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DFE4" w14:textId="5F8EF17E" w:rsidR="008D3CD6" w:rsidRPr="00BB71FF" w:rsidRDefault="008D3CD6" w:rsidP="00BB71FF">
      <w:pPr>
        <w:ind w:right="-178"/>
        <w:jc w:val="right"/>
        <w:rPr>
          <w:sz w:val="22"/>
          <w:szCs w:val="22"/>
          <w:lang w:val="pt-PT"/>
        </w:rPr>
      </w:pPr>
      <w:r w:rsidRPr="00BB71FF">
        <w:rPr>
          <w:sz w:val="22"/>
          <w:szCs w:val="22"/>
        </w:rPr>
        <w:t xml:space="preserve">Pirkimo sąlygų priedas Nr. </w:t>
      </w:r>
      <w:r w:rsidRPr="00BB71FF">
        <w:rPr>
          <w:sz w:val="22"/>
          <w:szCs w:val="22"/>
          <w:lang w:val="pt-PT"/>
        </w:rPr>
        <w:t>6</w:t>
      </w:r>
    </w:p>
    <w:p w14:paraId="2851F47F" w14:textId="77777777" w:rsidR="008D3CD6" w:rsidRPr="00BB71FF" w:rsidRDefault="008D3CD6" w:rsidP="00B942E9">
      <w:pPr>
        <w:ind w:right="-178"/>
        <w:jc w:val="center"/>
        <w:rPr>
          <w:sz w:val="22"/>
          <w:szCs w:val="22"/>
        </w:rPr>
      </w:pPr>
    </w:p>
    <w:p w14:paraId="4700E49D" w14:textId="47C33EED" w:rsidR="00B942E9" w:rsidRPr="00BB71FF" w:rsidRDefault="00B942E9" w:rsidP="00B942E9">
      <w:pPr>
        <w:ind w:right="-178"/>
        <w:jc w:val="center"/>
        <w:rPr>
          <w:sz w:val="22"/>
          <w:szCs w:val="22"/>
        </w:rPr>
      </w:pPr>
      <w:r w:rsidRPr="00BB71FF">
        <w:rPr>
          <w:sz w:val="22"/>
          <w:szCs w:val="22"/>
        </w:rPr>
        <w:t>Herbas arba prekių ženklas</w:t>
      </w:r>
    </w:p>
    <w:p w14:paraId="084F3B3F" w14:textId="77777777" w:rsidR="00B942E9" w:rsidRPr="00BB71FF" w:rsidRDefault="00B942E9" w:rsidP="00B942E9">
      <w:pPr>
        <w:ind w:right="-178"/>
        <w:jc w:val="center"/>
        <w:rPr>
          <w:sz w:val="22"/>
          <w:szCs w:val="22"/>
        </w:rPr>
      </w:pPr>
    </w:p>
    <w:p w14:paraId="62A09C0D" w14:textId="77777777" w:rsidR="00B942E9" w:rsidRPr="00BB71FF" w:rsidRDefault="00B942E9" w:rsidP="00B942E9">
      <w:pPr>
        <w:ind w:right="-178"/>
        <w:jc w:val="center"/>
        <w:rPr>
          <w:sz w:val="22"/>
          <w:szCs w:val="22"/>
        </w:rPr>
      </w:pPr>
      <w:r w:rsidRPr="00BB71FF">
        <w:rPr>
          <w:sz w:val="22"/>
          <w:szCs w:val="22"/>
        </w:rPr>
        <w:t>(Tiekėjo pavadinimas)</w:t>
      </w:r>
    </w:p>
    <w:p w14:paraId="468F9975" w14:textId="77777777" w:rsidR="00B942E9" w:rsidRPr="00BB71FF" w:rsidRDefault="00B942E9" w:rsidP="00B942E9">
      <w:pPr>
        <w:ind w:right="-178"/>
        <w:jc w:val="center"/>
        <w:rPr>
          <w:sz w:val="22"/>
          <w:szCs w:val="22"/>
        </w:rPr>
      </w:pPr>
    </w:p>
    <w:p w14:paraId="0DFEE537" w14:textId="77777777" w:rsidR="00B942E9" w:rsidRPr="00BB71FF" w:rsidRDefault="00B942E9" w:rsidP="00B942E9">
      <w:pPr>
        <w:ind w:right="-178"/>
        <w:jc w:val="center"/>
        <w:rPr>
          <w:sz w:val="22"/>
          <w:szCs w:val="22"/>
        </w:rPr>
      </w:pPr>
      <w:r w:rsidRPr="00BB71FF">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AC1BF1" w14:textId="77777777" w:rsidR="00B942E9" w:rsidRPr="00BB71FF" w:rsidRDefault="00B942E9" w:rsidP="00B942E9">
      <w:pPr>
        <w:jc w:val="center"/>
        <w:rPr>
          <w:b/>
          <w:bCs/>
          <w:sz w:val="22"/>
          <w:szCs w:val="22"/>
        </w:rPr>
      </w:pPr>
    </w:p>
    <w:p w14:paraId="13B89F6E" w14:textId="77777777" w:rsidR="00B942E9" w:rsidRPr="00BB71FF" w:rsidRDefault="00B942E9" w:rsidP="00B942E9">
      <w:pPr>
        <w:rPr>
          <w:sz w:val="22"/>
          <w:szCs w:val="22"/>
          <w:u w:val="single"/>
        </w:rPr>
      </w:pPr>
      <w:r w:rsidRPr="00BB71FF">
        <w:rPr>
          <w:sz w:val="22"/>
          <w:szCs w:val="22"/>
          <w:u w:val="single"/>
        </w:rPr>
        <w:t>Vilkaviškio rajono savivaldybės administracija</w:t>
      </w:r>
    </w:p>
    <w:p w14:paraId="2CC8FF40" w14:textId="77777777" w:rsidR="00B942E9" w:rsidRPr="00BB71FF" w:rsidRDefault="00B942E9" w:rsidP="00B942E9">
      <w:pPr>
        <w:rPr>
          <w:sz w:val="22"/>
          <w:szCs w:val="22"/>
        </w:rPr>
      </w:pPr>
      <w:r w:rsidRPr="00BB71FF">
        <w:rPr>
          <w:sz w:val="22"/>
          <w:szCs w:val="22"/>
        </w:rPr>
        <w:t>(Adresatas (perkančioji organizacija))</w:t>
      </w:r>
    </w:p>
    <w:p w14:paraId="35F50E3F" w14:textId="77777777" w:rsidR="00B942E9" w:rsidRPr="00BB71FF" w:rsidRDefault="00B942E9" w:rsidP="00B942E9">
      <w:pPr>
        <w:tabs>
          <w:tab w:val="center" w:pos="2520"/>
        </w:tabs>
        <w:rPr>
          <w:sz w:val="22"/>
          <w:szCs w:val="22"/>
        </w:rPr>
      </w:pPr>
    </w:p>
    <w:p w14:paraId="1530521E" w14:textId="77777777" w:rsidR="00B942E9" w:rsidRPr="00BB71FF" w:rsidRDefault="00B942E9" w:rsidP="00B942E9">
      <w:pPr>
        <w:jc w:val="center"/>
        <w:rPr>
          <w:b/>
          <w:sz w:val="22"/>
          <w:szCs w:val="22"/>
        </w:rPr>
      </w:pPr>
      <w:r w:rsidRPr="00BB71FF">
        <w:rPr>
          <w:b/>
          <w:sz w:val="22"/>
          <w:szCs w:val="22"/>
        </w:rPr>
        <w:t>PASIŪLYMAS</w:t>
      </w:r>
    </w:p>
    <w:p w14:paraId="130C6A2C" w14:textId="215DD7B8" w:rsidR="009710C0" w:rsidRPr="00BB71FF" w:rsidRDefault="00B942E9" w:rsidP="009710C0">
      <w:pPr>
        <w:pStyle w:val="Body2"/>
        <w:jc w:val="center"/>
        <w:rPr>
          <w:rFonts w:cs="Times New Roman"/>
          <w:lang w:val="lt-LT"/>
        </w:rPr>
      </w:pPr>
      <w:r w:rsidRPr="00BB71FF">
        <w:rPr>
          <w:rFonts w:cs="Times New Roman"/>
          <w:b/>
          <w:lang w:val="lt-LT"/>
        </w:rPr>
        <w:t xml:space="preserve">DĖL </w:t>
      </w:r>
      <w:r w:rsidR="00BB71FF" w:rsidRPr="00BB71FF">
        <w:rPr>
          <w:rFonts w:cs="Times New Roman"/>
          <w:b/>
          <w:bCs/>
          <w:lang w:val="lt-LT"/>
        </w:rPr>
        <w:t xml:space="preserve">KITOS (ŪKIO) PASKIRTIES PASTATO (UNIK. NR. 3999-2004-7052 PAEŽERIŲ DVARO SODYBOS KIAULIDĖ), ESANČIO ADRESU: DVARO G. 6A, PAEŽERIŲ K. ŠEIMENOS SEN., VILKAVIŠKIO R. SAV., PAPRASTOJO REMONTO, KEIČIANT PASKIRTĮ Į KULTŪROS, DARBŲ </w:t>
      </w:r>
      <w:r w:rsidR="009710C0" w:rsidRPr="00BB71FF">
        <w:rPr>
          <w:rFonts w:cs="Times New Roman"/>
          <w:b/>
          <w:lang w:val="lt-LT"/>
        </w:rPr>
        <w:t>PIRKIMO</w:t>
      </w:r>
    </w:p>
    <w:p w14:paraId="7D5D283B" w14:textId="77777777" w:rsidR="00B942E9" w:rsidRPr="00BB71FF" w:rsidRDefault="00B942E9" w:rsidP="00B942E9">
      <w:pPr>
        <w:shd w:val="clear" w:color="auto" w:fill="FFFFFF"/>
        <w:jc w:val="center"/>
        <w:rPr>
          <w:b/>
          <w:bCs/>
          <w:sz w:val="22"/>
          <w:szCs w:val="22"/>
        </w:rPr>
      </w:pPr>
      <w:r w:rsidRPr="00BB71FF">
        <w:rPr>
          <w:sz w:val="22"/>
          <w:szCs w:val="22"/>
        </w:rPr>
        <w:t>____________Nr.______</w:t>
      </w:r>
    </w:p>
    <w:p w14:paraId="79DD57D7" w14:textId="77777777" w:rsidR="00B942E9" w:rsidRPr="00BB71FF" w:rsidRDefault="00B942E9" w:rsidP="00B942E9">
      <w:pPr>
        <w:shd w:val="clear" w:color="auto" w:fill="FFFFFF"/>
        <w:jc w:val="center"/>
        <w:rPr>
          <w:bCs/>
          <w:sz w:val="22"/>
          <w:szCs w:val="22"/>
        </w:rPr>
      </w:pPr>
      <w:r w:rsidRPr="00BB71FF">
        <w:rPr>
          <w:bCs/>
          <w:sz w:val="22"/>
          <w:szCs w:val="22"/>
        </w:rPr>
        <w:t>(Data)</w:t>
      </w:r>
    </w:p>
    <w:p w14:paraId="3B7FCF6A" w14:textId="77777777" w:rsidR="00B942E9" w:rsidRPr="00BB71FF" w:rsidRDefault="00B942E9" w:rsidP="00B942E9">
      <w:pPr>
        <w:shd w:val="clear" w:color="auto" w:fill="FFFFFF"/>
        <w:jc w:val="center"/>
        <w:rPr>
          <w:bCs/>
          <w:sz w:val="22"/>
          <w:szCs w:val="22"/>
        </w:rPr>
      </w:pPr>
      <w:r w:rsidRPr="00BB71FF">
        <w:rPr>
          <w:bCs/>
          <w:sz w:val="22"/>
          <w:szCs w:val="22"/>
        </w:rPr>
        <w:t>_____________</w:t>
      </w:r>
    </w:p>
    <w:p w14:paraId="3144D62C" w14:textId="77777777" w:rsidR="00B942E9" w:rsidRPr="00BB71FF" w:rsidRDefault="00B942E9" w:rsidP="00B942E9">
      <w:pPr>
        <w:shd w:val="clear" w:color="auto" w:fill="FFFFFF"/>
        <w:jc w:val="center"/>
        <w:rPr>
          <w:bCs/>
          <w:sz w:val="22"/>
          <w:szCs w:val="22"/>
        </w:rPr>
      </w:pPr>
      <w:r w:rsidRPr="00BB71FF">
        <w:rPr>
          <w:bCs/>
          <w:sz w:val="22"/>
          <w:szCs w:val="22"/>
        </w:rPr>
        <w:t>(Sudarymo vieta)</w:t>
      </w:r>
    </w:p>
    <w:p w14:paraId="7A822B38" w14:textId="77777777" w:rsidR="00C11386" w:rsidRPr="00BB71FF" w:rsidRDefault="00C11386" w:rsidP="00C11386">
      <w:pPr>
        <w:widowControl/>
        <w:autoSpaceDE/>
        <w:autoSpaceDN/>
        <w:adjustRightInd/>
        <w:jc w:val="left"/>
        <w:rPr>
          <w:i/>
          <w:sz w:val="22"/>
          <w:szCs w:val="22"/>
          <w:lang w:eastAsia="en-US"/>
        </w:rPr>
      </w:pPr>
    </w:p>
    <w:p w14:paraId="6EC10411" w14:textId="77777777" w:rsidR="00C11386" w:rsidRPr="00BB71FF" w:rsidRDefault="00C11386" w:rsidP="00C11386">
      <w:pPr>
        <w:widowControl/>
        <w:autoSpaceDE/>
        <w:autoSpaceDN/>
        <w:adjustRightInd/>
        <w:jc w:val="left"/>
        <w:rPr>
          <w:i/>
          <w:sz w:val="22"/>
          <w:szCs w:val="22"/>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C11386" w:rsidRPr="00BB71FF" w14:paraId="305F971B" w14:textId="77777777" w:rsidTr="00C11386">
        <w:tc>
          <w:tcPr>
            <w:tcW w:w="9493" w:type="dxa"/>
            <w:gridSpan w:val="3"/>
            <w:tcBorders>
              <w:top w:val="single" w:sz="4" w:space="0" w:color="auto"/>
              <w:left w:val="single" w:sz="4" w:space="0" w:color="auto"/>
              <w:bottom w:val="single" w:sz="4" w:space="0" w:color="auto"/>
              <w:right w:val="single" w:sz="4" w:space="0" w:color="auto"/>
            </w:tcBorders>
            <w:shd w:val="clear" w:color="auto" w:fill="F2F2F2"/>
          </w:tcPr>
          <w:p w14:paraId="7DC6029F" w14:textId="77777777" w:rsidR="00C11386" w:rsidRPr="00BB71FF" w:rsidRDefault="00C11386" w:rsidP="00C11386">
            <w:pPr>
              <w:widowControl/>
              <w:autoSpaceDE/>
              <w:autoSpaceDN/>
              <w:adjustRightInd/>
              <w:ind w:left="360"/>
              <w:jc w:val="center"/>
              <w:rPr>
                <w:b/>
                <w:bCs/>
                <w:sz w:val="22"/>
                <w:szCs w:val="22"/>
                <w:lang w:eastAsia="en-US"/>
              </w:rPr>
            </w:pPr>
            <w:r w:rsidRPr="00BB71FF">
              <w:rPr>
                <w:b/>
                <w:bCs/>
                <w:sz w:val="22"/>
                <w:szCs w:val="22"/>
                <w:lang w:eastAsia="en-US"/>
              </w:rPr>
              <w:t>1. INFORMACIJA APIE TIEKĖJĄ</w:t>
            </w:r>
          </w:p>
        </w:tc>
      </w:tr>
      <w:tr w:rsidR="00C11386" w:rsidRPr="00BB71FF" w14:paraId="19A33471" w14:textId="77777777" w:rsidTr="00C11386">
        <w:trPr>
          <w:trHeight w:val="127"/>
        </w:trPr>
        <w:tc>
          <w:tcPr>
            <w:tcW w:w="1838" w:type="dxa"/>
            <w:shd w:val="clear" w:color="auto" w:fill="F2F2F2"/>
            <w:vAlign w:val="center"/>
          </w:tcPr>
          <w:p w14:paraId="5E34BEB3" w14:textId="77777777" w:rsidR="00C11386" w:rsidRPr="00BB71FF" w:rsidRDefault="00C11386" w:rsidP="00C11386">
            <w:pPr>
              <w:widowControl/>
              <w:autoSpaceDE/>
              <w:autoSpaceDN/>
              <w:adjustRightInd/>
              <w:spacing w:after="160" w:line="259" w:lineRule="auto"/>
              <w:jc w:val="left"/>
              <w:rPr>
                <w:rFonts w:eastAsia="Calibri"/>
                <w:b/>
                <w:bCs/>
                <w:sz w:val="22"/>
                <w:szCs w:val="22"/>
                <w:lang w:eastAsia="en-US"/>
              </w:rPr>
            </w:pPr>
            <w:r w:rsidRPr="00BB71FF">
              <w:rPr>
                <w:rFonts w:eastAsia="Calibri"/>
                <w:b/>
                <w:bCs/>
                <w:sz w:val="22"/>
                <w:szCs w:val="22"/>
                <w:lang w:eastAsia="en-US"/>
              </w:rPr>
              <w:t xml:space="preserve">Pasiūlymą teikia </w:t>
            </w:r>
            <w:r w:rsidRPr="00BB71FF">
              <w:rPr>
                <w:i/>
                <w:color w:val="4472C4"/>
                <w:sz w:val="22"/>
                <w:szCs w:val="22"/>
                <w:lang w:eastAsia="en-US"/>
              </w:rPr>
              <w:t>(pažymėkite vieną langelį)</w:t>
            </w:r>
          </w:p>
        </w:tc>
        <w:tc>
          <w:tcPr>
            <w:tcW w:w="2693" w:type="dxa"/>
            <w:tcBorders>
              <w:right w:val="nil"/>
            </w:tcBorders>
          </w:tcPr>
          <w:p w14:paraId="2884B557" w14:textId="77777777" w:rsidR="00C11386" w:rsidRPr="00BB71FF" w:rsidRDefault="00D91B6B" w:rsidP="00C11386">
            <w:pPr>
              <w:widowControl/>
              <w:autoSpaceDE/>
              <w:autoSpaceDN/>
              <w:adjustRightInd/>
              <w:spacing w:line="259" w:lineRule="auto"/>
              <w:jc w:val="left"/>
              <w:rPr>
                <w:rFonts w:eastAsia="Calibri"/>
                <w:sz w:val="22"/>
                <w:szCs w:val="22"/>
                <w:lang w:eastAsia="en-US"/>
              </w:rPr>
            </w:pPr>
            <w:sdt>
              <w:sdtPr>
                <w:rPr>
                  <w:rFonts w:eastAsia="Calibri"/>
                  <w:sz w:val="22"/>
                  <w:szCs w:val="22"/>
                  <w:lang w:eastAsia="en-US"/>
                </w:rPr>
                <w:id w:val="-567423205"/>
                <w14:checkbox>
                  <w14:checked w14:val="0"/>
                  <w14:checkedState w14:val="2612" w14:font="MS Gothic"/>
                  <w14:uncheckedState w14:val="2610" w14:font="MS Gothic"/>
                </w14:checkbox>
              </w:sdtPr>
              <w:sdtEndPr/>
              <w:sdtContent>
                <w:r w:rsidR="00C11386" w:rsidRPr="00BB71FF">
                  <w:rPr>
                    <w:rFonts w:ascii="Segoe UI Symbol" w:eastAsia="Calibri" w:hAnsi="Segoe UI Symbol" w:cs="Segoe UI Symbol"/>
                    <w:sz w:val="22"/>
                    <w:szCs w:val="22"/>
                    <w:lang w:eastAsia="en-US"/>
                  </w:rPr>
                  <w:t>☐</w:t>
                </w:r>
              </w:sdtContent>
            </w:sdt>
            <w:r w:rsidR="00C11386" w:rsidRPr="00BB71FF">
              <w:rPr>
                <w:rFonts w:eastAsia="Calibri"/>
                <w:sz w:val="22"/>
                <w:szCs w:val="22"/>
                <w:lang w:eastAsia="en-US"/>
              </w:rPr>
              <w:t xml:space="preserve"> Vienas juridinis asmuo</w:t>
            </w:r>
          </w:p>
          <w:p w14:paraId="062D9C0E" w14:textId="77777777" w:rsidR="00C11386" w:rsidRPr="00BB71FF" w:rsidRDefault="00C11386" w:rsidP="00C11386">
            <w:pPr>
              <w:widowControl/>
              <w:autoSpaceDE/>
              <w:autoSpaceDN/>
              <w:adjustRightInd/>
              <w:spacing w:line="259" w:lineRule="auto"/>
              <w:jc w:val="left"/>
              <w:rPr>
                <w:rFonts w:eastAsia="Calibri"/>
                <w:sz w:val="22"/>
                <w:szCs w:val="22"/>
                <w:lang w:eastAsia="en-US"/>
              </w:rPr>
            </w:pPr>
          </w:p>
          <w:p w14:paraId="1EC88993" w14:textId="77777777" w:rsidR="00C11386" w:rsidRPr="00BB71FF" w:rsidRDefault="00D91B6B" w:rsidP="00C11386">
            <w:pPr>
              <w:widowControl/>
              <w:autoSpaceDE/>
              <w:autoSpaceDN/>
              <w:adjustRightInd/>
              <w:spacing w:line="259" w:lineRule="auto"/>
              <w:jc w:val="left"/>
              <w:rPr>
                <w:rFonts w:eastAsia="Calibri"/>
                <w:sz w:val="22"/>
                <w:szCs w:val="22"/>
                <w:lang w:eastAsia="en-US"/>
              </w:rPr>
            </w:pPr>
            <w:sdt>
              <w:sdtPr>
                <w:rPr>
                  <w:rFonts w:eastAsia="Calibri"/>
                  <w:sz w:val="22"/>
                  <w:szCs w:val="22"/>
                  <w:lang w:eastAsia="en-US"/>
                </w:rPr>
                <w:id w:val="1258019027"/>
                <w14:checkbox>
                  <w14:checked w14:val="0"/>
                  <w14:checkedState w14:val="2612" w14:font="MS Gothic"/>
                  <w14:uncheckedState w14:val="2610" w14:font="MS Gothic"/>
                </w14:checkbox>
              </w:sdtPr>
              <w:sdtEndPr/>
              <w:sdtContent>
                <w:r w:rsidR="00C11386" w:rsidRPr="00BB71FF">
                  <w:rPr>
                    <w:rFonts w:ascii="Segoe UI Symbol" w:eastAsia="Calibri" w:hAnsi="Segoe UI Symbol" w:cs="Segoe UI Symbol"/>
                    <w:sz w:val="22"/>
                    <w:szCs w:val="22"/>
                    <w:lang w:eastAsia="en-US"/>
                  </w:rPr>
                  <w:t>☐</w:t>
                </w:r>
              </w:sdtContent>
            </w:sdt>
            <w:r w:rsidR="00C11386" w:rsidRPr="00BB71FF">
              <w:rPr>
                <w:rFonts w:eastAsia="Calibri"/>
                <w:sz w:val="22"/>
                <w:szCs w:val="22"/>
                <w:lang w:eastAsia="en-US"/>
              </w:rPr>
              <w:t xml:space="preserve"> Vienas fizinis asmuo</w:t>
            </w:r>
          </w:p>
        </w:tc>
        <w:tc>
          <w:tcPr>
            <w:tcW w:w="4962" w:type="dxa"/>
            <w:tcBorders>
              <w:left w:val="nil"/>
            </w:tcBorders>
          </w:tcPr>
          <w:p w14:paraId="0E5280A1" w14:textId="77777777" w:rsidR="00C11386" w:rsidRPr="00BB71FF" w:rsidRDefault="00D91B6B" w:rsidP="00C11386">
            <w:pPr>
              <w:widowControl/>
              <w:autoSpaceDE/>
              <w:autoSpaceDN/>
              <w:adjustRightInd/>
              <w:spacing w:line="259" w:lineRule="auto"/>
              <w:jc w:val="left"/>
              <w:rPr>
                <w:rFonts w:eastAsia="Calibri"/>
                <w:sz w:val="22"/>
                <w:szCs w:val="22"/>
                <w:lang w:eastAsia="en-US"/>
              </w:rPr>
            </w:pPr>
            <w:sdt>
              <w:sdtPr>
                <w:rPr>
                  <w:rFonts w:eastAsia="Calibri"/>
                  <w:sz w:val="22"/>
                  <w:szCs w:val="22"/>
                  <w:lang w:eastAsia="en-US"/>
                </w:rPr>
                <w:id w:val="-1093093192"/>
                <w14:checkbox>
                  <w14:checked w14:val="0"/>
                  <w14:checkedState w14:val="2612" w14:font="MS Gothic"/>
                  <w14:uncheckedState w14:val="2610" w14:font="MS Gothic"/>
                </w14:checkbox>
              </w:sdtPr>
              <w:sdtEndPr/>
              <w:sdtContent>
                <w:r w:rsidR="00C11386" w:rsidRPr="00BB71FF">
                  <w:rPr>
                    <w:rFonts w:ascii="Segoe UI Symbol" w:eastAsia="Calibri" w:hAnsi="Segoe UI Symbol" w:cs="Segoe UI Symbol"/>
                    <w:sz w:val="22"/>
                    <w:szCs w:val="22"/>
                    <w:lang w:eastAsia="en-US"/>
                  </w:rPr>
                  <w:t>☐</w:t>
                </w:r>
              </w:sdtContent>
            </w:sdt>
            <w:r w:rsidR="00C11386" w:rsidRPr="00BB71FF">
              <w:rPr>
                <w:rFonts w:eastAsia="Calibri"/>
                <w:sz w:val="22"/>
                <w:szCs w:val="22"/>
                <w:lang w:eastAsia="en-US"/>
              </w:rPr>
              <w:t xml:space="preserve"> Ūkio subjektų grupė</w:t>
            </w:r>
          </w:p>
          <w:p w14:paraId="0E1D6B1F" w14:textId="77777777" w:rsidR="00C11386" w:rsidRPr="00BB71FF" w:rsidRDefault="00C11386" w:rsidP="00C11386">
            <w:pPr>
              <w:widowControl/>
              <w:autoSpaceDE/>
              <w:autoSpaceDN/>
              <w:adjustRightInd/>
              <w:spacing w:line="259" w:lineRule="auto"/>
              <w:jc w:val="left"/>
              <w:rPr>
                <w:rFonts w:eastAsia="Calibri"/>
                <w:sz w:val="22"/>
                <w:szCs w:val="22"/>
                <w:lang w:eastAsia="en-US"/>
              </w:rPr>
            </w:pPr>
          </w:p>
        </w:tc>
      </w:tr>
      <w:tr w:rsidR="00C11386" w:rsidRPr="00BB71FF" w14:paraId="6447DB18" w14:textId="77777777" w:rsidTr="00C11386">
        <w:trPr>
          <w:trHeight w:val="268"/>
        </w:trPr>
        <w:tc>
          <w:tcPr>
            <w:tcW w:w="1838" w:type="dxa"/>
            <w:vMerge w:val="restart"/>
            <w:shd w:val="clear" w:color="auto" w:fill="F2F2F2"/>
            <w:vAlign w:val="center"/>
          </w:tcPr>
          <w:p w14:paraId="251FA506" w14:textId="77777777" w:rsidR="00C11386" w:rsidRPr="00BB71FF" w:rsidRDefault="00C11386" w:rsidP="00C11386">
            <w:pPr>
              <w:widowControl/>
              <w:autoSpaceDE/>
              <w:autoSpaceDN/>
              <w:adjustRightInd/>
              <w:spacing w:line="259" w:lineRule="auto"/>
              <w:jc w:val="left"/>
              <w:rPr>
                <w:rFonts w:eastAsia="Calibri"/>
                <w:b/>
                <w:bCs/>
                <w:sz w:val="22"/>
                <w:szCs w:val="22"/>
                <w:lang w:eastAsia="en-US"/>
              </w:rPr>
            </w:pPr>
            <w:r w:rsidRPr="00BB71FF">
              <w:rPr>
                <w:rFonts w:eastAsia="Calibri"/>
                <w:b/>
                <w:bCs/>
                <w:sz w:val="22"/>
                <w:szCs w:val="22"/>
                <w:lang w:eastAsia="en-US"/>
              </w:rPr>
              <w:t>Tiekėjas</w:t>
            </w:r>
          </w:p>
          <w:p w14:paraId="4A0AA614" w14:textId="77777777" w:rsidR="00C11386" w:rsidRPr="00BB71FF" w:rsidRDefault="00C11386" w:rsidP="00C11386">
            <w:pPr>
              <w:widowControl/>
              <w:autoSpaceDE/>
              <w:autoSpaceDN/>
              <w:adjustRightInd/>
              <w:spacing w:line="259" w:lineRule="auto"/>
              <w:jc w:val="left"/>
              <w:rPr>
                <w:rFonts w:eastAsia="Calibri"/>
                <w:b/>
                <w:bCs/>
                <w:sz w:val="22"/>
                <w:szCs w:val="22"/>
                <w:lang w:eastAsia="en-US"/>
              </w:rPr>
            </w:pPr>
            <w:r w:rsidRPr="00BB71FF">
              <w:rPr>
                <w:i/>
                <w:color w:val="4472C4"/>
                <w:sz w:val="22"/>
                <w:szCs w:val="22"/>
                <w:lang w:eastAsia="en-US"/>
              </w:rPr>
              <w:t>(jei pasiūlymą teikia ūkio subjektų grupė, įterpti eilutes ir pateikti informaciją apie visus grupės narius)</w:t>
            </w:r>
          </w:p>
        </w:tc>
        <w:tc>
          <w:tcPr>
            <w:tcW w:w="2693" w:type="dxa"/>
          </w:tcPr>
          <w:p w14:paraId="1592315F" w14:textId="77777777" w:rsidR="00C11386" w:rsidRPr="00BB71FF" w:rsidRDefault="00C11386" w:rsidP="00C11386">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Pavadinimas</w:t>
            </w:r>
          </w:p>
        </w:tc>
        <w:tc>
          <w:tcPr>
            <w:tcW w:w="4962" w:type="dxa"/>
          </w:tcPr>
          <w:p w14:paraId="247CD6C4" w14:textId="77777777" w:rsidR="00C11386" w:rsidRPr="00BB71FF" w:rsidRDefault="00C11386" w:rsidP="00C11386">
            <w:pPr>
              <w:widowControl/>
              <w:autoSpaceDE/>
              <w:autoSpaceDN/>
              <w:adjustRightInd/>
              <w:spacing w:line="259" w:lineRule="auto"/>
              <w:jc w:val="left"/>
              <w:rPr>
                <w:rFonts w:eastAsia="Calibri"/>
                <w:sz w:val="22"/>
                <w:szCs w:val="22"/>
                <w:lang w:eastAsia="en-US"/>
              </w:rPr>
            </w:pPr>
          </w:p>
        </w:tc>
      </w:tr>
      <w:tr w:rsidR="00C11386" w:rsidRPr="00BB71FF" w14:paraId="3A009F0B" w14:textId="77777777" w:rsidTr="00807818">
        <w:trPr>
          <w:trHeight w:val="289"/>
        </w:trPr>
        <w:tc>
          <w:tcPr>
            <w:tcW w:w="1838" w:type="dxa"/>
            <w:vMerge/>
          </w:tcPr>
          <w:p w14:paraId="33AD02E8" w14:textId="77777777" w:rsidR="00C11386" w:rsidRPr="00BB71FF" w:rsidRDefault="00C11386" w:rsidP="00C11386">
            <w:pPr>
              <w:widowControl/>
              <w:autoSpaceDE/>
              <w:autoSpaceDN/>
              <w:adjustRightInd/>
              <w:spacing w:after="160" w:line="259" w:lineRule="auto"/>
              <w:jc w:val="left"/>
              <w:rPr>
                <w:rFonts w:eastAsia="Calibri"/>
                <w:b/>
                <w:bCs/>
                <w:sz w:val="22"/>
                <w:szCs w:val="22"/>
                <w:lang w:eastAsia="en-US"/>
              </w:rPr>
            </w:pPr>
          </w:p>
        </w:tc>
        <w:tc>
          <w:tcPr>
            <w:tcW w:w="2693" w:type="dxa"/>
          </w:tcPr>
          <w:p w14:paraId="0F555A4C" w14:textId="77777777" w:rsidR="00C11386" w:rsidRPr="00BB71FF" w:rsidRDefault="00C11386" w:rsidP="00C11386">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Juridinio asmens kodas</w:t>
            </w:r>
          </w:p>
        </w:tc>
        <w:tc>
          <w:tcPr>
            <w:tcW w:w="4962" w:type="dxa"/>
          </w:tcPr>
          <w:p w14:paraId="5875CB2F" w14:textId="77777777" w:rsidR="00C11386" w:rsidRPr="00BB71FF" w:rsidRDefault="00C11386" w:rsidP="00C11386">
            <w:pPr>
              <w:widowControl/>
              <w:autoSpaceDE/>
              <w:autoSpaceDN/>
              <w:adjustRightInd/>
              <w:spacing w:line="259" w:lineRule="auto"/>
              <w:jc w:val="left"/>
              <w:rPr>
                <w:rFonts w:eastAsia="Calibri"/>
                <w:sz w:val="22"/>
                <w:szCs w:val="22"/>
                <w:lang w:eastAsia="en-US"/>
              </w:rPr>
            </w:pPr>
          </w:p>
        </w:tc>
      </w:tr>
      <w:tr w:rsidR="00C11386" w:rsidRPr="00BB71FF" w14:paraId="703697C0" w14:textId="77777777" w:rsidTr="00807818">
        <w:trPr>
          <w:trHeight w:val="289"/>
        </w:trPr>
        <w:tc>
          <w:tcPr>
            <w:tcW w:w="1838" w:type="dxa"/>
            <w:vMerge/>
          </w:tcPr>
          <w:p w14:paraId="44E24216" w14:textId="77777777" w:rsidR="00C11386" w:rsidRPr="00BB71FF" w:rsidRDefault="00C11386" w:rsidP="00C11386">
            <w:pPr>
              <w:widowControl/>
              <w:autoSpaceDE/>
              <w:autoSpaceDN/>
              <w:adjustRightInd/>
              <w:spacing w:after="160" w:line="259" w:lineRule="auto"/>
              <w:jc w:val="left"/>
              <w:rPr>
                <w:rFonts w:eastAsia="Calibri"/>
                <w:b/>
                <w:bCs/>
                <w:sz w:val="22"/>
                <w:szCs w:val="22"/>
                <w:lang w:eastAsia="en-US"/>
              </w:rPr>
            </w:pPr>
          </w:p>
        </w:tc>
        <w:tc>
          <w:tcPr>
            <w:tcW w:w="2693" w:type="dxa"/>
          </w:tcPr>
          <w:p w14:paraId="370E1EB5" w14:textId="77777777" w:rsidR="00C11386" w:rsidRPr="00BB71FF" w:rsidRDefault="00C11386" w:rsidP="00C11386">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Adresas</w:t>
            </w:r>
          </w:p>
        </w:tc>
        <w:tc>
          <w:tcPr>
            <w:tcW w:w="4962" w:type="dxa"/>
          </w:tcPr>
          <w:p w14:paraId="33BCE1FE" w14:textId="77777777" w:rsidR="00C11386" w:rsidRPr="00BB71FF" w:rsidRDefault="00C11386" w:rsidP="00C11386">
            <w:pPr>
              <w:widowControl/>
              <w:autoSpaceDE/>
              <w:autoSpaceDN/>
              <w:adjustRightInd/>
              <w:spacing w:line="259" w:lineRule="auto"/>
              <w:jc w:val="left"/>
              <w:rPr>
                <w:rFonts w:eastAsia="Calibri"/>
                <w:sz w:val="22"/>
                <w:szCs w:val="22"/>
                <w:lang w:eastAsia="en-US"/>
              </w:rPr>
            </w:pPr>
          </w:p>
        </w:tc>
      </w:tr>
      <w:tr w:rsidR="00C11386" w:rsidRPr="00BB71FF" w14:paraId="03CC3B7F" w14:textId="77777777" w:rsidTr="00807818">
        <w:trPr>
          <w:trHeight w:val="289"/>
        </w:trPr>
        <w:tc>
          <w:tcPr>
            <w:tcW w:w="1838" w:type="dxa"/>
            <w:vMerge/>
          </w:tcPr>
          <w:p w14:paraId="79688FB7" w14:textId="77777777" w:rsidR="00C11386" w:rsidRPr="00BB71FF" w:rsidRDefault="00C11386" w:rsidP="00C11386">
            <w:pPr>
              <w:widowControl/>
              <w:autoSpaceDE/>
              <w:autoSpaceDN/>
              <w:adjustRightInd/>
              <w:spacing w:after="160" w:line="259" w:lineRule="auto"/>
              <w:jc w:val="left"/>
              <w:rPr>
                <w:rFonts w:eastAsia="Calibri"/>
                <w:b/>
                <w:bCs/>
                <w:sz w:val="22"/>
                <w:szCs w:val="22"/>
                <w:lang w:eastAsia="en-US"/>
              </w:rPr>
            </w:pPr>
          </w:p>
        </w:tc>
        <w:tc>
          <w:tcPr>
            <w:tcW w:w="2693" w:type="dxa"/>
          </w:tcPr>
          <w:p w14:paraId="3B5E6022" w14:textId="77777777" w:rsidR="00C11386" w:rsidRPr="00BB71FF" w:rsidRDefault="00C11386" w:rsidP="00C11386">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Vadovas</w:t>
            </w:r>
          </w:p>
        </w:tc>
        <w:tc>
          <w:tcPr>
            <w:tcW w:w="4962" w:type="dxa"/>
          </w:tcPr>
          <w:p w14:paraId="2E9ACD8C" w14:textId="77777777" w:rsidR="00C11386" w:rsidRPr="00BB71FF" w:rsidRDefault="00C11386" w:rsidP="00C11386">
            <w:pPr>
              <w:widowControl/>
              <w:autoSpaceDE/>
              <w:autoSpaceDN/>
              <w:adjustRightInd/>
              <w:spacing w:line="259" w:lineRule="auto"/>
              <w:jc w:val="left"/>
              <w:rPr>
                <w:rFonts w:eastAsia="Calibri"/>
                <w:sz w:val="22"/>
                <w:szCs w:val="22"/>
                <w:lang w:eastAsia="en-US"/>
              </w:rPr>
            </w:pPr>
          </w:p>
        </w:tc>
      </w:tr>
      <w:tr w:rsidR="00C11386" w:rsidRPr="00BB71FF" w14:paraId="7A96543E" w14:textId="77777777" w:rsidTr="00807818">
        <w:trPr>
          <w:trHeight w:val="763"/>
        </w:trPr>
        <w:tc>
          <w:tcPr>
            <w:tcW w:w="1838" w:type="dxa"/>
            <w:vMerge/>
          </w:tcPr>
          <w:p w14:paraId="4D131D20" w14:textId="77777777" w:rsidR="00C11386" w:rsidRPr="00BB71FF" w:rsidRDefault="00C11386" w:rsidP="00C11386">
            <w:pPr>
              <w:widowControl/>
              <w:autoSpaceDE/>
              <w:autoSpaceDN/>
              <w:adjustRightInd/>
              <w:spacing w:after="160" w:line="259" w:lineRule="auto"/>
              <w:jc w:val="left"/>
              <w:rPr>
                <w:rFonts w:eastAsia="Calibri"/>
                <w:b/>
                <w:bCs/>
                <w:sz w:val="22"/>
                <w:szCs w:val="22"/>
                <w:lang w:eastAsia="en-US"/>
              </w:rPr>
            </w:pPr>
          </w:p>
        </w:tc>
        <w:tc>
          <w:tcPr>
            <w:tcW w:w="2693" w:type="dxa"/>
          </w:tcPr>
          <w:p w14:paraId="715131FC" w14:textId="77777777" w:rsidR="00C11386" w:rsidRPr="00BB71FF" w:rsidRDefault="00C11386" w:rsidP="00C11386">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Asmuo (-</w:t>
            </w:r>
            <w:proofErr w:type="spellStart"/>
            <w:r w:rsidRPr="00BB71FF">
              <w:rPr>
                <w:rFonts w:eastAsia="Calibri"/>
                <w:sz w:val="22"/>
                <w:szCs w:val="22"/>
                <w:lang w:eastAsia="en-US"/>
              </w:rPr>
              <w:t>ys</w:t>
            </w:r>
            <w:proofErr w:type="spellEnd"/>
            <w:r w:rsidRPr="00BB71FF">
              <w:rPr>
                <w:rFonts w:eastAsia="Calibri"/>
                <w:sz w:val="22"/>
                <w:szCs w:val="22"/>
                <w:lang w:eastAsia="en-US"/>
              </w:rPr>
              <w:t>), turintis (-</w:t>
            </w:r>
            <w:proofErr w:type="spellStart"/>
            <w:r w:rsidRPr="00BB71FF">
              <w:rPr>
                <w:rFonts w:eastAsia="Calibri"/>
                <w:sz w:val="22"/>
                <w:szCs w:val="22"/>
                <w:lang w:eastAsia="en-US"/>
              </w:rPr>
              <w:t>ys</w:t>
            </w:r>
            <w:proofErr w:type="spellEnd"/>
            <w:r w:rsidRPr="00BB71FF">
              <w:rPr>
                <w:rFonts w:eastAsia="Calibri"/>
                <w:sz w:val="22"/>
                <w:szCs w:val="22"/>
                <w:lang w:eastAsia="en-US"/>
              </w:rPr>
              <w:t>) teisę surašyti ir pasirašyti tiekėjo finansinės apskaitos dokumentus</w:t>
            </w:r>
          </w:p>
        </w:tc>
        <w:tc>
          <w:tcPr>
            <w:tcW w:w="4962" w:type="dxa"/>
          </w:tcPr>
          <w:p w14:paraId="52F776D3" w14:textId="77777777" w:rsidR="00C11386" w:rsidRPr="00BB71FF" w:rsidRDefault="00C11386" w:rsidP="00C11386">
            <w:pPr>
              <w:widowControl/>
              <w:autoSpaceDE/>
              <w:autoSpaceDN/>
              <w:adjustRightInd/>
              <w:spacing w:line="259" w:lineRule="auto"/>
              <w:jc w:val="left"/>
              <w:rPr>
                <w:rFonts w:eastAsia="Calibri"/>
                <w:sz w:val="22"/>
                <w:szCs w:val="22"/>
                <w:lang w:eastAsia="en-US"/>
              </w:rPr>
            </w:pPr>
          </w:p>
        </w:tc>
      </w:tr>
      <w:tr w:rsidR="00C11386" w:rsidRPr="00BB71FF" w14:paraId="49C7405E" w14:textId="77777777" w:rsidTr="00C11386">
        <w:tc>
          <w:tcPr>
            <w:tcW w:w="1838" w:type="dxa"/>
            <w:vMerge w:val="restart"/>
            <w:tcBorders>
              <w:top w:val="single" w:sz="4" w:space="0" w:color="auto"/>
              <w:left w:val="single" w:sz="4" w:space="0" w:color="auto"/>
              <w:right w:val="single" w:sz="4" w:space="0" w:color="auto"/>
            </w:tcBorders>
            <w:shd w:val="clear" w:color="auto" w:fill="F2F2F2"/>
            <w:hideMark/>
          </w:tcPr>
          <w:p w14:paraId="742AB552" w14:textId="77777777" w:rsidR="00C11386" w:rsidRPr="00BB71FF" w:rsidRDefault="00C11386" w:rsidP="00C11386">
            <w:pPr>
              <w:widowControl/>
              <w:autoSpaceDE/>
              <w:autoSpaceDN/>
              <w:adjustRightInd/>
              <w:jc w:val="left"/>
              <w:rPr>
                <w:b/>
                <w:bCs/>
                <w:sz w:val="22"/>
                <w:szCs w:val="22"/>
                <w:lang w:eastAsia="en-US"/>
              </w:rPr>
            </w:pPr>
            <w:r w:rsidRPr="00BB71FF">
              <w:rPr>
                <w:b/>
                <w:bCs/>
                <w:sz w:val="22"/>
                <w:szCs w:val="22"/>
                <w:lang w:eastAsia="en-U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7B1316" w14:textId="77777777" w:rsidR="00C11386" w:rsidRPr="00BB71FF" w:rsidRDefault="00C11386" w:rsidP="00C11386">
            <w:pPr>
              <w:widowControl/>
              <w:autoSpaceDE/>
              <w:autoSpaceDN/>
              <w:adjustRightInd/>
              <w:jc w:val="left"/>
              <w:rPr>
                <w:sz w:val="22"/>
                <w:szCs w:val="22"/>
                <w:lang w:eastAsia="en-US"/>
              </w:rPr>
            </w:pPr>
            <w:r w:rsidRPr="00BB71FF">
              <w:rPr>
                <w:sz w:val="22"/>
                <w:szCs w:val="22"/>
                <w:lang w:eastAsia="en-US"/>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14:paraId="7D97F60D" w14:textId="77777777" w:rsidR="00C11386" w:rsidRPr="00BB71FF" w:rsidRDefault="00C11386" w:rsidP="00C11386">
            <w:pPr>
              <w:widowControl/>
              <w:autoSpaceDE/>
              <w:autoSpaceDN/>
              <w:adjustRightInd/>
              <w:jc w:val="left"/>
              <w:rPr>
                <w:sz w:val="22"/>
                <w:szCs w:val="22"/>
                <w:lang w:eastAsia="en-US"/>
              </w:rPr>
            </w:pPr>
          </w:p>
        </w:tc>
      </w:tr>
      <w:tr w:rsidR="00C11386" w:rsidRPr="00BB71FF" w14:paraId="20E2CEA4" w14:textId="77777777" w:rsidTr="00C11386">
        <w:trPr>
          <w:trHeight w:val="177"/>
        </w:trPr>
        <w:tc>
          <w:tcPr>
            <w:tcW w:w="1838" w:type="dxa"/>
            <w:vMerge/>
            <w:hideMark/>
          </w:tcPr>
          <w:p w14:paraId="7BFD2259" w14:textId="77777777" w:rsidR="00C11386" w:rsidRPr="00BB71FF" w:rsidRDefault="00C11386" w:rsidP="00C11386">
            <w:pPr>
              <w:widowControl/>
              <w:autoSpaceDE/>
              <w:autoSpaceDN/>
              <w:adjustRightInd/>
              <w:jc w:val="left"/>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91BA61F" w14:textId="77777777" w:rsidR="00C11386" w:rsidRPr="00BB71FF" w:rsidRDefault="00C11386" w:rsidP="00C11386">
            <w:pPr>
              <w:widowControl/>
              <w:autoSpaceDE/>
              <w:autoSpaceDN/>
              <w:adjustRightInd/>
              <w:jc w:val="left"/>
              <w:rPr>
                <w:sz w:val="22"/>
                <w:szCs w:val="22"/>
                <w:lang w:eastAsia="en-US"/>
              </w:rPr>
            </w:pPr>
            <w:r w:rsidRPr="00BB71FF">
              <w:rPr>
                <w:sz w:val="22"/>
                <w:szCs w:val="22"/>
                <w:lang w:eastAsia="en-US"/>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14:paraId="74C0BB6A" w14:textId="77777777" w:rsidR="00C11386" w:rsidRPr="00BB71FF" w:rsidRDefault="00C11386" w:rsidP="00C11386">
            <w:pPr>
              <w:widowControl/>
              <w:autoSpaceDE/>
              <w:autoSpaceDN/>
              <w:adjustRightInd/>
              <w:jc w:val="left"/>
              <w:rPr>
                <w:sz w:val="22"/>
                <w:szCs w:val="22"/>
                <w:lang w:eastAsia="en-US"/>
              </w:rPr>
            </w:pPr>
          </w:p>
        </w:tc>
      </w:tr>
      <w:tr w:rsidR="00C11386" w:rsidRPr="00BB71FF" w14:paraId="4DDF403B" w14:textId="77777777" w:rsidTr="00C11386">
        <w:tc>
          <w:tcPr>
            <w:tcW w:w="1838" w:type="dxa"/>
            <w:vMerge/>
            <w:hideMark/>
          </w:tcPr>
          <w:p w14:paraId="381E2A18" w14:textId="77777777" w:rsidR="00C11386" w:rsidRPr="00BB71FF" w:rsidRDefault="00C11386" w:rsidP="00C11386">
            <w:pPr>
              <w:widowControl/>
              <w:autoSpaceDE/>
              <w:autoSpaceDN/>
              <w:adjustRightInd/>
              <w:jc w:val="left"/>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8419D41" w14:textId="77777777" w:rsidR="00C11386" w:rsidRPr="00BB71FF" w:rsidRDefault="00C11386" w:rsidP="00C11386">
            <w:pPr>
              <w:widowControl/>
              <w:autoSpaceDE/>
              <w:autoSpaceDN/>
              <w:adjustRightInd/>
              <w:jc w:val="left"/>
              <w:rPr>
                <w:sz w:val="22"/>
                <w:szCs w:val="22"/>
                <w:lang w:eastAsia="en-US"/>
              </w:rPr>
            </w:pPr>
            <w:r w:rsidRPr="00BB71FF">
              <w:rPr>
                <w:sz w:val="22"/>
                <w:szCs w:val="22"/>
                <w:lang w:eastAsia="en-US"/>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14:paraId="083AABD8" w14:textId="77777777" w:rsidR="00C11386" w:rsidRPr="00BB71FF" w:rsidRDefault="00C11386" w:rsidP="00C11386">
            <w:pPr>
              <w:widowControl/>
              <w:autoSpaceDE/>
              <w:autoSpaceDN/>
              <w:adjustRightInd/>
              <w:jc w:val="left"/>
              <w:rPr>
                <w:sz w:val="22"/>
                <w:szCs w:val="22"/>
                <w:lang w:eastAsia="en-US"/>
              </w:rPr>
            </w:pPr>
          </w:p>
        </w:tc>
      </w:tr>
    </w:tbl>
    <w:p w14:paraId="08AFEB35" w14:textId="77777777" w:rsidR="00C11386" w:rsidRPr="00BB71FF" w:rsidRDefault="00C11386" w:rsidP="00C11386">
      <w:pPr>
        <w:widowControl/>
        <w:autoSpaceDE/>
        <w:autoSpaceDN/>
        <w:adjustRightInd/>
        <w:ind w:right="424"/>
        <w:rPr>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B4006F" w:rsidRPr="00BB71FF" w14:paraId="70836AB2" w14:textId="77777777" w:rsidTr="00B4006F">
        <w:tc>
          <w:tcPr>
            <w:tcW w:w="9634" w:type="dxa"/>
            <w:gridSpan w:val="3"/>
            <w:tcBorders>
              <w:top w:val="single" w:sz="4" w:space="0" w:color="auto"/>
              <w:left w:val="single" w:sz="4" w:space="0" w:color="auto"/>
              <w:bottom w:val="single" w:sz="4" w:space="0" w:color="auto"/>
              <w:right w:val="single" w:sz="4" w:space="0" w:color="auto"/>
            </w:tcBorders>
            <w:shd w:val="clear" w:color="auto" w:fill="F2F2F2"/>
          </w:tcPr>
          <w:p w14:paraId="50774327" w14:textId="77777777" w:rsidR="00B4006F" w:rsidRPr="00BB71FF" w:rsidRDefault="00B4006F" w:rsidP="00B4006F">
            <w:pPr>
              <w:widowControl/>
              <w:autoSpaceDE/>
              <w:autoSpaceDN/>
              <w:adjustRightInd/>
              <w:ind w:left="360"/>
              <w:jc w:val="center"/>
              <w:rPr>
                <w:b/>
                <w:bCs/>
                <w:sz w:val="22"/>
                <w:szCs w:val="22"/>
                <w:lang w:eastAsia="en-US"/>
              </w:rPr>
            </w:pPr>
            <w:r w:rsidRPr="00BB71FF">
              <w:rPr>
                <w:b/>
                <w:bCs/>
                <w:sz w:val="22"/>
                <w:szCs w:val="22"/>
                <w:lang w:eastAsia="en-US"/>
              </w:rPr>
              <w:t>2. INFORMACIJA APIE RĖMIMĄSI KITŲ ŪKIO SUBJEKTŲ PAJĖGUMAIS</w:t>
            </w:r>
            <w:r w:rsidRPr="00BB71FF">
              <w:rPr>
                <w:b/>
                <w:bCs/>
                <w:sz w:val="22"/>
                <w:szCs w:val="22"/>
                <w:vertAlign w:val="superscript"/>
                <w:lang w:eastAsia="en-US"/>
              </w:rPr>
              <w:footnoteReference w:id="1"/>
            </w:r>
            <w:r w:rsidRPr="00BB71FF">
              <w:rPr>
                <w:b/>
                <w:bCs/>
                <w:sz w:val="22"/>
                <w:szCs w:val="22"/>
                <w:lang w:eastAsia="en-US"/>
              </w:rPr>
              <w:t>, SIEKIANT ATITIKTI KELIAMUS KVALIFIKACIJOS REIKALAVIMUS</w:t>
            </w:r>
          </w:p>
          <w:p w14:paraId="0A581752" w14:textId="77777777" w:rsidR="00B4006F" w:rsidRPr="00BB71FF" w:rsidRDefault="00B4006F" w:rsidP="00B4006F">
            <w:pPr>
              <w:widowControl/>
              <w:autoSpaceDE/>
              <w:autoSpaceDN/>
              <w:adjustRightInd/>
              <w:ind w:left="360"/>
              <w:jc w:val="center"/>
              <w:rPr>
                <w:b/>
                <w:bCs/>
                <w:sz w:val="22"/>
                <w:szCs w:val="22"/>
                <w:lang w:eastAsia="en-US"/>
              </w:rPr>
            </w:pPr>
            <w:r w:rsidRPr="00BB71FF">
              <w:rPr>
                <w:rFonts w:eastAsia="Calibri"/>
                <w:i/>
                <w:iCs/>
                <w:color w:val="4472C4"/>
                <w:sz w:val="22"/>
                <w:szCs w:val="22"/>
                <w:lang w:eastAsia="en-US"/>
              </w:rPr>
              <w:t>(kartu su pasiūlymu turi būti pateikti užpildyti EBVPD dėl šioje lentelėje nurodytų ūkio subjektų)</w:t>
            </w:r>
          </w:p>
        </w:tc>
      </w:tr>
      <w:tr w:rsidR="00B4006F" w:rsidRPr="00BB71FF" w14:paraId="3D248EDC" w14:textId="77777777" w:rsidTr="00B4006F">
        <w:trPr>
          <w:trHeight w:val="127"/>
        </w:trPr>
        <w:tc>
          <w:tcPr>
            <w:tcW w:w="1838" w:type="dxa"/>
            <w:shd w:val="clear" w:color="auto" w:fill="F2F2F2"/>
            <w:vAlign w:val="center"/>
          </w:tcPr>
          <w:p w14:paraId="7CA11A8F" w14:textId="77777777" w:rsidR="00B4006F" w:rsidRPr="00BB71FF" w:rsidRDefault="00B4006F" w:rsidP="00B4006F">
            <w:pPr>
              <w:widowControl/>
              <w:autoSpaceDE/>
              <w:autoSpaceDN/>
              <w:adjustRightInd/>
              <w:spacing w:after="160" w:line="259" w:lineRule="auto"/>
              <w:jc w:val="left"/>
              <w:rPr>
                <w:rFonts w:eastAsia="Calibri"/>
                <w:b/>
                <w:bCs/>
                <w:sz w:val="22"/>
                <w:szCs w:val="22"/>
                <w:lang w:eastAsia="en-US"/>
              </w:rPr>
            </w:pPr>
            <w:r w:rsidRPr="00BB71FF">
              <w:rPr>
                <w:rFonts w:eastAsia="Calibri"/>
                <w:b/>
                <w:bCs/>
                <w:sz w:val="22"/>
                <w:szCs w:val="22"/>
                <w:lang w:eastAsia="en-US"/>
              </w:rPr>
              <w:t>Informacija apie rėmimąsi</w:t>
            </w:r>
          </w:p>
        </w:tc>
        <w:tc>
          <w:tcPr>
            <w:tcW w:w="7796" w:type="dxa"/>
            <w:gridSpan w:val="2"/>
          </w:tcPr>
          <w:p w14:paraId="4B84CF5E" w14:textId="77777777" w:rsidR="00B4006F" w:rsidRPr="00BB71FF" w:rsidRDefault="00D91B6B" w:rsidP="00B4006F">
            <w:pPr>
              <w:widowControl/>
              <w:autoSpaceDE/>
              <w:autoSpaceDN/>
              <w:adjustRightInd/>
              <w:spacing w:line="259" w:lineRule="auto"/>
              <w:rPr>
                <w:rFonts w:eastAsia="Calibri"/>
                <w:sz w:val="22"/>
                <w:szCs w:val="22"/>
                <w:lang w:eastAsia="en-US"/>
              </w:rPr>
            </w:pPr>
            <w:sdt>
              <w:sdtPr>
                <w:rPr>
                  <w:rFonts w:eastAsia="Calibri"/>
                  <w:sz w:val="22"/>
                  <w:szCs w:val="22"/>
                  <w:lang w:eastAsia="en-US"/>
                </w:rPr>
                <w:id w:val="-562024069"/>
                <w14:checkbox>
                  <w14:checked w14:val="0"/>
                  <w14:checkedState w14:val="2612" w14:font="MS Gothic"/>
                  <w14:uncheckedState w14:val="2610" w14:font="MS Gothic"/>
                </w14:checkbox>
              </w:sdtPr>
              <w:sdtEndPr/>
              <w:sdtContent>
                <w:r w:rsidR="00B4006F" w:rsidRPr="00BB71FF">
                  <w:rPr>
                    <w:rFonts w:ascii="Segoe UI Symbol" w:eastAsia="Calibri" w:hAnsi="Segoe UI Symbol" w:cs="Segoe UI Symbol"/>
                    <w:sz w:val="22"/>
                    <w:szCs w:val="22"/>
                    <w:lang w:eastAsia="en-US"/>
                  </w:rPr>
                  <w:t>☐</w:t>
                </w:r>
              </w:sdtContent>
            </w:sdt>
            <w:r w:rsidR="00B4006F" w:rsidRPr="00BB71FF">
              <w:rPr>
                <w:rFonts w:eastAsia="Calibri"/>
                <w:sz w:val="22"/>
                <w:szCs w:val="22"/>
                <w:lang w:eastAsia="en-US"/>
              </w:rPr>
              <w:t xml:space="preserve"> Nesiremiu kito (-ų) ūkio subjekto (-ų) pajėgumais, siekdamas atitikti keliamus kvalifikacijos reikalavimus</w:t>
            </w:r>
          </w:p>
          <w:p w14:paraId="411426E2" w14:textId="77777777" w:rsidR="00B4006F" w:rsidRPr="00BB71FF" w:rsidRDefault="00D91B6B" w:rsidP="00B4006F">
            <w:pPr>
              <w:widowControl/>
              <w:autoSpaceDE/>
              <w:autoSpaceDN/>
              <w:adjustRightInd/>
              <w:spacing w:line="259" w:lineRule="auto"/>
              <w:rPr>
                <w:rFonts w:eastAsia="Calibri"/>
                <w:i/>
                <w:iCs/>
                <w:sz w:val="22"/>
                <w:szCs w:val="22"/>
                <w:lang w:eastAsia="en-US"/>
              </w:rPr>
            </w:pPr>
            <w:sdt>
              <w:sdtPr>
                <w:rPr>
                  <w:rFonts w:eastAsia="Calibri"/>
                  <w:sz w:val="22"/>
                  <w:szCs w:val="22"/>
                  <w:lang w:eastAsia="en-US"/>
                </w:rPr>
                <w:id w:val="-383943614"/>
                <w14:checkbox>
                  <w14:checked w14:val="0"/>
                  <w14:checkedState w14:val="2612" w14:font="MS Gothic"/>
                  <w14:uncheckedState w14:val="2610" w14:font="MS Gothic"/>
                </w14:checkbox>
              </w:sdtPr>
              <w:sdtEndPr/>
              <w:sdtContent>
                <w:r w:rsidR="00B4006F" w:rsidRPr="00BB71FF">
                  <w:rPr>
                    <w:rFonts w:ascii="Segoe UI Symbol" w:eastAsia="Calibri" w:hAnsi="Segoe UI Symbol" w:cs="Segoe UI Symbol"/>
                    <w:sz w:val="22"/>
                    <w:szCs w:val="22"/>
                    <w:lang w:eastAsia="en-US"/>
                  </w:rPr>
                  <w:t>☐</w:t>
                </w:r>
              </w:sdtContent>
            </w:sdt>
            <w:r w:rsidR="00B4006F" w:rsidRPr="00BB71FF">
              <w:rPr>
                <w:rFonts w:eastAsia="Calibri"/>
                <w:sz w:val="22"/>
                <w:szCs w:val="22"/>
                <w:lang w:eastAsia="en-US"/>
              </w:rPr>
              <w:t xml:space="preserve"> Remiuosi žemiau nurodyto (-ų) ūkio subjekto (-ų) pajėgumais, siekdamas atitikti keliamus kvalifikacijos reikalavimus, ir ketinu jį (juos) pasitelkti pirkimo sutarties vykdymui</w:t>
            </w:r>
          </w:p>
        </w:tc>
      </w:tr>
      <w:tr w:rsidR="00B4006F" w:rsidRPr="00BB71FF" w14:paraId="2CE00AFC" w14:textId="77777777" w:rsidTr="00B4006F">
        <w:trPr>
          <w:trHeight w:val="274"/>
        </w:trPr>
        <w:tc>
          <w:tcPr>
            <w:tcW w:w="1838" w:type="dxa"/>
            <w:vMerge w:val="restart"/>
            <w:shd w:val="clear" w:color="auto" w:fill="F2F2F2"/>
            <w:vAlign w:val="center"/>
          </w:tcPr>
          <w:p w14:paraId="3E8950D5" w14:textId="77777777" w:rsidR="00B4006F" w:rsidRPr="00BB71FF" w:rsidRDefault="00B4006F" w:rsidP="00B4006F">
            <w:pPr>
              <w:widowControl/>
              <w:autoSpaceDE/>
              <w:autoSpaceDN/>
              <w:adjustRightInd/>
              <w:spacing w:line="259" w:lineRule="auto"/>
              <w:jc w:val="left"/>
              <w:rPr>
                <w:rFonts w:eastAsia="Calibri"/>
                <w:b/>
                <w:bCs/>
                <w:sz w:val="22"/>
                <w:szCs w:val="22"/>
                <w:lang w:eastAsia="en-US"/>
              </w:rPr>
            </w:pPr>
            <w:r w:rsidRPr="00BB71FF">
              <w:rPr>
                <w:rFonts w:eastAsia="Calibri"/>
                <w:b/>
                <w:bCs/>
                <w:sz w:val="22"/>
                <w:szCs w:val="22"/>
                <w:lang w:eastAsia="en-US"/>
              </w:rPr>
              <w:t>Ūkio subjektas</w:t>
            </w:r>
          </w:p>
          <w:p w14:paraId="34EEDD16" w14:textId="77777777" w:rsidR="00B4006F" w:rsidRPr="00BB71FF" w:rsidRDefault="00B4006F" w:rsidP="00B4006F">
            <w:pPr>
              <w:widowControl/>
              <w:autoSpaceDE/>
              <w:autoSpaceDN/>
              <w:adjustRightInd/>
              <w:spacing w:line="259" w:lineRule="auto"/>
              <w:jc w:val="left"/>
              <w:rPr>
                <w:rFonts w:eastAsia="Calibri"/>
                <w:b/>
                <w:bCs/>
                <w:sz w:val="22"/>
                <w:szCs w:val="22"/>
                <w:lang w:eastAsia="en-US"/>
              </w:rPr>
            </w:pPr>
            <w:r w:rsidRPr="00BB71FF">
              <w:rPr>
                <w:i/>
                <w:color w:val="4472C4"/>
                <w:sz w:val="22"/>
                <w:szCs w:val="22"/>
                <w:lang w:eastAsia="en-US"/>
              </w:rPr>
              <w:lastRenderedPageBreak/>
              <w:t>(jei ūkio subjektų yra daugiau, įterpti eilutes ir pateikti informaciją apie visus)</w:t>
            </w:r>
          </w:p>
        </w:tc>
        <w:tc>
          <w:tcPr>
            <w:tcW w:w="2977" w:type="dxa"/>
          </w:tcPr>
          <w:p w14:paraId="4AA46970" w14:textId="77777777" w:rsidR="00B4006F" w:rsidRPr="00BB71FF" w:rsidRDefault="00B4006F" w:rsidP="00B4006F">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lastRenderedPageBreak/>
              <w:t>Ūkio subjekto pavadinimas</w:t>
            </w:r>
          </w:p>
        </w:tc>
        <w:tc>
          <w:tcPr>
            <w:tcW w:w="4819" w:type="dxa"/>
          </w:tcPr>
          <w:p w14:paraId="206DBC5D"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
        </w:tc>
      </w:tr>
      <w:tr w:rsidR="00B4006F" w:rsidRPr="00BB71FF" w14:paraId="42C1DFED" w14:textId="77777777" w:rsidTr="00807818">
        <w:trPr>
          <w:trHeight w:val="300"/>
        </w:trPr>
        <w:tc>
          <w:tcPr>
            <w:tcW w:w="1838" w:type="dxa"/>
            <w:vMerge/>
          </w:tcPr>
          <w:p w14:paraId="2A123F2A" w14:textId="77777777" w:rsidR="00B4006F" w:rsidRPr="00BB71FF" w:rsidRDefault="00B4006F" w:rsidP="00B4006F">
            <w:pPr>
              <w:widowControl/>
              <w:autoSpaceDE/>
              <w:autoSpaceDN/>
              <w:adjustRightInd/>
              <w:spacing w:after="160" w:line="259" w:lineRule="auto"/>
              <w:jc w:val="left"/>
              <w:rPr>
                <w:rFonts w:eastAsia="Calibri"/>
                <w:b/>
                <w:bCs/>
                <w:sz w:val="22"/>
                <w:szCs w:val="22"/>
                <w:lang w:eastAsia="en-US"/>
              </w:rPr>
            </w:pPr>
          </w:p>
        </w:tc>
        <w:tc>
          <w:tcPr>
            <w:tcW w:w="2977" w:type="dxa"/>
          </w:tcPr>
          <w:p w14:paraId="190DEB07" w14:textId="77777777" w:rsidR="00B4006F" w:rsidRPr="00BB71FF" w:rsidRDefault="00B4006F" w:rsidP="00B4006F">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Juridinio asmens kodas</w:t>
            </w:r>
          </w:p>
        </w:tc>
        <w:tc>
          <w:tcPr>
            <w:tcW w:w="4819" w:type="dxa"/>
          </w:tcPr>
          <w:p w14:paraId="45FE2AEF"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
        </w:tc>
      </w:tr>
      <w:tr w:rsidR="00B4006F" w:rsidRPr="00BB71FF" w14:paraId="1A4FE6C3" w14:textId="77777777" w:rsidTr="00807818">
        <w:trPr>
          <w:trHeight w:val="563"/>
        </w:trPr>
        <w:tc>
          <w:tcPr>
            <w:tcW w:w="1838" w:type="dxa"/>
            <w:vMerge/>
          </w:tcPr>
          <w:p w14:paraId="22B85D6B" w14:textId="77777777" w:rsidR="00B4006F" w:rsidRPr="00BB71FF" w:rsidRDefault="00B4006F" w:rsidP="00B4006F">
            <w:pPr>
              <w:widowControl/>
              <w:autoSpaceDE/>
              <w:autoSpaceDN/>
              <w:adjustRightInd/>
              <w:spacing w:after="160" w:line="259" w:lineRule="auto"/>
              <w:jc w:val="left"/>
              <w:rPr>
                <w:rFonts w:eastAsia="Calibri"/>
                <w:b/>
                <w:bCs/>
                <w:sz w:val="22"/>
                <w:szCs w:val="22"/>
                <w:lang w:eastAsia="en-US"/>
              </w:rPr>
            </w:pPr>
          </w:p>
        </w:tc>
        <w:tc>
          <w:tcPr>
            <w:tcW w:w="2977" w:type="dxa"/>
          </w:tcPr>
          <w:p w14:paraId="15E48EF1" w14:textId="77777777" w:rsidR="00B4006F" w:rsidRPr="00BB71FF" w:rsidRDefault="00B4006F" w:rsidP="00B4006F">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Nuoroda į tikslų kvalifikacijos reikalavimą, kuriam atitikti remiamasi ūkio subjekto pajėgumais</w:t>
            </w:r>
          </w:p>
        </w:tc>
        <w:tc>
          <w:tcPr>
            <w:tcW w:w="4819" w:type="dxa"/>
          </w:tcPr>
          <w:p w14:paraId="7C4C6872"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
        </w:tc>
      </w:tr>
      <w:tr w:rsidR="00B4006F" w:rsidRPr="00BB71FF" w14:paraId="3C65C1FC" w14:textId="77777777" w:rsidTr="00807818">
        <w:trPr>
          <w:trHeight w:val="660"/>
        </w:trPr>
        <w:tc>
          <w:tcPr>
            <w:tcW w:w="1838" w:type="dxa"/>
            <w:vMerge/>
          </w:tcPr>
          <w:p w14:paraId="0654785F" w14:textId="77777777" w:rsidR="00B4006F" w:rsidRPr="00BB71FF" w:rsidRDefault="00B4006F" w:rsidP="00B4006F">
            <w:pPr>
              <w:widowControl/>
              <w:autoSpaceDE/>
              <w:autoSpaceDN/>
              <w:adjustRightInd/>
              <w:spacing w:after="160" w:line="259" w:lineRule="auto"/>
              <w:jc w:val="left"/>
              <w:rPr>
                <w:rFonts w:eastAsia="Calibri"/>
                <w:b/>
                <w:bCs/>
                <w:sz w:val="22"/>
                <w:szCs w:val="22"/>
                <w:lang w:eastAsia="en-US"/>
              </w:rPr>
            </w:pPr>
          </w:p>
        </w:tc>
        <w:tc>
          <w:tcPr>
            <w:tcW w:w="2977" w:type="dxa"/>
          </w:tcPr>
          <w:p w14:paraId="719A8A75" w14:textId="63047B6B" w:rsidR="00B4006F" w:rsidRPr="00BB71FF" w:rsidRDefault="00B4006F" w:rsidP="00B4006F">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Ūkio subjekto vaidmens, vykdant sutartį, aprašymas (</w:t>
            </w:r>
            <w:proofErr w:type="spellStart"/>
            <w:r w:rsidR="00DD2B20">
              <w:rPr>
                <w:rFonts w:eastAsia="Calibri"/>
                <w:sz w:val="22"/>
                <w:szCs w:val="22"/>
                <w:lang w:eastAsia="en-US"/>
              </w:rPr>
              <w:t>subtieki</w:t>
            </w:r>
            <w:r w:rsidR="00105365">
              <w:rPr>
                <w:rFonts w:eastAsia="Calibri"/>
                <w:sz w:val="22"/>
                <w:szCs w:val="22"/>
                <w:lang w:eastAsia="en-US"/>
              </w:rPr>
              <w:t>mo</w:t>
            </w:r>
            <w:proofErr w:type="spellEnd"/>
            <w:r w:rsidR="00105365">
              <w:rPr>
                <w:rFonts w:eastAsia="Calibri"/>
                <w:sz w:val="22"/>
                <w:szCs w:val="22"/>
                <w:lang w:eastAsia="en-US"/>
              </w:rPr>
              <w:t>/ subrangos sutartis)</w:t>
            </w:r>
            <w:r w:rsidRPr="00BB71FF">
              <w:rPr>
                <w:rFonts w:eastAsia="Calibri"/>
                <w:sz w:val="22"/>
                <w:szCs w:val="22"/>
                <w:lang w:eastAsia="en-US"/>
              </w:rPr>
              <w:t xml:space="preserve">, taip pat nurodoma procentinė pasiūlymo kainos dalis, kuri bus perduodama vykdyti </w:t>
            </w:r>
            <w:proofErr w:type="spellStart"/>
            <w:r w:rsidRPr="00BB71FF">
              <w:rPr>
                <w:rFonts w:eastAsia="Calibri"/>
                <w:sz w:val="22"/>
                <w:szCs w:val="22"/>
                <w:lang w:eastAsia="en-US"/>
              </w:rPr>
              <w:t>subtiekimo</w:t>
            </w:r>
            <w:proofErr w:type="spellEnd"/>
            <w:r w:rsidRPr="00BB71FF">
              <w:rPr>
                <w:rFonts w:eastAsia="Calibri"/>
                <w:sz w:val="22"/>
                <w:szCs w:val="22"/>
                <w:lang w:eastAsia="en-US"/>
              </w:rPr>
              <w:t xml:space="preserve"> sutartimi)</w:t>
            </w:r>
          </w:p>
        </w:tc>
        <w:tc>
          <w:tcPr>
            <w:tcW w:w="4819" w:type="dxa"/>
          </w:tcPr>
          <w:p w14:paraId="50BEA250"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
        </w:tc>
      </w:tr>
      <w:tr w:rsidR="00B4006F" w:rsidRPr="00BB71FF" w14:paraId="79267C6A" w14:textId="77777777" w:rsidTr="00807818">
        <w:trPr>
          <w:trHeight w:val="184"/>
        </w:trPr>
        <w:tc>
          <w:tcPr>
            <w:tcW w:w="1838" w:type="dxa"/>
            <w:vMerge/>
          </w:tcPr>
          <w:p w14:paraId="26CFC21B" w14:textId="77777777" w:rsidR="00B4006F" w:rsidRPr="00BB71FF" w:rsidRDefault="00B4006F" w:rsidP="00B4006F">
            <w:pPr>
              <w:widowControl/>
              <w:autoSpaceDE/>
              <w:autoSpaceDN/>
              <w:adjustRightInd/>
              <w:spacing w:after="160" w:line="259" w:lineRule="auto"/>
              <w:jc w:val="left"/>
              <w:rPr>
                <w:rFonts w:eastAsia="Calibri"/>
                <w:b/>
                <w:bCs/>
                <w:sz w:val="22"/>
                <w:szCs w:val="22"/>
                <w:lang w:eastAsia="en-US"/>
              </w:rPr>
            </w:pPr>
          </w:p>
        </w:tc>
        <w:tc>
          <w:tcPr>
            <w:tcW w:w="2977" w:type="dxa"/>
          </w:tcPr>
          <w:p w14:paraId="0B564C52" w14:textId="77777777" w:rsidR="00B4006F" w:rsidRPr="00BB71FF" w:rsidRDefault="00B4006F" w:rsidP="00B4006F">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Vadovas</w:t>
            </w:r>
          </w:p>
        </w:tc>
        <w:tc>
          <w:tcPr>
            <w:tcW w:w="4819" w:type="dxa"/>
          </w:tcPr>
          <w:p w14:paraId="08BA9659"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
        </w:tc>
      </w:tr>
      <w:tr w:rsidR="00B4006F" w:rsidRPr="00BB71FF" w14:paraId="634D979B" w14:textId="77777777" w:rsidTr="00807818">
        <w:trPr>
          <w:trHeight w:val="326"/>
        </w:trPr>
        <w:tc>
          <w:tcPr>
            <w:tcW w:w="1838" w:type="dxa"/>
            <w:vMerge/>
          </w:tcPr>
          <w:p w14:paraId="547FF587" w14:textId="77777777" w:rsidR="00B4006F" w:rsidRPr="00BB71FF" w:rsidRDefault="00B4006F" w:rsidP="00B4006F">
            <w:pPr>
              <w:widowControl/>
              <w:autoSpaceDE/>
              <w:autoSpaceDN/>
              <w:adjustRightInd/>
              <w:spacing w:after="160" w:line="259" w:lineRule="auto"/>
              <w:jc w:val="left"/>
              <w:rPr>
                <w:rFonts w:eastAsia="Calibri"/>
                <w:b/>
                <w:bCs/>
                <w:sz w:val="22"/>
                <w:szCs w:val="22"/>
                <w:lang w:eastAsia="en-US"/>
              </w:rPr>
            </w:pPr>
          </w:p>
        </w:tc>
        <w:tc>
          <w:tcPr>
            <w:tcW w:w="2977" w:type="dxa"/>
          </w:tcPr>
          <w:p w14:paraId="4BFB2205" w14:textId="77777777" w:rsidR="00B4006F" w:rsidRPr="00BB71FF" w:rsidRDefault="00B4006F" w:rsidP="00B4006F">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Asmuo (-</w:t>
            </w:r>
            <w:proofErr w:type="spellStart"/>
            <w:r w:rsidRPr="00BB71FF">
              <w:rPr>
                <w:rFonts w:eastAsia="Calibri"/>
                <w:sz w:val="22"/>
                <w:szCs w:val="22"/>
                <w:lang w:eastAsia="en-US"/>
              </w:rPr>
              <w:t>ys</w:t>
            </w:r>
            <w:proofErr w:type="spellEnd"/>
            <w:r w:rsidRPr="00BB71FF">
              <w:rPr>
                <w:rFonts w:eastAsia="Calibri"/>
                <w:sz w:val="22"/>
                <w:szCs w:val="22"/>
                <w:lang w:eastAsia="en-US"/>
              </w:rPr>
              <w:t>), turintis (-</w:t>
            </w:r>
            <w:proofErr w:type="spellStart"/>
            <w:r w:rsidRPr="00BB71FF">
              <w:rPr>
                <w:rFonts w:eastAsia="Calibri"/>
                <w:sz w:val="22"/>
                <w:szCs w:val="22"/>
                <w:lang w:eastAsia="en-US"/>
              </w:rPr>
              <w:t>ys</w:t>
            </w:r>
            <w:proofErr w:type="spellEnd"/>
            <w:r w:rsidRPr="00BB71FF">
              <w:rPr>
                <w:rFonts w:eastAsia="Calibri"/>
                <w:sz w:val="22"/>
                <w:szCs w:val="22"/>
                <w:lang w:eastAsia="en-US"/>
              </w:rPr>
              <w:t>) teisę surašyti ir pasirašyti tiekėjo finansinės apskaitos dokumentus</w:t>
            </w:r>
          </w:p>
        </w:tc>
        <w:tc>
          <w:tcPr>
            <w:tcW w:w="4819" w:type="dxa"/>
          </w:tcPr>
          <w:p w14:paraId="7C54FBD2"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
        </w:tc>
      </w:tr>
      <w:tr w:rsidR="00B4006F" w:rsidRPr="00BB71FF" w14:paraId="75F7B48A" w14:textId="77777777" w:rsidTr="00807818">
        <w:trPr>
          <w:trHeight w:val="699"/>
        </w:trPr>
        <w:tc>
          <w:tcPr>
            <w:tcW w:w="1838" w:type="dxa"/>
            <w:vMerge/>
          </w:tcPr>
          <w:p w14:paraId="32BDF9F0" w14:textId="77777777" w:rsidR="00B4006F" w:rsidRPr="00BB71FF" w:rsidRDefault="00B4006F" w:rsidP="00B4006F">
            <w:pPr>
              <w:widowControl/>
              <w:autoSpaceDE/>
              <w:autoSpaceDN/>
              <w:adjustRightInd/>
              <w:spacing w:after="160" w:line="259" w:lineRule="auto"/>
              <w:jc w:val="left"/>
              <w:rPr>
                <w:rFonts w:eastAsia="Calibri"/>
                <w:b/>
                <w:bCs/>
                <w:sz w:val="22"/>
                <w:szCs w:val="22"/>
                <w:lang w:eastAsia="en-US"/>
              </w:rPr>
            </w:pPr>
          </w:p>
        </w:tc>
        <w:tc>
          <w:tcPr>
            <w:tcW w:w="2977" w:type="dxa"/>
          </w:tcPr>
          <w:p w14:paraId="3D2A43DB" w14:textId="77777777" w:rsidR="00B4006F" w:rsidRPr="00BB71FF" w:rsidRDefault="00B4006F" w:rsidP="00B4006F">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Informacija, ar yra sudaryta valdyba ar kitas valdymo ar priežiūros organas. Jei taip, nurodykite visus šių organų narius.</w:t>
            </w:r>
          </w:p>
        </w:tc>
        <w:tc>
          <w:tcPr>
            <w:tcW w:w="4819" w:type="dxa"/>
          </w:tcPr>
          <w:p w14:paraId="1979EFF8"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
        </w:tc>
      </w:tr>
    </w:tbl>
    <w:p w14:paraId="3AD5FBDB" w14:textId="77777777" w:rsidR="00B4006F" w:rsidRPr="00BB71FF" w:rsidRDefault="00B4006F" w:rsidP="00B4006F">
      <w:pPr>
        <w:widowControl/>
        <w:autoSpaceDE/>
        <w:autoSpaceDN/>
        <w:adjustRightInd/>
        <w:ind w:right="424"/>
        <w:rPr>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B4006F" w:rsidRPr="00BB71FF" w14:paraId="70693457" w14:textId="77777777" w:rsidTr="00B4006F">
        <w:tc>
          <w:tcPr>
            <w:tcW w:w="9634" w:type="dxa"/>
            <w:gridSpan w:val="3"/>
            <w:tcBorders>
              <w:top w:val="single" w:sz="4" w:space="0" w:color="auto"/>
              <w:left w:val="single" w:sz="4" w:space="0" w:color="auto"/>
              <w:bottom w:val="single" w:sz="4" w:space="0" w:color="auto"/>
              <w:right w:val="single" w:sz="4" w:space="0" w:color="auto"/>
            </w:tcBorders>
            <w:shd w:val="clear" w:color="auto" w:fill="F2F2F2"/>
          </w:tcPr>
          <w:p w14:paraId="3E2BE5CA" w14:textId="77777777" w:rsidR="00B4006F" w:rsidRPr="00BB71FF" w:rsidRDefault="00B4006F" w:rsidP="00B4006F">
            <w:pPr>
              <w:widowControl/>
              <w:autoSpaceDE/>
              <w:autoSpaceDN/>
              <w:adjustRightInd/>
              <w:ind w:left="360"/>
              <w:jc w:val="center"/>
              <w:rPr>
                <w:b/>
                <w:bCs/>
                <w:sz w:val="22"/>
                <w:szCs w:val="22"/>
                <w:lang w:eastAsia="en-US"/>
              </w:rPr>
            </w:pPr>
            <w:r w:rsidRPr="00BB71FF">
              <w:rPr>
                <w:b/>
                <w:bCs/>
                <w:sz w:val="22"/>
                <w:szCs w:val="22"/>
                <w:lang w:eastAsia="en-US"/>
              </w:rPr>
              <w:t>3. INFORMACIJA APIE KVAZISUBTIEKĖJŲ</w:t>
            </w:r>
            <w:r w:rsidRPr="00BB71FF">
              <w:rPr>
                <w:b/>
                <w:bCs/>
                <w:sz w:val="22"/>
                <w:szCs w:val="22"/>
                <w:vertAlign w:val="superscript"/>
                <w:lang w:eastAsia="en-US"/>
              </w:rPr>
              <w:footnoteReference w:id="2"/>
            </w:r>
            <w:r w:rsidRPr="00BB71FF">
              <w:rPr>
                <w:b/>
                <w:bCs/>
                <w:sz w:val="22"/>
                <w:szCs w:val="22"/>
                <w:lang w:eastAsia="en-US"/>
              </w:rPr>
              <w:t xml:space="preserve"> PASITELKIMĄ</w:t>
            </w:r>
          </w:p>
          <w:p w14:paraId="351B3912" w14:textId="77777777" w:rsidR="00B4006F" w:rsidRPr="00BB71FF" w:rsidRDefault="00B4006F" w:rsidP="00B4006F">
            <w:pPr>
              <w:widowControl/>
              <w:autoSpaceDE/>
              <w:autoSpaceDN/>
              <w:adjustRightInd/>
              <w:ind w:left="360"/>
              <w:jc w:val="center"/>
              <w:rPr>
                <w:b/>
                <w:bCs/>
                <w:sz w:val="22"/>
                <w:szCs w:val="22"/>
                <w:lang w:eastAsia="en-US"/>
              </w:rPr>
            </w:pPr>
            <w:r w:rsidRPr="00BB71FF">
              <w:rPr>
                <w:rFonts w:eastAsia="Calibri"/>
                <w:i/>
                <w:color w:val="4472C4"/>
                <w:sz w:val="22"/>
                <w:szCs w:val="22"/>
                <w:lang w:eastAsia="en-US"/>
              </w:rPr>
              <w:t xml:space="preserve">(EBVPD dėl šioje lentelėje nurodytų </w:t>
            </w:r>
            <w:proofErr w:type="spellStart"/>
            <w:r w:rsidRPr="00BB71FF">
              <w:rPr>
                <w:rFonts w:eastAsia="Calibri"/>
                <w:i/>
                <w:color w:val="4472C4"/>
                <w:sz w:val="22"/>
                <w:szCs w:val="22"/>
                <w:lang w:eastAsia="en-US"/>
              </w:rPr>
              <w:t>kvazisubtiekėjų</w:t>
            </w:r>
            <w:proofErr w:type="spellEnd"/>
            <w:r w:rsidRPr="00BB71FF">
              <w:rPr>
                <w:rFonts w:eastAsia="Calibri"/>
                <w:i/>
                <w:color w:val="4472C4"/>
                <w:sz w:val="22"/>
                <w:szCs w:val="22"/>
                <w:lang w:eastAsia="en-US"/>
              </w:rPr>
              <w:t xml:space="preserve"> pateikti nereikia, tačiau su pasiūlymu turi būti pateiktas susitarimas arba ketinimų protokolas, arba kitas dokumentas, kuris pagrįstų, kad ketinimas laimėjimo atveju įdarbinti nurodytą specialistą buvo iki pateikiant pasiūlymą)</w:t>
            </w:r>
          </w:p>
        </w:tc>
      </w:tr>
      <w:tr w:rsidR="00B4006F" w:rsidRPr="00BB71FF" w14:paraId="32DE53AF" w14:textId="77777777" w:rsidTr="00B4006F">
        <w:trPr>
          <w:trHeight w:val="450"/>
        </w:trPr>
        <w:tc>
          <w:tcPr>
            <w:tcW w:w="1838" w:type="dxa"/>
            <w:shd w:val="clear" w:color="auto" w:fill="F2F2F2"/>
            <w:vAlign w:val="center"/>
          </w:tcPr>
          <w:p w14:paraId="0F09CE6B" w14:textId="77777777" w:rsidR="00B4006F" w:rsidRPr="00BB71FF" w:rsidRDefault="00B4006F" w:rsidP="00B4006F">
            <w:pPr>
              <w:widowControl/>
              <w:autoSpaceDE/>
              <w:autoSpaceDN/>
              <w:adjustRightInd/>
              <w:spacing w:line="259" w:lineRule="auto"/>
              <w:jc w:val="left"/>
              <w:rPr>
                <w:rFonts w:eastAsia="Calibri"/>
                <w:b/>
                <w:bCs/>
                <w:sz w:val="22"/>
                <w:szCs w:val="22"/>
                <w:lang w:eastAsia="en-US"/>
              </w:rPr>
            </w:pPr>
            <w:r w:rsidRPr="00BB71FF">
              <w:rPr>
                <w:rFonts w:eastAsia="Calibri"/>
                <w:b/>
                <w:bCs/>
                <w:sz w:val="22"/>
                <w:szCs w:val="22"/>
                <w:lang w:eastAsia="en-US"/>
              </w:rPr>
              <w:t xml:space="preserve">Informacija apie </w:t>
            </w:r>
            <w:proofErr w:type="spellStart"/>
            <w:r w:rsidRPr="00BB71FF">
              <w:rPr>
                <w:rFonts w:eastAsia="Calibri"/>
                <w:b/>
                <w:bCs/>
                <w:sz w:val="22"/>
                <w:szCs w:val="22"/>
                <w:lang w:eastAsia="en-US"/>
              </w:rPr>
              <w:t>kvazitiekėjo</w:t>
            </w:r>
            <w:proofErr w:type="spellEnd"/>
            <w:r w:rsidRPr="00BB71FF">
              <w:rPr>
                <w:rFonts w:eastAsia="Calibri"/>
                <w:b/>
                <w:bCs/>
                <w:sz w:val="22"/>
                <w:szCs w:val="22"/>
                <w:lang w:eastAsia="en-US"/>
              </w:rPr>
              <w:t xml:space="preserve"> (-ų) pasitelkimą</w:t>
            </w:r>
          </w:p>
        </w:tc>
        <w:tc>
          <w:tcPr>
            <w:tcW w:w="7796" w:type="dxa"/>
            <w:gridSpan w:val="2"/>
          </w:tcPr>
          <w:p w14:paraId="06408610" w14:textId="77777777" w:rsidR="00B4006F" w:rsidRPr="00BB71FF" w:rsidRDefault="00D91B6B" w:rsidP="00B4006F">
            <w:pPr>
              <w:widowControl/>
              <w:autoSpaceDE/>
              <w:autoSpaceDN/>
              <w:adjustRightInd/>
              <w:spacing w:line="259" w:lineRule="auto"/>
              <w:jc w:val="left"/>
              <w:rPr>
                <w:rFonts w:eastAsia="Calibri"/>
                <w:sz w:val="22"/>
                <w:szCs w:val="22"/>
                <w:lang w:eastAsia="en-US"/>
              </w:rPr>
            </w:pPr>
            <w:sdt>
              <w:sdtPr>
                <w:rPr>
                  <w:rFonts w:eastAsia="Calibri"/>
                  <w:sz w:val="22"/>
                  <w:szCs w:val="22"/>
                  <w:lang w:eastAsia="en-US"/>
                </w:rPr>
                <w:id w:val="-23172121"/>
                <w14:checkbox>
                  <w14:checked w14:val="0"/>
                  <w14:checkedState w14:val="2612" w14:font="MS Gothic"/>
                  <w14:uncheckedState w14:val="2610" w14:font="MS Gothic"/>
                </w14:checkbox>
              </w:sdtPr>
              <w:sdtEndPr/>
              <w:sdtContent>
                <w:r w:rsidR="00B4006F" w:rsidRPr="00BB71FF">
                  <w:rPr>
                    <w:rFonts w:ascii="Segoe UI Symbol" w:eastAsia="Calibri" w:hAnsi="Segoe UI Symbol" w:cs="Segoe UI Symbol"/>
                    <w:sz w:val="22"/>
                    <w:szCs w:val="22"/>
                    <w:lang w:eastAsia="en-US"/>
                  </w:rPr>
                  <w:t>☐</w:t>
                </w:r>
              </w:sdtContent>
            </w:sdt>
            <w:r w:rsidR="00B4006F" w:rsidRPr="00BB71FF">
              <w:rPr>
                <w:rFonts w:eastAsia="Calibri"/>
                <w:sz w:val="22"/>
                <w:szCs w:val="22"/>
                <w:lang w:eastAsia="en-US"/>
              </w:rPr>
              <w:t xml:space="preserve"> Nesiremiu </w:t>
            </w:r>
            <w:proofErr w:type="spellStart"/>
            <w:r w:rsidR="00B4006F" w:rsidRPr="00BB71FF">
              <w:rPr>
                <w:rFonts w:eastAsia="Calibri"/>
                <w:sz w:val="22"/>
                <w:szCs w:val="22"/>
                <w:lang w:eastAsia="en-US"/>
              </w:rPr>
              <w:t>kvazisubtiekėjo</w:t>
            </w:r>
            <w:proofErr w:type="spellEnd"/>
            <w:r w:rsidR="00B4006F" w:rsidRPr="00BB71FF">
              <w:rPr>
                <w:rFonts w:eastAsia="Calibri"/>
                <w:sz w:val="22"/>
                <w:szCs w:val="22"/>
                <w:lang w:eastAsia="en-US"/>
              </w:rPr>
              <w:t xml:space="preserve"> (-ų) kvalifikacija</w:t>
            </w:r>
          </w:p>
          <w:p w14:paraId="7463C736" w14:textId="77777777" w:rsidR="00B4006F" w:rsidRPr="00BB71FF" w:rsidRDefault="00D91B6B" w:rsidP="00B4006F">
            <w:pPr>
              <w:widowControl/>
              <w:autoSpaceDE/>
              <w:autoSpaceDN/>
              <w:adjustRightInd/>
              <w:spacing w:line="259" w:lineRule="auto"/>
              <w:jc w:val="left"/>
              <w:rPr>
                <w:rFonts w:eastAsia="Calibri"/>
                <w:i/>
                <w:iCs/>
                <w:sz w:val="22"/>
                <w:szCs w:val="22"/>
                <w:lang w:eastAsia="en-US"/>
              </w:rPr>
            </w:pPr>
            <w:sdt>
              <w:sdtPr>
                <w:rPr>
                  <w:rFonts w:eastAsia="Calibri"/>
                  <w:sz w:val="22"/>
                  <w:szCs w:val="22"/>
                  <w:lang w:eastAsia="en-US"/>
                </w:rPr>
                <w:id w:val="-694768542"/>
                <w14:checkbox>
                  <w14:checked w14:val="0"/>
                  <w14:checkedState w14:val="2612" w14:font="MS Gothic"/>
                  <w14:uncheckedState w14:val="2610" w14:font="MS Gothic"/>
                </w14:checkbox>
              </w:sdtPr>
              <w:sdtEndPr/>
              <w:sdtContent>
                <w:r w:rsidR="00B4006F" w:rsidRPr="00BB71FF">
                  <w:rPr>
                    <w:rFonts w:ascii="Segoe UI Symbol" w:eastAsia="Calibri" w:hAnsi="Segoe UI Symbol" w:cs="Segoe UI Symbol"/>
                    <w:sz w:val="22"/>
                    <w:szCs w:val="22"/>
                    <w:lang w:eastAsia="en-US"/>
                  </w:rPr>
                  <w:t>☐</w:t>
                </w:r>
              </w:sdtContent>
            </w:sdt>
            <w:r w:rsidR="00B4006F" w:rsidRPr="00BB71FF">
              <w:rPr>
                <w:rFonts w:eastAsia="Calibri"/>
                <w:sz w:val="22"/>
                <w:szCs w:val="22"/>
                <w:lang w:eastAsia="en-US"/>
              </w:rPr>
              <w:t xml:space="preserve"> Remiuosi žemiau nurodytų (-ų) </w:t>
            </w:r>
            <w:proofErr w:type="spellStart"/>
            <w:r w:rsidR="00B4006F" w:rsidRPr="00BB71FF">
              <w:rPr>
                <w:rFonts w:eastAsia="Calibri"/>
                <w:sz w:val="22"/>
                <w:szCs w:val="22"/>
                <w:lang w:eastAsia="en-US"/>
              </w:rPr>
              <w:t>kvazisubtiekėjo</w:t>
            </w:r>
            <w:proofErr w:type="spellEnd"/>
            <w:r w:rsidR="00B4006F" w:rsidRPr="00BB71FF">
              <w:rPr>
                <w:rFonts w:eastAsia="Calibri"/>
                <w:sz w:val="22"/>
                <w:szCs w:val="22"/>
                <w:lang w:eastAsia="en-US"/>
              </w:rPr>
              <w:t xml:space="preserve"> (-ų) kvalifikacija</w:t>
            </w:r>
          </w:p>
        </w:tc>
      </w:tr>
      <w:tr w:rsidR="00B4006F" w:rsidRPr="00BB71FF" w14:paraId="287BB5B0" w14:textId="77777777" w:rsidTr="00B4006F">
        <w:trPr>
          <w:trHeight w:val="285"/>
        </w:trPr>
        <w:tc>
          <w:tcPr>
            <w:tcW w:w="1838" w:type="dxa"/>
            <w:vMerge w:val="restart"/>
            <w:shd w:val="clear" w:color="auto" w:fill="F2F2F2"/>
            <w:vAlign w:val="center"/>
          </w:tcPr>
          <w:p w14:paraId="163D3E2A" w14:textId="77777777" w:rsidR="00B4006F" w:rsidRPr="00BB71FF" w:rsidRDefault="00B4006F" w:rsidP="00B4006F">
            <w:pPr>
              <w:widowControl/>
              <w:autoSpaceDE/>
              <w:autoSpaceDN/>
              <w:adjustRightInd/>
              <w:spacing w:line="259" w:lineRule="auto"/>
              <w:jc w:val="left"/>
              <w:rPr>
                <w:rFonts w:eastAsia="Calibri"/>
                <w:b/>
                <w:bCs/>
                <w:sz w:val="22"/>
                <w:szCs w:val="22"/>
                <w:lang w:eastAsia="en-US"/>
              </w:rPr>
            </w:pPr>
            <w:proofErr w:type="spellStart"/>
            <w:r w:rsidRPr="00BB71FF">
              <w:rPr>
                <w:rFonts w:eastAsia="Calibri"/>
                <w:b/>
                <w:bCs/>
                <w:sz w:val="22"/>
                <w:szCs w:val="22"/>
                <w:lang w:eastAsia="en-US"/>
              </w:rPr>
              <w:t>Kvazisubtiekėjas</w:t>
            </w:r>
            <w:proofErr w:type="spellEnd"/>
          </w:p>
          <w:p w14:paraId="46867FB7" w14:textId="77777777" w:rsidR="00B4006F" w:rsidRPr="00BB71FF" w:rsidRDefault="00B4006F" w:rsidP="00B4006F">
            <w:pPr>
              <w:widowControl/>
              <w:autoSpaceDE/>
              <w:autoSpaceDN/>
              <w:adjustRightInd/>
              <w:spacing w:line="259" w:lineRule="auto"/>
              <w:jc w:val="left"/>
              <w:rPr>
                <w:rFonts w:eastAsia="Calibri"/>
                <w:b/>
                <w:bCs/>
                <w:sz w:val="22"/>
                <w:szCs w:val="22"/>
                <w:lang w:eastAsia="en-US"/>
              </w:rPr>
            </w:pPr>
            <w:r w:rsidRPr="00BB71FF">
              <w:rPr>
                <w:i/>
                <w:color w:val="4472C4"/>
                <w:sz w:val="22"/>
                <w:szCs w:val="22"/>
                <w:lang w:eastAsia="en-US"/>
              </w:rPr>
              <w:t xml:space="preserve">(jei </w:t>
            </w:r>
            <w:proofErr w:type="spellStart"/>
            <w:r w:rsidRPr="00BB71FF">
              <w:rPr>
                <w:i/>
                <w:color w:val="4472C4"/>
                <w:sz w:val="22"/>
                <w:szCs w:val="22"/>
                <w:lang w:eastAsia="en-US"/>
              </w:rPr>
              <w:t>kvazisubtiekėjų</w:t>
            </w:r>
            <w:proofErr w:type="spellEnd"/>
            <w:r w:rsidRPr="00BB71FF">
              <w:rPr>
                <w:i/>
                <w:color w:val="4472C4"/>
                <w:sz w:val="22"/>
                <w:szCs w:val="22"/>
                <w:lang w:eastAsia="en-US"/>
              </w:rPr>
              <w:t xml:space="preserve"> yra daugiau, įterpti eilutes ir pateikti informaciją apie visus)</w:t>
            </w:r>
          </w:p>
        </w:tc>
        <w:tc>
          <w:tcPr>
            <w:tcW w:w="2977" w:type="dxa"/>
          </w:tcPr>
          <w:p w14:paraId="30DE5AA3" w14:textId="77777777" w:rsidR="00B4006F" w:rsidRPr="00BB71FF" w:rsidRDefault="00B4006F" w:rsidP="00B4006F">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Vardas, pavardė</w:t>
            </w:r>
          </w:p>
        </w:tc>
        <w:tc>
          <w:tcPr>
            <w:tcW w:w="4819" w:type="dxa"/>
          </w:tcPr>
          <w:p w14:paraId="5D47D9CF"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
        </w:tc>
      </w:tr>
      <w:tr w:rsidR="00B4006F" w:rsidRPr="00BB71FF" w14:paraId="7AD4D2FA" w14:textId="77777777" w:rsidTr="00807818">
        <w:trPr>
          <w:trHeight w:val="563"/>
        </w:trPr>
        <w:tc>
          <w:tcPr>
            <w:tcW w:w="1838" w:type="dxa"/>
            <w:vMerge/>
          </w:tcPr>
          <w:p w14:paraId="2CF5F276" w14:textId="77777777" w:rsidR="00B4006F" w:rsidRPr="00BB71FF" w:rsidRDefault="00B4006F" w:rsidP="00B4006F">
            <w:pPr>
              <w:widowControl/>
              <w:autoSpaceDE/>
              <w:autoSpaceDN/>
              <w:adjustRightInd/>
              <w:spacing w:after="160" w:line="259" w:lineRule="auto"/>
              <w:jc w:val="left"/>
              <w:rPr>
                <w:rFonts w:eastAsia="Calibri"/>
                <w:b/>
                <w:bCs/>
                <w:sz w:val="22"/>
                <w:szCs w:val="22"/>
                <w:lang w:eastAsia="en-US"/>
              </w:rPr>
            </w:pPr>
          </w:p>
        </w:tc>
        <w:tc>
          <w:tcPr>
            <w:tcW w:w="2977" w:type="dxa"/>
          </w:tcPr>
          <w:p w14:paraId="72636451" w14:textId="77777777" w:rsidR="00B4006F" w:rsidRPr="00BB71FF" w:rsidRDefault="00B4006F" w:rsidP="00B4006F">
            <w:pPr>
              <w:widowControl/>
              <w:autoSpaceDE/>
              <w:autoSpaceDN/>
              <w:adjustRightInd/>
              <w:spacing w:line="259" w:lineRule="auto"/>
              <w:jc w:val="left"/>
              <w:rPr>
                <w:rFonts w:eastAsia="Calibri"/>
                <w:sz w:val="22"/>
                <w:szCs w:val="22"/>
                <w:lang w:eastAsia="en-US"/>
              </w:rPr>
            </w:pPr>
            <w:r w:rsidRPr="00BB71FF">
              <w:rPr>
                <w:rFonts w:eastAsia="Calibri"/>
                <w:sz w:val="22"/>
                <w:szCs w:val="22"/>
                <w:lang w:eastAsia="en-US"/>
              </w:rPr>
              <w:t xml:space="preserve">Nuoroda į tikslų kvalifikacijos reikalavimą, kuriam atitikti remiamasi </w:t>
            </w:r>
            <w:proofErr w:type="spellStart"/>
            <w:r w:rsidRPr="00BB71FF">
              <w:rPr>
                <w:rFonts w:eastAsia="Calibri"/>
                <w:sz w:val="22"/>
                <w:szCs w:val="22"/>
                <w:lang w:eastAsia="en-US"/>
              </w:rPr>
              <w:t>kvazisubtiekėjo</w:t>
            </w:r>
            <w:proofErr w:type="spellEnd"/>
            <w:r w:rsidRPr="00BB71FF">
              <w:rPr>
                <w:rFonts w:eastAsia="Calibri"/>
                <w:sz w:val="22"/>
                <w:szCs w:val="22"/>
                <w:lang w:eastAsia="en-US"/>
              </w:rPr>
              <w:t xml:space="preserve"> kvalifikacija</w:t>
            </w:r>
          </w:p>
        </w:tc>
        <w:tc>
          <w:tcPr>
            <w:tcW w:w="4819" w:type="dxa"/>
          </w:tcPr>
          <w:p w14:paraId="6A0C7441"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
        </w:tc>
      </w:tr>
      <w:tr w:rsidR="00B4006F" w:rsidRPr="00BB71FF" w14:paraId="29352E44" w14:textId="77777777" w:rsidTr="00807818">
        <w:trPr>
          <w:trHeight w:val="354"/>
        </w:trPr>
        <w:tc>
          <w:tcPr>
            <w:tcW w:w="1838" w:type="dxa"/>
            <w:vMerge/>
          </w:tcPr>
          <w:p w14:paraId="51AEBA34" w14:textId="77777777" w:rsidR="00B4006F" w:rsidRPr="00BB71FF" w:rsidRDefault="00B4006F" w:rsidP="00B4006F">
            <w:pPr>
              <w:widowControl/>
              <w:autoSpaceDE/>
              <w:autoSpaceDN/>
              <w:adjustRightInd/>
              <w:spacing w:after="160" w:line="259" w:lineRule="auto"/>
              <w:jc w:val="left"/>
              <w:rPr>
                <w:rFonts w:eastAsia="Calibri"/>
                <w:b/>
                <w:bCs/>
                <w:sz w:val="22"/>
                <w:szCs w:val="22"/>
                <w:lang w:eastAsia="en-US"/>
              </w:rPr>
            </w:pPr>
          </w:p>
        </w:tc>
        <w:tc>
          <w:tcPr>
            <w:tcW w:w="2977" w:type="dxa"/>
          </w:tcPr>
          <w:p w14:paraId="372A409F"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roofErr w:type="spellStart"/>
            <w:r w:rsidRPr="00BB71FF">
              <w:rPr>
                <w:rFonts w:eastAsia="Calibri"/>
                <w:sz w:val="22"/>
                <w:szCs w:val="22"/>
                <w:lang w:eastAsia="en-US"/>
              </w:rPr>
              <w:t>Kvazisubtiekėjo</w:t>
            </w:r>
            <w:proofErr w:type="spellEnd"/>
            <w:r w:rsidRPr="00BB71FF">
              <w:rPr>
                <w:rFonts w:eastAsia="Calibri"/>
                <w:sz w:val="22"/>
                <w:szCs w:val="22"/>
                <w:lang w:eastAsia="en-US"/>
              </w:rPr>
              <w:t xml:space="preserve"> vaidmens vykdant sutartį aprašymas</w:t>
            </w:r>
          </w:p>
        </w:tc>
        <w:tc>
          <w:tcPr>
            <w:tcW w:w="4819" w:type="dxa"/>
          </w:tcPr>
          <w:p w14:paraId="6AFDE488"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
        </w:tc>
      </w:tr>
    </w:tbl>
    <w:p w14:paraId="783CC017" w14:textId="77777777" w:rsidR="00B4006F" w:rsidRPr="00BB71FF" w:rsidRDefault="00B4006F" w:rsidP="00B4006F">
      <w:pPr>
        <w:widowControl/>
        <w:autoSpaceDE/>
        <w:autoSpaceDN/>
        <w:adjustRightInd/>
        <w:ind w:right="424"/>
        <w:rPr>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2976"/>
      </w:tblGrid>
      <w:tr w:rsidR="00B4006F" w:rsidRPr="00BB71FF" w14:paraId="4890B519" w14:textId="77777777" w:rsidTr="00B4006F">
        <w:tc>
          <w:tcPr>
            <w:tcW w:w="9634" w:type="dxa"/>
            <w:gridSpan w:val="3"/>
            <w:tcBorders>
              <w:top w:val="single" w:sz="4" w:space="0" w:color="auto"/>
              <w:left w:val="single" w:sz="4" w:space="0" w:color="auto"/>
              <w:bottom w:val="single" w:sz="4" w:space="0" w:color="auto"/>
              <w:right w:val="single" w:sz="4" w:space="0" w:color="auto"/>
            </w:tcBorders>
            <w:shd w:val="clear" w:color="auto" w:fill="F2F2F2"/>
          </w:tcPr>
          <w:p w14:paraId="4DA226F2" w14:textId="77777777" w:rsidR="00B4006F" w:rsidRPr="00BB71FF" w:rsidRDefault="00B4006F" w:rsidP="00B4006F">
            <w:pPr>
              <w:widowControl/>
              <w:autoSpaceDE/>
              <w:autoSpaceDN/>
              <w:adjustRightInd/>
              <w:ind w:left="360"/>
              <w:jc w:val="center"/>
              <w:rPr>
                <w:b/>
                <w:bCs/>
                <w:sz w:val="22"/>
                <w:szCs w:val="22"/>
                <w:lang w:eastAsia="en-US"/>
              </w:rPr>
            </w:pPr>
            <w:r w:rsidRPr="00BB71FF">
              <w:rPr>
                <w:b/>
                <w:bCs/>
                <w:sz w:val="22"/>
                <w:szCs w:val="22"/>
                <w:lang w:eastAsia="en-US"/>
              </w:rPr>
              <w:t>4. INFORMACIJA APIE SUBTIEKĖJUS, KURIŲ PAJĖGUMAIS NĖRA RĖMIAMASI</w:t>
            </w:r>
          </w:p>
          <w:p w14:paraId="60BCDDAA" w14:textId="77777777" w:rsidR="00B4006F" w:rsidRPr="00BB71FF" w:rsidRDefault="00D91B6B" w:rsidP="00B4006F">
            <w:pPr>
              <w:widowControl/>
              <w:autoSpaceDE/>
              <w:autoSpaceDN/>
              <w:adjustRightInd/>
              <w:ind w:left="360"/>
              <w:jc w:val="center"/>
              <w:rPr>
                <w:b/>
                <w:bCs/>
                <w:sz w:val="22"/>
                <w:szCs w:val="22"/>
                <w:lang w:eastAsia="en-US"/>
              </w:rPr>
            </w:pPr>
            <w:sdt>
              <w:sdtPr>
                <w:rPr>
                  <w:rFonts w:eastAsia="Calibri"/>
                  <w:i/>
                  <w:color w:val="4472C4"/>
                  <w:sz w:val="22"/>
                  <w:szCs w:val="22"/>
                  <w:lang w:eastAsia="en-US"/>
                </w:rPr>
                <w:id w:val="301506811"/>
                <w:placeholder>
                  <w:docPart w:val="7F68D26A2CD11446A1E2CF7D39FFCD9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sdtContent>
                <w:r w:rsidR="00B4006F" w:rsidRPr="00BB71FF">
                  <w:rPr>
                    <w:rFonts w:eastAsia="Calibri"/>
                    <w:i/>
                    <w:color w:val="4472C4"/>
                    <w:sz w:val="22"/>
                    <w:szCs w:val="22"/>
                    <w:lang w:eastAsia="en-US"/>
                  </w:rPr>
                  <w:t>(EBVPD dėl šioje lentelėje nurodytų subtiekėjų pateikti nereikia)</w:t>
                </w:r>
              </w:sdtContent>
            </w:sdt>
          </w:p>
        </w:tc>
      </w:tr>
      <w:tr w:rsidR="00B4006F" w:rsidRPr="00BB71FF" w14:paraId="3C78D045" w14:textId="77777777" w:rsidTr="00B4006F">
        <w:trPr>
          <w:trHeight w:val="127"/>
        </w:trPr>
        <w:tc>
          <w:tcPr>
            <w:tcW w:w="4815" w:type="dxa"/>
            <w:shd w:val="clear" w:color="auto" w:fill="F2F2F2"/>
            <w:vAlign w:val="center"/>
          </w:tcPr>
          <w:p w14:paraId="728060F6" w14:textId="77777777" w:rsidR="00B4006F" w:rsidRPr="00BB71FF" w:rsidRDefault="00B4006F" w:rsidP="00B4006F">
            <w:pPr>
              <w:widowControl/>
              <w:autoSpaceDE/>
              <w:autoSpaceDN/>
              <w:adjustRightInd/>
              <w:spacing w:line="259" w:lineRule="auto"/>
              <w:jc w:val="center"/>
              <w:rPr>
                <w:rFonts w:eastAsia="Calibri"/>
                <w:sz w:val="22"/>
                <w:szCs w:val="22"/>
                <w:lang w:eastAsia="en-US"/>
              </w:rPr>
            </w:pPr>
            <w:r w:rsidRPr="00BB71FF">
              <w:rPr>
                <w:rFonts w:eastAsia="Calibri"/>
                <w:sz w:val="22"/>
                <w:szCs w:val="22"/>
                <w:lang w:eastAsia="en-US"/>
              </w:rPr>
              <w:t xml:space="preserve">Sutarties dalies, kuriai ketinama pasitelkti subtiekėją, aprašymas </w:t>
            </w:r>
          </w:p>
        </w:tc>
        <w:tc>
          <w:tcPr>
            <w:tcW w:w="1843" w:type="dxa"/>
            <w:shd w:val="clear" w:color="auto" w:fill="F2F2F2"/>
            <w:vAlign w:val="center"/>
          </w:tcPr>
          <w:p w14:paraId="4214B840" w14:textId="77777777" w:rsidR="00B4006F" w:rsidRPr="00BB71FF" w:rsidRDefault="00B4006F" w:rsidP="00B4006F">
            <w:pPr>
              <w:widowControl/>
              <w:autoSpaceDE/>
              <w:autoSpaceDN/>
              <w:adjustRightInd/>
              <w:spacing w:line="259" w:lineRule="auto"/>
              <w:jc w:val="center"/>
              <w:rPr>
                <w:rFonts w:eastAsia="Calibri"/>
                <w:sz w:val="22"/>
                <w:szCs w:val="22"/>
                <w:lang w:eastAsia="en-US"/>
              </w:rPr>
            </w:pPr>
            <w:r w:rsidRPr="00BB71FF">
              <w:rPr>
                <w:rFonts w:eastAsia="Calibri"/>
                <w:sz w:val="22"/>
                <w:szCs w:val="22"/>
                <w:lang w:eastAsia="en-US"/>
              </w:rPr>
              <w:t>Procentinė pasiūlymo kainos dalis, kuriai ketinama pasitelkti subtiekėją</w:t>
            </w:r>
          </w:p>
        </w:tc>
        <w:tc>
          <w:tcPr>
            <w:tcW w:w="2976" w:type="dxa"/>
            <w:shd w:val="clear" w:color="auto" w:fill="F2F2F2"/>
            <w:vAlign w:val="center"/>
          </w:tcPr>
          <w:p w14:paraId="2FED44E5" w14:textId="77777777" w:rsidR="00B4006F" w:rsidRPr="00BB71FF" w:rsidRDefault="00B4006F" w:rsidP="00B4006F">
            <w:pPr>
              <w:widowControl/>
              <w:autoSpaceDE/>
              <w:autoSpaceDN/>
              <w:adjustRightInd/>
              <w:spacing w:line="259" w:lineRule="auto"/>
              <w:jc w:val="center"/>
              <w:rPr>
                <w:rFonts w:eastAsia="Calibri"/>
                <w:sz w:val="22"/>
                <w:szCs w:val="22"/>
                <w:lang w:eastAsia="en-US"/>
              </w:rPr>
            </w:pPr>
            <w:r w:rsidRPr="00BB71FF">
              <w:rPr>
                <w:rFonts w:eastAsia="Calibri"/>
                <w:sz w:val="22"/>
                <w:szCs w:val="22"/>
                <w:lang w:eastAsia="en-US"/>
              </w:rPr>
              <w:t xml:space="preserve">Subtiekėjo pavadinimas, juridinio asmens kodas </w:t>
            </w:r>
            <w:r w:rsidRPr="00BB71FF">
              <w:rPr>
                <w:i/>
                <w:iCs/>
                <w:color w:val="4471C4"/>
                <w:sz w:val="22"/>
                <w:szCs w:val="22"/>
                <w:lang w:eastAsia="en-US"/>
              </w:rPr>
              <w:t>(nurodoma, jei žinomas subtiekėjas)</w:t>
            </w:r>
          </w:p>
        </w:tc>
      </w:tr>
      <w:tr w:rsidR="00B4006F" w:rsidRPr="00BB71FF" w14:paraId="2BF8F78B" w14:textId="77777777" w:rsidTr="00B4006F">
        <w:trPr>
          <w:trHeight w:val="127"/>
        </w:trPr>
        <w:tc>
          <w:tcPr>
            <w:tcW w:w="4815" w:type="dxa"/>
            <w:shd w:val="clear" w:color="auto" w:fill="FFFFFF"/>
            <w:vAlign w:val="center"/>
          </w:tcPr>
          <w:p w14:paraId="01DAC10F" w14:textId="77777777" w:rsidR="00B4006F" w:rsidRPr="00BB71FF" w:rsidRDefault="00B4006F" w:rsidP="00B4006F">
            <w:pPr>
              <w:widowControl/>
              <w:autoSpaceDE/>
              <w:autoSpaceDN/>
              <w:adjustRightInd/>
              <w:spacing w:line="259" w:lineRule="auto"/>
              <w:jc w:val="center"/>
              <w:rPr>
                <w:rFonts w:eastAsia="Calibri"/>
                <w:sz w:val="22"/>
                <w:szCs w:val="22"/>
                <w:lang w:eastAsia="en-US"/>
              </w:rPr>
            </w:pPr>
          </w:p>
        </w:tc>
        <w:tc>
          <w:tcPr>
            <w:tcW w:w="1843" w:type="dxa"/>
            <w:shd w:val="clear" w:color="auto" w:fill="FFFFFF"/>
            <w:vAlign w:val="center"/>
          </w:tcPr>
          <w:p w14:paraId="402D15B2" w14:textId="77777777" w:rsidR="00B4006F" w:rsidRPr="00BB71FF" w:rsidRDefault="00B4006F" w:rsidP="00B4006F">
            <w:pPr>
              <w:widowControl/>
              <w:autoSpaceDE/>
              <w:autoSpaceDN/>
              <w:adjustRightInd/>
              <w:spacing w:line="259" w:lineRule="auto"/>
              <w:jc w:val="center"/>
              <w:rPr>
                <w:rFonts w:eastAsia="Calibri"/>
                <w:sz w:val="22"/>
                <w:szCs w:val="22"/>
                <w:lang w:eastAsia="en-US"/>
              </w:rPr>
            </w:pPr>
          </w:p>
        </w:tc>
        <w:tc>
          <w:tcPr>
            <w:tcW w:w="2976" w:type="dxa"/>
            <w:shd w:val="clear" w:color="auto" w:fill="FFFFFF"/>
          </w:tcPr>
          <w:p w14:paraId="1CA61ED1"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
        </w:tc>
      </w:tr>
      <w:tr w:rsidR="00B4006F" w:rsidRPr="00BB71FF" w14:paraId="276B3891" w14:textId="77777777" w:rsidTr="00B4006F">
        <w:trPr>
          <w:trHeight w:val="127"/>
        </w:trPr>
        <w:tc>
          <w:tcPr>
            <w:tcW w:w="4815" w:type="dxa"/>
            <w:shd w:val="clear" w:color="auto" w:fill="FFFFFF"/>
            <w:vAlign w:val="center"/>
          </w:tcPr>
          <w:p w14:paraId="093D4B25" w14:textId="77777777" w:rsidR="00B4006F" w:rsidRPr="00BB71FF" w:rsidRDefault="00B4006F" w:rsidP="00B4006F">
            <w:pPr>
              <w:widowControl/>
              <w:autoSpaceDE/>
              <w:autoSpaceDN/>
              <w:adjustRightInd/>
              <w:spacing w:line="259" w:lineRule="auto"/>
              <w:jc w:val="center"/>
              <w:rPr>
                <w:rFonts w:eastAsia="Calibri"/>
                <w:sz w:val="22"/>
                <w:szCs w:val="22"/>
                <w:lang w:eastAsia="en-US"/>
              </w:rPr>
            </w:pPr>
          </w:p>
        </w:tc>
        <w:tc>
          <w:tcPr>
            <w:tcW w:w="1843" w:type="dxa"/>
            <w:shd w:val="clear" w:color="auto" w:fill="FFFFFF"/>
            <w:vAlign w:val="center"/>
          </w:tcPr>
          <w:p w14:paraId="0F786E09" w14:textId="77777777" w:rsidR="00B4006F" w:rsidRPr="00BB71FF" w:rsidRDefault="00B4006F" w:rsidP="00B4006F">
            <w:pPr>
              <w:widowControl/>
              <w:autoSpaceDE/>
              <w:autoSpaceDN/>
              <w:adjustRightInd/>
              <w:spacing w:line="259" w:lineRule="auto"/>
              <w:jc w:val="center"/>
              <w:rPr>
                <w:rFonts w:eastAsia="Calibri"/>
                <w:sz w:val="22"/>
                <w:szCs w:val="22"/>
                <w:lang w:eastAsia="en-US"/>
              </w:rPr>
            </w:pPr>
          </w:p>
        </w:tc>
        <w:tc>
          <w:tcPr>
            <w:tcW w:w="2976" w:type="dxa"/>
            <w:shd w:val="clear" w:color="auto" w:fill="FFFFFF"/>
          </w:tcPr>
          <w:p w14:paraId="1A220D76" w14:textId="77777777" w:rsidR="00B4006F" w:rsidRPr="00BB71FF" w:rsidRDefault="00B4006F" w:rsidP="00B4006F">
            <w:pPr>
              <w:widowControl/>
              <w:autoSpaceDE/>
              <w:autoSpaceDN/>
              <w:adjustRightInd/>
              <w:spacing w:line="259" w:lineRule="auto"/>
              <w:jc w:val="left"/>
              <w:rPr>
                <w:rFonts w:eastAsia="Calibri"/>
                <w:sz w:val="22"/>
                <w:szCs w:val="22"/>
                <w:lang w:eastAsia="en-US"/>
              </w:rPr>
            </w:pPr>
          </w:p>
        </w:tc>
      </w:tr>
    </w:tbl>
    <w:p w14:paraId="5765DE34" w14:textId="77777777" w:rsidR="00B4006F" w:rsidRPr="00BB71FF" w:rsidRDefault="00B4006F" w:rsidP="00B4006F">
      <w:pPr>
        <w:widowControl/>
        <w:autoSpaceDE/>
        <w:autoSpaceDN/>
        <w:adjustRightInd/>
        <w:ind w:right="424"/>
        <w:rPr>
          <w:sz w:val="22"/>
          <w:szCs w:val="22"/>
          <w:lang w:eastAsia="en-US"/>
        </w:rPr>
      </w:pPr>
    </w:p>
    <w:tbl>
      <w:tblPr>
        <w:tblStyle w:val="TableGrid1"/>
        <w:tblW w:w="9639" w:type="dxa"/>
        <w:tblInd w:w="-5" w:type="dxa"/>
        <w:tblLook w:val="04A0" w:firstRow="1" w:lastRow="0" w:firstColumn="1" w:lastColumn="0" w:noHBand="0" w:noVBand="1"/>
      </w:tblPr>
      <w:tblGrid>
        <w:gridCol w:w="567"/>
        <w:gridCol w:w="3686"/>
        <w:gridCol w:w="1559"/>
        <w:gridCol w:w="1701"/>
        <w:gridCol w:w="2126"/>
      </w:tblGrid>
      <w:tr w:rsidR="00B4006F" w:rsidRPr="00BB71FF" w14:paraId="56CE2373" w14:textId="77777777" w:rsidTr="00B4006F">
        <w:trPr>
          <w:trHeight w:val="365"/>
        </w:trPr>
        <w:tc>
          <w:tcPr>
            <w:tcW w:w="9639" w:type="dxa"/>
            <w:gridSpan w:val="5"/>
            <w:shd w:val="clear" w:color="auto" w:fill="F2F2F2"/>
            <w:vAlign w:val="center"/>
          </w:tcPr>
          <w:p w14:paraId="7A0A4E53" w14:textId="77777777" w:rsidR="00B4006F" w:rsidRPr="00BB71FF" w:rsidRDefault="00B4006F" w:rsidP="00B4006F">
            <w:pPr>
              <w:widowControl/>
              <w:autoSpaceDE/>
              <w:autoSpaceDN/>
              <w:adjustRightInd/>
              <w:jc w:val="center"/>
              <w:rPr>
                <w:b/>
                <w:bCs/>
                <w:sz w:val="22"/>
                <w:szCs w:val="22"/>
                <w:lang w:val="lt-LT" w:eastAsia="en-US"/>
              </w:rPr>
            </w:pPr>
            <w:r w:rsidRPr="00BB71FF">
              <w:rPr>
                <w:b/>
                <w:bCs/>
                <w:sz w:val="22"/>
                <w:szCs w:val="22"/>
                <w:lang w:val="lt-LT" w:eastAsia="en-US"/>
              </w:rPr>
              <w:t>5. SIŪLOMO PIRKIMO OBJEKTO KAINA</w:t>
            </w:r>
            <w:r w:rsidRPr="00BB71FF">
              <w:rPr>
                <w:b/>
                <w:bCs/>
                <w:color w:val="00B050"/>
                <w:sz w:val="22"/>
                <w:szCs w:val="22"/>
                <w:lang w:val="lt-LT" w:eastAsia="en-US"/>
              </w:rPr>
              <w:t xml:space="preserve"> </w:t>
            </w:r>
          </w:p>
          <w:p w14:paraId="786BB365" w14:textId="77777777" w:rsidR="00B4006F" w:rsidRPr="00BB71FF" w:rsidRDefault="00D91B6B" w:rsidP="00B4006F">
            <w:pPr>
              <w:widowControl/>
              <w:autoSpaceDE/>
              <w:autoSpaceDN/>
              <w:adjustRightInd/>
              <w:jc w:val="center"/>
              <w:rPr>
                <w:b/>
                <w:bCs/>
                <w:sz w:val="22"/>
                <w:szCs w:val="22"/>
                <w:lang w:val="lt-LT" w:eastAsia="en-US"/>
              </w:rPr>
            </w:pPr>
            <w:sdt>
              <w:sdtPr>
                <w:rPr>
                  <w:i/>
                  <w:iCs/>
                  <w:color w:val="4472C4"/>
                  <w:sz w:val="22"/>
                  <w:szCs w:val="22"/>
                  <w:lang w:eastAsia="en-US"/>
                </w:rPr>
                <w:id w:val="-1566723756"/>
                <w:placeholder>
                  <w:docPart w:val="14E9578B2C893843B50E0375286B8327"/>
                </w:placeholder>
                <w:comboBox>
                  <w:listItem w:value="[Pasirinkite]"/>
                  <w:listItem w:displayText="(bendra pasiūlymo kaina/įkainiai/sudedamųjų dalių kaina su PVM ir be PVM nurodoma ne daugiau kaip 2 skaičių po kablelio tikslumu)" w:value="(bendra pasiūlymo kaina/įkainiai/sudedamųjų dalių kaina su PVM ir be PVM nurodoma ne daugiau kaip 2 skaičių po kablelio tikslumu)"/>
                  <w:listItem w:displayText="(bendra pasiūlymo kaina su PVM ir be PVM nurodoma ne daugiau kaip 2 skaitmenų po kablelio tikslumu. Šią kainą sudarančios kainos sudedamosios dalys ar įkainiai gali būti išreikštos neribojant skaitmenų po kablelio kiekio)" w:value="(bendra pasiūlymo kaina su PVM ir be PVM nurodoma ne daugiau kaip 2 skaitmenų po kablelio tikslumu. Šią kainą sudarančios kainos sudedamosios dalys ar įkainiai gali būti išreikštos neribojant skaitmenų po kablelio kiekio)"/>
                </w:comboBox>
              </w:sdtPr>
              <w:sdtEndPr/>
              <w:sdtContent>
                <w:r w:rsidR="00B4006F" w:rsidRPr="00BB71FF">
                  <w:rPr>
                    <w:i/>
                    <w:iCs/>
                    <w:color w:val="4472C4"/>
                    <w:sz w:val="22"/>
                    <w:szCs w:val="22"/>
                    <w:lang w:val="lt-LT" w:eastAsia="en-US"/>
                  </w:rPr>
                  <w:t>(bendra pasiūlymo kaina/įkainiai/sudedamųjų dalių kaina su PVM ir be PVM nurodoma ne daugiau kaip 2 skaičių po kablelio tikslumu)</w:t>
                </w:r>
              </w:sdtContent>
            </w:sdt>
          </w:p>
        </w:tc>
      </w:tr>
      <w:tr w:rsidR="00BB71FF" w:rsidRPr="00BB71FF" w14:paraId="7B17F0F5" w14:textId="77777777" w:rsidTr="00BB71FF">
        <w:trPr>
          <w:trHeight w:val="876"/>
        </w:trPr>
        <w:tc>
          <w:tcPr>
            <w:tcW w:w="567" w:type="dxa"/>
            <w:shd w:val="clear" w:color="auto" w:fill="F2F2F2"/>
            <w:vAlign w:val="center"/>
            <w:hideMark/>
          </w:tcPr>
          <w:p w14:paraId="3D32D310" w14:textId="77777777" w:rsidR="00BB71FF" w:rsidRPr="00BB71FF" w:rsidRDefault="00BB71FF" w:rsidP="00B4006F">
            <w:pPr>
              <w:widowControl/>
              <w:autoSpaceDE/>
              <w:autoSpaceDN/>
              <w:adjustRightInd/>
              <w:jc w:val="center"/>
              <w:rPr>
                <w:sz w:val="22"/>
                <w:szCs w:val="22"/>
                <w:lang w:eastAsia="en-US"/>
              </w:rPr>
            </w:pPr>
            <w:bookmarkStart w:id="0" w:name="_Hlk156477490"/>
            <w:r w:rsidRPr="00BB71FF">
              <w:rPr>
                <w:b/>
                <w:bCs/>
                <w:sz w:val="22"/>
                <w:szCs w:val="22"/>
                <w:lang w:eastAsia="en-US"/>
              </w:rPr>
              <w:t>Eil. Nr</w:t>
            </w:r>
            <w:r w:rsidRPr="00BB71FF">
              <w:rPr>
                <w:sz w:val="22"/>
                <w:szCs w:val="22"/>
                <w:lang w:eastAsia="en-US"/>
              </w:rPr>
              <w:t>.</w:t>
            </w:r>
          </w:p>
        </w:tc>
        <w:tc>
          <w:tcPr>
            <w:tcW w:w="3686" w:type="dxa"/>
            <w:shd w:val="clear" w:color="auto" w:fill="F2F2F2"/>
            <w:vAlign w:val="center"/>
            <w:hideMark/>
          </w:tcPr>
          <w:p w14:paraId="61D7CFF2" w14:textId="77777777" w:rsidR="00BB71FF" w:rsidRPr="00BB71FF" w:rsidRDefault="00BB71FF" w:rsidP="00B4006F">
            <w:pPr>
              <w:widowControl/>
              <w:autoSpaceDE/>
              <w:autoSpaceDN/>
              <w:adjustRightInd/>
              <w:jc w:val="center"/>
              <w:rPr>
                <w:b/>
                <w:bCs/>
                <w:sz w:val="22"/>
                <w:szCs w:val="22"/>
                <w:lang w:val="pt-PT" w:eastAsia="en-US"/>
              </w:rPr>
            </w:pPr>
            <w:r w:rsidRPr="00BB71FF">
              <w:rPr>
                <w:b/>
                <w:bCs/>
                <w:sz w:val="22"/>
                <w:szCs w:val="22"/>
                <w:lang w:val="pt-PT" w:eastAsia="en-US"/>
              </w:rPr>
              <w:t>Pirkimo objekto ar jo sudėtinių dalių pavadinimas</w:t>
            </w:r>
          </w:p>
        </w:tc>
        <w:tc>
          <w:tcPr>
            <w:tcW w:w="1559" w:type="dxa"/>
            <w:shd w:val="clear" w:color="auto" w:fill="F2F2F2"/>
            <w:vAlign w:val="center"/>
            <w:hideMark/>
          </w:tcPr>
          <w:p w14:paraId="2F516D87" w14:textId="77777777" w:rsidR="00BB71FF" w:rsidRPr="00BB71FF" w:rsidRDefault="00BB71FF" w:rsidP="00B4006F">
            <w:pPr>
              <w:widowControl/>
              <w:autoSpaceDE/>
              <w:autoSpaceDN/>
              <w:adjustRightInd/>
              <w:jc w:val="center"/>
              <w:rPr>
                <w:b/>
                <w:bCs/>
                <w:sz w:val="22"/>
                <w:szCs w:val="22"/>
                <w:lang w:eastAsia="en-US"/>
              </w:rPr>
            </w:pPr>
            <w:r w:rsidRPr="00BB71FF">
              <w:rPr>
                <w:b/>
                <w:bCs/>
                <w:sz w:val="22"/>
                <w:szCs w:val="22"/>
                <w:lang w:eastAsia="en-US"/>
              </w:rPr>
              <w:t xml:space="preserve">Mato </w:t>
            </w:r>
            <w:proofErr w:type="spellStart"/>
            <w:r w:rsidRPr="00BB71FF">
              <w:rPr>
                <w:b/>
                <w:bCs/>
                <w:sz w:val="22"/>
                <w:szCs w:val="22"/>
                <w:lang w:eastAsia="en-US"/>
              </w:rPr>
              <w:t>vnt</w:t>
            </w:r>
            <w:proofErr w:type="spellEnd"/>
            <w:r w:rsidRPr="00BB71FF">
              <w:rPr>
                <w:b/>
                <w:bCs/>
                <w:sz w:val="22"/>
                <w:szCs w:val="22"/>
                <w:lang w:eastAsia="en-US"/>
              </w:rPr>
              <w:t xml:space="preserve">. </w:t>
            </w:r>
          </w:p>
        </w:tc>
        <w:tc>
          <w:tcPr>
            <w:tcW w:w="1701" w:type="dxa"/>
            <w:shd w:val="clear" w:color="auto" w:fill="F2F2F2"/>
            <w:vAlign w:val="center"/>
            <w:hideMark/>
          </w:tcPr>
          <w:p w14:paraId="73E9476C" w14:textId="2F3FEE7E" w:rsidR="00BB71FF" w:rsidRPr="00BB71FF" w:rsidRDefault="00BB71FF" w:rsidP="00B4006F">
            <w:pPr>
              <w:widowControl/>
              <w:autoSpaceDE/>
              <w:autoSpaceDN/>
              <w:adjustRightInd/>
              <w:jc w:val="center"/>
              <w:rPr>
                <w:b/>
                <w:bCs/>
                <w:sz w:val="22"/>
                <w:szCs w:val="22"/>
                <w:lang w:eastAsia="en-US"/>
              </w:rPr>
            </w:pPr>
            <w:proofErr w:type="spellStart"/>
            <w:r w:rsidRPr="00BB71FF">
              <w:rPr>
                <w:b/>
                <w:bCs/>
                <w:sz w:val="22"/>
                <w:szCs w:val="22"/>
                <w:lang w:eastAsia="en-US"/>
              </w:rPr>
              <w:t>Kiekis</w:t>
            </w:r>
            <w:proofErr w:type="spellEnd"/>
          </w:p>
        </w:tc>
        <w:tc>
          <w:tcPr>
            <w:tcW w:w="2126" w:type="dxa"/>
            <w:shd w:val="clear" w:color="auto" w:fill="F2F2F2"/>
            <w:vAlign w:val="center"/>
            <w:hideMark/>
          </w:tcPr>
          <w:p w14:paraId="5765E53B" w14:textId="77777777" w:rsidR="00BB71FF" w:rsidRPr="00926726" w:rsidRDefault="00BB71FF" w:rsidP="00B4006F">
            <w:pPr>
              <w:widowControl/>
              <w:autoSpaceDE/>
              <w:autoSpaceDN/>
              <w:adjustRightInd/>
              <w:jc w:val="center"/>
              <w:rPr>
                <w:b/>
                <w:bCs/>
                <w:sz w:val="22"/>
                <w:szCs w:val="22"/>
                <w:lang w:val="sv-SE" w:eastAsia="en-US"/>
              </w:rPr>
            </w:pPr>
            <w:r w:rsidRPr="00926726">
              <w:rPr>
                <w:b/>
                <w:bCs/>
                <w:sz w:val="22"/>
                <w:szCs w:val="22"/>
                <w:lang w:val="sv-SE" w:eastAsia="en-US"/>
              </w:rPr>
              <w:t>Bendra kaina EUR, be PVM</w:t>
            </w:r>
          </w:p>
        </w:tc>
      </w:tr>
      <w:tr w:rsidR="00BB71FF" w:rsidRPr="00BB71FF" w14:paraId="22B9BC14" w14:textId="77777777" w:rsidTr="00BB71FF">
        <w:trPr>
          <w:trHeight w:val="135"/>
        </w:trPr>
        <w:tc>
          <w:tcPr>
            <w:tcW w:w="567" w:type="dxa"/>
            <w:shd w:val="clear" w:color="auto" w:fill="F2F2F2"/>
          </w:tcPr>
          <w:p w14:paraId="6083CFC1" w14:textId="77777777" w:rsidR="00BB71FF" w:rsidRPr="00BB71FF" w:rsidRDefault="00BB71FF" w:rsidP="00B4006F">
            <w:pPr>
              <w:widowControl/>
              <w:autoSpaceDE/>
              <w:autoSpaceDN/>
              <w:adjustRightInd/>
              <w:jc w:val="center"/>
              <w:rPr>
                <w:bCs/>
                <w:i/>
                <w:sz w:val="22"/>
                <w:szCs w:val="22"/>
                <w:lang w:eastAsia="en-US"/>
              </w:rPr>
            </w:pPr>
            <w:r w:rsidRPr="00BB71FF">
              <w:rPr>
                <w:bCs/>
                <w:i/>
                <w:sz w:val="22"/>
                <w:szCs w:val="22"/>
                <w:lang w:eastAsia="en-US"/>
              </w:rPr>
              <w:t>1</w:t>
            </w:r>
          </w:p>
        </w:tc>
        <w:tc>
          <w:tcPr>
            <w:tcW w:w="3686" w:type="dxa"/>
            <w:shd w:val="clear" w:color="auto" w:fill="F2F2F2"/>
          </w:tcPr>
          <w:p w14:paraId="3BC5F668" w14:textId="77777777" w:rsidR="00BB71FF" w:rsidRPr="00BB71FF" w:rsidRDefault="00BB71FF" w:rsidP="00B4006F">
            <w:pPr>
              <w:widowControl/>
              <w:autoSpaceDE/>
              <w:autoSpaceDN/>
              <w:adjustRightInd/>
              <w:jc w:val="center"/>
              <w:rPr>
                <w:bCs/>
                <w:i/>
                <w:sz w:val="22"/>
                <w:szCs w:val="22"/>
                <w:lang w:eastAsia="en-US"/>
              </w:rPr>
            </w:pPr>
            <w:r w:rsidRPr="00BB71FF">
              <w:rPr>
                <w:bCs/>
                <w:i/>
                <w:sz w:val="22"/>
                <w:szCs w:val="22"/>
                <w:lang w:eastAsia="en-US"/>
              </w:rPr>
              <w:t>2</w:t>
            </w:r>
          </w:p>
        </w:tc>
        <w:tc>
          <w:tcPr>
            <w:tcW w:w="1559" w:type="dxa"/>
            <w:shd w:val="clear" w:color="auto" w:fill="F2F2F2"/>
          </w:tcPr>
          <w:p w14:paraId="348ABEB6" w14:textId="77777777" w:rsidR="00BB71FF" w:rsidRPr="00BB71FF" w:rsidRDefault="00BB71FF" w:rsidP="00B4006F">
            <w:pPr>
              <w:widowControl/>
              <w:autoSpaceDE/>
              <w:autoSpaceDN/>
              <w:adjustRightInd/>
              <w:jc w:val="center"/>
              <w:rPr>
                <w:bCs/>
                <w:i/>
                <w:sz w:val="22"/>
                <w:szCs w:val="22"/>
                <w:lang w:eastAsia="en-US"/>
              </w:rPr>
            </w:pPr>
            <w:r w:rsidRPr="00BB71FF">
              <w:rPr>
                <w:bCs/>
                <w:i/>
                <w:sz w:val="22"/>
                <w:szCs w:val="22"/>
                <w:lang w:eastAsia="en-US"/>
              </w:rPr>
              <w:t>3</w:t>
            </w:r>
          </w:p>
        </w:tc>
        <w:tc>
          <w:tcPr>
            <w:tcW w:w="1701" w:type="dxa"/>
            <w:shd w:val="clear" w:color="auto" w:fill="F2F2F2"/>
          </w:tcPr>
          <w:p w14:paraId="5C831178" w14:textId="75307C52" w:rsidR="00BB71FF" w:rsidRPr="00BB71FF" w:rsidRDefault="00BB71FF" w:rsidP="00B4006F">
            <w:pPr>
              <w:widowControl/>
              <w:autoSpaceDE/>
              <w:autoSpaceDN/>
              <w:adjustRightInd/>
              <w:jc w:val="center"/>
              <w:rPr>
                <w:bCs/>
                <w:i/>
                <w:sz w:val="22"/>
                <w:szCs w:val="22"/>
                <w:lang w:eastAsia="en-US"/>
              </w:rPr>
            </w:pPr>
            <w:r w:rsidRPr="00BB71FF">
              <w:rPr>
                <w:bCs/>
                <w:i/>
                <w:sz w:val="22"/>
                <w:szCs w:val="22"/>
                <w:lang w:eastAsia="en-US"/>
              </w:rPr>
              <w:t>4</w:t>
            </w:r>
          </w:p>
        </w:tc>
        <w:tc>
          <w:tcPr>
            <w:tcW w:w="2126" w:type="dxa"/>
            <w:shd w:val="clear" w:color="auto" w:fill="F2F2F2"/>
          </w:tcPr>
          <w:p w14:paraId="2B421F5B" w14:textId="3516B0FA" w:rsidR="00BB71FF" w:rsidRPr="00BB71FF" w:rsidRDefault="00BB71FF" w:rsidP="00B4006F">
            <w:pPr>
              <w:widowControl/>
              <w:autoSpaceDE/>
              <w:autoSpaceDN/>
              <w:adjustRightInd/>
              <w:jc w:val="center"/>
              <w:rPr>
                <w:bCs/>
                <w:i/>
                <w:sz w:val="22"/>
                <w:szCs w:val="22"/>
                <w:lang w:eastAsia="en-US"/>
              </w:rPr>
            </w:pPr>
            <w:r w:rsidRPr="00BB71FF">
              <w:rPr>
                <w:bCs/>
                <w:i/>
                <w:sz w:val="22"/>
                <w:szCs w:val="22"/>
                <w:lang w:eastAsia="en-US"/>
              </w:rPr>
              <w:t>5</w:t>
            </w:r>
          </w:p>
        </w:tc>
      </w:tr>
      <w:tr w:rsidR="00BB71FF" w:rsidRPr="00BB71FF" w14:paraId="3F27E3F5" w14:textId="77777777" w:rsidTr="00BB71FF">
        <w:trPr>
          <w:trHeight w:val="419"/>
        </w:trPr>
        <w:tc>
          <w:tcPr>
            <w:tcW w:w="567" w:type="dxa"/>
            <w:noWrap/>
            <w:vAlign w:val="center"/>
            <w:hideMark/>
          </w:tcPr>
          <w:p w14:paraId="4A7112D2" w14:textId="77777777" w:rsidR="00BB71FF" w:rsidRPr="00BB71FF" w:rsidRDefault="00BB71FF" w:rsidP="00B4006F">
            <w:pPr>
              <w:widowControl/>
              <w:autoSpaceDE/>
              <w:autoSpaceDN/>
              <w:adjustRightInd/>
              <w:jc w:val="center"/>
              <w:rPr>
                <w:sz w:val="22"/>
                <w:szCs w:val="22"/>
                <w:lang w:eastAsia="en-US"/>
              </w:rPr>
            </w:pPr>
            <w:r w:rsidRPr="00BB71FF">
              <w:rPr>
                <w:sz w:val="22"/>
                <w:szCs w:val="22"/>
                <w:lang w:eastAsia="en-US"/>
              </w:rPr>
              <w:t>1.</w:t>
            </w:r>
          </w:p>
        </w:tc>
        <w:tc>
          <w:tcPr>
            <w:tcW w:w="3686" w:type="dxa"/>
          </w:tcPr>
          <w:p w14:paraId="6C17B0C0" w14:textId="2508F697" w:rsidR="00BB71FF" w:rsidRPr="00BB71FF" w:rsidRDefault="0044362D" w:rsidP="00B4006F">
            <w:pPr>
              <w:widowControl/>
              <w:autoSpaceDE/>
              <w:autoSpaceDN/>
              <w:adjustRightInd/>
              <w:jc w:val="left"/>
              <w:rPr>
                <w:sz w:val="22"/>
                <w:szCs w:val="22"/>
                <w:lang w:val="lt-LT" w:eastAsia="en-US"/>
              </w:rPr>
            </w:pPr>
            <w:r>
              <w:rPr>
                <w:bCs/>
                <w:sz w:val="22"/>
                <w:szCs w:val="22"/>
                <w:lang w:val="lt-LT"/>
              </w:rPr>
              <w:t>Techninio p</w:t>
            </w:r>
            <w:r w:rsidR="00BB71FF" w:rsidRPr="00BB71FF">
              <w:rPr>
                <w:bCs/>
                <w:sz w:val="22"/>
                <w:szCs w:val="22"/>
                <w:lang w:val="lt-LT"/>
              </w:rPr>
              <w:t xml:space="preserve">rojekto „Kitos (ūkio) paskirties pastato </w:t>
            </w:r>
            <w:proofErr w:type="spellStart"/>
            <w:r w:rsidR="00BB71FF">
              <w:rPr>
                <w:bCs/>
                <w:sz w:val="22"/>
                <w:szCs w:val="22"/>
                <w:lang w:val="lt-LT"/>
              </w:rPr>
              <w:t>esan</w:t>
            </w:r>
            <w:r w:rsidR="00BB71FF" w:rsidRPr="007124D9">
              <w:rPr>
                <w:bCs/>
                <w:sz w:val="22"/>
                <w:szCs w:val="22"/>
              </w:rPr>
              <w:t>čio</w:t>
            </w:r>
            <w:proofErr w:type="spellEnd"/>
            <w:r w:rsidR="00BB71FF" w:rsidRPr="007124D9">
              <w:rPr>
                <w:bCs/>
                <w:sz w:val="22"/>
                <w:szCs w:val="22"/>
              </w:rPr>
              <w:t xml:space="preserve"> </w:t>
            </w:r>
            <w:proofErr w:type="spellStart"/>
            <w:r w:rsidR="00BB71FF" w:rsidRPr="007124D9">
              <w:rPr>
                <w:bCs/>
                <w:sz w:val="22"/>
                <w:szCs w:val="22"/>
              </w:rPr>
              <w:t>adresu</w:t>
            </w:r>
            <w:proofErr w:type="spellEnd"/>
            <w:r w:rsidR="00BB71FF" w:rsidRPr="007124D9">
              <w:rPr>
                <w:bCs/>
                <w:sz w:val="22"/>
                <w:szCs w:val="22"/>
              </w:rPr>
              <w:t xml:space="preserve">: </w:t>
            </w:r>
            <w:r w:rsidR="00BB71FF" w:rsidRPr="00BB71FF">
              <w:rPr>
                <w:bCs/>
                <w:sz w:val="22"/>
                <w:szCs w:val="22"/>
                <w:lang w:val="lt-LT"/>
              </w:rPr>
              <w:t>(</w:t>
            </w:r>
            <w:proofErr w:type="spellStart"/>
            <w:r w:rsidR="00BB71FF" w:rsidRPr="00BB71FF">
              <w:rPr>
                <w:bCs/>
                <w:sz w:val="22"/>
                <w:szCs w:val="22"/>
                <w:lang w:val="lt-LT"/>
              </w:rPr>
              <w:t>unik</w:t>
            </w:r>
            <w:proofErr w:type="spellEnd"/>
            <w:r w:rsidR="00BB71FF" w:rsidRPr="00BB71FF">
              <w:rPr>
                <w:bCs/>
                <w:sz w:val="22"/>
                <w:szCs w:val="22"/>
                <w:lang w:val="lt-LT"/>
              </w:rPr>
              <w:t>. Nr. 3999-2004-7052</w:t>
            </w:r>
            <w:r w:rsidR="00BB71FF">
              <w:rPr>
                <w:bCs/>
                <w:sz w:val="22"/>
                <w:szCs w:val="22"/>
                <w:lang w:val="lt-LT"/>
              </w:rPr>
              <w:t>,</w:t>
            </w:r>
            <w:r w:rsidR="00BB71FF" w:rsidRPr="00BB71FF">
              <w:rPr>
                <w:bCs/>
                <w:sz w:val="22"/>
                <w:szCs w:val="22"/>
                <w:lang w:val="lt-LT"/>
              </w:rPr>
              <w:t xml:space="preserve"> Paežerių dvaro sodybos kiaulidė, KVR </w:t>
            </w:r>
            <w:proofErr w:type="spellStart"/>
            <w:r w:rsidR="00BB71FF" w:rsidRPr="00BB71FF">
              <w:rPr>
                <w:bCs/>
                <w:sz w:val="22"/>
                <w:szCs w:val="22"/>
                <w:lang w:val="lt-LT"/>
              </w:rPr>
              <w:t>un</w:t>
            </w:r>
            <w:proofErr w:type="spellEnd"/>
            <w:r w:rsidR="00BB71FF" w:rsidRPr="00BB71FF">
              <w:rPr>
                <w:bCs/>
                <w:sz w:val="22"/>
                <w:szCs w:val="22"/>
                <w:lang w:val="lt-LT"/>
              </w:rPr>
              <w:t xml:space="preserve">. </w:t>
            </w:r>
            <w:proofErr w:type="spellStart"/>
            <w:r w:rsidR="00BB71FF" w:rsidRPr="00BB71FF">
              <w:rPr>
                <w:bCs/>
                <w:sz w:val="22"/>
                <w:szCs w:val="22"/>
                <w:lang w:val="lt-LT"/>
              </w:rPr>
              <w:t>obj</w:t>
            </w:r>
            <w:proofErr w:type="spellEnd"/>
            <w:r w:rsidR="00BB71FF" w:rsidRPr="00BB71FF">
              <w:rPr>
                <w:bCs/>
                <w:sz w:val="22"/>
                <w:szCs w:val="22"/>
                <w:lang w:val="lt-LT"/>
              </w:rPr>
              <w:t>. k. 25714) Dvaro g. 6A, Paežerių k. Šeimenos sen., Vilkaviškio r. sav.</w:t>
            </w:r>
            <w:r w:rsidR="00BB71FF">
              <w:rPr>
                <w:bCs/>
                <w:sz w:val="22"/>
                <w:szCs w:val="22"/>
                <w:lang w:val="lt-LT"/>
              </w:rPr>
              <w:t>,</w:t>
            </w:r>
            <w:r w:rsidR="00BB71FF" w:rsidRPr="00BB71FF">
              <w:rPr>
                <w:bCs/>
                <w:sz w:val="22"/>
                <w:szCs w:val="22"/>
                <w:lang w:val="lt-LT"/>
              </w:rPr>
              <w:t xml:space="preserve"> paprastojo remonto, keičiant paskirtį į kultūros“ rangos darbai</w:t>
            </w:r>
          </w:p>
        </w:tc>
        <w:tc>
          <w:tcPr>
            <w:tcW w:w="1559" w:type="dxa"/>
            <w:vAlign w:val="center"/>
          </w:tcPr>
          <w:p w14:paraId="63E49BBA" w14:textId="77777777" w:rsidR="00BB71FF" w:rsidRPr="00BB71FF" w:rsidRDefault="00BB71FF" w:rsidP="00B4006F">
            <w:pPr>
              <w:widowControl/>
              <w:autoSpaceDE/>
              <w:autoSpaceDN/>
              <w:adjustRightInd/>
              <w:jc w:val="center"/>
              <w:rPr>
                <w:sz w:val="22"/>
                <w:szCs w:val="22"/>
                <w:lang w:val="lt-LT" w:eastAsia="en-US"/>
              </w:rPr>
            </w:pPr>
            <w:proofErr w:type="spellStart"/>
            <w:r w:rsidRPr="00BB71FF">
              <w:rPr>
                <w:sz w:val="22"/>
                <w:szCs w:val="22"/>
                <w:lang w:val="lt-LT" w:eastAsia="en-US"/>
              </w:rPr>
              <w:t>kompl</w:t>
            </w:r>
            <w:proofErr w:type="spellEnd"/>
            <w:r w:rsidRPr="00BB71FF">
              <w:rPr>
                <w:sz w:val="22"/>
                <w:szCs w:val="22"/>
                <w:lang w:val="lt-LT" w:eastAsia="en-US"/>
              </w:rPr>
              <w:t>.</w:t>
            </w:r>
          </w:p>
        </w:tc>
        <w:tc>
          <w:tcPr>
            <w:tcW w:w="1701" w:type="dxa"/>
            <w:vAlign w:val="center"/>
          </w:tcPr>
          <w:p w14:paraId="5F86A797" w14:textId="2589D2D1" w:rsidR="00BB71FF" w:rsidRPr="00BB71FF" w:rsidRDefault="00BB71FF" w:rsidP="00B4006F">
            <w:pPr>
              <w:widowControl/>
              <w:autoSpaceDE/>
              <w:autoSpaceDN/>
              <w:adjustRightInd/>
              <w:ind w:firstLine="709"/>
              <w:jc w:val="left"/>
              <w:rPr>
                <w:sz w:val="22"/>
                <w:szCs w:val="22"/>
                <w:lang w:val="lt-LT" w:eastAsia="en-US"/>
              </w:rPr>
            </w:pPr>
            <w:r w:rsidRPr="00BB71FF">
              <w:rPr>
                <w:sz w:val="22"/>
                <w:szCs w:val="22"/>
                <w:lang w:val="lt-LT" w:eastAsia="en-US"/>
              </w:rPr>
              <w:t>1</w:t>
            </w:r>
          </w:p>
        </w:tc>
        <w:tc>
          <w:tcPr>
            <w:tcW w:w="2126" w:type="dxa"/>
            <w:noWrap/>
            <w:vAlign w:val="center"/>
          </w:tcPr>
          <w:p w14:paraId="4BD82C4A" w14:textId="77777777" w:rsidR="00BB71FF" w:rsidRPr="00BB71FF" w:rsidRDefault="00BB71FF" w:rsidP="00B4006F">
            <w:pPr>
              <w:widowControl/>
              <w:autoSpaceDE/>
              <w:autoSpaceDN/>
              <w:adjustRightInd/>
              <w:ind w:firstLine="709"/>
              <w:jc w:val="left"/>
              <w:rPr>
                <w:sz w:val="22"/>
                <w:szCs w:val="22"/>
                <w:lang w:eastAsia="en-US"/>
              </w:rPr>
            </w:pPr>
          </w:p>
        </w:tc>
      </w:tr>
      <w:tr w:rsidR="00E371C2" w:rsidRPr="00BB71FF" w14:paraId="31DE09CE" w14:textId="77777777" w:rsidTr="00BB71FF">
        <w:trPr>
          <w:trHeight w:val="419"/>
        </w:trPr>
        <w:tc>
          <w:tcPr>
            <w:tcW w:w="567" w:type="dxa"/>
            <w:noWrap/>
            <w:vAlign w:val="center"/>
          </w:tcPr>
          <w:p w14:paraId="777F9BAE" w14:textId="25DFFC1A" w:rsidR="00E371C2" w:rsidRPr="00BB71FF" w:rsidRDefault="00E371C2" w:rsidP="00B4006F">
            <w:pPr>
              <w:widowControl/>
              <w:autoSpaceDE/>
              <w:autoSpaceDN/>
              <w:adjustRightInd/>
              <w:jc w:val="center"/>
              <w:rPr>
                <w:sz w:val="22"/>
                <w:szCs w:val="22"/>
                <w:lang w:eastAsia="en-US"/>
              </w:rPr>
            </w:pPr>
            <w:r>
              <w:rPr>
                <w:sz w:val="22"/>
                <w:szCs w:val="22"/>
                <w:lang w:eastAsia="en-US"/>
              </w:rPr>
              <w:t xml:space="preserve">2. </w:t>
            </w:r>
          </w:p>
        </w:tc>
        <w:tc>
          <w:tcPr>
            <w:tcW w:w="3686" w:type="dxa"/>
          </w:tcPr>
          <w:p w14:paraId="7584585F" w14:textId="26191BC9" w:rsidR="00E371C2" w:rsidRPr="00BB71FF" w:rsidRDefault="00E371C2" w:rsidP="00B4006F">
            <w:pPr>
              <w:widowControl/>
              <w:autoSpaceDE/>
              <w:autoSpaceDN/>
              <w:adjustRightInd/>
              <w:jc w:val="left"/>
              <w:rPr>
                <w:bCs/>
                <w:sz w:val="22"/>
                <w:szCs w:val="22"/>
              </w:rPr>
            </w:pPr>
            <w:r>
              <w:rPr>
                <w:bCs/>
                <w:sz w:val="22"/>
                <w:szCs w:val="22"/>
              </w:rPr>
              <w:t xml:space="preserve">Darbo </w:t>
            </w:r>
            <w:proofErr w:type="spellStart"/>
            <w:r>
              <w:rPr>
                <w:bCs/>
                <w:sz w:val="22"/>
                <w:szCs w:val="22"/>
              </w:rPr>
              <w:t>projektas</w:t>
            </w:r>
            <w:proofErr w:type="spellEnd"/>
          </w:p>
        </w:tc>
        <w:tc>
          <w:tcPr>
            <w:tcW w:w="1559" w:type="dxa"/>
            <w:vAlign w:val="center"/>
          </w:tcPr>
          <w:p w14:paraId="713F3682" w14:textId="07B36A20" w:rsidR="00E371C2" w:rsidRPr="00BB71FF" w:rsidRDefault="00E371C2" w:rsidP="00B4006F">
            <w:pPr>
              <w:widowControl/>
              <w:autoSpaceDE/>
              <w:autoSpaceDN/>
              <w:adjustRightInd/>
              <w:jc w:val="center"/>
              <w:rPr>
                <w:sz w:val="22"/>
                <w:szCs w:val="22"/>
                <w:lang w:eastAsia="en-US"/>
              </w:rPr>
            </w:pPr>
            <w:proofErr w:type="spellStart"/>
            <w:r>
              <w:rPr>
                <w:sz w:val="22"/>
                <w:szCs w:val="22"/>
                <w:lang w:eastAsia="en-US"/>
              </w:rPr>
              <w:t>Kompl</w:t>
            </w:r>
            <w:proofErr w:type="spellEnd"/>
            <w:r>
              <w:rPr>
                <w:sz w:val="22"/>
                <w:szCs w:val="22"/>
                <w:lang w:eastAsia="en-US"/>
              </w:rPr>
              <w:t>.</w:t>
            </w:r>
          </w:p>
        </w:tc>
        <w:tc>
          <w:tcPr>
            <w:tcW w:w="1701" w:type="dxa"/>
            <w:vAlign w:val="center"/>
          </w:tcPr>
          <w:p w14:paraId="211B1F20" w14:textId="08FB0753" w:rsidR="00E371C2" w:rsidRPr="00BB71FF" w:rsidRDefault="00E371C2" w:rsidP="00B4006F">
            <w:pPr>
              <w:widowControl/>
              <w:autoSpaceDE/>
              <w:autoSpaceDN/>
              <w:adjustRightInd/>
              <w:ind w:firstLine="709"/>
              <w:jc w:val="left"/>
              <w:rPr>
                <w:sz w:val="22"/>
                <w:szCs w:val="22"/>
                <w:lang w:eastAsia="en-US"/>
              </w:rPr>
            </w:pPr>
            <w:r>
              <w:rPr>
                <w:sz w:val="22"/>
                <w:szCs w:val="22"/>
                <w:lang w:eastAsia="en-US"/>
              </w:rPr>
              <w:t>1</w:t>
            </w:r>
          </w:p>
        </w:tc>
        <w:tc>
          <w:tcPr>
            <w:tcW w:w="2126" w:type="dxa"/>
            <w:noWrap/>
            <w:vAlign w:val="center"/>
          </w:tcPr>
          <w:p w14:paraId="2885D8E1" w14:textId="77777777" w:rsidR="00E371C2" w:rsidRPr="00BB71FF" w:rsidRDefault="00E371C2" w:rsidP="00B4006F">
            <w:pPr>
              <w:widowControl/>
              <w:autoSpaceDE/>
              <w:autoSpaceDN/>
              <w:adjustRightInd/>
              <w:ind w:firstLine="709"/>
              <w:jc w:val="left"/>
              <w:rPr>
                <w:sz w:val="22"/>
                <w:szCs w:val="22"/>
                <w:lang w:eastAsia="en-US"/>
              </w:rPr>
            </w:pPr>
          </w:p>
        </w:tc>
      </w:tr>
      <w:tr w:rsidR="00B4006F" w:rsidRPr="00BB71FF" w14:paraId="50917380" w14:textId="77777777" w:rsidTr="00807818">
        <w:trPr>
          <w:trHeight w:val="186"/>
        </w:trPr>
        <w:tc>
          <w:tcPr>
            <w:tcW w:w="7513" w:type="dxa"/>
            <w:gridSpan w:val="4"/>
            <w:noWrap/>
            <w:vAlign w:val="center"/>
          </w:tcPr>
          <w:p w14:paraId="0679D266" w14:textId="77777777" w:rsidR="00B4006F" w:rsidRPr="00BB71FF" w:rsidRDefault="00B4006F" w:rsidP="00B4006F">
            <w:pPr>
              <w:widowControl/>
              <w:autoSpaceDE/>
              <w:autoSpaceDN/>
              <w:adjustRightInd/>
              <w:ind w:firstLine="709"/>
              <w:jc w:val="right"/>
              <w:rPr>
                <w:b/>
                <w:bCs/>
                <w:sz w:val="22"/>
                <w:szCs w:val="22"/>
                <w:lang w:val="pt-PT" w:eastAsia="en-US"/>
              </w:rPr>
            </w:pPr>
            <w:r w:rsidRPr="00BB71FF">
              <w:rPr>
                <w:b/>
                <w:bCs/>
                <w:sz w:val="22"/>
                <w:szCs w:val="22"/>
                <w:lang w:val="pt-PT" w:eastAsia="en-US"/>
              </w:rPr>
              <w:t>Bendra siūlomo pirkimo objekto kaina Eur be PVM</w:t>
            </w:r>
          </w:p>
        </w:tc>
        <w:tc>
          <w:tcPr>
            <w:tcW w:w="2126" w:type="dxa"/>
            <w:noWrap/>
            <w:vAlign w:val="center"/>
          </w:tcPr>
          <w:p w14:paraId="0A894E67" w14:textId="77777777" w:rsidR="00B4006F" w:rsidRPr="00BB71FF" w:rsidRDefault="00B4006F" w:rsidP="00B4006F">
            <w:pPr>
              <w:widowControl/>
              <w:autoSpaceDE/>
              <w:autoSpaceDN/>
              <w:adjustRightInd/>
              <w:ind w:firstLine="709"/>
              <w:jc w:val="left"/>
              <w:rPr>
                <w:b/>
                <w:bCs/>
                <w:sz w:val="22"/>
                <w:szCs w:val="22"/>
                <w:lang w:val="pt-PT" w:eastAsia="en-US"/>
              </w:rPr>
            </w:pPr>
          </w:p>
        </w:tc>
      </w:tr>
      <w:tr w:rsidR="00B4006F" w:rsidRPr="00BB71FF" w14:paraId="02BFF18D" w14:textId="77777777" w:rsidTr="00807818">
        <w:trPr>
          <w:trHeight w:val="275"/>
        </w:trPr>
        <w:tc>
          <w:tcPr>
            <w:tcW w:w="7513" w:type="dxa"/>
            <w:gridSpan w:val="4"/>
            <w:noWrap/>
            <w:vAlign w:val="center"/>
            <w:hideMark/>
          </w:tcPr>
          <w:p w14:paraId="7708C42C" w14:textId="77777777" w:rsidR="00B4006F" w:rsidRPr="00BB71FF" w:rsidRDefault="00B4006F" w:rsidP="00B4006F">
            <w:pPr>
              <w:widowControl/>
              <w:autoSpaceDE/>
              <w:autoSpaceDN/>
              <w:adjustRightInd/>
              <w:ind w:firstLine="709"/>
              <w:jc w:val="right"/>
              <w:rPr>
                <w:sz w:val="22"/>
                <w:szCs w:val="22"/>
                <w:lang w:eastAsia="en-US"/>
              </w:rPr>
            </w:pPr>
            <w:r w:rsidRPr="00BB71FF">
              <w:rPr>
                <w:b/>
                <w:bCs/>
                <w:sz w:val="22"/>
                <w:szCs w:val="22"/>
                <w:lang w:eastAsia="en-US"/>
              </w:rPr>
              <w:t>PVM (</w:t>
            </w:r>
            <w:sdt>
              <w:sdtPr>
                <w:rPr>
                  <w:b/>
                  <w:bCs/>
                  <w:sz w:val="22"/>
                  <w:szCs w:val="22"/>
                  <w:lang w:eastAsia="en-US"/>
                </w:rPr>
                <w:id w:val="-1989088808"/>
                <w:placeholder>
                  <w:docPart w:val="EEE44A9D8DD6874A9B82D6FC003E6702"/>
                </w:placeholder>
                <w:showingPlcHdr/>
              </w:sdtPr>
              <w:sdtEndPr/>
              <w:sdtContent>
                <w:r w:rsidRPr="00BB71FF">
                  <w:rPr>
                    <w:color w:val="00B050"/>
                    <w:sz w:val="22"/>
                    <w:szCs w:val="22"/>
                    <w:lang w:eastAsia="en-US"/>
                  </w:rPr>
                  <w:t>[nurodyti taikomą procentą]</w:t>
                </w:r>
              </w:sdtContent>
            </w:sdt>
            <w:proofErr w:type="gramStart"/>
            <w:r w:rsidRPr="00BB71FF">
              <w:rPr>
                <w:b/>
                <w:bCs/>
                <w:sz w:val="22"/>
                <w:szCs w:val="22"/>
                <w:lang w:eastAsia="en-US"/>
              </w:rPr>
              <w:t>%)*</w:t>
            </w:r>
            <w:proofErr w:type="gramEnd"/>
          </w:p>
        </w:tc>
        <w:tc>
          <w:tcPr>
            <w:tcW w:w="2126" w:type="dxa"/>
            <w:noWrap/>
            <w:vAlign w:val="center"/>
          </w:tcPr>
          <w:p w14:paraId="265AC18C" w14:textId="77777777" w:rsidR="00B4006F" w:rsidRPr="00BB71FF" w:rsidRDefault="00B4006F" w:rsidP="00B4006F">
            <w:pPr>
              <w:widowControl/>
              <w:autoSpaceDE/>
              <w:autoSpaceDN/>
              <w:adjustRightInd/>
              <w:ind w:firstLine="709"/>
              <w:jc w:val="left"/>
              <w:rPr>
                <w:b/>
                <w:bCs/>
                <w:sz w:val="22"/>
                <w:szCs w:val="22"/>
                <w:lang w:eastAsia="en-US"/>
              </w:rPr>
            </w:pPr>
          </w:p>
        </w:tc>
      </w:tr>
      <w:tr w:rsidR="00B4006F" w:rsidRPr="00BB71FF" w14:paraId="6CB142B1" w14:textId="77777777" w:rsidTr="00807818">
        <w:trPr>
          <w:trHeight w:val="265"/>
        </w:trPr>
        <w:tc>
          <w:tcPr>
            <w:tcW w:w="7513" w:type="dxa"/>
            <w:gridSpan w:val="4"/>
            <w:noWrap/>
            <w:vAlign w:val="center"/>
            <w:hideMark/>
          </w:tcPr>
          <w:p w14:paraId="18A271F6" w14:textId="77777777" w:rsidR="00B4006F" w:rsidRPr="00BB71FF" w:rsidRDefault="00B4006F" w:rsidP="00B4006F">
            <w:pPr>
              <w:widowControl/>
              <w:autoSpaceDE/>
              <w:autoSpaceDN/>
              <w:adjustRightInd/>
              <w:ind w:firstLine="709"/>
              <w:jc w:val="right"/>
              <w:rPr>
                <w:sz w:val="22"/>
                <w:szCs w:val="22"/>
                <w:lang w:val="pt-PT" w:eastAsia="en-US"/>
              </w:rPr>
            </w:pPr>
            <w:r w:rsidRPr="00BB71FF">
              <w:rPr>
                <w:b/>
                <w:bCs/>
                <w:sz w:val="22"/>
                <w:szCs w:val="22"/>
                <w:lang w:val="pt-PT" w:eastAsia="en-US"/>
              </w:rPr>
              <w:t>Bendra kaina Eur su PVM</w:t>
            </w:r>
          </w:p>
        </w:tc>
        <w:tc>
          <w:tcPr>
            <w:tcW w:w="2126" w:type="dxa"/>
            <w:noWrap/>
            <w:vAlign w:val="center"/>
          </w:tcPr>
          <w:p w14:paraId="2AFAA5A4" w14:textId="77777777" w:rsidR="00B4006F" w:rsidRPr="00BB71FF" w:rsidRDefault="00B4006F" w:rsidP="00B4006F">
            <w:pPr>
              <w:widowControl/>
              <w:autoSpaceDE/>
              <w:autoSpaceDN/>
              <w:adjustRightInd/>
              <w:ind w:firstLine="709"/>
              <w:jc w:val="left"/>
              <w:rPr>
                <w:b/>
                <w:bCs/>
                <w:sz w:val="22"/>
                <w:szCs w:val="22"/>
                <w:lang w:val="pt-PT" w:eastAsia="en-US"/>
              </w:rPr>
            </w:pPr>
            <w:r w:rsidRPr="00BB71FF">
              <w:rPr>
                <w:b/>
                <w:bCs/>
                <w:sz w:val="22"/>
                <w:szCs w:val="22"/>
                <w:lang w:val="pt-PT" w:eastAsia="en-US"/>
              </w:rPr>
              <w:t xml:space="preserve"> </w:t>
            </w:r>
          </w:p>
        </w:tc>
      </w:tr>
      <w:bookmarkEnd w:id="0"/>
    </w:tbl>
    <w:p w14:paraId="67587064" w14:textId="77777777" w:rsidR="00B4006F" w:rsidRPr="00926726" w:rsidRDefault="00B4006F" w:rsidP="00B4006F">
      <w:pPr>
        <w:widowControl/>
        <w:autoSpaceDE/>
        <w:autoSpaceDN/>
        <w:adjustRightInd/>
        <w:spacing w:line="276" w:lineRule="auto"/>
        <w:jc w:val="left"/>
        <w:rPr>
          <w:sz w:val="22"/>
          <w:szCs w:val="22"/>
          <w:lang w:val="sv-SE"/>
        </w:rPr>
      </w:pPr>
    </w:p>
    <w:tbl>
      <w:tblPr>
        <w:tblStyle w:val="TableGrid"/>
        <w:tblW w:w="9634" w:type="dxa"/>
        <w:tblLook w:val="04A0" w:firstRow="1" w:lastRow="0" w:firstColumn="1" w:lastColumn="0" w:noHBand="0" w:noVBand="1"/>
      </w:tblPr>
      <w:tblGrid>
        <w:gridCol w:w="9634"/>
      </w:tblGrid>
      <w:tr w:rsidR="00B4006F" w:rsidRPr="00BB71FF" w14:paraId="194CC0AB" w14:textId="77777777" w:rsidTr="00B4006F">
        <w:trPr>
          <w:trHeight w:val="217"/>
        </w:trPr>
        <w:tc>
          <w:tcPr>
            <w:tcW w:w="9634" w:type="dxa"/>
            <w:shd w:val="clear" w:color="auto" w:fill="F2F2F2"/>
          </w:tcPr>
          <w:p w14:paraId="46DCA257" w14:textId="77777777" w:rsidR="00B4006F" w:rsidRPr="00BB71FF" w:rsidRDefault="00B4006F" w:rsidP="00B4006F">
            <w:pPr>
              <w:widowControl/>
              <w:autoSpaceDE/>
              <w:autoSpaceDN/>
              <w:adjustRightInd/>
              <w:spacing w:after="160" w:line="276" w:lineRule="auto"/>
              <w:jc w:val="left"/>
              <w:rPr>
                <w:sz w:val="22"/>
                <w:szCs w:val="22"/>
              </w:rPr>
            </w:pPr>
            <w:r w:rsidRPr="00BB71FF">
              <w:rPr>
                <w:sz w:val="22"/>
                <w:szCs w:val="22"/>
              </w:rPr>
              <w:t>*Jei PVM laukas nepildomas, nurodomos priežastys, dėl kurių PVM nemokamas:</w:t>
            </w:r>
          </w:p>
        </w:tc>
      </w:tr>
      <w:tr w:rsidR="00B4006F" w:rsidRPr="00BB71FF" w14:paraId="72D43EAD" w14:textId="77777777" w:rsidTr="00807818">
        <w:tc>
          <w:tcPr>
            <w:tcW w:w="9634" w:type="dxa"/>
          </w:tcPr>
          <w:p w14:paraId="30882A87" w14:textId="77777777" w:rsidR="00B4006F" w:rsidRPr="00BB71FF" w:rsidRDefault="00B4006F" w:rsidP="00B4006F">
            <w:pPr>
              <w:widowControl/>
              <w:autoSpaceDE/>
              <w:autoSpaceDN/>
              <w:adjustRightInd/>
              <w:spacing w:after="160" w:line="276" w:lineRule="auto"/>
              <w:jc w:val="left"/>
              <w:rPr>
                <w:sz w:val="22"/>
                <w:szCs w:val="22"/>
              </w:rPr>
            </w:pPr>
          </w:p>
        </w:tc>
      </w:tr>
    </w:tbl>
    <w:p w14:paraId="5375778B" w14:textId="77777777" w:rsidR="00B4006F" w:rsidRPr="00BB71FF" w:rsidRDefault="00B4006F" w:rsidP="00B4006F">
      <w:pPr>
        <w:widowControl/>
        <w:autoSpaceDE/>
        <w:autoSpaceDN/>
        <w:adjustRightInd/>
        <w:jc w:val="left"/>
        <w:rPr>
          <w:bCs/>
          <w:iCs/>
          <w:sz w:val="22"/>
          <w:szCs w:val="22"/>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B4006F" w:rsidRPr="00BB71FF" w14:paraId="03332C65" w14:textId="77777777" w:rsidTr="00B4006F">
        <w:tc>
          <w:tcPr>
            <w:tcW w:w="963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C7803B5" w14:textId="77777777" w:rsidR="00B4006F" w:rsidRPr="00BB71FF" w:rsidRDefault="00B4006F" w:rsidP="00B4006F">
            <w:pPr>
              <w:widowControl/>
              <w:autoSpaceDE/>
              <w:autoSpaceDN/>
              <w:adjustRightInd/>
              <w:jc w:val="center"/>
              <w:rPr>
                <w:b/>
                <w:sz w:val="22"/>
                <w:szCs w:val="22"/>
                <w:lang w:eastAsia="en-US"/>
              </w:rPr>
            </w:pPr>
            <w:r w:rsidRPr="00BB71FF">
              <w:rPr>
                <w:rFonts w:eastAsia="Calibri"/>
                <w:b/>
                <w:bCs/>
                <w:sz w:val="22"/>
                <w:szCs w:val="22"/>
                <w:lang w:eastAsia="en-US"/>
              </w:rPr>
              <w:t>6. TEIKIAMI DOKUMENTAI IR INFORMACIJA APIE JUOSE PATEIKIAMĄ KONFIDENCIALIĄ INFORMACIJĄ</w:t>
            </w:r>
          </w:p>
        </w:tc>
      </w:tr>
      <w:tr w:rsidR="00B4006F" w:rsidRPr="00BB71FF" w14:paraId="3DD952A1" w14:textId="77777777" w:rsidTr="00B4006F">
        <w:tc>
          <w:tcPr>
            <w:tcW w:w="3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3AD8E9" w14:textId="77777777" w:rsidR="00B4006F" w:rsidRPr="00BB71FF" w:rsidRDefault="00B4006F" w:rsidP="00B4006F">
            <w:pPr>
              <w:widowControl/>
              <w:autoSpaceDE/>
              <w:autoSpaceDN/>
              <w:adjustRightInd/>
              <w:jc w:val="center"/>
              <w:rPr>
                <w:b/>
                <w:sz w:val="22"/>
                <w:szCs w:val="22"/>
                <w:lang w:eastAsia="en-US"/>
              </w:rPr>
            </w:pPr>
            <w:r w:rsidRPr="00BB71FF">
              <w:rPr>
                <w:b/>
                <w:sz w:val="22"/>
                <w:szCs w:val="22"/>
                <w:lang w:eastAsia="en-US"/>
              </w:rPr>
              <w:t>Dokumento pavadinimas</w:t>
            </w:r>
          </w:p>
          <w:p w14:paraId="35A041A8" w14:textId="77777777" w:rsidR="00B4006F" w:rsidRPr="00BB71FF" w:rsidRDefault="00B4006F" w:rsidP="00B4006F">
            <w:pPr>
              <w:widowControl/>
              <w:autoSpaceDE/>
              <w:autoSpaceDN/>
              <w:adjustRightInd/>
              <w:jc w:val="center"/>
              <w:rPr>
                <w:b/>
                <w:i/>
                <w:sz w:val="22"/>
                <w:szCs w:val="22"/>
                <w:lang w:eastAsia="en-US"/>
              </w:rPr>
            </w:pPr>
            <w:r w:rsidRPr="00BB71FF">
              <w:rPr>
                <w:i/>
                <w:color w:val="4472C4"/>
                <w:sz w:val="22"/>
                <w:szCs w:val="22"/>
                <w:lang w:eastAsia="en-US"/>
              </w:rPr>
              <w:t>(pridedami visi išvardinti dokumentai išskyrus atvejus, kai nėra skliaustuose išvardintų aplinkybių ir dėl to dokumentą pridėti neaktualu )</w:t>
            </w:r>
          </w:p>
        </w:tc>
        <w:tc>
          <w:tcPr>
            <w:tcW w:w="1985" w:type="dxa"/>
            <w:tcBorders>
              <w:top w:val="single" w:sz="4" w:space="0" w:color="auto"/>
              <w:left w:val="single" w:sz="4" w:space="0" w:color="auto"/>
              <w:bottom w:val="single" w:sz="4" w:space="0" w:color="auto"/>
              <w:right w:val="single" w:sz="4" w:space="0" w:color="auto"/>
            </w:tcBorders>
            <w:shd w:val="clear" w:color="auto" w:fill="F2F2F2"/>
            <w:hideMark/>
          </w:tcPr>
          <w:p w14:paraId="6003A0CC" w14:textId="77777777" w:rsidR="00B4006F" w:rsidRPr="00BB71FF" w:rsidRDefault="00B4006F" w:rsidP="00B4006F">
            <w:pPr>
              <w:widowControl/>
              <w:autoSpaceDE/>
              <w:autoSpaceDN/>
              <w:adjustRightInd/>
              <w:jc w:val="center"/>
              <w:rPr>
                <w:b/>
                <w:sz w:val="22"/>
                <w:szCs w:val="22"/>
                <w:lang w:eastAsia="en-US"/>
              </w:rPr>
            </w:pPr>
            <w:r w:rsidRPr="00BB71FF">
              <w:rPr>
                <w:b/>
                <w:sz w:val="22"/>
                <w:szCs w:val="22"/>
                <w:lang w:eastAsia="en-US"/>
              </w:rPr>
              <w:t>Informacija, ar dokumente yra konfidencialios informacijos</w:t>
            </w:r>
          </w:p>
          <w:p w14:paraId="063C98FD" w14:textId="77777777" w:rsidR="00B4006F" w:rsidRPr="00BB71FF" w:rsidRDefault="00B4006F" w:rsidP="00B4006F">
            <w:pPr>
              <w:widowControl/>
              <w:autoSpaceDE/>
              <w:autoSpaceDN/>
              <w:adjustRightInd/>
              <w:jc w:val="center"/>
              <w:rPr>
                <w:b/>
                <w:sz w:val="22"/>
                <w:szCs w:val="22"/>
                <w:lang w:eastAsia="en-US"/>
              </w:rPr>
            </w:pPr>
            <w:r w:rsidRPr="00BB71FF">
              <w:rPr>
                <w:i/>
                <w:color w:val="4472C4"/>
                <w:sz w:val="22"/>
                <w:szCs w:val="22"/>
                <w:lang w:eastAsia="en-US"/>
              </w:rPr>
              <w:t>(pasirenkama taip/ne/netaikytina (jei nėra aktualu pridėti atitinkamą dokumentą))</w:t>
            </w:r>
          </w:p>
        </w:tc>
        <w:tc>
          <w:tcPr>
            <w:tcW w:w="4252" w:type="dxa"/>
            <w:tcBorders>
              <w:top w:val="single" w:sz="4" w:space="0" w:color="auto"/>
              <w:left w:val="single" w:sz="4" w:space="0" w:color="auto"/>
              <w:bottom w:val="single" w:sz="4" w:space="0" w:color="auto"/>
              <w:right w:val="single" w:sz="4" w:space="0" w:color="auto"/>
            </w:tcBorders>
            <w:shd w:val="clear" w:color="auto" w:fill="F2F2F2"/>
            <w:vAlign w:val="center"/>
          </w:tcPr>
          <w:p w14:paraId="5DC5E472" w14:textId="4AD0A86F" w:rsidR="00B4006F" w:rsidRPr="00BB71FF" w:rsidRDefault="00B4006F" w:rsidP="00B4006F">
            <w:pPr>
              <w:widowControl/>
              <w:autoSpaceDE/>
              <w:autoSpaceDN/>
              <w:adjustRightInd/>
              <w:jc w:val="center"/>
              <w:rPr>
                <w:b/>
                <w:sz w:val="22"/>
                <w:szCs w:val="22"/>
                <w:lang w:eastAsia="en-US"/>
              </w:rPr>
            </w:pPr>
            <w:r w:rsidRPr="00BB71FF">
              <w:rPr>
                <w:b/>
                <w:sz w:val="22"/>
                <w:szCs w:val="22"/>
                <w:lang w:eastAsia="en-US"/>
              </w:rPr>
              <w:t>Paaiškinimas, kuri informacija dokumente yra konfidenciali</w:t>
            </w:r>
            <w:r w:rsidRPr="00BB71FF">
              <w:rPr>
                <w:b/>
                <w:sz w:val="22"/>
                <w:szCs w:val="22"/>
                <w:vertAlign w:val="superscript"/>
                <w:lang w:eastAsia="en-US"/>
              </w:rPr>
              <w:footnoteReference w:id="3"/>
            </w:r>
          </w:p>
          <w:p w14:paraId="0BD9CEA5" w14:textId="77777777" w:rsidR="00B4006F" w:rsidRPr="00BB71FF" w:rsidRDefault="00B4006F" w:rsidP="00B4006F">
            <w:pPr>
              <w:widowControl/>
              <w:autoSpaceDE/>
              <w:autoSpaceDN/>
              <w:adjustRightInd/>
              <w:jc w:val="center"/>
              <w:rPr>
                <w:b/>
                <w:sz w:val="22"/>
                <w:szCs w:val="22"/>
                <w:lang w:eastAsia="en-US"/>
              </w:rPr>
            </w:pPr>
            <w:r w:rsidRPr="00BB71FF">
              <w:rPr>
                <w:i/>
                <w:color w:val="4472C4"/>
                <w:sz w:val="22"/>
                <w:szCs w:val="22"/>
                <w:lang w:eastAsia="en-US"/>
              </w:rPr>
              <w:t>(jei dokumente nėra konfidencialios informacijos, padėkite brūkšnelį)</w:t>
            </w:r>
          </w:p>
        </w:tc>
      </w:tr>
      <w:tr w:rsidR="00E6027B" w:rsidRPr="00BB71FF" w14:paraId="3F0FAB96" w14:textId="77777777" w:rsidTr="00B4006F">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07A3250" w14:textId="5E30C991" w:rsidR="00E6027B" w:rsidRPr="00E6027B" w:rsidRDefault="00E6027B" w:rsidP="00B4006F">
            <w:pPr>
              <w:widowControl/>
              <w:autoSpaceDE/>
              <w:autoSpaceDN/>
              <w:adjustRightInd/>
              <w:rPr>
                <w:iCs/>
                <w:color w:val="4472C4"/>
                <w:sz w:val="22"/>
                <w:szCs w:val="22"/>
                <w:lang w:eastAsia="en-US"/>
              </w:rPr>
            </w:pPr>
            <w:r w:rsidRPr="00E6027B">
              <w:rPr>
                <w:iCs/>
                <w:sz w:val="22"/>
                <w:szCs w:val="22"/>
                <w:lang w:eastAsia="en-US"/>
              </w:rPr>
              <w:t>Užpildyta ir pasirašyta pasiūlymo</w:t>
            </w:r>
            <w:r w:rsidRPr="00E6027B">
              <w:rPr>
                <w:iCs/>
                <w:sz w:val="22"/>
                <w:szCs w:val="22"/>
                <w:lang w:eastAsia="en-US"/>
              </w:rPr>
              <w:br/>
              <w:t>forma</w:t>
            </w:r>
          </w:p>
        </w:tc>
        <w:tc>
          <w:tcPr>
            <w:tcW w:w="1985" w:type="dxa"/>
            <w:tcBorders>
              <w:top w:val="single" w:sz="4" w:space="0" w:color="auto"/>
              <w:left w:val="single" w:sz="4" w:space="0" w:color="auto"/>
              <w:bottom w:val="single" w:sz="4" w:space="0" w:color="auto"/>
              <w:right w:val="single" w:sz="4" w:space="0" w:color="auto"/>
            </w:tcBorders>
          </w:tcPr>
          <w:p w14:paraId="7AE8FDFA" w14:textId="75CBC525" w:rsidR="00E6027B" w:rsidRPr="00BB71FF" w:rsidRDefault="00E6027B" w:rsidP="00B4006F">
            <w:pPr>
              <w:widowControl/>
              <w:autoSpaceDE/>
              <w:autoSpaceDN/>
              <w:adjustRightInd/>
              <w:rPr>
                <w:sz w:val="22"/>
                <w:szCs w:val="22"/>
                <w:lang w:eastAsia="en-US"/>
              </w:rPr>
            </w:pPr>
            <w:r>
              <w:rPr>
                <w:sz w:val="22"/>
                <w:szCs w:val="22"/>
                <w:lang w:eastAsia="en-US"/>
              </w:rPr>
              <w:t>Netaikytina</w:t>
            </w:r>
          </w:p>
        </w:tc>
        <w:tc>
          <w:tcPr>
            <w:tcW w:w="4252" w:type="dxa"/>
            <w:tcBorders>
              <w:top w:val="single" w:sz="4" w:space="0" w:color="auto"/>
              <w:left w:val="single" w:sz="4" w:space="0" w:color="auto"/>
              <w:bottom w:val="single" w:sz="4" w:space="0" w:color="auto"/>
              <w:right w:val="single" w:sz="4" w:space="0" w:color="auto"/>
            </w:tcBorders>
            <w:vAlign w:val="center"/>
          </w:tcPr>
          <w:p w14:paraId="576454A2" w14:textId="04759DCD" w:rsidR="00E6027B" w:rsidRPr="00BB71FF" w:rsidRDefault="00E6027B" w:rsidP="00B4006F">
            <w:pPr>
              <w:widowControl/>
              <w:autoSpaceDE/>
              <w:autoSpaceDN/>
              <w:adjustRightInd/>
              <w:rPr>
                <w:sz w:val="22"/>
                <w:szCs w:val="22"/>
                <w:lang w:eastAsia="en-US"/>
              </w:rPr>
            </w:pPr>
            <w:r>
              <w:rPr>
                <w:sz w:val="22"/>
                <w:szCs w:val="22"/>
                <w:lang w:eastAsia="en-US"/>
              </w:rPr>
              <w:t>-</w:t>
            </w:r>
          </w:p>
        </w:tc>
      </w:tr>
      <w:tr w:rsidR="00E6027B" w:rsidRPr="00BB71FF" w14:paraId="386CE404" w14:textId="77777777" w:rsidTr="00B4006F">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C2E741C" w14:textId="06DE390F" w:rsidR="00E6027B" w:rsidRPr="00E6027B" w:rsidRDefault="00E6027B" w:rsidP="00B4006F">
            <w:pPr>
              <w:widowControl/>
              <w:autoSpaceDE/>
              <w:autoSpaceDN/>
              <w:adjustRightInd/>
              <w:rPr>
                <w:iCs/>
                <w:color w:val="4472C4"/>
                <w:sz w:val="22"/>
                <w:szCs w:val="22"/>
                <w:lang w:eastAsia="en-US"/>
              </w:rPr>
            </w:pPr>
            <w:r w:rsidRPr="00E6027B">
              <w:rPr>
                <w:iCs/>
                <w:sz w:val="22"/>
                <w:szCs w:val="22"/>
                <w:lang w:eastAsia="en-US"/>
              </w:rPr>
              <w:t>Europos bendrasis viešųjų pirkimų dokumentas</w:t>
            </w:r>
          </w:p>
        </w:tc>
        <w:tc>
          <w:tcPr>
            <w:tcW w:w="1985" w:type="dxa"/>
            <w:tcBorders>
              <w:top w:val="single" w:sz="4" w:space="0" w:color="auto"/>
              <w:left w:val="single" w:sz="4" w:space="0" w:color="auto"/>
              <w:bottom w:val="single" w:sz="4" w:space="0" w:color="auto"/>
              <w:right w:val="single" w:sz="4" w:space="0" w:color="auto"/>
            </w:tcBorders>
          </w:tcPr>
          <w:p w14:paraId="4D293F25" w14:textId="07A05B55" w:rsidR="00E6027B" w:rsidRPr="00BB71FF" w:rsidRDefault="00E6027B" w:rsidP="00B4006F">
            <w:pPr>
              <w:widowControl/>
              <w:autoSpaceDE/>
              <w:autoSpaceDN/>
              <w:adjustRightInd/>
              <w:rPr>
                <w:sz w:val="22"/>
                <w:szCs w:val="22"/>
                <w:lang w:eastAsia="en-US"/>
              </w:rPr>
            </w:pPr>
            <w:r>
              <w:rPr>
                <w:sz w:val="22"/>
                <w:szCs w:val="22"/>
                <w:lang w:eastAsia="en-US"/>
              </w:rPr>
              <w:t>Netaikytina</w:t>
            </w:r>
          </w:p>
        </w:tc>
        <w:tc>
          <w:tcPr>
            <w:tcW w:w="4252" w:type="dxa"/>
            <w:tcBorders>
              <w:top w:val="single" w:sz="4" w:space="0" w:color="auto"/>
              <w:left w:val="single" w:sz="4" w:space="0" w:color="auto"/>
              <w:bottom w:val="single" w:sz="4" w:space="0" w:color="auto"/>
              <w:right w:val="single" w:sz="4" w:space="0" w:color="auto"/>
            </w:tcBorders>
            <w:vAlign w:val="center"/>
          </w:tcPr>
          <w:p w14:paraId="42685AB7" w14:textId="2F3385F5" w:rsidR="00E6027B" w:rsidRPr="00BB71FF" w:rsidRDefault="00E6027B" w:rsidP="00B4006F">
            <w:pPr>
              <w:widowControl/>
              <w:autoSpaceDE/>
              <w:autoSpaceDN/>
              <w:adjustRightInd/>
              <w:rPr>
                <w:sz w:val="22"/>
                <w:szCs w:val="22"/>
                <w:lang w:eastAsia="en-US"/>
              </w:rPr>
            </w:pPr>
            <w:r>
              <w:rPr>
                <w:sz w:val="22"/>
                <w:szCs w:val="22"/>
                <w:lang w:eastAsia="en-US"/>
              </w:rPr>
              <w:t>-</w:t>
            </w:r>
          </w:p>
        </w:tc>
      </w:tr>
      <w:tr w:rsidR="00B4006F" w:rsidRPr="00BB71FF" w14:paraId="5CE68706" w14:textId="77777777" w:rsidTr="00B4006F">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55598EA" w14:textId="77777777" w:rsidR="00B4006F" w:rsidRPr="00BB71FF" w:rsidRDefault="00B4006F" w:rsidP="00B4006F">
            <w:pPr>
              <w:widowControl/>
              <w:autoSpaceDE/>
              <w:autoSpaceDN/>
              <w:adjustRightInd/>
              <w:rPr>
                <w:sz w:val="22"/>
                <w:szCs w:val="22"/>
                <w:lang w:eastAsia="en-US"/>
              </w:rPr>
            </w:pPr>
            <w:r w:rsidRPr="00BB71FF">
              <w:rPr>
                <w:i/>
                <w:color w:val="4472C4"/>
                <w:sz w:val="22"/>
                <w:szCs w:val="22"/>
                <w:lang w:eastAsia="en-US"/>
              </w:rPr>
              <w:t>(įrašomi kiti dokumentai, kuriuos  pateikia tiekėjas, jei tokių yra)</w:t>
            </w:r>
          </w:p>
        </w:tc>
        <w:sdt>
          <w:sdtPr>
            <w:rPr>
              <w:sz w:val="22"/>
              <w:szCs w:val="22"/>
              <w:lang w:eastAsia="en-US"/>
            </w:rPr>
            <w:id w:val="2106461982"/>
            <w:placeholder>
              <w:docPart w:val="EDC5449DB95E9E49BF7BBC72B01B5D01"/>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2FD8149D" w14:textId="77777777" w:rsidR="00B4006F" w:rsidRPr="00BB71FF" w:rsidRDefault="00B4006F" w:rsidP="00B4006F">
                <w:pPr>
                  <w:widowControl/>
                  <w:autoSpaceDE/>
                  <w:autoSpaceDN/>
                  <w:adjustRightInd/>
                  <w:rPr>
                    <w:sz w:val="22"/>
                    <w:szCs w:val="22"/>
                    <w:lang w:eastAsia="en-US"/>
                  </w:rPr>
                </w:pPr>
                <w:r w:rsidRPr="00BB71FF">
                  <w:rPr>
                    <w:color w:val="00B050"/>
                    <w:sz w:val="22"/>
                    <w:szCs w:val="22"/>
                    <w:lang w:eastAsia="en-US"/>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0F9B8914" w14:textId="77777777" w:rsidR="00B4006F" w:rsidRPr="00BB71FF" w:rsidRDefault="00B4006F" w:rsidP="00B4006F">
            <w:pPr>
              <w:widowControl/>
              <w:autoSpaceDE/>
              <w:autoSpaceDN/>
              <w:adjustRightInd/>
              <w:rPr>
                <w:sz w:val="22"/>
                <w:szCs w:val="22"/>
                <w:lang w:eastAsia="en-US"/>
              </w:rPr>
            </w:pPr>
          </w:p>
        </w:tc>
      </w:tr>
    </w:tbl>
    <w:p w14:paraId="12D6EB51" w14:textId="77777777" w:rsidR="00B4006F" w:rsidRPr="00BB71FF" w:rsidRDefault="00B4006F" w:rsidP="00B4006F">
      <w:pPr>
        <w:widowControl/>
        <w:autoSpaceDE/>
        <w:autoSpaceDN/>
        <w:adjustRightInd/>
        <w:ind w:right="424"/>
        <w:rPr>
          <w:sz w:val="22"/>
          <w:szCs w:val="22"/>
          <w:lang w:eastAsia="en-US"/>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B4006F" w:rsidRPr="00BB71FF" w14:paraId="6EA3EBAC" w14:textId="77777777" w:rsidTr="00B4006F">
        <w:tc>
          <w:tcPr>
            <w:tcW w:w="9644" w:type="dxa"/>
            <w:tcBorders>
              <w:top w:val="single" w:sz="4" w:space="0" w:color="auto"/>
              <w:left w:val="nil"/>
              <w:bottom w:val="single" w:sz="4" w:space="0" w:color="auto"/>
              <w:right w:val="nil"/>
            </w:tcBorders>
            <w:shd w:val="clear" w:color="auto" w:fill="F2F2F2"/>
            <w:vAlign w:val="center"/>
          </w:tcPr>
          <w:p w14:paraId="5A0E38BF" w14:textId="77777777" w:rsidR="00B4006F" w:rsidRPr="00BB71FF" w:rsidRDefault="00B4006F" w:rsidP="00B4006F">
            <w:pPr>
              <w:widowControl/>
              <w:autoSpaceDE/>
              <w:autoSpaceDN/>
              <w:adjustRightInd/>
              <w:jc w:val="center"/>
              <w:rPr>
                <w:b/>
                <w:sz w:val="22"/>
                <w:szCs w:val="22"/>
                <w:lang w:eastAsia="en-US"/>
              </w:rPr>
            </w:pPr>
            <w:r w:rsidRPr="00BB71FF">
              <w:rPr>
                <w:rFonts w:eastAsia="Calibri"/>
                <w:b/>
                <w:bCs/>
                <w:sz w:val="22"/>
                <w:szCs w:val="22"/>
                <w:lang w:eastAsia="en-US"/>
              </w:rPr>
              <w:t>7. SUTIKIMAS SU PIRKIMO SĄLYGOMIS IR DEKLARACIJA</w:t>
            </w:r>
          </w:p>
        </w:tc>
      </w:tr>
    </w:tbl>
    <w:p w14:paraId="21952218" w14:textId="77777777" w:rsidR="00B4006F" w:rsidRPr="00BB71FF" w:rsidRDefault="00B4006F" w:rsidP="00B4006F">
      <w:pPr>
        <w:widowControl/>
        <w:autoSpaceDE/>
        <w:autoSpaceDN/>
        <w:adjustRightInd/>
        <w:ind w:right="424"/>
        <w:rPr>
          <w:sz w:val="22"/>
          <w:szCs w:val="22"/>
          <w:lang w:eastAsia="en-US"/>
        </w:rPr>
      </w:pPr>
    </w:p>
    <w:p w14:paraId="7149A8E4" w14:textId="77777777" w:rsidR="00B4006F" w:rsidRPr="00BB71FF" w:rsidRDefault="00B4006F" w:rsidP="00B4006F">
      <w:pPr>
        <w:widowControl/>
        <w:autoSpaceDE/>
        <w:autoSpaceDN/>
        <w:adjustRightInd/>
        <w:spacing w:before="120"/>
        <w:rPr>
          <w:sz w:val="22"/>
          <w:szCs w:val="22"/>
          <w:lang w:eastAsia="en-US"/>
        </w:rPr>
      </w:pPr>
      <w:r w:rsidRPr="00BB71FF">
        <w:rPr>
          <w:sz w:val="22"/>
          <w:szCs w:val="22"/>
          <w:lang w:eastAsia="en-US"/>
        </w:rPr>
        <w:t>1. Šiuo pasiūlymu pažymiu, kad mano atstovaujamas tiekėjas sutinka su visomis pirkimo sąlygomis, nustatytomis pirkimo sąlygose ir kituose pirkimo dokumentuose (jų paaiškinimuose, papildymuose). Atsižvelgdami į pirkimo dokumentuose išdėstytas sąlygas, teikiame savo pasiūlymą. Jame nurodome techninę informaciją bei duomenis apie mūsų pasirengimą įvykdyti numatomą sudaryti pirkimo sutartį.</w:t>
      </w:r>
    </w:p>
    <w:p w14:paraId="31E1192E" w14:textId="77777777" w:rsidR="00B4006F" w:rsidRPr="00BB71FF" w:rsidRDefault="00B4006F" w:rsidP="00B4006F">
      <w:pPr>
        <w:widowControl/>
        <w:autoSpaceDE/>
        <w:autoSpaceDN/>
        <w:adjustRightInd/>
        <w:spacing w:before="120"/>
        <w:rPr>
          <w:sz w:val="22"/>
          <w:szCs w:val="22"/>
          <w:lang w:eastAsia="en-US"/>
        </w:rPr>
      </w:pPr>
      <w:r w:rsidRPr="00BB71FF">
        <w:rPr>
          <w:sz w:val="22"/>
          <w:szCs w:val="22"/>
          <w:lang w:eastAsia="en-US"/>
        </w:rPr>
        <w:t>2. Mes siūlome šios pasiūlymo formos 5 dalyje nurodytą pirkimo objektą, nurodyta (-</w:t>
      </w:r>
      <w:proofErr w:type="spellStart"/>
      <w:r w:rsidRPr="00BB71FF">
        <w:rPr>
          <w:sz w:val="22"/>
          <w:szCs w:val="22"/>
          <w:lang w:eastAsia="en-US"/>
        </w:rPr>
        <w:t>omis</w:t>
      </w:r>
      <w:proofErr w:type="spellEnd"/>
      <w:r w:rsidRPr="00BB71FF">
        <w:rPr>
          <w:sz w:val="22"/>
          <w:szCs w:val="22"/>
          <w:lang w:eastAsia="en-US"/>
        </w:rPr>
        <w:t>) kaina (-</w:t>
      </w:r>
      <w:proofErr w:type="spellStart"/>
      <w:r w:rsidRPr="00BB71FF">
        <w:rPr>
          <w:sz w:val="22"/>
          <w:szCs w:val="22"/>
          <w:lang w:eastAsia="en-US"/>
        </w:rPr>
        <w:t>omis</w:t>
      </w:r>
      <w:proofErr w:type="spellEnd"/>
      <w:r w:rsidRPr="00BB71FF">
        <w:rPr>
          <w:sz w:val="22"/>
          <w:szCs w:val="22"/>
          <w:lang w:eastAsia="en-US"/>
        </w:rPr>
        <w:t>), į kurią (-</w:t>
      </w:r>
      <w:proofErr w:type="spellStart"/>
      <w:r w:rsidRPr="00BB71FF">
        <w:rPr>
          <w:sz w:val="22"/>
          <w:szCs w:val="22"/>
          <w:lang w:eastAsia="en-US"/>
        </w:rPr>
        <w:t>ias</w:t>
      </w:r>
      <w:proofErr w:type="spellEnd"/>
      <w:r w:rsidRPr="00BB71FF">
        <w:rPr>
          <w:sz w:val="22"/>
          <w:szCs w:val="22"/>
          <w:lang w:eastAsia="en-US"/>
        </w:rPr>
        <w:t>) įtrauktos visos išlaidos, būtinos tinkamam sutarties įvykdymui ir visi tiekėjo mokėtini mokesčiai.</w:t>
      </w:r>
    </w:p>
    <w:p w14:paraId="238FD833" w14:textId="77777777" w:rsidR="00B4006F" w:rsidRPr="00BB71FF" w:rsidRDefault="00B4006F" w:rsidP="00B4006F">
      <w:pPr>
        <w:widowControl/>
        <w:autoSpaceDE/>
        <w:autoSpaceDN/>
        <w:adjustRightInd/>
        <w:spacing w:before="120"/>
        <w:rPr>
          <w:sz w:val="22"/>
          <w:szCs w:val="22"/>
        </w:rPr>
      </w:pPr>
      <w:r w:rsidRPr="00BB71FF">
        <w:rPr>
          <w:sz w:val="22"/>
          <w:szCs w:val="22"/>
        </w:rPr>
        <w:lastRenderedPageBreak/>
        <w:t xml:space="preserve">3. Pasiūlymas galioja iki termino, nustatyto pirkimo dokumentuose. </w:t>
      </w:r>
    </w:p>
    <w:p w14:paraId="6065D1E0" w14:textId="77777777" w:rsidR="00B4006F" w:rsidRPr="00BB71FF" w:rsidRDefault="00B4006F" w:rsidP="00B4006F">
      <w:pPr>
        <w:widowControl/>
        <w:autoSpaceDE/>
        <w:autoSpaceDN/>
        <w:adjustRightInd/>
        <w:spacing w:before="120"/>
        <w:rPr>
          <w:sz w:val="22"/>
          <w:szCs w:val="22"/>
        </w:rPr>
      </w:pPr>
      <w:r w:rsidRPr="00BB71FF">
        <w:rPr>
          <w:sz w:val="22"/>
          <w:szCs w:val="22"/>
        </w:rPr>
        <w:t>4. Patvirtinu, kad visa mūsų pasiūlyme pateikta informacija yra teisinga ir kad mes nenuslėpėme jokios informacijos, kurią buvo prašoma pateikti pirkimo dokumentuose.</w:t>
      </w:r>
    </w:p>
    <w:p w14:paraId="2B826F91" w14:textId="77777777" w:rsidR="00B4006F" w:rsidRPr="00BB71FF" w:rsidRDefault="00B4006F" w:rsidP="00B4006F">
      <w:pPr>
        <w:widowControl/>
        <w:autoSpaceDE/>
        <w:autoSpaceDN/>
        <w:adjustRightInd/>
        <w:rPr>
          <w:sz w:val="22"/>
          <w:szCs w:val="22"/>
        </w:rPr>
      </w:pPr>
    </w:p>
    <w:p w14:paraId="45FEDE00" w14:textId="77777777" w:rsidR="00B4006F" w:rsidRPr="00BB71FF" w:rsidRDefault="00B4006F" w:rsidP="00B4006F">
      <w:pPr>
        <w:widowControl/>
        <w:autoSpaceDE/>
        <w:autoSpaceDN/>
        <w:adjustRightInd/>
        <w:rPr>
          <w:sz w:val="22"/>
          <w:szCs w:val="22"/>
        </w:rPr>
      </w:pPr>
    </w:p>
    <w:p w14:paraId="5D97750C" w14:textId="77777777" w:rsidR="00B4006F" w:rsidRPr="00BB71FF" w:rsidRDefault="00B4006F" w:rsidP="00B4006F">
      <w:pPr>
        <w:widowControl/>
        <w:autoSpaceDE/>
        <w:autoSpaceDN/>
        <w:adjustRightInd/>
        <w:jc w:val="left"/>
        <w:rPr>
          <w:sz w:val="22"/>
          <w:szCs w:val="22"/>
        </w:rPr>
      </w:pPr>
    </w:p>
    <w:p w14:paraId="16723F67" w14:textId="77777777" w:rsidR="00B4006F" w:rsidRPr="00BB71FF" w:rsidRDefault="00B4006F" w:rsidP="00B4006F">
      <w:pPr>
        <w:widowControl/>
        <w:autoSpaceDE/>
        <w:autoSpaceDN/>
        <w:adjustRightInd/>
        <w:jc w:val="left"/>
        <w:rPr>
          <w:sz w:val="22"/>
          <w:szCs w:val="22"/>
        </w:rPr>
      </w:pPr>
      <w:r w:rsidRPr="00BB71FF">
        <w:rPr>
          <w:sz w:val="22"/>
          <w:szCs w:val="22"/>
        </w:rPr>
        <w:t>[</w:t>
      </w:r>
      <w:r w:rsidRPr="00BB71FF">
        <w:rPr>
          <w:i/>
          <w:sz w:val="22"/>
          <w:szCs w:val="22"/>
        </w:rPr>
        <w:t>pasirašančio asmens pareigos, vardas, pavardė</w:t>
      </w:r>
      <w:r w:rsidRPr="00BB71FF">
        <w:rPr>
          <w:sz w:val="22"/>
          <w:szCs w:val="22"/>
        </w:rPr>
        <w:t>]</w:t>
      </w:r>
      <w:r w:rsidRPr="00BB71FF">
        <w:rPr>
          <w:sz w:val="22"/>
          <w:szCs w:val="22"/>
        </w:rPr>
        <w:tab/>
      </w:r>
      <w:r w:rsidRPr="00BB71FF">
        <w:rPr>
          <w:sz w:val="22"/>
          <w:szCs w:val="22"/>
        </w:rPr>
        <w:tab/>
      </w:r>
      <w:r w:rsidRPr="00BB71FF">
        <w:rPr>
          <w:sz w:val="22"/>
          <w:szCs w:val="22"/>
        </w:rPr>
        <w:tab/>
      </w:r>
      <w:r w:rsidRPr="00BB71FF">
        <w:rPr>
          <w:i/>
          <w:sz w:val="22"/>
          <w:szCs w:val="22"/>
        </w:rPr>
        <w:t>[parašas]</w:t>
      </w:r>
    </w:p>
    <w:p w14:paraId="171368E4" w14:textId="77777777" w:rsidR="00C11386" w:rsidRPr="00BB71FF" w:rsidRDefault="00C11386" w:rsidP="00205D9A">
      <w:pPr>
        <w:shd w:val="clear" w:color="auto" w:fill="FFFFFF"/>
        <w:rPr>
          <w:bCs/>
          <w:sz w:val="22"/>
          <w:szCs w:val="22"/>
        </w:rPr>
      </w:pPr>
    </w:p>
    <w:sectPr w:rsidR="00C11386" w:rsidRPr="00BB71FF" w:rsidSect="00BB71F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EEBD" w14:textId="77777777" w:rsidR="00631560" w:rsidRDefault="00631560" w:rsidP="008D3CD6">
      <w:r>
        <w:separator/>
      </w:r>
    </w:p>
  </w:endnote>
  <w:endnote w:type="continuationSeparator" w:id="0">
    <w:p w14:paraId="1621018C" w14:textId="77777777" w:rsidR="00631560" w:rsidRDefault="00631560" w:rsidP="008D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E10B" w14:textId="77777777" w:rsidR="00631560" w:rsidRDefault="00631560" w:rsidP="008D3CD6">
      <w:r>
        <w:separator/>
      </w:r>
    </w:p>
  </w:footnote>
  <w:footnote w:type="continuationSeparator" w:id="0">
    <w:p w14:paraId="1EF8EB74" w14:textId="77777777" w:rsidR="00631560" w:rsidRDefault="00631560" w:rsidP="008D3CD6">
      <w:r>
        <w:continuationSeparator/>
      </w:r>
    </w:p>
  </w:footnote>
  <w:footnote w:id="1">
    <w:p w14:paraId="37F7176E" w14:textId="77777777" w:rsidR="00B4006F" w:rsidRPr="00C77501" w:rsidRDefault="00B4006F" w:rsidP="00B4006F">
      <w:pPr>
        <w:ind w:right="424"/>
        <w:rPr>
          <w:rFonts w:ascii="Arial" w:hAnsi="Arial" w:cs="Arial"/>
          <w:i/>
          <w:iCs/>
          <w:sz w:val="18"/>
          <w:szCs w:val="18"/>
        </w:rPr>
      </w:pPr>
      <w:r>
        <w:rPr>
          <w:rStyle w:val="FootnoteReference"/>
        </w:rPr>
        <w:footnoteRef/>
      </w:r>
      <w:r>
        <w:t xml:space="preserve"> </w:t>
      </w:r>
      <w:r w:rsidRPr="00C77501">
        <w:rPr>
          <w:rFonts w:ascii="Arial" w:hAnsi="Arial" w:cs="Arial"/>
          <w:sz w:val="18"/>
          <w:szCs w:val="18"/>
        </w:rPr>
        <w:t>Taisyklės, kada galima remtis kitų ūkio subjektų pajėgumais, nustatytos Lietuvos Respublikos viešųjų pirkimų įstatymo (toliau – VPĮ) 49 straipsnyje.</w:t>
      </w:r>
      <w:r w:rsidRPr="00C77501">
        <w:rPr>
          <w:rFonts w:ascii="Arial" w:hAnsi="Arial" w:cs="Arial"/>
          <w:i/>
          <w:iCs/>
          <w:sz w:val="18"/>
          <w:szCs w:val="18"/>
        </w:rPr>
        <w:t xml:space="preserve"> </w:t>
      </w:r>
    </w:p>
    <w:p w14:paraId="1D4A959A" w14:textId="77777777" w:rsidR="00B4006F" w:rsidRDefault="00B4006F" w:rsidP="00B4006F">
      <w:pPr>
        <w:pStyle w:val="FootnoteText"/>
      </w:pPr>
    </w:p>
  </w:footnote>
  <w:footnote w:id="2">
    <w:p w14:paraId="515A0917" w14:textId="77777777" w:rsidR="00B4006F" w:rsidRDefault="00B4006F" w:rsidP="00B4006F">
      <w:pPr>
        <w:pStyle w:val="FootnoteText"/>
      </w:pPr>
      <w:r>
        <w:rPr>
          <w:rStyle w:val="FootnoteReference"/>
        </w:rPr>
        <w:footnoteRef/>
      </w:r>
      <w:r>
        <w:t xml:space="preserve"> </w:t>
      </w:r>
      <w:proofErr w:type="spellStart"/>
      <w:r w:rsidRPr="000E7256">
        <w:rPr>
          <w:rFonts w:ascii="Arial" w:hAnsi="Arial" w:cs="Arial"/>
          <w:sz w:val="18"/>
          <w:szCs w:val="18"/>
        </w:rPr>
        <w:t>Kvazisubtiekėjas</w:t>
      </w:r>
      <w:proofErr w:type="spellEnd"/>
      <w:r w:rsidRPr="000E7256">
        <w:rPr>
          <w:rFonts w:ascii="Arial" w:hAnsi="Arial" w:cs="Arial"/>
          <w:sz w:val="18"/>
          <w:szCs w:val="18"/>
        </w:rPr>
        <w:t> – specialistas, kurio kvalifikacija tiekėjas remiasi, ir kuris pasiūlymo teikimo metu dar nėra tiekėjo, ūkio subjekto, kurio pajėgumais tiekėjas remiasi, darbuotojas, tačiau jį ketinama įdarbinti, jei pasiūlymas bus pripažintas laimėjusiu.</w:t>
      </w:r>
    </w:p>
  </w:footnote>
  <w:footnote w:id="3">
    <w:p w14:paraId="061B9086" w14:textId="77777777" w:rsidR="00B4006F" w:rsidRPr="000E7256" w:rsidRDefault="00B4006F" w:rsidP="00B4006F">
      <w:pPr>
        <w:pStyle w:val="FootnoteText"/>
        <w:rPr>
          <w:rFonts w:ascii="Arial" w:hAnsi="Arial" w:cs="Arial"/>
          <w:sz w:val="18"/>
          <w:szCs w:val="18"/>
        </w:rPr>
      </w:pPr>
      <w:r>
        <w:rPr>
          <w:rStyle w:val="FootnoteReference"/>
        </w:rPr>
        <w:footnoteRef/>
      </w:r>
      <w:r>
        <w:t> </w:t>
      </w:r>
      <w:r w:rsidRPr="000E7256">
        <w:rPr>
          <w:rFonts w:ascii="Arial" w:hAnsi="Arial" w:cs="Arial"/>
          <w:sz w:val="18"/>
          <w:szCs w:val="18"/>
        </w:rPr>
        <w:t>Konfidenciali informacija nustatoma vadovaujantis VPĮ 20 straipsniu. Pvz., konfidencialia informacija negali būti laikoma prekių, paslaugų ar darbų kaina ir kita informacija, kurią reikalauja paskelbti VPĮ.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A66"/>
    <w:multiLevelType w:val="hybridMultilevel"/>
    <w:tmpl w:val="C7F20F40"/>
    <w:lvl w:ilvl="0" w:tplc="AD62FCA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433019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E9"/>
    <w:rsid w:val="00003521"/>
    <w:rsid w:val="00017A1C"/>
    <w:rsid w:val="00046CC0"/>
    <w:rsid w:val="00050743"/>
    <w:rsid w:val="000720E7"/>
    <w:rsid w:val="00094E9C"/>
    <w:rsid w:val="000D0846"/>
    <w:rsid w:val="000D2BB0"/>
    <w:rsid w:val="00105365"/>
    <w:rsid w:val="00160248"/>
    <w:rsid w:val="00170800"/>
    <w:rsid w:val="00175801"/>
    <w:rsid w:val="00205D9A"/>
    <w:rsid w:val="002168F3"/>
    <w:rsid w:val="002B6E08"/>
    <w:rsid w:val="00324C4E"/>
    <w:rsid w:val="00350682"/>
    <w:rsid w:val="00371DE3"/>
    <w:rsid w:val="003F18B2"/>
    <w:rsid w:val="004162FD"/>
    <w:rsid w:val="004271A3"/>
    <w:rsid w:val="0044362D"/>
    <w:rsid w:val="00504457"/>
    <w:rsid w:val="00520B32"/>
    <w:rsid w:val="00527D2D"/>
    <w:rsid w:val="0053500A"/>
    <w:rsid w:val="0056558B"/>
    <w:rsid w:val="00580776"/>
    <w:rsid w:val="005909A5"/>
    <w:rsid w:val="005A79E0"/>
    <w:rsid w:val="005B0F27"/>
    <w:rsid w:val="005F0074"/>
    <w:rsid w:val="0060336B"/>
    <w:rsid w:val="00624846"/>
    <w:rsid w:val="00631560"/>
    <w:rsid w:val="00646B26"/>
    <w:rsid w:val="006E2E58"/>
    <w:rsid w:val="007124D9"/>
    <w:rsid w:val="007140B6"/>
    <w:rsid w:val="007243D0"/>
    <w:rsid w:val="00735B29"/>
    <w:rsid w:val="0076556C"/>
    <w:rsid w:val="0079752D"/>
    <w:rsid w:val="007E6A15"/>
    <w:rsid w:val="00827D9E"/>
    <w:rsid w:val="0084362F"/>
    <w:rsid w:val="00847A3A"/>
    <w:rsid w:val="008D3CD6"/>
    <w:rsid w:val="00926726"/>
    <w:rsid w:val="009546CF"/>
    <w:rsid w:val="009710C0"/>
    <w:rsid w:val="00991B2F"/>
    <w:rsid w:val="00992F96"/>
    <w:rsid w:val="00995B91"/>
    <w:rsid w:val="009C2AAA"/>
    <w:rsid w:val="009C3C45"/>
    <w:rsid w:val="00A50E66"/>
    <w:rsid w:val="00A70EF7"/>
    <w:rsid w:val="00AB447C"/>
    <w:rsid w:val="00AB72D2"/>
    <w:rsid w:val="00B05634"/>
    <w:rsid w:val="00B33F0A"/>
    <w:rsid w:val="00B4006F"/>
    <w:rsid w:val="00B818A9"/>
    <w:rsid w:val="00B942E9"/>
    <w:rsid w:val="00BB71FF"/>
    <w:rsid w:val="00C0400A"/>
    <w:rsid w:val="00C11386"/>
    <w:rsid w:val="00CA1141"/>
    <w:rsid w:val="00CA4BD8"/>
    <w:rsid w:val="00CB37C5"/>
    <w:rsid w:val="00D83D8F"/>
    <w:rsid w:val="00DA4138"/>
    <w:rsid w:val="00DD2B20"/>
    <w:rsid w:val="00E22E8B"/>
    <w:rsid w:val="00E371C2"/>
    <w:rsid w:val="00E6027B"/>
    <w:rsid w:val="00E61F16"/>
    <w:rsid w:val="00E932C4"/>
    <w:rsid w:val="00EA19DD"/>
    <w:rsid w:val="00EB4469"/>
    <w:rsid w:val="00EB4747"/>
    <w:rsid w:val="00EB5D69"/>
    <w:rsid w:val="00ED0C0A"/>
    <w:rsid w:val="00F025A5"/>
    <w:rsid w:val="00F05683"/>
    <w:rsid w:val="00FC3514"/>
    <w:rsid w:val="00FF76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8C5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2E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2E9"/>
    <w:pPr>
      <w:tabs>
        <w:tab w:val="center" w:pos="4153"/>
        <w:tab w:val="right" w:pos="8306"/>
      </w:tabs>
      <w:autoSpaceDE/>
      <w:autoSpaceDN/>
      <w:adjustRightInd/>
      <w:spacing w:after="20"/>
    </w:pPr>
    <w:rPr>
      <w:szCs w:val="20"/>
    </w:rPr>
  </w:style>
  <w:style w:type="character" w:customStyle="1" w:styleId="HeaderChar">
    <w:name w:val="Header Char"/>
    <w:basedOn w:val="DefaultParagraphFont"/>
    <w:link w:val="Header"/>
    <w:uiPriority w:val="99"/>
    <w:rsid w:val="00B942E9"/>
    <w:rPr>
      <w:rFonts w:ascii="Times New Roman" w:eastAsia="Times New Roman" w:hAnsi="Times New Roman" w:cs="Times New Roman"/>
      <w:sz w:val="24"/>
      <w:szCs w:val="20"/>
      <w:lang w:eastAsia="lt-LT"/>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B942E9"/>
    <w:rPr>
      <w:rFonts w:ascii="Times New Roman" w:eastAsiaTheme="minorEastAsia" w:hAnsi="Times New Roman" w:cs="Times New Roman"/>
      <w:lang w:val="en-US"/>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
    <w:basedOn w:val="Normal"/>
    <w:link w:val="ListParagraphChar"/>
    <w:uiPriority w:val="34"/>
    <w:qFormat/>
    <w:rsid w:val="00B942E9"/>
    <w:pPr>
      <w:widowControl/>
      <w:autoSpaceDE/>
      <w:autoSpaceDN/>
      <w:adjustRightInd/>
      <w:spacing w:after="200" w:line="276" w:lineRule="auto"/>
      <w:ind w:left="720"/>
      <w:contextualSpacing/>
      <w:jc w:val="left"/>
    </w:pPr>
    <w:rPr>
      <w:rFonts w:eastAsiaTheme="minorEastAsia"/>
      <w:sz w:val="22"/>
      <w:szCs w:val="22"/>
      <w:lang w:val="en-US" w:eastAsia="en-US"/>
    </w:rPr>
  </w:style>
  <w:style w:type="paragraph" w:customStyle="1" w:styleId="Default">
    <w:name w:val="Default"/>
    <w:uiPriority w:val="99"/>
    <w:rsid w:val="00B942E9"/>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t-LT"/>
    </w:rPr>
  </w:style>
  <w:style w:type="character" w:customStyle="1" w:styleId="FontStyle27">
    <w:name w:val="Font Style27"/>
    <w:uiPriority w:val="99"/>
    <w:rsid w:val="00B942E9"/>
    <w:rPr>
      <w:rFonts w:ascii="Times New Roman" w:hAnsi="Times New Roman" w:cs="Times New Roman" w:hint="default"/>
      <w:b/>
      <w:bCs/>
      <w:sz w:val="26"/>
      <w:szCs w:val="26"/>
    </w:rPr>
  </w:style>
  <w:style w:type="paragraph" w:customStyle="1" w:styleId="Body2">
    <w:name w:val="Body 2"/>
    <w:rsid w:val="009710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8D3CD6"/>
    <w:pPr>
      <w:tabs>
        <w:tab w:val="center" w:pos="4513"/>
        <w:tab w:val="right" w:pos="9026"/>
      </w:tabs>
    </w:pPr>
  </w:style>
  <w:style w:type="character" w:customStyle="1" w:styleId="FooterChar">
    <w:name w:val="Footer Char"/>
    <w:basedOn w:val="DefaultParagraphFont"/>
    <w:link w:val="Footer"/>
    <w:uiPriority w:val="99"/>
    <w:rsid w:val="008D3CD6"/>
    <w:rPr>
      <w:rFonts w:ascii="Times New Roman" w:eastAsia="Times New Roman" w:hAnsi="Times New Roman" w:cs="Times New Roman"/>
      <w:sz w:val="24"/>
      <w:szCs w:val="24"/>
      <w:lang w:eastAsia="lt-LT"/>
    </w:rPr>
  </w:style>
  <w:style w:type="table" w:customStyle="1" w:styleId="TableGrid1">
    <w:name w:val="Table Grid1"/>
    <w:basedOn w:val="TableNormal"/>
    <w:next w:val="TableGrid"/>
    <w:uiPriority w:val="39"/>
    <w:rsid w:val="00C11386"/>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1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C11386"/>
    <w:pPr>
      <w:widowControl/>
      <w:autoSpaceDE/>
      <w:autoSpaceDN/>
      <w:adjustRightInd/>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1"/>
    <w:uiPriority w:val="99"/>
    <w:semiHidden/>
    <w:rsid w:val="00C11386"/>
    <w:rPr>
      <w:sz w:val="20"/>
      <w:szCs w:val="20"/>
    </w:rPr>
  </w:style>
  <w:style w:type="character" w:styleId="FootnoteReference">
    <w:name w:val="footnote reference"/>
    <w:basedOn w:val="DefaultParagraphFont"/>
    <w:uiPriority w:val="99"/>
    <w:semiHidden/>
    <w:unhideWhenUsed/>
    <w:rsid w:val="00C11386"/>
    <w:rPr>
      <w:vertAlign w:val="superscript"/>
    </w:rPr>
  </w:style>
  <w:style w:type="character" w:customStyle="1" w:styleId="Hyperlink1">
    <w:name w:val="Hyperlink1"/>
    <w:basedOn w:val="DefaultParagraphFont"/>
    <w:uiPriority w:val="99"/>
    <w:unhideWhenUsed/>
    <w:rsid w:val="00C11386"/>
    <w:rPr>
      <w:color w:val="0563C1"/>
      <w:u w:val="single"/>
    </w:rPr>
  </w:style>
  <w:style w:type="table" w:styleId="TableGrid">
    <w:name w:val="Table Grid"/>
    <w:basedOn w:val="TableNormal"/>
    <w:uiPriority w:val="39"/>
    <w:rsid w:val="00C11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C11386"/>
    <w:rPr>
      <w:sz w:val="20"/>
      <w:szCs w:val="20"/>
    </w:rPr>
  </w:style>
  <w:style w:type="character" w:customStyle="1" w:styleId="FootnoteTextChar1">
    <w:name w:val="Footnote Text Char1"/>
    <w:basedOn w:val="DefaultParagraphFont"/>
    <w:link w:val="FootnoteText"/>
    <w:uiPriority w:val="99"/>
    <w:semiHidden/>
    <w:rsid w:val="00C11386"/>
    <w:rPr>
      <w:rFonts w:ascii="Times New Roman" w:eastAsia="Times New Roman" w:hAnsi="Times New Roman" w:cs="Times New Roman"/>
      <w:sz w:val="20"/>
      <w:szCs w:val="20"/>
      <w:lang w:eastAsia="lt-LT"/>
    </w:rPr>
  </w:style>
  <w:style w:type="character" w:styleId="Hyperlink">
    <w:name w:val="Hyperlink"/>
    <w:basedOn w:val="DefaultParagraphFont"/>
    <w:uiPriority w:val="99"/>
    <w:unhideWhenUsed/>
    <w:rsid w:val="00C11386"/>
    <w:rPr>
      <w:color w:val="0563C1" w:themeColor="hyperlink"/>
      <w:u w:val="single"/>
    </w:rPr>
  </w:style>
  <w:style w:type="character" w:styleId="CommentReference">
    <w:name w:val="annotation reference"/>
    <w:basedOn w:val="DefaultParagraphFont"/>
    <w:uiPriority w:val="99"/>
    <w:semiHidden/>
    <w:unhideWhenUsed/>
    <w:rsid w:val="00B4006F"/>
    <w:rPr>
      <w:sz w:val="16"/>
      <w:szCs w:val="16"/>
    </w:rPr>
  </w:style>
  <w:style w:type="paragraph" w:styleId="CommentText">
    <w:name w:val="annotation text"/>
    <w:basedOn w:val="Normal"/>
    <w:link w:val="CommentTextChar"/>
    <w:uiPriority w:val="99"/>
    <w:unhideWhenUsed/>
    <w:rsid w:val="00A50E66"/>
    <w:rPr>
      <w:sz w:val="20"/>
      <w:szCs w:val="20"/>
    </w:rPr>
  </w:style>
  <w:style w:type="character" w:customStyle="1" w:styleId="CommentTextChar">
    <w:name w:val="Comment Text Char"/>
    <w:basedOn w:val="DefaultParagraphFont"/>
    <w:link w:val="CommentText"/>
    <w:uiPriority w:val="99"/>
    <w:rsid w:val="00A50E6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50E66"/>
    <w:rPr>
      <w:b/>
      <w:bCs/>
    </w:rPr>
  </w:style>
  <w:style w:type="character" w:customStyle="1" w:styleId="CommentSubjectChar">
    <w:name w:val="Comment Subject Char"/>
    <w:basedOn w:val="CommentTextChar"/>
    <w:link w:val="CommentSubject"/>
    <w:uiPriority w:val="99"/>
    <w:semiHidden/>
    <w:rsid w:val="00A50E66"/>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5667">
      <w:bodyDiv w:val="1"/>
      <w:marLeft w:val="0"/>
      <w:marRight w:val="0"/>
      <w:marTop w:val="0"/>
      <w:marBottom w:val="0"/>
      <w:divBdr>
        <w:top w:val="none" w:sz="0" w:space="0" w:color="auto"/>
        <w:left w:val="none" w:sz="0" w:space="0" w:color="auto"/>
        <w:bottom w:val="none" w:sz="0" w:space="0" w:color="auto"/>
        <w:right w:val="none" w:sz="0" w:space="0" w:color="auto"/>
      </w:divBdr>
    </w:div>
    <w:div w:id="640430471">
      <w:bodyDiv w:val="1"/>
      <w:marLeft w:val="0"/>
      <w:marRight w:val="0"/>
      <w:marTop w:val="0"/>
      <w:marBottom w:val="0"/>
      <w:divBdr>
        <w:top w:val="none" w:sz="0" w:space="0" w:color="auto"/>
        <w:left w:val="none" w:sz="0" w:space="0" w:color="auto"/>
        <w:bottom w:val="none" w:sz="0" w:space="0" w:color="auto"/>
        <w:right w:val="none" w:sz="0" w:space="0" w:color="auto"/>
      </w:divBdr>
    </w:div>
    <w:div w:id="135465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8D26A2CD11446A1E2CF7D39FFCD9A"/>
        <w:category>
          <w:name w:val="General"/>
          <w:gallery w:val="placeholder"/>
        </w:category>
        <w:types>
          <w:type w:val="bbPlcHdr"/>
        </w:types>
        <w:behaviors>
          <w:behavior w:val="content"/>
        </w:behaviors>
        <w:guid w:val="{27800FD3-024B-F14D-9108-EB56C3FF4BCA}"/>
      </w:docPartPr>
      <w:docPartBody>
        <w:p w:rsidR="00CC05B6" w:rsidRDefault="00680054" w:rsidP="00680054">
          <w:pPr>
            <w:pStyle w:val="7F68D26A2CD11446A1E2CF7D39FFCD9A"/>
          </w:pPr>
          <w:r w:rsidRPr="00186BEB">
            <w:rPr>
              <w:rStyle w:val="PlaceholderText"/>
              <w:rFonts w:ascii="Times New Roman" w:hAnsi="Times New Roman" w:cs="Times New Roman"/>
              <w:color w:val="C00000"/>
            </w:rPr>
            <w:t>Choose an item.</w:t>
          </w:r>
        </w:p>
      </w:docPartBody>
    </w:docPart>
    <w:docPart>
      <w:docPartPr>
        <w:name w:val="14E9578B2C893843B50E0375286B8327"/>
        <w:category>
          <w:name w:val="General"/>
          <w:gallery w:val="placeholder"/>
        </w:category>
        <w:types>
          <w:type w:val="bbPlcHdr"/>
        </w:types>
        <w:behaviors>
          <w:behavior w:val="content"/>
        </w:behaviors>
        <w:guid w:val="{8DBCFAB7-BF50-3D4D-8969-4A54C94E21E0}"/>
      </w:docPartPr>
      <w:docPartBody>
        <w:p w:rsidR="00CC05B6" w:rsidRDefault="00680054" w:rsidP="00680054">
          <w:pPr>
            <w:pStyle w:val="14E9578B2C893843B50E0375286B8327"/>
          </w:pPr>
          <w:r w:rsidRPr="0007364B">
            <w:rPr>
              <w:rFonts w:ascii="Arial" w:eastAsia="Times New Roman" w:hAnsi="Arial" w:cs="Arial"/>
              <w:color w:val="FF0000"/>
              <w:sz w:val="20"/>
              <w:szCs w:val="20"/>
            </w:rPr>
            <w:t>[Pasirinkite]</w:t>
          </w:r>
        </w:p>
      </w:docPartBody>
    </w:docPart>
    <w:docPart>
      <w:docPartPr>
        <w:name w:val="EEE44A9D8DD6874A9B82D6FC003E6702"/>
        <w:category>
          <w:name w:val="General"/>
          <w:gallery w:val="placeholder"/>
        </w:category>
        <w:types>
          <w:type w:val="bbPlcHdr"/>
        </w:types>
        <w:behaviors>
          <w:behavior w:val="content"/>
        </w:behaviors>
        <w:guid w:val="{C46B6766-E8C2-D742-8E9C-BABED35734ED}"/>
      </w:docPartPr>
      <w:docPartBody>
        <w:p w:rsidR="00CC05B6" w:rsidRDefault="00680054" w:rsidP="00680054">
          <w:pPr>
            <w:pStyle w:val="EEE44A9D8DD6874A9B82D6FC003E6702"/>
          </w:pPr>
          <w:r w:rsidRPr="362C6F4F">
            <w:rPr>
              <w:rFonts w:ascii="Times New Roman" w:hAnsi="Times New Roman" w:cs="Times New Roman"/>
              <w:color w:val="00B050"/>
            </w:rPr>
            <w:t>[</w:t>
          </w:r>
          <w:r w:rsidRPr="00F17B0D">
            <w:rPr>
              <w:rFonts w:ascii="Times New Roman" w:hAnsi="Times New Roman" w:cs="Times New Roman"/>
              <w:color w:val="00B050"/>
            </w:rPr>
            <w:t xml:space="preserve">nurodyti </w:t>
          </w:r>
          <w:r>
            <w:rPr>
              <w:rFonts w:ascii="Times New Roman" w:hAnsi="Times New Roman" w:cs="Times New Roman"/>
              <w:color w:val="00B050"/>
            </w:rPr>
            <w:t xml:space="preserve">taikomą </w:t>
          </w:r>
          <w:r w:rsidRPr="00F17B0D">
            <w:rPr>
              <w:rFonts w:ascii="Times New Roman" w:hAnsi="Times New Roman" w:cs="Times New Roman"/>
              <w:color w:val="00B050"/>
            </w:rPr>
            <w:t>procentą</w:t>
          </w:r>
          <w:r w:rsidRPr="362C6F4F">
            <w:rPr>
              <w:rFonts w:ascii="Times New Roman" w:hAnsi="Times New Roman" w:cs="Times New Roman"/>
              <w:color w:val="00B050"/>
            </w:rPr>
            <w:t>]</w:t>
          </w:r>
        </w:p>
      </w:docPartBody>
    </w:docPart>
    <w:docPart>
      <w:docPartPr>
        <w:name w:val="EDC5449DB95E9E49BF7BBC72B01B5D01"/>
        <w:category>
          <w:name w:val="General"/>
          <w:gallery w:val="placeholder"/>
        </w:category>
        <w:types>
          <w:type w:val="bbPlcHdr"/>
        </w:types>
        <w:behaviors>
          <w:behavior w:val="content"/>
        </w:behaviors>
        <w:guid w:val="{05969F65-F0C4-5740-9455-0D1FAB2B7C98}"/>
      </w:docPartPr>
      <w:docPartBody>
        <w:p w:rsidR="00CC05B6" w:rsidRDefault="00680054" w:rsidP="00680054">
          <w:pPr>
            <w:pStyle w:val="EDC5449DB95E9E49BF7BBC72B01B5D01"/>
          </w:pPr>
          <w:r>
            <w:rPr>
              <w:rFonts w:ascii="Times New Roman" w:eastAsia="Times New Roman" w:hAnsi="Times New Roman" w:cs="Times New Roman"/>
              <w:color w:val="00B05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54"/>
    <w:rsid w:val="00017A1C"/>
    <w:rsid w:val="00046CC0"/>
    <w:rsid w:val="00160248"/>
    <w:rsid w:val="005139D5"/>
    <w:rsid w:val="0056558B"/>
    <w:rsid w:val="00580776"/>
    <w:rsid w:val="00624846"/>
    <w:rsid w:val="00680054"/>
    <w:rsid w:val="006909C4"/>
    <w:rsid w:val="007140B6"/>
    <w:rsid w:val="0076556C"/>
    <w:rsid w:val="00847A3A"/>
    <w:rsid w:val="00995B91"/>
    <w:rsid w:val="009C3C45"/>
    <w:rsid w:val="00B05634"/>
    <w:rsid w:val="00B33F0A"/>
    <w:rsid w:val="00BF1A8D"/>
    <w:rsid w:val="00CB37C5"/>
    <w:rsid w:val="00CC05B6"/>
    <w:rsid w:val="00D70660"/>
    <w:rsid w:val="00EB4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054"/>
    <w:rPr>
      <w:color w:val="808080"/>
    </w:rPr>
  </w:style>
  <w:style w:type="paragraph" w:customStyle="1" w:styleId="7F68D26A2CD11446A1E2CF7D39FFCD9A">
    <w:name w:val="7F68D26A2CD11446A1E2CF7D39FFCD9A"/>
    <w:rsid w:val="00680054"/>
  </w:style>
  <w:style w:type="paragraph" w:customStyle="1" w:styleId="14E9578B2C893843B50E0375286B8327">
    <w:name w:val="14E9578B2C893843B50E0375286B8327"/>
    <w:rsid w:val="00680054"/>
  </w:style>
  <w:style w:type="paragraph" w:customStyle="1" w:styleId="EEE44A9D8DD6874A9B82D6FC003E6702">
    <w:name w:val="EEE44A9D8DD6874A9B82D6FC003E6702"/>
    <w:rsid w:val="00680054"/>
  </w:style>
  <w:style w:type="paragraph" w:customStyle="1" w:styleId="EDC5449DB95E9E49BF7BBC72B01B5D01">
    <w:name w:val="EDC5449DB95E9E49BF7BBC72B01B5D01"/>
    <w:rsid w:val="00680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AC249-D39B-45E7-B168-97945CEC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2025-12-09T06:54:00Z</dcterms:created>
  <dcterms:modified xsi:type="dcterms:W3CDTF">2025-12-09T06:54:00Z</dcterms:modified>
</cp:coreProperties>
</file>