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8A60" w14:textId="77777777" w:rsidR="00625741" w:rsidRDefault="00625741" w:rsidP="00625741">
      <w:pPr>
        <w:suppressAutoHyphens/>
        <w:ind w:firstLine="4990"/>
        <w:rPr>
          <w:szCs w:val="24"/>
          <w:lang w:eastAsia="ar-SA"/>
        </w:rPr>
      </w:pPr>
      <w:r>
        <w:rPr>
          <w:szCs w:val="24"/>
          <w:lang w:eastAsia="ar-SA"/>
        </w:rPr>
        <w:t xml:space="preserve">Mokesčio už aplinkos teršimą ir </w:t>
      </w:r>
    </w:p>
    <w:p w14:paraId="167075CB" w14:textId="77777777" w:rsidR="00625741" w:rsidRDefault="00625741" w:rsidP="00625741">
      <w:pPr>
        <w:suppressAutoHyphens/>
        <w:ind w:firstLine="4990"/>
        <w:rPr>
          <w:szCs w:val="24"/>
          <w:lang w:eastAsia="ar-SA"/>
        </w:rPr>
      </w:pPr>
      <w:r>
        <w:rPr>
          <w:szCs w:val="24"/>
          <w:lang w:eastAsia="ar-SA"/>
        </w:rPr>
        <w:t xml:space="preserve">mokesčio už valstybinius gamtos </w:t>
      </w:r>
    </w:p>
    <w:p w14:paraId="7363BC51" w14:textId="77777777" w:rsidR="00625741" w:rsidRDefault="00625741" w:rsidP="00625741">
      <w:pPr>
        <w:suppressAutoHyphens/>
        <w:ind w:firstLine="4990"/>
        <w:rPr>
          <w:lang w:eastAsia="ar-SA"/>
        </w:rPr>
      </w:pPr>
      <w:r>
        <w:rPr>
          <w:lang w:eastAsia="ar-SA"/>
        </w:rPr>
        <w:t xml:space="preserve">išteklius apskaičiavimo ir </w:t>
      </w:r>
    </w:p>
    <w:p w14:paraId="543C6BE1" w14:textId="77777777" w:rsidR="00625741" w:rsidRDefault="00625741" w:rsidP="00625741">
      <w:pPr>
        <w:suppressAutoHyphens/>
        <w:ind w:firstLine="4990"/>
        <w:rPr>
          <w:lang w:eastAsia="ar-SA"/>
        </w:rPr>
      </w:pPr>
      <w:r>
        <w:rPr>
          <w:lang w:eastAsia="ar-SA"/>
        </w:rPr>
        <w:t xml:space="preserve">deklaravimo teisingumo kontrolės </w:t>
      </w:r>
    </w:p>
    <w:p w14:paraId="2D038BB4" w14:textId="77777777" w:rsidR="00625741" w:rsidRDefault="00625741" w:rsidP="00625741">
      <w:pPr>
        <w:suppressAutoHyphens/>
        <w:ind w:firstLine="4990"/>
        <w:rPr>
          <w:lang w:eastAsia="ar-SA"/>
        </w:rPr>
      </w:pPr>
      <w:r>
        <w:rPr>
          <w:lang w:eastAsia="ar-SA"/>
        </w:rPr>
        <w:t>tvarkos aprašo</w:t>
      </w:r>
    </w:p>
    <w:p w14:paraId="7C13409E" w14:textId="77777777" w:rsidR="00625741" w:rsidRDefault="00625741" w:rsidP="00625741">
      <w:pPr>
        <w:suppressAutoHyphens/>
        <w:ind w:firstLine="4990"/>
        <w:rPr>
          <w:szCs w:val="24"/>
          <w:lang w:eastAsia="ar-SA"/>
        </w:rPr>
      </w:pPr>
      <w:r>
        <w:rPr>
          <w:szCs w:val="24"/>
          <w:lang w:eastAsia="ar-SA"/>
        </w:rPr>
        <w:t>4 priedas</w:t>
      </w:r>
    </w:p>
    <w:p w14:paraId="09A2F180" w14:textId="77777777" w:rsidR="00625741" w:rsidRDefault="00625741" w:rsidP="00625741">
      <w:pPr>
        <w:suppressAutoHyphens/>
        <w:ind w:left="5040"/>
        <w:rPr>
          <w:szCs w:val="24"/>
          <w:lang w:eastAsia="ar-SA"/>
        </w:rPr>
      </w:pPr>
    </w:p>
    <w:p w14:paraId="4B1777F7" w14:textId="77777777" w:rsidR="00625741" w:rsidRDefault="00625741" w:rsidP="00625741">
      <w:pPr>
        <w:tabs>
          <w:tab w:val="center" w:pos="4153"/>
          <w:tab w:val="right" w:pos="8306"/>
        </w:tabs>
        <w:suppressAutoHyphens/>
        <w:jc w:val="center"/>
      </w:pPr>
      <w:r>
        <w:rPr>
          <w:noProof/>
          <w:szCs w:val="24"/>
          <w:lang w:eastAsia="lt-LT"/>
        </w:rPr>
        <w:drawing>
          <wp:inline distT="0" distB="0" distL="0" distR="0" wp14:anchorId="796A4CFF" wp14:editId="7E18BA1C">
            <wp:extent cx="523878" cy="619121"/>
            <wp:effectExtent l="0" t="0" r="9522" b="0"/>
            <wp:docPr id="514865479" name="Picture 2" descr="HERB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619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622EF9" w14:textId="77777777" w:rsidR="00625741" w:rsidRDefault="00625741" w:rsidP="00625741">
      <w:pPr>
        <w:tabs>
          <w:tab w:val="center" w:pos="4153"/>
          <w:tab w:val="right" w:pos="8306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APLINKOS APSAUGOS DEPARTAMENTAS PRIE APLINKOS MINISTERIJOS</w:t>
      </w:r>
    </w:p>
    <w:p w14:paraId="77B0E40A" w14:textId="77777777" w:rsidR="00625741" w:rsidRDefault="00625741" w:rsidP="00625741">
      <w:pPr>
        <w:tabs>
          <w:tab w:val="center" w:pos="4153"/>
          <w:tab w:val="right" w:pos="8306"/>
        </w:tabs>
        <w:suppressAutoHyphens/>
        <w:jc w:val="center"/>
        <w:rPr>
          <w:sz w:val="14"/>
          <w:szCs w:val="14"/>
          <w:lang w:eastAsia="lt-LT"/>
        </w:rPr>
      </w:pPr>
    </w:p>
    <w:p w14:paraId="58294ED0" w14:textId="77777777" w:rsidR="00625741" w:rsidRDefault="00625741" w:rsidP="00625741">
      <w:pPr>
        <w:suppressAutoHyphens/>
        <w:jc w:val="center"/>
        <w:rPr>
          <w:b/>
          <w:lang w:eastAsia="lt-LT"/>
        </w:rPr>
      </w:pPr>
    </w:p>
    <w:p w14:paraId="43C17314" w14:textId="77777777" w:rsidR="00625741" w:rsidRDefault="00625741" w:rsidP="00625741">
      <w:pPr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 xml:space="preserve">SPRENDIMAS </w:t>
      </w:r>
    </w:p>
    <w:p w14:paraId="6F68A738" w14:textId="77777777" w:rsidR="00625741" w:rsidRDefault="00625741" w:rsidP="00625741">
      <w:pPr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>DĖL PATIKRINIMO AKTO TVIRTINIMO</w:t>
      </w:r>
    </w:p>
    <w:p w14:paraId="1CE41132" w14:textId="77777777" w:rsidR="00625741" w:rsidRDefault="00625741" w:rsidP="00625741">
      <w:pPr>
        <w:suppressAutoHyphens/>
        <w:jc w:val="center"/>
        <w:rPr>
          <w:b/>
          <w:lang w:eastAsia="lt-LT"/>
        </w:rPr>
      </w:pPr>
    </w:p>
    <w:p w14:paraId="74747CC2" w14:textId="77777777" w:rsidR="00625741" w:rsidRDefault="00625741" w:rsidP="00625741">
      <w:pPr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 xml:space="preserve">20    m.                   d. Nr. </w:t>
      </w:r>
    </w:p>
    <w:p w14:paraId="33E31743" w14:textId="77777777" w:rsidR="00625741" w:rsidRDefault="00625741" w:rsidP="00625741">
      <w:pPr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>________________________</w:t>
      </w:r>
    </w:p>
    <w:p w14:paraId="2A0037B0" w14:textId="77777777" w:rsidR="00625741" w:rsidRDefault="00625741" w:rsidP="00625741">
      <w:pPr>
        <w:suppressAutoHyphens/>
        <w:jc w:val="center"/>
      </w:pPr>
      <w:r>
        <w:rPr>
          <w:bCs/>
          <w:sz w:val="22"/>
          <w:lang w:eastAsia="lt-LT"/>
        </w:rPr>
        <w:t>(</w:t>
      </w:r>
      <w:r>
        <w:rPr>
          <w:sz w:val="22"/>
          <w:lang w:eastAsia="lt-LT"/>
        </w:rPr>
        <w:t>Dokumento sudarymo vieta)</w:t>
      </w:r>
    </w:p>
    <w:p w14:paraId="65652650" w14:textId="77777777" w:rsidR="00625741" w:rsidRDefault="00625741" w:rsidP="00625741">
      <w:pPr>
        <w:suppressAutoHyphens/>
        <w:jc w:val="center"/>
        <w:rPr>
          <w:sz w:val="22"/>
          <w:lang w:eastAsia="lt-LT"/>
        </w:rPr>
      </w:pPr>
    </w:p>
    <w:p w14:paraId="747BC0EC" w14:textId="77777777" w:rsidR="00625741" w:rsidRDefault="00625741" w:rsidP="00625741">
      <w:pPr>
        <w:suppressAutoHyphens/>
        <w:jc w:val="center"/>
        <w:rPr>
          <w:sz w:val="22"/>
          <w:lang w:eastAsia="lt-LT"/>
        </w:rPr>
      </w:pPr>
    </w:p>
    <w:p w14:paraId="4AA51339" w14:textId="77777777" w:rsidR="00625741" w:rsidRDefault="00625741" w:rsidP="00625741">
      <w:pPr>
        <w:tabs>
          <w:tab w:val="right" w:leader="underscore" w:pos="9638"/>
        </w:tabs>
        <w:suppressAutoHyphens/>
        <w:ind w:firstLine="62"/>
        <w:jc w:val="both"/>
        <w:rPr>
          <w:lang w:eastAsia="lt-LT"/>
        </w:rPr>
      </w:pPr>
      <w:r>
        <w:rPr>
          <w:lang w:eastAsia="lt-LT"/>
        </w:rPr>
        <w:t>Aplinkos apsaugos departamento prie Aplinkos ministerijos</w:t>
      </w:r>
      <w:r>
        <w:rPr>
          <w:lang w:eastAsia="lt-LT"/>
        </w:rPr>
        <w:tab/>
      </w:r>
    </w:p>
    <w:p w14:paraId="39DF445B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ab/>
        <w:t>,</w:t>
      </w:r>
    </w:p>
    <w:p w14:paraId="454E17F2" w14:textId="77777777" w:rsidR="00625741" w:rsidRDefault="00625741" w:rsidP="00625741">
      <w:pPr>
        <w:tabs>
          <w:tab w:val="right" w:leader="underscore" w:pos="9638"/>
        </w:tabs>
        <w:suppressAutoHyphens/>
        <w:rPr>
          <w:sz w:val="22"/>
          <w:lang w:eastAsia="lt-LT"/>
        </w:rPr>
      </w:pPr>
      <w:r>
        <w:rPr>
          <w:sz w:val="22"/>
          <w:lang w:eastAsia="lt-LT"/>
        </w:rPr>
        <w:t>(Sprendimą priimančio pareigūno pareigybės pavadinimas (direktorius ar jo įgaliotas asmuo), vardas ir pavardė)</w:t>
      </w:r>
    </w:p>
    <w:p w14:paraId="5FF9844A" w14:textId="77777777" w:rsidR="00625741" w:rsidRDefault="00625741" w:rsidP="00625741">
      <w:pPr>
        <w:tabs>
          <w:tab w:val="right" w:leader="underscore" w:pos="9638"/>
        </w:tabs>
        <w:suppressAutoHyphens/>
        <w:rPr>
          <w:sz w:val="22"/>
          <w:lang w:eastAsia="lt-LT"/>
        </w:rPr>
      </w:pPr>
    </w:p>
    <w:p w14:paraId="025501DF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 xml:space="preserve">išnagrinėjęs </w:t>
      </w:r>
      <w:r>
        <w:rPr>
          <w:lang w:eastAsia="lt-LT"/>
        </w:rPr>
        <w:tab/>
      </w:r>
    </w:p>
    <w:p w14:paraId="12358C93" w14:textId="77777777" w:rsidR="00625741" w:rsidRDefault="00625741" w:rsidP="00625741">
      <w:pPr>
        <w:tabs>
          <w:tab w:val="right" w:leader="underscore" w:pos="9638"/>
        </w:tabs>
        <w:suppressAutoHyphens/>
        <w:ind w:left="1200" w:firstLine="1352"/>
        <w:rPr>
          <w:sz w:val="22"/>
          <w:lang w:eastAsia="lt-LT"/>
        </w:rPr>
      </w:pPr>
      <w:r>
        <w:rPr>
          <w:sz w:val="22"/>
          <w:lang w:eastAsia="lt-LT"/>
        </w:rPr>
        <w:t>(Patikrinimą atlikusio pareigūno pareigos, vardas, pavardė)</w:t>
      </w:r>
    </w:p>
    <w:p w14:paraId="2B5E9E9A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 xml:space="preserve">20______ m. _______________________ d. patikrinimo aktą Nr. </w:t>
      </w:r>
      <w:r>
        <w:rPr>
          <w:lang w:eastAsia="lt-LT"/>
        </w:rPr>
        <w:tab/>
        <w:t>,</w:t>
      </w:r>
    </w:p>
    <w:p w14:paraId="67F73117" w14:textId="77777777" w:rsidR="00625741" w:rsidRDefault="00625741" w:rsidP="00625741">
      <w:pPr>
        <w:tabs>
          <w:tab w:val="right" w:leader="underscore" w:pos="9638"/>
        </w:tabs>
        <w:suppressAutoHyphens/>
        <w:ind w:left="1920"/>
        <w:rPr>
          <w:sz w:val="22"/>
          <w:lang w:eastAsia="lt-LT"/>
        </w:rPr>
      </w:pPr>
      <w:r>
        <w:rPr>
          <w:sz w:val="22"/>
          <w:lang w:eastAsia="lt-LT"/>
        </w:rPr>
        <w:t>(mėnuo, diena)</w:t>
      </w:r>
    </w:p>
    <w:p w14:paraId="11233393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 xml:space="preserve">surašytą </w:t>
      </w:r>
      <w:r>
        <w:rPr>
          <w:lang w:eastAsia="lt-LT"/>
        </w:rPr>
        <w:tab/>
        <w:t>,</w:t>
      </w:r>
    </w:p>
    <w:p w14:paraId="0E7E3751" w14:textId="77777777" w:rsidR="00625741" w:rsidRDefault="00625741" w:rsidP="00625741">
      <w:pPr>
        <w:tabs>
          <w:tab w:val="right" w:leader="underscore" w:pos="9638"/>
        </w:tabs>
        <w:suppressAutoHyphens/>
        <w:ind w:left="840" w:firstLine="3129"/>
        <w:rPr>
          <w:sz w:val="22"/>
          <w:lang w:eastAsia="lt-LT"/>
        </w:rPr>
      </w:pPr>
      <w:r>
        <w:rPr>
          <w:sz w:val="22"/>
          <w:lang w:eastAsia="lt-LT"/>
        </w:rPr>
        <w:t>(įmonės pavadinimas)</w:t>
      </w:r>
    </w:p>
    <w:p w14:paraId="1B1CD8A6" w14:textId="77777777" w:rsidR="00625741" w:rsidRDefault="00625741" w:rsidP="00625741">
      <w:pPr>
        <w:tabs>
          <w:tab w:val="right" w:leader="underscore" w:pos="9638"/>
        </w:tabs>
        <w:suppressAutoHyphens/>
        <w:ind w:left="840" w:firstLine="3129"/>
        <w:rPr>
          <w:sz w:val="22"/>
          <w:lang w:eastAsia="lt-LT"/>
        </w:rPr>
      </w:pPr>
    </w:p>
    <w:p w14:paraId="3CB010F3" w14:textId="77777777" w:rsidR="00625741" w:rsidRDefault="00625741" w:rsidP="00625741">
      <w:pPr>
        <w:tabs>
          <w:tab w:val="right" w:leader="underscore" w:pos="9638"/>
        </w:tabs>
        <w:suppressAutoHyphens/>
        <w:jc w:val="both"/>
      </w:pPr>
      <w:r>
        <w:rPr>
          <w:lang w:eastAsia="lt-LT"/>
        </w:rPr>
        <w:t xml:space="preserve">įmonės kodas _________________, kuriuo </w:t>
      </w:r>
      <w:r>
        <w:rPr>
          <w:bCs/>
          <w:lang w:eastAsia="lt-LT"/>
        </w:rPr>
        <w:t>nustatyta</w:t>
      </w:r>
      <w:r>
        <w:rPr>
          <w:lang w:eastAsia="lt-LT"/>
        </w:rPr>
        <w:t>, kad</w:t>
      </w:r>
      <w:r>
        <w:rPr>
          <w:b/>
          <w:lang w:eastAsia="lt-LT"/>
        </w:rPr>
        <w:t xml:space="preserve"> </w:t>
      </w:r>
      <w:r>
        <w:rPr>
          <w:bCs/>
          <w:lang w:eastAsia="lt-LT"/>
        </w:rPr>
        <w:tab/>
      </w:r>
    </w:p>
    <w:p w14:paraId="49872068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5FF2FF5C" w14:textId="77777777" w:rsidR="00625741" w:rsidRDefault="00625741" w:rsidP="00625741">
      <w:pPr>
        <w:tabs>
          <w:tab w:val="right" w:leader="underscore" w:pos="9638"/>
        </w:tabs>
        <w:suppressAutoHyphens/>
        <w:ind w:firstLine="567"/>
        <w:rPr>
          <w:sz w:val="22"/>
          <w:lang w:eastAsia="lt-LT"/>
        </w:rPr>
      </w:pPr>
      <w:r>
        <w:rPr>
          <w:sz w:val="22"/>
          <w:lang w:eastAsia="lt-LT"/>
        </w:rPr>
        <w:t xml:space="preserve">(Aprašyti patikrinimo akto turinį, nurodyti pažeistą teisės aktą ir pažeidimo esmę, nurodyti </w:t>
      </w:r>
    </w:p>
    <w:p w14:paraId="083B5480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>________________________________________________________________________________</w:t>
      </w:r>
    </w:p>
    <w:p w14:paraId="67257170" w14:textId="77777777" w:rsidR="00625741" w:rsidRDefault="00625741" w:rsidP="00625741">
      <w:pPr>
        <w:tabs>
          <w:tab w:val="right" w:leader="underscore" w:pos="9638"/>
        </w:tabs>
        <w:suppressAutoHyphens/>
        <w:ind w:firstLine="70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apskaičiuotą mokesčio sumą ir/ar ekonominės sankcijos sumą)</w:t>
      </w:r>
    </w:p>
    <w:p w14:paraId="227DC5B5" w14:textId="77777777" w:rsidR="00625741" w:rsidRDefault="00625741" w:rsidP="00625741">
      <w:pPr>
        <w:tabs>
          <w:tab w:val="right" w:leader="underscore" w:pos="9638"/>
        </w:tabs>
        <w:suppressAutoHyphens/>
        <w:rPr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4E16796F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</w:p>
    <w:p w14:paraId="4F3D7881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 xml:space="preserve">ir įvertinęs įmonės pateiktas rašytines pastabas bei juos pagrindžiančius dokumentus </w:t>
      </w:r>
      <w:r>
        <w:rPr>
          <w:lang w:eastAsia="lt-LT"/>
        </w:rPr>
        <w:tab/>
      </w:r>
    </w:p>
    <w:p w14:paraId="0444DD42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>_______________________________________________________________________________,</w:t>
      </w:r>
    </w:p>
    <w:p w14:paraId="60E8F222" w14:textId="77777777" w:rsidR="00625741" w:rsidRDefault="00625741" w:rsidP="00625741">
      <w:pPr>
        <w:tabs>
          <w:tab w:val="right" w:leader="underscore" w:pos="9638"/>
        </w:tabs>
        <w:suppressAutoHyphens/>
        <w:ind w:firstLine="2835"/>
        <w:rPr>
          <w:sz w:val="22"/>
          <w:lang w:eastAsia="lt-LT"/>
        </w:rPr>
      </w:pPr>
      <w:r>
        <w:rPr>
          <w:sz w:val="22"/>
          <w:lang w:eastAsia="lt-LT"/>
        </w:rPr>
        <w:t>(nurodyti raštų registracijos datas, Nr.)</w:t>
      </w:r>
    </w:p>
    <w:p w14:paraId="639DF54A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</w:p>
    <w:p w14:paraId="3DD80A26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</w:p>
    <w:p w14:paraId="240A2DB8" w14:textId="77777777" w:rsidR="00625741" w:rsidRDefault="00625741" w:rsidP="00625741">
      <w:pPr>
        <w:tabs>
          <w:tab w:val="right" w:leader="underscore" w:pos="9638"/>
        </w:tabs>
        <w:suppressAutoHyphens/>
        <w:jc w:val="both"/>
      </w:pPr>
      <w:r>
        <w:rPr>
          <w:spacing w:val="60"/>
          <w:lang w:eastAsia="lt-LT"/>
        </w:rPr>
        <w:t>nusprendžiu</w:t>
      </w:r>
      <w:r>
        <w:rPr>
          <w:lang w:eastAsia="lt-LT"/>
        </w:rPr>
        <w:t xml:space="preserve"> </w:t>
      </w:r>
      <w:r>
        <w:rPr>
          <w:lang w:eastAsia="lt-LT"/>
        </w:rPr>
        <w:tab/>
      </w:r>
    </w:p>
    <w:p w14:paraId="3588C47C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(Pasirinkti reikalingą sprendimą: patvirtinti, iš dalies patvirtinti, nepatvirtinti, pakeisti patikrinimo aktą, pavesti atlikti pakartotinį tikrinimą.) </w:t>
      </w:r>
    </w:p>
    <w:p w14:paraId="5AE69E50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lang w:eastAsia="lt-LT"/>
        </w:rPr>
      </w:pPr>
      <w:r>
        <w:rPr>
          <w:lang w:eastAsia="lt-LT"/>
        </w:rPr>
        <w:t>_________________________20_____m. ________d. patikrinimo aktą Nr. ___________________</w:t>
      </w:r>
    </w:p>
    <w:p w14:paraId="5C545806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bCs/>
          <w:lang w:eastAsia="lt-LT"/>
        </w:rPr>
      </w:pPr>
      <w:r>
        <w:rPr>
          <w:bCs/>
          <w:lang w:eastAsia="lt-LT"/>
        </w:rPr>
        <w:t>________________________________________________________________________________</w:t>
      </w:r>
    </w:p>
    <w:p w14:paraId="2AC1CCC7" w14:textId="77777777" w:rsidR="00625741" w:rsidRDefault="00625741" w:rsidP="00625741">
      <w:pPr>
        <w:tabs>
          <w:tab w:val="right" w:leader="underscore" w:pos="9638"/>
        </w:tabs>
        <w:suppressAutoHyphens/>
        <w:jc w:val="both"/>
        <w:rPr>
          <w:bCs/>
          <w:lang w:eastAsia="lt-LT"/>
        </w:rPr>
      </w:pPr>
      <w:r>
        <w:rPr>
          <w:bCs/>
          <w:lang w:eastAsia="lt-LT"/>
        </w:rPr>
        <w:t>________________________________________________________________________________</w:t>
      </w:r>
    </w:p>
    <w:p w14:paraId="67D9A5AA" w14:textId="77777777" w:rsidR="00625741" w:rsidRDefault="00625741" w:rsidP="00625741">
      <w:pPr>
        <w:tabs>
          <w:tab w:val="right" w:leader="underscore" w:pos="9072"/>
        </w:tabs>
        <w:suppressAutoHyphens/>
        <w:jc w:val="both"/>
        <w:rPr>
          <w:bCs/>
          <w:sz w:val="22"/>
          <w:lang w:eastAsia="lt-LT"/>
        </w:rPr>
      </w:pPr>
      <w:r>
        <w:rPr>
          <w:bCs/>
          <w:sz w:val="22"/>
          <w:lang w:eastAsia="lt-LT"/>
        </w:rPr>
        <w:t xml:space="preserve">(Pasirinkus sprendimą iš dalies patvirtinti, nepatvirtinti, pakeisti patikrinimo aktą, pavesti atlikti pakartotinį tikrinimą – nurodyti pagrindžiančius motyvus bei, esant reikalui, pateikti perskaičiavimus.  Jei ūkio subjektas pateikė pastabas patikrinimo aktui, pateikti motyvuotą atsakymą ) </w:t>
      </w:r>
    </w:p>
    <w:p w14:paraId="23B54D84" w14:textId="77777777" w:rsidR="00625741" w:rsidRDefault="00625741" w:rsidP="00625741">
      <w:pPr>
        <w:tabs>
          <w:tab w:val="left" w:pos="270"/>
          <w:tab w:val="right" w:leader="underscore" w:pos="9072"/>
        </w:tabs>
        <w:suppressAutoHyphens/>
        <w:jc w:val="both"/>
      </w:pPr>
      <w:r>
        <w:rPr>
          <w:iCs/>
          <w:lang w:eastAsia="lt-LT"/>
        </w:rPr>
        <w:lastRenderedPageBreak/>
        <w:t>Šiuo Sprendimu patvirtinta</w:t>
      </w:r>
      <w:r>
        <w:rPr>
          <w:lang w:eastAsia="lt-LT"/>
        </w:rPr>
        <w:t xml:space="preserve"> </w:t>
      </w:r>
      <w:r>
        <w:rPr>
          <w:iCs/>
          <w:lang w:eastAsia="lt-LT"/>
        </w:rPr>
        <w:t>___________________ Eur suma, vadovaujantis LR mokesčių administravimo įstatymo 81 straipsnio 2 dalimi, turi būti sumokėta ne vėliau kaip per 20 dienų nuo šio sprendimo įteikimo dienos į V</w:t>
      </w:r>
      <w:r>
        <w:rPr>
          <w:iCs/>
          <w:sz w:val="22"/>
          <w:lang w:eastAsia="lt-LT"/>
        </w:rPr>
        <w:t xml:space="preserve">alstybinės mokesčių inspekcijos prie Lietuvos Respublikos finansų ministerijos </w:t>
      </w:r>
      <w:r>
        <w:rPr>
          <w:iCs/>
          <w:lang w:eastAsia="lt-LT"/>
        </w:rPr>
        <w:t>biudžeto pajamų surenkamąją sąskaitą (įmokos kodas).</w:t>
      </w:r>
    </w:p>
    <w:p w14:paraId="7D6B83DC" w14:textId="77777777" w:rsidR="00625741" w:rsidRDefault="00625741" w:rsidP="00625741">
      <w:pPr>
        <w:tabs>
          <w:tab w:val="left" w:pos="270"/>
          <w:tab w:val="right" w:leader="underscore" w:pos="9072"/>
        </w:tabs>
        <w:suppressAutoHyphens/>
        <w:jc w:val="both"/>
        <w:rPr>
          <w:i/>
          <w:iCs/>
          <w:lang w:eastAsia="lt-LT"/>
        </w:rPr>
      </w:pPr>
    </w:p>
    <w:p w14:paraId="20AE96FE" w14:textId="77777777" w:rsidR="00625741" w:rsidRDefault="00625741" w:rsidP="00625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916"/>
        <w:jc w:val="both"/>
        <w:rPr>
          <w:sz w:val="10"/>
          <w:szCs w:val="10"/>
          <w:lang w:eastAsia="zh-CN"/>
        </w:rPr>
      </w:pPr>
    </w:p>
    <w:tbl>
      <w:tblPr>
        <w:tblW w:w="96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2"/>
        <w:gridCol w:w="1417"/>
        <w:gridCol w:w="3680"/>
        <w:gridCol w:w="1364"/>
      </w:tblGrid>
      <w:tr w:rsidR="00625741" w14:paraId="69C37DCF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362B7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Sąskaitos Nr.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EFB86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Banko kodas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3EC84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Banko pavadinimas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5D92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SWIFT kodas</w:t>
            </w:r>
          </w:p>
        </w:tc>
      </w:tr>
      <w:tr w:rsidR="00625741" w14:paraId="37C91CE2" w14:textId="77777777" w:rsidTr="0081003D">
        <w:trPr>
          <w:trHeight w:val="450"/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E4AE4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LT78 7290 0000 0013 0151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BB465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72900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43692" w14:textId="77777777" w:rsidR="00625741" w:rsidRDefault="00625741" w:rsidP="0081003D">
            <w:pPr>
              <w:suppressAutoHyphens/>
            </w:pPr>
            <w:r>
              <w:rPr>
                <w:sz w:val="22"/>
                <w:szCs w:val="22"/>
                <w:lang w:eastAsia="zh-CN"/>
              </w:rPr>
              <w:t>AB „Citadele“ bankas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E5B81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INDULT2X</w:t>
            </w:r>
          </w:p>
        </w:tc>
      </w:tr>
      <w:tr w:rsidR="00625741" w14:paraId="115BCBA1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5ECB5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LT05 7044 0600 0788 7175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6B718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70440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AD74E" w14:textId="77777777" w:rsidR="00625741" w:rsidRDefault="00625741" w:rsidP="0081003D">
            <w:pPr>
              <w:suppressAutoHyphens/>
            </w:pPr>
            <w:r>
              <w:rPr>
                <w:sz w:val="22"/>
                <w:szCs w:val="22"/>
                <w:lang w:eastAsia="zh-CN"/>
              </w:rPr>
              <w:t>AB SEB bankas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29F08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CBVILT2X</w:t>
            </w:r>
          </w:p>
        </w:tc>
      </w:tr>
      <w:tr w:rsidR="00625741" w14:paraId="00C52CFB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F8B2D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LT32 7180 0000 0014 1038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AECDA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71800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D472D" w14:textId="77777777" w:rsidR="00625741" w:rsidRDefault="00625741" w:rsidP="0081003D">
            <w:pPr>
              <w:suppressAutoHyphens/>
            </w:pPr>
            <w:r>
              <w:rPr>
                <w:sz w:val="22"/>
                <w:szCs w:val="22"/>
                <w:lang w:eastAsia="zh-CN"/>
              </w:rPr>
              <w:t>AB Šiaulių bankas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07D57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CBSBLT26</w:t>
            </w:r>
          </w:p>
        </w:tc>
      </w:tr>
      <w:tr w:rsidR="00625741" w14:paraId="37179C11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B3968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LT74 7400 0000 0872 3870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6024D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74000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3402A" w14:textId="77777777" w:rsidR="00625741" w:rsidRDefault="00625741" w:rsidP="0081003D">
            <w:pPr>
              <w:suppressAutoHyphens/>
            </w:pPr>
            <w:r>
              <w:rPr>
                <w:sz w:val="22"/>
                <w:szCs w:val="22"/>
                <w:lang w:eastAsia="zh-CN"/>
              </w:rPr>
              <w:t>Danske Bank A/S Lietuvos filialas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17AFA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SMPOLT22</w:t>
            </w:r>
          </w:p>
        </w:tc>
      </w:tr>
      <w:tr w:rsidR="00625741" w14:paraId="4E68A7B2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B0A73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LT74 4010 0510 0132 4763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CA230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40100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6DF0F" w14:textId="77777777" w:rsidR="00625741" w:rsidRDefault="00625741" w:rsidP="0081003D">
            <w:pPr>
              <w:suppressAutoHyphens/>
            </w:pPr>
            <w:proofErr w:type="spellStart"/>
            <w:r>
              <w:rPr>
                <w:sz w:val="22"/>
                <w:szCs w:val="22"/>
                <w:lang w:eastAsia="zh-CN"/>
              </w:rPr>
              <w:t>Luminor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Bank AB (buvęs AB DNB bankas)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81133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AGBLLT2X</w:t>
            </w:r>
          </w:p>
        </w:tc>
      </w:tr>
      <w:tr w:rsidR="00625741" w14:paraId="4E6CD49D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62D29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LT12 2140 0300 0268 0220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F3B09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21400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8AA81" w14:textId="77777777" w:rsidR="00625741" w:rsidRDefault="00625741" w:rsidP="0081003D">
            <w:pPr>
              <w:suppressAutoHyphens/>
            </w:pPr>
            <w:proofErr w:type="spellStart"/>
            <w:r>
              <w:rPr>
                <w:sz w:val="22"/>
                <w:szCs w:val="22"/>
                <w:lang w:eastAsia="zh-CN"/>
              </w:rPr>
              <w:t>Luminor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Bank AB (buvęs Nordea Bank AB Lietuvos skyrius)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1CF5B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NDEALT2X</w:t>
            </w:r>
          </w:p>
        </w:tc>
      </w:tr>
      <w:tr w:rsidR="00625741" w14:paraId="513D84D5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55CDB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LT24 7300 0101 1239 4300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824E2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73000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BDE72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„</w:t>
            </w:r>
            <w:proofErr w:type="spellStart"/>
            <w:r>
              <w:rPr>
                <w:sz w:val="22"/>
                <w:szCs w:val="22"/>
                <w:lang w:eastAsia="zh-CN"/>
              </w:rPr>
              <w:t>Svedbank</w:t>
            </w:r>
            <w:proofErr w:type="spellEnd"/>
            <w:r>
              <w:rPr>
                <w:sz w:val="22"/>
                <w:szCs w:val="22"/>
                <w:lang w:eastAsia="zh-CN"/>
              </w:rPr>
              <w:t>“ AB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1AE6F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HABALT22</w:t>
            </w:r>
          </w:p>
        </w:tc>
      </w:tr>
      <w:tr w:rsidR="00625741" w14:paraId="0B309F7F" w14:textId="77777777" w:rsidTr="0081003D">
        <w:trPr>
          <w:jc w:val="center"/>
        </w:trPr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DB52C" w14:textId="77777777" w:rsidR="00625741" w:rsidRDefault="00625741" w:rsidP="0081003D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LT42 7230 0000 0012 0025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C3200" w14:textId="77777777" w:rsidR="00625741" w:rsidRDefault="00625741" w:rsidP="0081003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72300</w:t>
            </w:r>
          </w:p>
        </w:tc>
        <w:tc>
          <w:tcPr>
            <w:tcW w:w="3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6FBC0" w14:textId="77777777" w:rsidR="00625741" w:rsidRDefault="00625741" w:rsidP="0081003D">
            <w:pPr>
              <w:suppressAutoHyphens/>
            </w:pPr>
            <w:r>
              <w:rPr>
                <w:sz w:val="22"/>
                <w:szCs w:val="22"/>
                <w:lang w:eastAsia="zh-CN"/>
              </w:rPr>
              <w:t>UAB Medicinos bankas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4AEBE" w14:textId="77777777" w:rsidR="00625741" w:rsidRDefault="00625741" w:rsidP="0081003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MDBALT22</w:t>
            </w:r>
          </w:p>
        </w:tc>
      </w:tr>
    </w:tbl>
    <w:p w14:paraId="636370E6" w14:textId="77777777" w:rsidR="00625741" w:rsidRDefault="00625741" w:rsidP="00625741">
      <w:pPr>
        <w:suppressAutoHyphens/>
        <w:ind w:firstLine="720"/>
        <w:jc w:val="both"/>
        <w:rPr>
          <w:lang w:eastAsia="en-GB"/>
        </w:rPr>
      </w:pPr>
    </w:p>
    <w:p w14:paraId="78EF165F" w14:textId="77777777" w:rsidR="00625741" w:rsidRDefault="00625741" w:rsidP="00625741">
      <w:pPr>
        <w:tabs>
          <w:tab w:val="right" w:leader="underscore" w:pos="9072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Nurodoma sprendimo apskundimo tvarka:</w:t>
      </w:r>
    </w:p>
    <w:p w14:paraId="073A2D28" w14:textId="77777777" w:rsidR="00625741" w:rsidRDefault="00625741" w:rsidP="00625741">
      <w:pPr>
        <w:tabs>
          <w:tab w:val="right" w:leader="underscore" w:pos="9072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Sprendime dėl mokesčio už aplinkos teršimą:</w:t>
      </w:r>
    </w:p>
    <w:p w14:paraId="5DE307B5" w14:textId="77777777" w:rsidR="00625741" w:rsidRDefault="00625741" w:rsidP="00625741">
      <w:pPr>
        <w:tabs>
          <w:tab w:val="right" w:leader="underscore" w:pos="9072"/>
        </w:tabs>
        <w:suppressAutoHyphens/>
        <w:ind w:firstLine="567"/>
        <w:jc w:val="both"/>
      </w:pPr>
      <w:r>
        <w:rPr>
          <w:lang w:eastAsia="en-GB"/>
        </w:rPr>
        <w:t xml:space="preserve">Vadovaudamasis Lietuvos Respublikos mokesčio už aplinkos teršimą įstatymo 11 straipsnio 5 dalimi ir </w:t>
      </w:r>
      <w:r>
        <w:t>Lietuvos Respublikos mokesčių administravimo įstatymo 152 straipsnio 2 dalimi,</w:t>
      </w:r>
      <w:r>
        <w:rPr>
          <w:lang w:eastAsia="en-GB"/>
        </w:rPr>
        <w:t xml:space="preserve"> Mokesčių mokėtojas turi teisę šį sprendimą per 20 dienų nuo jo įteikimo dienos apskųsti Mokestinių ginčų komisijai prie Lietuvos Respublikos Vyriausybės.</w:t>
      </w:r>
      <w:r>
        <w:t xml:space="preserve"> Vadovaujantis Lietuvos Respublikos mokesčių administravimo įstatymo 155 straipsnio 1 dalimi</w:t>
      </w:r>
      <w:r>
        <w:rPr>
          <w:lang w:eastAsia="en-GB"/>
        </w:rPr>
        <w:t xml:space="preserve"> skundas Mokestinių ginčų komisijai prie Lietuvos Respublikos Vyriausybės paduodamas per Aplinkos apsaugos departamentą prie Aplinkos ministerijos (Smolensko g. 15, 03201 Vilnius).</w:t>
      </w:r>
    </w:p>
    <w:p w14:paraId="69ABA316" w14:textId="77777777" w:rsidR="00625741" w:rsidRDefault="00625741" w:rsidP="00625741">
      <w:pPr>
        <w:tabs>
          <w:tab w:val="right" w:leader="underscore" w:pos="9072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Sprendime dėl mokesčio už valstybinius gamtos išteklius:</w:t>
      </w:r>
    </w:p>
    <w:p w14:paraId="789C7840" w14:textId="77777777" w:rsidR="00625741" w:rsidRDefault="00625741" w:rsidP="00625741">
      <w:pPr>
        <w:tabs>
          <w:tab w:val="right" w:leader="underscore" w:pos="9072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Šis sprendimas gali būti apskųstas per 1 mėnesį nuo šio sprendimo įteikimo dienos Lietuvos Respublikos administracinių bylų teisenos įstatymo nustatyta tvarka.</w:t>
      </w:r>
    </w:p>
    <w:p w14:paraId="25BE39B8" w14:textId="77777777" w:rsidR="00625741" w:rsidRDefault="00625741" w:rsidP="00625741">
      <w:pPr>
        <w:tabs>
          <w:tab w:val="right" w:leader="underscore" w:pos="9072"/>
        </w:tabs>
        <w:suppressAutoHyphens/>
        <w:jc w:val="both"/>
      </w:pPr>
    </w:p>
    <w:p w14:paraId="0DB91519" w14:textId="77777777" w:rsidR="00625741" w:rsidRDefault="00625741" w:rsidP="00625741">
      <w:pPr>
        <w:tabs>
          <w:tab w:val="right" w:leader="underscore" w:pos="9072"/>
        </w:tabs>
        <w:suppressAutoHyphens/>
        <w:jc w:val="both"/>
      </w:pPr>
    </w:p>
    <w:p w14:paraId="106B1DFA" w14:textId="77777777" w:rsidR="00625741" w:rsidRDefault="00625741" w:rsidP="00625741">
      <w:pPr>
        <w:tabs>
          <w:tab w:val="right" w:leader="underscore" w:pos="9072"/>
        </w:tabs>
        <w:suppressAutoHyphens/>
        <w:jc w:val="both"/>
      </w:pPr>
    </w:p>
    <w:p w14:paraId="7869B4A4" w14:textId="77777777" w:rsidR="00625741" w:rsidRDefault="00625741" w:rsidP="00625741">
      <w:pPr>
        <w:tabs>
          <w:tab w:val="right" w:leader="underscore" w:pos="9072"/>
        </w:tabs>
        <w:suppressAutoHyphens/>
        <w:jc w:val="both"/>
      </w:pPr>
    </w:p>
    <w:p w14:paraId="0A43F9F5" w14:textId="77777777" w:rsidR="00625741" w:rsidRDefault="00625741" w:rsidP="00625741">
      <w:pPr>
        <w:tabs>
          <w:tab w:val="right" w:leader="underscore" w:pos="9072"/>
        </w:tabs>
        <w:suppressAutoHyphens/>
        <w:jc w:val="both"/>
      </w:pPr>
    </w:p>
    <w:p w14:paraId="6CD8E193" w14:textId="77777777" w:rsidR="00625741" w:rsidRDefault="00625741" w:rsidP="00625741">
      <w:pPr>
        <w:tabs>
          <w:tab w:val="right" w:leader="underscore" w:pos="9072"/>
        </w:tabs>
        <w:suppressAutoHyphens/>
        <w:jc w:val="both"/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644"/>
        <w:gridCol w:w="1826"/>
        <w:gridCol w:w="890"/>
        <w:gridCol w:w="2724"/>
      </w:tblGrid>
      <w:tr w:rsidR="00625741" w14:paraId="25027E52" w14:textId="77777777" w:rsidTr="0081003D">
        <w:tc>
          <w:tcPr>
            <w:tcW w:w="29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BFBC" w14:textId="77777777" w:rsidR="00625741" w:rsidRDefault="00625741" w:rsidP="0081003D">
            <w:pPr>
              <w:tabs>
                <w:tab w:val="left" w:pos="5245"/>
              </w:tabs>
              <w:suppressAutoHyphens/>
              <w:ind w:firstLine="684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 pareigos)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88A" w14:textId="77777777" w:rsidR="00625741" w:rsidRDefault="00625741" w:rsidP="0081003D">
            <w:pPr>
              <w:tabs>
                <w:tab w:val="left" w:pos="5245"/>
              </w:tabs>
              <w:suppressAutoHyphens/>
              <w:jc w:val="both"/>
              <w:rPr>
                <w:sz w:val="16"/>
                <w:szCs w:val="16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366C" w14:textId="77777777" w:rsidR="00625741" w:rsidRDefault="00625741" w:rsidP="0081003D">
            <w:pPr>
              <w:tabs>
                <w:tab w:val="left" w:pos="5245"/>
              </w:tabs>
              <w:suppressAutoHyphens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13C" w14:textId="77777777" w:rsidR="00625741" w:rsidRDefault="00625741" w:rsidP="0081003D">
            <w:pPr>
              <w:tabs>
                <w:tab w:val="left" w:pos="5245"/>
              </w:tabs>
              <w:suppressAutoHyphens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1FA9" w14:textId="77777777" w:rsidR="00625741" w:rsidRDefault="00625741" w:rsidP="0081003D">
            <w:pPr>
              <w:tabs>
                <w:tab w:val="left" w:pos="5245"/>
              </w:tabs>
              <w:suppressAutoHyphens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(vardas, pavardė)</w:t>
            </w:r>
          </w:p>
        </w:tc>
      </w:tr>
    </w:tbl>
    <w:p w14:paraId="6BB4E73A" w14:textId="77777777" w:rsidR="00625741" w:rsidRDefault="00625741" w:rsidP="00625741">
      <w:pPr>
        <w:suppressAutoHyphens/>
        <w:rPr>
          <w:sz w:val="10"/>
          <w:szCs w:val="10"/>
          <w:lang w:eastAsia="lt-LT"/>
        </w:rPr>
      </w:pPr>
    </w:p>
    <w:p w14:paraId="16179B4D" w14:textId="77777777" w:rsidR="00625741" w:rsidRDefault="00625741" w:rsidP="00625741">
      <w:pPr>
        <w:suppressAutoHyphens/>
        <w:ind w:firstLine="4253"/>
        <w:rPr>
          <w:sz w:val="10"/>
          <w:szCs w:val="10"/>
          <w:lang w:eastAsia="lt-LT"/>
        </w:rPr>
      </w:pPr>
      <w:r>
        <w:rPr>
          <w:sz w:val="10"/>
          <w:szCs w:val="10"/>
          <w:lang w:eastAsia="lt-LT"/>
        </w:rPr>
        <w:t>__________________________</w:t>
      </w:r>
    </w:p>
    <w:p w14:paraId="22AD9CEF" w14:textId="77777777" w:rsidR="00625741" w:rsidRDefault="00625741" w:rsidP="00625741">
      <w:pPr>
        <w:suppressAutoHyphens/>
        <w:rPr>
          <w:sz w:val="10"/>
          <w:szCs w:val="10"/>
          <w:lang w:eastAsia="lt-LT"/>
        </w:rPr>
      </w:pPr>
    </w:p>
    <w:p w14:paraId="301E150A" w14:textId="77777777" w:rsidR="008D35EC" w:rsidRDefault="008D35EC"/>
    <w:sectPr w:rsidR="008D35EC" w:rsidSect="008D3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1"/>
    <w:rsid w:val="00625741"/>
    <w:rsid w:val="00757E6D"/>
    <w:rsid w:val="008D35EC"/>
    <w:rsid w:val="009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089E"/>
  <w15:chartTrackingRefBased/>
  <w15:docId w15:val="{98CEFB8D-07DF-47C2-B880-15845EA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74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7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7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7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7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7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7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7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7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7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7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7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7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7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7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74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741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5741"/>
    <w:pPr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257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741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0E34D-9513-480E-8757-E479D9E1DB56}"/>
</file>

<file path=customXml/itemProps2.xml><?xml version="1.0" encoding="utf-8"?>
<ds:datastoreItem xmlns:ds="http://schemas.openxmlformats.org/officeDocument/2006/customXml" ds:itemID="{24D2FD28-6AE6-4AA3-B3BF-AB41DADED011}"/>
</file>

<file path=customXml/itemProps3.xml><?xml version="1.0" encoding="utf-8"?>
<ds:datastoreItem xmlns:ds="http://schemas.openxmlformats.org/officeDocument/2006/customXml" ds:itemID="{725A3A68-A3A5-4769-A743-DB072DFD0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2561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Vilutienė</dc:creator>
  <cp:keywords/>
  <dc:description/>
  <cp:lastModifiedBy>Dovilė Vilutienė</cp:lastModifiedBy>
  <cp:revision>1</cp:revision>
  <dcterms:created xsi:type="dcterms:W3CDTF">2025-02-03T09:39:00Z</dcterms:created>
  <dcterms:modified xsi:type="dcterms:W3CDTF">2025-02-03T09:39:00Z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