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B405" w14:textId="331ACF26" w:rsidR="007258BB" w:rsidRPr="00F0499F" w:rsidRDefault="007258BB" w:rsidP="007258BB">
      <w:pPr>
        <w:pStyle w:val="Antrat2"/>
        <w:spacing w:before="0"/>
        <w:jc w:val="right"/>
        <w:rPr>
          <w:rFonts w:asciiTheme="minorHAnsi" w:hAnsiTheme="minorHAnsi"/>
          <w:color w:val="0070C0"/>
          <w:sz w:val="21"/>
          <w:szCs w:val="21"/>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bookmarkStart w:id="0" w:name="_Hlk207002129"/>
      <w:r>
        <w:rPr>
          <w:b/>
          <w:bCs/>
          <w:caps/>
          <w:szCs w:val="24"/>
        </w:rPr>
        <w:t xml:space="preserve">paslaugų pirkimo-pardavimo sutarties </w:t>
      </w:r>
      <w:bookmarkEnd w:id="0"/>
      <w:r>
        <w:rPr>
          <w:b/>
          <w:bCs/>
          <w:caps/>
          <w:szCs w:val="24"/>
        </w:rPr>
        <w:t>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70785B3" w:rsidR="00027B83" w:rsidRPr="009E6DDE" w:rsidRDefault="00CF2F6D" w:rsidP="003B297F">
            <w:pPr>
              <w:jc w:val="center"/>
              <w:rPr>
                <w:kern w:val="2"/>
                <w:szCs w:val="24"/>
              </w:rPr>
            </w:pPr>
            <w:r w:rsidRPr="00CF2F6D">
              <w:rPr>
                <w:rFonts w:asciiTheme="majorBidi" w:hAnsiTheme="majorBidi" w:cstheme="majorBidi"/>
                <w:b/>
                <w:bCs/>
                <w:szCs w:val="24"/>
              </w:rPr>
              <w:t>SKIEPIJIMO NUO ERKINIO ENCEFALITO PASLAUG</w:t>
            </w:r>
            <w:r>
              <w:rPr>
                <w:rFonts w:asciiTheme="majorBidi" w:hAnsiTheme="majorBidi" w:cstheme="majorBidi"/>
                <w:b/>
                <w:bCs/>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D59414C" w:rsidR="00027B83" w:rsidRDefault="009E6DDE">
            <w:pPr>
              <w:jc w:val="both"/>
              <w:rPr>
                <w:kern w:val="2"/>
                <w:szCs w:val="24"/>
              </w:rPr>
            </w:pPr>
            <w:r>
              <w:rPr>
                <w:kern w:val="2"/>
                <w:szCs w:val="24"/>
              </w:rPr>
              <w:t>202</w:t>
            </w:r>
            <w:r w:rsidR="00CF2F6D">
              <w:rPr>
                <w:kern w:val="2"/>
                <w:szCs w:val="24"/>
              </w:rPr>
              <w:t xml:space="preserve">  </w:t>
            </w:r>
            <w:r>
              <w:rPr>
                <w:kern w:val="2"/>
                <w:szCs w:val="24"/>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3E574218" w:rsidR="00027B83" w:rsidRDefault="009E6DDE">
            <w:pPr>
              <w:jc w:val="both"/>
              <w:rPr>
                <w:kern w:val="2"/>
                <w:szCs w:val="24"/>
              </w:rPr>
            </w:pPr>
            <w:r>
              <w:rPr>
                <w:kern w:val="2"/>
                <w:szCs w:val="24"/>
              </w:rPr>
              <w:t>21-16-</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9E6DDE" w14:paraId="04D436D4" w14:textId="77777777">
        <w:tc>
          <w:tcPr>
            <w:tcW w:w="2808" w:type="dxa"/>
            <w:vMerge w:val="restart"/>
          </w:tcPr>
          <w:p w14:paraId="0ECE2B8D" w14:textId="77777777" w:rsidR="009E6DDE" w:rsidRDefault="009E6DDE" w:rsidP="009E6DDE">
            <w:pPr>
              <w:jc w:val="center"/>
              <w:rPr>
                <w:b/>
                <w:kern w:val="2"/>
                <w:szCs w:val="24"/>
              </w:rPr>
            </w:pPr>
          </w:p>
          <w:p w14:paraId="16696CF5" w14:textId="77777777" w:rsidR="009E6DDE" w:rsidRDefault="009E6DDE" w:rsidP="009E6DDE">
            <w:pPr>
              <w:jc w:val="center"/>
              <w:rPr>
                <w:b/>
                <w:kern w:val="2"/>
                <w:szCs w:val="24"/>
              </w:rPr>
            </w:pPr>
          </w:p>
          <w:p w14:paraId="6585B756" w14:textId="77777777" w:rsidR="009E6DDE" w:rsidRDefault="009E6DDE" w:rsidP="009E6DDE">
            <w:pPr>
              <w:jc w:val="center"/>
              <w:rPr>
                <w:b/>
                <w:kern w:val="2"/>
                <w:szCs w:val="24"/>
              </w:rPr>
            </w:pPr>
          </w:p>
          <w:p w14:paraId="55D75142" w14:textId="77777777" w:rsidR="009E6DDE" w:rsidRDefault="009E6DDE" w:rsidP="009E6DDE">
            <w:pPr>
              <w:rPr>
                <w:b/>
                <w:kern w:val="2"/>
                <w:szCs w:val="24"/>
              </w:rPr>
            </w:pPr>
          </w:p>
          <w:p w14:paraId="405523D9" w14:textId="77777777" w:rsidR="009E6DDE" w:rsidRDefault="009E6DDE" w:rsidP="009E6DDE">
            <w:pPr>
              <w:rPr>
                <w:b/>
                <w:kern w:val="2"/>
                <w:szCs w:val="24"/>
              </w:rPr>
            </w:pPr>
            <w:r>
              <w:rPr>
                <w:b/>
                <w:kern w:val="2"/>
                <w:szCs w:val="24"/>
              </w:rPr>
              <w:t>1.1. Pirkėjas</w:t>
            </w:r>
          </w:p>
        </w:tc>
        <w:tc>
          <w:tcPr>
            <w:tcW w:w="3240" w:type="dxa"/>
          </w:tcPr>
          <w:p w14:paraId="1D4D11A1" w14:textId="77777777" w:rsidR="009E6DDE" w:rsidRDefault="009E6DDE" w:rsidP="009E6DDE">
            <w:pPr>
              <w:rPr>
                <w:kern w:val="2"/>
                <w:szCs w:val="24"/>
              </w:rPr>
            </w:pPr>
            <w:r>
              <w:rPr>
                <w:kern w:val="2"/>
                <w:szCs w:val="24"/>
              </w:rPr>
              <w:t>1.1.1. Pavadinimas</w:t>
            </w:r>
          </w:p>
        </w:tc>
        <w:tc>
          <w:tcPr>
            <w:tcW w:w="3510" w:type="dxa"/>
          </w:tcPr>
          <w:p w14:paraId="30AA0024" w14:textId="0D167D39" w:rsidR="009E6DDE" w:rsidRDefault="009E6DDE" w:rsidP="009E6DDE">
            <w:pPr>
              <w:rPr>
                <w:kern w:val="2"/>
                <w:szCs w:val="24"/>
              </w:rPr>
            </w:pPr>
            <w:r w:rsidRPr="00834547">
              <w:rPr>
                <w:szCs w:val="24"/>
                <w:bdr w:val="nil"/>
              </w:rPr>
              <w:t>Valstybės sienos apsaugos tarnyba prie Lietuvos Respublikos vidaus reikalų ministerijos</w:t>
            </w:r>
          </w:p>
        </w:tc>
      </w:tr>
      <w:tr w:rsidR="009E6DDE" w14:paraId="05F15DB5" w14:textId="77777777">
        <w:tc>
          <w:tcPr>
            <w:tcW w:w="2808" w:type="dxa"/>
            <w:vMerge/>
          </w:tcPr>
          <w:p w14:paraId="5C481D02" w14:textId="77777777" w:rsidR="009E6DDE" w:rsidRDefault="009E6DDE" w:rsidP="009E6DDE">
            <w:pPr>
              <w:rPr>
                <w:kern w:val="2"/>
                <w:szCs w:val="24"/>
              </w:rPr>
            </w:pPr>
          </w:p>
        </w:tc>
        <w:tc>
          <w:tcPr>
            <w:tcW w:w="3240" w:type="dxa"/>
          </w:tcPr>
          <w:p w14:paraId="558DC631" w14:textId="77777777" w:rsidR="009E6DDE" w:rsidRDefault="009E6DDE" w:rsidP="009E6DDE">
            <w:pPr>
              <w:rPr>
                <w:kern w:val="2"/>
                <w:szCs w:val="24"/>
              </w:rPr>
            </w:pPr>
            <w:r>
              <w:rPr>
                <w:kern w:val="2"/>
                <w:szCs w:val="24"/>
              </w:rPr>
              <w:t>1.1.2. Juridinio asmens kodas</w:t>
            </w:r>
          </w:p>
        </w:tc>
        <w:tc>
          <w:tcPr>
            <w:tcW w:w="3510" w:type="dxa"/>
          </w:tcPr>
          <w:p w14:paraId="3AF9384B" w14:textId="32CEA6A9" w:rsidR="009E6DDE" w:rsidRDefault="009E6DDE" w:rsidP="009E6DDE">
            <w:pPr>
              <w:rPr>
                <w:kern w:val="2"/>
                <w:szCs w:val="24"/>
              </w:rPr>
            </w:pPr>
            <w:r w:rsidRPr="00834547">
              <w:rPr>
                <w:snapToGrid w:val="0"/>
                <w:szCs w:val="24"/>
              </w:rPr>
              <w:t>188608252</w:t>
            </w:r>
          </w:p>
        </w:tc>
      </w:tr>
      <w:tr w:rsidR="009E6DDE" w14:paraId="1A1EAC0E" w14:textId="77777777">
        <w:tc>
          <w:tcPr>
            <w:tcW w:w="2808" w:type="dxa"/>
            <w:vMerge/>
          </w:tcPr>
          <w:p w14:paraId="17A48EAC" w14:textId="77777777" w:rsidR="009E6DDE" w:rsidRDefault="009E6DDE" w:rsidP="009E6DDE">
            <w:pPr>
              <w:rPr>
                <w:kern w:val="2"/>
                <w:szCs w:val="24"/>
              </w:rPr>
            </w:pPr>
          </w:p>
        </w:tc>
        <w:tc>
          <w:tcPr>
            <w:tcW w:w="3240" w:type="dxa"/>
          </w:tcPr>
          <w:p w14:paraId="1F020C84" w14:textId="77777777" w:rsidR="009E6DDE" w:rsidRDefault="009E6DDE" w:rsidP="009E6DDE">
            <w:pPr>
              <w:rPr>
                <w:kern w:val="2"/>
                <w:szCs w:val="24"/>
              </w:rPr>
            </w:pPr>
            <w:r>
              <w:rPr>
                <w:kern w:val="2"/>
                <w:szCs w:val="24"/>
              </w:rPr>
              <w:t>1.1.3. Adresas</w:t>
            </w:r>
          </w:p>
        </w:tc>
        <w:tc>
          <w:tcPr>
            <w:tcW w:w="3510" w:type="dxa"/>
          </w:tcPr>
          <w:p w14:paraId="2CA6E7FD" w14:textId="3CDC7FA5" w:rsidR="009E6DDE" w:rsidRDefault="009E6DDE" w:rsidP="009E6DDE">
            <w:pPr>
              <w:rPr>
                <w:kern w:val="2"/>
                <w:szCs w:val="24"/>
              </w:rPr>
            </w:pPr>
            <w:r w:rsidRPr="00834547">
              <w:rPr>
                <w:snapToGrid w:val="0"/>
                <w:szCs w:val="24"/>
              </w:rPr>
              <w:t xml:space="preserve">Savanorių pr. 2, LT-03116 Vilnius </w:t>
            </w:r>
          </w:p>
        </w:tc>
      </w:tr>
      <w:tr w:rsidR="009E6DDE" w14:paraId="1511F02B" w14:textId="77777777">
        <w:tc>
          <w:tcPr>
            <w:tcW w:w="2808" w:type="dxa"/>
            <w:vMerge/>
          </w:tcPr>
          <w:p w14:paraId="25BB5214" w14:textId="77777777" w:rsidR="009E6DDE" w:rsidRDefault="009E6DDE" w:rsidP="009E6DDE">
            <w:pPr>
              <w:rPr>
                <w:kern w:val="2"/>
                <w:szCs w:val="24"/>
              </w:rPr>
            </w:pPr>
          </w:p>
        </w:tc>
        <w:tc>
          <w:tcPr>
            <w:tcW w:w="3240" w:type="dxa"/>
          </w:tcPr>
          <w:p w14:paraId="1E489D90" w14:textId="77777777" w:rsidR="009E6DDE" w:rsidRDefault="009E6DDE" w:rsidP="009E6DDE">
            <w:pPr>
              <w:rPr>
                <w:kern w:val="2"/>
                <w:szCs w:val="24"/>
              </w:rPr>
            </w:pPr>
            <w:r>
              <w:rPr>
                <w:kern w:val="2"/>
                <w:szCs w:val="24"/>
              </w:rPr>
              <w:t>1.1.4. PVM mokėtojo kodas</w:t>
            </w:r>
          </w:p>
        </w:tc>
        <w:tc>
          <w:tcPr>
            <w:tcW w:w="3510" w:type="dxa"/>
          </w:tcPr>
          <w:p w14:paraId="62D15E0C" w14:textId="7219BADC" w:rsidR="009E6DDE" w:rsidRDefault="009E6DDE" w:rsidP="009E6DDE">
            <w:pPr>
              <w:rPr>
                <w:kern w:val="2"/>
                <w:szCs w:val="24"/>
              </w:rPr>
            </w:pPr>
            <w:r w:rsidRPr="00834547">
              <w:rPr>
                <w:snapToGrid w:val="0"/>
                <w:szCs w:val="24"/>
              </w:rPr>
              <w:t>LT 886082515</w:t>
            </w:r>
          </w:p>
        </w:tc>
      </w:tr>
      <w:tr w:rsidR="009E6DDE" w14:paraId="527B3A53" w14:textId="77777777">
        <w:tc>
          <w:tcPr>
            <w:tcW w:w="2808" w:type="dxa"/>
            <w:vMerge/>
          </w:tcPr>
          <w:p w14:paraId="6C37541F" w14:textId="77777777" w:rsidR="009E6DDE" w:rsidRDefault="009E6DDE" w:rsidP="009E6DDE">
            <w:pPr>
              <w:rPr>
                <w:kern w:val="2"/>
                <w:szCs w:val="24"/>
              </w:rPr>
            </w:pPr>
          </w:p>
        </w:tc>
        <w:tc>
          <w:tcPr>
            <w:tcW w:w="3240" w:type="dxa"/>
          </w:tcPr>
          <w:p w14:paraId="21A31370" w14:textId="77777777" w:rsidR="009E6DDE" w:rsidRDefault="009E6DDE" w:rsidP="009E6DDE">
            <w:pPr>
              <w:rPr>
                <w:kern w:val="2"/>
                <w:szCs w:val="24"/>
              </w:rPr>
            </w:pPr>
            <w:r>
              <w:rPr>
                <w:kern w:val="2"/>
                <w:szCs w:val="24"/>
              </w:rPr>
              <w:t>1.1.5. Atsiskaitomoji sąskaita</w:t>
            </w:r>
          </w:p>
        </w:tc>
        <w:tc>
          <w:tcPr>
            <w:tcW w:w="3510" w:type="dxa"/>
          </w:tcPr>
          <w:p w14:paraId="082D7201" w14:textId="6022913E" w:rsidR="009E6DDE" w:rsidRDefault="009E6DDE" w:rsidP="009E6DDE">
            <w:pPr>
              <w:rPr>
                <w:kern w:val="2"/>
                <w:szCs w:val="24"/>
              </w:rPr>
            </w:pPr>
            <w:r w:rsidRPr="00834547">
              <w:rPr>
                <w:szCs w:val="24"/>
              </w:rPr>
              <w:t>LT614040063610001096</w:t>
            </w:r>
          </w:p>
        </w:tc>
      </w:tr>
      <w:tr w:rsidR="009E6DDE" w14:paraId="53D75A5D" w14:textId="77777777">
        <w:tc>
          <w:tcPr>
            <w:tcW w:w="2808" w:type="dxa"/>
            <w:vMerge/>
          </w:tcPr>
          <w:p w14:paraId="5C795133" w14:textId="77777777" w:rsidR="009E6DDE" w:rsidRDefault="009E6DDE" w:rsidP="009E6DDE">
            <w:pPr>
              <w:rPr>
                <w:kern w:val="2"/>
                <w:szCs w:val="24"/>
              </w:rPr>
            </w:pPr>
          </w:p>
        </w:tc>
        <w:tc>
          <w:tcPr>
            <w:tcW w:w="3240" w:type="dxa"/>
          </w:tcPr>
          <w:p w14:paraId="352D0392" w14:textId="77777777" w:rsidR="009E6DDE" w:rsidRDefault="009E6DDE" w:rsidP="009E6DDE">
            <w:pPr>
              <w:rPr>
                <w:kern w:val="2"/>
                <w:szCs w:val="24"/>
              </w:rPr>
            </w:pPr>
            <w:r>
              <w:rPr>
                <w:kern w:val="2"/>
                <w:szCs w:val="24"/>
              </w:rPr>
              <w:t>1.1.6. Bankas, banko kodas</w:t>
            </w:r>
          </w:p>
        </w:tc>
        <w:tc>
          <w:tcPr>
            <w:tcW w:w="3510" w:type="dxa"/>
          </w:tcPr>
          <w:p w14:paraId="1AEEBD0D" w14:textId="292AD32A" w:rsidR="009E6DDE" w:rsidRDefault="009E6DDE" w:rsidP="009E6DDE">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9E6DDE" w14:paraId="5776D650" w14:textId="77777777">
        <w:tc>
          <w:tcPr>
            <w:tcW w:w="2808" w:type="dxa"/>
            <w:vMerge/>
          </w:tcPr>
          <w:p w14:paraId="07B275EF" w14:textId="77777777" w:rsidR="009E6DDE" w:rsidRDefault="009E6DDE" w:rsidP="009E6DDE">
            <w:pPr>
              <w:rPr>
                <w:kern w:val="2"/>
                <w:szCs w:val="24"/>
              </w:rPr>
            </w:pPr>
          </w:p>
        </w:tc>
        <w:tc>
          <w:tcPr>
            <w:tcW w:w="3240" w:type="dxa"/>
          </w:tcPr>
          <w:p w14:paraId="646304A0" w14:textId="77777777" w:rsidR="009E6DDE" w:rsidRDefault="009E6DDE" w:rsidP="009E6DDE">
            <w:pPr>
              <w:rPr>
                <w:kern w:val="2"/>
                <w:szCs w:val="24"/>
              </w:rPr>
            </w:pPr>
            <w:r>
              <w:rPr>
                <w:kern w:val="2"/>
                <w:szCs w:val="24"/>
              </w:rPr>
              <w:t>1.1.7. Telefonas</w:t>
            </w:r>
          </w:p>
        </w:tc>
        <w:tc>
          <w:tcPr>
            <w:tcW w:w="3510" w:type="dxa"/>
          </w:tcPr>
          <w:p w14:paraId="45B54DCF" w14:textId="56859667" w:rsidR="009E6DDE" w:rsidRDefault="009E6DDE" w:rsidP="006017FB">
            <w:pPr>
              <w:suppressAutoHyphens/>
              <w:rPr>
                <w:kern w:val="2"/>
                <w:szCs w:val="24"/>
              </w:rPr>
            </w:pPr>
            <w:r w:rsidRPr="00834547">
              <w:rPr>
                <w:szCs w:val="24"/>
              </w:rPr>
              <w:t>(</w:t>
            </w:r>
            <w:r>
              <w:rPr>
                <w:szCs w:val="24"/>
              </w:rPr>
              <w:t>0</w:t>
            </w:r>
            <w:r w:rsidRPr="00834547">
              <w:rPr>
                <w:szCs w:val="24"/>
              </w:rPr>
              <w:t>) 707 59305</w:t>
            </w:r>
          </w:p>
        </w:tc>
      </w:tr>
      <w:tr w:rsidR="009E6DDE" w14:paraId="37135B60" w14:textId="77777777">
        <w:tc>
          <w:tcPr>
            <w:tcW w:w="2808" w:type="dxa"/>
            <w:vMerge/>
          </w:tcPr>
          <w:p w14:paraId="0508AC48" w14:textId="77777777" w:rsidR="009E6DDE" w:rsidRDefault="009E6DDE" w:rsidP="009E6DDE">
            <w:pPr>
              <w:rPr>
                <w:kern w:val="2"/>
                <w:szCs w:val="24"/>
              </w:rPr>
            </w:pPr>
          </w:p>
        </w:tc>
        <w:tc>
          <w:tcPr>
            <w:tcW w:w="3240" w:type="dxa"/>
          </w:tcPr>
          <w:p w14:paraId="38C60B3E" w14:textId="77777777" w:rsidR="009E6DDE" w:rsidRDefault="009E6DDE" w:rsidP="009E6DDE">
            <w:pPr>
              <w:rPr>
                <w:kern w:val="2"/>
                <w:szCs w:val="24"/>
              </w:rPr>
            </w:pPr>
            <w:r>
              <w:rPr>
                <w:kern w:val="2"/>
                <w:szCs w:val="24"/>
              </w:rPr>
              <w:t>1.1.8. El. paštas</w:t>
            </w:r>
          </w:p>
        </w:tc>
        <w:tc>
          <w:tcPr>
            <w:tcW w:w="3510" w:type="dxa"/>
          </w:tcPr>
          <w:p w14:paraId="20AA0F22" w14:textId="21018546" w:rsidR="009E6DDE" w:rsidRDefault="009E6DDE" w:rsidP="009E6DDE">
            <w:pPr>
              <w:rPr>
                <w:kern w:val="2"/>
                <w:szCs w:val="24"/>
              </w:rPr>
            </w:pPr>
            <w:hyperlink r:id="rId11" w:history="1">
              <w:r w:rsidRPr="00834547">
                <w:rPr>
                  <w:rStyle w:val="Hipersaitas"/>
                  <w:color w:val="auto"/>
                  <w:szCs w:val="24"/>
                </w:rPr>
                <w:t>dvks@vsat.vrm.lt</w:t>
              </w:r>
            </w:hyperlink>
            <w:r w:rsidRPr="00834547">
              <w:rPr>
                <w:rStyle w:val="Hipersaitas"/>
                <w:color w:val="auto"/>
                <w:szCs w:val="24"/>
              </w:rPr>
              <w:t>.</w:t>
            </w:r>
          </w:p>
        </w:tc>
      </w:tr>
      <w:tr w:rsidR="009E6DDE" w14:paraId="57382D2E" w14:textId="77777777">
        <w:tc>
          <w:tcPr>
            <w:tcW w:w="2808" w:type="dxa"/>
            <w:vMerge/>
          </w:tcPr>
          <w:p w14:paraId="7CA54B69" w14:textId="77777777" w:rsidR="009E6DDE" w:rsidRDefault="009E6DDE" w:rsidP="009E6DDE">
            <w:pPr>
              <w:rPr>
                <w:kern w:val="2"/>
                <w:szCs w:val="24"/>
              </w:rPr>
            </w:pPr>
          </w:p>
        </w:tc>
        <w:tc>
          <w:tcPr>
            <w:tcW w:w="3240" w:type="dxa"/>
          </w:tcPr>
          <w:p w14:paraId="6C4AFDAB" w14:textId="77777777" w:rsidR="009E6DDE" w:rsidRDefault="009E6DDE" w:rsidP="009E6DDE">
            <w:pPr>
              <w:rPr>
                <w:kern w:val="2"/>
                <w:szCs w:val="24"/>
              </w:rPr>
            </w:pPr>
            <w:r>
              <w:rPr>
                <w:kern w:val="2"/>
                <w:szCs w:val="24"/>
              </w:rPr>
              <w:t>1.1.9. Šalies atstovas</w:t>
            </w:r>
          </w:p>
        </w:tc>
        <w:tc>
          <w:tcPr>
            <w:tcW w:w="3510" w:type="dxa"/>
          </w:tcPr>
          <w:p w14:paraId="13F27326" w14:textId="7BBCFA66" w:rsidR="009E6DDE" w:rsidRPr="00A21108" w:rsidRDefault="002B34BA" w:rsidP="006017FB">
            <w:pPr>
              <w:suppressAutoHyphens/>
              <w:rPr>
                <w:kern w:val="2"/>
                <w:szCs w:val="24"/>
              </w:rPr>
            </w:pPr>
            <w:r>
              <w:rPr>
                <w:szCs w:val="24"/>
                <w:bdr w:val="nil"/>
              </w:rPr>
              <w:t xml:space="preserve">Saulius </w:t>
            </w:r>
            <w:proofErr w:type="spellStart"/>
            <w:r>
              <w:rPr>
                <w:szCs w:val="24"/>
                <w:bdr w:val="nil"/>
              </w:rPr>
              <w:t>Nekraševičius</w:t>
            </w:r>
            <w:proofErr w:type="spellEnd"/>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8A7CFA6" w:rsidR="00027B83" w:rsidRDefault="009E6DDE" w:rsidP="009E6DDE">
            <w:pPr>
              <w:jc w:val="both"/>
              <w:rPr>
                <w:kern w:val="2"/>
                <w:szCs w:val="24"/>
              </w:rPr>
            </w:pPr>
            <w:r w:rsidRPr="00386FC9">
              <w:rPr>
                <w:szCs w:val="24"/>
                <w:lang w:eastAsia="lt-LT"/>
              </w:rPr>
              <w:t xml:space="preserve">Valstybės sienos apsaugos tarnybos prie Lietuvos Respublikos vidaus reikalų ministerijos nuostatus, </w:t>
            </w:r>
            <w:r w:rsidRPr="00386FC9">
              <w:rPr>
                <w:szCs w:val="24"/>
              </w:rPr>
              <w:t>patvirtintus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papunktį</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9E6DDE">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1BDF247A" w:rsidR="00027B83" w:rsidRDefault="00027B83" w:rsidP="00A21108">
            <w:pP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5A8714E4" w:rsidR="00027B83" w:rsidRDefault="00027B83" w:rsidP="00A21108">
            <w:pP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0B394DFE" w:rsidR="00027B83" w:rsidRDefault="00027B83" w:rsidP="00A21108">
            <w:pP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3071B09D" w:rsidR="00027B83" w:rsidRDefault="00027B83" w:rsidP="00A21108">
            <w:pP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14913860" w:rsidR="00027B83" w:rsidRDefault="00027B83" w:rsidP="00A21108">
            <w:pP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222C7D57" w:rsidR="00027B83" w:rsidRDefault="00027B83" w:rsidP="00A21108">
            <w:pPr>
              <w:spacing w:line="276" w:lineRule="auto"/>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1FD12A81" w:rsidR="00027B83" w:rsidRDefault="00027B83" w:rsidP="00A21108">
            <w:pP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36585DAC" w:rsidR="00027B83" w:rsidRPr="004E66F0" w:rsidRDefault="00027B83" w:rsidP="00A21108">
            <w:pPr>
              <w:rPr>
                <w:kern w:val="2"/>
                <w:szCs w:val="24"/>
                <w:lang w:val="en-US"/>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0E5BE8" w:rsidR="00027B83" w:rsidRDefault="00027B83" w:rsidP="00A21108">
            <w:pP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CE8DDF8" w:rsidR="00027B83" w:rsidRDefault="00027B83" w:rsidP="00A21108">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322F103" w:rsidR="00027B83" w:rsidRPr="00CF2F6D" w:rsidRDefault="00CF2F6D" w:rsidP="003B297F">
            <w:pPr>
              <w:pStyle w:val="Sraopastraipa"/>
              <w:shd w:val="clear" w:color="auto" w:fill="FFFFFF"/>
              <w:ind w:left="0" w:firstLine="0"/>
              <w:rPr>
                <w:color w:val="4472C4"/>
                <w:kern w:val="2"/>
                <w:sz w:val="24"/>
                <w:szCs w:val="24"/>
              </w:rPr>
            </w:pPr>
            <w:r w:rsidRPr="00CF2F6D">
              <w:rPr>
                <w:rFonts w:eastAsiaTheme="minorHAnsi" w:cstheme="minorHAnsi"/>
                <w:sz w:val="24"/>
                <w:szCs w:val="24"/>
              </w:rPr>
              <w:t>Monika Lengvinaitė-Simarevė, tarnybos</w:t>
            </w:r>
            <w:r w:rsidRPr="00CF2F6D">
              <w:rPr>
                <w:b/>
                <w:bCs/>
                <w:sz w:val="24"/>
                <w:szCs w:val="24"/>
              </w:rPr>
              <w:t xml:space="preserve"> </w:t>
            </w:r>
            <w:r w:rsidRPr="00CF2F6D">
              <w:rPr>
                <w:sz w:val="24"/>
                <w:szCs w:val="24"/>
              </w:rPr>
              <w:t>Veiklos kokybės skyriaus patarėja,</w:t>
            </w:r>
            <w:r w:rsidRPr="00CF2F6D">
              <w:rPr>
                <w:b/>
                <w:bCs/>
                <w:sz w:val="24"/>
                <w:szCs w:val="24"/>
              </w:rPr>
              <w:t xml:space="preserve"> </w:t>
            </w:r>
            <w:r w:rsidRPr="00CF2F6D">
              <w:rPr>
                <w:rFonts w:cstheme="minorHAnsi"/>
                <w:sz w:val="24"/>
                <w:szCs w:val="24"/>
              </w:rPr>
              <w:t xml:space="preserve">tel. +370 707 57332, el. paštas: </w:t>
            </w:r>
            <w:r w:rsidRPr="00CF2F6D">
              <w:rPr>
                <w:sz w:val="24"/>
                <w:szCs w:val="24"/>
              </w:rPr>
              <w:t xml:space="preserve">monika.lengvinaite@vsat.vrm.lt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47322A6F" w:rsidR="009C4FF5" w:rsidRPr="00FD15E0" w:rsidRDefault="009C4FF5">
            <w:pPr>
              <w:rPr>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37337BBF" w14:textId="540A8BE5" w:rsidR="00027B83" w:rsidRDefault="00BE6B0C" w:rsidP="00FE6887">
            <w:pPr>
              <w:tabs>
                <w:tab w:val="left" w:pos="9000"/>
              </w:tabs>
              <w:jc w:val="both"/>
              <w:outlineLvl w:val="0"/>
              <w:rPr>
                <w:szCs w:val="24"/>
                <w:lang w:eastAsia="lt-LT"/>
              </w:rPr>
            </w:pPr>
            <w:r>
              <w:rPr>
                <w:rFonts w:asciiTheme="majorBidi" w:hAnsiTheme="majorBidi" w:cstheme="majorBidi"/>
                <w:szCs w:val="24"/>
              </w:rPr>
              <w:t xml:space="preserve">3.1.1. </w:t>
            </w:r>
            <w:r w:rsidR="00CF2F6D">
              <w:rPr>
                <w:rFonts w:asciiTheme="majorBidi" w:hAnsiTheme="majorBidi" w:cstheme="majorBidi"/>
                <w:szCs w:val="24"/>
              </w:rPr>
              <w:t>S</w:t>
            </w:r>
            <w:r w:rsidR="00CF2F6D" w:rsidRPr="00CF2F6D">
              <w:rPr>
                <w:rFonts w:asciiTheme="majorBidi" w:hAnsiTheme="majorBidi" w:cstheme="majorBidi"/>
                <w:szCs w:val="24"/>
              </w:rPr>
              <w:t>kiepijimo nuo erkinio encefalito paslaugos</w:t>
            </w:r>
            <w:r w:rsidR="00CF2F6D">
              <w:rPr>
                <w:szCs w:val="24"/>
                <w:lang w:eastAsia="lt-LT"/>
              </w:rPr>
              <w:t xml:space="preserve"> </w:t>
            </w:r>
            <w:r w:rsidR="003B297F">
              <w:rPr>
                <w:szCs w:val="24"/>
                <w:lang w:eastAsia="lt-LT"/>
              </w:rPr>
              <w:t>(toliau – Paslaugos)</w:t>
            </w:r>
            <w:r w:rsidR="00736654">
              <w:rPr>
                <w:szCs w:val="24"/>
                <w:lang w:eastAsia="lt-LT"/>
              </w:rPr>
              <w:t>.</w:t>
            </w:r>
          </w:p>
          <w:p w14:paraId="259ECFD6" w14:textId="77777777" w:rsidR="002F3821" w:rsidRDefault="00BE6B0C" w:rsidP="00FE6887">
            <w:pPr>
              <w:tabs>
                <w:tab w:val="left" w:pos="9000"/>
              </w:tabs>
              <w:jc w:val="both"/>
              <w:outlineLvl w:val="0"/>
              <w:rPr>
                <w:color w:val="000000"/>
                <w:kern w:val="2"/>
                <w:szCs w:val="24"/>
              </w:rPr>
            </w:pPr>
            <w:r>
              <w:rPr>
                <w:color w:val="000000"/>
                <w:kern w:val="2"/>
                <w:szCs w:val="24"/>
              </w:rPr>
              <w:t xml:space="preserve">3.1.2. </w:t>
            </w:r>
            <w:r w:rsidR="002F3821">
              <w:rPr>
                <w:color w:val="000000"/>
                <w:kern w:val="2"/>
                <w:szCs w:val="24"/>
              </w:rPr>
              <w:t xml:space="preserve">Išsamus </w:t>
            </w:r>
            <w:r w:rsidR="002F3821">
              <w:rPr>
                <w:color w:val="000000"/>
                <w:szCs w:val="24"/>
              </w:rPr>
              <w:t>Paslaugų</w:t>
            </w:r>
            <w:r w:rsidR="002F3821">
              <w:rPr>
                <w:color w:val="000000"/>
                <w:kern w:val="2"/>
                <w:szCs w:val="24"/>
              </w:rPr>
              <w:t xml:space="preserve"> aprašymas ir kiti reikalavimai teikiamoms </w:t>
            </w:r>
            <w:r w:rsidR="002F3821">
              <w:rPr>
                <w:color w:val="000000"/>
                <w:szCs w:val="24"/>
              </w:rPr>
              <w:t>Paslaugoms</w:t>
            </w:r>
            <w:r w:rsidR="002F3821">
              <w:rPr>
                <w:color w:val="000000"/>
                <w:kern w:val="2"/>
                <w:szCs w:val="24"/>
              </w:rPr>
              <w:t xml:space="preserve"> nustatyti Sutarties priede Nr. 1 „Techninė specifikacija“ (toliau – Techninė specifikacija). </w:t>
            </w:r>
          </w:p>
          <w:p w14:paraId="6B5360F1" w14:textId="273FE342" w:rsidR="00BE6B0C" w:rsidRDefault="00BE6B0C" w:rsidP="00BE6B0C">
            <w:pPr>
              <w:tabs>
                <w:tab w:val="left" w:pos="0"/>
                <w:tab w:val="left" w:pos="466"/>
              </w:tabs>
              <w:rPr>
                <w:color w:val="000000"/>
                <w:kern w:val="2"/>
                <w:szCs w:val="24"/>
              </w:rPr>
            </w:pPr>
            <w:r w:rsidRPr="00BE6B0C">
              <w:rPr>
                <w:color w:val="000000"/>
                <w:kern w:val="2"/>
                <w:szCs w:val="24"/>
              </w:rPr>
              <w:t xml:space="preserve">3.1.3. </w:t>
            </w:r>
            <w:r w:rsidRPr="00BE6B0C">
              <w:rPr>
                <w:szCs w:val="24"/>
              </w:rPr>
              <w:t xml:space="preserve">Paslaugų Bendrojo viešųjų pirkimų žinyno (BVPŽ) kodas – </w:t>
            </w:r>
            <w:r w:rsidRPr="00BE6B0C">
              <w:rPr>
                <w:rStyle w:val="form-control"/>
                <w:szCs w:val="24"/>
              </w:rPr>
              <w:t>8510000-0 (Sveikatos priežiūros paslaugos)</w:t>
            </w:r>
            <w:r w:rsidRPr="00BE6B0C">
              <w:rPr>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D35BD16" w:rsidR="00027B83" w:rsidRPr="00FE6887" w:rsidRDefault="00CF2F6D" w:rsidP="008B32F1">
            <w:pPr>
              <w:jc w:val="both"/>
              <w:rPr>
                <w:kern w:val="2"/>
                <w:szCs w:val="24"/>
              </w:rPr>
            </w:pPr>
            <w:r>
              <w:rPr>
                <w:rFonts w:asciiTheme="majorBidi" w:hAnsiTheme="majorBidi" w:cstheme="majorBidi"/>
                <w:szCs w:val="24"/>
              </w:rPr>
              <w:t>S</w:t>
            </w:r>
            <w:r w:rsidRPr="00CF2F6D">
              <w:rPr>
                <w:rFonts w:asciiTheme="majorBidi" w:hAnsiTheme="majorBidi" w:cstheme="majorBidi"/>
                <w:szCs w:val="24"/>
              </w:rPr>
              <w:t>kiepijimo nuo erkinio encefalito</w:t>
            </w:r>
            <w:r>
              <w:rPr>
                <w:rFonts w:asciiTheme="majorBidi" w:hAnsiTheme="majorBidi" w:cstheme="majorBidi"/>
                <w:szCs w:val="24"/>
              </w:rPr>
              <w:t xml:space="preserve"> </w:t>
            </w:r>
            <w:r w:rsidR="008B32F1" w:rsidRPr="00D806F9">
              <w:rPr>
                <w:rFonts w:asciiTheme="majorBidi" w:hAnsiTheme="majorBidi" w:cstheme="majorBidi"/>
                <w:szCs w:val="24"/>
              </w:rPr>
              <w:t>paslaugų</w:t>
            </w:r>
            <w:r w:rsidR="008B32F1" w:rsidRPr="00D806F9">
              <w:rPr>
                <w:rFonts w:cstheme="minorHAnsi"/>
                <w:szCs w:val="24"/>
              </w:rPr>
              <w:t xml:space="preserve"> </w:t>
            </w:r>
            <w:r w:rsidR="00FE6887" w:rsidRPr="00D806F9">
              <w:rPr>
                <w:rStyle w:val="form-control"/>
                <w:rFonts w:eastAsiaTheme="majorEastAsia"/>
              </w:rPr>
              <w:t>pirkimas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465386F" w14:textId="77777777" w:rsidR="008B32F1" w:rsidRDefault="00FE6887" w:rsidP="008B32F1">
            <w:pPr>
              <w:rPr>
                <w:kern w:val="2"/>
                <w:szCs w:val="24"/>
              </w:rPr>
            </w:pPr>
            <w:r w:rsidRPr="00FE6887">
              <w:rPr>
                <w:rFonts w:cstheme="minorHAnsi"/>
              </w:rPr>
              <w:t xml:space="preserve"> </w:t>
            </w:r>
            <w:r w:rsidR="008B32F1">
              <w:rPr>
                <w:kern w:val="2"/>
                <w:szCs w:val="24"/>
              </w:rPr>
              <w:t>Netaikoma</w:t>
            </w:r>
          </w:p>
          <w:p w14:paraId="4EA4A352" w14:textId="7A32D6A2" w:rsidR="00027B83" w:rsidRDefault="00027B83" w:rsidP="00A55D50">
            <w:pPr>
              <w:spacing w:line="20" w:lineRule="atLeast"/>
              <w:jc w:val="both"/>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2F349A0" w14:textId="2A516EF2" w:rsidR="00EB767F" w:rsidRDefault="002B34BA" w:rsidP="00EB767F">
            <w:pPr>
              <w:jc w:val="both"/>
              <w:outlineLvl w:val="0"/>
              <w:rPr>
                <w:szCs w:val="24"/>
              </w:rPr>
            </w:pPr>
            <w:r>
              <w:rPr>
                <w:szCs w:val="24"/>
              </w:rPr>
              <w:t>12 mėnesių</w:t>
            </w:r>
            <w:r w:rsidR="00EB767F">
              <w:rPr>
                <w:szCs w:val="24"/>
              </w:rPr>
              <w:t xml:space="preserve"> nuo Sutarties pasirašymo dienos. </w:t>
            </w:r>
          </w:p>
          <w:p w14:paraId="77B84AB1" w14:textId="4654D736"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Pr="00EB767F" w:rsidRDefault="000B0897">
            <w:pPr>
              <w:rPr>
                <w:b/>
                <w:color w:val="ED0000"/>
                <w:kern w:val="2"/>
                <w:szCs w:val="24"/>
              </w:rPr>
            </w:pPr>
            <w:r w:rsidRPr="002F3821">
              <w:rPr>
                <w:b/>
                <w:kern w:val="2"/>
                <w:szCs w:val="24"/>
              </w:rPr>
              <w:t>4.2. Paslaugų / jų dalies / etapo / periodo suteikimo termino pratęsimas</w:t>
            </w:r>
          </w:p>
        </w:tc>
        <w:tc>
          <w:tcPr>
            <w:tcW w:w="6441" w:type="dxa"/>
            <w:gridSpan w:val="2"/>
          </w:tcPr>
          <w:p w14:paraId="75A20794" w14:textId="532EFCDE" w:rsidR="00027B83" w:rsidRPr="00EB767F" w:rsidRDefault="00CD24A7" w:rsidP="002F3821">
            <w:pPr>
              <w:jc w:val="both"/>
              <w:rPr>
                <w:color w:val="ED0000"/>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sidRPr="00CD6338">
              <w:rPr>
                <w:b/>
                <w:kern w:val="2"/>
                <w:szCs w:val="24"/>
              </w:rPr>
              <w:t>4.3. Užsakymų teikimo tvarka</w:t>
            </w:r>
          </w:p>
        </w:tc>
        <w:tc>
          <w:tcPr>
            <w:tcW w:w="6441" w:type="dxa"/>
            <w:gridSpan w:val="2"/>
          </w:tcPr>
          <w:p w14:paraId="44F02E9B" w14:textId="20264434" w:rsidR="00027B83" w:rsidRPr="00CF2F6D" w:rsidRDefault="00CF2F6D" w:rsidP="00CF2F6D">
            <w:pPr>
              <w:jc w:val="both"/>
              <w:rPr>
                <w:szCs w:val="24"/>
              </w:rPr>
            </w:pPr>
            <w:r w:rsidRPr="00CF2F6D">
              <w:rPr>
                <w:rStyle w:val="Hipersaitas"/>
                <w:color w:val="auto"/>
                <w:u w:val="none"/>
              </w:rPr>
              <w:t>Paslaugų teikimo tvarka nustatyta Sutarties priede Nr. 1 „Techninė specifikacija“</w:t>
            </w:r>
          </w:p>
        </w:tc>
      </w:tr>
      <w:tr w:rsidR="00027B83" w14:paraId="3A8802D2" w14:textId="77777777" w:rsidTr="006017FB">
        <w:trPr>
          <w:trHeight w:val="98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F7D2467" w14:textId="77777777" w:rsidR="006F0E37" w:rsidRDefault="00CD24A7" w:rsidP="002F3821">
            <w:pPr>
              <w:rPr>
                <w:kern w:val="2"/>
                <w:szCs w:val="24"/>
              </w:rPr>
            </w:pPr>
            <w:r>
              <w:rPr>
                <w:kern w:val="2"/>
                <w:szCs w:val="24"/>
              </w:rPr>
              <w:t xml:space="preserve">Netaikoma. </w:t>
            </w:r>
          </w:p>
          <w:p w14:paraId="6CA61532" w14:textId="1F446FAE" w:rsidR="00027B83" w:rsidRDefault="00CD24A7" w:rsidP="002F3821">
            <w:pPr>
              <w:rPr>
                <w:szCs w:val="24"/>
              </w:rPr>
            </w:pPr>
            <w:r w:rsidRPr="000D1273">
              <w:rPr>
                <w:iCs/>
                <w:lang w:eastAsia="lt-LT"/>
              </w:rPr>
              <w:t xml:space="preserve">Paslaugos perkamos pagal </w:t>
            </w:r>
            <w:r>
              <w:rPr>
                <w:iCs/>
                <w:lang w:eastAsia="lt-LT"/>
              </w:rPr>
              <w:t>Pirkėjo</w:t>
            </w:r>
            <w:r w:rsidRPr="000D1273">
              <w:rPr>
                <w:iCs/>
                <w:lang w:eastAsia="lt-LT"/>
              </w:rPr>
              <w:t xml:space="preserve"> faktinį poreikį</w:t>
            </w:r>
            <w:r>
              <w:rPr>
                <w:iCs/>
                <w:lang w:eastAsia="lt-LT"/>
              </w:rPr>
              <w:t>.</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E04D542" w:rsidR="00027B83" w:rsidRDefault="00027B83">
            <w:pPr>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5B7754E" w14:textId="1EA9CE6E" w:rsidR="00CD24A7" w:rsidRDefault="00CD24A7" w:rsidP="00CD24A7">
            <w:pPr>
              <w:rPr>
                <w:kern w:val="2"/>
                <w:szCs w:val="24"/>
              </w:rPr>
            </w:pPr>
            <w:r>
              <w:rPr>
                <w:kern w:val="2"/>
                <w:szCs w:val="24"/>
              </w:rPr>
              <w:t>Fiksuoto įkainio kainodara</w:t>
            </w:r>
            <w:r w:rsidR="006F0E37">
              <w:rPr>
                <w:kern w:val="2"/>
                <w:szCs w:val="24"/>
              </w:rPr>
              <w:t>.</w:t>
            </w:r>
          </w:p>
          <w:p w14:paraId="3A26B52B" w14:textId="3044F786" w:rsidR="00027B83" w:rsidRDefault="00027B83" w:rsidP="00CD24A7">
            <w:pPr>
              <w:rPr>
                <w:color w:val="4472C4"/>
                <w:kern w:val="2"/>
                <w:szCs w:val="24"/>
              </w:rPr>
            </w:pPr>
          </w:p>
        </w:tc>
      </w:tr>
      <w:tr w:rsidR="00027B83" w14:paraId="6A0B6424" w14:textId="77777777">
        <w:trPr>
          <w:trHeight w:val="300"/>
        </w:trPr>
        <w:tc>
          <w:tcPr>
            <w:tcW w:w="3094" w:type="dxa"/>
            <w:gridSpan w:val="2"/>
          </w:tcPr>
          <w:p w14:paraId="4466ED7A" w14:textId="77777777" w:rsidR="00F445D2" w:rsidRDefault="00F445D2" w:rsidP="00F445D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8B8D4C3" w14:textId="77777777" w:rsidR="003C7F94" w:rsidRDefault="003C7F94" w:rsidP="003C7F94">
            <w:pPr>
              <w:rPr>
                <w:b/>
                <w:kern w:val="2"/>
                <w:szCs w:val="24"/>
              </w:rPr>
            </w:pPr>
          </w:p>
          <w:p w14:paraId="4B670C5A" w14:textId="05C70CCB" w:rsidR="00027B83" w:rsidRDefault="00027B83" w:rsidP="00923CF1">
            <w:pPr>
              <w:jc w:val="both"/>
              <w:rPr>
                <w:b/>
                <w:kern w:val="2"/>
                <w:szCs w:val="24"/>
              </w:rPr>
            </w:pPr>
          </w:p>
        </w:tc>
        <w:tc>
          <w:tcPr>
            <w:tcW w:w="6441" w:type="dxa"/>
            <w:gridSpan w:val="2"/>
          </w:tcPr>
          <w:p w14:paraId="5F52BE66" w14:textId="08F50FB8" w:rsidR="008266C9" w:rsidRDefault="002F3821" w:rsidP="00F445D2">
            <w:pPr>
              <w:jc w:val="both"/>
              <w:rPr>
                <w:kern w:val="2"/>
                <w:szCs w:val="24"/>
              </w:rPr>
            </w:pPr>
            <w:r w:rsidRPr="002F3821">
              <w:rPr>
                <w:kern w:val="2"/>
                <w:szCs w:val="24"/>
              </w:rPr>
              <w:t xml:space="preserve">Pradinės Sutarties vertė yra </w:t>
            </w:r>
            <w:r w:rsidR="00CF2F6D">
              <w:rPr>
                <w:kern w:val="2"/>
                <w:szCs w:val="24"/>
              </w:rPr>
              <w:t>4</w:t>
            </w:r>
            <w:r w:rsidR="004640BB">
              <w:rPr>
                <w:kern w:val="2"/>
                <w:szCs w:val="24"/>
              </w:rPr>
              <w:t xml:space="preserve">0 </w:t>
            </w:r>
            <w:r w:rsidR="00CD24A7">
              <w:rPr>
                <w:kern w:val="2"/>
                <w:szCs w:val="24"/>
              </w:rPr>
              <w:t>000</w:t>
            </w:r>
            <w:r w:rsidRPr="002F3821">
              <w:rPr>
                <w:kern w:val="2"/>
                <w:szCs w:val="24"/>
              </w:rPr>
              <w:t>,00 Eur (</w:t>
            </w:r>
            <w:r w:rsidR="00CF2F6D">
              <w:rPr>
                <w:kern w:val="2"/>
                <w:szCs w:val="24"/>
              </w:rPr>
              <w:t>keturias</w:t>
            </w:r>
            <w:r w:rsidR="004640BB" w:rsidRPr="004640BB">
              <w:rPr>
                <w:kern w:val="2"/>
                <w:szCs w:val="24"/>
              </w:rPr>
              <w:t>dešimt tūkstančių eurų 0 ct</w:t>
            </w:r>
            <w:r w:rsidRPr="002F3821">
              <w:rPr>
                <w:kern w:val="2"/>
                <w:szCs w:val="24"/>
              </w:rPr>
              <w:t>) be PVM</w:t>
            </w:r>
            <w:r w:rsidR="008266C9">
              <w:rPr>
                <w:kern w:val="2"/>
                <w:szCs w:val="24"/>
              </w:rPr>
              <w:t>*</w:t>
            </w:r>
            <w:r w:rsidRPr="002F3821">
              <w:rPr>
                <w:kern w:val="2"/>
                <w:szCs w:val="24"/>
              </w:rPr>
              <w:t>.</w:t>
            </w:r>
            <w:r w:rsidR="008266C9">
              <w:rPr>
                <w:kern w:val="2"/>
                <w:szCs w:val="24"/>
              </w:rPr>
              <w:t xml:space="preserve"> </w:t>
            </w:r>
          </w:p>
          <w:p w14:paraId="639E5227" w14:textId="07A1A565" w:rsidR="002F3821" w:rsidRPr="002F3821" w:rsidRDefault="008266C9" w:rsidP="00F445D2">
            <w:pPr>
              <w:jc w:val="both"/>
              <w:rPr>
                <w:szCs w:val="24"/>
              </w:rPr>
            </w:pPr>
            <w:r>
              <w:rPr>
                <w:kern w:val="2"/>
                <w:szCs w:val="24"/>
              </w:rPr>
              <w:t>*</w:t>
            </w:r>
            <w:r w:rsidRPr="008266C9">
              <w:rPr>
                <w:i/>
                <w:iCs/>
                <w:kern w:val="2"/>
                <w:szCs w:val="24"/>
              </w:rPr>
              <w:t>A</w:t>
            </w:r>
            <w:r w:rsidRPr="008266C9">
              <w:rPr>
                <w:i/>
                <w:kern w:val="2"/>
                <w:szCs w:val="24"/>
              </w:rPr>
              <w:t>smens ir visuomenės sveikatos priežiūros paslaugos neapmokestinamos PVM (PVM 20  str.</w:t>
            </w:r>
            <w:r>
              <w:rPr>
                <w:i/>
                <w:kern w:val="2"/>
                <w:szCs w:val="24"/>
              </w:rPr>
              <w:t>)</w:t>
            </w:r>
          </w:p>
          <w:p w14:paraId="1ABF57C3" w14:textId="77777777" w:rsidR="008266C9" w:rsidRDefault="008266C9" w:rsidP="00F445D2">
            <w:pPr>
              <w:jc w:val="both"/>
              <w:rPr>
                <w:color w:val="000000"/>
                <w:kern w:val="2"/>
                <w:szCs w:val="24"/>
              </w:rPr>
            </w:pPr>
          </w:p>
          <w:p w14:paraId="75E19483" w14:textId="3C68C7A2" w:rsidR="00027B83" w:rsidRPr="005B1692" w:rsidRDefault="00F445D2" w:rsidP="00F445D2">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priede Nr. 2</w:t>
            </w:r>
            <w:r>
              <w:rPr>
                <w:kern w:val="2"/>
                <w:szCs w:val="24"/>
              </w:rPr>
              <w:t xml:space="preserve"> </w:t>
            </w:r>
            <w:r>
              <w:rPr>
                <w:color w:val="000000"/>
                <w:kern w:val="2"/>
                <w:szCs w:val="24"/>
              </w:rPr>
              <w:t xml:space="preserve">nurodytais įkainiais, neviršijant </w:t>
            </w:r>
            <w:r>
              <w:rPr>
                <w:color w:val="000000"/>
                <w:kern w:val="2"/>
                <w:szCs w:val="24"/>
              </w:rPr>
              <w:lastRenderedPageBreak/>
              <w:t xml:space="preserve">Sutarties kainos. Sutarties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1A7054EB" w14:textId="77777777">
        <w:trPr>
          <w:trHeight w:val="300"/>
        </w:trPr>
        <w:tc>
          <w:tcPr>
            <w:tcW w:w="3094" w:type="dxa"/>
            <w:gridSpan w:val="2"/>
          </w:tcPr>
          <w:p w14:paraId="57F4DE2E" w14:textId="7A1B2447" w:rsidR="00027B83" w:rsidRDefault="000B0897" w:rsidP="006017F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DE76AD1" w14:textId="5E27106C" w:rsidR="0064706E" w:rsidRPr="00A55D50" w:rsidRDefault="0064706E" w:rsidP="0064706E">
            <w:pPr>
              <w:rPr>
                <w:szCs w:val="24"/>
              </w:rPr>
            </w:pPr>
            <w:r w:rsidRPr="00A55D50">
              <w:rPr>
                <w:kern w:val="2"/>
                <w:szCs w:val="24"/>
              </w:rPr>
              <w:t>Sutarties kaina bus perskaičiuojama:</w:t>
            </w:r>
          </w:p>
          <w:p w14:paraId="21F99424" w14:textId="77777777" w:rsidR="0064706E" w:rsidRPr="00A55D50" w:rsidRDefault="0064706E" w:rsidP="0064706E">
            <w:pPr>
              <w:rPr>
                <w:kern w:val="2"/>
                <w:szCs w:val="24"/>
              </w:rPr>
            </w:pPr>
            <w:r w:rsidRPr="00A55D50">
              <w:rPr>
                <w:kern w:val="2"/>
                <w:szCs w:val="24"/>
              </w:rPr>
              <w:t>5.3.1. dėl PVM tarifo pasikeitimo;</w:t>
            </w:r>
          </w:p>
          <w:p w14:paraId="054DF302" w14:textId="4086453E" w:rsidR="00027B83" w:rsidRDefault="0064706E" w:rsidP="006017FB">
            <w:pPr>
              <w:rPr>
                <w:color w:val="FF0000"/>
                <w:kern w:val="2"/>
                <w:szCs w:val="24"/>
              </w:rPr>
            </w:pPr>
            <w:r w:rsidRPr="00A55D50">
              <w:rPr>
                <w:kern w:val="2"/>
                <w:szCs w:val="24"/>
              </w:rPr>
              <w:t>5.3.2. dėl kainų lygio pokyčio</w:t>
            </w:r>
            <w:r w:rsidR="006017FB">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49B2D59" w14:textId="2A4F2C9C" w:rsidR="0064706E" w:rsidRDefault="0064706E" w:rsidP="00D806F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B006FAB" w14:textId="3EBF4525" w:rsidR="00027B83" w:rsidRDefault="0064706E" w:rsidP="00D806F9">
            <w:pPr>
              <w:jc w:val="both"/>
              <w:rPr>
                <w:szCs w:val="24"/>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2EBF53C4" w:rsidR="00027B83" w:rsidRDefault="00027B83">
            <w:pPr>
              <w:rPr>
                <w:szCs w:val="24"/>
              </w:rPr>
            </w:pPr>
          </w:p>
        </w:tc>
      </w:tr>
      <w:tr w:rsidR="00027B83" w14:paraId="3158E5C4" w14:textId="77777777" w:rsidTr="007A30A0">
        <w:trPr>
          <w:trHeight w:val="981"/>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CFD53AD" w:rsidR="00027B83" w:rsidRDefault="00027B83">
            <w:pPr>
              <w:rPr>
                <w:b/>
                <w:kern w:val="2"/>
                <w:szCs w:val="24"/>
              </w:rPr>
            </w:pPr>
          </w:p>
        </w:tc>
        <w:tc>
          <w:tcPr>
            <w:tcW w:w="6441" w:type="dxa"/>
            <w:gridSpan w:val="2"/>
          </w:tcPr>
          <w:p w14:paraId="59C22B74" w14:textId="7D7C96DC" w:rsidR="0064706E" w:rsidRDefault="0064706E" w:rsidP="0064706E">
            <w:pPr>
              <w:jc w:val="both"/>
              <w:rPr>
                <w:szCs w:val="24"/>
              </w:rPr>
            </w:pPr>
            <w:r>
              <w:rPr>
                <w:szCs w:val="24"/>
              </w:rPr>
              <w:t xml:space="preserve">5.3.3.1. </w:t>
            </w:r>
            <w:r w:rsidRPr="00105995">
              <w:rPr>
                <w:szCs w:val="24"/>
              </w:rPr>
              <w:t xml:space="preserve">Bet kuri Sutarties Šalis Sutarties galiojimo metu turi teisę inicijuoti Sutarties kainos / įkainių peržiūrą (keitimą) ne anksčiau kaip po </w:t>
            </w:r>
            <w:r w:rsidR="004640BB">
              <w:rPr>
                <w:szCs w:val="24"/>
              </w:rPr>
              <w:t>6</w:t>
            </w:r>
            <w:r w:rsidRPr="00105995">
              <w:rPr>
                <w:szCs w:val="24"/>
              </w:rPr>
              <w:t xml:space="preserve"> mėnesių  nuo Sutarties įsigaliojimo dienos, jeigu paslaugų kainų pokytis (k), apskaičiuotas kaip nustatyta </w:t>
            </w:r>
            <w:r>
              <w:rPr>
                <w:szCs w:val="24"/>
              </w:rPr>
              <w:t xml:space="preserve">5.3.3.6 </w:t>
            </w:r>
            <w:r w:rsidRPr="00105995">
              <w:rPr>
                <w:szCs w:val="24"/>
              </w:rPr>
              <w:t>p</w:t>
            </w:r>
            <w:r>
              <w:rPr>
                <w:szCs w:val="24"/>
              </w:rPr>
              <w:t>apunktyje</w:t>
            </w:r>
            <w:r w:rsidRPr="00105995">
              <w:rPr>
                <w:szCs w:val="24"/>
              </w:rPr>
              <w:t>, viršija 5 procentus.</w:t>
            </w:r>
          </w:p>
          <w:p w14:paraId="0909E2A0" w14:textId="3120C9E8" w:rsidR="0064706E" w:rsidRPr="0064706E" w:rsidRDefault="0064706E" w:rsidP="0064706E">
            <w:pPr>
              <w:jc w:val="both"/>
              <w:rPr>
                <w:szCs w:val="24"/>
              </w:rPr>
            </w:pPr>
            <w:r>
              <w:rPr>
                <w:szCs w:val="24"/>
              </w:rPr>
              <w:t xml:space="preserve">5.3.3.2 </w:t>
            </w:r>
            <w:r w:rsidRPr="00105995">
              <w:rPr>
                <w:kern w:val="2"/>
                <w:szCs w:val="24"/>
              </w:rPr>
              <w:t>Sutarties k</w:t>
            </w:r>
            <w:r w:rsidRPr="00105995">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B47D3AA" w14:textId="4B2665EC" w:rsidR="0064706E" w:rsidRPr="00105995" w:rsidRDefault="0064706E" w:rsidP="0064706E">
            <w:pPr>
              <w:jc w:val="both"/>
              <w:rPr>
                <w:kern w:val="2"/>
                <w:szCs w:val="24"/>
                <w:shd w:val="clear" w:color="auto" w:fill="FFFFFF"/>
              </w:rPr>
            </w:pPr>
            <w:r>
              <w:rPr>
                <w:szCs w:val="24"/>
              </w:rPr>
              <w:t xml:space="preserve">5.3.3.3 </w:t>
            </w:r>
            <w:r w:rsidRPr="00105995">
              <w:rPr>
                <w:kern w:val="2"/>
                <w:szCs w:val="24"/>
                <w:shd w:val="clear" w:color="auto" w:fill="FFFFFF"/>
              </w:rPr>
              <w:t>Jeigu P</w:t>
            </w:r>
            <w:r w:rsidRPr="00105995">
              <w:rPr>
                <w:szCs w:val="24"/>
              </w:rPr>
              <w:t>aslaugų teikimas</w:t>
            </w:r>
            <w:r w:rsidRPr="00105995">
              <w:rPr>
                <w:kern w:val="2"/>
                <w:szCs w:val="24"/>
                <w:shd w:val="clear" w:color="auto" w:fill="FFFFFF"/>
              </w:rPr>
              <w:t xml:space="preserve"> vėluoja dėl </w:t>
            </w:r>
            <w:r w:rsidRPr="00105995">
              <w:rPr>
                <w:bCs/>
              </w:rPr>
              <w:t>Paslaugų teikėjo</w:t>
            </w:r>
            <w:r w:rsidRPr="00105995">
              <w:rPr>
                <w:kern w:val="2"/>
                <w:szCs w:val="24"/>
                <w:shd w:val="clear" w:color="auto" w:fill="FFFFFF"/>
              </w:rPr>
              <w:t xml:space="preserve"> kaltės, uždelstų suteikti p</w:t>
            </w:r>
            <w:r w:rsidRPr="00105995">
              <w:rPr>
                <w:szCs w:val="24"/>
              </w:rPr>
              <w:t>aslaugų</w:t>
            </w:r>
            <w:r w:rsidRPr="00105995">
              <w:rPr>
                <w:kern w:val="2"/>
                <w:szCs w:val="24"/>
                <w:shd w:val="clear" w:color="auto" w:fill="FFFFFF"/>
              </w:rPr>
              <w:t xml:space="preserve"> kaina / įkainiai nėra perskaičiuojami dėl kainų lygio kilimo (gali būti mažinami, tačiau negali būti didinami).</w:t>
            </w:r>
          </w:p>
          <w:p w14:paraId="6D8FFBCB" w14:textId="5305058E" w:rsidR="0064706E" w:rsidRDefault="0064706E" w:rsidP="0064706E">
            <w:pPr>
              <w:jc w:val="both"/>
              <w:rPr>
                <w:color w:val="000000"/>
                <w:kern w:val="2"/>
                <w:szCs w:val="24"/>
                <w:shd w:val="clear" w:color="auto" w:fill="FFFFFF"/>
              </w:rPr>
            </w:pPr>
            <w:r>
              <w:rPr>
                <w:szCs w:val="24"/>
              </w:rPr>
              <w:t xml:space="preserve">5.3.3.4 </w:t>
            </w:r>
            <w:r>
              <w:rPr>
                <w:color w:val="000000"/>
                <w:kern w:val="2"/>
                <w:szCs w:val="24"/>
              </w:rPr>
              <w:t xml:space="preserve">Atlikdamos Sutarties </w:t>
            </w:r>
            <w:r w:rsidRPr="00F409E6">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497AA2">
              <w:rPr>
                <w:szCs w:val="22"/>
              </w:rPr>
              <w:t xml:space="preserve">Lietuvos Respublikos statistikos departamento duomenimis (duomenų šaltinis – </w:t>
            </w:r>
            <w:hyperlink r:id="rId12" w:history="1">
              <w:r w:rsidRPr="00497AA2">
                <w:rPr>
                  <w:rStyle w:val="Hipersaitas"/>
                  <w:rFonts w:eastAsiaTheme="minorEastAsia"/>
                  <w:sz w:val="22"/>
                  <w:szCs w:val="22"/>
                </w:rPr>
                <w:t>http://www.stat.gov.lt</w:t>
              </w:r>
            </w:hyperlink>
            <w:r w:rsidRPr="00497AA2">
              <w:rPr>
                <w:sz w:val="22"/>
                <w:szCs w:val="22"/>
              </w:rPr>
              <w:t>,</w:t>
            </w:r>
            <w:r>
              <w:rPr>
                <w:sz w:val="22"/>
                <w:szCs w:val="22"/>
              </w:rPr>
              <w:t>)</w:t>
            </w:r>
            <w:r>
              <w:rPr>
                <w:color w:val="000000"/>
                <w:kern w:val="2"/>
                <w:szCs w:val="24"/>
                <w:shd w:val="clear" w:color="auto" w:fill="FFFFFF"/>
              </w:rPr>
              <w:t xml:space="preserve">. Iš kitos Šalies </w:t>
            </w:r>
            <w:r w:rsidRPr="00F409E6">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Pr>
                <w:color w:val="4472C4"/>
                <w:kern w:val="2"/>
                <w:szCs w:val="24"/>
                <w:shd w:val="clear" w:color="auto" w:fill="FFFFFF"/>
              </w:rPr>
              <w:t>.</w:t>
            </w:r>
          </w:p>
          <w:p w14:paraId="47BB8F2F" w14:textId="5B8715F0" w:rsidR="0064706E" w:rsidRDefault="0064706E" w:rsidP="0064706E">
            <w:pPr>
              <w:jc w:val="both"/>
              <w:rPr>
                <w:color w:val="000000"/>
                <w:kern w:val="2"/>
                <w:szCs w:val="24"/>
                <w:shd w:val="clear" w:color="auto" w:fill="FFFFFF"/>
              </w:rPr>
            </w:pPr>
            <w:r>
              <w:rPr>
                <w:szCs w:val="24"/>
              </w:rPr>
              <w:t xml:space="preserve">5.3.3.5 </w:t>
            </w:r>
            <w:r>
              <w:rPr>
                <w:color w:val="000000"/>
                <w:kern w:val="2"/>
                <w:szCs w:val="24"/>
                <w:shd w:val="clear" w:color="auto" w:fill="FFFFFF"/>
              </w:rPr>
              <w:t xml:space="preserve">Šalys privalo Susitarime nurodyti paslaugų indekso reikšmę laikotarpio pradžioje ir jo nustatymo datą, indekso reikšmę laikotarpio pabaigoje ir jo nustatymo datą, kainų pokytį (k), perskaičiuotą Sutarties </w:t>
            </w:r>
            <w:r w:rsidRPr="00F409E6">
              <w:rPr>
                <w:kern w:val="2"/>
                <w:szCs w:val="24"/>
                <w:shd w:val="clear" w:color="auto" w:fill="FFFFFF"/>
              </w:rPr>
              <w:t>kainą / įkainius</w:t>
            </w:r>
            <w:r>
              <w:rPr>
                <w:color w:val="000000"/>
                <w:kern w:val="2"/>
                <w:szCs w:val="24"/>
                <w:shd w:val="clear" w:color="auto" w:fill="FFFFFF"/>
              </w:rPr>
              <w:t>, perskaičiuotą Pradinės Sutarties vertę.</w:t>
            </w:r>
          </w:p>
          <w:p w14:paraId="0170E268" w14:textId="666E3E03" w:rsidR="0064706E" w:rsidRPr="00F409E6" w:rsidRDefault="0064706E" w:rsidP="0064706E">
            <w:pPr>
              <w:rPr>
                <w:szCs w:val="24"/>
              </w:rPr>
            </w:pPr>
            <w:r>
              <w:rPr>
                <w:szCs w:val="24"/>
              </w:rPr>
              <w:t xml:space="preserve">5.3.3.6 </w:t>
            </w:r>
            <w:r>
              <w:rPr>
                <w:color w:val="000000"/>
                <w:kern w:val="2"/>
                <w:szCs w:val="24"/>
                <w:shd w:val="clear" w:color="auto" w:fill="FFFFFF"/>
              </w:rPr>
              <w:t xml:space="preserve">Nauja Sutarties </w:t>
            </w:r>
            <w:r w:rsidRPr="00F409E6">
              <w:rPr>
                <w:kern w:val="2"/>
                <w:szCs w:val="24"/>
                <w:shd w:val="clear" w:color="auto" w:fill="FFFFFF"/>
              </w:rPr>
              <w:t xml:space="preserve">kaina / įkainiai apskaičiuojami pagal žemiau pateiktą formulę: </w:t>
            </w:r>
          </w:p>
          <w:p w14:paraId="62AA6B92" w14:textId="77777777" w:rsidR="0064706E" w:rsidRPr="00F409E6" w:rsidRDefault="00000000" w:rsidP="006470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4706E" w:rsidRPr="00F409E6">
              <w:rPr>
                <w:kern w:val="2"/>
                <w:szCs w:val="24"/>
              </w:rPr>
              <w:t>, kur a – kaina / įkainis (Eur be PVM) (jei peržiūra jau buvo atlikta, tai po paskutinio perskaičiavimo)</w:t>
            </w:r>
          </w:p>
          <w:p w14:paraId="3EEDBE4B" w14:textId="77777777" w:rsidR="0064706E" w:rsidRDefault="0064706E" w:rsidP="0064706E">
            <w:pPr>
              <w:jc w:val="both"/>
              <w:textAlignment w:val="baseline"/>
              <w:rPr>
                <w:szCs w:val="24"/>
              </w:rPr>
            </w:pPr>
            <w:r w:rsidRPr="00F409E6">
              <w:rPr>
                <w:kern w:val="2"/>
                <w:szCs w:val="24"/>
              </w:rPr>
              <w:t>a</w:t>
            </w:r>
            <w:r w:rsidRPr="00F409E6">
              <w:rPr>
                <w:kern w:val="2"/>
                <w:szCs w:val="24"/>
                <w:vertAlign w:val="subscript"/>
              </w:rPr>
              <w:t>1</w:t>
            </w:r>
            <w:r w:rsidRPr="00F409E6">
              <w:rPr>
                <w:kern w:val="2"/>
                <w:szCs w:val="24"/>
              </w:rPr>
              <w:t xml:space="preserve"> – perskaičiuota (pakeista) kaina / įkainis (Eur be P</w:t>
            </w:r>
            <w:r>
              <w:rPr>
                <w:kern w:val="2"/>
                <w:szCs w:val="24"/>
              </w:rPr>
              <w:t>VM)</w:t>
            </w:r>
          </w:p>
          <w:p w14:paraId="41AA2B06" w14:textId="77777777" w:rsidR="0064706E" w:rsidRDefault="0064706E" w:rsidP="0064706E">
            <w:pPr>
              <w:jc w:val="both"/>
              <w:textAlignment w:val="baseline"/>
              <w:rPr>
                <w:kern w:val="2"/>
                <w:szCs w:val="24"/>
              </w:rPr>
            </w:pPr>
            <w:r>
              <w:rPr>
                <w:kern w:val="2"/>
                <w:szCs w:val="24"/>
              </w:rPr>
              <w:t xml:space="preserve">k – pagal vartotojų kainų indeksą apskaičiuotas paslaugų kainų pokytis (padidėjimas arba sumažėjimas) (%). </w:t>
            </w:r>
          </w:p>
          <w:p w14:paraId="38414E9C" w14:textId="77777777" w:rsidR="0064706E" w:rsidRDefault="0064706E" w:rsidP="0064706E">
            <w:pPr>
              <w:jc w:val="both"/>
              <w:textAlignment w:val="baseline"/>
              <w:rPr>
                <w:szCs w:val="24"/>
              </w:rPr>
            </w:pPr>
            <w:r>
              <w:rPr>
                <w:kern w:val="2"/>
                <w:szCs w:val="24"/>
              </w:rPr>
              <w:t xml:space="preserve">          „k“ reikšmė skaičiuojama pagal formulę:</w:t>
            </w:r>
          </w:p>
          <w:p w14:paraId="3C7190D0" w14:textId="77777777" w:rsidR="0064706E" w:rsidRDefault="0064706E" w:rsidP="006470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BCD42BE" w14:textId="77777777" w:rsidR="0064706E" w:rsidRDefault="0064706E" w:rsidP="0064706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F409E6">
              <w:rPr>
                <w:kern w:val="2"/>
              </w:rPr>
              <w:t xml:space="preserve">kainos / įkainių </w:t>
            </w:r>
            <w:r>
              <w:rPr>
                <w:kern w:val="2"/>
              </w:rPr>
              <w:t>peržiūros išsiuntimo kitai Šaliai dieną paskelbtas naujausias paslaugų indeksas.</w:t>
            </w:r>
          </w:p>
          <w:p w14:paraId="3C86624B" w14:textId="77777777" w:rsidR="0064706E" w:rsidRDefault="0064706E" w:rsidP="0064706E">
            <w:pPr>
              <w:jc w:val="both"/>
            </w:pPr>
            <w:proofErr w:type="spellStart"/>
            <w:r>
              <w:rPr>
                <w:kern w:val="2"/>
              </w:rPr>
              <w:lastRenderedPageBreak/>
              <w:t>Ind</w:t>
            </w:r>
            <w:r>
              <w:rPr>
                <w:kern w:val="2"/>
                <w:vertAlign w:val="subscript"/>
              </w:rPr>
              <w:t>pradžia</w:t>
            </w:r>
            <w:proofErr w:type="spellEnd"/>
            <w:r>
              <w:rPr>
                <w:kern w:val="2"/>
              </w:rPr>
              <w:t xml:space="preserve"> – laikotarpio pradžios datos (mėnesio) paslaugų indeksas </w:t>
            </w:r>
            <w:r>
              <w:rPr>
                <w:color w:val="4472C4"/>
                <w:kern w:val="2"/>
              </w:rPr>
              <w:t>(</w:t>
            </w:r>
            <w:r>
              <w:rPr>
                <w:kern w:val="2"/>
              </w:rPr>
              <w:t>Pirmojo perskaičiavimo atveju laikotarpio pradžia (mėnuo) yra</w:t>
            </w:r>
            <w:r>
              <w:t xml:space="preserve"> </w:t>
            </w:r>
            <w:r w:rsidRPr="005A3338">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A75A70C" w14:textId="1903DE5B" w:rsidR="0064706E" w:rsidRPr="00F409E6" w:rsidRDefault="0064706E" w:rsidP="0064706E">
            <w:pPr>
              <w:jc w:val="both"/>
              <w:rPr>
                <w:kern w:val="2"/>
                <w:szCs w:val="24"/>
                <w:shd w:val="clear" w:color="auto" w:fill="FFFFFF"/>
              </w:rPr>
            </w:pPr>
            <w:r>
              <w:rPr>
                <w:szCs w:val="24"/>
              </w:rPr>
              <w:t xml:space="preserve">5.3.3.7 </w:t>
            </w:r>
            <w:r w:rsidRPr="00F409E6">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F409E6">
              <w:rPr>
                <w:kern w:val="2"/>
                <w:szCs w:val="24"/>
                <w:shd w:val="clear" w:color="auto" w:fill="FFFFFF"/>
                <w:vertAlign w:val="subscript"/>
              </w:rPr>
              <w:t>1</w:t>
            </w:r>
            <w:r w:rsidRPr="00F409E6">
              <w:rPr>
                <w:kern w:val="2"/>
                <w:szCs w:val="24"/>
                <w:shd w:val="clear" w:color="auto" w:fill="FFFFFF"/>
              </w:rPr>
              <w:t>“ suapvalinamas iki dviejų  skaitmenų po kablelio.</w:t>
            </w:r>
          </w:p>
          <w:p w14:paraId="5E963BFE" w14:textId="7BCEFB45" w:rsidR="0064706E" w:rsidRDefault="0064706E" w:rsidP="0064706E">
            <w:pPr>
              <w:jc w:val="both"/>
              <w:rPr>
                <w:color w:val="000000"/>
                <w:kern w:val="2"/>
                <w:szCs w:val="24"/>
                <w:shd w:val="clear" w:color="auto" w:fill="FFFFFF"/>
              </w:rPr>
            </w:pPr>
            <w:r>
              <w:rPr>
                <w:szCs w:val="24"/>
              </w:rPr>
              <w:t>5.3.3.8</w:t>
            </w:r>
            <w:r>
              <w:rPr>
                <w:color w:val="000000"/>
                <w:kern w:val="2"/>
                <w:szCs w:val="24"/>
                <w:shd w:val="clear" w:color="auto" w:fill="FFFFFF"/>
              </w:rPr>
              <w:t xml:space="preserve">. Šalis, siekianti Sutarties </w:t>
            </w:r>
            <w:r w:rsidRPr="00F409E6">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w:t>
            </w:r>
            <w:r>
              <w:rPr>
                <w:kern w:val="2"/>
                <w:szCs w:val="24"/>
                <w:bdr w:val="none" w:sz="0" w:space="0" w:color="auto" w:frame="1"/>
              </w:rPr>
              <w:t xml:space="preserve">oficialius šaltinių duomenis, </w:t>
            </w:r>
            <w:r>
              <w:rPr>
                <w:color w:val="000000"/>
                <w:kern w:val="2"/>
                <w:szCs w:val="24"/>
                <w:shd w:val="clear" w:color="auto" w:fill="FFFFFF"/>
              </w:rPr>
              <w:t>kita svarbi informacija</w:t>
            </w:r>
            <w:r>
              <w:rPr>
                <w:color w:val="4472C4"/>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48867CC" w14:textId="1E09F84F" w:rsidR="0064706E" w:rsidRDefault="0064706E" w:rsidP="0064706E">
            <w:pPr>
              <w:tabs>
                <w:tab w:val="left" w:pos="680"/>
              </w:tabs>
              <w:jc w:val="both"/>
              <w:rPr>
                <w:color w:val="000000"/>
                <w:kern w:val="2"/>
                <w:szCs w:val="24"/>
                <w:bdr w:val="none" w:sz="0" w:space="0" w:color="auto" w:frame="1"/>
              </w:rPr>
            </w:pPr>
            <w:r>
              <w:rPr>
                <w:szCs w:val="24"/>
              </w:rPr>
              <w:t xml:space="preserve">5.3.3.9 </w:t>
            </w:r>
            <w:r>
              <w:rPr>
                <w:color w:val="000000"/>
                <w:szCs w:val="24"/>
              </w:rPr>
              <w:t xml:space="preserve">Numatytas </w:t>
            </w:r>
            <w:r>
              <w:rPr>
                <w:color w:val="000000"/>
                <w:spacing w:val="2"/>
                <w:szCs w:val="24"/>
              </w:rPr>
              <w:t xml:space="preserve">Sutarties </w:t>
            </w:r>
            <w:r>
              <w:rPr>
                <w:color w:val="000000"/>
                <w:szCs w:val="24"/>
              </w:rPr>
              <w:t>paslaugų</w:t>
            </w:r>
            <w:r>
              <w:rPr>
                <w:color w:val="000000"/>
                <w:spacing w:val="2"/>
                <w:szCs w:val="24"/>
              </w:rPr>
              <w:t xml:space="preserve"> kainos </w:t>
            </w:r>
            <w:r>
              <w:rPr>
                <w:color w:val="000000"/>
                <w:szCs w:val="24"/>
              </w:rPr>
              <w:t>perskaičiavimas įforminamas Šalių rašytiniu susitarimu, kuris tampa neatskiriama Sutarties dalimi.</w:t>
            </w:r>
          </w:p>
          <w:p w14:paraId="3486C5A4" w14:textId="0A1D24F5" w:rsidR="00027B83" w:rsidRDefault="0064706E" w:rsidP="006017FB">
            <w:pPr>
              <w:jc w:val="both"/>
              <w:rPr>
                <w:color w:val="4472C4"/>
                <w:kern w:val="2"/>
                <w:szCs w:val="24"/>
              </w:rPr>
            </w:pPr>
            <w:r>
              <w:rPr>
                <w:szCs w:val="24"/>
              </w:rPr>
              <w:t>5.3.3.10</w:t>
            </w:r>
            <w:r>
              <w:rPr>
                <w:color w:val="000000"/>
                <w:szCs w:val="24"/>
              </w:rPr>
              <w:t>. S</w:t>
            </w:r>
            <w:r>
              <w:rPr>
                <w:color w:val="000000"/>
                <w:spacing w:val="2"/>
                <w:szCs w:val="24"/>
              </w:rPr>
              <w:t xml:space="preserve">utarties Šalims nesusitariant dėl kainos perskaičiavimo sąlygų arba </w:t>
            </w:r>
            <w:r w:rsidR="00D43AF9">
              <w:rPr>
                <w:color w:val="000000"/>
                <w:spacing w:val="2"/>
                <w:szCs w:val="24"/>
              </w:rPr>
              <w:t>Tie</w:t>
            </w:r>
            <w:r>
              <w:rPr>
                <w:color w:val="000000"/>
                <w:spacing w:val="2"/>
                <w:szCs w:val="24"/>
              </w:rPr>
              <w:t>kėjui ir Pirkėjui nesutinkant perskaičiuoti Sutarties kainos Sutartyje nustatytomis aplinkybėmis, Sutartis gali būti nutraukta.</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052E7171"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03702FC1"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6A0118" w:rsidRDefault="000B0897">
            <w:pPr>
              <w:rPr>
                <w:b/>
                <w:kern w:val="2"/>
                <w:szCs w:val="24"/>
              </w:rPr>
            </w:pPr>
            <w:r w:rsidRPr="006A0118">
              <w:rPr>
                <w:b/>
                <w:kern w:val="2"/>
                <w:szCs w:val="24"/>
              </w:rPr>
              <w:t>5.5. Atsiskaitymo su Tiekėju terminas ir tvarka</w:t>
            </w:r>
          </w:p>
        </w:tc>
        <w:tc>
          <w:tcPr>
            <w:tcW w:w="6441" w:type="dxa"/>
            <w:gridSpan w:val="2"/>
          </w:tcPr>
          <w:p w14:paraId="6CDA289E" w14:textId="6B37C9BB" w:rsidR="00027B83" w:rsidRPr="00D806F9" w:rsidRDefault="004D4179" w:rsidP="006F0E37">
            <w:pPr>
              <w:jc w:val="both"/>
              <w:rPr>
                <w:kern w:val="2"/>
                <w:szCs w:val="24"/>
                <w:shd w:val="clear" w:color="auto" w:fill="FFFFFF"/>
              </w:rPr>
            </w:pPr>
            <w:r w:rsidRPr="00D806F9">
              <w:rPr>
                <w:kern w:val="2"/>
                <w:szCs w:val="24"/>
              </w:rPr>
              <w:t xml:space="preserve">5.5.1. </w:t>
            </w:r>
            <w:r w:rsidR="000B0897" w:rsidRPr="00D806F9">
              <w:rPr>
                <w:kern w:val="2"/>
                <w:szCs w:val="24"/>
              </w:rPr>
              <w:t xml:space="preserve">Pirkėjas atsiskaito su Tiekėju ne vėliau kaip per </w:t>
            </w:r>
            <w:r w:rsidR="00E35ADF" w:rsidRPr="00D806F9">
              <w:rPr>
                <w:kern w:val="2"/>
                <w:szCs w:val="24"/>
                <w:shd w:val="clear" w:color="auto" w:fill="FFFFFF"/>
              </w:rPr>
              <w:t>30 kalendorinių dienų</w:t>
            </w:r>
            <w:r w:rsidR="000B0897" w:rsidRPr="00D806F9">
              <w:rPr>
                <w:kern w:val="2"/>
                <w:szCs w:val="24"/>
              </w:rPr>
              <w:t xml:space="preserve"> nuo Sąskaitos gavimo dienos.</w:t>
            </w:r>
          </w:p>
          <w:p w14:paraId="08552532" w14:textId="0DB2EBE5" w:rsidR="00027B83" w:rsidRPr="00D806F9" w:rsidRDefault="004D4179" w:rsidP="006F0E37">
            <w:pPr>
              <w:jc w:val="both"/>
              <w:rPr>
                <w:kern w:val="2"/>
                <w:szCs w:val="24"/>
                <w:shd w:val="clear" w:color="auto" w:fill="FFFFFF"/>
              </w:rPr>
            </w:pPr>
            <w:r w:rsidRPr="00D806F9">
              <w:rPr>
                <w:kern w:val="2"/>
                <w:szCs w:val="24"/>
                <w:shd w:val="clear" w:color="auto" w:fill="FFFFFF"/>
              </w:rPr>
              <w:t>5.5.2.</w:t>
            </w:r>
            <w:r w:rsidR="003C7F94" w:rsidRPr="00D806F9">
              <w:rPr>
                <w:kern w:val="2"/>
                <w:szCs w:val="24"/>
                <w:shd w:val="clear" w:color="auto" w:fill="FFFFFF"/>
              </w:rPr>
              <w:t xml:space="preserve"> </w:t>
            </w:r>
            <w:r w:rsidR="000B0897" w:rsidRPr="00D806F9">
              <w:rPr>
                <w:kern w:val="2"/>
                <w:szCs w:val="24"/>
                <w:shd w:val="clear" w:color="auto" w:fill="FFFFFF"/>
              </w:rPr>
              <w:t>Apmokėjimo sąlygos</w:t>
            </w:r>
            <w:r w:rsidR="006613FE" w:rsidRPr="00D806F9">
              <w:rPr>
                <w:kern w:val="2"/>
                <w:szCs w:val="24"/>
                <w:shd w:val="clear" w:color="auto" w:fill="FFFFFF"/>
              </w:rPr>
              <w:t>:</w:t>
            </w:r>
          </w:p>
          <w:p w14:paraId="47745474" w14:textId="533A608E" w:rsidR="003C7F94" w:rsidRPr="00D806F9" w:rsidRDefault="003C7F94" w:rsidP="006F0E37">
            <w:pPr>
              <w:jc w:val="both"/>
              <w:rPr>
                <w:kern w:val="2"/>
                <w:szCs w:val="24"/>
                <w:shd w:val="clear" w:color="auto" w:fill="FFFFFF"/>
              </w:rPr>
            </w:pPr>
            <w:r w:rsidRPr="00D806F9">
              <w:rPr>
                <w:kern w:val="2"/>
                <w:szCs w:val="24"/>
                <w:shd w:val="clear" w:color="auto" w:fill="FFFFFF"/>
              </w:rPr>
              <w:t>- įvykdžius Užsakymą, mokama už konkretų kiekį / apimtį pagal nustatytus įkainius;</w:t>
            </w:r>
          </w:p>
          <w:p w14:paraId="410470E9" w14:textId="05FCD1E1" w:rsidR="004D4179" w:rsidRPr="00D806F9" w:rsidRDefault="006F4A9A" w:rsidP="006F0E37">
            <w:pPr>
              <w:pStyle w:val="Sraopastraipa"/>
              <w:tabs>
                <w:tab w:val="left" w:pos="0"/>
                <w:tab w:val="left" w:pos="567"/>
                <w:tab w:val="left" w:pos="1134"/>
              </w:tabs>
              <w:ind w:left="0" w:firstLine="0"/>
              <w:rPr>
                <w:sz w:val="24"/>
                <w:szCs w:val="24"/>
              </w:rPr>
            </w:pPr>
            <w:r w:rsidRPr="00D806F9">
              <w:rPr>
                <w:sz w:val="24"/>
                <w:szCs w:val="24"/>
              </w:rPr>
              <w:t>5.5.</w:t>
            </w:r>
            <w:r w:rsidR="003C7F94" w:rsidRPr="00D806F9">
              <w:rPr>
                <w:sz w:val="24"/>
                <w:szCs w:val="24"/>
              </w:rPr>
              <w:t>3.</w:t>
            </w:r>
            <w:r w:rsidRPr="00D806F9">
              <w:rPr>
                <w:sz w:val="24"/>
                <w:szCs w:val="24"/>
              </w:rPr>
              <w:t xml:space="preserve"> </w:t>
            </w:r>
            <w:r w:rsidR="004D4179" w:rsidRPr="00D806F9">
              <w:rPr>
                <w:sz w:val="24"/>
                <w:szCs w:val="24"/>
              </w:rPr>
              <w:t>PVM sąskaitos faktūros, sąskaitos faktūros, kreditiniai ir debetiniai dokumentai bei avansinės sąskaitos turi būti teikiami naudojantis SABIS (Sąskaitų administravimo bendroji informacinė sistema) priemonėmis.</w:t>
            </w:r>
            <w:r w:rsidR="004D4179" w:rsidRPr="00D806F9">
              <w:rPr>
                <w:spacing w:val="-2"/>
                <w:sz w:val="24"/>
                <w:szCs w:val="24"/>
              </w:rPr>
              <w:t xml:space="preserve"> </w:t>
            </w:r>
            <w:r w:rsidR="004D4179" w:rsidRPr="00D806F9">
              <w:rPr>
                <w:sz w:val="24"/>
                <w:szCs w:val="24"/>
              </w:rPr>
              <w:t xml:space="preserve"> </w:t>
            </w:r>
          </w:p>
          <w:p w14:paraId="38EC9A63" w14:textId="459C0685" w:rsidR="00027B83" w:rsidRPr="006F4A9A" w:rsidRDefault="006F4A9A" w:rsidP="006F0E37">
            <w:pPr>
              <w:keepNext/>
              <w:jc w:val="both"/>
              <w:rPr>
                <w:kern w:val="2"/>
                <w:szCs w:val="24"/>
                <w:shd w:val="clear" w:color="auto" w:fill="FFFFFF"/>
              </w:rPr>
            </w:pPr>
            <w:r w:rsidRPr="00D806F9">
              <w:rPr>
                <w:szCs w:val="24"/>
              </w:rPr>
              <w:t>5.5.</w:t>
            </w:r>
            <w:r w:rsidR="003C7F94" w:rsidRPr="00D806F9">
              <w:rPr>
                <w:szCs w:val="24"/>
              </w:rPr>
              <w:t>4.</w:t>
            </w:r>
            <w:r w:rsidRPr="00D806F9">
              <w:rPr>
                <w:szCs w:val="24"/>
              </w:rPr>
              <w:t xml:space="preserve"> </w:t>
            </w:r>
            <w:r w:rsidR="004D4179" w:rsidRPr="00D806F9">
              <w:t xml:space="preserve">Pirkėjas už suteiktas </w:t>
            </w:r>
            <w:r w:rsidRPr="00D806F9">
              <w:t>P</w:t>
            </w:r>
            <w:r w:rsidR="004D4179" w:rsidRPr="00D806F9">
              <w:t xml:space="preserve">aslaugas </w:t>
            </w:r>
            <w:r w:rsidRPr="00D806F9">
              <w:t>Tie</w:t>
            </w:r>
            <w:r w:rsidR="004D4179" w:rsidRPr="00D806F9">
              <w:t xml:space="preserve">kėjui atsiskaito mokėjimo pavedimu į </w:t>
            </w:r>
            <w:r w:rsidRPr="00D806F9">
              <w:t>Tie</w:t>
            </w:r>
            <w:r w:rsidR="004D4179" w:rsidRPr="00D806F9">
              <w:t>kėjo nurodytą banko sąskaitą.</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7C1782BD" w:rsidR="00027B83" w:rsidRDefault="006F4A9A" w:rsidP="00D806F9">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CFF7423" w:rsidR="00027B83" w:rsidRDefault="006F4A9A" w:rsidP="00D806F9">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59B9AC8C" w14:textId="75949EEE" w:rsidR="006F0E37" w:rsidRDefault="006F0E37" w:rsidP="006F0E37">
            <w:pPr>
              <w:rPr>
                <w:kern w:val="2"/>
                <w:szCs w:val="24"/>
              </w:rPr>
            </w:pPr>
            <w:r>
              <w:rPr>
                <w:kern w:val="2"/>
                <w:szCs w:val="24"/>
              </w:rPr>
              <w:t>Netaikoma</w:t>
            </w:r>
          </w:p>
          <w:p w14:paraId="2A4317FE" w14:textId="431D6F58" w:rsidR="00027B83" w:rsidRDefault="00027B83" w:rsidP="00D806F9">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lastRenderedPageBreak/>
              <w:t>6.2. Terminas Paslaugų trūkumams pašalinti</w:t>
            </w:r>
          </w:p>
        </w:tc>
        <w:tc>
          <w:tcPr>
            <w:tcW w:w="6441" w:type="dxa"/>
            <w:gridSpan w:val="2"/>
          </w:tcPr>
          <w:p w14:paraId="5602E3B6" w14:textId="77777777" w:rsidR="006F0E37" w:rsidRDefault="006F0E37" w:rsidP="006F0E37">
            <w:pPr>
              <w:rPr>
                <w:kern w:val="2"/>
                <w:szCs w:val="24"/>
              </w:rPr>
            </w:pPr>
            <w:r>
              <w:rPr>
                <w:kern w:val="2"/>
                <w:szCs w:val="24"/>
              </w:rPr>
              <w:t>Netaikoma</w:t>
            </w:r>
          </w:p>
          <w:p w14:paraId="3DB5CD93" w14:textId="1E2A40C1" w:rsidR="00027B83" w:rsidRDefault="00027B83" w:rsidP="00D806F9">
            <w:pPr>
              <w:tabs>
                <w:tab w:val="left" w:pos="567"/>
                <w:tab w:val="left" w:pos="993"/>
              </w:tabs>
              <w:jc w:val="both"/>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23DA1B25" w:rsidR="00F12EF0" w:rsidRDefault="000B0897" w:rsidP="00F12EF0">
            <w:pPr>
              <w:rPr>
                <w:kern w:val="2"/>
                <w:szCs w:val="24"/>
              </w:rPr>
            </w:pPr>
            <w:r>
              <w:rPr>
                <w:kern w:val="2"/>
                <w:szCs w:val="24"/>
              </w:rPr>
              <w:t xml:space="preserve">Netaikoma </w:t>
            </w:r>
          </w:p>
          <w:p w14:paraId="5C105553" w14:textId="58667635"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F068E4A" w14:textId="77777777" w:rsidR="006F0E37" w:rsidRPr="006F0E37" w:rsidRDefault="006F0E37" w:rsidP="006F0E37">
            <w:pPr>
              <w:rPr>
                <w:color w:val="4472C4" w:themeColor="accent1"/>
                <w:kern w:val="2"/>
                <w:szCs w:val="24"/>
              </w:rPr>
            </w:pPr>
            <w:r w:rsidRPr="006F0E37">
              <w:rPr>
                <w:color w:val="4472C4" w:themeColor="accent1"/>
                <w:kern w:val="2"/>
                <w:szCs w:val="24"/>
              </w:rPr>
              <w:t>Sutarties vykdymui subtiekėjai ir (ar) specialistai nepasitelkiami.</w:t>
            </w:r>
          </w:p>
          <w:p w14:paraId="298D6861" w14:textId="77777777" w:rsidR="006F0E37" w:rsidRPr="006F0E37" w:rsidRDefault="006F0E37" w:rsidP="006F0E37">
            <w:pPr>
              <w:rPr>
                <w:color w:val="4472C4" w:themeColor="accent1"/>
                <w:kern w:val="2"/>
                <w:szCs w:val="24"/>
              </w:rPr>
            </w:pPr>
          </w:p>
          <w:p w14:paraId="30EA0D42" w14:textId="77777777" w:rsidR="006F0E37" w:rsidRDefault="006F0E37" w:rsidP="006F0E37">
            <w:pPr>
              <w:rPr>
                <w:color w:val="FF0000"/>
                <w:kern w:val="2"/>
                <w:szCs w:val="24"/>
              </w:rPr>
            </w:pPr>
            <w:r>
              <w:rPr>
                <w:color w:val="FF0000"/>
                <w:kern w:val="2"/>
                <w:szCs w:val="24"/>
              </w:rPr>
              <w:t>arba</w:t>
            </w:r>
          </w:p>
          <w:p w14:paraId="1E0B6369" w14:textId="77777777" w:rsidR="006F0E37" w:rsidRDefault="006F0E37" w:rsidP="006F0E37">
            <w:pPr>
              <w:rPr>
                <w:kern w:val="2"/>
                <w:szCs w:val="24"/>
              </w:rPr>
            </w:pPr>
          </w:p>
          <w:p w14:paraId="1398856C" w14:textId="35F18318" w:rsidR="00027B83" w:rsidRDefault="006F0E37" w:rsidP="006F0E37">
            <w:pPr>
              <w:rPr>
                <w:b/>
                <w:kern w:val="2"/>
                <w:szCs w:val="24"/>
              </w:rPr>
            </w:pPr>
            <w:r w:rsidRPr="006F0E37">
              <w:rPr>
                <w:color w:val="4472C4" w:themeColor="accent1"/>
                <w:kern w:val="2"/>
                <w:szCs w:val="24"/>
              </w:rPr>
              <w:t xml:space="preserve">Sutarties vykdymui pasitelkiami subtiekėjai ir (ar) specialistai yra nurodyti Sutarties priede Nr. </w:t>
            </w:r>
            <w:r w:rsidRPr="006F0E37">
              <w:rPr>
                <w:color w:val="4472C4" w:themeColor="accent1"/>
                <w:kern w:val="2"/>
                <w:szCs w:val="24"/>
                <w:highlight w:val="yellow"/>
              </w:rPr>
              <w:t>[...]</w:t>
            </w:r>
            <w:r w:rsidRPr="006F0E37">
              <w:rPr>
                <w:color w:val="4472C4" w:themeColor="accent1"/>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15024B3" w:rsidR="00027B83" w:rsidRDefault="000B0897">
            <w:pPr>
              <w:rPr>
                <w:kern w:val="2"/>
                <w:szCs w:val="24"/>
              </w:rPr>
            </w:pPr>
            <w:r>
              <w:rPr>
                <w:kern w:val="2"/>
                <w:szCs w:val="24"/>
              </w:rPr>
              <w:t>Prievolių pagal Sutartį įvykdymas užtikrinamas:</w:t>
            </w:r>
          </w:p>
          <w:p w14:paraId="7E80913C" w14:textId="71C7A8BF" w:rsidR="00027B83" w:rsidRDefault="000B0897" w:rsidP="007A30A0">
            <w:pPr>
              <w:rPr>
                <w:kern w:val="2"/>
                <w:szCs w:val="24"/>
              </w:rPr>
            </w:pPr>
            <w:r>
              <w:rPr>
                <w:kern w:val="2"/>
                <w:szCs w:val="24"/>
              </w:rPr>
              <w:t>Netesybomis (delspinigiais)</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EED6272" w:rsidR="00027B83" w:rsidRDefault="00027B83">
            <w:pPr>
              <w:rPr>
                <w:kern w:val="2"/>
                <w:szCs w:val="24"/>
              </w:rPr>
            </w:pPr>
          </w:p>
        </w:tc>
      </w:tr>
      <w:tr w:rsidR="00027B83" w14:paraId="22BAE69C" w14:textId="77777777" w:rsidTr="007A30A0">
        <w:trPr>
          <w:trHeight w:val="589"/>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3FDC0193" w14:textId="0EB69A59" w:rsidR="00027B83" w:rsidRDefault="000B0897">
            <w:pPr>
              <w:rPr>
                <w:kern w:val="2"/>
                <w:szCs w:val="24"/>
              </w:rPr>
            </w:pPr>
            <w:r>
              <w:rPr>
                <w:kern w:val="2"/>
                <w:szCs w:val="24"/>
              </w:rPr>
              <w:t>Netaikoma</w:t>
            </w:r>
          </w:p>
          <w:p w14:paraId="196DC212" w14:textId="64E8B825"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78FD6F22" w:rsidR="00027B83" w:rsidRDefault="002D5860" w:rsidP="006017FB">
            <w:pPr>
              <w:suppressAutoHyphens/>
              <w:jc w:val="both"/>
              <w:rPr>
                <w:color w:val="000000"/>
                <w:kern w:val="2"/>
                <w:szCs w:val="24"/>
              </w:rPr>
            </w:pPr>
            <w:r>
              <w:t>Neatlikus apmokėjimo nustatytais terminais dėl Pirkėjo kaltės, Tiekėjo pareikalavimu Pirkėjas privalo sumokėti Tiekėjui už kiekvieną uždelstą dieną 0,03 proc</w:t>
            </w:r>
            <w:r>
              <w:rPr>
                <w:i/>
              </w:rPr>
              <w:t>.</w:t>
            </w:r>
            <w:r>
              <w:t>, delspinigių nuo laiku neapmokėtos sumos už kiekvieną uždelstą dieną.</w:t>
            </w:r>
          </w:p>
        </w:tc>
      </w:tr>
      <w:tr w:rsidR="00027B83" w14:paraId="791CF2E0" w14:textId="77777777">
        <w:trPr>
          <w:trHeight w:val="300"/>
        </w:trPr>
        <w:tc>
          <w:tcPr>
            <w:tcW w:w="3094" w:type="dxa"/>
            <w:gridSpan w:val="2"/>
          </w:tcPr>
          <w:p w14:paraId="21033E05" w14:textId="77777777" w:rsidR="00027B83" w:rsidRPr="00814909" w:rsidRDefault="000B0897">
            <w:pPr>
              <w:rPr>
                <w:b/>
                <w:kern w:val="2"/>
                <w:szCs w:val="24"/>
              </w:rPr>
            </w:pPr>
            <w:r w:rsidRPr="00814909">
              <w:rPr>
                <w:b/>
                <w:szCs w:val="24"/>
              </w:rPr>
              <w:t>9.2. Tiekėjui taikomos netesybos</w:t>
            </w:r>
          </w:p>
        </w:tc>
        <w:tc>
          <w:tcPr>
            <w:tcW w:w="6441" w:type="dxa"/>
            <w:gridSpan w:val="2"/>
          </w:tcPr>
          <w:p w14:paraId="7E114F52" w14:textId="2555AEE0" w:rsidR="00FB5701" w:rsidRPr="00BC287A" w:rsidRDefault="002D5860" w:rsidP="00F43317">
            <w:pPr>
              <w:jc w:val="both"/>
              <w:rPr>
                <w:bCs/>
                <w:kern w:val="2"/>
                <w:szCs w:val="24"/>
              </w:rPr>
            </w:pPr>
            <w:r>
              <w:t>Jei Tiekėjas nesuteikia Paslaugų šioje Sutartyje ir jos prieduose nustatytais terminais, Pirkėjas be oficialaus įspėjimo ir nesumažindamas kitų savo teisių gynimo būdų pradeda skaičiuoti 0,03 proc. dydžio delspinigius nuo neatliktų Paslaugų kainos už kiekvieną termino praleidimo dieną</w:t>
            </w:r>
            <w:r w:rsidR="00F43317">
              <w:t>.</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sidRPr="006E0EA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F25A4B" w14:textId="77777777" w:rsidR="00FD15E0" w:rsidRDefault="00FD15E0" w:rsidP="00FD15E0">
            <w:pPr>
              <w:rPr>
                <w:color w:val="000000"/>
                <w:kern w:val="2"/>
                <w:szCs w:val="24"/>
              </w:rPr>
            </w:pPr>
            <w:r>
              <w:rPr>
                <w:color w:val="000000"/>
                <w:kern w:val="2"/>
                <w:szCs w:val="24"/>
              </w:rPr>
              <w:t>Netaikoma</w:t>
            </w:r>
          </w:p>
          <w:p w14:paraId="54EE418B" w14:textId="184158F0" w:rsidR="00027B83" w:rsidRDefault="00027B83" w:rsidP="00FD15E0">
            <w:pPr>
              <w:jc w:val="both"/>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4E1486E0"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4A9B979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lastRenderedPageBreak/>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4873098"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59DA70F0" w:rsidR="00B6324F" w:rsidRDefault="000B0897" w:rsidP="00B6324F">
            <w:pPr>
              <w:rPr>
                <w:color w:val="4472C4"/>
                <w:kern w:val="2"/>
                <w:szCs w:val="24"/>
              </w:rPr>
            </w:pPr>
            <w:r>
              <w:rPr>
                <w:szCs w:val="24"/>
              </w:rPr>
              <w:t xml:space="preserve">Netaikoma </w:t>
            </w:r>
          </w:p>
          <w:p w14:paraId="003FECA6" w14:textId="515FFC4D" w:rsidR="00027B83" w:rsidRDefault="00027B83">
            <w:pPr>
              <w:rPr>
                <w:color w:val="4472C4"/>
                <w:kern w:val="2"/>
                <w:szCs w:val="24"/>
              </w:rPr>
            </w:pPr>
          </w:p>
        </w:tc>
      </w:tr>
      <w:tr w:rsidR="00027B83" w14:paraId="0058BAA4" w14:textId="77777777" w:rsidTr="007A30A0">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7481B35" w:rsidR="00027B83" w:rsidRDefault="000B0897" w:rsidP="007A30A0">
            <w:pPr>
              <w:rPr>
                <w:color w:val="4472C4"/>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F67F7ED" w14:textId="77777777" w:rsidR="00B6324F" w:rsidRDefault="00B6324F" w:rsidP="00B6324F">
            <w:pPr>
              <w:rPr>
                <w:kern w:val="2"/>
                <w:szCs w:val="24"/>
              </w:rPr>
            </w:pPr>
            <w:r>
              <w:rPr>
                <w:kern w:val="2"/>
                <w:szCs w:val="24"/>
              </w:rPr>
              <w:t>Netaikoma</w:t>
            </w:r>
          </w:p>
          <w:p w14:paraId="1121832F" w14:textId="77777777" w:rsidR="00027B83" w:rsidRDefault="00027B83" w:rsidP="00B6324F">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29F18EF"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Pr="00E73462" w:rsidRDefault="000B0897">
            <w:pPr>
              <w:rPr>
                <w:b/>
                <w:kern w:val="2"/>
                <w:szCs w:val="24"/>
                <w:lang w:val="en-US"/>
              </w:rPr>
            </w:pPr>
            <w:r w:rsidRPr="00E73462">
              <w:rPr>
                <w:b/>
                <w:kern w:val="2"/>
                <w:szCs w:val="24"/>
                <w:lang w:val="en-US"/>
              </w:rPr>
              <w:t xml:space="preserve">10.1. </w:t>
            </w:r>
            <w:r w:rsidRPr="00E73462">
              <w:rPr>
                <w:b/>
                <w:kern w:val="2"/>
                <w:szCs w:val="24"/>
              </w:rPr>
              <w:t>Esminės Sutarties sąlygos</w:t>
            </w:r>
          </w:p>
        </w:tc>
        <w:tc>
          <w:tcPr>
            <w:tcW w:w="6441" w:type="dxa"/>
            <w:gridSpan w:val="2"/>
          </w:tcPr>
          <w:p w14:paraId="4625C06D" w14:textId="5186CB33" w:rsidR="00027B83" w:rsidRPr="00E73462" w:rsidRDefault="002D5860">
            <w:pPr>
              <w:rPr>
                <w:kern w:val="2"/>
                <w:szCs w:val="24"/>
              </w:rPr>
            </w:pPr>
            <w:r>
              <w:rPr>
                <w:kern w:val="2"/>
                <w:szCs w:val="24"/>
              </w:rPr>
              <w:t>Netaikoma</w:t>
            </w:r>
          </w:p>
          <w:p w14:paraId="7E67C8FE" w14:textId="5718C190" w:rsidR="00027B83" w:rsidRPr="00E73462" w:rsidRDefault="00027B83">
            <w:pPr>
              <w:rPr>
                <w:kern w:val="2"/>
                <w:szCs w:val="24"/>
              </w:rPr>
            </w:pPr>
          </w:p>
        </w:tc>
      </w:tr>
      <w:tr w:rsidR="002D5860" w14:paraId="2D76C7A3" w14:textId="77777777">
        <w:trPr>
          <w:trHeight w:val="300"/>
        </w:trPr>
        <w:tc>
          <w:tcPr>
            <w:tcW w:w="3094" w:type="dxa"/>
            <w:gridSpan w:val="2"/>
          </w:tcPr>
          <w:p w14:paraId="479A1AC6" w14:textId="40D57296" w:rsidR="002D5860" w:rsidRPr="00FD15E0" w:rsidRDefault="002D5860">
            <w:pPr>
              <w:rPr>
                <w:b/>
                <w:kern w:val="2"/>
                <w:szCs w:val="24"/>
              </w:rPr>
            </w:pPr>
            <w:r>
              <w:rPr>
                <w:b/>
                <w:bCs/>
              </w:rPr>
              <w:t>10.2. Dideli arba nuolatiniai esminės Sutarties sąlygos vykdymo trūkumai</w:t>
            </w:r>
          </w:p>
        </w:tc>
        <w:tc>
          <w:tcPr>
            <w:tcW w:w="6441" w:type="dxa"/>
            <w:gridSpan w:val="2"/>
          </w:tcPr>
          <w:p w14:paraId="7E01FDE9" w14:textId="66A5E7A4" w:rsidR="002D5860" w:rsidRDefault="002D5860">
            <w:pPr>
              <w:rPr>
                <w:kern w:val="2"/>
                <w:szCs w:val="24"/>
              </w:rPr>
            </w:pPr>
            <w:r>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60F0EE3" w14:textId="77777777" w:rsidR="00B271CC" w:rsidRDefault="00E73462" w:rsidP="00E73462">
            <w:pPr>
              <w:jc w:val="both"/>
              <w:rPr>
                <w:kern w:val="2"/>
                <w:szCs w:val="24"/>
              </w:rPr>
            </w:pPr>
            <w:r w:rsidRPr="00F1210C">
              <w:rPr>
                <w:szCs w:val="24"/>
              </w:rPr>
              <w:t xml:space="preserve">Sutartis įsigalioja nuo jos pasirašymo dienos </w:t>
            </w:r>
            <w:r w:rsidRPr="00F1210C">
              <w:rPr>
                <w:kern w:val="2"/>
                <w:szCs w:val="24"/>
              </w:rPr>
              <w:t>(antrosios Šalies pasirašymo dieną)</w:t>
            </w:r>
            <w:r w:rsidR="002D5860">
              <w:rPr>
                <w:kern w:val="2"/>
                <w:szCs w:val="24"/>
              </w:rPr>
              <w:t xml:space="preserve">. </w:t>
            </w:r>
          </w:p>
          <w:p w14:paraId="04094D45" w14:textId="45985A64" w:rsidR="00027B83" w:rsidRDefault="00B271CC" w:rsidP="00E73462">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6F0E37">
              <w:rPr>
                <w:kern w:val="2"/>
                <w:szCs w:val="24"/>
              </w:rPr>
              <w:t>12</w:t>
            </w:r>
            <w:r>
              <w:rPr>
                <w:kern w:val="2"/>
                <w:szCs w:val="24"/>
              </w:rPr>
              <w:t xml:space="preserve"> mėnesi</w:t>
            </w:r>
            <w:r w:rsidR="006F0E37">
              <w:rPr>
                <w:kern w:val="2"/>
                <w:szCs w:val="24"/>
              </w:rPr>
              <w:t>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79FAAB3F" w:rsidR="00027B83" w:rsidRDefault="00B271CC" w:rsidP="00E73462">
            <w:pPr>
              <w:jc w:val="both"/>
              <w:rPr>
                <w:kern w:val="2"/>
                <w:szCs w:val="24"/>
              </w:rPr>
            </w:pPr>
            <w:r>
              <w:rPr>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C509E31" w:rsidR="00027B83" w:rsidRDefault="000B0897" w:rsidP="006F0E37">
            <w:pPr>
              <w:jc w:val="both"/>
              <w:rPr>
                <w:color w:val="4472C4"/>
                <w:kern w:val="2"/>
                <w:szCs w:val="24"/>
              </w:rPr>
            </w:pPr>
            <w:r>
              <w:rPr>
                <w:kern w:val="2"/>
                <w:szCs w:val="24"/>
              </w:rPr>
              <w:t>Sutartis gali būti nutraukiama rašytiniu Šalių susitarimu arba vienašališkai, Bendrosiose sąlygose nustatyta tvarka.</w:t>
            </w:r>
          </w:p>
        </w:tc>
      </w:tr>
      <w:tr w:rsidR="00662FF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662FF5" w:rsidRDefault="00662FF5" w:rsidP="00662FF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6A49DF" w14:textId="77777777" w:rsidR="00662FF5" w:rsidRPr="00B271CC" w:rsidRDefault="00662FF5" w:rsidP="00D806F9">
            <w:pPr>
              <w:jc w:val="both"/>
              <w:rPr>
                <w:kern w:val="2"/>
                <w:szCs w:val="24"/>
              </w:rPr>
            </w:pPr>
            <w:r w:rsidRPr="00B271CC">
              <w:rPr>
                <w:kern w:val="2"/>
                <w:szCs w:val="24"/>
              </w:rPr>
              <w:t>12.2.1. jeigu Tiekėjas nevykdo prisiimtų įsipareigojimų už Sutartyje nustatytą Sutarties kainą / įkainius;</w:t>
            </w:r>
          </w:p>
          <w:p w14:paraId="2AC0C09D" w14:textId="79D936CD" w:rsidR="00662FF5" w:rsidRPr="00417FAB" w:rsidRDefault="00417FAB" w:rsidP="00417FAB">
            <w:pPr>
              <w:tabs>
                <w:tab w:val="left" w:pos="567"/>
                <w:tab w:val="left" w:pos="851"/>
                <w:tab w:val="left" w:pos="992"/>
                <w:tab w:val="left" w:pos="1134"/>
              </w:tabs>
              <w:spacing w:line="257" w:lineRule="auto"/>
              <w:jc w:val="both"/>
              <w:rPr>
                <w:rFonts w:eastAsia="Arial"/>
                <w:color w:val="FF0000"/>
                <w:kern w:val="2"/>
                <w:szCs w:val="24"/>
                <w:lang w:val="lt"/>
              </w:rPr>
            </w:pPr>
            <w:r w:rsidRPr="00417FAB">
              <w:rPr>
                <w:rFonts w:eastAsia="Arial"/>
                <w:kern w:val="2"/>
                <w:szCs w:val="24"/>
                <w:lang w:val="lt"/>
              </w:rPr>
              <w:t>12.2.2.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662FF5" w14:paraId="16E64D10" w14:textId="77777777">
        <w:trPr>
          <w:trHeight w:val="300"/>
        </w:trPr>
        <w:tc>
          <w:tcPr>
            <w:tcW w:w="9535" w:type="dxa"/>
            <w:gridSpan w:val="4"/>
          </w:tcPr>
          <w:p w14:paraId="7BE18CDF" w14:textId="77777777" w:rsidR="00662FF5" w:rsidRDefault="00662FF5" w:rsidP="00662FF5">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662FF5" w14:paraId="05D8A05A" w14:textId="77777777">
        <w:trPr>
          <w:trHeight w:val="300"/>
        </w:trPr>
        <w:tc>
          <w:tcPr>
            <w:tcW w:w="3058" w:type="dxa"/>
          </w:tcPr>
          <w:p w14:paraId="1C2710A4" w14:textId="77777777" w:rsidR="00662FF5" w:rsidRDefault="00662FF5" w:rsidP="00662FF5">
            <w:pPr>
              <w:rPr>
                <w:b/>
                <w:kern w:val="2"/>
                <w:szCs w:val="24"/>
              </w:rPr>
            </w:pPr>
            <w:r>
              <w:rPr>
                <w:b/>
                <w:kern w:val="2"/>
                <w:szCs w:val="24"/>
              </w:rPr>
              <w:lastRenderedPageBreak/>
              <w:t xml:space="preserve">13.1. Su perkamomis paslaugomis susiję  aplinkos apsaugos kriterijai </w:t>
            </w:r>
          </w:p>
        </w:tc>
        <w:tc>
          <w:tcPr>
            <w:tcW w:w="6477" w:type="dxa"/>
            <w:gridSpan w:val="3"/>
          </w:tcPr>
          <w:p w14:paraId="26C1AFBA" w14:textId="6A3B805D" w:rsidR="00417FAB" w:rsidRPr="00417FAB" w:rsidRDefault="0082242A" w:rsidP="006F0E37">
            <w:pPr>
              <w:pStyle w:val="Betarp"/>
              <w:ind w:firstLine="0"/>
              <w:contextualSpacing/>
              <w:rPr>
                <w:rFonts w:asciiTheme="majorBidi" w:hAnsiTheme="majorBidi" w:cstheme="majorBidi"/>
                <w:sz w:val="24"/>
                <w:szCs w:val="24"/>
              </w:rPr>
            </w:pPr>
            <w:r w:rsidRPr="00417FAB">
              <w:rPr>
                <w:rFonts w:asciiTheme="majorBidi" w:hAnsiTheme="majorBidi" w:cstheme="majorBidi"/>
                <w:sz w:val="24"/>
                <w:szCs w:val="24"/>
              </w:rPr>
              <w:t xml:space="preserve">13.1.1.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w:t>
            </w:r>
            <w:r w:rsidR="006F0E37" w:rsidRPr="00417FAB">
              <w:rPr>
                <w:rFonts w:asciiTheme="majorBidi" w:hAnsiTheme="majorBidi" w:cstheme="majorBidi"/>
                <w:sz w:val="24"/>
                <w:szCs w:val="24"/>
              </w:rPr>
              <w:t>papunkčiu</w:t>
            </w:r>
            <w:r w:rsidRPr="00417FAB">
              <w:rPr>
                <w:rFonts w:asciiTheme="majorBidi" w:hAnsiTheme="majorBidi" w:cstheme="majorBidi"/>
                <w:sz w:val="24"/>
                <w:szCs w:val="24"/>
              </w:rPr>
              <w:t>:</w:t>
            </w:r>
            <w:r w:rsidR="006F0E37" w:rsidRPr="00417FAB">
              <w:rPr>
                <w:rFonts w:asciiTheme="majorBidi" w:hAnsiTheme="majorBidi" w:cstheme="majorBidi"/>
                <w:sz w:val="24"/>
                <w:szCs w:val="24"/>
              </w:rPr>
              <w:t xml:space="preserve"> </w:t>
            </w:r>
          </w:p>
          <w:p w14:paraId="2570C56F" w14:textId="00C44449" w:rsidR="00417FAB" w:rsidRPr="00417FAB" w:rsidRDefault="00417FAB" w:rsidP="00417FAB">
            <w:pPr>
              <w:tabs>
                <w:tab w:val="left" w:pos="851"/>
              </w:tabs>
              <w:jc w:val="both"/>
              <w:rPr>
                <w:rFonts w:cstheme="minorHAnsi"/>
                <w:i/>
                <w:iCs/>
                <w:szCs w:val="24"/>
              </w:rPr>
            </w:pPr>
            <w:r>
              <w:rPr>
                <w:rFonts w:asciiTheme="majorBidi" w:hAnsiTheme="majorBidi" w:cstheme="majorBidi"/>
                <w:szCs w:val="24"/>
              </w:rPr>
              <w:t xml:space="preserve">- </w:t>
            </w:r>
            <w:r w:rsidR="006F0E37" w:rsidRPr="00417FAB">
              <w:rPr>
                <w:rFonts w:asciiTheme="majorBidi" w:hAnsiTheme="majorBidi" w:cstheme="majorBidi"/>
                <w:i/>
                <w:iCs/>
                <w:szCs w:val="24"/>
              </w:rPr>
              <w:t>Tiekėjas</w:t>
            </w:r>
            <w:r w:rsidR="0082242A" w:rsidRPr="00417FAB">
              <w:rPr>
                <w:rFonts w:asciiTheme="majorBidi" w:hAnsiTheme="majorBidi" w:cstheme="majorBidi"/>
                <w:i/>
                <w:iCs/>
                <w:szCs w:val="24"/>
              </w:rPr>
              <w:t xml:space="preserve"> įsipareigoja siekti mažinti popieriaus sunaudojimą, atsisakyti nebūtino dokumentų kopijavimo ir spausdinimo, rengiama dokumentacija (kiek tai įmanoma) </w:t>
            </w:r>
            <w:r w:rsidRPr="00417FAB">
              <w:rPr>
                <w:rFonts w:asciiTheme="majorBidi" w:hAnsiTheme="majorBidi" w:cstheme="majorBidi"/>
                <w:i/>
                <w:iCs/>
                <w:szCs w:val="24"/>
              </w:rPr>
              <w:t>Pirkėjui</w:t>
            </w:r>
            <w:r w:rsidR="0082242A" w:rsidRPr="00417FAB">
              <w:rPr>
                <w:rFonts w:asciiTheme="majorBidi" w:hAnsiTheme="majorBidi" w:cstheme="majorBidi"/>
                <w:i/>
                <w:iCs/>
                <w:szCs w:val="24"/>
              </w:rPr>
              <w:t xml:space="preserve"> turi būti pateikti tik elektroniniu formatu, o dokumentacija, kuri turi būti pasirašoma, turi būti pasirašoma elektroniniu parašu</w:t>
            </w:r>
            <w:r w:rsidRPr="00417FAB">
              <w:rPr>
                <w:rFonts w:asciiTheme="majorBidi" w:hAnsiTheme="majorBidi" w:cstheme="majorBidi"/>
                <w:i/>
                <w:iCs/>
                <w:szCs w:val="24"/>
              </w:rPr>
              <w:t>;</w:t>
            </w:r>
            <w:r w:rsidR="0082242A" w:rsidRPr="00417FAB">
              <w:rPr>
                <w:rFonts w:asciiTheme="majorBidi" w:hAnsiTheme="majorBidi" w:cstheme="majorBidi"/>
                <w:i/>
                <w:iCs/>
                <w:szCs w:val="24"/>
              </w:rPr>
              <w:t xml:space="preserve"> </w:t>
            </w:r>
          </w:p>
          <w:p w14:paraId="53C9F569" w14:textId="01F1113B" w:rsidR="0082242A" w:rsidRPr="00417FAB" w:rsidRDefault="00417FAB" w:rsidP="00417FAB">
            <w:pPr>
              <w:tabs>
                <w:tab w:val="left" w:pos="851"/>
              </w:tabs>
              <w:jc w:val="both"/>
              <w:rPr>
                <w:kern w:val="2"/>
                <w:szCs w:val="24"/>
              </w:rPr>
            </w:pPr>
            <w:r w:rsidRPr="00417FAB">
              <w:rPr>
                <w:rFonts w:cstheme="minorHAnsi"/>
                <w:i/>
                <w:iCs/>
                <w:szCs w:val="24"/>
              </w:rPr>
              <w:t>-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tc>
      </w:tr>
      <w:tr w:rsidR="00662FF5" w14:paraId="419E8DA3" w14:textId="77777777">
        <w:trPr>
          <w:trHeight w:val="300"/>
        </w:trPr>
        <w:tc>
          <w:tcPr>
            <w:tcW w:w="3058" w:type="dxa"/>
          </w:tcPr>
          <w:p w14:paraId="628C630D" w14:textId="77777777" w:rsidR="00662FF5" w:rsidRDefault="00662FF5" w:rsidP="00662FF5">
            <w:pPr>
              <w:rPr>
                <w:b/>
                <w:kern w:val="2"/>
                <w:szCs w:val="24"/>
              </w:rPr>
            </w:pPr>
            <w:r>
              <w:rPr>
                <w:b/>
                <w:kern w:val="2"/>
                <w:szCs w:val="24"/>
              </w:rPr>
              <w:t>13.2. Su perkamomis Paslaugomis susiję socialiniai kriterijai</w:t>
            </w:r>
          </w:p>
        </w:tc>
        <w:tc>
          <w:tcPr>
            <w:tcW w:w="6477" w:type="dxa"/>
            <w:gridSpan w:val="3"/>
          </w:tcPr>
          <w:p w14:paraId="3EC0D911" w14:textId="77777777" w:rsidR="00662FF5" w:rsidRDefault="00662FF5" w:rsidP="00662FF5">
            <w:pPr>
              <w:rPr>
                <w:color w:val="000000"/>
                <w:kern w:val="2"/>
                <w:szCs w:val="24"/>
                <w:shd w:val="clear" w:color="auto" w:fill="FFFFFF"/>
              </w:rPr>
            </w:pPr>
            <w:r>
              <w:rPr>
                <w:color w:val="000000"/>
                <w:kern w:val="2"/>
                <w:szCs w:val="24"/>
                <w:shd w:val="clear" w:color="auto" w:fill="FFFFFF"/>
              </w:rPr>
              <w:t>Netaikoma</w:t>
            </w:r>
          </w:p>
          <w:p w14:paraId="075437DF" w14:textId="77777777" w:rsidR="00662FF5" w:rsidRDefault="00662FF5" w:rsidP="00662FF5">
            <w:pPr>
              <w:rPr>
                <w:color w:val="000000"/>
                <w:kern w:val="2"/>
                <w:szCs w:val="24"/>
                <w:shd w:val="clear" w:color="auto" w:fill="FFFFFF"/>
              </w:rPr>
            </w:pPr>
          </w:p>
          <w:p w14:paraId="2BF3C378" w14:textId="25F8D767" w:rsidR="00662FF5" w:rsidRDefault="00662FF5" w:rsidP="00662FF5">
            <w:pPr>
              <w:rPr>
                <w:color w:val="0070C0"/>
                <w:kern w:val="2"/>
                <w:szCs w:val="24"/>
              </w:rPr>
            </w:pPr>
          </w:p>
        </w:tc>
      </w:tr>
      <w:tr w:rsidR="00662FF5" w14:paraId="1CF58E95" w14:textId="77777777">
        <w:trPr>
          <w:trHeight w:val="300"/>
        </w:trPr>
        <w:tc>
          <w:tcPr>
            <w:tcW w:w="9535" w:type="dxa"/>
            <w:gridSpan w:val="4"/>
          </w:tcPr>
          <w:p w14:paraId="7AAC8525" w14:textId="77777777" w:rsidR="00662FF5" w:rsidRDefault="00662FF5" w:rsidP="00662FF5">
            <w:pPr>
              <w:jc w:val="center"/>
              <w:rPr>
                <w:b/>
                <w:kern w:val="2"/>
                <w:szCs w:val="24"/>
              </w:rPr>
            </w:pPr>
            <w:r>
              <w:rPr>
                <w:b/>
                <w:kern w:val="2"/>
                <w:szCs w:val="24"/>
              </w:rPr>
              <w:t xml:space="preserve">14. BENDRŲJŲ SĄLYGŲ PAKEITIMAI IR PAPILDYMAI </w:t>
            </w:r>
          </w:p>
          <w:p w14:paraId="477CE1F7" w14:textId="77777777" w:rsidR="00662FF5" w:rsidRDefault="00662FF5" w:rsidP="00662FF5">
            <w:pPr>
              <w:jc w:val="center"/>
              <w:rPr>
                <w:kern w:val="2"/>
                <w:szCs w:val="24"/>
              </w:rPr>
            </w:pPr>
            <w:r>
              <w:rPr>
                <w:color w:val="4472C4"/>
                <w:kern w:val="2"/>
                <w:szCs w:val="24"/>
              </w:rPr>
              <w:t xml:space="preserve">(jeigu būtina dėl konkretaus Sutarties dalyko specifikos) </w:t>
            </w:r>
          </w:p>
        </w:tc>
      </w:tr>
      <w:tr w:rsidR="00662FF5" w14:paraId="3CC1A2DB" w14:textId="77777777">
        <w:trPr>
          <w:trHeight w:val="300"/>
        </w:trPr>
        <w:tc>
          <w:tcPr>
            <w:tcW w:w="3058" w:type="dxa"/>
          </w:tcPr>
          <w:p w14:paraId="136BB968" w14:textId="77777777" w:rsidR="00662FF5" w:rsidRDefault="00662FF5" w:rsidP="00662FF5">
            <w:pPr>
              <w:rPr>
                <w:b/>
                <w:kern w:val="2"/>
                <w:szCs w:val="24"/>
              </w:rPr>
            </w:pPr>
            <w:r>
              <w:rPr>
                <w:b/>
                <w:kern w:val="2"/>
                <w:szCs w:val="24"/>
              </w:rPr>
              <w:t xml:space="preserve">14.1. </w:t>
            </w:r>
          </w:p>
        </w:tc>
        <w:tc>
          <w:tcPr>
            <w:tcW w:w="6477" w:type="dxa"/>
            <w:gridSpan w:val="3"/>
          </w:tcPr>
          <w:p w14:paraId="26B48501" w14:textId="77777777" w:rsidR="00662FF5" w:rsidRDefault="00662FF5" w:rsidP="00662FF5">
            <w:pPr>
              <w:rPr>
                <w:color w:val="4472C4"/>
                <w:kern w:val="2"/>
                <w:szCs w:val="24"/>
              </w:rPr>
            </w:pPr>
            <w:r>
              <w:rPr>
                <w:color w:val="4472C4"/>
                <w:kern w:val="2"/>
                <w:szCs w:val="24"/>
              </w:rPr>
              <w:t>(pildyti, jei keičiamas Sutarties Bendrųjų sąlygų punktas, jį išdėstant nauja redakcija):</w:t>
            </w:r>
          </w:p>
          <w:p w14:paraId="765F3002" w14:textId="77777777" w:rsidR="00662FF5" w:rsidRDefault="00662FF5" w:rsidP="00662FF5">
            <w:pPr>
              <w:rPr>
                <w:kern w:val="2"/>
                <w:szCs w:val="24"/>
              </w:rPr>
            </w:pPr>
            <w:r>
              <w:rPr>
                <w:kern w:val="2"/>
                <w:szCs w:val="24"/>
              </w:rPr>
              <w:t>Šalys susitaria pakeisti nurodytą Sutarties Bendrųjų sąlygų punktą ir išdėstyti jį nauja redakcija: ____.</w:t>
            </w:r>
          </w:p>
        </w:tc>
      </w:tr>
      <w:tr w:rsidR="00662FF5" w14:paraId="12F09A8A" w14:textId="77777777">
        <w:trPr>
          <w:trHeight w:val="300"/>
        </w:trPr>
        <w:tc>
          <w:tcPr>
            <w:tcW w:w="3058" w:type="dxa"/>
          </w:tcPr>
          <w:p w14:paraId="6B917536" w14:textId="77777777" w:rsidR="00662FF5" w:rsidRDefault="00662FF5" w:rsidP="00662FF5">
            <w:pPr>
              <w:rPr>
                <w:b/>
                <w:kern w:val="2"/>
                <w:szCs w:val="24"/>
              </w:rPr>
            </w:pPr>
            <w:r>
              <w:rPr>
                <w:b/>
                <w:kern w:val="2"/>
                <w:szCs w:val="24"/>
              </w:rPr>
              <w:t>14.2.</w:t>
            </w:r>
          </w:p>
        </w:tc>
        <w:tc>
          <w:tcPr>
            <w:tcW w:w="6477" w:type="dxa"/>
            <w:gridSpan w:val="3"/>
          </w:tcPr>
          <w:p w14:paraId="464A87A9" w14:textId="77777777" w:rsidR="00662FF5" w:rsidRDefault="00662FF5" w:rsidP="00662FF5">
            <w:pPr>
              <w:rPr>
                <w:color w:val="4472C4"/>
                <w:kern w:val="2"/>
                <w:szCs w:val="24"/>
              </w:rPr>
            </w:pPr>
            <w:r>
              <w:rPr>
                <w:color w:val="4472C4"/>
                <w:kern w:val="2"/>
                <w:szCs w:val="24"/>
              </w:rPr>
              <w:t>(pildyti, jei papildomos Sutarties Bendrosios sąlygos naujomis nuostatomis):</w:t>
            </w:r>
          </w:p>
          <w:p w14:paraId="34433FBA" w14:textId="77777777" w:rsidR="00662FF5" w:rsidRDefault="00662FF5" w:rsidP="00662FF5">
            <w:pPr>
              <w:rPr>
                <w:kern w:val="2"/>
                <w:szCs w:val="24"/>
              </w:rPr>
            </w:pPr>
            <w:r>
              <w:rPr>
                <w:kern w:val="2"/>
                <w:szCs w:val="24"/>
              </w:rPr>
              <w:t>Šalys susitaria papildyti Sutarties Bendrąsias sąlygas nurodytu punktu, tačiau kitų punktų numeracijos nekeisti: ________.</w:t>
            </w:r>
          </w:p>
        </w:tc>
      </w:tr>
      <w:tr w:rsidR="00662FF5" w14:paraId="599D3732" w14:textId="77777777">
        <w:trPr>
          <w:trHeight w:val="300"/>
        </w:trPr>
        <w:tc>
          <w:tcPr>
            <w:tcW w:w="3058" w:type="dxa"/>
          </w:tcPr>
          <w:p w14:paraId="33655D0D" w14:textId="77777777" w:rsidR="00662FF5" w:rsidRDefault="00662FF5" w:rsidP="00662FF5">
            <w:pPr>
              <w:rPr>
                <w:b/>
                <w:kern w:val="2"/>
                <w:szCs w:val="24"/>
              </w:rPr>
            </w:pPr>
            <w:r>
              <w:rPr>
                <w:b/>
                <w:kern w:val="2"/>
                <w:szCs w:val="24"/>
              </w:rPr>
              <w:t>14.3.</w:t>
            </w:r>
          </w:p>
        </w:tc>
        <w:tc>
          <w:tcPr>
            <w:tcW w:w="6477" w:type="dxa"/>
            <w:gridSpan w:val="3"/>
          </w:tcPr>
          <w:p w14:paraId="52AF890C" w14:textId="77777777" w:rsidR="00662FF5" w:rsidRDefault="00662FF5" w:rsidP="00662FF5">
            <w:pPr>
              <w:rPr>
                <w:color w:val="4472C4"/>
                <w:kern w:val="2"/>
                <w:szCs w:val="24"/>
              </w:rPr>
            </w:pPr>
            <w:r>
              <w:rPr>
                <w:color w:val="4472C4"/>
                <w:kern w:val="2"/>
                <w:szCs w:val="24"/>
              </w:rPr>
              <w:t>(pildyti, jei išbraukiamas Sutarties Bendrųjų sąlygų atitinkamas punktas:</w:t>
            </w:r>
          </w:p>
          <w:p w14:paraId="33297C95" w14:textId="77777777" w:rsidR="00662FF5" w:rsidRDefault="00662FF5" w:rsidP="00662FF5">
            <w:pPr>
              <w:rPr>
                <w:kern w:val="2"/>
                <w:szCs w:val="24"/>
              </w:rPr>
            </w:pPr>
            <w:r>
              <w:rPr>
                <w:kern w:val="2"/>
                <w:szCs w:val="24"/>
              </w:rPr>
              <w:t>Šalys susitaria išbraukti nurodytą Sutarties Bendrųjų sąlygų punktą, tačiau kitų punktų numeracijos nekeisti: _____.</w:t>
            </w:r>
          </w:p>
        </w:tc>
      </w:tr>
      <w:tr w:rsidR="00662FF5" w14:paraId="23411A3F" w14:textId="77777777">
        <w:trPr>
          <w:trHeight w:val="300"/>
        </w:trPr>
        <w:tc>
          <w:tcPr>
            <w:tcW w:w="9535" w:type="dxa"/>
            <w:gridSpan w:val="4"/>
          </w:tcPr>
          <w:p w14:paraId="16C1C8CD" w14:textId="77777777" w:rsidR="00662FF5" w:rsidRDefault="00662FF5" w:rsidP="00662FF5">
            <w:pPr>
              <w:jc w:val="center"/>
              <w:rPr>
                <w:b/>
                <w:kern w:val="2"/>
                <w:szCs w:val="24"/>
              </w:rPr>
            </w:pPr>
            <w:r>
              <w:rPr>
                <w:b/>
                <w:kern w:val="2"/>
                <w:szCs w:val="24"/>
              </w:rPr>
              <w:t>15. SUTARTIES PRIEDAI</w:t>
            </w:r>
          </w:p>
        </w:tc>
      </w:tr>
      <w:tr w:rsidR="00662FF5" w14:paraId="485BC861" w14:textId="77777777">
        <w:trPr>
          <w:trHeight w:val="300"/>
        </w:trPr>
        <w:tc>
          <w:tcPr>
            <w:tcW w:w="3058" w:type="dxa"/>
          </w:tcPr>
          <w:p w14:paraId="13989817" w14:textId="77777777" w:rsidR="00662FF5" w:rsidRDefault="00662FF5" w:rsidP="00662FF5">
            <w:pPr>
              <w:jc w:val="center"/>
              <w:rPr>
                <w:b/>
                <w:kern w:val="2"/>
                <w:szCs w:val="24"/>
              </w:rPr>
            </w:pPr>
            <w:r>
              <w:rPr>
                <w:b/>
                <w:kern w:val="2"/>
                <w:szCs w:val="24"/>
              </w:rPr>
              <w:t>15.1. Priedas Nr. 1</w:t>
            </w:r>
          </w:p>
        </w:tc>
        <w:tc>
          <w:tcPr>
            <w:tcW w:w="6477" w:type="dxa"/>
            <w:gridSpan w:val="3"/>
          </w:tcPr>
          <w:p w14:paraId="600F5C7B" w14:textId="5D00C8AD" w:rsidR="00662FF5" w:rsidRPr="00EA36D1" w:rsidRDefault="00662FF5" w:rsidP="00662FF5">
            <w:pPr>
              <w:jc w:val="center"/>
              <w:rPr>
                <w:bCs/>
                <w:kern w:val="2"/>
                <w:szCs w:val="24"/>
              </w:rPr>
            </w:pPr>
            <w:r w:rsidRPr="00EA36D1">
              <w:rPr>
                <w:bCs/>
                <w:kern w:val="2"/>
                <w:szCs w:val="24"/>
              </w:rPr>
              <w:t xml:space="preserve">Techninė specifikacija </w:t>
            </w:r>
          </w:p>
        </w:tc>
      </w:tr>
      <w:tr w:rsidR="00662FF5" w14:paraId="617177F3" w14:textId="77777777">
        <w:trPr>
          <w:trHeight w:val="300"/>
        </w:trPr>
        <w:tc>
          <w:tcPr>
            <w:tcW w:w="3058" w:type="dxa"/>
          </w:tcPr>
          <w:p w14:paraId="04230816" w14:textId="77777777" w:rsidR="00662FF5" w:rsidRDefault="00662FF5" w:rsidP="00662FF5">
            <w:pPr>
              <w:jc w:val="center"/>
              <w:rPr>
                <w:b/>
                <w:kern w:val="2"/>
                <w:szCs w:val="24"/>
              </w:rPr>
            </w:pPr>
            <w:r>
              <w:rPr>
                <w:b/>
                <w:kern w:val="2"/>
                <w:szCs w:val="24"/>
              </w:rPr>
              <w:t>15.2. Priedas Nr. 2</w:t>
            </w:r>
          </w:p>
        </w:tc>
        <w:tc>
          <w:tcPr>
            <w:tcW w:w="6477" w:type="dxa"/>
            <w:gridSpan w:val="3"/>
          </w:tcPr>
          <w:p w14:paraId="4EF9D51C" w14:textId="19AB7EF4" w:rsidR="00662FF5" w:rsidRPr="00EA36D1" w:rsidRDefault="00D806F9" w:rsidP="00662FF5">
            <w:pPr>
              <w:jc w:val="center"/>
              <w:rPr>
                <w:bCs/>
                <w:kern w:val="2"/>
                <w:szCs w:val="24"/>
              </w:rPr>
            </w:pPr>
            <w:r>
              <w:t>Tiekėjo pasiūlymas</w:t>
            </w:r>
          </w:p>
        </w:tc>
      </w:tr>
      <w:tr w:rsidR="00662FF5" w14:paraId="40113387" w14:textId="77777777">
        <w:tc>
          <w:tcPr>
            <w:tcW w:w="9535" w:type="dxa"/>
            <w:gridSpan w:val="4"/>
          </w:tcPr>
          <w:p w14:paraId="6A970E6C" w14:textId="77777777" w:rsidR="00662FF5" w:rsidRDefault="00662FF5" w:rsidP="00662FF5">
            <w:pPr>
              <w:jc w:val="center"/>
              <w:rPr>
                <w:b/>
                <w:kern w:val="2"/>
                <w:szCs w:val="24"/>
              </w:rPr>
            </w:pPr>
            <w:r>
              <w:rPr>
                <w:b/>
                <w:kern w:val="2"/>
                <w:szCs w:val="24"/>
              </w:rPr>
              <w:t>16. ŠALIŲ ATSTOVŲ PARAŠAI</w:t>
            </w:r>
          </w:p>
        </w:tc>
      </w:tr>
      <w:tr w:rsidR="00662FF5" w14:paraId="7BD43679" w14:textId="77777777">
        <w:tc>
          <w:tcPr>
            <w:tcW w:w="5224" w:type="dxa"/>
            <w:gridSpan w:val="3"/>
          </w:tcPr>
          <w:p w14:paraId="6EF2AA44" w14:textId="77777777" w:rsidR="00662FF5" w:rsidRDefault="00662FF5" w:rsidP="00662FF5">
            <w:pPr>
              <w:jc w:val="center"/>
              <w:rPr>
                <w:b/>
                <w:kern w:val="2"/>
                <w:szCs w:val="24"/>
              </w:rPr>
            </w:pPr>
            <w:r>
              <w:rPr>
                <w:b/>
                <w:kern w:val="2"/>
                <w:szCs w:val="24"/>
              </w:rPr>
              <w:t>PIRKĖJAS</w:t>
            </w:r>
          </w:p>
        </w:tc>
        <w:tc>
          <w:tcPr>
            <w:tcW w:w="4311" w:type="dxa"/>
          </w:tcPr>
          <w:p w14:paraId="6E7AE5F1" w14:textId="77777777" w:rsidR="00662FF5" w:rsidRDefault="00662FF5" w:rsidP="00662FF5">
            <w:pPr>
              <w:jc w:val="center"/>
              <w:rPr>
                <w:b/>
                <w:kern w:val="2"/>
                <w:szCs w:val="24"/>
              </w:rPr>
            </w:pPr>
            <w:r>
              <w:rPr>
                <w:b/>
                <w:kern w:val="2"/>
                <w:szCs w:val="24"/>
              </w:rPr>
              <w:t>TIEKĖJAS</w:t>
            </w:r>
          </w:p>
        </w:tc>
      </w:tr>
      <w:tr w:rsidR="00662FF5" w14:paraId="55A0556F" w14:textId="77777777">
        <w:tc>
          <w:tcPr>
            <w:tcW w:w="5224" w:type="dxa"/>
            <w:gridSpan w:val="3"/>
          </w:tcPr>
          <w:p w14:paraId="309A8B17" w14:textId="77777777" w:rsidR="00662FF5" w:rsidRDefault="00D806F9" w:rsidP="00662FF5">
            <w:pPr>
              <w:jc w:val="center"/>
              <w:rPr>
                <w:kern w:val="2"/>
                <w:szCs w:val="24"/>
              </w:rPr>
            </w:pPr>
            <w:r w:rsidRPr="00D806F9">
              <w:rPr>
                <w:kern w:val="2"/>
                <w:szCs w:val="24"/>
              </w:rPr>
              <w:t xml:space="preserve">Tarnybos vado pavaduotojas </w:t>
            </w:r>
          </w:p>
          <w:p w14:paraId="173ABDC4" w14:textId="27F989DE" w:rsidR="00446F27" w:rsidRPr="00D806F9" w:rsidRDefault="00446F27" w:rsidP="00662FF5">
            <w:pPr>
              <w:jc w:val="center"/>
              <w:rPr>
                <w:kern w:val="2"/>
                <w:szCs w:val="24"/>
              </w:rPr>
            </w:pPr>
          </w:p>
        </w:tc>
        <w:tc>
          <w:tcPr>
            <w:tcW w:w="4311" w:type="dxa"/>
          </w:tcPr>
          <w:p w14:paraId="438EBAC8" w14:textId="2B2AC3F2" w:rsidR="00662FF5" w:rsidRPr="00AD4333" w:rsidRDefault="00662FF5" w:rsidP="00662FF5">
            <w:pPr>
              <w:jc w:val="center"/>
              <w:rPr>
                <w:bCs/>
                <w:kern w:val="2"/>
                <w:szCs w:val="24"/>
              </w:rPr>
            </w:pPr>
          </w:p>
        </w:tc>
      </w:tr>
      <w:tr w:rsidR="00662FF5" w14:paraId="7E437DD3" w14:textId="77777777">
        <w:tc>
          <w:tcPr>
            <w:tcW w:w="5224" w:type="dxa"/>
            <w:gridSpan w:val="3"/>
          </w:tcPr>
          <w:p w14:paraId="13CC7138" w14:textId="7C359BB2" w:rsidR="00662FF5" w:rsidRPr="00D806F9" w:rsidRDefault="00662FF5" w:rsidP="00D806F9">
            <w:pPr>
              <w:jc w:val="center"/>
              <w:rPr>
                <w:b/>
                <w:kern w:val="2"/>
                <w:szCs w:val="24"/>
              </w:rPr>
            </w:pPr>
            <w:r w:rsidRPr="00D806F9">
              <w:rPr>
                <w:b/>
                <w:kern w:val="2"/>
                <w:szCs w:val="24"/>
              </w:rPr>
              <w:t>(parašas)</w:t>
            </w:r>
          </w:p>
        </w:tc>
        <w:tc>
          <w:tcPr>
            <w:tcW w:w="4311" w:type="dxa"/>
          </w:tcPr>
          <w:p w14:paraId="5F453D09" w14:textId="77777777" w:rsidR="00662FF5" w:rsidRPr="00D806F9" w:rsidRDefault="00662FF5" w:rsidP="00662FF5">
            <w:pPr>
              <w:jc w:val="center"/>
              <w:rPr>
                <w:b/>
                <w:kern w:val="2"/>
                <w:szCs w:val="24"/>
              </w:rPr>
            </w:pPr>
            <w:r w:rsidRPr="00D806F9">
              <w:rPr>
                <w:b/>
                <w:kern w:val="2"/>
                <w:szCs w:val="24"/>
              </w:rPr>
              <w:t>(parašas)</w:t>
            </w:r>
          </w:p>
        </w:tc>
      </w:tr>
    </w:tbl>
    <w:p w14:paraId="39B6D122" w14:textId="77777777" w:rsidR="00B01D36" w:rsidRDefault="00B01D36">
      <w:pPr>
        <w:tabs>
          <w:tab w:val="left" w:pos="5400"/>
        </w:tabs>
        <w:jc w:val="center"/>
        <w:textAlignment w:val="center"/>
      </w:pPr>
    </w:p>
    <w:p w14:paraId="19FE8835" w14:textId="77777777" w:rsidR="006017FB" w:rsidRDefault="006017FB" w:rsidP="00B01D36">
      <w:pPr>
        <w:ind w:left="6120" w:hanging="60"/>
        <w:jc w:val="right"/>
        <w:rPr>
          <w:sz w:val="22"/>
          <w:szCs w:val="22"/>
        </w:rPr>
      </w:pPr>
    </w:p>
    <w:p w14:paraId="4CF395AB" w14:textId="77777777" w:rsidR="006017FB" w:rsidRDefault="006017FB" w:rsidP="00D806F9">
      <w:pPr>
        <w:rPr>
          <w:sz w:val="22"/>
          <w:szCs w:val="22"/>
        </w:rPr>
      </w:pPr>
    </w:p>
    <w:sectPr w:rsidR="006017FB" w:rsidSect="00D806F9">
      <w:headerReference w:type="default" r:id="rId13"/>
      <w:footerReference w:type="default" r:id="rId14"/>
      <w:pgSz w:w="11906" w:h="16838"/>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4D69" w14:textId="77777777" w:rsidR="005D1C4B" w:rsidRDefault="005D1C4B">
      <w:pPr>
        <w:rPr>
          <w:sz w:val="20"/>
        </w:rPr>
      </w:pPr>
      <w:r>
        <w:rPr>
          <w:sz w:val="20"/>
        </w:rPr>
        <w:separator/>
      </w:r>
    </w:p>
  </w:endnote>
  <w:endnote w:type="continuationSeparator" w:id="0">
    <w:p w14:paraId="3636FA89" w14:textId="77777777" w:rsidR="005D1C4B" w:rsidRDefault="005D1C4B">
      <w:pPr>
        <w:rPr>
          <w:sz w:val="20"/>
        </w:rPr>
      </w:pPr>
      <w:r>
        <w:rPr>
          <w:sz w:val="20"/>
        </w:rPr>
        <w:continuationSeparator/>
      </w:r>
    </w:p>
  </w:endnote>
  <w:endnote w:type="continuationNotice" w:id="1">
    <w:p w14:paraId="192A308D" w14:textId="77777777" w:rsidR="005D1C4B" w:rsidRDefault="005D1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27FA" w14:textId="77777777" w:rsidR="005D1C4B" w:rsidRDefault="005D1C4B">
      <w:pPr>
        <w:rPr>
          <w:sz w:val="20"/>
        </w:rPr>
      </w:pPr>
      <w:r>
        <w:rPr>
          <w:sz w:val="20"/>
        </w:rPr>
        <w:separator/>
      </w:r>
    </w:p>
  </w:footnote>
  <w:footnote w:type="continuationSeparator" w:id="0">
    <w:p w14:paraId="1AB23EBF" w14:textId="77777777" w:rsidR="005D1C4B" w:rsidRDefault="005D1C4B">
      <w:pPr>
        <w:rPr>
          <w:sz w:val="20"/>
        </w:rPr>
      </w:pPr>
      <w:r>
        <w:rPr>
          <w:sz w:val="20"/>
        </w:rPr>
        <w:continuationSeparator/>
      </w:r>
    </w:p>
  </w:footnote>
  <w:footnote w:type="continuationNotice" w:id="1">
    <w:p w14:paraId="6D994AFC" w14:textId="77777777" w:rsidR="005D1C4B" w:rsidRDefault="005D1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088D"/>
    <w:multiLevelType w:val="multilevel"/>
    <w:tmpl w:val="398895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041234"/>
    <w:multiLevelType w:val="hybridMultilevel"/>
    <w:tmpl w:val="30A0F814"/>
    <w:lvl w:ilvl="0" w:tplc="9FB44472">
      <w:start w:val="1"/>
      <w:numFmt w:val="decimal"/>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7775202">
    <w:abstractNumId w:val="0"/>
  </w:num>
  <w:num w:numId="2" w16cid:durableId="1927765243">
    <w:abstractNumId w:val="3"/>
  </w:num>
  <w:num w:numId="3" w16cid:durableId="824316818">
    <w:abstractNumId w:val="1"/>
  </w:num>
  <w:num w:numId="4" w16cid:durableId="1744331924">
    <w:abstractNumId w:val="4"/>
  </w:num>
  <w:num w:numId="5" w16cid:durableId="52822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898"/>
    <w:rsid w:val="00027496"/>
    <w:rsid w:val="00027B83"/>
    <w:rsid w:val="00037A7E"/>
    <w:rsid w:val="000423EA"/>
    <w:rsid w:val="000610C2"/>
    <w:rsid w:val="00064454"/>
    <w:rsid w:val="00091EF8"/>
    <w:rsid w:val="000B0897"/>
    <w:rsid w:val="000B3E38"/>
    <w:rsid w:val="001100A3"/>
    <w:rsid w:val="00115629"/>
    <w:rsid w:val="001336FE"/>
    <w:rsid w:val="001561A6"/>
    <w:rsid w:val="001776DF"/>
    <w:rsid w:val="001F6304"/>
    <w:rsid w:val="00250AB7"/>
    <w:rsid w:val="00254DEA"/>
    <w:rsid w:val="00255619"/>
    <w:rsid w:val="00262812"/>
    <w:rsid w:val="002929B2"/>
    <w:rsid w:val="002B34BA"/>
    <w:rsid w:val="002B3654"/>
    <w:rsid w:val="002C28E3"/>
    <w:rsid w:val="002D5860"/>
    <w:rsid w:val="002E3FFA"/>
    <w:rsid w:val="002F3821"/>
    <w:rsid w:val="00300BEA"/>
    <w:rsid w:val="00302AEF"/>
    <w:rsid w:val="00312A7C"/>
    <w:rsid w:val="00333145"/>
    <w:rsid w:val="003421F2"/>
    <w:rsid w:val="00342A83"/>
    <w:rsid w:val="00351236"/>
    <w:rsid w:val="00357625"/>
    <w:rsid w:val="003B297F"/>
    <w:rsid w:val="003C0D77"/>
    <w:rsid w:val="003C7F94"/>
    <w:rsid w:val="003F4B14"/>
    <w:rsid w:val="003F65CD"/>
    <w:rsid w:val="0040667B"/>
    <w:rsid w:val="00417FAB"/>
    <w:rsid w:val="00446F27"/>
    <w:rsid w:val="004501B2"/>
    <w:rsid w:val="004640BB"/>
    <w:rsid w:val="00474B99"/>
    <w:rsid w:val="00492F5E"/>
    <w:rsid w:val="004C1DFE"/>
    <w:rsid w:val="004D1457"/>
    <w:rsid w:val="004D4179"/>
    <w:rsid w:val="004E1B3C"/>
    <w:rsid w:val="004E66F0"/>
    <w:rsid w:val="00543C14"/>
    <w:rsid w:val="005555DC"/>
    <w:rsid w:val="00564361"/>
    <w:rsid w:val="00564769"/>
    <w:rsid w:val="00567A90"/>
    <w:rsid w:val="0057516F"/>
    <w:rsid w:val="005B1692"/>
    <w:rsid w:val="005C0CF5"/>
    <w:rsid w:val="005D1C4B"/>
    <w:rsid w:val="005E5A11"/>
    <w:rsid w:val="005F6E0A"/>
    <w:rsid w:val="00600745"/>
    <w:rsid w:val="006017FB"/>
    <w:rsid w:val="00603015"/>
    <w:rsid w:val="00620674"/>
    <w:rsid w:val="0064425F"/>
    <w:rsid w:val="0064706E"/>
    <w:rsid w:val="006613FE"/>
    <w:rsid w:val="00662FF5"/>
    <w:rsid w:val="006633D8"/>
    <w:rsid w:val="00687713"/>
    <w:rsid w:val="006A0118"/>
    <w:rsid w:val="006A6F08"/>
    <w:rsid w:val="006E0EA5"/>
    <w:rsid w:val="006E3217"/>
    <w:rsid w:val="006F0E37"/>
    <w:rsid w:val="006F4A9A"/>
    <w:rsid w:val="007063E8"/>
    <w:rsid w:val="007258BB"/>
    <w:rsid w:val="00736654"/>
    <w:rsid w:val="0074580B"/>
    <w:rsid w:val="007A30A0"/>
    <w:rsid w:val="007B0E03"/>
    <w:rsid w:val="007B485B"/>
    <w:rsid w:val="007E0FED"/>
    <w:rsid w:val="008010AB"/>
    <w:rsid w:val="0080674F"/>
    <w:rsid w:val="00814909"/>
    <w:rsid w:val="0081558A"/>
    <w:rsid w:val="0082242A"/>
    <w:rsid w:val="008266C9"/>
    <w:rsid w:val="00827A0F"/>
    <w:rsid w:val="00846284"/>
    <w:rsid w:val="008624F5"/>
    <w:rsid w:val="008635B3"/>
    <w:rsid w:val="00885545"/>
    <w:rsid w:val="008B32F1"/>
    <w:rsid w:val="008C05EE"/>
    <w:rsid w:val="008E563D"/>
    <w:rsid w:val="008F0237"/>
    <w:rsid w:val="008F254C"/>
    <w:rsid w:val="00923CF1"/>
    <w:rsid w:val="00954C1F"/>
    <w:rsid w:val="009728BC"/>
    <w:rsid w:val="00974A79"/>
    <w:rsid w:val="009C15C0"/>
    <w:rsid w:val="009C4FF5"/>
    <w:rsid w:val="009D0B28"/>
    <w:rsid w:val="009E6DDE"/>
    <w:rsid w:val="00A21108"/>
    <w:rsid w:val="00A33FED"/>
    <w:rsid w:val="00A440E5"/>
    <w:rsid w:val="00A55D50"/>
    <w:rsid w:val="00A702FF"/>
    <w:rsid w:val="00A72765"/>
    <w:rsid w:val="00AC5B27"/>
    <w:rsid w:val="00AD4333"/>
    <w:rsid w:val="00AE2403"/>
    <w:rsid w:val="00AF538F"/>
    <w:rsid w:val="00B01D36"/>
    <w:rsid w:val="00B271CC"/>
    <w:rsid w:val="00B32CE6"/>
    <w:rsid w:val="00B567BC"/>
    <w:rsid w:val="00B6324F"/>
    <w:rsid w:val="00B67D04"/>
    <w:rsid w:val="00BC287A"/>
    <w:rsid w:val="00BE392A"/>
    <w:rsid w:val="00BE6B0C"/>
    <w:rsid w:val="00BF30A2"/>
    <w:rsid w:val="00C2498F"/>
    <w:rsid w:val="00C63B8E"/>
    <w:rsid w:val="00C6551E"/>
    <w:rsid w:val="00C755BE"/>
    <w:rsid w:val="00CD24A7"/>
    <w:rsid w:val="00CD6338"/>
    <w:rsid w:val="00CE379A"/>
    <w:rsid w:val="00CE4F1F"/>
    <w:rsid w:val="00CF2F6D"/>
    <w:rsid w:val="00D03C8B"/>
    <w:rsid w:val="00D3050F"/>
    <w:rsid w:val="00D43AF9"/>
    <w:rsid w:val="00D51B5A"/>
    <w:rsid w:val="00D77880"/>
    <w:rsid w:val="00D806F9"/>
    <w:rsid w:val="00DA4E0C"/>
    <w:rsid w:val="00E35ADF"/>
    <w:rsid w:val="00E63AA7"/>
    <w:rsid w:val="00E72778"/>
    <w:rsid w:val="00E73462"/>
    <w:rsid w:val="00EA36D1"/>
    <w:rsid w:val="00EA7587"/>
    <w:rsid w:val="00EB767F"/>
    <w:rsid w:val="00EC01F1"/>
    <w:rsid w:val="00EF7288"/>
    <w:rsid w:val="00EF76CA"/>
    <w:rsid w:val="00F12EF0"/>
    <w:rsid w:val="00F36A2C"/>
    <w:rsid w:val="00F43317"/>
    <w:rsid w:val="00F445D2"/>
    <w:rsid w:val="00F60BD9"/>
    <w:rsid w:val="00F652EA"/>
    <w:rsid w:val="00F96881"/>
    <w:rsid w:val="00FB5701"/>
    <w:rsid w:val="00FC0B5D"/>
    <w:rsid w:val="00FD15E0"/>
    <w:rsid w:val="00FE6887"/>
    <w:rsid w:val="00FF128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7258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rsid w:val="007258BB"/>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9E6DDE"/>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34"/>
    <w:qFormat/>
    <w:rsid w:val="009E6DDE"/>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9E6DDE"/>
    <w:rPr>
      <w:sz w:val="20"/>
    </w:rPr>
  </w:style>
  <w:style w:type="character" w:customStyle="1" w:styleId="form-control">
    <w:name w:val="form-control"/>
    <w:basedOn w:val="Numatytasispastraiposriftas"/>
    <w:rsid w:val="00846284"/>
  </w:style>
  <w:style w:type="paragraph" w:styleId="Pagrindinistekstas">
    <w:name w:val="Body Text"/>
    <w:basedOn w:val="prastasis"/>
    <w:link w:val="PagrindinistekstasDiagrama"/>
    <w:uiPriority w:val="99"/>
    <w:unhideWhenUsed/>
    <w:rsid w:val="002929B2"/>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2929B2"/>
    <w:rPr>
      <w:sz w:val="20"/>
      <w:lang w:eastAsia="lt-LT" w:bidi="lo-LA"/>
    </w:rPr>
  </w:style>
  <w:style w:type="character" w:styleId="Emfaz">
    <w:name w:val="Emphasis"/>
    <w:basedOn w:val="Numatytasispastraiposriftas"/>
    <w:uiPriority w:val="20"/>
    <w:qFormat/>
    <w:rsid w:val="005B1692"/>
    <w:rPr>
      <w:i/>
      <w:iCs/>
    </w:rPr>
  </w:style>
  <w:style w:type="paragraph" w:styleId="Pataisymai">
    <w:name w:val="Revision"/>
    <w:hidden/>
    <w:semiHidden/>
    <w:rsid w:val="001776DF"/>
  </w:style>
  <w:style w:type="paragraph" w:styleId="Betarp">
    <w:name w:val="No Spacing"/>
    <w:link w:val="BetarpDiagrama"/>
    <w:uiPriority w:val="1"/>
    <w:qFormat/>
    <w:rsid w:val="00254DEA"/>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54DEA"/>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B01D36"/>
    <w:pPr>
      <w:tabs>
        <w:tab w:val="center" w:pos="4819"/>
        <w:tab w:val="right" w:pos="9638"/>
      </w:tabs>
    </w:pPr>
  </w:style>
  <w:style w:type="character" w:customStyle="1" w:styleId="AntratsDiagrama">
    <w:name w:val="Antraštės Diagrama"/>
    <w:basedOn w:val="Numatytasispastraiposriftas"/>
    <w:link w:val="Antrats"/>
    <w:uiPriority w:val="99"/>
    <w:rsid w:val="00B01D36"/>
  </w:style>
  <w:style w:type="character" w:styleId="Neapdorotaspaminjimas">
    <w:name w:val="Unresolved Mention"/>
    <w:basedOn w:val="Numatytasispastraiposriftas"/>
    <w:uiPriority w:val="99"/>
    <w:semiHidden/>
    <w:unhideWhenUsed/>
    <w:rsid w:val="0081558A"/>
    <w:rPr>
      <w:color w:val="605E5C"/>
      <w:shd w:val="clear" w:color="auto" w:fill="E1DFDD"/>
    </w:rPr>
  </w:style>
  <w:style w:type="character" w:styleId="Komentaronuoroda">
    <w:name w:val="annotation reference"/>
    <w:basedOn w:val="Numatytasispastraiposriftas"/>
    <w:semiHidden/>
    <w:unhideWhenUsed/>
    <w:rsid w:val="00EF76CA"/>
    <w:rPr>
      <w:sz w:val="16"/>
      <w:szCs w:val="16"/>
    </w:rPr>
  </w:style>
  <w:style w:type="paragraph" w:styleId="Komentarotekstas">
    <w:name w:val="annotation text"/>
    <w:basedOn w:val="prastasis"/>
    <w:link w:val="KomentarotekstasDiagrama"/>
    <w:unhideWhenUsed/>
    <w:rsid w:val="00EF76CA"/>
    <w:rPr>
      <w:sz w:val="20"/>
    </w:rPr>
  </w:style>
  <w:style w:type="character" w:customStyle="1" w:styleId="KomentarotekstasDiagrama">
    <w:name w:val="Komentaro tekstas Diagrama"/>
    <w:basedOn w:val="Numatytasispastraiposriftas"/>
    <w:link w:val="Komentarotekstas"/>
    <w:rsid w:val="00EF76CA"/>
    <w:rPr>
      <w:sz w:val="20"/>
    </w:rPr>
  </w:style>
  <w:style w:type="paragraph" w:styleId="Komentarotema">
    <w:name w:val="annotation subject"/>
    <w:basedOn w:val="Komentarotekstas"/>
    <w:next w:val="Komentarotekstas"/>
    <w:link w:val="KomentarotemaDiagrama"/>
    <w:semiHidden/>
    <w:unhideWhenUsed/>
    <w:rsid w:val="00EF76CA"/>
    <w:rPr>
      <w:b/>
      <w:bCs/>
    </w:rPr>
  </w:style>
  <w:style w:type="character" w:customStyle="1" w:styleId="KomentarotemaDiagrama">
    <w:name w:val="Komentaro tema Diagrama"/>
    <w:basedOn w:val="KomentarotekstasDiagrama"/>
    <w:link w:val="Komentarotema"/>
    <w:semiHidden/>
    <w:rsid w:val="00EF76C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559158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49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C86DBB4C80A04AB384956DDAE18EDB" ma:contentTypeVersion="18" ma:contentTypeDescription="Create a new document." ma:contentTypeScope="" ma:versionID="95c22ae48dd9cc826a56db898cef85af">
  <xsd:schema xmlns:xsd="http://www.w3.org/2001/XMLSchema" xmlns:xs="http://www.w3.org/2001/XMLSchema" xmlns:p="http://schemas.microsoft.com/office/2006/metadata/properties" xmlns:ns2="2ddc3480-3bba-4abe-85e6-58df13163aad" xmlns:ns3="a42e030c-96f5-44c8-b311-18f7f6a49367" targetNamespace="http://schemas.microsoft.com/office/2006/metadata/properties" ma:root="true" ma:fieldsID="7b5387dea15266a10081e79de45c922b" ns2:_="" ns3:_="">
    <xsd:import namespace="2ddc3480-3bba-4abe-85e6-58df13163aad"/>
    <xsd:import namespace="a42e030c-96f5-44c8-b311-18f7f6a493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c3480-3bba-4abe-85e6-58df13163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3e64b5-98c1-4d6c-bffd-14bb7ef3272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e030c-96f5-44c8-b311-18f7f6a493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dd5982-5e1b-4604-9eda-99daf1d9f40a}" ma:internalName="TaxCatchAll" ma:showField="CatchAllData" ma:web="a42e030c-96f5-44c8-b311-18f7f6a4936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42e030c-96f5-44c8-b311-18f7f6a49367" xsi:nil="true"/>
    <lcf76f155ced4ddcb4097134ff3c332f xmlns="2ddc3480-3bba-4abe-85e6-58df13163a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89B5E71-6C9D-4374-BF2A-BC268F8B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c3480-3bba-4abe-85e6-58df13163aad"/>
    <ds:schemaRef ds:uri="a42e030c-96f5-44c8-b311-18f7f6a49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42e030c-96f5-44c8-b311-18f7f6a49367"/>
    <ds:schemaRef ds:uri="2ddc3480-3bba-4abe-85e6-58df13163aa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9634</Words>
  <Characters>5492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Beliakova Jelena</cp:lastModifiedBy>
  <cp:revision>4</cp:revision>
  <cp:lastPrinted>2017-06-29T23:42:00Z</cp:lastPrinted>
  <dcterms:created xsi:type="dcterms:W3CDTF">2025-12-08T14:49:00Z</dcterms:created>
  <dcterms:modified xsi:type="dcterms:W3CDTF">2025-12-09T06:31:00Z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0x0101007EC86DBB4C80A04AB384956DDAE18EDB</vt:lpwstr>
  </property>
  <property fmtid="{D5CDD505-2E9C-101B-9397-08002B2CF9AE}" pid="3" name="MediaServiceImageTags">
    <vt:lpwstr/>
  </property>
</Properties>
</file>