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396ED351"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25786A" w:rsidRPr="0025786A">
        <w:rPr>
          <w:rFonts w:cstheme="minorHAnsi"/>
          <w:b/>
          <w:bCs/>
          <w:lang w:val="pt-BR"/>
        </w:rPr>
        <w:t>OPERACINIO STALO SU PRIEDAIS</w:t>
      </w:r>
      <w:r w:rsidR="0025786A">
        <w:rPr>
          <w:rFonts w:cstheme="minorHAnsi"/>
          <w:b/>
          <w:bCs/>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3BB9D574"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DF039F" w:rsidRPr="00DF039F">
        <w:rPr>
          <w:rFonts w:cstheme="minorHAnsi"/>
          <w:iCs/>
        </w:rPr>
        <w:t>Alytaus apskrities S. Kudirkos</w:t>
      </w:r>
      <w:r w:rsidR="00DF039F">
        <w:rPr>
          <w:rFonts w:cstheme="minorHAnsi"/>
          <w:iCs/>
        </w:rPr>
        <w:t xml:space="preserve"> </w:t>
      </w:r>
      <w:r w:rsidR="00903AD0">
        <w:rPr>
          <w:rFonts w:cstheme="minorHAnsi"/>
        </w:rPr>
        <w:t>ligoninės inicijuotą</w:t>
      </w:r>
      <w:r w:rsidR="005D69AD">
        <w:rPr>
          <w:rFonts w:cstheme="minorHAnsi"/>
        </w:rPr>
        <w:t xml:space="preserve"> </w:t>
      </w:r>
      <w:r w:rsidR="005D69AD" w:rsidRPr="005D69AD">
        <w:rPr>
          <w:rFonts w:cstheme="minorHAnsi"/>
          <w:b/>
          <w:bCs/>
        </w:rPr>
        <w:t>„</w:t>
      </w:r>
      <w:r w:rsidR="0025786A" w:rsidRPr="0025786A">
        <w:rPr>
          <w:rFonts w:cstheme="minorHAnsi"/>
          <w:b/>
          <w:bCs/>
        </w:rPr>
        <w:t>Operacinis stalas su priedais</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56129E8F"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BF3D6C">
        <w:rPr>
          <w:rFonts w:cstheme="minorHAnsi"/>
          <w:b/>
          <w:iCs/>
        </w:rPr>
        <w:t>5</w:t>
      </w:r>
      <w:r w:rsidRPr="00ED47AC">
        <w:rPr>
          <w:rFonts w:cstheme="minorHAnsi"/>
          <w:b/>
          <w:iCs/>
        </w:rPr>
        <w:t xml:space="preserve"> m.</w:t>
      </w:r>
      <w:r w:rsidR="00ED47AC" w:rsidRPr="00ED47AC">
        <w:rPr>
          <w:rFonts w:cstheme="minorHAnsi"/>
          <w:b/>
          <w:iCs/>
        </w:rPr>
        <w:t xml:space="preserve"> </w:t>
      </w:r>
      <w:r w:rsidR="00BF3D6C">
        <w:rPr>
          <w:rFonts w:cstheme="minorHAnsi"/>
          <w:b/>
          <w:iCs/>
        </w:rPr>
        <w:t>gruodžio</w:t>
      </w:r>
      <w:r w:rsidR="00ED47AC" w:rsidRPr="00ED47AC">
        <w:rPr>
          <w:rFonts w:cstheme="minorHAnsi"/>
          <w:b/>
          <w:iCs/>
        </w:rPr>
        <w:t xml:space="preserve"> mėn. </w:t>
      </w:r>
      <w:r w:rsidR="00BF3D6C">
        <w:rPr>
          <w:rFonts w:cstheme="minorHAnsi"/>
          <w:b/>
          <w:iCs/>
        </w:rPr>
        <w:t>1</w:t>
      </w:r>
      <w:r w:rsidR="00DF039F">
        <w:rPr>
          <w:rFonts w:cstheme="minorHAnsi"/>
          <w:b/>
          <w:iCs/>
        </w:rPr>
        <w:t>2</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w:t>
      </w:r>
      <w:r w:rsidR="00A02489">
        <w:rPr>
          <w:rFonts w:cstheme="minorHAnsi"/>
          <w:b/>
          <w:iCs/>
        </w:rPr>
        <w:t>1</w:t>
      </w:r>
      <w:r w:rsidR="0000479E" w:rsidRPr="00ED47AC">
        <w:rPr>
          <w:rFonts w:cstheme="minorHAnsi"/>
          <w:b/>
          <w:iCs/>
        </w:rPr>
        <w:t>:</w:t>
      </w:r>
      <w:r w:rsidR="00A02489">
        <w:rPr>
          <w:rFonts w:cstheme="minorHAnsi"/>
          <w:b/>
          <w:iCs/>
        </w:rPr>
        <w:t>3</w:t>
      </w:r>
      <w:r w:rsidR="00ED47AC" w:rsidRPr="00ED47AC">
        <w:rPr>
          <w:rFonts w:cstheme="minorHAnsi"/>
          <w:b/>
          <w:iCs/>
        </w:rPr>
        <w:t>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5B1BC305" w:rsidR="00D70ED4" w:rsidRDefault="00121F78" w:rsidP="00D70ED4">
      <w:pPr>
        <w:spacing w:after="0"/>
        <w:jc w:val="both"/>
      </w:pPr>
      <w:r w:rsidRPr="00121F78">
        <w:rPr>
          <w:rFonts w:ascii="Calibri" w:eastAsia="Calibri" w:hAnsi="Calibri" w:cs="Times New Roman"/>
          <w:shd w:val="clear" w:color="auto" w:fill="FFFFFF"/>
        </w:rPr>
        <w:t>Operacinis stalas su priedais</w:t>
      </w:r>
      <w:r w:rsidR="00AF6238" w:rsidRPr="00AF6238">
        <w:rPr>
          <w:bCs/>
          <w:color w:val="000000"/>
        </w:rPr>
        <w:t xml:space="preserve"> </w:t>
      </w:r>
      <w:r w:rsidR="008252F1">
        <w:rPr>
          <w:bCs/>
          <w:color w:val="000000" w:themeColor="text1"/>
        </w:rPr>
        <w:t>(</w:t>
      </w:r>
      <w:r w:rsidR="0086536E">
        <w:rPr>
          <w:bCs/>
          <w:color w:val="000000" w:themeColor="text1"/>
        </w:rPr>
        <w:t>1</w:t>
      </w:r>
      <w:r w:rsidR="008252F1">
        <w:rPr>
          <w:bCs/>
          <w:color w:val="000000" w:themeColor="text1"/>
        </w:rPr>
        <w:t xml:space="preserve"> </w:t>
      </w:r>
      <w:r w:rsidR="009D36F3">
        <w:rPr>
          <w:bCs/>
          <w:color w:val="000000" w:themeColor="text1"/>
        </w:rPr>
        <w:t>vnt</w:t>
      </w:r>
      <w:r w:rsidR="008252F1">
        <w:rPr>
          <w:bCs/>
          <w:color w:val="000000" w:themeColor="text1"/>
        </w:rPr>
        <w:t xml:space="preserve">.). </w:t>
      </w:r>
      <w:r w:rsidR="00C10081">
        <w:t>Pirkimo objektas į dalis nėra skaidomas.</w:t>
      </w:r>
    </w:p>
    <w:p w14:paraId="23D07FC2" w14:textId="5F96E590" w:rsidR="00991FD1" w:rsidRDefault="00991FD1" w:rsidP="00D70ED4">
      <w:pPr>
        <w:spacing w:after="0"/>
        <w:jc w:val="both"/>
      </w:pPr>
      <w:r w:rsidRPr="00991FD1">
        <w:t xml:space="preserve">Pirkimo objekto pagrindinis BVPŽ kodas –  </w:t>
      </w:r>
      <w:r w:rsidR="009D36F3" w:rsidRPr="009D36F3">
        <w:t>33192230-3 Operaciniai stalai (Prekės)</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092561A0" w14:textId="77777777" w:rsidR="00F75260" w:rsidRDefault="00F75260"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C6DE193" w14:textId="77777777" w:rsidR="00B47DD5" w:rsidRDefault="00B47DD5"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tcPr>
          <w:p w14:paraId="51A5B731" w14:textId="77777777" w:rsidR="0023212A" w:rsidRDefault="0023212A" w:rsidP="002668DE">
            <w:pPr>
              <w:tabs>
                <w:tab w:val="left" w:pos="426"/>
              </w:tabs>
              <w:contextualSpacing/>
              <w:jc w:val="both"/>
              <w:rPr>
                <w:rFonts w:cstheme="minorHAnsi"/>
              </w:rPr>
            </w:pPr>
            <w:r w:rsidRPr="0023212A">
              <w:rPr>
                <w:rFonts w:cstheme="minorHAnsi"/>
              </w:rPr>
              <w:t xml:space="preserve">1. Ar turite pastabų, klausimų dėl </w:t>
            </w:r>
            <w:r w:rsidR="008A6BD1">
              <w:rPr>
                <w:rFonts w:cstheme="minorHAnsi"/>
              </w:rPr>
              <w:t>T</w:t>
            </w:r>
            <w:r w:rsidRPr="0023212A">
              <w:rPr>
                <w:rFonts w:cstheme="minorHAnsi"/>
              </w:rPr>
              <w:t xml:space="preserve">echninės specifikacijos projekto? Kokias sąlygas papildomai siūlytumėte įtraukti į </w:t>
            </w:r>
            <w:r w:rsidR="008A6BD1">
              <w:rPr>
                <w:rFonts w:cstheme="minorHAnsi"/>
              </w:rPr>
              <w:t>T</w:t>
            </w:r>
            <w:r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09804D4" w14:textId="77777777" w:rsidTr="008A6BD1">
        <w:trPr>
          <w:trHeight w:val="1421"/>
        </w:trPr>
        <w:tc>
          <w:tcPr>
            <w:tcW w:w="2392" w:type="pct"/>
          </w:tcPr>
          <w:p w14:paraId="42DBFC4B" w14:textId="31579599" w:rsidR="0023212A" w:rsidRPr="0023212A" w:rsidRDefault="00C07B51" w:rsidP="002668DE">
            <w:pPr>
              <w:tabs>
                <w:tab w:val="left" w:pos="426"/>
              </w:tabs>
              <w:contextualSpacing/>
              <w:jc w:val="both"/>
              <w:rPr>
                <w:rFonts w:eastAsia="Calibri" w:cstheme="minorHAnsi"/>
              </w:rPr>
            </w:pPr>
            <w:r>
              <w:rPr>
                <w:rFonts w:cstheme="minorHAnsi"/>
              </w:rPr>
              <w:t>2</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561E036B" w:rsidR="0023212A" w:rsidRPr="0023212A" w:rsidRDefault="00C07B51" w:rsidP="002668DE">
            <w:pPr>
              <w:tabs>
                <w:tab w:val="left" w:pos="426"/>
              </w:tabs>
              <w:contextualSpacing/>
              <w:jc w:val="both"/>
              <w:rPr>
                <w:rFonts w:eastAsia="Calibri" w:cstheme="minorHAnsi"/>
              </w:rPr>
            </w:pPr>
            <w:r>
              <w:rPr>
                <w:rFonts w:cstheme="minorHAnsi"/>
              </w:rPr>
              <w:t>3</w:t>
            </w:r>
            <w:r w:rsidR="0023212A" w:rsidRPr="0023212A">
              <w:rPr>
                <w:rFonts w:cstheme="minorHAnsi"/>
              </w:rPr>
              <w:t>. Kokia standartinė gamintojo suteikiama garantija prekei (jos komplektuojamoms dalims)? Kiek papildoma 1 metų garantija apytiksliai padidintų prekės kainą</w:t>
            </w:r>
            <w:r w:rsidR="00226F28">
              <w:rPr>
                <w:rFonts w:cstheme="minorHAnsi"/>
              </w:rPr>
              <w:t>, Eur be PVM</w:t>
            </w:r>
            <w:r w:rsidR="0023212A" w:rsidRPr="0023212A">
              <w:rPr>
                <w:rFonts w:cstheme="minorHAnsi"/>
              </w:rPr>
              <w:t>?</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4107EC25" w:rsidR="0023212A" w:rsidRPr="0023212A" w:rsidRDefault="00C07B51" w:rsidP="002668DE">
            <w:pPr>
              <w:tabs>
                <w:tab w:val="left" w:pos="426"/>
              </w:tabs>
              <w:contextualSpacing/>
              <w:jc w:val="both"/>
              <w:rPr>
                <w:rFonts w:eastAsia="Calibri" w:cstheme="minorHAnsi"/>
              </w:rPr>
            </w:pPr>
            <w:r>
              <w:rPr>
                <w:rFonts w:cstheme="minorHAnsi"/>
              </w:rPr>
              <w:t>4</w:t>
            </w:r>
            <w:r w:rsidR="0023212A" w:rsidRPr="0023212A">
              <w:rPr>
                <w:rFonts w:cstheme="minorHAnsi"/>
              </w:rPr>
              <w:t>. Kiek laiko gamintojas gali</w:t>
            </w:r>
            <w:r w:rsidR="00E02906">
              <w:rPr>
                <w:rFonts w:cstheme="minorHAnsi"/>
              </w:rPr>
              <w:t>/galės</w:t>
            </w:r>
            <w:r w:rsidR="0023212A" w:rsidRPr="0023212A">
              <w:rPr>
                <w:rFonts w:cstheme="minorHAnsi"/>
              </w:rPr>
              <w:t xml:space="preserve"> pateikti originalias atsargines dalis? </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2510DD2C" w:rsidR="0023212A" w:rsidRPr="0023212A" w:rsidRDefault="00C07B51" w:rsidP="002668DE">
            <w:pPr>
              <w:tabs>
                <w:tab w:val="left" w:pos="426"/>
              </w:tabs>
              <w:contextualSpacing/>
              <w:jc w:val="both"/>
              <w:rPr>
                <w:rFonts w:cstheme="minorHAnsi"/>
              </w:rPr>
            </w:pPr>
            <w:r>
              <w:rPr>
                <w:rFonts w:cstheme="minorHAnsi"/>
              </w:rPr>
              <w:t>5</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tcPr>
          <w:p w14:paraId="244FF5C8" w14:textId="3FA91908" w:rsidR="0023212A" w:rsidRPr="0023212A" w:rsidRDefault="00C07B51" w:rsidP="002668DE">
            <w:pPr>
              <w:tabs>
                <w:tab w:val="left" w:pos="426"/>
              </w:tabs>
              <w:contextualSpacing/>
              <w:jc w:val="both"/>
              <w:rPr>
                <w:rFonts w:eastAsia="Calibri" w:cstheme="minorHAnsi"/>
              </w:rPr>
            </w:pPr>
            <w:r>
              <w:rPr>
                <w:rFonts w:cstheme="minorHAnsi"/>
                <w:color w:val="000000" w:themeColor="text1"/>
              </w:rPr>
              <w:t>6</w:t>
            </w:r>
            <w:r w:rsidR="0023212A" w:rsidRPr="0023212A">
              <w:rPr>
                <w:rFonts w:cstheme="minorHAnsi"/>
                <w:color w:val="000000" w:themeColor="text1"/>
              </w:rPr>
              <w:t xml:space="preserve">. </w:t>
            </w:r>
            <w:r w:rsidR="00A94F40" w:rsidRPr="0023212A">
              <w:rPr>
                <w:rFonts w:cstheme="minorHAnsi"/>
                <w:color w:val="000000" w:themeColor="text1"/>
              </w:rPr>
              <w:t>Kokią mažiausią apytikslę bazinę prekės kainą be PVM</w:t>
            </w:r>
            <w:r w:rsidR="00A94F40">
              <w:rPr>
                <w:rFonts w:cstheme="minorHAnsi"/>
                <w:color w:val="000000" w:themeColor="text1"/>
              </w:rPr>
              <w:t xml:space="preserve"> (įskaitant visus komplektuojamus priedus)</w:t>
            </w:r>
            <w:r w:rsidR="00A94F40" w:rsidRPr="0023212A">
              <w:rPr>
                <w:rFonts w:cstheme="minorHAnsi"/>
                <w:color w:val="000000" w:themeColor="text1"/>
              </w:rPr>
              <w:t xml:space="preserve">  galėtumėte pasiūlyti?</w:t>
            </w:r>
          </w:p>
        </w:tc>
        <w:tc>
          <w:tcPr>
            <w:tcW w:w="2608"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tcPr>
          <w:p w14:paraId="0C3B6603" w14:textId="7BFB33F3" w:rsidR="009A69D4" w:rsidRPr="0023212A" w:rsidRDefault="00C07B51" w:rsidP="002668DE">
            <w:pPr>
              <w:tabs>
                <w:tab w:val="left" w:pos="426"/>
              </w:tabs>
              <w:contextualSpacing/>
              <w:jc w:val="both"/>
              <w:rPr>
                <w:rFonts w:cstheme="minorHAnsi"/>
                <w:color w:val="000000" w:themeColor="text1"/>
              </w:rPr>
            </w:pPr>
            <w:r>
              <w:rPr>
                <w:rFonts w:cstheme="minorHAnsi"/>
                <w:color w:val="000000" w:themeColor="text1"/>
              </w:rPr>
              <w:t>7</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xml:space="preserve">, atitinka Jūsų siūloma prekė? Kokius aplinkos apsaugos kriterijų (žaliojo </w:t>
            </w:r>
            <w:r w:rsidR="009A69D4" w:rsidRPr="009A69D4">
              <w:rPr>
                <w:rFonts w:cstheme="minorHAnsi"/>
                <w:color w:val="000000" w:themeColor="text1"/>
              </w:rPr>
              <w:lastRenderedPageBreak/>
              <w:t>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1E866079" w:rsidR="00F600F0" w:rsidRDefault="00E86273" w:rsidP="00E86273">
      <w:pPr>
        <w:pStyle w:val="ListParagraph"/>
        <w:numPr>
          <w:ilvl w:val="0"/>
          <w:numId w:val="10"/>
        </w:numPr>
        <w:jc w:val="both"/>
      </w:pPr>
      <w:r>
        <w:t>Techninė specifikacija</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A70F" w14:textId="77777777" w:rsidR="00D4562B" w:rsidRDefault="00D4562B" w:rsidP="007E6C2C">
      <w:pPr>
        <w:spacing w:after="0" w:line="240" w:lineRule="auto"/>
      </w:pPr>
      <w:r>
        <w:separator/>
      </w:r>
    </w:p>
  </w:endnote>
  <w:endnote w:type="continuationSeparator" w:id="0">
    <w:p w14:paraId="402EDA49" w14:textId="77777777" w:rsidR="00D4562B" w:rsidRDefault="00D4562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EFF9" w14:textId="77777777" w:rsidR="00D4562B" w:rsidRDefault="00D4562B" w:rsidP="007E6C2C">
      <w:pPr>
        <w:spacing w:after="0" w:line="240" w:lineRule="auto"/>
      </w:pPr>
      <w:r>
        <w:separator/>
      </w:r>
    </w:p>
  </w:footnote>
  <w:footnote w:type="continuationSeparator" w:id="0">
    <w:p w14:paraId="09A2CA33" w14:textId="77777777" w:rsidR="00D4562B" w:rsidRDefault="00D4562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 w:numId="10" w16cid:durableId="87431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3729F"/>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4A0"/>
    <w:rsid w:val="000C6A35"/>
    <w:rsid w:val="000D752E"/>
    <w:rsid w:val="000E10E9"/>
    <w:rsid w:val="000E1B55"/>
    <w:rsid w:val="000E29C4"/>
    <w:rsid w:val="000E436B"/>
    <w:rsid w:val="000F29BA"/>
    <w:rsid w:val="000F319D"/>
    <w:rsid w:val="000F6A01"/>
    <w:rsid w:val="000F7E57"/>
    <w:rsid w:val="00101187"/>
    <w:rsid w:val="00121F78"/>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65F4"/>
    <w:rsid w:val="001A7972"/>
    <w:rsid w:val="001B7744"/>
    <w:rsid w:val="001B7A33"/>
    <w:rsid w:val="001C1DD6"/>
    <w:rsid w:val="001C35C1"/>
    <w:rsid w:val="001C414F"/>
    <w:rsid w:val="001D5530"/>
    <w:rsid w:val="001E46DF"/>
    <w:rsid w:val="001E52B3"/>
    <w:rsid w:val="001F4715"/>
    <w:rsid w:val="001F4877"/>
    <w:rsid w:val="00202B48"/>
    <w:rsid w:val="00206A9F"/>
    <w:rsid w:val="0020778D"/>
    <w:rsid w:val="00213BA7"/>
    <w:rsid w:val="002143A2"/>
    <w:rsid w:val="00217AB4"/>
    <w:rsid w:val="00222404"/>
    <w:rsid w:val="00224649"/>
    <w:rsid w:val="002260ED"/>
    <w:rsid w:val="00226F28"/>
    <w:rsid w:val="0022755C"/>
    <w:rsid w:val="00230290"/>
    <w:rsid w:val="0023212A"/>
    <w:rsid w:val="00235C2A"/>
    <w:rsid w:val="0024519B"/>
    <w:rsid w:val="0025786A"/>
    <w:rsid w:val="002615F2"/>
    <w:rsid w:val="002676D7"/>
    <w:rsid w:val="00272FF8"/>
    <w:rsid w:val="00275C18"/>
    <w:rsid w:val="00276838"/>
    <w:rsid w:val="00283AC8"/>
    <w:rsid w:val="002909C8"/>
    <w:rsid w:val="00291F3C"/>
    <w:rsid w:val="0029415D"/>
    <w:rsid w:val="002945C0"/>
    <w:rsid w:val="00297283"/>
    <w:rsid w:val="002A79F5"/>
    <w:rsid w:val="002B4185"/>
    <w:rsid w:val="002C62F3"/>
    <w:rsid w:val="002D751B"/>
    <w:rsid w:val="002F5DD7"/>
    <w:rsid w:val="00306E43"/>
    <w:rsid w:val="00311533"/>
    <w:rsid w:val="00312204"/>
    <w:rsid w:val="0031334A"/>
    <w:rsid w:val="003136B8"/>
    <w:rsid w:val="00314640"/>
    <w:rsid w:val="00314C1F"/>
    <w:rsid w:val="00321304"/>
    <w:rsid w:val="00321B22"/>
    <w:rsid w:val="0032677D"/>
    <w:rsid w:val="00333D2D"/>
    <w:rsid w:val="003422C7"/>
    <w:rsid w:val="00344A83"/>
    <w:rsid w:val="00351163"/>
    <w:rsid w:val="00357FC6"/>
    <w:rsid w:val="00361A74"/>
    <w:rsid w:val="00365377"/>
    <w:rsid w:val="003701B2"/>
    <w:rsid w:val="003714AF"/>
    <w:rsid w:val="003821C7"/>
    <w:rsid w:val="00384906"/>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0D5F"/>
    <w:rsid w:val="004B2D73"/>
    <w:rsid w:val="004B39BD"/>
    <w:rsid w:val="004C4392"/>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47A90"/>
    <w:rsid w:val="00554E1D"/>
    <w:rsid w:val="0055761B"/>
    <w:rsid w:val="0056058E"/>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B5281"/>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2F89"/>
    <w:rsid w:val="007544F4"/>
    <w:rsid w:val="00762490"/>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536E"/>
    <w:rsid w:val="00871A1F"/>
    <w:rsid w:val="0087525D"/>
    <w:rsid w:val="00880BE0"/>
    <w:rsid w:val="00882E18"/>
    <w:rsid w:val="00886CDC"/>
    <w:rsid w:val="00890CF2"/>
    <w:rsid w:val="008A1E48"/>
    <w:rsid w:val="008A34FF"/>
    <w:rsid w:val="008A4ACC"/>
    <w:rsid w:val="008A6BD1"/>
    <w:rsid w:val="008A752F"/>
    <w:rsid w:val="008B051C"/>
    <w:rsid w:val="008B3BA0"/>
    <w:rsid w:val="008B9371"/>
    <w:rsid w:val="008D26E2"/>
    <w:rsid w:val="008E05CD"/>
    <w:rsid w:val="008E360E"/>
    <w:rsid w:val="008F318B"/>
    <w:rsid w:val="00902F5A"/>
    <w:rsid w:val="00903AD0"/>
    <w:rsid w:val="00915ADB"/>
    <w:rsid w:val="0092232C"/>
    <w:rsid w:val="00934201"/>
    <w:rsid w:val="00952C6E"/>
    <w:rsid w:val="00967D87"/>
    <w:rsid w:val="00967E43"/>
    <w:rsid w:val="00970FF2"/>
    <w:rsid w:val="0098659A"/>
    <w:rsid w:val="00991FD1"/>
    <w:rsid w:val="00996BCF"/>
    <w:rsid w:val="009A474E"/>
    <w:rsid w:val="009A5133"/>
    <w:rsid w:val="009A69D4"/>
    <w:rsid w:val="009B4C63"/>
    <w:rsid w:val="009C05AB"/>
    <w:rsid w:val="009C0ADF"/>
    <w:rsid w:val="009C43AD"/>
    <w:rsid w:val="009C4B83"/>
    <w:rsid w:val="009D36F3"/>
    <w:rsid w:val="009E0336"/>
    <w:rsid w:val="009E28AE"/>
    <w:rsid w:val="009F20FA"/>
    <w:rsid w:val="009F21D0"/>
    <w:rsid w:val="00A022B1"/>
    <w:rsid w:val="00A02489"/>
    <w:rsid w:val="00A02631"/>
    <w:rsid w:val="00A0339C"/>
    <w:rsid w:val="00A16257"/>
    <w:rsid w:val="00A25998"/>
    <w:rsid w:val="00A325EC"/>
    <w:rsid w:val="00A40CC0"/>
    <w:rsid w:val="00A44AB8"/>
    <w:rsid w:val="00A454FE"/>
    <w:rsid w:val="00A46B98"/>
    <w:rsid w:val="00A47BD0"/>
    <w:rsid w:val="00A55CAC"/>
    <w:rsid w:val="00A6593D"/>
    <w:rsid w:val="00A70C83"/>
    <w:rsid w:val="00A771D9"/>
    <w:rsid w:val="00A85942"/>
    <w:rsid w:val="00A87DE5"/>
    <w:rsid w:val="00A90633"/>
    <w:rsid w:val="00A9150A"/>
    <w:rsid w:val="00A9192D"/>
    <w:rsid w:val="00A9286B"/>
    <w:rsid w:val="00A92ED1"/>
    <w:rsid w:val="00A93EB7"/>
    <w:rsid w:val="00A94F40"/>
    <w:rsid w:val="00AA1E9D"/>
    <w:rsid w:val="00AA477A"/>
    <w:rsid w:val="00AA637A"/>
    <w:rsid w:val="00AB3E84"/>
    <w:rsid w:val="00AB519F"/>
    <w:rsid w:val="00AC38B4"/>
    <w:rsid w:val="00AC4584"/>
    <w:rsid w:val="00AC6A3D"/>
    <w:rsid w:val="00AD2C70"/>
    <w:rsid w:val="00AF6238"/>
    <w:rsid w:val="00AF7E38"/>
    <w:rsid w:val="00B138C5"/>
    <w:rsid w:val="00B1571C"/>
    <w:rsid w:val="00B201FC"/>
    <w:rsid w:val="00B37E17"/>
    <w:rsid w:val="00B40A33"/>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E76AA"/>
    <w:rsid w:val="00BF3D6C"/>
    <w:rsid w:val="00BF763B"/>
    <w:rsid w:val="00C0036C"/>
    <w:rsid w:val="00C06ECF"/>
    <w:rsid w:val="00C07B51"/>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C56E8"/>
    <w:rsid w:val="00CD15F3"/>
    <w:rsid w:val="00CD28FC"/>
    <w:rsid w:val="00CD5A64"/>
    <w:rsid w:val="00CD5E26"/>
    <w:rsid w:val="00CE17B0"/>
    <w:rsid w:val="00CE74D5"/>
    <w:rsid w:val="00CF6DA6"/>
    <w:rsid w:val="00CF730B"/>
    <w:rsid w:val="00D01E48"/>
    <w:rsid w:val="00D10C33"/>
    <w:rsid w:val="00D11F89"/>
    <w:rsid w:val="00D24B95"/>
    <w:rsid w:val="00D27341"/>
    <w:rsid w:val="00D319E4"/>
    <w:rsid w:val="00D34E8C"/>
    <w:rsid w:val="00D35EA5"/>
    <w:rsid w:val="00D42227"/>
    <w:rsid w:val="00D4231E"/>
    <w:rsid w:val="00D42B5F"/>
    <w:rsid w:val="00D4562B"/>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039F"/>
    <w:rsid w:val="00DF14BB"/>
    <w:rsid w:val="00DF3406"/>
    <w:rsid w:val="00DF4051"/>
    <w:rsid w:val="00E008BE"/>
    <w:rsid w:val="00E013C6"/>
    <w:rsid w:val="00E01E4C"/>
    <w:rsid w:val="00E02906"/>
    <w:rsid w:val="00E0489D"/>
    <w:rsid w:val="00E112D6"/>
    <w:rsid w:val="00E13435"/>
    <w:rsid w:val="00E14F08"/>
    <w:rsid w:val="00E16D7B"/>
    <w:rsid w:val="00E244DD"/>
    <w:rsid w:val="00E32D3A"/>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38C2"/>
    <w:rsid w:val="00F74CAB"/>
    <w:rsid w:val="00F75260"/>
    <w:rsid w:val="00F80A31"/>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E25ED"/>
    <w:rsid w:val="00FE2F3B"/>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152</cp:revision>
  <cp:lastPrinted>2022-08-09T07:41:00Z</cp:lastPrinted>
  <dcterms:created xsi:type="dcterms:W3CDTF">2023-11-06T14:59:00Z</dcterms:created>
  <dcterms:modified xsi:type="dcterms:W3CDTF">2025-12-09T10:02:00Z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