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640"/>
        <w:tblW w:w="2760" w:type="dxa"/>
        <w:tblLook w:val="01E0" w:firstRow="1" w:lastRow="1" w:firstColumn="1" w:lastColumn="1" w:noHBand="0" w:noVBand="0"/>
      </w:tblPr>
      <w:tblGrid>
        <w:gridCol w:w="2760"/>
      </w:tblGrid>
      <w:tr w:rsidR="005A388E" w:rsidRPr="006C031C" w14:paraId="45AE6B97" w14:textId="77777777" w:rsidTr="005A388E">
        <w:tc>
          <w:tcPr>
            <w:tcW w:w="2760" w:type="dxa"/>
          </w:tcPr>
          <w:p w14:paraId="1FC0E218" w14:textId="77777777" w:rsidR="005A388E" w:rsidRPr="005A388E" w:rsidRDefault="005A388E" w:rsidP="005E364F">
            <w:pPr>
              <w:widowControl w:val="0"/>
              <w:spacing w:after="0" w:line="240" w:lineRule="auto"/>
              <w:rPr>
                <w:rFonts w:ascii="Times New Roman" w:hAnsi="Times New Roman" w:cs="Times New Roman"/>
              </w:rPr>
            </w:pPr>
            <w:bookmarkStart w:id="0" w:name="_Hlk146274831"/>
            <w:r w:rsidRPr="005A388E">
              <w:rPr>
                <w:rFonts w:ascii="Times New Roman" w:hAnsi="Times New Roman" w:cs="Times New Roman"/>
              </w:rPr>
              <w:t>Konkurso sąlygų aprašo</w:t>
            </w:r>
          </w:p>
        </w:tc>
      </w:tr>
      <w:tr w:rsidR="005A388E" w:rsidRPr="006C031C" w14:paraId="0A517C43" w14:textId="77777777" w:rsidTr="005A388E">
        <w:trPr>
          <w:trHeight w:val="60"/>
        </w:trPr>
        <w:tc>
          <w:tcPr>
            <w:tcW w:w="2760" w:type="dxa"/>
          </w:tcPr>
          <w:p w14:paraId="4F625486" w14:textId="1D27F5EC" w:rsidR="005A388E" w:rsidRPr="005A388E" w:rsidRDefault="005A388E" w:rsidP="005E364F">
            <w:pPr>
              <w:widowControl w:val="0"/>
              <w:spacing w:after="0" w:line="240" w:lineRule="auto"/>
              <w:rPr>
                <w:rFonts w:ascii="Times New Roman" w:hAnsi="Times New Roman" w:cs="Times New Roman"/>
              </w:rPr>
            </w:pPr>
            <w:r>
              <w:rPr>
                <w:rFonts w:ascii="Times New Roman" w:hAnsi="Times New Roman" w:cs="Times New Roman"/>
              </w:rPr>
              <w:t>2</w:t>
            </w:r>
            <w:r w:rsidRPr="005A388E">
              <w:rPr>
                <w:rFonts w:ascii="Times New Roman" w:hAnsi="Times New Roman" w:cs="Times New Roman"/>
              </w:rPr>
              <w:t xml:space="preserve"> priedas</w:t>
            </w:r>
          </w:p>
        </w:tc>
      </w:tr>
    </w:tbl>
    <w:p w14:paraId="38D5F42E" w14:textId="77777777" w:rsidR="005A388E" w:rsidRDefault="005A388E" w:rsidP="00E36E7F">
      <w:pPr>
        <w:pStyle w:val="Betarp"/>
        <w:jc w:val="center"/>
        <w:rPr>
          <w:rFonts w:ascii="Times New Roman" w:hAnsi="Times New Roman" w:cs="Times New Roman"/>
          <w:b/>
          <w:sz w:val="24"/>
          <w:szCs w:val="24"/>
        </w:rPr>
      </w:pPr>
    </w:p>
    <w:p w14:paraId="452090DC" w14:textId="77777777" w:rsidR="005A388E" w:rsidRDefault="005A388E" w:rsidP="00E36E7F">
      <w:pPr>
        <w:pStyle w:val="Betarp"/>
        <w:jc w:val="center"/>
        <w:rPr>
          <w:rFonts w:ascii="Times New Roman" w:hAnsi="Times New Roman" w:cs="Times New Roman"/>
          <w:b/>
          <w:sz w:val="24"/>
          <w:szCs w:val="24"/>
        </w:rPr>
      </w:pPr>
    </w:p>
    <w:p w14:paraId="30C87491" w14:textId="312E2F43" w:rsidR="00C11218" w:rsidRDefault="00CB6D0C" w:rsidP="00E36E7F">
      <w:pPr>
        <w:pStyle w:val="Betarp"/>
        <w:jc w:val="center"/>
        <w:rPr>
          <w:rFonts w:ascii="Times New Roman" w:hAnsi="Times New Roman" w:cs="Times New Roman"/>
          <w:b/>
          <w:sz w:val="24"/>
          <w:szCs w:val="24"/>
        </w:rPr>
      </w:pPr>
      <w:r w:rsidRPr="00CB6D0C">
        <w:rPr>
          <w:rFonts w:ascii="Times New Roman" w:hAnsi="Times New Roman" w:cs="Times New Roman"/>
          <w:b/>
          <w:sz w:val="24"/>
          <w:szCs w:val="24"/>
        </w:rPr>
        <w:t xml:space="preserve">REGIONINĖS STEAM KONFERENCIJOS KLAIPĖDOJE PROGRAMOS PARENGIMO IR ĮGYVENDINIMO </w:t>
      </w:r>
      <w:r w:rsidR="005A388E">
        <w:rPr>
          <w:rFonts w:ascii="Times New Roman" w:hAnsi="Times New Roman" w:cs="Times New Roman"/>
          <w:b/>
          <w:sz w:val="24"/>
          <w:szCs w:val="24"/>
        </w:rPr>
        <w:t>PASLAUGŲ</w:t>
      </w:r>
      <w:r>
        <w:rPr>
          <w:rFonts w:ascii="Times New Roman" w:hAnsi="Times New Roman" w:cs="Times New Roman"/>
          <w:b/>
          <w:sz w:val="24"/>
          <w:szCs w:val="24"/>
        </w:rPr>
        <w:t xml:space="preserve"> PIRKIMO</w:t>
      </w:r>
    </w:p>
    <w:p w14:paraId="7A1C40DC" w14:textId="13A5968F" w:rsidR="0023475B" w:rsidRPr="009E3FFB" w:rsidRDefault="005A388E" w:rsidP="00E36E7F">
      <w:pPr>
        <w:pStyle w:val="Betarp"/>
        <w:jc w:val="center"/>
        <w:rPr>
          <w:rFonts w:ascii="Times New Roman" w:hAnsi="Times New Roman" w:cs="Times New Roman"/>
          <w:b/>
          <w:sz w:val="24"/>
          <w:szCs w:val="24"/>
        </w:rPr>
      </w:pPr>
      <w:r w:rsidRPr="009E3FFB">
        <w:rPr>
          <w:rFonts w:ascii="Times New Roman" w:hAnsi="Times New Roman" w:cs="Times New Roman"/>
          <w:b/>
          <w:sz w:val="24"/>
          <w:szCs w:val="24"/>
        </w:rPr>
        <w:t>TECHNINĖ SPECIFIKACIJA</w:t>
      </w:r>
    </w:p>
    <w:p w14:paraId="0DE81904" w14:textId="1C146A2C" w:rsidR="00B650FA" w:rsidRPr="009E3FFB" w:rsidRDefault="00B650FA" w:rsidP="00E36E7F">
      <w:pPr>
        <w:pStyle w:val="Betarp"/>
        <w:jc w:val="center"/>
        <w:rPr>
          <w:rFonts w:ascii="Times New Roman" w:hAnsi="Times New Roman" w:cs="Times New Roman"/>
          <w:b/>
          <w:sz w:val="24"/>
          <w:szCs w:val="24"/>
        </w:rPr>
      </w:pPr>
    </w:p>
    <w:p w14:paraId="5639EAE8" w14:textId="35558F38" w:rsidR="00B650FA" w:rsidRPr="009E3FFB" w:rsidRDefault="009E3FFB" w:rsidP="00E36E7F">
      <w:pPr>
        <w:pStyle w:val="Betarp"/>
        <w:jc w:val="center"/>
        <w:rPr>
          <w:rFonts w:ascii="Times New Roman" w:hAnsi="Times New Roman" w:cs="Times New Roman"/>
          <w:b/>
          <w:sz w:val="24"/>
          <w:szCs w:val="24"/>
        </w:rPr>
      </w:pPr>
      <w:r w:rsidRPr="009E3FFB">
        <w:rPr>
          <w:rFonts w:ascii="Times New Roman" w:hAnsi="Times New Roman" w:cs="Times New Roman"/>
          <w:b/>
          <w:sz w:val="24"/>
          <w:szCs w:val="24"/>
        </w:rPr>
        <w:t xml:space="preserve">I. </w:t>
      </w:r>
      <w:r w:rsidR="00B650FA" w:rsidRPr="009E3FFB">
        <w:rPr>
          <w:rFonts w:ascii="Times New Roman" w:hAnsi="Times New Roman" w:cs="Times New Roman"/>
          <w:b/>
          <w:sz w:val="24"/>
          <w:szCs w:val="24"/>
        </w:rPr>
        <w:t>ĮVADINĖ INFORMACIJA</w:t>
      </w:r>
    </w:p>
    <w:p w14:paraId="2939C587" w14:textId="0888756A" w:rsidR="00D3532C" w:rsidRPr="009E3FFB" w:rsidRDefault="00D3532C" w:rsidP="00E36E7F">
      <w:pPr>
        <w:pStyle w:val="Betarp"/>
        <w:jc w:val="center"/>
        <w:rPr>
          <w:rFonts w:ascii="Times New Roman" w:hAnsi="Times New Roman" w:cs="Times New Roman"/>
          <w:b/>
          <w:sz w:val="24"/>
          <w:szCs w:val="24"/>
        </w:rPr>
      </w:pPr>
    </w:p>
    <w:p w14:paraId="0E681869" w14:textId="2FE48D52" w:rsidR="00B47475" w:rsidRDefault="0023475B" w:rsidP="00CB6D0C">
      <w:pPr>
        <w:pStyle w:val="Betarp"/>
        <w:numPr>
          <w:ilvl w:val="0"/>
          <w:numId w:val="2"/>
        </w:numPr>
        <w:tabs>
          <w:tab w:val="left" w:pos="0"/>
          <w:tab w:val="left" w:pos="284"/>
        </w:tabs>
        <w:ind w:left="-142" w:firstLine="142"/>
        <w:jc w:val="both"/>
        <w:rPr>
          <w:rFonts w:ascii="Times New Roman" w:hAnsi="Times New Roman" w:cs="Times New Roman"/>
          <w:sz w:val="24"/>
          <w:szCs w:val="24"/>
        </w:rPr>
      </w:pPr>
      <w:r w:rsidRPr="009E3FFB">
        <w:rPr>
          <w:rFonts w:ascii="Times New Roman" w:hAnsi="Times New Roman" w:cs="Times New Roman"/>
          <w:sz w:val="24"/>
          <w:szCs w:val="24"/>
        </w:rPr>
        <w:t>Perkančioji organiz</w:t>
      </w:r>
      <w:r w:rsidR="00915D2D" w:rsidRPr="009E3FFB">
        <w:rPr>
          <w:rFonts w:ascii="Times New Roman" w:hAnsi="Times New Roman" w:cs="Times New Roman"/>
          <w:sz w:val="24"/>
          <w:szCs w:val="24"/>
        </w:rPr>
        <w:t xml:space="preserve">acija – </w:t>
      </w:r>
      <w:r w:rsidR="00463C69">
        <w:rPr>
          <w:rFonts w:ascii="Times New Roman" w:hAnsi="Times New Roman" w:cs="Times New Roman"/>
          <w:sz w:val="24"/>
          <w:szCs w:val="24"/>
        </w:rPr>
        <w:t>Klaipėdos „Aitvaro“ gimnazija.</w:t>
      </w:r>
    </w:p>
    <w:p w14:paraId="06E1127D" w14:textId="013257BA" w:rsidR="00B47475" w:rsidRDefault="00AF78A7" w:rsidP="00CB6D0C">
      <w:pPr>
        <w:pStyle w:val="Betarp"/>
        <w:numPr>
          <w:ilvl w:val="0"/>
          <w:numId w:val="2"/>
        </w:numPr>
        <w:tabs>
          <w:tab w:val="left" w:pos="0"/>
          <w:tab w:val="left" w:pos="284"/>
        </w:tabs>
        <w:ind w:left="-142" w:firstLine="142"/>
        <w:jc w:val="both"/>
        <w:rPr>
          <w:rFonts w:ascii="Times New Roman" w:hAnsi="Times New Roman" w:cs="Times New Roman"/>
          <w:sz w:val="24"/>
          <w:szCs w:val="24"/>
        </w:rPr>
      </w:pPr>
      <w:r>
        <w:rPr>
          <w:rFonts w:ascii="Times New Roman" w:hAnsi="Times New Roman" w:cs="Times New Roman"/>
          <w:sz w:val="24"/>
          <w:szCs w:val="24"/>
        </w:rPr>
        <w:t>Perkančioji organizacija</w:t>
      </w:r>
      <w:r w:rsidR="00B47475">
        <w:rPr>
          <w:rFonts w:ascii="Times New Roman" w:hAnsi="Times New Roman" w:cs="Times New Roman"/>
          <w:sz w:val="24"/>
          <w:szCs w:val="24"/>
        </w:rPr>
        <w:t xml:space="preserve"> įgyvendina p</w:t>
      </w:r>
      <w:r w:rsidR="00B47475" w:rsidRPr="00B47475">
        <w:rPr>
          <w:rFonts w:ascii="Times New Roman" w:hAnsi="Times New Roman" w:cs="Times New Roman"/>
          <w:sz w:val="24"/>
          <w:szCs w:val="24"/>
        </w:rPr>
        <w:t>rojekt</w:t>
      </w:r>
      <w:r w:rsidR="00B47475">
        <w:rPr>
          <w:rFonts w:ascii="Times New Roman" w:hAnsi="Times New Roman" w:cs="Times New Roman"/>
          <w:sz w:val="24"/>
          <w:szCs w:val="24"/>
        </w:rPr>
        <w:t>ą</w:t>
      </w:r>
      <w:r w:rsidR="00B47475" w:rsidRPr="00B47475">
        <w:rPr>
          <w:rFonts w:ascii="Times New Roman" w:hAnsi="Times New Roman" w:cs="Times New Roman"/>
          <w:sz w:val="24"/>
          <w:szCs w:val="24"/>
        </w:rPr>
        <w:t xml:space="preserve"> „Tūkstantmečio mokyklos </w:t>
      </w:r>
      <w:r w:rsidR="00D9628E">
        <w:rPr>
          <w:rFonts w:ascii="Times New Roman" w:hAnsi="Times New Roman" w:cs="Times New Roman"/>
          <w:sz w:val="24"/>
          <w:szCs w:val="24"/>
        </w:rPr>
        <w:t>I</w:t>
      </w:r>
      <w:r w:rsidR="00B47475" w:rsidRPr="00B47475">
        <w:rPr>
          <w:rFonts w:ascii="Times New Roman" w:hAnsi="Times New Roman" w:cs="Times New Roman"/>
          <w:sz w:val="24"/>
          <w:szCs w:val="24"/>
        </w:rPr>
        <w:t>I“</w:t>
      </w:r>
      <w:r w:rsidR="00B47475">
        <w:rPr>
          <w:rFonts w:ascii="Times New Roman" w:hAnsi="Times New Roman" w:cs="Times New Roman"/>
          <w:sz w:val="24"/>
          <w:szCs w:val="24"/>
        </w:rPr>
        <w:t>,</w:t>
      </w:r>
      <w:r w:rsidR="00B47475" w:rsidRPr="00B47475">
        <w:rPr>
          <w:rFonts w:ascii="Times New Roman" w:hAnsi="Times New Roman" w:cs="Times New Roman"/>
          <w:sz w:val="24"/>
          <w:szCs w:val="24"/>
        </w:rPr>
        <w:t xml:space="preserve"> vykdom</w:t>
      </w:r>
      <w:r w:rsidR="00B47475">
        <w:rPr>
          <w:rFonts w:ascii="Times New Roman" w:hAnsi="Times New Roman" w:cs="Times New Roman"/>
          <w:sz w:val="24"/>
          <w:szCs w:val="24"/>
        </w:rPr>
        <w:t>ą</w:t>
      </w:r>
      <w:r w:rsidR="00B47475" w:rsidRPr="00B47475">
        <w:rPr>
          <w:rFonts w:ascii="Times New Roman" w:hAnsi="Times New Roman" w:cs="Times New Roman"/>
          <w:sz w:val="24"/>
          <w:szCs w:val="24"/>
        </w:rPr>
        <w:t xml:space="preserve"> pagal 2021–2030 m. plėtros programos valdytojos Lietuvos Respublikos švietimo, mokslo ir sporto ministerijos Švietimo plėtros programos pažangos priemonę Nr. 12-003-03-01-01 „Įgyvendinti „Tūkstantmečio mokyklų“ programą“.</w:t>
      </w:r>
    </w:p>
    <w:p w14:paraId="5ABC3AA7" w14:textId="3FD9A186" w:rsidR="00B47475" w:rsidRPr="00F842E7" w:rsidRDefault="00D3532C" w:rsidP="00CB6D0C">
      <w:pPr>
        <w:pStyle w:val="Betarp"/>
        <w:numPr>
          <w:ilvl w:val="0"/>
          <w:numId w:val="2"/>
        </w:numPr>
        <w:tabs>
          <w:tab w:val="left" w:pos="0"/>
          <w:tab w:val="left" w:pos="284"/>
        </w:tabs>
        <w:ind w:left="-142" w:firstLine="142"/>
        <w:jc w:val="both"/>
        <w:rPr>
          <w:rFonts w:ascii="Times New Roman" w:hAnsi="Times New Roman" w:cs="Times New Roman"/>
          <w:sz w:val="24"/>
          <w:szCs w:val="24"/>
        </w:rPr>
      </w:pPr>
      <w:r w:rsidRPr="00F842E7">
        <w:rPr>
          <w:rFonts w:ascii="Times New Roman" w:hAnsi="Times New Roman" w:cs="Times New Roman"/>
          <w:sz w:val="24"/>
          <w:szCs w:val="24"/>
        </w:rPr>
        <w:t xml:space="preserve">Pirkimo objektas </w:t>
      </w:r>
      <w:r w:rsidR="00296A16" w:rsidRPr="00F842E7">
        <w:rPr>
          <w:rFonts w:ascii="Times New Roman" w:hAnsi="Times New Roman" w:cs="Times New Roman"/>
          <w:sz w:val="24"/>
          <w:szCs w:val="24"/>
        </w:rPr>
        <w:t>–</w:t>
      </w:r>
      <w:bookmarkStart w:id="1" w:name="_Hlk146271742"/>
      <w:r w:rsidR="00BC0E2D">
        <w:rPr>
          <w:rFonts w:ascii="Times New Roman" w:hAnsi="Times New Roman" w:cs="Times New Roman"/>
          <w:sz w:val="24"/>
          <w:szCs w:val="24"/>
        </w:rPr>
        <w:t xml:space="preserve"> </w:t>
      </w:r>
      <w:bookmarkStart w:id="2" w:name="_Hlk215555658"/>
      <w:r w:rsidR="00463C69">
        <w:rPr>
          <w:rFonts w:ascii="Times New Roman" w:hAnsi="Times New Roman" w:cs="Times New Roman"/>
          <w:sz w:val="24"/>
          <w:szCs w:val="24"/>
        </w:rPr>
        <w:t>Regioninė</w:t>
      </w:r>
      <w:r w:rsidR="00CB6D0C">
        <w:rPr>
          <w:rFonts w:ascii="Times New Roman" w:hAnsi="Times New Roman" w:cs="Times New Roman"/>
          <w:sz w:val="24"/>
          <w:szCs w:val="24"/>
        </w:rPr>
        <w:t>s</w:t>
      </w:r>
      <w:r w:rsidR="00463C69">
        <w:rPr>
          <w:rFonts w:ascii="Times New Roman" w:hAnsi="Times New Roman" w:cs="Times New Roman"/>
          <w:sz w:val="24"/>
          <w:szCs w:val="24"/>
        </w:rPr>
        <w:t xml:space="preserve"> STEAM konferencij</w:t>
      </w:r>
      <w:r w:rsidR="00CB6D0C">
        <w:rPr>
          <w:rFonts w:ascii="Times New Roman" w:hAnsi="Times New Roman" w:cs="Times New Roman"/>
          <w:sz w:val="24"/>
          <w:szCs w:val="24"/>
        </w:rPr>
        <w:t>os Klaipėdoje programos parengimo ir įgyvendinimo</w:t>
      </w:r>
      <w:r w:rsidR="00463C69">
        <w:rPr>
          <w:rFonts w:ascii="Times New Roman" w:hAnsi="Times New Roman" w:cs="Times New Roman"/>
          <w:sz w:val="24"/>
          <w:szCs w:val="24"/>
        </w:rPr>
        <w:t xml:space="preserve"> </w:t>
      </w:r>
      <w:r w:rsidR="00CB6D0C">
        <w:rPr>
          <w:rFonts w:ascii="Times New Roman" w:hAnsi="Times New Roman" w:cs="Times New Roman"/>
          <w:sz w:val="24"/>
          <w:szCs w:val="24"/>
        </w:rPr>
        <w:t>paslaugos</w:t>
      </w:r>
      <w:bookmarkEnd w:id="2"/>
      <w:r w:rsidR="00E36E7F" w:rsidRPr="00F842E7">
        <w:rPr>
          <w:rFonts w:ascii="Times New Roman" w:hAnsi="Times New Roman" w:cs="Times New Roman"/>
          <w:sz w:val="24"/>
          <w:szCs w:val="24"/>
        </w:rPr>
        <w:t>(toliau –</w:t>
      </w:r>
      <w:r w:rsidR="00C11218">
        <w:rPr>
          <w:rFonts w:ascii="Times New Roman" w:hAnsi="Times New Roman" w:cs="Times New Roman"/>
          <w:sz w:val="24"/>
          <w:szCs w:val="24"/>
        </w:rPr>
        <w:t xml:space="preserve"> </w:t>
      </w:r>
      <w:r w:rsidR="00E36E7F" w:rsidRPr="00F842E7">
        <w:rPr>
          <w:rFonts w:ascii="Times New Roman" w:hAnsi="Times New Roman" w:cs="Times New Roman"/>
          <w:sz w:val="24"/>
          <w:szCs w:val="24"/>
        </w:rPr>
        <w:t xml:space="preserve">Paslaugos).  </w:t>
      </w:r>
    </w:p>
    <w:p w14:paraId="512BB6CB" w14:textId="3C45019D" w:rsidR="00E32AC6" w:rsidRDefault="00BC79AE" w:rsidP="00CB6D0C">
      <w:pPr>
        <w:pStyle w:val="Betarp"/>
        <w:numPr>
          <w:ilvl w:val="0"/>
          <w:numId w:val="2"/>
        </w:numPr>
        <w:tabs>
          <w:tab w:val="left" w:pos="0"/>
          <w:tab w:val="left" w:pos="284"/>
        </w:tabs>
        <w:ind w:left="-142" w:firstLine="142"/>
        <w:jc w:val="both"/>
        <w:rPr>
          <w:rFonts w:ascii="Times New Roman" w:hAnsi="Times New Roman" w:cs="Times New Roman"/>
          <w:sz w:val="24"/>
          <w:szCs w:val="24"/>
        </w:rPr>
      </w:pPr>
      <w:r>
        <w:rPr>
          <w:rFonts w:ascii="Times New Roman" w:hAnsi="Times New Roman" w:cs="Times New Roman"/>
          <w:sz w:val="24"/>
          <w:szCs w:val="24"/>
        </w:rPr>
        <w:t>Tikslinė grupė –</w:t>
      </w:r>
      <w:r w:rsidR="00463C69">
        <w:rPr>
          <w:rFonts w:ascii="Times New Roman" w:hAnsi="Times New Roman" w:cs="Times New Roman"/>
          <w:sz w:val="24"/>
          <w:szCs w:val="24"/>
        </w:rPr>
        <w:t xml:space="preserve"> Klaipėdos miesto mokyklų vadovai, pedagogai, specialistai, neformaliojo švietimo mokytojai, mokiniai. Dalyvių skaičius </w:t>
      </w:r>
      <w:r w:rsidR="00A17263">
        <w:rPr>
          <w:rFonts w:ascii="Times New Roman" w:hAnsi="Times New Roman" w:cs="Times New Roman"/>
          <w:sz w:val="24"/>
          <w:szCs w:val="24"/>
        </w:rPr>
        <w:t xml:space="preserve">ne mažiau kaip </w:t>
      </w:r>
      <w:r w:rsidR="00463C69">
        <w:rPr>
          <w:rFonts w:ascii="Times New Roman" w:hAnsi="Times New Roman" w:cs="Times New Roman"/>
          <w:sz w:val="24"/>
          <w:szCs w:val="24"/>
        </w:rPr>
        <w:t>250 asm</w:t>
      </w:r>
      <w:r w:rsidR="00A17263">
        <w:rPr>
          <w:rFonts w:ascii="Times New Roman" w:hAnsi="Times New Roman" w:cs="Times New Roman"/>
          <w:sz w:val="24"/>
          <w:szCs w:val="24"/>
        </w:rPr>
        <w:t>enų</w:t>
      </w:r>
      <w:r>
        <w:rPr>
          <w:rFonts w:ascii="Times New Roman" w:hAnsi="Times New Roman" w:cs="Times New Roman"/>
          <w:sz w:val="24"/>
          <w:szCs w:val="24"/>
        </w:rPr>
        <w:t xml:space="preserve"> </w:t>
      </w:r>
    </w:p>
    <w:bookmarkEnd w:id="1"/>
    <w:p w14:paraId="11309979" w14:textId="10C18BE7" w:rsidR="00463C69" w:rsidRDefault="00463C69" w:rsidP="00CB6D0C">
      <w:pPr>
        <w:pStyle w:val="Betarp"/>
        <w:numPr>
          <w:ilvl w:val="0"/>
          <w:numId w:val="2"/>
        </w:numPr>
        <w:tabs>
          <w:tab w:val="left" w:pos="0"/>
          <w:tab w:val="left" w:pos="284"/>
        </w:tabs>
        <w:ind w:left="-142" w:firstLine="142"/>
        <w:jc w:val="both"/>
        <w:rPr>
          <w:rFonts w:ascii="Times New Roman" w:hAnsi="Times New Roman" w:cs="Times New Roman"/>
          <w:sz w:val="24"/>
          <w:szCs w:val="24"/>
        </w:rPr>
      </w:pPr>
      <w:r w:rsidRPr="00463C69">
        <w:rPr>
          <w:rFonts w:ascii="Times New Roman" w:hAnsi="Times New Roman" w:cs="Times New Roman"/>
          <w:sz w:val="24"/>
          <w:szCs w:val="24"/>
        </w:rPr>
        <w:t>Regioninė STEAM konferencija turi būti skirta stiprinti mokytojų profesines kompetencijas, susijusias su šiuolaikinio ugdymo pokyčiais, tarpdisciplininių STEAM veiklų taikymu, inovatyvių mokymo(</w:t>
      </w:r>
      <w:r w:rsidR="00E22ADC">
        <w:rPr>
          <w:rFonts w:ascii="Times New Roman" w:hAnsi="Times New Roman" w:cs="Times New Roman"/>
          <w:sz w:val="24"/>
          <w:szCs w:val="24"/>
        </w:rPr>
        <w:t>-</w:t>
      </w:r>
      <w:proofErr w:type="spellStart"/>
      <w:r w:rsidRPr="00463C69">
        <w:rPr>
          <w:rFonts w:ascii="Times New Roman" w:hAnsi="Times New Roman" w:cs="Times New Roman"/>
          <w:sz w:val="24"/>
          <w:szCs w:val="24"/>
        </w:rPr>
        <w:t>si</w:t>
      </w:r>
      <w:proofErr w:type="spellEnd"/>
      <w:r w:rsidRPr="00463C69">
        <w:rPr>
          <w:rFonts w:ascii="Times New Roman" w:hAnsi="Times New Roman" w:cs="Times New Roman"/>
          <w:sz w:val="24"/>
          <w:szCs w:val="24"/>
        </w:rPr>
        <w:t>) metodų diegimu bei mokinių kūrybiškumo, kritinio mąstymo ir problemų sprendimo gebėjimų ugdymu.</w:t>
      </w:r>
    </w:p>
    <w:p w14:paraId="4C09CF85" w14:textId="02AE3AE6" w:rsidR="00332911" w:rsidRDefault="00E36E7F" w:rsidP="00CB6D0C">
      <w:pPr>
        <w:pStyle w:val="Betarp"/>
        <w:numPr>
          <w:ilvl w:val="0"/>
          <w:numId w:val="2"/>
        </w:numPr>
        <w:tabs>
          <w:tab w:val="left" w:pos="0"/>
          <w:tab w:val="left" w:pos="284"/>
        </w:tabs>
        <w:ind w:left="-142" w:firstLine="142"/>
        <w:jc w:val="both"/>
        <w:rPr>
          <w:rFonts w:ascii="Times New Roman" w:hAnsi="Times New Roman" w:cs="Times New Roman"/>
          <w:sz w:val="24"/>
          <w:szCs w:val="24"/>
        </w:rPr>
      </w:pPr>
      <w:r w:rsidRPr="008F6011">
        <w:rPr>
          <w:rFonts w:ascii="Times New Roman" w:hAnsi="Times New Roman" w:cs="Times New Roman"/>
          <w:b/>
          <w:bCs/>
          <w:sz w:val="24"/>
          <w:szCs w:val="24"/>
        </w:rPr>
        <w:t>Paslaugų teikimo terminas –</w:t>
      </w:r>
      <w:r w:rsidR="007A2A52" w:rsidRPr="008F6011">
        <w:rPr>
          <w:rFonts w:ascii="Times New Roman" w:hAnsi="Times New Roman" w:cs="Times New Roman"/>
          <w:b/>
          <w:bCs/>
          <w:sz w:val="24"/>
          <w:szCs w:val="24"/>
        </w:rPr>
        <w:t xml:space="preserve"> </w:t>
      </w:r>
      <w:r w:rsidRPr="008F6011">
        <w:rPr>
          <w:rFonts w:ascii="Times New Roman" w:hAnsi="Times New Roman" w:cs="Times New Roman"/>
          <w:b/>
          <w:bCs/>
          <w:sz w:val="24"/>
          <w:szCs w:val="24"/>
        </w:rPr>
        <w:t>iki 202</w:t>
      </w:r>
      <w:r w:rsidR="00E4001F" w:rsidRPr="008F6011">
        <w:rPr>
          <w:rFonts w:ascii="Times New Roman" w:hAnsi="Times New Roman" w:cs="Times New Roman"/>
          <w:b/>
          <w:bCs/>
          <w:sz w:val="24"/>
          <w:szCs w:val="24"/>
        </w:rPr>
        <w:t>6</w:t>
      </w:r>
      <w:r w:rsidRPr="008F6011">
        <w:rPr>
          <w:rFonts w:ascii="Times New Roman" w:hAnsi="Times New Roman" w:cs="Times New Roman"/>
          <w:b/>
          <w:bCs/>
          <w:sz w:val="24"/>
          <w:szCs w:val="24"/>
        </w:rPr>
        <w:t xml:space="preserve"> m. </w:t>
      </w:r>
      <w:r w:rsidR="00E4001F" w:rsidRPr="008F6011">
        <w:rPr>
          <w:rFonts w:ascii="Times New Roman" w:hAnsi="Times New Roman" w:cs="Times New Roman"/>
          <w:b/>
          <w:bCs/>
          <w:sz w:val="24"/>
          <w:szCs w:val="24"/>
        </w:rPr>
        <w:t>kovo 31</w:t>
      </w:r>
      <w:r w:rsidRPr="008F6011">
        <w:rPr>
          <w:rFonts w:ascii="Times New Roman" w:hAnsi="Times New Roman" w:cs="Times New Roman"/>
          <w:b/>
          <w:bCs/>
          <w:sz w:val="24"/>
          <w:szCs w:val="24"/>
        </w:rPr>
        <w:t xml:space="preserve"> d.</w:t>
      </w:r>
      <w:r w:rsidR="009E3FFB" w:rsidRPr="00E4001F">
        <w:rPr>
          <w:rFonts w:ascii="Times New Roman" w:hAnsi="Times New Roman" w:cs="Times New Roman"/>
          <w:sz w:val="24"/>
          <w:szCs w:val="24"/>
        </w:rPr>
        <w:t xml:space="preserve"> </w:t>
      </w:r>
      <w:r w:rsidR="007E247C">
        <w:rPr>
          <w:rFonts w:ascii="Times New Roman" w:hAnsi="Times New Roman" w:cs="Times New Roman"/>
          <w:sz w:val="24"/>
          <w:szCs w:val="24"/>
        </w:rPr>
        <w:t xml:space="preserve">Konferencijos vieta, data, programa </w:t>
      </w:r>
      <w:r w:rsidR="007E247C" w:rsidRPr="00E4001F">
        <w:rPr>
          <w:rFonts w:ascii="Times New Roman" w:hAnsi="Times New Roman" w:cs="Times New Roman"/>
          <w:sz w:val="24"/>
          <w:szCs w:val="24"/>
        </w:rPr>
        <w:t>ir darbotvark</w:t>
      </w:r>
      <w:r w:rsidR="007E247C">
        <w:rPr>
          <w:rFonts w:ascii="Times New Roman" w:hAnsi="Times New Roman" w:cs="Times New Roman"/>
          <w:sz w:val="24"/>
          <w:szCs w:val="24"/>
        </w:rPr>
        <w:t>ė</w:t>
      </w:r>
      <w:r w:rsidR="002A3B54" w:rsidRPr="002A3B54">
        <w:rPr>
          <w:rFonts w:ascii="Times New Roman" w:hAnsi="Times New Roman" w:cs="Times New Roman"/>
          <w:sz w:val="24"/>
          <w:szCs w:val="24"/>
        </w:rPr>
        <w:t xml:space="preserve"> turi būti pateikta derinimui Perkančiajai organizacijai per 1 mėnesį po sutarties pasirašymo, bet </w:t>
      </w:r>
      <w:r w:rsidR="007E247C">
        <w:rPr>
          <w:rFonts w:ascii="Times New Roman" w:hAnsi="Times New Roman" w:cs="Times New Roman"/>
          <w:sz w:val="24"/>
          <w:szCs w:val="24"/>
        </w:rPr>
        <w:t>ne vėliau kaip</w:t>
      </w:r>
      <w:r w:rsidR="002A3B54" w:rsidRPr="002A3B54">
        <w:rPr>
          <w:rFonts w:ascii="Times New Roman" w:hAnsi="Times New Roman" w:cs="Times New Roman"/>
          <w:sz w:val="24"/>
          <w:szCs w:val="24"/>
        </w:rPr>
        <w:t xml:space="preserve"> 10 d. d. iki Paslaugų teikimo pradžios.</w:t>
      </w:r>
    </w:p>
    <w:p w14:paraId="43050022" w14:textId="77777777" w:rsidR="00E4001F" w:rsidRPr="00E4001F" w:rsidRDefault="00E4001F" w:rsidP="00E4001F">
      <w:pPr>
        <w:pStyle w:val="Betarp"/>
        <w:tabs>
          <w:tab w:val="left" w:pos="851"/>
        </w:tabs>
        <w:ind w:left="284"/>
        <w:jc w:val="both"/>
        <w:rPr>
          <w:rFonts w:ascii="Times New Roman" w:hAnsi="Times New Roman" w:cs="Times New Roman"/>
          <w:sz w:val="24"/>
          <w:szCs w:val="24"/>
        </w:rPr>
      </w:pPr>
    </w:p>
    <w:p w14:paraId="0933AAFC" w14:textId="420B35D2" w:rsidR="00B650FA" w:rsidRDefault="00B650FA" w:rsidP="00C543DD">
      <w:pPr>
        <w:pStyle w:val="Betarp"/>
        <w:numPr>
          <w:ilvl w:val="0"/>
          <w:numId w:val="3"/>
        </w:numPr>
        <w:tabs>
          <w:tab w:val="left" w:pos="851"/>
        </w:tabs>
        <w:ind w:left="284" w:hanging="284"/>
        <w:jc w:val="center"/>
        <w:rPr>
          <w:rFonts w:ascii="Times New Roman" w:hAnsi="Times New Roman" w:cs="Times New Roman"/>
          <w:sz w:val="24"/>
          <w:szCs w:val="24"/>
        </w:rPr>
      </w:pPr>
      <w:r w:rsidRPr="00332911">
        <w:rPr>
          <w:rFonts w:ascii="Times New Roman" w:hAnsi="Times New Roman" w:cs="Times New Roman"/>
          <w:b/>
          <w:sz w:val="24"/>
          <w:szCs w:val="24"/>
        </w:rPr>
        <w:t xml:space="preserve">REIKALAVIMAI </w:t>
      </w:r>
      <w:r w:rsidR="00E4001F">
        <w:rPr>
          <w:rFonts w:ascii="Times New Roman" w:hAnsi="Times New Roman" w:cs="Times New Roman"/>
          <w:b/>
          <w:sz w:val="24"/>
          <w:szCs w:val="24"/>
        </w:rPr>
        <w:t>PASLAUGŲ TEIKIMUI</w:t>
      </w:r>
    </w:p>
    <w:p w14:paraId="17B861C0" w14:textId="77777777" w:rsidR="00332911" w:rsidRDefault="00332911" w:rsidP="00332911">
      <w:pPr>
        <w:pStyle w:val="Betarp"/>
        <w:tabs>
          <w:tab w:val="left" w:pos="851"/>
        </w:tabs>
        <w:ind w:left="284"/>
        <w:jc w:val="both"/>
        <w:rPr>
          <w:rFonts w:ascii="Times New Roman" w:hAnsi="Times New Roman" w:cs="Times New Roman"/>
          <w:sz w:val="24"/>
          <w:szCs w:val="24"/>
        </w:rPr>
      </w:pPr>
    </w:p>
    <w:p w14:paraId="61916CBF" w14:textId="77777777" w:rsidR="00463C69" w:rsidRDefault="00463C69" w:rsidP="00463C69">
      <w:pPr>
        <w:pStyle w:val="Betarp"/>
        <w:numPr>
          <w:ilvl w:val="0"/>
          <w:numId w:val="2"/>
        </w:numPr>
        <w:tabs>
          <w:tab w:val="left" w:pos="426"/>
          <w:tab w:val="left" w:pos="851"/>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Konferencija </w:t>
      </w:r>
      <w:r w:rsidR="00332911" w:rsidRPr="009E3FFB">
        <w:rPr>
          <w:rFonts w:ascii="Times New Roman" w:hAnsi="Times New Roman" w:cs="Times New Roman"/>
          <w:sz w:val="24"/>
          <w:szCs w:val="24"/>
        </w:rPr>
        <w:t>turi vykti lietuvių kalba</w:t>
      </w:r>
      <w:r w:rsidR="005853C7">
        <w:rPr>
          <w:rFonts w:ascii="Times New Roman" w:hAnsi="Times New Roman" w:cs="Times New Roman"/>
          <w:sz w:val="24"/>
          <w:szCs w:val="24"/>
        </w:rPr>
        <w:t>.</w:t>
      </w:r>
      <w:r w:rsidR="00332911">
        <w:rPr>
          <w:rFonts w:ascii="Times New Roman" w:hAnsi="Times New Roman" w:cs="Times New Roman"/>
          <w:sz w:val="24"/>
          <w:szCs w:val="24"/>
        </w:rPr>
        <w:t xml:space="preserve"> </w:t>
      </w:r>
    </w:p>
    <w:p w14:paraId="301CC02E" w14:textId="77777777" w:rsidR="00463C69" w:rsidRDefault="00463C69" w:rsidP="00915151">
      <w:pPr>
        <w:pStyle w:val="Betarp"/>
        <w:numPr>
          <w:ilvl w:val="0"/>
          <w:numId w:val="2"/>
        </w:numPr>
        <w:tabs>
          <w:tab w:val="left" w:pos="0"/>
          <w:tab w:val="left" w:pos="284"/>
        </w:tabs>
        <w:ind w:left="0" w:firstLine="0"/>
        <w:jc w:val="both"/>
        <w:rPr>
          <w:rFonts w:ascii="Times New Roman" w:hAnsi="Times New Roman" w:cs="Times New Roman"/>
          <w:sz w:val="24"/>
          <w:szCs w:val="24"/>
        </w:rPr>
      </w:pPr>
      <w:r w:rsidRPr="00463C69">
        <w:rPr>
          <w:rFonts w:ascii="Times New Roman" w:hAnsi="Times New Roman" w:cs="Times New Roman"/>
          <w:sz w:val="24"/>
          <w:szCs w:val="24"/>
        </w:rPr>
        <w:t>Regioninė STEAM konferencija Klaipėdoje turi apimti įvairias veiklas, skirtas šiuolaikinio ugdymo sričių – mokslo, technologijų, inžinerijos, menų ir matematikos (STEAM) – pažinimui, taikymui ir gerosios patirties sklaidai. Konferencija turi būti sudaryta iš šių pagrindinių dalių:</w:t>
      </w:r>
    </w:p>
    <w:p w14:paraId="5030056C" w14:textId="14D4778A" w:rsidR="00463C69" w:rsidRPr="00915151" w:rsidRDefault="00463C69" w:rsidP="00915151">
      <w:pPr>
        <w:pStyle w:val="Betarp"/>
        <w:tabs>
          <w:tab w:val="left" w:pos="426"/>
          <w:tab w:val="left" w:pos="851"/>
        </w:tabs>
        <w:jc w:val="both"/>
        <w:rPr>
          <w:rFonts w:ascii="Times New Roman" w:hAnsi="Times New Roman" w:cs="Times New Roman"/>
          <w:b/>
          <w:bCs/>
          <w:sz w:val="24"/>
          <w:szCs w:val="24"/>
        </w:rPr>
      </w:pPr>
      <w:r w:rsidRPr="00915151">
        <w:rPr>
          <w:rFonts w:ascii="Times New Roman" w:hAnsi="Times New Roman" w:cs="Times New Roman"/>
          <w:b/>
          <w:bCs/>
          <w:sz w:val="24"/>
          <w:szCs w:val="24"/>
          <w:highlight w:val="lightGray"/>
        </w:rPr>
        <w:t>8.1.</w:t>
      </w:r>
      <w:r w:rsidRPr="00915151">
        <w:rPr>
          <w:b/>
          <w:bCs/>
          <w:highlight w:val="lightGray"/>
        </w:rPr>
        <w:t xml:space="preserve"> </w:t>
      </w:r>
      <w:r w:rsidRPr="00915151">
        <w:rPr>
          <w:rFonts w:ascii="Times New Roman" w:hAnsi="Times New Roman" w:cs="Times New Roman"/>
          <w:b/>
          <w:bCs/>
          <w:sz w:val="24"/>
          <w:szCs w:val="24"/>
          <w:highlight w:val="lightGray"/>
        </w:rPr>
        <w:t xml:space="preserve"> Tarptautinė ekspertinė dalis</w:t>
      </w:r>
      <w:r w:rsidR="00915151" w:rsidRPr="00915151">
        <w:rPr>
          <w:rFonts w:ascii="Times New Roman" w:hAnsi="Times New Roman" w:cs="Times New Roman"/>
          <w:b/>
          <w:bCs/>
          <w:sz w:val="24"/>
          <w:szCs w:val="24"/>
          <w:highlight w:val="lightGray"/>
        </w:rPr>
        <w:t>:</w:t>
      </w:r>
    </w:p>
    <w:p w14:paraId="5D4CE9BC" w14:textId="77777777" w:rsidR="00463C69" w:rsidRPr="00463C69" w:rsidRDefault="00463C69" w:rsidP="00915151">
      <w:pPr>
        <w:pStyle w:val="Betarp"/>
        <w:numPr>
          <w:ilvl w:val="0"/>
          <w:numId w:val="7"/>
        </w:numPr>
        <w:tabs>
          <w:tab w:val="left" w:pos="426"/>
          <w:tab w:val="left" w:pos="851"/>
        </w:tabs>
        <w:ind w:left="0" w:firstLine="644"/>
        <w:jc w:val="both"/>
        <w:rPr>
          <w:rFonts w:ascii="Times New Roman" w:hAnsi="Times New Roman" w:cs="Times New Roman"/>
          <w:sz w:val="24"/>
          <w:szCs w:val="24"/>
        </w:rPr>
      </w:pPr>
      <w:r w:rsidRPr="00463C69">
        <w:rPr>
          <w:rFonts w:ascii="Times New Roman" w:hAnsi="Times New Roman" w:cs="Times New Roman"/>
          <w:sz w:val="24"/>
          <w:szCs w:val="24"/>
        </w:rPr>
        <w:t>Konferencijoje privalo dalyvauti ne mažiau kaip du užsienio lektoriai, pristatantys aktualias STEAM ugdymo kryptis, gerąją tarptautinę praktiką ir inovatyvius metodus.</w:t>
      </w:r>
    </w:p>
    <w:p w14:paraId="6AAFB88C" w14:textId="20C8084F" w:rsidR="00463C69" w:rsidRPr="00463C69" w:rsidRDefault="00463C69" w:rsidP="00915151">
      <w:pPr>
        <w:pStyle w:val="Betarp"/>
        <w:numPr>
          <w:ilvl w:val="0"/>
          <w:numId w:val="7"/>
        </w:numPr>
        <w:tabs>
          <w:tab w:val="left" w:pos="426"/>
          <w:tab w:val="left" w:pos="851"/>
        </w:tabs>
        <w:ind w:left="0" w:firstLine="644"/>
        <w:jc w:val="both"/>
        <w:rPr>
          <w:rFonts w:ascii="Times New Roman" w:hAnsi="Times New Roman" w:cs="Times New Roman"/>
          <w:sz w:val="24"/>
          <w:szCs w:val="24"/>
        </w:rPr>
      </w:pPr>
      <w:r w:rsidRPr="00463C69">
        <w:rPr>
          <w:rFonts w:ascii="Times New Roman" w:hAnsi="Times New Roman" w:cs="Times New Roman"/>
          <w:sz w:val="24"/>
          <w:szCs w:val="24"/>
        </w:rPr>
        <w:t>Kiekvienas lektorius turi skaityti pranešim</w:t>
      </w:r>
      <w:r w:rsidR="00915151">
        <w:rPr>
          <w:rFonts w:ascii="Times New Roman" w:hAnsi="Times New Roman" w:cs="Times New Roman"/>
          <w:sz w:val="24"/>
          <w:szCs w:val="24"/>
        </w:rPr>
        <w:t>us</w:t>
      </w:r>
      <w:r w:rsidRPr="00463C69">
        <w:rPr>
          <w:rFonts w:ascii="Times New Roman" w:hAnsi="Times New Roman" w:cs="Times New Roman"/>
          <w:sz w:val="24"/>
          <w:szCs w:val="24"/>
        </w:rPr>
        <w:t xml:space="preserve"> (</w:t>
      </w:r>
      <w:r w:rsidR="00915151">
        <w:rPr>
          <w:rFonts w:ascii="Times New Roman" w:hAnsi="Times New Roman" w:cs="Times New Roman"/>
          <w:sz w:val="24"/>
          <w:szCs w:val="24"/>
        </w:rPr>
        <w:t xml:space="preserve">ne trumpesnius kaip </w:t>
      </w:r>
      <w:r>
        <w:rPr>
          <w:rFonts w:ascii="Times New Roman" w:hAnsi="Times New Roman" w:cs="Times New Roman"/>
          <w:sz w:val="24"/>
          <w:szCs w:val="24"/>
        </w:rPr>
        <w:t>20</w:t>
      </w:r>
      <w:r w:rsidRPr="00463C69">
        <w:rPr>
          <w:rFonts w:ascii="Times New Roman" w:hAnsi="Times New Roman" w:cs="Times New Roman"/>
          <w:sz w:val="24"/>
          <w:szCs w:val="24"/>
        </w:rPr>
        <w:t>–</w:t>
      </w:r>
      <w:r>
        <w:rPr>
          <w:rFonts w:ascii="Times New Roman" w:hAnsi="Times New Roman" w:cs="Times New Roman"/>
          <w:sz w:val="24"/>
          <w:szCs w:val="24"/>
        </w:rPr>
        <w:t>30</w:t>
      </w:r>
      <w:r w:rsidRPr="00463C69">
        <w:rPr>
          <w:rFonts w:ascii="Times New Roman" w:hAnsi="Times New Roman" w:cs="Times New Roman"/>
          <w:sz w:val="24"/>
          <w:szCs w:val="24"/>
        </w:rPr>
        <w:t xml:space="preserve"> min.).</w:t>
      </w:r>
    </w:p>
    <w:p w14:paraId="1B4102FE" w14:textId="7247B83C" w:rsidR="00463C69" w:rsidRDefault="00463C69" w:rsidP="00915151">
      <w:pPr>
        <w:pStyle w:val="Betarp"/>
        <w:numPr>
          <w:ilvl w:val="0"/>
          <w:numId w:val="7"/>
        </w:numPr>
        <w:tabs>
          <w:tab w:val="left" w:pos="426"/>
          <w:tab w:val="left" w:pos="851"/>
        </w:tabs>
        <w:ind w:left="0" w:firstLine="644"/>
        <w:jc w:val="both"/>
        <w:rPr>
          <w:rFonts w:ascii="Times New Roman" w:hAnsi="Times New Roman" w:cs="Times New Roman"/>
          <w:sz w:val="24"/>
          <w:szCs w:val="24"/>
        </w:rPr>
      </w:pPr>
      <w:r w:rsidRPr="00463C69">
        <w:rPr>
          <w:rFonts w:ascii="Times New Roman" w:hAnsi="Times New Roman" w:cs="Times New Roman"/>
          <w:sz w:val="24"/>
          <w:szCs w:val="24"/>
        </w:rPr>
        <w:t>Užsienio ekspertai taip pat turi vesti praktines dirbtuves mokytojams, orientuotas į pažangius STEAM taikymo sprendimus, įrankius ar metodikas.</w:t>
      </w:r>
    </w:p>
    <w:p w14:paraId="67291D02" w14:textId="763BDA7E" w:rsidR="00463C69" w:rsidRPr="00915151" w:rsidRDefault="00463C69" w:rsidP="00915151">
      <w:pPr>
        <w:pStyle w:val="Betarp"/>
        <w:tabs>
          <w:tab w:val="left" w:pos="426"/>
          <w:tab w:val="left" w:pos="851"/>
        </w:tabs>
        <w:jc w:val="both"/>
        <w:rPr>
          <w:rFonts w:ascii="Times New Roman" w:hAnsi="Times New Roman" w:cs="Times New Roman"/>
          <w:b/>
          <w:bCs/>
          <w:sz w:val="24"/>
          <w:szCs w:val="24"/>
        </w:rPr>
      </w:pPr>
      <w:r w:rsidRPr="00915151">
        <w:rPr>
          <w:rFonts w:ascii="Times New Roman" w:hAnsi="Times New Roman" w:cs="Times New Roman"/>
          <w:b/>
          <w:bCs/>
          <w:sz w:val="24"/>
          <w:szCs w:val="24"/>
          <w:highlight w:val="lightGray"/>
        </w:rPr>
        <w:t xml:space="preserve">8.2 </w:t>
      </w:r>
      <w:r w:rsidRPr="00915151">
        <w:rPr>
          <w:rFonts w:ascii="Times New Roman" w:hAnsi="Times New Roman" w:cs="Times New Roman"/>
          <w:b/>
          <w:bCs/>
          <w:sz w:val="24"/>
          <w:szCs w:val="24"/>
          <w:highlight w:val="lightGray"/>
        </w:rPr>
        <w:tab/>
        <w:t xml:space="preserve">Lietuvos STEAM </w:t>
      </w:r>
      <w:proofErr w:type="spellStart"/>
      <w:r w:rsidRPr="00915151">
        <w:rPr>
          <w:rFonts w:ascii="Times New Roman" w:hAnsi="Times New Roman" w:cs="Times New Roman"/>
          <w:b/>
          <w:bCs/>
          <w:sz w:val="24"/>
          <w:szCs w:val="24"/>
          <w:highlight w:val="lightGray"/>
        </w:rPr>
        <w:t>inovatorių</w:t>
      </w:r>
      <w:proofErr w:type="spellEnd"/>
      <w:r w:rsidRPr="00915151">
        <w:rPr>
          <w:rFonts w:ascii="Times New Roman" w:hAnsi="Times New Roman" w:cs="Times New Roman"/>
          <w:b/>
          <w:bCs/>
          <w:sz w:val="24"/>
          <w:szCs w:val="24"/>
          <w:highlight w:val="lightGray"/>
        </w:rPr>
        <w:t xml:space="preserve"> ir lektorių pranešimai</w:t>
      </w:r>
      <w:r w:rsidR="00915151" w:rsidRPr="00915151">
        <w:rPr>
          <w:rFonts w:ascii="Times New Roman" w:hAnsi="Times New Roman" w:cs="Times New Roman"/>
          <w:b/>
          <w:bCs/>
          <w:sz w:val="24"/>
          <w:szCs w:val="24"/>
          <w:highlight w:val="lightGray"/>
        </w:rPr>
        <w:t>:</w:t>
      </w:r>
    </w:p>
    <w:p w14:paraId="19A1864F" w14:textId="77777777" w:rsidR="00DF2D9E" w:rsidRPr="00915151" w:rsidRDefault="00DF2D9E" w:rsidP="00915151">
      <w:pPr>
        <w:pStyle w:val="Betarp"/>
        <w:tabs>
          <w:tab w:val="left" w:pos="426"/>
          <w:tab w:val="left" w:pos="851"/>
        </w:tabs>
        <w:jc w:val="both"/>
        <w:rPr>
          <w:rFonts w:ascii="Times New Roman" w:hAnsi="Times New Roman" w:cs="Times New Roman"/>
          <w:sz w:val="24"/>
          <w:szCs w:val="24"/>
        </w:rPr>
      </w:pPr>
      <w:r w:rsidRPr="00915151">
        <w:rPr>
          <w:rFonts w:ascii="Times New Roman" w:hAnsi="Times New Roman" w:cs="Times New Roman"/>
          <w:sz w:val="24"/>
          <w:szCs w:val="24"/>
        </w:rPr>
        <w:t>Konferencijoje turi būti pateikti keturi Lietuvos ekspertų pranešimai, atskleidžiantys:</w:t>
      </w:r>
    </w:p>
    <w:p w14:paraId="64AA44D6" w14:textId="6BEF7A1F" w:rsidR="00DF2D9E" w:rsidRPr="00DF2D9E" w:rsidRDefault="00DF2D9E" w:rsidP="00DF2D9E">
      <w:pPr>
        <w:pStyle w:val="Betarp"/>
        <w:numPr>
          <w:ilvl w:val="0"/>
          <w:numId w:val="8"/>
        </w:numPr>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t>šiuolaikinių STEAM kompetencijų ugdymo kryptis</w:t>
      </w:r>
      <w:r w:rsidR="00915151">
        <w:rPr>
          <w:rFonts w:ascii="Times New Roman" w:hAnsi="Times New Roman" w:cs="Times New Roman"/>
          <w:sz w:val="24"/>
          <w:szCs w:val="24"/>
        </w:rPr>
        <w:t>;</w:t>
      </w:r>
    </w:p>
    <w:p w14:paraId="731FB229" w14:textId="1CCBB3D8" w:rsidR="00DF2D9E" w:rsidRPr="00DF2D9E" w:rsidRDefault="00DF2D9E" w:rsidP="00DF2D9E">
      <w:pPr>
        <w:pStyle w:val="Betarp"/>
        <w:numPr>
          <w:ilvl w:val="0"/>
          <w:numId w:val="8"/>
        </w:numPr>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t>inovacijų diegimo švietime patirtis</w:t>
      </w:r>
      <w:r w:rsidR="00915151">
        <w:rPr>
          <w:rFonts w:ascii="Times New Roman" w:hAnsi="Times New Roman" w:cs="Times New Roman"/>
          <w:sz w:val="24"/>
          <w:szCs w:val="24"/>
        </w:rPr>
        <w:t>;</w:t>
      </w:r>
    </w:p>
    <w:p w14:paraId="2202C8BB" w14:textId="4648DC58" w:rsidR="00DF2D9E" w:rsidRPr="00DF2D9E" w:rsidRDefault="00DF2D9E" w:rsidP="00DF2D9E">
      <w:pPr>
        <w:pStyle w:val="Betarp"/>
        <w:numPr>
          <w:ilvl w:val="0"/>
          <w:numId w:val="8"/>
        </w:numPr>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t>tarpdisciplininio mokymo(</w:t>
      </w:r>
      <w:r w:rsidR="00547012">
        <w:rPr>
          <w:rFonts w:ascii="Times New Roman" w:hAnsi="Times New Roman" w:cs="Times New Roman"/>
          <w:sz w:val="24"/>
          <w:szCs w:val="24"/>
        </w:rPr>
        <w:t>-</w:t>
      </w:r>
      <w:proofErr w:type="spellStart"/>
      <w:r w:rsidRPr="00DF2D9E">
        <w:rPr>
          <w:rFonts w:ascii="Times New Roman" w:hAnsi="Times New Roman" w:cs="Times New Roman"/>
          <w:sz w:val="24"/>
          <w:szCs w:val="24"/>
        </w:rPr>
        <w:t>si</w:t>
      </w:r>
      <w:proofErr w:type="spellEnd"/>
      <w:r w:rsidRPr="00DF2D9E">
        <w:rPr>
          <w:rFonts w:ascii="Times New Roman" w:hAnsi="Times New Roman" w:cs="Times New Roman"/>
          <w:sz w:val="24"/>
          <w:szCs w:val="24"/>
        </w:rPr>
        <w:t>) modelius</w:t>
      </w:r>
      <w:r w:rsidR="00915151">
        <w:rPr>
          <w:rFonts w:ascii="Times New Roman" w:hAnsi="Times New Roman" w:cs="Times New Roman"/>
          <w:sz w:val="24"/>
          <w:szCs w:val="24"/>
        </w:rPr>
        <w:t>;</w:t>
      </w:r>
    </w:p>
    <w:p w14:paraId="06908F04" w14:textId="77777777" w:rsidR="00915151" w:rsidRDefault="00DF2D9E" w:rsidP="00915151">
      <w:pPr>
        <w:pStyle w:val="Betarp"/>
        <w:numPr>
          <w:ilvl w:val="0"/>
          <w:numId w:val="8"/>
        </w:numPr>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t>technologijomis grįsto ugdymo galimybes</w:t>
      </w:r>
      <w:r w:rsidR="00915151">
        <w:rPr>
          <w:rFonts w:ascii="Times New Roman" w:hAnsi="Times New Roman" w:cs="Times New Roman"/>
          <w:sz w:val="24"/>
          <w:szCs w:val="24"/>
        </w:rPr>
        <w:t>;</w:t>
      </w:r>
    </w:p>
    <w:p w14:paraId="7E44D600" w14:textId="71CAA7B4" w:rsidR="00DF2D9E" w:rsidRPr="00915151" w:rsidRDefault="00DF2D9E" w:rsidP="00915151">
      <w:pPr>
        <w:pStyle w:val="Betarp"/>
        <w:tabs>
          <w:tab w:val="left" w:pos="426"/>
          <w:tab w:val="left" w:pos="851"/>
        </w:tabs>
        <w:jc w:val="both"/>
        <w:rPr>
          <w:rFonts w:ascii="Times New Roman" w:hAnsi="Times New Roman" w:cs="Times New Roman"/>
          <w:i/>
          <w:iCs/>
          <w:sz w:val="24"/>
          <w:szCs w:val="24"/>
        </w:rPr>
      </w:pPr>
      <w:r w:rsidRPr="00915151">
        <w:rPr>
          <w:rFonts w:ascii="Times New Roman" w:hAnsi="Times New Roman" w:cs="Times New Roman"/>
          <w:i/>
          <w:iCs/>
          <w:sz w:val="24"/>
          <w:szCs w:val="24"/>
        </w:rPr>
        <w:t>Pranešimai turi būti orientuoti į mokytojų profesinį augimą ir praktinių sprendimų taikymą mokyklose.</w:t>
      </w:r>
    </w:p>
    <w:p w14:paraId="45986117" w14:textId="72CB5235" w:rsidR="00DF2D9E" w:rsidRPr="00915151" w:rsidRDefault="00DF2D9E" w:rsidP="00915151">
      <w:pPr>
        <w:pStyle w:val="Betarp"/>
        <w:tabs>
          <w:tab w:val="left" w:pos="426"/>
          <w:tab w:val="left" w:pos="851"/>
        </w:tabs>
        <w:jc w:val="both"/>
        <w:rPr>
          <w:rFonts w:ascii="Times New Roman" w:hAnsi="Times New Roman" w:cs="Times New Roman"/>
          <w:b/>
          <w:bCs/>
          <w:sz w:val="24"/>
          <w:szCs w:val="24"/>
        </w:rPr>
      </w:pPr>
      <w:r w:rsidRPr="00915151">
        <w:rPr>
          <w:rFonts w:ascii="Times New Roman" w:hAnsi="Times New Roman" w:cs="Times New Roman"/>
          <w:b/>
          <w:bCs/>
          <w:sz w:val="24"/>
          <w:szCs w:val="24"/>
          <w:highlight w:val="lightGray"/>
        </w:rPr>
        <w:t>8.3 Praktinės dirbtuvės mokytojams ir mokiniams</w:t>
      </w:r>
      <w:r w:rsidR="00915151" w:rsidRPr="00915151">
        <w:rPr>
          <w:rFonts w:ascii="Times New Roman" w:hAnsi="Times New Roman" w:cs="Times New Roman"/>
          <w:b/>
          <w:bCs/>
          <w:sz w:val="24"/>
          <w:szCs w:val="24"/>
          <w:highlight w:val="lightGray"/>
        </w:rPr>
        <w:t>:</w:t>
      </w:r>
    </w:p>
    <w:p w14:paraId="23DE9FF7" w14:textId="77777777" w:rsidR="00DF2D9E" w:rsidRPr="00DF2D9E" w:rsidRDefault="00DF2D9E" w:rsidP="00915151">
      <w:pPr>
        <w:pStyle w:val="Betarp"/>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t>Konferencijos programoje būtina numatyti:</w:t>
      </w:r>
    </w:p>
    <w:p w14:paraId="2EAB799C" w14:textId="362C0C5B" w:rsidR="00DF2D9E" w:rsidRPr="00DF2D9E" w:rsidRDefault="00915151" w:rsidP="00915151">
      <w:pPr>
        <w:pStyle w:val="Betarp"/>
        <w:numPr>
          <w:ilvl w:val="0"/>
          <w:numId w:val="9"/>
        </w:numPr>
        <w:tabs>
          <w:tab w:val="left" w:pos="426"/>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F2D9E" w:rsidRPr="00DF2D9E">
        <w:rPr>
          <w:rFonts w:ascii="Times New Roman" w:hAnsi="Times New Roman" w:cs="Times New Roman"/>
          <w:sz w:val="24"/>
          <w:szCs w:val="24"/>
        </w:rPr>
        <w:t>praktines dirbtuves mokytojams, kurių metu jie išbandys STEAM metodus, technologijas, integruotas užduotis, laboratorinius eksperimentus, kūrybiškus problemų sprendimo modelius;</w:t>
      </w:r>
    </w:p>
    <w:p w14:paraId="036515F7" w14:textId="52E2D12E" w:rsidR="00DF2D9E" w:rsidRPr="00DF2D9E" w:rsidRDefault="00915151" w:rsidP="00915151">
      <w:pPr>
        <w:pStyle w:val="Betarp"/>
        <w:numPr>
          <w:ilvl w:val="0"/>
          <w:numId w:val="9"/>
        </w:numPr>
        <w:tabs>
          <w:tab w:val="left" w:pos="426"/>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F2D9E" w:rsidRPr="00DF2D9E">
        <w:rPr>
          <w:rFonts w:ascii="Times New Roman" w:hAnsi="Times New Roman" w:cs="Times New Roman"/>
          <w:sz w:val="24"/>
          <w:szCs w:val="24"/>
        </w:rPr>
        <w:t xml:space="preserve">praktines dirbtuves mokiniams, siūlančias interaktyvias, patyriminio mokymosi veiklas (pvz., </w:t>
      </w:r>
      <w:proofErr w:type="spellStart"/>
      <w:r w:rsidR="00DF2D9E" w:rsidRPr="00DF2D9E">
        <w:rPr>
          <w:rFonts w:ascii="Times New Roman" w:hAnsi="Times New Roman" w:cs="Times New Roman"/>
          <w:sz w:val="24"/>
          <w:szCs w:val="24"/>
        </w:rPr>
        <w:t>robotiką</w:t>
      </w:r>
      <w:proofErr w:type="spellEnd"/>
      <w:r w:rsidR="00DF2D9E" w:rsidRPr="00DF2D9E">
        <w:rPr>
          <w:rFonts w:ascii="Times New Roman" w:hAnsi="Times New Roman" w:cs="Times New Roman"/>
          <w:sz w:val="24"/>
          <w:szCs w:val="24"/>
        </w:rPr>
        <w:t>, inžinerines užduotis, dizaino mąstymo veiklas, eksperimentus, skaitmeninių technologijų taikymą).</w:t>
      </w:r>
    </w:p>
    <w:p w14:paraId="1B4389E0" w14:textId="5808525C" w:rsidR="00DF2D9E" w:rsidRPr="00915151" w:rsidRDefault="00DF2D9E" w:rsidP="00915151">
      <w:pPr>
        <w:pStyle w:val="Betarp"/>
        <w:tabs>
          <w:tab w:val="left" w:pos="426"/>
          <w:tab w:val="left" w:pos="851"/>
        </w:tabs>
        <w:jc w:val="both"/>
        <w:rPr>
          <w:rFonts w:ascii="Times New Roman" w:hAnsi="Times New Roman" w:cs="Times New Roman"/>
          <w:i/>
          <w:iCs/>
          <w:sz w:val="24"/>
          <w:szCs w:val="24"/>
        </w:rPr>
      </w:pPr>
      <w:r w:rsidRPr="00915151">
        <w:rPr>
          <w:rFonts w:ascii="Times New Roman" w:hAnsi="Times New Roman" w:cs="Times New Roman"/>
          <w:i/>
          <w:iCs/>
          <w:sz w:val="24"/>
          <w:szCs w:val="24"/>
        </w:rPr>
        <w:t>Dirbtuvės turi būti orientuotos į skirtingas amžiaus grupes ir gebėjimus.</w:t>
      </w:r>
    </w:p>
    <w:p w14:paraId="784D69A3" w14:textId="627FAE8C" w:rsidR="00DF2D9E" w:rsidRPr="00915151" w:rsidRDefault="00DF2D9E" w:rsidP="00DF2D9E">
      <w:pPr>
        <w:pStyle w:val="Betarp"/>
        <w:tabs>
          <w:tab w:val="left" w:pos="426"/>
          <w:tab w:val="left" w:pos="851"/>
        </w:tabs>
        <w:ind w:firstLine="284"/>
        <w:jc w:val="both"/>
        <w:rPr>
          <w:rFonts w:ascii="Times New Roman" w:hAnsi="Times New Roman" w:cs="Times New Roman"/>
          <w:b/>
          <w:bCs/>
          <w:sz w:val="24"/>
          <w:szCs w:val="24"/>
        </w:rPr>
      </w:pPr>
      <w:r w:rsidRPr="00915151">
        <w:rPr>
          <w:rFonts w:ascii="Times New Roman" w:hAnsi="Times New Roman" w:cs="Times New Roman"/>
          <w:b/>
          <w:bCs/>
          <w:sz w:val="24"/>
          <w:szCs w:val="24"/>
          <w:highlight w:val="lightGray"/>
        </w:rPr>
        <w:t>8.4 STEAM technologijų ir priemonių paroda</w:t>
      </w:r>
      <w:r w:rsidR="00915151" w:rsidRPr="00915151">
        <w:rPr>
          <w:rFonts w:ascii="Times New Roman" w:hAnsi="Times New Roman" w:cs="Times New Roman"/>
          <w:b/>
          <w:bCs/>
          <w:sz w:val="24"/>
          <w:szCs w:val="24"/>
          <w:highlight w:val="lightGray"/>
        </w:rPr>
        <w:t>:</w:t>
      </w:r>
    </w:p>
    <w:p w14:paraId="4610346E" w14:textId="77777777" w:rsidR="00DF2D9E" w:rsidRPr="00DF2D9E" w:rsidRDefault="00DF2D9E" w:rsidP="00915151">
      <w:pPr>
        <w:pStyle w:val="Betarp"/>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lastRenderedPageBreak/>
        <w:t>Konferencijos metu turi būti organizuojama STEAM technologijų, priemonių ir edukacinių sprendimų paroda, kurioje dalyviai galės:</w:t>
      </w:r>
    </w:p>
    <w:p w14:paraId="76B83CDE" w14:textId="77777777" w:rsidR="00DF2D9E" w:rsidRPr="00DF2D9E" w:rsidRDefault="00DF2D9E" w:rsidP="00915151">
      <w:pPr>
        <w:pStyle w:val="Betarp"/>
        <w:numPr>
          <w:ilvl w:val="0"/>
          <w:numId w:val="10"/>
        </w:numPr>
        <w:tabs>
          <w:tab w:val="left" w:pos="426"/>
          <w:tab w:val="left" w:pos="851"/>
        </w:tabs>
        <w:ind w:left="0" w:firstLine="644"/>
        <w:jc w:val="both"/>
        <w:rPr>
          <w:rFonts w:ascii="Times New Roman" w:hAnsi="Times New Roman" w:cs="Times New Roman"/>
          <w:sz w:val="24"/>
          <w:szCs w:val="24"/>
        </w:rPr>
      </w:pPr>
      <w:r w:rsidRPr="00DF2D9E">
        <w:rPr>
          <w:rFonts w:ascii="Times New Roman" w:hAnsi="Times New Roman" w:cs="Times New Roman"/>
          <w:sz w:val="24"/>
          <w:szCs w:val="24"/>
        </w:rPr>
        <w:t>susipažinti su naujausiomis technologijomis (</w:t>
      </w:r>
      <w:proofErr w:type="spellStart"/>
      <w:r w:rsidRPr="00DF2D9E">
        <w:rPr>
          <w:rFonts w:ascii="Times New Roman" w:hAnsi="Times New Roman" w:cs="Times New Roman"/>
          <w:sz w:val="24"/>
          <w:szCs w:val="24"/>
        </w:rPr>
        <w:t>robotikos</w:t>
      </w:r>
      <w:proofErr w:type="spellEnd"/>
      <w:r w:rsidRPr="00DF2D9E">
        <w:rPr>
          <w:rFonts w:ascii="Times New Roman" w:hAnsi="Times New Roman" w:cs="Times New Roman"/>
          <w:sz w:val="24"/>
          <w:szCs w:val="24"/>
        </w:rPr>
        <w:t>, inžinerinių sistemų, laboratorinės įrangos, programavimo priemonių ir kt.);</w:t>
      </w:r>
    </w:p>
    <w:p w14:paraId="150419D8" w14:textId="77777777" w:rsidR="00DF2D9E" w:rsidRPr="00DF2D9E" w:rsidRDefault="00DF2D9E" w:rsidP="00DF2D9E">
      <w:pPr>
        <w:pStyle w:val="Betarp"/>
        <w:numPr>
          <w:ilvl w:val="0"/>
          <w:numId w:val="10"/>
        </w:numPr>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t>dalyvauti gyvuose demonstravimuose;</w:t>
      </w:r>
    </w:p>
    <w:p w14:paraId="59603D6C" w14:textId="77777777" w:rsidR="00DF2D9E" w:rsidRPr="00DF2D9E" w:rsidRDefault="00DF2D9E" w:rsidP="00DF2D9E">
      <w:pPr>
        <w:pStyle w:val="Betarp"/>
        <w:numPr>
          <w:ilvl w:val="0"/>
          <w:numId w:val="10"/>
        </w:numPr>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t>konsultuotis su gamintojais ir tiekėjais dėl priemonių taikymo ugdymo procese;</w:t>
      </w:r>
    </w:p>
    <w:p w14:paraId="7B1971B5" w14:textId="5C213CC9" w:rsidR="00DF2D9E" w:rsidRDefault="00DF2D9E" w:rsidP="00DF2D9E">
      <w:pPr>
        <w:pStyle w:val="Betarp"/>
        <w:numPr>
          <w:ilvl w:val="0"/>
          <w:numId w:val="10"/>
        </w:numPr>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t>išbandyti interaktyvias STEAM edukacines priemones.</w:t>
      </w:r>
    </w:p>
    <w:p w14:paraId="4605AD43" w14:textId="732393FA" w:rsidR="00DF2D9E" w:rsidRPr="00086E8D" w:rsidRDefault="00DF2D9E" w:rsidP="00DF2D9E">
      <w:pPr>
        <w:pStyle w:val="Betarp"/>
        <w:tabs>
          <w:tab w:val="left" w:pos="426"/>
          <w:tab w:val="left" w:pos="851"/>
        </w:tabs>
        <w:jc w:val="both"/>
        <w:rPr>
          <w:rFonts w:ascii="Times New Roman" w:hAnsi="Times New Roman" w:cs="Times New Roman"/>
          <w:b/>
          <w:bCs/>
          <w:sz w:val="24"/>
          <w:szCs w:val="24"/>
        </w:rPr>
      </w:pPr>
      <w:r w:rsidRPr="00086E8D">
        <w:rPr>
          <w:rFonts w:ascii="Times New Roman" w:hAnsi="Times New Roman" w:cs="Times New Roman"/>
          <w:b/>
          <w:bCs/>
          <w:sz w:val="24"/>
          <w:szCs w:val="24"/>
          <w:highlight w:val="lightGray"/>
        </w:rPr>
        <w:t>8.5 Klaipėdos miesto gerosios patirties sklaida</w:t>
      </w:r>
      <w:r w:rsidR="00086E8D" w:rsidRPr="00086E8D">
        <w:rPr>
          <w:rFonts w:ascii="Times New Roman" w:hAnsi="Times New Roman" w:cs="Times New Roman"/>
          <w:b/>
          <w:bCs/>
          <w:sz w:val="24"/>
          <w:szCs w:val="24"/>
          <w:highlight w:val="lightGray"/>
        </w:rPr>
        <w:t>:</w:t>
      </w:r>
    </w:p>
    <w:p w14:paraId="5ABAB7B7" w14:textId="77777777" w:rsidR="00DF2D9E" w:rsidRPr="00DF2D9E" w:rsidRDefault="00DF2D9E" w:rsidP="00DF2D9E">
      <w:pPr>
        <w:pStyle w:val="Betarp"/>
        <w:tabs>
          <w:tab w:val="left" w:pos="426"/>
          <w:tab w:val="left" w:pos="851"/>
        </w:tabs>
        <w:jc w:val="both"/>
        <w:rPr>
          <w:rFonts w:ascii="Times New Roman" w:hAnsi="Times New Roman" w:cs="Times New Roman"/>
          <w:sz w:val="24"/>
          <w:szCs w:val="24"/>
        </w:rPr>
      </w:pPr>
      <w:r w:rsidRPr="00DF2D9E">
        <w:rPr>
          <w:rFonts w:ascii="Times New Roman" w:hAnsi="Times New Roman" w:cs="Times New Roman"/>
          <w:sz w:val="24"/>
          <w:szCs w:val="24"/>
        </w:rPr>
        <w:t>Konferencijoje turi būti pristatyti du Klaipėdos švietimo įstaigų įgyvendinti sėkmingi STEAM projektai, atskleidžiant:</w:t>
      </w:r>
    </w:p>
    <w:p w14:paraId="4826DB3F" w14:textId="547DAD42" w:rsidR="00DF2D9E" w:rsidRPr="00DF2D9E" w:rsidRDefault="00086E8D" w:rsidP="00086E8D">
      <w:pPr>
        <w:pStyle w:val="Betarp"/>
        <w:numPr>
          <w:ilvl w:val="0"/>
          <w:numId w:val="11"/>
        </w:numPr>
        <w:tabs>
          <w:tab w:val="left" w:pos="426"/>
          <w:tab w:val="left" w:pos="851"/>
        </w:tabs>
        <w:ind w:left="709" w:hanging="11"/>
        <w:jc w:val="both"/>
        <w:rPr>
          <w:rFonts w:ascii="Times New Roman" w:hAnsi="Times New Roman" w:cs="Times New Roman"/>
          <w:sz w:val="24"/>
          <w:szCs w:val="24"/>
        </w:rPr>
      </w:pPr>
      <w:r>
        <w:rPr>
          <w:rFonts w:ascii="Times New Roman" w:hAnsi="Times New Roman" w:cs="Times New Roman"/>
          <w:sz w:val="24"/>
          <w:szCs w:val="24"/>
        </w:rPr>
        <w:t xml:space="preserve"> </w:t>
      </w:r>
      <w:r w:rsidR="00DF2D9E" w:rsidRPr="00DF2D9E">
        <w:rPr>
          <w:rFonts w:ascii="Times New Roman" w:hAnsi="Times New Roman" w:cs="Times New Roman"/>
          <w:sz w:val="24"/>
          <w:szCs w:val="24"/>
        </w:rPr>
        <w:t>projekto tikslus ir poveikį mokinių ugdymo pasiekimams;</w:t>
      </w:r>
    </w:p>
    <w:p w14:paraId="15B5CBB8" w14:textId="746C9324" w:rsidR="00DF2D9E" w:rsidRPr="00DF2D9E" w:rsidRDefault="00086E8D" w:rsidP="00086E8D">
      <w:pPr>
        <w:pStyle w:val="Betarp"/>
        <w:numPr>
          <w:ilvl w:val="0"/>
          <w:numId w:val="11"/>
        </w:numPr>
        <w:tabs>
          <w:tab w:val="left" w:pos="426"/>
          <w:tab w:val="left" w:pos="851"/>
        </w:tabs>
        <w:ind w:left="709" w:hanging="11"/>
        <w:jc w:val="both"/>
        <w:rPr>
          <w:rFonts w:ascii="Times New Roman" w:hAnsi="Times New Roman" w:cs="Times New Roman"/>
          <w:sz w:val="24"/>
          <w:szCs w:val="24"/>
        </w:rPr>
      </w:pPr>
      <w:r>
        <w:rPr>
          <w:rFonts w:ascii="Times New Roman" w:hAnsi="Times New Roman" w:cs="Times New Roman"/>
          <w:sz w:val="24"/>
          <w:szCs w:val="24"/>
        </w:rPr>
        <w:t xml:space="preserve"> </w:t>
      </w:r>
      <w:r w:rsidR="00DF2D9E" w:rsidRPr="00DF2D9E">
        <w:rPr>
          <w:rFonts w:ascii="Times New Roman" w:hAnsi="Times New Roman" w:cs="Times New Roman"/>
          <w:sz w:val="24"/>
          <w:szCs w:val="24"/>
        </w:rPr>
        <w:t>veiklas, inovatyvius sprendimus ir partnerystes;</w:t>
      </w:r>
    </w:p>
    <w:p w14:paraId="7A54FE6C" w14:textId="0455C7F0" w:rsidR="00DF2D9E" w:rsidRPr="00DF2D9E" w:rsidRDefault="00086E8D" w:rsidP="00086E8D">
      <w:pPr>
        <w:pStyle w:val="Betarp"/>
        <w:numPr>
          <w:ilvl w:val="0"/>
          <w:numId w:val="11"/>
        </w:numPr>
        <w:tabs>
          <w:tab w:val="left" w:pos="426"/>
          <w:tab w:val="left" w:pos="851"/>
        </w:tabs>
        <w:ind w:left="709" w:hanging="11"/>
        <w:jc w:val="both"/>
        <w:rPr>
          <w:rFonts w:ascii="Times New Roman" w:hAnsi="Times New Roman" w:cs="Times New Roman"/>
          <w:sz w:val="24"/>
          <w:szCs w:val="24"/>
        </w:rPr>
      </w:pPr>
      <w:r>
        <w:rPr>
          <w:rFonts w:ascii="Times New Roman" w:hAnsi="Times New Roman" w:cs="Times New Roman"/>
          <w:sz w:val="24"/>
          <w:szCs w:val="24"/>
        </w:rPr>
        <w:t xml:space="preserve"> </w:t>
      </w:r>
      <w:r w:rsidR="00DF2D9E" w:rsidRPr="00DF2D9E">
        <w:rPr>
          <w:rFonts w:ascii="Times New Roman" w:hAnsi="Times New Roman" w:cs="Times New Roman"/>
          <w:sz w:val="24"/>
          <w:szCs w:val="24"/>
        </w:rPr>
        <w:t>sukurtus ar pritaikytus ugdymo modelius;</w:t>
      </w:r>
    </w:p>
    <w:p w14:paraId="6594B47B" w14:textId="0C3E14D5" w:rsidR="00463C69" w:rsidRPr="00DF2D9E" w:rsidRDefault="00086E8D" w:rsidP="00086E8D">
      <w:pPr>
        <w:pStyle w:val="Betarp"/>
        <w:numPr>
          <w:ilvl w:val="0"/>
          <w:numId w:val="11"/>
        </w:numPr>
        <w:tabs>
          <w:tab w:val="left" w:pos="426"/>
          <w:tab w:val="left" w:pos="851"/>
        </w:tabs>
        <w:ind w:hanging="11"/>
        <w:jc w:val="both"/>
        <w:rPr>
          <w:rFonts w:ascii="Times New Roman" w:hAnsi="Times New Roman" w:cs="Times New Roman"/>
          <w:sz w:val="24"/>
          <w:szCs w:val="24"/>
        </w:rPr>
      </w:pPr>
      <w:r>
        <w:rPr>
          <w:rFonts w:ascii="Times New Roman" w:hAnsi="Times New Roman" w:cs="Times New Roman"/>
          <w:sz w:val="24"/>
          <w:szCs w:val="24"/>
        </w:rPr>
        <w:t xml:space="preserve"> </w:t>
      </w:r>
      <w:r w:rsidR="00DF2D9E" w:rsidRPr="00DF2D9E">
        <w:rPr>
          <w:rFonts w:ascii="Times New Roman" w:hAnsi="Times New Roman" w:cs="Times New Roman"/>
          <w:sz w:val="24"/>
          <w:szCs w:val="24"/>
        </w:rPr>
        <w:t>galimybes integruoti patirtį kitose Klaipėdos miesto mokyklose.</w:t>
      </w:r>
    </w:p>
    <w:p w14:paraId="418DB555" w14:textId="7D9E822F" w:rsidR="00DF2D9E" w:rsidRDefault="00DF2D9E" w:rsidP="00133785">
      <w:pPr>
        <w:pStyle w:val="Betarp"/>
        <w:numPr>
          <w:ilvl w:val="0"/>
          <w:numId w:val="2"/>
        </w:numPr>
        <w:tabs>
          <w:tab w:val="left" w:pos="426"/>
          <w:tab w:val="left" w:pos="851"/>
        </w:tabs>
        <w:ind w:left="284" w:hanging="284"/>
        <w:jc w:val="both"/>
        <w:rPr>
          <w:rFonts w:ascii="Times New Roman" w:hAnsi="Times New Roman" w:cs="Times New Roman"/>
          <w:sz w:val="24"/>
          <w:szCs w:val="24"/>
        </w:rPr>
      </w:pPr>
      <w:r>
        <w:rPr>
          <w:rFonts w:ascii="Times New Roman" w:hAnsi="Times New Roman" w:cs="Times New Roman"/>
          <w:sz w:val="24"/>
          <w:szCs w:val="24"/>
        </w:rPr>
        <w:t>Konferencijos programos trukmė – 8 ak. val. (1 darbo diena).</w:t>
      </w:r>
    </w:p>
    <w:p w14:paraId="26373C83" w14:textId="77777777" w:rsidR="008C5790" w:rsidRDefault="006104BE" w:rsidP="008C5790">
      <w:pPr>
        <w:pStyle w:val="Betarp"/>
        <w:numPr>
          <w:ilvl w:val="0"/>
          <w:numId w:val="2"/>
        </w:numPr>
        <w:tabs>
          <w:tab w:val="left" w:pos="426"/>
          <w:tab w:val="left" w:pos="851"/>
        </w:tabs>
        <w:ind w:left="0" w:firstLine="0"/>
        <w:jc w:val="both"/>
        <w:rPr>
          <w:rFonts w:ascii="Times New Roman" w:hAnsi="Times New Roman" w:cs="Times New Roman"/>
          <w:sz w:val="24"/>
          <w:szCs w:val="24"/>
        </w:rPr>
      </w:pPr>
      <w:r>
        <w:rPr>
          <w:rFonts w:ascii="Times New Roman" w:hAnsi="Times New Roman" w:cs="Times New Roman"/>
          <w:sz w:val="24"/>
          <w:szCs w:val="24"/>
        </w:rPr>
        <w:t>Konferencijos vei</w:t>
      </w:r>
      <w:r w:rsidR="00DF2D9E">
        <w:rPr>
          <w:rFonts w:ascii="Times New Roman" w:hAnsi="Times New Roman" w:cs="Times New Roman"/>
          <w:sz w:val="24"/>
          <w:szCs w:val="24"/>
        </w:rPr>
        <w:t xml:space="preserve">klos ir pranešimai </w:t>
      </w:r>
      <w:r w:rsidR="00DD2810" w:rsidRPr="00133785">
        <w:rPr>
          <w:rFonts w:ascii="Times New Roman" w:hAnsi="Times New Roman" w:cs="Times New Roman"/>
          <w:sz w:val="24"/>
          <w:szCs w:val="24"/>
        </w:rPr>
        <w:t>turi būti paremti paty</w:t>
      </w:r>
      <w:r w:rsidR="004360EF" w:rsidRPr="00133785">
        <w:rPr>
          <w:rFonts w:ascii="Times New Roman" w:hAnsi="Times New Roman" w:cs="Times New Roman"/>
          <w:sz w:val="24"/>
          <w:szCs w:val="24"/>
        </w:rPr>
        <w:t>riminio</w:t>
      </w:r>
      <w:r w:rsidR="00151751" w:rsidRPr="00133785">
        <w:rPr>
          <w:rFonts w:ascii="Times New Roman" w:hAnsi="Times New Roman" w:cs="Times New Roman"/>
          <w:sz w:val="24"/>
          <w:szCs w:val="24"/>
        </w:rPr>
        <w:t xml:space="preserve"> mokymosi principais (praktin</w:t>
      </w:r>
      <w:r w:rsidR="004360EF" w:rsidRPr="00133785">
        <w:rPr>
          <w:rFonts w:ascii="Times New Roman" w:hAnsi="Times New Roman" w:cs="Times New Roman"/>
          <w:sz w:val="24"/>
          <w:szCs w:val="24"/>
        </w:rPr>
        <w:t>iai mokymai)</w:t>
      </w:r>
      <w:r w:rsidR="00903004">
        <w:rPr>
          <w:rFonts w:ascii="Times New Roman" w:hAnsi="Times New Roman" w:cs="Times New Roman"/>
          <w:sz w:val="24"/>
          <w:szCs w:val="24"/>
        </w:rPr>
        <w:t xml:space="preserve">, </w:t>
      </w:r>
      <w:r w:rsidR="00C74C75" w:rsidRPr="00133785">
        <w:rPr>
          <w:rFonts w:ascii="Times New Roman" w:hAnsi="Times New Roman" w:cs="Times New Roman"/>
          <w:sz w:val="24"/>
          <w:szCs w:val="24"/>
        </w:rPr>
        <w:t xml:space="preserve">taikomos šiuolaikinės bei inovatyvios mokymo priemonės, </w:t>
      </w:r>
      <w:proofErr w:type="spellStart"/>
      <w:r w:rsidR="00C74C75" w:rsidRPr="00133785">
        <w:rPr>
          <w:rFonts w:ascii="Times New Roman" w:hAnsi="Times New Roman" w:cs="Times New Roman"/>
          <w:sz w:val="24"/>
          <w:szCs w:val="24"/>
        </w:rPr>
        <w:t>patyriminio</w:t>
      </w:r>
      <w:proofErr w:type="spellEnd"/>
      <w:r w:rsidR="00C74C75" w:rsidRPr="00133785">
        <w:rPr>
          <w:rFonts w:ascii="Times New Roman" w:hAnsi="Times New Roman" w:cs="Times New Roman"/>
          <w:sz w:val="24"/>
          <w:szCs w:val="24"/>
        </w:rPr>
        <w:t xml:space="preserve"> ugdymo </w:t>
      </w:r>
      <w:r w:rsidR="00903004">
        <w:rPr>
          <w:rFonts w:ascii="Times New Roman" w:hAnsi="Times New Roman" w:cs="Times New Roman"/>
          <w:sz w:val="24"/>
          <w:szCs w:val="24"/>
        </w:rPr>
        <w:t xml:space="preserve">ir įsitraukimo </w:t>
      </w:r>
      <w:r w:rsidR="00C74C75" w:rsidRPr="00133785">
        <w:rPr>
          <w:rFonts w:ascii="Times New Roman" w:hAnsi="Times New Roman" w:cs="Times New Roman"/>
          <w:sz w:val="24"/>
          <w:szCs w:val="24"/>
        </w:rPr>
        <w:t>metodai, padedantys įgyti reikiamas kompetencijas</w:t>
      </w:r>
      <w:r w:rsidR="005B59EC" w:rsidRPr="00133785">
        <w:rPr>
          <w:rFonts w:ascii="Times New Roman" w:hAnsi="Times New Roman" w:cs="Times New Roman"/>
          <w:sz w:val="24"/>
          <w:szCs w:val="24"/>
        </w:rPr>
        <w:t xml:space="preserve">. </w:t>
      </w:r>
    </w:p>
    <w:p w14:paraId="7F748AF7" w14:textId="77777777" w:rsidR="00C56A19" w:rsidRDefault="00BF1840" w:rsidP="00C56A19">
      <w:pPr>
        <w:pStyle w:val="Betarp"/>
        <w:numPr>
          <w:ilvl w:val="0"/>
          <w:numId w:val="2"/>
        </w:numPr>
        <w:tabs>
          <w:tab w:val="left" w:pos="426"/>
          <w:tab w:val="left" w:pos="851"/>
        </w:tabs>
        <w:ind w:left="0" w:firstLine="0"/>
        <w:jc w:val="both"/>
        <w:rPr>
          <w:rFonts w:ascii="Times New Roman" w:hAnsi="Times New Roman" w:cs="Times New Roman"/>
          <w:sz w:val="24"/>
          <w:szCs w:val="24"/>
        </w:rPr>
      </w:pPr>
      <w:r w:rsidRPr="008C5790">
        <w:rPr>
          <w:rFonts w:ascii="Times New Roman" w:hAnsi="Times New Roman" w:cs="Times New Roman"/>
          <w:sz w:val="24"/>
          <w:szCs w:val="24"/>
        </w:rPr>
        <w:t xml:space="preserve">Tiekėjas turi paskirti asmenį, atsakingą už </w:t>
      </w:r>
      <w:r w:rsidR="00DF2D9E" w:rsidRPr="008C5790">
        <w:rPr>
          <w:rFonts w:ascii="Times New Roman" w:hAnsi="Times New Roman" w:cs="Times New Roman"/>
          <w:sz w:val="24"/>
          <w:szCs w:val="24"/>
        </w:rPr>
        <w:t xml:space="preserve">konferencijos </w:t>
      </w:r>
      <w:r w:rsidRPr="008C5790">
        <w:rPr>
          <w:rFonts w:ascii="Times New Roman" w:hAnsi="Times New Roman" w:cs="Times New Roman"/>
          <w:sz w:val="24"/>
          <w:szCs w:val="24"/>
        </w:rPr>
        <w:t xml:space="preserve">organizavimą visą </w:t>
      </w:r>
      <w:r w:rsidR="0034511D" w:rsidRPr="008C5790">
        <w:rPr>
          <w:rFonts w:ascii="Times New Roman" w:hAnsi="Times New Roman" w:cs="Times New Roman"/>
          <w:sz w:val="24"/>
          <w:szCs w:val="24"/>
        </w:rPr>
        <w:t>s</w:t>
      </w:r>
      <w:r w:rsidRPr="008C5790">
        <w:rPr>
          <w:rFonts w:ascii="Times New Roman" w:hAnsi="Times New Roman" w:cs="Times New Roman"/>
          <w:sz w:val="24"/>
          <w:szCs w:val="24"/>
        </w:rPr>
        <w:t xml:space="preserve">utarties galiojimo laikotarpį, į kurį </w:t>
      </w:r>
      <w:r w:rsidR="0034511D" w:rsidRPr="008C5790">
        <w:rPr>
          <w:rFonts w:ascii="Times New Roman" w:hAnsi="Times New Roman" w:cs="Times New Roman"/>
          <w:sz w:val="24"/>
          <w:szCs w:val="24"/>
        </w:rPr>
        <w:t>Perkančioji organizacija ir dalyviai</w:t>
      </w:r>
      <w:r w:rsidRPr="008C5790">
        <w:rPr>
          <w:rFonts w:ascii="Times New Roman" w:hAnsi="Times New Roman" w:cs="Times New Roman"/>
          <w:sz w:val="24"/>
          <w:szCs w:val="24"/>
        </w:rPr>
        <w:t xml:space="preserve"> galėtų kreiptis dėl teikiamų paslaugų ir (arba) iškilusių problemų.</w:t>
      </w:r>
    </w:p>
    <w:p w14:paraId="0CC1A1A4" w14:textId="7EC5A5BF" w:rsidR="00C56A19" w:rsidRPr="00C56A19" w:rsidRDefault="00C56A19" w:rsidP="00C56A19">
      <w:pPr>
        <w:pStyle w:val="Betarp"/>
        <w:numPr>
          <w:ilvl w:val="0"/>
          <w:numId w:val="2"/>
        </w:numPr>
        <w:tabs>
          <w:tab w:val="left" w:pos="426"/>
          <w:tab w:val="left" w:pos="851"/>
        </w:tabs>
        <w:ind w:left="0" w:firstLine="0"/>
        <w:jc w:val="both"/>
        <w:rPr>
          <w:rFonts w:ascii="Times New Roman" w:hAnsi="Times New Roman" w:cs="Times New Roman"/>
          <w:sz w:val="24"/>
          <w:szCs w:val="24"/>
        </w:rPr>
      </w:pPr>
      <w:r w:rsidRPr="00C56A19">
        <w:rPr>
          <w:rFonts w:ascii="Times New Roman" w:hAnsi="Times New Roman" w:cs="Times New Roman"/>
          <w:sz w:val="24"/>
          <w:szCs w:val="24"/>
        </w:rPr>
        <w:t>Tiekėjas turi užtikrinti dalyvių registravimą visos konferencijos metu pagal Perkančiosios organizacijos pateiktą sąrašą.</w:t>
      </w:r>
    </w:p>
    <w:p w14:paraId="1AF14130" w14:textId="5F68AEC4" w:rsidR="006F39F6" w:rsidRDefault="00151751" w:rsidP="00C56A19">
      <w:pPr>
        <w:pStyle w:val="Betarp"/>
        <w:numPr>
          <w:ilvl w:val="0"/>
          <w:numId w:val="2"/>
        </w:numPr>
        <w:tabs>
          <w:tab w:val="left" w:pos="426"/>
        </w:tabs>
        <w:ind w:left="0" w:firstLine="0"/>
        <w:jc w:val="both"/>
        <w:rPr>
          <w:rFonts w:ascii="Times New Roman" w:hAnsi="Times New Roman" w:cs="Times New Roman"/>
          <w:sz w:val="24"/>
          <w:szCs w:val="24"/>
        </w:rPr>
      </w:pPr>
      <w:r w:rsidRPr="006F39F6">
        <w:rPr>
          <w:rFonts w:ascii="Times New Roman" w:hAnsi="Times New Roman" w:cs="Times New Roman"/>
          <w:sz w:val="24"/>
          <w:szCs w:val="24"/>
        </w:rPr>
        <w:t xml:space="preserve">Tiekėjas turi </w:t>
      </w:r>
      <w:r w:rsidR="006F39F6">
        <w:rPr>
          <w:rFonts w:ascii="Times New Roman" w:hAnsi="Times New Roman" w:cs="Times New Roman"/>
          <w:sz w:val="24"/>
          <w:szCs w:val="24"/>
        </w:rPr>
        <w:t xml:space="preserve">pateikti </w:t>
      </w:r>
      <w:r w:rsidR="005C2280">
        <w:rPr>
          <w:rFonts w:ascii="Times New Roman" w:hAnsi="Times New Roman" w:cs="Times New Roman"/>
          <w:sz w:val="24"/>
          <w:szCs w:val="24"/>
        </w:rPr>
        <w:t>d</w:t>
      </w:r>
      <w:r w:rsidR="006F39F6">
        <w:rPr>
          <w:rFonts w:ascii="Times New Roman" w:hAnsi="Times New Roman" w:cs="Times New Roman"/>
          <w:sz w:val="24"/>
          <w:szCs w:val="24"/>
        </w:rPr>
        <w:t>alyviams aktualią ir reprezentatyvią mokomąją medžiagą</w:t>
      </w:r>
      <w:r w:rsidR="00C56A19">
        <w:rPr>
          <w:rFonts w:ascii="Times New Roman" w:hAnsi="Times New Roman" w:cs="Times New Roman"/>
          <w:sz w:val="24"/>
          <w:szCs w:val="24"/>
        </w:rPr>
        <w:t xml:space="preserve"> ir (ar) darbotvarkę</w:t>
      </w:r>
      <w:r w:rsidR="005B59EC">
        <w:rPr>
          <w:rFonts w:ascii="Times New Roman" w:hAnsi="Times New Roman" w:cs="Times New Roman"/>
          <w:sz w:val="24"/>
          <w:szCs w:val="24"/>
        </w:rPr>
        <w:t xml:space="preserve">, jei tokia </w:t>
      </w:r>
      <w:r w:rsidR="00EC3098">
        <w:rPr>
          <w:rFonts w:ascii="Times New Roman" w:hAnsi="Times New Roman" w:cs="Times New Roman"/>
          <w:sz w:val="24"/>
          <w:szCs w:val="24"/>
        </w:rPr>
        <w:t>naudojama</w:t>
      </w:r>
      <w:r w:rsidR="006F39F6">
        <w:rPr>
          <w:rFonts w:ascii="Times New Roman" w:hAnsi="Times New Roman" w:cs="Times New Roman"/>
          <w:sz w:val="24"/>
          <w:szCs w:val="24"/>
        </w:rPr>
        <w:t>.</w:t>
      </w:r>
    </w:p>
    <w:p w14:paraId="1FD72452" w14:textId="356A8938" w:rsidR="00240E8D" w:rsidRPr="00CE3075" w:rsidRDefault="00BD699E" w:rsidP="00240E8D">
      <w:pPr>
        <w:pStyle w:val="Betarp"/>
        <w:numPr>
          <w:ilvl w:val="0"/>
          <w:numId w:val="2"/>
        </w:numPr>
        <w:tabs>
          <w:tab w:val="left" w:pos="851"/>
        </w:tabs>
        <w:ind w:left="426" w:hanging="426"/>
        <w:jc w:val="both"/>
        <w:rPr>
          <w:rFonts w:ascii="Times New Roman" w:hAnsi="Times New Roman" w:cs="Times New Roman"/>
          <w:b/>
          <w:bCs/>
          <w:sz w:val="24"/>
          <w:szCs w:val="24"/>
          <w:highlight w:val="lightGray"/>
        </w:rPr>
      </w:pPr>
      <w:r w:rsidRPr="00CE3075">
        <w:rPr>
          <w:rFonts w:ascii="Times New Roman" w:hAnsi="Times New Roman" w:cs="Times New Roman"/>
          <w:b/>
          <w:bCs/>
          <w:sz w:val="24"/>
          <w:szCs w:val="24"/>
          <w:highlight w:val="lightGray"/>
        </w:rPr>
        <w:t>Tiekėjas</w:t>
      </w:r>
      <w:r w:rsidR="00240E8D" w:rsidRPr="00CE3075">
        <w:rPr>
          <w:rFonts w:ascii="Times New Roman" w:eastAsia="Times New Roman" w:hAnsi="Times New Roman" w:cs="Times New Roman"/>
          <w:b/>
          <w:bCs/>
          <w:sz w:val="24"/>
          <w:szCs w:val="24"/>
          <w:highlight w:val="lightGray"/>
          <w:lang w:eastAsia="lt-LT"/>
        </w:rPr>
        <w:t xml:space="preserve"> konferencijos metu</w:t>
      </w:r>
      <w:r w:rsidRPr="00CE3075">
        <w:rPr>
          <w:rFonts w:ascii="Times New Roman" w:hAnsi="Times New Roman" w:cs="Times New Roman"/>
          <w:b/>
          <w:bCs/>
          <w:sz w:val="24"/>
          <w:szCs w:val="24"/>
          <w:highlight w:val="lightGray"/>
        </w:rPr>
        <w:t xml:space="preserve"> turi:</w:t>
      </w:r>
    </w:p>
    <w:p w14:paraId="289922BE" w14:textId="54AF56B0" w:rsidR="00240E8D" w:rsidRPr="00240E8D" w:rsidRDefault="00240E8D" w:rsidP="00240E8D">
      <w:pPr>
        <w:pStyle w:val="Betarp"/>
        <w:tabs>
          <w:tab w:val="left" w:pos="567"/>
        </w:tabs>
        <w:jc w:val="both"/>
        <w:rPr>
          <w:rFonts w:ascii="Times New Roman" w:eastAsia="Times New Roman" w:hAnsi="Times New Roman" w:cs="Times New Roman"/>
          <w:b/>
          <w:bCs/>
          <w:sz w:val="24"/>
          <w:szCs w:val="24"/>
          <w:lang w:eastAsia="lt-LT"/>
        </w:rPr>
      </w:pPr>
      <w:r w:rsidRPr="00240E8D">
        <w:rPr>
          <w:rFonts w:ascii="Times New Roman" w:eastAsia="Times New Roman" w:hAnsi="Times New Roman" w:cs="Times New Roman"/>
          <w:sz w:val="24"/>
          <w:szCs w:val="24"/>
          <w:lang w:eastAsia="lt-LT"/>
        </w:rPr>
        <w:t>14.1.</w:t>
      </w:r>
      <w:r w:rsidRPr="00240E8D">
        <w:t xml:space="preserve"> </w:t>
      </w:r>
      <w:r w:rsidRPr="00240E8D">
        <w:rPr>
          <w:rFonts w:ascii="Times New Roman" w:eastAsia="Times New Roman" w:hAnsi="Times New Roman" w:cs="Times New Roman"/>
          <w:sz w:val="24"/>
          <w:szCs w:val="24"/>
          <w:lang w:eastAsia="lt-LT"/>
        </w:rPr>
        <w:t>suorganizuoti dvi kavos pertrauk</w:t>
      </w:r>
      <w:r w:rsidR="00CE3075">
        <w:rPr>
          <w:rFonts w:ascii="Times New Roman" w:eastAsia="Times New Roman" w:hAnsi="Times New Roman" w:cs="Times New Roman"/>
          <w:sz w:val="24"/>
          <w:szCs w:val="24"/>
          <w:lang w:eastAsia="lt-LT"/>
        </w:rPr>
        <w:t>a</w:t>
      </w:r>
      <w:r w:rsidRPr="00240E8D">
        <w:rPr>
          <w:rFonts w:ascii="Times New Roman" w:eastAsia="Times New Roman" w:hAnsi="Times New Roman" w:cs="Times New Roman"/>
          <w:sz w:val="24"/>
          <w:szCs w:val="24"/>
          <w:lang w:eastAsia="lt-LT"/>
        </w:rPr>
        <w:t>s. Kiekvienos kavos pertraukos metu turi būti sudaryta galimybė dalyviams pasirinkti arbatos ir/ar kavos su priedais (cukrus, grietinėlė, pyragaičiai/sausainiai).</w:t>
      </w:r>
      <w:r>
        <w:rPr>
          <w:rFonts w:ascii="Times New Roman" w:eastAsia="Times New Roman" w:hAnsi="Times New Roman" w:cs="Times New Roman"/>
          <w:sz w:val="24"/>
          <w:szCs w:val="24"/>
          <w:lang w:eastAsia="lt-LT"/>
        </w:rPr>
        <w:br/>
      </w:r>
      <w:r w:rsidRPr="00240E8D">
        <w:rPr>
          <w:rFonts w:ascii="Times New Roman" w:eastAsia="Times New Roman" w:hAnsi="Times New Roman" w:cs="Times New Roman"/>
          <w:sz w:val="24"/>
          <w:szCs w:val="24"/>
          <w:lang w:eastAsia="lt-LT"/>
        </w:rPr>
        <w:t>Vienam dalyviui turi būti pateikiama:</w:t>
      </w:r>
    </w:p>
    <w:p w14:paraId="15D6A227" w14:textId="77777777" w:rsidR="00240E8D" w:rsidRPr="00240E8D" w:rsidRDefault="00240E8D" w:rsidP="00CE3075">
      <w:pPr>
        <w:numPr>
          <w:ilvl w:val="0"/>
          <w:numId w:val="13"/>
        </w:numPr>
        <w:spacing w:after="100" w:afterAutospacing="1" w:line="240" w:lineRule="auto"/>
        <w:rPr>
          <w:rFonts w:ascii="Times New Roman" w:eastAsia="Times New Roman" w:hAnsi="Times New Roman" w:cs="Times New Roman"/>
          <w:sz w:val="24"/>
          <w:szCs w:val="24"/>
          <w:lang w:eastAsia="lt-LT"/>
        </w:rPr>
      </w:pPr>
      <w:r w:rsidRPr="00240E8D">
        <w:rPr>
          <w:rFonts w:ascii="Times New Roman" w:eastAsia="Times New Roman" w:hAnsi="Times New Roman" w:cs="Times New Roman"/>
          <w:sz w:val="24"/>
          <w:szCs w:val="24"/>
          <w:lang w:eastAsia="lt-LT"/>
        </w:rPr>
        <w:t>1 puodelis kavos ir/ar 1 puodelis arbatos;</w:t>
      </w:r>
    </w:p>
    <w:p w14:paraId="66175E73" w14:textId="77777777" w:rsidR="00240E8D" w:rsidRPr="00240E8D" w:rsidRDefault="00240E8D" w:rsidP="00CE3075">
      <w:pPr>
        <w:numPr>
          <w:ilvl w:val="0"/>
          <w:numId w:val="13"/>
        </w:numPr>
        <w:spacing w:after="100" w:afterAutospacing="1" w:line="240" w:lineRule="auto"/>
        <w:rPr>
          <w:rFonts w:ascii="Times New Roman" w:eastAsia="Times New Roman" w:hAnsi="Times New Roman" w:cs="Times New Roman"/>
          <w:sz w:val="24"/>
          <w:szCs w:val="24"/>
          <w:lang w:eastAsia="lt-LT"/>
        </w:rPr>
      </w:pPr>
      <w:r w:rsidRPr="00240E8D">
        <w:rPr>
          <w:rFonts w:ascii="Times New Roman" w:eastAsia="Times New Roman" w:hAnsi="Times New Roman" w:cs="Times New Roman"/>
          <w:sz w:val="24"/>
          <w:szCs w:val="24"/>
          <w:lang w:eastAsia="lt-LT"/>
        </w:rPr>
        <w:t>10 g grietinėlės;</w:t>
      </w:r>
    </w:p>
    <w:p w14:paraId="298F4908" w14:textId="77777777" w:rsidR="00240E8D" w:rsidRPr="00240E8D" w:rsidRDefault="00240E8D" w:rsidP="00CE3075">
      <w:pPr>
        <w:numPr>
          <w:ilvl w:val="0"/>
          <w:numId w:val="13"/>
        </w:numPr>
        <w:spacing w:after="100" w:afterAutospacing="1" w:line="240" w:lineRule="auto"/>
        <w:rPr>
          <w:rFonts w:ascii="Times New Roman" w:eastAsia="Times New Roman" w:hAnsi="Times New Roman" w:cs="Times New Roman"/>
          <w:sz w:val="24"/>
          <w:szCs w:val="24"/>
          <w:lang w:eastAsia="lt-LT"/>
        </w:rPr>
      </w:pPr>
      <w:r w:rsidRPr="00240E8D">
        <w:rPr>
          <w:rFonts w:ascii="Times New Roman" w:eastAsia="Times New Roman" w:hAnsi="Times New Roman" w:cs="Times New Roman"/>
          <w:sz w:val="24"/>
          <w:szCs w:val="24"/>
          <w:lang w:eastAsia="lt-LT"/>
        </w:rPr>
        <w:t>cukrus;</w:t>
      </w:r>
    </w:p>
    <w:p w14:paraId="78F176EB" w14:textId="77777777" w:rsidR="00240E8D" w:rsidRPr="00240E8D" w:rsidRDefault="00240E8D" w:rsidP="00CE3075">
      <w:pPr>
        <w:numPr>
          <w:ilvl w:val="0"/>
          <w:numId w:val="13"/>
        </w:numPr>
        <w:spacing w:after="100" w:afterAutospacing="1" w:line="240" w:lineRule="auto"/>
        <w:rPr>
          <w:rFonts w:ascii="Times New Roman" w:eastAsia="Times New Roman" w:hAnsi="Times New Roman" w:cs="Times New Roman"/>
          <w:sz w:val="24"/>
          <w:szCs w:val="24"/>
          <w:lang w:eastAsia="lt-LT"/>
        </w:rPr>
      </w:pPr>
      <w:r w:rsidRPr="00240E8D">
        <w:rPr>
          <w:rFonts w:ascii="Times New Roman" w:eastAsia="Times New Roman" w:hAnsi="Times New Roman" w:cs="Times New Roman"/>
          <w:sz w:val="24"/>
          <w:szCs w:val="24"/>
          <w:lang w:eastAsia="lt-LT"/>
        </w:rPr>
        <w:t>konditerijos gaminiai (2–3 rūšys, ne mažiau kaip 70 g vienam dalyviui);</w:t>
      </w:r>
    </w:p>
    <w:p w14:paraId="03B19FB5" w14:textId="6C875E53" w:rsidR="00CE3075" w:rsidRDefault="00240E8D" w:rsidP="00CE3075">
      <w:pPr>
        <w:numPr>
          <w:ilvl w:val="0"/>
          <w:numId w:val="13"/>
        </w:numPr>
        <w:spacing w:after="0" w:line="240" w:lineRule="auto"/>
        <w:rPr>
          <w:rFonts w:ascii="Times New Roman" w:eastAsia="Times New Roman" w:hAnsi="Times New Roman" w:cs="Times New Roman"/>
          <w:sz w:val="24"/>
          <w:szCs w:val="24"/>
          <w:lang w:eastAsia="lt-LT"/>
        </w:rPr>
      </w:pPr>
      <w:r w:rsidRPr="00240E8D">
        <w:rPr>
          <w:rFonts w:ascii="Times New Roman" w:eastAsia="Times New Roman" w:hAnsi="Times New Roman" w:cs="Times New Roman"/>
          <w:sz w:val="24"/>
          <w:szCs w:val="24"/>
          <w:lang w:eastAsia="lt-LT"/>
        </w:rPr>
        <w:t>stalo vanduo (0,5 l asmeniui) ir stiklinės.</w:t>
      </w:r>
    </w:p>
    <w:p w14:paraId="203A7B62" w14:textId="059C272D" w:rsidR="00CE3075" w:rsidRDefault="00CE3075" w:rsidP="00CE3075">
      <w:pPr>
        <w:spacing w:after="0" w:line="240" w:lineRule="auto"/>
        <w:rPr>
          <w:rFonts w:ascii="Times New Roman" w:eastAsia="Times New Roman" w:hAnsi="Times New Roman" w:cs="Times New Roman"/>
          <w:sz w:val="24"/>
          <w:szCs w:val="24"/>
          <w:lang w:eastAsia="lt-LT"/>
        </w:rPr>
      </w:pPr>
      <w:r w:rsidRPr="00CE3075">
        <w:rPr>
          <w:rFonts w:ascii="Times New Roman" w:eastAsia="Times New Roman" w:hAnsi="Times New Roman" w:cs="Times New Roman"/>
          <w:sz w:val="24"/>
          <w:szCs w:val="24"/>
          <w:lang w:eastAsia="lt-LT"/>
        </w:rPr>
        <w:t>Tiekėjas taip pat privalo pasirūpinti visais reikiamais indais, staltiesėmis, servetėlėmis, aptarnavimu kavos pertraukų metu, taip pat vietos paruošimu ir sutvarkymu po kiekvienos pertraukos.</w:t>
      </w:r>
    </w:p>
    <w:p w14:paraId="363C86B3" w14:textId="4B3CE117" w:rsidR="00DF2D9E" w:rsidRDefault="00FA310C" w:rsidP="00FA310C">
      <w:pPr>
        <w:pStyle w:val="Betarp"/>
        <w:numPr>
          <w:ilvl w:val="1"/>
          <w:numId w:val="2"/>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Suorganizuoti </w:t>
      </w:r>
      <w:r w:rsidR="00BD699E" w:rsidRPr="004C1C7F">
        <w:rPr>
          <w:rFonts w:ascii="Times New Roman" w:hAnsi="Times New Roman" w:cs="Times New Roman"/>
          <w:sz w:val="24"/>
          <w:szCs w:val="24"/>
        </w:rPr>
        <w:t>pietu</w:t>
      </w:r>
      <w:r>
        <w:rPr>
          <w:rFonts w:ascii="Times New Roman" w:hAnsi="Times New Roman" w:cs="Times New Roman"/>
          <w:sz w:val="24"/>
          <w:szCs w:val="24"/>
        </w:rPr>
        <w:t>s</w:t>
      </w:r>
      <w:r w:rsidR="00BD699E" w:rsidRPr="004C1C7F">
        <w:rPr>
          <w:rFonts w:ascii="Times New Roman" w:hAnsi="Times New Roman" w:cs="Times New Roman"/>
          <w:sz w:val="24"/>
          <w:szCs w:val="24"/>
        </w:rPr>
        <w:t xml:space="preserve"> visiems dalyviams</w:t>
      </w:r>
      <w:r>
        <w:rPr>
          <w:rFonts w:ascii="Times New Roman" w:hAnsi="Times New Roman" w:cs="Times New Roman"/>
          <w:sz w:val="24"/>
          <w:szCs w:val="24"/>
        </w:rPr>
        <w:t xml:space="preserve"> (</w:t>
      </w:r>
      <w:r w:rsidRPr="00FA310C">
        <w:rPr>
          <w:rFonts w:ascii="Times New Roman" w:hAnsi="Times New Roman" w:cs="Times New Roman"/>
          <w:i/>
          <w:iCs/>
          <w:sz w:val="24"/>
          <w:szCs w:val="24"/>
        </w:rPr>
        <w:t>ne mažiau kaip 250 dalyvių</w:t>
      </w:r>
      <w:r>
        <w:rPr>
          <w:rFonts w:ascii="Times New Roman" w:hAnsi="Times New Roman" w:cs="Times New Roman"/>
          <w:sz w:val="24"/>
          <w:szCs w:val="24"/>
        </w:rPr>
        <w:t>)</w:t>
      </w:r>
      <w:r w:rsidR="00BD699E" w:rsidRPr="004C1C7F">
        <w:rPr>
          <w:rFonts w:ascii="Times New Roman" w:hAnsi="Times New Roman" w:cs="Times New Roman"/>
          <w:sz w:val="24"/>
          <w:szCs w:val="24"/>
        </w:rPr>
        <w:t xml:space="preserve">, pateikiant karštą patiekalą bei kavą, arbatą, sultis </w:t>
      </w:r>
      <w:r>
        <w:rPr>
          <w:rFonts w:ascii="Times New Roman" w:hAnsi="Times New Roman" w:cs="Times New Roman"/>
          <w:sz w:val="24"/>
          <w:szCs w:val="24"/>
        </w:rPr>
        <w:t>ir (</w:t>
      </w:r>
      <w:r w:rsidR="00BD699E" w:rsidRPr="004C1C7F">
        <w:rPr>
          <w:rFonts w:ascii="Times New Roman" w:hAnsi="Times New Roman" w:cs="Times New Roman"/>
          <w:sz w:val="24"/>
          <w:szCs w:val="24"/>
        </w:rPr>
        <w:t>ar</w:t>
      </w:r>
      <w:r>
        <w:rPr>
          <w:rFonts w:ascii="Times New Roman" w:hAnsi="Times New Roman" w:cs="Times New Roman"/>
          <w:sz w:val="24"/>
          <w:szCs w:val="24"/>
        </w:rPr>
        <w:t>)</w:t>
      </w:r>
      <w:r w:rsidR="00BD699E" w:rsidRPr="004C1C7F">
        <w:rPr>
          <w:rFonts w:ascii="Times New Roman" w:hAnsi="Times New Roman" w:cs="Times New Roman"/>
          <w:sz w:val="24"/>
          <w:szCs w:val="24"/>
        </w:rPr>
        <w:t xml:space="preserve"> mineralinį vandenį pasirinktinai. </w:t>
      </w:r>
    </w:p>
    <w:p w14:paraId="2CD4EA6B" w14:textId="4E09DB6E" w:rsidR="00DF2D9E" w:rsidRDefault="00DF2D9E" w:rsidP="00FA310C">
      <w:pPr>
        <w:pStyle w:val="Betarp"/>
        <w:numPr>
          <w:ilvl w:val="1"/>
          <w:numId w:val="2"/>
        </w:numPr>
        <w:tabs>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Užtikrinti tinkamos erdvės </w:t>
      </w:r>
      <w:r w:rsidR="006104BE">
        <w:rPr>
          <w:rFonts w:ascii="Times New Roman" w:hAnsi="Times New Roman" w:cs="Times New Roman"/>
          <w:sz w:val="24"/>
          <w:szCs w:val="24"/>
        </w:rPr>
        <w:t>konferencijai</w:t>
      </w:r>
      <w:r>
        <w:rPr>
          <w:rFonts w:ascii="Times New Roman" w:hAnsi="Times New Roman" w:cs="Times New Roman"/>
          <w:sz w:val="24"/>
          <w:szCs w:val="24"/>
        </w:rPr>
        <w:t xml:space="preserve"> parinkimą, kurioj</w:t>
      </w:r>
      <w:r w:rsidR="006104BE">
        <w:rPr>
          <w:rFonts w:ascii="Times New Roman" w:hAnsi="Times New Roman" w:cs="Times New Roman"/>
          <w:sz w:val="24"/>
          <w:szCs w:val="24"/>
        </w:rPr>
        <w:t>e b</w:t>
      </w:r>
      <w:r>
        <w:rPr>
          <w:rFonts w:ascii="Times New Roman" w:hAnsi="Times New Roman" w:cs="Times New Roman"/>
          <w:sz w:val="24"/>
          <w:szCs w:val="24"/>
        </w:rPr>
        <w:t>ūtų kokybiška garso ir vaizdo įranga, skirtingos erdvės praktinėms dirbtuvėms, plenarinei pranešimų sesijai ir technologijų parodai bei maitinimo paslaugų teikimui.</w:t>
      </w:r>
    </w:p>
    <w:p w14:paraId="02B148A4" w14:textId="3E201C3E" w:rsidR="00DF2D9E" w:rsidRDefault="002A3B54" w:rsidP="00241868">
      <w:pPr>
        <w:pStyle w:val="Betarp"/>
        <w:numPr>
          <w:ilvl w:val="1"/>
          <w:numId w:val="2"/>
        </w:numPr>
        <w:tabs>
          <w:tab w:val="left" w:pos="567"/>
        </w:tabs>
        <w:ind w:left="993" w:hanging="993"/>
        <w:jc w:val="both"/>
        <w:rPr>
          <w:rFonts w:ascii="Times New Roman" w:hAnsi="Times New Roman" w:cs="Times New Roman"/>
          <w:sz w:val="24"/>
          <w:szCs w:val="24"/>
        </w:rPr>
      </w:pPr>
      <w:r>
        <w:rPr>
          <w:rFonts w:ascii="Times New Roman" w:hAnsi="Times New Roman" w:cs="Times New Roman"/>
          <w:sz w:val="24"/>
          <w:szCs w:val="24"/>
        </w:rPr>
        <w:t>U</w:t>
      </w:r>
      <w:r w:rsidR="00DF2D9E">
        <w:rPr>
          <w:rFonts w:ascii="Times New Roman" w:hAnsi="Times New Roman" w:cs="Times New Roman"/>
          <w:sz w:val="24"/>
          <w:szCs w:val="24"/>
        </w:rPr>
        <w:t>žtikrinti vertimo paslaugų teikimą, kai pranešimus skaito užsienio lektoriai.</w:t>
      </w:r>
    </w:p>
    <w:p w14:paraId="70E84F16" w14:textId="059D8D00" w:rsidR="00241868" w:rsidRPr="00DF2D9E" w:rsidRDefault="00241868" w:rsidP="00241868">
      <w:pPr>
        <w:pStyle w:val="Betarp"/>
        <w:numPr>
          <w:ilvl w:val="0"/>
          <w:numId w:val="2"/>
        </w:numPr>
        <w:tabs>
          <w:tab w:val="left" w:pos="426"/>
        </w:tabs>
        <w:ind w:left="284" w:hanging="284"/>
        <w:jc w:val="both"/>
        <w:rPr>
          <w:rFonts w:ascii="Times New Roman" w:hAnsi="Times New Roman" w:cs="Times New Roman"/>
          <w:sz w:val="24"/>
          <w:szCs w:val="24"/>
        </w:rPr>
      </w:pPr>
      <w:r w:rsidRPr="00241868">
        <w:rPr>
          <w:rFonts w:ascii="Times New Roman" w:hAnsi="Times New Roman" w:cs="Times New Roman"/>
          <w:sz w:val="24"/>
          <w:szCs w:val="24"/>
        </w:rPr>
        <w:t>Už suteiktas paslaugas bus atsiskaitoma paslaugų sutartyje nurodyta tvarka ir terminais</w:t>
      </w:r>
    </w:p>
    <w:bookmarkEnd w:id="0"/>
    <w:p w14:paraId="79ACAFC9" w14:textId="6049B81F" w:rsidR="006D09BD" w:rsidRPr="006D09BD" w:rsidRDefault="006D09BD" w:rsidP="006D09BD">
      <w:pPr>
        <w:pStyle w:val="Betarp"/>
        <w:numPr>
          <w:ilvl w:val="0"/>
          <w:numId w:val="2"/>
        </w:numPr>
        <w:tabs>
          <w:tab w:val="left" w:pos="426"/>
        </w:tabs>
        <w:ind w:left="0" w:firstLine="0"/>
        <w:jc w:val="both"/>
        <w:rPr>
          <w:rFonts w:ascii="Times New Roman" w:hAnsi="Times New Roman" w:cs="Times New Roman"/>
          <w:sz w:val="24"/>
          <w:szCs w:val="24"/>
        </w:rPr>
      </w:pPr>
      <w:r w:rsidRPr="00D87B3B">
        <w:rPr>
          <w:rFonts w:ascii="Times New Roman" w:hAnsi="Times New Roman" w:cs="Times New Roman"/>
          <w:b/>
          <w:bCs/>
          <w:sz w:val="24"/>
          <w:szCs w:val="24"/>
        </w:rPr>
        <w:t>Šis pirkimas laikomas žaliuoju pirkimu</w:t>
      </w:r>
      <w:r w:rsidRPr="006D09BD">
        <w:rPr>
          <w:rFonts w:ascii="Times New Roman" w:hAnsi="Times New Roman" w:cs="Times New Roman"/>
          <w:sz w:val="24"/>
          <w:szCs w:val="24"/>
        </w:rPr>
        <w:t>, vadovaujantis Aplinkos apsaugos kriterijų</w:t>
      </w:r>
      <w:r w:rsidR="00B0046E">
        <w:rPr>
          <w:rFonts w:ascii="Times New Roman" w:hAnsi="Times New Roman" w:cs="Times New Roman"/>
          <w:sz w:val="24"/>
          <w:szCs w:val="24"/>
        </w:rPr>
        <w:t>(AAK)</w:t>
      </w:r>
      <w:r w:rsidRPr="006D09BD">
        <w:rPr>
          <w:rFonts w:ascii="Times New Roman" w:hAnsi="Times New Roman" w:cs="Times New Roman"/>
          <w:sz w:val="24"/>
          <w:szCs w:val="24"/>
        </w:rPr>
        <w:t>, kuriuos perkančiosios organizacijos ir perkantieji subjektai turi taikyti pirkdamos prekes, paslaugas ar darbus, taikymo tvarkos aprašo (toliau – Aprašas), patvirtinto Lietuvos Respublikos aplinkos ministro 2011 m. birželio 28 d. įsakymu Nr. D1-508 (aktualia redakcija):</w:t>
      </w:r>
    </w:p>
    <w:p w14:paraId="70E0B1B2" w14:textId="63E869BC" w:rsidR="006D09BD" w:rsidRPr="006D09BD" w:rsidRDefault="006D09BD" w:rsidP="006D09BD">
      <w:pPr>
        <w:pStyle w:val="Betarp"/>
        <w:tabs>
          <w:tab w:val="left" w:pos="426"/>
        </w:tabs>
        <w:jc w:val="both"/>
        <w:rPr>
          <w:rFonts w:ascii="Times New Roman" w:hAnsi="Times New Roman" w:cs="Times New Roman"/>
          <w:sz w:val="24"/>
          <w:szCs w:val="24"/>
        </w:rPr>
      </w:pPr>
      <w:r w:rsidRPr="006D09BD">
        <w:rPr>
          <w:rFonts w:ascii="Times New Roman" w:hAnsi="Times New Roman" w:cs="Times New Roman"/>
          <w:sz w:val="24"/>
          <w:szCs w:val="24"/>
        </w:rPr>
        <w:t>1</w:t>
      </w:r>
      <w:r w:rsidR="00D87B3B">
        <w:rPr>
          <w:rFonts w:ascii="Times New Roman" w:hAnsi="Times New Roman" w:cs="Times New Roman"/>
          <w:sz w:val="24"/>
          <w:szCs w:val="24"/>
        </w:rPr>
        <w:t>6</w:t>
      </w:r>
      <w:r w:rsidRPr="006D09BD">
        <w:rPr>
          <w:rFonts w:ascii="Times New Roman" w:hAnsi="Times New Roman" w:cs="Times New Roman"/>
          <w:sz w:val="24"/>
          <w:szCs w:val="24"/>
        </w:rPr>
        <w:t xml:space="preserve">.1. </w:t>
      </w:r>
      <w:r w:rsidRPr="00FA174A">
        <w:rPr>
          <w:rFonts w:ascii="Times New Roman" w:hAnsi="Times New Roman" w:cs="Times New Roman"/>
          <w:b/>
          <w:bCs/>
          <w:sz w:val="24"/>
          <w:szCs w:val="24"/>
        </w:rPr>
        <w:t>4.4.3. p.</w:t>
      </w:r>
      <w:r w:rsidRPr="006D09BD">
        <w:rPr>
          <w:rFonts w:ascii="Times New Roman" w:hAnsi="Times New Roman" w:cs="Times New Roman"/>
          <w:sz w:val="24"/>
          <w:szCs w:val="24"/>
        </w:rPr>
        <w:t xml:space="preserve"> perkamos paslaugos yra nematerialaus pobūdžio (intelektinė) ar kitokia paslauga, nesusijusi su materialaus objekto sukūrimu, kurios teikimo metu nėra numatomas reikšmingas neigiamas poveikis aplinkai, nesukuriamas taršos šaltinis ir negeneruojamos atliekos. </w:t>
      </w:r>
    </w:p>
    <w:p w14:paraId="770DE748" w14:textId="620312DD" w:rsidR="006D09BD" w:rsidRPr="006D09BD" w:rsidRDefault="006D09BD" w:rsidP="006D09BD">
      <w:pPr>
        <w:pStyle w:val="Betarp"/>
        <w:tabs>
          <w:tab w:val="left" w:pos="426"/>
        </w:tabs>
        <w:jc w:val="both"/>
        <w:rPr>
          <w:rFonts w:ascii="Times New Roman" w:hAnsi="Times New Roman" w:cs="Times New Roman"/>
          <w:sz w:val="24"/>
          <w:szCs w:val="24"/>
        </w:rPr>
      </w:pPr>
      <w:r w:rsidRPr="006D09BD">
        <w:rPr>
          <w:rFonts w:ascii="Times New Roman" w:hAnsi="Times New Roman" w:cs="Times New Roman"/>
          <w:sz w:val="24"/>
          <w:szCs w:val="24"/>
        </w:rPr>
        <w:t>1</w:t>
      </w:r>
      <w:r w:rsidR="00D87B3B">
        <w:rPr>
          <w:rFonts w:ascii="Times New Roman" w:hAnsi="Times New Roman" w:cs="Times New Roman"/>
          <w:sz w:val="24"/>
          <w:szCs w:val="24"/>
        </w:rPr>
        <w:t>6</w:t>
      </w:r>
      <w:r w:rsidRPr="006D09BD">
        <w:rPr>
          <w:rFonts w:ascii="Times New Roman" w:hAnsi="Times New Roman" w:cs="Times New Roman"/>
          <w:sz w:val="24"/>
          <w:szCs w:val="24"/>
        </w:rPr>
        <w:t xml:space="preserve">.2. </w:t>
      </w:r>
      <w:r w:rsidR="00FA174A">
        <w:rPr>
          <w:rFonts w:ascii="Times New Roman" w:hAnsi="Times New Roman" w:cs="Times New Roman"/>
          <w:sz w:val="24"/>
          <w:szCs w:val="24"/>
        </w:rPr>
        <w:t>v</w:t>
      </w:r>
      <w:r w:rsidRPr="006D09BD">
        <w:rPr>
          <w:rFonts w:ascii="Times New Roman" w:hAnsi="Times New Roman" w:cs="Times New Roman"/>
          <w:sz w:val="24"/>
          <w:szCs w:val="24"/>
        </w:rPr>
        <w:t xml:space="preserve">adovaujantis Aprašo </w:t>
      </w:r>
      <w:r w:rsidRPr="00B0046E">
        <w:rPr>
          <w:rFonts w:ascii="Times New Roman" w:hAnsi="Times New Roman" w:cs="Times New Roman"/>
          <w:b/>
          <w:bCs/>
          <w:sz w:val="24"/>
          <w:szCs w:val="24"/>
        </w:rPr>
        <w:t>4.4.4.1 p.</w:t>
      </w:r>
      <w:r w:rsidRPr="006D09BD">
        <w:rPr>
          <w:rFonts w:ascii="Times New Roman" w:hAnsi="Times New Roman" w:cs="Times New Roman"/>
          <w:sz w:val="24"/>
          <w:szCs w:val="24"/>
        </w:rPr>
        <w:t xml:space="preserve"> Techninėje specifikacijoje ir sutarties vykdymo sąlygose Perkančioji organizacija </w:t>
      </w:r>
      <w:r w:rsidR="00FA174A">
        <w:rPr>
          <w:rFonts w:ascii="Times New Roman" w:hAnsi="Times New Roman" w:cs="Times New Roman"/>
          <w:sz w:val="24"/>
          <w:szCs w:val="24"/>
        </w:rPr>
        <w:t xml:space="preserve">savarankiškai </w:t>
      </w:r>
      <w:r w:rsidRPr="006D09BD">
        <w:rPr>
          <w:rFonts w:ascii="Times New Roman" w:hAnsi="Times New Roman" w:cs="Times New Roman"/>
          <w:sz w:val="24"/>
          <w:szCs w:val="24"/>
        </w:rPr>
        <w:t>nustatė tiekėjui šiuos reikalavimus vykdant sutartį:</w:t>
      </w:r>
    </w:p>
    <w:p w14:paraId="3A2C9DCE" w14:textId="48B6779F" w:rsidR="001C3322" w:rsidRPr="001C3322" w:rsidRDefault="006D09BD" w:rsidP="001C3322">
      <w:pPr>
        <w:pStyle w:val="Betarp"/>
        <w:tabs>
          <w:tab w:val="left" w:pos="426"/>
        </w:tabs>
        <w:jc w:val="both"/>
        <w:rPr>
          <w:rFonts w:ascii="Times New Roman" w:hAnsi="Times New Roman" w:cs="Times New Roman"/>
          <w:sz w:val="24"/>
          <w:szCs w:val="24"/>
        </w:rPr>
      </w:pPr>
      <w:r w:rsidRPr="006D09BD">
        <w:rPr>
          <w:rFonts w:ascii="Times New Roman" w:hAnsi="Times New Roman" w:cs="Times New Roman"/>
          <w:sz w:val="24"/>
          <w:szCs w:val="24"/>
        </w:rPr>
        <w:lastRenderedPageBreak/>
        <w:t>1</w:t>
      </w:r>
      <w:r w:rsidR="00D87B3B">
        <w:rPr>
          <w:rFonts w:ascii="Times New Roman" w:hAnsi="Times New Roman" w:cs="Times New Roman"/>
          <w:sz w:val="24"/>
          <w:szCs w:val="24"/>
        </w:rPr>
        <w:t>6</w:t>
      </w:r>
      <w:r w:rsidRPr="006D09BD">
        <w:rPr>
          <w:rFonts w:ascii="Times New Roman" w:hAnsi="Times New Roman" w:cs="Times New Roman"/>
          <w:sz w:val="24"/>
          <w:szCs w:val="24"/>
        </w:rPr>
        <w:t>.2.1.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2 priedo I skyriaus 1 punkte</w:t>
      </w:r>
      <w:r w:rsidR="001C3322">
        <w:rPr>
          <w:rFonts w:ascii="Times New Roman" w:hAnsi="Times New Roman" w:cs="Times New Roman"/>
          <w:sz w:val="24"/>
          <w:szCs w:val="24"/>
        </w:rPr>
        <w:t xml:space="preserve"> </w:t>
      </w:r>
      <w:r w:rsidR="001C3322" w:rsidRPr="001C3322">
        <w:rPr>
          <w:rFonts w:ascii="Times New Roman" w:hAnsi="Times New Roman" w:cs="Times New Roman"/>
          <w:sz w:val="24"/>
          <w:szCs w:val="24"/>
        </w:rPr>
        <w:t>(popierius ir jo gaminiai) nurodytus minimalius aplinkos apsaugos kriterijus:</w:t>
      </w:r>
    </w:p>
    <w:p w14:paraId="5CAEC69E" w14:textId="77777777" w:rsidR="001C3322" w:rsidRPr="001C3322" w:rsidRDefault="001C3322" w:rsidP="001C3322">
      <w:pPr>
        <w:pStyle w:val="Betarp"/>
        <w:tabs>
          <w:tab w:val="left" w:pos="426"/>
        </w:tabs>
        <w:jc w:val="both"/>
        <w:rPr>
          <w:rFonts w:ascii="Times New Roman" w:hAnsi="Times New Roman" w:cs="Times New Roman"/>
          <w:sz w:val="24"/>
          <w:szCs w:val="24"/>
        </w:rPr>
      </w:pPr>
      <w:r w:rsidRPr="001C3322">
        <w:rPr>
          <w:rFonts w:ascii="Times New Roman" w:hAnsi="Times New Roman" w:cs="Times New Roman"/>
          <w:sz w:val="24"/>
          <w:szCs w:val="24"/>
        </w:rPr>
        <w:t xml:space="preserve"> 1. gaminys turi būti pagamintas iš 100 proc. perdirbto popieriaus (naudoto popieriaus ir (ar) gamybos atliekų) plaušų arba ne mažiau kaip 30 proc. pirminės medienos plaušų, gautų iš miškų, sertifikuotų naudojant </w:t>
      </w:r>
      <w:proofErr w:type="spellStart"/>
      <w:r w:rsidRPr="001C3322">
        <w:rPr>
          <w:rFonts w:ascii="Times New Roman" w:hAnsi="Times New Roman" w:cs="Times New Roman"/>
          <w:sz w:val="24"/>
          <w:szCs w:val="24"/>
        </w:rPr>
        <w:t>Forest</w:t>
      </w:r>
      <w:proofErr w:type="spellEnd"/>
      <w:r w:rsidRPr="001C3322">
        <w:rPr>
          <w:rFonts w:ascii="Times New Roman" w:hAnsi="Times New Roman" w:cs="Times New Roman"/>
          <w:sz w:val="24"/>
          <w:szCs w:val="24"/>
        </w:rPr>
        <w:t xml:space="preserve"> </w:t>
      </w:r>
      <w:proofErr w:type="spellStart"/>
      <w:r w:rsidRPr="001C3322">
        <w:rPr>
          <w:rFonts w:ascii="Times New Roman" w:hAnsi="Times New Roman" w:cs="Times New Roman"/>
          <w:sz w:val="24"/>
          <w:szCs w:val="24"/>
        </w:rPr>
        <w:t>Stewardship</w:t>
      </w:r>
      <w:proofErr w:type="spellEnd"/>
      <w:r w:rsidRPr="001C3322">
        <w:rPr>
          <w:rFonts w:ascii="Times New Roman" w:hAnsi="Times New Roman" w:cs="Times New Roman"/>
          <w:sz w:val="24"/>
          <w:szCs w:val="24"/>
        </w:rPr>
        <w:t xml:space="preserve"> </w:t>
      </w:r>
      <w:proofErr w:type="spellStart"/>
      <w:r w:rsidRPr="001C3322">
        <w:rPr>
          <w:rFonts w:ascii="Times New Roman" w:hAnsi="Times New Roman" w:cs="Times New Roman"/>
          <w:sz w:val="24"/>
          <w:szCs w:val="24"/>
        </w:rPr>
        <w:t>Council</w:t>
      </w:r>
      <w:proofErr w:type="spellEnd"/>
      <w:r w:rsidRPr="001C3322">
        <w:rPr>
          <w:rFonts w:ascii="Times New Roman" w:hAnsi="Times New Roman" w:cs="Times New Roman"/>
          <w:sz w:val="24"/>
          <w:szCs w:val="24"/>
        </w:rPr>
        <w:t xml:space="preserve"> (toliau – FSC) ar Miškų sertifikavimo sistemų pripažinimo programą (angl. </w:t>
      </w:r>
      <w:proofErr w:type="spellStart"/>
      <w:r w:rsidRPr="001C3322">
        <w:rPr>
          <w:rFonts w:ascii="Times New Roman" w:hAnsi="Times New Roman" w:cs="Times New Roman"/>
          <w:sz w:val="24"/>
          <w:szCs w:val="24"/>
        </w:rPr>
        <w:t>Programme</w:t>
      </w:r>
      <w:proofErr w:type="spellEnd"/>
      <w:r w:rsidRPr="001C3322">
        <w:rPr>
          <w:rFonts w:ascii="Times New Roman" w:hAnsi="Times New Roman" w:cs="Times New Roman"/>
          <w:sz w:val="24"/>
          <w:szCs w:val="24"/>
        </w:rPr>
        <w:t xml:space="preserve"> </w:t>
      </w:r>
      <w:proofErr w:type="spellStart"/>
      <w:r w:rsidRPr="001C3322">
        <w:rPr>
          <w:rFonts w:ascii="Times New Roman" w:hAnsi="Times New Roman" w:cs="Times New Roman"/>
          <w:sz w:val="24"/>
          <w:szCs w:val="24"/>
        </w:rPr>
        <w:t>for</w:t>
      </w:r>
      <w:proofErr w:type="spellEnd"/>
      <w:r w:rsidRPr="001C3322">
        <w:rPr>
          <w:rFonts w:ascii="Times New Roman" w:hAnsi="Times New Roman" w:cs="Times New Roman"/>
          <w:sz w:val="24"/>
          <w:szCs w:val="24"/>
        </w:rPr>
        <w:t xml:space="preserve"> </w:t>
      </w:r>
      <w:proofErr w:type="spellStart"/>
      <w:r w:rsidRPr="001C3322">
        <w:rPr>
          <w:rFonts w:ascii="Times New Roman" w:hAnsi="Times New Roman" w:cs="Times New Roman"/>
          <w:sz w:val="24"/>
          <w:szCs w:val="24"/>
        </w:rPr>
        <w:t>the</w:t>
      </w:r>
      <w:proofErr w:type="spellEnd"/>
      <w:r w:rsidRPr="001C3322">
        <w:rPr>
          <w:rFonts w:ascii="Times New Roman" w:hAnsi="Times New Roman" w:cs="Times New Roman"/>
          <w:sz w:val="24"/>
          <w:szCs w:val="24"/>
        </w:rPr>
        <w:t xml:space="preserve"> </w:t>
      </w:r>
      <w:proofErr w:type="spellStart"/>
      <w:r w:rsidRPr="001C3322">
        <w:rPr>
          <w:rFonts w:ascii="Times New Roman" w:hAnsi="Times New Roman" w:cs="Times New Roman"/>
          <w:sz w:val="24"/>
          <w:szCs w:val="24"/>
        </w:rPr>
        <w:t>Endorsement</w:t>
      </w:r>
      <w:proofErr w:type="spellEnd"/>
      <w:r w:rsidRPr="001C3322">
        <w:rPr>
          <w:rFonts w:ascii="Times New Roman" w:hAnsi="Times New Roman" w:cs="Times New Roman"/>
          <w:sz w:val="24"/>
          <w:szCs w:val="24"/>
        </w:rPr>
        <w:t xml:space="preserve"> </w:t>
      </w:r>
      <w:proofErr w:type="spellStart"/>
      <w:r w:rsidRPr="001C3322">
        <w:rPr>
          <w:rFonts w:ascii="Times New Roman" w:hAnsi="Times New Roman" w:cs="Times New Roman"/>
          <w:sz w:val="24"/>
          <w:szCs w:val="24"/>
        </w:rPr>
        <w:t>of</w:t>
      </w:r>
      <w:proofErr w:type="spellEnd"/>
      <w:r w:rsidRPr="001C3322">
        <w:rPr>
          <w:rFonts w:ascii="Times New Roman" w:hAnsi="Times New Roman" w:cs="Times New Roman"/>
          <w:sz w:val="24"/>
          <w:szCs w:val="24"/>
        </w:rPr>
        <w:t xml:space="preserve"> </w:t>
      </w:r>
      <w:proofErr w:type="spellStart"/>
      <w:r w:rsidRPr="001C3322">
        <w:rPr>
          <w:rFonts w:ascii="Times New Roman" w:hAnsi="Times New Roman" w:cs="Times New Roman"/>
          <w:sz w:val="24"/>
          <w:szCs w:val="24"/>
        </w:rPr>
        <w:t>Forest</w:t>
      </w:r>
      <w:proofErr w:type="spellEnd"/>
      <w:r w:rsidRPr="001C3322">
        <w:rPr>
          <w:rFonts w:ascii="Times New Roman" w:hAnsi="Times New Roman" w:cs="Times New Roman"/>
          <w:sz w:val="24"/>
          <w:szCs w:val="24"/>
        </w:rPr>
        <w:t xml:space="preserve"> </w:t>
      </w:r>
      <w:proofErr w:type="spellStart"/>
      <w:r w:rsidRPr="001C3322">
        <w:rPr>
          <w:rFonts w:ascii="Times New Roman" w:hAnsi="Times New Roman" w:cs="Times New Roman"/>
          <w:sz w:val="24"/>
          <w:szCs w:val="24"/>
        </w:rPr>
        <w:t>Certification</w:t>
      </w:r>
      <w:proofErr w:type="spellEnd"/>
      <w:r w:rsidRPr="001C3322">
        <w:rPr>
          <w:rFonts w:ascii="Times New Roman" w:hAnsi="Times New Roman" w:cs="Times New Roman"/>
          <w:sz w:val="24"/>
          <w:szCs w:val="24"/>
        </w:rPr>
        <w:t xml:space="preserve"> </w:t>
      </w:r>
      <w:proofErr w:type="spellStart"/>
      <w:r w:rsidRPr="001C3322">
        <w:rPr>
          <w:rFonts w:ascii="Times New Roman" w:hAnsi="Times New Roman" w:cs="Times New Roman"/>
          <w:sz w:val="24"/>
          <w:szCs w:val="24"/>
        </w:rPr>
        <w:t>schemes</w:t>
      </w:r>
      <w:proofErr w:type="spellEnd"/>
      <w:r w:rsidRPr="001C3322">
        <w:rPr>
          <w:rFonts w:ascii="Times New Roman" w:hAnsi="Times New Roman" w:cs="Times New Roman"/>
          <w:sz w:val="24"/>
          <w:szCs w:val="24"/>
        </w:rPr>
        <w:t xml:space="preserve"> (toliau – PEFC) arba lygiavertes miškų sertifikavimo sistemas, kita dalis – iš perdirbto popieriaus plaušų; </w:t>
      </w:r>
    </w:p>
    <w:p w14:paraId="6F41A37D" w14:textId="58DA0843" w:rsidR="001C3322" w:rsidRPr="001C3322" w:rsidRDefault="001C3322" w:rsidP="001C3322">
      <w:pPr>
        <w:pStyle w:val="Betarp"/>
        <w:tabs>
          <w:tab w:val="left" w:pos="426"/>
        </w:tabs>
        <w:jc w:val="both"/>
        <w:rPr>
          <w:rFonts w:ascii="Times New Roman" w:hAnsi="Times New Roman" w:cs="Times New Roman"/>
          <w:sz w:val="24"/>
          <w:szCs w:val="24"/>
        </w:rPr>
      </w:pPr>
      <w:r w:rsidRPr="001C3322">
        <w:rPr>
          <w:rFonts w:ascii="Times New Roman" w:hAnsi="Times New Roman" w:cs="Times New Roman"/>
          <w:sz w:val="24"/>
          <w:szCs w:val="24"/>
        </w:rPr>
        <w:t>2. gaminys turi būti nebalintas arba balintas nenaudojant chloro dujų. Tiekėjas kartu su paslaugų perdavimo priėmimo aktu. Ir (ar) sąskaita faktūra turi pateikti atitiktį reikalavimams įrodančius dokumentus(jei bus dokumentai pateikiami popierine forma ).</w:t>
      </w:r>
    </w:p>
    <w:p w14:paraId="6B6EAB77" w14:textId="3F7BC74F" w:rsidR="006D09BD" w:rsidRPr="001C3322" w:rsidRDefault="001C3322" w:rsidP="001C3322">
      <w:pPr>
        <w:pStyle w:val="Betarp"/>
        <w:tabs>
          <w:tab w:val="left" w:pos="426"/>
        </w:tabs>
        <w:jc w:val="both"/>
        <w:rPr>
          <w:rFonts w:ascii="Times New Roman" w:hAnsi="Times New Roman" w:cs="Times New Roman"/>
          <w:b/>
          <w:bCs/>
          <w:sz w:val="24"/>
          <w:szCs w:val="24"/>
        </w:rPr>
      </w:pPr>
      <w:r w:rsidRPr="001C3322">
        <w:rPr>
          <w:rFonts w:ascii="Times New Roman" w:hAnsi="Times New Roman" w:cs="Times New Roman"/>
          <w:b/>
          <w:bCs/>
          <w:sz w:val="24"/>
          <w:szCs w:val="24"/>
        </w:rPr>
        <w:t>Tiekėjas turi pateikti popieriaus atitiktį įrodančius dokumentus po Paslaugų suteikimo, kartu su Paslaugų perdavimo priėmimo aktu(</w:t>
      </w:r>
      <w:r w:rsidRPr="001C3322">
        <w:rPr>
          <w:rFonts w:ascii="Times New Roman" w:hAnsi="Times New Roman" w:cs="Times New Roman"/>
          <w:b/>
          <w:bCs/>
          <w:i/>
          <w:iCs/>
          <w:sz w:val="24"/>
          <w:szCs w:val="24"/>
        </w:rPr>
        <w:t>jei jis buvo naudojamas Paslaugų vykdymo metu</w:t>
      </w:r>
      <w:r w:rsidRPr="001C3322">
        <w:rPr>
          <w:rFonts w:ascii="Times New Roman" w:hAnsi="Times New Roman" w:cs="Times New Roman"/>
          <w:b/>
          <w:bCs/>
          <w:sz w:val="24"/>
          <w:szCs w:val="24"/>
        </w:rPr>
        <w:t>).</w:t>
      </w:r>
    </w:p>
    <w:p w14:paraId="0A99FACB" w14:textId="77777777" w:rsidR="001C3322" w:rsidRPr="006D09BD" w:rsidRDefault="001C3322" w:rsidP="001C3322">
      <w:pPr>
        <w:pStyle w:val="Betarp"/>
        <w:tabs>
          <w:tab w:val="left" w:pos="426"/>
        </w:tabs>
        <w:jc w:val="both"/>
        <w:rPr>
          <w:rFonts w:ascii="Times New Roman" w:hAnsi="Times New Roman" w:cs="Times New Roman"/>
          <w:sz w:val="24"/>
          <w:szCs w:val="24"/>
        </w:rPr>
      </w:pPr>
    </w:p>
    <w:p w14:paraId="02C16F57" w14:textId="763DC5F7" w:rsidR="006D09BD" w:rsidRDefault="006D09BD" w:rsidP="006D09BD">
      <w:pPr>
        <w:pStyle w:val="Betarp"/>
        <w:tabs>
          <w:tab w:val="left" w:pos="426"/>
        </w:tabs>
        <w:jc w:val="both"/>
        <w:rPr>
          <w:rFonts w:ascii="Times New Roman" w:hAnsi="Times New Roman" w:cs="Times New Roman"/>
          <w:sz w:val="24"/>
          <w:szCs w:val="24"/>
        </w:rPr>
      </w:pPr>
      <w:r w:rsidRPr="006D09BD">
        <w:rPr>
          <w:rFonts w:ascii="Times New Roman" w:hAnsi="Times New Roman" w:cs="Times New Roman"/>
          <w:sz w:val="24"/>
          <w:szCs w:val="24"/>
        </w:rPr>
        <w:t>1</w:t>
      </w:r>
      <w:r w:rsidR="00D87B3B">
        <w:rPr>
          <w:rFonts w:ascii="Times New Roman" w:hAnsi="Times New Roman" w:cs="Times New Roman"/>
          <w:sz w:val="24"/>
          <w:szCs w:val="24"/>
        </w:rPr>
        <w:t>6</w:t>
      </w:r>
      <w:r w:rsidRPr="006D09BD">
        <w:rPr>
          <w:rFonts w:ascii="Times New Roman" w:hAnsi="Times New Roman" w:cs="Times New Roman"/>
          <w:sz w:val="24"/>
          <w:szCs w:val="24"/>
        </w:rPr>
        <w:t>.2.2.</w:t>
      </w:r>
      <w:r w:rsidR="008345D6">
        <w:rPr>
          <w:rFonts w:ascii="Times New Roman" w:hAnsi="Times New Roman" w:cs="Times New Roman"/>
          <w:sz w:val="24"/>
          <w:szCs w:val="24"/>
        </w:rPr>
        <w:t> </w:t>
      </w:r>
      <w:r w:rsidRPr="006D09BD">
        <w:rPr>
          <w:rFonts w:ascii="Times New Roman" w:hAnsi="Times New Roman" w:cs="Times New Roman"/>
          <w:sz w:val="24"/>
          <w:szCs w:val="24"/>
        </w:rPr>
        <w:t>konferencijos metu organizuoti maitinimą naudojant daugkartinius indus,</w:t>
      </w:r>
      <w:r w:rsidR="00FA174A">
        <w:rPr>
          <w:rFonts w:ascii="Times New Roman" w:hAnsi="Times New Roman" w:cs="Times New Roman"/>
          <w:sz w:val="24"/>
          <w:szCs w:val="24"/>
        </w:rPr>
        <w:t xml:space="preserve"> </w:t>
      </w:r>
      <w:r w:rsidRPr="006D09BD">
        <w:rPr>
          <w:rFonts w:ascii="Times New Roman" w:hAnsi="Times New Roman" w:cs="Times New Roman"/>
          <w:sz w:val="24"/>
          <w:szCs w:val="24"/>
        </w:rPr>
        <w:t>atsisakyti vienkartinių indų naudojimo, siekiant mažinti atliekų susidarymą ir tauso</w:t>
      </w:r>
      <w:r w:rsidR="00FA174A">
        <w:rPr>
          <w:rFonts w:ascii="Times New Roman" w:hAnsi="Times New Roman" w:cs="Times New Roman"/>
          <w:sz w:val="24"/>
          <w:szCs w:val="24"/>
        </w:rPr>
        <w:t>ti</w:t>
      </w:r>
      <w:r w:rsidRPr="006D09BD">
        <w:rPr>
          <w:rFonts w:ascii="Times New Roman" w:hAnsi="Times New Roman" w:cs="Times New Roman"/>
          <w:sz w:val="24"/>
          <w:szCs w:val="24"/>
        </w:rPr>
        <w:t xml:space="preserve"> gamtą.</w:t>
      </w:r>
    </w:p>
    <w:p w14:paraId="1512A4B5" w14:textId="77777777" w:rsidR="00B0046E" w:rsidRPr="009B4730" w:rsidRDefault="00B0046E" w:rsidP="006D09BD">
      <w:pPr>
        <w:pStyle w:val="Betarp"/>
        <w:tabs>
          <w:tab w:val="left" w:pos="426"/>
        </w:tabs>
        <w:jc w:val="both"/>
        <w:rPr>
          <w:rFonts w:ascii="Times New Roman" w:hAnsi="Times New Roman" w:cs="Times New Roman"/>
          <w:b/>
          <w:bCs/>
          <w:sz w:val="24"/>
          <w:szCs w:val="24"/>
        </w:rPr>
      </w:pPr>
    </w:p>
    <w:p w14:paraId="3AE07F21" w14:textId="6A38CE6B" w:rsidR="00390F1C" w:rsidRPr="009B4730" w:rsidRDefault="00B0046E" w:rsidP="006D09BD">
      <w:pPr>
        <w:pStyle w:val="Betarp"/>
        <w:tabs>
          <w:tab w:val="left" w:pos="426"/>
        </w:tabs>
        <w:jc w:val="both"/>
        <w:rPr>
          <w:rFonts w:ascii="Times New Roman" w:hAnsi="Times New Roman" w:cs="Times New Roman"/>
          <w:b/>
          <w:bCs/>
          <w:i/>
          <w:iCs/>
          <w:sz w:val="24"/>
          <w:szCs w:val="24"/>
        </w:rPr>
      </w:pPr>
      <w:r w:rsidRPr="009B4730">
        <w:rPr>
          <w:rFonts w:ascii="Times New Roman" w:hAnsi="Times New Roman" w:cs="Times New Roman"/>
          <w:b/>
          <w:bCs/>
          <w:i/>
          <w:iCs/>
          <w:sz w:val="24"/>
          <w:szCs w:val="24"/>
        </w:rPr>
        <w:t xml:space="preserve">Perkančioji organizacija nustačiusi, kad tiekėjas nesilaiko </w:t>
      </w:r>
      <w:r w:rsidR="009B4730" w:rsidRPr="009B4730">
        <w:rPr>
          <w:rFonts w:ascii="Times New Roman" w:hAnsi="Times New Roman" w:cs="Times New Roman"/>
          <w:b/>
          <w:bCs/>
          <w:i/>
          <w:iCs/>
          <w:sz w:val="24"/>
          <w:szCs w:val="24"/>
        </w:rPr>
        <w:t>16 p. nustatytų AKK reikalavimų, taikys nustatytas sankcijas nustatytas</w:t>
      </w:r>
      <w:r w:rsidRPr="009B4730">
        <w:rPr>
          <w:rFonts w:ascii="Times New Roman" w:hAnsi="Times New Roman" w:cs="Times New Roman"/>
          <w:b/>
          <w:bCs/>
          <w:i/>
          <w:iCs/>
          <w:sz w:val="24"/>
          <w:szCs w:val="24"/>
        </w:rPr>
        <w:t xml:space="preserve"> Paslaugų sutartyje.</w:t>
      </w:r>
    </w:p>
    <w:p w14:paraId="4D649158" w14:textId="21AD9C7D" w:rsidR="00390F1C" w:rsidRDefault="00390F1C" w:rsidP="00390F1C">
      <w:pPr>
        <w:pStyle w:val="Betarp"/>
        <w:tabs>
          <w:tab w:val="left" w:pos="426"/>
        </w:tabs>
        <w:jc w:val="center"/>
        <w:rPr>
          <w:rFonts w:ascii="Times New Roman" w:hAnsi="Times New Roman" w:cs="Times New Roman"/>
          <w:sz w:val="24"/>
          <w:szCs w:val="24"/>
        </w:rPr>
      </w:pPr>
      <w:r>
        <w:rPr>
          <w:rFonts w:ascii="Times New Roman" w:hAnsi="Times New Roman" w:cs="Times New Roman"/>
          <w:sz w:val="24"/>
          <w:szCs w:val="24"/>
        </w:rPr>
        <w:t>_____________</w:t>
      </w:r>
    </w:p>
    <w:p w14:paraId="100B5EA4" w14:textId="77777777" w:rsidR="006D09BD" w:rsidRDefault="006D09BD" w:rsidP="006D09BD">
      <w:pPr>
        <w:pStyle w:val="Betarp"/>
        <w:tabs>
          <w:tab w:val="left" w:pos="426"/>
        </w:tabs>
        <w:jc w:val="both"/>
        <w:rPr>
          <w:rFonts w:ascii="Times New Roman" w:hAnsi="Times New Roman" w:cs="Times New Roman"/>
          <w:sz w:val="24"/>
          <w:szCs w:val="24"/>
        </w:rPr>
      </w:pPr>
    </w:p>
    <w:p w14:paraId="5E70AB3A" w14:textId="1A885866" w:rsidR="00BD1B2A" w:rsidRPr="00472DE7" w:rsidRDefault="00BD1B2A" w:rsidP="006D09BD">
      <w:pPr>
        <w:pStyle w:val="Betarp"/>
        <w:tabs>
          <w:tab w:val="left" w:pos="426"/>
        </w:tabs>
        <w:jc w:val="both"/>
        <w:rPr>
          <w:rFonts w:ascii="Times New Roman" w:hAnsi="Times New Roman" w:cs="Times New Roman"/>
          <w:sz w:val="24"/>
          <w:szCs w:val="24"/>
        </w:rPr>
      </w:pPr>
    </w:p>
    <w:sectPr w:rsidR="00BD1B2A" w:rsidRPr="00472DE7" w:rsidSect="002313D1">
      <w:footerReference w:type="default" r:id="rId8"/>
      <w:pgSz w:w="11906" w:h="16838"/>
      <w:pgMar w:top="1135"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62185" w14:textId="77777777" w:rsidR="000F6873" w:rsidRDefault="000F6873" w:rsidP="00E44E73">
      <w:pPr>
        <w:spacing w:after="0" w:line="240" w:lineRule="auto"/>
      </w:pPr>
      <w:r>
        <w:separator/>
      </w:r>
    </w:p>
  </w:endnote>
  <w:endnote w:type="continuationSeparator" w:id="0">
    <w:p w14:paraId="6F01D877" w14:textId="77777777" w:rsidR="000F6873" w:rsidRDefault="000F6873" w:rsidP="00E4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81745992"/>
      <w:docPartObj>
        <w:docPartGallery w:val="Page Numbers (Bottom of Page)"/>
        <w:docPartUnique/>
      </w:docPartObj>
    </w:sdtPr>
    <w:sdtEndPr/>
    <w:sdtContent>
      <w:p w14:paraId="00B06055" w14:textId="19AFBE14" w:rsidR="00F4655A" w:rsidRPr="005607C9" w:rsidRDefault="00F4655A" w:rsidP="005607C9">
        <w:pPr>
          <w:pStyle w:val="Porat"/>
          <w:jc w:val="center"/>
          <w:rPr>
            <w:rFonts w:ascii="Times New Roman" w:hAnsi="Times New Roman" w:cs="Times New Roman"/>
          </w:rPr>
        </w:pPr>
        <w:r w:rsidRPr="00F4655A">
          <w:rPr>
            <w:rFonts w:ascii="Times New Roman" w:hAnsi="Times New Roman" w:cs="Times New Roman"/>
          </w:rPr>
          <w:fldChar w:fldCharType="begin"/>
        </w:r>
        <w:r w:rsidRPr="00F4655A">
          <w:rPr>
            <w:rFonts w:ascii="Times New Roman" w:hAnsi="Times New Roman" w:cs="Times New Roman"/>
          </w:rPr>
          <w:instrText>PAGE   \* MERGEFORMAT</w:instrText>
        </w:r>
        <w:r w:rsidRPr="00F4655A">
          <w:rPr>
            <w:rFonts w:ascii="Times New Roman" w:hAnsi="Times New Roman" w:cs="Times New Roman"/>
          </w:rPr>
          <w:fldChar w:fldCharType="separate"/>
        </w:r>
        <w:r w:rsidR="006104BE">
          <w:rPr>
            <w:rFonts w:ascii="Times New Roman" w:hAnsi="Times New Roman" w:cs="Times New Roman"/>
            <w:noProof/>
          </w:rPr>
          <w:t>2</w:t>
        </w:r>
        <w:r w:rsidRPr="00F4655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097B" w14:textId="77777777" w:rsidR="000F6873" w:rsidRDefault="000F6873" w:rsidP="00E44E73">
      <w:pPr>
        <w:spacing w:after="0" w:line="240" w:lineRule="auto"/>
      </w:pPr>
      <w:r>
        <w:separator/>
      </w:r>
    </w:p>
  </w:footnote>
  <w:footnote w:type="continuationSeparator" w:id="0">
    <w:p w14:paraId="649F150F" w14:textId="77777777" w:rsidR="000F6873" w:rsidRDefault="000F6873" w:rsidP="00E44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DFA"/>
    <w:multiLevelType w:val="hybridMultilevel"/>
    <w:tmpl w:val="DBE2F4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68A5DEF"/>
    <w:multiLevelType w:val="multilevel"/>
    <w:tmpl w:val="F934D2E0"/>
    <w:lvl w:ilvl="0">
      <w:start w:val="1"/>
      <w:numFmt w:val="decimal"/>
      <w:lvlText w:val="%1."/>
      <w:lvlJc w:val="left"/>
      <w:pPr>
        <w:ind w:left="927" w:hanging="360"/>
      </w:pPr>
      <w:rPr>
        <w:rFonts w:eastAsia="Times New Roman" w:hint="default"/>
        <w:b w:val="0"/>
        <w:color w:val="000000"/>
      </w:rPr>
    </w:lvl>
    <w:lvl w:ilvl="1">
      <w:start w:val="1"/>
      <w:numFmt w:val="decimal"/>
      <w:isLgl/>
      <w:lvlText w:val="%1.%2."/>
      <w:lvlJc w:val="left"/>
      <w:pPr>
        <w:ind w:left="1287" w:hanging="720"/>
      </w:pPr>
      <w:rPr>
        <w:rFonts w:asciiTheme="minorHAnsi" w:eastAsiaTheme="minorHAnsi" w:hAnsiTheme="minorHAnsi" w:cstheme="minorBidi" w:hint="default"/>
        <w:b w:val="0"/>
        <w:sz w:val="24"/>
        <w:szCs w:val="24"/>
      </w:rPr>
    </w:lvl>
    <w:lvl w:ilvl="2">
      <w:start w:val="1"/>
      <w:numFmt w:val="decimal"/>
      <w:isLgl/>
      <w:lvlText w:val="%1.%2.%3."/>
      <w:lvlJc w:val="left"/>
      <w:pPr>
        <w:ind w:left="1287" w:hanging="720"/>
      </w:pPr>
      <w:rPr>
        <w:rFonts w:asciiTheme="minorHAnsi" w:eastAsiaTheme="minorHAnsi" w:hAnsiTheme="minorHAnsi" w:cstheme="minorBidi" w:hint="default"/>
        <w:b w:val="0"/>
      </w:rPr>
    </w:lvl>
    <w:lvl w:ilvl="3">
      <w:start w:val="1"/>
      <w:numFmt w:val="decimal"/>
      <w:isLgl/>
      <w:lvlText w:val="%1.%2.%3.%4."/>
      <w:lvlJc w:val="left"/>
      <w:pPr>
        <w:ind w:left="1647" w:hanging="1080"/>
      </w:pPr>
      <w:rPr>
        <w:rFonts w:asciiTheme="minorHAnsi" w:eastAsiaTheme="minorHAnsi" w:hAnsiTheme="minorHAnsi" w:cstheme="minorBidi" w:hint="default"/>
        <w:b w:val="0"/>
      </w:rPr>
    </w:lvl>
    <w:lvl w:ilvl="4">
      <w:start w:val="1"/>
      <w:numFmt w:val="decimal"/>
      <w:isLgl/>
      <w:lvlText w:val="%1.%2.%3.%4.%5."/>
      <w:lvlJc w:val="left"/>
      <w:pPr>
        <w:ind w:left="1647" w:hanging="1080"/>
      </w:pPr>
      <w:rPr>
        <w:rFonts w:asciiTheme="minorHAnsi" w:eastAsiaTheme="minorHAnsi" w:hAnsiTheme="minorHAnsi" w:cstheme="minorBidi" w:hint="default"/>
        <w:b w:val="0"/>
      </w:rPr>
    </w:lvl>
    <w:lvl w:ilvl="5">
      <w:start w:val="1"/>
      <w:numFmt w:val="decimal"/>
      <w:isLgl/>
      <w:lvlText w:val="%1.%2.%3.%4.%5.%6."/>
      <w:lvlJc w:val="left"/>
      <w:pPr>
        <w:ind w:left="2007" w:hanging="1440"/>
      </w:pPr>
      <w:rPr>
        <w:rFonts w:asciiTheme="minorHAnsi" w:eastAsiaTheme="minorHAnsi" w:hAnsiTheme="minorHAnsi" w:cstheme="minorBidi" w:hint="default"/>
        <w:b w:val="0"/>
      </w:rPr>
    </w:lvl>
    <w:lvl w:ilvl="6">
      <w:start w:val="1"/>
      <w:numFmt w:val="decimal"/>
      <w:isLgl/>
      <w:lvlText w:val="%1.%2.%3.%4.%5.%6.%7."/>
      <w:lvlJc w:val="left"/>
      <w:pPr>
        <w:ind w:left="2007" w:hanging="1440"/>
      </w:pPr>
      <w:rPr>
        <w:rFonts w:asciiTheme="minorHAnsi" w:eastAsiaTheme="minorHAnsi" w:hAnsiTheme="minorHAnsi" w:cstheme="minorBidi" w:hint="default"/>
        <w:b w:val="0"/>
      </w:rPr>
    </w:lvl>
    <w:lvl w:ilvl="7">
      <w:start w:val="1"/>
      <w:numFmt w:val="decimal"/>
      <w:isLgl/>
      <w:lvlText w:val="%1.%2.%3.%4.%5.%6.%7.%8."/>
      <w:lvlJc w:val="left"/>
      <w:pPr>
        <w:ind w:left="2367" w:hanging="1800"/>
      </w:pPr>
      <w:rPr>
        <w:rFonts w:asciiTheme="minorHAnsi" w:eastAsiaTheme="minorHAnsi" w:hAnsiTheme="minorHAnsi" w:cstheme="minorBidi" w:hint="default"/>
        <w:b w:val="0"/>
      </w:rPr>
    </w:lvl>
    <w:lvl w:ilvl="8">
      <w:start w:val="1"/>
      <w:numFmt w:val="decimal"/>
      <w:isLgl/>
      <w:lvlText w:val="%1.%2.%3.%4.%5.%6.%7.%8.%9."/>
      <w:lvlJc w:val="left"/>
      <w:pPr>
        <w:ind w:left="2727" w:hanging="2160"/>
      </w:pPr>
      <w:rPr>
        <w:rFonts w:asciiTheme="minorHAnsi" w:eastAsiaTheme="minorHAnsi" w:hAnsiTheme="minorHAnsi" w:cstheme="minorBidi" w:hint="default"/>
        <w:b w:val="0"/>
      </w:rPr>
    </w:lvl>
  </w:abstractNum>
  <w:abstractNum w:abstractNumId="2" w15:restartNumberingAfterBreak="0">
    <w:nsid w:val="21742929"/>
    <w:multiLevelType w:val="multilevel"/>
    <w:tmpl w:val="C34007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3" w15:restartNumberingAfterBreak="0">
    <w:nsid w:val="2D7E0747"/>
    <w:multiLevelType w:val="hybridMultilevel"/>
    <w:tmpl w:val="CA8C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37A21"/>
    <w:multiLevelType w:val="hybridMultilevel"/>
    <w:tmpl w:val="26D4DC5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389A3886"/>
    <w:multiLevelType w:val="multilevel"/>
    <w:tmpl w:val="C0E8168E"/>
    <w:lvl w:ilvl="0">
      <w:start w:val="1"/>
      <w:numFmt w:val="decimal"/>
      <w:lvlText w:val="%1."/>
      <w:lvlJc w:val="left"/>
      <w:pPr>
        <w:ind w:left="360" w:hanging="360"/>
      </w:pPr>
      <w:rPr>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61726"/>
    <w:multiLevelType w:val="hybridMultilevel"/>
    <w:tmpl w:val="0D8ACF96"/>
    <w:lvl w:ilvl="0" w:tplc="2EE6879E">
      <w:start w:val="2"/>
      <w:numFmt w:val="upperRoman"/>
      <w:lvlText w:val="%1."/>
      <w:lvlJc w:val="left"/>
      <w:pPr>
        <w:ind w:left="1004" w:hanging="72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47F24B06"/>
    <w:multiLevelType w:val="hybridMultilevel"/>
    <w:tmpl w:val="E4287D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4A0A29FF"/>
    <w:multiLevelType w:val="hybridMultilevel"/>
    <w:tmpl w:val="A78C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65268"/>
    <w:multiLevelType w:val="hybridMultilevel"/>
    <w:tmpl w:val="552C09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EBC1064"/>
    <w:multiLevelType w:val="multilevel"/>
    <w:tmpl w:val="1E06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A4616"/>
    <w:multiLevelType w:val="multilevel"/>
    <w:tmpl w:val="EC54EDE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imes New Roman" w:hAnsi="Times New Roman" w:cs="Times New Roman"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12" w15:restartNumberingAfterBreak="0">
    <w:nsid w:val="78E82F27"/>
    <w:multiLevelType w:val="hybridMultilevel"/>
    <w:tmpl w:val="6E6EC9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3"/>
  </w:num>
  <w:num w:numId="2">
    <w:abstractNumId w:val="11"/>
  </w:num>
  <w:num w:numId="3">
    <w:abstractNumId w:val="6"/>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0"/>
  </w:num>
  <w:num w:numId="9">
    <w:abstractNumId w:val="7"/>
  </w:num>
  <w:num w:numId="10">
    <w:abstractNumId w:val="12"/>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787"/>
    <w:rsid w:val="00020C01"/>
    <w:rsid w:val="00030AEF"/>
    <w:rsid w:val="000318CA"/>
    <w:rsid w:val="00034EA0"/>
    <w:rsid w:val="00046C0B"/>
    <w:rsid w:val="00050F98"/>
    <w:rsid w:val="00062AE8"/>
    <w:rsid w:val="000840CE"/>
    <w:rsid w:val="00086E8D"/>
    <w:rsid w:val="0008756B"/>
    <w:rsid w:val="000F6873"/>
    <w:rsid w:val="00102136"/>
    <w:rsid w:val="00106D43"/>
    <w:rsid w:val="00117636"/>
    <w:rsid w:val="00120BE2"/>
    <w:rsid w:val="001228C1"/>
    <w:rsid w:val="0012362F"/>
    <w:rsid w:val="00133785"/>
    <w:rsid w:val="00144379"/>
    <w:rsid w:val="00145684"/>
    <w:rsid w:val="001466D6"/>
    <w:rsid w:val="00151751"/>
    <w:rsid w:val="00154A0C"/>
    <w:rsid w:val="00157372"/>
    <w:rsid w:val="00165F13"/>
    <w:rsid w:val="001712FB"/>
    <w:rsid w:val="00186E69"/>
    <w:rsid w:val="001A5F89"/>
    <w:rsid w:val="001B4C06"/>
    <w:rsid w:val="001B7AFA"/>
    <w:rsid w:val="001C3322"/>
    <w:rsid w:val="001D18B7"/>
    <w:rsid w:val="001F0F79"/>
    <w:rsid w:val="001F42E1"/>
    <w:rsid w:val="00210282"/>
    <w:rsid w:val="00215B1C"/>
    <w:rsid w:val="00231270"/>
    <w:rsid w:val="002313D1"/>
    <w:rsid w:val="0023475B"/>
    <w:rsid w:val="00240E8D"/>
    <w:rsid w:val="00241868"/>
    <w:rsid w:val="00242DF9"/>
    <w:rsid w:val="002454F6"/>
    <w:rsid w:val="002506C7"/>
    <w:rsid w:val="00260A98"/>
    <w:rsid w:val="0026229D"/>
    <w:rsid w:val="00296A16"/>
    <w:rsid w:val="002A3B54"/>
    <w:rsid w:val="002C1144"/>
    <w:rsid w:val="002C4B01"/>
    <w:rsid w:val="002C6DFA"/>
    <w:rsid w:val="002D1AE9"/>
    <w:rsid w:val="002D2A1E"/>
    <w:rsid w:val="002F0D39"/>
    <w:rsid w:val="00300710"/>
    <w:rsid w:val="0030626D"/>
    <w:rsid w:val="00316EC8"/>
    <w:rsid w:val="00325687"/>
    <w:rsid w:val="00332911"/>
    <w:rsid w:val="003367F4"/>
    <w:rsid w:val="00342D51"/>
    <w:rsid w:val="0034511D"/>
    <w:rsid w:val="00364B52"/>
    <w:rsid w:val="0036506D"/>
    <w:rsid w:val="0036643D"/>
    <w:rsid w:val="00383008"/>
    <w:rsid w:val="00390F1C"/>
    <w:rsid w:val="003A3784"/>
    <w:rsid w:val="003C0D02"/>
    <w:rsid w:val="003C3166"/>
    <w:rsid w:val="003C7141"/>
    <w:rsid w:val="003F132F"/>
    <w:rsid w:val="0040142C"/>
    <w:rsid w:val="0040189E"/>
    <w:rsid w:val="00406ADA"/>
    <w:rsid w:val="004228BC"/>
    <w:rsid w:val="004259A4"/>
    <w:rsid w:val="004360EF"/>
    <w:rsid w:val="004378BA"/>
    <w:rsid w:val="00446EEC"/>
    <w:rsid w:val="00457CF2"/>
    <w:rsid w:val="00463C69"/>
    <w:rsid w:val="004642C6"/>
    <w:rsid w:val="00467644"/>
    <w:rsid w:val="004676E1"/>
    <w:rsid w:val="00472DE7"/>
    <w:rsid w:val="0048488E"/>
    <w:rsid w:val="00496C7E"/>
    <w:rsid w:val="004A51D0"/>
    <w:rsid w:val="004A64A8"/>
    <w:rsid w:val="004C1AE5"/>
    <w:rsid w:val="004C1C7F"/>
    <w:rsid w:val="004C2012"/>
    <w:rsid w:val="004D03B7"/>
    <w:rsid w:val="004E4FF0"/>
    <w:rsid w:val="004E6FFD"/>
    <w:rsid w:val="00500DF7"/>
    <w:rsid w:val="00510E1A"/>
    <w:rsid w:val="0051334C"/>
    <w:rsid w:val="005245C3"/>
    <w:rsid w:val="00547012"/>
    <w:rsid w:val="00553A87"/>
    <w:rsid w:val="00554033"/>
    <w:rsid w:val="005543AD"/>
    <w:rsid w:val="005607C9"/>
    <w:rsid w:val="00566C76"/>
    <w:rsid w:val="005853C7"/>
    <w:rsid w:val="00594F68"/>
    <w:rsid w:val="00597C42"/>
    <w:rsid w:val="005A1ABC"/>
    <w:rsid w:val="005A388E"/>
    <w:rsid w:val="005B59EC"/>
    <w:rsid w:val="005C2280"/>
    <w:rsid w:val="005C5D81"/>
    <w:rsid w:val="005D0C15"/>
    <w:rsid w:val="005E1389"/>
    <w:rsid w:val="005E364F"/>
    <w:rsid w:val="005E447D"/>
    <w:rsid w:val="006104BE"/>
    <w:rsid w:val="00611E7C"/>
    <w:rsid w:val="00630431"/>
    <w:rsid w:val="00634F87"/>
    <w:rsid w:val="006545DA"/>
    <w:rsid w:val="00657AEA"/>
    <w:rsid w:val="0066289D"/>
    <w:rsid w:val="006707A2"/>
    <w:rsid w:val="0068401F"/>
    <w:rsid w:val="006A14DA"/>
    <w:rsid w:val="006A2787"/>
    <w:rsid w:val="006C1718"/>
    <w:rsid w:val="006C713D"/>
    <w:rsid w:val="006D09BD"/>
    <w:rsid w:val="006D26EC"/>
    <w:rsid w:val="006D7B82"/>
    <w:rsid w:val="006E5A61"/>
    <w:rsid w:val="006F39F6"/>
    <w:rsid w:val="0072522E"/>
    <w:rsid w:val="00730420"/>
    <w:rsid w:val="00776DB6"/>
    <w:rsid w:val="0079310C"/>
    <w:rsid w:val="007A2A52"/>
    <w:rsid w:val="007D0ED5"/>
    <w:rsid w:val="007E247C"/>
    <w:rsid w:val="007E2CFA"/>
    <w:rsid w:val="007F2B6F"/>
    <w:rsid w:val="007F3827"/>
    <w:rsid w:val="008034D0"/>
    <w:rsid w:val="00803785"/>
    <w:rsid w:val="008345D6"/>
    <w:rsid w:val="00850814"/>
    <w:rsid w:val="00876770"/>
    <w:rsid w:val="0089230E"/>
    <w:rsid w:val="0089679D"/>
    <w:rsid w:val="008B2BDE"/>
    <w:rsid w:val="008C5790"/>
    <w:rsid w:val="008E0AA6"/>
    <w:rsid w:val="008F26F3"/>
    <w:rsid w:val="008F4E9C"/>
    <w:rsid w:val="008F6011"/>
    <w:rsid w:val="00903004"/>
    <w:rsid w:val="009114D0"/>
    <w:rsid w:val="00915151"/>
    <w:rsid w:val="00915D2D"/>
    <w:rsid w:val="009214C7"/>
    <w:rsid w:val="00923AF4"/>
    <w:rsid w:val="0092615B"/>
    <w:rsid w:val="00927554"/>
    <w:rsid w:val="009363DC"/>
    <w:rsid w:val="0095299A"/>
    <w:rsid w:val="00971B95"/>
    <w:rsid w:val="00985BC0"/>
    <w:rsid w:val="009A2233"/>
    <w:rsid w:val="009B4730"/>
    <w:rsid w:val="009B64F1"/>
    <w:rsid w:val="009B6CF2"/>
    <w:rsid w:val="009D746D"/>
    <w:rsid w:val="009E3FFB"/>
    <w:rsid w:val="00A076CE"/>
    <w:rsid w:val="00A115A1"/>
    <w:rsid w:val="00A133B8"/>
    <w:rsid w:val="00A17263"/>
    <w:rsid w:val="00A33FCA"/>
    <w:rsid w:val="00A35E36"/>
    <w:rsid w:val="00A47E44"/>
    <w:rsid w:val="00A77A43"/>
    <w:rsid w:val="00AA4870"/>
    <w:rsid w:val="00AB2417"/>
    <w:rsid w:val="00AB3861"/>
    <w:rsid w:val="00AC27C0"/>
    <w:rsid w:val="00AC75A2"/>
    <w:rsid w:val="00AD61AF"/>
    <w:rsid w:val="00AF345B"/>
    <w:rsid w:val="00AF78A7"/>
    <w:rsid w:val="00B0046E"/>
    <w:rsid w:val="00B13F22"/>
    <w:rsid w:val="00B3740B"/>
    <w:rsid w:val="00B45FB3"/>
    <w:rsid w:val="00B47475"/>
    <w:rsid w:val="00B63996"/>
    <w:rsid w:val="00B650F7"/>
    <w:rsid w:val="00B650FA"/>
    <w:rsid w:val="00B6650E"/>
    <w:rsid w:val="00B734C4"/>
    <w:rsid w:val="00B85376"/>
    <w:rsid w:val="00BA5584"/>
    <w:rsid w:val="00BB17B6"/>
    <w:rsid w:val="00BB349F"/>
    <w:rsid w:val="00BB4222"/>
    <w:rsid w:val="00BB5630"/>
    <w:rsid w:val="00BC0E2D"/>
    <w:rsid w:val="00BC79AE"/>
    <w:rsid w:val="00BD03D2"/>
    <w:rsid w:val="00BD1B2A"/>
    <w:rsid w:val="00BD1CDB"/>
    <w:rsid w:val="00BD699E"/>
    <w:rsid w:val="00BE7261"/>
    <w:rsid w:val="00BF1840"/>
    <w:rsid w:val="00BF5C85"/>
    <w:rsid w:val="00C03579"/>
    <w:rsid w:val="00C11218"/>
    <w:rsid w:val="00C136A3"/>
    <w:rsid w:val="00C13AEE"/>
    <w:rsid w:val="00C322F0"/>
    <w:rsid w:val="00C33212"/>
    <w:rsid w:val="00C50D63"/>
    <w:rsid w:val="00C543DD"/>
    <w:rsid w:val="00C56A19"/>
    <w:rsid w:val="00C61A76"/>
    <w:rsid w:val="00C6540A"/>
    <w:rsid w:val="00C709D4"/>
    <w:rsid w:val="00C732EB"/>
    <w:rsid w:val="00C74C75"/>
    <w:rsid w:val="00C74EF6"/>
    <w:rsid w:val="00C76F26"/>
    <w:rsid w:val="00C824EA"/>
    <w:rsid w:val="00C85558"/>
    <w:rsid w:val="00C901D8"/>
    <w:rsid w:val="00C93622"/>
    <w:rsid w:val="00CB63D6"/>
    <w:rsid w:val="00CB6D0C"/>
    <w:rsid w:val="00CC3627"/>
    <w:rsid w:val="00CC538D"/>
    <w:rsid w:val="00CD0CA4"/>
    <w:rsid w:val="00CD3383"/>
    <w:rsid w:val="00CD56E3"/>
    <w:rsid w:val="00CE241E"/>
    <w:rsid w:val="00CE3075"/>
    <w:rsid w:val="00CE6C6F"/>
    <w:rsid w:val="00D024B4"/>
    <w:rsid w:val="00D04EC6"/>
    <w:rsid w:val="00D05079"/>
    <w:rsid w:val="00D20169"/>
    <w:rsid w:val="00D3532C"/>
    <w:rsid w:val="00D361AB"/>
    <w:rsid w:val="00D402A7"/>
    <w:rsid w:val="00D62761"/>
    <w:rsid w:val="00D87B3B"/>
    <w:rsid w:val="00D9398A"/>
    <w:rsid w:val="00D9628E"/>
    <w:rsid w:val="00DD0B70"/>
    <w:rsid w:val="00DD1A9D"/>
    <w:rsid w:val="00DD26F2"/>
    <w:rsid w:val="00DD2810"/>
    <w:rsid w:val="00DE47BC"/>
    <w:rsid w:val="00DF0873"/>
    <w:rsid w:val="00DF1F54"/>
    <w:rsid w:val="00DF2D9E"/>
    <w:rsid w:val="00DF47A0"/>
    <w:rsid w:val="00E03A3F"/>
    <w:rsid w:val="00E05C6D"/>
    <w:rsid w:val="00E13766"/>
    <w:rsid w:val="00E214EB"/>
    <w:rsid w:val="00E22ADC"/>
    <w:rsid w:val="00E32AC6"/>
    <w:rsid w:val="00E33D63"/>
    <w:rsid w:val="00E356A3"/>
    <w:rsid w:val="00E36E7F"/>
    <w:rsid w:val="00E4001F"/>
    <w:rsid w:val="00E44E73"/>
    <w:rsid w:val="00E514CA"/>
    <w:rsid w:val="00E76BB9"/>
    <w:rsid w:val="00E77253"/>
    <w:rsid w:val="00E84D13"/>
    <w:rsid w:val="00E861A9"/>
    <w:rsid w:val="00E92CED"/>
    <w:rsid w:val="00EC3098"/>
    <w:rsid w:val="00ED0ACF"/>
    <w:rsid w:val="00ED1B0E"/>
    <w:rsid w:val="00EF2243"/>
    <w:rsid w:val="00EF2C52"/>
    <w:rsid w:val="00EF7507"/>
    <w:rsid w:val="00F009BB"/>
    <w:rsid w:val="00F05447"/>
    <w:rsid w:val="00F0674C"/>
    <w:rsid w:val="00F45FC5"/>
    <w:rsid w:val="00F4655A"/>
    <w:rsid w:val="00F57F68"/>
    <w:rsid w:val="00F73FF3"/>
    <w:rsid w:val="00F8158C"/>
    <w:rsid w:val="00F83FFD"/>
    <w:rsid w:val="00F842E7"/>
    <w:rsid w:val="00FA174A"/>
    <w:rsid w:val="00FA310C"/>
    <w:rsid w:val="00FA5DFD"/>
    <w:rsid w:val="00FB0621"/>
    <w:rsid w:val="00FB5408"/>
    <w:rsid w:val="00FF1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7C08"/>
  <w15:docId w15:val="{65DC519C-57E7-4420-8359-4FD984E3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3475B"/>
    <w:pPr>
      <w:spacing w:after="0" w:line="240" w:lineRule="auto"/>
    </w:pPr>
  </w:style>
  <w:style w:type="character" w:styleId="Komentaronuoroda">
    <w:name w:val="annotation reference"/>
    <w:basedOn w:val="Numatytasispastraiposriftas"/>
    <w:uiPriority w:val="99"/>
    <w:semiHidden/>
    <w:unhideWhenUsed/>
    <w:rsid w:val="002D2A1E"/>
    <w:rPr>
      <w:sz w:val="16"/>
      <w:szCs w:val="16"/>
    </w:rPr>
  </w:style>
  <w:style w:type="paragraph" w:styleId="Komentarotekstas">
    <w:name w:val="annotation text"/>
    <w:basedOn w:val="prastasis"/>
    <w:link w:val="KomentarotekstasDiagrama"/>
    <w:uiPriority w:val="99"/>
    <w:unhideWhenUsed/>
    <w:rsid w:val="002D2A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D2A1E"/>
    <w:rPr>
      <w:sz w:val="20"/>
      <w:szCs w:val="20"/>
    </w:rPr>
  </w:style>
  <w:style w:type="paragraph" w:styleId="Komentarotema">
    <w:name w:val="annotation subject"/>
    <w:basedOn w:val="Komentarotekstas"/>
    <w:next w:val="Komentarotekstas"/>
    <w:link w:val="KomentarotemaDiagrama"/>
    <w:uiPriority w:val="99"/>
    <w:semiHidden/>
    <w:unhideWhenUsed/>
    <w:rsid w:val="002D2A1E"/>
    <w:rPr>
      <w:b/>
      <w:bCs/>
    </w:rPr>
  </w:style>
  <w:style w:type="character" w:customStyle="1" w:styleId="KomentarotemaDiagrama">
    <w:name w:val="Komentaro tema Diagrama"/>
    <w:basedOn w:val="KomentarotekstasDiagrama"/>
    <w:link w:val="Komentarotema"/>
    <w:uiPriority w:val="99"/>
    <w:semiHidden/>
    <w:rsid w:val="002D2A1E"/>
    <w:rPr>
      <w:b/>
      <w:bCs/>
      <w:sz w:val="20"/>
      <w:szCs w:val="20"/>
    </w:rPr>
  </w:style>
  <w:style w:type="paragraph" w:styleId="Debesliotekstas">
    <w:name w:val="Balloon Text"/>
    <w:basedOn w:val="prastasis"/>
    <w:link w:val="DebesliotekstasDiagrama"/>
    <w:uiPriority w:val="99"/>
    <w:semiHidden/>
    <w:unhideWhenUsed/>
    <w:rsid w:val="001236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62F"/>
    <w:rPr>
      <w:rFonts w:ascii="Segoe UI" w:hAnsi="Segoe UI" w:cs="Segoe UI"/>
      <w:sz w:val="18"/>
      <w:szCs w:val="18"/>
    </w:rPr>
  </w:style>
  <w:style w:type="paragraph" w:styleId="Antrats">
    <w:name w:val="header"/>
    <w:basedOn w:val="prastasis"/>
    <w:link w:val="AntratsDiagrama"/>
    <w:uiPriority w:val="99"/>
    <w:unhideWhenUsed/>
    <w:rsid w:val="00E44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4E73"/>
  </w:style>
  <w:style w:type="paragraph" w:styleId="Porat">
    <w:name w:val="footer"/>
    <w:basedOn w:val="prastasis"/>
    <w:link w:val="PoratDiagrama"/>
    <w:uiPriority w:val="99"/>
    <w:unhideWhenUsed/>
    <w:rsid w:val="00E44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4E73"/>
  </w:style>
  <w:style w:type="paragraph" w:styleId="prastasiniatinklio">
    <w:name w:val="Normal (Web)"/>
    <w:basedOn w:val="prastasis"/>
    <w:uiPriority w:val="99"/>
    <w:unhideWhenUsed/>
    <w:rsid w:val="00AC27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A">
    <w:name w:val="Body A"/>
    <w:rsid w:val="00034EA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
    <w:name w:val="Table Grid"/>
    <w:basedOn w:val="prastojilentel"/>
    <w:uiPriority w:val="39"/>
    <w:rsid w:val="00034E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36E7F"/>
    <w:pPr>
      <w:spacing w:after="0" w:line="240" w:lineRule="auto"/>
    </w:pPr>
  </w:style>
  <w:style w:type="paragraph" w:styleId="Sraopastraipa">
    <w:name w:val="List Paragraph"/>
    <w:basedOn w:val="prastasis"/>
    <w:uiPriority w:val="34"/>
    <w:qFormat/>
    <w:rsid w:val="006D26EC"/>
    <w:pPr>
      <w:ind w:left="720"/>
      <w:contextualSpacing/>
    </w:pPr>
  </w:style>
  <w:style w:type="character" w:styleId="Hipersaitas">
    <w:name w:val="Hyperlink"/>
    <w:basedOn w:val="Numatytasispastraiposriftas"/>
    <w:uiPriority w:val="99"/>
    <w:unhideWhenUsed/>
    <w:rsid w:val="001466D6"/>
    <w:rPr>
      <w:color w:val="0563C1" w:themeColor="hyperlink"/>
      <w:u w:val="single"/>
    </w:rPr>
  </w:style>
  <w:style w:type="character" w:customStyle="1" w:styleId="UnresolvedMention1">
    <w:name w:val="Unresolved Mention1"/>
    <w:basedOn w:val="Numatytasispastraiposriftas"/>
    <w:uiPriority w:val="99"/>
    <w:semiHidden/>
    <w:unhideWhenUsed/>
    <w:rsid w:val="001466D6"/>
    <w:rPr>
      <w:color w:val="605E5C"/>
      <w:shd w:val="clear" w:color="auto" w:fill="E1DFDD"/>
    </w:rPr>
  </w:style>
  <w:style w:type="character" w:styleId="Grietas">
    <w:name w:val="Strong"/>
    <w:basedOn w:val="Numatytasispastraiposriftas"/>
    <w:uiPriority w:val="22"/>
    <w:qFormat/>
    <w:rsid w:val="00240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58855">
      <w:bodyDiv w:val="1"/>
      <w:marLeft w:val="0"/>
      <w:marRight w:val="0"/>
      <w:marTop w:val="0"/>
      <w:marBottom w:val="0"/>
      <w:divBdr>
        <w:top w:val="none" w:sz="0" w:space="0" w:color="auto"/>
        <w:left w:val="none" w:sz="0" w:space="0" w:color="auto"/>
        <w:bottom w:val="none" w:sz="0" w:space="0" w:color="auto"/>
        <w:right w:val="none" w:sz="0" w:space="0" w:color="auto"/>
      </w:divBdr>
    </w:div>
    <w:div w:id="824472887">
      <w:bodyDiv w:val="1"/>
      <w:marLeft w:val="0"/>
      <w:marRight w:val="0"/>
      <w:marTop w:val="0"/>
      <w:marBottom w:val="0"/>
      <w:divBdr>
        <w:top w:val="none" w:sz="0" w:space="0" w:color="auto"/>
        <w:left w:val="none" w:sz="0" w:space="0" w:color="auto"/>
        <w:bottom w:val="none" w:sz="0" w:space="0" w:color="auto"/>
        <w:right w:val="none" w:sz="0" w:space="0" w:color="auto"/>
      </w:divBdr>
    </w:div>
    <w:div w:id="980503558">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7F5F-E543-40EE-A129-6B94088E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5512</Words>
  <Characters>3143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Vareikis</dc:creator>
  <cp:lastModifiedBy>Loreta Urbutė</cp:lastModifiedBy>
  <cp:revision>31</cp:revision>
  <dcterms:created xsi:type="dcterms:W3CDTF">2025-11-17T06:57:00Z</dcterms:created>
  <dcterms:modified xsi:type="dcterms:W3CDTF">2025-12-02T12:21:00Z</dcterms:modified>
</cp:coreProperties>
</file>