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36E92" w:rsidRPr="00F71CDA" w14:paraId="44F7AD32" w14:textId="77777777" w:rsidTr="00BD155F">
        <w:tc>
          <w:tcPr>
            <w:tcW w:w="2760" w:type="dxa"/>
          </w:tcPr>
          <w:p w14:paraId="1D118A69" w14:textId="77777777" w:rsidR="00B36E92" w:rsidRPr="00F71CDA" w:rsidRDefault="00B36E92" w:rsidP="00BD155F">
            <w:pPr>
              <w:widowControl w:val="0"/>
            </w:pPr>
            <w:r w:rsidRPr="00F71CDA">
              <w:br w:type="page"/>
              <w:t>Konkurso sąlygų aprašo</w:t>
            </w:r>
          </w:p>
        </w:tc>
      </w:tr>
      <w:tr w:rsidR="00B36E92" w:rsidRPr="00F71CDA" w14:paraId="08917D7B" w14:textId="77777777" w:rsidTr="00BD155F">
        <w:tc>
          <w:tcPr>
            <w:tcW w:w="2760" w:type="dxa"/>
          </w:tcPr>
          <w:p w14:paraId="6CBC22D7" w14:textId="77777777" w:rsidR="00B36E92" w:rsidRPr="00F71CDA" w:rsidRDefault="00B36E92" w:rsidP="00BD155F">
            <w:pPr>
              <w:widowControl w:val="0"/>
            </w:pPr>
            <w:r w:rsidRPr="00F71CDA">
              <w:t>3 priedas</w:t>
            </w:r>
          </w:p>
        </w:tc>
      </w:tr>
    </w:tbl>
    <w:p w14:paraId="50879666" w14:textId="77777777" w:rsidR="00B36E92" w:rsidRPr="00F71CDA" w:rsidRDefault="00B36E92" w:rsidP="00B36E92">
      <w:pPr>
        <w:tabs>
          <w:tab w:val="left" w:pos="700"/>
          <w:tab w:val="left" w:pos="900"/>
        </w:tabs>
        <w:jc w:val="center"/>
        <w:rPr>
          <w:b/>
        </w:rPr>
      </w:pPr>
    </w:p>
    <w:p w14:paraId="7CA1A22A" w14:textId="77777777" w:rsidR="00B36E92" w:rsidRPr="00F71CDA" w:rsidRDefault="00B36E92" w:rsidP="00B36E92">
      <w:pPr>
        <w:tabs>
          <w:tab w:val="left" w:pos="700"/>
          <w:tab w:val="left" w:pos="900"/>
        </w:tabs>
        <w:jc w:val="center"/>
        <w:rPr>
          <w:b/>
        </w:rPr>
      </w:pPr>
      <w:r w:rsidRPr="00F71CDA">
        <w:rPr>
          <w:b/>
        </w:rPr>
        <w:t xml:space="preserve">PASLAUGŲ SUTARTIS </w:t>
      </w:r>
      <w:r w:rsidRPr="00F71CDA">
        <w:rPr>
          <w:b/>
          <w:lang w:eastAsia="lt-LT"/>
        </w:rPr>
        <w:t>(PROJEKTAS)</w:t>
      </w:r>
    </w:p>
    <w:p w14:paraId="5FD720AA" w14:textId="77777777" w:rsidR="00B36E92" w:rsidRPr="00F71CDA" w:rsidRDefault="00B36E92" w:rsidP="00B36E92">
      <w:pPr>
        <w:tabs>
          <w:tab w:val="left" w:pos="700"/>
          <w:tab w:val="left" w:pos="900"/>
        </w:tabs>
        <w:ind w:firstLine="567"/>
        <w:jc w:val="both"/>
        <w:rPr>
          <w:b/>
        </w:rPr>
      </w:pPr>
    </w:p>
    <w:p w14:paraId="5B0CF9E4" w14:textId="77777777" w:rsidR="00B36E92" w:rsidRPr="00F71CDA" w:rsidRDefault="00B36E92" w:rsidP="00B36E92">
      <w:pPr>
        <w:tabs>
          <w:tab w:val="left" w:pos="700"/>
          <w:tab w:val="left" w:pos="900"/>
        </w:tabs>
        <w:jc w:val="center"/>
      </w:pPr>
      <w:r w:rsidRPr="00F71CDA">
        <w:t>Nr.</w:t>
      </w:r>
    </w:p>
    <w:p w14:paraId="1BDB7B65" w14:textId="77777777" w:rsidR="00B36E92" w:rsidRPr="00F71CDA" w:rsidRDefault="00B36E92" w:rsidP="00B36E92">
      <w:pPr>
        <w:tabs>
          <w:tab w:val="left" w:pos="700"/>
          <w:tab w:val="left" w:pos="900"/>
        </w:tabs>
        <w:jc w:val="center"/>
      </w:pPr>
      <w:r w:rsidRPr="00F71CDA">
        <w:t>Klaipėda</w:t>
      </w:r>
    </w:p>
    <w:p w14:paraId="4E1983D1" w14:textId="77777777" w:rsidR="00B36E92" w:rsidRPr="00F71CDA" w:rsidRDefault="00B36E92" w:rsidP="00B36E92">
      <w:pPr>
        <w:tabs>
          <w:tab w:val="left" w:pos="700"/>
          <w:tab w:val="left" w:pos="900"/>
        </w:tabs>
        <w:ind w:firstLine="567"/>
        <w:rPr>
          <w:b/>
        </w:rPr>
      </w:pPr>
    </w:p>
    <w:p w14:paraId="43E2D69F" w14:textId="77777777" w:rsidR="00B36E92" w:rsidRPr="00F71CDA" w:rsidRDefault="00B36E92" w:rsidP="00B36E92">
      <w:pPr>
        <w:tabs>
          <w:tab w:val="left" w:pos="700"/>
          <w:tab w:val="left" w:pos="900"/>
        </w:tabs>
        <w:ind w:firstLine="851"/>
        <w:jc w:val="both"/>
      </w:pPr>
      <w:r w:rsidRPr="00F71CDA">
        <w:rPr>
          <w:b/>
        </w:rPr>
        <w:t xml:space="preserve">Klaipėdos miesto savivaldybės administracija </w:t>
      </w:r>
      <w:r w:rsidRPr="00F71CDA">
        <w:t xml:space="preserve">(toliau – Paslaugų gavėjas), atstovaujama Savivaldybės administracijos direktoriaus </w:t>
      </w:r>
      <w:r w:rsidRPr="00367EFA">
        <w:rPr>
          <w:highlight w:val="lightGray"/>
        </w:rPr>
        <w:t>(vardas, pavardė)</w:t>
      </w:r>
      <w:r w:rsidRPr="00F71CDA">
        <w:t xml:space="preserve">, veikiančio pagal Savivaldybės administracijos nuostatus, ir </w:t>
      </w:r>
      <w:r w:rsidRPr="00367EFA">
        <w:rPr>
          <w:highlight w:val="lightGray"/>
          <w:lang w:eastAsia="lt-LT"/>
        </w:rPr>
        <w:t>(pavadinimas)</w:t>
      </w:r>
      <w:r w:rsidRPr="00F71CDA">
        <w:rPr>
          <w:lang w:eastAsia="lt-LT"/>
        </w:rPr>
        <w:t xml:space="preserve"> (toliau – Paslaugų teikėjas), atstovaujama(s) </w:t>
      </w:r>
      <w:r w:rsidRPr="00367EFA">
        <w:rPr>
          <w:highlight w:val="lightGray"/>
          <w:lang w:eastAsia="lt-LT"/>
        </w:rPr>
        <w:t>(pareigos, vardas, pavardė)</w:t>
      </w:r>
      <w:r w:rsidRPr="00F71CDA">
        <w:rPr>
          <w:lang w:eastAsia="lt-LT"/>
        </w:rPr>
        <w:t>, toliau kartu vadinamos (-i) Šalimis, o kiekviena(s) atskirai – Šalimi, sudarė šią</w:t>
      </w:r>
      <w:r w:rsidRPr="00F71CDA">
        <w:t xml:space="preserve"> paslaugų pirkimo sutartį (toliau – Sutartis).</w:t>
      </w:r>
    </w:p>
    <w:p w14:paraId="7050689A" w14:textId="46BF4DE8" w:rsidR="00B36E92" w:rsidRPr="00F71CDA" w:rsidRDefault="00B36E92" w:rsidP="00B36E92">
      <w:pPr>
        <w:tabs>
          <w:tab w:val="left" w:pos="700"/>
          <w:tab w:val="left" w:pos="1134"/>
        </w:tabs>
        <w:ind w:firstLine="851"/>
        <w:jc w:val="both"/>
        <w:rPr>
          <w:rFonts w:eastAsia="Calibri"/>
          <w:b/>
          <w:bCs/>
        </w:rPr>
      </w:pPr>
      <w:r w:rsidRPr="00F71CDA">
        <w:t xml:space="preserve">Sutartis sudaroma įvykdžius visas </w:t>
      </w:r>
      <w:r w:rsidRPr="00510B34">
        <w:rPr>
          <w:rFonts w:eastAsiaTheme="minorHAnsi"/>
          <w:b/>
          <w:bCs/>
          <w:color w:val="000000" w:themeColor="text1"/>
        </w:rPr>
        <w:t>informacinės sistemos, skirtos asmenų, laukiančių gauti socialines paslaugas socialinių paslaugų įstaigose, centralizuotam eilių valdymui</w:t>
      </w:r>
      <w:r w:rsidRPr="00510B34">
        <w:rPr>
          <w:rFonts w:ascii="Arial" w:eastAsiaTheme="minorHAnsi" w:hAnsi="Arial" w:cs="Arial"/>
          <w:b/>
          <w:bCs/>
          <w:color w:val="000000" w:themeColor="text1"/>
        </w:rPr>
        <w:t xml:space="preserve"> </w:t>
      </w:r>
      <w:r w:rsidRPr="00510B34">
        <w:rPr>
          <w:rFonts w:eastAsiaTheme="minorHAnsi"/>
          <w:b/>
          <w:bCs/>
          <w:color w:val="000000" w:themeColor="text1"/>
        </w:rPr>
        <w:t xml:space="preserve">sukūrimo, įdiegimo ir aptarnavimo </w:t>
      </w:r>
      <w:r w:rsidRPr="00BB63AA">
        <w:rPr>
          <w:rFonts w:eastAsia="Calibri"/>
          <w:b/>
          <w:bCs/>
        </w:rPr>
        <w:t>paslaug</w:t>
      </w:r>
      <w:r>
        <w:rPr>
          <w:rFonts w:eastAsia="Calibri"/>
          <w:b/>
          <w:bCs/>
        </w:rPr>
        <w:t xml:space="preserve">ų </w:t>
      </w:r>
      <w:r w:rsidRPr="00BB63AA">
        <w:rPr>
          <w:rFonts w:eastAsia="Calibri"/>
          <w:b/>
          <w:bCs/>
        </w:rPr>
        <w:t>pirkimo</w:t>
      </w:r>
      <w:r w:rsidRPr="00D93344">
        <w:rPr>
          <w:rFonts w:eastAsia="Calibri"/>
        </w:rPr>
        <w:t xml:space="preserve"> </w:t>
      </w:r>
      <w:r w:rsidRPr="00D93344">
        <w:t>atviro</w:t>
      </w:r>
      <w:r w:rsidRPr="00F71CDA">
        <w:t xml:space="preserve"> konkurso</w:t>
      </w:r>
      <w:r w:rsidRPr="00F71CDA">
        <w:rPr>
          <w:caps/>
        </w:rPr>
        <w:t xml:space="preserve"> </w:t>
      </w:r>
      <w:r w:rsidRPr="00F71CDA">
        <w:t>būdu</w:t>
      </w:r>
      <w:r w:rsidRPr="00F71CDA">
        <w:rPr>
          <w:b/>
        </w:rPr>
        <w:t xml:space="preserve"> </w:t>
      </w:r>
      <w:r w:rsidRPr="00F71CDA">
        <w:t xml:space="preserve">procedūras Lietuvos Respublikos </w:t>
      </w:r>
      <w:r>
        <w:t xml:space="preserve">VPĮ </w:t>
      </w:r>
      <w:r w:rsidRPr="00F71CDA">
        <w:t xml:space="preserve">ir kitų teisės aktų nustatyta tvarka. Sutarties sudarymo pagrindas – Viešųjų pirkimų komisijos protokolas </w:t>
      </w:r>
      <w:r w:rsidRPr="00367EFA">
        <w:rPr>
          <w:highlight w:val="lightGray"/>
          <w:lang w:eastAsia="lt-LT"/>
        </w:rPr>
        <w:t>(data)</w:t>
      </w:r>
      <w:r w:rsidRPr="00F71CDA">
        <w:rPr>
          <w:lang w:eastAsia="lt-LT"/>
        </w:rPr>
        <w:t xml:space="preserve"> Nr. </w:t>
      </w:r>
      <w:r w:rsidRPr="00367EFA">
        <w:rPr>
          <w:highlight w:val="lightGray"/>
          <w:lang w:eastAsia="lt-LT"/>
        </w:rPr>
        <w:t>(dokumento Nr.)</w:t>
      </w:r>
      <w:r w:rsidRPr="00F71CDA">
        <w:rPr>
          <w:lang w:eastAsia="lt-LT"/>
        </w:rPr>
        <w:t>.</w:t>
      </w:r>
      <w:r w:rsidRPr="00F71CDA">
        <w:t xml:space="preserve"> </w:t>
      </w:r>
    </w:p>
    <w:p w14:paraId="57C9C9CA" w14:textId="77777777" w:rsidR="00B36E92" w:rsidRPr="00F71CDA" w:rsidRDefault="00B36E92" w:rsidP="00B36E92">
      <w:pPr>
        <w:tabs>
          <w:tab w:val="left" w:pos="700"/>
          <w:tab w:val="left" w:pos="900"/>
        </w:tabs>
        <w:ind w:firstLine="709"/>
        <w:jc w:val="both"/>
      </w:pPr>
    </w:p>
    <w:p w14:paraId="734F2F4F" w14:textId="77777777" w:rsidR="00B36E92" w:rsidRPr="00F71CDA" w:rsidRDefault="00B36E92" w:rsidP="00B36E92">
      <w:pPr>
        <w:tabs>
          <w:tab w:val="left" w:pos="1134"/>
        </w:tabs>
        <w:jc w:val="center"/>
        <w:rPr>
          <w:b/>
          <w:bCs/>
        </w:rPr>
      </w:pPr>
      <w:r w:rsidRPr="00F71CDA">
        <w:rPr>
          <w:b/>
          <w:bCs/>
        </w:rPr>
        <w:t>I. SUTARTIES OBJEKTAS IR JO KAINA</w:t>
      </w:r>
    </w:p>
    <w:p w14:paraId="3FD6DD3D" w14:textId="77777777" w:rsidR="00B36E92" w:rsidRPr="00F71CDA" w:rsidRDefault="00B36E92" w:rsidP="00B36E92">
      <w:pPr>
        <w:widowControl w:val="0"/>
        <w:tabs>
          <w:tab w:val="left" w:pos="1134"/>
          <w:tab w:val="left" w:pos="1276"/>
        </w:tabs>
        <w:ind w:firstLine="709"/>
        <w:jc w:val="both"/>
        <w:rPr>
          <w:bCs/>
        </w:rPr>
      </w:pPr>
      <w:r w:rsidRPr="00F71CDA">
        <w:rPr>
          <w:bCs/>
        </w:rPr>
        <w:tab/>
      </w:r>
    </w:p>
    <w:p w14:paraId="11A6BA5E" w14:textId="69E90F0B" w:rsidR="0033561B" w:rsidRPr="0033561B" w:rsidRDefault="00B36E92" w:rsidP="0033561B">
      <w:pPr>
        <w:pStyle w:val="Sraopastraipa"/>
        <w:widowControl w:val="0"/>
        <w:numPr>
          <w:ilvl w:val="0"/>
          <w:numId w:val="22"/>
        </w:numPr>
        <w:tabs>
          <w:tab w:val="left" w:pos="993"/>
        </w:tabs>
        <w:ind w:left="0" w:firstLine="709"/>
        <w:jc w:val="both"/>
        <w:rPr>
          <w:sz w:val="24"/>
          <w:szCs w:val="24"/>
        </w:rPr>
      </w:pPr>
      <w:r w:rsidRPr="00BB63AA">
        <w:rPr>
          <w:b/>
          <w:iCs/>
          <w:sz w:val="24"/>
          <w:szCs w:val="24"/>
        </w:rPr>
        <w:t>Sutarties objektas –</w:t>
      </w:r>
      <w:r w:rsidRPr="00B36E92">
        <w:rPr>
          <w:rFonts w:eastAsiaTheme="minorHAnsi"/>
          <w:b/>
          <w:bCs/>
          <w:color w:val="000000" w:themeColor="text1"/>
          <w:sz w:val="24"/>
          <w:szCs w:val="24"/>
        </w:rPr>
        <w:t xml:space="preserve"> </w:t>
      </w:r>
      <w:r w:rsidRPr="00510B34">
        <w:rPr>
          <w:rFonts w:eastAsiaTheme="minorHAnsi"/>
          <w:b/>
          <w:bCs/>
          <w:color w:val="000000" w:themeColor="text1"/>
          <w:sz w:val="24"/>
          <w:szCs w:val="24"/>
        </w:rPr>
        <w:t>informacinės sistemos, skirtos asmenų, laukiančių gauti socialines paslaugas socialinių paslaugų įstaigose, centralizuotam eilių valdymui</w:t>
      </w:r>
      <w:r w:rsidRPr="00510B34">
        <w:rPr>
          <w:rFonts w:ascii="Arial" w:eastAsiaTheme="minorHAnsi" w:hAnsi="Arial" w:cs="Arial"/>
          <w:b/>
          <w:bCs/>
          <w:color w:val="000000" w:themeColor="text1"/>
          <w:sz w:val="24"/>
          <w:szCs w:val="24"/>
        </w:rPr>
        <w:t xml:space="preserve"> </w:t>
      </w:r>
      <w:r w:rsidRPr="00510B34">
        <w:rPr>
          <w:rFonts w:eastAsiaTheme="minorHAnsi"/>
          <w:b/>
          <w:bCs/>
          <w:color w:val="000000" w:themeColor="text1"/>
          <w:sz w:val="24"/>
          <w:szCs w:val="24"/>
        </w:rPr>
        <w:t xml:space="preserve">sukūrimo, įdiegimo ir aptarnavimo </w:t>
      </w:r>
      <w:r w:rsidRPr="00510B34">
        <w:rPr>
          <w:rFonts w:eastAsia="Calibri"/>
          <w:b/>
          <w:sz w:val="24"/>
          <w:szCs w:val="24"/>
          <w:lang w:eastAsia="en-US"/>
        </w:rPr>
        <w:t xml:space="preserve">paslaugos </w:t>
      </w:r>
      <w:r w:rsidRPr="00BB63AA">
        <w:rPr>
          <w:sz w:val="24"/>
          <w:szCs w:val="24"/>
        </w:rPr>
        <w:t>(toliau – paslaugos</w:t>
      </w:r>
      <w:r w:rsidRPr="00A01891">
        <w:rPr>
          <w:sz w:val="24"/>
          <w:szCs w:val="24"/>
        </w:rPr>
        <w:t>)</w:t>
      </w:r>
      <w:r w:rsidR="00A01891">
        <w:rPr>
          <w:sz w:val="24"/>
          <w:szCs w:val="24"/>
        </w:rPr>
        <w:t xml:space="preserve">. </w:t>
      </w:r>
      <w:r w:rsidR="0033561B">
        <w:rPr>
          <w:bCs/>
          <w:sz w:val="24"/>
          <w:szCs w:val="24"/>
        </w:rPr>
        <w:t>M</w:t>
      </w:r>
      <w:r w:rsidR="0033561B" w:rsidRPr="00B015E1">
        <w:rPr>
          <w:bCs/>
          <w:sz w:val="24"/>
          <w:szCs w:val="24"/>
        </w:rPr>
        <w:t>aksima</w:t>
      </w:r>
      <w:r w:rsidR="0033561B">
        <w:rPr>
          <w:bCs/>
          <w:sz w:val="24"/>
          <w:szCs w:val="24"/>
        </w:rPr>
        <w:t xml:space="preserve">lūs paslaugų </w:t>
      </w:r>
      <w:r w:rsidR="0033561B" w:rsidRPr="00B015E1">
        <w:rPr>
          <w:bCs/>
          <w:sz w:val="24"/>
          <w:szCs w:val="24"/>
        </w:rPr>
        <w:t>kieki</w:t>
      </w:r>
      <w:r w:rsidR="0033561B">
        <w:rPr>
          <w:bCs/>
          <w:sz w:val="24"/>
          <w:szCs w:val="24"/>
        </w:rPr>
        <w:t>ai</w:t>
      </w:r>
      <w:r w:rsidR="0033561B" w:rsidRPr="00B015E1">
        <w:rPr>
          <w:bCs/>
          <w:sz w:val="24"/>
          <w:szCs w:val="24"/>
        </w:rPr>
        <w:t xml:space="preserve"> nurodyt</w:t>
      </w:r>
      <w:r w:rsidR="0033561B">
        <w:rPr>
          <w:bCs/>
          <w:sz w:val="24"/>
          <w:szCs w:val="24"/>
        </w:rPr>
        <w:t xml:space="preserve">i </w:t>
      </w:r>
      <w:r w:rsidR="0033561B" w:rsidRPr="00A01891">
        <w:rPr>
          <w:bCs/>
          <w:iCs/>
          <w:sz w:val="24"/>
          <w:szCs w:val="24"/>
        </w:rPr>
        <w:t>Sutarties 2</w:t>
      </w:r>
      <w:r w:rsidR="0033561B">
        <w:rPr>
          <w:bCs/>
          <w:iCs/>
          <w:sz w:val="24"/>
          <w:szCs w:val="24"/>
        </w:rPr>
        <w:t>.1 p.</w:t>
      </w:r>
      <w:r w:rsidR="0033561B" w:rsidRPr="00A01891">
        <w:rPr>
          <w:bCs/>
          <w:iCs/>
          <w:sz w:val="24"/>
          <w:szCs w:val="24"/>
        </w:rPr>
        <w:t xml:space="preserve"> lentelės</w:t>
      </w:r>
      <w:r w:rsidR="0033561B">
        <w:rPr>
          <w:bCs/>
          <w:iCs/>
          <w:sz w:val="24"/>
          <w:szCs w:val="24"/>
        </w:rPr>
        <w:t xml:space="preserve"> </w:t>
      </w:r>
      <w:r w:rsidR="00BE07DC">
        <w:rPr>
          <w:bCs/>
          <w:iCs/>
          <w:sz w:val="24"/>
          <w:szCs w:val="24"/>
        </w:rPr>
        <w:t>3-</w:t>
      </w:r>
      <w:r w:rsidR="0033561B" w:rsidRPr="00A01891">
        <w:rPr>
          <w:bCs/>
          <w:iCs/>
          <w:sz w:val="24"/>
          <w:szCs w:val="24"/>
        </w:rPr>
        <w:t>4 eil.</w:t>
      </w:r>
      <w:r w:rsidR="0033561B" w:rsidRPr="00B015E1">
        <w:rPr>
          <w:bCs/>
          <w:sz w:val="24"/>
          <w:szCs w:val="24"/>
        </w:rPr>
        <w:t xml:space="preserve">, sutarties vykdymo metu jie gali būti mažinami </w:t>
      </w:r>
      <w:r w:rsidR="0033561B">
        <w:rPr>
          <w:bCs/>
          <w:sz w:val="24"/>
          <w:szCs w:val="24"/>
        </w:rPr>
        <w:t xml:space="preserve">arba </w:t>
      </w:r>
      <w:r w:rsidR="0033561B" w:rsidRPr="00291C3A">
        <w:rPr>
          <w:bCs/>
          <w:sz w:val="24"/>
          <w:szCs w:val="24"/>
        </w:rPr>
        <w:t xml:space="preserve">nesant poreikio, šios </w:t>
      </w:r>
      <w:r w:rsidR="0033561B" w:rsidRPr="0033561B">
        <w:rPr>
          <w:bCs/>
          <w:sz w:val="24"/>
          <w:szCs w:val="24"/>
        </w:rPr>
        <w:t>paslaugos gali būti neužsakomos.</w:t>
      </w:r>
    </w:p>
    <w:p w14:paraId="30F24A99" w14:textId="103228C9" w:rsidR="00B36E92" w:rsidRPr="0033561B" w:rsidRDefault="00B36E92" w:rsidP="0033561B">
      <w:pPr>
        <w:tabs>
          <w:tab w:val="left" w:pos="993"/>
        </w:tabs>
        <w:ind w:firstLine="709"/>
        <w:jc w:val="both"/>
        <w:rPr>
          <w:rFonts w:eastAsia="Calibri"/>
          <w:b/>
        </w:rPr>
      </w:pPr>
      <w:r w:rsidRPr="0033561B">
        <w:t xml:space="preserve">Išsamesnė perkamų paslaugų informacija ir reikalavimai pateikiami Techninėje specifikacijoje (Sutarties 1 priedas). </w:t>
      </w:r>
    </w:p>
    <w:p w14:paraId="48AD26A0" w14:textId="77777777" w:rsidR="00B36E92" w:rsidRPr="00F71CDA" w:rsidRDefault="00B36E92" w:rsidP="005546F4">
      <w:pPr>
        <w:pStyle w:val="Sraopastraipa"/>
        <w:widowControl w:val="0"/>
        <w:numPr>
          <w:ilvl w:val="0"/>
          <w:numId w:val="1"/>
        </w:numPr>
        <w:tabs>
          <w:tab w:val="left" w:pos="851"/>
          <w:tab w:val="left" w:pos="993"/>
          <w:tab w:val="left" w:pos="1134"/>
        </w:tabs>
        <w:ind w:firstLine="719"/>
        <w:jc w:val="both"/>
        <w:rPr>
          <w:sz w:val="24"/>
          <w:szCs w:val="24"/>
        </w:rPr>
      </w:pPr>
      <w:r w:rsidRPr="00F71CDA">
        <w:rPr>
          <w:b/>
          <w:sz w:val="24"/>
          <w:szCs w:val="24"/>
        </w:rPr>
        <w:t>Sutarties vertė:</w:t>
      </w:r>
    </w:p>
    <w:p w14:paraId="35AFA855" w14:textId="70C45A07" w:rsidR="00B36E92" w:rsidRPr="00F71CDA" w:rsidRDefault="00B36E92" w:rsidP="005546F4">
      <w:pPr>
        <w:pStyle w:val="Sraopastraipa"/>
        <w:widowControl w:val="0"/>
        <w:numPr>
          <w:ilvl w:val="1"/>
          <w:numId w:val="1"/>
        </w:numPr>
        <w:tabs>
          <w:tab w:val="left" w:pos="851"/>
          <w:tab w:val="left" w:pos="993"/>
          <w:tab w:val="left" w:pos="1134"/>
        </w:tabs>
        <w:ind w:firstLine="719"/>
        <w:jc w:val="both"/>
        <w:rPr>
          <w:sz w:val="24"/>
          <w:szCs w:val="24"/>
        </w:rPr>
      </w:pPr>
      <w:r w:rsidRPr="00843F8D">
        <w:rPr>
          <w:b/>
          <w:bCs/>
          <w:sz w:val="24"/>
          <w:szCs w:val="24"/>
        </w:rPr>
        <w:t>Sutarties kaina</w:t>
      </w:r>
      <w:r w:rsidRPr="00F71CDA">
        <w:rPr>
          <w:sz w:val="24"/>
          <w:szCs w:val="24"/>
        </w:rPr>
        <w:t xml:space="preserve"> – </w:t>
      </w:r>
      <w:r w:rsidRPr="00367EFA">
        <w:rPr>
          <w:sz w:val="24"/>
          <w:szCs w:val="24"/>
          <w:highlight w:val="lightGray"/>
        </w:rPr>
        <w:t>(įrašyti)</w:t>
      </w:r>
      <w:r w:rsidRPr="00F71CDA">
        <w:rPr>
          <w:bCs/>
          <w:sz w:val="24"/>
          <w:szCs w:val="24"/>
        </w:rPr>
        <w:t>,</w:t>
      </w:r>
      <w:r w:rsidRPr="00F71CDA">
        <w:rPr>
          <w:b/>
          <w:bCs/>
          <w:sz w:val="24"/>
          <w:szCs w:val="24"/>
        </w:rPr>
        <w:t xml:space="preserve"> </w:t>
      </w:r>
      <w:r w:rsidRPr="00F71CDA">
        <w:rPr>
          <w:sz w:val="24"/>
          <w:szCs w:val="24"/>
        </w:rPr>
        <w:t>įskaitant visus mokesčius ir pridėtinės vertės mokestį (toliau – PVM)</w:t>
      </w:r>
      <w:r w:rsidR="00D0028C" w:rsidRPr="00D0028C">
        <w:rPr>
          <w:sz w:val="24"/>
          <w:szCs w:val="24"/>
        </w:rPr>
        <w:t xml:space="preserve"> </w:t>
      </w:r>
      <w:r w:rsidR="00D0028C" w:rsidRPr="00FC711D">
        <w:rPr>
          <w:sz w:val="24"/>
          <w:szCs w:val="24"/>
        </w:rPr>
        <w:t xml:space="preserve">– </w:t>
      </w:r>
      <w:r w:rsidR="00D0028C">
        <w:rPr>
          <w:bCs/>
          <w:sz w:val="24"/>
          <w:szCs w:val="24"/>
        </w:rPr>
        <w:t>(</w:t>
      </w:r>
      <w:r w:rsidR="00D0028C">
        <w:rPr>
          <w:bCs/>
          <w:sz w:val="24"/>
          <w:szCs w:val="24"/>
          <w:shd w:val="clear" w:color="auto" w:fill="D9D9D9" w:themeFill="background1" w:themeFillShade="D9"/>
        </w:rPr>
        <w:t>įrašyti skaičiais ir žodžiais</w:t>
      </w:r>
      <w:r w:rsidR="00D0028C">
        <w:rPr>
          <w:bCs/>
          <w:sz w:val="24"/>
          <w:szCs w:val="24"/>
        </w:rPr>
        <w:t>)</w:t>
      </w:r>
      <w:r w:rsidR="00D0028C" w:rsidRPr="00FC711D">
        <w:rPr>
          <w:sz w:val="24"/>
          <w:szCs w:val="24"/>
        </w:rPr>
        <w:t>:</w:t>
      </w: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276"/>
        <w:gridCol w:w="1276"/>
        <w:gridCol w:w="1559"/>
        <w:gridCol w:w="1417"/>
        <w:gridCol w:w="1417"/>
      </w:tblGrid>
      <w:tr w:rsidR="000F5FDF" w14:paraId="4A6C5A40"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1FE3C44" w14:textId="06AA175C" w:rsidR="000F5FDF" w:rsidRPr="000F0AA2" w:rsidRDefault="000F5FDF" w:rsidP="000F5FDF">
            <w:pPr>
              <w:pStyle w:val="Sraopastraipa"/>
              <w:numPr>
                <w:ilvl w:val="0"/>
                <w:numId w:val="1"/>
              </w:numPr>
              <w:spacing w:line="276" w:lineRule="auto"/>
              <w:jc w:val="center"/>
            </w:pPr>
            <w:proofErr w:type="spellStart"/>
            <w:r w:rsidRPr="000F0AA2">
              <w:rPr>
                <w:b/>
                <w:bCs/>
              </w:rPr>
              <w:t>EEil</w:t>
            </w:r>
            <w:proofErr w:type="spellEnd"/>
            <w:r w:rsidRPr="000F0AA2">
              <w:rPr>
                <w:b/>
                <w:bCs/>
              </w:rPr>
              <w:t>. Nr.</w:t>
            </w:r>
          </w:p>
        </w:tc>
        <w:tc>
          <w:tcPr>
            <w:tcW w:w="6379"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AEA78" w14:textId="77777777" w:rsidR="000F5FDF" w:rsidRPr="000F0AA2" w:rsidRDefault="000F5FDF" w:rsidP="000F2C41">
            <w:pPr>
              <w:spacing w:line="276" w:lineRule="auto"/>
              <w:jc w:val="center"/>
              <w:rPr>
                <w:bCs/>
                <w:i/>
                <w:sz w:val="20"/>
                <w:szCs w:val="20"/>
              </w:rPr>
            </w:pPr>
            <w:r w:rsidRPr="000F0AA2">
              <w:rPr>
                <w:b/>
                <w:bCs/>
              </w:rPr>
              <w:t>Paslaugų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E201C4" w14:textId="26DA25E5" w:rsidR="000F5FDF" w:rsidRDefault="00901710" w:rsidP="000F2C41">
            <w:pPr>
              <w:spacing w:line="276" w:lineRule="auto"/>
              <w:jc w:val="center"/>
              <w:rPr>
                <w:b/>
                <w:bCs/>
              </w:rPr>
            </w:pPr>
            <w:r>
              <w:rPr>
                <w:b/>
                <w:bCs/>
                <w:iCs/>
              </w:rPr>
              <w:t>Fiksuota paslaugų k</w:t>
            </w:r>
            <w:r w:rsidR="000F5FDF">
              <w:rPr>
                <w:b/>
                <w:bCs/>
                <w:iCs/>
              </w:rPr>
              <w:t xml:space="preserve">aina </w:t>
            </w:r>
            <w:r w:rsidR="000F5FDF">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6AA5ED" w14:textId="7A5BD70E" w:rsidR="000F5FDF" w:rsidRDefault="00901710" w:rsidP="000F2C41">
            <w:pPr>
              <w:spacing w:line="276" w:lineRule="auto"/>
              <w:jc w:val="center"/>
              <w:rPr>
                <w:b/>
                <w:bCs/>
              </w:rPr>
            </w:pPr>
            <w:r>
              <w:rPr>
                <w:b/>
                <w:bCs/>
                <w:iCs/>
              </w:rPr>
              <w:t xml:space="preserve">Fiksuota paslaugų </w:t>
            </w:r>
            <w:r w:rsidR="000C6C3C">
              <w:rPr>
                <w:b/>
                <w:bCs/>
                <w:iCs/>
              </w:rPr>
              <w:t>k</w:t>
            </w:r>
            <w:r w:rsidR="000F5FDF">
              <w:rPr>
                <w:b/>
                <w:bCs/>
                <w:iCs/>
              </w:rPr>
              <w:t xml:space="preserve">aina </w:t>
            </w:r>
            <w:r w:rsidR="000F5FDF">
              <w:rPr>
                <w:b/>
                <w:bCs/>
              </w:rPr>
              <w:t>Eur su PVM</w:t>
            </w:r>
          </w:p>
        </w:tc>
      </w:tr>
      <w:tr w:rsidR="000F5FDF" w14:paraId="190AC011"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39CF2B55" w14:textId="77777777" w:rsidR="000F5FDF" w:rsidRPr="000F0AA2" w:rsidRDefault="000F5FDF" w:rsidP="000F2C41">
            <w:pPr>
              <w:spacing w:line="276" w:lineRule="auto"/>
              <w:jc w:val="center"/>
            </w:pPr>
            <w:r w:rsidRPr="000F0AA2">
              <w:t>1.</w:t>
            </w:r>
          </w:p>
        </w:tc>
        <w:tc>
          <w:tcPr>
            <w:tcW w:w="6379" w:type="dxa"/>
            <w:gridSpan w:val="4"/>
            <w:tcBorders>
              <w:top w:val="single" w:sz="4" w:space="0" w:color="auto"/>
              <w:left w:val="single" w:sz="4" w:space="0" w:color="auto"/>
              <w:bottom w:val="single" w:sz="4" w:space="0" w:color="auto"/>
              <w:right w:val="single" w:sz="4" w:space="0" w:color="auto"/>
            </w:tcBorders>
            <w:hideMark/>
          </w:tcPr>
          <w:p w14:paraId="5BBE2CCD" w14:textId="77777777" w:rsidR="000F5FDF" w:rsidRPr="000F0AA2" w:rsidRDefault="000F5FDF" w:rsidP="000F2C41">
            <w:pPr>
              <w:spacing w:line="276" w:lineRule="auto"/>
              <w:jc w:val="both"/>
            </w:pPr>
            <w:r w:rsidRPr="000F0AA2">
              <w:rPr>
                <w:rFonts w:eastAsiaTheme="minorHAnsi"/>
              </w:rPr>
              <w:t xml:space="preserve">Informacinės sistemos (toliau - IS), skirtos asmenų, laukiančių gauti socialines paslaugas socialinių  paslaugų įstaigose, centralizuotam eilių valdymui, </w:t>
            </w:r>
            <w:r w:rsidRPr="000F0AA2">
              <w:rPr>
                <w:bCs/>
              </w:rPr>
              <w:t>sukūrimo ir įdiegimo paslaugos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C994E8" w14:textId="77777777" w:rsidR="000F5FDF" w:rsidRPr="003C4E3D" w:rsidRDefault="000F5FDF" w:rsidP="000F2C41">
            <w:pPr>
              <w:spacing w:line="276" w:lineRule="auto"/>
              <w:jc w:val="center"/>
              <w:rPr>
                <w:i/>
              </w:rPr>
            </w:pPr>
            <w:r w:rsidRPr="003C4E3D">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2595B" w14:textId="77777777" w:rsidR="000F5FDF" w:rsidRPr="003C4E3D" w:rsidRDefault="000F5FDF" w:rsidP="000F2C41">
            <w:pPr>
              <w:spacing w:line="276" w:lineRule="auto"/>
              <w:jc w:val="center"/>
              <w:rPr>
                <w:i/>
              </w:rPr>
            </w:pPr>
            <w:r w:rsidRPr="003C4E3D">
              <w:rPr>
                <w:i/>
                <w:highlight w:val="lightGray"/>
              </w:rPr>
              <w:t>Įrašyti skaičiais</w:t>
            </w:r>
          </w:p>
        </w:tc>
      </w:tr>
      <w:tr w:rsidR="000F5FDF" w14:paraId="0249FAB1"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771501" w14:textId="77777777" w:rsidR="000F5FDF" w:rsidRPr="000F0AA2" w:rsidRDefault="000F5FDF" w:rsidP="000F2C41">
            <w:pPr>
              <w:spacing w:line="276" w:lineRule="auto"/>
              <w:jc w:val="center"/>
            </w:pPr>
            <w:r w:rsidRPr="000F0AA2">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6DB67C" w14:textId="77777777" w:rsidR="000F5FDF" w:rsidRPr="000F0AA2" w:rsidRDefault="000F5FDF" w:rsidP="000F2C41">
            <w:pPr>
              <w:spacing w:line="276" w:lineRule="auto"/>
              <w:jc w:val="center"/>
              <w:rPr>
                <w:bCs/>
              </w:rPr>
            </w:pPr>
            <w:r w:rsidRPr="000F0AA2">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FE74D5" w14:textId="77777777" w:rsidR="000F5FDF" w:rsidRPr="000F0AA2" w:rsidRDefault="000F5FDF" w:rsidP="000F2C41">
            <w:pPr>
              <w:spacing w:line="276" w:lineRule="auto"/>
              <w:jc w:val="center"/>
            </w:pPr>
            <w:r w:rsidRPr="000F0AA2">
              <w:rPr>
                <w:b/>
                <w:bCs/>
              </w:rPr>
              <w:t>1 mėn. paslaugų kaina 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D4FBA8" w14:textId="77777777" w:rsidR="000F5FDF" w:rsidRPr="000F0AA2" w:rsidRDefault="000F5FDF" w:rsidP="000F2C41">
            <w:pPr>
              <w:spacing w:line="276" w:lineRule="auto"/>
              <w:jc w:val="center"/>
            </w:pPr>
            <w:r w:rsidRPr="000F0AA2">
              <w:rPr>
                <w:b/>
                <w:bCs/>
              </w:rPr>
              <w:t>1 mėn. paslaugų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C6FB47" w14:textId="77777777" w:rsidR="000F5FDF" w:rsidRPr="000F0AA2" w:rsidRDefault="000F5FDF" w:rsidP="000F2C41">
            <w:pPr>
              <w:spacing w:line="276" w:lineRule="auto"/>
              <w:jc w:val="center"/>
            </w:pPr>
            <w:r w:rsidRPr="000F0AA2">
              <w:rPr>
                <w:b/>
                <w:bCs/>
              </w:rPr>
              <w:t>Paslaugų teikimo laikotarpis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A2A2D1" w14:textId="1B5F2D76" w:rsidR="000F5FDF" w:rsidRDefault="00901710" w:rsidP="000F2C41">
            <w:pPr>
              <w:spacing w:line="276" w:lineRule="auto"/>
              <w:jc w:val="center"/>
              <w:rPr>
                <w:b/>
                <w:bCs/>
              </w:rPr>
            </w:pPr>
            <w:r>
              <w:rPr>
                <w:b/>
                <w:bCs/>
                <w:iCs/>
              </w:rPr>
              <w:t>Fiksuota paslaugų k</w:t>
            </w:r>
            <w:r w:rsidR="000F5FDF">
              <w:rPr>
                <w:b/>
                <w:bCs/>
                <w:iCs/>
              </w:rPr>
              <w:t xml:space="preserve">aina </w:t>
            </w:r>
            <w:r w:rsidR="000F5FDF">
              <w:rPr>
                <w:b/>
                <w:bCs/>
              </w:rPr>
              <w:t xml:space="preserve">Eur be PVM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D1C78" w14:textId="1A018DDE" w:rsidR="000F5FDF" w:rsidRDefault="00901710" w:rsidP="000F2C41">
            <w:pPr>
              <w:spacing w:line="276" w:lineRule="auto"/>
              <w:jc w:val="center"/>
              <w:rPr>
                <w:b/>
                <w:bCs/>
              </w:rPr>
            </w:pPr>
            <w:r>
              <w:rPr>
                <w:b/>
                <w:bCs/>
                <w:iCs/>
              </w:rPr>
              <w:t>Fiksuota paslaugų k</w:t>
            </w:r>
            <w:r w:rsidR="000F5FDF">
              <w:rPr>
                <w:b/>
                <w:bCs/>
                <w:iCs/>
              </w:rPr>
              <w:t xml:space="preserve">aina </w:t>
            </w:r>
            <w:r w:rsidR="000F5FDF">
              <w:rPr>
                <w:b/>
                <w:bCs/>
              </w:rPr>
              <w:t>Eur su PVM</w:t>
            </w:r>
          </w:p>
        </w:tc>
      </w:tr>
      <w:tr w:rsidR="000F5FDF" w14:paraId="025BC5B6"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231CA2" w14:textId="77777777" w:rsidR="000F5FDF" w:rsidRPr="000F0AA2" w:rsidRDefault="000F5FDF" w:rsidP="000F2C41">
            <w:pPr>
              <w:spacing w:line="276" w:lineRule="auto"/>
              <w:jc w:val="center"/>
              <w:rPr>
                <w:b/>
                <w:bCs/>
              </w:rPr>
            </w:pPr>
            <w:r w:rsidRPr="000F0AA2">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0E65DF" w14:textId="77777777" w:rsidR="000F5FDF" w:rsidRPr="000F0AA2" w:rsidRDefault="000F5FDF" w:rsidP="000F2C41">
            <w:pPr>
              <w:spacing w:line="276" w:lineRule="auto"/>
              <w:jc w:val="center"/>
              <w:rPr>
                <w:b/>
                <w:bCs/>
              </w:rPr>
            </w:pPr>
            <w:r w:rsidRPr="000F0AA2">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66DF85" w14:textId="77777777" w:rsidR="000F5FDF" w:rsidRPr="000F0AA2" w:rsidRDefault="000F5FDF" w:rsidP="000F2C41">
            <w:pPr>
              <w:spacing w:line="276" w:lineRule="auto"/>
              <w:jc w:val="center"/>
              <w:rPr>
                <w:b/>
                <w:bCs/>
              </w:rPr>
            </w:pPr>
            <w:r w:rsidRPr="000F0AA2">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99E468" w14:textId="77777777" w:rsidR="000F5FDF" w:rsidRPr="000F0AA2" w:rsidRDefault="000F5FDF" w:rsidP="000F2C41">
            <w:pPr>
              <w:spacing w:line="276" w:lineRule="auto"/>
              <w:jc w:val="center"/>
              <w:rPr>
                <w:b/>
                <w:bCs/>
              </w:rPr>
            </w:pPr>
            <w:r w:rsidRPr="000F0AA2">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DC439F" w14:textId="77777777" w:rsidR="000F5FDF" w:rsidRPr="000F0AA2" w:rsidRDefault="000F5FDF" w:rsidP="000F2C41">
            <w:pPr>
              <w:spacing w:line="276" w:lineRule="auto"/>
              <w:jc w:val="center"/>
              <w:rPr>
                <w:b/>
                <w:bCs/>
              </w:rPr>
            </w:pPr>
            <w:r w:rsidRPr="000F0AA2">
              <w:rPr>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AFC6E" w14:textId="77777777" w:rsidR="000F5FDF" w:rsidRDefault="000F5FDF" w:rsidP="000F2C41">
            <w:pPr>
              <w:spacing w:line="276" w:lineRule="auto"/>
              <w:jc w:val="center"/>
              <w:rPr>
                <w:i/>
                <w:sz w:val="22"/>
                <w:szCs w:val="22"/>
              </w:rPr>
            </w:pPr>
            <w:r>
              <w:rPr>
                <w:bCs/>
                <w:i/>
                <w:sz w:val="20"/>
                <w:szCs w:val="20"/>
              </w:rPr>
              <w:t>6=3x5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5307B6" w14:textId="77777777" w:rsidR="000F5FDF" w:rsidRDefault="000F5FDF" w:rsidP="000F2C41">
            <w:pPr>
              <w:spacing w:line="276" w:lineRule="auto"/>
              <w:jc w:val="center"/>
            </w:pPr>
            <w:r>
              <w:rPr>
                <w:bCs/>
                <w:i/>
                <w:sz w:val="20"/>
                <w:szCs w:val="20"/>
              </w:rPr>
              <w:t>7=4x5</w:t>
            </w:r>
          </w:p>
        </w:tc>
      </w:tr>
      <w:tr w:rsidR="000F5FDF" w14:paraId="2F0D5AFB"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5BC7C82" w14:textId="77777777" w:rsidR="000F5FDF" w:rsidRPr="000F0AA2" w:rsidRDefault="000F5FDF" w:rsidP="000F2C41">
            <w:pPr>
              <w:spacing w:line="276" w:lineRule="auto"/>
              <w:jc w:val="center"/>
            </w:pPr>
            <w:r w:rsidRPr="000F0AA2">
              <w:t>2.</w:t>
            </w:r>
          </w:p>
        </w:tc>
        <w:tc>
          <w:tcPr>
            <w:tcW w:w="2268" w:type="dxa"/>
            <w:tcBorders>
              <w:top w:val="single" w:sz="4" w:space="0" w:color="auto"/>
              <w:left w:val="single" w:sz="4" w:space="0" w:color="auto"/>
              <w:bottom w:val="single" w:sz="4" w:space="0" w:color="auto"/>
              <w:right w:val="single" w:sz="4" w:space="0" w:color="auto"/>
            </w:tcBorders>
            <w:hideMark/>
          </w:tcPr>
          <w:p w14:paraId="7B015334" w14:textId="77777777" w:rsidR="000F5FDF" w:rsidRPr="000F0AA2" w:rsidRDefault="000F5FDF" w:rsidP="000F2C41">
            <w:pPr>
              <w:spacing w:line="276" w:lineRule="auto"/>
              <w:jc w:val="both"/>
            </w:pPr>
            <w:r w:rsidRPr="000F0AA2">
              <w:rPr>
                <w:bCs/>
              </w:rPr>
              <w:t>Įdiegtos IS</w:t>
            </w:r>
            <w:r w:rsidRPr="000F0AA2">
              <w:rPr>
                <w:bCs/>
                <w:color w:val="FF0000"/>
              </w:rPr>
              <w:t xml:space="preserve"> </w:t>
            </w:r>
            <w:r w:rsidRPr="000F0AA2">
              <w:rPr>
                <w:bCs/>
              </w:rPr>
              <w:t>garantinio aptarnavimo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E1E9C6" w14:textId="77777777" w:rsidR="000F5FDF" w:rsidRPr="000F0AA2" w:rsidRDefault="000F5FDF" w:rsidP="000F2C41">
            <w:pPr>
              <w:spacing w:line="276" w:lineRule="auto"/>
              <w:jc w:val="center"/>
              <w:rPr>
                <w:i/>
                <w:highlight w:val="lightGray"/>
              </w:rPr>
            </w:pPr>
            <w:r w:rsidRPr="000F0AA2">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D242C0" w14:textId="77777777" w:rsidR="000F5FDF" w:rsidRPr="000F0AA2" w:rsidRDefault="000F5FDF" w:rsidP="000F2C41">
            <w:pPr>
              <w:spacing w:line="276" w:lineRule="auto"/>
              <w:jc w:val="center"/>
              <w:rPr>
                <w:i/>
                <w:highlight w:val="lightGray"/>
              </w:rPr>
            </w:pPr>
            <w:r w:rsidRPr="000F0AA2">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576FED" w14:textId="77777777" w:rsidR="000F5FDF" w:rsidRPr="000F0AA2" w:rsidRDefault="000F5FDF" w:rsidP="000F2C41">
            <w:pPr>
              <w:spacing w:line="276" w:lineRule="auto"/>
              <w:jc w:val="center"/>
            </w:pPr>
            <w:r w:rsidRPr="000F0AA2">
              <w:t>36 mėn.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6DCF70" w14:textId="77777777" w:rsidR="000F5FDF" w:rsidRPr="003C4E3D" w:rsidRDefault="000F5FDF" w:rsidP="000F2C41">
            <w:pPr>
              <w:spacing w:line="276" w:lineRule="auto"/>
              <w:jc w:val="center"/>
              <w:rPr>
                <w:i/>
                <w:highlight w:val="lightGray"/>
              </w:rPr>
            </w:pPr>
            <w:r w:rsidRPr="003C4E3D">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BBBB4E" w14:textId="77777777" w:rsidR="000F5FDF" w:rsidRPr="003C4E3D" w:rsidRDefault="000F5FDF" w:rsidP="000F2C41">
            <w:pPr>
              <w:spacing w:line="276" w:lineRule="auto"/>
              <w:jc w:val="center"/>
              <w:rPr>
                <w:i/>
                <w:highlight w:val="lightGray"/>
              </w:rPr>
            </w:pPr>
            <w:r w:rsidRPr="003C4E3D">
              <w:rPr>
                <w:i/>
                <w:highlight w:val="lightGray"/>
              </w:rPr>
              <w:t>Įrašyti skaičiais</w:t>
            </w:r>
          </w:p>
        </w:tc>
      </w:tr>
      <w:tr w:rsidR="002428FE" w14:paraId="2775AA6D"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2DCAA2" w14:textId="77777777" w:rsidR="002428FE" w:rsidRPr="000F0AA2" w:rsidRDefault="002428FE" w:rsidP="002A1384">
            <w:pPr>
              <w:spacing w:line="276" w:lineRule="auto"/>
              <w:jc w:val="center"/>
            </w:pPr>
            <w:bookmarkStart w:id="0" w:name="_Hlk185494539"/>
            <w:r w:rsidRPr="000F0AA2">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C36145" w14:textId="77777777" w:rsidR="002428FE" w:rsidRPr="000F0AA2" w:rsidRDefault="002428FE" w:rsidP="002A1384">
            <w:pPr>
              <w:spacing w:line="276" w:lineRule="auto"/>
              <w:jc w:val="center"/>
              <w:rPr>
                <w:bCs/>
              </w:rPr>
            </w:pPr>
            <w:r w:rsidRPr="000F0AA2">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778BA8" w14:textId="57FE707F" w:rsidR="002428FE" w:rsidRPr="000F0AA2" w:rsidRDefault="002428FE" w:rsidP="002A1384">
            <w:pPr>
              <w:spacing w:line="276" w:lineRule="auto"/>
              <w:jc w:val="center"/>
            </w:pPr>
            <w:r w:rsidRPr="000F0AA2">
              <w:rPr>
                <w:b/>
                <w:bCs/>
              </w:rPr>
              <w:t xml:space="preserve">1 mėn. paslaugų </w:t>
            </w:r>
            <w:r>
              <w:rPr>
                <w:b/>
                <w:bCs/>
              </w:rPr>
              <w:t>įkainis</w:t>
            </w:r>
            <w:r w:rsidRPr="000F0AA2">
              <w:rPr>
                <w:b/>
                <w:bCs/>
              </w:rPr>
              <w:t xml:space="preserve"> </w:t>
            </w:r>
            <w:r w:rsidRPr="000F0AA2">
              <w:rPr>
                <w:b/>
                <w:bCs/>
              </w:rPr>
              <w:lastRenderedPageBreak/>
              <w:t>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355B9C" w14:textId="2CD965A1" w:rsidR="002428FE" w:rsidRPr="000F0AA2" w:rsidRDefault="002428FE" w:rsidP="002A1384">
            <w:pPr>
              <w:spacing w:line="276" w:lineRule="auto"/>
              <w:jc w:val="center"/>
            </w:pPr>
            <w:r w:rsidRPr="000F0AA2">
              <w:rPr>
                <w:b/>
                <w:bCs/>
              </w:rPr>
              <w:lastRenderedPageBreak/>
              <w:t xml:space="preserve">1 mėn. paslaugų </w:t>
            </w:r>
            <w:r>
              <w:rPr>
                <w:b/>
                <w:bCs/>
              </w:rPr>
              <w:t xml:space="preserve">įkainis </w:t>
            </w:r>
            <w:r w:rsidRPr="000F0AA2">
              <w:rPr>
                <w:b/>
                <w:bCs/>
              </w:rPr>
              <w:lastRenderedPageBreak/>
              <w:t>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0856A0" w14:textId="5BD70273" w:rsidR="002428FE" w:rsidRPr="000F0AA2" w:rsidRDefault="00827585" w:rsidP="002A1384">
            <w:pPr>
              <w:spacing w:line="276" w:lineRule="auto"/>
              <w:jc w:val="center"/>
            </w:pPr>
            <w:r>
              <w:rPr>
                <w:b/>
                <w:bCs/>
              </w:rPr>
              <w:lastRenderedPageBreak/>
              <w:t xml:space="preserve">Maksimalus </w:t>
            </w:r>
            <w:r w:rsidRPr="000F0AA2">
              <w:rPr>
                <w:b/>
                <w:bCs/>
              </w:rPr>
              <w:t>paslaugų</w:t>
            </w:r>
            <w:r w:rsidR="002428FE" w:rsidRPr="000F0AA2">
              <w:rPr>
                <w:b/>
                <w:bCs/>
              </w:rPr>
              <w:t xml:space="preserve"> </w:t>
            </w:r>
            <w:r w:rsidR="002428FE" w:rsidRPr="000F0AA2">
              <w:rPr>
                <w:b/>
                <w:bCs/>
              </w:rPr>
              <w:lastRenderedPageBreak/>
              <w:t>teikimo laikotarpis</w:t>
            </w:r>
            <w:r w:rsidR="008E5373">
              <w:rPr>
                <w:b/>
                <w:bCs/>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F001C7" w14:textId="48299BD3" w:rsidR="002428FE" w:rsidRDefault="00901710" w:rsidP="002A1384">
            <w:pPr>
              <w:spacing w:line="276" w:lineRule="auto"/>
              <w:jc w:val="center"/>
              <w:rPr>
                <w:b/>
                <w:bCs/>
              </w:rPr>
            </w:pPr>
            <w:r>
              <w:rPr>
                <w:b/>
                <w:bCs/>
                <w:iCs/>
              </w:rPr>
              <w:lastRenderedPageBreak/>
              <w:t xml:space="preserve">Maksimali paslaugų </w:t>
            </w:r>
            <w:r>
              <w:rPr>
                <w:b/>
                <w:bCs/>
                <w:iCs/>
              </w:rPr>
              <w:lastRenderedPageBreak/>
              <w:t>k</w:t>
            </w:r>
            <w:r w:rsidR="002428FE">
              <w:rPr>
                <w:b/>
                <w:bCs/>
                <w:iCs/>
              </w:rPr>
              <w:t xml:space="preserve">aina </w:t>
            </w:r>
            <w:r w:rsidR="002428FE">
              <w:rPr>
                <w:b/>
                <w:bCs/>
              </w:rPr>
              <w:t xml:space="preserve">Eur be PVM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811E56" w14:textId="77AC65A6" w:rsidR="002428FE" w:rsidRDefault="00901710" w:rsidP="002A1384">
            <w:pPr>
              <w:spacing w:line="276" w:lineRule="auto"/>
              <w:jc w:val="center"/>
              <w:rPr>
                <w:b/>
                <w:bCs/>
              </w:rPr>
            </w:pPr>
            <w:r>
              <w:rPr>
                <w:b/>
                <w:bCs/>
                <w:iCs/>
              </w:rPr>
              <w:lastRenderedPageBreak/>
              <w:t xml:space="preserve">Maksimali paslaugų </w:t>
            </w:r>
            <w:r>
              <w:rPr>
                <w:b/>
                <w:bCs/>
                <w:iCs/>
              </w:rPr>
              <w:lastRenderedPageBreak/>
              <w:t>k</w:t>
            </w:r>
            <w:r w:rsidR="002428FE">
              <w:rPr>
                <w:b/>
                <w:bCs/>
                <w:iCs/>
              </w:rPr>
              <w:t xml:space="preserve">aina </w:t>
            </w:r>
            <w:r w:rsidR="002428FE">
              <w:rPr>
                <w:b/>
                <w:bCs/>
              </w:rPr>
              <w:t>Eur su PVM</w:t>
            </w:r>
          </w:p>
        </w:tc>
      </w:tr>
      <w:bookmarkEnd w:id="0"/>
      <w:tr w:rsidR="002428FE" w14:paraId="1EBEB38F"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7E1A0" w14:textId="77777777" w:rsidR="002428FE" w:rsidRPr="000F0AA2" w:rsidRDefault="002428FE" w:rsidP="002A1384">
            <w:pPr>
              <w:spacing w:line="276" w:lineRule="auto"/>
              <w:jc w:val="center"/>
              <w:rPr>
                <w:b/>
                <w:bCs/>
              </w:rPr>
            </w:pPr>
            <w:r w:rsidRPr="000F0AA2">
              <w:rPr>
                <w:i/>
                <w:iCs/>
                <w:sz w:val="20"/>
                <w:szCs w:val="20"/>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37A2A5" w14:textId="77777777" w:rsidR="002428FE" w:rsidRPr="000F0AA2" w:rsidRDefault="002428FE" w:rsidP="002A1384">
            <w:pPr>
              <w:spacing w:line="276" w:lineRule="auto"/>
              <w:jc w:val="center"/>
              <w:rPr>
                <w:b/>
                <w:bCs/>
              </w:rPr>
            </w:pPr>
            <w:r w:rsidRPr="000F0AA2">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786E2" w14:textId="77777777" w:rsidR="002428FE" w:rsidRPr="000F0AA2" w:rsidRDefault="002428FE" w:rsidP="002A1384">
            <w:pPr>
              <w:spacing w:line="276" w:lineRule="auto"/>
              <w:jc w:val="center"/>
              <w:rPr>
                <w:b/>
                <w:bCs/>
              </w:rPr>
            </w:pPr>
            <w:r w:rsidRPr="000F0AA2">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AE5828" w14:textId="77777777" w:rsidR="002428FE" w:rsidRPr="000F0AA2" w:rsidRDefault="002428FE" w:rsidP="002A1384">
            <w:pPr>
              <w:spacing w:line="276" w:lineRule="auto"/>
              <w:jc w:val="center"/>
              <w:rPr>
                <w:b/>
                <w:bCs/>
              </w:rPr>
            </w:pPr>
            <w:r w:rsidRPr="000F0AA2">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78B805" w14:textId="77777777" w:rsidR="002428FE" w:rsidRPr="000F0AA2" w:rsidRDefault="002428FE" w:rsidP="002A1384">
            <w:pPr>
              <w:spacing w:line="276" w:lineRule="auto"/>
              <w:jc w:val="center"/>
              <w:rPr>
                <w:b/>
                <w:bCs/>
              </w:rPr>
            </w:pPr>
            <w:r w:rsidRPr="000F0AA2">
              <w:rPr>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386838" w14:textId="77777777" w:rsidR="002428FE" w:rsidRDefault="002428FE" w:rsidP="002A1384">
            <w:pPr>
              <w:spacing w:line="276" w:lineRule="auto"/>
              <w:jc w:val="center"/>
              <w:rPr>
                <w:i/>
                <w:sz w:val="22"/>
                <w:szCs w:val="22"/>
              </w:rPr>
            </w:pPr>
            <w:r>
              <w:rPr>
                <w:bCs/>
                <w:i/>
                <w:sz w:val="20"/>
                <w:szCs w:val="20"/>
              </w:rPr>
              <w:t>6=3x5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02DC00" w14:textId="77777777" w:rsidR="002428FE" w:rsidRDefault="002428FE" w:rsidP="002A1384">
            <w:pPr>
              <w:spacing w:line="276" w:lineRule="auto"/>
              <w:jc w:val="center"/>
            </w:pPr>
            <w:r>
              <w:rPr>
                <w:bCs/>
                <w:i/>
                <w:sz w:val="20"/>
                <w:szCs w:val="20"/>
              </w:rPr>
              <w:t>7=4x5</w:t>
            </w:r>
          </w:p>
        </w:tc>
      </w:tr>
      <w:tr w:rsidR="000F5FDF" w14:paraId="0B6F9B18"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E681924" w14:textId="77777777" w:rsidR="000F5FDF" w:rsidRPr="000F0AA2" w:rsidRDefault="000F5FDF" w:rsidP="000F2C41">
            <w:pPr>
              <w:spacing w:line="276" w:lineRule="auto"/>
              <w:jc w:val="center"/>
            </w:pPr>
            <w:r w:rsidRPr="000F0AA2">
              <w:t>3.</w:t>
            </w:r>
          </w:p>
        </w:tc>
        <w:tc>
          <w:tcPr>
            <w:tcW w:w="2268" w:type="dxa"/>
            <w:tcBorders>
              <w:top w:val="single" w:sz="4" w:space="0" w:color="auto"/>
              <w:left w:val="single" w:sz="4" w:space="0" w:color="auto"/>
              <w:bottom w:val="single" w:sz="4" w:space="0" w:color="auto"/>
              <w:right w:val="single" w:sz="4" w:space="0" w:color="auto"/>
            </w:tcBorders>
          </w:tcPr>
          <w:p w14:paraId="6A993844" w14:textId="3C59ACB6" w:rsidR="000F5FDF" w:rsidRPr="000F0AA2" w:rsidRDefault="000F5FDF" w:rsidP="000F2C41">
            <w:pPr>
              <w:spacing w:line="276" w:lineRule="auto"/>
              <w:jc w:val="both"/>
              <w:rPr>
                <w:bCs/>
              </w:rPr>
            </w:pPr>
            <w:r w:rsidRPr="000F0AA2">
              <w:rPr>
                <w:bCs/>
              </w:rPr>
              <w:t>Įdiegtos IS</w:t>
            </w:r>
            <w:r w:rsidRPr="000F0AA2">
              <w:rPr>
                <w:bCs/>
                <w:color w:val="FF0000"/>
              </w:rPr>
              <w:t xml:space="preserve"> </w:t>
            </w:r>
            <w:r w:rsidRPr="000F0AA2">
              <w:rPr>
                <w:bCs/>
              </w:rPr>
              <w:t>talpinimo tiekėjo serveriuose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3107FC4" w14:textId="77777777" w:rsidR="000F5FDF" w:rsidRPr="000F0AA2" w:rsidRDefault="000F5FDF" w:rsidP="000F2C41">
            <w:pPr>
              <w:spacing w:line="276" w:lineRule="auto"/>
              <w:jc w:val="center"/>
              <w:rPr>
                <w:i/>
                <w:highlight w:val="lightGray"/>
              </w:rPr>
            </w:pPr>
            <w:r w:rsidRPr="000F0AA2">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7B024DBA" w14:textId="77777777" w:rsidR="000F5FDF" w:rsidRPr="000F0AA2" w:rsidRDefault="000F5FDF" w:rsidP="000F2C41">
            <w:pPr>
              <w:spacing w:line="276" w:lineRule="auto"/>
              <w:jc w:val="center"/>
              <w:rPr>
                <w:i/>
                <w:highlight w:val="lightGray"/>
              </w:rPr>
            </w:pPr>
            <w:r w:rsidRPr="000F0AA2">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26CDC5F" w14:textId="77777777" w:rsidR="000F5FDF" w:rsidRPr="000F0AA2" w:rsidRDefault="000F5FDF" w:rsidP="000F2C41">
            <w:pPr>
              <w:spacing w:line="276" w:lineRule="auto"/>
              <w:jc w:val="center"/>
            </w:pPr>
            <w:r w:rsidRPr="000F0AA2">
              <w:t>36 mėn.</w:t>
            </w:r>
          </w:p>
        </w:tc>
        <w:tc>
          <w:tcPr>
            <w:tcW w:w="1417" w:type="dxa"/>
            <w:tcBorders>
              <w:top w:val="single" w:sz="4" w:space="0" w:color="auto"/>
              <w:left w:val="single" w:sz="4" w:space="0" w:color="auto"/>
              <w:bottom w:val="single" w:sz="4" w:space="0" w:color="auto"/>
              <w:right w:val="single" w:sz="4" w:space="0" w:color="auto"/>
            </w:tcBorders>
            <w:vAlign w:val="center"/>
          </w:tcPr>
          <w:p w14:paraId="454EEF78" w14:textId="77777777" w:rsidR="000F5FDF" w:rsidRPr="003C4E3D" w:rsidRDefault="000F5FDF" w:rsidP="000F2C41">
            <w:pPr>
              <w:spacing w:line="276" w:lineRule="auto"/>
              <w:jc w:val="center"/>
              <w:rPr>
                <w:i/>
                <w:highlight w:val="lightGray"/>
              </w:rPr>
            </w:pPr>
            <w:r w:rsidRPr="003C4E3D">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0045A8F6" w14:textId="77777777" w:rsidR="000F5FDF" w:rsidRPr="003C4E3D" w:rsidRDefault="000F5FDF" w:rsidP="000F2C41">
            <w:pPr>
              <w:spacing w:line="276" w:lineRule="auto"/>
              <w:jc w:val="center"/>
              <w:rPr>
                <w:i/>
                <w:highlight w:val="lightGray"/>
              </w:rPr>
            </w:pPr>
            <w:r w:rsidRPr="003C4E3D">
              <w:rPr>
                <w:i/>
                <w:highlight w:val="lightGray"/>
              </w:rPr>
              <w:t>Įrašyti skaičiais</w:t>
            </w:r>
          </w:p>
        </w:tc>
      </w:tr>
      <w:tr w:rsidR="000F5FDF" w14:paraId="73323EBF"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9DA443" w14:textId="77777777" w:rsidR="000F5FDF" w:rsidRDefault="000F5FDF" w:rsidP="000F2C41">
            <w:pPr>
              <w:spacing w:line="276" w:lineRule="auto"/>
              <w:jc w:val="center"/>
            </w:pPr>
            <w:r>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B37D90" w14:textId="77777777" w:rsidR="000F5FDF" w:rsidRDefault="000F5FDF" w:rsidP="000F2C41">
            <w:pPr>
              <w:spacing w:line="276" w:lineRule="auto"/>
              <w:jc w:val="both"/>
              <w:rPr>
                <w:bCs/>
              </w:rPr>
            </w:pPr>
            <w:r>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4E90F" w14:textId="77777777" w:rsidR="000F5FDF" w:rsidRDefault="000F5FDF" w:rsidP="000F2C41">
            <w:pPr>
              <w:spacing w:line="276" w:lineRule="auto"/>
              <w:jc w:val="center"/>
              <w:rPr>
                <w:iCs/>
                <w:highlight w:val="lightGray"/>
              </w:rPr>
            </w:pPr>
            <w:r>
              <w:rPr>
                <w:b/>
                <w:bCs/>
              </w:rPr>
              <w:t>1 val. įkainis 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CDC5EF" w14:textId="77777777" w:rsidR="000F5FDF" w:rsidRDefault="000F5FDF" w:rsidP="000F2C41">
            <w:pPr>
              <w:spacing w:line="276" w:lineRule="auto"/>
              <w:jc w:val="center"/>
              <w:rPr>
                <w:iCs/>
                <w:highlight w:val="lightGray"/>
              </w:rPr>
            </w:pPr>
            <w:r>
              <w:rPr>
                <w:b/>
                <w:bCs/>
              </w:rPr>
              <w:t>1 val. įkainis Eur su PVM</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2F215E" w14:textId="4402D95D" w:rsidR="000F5FDF" w:rsidRDefault="007D3932" w:rsidP="000F2C41">
            <w:pPr>
              <w:spacing w:line="276" w:lineRule="auto"/>
              <w:jc w:val="center"/>
              <w:rPr>
                <w:lang w:val="en-US"/>
              </w:rPr>
            </w:pPr>
            <w:r>
              <w:rPr>
                <w:b/>
                <w:bCs/>
              </w:rPr>
              <w:t>M</w:t>
            </w:r>
            <w:r w:rsidR="000F5FDF">
              <w:rPr>
                <w:b/>
                <w:bCs/>
              </w:rPr>
              <w:t>aksimalus perkamas kiekis*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FC7D4" w14:textId="3A84C656" w:rsidR="000F5FDF" w:rsidRDefault="00D645FF" w:rsidP="000F2C41">
            <w:pPr>
              <w:spacing w:line="276" w:lineRule="auto"/>
              <w:jc w:val="center"/>
              <w:rPr>
                <w:iCs/>
                <w:highlight w:val="lightGray"/>
              </w:rPr>
            </w:pPr>
            <w:r>
              <w:rPr>
                <w:b/>
                <w:bCs/>
                <w:iCs/>
              </w:rPr>
              <w:t xml:space="preserve">Maksimali paslaugų kaina </w:t>
            </w:r>
            <w:r>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41B7BB" w14:textId="237CD29F" w:rsidR="000F5FDF" w:rsidRDefault="00D645FF" w:rsidP="000F2C41">
            <w:pPr>
              <w:spacing w:line="276" w:lineRule="auto"/>
              <w:jc w:val="center"/>
              <w:rPr>
                <w:iCs/>
                <w:highlight w:val="lightGray"/>
              </w:rPr>
            </w:pPr>
            <w:r>
              <w:rPr>
                <w:b/>
                <w:bCs/>
                <w:iCs/>
              </w:rPr>
              <w:t xml:space="preserve">Maksimali paslaugų kaina </w:t>
            </w:r>
            <w:r>
              <w:rPr>
                <w:b/>
                <w:bCs/>
              </w:rPr>
              <w:t>Eur su PVM</w:t>
            </w:r>
          </w:p>
        </w:tc>
      </w:tr>
      <w:tr w:rsidR="000F5FDF" w14:paraId="5BACE14C"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9E1FF8" w14:textId="77777777" w:rsidR="000F5FDF" w:rsidRDefault="000F5FDF" w:rsidP="000F2C41">
            <w:pPr>
              <w:spacing w:line="276" w:lineRule="auto"/>
              <w:jc w:val="center"/>
            </w:pPr>
            <w:r>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3D4D39" w14:textId="77777777" w:rsidR="000F5FDF" w:rsidRDefault="000F5FDF" w:rsidP="000F2C41">
            <w:pPr>
              <w:spacing w:line="276" w:lineRule="auto"/>
              <w:jc w:val="center"/>
              <w:rPr>
                <w:bCs/>
              </w:rPr>
            </w:pPr>
            <w:r>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4C885A2" w14:textId="77777777" w:rsidR="000F5FDF" w:rsidRDefault="000F5FDF" w:rsidP="000F2C41">
            <w:pPr>
              <w:spacing w:line="276" w:lineRule="auto"/>
              <w:jc w:val="center"/>
              <w:rPr>
                <w:iCs/>
                <w:highlight w:val="lightGray"/>
              </w:rPr>
            </w:pPr>
            <w:r>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BB707F" w14:textId="77777777" w:rsidR="000F5FDF" w:rsidRDefault="000F5FDF" w:rsidP="000F2C41">
            <w:pPr>
              <w:spacing w:line="276" w:lineRule="auto"/>
              <w:jc w:val="center"/>
              <w:rPr>
                <w:iCs/>
                <w:highlight w:val="lightGray"/>
              </w:rPr>
            </w:pPr>
            <w:r>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D7670B" w14:textId="77777777" w:rsidR="000F5FDF" w:rsidRDefault="000F5FDF" w:rsidP="000F2C41">
            <w:pPr>
              <w:spacing w:line="276" w:lineRule="auto"/>
              <w:jc w:val="center"/>
              <w:rPr>
                <w:lang w:val="en-US"/>
              </w:rPr>
            </w:pPr>
            <w:r>
              <w:rPr>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8DF98" w14:textId="77777777" w:rsidR="000F5FDF" w:rsidRDefault="000F5FDF" w:rsidP="000F2C41">
            <w:pPr>
              <w:spacing w:line="276" w:lineRule="auto"/>
              <w:jc w:val="center"/>
              <w:rPr>
                <w:iCs/>
                <w:highlight w:val="lightGray"/>
              </w:rPr>
            </w:pPr>
            <w:r>
              <w:rPr>
                <w:bCs/>
                <w:i/>
                <w:sz w:val="20"/>
                <w:szCs w:val="20"/>
              </w:rPr>
              <w:t>6=3x5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4DC6B8D0" w14:textId="77777777" w:rsidR="000F5FDF" w:rsidRDefault="000F5FDF" w:rsidP="000F2C41">
            <w:pPr>
              <w:spacing w:line="276" w:lineRule="auto"/>
              <w:jc w:val="center"/>
              <w:rPr>
                <w:iCs/>
                <w:highlight w:val="lightGray"/>
              </w:rPr>
            </w:pPr>
            <w:r>
              <w:rPr>
                <w:bCs/>
                <w:i/>
                <w:sz w:val="20"/>
                <w:szCs w:val="20"/>
              </w:rPr>
              <w:t>7=4x5</w:t>
            </w:r>
          </w:p>
        </w:tc>
      </w:tr>
      <w:tr w:rsidR="000F5FDF" w14:paraId="553E97B0" w14:textId="77777777" w:rsidTr="0028313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24C035E" w14:textId="77777777" w:rsidR="000F5FDF" w:rsidRDefault="000F5FDF" w:rsidP="000F2C41">
            <w:pPr>
              <w:spacing w:line="276" w:lineRule="auto"/>
              <w:jc w:val="center"/>
            </w:pPr>
            <w:r>
              <w:t>4.</w:t>
            </w:r>
          </w:p>
        </w:tc>
        <w:tc>
          <w:tcPr>
            <w:tcW w:w="2268" w:type="dxa"/>
            <w:tcBorders>
              <w:top w:val="single" w:sz="4" w:space="0" w:color="auto"/>
              <w:left w:val="single" w:sz="4" w:space="0" w:color="auto"/>
              <w:bottom w:val="single" w:sz="4" w:space="0" w:color="auto"/>
              <w:right w:val="single" w:sz="4" w:space="0" w:color="auto"/>
            </w:tcBorders>
          </w:tcPr>
          <w:p w14:paraId="0929F010" w14:textId="4CF6DDFB" w:rsidR="000F5FDF" w:rsidRDefault="000F5FDF" w:rsidP="000F2C41">
            <w:pPr>
              <w:spacing w:line="276" w:lineRule="auto"/>
              <w:jc w:val="both"/>
              <w:rPr>
                <w:bCs/>
              </w:rPr>
            </w:pPr>
            <w:r>
              <w:rPr>
                <w:bCs/>
              </w:rPr>
              <w:t>Papildom</w:t>
            </w:r>
            <w:r w:rsidR="007D3932">
              <w:rPr>
                <w:bCs/>
              </w:rPr>
              <w:t xml:space="preserve">os </w:t>
            </w:r>
            <w:r>
              <w:rPr>
                <w:bCs/>
              </w:rPr>
              <w:t xml:space="preserve">programavimo </w:t>
            </w:r>
            <w:r w:rsidR="007D3932">
              <w:rPr>
                <w:bCs/>
              </w:rPr>
              <w:t>paslaugos</w:t>
            </w:r>
          </w:p>
        </w:tc>
        <w:tc>
          <w:tcPr>
            <w:tcW w:w="1276" w:type="dxa"/>
            <w:tcBorders>
              <w:top w:val="single" w:sz="4" w:space="0" w:color="auto"/>
              <w:left w:val="single" w:sz="4" w:space="0" w:color="auto"/>
              <w:bottom w:val="single" w:sz="4" w:space="0" w:color="auto"/>
              <w:right w:val="single" w:sz="4" w:space="0" w:color="auto"/>
            </w:tcBorders>
            <w:vAlign w:val="center"/>
          </w:tcPr>
          <w:p w14:paraId="28EB5128" w14:textId="77777777" w:rsidR="000F5FDF" w:rsidRPr="003C4E3D" w:rsidRDefault="000F5FDF" w:rsidP="000F2C41">
            <w:pPr>
              <w:spacing w:line="276" w:lineRule="auto"/>
              <w:jc w:val="center"/>
              <w:rPr>
                <w:i/>
                <w:highlight w:val="lightGray"/>
              </w:rPr>
            </w:pPr>
            <w:r w:rsidRPr="003C4E3D">
              <w:rPr>
                <w:i/>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66953FF9" w14:textId="77777777" w:rsidR="000F5FDF" w:rsidRPr="003C4E3D" w:rsidRDefault="000F5FDF" w:rsidP="000F2C41">
            <w:pPr>
              <w:spacing w:line="276" w:lineRule="auto"/>
              <w:jc w:val="center"/>
              <w:rPr>
                <w:i/>
                <w:highlight w:val="lightGray"/>
              </w:rPr>
            </w:pPr>
            <w:r w:rsidRPr="003C4E3D">
              <w:rPr>
                <w:i/>
                <w:highlight w:val="lightGray"/>
              </w:rPr>
              <w:t>Įrašyti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6C42880" w14:textId="77777777" w:rsidR="000F5FDF" w:rsidRDefault="000F5FDF" w:rsidP="000F2C41">
            <w:pPr>
              <w:spacing w:line="276" w:lineRule="auto"/>
              <w:jc w:val="center"/>
              <w:rPr>
                <w:lang w:val="en-US"/>
              </w:rPr>
            </w:pPr>
            <w:r>
              <w:rPr>
                <w:lang w:val="en-US"/>
              </w:rPr>
              <w:t>100 val.</w:t>
            </w:r>
          </w:p>
        </w:tc>
        <w:tc>
          <w:tcPr>
            <w:tcW w:w="1417" w:type="dxa"/>
            <w:tcBorders>
              <w:top w:val="single" w:sz="4" w:space="0" w:color="auto"/>
              <w:left w:val="single" w:sz="4" w:space="0" w:color="auto"/>
              <w:bottom w:val="single" w:sz="4" w:space="0" w:color="auto"/>
              <w:right w:val="single" w:sz="4" w:space="0" w:color="auto"/>
            </w:tcBorders>
            <w:vAlign w:val="center"/>
          </w:tcPr>
          <w:p w14:paraId="2E525F56" w14:textId="77777777" w:rsidR="000F5FDF" w:rsidRPr="003C4E3D" w:rsidRDefault="000F5FDF" w:rsidP="000F2C41">
            <w:pPr>
              <w:spacing w:line="276" w:lineRule="auto"/>
              <w:jc w:val="center"/>
              <w:rPr>
                <w:i/>
                <w:highlight w:val="lightGray"/>
              </w:rPr>
            </w:pPr>
            <w:r w:rsidRPr="003C4E3D">
              <w:rPr>
                <w:i/>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29203FDC" w14:textId="77777777" w:rsidR="000F5FDF" w:rsidRPr="003C4E3D" w:rsidRDefault="000F5FDF" w:rsidP="000F2C41">
            <w:pPr>
              <w:spacing w:line="276" w:lineRule="auto"/>
              <w:jc w:val="center"/>
              <w:rPr>
                <w:i/>
                <w:highlight w:val="lightGray"/>
              </w:rPr>
            </w:pPr>
            <w:r w:rsidRPr="003C4E3D">
              <w:rPr>
                <w:i/>
                <w:highlight w:val="lightGray"/>
              </w:rPr>
              <w:t>Įrašyti skaičiais</w:t>
            </w:r>
          </w:p>
        </w:tc>
      </w:tr>
      <w:tr w:rsidR="000F5FDF" w14:paraId="2959EBBA" w14:textId="77777777" w:rsidTr="0028313B">
        <w:trPr>
          <w:trHeight w:val="20"/>
        </w:trPr>
        <w:tc>
          <w:tcPr>
            <w:tcW w:w="7088"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4E20B0" w14:textId="60F47500" w:rsidR="000F5FDF" w:rsidRPr="000F5FDF" w:rsidRDefault="000F5FDF" w:rsidP="000F2C41">
            <w:pPr>
              <w:spacing w:line="276" w:lineRule="auto"/>
              <w:jc w:val="right"/>
              <w:rPr>
                <w:b/>
                <w:bCs/>
              </w:rPr>
            </w:pPr>
            <w:r w:rsidRPr="000F5FDF">
              <w:rPr>
                <w:b/>
                <w:bCs/>
              </w:rPr>
              <w:t xml:space="preserve">Bendra </w:t>
            </w:r>
            <w:r w:rsidR="0033561B">
              <w:rPr>
                <w:b/>
                <w:bCs/>
              </w:rPr>
              <w:t>(</w:t>
            </w:r>
            <w:r w:rsidR="007D3932">
              <w:rPr>
                <w:b/>
                <w:bCs/>
              </w:rPr>
              <w:t>maksimali</w:t>
            </w:r>
            <w:r w:rsidR="0033561B">
              <w:rPr>
                <w:b/>
                <w:bCs/>
              </w:rPr>
              <w:t>)</w:t>
            </w:r>
            <w:r w:rsidR="007D3932">
              <w:rPr>
                <w:b/>
                <w:bCs/>
              </w:rPr>
              <w:t xml:space="preserve"> </w:t>
            </w:r>
            <w:r w:rsidRPr="000F5FDF">
              <w:rPr>
                <w:b/>
                <w:bCs/>
              </w:rPr>
              <w:t xml:space="preserve">Sutarties kaina: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48F368" w14:textId="77777777" w:rsidR="000F5FDF" w:rsidRDefault="000F5FDF" w:rsidP="000F2C41">
            <w:pPr>
              <w:spacing w:line="276" w:lineRule="auto"/>
              <w:jc w:val="center"/>
              <w:rPr>
                <w:highlight w:val="lightGray"/>
              </w:rPr>
            </w:pPr>
            <w:r>
              <w:rPr>
                <w:i/>
                <w:iCs/>
                <w:highlight w:val="lightGray"/>
                <w:lang w:eastAsia="lt-LT"/>
              </w:rPr>
              <w:t xml:space="preserve">(įrašyti eil. Nr. 1-4 sumą </w:t>
            </w:r>
            <w:r>
              <w:rPr>
                <w:i/>
                <w:iCs/>
                <w:highlight w:val="lightGray"/>
                <w:u w:val="single"/>
                <w:lang w:eastAsia="lt-LT"/>
              </w:rPr>
              <w:t>be PVM</w:t>
            </w:r>
            <w:r>
              <w:rPr>
                <w:i/>
                <w:iCs/>
                <w:highlight w:val="lightGray"/>
                <w:lang w:eastAsia="lt-LT"/>
              </w:rPr>
              <w:t xml:space="preserve"> skaičiais ir žodžiais)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AE8CBD" w14:textId="77777777" w:rsidR="000F5FDF" w:rsidRDefault="000F5FDF" w:rsidP="000F2C41">
            <w:pPr>
              <w:spacing w:line="276" w:lineRule="auto"/>
              <w:jc w:val="center"/>
              <w:rPr>
                <w:highlight w:val="lightGray"/>
              </w:rPr>
            </w:pPr>
            <w:r>
              <w:rPr>
                <w:i/>
                <w:iCs/>
                <w:highlight w:val="lightGray"/>
                <w:lang w:eastAsia="lt-LT"/>
              </w:rPr>
              <w:t xml:space="preserve">(įrašyti eil. Nr. 1-4 sumą </w:t>
            </w:r>
            <w:r>
              <w:rPr>
                <w:i/>
                <w:iCs/>
                <w:highlight w:val="lightGray"/>
                <w:u w:val="single"/>
                <w:lang w:eastAsia="lt-LT"/>
              </w:rPr>
              <w:t>su PVM</w:t>
            </w:r>
            <w:r>
              <w:rPr>
                <w:i/>
                <w:iCs/>
                <w:highlight w:val="lightGray"/>
                <w:lang w:eastAsia="lt-LT"/>
              </w:rPr>
              <w:t xml:space="preserve"> skaičiais ir žodžiais)</w:t>
            </w:r>
          </w:p>
        </w:tc>
      </w:tr>
    </w:tbl>
    <w:p w14:paraId="29067305" w14:textId="5F5CD576" w:rsidR="00FA4E73" w:rsidRDefault="00FA4E73" w:rsidP="007D3932">
      <w:pPr>
        <w:ind w:firstLine="709"/>
        <w:jc w:val="both"/>
      </w:pPr>
      <w:r>
        <w:rPr>
          <w:b/>
          <w:bCs/>
          <w:i/>
        </w:rPr>
        <w:t>*</w:t>
      </w:r>
      <w:r w:rsidR="007D3932" w:rsidRPr="007D3932">
        <w:rPr>
          <w:b/>
          <w:bCs/>
          <w:i/>
        </w:rPr>
        <w:t xml:space="preserve"> </w:t>
      </w:r>
      <w:r w:rsidR="007D3932" w:rsidRPr="00E64308">
        <w:rPr>
          <w:b/>
          <w:bCs/>
          <w:i/>
        </w:rPr>
        <w:t>P</w:t>
      </w:r>
      <w:r w:rsidR="007D3932">
        <w:rPr>
          <w:b/>
          <w:bCs/>
          <w:i/>
        </w:rPr>
        <w:t xml:space="preserve">aslaugų gavėjas </w:t>
      </w:r>
      <w:bookmarkStart w:id="1" w:name="_Hlk185494184"/>
      <w:r w:rsidR="007D3932" w:rsidRPr="00E64308">
        <w:rPr>
          <w:b/>
          <w:bCs/>
          <w:i/>
        </w:rPr>
        <w:t xml:space="preserve">neįsipareigoja </w:t>
      </w:r>
      <w:r w:rsidR="007D3932">
        <w:rPr>
          <w:b/>
          <w:bCs/>
          <w:i/>
        </w:rPr>
        <w:t>talpinti sistemos</w:t>
      </w:r>
      <w:r w:rsidR="00024036">
        <w:rPr>
          <w:b/>
          <w:bCs/>
          <w:i/>
        </w:rPr>
        <w:t xml:space="preserve"> Paslaugų</w:t>
      </w:r>
      <w:r w:rsidR="007D3932">
        <w:rPr>
          <w:b/>
          <w:bCs/>
          <w:i/>
        </w:rPr>
        <w:t xml:space="preserve"> t</w:t>
      </w:r>
      <w:r w:rsidR="00024036">
        <w:rPr>
          <w:b/>
          <w:bCs/>
          <w:i/>
        </w:rPr>
        <w:t>ei</w:t>
      </w:r>
      <w:r w:rsidR="007D3932">
        <w:rPr>
          <w:b/>
          <w:bCs/>
          <w:i/>
        </w:rPr>
        <w:t>kėjo serveriuose ar pirkti papildomų programavimo paslaugų, nesant poreikio, šios paslaugos gali būti neužsakomos arba gali būti užsakoma mažiau.</w:t>
      </w:r>
      <w:bookmarkEnd w:id="1"/>
    </w:p>
    <w:p w14:paraId="62437836" w14:textId="7A840943" w:rsidR="00C04ACF" w:rsidRDefault="00C04ACF" w:rsidP="00C04ACF">
      <w:pPr>
        <w:widowControl w:val="0"/>
        <w:tabs>
          <w:tab w:val="left" w:pos="1134"/>
        </w:tabs>
        <w:ind w:firstLine="709"/>
        <w:jc w:val="both"/>
        <w:rPr>
          <w:b/>
        </w:rPr>
      </w:pPr>
      <w:r>
        <w:t xml:space="preserve">2.2. </w:t>
      </w:r>
      <w:r w:rsidR="0040238B" w:rsidRPr="00C04ACF">
        <w:rPr>
          <w:b/>
        </w:rPr>
        <w:t xml:space="preserve">Pradinės Sutarties </w:t>
      </w:r>
      <w:r w:rsidRPr="00C04ACF">
        <w:rPr>
          <w:bCs/>
        </w:rPr>
        <w:t>vertė</w:t>
      </w:r>
      <w:r w:rsidRPr="00C04ACF">
        <w:rPr>
          <w:bCs/>
          <w:color w:val="000000"/>
        </w:rPr>
        <w:t xml:space="preserve"> yra apskaičiuojama sudedant: 1) </w:t>
      </w:r>
      <w:r w:rsidRPr="003C4E3D">
        <w:rPr>
          <w:bCs/>
          <w:color w:val="000000"/>
        </w:rPr>
        <w:t>Sutarties 2</w:t>
      </w:r>
      <w:r w:rsidR="00827585">
        <w:rPr>
          <w:bCs/>
          <w:color w:val="000000"/>
        </w:rPr>
        <w:t>.1</w:t>
      </w:r>
      <w:r w:rsidRPr="003C4E3D">
        <w:rPr>
          <w:bCs/>
          <w:color w:val="000000"/>
        </w:rPr>
        <w:t xml:space="preserve"> p. lentelės 1-2 eil. pasiūlytas kainas be PVM su 2) kaina be PVM, apskaičiuota sudauginus </w:t>
      </w:r>
      <w:bookmarkStart w:id="2" w:name="_Hlk163577491"/>
      <w:r w:rsidRPr="003C4E3D">
        <w:rPr>
          <w:bCs/>
          <w:color w:val="000000"/>
        </w:rPr>
        <w:t>Sutarties 2</w:t>
      </w:r>
      <w:r w:rsidR="00827585">
        <w:rPr>
          <w:bCs/>
          <w:color w:val="000000"/>
        </w:rPr>
        <w:t>.1</w:t>
      </w:r>
      <w:r w:rsidRPr="003C4E3D">
        <w:rPr>
          <w:bCs/>
          <w:color w:val="000000"/>
        </w:rPr>
        <w:t xml:space="preserve"> p. lentelės </w:t>
      </w:r>
      <w:bookmarkEnd w:id="2"/>
      <w:r w:rsidRPr="003C4E3D">
        <w:rPr>
          <w:bCs/>
          <w:color w:val="000000"/>
        </w:rPr>
        <w:t>3-4 eil.</w:t>
      </w:r>
      <w:r w:rsidR="00CA200E">
        <w:rPr>
          <w:bCs/>
          <w:color w:val="000000"/>
        </w:rPr>
        <w:t xml:space="preserve"> </w:t>
      </w:r>
      <w:r w:rsidRPr="003C4E3D">
        <w:rPr>
          <w:bCs/>
          <w:color w:val="000000"/>
        </w:rPr>
        <w:t>nurodyt</w:t>
      </w:r>
      <w:r w:rsidR="00945C4B">
        <w:rPr>
          <w:bCs/>
          <w:color w:val="000000"/>
        </w:rPr>
        <w:t>ą</w:t>
      </w:r>
      <w:r w:rsidRPr="003C4E3D">
        <w:rPr>
          <w:bCs/>
          <w:color w:val="000000"/>
        </w:rPr>
        <w:t xml:space="preserve"> maksimali</w:t>
      </w:r>
      <w:r w:rsidR="00945C4B">
        <w:rPr>
          <w:bCs/>
          <w:color w:val="000000"/>
        </w:rPr>
        <w:t>ų</w:t>
      </w:r>
      <w:r w:rsidRPr="003C4E3D">
        <w:rPr>
          <w:bCs/>
          <w:color w:val="000000"/>
        </w:rPr>
        <w:t xml:space="preserve"> paslaugų kiek</w:t>
      </w:r>
      <w:r w:rsidR="00945C4B">
        <w:rPr>
          <w:bCs/>
          <w:color w:val="000000"/>
        </w:rPr>
        <w:t>į</w:t>
      </w:r>
      <w:r w:rsidRPr="003C4E3D">
        <w:rPr>
          <w:bCs/>
          <w:color w:val="000000"/>
        </w:rPr>
        <w:t xml:space="preserve"> iš Paslaugų teikėjo pasiūlyt</w:t>
      </w:r>
      <w:r w:rsidR="00FA5CB9">
        <w:rPr>
          <w:bCs/>
          <w:color w:val="000000"/>
        </w:rPr>
        <w:t>o</w:t>
      </w:r>
      <w:r w:rsidRPr="003C4E3D">
        <w:rPr>
          <w:bCs/>
          <w:color w:val="000000"/>
        </w:rPr>
        <w:t xml:space="preserve"> įkaini</w:t>
      </w:r>
      <w:r w:rsidR="00FA5CB9">
        <w:rPr>
          <w:bCs/>
          <w:color w:val="000000"/>
        </w:rPr>
        <w:t>o</w:t>
      </w:r>
      <w:r w:rsidRPr="003C4E3D">
        <w:rPr>
          <w:bCs/>
          <w:color w:val="000000"/>
        </w:rPr>
        <w:t xml:space="preserve"> be PVM arba maksimaliai pirkimui skirtai lėšų sumai be PVM, priklausomai nuo to kuri iš jų yra mažesnė</w:t>
      </w:r>
      <w:r w:rsidRPr="00C04ACF">
        <w:rPr>
          <w:bCs/>
          <w:color w:val="000000"/>
        </w:rPr>
        <w:t xml:space="preserve">, – </w:t>
      </w:r>
      <w:r w:rsidRPr="00C04ACF">
        <w:rPr>
          <w:bCs/>
          <w:color w:val="000000"/>
          <w:highlight w:val="lightGray"/>
        </w:rPr>
        <w:t>(įrašyti skaičiais ir žodžiais)</w:t>
      </w:r>
      <w:r w:rsidRPr="00C04ACF">
        <w:rPr>
          <w:bCs/>
          <w:color w:val="000000"/>
        </w:rPr>
        <w:t xml:space="preserve"> Eur be PVM.</w:t>
      </w:r>
      <w:r w:rsidRPr="00C04ACF">
        <w:rPr>
          <w:b/>
          <w:color w:val="000000"/>
        </w:rPr>
        <w:t xml:space="preserve"> </w:t>
      </w:r>
      <w:r w:rsidRPr="00C04ACF">
        <w:rPr>
          <w:iCs/>
          <w:color w:val="000000"/>
          <w:shd w:val="clear" w:color="auto" w:fill="FFFFFF"/>
        </w:rPr>
        <w:t xml:space="preserve">Pradinės Sutarties vertė nekinta per visą Sutarties vykdymo laikotarpį, išskyrus, jei Sutarties vertė peržiūrima pagal Sutarties </w:t>
      </w:r>
      <w:r w:rsidR="00260628">
        <w:rPr>
          <w:iCs/>
          <w:color w:val="000000"/>
          <w:shd w:val="clear" w:color="auto" w:fill="FFFFFF"/>
        </w:rPr>
        <w:t>3.</w:t>
      </w:r>
      <w:r w:rsidRPr="00C04ACF">
        <w:rPr>
          <w:iCs/>
          <w:color w:val="000000"/>
          <w:shd w:val="clear" w:color="auto" w:fill="FFFFFF"/>
        </w:rPr>
        <w:t>2 p. nurodytas įkainių peržiūros taisykles.</w:t>
      </w:r>
    </w:p>
    <w:p w14:paraId="72A47E23" w14:textId="1E836883" w:rsidR="00B36E92" w:rsidRPr="00C04ACF" w:rsidRDefault="00C04ACF" w:rsidP="00260628">
      <w:pPr>
        <w:widowControl w:val="0"/>
        <w:tabs>
          <w:tab w:val="left" w:pos="1134"/>
        </w:tabs>
        <w:ind w:firstLine="709"/>
        <w:jc w:val="both"/>
        <w:rPr>
          <w:b/>
        </w:rPr>
      </w:pPr>
      <w:r>
        <w:rPr>
          <w:b/>
        </w:rPr>
        <w:t xml:space="preserve">3. </w:t>
      </w:r>
      <w:r w:rsidR="00B36E92" w:rsidRPr="00C04ACF">
        <w:rPr>
          <w:b/>
        </w:rPr>
        <w:t>Kainodaros taisyklės:</w:t>
      </w:r>
      <w:r w:rsidR="00B36E92" w:rsidRPr="00F71CDA">
        <w:t xml:space="preserve"> </w:t>
      </w:r>
    </w:p>
    <w:p w14:paraId="2B87E932" w14:textId="205A8C2B" w:rsidR="00B36E92" w:rsidRPr="00F71CDA" w:rsidRDefault="00B36E92" w:rsidP="00260628">
      <w:pPr>
        <w:pStyle w:val="Sraopastraipa"/>
        <w:widowControl w:val="0"/>
        <w:numPr>
          <w:ilvl w:val="1"/>
          <w:numId w:val="1"/>
        </w:numPr>
        <w:tabs>
          <w:tab w:val="left" w:pos="1134"/>
          <w:tab w:val="left" w:pos="1276"/>
        </w:tabs>
        <w:ind w:firstLine="709"/>
        <w:jc w:val="both"/>
        <w:rPr>
          <w:sz w:val="24"/>
          <w:szCs w:val="24"/>
        </w:rPr>
      </w:pPr>
      <w:r w:rsidRPr="00F71CDA">
        <w:rPr>
          <w:sz w:val="24"/>
          <w:szCs w:val="24"/>
        </w:rPr>
        <w:t xml:space="preserve">Sutartyje </w:t>
      </w:r>
      <w:r w:rsidRPr="00C07F7F">
        <w:rPr>
          <w:bCs/>
          <w:sz w:val="24"/>
          <w:szCs w:val="24"/>
        </w:rPr>
        <w:t>nustatomas kainos apskaičiavimo būdas</w:t>
      </w:r>
      <w:r w:rsidRPr="00F71CDA">
        <w:rPr>
          <w:b/>
          <w:sz w:val="24"/>
          <w:szCs w:val="24"/>
        </w:rPr>
        <w:t xml:space="preserve"> </w:t>
      </w:r>
      <w:r w:rsidRPr="00C07F7F">
        <w:rPr>
          <w:bCs/>
          <w:sz w:val="24"/>
          <w:szCs w:val="24"/>
        </w:rPr>
        <w:t xml:space="preserve">– </w:t>
      </w:r>
      <w:r w:rsidR="00843F8D" w:rsidRPr="00C07F7F">
        <w:rPr>
          <w:bCs/>
          <w:sz w:val="24"/>
          <w:szCs w:val="24"/>
        </w:rPr>
        <w:t>fiksuota kaina (Sutarties 2</w:t>
      </w:r>
      <w:r w:rsidR="00BE07DC">
        <w:rPr>
          <w:bCs/>
          <w:sz w:val="24"/>
          <w:szCs w:val="24"/>
        </w:rPr>
        <w:t>.1</w:t>
      </w:r>
      <w:r w:rsidR="00843F8D" w:rsidRPr="00C07F7F">
        <w:rPr>
          <w:bCs/>
          <w:sz w:val="24"/>
          <w:szCs w:val="24"/>
        </w:rPr>
        <w:t xml:space="preserve"> p. lentelės 1</w:t>
      </w:r>
      <w:r w:rsidR="007D3932">
        <w:rPr>
          <w:bCs/>
          <w:sz w:val="24"/>
          <w:szCs w:val="24"/>
        </w:rPr>
        <w:t xml:space="preserve">-2 </w:t>
      </w:r>
      <w:r w:rsidR="00843F8D" w:rsidRPr="00C07F7F">
        <w:rPr>
          <w:bCs/>
          <w:sz w:val="24"/>
          <w:szCs w:val="24"/>
        </w:rPr>
        <w:t>eil.) ir fiksuoti įkainiai (Sutarties 2</w:t>
      </w:r>
      <w:r w:rsidR="00BE07DC">
        <w:rPr>
          <w:bCs/>
          <w:sz w:val="24"/>
          <w:szCs w:val="24"/>
        </w:rPr>
        <w:t>.1</w:t>
      </w:r>
      <w:r w:rsidR="00843F8D" w:rsidRPr="00C07F7F">
        <w:rPr>
          <w:bCs/>
          <w:sz w:val="24"/>
          <w:szCs w:val="24"/>
        </w:rPr>
        <w:t xml:space="preserve"> p. lentelės </w:t>
      </w:r>
      <w:r w:rsidR="007D3932">
        <w:rPr>
          <w:bCs/>
          <w:sz w:val="24"/>
          <w:szCs w:val="24"/>
        </w:rPr>
        <w:t>3</w:t>
      </w:r>
      <w:r w:rsidR="00843F8D" w:rsidRPr="00C07F7F">
        <w:rPr>
          <w:bCs/>
          <w:sz w:val="24"/>
          <w:szCs w:val="24"/>
        </w:rPr>
        <w:t>-4 eil.).</w:t>
      </w:r>
    </w:p>
    <w:p w14:paraId="1809ECF9" w14:textId="77777777" w:rsidR="00B36E92" w:rsidRPr="00F71CDA" w:rsidRDefault="00B36E92" w:rsidP="00503300">
      <w:pPr>
        <w:pStyle w:val="Sraopastraipa"/>
        <w:widowControl w:val="0"/>
        <w:numPr>
          <w:ilvl w:val="1"/>
          <w:numId w:val="1"/>
        </w:numPr>
        <w:tabs>
          <w:tab w:val="left" w:pos="1134"/>
          <w:tab w:val="left" w:pos="1276"/>
        </w:tabs>
        <w:ind w:firstLine="709"/>
        <w:jc w:val="both"/>
        <w:rPr>
          <w:sz w:val="24"/>
          <w:szCs w:val="24"/>
        </w:rPr>
      </w:pPr>
      <w:r w:rsidRPr="00F71CDA">
        <w:rPr>
          <w:sz w:val="24"/>
          <w:szCs w:val="24"/>
        </w:rPr>
        <w:t xml:space="preserve">Sutarties kaina keičiama, taikant šias peržiūros taisykles: </w:t>
      </w:r>
    </w:p>
    <w:p w14:paraId="08D147D3" w14:textId="77777777" w:rsidR="006A5A27" w:rsidRDefault="00B36E92" w:rsidP="00503300">
      <w:pPr>
        <w:pStyle w:val="Sraopastraipa"/>
        <w:widowControl w:val="0"/>
        <w:numPr>
          <w:ilvl w:val="2"/>
          <w:numId w:val="16"/>
        </w:numPr>
        <w:tabs>
          <w:tab w:val="clear" w:pos="2552"/>
          <w:tab w:val="num" w:pos="851"/>
          <w:tab w:val="left" w:pos="1134"/>
          <w:tab w:val="left" w:pos="1276"/>
          <w:tab w:val="left" w:pos="1418"/>
        </w:tabs>
        <w:ind w:left="0" w:firstLine="709"/>
        <w:jc w:val="both"/>
        <w:rPr>
          <w:sz w:val="24"/>
          <w:szCs w:val="24"/>
        </w:rPr>
      </w:pPr>
      <w:r w:rsidRPr="00F71CDA">
        <w:rPr>
          <w:sz w:val="24"/>
          <w:szCs w:val="24"/>
        </w:rPr>
        <w:t xml:space="preserve"> </w:t>
      </w:r>
      <w:r w:rsidR="006A5A27" w:rsidRPr="00DB1742">
        <w:rPr>
          <w:sz w:val="24"/>
          <w:szCs w:val="24"/>
        </w:rPr>
        <w:t>Visais atvejais,</w:t>
      </w:r>
      <w:r w:rsidR="006A5A27">
        <w:rPr>
          <w:sz w:val="24"/>
          <w:szCs w:val="24"/>
        </w:rPr>
        <w:t xml:space="preserve">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įkainis be PVM – nekeičiami. Kitus, nei PVM, mokesčius reglamentuojančių teisės aktų pakeitimai negali būti pagrindas peržiūrėti Sutarties kainą, įkainius, kuriems taikoma peržiūra.</w:t>
      </w:r>
    </w:p>
    <w:p w14:paraId="5FBD1A5B" w14:textId="0867E602" w:rsidR="006A5A27" w:rsidRDefault="006A5A27" w:rsidP="00503300">
      <w:pPr>
        <w:pStyle w:val="Sraopastraipa"/>
        <w:widowControl w:val="0"/>
        <w:numPr>
          <w:ilvl w:val="2"/>
          <w:numId w:val="16"/>
        </w:numPr>
        <w:tabs>
          <w:tab w:val="clear" w:pos="2552"/>
          <w:tab w:val="num" w:pos="851"/>
          <w:tab w:val="left" w:pos="1134"/>
          <w:tab w:val="left" w:pos="1276"/>
          <w:tab w:val="left" w:pos="1418"/>
        </w:tabs>
        <w:ind w:left="0" w:firstLine="709"/>
        <w:jc w:val="both"/>
        <w:rPr>
          <w:sz w:val="24"/>
          <w:szCs w:val="24"/>
        </w:rPr>
      </w:pPr>
      <w:r>
        <w:rPr>
          <w:color w:val="000000"/>
          <w:sz w:val="24"/>
          <w:szCs w:val="24"/>
        </w:rPr>
        <w:t xml:space="preserve">Bet kuri Sutarties Šalis Sutarties galiojimo metu turi teisę inicijuoti Sutarties kainos, įkainių perskaičiavimą ne anksčiau kaip po 6 mėnesių nuo paskutinės pirkimo, kurio pagrindu sudaryta ši </w:t>
      </w:r>
      <w:r w:rsidRPr="005256DD">
        <w:rPr>
          <w:color w:val="000000"/>
          <w:sz w:val="24"/>
          <w:szCs w:val="24"/>
        </w:rPr>
        <w:t>Sutartis, pasiūlymų pateikimo termino dienos (jeigu perskaičiavimas jau buvo atliktas – nuo paskutinio perskaičiavimo pagal šį punktą dienos), jeigu Valstybės duomenų agentūros (</w:t>
      </w:r>
      <w:hyperlink r:id="rId8" w:history="1">
        <w:r w:rsidRPr="005256DD">
          <w:rPr>
            <w:rStyle w:val="Hipersaitas"/>
            <w:sz w:val="24"/>
            <w:szCs w:val="24"/>
          </w:rPr>
          <w:t>www.stat.gov.lt</w:t>
        </w:r>
      </w:hyperlink>
      <w:r w:rsidRPr="005256DD">
        <w:rPr>
          <w:color w:val="000000"/>
          <w:sz w:val="24"/>
          <w:szCs w:val="24"/>
        </w:rPr>
        <w:t>) kas ketvirtį skelbiamo ūkio subjektams suteiktų paslaugų kainų indekso „</w:t>
      </w:r>
      <w:bookmarkStart w:id="3" w:name="_Hlk148336400"/>
      <w:bookmarkStart w:id="4" w:name="_Hlk134707156"/>
      <w:r w:rsidRPr="005256DD">
        <w:rPr>
          <w:color w:val="000000"/>
          <w:sz w:val="24"/>
          <w:szCs w:val="24"/>
        </w:rPr>
        <w:t>J6209 Kita informacinių technologijų ir kompiuterių paslaugų veikla</w:t>
      </w:r>
      <w:bookmarkEnd w:id="3"/>
      <w:r w:rsidRPr="005256DD">
        <w:rPr>
          <w:color w:val="000000"/>
          <w:sz w:val="24"/>
          <w:szCs w:val="24"/>
        </w:rPr>
        <w:t>“</w:t>
      </w:r>
      <w:bookmarkEnd w:id="4"/>
      <w:r w:rsidRPr="005256DD">
        <w:rPr>
          <w:color w:val="000000"/>
          <w:sz w:val="24"/>
          <w:szCs w:val="24"/>
        </w:rPr>
        <w:t xml:space="preserve"> pokytis (k), apskaičiuotas kaip nustatyta </w:t>
      </w:r>
      <w:r w:rsidR="003C4E3D">
        <w:rPr>
          <w:color w:val="000000"/>
          <w:sz w:val="24"/>
          <w:szCs w:val="24"/>
        </w:rPr>
        <w:t>3</w:t>
      </w:r>
      <w:r w:rsidRPr="005256DD">
        <w:rPr>
          <w:color w:val="000000"/>
          <w:sz w:val="24"/>
          <w:szCs w:val="24"/>
        </w:rPr>
        <w:t>.2.3. p., yra didesnis</w:t>
      </w:r>
      <w:r>
        <w:rPr>
          <w:color w:val="000000"/>
          <w:sz w:val="24"/>
          <w:szCs w:val="24"/>
        </w:rPr>
        <w:t xml:space="preserve">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4A8F171" w14:textId="77777777" w:rsidR="006A5A27" w:rsidRDefault="006A5A27" w:rsidP="00503300">
      <w:pPr>
        <w:pStyle w:val="Sraopastraipa"/>
        <w:widowControl w:val="0"/>
        <w:numPr>
          <w:ilvl w:val="2"/>
          <w:numId w:val="16"/>
        </w:numPr>
        <w:tabs>
          <w:tab w:val="clear" w:pos="2552"/>
          <w:tab w:val="num" w:pos="851"/>
          <w:tab w:val="left" w:pos="1134"/>
          <w:tab w:val="left" w:pos="1276"/>
          <w:tab w:val="left" w:pos="1418"/>
        </w:tabs>
        <w:ind w:left="0" w:firstLine="709"/>
        <w:jc w:val="both"/>
        <w:rPr>
          <w:sz w:val="24"/>
          <w:szCs w:val="24"/>
        </w:rPr>
      </w:pPr>
      <w:r>
        <w:rPr>
          <w:color w:val="000000"/>
          <w:sz w:val="24"/>
          <w:szCs w:val="24"/>
        </w:rPr>
        <w:lastRenderedPageBreak/>
        <w:t>Nauja Sutarties kaina, įkainiai apskaičiuojami pagal formulę:</w:t>
      </w:r>
    </w:p>
    <w:p w14:paraId="10437AD5" w14:textId="77777777" w:rsidR="006A5A27" w:rsidRDefault="00E34E61" w:rsidP="00503300">
      <w:pPr>
        <w:autoSpaceDE w:val="0"/>
        <w:autoSpaceDN w:val="0"/>
        <w:ind w:firstLine="709"/>
        <w:rPr>
          <w:color w:val="000000"/>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hAnsi="Cambria Math"/>
                <w:i/>
                <w:iCs/>
              </w:rPr>
            </m:ctrlPr>
          </m:dPr>
          <m:e>
            <m:d>
              <m:dPr>
                <m:endChr m:val=""/>
                <m:ctrlPr>
                  <w:rPr>
                    <w:rFonts w:ascii="Cambria Math" w:hAnsi="Cambria Math"/>
                    <w:i/>
                    <w:iCs/>
                  </w:rPr>
                </m:ctrlPr>
              </m:dPr>
              <m:e>
                <m:r>
                  <w:rPr>
                    <w:rFonts w:ascii="Cambria Math" w:hAnsi="Cambria Math"/>
                  </w:rPr>
                  <m:t> </m:t>
                </m:r>
                <m:f>
                  <m:fPr>
                    <m:ctrlPr>
                      <w:rPr>
                        <w:rFonts w:ascii="Cambria Math"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6A5A27">
        <w:rPr>
          <w:color w:val="000000"/>
        </w:rPr>
        <w:t>kur:</w:t>
      </w:r>
    </w:p>
    <w:p w14:paraId="07CBFDBF" w14:textId="77777777" w:rsidR="006A5A27" w:rsidRDefault="006A5A27" w:rsidP="00503300">
      <w:pPr>
        <w:autoSpaceDE w:val="0"/>
        <w:autoSpaceDN w:val="0"/>
        <w:ind w:firstLine="709"/>
        <w:jc w:val="both"/>
        <w:rPr>
          <w:color w:val="000000"/>
        </w:rPr>
      </w:pPr>
      <w:r>
        <w:rPr>
          <w:color w:val="000000"/>
        </w:rPr>
        <w:t xml:space="preserve">a – </w:t>
      </w:r>
      <w:r>
        <w:rPr>
          <w:rFonts w:eastAsiaTheme="minorHAnsi"/>
        </w:rPr>
        <w:t>Sutarties kaina (įkainis)</w:t>
      </w:r>
      <w:r>
        <w:rPr>
          <w:color w:val="000000"/>
        </w:rPr>
        <w:t xml:space="preserve"> (Eur be PVM) (jei ji(s) jau buvo perskaičiuota(s), tai po paskutinio perskaičiavimo);</w:t>
      </w:r>
    </w:p>
    <w:p w14:paraId="37D23CFD" w14:textId="77777777" w:rsidR="006A5A27" w:rsidRDefault="006A5A27" w:rsidP="00503300">
      <w:pPr>
        <w:autoSpaceDE w:val="0"/>
        <w:autoSpaceDN w:val="0"/>
        <w:ind w:firstLine="709"/>
        <w:jc w:val="both"/>
        <w:rPr>
          <w:color w:val="000000"/>
        </w:rPr>
      </w:pPr>
      <w:r>
        <w:rPr>
          <w:color w:val="000000"/>
        </w:rPr>
        <w:t>a</w:t>
      </w:r>
      <w:r>
        <w:rPr>
          <w:color w:val="000000"/>
          <w:vertAlign w:val="subscript"/>
        </w:rPr>
        <w:t>1</w:t>
      </w:r>
      <w:r>
        <w:rPr>
          <w:color w:val="000000"/>
        </w:rPr>
        <w:t xml:space="preserve"> – perskaičiuota(s) (pakeista) </w:t>
      </w:r>
      <w:r>
        <w:rPr>
          <w:rFonts w:eastAsiaTheme="minorHAnsi"/>
        </w:rPr>
        <w:t>Sutarties kaina (įkainis)</w:t>
      </w:r>
      <w:r>
        <w:rPr>
          <w:color w:val="000000"/>
        </w:rPr>
        <w:t xml:space="preserve"> (Eur be PVM);</w:t>
      </w:r>
    </w:p>
    <w:p w14:paraId="177A7D05" w14:textId="77777777" w:rsidR="006A5A27" w:rsidRDefault="006A5A27" w:rsidP="00503300">
      <w:pPr>
        <w:autoSpaceDE w:val="0"/>
        <w:autoSpaceDN w:val="0"/>
        <w:ind w:firstLine="709"/>
        <w:jc w:val="both"/>
        <w:rPr>
          <w:color w:val="000000"/>
        </w:rPr>
      </w:pPr>
      <w:r>
        <w:rPr>
          <w:color w:val="000000"/>
        </w:rPr>
        <w:t>k – pagal ūkio subjektams suteiktų paslaugų kainų indeksą „J6209 Kita informacinių technologijų ir kompiuterių paslaugų veikla“ apskaičiuotas kitos informacinių technologijų ir kompiuterių paslaugų kainų pokytis (padidėjimas arba sumažėjimas) (%). „k“ reikšmė skaičiuojama pagal formulę:</w:t>
      </w:r>
    </w:p>
    <w:p w14:paraId="511AEAC1" w14:textId="77777777" w:rsidR="006A5A27" w:rsidRDefault="006A5A27" w:rsidP="00503300">
      <w:pPr>
        <w:autoSpaceDE w:val="0"/>
        <w:autoSpaceDN w:val="0"/>
        <w:ind w:firstLine="709"/>
        <w:rPr>
          <w:color w:val="000000"/>
          <w:highlight w:val="yellow"/>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Pr>
          <w:color w:val="000000"/>
        </w:rPr>
        <w:t>, (proc.), kur:</w:t>
      </w:r>
    </w:p>
    <w:p w14:paraId="10ACC1F6" w14:textId="77777777" w:rsidR="006A5A27" w:rsidRDefault="006A5A27" w:rsidP="00503300">
      <w:pPr>
        <w:autoSpaceDE w:val="0"/>
        <w:autoSpaceDN w:val="0"/>
        <w:ind w:firstLine="709"/>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w:t>
      </w:r>
      <w:r>
        <w:rPr>
          <w:rFonts w:eastAsiaTheme="minorHAnsi"/>
        </w:rPr>
        <w:t>Sutarties kainos (įkainio)</w:t>
      </w:r>
      <w:r>
        <w:rPr>
          <w:color w:val="000000"/>
        </w:rPr>
        <w:t xml:space="preserve"> perskaičiavimo išsiuntimo kitai Šaliai /datą naujausias paskelbtas ūkio subjektams suteiktų paslaugų kainų indeksas „J6209 Kita informacinių technologijų ir kompiuterių paslaugų veikla“;</w:t>
      </w:r>
    </w:p>
    <w:p w14:paraId="4E99B7A8" w14:textId="77777777" w:rsidR="006A5A27" w:rsidRDefault="006A5A27" w:rsidP="00503300">
      <w:pPr>
        <w:tabs>
          <w:tab w:val="left" w:pos="1560"/>
        </w:tabs>
        <w:autoSpaceDE w:val="0"/>
        <w:autoSpaceDN w:val="0"/>
        <w:ind w:firstLine="709"/>
        <w:jc w:val="both"/>
        <w:rPr>
          <w:color w:val="000000"/>
        </w:rPr>
      </w:pPr>
      <w:proofErr w:type="spellStart"/>
      <w:r>
        <w:rPr>
          <w:color w:val="000000"/>
        </w:rPr>
        <w:t>Ind</w:t>
      </w:r>
      <w:r>
        <w:rPr>
          <w:color w:val="000000"/>
          <w:vertAlign w:val="subscript"/>
        </w:rPr>
        <w:t>pradžia</w:t>
      </w:r>
      <w:proofErr w:type="spellEnd"/>
      <w:r>
        <w:rPr>
          <w:color w:val="000000"/>
        </w:rPr>
        <w:t xml:space="preserve"> – laikotarpio pradžios datos (mėnesio) ūkio subjektams suteiktų paslaugų kainų indeksas „J6209 Kita informacinių technologijų ir kompiuterių paslaugų veikla“.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7A279832" w14:textId="324493ED" w:rsidR="006A5A27" w:rsidRDefault="006A5A27" w:rsidP="00503300">
      <w:pPr>
        <w:pStyle w:val="Sraopastraipa"/>
        <w:numPr>
          <w:ilvl w:val="2"/>
          <w:numId w:val="16"/>
        </w:numPr>
        <w:tabs>
          <w:tab w:val="clear" w:pos="2552"/>
          <w:tab w:val="num" w:pos="284"/>
          <w:tab w:val="left" w:pos="1560"/>
        </w:tabs>
        <w:autoSpaceDE w:val="0"/>
        <w:autoSpaceDN w:val="0"/>
        <w:ind w:left="0" w:firstLine="709"/>
        <w:jc w:val="both"/>
        <w:rPr>
          <w:color w:val="000000"/>
          <w:sz w:val="24"/>
          <w:szCs w:val="24"/>
        </w:rPr>
      </w:pPr>
      <w:r>
        <w:rPr>
          <w:color w:val="000000"/>
          <w:sz w:val="24"/>
          <w:szCs w:val="24"/>
        </w:rPr>
        <w:t>Esamos ir bazinės kainos indeksų šaltinis – Valstybės duomenų agentūros duomenų bazės. Šiuos indeksus galima rasti (žingsnia</w:t>
      </w:r>
      <w:r w:rsidRPr="004C253B">
        <w:rPr>
          <w:color w:val="000000"/>
          <w:sz w:val="24"/>
          <w:szCs w:val="24"/>
        </w:rPr>
        <w:t xml:space="preserve">i): </w:t>
      </w:r>
      <w:hyperlink r:id="rId9" w:anchor="/" w:history="1">
        <w:r w:rsidRPr="004C253B">
          <w:rPr>
            <w:rStyle w:val="Hipersaitas"/>
            <w:sz w:val="24"/>
            <w:szCs w:val="24"/>
          </w:rPr>
          <w:t>https://osp.stat.gov.lt/statistiniu-rodikliu-analize#/</w:t>
        </w:r>
      </w:hyperlink>
      <w:r>
        <w:rPr>
          <w:color w:val="000000"/>
          <w:sz w:val="24"/>
          <w:szCs w:val="24"/>
        </w:rPr>
        <w:t xml:space="preserve"> </w:t>
      </w:r>
      <w:r w:rsidRPr="00926D69">
        <w:rPr>
          <w:color w:val="000000"/>
          <w:sz w:val="24"/>
          <w:szCs w:val="24"/>
        </w:rPr>
        <w:t xml:space="preserve">pasirenkant: Ūkis ir finansai (makroekonomika) → Kainų indeksai, pokyčiai ir kainos → </w:t>
      </w:r>
      <w:r w:rsidR="006E28E7" w:rsidRPr="00926D69">
        <w:rPr>
          <w:color w:val="000000"/>
          <w:sz w:val="24"/>
          <w:szCs w:val="24"/>
        </w:rPr>
        <w:t>P</w:t>
      </w:r>
      <w:r w:rsidRPr="00926D69">
        <w:rPr>
          <w:color w:val="000000"/>
          <w:sz w:val="24"/>
          <w:szCs w:val="24"/>
        </w:rPr>
        <w:t xml:space="preserve">aslaugų kainų indeksai (PKI) ir kainų pokyčiai → </w:t>
      </w:r>
      <w:r w:rsidR="00D75C03" w:rsidRPr="00926D69">
        <w:rPr>
          <w:color w:val="000000"/>
          <w:sz w:val="24"/>
          <w:szCs w:val="24"/>
        </w:rPr>
        <w:t>P</w:t>
      </w:r>
      <w:r w:rsidRPr="00926D69">
        <w:rPr>
          <w:color w:val="000000"/>
          <w:sz w:val="24"/>
          <w:szCs w:val="24"/>
        </w:rPr>
        <w:t xml:space="preserve">aslaugų kainų indeksai → </w:t>
      </w:r>
      <w:r w:rsidR="00D75C03" w:rsidRPr="00926D69">
        <w:rPr>
          <w:color w:val="000000"/>
          <w:sz w:val="24"/>
          <w:szCs w:val="24"/>
        </w:rPr>
        <w:t>P</w:t>
      </w:r>
      <w:r w:rsidRPr="00926D69">
        <w:rPr>
          <w:color w:val="000000"/>
          <w:sz w:val="24"/>
          <w:szCs w:val="24"/>
        </w:rPr>
        <w:t>aslaugų kainų indeksai (20</w:t>
      </w:r>
      <w:r w:rsidR="00D75C03" w:rsidRPr="00926D69">
        <w:rPr>
          <w:color w:val="000000"/>
          <w:sz w:val="24"/>
          <w:szCs w:val="24"/>
        </w:rPr>
        <w:t>21</w:t>
      </w:r>
      <w:r w:rsidRPr="00926D69">
        <w:rPr>
          <w:color w:val="000000"/>
          <w:sz w:val="24"/>
          <w:szCs w:val="24"/>
        </w:rPr>
        <w:t xml:space="preserve"> m. – 100) → Lentelės</w:t>
      </w:r>
      <w:r>
        <w:rPr>
          <w:color w:val="000000"/>
          <w:sz w:val="24"/>
          <w:szCs w:val="24"/>
        </w:rPr>
        <w:t xml:space="preserve"> parinktys → Ekonominės veiklos rūšis → Pažymima „J6209 Kita informacinių technologijų ir kompiuterių paslaugų veikla“ → Nurodomas laikotarpis.</w:t>
      </w:r>
    </w:p>
    <w:p w14:paraId="5C06B325" w14:textId="77777777" w:rsidR="006A5A27" w:rsidRDefault="006A5A27" w:rsidP="00503300">
      <w:pPr>
        <w:pStyle w:val="Sraopastraipa"/>
        <w:numPr>
          <w:ilvl w:val="2"/>
          <w:numId w:val="16"/>
        </w:numPr>
        <w:tabs>
          <w:tab w:val="clear" w:pos="2552"/>
          <w:tab w:val="num" w:pos="284"/>
          <w:tab w:val="left" w:pos="1560"/>
        </w:tabs>
        <w:autoSpaceDE w:val="0"/>
        <w:autoSpaceDN w:val="0"/>
        <w:ind w:left="0" w:firstLine="709"/>
        <w:jc w:val="both"/>
        <w:rPr>
          <w:color w:val="000000"/>
          <w:sz w:val="24"/>
          <w:szCs w:val="24"/>
        </w:rPr>
      </w:pPr>
      <w:r>
        <w:rPr>
          <w:color w:val="000000"/>
          <w:sz w:val="24"/>
          <w:szCs w:val="24"/>
        </w:rPr>
        <w:t>Skaičiavimams indeksų reikšmės imamos keturių skaitmenų po kablelio tikslumu. Apskaičiuotas pokytis (k) tolesniems skaičiavimams naudojamas suapvalinus iki vieno skaitmens po kablelio, o apskaičiuota kaina „a“ suapvalinama iki dviejų skaitmenų po kablelio.</w:t>
      </w:r>
    </w:p>
    <w:p w14:paraId="08136B63" w14:textId="77777777" w:rsidR="006A5A27" w:rsidRDefault="006A5A27" w:rsidP="00503300">
      <w:pPr>
        <w:pStyle w:val="Sraopastraipa"/>
        <w:numPr>
          <w:ilvl w:val="2"/>
          <w:numId w:val="16"/>
        </w:numPr>
        <w:tabs>
          <w:tab w:val="clear" w:pos="2552"/>
          <w:tab w:val="num" w:pos="284"/>
          <w:tab w:val="left" w:pos="1560"/>
        </w:tabs>
        <w:autoSpaceDE w:val="0"/>
        <w:autoSpaceDN w:val="0"/>
        <w:ind w:left="0" w:firstLine="709"/>
        <w:jc w:val="both"/>
        <w:rPr>
          <w:color w:val="000000"/>
          <w:sz w:val="24"/>
          <w:szCs w:val="24"/>
        </w:rPr>
      </w:pPr>
      <w:r>
        <w:rPr>
          <w:color w:val="000000"/>
          <w:sz w:val="24"/>
          <w:szCs w:val="24"/>
        </w:rPr>
        <w:t xml:space="preserve">Vėlesnis </w:t>
      </w:r>
      <w:r>
        <w:rPr>
          <w:sz w:val="24"/>
          <w:szCs w:val="24"/>
        </w:rPr>
        <w:t>Sutarties kainos (įkainio)</w:t>
      </w:r>
      <w:r>
        <w:rPr>
          <w:color w:val="000000"/>
          <w:sz w:val="24"/>
          <w:szCs w:val="24"/>
        </w:rPr>
        <w:t xml:space="preserve"> perskaičiavimas negali apimti laikotarpio, už kurį perskaičiavimas jau buvo atliktas. </w:t>
      </w:r>
      <w:r>
        <w:rPr>
          <w:sz w:val="24"/>
          <w:szCs w:val="24"/>
        </w:rPr>
        <w:t xml:space="preserve">Perskaičiuota(s) Sutarties kaina (įkainis) </w:t>
      </w:r>
      <w:r>
        <w:rPr>
          <w:color w:val="000000"/>
          <w:sz w:val="24"/>
          <w:szCs w:val="24"/>
        </w:rPr>
        <w:t xml:space="preserve">įforminami rašytiniu Šalių susitarimu. Šalys privalo sudaryti susitarimą dėl </w:t>
      </w:r>
      <w:r>
        <w:rPr>
          <w:sz w:val="24"/>
          <w:szCs w:val="24"/>
        </w:rPr>
        <w:t>Sutarties kainos</w:t>
      </w:r>
      <w:r>
        <w:rPr>
          <w:color w:val="000000"/>
          <w:sz w:val="24"/>
          <w:szCs w:val="24"/>
        </w:rPr>
        <w:t xml:space="preserve"> (įkainio) perskaičiavimo per 15 darbo dienų nuo Šalies prašymo kitai Šaliai perskaičiuoti </w:t>
      </w:r>
      <w:r>
        <w:rPr>
          <w:sz w:val="24"/>
          <w:szCs w:val="24"/>
        </w:rPr>
        <w:t xml:space="preserve">Sutarties kainą (įkainį) </w:t>
      </w:r>
      <w:r>
        <w:rPr>
          <w:color w:val="000000"/>
          <w:sz w:val="24"/>
          <w:szCs w:val="24"/>
        </w:rPr>
        <w:t xml:space="preserve">pateikimo dienos. Šalys privalo susitarime dėl </w:t>
      </w:r>
      <w:r>
        <w:rPr>
          <w:sz w:val="24"/>
          <w:szCs w:val="24"/>
        </w:rPr>
        <w:t xml:space="preserve">Sutarties kainos (įkainio) </w:t>
      </w:r>
      <w:r>
        <w:rPr>
          <w:color w:val="000000"/>
          <w:sz w:val="24"/>
          <w:szCs w:val="24"/>
        </w:rPr>
        <w:t xml:space="preserve">perskaičiavimo nurodyti indekso reikšmę laikotarpio pradžioje ir jos nustatymo datą, indekso reikšmę laikotarpio pabaigoje ir jos nustatymo datą, kainų pokytį (k), </w:t>
      </w:r>
      <w:r>
        <w:rPr>
          <w:sz w:val="24"/>
          <w:szCs w:val="24"/>
        </w:rPr>
        <w:t>perskaičiuotą Sutarties kainą (įkainį)</w:t>
      </w:r>
      <w:r>
        <w:rPr>
          <w:color w:val="000000"/>
          <w:sz w:val="24"/>
          <w:szCs w:val="24"/>
        </w:rPr>
        <w:t xml:space="preserve">, perskaičiuotą pradinės Sutarties vertę. Susitarimas padidinti / sumažinti </w:t>
      </w:r>
      <w:r>
        <w:rPr>
          <w:sz w:val="24"/>
          <w:szCs w:val="24"/>
        </w:rPr>
        <w:t>Sutarties kainą (įkainį),</w:t>
      </w:r>
      <w:r>
        <w:rPr>
          <w:color w:val="000000"/>
          <w:sz w:val="24"/>
          <w:szCs w:val="24"/>
        </w:rPr>
        <w:t xml:space="preserve"> ir atitinkamai pakeisti pradinės Sutarties vertę įsigalioja Sutarties Šalims pasirašius susitarimą, kuris bus laikomas sudėtine Sutarties dalimi</w:t>
      </w:r>
      <w:r>
        <w:rPr>
          <w:color w:val="000000" w:themeColor="text1"/>
          <w:sz w:val="24"/>
          <w:szCs w:val="24"/>
        </w:rPr>
        <w:t>. Perskaičiuota kaina (įkainis) taikomi paslaugoms, kurios suteiktos po Susitarimo įsigaliojimo dienos.</w:t>
      </w:r>
    </w:p>
    <w:p w14:paraId="6C0B5961" w14:textId="77777777" w:rsidR="006A5A27" w:rsidRDefault="006A5A27" w:rsidP="00503300">
      <w:pPr>
        <w:pStyle w:val="Sraopastraipa"/>
        <w:numPr>
          <w:ilvl w:val="1"/>
          <w:numId w:val="16"/>
        </w:numPr>
        <w:ind w:firstLine="709"/>
        <w:jc w:val="both"/>
        <w:rPr>
          <w:color w:val="FF0000"/>
          <w:sz w:val="24"/>
          <w:szCs w:val="24"/>
        </w:rPr>
      </w:pPr>
      <w:bookmarkStart w:id="5" w:name="_Hlk130663401"/>
      <w:r>
        <w:rPr>
          <w:sz w:val="24"/>
          <w:szCs w:val="24"/>
        </w:rPr>
        <w:t>Jeigu Sutartyje fiksuojama kaina ir įkainiai be PVM, o Sutarties vykdymo metu Paslaugų teikėjui atsiranda pareiga mokėti PVM tarifą (pvz. Paslaugų teikėjas tampa PVM mokėtoju ir pan.), tokiu atveju – vykdant Sutartį, Sutarties kaina, įkainiai – nekeičiam</w:t>
      </w:r>
      <w:bookmarkEnd w:id="5"/>
      <w:r>
        <w:rPr>
          <w:sz w:val="24"/>
          <w:szCs w:val="24"/>
        </w:rPr>
        <w:t>i.</w:t>
      </w:r>
    </w:p>
    <w:p w14:paraId="0A70C2B9" w14:textId="77777777" w:rsidR="006A5A27" w:rsidRDefault="006A5A27" w:rsidP="00503300">
      <w:pPr>
        <w:widowControl w:val="0"/>
        <w:numPr>
          <w:ilvl w:val="1"/>
          <w:numId w:val="16"/>
        </w:numPr>
        <w:tabs>
          <w:tab w:val="left" w:pos="1134"/>
        </w:tabs>
        <w:ind w:firstLine="709"/>
        <w:jc w:val="both"/>
      </w:pPr>
      <w:bookmarkStart w:id="6" w:name="_Hlk130663441"/>
      <w:r>
        <w:t>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bookmarkEnd w:id="6"/>
      <w:r>
        <w:t>.</w:t>
      </w:r>
    </w:p>
    <w:p w14:paraId="34365DF4" w14:textId="263974EC" w:rsidR="00B36E92" w:rsidRPr="00F71CDA" w:rsidRDefault="00B36E92" w:rsidP="00503300">
      <w:pPr>
        <w:widowControl w:val="0"/>
        <w:tabs>
          <w:tab w:val="left" w:pos="1134"/>
          <w:tab w:val="left" w:pos="1276"/>
          <w:tab w:val="left" w:pos="1418"/>
        </w:tabs>
        <w:jc w:val="both"/>
      </w:pPr>
    </w:p>
    <w:p w14:paraId="24BF2A31" w14:textId="77777777" w:rsidR="00B36E92" w:rsidRPr="00F71CDA" w:rsidRDefault="00B36E92" w:rsidP="00B36E92">
      <w:pPr>
        <w:tabs>
          <w:tab w:val="left" w:pos="1134"/>
          <w:tab w:val="left" w:pos="1276"/>
        </w:tabs>
        <w:jc w:val="center"/>
        <w:rPr>
          <w:b/>
          <w:bCs/>
        </w:rPr>
      </w:pPr>
      <w:r w:rsidRPr="00F71CDA">
        <w:rPr>
          <w:b/>
          <w:bCs/>
        </w:rPr>
        <w:t>II. PRIEVOLIŲ VYKDYMO TERMINAI</w:t>
      </w:r>
    </w:p>
    <w:p w14:paraId="54C25764" w14:textId="77777777" w:rsidR="00B36E92" w:rsidRPr="00F71CDA" w:rsidRDefault="00B36E92" w:rsidP="00445800">
      <w:pPr>
        <w:tabs>
          <w:tab w:val="num" w:pos="720"/>
          <w:tab w:val="left" w:pos="993"/>
        </w:tabs>
        <w:ind w:firstLine="851"/>
        <w:jc w:val="center"/>
        <w:rPr>
          <w:b/>
        </w:rPr>
      </w:pPr>
    </w:p>
    <w:p w14:paraId="6914971C" w14:textId="7A1D03D2" w:rsidR="008462B7" w:rsidRPr="00BD43A2" w:rsidRDefault="008462B7" w:rsidP="00445800">
      <w:pPr>
        <w:pStyle w:val="Sraopastraipa"/>
        <w:widowControl w:val="0"/>
        <w:numPr>
          <w:ilvl w:val="0"/>
          <w:numId w:val="1"/>
        </w:numPr>
        <w:tabs>
          <w:tab w:val="left" w:pos="993"/>
        </w:tabs>
        <w:ind w:firstLine="719"/>
        <w:jc w:val="both"/>
        <w:rPr>
          <w:b/>
          <w:bCs/>
          <w:sz w:val="24"/>
          <w:szCs w:val="24"/>
        </w:rPr>
      </w:pPr>
      <w:bookmarkStart w:id="7" w:name="_Hlk152598703"/>
      <w:r w:rsidRPr="008462B7">
        <w:rPr>
          <w:rFonts w:eastAsia="Calibri"/>
          <w:sz w:val="24"/>
          <w:szCs w:val="24"/>
        </w:rPr>
        <w:t xml:space="preserve">Sistemos sukūrimo ir įdiegimo paslaugos turi būti suteiktos ne vėliau kaip per 3 mėn. nuo Sutarties įsigaliojimo dienos. Esant </w:t>
      </w:r>
      <w:r w:rsidR="00CA200E" w:rsidRPr="00E82451">
        <w:rPr>
          <w:iCs/>
          <w:sz w:val="24"/>
          <w:szCs w:val="24"/>
        </w:rPr>
        <w:t xml:space="preserve">Paslaugų gavėjo </w:t>
      </w:r>
      <w:r w:rsidRPr="008462B7">
        <w:rPr>
          <w:rFonts w:eastAsia="Calibri"/>
          <w:sz w:val="24"/>
          <w:szCs w:val="24"/>
        </w:rPr>
        <w:t xml:space="preserve">poreikiui, papildomo programavimo paslaugos </w:t>
      </w:r>
      <w:bookmarkStart w:id="8" w:name="_Hlk185513522"/>
      <w:r w:rsidRPr="008462B7">
        <w:rPr>
          <w:rFonts w:eastAsia="Calibri"/>
          <w:sz w:val="24"/>
          <w:szCs w:val="24"/>
        </w:rPr>
        <w:t xml:space="preserve">užsakomos atskirai raštu (el. paštu), jos turės būti suteiktos per Paslaugų gavėjo užsakyme nurodytą </w:t>
      </w:r>
      <w:r w:rsidRPr="008462B7">
        <w:rPr>
          <w:rFonts w:eastAsia="Calibri"/>
          <w:sz w:val="24"/>
          <w:szCs w:val="24"/>
        </w:rPr>
        <w:lastRenderedPageBreak/>
        <w:t>protingą terminą</w:t>
      </w:r>
      <w:r w:rsidR="00BD43A2">
        <w:rPr>
          <w:rFonts w:eastAsia="Calibri"/>
          <w:sz w:val="24"/>
          <w:szCs w:val="24"/>
        </w:rPr>
        <w:t xml:space="preserve">. </w:t>
      </w:r>
    </w:p>
    <w:bookmarkEnd w:id="8"/>
    <w:p w14:paraId="4057A6E5" w14:textId="46FCE67A" w:rsidR="00EB7D50" w:rsidRPr="00901710" w:rsidRDefault="008462B7" w:rsidP="00EB7D50">
      <w:pPr>
        <w:pStyle w:val="Sraopastraipa"/>
        <w:numPr>
          <w:ilvl w:val="0"/>
          <w:numId w:val="1"/>
        </w:numPr>
        <w:tabs>
          <w:tab w:val="left" w:pos="0"/>
          <w:tab w:val="left" w:pos="993"/>
          <w:tab w:val="left" w:pos="1276"/>
        </w:tabs>
        <w:ind w:firstLine="719"/>
        <w:jc w:val="both"/>
        <w:rPr>
          <w:rFonts w:eastAsia="Calibri"/>
          <w:sz w:val="24"/>
          <w:szCs w:val="24"/>
        </w:rPr>
      </w:pPr>
      <w:r w:rsidRPr="008462B7">
        <w:rPr>
          <w:rFonts w:eastAsia="Calibri"/>
          <w:sz w:val="24"/>
          <w:szCs w:val="24"/>
        </w:rPr>
        <w:t xml:space="preserve">Paslaugų teikėjas turi teikti garantinio aptarnavimo paslaugas ir taisyti visas pastebėtas </w:t>
      </w:r>
      <w:r w:rsidRPr="00EB7D50">
        <w:rPr>
          <w:rFonts w:eastAsia="Calibri"/>
          <w:sz w:val="24"/>
          <w:szCs w:val="24"/>
        </w:rPr>
        <w:t>klaidas, konsultuoti paskirtus Paslaugų gavėjo atstovus 36 mėnesius nuo sistemos perdavimo Paslaugų gavėjui naudoti dienos</w:t>
      </w:r>
      <w:r w:rsidR="00EB7D50" w:rsidRPr="00EB7D50">
        <w:rPr>
          <w:rFonts w:eastAsia="Calibri"/>
          <w:sz w:val="24"/>
          <w:szCs w:val="24"/>
        </w:rPr>
        <w:t>.</w:t>
      </w:r>
      <w:r w:rsidR="00EB7D50">
        <w:rPr>
          <w:rFonts w:eastAsia="Calibri"/>
          <w:sz w:val="24"/>
          <w:szCs w:val="24"/>
        </w:rPr>
        <w:t xml:space="preserve"> </w:t>
      </w:r>
      <w:r w:rsidR="00EB7D50" w:rsidRPr="00EB7D50">
        <w:rPr>
          <w:sz w:val="24"/>
          <w:szCs w:val="24"/>
        </w:rPr>
        <w:t>Atskiri paslaugų teikimo terminai nurodyti techninėje specifikacijoje (Sutarties 1 priede)</w:t>
      </w:r>
      <w:r w:rsidR="005D5CBB">
        <w:rPr>
          <w:sz w:val="24"/>
          <w:szCs w:val="24"/>
        </w:rPr>
        <w:t>.</w:t>
      </w:r>
    </w:p>
    <w:p w14:paraId="1F974717" w14:textId="3ABC5AA0" w:rsidR="00901710" w:rsidRPr="005D5CBB" w:rsidRDefault="00901710" w:rsidP="005D5CBB">
      <w:pPr>
        <w:pStyle w:val="Sraopastraipa"/>
        <w:widowControl w:val="0"/>
        <w:numPr>
          <w:ilvl w:val="0"/>
          <w:numId w:val="1"/>
        </w:numPr>
        <w:tabs>
          <w:tab w:val="left" w:pos="993"/>
        </w:tabs>
        <w:jc w:val="both"/>
        <w:rPr>
          <w:b/>
          <w:bCs/>
          <w:sz w:val="24"/>
          <w:szCs w:val="24"/>
        </w:rPr>
      </w:pPr>
      <w:r w:rsidRPr="005D5CBB">
        <w:rPr>
          <w:rFonts w:eastAsia="Arial Unicode MS"/>
          <w:sz w:val="24"/>
          <w:szCs w:val="24"/>
          <w:lang w:eastAsia="zh-CN" w:bidi="hi-IN"/>
        </w:rPr>
        <w:t>Esant</w:t>
      </w:r>
      <w:r w:rsidRPr="005D5CBB">
        <w:rPr>
          <w:b/>
          <w:bCs/>
          <w:i/>
          <w:sz w:val="24"/>
          <w:szCs w:val="24"/>
        </w:rPr>
        <w:t xml:space="preserve"> </w:t>
      </w:r>
      <w:r w:rsidRPr="005D5CBB">
        <w:rPr>
          <w:iCs/>
          <w:sz w:val="24"/>
          <w:szCs w:val="24"/>
        </w:rPr>
        <w:t>Paslaugų gavėjo poreikiui</w:t>
      </w:r>
      <w:r w:rsidR="005D5CBB" w:rsidRPr="005D5CBB">
        <w:rPr>
          <w:rFonts w:eastAsia="Calibri"/>
          <w:sz w:val="24"/>
          <w:szCs w:val="24"/>
        </w:rPr>
        <w:t>,</w:t>
      </w:r>
      <w:r w:rsidRPr="005D5CBB">
        <w:rPr>
          <w:b/>
          <w:bCs/>
          <w:i/>
          <w:sz w:val="24"/>
          <w:szCs w:val="24"/>
        </w:rPr>
        <w:t xml:space="preserve"> </w:t>
      </w:r>
      <w:r w:rsidRPr="005D5CBB">
        <w:rPr>
          <w:rFonts w:eastAsia="Arial Unicode MS"/>
          <w:sz w:val="24"/>
          <w:szCs w:val="24"/>
          <w:lang w:eastAsia="zh-CN" w:bidi="hi-IN"/>
        </w:rPr>
        <w:t xml:space="preserve">Paslaugų teikėjas 36 mėn. nuo </w:t>
      </w:r>
      <w:r w:rsidRPr="005D5CBB">
        <w:rPr>
          <w:sz w:val="24"/>
          <w:szCs w:val="24"/>
        </w:rPr>
        <w:t xml:space="preserve">sistemos perdavimo Paslaugų gavėjui dienos </w:t>
      </w:r>
      <w:r w:rsidRPr="005D5CBB">
        <w:rPr>
          <w:rFonts w:eastAsia="Arial Unicode MS"/>
          <w:color w:val="00000A"/>
          <w:sz w:val="24"/>
          <w:szCs w:val="24"/>
          <w:lang w:eastAsia="zh-CN" w:bidi="hi-IN"/>
        </w:rPr>
        <w:t>turi teikti</w:t>
      </w:r>
      <w:r w:rsidRPr="005D5CBB">
        <w:rPr>
          <w:rFonts w:eastAsia="Arial Unicode MS"/>
          <w:sz w:val="24"/>
          <w:szCs w:val="24"/>
          <w:lang w:eastAsia="zh-CN" w:bidi="hi-IN"/>
        </w:rPr>
        <w:t xml:space="preserve"> įdiegtos </w:t>
      </w:r>
      <w:r w:rsidRPr="005D5CBB">
        <w:rPr>
          <w:sz w:val="24"/>
          <w:szCs w:val="24"/>
        </w:rPr>
        <w:t>sistemos</w:t>
      </w:r>
      <w:r w:rsidRPr="005D5CBB">
        <w:rPr>
          <w:bCs/>
          <w:sz w:val="24"/>
          <w:szCs w:val="24"/>
        </w:rPr>
        <w:t xml:space="preserve"> talpinimo Paslaugų teikėjo serveriuose paslaugas. </w:t>
      </w:r>
    </w:p>
    <w:p w14:paraId="4E76220F" w14:textId="700D0BCF" w:rsidR="00AA5CA4" w:rsidRPr="00662C42" w:rsidRDefault="00AA5CA4" w:rsidP="00AA5CA4">
      <w:pPr>
        <w:pStyle w:val="Sraopastraipa1"/>
        <w:widowControl w:val="0"/>
        <w:numPr>
          <w:ilvl w:val="0"/>
          <w:numId w:val="1"/>
        </w:numPr>
        <w:tabs>
          <w:tab w:val="left" w:pos="993"/>
          <w:tab w:val="left" w:pos="1134"/>
          <w:tab w:val="left" w:pos="1276"/>
        </w:tabs>
        <w:jc w:val="both"/>
        <w:rPr>
          <w:sz w:val="24"/>
          <w:szCs w:val="24"/>
        </w:rPr>
      </w:pPr>
      <w:r w:rsidRPr="00662C42">
        <w:rPr>
          <w:sz w:val="24"/>
          <w:szCs w:val="24"/>
        </w:rPr>
        <w:t xml:space="preserve">Prievolių vykdymo </w:t>
      </w:r>
      <w:r w:rsidRPr="00EB222E">
        <w:rPr>
          <w:sz w:val="24"/>
          <w:szCs w:val="24"/>
        </w:rPr>
        <w:t xml:space="preserve">terminas, </w:t>
      </w:r>
      <w:bookmarkStart w:id="9" w:name="_Hlk119404806"/>
      <w:r w:rsidRPr="00EB222E">
        <w:rPr>
          <w:sz w:val="24"/>
          <w:szCs w:val="24"/>
        </w:rPr>
        <w:t xml:space="preserve">nurodytas </w:t>
      </w:r>
      <w:r>
        <w:rPr>
          <w:sz w:val="24"/>
          <w:szCs w:val="24"/>
        </w:rPr>
        <w:t xml:space="preserve">Sutarties </w:t>
      </w:r>
      <w:r w:rsidR="0017109D">
        <w:rPr>
          <w:sz w:val="24"/>
          <w:szCs w:val="24"/>
        </w:rPr>
        <w:t>4</w:t>
      </w:r>
      <w:r w:rsidRPr="00EB222E">
        <w:rPr>
          <w:sz w:val="24"/>
          <w:szCs w:val="24"/>
        </w:rPr>
        <w:t xml:space="preserve"> p.,</w:t>
      </w:r>
      <w:bookmarkEnd w:id="9"/>
      <w:r w:rsidRPr="00EB222E">
        <w:rPr>
          <w:sz w:val="24"/>
          <w:szCs w:val="24"/>
        </w:rPr>
        <w:t xml:space="preserve"> gali</w:t>
      </w:r>
      <w:r w:rsidRPr="00662C42">
        <w:rPr>
          <w:sz w:val="24"/>
          <w:szCs w:val="24"/>
        </w:rPr>
        <w:t xml:space="preserve"> būti pratęstas </w:t>
      </w:r>
      <w:r>
        <w:rPr>
          <w:sz w:val="24"/>
          <w:szCs w:val="24"/>
        </w:rPr>
        <w:t>Paslaugų gavėjo ir Paslaugų teikėjo</w:t>
      </w:r>
      <w:r w:rsidRPr="00662C42">
        <w:rPr>
          <w:sz w:val="24"/>
          <w:szCs w:val="24"/>
        </w:rPr>
        <w:t xml:space="preserve">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Paslaugų teikėjas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Paslaugų teikėjas negali teikti paslaugų</w:t>
      </w:r>
      <w:r w:rsidRPr="00662C42">
        <w:rPr>
          <w:sz w:val="24"/>
          <w:szCs w:val="24"/>
        </w:rPr>
        <w:t>:</w:t>
      </w:r>
    </w:p>
    <w:p w14:paraId="2505899E" w14:textId="77777777" w:rsidR="00AA5CA4" w:rsidRPr="00662C42" w:rsidRDefault="00AA5CA4" w:rsidP="00AA5CA4">
      <w:pPr>
        <w:pStyle w:val="Sraopastraipa"/>
        <w:widowControl w:val="0"/>
        <w:numPr>
          <w:ilvl w:val="1"/>
          <w:numId w:val="1"/>
        </w:numPr>
        <w:tabs>
          <w:tab w:val="left" w:pos="993"/>
          <w:tab w:val="left" w:pos="1134"/>
          <w:tab w:val="left" w:pos="1276"/>
          <w:tab w:val="left" w:pos="1701"/>
        </w:tabs>
        <w:jc w:val="both"/>
        <w:rPr>
          <w:sz w:val="24"/>
          <w:szCs w:val="24"/>
        </w:rPr>
      </w:pPr>
      <w:r>
        <w:rPr>
          <w:sz w:val="24"/>
          <w:szCs w:val="24"/>
        </w:rPr>
        <w:t>Paslaugų gavėjas</w:t>
      </w:r>
      <w:r w:rsidRPr="00662C42">
        <w:rPr>
          <w:sz w:val="24"/>
          <w:szCs w:val="24"/>
        </w:rPr>
        <w:t xml:space="preserve"> nevykdo ir (ar) netinkamai vykdo Sutartimi jam nustatytus įsipareigojimus ir todėl </w:t>
      </w:r>
      <w:r>
        <w:rPr>
          <w:sz w:val="24"/>
          <w:szCs w:val="24"/>
        </w:rPr>
        <w:t>Paslaugų teikėjas</w:t>
      </w:r>
      <w:r w:rsidRPr="00662C42">
        <w:rPr>
          <w:sz w:val="24"/>
          <w:szCs w:val="24"/>
        </w:rPr>
        <w:t xml:space="preserve"> negali tinkamai vykdyti įsipareigojimų iš dalies arba visiškai; </w:t>
      </w:r>
    </w:p>
    <w:p w14:paraId="607D4904" w14:textId="77777777" w:rsidR="00AA5CA4" w:rsidRPr="00662C42" w:rsidRDefault="00AA5CA4" w:rsidP="00AA5CA4">
      <w:pPr>
        <w:pStyle w:val="Sraopastraipa"/>
        <w:widowControl w:val="0"/>
        <w:numPr>
          <w:ilvl w:val="1"/>
          <w:numId w:val="1"/>
        </w:numPr>
        <w:tabs>
          <w:tab w:val="left" w:pos="993"/>
          <w:tab w:val="left" w:pos="1134"/>
          <w:tab w:val="left" w:pos="1276"/>
          <w:tab w:val="left" w:pos="1701"/>
        </w:tabs>
        <w:jc w:val="both"/>
        <w:rPr>
          <w:sz w:val="24"/>
          <w:szCs w:val="24"/>
        </w:rPr>
      </w:pPr>
      <w:r>
        <w:rPr>
          <w:sz w:val="24"/>
          <w:szCs w:val="24"/>
        </w:rPr>
        <w:t>Paslaugų gavėjo</w:t>
      </w:r>
      <w:r w:rsidRPr="00662C42">
        <w:rPr>
          <w:sz w:val="24"/>
          <w:szCs w:val="24"/>
        </w:rPr>
        <w:t xml:space="preserve"> </w:t>
      </w:r>
      <w:r>
        <w:rPr>
          <w:sz w:val="24"/>
          <w:szCs w:val="24"/>
        </w:rPr>
        <w:t>Paslaugų teikėjui</w:t>
      </w:r>
      <w:r w:rsidRPr="00662C42">
        <w:rPr>
          <w:sz w:val="24"/>
          <w:szCs w:val="24"/>
        </w:rPr>
        <w:t xml:space="preserve"> pateikiami nurodymai turi įtakos </w:t>
      </w:r>
      <w:r>
        <w:rPr>
          <w:sz w:val="24"/>
          <w:szCs w:val="24"/>
        </w:rPr>
        <w:t>Paslaugų teikėjo</w:t>
      </w:r>
      <w:r w:rsidRPr="00662C42">
        <w:rPr>
          <w:sz w:val="24"/>
          <w:szCs w:val="24"/>
        </w:rPr>
        <w:t xml:space="preserve"> prievolių įvykdymo terminams;</w:t>
      </w:r>
    </w:p>
    <w:p w14:paraId="45C63C62" w14:textId="77777777" w:rsidR="00AA5CA4" w:rsidRDefault="00AA5CA4" w:rsidP="00AA5CA4">
      <w:pPr>
        <w:pStyle w:val="Sraopastraipa"/>
        <w:widowControl w:val="0"/>
        <w:numPr>
          <w:ilvl w:val="1"/>
          <w:numId w:val="1"/>
        </w:numPr>
        <w:tabs>
          <w:tab w:val="left" w:pos="993"/>
          <w:tab w:val="left" w:pos="1134"/>
          <w:tab w:val="left" w:pos="1276"/>
          <w:tab w:val="left" w:pos="1701"/>
        </w:tabs>
        <w:jc w:val="both"/>
        <w:rPr>
          <w:sz w:val="24"/>
          <w:szCs w:val="24"/>
        </w:rPr>
      </w:pPr>
      <w:r w:rsidRPr="00662C42">
        <w:rPr>
          <w:sz w:val="24"/>
          <w:szCs w:val="24"/>
        </w:rPr>
        <w:t>pasikeičia arba panaikinami teisės aktai, kurie turi įtakos sutartinių prievolių vykdymui, arba įsigalioja nauji teisės aktai.</w:t>
      </w:r>
      <w:bookmarkStart w:id="10" w:name="_Hlk158300514"/>
      <w:bookmarkEnd w:id="7"/>
    </w:p>
    <w:p w14:paraId="71625CB9" w14:textId="41878402" w:rsidR="00B36E92" w:rsidRDefault="00B36E92" w:rsidP="00DE54CC">
      <w:pPr>
        <w:pStyle w:val="Sraopastraipa"/>
        <w:widowControl w:val="0"/>
        <w:numPr>
          <w:ilvl w:val="0"/>
          <w:numId w:val="1"/>
        </w:numPr>
        <w:tabs>
          <w:tab w:val="left" w:pos="993"/>
          <w:tab w:val="left" w:pos="1134"/>
          <w:tab w:val="left" w:pos="1276"/>
          <w:tab w:val="left" w:pos="1701"/>
        </w:tabs>
        <w:ind w:left="0"/>
        <w:jc w:val="both"/>
        <w:rPr>
          <w:sz w:val="24"/>
          <w:szCs w:val="24"/>
        </w:rPr>
      </w:pPr>
      <w:r w:rsidRPr="0017109D">
        <w:rPr>
          <w:sz w:val="24"/>
          <w:szCs w:val="24"/>
        </w:rPr>
        <w:t xml:space="preserve">Jeigu Paslaugų teikėjas mano, kad pagal kurią nors Sutarties </w:t>
      </w:r>
      <w:r w:rsidR="003A0317">
        <w:rPr>
          <w:sz w:val="24"/>
          <w:szCs w:val="24"/>
        </w:rPr>
        <w:t>7</w:t>
      </w:r>
      <w:r w:rsidRPr="0017109D">
        <w:rPr>
          <w:sz w:val="24"/>
          <w:szCs w:val="24"/>
        </w:rPr>
        <w:t xml:space="preserve">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Sutarties įvykdymo terminą, jokiu būdu negali priklausyti nuo Paslaugų teikėjo. Sutarties įvykdymo termino pratęsimas įforminamas Sutarties Šalių atstovų pasirašomu papildomu susitarimu, kuris tampa neatsiejama Sutarties dalimi. </w:t>
      </w:r>
      <w:bookmarkEnd w:id="10"/>
    </w:p>
    <w:p w14:paraId="323B4703" w14:textId="77777777" w:rsidR="0017109D" w:rsidRPr="0017109D" w:rsidRDefault="0017109D" w:rsidP="0017109D">
      <w:pPr>
        <w:pStyle w:val="Sraopastraipa"/>
        <w:widowControl w:val="0"/>
        <w:tabs>
          <w:tab w:val="left" w:pos="993"/>
          <w:tab w:val="left" w:pos="1134"/>
          <w:tab w:val="left" w:pos="1276"/>
          <w:tab w:val="left" w:pos="1701"/>
        </w:tabs>
        <w:jc w:val="both"/>
        <w:rPr>
          <w:sz w:val="24"/>
          <w:szCs w:val="24"/>
        </w:rPr>
      </w:pPr>
    </w:p>
    <w:p w14:paraId="658C294E" w14:textId="77777777" w:rsidR="00B36E92" w:rsidRPr="00F71CDA" w:rsidRDefault="00B36E92" w:rsidP="00B36E92">
      <w:pPr>
        <w:tabs>
          <w:tab w:val="left" w:pos="0"/>
          <w:tab w:val="left" w:pos="1134"/>
          <w:tab w:val="left" w:pos="1276"/>
        </w:tabs>
        <w:jc w:val="center"/>
        <w:rPr>
          <w:bCs/>
        </w:rPr>
      </w:pPr>
      <w:r w:rsidRPr="00F71CDA">
        <w:rPr>
          <w:b/>
          <w:bCs/>
        </w:rPr>
        <w:t>III. ATSISKAITYMAI IR MOKĖJIMAI</w:t>
      </w:r>
    </w:p>
    <w:p w14:paraId="4D19782A" w14:textId="77777777" w:rsidR="00B36E92" w:rsidRPr="00A9414F" w:rsidRDefault="00B36E92" w:rsidP="003C4E3D">
      <w:pPr>
        <w:tabs>
          <w:tab w:val="left" w:pos="0"/>
          <w:tab w:val="left" w:pos="851"/>
          <w:tab w:val="left" w:pos="1134"/>
          <w:tab w:val="left" w:pos="1276"/>
        </w:tabs>
        <w:jc w:val="both"/>
        <w:rPr>
          <w:bCs/>
        </w:rPr>
      </w:pPr>
    </w:p>
    <w:p w14:paraId="3FB90951" w14:textId="77777777" w:rsidR="004D36AF" w:rsidRDefault="004D36AF" w:rsidP="003C4E3D">
      <w:pPr>
        <w:pStyle w:val="Sraopastraipa"/>
        <w:widowControl w:val="0"/>
        <w:numPr>
          <w:ilvl w:val="0"/>
          <w:numId w:val="1"/>
        </w:numPr>
        <w:tabs>
          <w:tab w:val="left" w:pos="0"/>
          <w:tab w:val="left" w:pos="851"/>
          <w:tab w:val="left" w:pos="993"/>
          <w:tab w:val="left" w:pos="1134"/>
        </w:tabs>
        <w:suppressAutoHyphens/>
        <w:autoSpaceDN w:val="0"/>
        <w:jc w:val="both"/>
        <w:rPr>
          <w:sz w:val="24"/>
          <w:szCs w:val="24"/>
        </w:rPr>
      </w:pPr>
      <w:r>
        <w:rPr>
          <w:sz w:val="24"/>
          <w:szCs w:val="24"/>
        </w:rPr>
        <w:t>Paslaugų teikėjui už suteiktas paslaugas apmokama:</w:t>
      </w:r>
    </w:p>
    <w:p w14:paraId="7940A2F8" w14:textId="64FEA110" w:rsidR="004D36AF" w:rsidRPr="004D36AF" w:rsidRDefault="004D36AF" w:rsidP="003C4E3D">
      <w:pPr>
        <w:pStyle w:val="Sraopastraipa"/>
        <w:widowControl w:val="0"/>
        <w:numPr>
          <w:ilvl w:val="1"/>
          <w:numId w:val="1"/>
        </w:numPr>
        <w:tabs>
          <w:tab w:val="left" w:pos="0"/>
          <w:tab w:val="left" w:pos="851"/>
          <w:tab w:val="left" w:pos="993"/>
          <w:tab w:val="left" w:pos="1134"/>
        </w:tabs>
        <w:suppressAutoHyphens/>
        <w:autoSpaceDN w:val="0"/>
        <w:jc w:val="both"/>
        <w:rPr>
          <w:sz w:val="24"/>
          <w:szCs w:val="24"/>
        </w:rPr>
      </w:pPr>
      <w:r>
        <w:rPr>
          <w:sz w:val="24"/>
          <w:szCs w:val="24"/>
        </w:rPr>
        <w:t xml:space="preserve">už </w:t>
      </w:r>
      <w:r w:rsidRPr="005349DA">
        <w:rPr>
          <w:sz w:val="24"/>
          <w:szCs w:val="24"/>
        </w:rPr>
        <w:t xml:space="preserve">sistemos sukūrimo ir įdiegimo paslaugas </w:t>
      </w:r>
      <w:r>
        <w:rPr>
          <w:sz w:val="24"/>
          <w:szCs w:val="24"/>
        </w:rPr>
        <w:t>ne vėliau kaip per 30 kalendorinių dienų nuo dokumentų, patvirtinančių suteiktas paslaugas (sąskaitos faktūros, Šalių pasirašyto suteiktų paslaugų priėmimo–perdavimo akto), gavimo dienos;</w:t>
      </w:r>
    </w:p>
    <w:p w14:paraId="23C99CBF" w14:textId="55E97BD6" w:rsidR="00587885" w:rsidRPr="004D36AF" w:rsidRDefault="00587885" w:rsidP="003C4E3D">
      <w:pPr>
        <w:pStyle w:val="Sraopastraipa"/>
        <w:widowControl w:val="0"/>
        <w:numPr>
          <w:ilvl w:val="1"/>
          <w:numId w:val="1"/>
        </w:numPr>
        <w:tabs>
          <w:tab w:val="left" w:pos="0"/>
          <w:tab w:val="left" w:pos="851"/>
          <w:tab w:val="left" w:pos="993"/>
          <w:tab w:val="left" w:pos="1134"/>
        </w:tabs>
        <w:suppressAutoHyphens/>
        <w:autoSpaceDN w:val="0"/>
        <w:ind w:firstLine="709"/>
        <w:jc w:val="both"/>
        <w:rPr>
          <w:sz w:val="24"/>
          <w:szCs w:val="24"/>
        </w:rPr>
      </w:pPr>
      <w:r w:rsidRPr="004D36AF">
        <w:rPr>
          <w:sz w:val="24"/>
          <w:szCs w:val="24"/>
        </w:rPr>
        <w:t>už sistemos garantinio aptarnavimo paslaugas mokama kas ketvirtį, ne vėliau kaip per 30 kalendorinių dienų nuo dokumentų, patvirtinančių suteiktas paslaugas (sąskaitos faktūros, Šalių pasirašyto suteiktų paslaugų priėmimo–perdavimo akto), gavimo dienos;</w:t>
      </w:r>
    </w:p>
    <w:p w14:paraId="088F09BB" w14:textId="77777777" w:rsidR="00587885" w:rsidRPr="004D36AF" w:rsidRDefault="00587885" w:rsidP="003C4E3D">
      <w:pPr>
        <w:pStyle w:val="Sraopastraipa"/>
        <w:widowControl w:val="0"/>
        <w:numPr>
          <w:ilvl w:val="1"/>
          <w:numId w:val="1"/>
        </w:numPr>
        <w:tabs>
          <w:tab w:val="left" w:pos="0"/>
          <w:tab w:val="left" w:pos="851"/>
          <w:tab w:val="left" w:pos="993"/>
          <w:tab w:val="left" w:pos="1134"/>
        </w:tabs>
        <w:suppressAutoHyphens/>
        <w:autoSpaceDN w:val="0"/>
        <w:ind w:firstLine="709"/>
        <w:jc w:val="both"/>
        <w:rPr>
          <w:sz w:val="24"/>
          <w:szCs w:val="24"/>
        </w:rPr>
      </w:pPr>
      <w:r w:rsidRPr="004D36AF">
        <w:rPr>
          <w:sz w:val="24"/>
          <w:szCs w:val="24"/>
        </w:rPr>
        <w:t>už sistemos talpinimą Paslaugų teikėjo serveriuose mokama kas ketvirtį (jei užsakoma),  ne vėliau kaip per 30 kalendorinių dienų nuo dokumentų, patvirtinančių suteiktas paslaugas (sąskaitos faktūros, Šalių pasirašyto suteiktų paslaugų priėmimo–perdavimo akto), gavimo dienos;</w:t>
      </w:r>
    </w:p>
    <w:p w14:paraId="6523D380" w14:textId="13B9C1D2" w:rsidR="00B36E92" w:rsidRPr="004D36AF" w:rsidRDefault="00587885" w:rsidP="003C4E3D">
      <w:pPr>
        <w:pStyle w:val="Sraopastraipa"/>
        <w:widowControl w:val="0"/>
        <w:numPr>
          <w:ilvl w:val="1"/>
          <w:numId w:val="1"/>
        </w:numPr>
        <w:tabs>
          <w:tab w:val="left" w:pos="0"/>
          <w:tab w:val="left" w:pos="851"/>
          <w:tab w:val="left" w:pos="993"/>
          <w:tab w:val="left" w:pos="1134"/>
        </w:tabs>
        <w:suppressAutoHyphens/>
        <w:autoSpaceDN w:val="0"/>
        <w:ind w:firstLine="709"/>
        <w:jc w:val="both"/>
        <w:rPr>
          <w:sz w:val="24"/>
          <w:szCs w:val="24"/>
        </w:rPr>
      </w:pPr>
      <w:r w:rsidRPr="004D36AF">
        <w:rPr>
          <w:sz w:val="24"/>
          <w:szCs w:val="24"/>
        </w:rPr>
        <w:t>už papildomas faktiškai suteiktas programavimo paslaugas mokama ne vėliau kaip per 30 kalendorinių dienų nuo dokumentų, patvirtinančių suteiktas paslaugas (sąskaitos faktūros, Šalių pasirašyto suteiktų paslaugų priėmimo–perdavimo akto), gavimo dienos.</w:t>
      </w:r>
    </w:p>
    <w:p w14:paraId="0356250B" w14:textId="77777777" w:rsidR="00B36E92" w:rsidRPr="00F71CDA" w:rsidRDefault="00B36E92" w:rsidP="003C4E3D">
      <w:pPr>
        <w:pStyle w:val="Sraopastraipa"/>
        <w:widowControl w:val="0"/>
        <w:numPr>
          <w:ilvl w:val="0"/>
          <w:numId w:val="1"/>
        </w:numPr>
        <w:tabs>
          <w:tab w:val="left" w:pos="851"/>
          <w:tab w:val="left" w:pos="993"/>
          <w:tab w:val="left" w:pos="1134"/>
        </w:tabs>
        <w:suppressAutoHyphens/>
        <w:autoSpaceDN w:val="0"/>
        <w:ind w:firstLine="709"/>
        <w:jc w:val="both"/>
        <w:rPr>
          <w:sz w:val="24"/>
          <w:szCs w:val="24"/>
        </w:rPr>
      </w:pPr>
      <w:r w:rsidRPr="00F71CDA">
        <w:rPr>
          <w:sz w:val="24"/>
          <w:szCs w:val="24"/>
        </w:rPr>
        <w:t>Paslaugų teikėjas įsipareigoja Paslaugų gavėjui pateikti sąskaitas atsiskaitymams su Paslaugų teikėju. Jeigu sutartį pasirašo tiekėjų grupė, sąskaitas atsiskaitymams su Paslaugų gavėju įsipareigoja teikti pagrindinis partneris.</w:t>
      </w:r>
    </w:p>
    <w:p w14:paraId="1AD7CA79" w14:textId="77777777" w:rsidR="00B36E92" w:rsidRPr="00F71CDA" w:rsidRDefault="00B36E92" w:rsidP="003C4E3D">
      <w:pPr>
        <w:pStyle w:val="Sraopastraipa"/>
        <w:widowControl w:val="0"/>
        <w:numPr>
          <w:ilvl w:val="0"/>
          <w:numId w:val="1"/>
        </w:numPr>
        <w:tabs>
          <w:tab w:val="left" w:pos="851"/>
          <w:tab w:val="left" w:pos="993"/>
          <w:tab w:val="left" w:pos="1134"/>
        </w:tabs>
        <w:suppressAutoHyphens/>
        <w:autoSpaceDN w:val="0"/>
        <w:ind w:left="0" w:firstLine="709"/>
        <w:jc w:val="both"/>
        <w:rPr>
          <w:sz w:val="24"/>
          <w:szCs w:val="24"/>
        </w:rPr>
      </w:pPr>
      <w:r w:rsidRPr="00F71CDA">
        <w:rPr>
          <w:sz w:val="24"/>
          <w:szCs w:val="24"/>
        </w:rPr>
        <w:t>Paslaugų teikėjo sąskaitos apmokėti turi būti pateikiamos Paslaugų gavėjui tik elektroniniu būdu:</w:t>
      </w:r>
    </w:p>
    <w:p w14:paraId="637F55A1" w14:textId="77777777" w:rsidR="00B36E92" w:rsidRPr="00F71CDA" w:rsidRDefault="00B36E92" w:rsidP="003C4E3D">
      <w:pPr>
        <w:pStyle w:val="Sraopastraipa"/>
        <w:widowControl w:val="0"/>
        <w:numPr>
          <w:ilvl w:val="1"/>
          <w:numId w:val="1"/>
        </w:numPr>
        <w:tabs>
          <w:tab w:val="left" w:pos="851"/>
          <w:tab w:val="left" w:pos="1134"/>
          <w:tab w:val="left" w:pos="1276"/>
          <w:tab w:val="left" w:pos="1418"/>
        </w:tabs>
        <w:suppressAutoHyphens/>
        <w:ind w:left="-10" w:firstLine="709"/>
        <w:rPr>
          <w:sz w:val="24"/>
          <w:szCs w:val="24"/>
        </w:rPr>
      </w:pPr>
      <w:r w:rsidRPr="00F71CDA">
        <w:rPr>
          <w:sz w:val="24"/>
          <w:szCs w:val="24"/>
        </w:rPr>
        <w:t>naudojantis Sąskaitų administravimo bendrąja informacine sistema (SABIS). Teikiant sąskaitas per SABIS, privaloma nurodyti sutarties, pagal kurią išrašoma sąskaita, numerį;</w:t>
      </w:r>
    </w:p>
    <w:p w14:paraId="2704DAE1" w14:textId="77777777" w:rsidR="00B36E92" w:rsidRPr="00F71CDA" w:rsidRDefault="00B36E92" w:rsidP="003C4E3D">
      <w:pPr>
        <w:pStyle w:val="Sraopastraipa"/>
        <w:widowControl w:val="0"/>
        <w:numPr>
          <w:ilvl w:val="1"/>
          <w:numId w:val="1"/>
        </w:numPr>
        <w:tabs>
          <w:tab w:val="left" w:pos="851"/>
          <w:tab w:val="left" w:pos="1134"/>
          <w:tab w:val="left" w:pos="1276"/>
          <w:tab w:val="left" w:pos="1418"/>
        </w:tabs>
        <w:suppressAutoHyphens/>
        <w:autoSpaceDN w:val="0"/>
        <w:ind w:left="-10" w:firstLine="719"/>
        <w:jc w:val="both"/>
        <w:rPr>
          <w:sz w:val="24"/>
          <w:szCs w:val="24"/>
        </w:rPr>
      </w:pPr>
      <w:r w:rsidRPr="00F71CD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F71CDA">
        <w:rPr>
          <w:sz w:val="24"/>
          <w:szCs w:val="24"/>
        </w:rPr>
        <w:lastRenderedPageBreak/>
        <w:t>paskelbimo pagal Europos Parlamento ir Tarybos direktyvą 2014/55/ES (OL 2017 L 266, p. 19), gali būti teikiamos Paslaugų teikėjo pasirinktomis elektroninėmis priemonėmis;</w:t>
      </w:r>
    </w:p>
    <w:p w14:paraId="004DB7F8" w14:textId="77777777" w:rsidR="00B36E92" w:rsidRPr="00F71CDA" w:rsidRDefault="00B36E92" w:rsidP="003C4E3D">
      <w:pPr>
        <w:widowControl w:val="0"/>
        <w:numPr>
          <w:ilvl w:val="1"/>
          <w:numId w:val="1"/>
        </w:numPr>
        <w:tabs>
          <w:tab w:val="left" w:pos="851"/>
          <w:tab w:val="left" w:pos="1134"/>
        </w:tabs>
        <w:suppressAutoHyphens/>
        <w:autoSpaceDN w:val="0"/>
        <w:ind w:left="-10" w:firstLine="719"/>
        <w:jc w:val="both"/>
      </w:pPr>
      <w:r w:rsidRPr="00F71CDA">
        <w:t xml:space="preserve">Paslaugų gavėjas elektronines sąskaitas faktūras priima ir apdoroja naudodamasis SABIS, išskyrus </w:t>
      </w:r>
      <w:r>
        <w:t xml:space="preserve">VPĮ </w:t>
      </w:r>
      <w:r w:rsidRPr="00F71CDA">
        <w:t xml:space="preserve">22 straipsnio 12 dalyje nustatytus atvejus. Elektroninė sąskaita faktūra suprantama kaip sąskaita faktūra, išrašyta, perduota ir gauta tokiu elektroniniu formatu, kuris sudaro galimybę ją apdoroti automatiniu ir elektroniniu būdu. </w:t>
      </w:r>
    </w:p>
    <w:p w14:paraId="40974A7C" w14:textId="77777777" w:rsidR="00B36E92" w:rsidRPr="00F71CDA" w:rsidRDefault="00B36E92" w:rsidP="003C4E3D">
      <w:pPr>
        <w:pStyle w:val="Sraopastraipa"/>
        <w:numPr>
          <w:ilvl w:val="0"/>
          <w:numId w:val="1"/>
        </w:numPr>
        <w:tabs>
          <w:tab w:val="left" w:pos="851"/>
          <w:tab w:val="left" w:pos="1134"/>
        </w:tabs>
        <w:ind w:firstLine="719"/>
        <w:jc w:val="both"/>
        <w:rPr>
          <w:sz w:val="24"/>
          <w:szCs w:val="24"/>
        </w:rPr>
      </w:pPr>
      <w:r w:rsidRPr="00F71CDA">
        <w:rPr>
          <w:sz w:val="24"/>
          <w:szCs w:val="24"/>
        </w:rPr>
        <w:t>Paslaugų gavėjas gali atsiskaityti tiesiogiai su subteikėju, nurodytu Sutartyje,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subteikėju galimybė nekeičia Paslaugų teikėjo atsakomybės dėl Sutarties įvykdymo.</w:t>
      </w:r>
    </w:p>
    <w:p w14:paraId="49F2BF1F" w14:textId="77777777" w:rsidR="009E47E4" w:rsidRDefault="00B36E92" w:rsidP="003C4E3D">
      <w:pPr>
        <w:pStyle w:val="Sraopastraipa"/>
        <w:numPr>
          <w:ilvl w:val="0"/>
          <w:numId w:val="1"/>
        </w:numPr>
        <w:tabs>
          <w:tab w:val="left" w:pos="851"/>
          <w:tab w:val="left" w:pos="1134"/>
        </w:tabs>
        <w:ind w:firstLine="719"/>
        <w:jc w:val="both"/>
        <w:rPr>
          <w:sz w:val="24"/>
          <w:szCs w:val="24"/>
        </w:rPr>
      </w:pPr>
      <w:r w:rsidRPr="00F71CDA">
        <w:rPr>
          <w:sz w:val="24"/>
          <w:szCs w:val="24"/>
        </w:rPr>
        <w:t>Jeigu sudaroma trišalė sutartis tarp Paslaugų gavėjo, Paslaugų teikėjo ir subteikėjo dėl tiesioginio atsiskaitymo galimybės, Paslaugų teikėjas įsipareigoja Paslaugų gavėjui pateikti sąskaitą dėl tiesioginio atsiskaitymo su subteikėju.</w:t>
      </w:r>
    </w:p>
    <w:p w14:paraId="3C452C73" w14:textId="76560236" w:rsidR="00B36E92" w:rsidRPr="009E47E4" w:rsidRDefault="00B36E92" w:rsidP="003C4E3D">
      <w:pPr>
        <w:pStyle w:val="Sraopastraipa"/>
        <w:numPr>
          <w:ilvl w:val="0"/>
          <w:numId w:val="1"/>
        </w:numPr>
        <w:tabs>
          <w:tab w:val="left" w:pos="851"/>
          <w:tab w:val="left" w:pos="1134"/>
        </w:tabs>
        <w:ind w:firstLine="719"/>
        <w:jc w:val="both"/>
        <w:rPr>
          <w:sz w:val="24"/>
          <w:szCs w:val="24"/>
        </w:rPr>
      </w:pPr>
      <w:r w:rsidRPr="009E47E4">
        <w:rPr>
          <w:b/>
          <w:sz w:val="24"/>
          <w:szCs w:val="24"/>
        </w:rPr>
        <w:t>Finansavimo šaltinis</w:t>
      </w:r>
      <w:r w:rsidRPr="009E47E4">
        <w:rPr>
          <w:sz w:val="24"/>
          <w:szCs w:val="24"/>
        </w:rPr>
        <w:t xml:space="preserve">: </w:t>
      </w:r>
      <w:r w:rsidR="009E47E4" w:rsidRPr="009E47E4">
        <w:rPr>
          <w:color w:val="000000"/>
          <w:sz w:val="24"/>
          <w:szCs w:val="24"/>
        </w:rPr>
        <w:t>SB lėšos, Savivaldybės valdymo programa Nr. 3: SVP kodas: 003-02-01 Kompiuterinės, programinės įrangos, organizacinės technikos bei licencijų įsigijimas, eksploatavimas.</w:t>
      </w:r>
    </w:p>
    <w:p w14:paraId="44C70780" w14:textId="77777777" w:rsidR="00B36E92" w:rsidRPr="00F71CDA" w:rsidRDefault="00B36E92" w:rsidP="00B36E92">
      <w:pPr>
        <w:pStyle w:val="Sraopastraipa"/>
        <w:tabs>
          <w:tab w:val="left" w:pos="993"/>
          <w:tab w:val="left" w:pos="1134"/>
          <w:tab w:val="left" w:pos="1276"/>
        </w:tabs>
        <w:ind w:left="699"/>
        <w:rPr>
          <w:b/>
        </w:rPr>
      </w:pPr>
    </w:p>
    <w:p w14:paraId="22779D88" w14:textId="77777777" w:rsidR="00B36E92" w:rsidRPr="00F71CDA" w:rsidRDefault="00B36E92" w:rsidP="00B36E92">
      <w:pPr>
        <w:tabs>
          <w:tab w:val="left" w:pos="993"/>
          <w:tab w:val="left" w:pos="1134"/>
          <w:tab w:val="left" w:pos="1276"/>
        </w:tabs>
        <w:jc w:val="center"/>
        <w:rPr>
          <w:b/>
        </w:rPr>
      </w:pPr>
      <w:r w:rsidRPr="00F71CDA">
        <w:rPr>
          <w:b/>
        </w:rPr>
        <w:t>IV. ŠALIŲ ĮSIPAREIGOJIMAI</w:t>
      </w:r>
    </w:p>
    <w:p w14:paraId="61E330B0" w14:textId="77777777" w:rsidR="00B36E92" w:rsidRPr="00F71CDA" w:rsidRDefault="00B36E92" w:rsidP="00B36E92">
      <w:pPr>
        <w:tabs>
          <w:tab w:val="left" w:pos="993"/>
          <w:tab w:val="left" w:pos="1134"/>
          <w:tab w:val="left" w:pos="1276"/>
        </w:tabs>
        <w:ind w:firstLine="709"/>
        <w:jc w:val="both"/>
        <w:rPr>
          <w:b/>
        </w:rPr>
      </w:pPr>
    </w:p>
    <w:p w14:paraId="63CFB850" w14:textId="77777777" w:rsidR="00B36E92" w:rsidRPr="004627E9" w:rsidRDefault="00B36E92" w:rsidP="003C4E3D">
      <w:pPr>
        <w:pStyle w:val="Sraopastraipa"/>
        <w:widowControl w:val="0"/>
        <w:numPr>
          <w:ilvl w:val="0"/>
          <w:numId w:val="1"/>
        </w:numPr>
        <w:tabs>
          <w:tab w:val="left" w:pos="851"/>
          <w:tab w:val="left" w:pos="1134"/>
          <w:tab w:val="left" w:pos="1276"/>
        </w:tabs>
        <w:ind w:firstLine="719"/>
        <w:jc w:val="both"/>
        <w:rPr>
          <w:color w:val="000000"/>
          <w:sz w:val="24"/>
          <w:szCs w:val="24"/>
        </w:rPr>
      </w:pPr>
      <w:r w:rsidRPr="004627E9">
        <w:rPr>
          <w:b/>
          <w:color w:val="000000"/>
          <w:sz w:val="24"/>
          <w:szCs w:val="24"/>
        </w:rPr>
        <w:t>Paslaugų gavėjas įsipareigoja:</w:t>
      </w:r>
    </w:p>
    <w:p w14:paraId="32DEAFE0" w14:textId="77777777" w:rsidR="00B36E92" w:rsidRPr="00F71CDA" w:rsidRDefault="00B36E92" w:rsidP="00087D63">
      <w:pPr>
        <w:pStyle w:val="Sraopastraipa"/>
        <w:widowControl w:val="0"/>
        <w:numPr>
          <w:ilvl w:val="1"/>
          <w:numId w:val="1"/>
        </w:numPr>
        <w:tabs>
          <w:tab w:val="clear" w:pos="720"/>
          <w:tab w:val="num" w:pos="709"/>
          <w:tab w:val="left" w:pos="851"/>
          <w:tab w:val="left" w:pos="993"/>
          <w:tab w:val="left" w:pos="1134"/>
          <w:tab w:val="left" w:pos="1276"/>
        </w:tabs>
        <w:ind w:firstLine="719"/>
        <w:contextualSpacing w:val="0"/>
        <w:jc w:val="both"/>
        <w:rPr>
          <w:color w:val="000000"/>
          <w:sz w:val="24"/>
          <w:szCs w:val="24"/>
        </w:rPr>
      </w:pPr>
      <w:r w:rsidRPr="00F71CDA">
        <w:rPr>
          <w:color w:val="000000"/>
          <w:sz w:val="24"/>
          <w:szCs w:val="24"/>
        </w:rPr>
        <w:t>sudaryti Paslaugų teikėjui visas sąlygas, suteikti informaciją ar dokumentus, reikalingus Sutartyje numatytoms paslaugoms suteikti;</w:t>
      </w:r>
    </w:p>
    <w:p w14:paraId="48B8CBD3" w14:textId="77777777" w:rsidR="00B36E92" w:rsidRPr="00A90D39" w:rsidRDefault="00B36E92" w:rsidP="00087D63">
      <w:pPr>
        <w:pStyle w:val="Sraopastraipa"/>
        <w:widowControl w:val="0"/>
        <w:numPr>
          <w:ilvl w:val="1"/>
          <w:numId w:val="1"/>
        </w:numPr>
        <w:tabs>
          <w:tab w:val="clear" w:pos="720"/>
          <w:tab w:val="num" w:pos="709"/>
          <w:tab w:val="left" w:pos="851"/>
          <w:tab w:val="left" w:pos="993"/>
          <w:tab w:val="left" w:pos="1134"/>
          <w:tab w:val="left" w:pos="1276"/>
        </w:tabs>
        <w:ind w:firstLine="719"/>
        <w:jc w:val="both"/>
        <w:rPr>
          <w:sz w:val="24"/>
          <w:szCs w:val="24"/>
        </w:rPr>
      </w:pPr>
      <w:r w:rsidRPr="00D2491E">
        <w:rPr>
          <w:sz w:val="24"/>
          <w:szCs w:val="24"/>
        </w:rPr>
        <w:t>įvertinti suteiktas paslaugas bei pranešti Paslaugų teikėjui apie paslaug</w:t>
      </w:r>
      <w:r>
        <w:rPr>
          <w:sz w:val="24"/>
          <w:szCs w:val="24"/>
        </w:rPr>
        <w:t>ų</w:t>
      </w:r>
      <w:r w:rsidRPr="00D2491E">
        <w:rPr>
          <w:sz w:val="24"/>
          <w:szCs w:val="24"/>
        </w:rPr>
        <w:t xml:space="preserve"> priėmimą arba atsisakymą priimti, arba reikalavimą ištaisyti trūkumus;</w:t>
      </w:r>
    </w:p>
    <w:p w14:paraId="747030BF" w14:textId="3DD266F4" w:rsidR="00B36E92" w:rsidRDefault="00B36E92" w:rsidP="00087D63">
      <w:pPr>
        <w:pStyle w:val="Sraopastraipa"/>
        <w:widowControl w:val="0"/>
        <w:numPr>
          <w:ilvl w:val="1"/>
          <w:numId w:val="1"/>
        </w:numPr>
        <w:tabs>
          <w:tab w:val="clear" w:pos="720"/>
          <w:tab w:val="num" w:pos="709"/>
          <w:tab w:val="left" w:pos="851"/>
          <w:tab w:val="left" w:pos="993"/>
          <w:tab w:val="left" w:pos="1134"/>
          <w:tab w:val="left" w:pos="1276"/>
        </w:tabs>
        <w:ind w:firstLine="719"/>
        <w:jc w:val="both"/>
        <w:rPr>
          <w:sz w:val="24"/>
          <w:szCs w:val="24"/>
        </w:rPr>
      </w:pPr>
      <w:r w:rsidRPr="00F71CDA">
        <w:rPr>
          <w:sz w:val="24"/>
          <w:szCs w:val="24"/>
        </w:rPr>
        <w:t>priimti ir sumokėti už tinkamai suteiktas paslaugas Sutartyje nustatytais terminais ir tvarka.</w:t>
      </w:r>
    </w:p>
    <w:p w14:paraId="4BC4806C" w14:textId="07949CA5" w:rsidR="00024036" w:rsidRPr="00024036" w:rsidRDefault="00024036" w:rsidP="00024036">
      <w:pPr>
        <w:pStyle w:val="Sraopastraipa"/>
        <w:widowControl w:val="0"/>
        <w:numPr>
          <w:ilvl w:val="1"/>
          <w:numId w:val="1"/>
        </w:numPr>
        <w:tabs>
          <w:tab w:val="left" w:pos="851"/>
          <w:tab w:val="left" w:pos="1276"/>
          <w:tab w:val="left" w:pos="1620"/>
        </w:tabs>
        <w:jc w:val="both"/>
        <w:rPr>
          <w:b/>
          <w:bCs/>
          <w:sz w:val="24"/>
          <w:szCs w:val="24"/>
        </w:rPr>
      </w:pPr>
      <w:r w:rsidRPr="00024036">
        <w:rPr>
          <w:b/>
          <w:bCs/>
          <w:sz w:val="24"/>
          <w:szCs w:val="24"/>
        </w:rPr>
        <w:t>Paslaugų gavėjas neįsipareigoja įdiegtą sistemą talpinti Paslaugų teikėjo serveriuose ir (ar) neįsipareigoja pirkti papildomų programavimo paslaugų</w:t>
      </w:r>
      <w:r w:rsidRPr="00024036">
        <w:rPr>
          <w:b/>
          <w:bCs/>
          <w:i/>
          <w:iCs/>
        </w:rPr>
        <w:t xml:space="preserve">, </w:t>
      </w:r>
      <w:r w:rsidRPr="00024036">
        <w:rPr>
          <w:b/>
          <w:bCs/>
          <w:sz w:val="24"/>
          <w:szCs w:val="24"/>
        </w:rPr>
        <w:t xml:space="preserve">nesant poreikio, šios paslaugos gali būti neužsakomos, tokiu atveju už šias paslaugas Paslaugų teikėjui nebus apmokama. </w:t>
      </w:r>
    </w:p>
    <w:p w14:paraId="0F0AFA17" w14:textId="77777777" w:rsidR="00B36E92" w:rsidRPr="00F71CDA" w:rsidRDefault="00B36E92" w:rsidP="00024036">
      <w:pPr>
        <w:widowControl w:val="0"/>
        <w:numPr>
          <w:ilvl w:val="0"/>
          <w:numId w:val="1"/>
        </w:numPr>
        <w:tabs>
          <w:tab w:val="left" w:pos="851"/>
          <w:tab w:val="left" w:pos="1134"/>
        </w:tabs>
        <w:ind w:left="0" w:firstLine="709"/>
        <w:jc w:val="both"/>
      </w:pPr>
      <w:r w:rsidRPr="00F71CDA">
        <w:rPr>
          <w:b/>
          <w:color w:val="000000"/>
        </w:rPr>
        <w:t>Paslaugų gavėjas turi teisę:</w:t>
      </w:r>
      <w:r w:rsidRPr="00F71CDA">
        <w:rPr>
          <w:color w:val="000000"/>
        </w:rPr>
        <w:t xml:space="preserve"> </w:t>
      </w:r>
    </w:p>
    <w:p w14:paraId="67A7606D" w14:textId="77777777" w:rsidR="000B6A45" w:rsidRPr="000B6A45" w:rsidRDefault="000B6A45" w:rsidP="00024036">
      <w:pPr>
        <w:pStyle w:val="Sraopastraipa"/>
        <w:widowControl w:val="0"/>
        <w:numPr>
          <w:ilvl w:val="1"/>
          <w:numId w:val="1"/>
        </w:numPr>
        <w:tabs>
          <w:tab w:val="left" w:pos="851"/>
          <w:tab w:val="left" w:pos="1276"/>
          <w:tab w:val="left" w:pos="1620"/>
        </w:tabs>
        <w:jc w:val="both"/>
        <w:rPr>
          <w:sz w:val="24"/>
          <w:szCs w:val="24"/>
        </w:rPr>
      </w:pPr>
      <w:r w:rsidRPr="000B6A45">
        <w:rPr>
          <w:sz w:val="24"/>
          <w:szCs w:val="24"/>
        </w:rPr>
        <w:t xml:space="preserve">reikalauti, kad Paslaugų teikėjas paslaugas teiktų pagal Sutartį, įskaitant ir jos priedus, teisės aktų reikalavimus. Jeigu Paslaugų teikėjas nukrypsta nuo Sutarties (įskaitant jos priedus), </w:t>
      </w:r>
      <w:r w:rsidRPr="000B6A45">
        <w:rPr>
          <w:color w:val="000000"/>
          <w:sz w:val="24"/>
          <w:szCs w:val="24"/>
        </w:rPr>
        <w:t xml:space="preserve">ar nesilaiko bet kokių </w:t>
      </w:r>
      <w:r w:rsidRPr="000B6A45">
        <w:rPr>
          <w:sz w:val="24"/>
          <w:szCs w:val="24"/>
        </w:rPr>
        <w:t>Paslaugų teikėj</w:t>
      </w:r>
      <w:r w:rsidRPr="000B6A45">
        <w:rPr>
          <w:color w:val="000000"/>
          <w:sz w:val="24"/>
          <w:szCs w:val="24"/>
        </w:rPr>
        <w:t xml:space="preserve">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w:t>
      </w:r>
      <w:r w:rsidRPr="000B6A45">
        <w:rPr>
          <w:sz w:val="24"/>
          <w:szCs w:val="24"/>
        </w:rPr>
        <w:t xml:space="preserve">Paslaugų teikėjo </w:t>
      </w:r>
      <w:r w:rsidRPr="000B6A45">
        <w:rPr>
          <w:color w:val="000000"/>
          <w:sz w:val="24"/>
          <w:szCs w:val="24"/>
        </w:rPr>
        <w:t>sąskaita;</w:t>
      </w:r>
    </w:p>
    <w:p w14:paraId="0079975C" w14:textId="058B9E47" w:rsidR="00B36E92" w:rsidRDefault="00B36E92" w:rsidP="00024036">
      <w:pPr>
        <w:widowControl w:val="0"/>
        <w:numPr>
          <w:ilvl w:val="0"/>
          <w:numId w:val="1"/>
        </w:numPr>
        <w:tabs>
          <w:tab w:val="left" w:pos="851"/>
          <w:tab w:val="left" w:pos="1134"/>
        </w:tabs>
        <w:ind w:left="0" w:firstLine="709"/>
        <w:jc w:val="both"/>
      </w:pPr>
      <w:bookmarkStart w:id="11" w:name="_Hlk133951063"/>
      <w:r w:rsidRPr="00F71CDA">
        <w:rPr>
          <w:b/>
        </w:rPr>
        <w:t>Paslaugų teikėjas įsipareigoja</w:t>
      </w:r>
      <w:r w:rsidRPr="00F71CDA">
        <w:t>:</w:t>
      </w:r>
    </w:p>
    <w:p w14:paraId="7210F8BD" w14:textId="77777777" w:rsidR="00BD148B" w:rsidRPr="00383DFD" w:rsidRDefault="00BD148B" w:rsidP="00024036">
      <w:pPr>
        <w:pStyle w:val="Sraopastraipa"/>
        <w:widowControl w:val="0"/>
        <w:numPr>
          <w:ilvl w:val="1"/>
          <w:numId w:val="1"/>
        </w:numPr>
        <w:tabs>
          <w:tab w:val="left" w:pos="851"/>
          <w:tab w:val="left" w:pos="993"/>
          <w:tab w:val="left" w:pos="1276"/>
          <w:tab w:val="left" w:pos="1418"/>
        </w:tabs>
        <w:jc w:val="both"/>
        <w:rPr>
          <w:sz w:val="24"/>
          <w:szCs w:val="24"/>
        </w:rPr>
      </w:pPr>
      <w:bookmarkStart w:id="12" w:name="_Hlk130663879"/>
      <w:r w:rsidRPr="00383DFD">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383DFD">
        <w:rPr>
          <w:color w:val="000000"/>
          <w:sz w:val="24"/>
          <w:szCs w:val="24"/>
        </w:rPr>
        <w:t>visu Sutarties vykdymo metu</w:t>
      </w:r>
      <w:r w:rsidRPr="00383DFD">
        <w:rPr>
          <w:sz w:val="24"/>
          <w:szCs w:val="24"/>
        </w:rPr>
        <w:t xml:space="preserve">, taip pat apie naujus subteikėjus, </w:t>
      </w:r>
      <w:r w:rsidRPr="00383DFD">
        <w:rPr>
          <w:color w:val="000000"/>
          <w:sz w:val="24"/>
          <w:szCs w:val="24"/>
        </w:rPr>
        <w:t>kuriuos jis ketina pasitelkti vėliau</w:t>
      </w:r>
      <w:bookmarkEnd w:id="12"/>
      <w:r w:rsidRPr="00383DFD">
        <w:rPr>
          <w:sz w:val="24"/>
          <w:szCs w:val="24"/>
        </w:rPr>
        <w:t>;</w:t>
      </w:r>
    </w:p>
    <w:p w14:paraId="10236565" w14:textId="77777777" w:rsidR="00BD148B" w:rsidRPr="00D82626" w:rsidRDefault="00BD148B" w:rsidP="00024036">
      <w:pPr>
        <w:pStyle w:val="Sraopastraipa"/>
        <w:widowControl w:val="0"/>
        <w:numPr>
          <w:ilvl w:val="1"/>
          <w:numId w:val="1"/>
        </w:numPr>
        <w:tabs>
          <w:tab w:val="left" w:pos="851"/>
          <w:tab w:val="left" w:pos="993"/>
          <w:tab w:val="left" w:pos="1276"/>
          <w:tab w:val="left" w:pos="1418"/>
        </w:tabs>
        <w:jc w:val="both"/>
        <w:rPr>
          <w:sz w:val="24"/>
          <w:szCs w:val="24"/>
        </w:rPr>
      </w:pPr>
      <w:r w:rsidRPr="00F9305D">
        <w:rPr>
          <w:sz w:val="24"/>
          <w:szCs w:val="24"/>
        </w:rPr>
        <w:t>paslaugas suteikti už Sutartyje nurodytą kainą. Jeigu Sutarčiai tinkamai įvykdyti yra būtina suteikti tam tikras</w:t>
      </w:r>
      <w:r w:rsidRPr="0084103D">
        <w:rPr>
          <w:sz w:val="24"/>
          <w:szCs w:val="24"/>
        </w:rPr>
        <w:t xml:space="preserve"> paslaugas, kurias, sudarydamas šią Sutartį, būtų numatęs kiekvienas profesionalus ir protingas </w:t>
      </w:r>
      <w:r>
        <w:rPr>
          <w:sz w:val="24"/>
          <w:szCs w:val="24"/>
        </w:rPr>
        <w:t>Paslaugų teikėjas</w:t>
      </w:r>
      <w:r w:rsidRPr="0084103D">
        <w:rPr>
          <w:sz w:val="24"/>
          <w:szCs w:val="24"/>
        </w:rPr>
        <w:t>, tačiau Paslaugų teikėjas jų nenumatė ir neįtraukė į kainą, tai šias paslaugas Paslaug</w:t>
      </w:r>
      <w:r>
        <w:rPr>
          <w:sz w:val="24"/>
          <w:szCs w:val="24"/>
        </w:rPr>
        <w:t xml:space="preserve">ų </w:t>
      </w:r>
      <w:r w:rsidRPr="0084103D">
        <w:rPr>
          <w:sz w:val="24"/>
          <w:szCs w:val="24"/>
        </w:rPr>
        <w:t>teikėjas įsipareigoja suteikti savo sąskaita</w:t>
      </w:r>
      <w:r w:rsidRPr="00D82626">
        <w:rPr>
          <w:sz w:val="24"/>
          <w:szCs w:val="24"/>
        </w:rPr>
        <w:t>;</w:t>
      </w:r>
    </w:p>
    <w:p w14:paraId="38F59B8C" w14:textId="77777777" w:rsidR="00BD148B" w:rsidRPr="004950D1" w:rsidRDefault="00BD148B" w:rsidP="00024036">
      <w:pPr>
        <w:pStyle w:val="Sraopastraipa"/>
        <w:widowControl w:val="0"/>
        <w:numPr>
          <w:ilvl w:val="1"/>
          <w:numId w:val="1"/>
        </w:numPr>
        <w:tabs>
          <w:tab w:val="left" w:pos="851"/>
          <w:tab w:val="left" w:pos="993"/>
          <w:tab w:val="left" w:pos="1276"/>
          <w:tab w:val="left" w:pos="1418"/>
        </w:tabs>
        <w:jc w:val="both"/>
        <w:rPr>
          <w:sz w:val="24"/>
          <w:szCs w:val="24"/>
        </w:rPr>
      </w:pPr>
      <w:r w:rsidRPr="007E1AF3">
        <w:rPr>
          <w:sz w:val="24"/>
          <w:szCs w:val="24"/>
        </w:rPr>
        <w:t xml:space="preserve">teikti paslaugas pagal Sutartį, įskaitant ir jos priedus, kaip įmanoma rūpestingai bei efektyviai, </w:t>
      </w:r>
      <w:r w:rsidRPr="007E1AF3">
        <w:rPr>
          <w:color w:val="000000" w:themeColor="text1"/>
          <w:sz w:val="24"/>
          <w:szCs w:val="24"/>
        </w:rPr>
        <w:t>laikantis</w:t>
      </w:r>
      <w:r>
        <w:rPr>
          <w:color w:val="000000" w:themeColor="text1"/>
          <w:sz w:val="24"/>
          <w:szCs w:val="24"/>
        </w:rPr>
        <w:t xml:space="preserve"> perkamas paslaugas reglamentuojančių</w:t>
      </w:r>
      <w:r w:rsidRPr="007E1AF3">
        <w:rPr>
          <w:color w:val="000000" w:themeColor="text1"/>
          <w:sz w:val="24"/>
          <w:szCs w:val="24"/>
        </w:rPr>
        <w:t xml:space="preserve"> Lietuvos Respublikos teisės aktų galiojančių </w:t>
      </w:r>
      <w:r w:rsidRPr="004950D1">
        <w:rPr>
          <w:sz w:val="24"/>
          <w:szCs w:val="24"/>
        </w:rPr>
        <w:t>reikalavimų;</w:t>
      </w:r>
    </w:p>
    <w:p w14:paraId="452FE6D4" w14:textId="77777777" w:rsidR="00127245" w:rsidRDefault="00BD148B" w:rsidP="00024036">
      <w:pPr>
        <w:numPr>
          <w:ilvl w:val="1"/>
          <w:numId w:val="1"/>
        </w:numPr>
        <w:tabs>
          <w:tab w:val="left" w:pos="851"/>
          <w:tab w:val="left" w:pos="993"/>
          <w:tab w:val="left" w:pos="1276"/>
          <w:tab w:val="left" w:pos="1418"/>
          <w:tab w:val="left" w:pos="1560"/>
          <w:tab w:val="left" w:pos="1701"/>
        </w:tabs>
        <w:jc w:val="both"/>
      </w:pPr>
      <w:r w:rsidRPr="004950D1">
        <w:lastRenderedPageBreak/>
        <w:t xml:space="preserve">savarankiškai </w:t>
      </w:r>
      <w:r w:rsidRPr="00F5205E">
        <w:t>apsirūpinti materialiniais ištekliais, reikalingais Sutartyje numatytoms paslaugoms suteikti;</w:t>
      </w:r>
    </w:p>
    <w:p w14:paraId="271F2453" w14:textId="274CB7B2" w:rsidR="006432FF" w:rsidRPr="00087D63" w:rsidRDefault="006432FF" w:rsidP="00024036">
      <w:pPr>
        <w:numPr>
          <w:ilvl w:val="1"/>
          <w:numId w:val="1"/>
        </w:numPr>
        <w:tabs>
          <w:tab w:val="left" w:pos="851"/>
          <w:tab w:val="left" w:pos="993"/>
          <w:tab w:val="left" w:pos="1276"/>
          <w:tab w:val="left" w:pos="1418"/>
          <w:tab w:val="left" w:pos="1560"/>
          <w:tab w:val="left" w:pos="1701"/>
        </w:tabs>
        <w:jc w:val="both"/>
      </w:pPr>
      <w:r w:rsidRPr="00087D63">
        <w:rPr>
          <w:rFonts w:eastAsiaTheme="minorHAnsi"/>
        </w:rPr>
        <w:t>užtikrinti iš Paslaugų gavėjo Sutarties vykdymo metu gautos ir su Sutarties vykdymu susijusios informacijos konfidencialumą bei apsaugą;</w:t>
      </w:r>
    </w:p>
    <w:p w14:paraId="3218AE98" w14:textId="77777777" w:rsidR="00BD148B" w:rsidRDefault="00BD148B" w:rsidP="00024036">
      <w:pPr>
        <w:numPr>
          <w:ilvl w:val="1"/>
          <w:numId w:val="1"/>
        </w:numPr>
        <w:tabs>
          <w:tab w:val="left" w:pos="851"/>
          <w:tab w:val="left" w:pos="993"/>
          <w:tab w:val="left" w:pos="1276"/>
          <w:tab w:val="left" w:pos="1418"/>
          <w:tab w:val="left" w:pos="1560"/>
          <w:tab w:val="left" w:pos="1701"/>
        </w:tabs>
        <w:jc w:val="both"/>
      </w:pPr>
      <w:r w:rsidRPr="00F5205E">
        <w:t>užtikrinti, kad Paslaugų teikėjas ir bet kurie asmenys, veikiantys jo vardu, yra gavę visus būtinus leidimus, kvalifikacijos dokumentus, leidžiančius užsiimti šioje Sutartyje nustatyta veikla, kuri yra Paslaugų teikėjo sutartinių įsipareigojimų dalis</w:t>
      </w:r>
      <w:r>
        <w:t>. J</w:t>
      </w:r>
      <w:r w:rsidRPr="004950D1">
        <w:t>eigu Paslaugų teikėjo kvalifikacija dėl teisės verstis atitinkama veikla nebuvo tikrinama arba tikrinama ne visa apimtimi, Paslaugų teikėjas įsipareigoja, kad Sutartį vykdys tik tokią teisę turintys asmenys;</w:t>
      </w:r>
    </w:p>
    <w:p w14:paraId="77EECA2B" w14:textId="77777777" w:rsidR="00BD148B" w:rsidRPr="00D82626" w:rsidRDefault="00BD148B" w:rsidP="00024036">
      <w:pPr>
        <w:pStyle w:val="Sraopastraipa"/>
        <w:widowControl w:val="0"/>
        <w:numPr>
          <w:ilvl w:val="1"/>
          <w:numId w:val="1"/>
        </w:numPr>
        <w:tabs>
          <w:tab w:val="left" w:pos="851"/>
          <w:tab w:val="left" w:pos="993"/>
          <w:tab w:val="left" w:pos="1276"/>
          <w:tab w:val="left" w:pos="1418"/>
          <w:tab w:val="left" w:pos="1560"/>
        </w:tabs>
        <w:jc w:val="both"/>
        <w:rPr>
          <w:sz w:val="24"/>
          <w:szCs w:val="24"/>
        </w:rPr>
      </w:pPr>
      <w:r w:rsidRPr="00D82626">
        <w:rPr>
          <w:sz w:val="24"/>
          <w:szCs w:val="24"/>
        </w:rPr>
        <w:t>savo sąskaita ir laiku nedelsdamas ištaisyti netikslumus ir pašalinti pagrįstus trūkumus, kuriuos nurodo Paslaugų gavėjas;</w:t>
      </w:r>
    </w:p>
    <w:p w14:paraId="1ECEC25E" w14:textId="559CACC5" w:rsidR="00BD148B" w:rsidRPr="00911231" w:rsidRDefault="00BD148B" w:rsidP="00024036">
      <w:pPr>
        <w:pStyle w:val="Sraopastraipa"/>
        <w:widowControl w:val="0"/>
        <w:numPr>
          <w:ilvl w:val="1"/>
          <w:numId w:val="1"/>
        </w:numPr>
        <w:tabs>
          <w:tab w:val="left" w:pos="851"/>
          <w:tab w:val="left" w:pos="993"/>
          <w:tab w:val="left" w:pos="1276"/>
          <w:tab w:val="left" w:pos="1418"/>
          <w:tab w:val="left" w:pos="1560"/>
          <w:tab w:val="left" w:pos="1843"/>
        </w:tabs>
        <w:contextualSpacing w:val="0"/>
        <w:jc w:val="both"/>
        <w:rPr>
          <w:sz w:val="24"/>
          <w:szCs w:val="24"/>
        </w:rPr>
      </w:pPr>
      <w:r w:rsidRPr="00DC1856">
        <w:rPr>
          <w:sz w:val="24"/>
          <w:szCs w:val="24"/>
        </w:rPr>
        <w:t>atsakyti už subteikėjų prisiimtus įsipareigojimus</w:t>
      </w:r>
      <w:r>
        <w:rPr>
          <w:sz w:val="24"/>
          <w:szCs w:val="24"/>
        </w:rPr>
        <w:t xml:space="preserve"> (jeigu </w:t>
      </w:r>
      <w:r w:rsidRPr="00911231">
        <w:rPr>
          <w:sz w:val="24"/>
          <w:szCs w:val="24"/>
        </w:rPr>
        <w:t>tokie pasitelkiami), jų įvykdytų įsipareigojimų kokybę ar padarytą žalą;</w:t>
      </w:r>
    </w:p>
    <w:p w14:paraId="7D03559B" w14:textId="77777777" w:rsidR="00BD148B" w:rsidRPr="00911231" w:rsidRDefault="00BD148B" w:rsidP="00024036">
      <w:pPr>
        <w:pStyle w:val="Sraopastraipa"/>
        <w:widowControl w:val="0"/>
        <w:numPr>
          <w:ilvl w:val="1"/>
          <w:numId w:val="1"/>
        </w:numPr>
        <w:tabs>
          <w:tab w:val="left" w:pos="851"/>
          <w:tab w:val="left" w:pos="993"/>
          <w:tab w:val="left" w:pos="1276"/>
          <w:tab w:val="left" w:pos="1418"/>
          <w:tab w:val="left" w:pos="1560"/>
        </w:tabs>
        <w:contextualSpacing w:val="0"/>
        <w:jc w:val="both"/>
        <w:rPr>
          <w:sz w:val="24"/>
          <w:szCs w:val="24"/>
        </w:rPr>
      </w:pPr>
      <w:r w:rsidRPr="00911231">
        <w:rPr>
          <w:sz w:val="24"/>
          <w:szCs w:val="24"/>
        </w:rPr>
        <w:t>atlyginti Paslaugų gavėjo nuostolius, atsiradusius dėl Paslaugų teikėjo kaltės – dėl sutartinių įsipareigojimų nevykdymo, netinkamo vykdymo, normatyvinių dokumentų reikalavimų pažeidimo;</w:t>
      </w:r>
    </w:p>
    <w:p w14:paraId="03F803C3" w14:textId="77777777" w:rsidR="00BD148B" w:rsidRPr="00F5205E" w:rsidRDefault="00BD148B" w:rsidP="00024036">
      <w:pPr>
        <w:pStyle w:val="Sraopastraipa"/>
        <w:widowControl w:val="0"/>
        <w:numPr>
          <w:ilvl w:val="1"/>
          <w:numId w:val="1"/>
        </w:numPr>
        <w:tabs>
          <w:tab w:val="left" w:pos="851"/>
          <w:tab w:val="left" w:pos="993"/>
          <w:tab w:val="left" w:pos="1276"/>
          <w:tab w:val="left" w:pos="1418"/>
          <w:tab w:val="left" w:pos="1560"/>
        </w:tabs>
        <w:contextualSpacing w:val="0"/>
        <w:jc w:val="both"/>
        <w:rPr>
          <w:sz w:val="24"/>
          <w:szCs w:val="24"/>
        </w:rPr>
      </w:pPr>
      <w:r w:rsidRPr="00911231">
        <w:rPr>
          <w:sz w:val="24"/>
          <w:szCs w:val="24"/>
        </w:rPr>
        <w:t>vykdyti visus teisėtus</w:t>
      </w:r>
      <w:r w:rsidRPr="00F5205E">
        <w:rPr>
          <w:sz w:val="24"/>
          <w:szCs w:val="24"/>
        </w:rPr>
        <w:t xml:space="preserve"> ir neprieštaraujančius Sutarties nuostatoms raštiškus Paslaugų gavėjo nurodymus, susijusius su Sutarties vykdymu;</w:t>
      </w:r>
    </w:p>
    <w:p w14:paraId="5CB50B68" w14:textId="77777777" w:rsidR="00BD148B" w:rsidRPr="00F5205E" w:rsidRDefault="00BD148B" w:rsidP="00024036">
      <w:pPr>
        <w:pStyle w:val="Sraopastraipa"/>
        <w:widowControl w:val="0"/>
        <w:numPr>
          <w:ilvl w:val="1"/>
          <w:numId w:val="1"/>
        </w:numPr>
        <w:tabs>
          <w:tab w:val="left" w:pos="851"/>
          <w:tab w:val="left" w:pos="993"/>
          <w:tab w:val="left" w:pos="1276"/>
          <w:tab w:val="left" w:pos="1418"/>
          <w:tab w:val="left" w:pos="1560"/>
          <w:tab w:val="left" w:pos="1620"/>
          <w:tab w:val="left" w:pos="1843"/>
        </w:tabs>
        <w:contextualSpacing w:val="0"/>
        <w:jc w:val="both"/>
        <w:rPr>
          <w:sz w:val="24"/>
          <w:szCs w:val="24"/>
        </w:rPr>
      </w:pPr>
      <w:r w:rsidRPr="00F5205E">
        <w:rPr>
          <w:sz w:val="24"/>
          <w:szCs w:val="24"/>
        </w:rPr>
        <w:t xml:space="preserve">nedelsdamas raštu informuoti Paslaugų gavėją apie </w:t>
      </w:r>
      <w:r w:rsidRPr="00911231">
        <w:rPr>
          <w:sz w:val="24"/>
          <w:szCs w:val="24"/>
        </w:rPr>
        <w:t>bet kurias aplinkybes, trukdančias ar galinčias sutrukdyti Paslaugų teikėjui tinkamai suteikti paslaugas nustatytais terminais;</w:t>
      </w:r>
    </w:p>
    <w:p w14:paraId="28837E22" w14:textId="77777777" w:rsidR="00BD148B" w:rsidRPr="00F5205E" w:rsidRDefault="00BD148B" w:rsidP="00024036">
      <w:pPr>
        <w:widowControl w:val="0"/>
        <w:numPr>
          <w:ilvl w:val="1"/>
          <w:numId w:val="1"/>
        </w:numPr>
        <w:tabs>
          <w:tab w:val="left" w:pos="851"/>
          <w:tab w:val="left" w:pos="993"/>
          <w:tab w:val="left" w:pos="1276"/>
          <w:tab w:val="left" w:pos="1418"/>
          <w:tab w:val="left" w:pos="1560"/>
          <w:tab w:val="left" w:pos="1620"/>
          <w:tab w:val="left" w:pos="1843"/>
        </w:tabs>
        <w:jc w:val="both"/>
      </w:pPr>
      <w:r w:rsidRPr="00F5205E">
        <w:t>tinkamai vykdyti kitus įsipareigojimus, numatytus Sutartyje ir galiojančiuose teisės aktuose;</w:t>
      </w:r>
    </w:p>
    <w:p w14:paraId="7C44B7BF" w14:textId="77777777" w:rsidR="00127245" w:rsidRDefault="00BD148B" w:rsidP="00024036">
      <w:pPr>
        <w:pStyle w:val="Sraopastraipa"/>
        <w:widowControl w:val="0"/>
        <w:numPr>
          <w:ilvl w:val="1"/>
          <w:numId w:val="1"/>
        </w:numPr>
        <w:tabs>
          <w:tab w:val="left" w:pos="851"/>
          <w:tab w:val="left" w:pos="993"/>
          <w:tab w:val="left" w:pos="1276"/>
          <w:tab w:val="left" w:pos="1418"/>
          <w:tab w:val="left" w:pos="1560"/>
          <w:tab w:val="left" w:pos="1620"/>
          <w:tab w:val="left" w:pos="1701"/>
        </w:tabs>
        <w:contextualSpacing w:val="0"/>
        <w:jc w:val="both"/>
        <w:rPr>
          <w:sz w:val="24"/>
          <w:szCs w:val="24"/>
        </w:rPr>
      </w:pPr>
      <w:r w:rsidRPr="00F5205E">
        <w:rPr>
          <w:sz w:val="24"/>
          <w:szCs w:val="24"/>
        </w:rPr>
        <w:t>jei Paslaugų teikėjas yra tiekėjų grupė, veikianti pagal jungtinės veiklos sutartį, tokiu atveju jungtinės veiklos partneriai įsipareigoja solidariai atsakyti Paslaugų gavėjui už Sutarties vykdymą.</w:t>
      </w:r>
    </w:p>
    <w:p w14:paraId="1C1F0C2B" w14:textId="6947A2FD" w:rsidR="00127245" w:rsidRPr="00087D63" w:rsidRDefault="006432FF" w:rsidP="00024036">
      <w:pPr>
        <w:pStyle w:val="Sraopastraipa"/>
        <w:widowControl w:val="0"/>
        <w:numPr>
          <w:ilvl w:val="1"/>
          <w:numId w:val="1"/>
        </w:numPr>
        <w:tabs>
          <w:tab w:val="left" w:pos="851"/>
          <w:tab w:val="left" w:pos="993"/>
          <w:tab w:val="left" w:pos="1276"/>
          <w:tab w:val="left" w:pos="1418"/>
          <w:tab w:val="left" w:pos="1560"/>
          <w:tab w:val="left" w:pos="1620"/>
          <w:tab w:val="left" w:pos="1701"/>
        </w:tabs>
        <w:contextualSpacing w:val="0"/>
        <w:jc w:val="both"/>
        <w:rPr>
          <w:sz w:val="24"/>
          <w:szCs w:val="24"/>
        </w:rPr>
      </w:pPr>
      <w:r w:rsidRPr="00127245">
        <w:rPr>
          <w:sz w:val="24"/>
          <w:szCs w:val="24"/>
        </w:rPr>
        <w:t xml:space="preserve">atlyginti Paslaugų gavėjo patirtą žalą ir nuostolius, kurie kiltų Paslaugų teikėjui pažeidus </w:t>
      </w:r>
      <w:r w:rsidRPr="00087D63">
        <w:rPr>
          <w:sz w:val="24"/>
          <w:szCs w:val="24"/>
        </w:rPr>
        <w:t>Susitarimo dėl asmens duomenų tvarkymo (Sutarties 2 priedas) nuostatas arba BDAR ir kitų asmens duomenų apsaugą reglamentuojančių teisės aktų reikalavimus, įskaitant atsakomybę, kuri būtų pritaikyta Paslaugų gavėjui dėl Paslaugų teikėjo veiksmų ar neveikimo, pažeidžiančio Susitarimą ar teisės aktų reikalavimus;</w:t>
      </w:r>
    </w:p>
    <w:p w14:paraId="5843C0DD" w14:textId="05800A7D" w:rsidR="00BD148B" w:rsidRPr="00127245" w:rsidRDefault="006432FF" w:rsidP="00024036">
      <w:pPr>
        <w:pStyle w:val="Sraopastraipa"/>
        <w:widowControl w:val="0"/>
        <w:numPr>
          <w:ilvl w:val="1"/>
          <w:numId w:val="1"/>
        </w:numPr>
        <w:tabs>
          <w:tab w:val="left" w:pos="851"/>
          <w:tab w:val="left" w:pos="1276"/>
          <w:tab w:val="left" w:pos="1418"/>
          <w:tab w:val="left" w:pos="1620"/>
          <w:tab w:val="left" w:pos="1701"/>
        </w:tabs>
        <w:jc w:val="both"/>
        <w:rPr>
          <w:sz w:val="24"/>
          <w:szCs w:val="24"/>
        </w:rPr>
      </w:pPr>
      <w:r w:rsidRPr="00127245">
        <w:rPr>
          <w:color w:val="000000" w:themeColor="text1"/>
          <w:sz w:val="24"/>
          <w:szCs w:val="24"/>
        </w:rPr>
        <w:t>teikti pagalbą ir bendradarbiauti atliekant paslaugų poveikio duomenų apsaugai vertinimą pagal pateiktą formą (3 priedas).</w:t>
      </w:r>
    </w:p>
    <w:bookmarkEnd w:id="11"/>
    <w:p w14:paraId="4928FC05" w14:textId="77777777" w:rsidR="00B36E92" w:rsidRPr="00F71CDA" w:rsidRDefault="00B36E92" w:rsidP="00024036">
      <w:pPr>
        <w:pStyle w:val="Pagrindinistekstas"/>
        <w:widowControl w:val="0"/>
        <w:numPr>
          <w:ilvl w:val="0"/>
          <w:numId w:val="1"/>
        </w:numPr>
        <w:tabs>
          <w:tab w:val="left" w:pos="851"/>
          <w:tab w:val="left" w:pos="1134"/>
          <w:tab w:val="left" w:pos="1276"/>
        </w:tabs>
        <w:suppressAutoHyphens/>
        <w:ind w:left="0" w:firstLine="709"/>
        <w:rPr>
          <w:rFonts w:ascii="Times New Roman" w:hAnsi="Times New Roman"/>
          <w:b/>
          <w:szCs w:val="24"/>
        </w:rPr>
      </w:pPr>
      <w:r w:rsidRPr="00F71CDA">
        <w:rPr>
          <w:rFonts w:ascii="Times New Roman" w:hAnsi="Times New Roman"/>
          <w:b/>
          <w:szCs w:val="24"/>
        </w:rPr>
        <w:t>Paslaugų teikėjas turi teisę:</w:t>
      </w:r>
    </w:p>
    <w:p w14:paraId="44592F65" w14:textId="77777777" w:rsidR="00B36E92" w:rsidRPr="00F71CDA" w:rsidRDefault="00B36E92" w:rsidP="00024036">
      <w:pPr>
        <w:pStyle w:val="Pagrindinistekstas"/>
        <w:widowControl w:val="0"/>
        <w:numPr>
          <w:ilvl w:val="1"/>
          <w:numId w:val="1"/>
        </w:numPr>
        <w:tabs>
          <w:tab w:val="left" w:pos="851"/>
          <w:tab w:val="left" w:pos="1276"/>
          <w:tab w:val="left" w:pos="1620"/>
        </w:tabs>
        <w:suppressAutoHyphens/>
        <w:ind w:firstLine="709"/>
        <w:rPr>
          <w:rFonts w:ascii="Times New Roman" w:hAnsi="Times New Roman"/>
          <w:szCs w:val="24"/>
        </w:rPr>
      </w:pPr>
      <w:r w:rsidRPr="00F71CDA">
        <w:rPr>
          <w:rFonts w:ascii="Times New Roman" w:hAnsi="Times New Roman"/>
          <w:szCs w:val="24"/>
        </w:rPr>
        <w:t>naudotis Lietuvos Respublikos įstatymuose numatytomis Paslaugų teikėjo teisėmis;</w:t>
      </w:r>
    </w:p>
    <w:p w14:paraId="2C7C1EE4" w14:textId="77777777" w:rsidR="00B36E92" w:rsidRPr="004948CD" w:rsidRDefault="00B36E92" w:rsidP="00024036">
      <w:pPr>
        <w:pStyle w:val="Pagrindinistekstas"/>
        <w:widowControl w:val="0"/>
        <w:numPr>
          <w:ilvl w:val="1"/>
          <w:numId w:val="1"/>
        </w:numPr>
        <w:tabs>
          <w:tab w:val="left" w:pos="851"/>
          <w:tab w:val="left" w:pos="1134"/>
          <w:tab w:val="left" w:pos="1276"/>
          <w:tab w:val="left" w:pos="1843"/>
        </w:tabs>
        <w:suppressAutoHyphens/>
        <w:ind w:firstLine="709"/>
        <w:rPr>
          <w:rFonts w:ascii="Times New Roman" w:hAnsi="Times New Roman"/>
          <w:szCs w:val="24"/>
        </w:rPr>
      </w:pPr>
      <w:r w:rsidRPr="00D2491E">
        <w:rPr>
          <w:rFonts w:ascii="Times New Roman" w:hAnsi="Times New Roman"/>
        </w:rPr>
        <w:t>gauti apmokėjimą už tinkamai ir laiku suteiktas paslaugas pagal Sutartyje nustatytas sąlygas ir tvarką</w:t>
      </w:r>
      <w:r w:rsidRPr="00D2491E">
        <w:rPr>
          <w:rFonts w:ascii="Times New Roman" w:hAnsi="Times New Roman"/>
          <w:szCs w:val="24"/>
        </w:rPr>
        <w:t>.</w:t>
      </w:r>
    </w:p>
    <w:p w14:paraId="30B9EB91" w14:textId="77777777" w:rsidR="00B36E92" w:rsidRPr="00F71CDA" w:rsidRDefault="00B36E92" w:rsidP="00B36E92">
      <w:pPr>
        <w:tabs>
          <w:tab w:val="left" w:pos="1134"/>
          <w:tab w:val="num" w:pos="1260"/>
          <w:tab w:val="left" w:pos="1418"/>
        </w:tabs>
        <w:ind w:firstLine="709"/>
        <w:jc w:val="center"/>
        <w:rPr>
          <w:b/>
          <w:bCs/>
        </w:rPr>
      </w:pPr>
    </w:p>
    <w:p w14:paraId="678EF23D" w14:textId="77777777" w:rsidR="00B36E92" w:rsidRPr="00F71CDA" w:rsidRDefault="00B36E92" w:rsidP="00B36E92">
      <w:pPr>
        <w:tabs>
          <w:tab w:val="left" w:pos="1134"/>
          <w:tab w:val="num" w:pos="1260"/>
          <w:tab w:val="left" w:pos="1418"/>
        </w:tabs>
        <w:jc w:val="center"/>
        <w:rPr>
          <w:b/>
        </w:rPr>
      </w:pPr>
      <w:r w:rsidRPr="00F71CDA">
        <w:rPr>
          <w:b/>
          <w:bCs/>
        </w:rPr>
        <w:t xml:space="preserve">V. </w:t>
      </w:r>
      <w:r w:rsidRPr="00F71CDA">
        <w:rPr>
          <w:b/>
        </w:rPr>
        <w:t>ŠALIŲ ATSAKOMYBĖ</w:t>
      </w:r>
    </w:p>
    <w:p w14:paraId="71F002D2" w14:textId="25BD5262" w:rsidR="00B36E92" w:rsidRDefault="00B36E92" w:rsidP="00B36E92">
      <w:pPr>
        <w:tabs>
          <w:tab w:val="left" w:pos="1134"/>
          <w:tab w:val="num" w:pos="1260"/>
          <w:tab w:val="left" w:pos="1418"/>
        </w:tabs>
        <w:ind w:firstLine="709"/>
        <w:jc w:val="both"/>
        <w:rPr>
          <w:b/>
        </w:rPr>
      </w:pPr>
    </w:p>
    <w:p w14:paraId="1EA6F31B" w14:textId="7D73BC9A" w:rsidR="006C50C5" w:rsidRPr="006C50C5" w:rsidRDefault="006C50C5" w:rsidP="00024036">
      <w:pPr>
        <w:pStyle w:val="Sraopastraipa"/>
        <w:widowControl w:val="0"/>
        <w:numPr>
          <w:ilvl w:val="0"/>
          <w:numId w:val="1"/>
        </w:numPr>
        <w:tabs>
          <w:tab w:val="left" w:pos="851"/>
          <w:tab w:val="left" w:pos="1134"/>
        </w:tabs>
        <w:jc w:val="both"/>
        <w:rPr>
          <w:sz w:val="24"/>
          <w:szCs w:val="24"/>
        </w:rPr>
      </w:pPr>
      <w:bookmarkStart w:id="13" w:name="_Hlk160002032"/>
      <w:r w:rsidRPr="006C50C5">
        <w:rPr>
          <w:sz w:val="24"/>
          <w:szCs w:val="24"/>
        </w:rPr>
        <w:t>Paslaugų gavėjas, nesumokėjęs už suteiktas paslaugas per Sutartyje nustatytą terminą, Paslaugų teikėjui raštiškai pareikalavus, moka Paslaugų teikėjui 0,02 proc. dydžio delspinigius už kiekvieną pavėluotą sumokėti dieną nuo laiku neapmokėtos sumos.</w:t>
      </w:r>
    </w:p>
    <w:p w14:paraId="05C9175F" w14:textId="0CC61C79" w:rsidR="006C50C5" w:rsidRDefault="006C50C5" w:rsidP="00024036">
      <w:pPr>
        <w:widowControl w:val="0"/>
        <w:numPr>
          <w:ilvl w:val="0"/>
          <w:numId w:val="1"/>
        </w:numPr>
        <w:tabs>
          <w:tab w:val="left" w:pos="851"/>
          <w:tab w:val="left" w:pos="1134"/>
        </w:tabs>
        <w:ind w:left="0" w:firstLine="709"/>
        <w:jc w:val="both"/>
      </w:pPr>
      <w:r>
        <w:t>Paslaugų teikėjui nustatoma 500</w:t>
      </w:r>
      <w:r>
        <w:rPr>
          <w:b/>
        </w:rPr>
        <w:t xml:space="preserve"> </w:t>
      </w:r>
      <w:r>
        <w:t xml:space="preserve">Eur vertės bauda už nekokybiškai suteiktas paslaugas ir (ar) kitus Sutarties pažeidimus, kurių neapima </w:t>
      </w:r>
      <w:r w:rsidRPr="00087D63">
        <w:t xml:space="preserve">Sutarties </w:t>
      </w:r>
      <w:r w:rsidR="005A2F15" w:rsidRPr="00087D63">
        <w:t>2</w:t>
      </w:r>
      <w:r w:rsidR="00A2425A">
        <w:t>1</w:t>
      </w:r>
      <w:r w:rsidRPr="00087D63">
        <w:t>-2</w:t>
      </w:r>
      <w:r w:rsidR="00A2425A">
        <w:t>2</w:t>
      </w:r>
      <w:r w:rsidRPr="00087D63">
        <w:t xml:space="preserve"> p., surašant pažeidimo aktą už kiekvieną nustatytą atvejį. Pažeidimo aktas surašomas dalyvaujant</w:t>
      </w:r>
      <w:r>
        <w:t xml:space="preserve">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0E9252B5" w14:textId="3A48CCEA" w:rsidR="006C50C5" w:rsidRDefault="006C50C5" w:rsidP="00024036">
      <w:pPr>
        <w:pStyle w:val="Sraopastraipa"/>
        <w:widowControl w:val="0"/>
        <w:numPr>
          <w:ilvl w:val="0"/>
          <w:numId w:val="1"/>
        </w:numPr>
        <w:tabs>
          <w:tab w:val="left" w:pos="851"/>
          <w:tab w:val="left" w:pos="1134"/>
        </w:tabs>
        <w:ind w:left="0" w:firstLine="709"/>
        <w:jc w:val="both"/>
        <w:rPr>
          <w:sz w:val="24"/>
          <w:szCs w:val="24"/>
        </w:rPr>
      </w:pPr>
      <w:r>
        <w:rPr>
          <w:sz w:val="24"/>
          <w:szCs w:val="24"/>
        </w:rPr>
        <w:t>Paslaugų teikėjas, pažeidęs Sutarties 4-</w:t>
      </w:r>
      <w:r w:rsidR="00A2425A">
        <w:rPr>
          <w:sz w:val="24"/>
          <w:szCs w:val="24"/>
        </w:rPr>
        <w:t>6</w:t>
      </w:r>
      <w:r>
        <w:rPr>
          <w:sz w:val="24"/>
          <w:szCs w:val="24"/>
        </w:rPr>
        <w:t xml:space="preserve"> p. ir (ar) raštiškame užsakyme nurodytus paslaugų teikimo</w:t>
      </w:r>
      <w:r>
        <w:rPr>
          <w:sz w:val="24"/>
          <w:szCs w:val="24"/>
          <w:lang w:val="en-US"/>
        </w:rPr>
        <w:t xml:space="preserve"> </w:t>
      </w:r>
      <w:r>
        <w:rPr>
          <w:sz w:val="24"/>
          <w:szCs w:val="24"/>
        </w:rPr>
        <w:t xml:space="preserve">terminus, </w:t>
      </w:r>
      <w:r>
        <w:rPr>
          <w:color w:val="000000" w:themeColor="text1"/>
          <w:sz w:val="24"/>
          <w:szCs w:val="24"/>
        </w:rPr>
        <w:t xml:space="preserve">moka Paslaugų gavėjui </w:t>
      </w:r>
      <w:r w:rsidR="008B03FE">
        <w:rPr>
          <w:color w:val="000000" w:themeColor="text1"/>
          <w:sz w:val="24"/>
          <w:szCs w:val="24"/>
        </w:rPr>
        <w:t>50</w:t>
      </w:r>
      <w:r>
        <w:rPr>
          <w:color w:val="000000" w:themeColor="text1"/>
          <w:sz w:val="24"/>
          <w:szCs w:val="24"/>
        </w:rPr>
        <w:t xml:space="preserve"> Eur dydžio delspinigius už kiekvieną </w:t>
      </w:r>
      <w:r>
        <w:rPr>
          <w:sz w:val="24"/>
          <w:szCs w:val="24"/>
        </w:rPr>
        <w:t xml:space="preserve">pavėluotą dieną ar valandą (priklausomai nuo to, koks paslaugų suteikimui nurodytas laiko matas), iki kol </w:t>
      </w:r>
      <w:r>
        <w:rPr>
          <w:sz w:val="24"/>
          <w:szCs w:val="24"/>
        </w:rPr>
        <w:lastRenderedPageBreak/>
        <w:t xml:space="preserve">įvykdomos prievolės. </w:t>
      </w:r>
      <w:bookmarkStart w:id="14" w:name="_Hlk130664380"/>
      <w:r>
        <w:rPr>
          <w:sz w:val="24"/>
          <w:szCs w:val="24"/>
        </w:rPr>
        <w:t xml:space="preserve">Delspinigiai gali būti išskaičiuojami iš </w:t>
      </w:r>
      <w:r>
        <w:rPr>
          <w:color w:val="000000" w:themeColor="text1"/>
          <w:sz w:val="24"/>
          <w:szCs w:val="24"/>
        </w:rPr>
        <w:t>Paslaugų teikėj</w:t>
      </w:r>
      <w:r>
        <w:rPr>
          <w:sz w:val="24"/>
          <w:szCs w:val="24"/>
        </w:rPr>
        <w:t>ui mokėtinų sumų</w:t>
      </w:r>
      <w:bookmarkEnd w:id="14"/>
      <w:r>
        <w:rPr>
          <w:color w:val="000000" w:themeColor="text1"/>
          <w:sz w:val="24"/>
          <w:szCs w:val="24"/>
        </w:rPr>
        <w:t>.</w:t>
      </w:r>
    </w:p>
    <w:p w14:paraId="1E7BB044" w14:textId="3A28DCD3" w:rsidR="006C50C5" w:rsidRDefault="006C50C5" w:rsidP="00024036">
      <w:pPr>
        <w:widowControl w:val="0"/>
        <w:numPr>
          <w:ilvl w:val="0"/>
          <w:numId w:val="1"/>
        </w:numPr>
        <w:tabs>
          <w:tab w:val="left" w:pos="851"/>
          <w:tab w:val="left" w:pos="1134"/>
        </w:tabs>
        <w:ind w:left="0" w:firstLine="709"/>
        <w:jc w:val="both"/>
      </w:pPr>
      <w:r>
        <w:rPr>
          <w:color w:val="000000"/>
        </w:rPr>
        <w:t>Paslaugų teikėjui nustatoma 500</w:t>
      </w:r>
      <w:r>
        <w:rPr>
          <w:b/>
          <w:color w:val="000000"/>
        </w:rPr>
        <w:t xml:space="preserve"> </w:t>
      </w:r>
      <w:r>
        <w:rPr>
          <w:color w:val="000000"/>
        </w:rPr>
        <w:t xml:space="preserve">Eur vertės </w:t>
      </w:r>
      <w:r>
        <w:t xml:space="preserve">bauda </w:t>
      </w:r>
      <w:r>
        <w:rPr>
          <w:color w:val="000000"/>
        </w:rPr>
        <w:t xml:space="preserve">už kiekvieną </w:t>
      </w:r>
      <w:bookmarkStart w:id="15" w:name="_Hlk135575927"/>
      <w:r>
        <w:rPr>
          <w:color w:val="000000"/>
        </w:rPr>
        <w:t>Sutarties vykdymo metu pasitelktą, tačiau Sutartyje nustatyta tvarka neišviešintą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bookmarkEnd w:id="15"/>
      <w:r>
        <w:rPr>
          <w:color w:val="000000"/>
        </w:rPr>
        <w:t>.</w:t>
      </w:r>
    </w:p>
    <w:bookmarkEnd w:id="13"/>
    <w:p w14:paraId="6B0E4CD8" w14:textId="24149C16" w:rsidR="006C50C5" w:rsidRPr="006C50C5" w:rsidRDefault="006C50C5" w:rsidP="00024036">
      <w:pPr>
        <w:widowControl w:val="0"/>
        <w:numPr>
          <w:ilvl w:val="0"/>
          <w:numId w:val="1"/>
        </w:numPr>
        <w:tabs>
          <w:tab w:val="left" w:pos="851"/>
          <w:tab w:val="left" w:pos="1134"/>
        </w:tabs>
        <w:ind w:left="0" w:firstLine="709"/>
        <w:jc w:val="both"/>
      </w:pPr>
      <w:r>
        <w:t>Paslaugų teikėjui neužtikrinant paslaugų kokybės, taip pat vilkinant paslaugų teikimą ar piktnaudžiaujant, Paslaugų gavėjas, siekdamas apginti savo teisėtus interesus, gali atlikti neapmokėtų sumų įskaitymus į nuostolius (vienašalius sandorius).</w:t>
      </w:r>
    </w:p>
    <w:p w14:paraId="332207F4" w14:textId="77777777" w:rsidR="00B36E92" w:rsidRPr="00F71CDA" w:rsidRDefault="00B36E92" w:rsidP="00024036">
      <w:pPr>
        <w:pStyle w:val="Pagrindinistekstas"/>
        <w:widowControl w:val="0"/>
        <w:numPr>
          <w:ilvl w:val="0"/>
          <w:numId w:val="1"/>
        </w:numPr>
        <w:tabs>
          <w:tab w:val="left" w:pos="851"/>
          <w:tab w:val="left" w:pos="1134"/>
        </w:tabs>
        <w:suppressAutoHyphens/>
        <w:ind w:left="0" w:firstLine="709"/>
        <w:rPr>
          <w:rFonts w:ascii="Times New Roman" w:hAnsi="Times New Roman"/>
          <w:b/>
          <w:szCs w:val="24"/>
        </w:rPr>
      </w:pPr>
      <w:r w:rsidRPr="00F71CDA">
        <w:rPr>
          <w:rFonts w:ascii="Times New Roman" w:hAnsi="Times New Roman"/>
          <w:b/>
          <w:szCs w:val="24"/>
        </w:rPr>
        <w:t>Šalys susitaria, kad esminiu Sutarties pažeidimu bus laikomas:</w:t>
      </w:r>
    </w:p>
    <w:p w14:paraId="3B97E7EB" w14:textId="29C0A92E" w:rsidR="00B36E92" w:rsidRPr="00F71CDA" w:rsidRDefault="00445800" w:rsidP="00024036">
      <w:pPr>
        <w:pStyle w:val="Pagrindinistekstas"/>
        <w:widowControl w:val="0"/>
        <w:numPr>
          <w:ilvl w:val="1"/>
          <w:numId w:val="1"/>
        </w:numPr>
        <w:tabs>
          <w:tab w:val="left" w:pos="1134"/>
          <w:tab w:val="left" w:pos="1200"/>
          <w:tab w:val="left" w:pos="1276"/>
          <w:tab w:val="left" w:pos="1418"/>
        </w:tabs>
        <w:suppressAutoHyphens/>
        <w:ind w:firstLine="709"/>
        <w:rPr>
          <w:rFonts w:ascii="Times New Roman" w:hAnsi="Times New Roman"/>
          <w:szCs w:val="24"/>
        </w:rPr>
      </w:pPr>
      <w:r>
        <w:rPr>
          <w:rFonts w:ascii="Times New Roman" w:hAnsi="Times New Roman"/>
          <w:szCs w:val="24"/>
        </w:rPr>
        <w:t xml:space="preserve"> </w:t>
      </w:r>
      <w:r w:rsidR="00B36E92" w:rsidRPr="00F71CDA">
        <w:rPr>
          <w:rFonts w:ascii="Times New Roman" w:hAnsi="Times New Roman"/>
          <w:szCs w:val="24"/>
        </w:rPr>
        <w:t>pažeidimas, atitinkantis Lietuvos Respublikos civilinio kodekso 6.217 straipsnio 2 dalies kriterijus, nepaisant to, kad tokie nebuvo apibrėžti Sutartyje;</w:t>
      </w:r>
    </w:p>
    <w:p w14:paraId="34356320" w14:textId="45500445" w:rsidR="009F7AA2" w:rsidRDefault="00445800" w:rsidP="00024036">
      <w:pPr>
        <w:pStyle w:val="Pagrindinistekstas"/>
        <w:widowControl w:val="0"/>
        <w:numPr>
          <w:ilvl w:val="1"/>
          <w:numId w:val="1"/>
        </w:numPr>
        <w:tabs>
          <w:tab w:val="left" w:pos="1134"/>
          <w:tab w:val="left" w:pos="1200"/>
          <w:tab w:val="left" w:pos="1276"/>
          <w:tab w:val="left" w:pos="1418"/>
        </w:tabs>
        <w:suppressAutoHyphens/>
        <w:ind w:firstLine="709"/>
        <w:rPr>
          <w:rFonts w:ascii="Times New Roman" w:hAnsi="Times New Roman"/>
          <w:szCs w:val="24"/>
        </w:rPr>
      </w:pPr>
      <w:r>
        <w:rPr>
          <w:rFonts w:ascii="Times New Roman" w:hAnsi="Times New Roman"/>
          <w:szCs w:val="24"/>
        </w:rPr>
        <w:t xml:space="preserve"> </w:t>
      </w:r>
      <w:r w:rsidR="00B36E92" w:rsidRPr="00F71CDA">
        <w:rPr>
          <w:rFonts w:ascii="Times New Roman" w:hAnsi="Times New Roman"/>
          <w:szCs w:val="24"/>
        </w:rPr>
        <w:t>pažeidimas, kai Paslaugų teikėjas, raštiškai įspėtas, be objektyvių priežasčių neužtikrina paslaugų kokybės;</w:t>
      </w:r>
    </w:p>
    <w:p w14:paraId="4858D154" w14:textId="2FC8CC3D" w:rsidR="009F7AA2" w:rsidRPr="009F7AA2" w:rsidRDefault="00445800" w:rsidP="00024036">
      <w:pPr>
        <w:pStyle w:val="Pagrindinistekstas"/>
        <w:widowControl w:val="0"/>
        <w:numPr>
          <w:ilvl w:val="1"/>
          <w:numId w:val="1"/>
        </w:numPr>
        <w:tabs>
          <w:tab w:val="left" w:pos="1134"/>
          <w:tab w:val="left" w:pos="1200"/>
          <w:tab w:val="left" w:pos="1276"/>
          <w:tab w:val="left" w:pos="1418"/>
        </w:tabs>
        <w:suppressAutoHyphens/>
        <w:ind w:firstLine="709"/>
        <w:rPr>
          <w:rFonts w:ascii="Times New Roman" w:hAnsi="Times New Roman"/>
          <w:szCs w:val="24"/>
        </w:rPr>
      </w:pPr>
      <w:r>
        <w:rPr>
          <w:rFonts w:ascii="Times New Roman" w:hAnsi="Times New Roman"/>
          <w:szCs w:val="24"/>
        </w:rPr>
        <w:t xml:space="preserve"> </w:t>
      </w:r>
      <w:r w:rsidR="009F7AA2" w:rsidRPr="009F7AA2">
        <w:rPr>
          <w:rFonts w:ascii="Times New Roman" w:hAnsi="Times New Roman"/>
          <w:szCs w:val="24"/>
        </w:rPr>
        <w:t xml:space="preserve">pažeidimas, kai Paslaugų teikėjas pradelsia Sutarties </w:t>
      </w:r>
      <w:r w:rsidR="009F7AA2">
        <w:rPr>
          <w:rFonts w:ascii="Times New Roman" w:hAnsi="Times New Roman"/>
          <w:szCs w:val="24"/>
        </w:rPr>
        <w:t>4</w:t>
      </w:r>
      <w:r w:rsidR="009F7AA2" w:rsidRPr="009F7AA2">
        <w:rPr>
          <w:rFonts w:ascii="Times New Roman" w:hAnsi="Times New Roman"/>
          <w:szCs w:val="24"/>
        </w:rPr>
        <w:t xml:space="preserve"> p. nustatytą terminą daugiau kaip 30 kalendorinių dienų dėl savo kaltės arba dėl aplinkybių, už kurias atsakingas Paslaugų teikėjas;</w:t>
      </w:r>
    </w:p>
    <w:p w14:paraId="304FEF54" w14:textId="591FB0A7" w:rsidR="00B36E92" w:rsidRPr="00F71CDA" w:rsidRDefault="00445800" w:rsidP="00024036">
      <w:pPr>
        <w:pStyle w:val="Pagrindinistekstas"/>
        <w:widowControl w:val="0"/>
        <w:numPr>
          <w:ilvl w:val="1"/>
          <w:numId w:val="1"/>
        </w:numPr>
        <w:tabs>
          <w:tab w:val="left" w:pos="1134"/>
          <w:tab w:val="left" w:pos="1200"/>
          <w:tab w:val="left" w:pos="1276"/>
          <w:tab w:val="left" w:pos="1418"/>
        </w:tabs>
        <w:suppressAutoHyphens/>
        <w:ind w:firstLine="709"/>
        <w:rPr>
          <w:rFonts w:ascii="Times New Roman" w:hAnsi="Times New Roman"/>
          <w:szCs w:val="24"/>
        </w:rPr>
      </w:pPr>
      <w:r>
        <w:rPr>
          <w:rFonts w:ascii="Times New Roman" w:hAnsi="Times New Roman"/>
          <w:szCs w:val="24"/>
        </w:rPr>
        <w:t xml:space="preserve"> </w:t>
      </w:r>
      <w:r w:rsidR="00B36E92" w:rsidRPr="00F71CDA">
        <w:rPr>
          <w:rFonts w:ascii="Times New Roman" w:hAnsi="Times New Roman"/>
          <w:szCs w:val="24"/>
        </w:rPr>
        <w:t>pažeidimas, kai Paslaugų teikėjas neištaiso Sutarties pažeidimo per Paslaugų gavėjo nurodytą terminą;</w:t>
      </w:r>
    </w:p>
    <w:p w14:paraId="059D3DF7" w14:textId="0CCE159C" w:rsidR="00B36E92" w:rsidRPr="00F71CDA" w:rsidRDefault="00445800" w:rsidP="00024036">
      <w:pPr>
        <w:pStyle w:val="Pagrindinistekstas"/>
        <w:widowControl w:val="0"/>
        <w:numPr>
          <w:ilvl w:val="1"/>
          <w:numId w:val="1"/>
        </w:numPr>
        <w:tabs>
          <w:tab w:val="left" w:pos="851"/>
          <w:tab w:val="left" w:pos="1200"/>
          <w:tab w:val="left" w:pos="1418"/>
          <w:tab w:val="left" w:pos="1560"/>
        </w:tabs>
        <w:suppressAutoHyphens/>
        <w:ind w:firstLine="709"/>
        <w:rPr>
          <w:rFonts w:ascii="Times New Roman" w:hAnsi="Times New Roman"/>
          <w:szCs w:val="24"/>
        </w:rPr>
      </w:pPr>
      <w:r>
        <w:rPr>
          <w:rStyle w:val="Komentaronuoroda"/>
          <w:rFonts w:ascii="Times New Roman" w:eastAsia="Times New Roman" w:hAnsi="Times New Roman"/>
          <w:sz w:val="24"/>
          <w:szCs w:val="24"/>
        </w:rPr>
        <w:t xml:space="preserve"> </w:t>
      </w:r>
      <w:r w:rsidR="00B36E92" w:rsidRPr="009F7AA2">
        <w:rPr>
          <w:rStyle w:val="Komentaronuoroda"/>
          <w:rFonts w:ascii="Times New Roman" w:eastAsia="Times New Roman" w:hAnsi="Times New Roman"/>
          <w:sz w:val="24"/>
          <w:szCs w:val="24"/>
        </w:rPr>
        <w:t>pa</w:t>
      </w:r>
      <w:r w:rsidR="00B36E92" w:rsidRPr="00F71CDA">
        <w:rPr>
          <w:rFonts w:ascii="Times New Roman" w:hAnsi="Times New Roman"/>
          <w:szCs w:val="24"/>
        </w:rPr>
        <w:t xml:space="preserve">žeidimas, kai Paslaugų gavėjas raštiškai įspėtas daugiau nei </w:t>
      </w:r>
      <w:r w:rsidR="00B36E92" w:rsidRPr="00F71CDA">
        <w:rPr>
          <w:rFonts w:ascii="Times New Roman" w:hAnsi="Times New Roman"/>
          <w:szCs w:val="24"/>
          <w:lang w:val="en-US"/>
        </w:rPr>
        <w:t>3</w:t>
      </w:r>
      <w:r w:rsidR="00B36E92" w:rsidRPr="00F71CDA">
        <w:rPr>
          <w:rFonts w:ascii="Times New Roman" w:hAnsi="Times New Roman"/>
          <w:szCs w:val="24"/>
        </w:rPr>
        <w:t>0 kalendorinių dienų be objektyvių priežasčių nevykdo ar netinkamai vykdo savo sutartinius įsipareigojimus.</w:t>
      </w:r>
    </w:p>
    <w:p w14:paraId="7C5ED50A" w14:textId="77777777" w:rsidR="00B36E92" w:rsidRPr="00F71CDA" w:rsidRDefault="00B36E92" w:rsidP="00B36E92">
      <w:pPr>
        <w:tabs>
          <w:tab w:val="left" w:pos="1134"/>
          <w:tab w:val="left" w:pos="1276"/>
        </w:tabs>
        <w:ind w:firstLine="709"/>
        <w:jc w:val="center"/>
        <w:rPr>
          <w:b/>
          <w:bCs/>
        </w:rPr>
      </w:pPr>
    </w:p>
    <w:p w14:paraId="5D1FD632" w14:textId="77777777" w:rsidR="00B36E92" w:rsidRPr="00F71CDA" w:rsidRDefault="00B36E92" w:rsidP="00B36E92">
      <w:pPr>
        <w:tabs>
          <w:tab w:val="left" w:pos="1134"/>
          <w:tab w:val="left" w:pos="1276"/>
        </w:tabs>
        <w:jc w:val="center"/>
        <w:rPr>
          <w:b/>
          <w:bCs/>
        </w:rPr>
      </w:pPr>
      <w:r w:rsidRPr="00F71CDA">
        <w:rPr>
          <w:b/>
          <w:bCs/>
        </w:rPr>
        <w:t>VI. KITOS SUTARTIES SĄLYGOS</w:t>
      </w:r>
    </w:p>
    <w:p w14:paraId="296915DB" w14:textId="77777777" w:rsidR="00B36E92" w:rsidRPr="00F71CDA" w:rsidRDefault="00B36E92" w:rsidP="00B36E92">
      <w:pPr>
        <w:tabs>
          <w:tab w:val="left" w:pos="709"/>
          <w:tab w:val="left" w:pos="993"/>
          <w:tab w:val="left" w:pos="1134"/>
          <w:tab w:val="left" w:pos="1276"/>
        </w:tabs>
        <w:ind w:firstLine="709"/>
        <w:jc w:val="both"/>
      </w:pPr>
    </w:p>
    <w:p w14:paraId="3F78364B" w14:textId="77777777" w:rsidR="00B36E92" w:rsidRPr="00F71CDA" w:rsidRDefault="00B36E92" w:rsidP="00024036">
      <w:pPr>
        <w:pStyle w:val="Sraopastraipa"/>
        <w:numPr>
          <w:ilvl w:val="0"/>
          <w:numId w:val="1"/>
        </w:numPr>
        <w:tabs>
          <w:tab w:val="left" w:pos="1134"/>
          <w:tab w:val="left" w:pos="1276"/>
        </w:tabs>
        <w:ind w:left="0" w:firstLine="709"/>
        <w:jc w:val="both"/>
        <w:rPr>
          <w:b/>
          <w:sz w:val="24"/>
          <w:szCs w:val="24"/>
        </w:rPr>
      </w:pPr>
      <w:r w:rsidRPr="00F71CDA">
        <w:rPr>
          <w:b/>
          <w:sz w:val="24"/>
          <w:szCs w:val="24"/>
        </w:rPr>
        <w:t xml:space="preserve">Sutarties nutraukimas prieš terminą: </w:t>
      </w:r>
    </w:p>
    <w:p w14:paraId="01C7BCE2"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Paslaugų gavėjas, įspėjęs Paslaugų teikėją prieš 30 kalendorinių dienų, turi teisę vienašališkai nutraukti Sutartį ir pareikalauti iš Paslaugų teikėjo atlyginti Paslaugų gavėjo patirtus nuostolius, jeigu:</w:t>
      </w:r>
    </w:p>
    <w:p w14:paraId="66A5D136" w14:textId="77777777" w:rsidR="00B36E92" w:rsidRPr="00F71CDA" w:rsidRDefault="00B36E92" w:rsidP="00024036">
      <w:pPr>
        <w:pStyle w:val="Sraopastraipa"/>
        <w:widowControl w:val="0"/>
        <w:numPr>
          <w:ilvl w:val="2"/>
          <w:numId w:val="1"/>
        </w:numPr>
        <w:tabs>
          <w:tab w:val="left" w:pos="1418"/>
          <w:tab w:val="left" w:pos="1560"/>
        </w:tabs>
        <w:ind w:left="0" w:firstLine="709"/>
        <w:jc w:val="both"/>
        <w:rPr>
          <w:sz w:val="24"/>
          <w:szCs w:val="24"/>
        </w:rPr>
      </w:pPr>
      <w:r w:rsidRPr="00F71CDA">
        <w:rPr>
          <w:sz w:val="24"/>
          <w:szCs w:val="24"/>
        </w:rPr>
        <w:t>Paslaugų teikėjas per pagrįstai nustatytą laikotarpį neįvykdo Paslaugų gavėjo nurodymo ištaisyti netinkamai įvykdytus arba neįvykdytus sutartinius įsipareigojimus;</w:t>
      </w:r>
    </w:p>
    <w:p w14:paraId="0257FDC8" w14:textId="77777777" w:rsidR="00B36E92" w:rsidRPr="00F71CDA" w:rsidRDefault="00B36E92" w:rsidP="00024036">
      <w:pPr>
        <w:pStyle w:val="Sraopastraipa"/>
        <w:widowControl w:val="0"/>
        <w:numPr>
          <w:ilvl w:val="2"/>
          <w:numId w:val="1"/>
        </w:numPr>
        <w:tabs>
          <w:tab w:val="left" w:pos="1418"/>
          <w:tab w:val="left" w:pos="1560"/>
        </w:tabs>
        <w:ind w:left="0" w:firstLine="709"/>
        <w:jc w:val="both"/>
        <w:rPr>
          <w:sz w:val="24"/>
          <w:szCs w:val="24"/>
        </w:rPr>
      </w:pPr>
      <w:r w:rsidRPr="00F71CDA">
        <w:rPr>
          <w:sz w:val="24"/>
          <w:szCs w:val="24"/>
        </w:rPr>
        <w:t>Paslaugų teikėjas bankrutuoja arba yra likviduojamas, kai sustabdo ūkinę veiklą arba kai įstatymuose ir kituose teisės aktuose numatyta tvarka susidaro analogiška situacija;</w:t>
      </w:r>
    </w:p>
    <w:p w14:paraId="04AFA120" w14:textId="77777777" w:rsidR="00B36E92" w:rsidRPr="00F71CDA" w:rsidRDefault="00B36E92" w:rsidP="00024036">
      <w:pPr>
        <w:pStyle w:val="Sraopastraipa"/>
        <w:widowControl w:val="0"/>
        <w:numPr>
          <w:ilvl w:val="2"/>
          <w:numId w:val="1"/>
        </w:numPr>
        <w:tabs>
          <w:tab w:val="left" w:pos="1418"/>
          <w:tab w:val="left" w:pos="1560"/>
        </w:tabs>
        <w:ind w:left="0" w:firstLine="709"/>
        <w:contextualSpacing w:val="0"/>
        <w:jc w:val="both"/>
        <w:rPr>
          <w:sz w:val="24"/>
          <w:szCs w:val="24"/>
        </w:rPr>
      </w:pPr>
      <w:r w:rsidRPr="00F71CDA">
        <w:rPr>
          <w:sz w:val="24"/>
          <w:szCs w:val="24"/>
        </w:rPr>
        <w:t>po raštiško Paslaugų gavėjo įspėjimo Paslaugų teikėjas neužtikrina paslaugų kokybės ar nevykdo kitų Sutarties sąlygų arba raštiškai perspėtas dar kartą jas pažeidžia;</w:t>
      </w:r>
    </w:p>
    <w:p w14:paraId="60C4F655" w14:textId="7DA58087" w:rsidR="00B36E92" w:rsidRDefault="00B36E92" w:rsidP="00024036">
      <w:pPr>
        <w:pStyle w:val="Sraopastraipa"/>
        <w:numPr>
          <w:ilvl w:val="2"/>
          <w:numId w:val="1"/>
        </w:numPr>
        <w:tabs>
          <w:tab w:val="left" w:pos="1418"/>
          <w:tab w:val="left" w:pos="1560"/>
          <w:tab w:val="left" w:pos="1985"/>
        </w:tabs>
        <w:ind w:left="0" w:firstLine="709"/>
        <w:jc w:val="both"/>
        <w:rPr>
          <w:sz w:val="24"/>
          <w:szCs w:val="24"/>
        </w:rPr>
      </w:pPr>
      <w:r w:rsidRPr="00D2491E">
        <w:rPr>
          <w:sz w:val="24"/>
          <w:szCs w:val="24"/>
        </w:rPr>
        <w:t xml:space="preserve">paaiškėja, kad Paslaugų teikėjas ir (ar) jo pasitelkiamas subteikėjas tuo atveju, kai šių subjektų vykdomos sutarties dalis yra </w:t>
      </w:r>
      <w:r w:rsidRPr="00D2491E">
        <w:rPr>
          <w:bCs/>
          <w:sz w:val="24"/>
          <w:szCs w:val="24"/>
        </w:rPr>
        <w:t>daugiau kaip 10 proc.</w:t>
      </w:r>
      <w:r w:rsidRPr="00D2491E">
        <w:rPr>
          <w:sz w:val="24"/>
          <w:szCs w:val="24"/>
        </w:rPr>
        <w:t>, atitinka Tarybos reglamente (ES) 2022/576 nustatytus draudimus;</w:t>
      </w:r>
    </w:p>
    <w:p w14:paraId="5140AEA8" w14:textId="5823D69E" w:rsidR="00832646" w:rsidRPr="00D2491E" w:rsidRDefault="00832646" w:rsidP="00024036">
      <w:pPr>
        <w:pStyle w:val="Sraopastraipa"/>
        <w:numPr>
          <w:ilvl w:val="2"/>
          <w:numId w:val="1"/>
        </w:numPr>
        <w:tabs>
          <w:tab w:val="left" w:pos="1418"/>
          <w:tab w:val="left" w:pos="1560"/>
          <w:tab w:val="left" w:pos="1985"/>
        </w:tabs>
        <w:ind w:left="0" w:firstLine="709"/>
        <w:jc w:val="both"/>
        <w:rPr>
          <w:sz w:val="24"/>
          <w:szCs w:val="24"/>
        </w:rPr>
      </w:pPr>
      <w:r>
        <w:rPr>
          <w:sz w:val="24"/>
          <w:szCs w:val="24"/>
        </w:rPr>
        <w:t>paaiškėja, kad Paslaugų teikėjas ir (ar) jo pasitelkiamas subteikėjas nebeatitinka Viešųjų pirkimų įstatymo 37 str. 9 d.</w:t>
      </w:r>
      <w:r w:rsidR="008B03FE">
        <w:rPr>
          <w:sz w:val="24"/>
          <w:szCs w:val="24"/>
        </w:rPr>
        <w:t xml:space="preserve"> </w:t>
      </w:r>
      <w:r w:rsidR="003208A8">
        <w:rPr>
          <w:sz w:val="24"/>
          <w:szCs w:val="24"/>
        </w:rPr>
        <w:t>2</w:t>
      </w:r>
      <w:r w:rsidR="008B03FE">
        <w:rPr>
          <w:sz w:val="24"/>
          <w:szCs w:val="24"/>
        </w:rPr>
        <w:t xml:space="preserve"> p.</w:t>
      </w:r>
      <w:r>
        <w:rPr>
          <w:sz w:val="24"/>
          <w:szCs w:val="24"/>
        </w:rPr>
        <w:t xml:space="preserve"> ar 47 str. 9 d. reikalavimų;</w:t>
      </w:r>
    </w:p>
    <w:p w14:paraId="7F2B0411" w14:textId="77777777" w:rsidR="00B36E92" w:rsidRPr="00F71CDA" w:rsidRDefault="00B36E92" w:rsidP="00024036">
      <w:pPr>
        <w:pStyle w:val="Sraopastraipa"/>
        <w:widowControl w:val="0"/>
        <w:numPr>
          <w:ilvl w:val="2"/>
          <w:numId w:val="1"/>
        </w:numPr>
        <w:tabs>
          <w:tab w:val="left" w:pos="1418"/>
          <w:tab w:val="left" w:pos="1560"/>
        </w:tabs>
        <w:ind w:left="0" w:firstLine="709"/>
        <w:contextualSpacing w:val="0"/>
        <w:jc w:val="both"/>
        <w:rPr>
          <w:sz w:val="24"/>
          <w:szCs w:val="24"/>
        </w:rPr>
      </w:pPr>
      <w:r w:rsidRPr="00F71CDA">
        <w:rPr>
          <w:sz w:val="24"/>
          <w:szCs w:val="24"/>
        </w:rPr>
        <w:t xml:space="preserve">Lietuvos Respublikos </w:t>
      </w:r>
      <w:r>
        <w:rPr>
          <w:sz w:val="24"/>
          <w:szCs w:val="24"/>
        </w:rPr>
        <w:t xml:space="preserve">VPĮ </w:t>
      </w:r>
      <w:r w:rsidRPr="00F71CDA">
        <w:rPr>
          <w:sz w:val="24"/>
          <w:szCs w:val="24"/>
        </w:rPr>
        <w:t>90 straipsnio 1 dalyje nurodytais atvejais.</w:t>
      </w:r>
    </w:p>
    <w:p w14:paraId="531B73D1" w14:textId="368AA756" w:rsidR="00B36E92" w:rsidRPr="00F71CDA" w:rsidRDefault="00B36E92" w:rsidP="00024036">
      <w:pPr>
        <w:pStyle w:val="Sraopastraipa1"/>
        <w:widowControl w:val="0"/>
        <w:numPr>
          <w:ilvl w:val="1"/>
          <w:numId w:val="1"/>
        </w:numPr>
        <w:tabs>
          <w:tab w:val="left" w:pos="1276"/>
          <w:tab w:val="left" w:pos="1418"/>
        </w:tabs>
        <w:ind w:firstLine="709"/>
        <w:jc w:val="both"/>
        <w:rPr>
          <w:sz w:val="24"/>
          <w:szCs w:val="24"/>
          <w:lang w:val="x-none" w:eastAsia="en-US"/>
        </w:rPr>
      </w:pPr>
      <w:r w:rsidRPr="00F71CDA">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r w:rsidR="00430502" w:rsidRPr="00430502">
        <w:rPr>
          <w:sz w:val="24"/>
          <w:szCs w:val="24"/>
        </w:rPr>
        <w:t xml:space="preserve"> </w:t>
      </w:r>
      <w:r w:rsidR="00430502">
        <w:rPr>
          <w:sz w:val="24"/>
          <w:szCs w:val="24"/>
        </w:rPr>
        <w:t>Laikoma, kad siuntimo ir gavimo diena sutampa, kai pranešimas yra siunčiamas el. paštu.</w:t>
      </w:r>
    </w:p>
    <w:p w14:paraId="5F36EAE5"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58DE4874" w14:textId="77777777" w:rsidR="00B36E92" w:rsidRPr="00F71CDA" w:rsidRDefault="00B36E92" w:rsidP="00024036">
      <w:pPr>
        <w:widowControl w:val="0"/>
        <w:numPr>
          <w:ilvl w:val="1"/>
          <w:numId w:val="1"/>
        </w:numPr>
        <w:tabs>
          <w:tab w:val="left" w:pos="1276"/>
          <w:tab w:val="left" w:pos="1418"/>
        </w:tabs>
        <w:ind w:firstLine="709"/>
        <w:jc w:val="both"/>
      </w:pPr>
      <w:r w:rsidRPr="00F71CDA">
        <w:t xml:space="preserve">Paslaugų teikėjas neturi teisės vienašališkai nutraukti Sutarties nesant pagrindo, nurodyto Sutartyje arba Lietuvos Respublikos teisės aktuose. Vienašališkai nutraukęs Sutartį, </w:t>
      </w:r>
      <w:r w:rsidRPr="00F71CDA">
        <w:lastRenderedPageBreak/>
        <w:t>Paslaugų teikėjas moka 10 proc. dydžio baudą nuo pradinės Sutarties vertės.</w:t>
      </w:r>
    </w:p>
    <w:p w14:paraId="628E6E3E" w14:textId="77777777" w:rsidR="00B36E92" w:rsidRPr="00F71CDA" w:rsidRDefault="00B36E92" w:rsidP="00024036">
      <w:pPr>
        <w:widowControl w:val="0"/>
        <w:numPr>
          <w:ilvl w:val="0"/>
          <w:numId w:val="1"/>
        </w:numPr>
        <w:tabs>
          <w:tab w:val="left" w:pos="1134"/>
          <w:tab w:val="left" w:pos="1276"/>
          <w:tab w:val="left" w:pos="1418"/>
        </w:tabs>
        <w:ind w:left="0" w:firstLine="709"/>
        <w:jc w:val="both"/>
        <w:rPr>
          <w:b/>
        </w:rPr>
      </w:pPr>
      <w:r w:rsidRPr="00F71CDA">
        <w:rPr>
          <w:b/>
        </w:rPr>
        <w:t>Nenugalimos jėgos aplinkybės:</w:t>
      </w:r>
    </w:p>
    <w:p w14:paraId="0D283424"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Šalis gali būti visiškai ar iš dalies atleidžiama nuo atsakomybės dėl ypatingų ir neišvengiamų aplinkybių – nenugalimos jėgos (</w:t>
      </w:r>
      <w:r w:rsidRPr="00F71CDA">
        <w:rPr>
          <w:i/>
        </w:rPr>
        <w:t>force majeure</w:t>
      </w:r>
      <w:r w:rsidRPr="00F71CDA">
        <w:t>), nustatytos ir jas patyrusios Šalies įrodytos pagal Civilinį kodeksą, jeigu Šalis nedelsdama pranešė kitai Šaliai apie kliūtį bei jos poveikį įsipareigojimams vykdyti.</w:t>
      </w:r>
    </w:p>
    <w:p w14:paraId="5A6506F8"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Nenugalimos jėgos aplinkybių sąvoka apibrėžiama ir Šalių teisės, pareigos ir atsakomybė esant šioms aplinkybėms reglamentuojamos Civilinio kodekso 6.212 straipsnyje bei Atleidimo nuo atsakomybės esant nenugalimos jėgos (</w:t>
      </w:r>
      <w:r w:rsidRPr="00F71CDA">
        <w:rPr>
          <w:i/>
        </w:rPr>
        <w:t>force majeure</w:t>
      </w:r>
      <w:r w:rsidRPr="00F71CDA">
        <w:t>) aplinkybėms taisyklėse (Lietuvos  Respublikos  Vyriausybės 1996 m. liepos 15 d.  nutarimas Nr. 840 „Dėl Atleidimo nuo atsakomybės esant nenugalimos jėgos (</w:t>
      </w:r>
      <w:r w:rsidRPr="00F71CDA">
        <w:rPr>
          <w:i/>
        </w:rPr>
        <w:t>force majeure</w:t>
      </w:r>
      <w:r w:rsidRPr="00F71CDA">
        <w:t>) aplinkybėms taisyklių patvirtinimo“).</w:t>
      </w:r>
    </w:p>
    <w:p w14:paraId="70C93347"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Nenugalima jėga (</w:t>
      </w:r>
      <w:r w:rsidRPr="00F71CDA">
        <w:rPr>
          <w:i/>
        </w:rPr>
        <w:t>force majeure</w:t>
      </w:r>
      <w:r w:rsidRPr="00F71CDA">
        <w:t>) nelaikoma tai, kad rinkoje nėra reikalingų prievolei vykdyti prekių, Šalis neturi reikiamų finansinių išteklių arba Šalies kontrahentai pažeidžia savo prievoles. Nenugalima jėga (</w:t>
      </w:r>
      <w:r w:rsidRPr="00F71CDA">
        <w:rPr>
          <w:i/>
        </w:rPr>
        <w:t>force majeure</w:t>
      </w:r>
      <w:r w:rsidRPr="00F71CD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C12D2A"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Jei kuri nors Sutarties Šalis mano, kad atsirado nenugalimos jėgos (</w:t>
      </w:r>
      <w:r w:rsidRPr="00F71CDA">
        <w:rPr>
          <w:i/>
        </w:rPr>
        <w:t>force majeure</w:t>
      </w:r>
      <w:r w:rsidRPr="00F71CD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F71CDA">
        <w:rPr>
          <w:i/>
        </w:rPr>
        <w:t>force majeure</w:t>
      </w:r>
      <w:r w:rsidRPr="00F71CDA">
        <w:t>) aplinkybės netrukdo, vykdyti.</w:t>
      </w:r>
    </w:p>
    <w:p w14:paraId="1AEEA690" w14:textId="77777777" w:rsidR="00B36E92" w:rsidRPr="00F71CDA" w:rsidRDefault="00B36E92" w:rsidP="00024036">
      <w:pPr>
        <w:widowControl w:val="0"/>
        <w:numPr>
          <w:ilvl w:val="1"/>
          <w:numId w:val="1"/>
        </w:numPr>
        <w:tabs>
          <w:tab w:val="left" w:pos="1276"/>
          <w:tab w:val="left" w:pos="1418"/>
        </w:tabs>
        <w:ind w:firstLine="709"/>
        <w:jc w:val="both"/>
      </w:pPr>
      <w:r w:rsidRPr="00F71CDA">
        <w:t>Paslaugų teikėjas patvirtina, kad jis nežino apie nenugalimos jėgos (</w:t>
      </w:r>
      <w:r w:rsidRPr="00F71CDA">
        <w:rPr>
          <w:i/>
        </w:rPr>
        <w:t>force majeure</w:t>
      </w:r>
      <w:r w:rsidRPr="00F71CDA">
        <w:t>) aplinkybes, kurių Sutarties Šalys negali numatyti ar išvengti, nei kaip nors pašalinti ir dėl kurių visiškai ar iš dalies būtų neįmanoma vykdyti Sutartyje nustatytų įsipareigojimų.</w:t>
      </w:r>
    </w:p>
    <w:p w14:paraId="507890FE" w14:textId="77777777" w:rsidR="00B36E92" w:rsidRPr="00F71CDA" w:rsidRDefault="00B36E92" w:rsidP="00024036">
      <w:pPr>
        <w:widowControl w:val="0"/>
        <w:numPr>
          <w:ilvl w:val="1"/>
          <w:numId w:val="1"/>
        </w:numPr>
        <w:tabs>
          <w:tab w:val="left" w:pos="1276"/>
          <w:tab w:val="left" w:pos="1418"/>
        </w:tabs>
        <w:ind w:firstLine="709"/>
        <w:jc w:val="both"/>
      </w:pPr>
      <w:r w:rsidRPr="00F71CDA">
        <w:t>Jeigu Sutarties Šalis, kurią paveikė nenugalimos jėgos (</w:t>
      </w:r>
      <w:r w:rsidRPr="00F71CDA">
        <w:rPr>
          <w:i/>
        </w:rPr>
        <w:t>force majeure</w:t>
      </w:r>
      <w:r w:rsidRPr="00F71CD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F71CDA">
        <w:rPr>
          <w:i/>
        </w:rPr>
        <w:t>force majeure</w:t>
      </w:r>
      <w:r w:rsidRPr="00F71CDA">
        <w:t>) aplinkybių atsiradimo momento arba, jeigu apie ją nėra laiku pranešta, nuo pranešimo momento. Laiku nepranešusi apie nenugalimos jėgos (</w:t>
      </w:r>
      <w:r w:rsidRPr="00F71CDA">
        <w:rPr>
          <w:i/>
        </w:rPr>
        <w:t>force majeure</w:t>
      </w:r>
      <w:r w:rsidRPr="00F71CDA">
        <w:t>) aplinkybes, įsipareigojimų nevykdanti Šalis tampa iš dalies atsakinga už nuostolių, kurių priešingu atveju būtų buvę išvengta, atlyginimą.</w:t>
      </w:r>
    </w:p>
    <w:p w14:paraId="3C5F4055"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Jei nenugalimos jėgos (</w:t>
      </w:r>
      <w:r w:rsidRPr="00F71CDA">
        <w:rPr>
          <w:i/>
        </w:rPr>
        <w:t>force majeure</w:t>
      </w:r>
      <w:r w:rsidRPr="00F71CDA">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F71CDA">
        <w:rPr>
          <w:i/>
        </w:rPr>
        <w:t>force majeure</w:t>
      </w:r>
      <w:r w:rsidRPr="00F71CDA">
        <w:t>) aplinkybės vis dar yra, Sutartis nutraukiama ir pagal Sutarties sąlygas Šalys atleidžiamos nuo tolesnio Sutarties vykdymo.</w:t>
      </w:r>
    </w:p>
    <w:p w14:paraId="2D33D179" w14:textId="77777777" w:rsidR="00B36E92" w:rsidRPr="00F71CDA" w:rsidRDefault="00B36E92" w:rsidP="00024036">
      <w:pPr>
        <w:pStyle w:val="Sraopastraipa"/>
        <w:widowControl w:val="0"/>
        <w:numPr>
          <w:ilvl w:val="0"/>
          <w:numId w:val="1"/>
        </w:numPr>
        <w:tabs>
          <w:tab w:val="left" w:pos="1134"/>
        </w:tabs>
        <w:ind w:left="0" w:firstLine="709"/>
        <w:jc w:val="both"/>
        <w:rPr>
          <w:b/>
          <w:sz w:val="24"/>
          <w:szCs w:val="24"/>
        </w:rPr>
      </w:pPr>
      <w:r w:rsidRPr="00F71CDA">
        <w:rPr>
          <w:b/>
          <w:sz w:val="24"/>
          <w:szCs w:val="24"/>
        </w:rPr>
        <w:t>Sutarties vykdymo sustabdymas:</w:t>
      </w:r>
    </w:p>
    <w:p w14:paraId="37F7EB92" w14:textId="77777777" w:rsidR="00B36E92" w:rsidRPr="00F71CDA" w:rsidRDefault="00B36E92" w:rsidP="00024036">
      <w:pPr>
        <w:numPr>
          <w:ilvl w:val="1"/>
          <w:numId w:val="1"/>
        </w:numPr>
        <w:tabs>
          <w:tab w:val="left" w:pos="1276"/>
          <w:tab w:val="left" w:pos="1418"/>
        </w:tabs>
        <w:ind w:firstLine="709"/>
        <w:jc w:val="both"/>
      </w:pPr>
      <w:r w:rsidRPr="00F71CDA">
        <w:t>Sutarties vykdymas gali būti sustabdomas atsiradus aplinkybėms, kurios nebuvo žinomos iki Sutarties sudarymo.</w:t>
      </w:r>
      <w:r w:rsidRPr="00F71CDA">
        <w:rPr>
          <w:lang w:eastAsia="lt-LT"/>
        </w:rPr>
        <w:t xml:space="preserve"> Jei Sutartis stabdoma ne Paslaugų teikėjo prašymu, Paslaugų gavėjas apie Sutarties stabdymą įspėja Paslaugų teikėją ne vėliau kaip likus 10 darbo dienoms iki stabdymo pradžios</w:t>
      </w:r>
      <w:r w:rsidRPr="00F71CDA">
        <w:t>:</w:t>
      </w:r>
    </w:p>
    <w:p w14:paraId="3D1506FF" w14:textId="77777777" w:rsidR="00B36E92" w:rsidRPr="00F71CDA" w:rsidRDefault="00B36E92" w:rsidP="00024036">
      <w:pPr>
        <w:pStyle w:val="Sraopastraipa"/>
        <w:numPr>
          <w:ilvl w:val="2"/>
          <w:numId w:val="1"/>
        </w:numPr>
        <w:tabs>
          <w:tab w:val="left" w:pos="1418"/>
          <w:tab w:val="left" w:pos="1560"/>
        </w:tabs>
        <w:ind w:left="0" w:firstLine="709"/>
        <w:jc w:val="both"/>
        <w:rPr>
          <w:sz w:val="24"/>
          <w:szCs w:val="24"/>
        </w:rPr>
      </w:pPr>
      <w:r w:rsidRPr="00F71CDA">
        <w:rPr>
          <w:sz w:val="24"/>
          <w:szCs w:val="24"/>
        </w:rPr>
        <w:t>dokumentų derinimo procesas užtruko ne dėl nuo Paslaugų teikėjo priklausančių aplinkybių;</w:t>
      </w:r>
    </w:p>
    <w:p w14:paraId="6ABA3EFF" w14:textId="77777777" w:rsidR="00B36E92" w:rsidRPr="00F71CDA" w:rsidRDefault="00B36E92" w:rsidP="00024036">
      <w:pPr>
        <w:pStyle w:val="Sraopastraipa"/>
        <w:numPr>
          <w:ilvl w:val="2"/>
          <w:numId w:val="1"/>
        </w:numPr>
        <w:tabs>
          <w:tab w:val="left" w:pos="1418"/>
          <w:tab w:val="left" w:pos="1560"/>
        </w:tabs>
        <w:ind w:left="0" w:firstLine="709"/>
        <w:jc w:val="both"/>
        <w:rPr>
          <w:sz w:val="24"/>
          <w:szCs w:val="24"/>
        </w:rPr>
      </w:pPr>
      <w:r w:rsidRPr="00F71CDA">
        <w:rPr>
          <w:sz w:val="24"/>
          <w:szCs w:val="24"/>
        </w:rPr>
        <w:t xml:space="preserve"> paaiškėjo, kad reikalingi atitinkami leidimai ar kiti dokumentai, be kurių tolimesnis Sutarties vykdymas nebegalimas ir pan.;</w:t>
      </w:r>
    </w:p>
    <w:p w14:paraId="060FBF17" w14:textId="4B7C6A86" w:rsidR="00B36E92" w:rsidRPr="00F71CDA" w:rsidRDefault="00B36E92" w:rsidP="00024036">
      <w:pPr>
        <w:pStyle w:val="Sraopastraipa"/>
        <w:widowControl w:val="0"/>
        <w:numPr>
          <w:ilvl w:val="2"/>
          <w:numId w:val="1"/>
        </w:numPr>
        <w:tabs>
          <w:tab w:val="left" w:pos="1418"/>
          <w:tab w:val="left" w:pos="1560"/>
        </w:tabs>
        <w:ind w:left="0" w:firstLine="709"/>
        <w:jc w:val="both"/>
        <w:rPr>
          <w:sz w:val="24"/>
          <w:szCs w:val="24"/>
        </w:rPr>
      </w:pPr>
      <w:r w:rsidRPr="00F71CDA">
        <w:rPr>
          <w:sz w:val="24"/>
          <w:szCs w:val="24"/>
        </w:rPr>
        <w:t xml:space="preserve">atsiranda uždelsimas, kliūtys ar trukdymai, kurių atsiradimui Paslaugų teikėjas neturi </w:t>
      </w:r>
      <w:r w:rsidRPr="00F71CDA">
        <w:rPr>
          <w:sz w:val="24"/>
          <w:szCs w:val="24"/>
        </w:rPr>
        <w:lastRenderedPageBreak/>
        <w:t>įtakos ir už kuriuos jis neatsako ir kurie sukelti ir priskirtini tretiesiems asmenims (subteikėjai, vykdantys Paslaugų teikėjo sutartines prievoles pagal Sutartį, nelaikomi trečiaisiais asmenimis);</w:t>
      </w:r>
    </w:p>
    <w:p w14:paraId="252291E6" w14:textId="77777777" w:rsidR="00B36E92" w:rsidRPr="00F71CDA" w:rsidRDefault="00B36E92" w:rsidP="00024036">
      <w:pPr>
        <w:pStyle w:val="Sraopastraipa"/>
        <w:widowControl w:val="0"/>
        <w:numPr>
          <w:ilvl w:val="2"/>
          <w:numId w:val="1"/>
        </w:numPr>
        <w:tabs>
          <w:tab w:val="left" w:pos="1418"/>
          <w:tab w:val="left" w:pos="1560"/>
        </w:tabs>
        <w:ind w:left="0" w:firstLine="709"/>
        <w:jc w:val="both"/>
        <w:rPr>
          <w:sz w:val="24"/>
          <w:szCs w:val="24"/>
        </w:rPr>
      </w:pPr>
      <w:r w:rsidRPr="00F71CDA">
        <w:rPr>
          <w:sz w:val="24"/>
          <w:szCs w:val="24"/>
        </w:rPr>
        <w:t>dėl viešojo administravimo subjektų netinkamo veikimo ar neveikimo (pavyzdžiui, neteisėtų sprendimų priėmimo ar vėlavimo priimti sprendimus);</w:t>
      </w:r>
    </w:p>
    <w:p w14:paraId="3A43F567" w14:textId="77777777" w:rsidR="00B36E92" w:rsidRPr="00F71CDA" w:rsidRDefault="00B36E92" w:rsidP="00024036">
      <w:pPr>
        <w:pStyle w:val="Sraopastraipa"/>
        <w:widowControl w:val="0"/>
        <w:numPr>
          <w:ilvl w:val="2"/>
          <w:numId w:val="1"/>
        </w:numPr>
        <w:tabs>
          <w:tab w:val="left" w:pos="1418"/>
          <w:tab w:val="left" w:pos="1560"/>
        </w:tabs>
        <w:ind w:left="0" w:firstLine="709"/>
        <w:jc w:val="both"/>
        <w:rPr>
          <w:sz w:val="24"/>
          <w:szCs w:val="24"/>
        </w:rPr>
      </w:pPr>
      <w:r w:rsidRPr="00F71CDA">
        <w:rPr>
          <w:sz w:val="24"/>
          <w:szCs w:val="24"/>
        </w:rPr>
        <w:t>dėl atsiradusių papildomų paslaugų, turinčių reikšmingos įtakos paslaugų teikimui tinkamai ir laiku;</w:t>
      </w:r>
    </w:p>
    <w:p w14:paraId="5C2A49E2" w14:textId="77777777" w:rsidR="00B36E92" w:rsidRPr="00F71CDA" w:rsidRDefault="00B36E92" w:rsidP="00024036">
      <w:pPr>
        <w:pStyle w:val="Sraopastraipa"/>
        <w:numPr>
          <w:ilvl w:val="2"/>
          <w:numId w:val="1"/>
        </w:numPr>
        <w:tabs>
          <w:tab w:val="left" w:pos="1418"/>
          <w:tab w:val="left" w:pos="1560"/>
        </w:tabs>
        <w:ind w:left="0" w:firstLine="709"/>
        <w:jc w:val="both"/>
        <w:rPr>
          <w:sz w:val="24"/>
          <w:szCs w:val="24"/>
        </w:rPr>
      </w:pPr>
      <w:r w:rsidRPr="00F71CDA">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5D61384B" w14:textId="77777777" w:rsidR="00B36E92" w:rsidRPr="00F71CDA" w:rsidRDefault="00B36E92" w:rsidP="00024036">
      <w:pPr>
        <w:pStyle w:val="Sraopastraipa"/>
        <w:numPr>
          <w:ilvl w:val="2"/>
          <w:numId w:val="1"/>
        </w:numPr>
        <w:tabs>
          <w:tab w:val="left" w:pos="1418"/>
          <w:tab w:val="left" w:pos="1560"/>
        </w:tabs>
        <w:ind w:left="0" w:firstLine="709"/>
        <w:jc w:val="both"/>
        <w:rPr>
          <w:sz w:val="24"/>
          <w:szCs w:val="24"/>
        </w:rPr>
      </w:pPr>
      <w:r w:rsidRPr="00F71CDA">
        <w:rPr>
          <w:sz w:val="24"/>
          <w:szCs w:val="24"/>
        </w:rPr>
        <w:t>dėl kitų aplinkybių, kurios nebuvo žinomos pirkimo vykdymo metu ir su kuriomis susidurtų bet kuris paslaugų teikėjas.</w:t>
      </w:r>
    </w:p>
    <w:p w14:paraId="75B9833D" w14:textId="77777777" w:rsidR="00B36E92" w:rsidRPr="00087D63" w:rsidRDefault="00B36E92" w:rsidP="00024036">
      <w:pPr>
        <w:pStyle w:val="Sraopastraipa"/>
        <w:numPr>
          <w:ilvl w:val="1"/>
          <w:numId w:val="1"/>
        </w:numPr>
        <w:tabs>
          <w:tab w:val="left" w:pos="1276"/>
          <w:tab w:val="left" w:pos="1418"/>
        </w:tabs>
        <w:ind w:firstLine="709"/>
        <w:jc w:val="both"/>
        <w:rPr>
          <w:sz w:val="24"/>
          <w:szCs w:val="24"/>
        </w:rPr>
      </w:pPr>
      <w:r w:rsidRPr="00F71CDA">
        <w:rPr>
          <w:sz w:val="24"/>
          <w:szCs w:val="24"/>
        </w:rPr>
        <w:t xml:space="preserve">Sutarties vykdymas taip pat gali būti stabdomas, kad būtų galima patikrinti, ar iš tikrųjų buvo padaryta klaidų ar pažeidimų, taip pat tais atvejais, kai nustatoma netikslumų techninėje dokumentacijoje. </w:t>
      </w:r>
      <w:r w:rsidRPr="00087D63">
        <w:rPr>
          <w:sz w:val="24"/>
          <w:szCs w:val="24"/>
        </w:rPr>
        <w:t>Klaida ar pažeidimas – tai bet koks Sutarties, galiojančio teisės akto pažeidimas ar teismo sprendimo nevykdymas, atsiradęs dėl veikimo ar neveikimo.</w:t>
      </w:r>
    </w:p>
    <w:p w14:paraId="68ECADE0" w14:textId="5022020E" w:rsidR="00B36E92" w:rsidRPr="00087D63" w:rsidRDefault="00B36E92" w:rsidP="00024036">
      <w:pPr>
        <w:pStyle w:val="Sraopastraipa"/>
        <w:numPr>
          <w:ilvl w:val="1"/>
          <w:numId w:val="1"/>
        </w:numPr>
        <w:tabs>
          <w:tab w:val="left" w:pos="1276"/>
          <w:tab w:val="left" w:pos="1418"/>
        </w:tabs>
        <w:ind w:firstLine="709"/>
        <w:jc w:val="both"/>
        <w:rPr>
          <w:sz w:val="24"/>
          <w:szCs w:val="24"/>
        </w:rPr>
      </w:pPr>
      <w:r w:rsidRPr="00087D63">
        <w:rPr>
          <w:sz w:val="24"/>
          <w:szCs w:val="24"/>
        </w:rPr>
        <w:t>Įvykus Sutarties 2</w:t>
      </w:r>
      <w:r w:rsidR="000207A2">
        <w:rPr>
          <w:sz w:val="24"/>
          <w:szCs w:val="24"/>
        </w:rPr>
        <w:t>7</w:t>
      </w:r>
      <w:r w:rsidRPr="00087D63">
        <w:rPr>
          <w:sz w:val="24"/>
          <w:szCs w:val="24"/>
        </w:rPr>
        <w:t>.1 p. nurodytoms aplinkybėms, Sutartis gali būti stabdoma iki atsiradusių aplinkybių pasibaigimo.</w:t>
      </w:r>
    </w:p>
    <w:p w14:paraId="5AD747CF" w14:textId="5741B4E9" w:rsidR="00B36E92" w:rsidRPr="00087D63" w:rsidRDefault="00B36E92" w:rsidP="00024036">
      <w:pPr>
        <w:numPr>
          <w:ilvl w:val="1"/>
          <w:numId w:val="1"/>
        </w:numPr>
        <w:tabs>
          <w:tab w:val="left" w:pos="1276"/>
          <w:tab w:val="left" w:pos="1418"/>
        </w:tabs>
        <w:ind w:firstLine="709"/>
        <w:jc w:val="both"/>
      </w:pPr>
      <w:r w:rsidRPr="00087D63">
        <w:t>Sutarties 2</w:t>
      </w:r>
      <w:r w:rsidR="000207A2">
        <w:t>7</w:t>
      </w:r>
      <w:r w:rsidRPr="00087D63">
        <w:t>.1–2</w:t>
      </w:r>
      <w:r w:rsidR="00430502" w:rsidRPr="00087D63">
        <w:t>6</w:t>
      </w:r>
      <w:r w:rsidRPr="00087D63">
        <w:t>.</w:t>
      </w:r>
      <w:r w:rsidRPr="00087D63">
        <w:rPr>
          <w:lang w:val="en-US"/>
        </w:rPr>
        <w:t>2</w:t>
      </w:r>
      <w:r w:rsidRPr="00087D63">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0207A2">
        <w:t>7</w:t>
      </w:r>
      <w:r w:rsidRPr="00087D63">
        <w:t>.1 p. nurodytoms aplinkybėms ar, kad minėta klaida ar pažeidimas padaryti ne dėl Paslaugų teikėjo kaltės.</w:t>
      </w:r>
    </w:p>
    <w:p w14:paraId="0FEABD73" w14:textId="77777777" w:rsidR="00B36E92" w:rsidRPr="00F71CDA" w:rsidRDefault="00B36E92" w:rsidP="00024036">
      <w:pPr>
        <w:numPr>
          <w:ilvl w:val="1"/>
          <w:numId w:val="1"/>
        </w:numPr>
        <w:tabs>
          <w:tab w:val="left" w:pos="1276"/>
          <w:tab w:val="left" w:pos="1418"/>
        </w:tabs>
        <w:ind w:firstLine="709"/>
        <w:jc w:val="both"/>
      </w:pPr>
      <w:r w:rsidRPr="00F71CDA">
        <w:t>Sutarties vykdymo sustabdymas visais atvejais įforminamas rašytiniu Šalių susitarimu, sudarant papildomą susitarimą prie Sutarties.</w:t>
      </w:r>
    </w:p>
    <w:p w14:paraId="3B7291CF" w14:textId="77777777" w:rsidR="00B36E92" w:rsidRPr="00F71CDA" w:rsidRDefault="00B36E92" w:rsidP="00024036">
      <w:pPr>
        <w:pStyle w:val="Sraopastraipa"/>
        <w:numPr>
          <w:ilvl w:val="1"/>
          <w:numId w:val="1"/>
        </w:numPr>
        <w:tabs>
          <w:tab w:val="left" w:pos="1276"/>
          <w:tab w:val="left" w:pos="1418"/>
        </w:tabs>
        <w:ind w:firstLine="709"/>
        <w:contextualSpacing w:val="0"/>
        <w:jc w:val="both"/>
        <w:rPr>
          <w:sz w:val="24"/>
          <w:szCs w:val="24"/>
        </w:rPr>
      </w:pPr>
      <w:r w:rsidRPr="00F71CDA">
        <w:rPr>
          <w:sz w:val="24"/>
          <w:szCs w:val="24"/>
        </w:rPr>
        <w:t>Jei Sutarties vykdymas sustabdomas daugiau nei 90 kalendorinių dienų ir stabdoma ne dėl Paslaugų teikėjo kaltės, Sutartis gali būti nutraukta rašytiniu Šalių susitarimu.</w:t>
      </w:r>
    </w:p>
    <w:p w14:paraId="35509268" w14:textId="77777777" w:rsidR="00B36E92" w:rsidRPr="00F71CDA" w:rsidRDefault="00B36E92" w:rsidP="00024036">
      <w:pPr>
        <w:pStyle w:val="Sraopastraipa"/>
        <w:numPr>
          <w:ilvl w:val="1"/>
          <w:numId w:val="1"/>
        </w:numPr>
        <w:tabs>
          <w:tab w:val="left" w:pos="1276"/>
          <w:tab w:val="left" w:pos="1418"/>
        </w:tabs>
        <w:ind w:firstLine="709"/>
        <w:contextualSpacing w:val="0"/>
        <w:jc w:val="both"/>
        <w:rPr>
          <w:sz w:val="24"/>
          <w:szCs w:val="24"/>
        </w:rPr>
      </w:pPr>
      <w:r w:rsidRPr="00F71CDA">
        <w:rPr>
          <w:sz w:val="24"/>
          <w:szCs w:val="24"/>
        </w:rPr>
        <w:t>Apie Sutarties vykdymo atnaujinimą Paslaugų gavėjas informuoja Paslaugų teikėją ne vėliau kaip likus 5 darbo dienoms iki atnaujinimo.</w:t>
      </w:r>
    </w:p>
    <w:p w14:paraId="6F0D824F" w14:textId="77777777" w:rsidR="00B36E92" w:rsidRPr="00F71CDA" w:rsidRDefault="00B36E92" w:rsidP="00024036">
      <w:pPr>
        <w:pStyle w:val="Sraopastraipa"/>
        <w:numPr>
          <w:ilvl w:val="1"/>
          <w:numId w:val="1"/>
        </w:numPr>
        <w:tabs>
          <w:tab w:val="left" w:pos="1276"/>
          <w:tab w:val="left" w:pos="1418"/>
        </w:tabs>
        <w:ind w:firstLine="709"/>
        <w:contextualSpacing w:val="0"/>
        <w:jc w:val="both"/>
        <w:rPr>
          <w:sz w:val="24"/>
          <w:szCs w:val="24"/>
        </w:rPr>
      </w:pPr>
      <w:r w:rsidRPr="00F71CDA">
        <w:rPr>
          <w:sz w:val="24"/>
          <w:szCs w:val="24"/>
        </w:rPr>
        <w:t>Atnaujinus Sutarties vykdymą po sustabdymo, visi įsipareigojimai pagal Sutartį turi būti įvykdyti per laiką, kuris buvo likęs iki įsipareigojimų įvykdymo kol nebuvo atliktas sustabdymas.</w:t>
      </w:r>
    </w:p>
    <w:p w14:paraId="7F9DD094" w14:textId="77777777" w:rsidR="00B36E92" w:rsidRPr="00F71CDA" w:rsidRDefault="00B36E92" w:rsidP="00024036">
      <w:pPr>
        <w:widowControl w:val="0"/>
        <w:numPr>
          <w:ilvl w:val="0"/>
          <w:numId w:val="1"/>
        </w:numPr>
        <w:tabs>
          <w:tab w:val="left" w:pos="1134"/>
          <w:tab w:val="left" w:pos="1276"/>
          <w:tab w:val="left" w:pos="1418"/>
        </w:tabs>
        <w:ind w:left="0" w:firstLine="709"/>
        <w:jc w:val="both"/>
      </w:pPr>
      <w:r w:rsidRPr="00F71CDA">
        <w:rPr>
          <w:b/>
        </w:rPr>
        <w:t>Ginčų sprendimo tvarka:</w:t>
      </w:r>
      <w:r w:rsidRPr="00F71CDA">
        <w:t xml:space="preserve"> kiekvienas ginčas, nesutarimas ar reikalavimas, kylantis iš Sutarties ar su ja susijęs, turi būti sprendžiamas derybų būdu vadovaujantis Civiliniu kodeksu, </w:t>
      </w:r>
      <w:r w:rsidRPr="00115D9C">
        <w:t>VPĮ</w:t>
      </w:r>
      <w:r w:rsidRPr="00F71CDA">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6457B713" w14:textId="3E3A0432" w:rsidR="00B36E92" w:rsidRDefault="00ED72D7" w:rsidP="00024036">
      <w:pPr>
        <w:widowControl w:val="0"/>
        <w:numPr>
          <w:ilvl w:val="0"/>
          <w:numId w:val="1"/>
        </w:numPr>
        <w:tabs>
          <w:tab w:val="left" w:pos="851"/>
          <w:tab w:val="left" w:pos="1134"/>
        </w:tabs>
        <w:ind w:left="0" w:firstLine="709"/>
        <w:jc w:val="both"/>
        <w:rPr>
          <w:b/>
        </w:rPr>
      </w:pPr>
      <w:bookmarkStart w:id="16" w:name="_Hlk134100699"/>
      <w:r>
        <w:rPr>
          <w:b/>
        </w:rPr>
        <w:t>S</w:t>
      </w:r>
      <w:r w:rsidR="00B36E92" w:rsidRPr="00F71CDA">
        <w:rPr>
          <w:b/>
        </w:rPr>
        <w:t>ubteikėjų</w:t>
      </w:r>
      <w:r w:rsidR="00C1196A">
        <w:rPr>
          <w:b/>
        </w:rPr>
        <w:t xml:space="preserve"> </w:t>
      </w:r>
      <w:r w:rsidR="00B36E92" w:rsidRPr="00F71CDA">
        <w:rPr>
          <w:b/>
        </w:rPr>
        <w:t>įtraukimo tvarka:</w:t>
      </w:r>
    </w:p>
    <w:p w14:paraId="5237AF74" w14:textId="6364EC8E" w:rsidR="003C0F0F" w:rsidRDefault="003C0F0F" w:rsidP="00024036">
      <w:pPr>
        <w:numPr>
          <w:ilvl w:val="1"/>
          <w:numId w:val="1"/>
        </w:numPr>
        <w:tabs>
          <w:tab w:val="left" w:pos="0"/>
          <w:tab w:val="left" w:pos="851"/>
          <w:tab w:val="left" w:pos="1276"/>
          <w:tab w:val="left" w:pos="1418"/>
        </w:tabs>
        <w:ind w:firstLine="709"/>
        <w:contextualSpacing/>
        <w:jc w:val="both"/>
      </w:pPr>
      <w:r>
        <w:t xml:space="preserve">Jei Paslaugų teikėjas pasiūlyme Sutarčiai vykdyti nurodė pasitelkiamus subteikėjus, jie turi būti nurodomi Sutartyje, nurodant subteikėjo pavadinimą bei perduodamus įsipareigojimus ir procentus – </w:t>
      </w:r>
      <w:r>
        <w:rPr>
          <w:highlight w:val="lightGray"/>
        </w:rPr>
        <w:t>(įrašyti iš pasiūlymo)</w:t>
      </w:r>
      <w:r>
        <w:t>.</w:t>
      </w:r>
    </w:p>
    <w:p w14:paraId="3D52CE88" w14:textId="78EE9EEA" w:rsidR="003C0F0F" w:rsidRDefault="003C0F0F" w:rsidP="00024036">
      <w:pPr>
        <w:numPr>
          <w:ilvl w:val="1"/>
          <w:numId w:val="1"/>
        </w:numPr>
        <w:tabs>
          <w:tab w:val="left" w:pos="0"/>
          <w:tab w:val="left" w:pos="851"/>
          <w:tab w:val="left" w:pos="1276"/>
          <w:tab w:val="left" w:pos="1418"/>
        </w:tabs>
        <w:ind w:firstLine="709"/>
        <w:contextualSpacing/>
        <w:jc w:val="both"/>
      </w:pPr>
      <w:r>
        <w:t xml:space="preserve">Sutarties vykdymo metu Paslaugų teikėjas raštu kreipęsis į Paslaugų gavėją ir gavęs raštišką jo sutikimą, gali keisti </w:t>
      </w:r>
      <w:r>
        <w:rPr>
          <w:color w:val="000000"/>
          <w:lang w:eastAsia="lt-LT"/>
        </w:rPr>
        <w:t>ir (ar)</w:t>
      </w:r>
      <w:r>
        <w:rPr>
          <w:color w:val="000000"/>
        </w:rPr>
        <w:t xml:space="preserve"> įtraukti</w:t>
      </w:r>
      <w:r>
        <w:t xml:space="preserve"> subteikėją</w:t>
      </w:r>
      <w:r w:rsidR="00A5094F">
        <w:t>.</w:t>
      </w:r>
    </w:p>
    <w:p w14:paraId="5D46E39A" w14:textId="77777777" w:rsidR="003C0F0F" w:rsidRDefault="003C0F0F" w:rsidP="00024036">
      <w:pPr>
        <w:numPr>
          <w:ilvl w:val="1"/>
          <w:numId w:val="1"/>
        </w:numPr>
        <w:tabs>
          <w:tab w:val="left" w:pos="0"/>
          <w:tab w:val="left" w:pos="851"/>
          <w:tab w:val="left" w:pos="1276"/>
          <w:tab w:val="left" w:pos="1418"/>
        </w:tabs>
        <w:ind w:firstLine="709"/>
        <w:contextualSpacing/>
        <w:jc w:val="both"/>
      </w:pPr>
      <w:r>
        <w:rPr>
          <w:lang w:eastAsia="lt-LT"/>
        </w:rPr>
        <w:t xml:space="preserve">Jeigu </w:t>
      </w:r>
      <w:r>
        <w:t xml:space="preserve">Paslaugų teikėjas nori keisti </w:t>
      </w:r>
      <w:r>
        <w:rPr>
          <w:color w:val="000000"/>
          <w:lang w:eastAsia="lt-LT"/>
        </w:rPr>
        <w:t>ir (ar)</w:t>
      </w:r>
      <w:r>
        <w:t xml:space="preserve"> </w:t>
      </w:r>
      <w:r>
        <w:rPr>
          <w:lang w:eastAsia="lt-LT"/>
        </w:rPr>
        <w:t xml:space="preserve">į Sutarties vykdymą nori įtraukti naują </w:t>
      </w:r>
      <w:r>
        <w:t>subteikėją</w:t>
      </w:r>
      <w:r>
        <w:rPr>
          <w:lang w:eastAsia="lt-LT"/>
        </w:rPr>
        <w:t>,</w:t>
      </w:r>
      <w:r>
        <w:t xml:space="preserve"> Paslaugų gavėjas</w:t>
      </w:r>
      <w:r>
        <w:rPr>
          <w:lang w:eastAsia="lt-LT"/>
        </w:rPr>
        <w:t xml:space="preserve"> </w:t>
      </w:r>
      <w:r>
        <w:t xml:space="preserve">gali pareikalauti, kad Paslaugų teikėjas pateiktų dokumentus, įrodančius subteikėjo teisę verstis atitinkama veikla, kuriai jis pasitelkiamas. Bet kuriuo atveju (ar dokumentai </w:t>
      </w:r>
      <w:r>
        <w:lastRenderedPageBreak/>
        <w:t xml:space="preserve">pareikalaujami ar ne) Paslaugų teikėjas įsipareigoja, kad </w:t>
      </w:r>
      <w:r>
        <w:rPr>
          <w:lang w:eastAsia="lt-LT"/>
        </w:rPr>
        <w:t>įsipareigoja, kad Sutartį vykdys tik tokią teisę turintys asmenys</w:t>
      </w:r>
      <w:r>
        <w:t xml:space="preserve">. </w:t>
      </w:r>
    </w:p>
    <w:p w14:paraId="03967D4A" w14:textId="769A40A7" w:rsidR="003C0F0F" w:rsidRDefault="00EB7425" w:rsidP="00024036">
      <w:pPr>
        <w:numPr>
          <w:ilvl w:val="1"/>
          <w:numId w:val="1"/>
        </w:numPr>
        <w:tabs>
          <w:tab w:val="left" w:pos="0"/>
          <w:tab w:val="left" w:pos="851"/>
          <w:tab w:val="left" w:pos="1276"/>
          <w:tab w:val="left" w:pos="1418"/>
        </w:tabs>
        <w:ind w:firstLine="709"/>
        <w:contextualSpacing/>
        <w:jc w:val="both"/>
        <w:rPr>
          <w:lang w:eastAsia="lt-LT"/>
        </w:rPr>
      </w:pPr>
      <w:r>
        <w:t>S</w:t>
      </w:r>
      <w:r w:rsidR="003C0F0F">
        <w:t>ubteikėjo</w:t>
      </w:r>
      <w:r>
        <w:t xml:space="preserve"> </w:t>
      </w:r>
      <w:r w:rsidR="003C0F0F">
        <w:t>pakeitimas ir (ar) įtraukimas įforminamas abiejų Šalių papildomu susitarimu prie Sutarties per 10 darbo dienų nuo Paslaugų gavėjo raštiško sutikimo išsiuntimo Paslaugų teikėjui datos.</w:t>
      </w:r>
    </w:p>
    <w:p w14:paraId="3F513A67" w14:textId="2E8B8A64" w:rsidR="003C0F0F" w:rsidRDefault="003C0F0F" w:rsidP="00024036">
      <w:pPr>
        <w:pStyle w:val="Sraopastraipa"/>
        <w:numPr>
          <w:ilvl w:val="1"/>
          <w:numId w:val="1"/>
        </w:numPr>
        <w:tabs>
          <w:tab w:val="left" w:pos="0"/>
          <w:tab w:val="left" w:pos="1418"/>
        </w:tabs>
        <w:ind w:firstLine="709"/>
        <w:jc w:val="both"/>
        <w:rPr>
          <w:sz w:val="24"/>
          <w:szCs w:val="24"/>
        </w:rPr>
      </w:pPr>
      <w:r>
        <w:rPr>
          <w:sz w:val="24"/>
          <w:szCs w:val="24"/>
        </w:rPr>
        <w:t xml:space="preserve">Jei subteikėjui perduodamos vykdyti Sutarties dalis yra </w:t>
      </w:r>
      <w:r>
        <w:rPr>
          <w:bCs/>
          <w:sz w:val="24"/>
          <w:szCs w:val="24"/>
        </w:rPr>
        <w:t>daugiau kaip 10 proc.</w:t>
      </w:r>
      <w:r>
        <w:rPr>
          <w:sz w:val="24"/>
          <w:szCs w:val="24"/>
        </w:rPr>
        <w:t xml:space="preserve">, turi būti pateikiama subteikėjo deklaracija dėl </w:t>
      </w:r>
      <w:r>
        <w:rPr>
          <w:rFonts w:eastAsia="Calibri"/>
          <w:sz w:val="24"/>
          <w:szCs w:val="24"/>
        </w:rPr>
        <w:t>Tarybos Reglamente (ES) 2022/576 nustatytų sąlygų</w:t>
      </w:r>
      <w:r>
        <w:rPr>
          <w:sz w:val="24"/>
          <w:szCs w:val="24"/>
        </w:rPr>
        <w:t>. Kilus abejonių, Paslaugų gavėjas turi teisę reikalauti pateikti deklaracijoje dėl Tarybos Reglamente (ES) 2022/576 nustatytų sąlygų nebuvimo nurodytus duomenis patvirtinančius dokumentus, nurodytus konkurso sąlygų apraše. Jei keičiamas ir (ar) naujai pasitelkiamas subteikėjas atitinka Tarybos Reglamente (ES) 2022/576 nustatytus draudimus, Paslaugų gavėjas reikalauja, kad Paslaugų teikėjas per nustatytą terminą pakeistų minėtą subteikėją, o Paslaugų teikėjui to nepadarius, Paslaugų gavėjas turi teisę vienašališkai nutraukti Sutartį.</w:t>
      </w:r>
    </w:p>
    <w:p w14:paraId="2A3A55F0" w14:textId="375ABD43" w:rsidR="003C0F0F" w:rsidRDefault="003C0F0F" w:rsidP="00024036">
      <w:pPr>
        <w:pStyle w:val="Sraopastraipa"/>
        <w:numPr>
          <w:ilvl w:val="1"/>
          <w:numId w:val="1"/>
        </w:numPr>
        <w:tabs>
          <w:tab w:val="left" w:pos="0"/>
          <w:tab w:val="left" w:pos="1418"/>
        </w:tabs>
        <w:ind w:firstLine="709"/>
        <w:jc w:val="both"/>
        <w:rPr>
          <w:sz w:val="24"/>
          <w:szCs w:val="24"/>
        </w:rPr>
      </w:pPr>
      <w:r>
        <w:rPr>
          <w:sz w:val="24"/>
          <w:szCs w:val="24"/>
        </w:rPr>
        <w:t>Keičiant ir (ar) įtraukiant naują subteikėją, turi būti pateikiami dokumentai dėl jo atitikties nacionalinio saugumo interesų užtikrinimo reikalavimams pagal Viešųjų pirkimų įstatymo 37 str. 9 d.</w:t>
      </w:r>
      <w:r w:rsidR="003208A8">
        <w:rPr>
          <w:sz w:val="24"/>
          <w:szCs w:val="24"/>
        </w:rPr>
        <w:t xml:space="preserve"> 2 p.</w:t>
      </w:r>
      <w:r>
        <w:rPr>
          <w:sz w:val="24"/>
          <w:szCs w:val="24"/>
        </w:rPr>
        <w:t xml:space="preserve"> (taikoma, jei subteikėjas teiks paslaugas, kurių objektas apima Viešųjų pirkimų įstatymo 92 straipsnio 13 dalyje numatytame sąraše nurodytų BVPŽ kodų paslaugas), 47 str. 9 d., kurie buvo išvardinti konkurso sąlygų apraše. Jei keičiamas ir (ar) naujai įtraukiamas subteikėjas neatitinka nacionalinio saugumo interesų užtikrinimo reikalavimų pagal Viešųjų pirkimų įstatymo 37 str. 9 d.</w:t>
      </w:r>
      <w:r w:rsidR="003208A8">
        <w:rPr>
          <w:sz w:val="24"/>
          <w:szCs w:val="24"/>
        </w:rPr>
        <w:t xml:space="preserve"> 2 p.</w:t>
      </w:r>
      <w:r>
        <w:rPr>
          <w:sz w:val="24"/>
          <w:szCs w:val="24"/>
        </w:rPr>
        <w:t>, 47 str. 9 d., Paslaugų gavėjas reikalauja, kad Paslaugų teikėjas per nustatytą terminą pakeistų minėtą</w:t>
      </w:r>
      <w:r w:rsidR="00EB7425">
        <w:rPr>
          <w:sz w:val="24"/>
          <w:szCs w:val="24"/>
        </w:rPr>
        <w:t xml:space="preserve"> </w:t>
      </w:r>
      <w:r>
        <w:rPr>
          <w:sz w:val="24"/>
          <w:szCs w:val="24"/>
        </w:rPr>
        <w:t>subteikėją, o Paslaugų teikėjui to nepadarius, Paslaugų gavėjas turi teisę vienašališkai nutraukti Sutartį.</w:t>
      </w:r>
    </w:p>
    <w:bookmarkEnd w:id="16"/>
    <w:p w14:paraId="5A151108" w14:textId="77777777" w:rsidR="00B36E92" w:rsidRPr="00F71CDA" w:rsidRDefault="00B36E92" w:rsidP="00024036">
      <w:pPr>
        <w:widowControl w:val="0"/>
        <w:numPr>
          <w:ilvl w:val="0"/>
          <w:numId w:val="1"/>
        </w:numPr>
        <w:tabs>
          <w:tab w:val="left" w:pos="1134"/>
        </w:tabs>
        <w:ind w:left="0" w:firstLine="709"/>
        <w:jc w:val="both"/>
        <w:rPr>
          <w:b/>
        </w:rPr>
      </w:pPr>
      <w:r w:rsidRPr="00F71CDA">
        <w:rPr>
          <w:b/>
        </w:rPr>
        <w:t>Kitos Sutarties sąlygos:</w:t>
      </w:r>
    </w:p>
    <w:p w14:paraId="27E5179A" w14:textId="77777777" w:rsidR="00433075" w:rsidRPr="00433075" w:rsidRDefault="00B36E92" w:rsidP="00024036">
      <w:pPr>
        <w:pStyle w:val="Sraopastraipa"/>
        <w:widowControl w:val="0"/>
        <w:numPr>
          <w:ilvl w:val="1"/>
          <w:numId w:val="1"/>
        </w:numPr>
        <w:tabs>
          <w:tab w:val="left" w:pos="1134"/>
          <w:tab w:val="left" w:pos="1276"/>
          <w:tab w:val="left" w:pos="1418"/>
        </w:tabs>
        <w:ind w:firstLine="709"/>
        <w:jc w:val="both"/>
        <w:rPr>
          <w:sz w:val="24"/>
          <w:szCs w:val="24"/>
        </w:rPr>
      </w:pPr>
      <w:r w:rsidRPr="00433075">
        <w:rPr>
          <w:sz w:val="24"/>
          <w:szCs w:val="24"/>
        </w:rPr>
        <w:t>Sutartis įsigalioja tik po to, kai ją pasirašo abiejų Šalių įgalioti atstovai.</w:t>
      </w:r>
    </w:p>
    <w:p w14:paraId="7DCC92EA" w14:textId="3BD2FA9C" w:rsidR="00B36E92" w:rsidRPr="00433075" w:rsidRDefault="00B36E92" w:rsidP="00024036">
      <w:pPr>
        <w:pStyle w:val="Sraopastraipa"/>
        <w:widowControl w:val="0"/>
        <w:numPr>
          <w:ilvl w:val="1"/>
          <w:numId w:val="1"/>
        </w:numPr>
        <w:tabs>
          <w:tab w:val="left" w:pos="1134"/>
          <w:tab w:val="left" w:pos="1276"/>
          <w:tab w:val="left" w:pos="1418"/>
        </w:tabs>
        <w:ind w:firstLine="709"/>
        <w:jc w:val="both"/>
        <w:rPr>
          <w:sz w:val="24"/>
          <w:szCs w:val="24"/>
        </w:rPr>
      </w:pPr>
      <w:r w:rsidRPr="00433075">
        <w:rPr>
          <w:sz w:val="24"/>
          <w:szCs w:val="24"/>
        </w:rPr>
        <w:t xml:space="preserve">Sutarties terminas – </w:t>
      </w:r>
      <w:r w:rsidR="00CF4A5E" w:rsidRPr="00433075">
        <w:rPr>
          <w:sz w:val="24"/>
          <w:szCs w:val="24"/>
        </w:rPr>
        <w:t xml:space="preserve">40 mėn. nuo Sutarties įsigaliojimo dienos (vadovaujantis Viešųjų pirkimų įstatymo 86 str. 5 d. 4 p.  gali būti taikomas ilgesnis nei 3 metų Sutarties galiojimo terminas). </w:t>
      </w:r>
      <w:r w:rsidR="00CF4A5E" w:rsidRPr="00433075">
        <w:rPr>
          <w:color w:val="000000" w:themeColor="text1"/>
          <w:sz w:val="24"/>
          <w:szCs w:val="24"/>
        </w:rPr>
        <w:t>Jeigu būtų pratęstas prievolių vykdymo terminas, Sutarties terminas pratęsiamas tokiu pat laikotarpiu (-</w:t>
      </w:r>
      <w:proofErr w:type="spellStart"/>
      <w:r w:rsidR="00CF4A5E" w:rsidRPr="00433075">
        <w:rPr>
          <w:color w:val="000000" w:themeColor="text1"/>
          <w:sz w:val="24"/>
          <w:szCs w:val="24"/>
        </w:rPr>
        <w:t>iais</w:t>
      </w:r>
      <w:proofErr w:type="spellEnd"/>
      <w:r w:rsidR="00CF4A5E" w:rsidRPr="00433075">
        <w:rPr>
          <w:color w:val="000000" w:themeColor="text1"/>
          <w:sz w:val="24"/>
          <w:szCs w:val="24"/>
        </w:rPr>
        <w:t>) Šalių pasirašomu papildomu susitarimu</w:t>
      </w:r>
      <w:r w:rsidR="00CF4A5E" w:rsidRPr="00433075">
        <w:rPr>
          <w:sz w:val="24"/>
          <w:szCs w:val="24"/>
        </w:rPr>
        <w:t xml:space="preserve">.  </w:t>
      </w:r>
    </w:p>
    <w:p w14:paraId="2C2D1ECF" w14:textId="77777777" w:rsidR="00B36E92" w:rsidRPr="00433075" w:rsidRDefault="00B36E92" w:rsidP="00024036">
      <w:pPr>
        <w:widowControl w:val="0"/>
        <w:numPr>
          <w:ilvl w:val="1"/>
          <w:numId w:val="1"/>
        </w:numPr>
        <w:tabs>
          <w:tab w:val="left" w:pos="1134"/>
          <w:tab w:val="left" w:pos="1276"/>
          <w:tab w:val="left" w:pos="1418"/>
        </w:tabs>
        <w:ind w:firstLine="709"/>
        <w:jc w:val="both"/>
      </w:pPr>
      <w:r w:rsidRPr="00433075">
        <w:t xml:space="preserve">Sutarties termino pabaiga neatleidžia nuo prievolių pagal Sutartį įvykdymo. </w:t>
      </w:r>
    </w:p>
    <w:p w14:paraId="5A03B228"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 xml:space="preserve">Sutarties sąlygos Sutarties galiojimo laikotarpiu negali būti keičiamos, išskyrus tokias Sutarties sąlygas, kurias pakeitus nebūtų pažeisti </w:t>
      </w:r>
      <w:r>
        <w:t xml:space="preserve">VPĮ </w:t>
      </w:r>
      <w:r w:rsidRPr="00F71CDA">
        <w:t xml:space="preserve">17 straipsnyje nustatyti principai ir tikslai bei tokius Sutarties sąlygų pakeitimus, kurie atitinka </w:t>
      </w:r>
      <w:r>
        <w:t xml:space="preserve">VPĮ </w:t>
      </w:r>
      <w:r w:rsidRPr="00F71CDA">
        <w:t xml:space="preserve">89 straipsnio nuostatas. </w:t>
      </w:r>
    </w:p>
    <w:p w14:paraId="5AD682E5" w14:textId="77777777" w:rsidR="00B36E92" w:rsidRPr="00F71CDA" w:rsidRDefault="00B36E92" w:rsidP="00024036">
      <w:pPr>
        <w:widowControl w:val="0"/>
        <w:numPr>
          <w:ilvl w:val="1"/>
          <w:numId w:val="1"/>
        </w:numPr>
        <w:tabs>
          <w:tab w:val="left" w:pos="1134"/>
          <w:tab w:val="left" w:pos="1276"/>
          <w:tab w:val="left" w:pos="1418"/>
        </w:tabs>
        <w:ind w:firstLine="709"/>
        <w:jc w:val="both"/>
      </w:pPr>
      <w:r w:rsidRPr="00F71CDA">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72686747" w14:textId="77777777" w:rsidR="00B36E92" w:rsidRPr="00F71CDA" w:rsidRDefault="00B36E92" w:rsidP="00024036">
      <w:pPr>
        <w:widowControl w:val="0"/>
        <w:numPr>
          <w:ilvl w:val="1"/>
          <w:numId w:val="1"/>
        </w:numPr>
        <w:tabs>
          <w:tab w:val="left" w:pos="1276"/>
          <w:tab w:val="left" w:pos="1418"/>
        </w:tabs>
        <w:ind w:firstLine="709"/>
        <w:jc w:val="both"/>
      </w:pPr>
      <w:r w:rsidRPr="00F71CDA">
        <w:t>Kiekviena Sutarties Šalis padengs savo išlaidas, susijusias su Sutarties pasirašymu ir vykdymu, išskyrus atvejus, aiškiai nurodytus Sutartyje.</w:t>
      </w:r>
    </w:p>
    <w:p w14:paraId="2A4EF1B3" w14:textId="77777777" w:rsidR="00B36E92" w:rsidRPr="00F71CDA" w:rsidRDefault="00B36E92" w:rsidP="00024036">
      <w:pPr>
        <w:widowControl w:val="0"/>
        <w:numPr>
          <w:ilvl w:val="1"/>
          <w:numId w:val="1"/>
        </w:numPr>
        <w:tabs>
          <w:tab w:val="left" w:pos="1276"/>
          <w:tab w:val="left" w:pos="1418"/>
        </w:tabs>
        <w:ind w:firstLine="709"/>
        <w:jc w:val="both"/>
      </w:pPr>
      <w:r w:rsidRPr="00F71CDA">
        <w:t>Jeigu kurios nors Sutarties sąlygos paskelbiamos negaliojančiomis, kitos Sutarties sąlygos lieka toliau galioti.</w:t>
      </w:r>
    </w:p>
    <w:p w14:paraId="319B30E0"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Pas</w:t>
      </w:r>
      <w:r>
        <w:t>l</w:t>
      </w:r>
      <w:r w:rsidRPr="00F71CDA">
        <w:t xml:space="preserve">augų gavėjas Paslaugų teikėjo pasiūlymą, Sutartį ir Sutarties pakeitimus, išskyrus informaciją, kuriai taikomi </w:t>
      </w:r>
      <w:r>
        <w:t xml:space="preserve">VPĮ </w:t>
      </w:r>
      <w:r w:rsidRPr="00F71CDA">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9AEDAD7" w14:textId="5E932C50" w:rsidR="00B36E92" w:rsidRPr="00F71CDA" w:rsidRDefault="00B36E92" w:rsidP="00024036">
      <w:pPr>
        <w:widowControl w:val="0"/>
        <w:numPr>
          <w:ilvl w:val="1"/>
          <w:numId w:val="1"/>
        </w:numPr>
        <w:tabs>
          <w:tab w:val="left" w:pos="1276"/>
          <w:tab w:val="left" w:pos="1418"/>
        </w:tabs>
        <w:ind w:firstLine="709"/>
        <w:jc w:val="both"/>
      </w:pPr>
      <w:r w:rsidRPr="00F71CDA">
        <w:t xml:space="preserve">Paslaugų gavėjas </w:t>
      </w:r>
      <w:r>
        <w:t xml:space="preserve">VPĮ </w:t>
      </w:r>
      <w:r w:rsidRPr="00F71CDA">
        <w:t>91 straipsnio 2 dalyje nurodytais terminais CVP IS skelbia informaciją apie Sutarties neįvykdžiusį ar netinkamai ją įvykdžiusį Paslaugų teikėją</w:t>
      </w:r>
      <w:r w:rsidR="005E19E2">
        <w:t xml:space="preserve">. </w:t>
      </w:r>
      <w:r w:rsidRPr="00F71CDA">
        <w:t xml:space="preserve">Paslaugų gavėjas nedelsdamas, tačiau ne vėliau kaip per 3 darbo dienas nuo </w:t>
      </w:r>
      <w:r>
        <w:t xml:space="preserve">VPĮ </w:t>
      </w:r>
      <w:r w:rsidRPr="00F71CDA">
        <w:t xml:space="preserve">91 str. 1 d. 1–4 punktuose </w:t>
      </w:r>
      <w:r w:rsidRPr="00F71CDA">
        <w:lastRenderedPageBreak/>
        <w:t>nurodytų įvykių dienos informuoja Paslaugų teikėją</w:t>
      </w:r>
      <w:r w:rsidRPr="00F71CDA">
        <w:rPr>
          <w:lang w:eastAsia="lt-LT"/>
        </w:rPr>
        <w:t xml:space="preserve"> apie tai, kad bus paskelbta šiame papunktyje nurodyta informacija.</w:t>
      </w:r>
    </w:p>
    <w:p w14:paraId="340E3F4D" w14:textId="77777777" w:rsidR="00B36E92" w:rsidRPr="00F71CDA" w:rsidRDefault="00B36E92" w:rsidP="00024036">
      <w:pPr>
        <w:widowControl w:val="0"/>
        <w:numPr>
          <w:ilvl w:val="1"/>
          <w:numId w:val="1"/>
        </w:numPr>
        <w:tabs>
          <w:tab w:val="left" w:pos="1418"/>
          <w:tab w:val="left" w:pos="1560"/>
        </w:tabs>
        <w:ind w:firstLine="709"/>
        <w:jc w:val="both"/>
      </w:pPr>
      <w:r w:rsidRPr="00F71CDA">
        <w:t xml:space="preserve">Paslaugų gavėjas </w:t>
      </w:r>
      <w:r>
        <w:t xml:space="preserve">VPĮ </w:t>
      </w:r>
      <w:r w:rsidRPr="00F71CDA">
        <w:t xml:space="preserve">52 straipsnio 2 dalyje nurodytais terminais CVP IS Viešųjų pirkimų tarnybos nustatyta tvarka skelbia informaciją apie Paslaugų tiekėją , kuris pirkimo procedūrų metu nuslėpė informaciją ar pateikė melagingą informaciją arba dėl pateiktos melagingos informacijos nepateikė patvirtinančių dokumentų pagal </w:t>
      </w:r>
      <w:r>
        <w:t xml:space="preserve">VPĮ </w:t>
      </w:r>
      <w:r w:rsidRPr="00F71CDA">
        <w:t>52 straipsnį.</w:t>
      </w:r>
    </w:p>
    <w:p w14:paraId="219F349B" w14:textId="77777777" w:rsidR="00B36E92" w:rsidRPr="00F71CDA" w:rsidRDefault="00B36E92" w:rsidP="00024036">
      <w:pPr>
        <w:widowControl w:val="0"/>
        <w:numPr>
          <w:ilvl w:val="0"/>
          <w:numId w:val="1"/>
        </w:numPr>
        <w:tabs>
          <w:tab w:val="left" w:pos="1134"/>
        </w:tabs>
        <w:ind w:left="0" w:firstLine="709"/>
        <w:jc w:val="both"/>
        <w:rPr>
          <w:b/>
        </w:rPr>
      </w:pPr>
      <w:r w:rsidRPr="00F71CDA">
        <w:rPr>
          <w:b/>
        </w:rPr>
        <w:t>Baigiamosios nuostatos:</w:t>
      </w:r>
    </w:p>
    <w:p w14:paraId="73B1EAA8"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B8432C2"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Sutartis sudaroma lietuvių kalba.</w:t>
      </w:r>
    </w:p>
    <w:p w14:paraId="699BFC8A" w14:textId="77777777" w:rsidR="00B36E92" w:rsidRPr="00F71CDA" w:rsidRDefault="00B36E92" w:rsidP="00024036">
      <w:pPr>
        <w:widowControl w:val="0"/>
        <w:numPr>
          <w:ilvl w:val="1"/>
          <w:numId w:val="1"/>
        </w:numPr>
        <w:tabs>
          <w:tab w:val="left" w:pos="1276"/>
          <w:tab w:val="left" w:pos="1418"/>
          <w:tab w:val="left" w:pos="1560"/>
        </w:tabs>
        <w:ind w:firstLine="709"/>
        <w:jc w:val="both"/>
      </w:pPr>
      <w:r w:rsidRPr="00F71CDA">
        <w:t>Sutartis sudaryta dviem egzemplioriais – po vieną kiekvienai Šaliai.</w:t>
      </w:r>
    </w:p>
    <w:p w14:paraId="20341F97" w14:textId="77777777" w:rsidR="00B36E92" w:rsidRPr="00F71CDA" w:rsidRDefault="00B36E92" w:rsidP="00024036">
      <w:pPr>
        <w:widowControl w:val="0"/>
        <w:numPr>
          <w:ilvl w:val="0"/>
          <w:numId w:val="1"/>
        </w:numPr>
        <w:tabs>
          <w:tab w:val="left" w:pos="1134"/>
          <w:tab w:val="left" w:pos="1276"/>
          <w:tab w:val="left" w:pos="1560"/>
        </w:tabs>
        <w:ind w:left="0" w:firstLine="709"/>
        <w:jc w:val="both"/>
      </w:pPr>
      <w:r w:rsidRPr="00F71CDA">
        <w:rPr>
          <w:b/>
        </w:rPr>
        <w:t>Prie Sutarties pridedami priedai yra neatskiriama Sutarties dalis,</w:t>
      </w:r>
      <w:r w:rsidRPr="00F71CDA">
        <w:t xml:space="preserve"> Sutartį sudarantys dokumentai laikomi vienas kitą paaiškinančiais, neaiškumo ar prieštaravimo atveju, vadovaujamasi nurodyta eilės tvarka (dokumentai saugomi pas Paslaugų gavėją):</w:t>
      </w:r>
    </w:p>
    <w:p w14:paraId="0AAC9516" w14:textId="77777777" w:rsidR="00B36E92" w:rsidRPr="00F71CDA" w:rsidRDefault="00B36E92" w:rsidP="00024036">
      <w:pPr>
        <w:widowControl w:val="0"/>
        <w:numPr>
          <w:ilvl w:val="1"/>
          <w:numId w:val="1"/>
        </w:numPr>
        <w:tabs>
          <w:tab w:val="left" w:pos="1276"/>
          <w:tab w:val="left" w:pos="1418"/>
        </w:tabs>
        <w:ind w:firstLine="709"/>
        <w:jc w:val="both"/>
      </w:pPr>
      <w:r w:rsidRPr="00F71CDA">
        <w:t xml:space="preserve">Konkurso sąlygų aprašas (patvirtintas </w:t>
      </w:r>
      <w:r w:rsidRPr="003052CA">
        <w:rPr>
          <w:highlight w:val="lightGray"/>
        </w:rPr>
        <w:t>(data)</w:t>
      </w:r>
      <w:r w:rsidRPr="00F71CDA">
        <w:t xml:space="preserve"> Nr. </w:t>
      </w:r>
      <w:r w:rsidRPr="003052CA">
        <w:rPr>
          <w:highlight w:val="lightGray"/>
        </w:rPr>
        <w:t>(numeris)</w:t>
      </w:r>
      <w:r w:rsidRPr="00F71CDA">
        <w:t>) su priedais ir paaiškinimais;</w:t>
      </w:r>
    </w:p>
    <w:p w14:paraId="19E02D6F" w14:textId="77777777" w:rsidR="00B36E92" w:rsidRPr="00F71CDA" w:rsidRDefault="00B36E92" w:rsidP="00024036">
      <w:pPr>
        <w:widowControl w:val="0"/>
        <w:numPr>
          <w:ilvl w:val="1"/>
          <w:numId w:val="1"/>
        </w:numPr>
        <w:tabs>
          <w:tab w:val="left" w:pos="1276"/>
          <w:tab w:val="left" w:pos="1418"/>
        </w:tabs>
        <w:ind w:firstLine="709"/>
        <w:jc w:val="both"/>
      </w:pPr>
      <w:r w:rsidRPr="00F71CDA">
        <w:t>Paslaugų teikėjo užpildyta pasiūlymo forma ir Paslaugų gavėjo prašymai paaiškinti pasiūlymą bei Paslaugų teikėjo pasiūlymo paaiškinimai, pateikti pirkimo procedūros metu (jei jų bus).</w:t>
      </w:r>
    </w:p>
    <w:p w14:paraId="483BB6E4" w14:textId="6E6A0B9B" w:rsidR="00B36E92" w:rsidRPr="00F71CDA" w:rsidRDefault="00B36E92" w:rsidP="00024036">
      <w:pPr>
        <w:pStyle w:val="Sraopastraipa"/>
        <w:widowControl w:val="0"/>
        <w:numPr>
          <w:ilvl w:val="0"/>
          <w:numId w:val="1"/>
        </w:numPr>
        <w:tabs>
          <w:tab w:val="left" w:pos="1134"/>
          <w:tab w:val="left" w:pos="1276"/>
        </w:tabs>
        <w:ind w:firstLine="709"/>
        <w:jc w:val="both"/>
        <w:rPr>
          <w:color w:val="000000" w:themeColor="text1"/>
          <w:sz w:val="24"/>
          <w:szCs w:val="24"/>
        </w:rPr>
      </w:pPr>
      <w:r w:rsidRPr="00F71CDA">
        <w:rPr>
          <w:b/>
          <w:bCs/>
          <w:iCs/>
          <w:sz w:val="24"/>
          <w:szCs w:val="24"/>
        </w:rPr>
        <w:t>Paslaugų gavėjo a</w:t>
      </w:r>
      <w:r w:rsidRPr="00F71CDA">
        <w:rPr>
          <w:b/>
          <w:bCs/>
          <w:sz w:val="24"/>
          <w:szCs w:val="24"/>
        </w:rPr>
        <w:t>tsakingas asmuo už Sutarties vykdymą ir kontrolę</w:t>
      </w:r>
      <w:r w:rsidRPr="00F71CDA">
        <w:rPr>
          <w:sz w:val="24"/>
          <w:szCs w:val="24"/>
        </w:rPr>
        <w:t xml:space="preserve"> –</w:t>
      </w:r>
      <w:r w:rsidRPr="00F71CDA">
        <w:rPr>
          <w:b/>
          <w:sz w:val="24"/>
          <w:szCs w:val="24"/>
        </w:rPr>
        <w:t xml:space="preserve"> </w:t>
      </w:r>
      <w:r w:rsidRPr="00F71CDA">
        <w:rPr>
          <w:bCs/>
          <w:sz w:val="24"/>
          <w:szCs w:val="24"/>
        </w:rPr>
        <w:t xml:space="preserve">Klaipėdos miesto savivaldybės </w:t>
      </w:r>
      <w:r w:rsidRPr="00AF3963">
        <w:rPr>
          <w:bCs/>
          <w:sz w:val="24"/>
          <w:szCs w:val="24"/>
        </w:rPr>
        <w:t>administracijos</w:t>
      </w:r>
      <w:r w:rsidR="008A1755" w:rsidRPr="00AF3963">
        <w:rPr>
          <w:color w:val="000000" w:themeColor="text1"/>
          <w:sz w:val="24"/>
          <w:szCs w:val="24"/>
        </w:rPr>
        <w:t xml:space="preserve"> Administravimo departamento </w:t>
      </w:r>
      <w:r w:rsidR="008A1755" w:rsidRPr="00AF3963">
        <w:rPr>
          <w:color w:val="000000"/>
          <w:sz w:val="24"/>
          <w:szCs w:val="24"/>
        </w:rPr>
        <w:t xml:space="preserve">Kibernetinio saugumo ir IT </w:t>
      </w:r>
      <w:r w:rsidR="008A1755" w:rsidRPr="00AF3963">
        <w:rPr>
          <w:sz w:val="24"/>
          <w:szCs w:val="24"/>
        </w:rPr>
        <w:t xml:space="preserve">skyriaus patarėjas Modestas Martišius, tel. </w:t>
      </w:r>
      <w:r w:rsidR="008A1755" w:rsidRPr="00AF3963">
        <w:rPr>
          <w:rFonts w:eastAsiaTheme="minorHAnsi"/>
          <w:sz w:val="24"/>
          <w:szCs w:val="24"/>
        </w:rPr>
        <w:t xml:space="preserve">(0 46) </w:t>
      </w:r>
      <w:r w:rsidR="008A1755" w:rsidRPr="00AF3963">
        <w:rPr>
          <w:sz w:val="24"/>
          <w:szCs w:val="24"/>
        </w:rPr>
        <w:t>39 61 86</w:t>
      </w:r>
      <w:r w:rsidR="008A1755" w:rsidRPr="00AF3963">
        <w:rPr>
          <w:rFonts w:eastAsiaTheme="minorHAnsi"/>
          <w:sz w:val="24"/>
          <w:szCs w:val="24"/>
        </w:rPr>
        <w:t xml:space="preserve">, el. p. </w:t>
      </w:r>
      <w:hyperlink r:id="rId10" w:history="1">
        <w:r w:rsidR="008A1755" w:rsidRPr="00AF3963">
          <w:rPr>
            <w:rStyle w:val="Hipersaitas"/>
            <w:sz w:val="24"/>
            <w:szCs w:val="24"/>
          </w:rPr>
          <w:t>modestas.martisius@klaipeda.lt</w:t>
        </w:r>
      </w:hyperlink>
      <w:r w:rsidRPr="00AF3963">
        <w:rPr>
          <w:color w:val="000000" w:themeColor="text1"/>
          <w:sz w:val="24"/>
          <w:szCs w:val="24"/>
        </w:rPr>
        <w:t xml:space="preserve">, </w:t>
      </w:r>
      <w:r w:rsidRPr="00AF3963">
        <w:rPr>
          <w:sz w:val="24"/>
          <w:szCs w:val="24"/>
        </w:rPr>
        <w:t xml:space="preserve">kuris koordinuoja šios Sutarties vykdymą (organizuoja Paslaugų gavėjo įsipareigojimų įvykdymą, </w:t>
      </w:r>
      <w:r w:rsidRPr="00F71CDA">
        <w:rPr>
          <w:sz w:val="24"/>
          <w:szCs w:val="24"/>
        </w:rPr>
        <w:t xml:space="preserve">kontroliuoja paslaugų vykdymą, jų kokybę ir atitiktį Sutarties reikalavimams, organizuoja visą susirašinėjimą su Paslaugų teikėju, inicijuoja netesybų taikymą, Sutarties pakeitimus, pratęsimą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35E4322E" w14:textId="77777777" w:rsidR="00B36E92" w:rsidRPr="00F71CDA" w:rsidRDefault="00B36E92" w:rsidP="00024036">
      <w:pPr>
        <w:pStyle w:val="Sraopastraipa"/>
        <w:keepNext/>
        <w:widowControl w:val="0"/>
        <w:numPr>
          <w:ilvl w:val="0"/>
          <w:numId w:val="1"/>
        </w:numPr>
        <w:tabs>
          <w:tab w:val="left" w:pos="1080"/>
          <w:tab w:val="left" w:pos="1134"/>
          <w:tab w:val="left" w:pos="1276"/>
        </w:tabs>
        <w:ind w:firstLine="719"/>
        <w:jc w:val="both"/>
        <w:rPr>
          <w:sz w:val="24"/>
          <w:szCs w:val="24"/>
        </w:rPr>
      </w:pPr>
      <w:r w:rsidRPr="00F71CDA">
        <w:rPr>
          <w:b/>
          <w:sz w:val="24"/>
          <w:szCs w:val="24"/>
        </w:rPr>
        <w:t>Asmuo, atsakingas už Sutarties ir pakeitimų paskelbimą</w:t>
      </w:r>
      <w:r w:rsidRPr="00F71CDA">
        <w:rPr>
          <w:sz w:val="24"/>
          <w:szCs w:val="24"/>
        </w:rPr>
        <w:t xml:space="preserve"> pagal </w:t>
      </w:r>
      <w:r>
        <w:rPr>
          <w:sz w:val="24"/>
          <w:szCs w:val="24"/>
        </w:rPr>
        <w:t xml:space="preserve">VPĮ </w:t>
      </w:r>
      <w:r w:rsidRPr="00F71CDA">
        <w:rPr>
          <w:sz w:val="24"/>
          <w:szCs w:val="24"/>
        </w:rPr>
        <w:t xml:space="preserve">86 straipsnio 9 dalies nuostatas, – </w:t>
      </w:r>
      <w:r w:rsidRPr="00F71CDA">
        <w:rPr>
          <w:bCs/>
          <w:sz w:val="24"/>
          <w:szCs w:val="24"/>
        </w:rPr>
        <w:t xml:space="preserve">Viešųjų pirkimų skyriaus vyriausioji specialistė Gitana Marčienė, tel. (0 46) 39 61 18, el. p. </w:t>
      </w:r>
      <w:hyperlink r:id="rId11" w:history="1">
        <w:r w:rsidRPr="00F71CDA">
          <w:rPr>
            <w:rStyle w:val="Hipersaitas"/>
            <w:bCs/>
            <w:color w:val="000000"/>
            <w:sz w:val="24"/>
            <w:szCs w:val="24"/>
          </w:rPr>
          <w:t>gitana.marciene@klaipeda.lt</w:t>
        </w:r>
      </w:hyperlink>
      <w:r w:rsidRPr="00F71CDA">
        <w:rPr>
          <w:color w:val="000000"/>
          <w:sz w:val="24"/>
          <w:szCs w:val="24"/>
        </w:rPr>
        <w:t xml:space="preserve">. </w:t>
      </w:r>
    </w:p>
    <w:p w14:paraId="0E65D107" w14:textId="77777777" w:rsidR="00B36E92" w:rsidRPr="00F71CDA" w:rsidRDefault="00B36E92" w:rsidP="00024036">
      <w:pPr>
        <w:pStyle w:val="Sraopastraipa"/>
        <w:keepNext/>
        <w:widowControl w:val="0"/>
        <w:numPr>
          <w:ilvl w:val="0"/>
          <w:numId w:val="1"/>
        </w:numPr>
        <w:tabs>
          <w:tab w:val="left" w:pos="1080"/>
          <w:tab w:val="left" w:pos="1134"/>
          <w:tab w:val="left" w:pos="1276"/>
          <w:tab w:val="left" w:pos="1418"/>
        </w:tabs>
        <w:ind w:firstLine="719"/>
        <w:jc w:val="both"/>
        <w:rPr>
          <w:sz w:val="24"/>
          <w:szCs w:val="24"/>
        </w:rPr>
      </w:pPr>
      <w:r w:rsidRPr="00F71CDA">
        <w:rPr>
          <w:b/>
          <w:sz w:val="24"/>
          <w:szCs w:val="24"/>
        </w:rPr>
        <w:t>Asmens duomenų tvarkymas</w:t>
      </w:r>
      <w:r w:rsidRPr="00F71CDA">
        <w:rPr>
          <w:sz w:val="24"/>
          <w:szCs w:val="24"/>
        </w:rPr>
        <w:t>:</w:t>
      </w:r>
    </w:p>
    <w:p w14:paraId="7C74C5F8" w14:textId="076BE8F9" w:rsidR="00F0617B" w:rsidRPr="005D5CBB" w:rsidRDefault="005D5CBB" w:rsidP="00024036">
      <w:pPr>
        <w:pStyle w:val="Sraopastraipa"/>
        <w:widowControl w:val="0"/>
        <w:numPr>
          <w:ilvl w:val="1"/>
          <w:numId w:val="1"/>
        </w:numPr>
        <w:tabs>
          <w:tab w:val="left" w:pos="567"/>
          <w:tab w:val="left" w:pos="851"/>
          <w:tab w:val="left" w:pos="992"/>
          <w:tab w:val="left" w:pos="1134"/>
        </w:tabs>
        <w:spacing w:line="259" w:lineRule="auto"/>
        <w:jc w:val="both"/>
        <w:rPr>
          <w:rFonts w:eastAsia="Arial"/>
          <w:sz w:val="24"/>
          <w:szCs w:val="24"/>
        </w:rPr>
      </w:pPr>
      <w:r w:rsidRPr="005D5CBB">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vadovaujantis tarp Šalių sudarytu Susitarimu dėl asmens duomenų tvarkymo (Sutarties 2 priedas).</w:t>
      </w:r>
    </w:p>
    <w:p w14:paraId="7310A380" w14:textId="26E864D0" w:rsidR="00B36E92" w:rsidRPr="00F0617B" w:rsidRDefault="00F0617B" w:rsidP="00024036">
      <w:pPr>
        <w:pStyle w:val="Sraopastraipa"/>
        <w:numPr>
          <w:ilvl w:val="1"/>
          <w:numId w:val="1"/>
        </w:numPr>
        <w:tabs>
          <w:tab w:val="left" w:pos="1276"/>
          <w:tab w:val="left" w:pos="1418"/>
        </w:tabs>
        <w:ind w:firstLine="719"/>
        <w:jc w:val="both"/>
        <w:rPr>
          <w:sz w:val="24"/>
          <w:szCs w:val="24"/>
        </w:rPr>
      </w:pPr>
      <w:r w:rsidRPr="00F0617B">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5D5AE9" w14:textId="77777777" w:rsidR="00B36E92" w:rsidRPr="00F71CDA" w:rsidRDefault="00B36E92" w:rsidP="00024036">
      <w:pPr>
        <w:pStyle w:val="Sraopastraipa"/>
        <w:numPr>
          <w:ilvl w:val="1"/>
          <w:numId w:val="1"/>
        </w:numPr>
        <w:tabs>
          <w:tab w:val="left" w:pos="1276"/>
          <w:tab w:val="left" w:pos="1418"/>
        </w:tabs>
        <w:ind w:firstLine="719"/>
        <w:jc w:val="both"/>
        <w:rPr>
          <w:sz w:val="24"/>
          <w:szCs w:val="24"/>
        </w:rPr>
      </w:pPr>
      <w:r w:rsidRPr="00F71CD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8758EC2" w14:textId="77777777" w:rsidR="00B36E92" w:rsidRPr="00F71CDA" w:rsidRDefault="00B36E92" w:rsidP="00024036">
      <w:pPr>
        <w:numPr>
          <w:ilvl w:val="1"/>
          <w:numId w:val="1"/>
        </w:numPr>
        <w:tabs>
          <w:tab w:val="left" w:pos="1276"/>
          <w:tab w:val="left" w:pos="1418"/>
        </w:tabs>
        <w:ind w:firstLine="719"/>
        <w:contextualSpacing/>
        <w:jc w:val="both"/>
      </w:pPr>
      <w:r w:rsidRPr="00F71CDA">
        <w:t xml:space="preserve">Šalys asmens duomenis saugo ne ilgiau nei to reikalauja duomenų tvarkymo tikslai ar numato teisės aktai, jeigu juose yra nustatytas ilgesnis duomenų saugojimas. Asmens duomenys turi </w:t>
      </w:r>
      <w:r w:rsidRPr="00F71CDA">
        <w:lastRenderedPageBreak/>
        <w:t xml:space="preserve">būti saugomi tol, kol iš sutartinių santykių gali kilti pagrįstų reikalavimų arba kiek tai reikalinga Šalių teisėtiems interesams įgyvendinti ir apsaugoti. Nebereikalingi asmens duomenys sunaikinami.  </w:t>
      </w:r>
    </w:p>
    <w:p w14:paraId="50F29AD1" w14:textId="77777777" w:rsidR="00B36E92" w:rsidRPr="00F71CDA" w:rsidRDefault="00B36E92" w:rsidP="00024036">
      <w:pPr>
        <w:numPr>
          <w:ilvl w:val="1"/>
          <w:numId w:val="1"/>
        </w:numPr>
        <w:tabs>
          <w:tab w:val="left" w:pos="1276"/>
          <w:tab w:val="left" w:pos="1418"/>
        </w:tabs>
        <w:ind w:firstLine="719"/>
        <w:contextualSpacing/>
        <w:jc w:val="both"/>
      </w:pPr>
      <w:r w:rsidRPr="00F71CD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62A24F6" w14:textId="77777777" w:rsidR="00B36E92" w:rsidRPr="00F71CDA" w:rsidRDefault="00B36E92" w:rsidP="00024036">
      <w:pPr>
        <w:numPr>
          <w:ilvl w:val="1"/>
          <w:numId w:val="1"/>
        </w:numPr>
        <w:tabs>
          <w:tab w:val="left" w:pos="1276"/>
          <w:tab w:val="left" w:pos="1418"/>
        </w:tabs>
        <w:ind w:firstLine="719"/>
        <w:contextualSpacing/>
        <w:jc w:val="both"/>
      </w:pPr>
      <w:r w:rsidRPr="00F71CD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D8AD76" w14:textId="77777777" w:rsidR="00B36E92" w:rsidRPr="00F71CDA" w:rsidRDefault="00B36E92" w:rsidP="00024036">
      <w:pPr>
        <w:numPr>
          <w:ilvl w:val="1"/>
          <w:numId w:val="1"/>
        </w:numPr>
        <w:tabs>
          <w:tab w:val="left" w:pos="1276"/>
          <w:tab w:val="left" w:pos="1418"/>
        </w:tabs>
        <w:ind w:firstLine="719"/>
        <w:contextualSpacing/>
        <w:jc w:val="both"/>
      </w:pPr>
      <w:r w:rsidRPr="00F71CDA">
        <w:t>Jei Šalys ketina pasinaudoti kitų tolesnių duomenų tvarkytojų paslaugomis, Šalys perduos kitai Šaliai informaciją apie tolesnį duomenų tvarkytoją. Tokiu atveju, Šalys privalo užtikrinti, kad tolesnis duomenų tvarkytojas vykdys bent tuos pačius</w:t>
      </w:r>
      <w:r w:rsidRPr="00F71CDA">
        <w:rPr>
          <w:color w:val="FF0000"/>
        </w:rPr>
        <w:t xml:space="preserve"> </w:t>
      </w:r>
      <w:r w:rsidRPr="00F71CDA">
        <w:t>įsipareigojimus ir įgaliojimus, kuriuos ši Sutartis nustato. Taip pat Šalys supranta, kad jos pačios atsakys už tolesnių duomenų tvarkytojų veiksmus ir neveikimą.</w:t>
      </w:r>
    </w:p>
    <w:p w14:paraId="28835545" w14:textId="063D0260" w:rsidR="00B36E92" w:rsidRPr="00F71CDA" w:rsidRDefault="00B36E92" w:rsidP="00024036">
      <w:pPr>
        <w:numPr>
          <w:ilvl w:val="1"/>
          <w:numId w:val="1"/>
        </w:numPr>
        <w:tabs>
          <w:tab w:val="left" w:pos="1276"/>
          <w:tab w:val="left" w:pos="1418"/>
        </w:tabs>
        <w:ind w:firstLine="709"/>
        <w:contextualSpacing/>
        <w:jc w:val="both"/>
      </w:pPr>
      <w:r w:rsidRPr="00F71CDA">
        <w:t>Kiekviena šalis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16B03E5" w14:textId="69C1BE85" w:rsidR="00B36E92" w:rsidRDefault="00B36E92" w:rsidP="00024036">
      <w:pPr>
        <w:numPr>
          <w:ilvl w:val="1"/>
          <w:numId w:val="1"/>
        </w:numPr>
        <w:tabs>
          <w:tab w:val="left" w:pos="1276"/>
          <w:tab w:val="left" w:pos="1418"/>
        </w:tabs>
        <w:ind w:firstLine="709"/>
        <w:contextualSpacing/>
        <w:jc w:val="both"/>
      </w:pPr>
      <w:r w:rsidRPr="00F71CD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8B6EED3" w14:textId="37C62522" w:rsidR="00433075" w:rsidRPr="00433075" w:rsidRDefault="00433075" w:rsidP="00024036">
      <w:pPr>
        <w:pStyle w:val="Sraopastraipa"/>
        <w:widowControl w:val="0"/>
        <w:numPr>
          <w:ilvl w:val="1"/>
          <w:numId w:val="1"/>
        </w:numPr>
        <w:tabs>
          <w:tab w:val="left" w:pos="284"/>
          <w:tab w:val="left" w:pos="993"/>
          <w:tab w:val="left" w:pos="1134"/>
          <w:tab w:val="left" w:pos="1276"/>
          <w:tab w:val="left" w:pos="1418"/>
        </w:tabs>
        <w:ind w:firstLine="709"/>
        <w:jc w:val="both"/>
        <w:rPr>
          <w:sz w:val="24"/>
          <w:szCs w:val="24"/>
        </w:rPr>
      </w:pPr>
      <w:r>
        <w:rPr>
          <w:sz w:val="24"/>
          <w:szCs w:val="24"/>
        </w:rPr>
        <w:t>Paslaugų teikėjo</w:t>
      </w:r>
      <w:r w:rsidRPr="006C24BE">
        <w:rPr>
          <w:sz w:val="24"/>
          <w:szCs w:val="24"/>
        </w:rPr>
        <w:t xml:space="preserve"> teikiamos paslaugos, techninė ir programinė įranga turi atitikti aktualius duomenų saugos (tame tarpe ir asmens duomenų apsaugos) teisės aktų, kaip Lietuvos Respublikos kibernetinio saugumo įstatymas, Lietuvos Respublikos valstybės informacinių išteklių valdymo įstatymas, 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ir priežiūros institucijų reikalavimus ir rekomendacijas, kaip Valstybinės duomenų apsaugos inspekcijos gairės „Tvarkomų asmens duomenų saugumo priemonių ir rizikos įvertinimo gairės duomenų valdytojams ir duomenų tvarkytojams“.</w:t>
      </w:r>
    </w:p>
    <w:p w14:paraId="25C68A7A" w14:textId="77777777" w:rsidR="00B36E92" w:rsidRDefault="00B36E92" w:rsidP="00433075">
      <w:pPr>
        <w:tabs>
          <w:tab w:val="left" w:pos="1134"/>
          <w:tab w:val="left" w:pos="1276"/>
        </w:tabs>
        <w:rPr>
          <w:b/>
        </w:rPr>
      </w:pPr>
    </w:p>
    <w:p w14:paraId="4CBB3F37" w14:textId="23DB5637" w:rsidR="00B36E92" w:rsidRDefault="00B36E92" w:rsidP="00B36E92">
      <w:pPr>
        <w:tabs>
          <w:tab w:val="left" w:pos="1134"/>
          <w:tab w:val="left" w:pos="1276"/>
        </w:tabs>
        <w:ind w:left="-10" w:firstLine="10"/>
        <w:jc w:val="center"/>
        <w:rPr>
          <w:b/>
        </w:rPr>
      </w:pPr>
      <w:r w:rsidRPr="00F71CDA">
        <w:rPr>
          <w:b/>
        </w:rPr>
        <w:t>VII. SUTARTIES PRIEDAI</w:t>
      </w:r>
    </w:p>
    <w:p w14:paraId="3087348D" w14:textId="77777777" w:rsidR="00544FE7" w:rsidRPr="00F71CDA" w:rsidRDefault="00544FE7" w:rsidP="00B36E92">
      <w:pPr>
        <w:tabs>
          <w:tab w:val="left" w:pos="1134"/>
          <w:tab w:val="left" w:pos="1276"/>
        </w:tabs>
        <w:ind w:left="-10" w:firstLine="10"/>
        <w:jc w:val="center"/>
        <w:rPr>
          <w:b/>
        </w:rPr>
      </w:pPr>
    </w:p>
    <w:p w14:paraId="4B472208" w14:textId="77777777" w:rsidR="00544FE7" w:rsidRDefault="00544FE7" w:rsidP="00544FE7">
      <w:pPr>
        <w:pStyle w:val="Sraopastraipa"/>
        <w:numPr>
          <w:ilvl w:val="0"/>
          <w:numId w:val="25"/>
        </w:numPr>
        <w:tabs>
          <w:tab w:val="left" w:pos="851"/>
        </w:tabs>
        <w:ind w:left="0" w:firstLine="709"/>
        <w:jc w:val="both"/>
        <w:rPr>
          <w:bCs/>
          <w:sz w:val="24"/>
          <w:szCs w:val="24"/>
        </w:rPr>
      </w:pPr>
      <w:r>
        <w:rPr>
          <w:bCs/>
          <w:sz w:val="24"/>
          <w:szCs w:val="24"/>
        </w:rPr>
        <w:t xml:space="preserve">priedas – </w:t>
      </w:r>
      <w:bookmarkStart w:id="17" w:name="_Hlk160002299"/>
      <w:r>
        <w:rPr>
          <w:sz w:val="24"/>
          <w:szCs w:val="24"/>
        </w:rPr>
        <w:t>Techninė specifikacija;</w:t>
      </w:r>
    </w:p>
    <w:p w14:paraId="02F15F8E" w14:textId="77777777" w:rsidR="00544FE7" w:rsidRDefault="00544FE7" w:rsidP="00544FE7">
      <w:pPr>
        <w:pStyle w:val="Sraopastraipa"/>
        <w:numPr>
          <w:ilvl w:val="0"/>
          <w:numId w:val="25"/>
        </w:numPr>
        <w:tabs>
          <w:tab w:val="left" w:pos="851"/>
        </w:tabs>
        <w:ind w:left="0" w:firstLine="709"/>
        <w:jc w:val="both"/>
        <w:rPr>
          <w:bCs/>
          <w:sz w:val="24"/>
          <w:szCs w:val="24"/>
        </w:rPr>
      </w:pPr>
      <w:r>
        <w:rPr>
          <w:sz w:val="24"/>
          <w:szCs w:val="24"/>
        </w:rPr>
        <w:t xml:space="preserve">priedas </w:t>
      </w:r>
      <w:r>
        <w:rPr>
          <w:bCs/>
          <w:sz w:val="24"/>
          <w:szCs w:val="24"/>
        </w:rPr>
        <w:t>– Susitarimas dėl asmens duomenų tvarkymo su priedu</w:t>
      </w:r>
      <w:bookmarkEnd w:id="17"/>
      <w:r>
        <w:rPr>
          <w:bCs/>
          <w:sz w:val="24"/>
          <w:szCs w:val="24"/>
        </w:rPr>
        <w:t>;</w:t>
      </w:r>
    </w:p>
    <w:p w14:paraId="00EB8B7A" w14:textId="77777777" w:rsidR="00544FE7" w:rsidRDefault="00544FE7" w:rsidP="00544FE7">
      <w:pPr>
        <w:pStyle w:val="Sraopastraipa"/>
        <w:numPr>
          <w:ilvl w:val="0"/>
          <w:numId w:val="25"/>
        </w:numPr>
        <w:tabs>
          <w:tab w:val="left" w:pos="851"/>
        </w:tabs>
        <w:ind w:left="0" w:firstLine="709"/>
        <w:jc w:val="both"/>
        <w:rPr>
          <w:bCs/>
          <w:sz w:val="24"/>
          <w:szCs w:val="24"/>
        </w:rPr>
      </w:pPr>
      <w:r>
        <w:rPr>
          <w:bCs/>
          <w:sz w:val="24"/>
          <w:szCs w:val="24"/>
        </w:rPr>
        <w:t xml:space="preserve"> priedas – Poveikio duomenų apsaugai vertinimas.</w:t>
      </w:r>
    </w:p>
    <w:p w14:paraId="6333EB04" w14:textId="77777777" w:rsidR="00B36E92" w:rsidRPr="00F71CDA" w:rsidRDefault="00B36E92" w:rsidP="00B36E92">
      <w:pPr>
        <w:pStyle w:val="Sraopastraipa"/>
        <w:tabs>
          <w:tab w:val="left" w:pos="1134"/>
          <w:tab w:val="left" w:pos="1276"/>
        </w:tabs>
        <w:ind w:left="709"/>
        <w:jc w:val="both"/>
        <w:rPr>
          <w:bCs/>
          <w:sz w:val="24"/>
          <w:szCs w:val="24"/>
        </w:rPr>
      </w:pPr>
    </w:p>
    <w:p w14:paraId="59CBECD1" w14:textId="77777777" w:rsidR="00B36E92" w:rsidRPr="00F71CDA" w:rsidRDefault="00B36E92" w:rsidP="00B36E92">
      <w:pPr>
        <w:pStyle w:val="Sraopastraipa"/>
        <w:tabs>
          <w:tab w:val="left" w:pos="1134"/>
          <w:tab w:val="left" w:pos="1276"/>
        </w:tabs>
        <w:ind w:left="0"/>
        <w:jc w:val="center"/>
        <w:rPr>
          <w:b/>
          <w:bCs/>
          <w:sz w:val="24"/>
          <w:szCs w:val="24"/>
        </w:rPr>
      </w:pPr>
      <w:r w:rsidRPr="00F71CDA">
        <w:rPr>
          <w:b/>
          <w:bCs/>
          <w:sz w:val="24"/>
          <w:szCs w:val="24"/>
        </w:rPr>
        <w:t>VIII. ŠALIŲ REKVIZITAI</w:t>
      </w:r>
    </w:p>
    <w:p w14:paraId="7F48EB22" w14:textId="77777777" w:rsidR="00B36E92" w:rsidRPr="00F71CDA" w:rsidRDefault="00B36E92" w:rsidP="00B36E92">
      <w:pPr>
        <w:ind w:firstLine="851"/>
        <w:jc w:val="both"/>
        <w:rPr>
          <w:b/>
          <w:bCs/>
        </w:rPr>
      </w:pPr>
    </w:p>
    <w:tbl>
      <w:tblPr>
        <w:tblW w:w="9781" w:type="dxa"/>
        <w:tblInd w:w="-142" w:type="dxa"/>
        <w:tblLook w:val="01E0" w:firstRow="1" w:lastRow="1" w:firstColumn="1" w:lastColumn="1" w:noHBand="0" w:noVBand="0"/>
      </w:tblPr>
      <w:tblGrid>
        <w:gridCol w:w="4962"/>
        <w:gridCol w:w="4819"/>
      </w:tblGrid>
      <w:tr w:rsidR="00B36E92" w:rsidRPr="00F71CDA" w14:paraId="289B7E16" w14:textId="77777777" w:rsidTr="00BD155F">
        <w:tc>
          <w:tcPr>
            <w:tcW w:w="4962" w:type="dxa"/>
          </w:tcPr>
          <w:p w14:paraId="2B71760F" w14:textId="77777777" w:rsidR="00B36E92" w:rsidRPr="00F71CDA" w:rsidRDefault="00B36E92" w:rsidP="00BD155F">
            <w:pPr>
              <w:jc w:val="both"/>
            </w:pPr>
            <w:r w:rsidRPr="00F71CDA">
              <w:rPr>
                <w:b/>
              </w:rPr>
              <w:t>PASLAUGŲ GAVĖJAS</w:t>
            </w:r>
          </w:p>
          <w:p w14:paraId="3ACAD6EB" w14:textId="77777777" w:rsidR="00B36E92" w:rsidRPr="00F71CDA" w:rsidRDefault="00B36E92" w:rsidP="00BD155F">
            <w:pPr>
              <w:jc w:val="both"/>
              <w:rPr>
                <w:b/>
              </w:rPr>
            </w:pPr>
            <w:r w:rsidRPr="00F71CDA">
              <w:rPr>
                <w:b/>
              </w:rPr>
              <w:t>Klaipėdos miesto savivaldybės administracija</w:t>
            </w:r>
          </w:p>
          <w:p w14:paraId="12A3DB6D" w14:textId="77777777" w:rsidR="00B36E92" w:rsidRPr="00F71CDA" w:rsidRDefault="00B36E92" w:rsidP="00BD155F">
            <w:pPr>
              <w:jc w:val="both"/>
            </w:pPr>
            <w:r w:rsidRPr="00F71CDA">
              <w:t xml:space="preserve">Liepų g. 11, 92138 Klaipėda </w:t>
            </w:r>
          </w:p>
          <w:p w14:paraId="3325A736" w14:textId="77777777" w:rsidR="00B36E92" w:rsidRPr="00F71CDA" w:rsidRDefault="00B36E92" w:rsidP="00BD155F">
            <w:pPr>
              <w:jc w:val="both"/>
            </w:pPr>
            <w:r w:rsidRPr="00F71CDA">
              <w:t>Tel. (0 46) 39 60 08, faks. (0 46) 41 00 47</w:t>
            </w:r>
          </w:p>
          <w:p w14:paraId="468C8873" w14:textId="77777777" w:rsidR="00B36E92" w:rsidRPr="00F71CDA" w:rsidRDefault="00B36E92" w:rsidP="00BD155F">
            <w:pPr>
              <w:rPr>
                <w:lang w:eastAsia="lt-LT"/>
              </w:rPr>
            </w:pPr>
            <w:r w:rsidRPr="00F71CDA">
              <w:rPr>
                <w:lang w:eastAsia="lt-LT"/>
              </w:rPr>
              <w:t>Kodas 188710823</w:t>
            </w:r>
          </w:p>
          <w:p w14:paraId="185B88B5" w14:textId="77777777" w:rsidR="00B36E92" w:rsidRPr="00F71CDA" w:rsidRDefault="00B36E92" w:rsidP="00BD155F">
            <w:pPr>
              <w:rPr>
                <w:lang w:eastAsia="lt-LT"/>
              </w:rPr>
            </w:pPr>
            <w:r w:rsidRPr="00F71CDA">
              <w:rPr>
                <w:lang w:eastAsia="lt-LT"/>
              </w:rPr>
              <w:t>„Swedbank“, AB</w:t>
            </w:r>
          </w:p>
          <w:p w14:paraId="0A9854EF" w14:textId="77777777" w:rsidR="00B36E92" w:rsidRPr="00F71CDA" w:rsidRDefault="00B36E92" w:rsidP="00BD155F">
            <w:pPr>
              <w:rPr>
                <w:lang w:eastAsia="lt-LT"/>
              </w:rPr>
            </w:pPr>
            <w:r w:rsidRPr="00F71CDA">
              <w:rPr>
                <w:lang w:eastAsia="lt-LT"/>
              </w:rPr>
              <w:lastRenderedPageBreak/>
              <w:t>Banko kodas 73000</w:t>
            </w:r>
          </w:p>
          <w:p w14:paraId="10FF0BC0" w14:textId="77777777" w:rsidR="00B36E92" w:rsidRPr="00F71CDA" w:rsidRDefault="00B36E92" w:rsidP="00BD155F">
            <w:pPr>
              <w:rPr>
                <w:lang w:eastAsia="lt-LT"/>
              </w:rPr>
            </w:pPr>
            <w:r w:rsidRPr="00F71CDA">
              <w:rPr>
                <w:lang w:eastAsia="lt-LT"/>
              </w:rPr>
              <w:t>A. s. LT04 7300 0100 0233 1088</w:t>
            </w:r>
          </w:p>
          <w:p w14:paraId="23727DB3" w14:textId="77777777" w:rsidR="00B36E92" w:rsidRPr="00F71CDA" w:rsidRDefault="00B36E92" w:rsidP="00BD155F">
            <w:pPr>
              <w:rPr>
                <w:lang w:eastAsia="lt-LT"/>
              </w:rPr>
            </w:pPr>
          </w:p>
          <w:p w14:paraId="7A4CF14C" w14:textId="77777777" w:rsidR="00B36E92" w:rsidRPr="00F71CDA" w:rsidRDefault="00B36E92" w:rsidP="00BD155F"/>
          <w:p w14:paraId="74D1F66E" w14:textId="77777777" w:rsidR="00B36E92" w:rsidRPr="00F71CDA" w:rsidRDefault="00B36E92" w:rsidP="00BD155F">
            <w:pPr>
              <w:rPr>
                <w:i/>
              </w:rPr>
            </w:pPr>
            <w:r w:rsidRPr="00F71CDA">
              <w:t>Savivaldybės administracijos direktorius</w:t>
            </w:r>
          </w:p>
          <w:p w14:paraId="35E7C3B0" w14:textId="77777777" w:rsidR="00B36E92" w:rsidRPr="00F71CDA" w:rsidRDefault="00B36E92" w:rsidP="00BD155F">
            <w:pPr>
              <w:ind w:right="1166" w:firstLine="851"/>
              <w:jc w:val="right"/>
              <w:rPr>
                <w:i/>
                <w:sz w:val="20"/>
                <w:szCs w:val="20"/>
              </w:rPr>
            </w:pPr>
          </w:p>
          <w:p w14:paraId="174AF5CE" w14:textId="77777777" w:rsidR="00B36E92" w:rsidRPr="00F71CDA" w:rsidRDefault="00B36E92" w:rsidP="00BD155F">
            <w:pPr>
              <w:ind w:right="1166" w:firstLine="851"/>
              <w:jc w:val="right"/>
              <w:rPr>
                <w:i/>
                <w:sz w:val="20"/>
                <w:szCs w:val="20"/>
              </w:rPr>
            </w:pPr>
            <w:r w:rsidRPr="00F71CDA">
              <w:rPr>
                <w:i/>
                <w:sz w:val="20"/>
                <w:szCs w:val="20"/>
              </w:rPr>
              <w:t>A. V.</w:t>
            </w:r>
          </w:p>
          <w:p w14:paraId="31C4A286" w14:textId="77777777" w:rsidR="00B36E92" w:rsidRPr="00F71CDA" w:rsidRDefault="00B36E92" w:rsidP="00BD155F">
            <w:r w:rsidRPr="00F71CDA">
              <w:t>____________________</w:t>
            </w:r>
          </w:p>
          <w:p w14:paraId="5F9BBB7B" w14:textId="77777777" w:rsidR="00B36E92" w:rsidRPr="00F71CDA" w:rsidRDefault="00B36E92" w:rsidP="00BD155F">
            <w:pPr>
              <w:rPr>
                <w:i/>
              </w:rPr>
            </w:pPr>
            <w:r w:rsidRPr="00F71CDA">
              <w:rPr>
                <w:i/>
              </w:rPr>
              <w:t>(parašas)</w:t>
            </w:r>
          </w:p>
          <w:p w14:paraId="74743E7D" w14:textId="77777777" w:rsidR="00B36E92" w:rsidRPr="00F71CDA" w:rsidRDefault="00B36E92" w:rsidP="00BD155F">
            <w:pPr>
              <w:jc w:val="both"/>
            </w:pPr>
            <w:r w:rsidRPr="00F71CDA">
              <w:t>(vardas, pavardė)</w:t>
            </w:r>
          </w:p>
        </w:tc>
        <w:tc>
          <w:tcPr>
            <w:tcW w:w="4819" w:type="dxa"/>
          </w:tcPr>
          <w:p w14:paraId="2A8E3553" w14:textId="77777777" w:rsidR="00B36E92" w:rsidRPr="00F71CDA" w:rsidRDefault="00B36E92" w:rsidP="00BD155F">
            <w:pPr>
              <w:widowControl w:val="0"/>
              <w:rPr>
                <w:b/>
              </w:rPr>
            </w:pPr>
            <w:r w:rsidRPr="00F71CDA">
              <w:rPr>
                <w:b/>
                <w:lang w:eastAsia="lt-LT"/>
              </w:rPr>
              <w:lastRenderedPageBreak/>
              <w:t>PASLAUGŲ TEIKĖJAS</w:t>
            </w:r>
          </w:p>
          <w:p w14:paraId="2CA08AFE" w14:textId="77777777" w:rsidR="00B36E92" w:rsidRPr="00791031" w:rsidRDefault="00B36E92" w:rsidP="00BD155F">
            <w:pPr>
              <w:widowControl w:val="0"/>
              <w:rPr>
                <w:highlight w:val="lightGray"/>
                <w:lang w:eastAsia="lt-LT"/>
              </w:rPr>
            </w:pPr>
            <w:r w:rsidRPr="00791031">
              <w:rPr>
                <w:highlight w:val="lightGray"/>
                <w:lang w:eastAsia="lt-LT"/>
              </w:rPr>
              <w:t>pavadinimas</w:t>
            </w:r>
          </w:p>
          <w:p w14:paraId="260103F2" w14:textId="77777777" w:rsidR="00B36E92" w:rsidRPr="00791031" w:rsidRDefault="00B36E92" w:rsidP="00BD155F">
            <w:pPr>
              <w:widowControl w:val="0"/>
              <w:rPr>
                <w:highlight w:val="lightGray"/>
                <w:lang w:eastAsia="lt-LT"/>
              </w:rPr>
            </w:pPr>
            <w:r w:rsidRPr="00791031">
              <w:rPr>
                <w:highlight w:val="lightGray"/>
                <w:lang w:eastAsia="lt-LT"/>
              </w:rPr>
              <w:t>adresas</w:t>
            </w:r>
          </w:p>
          <w:p w14:paraId="1001344F" w14:textId="77777777" w:rsidR="00B36E92" w:rsidRPr="00791031" w:rsidRDefault="00B36E92" w:rsidP="00BD155F">
            <w:pPr>
              <w:widowControl w:val="0"/>
              <w:rPr>
                <w:bCs/>
                <w:highlight w:val="lightGray"/>
                <w:lang w:val="de-DE" w:eastAsia="lt-LT"/>
              </w:rPr>
            </w:pPr>
            <w:r w:rsidRPr="00791031">
              <w:rPr>
                <w:highlight w:val="lightGray"/>
                <w:lang w:eastAsia="lt-LT"/>
              </w:rPr>
              <w:t xml:space="preserve">Tel. </w:t>
            </w:r>
            <w:proofErr w:type="gramStart"/>
            <w:r w:rsidRPr="00791031">
              <w:rPr>
                <w:bCs/>
                <w:highlight w:val="lightGray"/>
                <w:lang w:val="de-DE" w:eastAsia="lt-LT"/>
              </w:rPr>
              <w:t>( )</w:t>
            </w:r>
            <w:proofErr w:type="gramEnd"/>
            <w:r w:rsidRPr="00791031">
              <w:rPr>
                <w:bCs/>
                <w:highlight w:val="lightGray"/>
                <w:lang w:val="de-DE" w:eastAsia="lt-LT"/>
              </w:rPr>
              <w:t xml:space="preserve">   , </w:t>
            </w:r>
            <w:proofErr w:type="spellStart"/>
            <w:r w:rsidRPr="00791031">
              <w:rPr>
                <w:bCs/>
                <w:highlight w:val="lightGray"/>
                <w:lang w:val="de-DE" w:eastAsia="lt-LT"/>
              </w:rPr>
              <w:t>faks</w:t>
            </w:r>
            <w:proofErr w:type="spellEnd"/>
            <w:r w:rsidRPr="00791031">
              <w:rPr>
                <w:bCs/>
                <w:highlight w:val="lightGray"/>
                <w:lang w:val="de-DE" w:eastAsia="lt-LT"/>
              </w:rPr>
              <w:t xml:space="preserve">. ( )  </w:t>
            </w:r>
          </w:p>
          <w:p w14:paraId="19406290" w14:textId="77777777" w:rsidR="00B36E92" w:rsidRPr="00791031" w:rsidRDefault="00B36E92" w:rsidP="00BD155F">
            <w:pPr>
              <w:widowControl w:val="0"/>
              <w:rPr>
                <w:highlight w:val="lightGray"/>
                <w:lang w:eastAsia="lt-LT"/>
              </w:rPr>
            </w:pPr>
            <w:r w:rsidRPr="00791031">
              <w:rPr>
                <w:highlight w:val="lightGray"/>
                <w:lang w:eastAsia="lt-LT"/>
              </w:rPr>
              <w:t xml:space="preserve">Kodas </w:t>
            </w:r>
          </w:p>
          <w:p w14:paraId="5611FA10" w14:textId="77777777" w:rsidR="00B36E92" w:rsidRPr="00791031" w:rsidRDefault="00B36E92" w:rsidP="00BD155F">
            <w:pPr>
              <w:widowControl w:val="0"/>
              <w:rPr>
                <w:highlight w:val="lightGray"/>
                <w:lang w:eastAsia="lt-LT"/>
              </w:rPr>
            </w:pPr>
            <w:r w:rsidRPr="00791031">
              <w:rPr>
                <w:highlight w:val="lightGray"/>
                <w:lang w:eastAsia="lt-LT"/>
              </w:rPr>
              <w:t>PVM mok. kodas LT</w:t>
            </w:r>
          </w:p>
          <w:p w14:paraId="0AB32A28" w14:textId="77777777" w:rsidR="00B36E92" w:rsidRPr="00791031" w:rsidRDefault="00B36E92" w:rsidP="00BD155F">
            <w:pPr>
              <w:widowControl w:val="0"/>
              <w:rPr>
                <w:highlight w:val="lightGray"/>
                <w:lang w:eastAsia="lt-LT"/>
              </w:rPr>
            </w:pPr>
            <w:r w:rsidRPr="00791031">
              <w:rPr>
                <w:highlight w:val="lightGray"/>
                <w:lang w:eastAsia="lt-LT"/>
              </w:rPr>
              <w:lastRenderedPageBreak/>
              <w:t xml:space="preserve">Bankas </w:t>
            </w:r>
          </w:p>
          <w:p w14:paraId="1664FB0E" w14:textId="77777777" w:rsidR="00B36E92" w:rsidRPr="00791031" w:rsidRDefault="00B36E92" w:rsidP="00BD155F">
            <w:pPr>
              <w:widowControl w:val="0"/>
              <w:rPr>
                <w:highlight w:val="lightGray"/>
                <w:lang w:eastAsia="lt-LT"/>
              </w:rPr>
            </w:pPr>
            <w:r w:rsidRPr="00791031">
              <w:rPr>
                <w:highlight w:val="lightGray"/>
                <w:lang w:eastAsia="lt-LT"/>
              </w:rPr>
              <w:t>Banko kodas</w:t>
            </w:r>
          </w:p>
          <w:p w14:paraId="3AFFF63E" w14:textId="77777777" w:rsidR="00B36E92" w:rsidRPr="00791031" w:rsidRDefault="00B36E92" w:rsidP="00BD155F">
            <w:pPr>
              <w:widowControl w:val="0"/>
              <w:rPr>
                <w:highlight w:val="lightGray"/>
                <w:lang w:val="en-US" w:eastAsia="lt-LT"/>
              </w:rPr>
            </w:pPr>
            <w:r w:rsidRPr="00791031">
              <w:rPr>
                <w:highlight w:val="lightGray"/>
                <w:lang w:val="en-US" w:eastAsia="lt-LT"/>
              </w:rPr>
              <w:t>A. s. LT</w:t>
            </w:r>
          </w:p>
          <w:p w14:paraId="08967E2C" w14:textId="77777777" w:rsidR="00B36E92" w:rsidRPr="00791031" w:rsidRDefault="00B36E92" w:rsidP="00BD155F">
            <w:pPr>
              <w:widowControl w:val="0"/>
              <w:rPr>
                <w:highlight w:val="lightGray"/>
                <w:lang w:val="en-US" w:eastAsia="lt-LT"/>
              </w:rPr>
            </w:pPr>
          </w:p>
          <w:p w14:paraId="107302B4" w14:textId="77777777" w:rsidR="00B36E92" w:rsidRPr="00791031" w:rsidRDefault="00B36E92" w:rsidP="00BD155F">
            <w:pPr>
              <w:widowControl w:val="0"/>
              <w:rPr>
                <w:highlight w:val="lightGray"/>
                <w:lang w:eastAsia="lt-LT"/>
              </w:rPr>
            </w:pPr>
            <w:r w:rsidRPr="00791031">
              <w:rPr>
                <w:highlight w:val="lightGray"/>
                <w:lang w:eastAsia="lt-LT"/>
              </w:rPr>
              <w:t xml:space="preserve">Direktorius </w:t>
            </w:r>
          </w:p>
          <w:p w14:paraId="273B6705" w14:textId="77777777" w:rsidR="00B36E92" w:rsidRPr="00791031" w:rsidRDefault="00B36E92" w:rsidP="00BD155F">
            <w:pPr>
              <w:widowControl w:val="0"/>
              <w:rPr>
                <w:i/>
                <w:highlight w:val="lightGray"/>
                <w:lang w:eastAsia="lt-LT"/>
              </w:rPr>
            </w:pPr>
            <w:r w:rsidRPr="00791031">
              <w:rPr>
                <w:i/>
                <w:highlight w:val="lightGray"/>
                <w:lang w:eastAsia="lt-LT"/>
              </w:rPr>
              <w:t xml:space="preserve">                                       </w:t>
            </w:r>
          </w:p>
          <w:p w14:paraId="2CEBE410" w14:textId="77777777" w:rsidR="00B36E92" w:rsidRPr="00791031" w:rsidRDefault="00B36E92" w:rsidP="00BD155F">
            <w:pPr>
              <w:widowControl w:val="0"/>
              <w:rPr>
                <w:i/>
                <w:sz w:val="20"/>
                <w:szCs w:val="20"/>
                <w:highlight w:val="lightGray"/>
                <w:lang w:eastAsia="lt-LT"/>
              </w:rPr>
            </w:pPr>
            <w:r w:rsidRPr="00791031">
              <w:rPr>
                <w:i/>
                <w:highlight w:val="lightGray"/>
                <w:lang w:eastAsia="lt-LT"/>
              </w:rPr>
              <w:t xml:space="preserve"> </w:t>
            </w:r>
            <w:r w:rsidRPr="00791031">
              <w:rPr>
                <w:i/>
                <w:sz w:val="20"/>
                <w:szCs w:val="20"/>
                <w:highlight w:val="lightGray"/>
                <w:lang w:eastAsia="lt-LT"/>
              </w:rPr>
              <w:t>A. V.</w:t>
            </w:r>
          </w:p>
          <w:p w14:paraId="70990AF5" w14:textId="77777777" w:rsidR="00B36E92" w:rsidRPr="00F71CDA" w:rsidRDefault="00B36E92" w:rsidP="00BD155F">
            <w:pPr>
              <w:widowControl w:val="0"/>
              <w:jc w:val="both"/>
              <w:rPr>
                <w:lang w:eastAsia="lt-LT"/>
              </w:rPr>
            </w:pPr>
            <w:r w:rsidRPr="00791031">
              <w:rPr>
                <w:highlight w:val="lightGray"/>
                <w:lang w:eastAsia="lt-LT"/>
              </w:rPr>
              <w:t>___________________</w:t>
            </w:r>
          </w:p>
          <w:p w14:paraId="3A464E58" w14:textId="77777777" w:rsidR="00B36E92" w:rsidRPr="00F71CDA" w:rsidRDefault="00B36E92" w:rsidP="00BD155F">
            <w:pPr>
              <w:widowControl w:val="0"/>
              <w:jc w:val="both"/>
              <w:rPr>
                <w:lang w:eastAsia="lt-LT"/>
              </w:rPr>
            </w:pPr>
            <w:r w:rsidRPr="00F71CDA">
              <w:rPr>
                <w:i/>
                <w:lang w:eastAsia="lt-LT"/>
              </w:rPr>
              <w:t>(parašas)</w:t>
            </w:r>
          </w:p>
          <w:p w14:paraId="36384AD4" w14:textId="77777777" w:rsidR="00B36E92" w:rsidRPr="00F71CDA" w:rsidRDefault="00B36E92" w:rsidP="00BD155F">
            <w:pPr>
              <w:jc w:val="both"/>
              <w:rPr>
                <w:b/>
              </w:rPr>
            </w:pPr>
            <w:r w:rsidRPr="00F71CDA">
              <w:rPr>
                <w:lang w:eastAsia="lt-LT"/>
              </w:rPr>
              <w:t>(vardas pavardė)</w:t>
            </w:r>
          </w:p>
        </w:tc>
      </w:tr>
    </w:tbl>
    <w:p w14:paraId="7040C803" w14:textId="77777777" w:rsidR="00B36E92" w:rsidRDefault="00B36E92" w:rsidP="00B36E92"/>
    <w:p w14:paraId="004619DF" w14:textId="77777777" w:rsidR="00B36E92" w:rsidRDefault="00B36E92" w:rsidP="00B36E92"/>
    <w:p w14:paraId="1C5B4061" w14:textId="77777777" w:rsidR="00B36E92" w:rsidRPr="00F71CDA" w:rsidRDefault="00B36E92" w:rsidP="00B36E92"/>
    <w:p w14:paraId="73C17DD6" w14:textId="77777777" w:rsidR="00B36E92" w:rsidRPr="00F71CDA" w:rsidRDefault="00B36E92" w:rsidP="00B36E92">
      <w:r w:rsidRPr="00F71CDA">
        <w:t>Parengė</w:t>
      </w:r>
    </w:p>
    <w:p w14:paraId="34CEEE30" w14:textId="7CF3C61B" w:rsidR="007230C3" w:rsidRPr="00B36E92" w:rsidRDefault="00B36E92" w:rsidP="00B36E92">
      <w:r w:rsidRPr="00791031">
        <w:rPr>
          <w:highlight w:val="lightGray"/>
        </w:rPr>
        <w:t>(rengėjo rekvizitai</w:t>
      </w:r>
      <w:r w:rsidRPr="00B36E92">
        <w:rPr>
          <w:shd w:val="clear" w:color="auto" w:fill="D9D9D9" w:themeFill="background1" w:themeFillShade="D9"/>
        </w:rPr>
        <w:t>)</w:t>
      </w:r>
    </w:p>
    <w:sectPr w:rsidR="007230C3" w:rsidRPr="00B36E92" w:rsidSect="00B36E92">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DC64" w14:textId="77777777" w:rsidR="007230C3" w:rsidRDefault="007230C3" w:rsidP="007230C3">
      <w:r>
        <w:separator/>
      </w:r>
    </w:p>
  </w:endnote>
  <w:endnote w:type="continuationSeparator" w:id="0">
    <w:p w14:paraId="39D728F7" w14:textId="77777777" w:rsidR="007230C3" w:rsidRDefault="007230C3" w:rsidP="007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E8DE" w14:textId="77777777" w:rsidR="007230C3" w:rsidRDefault="007230C3" w:rsidP="007230C3">
      <w:r>
        <w:separator/>
      </w:r>
    </w:p>
  </w:footnote>
  <w:footnote w:type="continuationSeparator" w:id="0">
    <w:p w14:paraId="77A634FF" w14:textId="77777777" w:rsidR="007230C3" w:rsidRDefault="007230C3" w:rsidP="0072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121C342" w14:textId="77777777" w:rsidR="00883C52" w:rsidRDefault="007230C3">
        <w:pPr>
          <w:pStyle w:val="Antrats"/>
          <w:jc w:val="center"/>
        </w:pPr>
        <w:r>
          <w:fldChar w:fldCharType="begin"/>
        </w:r>
        <w:r>
          <w:instrText>PAGE   \* MERGEFORMAT</w:instrText>
        </w:r>
        <w:r>
          <w:fldChar w:fldCharType="separate"/>
        </w:r>
        <w:r>
          <w:rPr>
            <w:noProof/>
          </w:rPr>
          <w:t>13</w:t>
        </w:r>
        <w:r>
          <w:fldChar w:fldCharType="end"/>
        </w:r>
      </w:p>
    </w:sdtContent>
  </w:sdt>
  <w:p w14:paraId="774C7BC9" w14:textId="77777777" w:rsidR="00883C52" w:rsidRDefault="00E34E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C50"/>
    <w:multiLevelType w:val="hybridMultilevel"/>
    <w:tmpl w:val="835CE198"/>
    <w:lvl w:ilvl="0" w:tplc="3566071C">
      <w:start w:val="1"/>
      <w:numFmt w:val="decimal"/>
      <w:lvlText w:val="%1."/>
      <w:lvlJc w:val="left"/>
      <w:pPr>
        <w:ind w:left="1070" w:hanging="360"/>
      </w:pPr>
      <w:rPr>
        <w:rFonts w:ascii="Times New Roman" w:hAnsi="Times New Roman" w:cs="Times New Roman" w:hint="default"/>
        <w:b w:val="0"/>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F167D3D"/>
    <w:multiLevelType w:val="hybridMultilevel"/>
    <w:tmpl w:val="97263AAE"/>
    <w:lvl w:ilvl="0" w:tplc="97202264">
      <w:start w:val="1"/>
      <w:numFmt w:val="decimal"/>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AD63AA"/>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081B59"/>
    <w:multiLevelType w:val="multilevel"/>
    <w:tmpl w:val="895873C6"/>
    <w:lvl w:ilvl="0">
      <w:start w:val="7"/>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7D7993"/>
    <w:multiLevelType w:val="hybridMultilevel"/>
    <w:tmpl w:val="18943246"/>
    <w:lvl w:ilvl="0" w:tplc="D5C4820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21D8051D"/>
    <w:multiLevelType w:val="hybridMultilevel"/>
    <w:tmpl w:val="BB4C00A0"/>
    <w:lvl w:ilvl="0" w:tplc="6FCC4200">
      <w:start w:val="1"/>
      <w:numFmt w:val="decimal"/>
      <w:lvlText w:val="%1."/>
      <w:lvlJc w:val="left"/>
      <w:pPr>
        <w:ind w:left="1070" w:hanging="360"/>
      </w:pPr>
      <w:rPr>
        <w:rFonts w:hint="default"/>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23856975"/>
    <w:multiLevelType w:val="multilevel"/>
    <w:tmpl w:val="F2206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96B33F5"/>
    <w:multiLevelType w:val="multilevel"/>
    <w:tmpl w:val="26DC1364"/>
    <w:lvl w:ilvl="0">
      <w:start w:val="3"/>
      <w:numFmt w:val="decimal"/>
      <w:lvlText w:val="%1."/>
      <w:lvlJc w:val="left"/>
      <w:pPr>
        <w:tabs>
          <w:tab w:val="num" w:pos="710"/>
        </w:tabs>
        <w:ind w:left="-10" w:firstLine="720"/>
      </w:pPr>
      <w:rPr>
        <w:rFonts w:cs="Times New Roman"/>
        <w:b w:val="0"/>
        <w:i w:val="0"/>
        <w:strike w:val="0"/>
        <w:dstrike w:val="0"/>
        <w:color w:val="auto"/>
        <w:sz w:val="16"/>
        <w:szCs w:val="16"/>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14"/>
        <w:szCs w:val="1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3B481B"/>
    <w:multiLevelType w:val="multilevel"/>
    <w:tmpl w:val="2CDEBC0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4D0037EC"/>
    <w:multiLevelType w:val="multilevel"/>
    <w:tmpl w:val="CAEA1792"/>
    <w:lvl w:ilvl="0">
      <w:start w:val="1"/>
      <w:numFmt w:val="decimal"/>
      <w:suff w:val="space"/>
      <w:lvlText w:val="%1."/>
      <w:lvlJc w:val="left"/>
      <w:pPr>
        <w:ind w:left="0" w:firstLine="0"/>
      </w:pPr>
      <w:rPr>
        <w:rFonts w:hint="default"/>
        <w:strike w:val="0"/>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8565B3"/>
    <w:multiLevelType w:val="multilevel"/>
    <w:tmpl w:val="6AE2D1FE"/>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5CF726D2"/>
    <w:multiLevelType w:val="multilevel"/>
    <w:tmpl w:val="F0E4177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7A32A27"/>
    <w:multiLevelType w:val="hybridMultilevel"/>
    <w:tmpl w:val="97263AAE"/>
    <w:lvl w:ilvl="0" w:tplc="97202264">
      <w:start w:val="1"/>
      <w:numFmt w:val="decimal"/>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1867AE"/>
    <w:multiLevelType w:val="hybridMultilevel"/>
    <w:tmpl w:val="97263AAE"/>
    <w:lvl w:ilvl="0" w:tplc="97202264">
      <w:start w:val="1"/>
      <w:numFmt w:val="decimal"/>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1" w15:restartNumberingAfterBreak="0">
    <w:nsid w:val="7EB40FED"/>
    <w:multiLevelType w:val="multilevel"/>
    <w:tmpl w:val="BB262B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2564" w:hanging="720"/>
      </w:pPr>
      <w:rPr>
        <w:rFonts w:ascii="Times New Roman" w:eastAsiaTheme="minorHAnsi" w:hAnsi="Times New Roman" w:cs="Times New Roman" w:hint="default"/>
        <w:b w:val="0"/>
        <w:bCs w:val="0"/>
      </w:rPr>
    </w:lvl>
    <w:lvl w:ilvl="2">
      <w:start w:val="1"/>
      <w:numFmt w:val="decimal"/>
      <w:lvlText w:val="%1.%2.%3."/>
      <w:lvlJc w:val="left"/>
      <w:pPr>
        <w:ind w:left="2847"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7F263A7A"/>
    <w:multiLevelType w:val="multilevel"/>
    <w:tmpl w:val="A2D07628"/>
    <w:lvl w:ilvl="0">
      <w:start w:val="7"/>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8"/>
  </w:num>
  <w:num w:numId="3">
    <w:abstractNumId w:val="5"/>
  </w:num>
  <w:num w:numId="4">
    <w:abstractNumId w:val="8"/>
  </w:num>
  <w:num w:numId="5">
    <w:abstractNumId w:val="0"/>
  </w:num>
  <w:num w:numId="6">
    <w:abstractNumId w:val="2"/>
  </w:num>
  <w:num w:numId="7">
    <w:abstractNumId w:val="12"/>
  </w:num>
  <w:num w:numId="8">
    <w:abstractNumId w:val="20"/>
  </w:num>
  <w:num w:numId="9">
    <w:abstractNumId w:val="13"/>
  </w:num>
  <w:num w:numId="10">
    <w:abstractNumId w:val="17"/>
  </w:num>
  <w:num w:numId="11">
    <w:abstractNumId w:val="15"/>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22"/>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C3"/>
    <w:rsid w:val="00002015"/>
    <w:rsid w:val="00002A1A"/>
    <w:rsid w:val="000207A2"/>
    <w:rsid w:val="00024036"/>
    <w:rsid w:val="0002559B"/>
    <w:rsid w:val="000269CA"/>
    <w:rsid w:val="00035F3D"/>
    <w:rsid w:val="00043403"/>
    <w:rsid w:val="00043F30"/>
    <w:rsid w:val="00047C4B"/>
    <w:rsid w:val="00060D93"/>
    <w:rsid w:val="00062EDD"/>
    <w:rsid w:val="00064CB4"/>
    <w:rsid w:val="00085187"/>
    <w:rsid w:val="00087D63"/>
    <w:rsid w:val="000B6A45"/>
    <w:rsid w:val="000C2606"/>
    <w:rsid w:val="000C6C3C"/>
    <w:rsid w:val="000D5635"/>
    <w:rsid w:val="000D694C"/>
    <w:rsid w:val="000F0AA2"/>
    <w:rsid w:val="000F5FDF"/>
    <w:rsid w:val="00104394"/>
    <w:rsid w:val="001152AF"/>
    <w:rsid w:val="00127245"/>
    <w:rsid w:val="00131E90"/>
    <w:rsid w:val="00147E03"/>
    <w:rsid w:val="001506C5"/>
    <w:rsid w:val="00152983"/>
    <w:rsid w:val="0016310A"/>
    <w:rsid w:val="0017109D"/>
    <w:rsid w:val="00185E7B"/>
    <w:rsid w:val="00193011"/>
    <w:rsid w:val="001A3DED"/>
    <w:rsid w:val="001A6312"/>
    <w:rsid w:val="001C1612"/>
    <w:rsid w:val="001D5322"/>
    <w:rsid w:val="002001E8"/>
    <w:rsid w:val="00207478"/>
    <w:rsid w:val="0021028C"/>
    <w:rsid w:val="002428FE"/>
    <w:rsid w:val="00243E48"/>
    <w:rsid w:val="00244AE6"/>
    <w:rsid w:val="00260628"/>
    <w:rsid w:val="002638DC"/>
    <w:rsid w:val="0026497E"/>
    <w:rsid w:val="002747A9"/>
    <w:rsid w:val="0028313B"/>
    <w:rsid w:val="002C2960"/>
    <w:rsid w:val="002C2BEC"/>
    <w:rsid w:val="002E23BD"/>
    <w:rsid w:val="002F0C85"/>
    <w:rsid w:val="002F3CBC"/>
    <w:rsid w:val="002F721A"/>
    <w:rsid w:val="003208A8"/>
    <w:rsid w:val="0033561B"/>
    <w:rsid w:val="003713C0"/>
    <w:rsid w:val="00383DFD"/>
    <w:rsid w:val="003A0317"/>
    <w:rsid w:val="003C0F0F"/>
    <w:rsid w:val="003C4E3D"/>
    <w:rsid w:val="003C74F6"/>
    <w:rsid w:val="0040238B"/>
    <w:rsid w:val="004027FB"/>
    <w:rsid w:val="004075CA"/>
    <w:rsid w:val="004114D7"/>
    <w:rsid w:val="00424A9A"/>
    <w:rsid w:val="00430502"/>
    <w:rsid w:val="00433075"/>
    <w:rsid w:val="00434D7D"/>
    <w:rsid w:val="004455D4"/>
    <w:rsid w:val="00445800"/>
    <w:rsid w:val="00470F6C"/>
    <w:rsid w:val="00475C97"/>
    <w:rsid w:val="004A5B78"/>
    <w:rsid w:val="004B02EF"/>
    <w:rsid w:val="004C4DEB"/>
    <w:rsid w:val="004C6A0B"/>
    <w:rsid w:val="004D36AF"/>
    <w:rsid w:val="004E2CD3"/>
    <w:rsid w:val="004E3BB1"/>
    <w:rsid w:val="004F463C"/>
    <w:rsid w:val="00503300"/>
    <w:rsid w:val="00504334"/>
    <w:rsid w:val="00517C04"/>
    <w:rsid w:val="00524B8D"/>
    <w:rsid w:val="00537ADA"/>
    <w:rsid w:val="00540B30"/>
    <w:rsid w:val="00544360"/>
    <w:rsid w:val="00544FE7"/>
    <w:rsid w:val="00552C8A"/>
    <w:rsid w:val="005546F4"/>
    <w:rsid w:val="00572F82"/>
    <w:rsid w:val="00582889"/>
    <w:rsid w:val="00587885"/>
    <w:rsid w:val="005948AA"/>
    <w:rsid w:val="005A2F15"/>
    <w:rsid w:val="005D5CBB"/>
    <w:rsid w:val="005D603A"/>
    <w:rsid w:val="005E19E2"/>
    <w:rsid w:val="005F029E"/>
    <w:rsid w:val="005F4B04"/>
    <w:rsid w:val="00621E9C"/>
    <w:rsid w:val="0062700C"/>
    <w:rsid w:val="006328B8"/>
    <w:rsid w:val="006432FF"/>
    <w:rsid w:val="00643DC8"/>
    <w:rsid w:val="00644D50"/>
    <w:rsid w:val="00646A28"/>
    <w:rsid w:val="006763AB"/>
    <w:rsid w:val="00680CE1"/>
    <w:rsid w:val="0068355A"/>
    <w:rsid w:val="0069146D"/>
    <w:rsid w:val="0069596A"/>
    <w:rsid w:val="006A5A27"/>
    <w:rsid w:val="006C50C5"/>
    <w:rsid w:val="006D57E6"/>
    <w:rsid w:val="006E28E7"/>
    <w:rsid w:val="006E5460"/>
    <w:rsid w:val="006F61F2"/>
    <w:rsid w:val="00704BF6"/>
    <w:rsid w:val="007230C3"/>
    <w:rsid w:val="00760E7E"/>
    <w:rsid w:val="00761531"/>
    <w:rsid w:val="00764CA3"/>
    <w:rsid w:val="00775958"/>
    <w:rsid w:val="0077635D"/>
    <w:rsid w:val="00781D1E"/>
    <w:rsid w:val="007924FE"/>
    <w:rsid w:val="007B2516"/>
    <w:rsid w:val="007B2623"/>
    <w:rsid w:val="007D07C3"/>
    <w:rsid w:val="007D3932"/>
    <w:rsid w:val="007D7851"/>
    <w:rsid w:val="007E05AE"/>
    <w:rsid w:val="007F32C5"/>
    <w:rsid w:val="00800712"/>
    <w:rsid w:val="008035C2"/>
    <w:rsid w:val="00827585"/>
    <w:rsid w:val="00830241"/>
    <w:rsid w:val="00832646"/>
    <w:rsid w:val="00843F8D"/>
    <w:rsid w:val="00846258"/>
    <w:rsid w:val="008462B7"/>
    <w:rsid w:val="00850A17"/>
    <w:rsid w:val="00852682"/>
    <w:rsid w:val="00865B71"/>
    <w:rsid w:val="00871566"/>
    <w:rsid w:val="008812C9"/>
    <w:rsid w:val="008834A1"/>
    <w:rsid w:val="00885C38"/>
    <w:rsid w:val="008A1755"/>
    <w:rsid w:val="008B03FE"/>
    <w:rsid w:val="008B1248"/>
    <w:rsid w:val="008B46DE"/>
    <w:rsid w:val="008D69DA"/>
    <w:rsid w:val="008E2C56"/>
    <w:rsid w:val="008E5373"/>
    <w:rsid w:val="008E6286"/>
    <w:rsid w:val="00901710"/>
    <w:rsid w:val="00916B76"/>
    <w:rsid w:val="00926CAE"/>
    <w:rsid w:val="00926D69"/>
    <w:rsid w:val="009274A2"/>
    <w:rsid w:val="00945C4B"/>
    <w:rsid w:val="00967BF2"/>
    <w:rsid w:val="0097289D"/>
    <w:rsid w:val="009806A3"/>
    <w:rsid w:val="009924F6"/>
    <w:rsid w:val="00994EE1"/>
    <w:rsid w:val="009A1E8B"/>
    <w:rsid w:val="009C2CB6"/>
    <w:rsid w:val="009E47E4"/>
    <w:rsid w:val="009F7AA2"/>
    <w:rsid w:val="00A01891"/>
    <w:rsid w:val="00A17D06"/>
    <w:rsid w:val="00A215ED"/>
    <w:rsid w:val="00A2425A"/>
    <w:rsid w:val="00A4057B"/>
    <w:rsid w:val="00A40C4D"/>
    <w:rsid w:val="00A4240C"/>
    <w:rsid w:val="00A5094F"/>
    <w:rsid w:val="00A50988"/>
    <w:rsid w:val="00A50D34"/>
    <w:rsid w:val="00A63272"/>
    <w:rsid w:val="00A64D5D"/>
    <w:rsid w:val="00A657A9"/>
    <w:rsid w:val="00A6732E"/>
    <w:rsid w:val="00A9414F"/>
    <w:rsid w:val="00A9671A"/>
    <w:rsid w:val="00AA21EF"/>
    <w:rsid w:val="00AA5CA4"/>
    <w:rsid w:val="00AA63BA"/>
    <w:rsid w:val="00AB5D13"/>
    <w:rsid w:val="00AC0690"/>
    <w:rsid w:val="00AF2111"/>
    <w:rsid w:val="00AF2CCF"/>
    <w:rsid w:val="00AF3963"/>
    <w:rsid w:val="00AF536F"/>
    <w:rsid w:val="00AF5ED5"/>
    <w:rsid w:val="00B0238C"/>
    <w:rsid w:val="00B11387"/>
    <w:rsid w:val="00B12E8D"/>
    <w:rsid w:val="00B17666"/>
    <w:rsid w:val="00B36E92"/>
    <w:rsid w:val="00B40379"/>
    <w:rsid w:val="00B626B6"/>
    <w:rsid w:val="00B743D4"/>
    <w:rsid w:val="00B74436"/>
    <w:rsid w:val="00B84EEE"/>
    <w:rsid w:val="00B91B7B"/>
    <w:rsid w:val="00BB1E1C"/>
    <w:rsid w:val="00BB43DF"/>
    <w:rsid w:val="00BB6CD3"/>
    <w:rsid w:val="00BD148B"/>
    <w:rsid w:val="00BD411A"/>
    <w:rsid w:val="00BD43A2"/>
    <w:rsid w:val="00BE07DC"/>
    <w:rsid w:val="00C00FC2"/>
    <w:rsid w:val="00C01D76"/>
    <w:rsid w:val="00C04ACF"/>
    <w:rsid w:val="00C07F7F"/>
    <w:rsid w:val="00C1196A"/>
    <w:rsid w:val="00C15B3B"/>
    <w:rsid w:val="00C31C35"/>
    <w:rsid w:val="00C54752"/>
    <w:rsid w:val="00C661C6"/>
    <w:rsid w:val="00C82EFA"/>
    <w:rsid w:val="00CA156F"/>
    <w:rsid w:val="00CA200E"/>
    <w:rsid w:val="00CE10C2"/>
    <w:rsid w:val="00CE2F45"/>
    <w:rsid w:val="00CE63F2"/>
    <w:rsid w:val="00CF20D9"/>
    <w:rsid w:val="00CF4A5E"/>
    <w:rsid w:val="00D0028C"/>
    <w:rsid w:val="00D40E73"/>
    <w:rsid w:val="00D520B4"/>
    <w:rsid w:val="00D569A0"/>
    <w:rsid w:val="00D6394F"/>
    <w:rsid w:val="00D645FF"/>
    <w:rsid w:val="00D75C03"/>
    <w:rsid w:val="00D776C1"/>
    <w:rsid w:val="00D83853"/>
    <w:rsid w:val="00D940C3"/>
    <w:rsid w:val="00D96904"/>
    <w:rsid w:val="00DD34FD"/>
    <w:rsid w:val="00DF7682"/>
    <w:rsid w:val="00E06D56"/>
    <w:rsid w:val="00E200B5"/>
    <w:rsid w:val="00E204A1"/>
    <w:rsid w:val="00E24294"/>
    <w:rsid w:val="00E27733"/>
    <w:rsid w:val="00E34E61"/>
    <w:rsid w:val="00E40EFC"/>
    <w:rsid w:val="00E66305"/>
    <w:rsid w:val="00E74D11"/>
    <w:rsid w:val="00EA7BA0"/>
    <w:rsid w:val="00EB30AF"/>
    <w:rsid w:val="00EB3B5A"/>
    <w:rsid w:val="00EB7374"/>
    <w:rsid w:val="00EB7425"/>
    <w:rsid w:val="00EB7D50"/>
    <w:rsid w:val="00ED72D7"/>
    <w:rsid w:val="00EF11FB"/>
    <w:rsid w:val="00EF7B7C"/>
    <w:rsid w:val="00F0617B"/>
    <w:rsid w:val="00F640CF"/>
    <w:rsid w:val="00F7650F"/>
    <w:rsid w:val="00FA4B37"/>
    <w:rsid w:val="00FA4E73"/>
    <w:rsid w:val="00FA5CB9"/>
    <w:rsid w:val="00FC5FB0"/>
    <w:rsid w:val="00FC7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ECCD"/>
  <w15:chartTrackingRefBased/>
  <w15:docId w15:val="{72060E4B-62C5-4C29-AAFD-2ABF1A3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0C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7230C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7230C3"/>
    <w:rPr>
      <w:rFonts w:ascii="Times New Roman" w:eastAsia="Times New Roman" w:hAnsi="Times New Roman" w:cs="Times New Roman"/>
      <w:sz w:val="24"/>
      <w:szCs w:val="24"/>
    </w:rPr>
  </w:style>
  <w:style w:type="character" w:styleId="Hipersaitas">
    <w:name w:val="Hyperlink"/>
    <w:aliases w:val="Alna,IVPK Hyperlink"/>
    <w:uiPriority w:val="99"/>
    <w:qFormat/>
    <w:rsid w:val="007230C3"/>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7230C3"/>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7230C3"/>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7230C3"/>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230C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7230C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7230C3"/>
    <w:rPr>
      <w:sz w:val="16"/>
      <w:szCs w:val="16"/>
    </w:rPr>
  </w:style>
  <w:style w:type="paragraph" w:styleId="Porat">
    <w:name w:val="footer"/>
    <w:basedOn w:val="prastasis"/>
    <w:link w:val="PoratDiagrama"/>
    <w:uiPriority w:val="99"/>
    <w:unhideWhenUsed/>
    <w:rsid w:val="007230C3"/>
    <w:pPr>
      <w:tabs>
        <w:tab w:val="center" w:pos="4819"/>
        <w:tab w:val="right" w:pos="9638"/>
      </w:tabs>
    </w:pPr>
  </w:style>
  <w:style w:type="character" w:customStyle="1" w:styleId="PoratDiagrama">
    <w:name w:val="Poraštė Diagrama"/>
    <w:basedOn w:val="Numatytasispastraiposriftas"/>
    <w:link w:val="Porat"/>
    <w:uiPriority w:val="99"/>
    <w:rsid w:val="007230C3"/>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EA7BA0"/>
  </w:style>
  <w:style w:type="paragraph" w:customStyle="1" w:styleId="xmsonormal">
    <w:name w:val="x_msonormal"/>
    <w:basedOn w:val="prastasis"/>
    <w:rsid w:val="00EA7BA0"/>
    <w:rPr>
      <w:rFonts w:ascii="Calibri" w:eastAsiaTheme="minorHAnsi" w:hAnsi="Calibri" w:cs="Calibri"/>
      <w:sz w:val="22"/>
      <w:szCs w:val="22"/>
      <w:lang w:eastAsia="lt-LT"/>
    </w:rPr>
  </w:style>
  <w:style w:type="character" w:styleId="Perirtashipersaitas">
    <w:name w:val="FollowedHyperlink"/>
    <w:basedOn w:val="Numatytasispastraiposriftas"/>
    <w:uiPriority w:val="99"/>
    <w:semiHidden/>
    <w:unhideWhenUsed/>
    <w:rsid w:val="00EA7BA0"/>
    <w:rPr>
      <w:color w:val="954F72"/>
      <w:u w:val="single"/>
    </w:rPr>
  </w:style>
  <w:style w:type="paragraph" w:customStyle="1" w:styleId="msonormal0">
    <w:name w:val="msonormal"/>
    <w:basedOn w:val="prastasis"/>
    <w:rsid w:val="00EA7BA0"/>
    <w:pPr>
      <w:spacing w:before="100" w:beforeAutospacing="1" w:after="100" w:afterAutospacing="1"/>
    </w:pPr>
    <w:rPr>
      <w:lang w:eastAsia="lt-LT"/>
    </w:rPr>
  </w:style>
  <w:style w:type="paragraph" w:customStyle="1" w:styleId="font5">
    <w:name w:val="font5"/>
    <w:basedOn w:val="prastasis"/>
    <w:rsid w:val="00EA7BA0"/>
    <w:pPr>
      <w:spacing w:before="100" w:beforeAutospacing="1" w:after="100" w:afterAutospacing="1"/>
    </w:pPr>
    <w:rPr>
      <w:b/>
      <w:bCs/>
      <w:color w:val="000000"/>
      <w:lang w:eastAsia="lt-LT"/>
    </w:rPr>
  </w:style>
  <w:style w:type="paragraph" w:customStyle="1" w:styleId="font6">
    <w:name w:val="font6"/>
    <w:basedOn w:val="prastasis"/>
    <w:rsid w:val="00EA7BA0"/>
    <w:pPr>
      <w:spacing w:before="100" w:beforeAutospacing="1" w:after="100" w:afterAutospacing="1"/>
    </w:pPr>
    <w:rPr>
      <w:b/>
      <w:bCs/>
      <w:color w:val="000000"/>
      <w:sz w:val="14"/>
      <w:szCs w:val="14"/>
      <w:lang w:eastAsia="lt-LT"/>
    </w:rPr>
  </w:style>
  <w:style w:type="paragraph" w:customStyle="1" w:styleId="font7">
    <w:name w:val="font7"/>
    <w:basedOn w:val="prastasis"/>
    <w:rsid w:val="00EA7BA0"/>
    <w:pPr>
      <w:spacing w:before="100" w:beforeAutospacing="1" w:after="100" w:afterAutospacing="1"/>
    </w:pPr>
    <w:rPr>
      <w:color w:val="000000"/>
      <w:lang w:eastAsia="lt-LT"/>
    </w:rPr>
  </w:style>
  <w:style w:type="paragraph" w:customStyle="1" w:styleId="xl63">
    <w:name w:val="xl63"/>
    <w:basedOn w:val="prastasis"/>
    <w:rsid w:val="00EA7BA0"/>
    <w:pPr>
      <w:spacing w:before="100" w:beforeAutospacing="1" w:after="100" w:afterAutospacing="1"/>
    </w:pPr>
    <w:rPr>
      <w:sz w:val="16"/>
      <w:szCs w:val="16"/>
      <w:lang w:eastAsia="lt-LT"/>
    </w:rPr>
  </w:style>
  <w:style w:type="paragraph" w:customStyle="1" w:styleId="xl64">
    <w:name w:val="xl64"/>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EA7BA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EA7BA0"/>
    <w:pPr>
      <w:pBdr>
        <w:left w:val="single" w:sz="4" w:space="0" w:color="auto"/>
        <w:right w:val="single" w:sz="4" w:space="0" w:color="auto"/>
      </w:pBdr>
      <w:spacing w:before="100" w:beforeAutospacing="1" w:after="100" w:afterAutospacing="1"/>
      <w:jc w:val="center"/>
      <w:textAlignment w:val="center"/>
    </w:pPr>
    <w:rPr>
      <w:lang w:eastAsia="lt-LT"/>
    </w:rPr>
  </w:style>
  <w:style w:type="paragraph" w:styleId="HTMLiankstoformatuotas">
    <w:name w:val="HTML Preformatted"/>
    <w:basedOn w:val="prastasis"/>
    <w:link w:val="HTMLiankstoformatuotasDiagrama"/>
    <w:uiPriority w:val="99"/>
    <w:unhideWhenUsed/>
    <w:rsid w:val="004455D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455D4"/>
    <w:rPr>
      <w:rFonts w:ascii="Consolas" w:eastAsia="Times New Roman" w:hAnsi="Consolas" w:cs="Times New Roman"/>
      <w:sz w:val="20"/>
      <w:szCs w:val="20"/>
    </w:rPr>
  </w:style>
  <w:style w:type="character" w:customStyle="1" w:styleId="normal-h">
    <w:name w:val="normal-h"/>
    <w:basedOn w:val="Numatytasispastraiposriftas"/>
    <w:rsid w:val="002C2BEC"/>
  </w:style>
  <w:style w:type="paragraph" w:styleId="Komentarotekstas">
    <w:name w:val="annotation text"/>
    <w:basedOn w:val="prastasis"/>
    <w:link w:val="KomentarotekstasDiagrama"/>
    <w:uiPriority w:val="99"/>
    <w:unhideWhenUsed/>
    <w:rsid w:val="002747A9"/>
    <w:rPr>
      <w:sz w:val="20"/>
      <w:szCs w:val="20"/>
    </w:rPr>
  </w:style>
  <w:style w:type="character" w:customStyle="1" w:styleId="KomentarotekstasDiagrama">
    <w:name w:val="Komentaro tekstas Diagrama"/>
    <w:basedOn w:val="Numatytasispastraiposriftas"/>
    <w:link w:val="Komentarotekstas"/>
    <w:uiPriority w:val="99"/>
    <w:rsid w:val="002747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47A9"/>
    <w:rPr>
      <w:b/>
      <w:bCs/>
    </w:rPr>
  </w:style>
  <w:style w:type="character" w:customStyle="1" w:styleId="KomentarotemaDiagrama">
    <w:name w:val="Komentaro tema Diagrama"/>
    <w:basedOn w:val="KomentarotekstasDiagrama"/>
    <w:link w:val="Komentarotema"/>
    <w:uiPriority w:val="99"/>
    <w:semiHidden/>
    <w:rsid w:val="002747A9"/>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4B02EF"/>
    <w:rPr>
      <w:color w:val="605E5C"/>
      <w:shd w:val="clear" w:color="auto" w:fill="E1DFDD"/>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36E9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36E92"/>
    <w:rPr>
      <w:rFonts w:ascii="Times New Roman" w:eastAsia="Calibri" w:hAnsi="Times New Roman" w:cs="Times New Roman"/>
      <w:sz w:val="20"/>
      <w:szCs w:val="20"/>
      <w:lang w:eastAsia="lt-LT"/>
    </w:rPr>
  </w:style>
  <w:style w:type="table" w:customStyle="1" w:styleId="Lentelstinklelis1">
    <w:name w:val="Lentelės tinklelis1"/>
    <w:basedOn w:val="prastojilentel"/>
    <w:next w:val="Lentelstinklelis"/>
    <w:uiPriority w:val="99"/>
    <w:rsid w:val="00B12E8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1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0474">
      <w:bodyDiv w:val="1"/>
      <w:marLeft w:val="0"/>
      <w:marRight w:val="0"/>
      <w:marTop w:val="0"/>
      <w:marBottom w:val="0"/>
      <w:divBdr>
        <w:top w:val="none" w:sz="0" w:space="0" w:color="auto"/>
        <w:left w:val="none" w:sz="0" w:space="0" w:color="auto"/>
        <w:bottom w:val="none" w:sz="0" w:space="0" w:color="auto"/>
        <w:right w:val="none" w:sz="0" w:space="0" w:color="auto"/>
      </w:divBdr>
    </w:div>
    <w:div w:id="891500616">
      <w:bodyDiv w:val="1"/>
      <w:marLeft w:val="0"/>
      <w:marRight w:val="0"/>
      <w:marTop w:val="0"/>
      <w:marBottom w:val="0"/>
      <w:divBdr>
        <w:top w:val="none" w:sz="0" w:space="0" w:color="auto"/>
        <w:left w:val="none" w:sz="0" w:space="0" w:color="auto"/>
        <w:bottom w:val="none" w:sz="0" w:space="0" w:color="auto"/>
        <w:right w:val="none" w:sz="0" w:space="0" w:color="auto"/>
      </w:divBdr>
    </w:div>
    <w:div w:id="907112097">
      <w:bodyDiv w:val="1"/>
      <w:marLeft w:val="0"/>
      <w:marRight w:val="0"/>
      <w:marTop w:val="0"/>
      <w:marBottom w:val="0"/>
      <w:divBdr>
        <w:top w:val="none" w:sz="0" w:space="0" w:color="auto"/>
        <w:left w:val="none" w:sz="0" w:space="0" w:color="auto"/>
        <w:bottom w:val="none" w:sz="0" w:space="0" w:color="auto"/>
        <w:right w:val="none" w:sz="0" w:space="0" w:color="auto"/>
      </w:divBdr>
    </w:div>
    <w:div w:id="1348368400">
      <w:bodyDiv w:val="1"/>
      <w:marLeft w:val="0"/>
      <w:marRight w:val="0"/>
      <w:marTop w:val="0"/>
      <w:marBottom w:val="0"/>
      <w:divBdr>
        <w:top w:val="none" w:sz="0" w:space="0" w:color="auto"/>
        <w:left w:val="none" w:sz="0" w:space="0" w:color="auto"/>
        <w:bottom w:val="none" w:sz="0" w:space="0" w:color="auto"/>
        <w:right w:val="none" w:sz="0" w:space="0" w:color="auto"/>
      </w:divBdr>
    </w:div>
    <w:div w:id="1468281091">
      <w:bodyDiv w:val="1"/>
      <w:marLeft w:val="0"/>
      <w:marRight w:val="0"/>
      <w:marTop w:val="0"/>
      <w:marBottom w:val="0"/>
      <w:divBdr>
        <w:top w:val="none" w:sz="0" w:space="0" w:color="auto"/>
        <w:left w:val="none" w:sz="0" w:space="0" w:color="auto"/>
        <w:bottom w:val="none" w:sz="0" w:space="0" w:color="auto"/>
        <w:right w:val="none" w:sz="0" w:space="0" w:color="auto"/>
      </w:divBdr>
    </w:div>
    <w:div w:id="153970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na.marciene@klaipeda.lt" TargetMode="External"/><Relationship Id="rId5" Type="http://schemas.openxmlformats.org/officeDocument/2006/relationships/webSettings" Target="webSettings.xml"/><Relationship Id="rId10" Type="http://schemas.openxmlformats.org/officeDocument/2006/relationships/hyperlink" Target="mailto:modestas.martisius@klaipeda.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0E60-2CD0-47B6-B290-52DB3549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13</Pages>
  <Words>29355</Words>
  <Characters>16733</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224</cp:revision>
  <cp:lastPrinted>2024-10-22T11:52:00Z</cp:lastPrinted>
  <dcterms:created xsi:type="dcterms:W3CDTF">2024-02-26T17:51:00Z</dcterms:created>
  <dcterms:modified xsi:type="dcterms:W3CDTF">2024-12-19T13:24:00Z</dcterms:modified>
</cp:coreProperties>
</file>