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5C13762" w14:textId="77777777" w:rsidR="00304BA7"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 xml:space="preserve">ATVIRO KONKURSO </w:t>
          </w:r>
        </w:p>
        <w:p w14:paraId="588DF0BB" w14:textId="4A024DAC" w:rsidR="00304BA7"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w:t>
          </w:r>
          <w:r w:rsidR="00F3668E">
            <w:rPr>
              <w:b/>
              <w:bCs/>
              <w:sz w:val="24"/>
              <w:szCs w:val="24"/>
              <w:lang w:val="lt-LT"/>
            </w:rPr>
            <w:t>LABORATORINIŲ REAGENTŲ IR LABORATORI</w:t>
          </w:r>
          <w:r w:rsidR="00FE783D">
            <w:rPr>
              <w:b/>
              <w:bCs/>
              <w:sz w:val="24"/>
              <w:szCs w:val="24"/>
              <w:lang w:val="lt-LT"/>
            </w:rPr>
            <w:t>JOS</w:t>
          </w:r>
          <w:r w:rsidR="00F3668E">
            <w:rPr>
              <w:b/>
              <w:bCs/>
              <w:sz w:val="24"/>
              <w:szCs w:val="24"/>
              <w:lang w:val="lt-LT"/>
            </w:rPr>
            <w:t xml:space="preserve"> PRIEMONIŲ</w:t>
          </w:r>
          <w:r w:rsidR="002A16FD">
            <w:rPr>
              <w:b/>
              <w:bCs/>
              <w:sz w:val="24"/>
              <w:szCs w:val="24"/>
              <w:lang w:val="lt-LT"/>
            </w:rPr>
            <w:t xml:space="preserve"> PIRKIMAS</w:t>
          </w:r>
          <w:r w:rsidRPr="00304BA7">
            <w:rPr>
              <w:b/>
              <w:bCs/>
              <w:sz w:val="24"/>
              <w:szCs w:val="24"/>
              <w:lang w:val="lt-LT"/>
            </w:rPr>
            <w:t>“</w:t>
          </w:r>
        </w:p>
        <w:p w14:paraId="7D62C912" w14:textId="007661AE" w:rsidR="00481A2B"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 xml:space="preserve"> 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2C9A70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E1525A" w:rsidRPr="00E1525A">
              <w:rPr>
                <w:rFonts w:eastAsiaTheme="minorEastAsia" w:cstheme="minorBidi"/>
                <w:b w:val="0"/>
                <w:bCs w:val="0"/>
                <w:sz w:val="22"/>
                <w:szCs w:val="22"/>
                <w:lang w:val="en-US"/>
              </w:rPr>
              <w:t xml:space="preserve">Centrinės </w:t>
            </w:r>
            <w:r w:rsidR="00E1525A">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1D5571A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940590">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13885">
          <w:rPr>
            <w:rStyle w:val="Hipersaitas"/>
            <w:color w:val="0070C0"/>
            <w:lang w:val="pt-BR"/>
          </w:rPr>
          <w:t>https://viesiejipirkimai.lt</w:t>
        </w:r>
      </w:hyperlink>
      <w:r w:rsidR="00E743CA" w:rsidRPr="00113885">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304BA7"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5AFD22CB" w14:textId="6DA056F6" w:rsidR="00304BA7" w:rsidRPr="00304BA7" w:rsidRDefault="00304BA7" w:rsidP="00304BA7">
      <w:pPr>
        <w:pStyle w:val="Sraopastraipa"/>
        <w:numPr>
          <w:ilvl w:val="1"/>
          <w:numId w:val="2"/>
        </w:numPr>
        <w:spacing w:after="0" w:line="20" w:lineRule="atLeast"/>
        <w:ind w:left="0" w:firstLine="567"/>
        <w:jc w:val="both"/>
        <w:rPr>
          <w:rFonts w:cstheme="minorHAnsi"/>
          <w:strike/>
          <w:lang w:val="lt-LT"/>
        </w:rPr>
      </w:pPr>
      <w:r>
        <w:rPr>
          <w:b/>
          <w:bCs/>
          <w:lang w:val="lt-LT"/>
        </w:rPr>
        <w:t xml:space="preserve">Centrinė perkančioji organizacija </w:t>
      </w:r>
      <w:r w:rsidRPr="00304BA7">
        <w:rPr>
          <w:rFonts w:cstheme="minorHAnsi"/>
          <w:strike/>
          <w:lang w:val="lt-LT"/>
        </w:rPr>
        <w:t>-</w:t>
      </w:r>
      <w:r>
        <w:rPr>
          <w:rFonts w:cstheme="minorHAnsi"/>
          <w:strike/>
          <w:lang w:val="lt-LT"/>
        </w:rPr>
        <w:t xml:space="preserve"> </w:t>
      </w:r>
      <w:r w:rsidRPr="7039AFED">
        <w:rPr>
          <w:lang w:val="lt-LT"/>
        </w:rPr>
        <w:t xml:space="preserve">specialiosiose pirkimo sąlygose nurodyta </w:t>
      </w:r>
      <w:r>
        <w:rPr>
          <w:lang w:val="lt-LT"/>
        </w:rPr>
        <w:t xml:space="preserve">centrinė </w:t>
      </w:r>
      <w:r w:rsidRPr="7039AFED">
        <w:rPr>
          <w:lang w:val="lt-LT"/>
        </w:rPr>
        <w:t>perkančioji organizacija</w:t>
      </w:r>
      <w:r w:rsidRPr="00861937">
        <w:rPr>
          <w:lang w:val="lt-LT"/>
        </w:rPr>
        <w:t>.</w:t>
      </w:r>
    </w:p>
    <w:p w14:paraId="32D0EB81" w14:textId="3C5774E9"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680535">
        <w:rPr>
          <w:lang w:val="lt-LT"/>
        </w:rPr>
        <w:t xml:space="preserve">centrinės </w:t>
      </w:r>
      <w:r w:rsidRPr="008FEE96">
        <w:rPr>
          <w:lang w:val="lt-LT"/>
        </w:rPr>
        <w:t>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19154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C827CB">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7632F1BE"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680535">
        <w:rPr>
          <w:lang w:val="lt-LT"/>
        </w:rPr>
        <w:t xml:space="preserve">centrinės </w:t>
      </w:r>
      <w:r w:rsidRPr="59A1E23D">
        <w:rPr>
          <w:lang w:val="lt-LT"/>
        </w:rPr>
        <w:t>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391A6805"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w:t>
      </w:r>
      <w:r w:rsidR="00680535">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47DDEDD"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680535">
        <w:rPr>
          <w:rFonts w:cstheme="minorHAnsi"/>
          <w:lang w:val="lt-LT"/>
        </w:rPr>
        <w:t xml:space="preserve">centrinė </w:t>
      </w:r>
      <w:r w:rsidRPr="0036054C">
        <w:rPr>
          <w:rFonts w:cstheme="minorHAnsi"/>
          <w:lang w:val="lt-LT"/>
        </w:rPr>
        <w:t xml:space="preserve">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B2C149D" w:rsidR="00E95BA3" w:rsidRPr="000E6E1F" w:rsidRDefault="00680535"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39517DD5" w:rsidR="009758F9" w:rsidRPr="0076524F" w:rsidRDefault="00680535"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BEB9B01" w:rsidR="00DF72D8" w:rsidRDefault="00680535"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2764230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680535">
        <w:rPr>
          <w:lang w:val="lt-LT"/>
        </w:rPr>
        <w:t>Centrinei 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680535">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680535">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w:t>
      </w:r>
      <w:r w:rsidR="009E798F" w:rsidRPr="2F180F3F">
        <w:rPr>
          <w:lang w:val="lt-LT"/>
        </w:rPr>
        <w:lastRenderedPageBreak/>
        <w:t>kontaktinę informaciją. Apie galimybę dalyvauti Komisijos posėdyje ir tikslų jo laiką bus pranešta nurodytais kontaktais ne vėliau kaip per 2 darbo dienas nuo stebėtojo įgaliojimo gavimo dienos. Jei</w:t>
      </w:r>
      <w:r w:rsidR="00680535">
        <w:rPr>
          <w:lang w:val="lt-LT"/>
        </w:rPr>
        <w:t xml:space="preserve"> centrinė</w:t>
      </w:r>
      <w:r w:rsidR="009E798F" w:rsidRPr="2F180F3F">
        <w:rPr>
          <w:lang w:val="lt-LT"/>
        </w:rPr>
        <w:t xml:space="preserve">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F5C0C09" w:rsidR="0056232B" w:rsidRPr="001738DA" w:rsidRDefault="00680535" w:rsidP="004F363E">
      <w:pPr>
        <w:pStyle w:val="Sraopastraipa"/>
        <w:numPr>
          <w:ilvl w:val="1"/>
          <w:numId w:val="2"/>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5AF2C0F8" w:rsidR="00CD5785" w:rsidRPr="0023690B" w:rsidRDefault="00680535" w:rsidP="74A8A0AC">
      <w:pPr>
        <w:pStyle w:val="Sraopastraipa"/>
        <w:numPr>
          <w:ilvl w:val="1"/>
          <w:numId w:val="2"/>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737AA5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DB7C11">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DB7C11">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50517813" w:rsidR="00F42204" w:rsidRPr="00471E3D" w:rsidRDefault="00DB7C11"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209147D8"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E1525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C1D35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13885">
          <w:rPr>
            <w:rStyle w:val="Hipersaitas"/>
            <w:color w:val="0070C0"/>
            <w:lang w:val="lt-LT"/>
          </w:rPr>
          <w:t>https://viesiejipirkimai.lt</w:t>
        </w:r>
      </w:hyperlink>
      <w:r w:rsidRPr="2F180F3F">
        <w:rPr>
          <w:lang w:val="lt-LT"/>
        </w:rPr>
        <w:t xml:space="preserve">. </w:t>
      </w:r>
      <w:r w:rsidR="00E1525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0E67EB7C" w:rsidR="00F42204" w:rsidRPr="0036054C" w:rsidRDefault="00E1525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2D17E4EE"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E1525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03236573"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E1525A">
        <w:rPr>
          <w:color w:val="000000" w:themeColor="text1"/>
          <w:lang w:val="lt-LT"/>
        </w:rPr>
        <w:t xml:space="preserve">centrinei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5BE79F4"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E1525A">
        <w:rPr>
          <w:color w:val="000000"/>
          <w:lang w:val="lt-LT"/>
        </w:rPr>
        <w:t xml:space="preserve">centrinės </w:t>
      </w:r>
      <w:r w:rsidRPr="00A73262">
        <w:rPr>
          <w:color w:val="000000"/>
          <w:lang w:val="lt-LT"/>
        </w:rPr>
        <w:t xml:space="preserve">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2368CEB8"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E1525A">
        <w:rPr>
          <w:rFonts w:cstheme="minorHAnsi"/>
          <w:lang w:val="lt-LT"/>
        </w:rPr>
        <w:t>Centrinė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E1525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62684168"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E1525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04BA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E1525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A2E2CA0"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E1525A">
        <w:rPr>
          <w:rFonts w:cstheme="minorHAnsi"/>
          <w:lang w:val="lt-LT"/>
        </w:rPr>
        <w:t xml:space="preserve">centrinė </w:t>
      </w:r>
      <w:r w:rsidRPr="0036054C">
        <w:rPr>
          <w:rFonts w:cstheme="minorHAnsi"/>
          <w:lang w:val="lt-LT"/>
        </w:rPr>
        <w:t xml:space="preserve">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FE6712" w:rsidR="005A2020" w:rsidRPr="00192326" w:rsidRDefault="00E1525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FB97AC6" w:rsidR="006B57DE" w:rsidRPr="001B32C4" w:rsidRDefault="007C2D16"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6B0A9E5B" w:rsidR="00221671" w:rsidRPr="001B32C4" w:rsidRDefault="007C2D16"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221671" w:rsidRPr="001B32C4">
        <w:rPr>
          <w:rFonts w:cstheme="minorHAnsi"/>
          <w:lang w:val="lt-LT"/>
        </w:rPr>
        <w:t xml:space="preserve">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94C8B70"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7C2D16">
        <w:rPr>
          <w:rFonts w:cstheme="minorHAnsi"/>
          <w:lang w:val="lt-LT"/>
        </w:rPr>
        <w:t>Centrinė p</w:t>
      </w:r>
      <w:r w:rsidR="007C2D16" w:rsidRPr="001B32C4">
        <w:rPr>
          <w:rFonts w:cstheme="minorHAnsi"/>
          <w:lang w:val="lt-LT"/>
        </w:rPr>
        <w:t>erkančioji</w:t>
      </w:r>
      <w:r w:rsidRPr="001B32C4">
        <w:rPr>
          <w:rFonts w:cstheme="minorHAnsi"/>
          <w:lang w:val="lt-LT"/>
        </w:rPr>
        <w:t xml:space="preserve">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7C2D16">
        <w:rPr>
          <w:rFonts w:cstheme="minorHAnsi"/>
          <w:lang w:val="lt-LT"/>
        </w:rPr>
        <w:t>centrinė</w:t>
      </w:r>
      <w:r w:rsidRPr="001B32C4">
        <w:rPr>
          <w:rFonts w:cstheme="minorHAnsi"/>
          <w:lang w:val="lt-LT"/>
        </w:rPr>
        <w:t xml:space="preserve">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3BC4628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7C2D16">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7C2D16">
        <w:rPr>
          <w:rFonts w:eastAsia="Arial"/>
          <w:lang w:val="lt-LT"/>
        </w:rPr>
        <w:t xml:space="preserve">centrinė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1E4EF35"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35FF2F14"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7C2D16">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16A2244A"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04BA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5F2F3A7" w14:textId="77777777" w:rsidR="004C275F" w:rsidRDefault="00546C35" w:rsidP="004C275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07054312" w14:textId="49CFDA35" w:rsidR="004C275F" w:rsidRPr="004C275F" w:rsidRDefault="00546C35" w:rsidP="004C275F">
      <w:pPr>
        <w:pStyle w:val="Sraopastraipa"/>
        <w:numPr>
          <w:ilvl w:val="2"/>
          <w:numId w:val="9"/>
        </w:numPr>
        <w:spacing w:after="0" w:line="20" w:lineRule="atLeast"/>
        <w:ind w:left="0" w:firstLine="567"/>
        <w:jc w:val="both"/>
        <w:rPr>
          <w:rFonts w:cstheme="minorHAnsi"/>
          <w:bCs/>
          <w:iCs/>
          <w:lang w:val="lt-LT"/>
        </w:rPr>
      </w:pPr>
      <w:r w:rsidRPr="004C275F">
        <w:rPr>
          <w:rFonts w:cstheme="minorHAnsi"/>
          <w:bCs/>
          <w:iCs/>
          <w:lang w:val="lt-LT"/>
        </w:rPr>
        <w:t xml:space="preserve">kiekvienas ūkio subjektas, </w:t>
      </w:r>
      <w:r w:rsidR="00D27F3C" w:rsidRPr="004C275F">
        <w:rPr>
          <w:rFonts w:cstheme="minorHAnsi"/>
          <w:bCs/>
          <w:iCs/>
          <w:lang w:val="lt-LT"/>
        </w:rPr>
        <w:t xml:space="preserve">jeigu tiekėjas remiasi jo </w:t>
      </w:r>
      <w:r w:rsidR="00155DD9" w:rsidRPr="004C275F">
        <w:rPr>
          <w:rFonts w:cstheme="minorHAnsi"/>
          <w:bCs/>
          <w:iCs/>
          <w:lang w:val="lt-LT"/>
        </w:rPr>
        <w:t xml:space="preserve">pajėgumais </w:t>
      </w:r>
      <w:r w:rsidRPr="004C275F">
        <w:rPr>
          <w:rFonts w:cstheme="minorHAnsi"/>
          <w:bCs/>
          <w:iCs/>
          <w:lang w:val="lt-LT"/>
        </w:rPr>
        <w:t>pagal VPĮ 49 straipsnį</w:t>
      </w:r>
      <w:bookmarkStart w:id="41" w:name="_Ref39744259"/>
      <w:r w:rsidR="004C275F" w:rsidRPr="004C275F">
        <w:rPr>
          <w:rFonts w:cstheme="minorHAnsi"/>
          <w:bCs/>
          <w:iCs/>
          <w:lang w:val="lt-LT"/>
        </w:rPr>
        <w:t xml:space="preserve">. </w:t>
      </w:r>
      <w:r w:rsidR="004C275F" w:rsidRPr="004C275F">
        <w:rPr>
          <w:rFonts w:cstheme="minorHAnsi"/>
          <w:lang w:val="lt-LT"/>
        </w:rPr>
        <w:t>Kvazisubtiekėjams ir subtiekėjams, kurių pajėgumais tiekėjas nesiremia, EBVPD teikti nereikia.</w:t>
      </w:r>
    </w:p>
    <w:bookmarkEnd w:id="41"/>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452D011" w:rsidR="00F67C86" w:rsidRPr="00E51A2A" w:rsidRDefault="008F4212"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F67C86" w:rsidRPr="00E51A2A">
        <w:rPr>
          <w:lang w:val="lt-LT"/>
        </w:rPr>
        <w:t xml:space="preserve">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7A58F4BD" w14:textId="77777777" w:rsidR="008F4212" w:rsidRDefault="008F4212" w:rsidP="008F4212">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546C35" w:rsidRPr="00E51A2A">
        <w:rPr>
          <w:rFonts w:cstheme="minorHAnsi"/>
          <w:lang w:val="lt-LT"/>
        </w:rPr>
        <w:t xml:space="preserve">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perkančiosios organizacijos keliamus reikalavimus.</w:t>
      </w:r>
    </w:p>
    <w:p w14:paraId="495DC727" w14:textId="30FEF12F" w:rsidR="00546C35" w:rsidRPr="008F4212" w:rsidRDefault="00546C35" w:rsidP="008F4212">
      <w:pPr>
        <w:pStyle w:val="Sraopastraipa"/>
        <w:numPr>
          <w:ilvl w:val="1"/>
          <w:numId w:val="9"/>
        </w:numPr>
        <w:spacing w:after="0" w:line="20" w:lineRule="atLeast"/>
        <w:ind w:left="0" w:firstLine="567"/>
        <w:jc w:val="both"/>
        <w:rPr>
          <w:rFonts w:cstheme="minorHAnsi"/>
          <w:lang w:val="lt-LT"/>
        </w:rPr>
      </w:pPr>
      <w:r w:rsidRPr="008F4212">
        <w:rPr>
          <w:rFonts w:cstheme="minorHAnsi"/>
          <w:lang w:val="lt-LT"/>
        </w:rPr>
        <w:lastRenderedPageBreak/>
        <w:t>Prieš nustatydama laimėjusį pasiūlymą</w:t>
      </w:r>
      <w:r w:rsidR="007619A7" w:rsidRPr="008F4212">
        <w:rPr>
          <w:rFonts w:cstheme="minorHAnsi"/>
          <w:lang w:val="lt-LT"/>
        </w:rPr>
        <w:t>,</w:t>
      </w:r>
      <w:r w:rsidRPr="008F4212">
        <w:rPr>
          <w:rFonts w:cstheme="minorHAnsi"/>
          <w:lang w:val="lt-LT"/>
        </w:rPr>
        <w:t xml:space="preserve"> </w:t>
      </w:r>
      <w:r w:rsidR="008F4212" w:rsidRPr="008F4212">
        <w:rPr>
          <w:rFonts w:cstheme="minorHAnsi"/>
          <w:lang w:val="lt-LT"/>
        </w:rPr>
        <w:t xml:space="preserve">centrinė </w:t>
      </w:r>
      <w:r w:rsidRPr="008F4212">
        <w:rPr>
          <w:rFonts w:cstheme="minorHAnsi"/>
          <w:lang w:val="lt-LT"/>
        </w:rPr>
        <w:t>perkančioji organizacija reikalaus, kad ekonomiškai naudingiausią pasiūlymą pateikęs tiekėjas pateiktų aktualius dokumentus, patvirtinančius jo atitiktį reikalavimams</w:t>
      </w:r>
      <w:r w:rsidR="006E6C1C" w:rsidRPr="008F4212">
        <w:rPr>
          <w:lang w:val="lt-LT"/>
        </w:rPr>
        <w:t xml:space="preserve">, t. y., kad </w:t>
      </w:r>
      <w:r w:rsidR="00E95669" w:rsidRPr="008F4212">
        <w:rPr>
          <w:lang w:val="lt-LT"/>
        </w:rPr>
        <w:t>tiekėjas</w:t>
      </w:r>
      <w:r w:rsidR="006E6C1C" w:rsidRPr="008F4212">
        <w:rPr>
          <w:lang w:val="lt-LT"/>
        </w:rPr>
        <w:t xml:space="preserve"> (ūkio subjektai, kurių pajėgumais tiekėjas remiasi neatitinka nustatytų pašalinimo pagrindų ir, jeigu taikytina, reikalavimus dėl kokybės vadybos sistemos ir aplinkos apsaugos vadybos sistemos standartų.</w:t>
      </w:r>
    </w:p>
    <w:p w14:paraId="3ECF4AB8" w14:textId="7E6B64A4" w:rsidR="002C3735" w:rsidRPr="00E51A2A" w:rsidRDefault="008F4212"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5B82C08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8F4212">
        <w:rPr>
          <w:lang w:val="lt-LT"/>
        </w:rPr>
        <w:t xml:space="preserve">centrinės </w:t>
      </w:r>
      <w:r w:rsidRPr="00E51A2A">
        <w:rPr>
          <w:lang w:val="lt-LT"/>
        </w:rPr>
        <w:t xml:space="preserve">perkančiosios organizacijos nustatytą terminą nepateikė atitiktį reikalavimams įrodančių dokumentų arba, </w:t>
      </w:r>
      <w:r w:rsidR="008F4212">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278654B" w:rsidR="001224CC" w:rsidRPr="00666D88" w:rsidRDefault="008F4212"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74E3EF1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w:t>
      </w:r>
      <w:r w:rsidR="008F4212">
        <w:rPr>
          <w:rFonts w:asciiTheme="minorHAnsi" w:hAnsiTheme="minorHAnsi" w:cstheme="minorHAnsi"/>
          <w:lang w:val="lt-LT"/>
        </w:rPr>
        <w:t xml:space="preserve"> </w:t>
      </w:r>
      <w:r w:rsidR="008F4212">
        <w:rPr>
          <w:rFonts w:cstheme="minorHAnsi"/>
          <w:lang w:val="lt-LT"/>
        </w:rPr>
        <w:t>centrinė</w:t>
      </w:r>
      <w:r w:rsidRPr="0036054C">
        <w:rPr>
          <w:rFonts w:asciiTheme="minorHAnsi" w:hAnsiTheme="minorHAnsi" w:cstheme="minorHAnsi"/>
          <w:lang w:val="lt-LT"/>
        </w:rPr>
        <w:t xml:space="preserve">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DDCC04E"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E422B">
        <w:rPr>
          <w:rFonts w:cstheme="minorHAnsi"/>
          <w:lang w:val="lt-LT"/>
        </w:rPr>
        <w:t>centrinė</w:t>
      </w:r>
      <w:r w:rsidR="000E422B" w:rsidRPr="0036054C">
        <w:rPr>
          <w:rFonts w:cstheme="minorHAnsi"/>
          <w:lang w:val="lt-LT"/>
        </w:rPr>
        <w:t xml:space="preserve"> </w:t>
      </w:r>
      <w:r w:rsidRPr="0036054C">
        <w:rPr>
          <w:rFonts w:cstheme="minorHAnsi"/>
          <w:lang w:val="lt-LT"/>
        </w:rPr>
        <w:t xml:space="preserve">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29C4EA73"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0E422B">
        <w:rPr>
          <w:rFonts w:cstheme="minorHAnsi"/>
          <w:lang w:val="lt-LT"/>
        </w:rPr>
        <w:t>centrinė</w:t>
      </w:r>
      <w:r w:rsidR="000E422B" w:rsidRPr="0036054C">
        <w:rPr>
          <w:rFonts w:cstheme="minorHAnsi"/>
          <w:lang w:val="lt-LT"/>
        </w:rPr>
        <w:t xml:space="preserve"> </w:t>
      </w:r>
      <w:r w:rsidRPr="0036054C">
        <w:rPr>
          <w:rFonts w:cstheme="minorHAnsi"/>
          <w:lang w:val="lt-LT"/>
        </w:rPr>
        <w:t xml:space="preserve">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F2BA764"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63350F">
        <w:rPr>
          <w:lang w:val="lt-LT"/>
        </w:rPr>
        <w:t xml:space="preserve">Centrinė </w:t>
      </w:r>
      <w:r w:rsidR="0063350F">
        <w:rPr>
          <w:lang w:val="lt-LT"/>
        </w:rPr>
        <w:lastRenderedPageBreak/>
        <w:t>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74CA7FC1"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63350F">
        <w:rPr>
          <w:lang w:val="lt-LT"/>
        </w:rPr>
        <w:t>. Centrinei</w:t>
      </w:r>
      <w:r w:rsidR="0063350F" w:rsidRPr="0063350F">
        <w:rPr>
          <w:rFonts w:ascii="Arial" w:hAnsi="Arial" w:cs="Arial"/>
          <w:lang w:val="lt-LT"/>
        </w:rPr>
        <w:t xml:space="preserve"> </w:t>
      </w:r>
      <w:r w:rsidR="0063350F">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63350F">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63350F">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63350F">
        <w:rPr>
          <w:lang w:val="lt-LT"/>
        </w:rPr>
        <w:t xml:space="preserve">centrinės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7F0FEDD"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F02C8C3" w:rsidR="00643CC7" w:rsidRDefault="0063350F"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66905A0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63350F">
        <w:rPr>
          <w:rFonts w:eastAsia="Calibri"/>
          <w:lang w:val="lt-LT"/>
        </w:rPr>
        <w:t xml:space="preserve">Centrinė </w:t>
      </w:r>
      <w:r w:rsidR="0063350F">
        <w:rPr>
          <w:lang w:val="lt-LT"/>
        </w:rPr>
        <w:t>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1FA786A" w:rsidR="0077267D" w:rsidRPr="00255BA4"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 xml:space="preserve">tais atvejais, kai orientacinio euro ir užsienio valiutų santykio </w:t>
      </w:r>
      <w:r w:rsidRPr="00255BA4">
        <w:rPr>
          <w:lang w:val="lt-LT"/>
        </w:rPr>
        <w:t>Europos Centrinis Bankas neskelbia, – pagal Lietuvos banko nustatomą ir skelbiamą orientacinį euro ir užsienio valiutų santykį</w:t>
      </w:r>
      <w:r w:rsidR="00C827CB" w:rsidRPr="00255BA4">
        <w:rPr>
          <w:lang w:val="lt-LT"/>
        </w:rPr>
        <w:t xml:space="preserve"> paskutinę pasiūlymų pateikimo dieną. </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850486A"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63350F">
        <w:rPr>
          <w:rFonts w:cstheme="minorHAnsi"/>
          <w:b/>
          <w:bCs/>
          <w:color w:val="000000" w:themeColor="text1"/>
          <w:lang w:val="lt-LT"/>
        </w:rPr>
        <w:t xml:space="preserve">centrinė </w:t>
      </w:r>
      <w:r w:rsidRPr="002A78CC">
        <w:rPr>
          <w:rFonts w:cstheme="minorHAnsi"/>
          <w:b/>
          <w:bCs/>
          <w:color w:val="000000" w:themeColor="text1"/>
          <w:lang w:val="lt-LT"/>
        </w:rPr>
        <w:t>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1ABDF04"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63350F">
        <w:rPr>
          <w:rFonts w:cstheme="minorHAnsi"/>
          <w:color w:val="000000" w:themeColor="text1"/>
          <w:lang w:val="lt-LT"/>
        </w:rPr>
        <w:t xml:space="preserve">centrinė </w:t>
      </w:r>
      <w:r w:rsidRPr="00211083">
        <w:rPr>
          <w:rFonts w:cstheme="minorHAnsi"/>
          <w:color w:val="000000" w:themeColor="text1"/>
          <w:lang w:val="lt-LT"/>
        </w:rPr>
        <w:t xml:space="preserve">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63350F">
        <w:rPr>
          <w:rFonts w:eastAsia="Times New Roman" w:cstheme="minorHAnsi"/>
          <w:color w:val="000000"/>
          <w:lang w:val="lt-LT"/>
        </w:rPr>
        <w:t xml:space="preserve"> centrinės</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C690D">
        <w:rPr>
          <w:rFonts w:eastAsia="Times New Roman" w:cstheme="minorHAnsi"/>
          <w:color w:val="000000"/>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7DFF3263"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EC690D">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C690D">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6057FA1"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Jeigu</w:t>
      </w:r>
      <w:r w:rsidR="00EC690D">
        <w:rPr>
          <w:rFonts w:cstheme="minorHAnsi"/>
          <w:b/>
          <w:bCs/>
          <w:color w:val="000000" w:themeColor="text1"/>
          <w:lang w:val="lt-LT"/>
        </w:rPr>
        <w:t xml:space="preserve"> centrinė</w:t>
      </w:r>
      <w:r w:rsidR="0017028B" w:rsidRPr="00093A56">
        <w:rPr>
          <w:rFonts w:cstheme="minorHAnsi"/>
          <w:b/>
          <w:bCs/>
          <w:color w:val="000000" w:themeColor="text1"/>
          <w:lang w:val="lt-LT"/>
        </w:rPr>
        <w:t xml:space="preserve">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656DF8F"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C690D">
        <w:rPr>
          <w:rFonts w:cstheme="minorHAnsi"/>
          <w:b/>
          <w:lang w:val="lt-LT"/>
        </w:rPr>
        <w:t xml:space="preserve"> centrinė</w:t>
      </w:r>
      <w:r w:rsidRPr="0097614D">
        <w:rPr>
          <w:rFonts w:cstheme="minorHAnsi"/>
          <w:b/>
          <w:lang w:val="lt-LT"/>
        </w:rPr>
        <w:t xml:space="preserve">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EC690D">
        <w:rPr>
          <w:rFonts w:cstheme="minorHAnsi"/>
          <w:color w:val="000000" w:themeColor="text1"/>
          <w:lang w:val="lt-LT"/>
        </w:rPr>
        <w:t xml:space="preserve">centrinė </w:t>
      </w:r>
      <w:r w:rsidRPr="0097614D">
        <w:rPr>
          <w:rFonts w:cstheme="minorHAnsi"/>
          <w:color w:val="000000" w:themeColor="text1"/>
          <w:lang w:val="lt-LT"/>
        </w:rPr>
        <w:t xml:space="preserve">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EC690D">
        <w:rPr>
          <w:rFonts w:eastAsia="Times New Roman" w:cstheme="minorHAnsi"/>
          <w:color w:val="000000"/>
          <w:lang w:val="lt-LT"/>
        </w:rPr>
        <w:t xml:space="preserve">centrinės </w:t>
      </w:r>
      <w:r w:rsidRPr="0097614D">
        <w:rPr>
          <w:rFonts w:eastAsia="Times New Roman" w:cstheme="minorHAnsi"/>
          <w:color w:val="000000"/>
          <w:lang w:val="lt-LT"/>
        </w:rPr>
        <w:t xml:space="preserve">perkančiosios organizacijos oficialiu elektroniniu paštu, faksu arba raštu. Tokiu atveju tiekėjas turėtų būti aktyvus ir įsitikinti, kad pateiktas slaptažodis laiku pasiekė adresatą (pavyzdžiui, susisiekęs su </w:t>
      </w:r>
      <w:r w:rsidR="00EC690D">
        <w:rPr>
          <w:rFonts w:eastAsia="Times New Roman" w:cstheme="minorHAnsi"/>
          <w:color w:val="000000"/>
          <w:lang w:val="lt-LT"/>
        </w:rPr>
        <w:t xml:space="preserve">centrine </w:t>
      </w:r>
      <w:r w:rsidRPr="0097614D">
        <w:rPr>
          <w:rFonts w:eastAsia="Times New Roman" w:cstheme="minorHAnsi"/>
          <w:color w:val="000000"/>
          <w:lang w:val="lt-LT"/>
        </w:rPr>
        <w:t>perkančiąja organizacija oficialiu jos telefonu ir (arba) kitais būdais).</w:t>
      </w:r>
    </w:p>
    <w:p w14:paraId="2A8D3142" w14:textId="2AE1492F"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EC690D">
        <w:rPr>
          <w:rFonts w:eastAsia="Times New Roman" w:cstheme="minorHAnsi"/>
          <w:color w:val="000000"/>
          <w:lang w:val="lt-LT"/>
        </w:rPr>
        <w:t xml:space="preserve"> 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0D37283C"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w:t>
      </w:r>
      <w:r w:rsidR="009C2B73">
        <w:rPr>
          <w:rFonts w:cstheme="minorHAnsi"/>
          <w:color w:val="000000" w:themeColor="text1"/>
          <w:lang w:val="lt-LT"/>
        </w:rPr>
        <w:t xml:space="preserve">centrinė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BC1826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w:t>
      </w:r>
      <w:r w:rsidR="009C2B73">
        <w:rPr>
          <w:rFonts w:cstheme="minorHAnsi"/>
          <w:lang w:val="lt-LT"/>
        </w:rPr>
        <w:t xml:space="preserve"> centrinė</w:t>
      </w:r>
      <w:r w:rsidRPr="00463532">
        <w:rPr>
          <w:rFonts w:cstheme="minorHAnsi"/>
          <w:lang w:val="lt-LT"/>
        </w:rPr>
        <w:t xml:space="preserve">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28EA71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9C2B73">
        <w:rPr>
          <w:lang w:val="lt-LT"/>
        </w:rPr>
        <w:t xml:space="preserve">centrinė </w:t>
      </w:r>
      <w:r w:rsidRPr="2E4BCC36">
        <w:rPr>
          <w:lang w:val="lt-LT"/>
        </w:rPr>
        <w:t xml:space="preserve">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9C2B73">
        <w:rPr>
          <w:lang w:val="lt-LT"/>
        </w:rPr>
        <w:t xml:space="preserve"> centrinė</w:t>
      </w:r>
      <w:r w:rsidRPr="2E4BCC36">
        <w:rPr>
          <w:lang w:val="lt-LT"/>
        </w:rPr>
        <w:t xml:space="preserve"> perkančioji organizacija CVP IS priemonėmis praneš visiems tiekėjams ir informuos apie susipažinimo su finansiniu pasiūlymu datą ir laiką. </w:t>
      </w:r>
      <w:bookmarkStart w:id="97" w:name="_Ref39756110"/>
      <w:r w:rsidRPr="2E4BCC36">
        <w:rPr>
          <w:lang w:val="lt-LT"/>
        </w:rPr>
        <w:t xml:space="preserve">Jeigu </w:t>
      </w:r>
      <w:r w:rsidR="009C2B73">
        <w:rPr>
          <w:lang w:val="lt-LT"/>
        </w:rPr>
        <w:t xml:space="preserve">centrinė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4763E74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6463D17B" w:rsidR="004D162B" w:rsidRPr="005D0F23" w:rsidRDefault="00912FD1"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78675DCC"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w:t>
      </w:r>
      <w:r w:rsidR="00912FD1">
        <w:rPr>
          <w:lang w:val="lt-LT"/>
        </w:rPr>
        <w:t xml:space="preserve"> centrinė</w:t>
      </w:r>
      <w:r w:rsidRPr="00DA41C2">
        <w:rPr>
          <w:lang w:val="lt-LT"/>
        </w:rPr>
        <w:t xml:space="preserve">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3520560E"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w:t>
      </w:r>
      <w:r w:rsidR="00912FD1">
        <w:rPr>
          <w:rFonts w:eastAsia="Times New Roman"/>
          <w:color w:val="000000" w:themeColor="text1"/>
          <w:lang w:val="lt-LT"/>
        </w:rPr>
        <w:t xml:space="preserve"> centrinė</w:t>
      </w:r>
      <w:r w:rsidRPr="2E4BCC36">
        <w:rPr>
          <w:rFonts w:eastAsia="Times New Roman"/>
          <w:color w:val="000000" w:themeColor="text1"/>
          <w:lang w:val="lt-LT"/>
        </w:rPr>
        <w:t xml:space="preserve">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912FD1">
        <w:rPr>
          <w:lang w:val="lt-LT"/>
        </w:rPr>
        <w:t xml:space="preserve">centrinės </w:t>
      </w:r>
      <w:r w:rsidR="008B5AAC" w:rsidRPr="2E4BCC36">
        <w:rPr>
          <w:lang w:val="lt-LT"/>
        </w:rPr>
        <w:t>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F1CCB4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912FD1">
        <w:rPr>
          <w:rFonts w:cstheme="minorHAnsi"/>
          <w:lang w:val="lt-LT"/>
        </w:rPr>
        <w:t xml:space="preserve">centrinė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w:t>
      </w:r>
      <w:r w:rsidRPr="00776DD7">
        <w:rPr>
          <w:rFonts w:cstheme="minorHAnsi"/>
          <w:lang w:val="lt-LT"/>
        </w:rPr>
        <w:lastRenderedPageBreak/>
        <w:t>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6A44D0A"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912FD1">
        <w:rPr>
          <w:lang w:val="lt-LT"/>
        </w:rPr>
        <w:t xml:space="preserve">centrinė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C3C38BE" w:rsidR="008B5AAC" w:rsidRPr="006F6095" w:rsidRDefault="00912FD1" w:rsidP="58B3C938">
      <w:pPr>
        <w:pStyle w:val="Sraopastraipa"/>
        <w:numPr>
          <w:ilvl w:val="1"/>
          <w:numId w:val="66"/>
        </w:numPr>
        <w:spacing w:after="0" w:line="20" w:lineRule="atLeast"/>
        <w:ind w:left="0" w:firstLine="709"/>
        <w:jc w:val="both"/>
        <w:rPr>
          <w:lang w:val="lt-LT"/>
        </w:rPr>
      </w:pPr>
      <w:r>
        <w:rPr>
          <w:lang w:val="lt-LT"/>
        </w:rPr>
        <w:t>Centrinė 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 xml:space="preserve">centrinė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 xml:space="preserve">centrinė </w:t>
      </w:r>
      <w:r w:rsidR="00FA367E" w:rsidRPr="4F20173F">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75AA6A41"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w:t>
      </w:r>
      <w:r w:rsidR="00CB6131">
        <w:rPr>
          <w:rFonts w:cstheme="minorHAnsi"/>
          <w:color w:val="000000"/>
          <w:lang w:val="lt-LT"/>
        </w:rPr>
        <w:t xml:space="preserve"> centrinės</w:t>
      </w:r>
      <w:r w:rsidRPr="009953FD">
        <w:rPr>
          <w:rFonts w:cstheme="minorHAnsi"/>
          <w:color w:val="000000"/>
          <w:lang w:val="lt-LT"/>
        </w:rPr>
        <w:t xml:space="preserve"> perkančiosios organizacijos nurodymu tiekėjas nepakeitė šio ūkio subjekto ar subtiekėjo į pašalinimo pagrindų neturintį ūkio subjektą;</w:t>
      </w:r>
    </w:p>
    <w:p w14:paraId="49B89400" w14:textId="5FDDECF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CB6131">
        <w:rPr>
          <w:color w:val="000000" w:themeColor="text1"/>
          <w:lang w:val="lt-LT"/>
        </w:rPr>
        <w:t xml:space="preserve">centrinės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5BB48DA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CB6131">
        <w:rPr>
          <w:lang w:val="lt-LT"/>
        </w:rPr>
        <w:t xml:space="preserve">centrinės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73E97B"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CB6131">
        <w:rPr>
          <w:lang w:val="lt-LT"/>
        </w:rPr>
        <w:t xml:space="preserve">centrinės </w:t>
      </w:r>
      <w:r w:rsidR="00776DA1">
        <w:rPr>
          <w:lang w:val="lt-LT"/>
        </w:rPr>
        <w:t xml:space="preserve">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5718D3E"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C85257">
        <w:rPr>
          <w:lang w:val="lt-LT"/>
        </w:rPr>
        <w:t xml:space="preserve">centrinė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155F8AAD"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C85257">
        <w:rPr>
          <w:lang w:val="lt-LT"/>
        </w:rPr>
        <w:t xml:space="preserve"> centrinės</w:t>
      </w:r>
      <w:r w:rsidRPr="7039AFED">
        <w:rPr>
          <w:lang w:val="lt-LT"/>
        </w:rPr>
        <w:t xml:space="preserve"> perkančiosios organizacijos nustatytą laikotarpį įrodyti, kad valstybės pagalba buvo suteikta teisėtai. Atmetusi pasiūlymą šiuo pagrindu, </w:t>
      </w:r>
      <w:r w:rsidR="00C85257">
        <w:rPr>
          <w:lang w:val="lt-LT"/>
        </w:rPr>
        <w:t xml:space="preserve">centrinė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45BC4F0"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C85257">
        <w:rPr>
          <w:color w:val="000000"/>
          <w:lang w:val="lt-LT"/>
        </w:rPr>
        <w:t xml:space="preserve">centrinė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289EDC5B" w:rsidR="00E6583D" w:rsidRPr="00B27A1B" w:rsidRDefault="00C85257"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1446029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47CE3">
        <w:rPr>
          <w:lang w:val="lt-LT"/>
        </w:rPr>
        <w:t xml:space="preserve">centrinė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E55EC1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 laimėjusį pasiūlymą,</w:t>
      </w:r>
      <w:r w:rsidR="00647CE3">
        <w:rPr>
          <w:rFonts w:eastAsia="Arial"/>
          <w:lang w:val="lt-LT"/>
        </w:rPr>
        <w:t xml:space="preserve"> centrinė</w:t>
      </w:r>
      <w:r w:rsidRPr="0003043E">
        <w:rPr>
          <w:rFonts w:eastAsia="Arial"/>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647CE3">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4512DF9" w:rsidR="0053096C" w:rsidRPr="00171B94" w:rsidRDefault="00830423"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w:t>
      </w:r>
      <w:r w:rsidR="0053096C" w:rsidRPr="00670A3C">
        <w:rPr>
          <w:rFonts w:eastAsia="Arial"/>
          <w:lang w:val="lt-LT"/>
        </w:rPr>
        <w:t>priemonėmis</w:t>
      </w:r>
      <w:r w:rsidR="00C827CB" w:rsidRPr="00670A3C">
        <w:rPr>
          <w:rFonts w:eastAsia="Arial"/>
          <w:lang w:val="lt-LT"/>
        </w:rPr>
        <w:t xml:space="preserve"> dalyvius </w:t>
      </w:r>
      <w:r w:rsidR="0053096C" w:rsidRPr="00670A3C">
        <w:rPr>
          <w:rFonts w:eastAsia="Arial"/>
          <w:lang w:val="lt-LT"/>
        </w:rPr>
        <w:t xml:space="preserve">informuoja apie </w:t>
      </w:r>
      <w:r w:rsidR="009B1BFA" w:rsidRPr="00670A3C">
        <w:rPr>
          <w:rFonts w:eastAsia="Arial"/>
          <w:lang w:val="lt-LT"/>
        </w:rPr>
        <w:t>p</w:t>
      </w:r>
      <w:r w:rsidR="0053096C" w:rsidRPr="00670A3C">
        <w:rPr>
          <w:rFonts w:eastAsia="Arial"/>
          <w:lang w:val="lt-LT"/>
        </w:rPr>
        <w:t>irkimo procedūros rezultatus, vadovaujantis VPĮ 58 straipsnio nuostatomis.</w:t>
      </w:r>
      <w:r w:rsidR="00CE7B02" w:rsidRPr="00670A3C">
        <w:rPr>
          <w:rFonts w:eastAsia="Arial"/>
          <w:lang w:val="lt-LT"/>
        </w:rPr>
        <w:t xml:space="preserve"> </w:t>
      </w:r>
      <w:r w:rsidRPr="00670A3C">
        <w:rPr>
          <w:rFonts w:eastAsia="Arial"/>
          <w:lang w:val="lt-LT"/>
        </w:rPr>
        <w:t>Centrinė p</w:t>
      </w:r>
      <w:r w:rsidR="00500015" w:rsidRPr="00670A3C">
        <w:rPr>
          <w:rFonts w:eastAsia="Arial"/>
          <w:lang w:val="lt-LT"/>
        </w:rPr>
        <w:t xml:space="preserve">erkančioji organizacija taip pat turi </w:t>
      </w:r>
      <w:r w:rsidR="001C11E8" w:rsidRPr="00670A3C">
        <w:rPr>
          <w:rFonts w:eastAsia="Arial"/>
          <w:lang w:val="lt-LT"/>
        </w:rPr>
        <w:t>informuoti</w:t>
      </w:r>
      <w:r w:rsidR="00C827CB" w:rsidRPr="00670A3C">
        <w:rPr>
          <w:rFonts w:eastAsia="Arial"/>
          <w:lang w:val="lt-LT"/>
        </w:rPr>
        <w:t xml:space="preserve"> dalyvius</w:t>
      </w:r>
      <w:r w:rsidR="001C11E8" w:rsidRPr="00670A3C">
        <w:rPr>
          <w:rFonts w:eastAsia="Arial"/>
          <w:lang w:val="lt-LT"/>
        </w:rPr>
        <w:t xml:space="preserve"> apie </w:t>
      </w:r>
      <w:r w:rsidR="001C11E8" w:rsidRPr="00E03FDE">
        <w:rPr>
          <w:rFonts w:eastAsia="Arial"/>
          <w:lang w:val="lt-LT"/>
        </w:rPr>
        <w:t xml:space="preserve">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6B70E4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2B1E3E">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2B1E3E">
        <w:rPr>
          <w:rStyle w:val="cf01"/>
          <w:rFonts w:asciiTheme="minorHAnsi" w:hAnsiTheme="minorHAnsi" w:cstheme="minorHAnsi"/>
          <w:sz w:val="21"/>
          <w:szCs w:val="21"/>
          <w:lang w:val="lt-LT"/>
        </w:rPr>
        <w:t xml:space="preserve">centrinės </w:t>
      </w:r>
      <w:r w:rsidRPr="008412F7">
        <w:rPr>
          <w:rStyle w:val="cf01"/>
          <w:rFonts w:asciiTheme="minorHAnsi" w:hAnsiTheme="minorHAnsi" w:cstheme="minorHAnsi"/>
          <w:sz w:val="21"/>
          <w:szCs w:val="21"/>
          <w:lang w:val="lt-LT"/>
        </w:rPr>
        <w:t>perkančiosios organizacijos pateikti laimėjusį pasiūlymą. Tokiu atveju VPĮ 102 straipsnio 1 dalyje nustatytas terminas ir atidėjimo terminas pratęsiami papildomam terminui, jį skaičiuojant nuo suinteresuoto dalyvio prašymo pateikti laimėjusį pasiūlymą pateikimo</w:t>
      </w:r>
      <w:r w:rsidR="001B6DC8">
        <w:rPr>
          <w:rStyle w:val="cf01"/>
          <w:rFonts w:asciiTheme="minorHAnsi" w:hAnsiTheme="minorHAnsi" w:cstheme="minorHAnsi"/>
          <w:sz w:val="21"/>
          <w:szCs w:val="21"/>
          <w:lang w:val="lt-LT"/>
        </w:rPr>
        <w:t xml:space="preserve"> </w:t>
      </w:r>
      <w:r w:rsidR="001B6DC8" w:rsidRPr="001B6DC8">
        <w:rPr>
          <w:rStyle w:val="cf01"/>
          <w:rFonts w:asciiTheme="minorHAnsi" w:hAnsiTheme="minorHAnsi" w:cstheme="minorHAnsi"/>
          <w:sz w:val="21"/>
          <w:szCs w:val="21"/>
          <w:lang w:val="lt-LT"/>
        </w:rPr>
        <w:t>centrinei</w:t>
      </w:r>
      <w:r w:rsidRPr="001B6DC8">
        <w:rPr>
          <w:rStyle w:val="cf01"/>
          <w:rFonts w:asciiTheme="minorHAnsi" w:hAnsiTheme="minorHAnsi" w:cstheme="minorHAnsi"/>
          <w:sz w:val="21"/>
          <w:szCs w:val="21"/>
          <w:lang w:val="lt-LT"/>
        </w:rPr>
        <w:t xml:space="preserve"> 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B6DC8">
        <w:rPr>
          <w:rStyle w:val="cf01"/>
          <w:rFonts w:asciiTheme="minorHAnsi" w:hAnsiTheme="minorHAnsi" w:cstheme="minorHAnsi"/>
          <w:sz w:val="21"/>
          <w:szCs w:val="21"/>
          <w:lang w:val="lt-LT"/>
        </w:rPr>
        <w:t>Centrinė 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670A3C"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w:t>
      </w:r>
      <w:r w:rsidR="00B66116" w:rsidRPr="00670A3C">
        <w:rPr>
          <w:lang w:val="lt-LT"/>
        </w:rPr>
        <w:t xml:space="preserve">organizacija </w:t>
      </w:r>
      <w:r w:rsidR="00CA5DEC" w:rsidRPr="00670A3C">
        <w:rPr>
          <w:lang w:val="lt-LT"/>
        </w:rPr>
        <w:t>gali</w:t>
      </w:r>
      <w:r w:rsidRPr="00670A3C">
        <w:rPr>
          <w:lang w:val="lt-LT"/>
        </w:rPr>
        <w:t xml:space="preserve"> nuspręsti sudaryti vieną sutartį dėl </w:t>
      </w:r>
      <w:r w:rsidR="00DD1D0D" w:rsidRPr="00670A3C">
        <w:rPr>
          <w:lang w:val="lt-LT"/>
        </w:rPr>
        <w:t>p</w:t>
      </w:r>
      <w:r w:rsidRPr="00670A3C">
        <w:rPr>
          <w:lang w:val="lt-LT"/>
        </w:rPr>
        <w:t xml:space="preserve">irkimo dalių, dėl kurių laimėtoju nustatytas tas pats </w:t>
      </w:r>
      <w:r w:rsidR="00B66116" w:rsidRPr="00670A3C">
        <w:rPr>
          <w:lang w:val="lt-LT"/>
        </w:rPr>
        <w:t>tiekėjas</w:t>
      </w:r>
      <w:r w:rsidRPr="00670A3C">
        <w:rPr>
          <w:lang w:val="lt-LT"/>
        </w:rPr>
        <w:t>).</w:t>
      </w:r>
    </w:p>
    <w:p w14:paraId="6D49F1C1" w14:textId="2F528036" w:rsidR="00C827CB" w:rsidRPr="00670A3C" w:rsidRDefault="00C827CB" w:rsidP="00C827CB">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lang w:val="lt-LT"/>
        </w:rPr>
      </w:pPr>
      <w:r w:rsidRPr="00670A3C">
        <w:rPr>
          <w:rFonts w:eastAsia="Times New Roman" w:cstheme="minorHAnsi"/>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4637FF4C"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Perkančioji organizacija</w:t>
      </w:r>
      <w:r w:rsidR="001B6DC8">
        <w:rPr>
          <w:rFonts w:eastAsia="Times New Roman"/>
          <w:color w:val="000000" w:themeColor="text1"/>
          <w:lang w:val="lt-LT"/>
        </w:rPr>
        <w:t xml:space="preserve"> ir/ar centrinė 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w:t>
      </w:r>
      <w:r w:rsidR="001B6DC8">
        <w:rPr>
          <w:rFonts w:eastAsia="Times New Roman"/>
          <w:color w:val="000000" w:themeColor="text1"/>
          <w:lang w:val="lt-LT"/>
        </w:rPr>
        <w:t xml:space="preserve"> centrinė</w:t>
      </w:r>
      <w:r w:rsidRPr="00DD1D0D">
        <w:rPr>
          <w:rFonts w:eastAsia="Times New Roman"/>
          <w:color w:val="000000" w:themeColor="text1"/>
          <w:lang w:val="lt-LT"/>
        </w:rPr>
        <w:t xml:space="preserve"> perkančioji organizacija</w:t>
      </w:r>
      <w:r w:rsidR="001B6DC8">
        <w:rPr>
          <w:rFonts w:eastAsia="Times New Roman"/>
          <w:color w:val="000000" w:themeColor="text1"/>
          <w:lang w:val="lt-LT"/>
        </w:rPr>
        <w:t xml:space="preserve"> ir/ar 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04BA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63ECE59"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1B6DC8">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5FD4B114"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B6DC8">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696E5FC8"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1B6DC8">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1B6DC8">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72F7C17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B6DC8">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2D71" w14:textId="77777777" w:rsidR="00654B72" w:rsidRDefault="00654B72" w:rsidP="00184B8C">
      <w:pPr>
        <w:spacing w:after="0" w:line="240" w:lineRule="auto"/>
      </w:pPr>
      <w:r>
        <w:separator/>
      </w:r>
    </w:p>
  </w:endnote>
  <w:endnote w:type="continuationSeparator" w:id="0">
    <w:p w14:paraId="3A843293" w14:textId="77777777" w:rsidR="00654B72" w:rsidRDefault="00654B72" w:rsidP="00184B8C">
      <w:pPr>
        <w:spacing w:after="0" w:line="240" w:lineRule="auto"/>
      </w:pPr>
      <w:r>
        <w:continuationSeparator/>
      </w:r>
    </w:p>
  </w:endnote>
  <w:endnote w:type="continuationNotice" w:id="1">
    <w:p w14:paraId="7AE05215" w14:textId="77777777" w:rsidR="00654B72" w:rsidRDefault="0065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DF3360D"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3058" w14:textId="77777777" w:rsidR="00654B72" w:rsidRDefault="00654B72" w:rsidP="00184B8C">
      <w:pPr>
        <w:spacing w:after="0" w:line="240" w:lineRule="auto"/>
      </w:pPr>
      <w:r>
        <w:separator/>
      </w:r>
    </w:p>
  </w:footnote>
  <w:footnote w:type="continuationSeparator" w:id="0">
    <w:p w14:paraId="0727C58E" w14:textId="77777777" w:rsidR="00654B72" w:rsidRDefault="00654B72" w:rsidP="00184B8C">
      <w:pPr>
        <w:spacing w:after="0" w:line="240" w:lineRule="auto"/>
      </w:pPr>
      <w:r>
        <w:continuationSeparator/>
      </w:r>
    </w:p>
  </w:footnote>
  <w:footnote w:type="continuationNotice" w:id="1">
    <w:p w14:paraId="76BE9A35" w14:textId="77777777" w:rsidR="00654B72" w:rsidRDefault="00654B7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39"/>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86222443">
    <w:abstractNumId w:val="65"/>
  </w:num>
  <w:num w:numId="74" w16cid:durableId="1438602246">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D24"/>
    <w:rsid w:val="000428F5"/>
    <w:rsid w:val="0004348B"/>
    <w:rsid w:val="00044118"/>
    <w:rsid w:val="000449F3"/>
    <w:rsid w:val="0004601B"/>
    <w:rsid w:val="000467E8"/>
    <w:rsid w:val="00047FFB"/>
    <w:rsid w:val="0005090B"/>
    <w:rsid w:val="000525F8"/>
    <w:rsid w:val="00052AD6"/>
    <w:rsid w:val="00054583"/>
    <w:rsid w:val="00056162"/>
    <w:rsid w:val="000571C3"/>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74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46E"/>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33"/>
    <w:rsid w:val="000D35F8"/>
    <w:rsid w:val="000D3DE1"/>
    <w:rsid w:val="000D4D30"/>
    <w:rsid w:val="000D6EBE"/>
    <w:rsid w:val="000D73B2"/>
    <w:rsid w:val="000D7475"/>
    <w:rsid w:val="000E1A0E"/>
    <w:rsid w:val="000E1D48"/>
    <w:rsid w:val="000E292D"/>
    <w:rsid w:val="000E296B"/>
    <w:rsid w:val="000E422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043"/>
    <w:rsid w:val="00106525"/>
    <w:rsid w:val="00106833"/>
    <w:rsid w:val="00110BAD"/>
    <w:rsid w:val="0011144A"/>
    <w:rsid w:val="00111D58"/>
    <w:rsid w:val="00113885"/>
    <w:rsid w:val="001138CE"/>
    <w:rsid w:val="001143F2"/>
    <w:rsid w:val="00114ADA"/>
    <w:rsid w:val="00116535"/>
    <w:rsid w:val="00117BAF"/>
    <w:rsid w:val="0012228A"/>
    <w:rsid w:val="00122451"/>
    <w:rsid w:val="001224CC"/>
    <w:rsid w:val="00124AF1"/>
    <w:rsid w:val="00124E82"/>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982"/>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DC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5BA4"/>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6FD"/>
    <w:rsid w:val="002A1D0F"/>
    <w:rsid w:val="002A1E62"/>
    <w:rsid w:val="002A2008"/>
    <w:rsid w:val="002A2220"/>
    <w:rsid w:val="002A341E"/>
    <w:rsid w:val="002A352B"/>
    <w:rsid w:val="002A710B"/>
    <w:rsid w:val="002A78CC"/>
    <w:rsid w:val="002A7B7A"/>
    <w:rsid w:val="002B0301"/>
    <w:rsid w:val="002B0DE8"/>
    <w:rsid w:val="002B0F26"/>
    <w:rsid w:val="002B0F6D"/>
    <w:rsid w:val="002B1E3E"/>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BA7"/>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7A3"/>
    <w:rsid w:val="003A49A1"/>
    <w:rsid w:val="003A6A72"/>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556"/>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228"/>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75F"/>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EEF"/>
    <w:rsid w:val="00515FF5"/>
    <w:rsid w:val="0051667A"/>
    <w:rsid w:val="00516961"/>
    <w:rsid w:val="00516E18"/>
    <w:rsid w:val="00516FB5"/>
    <w:rsid w:val="00520287"/>
    <w:rsid w:val="005206A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2E"/>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0F"/>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CE3"/>
    <w:rsid w:val="00650083"/>
    <w:rsid w:val="00650534"/>
    <w:rsid w:val="00651F88"/>
    <w:rsid w:val="00652260"/>
    <w:rsid w:val="00652477"/>
    <w:rsid w:val="006531B7"/>
    <w:rsid w:val="006540A9"/>
    <w:rsid w:val="00654B72"/>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3C"/>
    <w:rsid w:val="00670AEE"/>
    <w:rsid w:val="00671AE0"/>
    <w:rsid w:val="0067215D"/>
    <w:rsid w:val="00673FEB"/>
    <w:rsid w:val="00674183"/>
    <w:rsid w:val="00674244"/>
    <w:rsid w:val="006748A5"/>
    <w:rsid w:val="00674DBE"/>
    <w:rsid w:val="00674E11"/>
    <w:rsid w:val="00675078"/>
    <w:rsid w:val="00675588"/>
    <w:rsid w:val="00677DB3"/>
    <w:rsid w:val="00680535"/>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4F94"/>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9BA"/>
    <w:rsid w:val="00754F74"/>
    <w:rsid w:val="00755E44"/>
    <w:rsid w:val="00755F89"/>
    <w:rsid w:val="0075678A"/>
    <w:rsid w:val="00757569"/>
    <w:rsid w:val="007577C2"/>
    <w:rsid w:val="00757CC8"/>
    <w:rsid w:val="0076160C"/>
    <w:rsid w:val="0076184F"/>
    <w:rsid w:val="0076192A"/>
    <w:rsid w:val="007619A7"/>
    <w:rsid w:val="00762303"/>
    <w:rsid w:val="00762BE7"/>
    <w:rsid w:val="00762F50"/>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D16"/>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27C"/>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423"/>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45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61A"/>
    <w:rsid w:val="008F281D"/>
    <w:rsid w:val="008F3ABE"/>
    <w:rsid w:val="008F4212"/>
    <w:rsid w:val="008F4A51"/>
    <w:rsid w:val="008F4E76"/>
    <w:rsid w:val="008F65BB"/>
    <w:rsid w:val="008F7425"/>
    <w:rsid w:val="008F756B"/>
    <w:rsid w:val="008FEE96"/>
    <w:rsid w:val="00901E7F"/>
    <w:rsid w:val="009031E9"/>
    <w:rsid w:val="0090328A"/>
    <w:rsid w:val="00903708"/>
    <w:rsid w:val="0090399D"/>
    <w:rsid w:val="00904A65"/>
    <w:rsid w:val="00904BFB"/>
    <w:rsid w:val="00905E0F"/>
    <w:rsid w:val="00912CFF"/>
    <w:rsid w:val="00912FD1"/>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97"/>
    <w:rsid w:val="00931074"/>
    <w:rsid w:val="00931BB5"/>
    <w:rsid w:val="009332EE"/>
    <w:rsid w:val="00933D53"/>
    <w:rsid w:val="00935829"/>
    <w:rsid w:val="00935A7D"/>
    <w:rsid w:val="00936849"/>
    <w:rsid w:val="00937267"/>
    <w:rsid w:val="009379DE"/>
    <w:rsid w:val="00937A96"/>
    <w:rsid w:val="00940590"/>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CCF"/>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5F2"/>
    <w:rsid w:val="009B3A04"/>
    <w:rsid w:val="009B3E1A"/>
    <w:rsid w:val="009B423C"/>
    <w:rsid w:val="009B53DB"/>
    <w:rsid w:val="009B70F6"/>
    <w:rsid w:val="009B7CA6"/>
    <w:rsid w:val="009C1122"/>
    <w:rsid w:val="009C1700"/>
    <w:rsid w:val="009C2B73"/>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E1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3D4"/>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79D"/>
    <w:rsid w:val="00AC5AE7"/>
    <w:rsid w:val="00AC5FB3"/>
    <w:rsid w:val="00AC6F6A"/>
    <w:rsid w:val="00AC70D5"/>
    <w:rsid w:val="00AC7C53"/>
    <w:rsid w:val="00AD0216"/>
    <w:rsid w:val="00AD03B9"/>
    <w:rsid w:val="00AD1631"/>
    <w:rsid w:val="00AD1F50"/>
    <w:rsid w:val="00AD3197"/>
    <w:rsid w:val="00AD498B"/>
    <w:rsid w:val="00AD518C"/>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3D8"/>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5DED"/>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14F"/>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45E"/>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476"/>
    <w:rsid w:val="00C37CE5"/>
    <w:rsid w:val="00C41064"/>
    <w:rsid w:val="00C418ED"/>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7CB"/>
    <w:rsid w:val="00C828B0"/>
    <w:rsid w:val="00C82B44"/>
    <w:rsid w:val="00C8347E"/>
    <w:rsid w:val="00C85257"/>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131"/>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C0"/>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4E8"/>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C11"/>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25A"/>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983"/>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A3E"/>
    <w:rsid w:val="00EB5738"/>
    <w:rsid w:val="00EB5D00"/>
    <w:rsid w:val="00EB6E43"/>
    <w:rsid w:val="00EB70C9"/>
    <w:rsid w:val="00EB774C"/>
    <w:rsid w:val="00EC0D0B"/>
    <w:rsid w:val="00EC251E"/>
    <w:rsid w:val="00EC31CE"/>
    <w:rsid w:val="00EC3213"/>
    <w:rsid w:val="00EC32EC"/>
    <w:rsid w:val="00EC3857"/>
    <w:rsid w:val="00EC3FA0"/>
    <w:rsid w:val="00EC48BC"/>
    <w:rsid w:val="00EC4ACE"/>
    <w:rsid w:val="00EC6367"/>
    <w:rsid w:val="00EC690D"/>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E83"/>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668E"/>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83D"/>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53491-9B42-48D7-B721-0E9238D4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40638</Words>
  <Characters>23164</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Renata Narmontienė</dc:creator>
  <cp:keywords/>
  <dc:description/>
  <cp:lastModifiedBy>Loreta Jatkevičienė</cp:lastModifiedBy>
  <cp:revision>9</cp:revision>
  <dcterms:created xsi:type="dcterms:W3CDTF">2025-09-18T08:36:00Z</dcterms:created>
  <dcterms:modified xsi:type="dcterms:W3CDTF">2025-12-09T12:11:00Z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