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521" w:type="dxa"/>
        <w:tblLook w:val="01E0" w:firstRow="1" w:lastRow="1" w:firstColumn="1" w:lastColumn="1" w:noHBand="0" w:noVBand="0"/>
      </w:tblPr>
      <w:tblGrid>
        <w:gridCol w:w="2977"/>
      </w:tblGrid>
      <w:tr w:rsidR="0006250F" w14:paraId="14AA0C46" w14:textId="77777777" w:rsidTr="00F20089">
        <w:tc>
          <w:tcPr>
            <w:tcW w:w="2977" w:type="dxa"/>
            <w:hideMark/>
          </w:tcPr>
          <w:p w14:paraId="7C84FB4F" w14:textId="77777777" w:rsidR="0006250F" w:rsidRDefault="0006250F" w:rsidP="00F20089">
            <w:pPr>
              <w:widowControl w:val="0"/>
              <w:ind w:left="607"/>
            </w:pPr>
            <w:r>
              <w:t>Paslaugų sutarties</w:t>
            </w:r>
          </w:p>
        </w:tc>
      </w:tr>
      <w:tr w:rsidR="0006250F" w14:paraId="1D68E2F4" w14:textId="77777777" w:rsidTr="00F20089">
        <w:tc>
          <w:tcPr>
            <w:tcW w:w="2977" w:type="dxa"/>
            <w:hideMark/>
          </w:tcPr>
          <w:p w14:paraId="5AA59599" w14:textId="77777777" w:rsidR="0006250F" w:rsidRDefault="0006250F" w:rsidP="00F20089">
            <w:pPr>
              <w:widowControl w:val="0"/>
              <w:ind w:left="607"/>
            </w:pPr>
            <w:r>
              <w:t>2 priedas</w:t>
            </w:r>
          </w:p>
        </w:tc>
      </w:tr>
    </w:tbl>
    <w:p w14:paraId="5A91A47E" w14:textId="77777777" w:rsidR="0006250F" w:rsidRDefault="0006250F" w:rsidP="0006250F">
      <w:pPr>
        <w:jc w:val="center"/>
        <w:rPr>
          <w:b/>
        </w:rPr>
      </w:pPr>
    </w:p>
    <w:p w14:paraId="52C2D4B7" w14:textId="5497B1ED" w:rsidR="0006250F" w:rsidRPr="000B0C44" w:rsidRDefault="0006250F" w:rsidP="0006250F">
      <w:pPr>
        <w:jc w:val="center"/>
        <w:rPr>
          <w:b/>
        </w:rPr>
      </w:pPr>
      <w:r w:rsidRPr="000B0C44">
        <w:rPr>
          <w:b/>
        </w:rPr>
        <w:t>SUSITARIMAS DĖL ASMENS DUOMENŲ</w:t>
      </w:r>
      <w:r>
        <w:rPr>
          <w:b/>
        </w:rPr>
        <w:t xml:space="preserve"> </w:t>
      </w:r>
      <w:r w:rsidRPr="000B0C44">
        <w:rPr>
          <w:b/>
        </w:rPr>
        <w:t>TVARKYMO</w:t>
      </w:r>
    </w:p>
    <w:p w14:paraId="17674AB2" w14:textId="77777777" w:rsidR="0006250F" w:rsidRPr="000B0C44" w:rsidRDefault="0006250F" w:rsidP="0006250F">
      <w:pPr>
        <w:jc w:val="center"/>
        <w:rPr>
          <w:b/>
        </w:rPr>
      </w:pPr>
    </w:p>
    <w:p w14:paraId="70A95CD0" w14:textId="77777777" w:rsidR="0006250F" w:rsidRPr="000B0C44" w:rsidRDefault="0006250F" w:rsidP="0006250F">
      <w:pPr>
        <w:jc w:val="center"/>
      </w:pPr>
      <w:r w:rsidRPr="000B0C44">
        <w:t>Nr.</w:t>
      </w:r>
    </w:p>
    <w:p w14:paraId="2C5A82B6" w14:textId="77777777" w:rsidR="0006250F" w:rsidRPr="000B0C44" w:rsidRDefault="0006250F" w:rsidP="0006250F">
      <w:pPr>
        <w:jc w:val="center"/>
      </w:pPr>
      <w:r w:rsidRPr="000B0C44">
        <w:t>Klaipėda</w:t>
      </w:r>
    </w:p>
    <w:p w14:paraId="2755505E" w14:textId="77777777" w:rsidR="0006250F" w:rsidRDefault="0006250F" w:rsidP="0006250F"/>
    <w:p w14:paraId="0EF8EE3C" w14:textId="77777777" w:rsidR="0006250F" w:rsidRDefault="0006250F" w:rsidP="0006250F">
      <w:pPr>
        <w:ind w:firstLine="709"/>
        <w:jc w:val="both"/>
      </w:pPr>
      <w:r w:rsidRPr="007D1605">
        <w:rPr>
          <w:b/>
        </w:rPr>
        <w:t>Klaipėdos miesto savivaldybės administracija</w:t>
      </w:r>
      <w:r>
        <w:t xml:space="preserve"> (toliau – Valdytojas)</w:t>
      </w:r>
      <w:r w:rsidRPr="000C1E7F">
        <w:t>, atstovaujama Savivaldybės administracijos direktoriaus</w:t>
      </w:r>
      <w:r>
        <w:t xml:space="preserve"> </w:t>
      </w:r>
      <w:r w:rsidRPr="003E4654">
        <w:rPr>
          <w:b/>
          <w:highlight w:val="lightGray"/>
          <w:shd w:val="clear" w:color="auto" w:fill="D9D9D9" w:themeFill="background1" w:themeFillShade="D9"/>
        </w:rPr>
        <w:t>___________________</w:t>
      </w:r>
      <w:r w:rsidRPr="000C1E7F">
        <w:t xml:space="preserve">, veikiančio pagal Savivaldybės administracijos nuostatus, ir </w:t>
      </w:r>
    </w:p>
    <w:p w14:paraId="7ED81D3B" w14:textId="77777777" w:rsidR="0006250F" w:rsidRDefault="0006250F" w:rsidP="0006250F">
      <w:pPr>
        <w:ind w:firstLine="709"/>
        <w:jc w:val="both"/>
      </w:pPr>
      <w:r w:rsidRPr="003E4654">
        <w:rPr>
          <w:b/>
          <w:highlight w:val="lightGray"/>
          <w:shd w:val="clear" w:color="auto" w:fill="D9D9D9" w:themeFill="background1" w:themeFillShade="D9"/>
        </w:rPr>
        <w:t>___________________</w:t>
      </w:r>
      <w:r w:rsidRPr="004F1D45">
        <w:t xml:space="preserve"> </w:t>
      </w:r>
      <w:r w:rsidRPr="00BF17B4">
        <w:t xml:space="preserve">(toliau – Tvarkytojas), </w:t>
      </w:r>
      <w:r w:rsidRPr="000C1E7F">
        <w:t xml:space="preserve"> atstovaujama </w:t>
      </w:r>
      <w:r w:rsidRPr="003E4654">
        <w:rPr>
          <w:highlight w:val="lightGray"/>
        </w:rPr>
        <w:t>_______________________________</w:t>
      </w:r>
      <w:r w:rsidRPr="003958DA">
        <w:t xml:space="preserve">, </w:t>
      </w:r>
      <w:r w:rsidRPr="00EF2E00">
        <w:t>veikiančio pagal</w:t>
      </w:r>
      <w:r w:rsidRPr="003E4654">
        <w:rPr>
          <w:highlight w:val="lightGray"/>
        </w:rPr>
        <w:t>___________________________________</w:t>
      </w:r>
      <w:r w:rsidRPr="000C1E7F">
        <w:t xml:space="preserve"> </w:t>
      </w:r>
    </w:p>
    <w:p w14:paraId="43E64B6E" w14:textId="77777777" w:rsidR="0006250F" w:rsidRPr="00175A31" w:rsidRDefault="0006250F" w:rsidP="0006250F">
      <w:pPr>
        <w:ind w:firstLine="709"/>
        <w:jc w:val="both"/>
      </w:pPr>
      <w:r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74E8A37C" w14:textId="77777777" w:rsidR="0006250F" w:rsidRDefault="0006250F" w:rsidP="0006250F"/>
    <w:p w14:paraId="1BD4B4CD" w14:textId="77777777" w:rsidR="0006250F" w:rsidRPr="009E5F66" w:rsidRDefault="0006250F" w:rsidP="0006250F">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4A28CD8D" w14:textId="77777777" w:rsidR="0006250F" w:rsidRPr="00F31A55" w:rsidRDefault="0006250F" w:rsidP="0006250F">
      <w:pPr>
        <w:ind w:firstLine="851"/>
        <w:rPr>
          <w:b/>
          <w:bCs/>
          <w:caps/>
        </w:rPr>
      </w:pPr>
    </w:p>
    <w:p w14:paraId="1A627317" w14:textId="77777777" w:rsidR="0006250F" w:rsidRPr="00304CB6" w:rsidRDefault="0006250F" w:rsidP="0006250F">
      <w:pPr>
        <w:ind w:firstLine="709"/>
        <w:contextualSpacing/>
        <w:jc w:val="both"/>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Pr="003E4654">
        <w:rPr>
          <w:highlight w:val="lightGray"/>
        </w:rPr>
        <w:t>(</w:t>
      </w:r>
      <w:r w:rsidRPr="003E4654">
        <w:rPr>
          <w:i/>
          <w:iCs/>
          <w:highlight w:val="lightGray"/>
        </w:rPr>
        <w:t>nurodomos paslaugos pavadinimas</w:t>
      </w:r>
      <w:r w:rsidRPr="003E4654">
        <w:rPr>
          <w:highlight w:val="lightGray"/>
        </w:rPr>
        <w:t>)</w:t>
      </w:r>
      <w:r w:rsidRPr="00304CB6">
        <w:t xml:space="preserve"> paslaugas bei įgyvendinti tarp Šalių sudarytą </w:t>
      </w:r>
      <w:r w:rsidRPr="003E4654">
        <w:rPr>
          <w:highlight w:val="lightGray"/>
        </w:rPr>
        <w:t>(</w:t>
      </w:r>
      <w:r w:rsidRPr="003E4654">
        <w:rPr>
          <w:i/>
          <w:iCs/>
          <w:highlight w:val="lightGray"/>
        </w:rPr>
        <w:t>kai taikoma,</w:t>
      </w:r>
      <w:r w:rsidRPr="003E4654">
        <w:rPr>
          <w:highlight w:val="lightGray"/>
        </w:rPr>
        <w:t xml:space="preserve"> </w:t>
      </w:r>
      <w:r w:rsidRPr="003E4654">
        <w:rPr>
          <w:i/>
          <w:iCs/>
          <w:highlight w:val="lightGray"/>
        </w:rPr>
        <w:t>nurodomas sutarties dėl šių paslaugų teikimo sudarymo rekvizitai, pavyzdžiui, data / numeris / pavadinimas)</w:t>
      </w:r>
      <w:r w:rsidRPr="00304CB6">
        <w:t xml:space="preserve"> sutartį (toliau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4DE5FD2A" w14:textId="77777777" w:rsidR="0006250F" w:rsidRPr="00304CB6" w:rsidRDefault="0006250F" w:rsidP="0006250F">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0"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0"/>
      <w:r w:rsidRPr="00304CB6">
        <w:rPr>
          <w:rFonts w:ascii="Times New Roman" w:hAnsi="Times New Roman"/>
          <w:szCs w:val="24"/>
        </w:rPr>
        <w:t>teisės aktai).</w:t>
      </w:r>
    </w:p>
    <w:p w14:paraId="0B2E1CDC" w14:textId="77777777" w:rsidR="0006250F" w:rsidRDefault="0006250F" w:rsidP="0006250F">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0315ED48" w14:textId="77777777" w:rsidR="0006250F" w:rsidRDefault="0006250F" w:rsidP="0006250F">
      <w:pPr>
        <w:pStyle w:val="Pagrindinistekstas"/>
        <w:tabs>
          <w:tab w:val="left" w:pos="426"/>
        </w:tabs>
        <w:ind w:firstLine="709"/>
        <w:rPr>
          <w:rFonts w:ascii="Times New Roman" w:hAnsi="Times New Roman"/>
          <w:szCs w:val="24"/>
        </w:rPr>
      </w:pPr>
      <w:bookmarkStart w:id="1" w:name="_Hlk114843319"/>
      <w:r w:rsidRPr="00304CB6">
        <w:rPr>
          <w:rFonts w:ascii="Times New Roman" w:hAnsi="Times New Roman"/>
          <w:szCs w:val="24"/>
        </w:rPr>
        <w:t>4. Susitarime vartojamos sąvokos atitinka sąvokas, vartojamas Reglamente.</w:t>
      </w:r>
    </w:p>
    <w:bookmarkEnd w:id="1"/>
    <w:p w14:paraId="7B3C8FF6" w14:textId="77777777" w:rsidR="0006250F" w:rsidRPr="00304CB6" w:rsidRDefault="0006250F" w:rsidP="0006250F">
      <w:pPr>
        <w:pStyle w:val="Pagrindinistekstas"/>
        <w:tabs>
          <w:tab w:val="left" w:pos="426"/>
        </w:tabs>
        <w:ind w:firstLine="709"/>
        <w:rPr>
          <w:rFonts w:ascii="Times New Roman" w:hAnsi="Times New Roman"/>
          <w:szCs w:val="24"/>
        </w:rPr>
      </w:pPr>
      <w:r>
        <w:rPr>
          <w:rFonts w:ascii="Times New Roman" w:hAnsi="Times New Roman"/>
          <w:szCs w:val="24"/>
        </w:rPr>
        <w:t xml:space="preserve">5. 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5D6BC209" w14:textId="77777777" w:rsidR="0006250F" w:rsidRPr="00304CB6" w:rsidRDefault="0006250F" w:rsidP="0006250F">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09FFB2CF" w14:textId="77777777" w:rsidR="0006250F" w:rsidRDefault="0006250F" w:rsidP="0006250F">
      <w:pPr>
        <w:ind w:firstLine="709"/>
        <w:jc w:val="center"/>
        <w:rPr>
          <w:b/>
        </w:rPr>
      </w:pPr>
    </w:p>
    <w:p w14:paraId="317B5304" w14:textId="77777777" w:rsidR="0006250F" w:rsidRDefault="0006250F" w:rsidP="0006250F">
      <w:pPr>
        <w:ind w:firstLine="709"/>
        <w:jc w:val="center"/>
        <w:rPr>
          <w:b/>
        </w:rPr>
      </w:pPr>
      <w:r>
        <w:rPr>
          <w:b/>
        </w:rPr>
        <w:t>II. ŠALIŲ ĮSIPAREIGOJIMAI</w:t>
      </w:r>
    </w:p>
    <w:p w14:paraId="632C938C" w14:textId="77777777" w:rsidR="0006250F" w:rsidRDefault="0006250F" w:rsidP="0006250F">
      <w:pPr>
        <w:ind w:firstLine="709"/>
        <w:jc w:val="center"/>
        <w:rPr>
          <w:b/>
        </w:rPr>
      </w:pPr>
    </w:p>
    <w:p w14:paraId="40254C8F" w14:textId="77777777" w:rsidR="0006250F" w:rsidRPr="004D4295" w:rsidRDefault="0006250F" w:rsidP="0006250F">
      <w:pPr>
        <w:widowControl w:val="0"/>
        <w:tabs>
          <w:tab w:val="left" w:pos="567"/>
        </w:tabs>
        <w:spacing w:line="276" w:lineRule="auto"/>
        <w:ind w:firstLine="709"/>
      </w:pPr>
      <w:r>
        <w:t>7. V</w:t>
      </w:r>
      <w:r w:rsidRPr="004D4295">
        <w:t>aldytojas</w:t>
      </w:r>
      <w:r>
        <w:t xml:space="preserve"> įsipareigoja</w:t>
      </w:r>
      <w:r w:rsidRPr="004D4295">
        <w:t>:</w:t>
      </w:r>
    </w:p>
    <w:p w14:paraId="71F6D699" w14:textId="77777777" w:rsidR="0006250F" w:rsidRDefault="0006250F" w:rsidP="0006250F">
      <w:pPr>
        <w:pStyle w:val="Sraopastraipa"/>
        <w:numPr>
          <w:ilvl w:val="1"/>
          <w:numId w:val="1"/>
        </w:numPr>
        <w:tabs>
          <w:tab w:val="left" w:pos="1134"/>
        </w:tabs>
        <w:ind w:left="0" w:firstLine="709"/>
        <w:jc w:val="both"/>
        <w:rPr>
          <w:sz w:val="24"/>
          <w:szCs w:val="24"/>
        </w:rPr>
      </w:pPr>
      <w:r w:rsidRPr="009B04B2">
        <w:rPr>
          <w:sz w:val="24"/>
          <w:szCs w:val="24"/>
        </w:rPr>
        <w:t>priimti sprendimus dėl asmens duomenų tvarkymo tikslų ir priemonių;</w:t>
      </w:r>
    </w:p>
    <w:p w14:paraId="2593A4D1" w14:textId="77777777" w:rsidR="0006250F" w:rsidRDefault="0006250F" w:rsidP="0006250F">
      <w:pPr>
        <w:pStyle w:val="Sraopastraipa"/>
        <w:numPr>
          <w:ilvl w:val="1"/>
          <w:numId w:val="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2C26BBDF" w14:textId="77777777" w:rsidR="0006250F" w:rsidRPr="009B04B2" w:rsidRDefault="0006250F" w:rsidP="0006250F">
      <w:pPr>
        <w:pStyle w:val="Sraopastraipa"/>
        <w:numPr>
          <w:ilvl w:val="1"/>
          <w:numId w:val="1"/>
        </w:numPr>
        <w:tabs>
          <w:tab w:val="left" w:pos="1134"/>
        </w:tabs>
        <w:ind w:left="0" w:firstLine="709"/>
        <w:jc w:val="both"/>
        <w:rPr>
          <w:sz w:val="24"/>
          <w:szCs w:val="24"/>
        </w:rPr>
      </w:pPr>
      <w:r w:rsidRPr="009B04B2">
        <w:rPr>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9B04B2">
        <w:rPr>
          <w:sz w:val="24"/>
          <w:szCs w:val="24"/>
        </w:rPr>
        <w:t>subtvarkytojui</w:t>
      </w:r>
      <w:proofErr w:type="spellEnd"/>
      <w:r w:rsidRPr="009B04B2">
        <w:rPr>
          <w:sz w:val="24"/>
          <w:szCs w:val="24"/>
        </w:rPr>
        <w:t>;</w:t>
      </w:r>
    </w:p>
    <w:p w14:paraId="65021A99" w14:textId="77777777" w:rsidR="0006250F" w:rsidRPr="003E5CA5" w:rsidRDefault="0006250F" w:rsidP="0006250F">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1CC34F74" w14:textId="77777777" w:rsidR="0006250F" w:rsidRDefault="0006250F" w:rsidP="0006250F">
      <w:pPr>
        <w:pStyle w:val="Pagrindinistekstas"/>
        <w:tabs>
          <w:tab w:val="left" w:pos="1134"/>
        </w:tabs>
        <w:ind w:firstLine="709"/>
        <w:rPr>
          <w:rFonts w:ascii="Times New Roman" w:hAnsi="Times New Roman"/>
          <w:szCs w:val="24"/>
        </w:rPr>
      </w:pPr>
      <w:r>
        <w:rPr>
          <w:rFonts w:ascii="Times New Roman" w:eastAsia="Times New Roman" w:hAnsi="Times New Roman"/>
          <w:szCs w:val="24"/>
        </w:rPr>
        <w:lastRenderedPageBreak/>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0BCBCFE3" w14:textId="77777777" w:rsidR="0006250F" w:rsidRDefault="0006250F" w:rsidP="0006250F">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24F2FA87"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1881D653" w14:textId="77777777" w:rsidR="0006250F" w:rsidRDefault="0006250F" w:rsidP="0006250F">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4807FA5B" w14:textId="77777777" w:rsidR="0006250F" w:rsidRDefault="0006250F" w:rsidP="0006250F">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751C447B"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587C1134" w14:textId="77777777" w:rsidR="0006250F" w:rsidRDefault="0006250F" w:rsidP="0006250F">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2AACCEBC" w14:textId="77777777" w:rsidR="0006250F" w:rsidRDefault="0006250F" w:rsidP="0006250F">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4283C9C7" w14:textId="77777777" w:rsidR="0006250F" w:rsidRDefault="0006250F" w:rsidP="0006250F">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54E0BC12" w14:textId="77777777" w:rsidR="0006250F" w:rsidRDefault="0006250F" w:rsidP="0006250F">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4C9BE424" w14:textId="77777777" w:rsidR="0006250F" w:rsidRDefault="0006250F" w:rsidP="0006250F">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138C1E9C" w14:textId="77777777" w:rsidR="0006250F" w:rsidRDefault="0006250F" w:rsidP="0006250F">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017EFEDF" w14:textId="77777777" w:rsidR="0006250F" w:rsidRPr="00762421" w:rsidRDefault="0006250F" w:rsidP="0006250F">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00046D55" w14:textId="77777777" w:rsidR="0006250F" w:rsidRDefault="0006250F" w:rsidP="0006250F">
      <w:pPr>
        <w:widowControl w:val="0"/>
        <w:tabs>
          <w:tab w:val="left" w:pos="567"/>
        </w:tabs>
        <w:ind w:firstLine="709"/>
      </w:pPr>
    </w:p>
    <w:p w14:paraId="44E311D3" w14:textId="77777777" w:rsidR="0006250F" w:rsidRPr="008D366E" w:rsidRDefault="0006250F" w:rsidP="0006250F">
      <w:pPr>
        <w:tabs>
          <w:tab w:val="left" w:pos="567"/>
        </w:tabs>
        <w:ind w:firstLine="709"/>
        <w:jc w:val="center"/>
        <w:rPr>
          <w:b/>
        </w:rPr>
      </w:pPr>
      <w:r w:rsidRPr="008D366E">
        <w:rPr>
          <w:b/>
        </w:rPr>
        <w:t>III</w:t>
      </w:r>
      <w:r>
        <w:rPr>
          <w:b/>
        </w:rPr>
        <w:t xml:space="preserve">. </w:t>
      </w:r>
      <w:r w:rsidRPr="008D366E">
        <w:rPr>
          <w:b/>
        </w:rPr>
        <w:t>KONFIDENCIALUMAS</w:t>
      </w:r>
    </w:p>
    <w:p w14:paraId="562F969D" w14:textId="77777777" w:rsidR="0006250F" w:rsidRPr="008D366E" w:rsidRDefault="0006250F" w:rsidP="0006250F">
      <w:pPr>
        <w:widowControl w:val="0"/>
        <w:tabs>
          <w:tab w:val="left" w:pos="567"/>
        </w:tabs>
        <w:ind w:firstLine="709"/>
      </w:pPr>
    </w:p>
    <w:p w14:paraId="7AB1F978" w14:textId="77777777" w:rsidR="0006250F" w:rsidRDefault="0006250F" w:rsidP="0006250F">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18BC7B24" w14:textId="77777777" w:rsidR="0006250F" w:rsidRDefault="0006250F" w:rsidP="0006250F">
      <w:pPr>
        <w:widowControl w:val="0"/>
        <w:tabs>
          <w:tab w:val="left" w:pos="567"/>
        </w:tabs>
        <w:ind w:firstLine="709"/>
        <w:jc w:val="both"/>
        <w:rPr>
          <w:rFonts w:eastAsia="Calibri"/>
          <w:lang w:eastAsia="zh-CN"/>
        </w:rPr>
      </w:pPr>
      <w:r>
        <w:rPr>
          <w:rFonts w:eastAsia="Calibri"/>
          <w:lang w:eastAsia="zh-CN"/>
        </w:rPr>
        <w:lastRenderedPageBreak/>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t>T</w:t>
      </w:r>
      <w:r w:rsidRPr="002E0FD6">
        <w:rPr>
          <w:rFonts w:eastAsia="Calibri"/>
          <w:lang w:eastAsia="zh-CN"/>
        </w:rPr>
        <w:t>varkytojo darbuotojo darbo santykiai – ne vėliau nei paskutinę jo darbo dieną.</w:t>
      </w:r>
    </w:p>
    <w:p w14:paraId="11CCC203" w14:textId="77777777" w:rsidR="0006250F" w:rsidRDefault="0006250F" w:rsidP="0006250F">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773BADD3" w14:textId="77777777" w:rsidR="0006250F" w:rsidRPr="0056023C" w:rsidRDefault="0006250F" w:rsidP="0006250F">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47887575" w14:textId="77777777" w:rsidR="0006250F" w:rsidRDefault="0006250F" w:rsidP="0006250F">
      <w:pPr>
        <w:widowControl w:val="0"/>
        <w:tabs>
          <w:tab w:val="left" w:pos="567"/>
        </w:tabs>
        <w:ind w:firstLine="709"/>
        <w:jc w:val="both"/>
        <w:rPr>
          <w:iCs/>
        </w:rPr>
      </w:pPr>
    </w:p>
    <w:p w14:paraId="590EE271" w14:textId="77777777" w:rsidR="0006250F" w:rsidRDefault="0006250F" w:rsidP="0006250F">
      <w:pPr>
        <w:tabs>
          <w:tab w:val="left" w:pos="567"/>
        </w:tabs>
        <w:ind w:firstLine="709"/>
        <w:jc w:val="center"/>
        <w:rPr>
          <w:b/>
        </w:rPr>
      </w:pPr>
      <w:r w:rsidRPr="00E46797">
        <w:rPr>
          <w:b/>
        </w:rPr>
        <w:t>IV</w:t>
      </w:r>
      <w:r>
        <w:rPr>
          <w:b/>
        </w:rPr>
        <w:t xml:space="preserve">. </w:t>
      </w:r>
      <w:r w:rsidRPr="00E46797">
        <w:rPr>
          <w:b/>
        </w:rPr>
        <w:t>DUOMENŲ TVARKYMO SAUGUMAS</w:t>
      </w:r>
    </w:p>
    <w:p w14:paraId="2B11FA32" w14:textId="77777777" w:rsidR="0006250F" w:rsidRPr="00E46797" w:rsidRDefault="0006250F" w:rsidP="0006250F">
      <w:pPr>
        <w:tabs>
          <w:tab w:val="left" w:pos="567"/>
        </w:tabs>
        <w:ind w:firstLine="709"/>
        <w:jc w:val="center"/>
        <w:rPr>
          <w:b/>
        </w:rPr>
      </w:pPr>
    </w:p>
    <w:p w14:paraId="6BB80E47"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0F08A9E4"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5A6A391D"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 xml:space="preserve">asmens duomenų </w:t>
      </w:r>
      <w:proofErr w:type="spellStart"/>
      <w:r w:rsidRPr="00CC4CA7">
        <w:rPr>
          <w:iCs/>
          <w:sz w:val="24"/>
          <w:szCs w:val="24"/>
        </w:rPr>
        <w:t>pseudonimizavimas</w:t>
      </w:r>
      <w:proofErr w:type="spellEnd"/>
      <w:r w:rsidRPr="00CC4CA7">
        <w:rPr>
          <w:iCs/>
          <w:sz w:val="24"/>
          <w:szCs w:val="24"/>
        </w:rPr>
        <w:t xml:space="preserve"> ir (ar) šifravimas;</w:t>
      </w:r>
    </w:p>
    <w:p w14:paraId="381DEA99"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6EBDB9FC"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7F94E08B"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0D773933"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31DA0104" w14:textId="77777777" w:rsidR="0006250F" w:rsidRDefault="0006250F" w:rsidP="0006250F">
      <w:pPr>
        <w:pStyle w:val="Sraopastraipa"/>
        <w:widowControl w:val="0"/>
        <w:numPr>
          <w:ilvl w:val="0"/>
          <w:numId w:val="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1365C5BB"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425F5127" w14:textId="77777777" w:rsidR="0006250F" w:rsidRDefault="0006250F" w:rsidP="0006250F">
      <w:pPr>
        <w:pStyle w:val="Sraopastraipa"/>
        <w:widowControl w:val="0"/>
        <w:numPr>
          <w:ilvl w:val="1"/>
          <w:numId w:val="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5DB9242D"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22ADB87A"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7D8AE9E5"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553C04A1"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7A8A79DD" w14:textId="77777777" w:rsidR="0006250F" w:rsidRDefault="0006250F" w:rsidP="0006250F">
      <w:pPr>
        <w:pStyle w:val="Sraopastraipa"/>
        <w:widowControl w:val="0"/>
        <w:numPr>
          <w:ilvl w:val="2"/>
          <w:numId w:val="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2D720A46" w14:textId="77777777" w:rsidR="0006250F" w:rsidRPr="00D56247"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 xml:space="preserve">arbuotojai supažindinami su Asmens duomenų apsaugos taisyklėmis, saugumo </w:t>
      </w:r>
      <w:r w:rsidRPr="00AA74BD">
        <w:rPr>
          <w:rFonts w:eastAsia="Georgia"/>
          <w:color w:val="000000"/>
          <w:sz w:val="24"/>
          <w:szCs w:val="24"/>
        </w:rPr>
        <w:lastRenderedPageBreak/>
        <w:t>priemonėmis ir saugos politika, kurios yra taikomos saugumo incidentų metu</w:t>
      </w:r>
      <w:r>
        <w:rPr>
          <w:rFonts w:eastAsia="Georgia"/>
          <w:color w:val="000000"/>
          <w:sz w:val="24"/>
          <w:szCs w:val="24"/>
        </w:rPr>
        <w:t>;</w:t>
      </w:r>
    </w:p>
    <w:p w14:paraId="0B00E3FE"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3C374278"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2EFDBC1A"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5726085C"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691BA63C"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64C52C74"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7B47441D"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780D14E7" w14:textId="77777777" w:rsidR="0006250F"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28E7D23D" w14:textId="77777777" w:rsidR="0006250F" w:rsidRPr="003175F4" w:rsidRDefault="0006250F" w:rsidP="0006250F">
      <w:pPr>
        <w:pStyle w:val="Sraopastraipa"/>
        <w:widowControl w:val="0"/>
        <w:numPr>
          <w:ilvl w:val="1"/>
          <w:numId w:val="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60792C6D" w14:textId="77777777" w:rsidR="0006250F" w:rsidRPr="0002340A" w:rsidRDefault="0006250F" w:rsidP="0006250F">
      <w:pPr>
        <w:widowControl w:val="0"/>
        <w:tabs>
          <w:tab w:val="left" w:pos="567"/>
        </w:tabs>
        <w:ind w:firstLine="709"/>
        <w:rPr>
          <w:iCs/>
        </w:rPr>
      </w:pPr>
    </w:p>
    <w:p w14:paraId="23AA2944" w14:textId="77777777" w:rsidR="0006250F" w:rsidRDefault="0006250F" w:rsidP="0006250F">
      <w:pPr>
        <w:tabs>
          <w:tab w:val="left" w:pos="567"/>
        </w:tabs>
        <w:ind w:firstLine="709"/>
        <w:jc w:val="center"/>
        <w:rPr>
          <w:b/>
        </w:rPr>
      </w:pPr>
      <w:r w:rsidRPr="0002340A">
        <w:rPr>
          <w:b/>
        </w:rPr>
        <w:t>V</w:t>
      </w:r>
      <w:r>
        <w:rPr>
          <w:b/>
        </w:rPr>
        <w:t xml:space="preserve">. </w:t>
      </w:r>
      <w:r w:rsidRPr="0002340A">
        <w:rPr>
          <w:b/>
        </w:rPr>
        <w:t>KITŲ DUOMENŲ TVARKYTOJŲ PASITELKIMAS</w:t>
      </w:r>
    </w:p>
    <w:p w14:paraId="51FDDD1C" w14:textId="77777777" w:rsidR="0006250F" w:rsidRPr="0002340A" w:rsidRDefault="0006250F" w:rsidP="0006250F">
      <w:pPr>
        <w:tabs>
          <w:tab w:val="left" w:pos="567"/>
        </w:tabs>
        <w:ind w:firstLine="709"/>
        <w:jc w:val="center"/>
        <w:rPr>
          <w:b/>
        </w:rPr>
      </w:pPr>
    </w:p>
    <w:p w14:paraId="131858FC" w14:textId="77777777" w:rsidR="0006250F"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 xml:space="preserve">Tvarkytojui draudžiama pasitelkti kitus duomenų tvarkytojus (toliau - </w:t>
      </w:r>
      <w:proofErr w:type="spellStart"/>
      <w:r w:rsidRPr="000907CD">
        <w:rPr>
          <w:rFonts w:eastAsia="Lucida Sans Unicode"/>
          <w:sz w:val="24"/>
          <w:szCs w:val="24"/>
          <w:lang w:eastAsia="zh-CN"/>
        </w:rPr>
        <w:t>subtvarkytojas</w:t>
      </w:r>
      <w:proofErr w:type="spellEnd"/>
      <w:r w:rsidRPr="000907CD">
        <w:rPr>
          <w:rFonts w:eastAsia="Lucida Sans Unicode"/>
          <w:sz w:val="24"/>
          <w:szCs w:val="24"/>
          <w:lang w:eastAsia="zh-CN"/>
        </w:rPr>
        <w:t>) be išankstinio Valdytojo rašytinio sutikimo.</w:t>
      </w:r>
    </w:p>
    <w:p w14:paraId="281A7EE9" w14:textId="77777777" w:rsidR="0006250F" w:rsidRPr="00A8184B"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w:t>
      </w:r>
      <w:proofErr w:type="spellStart"/>
      <w:r w:rsidRPr="00A8184B">
        <w:rPr>
          <w:sz w:val="24"/>
          <w:szCs w:val="24"/>
          <w:lang w:eastAsia="zh-CN"/>
        </w:rPr>
        <w:t>subtvarkytojus</w:t>
      </w:r>
      <w:proofErr w:type="spellEnd"/>
      <w:r w:rsidRPr="00A8184B">
        <w:rPr>
          <w:sz w:val="24"/>
          <w:szCs w:val="24"/>
          <w:lang w:eastAsia="zh-CN"/>
        </w:rPr>
        <w:t xml:space="preserve">,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1B836F70" w14:textId="77777777" w:rsidR="0006250F" w:rsidRPr="00855384"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kopija ir jos vėlesni pakeitimai, Valdytojo prašymu, pateikiami Valdytojui, tokiu būdu suteikiant Valdytojui galimybę užtikrinti, kad </w:t>
      </w:r>
      <w:proofErr w:type="spellStart"/>
      <w:r w:rsidRPr="00A8184B">
        <w:rPr>
          <w:rFonts w:eastAsia="Lucida Sans Unicode"/>
          <w:sz w:val="24"/>
          <w:szCs w:val="24"/>
          <w:lang w:eastAsia="zh-CN"/>
        </w:rPr>
        <w:t>subtvarkytoj</w:t>
      </w:r>
      <w:r w:rsidRPr="00A8184B">
        <w:rPr>
          <w:rFonts w:eastAsia="Calibri"/>
          <w:sz w:val="24"/>
          <w:szCs w:val="24"/>
          <w:lang w:eastAsia="zh-CN"/>
        </w:rPr>
        <w:t>ui</w:t>
      </w:r>
      <w:proofErr w:type="spellEnd"/>
      <w:r w:rsidRPr="00A8184B">
        <w:rPr>
          <w:rFonts w:eastAsia="Calibri"/>
          <w:sz w:val="24"/>
          <w:szCs w:val="24"/>
          <w:lang w:eastAsia="zh-CN"/>
        </w:rPr>
        <w:t xml:space="preserve"> taikomos tos pačios duomenų apsaugos prievolės, kaip yra nustatyta Susitarime. Tvarkytojas turi informuoti Valdytoją apie visus netinkamo </w:t>
      </w:r>
      <w:proofErr w:type="spellStart"/>
      <w:r w:rsidRPr="00A8184B">
        <w:rPr>
          <w:rFonts w:eastAsia="Lucida Sans Unicode"/>
          <w:sz w:val="24"/>
          <w:szCs w:val="24"/>
          <w:lang w:eastAsia="zh-CN"/>
        </w:rPr>
        <w:t>subtvarkytoj</w:t>
      </w:r>
      <w:r w:rsidRPr="00A8184B">
        <w:rPr>
          <w:rFonts w:eastAsia="Calibri"/>
          <w:sz w:val="24"/>
          <w:szCs w:val="24"/>
          <w:lang w:eastAsia="zh-CN"/>
        </w:rPr>
        <w:t>o</w:t>
      </w:r>
      <w:proofErr w:type="spellEnd"/>
      <w:r w:rsidRPr="00A8184B">
        <w:rPr>
          <w:rFonts w:eastAsia="Calibri"/>
          <w:sz w:val="24"/>
          <w:szCs w:val="24"/>
          <w:lang w:eastAsia="zh-CN"/>
        </w:rPr>
        <w:t xml:space="preserve"> pareigų, nustatytų tokia sutartimi ar kitu teisės aktu, atvejus. Valdytojui nėra privaloma pateikti asmens duomenų tvarkymo sutarties dėl su verslu susijusių nuostatų, kurios nedaro įtakos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sudarytos sutarties teisinėms asmens duomenų apsaugos sąlygoms.</w:t>
      </w:r>
    </w:p>
    <w:p w14:paraId="1C56D768" w14:textId="77777777" w:rsidR="0006250F" w:rsidRPr="00855384"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 xml:space="preserve">Tvarkytojas išlieka atsakingas Valdytojui už savo pasitelktų </w:t>
      </w:r>
      <w:proofErr w:type="spellStart"/>
      <w:r w:rsidRPr="00855384">
        <w:rPr>
          <w:sz w:val="24"/>
          <w:szCs w:val="24"/>
          <w:lang w:eastAsia="zh-CN"/>
        </w:rPr>
        <w:t>subtvarkytojų</w:t>
      </w:r>
      <w:proofErr w:type="spellEnd"/>
      <w:r w:rsidRPr="00855384">
        <w:rPr>
          <w:sz w:val="24"/>
          <w:szCs w:val="24"/>
          <w:lang w:eastAsia="zh-CN"/>
        </w:rPr>
        <w:t xml:space="preserve"> veiksmus ar neveikimą tvarkant Valdytojo patikėtus asmens duomenis. Valdytojas </w:t>
      </w:r>
      <w:proofErr w:type="spellStart"/>
      <w:r w:rsidRPr="00855384">
        <w:rPr>
          <w:sz w:val="24"/>
          <w:szCs w:val="24"/>
          <w:lang w:eastAsia="zh-CN"/>
        </w:rPr>
        <w:t>subtvarkytojų</w:t>
      </w:r>
      <w:proofErr w:type="spellEnd"/>
      <w:r w:rsidRPr="00855384">
        <w:rPr>
          <w:sz w:val="24"/>
          <w:szCs w:val="24"/>
          <w:lang w:eastAsia="zh-CN"/>
        </w:rPr>
        <w:t xml:space="preserve"> atžvilgiu įgyja tokias pat teises, kokias pagal šį Susitarimą turi Tvarkytojo atžvilgiu.</w:t>
      </w:r>
    </w:p>
    <w:p w14:paraId="4A9281B4" w14:textId="77777777" w:rsidR="0006250F" w:rsidRPr="00AD158F" w:rsidRDefault="0006250F" w:rsidP="0006250F">
      <w:pPr>
        <w:pStyle w:val="Sraopastraipa"/>
        <w:widowControl w:val="0"/>
        <w:numPr>
          <w:ilvl w:val="0"/>
          <w:numId w:val="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w:t>
      </w:r>
      <w:proofErr w:type="spellStart"/>
      <w:r w:rsidRPr="00855384">
        <w:rPr>
          <w:rFonts w:eastAsia="Calibri"/>
          <w:sz w:val="24"/>
          <w:szCs w:val="24"/>
          <w:lang w:eastAsia="zh-CN"/>
        </w:rPr>
        <w:t>subtvarkytoją</w:t>
      </w:r>
      <w:proofErr w:type="spellEnd"/>
      <w:r w:rsidRPr="00855384">
        <w:rPr>
          <w:rFonts w:eastAsia="Calibri"/>
          <w:sz w:val="24"/>
          <w:szCs w:val="24"/>
          <w:lang w:eastAsia="zh-CN"/>
        </w:rPr>
        <w:t xml:space="preserve">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 xml:space="preserve">aldytojui gauti išorinio auditoriaus išvadą dėl pasitelkto </w:t>
      </w:r>
      <w:proofErr w:type="spellStart"/>
      <w:r w:rsidRPr="00855384">
        <w:rPr>
          <w:rFonts w:eastAsia="Calibri"/>
          <w:sz w:val="24"/>
          <w:szCs w:val="24"/>
          <w:lang w:eastAsia="zh-CN"/>
        </w:rPr>
        <w:t>subtvarkytojo</w:t>
      </w:r>
      <w:proofErr w:type="spellEnd"/>
      <w:r w:rsidRPr="00855384">
        <w:rPr>
          <w:rFonts w:eastAsia="Calibri"/>
          <w:sz w:val="24"/>
          <w:szCs w:val="24"/>
          <w:lang w:eastAsia="zh-CN"/>
        </w:rPr>
        <w:t xml:space="preserve"> veiklos, siekiant užtikrinti Asmens duomenų apsaugos teisės aktų reikalavimų vykdymą.</w:t>
      </w:r>
    </w:p>
    <w:p w14:paraId="7186B6D2" w14:textId="77777777" w:rsidR="0006250F" w:rsidRPr="00855384" w:rsidRDefault="0006250F" w:rsidP="0006250F">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58208DB9" w14:textId="77777777" w:rsidR="0006250F" w:rsidRPr="005E6B8B" w:rsidRDefault="0006250F" w:rsidP="0006250F">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73E9E0B9" w14:textId="77777777" w:rsidR="0006250F" w:rsidRPr="005E6B8B" w:rsidRDefault="0006250F" w:rsidP="0006250F">
      <w:pPr>
        <w:widowControl w:val="0"/>
        <w:tabs>
          <w:tab w:val="left" w:pos="567"/>
        </w:tabs>
        <w:suppressAutoHyphens/>
        <w:ind w:firstLine="709"/>
        <w:rPr>
          <w:rFonts w:eastAsia="Calibri"/>
          <w:lang w:eastAsia="zh-CN"/>
        </w:rPr>
      </w:pPr>
    </w:p>
    <w:p w14:paraId="6E5F1656" w14:textId="77777777" w:rsidR="0006250F" w:rsidRPr="008624EB" w:rsidRDefault="0006250F" w:rsidP="0006250F">
      <w:pPr>
        <w:pStyle w:val="Sraopastraipa"/>
        <w:widowControl w:val="0"/>
        <w:numPr>
          <w:ilvl w:val="0"/>
          <w:numId w:val="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 xml:space="preserve">V </w:t>
      </w:r>
      <w:r w:rsidRPr="008624EB">
        <w:rPr>
          <w:rFonts w:eastAsia="Calibri"/>
          <w:bCs/>
          <w:sz w:val="24"/>
          <w:szCs w:val="24"/>
          <w:lang w:eastAsia="zh-CN"/>
        </w:rPr>
        <w:lastRenderedPageBreak/>
        <w:t>skyriaus reikalavimų.</w:t>
      </w:r>
    </w:p>
    <w:p w14:paraId="50E8C845"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0D57CF9E"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7CC49DFC"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1DEDD897"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489ADF10" w14:textId="77777777" w:rsidR="0006250F" w:rsidRDefault="0006250F" w:rsidP="0006250F">
      <w:pPr>
        <w:pStyle w:val="Sraopastraipa"/>
        <w:widowControl w:val="0"/>
        <w:numPr>
          <w:ilvl w:val="1"/>
          <w:numId w:val="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786C4A37" w14:textId="77777777" w:rsidR="0006250F"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6D682547" w14:textId="77777777" w:rsidR="0006250F" w:rsidRPr="0078013D" w:rsidRDefault="0006250F" w:rsidP="0006250F">
      <w:pPr>
        <w:pStyle w:val="Sraopastraipa"/>
        <w:widowControl w:val="0"/>
        <w:numPr>
          <w:ilvl w:val="0"/>
          <w:numId w:val="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4F6AF407" w14:textId="77777777" w:rsidR="0006250F" w:rsidRDefault="0006250F" w:rsidP="0006250F">
      <w:pPr>
        <w:ind w:firstLine="709"/>
      </w:pPr>
    </w:p>
    <w:p w14:paraId="55208549" w14:textId="77777777" w:rsidR="0006250F" w:rsidRDefault="0006250F" w:rsidP="0006250F">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5BA62C11" w14:textId="77777777" w:rsidR="0006250F" w:rsidRPr="008B6464" w:rsidRDefault="0006250F" w:rsidP="0006250F">
      <w:pPr>
        <w:tabs>
          <w:tab w:val="left" w:pos="567"/>
        </w:tabs>
        <w:ind w:firstLine="709"/>
        <w:jc w:val="center"/>
        <w:rPr>
          <w:b/>
        </w:rPr>
      </w:pPr>
    </w:p>
    <w:p w14:paraId="10F56D42" w14:textId="77777777" w:rsidR="0006250F" w:rsidRPr="00C50CCF"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326D31BA"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2219819E"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478E4418"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37D72150" w14:textId="77777777" w:rsidR="0006250F" w:rsidRPr="00C50CC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5325D6AC" w14:textId="77777777" w:rsidR="0006250F" w:rsidRDefault="0006250F" w:rsidP="0006250F">
      <w:pPr>
        <w:pStyle w:val="Sraopastraipa"/>
        <w:numPr>
          <w:ilvl w:val="1"/>
          <w:numId w:val="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6DA971CD" w14:textId="77777777" w:rsidR="0006250F"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187FC634" w14:textId="77777777" w:rsidR="0006250F" w:rsidRPr="00764353"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78E36EC3" w14:textId="77777777" w:rsidR="0006250F" w:rsidRPr="00764353" w:rsidRDefault="0006250F" w:rsidP="0006250F">
      <w:pPr>
        <w:pStyle w:val="Sraopastraipa"/>
        <w:numPr>
          <w:ilvl w:val="0"/>
          <w:numId w:val="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481D1FAF" w14:textId="77777777" w:rsidR="0006250F" w:rsidRDefault="0006250F" w:rsidP="0006250F">
      <w:pPr>
        <w:pBdr>
          <w:top w:val="nil"/>
          <w:left w:val="nil"/>
          <w:bottom w:val="nil"/>
          <w:right w:val="nil"/>
          <w:between w:val="nil"/>
        </w:pBdr>
        <w:ind w:firstLine="709"/>
      </w:pPr>
    </w:p>
    <w:p w14:paraId="20554555" w14:textId="77777777" w:rsidR="0006250F" w:rsidRDefault="0006250F" w:rsidP="0006250F">
      <w:pPr>
        <w:pBdr>
          <w:top w:val="nil"/>
          <w:left w:val="nil"/>
          <w:bottom w:val="nil"/>
          <w:right w:val="nil"/>
          <w:between w:val="nil"/>
        </w:pBdr>
        <w:ind w:firstLine="709"/>
      </w:pPr>
    </w:p>
    <w:p w14:paraId="02518FAC" w14:textId="77777777" w:rsidR="0006250F" w:rsidRDefault="0006250F" w:rsidP="0006250F">
      <w:pPr>
        <w:pBdr>
          <w:top w:val="nil"/>
          <w:left w:val="nil"/>
          <w:bottom w:val="nil"/>
          <w:right w:val="nil"/>
          <w:between w:val="nil"/>
        </w:pBdr>
        <w:ind w:firstLine="709"/>
      </w:pPr>
    </w:p>
    <w:p w14:paraId="0E015908" w14:textId="77777777" w:rsidR="0006250F" w:rsidRPr="00083312" w:rsidRDefault="0006250F" w:rsidP="0006250F">
      <w:pPr>
        <w:tabs>
          <w:tab w:val="left" w:pos="567"/>
        </w:tabs>
        <w:ind w:firstLine="709"/>
        <w:jc w:val="center"/>
        <w:rPr>
          <w:b/>
        </w:rPr>
      </w:pPr>
      <w:r>
        <w:rPr>
          <w:b/>
        </w:rPr>
        <w:lastRenderedPageBreak/>
        <w:t>VIII</w:t>
      </w:r>
      <w:r w:rsidRPr="00083312">
        <w:rPr>
          <w:b/>
        </w:rPr>
        <w:t xml:space="preserve"> </w:t>
      </w:r>
      <w:r>
        <w:rPr>
          <w:b/>
        </w:rPr>
        <w:t xml:space="preserve">. </w:t>
      </w:r>
      <w:r w:rsidRPr="00083312">
        <w:rPr>
          <w:b/>
        </w:rPr>
        <w:t>TVARKYTOJO AUDITAS IR TIKRINIMAS</w:t>
      </w:r>
    </w:p>
    <w:p w14:paraId="64C14D71" w14:textId="77777777" w:rsidR="0006250F" w:rsidRDefault="0006250F" w:rsidP="0006250F">
      <w:pPr>
        <w:widowControl w:val="0"/>
        <w:tabs>
          <w:tab w:val="left" w:pos="567"/>
        </w:tabs>
        <w:ind w:firstLine="709"/>
      </w:pPr>
    </w:p>
    <w:p w14:paraId="66C4C81B"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263DAEC5" w14:textId="77777777" w:rsidR="0006250F" w:rsidRPr="00147A42"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276671D1" w14:textId="77777777" w:rsidR="0006250F" w:rsidRPr="00147A42"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202925E3"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659F2977" w14:textId="77777777" w:rsidR="0006250F"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26069652" w14:textId="77777777" w:rsidR="0006250F" w:rsidRPr="00655B38" w:rsidRDefault="0006250F" w:rsidP="0006250F">
      <w:pPr>
        <w:pStyle w:val="Sraopastraipa"/>
        <w:widowControl w:val="0"/>
        <w:numPr>
          <w:ilvl w:val="0"/>
          <w:numId w:val="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65C18454" w14:textId="77777777" w:rsidR="0006250F" w:rsidRPr="00655B38" w:rsidRDefault="0006250F" w:rsidP="0006250F">
      <w:pPr>
        <w:pStyle w:val="Sraopastraipa"/>
        <w:widowControl w:val="0"/>
        <w:numPr>
          <w:ilvl w:val="0"/>
          <w:numId w:val="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4BFE81BA" w14:textId="77777777" w:rsidR="0006250F" w:rsidRDefault="0006250F" w:rsidP="0006250F">
      <w:pPr>
        <w:ind w:firstLine="709"/>
        <w:jc w:val="center"/>
      </w:pPr>
      <w:r>
        <w:tab/>
      </w:r>
    </w:p>
    <w:p w14:paraId="7DC39608" w14:textId="77777777" w:rsidR="0006250F" w:rsidRPr="005618E8" w:rsidRDefault="0006250F" w:rsidP="0006250F">
      <w:pPr>
        <w:ind w:firstLine="709"/>
        <w:jc w:val="center"/>
        <w:rPr>
          <w:b/>
        </w:rPr>
      </w:pPr>
      <w:r>
        <w:rPr>
          <w:b/>
        </w:rPr>
        <w:t xml:space="preserve">IX. </w:t>
      </w:r>
      <w:r w:rsidRPr="005618E8">
        <w:rPr>
          <w:b/>
        </w:rPr>
        <w:t>NENUGALIMOS JĖGOS APLINKYBĖS (Force Majeure)</w:t>
      </w:r>
    </w:p>
    <w:p w14:paraId="535FAC76" w14:textId="77777777" w:rsidR="0006250F" w:rsidRPr="005618E8" w:rsidRDefault="0006250F" w:rsidP="0006250F">
      <w:pPr>
        <w:ind w:firstLine="709"/>
      </w:pPr>
    </w:p>
    <w:p w14:paraId="186818F1"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6C918281"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25488E78" w14:textId="77777777" w:rsidR="0006250F" w:rsidRPr="006E11B7"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6B8E51F4" w14:textId="77777777" w:rsidR="0006250F" w:rsidRPr="00774C2D" w:rsidRDefault="0006250F" w:rsidP="0006250F">
      <w:pPr>
        <w:pStyle w:val="Sraopastraipa"/>
        <w:numPr>
          <w:ilvl w:val="0"/>
          <w:numId w:val="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4DEAFEF7" w14:textId="77777777" w:rsidR="0006250F" w:rsidRDefault="0006250F" w:rsidP="0006250F">
      <w:pPr>
        <w:pBdr>
          <w:top w:val="nil"/>
          <w:left w:val="nil"/>
          <w:bottom w:val="nil"/>
          <w:right w:val="nil"/>
          <w:between w:val="nil"/>
        </w:pBdr>
        <w:tabs>
          <w:tab w:val="left" w:pos="3720"/>
        </w:tabs>
        <w:ind w:firstLine="709"/>
        <w:jc w:val="center"/>
        <w:rPr>
          <w:b/>
        </w:rPr>
      </w:pPr>
    </w:p>
    <w:p w14:paraId="4B44375A" w14:textId="77777777" w:rsidR="0006250F" w:rsidRDefault="0006250F" w:rsidP="0006250F">
      <w:pPr>
        <w:pBdr>
          <w:top w:val="nil"/>
          <w:left w:val="nil"/>
          <w:bottom w:val="nil"/>
          <w:right w:val="nil"/>
          <w:between w:val="nil"/>
        </w:pBdr>
        <w:tabs>
          <w:tab w:val="left" w:pos="3720"/>
        </w:tabs>
        <w:ind w:firstLine="709"/>
        <w:jc w:val="center"/>
        <w:rPr>
          <w:b/>
        </w:rPr>
      </w:pPr>
      <w:r w:rsidRPr="00A91B5B">
        <w:rPr>
          <w:b/>
        </w:rPr>
        <w:t>X. ATSAKOMYBĖ</w:t>
      </w:r>
    </w:p>
    <w:p w14:paraId="130C4792" w14:textId="77777777" w:rsidR="0006250F" w:rsidRPr="00A91B5B" w:rsidRDefault="0006250F" w:rsidP="0006250F">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6250F" w:rsidRPr="005A025E" w14:paraId="61A4D34B" w14:textId="77777777" w:rsidTr="00F20089">
        <w:tc>
          <w:tcPr>
            <w:tcW w:w="9639" w:type="dxa"/>
          </w:tcPr>
          <w:p w14:paraId="592277A4" w14:textId="77777777" w:rsidR="0006250F" w:rsidRDefault="0006250F" w:rsidP="00F20089">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lastRenderedPageBreak/>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1A54B2FC" w14:textId="77777777" w:rsidR="0006250F" w:rsidRDefault="0006250F" w:rsidP="00F20089">
            <w:pPr>
              <w:pBdr>
                <w:top w:val="nil"/>
                <w:left w:val="nil"/>
                <w:bottom w:val="nil"/>
                <w:right w:val="nil"/>
                <w:between w:val="nil"/>
              </w:pBdr>
              <w:tabs>
                <w:tab w:val="left" w:pos="3720"/>
              </w:tabs>
              <w:ind w:firstLine="709"/>
              <w:jc w:val="both"/>
            </w:pPr>
            <w:r>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3E63304F" w14:textId="77777777" w:rsidR="0006250F" w:rsidRDefault="0006250F" w:rsidP="00F20089">
            <w:pPr>
              <w:pBdr>
                <w:top w:val="nil"/>
                <w:left w:val="nil"/>
                <w:bottom w:val="nil"/>
                <w:right w:val="nil"/>
                <w:between w:val="nil"/>
              </w:pBdr>
              <w:tabs>
                <w:tab w:val="left" w:pos="3720"/>
              </w:tabs>
              <w:ind w:firstLine="709"/>
              <w:jc w:val="both"/>
            </w:pPr>
          </w:p>
          <w:p w14:paraId="7E411A77" w14:textId="77777777" w:rsidR="0006250F" w:rsidRDefault="0006250F" w:rsidP="00F20089">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22A14A48" w14:textId="77777777" w:rsidR="0006250F" w:rsidRDefault="0006250F" w:rsidP="00F20089">
            <w:pPr>
              <w:tabs>
                <w:tab w:val="left" w:pos="426"/>
              </w:tabs>
              <w:suppressAutoHyphens/>
              <w:ind w:firstLine="709"/>
              <w:jc w:val="both"/>
              <w:rPr>
                <w:rFonts w:eastAsia="Calibri"/>
                <w:b/>
                <w:bCs/>
                <w:caps/>
                <w:lang w:eastAsia="zh-CN"/>
              </w:rPr>
            </w:pPr>
          </w:p>
          <w:p w14:paraId="20AB7A29" w14:textId="77777777" w:rsidR="0006250F" w:rsidRDefault="0006250F" w:rsidP="00F20089">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6D7A2DBD"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0339AA5E"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5649919E"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5F644074"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24097BC2"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1ADD7E3F"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3E40F647" w14:textId="77777777" w:rsidR="0006250F" w:rsidRDefault="0006250F" w:rsidP="00F20089">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5D34CEE5" w14:textId="77777777" w:rsidR="0006250F" w:rsidRDefault="0006250F" w:rsidP="00F20089">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4DF1FD82" w14:textId="77777777" w:rsidR="0006250F" w:rsidRDefault="0006250F" w:rsidP="00F20089">
            <w:pPr>
              <w:widowControl w:val="0"/>
              <w:tabs>
                <w:tab w:val="left" w:pos="567"/>
              </w:tabs>
              <w:suppressAutoHyphens/>
              <w:ind w:firstLine="709"/>
              <w:jc w:val="both"/>
            </w:pPr>
            <w:r>
              <w:t xml:space="preserve">52. </w:t>
            </w:r>
            <w:r w:rsidRPr="006435B5">
              <w:t>Susitarimas sudaromas, aiškinamas ir vykdomas pagal Lietuvos Respublikos teisę.</w:t>
            </w:r>
          </w:p>
          <w:p w14:paraId="579747A8" w14:textId="77777777" w:rsidR="0006250F" w:rsidRPr="005A025E" w:rsidRDefault="0006250F" w:rsidP="00F20089">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0B4AC73B" w14:textId="77777777" w:rsidR="0006250F" w:rsidRDefault="0006250F" w:rsidP="0006250F">
      <w:pPr>
        <w:widowControl w:val="0"/>
        <w:tabs>
          <w:tab w:val="left" w:pos="567"/>
        </w:tabs>
        <w:suppressAutoHyphens/>
        <w:jc w:val="both"/>
        <w:rPr>
          <w:b/>
        </w:rPr>
      </w:pPr>
      <w:r w:rsidRPr="00316214">
        <w:rPr>
          <w:rFonts w:eastAsia="Calibri"/>
          <w:lang w:eastAsia="zh-CN"/>
        </w:rPr>
        <w:lastRenderedPageBreak/>
        <w:t xml:space="preserve"> </w:t>
      </w:r>
    </w:p>
    <w:p w14:paraId="4EC9D3E3" w14:textId="77777777" w:rsidR="0006250F" w:rsidRPr="009367A6" w:rsidRDefault="0006250F" w:rsidP="0006250F">
      <w:pPr>
        <w:pStyle w:val="Sraopastraipa"/>
        <w:numPr>
          <w:ilvl w:val="0"/>
          <w:numId w:val="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06250F" w:rsidRPr="00DF1A33" w14:paraId="7ED5F9F4" w14:textId="77777777" w:rsidTr="00F20089">
        <w:tc>
          <w:tcPr>
            <w:tcW w:w="5040" w:type="dxa"/>
          </w:tcPr>
          <w:p w14:paraId="2FD280CF" w14:textId="77777777" w:rsidR="0006250F" w:rsidRPr="00DF1A33" w:rsidRDefault="0006250F" w:rsidP="00F20089">
            <w:pPr>
              <w:pStyle w:val="SLONormal"/>
              <w:spacing w:before="0" w:after="0"/>
              <w:ind w:left="-540" w:firstLine="540"/>
              <w:rPr>
                <w:rFonts w:ascii="Times New Roman" w:hAnsi="Times New Roman" w:cs="Times New Roman"/>
                <w:szCs w:val="24"/>
              </w:rPr>
            </w:pPr>
          </w:p>
        </w:tc>
        <w:tc>
          <w:tcPr>
            <w:tcW w:w="4599" w:type="dxa"/>
          </w:tcPr>
          <w:p w14:paraId="39A45AC5" w14:textId="77777777" w:rsidR="0006250F" w:rsidRDefault="0006250F" w:rsidP="00F20089">
            <w:pPr>
              <w:pStyle w:val="SLONormal"/>
              <w:spacing w:before="0" w:after="0"/>
              <w:ind w:right="252"/>
              <w:rPr>
                <w:rFonts w:ascii="Times New Roman" w:hAnsi="Times New Roman" w:cs="Times New Roman"/>
                <w:b/>
                <w:szCs w:val="24"/>
              </w:rPr>
            </w:pPr>
          </w:p>
          <w:p w14:paraId="713AFBAC" w14:textId="77777777" w:rsidR="0006250F" w:rsidRPr="00DF1A33" w:rsidRDefault="0006250F" w:rsidP="00F20089">
            <w:pPr>
              <w:pStyle w:val="SLONormal"/>
              <w:spacing w:before="0" w:after="0"/>
              <w:ind w:right="252"/>
              <w:rPr>
                <w:rFonts w:ascii="Times New Roman" w:hAnsi="Times New Roman" w:cs="Times New Roman"/>
                <w:b/>
                <w:szCs w:val="24"/>
              </w:rPr>
            </w:pPr>
          </w:p>
        </w:tc>
      </w:tr>
      <w:tr w:rsidR="0006250F" w:rsidRPr="00DF1A33" w14:paraId="745D438A" w14:textId="77777777" w:rsidTr="00F20089">
        <w:tc>
          <w:tcPr>
            <w:tcW w:w="5040" w:type="dxa"/>
          </w:tcPr>
          <w:p w14:paraId="71E30B3C" w14:textId="77777777" w:rsidR="0006250F" w:rsidRPr="00DF1A33" w:rsidRDefault="0006250F" w:rsidP="00F20089">
            <w:pPr>
              <w:pStyle w:val="SLONormalnospace"/>
              <w:rPr>
                <w:rFonts w:ascii="Times New Roman" w:hAnsi="Times New Roman" w:cs="Times New Roman"/>
                <w:szCs w:val="24"/>
              </w:rPr>
            </w:pPr>
            <w:r>
              <w:rPr>
                <w:rFonts w:ascii="Times New Roman" w:hAnsi="Times New Roman" w:cs="Times New Roman"/>
                <w:b/>
                <w:caps/>
                <w:noProof/>
                <w:szCs w:val="24"/>
              </w:rPr>
              <w:t>VALDYTOJAS</w:t>
            </w:r>
          </w:p>
        </w:tc>
        <w:tc>
          <w:tcPr>
            <w:tcW w:w="4599" w:type="dxa"/>
          </w:tcPr>
          <w:p w14:paraId="2E32F7E8" w14:textId="77777777" w:rsidR="0006250F" w:rsidRPr="00DF1A33" w:rsidRDefault="0006250F" w:rsidP="00F20089">
            <w:pPr>
              <w:pStyle w:val="SLONormalnospace"/>
              <w:rPr>
                <w:rFonts w:ascii="Times New Roman" w:hAnsi="Times New Roman" w:cs="Times New Roman"/>
                <w:b/>
                <w:szCs w:val="24"/>
              </w:rPr>
            </w:pPr>
            <w:r>
              <w:rPr>
                <w:rFonts w:ascii="Times New Roman" w:hAnsi="Times New Roman" w:cs="Times New Roman"/>
                <w:b/>
                <w:noProof/>
                <w:szCs w:val="24"/>
              </w:rPr>
              <w:t>TVARKYTOJAS</w:t>
            </w:r>
          </w:p>
        </w:tc>
      </w:tr>
      <w:tr w:rsidR="0006250F" w:rsidRPr="00DF1A33" w14:paraId="59C309E8" w14:textId="77777777" w:rsidTr="00F20089">
        <w:tc>
          <w:tcPr>
            <w:tcW w:w="5040" w:type="dxa"/>
          </w:tcPr>
          <w:p w14:paraId="38F4F12E" w14:textId="77777777" w:rsidR="0006250F" w:rsidRPr="00280C7E" w:rsidRDefault="0006250F" w:rsidP="00F20089">
            <w:pPr>
              <w:jc w:val="both"/>
              <w:rPr>
                <w:b/>
              </w:rPr>
            </w:pPr>
            <w:r w:rsidRPr="00280C7E">
              <w:rPr>
                <w:b/>
              </w:rPr>
              <w:t xml:space="preserve">Klaipėdos miesto savivaldybės </w:t>
            </w:r>
          </w:p>
          <w:p w14:paraId="27D548DB" w14:textId="77777777" w:rsidR="0006250F" w:rsidRPr="00280C7E" w:rsidRDefault="0006250F" w:rsidP="00F20089">
            <w:pPr>
              <w:jc w:val="both"/>
              <w:rPr>
                <w:b/>
              </w:rPr>
            </w:pPr>
            <w:r w:rsidRPr="00280C7E">
              <w:rPr>
                <w:b/>
              </w:rPr>
              <w:t>administracija</w:t>
            </w:r>
          </w:p>
          <w:p w14:paraId="3C58B68D" w14:textId="77777777" w:rsidR="0006250F" w:rsidRPr="00280C7E" w:rsidRDefault="0006250F" w:rsidP="00F20089">
            <w:pPr>
              <w:jc w:val="both"/>
            </w:pPr>
            <w:r w:rsidRPr="00280C7E">
              <w:t xml:space="preserve">Savivaldybės administracijos direktorius </w:t>
            </w:r>
          </w:p>
          <w:p w14:paraId="32601385" w14:textId="77777777" w:rsidR="0006250F" w:rsidRDefault="0006250F" w:rsidP="00F20089">
            <w:pPr>
              <w:pStyle w:val="SLONormalnospace"/>
              <w:rPr>
                <w:rFonts w:ascii="Times New Roman" w:hAnsi="Times New Roman" w:cs="Times New Roman"/>
              </w:rPr>
            </w:pPr>
          </w:p>
          <w:p w14:paraId="2AD9960E" w14:textId="77777777" w:rsidR="0006250F" w:rsidRPr="00DF1A33" w:rsidRDefault="0006250F" w:rsidP="00F20089">
            <w:pPr>
              <w:pStyle w:val="SLONormalnospace"/>
              <w:rPr>
                <w:rFonts w:ascii="Times New Roman" w:hAnsi="Times New Roman" w:cs="Times New Roman"/>
                <w:szCs w:val="24"/>
              </w:rPr>
            </w:pPr>
          </w:p>
        </w:tc>
        <w:tc>
          <w:tcPr>
            <w:tcW w:w="4599" w:type="dxa"/>
          </w:tcPr>
          <w:p w14:paraId="785E6E86" w14:textId="77777777" w:rsidR="0006250F" w:rsidRPr="00DF1A33" w:rsidRDefault="0006250F" w:rsidP="00F20089">
            <w:pPr>
              <w:pStyle w:val="SLONormalnospace"/>
              <w:rPr>
                <w:rFonts w:ascii="Times New Roman" w:hAnsi="Times New Roman" w:cs="Times New Roman"/>
                <w:szCs w:val="24"/>
              </w:rPr>
            </w:pPr>
          </w:p>
        </w:tc>
      </w:tr>
      <w:tr w:rsidR="0006250F" w:rsidRPr="00DF1A33" w14:paraId="5A97492F" w14:textId="77777777" w:rsidTr="00F20089">
        <w:tc>
          <w:tcPr>
            <w:tcW w:w="5040" w:type="dxa"/>
          </w:tcPr>
          <w:p w14:paraId="2A5FF39B" w14:textId="77777777" w:rsidR="0006250F" w:rsidRPr="003C4914" w:rsidRDefault="0006250F" w:rsidP="00F20089">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3E11517B" w14:textId="77777777" w:rsidR="0006250F" w:rsidRPr="00DF1A33" w:rsidRDefault="0006250F" w:rsidP="00F20089">
            <w:pPr>
              <w:jc w:val="both"/>
            </w:pPr>
            <w:r w:rsidRPr="003C4914">
              <w:rPr>
                <w:noProof/>
              </w:rPr>
              <w:t>/parašas/</w:t>
            </w:r>
          </w:p>
        </w:tc>
        <w:tc>
          <w:tcPr>
            <w:tcW w:w="4599" w:type="dxa"/>
          </w:tcPr>
          <w:p w14:paraId="396FC329" w14:textId="77777777" w:rsidR="0006250F" w:rsidRPr="003C4914" w:rsidRDefault="0006250F" w:rsidP="00F20089">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0F9ECFD1" w14:textId="77777777" w:rsidR="0006250F" w:rsidRPr="00CE09AA" w:rsidRDefault="0006250F" w:rsidP="00F20089">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06250F" w:rsidRPr="00DF1A33" w14:paraId="72DCFB1B" w14:textId="77777777" w:rsidTr="00F20089">
        <w:tc>
          <w:tcPr>
            <w:tcW w:w="5040" w:type="dxa"/>
          </w:tcPr>
          <w:p w14:paraId="78DF7C1E" w14:textId="77777777" w:rsidR="0006250F" w:rsidRPr="003C4914" w:rsidRDefault="0006250F" w:rsidP="00F20089">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30A98841" w14:textId="77777777" w:rsidR="0006250F" w:rsidRPr="003C4914" w:rsidRDefault="0006250F" w:rsidP="00F20089">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229A1E51" w14:textId="77777777" w:rsidR="0006250F" w:rsidRDefault="0006250F" w:rsidP="0006250F">
      <w:pPr>
        <w:jc w:val="right"/>
        <w:rPr>
          <w:rFonts w:eastAsia="Georgia"/>
        </w:rPr>
      </w:pPr>
    </w:p>
    <w:p w14:paraId="0D89C54C" w14:textId="77777777" w:rsidR="0006250F" w:rsidRDefault="0006250F" w:rsidP="0006250F">
      <w:pPr>
        <w:jc w:val="right"/>
        <w:rPr>
          <w:rFonts w:eastAsia="Georgia"/>
        </w:rPr>
      </w:pPr>
    </w:p>
    <w:p w14:paraId="7962AD1A" w14:textId="77777777" w:rsidR="0006250F" w:rsidRDefault="0006250F" w:rsidP="0006250F">
      <w:pPr>
        <w:jc w:val="right"/>
        <w:rPr>
          <w:rFonts w:eastAsia="Georgia"/>
        </w:rPr>
      </w:pPr>
    </w:p>
    <w:p w14:paraId="5997BCFF" w14:textId="77777777" w:rsidR="0006250F" w:rsidRDefault="0006250F" w:rsidP="0006250F">
      <w:pPr>
        <w:jc w:val="right"/>
        <w:rPr>
          <w:rFonts w:eastAsia="Georgia"/>
        </w:rPr>
      </w:pPr>
    </w:p>
    <w:p w14:paraId="2D3A7AE6" w14:textId="77777777" w:rsidR="0006250F" w:rsidRDefault="0006250F" w:rsidP="0006250F">
      <w:pPr>
        <w:jc w:val="right"/>
        <w:rPr>
          <w:rFonts w:eastAsia="Georgia"/>
        </w:rPr>
        <w:sectPr w:rsidR="0006250F" w:rsidSect="009703FC">
          <w:pgSz w:w="11906" w:h="16838" w:code="9"/>
          <w:pgMar w:top="1134" w:right="567" w:bottom="1134" w:left="1701" w:header="567" w:footer="567" w:gutter="0"/>
          <w:pgNumType w:start="1"/>
          <w:cols w:space="1296"/>
          <w:titlePg/>
          <w:docGrid w:linePitch="360"/>
        </w:sectPr>
      </w:pPr>
    </w:p>
    <w:p w14:paraId="3789917D" w14:textId="77777777" w:rsidR="0006250F" w:rsidRPr="006602ED" w:rsidRDefault="0006250F" w:rsidP="0006250F">
      <w:pPr>
        <w:jc w:val="right"/>
        <w:rPr>
          <w:rFonts w:eastAsia="Georgia"/>
        </w:rPr>
      </w:pPr>
      <w:r w:rsidRPr="006602ED">
        <w:rPr>
          <w:rFonts w:eastAsia="Georgia"/>
        </w:rPr>
        <w:lastRenderedPageBreak/>
        <w:t>Susitarimo dėl asmens duomenų tvarkymo</w:t>
      </w:r>
    </w:p>
    <w:p w14:paraId="339F2A46" w14:textId="77777777" w:rsidR="0006250F" w:rsidRPr="006602ED" w:rsidRDefault="0006250F" w:rsidP="0006250F">
      <w:pPr>
        <w:ind w:left="5184" w:firstLine="61"/>
        <w:rPr>
          <w:rFonts w:eastAsia="Georgia"/>
        </w:rPr>
      </w:pPr>
      <w:r w:rsidRPr="006602ED">
        <w:rPr>
          <w:rFonts w:eastAsia="Georgia"/>
        </w:rPr>
        <w:t xml:space="preserve">     1 priedas</w:t>
      </w:r>
    </w:p>
    <w:p w14:paraId="7C258C4E" w14:textId="77777777" w:rsidR="0006250F" w:rsidRDefault="0006250F" w:rsidP="0006250F">
      <w:pPr>
        <w:rPr>
          <w:b/>
        </w:rPr>
      </w:pPr>
    </w:p>
    <w:p w14:paraId="4784741D" w14:textId="77777777" w:rsidR="0006250F" w:rsidRDefault="0006250F" w:rsidP="0006250F">
      <w:pPr>
        <w:jc w:val="center"/>
        <w:rPr>
          <w:b/>
        </w:rPr>
      </w:pPr>
      <w:r>
        <w:rPr>
          <w:b/>
        </w:rPr>
        <w:t>INFORMACIJA APIE ASMENS DUOMENŲ TVARKYMĄ*</w:t>
      </w:r>
    </w:p>
    <w:p w14:paraId="3F67460A" w14:textId="77777777" w:rsidR="0006250F" w:rsidRDefault="0006250F" w:rsidP="0006250F">
      <w:pPr>
        <w:jc w:val="center"/>
        <w:rPr>
          <w:b/>
        </w:rPr>
      </w:pPr>
    </w:p>
    <w:tbl>
      <w:tblPr>
        <w:tblStyle w:val="Lentelstinklelis"/>
        <w:tblW w:w="0" w:type="auto"/>
        <w:tblLook w:val="04A0" w:firstRow="1" w:lastRow="0" w:firstColumn="1" w:lastColumn="0" w:noHBand="0" w:noVBand="1"/>
      </w:tblPr>
      <w:tblGrid>
        <w:gridCol w:w="562"/>
        <w:gridCol w:w="9066"/>
      </w:tblGrid>
      <w:tr w:rsidR="0006250F" w14:paraId="30D09F59" w14:textId="77777777" w:rsidTr="00F20089">
        <w:tc>
          <w:tcPr>
            <w:tcW w:w="562" w:type="dxa"/>
          </w:tcPr>
          <w:p w14:paraId="77F6CEBD"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1.</w:t>
            </w:r>
          </w:p>
        </w:tc>
        <w:tc>
          <w:tcPr>
            <w:tcW w:w="9066" w:type="dxa"/>
          </w:tcPr>
          <w:p w14:paraId="52661215"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atliekamo asmens duomenų tvarkymo tikslas yra:</w:t>
            </w:r>
          </w:p>
        </w:tc>
      </w:tr>
      <w:tr w:rsidR="0006250F" w14:paraId="66992626" w14:textId="77777777" w:rsidTr="00F20089">
        <w:tc>
          <w:tcPr>
            <w:tcW w:w="9628" w:type="dxa"/>
            <w:gridSpan w:val="2"/>
          </w:tcPr>
          <w:p w14:paraId="4E7DEC80" w14:textId="77777777" w:rsidR="0006250F" w:rsidRPr="0059400C" w:rsidRDefault="0006250F" w:rsidP="00F20089">
            <w:pPr>
              <w:suppressAutoHyphens/>
              <w:spacing w:after="200" w:line="276" w:lineRule="auto"/>
              <w:rPr>
                <w:rFonts w:eastAsia="Calibri"/>
                <w:i/>
                <w:iCs/>
                <w:lang w:eastAsia="zh-CN"/>
              </w:rPr>
            </w:pPr>
            <w:r w:rsidRPr="00E645B3">
              <w:rPr>
                <w:rFonts w:eastAsia="Calibri"/>
                <w:i/>
                <w:iCs/>
                <w:lang w:eastAsia="zh-CN"/>
              </w:rPr>
              <w:t>[Aprašy</w:t>
            </w:r>
            <w:r w:rsidRPr="0059400C">
              <w:rPr>
                <w:rFonts w:eastAsia="Calibri"/>
                <w:i/>
                <w:iCs/>
                <w:lang w:eastAsia="zh-CN"/>
              </w:rPr>
              <w:t>ti</w:t>
            </w:r>
            <w:r w:rsidRPr="00E645B3">
              <w:rPr>
                <w:rFonts w:eastAsia="Calibri"/>
                <w:i/>
                <w:iCs/>
                <w:lang w:eastAsia="zh-CN"/>
              </w:rPr>
              <w:t xml:space="preserve"> asmens duomenų tvarkymo tikslą</w:t>
            </w:r>
            <w:r w:rsidRPr="00E645B3">
              <w:rPr>
                <w:rFonts w:eastAsia="Calibri"/>
                <w:lang w:eastAsia="zh-CN"/>
              </w:rPr>
              <w:t xml:space="preserve">, </w:t>
            </w:r>
            <w:r w:rsidRPr="00E645B3">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4FE6DC2A" w14:textId="77777777" w:rsidR="0006250F" w:rsidRPr="0059400C" w:rsidRDefault="0006250F" w:rsidP="00F20089">
            <w:pPr>
              <w:keepNext/>
              <w:keepLines/>
              <w:widowControl w:val="0"/>
              <w:suppressAutoHyphens/>
              <w:spacing w:after="200" w:line="276" w:lineRule="auto"/>
              <w:rPr>
                <w:rFonts w:eastAsia="Calibri"/>
                <w:szCs w:val="32"/>
                <w:lang w:eastAsia="en-GB"/>
              </w:rPr>
            </w:pPr>
          </w:p>
        </w:tc>
      </w:tr>
      <w:tr w:rsidR="0006250F" w14:paraId="4EE52211" w14:textId="77777777" w:rsidTr="00F20089">
        <w:tc>
          <w:tcPr>
            <w:tcW w:w="562" w:type="dxa"/>
          </w:tcPr>
          <w:p w14:paraId="1C59796A"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2. </w:t>
            </w:r>
          </w:p>
        </w:tc>
        <w:tc>
          <w:tcPr>
            <w:tcW w:w="9066" w:type="dxa"/>
          </w:tcPr>
          <w:p w14:paraId="2F93A9C8" w14:textId="77777777" w:rsidR="0006250F" w:rsidRDefault="0006250F" w:rsidP="00F20089">
            <w:pPr>
              <w:keepNext/>
              <w:keepLines/>
              <w:widowControl w:val="0"/>
              <w:suppressAutoHyphens/>
              <w:spacing w:after="200" w:line="276" w:lineRule="auto"/>
              <w:jc w:val="both"/>
              <w:rPr>
                <w:rFonts w:eastAsia="Calibri"/>
                <w:b/>
                <w:szCs w:val="32"/>
                <w:lang w:eastAsia="en-GB"/>
              </w:rPr>
            </w:pPr>
            <w:r w:rsidRPr="00E645B3">
              <w:rPr>
                <w:rFonts w:eastAsia="Calibri"/>
                <w:b/>
                <w:lang w:eastAsia="zh-CN"/>
              </w:rPr>
              <w:t>Duomenų tvarkytojo asmens duomenų tvarkymas daugiausia susijęs su (tvarkymo pobūdžiu):</w:t>
            </w:r>
          </w:p>
        </w:tc>
      </w:tr>
      <w:tr w:rsidR="0006250F" w14:paraId="766DEF16" w14:textId="77777777" w:rsidTr="00F20089">
        <w:tc>
          <w:tcPr>
            <w:tcW w:w="9628" w:type="dxa"/>
            <w:gridSpan w:val="2"/>
          </w:tcPr>
          <w:p w14:paraId="4758B9CC"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 xml:space="preserve">ti, kokie veiksmai/operacijos bus atliekamos su asmens duomenimis, pvz.: </w:t>
            </w:r>
            <w:r w:rsidRPr="003F160C">
              <w:rPr>
                <w:rFonts w:eastAsia="Calibri"/>
                <w:i/>
                <w:iCs/>
                <w:lang w:eastAsia="zh-CN"/>
              </w:rPr>
              <w:t>rinkimas, įrašymas, rūšiavimas, sisteminimas, saugojimas</w:t>
            </w:r>
            <w:r>
              <w:rPr>
                <w:rFonts w:eastAsia="Calibri"/>
                <w:i/>
                <w:iCs/>
                <w:lang w:eastAsia="zh-CN"/>
              </w:rPr>
              <w:t xml:space="preserve">, </w:t>
            </w:r>
            <w:r w:rsidRPr="00807C8C">
              <w:rPr>
                <w:rFonts w:eastAsia="Calibri"/>
                <w:i/>
                <w:iCs/>
                <w:lang w:eastAsia="zh-CN"/>
              </w:rPr>
              <w:t>atskleidimas persiunčiant</w:t>
            </w:r>
            <w:r>
              <w:rPr>
                <w:rFonts w:eastAsia="Calibri"/>
                <w:i/>
                <w:iCs/>
                <w:lang w:eastAsia="zh-CN"/>
              </w:rPr>
              <w:t xml:space="preserve"> ir kt.</w:t>
            </w:r>
            <w:r w:rsidRPr="00E645B3">
              <w:rPr>
                <w:rFonts w:eastAsia="Calibri"/>
                <w:i/>
                <w:iCs/>
                <w:lang w:eastAsia="zh-CN"/>
              </w:rPr>
              <w:t>]</w:t>
            </w:r>
          </w:p>
          <w:p w14:paraId="31DC95DC" w14:textId="77777777" w:rsidR="0006250F" w:rsidRPr="00E645B3" w:rsidRDefault="0006250F" w:rsidP="00F20089">
            <w:pPr>
              <w:keepNext/>
              <w:keepLines/>
              <w:widowControl w:val="0"/>
              <w:suppressAutoHyphens/>
              <w:spacing w:after="200" w:line="276" w:lineRule="auto"/>
              <w:rPr>
                <w:rFonts w:eastAsia="Calibri"/>
                <w:b/>
                <w:lang w:eastAsia="zh-CN"/>
              </w:rPr>
            </w:pPr>
          </w:p>
        </w:tc>
      </w:tr>
      <w:tr w:rsidR="0006250F" w14:paraId="251BD76C" w14:textId="77777777" w:rsidTr="00F20089">
        <w:tc>
          <w:tcPr>
            <w:tcW w:w="562" w:type="dxa"/>
          </w:tcPr>
          <w:p w14:paraId="727A1AD9"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3.</w:t>
            </w:r>
          </w:p>
        </w:tc>
        <w:tc>
          <w:tcPr>
            <w:tcW w:w="9066" w:type="dxa"/>
          </w:tcPr>
          <w:p w14:paraId="5164DA69" w14:textId="77777777" w:rsidR="0006250F" w:rsidRPr="00E645B3" w:rsidRDefault="0006250F" w:rsidP="00F20089">
            <w:pPr>
              <w:keepNext/>
              <w:keepLines/>
              <w:widowControl w:val="0"/>
              <w:suppressAutoHyphens/>
              <w:spacing w:after="200" w:line="276" w:lineRule="auto"/>
              <w:rPr>
                <w:rFonts w:eastAsia="Calibri"/>
                <w:b/>
                <w:lang w:eastAsia="zh-CN"/>
              </w:rPr>
            </w:pPr>
            <w:r w:rsidRPr="00E645B3">
              <w:rPr>
                <w:rFonts w:eastAsia="Calibri"/>
                <w:b/>
                <w:lang w:eastAsia="zh-CN"/>
              </w:rPr>
              <w:t>Duomenų tvarkymas apima šiuos asmens duomenis:</w:t>
            </w:r>
          </w:p>
        </w:tc>
      </w:tr>
      <w:tr w:rsidR="0006250F" w14:paraId="10118D4C" w14:textId="77777777" w:rsidTr="00F20089">
        <w:tc>
          <w:tcPr>
            <w:tcW w:w="9628" w:type="dxa"/>
            <w:gridSpan w:val="2"/>
          </w:tcPr>
          <w:p w14:paraId="38240594" w14:textId="77777777" w:rsidR="0006250F"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tvarkomų asmens duomenų rūšį</w:t>
            </w:r>
            <w:r>
              <w:rPr>
                <w:rFonts w:eastAsia="Calibri"/>
                <w:i/>
                <w:iCs/>
                <w:lang w:eastAsia="zh-CN"/>
              </w:rPr>
              <w:t>, pvz.: vardas, pavardė, gimimo data ir kt.</w:t>
            </w:r>
            <w:r w:rsidRPr="00E645B3">
              <w:rPr>
                <w:rFonts w:eastAsia="Calibri"/>
                <w:i/>
                <w:iCs/>
                <w:lang w:eastAsia="zh-CN"/>
              </w:rPr>
              <w:t>]</w:t>
            </w:r>
          </w:p>
          <w:p w14:paraId="58F6D335"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1EA4EFAD" w14:textId="77777777" w:rsidTr="00F20089">
        <w:tc>
          <w:tcPr>
            <w:tcW w:w="562" w:type="dxa"/>
          </w:tcPr>
          <w:p w14:paraId="0C664573"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4. </w:t>
            </w:r>
          </w:p>
        </w:tc>
        <w:tc>
          <w:tcPr>
            <w:tcW w:w="9066" w:type="dxa"/>
          </w:tcPr>
          <w:p w14:paraId="4A830007"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tvarkymas apima šias duomenų subjektų kategorijas:</w:t>
            </w:r>
          </w:p>
        </w:tc>
      </w:tr>
      <w:tr w:rsidR="0006250F" w14:paraId="571F24A8" w14:textId="77777777" w:rsidTr="00F20089">
        <w:tc>
          <w:tcPr>
            <w:tcW w:w="9628" w:type="dxa"/>
            <w:gridSpan w:val="2"/>
          </w:tcPr>
          <w:p w14:paraId="388B7F3D"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subjekto kategoriją</w:t>
            </w:r>
            <w:r>
              <w:rPr>
                <w:rFonts w:eastAsia="Calibri"/>
                <w:i/>
                <w:iCs/>
                <w:lang w:eastAsia="zh-CN"/>
              </w:rPr>
              <w:t>, pvz.: darbuotojai, socialinio būsto nuomininkai, asmenys, patenkantys į vaizdo stebėjimo lauką ir pan.</w:t>
            </w:r>
            <w:r w:rsidRPr="00E645B3">
              <w:rPr>
                <w:rFonts w:eastAsia="Calibri"/>
                <w:i/>
                <w:iCs/>
                <w:lang w:eastAsia="zh-CN"/>
              </w:rPr>
              <w:t>]</w:t>
            </w:r>
          </w:p>
          <w:p w14:paraId="5A9D1443"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0C143AF9" w14:textId="77777777" w:rsidTr="00F20089">
        <w:tc>
          <w:tcPr>
            <w:tcW w:w="562" w:type="dxa"/>
          </w:tcPr>
          <w:p w14:paraId="60CE2476"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5. </w:t>
            </w:r>
          </w:p>
        </w:tc>
        <w:tc>
          <w:tcPr>
            <w:tcW w:w="9066" w:type="dxa"/>
          </w:tcPr>
          <w:p w14:paraId="5F599E21"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cs="Arial"/>
                <w:b/>
                <w:lang w:eastAsia="zh-CN"/>
              </w:rPr>
              <w:t>Duomenų tvarkymo operacijų atlikimo vieta:</w:t>
            </w:r>
          </w:p>
        </w:tc>
      </w:tr>
      <w:tr w:rsidR="0006250F" w14:paraId="6D9A0D8D" w14:textId="77777777" w:rsidTr="00F20089">
        <w:tc>
          <w:tcPr>
            <w:tcW w:w="9628" w:type="dxa"/>
            <w:gridSpan w:val="2"/>
          </w:tcPr>
          <w:p w14:paraId="7F2713E8"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[N</w:t>
            </w:r>
            <w:r w:rsidRPr="00E645B3">
              <w:rPr>
                <w:rFonts w:eastAsia="Calibri" w:cs="Arial"/>
                <w:i/>
                <w:iCs/>
                <w:lang w:eastAsia="zh-CN"/>
              </w:rPr>
              <w:t>urodyti vietą, adresą ar valstybę, kur bus atliekamos duomenų tvarkymo operacijos</w:t>
            </w:r>
            <w:r w:rsidRPr="00E645B3">
              <w:rPr>
                <w:rFonts w:eastAsia="Calibri"/>
                <w:i/>
                <w:iCs/>
                <w:lang w:eastAsia="zh-CN"/>
              </w:rPr>
              <w:t>]</w:t>
            </w:r>
          </w:p>
          <w:p w14:paraId="1933A6FE" w14:textId="77777777" w:rsidR="0006250F" w:rsidRDefault="0006250F" w:rsidP="00F20089">
            <w:pPr>
              <w:keepNext/>
              <w:keepLines/>
              <w:widowControl w:val="0"/>
              <w:suppressAutoHyphens/>
              <w:spacing w:after="200" w:line="276" w:lineRule="auto"/>
              <w:rPr>
                <w:rFonts w:eastAsia="Calibri"/>
                <w:b/>
                <w:szCs w:val="32"/>
                <w:lang w:eastAsia="en-GB"/>
              </w:rPr>
            </w:pPr>
          </w:p>
        </w:tc>
      </w:tr>
      <w:tr w:rsidR="0006250F" w14:paraId="40A1C8BD" w14:textId="77777777" w:rsidTr="00F20089">
        <w:tc>
          <w:tcPr>
            <w:tcW w:w="562" w:type="dxa"/>
          </w:tcPr>
          <w:p w14:paraId="4A06CBAA" w14:textId="77777777" w:rsidR="0006250F" w:rsidRDefault="0006250F" w:rsidP="00F20089">
            <w:pPr>
              <w:keepNext/>
              <w:keepLines/>
              <w:widowControl w:val="0"/>
              <w:suppressAutoHyphens/>
              <w:spacing w:after="200" w:line="276" w:lineRule="auto"/>
              <w:rPr>
                <w:rFonts w:eastAsia="Calibri"/>
                <w:b/>
                <w:szCs w:val="32"/>
                <w:lang w:eastAsia="en-GB"/>
              </w:rPr>
            </w:pPr>
            <w:r>
              <w:rPr>
                <w:rFonts w:eastAsia="Calibri"/>
                <w:b/>
                <w:szCs w:val="32"/>
                <w:lang w:eastAsia="en-GB"/>
              </w:rPr>
              <w:t xml:space="preserve">6. </w:t>
            </w:r>
          </w:p>
        </w:tc>
        <w:tc>
          <w:tcPr>
            <w:tcW w:w="9066" w:type="dxa"/>
          </w:tcPr>
          <w:p w14:paraId="01C012E7" w14:textId="77777777" w:rsidR="0006250F" w:rsidRDefault="0006250F" w:rsidP="00F20089">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tvarkytojas gali tvarkyti asmens duomenis duomenų valdytojo vardu, kai įsigalioja Susitarimas. Duomenų tvarkymo trukmė</w:t>
            </w:r>
            <w:r>
              <w:rPr>
                <w:rFonts w:eastAsia="Calibri"/>
                <w:b/>
                <w:lang w:eastAsia="zh-CN"/>
              </w:rPr>
              <w:t xml:space="preserve"> bei saugojimo laikotarpis</w:t>
            </w:r>
            <w:r w:rsidRPr="00E645B3">
              <w:rPr>
                <w:rFonts w:eastAsia="Calibri"/>
                <w:b/>
                <w:lang w:eastAsia="zh-CN"/>
              </w:rPr>
              <w:t>:</w:t>
            </w:r>
          </w:p>
        </w:tc>
      </w:tr>
      <w:tr w:rsidR="0006250F" w14:paraId="6B34E261" w14:textId="77777777" w:rsidTr="00F20089">
        <w:tc>
          <w:tcPr>
            <w:tcW w:w="9628" w:type="dxa"/>
            <w:gridSpan w:val="2"/>
          </w:tcPr>
          <w:p w14:paraId="199EC392" w14:textId="77777777" w:rsidR="0006250F" w:rsidRPr="00E645B3" w:rsidRDefault="0006250F" w:rsidP="00F20089">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tvarkymo trukmę</w:t>
            </w:r>
            <w:r>
              <w:rPr>
                <w:rFonts w:eastAsia="Calibri"/>
                <w:i/>
                <w:iCs/>
                <w:lang w:eastAsia="zh-CN"/>
              </w:rPr>
              <w:t>/ saugojimo laikotarpį</w:t>
            </w:r>
            <w:r w:rsidRPr="00E645B3">
              <w:rPr>
                <w:rFonts w:eastAsia="Calibri"/>
                <w:i/>
                <w:iCs/>
                <w:lang w:eastAsia="zh-CN"/>
              </w:rPr>
              <w:t>]</w:t>
            </w:r>
          </w:p>
          <w:p w14:paraId="7AC17866" w14:textId="77777777" w:rsidR="0006250F" w:rsidRPr="00E645B3" w:rsidRDefault="0006250F" w:rsidP="00F20089">
            <w:pPr>
              <w:keepNext/>
              <w:keepLines/>
              <w:widowControl w:val="0"/>
              <w:suppressAutoHyphens/>
              <w:spacing w:after="200" w:line="276" w:lineRule="auto"/>
              <w:rPr>
                <w:rFonts w:eastAsia="Calibri"/>
                <w:b/>
                <w:lang w:eastAsia="zh-CN"/>
              </w:rPr>
            </w:pPr>
          </w:p>
        </w:tc>
      </w:tr>
    </w:tbl>
    <w:p w14:paraId="66DD90DB" w14:textId="77777777" w:rsidR="0006250F" w:rsidRDefault="0006250F" w:rsidP="0006250F">
      <w:pPr>
        <w:suppressAutoHyphens/>
        <w:spacing w:after="200" w:line="276" w:lineRule="auto"/>
        <w:rPr>
          <w:rFonts w:eastAsia="Calibri"/>
          <w:bCs/>
          <w:i/>
          <w:iCs/>
          <w:lang w:eastAsia="zh-CN"/>
        </w:rPr>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 kiekvienai tvarkymo veiklai</w:t>
      </w:r>
      <w:r w:rsidRPr="00E645B3">
        <w:rPr>
          <w:rFonts w:eastAsia="Calibri"/>
          <w:bCs/>
          <w:i/>
          <w:iCs/>
          <w:lang w:eastAsia="zh-CN"/>
        </w:rPr>
        <w:t>]</w:t>
      </w:r>
    </w:p>
    <w:p w14:paraId="5D0B17DE" w14:textId="77777777" w:rsidR="0006250F" w:rsidRDefault="0006250F" w:rsidP="0006250F">
      <w:pPr>
        <w:suppressAutoHyphens/>
        <w:spacing w:after="200" w:line="276" w:lineRule="auto"/>
        <w:rPr>
          <w:rFonts w:eastAsia="Calibri"/>
          <w:bCs/>
          <w:i/>
          <w:iCs/>
          <w:lang w:eastAsia="zh-CN"/>
        </w:rPr>
      </w:pPr>
    </w:p>
    <w:p w14:paraId="0D9F9896" w14:textId="77777777" w:rsidR="0006250F" w:rsidRDefault="0006250F" w:rsidP="0006250F">
      <w:pPr>
        <w:widowControl w:val="0"/>
        <w:sectPr w:rsidR="0006250F" w:rsidSect="007A0DBA">
          <w:pgSz w:w="11906" w:h="16838" w:code="9"/>
          <w:pgMar w:top="1134" w:right="567" w:bottom="1077" w:left="1701" w:header="567" w:footer="567" w:gutter="0"/>
          <w:pgNumType w:start="1"/>
          <w:cols w:space="1296"/>
          <w:titlePg/>
          <w:docGrid w:linePitch="360"/>
        </w:sectPr>
      </w:pPr>
    </w:p>
    <w:tbl>
      <w:tblPr>
        <w:tblW w:w="2977" w:type="dxa"/>
        <w:tblInd w:w="6521" w:type="dxa"/>
        <w:tblLook w:val="01E0" w:firstRow="1" w:lastRow="1" w:firstColumn="1" w:lastColumn="1" w:noHBand="0" w:noVBand="0"/>
      </w:tblPr>
      <w:tblGrid>
        <w:gridCol w:w="2977"/>
      </w:tblGrid>
      <w:tr w:rsidR="0006250F" w14:paraId="1E24E1A5" w14:textId="77777777" w:rsidTr="00F20089">
        <w:tc>
          <w:tcPr>
            <w:tcW w:w="2977" w:type="dxa"/>
          </w:tcPr>
          <w:p w14:paraId="3EAD6C6A" w14:textId="77777777" w:rsidR="0006250F" w:rsidRPr="00017A4A" w:rsidRDefault="0006250F" w:rsidP="00F20089">
            <w:pPr>
              <w:widowControl w:val="0"/>
            </w:pPr>
            <w:r>
              <w:lastRenderedPageBreak/>
              <w:t xml:space="preserve">               Paslaugų sutarties</w:t>
            </w:r>
          </w:p>
        </w:tc>
      </w:tr>
      <w:tr w:rsidR="0006250F" w14:paraId="4E44EAE2" w14:textId="77777777" w:rsidTr="00F20089">
        <w:tc>
          <w:tcPr>
            <w:tcW w:w="2977" w:type="dxa"/>
          </w:tcPr>
          <w:p w14:paraId="07F14731" w14:textId="77777777" w:rsidR="0006250F" w:rsidRPr="00017A4A" w:rsidRDefault="0006250F" w:rsidP="00F20089">
            <w:pPr>
              <w:widowControl w:val="0"/>
            </w:pPr>
            <w:r>
              <w:t xml:space="preserve">               3 priedas</w:t>
            </w:r>
          </w:p>
        </w:tc>
      </w:tr>
    </w:tbl>
    <w:p w14:paraId="44F3AFE6" w14:textId="77777777" w:rsidR="0006250F" w:rsidRDefault="0006250F" w:rsidP="0006250F">
      <w:pPr>
        <w:jc w:val="center"/>
        <w:rPr>
          <w:b/>
          <w:sz w:val="20"/>
        </w:rPr>
      </w:pPr>
    </w:p>
    <w:p w14:paraId="53AFF58D" w14:textId="77777777" w:rsidR="0006250F" w:rsidRDefault="0006250F" w:rsidP="0006250F">
      <w:pPr>
        <w:jc w:val="center"/>
        <w:rPr>
          <w:b/>
          <w:sz w:val="20"/>
        </w:rPr>
      </w:pPr>
      <w:r>
        <w:rPr>
          <w:b/>
          <w:sz w:val="20"/>
        </w:rPr>
        <w:t>(Poveikio duomenų apsaugai vertinimo forma)</w:t>
      </w:r>
    </w:p>
    <w:p w14:paraId="206C0AC0" w14:textId="77777777" w:rsidR="0006250F" w:rsidRDefault="0006250F" w:rsidP="0006250F">
      <w:pPr>
        <w:jc w:val="center"/>
        <w:rPr>
          <w:b/>
        </w:rPr>
      </w:pPr>
    </w:p>
    <w:p w14:paraId="6BE52A22" w14:textId="77777777" w:rsidR="0006250F" w:rsidRDefault="0006250F" w:rsidP="0006250F">
      <w:pPr>
        <w:jc w:val="center"/>
        <w:rPr>
          <w:b/>
        </w:rPr>
      </w:pPr>
      <w:r>
        <w:rPr>
          <w:b/>
        </w:rPr>
        <w:t>POVEIKIO DUOMENŲ APSAUGAI VERTINIMAS</w:t>
      </w:r>
    </w:p>
    <w:p w14:paraId="518E5801" w14:textId="77777777" w:rsidR="0006250F" w:rsidRDefault="0006250F" w:rsidP="0006250F"/>
    <w:p w14:paraId="5CD30FBA" w14:textId="77777777" w:rsidR="0006250F" w:rsidRDefault="0006250F" w:rsidP="0006250F">
      <w:pPr>
        <w:tabs>
          <w:tab w:val="left" w:pos="284"/>
        </w:tabs>
        <w:spacing w:line="276" w:lineRule="auto"/>
        <w:rPr>
          <w:rFonts w:eastAsia="Calibri"/>
          <w:sz w:val="23"/>
          <w:szCs w:val="23"/>
        </w:rPr>
      </w:pPr>
      <w:r>
        <w:rPr>
          <w:rFonts w:eastAsia="Calibri"/>
          <w:b/>
          <w:sz w:val="23"/>
          <w:szCs w:val="23"/>
        </w:rPr>
        <w:t>1.</w:t>
      </w:r>
      <w:r>
        <w:rPr>
          <w:rFonts w:eastAsia="Calibri"/>
          <w:b/>
          <w:sz w:val="23"/>
          <w:szCs w:val="23"/>
        </w:rPr>
        <w:tab/>
        <w:t>Priežastys, dėl kurių būtina atlikti poveikio duomenų apsaugai vertinimą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6250F" w14:paraId="6DE1B35E" w14:textId="77777777" w:rsidTr="00F20089">
        <w:tc>
          <w:tcPr>
            <w:tcW w:w="9634" w:type="dxa"/>
            <w:shd w:val="clear" w:color="auto" w:fill="auto"/>
          </w:tcPr>
          <w:p w14:paraId="280F4BF5" w14:textId="77777777" w:rsidR="0006250F" w:rsidRDefault="0006250F" w:rsidP="00F20089">
            <w:pPr>
              <w:jc w:val="both"/>
              <w:rPr>
                <w:sz w:val="23"/>
                <w:szCs w:val="23"/>
                <w:lang w:eastAsia="en-GB"/>
              </w:rPr>
            </w:pPr>
            <w:r>
              <w:rPr>
                <w:sz w:val="23"/>
                <w:szCs w:val="23"/>
                <w:lang w:eastAsia="en-GB"/>
              </w:rPr>
              <w:t>Planuojamos vykdyti veiklos aprašymas, jos tikslai ir planuojamos atlikti asmens duomenų tvarkymo operacijos. Paaiškinimas, kodėl būtina atlikti poveikio duomenų apsaugai vertinimą. Jei reikia, prie formos pridedami susiję dokumentai.</w:t>
            </w:r>
          </w:p>
        </w:tc>
      </w:tr>
      <w:tr w:rsidR="0006250F" w14:paraId="6C36072A" w14:textId="77777777" w:rsidTr="00F20089">
        <w:trPr>
          <w:trHeight w:val="757"/>
        </w:trPr>
        <w:tc>
          <w:tcPr>
            <w:tcW w:w="9634" w:type="dxa"/>
            <w:shd w:val="clear" w:color="auto" w:fill="auto"/>
          </w:tcPr>
          <w:p w14:paraId="06AB144A" w14:textId="77777777" w:rsidR="0006250F" w:rsidRDefault="0006250F" w:rsidP="00F20089">
            <w:pPr>
              <w:rPr>
                <w:sz w:val="23"/>
                <w:szCs w:val="23"/>
                <w:lang w:eastAsia="en-GB"/>
              </w:rPr>
            </w:pPr>
          </w:p>
        </w:tc>
      </w:tr>
    </w:tbl>
    <w:p w14:paraId="6FBDBD82" w14:textId="77777777" w:rsidR="0006250F" w:rsidRDefault="0006250F" w:rsidP="0006250F">
      <w:pPr>
        <w:spacing w:line="276" w:lineRule="auto"/>
        <w:rPr>
          <w:sz w:val="23"/>
          <w:szCs w:val="23"/>
          <w:lang w:eastAsia="en-GB"/>
        </w:rPr>
      </w:pPr>
    </w:p>
    <w:p w14:paraId="5D1C09C1" w14:textId="77777777" w:rsidR="0006250F" w:rsidRDefault="0006250F" w:rsidP="0006250F">
      <w:pPr>
        <w:tabs>
          <w:tab w:val="left" w:pos="284"/>
        </w:tabs>
        <w:spacing w:line="276" w:lineRule="auto"/>
        <w:rPr>
          <w:rFonts w:eastAsia="Calibri"/>
          <w:sz w:val="23"/>
          <w:szCs w:val="23"/>
        </w:rPr>
      </w:pPr>
      <w:r>
        <w:rPr>
          <w:rFonts w:eastAsia="Calibri"/>
          <w:b/>
          <w:sz w:val="23"/>
          <w:szCs w:val="23"/>
        </w:rPr>
        <w:t>2.</w:t>
      </w:r>
      <w:r>
        <w:rPr>
          <w:rFonts w:eastAsia="Calibri"/>
          <w:b/>
          <w:sz w:val="23"/>
          <w:szCs w:val="23"/>
        </w:rPr>
        <w:tab/>
      </w:r>
      <w:r>
        <w:rPr>
          <w:rFonts w:eastAsia="Calibri"/>
          <w:b/>
          <w:sz w:val="23"/>
          <w:szCs w:val="23"/>
          <w:lang w:eastAsia="en-GB"/>
        </w:rPr>
        <w:t>Asmens duomenų tvarkymo aprašymas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6250F" w14:paraId="31FBFC09" w14:textId="77777777" w:rsidTr="00F20089">
        <w:tc>
          <w:tcPr>
            <w:tcW w:w="9634" w:type="dxa"/>
            <w:shd w:val="clear" w:color="auto" w:fill="auto"/>
          </w:tcPr>
          <w:p w14:paraId="17AF0FC0" w14:textId="77777777" w:rsidR="0006250F" w:rsidRDefault="0006250F" w:rsidP="00F20089">
            <w:pPr>
              <w:jc w:val="both"/>
              <w:rPr>
                <w:sz w:val="23"/>
                <w:szCs w:val="23"/>
                <w:lang w:eastAsia="en-GB"/>
              </w:rPr>
            </w:pPr>
            <w:r>
              <w:rPr>
                <w:sz w:val="23"/>
                <w:szCs w:val="23"/>
                <w:lang w:eastAsia="en-GB"/>
              </w:rPr>
              <w:t xml:space="preserve">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 </w:t>
            </w:r>
          </w:p>
        </w:tc>
      </w:tr>
      <w:tr w:rsidR="0006250F" w14:paraId="57571F57" w14:textId="77777777" w:rsidTr="00F20089">
        <w:trPr>
          <w:trHeight w:val="862"/>
        </w:trPr>
        <w:tc>
          <w:tcPr>
            <w:tcW w:w="9634" w:type="dxa"/>
            <w:shd w:val="clear" w:color="auto" w:fill="auto"/>
          </w:tcPr>
          <w:p w14:paraId="2B00C375" w14:textId="77777777" w:rsidR="0006250F" w:rsidRDefault="0006250F" w:rsidP="00F20089">
            <w:pPr>
              <w:rPr>
                <w:sz w:val="23"/>
                <w:szCs w:val="23"/>
                <w:lang w:eastAsia="en-GB"/>
              </w:rPr>
            </w:pPr>
          </w:p>
        </w:tc>
      </w:tr>
    </w:tbl>
    <w:p w14:paraId="445A4384" w14:textId="77777777" w:rsidR="0006250F" w:rsidRDefault="0006250F" w:rsidP="0006250F">
      <w:pPr>
        <w:spacing w:line="276" w:lineRule="auto"/>
        <w:rPr>
          <w:rFonts w:eastAsia="Calibri"/>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6250F" w14:paraId="21989A81" w14:textId="77777777" w:rsidTr="00F20089">
        <w:tc>
          <w:tcPr>
            <w:tcW w:w="9634" w:type="dxa"/>
            <w:shd w:val="clear" w:color="auto" w:fill="auto"/>
          </w:tcPr>
          <w:p w14:paraId="55DD02E8" w14:textId="77777777" w:rsidR="0006250F" w:rsidRDefault="0006250F" w:rsidP="00F20089">
            <w:pPr>
              <w:jc w:val="both"/>
              <w:rPr>
                <w:sz w:val="23"/>
                <w:szCs w:val="23"/>
                <w:lang w:eastAsia="en-GB"/>
              </w:rPr>
            </w:pPr>
            <w:r>
              <w:rPr>
                <w:sz w:val="23"/>
                <w:szCs w:val="23"/>
                <w:lang w:eastAsia="en-GB"/>
              </w:rPr>
              <w:t xml:space="preserve">Aprašomas tvarkymo mastas: kokių kategorijų asmens duomenys bus tvarkomi; ar bus tvarkomi specialių kategorijų asmens duomenys arba duomenys apie </w:t>
            </w:r>
            <w:r>
              <w:rPr>
                <w:bCs/>
                <w:color w:val="000000"/>
                <w:sz w:val="23"/>
                <w:szCs w:val="23"/>
                <w:shd w:val="clear" w:color="auto" w:fill="FFFFFF"/>
                <w:lang w:eastAsia="en-GB"/>
              </w:rPr>
              <w:t>apkaltinamuosius nuosprendžius ir nusikalstamas veikas; kiek duomenų, kaip dažnai bus renkama ir naudojama; kaip ilgai bus saugomi asmens duomenys; nurodomas apytikslis duomenų subjektų skaičius bei geografinė duomenų tvarkymo aprėptis.</w:t>
            </w:r>
          </w:p>
          <w:p w14:paraId="1AC563F6" w14:textId="77777777" w:rsidR="0006250F" w:rsidRDefault="0006250F" w:rsidP="00F20089">
            <w:pPr>
              <w:jc w:val="both"/>
              <w:rPr>
                <w:rFonts w:eastAsia="Calibri"/>
                <w:bCs/>
                <w:color w:val="000000"/>
                <w:sz w:val="23"/>
                <w:szCs w:val="23"/>
                <w:highlight w:val="white"/>
                <w:lang w:eastAsia="en-GB"/>
              </w:rPr>
            </w:pPr>
          </w:p>
        </w:tc>
      </w:tr>
      <w:tr w:rsidR="0006250F" w14:paraId="2786AC3F" w14:textId="77777777" w:rsidTr="00F20089">
        <w:trPr>
          <w:trHeight w:val="774"/>
        </w:trPr>
        <w:tc>
          <w:tcPr>
            <w:tcW w:w="9634" w:type="dxa"/>
            <w:shd w:val="clear" w:color="auto" w:fill="auto"/>
          </w:tcPr>
          <w:p w14:paraId="766BFAEF" w14:textId="77777777" w:rsidR="0006250F" w:rsidRDefault="0006250F" w:rsidP="00F20089">
            <w:pPr>
              <w:rPr>
                <w:sz w:val="23"/>
                <w:szCs w:val="23"/>
                <w:lang w:eastAsia="en-GB"/>
              </w:rPr>
            </w:pPr>
          </w:p>
        </w:tc>
      </w:tr>
    </w:tbl>
    <w:p w14:paraId="748AA574" w14:textId="77777777" w:rsidR="0006250F" w:rsidRDefault="0006250F" w:rsidP="0006250F">
      <w:pPr>
        <w:spacing w:line="276" w:lineRule="auto"/>
        <w:rPr>
          <w:rFonts w:eastAsia="Calibri"/>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6250F" w14:paraId="70283F9B" w14:textId="77777777" w:rsidTr="00F20089">
        <w:tc>
          <w:tcPr>
            <w:tcW w:w="9634" w:type="dxa"/>
            <w:shd w:val="clear" w:color="auto" w:fill="auto"/>
          </w:tcPr>
          <w:p w14:paraId="05FA58AB" w14:textId="77777777" w:rsidR="0006250F" w:rsidRDefault="0006250F" w:rsidP="00F20089">
            <w:pPr>
              <w:jc w:val="both"/>
              <w:rPr>
                <w:sz w:val="23"/>
                <w:szCs w:val="23"/>
                <w:lang w:eastAsia="en-GB"/>
              </w:rPr>
            </w:pPr>
            <w:r>
              <w:rPr>
                <w:sz w:val="23"/>
                <w:szCs w:val="23"/>
                <w:lang w:eastAsia="en-GB"/>
              </w:rPr>
              <w:t xml:space="preserve">Aprašomas duomenų tvarkymo pobūdis: kokio pobūdžio santykiai sieja Jūsų įmonę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 </w:t>
            </w:r>
          </w:p>
        </w:tc>
      </w:tr>
      <w:tr w:rsidR="0006250F" w14:paraId="1D6CAEA6" w14:textId="77777777" w:rsidTr="00F20089">
        <w:trPr>
          <w:trHeight w:val="997"/>
        </w:trPr>
        <w:tc>
          <w:tcPr>
            <w:tcW w:w="9634" w:type="dxa"/>
            <w:shd w:val="clear" w:color="auto" w:fill="auto"/>
          </w:tcPr>
          <w:p w14:paraId="531D12F2" w14:textId="77777777" w:rsidR="0006250F" w:rsidRDefault="0006250F" w:rsidP="00F20089">
            <w:pPr>
              <w:rPr>
                <w:sz w:val="23"/>
                <w:szCs w:val="23"/>
                <w:lang w:eastAsia="en-GB"/>
              </w:rPr>
            </w:pPr>
          </w:p>
        </w:tc>
      </w:tr>
    </w:tbl>
    <w:p w14:paraId="6D74DCE2" w14:textId="77777777" w:rsidR="0006250F" w:rsidRDefault="0006250F" w:rsidP="0006250F">
      <w:pPr>
        <w:spacing w:line="276" w:lineRule="auto"/>
        <w:rPr>
          <w:rFonts w:eastAsia="Calibri"/>
          <w:sz w:val="23"/>
          <w:szCs w:val="23"/>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6250F" w14:paraId="4BDB1D19" w14:textId="77777777" w:rsidTr="00F20089">
        <w:tc>
          <w:tcPr>
            <w:tcW w:w="9634" w:type="dxa"/>
            <w:shd w:val="clear" w:color="auto" w:fill="auto"/>
          </w:tcPr>
          <w:p w14:paraId="374ACE5A" w14:textId="77777777" w:rsidR="0006250F" w:rsidRDefault="0006250F" w:rsidP="00F20089">
            <w:pPr>
              <w:jc w:val="both"/>
              <w:rPr>
                <w:sz w:val="23"/>
                <w:szCs w:val="23"/>
                <w:lang w:eastAsia="en-GB"/>
              </w:rPr>
            </w:pPr>
            <w:r>
              <w:rPr>
                <w:sz w:val="23"/>
                <w:szCs w:val="23"/>
                <w:lang w:eastAsia="en-GB"/>
              </w:rPr>
              <w:t xml:space="preserve">Aprašomi asmens duomenų tvarkymo tikslai: kokį rezultatą siekiama gauti; kokį poveikį tai turės fiziniams asmenims; kokia yra tokio duomenų tvarkymo nauda Jūsų įmonei bei kitiems asmenims. </w:t>
            </w:r>
          </w:p>
        </w:tc>
      </w:tr>
      <w:tr w:rsidR="0006250F" w14:paraId="5F5973F6" w14:textId="77777777" w:rsidTr="00F20089">
        <w:trPr>
          <w:trHeight w:val="838"/>
        </w:trPr>
        <w:tc>
          <w:tcPr>
            <w:tcW w:w="9634" w:type="dxa"/>
            <w:shd w:val="clear" w:color="auto" w:fill="auto"/>
          </w:tcPr>
          <w:p w14:paraId="2FF83015" w14:textId="77777777" w:rsidR="0006250F" w:rsidRDefault="0006250F" w:rsidP="00F20089">
            <w:pPr>
              <w:rPr>
                <w:sz w:val="23"/>
                <w:szCs w:val="23"/>
                <w:lang w:eastAsia="en-GB"/>
              </w:rPr>
            </w:pPr>
          </w:p>
        </w:tc>
      </w:tr>
    </w:tbl>
    <w:p w14:paraId="05C29883" w14:textId="77777777" w:rsidR="0006250F" w:rsidRDefault="0006250F" w:rsidP="0006250F">
      <w:pPr>
        <w:spacing w:line="276" w:lineRule="auto"/>
        <w:rPr>
          <w:rFonts w:eastAsia="Calibri"/>
          <w:sz w:val="23"/>
          <w:szCs w:val="23"/>
          <w:lang w:eastAsia="en-GB"/>
        </w:rPr>
      </w:pPr>
    </w:p>
    <w:p w14:paraId="15617B89" w14:textId="77777777" w:rsidR="0006250F" w:rsidRDefault="0006250F" w:rsidP="0006250F">
      <w:pPr>
        <w:tabs>
          <w:tab w:val="left" w:pos="284"/>
        </w:tabs>
        <w:spacing w:line="276" w:lineRule="auto"/>
        <w:rPr>
          <w:rFonts w:eastAsia="Calibri"/>
          <w:sz w:val="23"/>
          <w:szCs w:val="23"/>
        </w:rPr>
      </w:pPr>
      <w:r>
        <w:rPr>
          <w:rFonts w:eastAsia="Calibri"/>
          <w:b/>
          <w:sz w:val="23"/>
          <w:szCs w:val="23"/>
        </w:rPr>
        <w:lastRenderedPageBreak/>
        <w:t>3.</w:t>
      </w:r>
      <w:r>
        <w:rPr>
          <w:rFonts w:eastAsia="Calibri"/>
          <w:b/>
          <w:sz w:val="23"/>
          <w:szCs w:val="23"/>
        </w:rPr>
        <w:tab/>
      </w:r>
      <w:r>
        <w:rPr>
          <w:rFonts w:eastAsia="Calibri"/>
          <w:b/>
          <w:sz w:val="23"/>
          <w:szCs w:val="23"/>
          <w:lang w:eastAsia="en-GB"/>
        </w:rPr>
        <w:t>Konsultacijos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6250F" w14:paraId="6CE411CE" w14:textId="77777777" w:rsidTr="00F20089">
        <w:tc>
          <w:tcPr>
            <w:tcW w:w="9634" w:type="dxa"/>
            <w:shd w:val="clear" w:color="auto" w:fill="auto"/>
          </w:tcPr>
          <w:p w14:paraId="57CCF51C" w14:textId="77777777" w:rsidR="0006250F" w:rsidRDefault="0006250F" w:rsidP="00F20089">
            <w:pPr>
              <w:jc w:val="both"/>
              <w:rPr>
                <w:sz w:val="23"/>
                <w:szCs w:val="23"/>
                <w:lang w:eastAsia="en-GB"/>
              </w:rPr>
            </w:pPr>
            <w:r>
              <w:rPr>
                <w:sz w:val="23"/>
                <w:szCs w:val="23"/>
                <w:lang w:eastAsia="en-GB"/>
              </w:rPr>
              <w:t>Aprašoma, kaip planuojama sužinoti suinteresuotų asmenų nuomonę arba pagrindžiama, kodėl to daryti nebūtina: kokių asmenų nuomonę planuojama gauti; kokie asmenys bus pasitelkti Jūsų įmonėje, ar bus pasitelkti duomenų tvarkytojai; ar planuojama konsultuotis su duomenų saugos ekspertais ar kitokių sričių ekspertais.</w:t>
            </w:r>
          </w:p>
        </w:tc>
      </w:tr>
      <w:tr w:rsidR="0006250F" w14:paraId="08557463" w14:textId="77777777" w:rsidTr="00F20089">
        <w:trPr>
          <w:trHeight w:val="577"/>
        </w:trPr>
        <w:tc>
          <w:tcPr>
            <w:tcW w:w="9634" w:type="dxa"/>
            <w:shd w:val="clear" w:color="auto" w:fill="auto"/>
          </w:tcPr>
          <w:p w14:paraId="048BF57D" w14:textId="77777777" w:rsidR="0006250F" w:rsidRDefault="0006250F" w:rsidP="00F20089">
            <w:pPr>
              <w:rPr>
                <w:sz w:val="23"/>
                <w:szCs w:val="23"/>
                <w:lang w:eastAsia="en-GB"/>
              </w:rPr>
            </w:pPr>
          </w:p>
        </w:tc>
      </w:tr>
    </w:tbl>
    <w:p w14:paraId="515EA160" w14:textId="77777777" w:rsidR="0006250F" w:rsidRDefault="0006250F" w:rsidP="0006250F">
      <w:pPr>
        <w:spacing w:line="276" w:lineRule="auto"/>
        <w:rPr>
          <w:rFonts w:eastAsia="Calibri"/>
          <w:sz w:val="23"/>
          <w:szCs w:val="23"/>
        </w:rPr>
      </w:pPr>
    </w:p>
    <w:p w14:paraId="3661CE8C" w14:textId="77777777" w:rsidR="0006250F" w:rsidRDefault="0006250F" w:rsidP="0006250F">
      <w:pPr>
        <w:tabs>
          <w:tab w:val="left" w:pos="284"/>
        </w:tabs>
        <w:spacing w:line="276" w:lineRule="auto"/>
        <w:rPr>
          <w:rFonts w:eastAsia="Calibri"/>
          <w:sz w:val="23"/>
          <w:szCs w:val="23"/>
        </w:rPr>
      </w:pPr>
      <w:r>
        <w:rPr>
          <w:rFonts w:eastAsia="Calibri"/>
          <w:b/>
          <w:sz w:val="23"/>
          <w:szCs w:val="23"/>
        </w:rPr>
        <w:t>4.</w:t>
      </w:r>
      <w:r>
        <w:rPr>
          <w:rFonts w:eastAsia="Calibri"/>
          <w:b/>
          <w:sz w:val="23"/>
          <w:szCs w:val="23"/>
        </w:rPr>
        <w:tab/>
      </w:r>
      <w:r>
        <w:rPr>
          <w:rFonts w:eastAsia="Calibri"/>
          <w:b/>
          <w:sz w:val="23"/>
          <w:szCs w:val="23"/>
          <w:lang w:eastAsia="en-GB"/>
        </w:rPr>
        <w:t>Būtinumo ir proporcingumo įvertinimas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6250F" w14:paraId="11AB762A" w14:textId="77777777" w:rsidTr="00F20089">
        <w:tc>
          <w:tcPr>
            <w:tcW w:w="9634" w:type="dxa"/>
            <w:shd w:val="clear" w:color="auto" w:fill="auto"/>
          </w:tcPr>
          <w:p w14:paraId="613D8F33" w14:textId="77777777" w:rsidR="0006250F" w:rsidRDefault="0006250F" w:rsidP="00F20089">
            <w:pPr>
              <w:jc w:val="both"/>
              <w:rPr>
                <w:sz w:val="23"/>
                <w:szCs w:val="23"/>
                <w:lang w:eastAsia="en-GB"/>
              </w:rPr>
            </w:pPr>
            <w:r>
              <w:rPr>
                <w:sz w:val="23"/>
                <w:szCs w:val="23"/>
                <w:lang w:eastAsia="en-GB"/>
              </w:rPr>
              <w:t xml:space="preserve">Aprašomas asmens duomenų tvarkymo teisėtumas ir tvarkymo proporcingumas: nurodomas teisėto tvarkymo pagrindas; įvertinama, ar tvarkant asmens duomenis bus pasiektas Jūsų tikslas; ar tą patį rezultatą įmanoma pasiekti kitokiu būdu; kokiu būdu bus išvengta veiklos sutrikimų; kaip bus užtikrinta duomenų kokybė ir įgyvendintas duomenų kiekio mažinimo principas; kokia informacija bus pateikta duomenų subjektams; kaip Jūsų įmonė planuoja įgyvendinti duomenų subjektų teises; kokiu būdu bus užtikrinta, kad duomenų tvarkytojas laikytųsi reikalavimų; kokiu būdu bus užtikrintas į užsienio valstybes teikiamų asmens duomenų saugumas. </w:t>
            </w:r>
          </w:p>
        </w:tc>
      </w:tr>
      <w:tr w:rsidR="0006250F" w14:paraId="44DF6EAE" w14:textId="77777777" w:rsidTr="00F20089">
        <w:trPr>
          <w:trHeight w:val="904"/>
        </w:trPr>
        <w:tc>
          <w:tcPr>
            <w:tcW w:w="9634" w:type="dxa"/>
            <w:shd w:val="clear" w:color="auto" w:fill="auto"/>
          </w:tcPr>
          <w:p w14:paraId="79E0EC8A" w14:textId="77777777" w:rsidR="0006250F" w:rsidRDefault="0006250F" w:rsidP="00F20089">
            <w:pPr>
              <w:rPr>
                <w:sz w:val="23"/>
                <w:szCs w:val="23"/>
                <w:lang w:eastAsia="en-GB"/>
              </w:rPr>
            </w:pPr>
          </w:p>
        </w:tc>
      </w:tr>
    </w:tbl>
    <w:p w14:paraId="4AA5EF7D" w14:textId="77777777" w:rsidR="0006250F" w:rsidRDefault="0006250F" w:rsidP="0006250F">
      <w:pPr>
        <w:spacing w:line="276" w:lineRule="auto"/>
        <w:rPr>
          <w:rFonts w:eastAsia="Calibri"/>
          <w:sz w:val="23"/>
          <w:szCs w:val="23"/>
          <w:lang w:eastAsia="en-GB"/>
        </w:rPr>
      </w:pPr>
    </w:p>
    <w:p w14:paraId="5AE165ED" w14:textId="77777777" w:rsidR="0006250F" w:rsidRDefault="0006250F" w:rsidP="0006250F">
      <w:pPr>
        <w:tabs>
          <w:tab w:val="left" w:pos="284"/>
        </w:tabs>
        <w:spacing w:line="276" w:lineRule="auto"/>
        <w:rPr>
          <w:rFonts w:eastAsia="Calibri"/>
          <w:sz w:val="23"/>
          <w:szCs w:val="23"/>
        </w:rPr>
      </w:pPr>
      <w:r>
        <w:rPr>
          <w:rFonts w:eastAsia="Calibri"/>
          <w:b/>
          <w:sz w:val="23"/>
          <w:szCs w:val="23"/>
        </w:rPr>
        <w:t>5.</w:t>
      </w:r>
      <w:r>
        <w:rPr>
          <w:rFonts w:eastAsia="Calibri"/>
          <w:b/>
          <w:sz w:val="23"/>
          <w:szCs w:val="23"/>
        </w:rPr>
        <w:tab/>
      </w:r>
      <w:r>
        <w:rPr>
          <w:rFonts w:eastAsia="Calibri"/>
          <w:b/>
          <w:sz w:val="23"/>
          <w:szCs w:val="23"/>
          <w:lang w:eastAsia="en-GB"/>
        </w:rPr>
        <w:t>Pavojų nustatymas ir įvertinimas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524"/>
        <w:gridCol w:w="1275"/>
        <w:gridCol w:w="1560"/>
        <w:gridCol w:w="1275"/>
      </w:tblGrid>
      <w:tr w:rsidR="0006250F" w14:paraId="5FB65E27" w14:textId="77777777" w:rsidTr="00F20089">
        <w:tc>
          <w:tcPr>
            <w:tcW w:w="5524" w:type="dxa"/>
            <w:shd w:val="clear" w:color="auto" w:fill="FFFFFF"/>
          </w:tcPr>
          <w:p w14:paraId="141014EF" w14:textId="77777777" w:rsidR="0006250F" w:rsidRDefault="0006250F" w:rsidP="00F20089">
            <w:pPr>
              <w:jc w:val="both"/>
              <w:rPr>
                <w:sz w:val="23"/>
                <w:szCs w:val="23"/>
                <w:lang w:eastAsia="en-GB"/>
              </w:rPr>
            </w:pPr>
            <w:r>
              <w:rPr>
                <w:sz w:val="23"/>
                <w:szCs w:val="23"/>
                <w:lang w:eastAsia="en-GB"/>
              </w:rPr>
              <w:t>Aprašomas pavojaus ir poveikio fiziniam asmeniui pobūdis. Jei būtina, aprašoma susijusi verslo rizika.</w:t>
            </w:r>
          </w:p>
        </w:tc>
        <w:tc>
          <w:tcPr>
            <w:tcW w:w="1275" w:type="dxa"/>
            <w:shd w:val="clear" w:color="auto" w:fill="FFFFFF"/>
          </w:tcPr>
          <w:p w14:paraId="47FFD483" w14:textId="77777777" w:rsidR="0006250F" w:rsidRDefault="0006250F" w:rsidP="00F20089">
            <w:pPr>
              <w:jc w:val="center"/>
              <w:rPr>
                <w:sz w:val="23"/>
                <w:szCs w:val="23"/>
                <w:lang w:eastAsia="en-GB"/>
              </w:rPr>
            </w:pPr>
            <w:r>
              <w:rPr>
                <w:b/>
                <w:sz w:val="23"/>
                <w:szCs w:val="23"/>
                <w:lang w:eastAsia="en-GB"/>
              </w:rPr>
              <w:t>Žalos tikimybė</w:t>
            </w:r>
          </w:p>
        </w:tc>
        <w:tc>
          <w:tcPr>
            <w:tcW w:w="1560" w:type="dxa"/>
            <w:shd w:val="clear" w:color="auto" w:fill="FFFFFF"/>
          </w:tcPr>
          <w:p w14:paraId="3C888E91" w14:textId="77777777" w:rsidR="0006250F" w:rsidRDefault="0006250F" w:rsidP="00F20089">
            <w:pPr>
              <w:jc w:val="center"/>
              <w:rPr>
                <w:sz w:val="23"/>
                <w:szCs w:val="23"/>
                <w:lang w:eastAsia="en-GB"/>
              </w:rPr>
            </w:pPr>
            <w:r>
              <w:rPr>
                <w:b/>
                <w:sz w:val="23"/>
                <w:szCs w:val="23"/>
                <w:lang w:eastAsia="en-GB"/>
              </w:rPr>
              <w:t>Žalos sunkumas</w:t>
            </w:r>
          </w:p>
        </w:tc>
        <w:tc>
          <w:tcPr>
            <w:tcW w:w="1275" w:type="dxa"/>
            <w:shd w:val="clear" w:color="auto" w:fill="FFFFFF"/>
          </w:tcPr>
          <w:p w14:paraId="5DD21682" w14:textId="77777777" w:rsidR="0006250F" w:rsidRDefault="0006250F" w:rsidP="00F20089">
            <w:pPr>
              <w:jc w:val="center"/>
              <w:rPr>
                <w:sz w:val="23"/>
                <w:szCs w:val="23"/>
                <w:lang w:eastAsia="en-GB"/>
              </w:rPr>
            </w:pPr>
            <w:r>
              <w:rPr>
                <w:b/>
                <w:sz w:val="23"/>
                <w:szCs w:val="23"/>
                <w:lang w:eastAsia="en-GB"/>
              </w:rPr>
              <w:t>Bendras pavojaus lygis</w:t>
            </w:r>
          </w:p>
        </w:tc>
      </w:tr>
      <w:tr w:rsidR="0006250F" w14:paraId="3218C0DD" w14:textId="77777777" w:rsidTr="00F20089">
        <w:trPr>
          <w:trHeight w:val="1160"/>
        </w:trPr>
        <w:tc>
          <w:tcPr>
            <w:tcW w:w="5524" w:type="dxa"/>
            <w:shd w:val="clear" w:color="auto" w:fill="auto"/>
          </w:tcPr>
          <w:p w14:paraId="7246F1B4" w14:textId="77777777" w:rsidR="0006250F" w:rsidRDefault="0006250F" w:rsidP="00F20089">
            <w:pPr>
              <w:rPr>
                <w:sz w:val="23"/>
                <w:szCs w:val="23"/>
                <w:lang w:eastAsia="en-GB"/>
              </w:rPr>
            </w:pPr>
          </w:p>
        </w:tc>
        <w:tc>
          <w:tcPr>
            <w:tcW w:w="1275" w:type="dxa"/>
            <w:shd w:val="clear" w:color="auto" w:fill="auto"/>
          </w:tcPr>
          <w:p w14:paraId="26B38A0B" w14:textId="77777777" w:rsidR="0006250F" w:rsidRDefault="0006250F" w:rsidP="00F20089">
            <w:pPr>
              <w:jc w:val="center"/>
              <w:rPr>
                <w:sz w:val="23"/>
                <w:szCs w:val="23"/>
                <w:lang w:eastAsia="en-GB"/>
              </w:rPr>
            </w:pPr>
            <w:r>
              <w:rPr>
                <w:sz w:val="23"/>
                <w:szCs w:val="23"/>
                <w:lang w:eastAsia="en-GB"/>
              </w:rPr>
              <w:t>Mažai tikėtina,</w:t>
            </w:r>
          </w:p>
          <w:p w14:paraId="50C38104" w14:textId="77777777" w:rsidR="0006250F" w:rsidRDefault="0006250F" w:rsidP="00F20089">
            <w:pPr>
              <w:jc w:val="center"/>
              <w:rPr>
                <w:sz w:val="23"/>
                <w:szCs w:val="23"/>
                <w:lang w:eastAsia="en-GB"/>
              </w:rPr>
            </w:pPr>
            <w:r>
              <w:rPr>
                <w:sz w:val="23"/>
                <w:szCs w:val="23"/>
                <w:lang w:eastAsia="en-GB"/>
              </w:rPr>
              <w:t>tikėtina ar labai tikėtina</w:t>
            </w:r>
          </w:p>
        </w:tc>
        <w:tc>
          <w:tcPr>
            <w:tcW w:w="1560" w:type="dxa"/>
            <w:shd w:val="clear" w:color="auto" w:fill="auto"/>
          </w:tcPr>
          <w:p w14:paraId="7739590E" w14:textId="77777777" w:rsidR="0006250F" w:rsidRDefault="0006250F" w:rsidP="00F20089">
            <w:pPr>
              <w:jc w:val="center"/>
              <w:rPr>
                <w:sz w:val="23"/>
                <w:szCs w:val="23"/>
                <w:lang w:eastAsia="en-GB"/>
              </w:rPr>
            </w:pPr>
            <w:r>
              <w:rPr>
                <w:sz w:val="23"/>
                <w:szCs w:val="23"/>
                <w:lang w:eastAsia="en-GB"/>
              </w:rPr>
              <w:t>Minimali,</w:t>
            </w:r>
          </w:p>
          <w:p w14:paraId="6E1A6FC9" w14:textId="77777777" w:rsidR="0006250F" w:rsidRDefault="0006250F" w:rsidP="00F20089">
            <w:pPr>
              <w:jc w:val="center"/>
              <w:rPr>
                <w:sz w:val="23"/>
                <w:szCs w:val="23"/>
                <w:lang w:eastAsia="en-GB"/>
              </w:rPr>
            </w:pPr>
            <w:r>
              <w:rPr>
                <w:sz w:val="23"/>
                <w:szCs w:val="23"/>
                <w:lang w:eastAsia="en-GB"/>
              </w:rPr>
              <w:t>reikšminga ar sunki</w:t>
            </w:r>
          </w:p>
        </w:tc>
        <w:tc>
          <w:tcPr>
            <w:tcW w:w="1275" w:type="dxa"/>
            <w:shd w:val="clear" w:color="auto" w:fill="auto"/>
          </w:tcPr>
          <w:p w14:paraId="073F5C0C" w14:textId="77777777" w:rsidR="0006250F" w:rsidRDefault="0006250F" w:rsidP="00F20089">
            <w:pPr>
              <w:jc w:val="center"/>
              <w:rPr>
                <w:sz w:val="23"/>
                <w:szCs w:val="23"/>
                <w:lang w:eastAsia="en-GB"/>
              </w:rPr>
            </w:pPr>
            <w:r>
              <w:rPr>
                <w:sz w:val="23"/>
                <w:szCs w:val="23"/>
                <w:lang w:eastAsia="en-GB"/>
              </w:rPr>
              <w:t>Žemas,</w:t>
            </w:r>
          </w:p>
          <w:p w14:paraId="24BAECBC" w14:textId="77777777" w:rsidR="0006250F" w:rsidRDefault="0006250F" w:rsidP="00F20089">
            <w:pPr>
              <w:jc w:val="center"/>
              <w:rPr>
                <w:sz w:val="23"/>
                <w:szCs w:val="23"/>
                <w:lang w:eastAsia="en-GB"/>
              </w:rPr>
            </w:pPr>
            <w:r>
              <w:rPr>
                <w:sz w:val="23"/>
                <w:szCs w:val="23"/>
                <w:lang w:eastAsia="en-GB"/>
              </w:rPr>
              <w:t>vidutinis ar aukštas</w:t>
            </w:r>
          </w:p>
        </w:tc>
      </w:tr>
    </w:tbl>
    <w:p w14:paraId="7AABAC95" w14:textId="77777777" w:rsidR="0006250F" w:rsidRDefault="0006250F" w:rsidP="0006250F">
      <w:pPr>
        <w:spacing w:line="276" w:lineRule="auto"/>
        <w:rPr>
          <w:rFonts w:eastAsia="Calibri"/>
          <w:b/>
          <w:sz w:val="23"/>
          <w:szCs w:val="23"/>
          <w:lang w:eastAsia="en-GB"/>
        </w:rPr>
      </w:pPr>
    </w:p>
    <w:p w14:paraId="2708C937" w14:textId="77777777" w:rsidR="0006250F" w:rsidRDefault="0006250F" w:rsidP="0006250F">
      <w:pPr>
        <w:tabs>
          <w:tab w:val="left" w:pos="284"/>
        </w:tabs>
        <w:spacing w:line="276" w:lineRule="auto"/>
        <w:rPr>
          <w:rFonts w:eastAsia="Calibri"/>
          <w:sz w:val="23"/>
          <w:szCs w:val="23"/>
        </w:rPr>
      </w:pPr>
      <w:r>
        <w:rPr>
          <w:rFonts w:eastAsia="Calibri"/>
          <w:b/>
          <w:sz w:val="23"/>
          <w:szCs w:val="23"/>
        </w:rPr>
        <w:t>6.</w:t>
      </w:r>
      <w:r>
        <w:rPr>
          <w:rFonts w:eastAsia="Calibri"/>
          <w:b/>
          <w:sz w:val="23"/>
          <w:szCs w:val="23"/>
        </w:rPr>
        <w:tab/>
      </w:r>
      <w:r>
        <w:rPr>
          <w:rFonts w:eastAsia="Calibri"/>
          <w:b/>
          <w:sz w:val="23"/>
          <w:szCs w:val="23"/>
          <w:lang w:eastAsia="en-GB"/>
        </w:rPr>
        <w:t>Priemonių sumažinti nustatymas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088"/>
        <w:gridCol w:w="2129"/>
        <w:gridCol w:w="1942"/>
        <w:gridCol w:w="1550"/>
      </w:tblGrid>
      <w:tr w:rsidR="0006250F" w14:paraId="29D89500" w14:textId="77777777" w:rsidTr="00F20089">
        <w:tc>
          <w:tcPr>
            <w:tcW w:w="9634" w:type="dxa"/>
            <w:gridSpan w:val="5"/>
            <w:shd w:val="clear" w:color="auto" w:fill="auto"/>
          </w:tcPr>
          <w:p w14:paraId="171C0AD7" w14:textId="77777777" w:rsidR="0006250F" w:rsidRPr="00AF7053" w:rsidRDefault="0006250F" w:rsidP="00F20089">
            <w:pPr>
              <w:suppressLineNumbers/>
              <w:rPr>
                <w:rFonts w:cs="Mangal"/>
                <w:sz w:val="23"/>
                <w:szCs w:val="23"/>
                <w:lang w:eastAsia="en-GB"/>
              </w:rPr>
            </w:pPr>
            <w:r w:rsidRPr="00AF7053">
              <w:rPr>
                <w:rFonts w:cs="Mangal"/>
                <w:sz w:val="23"/>
                <w:szCs w:val="23"/>
                <w:lang w:eastAsia="en-GB"/>
              </w:rPr>
              <w:t>Nurodomos papildomos priemonės, kurių galima imtis siekiant sumažinti ar panaikinti aukšto ar vidutinio lygio pavojus.</w:t>
            </w:r>
          </w:p>
        </w:tc>
      </w:tr>
      <w:tr w:rsidR="0006250F" w14:paraId="18713B2A" w14:textId="77777777" w:rsidTr="00F20089">
        <w:tc>
          <w:tcPr>
            <w:tcW w:w="1925" w:type="dxa"/>
            <w:shd w:val="clear" w:color="auto" w:fill="FFFFFF"/>
          </w:tcPr>
          <w:p w14:paraId="74D8F1FF" w14:textId="77777777" w:rsidR="0006250F" w:rsidRPr="00AF7053" w:rsidRDefault="0006250F" w:rsidP="00F20089">
            <w:pPr>
              <w:suppressLineNumbers/>
              <w:rPr>
                <w:rFonts w:cs="Mangal"/>
                <w:sz w:val="23"/>
                <w:szCs w:val="23"/>
                <w:lang w:eastAsia="en-GB"/>
              </w:rPr>
            </w:pPr>
            <w:r w:rsidRPr="00AF7053">
              <w:rPr>
                <w:rFonts w:cs="Mangal"/>
                <w:b/>
                <w:sz w:val="23"/>
                <w:szCs w:val="23"/>
                <w:lang w:eastAsia="en-GB"/>
              </w:rPr>
              <w:t>Pavojus</w:t>
            </w:r>
          </w:p>
        </w:tc>
        <w:tc>
          <w:tcPr>
            <w:tcW w:w="2088" w:type="dxa"/>
            <w:shd w:val="clear" w:color="auto" w:fill="FFFFFF"/>
          </w:tcPr>
          <w:p w14:paraId="41C8AB0A" w14:textId="77777777" w:rsidR="0006250F" w:rsidRPr="00AF7053" w:rsidRDefault="0006250F" w:rsidP="00F20089">
            <w:pPr>
              <w:suppressLineNumbers/>
              <w:rPr>
                <w:rFonts w:cs="Mangal"/>
                <w:sz w:val="23"/>
                <w:szCs w:val="23"/>
                <w:lang w:eastAsia="en-GB"/>
              </w:rPr>
            </w:pPr>
            <w:r w:rsidRPr="00AF7053">
              <w:rPr>
                <w:rFonts w:cs="Mangal"/>
                <w:b/>
                <w:sz w:val="23"/>
                <w:szCs w:val="23"/>
                <w:lang w:eastAsia="en-GB"/>
              </w:rPr>
              <w:t>Priemonės sumažinti ar pašalinti pavojų</w:t>
            </w:r>
          </w:p>
        </w:tc>
        <w:tc>
          <w:tcPr>
            <w:tcW w:w="2129" w:type="dxa"/>
            <w:shd w:val="clear" w:color="auto" w:fill="FFFFFF"/>
          </w:tcPr>
          <w:p w14:paraId="4A566B95" w14:textId="77777777" w:rsidR="0006250F" w:rsidRPr="00AF7053" w:rsidRDefault="0006250F" w:rsidP="00F20089">
            <w:pPr>
              <w:suppressLineNumbers/>
              <w:rPr>
                <w:rFonts w:cs="Mangal"/>
                <w:sz w:val="23"/>
                <w:szCs w:val="23"/>
                <w:lang w:eastAsia="en-GB"/>
              </w:rPr>
            </w:pPr>
            <w:r w:rsidRPr="00AF7053">
              <w:rPr>
                <w:rFonts w:cs="Mangal"/>
                <w:b/>
                <w:sz w:val="23"/>
                <w:szCs w:val="23"/>
                <w:lang w:eastAsia="en-GB"/>
              </w:rPr>
              <w:t>Priemonės pritaikymo rezultatas</w:t>
            </w:r>
          </w:p>
        </w:tc>
        <w:tc>
          <w:tcPr>
            <w:tcW w:w="1942" w:type="dxa"/>
            <w:shd w:val="clear" w:color="auto" w:fill="FFFFFF"/>
          </w:tcPr>
          <w:p w14:paraId="706A21DF" w14:textId="77777777" w:rsidR="0006250F" w:rsidRPr="00AF7053" w:rsidRDefault="0006250F" w:rsidP="00F20089">
            <w:pPr>
              <w:suppressLineNumbers/>
              <w:rPr>
                <w:rFonts w:cs="Mangal"/>
                <w:sz w:val="23"/>
                <w:szCs w:val="23"/>
                <w:lang w:eastAsia="en-GB"/>
              </w:rPr>
            </w:pPr>
            <w:r w:rsidRPr="00AF7053">
              <w:rPr>
                <w:rFonts w:cs="Mangal"/>
                <w:b/>
                <w:sz w:val="23"/>
                <w:szCs w:val="23"/>
                <w:lang w:eastAsia="en-GB"/>
              </w:rPr>
              <w:t>Likęs pavojus</w:t>
            </w:r>
          </w:p>
        </w:tc>
        <w:tc>
          <w:tcPr>
            <w:tcW w:w="1550" w:type="dxa"/>
            <w:shd w:val="clear" w:color="auto" w:fill="FFFFFF"/>
          </w:tcPr>
          <w:p w14:paraId="32A253AF" w14:textId="77777777" w:rsidR="0006250F" w:rsidRPr="00AF7053" w:rsidRDefault="0006250F" w:rsidP="00F20089">
            <w:pPr>
              <w:suppressLineNumbers/>
              <w:rPr>
                <w:rFonts w:cs="Mangal"/>
                <w:sz w:val="23"/>
                <w:szCs w:val="23"/>
                <w:lang w:eastAsia="en-GB"/>
              </w:rPr>
            </w:pPr>
            <w:r w:rsidRPr="00AF7053">
              <w:rPr>
                <w:rFonts w:cs="Mangal"/>
                <w:b/>
                <w:sz w:val="23"/>
                <w:szCs w:val="23"/>
                <w:lang w:eastAsia="en-GB"/>
              </w:rPr>
              <w:t>Priemonė patvirtinta</w:t>
            </w:r>
          </w:p>
        </w:tc>
      </w:tr>
      <w:tr w:rsidR="0006250F" w14:paraId="2ABAC730" w14:textId="77777777" w:rsidTr="00F20089">
        <w:trPr>
          <w:trHeight w:val="1009"/>
        </w:trPr>
        <w:tc>
          <w:tcPr>
            <w:tcW w:w="1925" w:type="dxa"/>
            <w:shd w:val="clear" w:color="auto" w:fill="auto"/>
          </w:tcPr>
          <w:p w14:paraId="4AF784E3" w14:textId="77777777" w:rsidR="0006250F" w:rsidRPr="00AF7053" w:rsidRDefault="0006250F" w:rsidP="00F20089">
            <w:pPr>
              <w:suppressLineNumbers/>
              <w:rPr>
                <w:rFonts w:cs="Mangal"/>
                <w:sz w:val="23"/>
                <w:szCs w:val="23"/>
                <w:lang w:eastAsia="en-GB"/>
              </w:rPr>
            </w:pPr>
          </w:p>
        </w:tc>
        <w:tc>
          <w:tcPr>
            <w:tcW w:w="2088" w:type="dxa"/>
            <w:shd w:val="clear" w:color="auto" w:fill="auto"/>
          </w:tcPr>
          <w:p w14:paraId="14B1CF03" w14:textId="77777777" w:rsidR="0006250F" w:rsidRPr="00AF7053" w:rsidRDefault="0006250F" w:rsidP="00F20089">
            <w:pPr>
              <w:suppressLineNumbers/>
              <w:rPr>
                <w:rFonts w:cs="Mangal"/>
                <w:sz w:val="23"/>
                <w:szCs w:val="23"/>
                <w:lang w:eastAsia="en-GB"/>
              </w:rPr>
            </w:pPr>
          </w:p>
        </w:tc>
        <w:tc>
          <w:tcPr>
            <w:tcW w:w="2129" w:type="dxa"/>
            <w:shd w:val="clear" w:color="auto" w:fill="auto"/>
          </w:tcPr>
          <w:p w14:paraId="045F51B4" w14:textId="77777777" w:rsidR="0006250F" w:rsidRPr="00AF7053" w:rsidRDefault="0006250F" w:rsidP="00F20089">
            <w:pPr>
              <w:suppressLineNumbers/>
              <w:rPr>
                <w:rFonts w:cs="Mangal"/>
                <w:sz w:val="23"/>
                <w:szCs w:val="23"/>
                <w:lang w:eastAsia="en-GB"/>
              </w:rPr>
            </w:pPr>
            <w:r w:rsidRPr="00AF7053">
              <w:rPr>
                <w:rFonts w:cs="Mangal"/>
                <w:sz w:val="23"/>
                <w:szCs w:val="23"/>
                <w:lang w:eastAsia="en-GB"/>
              </w:rPr>
              <w:t>Pašalinta,</w:t>
            </w:r>
          </w:p>
          <w:p w14:paraId="57CE0EED" w14:textId="77777777" w:rsidR="0006250F" w:rsidRPr="00AF7053" w:rsidRDefault="0006250F" w:rsidP="00F20089">
            <w:pPr>
              <w:suppressLineNumbers/>
              <w:rPr>
                <w:rFonts w:cs="Mangal"/>
                <w:sz w:val="23"/>
                <w:szCs w:val="23"/>
                <w:lang w:eastAsia="en-GB"/>
              </w:rPr>
            </w:pPr>
            <w:r w:rsidRPr="00AF7053">
              <w:rPr>
                <w:rFonts w:cs="Mangal"/>
                <w:sz w:val="23"/>
                <w:szCs w:val="23"/>
                <w:lang w:eastAsia="en-GB"/>
              </w:rPr>
              <w:t>sumažinta, priimtina rizika</w:t>
            </w:r>
          </w:p>
          <w:p w14:paraId="171F7E34" w14:textId="77777777" w:rsidR="0006250F" w:rsidRPr="00AF7053" w:rsidRDefault="0006250F" w:rsidP="00F20089">
            <w:pPr>
              <w:suppressLineNumbers/>
              <w:rPr>
                <w:rFonts w:cs="Mangal"/>
                <w:sz w:val="23"/>
                <w:szCs w:val="23"/>
                <w:lang w:eastAsia="en-GB"/>
              </w:rPr>
            </w:pPr>
          </w:p>
        </w:tc>
        <w:tc>
          <w:tcPr>
            <w:tcW w:w="1942" w:type="dxa"/>
            <w:shd w:val="clear" w:color="auto" w:fill="auto"/>
          </w:tcPr>
          <w:p w14:paraId="2E395E25" w14:textId="77777777" w:rsidR="0006250F" w:rsidRPr="00AF7053" w:rsidRDefault="0006250F" w:rsidP="00F20089">
            <w:pPr>
              <w:suppressLineNumbers/>
              <w:rPr>
                <w:rFonts w:cs="Mangal"/>
                <w:sz w:val="23"/>
                <w:szCs w:val="23"/>
                <w:lang w:eastAsia="en-GB"/>
              </w:rPr>
            </w:pPr>
            <w:r w:rsidRPr="00AF7053">
              <w:rPr>
                <w:rFonts w:cs="Mangal"/>
                <w:sz w:val="23"/>
                <w:szCs w:val="23"/>
                <w:lang w:eastAsia="en-GB"/>
              </w:rPr>
              <w:t>Žemas,</w:t>
            </w:r>
          </w:p>
          <w:p w14:paraId="69DD6F54" w14:textId="77777777" w:rsidR="0006250F" w:rsidRPr="00AF7053" w:rsidRDefault="0006250F" w:rsidP="00F20089">
            <w:pPr>
              <w:suppressLineNumbers/>
              <w:rPr>
                <w:rFonts w:cs="Mangal"/>
                <w:sz w:val="23"/>
                <w:szCs w:val="23"/>
                <w:lang w:eastAsia="en-GB"/>
              </w:rPr>
            </w:pPr>
            <w:r w:rsidRPr="00AF7053">
              <w:rPr>
                <w:rFonts w:cs="Mangal"/>
                <w:sz w:val="23"/>
                <w:szCs w:val="23"/>
                <w:lang w:eastAsia="en-GB"/>
              </w:rPr>
              <w:t>vidutinis ar aukštas</w:t>
            </w:r>
          </w:p>
        </w:tc>
        <w:tc>
          <w:tcPr>
            <w:tcW w:w="1550" w:type="dxa"/>
            <w:shd w:val="clear" w:color="auto" w:fill="auto"/>
          </w:tcPr>
          <w:p w14:paraId="6F04EB10" w14:textId="77777777" w:rsidR="0006250F" w:rsidRPr="00AF7053" w:rsidRDefault="0006250F" w:rsidP="00F20089">
            <w:pPr>
              <w:suppressLineNumbers/>
              <w:rPr>
                <w:rFonts w:cs="Mangal"/>
                <w:sz w:val="23"/>
                <w:szCs w:val="23"/>
                <w:lang w:eastAsia="en-GB"/>
              </w:rPr>
            </w:pPr>
            <w:r w:rsidRPr="00AF7053">
              <w:rPr>
                <w:rFonts w:cs="Mangal"/>
                <w:sz w:val="23"/>
                <w:szCs w:val="23"/>
                <w:lang w:eastAsia="en-GB"/>
              </w:rPr>
              <w:t>Taip, ne</w:t>
            </w:r>
          </w:p>
        </w:tc>
      </w:tr>
    </w:tbl>
    <w:p w14:paraId="5A785860" w14:textId="77777777" w:rsidR="0006250F" w:rsidRDefault="0006250F" w:rsidP="0006250F">
      <w:pPr>
        <w:spacing w:line="276" w:lineRule="auto"/>
        <w:rPr>
          <w:rFonts w:eastAsia="Calibri"/>
          <w:sz w:val="23"/>
          <w:szCs w:val="23"/>
        </w:rPr>
      </w:pPr>
    </w:p>
    <w:p w14:paraId="55E32FD8" w14:textId="77777777" w:rsidR="0006250F" w:rsidRDefault="0006250F" w:rsidP="0006250F">
      <w:pPr>
        <w:spacing w:line="276" w:lineRule="auto"/>
        <w:rPr>
          <w:rFonts w:eastAsia="Calibri"/>
          <w:sz w:val="23"/>
          <w:szCs w:val="23"/>
        </w:rPr>
      </w:pPr>
    </w:p>
    <w:p w14:paraId="07AF4A90" w14:textId="77777777" w:rsidR="0006250F" w:rsidRDefault="0006250F" w:rsidP="0006250F">
      <w:pPr>
        <w:tabs>
          <w:tab w:val="left" w:pos="284"/>
        </w:tabs>
        <w:spacing w:line="276" w:lineRule="auto"/>
        <w:rPr>
          <w:rFonts w:eastAsia="Calibri"/>
          <w:sz w:val="23"/>
          <w:szCs w:val="23"/>
        </w:rPr>
      </w:pPr>
      <w:r>
        <w:rPr>
          <w:rFonts w:eastAsia="Calibri"/>
          <w:b/>
          <w:sz w:val="23"/>
          <w:szCs w:val="23"/>
        </w:rPr>
        <w:t>7.</w:t>
      </w:r>
      <w:r>
        <w:rPr>
          <w:rFonts w:eastAsia="Calibri"/>
          <w:b/>
          <w:sz w:val="23"/>
          <w:szCs w:val="23"/>
        </w:rPr>
        <w:tab/>
      </w:r>
      <w:r>
        <w:rPr>
          <w:rFonts w:eastAsia="Calibri"/>
          <w:b/>
          <w:sz w:val="23"/>
          <w:szCs w:val="23"/>
          <w:lang w:eastAsia="en-GB"/>
        </w:rPr>
        <w:t>Išvados ir sprendimai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318"/>
        <w:gridCol w:w="3431"/>
      </w:tblGrid>
      <w:tr w:rsidR="0006250F" w14:paraId="24D80960" w14:textId="77777777" w:rsidTr="00F20089">
        <w:tc>
          <w:tcPr>
            <w:tcW w:w="2885" w:type="dxa"/>
            <w:shd w:val="clear" w:color="auto" w:fill="auto"/>
          </w:tcPr>
          <w:p w14:paraId="6ACC28A9" w14:textId="77777777" w:rsidR="0006250F" w:rsidRDefault="0006250F" w:rsidP="00F20089">
            <w:pPr>
              <w:jc w:val="center"/>
              <w:rPr>
                <w:b/>
                <w:sz w:val="23"/>
                <w:szCs w:val="23"/>
                <w:lang w:eastAsia="en-GB"/>
              </w:rPr>
            </w:pPr>
            <w:r>
              <w:rPr>
                <w:b/>
                <w:sz w:val="23"/>
                <w:szCs w:val="23"/>
                <w:lang w:eastAsia="en-GB"/>
              </w:rPr>
              <w:t>Nurodomos priemonės ir įvardijamas likęs pavojus</w:t>
            </w:r>
          </w:p>
        </w:tc>
        <w:tc>
          <w:tcPr>
            <w:tcW w:w="3318" w:type="dxa"/>
            <w:shd w:val="clear" w:color="auto" w:fill="auto"/>
          </w:tcPr>
          <w:p w14:paraId="3540DDFF" w14:textId="77777777" w:rsidR="0006250F" w:rsidRDefault="0006250F" w:rsidP="00F20089">
            <w:pPr>
              <w:jc w:val="center"/>
              <w:rPr>
                <w:sz w:val="23"/>
                <w:szCs w:val="23"/>
                <w:lang w:eastAsia="en-GB"/>
              </w:rPr>
            </w:pPr>
            <w:r>
              <w:rPr>
                <w:b/>
                <w:sz w:val="23"/>
                <w:szCs w:val="23"/>
                <w:lang w:eastAsia="en-GB"/>
              </w:rPr>
              <w:t>Vardas, pavardė, data, parašas</w:t>
            </w:r>
          </w:p>
        </w:tc>
        <w:tc>
          <w:tcPr>
            <w:tcW w:w="3431" w:type="dxa"/>
            <w:shd w:val="clear" w:color="auto" w:fill="auto"/>
          </w:tcPr>
          <w:p w14:paraId="14914A31" w14:textId="77777777" w:rsidR="0006250F" w:rsidRDefault="0006250F" w:rsidP="00F20089">
            <w:pPr>
              <w:jc w:val="center"/>
              <w:rPr>
                <w:sz w:val="23"/>
                <w:szCs w:val="23"/>
                <w:lang w:eastAsia="en-GB"/>
              </w:rPr>
            </w:pPr>
            <w:r>
              <w:rPr>
                <w:b/>
                <w:sz w:val="23"/>
                <w:szCs w:val="23"/>
                <w:lang w:eastAsia="en-GB"/>
              </w:rPr>
              <w:t>Pastabos</w:t>
            </w:r>
          </w:p>
        </w:tc>
      </w:tr>
      <w:tr w:rsidR="0006250F" w14:paraId="3F101209" w14:textId="77777777" w:rsidTr="00F20089">
        <w:tc>
          <w:tcPr>
            <w:tcW w:w="2885" w:type="dxa"/>
            <w:shd w:val="clear" w:color="auto" w:fill="auto"/>
          </w:tcPr>
          <w:p w14:paraId="0EEC7DF9" w14:textId="77777777" w:rsidR="0006250F" w:rsidRDefault="0006250F" w:rsidP="00F20089">
            <w:pPr>
              <w:rPr>
                <w:sz w:val="23"/>
                <w:szCs w:val="23"/>
                <w:lang w:eastAsia="en-GB"/>
              </w:rPr>
            </w:pPr>
            <w:r>
              <w:rPr>
                <w:sz w:val="23"/>
                <w:szCs w:val="23"/>
                <w:lang w:eastAsia="en-GB"/>
              </w:rPr>
              <w:t>Priemonės patvirtintos:</w:t>
            </w:r>
          </w:p>
        </w:tc>
        <w:tc>
          <w:tcPr>
            <w:tcW w:w="3318" w:type="dxa"/>
            <w:shd w:val="clear" w:color="auto" w:fill="auto"/>
          </w:tcPr>
          <w:p w14:paraId="21A9619F" w14:textId="77777777" w:rsidR="0006250F" w:rsidRDefault="0006250F" w:rsidP="00F20089">
            <w:pPr>
              <w:rPr>
                <w:sz w:val="23"/>
                <w:szCs w:val="23"/>
                <w:lang w:eastAsia="en-GB"/>
              </w:rPr>
            </w:pPr>
          </w:p>
        </w:tc>
        <w:tc>
          <w:tcPr>
            <w:tcW w:w="3431" w:type="dxa"/>
            <w:shd w:val="clear" w:color="auto" w:fill="auto"/>
          </w:tcPr>
          <w:p w14:paraId="7A12D205" w14:textId="77777777" w:rsidR="0006250F" w:rsidRDefault="0006250F" w:rsidP="00F20089">
            <w:pPr>
              <w:rPr>
                <w:sz w:val="23"/>
                <w:szCs w:val="23"/>
                <w:lang w:eastAsia="en-GB"/>
              </w:rPr>
            </w:pPr>
            <w:r>
              <w:rPr>
                <w:sz w:val="23"/>
                <w:szCs w:val="23"/>
                <w:lang w:eastAsia="en-GB"/>
              </w:rPr>
              <w:t>Įtraukti numatytas priemones į veiklos planą, nustatant atlikimo terminą ir atsakingus asmenis</w:t>
            </w:r>
          </w:p>
        </w:tc>
      </w:tr>
      <w:tr w:rsidR="0006250F" w14:paraId="0F99E914" w14:textId="77777777" w:rsidTr="00F20089">
        <w:tc>
          <w:tcPr>
            <w:tcW w:w="2885" w:type="dxa"/>
            <w:shd w:val="clear" w:color="auto" w:fill="auto"/>
          </w:tcPr>
          <w:p w14:paraId="6690C5CC" w14:textId="77777777" w:rsidR="0006250F" w:rsidRDefault="0006250F" w:rsidP="00F20089">
            <w:pPr>
              <w:rPr>
                <w:sz w:val="23"/>
                <w:szCs w:val="23"/>
                <w:lang w:eastAsia="en-GB"/>
              </w:rPr>
            </w:pPr>
            <w:r>
              <w:rPr>
                <w:sz w:val="23"/>
                <w:szCs w:val="23"/>
                <w:lang w:eastAsia="en-GB"/>
              </w:rPr>
              <w:t>Likęs pavojus pripažintas priimtina rizika:</w:t>
            </w:r>
          </w:p>
          <w:p w14:paraId="5B011DD7" w14:textId="77777777" w:rsidR="0006250F" w:rsidRDefault="0006250F" w:rsidP="00F20089">
            <w:pPr>
              <w:rPr>
                <w:rFonts w:eastAsia="Calibri"/>
                <w:sz w:val="23"/>
                <w:szCs w:val="23"/>
                <w:lang w:eastAsia="en-GB"/>
              </w:rPr>
            </w:pPr>
          </w:p>
          <w:p w14:paraId="54E2AF2D" w14:textId="77777777" w:rsidR="0006250F" w:rsidRDefault="0006250F" w:rsidP="00F20089">
            <w:pPr>
              <w:rPr>
                <w:rFonts w:eastAsia="Calibri"/>
                <w:sz w:val="23"/>
                <w:szCs w:val="23"/>
                <w:lang w:eastAsia="en-GB"/>
              </w:rPr>
            </w:pPr>
          </w:p>
        </w:tc>
        <w:tc>
          <w:tcPr>
            <w:tcW w:w="3318" w:type="dxa"/>
            <w:shd w:val="clear" w:color="auto" w:fill="auto"/>
          </w:tcPr>
          <w:p w14:paraId="176724AC" w14:textId="77777777" w:rsidR="0006250F" w:rsidRDefault="0006250F" w:rsidP="00F20089">
            <w:pPr>
              <w:rPr>
                <w:sz w:val="23"/>
                <w:szCs w:val="23"/>
                <w:lang w:eastAsia="en-GB"/>
              </w:rPr>
            </w:pPr>
          </w:p>
        </w:tc>
        <w:tc>
          <w:tcPr>
            <w:tcW w:w="3431" w:type="dxa"/>
            <w:shd w:val="clear" w:color="auto" w:fill="auto"/>
          </w:tcPr>
          <w:p w14:paraId="6AF68D5C" w14:textId="77777777" w:rsidR="0006250F" w:rsidRDefault="0006250F" w:rsidP="00F20089">
            <w:pPr>
              <w:rPr>
                <w:sz w:val="23"/>
                <w:szCs w:val="23"/>
                <w:lang w:eastAsia="en-GB"/>
              </w:rPr>
            </w:pPr>
            <w:r>
              <w:rPr>
                <w:sz w:val="23"/>
                <w:szCs w:val="23"/>
                <w:lang w:eastAsia="en-GB"/>
              </w:rPr>
              <w:t xml:space="preserve">Jei priimtina rizika pripažintas aukšto lygio pavojus priimtinas, privaloma kreiptis dėl išankstinės </w:t>
            </w:r>
            <w:r>
              <w:rPr>
                <w:sz w:val="23"/>
                <w:szCs w:val="23"/>
                <w:lang w:eastAsia="en-GB"/>
              </w:rPr>
              <w:lastRenderedPageBreak/>
              <w:t>konsultacijos į Valstybinę duomenų apsaugos inspekciją</w:t>
            </w:r>
          </w:p>
        </w:tc>
      </w:tr>
    </w:tbl>
    <w:p w14:paraId="1E8F520D" w14:textId="77777777" w:rsidR="0006250F" w:rsidRDefault="0006250F" w:rsidP="0006250F"/>
    <w:p w14:paraId="7B4B6F85" w14:textId="77777777" w:rsidR="0006250F" w:rsidRDefault="0006250F" w:rsidP="0006250F">
      <w:pPr>
        <w:spacing w:line="276" w:lineRule="auto"/>
        <w:rPr>
          <w:rFonts w:eastAsia="Calibri"/>
          <w:b/>
          <w:bCs/>
          <w:sz w:val="23"/>
          <w:szCs w:val="23"/>
        </w:rPr>
      </w:pPr>
      <w:r>
        <w:rPr>
          <w:rFonts w:eastAsia="Calibri"/>
          <w:b/>
          <w:bCs/>
          <w:sz w:val="23"/>
          <w:szCs w:val="23"/>
        </w:rPr>
        <w:t>Duomenų apsaugos pareigūno nuomonė</w:t>
      </w:r>
    </w:p>
    <w:p w14:paraId="1802475E" w14:textId="77777777" w:rsidR="0006250F" w:rsidRDefault="0006250F" w:rsidP="0006250F">
      <w:pPr>
        <w:rPr>
          <w:sz w:val="12"/>
          <w:szCs w:val="12"/>
        </w:rPr>
      </w:pPr>
    </w:p>
    <w:p w14:paraId="2A7892FA" w14:textId="77777777" w:rsidR="0006250F" w:rsidRDefault="0006250F" w:rsidP="0006250F">
      <w:pPr>
        <w:rPr>
          <w:sz w:val="23"/>
          <w:szCs w:val="23"/>
          <w:lang w:eastAsia="en-GB"/>
        </w:rPr>
      </w:pPr>
      <w:r>
        <w:rPr>
          <w:sz w:val="23"/>
          <w:szCs w:val="23"/>
          <w:lang w:eastAsia="en-GB"/>
        </w:rPr>
        <w:t>Duomenų apsaugos pareigūno nuomonė turi būti pateikta dėl asmens duomenų tvarkymo teisėtumo, planuojamų priemonių pavojams mažinti ar pašalinti bei dėl galimybės toliau tvarkyti asmens duomenis.</w:t>
      </w:r>
    </w:p>
    <w:p w14:paraId="6EAB52A4" w14:textId="77777777" w:rsidR="0006250F" w:rsidRDefault="0006250F" w:rsidP="0006250F">
      <w:pPr>
        <w:rPr>
          <w:sz w:val="23"/>
          <w:szCs w:val="23"/>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749"/>
      </w:tblGrid>
      <w:tr w:rsidR="0006250F" w14:paraId="15F63E58" w14:textId="77777777" w:rsidTr="00F20089">
        <w:trPr>
          <w:trHeight w:val="819"/>
        </w:trPr>
        <w:tc>
          <w:tcPr>
            <w:tcW w:w="9634" w:type="dxa"/>
            <w:gridSpan w:val="2"/>
            <w:shd w:val="clear" w:color="auto" w:fill="auto"/>
          </w:tcPr>
          <w:p w14:paraId="3D8E44E8" w14:textId="77777777" w:rsidR="0006250F" w:rsidRDefault="0006250F" w:rsidP="00F20089">
            <w:pPr>
              <w:rPr>
                <w:sz w:val="23"/>
                <w:szCs w:val="23"/>
                <w:lang w:eastAsia="en-GB"/>
              </w:rPr>
            </w:pPr>
            <w:r>
              <w:rPr>
                <w:sz w:val="23"/>
                <w:szCs w:val="23"/>
                <w:lang w:eastAsia="en-GB"/>
              </w:rPr>
              <w:t>Nurodoma duomenų apsaugos pareigūno nuomonė:</w:t>
            </w:r>
          </w:p>
        </w:tc>
      </w:tr>
      <w:tr w:rsidR="0006250F" w14:paraId="70FF58AC" w14:textId="77777777" w:rsidTr="00F20089">
        <w:tc>
          <w:tcPr>
            <w:tcW w:w="2885" w:type="dxa"/>
            <w:tcBorders>
              <w:top w:val="nil"/>
            </w:tcBorders>
            <w:shd w:val="clear" w:color="auto" w:fill="auto"/>
          </w:tcPr>
          <w:p w14:paraId="22C26314" w14:textId="77777777" w:rsidR="0006250F" w:rsidRDefault="0006250F" w:rsidP="00F20089">
            <w:pPr>
              <w:rPr>
                <w:b/>
                <w:sz w:val="23"/>
                <w:szCs w:val="23"/>
                <w:lang w:eastAsia="en-GB"/>
              </w:rPr>
            </w:pPr>
          </w:p>
        </w:tc>
        <w:tc>
          <w:tcPr>
            <w:tcW w:w="6749" w:type="dxa"/>
            <w:tcBorders>
              <w:top w:val="nil"/>
            </w:tcBorders>
            <w:shd w:val="clear" w:color="auto" w:fill="auto"/>
          </w:tcPr>
          <w:p w14:paraId="165FB715" w14:textId="77777777" w:rsidR="0006250F" w:rsidRDefault="0006250F" w:rsidP="00F20089">
            <w:pPr>
              <w:rPr>
                <w:i/>
                <w:sz w:val="23"/>
                <w:szCs w:val="23"/>
                <w:lang w:eastAsia="en-GB"/>
              </w:rPr>
            </w:pPr>
            <w:r>
              <w:rPr>
                <w:i/>
                <w:sz w:val="23"/>
                <w:szCs w:val="23"/>
                <w:lang w:eastAsia="en-GB"/>
              </w:rPr>
              <w:t>Vardas, pavardė, data, parašas</w:t>
            </w:r>
          </w:p>
        </w:tc>
      </w:tr>
    </w:tbl>
    <w:p w14:paraId="0EF9B998" w14:textId="77777777" w:rsidR="0006250F" w:rsidRDefault="0006250F" w:rsidP="0006250F">
      <w:pPr>
        <w:spacing w:line="276" w:lineRule="auto"/>
        <w:rPr>
          <w:rFonts w:eastAsia="Calibri"/>
          <w:sz w:val="23"/>
          <w:szCs w:val="23"/>
        </w:rPr>
      </w:pPr>
    </w:p>
    <w:p w14:paraId="1D51C07B" w14:textId="77777777" w:rsidR="0006250F" w:rsidRDefault="0006250F" w:rsidP="0006250F">
      <w:pPr>
        <w:rPr>
          <w:sz w:val="12"/>
          <w:szCs w:val="12"/>
        </w:rPr>
      </w:pPr>
    </w:p>
    <w:p w14:paraId="6451F45D" w14:textId="77777777" w:rsidR="0006250F" w:rsidRDefault="0006250F" w:rsidP="0006250F">
      <w:pPr>
        <w:spacing w:line="276" w:lineRule="auto"/>
        <w:rPr>
          <w:rFonts w:eastAsia="Calibri"/>
          <w:b/>
          <w:bCs/>
          <w:sz w:val="23"/>
          <w:szCs w:val="23"/>
        </w:rPr>
      </w:pPr>
      <w:r>
        <w:rPr>
          <w:rFonts w:eastAsia="Calibri"/>
          <w:b/>
          <w:bCs/>
          <w:sz w:val="23"/>
          <w:szCs w:val="23"/>
        </w:rPr>
        <w:t>Nurodoma, ar atsižvelgta į duomenų apsaugos pareigūno nuomonę</w:t>
      </w:r>
    </w:p>
    <w:p w14:paraId="37189124" w14:textId="77777777" w:rsidR="0006250F" w:rsidRDefault="0006250F" w:rsidP="0006250F">
      <w:pPr>
        <w:rPr>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749"/>
      </w:tblGrid>
      <w:tr w:rsidR="0006250F" w14:paraId="39B1CFAD" w14:textId="77777777" w:rsidTr="00F20089">
        <w:trPr>
          <w:trHeight w:val="517"/>
        </w:trPr>
        <w:tc>
          <w:tcPr>
            <w:tcW w:w="9634" w:type="dxa"/>
            <w:gridSpan w:val="2"/>
            <w:shd w:val="clear" w:color="auto" w:fill="auto"/>
          </w:tcPr>
          <w:p w14:paraId="4484E77F" w14:textId="77777777" w:rsidR="0006250F" w:rsidRDefault="0006250F" w:rsidP="00F20089">
            <w:pPr>
              <w:rPr>
                <w:sz w:val="23"/>
                <w:szCs w:val="23"/>
                <w:lang w:eastAsia="en-GB"/>
              </w:rPr>
            </w:pPr>
            <w:r>
              <w:rPr>
                <w:sz w:val="23"/>
                <w:szCs w:val="23"/>
                <w:lang w:eastAsia="en-GB"/>
              </w:rPr>
              <w:t>Jeigu atmesta, pagrindžiama, kodėl.</w:t>
            </w:r>
          </w:p>
        </w:tc>
      </w:tr>
      <w:tr w:rsidR="0006250F" w14:paraId="7F92D3DB" w14:textId="77777777" w:rsidTr="00F20089">
        <w:tc>
          <w:tcPr>
            <w:tcW w:w="2885" w:type="dxa"/>
            <w:tcBorders>
              <w:top w:val="nil"/>
            </w:tcBorders>
            <w:shd w:val="clear" w:color="auto" w:fill="auto"/>
          </w:tcPr>
          <w:p w14:paraId="7578DFD5" w14:textId="77777777" w:rsidR="0006250F" w:rsidRDefault="0006250F" w:rsidP="00F20089">
            <w:pPr>
              <w:rPr>
                <w:b/>
                <w:sz w:val="23"/>
                <w:szCs w:val="23"/>
                <w:lang w:eastAsia="en-GB"/>
              </w:rPr>
            </w:pPr>
          </w:p>
        </w:tc>
        <w:tc>
          <w:tcPr>
            <w:tcW w:w="6749" w:type="dxa"/>
            <w:tcBorders>
              <w:top w:val="nil"/>
            </w:tcBorders>
            <w:shd w:val="clear" w:color="auto" w:fill="auto"/>
          </w:tcPr>
          <w:p w14:paraId="392FF33A" w14:textId="77777777" w:rsidR="0006250F" w:rsidRDefault="0006250F" w:rsidP="00F20089">
            <w:pPr>
              <w:rPr>
                <w:i/>
                <w:sz w:val="23"/>
                <w:szCs w:val="23"/>
                <w:lang w:eastAsia="en-GB"/>
              </w:rPr>
            </w:pPr>
            <w:r>
              <w:rPr>
                <w:i/>
                <w:sz w:val="23"/>
                <w:szCs w:val="23"/>
                <w:lang w:eastAsia="en-GB"/>
              </w:rPr>
              <w:t>Vardas, pavardė, data, parašas</w:t>
            </w:r>
          </w:p>
        </w:tc>
      </w:tr>
    </w:tbl>
    <w:p w14:paraId="3ED665F4" w14:textId="77777777" w:rsidR="0006250F" w:rsidRDefault="0006250F" w:rsidP="0006250F">
      <w:pPr>
        <w:spacing w:line="276" w:lineRule="auto"/>
        <w:rPr>
          <w:rFonts w:eastAsia="Calibri"/>
          <w:sz w:val="23"/>
          <w:szCs w:val="23"/>
        </w:rPr>
      </w:pPr>
    </w:p>
    <w:p w14:paraId="421222F9" w14:textId="77777777" w:rsidR="0006250F" w:rsidRDefault="0006250F" w:rsidP="0006250F">
      <w:pPr>
        <w:rPr>
          <w:b/>
          <w:bCs/>
          <w:sz w:val="23"/>
          <w:szCs w:val="23"/>
          <w:lang w:eastAsia="en-GB"/>
        </w:rPr>
      </w:pPr>
      <w:r>
        <w:rPr>
          <w:b/>
          <w:bCs/>
          <w:sz w:val="23"/>
          <w:szCs w:val="23"/>
          <w:lang w:eastAsia="en-GB"/>
        </w:rPr>
        <w:t>Gautos kitų asmenų nuomonės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749"/>
      </w:tblGrid>
      <w:tr w:rsidR="0006250F" w14:paraId="0F9C4C85" w14:textId="77777777" w:rsidTr="00F20089">
        <w:trPr>
          <w:trHeight w:val="1023"/>
        </w:trPr>
        <w:tc>
          <w:tcPr>
            <w:tcW w:w="9634" w:type="dxa"/>
            <w:gridSpan w:val="2"/>
            <w:shd w:val="clear" w:color="auto" w:fill="auto"/>
          </w:tcPr>
          <w:p w14:paraId="4CD4826C" w14:textId="77777777" w:rsidR="0006250F" w:rsidRDefault="0006250F" w:rsidP="00F20089">
            <w:pPr>
              <w:rPr>
                <w:sz w:val="23"/>
                <w:szCs w:val="23"/>
                <w:lang w:eastAsia="en-GB"/>
              </w:rPr>
            </w:pPr>
            <w:r>
              <w:rPr>
                <w:sz w:val="23"/>
                <w:szCs w:val="23"/>
                <w:lang w:eastAsia="en-GB"/>
              </w:rPr>
              <w:t>Trumpai aprašomos kitų asmenų nuomonės ir nurodoma, ar į jas atsižvelgta. Jeigu sprendimas skiriasi nuo susijusių asmenų nuomonės, pagrindžiama, kodėl.</w:t>
            </w:r>
          </w:p>
        </w:tc>
      </w:tr>
      <w:tr w:rsidR="0006250F" w14:paraId="04D9DC99" w14:textId="77777777" w:rsidTr="00F20089">
        <w:tc>
          <w:tcPr>
            <w:tcW w:w="2885" w:type="dxa"/>
            <w:tcBorders>
              <w:top w:val="nil"/>
            </w:tcBorders>
            <w:shd w:val="clear" w:color="auto" w:fill="auto"/>
          </w:tcPr>
          <w:p w14:paraId="7A303147" w14:textId="77777777" w:rsidR="0006250F" w:rsidRDefault="0006250F" w:rsidP="00F20089">
            <w:pPr>
              <w:rPr>
                <w:b/>
                <w:sz w:val="23"/>
                <w:szCs w:val="23"/>
                <w:lang w:eastAsia="en-GB"/>
              </w:rPr>
            </w:pPr>
          </w:p>
        </w:tc>
        <w:tc>
          <w:tcPr>
            <w:tcW w:w="6749" w:type="dxa"/>
            <w:tcBorders>
              <w:top w:val="nil"/>
            </w:tcBorders>
            <w:shd w:val="clear" w:color="auto" w:fill="auto"/>
          </w:tcPr>
          <w:p w14:paraId="25DF5C04" w14:textId="77777777" w:rsidR="0006250F" w:rsidRDefault="0006250F" w:rsidP="00F20089">
            <w:pPr>
              <w:rPr>
                <w:i/>
                <w:sz w:val="23"/>
                <w:szCs w:val="23"/>
                <w:lang w:eastAsia="en-GB"/>
              </w:rPr>
            </w:pPr>
            <w:r>
              <w:rPr>
                <w:i/>
                <w:sz w:val="23"/>
                <w:szCs w:val="23"/>
                <w:lang w:eastAsia="en-GB"/>
              </w:rPr>
              <w:t>Vardas, pavardė, data, parašas</w:t>
            </w:r>
          </w:p>
        </w:tc>
      </w:tr>
    </w:tbl>
    <w:p w14:paraId="34F09693" w14:textId="77777777" w:rsidR="0006250F" w:rsidRDefault="0006250F" w:rsidP="0006250F">
      <w:pPr>
        <w:spacing w:line="276" w:lineRule="auto"/>
        <w:rPr>
          <w:rFonts w:eastAsia="Calibri"/>
          <w:sz w:val="23"/>
          <w:szCs w:val="23"/>
        </w:rPr>
      </w:pPr>
    </w:p>
    <w:p w14:paraId="0CCD59B3" w14:textId="77777777" w:rsidR="0006250F" w:rsidRDefault="0006250F" w:rsidP="0006250F">
      <w:pPr>
        <w:rPr>
          <w:b/>
          <w:bCs/>
          <w:sz w:val="23"/>
          <w:szCs w:val="23"/>
          <w:lang w:eastAsia="en-GB"/>
        </w:rPr>
      </w:pPr>
      <w:r>
        <w:rPr>
          <w:b/>
          <w:bCs/>
          <w:sz w:val="23"/>
          <w:szCs w:val="23"/>
          <w:lang w:eastAsia="en-GB"/>
        </w:rPr>
        <w:t>Už šio poveikio duomenų apsaugai vertinimo priežiūrą paskirtas atsakingas asmuo</w:t>
      </w:r>
    </w:p>
    <w:p w14:paraId="3CF6E8C4" w14:textId="77777777" w:rsidR="0006250F" w:rsidRDefault="0006250F" w:rsidP="0006250F">
      <w:pPr>
        <w:rPr>
          <w:sz w:val="23"/>
          <w:szCs w:val="23"/>
          <w:lang w:eastAsia="en-GB"/>
        </w:rPr>
      </w:pPr>
      <w:r>
        <w:rPr>
          <w:sz w:val="23"/>
          <w:szCs w:val="23"/>
          <w:lang w:eastAsia="en-GB"/>
        </w:rPr>
        <w:t>Pastaba. Duomenų apsaugos pareigūnas turi prižiūrėti asmens duomenų tvarkymo atitiktį Poveikio duomenų apsaugai vertinime nurodytoms išvadoms ir sprendimams.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749"/>
      </w:tblGrid>
      <w:tr w:rsidR="0006250F" w14:paraId="7CA358CE" w14:textId="77777777" w:rsidTr="00F20089">
        <w:tc>
          <w:tcPr>
            <w:tcW w:w="9634" w:type="dxa"/>
            <w:gridSpan w:val="2"/>
            <w:shd w:val="clear" w:color="auto" w:fill="auto"/>
          </w:tcPr>
          <w:p w14:paraId="674C7EA4" w14:textId="77777777" w:rsidR="0006250F" w:rsidRDefault="0006250F" w:rsidP="00F20089">
            <w:pPr>
              <w:rPr>
                <w:rFonts w:eastAsia="Calibri"/>
                <w:sz w:val="23"/>
                <w:szCs w:val="23"/>
                <w:lang w:eastAsia="en-GB"/>
              </w:rPr>
            </w:pPr>
          </w:p>
        </w:tc>
      </w:tr>
      <w:tr w:rsidR="0006250F" w14:paraId="187D09BE" w14:textId="77777777" w:rsidTr="00F20089">
        <w:tc>
          <w:tcPr>
            <w:tcW w:w="2885" w:type="dxa"/>
            <w:tcBorders>
              <w:top w:val="nil"/>
              <w:bottom w:val="nil"/>
            </w:tcBorders>
            <w:shd w:val="clear" w:color="auto" w:fill="auto"/>
          </w:tcPr>
          <w:p w14:paraId="2192C103" w14:textId="77777777" w:rsidR="0006250F" w:rsidRDefault="0006250F" w:rsidP="00F20089">
            <w:pPr>
              <w:rPr>
                <w:b/>
                <w:sz w:val="23"/>
                <w:szCs w:val="23"/>
                <w:lang w:eastAsia="en-GB"/>
              </w:rPr>
            </w:pPr>
          </w:p>
        </w:tc>
        <w:tc>
          <w:tcPr>
            <w:tcW w:w="6749" w:type="dxa"/>
            <w:tcBorders>
              <w:top w:val="nil"/>
              <w:bottom w:val="nil"/>
            </w:tcBorders>
            <w:shd w:val="clear" w:color="auto" w:fill="auto"/>
          </w:tcPr>
          <w:p w14:paraId="16035267" w14:textId="77777777" w:rsidR="0006250F" w:rsidRDefault="0006250F" w:rsidP="00F20089">
            <w:pPr>
              <w:rPr>
                <w:i/>
                <w:sz w:val="23"/>
                <w:szCs w:val="23"/>
                <w:lang w:eastAsia="en-GB"/>
              </w:rPr>
            </w:pPr>
            <w:r>
              <w:rPr>
                <w:i/>
                <w:sz w:val="23"/>
                <w:szCs w:val="23"/>
                <w:lang w:eastAsia="en-GB"/>
              </w:rPr>
              <w:t>Vardas, pavardė, data, parašas</w:t>
            </w:r>
          </w:p>
        </w:tc>
      </w:tr>
      <w:tr w:rsidR="0006250F" w14:paraId="5C346223" w14:textId="77777777" w:rsidTr="00F20089">
        <w:trPr>
          <w:trHeight w:val="80"/>
        </w:trPr>
        <w:tc>
          <w:tcPr>
            <w:tcW w:w="2885" w:type="dxa"/>
            <w:tcBorders>
              <w:top w:val="nil"/>
            </w:tcBorders>
            <w:shd w:val="clear" w:color="auto" w:fill="auto"/>
          </w:tcPr>
          <w:p w14:paraId="0FEB8D13" w14:textId="77777777" w:rsidR="0006250F" w:rsidRDefault="0006250F" w:rsidP="00F20089">
            <w:pPr>
              <w:rPr>
                <w:b/>
                <w:sz w:val="23"/>
                <w:szCs w:val="23"/>
                <w:lang w:eastAsia="en-GB"/>
              </w:rPr>
            </w:pPr>
          </w:p>
        </w:tc>
        <w:tc>
          <w:tcPr>
            <w:tcW w:w="6749" w:type="dxa"/>
            <w:tcBorders>
              <w:top w:val="nil"/>
            </w:tcBorders>
            <w:shd w:val="clear" w:color="auto" w:fill="auto"/>
          </w:tcPr>
          <w:p w14:paraId="5A8FDD94" w14:textId="77777777" w:rsidR="0006250F" w:rsidRDefault="0006250F" w:rsidP="00F20089">
            <w:pPr>
              <w:rPr>
                <w:b/>
                <w:sz w:val="23"/>
                <w:szCs w:val="23"/>
                <w:lang w:eastAsia="en-GB"/>
              </w:rPr>
            </w:pPr>
          </w:p>
        </w:tc>
      </w:tr>
    </w:tbl>
    <w:p w14:paraId="60A5BDB7" w14:textId="77777777" w:rsidR="0006250F" w:rsidRPr="00C927A0" w:rsidRDefault="0006250F" w:rsidP="0006250F">
      <w:pPr>
        <w:widowControl w:val="0"/>
        <w:tabs>
          <w:tab w:val="left" w:pos="709"/>
        </w:tabs>
        <w:ind w:firstLine="851"/>
        <w:jc w:val="both"/>
        <w:rPr>
          <w:color w:val="000000" w:themeColor="text1"/>
        </w:rPr>
      </w:pPr>
    </w:p>
    <w:p w14:paraId="516C0FFD" w14:textId="77777777" w:rsidR="0006250F" w:rsidRDefault="0006250F" w:rsidP="0006250F">
      <w:pPr>
        <w:widowControl w:val="0"/>
        <w:tabs>
          <w:tab w:val="left" w:pos="709"/>
        </w:tabs>
        <w:ind w:firstLine="851"/>
        <w:jc w:val="both"/>
      </w:pPr>
    </w:p>
    <w:p w14:paraId="39AE3613" w14:textId="77777777" w:rsidR="0006250F" w:rsidRDefault="0006250F" w:rsidP="0006250F">
      <w:pPr>
        <w:widowControl w:val="0"/>
        <w:tabs>
          <w:tab w:val="left" w:pos="709"/>
        </w:tabs>
        <w:ind w:firstLine="851"/>
        <w:jc w:val="center"/>
      </w:pPr>
      <w:r>
        <w:t>_____________</w:t>
      </w:r>
    </w:p>
    <w:p w14:paraId="6B5D5695" w14:textId="77777777" w:rsidR="0006250F" w:rsidRDefault="0006250F" w:rsidP="0006250F"/>
    <w:p w14:paraId="76CF909B" w14:textId="77777777" w:rsidR="0006250F" w:rsidRDefault="0006250F" w:rsidP="0006250F">
      <w:pPr>
        <w:jc w:val="center"/>
        <w:rPr>
          <w:b/>
        </w:rPr>
      </w:pPr>
    </w:p>
    <w:p w14:paraId="13EB7B87" w14:textId="77777777" w:rsidR="0006250F" w:rsidRPr="00D31703" w:rsidRDefault="0006250F" w:rsidP="0006250F">
      <w:pPr>
        <w:rPr>
          <w:b/>
        </w:rPr>
      </w:pPr>
    </w:p>
    <w:p w14:paraId="4BEEAF34" w14:textId="77777777" w:rsidR="0006250F" w:rsidRPr="0080314A" w:rsidRDefault="0006250F" w:rsidP="0006250F">
      <w:pPr>
        <w:suppressAutoHyphens/>
        <w:spacing w:after="200" w:line="276" w:lineRule="auto"/>
      </w:pPr>
    </w:p>
    <w:p w14:paraId="743C5882" w14:textId="77777777" w:rsidR="008B4F4A" w:rsidRDefault="008B4F4A"/>
    <w:sectPr w:rsidR="008B4F4A" w:rsidSect="007A0DBA">
      <w:pgSz w:w="11906" w:h="16838" w:code="9"/>
      <w:pgMar w:top="1134" w:right="567" w:bottom="1077"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0F"/>
    <w:rsid w:val="0006250F"/>
    <w:rsid w:val="008B4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EE51"/>
  <w15:chartTrackingRefBased/>
  <w15:docId w15:val="{B7E5D715-AF66-47A8-89F4-2BC5B515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250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25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06250F"/>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06250F"/>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06250F"/>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06250F"/>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06250F"/>
    <w:rPr>
      <w:rFonts w:ascii="Times New Roman" w:eastAsia="Times New Roman" w:hAnsi="Times New Roman" w:cs="Times New Roman"/>
      <w:sz w:val="20"/>
      <w:szCs w:val="20"/>
      <w:lang w:eastAsia="lt-LT"/>
    </w:rPr>
  </w:style>
  <w:style w:type="character" w:customStyle="1" w:styleId="SLONormalChar">
    <w:name w:val="SLO Normal Char"/>
    <w:link w:val="SLONormal"/>
    <w:locked/>
    <w:rsid w:val="0006250F"/>
    <w:rPr>
      <w:rFonts w:ascii="Garamond" w:hAnsi="Garamond"/>
      <w:sz w:val="24"/>
    </w:rPr>
  </w:style>
  <w:style w:type="paragraph" w:customStyle="1" w:styleId="SLONormal">
    <w:name w:val="SLO Normal"/>
    <w:link w:val="SLONormalChar"/>
    <w:rsid w:val="0006250F"/>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06250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19968</Words>
  <Characters>11383</Characters>
  <Application>Microsoft Office Word</Application>
  <DocSecurity>0</DocSecurity>
  <Lines>94</Lines>
  <Paragraphs>62</Paragraphs>
  <ScaleCrop>false</ScaleCrop>
  <Company>KMSA</Company>
  <LinksUpToDate>false</LinksUpToDate>
  <CharactersWithSpaces>31289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Milda Butkuvienė</cp:lastModifiedBy>
  <cp:revision>1</cp:revision>
  <dcterms:created xsi:type="dcterms:W3CDTF">2024-04-05T10:34:00Z</dcterms:created>
  <dcterms:modified xsi:type="dcterms:W3CDTF">2024-04-05T10:35:00Z</dcterms:modified>
</cp:coreProperties>
</file>