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A909" w14:textId="4DDBC0BE" w:rsidR="009A2929" w:rsidRPr="009A2929" w:rsidRDefault="009A2929" w:rsidP="009A2929">
      <w:pPr>
        <w:pageBreakBefore/>
        <w:shd w:val="clear" w:color="auto" w:fill="FFFFFF"/>
        <w:jc w:val="right"/>
        <w:rPr>
          <w:b/>
          <w:color w:val="000000"/>
          <w:lang w:val="lt-LT"/>
        </w:rPr>
      </w:pPr>
      <w:r w:rsidRPr="009A2929">
        <w:rPr>
          <w:b/>
          <w:color w:val="000000"/>
          <w:lang w:val="lt-LT"/>
        </w:rPr>
        <w:t xml:space="preserve">Pirkimo sąlygų </w:t>
      </w:r>
      <w:r>
        <w:rPr>
          <w:b/>
          <w:color w:val="000000"/>
          <w:lang w:val="lt-LT"/>
        </w:rPr>
        <w:t>5</w:t>
      </w:r>
      <w:r w:rsidRPr="009A2929">
        <w:rPr>
          <w:b/>
          <w:color w:val="000000"/>
          <w:lang w:val="lt-LT"/>
        </w:rPr>
        <w:t xml:space="preserve"> priedas</w:t>
      </w:r>
    </w:p>
    <w:p w14:paraId="3A936D7A" w14:textId="26E79498" w:rsidR="009A2929" w:rsidRPr="009A2929" w:rsidRDefault="009A2929" w:rsidP="009A2929">
      <w:pPr>
        <w:shd w:val="clear" w:color="auto" w:fill="FFFFFF"/>
        <w:jc w:val="right"/>
        <w:rPr>
          <w:b/>
          <w:color w:val="000000"/>
          <w:lang w:val="lt-LT"/>
        </w:rPr>
      </w:pPr>
      <w:r>
        <w:rPr>
          <w:b/>
          <w:color w:val="000000"/>
          <w:lang w:val="lt-LT"/>
        </w:rPr>
        <w:t>Techninė specifikacija</w:t>
      </w:r>
    </w:p>
    <w:p w14:paraId="3E6A8770" w14:textId="77777777" w:rsidR="009A2929" w:rsidRDefault="009A2929" w:rsidP="00AD6DB1">
      <w:pPr>
        <w:jc w:val="center"/>
        <w:rPr>
          <w:rFonts w:ascii="Times New Roman" w:hAnsi="Times New Roman"/>
          <w:b/>
          <w:szCs w:val="24"/>
          <w:lang w:val="lt-LT"/>
        </w:rPr>
      </w:pPr>
    </w:p>
    <w:p w14:paraId="6F439A77" w14:textId="7DDA653B" w:rsidR="00492815" w:rsidRPr="00301C55" w:rsidRDefault="00351C7C" w:rsidP="00AD6DB1">
      <w:pPr>
        <w:jc w:val="center"/>
        <w:rPr>
          <w:rFonts w:ascii="Times New Roman" w:hAnsi="Times New Roman"/>
          <w:b/>
          <w:szCs w:val="24"/>
          <w:lang w:val="lt-LT"/>
        </w:rPr>
      </w:pPr>
      <w:r w:rsidRPr="00301C55">
        <w:rPr>
          <w:rFonts w:ascii="Times New Roman" w:hAnsi="Times New Roman"/>
          <w:b/>
          <w:szCs w:val="24"/>
          <w:lang w:val="lt-LT"/>
        </w:rPr>
        <w:t xml:space="preserve">PAGAMINTO </w:t>
      </w:r>
      <w:r w:rsidR="00933499" w:rsidRPr="00301C55">
        <w:rPr>
          <w:rFonts w:ascii="Times New Roman" w:hAnsi="Times New Roman"/>
          <w:b/>
          <w:szCs w:val="24"/>
          <w:lang w:val="lt-LT"/>
        </w:rPr>
        <w:t>VALGIO</w:t>
      </w:r>
      <w:r w:rsidRPr="00301C55">
        <w:rPr>
          <w:rFonts w:ascii="Times New Roman" w:hAnsi="Times New Roman"/>
          <w:b/>
          <w:szCs w:val="24"/>
          <w:lang w:val="lt-LT"/>
        </w:rPr>
        <w:t xml:space="preserve"> T</w:t>
      </w:r>
      <w:r w:rsidR="00F82BA9" w:rsidRPr="00301C55">
        <w:rPr>
          <w:rFonts w:ascii="Times New Roman" w:hAnsi="Times New Roman"/>
          <w:b/>
          <w:szCs w:val="24"/>
          <w:lang w:val="lt-LT"/>
        </w:rPr>
        <w:t>I</w:t>
      </w:r>
      <w:r w:rsidRPr="00301C55">
        <w:rPr>
          <w:rFonts w:ascii="Times New Roman" w:hAnsi="Times New Roman"/>
          <w:b/>
          <w:szCs w:val="24"/>
          <w:lang w:val="lt-LT"/>
        </w:rPr>
        <w:t>E</w:t>
      </w:r>
      <w:r w:rsidR="00F82BA9" w:rsidRPr="00301C55">
        <w:rPr>
          <w:rFonts w:ascii="Times New Roman" w:hAnsi="Times New Roman"/>
          <w:b/>
          <w:szCs w:val="24"/>
          <w:lang w:val="lt-LT"/>
        </w:rPr>
        <w:t>KIMO</w:t>
      </w:r>
      <w:r w:rsidR="00AD6DB1" w:rsidRPr="00301C55">
        <w:rPr>
          <w:rFonts w:ascii="Times New Roman" w:hAnsi="Times New Roman"/>
          <w:b/>
          <w:szCs w:val="24"/>
          <w:lang w:val="lt-LT"/>
        </w:rPr>
        <w:t xml:space="preserve"> PASLAUG</w:t>
      </w:r>
      <w:r w:rsidR="004F1A3A" w:rsidRPr="00301C55">
        <w:rPr>
          <w:rFonts w:ascii="Times New Roman" w:hAnsi="Times New Roman"/>
          <w:b/>
          <w:szCs w:val="24"/>
          <w:lang w:val="lt-LT"/>
        </w:rPr>
        <w:t>OS</w:t>
      </w:r>
      <w:r w:rsidR="00AD6DB1" w:rsidRPr="00301C55">
        <w:rPr>
          <w:rFonts w:ascii="Times New Roman" w:hAnsi="Times New Roman"/>
          <w:b/>
          <w:szCs w:val="24"/>
          <w:lang w:val="lt-LT"/>
        </w:rPr>
        <w:t xml:space="preserve"> PIRKIMO </w:t>
      </w:r>
    </w:p>
    <w:p w14:paraId="6BCF085D" w14:textId="1F468406" w:rsidR="00AD6DB1" w:rsidRPr="00301C55" w:rsidRDefault="00AD6DB1" w:rsidP="00AD6DB1">
      <w:pPr>
        <w:jc w:val="center"/>
        <w:rPr>
          <w:rFonts w:ascii="Times New Roman" w:hAnsi="Times New Roman"/>
          <w:b/>
          <w:sz w:val="28"/>
          <w:lang w:val="lt-LT" w:eastAsia="en-US"/>
        </w:rPr>
      </w:pPr>
      <w:r w:rsidRPr="00301C55">
        <w:rPr>
          <w:rFonts w:ascii="Times New Roman" w:hAnsi="Times New Roman"/>
          <w:b/>
          <w:bCs/>
          <w:szCs w:val="24"/>
          <w:lang w:val="lt-LT" w:eastAsia="lt-LT"/>
        </w:rPr>
        <w:t>TECHNINĖ SPECIFIKACIJA</w:t>
      </w:r>
    </w:p>
    <w:p w14:paraId="0080BF57" w14:textId="77777777" w:rsidR="00AD6DB1" w:rsidRDefault="00AD6DB1" w:rsidP="00AD6DB1">
      <w:pPr>
        <w:ind w:firstLine="360"/>
        <w:jc w:val="center"/>
        <w:rPr>
          <w:rFonts w:ascii="Times New Roman" w:eastAsia="Calibri" w:hAnsi="Times New Roman"/>
          <w:b/>
          <w:bCs/>
          <w:szCs w:val="24"/>
          <w:lang w:val="lt-LT" w:eastAsia="lt-LT"/>
        </w:rPr>
      </w:pPr>
    </w:p>
    <w:p w14:paraId="66392147" w14:textId="18D08806" w:rsidR="00AD6DB1" w:rsidRPr="00301C55" w:rsidRDefault="00AD6DB1" w:rsidP="005206FB">
      <w:pPr>
        <w:spacing w:before="120" w:after="120"/>
        <w:ind w:firstLine="357"/>
        <w:jc w:val="center"/>
        <w:rPr>
          <w:rFonts w:ascii="Times New Roman" w:hAnsi="Times New Roman"/>
          <w:b/>
          <w:szCs w:val="24"/>
          <w:lang w:val="lt-LT" w:eastAsia="lt-LT"/>
        </w:rPr>
      </w:pPr>
      <w:r w:rsidRPr="00301C55">
        <w:rPr>
          <w:rFonts w:ascii="Times New Roman" w:hAnsi="Times New Roman"/>
          <w:b/>
          <w:szCs w:val="24"/>
          <w:lang w:val="lt-LT" w:eastAsia="lt-LT"/>
        </w:rPr>
        <w:t>I. BENDROJI DALIS</w:t>
      </w:r>
    </w:p>
    <w:p w14:paraId="6E101D98" w14:textId="6323A535" w:rsidR="004F1A3A" w:rsidRPr="00301C55" w:rsidRDefault="004F1A3A" w:rsidP="005206FB">
      <w:pPr>
        <w:numPr>
          <w:ilvl w:val="0"/>
          <w:numId w:val="1"/>
        </w:numPr>
        <w:tabs>
          <w:tab w:val="left" w:pos="1134"/>
        </w:tabs>
        <w:suppressAutoHyphens w:val="0"/>
        <w:ind w:left="0" w:firstLine="567"/>
        <w:jc w:val="both"/>
        <w:rPr>
          <w:rFonts w:ascii="Times New Roman" w:hAnsi="Times New Roman"/>
          <w:szCs w:val="24"/>
          <w:lang w:val="lt-LT"/>
        </w:rPr>
      </w:pPr>
      <w:r w:rsidRPr="00301C55">
        <w:rPr>
          <w:rFonts w:ascii="Times New Roman" w:hAnsi="Times New Roman"/>
          <w:szCs w:val="24"/>
          <w:lang w:val="lt-LT" w:eastAsia="lt-LT"/>
        </w:rPr>
        <w:t>Pagaminto valgio paslaug</w:t>
      </w:r>
      <w:r w:rsidR="00E47340" w:rsidRPr="00301C55">
        <w:rPr>
          <w:rFonts w:ascii="Times New Roman" w:hAnsi="Times New Roman"/>
          <w:szCs w:val="24"/>
          <w:lang w:val="lt-LT" w:eastAsia="lt-LT"/>
        </w:rPr>
        <w:t xml:space="preserve">a turi būti teikiama vadovaujantis šiais Lietuvos Respublikoje galiojančiais teisės aktais: </w:t>
      </w:r>
    </w:p>
    <w:p w14:paraId="7B4C49D3" w14:textId="628C35AE" w:rsidR="004F1A3A" w:rsidRPr="00301C55" w:rsidRDefault="004F1A3A" w:rsidP="005206FB">
      <w:pPr>
        <w:numPr>
          <w:ilvl w:val="1"/>
          <w:numId w:val="1"/>
        </w:numPr>
        <w:tabs>
          <w:tab w:val="left" w:pos="0"/>
          <w:tab w:val="left" w:pos="851"/>
          <w:tab w:val="left" w:pos="1134"/>
        </w:tabs>
        <w:suppressAutoHyphens w:val="0"/>
        <w:ind w:left="0" w:firstLine="567"/>
        <w:jc w:val="both"/>
        <w:rPr>
          <w:rFonts w:ascii="Times New Roman" w:hAnsi="Times New Roman"/>
          <w:szCs w:val="24"/>
          <w:lang w:val="lt-LT"/>
        </w:rPr>
      </w:pPr>
      <w:r w:rsidRPr="00301C55">
        <w:rPr>
          <w:rFonts w:ascii="Times New Roman" w:hAnsi="Times New Roman"/>
          <w:lang w:val="lt-LT"/>
        </w:rPr>
        <w:t>Lietuvos higienos normos HN 15:2005 ,,Maisto higiena“, patvirtintos Lietuvos Respublikos sveikatos apsaugos ministro 2005-09-01 įsakymu Nr. V-675 reikalavimais;</w:t>
      </w:r>
    </w:p>
    <w:p w14:paraId="38B91C5D" w14:textId="1313DC16" w:rsidR="004F1A3A" w:rsidRPr="00301C55" w:rsidRDefault="004F1A3A" w:rsidP="005206FB">
      <w:pPr>
        <w:numPr>
          <w:ilvl w:val="1"/>
          <w:numId w:val="1"/>
        </w:numPr>
        <w:tabs>
          <w:tab w:val="left" w:pos="0"/>
          <w:tab w:val="left" w:pos="851"/>
          <w:tab w:val="left" w:pos="1134"/>
        </w:tabs>
        <w:suppressAutoHyphens w:val="0"/>
        <w:ind w:left="0" w:firstLine="567"/>
        <w:jc w:val="both"/>
        <w:rPr>
          <w:rFonts w:ascii="Times New Roman" w:hAnsi="Times New Roman"/>
          <w:szCs w:val="24"/>
          <w:lang w:val="lt-LT"/>
        </w:rPr>
      </w:pPr>
      <w:r w:rsidRPr="00301C55">
        <w:rPr>
          <w:rFonts w:ascii="Times New Roman" w:hAnsi="Times New Roman"/>
          <w:lang w:val="lt-LT"/>
        </w:rPr>
        <w:t>„Rekomenduojamos maisto produktų paros normos socialinę globą gaunantiems asmenims“ patvirtint</w:t>
      </w:r>
      <w:r w:rsidR="005206FB">
        <w:rPr>
          <w:rFonts w:ascii="Times New Roman" w:hAnsi="Times New Roman"/>
          <w:lang w:val="lt-LT"/>
        </w:rPr>
        <w:t>o</w:t>
      </w:r>
      <w:r w:rsidRPr="00301C55">
        <w:rPr>
          <w:rFonts w:ascii="Times New Roman" w:hAnsi="Times New Roman"/>
          <w:lang w:val="lt-LT"/>
        </w:rPr>
        <w:t>s Lietuvos Respublikos sveikatos apsaugos ministro 2007-12-29 įsakymo Nr. V-1090 „Dėl rekomenduojamų maisto produktų paros normų socialinę globą gaunantiems asmenims patvirtinimo“</w:t>
      </w:r>
      <w:r w:rsidR="005206FB">
        <w:rPr>
          <w:rFonts w:ascii="Times New Roman" w:hAnsi="Times New Roman"/>
          <w:lang w:val="lt-LT"/>
        </w:rPr>
        <w:t>;</w:t>
      </w:r>
    </w:p>
    <w:p w14:paraId="3081E73D" w14:textId="227D4283" w:rsidR="004F1A3A" w:rsidRPr="00301C55" w:rsidRDefault="004F1A3A" w:rsidP="005206FB">
      <w:pPr>
        <w:numPr>
          <w:ilvl w:val="1"/>
          <w:numId w:val="1"/>
        </w:numPr>
        <w:tabs>
          <w:tab w:val="left" w:pos="0"/>
          <w:tab w:val="left" w:pos="851"/>
          <w:tab w:val="left" w:pos="1134"/>
        </w:tabs>
        <w:suppressAutoHyphens w:val="0"/>
        <w:ind w:left="0" w:firstLine="567"/>
        <w:jc w:val="both"/>
        <w:rPr>
          <w:rFonts w:ascii="Times New Roman" w:hAnsi="Times New Roman"/>
          <w:szCs w:val="24"/>
          <w:lang w:val="lt-LT"/>
        </w:rPr>
      </w:pPr>
      <w:r w:rsidRPr="00301C55">
        <w:rPr>
          <w:rFonts w:ascii="Times New Roman" w:hAnsi="Times New Roman"/>
          <w:lang w:val="lt-LT"/>
        </w:rPr>
        <w:t>„Rekomenduojamos paros maistinių medžiagų ir energijos normos“ patvirtintas Lietuvos Respublikos Sveikatos apsaugos ministro 1999-11-25 įsakymu Nr. 510 „Dėl rekomenduojamų paros maistinių medžiagų ir energijos normų tvirtinimo“;</w:t>
      </w:r>
    </w:p>
    <w:p w14:paraId="0290E5A2" w14:textId="0AB8902D" w:rsidR="004F1A3A" w:rsidRPr="00301C55" w:rsidRDefault="004F1A3A" w:rsidP="005206FB">
      <w:pPr>
        <w:numPr>
          <w:ilvl w:val="1"/>
          <w:numId w:val="1"/>
        </w:numPr>
        <w:tabs>
          <w:tab w:val="left" w:pos="0"/>
          <w:tab w:val="left" w:pos="851"/>
          <w:tab w:val="left" w:pos="1134"/>
        </w:tabs>
        <w:suppressAutoHyphens w:val="0"/>
        <w:ind w:left="0" w:firstLine="567"/>
        <w:jc w:val="both"/>
        <w:rPr>
          <w:rFonts w:ascii="Times New Roman" w:hAnsi="Times New Roman"/>
          <w:szCs w:val="24"/>
          <w:lang w:val="lt-LT"/>
        </w:rPr>
      </w:pPr>
      <w:r w:rsidRPr="00301C55">
        <w:rPr>
          <w:rFonts w:ascii="Times New Roman" w:hAnsi="Times New Roman"/>
          <w:lang w:val="lt-LT"/>
        </w:rPr>
        <w:t>„Socialinės globos normų aprašas“ patvirtintas Lietuvos Respublikos socialinės apsaugos ir darbo ministro 2007-02-20 įsakymu Nr. A1-46 „Dėl socialinės globos normų aprašo tvirtinimo“;</w:t>
      </w:r>
    </w:p>
    <w:p w14:paraId="6D131607" w14:textId="77777777" w:rsidR="00E47340" w:rsidRPr="00301C55" w:rsidRDefault="004F1A3A" w:rsidP="005206FB">
      <w:pPr>
        <w:numPr>
          <w:ilvl w:val="1"/>
          <w:numId w:val="1"/>
        </w:numPr>
        <w:tabs>
          <w:tab w:val="left" w:pos="0"/>
          <w:tab w:val="left" w:pos="851"/>
          <w:tab w:val="left" w:pos="1134"/>
        </w:tabs>
        <w:suppressAutoHyphens w:val="0"/>
        <w:ind w:left="0" w:firstLine="567"/>
        <w:jc w:val="both"/>
        <w:rPr>
          <w:rFonts w:ascii="Times New Roman" w:hAnsi="Times New Roman"/>
          <w:szCs w:val="24"/>
          <w:lang w:val="lt-LT"/>
        </w:rPr>
      </w:pPr>
      <w:r w:rsidRPr="00301C55">
        <w:rPr>
          <w:rFonts w:ascii="Times New Roman" w:hAnsi="Times New Roman"/>
          <w:spacing w:val="-1"/>
          <w:szCs w:val="24"/>
          <w:lang w:val="lt-LT" w:eastAsia="lt-LT"/>
        </w:rPr>
        <w:t xml:space="preserve">Europos Parlamento ir Tarybos reglamentu (EB) Nr. 852/2004 „Dėl maisto produktų </w:t>
      </w:r>
      <w:r w:rsidRPr="00301C55">
        <w:rPr>
          <w:rFonts w:ascii="Times New Roman" w:hAnsi="Times New Roman"/>
          <w:spacing w:val="-7"/>
          <w:szCs w:val="24"/>
          <w:lang w:val="lt-LT" w:eastAsia="lt-LT"/>
        </w:rPr>
        <w:t>higienos“.</w:t>
      </w:r>
    </w:p>
    <w:p w14:paraId="2593B08B" w14:textId="658EC3B9" w:rsidR="00413618" w:rsidRPr="00301C55" w:rsidRDefault="005206FB" w:rsidP="005206FB">
      <w:pPr>
        <w:numPr>
          <w:ilvl w:val="1"/>
          <w:numId w:val="1"/>
        </w:numPr>
        <w:tabs>
          <w:tab w:val="left" w:pos="0"/>
          <w:tab w:val="left" w:pos="851"/>
          <w:tab w:val="left" w:pos="1134"/>
        </w:tabs>
        <w:suppressAutoHyphens w:val="0"/>
        <w:ind w:left="0" w:firstLine="567"/>
        <w:jc w:val="both"/>
        <w:rPr>
          <w:rFonts w:ascii="Times New Roman" w:hAnsi="Times New Roman"/>
          <w:szCs w:val="24"/>
          <w:lang w:val="lt-LT"/>
        </w:rPr>
      </w:pPr>
      <w:r>
        <w:rPr>
          <w:rFonts w:ascii="Times New Roman" w:hAnsi="Times New Roman"/>
          <w:szCs w:val="24"/>
          <w:lang w:val="lt-LT"/>
        </w:rPr>
        <w:t>k</w:t>
      </w:r>
      <w:r w:rsidR="00E47340" w:rsidRPr="00301C55">
        <w:rPr>
          <w:rFonts w:ascii="Times New Roman" w:hAnsi="Times New Roman"/>
          <w:szCs w:val="24"/>
          <w:lang w:val="lt-LT"/>
        </w:rPr>
        <w:t>itais perkamų paslaugų teikimą reglamentuojančiais teisės aktais.</w:t>
      </w:r>
    </w:p>
    <w:p w14:paraId="5557790D" w14:textId="4625633E" w:rsidR="00E47340" w:rsidRPr="00301C55" w:rsidRDefault="00E47340" w:rsidP="005206FB">
      <w:pPr>
        <w:numPr>
          <w:ilvl w:val="0"/>
          <w:numId w:val="1"/>
        </w:numPr>
        <w:tabs>
          <w:tab w:val="left" w:pos="1134"/>
        </w:tabs>
        <w:suppressAutoHyphens w:val="0"/>
        <w:ind w:left="0" w:firstLine="567"/>
        <w:jc w:val="both"/>
        <w:rPr>
          <w:rFonts w:ascii="Times New Roman" w:hAnsi="Times New Roman"/>
          <w:szCs w:val="24"/>
          <w:lang w:val="lt-LT"/>
        </w:rPr>
      </w:pPr>
      <w:r w:rsidRPr="00301C55">
        <w:rPr>
          <w:rFonts w:ascii="Times New Roman" w:hAnsi="Times New Roman"/>
          <w:szCs w:val="24"/>
          <w:lang w:val="lt-LT" w:eastAsia="lt-LT"/>
        </w:rPr>
        <w:t>Pasikeitus</w:t>
      </w:r>
      <w:r w:rsidRPr="00301C55">
        <w:rPr>
          <w:rFonts w:ascii="Times New Roman" w:hAnsi="Times New Roman"/>
          <w:szCs w:val="24"/>
          <w:lang w:val="lt-LT"/>
        </w:rPr>
        <w:t xml:space="preserve"> ar įsigaliojus naujiems teisės aktams, taikomi pasikeitusių ar įsigaliojusių naujų teisės aktų reikalavimai.</w:t>
      </w:r>
    </w:p>
    <w:p w14:paraId="428C7A5F" w14:textId="587CA151" w:rsidR="00E47340" w:rsidRPr="00301C55" w:rsidRDefault="00E47340" w:rsidP="005206FB">
      <w:pPr>
        <w:spacing w:before="120" w:after="120"/>
        <w:ind w:firstLine="357"/>
        <w:jc w:val="center"/>
        <w:rPr>
          <w:rFonts w:ascii="Times New Roman" w:hAnsi="Times New Roman"/>
          <w:b/>
          <w:szCs w:val="24"/>
          <w:lang w:val="lt-LT" w:eastAsia="lt-LT"/>
        </w:rPr>
      </w:pPr>
      <w:r w:rsidRPr="00301C55">
        <w:rPr>
          <w:rFonts w:ascii="Times New Roman" w:hAnsi="Times New Roman"/>
          <w:b/>
          <w:szCs w:val="24"/>
          <w:lang w:val="lt-LT" w:eastAsia="lt-LT"/>
        </w:rPr>
        <w:t xml:space="preserve">II. PERKAMŲ PASLAUGŲ APRAŠYMAS </w:t>
      </w:r>
    </w:p>
    <w:p w14:paraId="29AD71A8" w14:textId="5679E4EB" w:rsidR="00413618" w:rsidRPr="00301C55" w:rsidRDefault="00D1450A" w:rsidP="005206FB">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Pirkimo objektas –</w:t>
      </w:r>
      <w:r w:rsidR="005A53BD" w:rsidRPr="00301C55">
        <w:rPr>
          <w:rFonts w:ascii="Times New Roman" w:hAnsi="Times New Roman"/>
          <w:szCs w:val="24"/>
          <w:lang w:val="lt-LT" w:eastAsia="lt-LT"/>
        </w:rPr>
        <w:t xml:space="preserve"> </w:t>
      </w:r>
      <w:r w:rsidRPr="00301C55">
        <w:rPr>
          <w:rFonts w:ascii="Times New Roman" w:hAnsi="Times New Roman"/>
          <w:szCs w:val="24"/>
          <w:lang w:val="lt-LT" w:eastAsia="lt-LT"/>
        </w:rPr>
        <w:t xml:space="preserve">pagaminto valgio tiekimo paslauga </w:t>
      </w:r>
      <w:r w:rsidR="005A53BD" w:rsidRPr="00301C55">
        <w:rPr>
          <w:rFonts w:ascii="Times New Roman" w:hAnsi="Times New Roman"/>
          <w:szCs w:val="24"/>
          <w:lang w:val="lt-LT" w:eastAsia="lt-LT"/>
        </w:rPr>
        <w:t>(toliau-paslauga) VšĮ „Dienos centras sutrikusio intelekto asmenims“ (toliau-Pirkėjas) paslaugų gavėjams</w:t>
      </w:r>
      <w:r w:rsidRPr="00301C55">
        <w:rPr>
          <w:rFonts w:ascii="Times New Roman" w:hAnsi="Times New Roman"/>
          <w:szCs w:val="24"/>
          <w:lang w:val="lt-LT" w:eastAsia="lt-LT"/>
        </w:rPr>
        <w:t xml:space="preserve">. </w:t>
      </w:r>
    </w:p>
    <w:p w14:paraId="74577E87" w14:textId="64349CD7" w:rsidR="00D1450A" w:rsidRPr="00301C55" w:rsidRDefault="00413618" w:rsidP="005206FB">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Paslaug</w:t>
      </w:r>
      <w:r w:rsidR="00175CE7" w:rsidRPr="00301C55">
        <w:rPr>
          <w:rFonts w:ascii="Times New Roman" w:hAnsi="Times New Roman"/>
          <w:szCs w:val="24"/>
          <w:lang w:val="lt-LT" w:eastAsia="lt-LT"/>
        </w:rPr>
        <w:t>a</w:t>
      </w:r>
      <w:r w:rsidRPr="00301C55">
        <w:rPr>
          <w:rFonts w:ascii="Times New Roman" w:hAnsi="Times New Roman"/>
          <w:szCs w:val="24"/>
          <w:lang w:val="lt-LT" w:eastAsia="lt-LT"/>
        </w:rPr>
        <w:t xml:space="preserve"> teikiam</w:t>
      </w:r>
      <w:r w:rsidR="00175CE7" w:rsidRPr="00301C55">
        <w:rPr>
          <w:rFonts w:ascii="Times New Roman" w:hAnsi="Times New Roman"/>
          <w:szCs w:val="24"/>
          <w:lang w:val="lt-LT" w:eastAsia="lt-LT"/>
        </w:rPr>
        <w:t>a</w:t>
      </w:r>
      <w:r w:rsidRPr="00301C55">
        <w:rPr>
          <w:rFonts w:ascii="Times New Roman" w:hAnsi="Times New Roman"/>
          <w:szCs w:val="24"/>
          <w:lang w:val="lt-LT" w:eastAsia="lt-LT"/>
        </w:rPr>
        <w:t xml:space="preserve"> tik darbo dienomis.  </w:t>
      </w:r>
    </w:p>
    <w:p w14:paraId="0712A121" w14:textId="7EEBCCF9" w:rsidR="00413618" w:rsidRPr="00301C55" w:rsidRDefault="00D1450A" w:rsidP="005206FB">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Paslaug</w:t>
      </w:r>
      <w:r w:rsidR="00175CE7" w:rsidRPr="00301C55">
        <w:rPr>
          <w:rFonts w:ascii="Times New Roman" w:hAnsi="Times New Roman"/>
          <w:szCs w:val="24"/>
          <w:lang w:val="lt-LT" w:eastAsia="lt-LT"/>
        </w:rPr>
        <w:t>os</w:t>
      </w:r>
      <w:r w:rsidRPr="00301C55">
        <w:rPr>
          <w:rFonts w:ascii="Times New Roman" w:hAnsi="Times New Roman"/>
          <w:szCs w:val="24"/>
          <w:lang w:val="lt-LT" w:eastAsia="lt-LT"/>
        </w:rPr>
        <w:t xml:space="preserve"> matavimo vienetas yra vieno paslaugų gavėjo maitinimas per dieną. Maksimalus maitinamų paslaugų gavėjų skaičius per dieną 2</w:t>
      </w:r>
      <w:r w:rsidR="00DD76E2" w:rsidRPr="00301C55">
        <w:rPr>
          <w:rFonts w:ascii="Times New Roman" w:hAnsi="Times New Roman"/>
          <w:szCs w:val="24"/>
          <w:lang w:val="lt-LT" w:eastAsia="lt-LT"/>
        </w:rPr>
        <w:t>5</w:t>
      </w:r>
      <w:r w:rsidRPr="00301C55">
        <w:rPr>
          <w:rFonts w:ascii="Times New Roman" w:hAnsi="Times New Roman"/>
          <w:szCs w:val="24"/>
          <w:lang w:val="lt-LT" w:eastAsia="lt-LT"/>
        </w:rPr>
        <w:t xml:space="preserve"> suaugę asmenys (amžius nuo 29 m. iki 55 m.), esant maitinimo režimui 3 kartai per dieną. Priklausomai nuo paslaugų gavėjų skaičiaus paslaugų kiekis gali mažėti arba didėti. Pagaminto maisto porcijų skaičius teikiamas pagal </w:t>
      </w:r>
      <w:r w:rsidR="005A53BD" w:rsidRPr="00301C55">
        <w:rPr>
          <w:rFonts w:ascii="Times New Roman" w:hAnsi="Times New Roman"/>
          <w:szCs w:val="24"/>
          <w:lang w:val="lt-LT" w:eastAsia="lt-LT"/>
        </w:rPr>
        <w:t>Pirkėjo</w:t>
      </w:r>
      <w:r w:rsidRPr="00301C55">
        <w:rPr>
          <w:rFonts w:ascii="Times New Roman" w:hAnsi="Times New Roman"/>
          <w:szCs w:val="24"/>
          <w:lang w:val="lt-LT" w:eastAsia="lt-LT"/>
        </w:rPr>
        <w:t xml:space="preserve"> darbuotojų </w:t>
      </w:r>
      <w:r w:rsidR="00614240" w:rsidRPr="00301C55">
        <w:rPr>
          <w:rFonts w:ascii="Times New Roman" w:hAnsi="Times New Roman"/>
          <w:szCs w:val="24"/>
          <w:lang w:val="lt-LT" w:eastAsia="lt-LT"/>
        </w:rPr>
        <w:t xml:space="preserve">kiekvieną rytą </w:t>
      </w:r>
      <w:r w:rsidRPr="00301C55">
        <w:rPr>
          <w:rFonts w:ascii="Times New Roman" w:hAnsi="Times New Roman"/>
          <w:szCs w:val="24"/>
          <w:lang w:val="lt-LT" w:eastAsia="lt-LT"/>
        </w:rPr>
        <w:t xml:space="preserve">patikslintą paslaugų gavėjų skaičių. </w:t>
      </w:r>
    </w:p>
    <w:p w14:paraId="661FBE17" w14:textId="2B0384C7" w:rsidR="00A81A86" w:rsidRPr="00301C55" w:rsidRDefault="00413618" w:rsidP="005206FB">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Tiekėjas privalo užtikrinti (esant poreikiui ir dietinio) maisto gamybą iš kokybiškų maisto produktų ir kasdieninį, nepertraukiamą 3 (tris) kartus per parą paslaugų gavėjų maitinimą. </w:t>
      </w:r>
    </w:p>
    <w:p w14:paraId="1024083A" w14:textId="50475842" w:rsidR="00413618" w:rsidRPr="00301C55" w:rsidRDefault="00413618" w:rsidP="005206FB">
      <w:pPr>
        <w:numPr>
          <w:ilvl w:val="0"/>
          <w:numId w:val="1"/>
        </w:numPr>
        <w:tabs>
          <w:tab w:val="left" w:pos="1134"/>
        </w:tabs>
        <w:suppressAutoHyphens w:val="0"/>
        <w:ind w:left="0" w:firstLine="567"/>
        <w:jc w:val="both"/>
        <w:rPr>
          <w:rFonts w:ascii="Times New Roman" w:hAnsi="Times New Roman"/>
          <w:szCs w:val="24"/>
          <w:lang w:val="lt-LT"/>
        </w:rPr>
      </w:pPr>
      <w:r w:rsidRPr="00301C55">
        <w:rPr>
          <w:rFonts w:ascii="Times New Roman" w:hAnsi="Times New Roman"/>
          <w:szCs w:val="24"/>
          <w:lang w:val="lt-LT" w:eastAsia="lt-LT"/>
        </w:rPr>
        <w:t>Pagamintas</w:t>
      </w:r>
      <w:r w:rsidRPr="00301C55">
        <w:rPr>
          <w:rFonts w:ascii="Times New Roman" w:hAnsi="Times New Roman"/>
          <w:szCs w:val="24"/>
          <w:lang w:val="lt-LT"/>
        </w:rPr>
        <w:t xml:space="preserve"> maistas turi būti pristatytas </w:t>
      </w:r>
      <w:r w:rsidR="00A81A86" w:rsidRPr="00301C55">
        <w:rPr>
          <w:rFonts w:ascii="Times New Roman" w:hAnsi="Times New Roman"/>
          <w:szCs w:val="24"/>
          <w:lang w:val="lt-LT"/>
        </w:rPr>
        <w:t>Pirkėjui</w:t>
      </w:r>
      <w:r w:rsidRPr="00301C55">
        <w:rPr>
          <w:rFonts w:ascii="Times New Roman" w:hAnsi="Times New Roman"/>
          <w:szCs w:val="24"/>
          <w:lang w:val="lt-LT"/>
        </w:rPr>
        <w:t xml:space="preserve"> pagal nustatytą laiką: </w:t>
      </w:r>
    </w:p>
    <w:p w14:paraId="515C4487" w14:textId="77777777" w:rsidR="00413618" w:rsidRPr="00301C55" w:rsidRDefault="00413618" w:rsidP="005206FB">
      <w:pPr>
        <w:pStyle w:val="Sraopastraipa"/>
        <w:numPr>
          <w:ilvl w:val="0"/>
          <w:numId w:val="13"/>
        </w:numPr>
        <w:spacing w:after="0" w:line="240" w:lineRule="auto"/>
        <w:ind w:left="1560" w:hanging="426"/>
        <w:jc w:val="both"/>
        <w:rPr>
          <w:rFonts w:ascii="Times New Roman" w:hAnsi="Times New Roman"/>
          <w:sz w:val="24"/>
          <w:szCs w:val="24"/>
        </w:rPr>
      </w:pPr>
      <w:r w:rsidRPr="00301C55">
        <w:rPr>
          <w:rFonts w:ascii="Times New Roman" w:hAnsi="Times New Roman"/>
          <w:sz w:val="24"/>
          <w:szCs w:val="24"/>
        </w:rPr>
        <w:t>pusryčiai nuo 8 val. 00 min. iki 8 val. 30 min.</w:t>
      </w:r>
    </w:p>
    <w:p w14:paraId="5BBDD65E" w14:textId="77777777" w:rsidR="00413618" w:rsidRPr="00301C55" w:rsidRDefault="00413618" w:rsidP="005206FB">
      <w:pPr>
        <w:pStyle w:val="Sraopastraipa"/>
        <w:numPr>
          <w:ilvl w:val="0"/>
          <w:numId w:val="13"/>
        </w:numPr>
        <w:spacing w:after="0" w:line="240" w:lineRule="auto"/>
        <w:ind w:left="1560" w:hanging="426"/>
        <w:jc w:val="both"/>
        <w:rPr>
          <w:rFonts w:ascii="Times New Roman" w:hAnsi="Times New Roman"/>
          <w:sz w:val="24"/>
          <w:szCs w:val="24"/>
        </w:rPr>
      </w:pPr>
      <w:r w:rsidRPr="00301C55">
        <w:rPr>
          <w:rFonts w:ascii="Times New Roman" w:hAnsi="Times New Roman"/>
          <w:sz w:val="24"/>
          <w:szCs w:val="24"/>
        </w:rPr>
        <w:t>pietūs nuo 11 val. 30 min.  iki 12 val. 00 min.</w:t>
      </w:r>
    </w:p>
    <w:p w14:paraId="3B03F5E6" w14:textId="77777777" w:rsidR="00A81A86" w:rsidRPr="00301C55" w:rsidRDefault="00413618" w:rsidP="005206FB">
      <w:pPr>
        <w:pStyle w:val="Sraopastraipa"/>
        <w:numPr>
          <w:ilvl w:val="0"/>
          <w:numId w:val="13"/>
        </w:numPr>
        <w:spacing w:after="0" w:line="240" w:lineRule="auto"/>
        <w:ind w:left="1560" w:hanging="426"/>
        <w:jc w:val="both"/>
        <w:rPr>
          <w:rFonts w:ascii="Times New Roman" w:hAnsi="Times New Roman"/>
          <w:sz w:val="24"/>
          <w:szCs w:val="24"/>
        </w:rPr>
      </w:pPr>
      <w:r w:rsidRPr="00301C55">
        <w:rPr>
          <w:rFonts w:ascii="Times New Roman" w:hAnsi="Times New Roman"/>
          <w:sz w:val="24"/>
          <w:szCs w:val="24"/>
        </w:rPr>
        <w:t>pavakariai nuo 15 val. 00 min.  iki 15 val. 30 min. (pavakarių pristatymas galimas pietų laiku).</w:t>
      </w:r>
    </w:p>
    <w:p w14:paraId="1DFBDF3D" w14:textId="039878FA" w:rsidR="00413618" w:rsidRPr="00301C55" w:rsidRDefault="00A81A86" w:rsidP="005206FB">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Paslaugų pristatymo vieta: viešoji įstaiga „Dienos centras sutrikusio intelekto asmenims“, Durpynų g. 10, 81171 Kuršėnai, Šiaulių rajonas.   </w:t>
      </w:r>
    </w:p>
    <w:p w14:paraId="318935E9" w14:textId="05272C11" w:rsidR="005A53BD" w:rsidRPr="00301C55" w:rsidRDefault="005A53BD" w:rsidP="005206FB">
      <w:pPr>
        <w:numPr>
          <w:ilvl w:val="0"/>
          <w:numId w:val="1"/>
        </w:numPr>
        <w:tabs>
          <w:tab w:val="left" w:pos="1134"/>
        </w:tabs>
        <w:suppressAutoHyphens w:val="0"/>
        <w:ind w:left="0" w:firstLine="567"/>
        <w:jc w:val="both"/>
        <w:rPr>
          <w:rFonts w:ascii="Times New Roman" w:hAnsi="Times New Roman"/>
          <w:szCs w:val="24"/>
          <w:lang w:val="lt-LT"/>
        </w:rPr>
      </w:pPr>
      <w:r w:rsidRPr="00301C55">
        <w:rPr>
          <w:rFonts w:ascii="Times New Roman" w:hAnsi="Times New Roman"/>
          <w:szCs w:val="24"/>
          <w:lang w:val="lt-LT" w:eastAsia="lt-LT"/>
        </w:rPr>
        <w:t>Patiekalų</w:t>
      </w:r>
      <w:r w:rsidRPr="00301C55">
        <w:rPr>
          <w:rFonts w:ascii="Times New Roman" w:hAnsi="Times New Roman"/>
          <w:szCs w:val="24"/>
          <w:lang w:val="lt-LT"/>
        </w:rPr>
        <w:t xml:space="preserve"> gaminimo ir patiekimo reikalavimai:</w:t>
      </w:r>
    </w:p>
    <w:p w14:paraId="4587B7C9" w14:textId="51529B64" w:rsidR="005A53BD" w:rsidRPr="005206FB"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lang w:eastAsia="lt-LT"/>
        </w:rPr>
        <w:t>p</w:t>
      </w:r>
      <w:r w:rsidR="005A53BD" w:rsidRPr="005206FB">
        <w:rPr>
          <w:rFonts w:ascii="Times New Roman" w:hAnsi="Times New Roman"/>
          <w:sz w:val="24"/>
          <w:szCs w:val="24"/>
          <w:lang w:eastAsia="lt-LT"/>
        </w:rPr>
        <w:t>usryčiai turi būti sudaryti iš pagrindinio patiekalo ir gėrimo; pietūs – iš sriubos, pagrindinio karšto patiekalo ir gėrimo; pavakariai iš užkandžių – jogurto/vaisių</w:t>
      </w:r>
      <w:r w:rsidR="00413618" w:rsidRPr="005206FB">
        <w:rPr>
          <w:rFonts w:ascii="Times New Roman" w:hAnsi="Times New Roman"/>
          <w:sz w:val="24"/>
          <w:szCs w:val="24"/>
          <w:lang w:eastAsia="lt-LT"/>
        </w:rPr>
        <w:t>;</w:t>
      </w:r>
    </w:p>
    <w:p w14:paraId="6665503E" w14:textId="4178C60C" w:rsidR="00413618" w:rsidRPr="00301C55"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Cs w:val="24"/>
        </w:rPr>
      </w:pPr>
      <w:r>
        <w:rPr>
          <w:rFonts w:ascii="Times New Roman" w:hAnsi="Times New Roman"/>
          <w:sz w:val="24"/>
          <w:szCs w:val="24"/>
          <w:lang w:eastAsia="lt-LT"/>
        </w:rPr>
        <w:t>p</w:t>
      </w:r>
      <w:r w:rsidR="005A53BD" w:rsidRPr="005206FB">
        <w:rPr>
          <w:rFonts w:ascii="Times New Roman" w:hAnsi="Times New Roman"/>
          <w:sz w:val="24"/>
          <w:szCs w:val="24"/>
          <w:lang w:eastAsia="lt-LT"/>
        </w:rPr>
        <w:t>agaminto</w:t>
      </w:r>
      <w:r w:rsidR="005A53BD" w:rsidRPr="00301C55">
        <w:rPr>
          <w:rFonts w:ascii="Times New Roman" w:hAnsi="Times New Roman"/>
          <w:szCs w:val="24"/>
        </w:rPr>
        <w:t xml:space="preserve"> valgio tiekimo paslaugos </w:t>
      </w:r>
      <w:r w:rsidR="00413618" w:rsidRPr="00301C55">
        <w:rPr>
          <w:rFonts w:ascii="Times New Roman" w:hAnsi="Times New Roman"/>
          <w:szCs w:val="24"/>
        </w:rPr>
        <w:t xml:space="preserve">tiekėjas (toliau-Tiekėjas) </w:t>
      </w:r>
      <w:r w:rsidR="005A53BD" w:rsidRPr="00301C55">
        <w:rPr>
          <w:rFonts w:ascii="Times New Roman" w:hAnsi="Times New Roman"/>
          <w:szCs w:val="24"/>
        </w:rPr>
        <w:t>užtikrina, kad teikiant maitinimo paslaugas, maisto ruošimo procese, nebus naudojami pusfabrikačiai</w:t>
      </w:r>
      <w:r w:rsidR="00413618" w:rsidRPr="00301C55">
        <w:rPr>
          <w:rFonts w:ascii="Times New Roman" w:hAnsi="Times New Roman"/>
          <w:szCs w:val="24"/>
        </w:rPr>
        <w:t>;</w:t>
      </w:r>
    </w:p>
    <w:p w14:paraId="01057110" w14:textId="37390C10" w:rsidR="00413618" w:rsidRPr="005206FB" w:rsidRDefault="009C222F" w:rsidP="00C524B9">
      <w:pPr>
        <w:pStyle w:val="Sraopastraipa"/>
        <w:widowControl w:val="0"/>
        <w:numPr>
          <w:ilvl w:val="1"/>
          <w:numId w:val="1"/>
        </w:numPr>
        <w:tabs>
          <w:tab w:val="left" w:pos="1134"/>
        </w:tabs>
        <w:spacing w:after="0" w:line="240" w:lineRule="auto"/>
        <w:ind w:left="0" w:firstLine="567"/>
        <w:contextualSpacing w:val="0"/>
        <w:jc w:val="both"/>
        <w:rPr>
          <w:rFonts w:ascii="Times New Roman" w:hAnsi="Times New Roman"/>
          <w:sz w:val="24"/>
          <w:szCs w:val="24"/>
          <w:lang w:eastAsia="lt-LT"/>
        </w:rPr>
      </w:pPr>
      <w:r w:rsidRPr="005206FB">
        <w:rPr>
          <w:rFonts w:ascii="Times New Roman" w:hAnsi="Times New Roman"/>
          <w:sz w:val="24"/>
          <w:szCs w:val="24"/>
          <w:lang w:eastAsia="lt-LT"/>
        </w:rPr>
        <w:t xml:space="preserve">Tiekėjas privalo užtikrinti, kad maistas paslaugų gavėjams būtų patiektas ne vėliau kaip 2 val. nuo maisto pagaminimo, ne žemesnės nei teisės aktuose nustatyta temperatūros, o vieno </w:t>
      </w:r>
      <w:r w:rsidRPr="005206FB">
        <w:rPr>
          <w:rFonts w:ascii="Times New Roman" w:hAnsi="Times New Roman"/>
          <w:sz w:val="24"/>
          <w:szCs w:val="24"/>
          <w:lang w:eastAsia="lt-LT"/>
        </w:rPr>
        <w:lastRenderedPageBreak/>
        <w:t>paslaugų gavėjo dienos energijos ir maistinių medžiagų norma turi atitikti rekomenduojamus dydžius</w:t>
      </w:r>
      <w:r w:rsidR="005206FB">
        <w:rPr>
          <w:rFonts w:ascii="Times New Roman" w:hAnsi="Times New Roman"/>
          <w:sz w:val="24"/>
          <w:szCs w:val="24"/>
          <w:lang w:eastAsia="lt-LT"/>
        </w:rPr>
        <w:t>;</w:t>
      </w:r>
    </w:p>
    <w:p w14:paraId="0371BA3B" w14:textId="2FB317C2" w:rsidR="00413618" w:rsidRPr="005206FB"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w:t>
      </w:r>
      <w:r w:rsidR="005A53BD" w:rsidRPr="005206FB">
        <w:rPr>
          <w:rFonts w:ascii="Times New Roman" w:hAnsi="Times New Roman"/>
          <w:sz w:val="24"/>
          <w:szCs w:val="24"/>
          <w:lang w:eastAsia="lt-LT"/>
        </w:rPr>
        <w:t>atiekiamas maistas turi būti kokybiškas, įvairus ir atitikti maisto produktų paros normą;</w:t>
      </w:r>
    </w:p>
    <w:p w14:paraId="352EF1C0" w14:textId="1FA7B33D" w:rsidR="00413618" w:rsidRPr="005206FB"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w:t>
      </w:r>
      <w:r w:rsidR="005A53BD" w:rsidRPr="005206FB">
        <w:rPr>
          <w:rFonts w:ascii="Times New Roman" w:hAnsi="Times New Roman"/>
          <w:sz w:val="24"/>
          <w:szCs w:val="24"/>
          <w:lang w:eastAsia="lt-LT"/>
        </w:rPr>
        <w:t>irmenybė teikiama maistines savybes tausojantiems patiekalų gamybos būdams: virimui vandenyje ar garuose, troškinimui</w:t>
      </w:r>
      <w:r w:rsidR="009C222F" w:rsidRPr="005206FB">
        <w:rPr>
          <w:rFonts w:ascii="Times New Roman" w:hAnsi="Times New Roman"/>
          <w:sz w:val="24"/>
          <w:szCs w:val="24"/>
          <w:lang w:eastAsia="lt-LT"/>
        </w:rPr>
        <w:t>. Patiekalai negali būti pervirti, perkepti, prideginti</w:t>
      </w:r>
      <w:r>
        <w:rPr>
          <w:rFonts w:ascii="Times New Roman" w:hAnsi="Times New Roman"/>
          <w:sz w:val="24"/>
          <w:szCs w:val="24"/>
          <w:lang w:eastAsia="lt-LT"/>
        </w:rPr>
        <w:t>;</w:t>
      </w:r>
    </w:p>
    <w:p w14:paraId="54FE6C47" w14:textId="464A4B41" w:rsidR="00413618" w:rsidRPr="005206FB"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g</w:t>
      </w:r>
      <w:r w:rsidR="005A53BD" w:rsidRPr="005206FB">
        <w:rPr>
          <w:rFonts w:ascii="Times New Roman" w:hAnsi="Times New Roman"/>
          <w:sz w:val="24"/>
          <w:szCs w:val="24"/>
          <w:lang w:eastAsia="lt-LT"/>
        </w:rPr>
        <w:t>aminant maistą neturi būti naudojami prieskonių mišiniai, kurių sudėtyje yra draudžiamų maisto priedų;</w:t>
      </w:r>
    </w:p>
    <w:p w14:paraId="017CC704" w14:textId="03D3F71A" w:rsidR="009C222F" w:rsidRPr="005206FB"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k</w:t>
      </w:r>
      <w:r w:rsidR="005A53BD" w:rsidRPr="005206FB">
        <w:rPr>
          <w:rFonts w:ascii="Times New Roman" w:hAnsi="Times New Roman"/>
          <w:sz w:val="24"/>
          <w:szCs w:val="24"/>
          <w:lang w:eastAsia="lt-LT"/>
        </w:rPr>
        <w:t>arštas pietų patiekalas turi būti iš daug baltymų turinčių produktų (mėsa, paukštiena, žuvis, kiaušiniai, ankštiniai, pienas ir pieno produktai) ir angliavandenių turinčių produktų</w:t>
      </w:r>
      <w:r>
        <w:rPr>
          <w:rFonts w:ascii="Times New Roman" w:hAnsi="Times New Roman"/>
          <w:sz w:val="24"/>
          <w:szCs w:val="24"/>
          <w:lang w:eastAsia="lt-LT"/>
        </w:rPr>
        <w:t>;</w:t>
      </w:r>
    </w:p>
    <w:p w14:paraId="27092CF7" w14:textId="30893FA5" w:rsidR="00413618" w:rsidRPr="005206FB" w:rsidRDefault="005206FB" w:rsidP="005206FB">
      <w:pPr>
        <w:pStyle w:val="Sraopastraipa"/>
        <w:numPr>
          <w:ilvl w:val="1"/>
          <w:numId w:val="1"/>
        </w:numPr>
        <w:tabs>
          <w:tab w:val="left" w:pos="1134"/>
        </w:tabs>
        <w:spacing w:after="0" w:line="240" w:lineRule="auto"/>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k</w:t>
      </w:r>
      <w:r w:rsidR="009C222F" w:rsidRPr="005206FB">
        <w:rPr>
          <w:rFonts w:ascii="Times New Roman" w:hAnsi="Times New Roman"/>
          <w:sz w:val="24"/>
          <w:szCs w:val="24"/>
          <w:lang w:eastAsia="lt-LT"/>
        </w:rPr>
        <w:t>iekvieną dieną turi būti tiekiami šilti patiekalai, patiekta daržovių ir vaisių (rekomenduojama sezoninių, šviežių). Patiekalai turi būti patiekiami estetiškai: nepraradę jiems būdingos formos, neištižę</w:t>
      </w:r>
      <w:r>
        <w:rPr>
          <w:rFonts w:ascii="Times New Roman" w:hAnsi="Times New Roman"/>
          <w:sz w:val="24"/>
          <w:szCs w:val="24"/>
          <w:lang w:eastAsia="lt-LT"/>
        </w:rPr>
        <w:t>;</w:t>
      </w:r>
    </w:p>
    <w:p w14:paraId="4ADF5F3A" w14:textId="162B1430" w:rsidR="00413618" w:rsidRPr="00C524B9" w:rsidRDefault="00413618" w:rsidP="005206FB">
      <w:pPr>
        <w:pStyle w:val="Sraopastraipa"/>
        <w:numPr>
          <w:ilvl w:val="1"/>
          <w:numId w:val="1"/>
        </w:numPr>
        <w:tabs>
          <w:tab w:val="left" w:pos="1134"/>
        </w:tabs>
        <w:spacing w:after="0" w:line="240" w:lineRule="auto"/>
        <w:ind w:left="0" w:firstLine="567"/>
        <w:contextualSpacing w:val="0"/>
        <w:jc w:val="both"/>
        <w:rPr>
          <w:rFonts w:ascii="Times New Roman" w:eastAsia="Times New Roman" w:hAnsi="Times New Roman"/>
          <w:sz w:val="24"/>
          <w:szCs w:val="24"/>
          <w:lang w:eastAsia="ar-SA"/>
        </w:rPr>
      </w:pPr>
      <w:r w:rsidRPr="00C524B9">
        <w:rPr>
          <w:rFonts w:ascii="Times New Roman" w:hAnsi="Times New Roman"/>
          <w:sz w:val="24"/>
          <w:szCs w:val="24"/>
          <w:lang w:eastAsia="lt-LT"/>
        </w:rPr>
        <w:t>Tie</w:t>
      </w:r>
      <w:r w:rsidR="005A53BD" w:rsidRPr="00C524B9">
        <w:rPr>
          <w:rFonts w:ascii="Times New Roman" w:hAnsi="Times New Roman"/>
          <w:sz w:val="24"/>
          <w:szCs w:val="24"/>
          <w:lang w:eastAsia="lt-LT"/>
        </w:rPr>
        <w:t>kėjas</w:t>
      </w:r>
      <w:r w:rsidR="005A53BD" w:rsidRPr="00C524B9">
        <w:rPr>
          <w:rFonts w:ascii="Times New Roman" w:hAnsi="Times New Roman"/>
          <w:sz w:val="24"/>
          <w:szCs w:val="24"/>
        </w:rPr>
        <w:t xml:space="preserve"> įsipareigoja surinkti bei </w:t>
      </w:r>
      <w:r w:rsidR="00C524B9">
        <w:rPr>
          <w:rFonts w:ascii="Times New Roman" w:hAnsi="Times New Roman"/>
          <w:sz w:val="24"/>
          <w:szCs w:val="24"/>
        </w:rPr>
        <w:t xml:space="preserve">tinkamai </w:t>
      </w:r>
      <w:r w:rsidR="005A53BD" w:rsidRPr="00C524B9">
        <w:rPr>
          <w:rFonts w:ascii="Times New Roman" w:hAnsi="Times New Roman"/>
          <w:sz w:val="24"/>
          <w:szCs w:val="24"/>
        </w:rPr>
        <w:t>tvarkyti maisto atliekas</w:t>
      </w:r>
      <w:r w:rsidRPr="00C524B9">
        <w:rPr>
          <w:rFonts w:ascii="Times New Roman" w:hAnsi="Times New Roman"/>
          <w:sz w:val="24"/>
          <w:szCs w:val="24"/>
        </w:rPr>
        <w:t>.</w:t>
      </w:r>
    </w:p>
    <w:p w14:paraId="0B63A533" w14:textId="479AE847" w:rsidR="009C222F" w:rsidRPr="00301C55" w:rsidRDefault="009C222F" w:rsidP="00C524B9">
      <w:pPr>
        <w:numPr>
          <w:ilvl w:val="0"/>
          <w:numId w:val="1"/>
        </w:numPr>
        <w:tabs>
          <w:tab w:val="left" w:pos="1134"/>
        </w:tabs>
        <w:suppressAutoHyphens w:val="0"/>
        <w:ind w:left="0" w:firstLine="567"/>
        <w:jc w:val="both"/>
        <w:rPr>
          <w:rFonts w:ascii="Times New Roman" w:hAnsi="Times New Roman"/>
          <w:szCs w:val="24"/>
          <w:lang w:val="lt-LT"/>
        </w:rPr>
      </w:pPr>
      <w:r w:rsidRPr="00301C55">
        <w:rPr>
          <w:rFonts w:ascii="Times New Roman" w:hAnsi="Times New Roman"/>
          <w:szCs w:val="24"/>
          <w:lang w:val="lt-LT" w:eastAsia="lt-LT"/>
        </w:rPr>
        <w:t>Pirkėjas</w:t>
      </w:r>
      <w:r w:rsidRPr="00301C55">
        <w:rPr>
          <w:rFonts w:ascii="Times New Roman" w:hAnsi="Times New Roman"/>
          <w:szCs w:val="24"/>
          <w:lang w:val="lt-LT"/>
        </w:rPr>
        <w:t xml:space="preserve"> yra atsakingas už maisto išdalinimą, lėkščių, puodelių ir stalo įrank</w:t>
      </w:r>
      <w:r w:rsidR="009F17E5" w:rsidRPr="00301C55">
        <w:rPr>
          <w:rFonts w:ascii="Times New Roman" w:hAnsi="Times New Roman"/>
          <w:szCs w:val="24"/>
          <w:lang w:val="lt-LT"/>
        </w:rPr>
        <w:t>i</w:t>
      </w:r>
      <w:r w:rsidRPr="00301C55">
        <w:rPr>
          <w:rFonts w:ascii="Times New Roman" w:hAnsi="Times New Roman"/>
          <w:szCs w:val="24"/>
          <w:lang w:val="lt-LT"/>
        </w:rPr>
        <w:t xml:space="preserve">ų surinkimą </w:t>
      </w:r>
      <w:r w:rsidR="009F17E5" w:rsidRPr="00301C55">
        <w:rPr>
          <w:rFonts w:ascii="Times New Roman" w:hAnsi="Times New Roman"/>
          <w:szCs w:val="24"/>
          <w:lang w:val="lt-LT"/>
        </w:rPr>
        <w:t xml:space="preserve">bei </w:t>
      </w:r>
      <w:r w:rsidRPr="00301C55">
        <w:rPr>
          <w:rFonts w:ascii="Times New Roman" w:hAnsi="Times New Roman"/>
          <w:szCs w:val="24"/>
          <w:lang w:val="lt-LT"/>
        </w:rPr>
        <w:t>išplovimą.</w:t>
      </w:r>
    </w:p>
    <w:p w14:paraId="4C6B49C4" w14:textId="4CC002C4" w:rsidR="004F1C0B" w:rsidRPr="00301C55" w:rsidRDefault="004F1C0B"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Patiekalai turi būti pristatomi taroje, skirtoje maistui gabenti. Tiekėjas maisto transportavimo metu užtikrina indų sandarumą bei teisės aktuose nustatytos patiekalų temperatūros režimą (jei taikoma). Pirkėjas turi teisę tikrinti maisto temperatūrą, naudojama tara turi atitikti LR galiojančius nekenksmingumo ir kokybės reikalavimus.</w:t>
      </w:r>
    </w:p>
    <w:p w14:paraId="4DFE9858" w14:textId="248B13EC" w:rsidR="004F1C0B" w:rsidRDefault="004F1C0B"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Draudžiama naudoti susidėvėjusius, įskilusius, apdaužytais kraštais indus bei aliumininius įrankius ir indus. </w:t>
      </w:r>
    </w:p>
    <w:p w14:paraId="7D7D6839" w14:textId="118D2FAE" w:rsidR="009C222F" w:rsidRPr="00301C55" w:rsidRDefault="004F1C0B"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 xml:space="preserve">Tiekėjas privalo sudaryti sąlygas Pirkėjo atstovams atlikti planinę pagaminto maisto, maisto produktų kokybės, tinkamumo vartoti terminų bei laikymo kontrolę. Esant </w:t>
      </w:r>
      <w:r w:rsidR="009C222F" w:rsidRPr="00C524B9">
        <w:rPr>
          <w:rFonts w:ascii="Times New Roman" w:hAnsi="Times New Roman"/>
          <w:szCs w:val="24"/>
          <w:lang w:val="lt-LT" w:eastAsia="lt-LT"/>
        </w:rPr>
        <w:t xml:space="preserve">paslaugų gavėjų </w:t>
      </w:r>
      <w:r w:rsidRPr="00C524B9">
        <w:rPr>
          <w:rFonts w:ascii="Times New Roman" w:hAnsi="Times New Roman"/>
          <w:szCs w:val="24"/>
          <w:lang w:val="lt-LT" w:eastAsia="lt-LT"/>
        </w:rPr>
        <w:t>nusiskundimams maitinimo kokybe gali būti vykdoma neplaninė kontrolė</w:t>
      </w:r>
      <w:r w:rsidR="00D151B2" w:rsidRPr="00C524B9">
        <w:rPr>
          <w:rFonts w:ascii="Times New Roman" w:hAnsi="Times New Roman"/>
          <w:szCs w:val="24"/>
          <w:lang w:val="lt-LT" w:eastAsia="lt-LT"/>
        </w:rPr>
        <w:t>.</w:t>
      </w:r>
    </w:p>
    <w:p w14:paraId="5F18CA59" w14:textId="1CF68188" w:rsidR="004D3486" w:rsidRPr="00301C55" w:rsidRDefault="005A53BD"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Paslaugų teikimo metu, </w:t>
      </w:r>
      <w:r w:rsidR="00413618" w:rsidRPr="00301C55">
        <w:rPr>
          <w:rFonts w:ascii="Times New Roman" w:hAnsi="Times New Roman"/>
          <w:szCs w:val="24"/>
          <w:lang w:val="lt-LT" w:eastAsia="lt-LT"/>
        </w:rPr>
        <w:t>Pirkėjas</w:t>
      </w:r>
      <w:r w:rsidRPr="00301C55">
        <w:rPr>
          <w:rFonts w:ascii="Times New Roman" w:hAnsi="Times New Roman"/>
          <w:szCs w:val="24"/>
          <w:lang w:val="lt-LT" w:eastAsia="lt-LT"/>
        </w:rPr>
        <w:t xml:space="preserve"> pastebėtus teikiamų paslaugų neatitikimus ir/ar nusižengimus kokybės bei kiekybės reikalavimams, fiksuoja ir pateikia pastabas žodžiu arba raštu </w:t>
      </w:r>
      <w:r w:rsidR="00413618" w:rsidRPr="00301C55">
        <w:rPr>
          <w:rFonts w:ascii="Times New Roman" w:hAnsi="Times New Roman"/>
          <w:szCs w:val="24"/>
          <w:lang w:val="lt-LT" w:eastAsia="lt-LT"/>
        </w:rPr>
        <w:t>T</w:t>
      </w:r>
      <w:r w:rsidRPr="00301C55">
        <w:rPr>
          <w:rFonts w:ascii="Times New Roman" w:hAnsi="Times New Roman"/>
          <w:szCs w:val="24"/>
          <w:lang w:val="lt-LT" w:eastAsia="lt-LT"/>
        </w:rPr>
        <w:t>i</w:t>
      </w:r>
      <w:r w:rsidR="00413618" w:rsidRPr="00301C55">
        <w:rPr>
          <w:rFonts w:ascii="Times New Roman" w:hAnsi="Times New Roman"/>
          <w:szCs w:val="24"/>
          <w:lang w:val="lt-LT" w:eastAsia="lt-LT"/>
        </w:rPr>
        <w:t>e</w:t>
      </w:r>
      <w:r w:rsidRPr="00301C55">
        <w:rPr>
          <w:rFonts w:ascii="Times New Roman" w:hAnsi="Times New Roman"/>
          <w:szCs w:val="24"/>
          <w:lang w:val="lt-LT" w:eastAsia="lt-LT"/>
        </w:rPr>
        <w:t xml:space="preserve">kėjui. </w:t>
      </w:r>
      <w:r w:rsidR="00413618" w:rsidRPr="00301C55">
        <w:rPr>
          <w:rFonts w:ascii="Times New Roman" w:hAnsi="Times New Roman"/>
          <w:szCs w:val="24"/>
          <w:lang w:val="lt-LT" w:eastAsia="lt-LT"/>
        </w:rPr>
        <w:t>T</w:t>
      </w:r>
      <w:r w:rsidRPr="00301C55">
        <w:rPr>
          <w:rFonts w:ascii="Times New Roman" w:hAnsi="Times New Roman"/>
          <w:szCs w:val="24"/>
          <w:lang w:val="lt-LT" w:eastAsia="lt-LT"/>
        </w:rPr>
        <w:t>i</w:t>
      </w:r>
      <w:r w:rsidR="00413618" w:rsidRPr="00301C55">
        <w:rPr>
          <w:rFonts w:ascii="Times New Roman" w:hAnsi="Times New Roman"/>
          <w:szCs w:val="24"/>
          <w:lang w:val="lt-LT" w:eastAsia="lt-LT"/>
        </w:rPr>
        <w:t>e</w:t>
      </w:r>
      <w:r w:rsidRPr="00301C55">
        <w:rPr>
          <w:rFonts w:ascii="Times New Roman" w:hAnsi="Times New Roman"/>
          <w:szCs w:val="24"/>
          <w:lang w:val="lt-LT" w:eastAsia="lt-LT"/>
        </w:rPr>
        <w:t>kėjas įsipareigoja pašalinti nustatytus neatitikimus savo jėgomis ir lėšomis per 1 valandą</w:t>
      </w:r>
      <w:r w:rsidR="00413618" w:rsidRPr="00301C55">
        <w:rPr>
          <w:rFonts w:ascii="Times New Roman" w:hAnsi="Times New Roman"/>
          <w:szCs w:val="24"/>
          <w:lang w:val="lt-LT" w:eastAsia="lt-LT"/>
        </w:rPr>
        <w:t>.</w:t>
      </w:r>
    </w:p>
    <w:p w14:paraId="0E392570" w14:textId="6CB64AA2" w:rsidR="004D3486" w:rsidRPr="00301C55" w:rsidRDefault="004D3486" w:rsidP="00C524B9">
      <w:pPr>
        <w:numPr>
          <w:ilvl w:val="0"/>
          <w:numId w:val="1"/>
        </w:numPr>
        <w:tabs>
          <w:tab w:val="left" w:pos="1134"/>
        </w:tabs>
        <w:suppressAutoHyphens w:val="0"/>
        <w:ind w:left="0" w:firstLine="567"/>
        <w:jc w:val="both"/>
        <w:rPr>
          <w:rFonts w:ascii="Times New Roman" w:hAnsi="Times New Roman"/>
          <w:szCs w:val="24"/>
          <w:lang w:val="lt-LT"/>
        </w:rPr>
      </w:pPr>
      <w:r w:rsidRPr="00C524B9">
        <w:rPr>
          <w:rFonts w:ascii="Times New Roman" w:hAnsi="Times New Roman"/>
          <w:szCs w:val="24"/>
          <w:lang w:val="lt-LT" w:eastAsia="lt-LT"/>
        </w:rPr>
        <w:t>Aplinkosauginiai kriterijai pagamintam valgiui nustatomi vadovaujantis Aplinkos apsaugos kriterijų taikymo, vykdant žaliuosius pirkimus, tvarkos aprašo, patvirtinto 2011 m. birželio 28 d. įsakymu D1-508 „Dėl Aplinkos apsaugos kriterijų taikymo, vykdant žaliuosius pirkimus, tvarkos aprašo patvirtinimo</w:t>
      </w:r>
      <w:r w:rsidRPr="00301C55">
        <w:rPr>
          <w:rFonts w:ascii="Times New Roman" w:hAnsi="Times New Roman"/>
          <w:kern w:val="2"/>
          <w:shd w:val="clear" w:color="auto" w:fill="FFFFFF"/>
          <w:lang w:val="lt-LT"/>
        </w:rPr>
        <w:t>“ 4.4.4.5 papunkčiu.</w:t>
      </w:r>
    </w:p>
    <w:p w14:paraId="557739E7" w14:textId="4B88F66C" w:rsidR="00AD6DB1" w:rsidRPr="00301C55" w:rsidRDefault="00AD6DB1" w:rsidP="005206FB">
      <w:pPr>
        <w:spacing w:before="120" w:after="120"/>
        <w:ind w:firstLine="357"/>
        <w:jc w:val="center"/>
        <w:rPr>
          <w:rFonts w:ascii="Times New Roman" w:hAnsi="Times New Roman"/>
          <w:b/>
          <w:szCs w:val="24"/>
          <w:lang w:val="lt-LT"/>
        </w:rPr>
      </w:pPr>
      <w:r w:rsidRPr="00301C55">
        <w:rPr>
          <w:rFonts w:ascii="Times New Roman" w:hAnsi="Times New Roman"/>
          <w:b/>
          <w:szCs w:val="24"/>
          <w:lang w:val="lt-LT"/>
        </w:rPr>
        <w:t>II</w:t>
      </w:r>
      <w:r w:rsidR="00A171D0" w:rsidRPr="00301C55">
        <w:rPr>
          <w:rFonts w:ascii="Times New Roman" w:hAnsi="Times New Roman"/>
          <w:b/>
          <w:szCs w:val="24"/>
          <w:lang w:val="lt-LT"/>
        </w:rPr>
        <w:t>I</w:t>
      </w:r>
      <w:r w:rsidRPr="00301C55">
        <w:rPr>
          <w:rFonts w:ascii="Times New Roman" w:hAnsi="Times New Roman"/>
          <w:b/>
          <w:szCs w:val="24"/>
          <w:lang w:val="lt-LT"/>
        </w:rPr>
        <w:t xml:space="preserve">. </w:t>
      </w:r>
      <w:r w:rsidR="00A171D0" w:rsidRPr="00301C55">
        <w:rPr>
          <w:rFonts w:ascii="Times New Roman" w:hAnsi="Times New Roman"/>
          <w:b/>
          <w:szCs w:val="24"/>
          <w:lang w:val="lt-LT" w:eastAsia="lt-LT"/>
        </w:rPr>
        <w:t>REIKALAVIMAI</w:t>
      </w:r>
      <w:r w:rsidR="00A171D0" w:rsidRPr="00301C55">
        <w:rPr>
          <w:rFonts w:ascii="Times New Roman" w:hAnsi="Times New Roman"/>
          <w:b/>
          <w:szCs w:val="24"/>
          <w:lang w:val="lt-LT"/>
        </w:rPr>
        <w:t xml:space="preserve"> </w:t>
      </w:r>
      <w:r w:rsidRPr="00301C55">
        <w:rPr>
          <w:rFonts w:ascii="Times New Roman" w:hAnsi="Times New Roman"/>
          <w:b/>
          <w:szCs w:val="24"/>
          <w:lang w:val="lt-LT"/>
        </w:rPr>
        <w:t>VALGIARAŠ</w:t>
      </w:r>
      <w:r w:rsidR="00A171D0" w:rsidRPr="00301C55">
        <w:rPr>
          <w:rFonts w:ascii="Times New Roman" w:hAnsi="Times New Roman"/>
          <w:b/>
          <w:szCs w:val="24"/>
          <w:lang w:val="lt-LT"/>
        </w:rPr>
        <w:t>ČIAMS</w:t>
      </w:r>
    </w:p>
    <w:p w14:paraId="21287198" w14:textId="78F33A2E" w:rsidR="00941B35" w:rsidRPr="00C524B9" w:rsidRDefault="00A171D0"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 xml:space="preserve">Paslaugų gavėjų maitinimas privalo būti vykdomas pagal iš anksto su Pirkėjo direktoriumi ar jo įgaliotu asmeniu suderintus valgiaraščius. Pradedant teikti paslaugas, valgiaraščiai turi būti suderinti su per 5 dienas nuo sutarties pasirašymo dienos. </w:t>
      </w:r>
      <w:r w:rsidR="00941B35" w:rsidRPr="00C524B9">
        <w:rPr>
          <w:rFonts w:ascii="Times New Roman" w:hAnsi="Times New Roman"/>
          <w:szCs w:val="24"/>
          <w:lang w:val="lt-LT" w:eastAsia="lt-LT"/>
        </w:rPr>
        <w:t>Paslaugų gavėjų</w:t>
      </w:r>
      <w:r w:rsidRPr="00C524B9">
        <w:rPr>
          <w:rFonts w:ascii="Times New Roman" w:hAnsi="Times New Roman"/>
          <w:szCs w:val="24"/>
          <w:lang w:val="lt-LT" w:eastAsia="lt-LT"/>
        </w:rPr>
        <w:t xml:space="preserve"> maitinimo valgiaraščiai turi būti sudaromi, atsižvelgiant į teisės aktuose rekomenduojamas paros energijos, maistinių medžiagų, mineralinių medžiagų ir vitaminų normas, atsižvelgiant į dietos reikalavimus bei į aktualių teisės aktų</w:t>
      </w:r>
      <w:r w:rsidR="00941B35" w:rsidRPr="00C524B9">
        <w:rPr>
          <w:rFonts w:ascii="Times New Roman" w:hAnsi="Times New Roman"/>
          <w:szCs w:val="24"/>
          <w:lang w:val="lt-LT" w:eastAsia="lt-LT"/>
        </w:rPr>
        <w:t xml:space="preserve"> </w:t>
      </w:r>
      <w:r w:rsidRPr="00C524B9">
        <w:rPr>
          <w:rFonts w:ascii="Times New Roman" w:hAnsi="Times New Roman"/>
          <w:szCs w:val="24"/>
          <w:lang w:val="lt-LT" w:eastAsia="lt-LT"/>
        </w:rPr>
        <w:t>reikalavimus.</w:t>
      </w:r>
    </w:p>
    <w:p w14:paraId="429F6B96" w14:textId="1C57143B" w:rsidR="00941B35" w:rsidRPr="00301C55" w:rsidRDefault="00941B35"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Esant indikacijoms </w:t>
      </w:r>
      <w:r w:rsidR="001F7256" w:rsidRPr="00301C55">
        <w:rPr>
          <w:rFonts w:ascii="Times New Roman" w:hAnsi="Times New Roman"/>
          <w:szCs w:val="24"/>
          <w:lang w:val="lt-LT" w:eastAsia="lt-LT"/>
        </w:rPr>
        <w:t>T</w:t>
      </w:r>
      <w:r w:rsidRPr="00301C55">
        <w:rPr>
          <w:rFonts w:ascii="Times New Roman" w:hAnsi="Times New Roman"/>
          <w:szCs w:val="24"/>
          <w:lang w:val="lt-LT" w:eastAsia="lt-LT"/>
        </w:rPr>
        <w:t>i</w:t>
      </w:r>
      <w:r w:rsidR="001F7256" w:rsidRPr="00301C55">
        <w:rPr>
          <w:rFonts w:ascii="Times New Roman" w:hAnsi="Times New Roman"/>
          <w:szCs w:val="24"/>
          <w:lang w:val="lt-LT" w:eastAsia="lt-LT"/>
        </w:rPr>
        <w:t>e</w:t>
      </w:r>
      <w:r w:rsidRPr="00301C55">
        <w:rPr>
          <w:rFonts w:ascii="Times New Roman" w:hAnsi="Times New Roman"/>
          <w:szCs w:val="24"/>
          <w:lang w:val="lt-LT" w:eastAsia="lt-LT"/>
        </w:rPr>
        <w:t>kėjas gamina maistą pagal individualią dietą.</w:t>
      </w:r>
    </w:p>
    <w:p w14:paraId="65F7EB9A" w14:textId="2BDEEC25" w:rsidR="00941B35" w:rsidRPr="00301C55" w:rsidRDefault="00941B35"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Valgiaraščiuose prie kiekvieno patiekalo turi būti nurodytas jo kiekis (g) bei energetinė vertė (Kcal). </w:t>
      </w:r>
      <w:r w:rsidRPr="00C524B9">
        <w:rPr>
          <w:rFonts w:ascii="Times New Roman" w:hAnsi="Times New Roman"/>
          <w:szCs w:val="24"/>
          <w:lang w:val="lt-LT" w:eastAsia="lt-LT"/>
        </w:rPr>
        <w:t xml:space="preserve">Valgiaraščiai turi būti sudaryti, atsižvelgiant į rekomenduojamas paros energijos ir maistinių medžiagų normas bei sveikos mitybos principus ir taisykles. </w:t>
      </w:r>
      <w:r w:rsidR="00AD6DB1" w:rsidRPr="00301C55">
        <w:rPr>
          <w:rFonts w:ascii="Times New Roman" w:hAnsi="Times New Roman"/>
          <w:szCs w:val="24"/>
          <w:lang w:val="lt-LT" w:eastAsia="lt-LT"/>
        </w:rPr>
        <w:t xml:space="preserve">Valgiaraščiai sudaromi 14 dienų laikotarpiui. </w:t>
      </w:r>
    </w:p>
    <w:p w14:paraId="01F8189B" w14:textId="7C3BF96A" w:rsidR="00941B35" w:rsidRPr="00301C55" w:rsidRDefault="00941B35"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Tas pats patiekalas neturi būti tiekiamas dažniau nei vieną kartą per savaitę;</w:t>
      </w:r>
    </w:p>
    <w:p w14:paraId="43FFE369" w14:textId="22F95824" w:rsidR="00D609D7" w:rsidRPr="00C524B9" w:rsidRDefault="00941B35"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 xml:space="preserve">Kasdieniniai valgiaraščiai pakabinami </w:t>
      </w:r>
      <w:r w:rsidR="00D609D7" w:rsidRPr="00C524B9">
        <w:rPr>
          <w:rFonts w:ascii="Times New Roman" w:hAnsi="Times New Roman"/>
          <w:szCs w:val="24"/>
          <w:lang w:val="lt-LT" w:eastAsia="lt-LT"/>
        </w:rPr>
        <w:t>paslaugų gavėjams</w:t>
      </w:r>
      <w:r w:rsidRPr="00C524B9">
        <w:rPr>
          <w:rFonts w:ascii="Times New Roman" w:hAnsi="Times New Roman"/>
          <w:szCs w:val="24"/>
          <w:lang w:val="lt-LT" w:eastAsia="lt-LT"/>
        </w:rPr>
        <w:t xml:space="preserve"> matomoje vietoje. </w:t>
      </w:r>
    </w:p>
    <w:p w14:paraId="743CC0F5" w14:textId="5C0F5E90" w:rsidR="00A171D0" w:rsidRPr="00301C55" w:rsidRDefault="00941B35" w:rsidP="00C524B9">
      <w:pPr>
        <w:numPr>
          <w:ilvl w:val="0"/>
          <w:numId w:val="1"/>
        </w:numPr>
        <w:tabs>
          <w:tab w:val="left" w:pos="1134"/>
        </w:tabs>
        <w:suppressAutoHyphens w:val="0"/>
        <w:ind w:left="0" w:firstLine="567"/>
        <w:jc w:val="both"/>
        <w:rPr>
          <w:rFonts w:ascii="Times New Roman" w:hAnsi="Times New Roman"/>
          <w:lang w:val="lt-LT"/>
        </w:rPr>
      </w:pPr>
      <w:r w:rsidRPr="00C524B9">
        <w:rPr>
          <w:rFonts w:ascii="Times New Roman" w:hAnsi="Times New Roman"/>
          <w:szCs w:val="24"/>
          <w:lang w:val="lt-LT" w:eastAsia="lt-LT"/>
        </w:rPr>
        <w:t xml:space="preserve">Jei </w:t>
      </w:r>
      <w:r w:rsidR="00D609D7" w:rsidRPr="00C524B9">
        <w:rPr>
          <w:rFonts w:ascii="Times New Roman" w:hAnsi="Times New Roman"/>
          <w:szCs w:val="24"/>
          <w:lang w:val="lt-LT" w:eastAsia="lt-LT"/>
        </w:rPr>
        <w:t>paslaugų</w:t>
      </w:r>
      <w:r w:rsidR="00D609D7" w:rsidRPr="00301C55">
        <w:rPr>
          <w:rFonts w:ascii="Times New Roman" w:hAnsi="Times New Roman"/>
          <w:lang w:val="lt-LT"/>
        </w:rPr>
        <w:t xml:space="preserve"> gavėjas</w:t>
      </w:r>
      <w:r w:rsidRPr="00301C55">
        <w:rPr>
          <w:rFonts w:ascii="Times New Roman" w:hAnsi="Times New Roman"/>
          <w:lang w:val="lt-LT"/>
        </w:rPr>
        <w:t xml:space="preserve"> atsisako valgyti tam tikrą patiekalą, </w:t>
      </w:r>
      <w:r w:rsidR="00D609D7" w:rsidRPr="00301C55">
        <w:rPr>
          <w:rFonts w:ascii="Times New Roman" w:hAnsi="Times New Roman"/>
          <w:lang w:val="lt-LT"/>
        </w:rPr>
        <w:t>jį Tiekėjas</w:t>
      </w:r>
      <w:r w:rsidRPr="00301C55">
        <w:rPr>
          <w:rFonts w:ascii="Times New Roman" w:hAnsi="Times New Roman"/>
          <w:lang w:val="lt-LT"/>
        </w:rPr>
        <w:t xml:space="preserve"> tu</w:t>
      </w:r>
      <w:r w:rsidR="00D609D7" w:rsidRPr="00301C55">
        <w:rPr>
          <w:rFonts w:ascii="Times New Roman" w:hAnsi="Times New Roman"/>
          <w:lang w:val="lt-LT"/>
        </w:rPr>
        <w:t>ri</w:t>
      </w:r>
      <w:r w:rsidRPr="00301C55">
        <w:rPr>
          <w:rFonts w:ascii="Times New Roman" w:hAnsi="Times New Roman"/>
          <w:lang w:val="lt-LT"/>
        </w:rPr>
        <w:t xml:space="preserve"> pakeisti kitu patiekalu.</w:t>
      </w:r>
    </w:p>
    <w:p w14:paraId="1C1B49BB" w14:textId="598F4A3A" w:rsidR="001F7256" w:rsidRPr="00301C55" w:rsidRDefault="00D609D7" w:rsidP="005206FB">
      <w:pPr>
        <w:spacing w:before="120" w:after="120"/>
        <w:ind w:firstLine="357"/>
        <w:jc w:val="center"/>
        <w:rPr>
          <w:rFonts w:ascii="Times New Roman" w:hAnsi="Times New Roman"/>
          <w:b/>
          <w:bCs/>
          <w:szCs w:val="24"/>
          <w:lang w:val="lt-LT"/>
        </w:rPr>
      </w:pPr>
      <w:r w:rsidRPr="00301C55">
        <w:rPr>
          <w:rFonts w:ascii="Times New Roman" w:hAnsi="Times New Roman"/>
          <w:b/>
          <w:bCs/>
          <w:szCs w:val="24"/>
          <w:lang w:val="lt-LT"/>
        </w:rPr>
        <w:t xml:space="preserve">IV. </w:t>
      </w:r>
      <w:r w:rsidRPr="005206FB">
        <w:rPr>
          <w:rFonts w:ascii="Times New Roman" w:hAnsi="Times New Roman"/>
          <w:b/>
          <w:szCs w:val="24"/>
          <w:lang w:val="lt-LT" w:eastAsia="lt-LT"/>
        </w:rPr>
        <w:t>REIKALAVIMAI</w:t>
      </w:r>
      <w:r w:rsidRPr="00301C55">
        <w:rPr>
          <w:rFonts w:ascii="Times New Roman" w:hAnsi="Times New Roman"/>
          <w:b/>
          <w:bCs/>
          <w:szCs w:val="24"/>
          <w:lang w:val="lt-LT"/>
        </w:rPr>
        <w:t xml:space="preserve"> MAISTO PRODUKTAMS</w:t>
      </w:r>
    </w:p>
    <w:p w14:paraId="79F1C6A7" w14:textId="7DC8A27B" w:rsidR="001F7256" w:rsidRPr="00301C55" w:rsidRDefault="00D609D7"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Patiekalų gaminimui naudojami šie maisto produktai: daržovės, bulvės, vaisiai, uogos, sultys; grūdiniai (duonos gaminiai, kruopų produktai) ir ankštiniai produktai; pienas ir pieno produktai (rauginti pieno produktai, po rauginimo termiškai neapdoroti); nemalta liesa mėsa, liesos mėsos produktai (ypač švieži, atšaldyti); žuvis ir jos produktai (ypač švieži); geriamasis vanduo.</w:t>
      </w:r>
    </w:p>
    <w:p w14:paraId="637B23B1" w14:textId="59FC19B6" w:rsidR="00A171D0" w:rsidRPr="00C524B9" w:rsidRDefault="00D609D7"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lastRenderedPageBreak/>
        <w:t xml:space="preserve">Maitinimui nenaudoti: subproduktų (išskyrus liežuvius ir kepenis); nealkoholinių gėrimų su maisto priedais (dažikliais, konservantais, saldikliais). Draudžiama maitinti </w:t>
      </w:r>
      <w:r w:rsidR="001F7256" w:rsidRPr="00301C55">
        <w:rPr>
          <w:rFonts w:ascii="Times New Roman" w:hAnsi="Times New Roman"/>
          <w:szCs w:val="24"/>
          <w:lang w:val="lt-LT" w:eastAsia="lt-LT"/>
        </w:rPr>
        <w:t>paslaugų gavėjus</w:t>
      </w:r>
      <w:r w:rsidRPr="00301C55">
        <w:rPr>
          <w:rFonts w:ascii="Times New Roman" w:hAnsi="Times New Roman"/>
          <w:szCs w:val="24"/>
          <w:lang w:val="lt-LT" w:eastAsia="lt-LT"/>
        </w:rPr>
        <w:t xml:space="preserve"> riebaluose virtais, skrudintais ar spragintais gaminiais; sultinių, padažų koncentratais;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hidrinti augaliniai riebalai.</w:t>
      </w:r>
    </w:p>
    <w:p w14:paraId="72CF7C9B" w14:textId="5E2648ED" w:rsidR="00E9498A" w:rsidRPr="00C524B9" w:rsidRDefault="001F7256"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615590E8" w14:textId="3EDA777A" w:rsidR="001F7256" w:rsidRPr="00C524B9" w:rsidRDefault="001F7256"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2008-10-15 įsakymu Nr. B1-527 „Dėl Maisto tvarkymo subjektų patvirtinimo ir registravimo reikalavimų patvirtinimo“, ir (ar) iš gyvūninio maisto tvarkymo subjektų, patvirtintų vadovaujantis Gyvūninio maisto tvarkymo subjektų veterinarinio patvirtinimo ir registravimo tvarkos aprašu, patvirtintu Valstybinės maisto ir veterinarijos tarnybos direktoriaus 2005-12-30 įsakymu Nr. B1-738 „Dėl Gyvūninio maisto tvarkymo subjektų veterinarinio patvirtinimo ir registravimo tvarkos aprašo patvirtinimo“, ir kuriems suteiktas veterinarinio patvirtinimo numeris, skelbiamas viešai VMVT interneto svetainėje adresu http://vetlt1.vet.lt/vepras/imonpb.asp.</w:t>
      </w:r>
    </w:p>
    <w:p w14:paraId="54704053" w14:textId="5C42C92E" w:rsidR="001F7256" w:rsidRPr="00C524B9" w:rsidRDefault="001F7256"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 xml:space="preserve">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Nepatikimi maisto tvarkymo subjektai | Valstybinė maisto ir veterinarijos tarnyba (www.vmvt.lt)   </w:t>
      </w:r>
    </w:p>
    <w:p w14:paraId="0CF8FCF2" w14:textId="0CC00DB4" w:rsidR="00E9498A" w:rsidRPr="00C524B9" w:rsidRDefault="001F7256"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Naudojami maisto produktai turi atitikti teisės aktų (aktualių redakcijų) reikalavimus.</w:t>
      </w:r>
    </w:p>
    <w:p w14:paraId="07089ECF" w14:textId="2CFD4EAD" w:rsidR="001F7256" w:rsidRPr="00C524B9" w:rsidRDefault="00E9498A"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Pirkėjas</w:t>
      </w:r>
      <w:r w:rsidR="001F7256" w:rsidRPr="00C524B9">
        <w:rPr>
          <w:rFonts w:ascii="Times New Roman" w:hAnsi="Times New Roman"/>
          <w:szCs w:val="24"/>
          <w:lang w:val="lt-LT" w:eastAsia="lt-LT"/>
        </w:rPr>
        <w:t xml:space="preserve"> turi teisę </w:t>
      </w:r>
      <w:r w:rsidRPr="00C524B9">
        <w:rPr>
          <w:rFonts w:ascii="Times New Roman" w:hAnsi="Times New Roman"/>
          <w:szCs w:val="24"/>
          <w:lang w:val="lt-LT" w:eastAsia="lt-LT"/>
        </w:rPr>
        <w:t>Ti</w:t>
      </w:r>
      <w:r w:rsidR="001F7256" w:rsidRPr="00C524B9">
        <w:rPr>
          <w:rFonts w:ascii="Times New Roman" w:hAnsi="Times New Roman"/>
          <w:szCs w:val="24"/>
          <w:lang w:val="lt-LT" w:eastAsia="lt-LT"/>
        </w:rPr>
        <w:t>ekėjo reikalauti pateikti maisto produktų (žaliavų) pavyzdžius ir kviestis ekspertus jiems įvertinti.</w:t>
      </w:r>
    </w:p>
    <w:p w14:paraId="5D2AAFAE" w14:textId="657C90A1" w:rsidR="00E9498A" w:rsidRPr="00301C55" w:rsidRDefault="00E9498A" w:rsidP="005206FB">
      <w:pPr>
        <w:spacing w:before="120" w:after="120"/>
        <w:ind w:firstLine="357"/>
        <w:jc w:val="center"/>
        <w:rPr>
          <w:rFonts w:ascii="Times New Roman" w:hAnsi="Times New Roman"/>
          <w:b/>
          <w:bCs/>
          <w:lang w:val="lt-LT"/>
        </w:rPr>
      </w:pPr>
      <w:r w:rsidRPr="00301C55">
        <w:rPr>
          <w:rFonts w:ascii="Times New Roman" w:hAnsi="Times New Roman"/>
          <w:b/>
          <w:bCs/>
          <w:lang w:val="lt-LT"/>
        </w:rPr>
        <w:t xml:space="preserve">V. </w:t>
      </w:r>
      <w:r w:rsidRPr="005206FB">
        <w:rPr>
          <w:rFonts w:ascii="Times New Roman" w:hAnsi="Times New Roman"/>
          <w:b/>
          <w:szCs w:val="24"/>
          <w:lang w:val="lt-LT" w:eastAsia="lt-LT"/>
        </w:rPr>
        <w:t>REIKALAVIMAI</w:t>
      </w:r>
      <w:r w:rsidRPr="00301C55">
        <w:rPr>
          <w:rFonts w:ascii="Times New Roman" w:hAnsi="Times New Roman"/>
          <w:b/>
          <w:bCs/>
          <w:lang w:val="lt-LT"/>
        </w:rPr>
        <w:t xml:space="preserve"> PASLAUGŲ TEIKĖJO PERSONALUI</w:t>
      </w:r>
    </w:p>
    <w:p w14:paraId="2C0E0DE2" w14:textId="7BB13A9D" w:rsidR="00E9498A" w:rsidRPr="00C524B9" w:rsidRDefault="00E9498A"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Tiekėjas paslaugų teikimo metu turi užtikrinti, kad maisto gamintojai turės virėjo kvalifikaciją, o maisto technologines korteles, valgiaraščius sudarys maisto gamybos technologas, dietistas, kurie taip pat prižiūrės, koordinuos maisto gamybos procesą bei maitinimo paslaugas teikiantys darbuotojai prieš pradėdami dirbti ir vėliau tęsdami darbą pasitikrintų sveikatą LR Vyriausybės 1999-05-07 nutarimo Nr. 544 „Dėl darbų ir veiklos sričių, kuriose leidžiama dirbti darbuotojams, tik iš anksto pasitikrinus ir vėliau periodiškai besitikrinantiems, ar neserga užkrečiamosiomis ligomis, sąrašo ir šių darbuotojų sveikatos tikrinimosi tvarkos patvirtinimo” (vadovautis aktualia redakcija) nustatyta tvarka.</w:t>
      </w:r>
    </w:p>
    <w:p w14:paraId="6CC78DCD" w14:textId="6618A6DC" w:rsidR="00E9498A" w:rsidRPr="00C524B9" w:rsidRDefault="00E9498A"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Maistą tvarkantys ar pagaminto maisto paslaugą teikiančios įstaigos darbuotojai yra atsakingi už patiekalų kokybę, saugą, atitiktį valgiaraščiuose nurodytai maistinei ir energinei vertei, patiekalų porcijavimą, jų estetinę išvaizdą ir tinkamą pagamintų patiekalų pristatymą į įstaigą.</w:t>
      </w:r>
    </w:p>
    <w:p w14:paraId="0EF7A64D" w14:textId="2EA78E42" w:rsidR="00E9498A" w:rsidRPr="00301C55" w:rsidRDefault="00E9498A"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C524B9">
        <w:rPr>
          <w:rFonts w:ascii="Times New Roman" w:hAnsi="Times New Roman"/>
          <w:szCs w:val="24"/>
          <w:lang w:val="lt-LT" w:eastAsia="lt-LT"/>
        </w:rPr>
        <w:t>Pirkimo sutartį maitinimo paslaugų teikimo atsakomybės ribose turi vykdyti kvalifikuoti ir patyrę specialistai, atitinkantys</w:t>
      </w:r>
      <w:r w:rsidRPr="00301C55">
        <w:rPr>
          <w:rFonts w:ascii="Times New Roman" w:hAnsi="Times New Roman"/>
          <w:szCs w:val="24"/>
          <w:lang w:val="lt-LT" w:eastAsia="lt-LT"/>
        </w:rPr>
        <w:t xml:space="preserve"> tam darbui keliamus kvalifikacinius ir profesinius reikalavimus bei išmanantis paslaugos teikimo specifiką. Tiekėjas turi turėti </w:t>
      </w:r>
      <w:r w:rsidRPr="00C524B9">
        <w:rPr>
          <w:rFonts w:ascii="Times New Roman" w:hAnsi="Times New Roman"/>
          <w:szCs w:val="24"/>
          <w:lang w:val="lt-LT" w:eastAsia="lt-LT"/>
        </w:rPr>
        <w:t>Maisto tvarkymo subjekto patvirtinimo pažymėjimą, išduotą Valstybinės maisto ir veterinarijos tarnybos.</w:t>
      </w:r>
    </w:p>
    <w:p w14:paraId="5513FB3C" w14:textId="77777777" w:rsidR="00E9498A" w:rsidRPr="00301C55" w:rsidRDefault="00E9498A" w:rsidP="005206FB">
      <w:pPr>
        <w:spacing w:before="120" w:after="120"/>
        <w:ind w:firstLine="357"/>
        <w:jc w:val="center"/>
        <w:rPr>
          <w:rFonts w:ascii="Times New Roman" w:hAnsi="Times New Roman"/>
          <w:b/>
          <w:bCs/>
          <w:lang w:val="lt-LT"/>
        </w:rPr>
      </w:pPr>
      <w:r w:rsidRPr="00301C55">
        <w:rPr>
          <w:rFonts w:ascii="Times New Roman" w:hAnsi="Times New Roman"/>
          <w:b/>
          <w:bCs/>
          <w:lang w:val="lt-LT"/>
        </w:rPr>
        <w:t xml:space="preserve">VI. </w:t>
      </w:r>
      <w:r w:rsidRPr="005206FB">
        <w:rPr>
          <w:rFonts w:ascii="Times New Roman" w:hAnsi="Times New Roman"/>
          <w:b/>
          <w:szCs w:val="24"/>
          <w:lang w:val="lt-LT" w:eastAsia="lt-LT"/>
        </w:rPr>
        <w:t>PASLAUGŲ</w:t>
      </w:r>
      <w:r w:rsidRPr="00301C55">
        <w:rPr>
          <w:rFonts w:ascii="Times New Roman" w:hAnsi="Times New Roman"/>
          <w:b/>
          <w:bCs/>
          <w:lang w:val="lt-LT"/>
        </w:rPr>
        <w:t xml:space="preserve"> TEIKIMO IŠLAIDOS</w:t>
      </w:r>
    </w:p>
    <w:p w14:paraId="13B9BB86" w14:textId="4AD966EF" w:rsidR="00D151B2" w:rsidRPr="00C524B9" w:rsidRDefault="00E9498A" w:rsidP="00C524B9">
      <w:pPr>
        <w:widowControl w:val="0"/>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 xml:space="preserve">Tiekėjas įsipareigoja perimti visas su paslaugų gavėjų maitinimu susijusias išlaidas: </w:t>
      </w:r>
      <w:r w:rsidRPr="00301C55">
        <w:rPr>
          <w:rFonts w:ascii="Times New Roman" w:hAnsi="Times New Roman"/>
          <w:szCs w:val="24"/>
          <w:lang w:val="lt-LT" w:eastAsia="lt-LT"/>
        </w:rPr>
        <w:lastRenderedPageBreak/>
        <w:t>maisto produktų įsigijimo, saugojimo, maisto pagaminimo, maisto pristatymo Pirkėjui specialiose talpose, užtikrinančiose reikalingą temperatūros režimą ir kitas su paslaugų teikimu susijusias išlaidas, kurias Tiekėjas gali patirti.</w:t>
      </w:r>
    </w:p>
    <w:p w14:paraId="6ED5AA8A" w14:textId="52810684" w:rsidR="00D151B2" w:rsidRPr="00301C55" w:rsidRDefault="00D151B2" w:rsidP="00C524B9">
      <w:pPr>
        <w:numPr>
          <w:ilvl w:val="0"/>
          <w:numId w:val="1"/>
        </w:numPr>
        <w:tabs>
          <w:tab w:val="left" w:pos="1134"/>
        </w:tabs>
        <w:suppressAutoHyphens w:val="0"/>
        <w:ind w:left="0" w:firstLine="567"/>
        <w:jc w:val="both"/>
        <w:rPr>
          <w:rFonts w:ascii="Times New Roman" w:hAnsi="Times New Roman"/>
          <w:szCs w:val="24"/>
          <w:lang w:val="lt-LT" w:eastAsia="lt-LT"/>
        </w:rPr>
      </w:pPr>
      <w:r w:rsidRPr="00301C55">
        <w:rPr>
          <w:rFonts w:ascii="Times New Roman" w:hAnsi="Times New Roman"/>
          <w:szCs w:val="24"/>
          <w:lang w:val="lt-LT" w:eastAsia="lt-LT"/>
        </w:rPr>
        <w:t>Pirkėjas apmoka Tiekėjui už suteiktas paslaugas pagal viešojo pirkimo sutartyje nurodytą fiksuotą vieno paslaugų gavėjo maitinimo vienos dienos įkainį. Pirkėjas neįsipareigoja nupirkti viso sutartyje nurodyto paslaugų kiekio. Perkamų paslaugų kiekis priklausys nuo paslaugų gavėjų skaičiaus. Todėl galutinė kaina, kurią Pirkėjas turės sumokėti Tiekėjui, priklausys nuo faktiškai suteiktų paslaugų kiekio.</w:t>
      </w:r>
    </w:p>
    <w:p w14:paraId="09C6AE8C" w14:textId="77777777" w:rsidR="00E9498A" w:rsidRPr="00C524B9" w:rsidRDefault="00E9498A" w:rsidP="00C524B9">
      <w:pPr>
        <w:tabs>
          <w:tab w:val="left" w:pos="1134"/>
        </w:tabs>
        <w:suppressAutoHyphens w:val="0"/>
        <w:ind w:left="567"/>
        <w:jc w:val="both"/>
        <w:rPr>
          <w:rFonts w:ascii="Times New Roman" w:hAnsi="Times New Roman"/>
          <w:szCs w:val="24"/>
          <w:lang w:val="lt-LT" w:eastAsia="lt-LT"/>
        </w:rPr>
      </w:pPr>
    </w:p>
    <w:p w14:paraId="62EF4057" w14:textId="77171766" w:rsidR="005206FB" w:rsidRDefault="005206FB" w:rsidP="00E9498A">
      <w:pPr>
        <w:jc w:val="center"/>
        <w:rPr>
          <w:rFonts w:ascii="Times New Roman" w:hAnsi="Times New Roman"/>
          <w:b/>
          <w:bCs/>
          <w:szCs w:val="24"/>
          <w:lang w:val="lt-LT" w:eastAsia="lt-LT"/>
        </w:rPr>
      </w:pPr>
      <w:r>
        <w:rPr>
          <w:rFonts w:ascii="Times New Roman" w:hAnsi="Times New Roman"/>
          <w:b/>
          <w:bCs/>
          <w:szCs w:val="24"/>
          <w:lang w:val="lt-LT" w:eastAsia="lt-LT"/>
        </w:rPr>
        <w:t>________________</w:t>
      </w:r>
    </w:p>
    <w:p w14:paraId="5CF90D9A" w14:textId="77777777" w:rsidR="005206FB" w:rsidRPr="00301C55" w:rsidRDefault="005206FB" w:rsidP="00E9498A">
      <w:pPr>
        <w:jc w:val="center"/>
        <w:rPr>
          <w:rFonts w:ascii="Times New Roman" w:hAnsi="Times New Roman"/>
          <w:b/>
          <w:bCs/>
          <w:szCs w:val="24"/>
          <w:lang w:val="lt-LT" w:eastAsia="lt-LT"/>
        </w:rPr>
      </w:pPr>
    </w:p>
    <w:sectPr w:rsidR="005206FB" w:rsidRPr="00301C55" w:rsidSect="00C524B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3F09" w14:textId="77777777" w:rsidR="003A74D9" w:rsidRDefault="003A74D9" w:rsidP="00E9498A">
      <w:r>
        <w:separator/>
      </w:r>
    </w:p>
  </w:endnote>
  <w:endnote w:type="continuationSeparator" w:id="0">
    <w:p w14:paraId="7C21C7D9" w14:textId="77777777" w:rsidR="003A74D9" w:rsidRDefault="003A74D9" w:rsidP="00E9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C5BC" w14:textId="77777777" w:rsidR="003A74D9" w:rsidRDefault="003A74D9" w:rsidP="00E9498A">
      <w:r>
        <w:separator/>
      </w:r>
    </w:p>
  </w:footnote>
  <w:footnote w:type="continuationSeparator" w:id="0">
    <w:p w14:paraId="19DFB9CE" w14:textId="77777777" w:rsidR="003A74D9" w:rsidRDefault="003A74D9" w:rsidP="00E9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422693"/>
      <w:docPartObj>
        <w:docPartGallery w:val="Page Numbers (Top of Page)"/>
        <w:docPartUnique/>
      </w:docPartObj>
    </w:sdtPr>
    <w:sdtContent>
      <w:p w14:paraId="0701886C" w14:textId="30D69F05" w:rsidR="00C524B9" w:rsidRDefault="00C524B9">
        <w:pPr>
          <w:pStyle w:val="Antrats"/>
          <w:jc w:val="center"/>
        </w:pPr>
        <w:r>
          <w:fldChar w:fldCharType="begin"/>
        </w:r>
        <w:r>
          <w:instrText>PAGE   \* MERGEFORMAT</w:instrText>
        </w:r>
        <w:r>
          <w:fldChar w:fldCharType="separate"/>
        </w:r>
        <w:r>
          <w:rPr>
            <w:lang w:val="lt-LT"/>
          </w:rPr>
          <w:t>2</w:t>
        </w:r>
        <w:r>
          <w:fldChar w:fldCharType="end"/>
        </w:r>
      </w:p>
    </w:sdtContent>
  </w:sdt>
  <w:p w14:paraId="05380491" w14:textId="77777777" w:rsidR="00C524B9" w:rsidRDefault="00C524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7742E47"/>
    <w:multiLevelType w:val="multilevel"/>
    <w:tmpl w:val="43BE3C60"/>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8460C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B726A"/>
    <w:multiLevelType w:val="multilevel"/>
    <w:tmpl w:val="34F28F0C"/>
    <w:lvl w:ilvl="0">
      <w:start w:val="4"/>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7"/>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22E156A0"/>
    <w:multiLevelType w:val="multilevel"/>
    <w:tmpl w:val="222AF6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D7668E"/>
    <w:multiLevelType w:val="hybridMultilevel"/>
    <w:tmpl w:val="37922B8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642489"/>
    <w:multiLevelType w:val="multilevel"/>
    <w:tmpl w:val="43BE3C60"/>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0EB35A8"/>
    <w:multiLevelType w:val="multilevel"/>
    <w:tmpl w:val="6AB2A69C"/>
    <w:lvl w:ilvl="0">
      <w:start w:val="2"/>
      <w:numFmt w:val="decimal"/>
      <w:lvlText w:val="%1"/>
      <w:lvlJc w:val="left"/>
      <w:pPr>
        <w:ind w:left="480" w:hanging="480"/>
      </w:pPr>
      <w:rPr>
        <w:rFonts w:hint="default"/>
        <w:color w:val="000000"/>
      </w:rPr>
    </w:lvl>
    <w:lvl w:ilvl="1">
      <w:start w:val="4"/>
      <w:numFmt w:val="decimal"/>
      <w:lvlText w:val="%1.%2"/>
      <w:lvlJc w:val="left"/>
      <w:pPr>
        <w:ind w:left="763" w:hanging="48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0" w15:restartNumberingAfterBreak="0">
    <w:nsid w:val="412A20AC"/>
    <w:multiLevelType w:val="multilevel"/>
    <w:tmpl w:val="43BE3C60"/>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EF07FA"/>
    <w:multiLevelType w:val="multilevel"/>
    <w:tmpl w:val="7EAE5AB2"/>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658861C6"/>
    <w:multiLevelType w:val="multilevel"/>
    <w:tmpl w:val="541081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8456D3"/>
    <w:multiLevelType w:val="hybridMultilevel"/>
    <w:tmpl w:val="2F72A7E8"/>
    <w:lvl w:ilvl="0" w:tplc="24E245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B25E46"/>
    <w:multiLevelType w:val="multilevel"/>
    <w:tmpl w:val="E83E31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365FE1"/>
    <w:multiLevelType w:val="multilevel"/>
    <w:tmpl w:val="08E48440"/>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DDA6C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5904973">
    <w:abstractNumId w:val="1"/>
  </w:num>
  <w:num w:numId="2" w16cid:durableId="1536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636657">
    <w:abstractNumId w:val="5"/>
  </w:num>
  <w:num w:numId="4" w16cid:durableId="359085752">
    <w:abstractNumId w:val="6"/>
  </w:num>
  <w:num w:numId="5" w16cid:durableId="847716329">
    <w:abstractNumId w:val="15"/>
  </w:num>
  <w:num w:numId="6" w16cid:durableId="389424210">
    <w:abstractNumId w:val="9"/>
  </w:num>
  <w:num w:numId="7" w16cid:durableId="1587809023">
    <w:abstractNumId w:val="3"/>
  </w:num>
  <w:num w:numId="8" w16cid:durableId="933366340">
    <w:abstractNumId w:val="7"/>
  </w:num>
  <w:num w:numId="9" w16cid:durableId="1859616255">
    <w:abstractNumId w:val="11"/>
  </w:num>
  <w:num w:numId="10" w16cid:durableId="1155342374">
    <w:abstractNumId w:val="4"/>
  </w:num>
  <w:num w:numId="11" w16cid:durableId="1057701880">
    <w:abstractNumId w:val="12"/>
  </w:num>
  <w:num w:numId="12" w16cid:durableId="271479430">
    <w:abstractNumId w:val="14"/>
  </w:num>
  <w:num w:numId="13" w16cid:durableId="812478309">
    <w:abstractNumId w:val="13"/>
  </w:num>
  <w:num w:numId="14" w16cid:durableId="159850152">
    <w:abstractNumId w:val="16"/>
  </w:num>
  <w:num w:numId="15" w16cid:durableId="676810105">
    <w:abstractNumId w:val="8"/>
  </w:num>
  <w:num w:numId="16" w16cid:durableId="1091700105">
    <w:abstractNumId w:val="10"/>
  </w:num>
  <w:num w:numId="17" w16cid:durableId="125562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3C"/>
    <w:rsid w:val="000068C2"/>
    <w:rsid w:val="0002622C"/>
    <w:rsid w:val="0005661A"/>
    <w:rsid w:val="000A02B9"/>
    <w:rsid w:val="00105789"/>
    <w:rsid w:val="001235E7"/>
    <w:rsid w:val="00164E85"/>
    <w:rsid w:val="001651C8"/>
    <w:rsid w:val="00171CFB"/>
    <w:rsid w:val="00175CE7"/>
    <w:rsid w:val="0017715C"/>
    <w:rsid w:val="001A329D"/>
    <w:rsid w:val="001B5303"/>
    <w:rsid w:val="001F7256"/>
    <w:rsid w:val="002028E7"/>
    <w:rsid w:val="00207AB5"/>
    <w:rsid w:val="002132AD"/>
    <w:rsid w:val="0021674F"/>
    <w:rsid w:val="00241A0F"/>
    <w:rsid w:val="00242A1E"/>
    <w:rsid w:val="00244326"/>
    <w:rsid w:val="00247AEF"/>
    <w:rsid w:val="002713AA"/>
    <w:rsid w:val="00276EC0"/>
    <w:rsid w:val="0027721E"/>
    <w:rsid w:val="002835A7"/>
    <w:rsid w:val="0029372C"/>
    <w:rsid w:val="00293E71"/>
    <w:rsid w:val="002A324B"/>
    <w:rsid w:val="002F0581"/>
    <w:rsid w:val="00301C55"/>
    <w:rsid w:val="00351C7C"/>
    <w:rsid w:val="0035442F"/>
    <w:rsid w:val="0037112B"/>
    <w:rsid w:val="003812B7"/>
    <w:rsid w:val="00386407"/>
    <w:rsid w:val="003870A8"/>
    <w:rsid w:val="003A74D9"/>
    <w:rsid w:val="003B2195"/>
    <w:rsid w:val="003F599B"/>
    <w:rsid w:val="00413618"/>
    <w:rsid w:val="00420A4B"/>
    <w:rsid w:val="00461B0D"/>
    <w:rsid w:val="00466089"/>
    <w:rsid w:val="00492815"/>
    <w:rsid w:val="004B7B9E"/>
    <w:rsid w:val="004D0118"/>
    <w:rsid w:val="004D3486"/>
    <w:rsid w:val="004F1A3A"/>
    <w:rsid w:val="004F1C0B"/>
    <w:rsid w:val="004F545D"/>
    <w:rsid w:val="00517D90"/>
    <w:rsid w:val="00520430"/>
    <w:rsid w:val="005206FB"/>
    <w:rsid w:val="005268C2"/>
    <w:rsid w:val="005317E1"/>
    <w:rsid w:val="005346D9"/>
    <w:rsid w:val="005650A9"/>
    <w:rsid w:val="00567F0A"/>
    <w:rsid w:val="005861EB"/>
    <w:rsid w:val="005904C3"/>
    <w:rsid w:val="005A53BD"/>
    <w:rsid w:val="005C3311"/>
    <w:rsid w:val="005C414E"/>
    <w:rsid w:val="005C516C"/>
    <w:rsid w:val="005D182A"/>
    <w:rsid w:val="0060193D"/>
    <w:rsid w:val="00614240"/>
    <w:rsid w:val="00642F19"/>
    <w:rsid w:val="00675A17"/>
    <w:rsid w:val="00690A96"/>
    <w:rsid w:val="0069427B"/>
    <w:rsid w:val="006A07AE"/>
    <w:rsid w:val="006C11F2"/>
    <w:rsid w:val="006C2184"/>
    <w:rsid w:val="006E383D"/>
    <w:rsid w:val="00704379"/>
    <w:rsid w:val="007049CA"/>
    <w:rsid w:val="00766168"/>
    <w:rsid w:val="00797196"/>
    <w:rsid w:val="007B3E31"/>
    <w:rsid w:val="007F1C98"/>
    <w:rsid w:val="0080689F"/>
    <w:rsid w:val="008332BC"/>
    <w:rsid w:val="008366BA"/>
    <w:rsid w:val="0084312C"/>
    <w:rsid w:val="00862DA6"/>
    <w:rsid w:val="008A7493"/>
    <w:rsid w:val="008C0DB6"/>
    <w:rsid w:val="008C3BC4"/>
    <w:rsid w:val="008D125E"/>
    <w:rsid w:val="008E1195"/>
    <w:rsid w:val="00907E61"/>
    <w:rsid w:val="00912A6F"/>
    <w:rsid w:val="00926840"/>
    <w:rsid w:val="00933499"/>
    <w:rsid w:val="00941B35"/>
    <w:rsid w:val="0098083C"/>
    <w:rsid w:val="0098592C"/>
    <w:rsid w:val="009A2929"/>
    <w:rsid w:val="009C222F"/>
    <w:rsid w:val="009C2557"/>
    <w:rsid w:val="009F17E5"/>
    <w:rsid w:val="00A03E6E"/>
    <w:rsid w:val="00A171D0"/>
    <w:rsid w:val="00A81A86"/>
    <w:rsid w:val="00A96C6E"/>
    <w:rsid w:val="00AD12A5"/>
    <w:rsid w:val="00AD6615"/>
    <w:rsid w:val="00AD6DB1"/>
    <w:rsid w:val="00AF5ED3"/>
    <w:rsid w:val="00B34AF4"/>
    <w:rsid w:val="00B42BAE"/>
    <w:rsid w:val="00BA0F3E"/>
    <w:rsid w:val="00BE5846"/>
    <w:rsid w:val="00C0108F"/>
    <w:rsid w:val="00C118D1"/>
    <w:rsid w:val="00C12265"/>
    <w:rsid w:val="00C37FBD"/>
    <w:rsid w:val="00C513CD"/>
    <w:rsid w:val="00C524B9"/>
    <w:rsid w:val="00C53C28"/>
    <w:rsid w:val="00C5667F"/>
    <w:rsid w:val="00C7234A"/>
    <w:rsid w:val="00C725B3"/>
    <w:rsid w:val="00C81EF8"/>
    <w:rsid w:val="00C86BF6"/>
    <w:rsid w:val="00CF0AD2"/>
    <w:rsid w:val="00CF3DC7"/>
    <w:rsid w:val="00CF79B8"/>
    <w:rsid w:val="00D070AE"/>
    <w:rsid w:val="00D1450A"/>
    <w:rsid w:val="00D151B2"/>
    <w:rsid w:val="00D44755"/>
    <w:rsid w:val="00D44DE5"/>
    <w:rsid w:val="00D609D7"/>
    <w:rsid w:val="00D63B86"/>
    <w:rsid w:val="00D73240"/>
    <w:rsid w:val="00D84047"/>
    <w:rsid w:val="00DA6255"/>
    <w:rsid w:val="00DB5B3A"/>
    <w:rsid w:val="00DD76E2"/>
    <w:rsid w:val="00DF1FE5"/>
    <w:rsid w:val="00E02825"/>
    <w:rsid w:val="00E07EA1"/>
    <w:rsid w:val="00E140EA"/>
    <w:rsid w:val="00E36ACE"/>
    <w:rsid w:val="00E435AB"/>
    <w:rsid w:val="00E438FC"/>
    <w:rsid w:val="00E47340"/>
    <w:rsid w:val="00E9498A"/>
    <w:rsid w:val="00EC4ECF"/>
    <w:rsid w:val="00ED3CD5"/>
    <w:rsid w:val="00F01866"/>
    <w:rsid w:val="00F0681F"/>
    <w:rsid w:val="00F26A49"/>
    <w:rsid w:val="00F37748"/>
    <w:rsid w:val="00F54C6F"/>
    <w:rsid w:val="00F72B31"/>
    <w:rsid w:val="00F82BA9"/>
    <w:rsid w:val="00FA7376"/>
    <w:rsid w:val="00FD1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DCFF"/>
  <w15:docId w15:val="{7D26017C-D5D1-4EA4-9042-CCEF7C36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83C"/>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98083C"/>
    <w:rPr>
      <w:color w:val="0563C1"/>
      <w:u w:val="single"/>
    </w:rPr>
  </w:style>
  <w:style w:type="paragraph" w:styleId="Pavadinimas">
    <w:name w:val="Title"/>
    <w:next w:val="Body2"/>
    <w:link w:val="PavadinimasDiagrama"/>
    <w:rsid w:val="0098083C"/>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98083C"/>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9808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98083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98083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98083C"/>
  </w:style>
  <w:style w:type="paragraph" w:customStyle="1" w:styleId="Default">
    <w:name w:val="Default"/>
    <w:rsid w:val="009808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2">
    <w:name w:val="Body Text Indent 2"/>
    <w:basedOn w:val="prastasis"/>
    <w:link w:val="Pagrindiniotekstotrauka2Diagrama"/>
    <w:rsid w:val="0098083C"/>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basedOn w:val="Numatytasispastraiposriftas"/>
    <w:link w:val="Pagrindiniotekstotrauka2"/>
    <w:rsid w:val="0098083C"/>
    <w:rPr>
      <w:rFonts w:ascii="Times New Roman" w:eastAsia="Times New Roman" w:hAnsi="Times New Roman" w:cs="Times New Roman"/>
      <w:sz w:val="24"/>
      <w:szCs w:val="24"/>
      <w:lang w:eastAsia="lt-LT"/>
    </w:rPr>
  </w:style>
  <w:style w:type="paragraph" w:styleId="Betarp">
    <w:name w:val="No Spacing"/>
    <w:uiPriority w:val="1"/>
    <w:qFormat/>
    <w:rsid w:val="00AD6DB1"/>
    <w:pPr>
      <w:spacing w:after="0" w:line="240" w:lineRule="auto"/>
    </w:pPr>
    <w:rPr>
      <w:rFonts w:ascii="Calibri" w:eastAsia="Calibri" w:hAnsi="Calibri" w:cs="Times New Roman"/>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Paragraph,Bullet"/>
    <w:basedOn w:val="prastasis"/>
    <w:link w:val="SraopastraipaDiagrama"/>
    <w:uiPriority w:val="34"/>
    <w:qFormat/>
    <w:rsid w:val="00AD6DB1"/>
    <w:pPr>
      <w:suppressAutoHyphens w:val="0"/>
      <w:spacing w:after="200" w:line="276" w:lineRule="auto"/>
      <w:ind w:left="720"/>
      <w:contextualSpacing/>
    </w:pPr>
    <w:rPr>
      <w:rFonts w:ascii="Calibri" w:eastAsia="Calibri" w:hAnsi="Calibri"/>
      <w:sz w:val="22"/>
      <w:szCs w:val="22"/>
      <w:lang w:val="lt-LT" w:eastAsia="en-US"/>
    </w:rPr>
  </w:style>
  <w:style w:type="paragraph" w:styleId="Debesliotekstas">
    <w:name w:val="Balloon Text"/>
    <w:basedOn w:val="prastasis"/>
    <w:link w:val="DebesliotekstasDiagrama"/>
    <w:uiPriority w:val="99"/>
    <w:semiHidden/>
    <w:unhideWhenUsed/>
    <w:rsid w:val="006019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93D"/>
    <w:rPr>
      <w:rFonts w:ascii="Segoe UI" w:eastAsia="Times New Roman" w:hAnsi="Segoe UI" w:cs="Segoe UI"/>
      <w:sz w:val="18"/>
      <w:szCs w:val="18"/>
      <w:lang w:val="en-GB" w:eastAsia="ar-SA"/>
    </w:rPr>
  </w:style>
  <w:style w:type="character" w:styleId="Grietas">
    <w:name w:val="Strong"/>
    <w:uiPriority w:val="22"/>
    <w:qFormat/>
    <w:rsid w:val="000068C2"/>
    <w:rPr>
      <w:b/>
      <w:bC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EC4ECF"/>
    <w:rPr>
      <w:rFonts w:ascii="Calibri" w:eastAsia="Calibri" w:hAnsi="Calibri" w:cs="Times New Roman"/>
    </w:rPr>
  </w:style>
  <w:style w:type="character" w:styleId="Neapdorotaspaminjimas">
    <w:name w:val="Unresolved Mention"/>
    <w:basedOn w:val="Numatytasispastraiposriftas"/>
    <w:uiPriority w:val="99"/>
    <w:semiHidden/>
    <w:unhideWhenUsed/>
    <w:rsid w:val="001F7256"/>
    <w:rPr>
      <w:color w:val="605E5C"/>
      <w:shd w:val="clear" w:color="auto" w:fill="E1DFDD"/>
    </w:rPr>
  </w:style>
  <w:style w:type="paragraph" w:styleId="Antrats">
    <w:name w:val="header"/>
    <w:basedOn w:val="prastasis"/>
    <w:link w:val="AntratsDiagrama"/>
    <w:uiPriority w:val="99"/>
    <w:unhideWhenUsed/>
    <w:rsid w:val="00E9498A"/>
    <w:pPr>
      <w:tabs>
        <w:tab w:val="center" w:pos="4819"/>
        <w:tab w:val="right" w:pos="9638"/>
      </w:tabs>
    </w:pPr>
  </w:style>
  <w:style w:type="character" w:customStyle="1" w:styleId="AntratsDiagrama">
    <w:name w:val="Antraštės Diagrama"/>
    <w:basedOn w:val="Numatytasispastraiposriftas"/>
    <w:link w:val="Antrats"/>
    <w:uiPriority w:val="99"/>
    <w:rsid w:val="00E9498A"/>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E9498A"/>
    <w:pPr>
      <w:tabs>
        <w:tab w:val="center" w:pos="4819"/>
        <w:tab w:val="right" w:pos="9638"/>
      </w:tabs>
    </w:pPr>
  </w:style>
  <w:style w:type="character" w:customStyle="1" w:styleId="PoratDiagrama">
    <w:name w:val="Poraštė Diagrama"/>
    <w:basedOn w:val="Numatytasispastraiposriftas"/>
    <w:link w:val="Porat"/>
    <w:uiPriority w:val="99"/>
    <w:rsid w:val="00E9498A"/>
    <w:rPr>
      <w:rFonts w:ascii="TimesLT" w:eastAsia="Times New Roman" w:hAnsi="TimesLT"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7367">
      <w:bodyDiv w:val="1"/>
      <w:marLeft w:val="0"/>
      <w:marRight w:val="0"/>
      <w:marTop w:val="0"/>
      <w:marBottom w:val="0"/>
      <w:divBdr>
        <w:top w:val="none" w:sz="0" w:space="0" w:color="auto"/>
        <w:left w:val="none" w:sz="0" w:space="0" w:color="auto"/>
        <w:bottom w:val="none" w:sz="0" w:space="0" w:color="auto"/>
        <w:right w:val="none" w:sz="0" w:space="0" w:color="auto"/>
      </w:divBdr>
    </w:div>
    <w:div w:id="1316567480">
      <w:bodyDiv w:val="1"/>
      <w:marLeft w:val="0"/>
      <w:marRight w:val="0"/>
      <w:marTop w:val="0"/>
      <w:marBottom w:val="0"/>
      <w:divBdr>
        <w:top w:val="none" w:sz="0" w:space="0" w:color="auto"/>
        <w:left w:val="none" w:sz="0" w:space="0" w:color="auto"/>
        <w:bottom w:val="none" w:sz="0" w:space="0" w:color="auto"/>
        <w:right w:val="none" w:sz="0" w:space="0" w:color="auto"/>
      </w:divBdr>
    </w:div>
    <w:div w:id="1516115892">
      <w:bodyDiv w:val="1"/>
      <w:marLeft w:val="0"/>
      <w:marRight w:val="0"/>
      <w:marTop w:val="0"/>
      <w:marBottom w:val="0"/>
      <w:divBdr>
        <w:top w:val="none" w:sz="0" w:space="0" w:color="auto"/>
        <w:left w:val="none" w:sz="0" w:space="0" w:color="auto"/>
        <w:bottom w:val="none" w:sz="0" w:space="0" w:color="auto"/>
        <w:right w:val="none" w:sz="0" w:space="0" w:color="auto"/>
      </w:divBdr>
    </w:div>
    <w:div w:id="1904832488">
      <w:bodyDiv w:val="1"/>
      <w:marLeft w:val="0"/>
      <w:marRight w:val="0"/>
      <w:marTop w:val="0"/>
      <w:marBottom w:val="0"/>
      <w:divBdr>
        <w:top w:val="none" w:sz="0" w:space="0" w:color="auto"/>
        <w:left w:val="none" w:sz="0" w:space="0" w:color="auto"/>
        <w:bottom w:val="none" w:sz="0" w:space="0" w:color="auto"/>
        <w:right w:val="none" w:sz="0" w:space="0" w:color="auto"/>
      </w:divBdr>
    </w:div>
    <w:div w:id="1905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7754</Words>
  <Characters>4421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Simona Adomaitienė</cp:lastModifiedBy>
  <cp:revision>2</cp:revision>
  <cp:lastPrinted>2017-11-21T11:35:00Z</cp:lastPrinted>
  <dcterms:created xsi:type="dcterms:W3CDTF">2025-12-09T13:22:00Z</dcterms:created>
  <dcterms:modified xsi:type="dcterms:W3CDTF">2025-12-09T13:22:00Z</dcterms:modified>
</cp:coreProperties>
</file>