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08" w:type="dxa"/>
        <w:tblLayout w:type="fixed"/>
        <w:tblLook w:val="0000" w:firstRow="0" w:lastRow="0" w:firstColumn="0" w:lastColumn="0" w:noHBand="0" w:noVBand="0"/>
      </w:tblPr>
      <w:tblGrid>
        <w:gridCol w:w="5898"/>
        <w:gridCol w:w="1662"/>
        <w:gridCol w:w="1980"/>
      </w:tblGrid>
      <w:tr w:rsidR="00FE3849" w:rsidRPr="00D55334" w14:paraId="581B0324" w14:textId="77777777" w:rsidTr="3F63CA89">
        <w:trPr>
          <w:cantSplit/>
          <w:trHeight w:val="421"/>
        </w:trPr>
        <w:tc>
          <w:tcPr>
            <w:tcW w:w="5898" w:type="dxa"/>
            <w:tcMar>
              <w:top w:w="0" w:type="dxa"/>
              <w:left w:w="56" w:type="dxa"/>
              <w:bottom w:w="0" w:type="dxa"/>
              <w:right w:w="56" w:type="dxa"/>
            </w:tcMar>
          </w:tcPr>
          <w:p w14:paraId="312E8CAF" w14:textId="22BE2952" w:rsidR="000355F8" w:rsidRPr="00D55334" w:rsidRDefault="00796D9A" w:rsidP="0017335B">
            <w:pPr>
              <w:ind w:left="-56"/>
              <w:rPr>
                <w:rFonts w:ascii="Arial" w:hAnsi="Arial" w:cs="Arial"/>
                <w:b/>
                <w:sz w:val="22"/>
                <w:szCs w:val="22"/>
                <w:lang w:val="en-US"/>
              </w:rPr>
            </w:pPr>
            <w:r w:rsidRPr="00D55334">
              <w:rPr>
                <w:rFonts w:ascii="Arial" w:hAnsi="Arial" w:cs="Arial"/>
                <w:b/>
                <w:bCs/>
                <w:sz w:val="22"/>
                <w:szCs w:val="22"/>
                <w:lang w:val="en-US"/>
              </w:rPr>
              <w:t>To: Interested Parties</w:t>
            </w:r>
          </w:p>
          <w:p w14:paraId="61D7DBA1" w14:textId="77777777" w:rsidR="000355F8" w:rsidRPr="00D55334" w:rsidRDefault="000355F8" w:rsidP="0017335B">
            <w:pPr>
              <w:ind w:left="-56"/>
              <w:rPr>
                <w:rFonts w:ascii="Arial" w:hAnsi="Arial" w:cs="Arial"/>
                <w:b/>
                <w:sz w:val="22"/>
                <w:szCs w:val="22"/>
                <w:lang w:val="en-US"/>
              </w:rPr>
            </w:pPr>
          </w:p>
        </w:tc>
        <w:tc>
          <w:tcPr>
            <w:tcW w:w="1662" w:type="dxa"/>
            <w:tcMar>
              <w:top w:w="0" w:type="dxa"/>
              <w:left w:w="56" w:type="dxa"/>
              <w:bottom w:w="0" w:type="dxa"/>
              <w:right w:w="56" w:type="dxa"/>
            </w:tcMar>
          </w:tcPr>
          <w:p w14:paraId="3111A953" w14:textId="77777777" w:rsidR="000355F8" w:rsidRPr="00D55334" w:rsidRDefault="000355F8" w:rsidP="000355F8">
            <w:pPr>
              <w:rPr>
                <w:rFonts w:ascii="Arial" w:hAnsi="Arial" w:cs="Arial"/>
                <w:sz w:val="22"/>
                <w:szCs w:val="22"/>
                <w:lang w:val="en-US"/>
              </w:rPr>
            </w:pPr>
          </w:p>
        </w:tc>
        <w:tc>
          <w:tcPr>
            <w:tcW w:w="1980" w:type="dxa"/>
            <w:tcMar>
              <w:top w:w="0" w:type="dxa"/>
              <w:left w:w="56" w:type="dxa"/>
              <w:bottom w:w="0" w:type="dxa"/>
              <w:right w:w="56" w:type="dxa"/>
            </w:tcMar>
          </w:tcPr>
          <w:p w14:paraId="0D9995F8" w14:textId="77777777" w:rsidR="000355F8" w:rsidRPr="00D55334" w:rsidRDefault="000355F8" w:rsidP="000355F8">
            <w:pPr>
              <w:rPr>
                <w:rFonts w:ascii="Arial" w:hAnsi="Arial" w:cs="Arial"/>
                <w:sz w:val="22"/>
                <w:szCs w:val="22"/>
                <w:lang w:val="en-US"/>
              </w:rPr>
            </w:pPr>
          </w:p>
        </w:tc>
      </w:tr>
      <w:tr w:rsidR="00290520" w:rsidRPr="00D55334" w14:paraId="24D18A1D" w14:textId="77777777" w:rsidTr="3F63CA89">
        <w:trPr>
          <w:cantSplit/>
          <w:trHeight w:val="881"/>
        </w:trPr>
        <w:tc>
          <w:tcPr>
            <w:tcW w:w="9540" w:type="dxa"/>
            <w:gridSpan w:val="3"/>
            <w:tcMar>
              <w:top w:w="0" w:type="dxa"/>
              <w:left w:w="56" w:type="dxa"/>
              <w:bottom w:w="0" w:type="dxa"/>
              <w:right w:w="56" w:type="dxa"/>
            </w:tcMar>
          </w:tcPr>
          <w:p w14:paraId="1AE6D6F7" w14:textId="583F6D8E" w:rsidR="00290520" w:rsidRPr="00D55334" w:rsidRDefault="00796D9A" w:rsidP="000355F8">
            <w:pPr>
              <w:rPr>
                <w:rFonts w:ascii="Arial" w:hAnsi="Arial" w:cs="Arial"/>
                <w:sz w:val="22"/>
                <w:szCs w:val="22"/>
                <w:lang w:val="en-US"/>
              </w:rPr>
            </w:pPr>
            <w:r w:rsidRPr="00D55334">
              <w:rPr>
                <w:rFonts w:ascii="Arial" w:hAnsi="Arial" w:cs="Arial"/>
                <w:b/>
                <w:bCs/>
                <w:sz w:val="22"/>
                <w:szCs w:val="22"/>
                <w:lang w:val="en-US"/>
              </w:rPr>
              <w:t>Invitation to Participate in a Preliminary (Market) Consultation</w:t>
            </w:r>
          </w:p>
        </w:tc>
      </w:tr>
    </w:tbl>
    <w:p w14:paraId="717C7C39" w14:textId="7D9BE6A0" w:rsidR="003237FF" w:rsidRPr="00D55334" w:rsidRDefault="00796D9A" w:rsidP="3F63CA89">
      <w:pPr>
        <w:tabs>
          <w:tab w:val="num" w:pos="1080"/>
        </w:tabs>
        <w:ind w:firstLine="720"/>
        <w:jc w:val="both"/>
        <w:rPr>
          <w:rFonts w:ascii="Arial" w:hAnsi="Arial" w:cs="Arial"/>
          <w:sz w:val="22"/>
          <w:szCs w:val="22"/>
          <w:lang w:val="en-US"/>
        </w:rPr>
      </w:pPr>
      <w:r w:rsidRPr="00D55334">
        <w:rPr>
          <w:rFonts w:ascii="Arial" w:hAnsi="Arial" w:cs="Arial"/>
          <w:sz w:val="22"/>
          <w:szCs w:val="22"/>
          <w:lang w:val="en-US"/>
        </w:rPr>
        <w:t xml:space="preserve">State Enterprise </w:t>
      </w:r>
      <w:proofErr w:type="spellStart"/>
      <w:r w:rsidRPr="00D55334">
        <w:rPr>
          <w:rFonts w:ascii="Arial" w:hAnsi="Arial" w:cs="Arial"/>
          <w:sz w:val="22"/>
          <w:szCs w:val="22"/>
          <w:lang w:val="en-US"/>
        </w:rPr>
        <w:t>Ignalina</w:t>
      </w:r>
      <w:proofErr w:type="spellEnd"/>
      <w:r w:rsidRPr="00D55334">
        <w:rPr>
          <w:rFonts w:ascii="Arial" w:hAnsi="Arial" w:cs="Arial"/>
          <w:sz w:val="22"/>
          <w:szCs w:val="22"/>
          <w:lang w:val="en-US"/>
        </w:rPr>
        <w:t xml:space="preserve"> Nuclear Power Plant (hereinafter – </w:t>
      </w:r>
      <w:r w:rsidRPr="00D55334">
        <w:rPr>
          <w:rFonts w:ascii="Arial" w:hAnsi="Arial" w:cs="Arial"/>
          <w:b/>
          <w:bCs/>
          <w:sz w:val="22"/>
          <w:szCs w:val="22"/>
          <w:lang w:val="en-US"/>
        </w:rPr>
        <w:t>INPP</w:t>
      </w:r>
      <w:r w:rsidRPr="00D55334">
        <w:rPr>
          <w:rFonts w:ascii="Arial" w:hAnsi="Arial" w:cs="Arial"/>
          <w:b/>
          <w:bCs/>
          <w:sz w:val="22"/>
          <w:szCs w:val="22"/>
          <w:lang w:val="en-US"/>
        </w:rPr>
        <w:t xml:space="preserve"> or Altra</w:t>
      </w:r>
      <w:r w:rsidRPr="00D55334">
        <w:rPr>
          <w:rFonts w:ascii="Arial" w:hAnsi="Arial" w:cs="Arial"/>
          <w:sz w:val="22"/>
          <w:szCs w:val="22"/>
          <w:lang w:val="en-US"/>
        </w:rPr>
        <w:t xml:space="preserve">), seeking to properly prepare for the upcoming procurement </w:t>
      </w:r>
      <w:r w:rsidRPr="00D55334">
        <w:rPr>
          <w:rFonts w:ascii="Arial" w:hAnsi="Arial" w:cs="Arial"/>
          <w:i/>
          <w:iCs/>
          <w:sz w:val="22"/>
          <w:szCs w:val="22"/>
          <w:lang w:val="en-US"/>
        </w:rPr>
        <w:t>“Geological Conditions Investigation Services by Drilling”</w:t>
      </w:r>
      <w:r w:rsidRPr="00D55334">
        <w:rPr>
          <w:rFonts w:ascii="Arial" w:hAnsi="Arial" w:cs="Arial"/>
          <w:sz w:val="22"/>
          <w:szCs w:val="22"/>
          <w:lang w:val="en-US"/>
        </w:rPr>
        <w:t xml:space="preserve"> (hereinafter – </w:t>
      </w:r>
      <w:r w:rsidRPr="00D55334">
        <w:rPr>
          <w:rFonts w:ascii="Arial" w:hAnsi="Arial" w:cs="Arial"/>
          <w:b/>
          <w:bCs/>
          <w:sz w:val="22"/>
          <w:szCs w:val="22"/>
          <w:lang w:val="en-US"/>
        </w:rPr>
        <w:t>the Procurement</w:t>
      </w:r>
      <w:r w:rsidRPr="00D55334">
        <w:rPr>
          <w:rFonts w:ascii="Arial" w:hAnsi="Arial" w:cs="Arial"/>
          <w:sz w:val="22"/>
          <w:szCs w:val="22"/>
          <w:lang w:val="en-US"/>
        </w:rPr>
        <w:t xml:space="preserve">) and acting in accordance with Article 27(1)(1) of the Law on Public Procurement of the Republic of Lithuania (hereinafter – </w:t>
      </w:r>
      <w:r w:rsidRPr="00D55334">
        <w:rPr>
          <w:rFonts w:ascii="Arial" w:hAnsi="Arial" w:cs="Arial"/>
          <w:b/>
          <w:bCs/>
          <w:sz w:val="22"/>
          <w:szCs w:val="22"/>
          <w:lang w:val="en-US"/>
        </w:rPr>
        <w:t>the PPL</w:t>
      </w:r>
      <w:r w:rsidRPr="00D55334">
        <w:rPr>
          <w:rFonts w:ascii="Arial" w:hAnsi="Arial" w:cs="Arial"/>
          <w:sz w:val="22"/>
          <w:szCs w:val="22"/>
          <w:lang w:val="en-US"/>
        </w:rPr>
        <w:t xml:space="preserve">), is </w:t>
      </w:r>
      <w:r w:rsidR="00D55334" w:rsidRPr="00D55334">
        <w:rPr>
          <w:rFonts w:ascii="Arial" w:hAnsi="Arial" w:cs="Arial"/>
          <w:sz w:val="22"/>
          <w:szCs w:val="22"/>
          <w:lang w:val="en-US"/>
        </w:rPr>
        <w:t>organizing</w:t>
      </w:r>
      <w:r w:rsidRPr="00D55334">
        <w:rPr>
          <w:rFonts w:ascii="Arial" w:hAnsi="Arial" w:cs="Arial"/>
          <w:sz w:val="22"/>
          <w:szCs w:val="22"/>
          <w:lang w:val="en-US"/>
        </w:rPr>
        <w:t xml:space="preserve"> a market participants’ consultation.</w:t>
      </w:r>
    </w:p>
    <w:tbl>
      <w:tblPr>
        <w:tblW w:w="0" w:type="auto"/>
        <w:tblLayout w:type="fixed"/>
        <w:tblLook w:val="04A0" w:firstRow="1" w:lastRow="0" w:firstColumn="1" w:lastColumn="0" w:noHBand="0" w:noVBand="1"/>
      </w:tblPr>
      <w:tblGrid>
        <w:gridCol w:w="2520"/>
        <w:gridCol w:w="6975"/>
      </w:tblGrid>
      <w:tr w:rsidR="003237FF" w:rsidRPr="00D55334" w14:paraId="33DDAC7F"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9C780A8" w14:textId="4010468C" w:rsidR="003237FF" w:rsidRPr="00D55334" w:rsidRDefault="00796D9A" w:rsidP="000E6CF0">
            <w:pPr>
              <w:rPr>
                <w:rFonts w:ascii="Arial" w:eastAsia="Arial" w:hAnsi="Arial" w:cs="Arial"/>
                <w:b/>
                <w:bCs/>
                <w:sz w:val="22"/>
                <w:szCs w:val="22"/>
                <w:lang w:val="en-US"/>
              </w:rPr>
            </w:pPr>
            <w:r w:rsidRPr="00796D9A">
              <w:rPr>
                <w:rFonts w:ascii="Arial" w:eastAsia="Arial" w:hAnsi="Arial" w:cs="Arial"/>
                <w:b/>
                <w:bCs/>
                <w:sz w:val="22"/>
                <w:szCs w:val="22"/>
                <w:lang w:val="en-US"/>
              </w:rPr>
              <w:t>Purpose of the Consultation</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F85D2" w14:textId="2EBAE21E" w:rsidR="003237FF" w:rsidRPr="00D55334" w:rsidRDefault="00796D9A" w:rsidP="000E6CF0">
            <w:pPr>
              <w:spacing w:after="120"/>
              <w:jc w:val="both"/>
              <w:rPr>
                <w:rFonts w:ascii="Arial" w:hAnsi="Arial" w:cs="Arial"/>
                <w:sz w:val="22"/>
                <w:szCs w:val="22"/>
                <w:lang w:val="en-US"/>
              </w:rPr>
            </w:pPr>
            <w:r w:rsidRPr="00D55334">
              <w:rPr>
                <w:rFonts w:ascii="Arial" w:eastAsia="Arial" w:hAnsi="Arial" w:cs="Arial"/>
                <w:sz w:val="22"/>
                <w:szCs w:val="22"/>
                <w:lang w:val="en-US"/>
              </w:rPr>
              <w:t xml:space="preserve">Prior to the start of the Procurement, INPP informs market participants (hereinafter – </w:t>
            </w:r>
            <w:r w:rsidRPr="00D55334">
              <w:rPr>
                <w:rFonts w:ascii="Arial" w:eastAsia="Arial" w:hAnsi="Arial" w:cs="Arial"/>
                <w:b/>
                <w:bCs/>
                <w:sz w:val="22"/>
                <w:szCs w:val="22"/>
                <w:lang w:val="en-US"/>
              </w:rPr>
              <w:t>market participants</w:t>
            </w:r>
            <w:r w:rsidRPr="00D55334">
              <w:rPr>
                <w:rFonts w:ascii="Arial" w:eastAsia="Arial" w:hAnsi="Arial" w:cs="Arial"/>
                <w:sz w:val="22"/>
                <w:szCs w:val="22"/>
                <w:lang w:val="en-US"/>
              </w:rPr>
              <w:t xml:space="preserve"> or </w:t>
            </w:r>
            <w:r w:rsidRPr="00D55334">
              <w:rPr>
                <w:rFonts w:ascii="Arial" w:eastAsia="Arial" w:hAnsi="Arial" w:cs="Arial"/>
                <w:b/>
                <w:bCs/>
                <w:sz w:val="22"/>
                <w:szCs w:val="22"/>
                <w:lang w:val="en-US"/>
              </w:rPr>
              <w:t>suppliers</w:t>
            </w:r>
            <w:r w:rsidRPr="00D55334">
              <w:rPr>
                <w:rFonts w:ascii="Arial" w:eastAsia="Arial" w:hAnsi="Arial" w:cs="Arial"/>
                <w:sz w:val="22"/>
                <w:szCs w:val="22"/>
                <w:lang w:val="en-US"/>
              </w:rPr>
              <w:t>) about the planned Procurement and requests that suppliers interested in participating provide their opinions/suggestions/recommendations/questions regarding the submitted documents, propose a more efficient procurement model, share best practices, and assess their ability to participate.</w:t>
            </w:r>
          </w:p>
        </w:tc>
      </w:tr>
      <w:tr w:rsidR="003237FF" w:rsidRPr="00D55334" w14:paraId="6E11ECC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A2F4A7E" w14:textId="5EF385D0" w:rsidR="003237FF" w:rsidRPr="00D55334" w:rsidRDefault="00796D9A" w:rsidP="00796D9A">
            <w:pPr>
              <w:rPr>
                <w:rFonts w:ascii="Arial" w:eastAsia="Arial" w:hAnsi="Arial" w:cs="Arial"/>
                <w:b/>
                <w:bCs/>
                <w:sz w:val="22"/>
                <w:szCs w:val="22"/>
                <w:lang w:val="en-US"/>
              </w:rPr>
            </w:pPr>
            <w:r w:rsidRPr="00796D9A">
              <w:rPr>
                <w:rFonts w:ascii="Arial" w:eastAsia="Arial" w:hAnsi="Arial" w:cs="Arial"/>
                <w:b/>
                <w:bCs/>
                <w:sz w:val="22"/>
                <w:szCs w:val="22"/>
                <w:lang w:val="en-US"/>
              </w:rPr>
              <w:t>Procedure for the Market Consultation</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3F1B8FF" w14:textId="66B7788E" w:rsidR="00796D9A" w:rsidRPr="00D55334" w:rsidRDefault="00796D9A" w:rsidP="00796D9A">
            <w:pPr>
              <w:pStyle w:val="ListParagraph"/>
              <w:numPr>
                <w:ilvl w:val="0"/>
                <w:numId w:val="67"/>
              </w:numPr>
              <w:tabs>
                <w:tab w:val="left" w:pos="720"/>
              </w:tabs>
              <w:spacing w:line="257" w:lineRule="auto"/>
              <w:jc w:val="both"/>
              <w:rPr>
                <w:rFonts w:ascii="Arial" w:eastAsia="Arial" w:hAnsi="Arial" w:cs="Arial"/>
                <w:sz w:val="22"/>
                <w:szCs w:val="22"/>
                <w:lang w:val="en-US"/>
              </w:rPr>
            </w:pPr>
            <w:r w:rsidRPr="00D55334">
              <w:rPr>
                <w:rFonts w:ascii="Arial" w:eastAsia="Arial" w:hAnsi="Arial" w:cs="Arial"/>
                <w:sz w:val="22"/>
                <w:szCs w:val="22"/>
                <w:lang w:val="en-US"/>
              </w:rPr>
              <w:t xml:space="preserve">The consultation is conducted via the Central Public Procurement Information System (hereinafter – </w:t>
            </w:r>
            <w:r w:rsidRPr="00D55334">
              <w:rPr>
                <w:rFonts w:ascii="Arial" w:eastAsia="Arial" w:hAnsi="Arial" w:cs="Arial"/>
                <w:b/>
                <w:bCs/>
                <w:sz w:val="22"/>
                <w:szCs w:val="22"/>
                <w:lang w:val="en-US"/>
              </w:rPr>
              <w:t>CVP IS</w:t>
            </w:r>
            <w:r w:rsidRPr="00D55334">
              <w:rPr>
                <w:rFonts w:ascii="Arial" w:eastAsia="Arial" w:hAnsi="Arial" w:cs="Arial"/>
                <w:sz w:val="22"/>
                <w:szCs w:val="22"/>
                <w:lang w:val="en-US"/>
              </w:rPr>
              <w:t>) by requesting suppliers to respond to questions (if provided), submit insights, suggestions, and recommendations regarding the information presented.</w:t>
            </w:r>
          </w:p>
          <w:p w14:paraId="1D695C98" w14:textId="2182A05B" w:rsidR="003237FF" w:rsidRPr="00D55334" w:rsidRDefault="00796D9A" w:rsidP="00796D9A">
            <w:pPr>
              <w:pStyle w:val="ListParagraph"/>
              <w:numPr>
                <w:ilvl w:val="0"/>
                <w:numId w:val="67"/>
              </w:numPr>
              <w:tabs>
                <w:tab w:val="left" w:pos="720"/>
              </w:tabs>
              <w:spacing w:line="257" w:lineRule="auto"/>
              <w:jc w:val="both"/>
              <w:rPr>
                <w:rFonts w:ascii="Arial" w:eastAsia="Arial" w:hAnsi="Arial" w:cs="Arial"/>
                <w:sz w:val="22"/>
                <w:szCs w:val="22"/>
                <w:lang w:val="en-US"/>
              </w:rPr>
            </w:pPr>
            <w:r w:rsidRPr="00D55334">
              <w:rPr>
                <w:rFonts w:ascii="Arial" w:eastAsia="Arial" w:hAnsi="Arial" w:cs="Arial"/>
                <w:sz w:val="22"/>
                <w:szCs w:val="22"/>
                <w:lang w:val="en-US"/>
              </w:rPr>
              <w:t xml:space="preserve">After evaluating suppliers’ suggestions/responses/insights, if necessary, an additional teleconference or in-person meeting with market participants (hereinafter – </w:t>
            </w:r>
            <w:r w:rsidRPr="00D55334">
              <w:rPr>
                <w:rFonts w:ascii="Arial" w:eastAsia="Arial" w:hAnsi="Arial" w:cs="Arial"/>
                <w:b/>
                <w:bCs/>
                <w:sz w:val="22"/>
                <w:szCs w:val="22"/>
                <w:lang w:val="en-US"/>
              </w:rPr>
              <w:t>the Meeting</w:t>
            </w:r>
            <w:r w:rsidRPr="00D55334">
              <w:rPr>
                <w:rFonts w:ascii="Arial" w:eastAsia="Arial" w:hAnsi="Arial" w:cs="Arial"/>
                <w:sz w:val="22"/>
                <w:szCs w:val="22"/>
                <w:lang w:val="en-US"/>
              </w:rPr>
              <w:t xml:space="preserve">) may be </w:t>
            </w:r>
            <w:r w:rsidR="00D55334" w:rsidRPr="00D55334">
              <w:rPr>
                <w:rFonts w:ascii="Arial" w:eastAsia="Arial" w:hAnsi="Arial" w:cs="Arial"/>
                <w:sz w:val="22"/>
                <w:szCs w:val="22"/>
                <w:lang w:val="en-US"/>
              </w:rPr>
              <w:t>organized</w:t>
            </w:r>
            <w:r w:rsidRPr="00D55334">
              <w:rPr>
                <w:rFonts w:ascii="Arial" w:eastAsia="Arial" w:hAnsi="Arial" w:cs="Arial"/>
                <w:sz w:val="22"/>
                <w:szCs w:val="22"/>
                <w:lang w:val="en-US"/>
              </w:rPr>
              <w:t xml:space="preserve">. Information about the </w:t>
            </w:r>
            <w:r w:rsidR="00D55334" w:rsidRPr="00D55334">
              <w:rPr>
                <w:rFonts w:ascii="Arial" w:eastAsia="Arial" w:hAnsi="Arial" w:cs="Arial"/>
                <w:sz w:val="22"/>
                <w:szCs w:val="22"/>
                <w:lang w:val="en-US"/>
              </w:rPr>
              <w:t>organization</w:t>
            </w:r>
            <w:r w:rsidRPr="00D55334">
              <w:rPr>
                <w:rFonts w:ascii="Arial" w:eastAsia="Arial" w:hAnsi="Arial" w:cs="Arial"/>
                <w:sz w:val="22"/>
                <w:szCs w:val="22"/>
                <w:lang w:val="en-US"/>
              </w:rPr>
              <w:t xml:space="preserve"> of the Meeting and related arrangements will be provided by a separate notice.</w:t>
            </w:r>
          </w:p>
        </w:tc>
      </w:tr>
      <w:tr w:rsidR="003237FF" w:rsidRPr="00D55334" w14:paraId="172DD2F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DE99FFB" w14:textId="77777777" w:rsidR="00796D9A" w:rsidRPr="00796D9A" w:rsidRDefault="00796D9A" w:rsidP="00796D9A">
            <w:pPr>
              <w:rPr>
                <w:rFonts w:ascii="Arial" w:eastAsia="Arial" w:hAnsi="Arial" w:cs="Arial"/>
                <w:b/>
                <w:bCs/>
                <w:sz w:val="22"/>
                <w:szCs w:val="22"/>
                <w:lang w:val="en-US"/>
              </w:rPr>
            </w:pPr>
            <w:r w:rsidRPr="00796D9A">
              <w:rPr>
                <w:rFonts w:ascii="Arial" w:eastAsia="Arial" w:hAnsi="Arial" w:cs="Arial"/>
                <w:b/>
                <w:bCs/>
                <w:sz w:val="22"/>
                <w:szCs w:val="22"/>
                <w:lang w:val="en-US"/>
              </w:rPr>
              <w:t>Remarks (Proposals)</w:t>
            </w:r>
          </w:p>
          <w:p w14:paraId="40B4E1DC" w14:textId="349F4A14" w:rsidR="003237FF" w:rsidRPr="00D55334" w:rsidRDefault="003237FF" w:rsidP="000E6CF0">
            <w:pPr>
              <w:rPr>
                <w:rFonts w:ascii="Arial" w:hAnsi="Arial" w:cs="Arial"/>
                <w:sz w:val="22"/>
                <w:szCs w:val="22"/>
                <w:lang w:val="en-US"/>
              </w:rPr>
            </w:pP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0A00D60" w14:textId="18A442A8" w:rsidR="003237FF" w:rsidRPr="00D55334" w:rsidRDefault="00796D9A" w:rsidP="000E6CF0">
            <w:pPr>
              <w:tabs>
                <w:tab w:val="left" w:pos="720"/>
              </w:tabs>
              <w:spacing w:line="257" w:lineRule="auto"/>
              <w:jc w:val="both"/>
              <w:rPr>
                <w:rFonts w:ascii="Arial" w:hAnsi="Arial" w:cs="Arial"/>
                <w:sz w:val="22"/>
                <w:szCs w:val="22"/>
                <w:lang w:val="en-US"/>
              </w:rPr>
            </w:pPr>
            <w:r w:rsidRPr="00D55334">
              <w:rPr>
                <w:rFonts w:ascii="Arial" w:eastAsia="Arial" w:hAnsi="Arial" w:cs="Arial"/>
                <w:sz w:val="22"/>
                <w:szCs w:val="22"/>
                <w:lang w:val="en-US"/>
              </w:rPr>
              <w:t xml:space="preserve">INPP requests that market participants provide </w:t>
            </w:r>
            <w:r w:rsidRPr="00D55334">
              <w:rPr>
                <w:rFonts w:ascii="Arial" w:eastAsia="Arial" w:hAnsi="Arial" w:cs="Arial"/>
                <w:b/>
                <w:bCs/>
                <w:sz w:val="22"/>
                <w:szCs w:val="22"/>
                <w:lang w:val="en-US"/>
              </w:rPr>
              <w:t>specific proposals</w:t>
            </w:r>
            <w:r w:rsidRPr="00D55334">
              <w:rPr>
                <w:rFonts w:ascii="Arial" w:eastAsia="Arial" w:hAnsi="Arial" w:cs="Arial"/>
                <w:sz w:val="22"/>
                <w:szCs w:val="22"/>
                <w:lang w:val="en-US"/>
              </w:rPr>
              <w:t xml:space="preserve"> together with the justification for such proposals.</w:t>
            </w:r>
            <w:r w:rsidRPr="00D55334">
              <w:rPr>
                <w:rFonts w:ascii="Arial" w:eastAsia="Arial" w:hAnsi="Arial" w:cs="Arial"/>
                <w:sz w:val="22"/>
                <w:szCs w:val="22"/>
                <w:lang w:val="en-US"/>
              </w:rPr>
              <w:br/>
              <w:t xml:space="preserve">Market participants are invited to submit questions by completing </w:t>
            </w:r>
            <w:r w:rsidRPr="00D55334">
              <w:rPr>
                <w:rFonts w:ascii="Arial" w:eastAsia="Arial" w:hAnsi="Arial" w:cs="Arial"/>
                <w:b/>
                <w:bCs/>
                <w:sz w:val="22"/>
                <w:szCs w:val="22"/>
                <w:lang w:val="en-US"/>
              </w:rPr>
              <w:t>Annex No. 1</w:t>
            </w:r>
            <w:r w:rsidRPr="00D55334">
              <w:rPr>
                <w:rFonts w:ascii="Arial" w:eastAsia="Arial" w:hAnsi="Arial" w:cs="Arial"/>
                <w:sz w:val="22"/>
                <w:szCs w:val="22"/>
                <w:lang w:val="en-US"/>
              </w:rPr>
              <w:t>.</w:t>
            </w:r>
          </w:p>
        </w:tc>
      </w:tr>
      <w:tr w:rsidR="003237FF" w:rsidRPr="00D55334" w14:paraId="60CA1D0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4027B29" w14:textId="16A5456A" w:rsidR="003237FF" w:rsidRPr="00D55334" w:rsidRDefault="00796D9A" w:rsidP="000E6CF0">
            <w:pPr>
              <w:rPr>
                <w:rFonts w:ascii="Arial" w:eastAsia="Arial" w:hAnsi="Arial" w:cs="Arial"/>
                <w:b/>
                <w:bCs/>
                <w:sz w:val="22"/>
                <w:szCs w:val="22"/>
                <w:lang w:val="en-US"/>
              </w:rPr>
            </w:pPr>
            <w:r w:rsidRPr="00796D9A">
              <w:rPr>
                <w:rFonts w:ascii="Arial" w:eastAsia="Arial" w:hAnsi="Arial" w:cs="Arial"/>
                <w:b/>
                <w:bCs/>
                <w:sz w:val="22"/>
                <w:szCs w:val="22"/>
                <w:lang w:val="en-US"/>
              </w:rPr>
              <w:t>Consultation Timeline</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BD134D9" w14:textId="77777777" w:rsidR="00796D9A" w:rsidRPr="00D55334" w:rsidRDefault="00796D9A" w:rsidP="000E6CF0">
            <w:pPr>
              <w:tabs>
                <w:tab w:val="left" w:pos="720"/>
              </w:tabs>
              <w:spacing w:line="257" w:lineRule="auto"/>
              <w:jc w:val="both"/>
              <w:rPr>
                <w:rFonts w:ascii="Arial" w:eastAsia="Arial" w:hAnsi="Arial" w:cs="Arial"/>
                <w:b/>
                <w:bCs/>
                <w:sz w:val="22"/>
                <w:szCs w:val="22"/>
                <w:lang w:val="en-US"/>
              </w:rPr>
            </w:pPr>
            <w:r w:rsidRPr="00D55334">
              <w:rPr>
                <w:rFonts w:ascii="Arial" w:eastAsia="Arial" w:hAnsi="Arial" w:cs="Arial"/>
                <w:sz w:val="22"/>
                <w:szCs w:val="22"/>
                <w:lang w:val="en-US"/>
              </w:rPr>
              <w:t xml:space="preserve">Suppliers are kindly requested to submit questions/proposals/responses via CVP IS </w:t>
            </w:r>
            <w:r w:rsidRPr="00D55334">
              <w:rPr>
                <w:rFonts w:ascii="Arial" w:eastAsia="Arial" w:hAnsi="Arial" w:cs="Arial"/>
                <w:b/>
                <w:bCs/>
                <w:sz w:val="22"/>
                <w:szCs w:val="22"/>
                <w:lang w:val="en-US"/>
              </w:rPr>
              <w:t>no later than 16 January 2026, 16:00</w:t>
            </w:r>
          </w:p>
          <w:p w14:paraId="5346DE47" w14:textId="450A00E5" w:rsidR="003237FF" w:rsidRPr="00D55334" w:rsidRDefault="00796D9A" w:rsidP="000E6CF0">
            <w:pPr>
              <w:tabs>
                <w:tab w:val="left" w:pos="720"/>
              </w:tabs>
              <w:spacing w:line="257" w:lineRule="auto"/>
              <w:jc w:val="both"/>
              <w:rPr>
                <w:rFonts w:ascii="Arial" w:hAnsi="Arial" w:cs="Arial"/>
                <w:sz w:val="22"/>
                <w:szCs w:val="22"/>
                <w:lang w:val="en-US"/>
              </w:rPr>
            </w:pPr>
            <w:r w:rsidRPr="00D55334">
              <w:rPr>
                <w:rFonts w:ascii="Arial" w:eastAsia="Arial" w:hAnsi="Arial" w:cs="Arial"/>
                <w:sz w:val="22"/>
                <w:szCs w:val="22"/>
                <w:lang w:val="en-US"/>
              </w:rPr>
              <w:t xml:space="preserve">Questions, comments, or proposals submitted after this deadline </w:t>
            </w:r>
            <w:r w:rsidRPr="00D55334">
              <w:rPr>
                <w:rFonts w:ascii="Arial" w:eastAsia="Arial" w:hAnsi="Arial" w:cs="Arial"/>
                <w:b/>
                <w:bCs/>
                <w:sz w:val="22"/>
                <w:szCs w:val="22"/>
                <w:lang w:val="en-US"/>
              </w:rPr>
              <w:t>may not be considered</w:t>
            </w:r>
            <w:r w:rsidRPr="00D55334">
              <w:rPr>
                <w:rFonts w:ascii="Arial" w:eastAsia="Arial" w:hAnsi="Arial" w:cs="Arial"/>
                <w:sz w:val="22"/>
                <w:szCs w:val="22"/>
                <w:lang w:val="en-US"/>
              </w:rPr>
              <w:t>.</w:t>
            </w:r>
          </w:p>
        </w:tc>
      </w:tr>
      <w:tr w:rsidR="003237FF" w:rsidRPr="00D55334" w14:paraId="7A40EBEB"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4C8DAE7" w14:textId="6E00843B" w:rsidR="003237FF" w:rsidRPr="00D55334" w:rsidRDefault="00796D9A" w:rsidP="00796D9A">
            <w:pPr>
              <w:rPr>
                <w:rFonts w:ascii="Arial" w:hAnsi="Arial" w:cs="Arial"/>
                <w:sz w:val="22"/>
                <w:szCs w:val="22"/>
                <w:lang w:val="en-US"/>
              </w:rPr>
            </w:pPr>
            <w:r w:rsidRPr="00796D9A">
              <w:rPr>
                <w:rFonts w:ascii="Arial" w:eastAsia="Arial" w:hAnsi="Arial" w:cs="Arial"/>
                <w:b/>
                <w:bCs/>
                <w:sz w:val="22"/>
                <w:szCs w:val="22"/>
                <w:lang w:val="en-US"/>
              </w:rPr>
              <w:t>Consultation Language</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4BB0B9" w14:textId="2247AEB4" w:rsidR="00796D9A" w:rsidRPr="00796D9A" w:rsidRDefault="00796D9A" w:rsidP="00796D9A">
            <w:pPr>
              <w:spacing w:line="257" w:lineRule="auto"/>
              <w:jc w:val="both"/>
              <w:rPr>
                <w:rFonts w:ascii="Arial" w:eastAsia="Arial" w:hAnsi="Arial" w:cs="Arial"/>
                <w:sz w:val="22"/>
                <w:szCs w:val="22"/>
                <w:lang w:val="en-US"/>
              </w:rPr>
            </w:pPr>
            <w:r w:rsidRPr="00796D9A">
              <w:rPr>
                <w:rFonts w:ascii="Arial" w:eastAsia="Arial" w:hAnsi="Arial" w:cs="Arial"/>
                <w:sz w:val="22"/>
                <w:szCs w:val="22"/>
                <w:lang w:val="en-US"/>
              </w:rPr>
              <w:t xml:space="preserve">Suppliers may submit their proposals </w:t>
            </w:r>
            <w:r w:rsidRPr="00796D9A">
              <w:rPr>
                <w:rFonts w:ascii="Arial" w:eastAsia="Arial" w:hAnsi="Arial" w:cs="Arial"/>
                <w:b/>
                <w:bCs/>
                <w:sz w:val="22"/>
                <w:szCs w:val="22"/>
                <w:lang w:val="en-US"/>
              </w:rPr>
              <w:t>in Lithuanian</w:t>
            </w:r>
            <w:r w:rsidRPr="00D55334">
              <w:rPr>
                <w:rFonts w:ascii="Arial" w:eastAsia="Arial" w:hAnsi="Arial" w:cs="Arial"/>
                <w:b/>
                <w:bCs/>
                <w:sz w:val="22"/>
                <w:szCs w:val="22"/>
                <w:lang w:val="en-US"/>
              </w:rPr>
              <w:t xml:space="preserve"> or </w:t>
            </w:r>
            <w:proofErr w:type="spellStart"/>
            <w:r w:rsidRPr="00D55334">
              <w:rPr>
                <w:rFonts w:ascii="Arial" w:eastAsia="Arial" w:hAnsi="Arial" w:cs="Arial"/>
                <w:b/>
                <w:bCs/>
                <w:sz w:val="22"/>
                <w:szCs w:val="22"/>
                <w:lang w:val="en-US"/>
              </w:rPr>
              <w:t>english</w:t>
            </w:r>
            <w:proofErr w:type="spellEnd"/>
            <w:r w:rsidRPr="00796D9A">
              <w:rPr>
                <w:rFonts w:ascii="Arial" w:eastAsia="Arial" w:hAnsi="Arial" w:cs="Arial"/>
                <w:sz w:val="22"/>
                <w:szCs w:val="22"/>
                <w:lang w:val="en-US"/>
              </w:rPr>
              <w:t>.</w:t>
            </w:r>
          </w:p>
          <w:p w14:paraId="6882BAB0" w14:textId="64DC44E3" w:rsidR="003237FF" w:rsidRPr="00D55334" w:rsidRDefault="003237FF" w:rsidP="000E6CF0">
            <w:pPr>
              <w:spacing w:line="257" w:lineRule="auto"/>
              <w:jc w:val="both"/>
              <w:rPr>
                <w:rFonts w:ascii="Arial" w:hAnsi="Arial" w:cs="Arial"/>
                <w:sz w:val="22"/>
                <w:szCs w:val="22"/>
                <w:lang w:val="en-US"/>
              </w:rPr>
            </w:pPr>
          </w:p>
        </w:tc>
      </w:tr>
      <w:tr w:rsidR="003237FF" w:rsidRPr="00D55334" w14:paraId="288EF55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7A78B7C" w14:textId="3D8C960C" w:rsidR="003237FF" w:rsidRPr="00D55334" w:rsidRDefault="00796D9A" w:rsidP="000E6CF0">
            <w:pPr>
              <w:rPr>
                <w:rFonts w:ascii="Arial" w:eastAsia="Arial" w:hAnsi="Arial" w:cs="Arial"/>
                <w:b/>
                <w:bCs/>
                <w:sz w:val="22"/>
                <w:szCs w:val="22"/>
                <w:lang w:val="en-US"/>
              </w:rPr>
            </w:pPr>
            <w:r w:rsidRPr="00796D9A">
              <w:rPr>
                <w:rFonts w:ascii="Arial" w:eastAsia="Arial" w:hAnsi="Arial" w:cs="Arial"/>
                <w:b/>
                <w:bCs/>
                <w:sz w:val="22"/>
                <w:szCs w:val="22"/>
                <w:lang w:val="en-US"/>
              </w:rPr>
              <w:t>Information for Interested Parties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C8A557E" w14:textId="701D8FD2" w:rsidR="00796D9A" w:rsidRPr="00796D9A" w:rsidRDefault="00796D9A" w:rsidP="00796D9A">
            <w:pPr>
              <w:jc w:val="both"/>
              <w:rPr>
                <w:rFonts w:ascii="Arial" w:eastAsia="Arial" w:hAnsi="Arial" w:cs="Arial"/>
                <w:sz w:val="22"/>
                <w:szCs w:val="22"/>
                <w:lang w:val="en-US"/>
              </w:rPr>
            </w:pPr>
            <w:r w:rsidRPr="00796D9A">
              <w:rPr>
                <w:rFonts w:ascii="Arial" w:eastAsia="Arial" w:hAnsi="Arial" w:cs="Arial"/>
                <w:sz w:val="22"/>
                <w:szCs w:val="22"/>
                <w:lang w:val="en-US"/>
              </w:rPr>
              <w:t xml:space="preserve">All questions and proposals submitted by suppliers through CVP IS </w:t>
            </w:r>
            <w:r w:rsidR="00D55334" w:rsidRPr="00D55334">
              <w:rPr>
                <w:rFonts w:ascii="Arial" w:eastAsia="Arial" w:hAnsi="Arial" w:cs="Arial"/>
                <w:sz w:val="22"/>
                <w:szCs w:val="22"/>
                <w:lang w:val="en-US"/>
              </w:rPr>
              <w:t>regarding</w:t>
            </w:r>
            <w:r w:rsidRPr="00796D9A">
              <w:rPr>
                <w:rFonts w:ascii="Arial" w:eastAsia="Arial" w:hAnsi="Arial" w:cs="Arial"/>
                <w:sz w:val="22"/>
                <w:szCs w:val="22"/>
                <w:lang w:val="en-US"/>
              </w:rPr>
              <w:t xml:space="preserve"> the consultation, as well as INPP’s decisions/responses, will be made publicly available in CVP IS under the market consultation documents or will be evaluated internally, and the accepted proposals will be made available to the market upon publication of the Procurement.</w:t>
            </w:r>
          </w:p>
          <w:p w14:paraId="619EEA4A" w14:textId="01A0AFF1" w:rsidR="003237FF" w:rsidRPr="00D55334" w:rsidRDefault="003237FF" w:rsidP="000E6CF0">
            <w:pPr>
              <w:jc w:val="both"/>
              <w:rPr>
                <w:rFonts w:ascii="Arial" w:eastAsia="Arial" w:hAnsi="Arial" w:cs="Arial"/>
                <w:sz w:val="22"/>
                <w:szCs w:val="22"/>
                <w:lang w:val="en-US"/>
              </w:rPr>
            </w:pPr>
          </w:p>
        </w:tc>
      </w:tr>
      <w:tr w:rsidR="003237FF" w:rsidRPr="00D55334" w14:paraId="344E58B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F67105B" w14:textId="6300D1D0" w:rsidR="003237FF" w:rsidRPr="00D55334" w:rsidRDefault="00796D9A" w:rsidP="000E6CF0">
            <w:pPr>
              <w:rPr>
                <w:rFonts w:ascii="Arial" w:eastAsia="Arial" w:hAnsi="Arial" w:cs="Arial"/>
                <w:b/>
                <w:bCs/>
                <w:sz w:val="22"/>
                <w:szCs w:val="22"/>
                <w:lang w:val="en-US"/>
              </w:rPr>
            </w:pPr>
            <w:r w:rsidRPr="00796D9A">
              <w:rPr>
                <w:rFonts w:ascii="Arial" w:eastAsia="Arial" w:hAnsi="Arial" w:cs="Arial"/>
                <w:b/>
                <w:bCs/>
                <w:sz w:val="22"/>
                <w:szCs w:val="22"/>
                <w:lang w:val="en-US"/>
              </w:rPr>
              <w:t>Contact Persons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C82784F" w14:textId="71D33CDA" w:rsidR="003237FF" w:rsidRPr="00D55334" w:rsidRDefault="00796D9A" w:rsidP="007E3EBF">
            <w:pPr>
              <w:jc w:val="both"/>
              <w:rPr>
                <w:rFonts w:ascii="Arial" w:eastAsia="Arial" w:hAnsi="Arial" w:cs="Arial"/>
                <w:sz w:val="22"/>
                <w:szCs w:val="22"/>
                <w:lang w:val="en-US"/>
              </w:rPr>
            </w:pPr>
            <w:r w:rsidRPr="00D55334">
              <w:rPr>
                <w:rFonts w:ascii="Arial" w:eastAsia="Arial" w:hAnsi="Arial" w:cs="Arial"/>
                <w:sz w:val="22"/>
                <w:szCs w:val="22"/>
                <w:lang w:val="en-US"/>
              </w:rPr>
              <w:t>Person responsible for conducting procedures in CVP IS:</w:t>
            </w:r>
            <w:r w:rsidRPr="00D55334">
              <w:rPr>
                <w:rFonts w:ascii="Arial" w:eastAsia="Arial" w:hAnsi="Arial" w:cs="Arial"/>
                <w:sz w:val="22"/>
                <w:szCs w:val="22"/>
                <w:lang w:val="en-US"/>
              </w:rPr>
              <w:t xml:space="preserve"> </w:t>
            </w:r>
            <w:r w:rsidRPr="00D55334">
              <w:rPr>
                <w:rFonts w:ascii="Arial" w:eastAsia="Arial" w:hAnsi="Arial" w:cs="Arial"/>
                <w:b/>
                <w:bCs/>
                <w:sz w:val="22"/>
                <w:szCs w:val="22"/>
                <w:lang w:val="en-US"/>
              </w:rPr>
              <w:t>Povilas Neiberka</w:t>
            </w:r>
            <w:r w:rsidRPr="00D55334">
              <w:rPr>
                <w:rFonts w:ascii="Arial" w:eastAsia="Arial" w:hAnsi="Arial" w:cs="Arial"/>
                <w:sz w:val="22"/>
                <w:szCs w:val="22"/>
                <w:lang w:val="en-US"/>
              </w:rPr>
              <w:t>, Head of the Procurement and Contract Management Division</w:t>
            </w:r>
            <w:r w:rsidRPr="00D55334">
              <w:rPr>
                <w:rFonts w:ascii="Arial" w:eastAsia="Arial" w:hAnsi="Arial" w:cs="Arial"/>
                <w:sz w:val="22"/>
                <w:szCs w:val="22"/>
                <w:lang w:val="en-US"/>
              </w:rPr>
              <w:t xml:space="preserve"> </w:t>
            </w:r>
            <w:r w:rsidRPr="00D55334">
              <w:rPr>
                <w:rFonts w:ascii="Arial" w:eastAsia="Arial" w:hAnsi="Arial" w:cs="Arial"/>
                <w:sz w:val="22"/>
                <w:szCs w:val="22"/>
                <w:lang w:val="en-US"/>
              </w:rPr>
              <w:t xml:space="preserve">E-mail: </w:t>
            </w:r>
            <w:r w:rsidRPr="00D55334">
              <w:rPr>
                <w:rFonts w:ascii="Arial" w:eastAsia="Arial" w:hAnsi="Arial" w:cs="Arial"/>
                <w:b/>
                <w:bCs/>
                <w:sz w:val="22"/>
                <w:szCs w:val="22"/>
                <w:lang w:val="en-US"/>
              </w:rPr>
              <w:t>povilas.neiberka@</w:t>
            </w:r>
            <w:r w:rsidRPr="00D55334">
              <w:rPr>
                <w:rFonts w:ascii="Arial" w:eastAsia="Arial" w:hAnsi="Arial" w:cs="Arial"/>
                <w:b/>
                <w:bCs/>
                <w:sz w:val="22"/>
                <w:szCs w:val="22"/>
                <w:lang w:val="en-US"/>
              </w:rPr>
              <w:t>altra</w:t>
            </w:r>
            <w:r w:rsidRPr="00D55334">
              <w:rPr>
                <w:rFonts w:ascii="Arial" w:eastAsia="Arial" w:hAnsi="Arial" w:cs="Arial"/>
                <w:b/>
                <w:bCs/>
                <w:sz w:val="22"/>
                <w:szCs w:val="22"/>
                <w:lang w:val="en-US"/>
              </w:rPr>
              <w:t>.lt</w:t>
            </w:r>
          </w:p>
        </w:tc>
      </w:tr>
    </w:tbl>
    <w:p w14:paraId="48DDC3E7" w14:textId="7677D6DB" w:rsidR="00796D9A" w:rsidRPr="00D55334" w:rsidRDefault="00796D9A" w:rsidP="00796D9A">
      <w:pPr>
        <w:pStyle w:val="NormalWeb"/>
        <w:rPr>
          <w:rFonts w:ascii="Arial" w:hAnsi="Arial" w:cs="Arial"/>
          <w:sz w:val="22"/>
          <w:szCs w:val="22"/>
          <w:lang w:val="en-US"/>
        </w:rPr>
      </w:pPr>
      <w:r w:rsidRPr="00D55334">
        <w:rPr>
          <w:rFonts w:ascii="Arial" w:hAnsi="Arial" w:cs="Arial"/>
          <w:sz w:val="22"/>
          <w:szCs w:val="22"/>
          <w:lang w:val="en-US"/>
        </w:rPr>
        <w:t xml:space="preserve">Please note that participation in the consultation is </w:t>
      </w:r>
      <w:r w:rsidRPr="00D55334">
        <w:rPr>
          <w:rStyle w:val="Strong"/>
          <w:rFonts w:ascii="Arial" w:hAnsi="Arial" w:cs="Arial"/>
          <w:sz w:val="22"/>
          <w:szCs w:val="22"/>
          <w:lang w:val="en-US"/>
        </w:rPr>
        <w:t>unpaid</w:t>
      </w:r>
      <w:r w:rsidRPr="00D55334">
        <w:rPr>
          <w:rFonts w:ascii="Arial" w:hAnsi="Arial" w:cs="Arial"/>
          <w:sz w:val="22"/>
          <w:szCs w:val="22"/>
          <w:lang w:val="en-US"/>
        </w:rPr>
        <w:t xml:space="preserve">. No costs incurred by participants will be reimbursed. Participation in the consultation does </w:t>
      </w:r>
      <w:r w:rsidRPr="00D55334">
        <w:rPr>
          <w:rStyle w:val="Strong"/>
          <w:rFonts w:ascii="Arial" w:hAnsi="Arial" w:cs="Arial"/>
          <w:sz w:val="22"/>
          <w:szCs w:val="22"/>
          <w:lang w:val="en-US"/>
        </w:rPr>
        <w:t>not</w:t>
      </w:r>
      <w:r w:rsidRPr="00D55334">
        <w:rPr>
          <w:rFonts w:ascii="Arial" w:hAnsi="Arial" w:cs="Arial"/>
          <w:sz w:val="22"/>
          <w:szCs w:val="22"/>
          <w:lang w:val="en-US"/>
        </w:rPr>
        <w:t xml:space="preserve"> eliminate the right to submit a proposal in the future public procurement. Information gathered during the market consultation, without prejudice to the requirements of the PPL, will be used when making decisions regarding the </w:t>
      </w:r>
      <w:r w:rsidR="00D55334" w:rsidRPr="00D55334">
        <w:rPr>
          <w:rFonts w:ascii="Arial" w:hAnsi="Arial" w:cs="Arial"/>
          <w:sz w:val="22"/>
          <w:szCs w:val="22"/>
          <w:lang w:val="en-US"/>
        </w:rPr>
        <w:t>organization</w:t>
      </w:r>
      <w:r w:rsidRPr="00D55334">
        <w:rPr>
          <w:rFonts w:ascii="Arial" w:hAnsi="Arial" w:cs="Arial"/>
          <w:sz w:val="22"/>
          <w:szCs w:val="22"/>
          <w:lang w:val="en-US"/>
        </w:rPr>
        <w:t xml:space="preserve"> and execution of the Procurement.</w:t>
      </w:r>
    </w:p>
    <w:p w14:paraId="7EB15A11" w14:textId="77777777" w:rsidR="00796D9A" w:rsidRPr="00D55334" w:rsidRDefault="00796D9A" w:rsidP="00796D9A">
      <w:pPr>
        <w:pStyle w:val="Heading3"/>
        <w:rPr>
          <w:rFonts w:ascii="Arial" w:hAnsi="Arial" w:cs="Arial"/>
          <w:color w:val="auto"/>
          <w:sz w:val="22"/>
          <w:szCs w:val="22"/>
          <w:lang w:val="en-US"/>
        </w:rPr>
      </w:pPr>
      <w:r w:rsidRPr="00D55334">
        <w:rPr>
          <w:rStyle w:val="Strong"/>
          <w:rFonts w:ascii="Arial" w:hAnsi="Arial" w:cs="Arial"/>
          <w:b w:val="0"/>
          <w:bCs w:val="0"/>
          <w:color w:val="auto"/>
          <w:sz w:val="22"/>
          <w:szCs w:val="22"/>
          <w:lang w:val="en-US"/>
        </w:rPr>
        <w:lastRenderedPageBreak/>
        <w:t>Attachments</w:t>
      </w:r>
    </w:p>
    <w:p w14:paraId="74D9469E" w14:textId="77777777" w:rsidR="00796D9A" w:rsidRPr="00D55334" w:rsidRDefault="00796D9A" w:rsidP="00796D9A">
      <w:pPr>
        <w:pStyle w:val="NormalWeb"/>
        <w:numPr>
          <w:ilvl w:val="0"/>
          <w:numId w:val="49"/>
        </w:numPr>
        <w:spacing w:before="100" w:beforeAutospacing="1" w:after="100" w:afterAutospacing="1"/>
        <w:rPr>
          <w:rFonts w:ascii="Arial" w:hAnsi="Arial" w:cs="Arial"/>
          <w:sz w:val="22"/>
          <w:szCs w:val="22"/>
          <w:lang w:val="en-US"/>
        </w:rPr>
      </w:pPr>
      <w:r w:rsidRPr="00D55334">
        <w:rPr>
          <w:rFonts w:ascii="Arial" w:hAnsi="Arial" w:cs="Arial"/>
          <w:sz w:val="22"/>
          <w:szCs w:val="22"/>
          <w:lang w:val="en-US"/>
        </w:rPr>
        <w:t>Questionnaire</w:t>
      </w:r>
    </w:p>
    <w:p w14:paraId="4E7712C2" w14:textId="77777777" w:rsidR="00796D9A" w:rsidRPr="00D55334" w:rsidRDefault="00796D9A" w:rsidP="00796D9A">
      <w:pPr>
        <w:pStyle w:val="NormalWeb"/>
        <w:numPr>
          <w:ilvl w:val="0"/>
          <w:numId w:val="49"/>
        </w:numPr>
        <w:spacing w:before="100" w:beforeAutospacing="1" w:after="100" w:afterAutospacing="1"/>
        <w:rPr>
          <w:rFonts w:ascii="Arial" w:hAnsi="Arial" w:cs="Arial"/>
          <w:sz w:val="22"/>
          <w:szCs w:val="22"/>
          <w:lang w:val="en-US"/>
        </w:rPr>
      </w:pPr>
      <w:r w:rsidRPr="00D55334">
        <w:rPr>
          <w:rFonts w:ascii="Arial" w:hAnsi="Arial" w:cs="Arial"/>
          <w:sz w:val="22"/>
          <w:szCs w:val="22"/>
          <w:lang w:val="en-US"/>
        </w:rPr>
        <w:t>Technical Specification</w:t>
      </w:r>
    </w:p>
    <w:p w14:paraId="4A945FFB" w14:textId="77777777" w:rsidR="00796D9A" w:rsidRPr="00D55334" w:rsidRDefault="00796D9A" w:rsidP="00796D9A">
      <w:pPr>
        <w:pStyle w:val="ListParagraph"/>
        <w:numPr>
          <w:ilvl w:val="0"/>
          <w:numId w:val="49"/>
        </w:numPr>
        <w:jc w:val="both"/>
        <w:rPr>
          <w:rFonts w:ascii="Arial" w:hAnsi="Arial" w:cs="Arial"/>
          <w:color w:val="000000"/>
          <w:sz w:val="22"/>
          <w:szCs w:val="22"/>
          <w:lang w:val="en-US"/>
        </w:rPr>
      </w:pPr>
      <w:r w:rsidRPr="00D55334">
        <w:rPr>
          <w:rFonts w:ascii="Arial" w:hAnsi="Arial" w:cs="Arial"/>
          <w:sz w:val="22"/>
          <w:szCs w:val="22"/>
          <w:lang w:val="en-US"/>
        </w:rPr>
        <w:t xml:space="preserve">Qualification requirements </w:t>
      </w:r>
    </w:p>
    <w:p w14:paraId="627513D7" w14:textId="1A02944C" w:rsidR="00796D9A" w:rsidRPr="00D55334" w:rsidRDefault="00796D9A" w:rsidP="00796D9A">
      <w:pPr>
        <w:pStyle w:val="ListParagraph"/>
        <w:numPr>
          <w:ilvl w:val="0"/>
          <w:numId w:val="49"/>
        </w:numPr>
        <w:jc w:val="both"/>
        <w:rPr>
          <w:rFonts w:ascii="Arial" w:hAnsi="Arial" w:cs="Arial"/>
          <w:color w:val="000000"/>
          <w:sz w:val="22"/>
          <w:szCs w:val="22"/>
          <w:lang w:val="en-US"/>
        </w:rPr>
      </w:pPr>
      <w:r w:rsidRPr="00D55334">
        <w:rPr>
          <w:rFonts w:ascii="Arial" w:hAnsi="Arial" w:cs="Arial"/>
          <w:color w:val="000000" w:themeColor="text1"/>
          <w:sz w:val="22"/>
          <w:szCs w:val="22"/>
          <w:lang w:val="en-US"/>
        </w:rPr>
        <w:t>Contract</w:t>
      </w:r>
    </w:p>
    <w:p w14:paraId="7C0D5E45" w14:textId="77777777" w:rsidR="003237FF" w:rsidRPr="00D55334" w:rsidRDefault="003237FF" w:rsidP="003237FF">
      <w:pPr>
        <w:rPr>
          <w:rFonts w:ascii="Arial" w:hAnsi="Arial" w:cs="Arial"/>
          <w:sz w:val="22"/>
          <w:szCs w:val="22"/>
          <w:lang w:val="en-US"/>
        </w:rPr>
      </w:pPr>
    </w:p>
    <w:p w14:paraId="1E1652E1" w14:textId="26B652B9" w:rsidR="007E3EBF" w:rsidRPr="00D55334" w:rsidRDefault="001D7FA3">
      <w:pPr>
        <w:spacing w:after="200" w:line="276" w:lineRule="auto"/>
        <w:rPr>
          <w:rFonts w:ascii="Arial" w:hAnsi="Arial" w:cs="Arial"/>
          <w:b/>
          <w:bCs/>
          <w:sz w:val="22"/>
          <w:szCs w:val="22"/>
          <w:lang w:val="en-US"/>
        </w:rPr>
      </w:pPr>
      <w:r w:rsidRPr="00D55334">
        <w:rPr>
          <w:rFonts w:ascii="Arial" w:hAnsi="Arial" w:cs="Arial"/>
          <w:sz w:val="22"/>
          <w:szCs w:val="22"/>
          <w:lang w:val="en-US"/>
        </w:rPr>
        <w:br w:type="page"/>
      </w:r>
    </w:p>
    <w:p w14:paraId="433DB689" w14:textId="77777777" w:rsidR="007E3EBF" w:rsidRPr="00D55334" w:rsidRDefault="007E3EBF" w:rsidP="0032095E">
      <w:pPr>
        <w:tabs>
          <w:tab w:val="num" w:pos="1080"/>
        </w:tabs>
        <w:ind w:firstLine="720"/>
        <w:jc w:val="center"/>
        <w:rPr>
          <w:rFonts w:ascii="Arial" w:hAnsi="Arial" w:cs="Arial"/>
          <w:b/>
          <w:bCs/>
          <w:sz w:val="22"/>
          <w:szCs w:val="22"/>
          <w:lang w:val="en-US"/>
        </w:rPr>
        <w:sectPr w:rsidR="007E3EBF" w:rsidRPr="00D55334" w:rsidSect="00EE4930">
          <w:pgSz w:w="11906" w:h="16838"/>
          <w:pgMar w:top="1134" w:right="1134" w:bottom="851" w:left="1134" w:header="567" w:footer="62" w:gutter="0"/>
          <w:cols w:space="1296"/>
          <w:docGrid w:linePitch="360"/>
        </w:sectPr>
      </w:pPr>
    </w:p>
    <w:p w14:paraId="7528A2CA" w14:textId="1640DF9A" w:rsidR="00D55334" w:rsidRPr="00D55334" w:rsidRDefault="00D55334" w:rsidP="00D55334">
      <w:pPr>
        <w:tabs>
          <w:tab w:val="num" w:pos="1080"/>
        </w:tabs>
        <w:ind w:firstLine="720"/>
        <w:jc w:val="right"/>
        <w:rPr>
          <w:rFonts w:ascii="Arial" w:hAnsi="Arial" w:cs="Arial"/>
          <w:sz w:val="22"/>
          <w:szCs w:val="22"/>
          <w:lang w:val="en-US"/>
        </w:rPr>
      </w:pPr>
      <w:r w:rsidRPr="00D55334">
        <w:rPr>
          <w:rFonts w:ascii="Arial" w:hAnsi="Arial" w:cs="Arial"/>
          <w:sz w:val="22"/>
          <w:szCs w:val="22"/>
          <w:lang w:val="en-US"/>
        </w:rPr>
        <w:lastRenderedPageBreak/>
        <w:t>An</w:t>
      </w:r>
      <w:r>
        <w:rPr>
          <w:rFonts w:ascii="Arial" w:hAnsi="Arial" w:cs="Arial"/>
          <w:sz w:val="22"/>
          <w:szCs w:val="22"/>
          <w:lang w:val="en-US"/>
        </w:rPr>
        <w:t>n</w:t>
      </w:r>
      <w:r w:rsidRPr="00D55334">
        <w:rPr>
          <w:rFonts w:ascii="Arial" w:hAnsi="Arial" w:cs="Arial"/>
          <w:sz w:val="22"/>
          <w:szCs w:val="22"/>
          <w:lang w:val="en-US"/>
        </w:rPr>
        <w:t>ex No. 1</w:t>
      </w:r>
    </w:p>
    <w:p w14:paraId="3E198C01" w14:textId="77777777" w:rsidR="00D55334" w:rsidRDefault="00D55334" w:rsidP="0032095E">
      <w:pPr>
        <w:tabs>
          <w:tab w:val="num" w:pos="1080"/>
        </w:tabs>
        <w:ind w:firstLine="720"/>
        <w:jc w:val="center"/>
        <w:rPr>
          <w:rFonts w:ascii="Arial" w:hAnsi="Arial" w:cs="Arial"/>
          <w:b/>
          <w:bCs/>
          <w:sz w:val="22"/>
          <w:szCs w:val="22"/>
          <w:lang w:val="en-US"/>
        </w:rPr>
      </w:pPr>
    </w:p>
    <w:p w14:paraId="6D55249F" w14:textId="34274C7C" w:rsidR="003237FF" w:rsidRPr="00D55334" w:rsidRDefault="00D55334" w:rsidP="0032095E">
      <w:pPr>
        <w:tabs>
          <w:tab w:val="num" w:pos="1080"/>
        </w:tabs>
        <w:ind w:firstLine="720"/>
        <w:jc w:val="center"/>
        <w:rPr>
          <w:rFonts w:ascii="Arial" w:hAnsi="Arial" w:cs="Arial"/>
          <w:b/>
          <w:bCs/>
          <w:sz w:val="22"/>
          <w:szCs w:val="22"/>
          <w:lang w:val="en-US"/>
        </w:rPr>
      </w:pPr>
      <w:r>
        <w:rPr>
          <w:rFonts w:ascii="Arial" w:hAnsi="Arial" w:cs="Arial"/>
          <w:b/>
          <w:bCs/>
          <w:sz w:val="22"/>
          <w:szCs w:val="22"/>
          <w:lang w:val="en-US"/>
        </w:rPr>
        <w:t>QUESTIONS</w:t>
      </w:r>
    </w:p>
    <w:p w14:paraId="4472313C" w14:textId="77777777" w:rsidR="001D7FA3" w:rsidRPr="00D55334" w:rsidRDefault="001D7FA3" w:rsidP="3F63CA89">
      <w:pPr>
        <w:tabs>
          <w:tab w:val="num" w:pos="1080"/>
        </w:tabs>
        <w:ind w:firstLine="720"/>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4814"/>
        <w:gridCol w:w="4814"/>
      </w:tblGrid>
      <w:tr w:rsidR="000B3B1F" w:rsidRPr="00D55334" w14:paraId="103C09A8" w14:textId="77777777" w:rsidTr="000B3B1F">
        <w:tc>
          <w:tcPr>
            <w:tcW w:w="4814" w:type="dxa"/>
          </w:tcPr>
          <w:p w14:paraId="2E8AEDD6" w14:textId="2A1EF8AA" w:rsidR="000B3B1F" w:rsidRPr="00D55334" w:rsidRDefault="00796D9A" w:rsidP="3F63CA89">
            <w:pPr>
              <w:tabs>
                <w:tab w:val="num" w:pos="1080"/>
              </w:tabs>
              <w:jc w:val="both"/>
              <w:rPr>
                <w:rFonts w:ascii="Arial" w:hAnsi="Arial" w:cs="Arial"/>
                <w:sz w:val="22"/>
                <w:szCs w:val="22"/>
                <w:lang w:val="en-US"/>
              </w:rPr>
            </w:pPr>
            <w:r w:rsidRPr="00D55334">
              <w:rPr>
                <w:rFonts w:ascii="Arial" w:hAnsi="Arial" w:cs="Arial"/>
                <w:sz w:val="22"/>
                <w:szCs w:val="22"/>
                <w:lang w:val="en-US"/>
              </w:rPr>
              <w:t>Name of Supplier</w:t>
            </w:r>
          </w:p>
        </w:tc>
        <w:tc>
          <w:tcPr>
            <w:tcW w:w="4814" w:type="dxa"/>
          </w:tcPr>
          <w:p w14:paraId="22D2E8DC" w14:textId="77777777" w:rsidR="000B3B1F" w:rsidRPr="00D55334" w:rsidRDefault="000B3B1F" w:rsidP="3F63CA89">
            <w:pPr>
              <w:tabs>
                <w:tab w:val="num" w:pos="1080"/>
              </w:tabs>
              <w:jc w:val="both"/>
              <w:rPr>
                <w:rFonts w:ascii="Arial" w:hAnsi="Arial" w:cs="Arial"/>
                <w:sz w:val="22"/>
                <w:szCs w:val="22"/>
                <w:lang w:val="en-US"/>
              </w:rPr>
            </w:pPr>
          </w:p>
        </w:tc>
      </w:tr>
      <w:tr w:rsidR="000B3B1F" w:rsidRPr="00D55334" w14:paraId="29EFE296" w14:textId="77777777" w:rsidTr="000B3B1F">
        <w:tc>
          <w:tcPr>
            <w:tcW w:w="4814" w:type="dxa"/>
          </w:tcPr>
          <w:p w14:paraId="3515D131" w14:textId="0107E203" w:rsidR="000B3B1F" w:rsidRPr="00D55334" w:rsidRDefault="00796D9A" w:rsidP="3F63CA89">
            <w:pPr>
              <w:tabs>
                <w:tab w:val="num" w:pos="1080"/>
              </w:tabs>
              <w:jc w:val="both"/>
              <w:rPr>
                <w:rFonts w:ascii="Arial" w:hAnsi="Arial" w:cs="Arial"/>
                <w:sz w:val="22"/>
                <w:szCs w:val="22"/>
                <w:lang w:val="en-US"/>
              </w:rPr>
            </w:pPr>
            <w:r w:rsidRPr="00796D9A">
              <w:rPr>
                <w:rFonts w:ascii="Arial" w:hAnsi="Arial" w:cs="Arial"/>
                <w:sz w:val="22"/>
                <w:szCs w:val="22"/>
                <w:lang w:val="en-US"/>
              </w:rPr>
              <w:t>Contact person’s name, surname, telephone number, and e-mail address</w:t>
            </w:r>
          </w:p>
        </w:tc>
        <w:tc>
          <w:tcPr>
            <w:tcW w:w="4814" w:type="dxa"/>
          </w:tcPr>
          <w:p w14:paraId="210723AA" w14:textId="77777777" w:rsidR="000B3B1F" w:rsidRPr="00D55334" w:rsidRDefault="000B3B1F" w:rsidP="3F63CA89">
            <w:pPr>
              <w:tabs>
                <w:tab w:val="num" w:pos="1080"/>
              </w:tabs>
              <w:jc w:val="both"/>
              <w:rPr>
                <w:rFonts w:ascii="Arial" w:hAnsi="Arial" w:cs="Arial"/>
                <w:sz w:val="22"/>
                <w:szCs w:val="22"/>
                <w:lang w:val="en-US"/>
              </w:rPr>
            </w:pPr>
          </w:p>
        </w:tc>
      </w:tr>
    </w:tbl>
    <w:p w14:paraId="42018BC6" w14:textId="77777777" w:rsidR="008E2C54" w:rsidRPr="00D55334" w:rsidRDefault="008E2C54" w:rsidP="007E3EBF">
      <w:pPr>
        <w:tabs>
          <w:tab w:val="num" w:pos="1080"/>
        </w:tabs>
        <w:ind w:firstLine="720"/>
        <w:jc w:val="both"/>
        <w:rPr>
          <w:rFonts w:ascii="Arial" w:hAnsi="Arial" w:cs="Arial"/>
          <w:sz w:val="22"/>
          <w:szCs w:val="22"/>
          <w:lang w:val="en-US"/>
        </w:rPr>
      </w:pPr>
    </w:p>
    <w:p w14:paraId="18FB48D8" w14:textId="77777777" w:rsidR="007E3EBF" w:rsidRPr="00D55334" w:rsidRDefault="007E3EBF" w:rsidP="007E3EBF">
      <w:pPr>
        <w:tabs>
          <w:tab w:val="num" w:pos="1080"/>
        </w:tabs>
        <w:ind w:firstLine="720"/>
        <w:jc w:val="both"/>
        <w:rPr>
          <w:rFonts w:ascii="Arial" w:hAnsi="Arial" w:cs="Arial"/>
          <w:sz w:val="22"/>
          <w:szCs w:val="22"/>
          <w:lang w:val="en-US"/>
        </w:rPr>
      </w:pPr>
    </w:p>
    <w:p w14:paraId="79CFD302" w14:textId="77777777" w:rsidR="007E3EBF" w:rsidRPr="00D55334" w:rsidRDefault="007E3EBF" w:rsidP="007E3EBF">
      <w:pPr>
        <w:rPr>
          <w:rFonts w:ascii="Arial" w:hAnsi="Arial" w:cs="Arial"/>
          <w:sz w:val="22"/>
          <w:szCs w:val="22"/>
          <w:lang w:val="en-US"/>
        </w:rPr>
      </w:pPr>
      <w:r w:rsidRPr="00D55334">
        <w:rPr>
          <w:rFonts w:ascii="Arial" w:hAnsi="Arial" w:cs="Arial"/>
          <w:sz w:val="22"/>
          <w:szCs w:val="22"/>
          <w:lang w:val="en-US"/>
        </w:rPr>
        <w:t xml:space="preserve">Please note that we will keep your answers with confidentiality. </w:t>
      </w:r>
    </w:p>
    <w:p w14:paraId="34DEDCA1" w14:textId="77777777" w:rsidR="007E3EBF" w:rsidRPr="00D55334" w:rsidRDefault="007E3EBF" w:rsidP="007E3EBF">
      <w:pPr>
        <w:ind w:firstLine="567"/>
        <w:jc w:val="both"/>
        <w:rPr>
          <w:rFonts w:ascii="Arial" w:hAnsi="Arial" w:cs="Arial"/>
          <w:color w:val="000000"/>
          <w:sz w:val="22"/>
          <w:szCs w:val="22"/>
          <w:lang w:val="en-US"/>
        </w:rPr>
      </w:pPr>
    </w:p>
    <w:tbl>
      <w:tblPr>
        <w:tblStyle w:val="TableGrid"/>
        <w:tblW w:w="14601" w:type="dxa"/>
        <w:tblInd w:w="-289" w:type="dxa"/>
        <w:tblLook w:val="04A0" w:firstRow="1" w:lastRow="0" w:firstColumn="1" w:lastColumn="0" w:noHBand="0" w:noVBand="1"/>
      </w:tblPr>
      <w:tblGrid>
        <w:gridCol w:w="4724"/>
        <w:gridCol w:w="4756"/>
        <w:gridCol w:w="5121"/>
      </w:tblGrid>
      <w:tr w:rsidR="007E3EBF" w:rsidRPr="00D55334" w14:paraId="35D8923F" w14:textId="77777777" w:rsidTr="00CE69AA">
        <w:tc>
          <w:tcPr>
            <w:tcW w:w="4724" w:type="dxa"/>
          </w:tcPr>
          <w:p w14:paraId="64C2CB5A" w14:textId="77777777" w:rsidR="007E3EBF" w:rsidRPr="00D55334" w:rsidRDefault="007E3EBF" w:rsidP="00CE69AA">
            <w:pPr>
              <w:jc w:val="both"/>
              <w:rPr>
                <w:rFonts w:ascii="Arial" w:hAnsi="Arial" w:cs="Arial"/>
                <w:b/>
                <w:bCs/>
                <w:sz w:val="22"/>
                <w:szCs w:val="22"/>
                <w:lang w:val="en-US"/>
              </w:rPr>
            </w:pPr>
            <w:r w:rsidRPr="00D55334">
              <w:rPr>
                <w:rFonts w:ascii="Arial" w:hAnsi="Arial" w:cs="Arial"/>
                <w:b/>
                <w:bCs/>
                <w:sz w:val="22"/>
                <w:szCs w:val="22"/>
                <w:lang w:val="en-US"/>
              </w:rPr>
              <w:t>Topic</w:t>
            </w:r>
          </w:p>
        </w:tc>
        <w:tc>
          <w:tcPr>
            <w:tcW w:w="4756" w:type="dxa"/>
          </w:tcPr>
          <w:p w14:paraId="200024BF" w14:textId="77777777" w:rsidR="007E3EBF" w:rsidRPr="00D55334" w:rsidRDefault="007E3EBF" w:rsidP="00CE69AA">
            <w:pPr>
              <w:jc w:val="both"/>
              <w:rPr>
                <w:rFonts w:ascii="Arial" w:hAnsi="Arial" w:cs="Arial"/>
                <w:b/>
                <w:sz w:val="22"/>
                <w:szCs w:val="22"/>
                <w:lang w:val="en-US"/>
              </w:rPr>
            </w:pPr>
            <w:r w:rsidRPr="00D55334">
              <w:rPr>
                <w:rFonts w:ascii="Arial" w:hAnsi="Arial" w:cs="Arial"/>
                <w:b/>
                <w:sz w:val="22"/>
                <w:szCs w:val="22"/>
                <w:lang w:val="en-US"/>
              </w:rPr>
              <w:t>Question</w:t>
            </w:r>
          </w:p>
        </w:tc>
        <w:tc>
          <w:tcPr>
            <w:tcW w:w="5121" w:type="dxa"/>
          </w:tcPr>
          <w:p w14:paraId="408E8030" w14:textId="77777777" w:rsidR="007E3EBF" w:rsidRPr="00D55334" w:rsidRDefault="007E3EBF" w:rsidP="00CE69AA">
            <w:pPr>
              <w:jc w:val="both"/>
              <w:rPr>
                <w:rFonts w:ascii="Arial" w:hAnsi="Arial" w:cs="Arial"/>
                <w:b/>
                <w:bCs/>
                <w:sz w:val="22"/>
                <w:szCs w:val="22"/>
                <w:lang w:val="en-US"/>
              </w:rPr>
            </w:pPr>
            <w:r w:rsidRPr="00D55334">
              <w:rPr>
                <w:rFonts w:ascii="Arial" w:hAnsi="Arial" w:cs="Arial"/>
                <w:b/>
                <w:bCs/>
                <w:sz w:val="22"/>
                <w:szCs w:val="22"/>
                <w:lang w:val="en-US"/>
              </w:rPr>
              <w:t>Answer/Comment</w:t>
            </w:r>
          </w:p>
        </w:tc>
      </w:tr>
      <w:tr w:rsidR="007E3EBF" w:rsidRPr="00D55334" w14:paraId="62758ED8" w14:textId="77777777" w:rsidTr="00CE69AA">
        <w:tc>
          <w:tcPr>
            <w:tcW w:w="4724" w:type="dxa"/>
            <w:shd w:val="clear" w:color="auto" w:fill="459C53"/>
          </w:tcPr>
          <w:p w14:paraId="506F4870" w14:textId="77777777" w:rsidR="007E3EBF" w:rsidRPr="00D55334" w:rsidRDefault="007E3EBF" w:rsidP="00CE69AA">
            <w:pPr>
              <w:jc w:val="both"/>
              <w:rPr>
                <w:rFonts w:ascii="Arial" w:hAnsi="Arial" w:cs="Arial"/>
                <w:color w:val="000000"/>
                <w:sz w:val="22"/>
                <w:szCs w:val="22"/>
                <w:lang w:val="en-US"/>
              </w:rPr>
            </w:pPr>
          </w:p>
        </w:tc>
        <w:tc>
          <w:tcPr>
            <w:tcW w:w="9877" w:type="dxa"/>
            <w:gridSpan w:val="2"/>
            <w:shd w:val="clear" w:color="auto" w:fill="459C53"/>
          </w:tcPr>
          <w:p w14:paraId="583ACA73" w14:textId="77777777" w:rsidR="007E3EBF" w:rsidRPr="00D55334" w:rsidRDefault="007E3EBF" w:rsidP="00CE69AA">
            <w:pPr>
              <w:jc w:val="both"/>
              <w:rPr>
                <w:rFonts w:ascii="Arial" w:hAnsi="Arial" w:cs="Arial"/>
                <w:color w:val="000000"/>
                <w:sz w:val="22"/>
                <w:szCs w:val="22"/>
                <w:lang w:val="en-US"/>
              </w:rPr>
            </w:pPr>
          </w:p>
        </w:tc>
      </w:tr>
      <w:tr w:rsidR="007E3EBF" w:rsidRPr="00D55334" w14:paraId="52B2C68E" w14:textId="77777777" w:rsidTr="00CE69AA">
        <w:tc>
          <w:tcPr>
            <w:tcW w:w="4724" w:type="dxa"/>
          </w:tcPr>
          <w:p w14:paraId="52F5D1FA" w14:textId="77777777" w:rsidR="007E3EBF" w:rsidRPr="00D55334" w:rsidRDefault="007E3EBF" w:rsidP="00CE69AA">
            <w:pPr>
              <w:jc w:val="both"/>
              <w:rPr>
                <w:rFonts w:ascii="Arial" w:hAnsi="Arial" w:cs="Arial"/>
                <w:color w:val="000000" w:themeColor="text1"/>
                <w:sz w:val="22"/>
                <w:szCs w:val="22"/>
                <w:lang w:val="en-US"/>
              </w:rPr>
            </w:pPr>
            <w:r w:rsidRPr="00D55334">
              <w:rPr>
                <w:rFonts w:ascii="Arial" w:hAnsi="Arial" w:cs="Arial"/>
                <w:b/>
                <w:bCs/>
                <w:sz w:val="22"/>
                <w:szCs w:val="22"/>
                <w:lang w:val="en-US"/>
              </w:rPr>
              <w:t>Participation in the tender</w:t>
            </w:r>
          </w:p>
        </w:tc>
        <w:tc>
          <w:tcPr>
            <w:tcW w:w="4756" w:type="dxa"/>
          </w:tcPr>
          <w:p w14:paraId="3B855809" w14:textId="77777777" w:rsidR="007E3EBF" w:rsidRPr="00D55334" w:rsidRDefault="007E3EBF" w:rsidP="007E3EBF">
            <w:pPr>
              <w:pStyle w:val="ListParagraph"/>
              <w:numPr>
                <w:ilvl w:val="0"/>
                <w:numId w:val="64"/>
              </w:numPr>
              <w:tabs>
                <w:tab w:val="left" w:pos="567"/>
                <w:tab w:val="left" w:pos="993"/>
              </w:tabs>
              <w:jc w:val="both"/>
              <w:rPr>
                <w:rFonts w:ascii="Arial" w:hAnsi="Arial" w:cs="Arial"/>
                <w:color w:val="000000"/>
                <w:sz w:val="22"/>
                <w:szCs w:val="22"/>
                <w:lang w:val="en-US"/>
              </w:rPr>
            </w:pPr>
            <w:r w:rsidRPr="00D55334">
              <w:rPr>
                <w:rFonts w:ascii="Arial" w:hAnsi="Arial" w:cs="Arial"/>
                <w:color w:val="000000" w:themeColor="text1"/>
                <w:sz w:val="22"/>
                <w:szCs w:val="22"/>
                <w:lang w:val="en-US"/>
              </w:rPr>
              <w:t xml:space="preserve">Would you be interested in participating in this tender? </w:t>
            </w:r>
          </w:p>
          <w:p w14:paraId="5EE05514" w14:textId="52DD0F1D" w:rsidR="007E3EBF" w:rsidRPr="00D55334" w:rsidRDefault="007E3EBF" w:rsidP="00D55334">
            <w:pPr>
              <w:pStyle w:val="ListParagraph"/>
              <w:numPr>
                <w:ilvl w:val="0"/>
                <w:numId w:val="64"/>
              </w:numPr>
              <w:tabs>
                <w:tab w:val="left" w:pos="567"/>
                <w:tab w:val="left" w:pos="993"/>
              </w:tabs>
              <w:jc w:val="both"/>
              <w:rPr>
                <w:rFonts w:ascii="Arial" w:hAnsi="Arial" w:cs="Arial"/>
                <w:color w:val="000000"/>
                <w:sz w:val="22"/>
                <w:szCs w:val="22"/>
                <w:lang w:val="en-US"/>
              </w:rPr>
            </w:pPr>
            <w:r w:rsidRPr="00D55334">
              <w:rPr>
                <w:rFonts w:ascii="Arial" w:hAnsi="Arial" w:cs="Arial"/>
                <w:color w:val="000000"/>
                <w:sz w:val="22"/>
                <w:szCs w:val="22"/>
                <w:lang w:val="en-US"/>
              </w:rPr>
              <w:t>Would you be planning to submit the proposal for this tender? Under which conditions?</w:t>
            </w:r>
          </w:p>
        </w:tc>
        <w:tc>
          <w:tcPr>
            <w:tcW w:w="5121" w:type="dxa"/>
          </w:tcPr>
          <w:p w14:paraId="5F2CBF46" w14:textId="77777777" w:rsidR="007E3EBF" w:rsidRPr="00D55334" w:rsidRDefault="007E3EBF" w:rsidP="00CE69AA">
            <w:pPr>
              <w:jc w:val="both"/>
              <w:rPr>
                <w:rFonts w:ascii="Arial" w:hAnsi="Arial" w:cs="Arial"/>
                <w:color w:val="000000"/>
                <w:sz w:val="22"/>
                <w:szCs w:val="22"/>
                <w:lang w:val="en-US"/>
              </w:rPr>
            </w:pPr>
          </w:p>
        </w:tc>
      </w:tr>
      <w:tr w:rsidR="007E3EBF" w:rsidRPr="00D55334" w14:paraId="2F44941F" w14:textId="77777777" w:rsidTr="00CE69AA">
        <w:tc>
          <w:tcPr>
            <w:tcW w:w="14601" w:type="dxa"/>
            <w:gridSpan w:val="3"/>
            <w:shd w:val="clear" w:color="auto" w:fill="459C53"/>
          </w:tcPr>
          <w:p w14:paraId="2F782588" w14:textId="77777777" w:rsidR="007E3EBF" w:rsidRPr="00D55334" w:rsidRDefault="007E3EBF" w:rsidP="00CE69AA">
            <w:pPr>
              <w:jc w:val="both"/>
              <w:rPr>
                <w:rFonts w:ascii="Arial" w:hAnsi="Arial" w:cs="Arial"/>
                <w:color w:val="000000"/>
                <w:sz w:val="22"/>
                <w:szCs w:val="22"/>
                <w:lang w:val="en-US"/>
              </w:rPr>
            </w:pPr>
          </w:p>
        </w:tc>
      </w:tr>
      <w:tr w:rsidR="007E3EBF" w:rsidRPr="00D55334" w14:paraId="40047820" w14:textId="77777777" w:rsidTr="00CE69AA">
        <w:tc>
          <w:tcPr>
            <w:tcW w:w="4724" w:type="dxa"/>
          </w:tcPr>
          <w:p w14:paraId="74F32833" w14:textId="77777777" w:rsidR="007E3EBF" w:rsidRPr="00D55334" w:rsidRDefault="007E3EBF" w:rsidP="00CE69AA">
            <w:pPr>
              <w:jc w:val="both"/>
              <w:rPr>
                <w:rFonts w:ascii="Arial" w:hAnsi="Arial" w:cs="Arial"/>
                <w:color w:val="000000"/>
                <w:sz w:val="22"/>
                <w:szCs w:val="22"/>
                <w:lang w:val="en-US"/>
              </w:rPr>
            </w:pPr>
            <w:r w:rsidRPr="00D55334">
              <w:rPr>
                <w:rFonts w:ascii="Arial" w:hAnsi="Arial" w:cs="Arial"/>
                <w:b/>
                <w:bCs/>
                <w:sz w:val="22"/>
                <w:szCs w:val="22"/>
                <w:lang w:val="en-US"/>
              </w:rPr>
              <w:t xml:space="preserve">Qualification requirements </w:t>
            </w:r>
          </w:p>
          <w:p w14:paraId="2F5A1C8C" w14:textId="77777777" w:rsidR="007E3EBF" w:rsidRPr="00D55334" w:rsidRDefault="007E3EBF" w:rsidP="00CE69AA">
            <w:pPr>
              <w:jc w:val="both"/>
              <w:rPr>
                <w:rFonts w:ascii="Arial" w:hAnsi="Arial" w:cs="Arial"/>
                <w:b/>
                <w:bCs/>
                <w:color w:val="000000"/>
                <w:sz w:val="22"/>
                <w:szCs w:val="22"/>
                <w:lang w:val="en-US"/>
              </w:rPr>
            </w:pPr>
          </w:p>
          <w:p w14:paraId="2F05EF9E" w14:textId="77777777" w:rsidR="007E3EBF" w:rsidRPr="00D55334" w:rsidRDefault="007E3EBF" w:rsidP="00CE69AA">
            <w:pPr>
              <w:jc w:val="both"/>
              <w:rPr>
                <w:rFonts w:ascii="Arial" w:hAnsi="Arial" w:cs="Arial"/>
                <w:b/>
                <w:bCs/>
                <w:color w:val="000000"/>
                <w:sz w:val="22"/>
                <w:szCs w:val="22"/>
                <w:lang w:val="en-US"/>
              </w:rPr>
            </w:pPr>
          </w:p>
          <w:p w14:paraId="11C64230" w14:textId="77777777" w:rsidR="007E3EBF" w:rsidRPr="00D55334" w:rsidRDefault="007E3EBF" w:rsidP="00CE69AA">
            <w:pPr>
              <w:jc w:val="both"/>
              <w:rPr>
                <w:rFonts w:ascii="Arial" w:hAnsi="Arial" w:cs="Arial"/>
                <w:b/>
                <w:bCs/>
                <w:sz w:val="22"/>
                <w:szCs w:val="22"/>
                <w:lang w:val="en-US"/>
              </w:rPr>
            </w:pPr>
          </w:p>
        </w:tc>
        <w:tc>
          <w:tcPr>
            <w:tcW w:w="4756" w:type="dxa"/>
          </w:tcPr>
          <w:p w14:paraId="7DE5F158" w14:textId="3BC6C0BE" w:rsidR="007E3EBF" w:rsidRPr="00D55334" w:rsidRDefault="007E3EBF" w:rsidP="007E3EBF">
            <w:pPr>
              <w:pStyle w:val="ListParagraph"/>
              <w:numPr>
                <w:ilvl w:val="0"/>
                <w:numId w:val="63"/>
              </w:numPr>
              <w:rPr>
                <w:rFonts w:ascii="Arial" w:hAnsi="Arial" w:cs="Arial"/>
                <w:sz w:val="22"/>
                <w:szCs w:val="22"/>
                <w:lang w:val="en-US"/>
              </w:rPr>
            </w:pPr>
            <w:r w:rsidRPr="00D55334">
              <w:rPr>
                <w:rFonts w:ascii="Arial" w:hAnsi="Arial" w:cs="Arial"/>
                <w:sz w:val="22"/>
                <w:szCs w:val="22"/>
                <w:lang w:val="en-US"/>
              </w:rPr>
              <w:t xml:space="preserve">Considering the minimal requirements specified, do you believe they are attainable/ allow for differentiation among the suppliers? Please provide your insights </w:t>
            </w:r>
            <w:r w:rsidR="00D55334" w:rsidRPr="00D55334">
              <w:rPr>
                <w:rFonts w:ascii="Arial" w:hAnsi="Arial" w:cs="Arial"/>
                <w:sz w:val="22"/>
                <w:szCs w:val="22"/>
                <w:lang w:val="en-US"/>
              </w:rPr>
              <w:t>into</w:t>
            </w:r>
            <w:r w:rsidRPr="00D55334">
              <w:rPr>
                <w:rFonts w:ascii="Arial" w:hAnsi="Arial" w:cs="Arial"/>
                <w:sz w:val="22"/>
                <w:szCs w:val="22"/>
                <w:lang w:val="en-US"/>
              </w:rPr>
              <w:t xml:space="preserve"> any necessary modifications.</w:t>
            </w:r>
          </w:p>
          <w:p w14:paraId="7968A8DD" w14:textId="0660E7E0" w:rsidR="007E3EBF" w:rsidRPr="00D55334" w:rsidRDefault="007E3EBF" w:rsidP="007E3EBF">
            <w:pPr>
              <w:pStyle w:val="ListParagraph"/>
              <w:numPr>
                <w:ilvl w:val="0"/>
                <w:numId w:val="63"/>
              </w:numPr>
              <w:spacing w:line="252" w:lineRule="auto"/>
              <w:rPr>
                <w:rFonts w:ascii="Arial" w:hAnsi="Arial" w:cs="Arial"/>
                <w:sz w:val="22"/>
                <w:szCs w:val="22"/>
                <w:lang w:val="en-US"/>
              </w:rPr>
            </w:pPr>
            <w:r w:rsidRPr="00D55334">
              <w:rPr>
                <w:rFonts w:ascii="Arial" w:hAnsi="Arial" w:cs="Arial"/>
                <w:sz w:val="22"/>
                <w:szCs w:val="22"/>
                <w:lang w:val="en-US"/>
              </w:rPr>
              <w:t xml:space="preserve">Would the specified number of personnel, their requested skills, and background be sufficient for fulfilling technical </w:t>
            </w:r>
            <w:r w:rsidR="00D55334" w:rsidRPr="00D55334">
              <w:rPr>
                <w:rFonts w:ascii="Arial" w:hAnsi="Arial" w:cs="Arial"/>
                <w:sz w:val="22"/>
                <w:szCs w:val="22"/>
                <w:lang w:val="en-US"/>
              </w:rPr>
              <w:t>specifications</w:t>
            </w:r>
            <w:r w:rsidRPr="00D55334">
              <w:rPr>
                <w:rFonts w:ascii="Arial" w:hAnsi="Arial" w:cs="Arial"/>
                <w:sz w:val="22"/>
                <w:szCs w:val="22"/>
                <w:lang w:val="en-US"/>
              </w:rPr>
              <w:t>? If not, what members of the team and/or qualifications would you suggest adding?</w:t>
            </w:r>
          </w:p>
        </w:tc>
        <w:tc>
          <w:tcPr>
            <w:tcW w:w="5121" w:type="dxa"/>
          </w:tcPr>
          <w:p w14:paraId="3F2315B4" w14:textId="77777777" w:rsidR="007E3EBF" w:rsidRPr="00D55334" w:rsidRDefault="007E3EBF" w:rsidP="00CE69AA">
            <w:pPr>
              <w:jc w:val="both"/>
              <w:rPr>
                <w:rFonts w:ascii="Arial" w:hAnsi="Arial" w:cs="Arial"/>
                <w:b/>
                <w:bCs/>
                <w:sz w:val="22"/>
                <w:szCs w:val="22"/>
                <w:lang w:val="en-US"/>
              </w:rPr>
            </w:pPr>
          </w:p>
        </w:tc>
      </w:tr>
      <w:tr w:rsidR="007E3EBF" w:rsidRPr="00D55334" w14:paraId="2875E084" w14:textId="77777777" w:rsidTr="00CE69AA">
        <w:tc>
          <w:tcPr>
            <w:tcW w:w="14601" w:type="dxa"/>
            <w:gridSpan w:val="3"/>
            <w:shd w:val="clear" w:color="auto" w:fill="459C53"/>
          </w:tcPr>
          <w:p w14:paraId="06814662" w14:textId="77777777" w:rsidR="007E3EBF" w:rsidRPr="00D55334" w:rsidRDefault="007E3EBF" w:rsidP="00CE69AA">
            <w:pPr>
              <w:jc w:val="both"/>
              <w:rPr>
                <w:rFonts w:ascii="Arial" w:hAnsi="Arial" w:cs="Arial"/>
                <w:color w:val="000000"/>
                <w:sz w:val="22"/>
                <w:szCs w:val="22"/>
                <w:lang w:val="en-US"/>
              </w:rPr>
            </w:pPr>
          </w:p>
        </w:tc>
      </w:tr>
      <w:tr w:rsidR="007E3EBF" w:rsidRPr="00D55334" w14:paraId="734B5304" w14:textId="77777777" w:rsidTr="00CE69AA">
        <w:trPr>
          <w:trHeight w:val="1187"/>
        </w:trPr>
        <w:tc>
          <w:tcPr>
            <w:tcW w:w="4724" w:type="dxa"/>
            <w:shd w:val="clear" w:color="auto" w:fill="FFFFFF" w:themeFill="background1"/>
          </w:tcPr>
          <w:p w14:paraId="4D32E34C" w14:textId="77777777" w:rsidR="007E3EBF" w:rsidRPr="00D55334" w:rsidRDefault="007E3EBF" w:rsidP="00CE69AA">
            <w:pPr>
              <w:jc w:val="both"/>
              <w:rPr>
                <w:rFonts w:ascii="Arial" w:hAnsi="Arial" w:cs="Arial"/>
                <w:b/>
                <w:bCs/>
                <w:color w:val="000000" w:themeColor="text1"/>
                <w:sz w:val="22"/>
                <w:szCs w:val="22"/>
                <w:lang w:val="en-US"/>
              </w:rPr>
            </w:pPr>
            <w:r w:rsidRPr="00D55334">
              <w:rPr>
                <w:rFonts w:ascii="Arial" w:hAnsi="Arial" w:cs="Arial"/>
                <w:b/>
                <w:bCs/>
                <w:color w:val="000000" w:themeColor="text1"/>
                <w:sz w:val="22"/>
                <w:szCs w:val="22"/>
                <w:lang w:val="en-US"/>
              </w:rPr>
              <w:lastRenderedPageBreak/>
              <w:t>Evaluation criteria</w:t>
            </w:r>
          </w:p>
        </w:tc>
        <w:tc>
          <w:tcPr>
            <w:tcW w:w="4756" w:type="dxa"/>
            <w:shd w:val="clear" w:color="auto" w:fill="FFFFFF" w:themeFill="background1"/>
          </w:tcPr>
          <w:p w14:paraId="71905A09" w14:textId="2A5B7B53" w:rsidR="007E3EBF" w:rsidRPr="00D55334" w:rsidRDefault="00DD7836" w:rsidP="00DD7836">
            <w:pPr>
              <w:pStyle w:val="ListParagraph"/>
              <w:numPr>
                <w:ilvl w:val="0"/>
                <w:numId w:val="65"/>
              </w:numPr>
              <w:rPr>
                <w:rFonts w:ascii="Arial" w:hAnsi="Arial" w:cs="Arial"/>
                <w:sz w:val="22"/>
                <w:szCs w:val="22"/>
                <w:lang w:val="en-US"/>
              </w:rPr>
            </w:pPr>
            <w:r w:rsidRPr="00DD7836">
              <w:rPr>
                <w:rFonts w:ascii="Arial" w:hAnsi="Arial" w:cs="Arial"/>
                <w:sz w:val="22"/>
                <w:szCs w:val="22"/>
                <w:lang w:val="en-US"/>
              </w:rPr>
              <w:t>What proposal evaluation criteria, in addition to price, would you recommend including/foreseeing in this procurement</w:t>
            </w:r>
            <w:r w:rsidRPr="00D55334">
              <w:rPr>
                <w:rFonts w:ascii="Arial" w:hAnsi="Arial" w:cs="Arial"/>
                <w:sz w:val="22"/>
                <w:szCs w:val="22"/>
                <w:lang w:val="en-US"/>
              </w:rPr>
              <w:t>?</w:t>
            </w:r>
          </w:p>
        </w:tc>
        <w:tc>
          <w:tcPr>
            <w:tcW w:w="5121" w:type="dxa"/>
            <w:shd w:val="clear" w:color="auto" w:fill="FFFFFF" w:themeFill="background1"/>
          </w:tcPr>
          <w:p w14:paraId="49DB0B3F" w14:textId="77777777" w:rsidR="007E3EBF" w:rsidRPr="00D55334" w:rsidRDefault="007E3EBF" w:rsidP="00CE69AA">
            <w:pPr>
              <w:jc w:val="both"/>
              <w:rPr>
                <w:rFonts w:ascii="Arial" w:hAnsi="Arial" w:cs="Arial"/>
                <w:color w:val="000000"/>
                <w:sz w:val="22"/>
                <w:szCs w:val="22"/>
                <w:lang w:val="en-US"/>
              </w:rPr>
            </w:pPr>
          </w:p>
        </w:tc>
      </w:tr>
      <w:tr w:rsidR="007E3EBF" w:rsidRPr="00D55334" w14:paraId="7F410C80" w14:textId="77777777" w:rsidTr="00CE69AA">
        <w:tc>
          <w:tcPr>
            <w:tcW w:w="14601" w:type="dxa"/>
            <w:gridSpan w:val="3"/>
            <w:shd w:val="clear" w:color="auto" w:fill="459C53"/>
          </w:tcPr>
          <w:p w14:paraId="2BBCA635" w14:textId="77777777" w:rsidR="007E3EBF" w:rsidRPr="00D55334" w:rsidRDefault="007E3EBF" w:rsidP="00CE69AA">
            <w:pPr>
              <w:jc w:val="both"/>
              <w:rPr>
                <w:rFonts w:ascii="Arial" w:hAnsi="Arial" w:cs="Arial"/>
                <w:color w:val="000000"/>
                <w:sz w:val="22"/>
                <w:szCs w:val="22"/>
                <w:lang w:val="en-US"/>
              </w:rPr>
            </w:pPr>
          </w:p>
        </w:tc>
      </w:tr>
      <w:tr w:rsidR="007E3EBF" w:rsidRPr="00D55334" w14:paraId="71F9E094" w14:textId="77777777" w:rsidTr="00CE69AA">
        <w:tc>
          <w:tcPr>
            <w:tcW w:w="4724" w:type="dxa"/>
            <w:shd w:val="clear" w:color="auto" w:fill="FFFFFF" w:themeFill="background1"/>
          </w:tcPr>
          <w:p w14:paraId="0348DA79" w14:textId="413CA04D" w:rsidR="00DD7836" w:rsidRPr="00DD7836" w:rsidRDefault="00DD7836" w:rsidP="00DD7836">
            <w:pPr>
              <w:spacing w:line="252" w:lineRule="auto"/>
              <w:rPr>
                <w:rFonts w:ascii="Arial" w:hAnsi="Arial" w:cs="Arial"/>
                <w:b/>
                <w:bCs/>
                <w:color w:val="000000" w:themeColor="text1"/>
                <w:sz w:val="22"/>
                <w:szCs w:val="22"/>
                <w:lang w:val="en-US"/>
              </w:rPr>
            </w:pPr>
            <w:r w:rsidRPr="00DD7836">
              <w:rPr>
                <w:rFonts w:ascii="Arial" w:hAnsi="Arial" w:cs="Arial"/>
                <w:b/>
                <w:bCs/>
                <w:color w:val="000000" w:themeColor="text1"/>
                <w:sz w:val="22"/>
                <w:szCs w:val="22"/>
                <w:lang w:val="en-US"/>
              </w:rPr>
              <w:t xml:space="preserve">Pricing information (Note: the price will not be made public or shared with third parties, but it will provide valuable information to INPP </w:t>
            </w:r>
            <w:r w:rsidR="00D55334" w:rsidRPr="00D55334">
              <w:rPr>
                <w:rFonts w:ascii="Arial" w:hAnsi="Arial" w:cs="Arial"/>
                <w:b/>
                <w:bCs/>
                <w:color w:val="000000" w:themeColor="text1"/>
                <w:sz w:val="22"/>
                <w:szCs w:val="22"/>
                <w:lang w:val="en-US"/>
              </w:rPr>
              <w:t>to</w:t>
            </w:r>
            <w:r w:rsidRPr="00DD7836">
              <w:rPr>
                <w:rFonts w:ascii="Arial" w:hAnsi="Arial" w:cs="Arial"/>
                <w:b/>
                <w:bCs/>
                <w:color w:val="000000" w:themeColor="text1"/>
                <w:sz w:val="22"/>
                <w:szCs w:val="22"/>
                <w:lang w:val="en-US"/>
              </w:rPr>
              <w:t xml:space="preserve"> assess the budget allocated for the procurement).</w:t>
            </w:r>
          </w:p>
          <w:p w14:paraId="7D89951D" w14:textId="5B08FFC4" w:rsidR="007E3EBF" w:rsidRPr="00D55334" w:rsidRDefault="007E3EBF" w:rsidP="00CE69AA">
            <w:pPr>
              <w:spacing w:line="252" w:lineRule="auto"/>
              <w:rPr>
                <w:rFonts w:ascii="Arial" w:hAnsi="Arial" w:cs="Arial"/>
                <w:color w:val="000000" w:themeColor="text1"/>
                <w:sz w:val="22"/>
                <w:szCs w:val="22"/>
                <w:lang w:val="en-US"/>
              </w:rPr>
            </w:pPr>
          </w:p>
        </w:tc>
        <w:tc>
          <w:tcPr>
            <w:tcW w:w="4756" w:type="dxa"/>
            <w:shd w:val="clear" w:color="auto" w:fill="FFFFFF" w:themeFill="background1"/>
          </w:tcPr>
          <w:p w14:paraId="44ECEB9A" w14:textId="44201395" w:rsidR="00DD7836" w:rsidRPr="00DD7836" w:rsidRDefault="00DD7836" w:rsidP="00DD7836">
            <w:pPr>
              <w:pStyle w:val="ListParagraph"/>
              <w:numPr>
                <w:ilvl w:val="0"/>
                <w:numId w:val="61"/>
              </w:numPr>
              <w:rPr>
                <w:rFonts w:ascii="Arial" w:hAnsi="Arial" w:cs="Arial"/>
                <w:sz w:val="22"/>
                <w:szCs w:val="22"/>
                <w:lang w:val="en-US"/>
              </w:rPr>
            </w:pPr>
            <w:r w:rsidRPr="00DD7836">
              <w:rPr>
                <w:rFonts w:ascii="Arial" w:hAnsi="Arial" w:cs="Arial"/>
                <w:sz w:val="22"/>
                <w:szCs w:val="22"/>
                <w:lang w:val="en-US"/>
              </w:rPr>
              <w:t>Please indicate the preliminary price (or price range) for the services described in the technical specification.</w:t>
            </w:r>
          </w:p>
          <w:p w14:paraId="50174C1C" w14:textId="2AED63CE" w:rsidR="00DD7836" w:rsidRPr="00DD7836" w:rsidRDefault="00DD7836" w:rsidP="00DD7836">
            <w:pPr>
              <w:pStyle w:val="ListParagraph"/>
              <w:numPr>
                <w:ilvl w:val="0"/>
                <w:numId w:val="61"/>
              </w:numPr>
              <w:rPr>
                <w:rFonts w:ascii="Arial" w:hAnsi="Arial" w:cs="Arial"/>
                <w:sz w:val="22"/>
                <w:szCs w:val="22"/>
                <w:lang w:val="en-US"/>
              </w:rPr>
            </w:pPr>
            <w:r w:rsidRPr="00DD7836">
              <w:rPr>
                <w:rFonts w:ascii="Arial" w:hAnsi="Arial" w:cs="Arial"/>
                <w:sz w:val="22"/>
                <w:szCs w:val="22"/>
                <w:lang w:val="en-US"/>
              </w:rPr>
              <w:t>Which factors or elements of the technical specification, in your opinion, would have the greatest impact on the service price, i.e., factors that would increase or decrease it?</w:t>
            </w:r>
          </w:p>
          <w:p w14:paraId="52C696D2" w14:textId="69D012A0" w:rsidR="007E3EBF" w:rsidRPr="00D55334" w:rsidRDefault="00DD7836" w:rsidP="00DD7836">
            <w:pPr>
              <w:pStyle w:val="ListParagraph"/>
              <w:numPr>
                <w:ilvl w:val="0"/>
                <w:numId w:val="61"/>
              </w:numPr>
              <w:rPr>
                <w:rFonts w:ascii="Arial" w:hAnsi="Arial" w:cs="Arial"/>
                <w:sz w:val="22"/>
                <w:szCs w:val="22"/>
                <w:lang w:val="en-US"/>
              </w:rPr>
            </w:pPr>
            <w:r w:rsidRPr="00DD7836">
              <w:rPr>
                <w:rFonts w:ascii="Arial" w:hAnsi="Arial" w:cs="Arial"/>
                <w:sz w:val="22"/>
                <w:szCs w:val="22"/>
                <w:lang w:val="en-US"/>
              </w:rPr>
              <w:t xml:space="preserve">For how long </w:t>
            </w:r>
            <w:r w:rsidR="00D55334" w:rsidRPr="00D55334">
              <w:rPr>
                <w:rFonts w:ascii="Arial" w:hAnsi="Arial" w:cs="Arial"/>
                <w:sz w:val="22"/>
                <w:szCs w:val="22"/>
                <w:lang w:val="en-US"/>
              </w:rPr>
              <w:t>your proposed price would</w:t>
            </w:r>
            <w:r w:rsidRPr="00DD7836">
              <w:rPr>
                <w:rFonts w:ascii="Arial" w:hAnsi="Arial" w:cs="Arial"/>
                <w:sz w:val="22"/>
                <w:szCs w:val="22"/>
                <w:lang w:val="en-US"/>
              </w:rPr>
              <w:t xml:space="preserve"> be valid?</w:t>
            </w:r>
          </w:p>
        </w:tc>
        <w:tc>
          <w:tcPr>
            <w:tcW w:w="5121" w:type="dxa"/>
            <w:shd w:val="clear" w:color="auto" w:fill="FFFFFF" w:themeFill="background1"/>
          </w:tcPr>
          <w:p w14:paraId="2794D0F4" w14:textId="77777777" w:rsidR="007E3EBF" w:rsidRPr="00D55334" w:rsidRDefault="007E3EBF" w:rsidP="00CE69AA">
            <w:pPr>
              <w:jc w:val="both"/>
              <w:rPr>
                <w:rFonts w:ascii="Arial" w:hAnsi="Arial" w:cs="Arial"/>
                <w:color w:val="000000"/>
                <w:sz w:val="22"/>
                <w:szCs w:val="22"/>
                <w:lang w:val="en-US"/>
              </w:rPr>
            </w:pPr>
          </w:p>
          <w:p w14:paraId="1320F23E" w14:textId="77777777" w:rsidR="007E3EBF" w:rsidRPr="00D55334" w:rsidRDefault="007E3EBF" w:rsidP="00CE69AA">
            <w:pPr>
              <w:jc w:val="both"/>
              <w:rPr>
                <w:rFonts w:ascii="Arial" w:hAnsi="Arial" w:cs="Arial"/>
                <w:color w:val="000000"/>
                <w:sz w:val="22"/>
                <w:szCs w:val="22"/>
                <w:lang w:val="en-US"/>
              </w:rPr>
            </w:pPr>
          </w:p>
        </w:tc>
      </w:tr>
      <w:tr w:rsidR="007E3EBF" w:rsidRPr="00D55334" w14:paraId="4618C1C6" w14:textId="77777777" w:rsidTr="00CE69AA">
        <w:tc>
          <w:tcPr>
            <w:tcW w:w="14601" w:type="dxa"/>
            <w:gridSpan w:val="3"/>
            <w:shd w:val="clear" w:color="auto" w:fill="459C53"/>
          </w:tcPr>
          <w:p w14:paraId="1A29867A" w14:textId="77777777" w:rsidR="007E3EBF" w:rsidRPr="00D55334" w:rsidRDefault="007E3EBF" w:rsidP="00CE69AA">
            <w:pPr>
              <w:jc w:val="both"/>
              <w:rPr>
                <w:rFonts w:ascii="Arial" w:hAnsi="Arial" w:cs="Arial"/>
                <w:color w:val="000000"/>
                <w:sz w:val="22"/>
                <w:szCs w:val="22"/>
                <w:lang w:val="en-US"/>
              </w:rPr>
            </w:pPr>
          </w:p>
        </w:tc>
      </w:tr>
      <w:tr w:rsidR="007E3EBF" w:rsidRPr="00D55334" w14:paraId="1BF43689" w14:textId="77777777" w:rsidTr="00CE69AA">
        <w:tc>
          <w:tcPr>
            <w:tcW w:w="4724" w:type="dxa"/>
            <w:shd w:val="clear" w:color="auto" w:fill="FFFFFF" w:themeFill="background1"/>
          </w:tcPr>
          <w:p w14:paraId="17C5D710" w14:textId="00655CE6" w:rsidR="007E3EBF" w:rsidRPr="00D55334" w:rsidRDefault="007E3EBF" w:rsidP="00D55334">
            <w:pPr>
              <w:jc w:val="both"/>
              <w:rPr>
                <w:rFonts w:ascii="Arial" w:hAnsi="Arial" w:cs="Arial"/>
                <w:color w:val="000000"/>
                <w:sz w:val="22"/>
                <w:szCs w:val="22"/>
                <w:lang w:val="en-US"/>
              </w:rPr>
            </w:pPr>
            <w:r w:rsidRPr="00D55334">
              <w:rPr>
                <w:rFonts w:ascii="Arial" w:hAnsi="Arial" w:cs="Arial"/>
                <w:b/>
                <w:bCs/>
                <w:color w:val="000000"/>
                <w:sz w:val="22"/>
                <w:szCs w:val="22"/>
                <w:lang w:val="en-US"/>
              </w:rPr>
              <w:t xml:space="preserve">Technical </w:t>
            </w:r>
            <w:r w:rsidR="00D55334" w:rsidRPr="00D55334">
              <w:rPr>
                <w:rFonts w:ascii="Arial" w:hAnsi="Arial" w:cs="Arial"/>
                <w:b/>
                <w:bCs/>
                <w:color w:val="000000"/>
                <w:sz w:val="22"/>
                <w:szCs w:val="22"/>
                <w:lang w:val="en-US"/>
              </w:rPr>
              <w:t>specifications</w:t>
            </w:r>
          </w:p>
        </w:tc>
        <w:tc>
          <w:tcPr>
            <w:tcW w:w="4756" w:type="dxa"/>
            <w:shd w:val="clear" w:color="auto" w:fill="FFFFFF" w:themeFill="background1"/>
          </w:tcPr>
          <w:p w14:paraId="1BD82D79" w14:textId="77777777" w:rsidR="007E3EBF" w:rsidRPr="00D55334" w:rsidRDefault="007E3EBF" w:rsidP="007E3EBF">
            <w:pPr>
              <w:numPr>
                <w:ilvl w:val="0"/>
                <w:numId w:val="62"/>
              </w:numPr>
              <w:ind w:left="396"/>
              <w:contextualSpacing/>
              <w:jc w:val="both"/>
              <w:rPr>
                <w:rFonts w:ascii="Arial" w:hAnsi="Arial" w:cs="Arial"/>
                <w:color w:val="000000"/>
                <w:sz w:val="22"/>
                <w:szCs w:val="22"/>
                <w:lang w:val="en-US"/>
              </w:rPr>
            </w:pPr>
            <w:r w:rsidRPr="00D55334">
              <w:rPr>
                <w:rFonts w:ascii="Arial" w:hAnsi="Arial" w:cs="Arial"/>
                <w:color w:val="000000"/>
                <w:sz w:val="22"/>
                <w:szCs w:val="22"/>
                <w:lang w:val="en-US"/>
              </w:rPr>
              <w:t xml:space="preserve">Is technical specification clear and concise? </w:t>
            </w:r>
          </w:p>
          <w:p w14:paraId="4F553853" w14:textId="77777777" w:rsidR="007E3EBF" w:rsidRPr="00D55334" w:rsidRDefault="007E3EBF" w:rsidP="007E3EBF">
            <w:pPr>
              <w:numPr>
                <w:ilvl w:val="0"/>
                <w:numId w:val="62"/>
              </w:numPr>
              <w:ind w:left="396"/>
              <w:contextualSpacing/>
              <w:jc w:val="both"/>
              <w:rPr>
                <w:rFonts w:ascii="Arial" w:hAnsi="Arial" w:cs="Arial"/>
                <w:color w:val="000000"/>
                <w:sz w:val="22"/>
                <w:szCs w:val="22"/>
                <w:lang w:val="en-US"/>
              </w:rPr>
            </w:pPr>
            <w:r w:rsidRPr="00D55334">
              <w:rPr>
                <w:rFonts w:ascii="Arial" w:hAnsi="Arial" w:cs="Arial"/>
                <w:color w:val="000000"/>
                <w:sz w:val="22"/>
                <w:szCs w:val="22"/>
                <w:lang w:val="en-US"/>
              </w:rPr>
              <w:t>Please provide your comments on any elements of the specification that to your view are excessive or insufficient.</w:t>
            </w:r>
          </w:p>
        </w:tc>
        <w:tc>
          <w:tcPr>
            <w:tcW w:w="5121" w:type="dxa"/>
            <w:shd w:val="clear" w:color="auto" w:fill="FFFFFF" w:themeFill="background1"/>
          </w:tcPr>
          <w:p w14:paraId="135E98EE" w14:textId="77777777" w:rsidR="007E3EBF" w:rsidRPr="00D55334" w:rsidRDefault="007E3EBF" w:rsidP="00CE69AA">
            <w:pPr>
              <w:jc w:val="both"/>
              <w:rPr>
                <w:rFonts w:ascii="Arial" w:hAnsi="Arial" w:cs="Arial"/>
                <w:color w:val="000000"/>
                <w:sz w:val="22"/>
                <w:szCs w:val="22"/>
                <w:lang w:val="en-US"/>
              </w:rPr>
            </w:pPr>
          </w:p>
          <w:p w14:paraId="2F1D8E98" w14:textId="77777777" w:rsidR="007E3EBF" w:rsidRPr="00D55334" w:rsidRDefault="007E3EBF" w:rsidP="00CE69AA">
            <w:pPr>
              <w:jc w:val="both"/>
              <w:rPr>
                <w:rFonts w:ascii="Arial" w:hAnsi="Arial" w:cs="Arial"/>
                <w:color w:val="000000"/>
                <w:sz w:val="22"/>
                <w:szCs w:val="22"/>
                <w:lang w:val="en-US"/>
              </w:rPr>
            </w:pPr>
          </w:p>
        </w:tc>
      </w:tr>
      <w:tr w:rsidR="007E3EBF" w:rsidRPr="00D55334" w14:paraId="707DF56A" w14:textId="77777777" w:rsidTr="00CE69AA">
        <w:tc>
          <w:tcPr>
            <w:tcW w:w="14601" w:type="dxa"/>
            <w:gridSpan w:val="3"/>
            <w:shd w:val="clear" w:color="auto" w:fill="459C53"/>
          </w:tcPr>
          <w:p w14:paraId="02DCED08" w14:textId="77777777" w:rsidR="007E3EBF" w:rsidRPr="00D55334" w:rsidRDefault="007E3EBF" w:rsidP="00CE69AA">
            <w:pPr>
              <w:jc w:val="both"/>
              <w:rPr>
                <w:rFonts w:ascii="Arial" w:hAnsi="Arial" w:cs="Arial"/>
                <w:color w:val="000000" w:themeColor="text1"/>
                <w:sz w:val="22"/>
                <w:szCs w:val="22"/>
                <w:lang w:val="en-US"/>
              </w:rPr>
            </w:pPr>
          </w:p>
        </w:tc>
      </w:tr>
      <w:tr w:rsidR="007E3EBF" w:rsidRPr="00D55334" w14:paraId="43135410" w14:textId="77777777" w:rsidTr="00CE69AA">
        <w:tc>
          <w:tcPr>
            <w:tcW w:w="4724" w:type="dxa"/>
          </w:tcPr>
          <w:p w14:paraId="2B3CD57A" w14:textId="77777777" w:rsidR="007E3EBF" w:rsidRPr="00D55334" w:rsidRDefault="007E3EBF" w:rsidP="00CE69AA">
            <w:pPr>
              <w:jc w:val="both"/>
              <w:rPr>
                <w:rFonts w:ascii="Arial" w:hAnsi="Arial" w:cs="Arial"/>
                <w:b/>
                <w:bCs/>
                <w:color w:val="000000" w:themeColor="text1"/>
                <w:sz w:val="22"/>
                <w:szCs w:val="22"/>
                <w:lang w:val="en-US"/>
              </w:rPr>
            </w:pPr>
            <w:r w:rsidRPr="00D55334">
              <w:rPr>
                <w:rFonts w:ascii="Arial" w:hAnsi="Arial" w:cs="Arial"/>
                <w:b/>
                <w:bCs/>
                <w:color w:val="000000" w:themeColor="text1"/>
                <w:sz w:val="22"/>
                <w:szCs w:val="22"/>
                <w:lang w:val="en-US"/>
              </w:rPr>
              <w:t>Contract</w:t>
            </w:r>
          </w:p>
        </w:tc>
        <w:tc>
          <w:tcPr>
            <w:tcW w:w="4756" w:type="dxa"/>
          </w:tcPr>
          <w:p w14:paraId="57D67E5D" w14:textId="77777777" w:rsidR="007E3EBF" w:rsidRPr="00D55334" w:rsidRDefault="007E3EBF" w:rsidP="00CE69AA">
            <w:pPr>
              <w:contextualSpacing/>
              <w:jc w:val="both"/>
              <w:rPr>
                <w:rFonts w:ascii="Arial" w:hAnsi="Arial" w:cs="Arial"/>
                <w:color w:val="000000" w:themeColor="text1"/>
                <w:sz w:val="22"/>
                <w:szCs w:val="22"/>
                <w:lang w:val="en-US"/>
              </w:rPr>
            </w:pPr>
            <w:r w:rsidRPr="00D55334">
              <w:rPr>
                <w:rFonts w:ascii="Arial" w:hAnsi="Arial" w:cs="Arial"/>
                <w:color w:val="000000" w:themeColor="text1"/>
                <w:sz w:val="22"/>
                <w:szCs w:val="22"/>
                <w:lang w:val="en-US"/>
              </w:rPr>
              <w:t xml:space="preserve">Which elements of the contract should be subject to negotiation? </w:t>
            </w:r>
          </w:p>
        </w:tc>
        <w:tc>
          <w:tcPr>
            <w:tcW w:w="5121" w:type="dxa"/>
          </w:tcPr>
          <w:p w14:paraId="5ABA95D8" w14:textId="77777777" w:rsidR="007E3EBF" w:rsidRPr="00D55334" w:rsidRDefault="007E3EBF" w:rsidP="00CE69AA">
            <w:pPr>
              <w:jc w:val="both"/>
              <w:rPr>
                <w:rFonts w:ascii="Arial" w:hAnsi="Arial" w:cs="Arial"/>
                <w:color w:val="000000" w:themeColor="text1"/>
                <w:sz w:val="22"/>
                <w:szCs w:val="22"/>
                <w:lang w:val="en-US"/>
              </w:rPr>
            </w:pPr>
          </w:p>
        </w:tc>
      </w:tr>
      <w:tr w:rsidR="007E3EBF" w:rsidRPr="00D55334" w14:paraId="4EA50A8E" w14:textId="77777777" w:rsidTr="00CE69AA">
        <w:tc>
          <w:tcPr>
            <w:tcW w:w="14601" w:type="dxa"/>
            <w:gridSpan w:val="3"/>
            <w:shd w:val="clear" w:color="auto" w:fill="459C53"/>
          </w:tcPr>
          <w:p w14:paraId="578CC66C" w14:textId="77777777" w:rsidR="007E3EBF" w:rsidRPr="00D55334" w:rsidRDefault="007E3EBF" w:rsidP="00CE69AA">
            <w:pPr>
              <w:tabs>
                <w:tab w:val="left" w:pos="3780"/>
              </w:tabs>
              <w:jc w:val="both"/>
              <w:rPr>
                <w:rFonts w:ascii="Arial" w:hAnsi="Arial" w:cs="Arial"/>
                <w:color w:val="000000"/>
                <w:sz w:val="22"/>
                <w:szCs w:val="22"/>
                <w:lang w:val="en-US"/>
              </w:rPr>
            </w:pPr>
          </w:p>
        </w:tc>
      </w:tr>
      <w:tr w:rsidR="007E3EBF" w:rsidRPr="00D55334" w14:paraId="23A56627" w14:textId="77777777" w:rsidTr="00CE69AA">
        <w:tc>
          <w:tcPr>
            <w:tcW w:w="4724" w:type="dxa"/>
          </w:tcPr>
          <w:p w14:paraId="2C92C3F3" w14:textId="77777777" w:rsidR="007E3EBF" w:rsidRPr="00D55334" w:rsidRDefault="007E3EBF" w:rsidP="00CE69AA">
            <w:pPr>
              <w:jc w:val="both"/>
              <w:rPr>
                <w:rFonts w:ascii="Arial" w:hAnsi="Arial" w:cs="Arial"/>
                <w:color w:val="000000"/>
                <w:sz w:val="22"/>
                <w:szCs w:val="22"/>
                <w:lang w:val="en-US"/>
              </w:rPr>
            </w:pPr>
            <w:r w:rsidRPr="00D55334">
              <w:rPr>
                <w:rFonts w:ascii="Arial" w:hAnsi="Arial" w:cs="Arial"/>
                <w:b/>
                <w:bCs/>
                <w:color w:val="000000"/>
                <w:sz w:val="22"/>
                <w:szCs w:val="22"/>
                <w:lang w:val="en-US"/>
              </w:rPr>
              <w:t>Other topics</w:t>
            </w:r>
          </w:p>
        </w:tc>
        <w:tc>
          <w:tcPr>
            <w:tcW w:w="4756" w:type="dxa"/>
          </w:tcPr>
          <w:p w14:paraId="15741D5E" w14:textId="77777777" w:rsidR="007E3EBF" w:rsidRPr="00D55334" w:rsidRDefault="007E3EBF" w:rsidP="00CE69AA">
            <w:pPr>
              <w:contextualSpacing/>
              <w:rPr>
                <w:rFonts w:ascii="Arial" w:hAnsi="Arial" w:cs="Arial"/>
                <w:color w:val="000000"/>
                <w:sz w:val="22"/>
                <w:szCs w:val="22"/>
                <w:lang w:val="en-US"/>
              </w:rPr>
            </w:pPr>
            <w:r w:rsidRPr="00D55334">
              <w:rPr>
                <w:rFonts w:ascii="Arial" w:hAnsi="Arial" w:cs="Arial"/>
                <w:color w:val="000000"/>
                <w:sz w:val="22"/>
                <w:szCs w:val="22"/>
                <w:lang w:val="en-US"/>
              </w:rPr>
              <w:t>Any other insights regarding the tender documents.</w:t>
            </w:r>
          </w:p>
        </w:tc>
        <w:tc>
          <w:tcPr>
            <w:tcW w:w="5121" w:type="dxa"/>
          </w:tcPr>
          <w:p w14:paraId="22975BB1" w14:textId="77777777" w:rsidR="007E3EBF" w:rsidRPr="00D55334" w:rsidRDefault="007E3EBF" w:rsidP="00CE69AA">
            <w:pPr>
              <w:jc w:val="both"/>
              <w:rPr>
                <w:rFonts w:ascii="Arial" w:hAnsi="Arial" w:cs="Arial"/>
                <w:color w:val="000000"/>
                <w:sz w:val="22"/>
                <w:szCs w:val="22"/>
                <w:lang w:val="en-US"/>
              </w:rPr>
            </w:pPr>
          </w:p>
        </w:tc>
      </w:tr>
    </w:tbl>
    <w:p w14:paraId="1B4C9946" w14:textId="77777777" w:rsidR="007E3EBF" w:rsidRPr="00D55334" w:rsidRDefault="007E3EBF" w:rsidP="007E3EBF">
      <w:pPr>
        <w:pStyle w:val="parasas"/>
        <w:rPr>
          <w:rFonts w:ascii="Arial" w:hAnsi="Arial" w:cs="Arial"/>
          <w:color w:val="000000"/>
          <w:sz w:val="22"/>
          <w:szCs w:val="22"/>
          <w:lang w:val="en-US"/>
        </w:rPr>
      </w:pPr>
    </w:p>
    <w:p w14:paraId="0647568B" w14:textId="1F745792" w:rsidR="007E3EBF" w:rsidRPr="00D55334" w:rsidRDefault="00DD7836" w:rsidP="00DD7836">
      <w:pPr>
        <w:tabs>
          <w:tab w:val="num" w:pos="1080"/>
        </w:tabs>
        <w:ind w:firstLine="720"/>
        <w:jc w:val="center"/>
        <w:rPr>
          <w:rFonts w:ascii="Arial" w:hAnsi="Arial" w:cs="Arial"/>
          <w:sz w:val="22"/>
          <w:szCs w:val="22"/>
          <w:lang w:val="en-US"/>
        </w:rPr>
      </w:pPr>
      <w:r w:rsidRPr="00D55334">
        <w:rPr>
          <w:rFonts w:ascii="Arial" w:hAnsi="Arial" w:cs="Arial"/>
          <w:sz w:val="22"/>
          <w:szCs w:val="22"/>
          <w:lang w:val="en-US"/>
        </w:rPr>
        <w:t>__________________</w:t>
      </w:r>
    </w:p>
    <w:sectPr w:rsidR="007E3EBF" w:rsidRPr="00D55334" w:rsidSect="007E3EBF">
      <w:pgSz w:w="16838" w:h="11906" w:orient="landscape"/>
      <w:pgMar w:top="1134" w:right="1134" w:bottom="1134" w:left="851"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09A8" w14:textId="77777777" w:rsidR="00CB76B0" w:rsidRDefault="00CB76B0">
      <w:r>
        <w:separator/>
      </w:r>
    </w:p>
  </w:endnote>
  <w:endnote w:type="continuationSeparator" w:id="0">
    <w:p w14:paraId="10209CBD" w14:textId="77777777" w:rsidR="00CB76B0" w:rsidRDefault="00CB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LT">
    <w:altName w:val="Times New Roman"/>
    <w:panose1 w:val="02020603050405020304"/>
    <w:charset w:val="01"/>
    <w:family w:val="roman"/>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1D96" w14:textId="77777777" w:rsidR="00CB76B0" w:rsidRDefault="00CB76B0">
      <w:r>
        <w:separator/>
      </w:r>
    </w:p>
  </w:footnote>
  <w:footnote w:type="continuationSeparator" w:id="0">
    <w:p w14:paraId="6D201CDE" w14:textId="77777777" w:rsidR="00CB76B0" w:rsidRDefault="00CB7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5D8"/>
    <w:multiLevelType w:val="hybridMultilevel"/>
    <w:tmpl w:val="242E7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7B967FD"/>
    <w:multiLevelType w:val="hybridMultilevel"/>
    <w:tmpl w:val="1B028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1"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2185844"/>
    <w:multiLevelType w:val="multilevel"/>
    <w:tmpl w:val="F6FCC5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DB040B"/>
    <w:multiLevelType w:val="hybridMultilevel"/>
    <w:tmpl w:val="89085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73035D0"/>
    <w:multiLevelType w:val="multilevel"/>
    <w:tmpl w:val="4DF8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20"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1BA66AAB"/>
    <w:multiLevelType w:val="hybridMultilevel"/>
    <w:tmpl w:val="C9DEE0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F786A89"/>
    <w:multiLevelType w:val="hybridMultilevel"/>
    <w:tmpl w:val="4058DA88"/>
    <w:lvl w:ilvl="0" w:tplc="8A7AF7D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6C058DA"/>
    <w:multiLevelType w:val="hybridMultilevel"/>
    <w:tmpl w:val="07302710"/>
    <w:lvl w:ilvl="0" w:tplc="A1C81E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75A72F2"/>
    <w:multiLevelType w:val="hybridMultilevel"/>
    <w:tmpl w:val="B9AEDA6E"/>
    <w:lvl w:ilvl="0" w:tplc="0427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92814A9"/>
    <w:multiLevelType w:val="multilevel"/>
    <w:tmpl w:val="BBBCA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2D041DE5"/>
    <w:multiLevelType w:val="hybridMultilevel"/>
    <w:tmpl w:val="347C0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1"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2EB4596F"/>
    <w:multiLevelType w:val="hybridMultilevel"/>
    <w:tmpl w:val="FB1E4B7E"/>
    <w:lvl w:ilvl="0" w:tplc="E2E4E5A8">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33"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4"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35"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38"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62243CE"/>
    <w:multiLevelType w:val="multilevel"/>
    <w:tmpl w:val="C05C0184"/>
    <w:lvl w:ilvl="0">
      <w:start w:val="2"/>
      <w:numFmt w:val="decimal"/>
      <w:lvlText w:val="%1."/>
      <w:lvlJc w:val="left"/>
      <w:pPr>
        <w:ind w:left="360" w:hanging="360"/>
      </w:pPr>
      <w:rPr>
        <w:b/>
        <w:bCs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42"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5328612B"/>
    <w:multiLevelType w:val="hybridMultilevel"/>
    <w:tmpl w:val="327E79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0" w15:restartNumberingAfterBreak="0">
    <w:nsid w:val="5E0A60E0"/>
    <w:multiLevelType w:val="hybridMultilevel"/>
    <w:tmpl w:val="B06EFDDE"/>
    <w:lvl w:ilvl="0" w:tplc="0427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2" w15:restartNumberingAfterBreak="0">
    <w:nsid w:val="669C3589"/>
    <w:multiLevelType w:val="multilevel"/>
    <w:tmpl w:val="AC827D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3"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D925735"/>
    <w:multiLevelType w:val="hybridMultilevel"/>
    <w:tmpl w:val="6590BBDC"/>
    <w:lvl w:ilvl="0" w:tplc="18780522">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7"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9"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2"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67905832">
    <w:abstractNumId w:val="33"/>
  </w:num>
  <w:num w:numId="2" w16cid:durableId="9841206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138880">
    <w:abstractNumId w:val="58"/>
  </w:num>
  <w:num w:numId="4" w16cid:durableId="949050336">
    <w:abstractNumId w:val="43"/>
  </w:num>
  <w:num w:numId="5" w16cid:durableId="816993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933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221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3119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650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36456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8405618">
    <w:abstractNumId w:val="59"/>
  </w:num>
  <w:num w:numId="12" w16cid:durableId="1984581169">
    <w:abstractNumId w:val="5"/>
  </w:num>
  <w:num w:numId="13" w16cid:durableId="580876532">
    <w:abstractNumId w:val="54"/>
  </w:num>
  <w:num w:numId="14" w16cid:durableId="1448114486">
    <w:abstractNumId w:val="4"/>
  </w:num>
  <w:num w:numId="15" w16cid:durableId="1127045578">
    <w:abstractNumId w:val="53"/>
  </w:num>
  <w:num w:numId="16" w16cid:durableId="2082942374">
    <w:abstractNumId w:val="39"/>
  </w:num>
  <w:num w:numId="17" w16cid:durableId="629558338">
    <w:abstractNumId w:val="6"/>
  </w:num>
  <w:num w:numId="18" w16cid:durableId="1378966234">
    <w:abstractNumId w:val="35"/>
  </w:num>
  <w:num w:numId="19" w16cid:durableId="2607982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00953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679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2423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050207">
    <w:abstractNumId w:val="37"/>
  </w:num>
  <w:num w:numId="24" w16cid:durableId="2077824724">
    <w:abstractNumId w:val="2"/>
  </w:num>
  <w:num w:numId="25" w16cid:durableId="1663005582">
    <w:abstractNumId w:val="62"/>
  </w:num>
  <w:num w:numId="26" w16cid:durableId="1105921882">
    <w:abstractNumId w:val="20"/>
  </w:num>
  <w:num w:numId="27" w16cid:durableId="287784652">
    <w:abstractNumId w:val="10"/>
  </w:num>
  <w:num w:numId="28" w16cid:durableId="1941833474">
    <w:abstractNumId w:val="34"/>
  </w:num>
  <w:num w:numId="29" w16cid:durableId="19786054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57304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55529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5439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0018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356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162493">
    <w:abstractNumId w:val="30"/>
  </w:num>
  <w:num w:numId="36" w16cid:durableId="11934345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1632442">
    <w:abstractNumId w:val="14"/>
  </w:num>
  <w:num w:numId="38" w16cid:durableId="194125026">
    <w:abstractNumId w:val="44"/>
  </w:num>
  <w:num w:numId="39" w16cid:durableId="7272651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819118">
    <w:abstractNumId w:val="18"/>
  </w:num>
  <w:num w:numId="41" w16cid:durableId="35351977">
    <w:abstractNumId w:val="12"/>
  </w:num>
  <w:num w:numId="42" w16cid:durableId="914509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2788849">
    <w:abstractNumId w:val="3"/>
  </w:num>
  <w:num w:numId="44" w16cid:durableId="1281372431">
    <w:abstractNumId w:val="7"/>
  </w:num>
  <w:num w:numId="45" w16cid:durableId="402411256">
    <w:abstractNumId w:val="55"/>
  </w:num>
  <w:num w:numId="46" w16cid:durableId="533470829">
    <w:abstractNumId w:val="26"/>
  </w:num>
  <w:num w:numId="47" w16cid:durableId="1069039684">
    <w:abstractNumId w:val="28"/>
  </w:num>
  <w:num w:numId="48" w16cid:durableId="178860049">
    <w:abstractNumId w:val="38"/>
  </w:num>
  <w:num w:numId="49" w16cid:durableId="1171290282">
    <w:abstractNumId w:val="40"/>
  </w:num>
  <w:num w:numId="50" w16cid:durableId="201327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3017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9810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850107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76071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40955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7672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7582907">
    <w:abstractNumId w:val="50"/>
    <w:lvlOverride w:ilvl="0">
      <w:startOverride w:val="1"/>
    </w:lvlOverride>
    <w:lvlOverride w:ilvl="1"/>
    <w:lvlOverride w:ilvl="2"/>
    <w:lvlOverride w:ilvl="3"/>
    <w:lvlOverride w:ilvl="4"/>
    <w:lvlOverride w:ilvl="5"/>
    <w:lvlOverride w:ilvl="6"/>
    <w:lvlOverride w:ilvl="7"/>
    <w:lvlOverride w:ilvl="8"/>
  </w:num>
  <w:num w:numId="58" w16cid:durableId="182682115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82667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9073093">
    <w:abstractNumId w:val="25"/>
    <w:lvlOverride w:ilvl="0">
      <w:startOverride w:val="1"/>
    </w:lvlOverride>
    <w:lvlOverride w:ilvl="1"/>
    <w:lvlOverride w:ilvl="2"/>
    <w:lvlOverride w:ilvl="3"/>
    <w:lvlOverride w:ilvl="4"/>
    <w:lvlOverride w:ilvl="5"/>
    <w:lvlOverride w:ilvl="6"/>
    <w:lvlOverride w:ilvl="7"/>
    <w:lvlOverride w:ilvl="8"/>
  </w:num>
  <w:num w:numId="61" w16cid:durableId="1110203083">
    <w:abstractNumId w:val="42"/>
  </w:num>
  <w:num w:numId="62" w16cid:durableId="1602295803">
    <w:abstractNumId w:val="11"/>
  </w:num>
  <w:num w:numId="63" w16cid:durableId="1269779185">
    <w:abstractNumId w:val="0"/>
  </w:num>
  <w:num w:numId="64" w16cid:durableId="1041589811">
    <w:abstractNumId w:val="21"/>
  </w:num>
  <w:num w:numId="65" w16cid:durableId="266892972">
    <w:abstractNumId w:val="29"/>
  </w:num>
  <w:num w:numId="66" w16cid:durableId="944120413">
    <w:abstractNumId w:val="16"/>
  </w:num>
  <w:num w:numId="67" w16cid:durableId="928732824">
    <w:abstractNumId w:val="15"/>
  </w:num>
  <w:num w:numId="68" w16cid:durableId="9787300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945C3"/>
    <w:rsid w:val="000A43C5"/>
    <w:rsid w:val="000A697A"/>
    <w:rsid w:val="000B3B1F"/>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2E76"/>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39F"/>
    <w:rsid w:val="00184429"/>
    <w:rsid w:val="00190453"/>
    <w:rsid w:val="001B6F8F"/>
    <w:rsid w:val="001C0CBC"/>
    <w:rsid w:val="001D2280"/>
    <w:rsid w:val="001D7FA3"/>
    <w:rsid w:val="002012D3"/>
    <w:rsid w:val="0020764E"/>
    <w:rsid w:val="00210346"/>
    <w:rsid w:val="0021175D"/>
    <w:rsid w:val="0021237B"/>
    <w:rsid w:val="00215121"/>
    <w:rsid w:val="002220EE"/>
    <w:rsid w:val="00226285"/>
    <w:rsid w:val="00241E4D"/>
    <w:rsid w:val="00244EA2"/>
    <w:rsid w:val="0024547E"/>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2095E"/>
    <w:rsid w:val="003237FF"/>
    <w:rsid w:val="00332F0F"/>
    <w:rsid w:val="00337016"/>
    <w:rsid w:val="003424F6"/>
    <w:rsid w:val="00347766"/>
    <w:rsid w:val="0035257C"/>
    <w:rsid w:val="00360C8E"/>
    <w:rsid w:val="00363759"/>
    <w:rsid w:val="003814CD"/>
    <w:rsid w:val="00382B16"/>
    <w:rsid w:val="00390C59"/>
    <w:rsid w:val="003979C6"/>
    <w:rsid w:val="003A17DD"/>
    <w:rsid w:val="003A6455"/>
    <w:rsid w:val="003A7618"/>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17F7"/>
    <w:rsid w:val="005D3C23"/>
    <w:rsid w:val="005D42C0"/>
    <w:rsid w:val="005E4CE0"/>
    <w:rsid w:val="005F2EED"/>
    <w:rsid w:val="005F7DF8"/>
    <w:rsid w:val="00600E7D"/>
    <w:rsid w:val="0060670C"/>
    <w:rsid w:val="006163DE"/>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35B9C"/>
    <w:rsid w:val="00754086"/>
    <w:rsid w:val="0075573C"/>
    <w:rsid w:val="00762260"/>
    <w:rsid w:val="00765245"/>
    <w:rsid w:val="00765F32"/>
    <w:rsid w:val="0076609B"/>
    <w:rsid w:val="007725BB"/>
    <w:rsid w:val="0079325A"/>
    <w:rsid w:val="00794714"/>
    <w:rsid w:val="0079674D"/>
    <w:rsid w:val="00796D9A"/>
    <w:rsid w:val="007A281E"/>
    <w:rsid w:val="007B2DA1"/>
    <w:rsid w:val="007B55F3"/>
    <w:rsid w:val="007B599B"/>
    <w:rsid w:val="007C12BD"/>
    <w:rsid w:val="007C1E5F"/>
    <w:rsid w:val="007C5228"/>
    <w:rsid w:val="007D478E"/>
    <w:rsid w:val="007D54CB"/>
    <w:rsid w:val="007D72D6"/>
    <w:rsid w:val="007E3EBF"/>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2C54"/>
    <w:rsid w:val="008E6DCD"/>
    <w:rsid w:val="008F0498"/>
    <w:rsid w:val="00902531"/>
    <w:rsid w:val="0091086D"/>
    <w:rsid w:val="00912817"/>
    <w:rsid w:val="0091492A"/>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828B9"/>
    <w:rsid w:val="00A843C2"/>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6764"/>
    <w:rsid w:val="00BB7AA5"/>
    <w:rsid w:val="00BC2C27"/>
    <w:rsid w:val="00BC446F"/>
    <w:rsid w:val="00BD4AC9"/>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0873"/>
    <w:rsid w:val="00CB76B0"/>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5334"/>
    <w:rsid w:val="00D6318A"/>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D7836"/>
    <w:rsid w:val="00DE55A9"/>
    <w:rsid w:val="00E15C3F"/>
    <w:rsid w:val="00E21AF7"/>
    <w:rsid w:val="00E24756"/>
    <w:rsid w:val="00E3422C"/>
    <w:rsid w:val="00E37CD5"/>
    <w:rsid w:val="00E52EEA"/>
    <w:rsid w:val="00E66A5B"/>
    <w:rsid w:val="00E71226"/>
    <w:rsid w:val="00E77B0F"/>
    <w:rsid w:val="00E84312"/>
    <w:rsid w:val="00E86D96"/>
    <w:rsid w:val="00EA0FF3"/>
    <w:rsid w:val="00EA73D7"/>
    <w:rsid w:val="00EC284C"/>
    <w:rsid w:val="00ED6AB0"/>
    <w:rsid w:val="00ED75AD"/>
    <w:rsid w:val="00EE448D"/>
    <w:rsid w:val="00EE4930"/>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C3A02"/>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3">
    <w:name w:val="heading 3"/>
    <w:basedOn w:val="Normal"/>
    <w:next w:val="Normal"/>
    <w:link w:val="Heading3Char"/>
    <w:uiPriority w:val="9"/>
    <w:semiHidden/>
    <w:unhideWhenUsed/>
    <w:qFormat/>
    <w:rsid w:val="00796D9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5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iPriority w:val="99"/>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1D7FA3"/>
    <w:rPr>
      <w:color w:val="605E5C"/>
      <w:shd w:val="clear" w:color="auto" w:fill="E1DFDD"/>
    </w:rPr>
  </w:style>
  <w:style w:type="paragraph" w:customStyle="1" w:styleId="parasas">
    <w:name w:val="parasas"/>
    <w:basedOn w:val="Normal"/>
    <w:rsid w:val="007E3EBF"/>
    <w:pPr>
      <w:jc w:val="both"/>
    </w:pPr>
    <w:rPr>
      <w:szCs w:val="20"/>
    </w:rPr>
  </w:style>
  <w:style w:type="character" w:customStyle="1" w:styleId="Heading3Char">
    <w:name w:val="Heading 3 Char"/>
    <w:basedOn w:val="DefaultParagraphFont"/>
    <w:link w:val="Heading3"/>
    <w:uiPriority w:val="9"/>
    <w:semiHidden/>
    <w:rsid w:val="00796D9A"/>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072127">
      <w:bodyDiv w:val="1"/>
      <w:marLeft w:val="0"/>
      <w:marRight w:val="0"/>
      <w:marTop w:val="0"/>
      <w:marBottom w:val="0"/>
      <w:divBdr>
        <w:top w:val="none" w:sz="0" w:space="0" w:color="auto"/>
        <w:left w:val="none" w:sz="0" w:space="0" w:color="auto"/>
        <w:bottom w:val="none" w:sz="0" w:space="0" w:color="auto"/>
        <w:right w:val="none" w:sz="0" w:space="0" w:color="auto"/>
      </w:divBdr>
    </w:div>
    <w:div w:id="842208101">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75237183">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024695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68936969">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3310121">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1258110">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391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CEA34464-5AE2-448F-B019-C6EAA236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3217</Words>
  <Characters>1835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Povilas Neiberka</cp:lastModifiedBy>
  <cp:revision>3</cp:revision>
  <cp:lastPrinted>2017-12-13T11:48:00Z</cp:lastPrinted>
  <dcterms:created xsi:type="dcterms:W3CDTF">2025-12-09T14:49:00Z</dcterms:created>
  <dcterms:modified xsi:type="dcterms:W3CDTF">2025-12-09T14:51:00Z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