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BD815" w14:textId="77777777" w:rsidR="00B46AFC" w:rsidRPr="00DA5254" w:rsidRDefault="00B46AFC" w:rsidP="00B46AFC">
      <w:pPr>
        <w:keepNext/>
        <w:spacing w:after="0" w:line="240" w:lineRule="auto"/>
        <w:ind w:left="-110" w:right="-46"/>
        <w:jc w:val="center"/>
        <w:outlineLvl w:val="2"/>
        <w:rPr>
          <w:rFonts w:ascii="Times New Roman" w:hAnsi="Times New Roman"/>
          <w:b/>
          <w:bCs/>
          <w:lang w:val="fi-FI"/>
        </w:rPr>
      </w:pPr>
      <w:r>
        <w:rPr>
          <w:rFonts w:ascii="Times New Roman" w:hAnsi="Times New Roman"/>
          <w:b/>
          <w:bCs/>
        </w:rPr>
        <w:t xml:space="preserve">LIETUVOS </w:t>
      </w:r>
      <w:r w:rsidRPr="006F5E9A">
        <w:rPr>
          <w:rFonts w:ascii="Times New Roman" w:hAnsi="Times New Roman"/>
          <w:b/>
          <w:bCs/>
        </w:rPr>
        <w:t xml:space="preserve">KALĖJIMŲ </w:t>
      </w:r>
      <w:r>
        <w:rPr>
          <w:rFonts w:ascii="Times New Roman" w:hAnsi="Times New Roman"/>
          <w:b/>
          <w:bCs/>
        </w:rPr>
        <w:t>TARNYBOS</w:t>
      </w:r>
    </w:p>
    <w:p w14:paraId="593D6C74" w14:textId="77777777" w:rsidR="00B46AFC" w:rsidRDefault="00B46AFC" w:rsidP="00B46AFC">
      <w:pPr>
        <w:tabs>
          <w:tab w:val="left" w:pos="284"/>
          <w:tab w:val="left" w:pos="1985"/>
        </w:tabs>
        <w:spacing w:after="0" w:line="240" w:lineRule="auto"/>
        <w:jc w:val="center"/>
        <w:rPr>
          <w:rFonts w:ascii="Times New Roman" w:hAnsi="Times New Roman"/>
          <w:b/>
        </w:rPr>
      </w:pPr>
      <w:r w:rsidRPr="006F5E9A">
        <w:rPr>
          <w:rFonts w:ascii="Times New Roman" w:hAnsi="Times New Roman"/>
          <w:b/>
        </w:rPr>
        <w:t>VIEŠŲJŲ PIRKIMŲ KOMISIJA</w:t>
      </w:r>
    </w:p>
    <w:p w14:paraId="7A364CF8" w14:textId="77777777" w:rsidR="00972D7F" w:rsidRPr="006F5E9A" w:rsidRDefault="00972D7F" w:rsidP="00B46AFC">
      <w:pPr>
        <w:tabs>
          <w:tab w:val="left" w:pos="284"/>
          <w:tab w:val="left" w:pos="1985"/>
        </w:tabs>
        <w:spacing w:after="0" w:line="240" w:lineRule="auto"/>
        <w:jc w:val="center"/>
        <w:rPr>
          <w:rFonts w:ascii="Times New Roman" w:hAnsi="Times New Roman"/>
          <w:b/>
        </w:rPr>
      </w:pPr>
    </w:p>
    <w:p w14:paraId="247686BE" w14:textId="77777777" w:rsidR="00B46AFC" w:rsidRDefault="00B46AFC" w:rsidP="00B46AFC">
      <w:pPr>
        <w:pStyle w:val="Default"/>
        <w:jc w:val="center"/>
        <w:rPr>
          <w:rFonts w:ascii="Times New Roman" w:hAnsi="Times New Roman" w:cs="Times New Roman"/>
          <w:color w:val="000000" w:themeColor="text1"/>
        </w:rPr>
      </w:pPr>
    </w:p>
    <w:p w14:paraId="32C55844" w14:textId="1C1EF142" w:rsidR="00B92585" w:rsidRPr="00D9760B" w:rsidRDefault="00B46AFC" w:rsidP="00A63FBD">
      <w:pPr>
        <w:spacing w:after="0" w:line="240" w:lineRule="auto"/>
        <w:ind w:firstLine="1296"/>
        <w:jc w:val="both"/>
        <w:rPr>
          <w:rFonts w:ascii="Times New Roman" w:eastAsia="Times New Roman" w:hAnsi="Times New Roman" w:cs="Times New Roman"/>
          <w:b/>
          <w:bCs/>
        </w:rPr>
      </w:pPr>
      <w:r w:rsidRPr="00D9760B">
        <w:rPr>
          <w:rFonts w:ascii="Times New Roman" w:hAnsi="Times New Roman" w:cs="Times New Roman"/>
          <w:color w:val="333333"/>
        </w:rPr>
        <w:t xml:space="preserve">Lietuvos kalėjimų tarnybos Viešųjų pirkimų komisija, vykdydama </w:t>
      </w:r>
      <w:r w:rsidR="00A04F56" w:rsidRPr="0026335F">
        <w:rPr>
          <w:rFonts w:ascii="Times New Roman" w:hAnsi="Times New Roman"/>
        </w:rPr>
        <w:t xml:space="preserve">Kitos paskirties inžinerinių statinių (tvorų, takų, pasivaikščiojimo kiemelių) Ulonų g. 8A, Alytuje </w:t>
      </w:r>
      <w:r w:rsidR="00A04F56" w:rsidRPr="0026335F">
        <w:rPr>
          <w:rFonts w:ascii="Times New Roman" w:hAnsi="Times New Roman"/>
          <w:lang w:eastAsia="ru-RU"/>
        </w:rPr>
        <w:t xml:space="preserve">statybos </w:t>
      </w:r>
      <w:r w:rsidRPr="00D9760B">
        <w:rPr>
          <w:rFonts w:ascii="Times New Roman" w:hAnsi="Times New Roman" w:cs="Times New Roman"/>
          <w:lang w:eastAsia="ru-RU"/>
        </w:rPr>
        <w:t xml:space="preserve"> darbų</w:t>
      </w:r>
      <w:r w:rsidRPr="00D9760B">
        <w:rPr>
          <w:rFonts w:ascii="Times New Roman" w:hAnsi="Times New Roman" w:cs="Times New Roman"/>
        </w:rPr>
        <w:t xml:space="preserve"> </w:t>
      </w:r>
      <w:r w:rsidRPr="00D9760B">
        <w:rPr>
          <w:rFonts w:ascii="Times New Roman" w:hAnsi="Times New Roman" w:cs="Times New Roman"/>
          <w:iCs/>
        </w:rPr>
        <w:t xml:space="preserve">pirkimą (toliau – Pirkimas) </w:t>
      </w:r>
      <w:r w:rsidRPr="00D9760B">
        <w:rPr>
          <w:rFonts w:ascii="Times New Roman" w:hAnsi="Times New Roman" w:cs="Times New Roman"/>
          <w:bCs/>
        </w:rPr>
        <w:t>Centrinės viešųjų pirkimų informacinės sistemos</w:t>
      </w:r>
      <w:r w:rsidRPr="00D9760B">
        <w:rPr>
          <w:rFonts w:ascii="Times New Roman" w:hAnsi="Times New Roman" w:cs="Times New Roman"/>
        </w:rPr>
        <w:t xml:space="preserve"> </w:t>
      </w:r>
      <w:r w:rsidRPr="00D9760B">
        <w:rPr>
          <w:rFonts w:ascii="Times New Roman" w:hAnsi="Times New Roman" w:cs="Times New Roman"/>
          <w:bCs/>
        </w:rPr>
        <w:t xml:space="preserve">priemonėmis </w:t>
      </w:r>
      <w:r w:rsidRPr="00D9760B">
        <w:rPr>
          <w:rFonts w:ascii="Times New Roman" w:hAnsi="Times New Roman" w:cs="Times New Roman"/>
        </w:rPr>
        <w:t>gavo tiekėj</w:t>
      </w:r>
      <w:r w:rsidR="008A3114">
        <w:rPr>
          <w:rFonts w:ascii="Times New Roman" w:hAnsi="Times New Roman" w:cs="Times New Roman"/>
        </w:rPr>
        <w:t>ų</w:t>
      </w:r>
      <w:r w:rsidRPr="00D9760B">
        <w:rPr>
          <w:rFonts w:ascii="Times New Roman" w:hAnsi="Times New Roman" w:cs="Times New Roman"/>
        </w:rPr>
        <w:t xml:space="preserve"> klausimus (klausimų tekstas netaisytas) ir p</w:t>
      </w:r>
      <w:r w:rsidRPr="00D9760B">
        <w:rPr>
          <w:rFonts w:ascii="Times New Roman" w:hAnsi="Times New Roman" w:cs="Times New Roman"/>
          <w:color w:val="333333"/>
        </w:rPr>
        <w:t>ateikia atsakymus į juos</w:t>
      </w:r>
      <w:r w:rsidR="00732422">
        <w:rPr>
          <w:rFonts w:ascii="Times New Roman" w:hAnsi="Times New Roman" w:cs="Times New Roman"/>
          <w:color w:val="333333"/>
        </w:rPr>
        <w:t>:</w:t>
      </w:r>
    </w:p>
    <w:p w14:paraId="49066326" w14:textId="0C9FA753" w:rsidR="001438C1" w:rsidRPr="002E2029" w:rsidRDefault="002E2029" w:rsidP="00A63FBD">
      <w:pPr>
        <w:spacing w:after="0" w:line="240" w:lineRule="auto"/>
        <w:ind w:firstLine="1296"/>
        <w:jc w:val="both"/>
        <w:rPr>
          <w:rFonts w:ascii="Times New Roman" w:hAnsi="Times New Roman"/>
        </w:rPr>
      </w:pPr>
      <w:r>
        <w:rPr>
          <w:rFonts w:ascii="Times New Roman" w:hAnsi="Times New Roman"/>
        </w:rPr>
        <w:t>1</w:t>
      </w:r>
      <w:r w:rsidR="00554B5D">
        <w:rPr>
          <w:rFonts w:ascii="Times New Roman" w:hAnsi="Times New Roman"/>
        </w:rPr>
        <w:t xml:space="preserve"> klausimas.</w:t>
      </w:r>
      <w:r>
        <w:rPr>
          <w:rFonts w:ascii="Times New Roman" w:hAnsi="Times New Roman"/>
        </w:rPr>
        <w:t xml:space="preserve"> </w:t>
      </w:r>
      <w:r w:rsidR="001438C1" w:rsidRPr="002E2029">
        <w:rPr>
          <w:rFonts w:ascii="Times New Roman" w:hAnsi="Times New Roman"/>
        </w:rPr>
        <w:t>Prašome nukelti pasiūlymų pateikimo terminą bent iki gruodžio 18 dienos. Prieššventiniu laikotarpiu visi medžiagų, įrangos tiekėjai labai vangiai skaičiuoja pasiūlymus ir jau dabar matome, kad iki nustatytos datos tikrai nespėsime jų gauti.</w:t>
      </w:r>
    </w:p>
    <w:p w14:paraId="1516948E" w14:textId="77777777" w:rsidR="001438C1" w:rsidRPr="000E3673" w:rsidRDefault="001438C1" w:rsidP="00A63FBD">
      <w:pPr>
        <w:pStyle w:val="Sraopastraipa"/>
        <w:spacing w:after="0" w:line="240" w:lineRule="auto"/>
        <w:ind w:left="1134" w:firstLine="162"/>
        <w:jc w:val="both"/>
        <w:rPr>
          <w:rFonts w:ascii="Times New Roman" w:hAnsi="Times New Roman"/>
          <w:color w:val="FF0000"/>
          <w:sz w:val="24"/>
          <w:szCs w:val="24"/>
        </w:rPr>
      </w:pPr>
      <w:r w:rsidRPr="004025C2">
        <w:rPr>
          <w:rFonts w:ascii="Times New Roman" w:hAnsi="Times New Roman"/>
          <w:sz w:val="24"/>
          <w:szCs w:val="24"/>
        </w:rPr>
        <w:t>Atsakymas. Pasiūlym</w:t>
      </w:r>
      <w:r>
        <w:rPr>
          <w:rFonts w:ascii="Times New Roman" w:hAnsi="Times New Roman"/>
          <w:sz w:val="24"/>
          <w:szCs w:val="24"/>
        </w:rPr>
        <w:t>ų</w:t>
      </w:r>
      <w:r w:rsidRPr="004025C2">
        <w:rPr>
          <w:rFonts w:ascii="Times New Roman" w:hAnsi="Times New Roman"/>
          <w:sz w:val="24"/>
          <w:szCs w:val="24"/>
        </w:rPr>
        <w:t xml:space="preserve"> pateikimo terminas nukeliamas iki 2025-12-18 10.00 val.</w:t>
      </w:r>
    </w:p>
    <w:p w14:paraId="1E4DC6B5" w14:textId="77777777" w:rsidR="001438C1" w:rsidRDefault="001438C1" w:rsidP="00A63FBD">
      <w:pPr>
        <w:spacing w:after="0" w:line="240" w:lineRule="auto"/>
        <w:ind w:left="1134" w:firstLine="162"/>
        <w:jc w:val="both"/>
        <w:rPr>
          <w:rFonts w:ascii="Times New Roman" w:hAnsi="Times New Roman"/>
        </w:rPr>
      </w:pPr>
      <w:r>
        <w:rPr>
          <w:rFonts w:ascii="Times New Roman" w:hAnsi="Times New Roman"/>
        </w:rPr>
        <w:t xml:space="preserve">2 klausimas. </w:t>
      </w:r>
      <w:r w:rsidRPr="00704EF9">
        <w:rPr>
          <w:rFonts w:ascii="Times New Roman" w:hAnsi="Times New Roman"/>
        </w:rPr>
        <w:t>Ar darbų kiekių žiniaraščius reikia pateikti kartu su pasiūlymu?</w:t>
      </w:r>
    </w:p>
    <w:p w14:paraId="28CCCD4B" w14:textId="7EC17268" w:rsidR="001438C1" w:rsidRDefault="001438C1" w:rsidP="00A63FBD">
      <w:pPr>
        <w:spacing w:after="0" w:line="240" w:lineRule="auto"/>
        <w:ind w:firstLine="227"/>
        <w:jc w:val="both"/>
        <w:rPr>
          <w:rFonts w:ascii="Times New Roman" w:hAnsi="Times New Roman"/>
        </w:rPr>
      </w:pPr>
      <w:r>
        <w:rPr>
          <w:rFonts w:ascii="Times New Roman" w:hAnsi="Times New Roman"/>
        </w:rPr>
        <w:t xml:space="preserve">    </w:t>
      </w:r>
      <w:r w:rsidR="00026851">
        <w:rPr>
          <w:rFonts w:ascii="Times New Roman" w:hAnsi="Times New Roman"/>
        </w:rPr>
        <w:t xml:space="preserve">     </w:t>
      </w:r>
      <w:r w:rsidR="00026851">
        <w:rPr>
          <w:rFonts w:ascii="Times New Roman" w:hAnsi="Times New Roman"/>
        </w:rPr>
        <w:tab/>
      </w:r>
      <w:r>
        <w:rPr>
          <w:rFonts w:ascii="Times New Roman" w:hAnsi="Times New Roman"/>
        </w:rPr>
        <w:t xml:space="preserve">Atsakymas. </w:t>
      </w:r>
      <w:r w:rsidRPr="00F33AFF">
        <w:rPr>
          <w:rFonts w:ascii="Times New Roman" w:hAnsi="Times New Roman"/>
        </w:rPr>
        <w:t xml:space="preserve">Užpildytų darbų kiekių žiniaraščių kartu su pasiūlymu pateikti nereikia. Kitos paskirties inžinerinių statinių (tvorų, takų, pasivaikščiojimo kiemelių) Ulonų g. 8a, Alytuje statybos darbų sutarties 7.1.3 papunktyje nurodyta </w:t>
      </w:r>
      <w:r w:rsidRPr="00F33AFF">
        <w:rPr>
          <w:rFonts w:ascii="Times New Roman" w:hAnsi="Times New Roman"/>
          <w:i/>
          <w:iCs/>
        </w:rPr>
        <w:t>„7.1.3 Ne vėliau kaip per 5 darbo dienas nuo Sutarties įsigaliojimo pateikti Užsakovui darbų lokalinę sąmatą. Lokalinėje sąmatoje detalizuoti darbai pateikiami detalizuojant kiekvieną vienetinį darbo (įkainį) ir jam atlikti reikalingus resursus;“.</w:t>
      </w:r>
      <w:r w:rsidRPr="00F33AFF">
        <w:rPr>
          <w:rFonts w:ascii="Times New Roman" w:hAnsi="Times New Roman"/>
        </w:rPr>
        <w:t xml:space="preserve"> Supaprastinto atviro konkurso sąlygų 5.9 papunktyje nurodyti visi dokumentai, kurie sudaro pasiūlymą.</w:t>
      </w:r>
    </w:p>
    <w:p w14:paraId="53EC9148" w14:textId="1CEE38BC" w:rsidR="001438C1" w:rsidRDefault="001438C1" w:rsidP="00A63FBD">
      <w:pPr>
        <w:spacing w:after="0" w:line="240" w:lineRule="auto"/>
        <w:ind w:firstLine="227"/>
        <w:jc w:val="both"/>
        <w:rPr>
          <w:rFonts w:ascii="Times New Roman" w:hAnsi="Times New Roman"/>
        </w:rPr>
      </w:pPr>
      <w:r>
        <w:rPr>
          <w:rFonts w:ascii="Times New Roman" w:hAnsi="Times New Roman"/>
        </w:rPr>
        <w:tab/>
        <w:t xml:space="preserve">3 klausimas. </w:t>
      </w:r>
      <w:r w:rsidRPr="003C51C1">
        <w:rPr>
          <w:rFonts w:ascii="Times New Roman" w:hAnsi="Times New Roman"/>
        </w:rPr>
        <w:t>Ar į darbų atlikimo terminą, kurį nurodys rangovas savo pasiūlyme, įskaitomos ir pridavimo procedūros</w:t>
      </w:r>
      <w:r>
        <w:rPr>
          <w:rFonts w:ascii="Times New Roman" w:hAnsi="Times New Roman"/>
        </w:rPr>
        <w:t>?</w:t>
      </w:r>
    </w:p>
    <w:p w14:paraId="358E6B99" w14:textId="0FE9BFB7" w:rsidR="001438C1" w:rsidRPr="005D17DC" w:rsidRDefault="001438C1" w:rsidP="00A63FBD">
      <w:pPr>
        <w:spacing w:after="0" w:line="240" w:lineRule="auto"/>
        <w:ind w:firstLine="567"/>
        <w:jc w:val="both"/>
        <w:rPr>
          <w:rFonts w:ascii="Times New Roman" w:hAnsi="Times New Roman"/>
          <w:b/>
          <w:bCs/>
        </w:rPr>
      </w:pPr>
      <w:r>
        <w:rPr>
          <w:rFonts w:ascii="Times New Roman" w:hAnsi="Times New Roman"/>
        </w:rPr>
        <w:tab/>
        <w:t xml:space="preserve">Atsakymas. </w:t>
      </w:r>
      <w:r w:rsidRPr="00F55517">
        <w:rPr>
          <w:rFonts w:ascii="Times New Roman" w:hAnsi="Times New Roman"/>
          <w:lang w:eastAsia="ru-RU"/>
        </w:rPr>
        <w:t xml:space="preserve">Darbų pabaiga pagal </w:t>
      </w:r>
      <w:r>
        <w:rPr>
          <w:rFonts w:ascii="Times New Roman" w:hAnsi="Times New Roman"/>
          <w:lang w:eastAsia="ru-RU"/>
        </w:rPr>
        <w:t>s</w:t>
      </w:r>
      <w:r w:rsidRPr="00F55517">
        <w:rPr>
          <w:rFonts w:ascii="Times New Roman" w:hAnsi="Times New Roman"/>
          <w:lang w:eastAsia="ru-RU"/>
        </w:rPr>
        <w:t xml:space="preserve">utartį bus laikoma diena, kai bus užbaigti visi </w:t>
      </w:r>
      <w:r>
        <w:rPr>
          <w:rFonts w:ascii="Times New Roman" w:hAnsi="Times New Roman"/>
          <w:lang w:eastAsia="ru-RU"/>
        </w:rPr>
        <w:t>s</w:t>
      </w:r>
      <w:r w:rsidRPr="00F55517">
        <w:rPr>
          <w:rFonts w:ascii="Times New Roman" w:hAnsi="Times New Roman"/>
          <w:lang w:eastAsia="ru-RU"/>
        </w:rPr>
        <w:t xml:space="preserve">utartyje numatyti </w:t>
      </w:r>
      <w:r>
        <w:rPr>
          <w:rFonts w:ascii="Times New Roman" w:hAnsi="Times New Roman"/>
          <w:lang w:eastAsia="ru-RU"/>
        </w:rPr>
        <w:t>d</w:t>
      </w:r>
      <w:r w:rsidRPr="00F55517">
        <w:rPr>
          <w:rFonts w:ascii="Times New Roman" w:hAnsi="Times New Roman"/>
          <w:lang w:eastAsia="ru-RU"/>
        </w:rPr>
        <w:t>arbai ir pasirašytas Darbų perdavimo-priėmimo aktas</w:t>
      </w:r>
      <w:r>
        <w:rPr>
          <w:rFonts w:ascii="Times New Roman" w:hAnsi="Times New Roman"/>
          <w:lang w:eastAsia="ru-RU"/>
        </w:rPr>
        <w:t>.</w:t>
      </w:r>
      <w:r w:rsidRPr="005D17DC">
        <w:rPr>
          <w:rFonts w:ascii="Times New Roman" w:hAnsi="Times New Roman"/>
        </w:rPr>
        <w:t xml:space="preserve"> </w:t>
      </w:r>
    </w:p>
    <w:p w14:paraId="2253AB2A" w14:textId="77777777" w:rsidR="00267A1A" w:rsidRDefault="00267A1A" w:rsidP="00A63FBD">
      <w:pPr>
        <w:spacing w:after="0" w:line="240" w:lineRule="auto"/>
        <w:ind w:firstLine="1134"/>
        <w:jc w:val="both"/>
        <w:rPr>
          <w:rFonts w:ascii="Times New Roman" w:eastAsia="Times New Roman" w:hAnsi="Times New Roman" w:cs="Times New Roman"/>
        </w:rPr>
      </w:pPr>
    </w:p>
    <w:p w14:paraId="06F07050" w14:textId="77777777" w:rsidR="007B0B82" w:rsidRDefault="007B0B82" w:rsidP="007B0B82">
      <w:pPr>
        <w:jc w:val="center"/>
      </w:pPr>
      <w:r>
        <w:t>______________________</w:t>
      </w:r>
    </w:p>
    <w:p w14:paraId="5111590B" w14:textId="77777777" w:rsidR="007B0B82" w:rsidRDefault="007B0B82" w:rsidP="007B0B82">
      <w:pPr>
        <w:rPr>
          <w:rFonts w:eastAsia="Calibri"/>
          <w:b/>
          <w:bCs/>
          <w:color w:val="000000"/>
        </w:rPr>
      </w:pPr>
    </w:p>
    <w:p w14:paraId="1203D7D7" w14:textId="77777777" w:rsidR="00267A1A" w:rsidRDefault="00267A1A" w:rsidP="23D2AE45">
      <w:pPr>
        <w:spacing w:after="0"/>
        <w:ind w:firstLine="1134"/>
        <w:jc w:val="both"/>
        <w:rPr>
          <w:rFonts w:ascii="Times New Roman" w:eastAsia="Times New Roman" w:hAnsi="Times New Roman" w:cs="Times New Roman"/>
        </w:rPr>
      </w:pPr>
    </w:p>
    <w:p w14:paraId="027BEB2E" w14:textId="7EDA267F" w:rsidR="00B92585" w:rsidRDefault="00B92585"/>
    <w:sectPr w:rsidR="00B9258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6707B"/>
    <w:multiLevelType w:val="hybridMultilevel"/>
    <w:tmpl w:val="E7287A5A"/>
    <w:lvl w:ilvl="0" w:tplc="3378CE46">
      <w:start w:val="1"/>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11490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A30603"/>
    <w:rsid w:val="00026851"/>
    <w:rsid w:val="00033C4D"/>
    <w:rsid w:val="0008102F"/>
    <w:rsid w:val="001107F8"/>
    <w:rsid w:val="001438C1"/>
    <w:rsid w:val="002562ED"/>
    <w:rsid w:val="00267A1A"/>
    <w:rsid w:val="002B008A"/>
    <w:rsid w:val="002E2029"/>
    <w:rsid w:val="00304BFF"/>
    <w:rsid w:val="0031408C"/>
    <w:rsid w:val="00322056"/>
    <w:rsid w:val="003653CD"/>
    <w:rsid w:val="003C2237"/>
    <w:rsid w:val="00404B1C"/>
    <w:rsid w:val="00522AC2"/>
    <w:rsid w:val="00554B5D"/>
    <w:rsid w:val="006734A5"/>
    <w:rsid w:val="006E3A2D"/>
    <w:rsid w:val="006F1C0D"/>
    <w:rsid w:val="00717372"/>
    <w:rsid w:val="00732422"/>
    <w:rsid w:val="00742BFA"/>
    <w:rsid w:val="007B0B82"/>
    <w:rsid w:val="007E118F"/>
    <w:rsid w:val="00802F18"/>
    <w:rsid w:val="008A3114"/>
    <w:rsid w:val="008E412A"/>
    <w:rsid w:val="00920306"/>
    <w:rsid w:val="00923CAD"/>
    <w:rsid w:val="0092649E"/>
    <w:rsid w:val="00972D7F"/>
    <w:rsid w:val="00991BE5"/>
    <w:rsid w:val="00A04F56"/>
    <w:rsid w:val="00A51CB2"/>
    <w:rsid w:val="00A63FBD"/>
    <w:rsid w:val="00B46AFC"/>
    <w:rsid w:val="00B63858"/>
    <w:rsid w:val="00B92585"/>
    <w:rsid w:val="00BF7F84"/>
    <w:rsid w:val="00D9760B"/>
    <w:rsid w:val="23D2AE45"/>
    <w:rsid w:val="2BA30603"/>
    <w:rsid w:val="69F47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0603"/>
  <w15:chartTrackingRefBased/>
  <w15:docId w15:val="{0E06F8A1-DA8B-4C3E-B133-57A46F92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B46AFC"/>
    <w:pPr>
      <w:autoSpaceDE w:val="0"/>
      <w:autoSpaceDN w:val="0"/>
      <w:adjustRightInd w:val="0"/>
      <w:spacing w:after="0" w:line="240" w:lineRule="auto"/>
    </w:pPr>
    <w:rPr>
      <w:rFonts w:ascii="Tahoma" w:eastAsia="Calibri" w:hAnsi="Tahoma" w:cs="Tahoma"/>
      <w:color w:val="000000"/>
      <w:lang w:eastAsia="lt-LT"/>
    </w:rPr>
  </w:style>
  <w:style w:type="paragraph" w:styleId="Sraopastraipa">
    <w:name w:val="List Paragraph"/>
    <w:basedOn w:val="prastasis"/>
    <w:uiPriority w:val="34"/>
    <w:qFormat/>
    <w:rsid w:val="001438C1"/>
    <w:pPr>
      <w:spacing w:after="200" w:line="276" w:lineRule="auto"/>
      <w:ind w:left="720"/>
      <w:contextualSpacing/>
    </w:pPr>
    <w:rPr>
      <w:rFonts w:ascii="Calibri" w:eastAsia="Times New Roman" w:hAnsi="Calibri" w:cs="Times New Roman"/>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216AB-CC96-4525-AFA8-639B74A8F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A81C2-E4A4-45B8-A6AB-C07E93504DC7}">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DE8FD8DC-6EAA-4DDE-AC3F-3A7A613F3F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1087</Words>
  <Characters>620</Characters>
  <Application>Microsoft Office Word</Application>
  <DocSecurity>0</DocSecurity>
  <Lines>5</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Jūratis Meškauskas</dc:creator>
  <cp:keywords/>
  <dc:description/>
  <cp:lastModifiedBy>Jūratis Meškauskas</cp:lastModifiedBy>
  <cp:revision>29</cp:revision>
  <dcterms:created xsi:type="dcterms:W3CDTF">2025-10-02T11:34:00Z</dcterms:created>
  <dcterms:modified xsi:type="dcterms:W3CDTF">2025-12-09T15:35:00Z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