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7C600B4C" w:rsidR="001F684D" w:rsidRPr="00F91BBE" w:rsidRDefault="00EB6EF5" w:rsidP="002C2A8D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r w:rsidRPr="00F91BBE">
        <w:rPr>
          <w:rFonts w:ascii="Times New Roman" w:hAnsi="Times New Roman" w:cs="Times New Roman"/>
          <w:noProof w:val="0"/>
        </w:rPr>
        <w:t>TSD-</w:t>
      </w:r>
      <w:r w:rsidR="00CF5083" w:rsidRPr="00CF5083">
        <w:rPr>
          <w:rFonts w:ascii="Times New Roman" w:hAnsi="Times New Roman" w:cs="Times New Roman"/>
          <w:noProof w:val="0"/>
        </w:rPr>
        <w:t>1174</w:t>
      </w:r>
      <w:r w:rsidRPr="00F91BBE">
        <w:rPr>
          <w:rFonts w:ascii="Times New Roman" w:hAnsi="Times New Roman" w:cs="Times New Roman"/>
          <w:noProof w:val="0"/>
        </w:rPr>
        <w:t xml:space="preserve">, </w:t>
      </w:r>
      <w:r w:rsidR="002B3603" w:rsidRPr="00F91BBE">
        <w:rPr>
          <w:rFonts w:ascii="Times New Roman" w:hAnsi="Times New Roman" w:cs="Times New Roman"/>
          <w:noProof w:val="0"/>
        </w:rPr>
        <w:t>VPP-</w:t>
      </w:r>
      <w:r w:rsidR="000B4F37" w:rsidRPr="00F91BBE">
        <w:rPr>
          <w:rFonts w:ascii="Times New Roman" w:hAnsi="Times New Roman" w:cs="Times New Roman"/>
          <w:noProof w:val="0"/>
        </w:rPr>
        <w:t>3872</w:t>
      </w:r>
    </w:p>
    <w:p w14:paraId="0EFD9F28" w14:textId="77777777" w:rsidR="002C2A8D" w:rsidRPr="00F91BBE" w:rsidRDefault="002C2A8D" w:rsidP="002C2A8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162443B1" w14:textId="6CF85C66" w:rsidR="007C7E86" w:rsidRPr="00F91BBE" w:rsidRDefault="000B4F37" w:rsidP="002C2A8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F91BBE">
        <w:rPr>
          <w:rFonts w:ascii="Times New Roman" w:hAnsi="Times New Roman" w:cs="Times New Roman"/>
          <w:b/>
          <w:noProof w:val="0"/>
        </w:rPr>
        <w:t>Skysto azoto šaldymo įrangos</w:t>
      </w:r>
      <w:r w:rsidR="00E81EE8" w:rsidRPr="00F91BBE">
        <w:rPr>
          <w:rFonts w:ascii="Times New Roman" w:hAnsi="Times New Roman" w:cs="Times New Roman"/>
          <w:b/>
          <w:noProof w:val="0"/>
        </w:rPr>
        <w:t xml:space="preserve"> techninio aptarnavimo</w:t>
      </w:r>
      <w:r w:rsidR="000272C4" w:rsidRPr="00F91BBE">
        <w:rPr>
          <w:rFonts w:ascii="Times New Roman" w:hAnsi="Times New Roman" w:cs="Times New Roman"/>
          <w:b/>
          <w:noProof w:val="0"/>
        </w:rPr>
        <w:t xml:space="preserve"> </w:t>
      </w:r>
      <w:r w:rsidR="007C7E86" w:rsidRPr="00F91BBE">
        <w:rPr>
          <w:rFonts w:ascii="Times New Roman" w:hAnsi="Times New Roman" w:cs="Times New Roman"/>
          <w:b/>
          <w:noProof w:val="0"/>
        </w:rPr>
        <w:br/>
      </w:r>
      <w:r w:rsidR="000272C4" w:rsidRPr="00F91BBE">
        <w:rPr>
          <w:rFonts w:ascii="Times New Roman" w:hAnsi="Times New Roman" w:cs="Times New Roman"/>
          <w:b/>
          <w:noProof w:val="0"/>
        </w:rPr>
        <w:t>techninė specifikacija</w:t>
      </w:r>
      <w:r w:rsidR="00E81EE8" w:rsidRPr="00F91BBE">
        <w:rPr>
          <w:rFonts w:ascii="Times New Roman" w:hAnsi="Times New Roman" w:cs="Times New Roman"/>
          <w:b/>
          <w:noProof w:val="0"/>
        </w:rPr>
        <w:t xml:space="preserve"> (</w:t>
      </w:r>
      <w:r w:rsidRPr="00F91BBE">
        <w:rPr>
          <w:rFonts w:ascii="Times New Roman" w:hAnsi="Times New Roman" w:cs="Times New Roman"/>
          <w:b/>
          <w:noProof w:val="0"/>
        </w:rPr>
        <w:t>1 vnt.</w:t>
      </w:r>
      <w:r w:rsidR="000272C4" w:rsidRPr="00F91BBE">
        <w:rPr>
          <w:rFonts w:ascii="Times New Roman" w:hAnsi="Times New Roman" w:cs="Times New Roman"/>
          <w:b/>
          <w:noProof w:val="0"/>
        </w:rPr>
        <w:t>)</w:t>
      </w:r>
    </w:p>
    <w:p w14:paraId="1931F00F" w14:textId="770BAE22" w:rsidR="00BD7442" w:rsidRPr="00F91BBE" w:rsidRDefault="00BD7442" w:rsidP="002C2A8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F91BBE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2936"/>
        <w:gridCol w:w="6655"/>
      </w:tblGrid>
      <w:tr w:rsidR="002C2A8D" w:rsidRPr="00F91BBE" w14:paraId="348E10A3" w14:textId="77777777" w:rsidTr="000B22B4">
        <w:trPr>
          <w:trHeight w:val="68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70" w14:textId="77777777" w:rsidR="007C7E86" w:rsidRPr="00F91BBE" w:rsidRDefault="007C7E86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Eil. Nr.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CE7" w14:textId="77777777" w:rsidR="007C7E86" w:rsidRPr="00F91BBE" w:rsidRDefault="007C7E86" w:rsidP="002C2A8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Reikalavimo pavadinimas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231E" w14:textId="77777777" w:rsidR="007C7E86" w:rsidRPr="00F91BBE" w:rsidRDefault="007C7E86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Reikalavimas</w:t>
            </w:r>
          </w:p>
        </w:tc>
      </w:tr>
      <w:tr w:rsidR="002C2A8D" w:rsidRPr="00F91BBE" w14:paraId="58BCC7BB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115C8" w14:textId="77777777" w:rsidR="001302A9" w:rsidRPr="00F91BBE" w:rsidRDefault="001302A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67F6" w14:textId="08082ED4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Perkamų paslaugų apimtis (įskaičiuota į pasiūlymo kainą)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B411" w14:textId="744F752E" w:rsidR="00943537" w:rsidRPr="00F91BBE" w:rsidRDefault="00943537" w:rsidP="000B22B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Gamintojo „</w:t>
            </w:r>
            <w:proofErr w:type="spellStart"/>
            <w:r w:rsidR="000B4F37" w:rsidRPr="00F91BBE">
              <w:rPr>
                <w:rFonts w:ascii="Times New Roman" w:eastAsia="Times New Roman" w:hAnsi="Times New Roman" w:cs="Times New Roman"/>
                <w:noProof w:val="0"/>
              </w:rPr>
              <w:t>Consarctic</w:t>
            </w:r>
            <w:proofErr w:type="spellEnd"/>
            <w:r w:rsidRPr="00F91BBE">
              <w:rPr>
                <w:rFonts w:ascii="Times New Roman" w:eastAsia="Times New Roman" w:hAnsi="Times New Roman" w:cs="Times New Roman"/>
                <w:noProof w:val="0"/>
              </w:rPr>
              <w:t>“</w:t>
            </w:r>
            <w:r w:rsidR="000B4F37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skysto azoto šaldymo įrangos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: kontroliuojamo užšaldymo įrangos</w:t>
            </w:r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„</w:t>
            </w:r>
            <w:proofErr w:type="spellStart"/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Biofreeze</w:t>
            </w:r>
            <w:proofErr w:type="spellEnd"/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BV45“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13713341)</w:t>
            </w:r>
            <w:r w:rsidRPr="00F91BBE">
              <w:rPr>
                <w:rFonts w:ascii="Times New Roman" w:eastAsia="Times New Roman" w:hAnsi="Times New Roman" w:cs="Times New Roman"/>
                <w:noProof w:val="0"/>
              </w:rPr>
              <w:t>,</w:t>
            </w:r>
            <w:r w:rsidR="00A625DE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skysto azoto talpos „MOVY </w:t>
            </w:r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230“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13713339), azoto fazės p</w:t>
            </w:r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ernešimo indo „ASR25“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13713340), skys</w:t>
            </w:r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to azoto talpos „NTR“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1124869L), </w:t>
            </w:r>
            <w:r w:rsidR="00A625DE" w:rsidRPr="00F91BBE">
              <w:rPr>
                <w:rFonts w:ascii="Times New Roman" w:eastAsia="Times New Roman" w:hAnsi="Times New Roman" w:cs="Times New Roman"/>
                <w:noProof w:val="0"/>
              </w:rPr>
              <w:t>skysto azoto talpos „BSF </w:t>
            </w:r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110“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1124</w:t>
            </w:r>
            <w:r w:rsidR="00A625DE" w:rsidRPr="00F91BBE">
              <w:rPr>
                <w:rFonts w:ascii="Times New Roman" w:eastAsia="Times New Roman" w:hAnsi="Times New Roman" w:cs="Times New Roman"/>
                <w:noProof w:val="0"/>
              </w:rPr>
              <w:t>870L), skysto azoto talpos „BSF </w:t>
            </w:r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110“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1124871L), skysto azoto šaldytuvo su priedais</w:t>
            </w:r>
            <w:r w:rsidR="00A625DE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„BSD </w:t>
            </w:r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750“ (</w:t>
            </w:r>
            <w:proofErr w:type="spellStart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inv</w:t>
            </w:r>
            <w:proofErr w:type="spellEnd"/>
            <w:r w:rsidR="000B22B4" w:rsidRPr="00F91BBE">
              <w:rPr>
                <w:rFonts w:ascii="Times New Roman" w:eastAsia="Times New Roman" w:hAnsi="Times New Roman" w:cs="Times New Roman"/>
                <w:noProof w:val="0"/>
              </w:rPr>
              <w:t>. Nr. 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13717279), </w:t>
            </w:r>
            <w:r w:rsidR="000B4F37" w:rsidRPr="00F91BBE">
              <w:rPr>
                <w:rFonts w:ascii="Times New Roman" w:eastAsia="Times New Roman" w:hAnsi="Times New Roman" w:cs="Times New Roman"/>
                <w:noProof w:val="0"/>
              </w:rPr>
              <w:t>toliau vadinamo</w:t>
            </w:r>
            <w:r w:rsidR="00CC029D" w:rsidRPr="00F91BBE">
              <w:rPr>
                <w:rFonts w:ascii="Times New Roman" w:eastAsia="Times New Roman" w:hAnsi="Times New Roman" w:cs="Times New Roman"/>
                <w:noProof w:val="0"/>
              </w:rPr>
              <w:t>s</w:t>
            </w:r>
            <w:r w:rsidR="000B4F37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įranga, </w:t>
            </w:r>
            <w:r w:rsidRPr="00F91BBE">
              <w:rPr>
                <w:rFonts w:ascii="Times New Roman" w:eastAsia="Times New Roman" w:hAnsi="Times New Roman" w:cs="Times New Roman"/>
                <w:noProof w:val="0"/>
              </w:rPr>
              <w:t>techninis aptarnavimas, apimantis:</w:t>
            </w:r>
          </w:p>
          <w:p w14:paraId="4827B137" w14:textId="1ABD3398" w:rsidR="00943537" w:rsidRPr="00F91BBE" w:rsidRDefault="00943537" w:rsidP="000B22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profilaktinį techninį aptarnavimą;</w:t>
            </w:r>
          </w:p>
          <w:p w14:paraId="35C657EF" w14:textId="26AEF83F" w:rsidR="00943537" w:rsidRPr="00F91BBE" w:rsidRDefault="00943537" w:rsidP="000B22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remonto darbus (įskaitant keičiamas dalis, kalibravimą ir testavimą);</w:t>
            </w:r>
          </w:p>
          <w:p w14:paraId="28AEE610" w14:textId="75CE50ED" w:rsidR="001302A9" w:rsidRPr="00F91BBE" w:rsidRDefault="00943537" w:rsidP="000B22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techninę pagalbą ir konsultacijas, susijusias su įrangos eksploatacija.</w:t>
            </w:r>
          </w:p>
        </w:tc>
      </w:tr>
      <w:tr w:rsidR="002C2A8D" w:rsidRPr="00F91BBE" w14:paraId="1B09AE49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73B8E" w14:textId="77777777" w:rsidR="001302A9" w:rsidRPr="00F91BBE" w:rsidRDefault="001302A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1.1.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2A3" w14:textId="057B6ABE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Profilaktinis techninis aptarnavimas: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B8CC3" w14:textId="4458B9B7" w:rsidR="00B36333" w:rsidRPr="00F91BBE" w:rsidRDefault="00B36333" w:rsidP="00B36333">
            <w:pPr>
              <w:numPr>
                <w:ilvl w:val="0"/>
                <w:numId w:val="2"/>
              </w:numPr>
              <w:tabs>
                <w:tab w:val="clear" w:pos="360"/>
                <w:tab w:val="num" w:pos="644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Techninė priežiūra pagal gamintojo pateiktas rekomendacijas.</w:t>
            </w:r>
          </w:p>
          <w:p w14:paraId="1AD97002" w14:textId="50E89FED" w:rsidR="00B36333" w:rsidRPr="00F91BBE" w:rsidRDefault="00B36333" w:rsidP="00B36333">
            <w:pPr>
              <w:numPr>
                <w:ilvl w:val="0"/>
                <w:numId w:val="2"/>
              </w:numPr>
              <w:tabs>
                <w:tab w:val="clear" w:pos="360"/>
                <w:tab w:val="num" w:pos="644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Gamintojo išleidžiamų FMI (vietoje atliekamų modifikacijų) instaliacija.</w:t>
            </w:r>
          </w:p>
          <w:p w14:paraId="19F1B2EF" w14:textId="77777777" w:rsidR="00161C48" w:rsidRPr="00F91BBE" w:rsidRDefault="00161C48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Visų temperatūros ir visų kontrolinių sensorių patikros, išvalymas ir kalibracija.</w:t>
            </w:r>
          </w:p>
          <w:p w14:paraId="1783B453" w14:textId="20144177" w:rsidR="00161C48" w:rsidRPr="00F91BBE" w:rsidRDefault="00161C48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F91BBE">
              <w:rPr>
                <w:rFonts w:ascii="Times New Roman" w:eastAsia="Times New Roman" w:hAnsi="Times New Roman" w:cs="Times New Roman"/>
                <w:noProof w:val="0"/>
              </w:rPr>
              <w:t>Solenoidinių</w:t>
            </w:r>
            <w:proofErr w:type="spellEnd"/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vožtuvų patikra.</w:t>
            </w:r>
          </w:p>
          <w:p w14:paraId="077543CE" w14:textId="77777777" w:rsidR="006A7DA3" w:rsidRPr="00F91BBE" w:rsidRDefault="00161C48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Filtrų patikra ir išvalymas</w:t>
            </w:r>
            <w:r w:rsidR="006A7DA3" w:rsidRPr="00F91BBE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  <w:p w14:paraId="44204686" w14:textId="19AC2F80" w:rsidR="00161C48" w:rsidRPr="00F91BBE" w:rsidRDefault="006A7DA3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T</w:t>
            </w:r>
            <w:r w:rsidR="00161C48" w:rsidRPr="00F91BBE">
              <w:rPr>
                <w:rFonts w:ascii="Times New Roman" w:eastAsia="Times New Roman" w:hAnsi="Times New Roman" w:cs="Times New Roman"/>
                <w:noProof w:val="0"/>
              </w:rPr>
              <w:t>estų ir streso ciklų atlikimas.</w:t>
            </w:r>
          </w:p>
          <w:p w14:paraId="2E6F0AB9" w14:textId="77777777" w:rsidR="006A7DA3" w:rsidRPr="00F91BBE" w:rsidRDefault="00161C48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Visų indų slėgio patikra</w:t>
            </w:r>
            <w:r w:rsidR="006A7DA3" w:rsidRPr="00F91BBE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  <w:p w14:paraId="429086B8" w14:textId="1DC04CB9" w:rsidR="00161C48" w:rsidRPr="00F91BBE" w:rsidRDefault="006A7DA3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K</w:t>
            </w:r>
            <w:r w:rsidR="00161C48" w:rsidRPr="00F91BBE">
              <w:rPr>
                <w:rFonts w:ascii="Times New Roman" w:eastAsia="Times New Roman" w:hAnsi="Times New Roman" w:cs="Times New Roman"/>
                <w:noProof w:val="0"/>
              </w:rPr>
              <w:t>alibracijos atlikimas ir sertifikatų surašymas visoms talpoms.</w:t>
            </w:r>
          </w:p>
          <w:p w14:paraId="6641E82A" w14:textId="77777777" w:rsidR="006A7DA3" w:rsidRPr="00F91BBE" w:rsidRDefault="00161C48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Aliarmų sistemų patikra</w:t>
            </w:r>
            <w:r w:rsidR="006A7DA3" w:rsidRPr="00F91BBE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  <w:p w14:paraId="46B264A9" w14:textId="77777777" w:rsidR="006A7DA3" w:rsidRPr="00F91BBE" w:rsidRDefault="006A7DA3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Š</w:t>
            </w:r>
            <w:r w:rsidR="00161C48" w:rsidRPr="00F91BBE">
              <w:rPr>
                <w:rFonts w:ascii="Times New Roman" w:eastAsia="Times New Roman" w:hAnsi="Times New Roman" w:cs="Times New Roman"/>
                <w:noProof w:val="0"/>
              </w:rPr>
              <w:t>aldiklių kritinių parametrų patikra</w:t>
            </w:r>
            <w:r w:rsidRPr="00F91BBE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  <w:p w14:paraId="65AC8887" w14:textId="44DB3988" w:rsidR="00161C48" w:rsidRPr="00F91BBE" w:rsidRDefault="006A7DA3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U</w:t>
            </w:r>
            <w:r w:rsidR="00161C48" w:rsidRPr="00F91BBE">
              <w:rPr>
                <w:rFonts w:ascii="Times New Roman" w:eastAsia="Times New Roman" w:hAnsi="Times New Roman" w:cs="Times New Roman"/>
                <w:noProof w:val="0"/>
              </w:rPr>
              <w:t>ždarymo dangčių sandarumo patikra.</w:t>
            </w:r>
          </w:p>
          <w:p w14:paraId="0BF2B7B8" w14:textId="77777777" w:rsidR="006A7DA3" w:rsidRPr="00F91BBE" w:rsidRDefault="006A7DA3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Techninės ir programinės įrangos priežiūra ir atnaujinimas.</w:t>
            </w:r>
          </w:p>
          <w:p w14:paraId="517545F5" w14:textId="46518344" w:rsidR="000B4F37" w:rsidRPr="00F91BBE" w:rsidRDefault="006A7DA3" w:rsidP="002C2A8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Periodiškas duomenų bazės suarchyvavimas ir išvalymas.</w:t>
            </w:r>
          </w:p>
        </w:tc>
      </w:tr>
      <w:tr w:rsidR="002C2A8D" w:rsidRPr="00F91BBE" w14:paraId="27EFEFFB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D7AC" w14:textId="77777777" w:rsidR="001302A9" w:rsidRPr="00F91BBE" w:rsidRDefault="001302A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1.2.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C152" w14:textId="58A9AB01" w:rsidR="001302A9" w:rsidRPr="00F91BBE" w:rsidRDefault="006E5D14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Remonto darbai</w:t>
            </w:r>
            <w:r w:rsidR="001302A9" w:rsidRPr="00F91BBE">
              <w:rPr>
                <w:rFonts w:ascii="Times New Roman" w:eastAsia="Times New Roman" w:hAnsi="Times New Roman" w:cs="Times New Roman"/>
                <w:noProof w:val="0"/>
              </w:rPr>
              <w:t>: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EF834" w14:textId="77777777" w:rsidR="006E5D14" w:rsidRPr="00F91BBE" w:rsidRDefault="006E5D14" w:rsidP="002C2A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Įrangos gedimų diagnostika.</w:t>
            </w:r>
          </w:p>
          <w:p w14:paraId="5924C652" w14:textId="16396BF0" w:rsidR="006E5D14" w:rsidRPr="00F91BBE" w:rsidRDefault="006E5D14" w:rsidP="002C2A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Sugedusių dalių keitimas (be papildomo užmokesčio pak</w:t>
            </w:r>
            <w:r w:rsidR="0026751B" w:rsidRPr="00F91BBE">
              <w:rPr>
                <w:rFonts w:ascii="Times New Roman" w:eastAsia="Times New Roman" w:hAnsi="Times New Roman" w:cs="Times New Roman"/>
                <w:noProof w:val="0"/>
              </w:rPr>
              <w:t>eičiama bet kuri sugedusi dalis</w:t>
            </w:r>
            <w:r w:rsidRPr="00F91BBE">
              <w:rPr>
                <w:rFonts w:ascii="Times New Roman" w:eastAsia="Times New Roman" w:hAnsi="Times New Roman" w:cs="Times New Roman"/>
                <w:noProof w:val="0"/>
              </w:rPr>
              <w:t>). Sugedusios dalys keičiamos be jokių apribojimų, išskyrus netinkamo įrangos naudojimo atvejus bei atvejus, kai detalės ir priedai natūraliai susidėvi.</w:t>
            </w:r>
          </w:p>
          <w:p w14:paraId="4340CC71" w14:textId="6C7809EE" w:rsidR="001302A9" w:rsidRPr="00F91BBE" w:rsidRDefault="006E5D14" w:rsidP="002C2A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Kalibravimo ir testavimo darbai.</w:t>
            </w:r>
          </w:p>
        </w:tc>
      </w:tr>
      <w:tr w:rsidR="002C2A8D" w:rsidRPr="00F91BBE" w14:paraId="03C26B74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3D5C" w14:textId="77777777" w:rsidR="001302A9" w:rsidRPr="00F91BBE" w:rsidRDefault="001302A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1.3.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CFB5" w14:textId="4A2D2FE9" w:rsidR="001302A9" w:rsidRPr="00F91BBE" w:rsidRDefault="006E5D14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Techninė pagalba ir konsultacijos, susijusios su įrangos eksploatacija</w:t>
            </w:r>
            <w:r w:rsidR="001302A9" w:rsidRPr="00F91BBE">
              <w:rPr>
                <w:rFonts w:ascii="Times New Roman" w:eastAsia="Times New Roman" w:hAnsi="Times New Roman" w:cs="Times New Roman"/>
                <w:noProof w:val="0"/>
              </w:rPr>
              <w:t>: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24DD" w14:textId="77777777" w:rsidR="006E5D14" w:rsidRPr="00F91BBE" w:rsidRDefault="006E5D14" w:rsidP="002C2A8D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54" w:hanging="354"/>
              <w:rPr>
                <w:rFonts w:ascii="Times New Roman" w:hAnsi="Times New Roman" w:cs="Times New Roman"/>
                <w:noProof w:val="0"/>
              </w:rPr>
            </w:pPr>
            <w:r w:rsidRPr="00F91BBE">
              <w:rPr>
                <w:rFonts w:ascii="Times New Roman" w:hAnsi="Times New Roman" w:cs="Times New Roman"/>
                <w:noProof w:val="0"/>
              </w:rPr>
              <w:t>Nuotolinė techninė pagalba bet kuriuo paros metu.</w:t>
            </w:r>
          </w:p>
          <w:p w14:paraId="20881EC9" w14:textId="5C1A24A8" w:rsidR="006E5D14" w:rsidRPr="00F91BBE" w:rsidRDefault="006E5D14" w:rsidP="002C2A8D">
            <w:pPr>
              <w:numPr>
                <w:ilvl w:val="0"/>
                <w:numId w:val="10"/>
              </w:numPr>
              <w:spacing w:after="0" w:line="240" w:lineRule="auto"/>
              <w:ind w:left="354" w:hanging="354"/>
              <w:rPr>
                <w:rFonts w:ascii="Times New Roman" w:hAnsi="Times New Roman" w:cs="Times New Roman"/>
                <w:noProof w:val="0"/>
              </w:rPr>
            </w:pPr>
            <w:r w:rsidRPr="00F91BBE">
              <w:rPr>
                <w:rFonts w:ascii="Times New Roman" w:hAnsi="Times New Roman" w:cs="Times New Roman"/>
                <w:noProof w:val="0"/>
              </w:rPr>
              <w:t xml:space="preserve">Pirmo lygio pagalba </w:t>
            </w:r>
            <w:r w:rsidRPr="00F91BBE">
              <w:rPr>
                <w:rFonts w:ascii="Times New Roman" w:hAnsi="Times New Roman" w:cs="Times New Roman"/>
                <w:i/>
                <w:noProof w:val="0"/>
              </w:rPr>
              <w:t>(tiekėjo priskirtas serviso inži</w:t>
            </w:r>
            <w:r w:rsidR="00A2355E" w:rsidRPr="00F91BBE">
              <w:rPr>
                <w:rFonts w:ascii="Times New Roman" w:hAnsi="Times New Roman" w:cs="Times New Roman"/>
                <w:i/>
                <w:noProof w:val="0"/>
              </w:rPr>
              <w:t>ni</w:t>
            </w:r>
            <w:r w:rsidRPr="00F91BBE">
              <w:rPr>
                <w:rFonts w:ascii="Times New Roman" w:hAnsi="Times New Roman" w:cs="Times New Roman"/>
                <w:i/>
                <w:noProof w:val="0"/>
              </w:rPr>
              <w:t>erius teikia konsultacijas telefonu, esant įra</w:t>
            </w:r>
            <w:r w:rsidR="00A2355E" w:rsidRPr="00F91BBE">
              <w:rPr>
                <w:rFonts w:ascii="Times New Roman" w:hAnsi="Times New Roman" w:cs="Times New Roman"/>
                <w:i/>
                <w:noProof w:val="0"/>
              </w:rPr>
              <w:t>n</w:t>
            </w:r>
            <w:r w:rsidRPr="00F91BBE">
              <w:rPr>
                <w:rFonts w:ascii="Times New Roman" w:hAnsi="Times New Roman" w:cs="Times New Roman"/>
                <w:i/>
                <w:noProof w:val="0"/>
              </w:rPr>
              <w:t>gos gedimui).</w:t>
            </w:r>
          </w:p>
          <w:p w14:paraId="48B93210" w14:textId="1BA946D5" w:rsidR="000B4F37" w:rsidRPr="00F91BBE" w:rsidRDefault="006E5D14" w:rsidP="002C2A8D">
            <w:pPr>
              <w:numPr>
                <w:ilvl w:val="0"/>
                <w:numId w:val="10"/>
              </w:numPr>
              <w:spacing w:after="0" w:line="240" w:lineRule="auto"/>
              <w:ind w:left="354" w:hanging="354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hAnsi="Times New Roman" w:cs="Times New Roman"/>
                <w:noProof w:val="0"/>
              </w:rPr>
              <w:t xml:space="preserve">Antro lygio pagalba </w:t>
            </w:r>
            <w:r w:rsidRPr="00F91BBE">
              <w:rPr>
                <w:rFonts w:ascii="Times New Roman" w:hAnsi="Times New Roman" w:cs="Times New Roman"/>
                <w:i/>
                <w:noProof w:val="0"/>
              </w:rPr>
              <w:t>(tiekėjo priskirto serviso inži</w:t>
            </w:r>
            <w:r w:rsidR="00A2355E" w:rsidRPr="00F91BBE">
              <w:rPr>
                <w:rFonts w:ascii="Times New Roman" w:hAnsi="Times New Roman" w:cs="Times New Roman"/>
                <w:i/>
                <w:noProof w:val="0"/>
              </w:rPr>
              <w:t>ni</w:t>
            </w:r>
            <w:r w:rsidRPr="00F91BBE">
              <w:rPr>
                <w:rFonts w:ascii="Times New Roman" w:hAnsi="Times New Roman" w:cs="Times New Roman"/>
                <w:i/>
                <w:noProof w:val="0"/>
              </w:rPr>
              <w:t>eriaus atvykimas į</w:t>
            </w:r>
            <w:r w:rsidR="00B52ABB" w:rsidRPr="00F91BBE">
              <w:rPr>
                <w:rFonts w:ascii="Times New Roman" w:hAnsi="Times New Roman" w:cs="Times New Roman"/>
                <w:i/>
                <w:noProof w:val="0"/>
              </w:rPr>
              <w:t xml:space="preserve"> įrangos</w:t>
            </w:r>
            <w:r w:rsidRPr="00F91BBE">
              <w:rPr>
                <w:rFonts w:ascii="Times New Roman" w:hAnsi="Times New Roman" w:cs="Times New Roman"/>
                <w:i/>
                <w:noProof w:val="0"/>
              </w:rPr>
              <w:t xml:space="preserve"> eksploatavimo vietą (LSMU ligoninėje Kauno klinikose)).</w:t>
            </w:r>
          </w:p>
        </w:tc>
      </w:tr>
      <w:tr w:rsidR="002C2A8D" w:rsidRPr="00F91BBE" w14:paraId="796102B9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57" w14:textId="71313492" w:rsidR="00467FB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FE6" w14:textId="0CA82F3D" w:rsidR="00467FB9" w:rsidRPr="00F91BBE" w:rsidRDefault="00467FB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Darbingumo užtikrinimas: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4F9" w14:textId="77777777" w:rsidR="00467FB9" w:rsidRPr="00F91BBE" w:rsidRDefault="00467FB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Aptarnaujamos sistemos darbingumas metų bėgyje užtikrinamas: </w:t>
            </w:r>
          </w:p>
          <w:p w14:paraId="5F9E96C3" w14:textId="42562966" w:rsidR="00467FB9" w:rsidRPr="00F91BBE" w:rsidRDefault="00467FB9" w:rsidP="002C2A8D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eksploatuojant sistemą darbo dienomis – ne mažiau kaip 90% bendro darbo laiko;</w:t>
            </w:r>
          </w:p>
          <w:p w14:paraId="43BB094F" w14:textId="13C981D3" w:rsidR="00467FB9" w:rsidRPr="00F91BBE" w:rsidRDefault="00467FB9" w:rsidP="002C2A8D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eksploatuojant sistemą darbo, išeiginėmis ir švenčių dienomis - ne mažiau kaip 85% bendro darbo laiko.</w:t>
            </w:r>
          </w:p>
        </w:tc>
      </w:tr>
      <w:tr w:rsidR="002C2A8D" w:rsidRPr="00F91BBE" w14:paraId="2F3C8FFA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F8E" w14:textId="655D9C0C" w:rsidR="001302A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t>3</w:t>
            </w:r>
            <w:r w:rsidR="001302A9"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609" w14:textId="69B34A19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Reikalavimas paslaugos teikėjui: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858" w14:textId="77777777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2C2A8D" w:rsidRPr="00F91BBE" w14:paraId="75C67805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2A7" w14:textId="52DD6307" w:rsidR="001302A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t>3</w:t>
            </w:r>
            <w:r w:rsidR="001302A9"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t>.1.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96C" w14:textId="7DE2BFB5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Bendradarbiavimas su LSMUL Kauno klinikų Medicininės technikos tarnyba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C63" w14:textId="151F9816" w:rsidR="001302A9" w:rsidRPr="00F91BBE" w:rsidRDefault="000B4F37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Techninės informacijos, reikalingos pilnaverčiam įrangos eksploatavimui, teikimas, taip pat konsultacijos šios įrangos profilaktinio aptarnavimo, gedimų nustatymo bei remonto klausimais. Konsultacijos teikiamos telefonu, tiesioginio bendravimo būdu, nuotolinio valdymo sistemos pagalba.</w:t>
            </w:r>
          </w:p>
        </w:tc>
      </w:tr>
      <w:tr w:rsidR="002C2A8D" w:rsidRPr="00F91BBE" w14:paraId="611B0E3E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1A6" w14:textId="61A84292" w:rsidR="001302A9" w:rsidRPr="00F91BBE" w:rsidRDefault="00467FB9" w:rsidP="002C2A8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4</w:t>
            </w:r>
            <w:r w:rsidR="001302A9" w:rsidRPr="00F91BBE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4A3" w14:textId="58204832" w:rsidR="001302A9" w:rsidRPr="00F91BBE" w:rsidRDefault="000B4F37" w:rsidP="002C2A8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Įrangos </w:t>
            </w:r>
            <w:r w:rsidR="006E5D14" w:rsidRPr="00F91BBE">
              <w:rPr>
                <w:rFonts w:ascii="Times New Roman" w:eastAsia="Times New Roman" w:hAnsi="Times New Roman" w:cs="Times New Roman"/>
                <w:noProof w:val="0"/>
              </w:rPr>
              <w:t>aptarnavimo organizavimas</w:t>
            </w:r>
            <w:r w:rsidR="001302A9" w:rsidRPr="00F91BBE">
              <w:rPr>
                <w:rFonts w:ascii="Times New Roman" w:eastAsia="Times New Roman" w:hAnsi="Times New Roman" w:cs="Times New Roman"/>
                <w:noProof w:val="0"/>
              </w:rPr>
              <w:t>: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0D6" w14:textId="77777777" w:rsidR="001302A9" w:rsidRPr="00F91BBE" w:rsidRDefault="001302A9" w:rsidP="002C2A8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2C2A8D" w:rsidRPr="00F91BBE" w14:paraId="4AFEFC2C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9AE" w14:textId="424C4CC4" w:rsidR="001302A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4</w:t>
            </w:r>
            <w:r w:rsidR="001302A9" w:rsidRPr="00F91BBE">
              <w:rPr>
                <w:rFonts w:ascii="Times New Roman" w:eastAsia="Times New Roman" w:hAnsi="Times New Roman" w:cs="Times New Roman"/>
                <w:noProof w:val="0"/>
              </w:rPr>
              <w:t>.1.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D66" w14:textId="6AB76346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Paklausimų bei iškvietimų priėmimas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F32" w14:textId="780A96A5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Elektroniniu paštu, telefonu, gedimų registravimo informacine sistema.</w:t>
            </w:r>
          </w:p>
        </w:tc>
      </w:tr>
      <w:tr w:rsidR="002C2A8D" w:rsidRPr="00F91BBE" w14:paraId="65D154B2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7DD" w14:textId="1BE0B63D" w:rsidR="001302A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4</w:t>
            </w:r>
            <w:r w:rsidR="001302A9" w:rsidRPr="00F91BBE">
              <w:rPr>
                <w:rFonts w:ascii="Times New Roman" w:eastAsia="Times New Roman" w:hAnsi="Times New Roman" w:cs="Times New Roman"/>
                <w:noProof w:val="0"/>
              </w:rPr>
              <w:t>.2.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7FE" w14:textId="0AA4C9E2" w:rsidR="001302A9" w:rsidRPr="00F91BBE" w:rsidRDefault="001302A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Nuotolinio prisijungimo, specialisto atvykimo (tais atvejais, kai gedimo negalima pašalinti nuotoliniu būdu prisijungus prie sistemos) laikas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AE3" w14:textId="77777777" w:rsidR="00467FB9" w:rsidRPr="00F91BBE" w:rsidRDefault="00467FB9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Reakcija į iškvietimą darbo dienomis nuo 8:00 iki 17:00 valandos:</w:t>
            </w:r>
          </w:p>
          <w:p w14:paraId="49484535" w14:textId="005D5219" w:rsidR="00467FB9" w:rsidRPr="00F91BBE" w:rsidRDefault="00467FB9" w:rsidP="002C2A8D">
            <w:pPr>
              <w:pStyle w:val="Sraopastraipa"/>
              <w:numPr>
                <w:ilvl w:val="0"/>
                <w:numId w:val="14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nuotolinio prisijungimo pagalba - ne vėliau kaip per </w:t>
            </w:r>
            <w:r w:rsidR="00D24096" w:rsidRPr="00F91BBE">
              <w:rPr>
                <w:rFonts w:ascii="Times New Roman" w:eastAsia="Times New Roman" w:hAnsi="Times New Roman" w:cs="Times New Roman"/>
                <w:noProof w:val="0"/>
              </w:rPr>
              <w:t>2</w:t>
            </w:r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valandas;</w:t>
            </w:r>
          </w:p>
          <w:p w14:paraId="69330846" w14:textId="0AAA77CB" w:rsidR="000B4F37" w:rsidRPr="00F91BBE" w:rsidRDefault="00467FB9" w:rsidP="002C2A8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specialisto atvykimo atveju - </w:t>
            </w:r>
            <w:r w:rsidR="00506DE5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ne vėliau </w:t>
            </w:r>
            <w:r w:rsidR="00F23DD3">
              <w:rPr>
                <w:rFonts w:ascii="Times New Roman" w:eastAsia="Times New Roman" w:hAnsi="Times New Roman" w:cs="Times New Roman"/>
                <w:noProof w:val="0"/>
              </w:rPr>
              <w:t>kaip per vieną darbo dieną (8 </w:t>
            </w:r>
            <w:r w:rsidR="00D24096" w:rsidRPr="00F91BBE">
              <w:rPr>
                <w:rFonts w:ascii="Times New Roman" w:eastAsia="Times New Roman" w:hAnsi="Times New Roman" w:cs="Times New Roman"/>
                <w:noProof w:val="0"/>
              </w:rPr>
              <w:t>darbo valandas).</w:t>
            </w:r>
          </w:p>
        </w:tc>
      </w:tr>
      <w:tr w:rsidR="002C2A8D" w:rsidRPr="00F91BBE" w14:paraId="5B6E5490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6C1" w14:textId="10C4D37B" w:rsidR="001302A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4</w:t>
            </w:r>
            <w:r w:rsidR="001302A9" w:rsidRPr="00F91BBE">
              <w:rPr>
                <w:rFonts w:ascii="Times New Roman" w:eastAsia="Times New Roman" w:hAnsi="Times New Roman" w:cs="Times New Roman"/>
                <w:noProof w:val="0"/>
              </w:rPr>
              <w:t>.3.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7C9" w14:textId="5FC7471A" w:rsidR="001302A9" w:rsidRPr="00F91BBE" w:rsidRDefault="001302A9" w:rsidP="002C2A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LSMUL Kauno klinikų medicininės technikos inžinieriaus (-</w:t>
            </w:r>
            <w:proofErr w:type="spellStart"/>
            <w:r w:rsidRPr="00F91BBE">
              <w:rPr>
                <w:rFonts w:ascii="Times New Roman" w:eastAsia="Times New Roman" w:hAnsi="Times New Roman" w:cs="Times New Roman"/>
                <w:noProof w:val="0"/>
              </w:rPr>
              <w:t>ių</w:t>
            </w:r>
            <w:proofErr w:type="spellEnd"/>
            <w:r w:rsidRPr="00F91BBE">
              <w:rPr>
                <w:rFonts w:ascii="Times New Roman" w:eastAsia="Times New Roman" w:hAnsi="Times New Roman" w:cs="Times New Roman"/>
                <w:noProof w:val="0"/>
              </w:rPr>
              <w:t>) dalyvavimas atliekant profilaktinio aptarnavimo ir remonto darbus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9F0" w14:textId="7C8F710D" w:rsidR="001302A9" w:rsidRPr="00F91BBE" w:rsidRDefault="006E5D14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Įrangos aptarnavimo paslaugą teikiančios įmonės specialisto atvykimo laikas turi būti suderintas su LSMUL Kauno klinikų Medicininės technikos tarnyba bei sudaryta galimybė atliekant darbus dalyvauti šios tarnybos inžinieriui (-</w:t>
            </w:r>
            <w:proofErr w:type="spellStart"/>
            <w:r w:rsidRPr="00F91BBE">
              <w:rPr>
                <w:rFonts w:ascii="Times New Roman" w:eastAsia="Times New Roman" w:hAnsi="Times New Roman" w:cs="Times New Roman"/>
                <w:noProof w:val="0"/>
              </w:rPr>
              <w:t>iams</w:t>
            </w:r>
            <w:proofErr w:type="spellEnd"/>
            <w:r w:rsidRPr="00F91BBE">
              <w:rPr>
                <w:rFonts w:ascii="Times New Roman" w:eastAsia="Times New Roman" w:hAnsi="Times New Roman" w:cs="Times New Roman"/>
                <w:noProof w:val="0"/>
              </w:rPr>
              <w:t>).</w:t>
            </w:r>
          </w:p>
        </w:tc>
      </w:tr>
      <w:tr w:rsidR="002C2A8D" w:rsidRPr="00F91BBE" w14:paraId="1C83FA7B" w14:textId="77777777" w:rsidTr="000B22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072" w14:textId="546558B6" w:rsidR="00467FB9" w:rsidRPr="00F91BBE" w:rsidRDefault="00467FB9" w:rsidP="002C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5.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C28" w14:textId="30B9B47C" w:rsidR="00467FB9" w:rsidRPr="00F91BBE" w:rsidRDefault="00D24096" w:rsidP="002C2A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Skysto azoto šaldymo įrangos „</w:t>
            </w:r>
            <w:proofErr w:type="spellStart"/>
            <w:r w:rsidRPr="00F91BBE">
              <w:rPr>
                <w:rFonts w:ascii="Times New Roman" w:eastAsia="Times New Roman" w:hAnsi="Times New Roman" w:cs="Times New Roman"/>
                <w:noProof w:val="0"/>
              </w:rPr>
              <w:t>Consarctic</w:t>
            </w:r>
            <w:proofErr w:type="spellEnd"/>
            <w:r w:rsidRPr="00F91BBE">
              <w:rPr>
                <w:rFonts w:ascii="Times New Roman" w:eastAsia="Times New Roman" w:hAnsi="Times New Roman" w:cs="Times New Roman"/>
                <w:noProof w:val="0"/>
              </w:rPr>
              <w:t xml:space="preserve">“ </w:t>
            </w:r>
            <w:r w:rsidR="00467FB9" w:rsidRPr="00F91BBE">
              <w:rPr>
                <w:rFonts w:ascii="Times New Roman" w:eastAsia="Times New Roman" w:hAnsi="Times New Roman" w:cs="Times New Roman"/>
                <w:noProof w:val="0"/>
              </w:rPr>
              <w:t>aptarnavimo pradžia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A7C" w14:textId="1610B820" w:rsidR="000B4F37" w:rsidRPr="00F91BBE" w:rsidRDefault="00D24096" w:rsidP="002C2A8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F91BBE">
              <w:rPr>
                <w:rFonts w:ascii="Times New Roman" w:eastAsia="Times New Roman" w:hAnsi="Times New Roman" w:cs="Times New Roman"/>
                <w:noProof w:val="0"/>
              </w:rPr>
              <w:t>Įrangos</w:t>
            </w:r>
            <w:r w:rsidR="00467FB9" w:rsidRPr="00F91BBE">
              <w:rPr>
                <w:rFonts w:ascii="Times New Roman" w:eastAsia="Times New Roman" w:hAnsi="Times New Roman" w:cs="Times New Roman"/>
                <w:noProof w:val="0"/>
              </w:rPr>
              <w:t xml:space="preserve"> aptarnavimas pradedamas nuo sutarties pasirašymo dienos.</w:t>
            </w:r>
          </w:p>
        </w:tc>
      </w:tr>
    </w:tbl>
    <w:p w14:paraId="40F42EFC" w14:textId="77777777" w:rsidR="00BD7442" w:rsidRPr="00F91BBE" w:rsidRDefault="00BD7442" w:rsidP="002C2A8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72BB411A" w14:textId="17889F5C" w:rsidR="00BD7442" w:rsidRPr="00F91BBE" w:rsidRDefault="00506DE5" w:rsidP="002C2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F91BBE">
        <w:rPr>
          <w:rFonts w:ascii="Times New Roman" w:eastAsia="Times New Roman" w:hAnsi="Times New Roman" w:cs="Times New Roman"/>
          <w:b/>
          <w:bCs/>
          <w:noProof w:val="0"/>
        </w:rPr>
        <w:t>Pastabos, papildomi</w:t>
      </w:r>
      <w:r w:rsidR="00BD7442" w:rsidRPr="00F91BBE">
        <w:rPr>
          <w:rFonts w:ascii="Times New Roman" w:eastAsia="Times New Roman" w:hAnsi="Times New Roman" w:cs="Times New Roman"/>
          <w:b/>
          <w:bCs/>
          <w:noProof w:val="0"/>
        </w:rPr>
        <w:t xml:space="preserve"> reikalavima</w:t>
      </w:r>
      <w:r w:rsidRPr="00F91BBE">
        <w:rPr>
          <w:rFonts w:ascii="Times New Roman" w:eastAsia="Times New Roman" w:hAnsi="Times New Roman" w:cs="Times New Roman"/>
          <w:b/>
          <w:bCs/>
          <w:noProof w:val="0"/>
        </w:rPr>
        <w:t>i</w:t>
      </w:r>
      <w:r w:rsidR="00BD7442" w:rsidRPr="00F91BBE">
        <w:rPr>
          <w:rFonts w:ascii="Times New Roman" w:eastAsia="Times New Roman" w:hAnsi="Times New Roman" w:cs="Times New Roman"/>
          <w:b/>
          <w:bCs/>
          <w:noProof w:val="0"/>
        </w:rPr>
        <w:t>:</w:t>
      </w:r>
    </w:p>
    <w:p w14:paraId="7F211440" w14:textId="60C09832" w:rsidR="0094696F" w:rsidRPr="00F91BBE" w:rsidRDefault="00BD7442" w:rsidP="002C2A8D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F91BBE">
        <w:rPr>
          <w:rFonts w:ascii="Times New Roman" w:eastAsia="Times New Roman" w:hAnsi="Times New Roman" w:cs="Times New Roman"/>
          <w:noProof w:val="0"/>
        </w:rPr>
        <w:t>Kartu su pasiūlymu konkursui turi būti pateiktas patvirtinimas, kad Tiekėjas sutinka su šioje techninėje specifikacijoje nurodytomis konkurso sąlygomis bei pateiktais reikalavimais.</w:t>
      </w:r>
    </w:p>
    <w:p w14:paraId="0167B219" w14:textId="2CA54DC5" w:rsidR="00506DE5" w:rsidRPr="00F91BBE" w:rsidRDefault="008D401E" w:rsidP="002C2A8D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91BBE">
        <w:rPr>
          <w:rFonts w:ascii="Times New Roman" w:hAnsi="Times New Roman" w:cs="Times New Roman"/>
          <w:noProof w:val="0"/>
        </w:rPr>
        <w:t xml:space="preserve">Tiekėjas turi būti oficialus Gamintojo atstovas arba turi turėti Gamintojo </w:t>
      </w:r>
      <w:r w:rsidRPr="00F91BBE">
        <w:rPr>
          <w:rFonts w:ascii="Times New Roman" w:eastAsia="Times New Roman" w:hAnsi="Times New Roman" w:cs="Times New Roman"/>
          <w:noProof w:val="0"/>
        </w:rPr>
        <w:t>įgaliojimą dalyvauti pirkime dėl techninio ap</w:t>
      </w:r>
      <w:r w:rsidR="000B4F37" w:rsidRPr="00F91BBE">
        <w:rPr>
          <w:rFonts w:ascii="Times New Roman" w:eastAsia="Times New Roman" w:hAnsi="Times New Roman" w:cs="Times New Roman"/>
          <w:noProof w:val="0"/>
        </w:rPr>
        <w:t>tarnavimo</w:t>
      </w:r>
      <w:r w:rsidRPr="00F91BBE">
        <w:rPr>
          <w:rFonts w:ascii="Times New Roman" w:eastAsia="Times New Roman" w:hAnsi="Times New Roman" w:cs="Times New Roman"/>
          <w:noProof w:val="0"/>
        </w:rPr>
        <w:t xml:space="preserve"> paslaugos suteikimo.</w:t>
      </w:r>
    </w:p>
    <w:p w14:paraId="4AD93198" w14:textId="31FF61DB" w:rsidR="00966084" w:rsidRPr="00F91BBE" w:rsidRDefault="00966084" w:rsidP="002C2A8D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2D59CF4C" w14:textId="1B541134" w:rsidR="00966084" w:rsidRDefault="00966084" w:rsidP="002C2A8D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324B21D" w14:textId="3E70250B" w:rsidR="00CF5083" w:rsidRDefault="00CF5083" w:rsidP="002C2A8D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6F49E093" w14:textId="77777777" w:rsidR="00CF5083" w:rsidRPr="00F91BBE" w:rsidRDefault="00CF5083" w:rsidP="002C2A8D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CF5083" w:rsidRPr="00F91BBE" w:rsidSect="002B36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54BCD" w14:textId="77777777" w:rsidR="00263EDE" w:rsidRDefault="00263EDE" w:rsidP="00E30825">
      <w:pPr>
        <w:spacing w:after="0" w:line="240" w:lineRule="auto"/>
      </w:pPr>
      <w:r>
        <w:separator/>
      </w:r>
    </w:p>
  </w:endnote>
  <w:endnote w:type="continuationSeparator" w:id="0">
    <w:p w14:paraId="7ED2B24E" w14:textId="77777777" w:rsidR="00263EDE" w:rsidRDefault="00263EDE" w:rsidP="00E3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086D" w14:textId="77777777" w:rsidR="00E30825" w:rsidRDefault="00E3082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014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E85815" w14:textId="5F7A5396" w:rsidR="00E30825" w:rsidRPr="00C30C06" w:rsidRDefault="00E30825" w:rsidP="00E30825">
        <w:pPr>
          <w:pStyle w:val="Porat"/>
          <w:jc w:val="right"/>
          <w:rPr>
            <w:rFonts w:ascii="Times New Roman" w:hAnsi="Times New Roman" w:cs="Times New Roman"/>
          </w:rPr>
        </w:pPr>
        <w:r w:rsidRPr="00C30C06">
          <w:rPr>
            <w:rFonts w:ascii="Times New Roman" w:hAnsi="Times New Roman" w:cs="Times New Roman"/>
          </w:rPr>
          <w:fldChar w:fldCharType="begin"/>
        </w:r>
        <w:r w:rsidRPr="00C30C06">
          <w:rPr>
            <w:rFonts w:ascii="Times New Roman" w:hAnsi="Times New Roman" w:cs="Times New Roman"/>
          </w:rPr>
          <w:instrText>PAGE   \* MERGEFORMAT</w:instrText>
        </w:r>
        <w:r w:rsidRPr="00C30C06">
          <w:rPr>
            <w:rFonts w:ascii="Times New Roman" w:hAnsi="Times New Roman" w:cs="Times New Roman"/>
          </w:rPr>
          <w:fldChar w:fldCharType="separate"/>
        </w:r>
        <w:r w:rsidR="00F23DD3">
          <w:rPr>
            <w:rFonts w:ascii="Times New Roman" w:hAnsi="Times New Roman" w:cs="Times New Roman"/>
          </w:rPr>
          <w:t>2</w:t>
        </w:r>
        <w:r w:rsidRPr="00C30C0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70B32" w14:textId="77777777" w:rsidR="00E30825" w:rsidRDefault="00E308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213D" w14:textId="77777777" w:rsidR="00263EDE" w:rsidRDefault="00263EDE" w:rsidP="00E30825">
      <w:pPr>
        <w:spacing w:after="0" w:line="240" w:lineRule="auto"/>
      </w:pPr>
      <w:r>
        <w:separator/>
      </w:r>
    </w:p>
  </w:footnote>
  <w:footnote w:type="continuationSeparator" w:id="0">
    <w:p w14:paraId="2D56A23E" w14:textId="77777777" w:rsidR="00263EDE" w:rsidRDefault="00263EDE" w:rsidP="00E3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AD44" w14:textId="77777777" w:rsidR="00E30825" w:rsidRDefault="00E308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829E" w14:textId="77777777" w:rsidR="00E30825" w:rsidRDefault="00E3082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B4C1" w14:textId="77777777" w:rsidR="00E30825" w:rsidRDefault="00E308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76AF"/>
    <w:multiLevelType w:val="hybridMultilevel"/>
    <w:tmpl w:val="D5D874D6"/>
    <w:lvl w:ilvl="0" w:tplc="B98478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-1552"/>
        </w:tabs>
        <w:ind w:left="-155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832"/>
        </w:tabs>
        <w:ind w:left="-832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112"/>
        </w:tabs>
        <w:ind w:left="-112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608"/>
        </w:tabs>
        <w:ind w:left="60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328"/>
        </w:tabs>
        <w:ind w:left="132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048"/>
        </w:tabs>
        <w:ind w:left="204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768"/>
        </w:tabs>
        <w:ind w:left="276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488"/>
        </w:tabs>
        <w:ind w:left="348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8"/>
        </w:tabs>
        <w:ind w:left="4208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1B334F6"/>
    <w:multiLevelType w:val="hybridMultilevel"/>
    <w:tmpl w:val="0AC0C06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D326B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E5A566A"/>
    <w:multiLevelType w:val="hybridMultilevel"/>
    <w:tmpl w:val="EF7635E6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67931C5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6A34692"/>
    <w:multiLevelType w:val="hybridMultilevel"/>
    <w:tmpl w:val="459A79FC"/>
    <w:lvl w:ilvl="0" w:tplc="04090017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799B"/>
    <w:multiLevelType w:val="hybridMultilevel"/>
    <w:tmpl w:val="35464D3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A3B47"/>
    <w:multiLevelType w:val="hybridMultilevel"/>
    <w:tmpl w:val="B15819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F577F"/>
    <w:multiLevelType w:val="hybridMultilevel"/>
    <w:tmpl w:val="E8BAC750"/>
    <w:lvl w:ilvl="0" w:tplc="E3A24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64F183F"/>
    <w:multiLevelType w:val="hybridMultilevel"/>
    <w:tmpl w:val="A77CB20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1769DA"/>
    <w:multiLevelType w:val="hybridMultilevel"/>
    <w:tmpl w:val="3BCA351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63002D"/>
    <w:multiLevelType w:val="hybridMultilevel"/>
    <w:tmpl w:val="CB54F9F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14"/>
  </w:num>
  <w:num w:numId="15">
    <w:abstractNumId w:val="12"/>
  </w:num>
  <w:num w:numId="16">
    <w:abstractNumId w:val="15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C54"/>
    <w:rsid w:val="0000549A"/>
    <w:rsid w:val="00014918"/>
    <w:rsid w:val="00022BDF"/>
    <w:rsid w:val="000272C4"/>
    <w:rsid w:val="00032F63"/>
    <w:rsid w:val="000510EB"/>
    <w:rsid w:val="00064120"/>
    <w:rsid w:val="0006729A"/>
    <w:rsid w:val="00074128"/>
    <w:rsid w:val="00077785"/>
    <w:rsid w:val="00084BE3"/>
    <w:rsid w:val="00086007"/>
    <w:rsid w:val="00086E1B"/>
    <w:rsid w:val="00090353"/>
    <w:rsid w:val="00092469"/>
    <w:rsid w:val="00094A3C"/>
    <w:rsid w:val="00095C61"/>
    <w:rsid w:val="000B22B4"/>
    <w:rsid w:val="000B4F37"/>
    <w:rsid w:val="000E65C7"/>
    <w:rsid w:val="000F35AF"/>
    <w:rsid w:val="000F4FBE"/>
    <w:rsid w:val="001302A9"/>
    <w:rsid w:val="00134AA5"/>
    <w:rsid w:val="001378C7"/>
    <w:rsid w:val="00140847"/>
    <w:rsid w:val="00161C48"/>
    <w:rsid w:val="00162576"/>
    <w:rsid w:val="001878F0"/>
    <w:rsid w:val="001B378F"/>
    <w:rsid w:val="001C2044"/>
    <w:rsid w:val="001D6EB5"/>
    <w:rsid w:val="001E5E5F"/>
    <w:rsid w:val="001F684D"/>
    <w:rsid w:val="00203470"/>
    <w:rsid w:val="00215056"/>
    <w:rsid w:val="00225290"/>
    <w:rsid w:val="00234741"/>
    <w:rsid w:val="00241C48"/>
    <w:rsid w:val="00243DCD"/>
    <w:rsid w:val="00263ED1"/>
    <w:rsid w:val="00263EDE"/>
    <w:rsid w:val="0026751B"/>
    <w:rsid w:val="002952A9"/>
    <w:rsid w:val="002976C0"/>
    <w:rsid w:val="002B3603"/>
    <w:rsid w:val="002B6E13"/>
    <w:rsid w:val="002C2A8D"/>
    <w:rsid w:val="002F2339"/>
    <w:rsid w:val="002F30D7"/>
    <w:rsid w:val="003010A7"/>
    <w:rsid w:val="0031794F"/>
    <w:rsid w:val="00327E5D"/>
    <w:rsid w:val="0033538A"/>
    <w:rsid w:val="00335DA2"/>
    <w:rsid w:val="0034130B"/>
    <w:rsid w:val="00346270"/>
    <w:rsid w:val="00353214"/>
    <w:rsid w:val="0035388D"/>
    <w:rsid w:val="00371A29"/>
    <w:rsid w:val="00373BB4"/>
    <w:rsid w:val="00373F82"/>
    <w:rsid w:val="00385B87"/>
    <w:rsid w:val="003C1D37"/>
    <w:rsid w:val="003F3DFE"/>
    <w:rsid w:val="003F4BF7"/>
    <w:rsid w:val="00433CBF"/>
    <w:rsid w:val="00442B2D"/>
    <w:rsid w:val="00467FB9"/>
    <w:rsid w:val="004850CF"/>
    <w:rsid w:val="004C0393"/>
    <w:rsid w:val="004C5893"/>
    <w:rsid w:val="004E4BC0"/>
    <w:rsid w:val="004F04E6"/>
    <w:rsid w:val="004F0FA9"/>
    <w:rsid w:val="00506DE5"/>
    <w:rsid w:val="00507C2D"/>
    <w:rsid w:val="005205F4"/>
    <w:rsid w:val="0053089B"/>
    <w:rsid w:val="00542443"/>
    <w:rsid w:val="00555D65"/>
    <w:rsid w:val="005739B7"/>
    <w:rsid w:val="0058054E"/>
    <w:rsid w:val="00597D0C"/>
    <w:rsid w:val="005A0A7D"/>
    <w:rsid w:val="005C25D2"/>
    <w:rsid w:val="005D6DFA"/>
    <w:rsid w:val="005E18F6"/>
    <w:rsid w:val="005E5086"/>
    <w:rsid w:val="005F57C3"/>
    <w:rsid w:val="00612246"/>
    <w:rsid w:val="00621886"/>
    <w:rsid w:val="00625470"/>
    <w:rsid w:val="00651D4D"/>
    <w:rsid w:val="00691CF7"/>
    <w:rsid w:val="00696C4C"/>
    <w:rsid w:val="006A0313"/>
    <w:rsid w:val="006A44A8"/>
    <w:rsid w:val="006A7DA3"/>
    <w:rsid w:val="006B1B7F"/>
    <w:rsid w:val="006B48BF"/>
    <w:rsid w:val="006B775A"/>
    <w:rsid w:val="006C0384"/>
    <w:rsid w:val="006C4BD0"/>
    <w:rsid w:val="006D03F2"/>
    <w:rsid w:val="006E26CE"/>
    <w:rsid w:val="006E5D14"/>
    <w:rsid w:val="006F3F0C"/>
    <w:rsid w:val="00710694"/>
    <w:rsid w:val="00753D74"/>
    <w:rsid w:val="0075559B"/>
    <w:rsid w:val="0075626B"/>
    <w:rsid w:val="007572D3"/>
    <w:rsid w:val="00763E38"/>
    <w:rsid w:val="007708DB"/>
    <w:rsid w:val="00780D6B"/>
    <w:rsid w:val="00786F39"/>
    <w:rsid w:val="0079461F"/>
    <w:rsid w:val="00794D7A"/>
    <w:rsid w:val="007A4F52"/>
    <w:rsid w:val="007B3A48"/>
    <w:rsid w:val="007B7085"/>
    <w:rsid w:val="007C19CB"/>
    <w:rsid w:val="007C7E86"/>
    <w:rsid w:val="007D5BBE"/>
    <w:rsid w:val="007F0F04"/>
    <w:rsid w:val="007F4516"/>
    <w:rsid w:val="00800909"/>
    <w:rsid w:val="0081288F"/>
    <w:rsid w:val="0081473C"/>
    <w:rsid w:val="00817BDB"/>
    <w:rsid w:val="00831DD7"/>
    <w:rsid w:val="00850D0D"/>
    <w:rsid w:val="008A27C2"/>
    <w:rsid w:val="008B607E"/>
    <w:rsid w:val="008B624F"/>
    <w:rsid w:val="008C1877"/>
    <w:rsid w:val="008C4228"/>
    <w:rsid w:val="008D401E"/>
    <w:rsid w:val="008D70BC"/>
    <w:rsid w:val="008F1420"/>
    <w:rsid w:val="00932C19"/>
    <w:rsid w:val="00943537"/>
    <w:rsid w:val="0094696F"/>
    <w:rsid w:val="00966084"/>
    <w:rsid w:val="0098159C"/>
    <w:rsid w:val="009A4771"/>
    <w:rsid w:val="009B0DCF"/>
    <w:rsid w:val="009B2157"/>
    <w:rsid w:val="009B4684"/>
    <w:rsid w:val="009C15A7"/>
    <w:rsid w:val="009C48D9"/>
    <w:rsid w:val="009C65B9"/>
    <w:rsid w:val="00A06ACB"/>
    <w:rsid w:val="00A2355E"/>
    <w:rsid w:val="00A36FB0"/>
    <w:rsid w:val="00A40C81"/>
    <w:rsid w:val="00A625DE"/>
    <w:rsid w:val="00A62BB4"/>
    <w:rsid w:val="00A64172"/>
    <w:rsid w:val="00A96899"/>
    <w:rsid w:val="00A96BB1"/>
    <w:rsid w:val="00AA3F74"/>
    <w:rsid w:val="00AA70C6"/>
    <w:rsid w:val="00AB790B"/>
    <w:rsid w:val="00AC1587"/>
    <w:rsid w:val="00AC2886"/>
    <w:rsid w:val="00AD52BC"/>
    <w:rsid w:val="00AD77D2"/>
    <w:rsid w:val="00AF3053"/>
    <w:rsid w:val="00B03B33"/>
    <w:rsid w:val="00B0672B"/>
    <w:rsid w:val="00B07A3D"/>
    <w:rsid w:val="00B12F50"/>
    <w:rsid w:val="00B13827"/>
    <w:rsid w:val="00B36333"/>
    <w:rsid w:val="00B37165"/>
    <w:rsid w:val="00B52ABB"/>
    <w:rsid w:val="00B662FE"/>
    <w:rsid w:val="00B66C6C"/>
    <w:rsid w:val="00B70A85"/>
    <w:rsid w:val="00B741FF"/>
    <w:rsid w:val="00B758EF"/>
    <w:rsid w:val="00B76CD6"/>
    <w:rsid w:val="00B8289F"/>
    <w:rsid w:val="00BB02AC"/>
    <w:rsid w:val="00BB7A3F"/>
    <w:rsid w:val="00BC4904"/>
    <w:rsid w:val="00BD67A9"/>
    <w:rsid w:val="00BD7442"/>
    <w:rsid w:val="00BE27B9"/>
    <w:rsid w:val="00BE4461"/>
    <w:rsid w:val="00BF122F"/>
    <w:rsid w:val="00BF2E53"/>
    <w:rsid w:val="00C2216D"/>
    <w:rsid w:val="00C30C06"/>
    <w:rsid w:val="00C61A65"/>
    <w:rsid w:val="00C93349"/>
    <w:rsid w:val="00C9357B"/>
    <w:rsid w:val="00CA3352"/>
    <w:rsid w:val="00CC029D"/>
    <w:rsid w:val="00CC1537"/>
    <w:rsid w:val="00CD56A0"/>
    <w:rsid w:val="00CF5083"/>
    <w:rsid w:val="00CF6058"/>
    <w:rsid w:val="00D055CC"/>
    <w:rsid w:val="00D160DA"/>
    <w:rsid w:val="00D24096"/>
    <w:rsid w:val="00D246EB"/>
    <w:rsid w:val="00D33ED3"/>
    <w:rsid w:val="00D35D38"/>
    <w:rsid w:val="00D44EB6"/>
    <w:rsid w:val="00D54C38"/>
    <w:rsid w:val="00D61F95"/>
    <w:rsid w:val="00D8152F"/>
    <w:rsid w:val="00D81905"/>
    <w:rsid w:val="00D953EF"/>
    <w:rsid w:val="00DA1C2D"/>
    <w:rsid w:val="00DB15BF"/>
    <w:rsid w:val="00DB20A7"/>
    <w:rsid w:val="00DB6075"/>
    <w:rsid w:val="00DC2D5E"/>
    <w:rsid w:val="00DE0B71"/>
    <w:rsid w:val="00DF18A6"/>
    <w:rsid w:val="00E02C35"/>
    <w:rsid w:val="00E30825"/>
    <w:rsid w:val="00E3634E"/>
    <w:rsid w:val="00E628DA"/>
    <w:rsid w:val="00E70596"/>
    <w:rsid w:val="00E802AC"/>
    <w:rsid w:val="00E81EE8"/>
    <w:rsid w:val="00E90873"/>
    <w:rsid w:val="00EB6EF5"/>
    <w:rsid w:val="00EC35FD"/>
    <w:rsid w:val="00F07785"/>
    <w:rsid w:val="00F23930"/>
    <w:rsid w:val="00F23DD3"/>
    <w:rsid w:val="00F55DA0"/>
    <w:rsid w:val="00F70BB2"/>
    <w:rsid w:val="00F7170F"/>
    <w:rsid w:val="00F841CC"/>
    <w:rsid w:val="00F87C87"/>
    <w:rsid w:val="00F91BBE"/>
    <w:rsid w:val="00F9448B"/>
    <w:rsid w:val="00FD1C43"/>
    <w:rsid w:val="00FE1B3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qFormat/>
    <w:locked/>
    <w:rsid w:val="00E02C35"/>
    <w:rPr>
      <w:noProof/>
    </w:rPr>
  </w:style>
  <w:style w:type="paragraph" w:customStyle="1" w:styleId="CharCharCharCharCharChar">
    <w:name w:val="Char Char Char Char Char Char"/>
    <w:basedOn w:val="prastasis"/>
    <w:rsid w:val="00794D7A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30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082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E30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082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19572-43E2-47FC-9CF4-F306EAEF8828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C64F35-6088-4D6A-84C9-8CF695177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965BE-98D1-423B-B0EA-D60374A2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2025-12-09T19:59:00Z</cp:lastPrinted>
  <dcterms:created xsi:type="dcterms:W3CDTF">2025-12-09T19:59:00Z</dcterms:created>
  <dcterms:modified xsi:type="dcterms:W3CDTF">2025-12-09T19:59:00Z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