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6FD6" w14:textId="77777777" w:rsidR="0001594B" w:rsidRPr="009F15B2" w:rsidRDefault="0001594B" w:rsidP="0001594B">
      <w:pPr>
        <w:jc w:val="right"/>
        <w:rPr>
          <w:rFonts w:asciiTheme="majorHAnsi" w:hAnsiTheme="majorHAnsi" w:cstheme="majorHAnsi"/>
          <w:color w:val="000000"/>
        </w:rPr>
      </w:pPr>
      <w:r w:rsidRPr="009F15B2">
        <w:rPr>
          <w:rFonts w:asciiTheme="majorHAnsi" w:hAnsiTheme="majorHAnsi" w:cstheme="majorHAnsi"/>
          <w:color w:val="000000"/>
        </w:rPr>
        <w:t>1 priedas</w:t>
      </w:r>
    </w:p>
    <w:p w14:paraId="06D14F85" w14:textId="77777777" w:rsidR="0001594B" w:rsidRPr="009F15B2" w:rsidRDefault="0001594B" w:rsidP="0001594B">
      <w:pPr>
        <w:jc w:val="center"/>
        <w:rPr>
          <w:rFonts w:asciiTheme="majorHAnsi" w:hAnsiTheme="majorHAnsi" w:cstheme="majorHAnsi"/>
          <w:b/>
          <w:color w:val="000000"/>
        </w:rPr>
      </w:pPr>
    </w:p>
    <w:p w14:paraId="26E44E93" w14:textId="77777777" w:rsidR="0001594B" w:rsidRPr="009F15B2" w:rsidRDefault="0001594B" w:rsidP="0001594B">
      <w:pPr>
        <w:jc w:val="center"/>
        <w:rPr>
          <w:rFonts w:asciiTheme="majorHAnsi" w:hAnsiTheme="majorHAnsi" w:cstheme="majorHAnsi"/>
          <w:b/>
          <w:color w:val="000000"/>
        </w:rPr>
      </w:pPr>
      <w:r w:rsidRPr="009F15B2">
        <w:rPr>
          <w:rFonts w:asciiTheme="majorHAnsi" w:hAnsiTheme="majorHAnsi" w:cstheme="majorHAnsi"/>
          <w:b/>
          <w:color w:val="000000"/>
        </w:rPr>
        <w:t>KROSNIŲ, KROSNIŲ -VIRYKLIŲ, KAMINŲ REMONTO IR JŲ VALYMO DARBŲ</w:t>
      </w:r>
    </w:p>
    <w:p w14:paraId="1FA72C27" w14:textId="77777777" w:rsidR="0001594B" w:rsidRPr="009F15B2" w:rsidRDefault="0001594B" w:rsidP="0001594B">
      <w:pPr>
        <w:jc w:val="center"/>
        <w:rPr>
          <w:rFonts w:asciiTheme="majorHAnsi" w:hAnsiTheme="majorHAnsi" w:cstheme="majorHAnsi"/>
          <w:b/>
          <w:color w:val="000000"/>
        </w:rPr>
      </w:pPr>
      <w:r w:rsidRPr="009F15B2">
        <w:rPr>
          <w:rFonts w:asciiTheme="majorHAnsi" w:hAnsiTheme="majorHAnsi" w:cstheme="majorHAnsi"/>
          <w:b/>
          <w:color w:val="000000"/>
        </w:rPr>
        <w:t>TECHNINĖ SPECIFIKACIJA</w:t>
      </w:r>
    </w:p>
    <w:p w14:paraId="6B55AA55" w14:textId="77777777" w:rsidR="0001594B" w:rsidRPr="009F15B2" w:rsidRDefault="0001594B" w:rsidP="0001594B">
      <w:pPr>
        <w:jc w:val="both"/>
        <w:rPr>
          <w:rFonts w:asciiTheme="majorHAnsi" w:hAnsiTheme="majorHAnsi" w:cstheme="majorHAnsi"/>
          <w:color w:val="000000"/>
        </w:rPr>
      </w:pPr>
    </w:p>
    <w:p w14:paraId="50747ABC" w14:textId="77777777" w:rsidR="0001594B" w:rsidRPr="009F15B2" w:rsidRDefault="0001594B" w:rsidP="0001594B">
      <w:pPr>
        <w:jc w:val="both"/>
        <w:rPr>
          <w:rFonts w:asciiTheme="majorHAnsi" w:hAnsiTheme="majorHAnsi" w:cstheme="majorHAnsi"/>
          <w:color w:val="000000"/>
        </w:rPr>
      </w:pPr>
    </w:p>
    <w:p w14:paraId="1F9561E1" w14:textId="77777777" w:rsidR="0001594B" w:rsidRPr="009F15B2" w:rsidRDefault="0001594B" w:rsidP="009F15B2">
      <w:pPr>
        <w:numPr>
          <w:ilvl w:val="0"/>
          <w:numId w:val="2"/>
        </w:numPr>
        <w:ind w:left="567" w:hanging="567"/>
        <w:jc w:val="both"/>
        <w:rPr>
          <w:rFonts w:asciiTheme="majorHAnsi" w:hAnsiTheme="majorHAnsi" w:cstheme="majorHAnsi"/>
          <w:b/>
          <w:bCs/>
          <w:color w:val="000000"/>
        </w:rPr>
      </w:pPr>
      <w:r w:rsidRPr="009F15B2">
        <w:rPr>
          <w:rFonts w:asciiTheme="majorHAnsi" w:hAnsiTheme="majorHAnsi" w:cstheme="majorHAnsi"/>
          <w:b/>
          <w:bCs/>
          <w:color w:val="000000"/>
        </w:rPr>
        <w:t>PIRKIMO OBJEKTO APRAŠYMAS:</w:t>
      </w:r>
    </w:p>
    <w:p w14:paraId="40D8B793" w14:textId="77777777" w:rsidR="0001594B" w:rsidRPr="009F15B2" w:rsidRDefault="0001594B" w:rsidP="0001594B">
      <w:pPr>
        <w:ind w:left="709"/>
        <w:jc w:val="both"/>
        <w:rPr>
          <w:rFonts w:asciiTheme="majorHAnsi" w:hAnsiTheme="majorHAnsi" w:cstheme="majorHAnsi"/>
          <w:b/>
          <w:bCs/>
          <w:color w:val="000000"/>
        </w:rPr>
      </w:pPr>
    </w:p>
    <w:p w14:paraId="55075D24" w14:textId="77777777" w:rsidR="0001594B" w:rsidRPr="009F15B2" w:rsidRDefault="0001594B" w:rsidP="009F15B2">
      <w:pPr>
        <w:pStyle w:val="ListParagraph"/>
        <w:numPr>
          <w:ilvl w:val="0"/>
          <w:numId w:val="5"/>
        </w:numPr>
        <w:ind w:left="567" w:hanging="567"/>
        <w:jc w:val="both"/>
        <w:rPr>
          <w:rFonts w:asciiTheme="majorHAnsi" w:hAnsiTheme="majorHAnsi" w:cstheme="majorHAnsi"/>
          <w:b/>
          <w:bCs/>
          <w:sz w:val="24"/>
          <w:szCs w:val="24"/>
          <w:lang w:val="lt-LT"/>
        </w:rPr>
      </w:pPr>
      <w:bookmarkStart w:id="0" w:name="_Hlk148366059"/>
      <w:r w:rsidRPr="009F15B2">
        <w:rPr>
          <w:rFonts w:asciiTheme="majorHAnsi" w:hAnsiTheme="majorHAnsi" w:cstheme="majorHAnsi"/>
          <w:color w:val="000000"/>
          <w:sz w:val="24"/>
          <w:szCs w:val="24"/>
          <w:lang w:val="lt-LT"/>
        </w:rPr>
        <w:t xml:space="preserve">Rangovas įsipareigoja atlikti </w:t>
      </w:r>
      <w:bookmarkEnd w:id="0"/>
      <w:r w:rsidRPr="009F15B2">
        <w:rPr>
          <w:rFonts w:asciiTheme="majorHAnsi" w:hAnsiTheme="majorHAnsi" w:cstheme="majorHAnsi"/>
          <w:color w:val="000000"/>
          <w:sz w:val="24"/>
          <w:szCs w:val="24"/>
          <w:lang w:val="lt-LT"/>
        </w:rPr>
        <w:t>krosnių, krosnių – viryklių, kaminų remontą ir valymą (su medžiagomis) (toliau – Darbai).</w:t>
      </w:r>
    </w:p>
    <w:p w14:paraId="168D06A5" w14:textId="1DB492CC" w:rsidR="0001594B" w:rsidRPr="009F15B2" w:rsidRDefault="0001594B" w:rsidP="009F15B2">
      <w:pPr>
        <w:pStyle w:val="Header"/>
        <w:numPr>
          <w:ilvl w:val="0"/>
          <w:numId w:val="5"/>
        </w:numPr>
        <w:ind w:left="567" w:hanging="567"/>
        <w:jc w:val="both"/>
        <w:rPr>
          <w:rFonts w:asciiTheme="majorHAnsi" w:hAnsiTheme="majorHAnsi" w:cstheme="majorHAnsi"/>
          <w:bCs/>
        </w:rPr>
      </w:pPr>
      <w:r w:rsidRPr="009F15B2">
        <w:rPr>
          <w:rFonts w:asciiTheme="majorHAnsi" w:hAnsiTheme="majorHAnsi" w:cstheme="majorHAnsi"/>
          <w:color w:val="000000"/>
        </w:rPr>
        <w:t xml:space="preserve">Preliminarus darbų kiekis: krosnių, krosnių-viryklių, kaminų remonto darbai apie 40 </w:t>
      </w:r>
      <w:proofErr w:type="spellStart"/>
      <w:r w:rsidRPr="009F15B2">
        <w:rPr>
          <w:rFonts w:asciiTheme="majorHAnsi" w:hAnsiTheme="majorHAnsi" w:cstheme="majorHAnsi"/>
          <w:color w:val="000000"/>
        </w:rPr>
        <w:t>obj</w:t>
      </w:r>
      <w:proofErr w:type="spellEnd"/>
      <w:r w:rsidRPr="009F15B2">
        <w:rPr>
          <w:rFonts w:asciiTheme="majorHAnsi" w:hAnsiTheme="majorHAnsi" w:cstheme="majorHAnsi"/>
          <w:color w:val="000000"/>
        </w:rPr>
        <w:t xml:space="preserve">., o  valymo darbai apie 80 </w:t>
      </w:r>
      <w:proofErr w:type="spellStart"/>
      <w:r w:rsidRPr="009F15B2">
        <w:rPr>
          <w:rFonts w:asciiTheme="majorHAnsi" w:hAnsiTheme="majorHAnsi" w:cstheme="majorHAnsi"/>
          <w:color w:val="000000"/>
        </w:rPr>
        <w:t>obj</w:t>
      </w:r>
      <w:proofErr w:type="spellEnd"/>
      <w:r w:rsidRPr="009F15B2">
        <w:rPr>
          <w:rFonts w:asciiTheme="majorHAnsi" w:hAnsiTheme="majorHAnsi" w:cstheme="majorHAnsi"/>
          <w:color w:val="000000"/>
        </w:rPr>
        <w:t>. per sutarties galiojimo laikotarpį, t. y. per 24 mėn.</w:t>
      </w:r>
    </w:p>
    <w:p w14:paraId="3B44B63E" w14:textId="77777777" w:rsidR="0001594B" w:rsidRPr="009F15B2" w:rsidRDefault="0001594B" w:rsidP="009F15B2">
      <w:pPr>
        <w:pStyle w:val="Header"/>
        <w:numPr>
          <w:ilvl w:val="0"/>
          <w:numId w:val="5"/>
        </w:numPr>
        <w:ind w:left="567" w:hanging="567"/>
        <w:jc w:val="both"/>
        <w:rPr>
          <w:rFonts w:asciiTheme="majorHAnsi" w:hAnsiTheme="majorHAnsi" w:cstheme="majorHAnsi"/>
          <w:bCs/>
        </w:rPr>
      </w:pPr>
      <w:r w:rsidRPr="009F15B2">
        <w:rPr>
          <w:rFonts w:asciiTheme="majorHAnsi" w:hAnsiTheme="majorHAnsi" w:cstheme="majorHAnsi"/>
          <w:color w:val="000000"/>
        </w:rPr>
        <w:t>Visi objektai, kuriems bus reikalingi Darbai, yra Vilniaus mieste.</w:t>
      </w:r>
    </w:p>
    <w:p w14:paraId="56103B3E" w14:textId="77777777" w:rsidR="0001594B" w:rsidRPr="009F15B2" w:rsidRDefault="0001594B" w:rsidP="009F15B2">
      <w:pPr>
        <w:pStyle w:val="ListParagraph"/>
        <w:numPr>
          <w:ilvl w:val="0"/>
          <w:numId w:val="5"/>
        </w:numPr>
        <w:ind w:left="567" w:hanging="567"/>
        <w:jc w:val="both"/>
        <w:rPr>
          <w:rFonts w:asciiTheme="majorHAnsi" w:hAnsiTheme="majorHAnsi" w:cstheme="majorHAnsi"/>
          <w:color w:val="000000"/>
          <w:sz w:val="24"/>
          <w:szCs w:val="24"/>
          <w:lang w:val="lt-LT"/>
        </w:rPr>
      </w:pPr>
      <w:r w:rsidRPr="009F15B2">
        <w:rPr>
          <w:rFonts w:asciiTheme="majorHAnsi" w:hAnsiTheme="majorHAnsi" w:cstheme="majorHAnsi"/>
          <w:color w:val="000000"/>
          <w:sz w:val="24"/>
          <w:szCs w:val="24"/>
          <w:lang w:val="lt-LT"/>
        </w:rPr>
        <w:t>Detalesni numatyti Darbai ir jų minimalūs kiekiai nurodyti 1 lentelėje:</w:t>
      </w:r>
    </w:p>
    <w:p w14:paraId="47BDA7BE" w14:textId="77777777" w:rsidR="0001594B" w:rsidRPr="009F15B2" w:rsidRDefault="0001594B" w:rsidP="0001594B">
      <w:pPr>
        <w:jc w:val="right"/>
        <w:rPr>
          <w:rFonts w:asciiTheme="majorHAnsi" w:hAnsiTheme="majorHAnsi" w:cstheme="majorHAnsi"/>
          <w:bCs/>
        </w:rPr>
      </w:pPr>
      <w:r w:rsidRPr="009F15B2">
        <w:rPr>
          <w:rFonts w:asciiTheme="majorHAnsi" w:hAnsiTheme="majorHAnsi" w:cstheme="majorHAnsi"/>
          <w:bCs/>
        </w:rPr>
        <w:t>1 lentelė</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6236"/>
        <w:gridCol w:w="1309"/>
        <w:gridCol w:w="882"/>
      </w:tblGrid>
      <w:tr w:rsidR="0001594B" w:rsidRPr="009F15B2" w14:paraId="32F2C4A8" w14:textId="77777777" w:rsidTr="748A300A">
        <w:trPr>
          <w:trHeight w:val="393"/>
        </w:trPr>
        <w:tc>
          <w:tcPr>
            <w:tcW w:w="816" w:type="dxa"/>
            <w:tcBorders>
              <w:top w:val="single" w:sz="4" w:space="0" w:color="auto"/>
              <w:left w:val="single" w:sz="4" w:space="0" w:color="auto"/>
              <w:bottom w:val="single" w:sz="4" w:space="0" w:color="auto"/>
              <w:right w:val="single" w:sz="4" w:space="0" w:color="auto"/>
            </w:tcBorders>
            <w:vAlign w:val="center"/>
            <w:hideMark/>
          </w:tcPr>
          <w:p w14:paraId="51D90548" w14:textId="77777777" w:rsidR="0001594B" w:rsidRPr="009F15B2" w:rsidRDefault="0001594B">
            <w:pPr>
              <w:jc w:val="center"/>
              <w:rPr>
                <w:rFonts w:asciiTheme="majorHAnsi" w:hAnsiTheme="majorHAnsi" w:cstheme="majorHAnsi"/>
                <w:b/>
                <w:iCs/>
              </w:rPr>
            </w:pPr>
            <w:r w:rsidRPr="009F15B2">
              <w:rPr>
                <w:rFonts w:asciiTheme="majorHAnsi" w:hAnsiTheme="majorHAnsi" w:cstheme="majorHAnsi"/>
                <w:b/>
                <w:iCs/>
              </w:rPr>
              <w:t>Eil. Nr.</w:t>
            </w:r>
          </w:p>
        </w:tc>
        <w:tc>
          <w:tcPr>
            <w:tcW w:w="6236" w:type="dxa"/>
            <w:tcBorders>
              <w:top w:val="single" w:sz="4" w:space="0" w:color="auto"/>
              <w:left w:val="single" w:sz="4" w:space="0" w:color="auto"/>
              <w:bottom w:val="single" w:sz="4" w:space="0" w:color="auto"/>
              <w:right w:val="single" w:sz="4" w:space="0" w:color="auto"/>
            </w:tcBorders>
            <w:vAlign w:val="center"/>
            <w:hideMark/>
          </w:tcPr>
          <w:p w14:paraId="0DAC6C28" w14:textId="77777777" w:rsidR="0001594B" w:rsidRPr="009F15B2" w:rsidRDefault="0001594B">
            <w:pPr>
              <w:jc w:val="center"/>
              <w:rPr>
                <w:rFonts w:asciiTheme="majorHAnsi" w:hAnsiTheme="majorHAnsi" w:cstheme="majorHAnsi"/>
                <w:b/>
                <w:iCs/>
              </w:rPr>
            </w:pPr>
            <w:r w:rsidRPr="009F15B2">
              <w:rPr>
                <w:rFonts w:asciiTheme="majorHAnsi" w:hAnsiTheme="majorHAnsi" w:cstheme="majorHAnsi"/>
                <w:b/>
                <w:iCs/>
              </w:rPr>
              <w:t>Darbų sąrašas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ABDFB92" w14:textId="77777777" w:rsidR="0001594B" w:rsidRPr="009F15B2" w:rsidRDefault="0001594B">
            <w:pPr>
              <w:jc w:val="center"/>
              <w:rPr>
                <w:rFonts w:asciiTheme="majorHAnsi" w:hAnsiTheme="majorHAnsi" w:cstheme="majorHAnsi"/>
                <w:b/>
                <w:iCs/>
              </w:rPr>
            </w:pPr>
            <w:r w:rsidRPr="009F15B2">
              <w:rPr>
                <w:rFonts w:asciiTheme="majorHAnsi" w:hAnsiTheme="majorHAnsi" w:cstheme="majorHAnsi"/>
                <w:b/>
                <w:iCs/>
              </w:rPr>
              <w:t>Mato 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5568DCFD" w14:textId="77777777" w:rsidR="0001594B" w:rsidRPr="009F15B2" w:rsidRDefault="0001594B">
            <w:pPr>
              <w:jc w:val="center"/>
              <w:rPr>
                <w:rFonts w:asciiTheme="majorHAnsi" w:hAnsiTheme="majorHAnsi" w:cstheme="majorHAnsi"/>
                <w:b/>
                <w:iCs/>
              </w:rPr>
            </w:pPr>
            <w:r w:rsidRPr="009F15B2">
              <w:rPr>
                <w:rFonts w:asciiTheme="majorHAnsi" w:hAnsiTheme="majorHAnsi" w:cstheme="majorHAnsi"/>
                <w:b/>
                <w:iCs/>
              </w:rPr>
              <w:t>Kiekis</w:t>
            </w:r>
          </w:p>
        </w:tc>
      </w:tr>
      <w:tr w:rsidR="0001594B" w:rsidRPr="009F15B2" w14:paraId="5D0C94A6"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66F2658"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11EB21F" w14:textId="64791FAC" w:rsidR="0001594B" w:rsidRPr="009F15B2" w:rsidRDefault="0001594B" w:rsidP="748A300A">
            <w:pPr>
              <w:jc w:val="both"/>
              <w:rPr>
                <w:rFonts w:asciiTheme="majorHAnsi" w:hAnsiTheme="majorHAnsi" w:cstheme="majorBidi"/>
              </w:rPr>
            </w:pPr>
            <w:r w:rsidRPr="748A300A">
              <w:rPr>
                <w:rFonts w:asciiTheme="majorHAnsi" w:hAnsiTheme="majorHAnsi" w:cstheme="majorBidi"/>
              </w:rPr>
              <w:t>Kamino, ventiliacijos kanalo ištyrimas</w:t>
            </w:r>
            <w:r w:rsidR="411B9ADB" w:rsidRPr="748A300A">
              <w:rPr>
                <w:rFonts w:asciiTheme="majorHAnsi" w:hAnsiTheme="majorHAnsi" w:cstheme="majorBidi"/>
              </w:rPr>
              <w:t>, esant poreikiui naudojant kamerą</w:t>
            </w:r>
            <w:r w:rsidRPr="748A300A">
              <w:rPr>
                <w:rFonts w:asciiTheme="majorHAnsi" w:hAnsiTheme="majorHAnsi" w:cstheme="majorBidi"/>
              </w:rPr>
              <w:t xml:space="preserve"> ir ištyrimo akto surašymas (dūmtraukių ir vėdinimo sistemos patikros aktas)</w:t>
            </w:r>
            <w:r w:rsidR="00CC1A91">
              <w:rPr>
                <w:rFonts w:asciiTheme="majorHAnsi" w:hAnsiTheme="majorHAnsi" w:cstheme="majorBidi"/>
              </w:rPr>
              <w:t xml:space="preserve"> su išvadomis ir schemomis. </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1A412EC"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6E76C265"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789778AA"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46AF9D2A"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w:t>
            </w:r>
          </w:p>
        </w:tc>
        <w:tc>
          <w:tcPr>
            <w:tcW w:w="6236" w:type="dxa"/>
            <w:tcBorders>
              <w:top w:val="single" w:sz="4" w:space="0" w:color="auto"/>
              <w:left w:val="single" w:sz="4" w:space="0" w:color="auto"/>
              <w:bottom w:val="single" w:sz="4" w:space="0" w:color="auto"/>
              <w:right w:val="single" w:sz="4" w:space="0" w:color="auto"/>
            </w:tcBorders>
            <w:vAlign w:val="center"/>
            <w:hideMark/>
          </w:tcPr>
          <w:p w14:paraId="5A2D2D92" w14:textId="3B422BF7" w:rsidR="0001594B" w:rsidRPr="009F15B2" w:rsidRDefault="0001594B" w:rsidP="748A300A">
            <w:pPr>
              <w:jc w:val="both"/>
              <w:rPr>
                <w:rFonts w:asciiTheme="majorHAnsi" w:hAnsiTheme="majorHAnsi" w:cstheme="majorBidi"/>
              </w:rPr>
            </w:pPr>
            <w:r w:rsidRPr="748A300A">
              <w:rPr>
                <w:rFonts w:asciiTheme="majorHAnsi" w:hAnsiTheme="majorHAnsi" w:cstheme="majorBidi"/>
              </w:rPr>
              <w:t>Krosnies, viryklės ištyrimas</w:t>
            </w:r>
            <w:r w:rsidR="43809CCB" w:rsidRPr="748A300A">
              <w:rPr>
                <w:rFonts w:asciiTheme="majorHAnsi" w:hAnsiTheme="majorHAnsi" w:cstheme="majorBidi"/>
              </w:rPr>
              <w:t>, esant poreikiui naudojant kamerą</w:t>
            </w:r>
            <w:r w:rsidRPr="748A300A">
              <w:rPr>
                <w:rFonts w:asciiTheme="majorHAnsi" w:hAnsiTheme="majorHAnsi" w:cstheme="majorBidi"/>
              </w:rPr>
              <w:t xml:space="preserve"> ir ištyrimo akto surašymas</w:t>
            </w:r>
            <w:r w:rsidR="00CC1A91">
              <w:rPr>
                <w:rFonts w:asciiTheme="majorHAnsi" w:hAnsiTheme="majorHAnsi" w:cstheme="majorBidi"/>
              </w:rPr>
              <w:t xml:space="preserve"> su išvadomis ir schemomis.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23A27AA"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5C104E44"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6809190"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65FD1C86"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A3C29CE" w14:textId="47852881" w:rsidR="0001594B" w:rsidRPr="009F15B2" w:rsidRDefault="0001594B" w:rsidP="748A300A">
            <w:pPr>
              <w:jc w:val="both"/>
              <w:rPr>
                <w:rFonts w:asciiTheme="majorHAnsi" w:hAnsiTheme="majorHAnsi" w:cstheme="majorBidi"/>
              </w:rPr>
            </w:pPr>
            <w:r w:rsidRPr="748A300A">
              <w:rPr>
                <w:rFonts w:asciiTheme="majorHAnsi" w:hAnsiTheme="majorHAnsi" w:cstheme="majorBidi"/>
              </w:rPr>
              <w:t>Profilaktinis kamino kanalo valymas (atliekamas prieš kūrenimo sezoną ir ne rečiau kaip 3 mėnesius kūrenimo sezono metu)</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11C979B"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Objektas</w:t>
            </w:r>
          </w:p>
        </w:tc>
        <w:tc>
          <w:tcPr>
            <w:tcW w:w="882" w:type="dxa"/>
            <w:tcBorders>
              <w:top w:val="single" w:sz="4" w:space="0" w:color="auto"/>
              <w:left w:val="single" w:sz="4" w:space="0" w:color="auto"/>
              <w:bottom w:val="single" w:sz="4" w:space="0" w:color="auto"/>
              <w:right w:val="single" w:sz="4" w:space="0" w:color="auto"/>
            </w:tcBorders>
            <w:vAlign w:val="center"/>
            <w:hideMark/>
          </w:tcPr>
          <w:p w14:paraId="30F0F1FF"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017BC8D4"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D5D178E"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4.</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75D7F0C" w14:textId="77777777" w:rsidR="0001594B" w:rsidRPr="009F15B2" w:rsidRDefault="0001594B">
            <w:pPr>
              <w:rPr>
                <w:rFonts w:asciiTheme="majorHAnsi" w:hAnsiTheme="majorHAnsi" w:cstheme="majorHAnsi"/>
              </w:rPr>
            </w:pPr>
            <w:r w:rsidRPr="009F15B2">
              <w:rPr>
                <w:rFonts w:asciiTheme="majorHAnsi" w:hAnsiTheme="majorHAnsi" w:cstheme="majorHAnsi"/>
              </w:rPr>
              <w:t>Kaminų kanalų valymas, kai kanalai vertikalūs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8DFCEBF"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p>
        </w:tc>
        <w:tc>
          <w:tcPr>
            <w:tcW w:w="882" w:type="dxa"/>
            <w:tcBorders>
              <w:top w:val="single" w:sz="4" w:space="0" w:color="auto"/>
              <w:left w:val="single" w:sz="4" w:space="0" w:color="auto"/>
              <w:bottom w:val="single" w:sz="4" w:space="0" w:color="auto"/>
              <w:right w:val="single" w:sz="4" w:space="0" w:color="auto"/>
            </w:tcBorders>
            <w:vAlign w:val="center"/>
            <w:hideMark/>
          </w:tcPr>
          <w:p w14:paraId="0D0B31A2"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32BF6575"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04D4309B"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5.</w:t>
            </w:r>
          </w:p>
        </w:tc>
        <w:tc>
          <w:tcPr>
            <w:tcW w:w="6236" w:type="dxa"/>
            <w:tcBorders>
              <w:top w:val="single" w:sz="4" w:space="0" w:color="auto"/>
              <w:left w:val="single" w:sz="4" w:space="0" w:color="auto"/>
              <w:bottom w:val="single" w:sz="4" w:space="0" w:color="auto"/>
              <w:right w:val="single" w:sz="4" w:space="0" w:color="auto"/>
            </w:tcBorders>
            <w:vAlign w:val="center"/>
            <w:hideMark/>
          </w:tcPr>
          <w:p w14:paraId="5B5957A4" w14:textId="77777777" w:rsidR="0001594B" w:rsidRPr="009F15B2" w:rsidRDefault="0001594B">
            <w:pPr>
              <w:rPr>
                <w:rFonts w:asciiTheme="majorHAnsi" w:hAnsiTheme="majorHAnsi" w:cstheme="majorHAnsi"/>
              </w:rPr>
            </w:pPr>
            <w:r w:rsidRPr="009F15B2">
              <w:rPr>
                <w:rFonts w:asciiTheme="majorHAnsi" w:hAnsiTheme="majorHAnsi" w:cstheme="majorHAnsi"/>
              </w:rPr>
              <w:t>Kaminų kanalų valymas, kai kanalai horizontalūs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D840FCC"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p>
        </w:tc>
        <w:tc>
          <w:tcPr>
            <w:tcW w:w="882" w:type="dxa"/>
            <w:tcBorders>
              <w:top w:val="single" w:sz="4" w:space="0" w:color="auto"/>
              <w:left w:val="single" w:sz="4" w:space="0" w:color="auto"/>
              <w:bottom w:val="single" w:sz="4" w:space="0" w:color="auto"/>
              <w:right w:val="single" w:sz="4" w:space="0" w:color="auto"/>
            </w:tcBorders>
            <w:vAlign w:val="center"/>
            <w:hideMark/>
          </w:tcPr>
          <w:p w14:paraId="1E5EB7D7"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14BB2101"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73A415B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6.</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8E2E480" w14:textId="77777777" w:rsidR="0001594B" w:rsidRPr="009F15B2" w:rsidRDefault="0001594B">
            <w:pPr>
              <w:rPr>
                <w:rFonts w:asciiTheme="majorHAnsi" w:hAnsiTheme="majorHAnsi" w:cstheme="majorHAnsi"/>
              </w:rPr>
            </w:pPr>
            <w:r w:rsidRPr="009F15B2">
              <w:rPr>
                <w:rFonts w:asciiTheme="majorHAnsi" w:hAnsiTheme="majorHAnsi" w:cstheme="majorHAnsi"/>
              </w:rPr>
              <w:t>Kaminų kanalų valymas, esant užkritimams ar lizdams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364F19F"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p>
        </w:tc>
        <w:tc>
          <w:tcPr>
            <w:tcW w:w="882" w:type="dxa"/>
            <w:tcBorders>
              <w:top w:val="single" w:sz="4" w:space="0" w:color="auto"/>
              <w:left w:val="single" w:sz="4" w:space="0" w:color="auto"/>
              <w:bottom w:val="single" w:sz="4" w:space="0" w:color="auto"/>
              <w:right w:val="single" w:sz="4" w:space="0" w:color="auto"/>
            </w:tcBorders>
            <w:vAlign w:val="center"/>
            <w:hideMark/>
          </w:tcPr>
          <w:p w14:paraId="429622A0"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0C2DAFDD"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69EDE4C6"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7.</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66E6FB8" w14:textId="77777777" w:rsidR="0001594B" w:rsidRPr="009F15B2" w:rsidRDefault="0001594B">
            <w:pPr>
              <w:rPr>
                <w:rFonts w:asciiTheme="majorHAnsi" w:hAnsiTheme="majorHAnsi" w:cstheme="majorHAnsi"/>
              </w:rPr>
            </w:pPr>
            <w:r w:rsidRPr="009F15B2">
              <w:rPr>
                <w:rFonts w:asciiTheme="majorHAnsi" w:hAnsiTheme="majorHAnsi" w:cstheme="majorHAnsi"/>
              </w:rPr>
              <w:t>Kaminų kanalų su įdėklais valymas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5C0E659"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p>
        </w:tc>
        <w:tc>
          <w:tcPr>
            <w:tcW w:w="882" w:type="dxa"/>
            <w:tcBorders>
              <w:top w:val="single" w:sz="4" w:space="0" w:color="auto"/>
              <w:left w:val="single" w:sz="4" w:space="0" w:color="auto"/>
              <w:bottom w:val="single" w:sz="4" w:space="0" w:color="auto"/>
              <w:right w:val="single" w:sz="4" w:space="0" w:color="auto"/>
            </w:tcBorders>
            <w:vAlign w:val="center"/>
            <w:hideMark/>
          </w:tcPr>
          <w:p w14:paraId="4451AB84"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67FF7415"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4FC05AA5"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8.</w:t>
            </w:r>
          </w:p>
        </w:tc>
        <w:tc>
          <w:tcPr>
            <w:tcW w:w="6236" w:type="dxa"/>
            <w:tcBorders>
              <w:top w:val="single" w:sz="4" w:space="0" w:color="auto"/>
              <w:left w:val="single" w:sz="4" w:space="0" w:color="auto"/>
              <w:bottom w:val="single" w:sz="4" w:space="0" w:color="auto"/>
              <w:right w:val="single" w:sz="4" w:space="0" w:color="auto"/>
            </w:tcBorders>
            <w:vAlign w:val="center"/>
            <w:hideMark/>
          </w:tcPr>
          <w:p w14:paraId="21624FF9" w14:textId="77777777" w:rsidR="0001594B" w:rsidRPr="009F15B2" w:rsidRDefault="0001594B">
            <w:pPr>
              <w:rPr>
                <w:rFonts w:asciiTheme="majorHAnsi" w:hAnsiTheme="majorHAnsi" w:cstheme="majorHAnsi"/>
              </w:rPr>
            </w:pPr>
            <w:r w:rsidRPr="009F15B2">
              <w:rPr>
                <w:rFonts w:asciiTheme="majorHAnsi" w:hAnsiTheme="majorHAnsi" w:cstheme="majorHAnsi"/>
              </w:rPr>
              <w:t>Šildomųjų krosnių kanalų valymas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3A2C9B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p>
        </w:tc>
        <w:tc>
          <w:tcPr>
            <w:tcW w:w="882" w:type="dxa"/>
            <w:tcBorders>
              <w:top w:val="single" w:sz="4" w:space="0" w:color="auto"/>
              <w:left w:val="single" w:sz="4" w:space="0" w:color="auto"/>
              <w:bottom w:val="single" w:sz="4" w:space="0" w:color="auto"/>
              <w:right w:val="single" w:sz="4" w:space="0" w:color="auto"/>
            </w:tcBorders>
            <w:vAlign w:val="center"/>
            <w:hideMark/>
          </w:tcPr>
          <w:p w14:paraId="27224009"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439B7BB6"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4E152929"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9.</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CD8FA70" w14:textId="77777777" w:rsidR="0001594B" w:rsidRPr="009F15B2" w:rsidRDefault="0001594B">
            <w:pPr>
              <w:rPr>
                <w:rFonts w:asciiTheme="majorHAnsi" w:hAnsiTheme="majorHAnsi" w:cstheme="majorHAnsi"/>
              </w:rPr>
            </w:pPr>
            <w:r w:rsidRPr="009F15B2">
              <w:rPr>
                <w:rFonts w:asciiTheme="majorHAnsi" w:hAnsiTheme="majorHAnsi" w:cstheme="majorHAnsi"/>
              </w:rPr>
              <w:t>Viryklių su šildomąja sienele kanalų valymas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B0C6DC8"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p>
        </w:tc>
        <w:tc>
          <w:tcPr>
            <w:tcW w:w="882" w:type="dxa"/>
            <w:tcBorders>
              <w:top w:val="single" w:sz="4" w:space="0" w:color="auto"/>
              <w:left w:val="single" w:sz="4" w:space="0" w:color="auto"/>
              <w:bottom w:val="single" w:sz="4" w:space="0" w:color="auto"/>
              <w:right w:val="single" w:sz="4" w:space="0" w:color="auto"/>
            </w:tcBorders>
            <w:vAlign w:val="center"/>
            <w:hideMark/>
          </w:tcPr>
          <w:p w14:paraId="36DC7C5B"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58E89A66"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3EE5C7F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10.</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0360AB5" w14:textId="77777777" w:rsidR="0001594B" w:rsidRPr="009F15B2" w:rsidRDefault="0001594B">
            <w:pPr>
              <w:rPr>
                <w:rFonts w:asciiTheme="majorHAnsi" w:hAnsiTheme="majorHAnsi" w:cstheme="majorHAnsi"/>
              </w:rPr>
            </w:pPr>
            <w:r w:rsidRPr="009F15B2">
              <w:rPr>
                <w:rFonts w:asciiTheme="majorHAnsi" w:hAnsiTheme="majorHAnsi" w:cstheme="majorHAnsi"/>
              </w:rPr>
              <w:t>Valymo angų iškirtimas ir užtaisymas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4457469"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778F8B86"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6372149C"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6E782BAB"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11.</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3303F8D" w14:textId="77777777" w:rsidR="0001594B" w:rsidRPr="009F15B2" w:rsidRDefault="0001594B">
            <w:pPr>
              <w:rPr>
                <w:rFonts w:asciiTheme="majorHAnsi" w:hAnsiTheme="majorHAnsi" w:cstheme="majorHAnsi"/>
              </w:rPr>
            </w:pPr>
            <w:r w:rsidRPr="009F15B2">
              <w:rPr>
                <w:rFonts w:asciiTheme="majorHAnsi" w:hAnsiTheme="majorHAnsi" w:cstheme="majorHAnsi"/>
              </w:rPr>
              <w:t>Ventiliacinio kanalo išvalymas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D02C496"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p>
        </w:tc>
        <w:tc>
          <w:tcPr>
            <w:tcW w:w="882" w:type="dxa"/>
            <w:tcBorders>
              <w:top w:val="single" w:sz="4" w:space="0" w:color="auto"/>
              <w:left w:val="single" w:sz="4" w:space="0" w:color="auto"/>
              <w:bottom w:val="single" w:sz="4" w:space="0" w:color="auto"/>
              <w:right w:val="single" w:sz="4" w:space="0" w:color="auto"/>
            </w:tcBorders>
            <w:vAlign w:val="center"/>
            <w:hideMark/>
          </w:tcPr>
          <w:p w14:paraId="2E3C8975"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4E1AADD"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A8D8CF9"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12.</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366004E" w14:textId="77777777" w:rsidR="0001594B" w:rsidRPr="009F15B2" w:rsidRDefault="0001594B">
            <w:pPr>
              <w:rPr>
                <w:rFonts w:asciiTheme="majorHAnsi" w:hAnsiTheme="majorHAnsi" w:cstheme="majorHAnsi"/>
              </w:rPr>
            </w:pPr>
            <w:r w:rsidRPr="009F15B2">
              <w:rPr>
                <w:rFonts w:asciiTheme="majorHAnsi" w:hAnsiTheme="majorHAnsi" w:cstheme="majorHAnsi"/>
              </w:rPr>
              <w:t>Ventiliacijos grotelių pakeitimas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B266DA0"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1C48834C"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0010F192"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0064B93B"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13.</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322B0DA" w14:textId="77777777" w:rsidR="0001594B" w:rsidRPr="009F15B2" w:rsidRDefault="0001594B">
            <w:pPr>
              <w:rPr>
                <w:rFonts w:asciiTheme="majorHAnsi" w:hAnsiTheme="majorHAnsi" w:cstheme="majorHAnsi"/>
              </w:rPr>
            </w:pPr>
            <w:r w:rsidRPr="009F15B2">
              <w:rPr>
                <w:rFonts w:asciiTheme="majorHAnsi" w:hAnsiTheme="majorHAnsi" w:cstheme="majorHAnsi"/>
              </w:rPr>
              <w:t>Kaminų kanalų remontas, kai kanalai vertikalūs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4E75950"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4A5A2A2E"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6C87C617"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5100CC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14.</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3C65A72" w14:textId="77777777" w:rsidR="0001594B" w:rsidRPr="009F15B2" w:rsidRDefault="0001594B">
            <w:pPr>
              <w:rPr>
                <w:rFonts w:asciiTheme="majorHAnsi" w:hAnsiTheme="majorHAnsi" w:cstheme="majorHAnsi"/>
              </w:rPr>
            </w:pPr>
            <w:r w:rsidRPr="009F15B2">
              <w:rPr>
                <w:rFonts w:asciiTheme="majorHAnsi" w:hAnsiTheme="majorHAnsi" w:cstheme="majorHAnsi"/>
              </w:rPr>
              <w:t>Kaminų kanalų remontas, kai kanalai horizontalūs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88CB71"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69F1639F"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5C5792F5"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FC75FCF"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15.</w:t>
            </w:r>
          </w:p>
        </w:tc>
        <w:tc>
          <w:tcPr>
            <w:tcW w:w="6236" w:type="dxa"/>
            <w:tcBorders>
              <w:top w:val="single" w:sz="4" w:space="0" w:color="auto"/>
              <w:left w:val="single" w:sz="4" w:space="0" w:color="auto"/>
              <w:bottom w:val="single" w:sz="4" w:space="0" w:color="auto"/>
              <w:right w:val="single" w:sz="4" w:space="0" w:color="auto"/>
            </w:tcBorders>
            <w:vAlign w:val="center"/>
            <w:hideMark/>
          </w:tcPr>
          <w:p w14:paraId="0EB360FE" w14:textId="77777777" w:rsidR="0001594B" w:rsidRPr="009F15B2" w:rsidRDefault="0001594B">
            <w:pPr>
              <w:rPr>
                <w:rFonts w:asciiTheme="majorHAnsi" w:hAnsiTheme="majorHAnsi" w:cstheme="majorHAnsi"/>
              </w:rPr>
            </w:pPr>
            <w:r w:rsidRPr="009F15B2">
              <w:rPr>
                <w:rFonts w:asciiTheme="majorHAnsi" w:hAnsiTheme="majorHAnsi" w:cstheme="majorHAnsi"/>
              </w:rPr>
              <w:t>Apvalų/ ovalų įdėklų montavimas, kai kanalai vertikalūs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29CAD1E"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p>
        </w:tc>
        <w:tc>
          <w:tcPr>
            <w:tcW w:w="882" w:type="dxa"/>
            <w:tcBorders>
              <w:top w:val="single" w:sz="4" w:space="0" w:color="auto"/>
              <w:left w:val="single" w:sz="4" w:space="0" w:color="auto"/>
              <w:bottom w:val="single" w:sz="4" w:space="0" w:color="auto"/>
              <w:right w:val="single" w:sz="4" w:space="0" w:color="auto"/>
            </w:tcBorders>
            <w:vAlign w:val="center"/>
            <w:hideMark/>
          </w:tcPr>
          <w:p w14:paraId="1FAA1E42"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7DFC2B69"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6AD97B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16.</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CA16792" w14:textId="77777777" w:rsidR="0001594B" w:rsidRPr="009F15B2" w:rsidRDefault="0001594B">
            <w:pPr>
              <w:rPr>
                <w:rFonts w:asciiTheme="majorHAnsi" w:hAnsiTheme="majorHAnsi" w:cstheme="majorHAnsi"/>
              </w:rPr>
            </w:pPr>
            <w:r w:rsidRPr="009F15B2">
              <w:rPr>
                <w:rFonts w:asciiTheme="majorHAnsi" w:hAnsiTheme="majorHAnsi" w:cstheme="majorHAnsi"/>
              </w:rPr>
              <w:t>Apvalų/ ovalų įdėklų montavimas, kai kanalai horizontalūs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70F3910"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p>
        </w:tc>
        <w:tc>
          <w:tcPr>
            <w:tcW w:w="882" w:type="dxa"/>
            <w:tcBorders>
              <w:top w:val="single" w:sz="4" w:space="0" w:color="auto"/>
              <w:left w:val="single" w:sz="4" w:space="0" w:color="auto"/>
              <w:bottom w:val="single" w:sz="4" w:space="0" w:color="auto"/>
              <w:right w:val="single" w:sz="4" w:space="0" w:color="auto"/>
            </w:tcBorders>
            <w:vAlign w:val="center"/>
            <w:hideMark/>
          </w:tcPr>
          <w:p w14:paraId="6E0CD960"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FAE6346"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4E1A5EF1"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17.</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4B930DF" w14:textId="77777777" w:rsidR="0001594B" w:rsidRPr="009F15B2" w:rsidRDefault="0001594B">
            <w:pPr>
              <w:rPr>
                <w:rFonts w:asciiTheme="majorHAnsi" w:hAnsiTheme="majorHAnsi" w:cstheme="majorHAnsi"/>
              </w:rPr>
            </w:pPr>
            <w:r w:rsidRPr="009F15B2">
              <w:rPr>
                <w:rFonts w:asciiTheme="majorHAnsi" w:hAnsiTheme="majorHAnsi" w:cstheme="majorHAnsi"/>
              </w:rPr>
              <w:t>Kaminų tinkavimas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F94B560"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r w:rsidRPr="009F15B2">
              <w:rPr>
                <w:rFonts w:asciiTheme="majorHAnsi" w:hAnsiTheme="majorHAnsi" w:cstheme="majorHAnsi"/>
                <w:vertAlign w:val="superscript"/>
              </w:rPr>
              <w:t>2</w:t>
            </w:r>
          </w:p>
        </w:tc>
        <w:tc>
          <w:tcPr>
            <w:tcW w:w="882" w:type="dxa"/>
            <w:tcBorders>
              <w:top w:val="single" w:sz="4" w:space="0" w:color="auto"/>
              <w:left w:val="single" w:sz="4" w:space="0" w:color="auto"/>
              <w:bottom w:val="single" w:sz="4" w:space="0" w:color="auto"/>
              <w:right w:val="single" w:sz="4" w:space="0" w:color="auto"/>
            </w:tcBorders>
            <w:vAlign w:val="center"/>
            <w:hideMark/>
          </w:tcPr>
          <w:p w14:paraId="76FEFFF5"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0962E3A0"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50234547"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18.</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4258E41" w14:textId="77777777" w:rsidR="0001594B" w:rsidRPr="009F15B2" w:rsidRDefault="0001594B">
            <w:pPr>
              <w:rPr>
                <w:rFonts w:asciiTheme="majorHAnsi" w:hAnsiTheme="majorHAnsi" w:cstheme="majorHAnsi"/>
              </w:rPr>
            </w:pPr>
            <w:r w:rsidRPr="009F15B2">
              <w:rPr>
                <w:rFonts w:asciiTheme="majorHAnsi" w:hAnsiTheme="majorHAnsi" w:cstheme="majorHAnsi"/>
              </w:rPr>
              <w:t>Virš stogo esančio kamino mūrinio pataisymas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FCF4F2B"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2F1D12B1"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5F986B79"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31C32401" w14:textId="77777777" w:rsidR="0001594B" w:rsidRPr="009F15B2" w:rsidRDefault="0001594B">
            <w:pPr>
              <w:jc w:val="center"/>
              <w:rPr>
                <w:rFonts w:asciiTheme="majorHAnsi" w:hAnsiTheme="majorHAnsi" w:cstheme="majorHAnsi"/>
                <w:highlight w:val="red"/>
              </w:rPr>
            </w:pPr>
            <w:r w:rsidRPr="009F15B2">
              <w:rPr>
                <w:rFonts w:asciiTheme="majorHAnsi" w:hAnsiTheme="majorHAnsi" w:cstheme="majorHAnsi"/>
              </w:rPr>
              <w:t>19</w:t>
            </w:r>
          </w:p>
        </w:tc>
        <w:tc>
          <w:tcPr>
            <w:tcW w:w="6236" w:type="dxa"/>
            <w:tcBorders>
              <w:top w:val="single" w:sz="4" w:space="0" w:color="auto"/>
              <w:left w:val="single" w:sz="4" w:space="0" w:color="auto"/>
              <w:bottom w:val="single" w:sz="4" w:space="0" w:color="auto"/>
              <w:right w:val="single" w:sz="4" w:space="0" w:color="auto"/>
            </w:tcBorders>
            <w:vAlign w:val="center"/>
            <w:hideMark/>
          </w:tcPr>
          <w:p w14:paraId="2648FAA7" w14:textId="77777777" w:rsidR="0001594B" w:rsidRPr="009F15B2" w:rsidRDefault="0001594B">
            <w:pPr>
              <w:rPr>
                <w:rFonts w:asciiTheme="majorHAnsi" w:hAnsiTheme="majorHAnsi" w:cstheme="majorHAnsi"/>
                <w:b/>
                <w:highlight w:val="red"/>
              </w:rPr>
            </w:pPr>
            <w:r w:rsidRPr="009F15B2">
              <w:rPr>
                <w:rFonts w:asciiTheme="majorHAnsi" w:hAnsiTheme="majorHAnsi" w:cstheme="majorHAnsi"/>
              </w:rPr>
              <w:t>Po stogo esančio kamino mūrinio pataisymas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8C4ACA9" w14:textId="77777777" w:rsidR="0001594B" w:rsidRPr="009F15B2" w:rsidRDefault="0001594B">
            <w:pPr>
              <w:jc w:val="center"/>
              <w:rPr>
                <w:rFonts w:asciiTheme="majorHAnsi" w:hAnsiTheme="majorHAnsi" w:cstheme="majorHAnsi"/>
                <w:bCs/>
              </w:rPr>
            </w:pPr>
            <w:r w:rsidRPr="009F15B2">
              <w:rPr>
                <w:rFonts w:asciiTheme="majorHAnsi" w:hAnsiTheme="majorHAnsi" w:cstheme="majorHAnsi"/>
                <w:bCs/>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0C20C0FD" w14:textId="77777777" w:rsidR="0001594B" w:rsidRPr="009F15B2" w:rsidRDefault="0001594B">
            <w:pPr>
              <w:jc w:val="center"/>
              <w:rPr>
                <w:rFonts w:asciiTheme="majorHAnsi" w:hAnsiTheme="majorHAnsi" w:cstheme="majorHAnsi"/>
                <w:bCs/>
              </w:rPr>
            </w:pPr>
            <w:r w:rsidRPr="009F15B2">
              <w:rPr>
                <w:rFonts w:asciiTheme="majorHAnsi" w:hAnsiTheme="majorHAnsi" w:cstheme="majorHAnsi"/>
                <w:bCs/>
              </w:rPr>
              <w:t>1</w:t>
            </w:r>
          </w:p>
        </w:tc>
      </w:tr>
      <w:tr w:rsidR="0001594B" w:rsidRPr="009F15B2" w14:paraId="77AB89D3"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755FD852"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20.</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8FABA0C" w14:textId="02C65CEF" w:rsidR="0001594B" w:rsidRPr="009F15B2" w:rsidRDefault="0001594B" w:rsidP="00180F2E">
            <w:pPr>
              <w:jc w:val="both"/>
              <w:rPr>
                <w:rFonts w:asciiTheme="majorHAnsi" w:hAnsiTheme="majorHAnsi" w:cstheme="majorHAnsi"/>
              </w:rPr>
            </w:pPr>
            <w:r w:rsidRPr="009F15B2">
              <w:rPr>
                <w:rFonts w:asciiTheme="majorHAnsi" w:hAnsiTheme="majorHAnsi" w:cstheme="majorHAnsi"/>
              </w:rPr>
              <w:t>Kamino antgalių viršaus permūrijimas, keičiant iki 50</w:t>
            </w:r>
            <w:r w:rsidR="00180F2E" w:rsidRPr="009F15B2">
              <w:rPr>
                <w:rFonts w:asciiTheme="majorHAnsi" w:hAnsiTheme="majorHAnsi" w:cstheme="majorHAnsi"/>
              </w:rPr>
              <w:t xml:space="preserve"> </w:t>
            </w:r>
            <w:r w:rsidRPr="009F15B2">
              <w:rPr>
                <w:rFonts w:asciiTheme="majorHAnsi" w:hAnsiTheme="majorHAnsi" w:cstheme="majorHAnsi"/>
              </w:rPr>
              <w:t>% naujų plytų</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5C04CBB"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7D4C6AD6"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7DBA6B9D"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0AD36E0C"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21.</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C3188B7" w14:textId="77777777" w:rsidR="0001594B" w:rsidRPr="009F15B2" w:rsidRDefault="0001594B">
            <w:pPr>
              <w:rPr>
                <w:rFonts w:asciiTheme="majorHAnsi" w:hAnsiTheme="majorHAnsi" w:cstheme="majorHAnsi"/>
              </w:rPr>
            </w:pPr>
            <w:r w:rsidRPr="009F15B2">
              <w:rPr>
                <w:rFonts w:asciiTheme="majorHAnsi" w:hAnsiTheme="majorHAnsi" w:cstheme="majorHAnsi"/>
              </w:rPr>
              <w:t>Kaminų bei jų viršūnių apskardinimas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356C3D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72A34C7E"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06688E35"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73BF715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22</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26B70C5" w14:textId="77777777" w:rsidR="0001594B" w:rsidRPr="009F15B2" w:rsidRDefault="0001594B">
            <w:pPr>
              <w:rPr>
                <w:rFonts w:asciiTheme="majorHAnsi" w:hAnsiTheme="majorHAnsi" w:cstheme="majorHAnsi"/>
              </w:rPr>
            </w:pPr>
            <w:r w:rsidRPr="009F15B2">
              <w:rPr>
                <w:rFonts w:asciiTheme="majorHAnsi" w:hAnsiTheme="majorHAnsi" w:cstheme="majorHAnsi"/>
              </w:rPr>
              <w:t>Aptaisytų krosnių/ viryklių išardymas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ED1F388"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r w:rsidRPr="009F15B2">
              <w:rPr>
                <w:rFonts w:asciiTheme="majorHAnsi" w:hAnsiTheme="majorHAnsi" w:cstheme="majorHAnsi"/>
                <w:vertAlign w:val="superscript"/>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17788A91"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0B6BAB96"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74243D3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23</w:t>
            </w:r>
          </w:p>
        </w:tc>
        <w:tc>
          <w:tcPr>
            <w:tcW w:w="6236" w:type="dxa"/>
            <w:tcBorders>
              <w:top w:val="single" w:sz="4" w:space="0" w:color="auto"/>
              <w:left w:val="single" w:sz="4" w:space="0" w:color="auto"/>
              <w:bottom w:val="single" w:sz="4" w:space="0" w:color="auto"/>
              <w:right w:val="single" w:sz="4" w:space="0" w:color="auto"/>
            </w:tcBorders>
            <w:vAlign w:val="center"/>
            <w:hideMark/>
          </w:tcPr>
          <w:p w14:paraId="2D4CC557" w14:textId="77777777" w:rsidR="0001594B" w:rsidRPr="009F15B2" w:rsidRDefault="0001594B">
            <w:pPr>
              <w:rPr>
                <w:rFonts w:asciiTheme="majorHAnsi" w:hAnsiTheme="majorHAnsi" w:cstheme="majorHAnsi"/>
              </w:rPr>
            </w:pPr>
            <w:r w:rsidRPr="009F15B2">
              <w:rPr>
                <w:rFonts w:asciiTheme="majorHAnsi" w:hAnsiTheme="majorHAnsi" w:cstheme="majorHAnsi"/>
              </w:rPr>
              <w:t>Aptaisytų krosnių/ viryklių išardymas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53B5F29"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r w:rsidRPr="009F15B2">
              <w:rPr>
                <w:rFonts w:asciiTheme="majorHAnsi" w:hAnsiTheme="majorHAnsi" w:cstheme="majorHAnsi"/>
                <w:vertAlign w:val="superscript"/>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01BEAFD2"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11E8D4ED"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3CA257FC"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24.</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B163BC0" w14:textId="77777777" w:rsidR="0001594B" w:rsidRPr="009F15B2" w:rsidRDefault="0001594B">
            <w:pPr>
              <w:rPr>
                <w:rFonts w:asciiTheme="majorHAnsi" w:hAnsiTheme="majorHAnsi" w:cstheme="majorHAnsi"/>
              </w:rPr>
            </w:pPr>
            <w:r w:rsidRPr="009F15B2">
              <w:rPr>
                <w:rFonts w:asciiTheme="majorHAnsi" w:hAnsiTheme="majorHAnsi" w:cstheme="majorHAnsi"/>
              </w:rPr>
              <w:t>Krosnių/viryklių mūrijimas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EFEFDCE"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r w:rsidRPr="009F15B2">
              <w:rPr>
                <w:rFonts w:asciiTheme="majorHAnsi" w:hAnsiTheme="majorHAnsi" w:cstheme="majorHAnsi"/>
                <w:vertAlign w:val="superscript"/>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775BA57E"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DC6818A"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C3D4F35"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lastRenderedPageBreak/>
              <w:t>25.</w:t>
            </w:r>
          </w:p>
        </w:tc>
        <w:tc>
          <w:tcPr>
            <w:tcW w:w="6236" w:type="dxa"/>
            <w:tcBorders>
              <w:top w:val="single" w:sz="4" w:space="0" w:color="auto"/>
              <w:left w:val="single" w:sz="4" w:space="0" w:color="auto"/>
              <w:bottom w:val="single" w:sz="4" w:space="0" w:color="auto"/>
              <w:right w:val="single" w:sz="4" w:space="0" w:color="auto"/>
            </w:tcBorders>
            <w:vAlign w:val="center"/>
            <w:hideMark/>
          </w:tcPr>
          <w:p w14:paraId="47146631" w14:textId="42036A7A" w:rsidR="0001594B" w:rsidRPr="009F15B2" w:rsidRDefault="0001594B" w:rsidP="00180F2E">
            <w:pPr>
              <w:jc w:val="both"/>
              <w:rPr>
                <w:rFonts w:asciiTheme="majorHAnsi" w:hAnsiTheme="majorHAnsi" w:cstheme="majorHAnsi"/>
              </w:rPr>
            </w:pPr>
            <w:r w:rsidRPr="009F15B2">
              <w:rPr>
                <w:rFonts w:asciiTheme="majorHAnsi" w:hAnsiTheme="majorHAnsi" w:cstheme="majorHAnsi"/>
              </w:rPr>
              <w:t>Naujai sumūrytų krosnių ir viryklių aptaisymas kokliais, kai jų išmatavimai 200</w:t>
            </w:r>
            <w:r w:rsidR="00180F2E" w:rsidRPr="009F15B2">
              <w:rPr>
                <w:rFonts w:asciiTheme="majorHAnsi" w:hAnsiTheme="majorHAnsi" w:cstheme="majorHAnsi"/>
              </w:rPr>
              <w:t xml:space="preserve"> </w:t>
            </w:r>
            <w:r w:rsidRPr="009F15B2">
              <w:rPr>
                <w:rFonts w:asciiTheme="majorHAnsi" w:hAnsiTheme="majorHAnsi" w:cstheme="majorHAnsi"/>
              </w:rPr>
              <w:t>x</w:t>
            </w:r>
            <w:r w:rsidR="00180F2E" w:rsidRPr="009F15B2">
              <w:rPr>
                <w:rFonts w:asciiTheme="majorHAnsi" w:hAnsiTheme="majorHAnsi" w:cstheme="majorHAnsi"/>
              </w:rPr>
              <w:t xml:space="preserve"> </w:t>
            </w:r>
            <w:r w:rsidRPr="009F15B2">
              <w:rPr>
                <w:rFonts w:asciiTheme="majorHAnsi" w:hAnsiTheme="majorHAnsi" w:cstheme="majorHAnsi"/>
              </w:rPr>
              <w:t>200 mm</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4A139A5"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r w:rsidRPr="009F15B2">
              <w:rPr>
                <w:rFonts w:asciiTheme="majorHAnsi" w:hAnsiTheme="majorHAnsi" w:cstheme="majorHAnsi"/>
                <w:vertAlign w:val="superscript"/>
              </w:rPr>
              <w:t>2</w:t>
            </w:r>
          </w:p>
        </w:tc>
        <w:tc>
          <w:tcPr>
            <w:tcW w:w="882" w:type="dxa"/>
            <w:tcBorders>
              <w:top w:val="single" w:sz="4" w:space="0" w:color="auto"/>
              <w:left w:val="single" w:sz="4" w:space="0" w:color="auto"/>
              <w:bottom w:val="single" w:sz="4" w:space="0" w:color="auto"/>
              <w:right w:val="single" w:sz="4" w:space="0" w:color="auto"/>
            </w:tcBorders>
            <w:vAlign w:val="center"/>
            <w:hideMark/>
          </w:tcPr>
          <w:p w14:paraId="682D5298"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5FB47DD2"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3364495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26.</w:t>
            </w:r>
          </w:p>
        </w:tc>
        <w:tc>
          <w:tcPr>
            <w:tcW w:w="6236" w:type="dxa"/>
            <w:tcBorders>
              <w:top w:val="single" w:sz="4" w:space="0" w:color="auto"/>
              <w:left w:val="single" w:sz="4" w:space="0" w:color="auto"/>
              <w:bottom w:val="single" w:sz="4" w:space="0" w:color="auto"/>
              <w:right w:val="single" w:sz="4" w:space="0" w:color="auto"/>
            </w:tcBorders>
            <w:vAlign w:val="center"/>
            <w:hideMark/>
          </w:tcPr>
          <w:p w14:paraId="295DC5DA" w14:textId="18189986" w:rsidR="0001594B" w:rsidRPr="009F15B2" w:rsidRDefault="0001594B" w:rsidP="00180F2E">
            <w:pPr>
              <w:jc w:val="both"/>
              <w:rPr>
                <w:rFonts w:asciiTheme="majorHAnsi" w:hAnsiTheme="majorHAnsi" w:cstheme="majorHAnsi"/>
              </w:rPr>
            </w:pPr>
            <w:r w:rsidRPr="009F15B2">
              <w:rPr>
                <w:rFonts w:asciiTheme="majorHAnsi" w:hAnsiTheme="majorHAnsi" w:cstheme="majorHAnsi"/>
              </w:rPr>
              <w:t>Apšildomųjų neaptaisytų krosnių ir viryklių perstatymas (mūrinio išardymas, nuvalant nuo plytų ir prietaisų skiedinį; mūrijimas, pridedant iki 50</w:t>
            </w:r>
            <w:r w:rsidR="00180F2E" w:rsidRPr="009F15B2">
              <w:rPr>
                <w:rFonts w:asciiTheme="majorHAnsi" w:hAnsiTheme="majorHAnsi" w:cstheme="majorHAnsi"/>
              </w:rPr>
              <w:t xml:space="preserve"> </w:t>
            </w:r>
            <w:r w:rsidRPr="009F15B2">
              <w:rPr>
                <w:rFonts w:asciiTheme="majorHAnsi" w:hAnsiTheme="majorHAnsi" w:cstheme="majorHAnsi"/>
              </w:rPr>
              <w:t>% naujų plytų, nutrinant paviršius ir nudailinant išorės puses)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D7C07BA"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r w:rsidRPr="009F15B2">
              <w:rPr>
                <w:rFonts w:asciiTheme="majorHAnsi" w:hAnsiTheme="majorHAnsi" w:cstheme="majorHAnsi"/>
                <w:vertAlign w:val="superscript"/>
              </w:rPr>
              <w:t>2</w:t>
            </w:r>
          </w:p>
        </w:tc>
        <w:tc>
          <w:tcPr>
            <w:tcW w:w="882" w:type="dxa"/>
            <w:tcBorders>
              <w:top w:val="single" w:sz="4" w:space="0" w:color="auto"/>
              <w:left w:val="single" w:sz="4" w:space="0" w:color="auto"/>
              <w:bottom w:val="single" w:sz="4" w:space="0" w:color="auto"/>
              <w:right w:val="single" w:sz="4" w:space="0" w:color="auto"/>
            </w:tcBorders>
            <w:vAlign w:val="center"/>
            <w:hideMark/>
          </w:tcPr>
          <w:p w14:paraId="6A4121A4"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34B8BED5"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A4BDB0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27.</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B1F3B91"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Apšildomųjų aptaisytų krosnių ir viryklių perstatymas (mūrinio išardymas, išardyto mūrinio atstatymas, panaudojant iki 25 vnt. naujų plytų ir iki 2 vnt. koklių; remontuojamo mūrinio paviršiaus užbaigimas)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83D0C35"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190A21A0"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34218E64"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E7DC4B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28.</w:t>
            </w:r>
          </w:p>
        </w:tc>
        <w:tc>
          <w:tcPr>
            <w:tcW w:w="6236" w:type="dxa"/>
            <w:tcBorders>
              <w:top w:val="single" w:sz="4" w:space="0" w:color="auto"/>
              <w:left w:val="single" w:sz="4" w:space="0" w:color="auto"/>
              <w:bottom w:val="single" w:sz="4" w:space="0" w:color="auto"/>
              <w:right w:val="single" w:sz="4" w:space="0" w:color="auto"/>
            </w:tcBorders>
            <w:vAlign w:val="center"/>
            <w:hideMark/>
          </w:tcPr>
          <w:p w14:paraId="29EFE045"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Apšildomųjų aptaisytų krosnių ir viryklių perstatymas (mūrinio išardymas, išardyto mūrinio atstatymas, panaudojant iki 50 vnt. naujų plytų ir 3 vnt. koklių; remontuojamo mūrinio paviršiaus užbaigimas)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27B775A"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059EB20F"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484F9491"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06605AD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29.</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98A7D2B"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Apšildomųjų aptaisytų krosnių ir viryklių perstatymas (mūrinio išardymas, išardyto mūrinio atstatymas, panaudojant iki 75 vnt. naujų plytų ir 4 vnt. koklių; remontuojamo mūrinio paviršiaus užbaigimas)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0F0ACE5"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7C259199"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09302BDB"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30034D6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30.</w:t>
            </w:r>
          </w:p>
        </w:tc>
        <w:tc>
          <w:tcPr>
            <w:tcW w:w="6236" w:type="dxa"/>
            <w:tcBorders>
              <w:top w:val="single" w:sz="4" w:space="0" w:color="auto"/>
              <w:left w:val="single" w:sz="4" w:space="0" w:color="auto"/>
              <w:bottom w:val="single" w:sz="4" w:space="0" w:color="auto"/>
              <w:right w:val="single" w:sz="4" w:space="0" w:color="auto"/>
            </w:tcBorders>
            <w:vAlign w:val="center"/>
            <w:hideMark/>
          </w:tcPr>
          <w:p w14:paraId="09BE24C5"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Apšildomųjų aptaisytų krosnių ir viryklių perstatymas(mūrinio išardymas, išardyto mūrinio atstatymas, panaudojant iki 100 vnt. naujų plytų ir 5 vnt. koklių</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E9548B2"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2012B82C"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75E8B6C4"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180F290F"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31.</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8A6D647"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Mažas, apšildomųjų krosnių pado remontas, pridedant iki 15 vnt. naujų plytų</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377339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1F03F55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532762E3"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7BB87011"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32.</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DB0278C"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Mažas, krosnių ir viryklių pakurų ar traukos angų remontas panaudojant iki 15 vnt. naujų plytų</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9EA0AF1"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42B27460"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AD15695"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9097A67"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33.</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BA99662"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Mažas viryklių šoninių ar užpakalinių sienelių remontas panaudojant iki 15 vnt. naujų plytų</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3FB2D0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35FC4AE0"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02258BBB"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3BF3587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34.</w:t>
            </w:r>
          </w:p>
        </w:tc>
        <w:tc>
          <w:tcPr>
            <w:tcW w:w="6236" w:type="dxa"/>
            <w:tcBorders>
              <w:top w:val="single" w:sz="4" w:space="0" w:color="auto"/>
              <w:left w:val="single" w:sz="4" w:space="0" w:color="auto"/>
              <w:bottom w:val="single" w:sz="4" w:space="0" w:color="auto"/>
              <w:right w:val="single" w:sz="4" w:space="0" w:color="auto"/>
            </w:tcBorders>
            <w:vAlign w:val="center"/>
            <w:hideMark/>
          </w:tcPr>
          <w:p w14:paraId="01967C65"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Krosnių atskirų koklių pakeitimas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52EDF06"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722EA2B9"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0B6DC1E"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756E242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35.</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D6EC8BD"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Aptaisytų krosnių ir viryklių pakurų durelių pakeitimas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E17C4EA"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30EA1F1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0FBB9BFB"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22737E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36.</w:t>
            </w:r>
          </w:p>
        </w:tc>
        <w:tc>
          <w:tcPr>
            <w:tcW w:w="6236" w:type="dxa"/>
            <w:tcBorders>
              <w:top w:val="single" w:sz="4" w:space="0" w:color="auto"/>
              <w:left w:val="single" w:sz="4" w:space="0" w:color="auto"/>
              <w:bottom w:val="single" w:sz="4" w:space="0" w:color="auto"/>
              <w:right w:val="single" w:sz="4" w:space="0" w:color="auto"/>
            </w:tcBorders>
            <w:vAlign w:val="center"/>
            <w:hideMark/>
          </w:tcPr>
          <w:p w14:paraId="55994E72"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Aptaisytų krosnių ir viryklių traukos arba valymo durelių pakeitimas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56352F6"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7E72A89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1E3281D0"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B5B92EC"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37.</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3203E0D"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Aptaisytų krosnių ir viryklių sklendžių pakeitimas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6F95C27"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17511F82"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7C99988"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12AADC4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38.</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FD0A5B2"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Aptaisytų krosnių ir viryklių krosniakaiščių pakeitimas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2716FB6"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14D76EF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A87F3E1"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7C13C407"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39.</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D5447A4"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Orkaičių pakeitimas, kai viryklės aptaisytos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54D253C"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3B9A53A7"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687A69D"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3CA3B9C8"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40.</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01B0C96" w14:textId="77777777" w:rsidR="0001594B" w:rsidRPr="009F15B2" w:rsidRDefault="0001594B" w:rsidP="00180F2E">
            <w:pPr>
              <w:jc w:val="both"/>
              <w:rPr>
                <w:rFonts w:asciiTheme="majorHAnsi" w:hAnsiTheme="majorHAnsi" w:cstheme="majorHAnsi"/>
              </w:rPr>
            </w:pPr>
            <w:r w:rsidRPr="009F15B2">
              <w:rPr>
                <w:rFonts w:asciiTheme="majorHAnsi" w:hAnsiTheme="majorHAnsi" w:cstheme="majorHAnsi"/>
              </w:rPr>
              <w:t xml:space="preserve">Viryklių </w:t>
            </w:r>
            <w:proofErr w:type="spellStart"/>
            <w:r w:rsidRPr="009F15B2">
              <w:rPr>
                <w:rFonts w:asciiTheme="majorHAnsi" w:hAnsiTheme="majorHAnsi" w:cstheme="majorHAnsi"/>
              </w:rPr>
              <w:t>kaitlenčių</w:t>
            </w:r>
            <w:proofErr w:type="spellEnd"/>
            <w:r w:rsidRPr="009F15B2">
              <w:rPr>
                <w:rFonts w:asciiTheme="majorHAnsi" w:hAnsiTheme="majorHAnsi" w:cstheme="majorHAnsi"/>
              </w:rPr>
              <w:t xml:space="preserve"> pakeitimas, kai viryklės aptaisytos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8BEDC0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2D0B534E"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285B2E02"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3D0F8F41"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41.</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8F78FA0" w14:textId="77777777" w:rsidR="0001594B" w:rsidRPr="009F15B2" w:rsidRDefault="0001594B" w:rsidP="00180F2E">
            <w:pPr>
              <w:jc w:val="both"/>
              <w:rPr>
                <w:rFonts w:asciiTheme="majorHAnsi" w:hAnsiTheme="majorHAnsi" w:cstheme="majorHAnsi"/>
              </w:rPr>
            </w:pPr>
            <w:proofErr w:type="spellStart"/>
            <w:r w:rsidRPr="009F15B2">
              <w:rPr>
                <w:rFonts w:asciiTheme="majorHAnsi" w:hAnsiTheme="majorHAnsi" w:cstheme="majorHAnsi"/>
              </w:rPr>
              <w:t>Ardynų</w:t>
            </w:r>
            <w:proofErr w:type="spellEnd"/>
            <w:r w:rsidRPr="009F15B2">
              <w:rPr>
                <w:rFonts w:asciiTheme="majorHAnsi" w:hAnsiTheme="majorHAnsi" w:cstheme="majorHAnsi"/>
              </w:rPr>
              <w:t xml:space="preserve"> pakeitimas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C4DACE3"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7AEE7068"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5556049C"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4D00CFA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42.</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32C0E98" w14:textId="77777777" w:rsidR="0001594B" w:rsidRPr="009F15B2" w:rsidRDefault="0001594B">
            <w:pPr>
              <w:rPr>
                <w:rFonts w:asciiTheme="majorHAnsi" w:hAnsiTheme="majorHAnsi" w:cstheme="majorHAnsi"/>
              </w:rPr>
            </w:pPr>
            <w:r w:rsidRPr="009F15B2">
              <w:rPr>
                <w:rFonts w:asciiTheme="majorHAnsi" w:hAnsiTheme="majorHAnsi" w:cstheme="majorHAnsi"/>
              </w:rPr>
              <w:t>Priekrosnių lakštų pakeitimas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C38A287"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63BFEF8E"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62CDBDB5"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5FFBAF55"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43.</w:t>
            </w:r>
          </w:p>
        </w:tc>
        <w:tc>
          <w:tcPr>
            <w:tcW w:w="6236" w:type="dxa"/>
            <w:tcBorders>
              <w:top w:val="single" w:sz="4" w:space="0" w:color="auto"/>
              <w:left w:val="single" w:sz="4" w:space="0" w:color="auto"/>
              <w:bottom w:val="single" w:sz="4" w:space="0" w:color="auto"/>
              <w:right w:val="single" w:sz="4" w:space="0" w:color="auto"/>
            </w:tcBorders>
            <w:vAlign w:val="center"/>
            <w:hideMark/>
          </w:tcPr>
          <w:p w14:paraId="558247D7" w14:textId="77777777" w:rsidR="0001594B" w:rsidRPr="009F15B2" w:rsidRDefault="0001594B">
            <w:pPr>
              <w:rPr>
                <w:rFonts w:asciiTheme="majorHAnsi" w:hAnsiTheme="majorHAnsi" w:cstheme="majorHAnsi"/>
              </w:rPr>
            </w:pPr>
            <w:r w:rsidRPr="009F15B2">
              <w:rPr>
                <w:rFonts w:asciiTheme="majorHAnsi" w:hAnsiTheme="majorHAnsi" w:cstheme="majorHAnsi"/>
              </w:rPr>
              <w:t>Krosnies/ viryklės valymas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20AD588"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74AE6E63" w14:textId="2A1B2CC0" w:rsidR="0001594B" w:rsidRPr="009F15B2" w:rsidRDefault="0001594B" w:rsidP="7AA88ED3">
            <w:pPr>
              <w:jc w:val="center"/>
              <w:rPr>
                <w:rFonts w:asciiTheme="majorHAnsi" w:hAnsiTheme="majorHAnsi" w:cstheme="majorBidi"/>
              </w:rPr>
            </w:pPr>
            <w:r w:rsidRPr="7AA88ED3">
              <w:rPr>
                <w:rFonts w:asciiTheme="majorHAnsi" w:hAnsiTheme="majorHAnsi" w:cstheme="majorBidi"/>
              </w:rPr>
              <w:t>1</w:t>
            </w:r>
            <w:r w:rsidR="786C403D" w:rsidRPr="7AA88ED3">
              <w:rPr>
                <w:rFonts w:asciiTheme="majorHAnsi" w:hAnsiTheme="majorHAnsi" w:cstheme="majorBidi"/>
              </w:rPr>
              <w:t xml:space="preserve"> </w:t>
            </w:r>
          </w:p>
        </w:tc>
      </w:tr>
      <w:tr w:rsidR="0001594B" w:rsidRPr="009F15B2" w14:paraId="0C763986"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09F3AF56"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44.</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49A1CE7" w14:textId="77777777" w:rsidR="0001594B" w:rsidRPr="009F15B2" w:rsidRDefault="0001594B">
            <w:pPr>
              <w:rPr>
                <w:rFonts w:asciiTheme="majorHAnsi" w:hAnsiTheme="majorHAnsi" w:cstheme="majorHAnsi"/>
              </w:rPr>
            </w:pPr>
            <w:r w:rsidRPr="009F15B2">
              <w:rPr>
                <w:rFonts w:asciiTheme="majorHAnsi" w:hAnsiTheme="majorHAnsi" w:cstheme="majorHAnsi"/>
              </w:rPr>
              <w:t>Suodžių išvežimas ir utilizavimas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753BFA2"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r w:rsidRPr="009F15B2">
              <w:rPr>
                <w:rFonts w:asciiTheme="majorHAnsi" w:hAnsiTheme="majorHAnsi" w:cstheme="majorHAnsi"/>
                <w:vertAlign w:val="superscript"/>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32EB6B0A"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49228175"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2E8989D2"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45.</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D790358" w14:textId="77777777" w:rsidR="0001594B" w:rsidRPr="009F15B2" w:rsidRDefault="0001594B">
            <w:pPr>
              <w:rPr>
                <w:rFonts w:asciiTheme="majorHAnsi" w:hAnsiTheme="majorHAnsi" w:cstheme="majorHAnsi"/>
              </w:rPr>
            </w:pPr>
            <w:r w:rsidRPr="009F15B2">
              <w:rPr>
                <w:rFonts w:asciiTheme="majorHAnsi" w:hAnsiTheme="majorHAnsi" w:cstheme="majorHAnsi"/>
              </w:rPr>
              <w:t>Šiukšlių išvežimas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68240CD"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m</w:t>
            </w:r>
            <w:r w:rsidRPr="009F15B2">
              <w:rPr>
                <w:rFonts w:asciiTheme="majorHAnsi" w:hAnsiTheme="majorHAnsi" w:cstheme="majorHAnsi"/>
                <w:vertAlign w:val="superscript"/>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5DFCDFCC"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r w:rsidR="0001594B" w:rsidRPr="009F15B2" w14:paraId="528BADDC" w14:textId="77777777" w:rsidTr="748A300A">
        <w:tc>
          <w:tcPr>
            <w:tcW w:w="816" w:type="dxa"/>
            <w:tcBorders>
              <w:top w:val="single" w:sz="4" w:space="0" w:color="auto"/>
              <w:left w:val="single" w:sz="4" w:space="0" w:color="auto"/>
              <w:bottom w:val="single" w:sz="4" w:space="0" w:color="auto"/>
              <w:right w:val="single" w:sz="4" w:space="0" w:color="auto"/>
            </w:tcBorders>
            <w:vAlign w:val="center"/>
            <w:hideMark/>
          </w:tcPr>
          <w:p w14:paraId="4BCD3201"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46.</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A043BAA" w14:textId="77777777" w:rsidR="0001594B" w:rsidRPr="009F15B2" w:rsidRDefault="0001594B">
            <w:pPr>
              <w:rPr>
                <w:rFonts w:asciiTheme="majorHAnsi" w:hAnsiTheme="majorHAnsi" w:cstheme="majorHAnsi"/>
              </w:rPr>
            </w:pPr>
            <w:r w:rsidRPr="009F15B2">
              <w:rPr>
                <w:rFonts w:asciiTheme="majorHAnsi" w:hAnsiTheme="majorHAnsi" w:cstheme="majorHAnsi"/>
              </w:rPr>
              <w:t>Sąmatos (remonto darbų) apskaičiavimas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F71A06E"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Vnt.</w:t>
            </w:r>
          </w:p>
        </w:tc>
        <w:tc>
          <w:tcPr>
            <w:tcW w:w="882" w:type="dxa"/>
            <w:tcBorders>
              <w:top w:val="single" w:sz="4" w:space="0" w:color="auto"/>
              <w:left w:val="single" w:sz="4" w:space="0" w:color="auto"/>
              <w:bottom w:val="single" w:sz="4" w:space="0" w:color="auto"/>
              <w:right w:val="single" w:sz="4" w:space="0" w:color="auto"/>
            </w:tcBorders>
            <w:vAlign w:val="center"/>
            <w:hideMark/>
          </w:tcPr>
          <w:p w14:paraId="3524743A" w14:textId="77777777" w:rsidR="0001594B" w:rsidRPr="009F15B2" w:rsidRDefault="0001594B">
            <w:pPr>
              <w:jc w:val="center"/>
              <w:rPr>
                <w:rFonts w:asciiTheme="majorHAnsi" w:hAnsiTheme="majorHAnsi" w:cstheme="majorHAnsi"/>
              </w:rPr>
            </w:pPr>
            <w:r w:rsidRPr="009F15B2">
              <w:rPr>
                <w:rFonts w:asciiTheme="majorHAnsi" w:hAnsiTheme="majorHAnsi" w:cstheme="majorHAnsi"/>
              </w:rPr>
              <w:t>1</w:t>
            </w:r>
          </w:p>
        </w:tc>
      </w:tr>
    </w:tbl>
    <w:p w14:paraId="5399B420" w14:textId="77777777" w:rsidR="0001594B" w:rsidRPr="009F15B2" w:rsidRDefault="0001594B" w:rsidP="0001594B">
      <w:pPr>
        <w:rPr>
          <w:rFonts w:asciiTheme="majorHAnsi" w:hAnsiTheme="majorHAnsi" w:cstheme="majorHAnsi"/>
          <w:b/>
        </w:rPr>
      </w:pPr>
    </w:p>
    <w:p w14:paraId="0D746CE3" w14:textId="77777777" w:rsidR="009F15B2" w:rsidRPr="009F15B2" w:rsidRDefault="0001594B" w:rsidP="009F15B2">
      <w:pPr>
        <w:pStyle w:val="ListParagraph"/>
        <w:numPr>
          <w:ilvl w:val="1"/>
          <w:numId w:val="8"/>
        </w:numPr>
        <w:tabs>
          <w:tab w:val="left" w:pos="993"/>
        </w:tabs>
        <w:ind w:left="567" w:hanging="567"/>
        <w:jc w:val="both"/>
        <w:rPr>
          <w:rFonts w:asciiTheme="majorHAnsi" w:hAnsiTheme="majorHAnsi" w:cstheme="majorHAnsi"/>
          <w:color w:val="000000"/>
          <w:sz w:val="24"/>
          <w:szCs w:val="24"/>
          <w:lang w:val="lt-LT"/>
        </w:rPr>
      </w:pPr>
      <w:r w:rsidRPr="009F15B2">
        <w:rPr>
          <w:rFonts w:asciiTheme="majorHAnsi" w:hAnsiTheme="majorHAnsi" w:cstheme="majorHAnsi"/>
          <w:color w:val="000000"/>
          <w:sz w:val="24"/>
          <w:szCs w:val="24"/>
          <w:lang w:val="lt-LT"/>
        </w:rPr>
        <w:t xml:space="preserve">1 lentelėje </w:t>
      </w:r>
      <w:r w:rsidRPr="009F15B2">
        <w:rPr>
          <w:rFonts w:asciiTheme="majorHAnsi" w:eastAsia="Calibri" w:hAnsiTheme="majorHAnsi" w:cstheme="majorHAnsi"/>
          <w:sz w:val="24"/>
          <w:szCs w:val="24"/>
          <w:lang w:val="lt-LT"/>
        </w:rPr>
        <w:t>nurodyti Darbų kiekiai sutarties galiojimo laikotarpiu bus perkami pagal Užsakovo poreikius remiantis Rangovo pasiūlyme pateiktais Darbų įkainiais, neviršijant sutartyje nustatytos maksimalios pirkimo sutarties vertės.</w:t>
      </w:r>
    </w:p>
    <w:p w14:paraId="00C29E67" w14:textId="77777777" w:rsidR="009F15B2" w:rsidRPr="009F15B2" w:rsidRDefault="0001594B" w:rsidP="009F15B2">
      <w:pPr>
        <w:pStyle w:val="ListParagraph"/>
        <w:numPr>
          <w:ilvl w:val="1"/>
          <w:numId w:val="8"/>
        </w:numPr>
        <w:tabs>
          <w:tab w:val="left" w:pos="993"/>
        </w:tabs>
        <w:ind w:left="567" w:hanging="567"/>
        <w:jc w:val="both"/>
        <w:rPr>
          <w:rFonts w:asciiTheme="majorHAnsi" w:hAnsiTheme="majorHAnsi" w:cstheme="majorHAnsi"/>
          <w:color w:val="000000"/>
          <w:sz w:val="24"/>
          <w:szCs w:val="24"/>
          <w:lang w:val="lt-LT"/>
        </w:rPr>
      </w:pPr>
      <w:r w:rsidRPr="009F15B2">
        <w:rPr>
          <w:rFonts w:asciiTheme="majorHAnsi" w:hAnsiTheme="majorHAnsi" w:cstheme="majorHAnsi"/>
          <w:color w:val="000000"/>
          <w:sz w:val="24"/>
          <w:szCs w:val="24"/>
          <w:lang w:val="lt-LT"/>
        </w:rPr>
        <w:lastRenderedPageBreak/>
        <w:t>Darbai bus atliekami pagal perkančiosios organizacijos poreikį kiekvieną kartą atsiunčiant Rangovui individualų užsakymą Darbams atlikti. Užsakovas neįsipareigoja išpirkti visus 1 lentelėje nurodytus Darbų kiekius.</w:t>
      </w:r>
    </w:p>
    <w:p w14:paraId="3FF35018" w14:textId="77777777" w:rsidR="009F15B2" w:rsidRPr="009F15B2" w:rsidRDefault="0001594B" w:rsidP="009F15B2">
      <w:pPr>
        <w:pStyle w:val="ListParagraph"/>
        <w:numPr>
          <w:ilvl w:val="1"/>
          <w:numId w:val="8"/>
        </w:numPr>
        <w:tabs>
          <w:tab w:val="left" w:pos="993"/>
        </w:tabs>
        <w:ind w:left="567" w:hanging="567"/>
        <w:jc w:val="both"/>
        <w:rPr>
          <w:rFonts w:asciiTheme="majorHAnsi" w:hAnsiTheme="majorHAnsi" w:cstheme="majorHAnsi"/>
          <w:color w:val="000000"/>
          <w:sz w:val="24"/>
          <w:szCs w:val="24"/>
          <w:lang w:val="lt-LT"/>
        </w:rPr>
      </w:pPr>
      <w:r w:rsidRPr="009F15B2">
        <w:rPr>
          <w:rFonts w:asciiTheme="majorHAnsi" w:hAnsiTheme="majorHAnsi" w:cstheme="majorHAnsi"/>
          <w:color w:val="000000"/>
          <w:sz w:val="24"/>
          <w:szCs w:val="24"/>
          <w:lang w:val="lt-LT"/>
        </w:rPr>
        <w:t xml:space="preserve">Užsakovas užsakymą Darbų atlikimui pateiks elektroniniu paštu ir šis užsakymo išsiuntimo būdas bus laikomas tinkamu įteikimu Rangovui. </w:t>
      </w:r>
      <w:r w:rsidRPr="009F15B2">
        <w:rPr>
          <w:rFonts w:asciiTheme="majorHAnsi" w:hAnsiTheme="majorHAnsi" w:cstheme="majorHAnsi"/>
          <w:sz w:val="24"/>
          <w:szCs w:val="24"/>
          <w:lang w:val="lt-LT"/>
        </w:rPr>
        <w:t xml:space="preserve">Šalys susitaria, kad Užsakovas gali pateikti užsakymą Darbų atlikimui elektroniniu būdu (el. paštu) ir šis užsakymo išsiuntimo būdas bus laikoma tinkamu įteikimu Rangovui. </w:t>
      </w:r>
      <w:r w:rsidRPr="009F15B2">
        <w:rPr>
          <w:rFonts w:asciiTheme="majorHAnsi" w:eastAsia="Calibri" w:hAnsiTheme="majorHAnsi" w:cstheme="majorHAnsi"/>
          <w:sz w:val="24"/>
          <w:szCs w:val="24"/>
          <w:lang w:val="lt-LT"/>
        </w:rPr>
        <w:t xml:space="preserve">Gavęs užsakymą, Rangovas ne vėliau kaip per 3 (tris) darbo dienas nuo šio užsakymo gavimo, įsipareigoja priimti Užsakovo užsakyme nurodytų darbų frontą (Objekto raktus ir kt.). Rangovas turi teisę per 2 (dvi) darbo dienas pareikšti Užsakovui pretenzijas dėl darbų fronto. Nepareiškus jų nurodytų laiku, Užsakovas laiko, kad darbų frontas perduotas tinkamai ir laiku.  </w:t>
      </w:r>
    </w:p>
    <w:p w14:paraId="22E80D51" w14:textId="77777777" w:rsidR="009F15B2" w:rsidRPr="009F15B2" w:rsidRDefault="0001594B" w:rsidP="009F15B2">
      <w:pPr>
        <w:pStyle w:val="ListParagraph"/>
        <w:numPr>
          <w:ilvl w:val="1"/>
          <w:numId w:val="8"/>
        </w:numPr>
        <w:tabs>
          <w:tab w:val="left" w:pos="993"/>
        </w:tabs>
        <w:ind w:left="567" w:hanging="567"/>
        <w:jc w:val="both"/>
        <w:rPr>
          <w:rFonts w:asciiTheme="majorHAnsi" w:hAnsiTheme="majorHAnsi" w:cstheme="majorHAnsi"/>
          <w:color w:val="000000"/>
          <w:sz w:val="24"/>
          <w:szCs w:val="24"/>
          <w:lang w:val="lt-LT"/>
        </w:rPr>
      </w:pPr>
      <w:r w:rsidRPr="009F15B2">
        <w:rPr>
          <w:rFonts w:asciiTheme="majorHAnsi" w:eastAsia="Calibri" w:hAnsiTheme="majorHAnsi" w:cstheme="majorHAnsi"/>
          <w:sz w:val="24"/>
          <w:szCs w:val="24"/>
          <w:lang w:val="lt-LT"/>
        </w:rPr>
        <w:t>Priėmus darbų frontą, Rangovas per 3 (tris) darbo dienas įsipareigoja pateikti Užsakovui reikalingų darbų atlikti lokalinę sąmatą ir terminą, per kurį nurodyti darbai bus atlikti. Šie dokumentai Užsakovui taip pat siunčiami elektroniniu būdu PDF formatu ir šis duomenų išsiuntimo būdas yra laikomas tinkamu įteikimu Užsakovui</w:t>
      </w:r>
      <w:r w:rsidRPr="009F15B2">
        <w:rPr>
          <w:rFonts w:asciiTheme="majorHAnsi" w:hAnsiTheme="majorHAnsi" w:cstheme="majorHAnsi"/>
          <w:color w:val="000000"/>
          <w:sz w:val="24"/>
          <w:szCs w:val="24"/>
          <w:lang w:val="lt-LT"/>
        </w:rPr>
        <w:t>.</w:t>
      </w:r>
    </w:p>
    <w:p w14:paraId="108BBD29" w14:textId="0F6EA622" w:rsidR="0001594B" w:rsidRDefault="0001594B" w:rsidP="009F15B2">
      <w:pPr>
        <w:pStyle w:val="ListParagraph"/>
        <w:numPr>
          <w:ilvl w:val="1"/>
          <w:numId w:val="8"/>
        </w:numPr>
        <w:tabs>
          <w:tab w:val="left" w:pos="993"/>
        </w:tabs>
        <w:ind w:left="567" w:hanging="567"/>
        <w:jc w:val="both"/>
        <w:rPr>
          <w:rFonts w:asciiTheme="majorHAnsi" w:hAnsiTheme="majorHAnsi" w:cstheme="majorHAnsi"/>
          <w:color w:val="000000"/>
          <w:sz w:val="24"/>
          <w:szCs w:val="24"/>
          <w:lang w:val="lt-LT"/>
        </w:rPr>
      </w:pPr>
      <w:r w:rsidRPr="009F15B2">
        <w:rPr>
          <w:rFonts w:asciiTheme="majorHAnsi" w:hAnsiTheme="majorHAnsi" w:cstheme="majorHAnsi"/>
          <w:color w:val="000000"/>
          <w:sz w:val="24"/>
          <w:szCs w:val="24"/>
          <w:lang w:val="lt-LT"/>
        </w:rPr>
        <w:t>Esant būtinybei Rangovas atlikti darbus keliuose perkančiosios organizacijos nurodytuose objektuose, Rangovas privalės teikti Užsakovui kalendorinį darbų atlikimo grafiką, kuris turės būti suderintas su perkančiąja organizacija.</w:t>
      </w:r>
    </w:p>
    <w:p w14:paraId="125F4497" w14:textId="77777777" w:rsidR="009F15B2" w:rsidRPr="009F15B2" w:rsidRDefault="009F15B2" w:rsidP="009F15B2">
      <w:pPr>
        <w:pStyle w:val="ListParagraph"/>
        <w:tabs>
          <w:tab w:val="left" w:pos="993"/>
        </w:tabs>
        <w:ind w:left="360"/>
        <w:jc w:val="both"/>
        <w:rPr>
          <w:rFonts w:asciiTheme="majorHAnsi" w:hAnsiTheme="majorHAnsi" w:cstheme="majorHAnsi"/>
          <w:color w:val="000000"/>
          <w:sz w:val="24"/>
          <w:szCs w:val="24"/>
          <w:lang w:val="lt-LT"/>
        </w:rPr>
      </w:pPr>
    </w:p>
    <w:p w14:paraId="5C2208D3" w14:textId="77777777" w:rsidR="00084559" w:rsidRPr="009F15B2" w:rsidRDefault="00084559">
      <w:pPr>
        <w:rPr>
          <w:rFonts w:asciiTheme="majorHAnsi" w:hAnsiTheme="majorHAnsi" w:cstheme="majorHAnsi"/>
        </w:rPr>
      </w:pPr>
    </w:p>
    <w:sectPr w:rsidR="00084559" w:rsidRPr="009F15B2" w:rsidSect="0001594B">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538"/>
    <w:multiLevelType w:val="hybridMultilevel"/>
    <w:tmpl w:val="3084853C"/>
    <w:lvl w:ilvl="0" w:tplc="E15C2D7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54B3D6F"/>
    <w:multiLevelType w:val="multilevel"/>
    <w:tmpl w:val="0506F44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66A4A2"/>
    <w:multiLevelType w:val="hybridMultilevel"/>
    <w:tmpl w:val="DF6CDEBA"/>
    <w:lvl w:ilvl="0" w:tplc="4274C9B0">
      <w:start w:val="1"/>
      <w:numFmt w:val="bullet"/>
      <w:lvlText w:val=""/>
      <w:lvlJc w:val="left"/>
      <w:pPr>
        <w:ind w:left="720" w:hanging="360"/>
      </w:pPr>
      <w:rPr>
        <w:rFonts w:ascii="Wingdings" w:hAnsi="Wingdings" w:hint="default"/>
      </w:rPr>
    </w:lvl>
    <w:lvl w:ilvl="1" w:tplc="0DB4F396">
      <w:start w:val="1"/>
      <w:numFmt w:val="bullet"/>
      <w:lvlText w:val=""/>
      <w:lvlJc w:val="left"/>
      <w:pPr>
        <w:ind w:left="1440" w:hanging="360"/>
      </w:pPr>
      <w:rPr>
        <w:rFonts w:ascii="Wingdings" w:hAnsi="Wingdings" w:hint="default"/>
      </w:rPr>
    </w:lvl>
    <w:lvl w:ilvl="2" w:tplc="4886C962">
      <w:start w:val="1"/>
      <w:numFmt w:val="bullet"/>
      <w:lvlText w:val=""/>
      <w:lvlJc w:val="left"/>
      <w:pPr>
        <w:ind w:left="2160" w:hanging="360"/>
      </w:pPr>
      <w:rPr>
        <w:rFonts w:ascii="Wingdings" w:hAnsi="Wingdings" w:hint="default"/>
      </w:rPr>
    </w:lvl>
    <w:lvl w:ilvl="3" w:tplc="33E89902">
      <w:start w:val="1"/>
      <w:numFmt w:val="bullet"/>
      <w:lvlText w:val=""/>
      <w:lvlJc w:val="left"/>
      <w:pPr>
        <w:ind w:left="2880" w:hanging="360"/>
      </w:pPr>
      <w:rPr>
        <w:rFonts w:ascii="Wingdings" w:hAnsi="Wingdings" w:hint="default"/>
      </w:rPr>
    </w:lvl>
    <w:lvl w:ilvl="4" w:tplc="6E88DA6A">
      <w:start w:val="1"/>
      <w:numFmt w:val="bullet"/>
      <w:lvlText w:val=""/>
      <w:lvlJc w:val="left"/>
      <w:pPr>
        <w:ind w:left="3600" w:hanging="360"/>
      </w:pPr>
      <w:rPr>
        <w:rFonts w:ascii="Wingdings" w:hAnsi="Wingdings" w:hint="default"/>
      </w:rPr>
    </w:lvl>
    <w:lvl w:ilvl="5" w:tplc="A3BAB8DA">
      <w:start w:val="1"/>
      <w:numFmt w:val="bullet"/>
      <w:lvlText w:val=""/>
      <w:lvlJc w:val="left"/>
      <w:pPr>
        <w:ind w:left="4320" w:hanging="360"/>
      </w:pPr>
      <w:rPr>
        <w:rFonts w:ascii="Wingdings" w:hAnsi="Wingdings" w:hint="default"/>
      </w:rPr>
    </w:lvl>
    <w:lvl w:ilvl="6" w:tplc="FC84E972">
      <w:start w:val="1"/>
      <w:numFmt w:val="bullet"/>
      <w:lvlText w:val=""/>
      <w:lvlJc w:val="left"/>
      <w:pPr>
        <w:ind w:left="5040" w:hanging="360"/>
      </w:pPr>
      <w:rPr>
        <w:rFonts w:ascii="Wingdings" w:hAnsi="Wingdings" w:hint="default"/>
      </w:rPr>
    </w:lvl>
    <w:lvl w:ilvl="7" w:tplc="6D6C5698">
      <w:start w:val="1"/>
      <w:numFmt w:val="bullet"/>
      <w:lvlText w:val=""/>
      <w:lvlJc w:val="left"/>
      <w:pPr>
        <w:ind w:left="5760" w:hanging="360"/>
      </w:pPr>
      <w:rPr>
        <w:rFonts w:ascii="Wingdings" w:hAnsi="Wingdings" w:hint="default"/>
      </w:rPr>
    </w:lvl>
    <w:lvl w:ilvl="8" w:tplc="6E4E0E0E">
      <w:start w:val="1"/>
      <w:numFmt w:val="bullet"/>
      <w:lvlText w:val=""/>
      <w:lvlJc w:val="left"/>
      <w:pPr>
        <w:ind w:left="6480" w:hanging="360"/>
      </w:pPr>
      <w:rPr>
        <w:rFonts w:ascii="Wingdings" w:hAnsi="Wingdings" w:hint="default"/>
      </w:rPr>
    </w:lvl>
  </w:abstractNum>
  <w:abstractNum w:abstractNumId="3" w15:restartNumberingAfterBreak="0">
    <w:nsid w:val="31A426EF"/>
    <w:multiLevelType w:val="hybridMultilevel"/>
    <w:tmpl w:val="778EDD1C"/>
    <w:lvl w:ilvl="0" w:tplc="2228BD4C">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36077C1"/>
    <w:multiLevelType w:val="multilevel"/>
    <w:tmpl w:val="12E2AC2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311B26"/>
    <w:multiLevelType w:val="hybridMultilevel"/>
    <w:tmpl w:val="415CF1EE"/>
    <w:lvl w:ilvl="0" w:tplc="D4266698">
      <w:start w:val="1"/>
      <w:numFmt w:val="decimal"/>
      <w:lvlText w:val="1.%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4F119E"/>
    <w:multiLevelType w:val="multilevel"/>
    <w:tmpl w:val="05EC7C6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9109445">
    <w:abstractNumId w:val="2"/>
  </w:num>
  <w:num w:numId="2" w16cid:durableId="376860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746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51507">
    <w:abstractNumId w:val="0"/>
  </w:num>
  <w:num w:numId="5" w16cid:durableId="640380473">
    <w:abstractNumId w:val="5"/>
  </w:num>
  <w:num w:numId="6" w16cid:durableId="541751908">
    <w:abstractNumId w:val="6"/>
  </w:num>
  <w:num w:numId="7" w16cid:durableId="1119648051">
    <w:abstractNumId w:val="4"/>
  </w:num>
  <w:num w:numId="8" w16cid:durableId="72545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1E"/>
    <w:rsid w:val="0001594B"/>
    <w:rsid w:val="00084559"/>
    <w:rsid w:val="00180F2E"/>
    <w:rsid w:val="002C2FBE"/>
    <w:rsid w:val="00403D77"/>
    <w:rsid w:val="006101AC"/>
    <w:rsid w:val="00690283"/>
    <w:rsid w:val="00693A06"/>
    <w:rsid w:val="00732469"/>
    <w:rsid w:val="007A5F10"/>
    <w:rsid w:val="009F15B2"/>
    <w:rsid w:val="00B701F5"/>
    <w:rsid w:val="00B9041E"/>
    <w:rsid w:val="00CC1A91"/>
    <w:rsid w:val="00D16BCA"/>
    <w:rsid w:val="00D255C4"/>
    <w:rsid w:val="00D44D3E"/>
    <w:rsid w:val="00F405F8"/>
    <w:rsid w:val="00FA305E"/>
    <w:rsid w:val="2623CF5C"/>
    <w:rsid w:val="2F991A73"/>
    <w:rsid w:val="3E59B9AF"/>
    <w:rsid w:val="411B9ADB"/>
    <w:rsid w:val="41526850"/>
    <w:rsid w:val="43809CCB"/>
    <w:rsid w:val="748A300A"/>
    <w:rsid w:val="786C403D"/>
    <w:rsid w:val="7AA88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2B8A"/>
  <w15:chartTrackingRefBased/>
  <w15:docId w15:val="{30C58DD3-EF29-4391-A884-9A38BCB0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B"/>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594B"/>
  </w:style>
  <w:style w:type="character" w:customStyle="1" w:styleId="HeaderChar">
    <w:name w:val="Header Char"/>
    <w:basedOn w:val="DefaultParagraphFont"/>
    <w:link w:val="Header"/>
    <w:uiPriority w:val="99"/>
    <w:semiHidden/>
    <w:rsid w:val="0001594B"/>
    <w:rPr>
      <w:rFonts w:ascii="Times New Roman" w:eastAsia="Times New Roman" w:hAnsi="Times New Roman" w:cs="Times New Roman"/>
      <w:kern w:val="0"/>
      <w:sz w:val="24"/>
      <w:szCs w:val="24"/>
      <w:lang w:eastAsia="lt-LT"/>
      <w14:ligatures w14:val="none"/>
    </w:rPr>
  </w:style>
  <w:style w:type="character" w:customStyle="1" w:styleId="ListParagraphChar">
    <w:name w:val="List Paragraph Char"/>
    <w:link w:val="ListParagraph"/>
    <w:uiPriority w:val="34"/>
    <w:locked/>
    <w:rsid w:val="0001594B"/>
    <w:rPr>
      <w:lang w:val="en-GB"/>
    </w:rPr>
  </w:style>
  <w:style w:type="paragraph" w:styleId="ListParagraph">
    <w:name w:val="List Paragraph"/>
    <w:basedOn w:val="Normal"/>
    <w:link w:val="ListParagraphChar"/>
    <w:uiPriority w:val="34"/>
    <w:qFormat/>
    <w:rsid w:val="0001594B"/>
    <w:pPr>
      <w:ind w:left="720"/>
      <w:contextualSpacing/>
    </w:pPr>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3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3790</Words>
  <Characters>2161</Characters>
  <Application>Microsoft Office Word</Application>
  <DocSecurity>0</DocSecurity>
  <Lines>18</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Eglė Stonkutė-Saulė</cp:lastModifiedBy>
  <cp:revision>6</cp:revision>
  <dcterms:created xsi:type="dcterms:W3CDTF">2025-10-16T07:20:00Z</dcterms:created>
  <dcterms:modified xsi:type="dcterms:W3CDTF">2025-12-10T06:58:00Z</dcterms:modified>
</cp:coreProperties>
</file>