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2DE282C5"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D01FE0">
        <w:rPr>
          <w:bCs/>
          <w:sz w:val="22"/>
          <w:szCs w:val="22"/>
        </w:rPr>
        <w:t>10</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408AC033" w:rsidR="00EB3BAC" w:rsidRPr="00EB3BAC" w:rsidRDefault="00AD014E" w:rsidP="001C3CC7">
            <w:pPr>
              <w:autoSpaceDE w:val="0"/>
              <w:autoSpaceDN w:val="0"/>
              <w:adjustRightInd w:val="0"/>
              <w:jc w:val="center"/>
              <w:rPr>
                <w:sz w:val="22"/>
                <w:szCs w:val="22"/>
              </w:rPr>
            </w:pPr>
            <w:r>
              <w:rPr>
                <w:rFonts w:eastAsia="TimesNewRomanPS-BoldMT"/>
                <w:b/>
                <w:bCs/>
                <w:szCs w:val="24"/>
                <w14:ligatures w14:val="standardContextual"/>
              </w:rPr>
              <w:t xml:space="preserve">SLAUGOS PRIEMONĖS (MANIPULIACINIAI VEŽIMĖLIAI, MED. STALIUKAI) </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r w:rsidRPr="00EB3BAC">
              <w:rPr>
                <w:kern w:val="2"/>
                <w:sz w:val="22"/>
                <w:szCs w:val="22"/>
              </w:rPr>
              <w:t>kul</w:t>
            </w:r>
            <w:r w:rsidRPr="00EB3BAC">
              <w:rPr>
                <w:kern w:val="2"/>
                <w:sz w:val="22"/>
                <w:szCs w:val="22"/>
                <w:lang w:val="en-US"/>
              </w:rPr>
              <w:t>@</w:t>
            </w:r>
            <w:r w:rsidRPr="00EB3BAC">
              <w:rPr>
                <w:kern w:val="2"/>
                <w:sz w:val="22"/>
                <w:szCs w:val="22"/>
              </w:rPr>
              <w:t>kul.lt</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6550DED0" w14:textId="77777777" w:rsidR="00854BF6" w:rsidRPr="003413FD" w:rsidRDefault="00854BF6" w:rsidP="008B30B8">
            <w:pPr>
              <w:rPr>
                <w:sz w:val="22"/>
                <w:szCs w:val="22"/>
              </w:rPr>
            </w:pPr>
          </w:p>
          <w:p w14:paraId="4A687318" w14:textId="77777777" w:rsidR="00B01127" w:rsidRDefault="00B01127" w:rsidP="00B01127">
            <w:pPr>
              <w:rPr>
                <w:sz w:val="22"/>
                <w:szCs w:val="22"/>
              </w:rPr>
            </w:pPr>
            <w:r w:rsidRPr="000D56F6">
              <w:rPr>
                <w:sz w:val="22"/>
                <w:szCs w:val="22"/>
              </w:rPr>
              <w:t>Vertebroneurologijos klinikos vyr. slaugos administratorė – bendrosios</w:t>
            </w:r>
            <w:r w:rsidRPr="000D56F6">
              <w:rPr>
                <w:sz w:val="22"/>
                <w:szCs w:val="22"/>
              </w:rPr>
              <w:br/>
              <w:t xml:space="preserve">praktikos slaugytoja Daiva Sudmantienė, </w:t>
            </w:r>
            <w:r>
              <w:rPr>
                <w:sz w:val="22"/>
                <w:szCs w:val="22"/>
              </w:rPr>
              <w:t xml:space="preserve">el. paštas: </w:t>
            </w:r>
            <w:r w:rsidRPr="000D56F6">
              <w:rPr>
                <w:sz w:val="22"/>
                <w:szCs w:val="22"/>
              </w:rPr>
              <w:t>daiva.sudmantiene@kul.lt</w:t>
            </w:r>
          </w:p>
          <w:p w14:paraId="14E12B1A" w14:textId="77777777" w:rsidR="00212783" w:rsidRDefault="00212783" w:rsidP="00EB3BAC">
            <w:pPr>
              <w:rPr>
                <w:sz w:val="22"/>
                <w:szCs w:val="22"/>
                <w:shd w:val="clear" w:color="auto" w:fill="FFFFFF"/>
              </w:rPr>
            </w:pPr>
          </w:p>
          <w:p w14:paraId="417BCC7B" w14:textId="4E04453E" w:rsidR="006A0164" w:rsidRDefault="00CC71DC" w:rsidP="00EB3BAC">
            <w:pPr>
              <w:rPr>
                <w:sz w:val="22"/>
                <w:szCs w:val="22"/>
                <w:shd w:val="clear" w:color="auto" w:fill="FFFFFF"/>
              </w:rPr>
            </w:pPr>
            <w:r>
              <w:rPr>
                <w:sz w:val="22"/>
                <w:szCs w:val="22"/>
                <w:shd w:val="clear" w:color="auto" w:fill="FFFFFF"/>
              </w:rPr>
              <w:t xml:space="preserve">Medicininės įrangos priežiūros tarnyba Tadas Stabingis, tel. Nr. </w:t>
            </w:r>
            <w:r w:rsidRPr="00CC71DC">
              <w:rPr>
                <w:sz w:val="22"/>
                <w:szCs w:val="22"/>
                <w:shd w:val="clear" w:color="auto" w:fill="FFFFFF"/>
              </w:rPr>
              <w:t>+370 46 491081</w:t>
            </w:r>
            <w:r>
              <w:rPr>
                <w:sz w:val="22"/>
                <w:szCs w:val="22"/>
                <w:shd w:val="clear" w:color="auto" w:fill="FFFFFF"/>
              </w:rPr>
              <w:t>, el. paštas: tadas.stabingis@kul.lt</w:t>
            </w:r>
          </w:p>
          <w:p w14:paraId="1F47CB7B" w14:textId="77777777" w:rsidR="006A0164" w:rsidRPr="003413FD" w:rsidRDefault="006A0164" w:rsidP="00EB3BAC">
            <w:pPr>
              <w:rPr>
                <w:sz w:val="22"/>
                <w:szCs w:val="22"/>
                <w:shd w:val="clear" w:color="auto" w:fill="FFFFFF"/>
              </w:rPr>
            </w:pPr>
          </w:p>
          <w:p w14:paraId="4BC768DA" w14:textId="77777777" w:rsidR="00212783" w:rsidRDefault="00212783" w:rsidP="00EB3BAC">
            <w:pPr>
              <w:jc w:val="both"/>
              <w:rPr>
                <w:color w:val="000000"/>
                <w:sz w:val="22"/>
                <w:szCs w:val="22"/>
                <w:shd w:val="clear" w:color="auto" w:fill="FFFFFF"/>
              </w:rPr>
            </w:pPr>
          </w:p>
          <w:p w14:paraId="0A246CAA" w14:textId="77777777" w:rsidR="00212783" w:rsidRDefault="00212783" w:rsidP="00EB3BAC">
            <w:pPr>
              <w:jc w:val="both"/>
              <w:rPr>
                <w:color w:val="000000"/>
                <w:sz w:val="22"/>
                <w:szCs w:val="22"/>
                <w:shd w:val="clear" w:color="auto" w:fill="FFFFFF"/>
              </w:rPr>
            </w:pPr>
          </w:p>
          <w:p w14:paraId="50725A6F" w14:textId="77777777" w:rsidR="00212783" w:rsidRDefault="00212783" w:rsidP="00EB3BAC">
            <w:pPr>
              <w:jc w:val="both"/>
              <w:rPr>
                <w:color w:val="000000"/>
                <w:sz w:val="22"/>
                <w:szCs w:val="22"/>
                <w:shd w:val="clear" w:color="auto" w:fill="FFFFFF"/>
              </w:rPr>
            </w:pPr>
          </w:p>
          <w:p w14:paraId="2B099FCB" w14:textId="4F10BEBE" w:rsidR="00EB3BAC" w:rsidRPr="003413FD" w:rsidRDefault="00EB3BAC" w:rsidP="00EB3BAC">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61F9B250" w14:textId="6B7C2C8B" w:rsidR="007F03B7" w:rsidRPr="003413FD" w:rsidRDefault="009D6326" w:rsidP="007F03B7">
            <w:pPr>
              <w:rPr>
                <w:sz w:val="22"/>
                <w:szCs w:val="22"/>
                <w:shd w:val="clear" w:color="auto" w:fill="FFFFFF"/>
              </w:rPr>
            </w:pPr>
            <w:r>
              <w:rPr>
                <w:color w:val="000000"/>
                <w:sz w:val="22"/>
                <w:szCs w:val="22"/>
                <w:shd w:val="clear" w:color="auto" w:fill="FFFFFF"/>
              </w:rPr>
              <w:t>Iveta Barauskienė</w:t>
            </w:r>
            <w:r w:rsidR="00EB3BAC" w:rsidRPr="003413FD">
              <w:rPr>
                <w:color w:val="000000"/>
                <w:sz w:val="22"/>
                <w:szCs w:val="22"/>
                <w:shd w:val="clear" w:color="auto" w:fill="FFFFFF"/>
              </w:rPr>
              <w:t>, tel.: +</w:t>
            </w:r>
            <w:r w:rsidR="00EB3BAC" w:rsidRPr="003413FD">
              <w:rPr>
                <w:color w:val="000000"/>
                <w:sz w:val="22"/>
                <w:szCs w:val="22"/>
              </w:rPr>
              <w:t xml:space="preserve">370 </w:t>
            </w:r>
            <w:r w:rsidR="00EB3BAC" w:rsidRPr="003413FD">
              <w:rPr>
                <w:color w:val="000000"/>
                <w:sz w:val="22"/>
                <w:szCs w:val="22"/>
                <w:shd w:val="clear" w:color="auto" w:fill="FFFFFF"/>
              </w:rPr>
              <w:t xml:space="preserve">46 </w:t>
            </w:r>
            <w:r w:rsidR="001C3CC7" w:rsidRPr="003413FD">
              <w:rPr>
                <w:color w:val="000000"/>
                <w:sz w:val="22"/>
                <w:szCs w:val="22"/>
                <w:shd w:val="clear" w:color="auto" w:fill="FFFFFF"/>
              </w:rPr>
              <w:t>412908</w:t>
            </w:r>
            <w:r w:rsidR="00EB3BAC" w:rsidRPr="003413FD">
              <w:rPr>
                <w:color w:val="000000"/>
                <w:sz w:val="22"/>
                <w:szCs w:val="22"/>
                <w:shd w:val="clear" w:color="auto" w:fill="FFFFFF"/>
              </w:rPr>
              <w:t xml:space="preserve">, el. paštas: </w:t>
            </w:r>
            <w:r w:rsidR="00E64C62">
              <w:rPr>
                <w:color w:val="000000"/>
                <w:sz w:val="22"/>
                <w:szCs w:val="22"/>
                <w:shd w:val="clear" w:color="auto" w:fill="FFFFFF"/>
              </w:rPr>
              <w:t>iveta.barauskiene</w:t>
            </w:r>
            <w:r w:rsidR="00EB3BAC" w:rsidRPr="003413FD">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1DAFE487" w:rsidR="00EB3BAC" w:rsidRPr="00BD0529"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Sutarties 1 priede nurodyt</w:t>
            </w:r>
            <w:r w:rsidR="003413FD">
              <w:rPr>
                <w:kern w:val="2"/>
                <w:sz w:val="22"/>
                <w:szCs w:val="22"/>
              </w:rPr>
              <w:t xml:space="preserve">as </w:t>
            </w:r>
            <w:r w:rsidR="00401C22">
              <w:rPr>
                <w:kern w:val="2"/>
                <w:sz w:val="22"/>
                <w:szCs w:val="22"/>
              </w:rPr>
              <w:t>slaugos priemones (manipuliaciniai vežimėliai, medicininiai staliukai</w:t>
            </w:r>
            <w:r w:rsidRPr="00BD0529">
              <w:rPr>
                <w:kern w:val="2"/>
                <w:sz w:val="22"/>
                <w:szCs w:val="22"/>
              </w:rPr>
              <w:t xml:space="preserve"> (toliau – Prekės).</w:t>
            </w:r>
          </w:p>
          <w:p w14:paraId="74009C55" w14:textId="3A5CAA1E" w:rsidR="0016504D" w:rsidRPr="001C3CC7" w:rsidRDefault="00EB3BAC" w:rsidP="00641016">
            <w:pPr>
              <w:jc w:val="both"/>
              <w:rPr>
                <w:kern w:val="2"/>
                <w:sz w:val="22"/>
                <w:szCs w:val="22"/>
              </w:rPr>
            </w:pPr>
            <w:r w:rsidRPr="00BD0529">
              <w:rPr>
                <w:kern w:val="2"/>
                <w:sz w:val="22"/>
                <w:szCs w:val="22"/>
              </w:rPr>
              <w:t>Išsamus Prekių aprašymas ir kiti reikalavimai tiekiamoms Prekėms nustatyti Sutarties priede Nr. 1 „Techninė specifikacija“ (toliau – Techninė specifikacija)</w:t>
            </w:r>
            <w:r w:rsidR="00641016">
              <w:rPr>
                <w:kern w:val="2"/>
                <w:sz w:val="22"/>
                <w:szCs w:val="22"/>
              </w:rPr>
              <w:t>.</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0569A64A" w:rsidR="00EB3BAC" w:rsidRPr="003413FD" w:rsidRDefault="00641016" w:rsidP="003413FD">
            <w:pPr>
              <w:spacing w:after="160" w:line="259" w:lineRule="auto"/>
              <w:rPr>
                <w:kern w:val="2"/>
                <w:sz w:val="22"/>
                <w:szCs w:val="22"/>
              </w:rPr>
            </w:pPr>
            <w:r>
              <w:rPr>
                <w:rFonts w:eastAsia="TimesNewRomanPS-BoldMT"/>
                <w:sz w:val="22"/>
                <w:szCs w:val="22"/>
                <w14:ligatures w14:val="standardContextual"/>
              </w:rPr>
              <w:t xml:space="preserve">Slaugos priemonės (manipuliaciniai vežimėliai, </w:t>
            </w:r>
            <w:r w:rsidR="00D221D8">
              <w:rPr>
                <w:rFonts w:eastAsia="TimesNewRomanPS-BoldMT"/>
                <w:sz w:val="22"/>
                <w:szCs w:val="22"/>
                <w14:ligatures w14:val="standardContextual"/>
              </w:rPr>
              <w:t>medicininiai staliukai</w:t>
            </w:r>
            <w:r w:rsidR="004F6F8F">
              <w:rPr>
                <w:rFonts w:eastAsia="TimesNewRomanPS-BoldMT"/>
                <w:sz w:val="22"/>
                <w:szCs w:val="22"/>
                <w14:ligatures w14:val="standardContextual"/>
              </w:rPr>
              <w:t>)</w:t>
            </w:r>
            <w:r w:rsidR="00EB3BAC" w:rsidRPr="003413FD">
              <w:rPr>
                <w:kern w:val="2"/>
                <w:sz w:val="22"/>
                <w:szCs w:val="22"/>
              </w:rPr>
              <w:t xml:space="preserve"> pirkimo Nr. </w:t>
            </w:r>
            <w:r w:rsidR="00990127">
              <w:rPr>
                <w:kern w:val="2"/>
                <w:sz w:val="22"/>
                <w:szCs w:val="22"/>
              </w:rPr>
              <w:t>5795442</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203921D5" w:rsidR="00CE0AA9" w:rsidRPr="003413FD" w:rsidRDefault="007350AF" w:rsidP="00323026">
            <w:pPr>
              <w:jc w:val="both"/>
              <w:textAlignment w:val="baseline"/>
              <w:rPr>
                <w:kern w:val="2"/>
                <w:sz w:val="22"/>
                <w:szCs w:val="22"/>
              </w:rPr>
            </w:pPr>
            <w:r w:rsidRPr="003413FD">
              <w:rPr>
                <w:kern w:val="2"/>
                <w:sz w:val="22"/>
                <w:szCs w:val="22"/>
              </w:rPr>
              <w:t>Tiekėjas pagal atskirą užsakymą</w:t>
            </w:r>
            <w:r w:rsidR="00170148" w:rsidRPr="003413FD">
              <w:rPr>
                <w:kern w:val="2"/>
                <w:sz w:val="22"/>
                <w:szCs w:val="22"/>
              </w:rPr>
              <w:t xml:space="preserve"> užsakytas Prekes </w:t>
            </w:r>
            <w:r w:rsidRPr="003413FD">
              <w:rPr>
                <w:b/>
                <w:bCs/>
                <w:kern w:val="2"/>
                <w:sz w:val="22"/>
                <w:szCs w:val="22"/>
              </w:rPr>
              <w:t>įsipareigoja pristatyti</w:t>
            </w:r>
            <w:r w:rsidR="001C3CC7" w:rsidRPr="003413FD">
              <w:rPr>
                <w:b/>
                <w:bCs/>
                <w:kern w:val="2"/>
                <w:sz w:val="22"/>
                <w:szCs w:val="22"/>
              </w:rPr>
              <w:t xml:space="preserve"> </w:t>
            </w:r>
            <w:r w:rsidR="003413FD">
              <w:rPr>
                <w:b/>
                <w:bCs/>
                <w:kern w:val="2"/>
                <w:sz w:val="22"/>
                <w:szCs w:val="22"/>
              </w:rPr>
              <w:t xml:space="preserve">per </w:t>
            </w:r>
            <w:r w:rsidR="005772CC">
              <w:rPr>
                <w:b/>
                <w:bCs/>
                <w:kern w:val="2"/>
                <w:sz w:val="22"/>
                <w:szCs w:val="22"/>
              </w:rPr>
              <w:t>60</w:t>
            </w:r>
            <w:r w:rsidR="00170148" w:rsidRPr="003413FD">
              <w:rPr>
                <w:b/>
                <w:bCs/>
                <w:kern w:val="2"/>
                <w:sz w:val="22"/>
                <w:szCs w:val="22"/>
              </w:rPr>
              <w:t xml:space="preserve"> </w:t>
            </w:r>
            <w:r w:rsidR="005772CC">
              <w:rPr>
                <w:b/>
                <w:bCs/>
                <w:kern w:val="2"/>
                <w:sz w:val="22"/>
                <w:szCs w:val="22"/>
              </w:rPr>
              <w:t>kalendorinių</w:t>
            </w:r>
            <w:r w:rsidR="00170148" w:rsidRPr="003413FD">
              <w:rPr>
                <w:b/>
                <w:bCs/>
                <w:kern w:val="2"/>
                <w:sz w:val="22"/>
                <w:szCs w:val="22"/>
              </w:rPr>
              <w:t xml:space="preserve"> dien</w:t>
            </w:r>
            <w:r w:rsidR="005772CC">
              <w:rPr>
                <w:b/>
                <w:bCs/>
                <w:kern w:val="2"/>
                <w:sz w:val="22"/>
                <w:szCs w:val="22"/>
              </w:rPr>
              <w:t>ų</w:t>
            </w:r>
            <w:r w:rsidR="00170148" w:rsidRPr="003413FD">
              <w:rPr>
                <w:b/>
                <w:bCs/>
                <w:kern w:val="2"/>
                <w:sz w:val="22"/>
                <w:szCs w:val="22"/>
              </w:rPr>
              <w:t xml:space="preserve"> </w:t>
            </w:r>
            <w:r w:rsidRPr="003413FD">
              <w:rPr>
                <w:b/>
                <w:bCs/>
                <w:kern w:val="2"/>
                <w:sz w:val="22"/>
                <w:szCs w:val="22"/>
              </w:rPr>
              <w:t>nuo užsakymo pateikimo dienos</w:t>
            </w:r>
            <w:r w:rsidRPr="003413FD">
              <w:rPr>
                <w:kern w:val="2"/>
                <w:sz w:val="22"/>
                <w:szCs w:val="22"/>
              </w:rPr>
              <w:t xml:space="preserve"> </w:t>
            </w:r>
            <w:r w:rsidRPr="003413FD">
              <w:rPr>
                <w:color w:val="000000"/>
                <w:kern w:val="2"/>
                <w:sz w:val="22"/>
                <w:szCs w:val="22"/>
              </w:rPr>
              <w:t>šiuo adresu</w:t>
            </w:r>
            <w:r w:rsidRPr="003413FD">
              <w:rPr>
                <w:kern w:val="2"/>
                <w:sz w:val="22"/>
                <w:szCs w:val="22"/>
              </w:rPr>
              <w:t>: Liepojos g. 4</w:t>
            </w:r>
            <w:r w:rsidR="0038092C">
              <w:rPr>
                <w:kern w:val="2"/>
                <w:sz w:val="22"/>
                <w:szCs w:val="22"/>
              </w:rPr>
              <w:t>9</w:t>
            </w:r>
            <w:r w:rsidRPr="003413FD">
              <w:rPr>
                <w:kern w:val="2"/>
                <w:sz w:val="22"/>
                <w:szCs w:val="22"/>
              </w:rPr>
              <w:t>, Klaipėda</w:t>
            </w:r>
            <w:r w:rsidR="00F22C9B" w:rsidRPr="003413FD">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637075E3" w:rsidR="00B767F3" w:rsidRPr="00EB3BAC" w:rsidRDefault="005F08DB" w:rsidP="000C68D4">
            <w:pPr>
              <w:jc w:val="both"/>
              <w:rPr>
                <w:kern w:val="2"/>
                <w:sz w:val="22"/>
                <w:szCs w:val="22"/>
              </w:rPr>
            </w:pPr>
            <w:r w:rsidRPr="005F08DB">
              <w:rPr>
                <w:sz w:val="22"/>
                <w:szCs w:val="22"/>
              </w:rPr>
              <w:t>Tiekėjas turi teisę į Prekių pristatymo termino pratęsimą, tačiau tik</w:t>
            </w:r>
            <w:r w:rsidRPr="005F08DB">
              <w:rPr>
                <w:sz w:val="22"/>
                <w:szCs w:val="22"/>
              </w:rPr>
              <w:br/>
              <w:t>tuo atveju, jei atsiranda įrodymais pagrįstų kliūčių ar trukdymų, kurių</w:t>
            </w:r>
            <w:r w:rsidRPr="005F08DB">
              <w:rPr>
                <w:sz w:val="22"/>
                <w:szCs w:val="22"/>
              </w:rPr>
              <w:br/>
              <w:t>atsiradimui Tiekėjas neturi įtakos ir už kuriuos jis neatsako ir kurie</w:t>
            </w:r>
            <w:r w:rsidRPr="005F08DB">
              <w:rPr>
                <w:sz w:val="22"/>
                <w:szCs w:val="22"/>
              </w:rPr>
              <w:br/>
              <w:t>sukelti ir priskirtini tretiesiems asmenims, ar kitų aplinkybių, kurių</w:t>
            </w:r>
            <w:r w:rsidRPr="005F08DB">
              <w:rPr>
                <w:sz w:val="22"/>
                <w:szCs w:val="22"/>
              </w:rPr>
              <w:br/>
              <w:t>Tiekėjas negalėjo iš anksto numatyti. Aplinkybės, kuriomis</w:t>
            </w:r>
            <w:r w:rsidRPr="005F08DB">
              <w:rPr>
                <w:sz w:val="22"/>
                <w:szCs w:val="22"/>
              </w:rPr>
              <w:br/>
              <w:t>grindžiama būtinybė pratęsti Prekių tiekimo terminą, jokiu būdu</w:t>
            </w:r>
            <w:r w:rsidRPr="005F08DB">
              <w:rPr>
                <w:sz w:val="22"/>
                <w:szCs w:val="22"/>
              </w:rPr>
              <w:br/>
              <w:t>negali priklausyti nuo Tiekėjo. Kiekvienu tokiu atveju, Tiekėjas raštu</w:t>
            </w:r>
            <w:r w:rsidRPr="005F08DB">
              <w:rPr>
                <w:sz w:val="22"/>
                <w:szCs w:val="22"/>
              </w:rPr>
              <w:br/>
              <w:t>nedelsdamas, bet ne vėliau kaip per 5 darbo dienas, apie tai praneša</w:t>
            </w:r>
            <w:r w:rsidRPr="005F08DB">
              <w:rPr>
                <w:sz w:val="22"/>
                <w:szCs w:val="22"/>
              </w:rPr>
              <w:br/>
              <w:t>Pirkėjui, pateikdamas minėtų aplinkybių egzistavimo įrodymus.</w:t>
            </w:r>
            <w:r w:rsidRPr="005F08DB">
              <w:rPr>
                <w:sz w:val="22"/>
                <w:szCs w:val="22"/>
              </w:rPr>
              <w:br/>
              <w:t>Nurodytas aplinkybes vertina Pirkėjas. Pirkėjui sutikus, Prekių</w:t>
            </w:r>
            <w:r w:rsidRPr="005F08DB">
              <w:rPr>
                <w:sz w:val="22"/>
                <w:szCs w:val="22"/>
              </w:rPr>
              <w:br/>
              <w:t>pristatymo terminas gali būti pratęsiamas tik minėtų aplinkybių</w:t>
            </w:r>
            <w:r w:rsidRPr="005F08DB">
              <w:rPr>
                <w:sz w:val="22"/>
                <w:szCs w:val="22"/>
              </w:rPr>
              <w:br/>
              <w:t>egzistavimo laikotarpiui, bet ne ilgiau nei 2 (dviejų) mėnesių)</w:t>
            </w:r>
            <w:r w:rsidRPr="005F08DB">
              <w:rPr>
                <w:sz w:val="22"/>
                <w:szCs w:val="22"/>
              </w:rPr>
              <w:br/>
              <w:t>laikotarpiui.</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6E8AF62D"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DB0928">
        <w:trPr>
          <w:trHeight w:val="841"/>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2AE1AA8F" w14:textId="77777777" w:rsidR="00630A17" w:rsidRPr="003B185C" w:rsidRDefault="00630A17" w:rsidP="00630A17">
            <w:pPr>
              <w:rPr>
                <w:kern w:val="2"/>
                <w:sz w:val="22"/>
                <w:szCs w:val="22"/>
              </w:rPr>
            </w:pPr>
            <w:r w:rsidRPr="003B185C">
              <w:rPr>
                <w:kern w:val="2"/>
                <w:sz w:val="22"/>
                <w:szCs w:val="22"/>
              </w:rPr>
              <w:t xml:space="preserve">Pradinės Sutarties vertė yra (nurodyti sumą skaičiais) Eur, (nurodyti sumą žodžiais) be PVM. </w:t>
            </w:r>
          </w:p>
          <w:p w14:paraId="2E58FF4D" w14:textId="77777777" w:rsidR="00630A17" w:rsidRPr="003B185C" w:rsidRDefault="00630A17" w:rsidP="00630A17">
            <w:pPr>
              <w:rPr>
                <w:kern w:val="2"/>
                <w:sz w:val="22"/>
                <w:szCs w:val="22"/>
              </w:rPr>
            </w:pPr>
            <w:r w:rsidRPr="003B185C">
              <w:rPr>
                <w:kern w:val="2"/>
                <w:sz w:val="22"/>
                <w:szCs w:val="22"/>
              </w:rPr>
              <w:t>PVM sudaro (nurodyti sumą skaičiais) Eur, (nurodyti sumą žodžiais).</w:t>
            </w:r>
          </w:p>
          <w:p w14:paraId="2746EE29" w14:textId="77777777" w:rsidR="00630A17" w:rsidRPr="003B185C" w:rsidRDefault="00630A17" w:rsidP="00630A17">
            <w:pPr>
              <w:rPr>
                <w:kern w:val="2"/>
                <w:sz w:val="22"/>
                <w:szCs w:val="22"/>
              </w:rPr>
            </w:pPr>
            <w:r w:rsidRPr="003B185C">
              <w:rPr>
                <w:kern w:val="2"/>
                <w:sz w:val="22"/>
                <w:szCs w:val="22"/>
              </w:rPr>
              <w:t>Sutarties kaina yra (nurodyti sumą skaičiais) Eur, (nurodyti sumą žodžiais) Eur su PVM.</w:t>
            </w:r>
          </w:p>
          <w:p w14:paraId="672B75C8" w14:textId="77777777" w:rsidR="00630A17" w:rsidRPr="003B185C" w:rsidRDefault="00630A17" w:rsidP="00630A17">
            <w:pPr>
              <w:rPr>
                <w:kern w:val="2"/>
                <w:sz w:val="22"/>
                <w:szCs w:val="22"/>
              </w:rPr>
            </w:pPr>
          </w:p>
          <w:p w14:paraId="09526029" w14:textId="77777777" w:rsidR="00630A17" w:rsidRDefault="00630A17" w:rsidP="00630A17">
            <w:pPr>
              <w:rPr>
                <w:kern w:val="2"/>
                <w:sz w:val="22"/>
                <w:szCs w:val="22"/>
              </w:rPr>
            </w:pPr>
            <w:r w:rsidRPr="003B185C">
              <w:rPr>
                <w:kern w:val="2"/>
                <w:sz w:val="22"/>
                <w:szCs w:val="22"/>
              </w:rPr>
              <w:lastRenderedPageBreak/>
              <w:t xml:space="preserve">Šioje Sutartyje Pradinės Sutarties vertė yra lygi Tiekėjo pasiūlymo kainai be PVM, apskaičiuotai sudauginus </w:t>
            </w:r>
            <w:r w:rsidRPr="003B185C">
              <w:rPr>
                <w:b/>
                <w:bCs/>
                <w:kern w:val="2"/>
                <w:sz w:val="22"/>
                <w:szCs w:val="22"/>
              </w:rPr>
              <w:t>maksimalų Prekių kiekį</w:t>
            </w:r>
            <w:r w:rsidRPr="003B185C">
              <w:rPr>
                <w:kern w:val="2"/>
                <w:sz w:val="22"/>
                <w:szCs w:val="22"/>
              </w:rPr>
              <w:t xml:space="preserve"> iš Tiekėjo pasiūlyto įkainio be PVM. Pirkėjas perka Prekes pagal poreikį Sutartyje arba jos priede Nr. [...]  nurodytais įkainiais, neviršijant jame nurodyto Prekių maksimalaus kiekio. </w:t>
            </w:r>
          </w:p>
          <w:p w14:paraId="383FCAF4" w14:textId="77777777" w:rsidR="00630A17" w:rsidRDefault="00630A17" w:rsidP="00630A17">
            <w:pPr>
              <w:rPr>
                <w:kern w:val="2"/>
                <w:sz w:val="22"/>
                <w:szCs w:val="22"/>
              </w:rPr>
            </w:pPr>
            <w:r w:rsidRPr="003B185C">
              <w:rPr>
                <w:kern w:val="2"/>
                <w:sz w:val="22"/>
                <w:szCs w:val="22"/>
              </w:rPr>
              <w:t>Pirkėjas neįsipareigoja išpirkti maksimalaus Prekių kiekio.</w:t>
            </w:r>
          </w:p>
          <w:p w14:paraId="01BFD1E7" w14:textId="5027D824" w:rsidR="00DB0928" w:rsidRPr="00EB3BAC" w:rsidRDefault="00DB0928" w:rsidP="00516EEE">
            <w:pPr>
              <w:jc w:val="both"/>
              <w:rPr>
                <w:kern w:val="2"/>
                <w:sz w:val="22"/>
                <w:szCs w:val="22"/>
              </w:rPr>
            </w:pP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F1E84AB" w14:textId="592DE3F1" w:rsidR="00641B5E" w:rsidRPr="00EB3BAC" w:rsidRDefault="00641B5E">
            <w:pPr>
              <w:rPr>
                <w:kern w:val="2"/>
                <w:sz w:val="22"/>
                <w:szCs w:val="22"/>
              </w:rPr>
            </w:pPr>
            <w:r w:rsidRPr="00EB3BAC">
              <w:rPr>
                <w:kern w:val="2"/>
                <w:sz w:val="22"/>
                <w:szCs w:val="22"/>
              </w:rPr>
              <w:t>5.3.2. dėl kainų lygio pokyčio.</w:t>
            </w:r>
          </w:p>
          <w:p w14:paraId="7CE73E9A" w14:textId="62D33059" w:rsidR="00B767F3" w:rsidRPr="00EB3BAC" w:rsidRDefault="00B767F3" w:rsidP="00755EDE">
            <w:pPr>
              <w:rPr>
                <w:color w:val="FF0000"/>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D01FE0"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lastRenderedPageBreak/>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70F76B8" w14:textId="77777777" w:rsidR="00E23660" w:rsidRDefault="00E23660" w:rsidP="00E23660">
            <w:pPr>
              <w:rPr>
                <w:kern w:val="2"/>
                <w:sz w:val="22"/>
                <w:szCs w:val="22"/>
              </w:rPr>
            </w:pPr>
            <w:r w:rsidRPr="00D53968">
              <w:rPr>
                <w:kern w:val="2"/>
                <w:sz w:val="22"/>
                <w:szCs w:val="22"/>
              </w:rPr>
              <w:t>Pirkėjas atsiskaito su Tiekėju ne vėliau kaip per 30 kalendorinių dienų nuo Sąskaitos gavimo dienos.</w:t>
            </w:r>
          </w:p>
          <w:p w14:paraId="573E3715" w14:textId="77777777" w:rsidR="00E23660" w:rsidRDefault="00E23660" w:rsidP="001B2E43">
            <w:pPr>
              <w:rPr>
                <w:kern w:val="2"/>
                <w:sz w:val="22"/>
                <w:szCs w:val="22"/>
              </w:rPr>
            </w:pPr>
          </w:p>
          <w:p w14:paraId="04C22127" w14:textId="3E76F8BA" w:rsidR="00641B5E" w:rsidRPr="00EB3BAC" w:rsidRDefault="004D16EE" w:rsidP="001B2E43">
            <w:pPr>
              <w:rPr>
                <w:kern w:val="2"/>
                <w:sz w:val="22"/>
                <w:szCs w:val="22"/>
                <w:shd w:val="clear" w:color="auto" w:fill="FFFFFF"/>
              </w:rPr>
            </w:pPr>
            <w:r w:rsidRPr="00B778D1">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52E6CC45" w14:textId="77777777" w:rsidR="00C11C61" w:rsidRDefault="00C11C61" w:rsidP="00C11C61">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7B374E40" w14:textId="77777777" w:rsidR="00C11C61" w:rsidRDefault="00C11C61" w:rsidP="00C11C61">
            <w:pPr>
              <w:jc w:val="both"/>
              <w:rPr>
                <w:kern w:val="2"/>
                <w:sz w:val="22"/>
                <w:szCs w:val="22"/>
              </w:rPr>
            </w:pPr>
          </w:p>
          <w:p w14:paraId="5290D4C5" w14:textId="13C1EFA1" w:rsidR="00641B5E" w:rsidRPr="00EB3BAC" w:rsidRDefault="00C11C61" w:rsidP="00C11C61">
            <w:pPr>
              <w:rPr>
                <w:kern w:val="2"/>
                <w:sz w:val="22"/>
                <w:szCs w:val="22"/>
              </w:rPr>
            </w:pPr>
            <w:r w:rsidRPr="00CD7C6D">
              <w:rPr>
                <w:kern w:val="2"/>
                <w:sz w:val="22"/>
                <w:szCs w:val="22"/>
              </w:rPr>
              <w:lastRenderedPageBreak/>
              <w:t>Garantinis terminas, skaičiuojamas nuo Prekių perdavimo–priėmimo akto ar Sąskaitos (kai Prekių perdavimo–priėmimo aktas nėra pasirašomas) pasirašymo dienos.</w:t>
            </w: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lastRenderedPageBreak/>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30C6D883" w14:textId="77777777" w:rsidR="002C1A9E" w:rsidRPr="0013403F" w:rsidRDefault="002C1A9E" w:rsidP="002C1A9E">
            <w:pPr>
              <w:rPr>
                <w:kern w:val="2"/>
                <w:sz w:val="22"/>
                <w:szCs w:val="22"/>
              </w:rPr>
            </w:pPr>
            <w:r w:rsidRPr="0013403F">
              <w:rPr>
                <w:kern w:val="2"/>
                <w:sz w:val="22"/>
                <w:szCs w:val="22"/>
              </w:rPr>
              <w:t>Sutarties vykdymui subtiekėjai ir (ar) specialistai nepasitelkiami.</w:t>
            </w:r>
          </w:p>
          <w:p w14:paraId="576CDF62" w14:textId="77777777" w:rsidR="002C1A9E" w:rsidRPr="0013403F" w:rsidRDefault="002C1A9E" w:rsidP="002C1A9E">
            <w:pPr>
              <w:rPr>
                <w:kern w:val="2"/>
                <w:sz w:val="22"/>
                <w:szCs w:val="22"/>
              </w:rPr>
            </w:pPr>
            <w:r w:rsidRPr="0013403F">
              <w:rPr>
                <w:kern w:val="2"/>
                <w:sz w:val="22"/>
                <w:szCs w:val="22"/>
                <w:shd w:val="clear" w:color="auto" w:fill="D0CECE" w:themeFill="background2" w:themeFillShade="E6"/>
              </w:rPr>
              <w:t>arba</w:t>
            </w:r>
          </w:p>
          <w:p w14:paraId="06C2A73B" w14:textId="77777777" w:rsidR="002C1A9E" w:rsidRDefault="002C1A9E" w:rsidP="002C1A9E">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74963E86" w14:textId="77777777" w:rsidR="002C1A9E" w:rsidRPr="00374D1F" w:rsidRDefault="002C1A9E" w:rsidP="002C1A9E">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F95817C" w:rsidR="00641B5E" w:rsidRPr="00EB3BAC" w:rsidRDefault="00E23660" w:rsidP="00641B5E">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r w:rsidR="00641B5E" w:rsidRPr="00EB3BAC">
              <w:rPr>
                <w:kern w:val="2"/>
                <w:sz w:val="22"/>
                <w:szCs w:val="22"/>
              </w:rPr>
              <w:t>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7D27C2FD" w14:textId="77777777" w:rsidR="00E23660" w:rsidRPr="00B96C6D" w:rsidRDefault="00E23660" w:rsidP="00E23660">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79705AD1" w14:textId="77777777" w:rsidR="00E23660" w:rsidRPr="00B96C6D" w:rsidRDefault="00E23660" w:rsidP="00E23660">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6590E51" w:rsidR="00641B5E" w:rsidRPr="00EB3BAC" w:rsidRDefault="00E23660" w:rsidP="00E23660">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07FA6279" w14:textId="77777777" w:rsidR="00605A46" w:rsidRPr="00B96C6D" w:rsidRDefault="00605A46" w:rsidP="00605A4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48292084" w14:textId="19C8250D" w:rsidR="00641B5E" w:rsidRPr="00EB3BAC" w:rsidRDefault="00605A46" w:rsidP="00974F52">
            <w:pPr>
              <w:jc w:val="both"/>
              <w:rPr>
                <w:kern w:val="2"/>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974F52" w:rsidRPr="00974F52">
              <w:rPr>
                <w:sz w:val="22"/>
                <w:szCs w:val="22"/>
              </w:rPr>
              <w:t>5</w:t>
            </w:r>
            <w:r w:rsidRPr="00974F52">
              <w:rPr>
                <w:kern w:val="2"/>
                <w:sz w:val="22"/>
                <w:szCs w:val="22"/>
              </w:rPr>
              <w:t xml:space="preserve"> procentų </w:t>
            </w:r>
            <w:r w:rsidRPr="00B96C6D">
              <w:rPr>
                <w:kern w:val="2"/>
                <w:sz w:val="22"/>
                <w:szCs w:val="22"/>
              </w:rPr>
              <w:t>dydžio bauda nuo Pradinės Sutarties vertės, nurodytos Specialiųjų sąlygų 5.2 punkte.</w:t>
            </w:r>
            <w:r w:rsidR="00847893">
              <w:rPr>
                <w:kern w:val="2"/>
                <w:sz w:val="22"/>
                <w:szCs w:val="22"/>
              </w:rPr>
              <w:t xml:space="preserve"> </w:t>
            </w: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w:t>
            </w:r>
            <w:r w:rsidRPr="00EB3BAC">
              <w:rPr>
                <w:b/>
                <w:bCs/>
                <w:kern w:val="2"/>
                <w:sz w:val="22"/>
                <w:szCs w:val="22"/>
              </w:rPr>
              <w:lastRenderedPageBreak/>
              <w:t xml:space="preserve">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lastRenderedPageBreak/>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lastRenderedPageBreak/>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lastRenderedPageBreak/>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6F844D82" w14:textId="77777777" w:rsidR="0079055F" w:rsidRDefault="0079055F" w:rsidP="0079055F">
            <w:pPr>
              <w:rPr>
                <w:kern w:val="2"/>
                <w:sz w:val="22"/>
                <w:szCs w:val="22"/>
              </w:rPr>
            </w:pPr>
            <w:r>
              <w:rPr>
                <w:kern w:val="2"/>
                <w:sz w:val="22"/>
                <w:szCs w:val="22"/>
              </w:rPr>
              <w:t>Ši Sutartis laikoma sudaryta ir įsigalioja nuo Sutarties pasirašymo dienos (antrosios Šalies pasirašymo dieną).</w:t>
            </w:r>
          </w:p>
          <w:p w14:paraId="0DC01EF2" w14:textId="6250810E" w:rsidR="00641B5E" w:rsidRPr="00EB3BAC" w:rsidRDefault="0079055F" w:rsidP="0079055F">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242B8C">
              <w:rPr>
                <w:b/>
                <w:bCs/>
                <w:color w:val="000000"/>
                <w:kern w:val="2"/>
                <w:sz w:val="22"/>
                <w:szCs w:val="22"/>
              </w:rPr>
              <w:t>12</w:t>
            </w:r>
            <w:r w:rsidR="00242B8C">
              <w:rPr>
                <w:b/>
                <w:bCs/>
                <w:kern w:val="2"/>
                <w:sz w:val="22"/>
                <w:szCs w:val="22"/>
              </w:rPr>
              <w:t xml:space="preserve"> (dvylika) mėnesių</w:t>
            </w:r>
            <w:r w:rsidR="00242B8C">
              <w:rPr>
                <w:kern w:val="2"/>
                <w:sz w:val="22"/>
                <w:szCs w:val="22"/>
              </w:rPr>
              <w:t>.</w:t>
            </w:r>
          </w:p>
        </w:tc>
      </w:tr>
      <w:tr w:rsidR="00D12CD2"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D12CD2" w:rsidRPr="00EB3BAC" w:rsidRDefault="00D12CD2" w:rsidP="00D12CD2">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3BBAE0A9" w14:textId="77777777" w:rsidR="000814FC" w:rsidRPr="000814FC" w:rsidRDefault="000814FC" w:rsidP="000814FC">
            <w:pPr>
              <w:jc w:val="both"/>
              <w:rPr>
                <w:color w:val="000000" w:themeColor="text1"/>
                <w:kern w:val="2"/>
                <w:sz w:val="22"/>
                <w:szCs w:val="22"/>
              </w:rPr>
            </w:pPr>
            <w:r w:rsidRPr="000814FC">
              <w:rPr>
                <w:color w:val="000000" w:themeColor="text1"/>
                <w:kern w:val="2"/>
                <w:sz w:val="22"/>
                <w:szCs w:val="22"/>
              </w:rPr>
              <w:t xml:space="preserve">Šalių abipusiu rašytiniu Susitarimu Sutartis gali būti pratęsiama, pratęsus prekių pristatymo terminą 4.2 punkto atveju </w:t>
            </w:r>
          </w:p>
          <w:p w14:paraId="5BFF1F84" w14:textId="3BCCD2AC" w:rsidR="00D12CD2" w:rsidRPr="00EB3BAC" w:rsidRDefault="00D12CD2" w:rsidP="00D12CD2">
            <w:pPr>
              <w:jc w:val="both"/>
              <w:rPr>
                <w:rFonts w:eastAsia="Arial"/>
                <w:sz w:val="22"/>
                <w:szCs w:val="22"/>
              </w:rPr>
            </w:pPr>
          </w:p>
        </w:tc>
      </w:tr>
      <w:bookmarkEnd w:id="0"/>
      <w:tr w:rsidR="00D12CD2" w:rsidRPr="00EB3BAC" w14:paraId="0284242D" w14:textId="77777777" w:rsidTr="007F22F9">
        <w:trPr>
          <w:trHeight w:val="300"/>
        </w:trPr>
        <w:tc>
          <w:tcPr>
            <w:tcW w:w="9962" w:type="dxa"/>
            <w:gridSpan w:val="3"/>
          </w:tcPr>
          <w:p w14:paraId="05AABF93" w14:textId="77777777" w:rsidR="00D12CD2" w:rsidRPr="00EB3BAC" w:rsidRDefault="00D12CD2" w:rsidP="00D12CD2">
            <w:pPr>
              <w:jc w:val="center"/>
              <w:rPr>
                <w:b/>
                <w:bCs/>
                <w:kern w:val="2"/>
                <w:sz w:val="22"/>
                <w:szCs w:val="22"/>
              </w:rPr>
            </w:pPr>
            <w:r w:rsidRPr="00EB3BAC">
              <w:rPr>
                <w:b/>
                <w:bCs/>
                <w:kern w:val="2"/>
                <w:sz w:val="22"/>
                <w:szCs w:val="22"/>
              </w:rPr>
              <w:t>12. SUTARTIES NUTRAUKIMAS</w:t>
            </w:r>
          </w:p>
        </w:tc>
      </w:tr>
      <w:tr w:rsidR="00D12CD2" w:rsidRPr="00EB3BAC" w14:paraId="02CDEAC4" w14:textId="77777777" w:rsidTr="00EB3BAC">
        <w:trPr>
          <w:trHeight w:val="300"/>
        </w:trPr>
        <w:tc>
          <w:tcPr>
            <w:tcW w:w="2830" w:type="dxa"/>
          </w:tcPr>
          <w:p w14:paraId="226C878D" w14:textId="77777777" w:rsidR="00D12CD2" w:rsidRPr="00EB3BAC" w:rsidRDefault="00D12CD2" w:rsidP="00D12CD2">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D12CD2" w:rsidRPr="00EB3BAC" w:rsidRDefault="00D12CD2" w:rsidP="00D12CD2">
            <w:pPr>
              <w:rPr>
                <w:kern w:val="2"/>
                <w:sz w:val="22"/>
                <w:szCs w:val="22"/>
              </w:rPr>
            </w:pPr>
            <w:r w:rsidRPr="00EB3BAC">
              <w:rPr>
                <w:kern w:val="2"/>
                <w:sz w:val="22"/>
                <w:szCs w:val="22"/>
              </w:rPr>
              <w:t>Sutartis gali būti nutraukiama rašytiniu Šalių susitarimu arba vienašališkai, Bendrosiose sąlygose nustatyta tvarka.</w:t>
            </w:r>
          </w:p>
        </w:tc>
      </w:tr>
      <w:tr w:rsidR="00D12CD2" w:rsidRPr="00EB3BAC" w14:paraId="69CB11D9" w14:textId="77777777" w:rsidTr="00EB3BAC">
        <w:trPr>
          <w:trHeight w:val="300"/>
        </w:trPr>
        <w:tc>
          <w:tcPr>
            <w:tcW w:w="2830" w:type="dxa"/>
          </w:tcPr>
          <w:p w14:paraId="30B41D12" w14:textId="77777777" w:rsidR="00D12CD2" w:rsidRPr="00EB3BAC" w:rsidRDefault="00D12CD2" w:rsidP="00D12CD2">
            <w:pPr>
              <w:rPr>
                <w:b/>
                <w:bCs/>
                <w:kern w:val="2"/>
                <w:sz w:val="22"/>
                <w:szCs w:val="22"/>
              </w:rPr>
            </w:pPr>
            <w:r w:rsidRPr="00EB3BAC">
              <w:rPr>
                <w:b/>
                <w:bCs/>
                <w:kern w:val="2"/>
                <w:sz w:val="22"/>
                <w:szCs w:val="22"/>
              </w:rPr>
              <w:t>12.2. Esminiai Sutarties pažeidimai</w:t>
            </w:r>
          </w:p>
          <w:p w14:paraId="08CC1A68" w14:textId="77777777" w:rsidR="00D12CD2" w:rsidRPr="00EB3BAC" w:rsidRDefault="00D12CD2" w:rsidP="00D12CD2">
            <w:pPr>
              <w:rPr>
                <w:b/>
                <w:bCs/>
                <w:kern w:val="2"/>
                <w:sz w:val="22"/>
                <w:szCs w:val="22"/>
              </w:rPr>
            </w:pPr>
          </w:p>
        </w:tc>
        <w:tc>
          <w:tcPr>
            <w:tcW w:w="7132" w:type="dxa"/>
            <w:gridSpan w:val="2"/>
          </w:tcPr>
          <w:p w14:paraId="6CA9D645" w14:textId="11063007" w:rsidR="00D12CD2" w:rsidRPr="00EB3BAC" w:rsidRDefault="00D12CD2" w:rsidP="00D12CD2">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D12CD2" w:rsidRPr="00EB3BAC" w:rsidRDefault="00D12CD2" w:rsidP="00D12CD2">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D12CD2" w:rsidRPr="00EB3BAC" w:rsidRDefault="00D12CD2" w:rsidP="00D12CD2">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D12CD2" w:rsidRPr="00EB3BAC" w14:paraId="66C5FB47" w14:textId="77777777" w:rsidTr="007F22F9">
        <w:trPr>
          <w:trHeight w:val="300"/>
        </w:trPr>
        <w:tc>
          <w:tcPr>
            <w:tcW w:w="9962" w:type="dxa"/>
            <w:gridSpan w:val="3"/>
          </w:tcPr>
          <w:p w14:paraId="2E78AE5D" w14:textId="36407478" w:rsidR="00D12CD2" w:rsidRPr="00EB3BAC" w:rsidRDefault="00D12CD2" w:rsidP="00D12CD2">
            <w:pPr>
              <w:jc w:val="center"/>
              <w:rPr>
                <w:kern w:val="2"/>
                <w:sz w:val="22"/>
                <w:szCs w:val="22"/>
              </w:rPr>
            </w:pPr>
            <w:r w:rsidRPr="00EB3BAC">
              <w:rPr>
                <w:b/>
                <w:bCs/>
                <w:kern w:val="2"/>
                <w:sz w:val="22"/>
                <w:szCs w:val="22"/>
              </w:rPr>
              <w:t xml:space="preserve">13. APLINKOSAUGINIAI IR SOCIALINIAI KRITERIJAI </w:t>
            </w:r>
          </w:p>
        </w:tc>
      </w:tr>
      <w:tr w:rsidR="00D12CD2" w:rsidRPr="00EB3BAC" w14:paraId="2A940830" w14:textId="77777777" w:rsidTr="00EB3BAC">
        <w:trPr>
          <w:trHeight w:val="555"/>
        </w:trPr>
        <w:tc>
          <w:tcPr>
            <w:tcW w:w="2830" w:type="dxa"/>
          </w:tcPr>
          <w:p w14:paraId="5445B64C" w14:textId="77777777" w:rsidR="00D12CD2" w:rsidRPr="00EB3BAC" w:rsidRDefault="00D12CD2" w:rsidP="00D12CD2">
            <w:pPr>
              <w:rPr>
                <w:b/>
                <w:bCs/>
                <w:kern w:val="2"/>
                <w:sz w:val="22"/>
                <w:szCs w:val="22"/>
              </w:rPr>
            </w:pPr>
            <w:r w:rsidRPr="00EB3BAC">
              <w:rPr>
                <w:b/>
                <w:bCs/>
                <w:kern w:val="2"/>
                <w:sz w:val="22"/>
                <w:szCs w:val="22"/>
              </w:rPr>
              <w:t>13.1. Aplinkosauginių kriterijų nustatymo teisinis pagrindas</w:t>
            </w:r>
          </w:p>
        </w:tc>
        <w:tc>
          <w:tcPr>
            <w:tcW w:w="7132" w:type="dxa"/>
            <w:gridSpan w:val="2"/>
          </w:tcPr>
          <w:p w14:paraId="73E1EBA3" w14:textId="77777777" w:rsidR="0079055F" w:rsidRDefault="0079055F" w:rsidP="0079055F">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3D19BC29" w14:textId="77777777" w:rsidR="0079055F" w:rsidRPr="00956692" w:rsidRDefault="0079055F" w:rsidP="0079055F">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1F5432C2" w14:textId="77777777" w:rsidR="0079055F" w:rsidRDefault="0079055F" w:rsidP="0079055F">
            <w:pPr>
              <w:jc w:val="both"/>
              <w:rPr>
                <w:bCs/>
                <w:sz w:val="22"/>
                <w:szCs w:val="22"/>
              </w:rPr>
            </w:pPr>
          </w:p>
          <w:p w14:paraId="7C2C095A" w14:textId="77777777" w:rsidR="0079055F" w:rsidRDefault="0079055F" w:rsidP="0079055F">
            <w:pPr>
              <w:jc w:val="both"/>
              <w:rPr>
                <w:bCs/>
                <w:sz w:val="22"/>
                <w:szCs w:val="22"/>
              </w:rPr>
            </w:pPr>
            <w:r w:rsidRPr="00956692">
              <w:rPr>
                <w:bCs/>
                <w:sz w:val="22"/>
                <w:szCs w:val="22"/>
              </w:rPr>
              <w:lastRenderedPageBreak/>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406FA979" w14:textId="77777777" w:rsidR="0079055F" w:rsidRDefault="0079055F" w:rsidP="0079055F">
            <w:pPr>
              <w:jc w:val="both"/>
              <w:rPr>
                <w:bCs/>
                <w:sz w:val="22"/>
                <w:szCs w:val="22"/>
              </w:rPr>
            </w:pPr>
          </w:p>
          <w:p w14:paraId="16C55077" w14:textId="77777777" w:rsidR="0079055F" w:rsidRDefault="0079055F" w:rsidP="0079055F">
            <w:pPr>
              <w:jc w:val="both"/>
              <w:rPr>
                <w:bCs/>
                <w:sz w:val="22"/>
                <w:szCs w:val="22"/>
              </w:rPr>
            </w:pPr>
            <w:r w:rsidRPr="00956692">
              <w:rPr>
                <w:bCs/>
                <w:sz w:val="22"/>
                <w:szCs w:val="22"/>
              </w:rPr>
              <w:t>13.1.</w:t>
            </w:r>
            <w:r>
              <w:rPr>
                <w:bCs/>
                <w:sz w:val="22"/>
                <w:szCs w:val="22"/>
              </w:rPr>
              <w:t>1.3.</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2AAC9FFA" w14:textId="77777777" w:rsidR="0079055F" w:rsidRDefault="0079055F" w:rsidP="0079055F">
            <w:pPr>
              <w:jc w:val="both"/>
              <w:rPr>
                <w:kern w:val="2"/>
                <w:sz w:val="22"/>
                <w:szCs w:val="22"/>
                <w:shd w:val="clear" w:color="auto" w:fill="FFFFFF"/>
              </w:rPr>
            </w:pPr>
          </w:p>
          <w:p w14:paraId="3B81FCE2" w14:textId="77777777" w:rsidR="0079055F" w:rsidRPr="00956692" w:rsidRDefault="0079055F" w:rsidP="0079055F">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3AC35D5F" w:rsidR="00D12CD2" w:rsidRPr="00EB3BAC" w:rsidRDefault="00D12CD2" w:rsidP="00D12CD2">
            <w:pPr>
              <w:jc w:val="both"/>
              <w:rPr>
                <w:bCs/>
                <w:sz w:val="22"/>
                <w:szCs w:val="22"/>
              </w:rPr>
            </w:pPr>
          </w:p>
        </w:tc>
      </w:tr>
      <w:tr w:rsidR="00D12CD2" w:rsidRPr="00EB3BAC" w14:paraId="032072CC" w14:textId="77777777" w:rsidTr="00EB3BAC">
        <w:trPr>
          <w:trHeight w:val="300"/>
        </w:trPr>
        <w:tc>
          <w:tcPr>
            <w:tcW w:w="2830" w:type="dxa"/>
          </w:tcPr>
          <w:p w14:paraId="0C0ADA8E" w14:textId="2BE4E03A" w:rsidR="00D12CD2" w:rsidRPr="00560C66" w:rsidRDefault="00D12CD2" w:rsidP="00D12CD2">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D12CD2" w:rsidRPr="00560C66" w:rsidRDefault="00D12CD2" w:rsidP="00D12CD2">
            <w:pPr>
              <w:rPr>
                <w:kern w:val="2"/>
                <w:sz w:val="22"/>
                <w:szCs w:val="22"/>
                <w:shd w:val="clear" w:color="auto" w:fill="FFFFFF"/>
              </w:rPr>
            </w:pPr>
            <w:r w:rsidRPr="00560C66">
              <w:rPr>
                <w:kern w:val="2"/>
                <w:sz w:val="22"/>
                <w:szCs w:val="22"/>
                <w:shd w:val="clear" w:color="auto" w:fill="FFFFFF"/>
              </w:rPr>
              <w:t>Netaikoma</w:t>
            </w:r>
          </w:p>
          <w:p w14:paraId="1E3D7AB4" w14:textId="77777777" w:rsidR="00D12CD2" w:rsidRPr="00560C66" w:rsidRDefault="00D12CD2" w:rsidP="00D12CD2">
            <w:pPr>
              <w:rPr>
                <w:kern w:val="2"/>
                <w:sz w:val="22"/>
                <w:szCs w:val="22"/>
                <w:shd w:val="clear" w:color="auto" w:fill="FFFFFF"/>
              </w:rPr>
            </w:pPr>
          </w:p>
          <w:p w14:paraId="7834229A" w14:textId="38717A9C" w:rsidR="00D12CD2" w:rsidRPr="00560C66" w:rsidRDefault="00D12CD2" w:rsidP="00D12CD2">
            <w:pPr>
              <w:rPr>
                <w:kern w:val="2"/>
                <w:sz w:val="22"/>
                <w:szCs w:val="22"/>
              </w:rPr>
            </w:pPr>
          </w:p>
        </w:tc>
      </w:tr>
      <w:tr w:rsidR="00D12CD2" w:rsidRPr="00EB3BAC" w14:paraId="063A7063" w14:textId="77777777" w:rsidTr="007F22F9">
        <w:trPr>
          <w:trHeight w:val="300"/>
        </w:trPr>
        <w:tc>
          <w:tcPr>
            <w:tcW w:w="9962" w:type="dxa"/>
            <w:gridSpan w:val="3"/>
          </w:tcPr>
          <w:p w14:paraId="1EC1A743" w14:textId="772FC253" w:rsidR="00D12CD2" w:rsidRPr="00560C66" w:rsidRDefault="00D12CD2" w:rsidP="00D12CD2">
            <w:pPr>
              <w:jc w:val="center"/>
              <w:rPr>
                <w:b/>
                <w:bCs/>
                <w:kern w:val="2"/>
                <w:sz w:val="22"/>
                <w:szCs w:val="22"/>
              </w:rPr>
            </w:pPr>
            <w:r w:rsidRPr="00560C66">
              <w:rPr>
                <w:b/>
                <w:bCs/>
                <w:kern w:val="2"/>
                <w:sz w:val="22"/>
                <w:szCs w:val="22"/>
              </w:rPr>
              <w:t>14. SUTARTIES PRIEDAI</w:t>
            </w:r>
          </w:p>
        </w:tc>
      </w:tr>
      <w:tr w:rsidR="00D12CD2" w:rsidRPr="00EB3BAC" w14:paraId="1493342A" w14:textId="77777777" w:rsidTr="00EB3BAC">
        <w:trPr>
          <w:trHeight w:val="300"/>
        </w:trPr>
        <w:tc>
          <w:tcPr>
            <w:tcW w:w="2830" w:type="dxa"/>
          </w:tcPr>
          <w:p w14:paraId="0AF63E8A" w14:textId="3888AFD4" w:rsidR="00D12CD2" w:rsidRPr="00EB3BAC" w:rsidRDefault="00D12CD2" w:rsidP="00D12CD2">
            <w:pPr>
              <w:rPr>
                <w:b/>
                <w:bCs/>
                <w:kern w:val="2"/>
                <w:sz w:val="22"/>
                <w:szCs w:val="22"/>
              </w:rPr>
            </w:pPr>
            <w:r w:rsidRPr="00EB3BAC">
              <w:rPr>
                <w:b/>
                <w:bCs/>
                <w:kern w:val="2"/>
                <w:sz w:val="22"/>
                <w:szCs w:val="22"/>
              </w:rPr>
              <w:t>14.1. Priedas Nr. 1</w:t>
            </w:r>
          </w:p>
        </w:tc>
        <w:tc>
          <w:tcPr>
            <w:tcW w:w="7132" w:type="dxa"/>
            <w:gridSpan w:val="2"/>
          </w:tcPr>
          <w:p w14:paraId="23C9ECEE" w14:textId="72BF13B6" w:rsidR="00D12CD2" w:rsidRPr="00EB3BAC" w:rsidRDefault="00D12CD2" w:rsidP="00D12CD2">
            <w:pPr>
              <w:rPr>
                <w:b/>
                <w:bCs/>
                <w:kern w:val="2"/>
                <w:sz w:val="22"/>
                <w:szCs w:val="22"/>
              </w:rPr>
            </w:pPr>
            <w:r w:rsidRPr="00EB3BAC">
              <w:rPr>
                <w:b/>
                <w:bCs/>
                <w:kern w:val="2"/>
                <w:sz w:val="22"/>
                <w:szCs w:val="22"/>
              </w:rPr>
              <w:t>Techninė specifikacija</w:t>
            </w:r>
          </w:p>
        </w:tc>
      </w:tr>
      <w:tr w:rsidR="00D12CD2" w:rsidRPr="00EB3BAC" w14:paraId="50C44CD1" w14:textId="77777777" w:rsidTr="00EB3BAC">
        <w:trPr>
          <w:trHeight w:val="300"/>
        </w:trPr>
        <w:tc>
          <w:tcPr>
            <w:tcW w:w="2830" w:type="dxa"/>
          </w:tcPr>
          <w:p w14:paraId="79BEE651" w14:textId="1A9A194F" w:rsidR="00D12CD2" w:rsidRPr="00EB3BAC" w:rsidRDefault="00D12CD2" w:rsidP="00D12CD2">
            <w:pPr>
              <w:rPr>
                <w:b/>
                <w:bCs/>
                <w:kern w:val="2"/>
                <w:sz w:val="22"/>
                <w:szCs w:val="22"/>
              </w:rPr>
            </w:pPr>
            <w:r w:rsidRPr="00EB3BAC">
              <w:rPr>
                <w:b/>
                <w:bCs/>
                <w:kern w:val="2"/>
                <w:sz w:val="22"/>
                <w:szCs w:val="22"/>
              </w:rPr>
              <w:t>14.2. Priedas Nr. 2</w:t>
            </w:r>
          </w:p>
        </w:tc>
        <w:tc>
          <w:tcPr>
            <w:tcW w:w="7132" w:type="dxa"/>
            <w:gridSpan w:val="2"/>
          </w:tcPr>
          <w:p w14:paraId="2B96BC58" w14:textId="48125060" w:rsidR="00D12CD2" w:rsidRPr="00EB3BAC" w:rsidRDefault="00D12CD2" w:rsidP="00D12CD2">
            <w:pPr>
              <w:rPr>
                <w:b/>
                <w:bCs/>
                <w:kern w:val="2"/>
                <w:sz w:val="22"/>
                <w:szCs w:val="22"/>
              </w:rPr>
            </w:pPr>
            <w:r w:rsidRPr="00EB3BAC">
              <w:rPr>
                <w:b/>
                <w:bCs/>
                <w:kern w:val="2"/>
                <w:sz w:val="22"/>
                <w:szCs w:val="22"/>
              </w:rPr>
              <w:t>Pasiūlymas</w:t>
            </w:r>
            <w:r w:rsidR="0079055F">
              <w:rPr>
                <w:b/>
                <w:bCs/>
                <w:kern w:val="2"/>
                <w:sz w:val="22"/>
                <w:szCs w:val="22"/>
              </w:rPr>
              <w:t xml:space="preserve"> (nepridedamas, yra CVP IS)</w:t>
            </w:r>
          </w:p>
        </w:tc>
      </w:tr>
      <w:tr w:rsidR="00D12CD2" w:rsidRPr="00EB3BAC" w14:paraId="4C75E455" w14:textId="77777777" w:rsidTr="00EB3BAC">
        <w:trPr>
          <w:trHeight w:val="300"/>
        </w:trPr>
        <w:tc>
          <w:tcPr>
            <w:tcW w:w="2830" w:type="dxa"/>
          </w:tcPr>
          <w:p w14:paraId="6E44F098" w14:textId="23123D23" w:rsidR="00D12CD2" w:rsidRPr="00EB3BAC" w:rsidRDefault="00D12CD2" w:rsidP="00D12CD2">
            <w:pPr>
              <w:rPr>
                <w:b/>
                <w:bCs/>
                <w:kern w:val="2"/>
                <w:sz w:val="22"/>
                <w:szCs w:val="22"/>
              </w:rPr>
            </w:pPr>
            <w:r w:rsidRPr="00EB3BAC">
              <w:rPr>
                <w:b/>
                <w:bCs/>
                <w:kern w:val="2"/>
                <w:sz w:val="22"/>
                <w:szCs w:val="22"/>
              </w:rPr>
              <w:t>14.3. Priedas Nr. 3</w:t>
            </w:r>
          </w:p>
        </w:tc>
        <w:tc>
          <w:tcPr>
            <w:tcW w:w="7132" w:type="dxa"/>
            <w:gridSpan w:val="2"/>
          </w:tcPr>
          <w:p w14:paraId="65CEE00B" w14:textId="69179871" w:rsidR="00D12CD2" w:rsidRPr="00560C66" w:rsidRDefault="00D12CD2" w:rsidP="00D12CD2">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D12CD2" w:rsidRPr="00EB3BAC" w14:paraId="29AA4422" w14:textId="77777777" w:rsidTr="007F22F9">
        <w:tc>
          <w:tcPr>
            <w:tcW w:w="9962" w:type="dxa"/>
            <w:gridSpan w:val="3"/>
          </w:tcPr>
          <w:p w14:paraId="3ACEC6B8" w14:textId="744213EC" w:rsidR="00D12CD2" w:rsidRPr="00EB3BAC" w:rsidRDefault="00D12CD2" w:rsidP="00D12CD2">
            <w:pPr>
              <w:jc w:val="center"/>
              <w:rPr>
                <w:b/>
                <w:bCs/>
                <w:kern w:val="2"/>
                <w:sz w:val="22"/>
                <w:szCs w:val="22"/>
              </w:rPr>
            </w:pPr>
            <w:r w:rsidRPr="00EB3BAC">
              <w:rPr>
                <w:b/>
                <w:bCs/>
                <w:kern w:val="2"/>
                <w:sz w:val="22"/>
                <w:szCs w:val="22"/>
              </w:rPr>
              <w:t>15. ŠALIŲ ATSTOVŲ PARAŠAI</w:t>
            </w:r>
          </w:p>
        </w:tc>
      </w:tr>
      <w:tr w:rsidR="00D12CD2"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D12CD2" w:rsidRPr="00EB3BAC" w:rsidRDefault="00D12CD2" w:rsidP="00D12CD2">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D12CD2" w:rsidRPr="00EB3BAC" w:rsidRDefault="00D12CD2" w:rsidP="00D12CD2">
            <w:pPr>
              <w:jc w:val="center"/>
              <w:rPr>
                <w:b/>
                <w:bCs/>
                <w:kern w:val="2"/>
                <w:sz w:val="22"/>
                <w:szCs w:val="22"/>
              </w:rPr>
            </w:pPr>
            <w:r w:rsidRPr="00EB3BAC">
              <w:rPr>
                <w:b/>
                <w:bCs/>
                <w:kern w:val="2"/>
                <w:sz w:val="22"/>
                <w:szCs w:val="22"/>
              </w:rPr>
              <w:t>TIEKĖJAS</w:t>
            </w:r>
          </w:p>
        </w:tc>
      </w:tr>
      <w:tr w:rsidR="00D12CD2"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D12CD2" w:rsidRPr="00EB3BAC" w:rsidRDefault="00D12CD2" w:rsidP="00D12CD2">
            <w:pPr>
              <w:snapToGrid w:val="0"/>
              <w:jc w:val="center"/>
              <w:rPr>
                <w:rFonts w:eastAsia="Calibri"/>
                <w:bCs/>
                <w:sz w:val="22"/>
                <w:szCs w:val="22"/>
              </w:rPr>
            </w:pPr>
            <w:r w:rsidRPr="00EB3BAC">
              <w:rPr>
                <w:rFonts w:eastAsia="Calibri"/>
                <w:bCs/>
                <w:sz w:val="22"/>
                <w:szCs w:val="22"/>
              </w:rPr>
              <w:t xml:space="preserve">Direktorė </w:t>
            </w:r>
            <w:r>
              <w:rPr>
                <w:rFonts w:eastAsia="Calibri"/>
                <w:bCs/>
                <w:sz w:val="22"/>
                <w:szCs w:val="22"/>
              </w:rPr>
              <w:t>v</w:t>
            </w:r>
            <w:r w:rsidRPr="00EB3BAC">
              <w:rPr>
                <w:rFonts w:eastAsia="Calibri"/>
                <w:bCs/>
                <w:sz w:val="22"/>
                <w:szCs w:val="22"/>
              </w:rPr>
              <w:t>aldymui ir ekonomikai</w:t>
            </w:r>
          </w:p>
          <w:p w14:paraId="79278680" w14:textId="0D0F0D15" w:rsidR="00D12CD2" w:rsidRPr="00EB3BAC" w:rsidRDefault="00D12CD2" w:rsidP="00D12CD2">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D12CD2" w:rsidRPr="00EB3BAC" w:rsidRDefault="00D12CD2" w:rsidP="00D12CD2">
            <w:pPr>
              <w:jc w:val="center"/>
              <w:rPr>
                <w:b/>
                <w:bCs/>
                <w:kern w:val="2"/>
                <w:sz w:val="22"/>
                <w:szCs w:val="22"/>
              </w:rPr>
            </w:pPr>
            <w:r w:rsidRPr="00EB3BAC">
              <w:rPr>
                <w:color w:val="4472C4"/>
                <w:kern w:val="2"/>
                <w:sz w:val="22"/>
                <w:szCs w:val="22"/>
              </w:rPr>
              <w:t>(nurodomos atstovo pareigos, vardas, pavardė)</w:t>
            </w:r>
          </w:p>
        </w:tc>
      </w:tr>
      <w:tr w:rsidR="00D12CD2"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D12CD2" w:rsidRPr="00EB3BAC" w:rsidRDefault="00D12CD2" w:rsidP="00D12CD2">
            <w:pPr>
              <w:jc w:val="center"/>
              <w:rPr>
                <w:b/>
                <w:bCs/>
                <w:color w:val="4472C4"/>
                <w:kern w:val="2"/>
                <w:sz w:val="22"/>
                <w:szCs w:val="22"/>
              </w:rPr>
            </w:pPr>
          </w:p>
          <w:p w14:paraId="5F978D19" w14:textId="77777777" w:rsidR="00D12CD2" w:rsidRPr="00D034FA" w:rsidRDefault="00D12CD2" w:rsidP="00D12CD2">
            <w:pPr>
              <w:jc w:val="center"/>
              <w:rPr>
                <w:b/>
                <w:bCs/>
                <w:kern w:val="2"/>
                <w:sz w:val="22"/>
                <w:szCs w:val="22"/>
              </w:rPr>
            </w:pPr>
            <w:r w:rsidRPr="00D034FA">
              <w:rPr>
                <w:b/>
                <w:bCs/>
                <w:kern w:val="2"/>
                <w:sz w:val="22"/>
                <w:szCs w:val="22"/>
              </w:rPr>
              <w:t>(parašas)</w:t>
            </w:r>
          </w:p>
          <w:p w14:paraId="540CDEA8" w14:textId="77777777" w:rsidR="00D12CD2" w:rsidRPr="00EB3BAC" w:rsidRDefault="00D12CD2" w:rsidP="00D12CD2">
            <w:pPr>
              <w:jc w:val="center"/>
              <w:rPr>
                <w:b/>
                <w:bCs/>
                <w:color w:val="4472C4"/>
                <w:kern w:val="2"/>
                <w:sz w:val="22"/>
                <w:szCs w:val="22"/>
              </w:rPr>
            </w:pPr>
          </w:p>
          <w:p w14:paraId="0CC6C66D" w14:textId="77777777" w:rsidR="00D12CD2" w:rsidRPr="00EB3BAC" w:rsidRDefault="00D12CD2" w:rsidP="00D12CD2">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D12CD2" w:rsidRPr="00EB3BAC" w:rsidRDefault="00D12CD2" w:rsidP="00D12CD2">
            <w:pPr>
              <w:jc w:val="center"/>
              <w:rPr>
                <w:b/>
                <w:bCs/>
                <w:color w:val="4472C4"/>
                <w:kern w:val="2"/>
                <w:sz w:val="22"/>
                <w:szCs w:val="22"/>
              </w:rPr>
            </w:pPr>
          </w:p>
          <w:p w14:paraId="449EF7AE" w14:textId="77777777" w:rsidR="00D12CD2" w:rsidRPr="00EB3BAC" w:rsidRDefault="00D12CD2" w:rsidP="00D12CD2">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p>
    <w:p w14:paraId="18AF1DDE" w14:textId="70290D9D" w:rsidR="005D7A65" w:rsidRDefault="005D7A65" w:rsidP="005D7A65">
      <w:pPr>
        <w:jc w:val="right"/>
        <w:rPr>
          <w:sz w:val="22"/>
          <w:szCs w:val="22"/>
        </w:rPr>
      </w:pPr>
      <w:r>
        <w:rPr>
          <w:sz w:val="22"/>
          <w:szCs w:val="22"/>
        </w:rPr>
        <w:lastRenderedPageBreak/>
        <w:t>Sutarties Nr</w:t>
      </w:r>
      <w:r w:rsidR="00D034FA">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lastRenderedPageBreak/>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 xml:space="preserve">echninėje specifikacijoje ar Specialiosiose sąlygose nėra nurodytas kitas garantinis terminas. Jeigu garantinis terminas nėra niekur nustatytas, </w:t>
      </w:r>
      <w:r w:rsidRPr="009846C6">
        <w:rPr>
          <w:color w:val="000000"/>
          <w:sz w:val="20"/>
        </w:rPr>
        <w:lastRenderedPageBreak/>
        <w:t>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7C5C" w14:textId="77777777" w:rsidR="00131A4E" w:rsidRDefault="00131A4E">
      <w:r>
        <w:separator/>
      </w:r>
    </w:p>
  </w:endnote>
  <w:endnote w:type="continuationSeparator" w:id="0">
    <w:p w14:paraId="4AFDE206" w14:textId="77777777" w:rsidR="00131A4E" w:rsidRDefault="001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755F" w14:textId="77777777" w:rsidR="00131A4E" w:rsidRDefault="00131A4E">
      <w:r>
        <w:separator/>
      </w:r>
    </w:p>
  </w:footnote>
  <w:footnote w:type="continuationSeparator" w:id="0">
    <w:p w14:paraId="632FED4D" w14:textId="77777777" w:rsidR="00131A4E" w:rsidRDefault="0013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F90"/>
    <w:rsid w:val="0002555A"/>
    <w:rsid w:val="00047289"/>
    <w:rsid w:val="00053937"/>
    <w:rsid w:val="000601A7"/>
    <w:rsid w:val="000641C1"/>
    <w:rsid w:val="00072458"/>
    <w:rsid w:val="000814FC"/>
    <w:rsid w:val="00083198"/>
    <w:rsid w:val="00084D66"/>
    <w:rsid w:val="000A79C4"/>
    <w:rsid w:val="000C1F0F"/>
    <w:rsid w:val="000C68D4"/>
    <w:rsid w:val="000D76B6"/>
    <w:rsid w:val="000E0C48"/>
    <w:rsid w:val="000E5AE2"/>
    <w:rsid w:val="000E6BA9"/>
    <w:rsid w:val="00101D2A"/>
    <w:rsid w:val="0011059D"/>
    <w:rsid w:val="00112B80"/>
    <w:rsid w:val="0011733A"/>
    <w:rsid w:val="00131A4E"/>
    <w:rsid w:val="00142858"/>
    <w:rsid w:val="00144FDC"/>
    <w:rsid w:val="001470CC"/>
    <w:rsid w:val="0016504D"/>
    <w:rsid w:val="00170148"/>
    <w:rsid w:val="00190ECD"/>
    <w:rsid w:val="00192314"/>
    <w:rsid w:val="0019248C"/>
    <w:rsid w:val="001A6C89"/>
    <w:rsid w:val="001B2E43"/>
    <w:rsid w:val="001B2EB7"/>
    <w:rsid w:val="001C3CC7"/>
    <w:rsid w:val="001D0762"/>
    <w:rsid w:val="001E410C"/>
    <w:rsid w:val="001F7DDD"/>
    <w:rsid w:val="00201517"/>
    <w:rsid w:val="00202E5E"/>
    <w:rsid w:val="00206616"/>
    <w:rsid w:val="00206855"/>
    <w:rsid w:val="00212783"/>
    <w:rsid w:val="00213B60"/>
    <w:rsid w:val="00242B8C"/>
    <w:rsid w:val="00267F55"/>
    <w:rsid w:val="002764F4"/>
    <w:rsid w:val="00280D42"/>
    <w:rsid w:val="00290C7D"/>
    <w:rsid w:val="002A3685"/>
    <w:rsid w:val="002B5DAD"/>
    <w:rsid w:val="002B685E"/>
    <w:rsid w:val="002B7C65"/>
    <w:rsid w:val="002C1A9E"/>
    <w:rsid w:val="002C73B2"/>
    <w:rsid w:val="002E7DD2"/>
    <w:rsid w:val="002F0B5F"/>
    <w:rsid w:val="003052A3"/>
    <w:rsid w:val="003066EA"/>
    <w:rsid w:val="00313C16"/>
    <w:rsid w:val="00323026"/>
    <w:rsid w:val="003348ED"/>
    <w:rsid w:val="0033497D"/>
    <w:rsid w:val="00334A85"/>
    <w:rsid w:val="003413FD"/>
    <w:rsid w:val="00341720"/>
    <w:rsid w:val="00346814"/>
    <w:rsid w:val="00357146"/>
    <w:rsid w:val="00360666"/>
    <w:rsid w:val="00361FBC"/>
    <w:rsid w:val="00364470"/>
    <w:rsid w:val="00372AD2"/>
    <w:rsid w:val="00375E38"/>
    <w:rsid w:val="0038092C"/>
    <w:rsid w:val="00386490"/>
    <w:rsid w:val="003A0D63"/>
    <w:rsid w:val="003A18B6"/>
    <w:rsid w:val="003A2159"/>
    <w:rsid w:val="003B2818"/>
    <w:rsid w:val="003B5C72"/>
    <w:rsid w:val="003D4701"/>
    <w:rsid w:val="003D6C19"/>
    <w:rsid w:val="003E5D1D"/>
    <w:rsid w:val="00401C22"/>
    <w:rsid w:val="00404614"/>
    <w:rsid w:val="00412904"/>
    <w:rsid w:val="00412E4C"/>
    <w:rsid w:val="00412EC1"/>
    <w:rsid w:val="004225B3"/>
    <w:rsid w:val="00427341"/>
    <w:rsid w:val="004508F6"/>
    <w:rsid w:val="004564B0"/>
    <w:rsid w:val="00485C70"/>
    <w:rsid w:val="00486663"/>
    <w:rsid w:val="00491CA5"/>
    <w:rsid w:val="004A1FB5"/>
    <w:rsid w:val="004D16EE"/>
    <w:rsid w:val="004D51D8"/>
    <w:rsid w:val="004E4768"/>
    <w:rsid w:val="004F54D2"/>
    <w:rsid w:val="004F6F8F"/>
    <w:rsid w:val="00504A6C"/>
    <w:rsid w:val="00516EEE"/>
    <w:rsid w:val="005409B2"/>
    <w:rsid w:val="005444E5"/>
    <w:rsid w:val="00554F6D"/>
    <w:rsid w:val="00560C66"/>
    <w:rsid w:val="0056187B"/>
    <w:rsid w:val="005670EB"/>
    <w:rsid w:val="005727C7"/>
    <w:rsid w:val="005772CC"/>
    <w:rsid w:val="005828DD"/>
    <w:rsid w:val="00587E3C"/>
    <w:rsid w:val="00590F72"/>
    <w:rsid w:val="00595C0B"/>
    <w:rsid w:val="005A3F60"/>
    <w:rsid w:val="005B3AA3"/>
    <w:rsid w:val="005C54DD"/>
    <w:rsid w:val="005D7A65"/>
    <w:rsid w:val="005F08DB"/>
    <w:rsid w:val="005F3CB0"/>
    <w:rsid w:val="005F6D12"/>
    <w:rsid w:val="006032C3"/>
    <w:rsid w:val="00605A46"/>
    <w:rsid w:val="00607888"/>
    <w:rsid w:val="0061334E"/>
    <w:rsid w:val="006210E5"/>
    <w:rsid w:val="00630A17"/>
    <w:rsid w:val="00630A8A"/>
    <w:rsid w:val="00641016"/>
    <w:rsid w:val="00641B5E"/>
    <w:rsid w:val="00643FA0"/>
    <w:rsid w:val="0065145A"/>
    <w:rsid w:val="006541B5"/>
    <w:rsid w:val="00654AB9"/>
    <w:rsid w:val="00661789"/>
    <w:rsid w:val="00687215"/>
    <w:rsid w:val="00694435"/>
    <w:rsid w:val="00697218"/>
    <w:rsid w:val="00697D6F"/>
    <w:rsid w:val="006A0164"/>
    <w:rsid w:val="006A7B52"/>
    <w:rsid w:val="006B3CAF"/>
    <w:rsid w:val="006C667E"/>
    <w:rsid w:val="006F5980"/>
    <w:rsid w:val="007350AF"/>
    <w:rsid w:val="00741B14"/>
    <w:rsid w:val="007509CC"/>
    <w:rsid w:val="00754D1A"/>
    <w:rsid w:val="00755EDE"/>
    <w:rsid w:val="00785F94"/>
    <w:rsid w:val="0079055F"/>
    <w:rsid w:val="007919E1"/>
    <w:rsid w:val="007E26F5"/>
    <w:rsid w:val="007E32B0"/>
    <w:rsid w:val="007E4695"/>
    <w:rsid w:val="007E5CC9"/>
    <w:rsid w:val="007F03B7"/>
    <w:rsid w:val="007F22F9"/>
    <w:rsid w:val="008053FE"/>
    <w:rsid w:val="00816C61"/>
    <w:rsid w:val="00840582"/>
    <w:rsid w:val="00843700"/>
    <w:rsid w:val="00847893"/>
    <w:rsid w:val="00850B56"/>
    <w:rsid w:val="00854BF6"/>
    <w:rsid w:val="008618E2"/>
    <w:rsid w:val="008844A6"/>
    <w:rsid w:val="008B1184"/>
    <w:rsid w:val="008B30B8"/>
    <w:rsid w:val="008E6D63"/>
    <w:rsid w:val="008F6DB6"/>
    <w:rsid w:val="00903F51"/>
    <w:rsid w:val="0091112A"/>
    <w:rsid w:val="00921B18"/>
    <w:rsid w:val="00922055"/>
    <w:rsid w:val="00923785"/>
    <w:rsid w:val="0093261F"/>
    <w:rsid w:val="00936EF3"/>
    <w:rsid w:val="00956692"/>
    <w:rsid w:val="00967A2A"/>
    <w:rsid w:val="00974F52"/>
    <w:rsid w:val="009813E6"/>
    <w:rsid w:val="00985A59"/>
    <w:rsid w:val="00990127"/>
    <w:rsid w:val="009A15CE"/>
    <w:rsid w:val="009B5401"/>
    <w:rsid w:val="009C0E1E"/>
    <w:rsid w:val="009D50D6"/>
    <w:rsid w:val="009D632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2A00"/>
    <w:rsid w:val="00AB3BDE"/>
    <w:rsid w:val="00AC5048"/>
    <w:rsid w:val="00AC7BA5"/>
    <w:rsid w:val="00AD014E"/>
    <w:rsid w:val="00AD0EC2"/>
    <w:rsid w:val="00AF3AC8"/>
    <w:rsid w:val="00B002B9"/>
    <w:rsid w:val="00B01127"/>
    <w:rsid w:val="00B02783"/>
    <w:rsid w:val="00B36864"/>
    <w:rsid w:val="00B42595"/>
    <w:rsid w:val="00B47750"/>
    <w:rsid w:val="00B648E5"/>
    <w:rsid w:val="00B767F3"/>
    <w:rsid w:val="00B828BE"/>
    <w:rsid w:val="00B96C6D"/>
    <w:rsid w:val="00BB061B"/>
    <w:rsid w:val="00BB35FE"/>
    <w:rsid w:val="00BC7BFE"/>
    <w:rsid w:val="00BC7EF4"/>
    <w:rsid w:val="00BD0529"/>
    <w:rsid w:val="00BE1B9C"/>
    <w:rsid w:val="00BF0847"/>
    <w:rsid w:val="00C03FDB"/>
    <w:rsid w:val="00C11C61"/>
    <w:rsid w:val="00C15A35"/>
    <w:rsid w:val="00C478DF"/>
    <w:rsid w:val="00C56A25"/>
    <w:rsid w:val="00C645EE"/>
    <w:rsid w:val="00C77A9C"/>
    <w:rsid w:val="00C81F89"/>
    <w:rsid w:val="00CC3A99"/>
    <w:rsid w:val="00CC71DC"/>
    <w:rsid w:val="00CD0E93"/>
    <w:rsid w:val="00CD20FA"/>
    <w:rsid w:val="00CE0AA9"/>
    <w:rsid w:val="00CE4D1B"/>
    <w:rsid w:val="00D00B83"/>
    <w:rsid w:val="00D01FE0"/>
    <w:rsid w:val="00D034FA"/>
    <w:rsid w:val="00D03A5B"/>
    <w:rsid w:val="00D03C1E"/>
    <w:rsid w:val="00D046B4"/>
    <w:rsid w:val="00D062A8"/>
    <w:rsid w:val="00D07916"/>
    <w:rsid w:val="00D12CD2"/>
    <w:rsid w:val="00D13CA9"/>
    <w:rsid w:val="00D13F9E"/>
    <w:rsid w:val="00D221D8"/>
    <w:rsid w:val="00D26DC4"/>
    <w:rsid w:val="00D3232C"/>
    <w:rsid w:val="00D442FF"/>
    <w:rsid w:val="00D45212"/>
    <w:rsid w:val="00D4625E"/>
    <w:rsid w:val="00D51EF9"/>
    <w:rsid w:val="00D529F7"/>
    <w:rsid w:val="00D63258"/>
    <w:rsid w:val="00D660F4"/>
    <w:rsid w:val="00D752A4"/>
    <w:rsid w:val="00D82E14"/>
    <w:rsid w:val="00D90A4D"/>
    <w:rsid w:val="00DA4AFA"/>
    <w:rsid w:val="00DB0928"/>
    <w:rsid w:val="00DB0E96"/>
    <w:rsid w:val="00DB1304"/>
    <w:rsid w:val="00DC0CB3"/>
    <w:rsid w:val="00DC47D4"/>
    <w:rsid w:val="00DD7479"/>
    <w:rsid w:val="00DF5C40"/>
    <w:rsid w:val="00DF7FF2"/>
    <w:rsid w:val="00E008C0"/>
    <w:rsid w:val="00E02842"/>
    <w:rsid w:val="00E20F89"/>
    <w:rsid w:val="00E23660"/>
    <w:rsid w:val="00E2578A"/>
    <w:rsid w:val="00E30787"/>
    <w:rsid w:val="00E37E42"/>
    <w:rsid w:val="00E64C62"/>
    <w:rsid w:val="00E67BE3"/>
    <w:rsid w:val="00E74E74"/>
    <w:rsid w:val="00E91905"/>
    <w:rsid w:val="00EA3C89"/>
    <w:rsid w:val="00EB3BAC"/>
    <w:rsid w:val="00ED16B9"/>
    <w:rsid w:val="00ED4D1A"/>
    <w:rsid w:val="00EE6133"/>
    <w:rsid w:val="00EE6DF9"/>
    <w:rsid w:val="00EF5428"/>
    <w:rsid w:val="00F052AB"/>
    <w:rsid w:val="00F06BAC"/>
    <w:rsid w:val="00F0732E"/>
    <w:rsid w:val="00F07B8F"/>
    <w:rsid w:val="00F12A47"/>
    <w:rsid w:val="00F1342E"/>
    <w:rsid w:val="00F22C9B"/>
    <w:rsid w:val="00F2345C"/>
    <w:rsid w:val="00F35100"/>
    <w:rsid w:val="00F45223"/>
    <w:rsid w:val="00F6395E"/>
    <w:rsid w:val="00F66E6E"/>
    <w:rsid w:val="00F84045"/>
    <w:rsid w:val="00F9010C"/>
    <w:rsid w:val="00FC3093"/>
    <w:rsid w:val="00FC4AB5"/>
    <w:rsid w:val="00FC554F"/>
    <w:rsid w:val="00FC5B51"/>
    <w:rsid w:val="00FD3278"/>
    <w:rsid w:val="00FD5182"/>
    <w:rsid w:val="00FE14B7"/>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67282</Words>
  <Characters>38352</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7</cp:revision>
  <dcterms:created xsi:type="dcterms:W3CDTF">2025-12-08T11:17:00Z</dcterms:created>
  <dcterms:modified xsi:type="dcterms:W3CDTF">2025-12-09T14:20:00Z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