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1D1BF965" w14:textId="27B02ACA" w:rsidR="00D526C8" w:rsidRPr="005806D5" w:rsidRDefault="00C006CB" w:rsidP="001A2892">
          <w:pPr>
            <w:spacing w:after="120"/>
            <w:ind w:left="567"/>
            <w:contextualSpacing/>
            <w:jc w:val="center"/>
            <w:rPr>
              <w:rFonts w:cstheme="minorHAnsi"/>
              <w:b/>
              <w:bCs/>
              <w:sz w:val="24"/>
              <w:szCs w:val="24"/>
            </w:rPr>
          </w:pPr>
          <w:r w:rsidRPr="005806D5">
            <w:rPr>
              <w:rFonts w:cstheme="minorHAnsi"/>
              <w:b/>
              <w:bCs/>
              <w:sz w:val="24"/>
              <w:szCs w:val="24"/>
            </w:rPr>
            <w:t xml:space="preserve">MAŽOS VERTĖS </w:t>
          </w:r>
          <w:r w:rsidR="00D526C8" w:rsidRPr="005806D5">
            <w:rPr>
              <w:rFonts w:cstheme="minorHAnsi"/>
              <w:b/>
              <w:bCs/>
              <w:sz w:val="24"/>
              <w:szCs w:val="24"/>
            </w:rPr>
            <w:t>VIEŠOJO PIRKIMO „</w:t>
          </w:r>
          <w:r w:rsidR="0087590F" w:rsidRPr="005806D5">
            <w:rPr>
              <w:rFonts w:cstheme="minorHAnsi"/>
              <w:b/>
              <w:bCs/>
              <w:sz w:val="24"/>
              <w:szCs w:val="24"/>
            </w:rPr>
            <w:t>KŪDIKIO KRAITELIS</w:t>
          </w:r>
          <w:r w:rsidR="002C4A0A" w:rsidRPr="005806D5">
            <w:rPr>
              <w:rFonts w:cstheme="minorHAnsi"/>
              <w:b/>
              <w:bCs/>
              <w:sz w:val="24"/>
              <w:szCs w:val="24"/>
            </w:rPr>
            <w:t>“</w:t>
          </w: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481E9FFF"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F9050A" w:rsidRPr="005806D5">
                  <w:rPr>
                    <w:rFonts w:cstheme="minorHAnsi"/>
                    <w:noProof/>
                    <w:webHidden/>
                    <w:sz w:val="24"/>
                    <w:szCs w:val="24"/>
                  </w:rPr>
                  <w:fldChar w:fldCharType="begin"/>
                </w:r>
                <w:r w:rsidR="00F9050A" w:rsidRPr="005806D5">
                  <w:rPr>
                    <w:rFonts w:cstheme="minorHAnsi"/>
                    <w:noProof/>
                    <w:webHidden/>
                    <w:sz w:val="24"/>
                    <w:szCs w:val="24"/>
                  </w:rPr>
                  <w:instrText xml:space="preserve"> PAGEREF _Toc188252856 \h </w:instrText>
                </w:r>
                <w:r w:rsidR="00F9050A" w:rsidRPr="005806D5">
                  <w:rPr>
                    <w:rFonts w:cstheme="minorHAnsi"/>
                    <w:noProof/>
                    <w:webHidden/>
                    <w:sz w:val="24"/>
                    <w:szCs w:val="24"/>
                  </w:rPr>
                </w:r>
                <w:r w:rsidR="00F9050A" w:rsidRPr="005806D5">
                  <w:rPr>
                    <w:rFonts w:cstheme="minorHAnsi"/>
                    <w:noProof/>
                    <w:webHidden/>
                    <w:sz w:val="24"/>
                    <w:szCs w:val="24"/>
                  </w:rPr>
                  <w:fldChar w:fldCharType="separate"/>
                </w:r>
                <w:r w:rsidR="00842F61">
                  <w:rPr>
                    <w:rFonts w:cstheme="minorHAnsi"/>
                    <w:noProof/>
                    <w:webHidden/>
                    <w:sz w:val="24"/>
                    <w:szCs w:val="24"/>
                  </w:rPr>
                  <w:t>2</w:t>
                </w:r>
                <w:r w:rsidR="00F9050A" w:rsidRPr="005806D5">
                  <w:rPr>
                    <w:rFonts w:cstheme="minorHAnsi"/>
                    <w:noProof/>
                    <w:webHidden/>
                    <w:sz w:val="24"/>
                    <w:szCs w:val="24"/>
                  </w:rPr>
                  <w:fldChar w:fldCharType="end"/>
                </w:r>
              </w:hyperlink>
            </w:p>
            <w:p w14:paraId="7B03D116" w14:textId="1DDAB44E"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_Toc188252857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2</w:t>
                </w:r>
                <w:r w:rsidRPr="005806D5">
                  <w:rPr>
                    <w:rFonts w:cstheme="minorHAnsi"/>
                    <w:noProof/>
                    <w:webHidden/>
                    <w:sz w:val="24"/>
                    <w:szCs w:val="24"/>
                  </w:rPr>
                  <w:fldChar w:fldCharType="end"/>
                </w:r>
              </w:hyperlink>
            </w:p>
            <w:p w14:paraId="5C7925F0" w14:textId="51F72AC6"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_Toc188252858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3</w:t>
                </w:r>
                <w:r w:rsidRPr="005806D5">
                  <w:rPr>
                    <w:rFonts w:cstheme="minorHAnsi"/>
                    <w:noProof/>
                    <w:webHidden/>
                    <w:sz w:val="24"/>
                    <w:szCs w:val="24"/>
                  </w:rPr>
                  <w:fldChar w:fldCharType="end"/>
                </w:r>
              </w:hyperlink>
            </w:p>
            <w:p w14:paraId="2EB14639" w14:textId="6E9BC677"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_Toc188252859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3</w:t>
                </w:r>
                <w:r w:rsidRPr="005806D5">
                  <w:rPr>
                    <w:rFonts w:cstheme="minorHAnsi"/>
                    <w:noProof/>
                    <w:webHidden/>
                    <w:sz w:val="24"/>
                    <w:szCs w:val="24"/>
                  </w:rPr>
                  <w:fldChar w:fldCharType="end"/>
                </w:r>
              </w:hyperlink>
            </w:p>
            <w:p w14:paraId="61DFD0F9" w14:textId="7E7DB078"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_Toc188252860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3</w:t>
                </w:r>
                <w:r w:rsidRPr="005806D5">
                  <w:rPr>
                    <w:rFonts w:cstheme="minorHAnsi"/>
                    <w:noProof/>
                    <w:webHidden/>
                    <w:sz w:val="24"/>
                    <w:szCs w:val="24"/>
                  </w:rPr>
                  <w:fldChar w:fldCharType="end"/>
                </w:r>
              </w:hyperlink>
            </w:p>
            <w:p w14:paraId="6260B93F" w14:textId="6EE68D6C"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_Toc188252861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4</w:t>
                </w:r>
                <w:r w:rsidRPr="005806D5">
                  <w:rPr>
                    <w:rFonts w:cstheme="minorHAnsi"/>
                    <w:noProof/>
                    <w:webHidden/>
                    <w:sz w:val="24"/>
                    <w:szCs w:val="24"/>
                  </w:rPr>
                  <w:fldChar w:fldCharType="end"/>
                </w:r>
              </w:hyperlink>
            </w:p>
            <w:p w14:paraId="33AF8918" w14:textId="158E4620"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_Toc188252862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4</w:t>
                </w:r>
                <w:r w:rsidRPr="005806D5">
                  <w:rPr>
                    <w:rFonts w:cstheme="minorHAnsi"/>
                    <w:noProof/>
                    <w:webHidden/>
                    <w:sz w:val="24"/>
                    <w:szCs w:val="24"/>
                  </w:rPr>
                  <w:fldChar w:fldCharType="end"/>
                </w:r>
              </w:hyperlink>
            </w:p>
            <w:p w14:paraId="702B2413" w14:textId="055AA36B"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_Toc188252863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4</w:t>
                </w:r>
                <w:r w:rsidRPr="005806D5">
                  <w:rPr>
                    <w:rFonts w:cstheme="minorHAnsi"/>
                    <w:noProof/>
                    <w:webHidden/>
                    <w:sz w:val="24"/>
                    <w:szCs w:val="24"/>
                  </w:rPr>
                  <w:fldChar w:fldCharType="end"/>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356498D2"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3C8D4F2F" w:rsidR="00173FBA" w:rsidRPr="005806D5" w:rsidRDefault="004D011F" w:rsidP="004D011F">
          <w:pPr>
            <w:tabs>
              <w:tab w:val="left" w:pos="2971"/>
            </w:tabs>
            <w:spacing w:after="120"/>
            <w:ind w:left="567"/>
            <w:contextualSpacing/>
            <w:rPr>
              <w:rFonts w:cstheme="minorHAnsi"/>
              <w:sz w:val="24"/>
              <w:szCs w:val="24"/>
            </w:rPr>
          </w:pPr>
          <w:r>
            <w:rPr>
              <w:rFonts w:cstheme="minorHAnsi"/>
              <w:sz w:val="24"/>
              <w:szCs w:val="24"/>
            </w:rPr>
            <w:tab/>
          </w: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2F205330" w14:textId="36DDA7B3" w:rsidR="0051611C" w:rsidRPr="005806D5" w:rsidRDefault="00000000"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6"/>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5806D5" w:rsidRDefault="003466A6" w:rsidP="00492469">
      <w:pPr>
        <w:pStyle w:val="Sraopastraipa"/>
        <w:widowControl w:val="0"/>
        <w:numPr>
          <w:ilvl w:val="0"/>
          <w:numId w:val="10"/>
        </w:numPr>
        <w:ind w:left="0" w:firstLine="709"/>
        <w:rPr>
          <w:rFonts w:cstheme="minorHAnsi"/>
          <w:sz w:val="24"/>
          <w:szCs w:val="24"/>
        </w:rPr>
      </w:pPr>
      <w:r w:rsidRPr="005806D5">
        <w:rPr>
          <w:rFonts w:cstheme="minorHAnsi"/>
          <w:sz w:val="24"/>
          <w:szCs w:val="24"/>
        </w:rPr>
        <w:t xml:space="preserve">Perkančioji organizacija – </w:t>
      </w:r>
      <w:r w:rsidRPr="005806D5">
        <w:rPr>
          <w:rFonts w:eastAsia="Calibri" w:cstheme="minorHAnsi"/>
          <w:sz w:val="24"/>
          <w:szCs w:val="24"/>
        </w:rPr>
        <w:t xml:space="preserve">Utenos rajono savivaldybės administracija, įstaigos kodas </w:t>
      </w:r>
      <w:r w:rsidRPr="005806D5">
        <w:rPr>
          <w:rFonts w:cstheme="minorHAnsi"/>
          <w:sz w:val="24"/>
          <w:szCs w:val="24"/>
        </w:rPr>
        <w:t>188710442</w:t>
      </w:r>
      <w:r w:rsidRPr="005806D5">
        <w:rPr>
          <w:rFonts w:eastAsia="Calibri" w:cstheme="minorHAnsi"/>
          <w:sz w:val="24"/>
          <w:szCs w:val="24"/>
        </w:rPr>
        <w:t xml:space="preserve">, adresas: Utenio a. 4, Utena, darbo laikas: I-IV – 8.00-17.00 val., V – 8.00-15.45 val. </w:t>
      </w:r>
      <w:r w:rsidRPr="005806D5">
        <w:rPr>
          <w:rFonts w:eastAsiaTheme="minorHAnsi" w:cstheme="minorHAnsi"/>
          <w:sz w:val="24"/>
          <w:szCs w:val="24"/>
          <w:lang w:eastAsia="en-US"/>
        </w:rPr>
        <w:t>Perkančioji organizacija nėra PVM mokėtoja.</w:t>
      </w:r>
    </w:p>
    <w:p w14:paraId="590CAA0E" w14:textId="77777777" w:rsidR="003466A6" w:rsidRPr="005806D5"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5806D5">
        <w:rPr>
          <w:rFonts w:eastAsia="Calibri" w:cstheme="minorHAnsi"/>
          <w:sz w:val="24"/>
          <w:szCs w:val="24"/>
        </w:rPr>
        <w:t xml:space="preserve">Pirkimą </w:t>
      </w:r>
      <w:r w:rsidRPr="005806D5">
        <w:rPr>
          <w:rFonts w:cstheme="minorHAnsi"/>
          <w:sz w:val="24"/>
          <w:szCs w:val="24"/>
        </w:rPr>
        <w:t>perkančiosios organizacijos</w:t>
      </w:r>
      <w:r w:rsidRPr="005806D5">
        <w:rPr>
          <w:rFonts w:eastAsia="Calibri" w:cstheme="minorHAnsi"/>
          <w:sz w:val="24"/>
          <w:szCs w:val="24"/>
        </w:rPr>
        <w:t xml:space="preserve"> vardu atlieka Utenos rajono savivaldybės administracijos Centralizuotų pirkimų skyrius. Sutartį pasirašys </w:t>
      </w:r>
      <w:r w:rsidRPr="005806D5">
        <w:rPr>
          <w:rFonts w:cstheme="minorHAnsi"/>
          <w:sz w:val="24"/>
          <w:szCs w:val="24"/>
        </w:rPr>
        <w:t>perkančioji organizacija</w:t>
      </w:r>
      <w:r w:rsidRPr="005806D5">
        <w:rPr>
          <w:rFonts w:eastAsia="Calibri" w:cstheme="minorHAnsi"/>
          <w:sz w:val="24"/>
          <w:szCs w:val="24"/>
        </w:rPr>
        <w:t>.</w:t>
      </w:r>
    </w:p>
    <w:p w14:paraId="55E4C808" w14:textId="01D5ED43" w:rsidR="003466A6" w:rsidRPr="005806D5"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5806D5">
        <w:rPr>
          <w:rFonts w:cstheme="minorHAnsi"/>
          <w:sz w:val="24"/>
          <w:szCs w:val="24"/>
        </w:rPr>
        <w:t xml:space="preserve">Pirkimas </w:t>
      </w:r>
      <w:r w:rsidRPr="005806D5">
        <w:rPr>
          <w:rFonts w:cstheme="minorHAnsi"/>
          <w:b/>
          <w:bCs/>
          <w:sz w:val="24"/>
          <w:szCs w:val="24"/>
        </w:rPr>
        <w:t>„</w:t>
      </w:r>
      <w:r w:rsidR="0087590F" w:rsidRPr="005806D5">
        <w:rPr>
          <w:rFonts w:cstheme="minorHAnsi"/>
          <w:b/>
          <w:bCs/>
          <w:sz w:val="24"/>
          <w:szCs w:val="24"/>
        </w:rPr>
        <w:t>Kūdikio kraitelis</w:t>
      </w:r>
      <w:r w:rsidRPr="005806D5">
        <w:rPr>
          <w:rFonts w:cstheme="minorHAnsi"/>
          <w:b/>
          <w:bCs/>
          <w:sz w:val="24"/>
          <w:szCs w:val="24"/>
        </w:rPr>
        <w:t>“</w:t>
      </w:r>
      <w:r w:rsidRPr="005806D5">
        <w:rPr>
          <w:rFonts w:eastAsia="Calibri" w:cstheme="minorHAnsi"/>
          <w:bCs/>
          <w:sz w:val="24"/>
          <w:szCs w:val="24"/>
        </w:rPr>
        <w:t xml:space="preserve"> </w:t>
      </w:r>
      <w:r w:rsidRPr="005806D5">
        <w:rPr>
          <w:rFonts w:cstheme="minorHAnsi"/>
          <w:sz w:val="24"/>
          <w:szCs w:val="24"/>
        </w:rPr>
        <w:t xml:space="preserve">neatliekamas naudojantis centralizuotų pirkimų katalogu, nes kataloge nėra </w:t>
      </w:r>
      <w:r w:rsidR="00037DF2">
        <w:rPr>
          <w:rFonts w:cstheme="minorHAnsi"/>
          <w:sz w:val="24"/>
          <w:szCs w:val="24"/>
        </w:rPr>
        <w:t>prekių</w:t>
      </w:r>
      <w:r w:rsidR="00037DF2" w:rsidRPr="005806D5">
        <w:rPr>
          <w:rFonts w:cstheme="minorHAnsi"/>
          <w:sz w:val="24"/>
          <w:szCs w:val="24"/>
        </w:rPr>
        <w:t xml:space="preserve"> </w:t>
      </w:r>
      <w:r w:rsidRPr="005806D5">
        <w:rPr>
          <w:rFonts w:cstheme="minorHAnsi"/>
          <w:sz w:val="24"/>
          <w:szCs w:val="24"/>
        </w:rPr>
        <w:t>pozicijos, atitinkančios perkančiosios organizacijos techninį pirkimo objekto aprašymą (techninę specifikaciją).</w:t>
      </w:r>
    </w:p>
    <w:p w14:paraId="52EA068B" w14:textId="5C94616C" w:rsidR="00C71C6F" w:rsidRPr="005806D5" w:rsidRDefault="00091F01" w:rsidP="00492469">
      <w:pPr>
        <w:pStyle w:val="Sraopastraipa"/>
        <w:numPr>
          <w:ilvl w:val="0"/>
          <w:numId w:val="10"/>
        </w:numPr>
        <w:ind w:left="0" w:firstLine="709"/>
        <w:rPr>
          <w:rFonts w:cstheme="minorHAnsi"/>
          <w:sz w:val="24"/>
          <w:szCs w:val="24"/>
        </w:rPr>
      </w:pPr>
      <w:r w:rsidRPr="005806D5">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5806D5">
            <w:rPr>
              <w:rFonts w:cstheme="minorHAnsi"/>
              <w:sz w:val="24"/>
              <w:szCs w:val="24"/>
            </w:rPr>
            <w:t>yra</w:t>
          </w:r>
        </w:sdtContent>
      </w:sdt>
      <w:r w:rsidR="00F00F4C" w:rsidRPr="005806D5">
        <w:rPr>
          <w:rFonts w:cstheme="minorHAnsi"/>
          <w:sz w:val="24"/>
          <w:szCs w:val="24"/>
        </w:rPr>
        <w:t xml:space="preserve"> </w:t>
      </w:r>
      <w:r w:rsidR="009C7C4B">
        <w:rPr>
          <w:rFonts w:cstheme="minorHAnsi"/>
          <w:sz w:val="24"/>
          <w:szCs w:val="24"/>
        </w:rPr>
        <w:t>ne</w:t>
      </w:r>
      <w:r w:rsidRPr="005806D5">
        <w:rPr>
          <w:rFonts w:cstheme="minorHAnsi"/>
          <w:sz w:val="24"/>
          <w:szCs w:val="24"/>
        </w:rPr>
        <w:t xml:space="preserve">sudaroma. </w:t>
      </w:r>
    </w:p>
    <w:p w14:paraId="1D2846E6" w14:textId="79F3F21A" w:rsidR="005A7E70" w:rsidRPr="00054769" w:rsidRDefault="00115E0F" w:rsidP="00492469">
      <w:pPr>
        <w:pStyle w:val="Sraopastraipa"/>
        <w:widowControl w:val="0"/>
        <w:numPr>
          <w:ilvl w:val="0"/>
          <w:numId w:val="10"/>
        </w:numPr>
        <w:ind w:left="0" w:firstLine="709"/>
        <w:rPr>
          <w:rFonts w:cstheme="minorHAnsi"/>
          <w:sz w:val="24"/>
          <w:szCs w:val="24"/>
        </w:rPr>
      </w:pPr>
      <w:r w:rsidRPr="005806D5">
        <w:rPr>
          <w:rFonts w:cstheme="minorHAnsi"/>
          <w:sz w:val="24"/>
          <w:szCs w:val="24"/>
        </w:rPr>
        <w:t xml:space="preserve">Vykdomas žaliasis pirkimas. Pirkimas </w:t>
      </w:r>
      <w:r w:rsidRPr="005A7E70">
        <w:rPr>
          <w:rFonts w:cstheme="minorHAnsi"/>
          <w:sz w:val="24"/>
          <w:szCs w:val="24"/>
        </w:rPr>
        <w:t xml:space="preserve">vykdomas vadovaujantis </w:t>
      </w:r>
      <w:r w:rsidR="005A7E70" w:rsidRPr="005A7E70">
        <w:rPr>
          <w:rFonts w:ascii="Calibri" w:eastAsia="Calibri" w:hAnsi="Calibri" w:cs="Arial"/>
          <w:sz w:val="24"/>
          <w:szCs w:val="24"/>
          <w:lang w:eastAsia="en-US"/>
        </w:rPr>
        <w:t>Lietuvos Respublikos aplinkos ministro 2011 m. birželio 28 d. įsakym</w:t>
      </w:r>
      <w:r w:rsidR="005111C5">
        <w:rPr>
          <w:rFonts w:ascii="Calibri" w:eastAsia="Calibri" w:hAnsi="Calibri" w:cs="Arial"/>
          <w:sz w:val="24"/>
          <w:szCs w:val="24"/>
          <w:lang w:eastAsia="en-US"/>
        </w:rPr>
        <w:t xml:space="preserve">o </w:t>
      </w:r>
      <w:r w:rsidR="005A7E70" w:rsidRPr="005A7E70">
        <w:rPr>
          <w:rFonts w:ascii="Calibri" w:eastAsia="Calibri" w:hAnsi="Calibri" w:cs="Arial"/>
          <w:sz w:val="24"/>
          <w:szCs w:val="24"/>
          <w:lang w:eastAsia="en-US"/>
        </w:rPr>
        <w:t xml:space="preserve"> Nr. D1-508 „Dėl Aplinkos apsaugos kriterijų taikymo, vykdant žaliuosius pirkimus, tvarkos aprašo patvirtinimo“ 4.1 p. nuostatomis, yra perkami Produktai, kuriems taikytini minimalūs aplinkos apsaugos kriterijai, sąraše, nurodytame Tvarkos aprašo 1 priede ir turi atitikti visus produktui nustatytus ir aplinkos ministro įsakymu patvirtintus minimalius aplinkos apsaugos kriterijus, nurodytus Tvarkos aprašo 2 priedo IX skyriuje</w:t>
      </w:r>
      <w:r w:rsidR="005A7E70">
        <w:rPr>
          <w:rFonts w:ascii="Calibri" w:eastAsia="Calibri" w:hAnsi="Calibri" w:cs="Arial"/>
          <w:sz w:val="24"/>
          <w:szCs w:val="24"/>
          <w:lang w:eastAsia="en-US"/>
        </w:rPr>
        <w:t>.</w:t>
      </w:r>
      <w:r w:rsidR="00941A28">
        <w:rPr>
          <w:rFonts w:ascii="Calibri" w:eastAsia="Calibri" w:hAnsi="Calibri" w:cs="Arial"/>
          <w:sz w:val="24"/>
          <w:szCs w:val="24"/>
          <w:lang w:eastAsia="en-US"/>
        </w:rPr>
        <w:t xml:space="preserve"> Aplinkos apsaugos kriterijai nustatyti</w:t>
      </w:r>
      <w:r w:rsidR="00054769">
        <w:rPr>
          <w:rFonts w:ascii="Calibri" w:eastAsia="Calibri" w:hAnsi="Calibri" w:cs="Arial"/>
          <w:sz w:val="24"/>
          <w:szCs w:val="24"/>
          <w:lang w:eastAsia="en-US"/>
        </w:rPr>
        <w:t xml:space="preserve"> </w:t>
      </w:r>
      <w:r w:rsidR="00054769" w:rsidRPr="00054769">
        <w:rPr>
          <w:rFonts w:cstheme="minorHAnsi"/>
          <w:sz w:val="24"/>
          <w:szCs w:val="24"/>
        </w:rPr>
        <w:t>specialiųjų pirkimo sąlygų  2 priede</w:t>
      </w:r>
      <w:r w:rsidR="00054769">
        <w:rPr>
          <w:rFonts w:cstheme="minorHAnsi"/>
          <w:sz w:val="24"/>
          <w:szCs w:val="24"/>
        </w:rPr>
        <w:t>.</w:t>
      </w:r>
    </w:p>
    <w:p w14:paraId="19209E1D" w14:textId="288644F8" w:rsidR="009D1D99" w:rsidRPr="00054769" w:rsidRDefault="009D1D99" w:rsidP="00492469">
      <w:pPr>
        <w:pStyle w:val="Sraopastraipa"/>
        <w:numPr>
          <w:ilvl w:val="0"/>
          <w:numId w:val="10"/>
        </w:numPr>
        <w:ind w:left="0" w:firstLine="709"/>
        <w:rPr>
          <w:rFonts w:cstheme="minorHAnsi"/>
          <w:sz w:val="24"/>
          <w:szCs w:val="24"/>
        </w:rPr>
      </w:pPr>
      <w:r w:rsidRPr="00054769">
        <w:rPr>
          <w:rFonts w:cstheme="minorHAnsi"/>
          <w:sz w:val="24"/>
          <w:szCs w:val="24"/>
        </w:rPr>
        <w:t>Pirkime neleidžiama pateikti alternatyvių pasiūlymų.</w:t>
      </w:r>
    </w:p>
    <w:p w14:paraId="15179C0E" w14:textId="26EACF54" w:rsidR="00257685" w:rsidRPr="005806D5" w:rsidRDefault="4B7098B6" w:rsidP="00492469">
      <w:pPr>
        <w:pStyle w:val="Sraopastraipa"/>
        <w:numPr>
          <w:ilvl w:val="0"/>
          <w:numId w:val="10"/>
        </w:numPr>
        <w:ind w:left="0" w:firstLine="709"/>
        <w:rPr>
          <w:rFonts w:cstheme="minorHAnsi"/>
          <w:color w:val="7030A0"/>
          <w:sz w:val="24"/>
          <w:szCs w:val="24"/>
        </w:rPr>
      </w:pPr>
      <w:r w:rsidRPr="005806D5">
        <w:rPr>
          <w:rFonts w:eastAsia="Arial" w:cstheme="minorHAnsi"/>
          <w:sz w:val="24"/>
          <w:szCs w:val="24"/>
        </w:rPr>
        <w:t>Bendrosios</w:t>
      </w:r>
      <w:r w:rsidR="00931CA2" w:rsidRPr="005806D5">
        <w:rPr>
          <w:rFonts w:eastAsia="Arial" w:cstheme="minorHAnsi"/>
          <w:sz w:val="24"/>
          <w:szCs w:val="24"/>
        </w:rPr>
        <w:t xml:space="preserve"> pirkimo</w:t>
      </w:r>
      <w:r w:rsidRPr="005806D5">
        <w:rPr>
          <w:rFonts w:eastAsia="Arial" w:cstheme="minorHAnsi"/>
          <w:sz w:val="24"/>
          <w:szCs w:val="24"/>
        </w:rPr>
        <w:t xml:space="preserve"> sąlygos yra neatskiriama ši</w:t>
      </w:r>
      <w:r w:rsidR="00931CA2" w:rsidRPr="005806D5">
        <w:rPr>
          <w:rFonts w:eastAsia="Arial" w:cstheme="minorHAnsi"/>
          <w:sz w:val="24"/>
          <w:szCs w:val="24"/>
        </w:rPr>
        <w:t>ų</w:t>
      </w:r>
      <w:r w:rsidRPr="005806D5">
        <w:rPr>
          <w:rFonts w:eastAsia="Arial" w:cstheme="minorHAnsi"/>
          <w:sz w:val="24"/>
          <w:szCs w:val="24"/>
        </w:rPr>
        <w:t xml:space="preserve"> pirkimo sąlygų dalis.</w:t>
      </w:r>
    </w:p>
    <w:p w14:paraId="4ED932F3" w14:textId="2CE07367" w:rsidR="00FB3C75" w:rsidRPr="00432C60"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432C60">
        <w:rPr>
          <w:rFonts w:asciiTheme="minorHAnsi" w:hAnsiTheme="minorHAnsi" w:cstheme="minorHAnsi"/>
          <w:b/>
          <w:bCs/>
          <w:color w:val="auto"/>
          <w:sz w:val="24"/>
          <w:szCs w:val="24"/>
        </w:rPr>
        <w:t>Pirkimo objektas</w:t>
      </w:r>
      <w:bookmarkEnd w:id="10"/>
    </w:p>
    <w:p w14:paraId="7D847502" w14:textId="77777777" w:rsidR="00FB3C75" w:rsidRPr="005806D5" w:rsidRDefault="00FB3C75" w:rsidP="00E62E95">
      <w:pPr>
        <w:rPr>
          <w:rFonts w:cstheme="minorHAnsi"/>
          <w:sz w:val="24"/>
          <w:szCs w:val="24"/>
        </w:rPr>
      </w:pPr>
    </w:p>
    <w:p w14:paraId="7B313334" w14:textId="5717332A"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įsigyti </w:t>
      </w:r>
      <w:r w:rsidR="008371EE">
        <w:rPr>
          <w:rFonts w:cstheme="minorHAnsi"/>
          <w:sz w:val="24"/>
          <w:szCs w:val="24"/>
        </w:rPr>
        <w:t>2</w:t>
      </w:r>
      <w:r w:rsidR="005803D3">
        <w:rPr>
          <w:rFonts w:cstheme="minorHAnsi"/>
          <w:sz w:val="24"/>
          <w:szCs w:val="24"/>
        </w:rPr>
        <w:t>50</w:t>
      </w:r>
      <w:r w:rsidR="008371EE">
        <w:rPr>
          <w:rFonts w:cstheme="minorHAnsi"/>
          <w:sz w:val="24"/>
          <w:szCs w:val="24"/>
        </w:rPr>
        <w:t xml:space="preserve"> vnt.</w:t>
      </w:r>
      <w:r w:rsidR="00941A28" w:rsidRPr="00941A28">
        <w:rPr>
          <w:rFonts w:cstheme="minorHAnsi"/>
          <w:sz w:val="24"/>
          <w:szCs w:val="24"/>
        </w:rPr>
        <w:t xml:space="preserve"> </w:t>
      </w:r>
      <w:r w:rsidR="00941A28">
        <w:rPr>
          <w:rFonts w:cstheme="minorHAnsi"/>
          <w:sz w:val="24"/>
          <w:szCs w:val="24"/>
        </w:rPr>
        <w:t>kūdikio kraitelių</w:t>
      </w:r>
      <w:r w:rsidR="00921DC2" w:rsidRPr="005806D5">
        <w:rPr>
          <w:rFonts w:cstheme="minorHAnsi"/>
          <w:sz w:val="24"/>
          <w:szCs w:val="24"/>
        </w:rPr>
        <w:t xml:space="preserve">, </w:t>
      </w:r>
      <w:r w:rsidRPr="005806D5">
        <w:rPr>
          <w:rFonts w:cstheme="minorHAnsi"/>
          <w:sz w:val="24"/>
          <w:szCs w:val="24"/>
        </w:rPr>
        <w:t>pagal BVPŽ priskiriam</w:t>
      </w:r>
      <w:r w:rsidR="00941A28">
        <w:rPr>
          <w:rFonts w:cstheme="minorHAnsi"/>
          <w:sz w:val="24"/>
          <w:szCs w:val="24"/>
        </w:rPr>
        <w:t>ų</w:t>
      </w:r>
      <w:r w:rsidRPr="005806D5">
        <w:rPr>
          <w:rFonts w:cstheme="minorHAnsi"/>
          <w:sz w:val="24"/>
          <w:szCs w:val="24"/>
        </w:rPr>
        <w:t xml:space="preserve"> </w:t>
      </w:r>
      <w:r w:rsidR="00432C60">
        <w:rPr>
          <w:rFonts w:cstheme="minorHAnsi"/>
          <w:sz w:val="24"/>
          <w:szCs w:val="24"/>
        </w:rPr>
        <w:t>prekių</w:t>
      </w:r>
      <w:r w:rsidRPr="005806D5">
        <w:rPr>
          <w:rFonts w:cstheme="minorHAnsi"/>
          <w:sz w:val="24"/>
          <w:szCs w:val="24"/>
        </w:rPr>
        <w:t xml:space="preserve"> kodui </w:t>
      </w:r>
      <w:r w:rsidR="00FC57F0">
        <w:rPr>
          <w:rFonts w:cstheme="minorHAnsi"/>
          <w:sz w:val="24"/>
          <w:szCs w:val="24"/>
        </w:rPr>
        <w:t>33750000-2</w:t>
      </w:r>
      <w:r w:rsidRPr="005806D5">
        <w:rPr>
          <w:rFonts w:cstheme="minorHAnsi"/>
          <w:sz w:val="24"/>
          <w:szCs w:val="24"/>
        </w:rPr>
        <w:t xml:space="preserve"> „</w:t>
      </w:r>
      <w:r w:rsidR="00133D2F">
        <w:rPr>
          <w:rFonts w:cstheme="minorHAnsi"/>
          <w:sz w:val="24"/>
          <w:szCs w:val="24"/>
        </w:rPr>
        <w:t>Kūdikių priežiūros gaminiai</w:t>
      </w:r>
      <w:r w:rsidRPr="005806D5">
        <w:rPr>
          <w:rFonts w:cstheme="minorHAnsi"/>
          <w:sz w:val="24"/>
          <w:szCs w:val="24"/>
        </w:rPr>
        <w:t>“</w:t>
      </w:r>
      <w:r w:rsidR="00921DC2" w:rsidRPr="005806D5">
        <w:rPr>
          <w:rFonts w:cstheme="minorHAnsi"/>
          <w:sz w:val="24"/>
          <w:szCs w:val="24"/>
        </w:rPr>
        <w:t>.</w:t>
      </w:r>
    </w:p>
    <w:p w14:paraId="298647E8" w14:textId="2E829E07"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sąlygų </w:t>
      </w:r>
      <w:r w:rsidR="0071097E" w:rsidRPr="001B0E28">
        <w:rPr>
          <w:rFonts w:cstheme="minorHAnsi"/>
          <w:sz w:val="24"/>
          <w:szCs w:val="24"/>
        </w:rPr>
        <w:t>2</w:t>
      </w:r>
      <w:r w:rsidRPr="001B0E28">
        <w:rPr>
          <w:rFonts w:cstheme="minorHAnsi"/>
          <w:sz w:val="24"/>
          <w:szCs w:val="24"/>
        </w:rPr>
        <w:t xml:space="preserve"> ir </w:t>
      </w:r>
      <w:r w:rsidR="001B0E28" w:rsidRPr="001B0E28">
        <w:rPr>
          <w:rFonts w:cstheme="minorHAnsi"/>
          <w:sz w:val="24"/>
          <w:szCs w:val="24"/>
        </w:rPr>
        <w:t>5</w:t>
      </w:r>
      <w:r w:rsidRPr="001B0E28">
        <w:rPr>
          <w:rFonts w:cstheme="minorHAnsi"/>
          <w:sz w:val="24"/>
          <w:szCs w:val="24"/>
        </w:rPr>
        <w:t xml:space="preserve"> prieduose.</w:t>
      </w:r>
    </w:p>
    <w:p w14:paraId="1F81460E" w14:textId="12F19D2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8A1A53">
        <w:rPr>
          <w:rFonts w:cstheme="minorHAnsi"/>
          <w:sz w:val="24"/>
          <w:szCs w:val="24"/>
        </w:rPr>
        <w:t xml:space="preserve">ar kituose </w:t>
      </w:r>
      <w:r w:rsidR="00D903DA">
        <w:rPr>
          <w:rFonts w:cstheme="minorHAnsi"/>
          <w:sz w:val="24"/>
          <w:szCs w:val="24"/>
        </w:rPr>
        <w:t xml:space="preserve">pirkimo dokumentuose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5B8D695" w:rsidR="00593EEC"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D903DA">
        <w:rPr>
          <w:rFonts w:cstheme="minorHAnsi"/>
          <w:sz w:val="24"/>
          <w:szCs w:val="24"/>
        </w:rPr>
        <w:t xml:space="preserve">ar kituose pirkimo dokumentuose </w:t>
      </w:r>
      <w:r w:rsidRPr="005806D5">
        <w:rPr>
          <w:rFonts w:cstheme="minorHAns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95CF523" w14:textId="77777777" w:rsidR="00E70639" w:rsidRDefault="00E70639" w:rsidP="00E70639">
      <w:pPr>
        <w:widowControl w:val="0"/>
        <w:rPr>
          <w:rFonts w:cstheme="minorHAnsi"/>
          <w:sz w:val="24"/>
          <w:szCs w:val="24"/>
        </w:rPr>
      </w:pPr>
    </w:p>
    <w:p w14:paraId="7D0339CA" w14:textId="77777777" w:rsidR="00E70639" w:rsidRDefault="00E70639" w:rsidP="00E70639">
      <w:pPr>
        <w:widowControl w:val="0"/>
        <w:rPr>
          <w:rFonts w:cstheme="minorHAnsi"/>
          <w:sz w:val="24"/>
          <w:szCs w:val="24"/>
        </w:rPr>
      </w:pPr>
    </w:p>
    <w:p w14:paraId="7895BA79" w14:textId="77777777" w:rsidR="00E70639" w:rsidRPr="00E70639" w:rsidRDefault="00E70639" w:rsidP="00E70639">
      <w:pPr>
        <w:widowControl w:val="0"/>
        <w:rPr>
          <w:rFonts w:cstheme="minorHAnsi"/>
          <w:sz w:val="24"/>
          <w:szCs w:val="24"/>
        </w:rPr>
      </w:pP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CD78B9">
        <w:rPr>
          <w:rFonts w:asciiTheme="minorHAnsi" w:hAnsiTheme="minorHAnsi" w:cstheme="minorHAnsi"/>
          <w:b/>
          <w:bCs/>
          <w:color w:val="auto"/>
          <w:sz w:val="24"/>
          <w:szCs w:val="24"/>
        </w:rPr>
        <w:lastRenderedPageBreak/>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1"/>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2F7B3AA0" w14:textId="225E8D8F" w:rsidR="00633DAA" w:rsidRPr="00CA7012" w:rsidRDefault="00633DAA" w:rsidP="00633DAA">
      <w:pPr>
        <w:ind w:firstLine="709"/>
        <w:rPr>
          <w:rFonts w:cstheme="minorHAnsi"/>
          <w:sz w:val="24"/>
          <w:szCs w:val="24"/>
        </w:rPr>
      </w:pPr>
      <w:r w:rsidRPr="00CA7012">
        <w:rPr>
          <w:rFonts w:cstheme="minorHAnsi"/>
          <w:sz w:val="24"/>
          <w:szCs w:val="24"/>
        </w:rPr>
        <w:t>3.1. Tiekėjams nenustatomi kvalifikacijos reikalavimai</w:t>
      </w:r>
      <w:r w:rsidR="00174F8A">
        <w:rPr>
          <w:rFonts w:cstheme="minorHAnsi"/>
          <w:sz w:val="24"/>
          <w:szCs w:val="24"/>
        </w:rPr>
        <w:t xml:space="preserve"> ir pašalinimo pagrindai</w:t>
      </w:r>
      <w:r w:rsidRPr="00CA7012">
        <w:rPr>
          <w:rFonts w:cstheme="minorHAnsi"/>
          <w:sz w:val="24"/>
          <w:szCs w:val="24"/>
        </w:rPr>
        <w:t xml:space="preserve">. Tiekėjams </w:t>
      </w:r>
      <w:r w:rsidR="005046D3">
        <w:rPr>
          <w:rFonts w:cstheme="minorHAnsi"/>
          <w:sz w:val="24"/>
          <w:szCs w:val="24"/>
        </w:rPr>
        <w:t>ne</w:t>
      </w:r>
      <w:r w:rsidRPr="00CA7012">
        <w:rPr>
          <w:rFonts w:cstheme="minorHAnsi"/>
          <w:sz w:val="24"/>
          <w:szCs w:val="24"/>
        </w:rPr>
        <w:t xml:space="preserve">nustatomi reikalavimai dėl aplinkos apsaugos vadybos sistemos standartų. </w:t>
      </w:r>
      <w:r w:rsidR="00174F8A">
        <w:rPr>
          <w:rFonts w:cstheme="minorHAnsi"/>
          <w:sz w:val="24"/>
          <w:szCs w:val="24"/>
        </w:rPr>
        <w:t>Tiekėjas neturi pateikti nei EBVPD, nei Tiekėjo dekl</w:t>
      </w:r>
      <w:r w:rsidR="0062196B">
        <w:rPr>
          <w:rFonts w:cstheme="minorHAnsi"/>
          <w:sz w:val="24"/>
          <w:szCs w:val="24"/>
        </w:rPr>
        <w:t>a</w:t>
      </w:r>
      <w:r w:rsidR="00174F8A">
        <w:rPr>
          <w:rFonts w:cstheme="minorHAnsi"/>
          <w:sz w:val="24"/>
          <w:szCs w:val="24"/>
        </w:rPr>
        <w:t>rac</w:t>
      </w:r>
      <w:r w:rsidR="0062196B">
        <w:rPr>
          <w:rFonts w:cstheme="minorHAnsi"/>
          <w:sz w:val="24"/>
          <w:szCs w:val="24"/>
        </w:rPr>
        <w:t xml:space="preserve">ijos. </w:t>
      </w:r>
      <w:r w:rsidRPr="00CA7012">
        <w:rPr>
          <w:rFonts w:cstheme="minorHAnsi"/>
          <w:sz w:val="24"/>
          <w:szCs w:val="24"/>
        </w:rPr>
        <w:t>Tiekėjas, teikdamas pasiūlymą, įsipareigoja, kad sutartį vykdys tik teisę verstis atitinkama veikla turintys asmenys.</w:t>
      </w:r>
    </w:p>
    <w:p w14:paraId="47B73A7D" w14:textId="14B622F4" w:rsidR="002253B8" w:rsidRPr="00E042C2" w:rsidRDefault="002253B8" w:rsidP="002253B8">
      <w:pPr>
        <w:pStyle w:val="Sraopastraipa"/>
        <w:ind w:left="0" w:firstLine="709"/>
        <w:rPr>
          <w:rFonts w:cstheme="minorHAnsi"/>
          <w:sz w:val="24"/>
          <w:szCs w:val="24"/>
        </w:rPr>
      </w:pPr>
      <w:r w:rsidRPr="00E042C2">
        <w:rPr>
          <w:rFonts w:cstheme="minorHAnsi"/>
          <w:sz w:val="24"/>
          <w:szCs w:val="24"/>
        </w:rPr>
        <w:t>3.</w:t>
      </w:r>
      <w:r>
        <w:rPr>
          <w:rFonts w:cstheme="minorHAnsi"/>
          <w:sz w:val="24"/>
          <w:szCs w:val="24"/>
        </w:rPr>
        <w:t>2</w:t>
      </w:r>
      <w:r w:rsidRPr="00E042C2">
        <w:rPr>
          <w:rFonts w:cstheme="minorHAnsi"/>
          <w:sz w:val="24"/>
          <w:szCs w:val="24"/>
        </w:rPr>
        <w:t>. Tiekėjas, teikdamas pasiūlymą, įsipareigoja, kad sutartį vykdys tik teisę verstis atitinkama veikla turintys asmenys.</w:t>
      </w:r>
    </w:p>
    <w:p w14:paraId="4A97CF29" w14:textId="66CA584E" w:rsidR="009F7690" w:rsidRPr="002253B8" w:rsidRDefault="002253B8" w:rsidP="002253B8">
      <w:pPr>
        <w:pStyle w:val="Sraopastraipa"/>
        <w:ind w:left="0" w:firstLine="709"/>
        <w:rPr>
          <w:rFonts w:eastAsia="Arial" w:cstheme="minorHAnsi"/>
          <w:sz w:val="24"/>
          <w:szCs w:val="24"/>
        </w:rPr>
      </w:pPr>
      <w:r w:rsidRPr="00E042C2">
        <w:rPr>
          <w:rFonts w:eastAsia="Arial" w:cstheme="minorHAnsi"/>
          <w:sz w:val="24"/>
          <w:szCs w:val="24"/>
        </w:rPr>
        <w:t>3.</w:t>
      </w:r>
      <w:r>
        <w:rPr>
          <w:rFonts w:eastAsia="Arial" w:cstheme="minorHAnsi"/>
          <w:sz w:val="24"/>
          <w:szCs w:val="24"/>
        </w:rPr>
        <w:t>3</w:t>
      </w:r>
      <w:r w:rsidRPr="00E042C2">
        <w:rPr>
          <w:rFonts w:eastAsia="Arial" w:cstheme="minorHAnsi"/>
          <w:sz w:val="24"/>
          <w:szCs w:val="24"/>
        </w:rPr>
        <w:t>. 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E042C2">
        <w:rPr>
          <w:rFonts w:eastAsia="Arial" w:cstheme="minorHAnsi"/>
          <w:sz w:val="24"/>
          <w:szCs w:val="24"/>
          <w:vertAlign w:val="superscript"/>
        </w:rPr>
        <w:t>1</w:t>
      </w:r>
      <w:r w:rsidRPr="00E042C2">
        <w:rPr>
          <w:rFonts w:eastAsia="Arial" w:cstheme="minorHAnsi"/>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88252859"/>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2"/>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6E2AE24E"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A7B48">
        <w:rPr>
          <w:rFonts w:cstheme="minorHAnsi"/>
          <w:iCs/>
          <w:sz w:val="24"/>
          <w:szCs w:val="24"/>
        </w:rPr>
        <w:t>nekelia reikalavimų, susijusių su nacionaliniu saugumu.</w:t>
      </w:r>
    </w:p>
    <w:p w14:paraId="490591E3" w14:textId="4440F86E" w:rsidR="006D3202" w:rsidRPr="00787014"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88252860"/>
      <w:r w:rsidRPr="00787014">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5806D5" w:rsidRDefault="00E861F5" w:rsidP="00257685">
      <w:pPr>
        <w:rPr>
          <w:rFonts w:cstheme="minorHAnsi"/>
          <w:b/>
          <w:bCs/>
          <w:sz w:val="24"/>
          <w:szCs w:val="24"/>
        </w:rPr>
      </w:pPr>
    </w:p>
    <w:p w14:paraId="33D6BFA9" w14:textId="77777777" w:rsidR="00C27E34" w:rsidRPr="0072699B" w:rsidRDefault="00C27E34" w:rsidP="00C27E34">
      <w:pPr>
        <w:pStyle w:val="Sraopastraipa"/>
        <w:ind w:left="0" w:firstLine="709"/>
        <w:rPr>
          <w:rFonts w:cstheme="minorHAnsi"/>
          <w:sz w:val="24"/>
          <w:szCs w:val="24"/>
        </w:rPr>
      </w:pPr>
      <w:r w:rsidRPr="004A63DA">
        <w:rPr>
          <w:rFonts w:ascii="Calibri" w:hAnsi="Calibri" w:cs="Calibri"/>
          <w:sz w:val="24"/>
          <w:szCs w:val="24"/>
        </w:rPr>
        <w:t>5.1.</w:t>
      </w:r>
      <w:r w:rsidRPr="0072699B">
        <w:rPr>
          <w:rFonts w:cstheme="minorHAnsi"/>
          <w:sz w:val="24"/>
          <w:szCs w:val="24"/>
        </w:rPr>
        <w:t xml:space="preserve"> </w:t>
      </w:r>
      <w:r w:rsidRPr="0072699B">
        <w:rPr>
          <w:rFonts w:cstheme="minorHAnsi"/>
          <w:b/>
          <w:bCs/>
          <w:sz w:val="24"/>
          <w:szCs w:val="24"/>
        </w:rPr>
        <w:t>CVP IS pasiūlymo lango eilutėje „Prisegti dokumentus“ pateikiamas</w:t>
      </w:r>
      <w:r w:rsidRPr="0072699B">
        <w:rPr>
          <w:rFonts w:cstheme="minorHAnsi"/>
          <w:sz w:val="24"/>
          <w:szCs w:val="24"/>
        </w:rPr>
        <w:t xml:space="preserve"> tiekėjo pasirašytas pasiūlymas, parengtas pagal specialiųjų priede pateiktą pasiūlymo formą ir pasiūlymo formoje nurodyti ir kiti, tiekėjo nuomone, būtini dokumentai (jų kopijos).</w:t>
      </w:r>
    </w:p>
    <w:p w14:paraId="508395B4" w14:textId="77777777" w:rsidR="00C27E34" w:rsidRPr="0072699B" w:rsidRDefault="00C27E34" w:rsidP="00C27E34">
      <w:pPr>
        <w:pStyle w:val="Sraopastraipa"/>
        <w:ind w:left="0" w:firstLine="709"/>
        <w:rPr>
          <w:rFonts w:cstheme="minorHAnsi"/>
          <w:sz w:val="24"/>
          <w:szCs w:val="24"/>
          <w:u w:val="single"/>
        </w:rPr>
      </w:pPr>
      <w:r w:rsidRPr="0072699B">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2699B">
        <w:rPr>
          <w:rFonts w:cstheme="minorHAnsi"/>
          <w:sz w:val="24"/>
          <w:szCs w:val="24"/>
        </w:rPr>
        <w:t>Perkančiajai organizacijai kilus abejonių dėl dokumentų tikrumo, ji turi teisę reikalauti pateikti dokumentų originalus.</w:t>
      </w:r>
      <w:r w:rsidRPr="0072699B">
        <w:rPr>
          <w:rFonts w:eastAsia="Calibri" w:cstheme="minorHAnsi"/>
          <w:sz w:val="24"/>
          <w:szCs w:val="24"/>
        </w:rPr>
        <w:t xml:space="preserve"> Gali būti:</w:t>
      </w:r>
    </w:p>
    <w:p w14:paraId="6312F607" w14:textId="77777777" w:rsidR="00C27E34" w:rsidRPr="0072699B" w:rsidRDefault="00C27E34" w:rsidP="00C27E34">
      <w:pPr>
        <w:ind w:firstLine="709"/>
        <w:rPr>
          <w:rFonts w:cstheme="minorHAnsi"/>
          <w:sz w:val="24"/>
          <w:szCs w:val="24"/>
        </w:rPr>
      </w:pPr>
      <w:r w:rsidRPr="0072699B">
        <w:rPr>
          <w:rFonts w:eastAsia="Calibri" w:cstheme="minorHAnsi"/>
          <w:sz w:val="24"/>
          <w:szCs w:val="24"/>
        </w:rPr>
        <w:t>5.2.1. pateikiami kvalifikuotu elektroniniu parašu pasirašyti elektroninėmis priemonėmis suformuoti dokumentai;</w:t>
      </w:r>
    </w:p>
    <w:p w14:paraId="69754A00" w14:textId="77777777" w:rsidR="00C27E34" w:rsidRPr="0072699B" w:rsidRDefault="00C27E34" w:rsidP="00C27E34">
      <w:pPr>
        <w:pStyle w:val="Sraopastraipa"/>
        <w:ind w:left="0" w:firstLine="709"/>
        <w:rPr>
          <w:rFonts w:cstheme="minorHAnsi"/>
          <w:sz w:val="24"/>
          <w:szCs w:val="24"/>
        </w:rPr>
      </w:pPr>
      <w:r w:rsidRPr="0072699B">
        <w:rPr>
          <w:rFonts w:eastAsia="Calibri" w:cstheme="minorHAnsi"/>
          <w:sz w:val="24"/>
          <w:szCs w:val="24"/>
        </w:rPr>
        <w:t>5.2.2. skaitmeninės dokumentų kopijos (fiziniu parašu tvirtinami dokumentai turi būti pateikiami pasirašyti ir nuskenuoti).</w:t>
      </w:r>
    </w:p>
    <w:p w14:paraId="53A4CB93" w14:textId="77777777" w:rsidR="00C27E34" w:rsidRPr="0072699B" w:rsidRDefault="00C27E34" w:rsidP="00C27E34">
      <w:pPr>
        <w:pStyle w:val="Sraopastraipa"/>
        <w:ind w:left="0" w:firstLine="709"/>
        <w:rPr>
          <w:rFonts w:eastAsia="Arial" w:cstheme="minorHAnsi"/>
          <w:sz w:val="24"/>
          <w:szCs w:val="24"/>
        </w:rPr>
      </w:pPr>
      <w:r w:rsidRPr="0072699B">
        <w:rPr>
          <w:rFonts w:eastAsia="Arial" w:cstheme="minorHAnsi"/>
          <w:sz w:val="24"/>
          <w:szCs w:val="24"/>
        </w:rPr>
        <w:t>5.3. Visas pasiūlymas turi būti parengtas lietuvių kalba.</w:t>
      </w:r>
      <w:r w:rsidRPr="0072699B">
        <w:rPr>
          <w:rFonts w:cstheme="minorHAnsi"/>
          <w:sz w:val="24"/>
          <w:szCs w:val="24"/>
        </w:rPr>
        <w:t xml:space="preserve"> </w:t>
      </w:r>
      <w:r w:rsidRPr="0072699B">
        <w:rPr>
          <w:rFonts w:eastAsia="Arial" w:cstheme="minorHAnsi"/>
          <w:sz w:val="24"/>
          <w:szCs w:val="24"/>
        </w:rPr>
        <w:t xml:space="preserve">Jei kurie nors su pasiūlymu teikiami dokumentai parengti ne ta kalba, kuria reikalaujama, turi būti pateiktas tikslus vertimas į reikalaujamą kalbą. </w:t>
      </w:r>
    </w:p>
    <w:p w14:paraId="74229D9E" w14:textId="77777777" w:rsidR="00C27E34" w:rsidRPr="0072699B" w:rsidRDefault="00C27E34" w:rsidP="00C27E34">
      <w:pPr>
        <w:pStyle w:val="Sraopastraipa"/>
        <w:ind w:left="0" w:firstLine="709"/>
        <w:rPr>
          <w:rFonts w:eastAsia="Arial" w:cstheme="minorHAnsi"/>
          <w:sz w:val="24"/>
          <w:szCs w:val="24"/>
        </w:rPr>
      </w:pPr>
      <w:r w:rsidRPr="0072699B">
        <w:rPr>
          <w:rFonts w:eastAsia="Times New Roman" w:cstheme="minorHAnsi"/>
          <w:bCs/>
          <w:sz w:val="24"/>
          <w:szCs w:val="24"/>
        </w:rPr>
        <w:t>5.4. Visą pasiūlymą sudaro CVP IS priemonėmis pateiktų duomenų visuma:</w:t>
      </w:r>
    </w:p>
    <w:p w14:paraId="6F05A0B8"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Arial" w:cstheme="minorHAnsi"/>
          <w:sz w:val="24"/>
          <w:szCs w:val="24"/>
        </w:rPr>
        <w:t xml:space="preserve">5.4.1. </w:t>
      </w:r>
      <w:r w:rsidRPr="0072699B">
        <w:rPr>
          <w:rFonts w:eastAsia="Times New Roman" w:cstheme="minorHAnsi"/>
          <w:bCs/>
          <w:sz w:val="24"/>
          <w:szCs w:val="24"/>
        </w:rPr>
        <w:t>pasirašytas pasiūlymas, parengtas pagal šių specialiųjų pirkimo sąlygų  priede (3 priedas) pateiktą formą;</w:t>
      </w:r>
    </w:p>
    <w:p w14:paraId="45F3A975"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5.4.2. </w:t>
      </w:r>
      <w:r w:rsidRPr="0072699B">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FB8B5A9"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5.4.3. </w:t>
      </w:r>
      <w:r w:rsidRPr="0072699B">
        <w:rPr>
          <w:rFonts w:eastAsia="Times New Roman" w:cstheme="minorHAnsi"/>
          <w:sz w:val="24"/>
          <w:szCs w:val="24"/>
        </w:rPr>
        <w:t>kitų ūkio subjektų/subtiekėjų/</w:t>
      </w:r>
      <w:proofErr w:type="spellStart"/>
      <w:r w:rsidRPr="0072699B">
        <w:rPr>
          <w:rFonts w:eastAsia="Times New Roman" w:cstheme="minorHAnsi"/>
          <w:sz w:val="24"/>
          <w:szCs w:val="24"/>
        </w:rPr>
        <w:t>kvazisubtiekėjų</w:t>
      </w:r>
      <w:proofErr w:type="spellEnd"/>
      <w:r w:rsidRPr="0072699B">
        <w:rPr>
          <w:rFonts w:eastAsia="Times New Roman" w:cstheme="minorHAnsi"/>
          <w:sz w:val="24"/>
          <w:szCs w:val="24"/>
        </w:rPr>
        <w:t xml:space="preserve"> išteklių prieinamumą patvirtinantys dokumentai, jei tokie subjektai pasitelkiami (pateikiamas skenuotas dokumentas elektroninėje formoje);</w:t>
      </w:r>
    </w:p>
    <w:p w14:paraId="5C1DEB29"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lastRenderedPageBreak/>
        <w:t xml:space="preserve">5.4.4. </w:t>
      </w:r>
      <w:r w:rsidRPr="0072699B">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72699B">
        <w:rPr>
          <w:rFonts w:eastAsia="Times New Roman" w:cstheme="minorHAnsi"/>
          <w:bCs/>
          <w:sz w:val="24"/>
          <w:szCs w:val="24"/>
        </w:rPr>
        <w:t>;</w:t>
      </w:r>
    </w:p>
    <w:p w14:paraId="02D36AC6" w14:textId="77777777" w:rsidR="00C27E34"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5.4.5. pažyma apie pasitelkiamus subtiekėjus/subrangovus/</w:t>
      </w:r>
      <w:proofErr w:type="spellStart"/>
      <w:r w:rsidRPr="0072699B">
        <w:rPr>
          <w:rFonts w:eastAsia="Times New Roman" w:cstheme="minorHAnsi"/>
          <w:bCs/>
          <w:sz w:val="24"/>
          <w:szCs w:val="24"/>
        </w:rPr>
        <w:t>kvazisubtiekėjus</w:t>
      </w:r>
      <w:proofErr w:type="spellEnd"/>
      <w:r w:rsidRPr="0072699B">
        <w:rPr>
          <w:rFonts w:eastAsia="Times New Roman" w:cstheme="minorHAnsi"/>
          <w:bCs/>
          <w:sz w:val="24"/>
          <w:szCs w:val="24"/>
        </w:rPr>
        <w:t xml:space="preserve"> (jeigu jie pirkimo metu yra pasitelkiami), pirkimo sąlygų priedas (6 priedas);</w:t>
      </w:r>
    </w:p>
    <w:p w14:paraId="5D31FAE9" w14:textId="6E4EF4BE" w:rsidR="00121C6C" w:rsidRPr="00054769" w:rsidRDefault="00054769" w:rsidP="00054769">
      <w:pPr>
        <w:widowControl w:val="0"/>
        <w:tabs>
          <w:tab w:val="left" w:pos="1276"/>
        </w:tabs>
        <w:ind w:firstLine="709"/>
        <w:rPr>
          <w:rFonts w:cstheme="minorHAnsi"/>
          <w:sz w:val="24"/>
          <w:szCs w:val="24"/>
          <w:u w:val="single"/>
        </w:rPr>
      </w:pPr>
      <w:r>
        <w:rPr>
          <w:rFonts w:cstheme="minorHAnsi"/>
          <w:sz w:val="24"/>
          <w:szCs w:val="24"/>
          <w:u w:val="single"/>
        </w:rPr>
        <w:t xml:space="preserve">5.4.6. </w:t>
      </w:r>
      <w:r w:rsidRPr="00B00610">
        <w:rPr>
          <w:rFonts w:cstheme="minorHAnsi"/>
          <w:sz w:val="24"/>
          <w:szCs w:val="24"/>
          <w:u w:val="single"/>
        </w:rPr>
        <w:t>atitiktį prekių techniniams parametrams/charakteristikoms pagrindžiantys dokumentai</w:t>
      </w:r>
      <w:r w:rsidRPr="00E43D91">
        <w:rPr>
          <w:rFonts w:cstheme="minorHAnsi"/>
        </w:rPr>
        <w:t xml:space="preserve"> </w:t>
      </w:r>
      <w:r w:rsidRPr="00B00610">
        <w:rPr>
          <w:rFonts w:cstheme="minorHAnsi"/>
          <w:sz w:val="24"/>
          <w:szCs w:val="24"/>
          <w:u w:val="single"/>
        </w:rPr>
        <w:t xml:space="preserve">pagal specialiųjų pirkimo sąlygų  </w:t>
      </w:r>
      <w:r>
        <w:rPr>
          <w:rFonts w:cstheme="minorHAnsi"/>
          <w:sz w:val="24"/>
          <w:szCs w:val="24"/>
          <w:u w:val="single"/>
        </w:rPr>
        <w:t xml:space="preserve">2 </w:t>
      </w:r>
      <w:r w:rsidRPr="00B00610">
        <w:rPr>
          <w:rFonts w:cstheme="minorHAnsi"/>
          <w:sz w:val="24"/>
          <w:szCs w:val="24"/>
          <w:u w:val="single"/>
        </w:rPr>
        <w:t>priede pateiktą informaciją;</w:t>
      </w:r>
    </w:p>
    <w:p w14:paraId="0B4B6BE1" w14:textId="77777777" w:rsidR="00C27E34" w:rsidRPr="0072699B" w:rsidRDefault="00C27E34" w:rsidP="00C27E34">
      <w:pPr>
        <w:pStyle w:val="Sraopastraipa"/>
        <w:ind w:left="0" w:firstLine="709"/>
        <w:rPr>
          <w:rFonts w:cstheme="minorHAnsi"/>
          <w:sz w:val="24"/>
          <w:szCs w:val="24"/>
        </w:rPr>
      </w:pPr>
      <w:r w:rsidRPr="0072699B">
        <w:rPr>
          <w:rFonts w:cstheme="minorHAnsi"/>
          <w:sz w:val="24"/>
          <w:szCs w:val="24"/>
        </w:rPr>
        <w:t>5.5. Pasiūlymuose nurodytos kainos bus vertinamos eurais</w:t>
      </w:r>
      <w:r w:rsidRPr="0072699B">
        <w:rPr>
          <w:rFonts w:eastAsia="Calibri" w:cstheme="minorHAnsi"/>
          <w:sz w:val="24"/>
          <w:szCs w:val="24"/>
        </w:rPr>
        <w:t>.</w:t>
      </w:r>
      <w:r w:rsidRPr="0072699B">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7654C7" w14:textId="77777777" w:rsidR="00C27E34" w:rsidRPr="0072699B" w:rsidRDefault="00C27E34" w:rsidP="00C27E34">
      <w:pPr>
        <w:pStyle w:val="Sraopastraipa"/>
        <w:spacing w:after="160"/>
        <w:ind w:left="0" w:firstLine="710"/>
        <w:rPr>
          <w:rFonts w:eastAsia="Arial" w:cstheme="minorHAnsi"/>
          <w:sz w:val="24"/>
          <w:szCs w:val="24"/>
        </w:rPr>
      </w:pPr>
      <w:r w:rsidRPr="0072699B">
        <w:rPr>
          <w:rFonts w:eastAsia="Arial" w:cstheme="minorHAnsi"/>
          <w:sz w:val="24"/>
          <w:szCs w:val="24"/>
        </w:rPr>
        <w:t>5.6. Bendra pasiūlymo kaina (sąnaudos) su PVM  turi būti nurodoma dviejų skaitmenų po kablelio tikslumu. Šią kainą sudarančios kainos sudedamosios dalys gali būti išreikšti dviejų skaitmenų po kablelio tikslumu.</w:t>
      </w:r>
    </w:p>
    <w:p w14:paraId="419F3F6B" w14:textId="77777777" w:rsidR="00C27E34" w:rsidRPr="0072699B" w:rsidRDefault="00C27E34" w:rsidP="00C27E34">
      <w:pPr>
        <w:pStyle w:val="Sraopastraipa"/>
        <w:spacing w:after="160"/>
        <w:ind w:left="0" w:firstLine="710"/>
        <w:rPr>
          <w:rFonts w:cstheme="minorHAnsi"/>
          <w:sz w:val="24"/>
          <w:szCs w:val="24"/>
        </w:rPr>
      </w:pPr>
      <w:r w:rsidRPr="0072699B">
        <w:rPr>
          <w:rFonts w:eastAsia="Arial" w:cstheme="minorHAnsi"/>
          <w:sz w:val="24"/>
          <w:szCs w:val="24"/>
        </w:rPr>
        <w:t xml:space="preserve">5.7. Tiekėjų pasiūlymuose nurodytos kainos bus vertinamos </w:t>
      </w:r>
      <w:r w:rsidRPr="0072699B">
        <w:rPr>
          <w:rFonts w:cstheme="minorHAnsi"/>
          <w:sz w:val="24"/>
          <w:szCs w:val="24"/>
        </w:rPr>
        <w:t>ir lyginamos su visais mokesčiais, įskaitant PVM.</w:t>
      </w:r>
    </w:p>
    <w:p w14:paraId="1550BFA5" w14:textId="77777777" w:rsidR="00C27E34" w:rsidRPr="0072699B" w:rsidRDefault="00C27E34" w:rsidP="00C27E34">
      <w:pPr>
        <w:rPr>
          <w:rFonts w:eastAsia="Arial" w:cstheme="minorHAnsi"/>
          <w:vanish/>
          <w:color w:val="7030A0"/>
          <w:sz w:val="24"/>
          <w:szCs w:val="24"/>
        </w:rPr>
      </w:pPr>
    </w:p>
    <w:p w14:paraId="55D4D343" w14:textId="77777777" w:rsidR="00C27E34" w:rsidRPr="0072699B" w:rsidRDefault="00C27E34" w:rsidP="00C27E34">
      <w:pPr>
        <w:pStyle w:val="paragrafesrasas2lygis"/>
        <w:spacing w:line="240" w:lineRule="auto"/>
        <w:rPr>
          <w:rFonts w:asciiTheme="minorHAnsi" w:hAnsiTheme="minorHAnsi" w:cstheme="minorHAnsi"/>
          <w:sz w:val="24"/>
          <w:szCs w:val="24"/>
        </w:rPr>
      </w:pP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6406E7">
      <w:pPr>
        <w:pStyle w:val="Sraopastraipa"/>
        <w:ind w:left="0" w:firstLine="567"/>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006AD6A" w14:textId="0CE38077"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0559D25" w14:textId="77777777" w:rsidR="00F5411E" w:rsidRPr="005806D5" w:rsidRDefault="00F5411E" w:rsidP="00F77A5D">
      <w:pPr>
        <w:pStyle w:val="Betarp"/>
        <w:contextualSpacing/>
        <w:rPr>
          <w:rFonts w:cstheme="minorHAnsi"/>
          <w:color w:val="00B050"/>
          <w:sz w:val="24"/>
          <w:szCs w:val="24"/>
        </w:rPr>
      </w:pPr>
    </w:p>
    <w:p w14:paraId="7B6389DF" w14:textId="3463DB23" w:rsidR="00CB5907" w:rsidRPr="005806D5" w:rsidRDefault="00CB5907" w:rsidP="00F77A5D">
      <w:pPr>
        <w:pStyle w:val="Betarp"/>
        <w:spacing w:line="276" w:lineRule="auto"/>
        <w:contextualSpacing/>
        <w:jc w:val="left"/>
        <w:rPr>
          <w:rFonts w:eastAsiaTheme="minorHAnsi" w:cstheme="minorHAnsi"/>
          <w:sz w:val="24"/>
          <w:szCs w:val="24"/>
        </w:rPr>
      </w:pPr>
    </w:p>
    <w:p w14:paraId="3DBF3DE0" w14:textId="53745D05" w:rsidR="00112F92" w:rsidRPr="005806D5" w:rsidRDefault="006A61FA" w:rsidP="00552AE3">
      <w:pPr>
        <w:jc w:val="right"/>
        <w:rPr>
          <w:rFonts w:cstheme="minorHAnsi"/>
          <w:sz w:val="24"/>
          <w:szCs w:val="24"/>
        </w:rPr>
      </w:pPr>
      <w:r w:rsidRPr="005806D5">
        <w:rPr>
          <w:rFonts w:cstheme="minorHAnsi"/>
          <w:sz w:val="24"/>
          <w:szCs w:val="24"/>
        </w:rPr>
        <w:br w:type="page"/>
      </w:r>
      <w:r w:rsidR="00112F92" w:rsidRPr="005806D5">
        <w:rPr>
          <w:rFonts w:cstheme="minorHAnsi"/>
          <w:sz w:val="24"/>
          <w:szCs w:val="24"/>
        </w:rPr>
        <w:lastRenderedPageBreak/>
        <w:t xml:space="preserve">Pirkimo sąlygų </w:t>
      </w:r>
      <w:r w:rsidR="0075005A">
        <w:rPr>
          <w:rFonts w:cstheme="minorHAnsi"/>
          <w:sz w:val="24"/>
          <w:szCs w:val="24"/>
        </w:rPr>
        <w:t>1</w:t>
      </w:r>
      <w:r w:rsidR="00112F92" w:rsidRPr="005806D5">
        <w:rPr>
          <w:rFonts w:cstheme="minorHAnsi"/>
          <w:sz w:val="24"/>
          <w:szCs w:val="24"/>
        </w:rPr>
        <w:t xml:space="preserve"> priedas „</w:t>
      </w:r>
      <w:r w:rsidR="00C50B02">
        <w:rPr>
          <w:rFonts w:cstheme="minorHAnsi"/>
          <w:sz w:val="24"/>
          <w:szCs w:val="24"/>
        </w:rPr>
        <w:t>R</w:t>
      </w:r>
      <w:r w:rsidR="00112F92" w:rsidRPr="005806D5">
        <w:rPr>
          <w:rFonts w:cstheme="minorHAnsi"/>
          <w:sz w:val="24"/>
          <w:szCs w:val="24"/>
        </w:rPr>
        <w:t>eikalavimai</w:t>
      </w:r>
      <w:r w:rsidR="00C50B02">
        <w:rPr>
          <w:rFonts w:cstheme="minorHAnsi"/>
          <w:sz w:val="24"/>
          <w:szCs w:val="24"/>
        </w:rPr>
        <w:t xml:space="preserve"> tiekėjams</w:t>
      </w:r>
      <w:r w:rsidR="00112F92" w:rsidRPr="005806D5">
        <w:rPr>
          <w:rFonts w:cstheme="minorHAnsi"/>
          <w:sz w:val="24"/>
          <w:szCs w:val="24"/>
        </w:rPr>
        <w:t>“</w:t>
      </w:r>
    </w:p>
    <w:p w14:paraId="6CB59DA7" w14:textId="77777777" w:rsidR="00112F92" w:rsidRDefault="00112F92" w:rsidP="00112F92">
      <w:pPr>
        <w:spacing w:after="240"/>
        <w:rPr>
          <w:rFonts w:cstheme="minorHAnsi"/>
          <w:smallCaps/>
          <w:color w:val="404040"/>
          <w:sz w:val="24"/>
          <w:szCs w:val="24"/>
        </w:rPr>
      </w:pPr>
    </w:p>
    <w:p w14:paraId="53B88E46" w14:textId="77777777" w:rsidR="00CB5C94" w:rsidRPr="005806D5" w:rsidRDefault="00CB5C94" w:rsidP="00112F92">
      <w:pPr>
        <w:spacing w:after="240"/>
        <w:rPr>
          <w:rFonts w:cstheme="minorHAnsi"/>
          <w:smallCaps/>
          <w:color w:val="404040"/>
          <w:sz w:val="24"/>
          <w:szCs w:val="24"/>
        </w:rPr>
      </w:pPr>
    </w:p>
    <w:p w14:paraId="6B6A6E97" w14:textId="2A4DBF1A" w:rsidR="005A2D00" w:rsidRPr="0072699B" w:rsidRDefault="005A2D00" w:rsidP="005A2D00">
      <w:pPr>
        <w:spacing w:after="240"/>
        <w:jc w:val="center"/>
        <w:rPr>
          <w:rFonts w:eastAsia="Arial" w:cstheme="minorHAnsi"/>
          <w:smallCaps/>
          <w:color w:val="404040"/>
          <w:sz w:val="24"/>
          <w:szCs w:val="24"/>
        </w:rPr>
      </w:pPr>
      <w:bookmarkStart w:id="21" w:name="ketvpriedas"/>
      <w:bookmarkStart w:id="22" w:name="_Toc85439812"/>
      <w:r w:rsidRPr="0072699B">
        <w:rPr>
          <w:rFonts w:eastAsia="Arial" w:cstheme="minorHAnsi"/>
          <w:smallCaps/>
          <w:color w:val="404040"/>
          <w:sz w:val="24"/>
          <w:szCs w:val="24"/>
        </w:rPr>
        <w:t>REIKALAVIMAI</w:t>
      </w:r>
      <w:r w:rsidR="00C50B02">
        <w:rPr>
          <w:rFonts w:eastAsia="Arial" w:cstheme="minorHAnsi"/>
          <w:smallCaps/>
          <w:color w:val="404040"/>
          <w:sz w:val="24"/>
          <w:szCs w:val="24"/>
        </w:rPr>
        <w:t xml:space="preserve"> TIEKĖJAMS</w:t>
      </w:r>
      <w:r w:rsidRPr="0072699B">
        <w:rPr>
          <w:rFonts w:eastAsia="Arial" w:cstheme="minorHAnsi"/>
          <w:smallCaps/>
          <w:color w:val="404040"/>
          <w:sz w:val="24"/>
          <w:szCs w:val="24"/>
        </w:rPr>
        <w:t xml:space="preserve"> </w:t>
      </w:r>
    </w:p>
    <w:p w14:paraId="75CA430D" w14:textId="77777777" w:rsidR="00BA77C2" w:rsidRPr="005806D5" w:rsidRDefault="00BA77C2" w:rsidP="00BA77C2">
      <w:pPr>
        <w:widowControl w:val="0"/>
        <w:rPr>
          <w:rFonts w:eastAsiaTheme="minorHAnsi" w:cstheme="minorHAnsi"/>
          <w:sz w:val="24"/>
          <w:szCs w:val="24"/>
          <w:lang w:eastAsia="en-US"/>
        </w:rPr>
      </w:pPr>
    </w:p>
    <w:p w14:paraId="6B7B34CB" w14:textId="2E906DC3" w:rsidR="00BA77C2" w:rsidRPr="005806D5" w:rsidRDefault="007B7157" w:rsidP="00B07609">
      <w:pPr>
        <w:widowControl w:val="0"/>
        <w:rPr>
          <w:rFonts w:eastAsiaTheme="minorHAnsi" w:cstheme="minorHAnsi"/>
          <w:sz w:val="24"/>
          <w:szCs w:val="24"/>
          <w:lang w:eastAsia="en-US"/>
        </w:rPr>
      </w:pPr>
      <w:r w:rsidRPr="00CA7012">
        <w:rPr>
          <w:rFonts w:eastAsiaTheme="minorHAnsi" w:cstheme="minorHAnsi"/>
          <w:sz w:val="24"/>
          <w:szCs w:val="24"/>
          <w:lang w:eastAsia="en-US"/>
        </w:rPr>
        <w:t>1. Reikalavimai tiekėjo kvalifikacija nėra nustatoma</w:t>
      </w:r>
    </w:p>
    <w:p w14:paraId="79C6DC73" w14:textId="724DCF23" w:rsidR="00641C8C" w:rsidRPr="005806D5" w:rsidRDefault="007B7157" w:rsidP="00B07609">
      <w:pPr>
        <w:rPr>
          <w:rFonts w:cstheme="minorHAnsi"/>
          <w:sz w:val="24"/>
          <w:szCs w:val="24"/>
        </w:rPr>
      </w:pPr>
      <w:r>
        <w:rPr>
          <w:rFonts w:cstheme="minorHAnsi"/>
          <w:sz w:val="24"/>
          <w:szCs w:val="24"/>
        </w:rPr>
        <w:t>2. Reikalavimai</w:t>
      </w:r>
      <w:r w:rsidR="00B07609">
        <w:rPr>
          <w:rFonts w:cstheme="minorHAnsi"/>
          <w:sz w:val="24"/>
          <w:szCs w:val="24"/>
        </w:rPr>
        <w:t xml:space="preserve"> laikytis kokybės vadybos sistemos ir aplinkos apsaugos vadybos sistemos standartai nėra nustatomi.</w:t>
      </w:r>
    </w:p>
    <w:p w14:paraId="051F671B" w14:textId="77777777" w:rsidR="00641C8C" w:rsidRPr="005806D5" w:rsidRDefault="00641C8C" w:rsidP="00641C8C">
      <w:pPr>
        <w:rPr>
          <w:rFonts w:cstheme="minorHAnsi"/>
          <w:sz w:val="24"/>
          <w:szCs w:val="24"/>
        </w:rPr>
      </w:pPr>
    </w:p>
    <w:p w14:paraId="7C9888E6" w14:textId="77777777" w:rsidR="00641C8C" w:rsidRPr="005806D5" w:rsidRDefault="00641C8C" w:rsidP="00641C8C">
      <w:pPr>
        <w:rPr>
          <w:rFonts w:cstheme="minorHAnsi"/>
          <w:sz w:val="24"/>
          <w:szCs w:val="24"/>
        </w:rPr>
      </w:pPr>
    </w:p>
    <w:p w14:paraId="711731CF" w14:textId="77777777" w:rsidR="00641C8C" w:rsidRPr="005806D5" w:rsidRDefault="00641C8C" w:rsidP="00641C8C">
      <w:pPr>
        <w:rPr>
          <w:rFonts w:cstheme="minorHAnsi"/>
          <w:sz w:val="24"/>
          <w:szCs w:val="24"/>
        </w:rPr>
      </w:pPr>
    </w:p>
    <w:p w14:paraId="77FEF2EC" w14:textId="77777777" w:rsidR="00641C8C" w:rsidRPr="005806D5" w:rsidRDefault="00641C8C" w:rsidP="00641C8C">
      <w:pPr>
        <w:rPr>
          <w:rFonts w:cstheme="minorHAnsi"/>
          <w:sz w:val="24"/>
          <w:szCs w:val="24"/>
        </w:rPr>
      </w:pPr>
    </w:p>
    <w:p w14:paraId="2422197F" w14:textId="77777777" w:rsidR="00641C8C" w:rsidRPr="005806D5" w:rsidRDefault="00641C8C" w:rsidP="00641C8C">
      <w:pPr>
        <w:rPr>
          <w:rFonts w:cstheme="minorHAnsi"/>
          <w:sz w:val="24"/>
          <w:szCs w:val="24"/>
        </w:rPr>
      </w:pPr>
    </w:p>
    <w:p w14:paraId="5F14F848" w14:textId="77777777" w:rsidR="00641C8C" w:rsidRPr="005806D5" w:rsidRDefault="00641C8C" w:rsidP="00641C8C">
      <w:pPr>
        <w:rPr>
          <w:rFonts w:cstheme="minorHAnsi"/>
          <w:sz w:val="24"/>
          <w:szCs w:val="24"/>
        </w:rPr>
      </w:pPr>
    </w:p>
    <w:p w14:paraId="3482755D" w14:textId="77777777" w:rsidR="00641C8C" w:rsidRDefault="00641C8C" w:rsidP="00BA77C2">
      <w:pPr>
        <w:rPr>
          <w:rFonts w:cstheme="minorHAnsi"/>
          <w:sz w:val="24"/>
          <w:szCs w:val="24"/>
        </w:rPr>
      </w:pPr>
    </w:p>
    <w:p w14:paraId="78FA1078" w14:textId="77777777" w:rsidR="00B07609" w:rsidRDefault="00B07609" w:rsidP="00BA77C2">
      <w:pPr>
        <w:rPr>
          <w:rFonts w:cstheme="minorHAnsi"/>
          <w:sz w:val="24"/>
          <w:szCs w:val="24"/>
        </w:rPr>
      </w:pPr>
    </w:p>
    <w:p w14:paraId="192B5EFB" w14:textId="77777777" w:rsidR="00B07609" w:rsidRDefault="00B07609" w:rsidP="00BA77C2">
      <w:pPr>
        <w:rPr>
          <w:rFonts w:cstheme="minorHAnsi"/>
          <w:sz w:val="24"/>
          <w:szCs w:val="24"/>
        </w:rPr>
      </w:pPr>
    </w:p>
    <w:p w14:paraId="5D72668F" w14:textId="77777777" w:rsidR="00B07609" w:rsidRDefault="00B07609" w:rsidP="00BA77C2">
      <w:pPr>
        <w:rPr>
          <w:rFonts w:cstheme="minorHAnsi"/>
          <w:sz w:val="24"/>
          <w:szCs w:val="24"/>
        </w:rPr>
      </w:pPr>
    </w:p>
    <w:p w14:paraId="7AA51F6C" w14:textId="77777777" w:rsidR="00B07609" w:rsidRDefault="00B07609" w:rsidP="00BA77C2">
      <w:pPr>
        <w:rPr>
          <w:rFonts w:cstheme="minorHAnsi"/>
          <w:sz w:val="24"/>
          <w:szCs w:val="24"/>
        </w:rPr>
      </w:pPr>
    </w:p>
    <w:p w14:paraId="1EDDDCFD" w14:textId="77777777" w:rsidR="00B07609" w:rsidRDefault="00B07609" w:rsidP="00BA77C2">
      <w:pPr>
        <w:rPr>
          <w:rFonts w:cstheme="minorHAnsi"/>
          <w:sz w:val="24"/>
          <w:szCs w:val="24"/>
        </w:rPr>
      </w:pPr>
    </w:p>
    <w:p w14:paraId="3063D359" w14:textId="77777777" w:rsidR="00B07609" w:rsidRDefault="00B07609" w:rsidP="00BA77C2">
      <w:pPr>
        <w:rPr>
          <w:rFonts w:cstheme="minorHAnsi"/>
          <w:sz w:val="24"/>
          <w:szCs w:val="24"/>
        </w:rPr>
      </w:pPr>
    </w:p>
    <w:p w14:paraId="716C0C5B" w14:textId="77777777" w:rsidR="00B07609" w:rsidRDefault="00B07609" w:rsidP="00BA77C2">
      <w:pPr>
        <w:rPr>
          <w:rFonts w:cstheme="minorHAnsi"/>
          <w:sz w:val="24"/>
          <w:szCs w:val="24"/>
        </w:rPr>
      </w:pPr>
    </w:p>
    <w:p w14:paraId="2E76ACC0" w14:textId="77777777" w:rsidR="00B07609" w:rsidRDefault="00B07609" w:rsidP="00BA77C2">
      <w:pPr>
        <w:rPr>
          <w:rFonts w:cstheme="minorHAnsi"/>
          <w:sz w:val="24"/>
          <w:szCs w:val="24"/>
        </w:rPr>
      </w:pPr>
    </w:p>
    <w:p w14:paraId="11CBEFA1" w14:textId="77777777" w:rsidR="00B07609" w:rsidRDefault="00B07609" w:rsidP="00BA77C2">
      <w:pPr>
        <w:rPr>
          <w:rFonts w:cstheme="minorHAnsi"/>
          <w:sz w:val="24"/>
          <w:szCs w:val="24"/>
        </w:rPr>
      </w:pPr>
    </w:p>
    <w:p w14:paraId="46B89773" w14:textId="77777777" w:rsidR="00B07609" w:rsidRDefault="00B07609" w:rsidP="00BA77C2">
      <w:pPr>
        <w:rPr>
          <w:rFonts w:cstheme="minorHAnsi"/>
          <w:sz w:val="24"/>
          <w:szCs w:val="24"/>
        </w:rPr>
      </w:pPr>
    </w:p>
    <w:p w14:paraId="6185E6FE" w14:textId="77777777" w:rsidR="00B07609" w:rsidRDefault="00B07609" w:rsidP="00BA77C2">
      <w:pPr>
        <w:rPr>
          <w:rFonts w:cstheme="minorHAnsi"/>
          <w:sz w:val="24"/>
          <w:szCs w:val="24"/>
        </w:rPr>
      </w:pPr>
    </w:p>
    <w:p w14:paraId="172F692D" w14:textId="77777777" w:rsidR="00B07609" w:rsidRDefault="00B07609" w:rsidP="00BA77C2">
      <w:pPr>
        <w:rPr>
          <w:rFonts w:cstheme="minorHAnsi"/>
          <w:sz w:val="24"/>
          <w:szCs w:val="24"/>
        </w:rPr>
      </w:pPr>
    </w:p>
    <w:p w14:paraId="634A6596" w14:textId="77777777" w:rsidR="00B07609" w:rsidRDefault="00B07609" w:rsidP="00BA77C2">
      <w:pPr>
        <w:rPr>
          <w:rFonts w:cstheme="minorHAnsi"/>
          <w:sz w:val="24"/>
          <w:szCs w:val="24"/>
        </w:rPr>
      </w:pPr>
    </w:p>
    <w:p w14:paraId="733EB597" w14:textId="77777777" w:rsidR="00B07609" w:rsidRDefault="00B07609" w:rsidP="00BA77C2">
      <w:pPr>
        <w:rPr>
          <w:rFonts w:cstheme="minorHAnsi"/>
          <w:sz w:val="24"/>
          <w:szCs w:val="24"/>
        </w:rPr>
      </w:pPr>
    </w:p>
    <w:p w14:paraId="1222DE07" w14:textId="77777777" w:rsidR="00B07609" w:rsidRDefault="00B07609" w:rsidP="00BA77C2">
      <w:pPr>
        <w:rPr>
          <w:rFonts w:cstheme="minorHAnsi"/>
          <w:sz w:val="24"/>
          <w:szCs w:val="24"/>
        </w:rPr>
      </w:pPr>
    </w:p>
    <w:p w14:paraId="16684447" w14:textId="77777777" w:rsidR="00B07609" w:rsidRDefault="00B07609" w:rsidP="00BA77C2">
      <w:pPr>
        <w:rPr>
          <w:rFonts w:cstheme="minorHAnsi"/>
          <w:sz w:val="24"/>
          <w:szCs w:val="24"/>
        </w:rPr>
      </w:pPr>
    </w:p>
    <w:p w14:paraId="37568A32" w14:textId="77777777" w:rsidR="00B07609" w:rsidRDefault="00B07609" w:rsidP="00BA77C2">
      <w:pPr>
        <w:rPr>
          <w:rFonts w:cstheme="minorHAnsi"/>
          <w:sz w:val="24"/>
          <w:szCs w:val="24"/>
        </w:rPr>
      </w:pPr>
    </w:p>
    <w:p w14:paraId="4BC48D3D" w14:textId="77777777" w:rsidR="002B23C5" w:rsidRDefault="002B23C5" w:rsidP="00BA77C2">
      <w:pPr>
        <w:rPr>
          <w:rFonts w:cstheme="minorHAnsi"/>
          <w:sz w:val="24"/>
          <w:szCs w:val="24"/>
        </w:rPr>
      </w:pPr>
    </w:p>
    <w:p w14:paraId="024C4B20" w14:textId="77777777" w:rsidR="002B23C5" w:rsidRDefault="002B23C5" w:rsidP="00BA77C2">
      <w:pPr>
        <w:rPr>
          <w:rFonts w:cstheme="minorHAnsi"/>
          <w:sz w:val="24"/>
          <w:szCs w:val="24"/>
        </w:rPr>
      </w:pPr>
    </w:p>
    <w:p w14:paraId="57F7D9AD" w14:textId="77777777" w:rsidR="002B23C5" w:rsidRDefault="002B23C5" w:rsidP="00BA77C2">
      <w:pPr>
        <w:rPr>
          <w:rFonts w:cstheme="minorHAnsi"/>
          <w:sz w:val="24"/>
          <w:szCs w:val="24"/>
        </w:rPr>
      </w:pPr>
    </w:p>
    <w:p w14:paraId="43806818" w14:textId="77777777" w:rsidR="00B07609" w:rsidRPr="005806D5" w:rsidRDefault="00B07609" w:rsidP="00BA77C2">
      <w:pPr>
        <w:rPr>
          <w:rFonts w:cstheme="minorHAnsi"/>
          <w:sz w:val="24"/>
          <w:szCs w:val="24"/>
        </w:rPr>
      </w:pPr>
    </w:p>
    <w:p w14:paraId="54363B23" w14:textId="77777777" w:rsidR="00483B9F" w:rsidRDefault="00483B9F" w:rsidP="00483B9F">
      <w:pPr>
        <w:rPr>
          <w:rFonts w:cstheme="minorHAnsi"/>
          <w:sz w:val="24"/>
          <w:szCs w:val="24"/>
        </w:rPr>
      </w:pPr>
    </w:p>
    <w:p w14:paraId="5F4A9423" w14:textId="77777777" w:rsidR="005322D5" w:rsidRDefault="005322D5" w:rsidP="00483B9F">
      <w:pPr>
        <w:rPr>
          <w:rFonts w:cstheme="minorHAnsi"/>
          <w:sz w:val="24"/>
          <w:szCs w:val="24"/>
        </w:rPr>
      </w:pPr>
    </w:p>
    <w:p w14:paraId="6D3D952F" w14:textId="77777777" w:rsidR="005322D5" w:rsidRDefault="005322D5" w:rsidP="00483B9F">
      <w:pPr>
        <w:rPr>
          <w:rFonts w:cstheme="minorHAnsi"/>
          <w:sz w:val="24"/>
          <w:szCs w:val="24"/>
        </w:rPr>
      </w:pPr>
    </w:p>
    <w:p w14:paraId="08CB1AE6" w14:textId="77777777" w:rsidR="005322D5" w:rsidRPr="005806D5" w:rsidRDefault="005322D5" w:rsidP="00483B9F">
      <w:pPr>
        <w:rPr>
          <w:rFonts w:cstheme="minorHAnsi"/>
          <w:sz w:val="24"/>
          <w:szCs w:val="24"/>
        </w:rPr>
      </w:pPr>
    </w:p>
    <w:bookmarkEnd w:id="21"/>
    <w:bookmarkEnd w:id="22"/>
    <w:p w14:paraId="1863BA13" w14:textId="77777777" w:rsidR="00E37BB8" w:rsidRDefault="00E37BB8" w:rsidP="00E37BB8">
      <w:pPr>
        <w:ind w:left="7314"/>
        <w:rPr>
          <w:rFonts w:cstheme="minorHAnsi"/>
          <w:sz w:val="24"/>
          <w:szCs w:val="24"/>
        </w:rPr>
      </w:pPr>
    </w:p>
    <w:p w14:paraId="5C56BBD8" w14:textId="77777777" w:rsidR="00552AE3" w:rsidRDefault="00552AE3" w:rsidP="00E37BB8">
      <w:pPr>
        <w:ind w:left="7314"/>
        <w:rPr>
          <w:rFonts w:cstheme="minorHAnsi"/>
          <w:sz w:val="24"/>
          <w:szCs w:val="24"/>
        </w:rPr>
      </w:pPr>
    </w:p>
    <w:p w14:paraId="7F96C6B1" w14:textId="282B649D" w:rsidR="007A2762" w:rsidRDefault="002B23C5" w:rsidP="002B23C5">
      <w:pPr>
        <w:tabs>
          <w:tab w:val="left" w:pos="8438"/>
        </w:tabs>
        <w:ind w:left="7314"/>
        <w:rPr>
          <w:rFonts w:cstheme="minorHAnsi"/>
          <w:sz w:val="24"/>
          <w:szCs w:val="24"/>
        </w:rPr>
      </w:pPr>
      <w:r>
        <w:rPr>
          <w:rFonts w:cstheme="minorHAnsi"/>
          <w:sz w:val="24"/>
          <w:szCs w:val="24"/>
        </w:rPr>
        <w:tab/>
      </w:r>
    </w:p>
    <w:p w14:paraId="3C08AEBF" w14:textId="3FEDF63E" w:rsidR="001774A9" w:rsidRPr="00CA7012" w:rsidRDefault="002B23C5" w:rsidP="002B23C5">
      <w:pPr>
        <w:ind w:left="7314"/>
        <w:rPr>
          <w:rFonts w:cstheme="minorHAnsi"/>
          <w:sz w:val="24"/>
          <w:szCs w:val="24"/>
        </w:rPr>
      </w:pPr>
      <w:r w:rsidRPr="00CA7012">
        <w:rPr>
          <w:rFonts w:cstheme="minorHAnsi"/>
          <w:sz w:val="24"/>
          <w:szCs w:val="24"/>
        </w:rPr>
        <w:lastRenderedPageBreak/>
        <w:t>Pirkimo sąlygų 2 priedas „Techninė specifikacija“</w:t>
      </w:r>
    </w:p>
    <w:p w14:paraId="7FABE812" w14:textId="7D2C4E2B" w:rsidR="007D6D1C" w:rsidRPr="00CB5C94" w:rsidRDefault="00CB5C94" w:rsidP="002B23C5">
      <w:pPr>
        <w:widowControl w:val="0"/>
        <w:spacing w:after="120"/>
        <w:jc w:val="center"/>
        <w:rPr>
          <w:rFonts w:eastAsia="Times New Roman" w:cstheme="minorHAnsi"/>
          <w:b/>
          <w:sz w:val="24"/>
          <w:szCs w:val="24"/>
          <w:lang w:eastAsia="ar-SA"/>
        </w:rPr>
      </w:pPr>
      <w:r w:rsidRPr="00CB5C94">
        <w:rPr>
          <w:rFonts w:eastAsia="Times New Roman" w:cstheme="minorHAnsi"/>
          <w:b/>
          <w:sz w:val="24"/>
          <w:szCs w:val="24"/>
          <w:lang w:eastAsia="ar-SA"/>
        </w:rPr>
        <w:t xml:space="preserve">TECHNINĖ SPECIFIKACIJA </w:t>
      </w:r>
    </w:p>
    <w:p w14:paraId="2155F4FF" w14:textId="4C7F48F8" w:rsidR="00B87B17" w:rsidRPr="00DB36C5" w:rsidRDefault="00B87B17" w:rsidP="005322D5">
      <w:pPr>
        <w:widowControl w:val="0"/>
        <w:contextualSpacing/>
        <w:jc w:val="left"/>
        <w:rPr>
          <w:rFonts w:eastAsia="Times New Roman" w:cstheme="minorHAnsi"/>
          <w:sz w:val="24"/>
          <w:szCs w:val="24"/>
        </w:rPr>
      </w:pPr>
    </w:p>
    <w:p w14:paraId="1EDD370D" w14:textId="77777777" w:rsidR="00CB5C94" w:rsidRPr="00CB5C94" w:rsidRDefault="00CB5C94" w:rsidP="00CB5C94">
      <w:pPr>
        <w:suppressAutoHyphens/>
        <w:jc w:val="left"/>
        <w:rPr>
          <w:rFonts w:eastAsia="Arial" w:cstheme="minorHAnsi"/>
          <w:sz w:val="24"/>
          <w:szCs w:val="24"/>
          <w:lang w:eastAsia="ar-SA"/>
        </w:rPr>
      </w:pPr>
    </w:p>
    <w:p w14:paraId="5C264C12" w14:textId="77777777" w:rsidR="000F5DC2" w:rsidRPr="000F5DC2" w:rsidRDefault="000F5DC2" w:rsidP="000F5DC2">
      <w:pPr>
        <w:widowControl w:val="0"/>
        <w:numPr>
          <w:ilvl w:val="0"/>
          <w:numId w:val="12"/>
        </w:numPr>
        <w:ind w:left="284" w:hanging="284"/>
        <w:contextualSpacing/>
        <w:rPr>
          <w:rFonts w:ascii="Calibri" w:eastAsia="Times New Roman" w:hAnsi="Calibri" w:cs="Calibri"/>
          <w:sz w:val="24"/>
          <w:szCs w:val="24"/>
        </w:rPr>
      </w:pPr>
      <w:r w:rsidRPr="000F5DC2">
        <w:rPr>
          <w:rFonts w:ascii="Calibri" w:eastAsia="Times New Roman" w:hAnsi="Calibri" w:cs="Calibri"/>
          <w:sz w:val="24"/>
          <w:szCs w:val="24"/>
        </w:rPr>
        <w:t>Pirkimo objektas – Kūdikio kraitelis.</w:t>
      </w:r>
    </w:p>
    <w:p w14:paraId="44413BA2" w14:textId="77777777" w:rsidR="000F5DC2" w:rsidRPr="000F5DC2" w:rsidRDefault="000F5DC2" w:rsidP="000F5DC2">
      <w:pPr>
        <w:widowControl w:val="0"/>
        <w:numPr>
          <w:ilvl w:val="0"/>
          <w:numId w:val="12"/>
        </w:numPr>
        <w:ind w:left="284" w:hanging="284"/>
        <w:contextualSpacing/>
        <w:rPr>
          <w:rFonts w:ascii="Calibri" w:eastAsia="Times New Roman" w:hAnsi="Calibri" w:cs="Calibri"/>
          <w:sz w:val="24"/>
          <w:szCs w:val="24"/>
        </w:rPr>
      </w:pPr>
      <w:r w:rsidRPr="000F5DC2">
        <w:rPr>
          <w:rFonts w:ascii="Calibri" w:eastAsia="Times New Roman" w:hAnsi="Calibri" w:cs="Calibri"/>
          <w:sz w:val="24"/>
          <w:szCs w:val="24"/>
        </w:rPr>
        <w:t>Kūdikio kraitelį turi sudaryti šios prekės:</w:t>
      </w:r>
    </w:p>
    <w:tbl>
      <w:tblPr>
        <w:tblpPr w:leftFromText="181" w:rightFromText="181" w:vertAnchor="text" w:horzAnchor="margin" w:tblpX="109"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6492"/>
      </w:tblGrid>
      <w:tr w:rsidR="000F5DC2" w:rsidRPr="000F5DC2" w14:paraId="0CDD82B9"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vAlign w:val="center"/>
            <w:hideMark/>
          </w:tcPr>
          <w:p w14:paraId="1599A1AD"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b/>
                <w:bCs/>
                <w:sz w:val="24"/>
                <w:szCs w:val="24"/>
              </w:rPr>
              <w:t>Eil. Nr.</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1DC2BEF"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b/>
                <w:bCs/>
                <w:sz w:val="24"/>
                <w:szCs w:val="24"/>
              </w:rPr>
              <w:t>Techniniai reikalavimai</w:t>
            </w:r>
          </w:p>
        </w:tc>
        <w:tc>
          <w:tcPr>
            <w:tcW w:w="6492" w:type="dxa"/>
            <w:tcBorders>
              <w:top w:val="single" w:sz="4" w:space="0" w:color="auto"/>
              <w:left w:val="single" w:sz="4" w:space="0" w:color="auto"/>
              <w:bottom w:val="single" w:sz="4" w:space="0" w:color="auto"/>
              <w:right w:val="single" w:sz="4" w:space="0" w:color="auto"/>
            </w:tcBorders>
            <w:vAlign w:val="center"/>
            <w:hideMark/>
          </w:tcPr>
          <w:p w14:paraId="368E519B" w14:textId="77777777" w:rsidR="000F5DC2" w:rsidRPr="000F5DC2" w:rsidRDefault="000F5DC2" w:rsidP="000F5DC2">
            <w:pPr>
              <w:widowControl w:val="0"/>
              <w:ind w:right="-533"/>
              <w:rPr>
                <w:rFonts w:ascii="Calibri" w:eastAsia="Times New Roman" w:hAnsi="Calibri" w:cs="Calibri"/>
                <w:b/>
                <w:bCs/>
                <w:sz w:val="24"/>
                <w:szCs w:val="24"/>
                <w:lang w:val="en-US" w:eastAsia="en-US"/>
              </w:rPr>
            </w:pPr>
            <w:r w:rsidRPr="000F5DC2">
              <w:rPr>
                <w:rFonts w:ascii="Calibri" w:eastAsia="Times New Roman" w:hAnsi="Calibri" w:cs="Calibri"/>
                <w:b/>
                <w:bCs/>
                <w:sz w:val="24"/>
                <w:szCs w:val="24"/>
              </w:rPr>
              <w:t>Techninių reikalavimų rodikliai</w:t>
            </w:r>
          </w:p>
        </w:tc>
      </w:tr>
      <w:tr w:rsidR="000F5DC2" w:rsidRPr="000F5DC2" w14:paraId="74DAA28C"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28ECBDC3"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sz w:val="24"/>
                <w:szCs w:val="24"/>
              </w:rPr>
              <w:t>1.</w:t>
            </w:r>
          </w:p>
        </w:tc>
        <w:tc>
          <w:tcPr>
            <w:tcW w:w="2155" w:type="dxa"/>
            <w:tcBorders>
              <w:top w:val="single" w:sz="4" w:space="0" w:color="auto"/>
              <w:left w:val="single" w:sz="4" w:space="0" w:color="auto"/>
              <w:bottom w:val="single" w:sz="4" w:space="0" w:color="auto"/>
              <w:right w:val="single" w:sz="4" w:space="0" w:color="auto"/>
            </w:tcBorders>
            <w:hideMark/>
          </w:tcPr>
          <w:p w14:paraId="1D38B16B" w14:textId="77777777" w:rsidR="000F5DC2" w:rsidRPr="000F5DC2" w:rsidRDefault="000F5DC2" w:rsidP="000F5DC2">
            <w:pPr>
              <w:widowControl w:val="0"/>
              <w:rPr>
                <w:rFonts w:ascii="Calibri" w:eastAsia="Times New Roman" w:hAnsi="Calibri" w:cs="Calibri"/>
                <w:sz w:val="24"/>
                <w:szCs w:val="24"/>
              </w:rPr>
            </w:pPr>
            <w:r w:rsidRPr="000F5DC2">
              <w:rPr>
                <w:rFonts w:ascii="Calibri" w:eastAsia="Times New Roman" w:hAnsi="Calibri" w:cs="Calibri"/>
                <w:sz w:val="24"/>
                <w:szCs w:val="24"/>
              </w:rPr>
              <w:t>Rankšluostis su gobtuvu</w:t>
            </w:r>
          </w:p>
          <w:p w14:paraId="22FB059A" w14:textId="77777777" w:rsidR="000F5DC2" w:rsidRPr="000F5DC2" w:rsidRDefault="000F5DC2" w:rsidP="000F5DC2">
            <w:pPr>
              <w:widowControl w:val="0"/>
              <w:rPr>
                <w:rFonts w:ascii="Calibri" w:eastAsia="Times New Roman" w:hAnsi="Calibri" w:cs="Calibri"/>
                <w:sz w:val="24"/>
                <w:szCs w:val="24"/>
              </w:rPr>
            </w:pPr>
          </w:p>
          <w:p w14:paraId="1312B379" w14:textId="77777777" w:rsidR="000F5DC2" w:rsidRPr="000F5DC2" w:rsidRDefault="000F5DC2" w:rsidP="000F5DC2">
            <w:pPr>
              <w:widowControl w:val="0"/>
              <w:rPr>
                <w:rFonts w:ascii="Calibri" w:eastAsia="Times New Roman" w:hAnsi="Calibri" w:cs="Calibri"/>
                <w:sz w:val="24"/>
                <w:szCs w:val="24"/>
              </w:rPr>
            </w:pPr>
          </w:p>
          <w:p w14:paraId="4F7BEA38" w14:textId="77777777" w:rsidR="000F5DC2" w:rsidRPr="000F5DC2" w:rsidRDefault="000F5DC2" w:rsidP="000F5DC2">
            <w:pPr>
              <w:widowControl w:val="0"/>
              <w:rPr>
                <w:rFonts w:ascii="Calibri" w:eastAsia="Times New Roman" w:hAnsi="Calibri" w:cs="Calibri"/>
                <w:sz w:val="24"/>
                <w:szCs w:val="24"/>
                <w:lang w:val="en-US" w:eastAsia="en-US"/>
              </w:rPr>
            </w:pPr>
          </w:p>
        </w:tc>
        <w:tc>
          <w:tcPr>
            <w:tcW w:w="6492" w:type="dxa"/>
            <w:tcBorders>
              <w:top w:val="single" w:sz="4" w:space="0" w:color="auto"/>
              <w:left w:val="single" w:sz="4" w:space="0" w:color="auto"/>
              <w:bottom w:val="single" w:sz="4" w:space="0" w:color="auto"/>
              <w:right w:val="single" w:sz="4" w:space="0" w:color="auto"/>
            </w:tcBorders>
            <w:hideMark/>
          </w:tcPr>
          <w:p w14:paraId="5FD5483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Išmatavimai: 100 cm x 100 cm (± 10 cm);</w:t>
            </w:r>
          </w:p>
          <w:p w14:paraId="143FAEE9"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100 % medvilnė;</w:t>
            </w:r>
          </w:p>
          <w:p w14:paraId="6A25E71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gali būti su paveikslėliais), tinkanti ir mergaitei, ir berniukui;</w:t>
            </w:r>
          </w:p>
          <w:p w14:paraId="4B1EBA37"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šiai prekei taikomi aplinkos apsaugos kriterijai, nustatyti šios techninės specifikacijos 8 punkte.</w:t>
            </w:r>
          </w:p>
        </w:tc>
      </w:tr>
      <w:tr w:rsidR="000F5DC2" w:rsidRPr="000F5DC2" w14:paraId="4897829A" w14:textId="77777777" w:rsidTr="004C23CD">
        <w:trPr>
          <w:trHeight w:val="2358"/>
        </w:trPr>
        <w:tc>
          <w:tcPr>
            <w:tcW w:w="675" w:type="dxa"/>
            <w:tcBorders>
              <w:top w:val="single" w:sz="4" w:space="0" w:color="auto"/>
              <w:left w:val="single" w:sz="4" w:space="0" w:color="auto"/>
              <w:bottom w:val="single" w:sz="4" w:space="0" w:color="auto"/>
              <w:right w:val="single" w:sz="4" w:space="0" w:color="auto"/>
            </w:tcBorders>
            <w:hideMark/>
          </w:tcPr>
          <w:p w14:paraId="029ADB82"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bCs/>
                <w:sz w:val="24"/>
                <w:szCs w:val="24"/>
              </w:rPr>
              <w:t>2.</w:t>
            </w:r>
          </w:p>
        </w:tc>
        <w:tc>
          <w:tcPr>
            <w:tcW w:w="2155" w:type="dxa"/>
            <w:tcBorders>
              <w:top w:val="single" w:sz="4" w:space="0" w:color="auto"/>
              <w:left w:val="single" w:sz="4" w:space="0" w:color="auto"/>
              <w:bottom w:val="single" w:sz="4" w:space="0" w:color="auto"/>
              <w:right w:val="single" w:sz="4" w:space="0" w:color="auto"/>
            </w:tcBorders>
            <w:hideMark/>
          </w:tcPr>
          <w:p w14:paraId="09E3CD71"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Kūdikių patalynės užvalkalų komplektas (3 dalių)</w:t>
            </w:r>
          </w:p>
        </w:tc>
        <w:tc>
          <w:tcPr>
            <w:tcW w:w="6492" w:type="dxa"/>
            <w:tcBorders>
              <w:top w:val="single" w:sz="4" w:space="0" w:color="auto"/>
              <w:left w:val="single" w:sz="4" w:space="0" w:color="auto"/>
              <w:bottom w:val="single" w:sz="4" w:space="0" w:color="auto"/>
              <w:right w:val="single" w:sz="4" w:space="0" w:color="auto"/>
            </w:tcBorders>
            <w:hideMark/>
          </w:tcPr>
          <w:p w14:paraId="034D18E9" w14:textId="77777777" w:rsidR="000F5DC2" w:rsidRPr="000F5DC2" w:rsidRDefault="000F5DC2" w:rsidP="000F5DC2">
            <w:pPr>
              <w:widowControl w:val="0"/>
              <w:rPr>
                <w:rFonts w:ascii="Calibri" w:eastAsia="Times New Roman" w:hAnsi="Calibri" w:cs="Calibri"/>
                <w:sz w:val="24"/>
                <w:szCs w:val="24"/>
                <w:lang w:val="en-US"/>
              </w:rPr>
            </w:pPr>
            <w:r w:rsidRPr="000F5DC2">
              <w:rPr>
                <w:rFonts w:ascii="Calibri" w:eastAsia="Times New Roman" w:hAnsi="Calibri" w:cs="Calibri"/>
                <w:sz w:val="24"/>
                <w:szCs w:val="24"/>
              </w:rPr>
              <w:t>Išmatavimai:</w:t>
            </w:r>
          </w:p>
          <w:p w14:paraId="3FC1573C"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val="en-US" w:eastAsia="en-US"/>
              </w:rPr>
            </w:pPr>
            <w:r w:rsidRPr="000F5DC2">
              <w:rPr>
                <w:rFonts w:ascii="Calibri" w:eastAsia="Times New Roman" w:hAnsi="Calibri" w:cs="Calibri"/>
                <w:sz w:val="24"/>
                <w:szCs w:val="24"/>
                <w:lang w:eastAsia="en-US"/>
              </w:rPr>
              <w:t>užvalkalas antklodei</w:t>
            </w:r>
          </w:p>
          <w:p w14:paraId="773C7702"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 xml:space="preserve">           100 cm x 135 cm (±10 cm);</w:t>
            </w:r>
          </w:p>
          <w:p w14:paraId="65AE8C59"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užvalkalas pagalvei;</w:t>
            </w:r>
          </w:p>
          <w:p w14:paraId="744B1FA6"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 xml:space="preserve">            40 cm x 60 cm (±10 cm);</w:t>
            </w:r>
          </w:p>
          <w:p w14:paraId="010A2409"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paklodė;</w:t>
            </w:r>
          </w:p>
          <w:p w14:paraId="7D152324"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 xml:space="preserve">           98 cm x 150 cm (±10 cm);</w:t>
            </w:r>
          </w:p>
          <w:p w14:paraId="2EF20CEC"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100% medvilnė;</w:t>
            </w:r>
          </w:p>
          <w:p w14:paraId="16E68DE2"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gali būti su paveikslėliais), tinkanti ir mergaitei, ir berniukui;</w:t>
            </w:r>
          </w:p>
          <w:p w14:paraId="25DDC9E8"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šiai prekei taikomi aplinkos apsaugos kriterijai, nustatyti šios techninės specifikacijos 8 punkte.</w:t>
            </w:r>
          </w:p>
        </w:tc>
      </w:tr>
      <w:tr w:rsidR="000F5DC2" w:rsidRPr="000F5DC2" w14:paraId="329C2DCE"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777A260F"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3.</w:t>
            </w:r>
          </w:p>
        </w:tc>
        <w:tc>
          <w:tcPr>
            <w:tcW w:w="2155" w:type="dxa"/>
            <w:tcBorders>
              <w:top w:val="single" w:sz="4" w:space="0" w:color="auto"/>
              <w:left w:val="single" w:sz="4" w:space="0" w:color="auto"/>
              <w:bottom w:val="single" w:sz="4" w:space="0" w:color="auto"/>
              <w:right w:val="single" w:sz="4" w:space="0" w:color="auto"/>
            </w:tcBorders>
            <w:hideMark/>
          </w:tcPr>
          <w:p w14:paraId="2412FEAB"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Kūdikių drabužėlių komplektas (4 dalių).</w:t>
            </w:r>
          </w:p>
        </w:tc>
        <w:tc>
          <w:tcPr>
            <w:tcW w:w="6492" w:type="dxa"/>
            <w:tcBorders>
              <w:top w:val="single" w:sz="4" w:space="0" w:color="auto"/>
              <w:left w:val="single" w:sz="4" w:space="0" w:color="auto"/>
              <w:bottom w:val="single" w:sz="4" w:space="0" w:color="auto"/>
              <w:right w:val="single" w:sz="4" w:space="0" w:color="auto"/>
            </w:tcBorders>
            <w:hideMark/>
          </w:tcPr>
          <w:p w14:paraId="07C0AB49"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Smėlinukas</w:t>
            </w:r>
            <w:proofErr w:type="spellEnd"/>
            <w:r w:rsidRPr="000F5DC2">
              <w:rPr>
                <w:rFonts w:ascii="Calibri" w:eastAsia="Times New Roman" w:hAnsi="Calibri" w:cs="Calibri"/>
                <w:sz w:val="24"/>
                <w:szCs w:val="24"/>
                <w:lang w:eastAsia="en-US"/>
              </w:rPr>
              <w:t xml:space="preserve"> ilgomis rankovėmis su užlenkiamomis </w:t>
            </w:r>
            <w:proofErr w:type="spellStart"/>
            <w:r w:rsidRPr="000F5DC2">
              <w:rPr>
                <w:rFonts w:ascii="Calibri" w:eastAsia="Times New Roman" w:hAnsi="Calibri" w:cs="Calibri"/>
                <w:sz w:val="24"/>
                <w:szCs w:val="24"/>
                <w:lang w:eastAsia="en-US"/>
              </w:rPr>
              <w:t>pirštinytėmis</w:t>
            </w:r>
            <w:proofErr w:type="spellEnd"/>
            <w:r w:rsidRPr="000F5DC2">
              <w:rPr>
                <w:rFonts w:ascii="Calibri" w:eastAsia="Times New Roman" w:hAnsi="Calibri" w:cs="Calibri"/>
                <w:sz w:val="24"/>
                <w:szCs w:val="24"/>
                <w:lang w:eastAsia="en-US"/>
              </w:rPr>
              <w:t xml:space="preserve"> ir susagstomas šone;</w:t>
            </w:r>
          </w:p>
          <w:p w14:paraId="0577B5B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šliaužtinukai</w:t>
            </w:r>
            <w:proofErr w:type="spellEnd"/>
            <w:r w:rsidRPr="000F5DC2">
              <w:rPr>
                <w:rFonts w:ascii="Calibri" w:eastAsia="Times New Roman" w:hAnsi="Calibri" w:cs="Calibri"/>
                <w:sz w:val="24"/>
                <w:szCs w:val="24"/>
                <w:lang w:eastAsia="en-US"/>
              </w:rPr>
              <w:t>;</w:t>
            </w:r>
          </w:p>
          <w:p w14:paraId="5C83B93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kepurytė išverstomis siūlėmis;</w:t>
            </w:r>
          </w:p>
          <w:p w14:paraId="4464B37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marškinukai susagstomi priekyje;</w:t>
            </w:r>
          </w:p>
          <w:p w14:paraId="6644CEB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100 % medvilnė;</w:t>
            </w:r>
          </w:p>
          <w:p w14:paraId="78BA319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gali būti su paveikslėliais), tinkanti ir mergaitei, ir berniukui</w:t>
            </w:r>
            <w:r w:rsidRPr="000F5DC2" w:rsidDel="00EB625E">
              <w:rPr>
                <w:rFonts w:ascii="Calibri" w:eastAsia="Times New Roman" w:hAnsi="Calibri" w:cs="Calibri"/>
                <w:sz w:val="24"/>
                <w:szCs w:val="24"/>
                <w:lang w:eastAsia="en-US"/>
              </w:rPr>
              <w:t xml:space="preserve"> </w:t>
            </w:r>
            <w:r w:rsidRPr="000F5DC2">
              <w:rPr>
                <w:rFonts w:ascii="Calibri" w:eastAsia="Times New Roman" w:hAnsi="Calibri" w:cs="Calibri"/>
                <w:sz w:val="24"/>
                <w:szCs w:val="24"/>
                <w:lang w:eastAsia="en-US"/>
              </w:rPr>
              <w:t>;</w:t>
            </w:r>
          </w:p>
          <w:p w14:paraId="1A0C7CA4"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komplektas 62 dydžio;</w:t>
            </w:r>
          </w:p>
          <w:p w14:paraId="6C1667E2"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šiai prekei taikomi aplinkos apsaugos kriterijai, nustatyti šios techninės specifikacijos 8 punkte.</w:t>
            </w:r>
          </w:p>
        </w:tc>
      </w:tr>
      <w:tr w:rsidR="000F5DC2" w:rsidRPr="000F5DC2" w14:paraId="636C1840"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2C961679"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4.</w:t>
            </w:r>
          </w:p>
        </w:tc>
        <w:tc>
          <w:tcPr>
            <w:tcW w:w="2155" w:type="dxa"/>
            <w:tcBorders>
              <w:top w:val="single" w:sz="4" w:space="0" w:color="auto"/>
              <w:left w:val="single" w:sz="4" w:space="0" w:color="auto"/>
              <w:bottom w:val="single" w:sz="4" w:space="0" w:color="auto"/>
              <w:right w:val="single" w:sz="4" w:space="0" w:color="auto"/>
            </w:tcBorders>
            <w:hideMark/>
          </w:tcPr>
          <w:p w14:paraId="14E8E33F"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Pledas</w:t>
            </w:r>
          </w:p>
        </w:tc>
        <w:tc>
          <w:tcPr>
            <w:tcW w:w="6492" w:type="dxa"/>
            <w:tcBorders>
              <w:top w:val="single" w:sz="4" w:space="0" w:color="auto"/>
              <w:left w:val="single" w:sz="4" w:space="0" w:color="auto"/>
              <w:bottom w:val="single" w:sz="4" w:space="0" w:color="auto"/>
              <w:right w:val="single" w:sz="4" w:space="0" w:color="auto"/>
            </w:tcBorders>
            <w:hideMark/>
          </w:tcPr>
          <w:p w14:paraId="45629FB5"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Išmatavimai: 135 cm x 100 cm (± 10 cm);</w:t>
            </w:r>
          </w:p>
          <w:p w14:paraId="7395C8F4"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 xml:space="preserve">sudėtis – 100 % </w:t>
            </w:r>
            <w:proofErr w:type="spellStart"/>
            <w:r w:rsidRPr="000F5DC2">
              <w:rPr>
                <w:rFonts w:ascii="Calibri" w:eastAsia="Times New Roman" w:hAnsi="Calibri" w:cs="Calibri"/>
                <w:sz w:val="24"/>
                <w:szCs w:val="24"/>
                <w:lang w:eastAsia="en-US"/>
              </w:rPr>
              <w:t>merino</w:t>
            </w:r>
            <w:proofErr w:type="spellEnd"/>
            <w:r w:rsidRPr="000F5DC2">
              <w:rPr>
                <w:rFonts w:ascii="Calibri" w:eastAsia="Times New Roman" w:hAnsi="Calibri" w:cs="Calibri"/>
                <w:sz w:val="24"/>
                <w:szCs w:val="24"/>
                <w:lang w:eastAsia="en-US"/>
              </w:rPr>
              <w:t xml:space="preserve"> vilna</w:t>
            </w:r>
          </w:p>
          <w:p w14:paraId="544B2F8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žalia, ruda, pilka,  gali būti su paveikslėliais), tinkanti ir mergaitei, ir berniukui</w:t>
            </w:r>
          </w:p>
        </w:tc>
      </w:tr>
      <w:tr w:rsidR="000F5DC2" w:rsidRPr="000F5DC2" w14:paraId="52782242"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44EB3BE5"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5.</w:t>
            </w:r>
          </w:p>
        </w:tc>
        <w:tc>
          <w:tcPr>
            <w:tcW w:w="2155" w:type="dxa"/>
            <w:tcBorders>
              <w:top w:val="single" w:sz="4" w:space="0" w:color="auto"/>
              <w:left w:val="single" w:sz="4" w:space="0" w:color="auto"/>
              <w:bottom w:val="single" w:sz="4" w:space="0" w:color="auto"/>
              <w:right w:val="single" w:sz="4" w:space="0" w:color="auto"/>
            </w:tcBorders>
            <w:hideMark/>
          </w:tcPr>
          <w:p w14:paraId="0F65A892" w14:textId="77777777" w:rsidR="000F5DC2" w:rsidRPr="000F5DC2" w:rsidRDefault="000F5DC2" w:rsidP="000F5DC2">
            <w:pPr>
              <w:widowControl w:val="0"/>
              <w:rPr>
                <w:rFonts w:ascii="Calibri" w:eastAsia="Times New Roman" w:hAnsi="Calibri" w:cs="Calibri"/>
                <w:sz w:val="24"/>
                <w:szCs w:val="24"/>
                <w:lang w:val="en-US" w:eastAsia="en-US"/>
              </w:rPr>
            </w:pPr>
            <w:proofErr w:type="spellStart"/>
            <w:r w:rsidRPr="000F5DC2">
              <w:rPr>
                <w:rFonts w:ascii="Calibri" w:eastAsia="Times New Roman" w:hAnsi="Calibri" w:cs="Calibri"/>
                <w:sz w:val="24"/>
                <w:szCs w:val="24"/>
                <w:lang w:val="en-US"/>
              </w:rPr>
              <w:t>Sauskelnės</w:t>
            </w:r>
            <w:proofErr w:type="spellEnd"/>
          </w:p>
        </w:tc>
        <w:tc>
          <w:tcPr>
            <w:tcW w:w="6492" w:type="dxa"/>
            <w:tcBorders>
              <w:top w:val="single" w:sz="4" w:space="0" w:color="auto"/>
              <w:left w:val="single" w:sz="4" w:space="0" w:color="auto"/>
              <w:bottom w:val="single" w:sz="4" w:space="0" w:color="auto"/>
              <w:right w:val="single" w:sz="4" w:space="0" w:color="auto"/>
            </w:tcBorders>
            <w:hideMark/>
          </w:tcPr>
          <w:p w14:paraId="4A009D7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Naujagimiui, 2–5 kg;</w:t>
            </w:r>
          </w:p>
          <w:p w14:paraId="14A6A3F2"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pakuotėje ne mažiau 30 vnt.;</w:t>
            </w:r>
          </w:p>
          <w:p w14:paraId="57EC4518"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lastRenderedPageBreak/>
              <w:t>laidžios orui;</w:t>
            </w:r>
          </w:p>
          <w:p w14:paraId="1E237CD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 drėgmės indikatoriumi.</w:t>
            </w:r>
          </w:p>
        </w:tc>
      </w:tr>
      <w:tr w:rsidR="000F5DC2" w:rsidRPr="000F5DC2" w14:paraId="002E8350"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65C730FD" w14:textId="77777777" w:rsidR="000F5DC2" w:rsidRPr="000F5DC2" w:rsidRDefault="000F5DC2" w:rsidP="000F5DC2">
            <w:pPr>
              <w:widowControl w:val="0"/>
              <w:rPr>
                <w:rFonts w:ascii="Calibri" w:eastAsia="Times New Roman" w:hAnsi="Calibri" w:cs="Calibri"/>
                <w:bCs/>
                <w:sz w:val="24"/>
                <w:szCs w:val="24"/>
                <w:lang w:eastAsia="en-US"/>
              </w:rPr>
            </w:pPr>
            <w:r w:rsidRPr="000F5DC2">
              <w:rPr>
                <w:rFonts w:ascii="Calibri" w:eastAsia="Times New Roman" w:hAnsi="Calibri" w:cs="Calibri"/>
                <w:bCs/>
                <w:sz w:val="24"/>
                <w:szCs w:val="24"/>
              </w:rPr>
              <w:t>6.</w:t>
            </w:r>
          </w:p>
        </w:tc>
        <w:tc>
          <w:tcPr>
            <w:tcW w:w="2155" w:type="dxa"/>
            <w:tcBorders>
              <w:top w:val="single" w:sz="4" w:space="0" w:color="auto"/>
              <w:left w:val="single" w:sz="4" w:space="0" w:color="auto"/>
              <w:bottom w:val="single" w:sz="4" w:space="0" w:color="auto"/>
              <w:right w:val="single" w:sz="4" w:space="0" w:color="auto"/>
            </w:tcBorders>
            <w:hideMark/>
          </w:tcPr>
          <w:p w14:paraId="25AF5325" w14:textId="77777777" w:rsidR="000F5DC2" w:rsidRPr="000F5DC2" w:rsidRDefault="000F5DC2" w:rsidP="000F5DC2">
            <w:pPr>
              <w:widowControl w:val="0"/>
              <w:rPr>
                <w:rFonts w:ascii="Calibri" w:eastAsia="Times New Roman" w:hAnsi="Calibri" w:cs="Calibri"/>
                <w:sz w:val="24"/>
                <w:szCs w:val="24"/>
                <w:lang w:val="en-US" w:eastAsia="en-US"/>
              </w:rPr>
            </w:pPr>
            <w:proofErr w:type="spellStart"/>
            <w:r w:rsidRPr="000F5DC2">
              <w:rPr>
                <w:rFonts w:ascii="Calibri" w:eastAsia="Times New Roman" w:hAnsi="Calibri" w:cs="Calibri"/>
                <w:sz w:val="24"/>
                <w:szCs w:val="24"/>
                <w:lang w:val="en-US"/>
              </w:rPr>
              <w:t>Vienkartiniai</w:t>
            </w:r>
            <w:proofErr w:type="spellEnd"/>
            <w:r w:rsidRPr="000F5DC2">
              <w:rPr>
                <w:rFonts w:ascii="Calibri" w:eastAsia="Times New Roman" w:hAnsi="Calibri" w:cs="Calibri"/>
                <w:sz w:val="24"/>
                <w:szCs w:val="24"/>
                <w:lang w:val="en-US"/>
              </w:rPr>
              <w:t xml:space="preserve"> </w:t>
            </w:r>
            <w:proofErr w:type="spellStart"/>
            <w:r w:rsidRPr="000F5DC2">
              <w:rPr>
                <w:rFonts w:ascii="Calibri" w:eastAsia="Times New Roman" w:hAnsi="Calibri" w:cs="Calibri"/>
                <w:sz w:val="24"/>
                <w:szCs w:val="24"/>
                <w:lang w:val="en-US"/>
              </w:rPr>
              <w:t>paklotai</w:t>
            </w:r>
            <w:proofErr w:type="spellEnd"/>
          </w:p>
        </w:tc>
        <w:tc>
          <w:tcPr>
            <w:tcW w:w="6492" w:type="dxa"/>
            <w:tcBorders>
              <w:top w:val="single" w:sz="4" w:space="0" w:color="auto"/>
              <w:left w:val="single" w:sz="4" w:space="0" w:color="auto"/>
              <w:bottom w:val="single" w:sz="4" w:space="0" w:color="auto"/>
              <w:right w:val="single" w:sz="4" w:space="0" w:color="auto"/>
            </w:tcBorders>
            <w:hideMark/>
          </w:tcPr>
          <w:p w14:paraId="5215883C"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Išmatavimai: 40x60 cm;</w:t>
            </w:r>
          </w:p>
          <w:p w14:paraId="1F183ED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pakuotėje ne mažiau 15 vnt.</w:t>
            </w:r>
          </w:p>
        </w:tc>
      </w:tr>
      <w:tr w:rsidR="000F5DC2" w:rsidRPr="000F5DC2" w14:paraId="095EF20E"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13704E0F" w14:textId="77777777" w:rsidR="000F5DC2" w:rsidRPr="000F5DC2" w:rsidRDefault="000F5DC2" w:rsidP="000F5DC2">
            <w:pPr>
              <w:widowControl w:val="0"/>
              <w:rPr>
                <w:rFonts w:ascii="Calibri" w:eastAsia="Times New Roman" w:hAnsi="Calibri" w:cs="Calibri"/>
                <w:bCs/>
                <w:sz w:val="24"/>
                <w:szCs w:val="24"/>
                <w:lang w:eastAsia="en-US"/>
              </w:rPr>
            </w:pPr>
            <w:r w:rsidRPr="000F5DC2">
              <w:rPr>
                <w:rFonts w:ascii="Calibri" w:eastAsia="Times New Roman" w:hAnsi="Calibri" w:cs="Calibri"/>
                <w:bCs/>
                <w:sz w:val="24"/>
                <w:szCs w:val="24"/>
              </w:rPr>
              <w:t>7.</w:t>
            </w:r>
          </w:p>
        </w:tc>
        <w:tc>
          <w:tcPr>
            <w:tcW w:w="2155" w:type="dxa"/>
            <w:tcBorders>
              <w:top w:val="single" w:sz="4" w:space="0" w:color="auto"/>
              <w:left w:val="single" w:sz="4" w:space="0" w:color="auto"/>
              <w:bottom w:val="single" w:sz="4" w:space="0" w:color="auto"/>
              <w:right w:val="single" w:sz="4" w:space="0" w:color="auto"/>
            </w:tcBorders>
            <w:hideMark/>
          </w:tcPr>
          <w:p w14:paraId="566F5F8E" w14:textId="77777777" w:rsidR="000F5DC2" w:rsidRPr="000F5DC2" w:rsidRDefault="000F5DC2" w:rsidP="000F5DC2">
            <w:pPr>
              <w:widowControl w:val="0"/>
              <w:rPr>
                <w:rFonts w:ascii="Calibri" w:eastAsia="Times New Roman" w:hAnsi="Calibri" w:cs="Calibri"/>
                <w:sz w:val="24"/>
                <w:szCs w:val="24"/>
                <w:lang w:val="en-US" w:eastAsia="en-US"/>
              </w:rPr>
            </w:pPr>
            <w:proofErr w:type="spellStart"/>
            <w:r w:rsidRPr="000F5DC2">
              <w:rPr>
                <w:rFonts w:ascii="Calibri" w:eastAsia="Times New Roman" w:hAnsi="Calibri" w:cs="Calibri"/>
                <w:sz w:val="24"/>
                <w:szCs w:val="24"/>
                <w:lang w:val="en-US"/>
              </w:rPr>
              <w:t>Drėgnos</w:t>
            </w:r>
            <w:proofErr w:type="spellEnd"/>
            <w:r w:rsidRPr="000F5DC2">
              <w:rPr>
                <w:rFonts w:ascii="Calibri" w:eastAsia="Times New Roman" w:hAnsi="Calibri" w:cs="Calibri"/>
                <w:sz w:val="24"/>
                <w:szCs w:val="24"/>
                <w:lang w:val="en-US"/>
              </w:rPr>
              <w:t xml:space="preserve"> </w:t>
            </w:r>
            <w:proofErr w:type="spellStart"/>
            <w:r w:rsidRPr="000F5DC2">
              <w:rPr>
                <w:rFonts w:ascii="Calibri" w:eastAsia="Times New Roman" w:hAnsi="Calibri" w:cs="Calibri"/>
                <w:sz w:val="24"/>
                <w:szCs w:val="24"/>
                <w:lang w:val="en-US"/>
              </w:rPr>
              <w:t>servetėlės</w:t>
            </w:r>
            <w:proofErr w:type="spellEnd"/>
          </w:p>
        </w:tc>
        <w:tc>
          <w:tcPr>
            <w:tcW w:w="6492" w:type="dxa"/>
            <w:tcBorders>
              <w:top w:val="single" w:sz="4" w:space="0" w:color="auto"/>
              <w:left w:val="single" w:sz="4" w:space="0" w:color="auto"/>
              <w:bottom w:val="single" w:sz="4" w:space="0" w:color="auto"/>
              <w:right w:val="single" w:sz="4" w:space="0" w:color="auto"/>
            </w:tcBorders>
            <w:hideMark/>
          </w:tcPr>
          <w:p w14:paraId="09B1A516"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Pakuotėje ne mažiau 70 vnt.;</w:t>
            </w:r>
          </w:p>
          <w:p w14:paraId="7F16E227"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be parabenų, SLS ir SLES, alkoholio ir dažiklių;</w:t>
            </w:r>
          </w:p>
          <w:p w14:paraId="2BEEF5F8"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hipoalergiškos</w:t>
            </w:r>
            <w:proofErr w:type="spellEnd"/>
            <w:r w:rsidRPr="000F5DC2">
              <w:rPr>
                <w:rFonts w:ascii="Calibri" w:eastAsia="Times New Roman" w:hAnsi="Calibri" w:cs="Calibri"/>
                <w:sz w:val="24"/>
                <w:szCs w:val="24"/>
                <w:lang w:eastAsia="en-US"/>
              </w:rPr>
              <w:t>.</w:t>
            </w:r>
          </w:p>
        </w:tc>
      </w:tr>
      <w:tr w:rsidR="000F5DC2" w:rsidRPr="000F5DC2" w14:paraId="4C58DD21"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1A78B717"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8.</w:t>
            </w:r>
          </w:p>
        </w:tc>
        <w:tc>
          <w:tcPr>
            <w:tcW w:w="2155" w:type="dxa"/>
            <w:tcBorders>
              <w:top w:val="single" w:sz="4" w:space="0" w:color="auto"/>
              <w:left w:val="single" w:sz="4" w:space="0" w:color="auto"/>
              <w:bottom w:val="single" w:sz="4" w:space="0" w:color="auto"/>
              <w:right w:val="single" w:sz="4" w:space="0" w:color="auto"/>
            </w:tcBorders>
            <w:hideMark/>
          </w:tcPr>
          <w:p w14:paraId="2414A315"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Higienos priežiūros rinkinys</w:t>
            </w:r>
          </w:p>
        </w:tc>
        <w:tc>
          <w:tcPr>
            <w:tcW w:w="6492" w:type="dxa"/>
            <w:tcBorders>
              <w:top w:val="single" w:sz="4" w:space="0" w:color="auto"/>
              <w:left w:val="single" w:sz="4" w:space="0" w:color="auto"/>
              <w:bottom w:val="single" w:sz="4" w:space="0" w:color="auto"/>
              <w:right w:val="single" w:sz="4" w:space="0" w:color="auto"/>
            </w:tcBorders>
            <w:hideMark/>
          </w:tcPr>
          <w:p w14:paraId="46C1192C"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Šepetys natūralių šerių;</w:t>
            </w:r>
          </w:p>
          <w:p w14:paraId="78EF7DD4"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šukos;</w:t>
            </w:r>
          </w:p>
          <w:p w14:paraId="16BB2DD9"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nagų žnyplutės;</w:t>
            </w:r>
          </w:p>
          <w:p w14:paraId="25DA8CD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žirklutės</w:t>
            </w:r>
            <w:proofErr w:type="spellEnd"/>
            <w:r w:rsidRPr="000F5DC2">
              <w:rPr>
                <w:rFonts w:ascii="Calibri" w:eastAsia="Times New Roman" w:hAnsi="Calibri" w:cs="Calibri"/>
                <w:sz w:val="24"/>
                <w:szCs w:val="24"/>
                <w:lang w:eastAsia="en-US"/>
              </w:rPr>
              <w:t xml:space="preserve"> apvalintais galais.</w:t>
            </w:r>
          </w:p>
        </w:tc>
      </w:tr>
      <w:tr w:rsidR="000F5DC2" w:rsidRPr="000F5DC2" w14:paraId="06CBF33E" w14:textId="77777777" w:rsidTr="004C23CD">
        <w:trPr>
          <w:trHeight w:val="773"/>
        </w:trPr>
        <w:tc>
          <w:tcPr>
            <w:tcW w:w="675" w:type="dxa"/>
            <w:tcBorders>
              <w:top w:val="single" w:sz="4" w:space="0" w:color="auto"/>
              <w:left w:val="single" w:sz="4" w:space="0" w:color="auto"/>
              <w:bottom w:val="single" w:sz="4" w:space="0" w:color="auto"/>
              <w:right w:val="single" w:sz="4" w:space="0" w:color="auto"/>
            </w:tcBorders>
            <w:hideMark/>
          </w:tcPr>
          <w:p w14:paraId="08282577"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9.</w:t>
            </w:r>
          </w:p>
        </w:tc>
        <w:tc>
          <w:tcPr>
            <w:tcW w:w="2155" w:type="dxa"/>
            <w:tcBorders>
              <w:top w:val="single" w:sz="4" w:space="0" w:color="auto"/>
              <w:left w:val="single" w:sz="4" w:space="0" w:color="auto"/>
              <w:bottom w:val="single" w:sz="4" w:space="0" w:color="auto"/>
              <w:right w:val="single" w:sz="4" w:space="0" w:color="auto"/>
            </w:tcBorders>
            <w:hideMark/>
          </w:tcPr>
          <w:p w14:paraId="0731FDFB"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Silikoninis dantų šepetėlis su dėklu</w:t>
            </w:r>
          </w:p>
        </w:tc>
        <w:tc>
          <w:tcPr>
            <w:tcW w:w="6492" w:type="dxa"/>
            <w:tcBorders>
              <w:top w:val="single" w:sz="4" w:space="0" w:color="auto"/>
              <w:left w:val="single" w:sz="4" w:space="0" w:color="auto"/>
              <w:bottom w:val="single" w:sz="4" w:space="0" w:color="auto"/>
              <w:right w:val="single" w:sz="4" w:space="0" w:color="auto"/>
            </w:tcBorders>
            <w:hideMark/>
          </w:tcPr>
          <w:p w14:paraId="23E93F0E"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Uždedamas ant piršto;</w:t>
            </w:r>
          </w:p>
          <w:p w14:paraId="4624D0C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pagamintas iš silikono;</w:t>
            </w:r>
          </w:p>
          <w:p w14:paraId="0D695FB2"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be BPA;</w:t>
            </w:r>
          </w:p>
          <w:p w14:paraId="1E88F28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 xml:space="preserve">su </w:t>
            </w:r>
            <w:proofErr w:type="spellStart"/>
            <w:r w:rsidRPr="000F5DC2">
              <w:rPr>
                <w:rFonts w:ascii="Calibri" w:eastAsia="Times New Roman" w:hAnsi="Calibri" w:cs="Calibri"/>
                <w:sz w:val="24"/>
                <w:szCs w:val="24"/>
                <w:lang w:eastAsia="en-US"/>
              </w:rPr>
              <w:t>gaureliais</w:t>
            </w:r>
            <w:proofErr w:type="spellEnd"/>
            <w:r w:rsidRPr="000F5DC2">
              <w:rPr>
                <w:rFonts w:ascii="Calibri" w:eastAsia="Times New Roman" w:hAnsi="Calibri" w:cs="Calibri"/>
                <w:sz w:val="24"/>
                <w:szCs w:val="24"/>
                <w:lang w:eastAsia="en-US"/>
              </w:rPr>
              <w:t>.</w:t>
            </w:r>
          </w:p>
        </w:tc>
      </w:tr>
      <w:tr w:rsidR="000F5DC2" w:rsidRPr="000F5DC2" w14:paraId="0AD06499"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593F43B9"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10.</w:t>
            </w:r>
          </w:p>
        </w:tc>
        <w:tc>
          <w:tcPr>
            <w:tcW w:w="2155" w:type="dxa"/>
            <w:tcBorders>
              <w:top w:val="single" w:sz="4" w:space="0" w:color="auto"/>
              <w:left w:val="single" w:sz="4" w:space="0" w:color="auto"/>
              <w:bottom w:val="single" w:sz="4" w:space="0" w:color="auto"/>
              <w:right w:val="single" w:sz="4" w:space="0" w:color="auto"/>
            </w:tcBorders>
            <w:hideMark/>
          </w:tcPr>
          <w:p w14:paraId="6B1604DE"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Barškutis-</w:t>
            </w:r>
            <w:proofErr w:type="spellStart"/>
            <w:r w:rsidRPr="000F5DC2">
              <w:rPr>
                <w:rFonts w:ascii="Calibri" w:eastAsia="Times New Roman" w:hAnsi="Calibri" w:cs="Calibri"/>
                <w:sz w:val="24"/>
                <w:szCs w:val="24"/>
              </w:rPr>
              <w:t>kramtukas</w:t>
            </w:r>
            <w:proofErr w:type="spellEnd"/>
          </w:p>
        </w:tc>
        <w:tc>
          <w:tcPr>
            <w:tcW w:w="6492" w:type="dxa"/>
            <w:tcBorders>
              <w:top w:val="single" w:sz="4" w:space="0" w:color="auto"/>
              <w:left w:val="single" w:sz="4" w:space="0" w:color="auto"/>
              <w:bottom w:val="single" w:sz="4" w:space="0" w:color="auto"/>
              <w:right w:val="single" w:sz="4" w:space="0" w:color="auto"/>
            </w:tcBorders>
          </w:tcPr>
          <w:p w14:paraId="46C5B1BC"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Tinkamas vaikams nuo 3 mėnesių;</w:t>
            </w:r>
          </w:p>
          <w:p w14:paraId="29404128"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 xml:space="preserve">sudėtis be </w:t>
            </w:r>
            <w:proofErr w:type="spellStart"/>
            <w:r w:rsidRPr="000F5DC2">
              <w:rPr>
                <w:rFonts w:ascii="Calibri" w:eastAsia="Times New Roman" w:hAnsi="Calibri" w:cs="Calibri"/>
                <w:sz w:val="24"/>
                <w:szCs w:val="24"/>
                <w:lang w:eastAsia="en-US"/>
              </w:rPr>
              <w:t>bisfenolio</w:t>
            </w:r>
            <w:proofErr w:type="spellEnd"/>
            <w:r w:rsidRPr="000F5DC2">
              <w:rPr>
                <w:rFonts w:ascii="Calibri" w:eastAsia="Times New Roman" w:hAnsi="Calibri" w:cs="Calibri"/>
                <w:sz w:val="24"/>
                <w:szCs w:val="24"/>
                <w:lang w:eastAsia="en-US"/>
              </w:rPr>
              <w:t xml:space="preserve"> A;</w:t>
            </w:r>
          </w:p>
          <w:p w14:paraId="2110566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žalia), tinkanti ir mergaitei, ir berniukui.</w:t>
            </w:r>
          </w:p>
        </w:tc>
      </w:tr>
      <w:tr w:rsidR="000F5DC2" w:rsidRPr="000F5DC2" w14:paraId="51F3189F" w14:textId="77777777" w:rsidTr="004C23CD">
        <w:trPr>
          <w:trHeight w:val="826"/>
        </w:trPr>
        <w:tc>
          <w:tcPr>
            <w:tcW w:w="675" w:type="dxa"/>
            <w:tcBorders>
              <w:top w:val="single" w:sz="4" w:space="0" w:color="auto"/>
              <w:left w:val="single" w:sz="4" w:space="0" w:color="auto"/>
              <w:bottom w:val="single" w:sz="4" w:space="0" w:color="auto"/>
              <w:right w:val="single" w:sz="4" w:space="0" w:color="auto"/>
            </w:tcBorders>
            <w:hideMark/>
          </w:tcPr>
          <w:p w14:paraId="77B0029E"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lang w:val="en-US"/>
              </w:rPr>
              <w:t>11.</w:t>
            </w:r>
          </w:p>
        </w:tc>
        <w:tc>
          <w:tcPr>
            <w:tcW w:w="2155" w:type="dxa"/>
            <w:tcBorders>
              <w:top w:val="single" w:sz="4" w:space="0" w:color="auto"/>
              <w:left w:val="single" w:sz="4" w:space="0" w:color="auto"/>
              <w:bottom w:val="single" w:sz="4" w:space="0" w:color="auto"/>
              <w:right w:val="single" w:sz="4" w:space="0" w:color="auto"/>
            </w:tcBorders>
            <w:hideMark/>
          </w:tcPr>
          <w:p w14:paraId="36615AB7"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Termometras naujagimio kūno temperatūrai matuoti</w:t>
            </w:r>
          </w:p>
        </w:tc>
        <w:tc>
          <w:tcPr>
            <w:tcW w:w="6492" w:type="dxa"/>
            <w:tcBorders>
              <w:top w:val="single" w:sz="4" w:space="0" w:color="auto"/>
              <w:left w:val="single" w:sz="4" w:space="0" w:color="auto"/>
              <w:bottom w:val="single" w:sz="4" w:space="0" w:color="auto"/>
              <w:right w:val="single" w:sz="4" w:space="0" w:color="auto"/>
            </w:tcBorders>
            <w:hideMark/>
          </w:tcPr>
          <w:p w14:paraId="4FE1E6EF"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Elektroninis;</w:t>
            </w:r>
          </w:p>
          <w:p w14:paraId="28655177"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lanksčiu galiuku.</w:t>
            </w:r>
          </w:p>
        </w:tc>
      </w:tr>
      <w:tr w:rsidR="000F5DC2" w:rsidRPr="000F5DC2" w14:paraId="562C8DDD"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76047628"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12.</w:t>
            </w:r>
          </w:p>
        </w:tc>
        <w:tc>
          <w:tcPr>
            <w:tcW w:w="2155" w:type="dxa"/>
            <w:tcBorders>
              <w:top w:val="single" w:sz="4" w:space="0" w:color="auto"/>
              <w:left w:val="single" w:sz="4" w:space="0" w:color="auto"/>
              <w:bottom w:val="single" w:sz="4" w:space="0" w:color="auto"/>
              <w:right w:val="single" w:sz="4" w:space="0" w:color="auto"/>
            </w:tcBorders>
            <w:hideMark/>
          </w:tcPr>
          <w:p w14:paraId="2435DA0A"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Vandens termometras</w:t>
            </w:r>
          </w:p>
        </w:tc>
        <w:tc>
          <w:tcPr>
            <w:tcW w:w="6492" w:type="dxa"/>
            <w:tcBorders>
              <w:top w:val="single" w:sz="4" w:space="0" w:color="auto"/>
              <w:left w:val="single" w:sz="4" w:space="0" w:color="auto"/>
              <w:bottom w:val="single" w:sz="4" w:space="0" w:color="auto"/>
              <w:right w:val="single" w:sz="4" w:space="0" w:color="auto"/>
            </w:tcBorders>
            <w:hideMark/>
          </w:tcPr>
          <w:p w14:paraId="40FA6EB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Be gyvsidabrio;</w:t>
            </w:r>
          </w:p>
          <w:p w14:paraId="6275A44A"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žaisliuko formos.</w:t>
            </w:r>
          </w:p>
        </w:tc>
      </w:tr>
      <w:tr w:rsidR="000F5DC2" w:rsidRPr="000F5DC2" w14:paraId="058492F0"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064B2F1B"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13.</w:t>
            </w:r>
          </w:p>
        </w:tc>
        <w:tc>
          <w:tcPr>
            <w:tcW w:w="2155" w:type="dxa"/>
            <w:tcBorders>
              <w:top w:val="single" w:sz="4" w:space="0" w:color="auto"/>
              <w:left w:val="single" w:sz="4" w:space="0" w:color="auto"/>
              <w:bottom w:val="single" w:sz="4" w:space="0" w:color="auto"/>
              <w:right w:val="single" w:sz="4" w:space="0" w:color="auto"/>
            </w:tcBorders>
            <w:hideMark/>
          </w:tcPr>
          <w:p w14:paraId="0D5ACDCB"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Skaidri plastikinė dėžė su dangčiu.</w:t>
            </w:r>
          </w:p>
        </w:tc>
        <w:tc>
          <w:tcPr>
            <w:tcW w:w="6492" w:type="dxa"/>
            <w:tcBorders>
              <w:top w:val="single" w:sz="4" w:space="0" w:color="auto"/>
              <w:left w:val="single" w:sz="4" w:space="0" w:color="auto"/>
              <w:bottom w:val="single" w:sz="4" w:space="0" w:color="auto"/>
              <w:right w:val="single" w:sz="4" w:space="0" w:color="auto"/>
            </w:tcBorders>
            <w:hideMark/>
          </w:tcPr>
          <w:p w14:paraId="6F9593F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60 cm x 40 cm x 30 cm (±5%)</w:t>
            </w:r>
          </w:p>
          <w:p w14:paraId="5859BBC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ant viršaus užklijuotas lipdukas su Utenos miesto herbu ir VšĮ Utenos ligoninės logotipu.</w:t>
            </w:r>
          </w:p>
        </w:tc>
      </w:tr>
    </w:tbl>
    <w:p w14:paraId="4A05C107" w14:textId="77777777" w:rsidR="000F5DC2" w:rsidRPr="000F5DC2" w:rsidRDefault="000F5DC2" w:rsidP="000F5DC2">
      <w:pPr>
        <w:widowControl w:val="0"/>
        <w:rPr>
          <w:rFonts w:ascii="Calibri" w:eastAsia="Times New Roman" w:hAnsi="Calibri" w:cs="Calibri"/>
          <w:b/>
          <w:sz w:val="24"/>
          <w:szCs w:val="24"/>
          <w:lang w:val="en-US" w:eastAsia="en-US"/>
        </w:rPr>
      </w:pPr>
    </w:p>
    <w:p w14:paraId="318F87F9" w14:textId="77777777" w:rsidR="0002451A" w:rsidRDefault="0002451A" w:rsidP="0002451A">
      <w:pPr>
        <w:widowControl w:val="0"/>
        <w:ind w:left="2836"/>
        <w:contextualSpacing/>
        <w:rPr>
          <w:rFonts w:ascii="Calibri" w:eastAsia="Times New Roman" w:hAnsi="Calibri" w:cs="Calibri"/>
          <w:sz w:val="24"/>
          <w:szCs w:val="24"/>
        </w:rPr>
      </w:pPr>
    </w:p>
    <w:p w14:paraId="071A9699" w14:textId="77777777" w:rsidR="0002451A" w:rsidRDefault="0002451A" w:rsidP="0002451A">
      <w:pPr>
        <w:widowControl w:val="0"/>
        <w:ind w:left="2836"/>
        <w:contextualSpacing/>
        <w:rPr>
          <w:rFonts w:ascii="Calibri" w:eastAsia="Times New Roman" w:hAnsi="Calibri" w:cs="Calibri"/>
          <w:sz w:val="24"/>
          <w:szCs w:val="24"/>
        </w:rPr>
      </w:pPr>
    </w:p>
    <w:p w14:paraId="625013EB" w14:textId="77777777" w:rsidR="0002451A" w:rsidRDefault="0002451A" w:rsidP="0002451A">
      <w:pPr>
        <w:widowControl w:val="0"/>
        <w:ind w:left="2836"/>
        <w:contextualSpacing/>
        <w:rPr>
          <w:rFonts w:ascii="Calibri" w:eastAsia="Times New Roman" w:hAnsi="Calibri" w:cs="Calibri"/>
          <w:sz w:val="24"/>
          <w:szCs w:val="24"/>
        </w:rPr>
      </w:pPr>
    </w:p>
    <w:p w14:paraId="1B589162" w14:textId="77777777" w:rsidR="0002451A" w:rsidRDefault="0002451A" w:rsidP="0002451A">
      <w:pPr>
        <w:widowControl w:val="0"/>
        <w:ind w:left="2836"/>
        <w:contextualSpacing/>
        <w:rPr>
          <w:rFonts w:ascii="Calibri" w:eastAsia="Times New Roman" w:hAnsi="Calibri" w:cs="Calibri"/>
          <w:sz w:val="24"/>
          <w:szCs w:val="24"/>
        </w:rPr>
      </w:pPr>
    </w:p>
    <w:p w14:paraId="13C0CD99" w14:textId="77777777" w:rsidR="0002451A" w:rsidRDefault="0002451A" w:rsidP="0002451A">
      <w:pPr>
        <w:widowControl w:val="0"/>
        <w:ind w:left="2836"/>
        <w:contextualSpacing/>
        <w:rPr>
          <w:rFonts w:ascii="Calibri" w:eastAsia="Times New Roman" w:hAnsi="Calibri" w:cs="Calibri"/>
          <w:sz w:val="24"/>
          <w:szCs w:val="24"/>
        </w:rPr>
      </w:pPr>
    </w:p>
    <w:p w14:paraId="0F978C7E" w14:textId="77777777" w:rsidR="0002451A" w:rsidRDefault="0002451A" w:rsidP="0002451A">
      <w:pPr>
        <w:widowControl w:val="0"/>
        <w:ind w:left="2836"/>
        <w:contextualSpacing/>
        <w:rPr>
          <w:rFonts w:ascii="Calibri" w:eastAsia="Times New Roman" w:hAnsi="Calibri" w:cs="Calibri"/>
          <w:sz w:val="24"/>
          <w:szCs w:val="24"/>
        </w:rPr>
      </w:pPr>
    </w:p>
    <w:p w14:paraId="3B1D4961" w14:textId="77777777" w:rsidR="0002451A" w:rsidRDefault="0002451A" w:rsidP="0002451A">
      <w:pPr>
        <w:widowControl w:val="0"/>
        <w:ind w:left="2836"/>
        <w:contextualSpacing/>
        <w:rPr>
          <w:rFonts w:ascii="Calibri" w:eastAsia="Times New Roman" w:hAnsi="Calibri" w:cs="Calibri"/>
          <w:sz w:val="24"/>
          <w:szCs w:val="24"/>
        </w:rPr>
      </w:pPr>
    </w:p>
    <w:p w14:paraId="021CD586" w14:textId="77777777" w:rsidR="0002451A" w:rsidRDefault="0002451A" w:rsidP="0002451A">
      <w:pPr>
        <w:widowControl w:val="0"/>
        <w:ind w:left="2836"/>
        <w:contextualSpacing/>
        <w:rPr>
          <w:rFonts w:ascii="Calibri" w:eastAsia="Times New Roman" w:hAnsi="Calibri" w:cs="Calibri"/>
          <w:sz w:val="24"/>
          <w:szCs w:val="24"/>
        </w:rPr>
      </w:pPr>
    </w:p>
    <w:p w14:paraId="2F03070E" w14:textId="77777777" w:rsidR="0002451A" w:rsidRDefault="0002451A" w:rsidP="0002451A">
      <w:pPr>
        <w:widowControl w:val="0"/>
        <w:ind w:left="2836"/>
        <w:contextualSpacing/>
        <w:rPr>
          <w:rFonts w:ascii="Calibri" w:eastAsia="Times New Roman" w:hAnsi="Calibri" w:cs="Calibri"/>
          <w:sz w:val="24"/>
          <w:szCs w:val="24"/>
        </w:rPr>
      </w:pPr>
    </w:p>
    <w:p w14:paraId="02B485B3" w14:textId="77777777" w:rsidR="0002451A" w:rsidRDefault="0002451A" w:rsidP="0002451A">
      <w:pPr>
        <w:widowControl w:val="0"/>
        <w:ind w:left="2836"/>
        <w:contextualSpacing/>
        <w:rPr>
          <w:rFonts w:ascii="Calibri" w:eastAsia="Times New Roman" w:hAnsi="Calibri" w:cs="Calibri"/>
          <w:sz w:val="24"/>
          <w:szCs w:val="24"/>
        </w:rPr>
      </w:pPr>
    </w:p>
    <w:p w14:paraId="79278C32" w14:textId="77777777" w:rsidR="0002451A" w:rsidRDefault="0002451A" w:rsidP="0002451A">
      <w:pPr>
        <w:widowControl w:val="0"/>
        <w:ind w:left="2836"/>
        <w:contextualSpacing/>
        <w:rPr>
          <w:rFonts w:ascii="Calibri" w:eastAsia="Times New Roman" w:hAnsi="Calibri" w:cs="Calibri"/>
          <w:sz w:val="24"/>
          <w:szCs w:val="24"/>
        </w:rPr>
      </w:pPr>
    </w:p>
    <w:p w14:paraId="41E062F3" w14:textId="77777777" w:rsidR="0002451A" w:rsidRDefault="0002451A" w:rsidP="0002451A">
      <w:pPr>
        <w:widowControl w:val="0"/>
        <w:ind w:left="2836"/>
        <w:contextualSpacing/>
        <w:rPr>
          <w:rFonts w:ascii="Calibri" w:eastAsia="Times New Roman" w:hAnsi="Calibri" w:cs="Calibri"/>
          <w:sz w:val="24"/>
          <w:szCs w:val="24"/>
        </w:rPr>
      </w:pPr>
    </w:p>
    <w:p w14:paraId="49CFCB01" w14:textId="77777777" w:rsidR="0002451A" w:rsidRDefault="0002451A" w:rsidP="0002451A">
      <w:pPr>
        <w:widowControl w:val="0"/>
        <w:ind w:left="2836"/>
        <w:contextualSpacing/>
        <w:rPr>
          <w:rFonts w:ascii="Calibri" w:eastAsia="Times New Roman" w:hAnsi="Calibri" w:cs="Calibri"/>
          <w:sz w:val="24"/>
          <w:szCs w:val="24"/>
        </w:rPr>
      </w:pPr>
    </w:p>
    <w:p w14:paraId="2E998226" w14:textId="77777777" w:rsidR="0002451A" w:rsidRDefault="0002451A" w:rsidP="0002451A">
      <w:pPr>
        <w:widowControl w:val="0"/>
        <w:ind w:left="2836"/>
        <w:contextualSpacing/>
        <w:rPr>
          <w:rFonts w:ascii="Calibri" w:eastAsia="Times New Roman" w:hAnsi="Calibri" w:cs="Calibri"/>
          <w:sz w:val="24"/>
          <w:szCs w:val="24"/>
        </w:rPr>
      </w:pPr>
    </w:p>
    <w:p w14:paraId="1BCE5390" w14:textId="77777777" w:rsidR="0002451A" w:rsidRDefault="0002451A" w:rsidP="0002451A">
      <w:pPr>
        <w:widowControl w:val="0"/>
        <w:ind w:left="2836"/>
        <w:contextualSpacing/>
        <w:rPr>
          <w:rFonts w:ascii="Calibri" w:eastAsia="Times New Roman" w:hAnsi="Calibri" w:cs="Calibri"/>
          <w:sz w:val="24"/>
          <w:szCs w:val="24"/>
        </w:rPr>
      </w:pPr>
    </w:p>
    <w:p w14:paraId="2520EE05" w14:textId="77777777" w:rsidR="0002451A" w:rsidRDefault="0002451A" w:rsidP="0002451A">
      <w:pPr>
        <w:widowControl w:val="0"/>
        <w:ind w:left="2836"/>
        <w:contextualSpacing/>
        <w:rPr>
          <w:rFonts w:ascii="Calibri" w:eastAsia="Times New Roman" w:hAnsi="Calibri" w:cs="Calibri"/>
          <w:sz w:val="24"/>
          <w:szCs w:val="24"/>
        </w:rPr>
      </w:pPr>
    </w:p>
    <w:p w14:paraId="77CE6635" w14:textId="77777777" w:rsidR="0002451A" w:rsidRDefault="0002451A" w:rsidP="0002451A">
      <w:pPr>
        <w:widowControl w:val="0"/>
        <w:ind w:left="2836"/>
        <w:contextualSpacing/>
        <w:rPr>
          <w:rFonts w:ascii="Calibri" w:eastAsia="Times New Roman" w:hAnsi="Calibri" w:cs="Calibri"/>
          <w:sz w:val="24"/>
          <w:szCs w:val="24"/>
        </w:rPr>
      </w:pPr>
    </w:p>
    <w:p w14:paraId="179197A3" w14:textId="77777777" w:rsidR="0002451A" w:rsidRDefault="0002451A" w:rsidP="0002451A">
      <w:pPr>
        <w:widowControl w:val="0"/>
        <w:ind w:left="2836"/>
        <w:contextualSpacing/>
        <w:rPr>
          <w:rFonts w:ascii="Calibri" w:eastAsia="Times New Roman" w:hAnsi="Calibri" w:cs="Calibri"/>
          <w:sz w:val="24"/>
          <w:szCs w:val="24"/>
        </w:rPr>
      </w:pPr>
    </w:p>
    <w:p w14:paraId="21AA216A" w14:textId="77777777" w:rsidR="0002451A" w:rsidRDefault="0002451A" w:rsidP="0002451A">
      <w:pPr>
        <w:widowControl w:val="0"/>
        <w:ind w:left="2836"/>
        <w:contextualSpacing/>
        <w:rPr>
          <w:rFonts w:ascii="Calibri" w:eastAsia="Times New Roman" w:hAnsi="Calibri" w:cs="Calibri"/>
          <w:sz w:val="24"/>
          <w:szCs w:val="24"/>
        </w:rPr>
      </w:pPr>
    </w:p>
    <w:p w14:paraId="5CC2E6C6" w14:textId="77777777" w:rsidR="0002451A" w:rsidRDefault="0002451A" w:rsidP="0002451A">
      <w:pPr>
        <w:widowControl w:val="0"/>
        <w:ind w:left="2836"/>
        <w:contextualSpacing/>
        <w:rPr>
          <w:rFonts w:ascii="Calibri" w:eastAsia="Times New Roman" w:hAnsi="Calibri" w:cs="Calibri"/>
          <w:sz w:val="24"/>
          <w:szCs w:val="24"/>
        </w:rPr>
      </w:pPr>
    </w:p>
    <w:p w14:paraId="202030D9" w14:textId="77777777" w:rsidR="0002451A" w:rsidRDefault="0002451A" w:rsidP="0002451A">
      <w:pPr>
        <w:widowControl w:val="0"/>
        <w:ind w:left="2836"/>
        <w:contextualSpacing/>
        <w:rPr>
          <w:rFonts w:ascii="Calibri" w:eastAsia="Times New Roman" w:hAnsi="Calibri" w:cs="Calibri"/>
          <w:sz w:val="24"/>
          <w:szCs w:val="24"/>
        </w:rPr>
      </w:pPr>
    </w:p>
    <w:p w14:paraId="7F2C7D9E" w14:textId="77777777" w:rsidR="0002451A" w:rsidRDefault="0002451A" w:rsidP="0002451A">
      <w:pPr>
        <w:widowControl w:val="0"/>
        <w:ind w:left="2836"/>
        <w:contextualSpacing/>
        <w:rPr>
          <w:rFonts w:ascii="Calibri" w:eastAsia="Times New Roman" w:hAnsi="Calibri" w:cs="Calibri"/>
          <w:sz w:val="24"/>
          <w:szCs w:val="24"/>
        </w:rPr>
      </w:pPr>
    </w:p>
    <w:p w14:paraId="5AFAAAB1" w14:textId="77777777" w:rsidR="0002451A" w:rsidRDefault="0002451A" w:rsidP="0002451A">
      <w:pPr>
        <w:widowControl w:val="0"/>
        <w:ind w:left="2836"/>
        <w:contextualSpacing/>
        <w:rPr>
          <w:rFonts w:ascii="Calibri" w:eastAsia="Times New Roman" w:hAnsi="Calibri" w:cs="Calibri"/>
          <w:sz w:val="24"/>
          <w:szCs w:val="24"/>
        </w:rPr>
      </w:pPr>
    </w:p>
    <w:p w14:paraId="28E2835C" w14:textId="77777777" w:rsidR="0002451A" w:rsidRDefault="0002451A" w:rsidP="0002451A">
      <w:pPr>
        <w:widowControl w:val="0"/>
        <w:ind w:left="2836"/>
        <w:contextualSpacing/>
        <w:rPr>
          <w:rFonts w:ascii="Calibri" w:eastAsia="Times New Roman" w:hAnsi="Calibri" w:cs="Calibri"/>
          <w:sz w:val="24"/>
          <w:szCs w:val="24"/>
        </w:rPr>
      </w:pPr>
    </w:p>
    <w:p w14:paraId="7566FD79" w14:textId="77777777" w:rsidR="0002451A" w:rsidRDefault="0002451A" w:rsidP="0002451A">
      <w:pPr>
        <w:widowControl w:val="0"/>
        <w:ind w:left="2836"/>
        <w:contextualSpacing/>
        <w:rPr>
          <w:rFonts w:ascii="Calibri" w:eastAsia="Times New Roman" w:hAnsi="Calibri" w:cs="Calibri"/>
          <w:sz w:val="24"/>
          <w:szCs w:val="24"/>
        </w:rPr>
      </w:pPr>
    </w:p>
    <w:p w14:paraId="0AB2BCA6" w14:textId="77777777" w:rsidR="0002451A" w:rsidRDefault="0002451A" w:rsidP="0002451A">
      <w:pPr>
        <w:widowControl w:val="0"/>
        <w:ind w:left="2836"/>
        <w:contextualSpacing/>
        <w:rPr>
          <w:rFonts w:ascii="Calibri" w:eastAsia="Times New Roman" w:hAnsi="Calibri" w:cs="Calibri"/>
          <w:sz w:val="24"/>
          <w:szCs w:val="24"/>
        </w:rPr>
      </w:pPr>
    </w:p>
    <w:p w14:paraId="28F60227" w14:textId="77777777" w:rsidR="0002451A" w:rsidRDefault="0002451A" w:rsidP="0002451A">
      <w:pPr>
        <w:widowControl w:val="0"/>
        <w:ind w:left="2836"/>
        <w:contextualSpacing/>
        <w:rPr>
          <w:rFonts w:ascii="Calibri" w:eastAsia="Times New Roman" w:hAnsi="Calibri" w:cs="Calibri"/>
          <w:sz w:val="24"/>
          <w:szCs w:val="24"/>
        </w:rPr>
      </w:pPr>
    </w:p>
    <w:p w14:paraId="79C669DC" w14:textId="77777777" w:rsidR="0002451A" w:rsidRDefault="0002451A" w:rsidP="0002451A">
      <w:pPr>
        <w:widowControl w:val="0"/>
        <w:ind w:left="2836"/>
        <w:contextualSpacing/>
        <w:rPr>
          <w:rFonts w:ascii="Calibri" w:eastAsia="Times New Roman" w:hAnsi="Calibri" w:cs="Calibri"/>
          <w:sz w:val="24"/>
          <w:szCs w:val="24"/>
        </w:rPr>
      </w:pPr>
    </w:p>
    <w:p w14:paraId="3980F8C3" w14:textId="77777777" w:rsidR="0002451A" w:rsidRDefault="0002451A" w:rsidP="0002451A">
      <w:pPr>
        <w:widowControl w:val="0"/>
        <w:ind w:left="2836"/>
        <w:contextualSpacing/>
        <w:rPr>
          <w:rFonts w:ascii="Calibri" w:eastAsia="Times New Roman" w:hAnsi="Calibri" w:cs="Calibri"/>
          <w:sz w:val="24"/>
          <w:szCs w:val="24"/>
        </w:rPr>
      </w:pPr>
    </w:p>
    <w:p w14:paraId="1F28335B" w14:textId="77777777" w:rsidR="0002451A" w:rsidRDefault="0002451A" w:rsidP="0002451A">
      <w:pPr>
        <w:widowControl w:val="0"/>
        <w:ind w:left="2836"/>
        <w:contextualSpacing/>
        <w:rPr>
          <w:rFonts w:ascii="Calibri" w:eastAsia="Times New Roman" w:hAnsi="Calibri" w:cs="Calibri"/>
          <w:sz w:val="24"/>
          <w:szCs w:val="24"/>
        </w:rPr>
      </w:pPr>
    </w:p>
    <w:p w14:paraId="59CAFA17" w14:textId="1CAD49AD" w:rsidR="000F5DC2" w:rsidRPr="000F5DC2" w:rsidRDefault="0002451A" w:rsidP="0002451A">
      <w:pPr>
        <w:widowControl w:val="0"/>
        <w:ind w:left="2836" w:hanging="2410"/>
        <w:contextualSpacing/>
        <w:rPr>
          <w:rFonts w:ascii="Calibri" w:eastAsia="Times New Roman" w:hAnsi="Calibri" w:cs="Calibri"/>
          <w:sz w:val="24"/>
          <w:szCs w:val="24"/>
          <w:lang w:val="en-US"/>
        </w:rPr>
      </w:pPr>
      <w:r>
        <w:rPr>
          <w:rFonts w:ascii="Calibri" w:eastAsia="Times New Roman" w:hAnsi="Calibri" w:cs="Calibri"/>
          <w:sz w:val="24"/>
          <w:szCs w:val="24"/>
        </w:rPr>
        <w:t xml:space="preserve">3. </w:t>
      </w:r>
      <w:r w:rsidR="000F5DC2" w:rsidRPr="000F5DC2">
        <w:rPr>
          <w:rFonts w:ascii="Calibri" w:eastAsia="Times New Roman" w:hAnsi="Calibri" w:cs="Calibri"/>
          <w:sz w:val="24"/>
          <w:szCs w:val="24"/>
        </w:rPr>
        <w:t>Visos prekės turi būti supakuotos gamykliniuose įpakavimuose su gamintojo etiketėmis.</w:t>
      </w:r>
    </w:p>
    <w:p w14:paraId="5AE9284F" w14:textId="7961C4DD" w:rsidR="000F5DC2" w:rsidRPr="000F5DC2" w:rsidRDefault="0002451A" w:rsidP="0002451A">
      <w:pPr>
        <w:widowControl w:val="0"/>
        <w:ind w:left="2836" w:hanging="2410"/>
        <w:contextualSpacing/>
        <w:rPr>
          <w:rFonts w:ascii="Calibri" w:eastAsia="Times New Roman" w:hAnsi="Calibri" w:cs="Calibri"/>
          <w:sz w:val="24"/>
          <w:szCs w:val="24"/>
        </w:rPr>
      </w:pPr>
      <w:r>
        <w:rPr>
          <w:rFonts w:ascii="Calibri" w:eastAsia="Times New Roman" w:hAnsi="Calibri" w:cs="Calibri"/>
          <w:sz w:val="24"/>
          <w:szCs w:val="24"/>
        </w:rPr>
        <w:t xml:space="preserve">4. </w:t>
      </w:r>
      <w:r w:rsidR="000F5DC2" w:rsidRPr="000F5DC2">
        <w:rPr>
          <w:rFonts w:ascii="Calibri" w:eastAsia="Times New Roman" w:hAnsi="Calibri" w:cs="Calibri"/>
          <w:sz w:val="24"/>
          <w:szCs w:val="24"/>
        </w:rPr>
        <w:t>Visos prekės sudėtos į plastikinę dėžę su dangčiu, ant kurio užklijuotas lipdukas su Utenos miesto herbu (1 pav.) ir VšĮ Utenos ligoninės logotipu (2 pav.).</w:t>
      </w:r>
    </w:p>
    <w:p w14:paraId="3DBC4461" w14:textId="77777777" w:rsidR="000F5DC2" w:rsidRPr="000F5DC2" w:rsidRDefault="000F5DC2" w:rsidP="000F5DC2">
      <w:pPr>
        <w:ind w:left="720"/>
        <w:contextualSpacing/>
        <w:rPr>
          <w:rFonts w:ascii="Calibri" w:eastAsia="Times New Roman" w:hAnsi="Calibri" w:cs="Calibri"/>
          <w:color w:val="000000"/>
          <w:sz w:val="24"/>
          <w:szCs w:val="24"/>
        </w:rPr>
      </w:pPr>
      <w:r w:rsidRPr="000F5DC2">
        <w:rPr>
          <w:rFonts w:ascii="Calibri" w:eastAsia="Times New Roman" w:hAnsi="Calibri" w:cs="Calibri"/>
          <w:noProof/>
          <w:sz w:val="24"/>
          <w:szCs w:val="24"/>
        </w:rPr>
        <w:t xml:space="preserve">      </w:t>
      </w:r>
      <w:r w:rsidRPr="000F5DC2">
        <w:rPr>
          <w:rFonts w:ascii="Calibri" w:eastAsia="Times New Roman" w:hAnsi="Calibri" w:cs="Calibri"/>
          <w:noProof/>
          <w:sz w:val="24"/>
          <w:szCs w:val="24"/>
        </w:rPr>
        <w:drawing>
          <wp:inline distT="0" distB="0" distL="0" distR="0" wp14:anchorId="2DC195D0" wp14:editId="769D062E">
            <wp:extent cx="590550" cy="704850"/>
            <wp:effectExtent l="0" t="0" r="0" b="0"/>
            <wp:docPr id="1973811049" name="Paveikslėlis 2" descr="Paveikslėlis, kuriame yra simbolis, emblema, logotipas, papuoša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64819" name="Paveikslėlis 2" descr="Paveikslėlis, kuriame yra simbolis, emblema, logotipas, papuošal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r w:rsidRPr="000F5DC2">
        <w:rPr>
          <w:rFonts w:ascii="Calibri" w:eastAsia="Times New Roman" w:hAnsi="Calibri" w:cs="Calibri"/>
          <w:noProof/>
          <w:sz w:val="24"/>
          <w:szCs w:val="24"/>
        </w:rPr>
        <w:t xml:space="preserve">         </w:t>
      </w:r>
      <w:r w:rsidRPr="000F5DC2">
        <w:rPr>
          <w:rFonts w:ascii="Calibri" w:eastAsia="Times New Roman" w:hAnsi="Calibri" w:cs="Calibri"/>
          <w:noProof/>
          <w:color w:val="000000"/>
          <w:sz w:val="24"/>
          <w:szCs w:val="24"/>
        </w:rPr>
        <w:drawing>
          <wp:inline distT="0" distB="0" distL="0" distR="0" wp14:anchorId="010306B4" wp14:editId="6C24E1C2">
            <wp:extent cx="714375" cy="733425"/>
            <wp:effectExtent l="0" t="0" r="9525" b="9525"/>
            <wp:docPr id="44584712" name="Paveikslėlis 1" descr="Paveikslėlis, kuriame yra iliustracija, Grafika,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55478" name="Paveikslėlis 1" descr="Paveikslėlis, kuriame yra iliustracija, Grafika, dizainas&#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733425"/>
                    </a:xfrm>
                    <a:prstGeom prst="rect">
                      <a:avLst/>
                    </a:prstGeom>
                    <a:noFill/>
                    <a:ln>
                      <a:noFill/>
                    </a:ln>
                  </pic:spPr>
                </pic:pic>
              </a:graphicData>
            </a:graphic>
          </wp:inline>
        </w:drawing>
      </w:r>
    </w:p>
    <w:p w14:paraId="7A98035E" w14:textId="77777777" w:rsidR="000F5DC2" w:rsidRPr="000F5DC2" w:rsidRDefault="000F5DC2" w:rsidP="000F5DC2">
      <w:pPr>
        <w:ind w:left="720"/>
        <w:contextualSpacing/>
        <w:rPr>
          <w:rFonts w:ascii="Calibri" w:eastAsia="Times New Roman" w:hAnsi="Calibri" w:cs="Calibri"/>
          <w:noProof/>
          <w:sz w:val="24"/>
          <w:szCs w:val="24"/>
        </w:rPr>
      </w:pPr>
      <w:r w:rsidRPr="000F5DC2">
        <w:rPr>
          <w:rFonts w:ascii="Calibri" w:eastAsia="Times New Roman" w:hAnsi="Calibri" w:cs="Calibri"/>
          <w:color w:val="000000"/>
          <w:sz w:val="24"/>
          <w:szCs w:val="24"/>
        </w:rPr>
        <w:t xml:space="preserve">          1 pav. </w:t>
      </w:r>
      <w:r w:rsidRPr="000F5DC2">
        <w:rPr>
          <w:rFonts w:ascii="Calibri" w:eastAsia="Times New Roman" w:hAnsi="Calibri" w:cs="Calibri"/>
          <w:color w:val="000000"/>
          <w:sz w:val="24"/>
          <w:szCs w:val="24"/>
        </w:rPr>
        <w:tab/>
        <w:t xml:space="preserve">      2 pav.</w:t>
      </w:r>
    </w:p>
    <w:p w14:paraId="34C62DF4" w14:textId="77777777" w:rsidR="000F5DC2" w:rsidRPr="000F5DC2" w:rsidRDefault="000F5DC2" w:rsidP="000F5DC2">
      <w:pPr>
        <w:ind w:left="720"/>
        <w:contextualSpacing/>
        <w:rPr>
          <w:rFonts w:ascii="Calibri" w:eastAsia="Times New Roman" w:hAnsi="Calibri" w:cs="Calibri"/>
          <w:noProof/>
          <w:sz w:val="24"/>
          <w:szCs w:val="24"/>
        </w:rPr>
      </w:pPr>
      <w:r w:rsidRPr="000F5DC2">
        <w:rPr>
          <w:rFonts w:ascii="Calibri" w:eastAsia="Times New Roman" w:hAnsi="Calibri" w:cs="Calibri"/>
          <w:noProof/>
          <w:sz w:val="24"/>
          <w:szCs w:val="24"/>
        </w:rPr>
        <w:t>4.1. Lipdukų maketai derinami su Pirkėju.</w:t>
      </w:r>
    </w:p>
    <w:p w14:paraId="31DDA669" w14:textId="77777777" w:rsidR="000F5DC2" w:rsidRPr="000F5DC2" w:rsidRDefault="000F5DC2" w:rsidP="000F5DC2">
      <w:pPr>
        <w:ind w:left="720"/>
        <w:contextualSpacing/>
        <w:rPr>
          <w:rFonts w:ascii="Calibri" w:eastAsia="Times New Roman" w:hAnsi="Calibri" w:cs="Calibri"/>
          <w:sz w:val="24"/>
          <w:szCs w:val="24"/>
        </w:rPr>
      </w:pPr>
      <w:r w:rsidRPr="000F5DC2">
        <w:rPr>
          <w:rFonts w:ascii="Calibri" w:eastAsia="Times New Roman" w:hAnsi="Calibri" w:cs="Calibri"/>
          <w:noProof/>
          <w:sz w:val="24"/>
          <w:szCs w:val="24"/>
        </w:rPr>
        <w:t>4.2. Plastikinė dėžė yra tvirta, ilgaamžė, funkcionali ir tinkanti naudoti daug kartų.</w:t>
      </w:r>
    </w:p>
    <w:p w14:paraId="1F45C989" w14:textId="5E094B2A" w:rsidR="000F5DC2" w:rsidRPr="000F5DC2" w:rsidRDefault="0002451A" w:rsidP="0002451A">
      <w:pPr>
        <w:widowControl w:val="0"/>
        <w:ind w:left="2836" w:hanging="2552"/>
        <w:contextualSpacing/>
        <w:rPr>
          <w:rFonts w:ascii="Calibri" w:eastAsia="Times New Roman" w:hAnsi="Calibri" w:cs="Calibri"/>
          <w:b/>
          <w:sz w:val="24"/>
          <w:szCs w:val="24"/>
        </w:rPr>
      </w:pPr>
      <w:r>
        <w:rPr>
          <w:rFonts w:ascii="Calibri" w:eastAsia="Times New Roman" w:hAnsi="Calibri" w:cs="Calibri"/>
          <w:sz w:val="24"/>
          <w:szCs w:val="24"/>
        </w:rPr>
        <w:t xml:space="preserve"> 5. </w:t>
      </w:r>
      <w:r w:rsidR="000F5DC2" w:rsidRPr="000F5DC2">
        <w:rPr>
          <w:rFonts w:ascii="Calibri" w:eastAsia="Times New Roman" w:hAnsi="Calibri" w:cs="Calibri"/>
          <w:sz w:val="24"/>
          <w:szCs w:val="24"/>
        </w:rPr>
        <w:t>Kūdikio kraitelių kiekis – 250 kraitelių.</w:t>
      </w:r>
    </w:p>
    <w:p w14:paraId="535159DF" w14:textId="3EEB1971" w:rsidR="000F5DC2" w:rsidRPr="000F5DC2" w:rsidRDefault="0002451A" w:rsidP="0002451A">
      <w:pPr>
        <w:widowControl w:val="0"/>
        <w:ind w:left="2836" w:hanging="2552"/>
        <w:contextualSpacing/>
        <w:rPr>
          <w:rFonts w:ascii="Calibri" w:eastAsia="Times New Roman" w:hAnsi="Calibri" w:cs="Calibri"/>
          <w:sz w:val="24"/>
          <w:szCs w:val="24"/>
        </w:rPr>
      </w:pPr>
      <w:r>
        <w:rPr>
          <w:rFonts w:ascii="Calibri" w:eastAsia="Times New Roman" w:hAnsi="Calibri" w:cs="Calibri"/>
          <w:sz w:val="24"/>
          <w:szCs w:val="24"/>
        </w:rPr>
        <w:t xml:space="preserve"> 6. </w:t>
      </w:r>
      <w:r w:rsidR="000F5DC2" w:rsidRPr="000F5DC2">
        <w:rPr>
          <w:rFonts w:ascii="Calibri" w:eastAsia="Times New Roman" w:hAnsi="Calibri" w:cs="Calibri"/>
          <w:sz w:val="24"/>
          <w:szCs w:val="24"/>
        </w:rPr>
        <w:t>Prekes pristatyti adresu Utenio a. 4, Utena.</w:t>
      </w:r>
    </w:p>
    <w:p w14:paraId="72F19654" w14:textId="12331DC8" w:rsidR="000F5DC2" w:rsidRPr="000F5DC2" w:rsidRDefault="0002451A" w:rsidP="0002451A">
      <w:pPr>
        <w:widowControl w:val="0"/>
        <w:ind w:left="284"/>
        <w:contextualSpacing/>
        <w:rPr>
          <w:rFonts w:ascii="Calibri" w:eastAsia="Times New Roman" w:hAnsi="Calibri" w:cs="Calibri"/>
          <w:sz w:val="24"/>
          <w:szCs w:val="24"/>
        </w:rPr>
      </w:pPr>
      <w:r>
        <w:rPr>
          <w:rFonts w:ascii="Calibri" w:eastAsia="Times New Roman" w:hAnsi="Calibri" w:cs="Calibri"/>
          <w:sz w:val="24"/>
          <w:szCs w:val="24"/>
        </w:rPr>
        <w:t xml:space="preserve"> 7. </w:t>
      </w:r>
      <w:r w:rsidR="000F5DC2" w:rsidRPr="000F5DC2">
        <w:rPr>
          <w:rFonts w:ascii="Calibri" w:eastAsia="Times New Roman" w:hAnsi="Calibri" w:cs="Calibri"/>
          <w:sz w:val="24"/>
          <w:szCs w:val="24"/>
        </w:rPr>
        <w:t>Kraiteliai pristatomi 1 kartą per 2 mėnesius, esant poreikiui – 2 kartus. Kiekiai suderinamai iš anksto, pateikiant užsakymą telefonu ar el. paštu. Prekės pristatomos per 2 savaites po užsakymo pateikimo.</w:t>
      </w:r>
    </w:p>
    <w:p w14:paraId="3920F7F2" w14:textId="579E5142" w:rsidR="000F5DC2" w:rsidRPr="000F5DC2" w:rsidRDefault="0002451A" w:rsidP="00A622FD">
      <w:pPr>
        <w:widowControl w:val="0"/>
        <w:ind w:left="426" w:hanging="142"/>
        <w:contextualSpacing/>
        <w:rPr>
          <w:rFonts w:ascii="Calibri" w:eastAsia="Times New Roman" w:hAnsi="Calibri" w:cs="Calibri"/>
          <w:b/>
          <w:bCs/>
          <w:sz w:val="24"/>
          <w:szCs w:val="24"/>
          <w:lang w:val="en-US"/>
        </w:rPr>
      </w:pPr>
      <w:r>
        <w:rPr>
          <w:rFonts w:ascii="Calibri" w:eastAsia="Times New Roman" w:hAnsi="Calibri" w:cs="Calibri"/>
          <w:sz w:val="24"/>
          <w:szCs w:val="24"/>
        </w:rPr>
        <w:t xml:space="preserve"> 8. </w:t>
      </w:r>
      <w:r w:rsidR="000F5DC2" w:rsidRPr="000F5DC2">
        <w:rPr>
          <w:rFonts w:ascii="Calibri" w:eastAsia="Times New Roman" w:hAnsi="Calibri" w:cs="Calibri"/>
          <w:sz w:val="24"/>
          <w:szCs w:val="24"/>
        </w:rPr>
        <w:t xml:space="preserve">Tiekėjų siūlomos šios techninės specifikacijos lentelės 1, 2, 3  eilutėse nurodytos prekės turi atitikti </w:t>
      </w:r>
      <w:r w:rsidR="000F5DC2" w:rsidRPr="000F5DC2">
        <w:rPr>
          <w:rFonts w:ascii="Calibri" w:eastAsia="Times New Roman" w:hAnsi="Calibri" w:cs="Calibri"/>
          <w:sz w:val="24"/>
          <w:szCs w:val="24"/>
        </w:rPr>
        <w:lastRenderedPageBreak/>
        <w:t>Lietuvos Respublikos aplinkos ministro 2011 m. birželio 28 d. įsakymu Nr. D1-508 „Dėl aplinkos apsaugos kriterijų taikymo, vykdant žaliuosius pirkimus, tvarkos aprašo patvirtinimo“ “ patvirtinto „Aplinkos apsaugos kriterijų taikymo, vykdant žaliuosius pirkimus, tvarkos aprašo“ (toliau – aprašas) 4.1. punktą ir nustatytus minimalius aplinkos apsaugos kriterijus tekstilės gaminiams (aprašo 2 priedo „Minimalūs aplinkos apsaugos kriterijai“</w:t>
      </w:r>
      <w:r w:rsidR="000F5DC2" w:rsidRPr="000F5DC2">
        <w:rPr>
          <w:rFonts w:ascii="Calibri" w:eastAsia="Times New Roman" w:hAnsi="Calibri" w:cs="Calibri"/>
          <w:b/>
          <w:bCs/>
          <w:sz w:val="24"/>
          <w:szCs w:val="24"/>
        </w:rPr>
        <w:t xml:space="preserve"> </w:t>
      </w:r>
      <w:r w:rsidR="000F5DC2" w:rsidRPr="000F5DC2">
        <w:rPr>
          <w:rFonts w:ascii="Calibri" w:eastAsia="Times New Roman" w:hAnsi="Calibri" w:cs="Calibri"/>
          <w:sz w:val="24"/>
          <w:szCs w:val="24"/>
        </w:rPr>
        <w:t xml:space="preserve">IX skyrius „Tekstilės gaminiai (išskyrus darbo rūbus)“ 9.1.2. punktą: tekstilės pluoštuose negali būti šių  medžiagų: </w:t>
      </w:r>
      <w:proofErr w:type="spellStart"/>
      <w:r w:rsidR="000F5DC2" w:rsidRPr="000F5DC2">
        <w:rPr>
          <w:rFonts w:ascii="Calibri" w:eastAsia="Times New Roman" w:hAnsi="Calibri" w:cs="Calibri"/>
          <w:sz w:val="24"/>
          <w:szCs w:val="24"/>
        </w:rPr>
        <w:t>formaldehido</w:t>
      </w:r>
      <w:proofErr w:type="spellEnd"/>
      <w:r w:rsidR="000F5DC2" w:rsidRPr="000F5DC2">
        <w:rPr>
          <w:rFonts w:ascii="Calibri" w:eastAsia="Times New Roman" w:hAnsi="Calibri" w:cs="Calibri"/>
          <w:sz w:val="24"/>
          <w:szCs w:val="24"/>
        </w:rPr>
        <w:t xml:space="preserve">, </w:t>
      </w:r>
      <w:proofErr w:type="spellStart"/>
      <w:r w:rsidR="000F5DC2" w:rsidRPr="000F5DC2">
        <w:rPr>
          <w:rFonts w:ascii="Calibri" w:eastAsia="Times New Roman" w:hAnsi="Calibri" w:cs="Calibri"/>
          <w:sz w:val="24"/>
          <w:szCs w:val="24"/>
        </w:rPr>
        <w:t>azodažiklių</w:t>
      </w:r>
      <w:proofErr w:type="spellEnd"/>
      <w:r w:rsidR="000F5DC2" w:rsidRPr="000F5DC2">
        <w:rPr>
          <w:rFonts w:ascii="Calibri" w:eastAsia="Times New Roman" w:hAnsi="Calibri" w:cs="Calibri"/>
          <w:sz w:val="24"/>
          <w:szCs w:val="24"/>
        </w:rPr>
        <w:t xml:space="preserve">.) Atitiktį reikalavimams įrodantys dokumentai: bandymų ataskaita, pripažintos įstaigos arba paskelbtosios (notifikuotos) institucijos atlikto bandymo protokolas, EU </w:t>
      </w:r>
      <w:proofErr w:type="spellStart"/>
      <w:r w:rsidR="000F5DC2" w:rsidRPr="000F5DC2">
        <w:rPr>
          <w:rFonts w:ascii="Calibri" w:eastAsia="Times New Roman" w:hAnsi="Calibri" w:cs="Calibri"/>
          <w:sz w:val="24"/>
          <w:szCs w:val="24"/>
        </w:rPr>
        <w:t>Ecolabel</w:t>
      </w:r>
      <w:proofErr w:type="spellEnd"/>
      <w:r w:rsidR="000F5DC2" w:rsidRPr="000F5DC2">
        <w:rPr>
          <w:rFonts w:ascii="Calibri" w:eastAsia="Times New Roman" w:hAnsi="Calibri" w:cs="Calibri"/>
          <w:sz w:val="24"/>
          <w:szCs w:val="24"/>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40D4DA40" w14:textId="192D0C90" w:rsidR="000F5DC2" w:rsidRPr="000F5DC2" w:rsidRDefault="0002451A" w:rsidP="00A622FD">
      <w:pPr>
        <w:widowControl w:val="0"/>
        <w:ind w:left="284" w:firstLine="142"/>
        <w:contextualSpacing/>
        <w:rPr>
          <w:rFonts w:ascii="Calibri" w:eastAsia="Times New Roman" w:hAnsi="Calibri" w:cs="Calibri"/>
          <w:b/>
          <w:bCs/>
          <w:sz w:val="24"/>
          <w:szCs w:val="24"/>
          <w:lang w:val="en-US"/>
        </w:rPr>
      </w:pPr>
      <w:r>
        <w:rPr>
          <w:rFonts w:ascii="Calibri" w:eastAsia="Times New Roman" w:hAnsi="Calibri" w:cs="Calibri"/>
          <w:sz w:val="24"/>
          <w:szCs w:val="24"/>
        </w:rPr>
        <w:t xml:space="preserve">9. </w:t>
      </w:r>
      <w:r w:rsidR="000F5DC2" w:rsidRPr="000F5DC2">
        <w:rPr>
          <w:rFonts w:ascii="Calibri" w:eastAsia="Times New Roman" w:hAnsi="Calibri" w:cs="Calibri"/>
          <w:sz w:val="24"/>
          <w:szCs w:val="24"/>
        </w:rPr>
        <w:t>Tiekėjas, prieš pristatydamas prekes, privalo pristatymo laiką suderinti su Pirkėjo atsakingu asmeniu.</w:t>
      </w:r>
    </w:p>
    <w:p w14:paraId="40C5B333" w14:textId="77777777" w:rsidR="000F5DC2" w:rsidRPr="000F5DC2" w:rsidRDefault="000F5DC2" w:rsidP="000F5DC2">
      <w:pPr>
        <w:widowControl w:val="0"/>
        <w:rPr>
          <w:rFonts w:ascii="Calibri" w:eastAsia="Calibri" w:hAnsi="Calibri" w:cs="Calibri"/>
          <w:b/>
          <w:sz w:val="28"/>
          <w:szCs w:val="28"/>
        </w:rPr>
      </w:pPr>
    </w:p>
    <w:p w14:paraId="7B787F38" w14:textId="77777777" w:rsidR="000F5DC2" w:rsidRPr="000F5DC2" w:rsidRDefault="000F5DC2" w:rsidP="000F5DC2">
      <w:pPr>
        <w:spacing w:after="200" w:line="276" w:lineRule="auto"/>
        <w:rPr>
          <w:rFonts w:ascii="Calibri" w:eastAsia="Times New Roman" w:hAnsi="Calibri" w:cs="Calibri"/>
          <w:sz w:val="24"/>
          <w:szCs w:val="24"/>
          <w:lang w:eastAsia="ar-SA"/>
        </w:rPr>
      </w:pPr>
    </w:p>
    <w:p w14:paraId="58B5836C" w14:textId="77777777" w:rsidR="000F5DC2" w:rsidRPr="000F5DC2" w:rsidRDefault="000F5DC2" w:rsidP="000F5DC2">
      <w:pPr>
        <w:spacing w:after="200" w:line="276" w:lineRule="auto"/>
        <w:jc w:val="left"/>
        <w:rPr>
          <w:rFonts w:ascii="Times New Roman" w:eastAsia="Times New Roman" w:hAnsi="Times New Roman" w:cs="Times New Roman"/>
          <w:sz w:val="24"/>
          <w:szCs w:val="24"/>
          <w:lang w:eastAsia="ar-SA"/>
        </w:rPr>
      </w:pPr>
    </w:p>
    <w:p w14:paraId="467FBEA5" w14:textId="77777777" w:rsidR="000F5DC2" w:rsidRPr="000F5DC2" w:rsidRDefault="000F5DC2" w:rsidP="000F5DC2">
      <w:pPr>
        <w:spacing w:after="200" w:line="276" w:lineRule="auto"/>
        <w:jc w:val="left"/>
        <w:rPr>
          <w:rFonts w:ascii="Times New Roman" w:eastAsia="Times New Roman" w:hAnsi="Times New Roman" w:cs="Times New Roman"/>
          <w:sz w:val="24"/>
          <w:szCs w:val="24"/>
          <w:lang w:eastAsia="ar-SA"/>
        </w:rPr>
      </w:pPr>
    </w:p>
    <w:p w14:paraId="696445EA" w14:textId="77777777" w:rsidR="007A2762" w:rsidRDefault="007A2762" w:rsidP="007A2762">
      <w:pPr>
        <w:widowControl w:val="0"/>
        <w:ind w:left="360"/>
        <w:contextualSpacing/>
        <w:jc w:val="left"/>
        <w:rPr>
          <w:rFonts w:eastAsia="Times New Roman" w:cstheme="minorHAnsi"/>
          <w:sz w:val="24"/>
          <w:szCs w:val="24"/>
        </w:rPr>
      </w:pPr>
    </w:p>
    <w:p w14:paraId="5F96E4F8" w14:textId="77777777" w:rsidR="007A2762" w:rsidRDefault="007A2762" w:rsidP="007A2762">
      <w:pPr>
        <w:widowControl w:val="0"/>
        <w:ind w:left="360"/>
        <w:contextualSpacing/>
        <w:jc w:val="left"/>
        <w:rPr>
          <w:rFonts w:eastAsia="Times New Roman" w:cstheme="minorHAnsi"/>
          <w:sz w:val="24"/>
          <w:szCs w:val="24"/>
        </w:rPr>
      </w:pPr>
    </w:p>
    <w:p w14:paraId="7AD10404" w14:textId="77777777" w:rsidR="007A2762" w:rsidRDefault="007A2762" w:rsidP="007A2762">
      <w:pPr>
        <w:widowControl w:val="0"/>
        <w:ind w:left="360"/>
        <w:contextualSpacing/>
        <w:jc w:val="left"/>
        <w:rPr>
          <w:rFonts w:eastAsia="Times New Roman" w:cstheme="minorHAnsi"/>
          <w:sz w:val="24"/>
          <w:szCs w:val="24"/>
        </w:rPr>
      </w:pPr>
    </w:p>
    <w:p w14:paraId="2CDCE35D" w14:textId="77777777" w:rsidR="007A2762" w:rsidRDefault="007A2762" w:rsidP="007A2762">
      <w:pPr>
        <w:widowControl w:val="0"/>
        <w:ind w:left="360"/>
        <w:contextualSpacing/>
        <w:jc w:val="left"/>
        <w:rPr>
          <w:rFonts w:eastAsia="Times New Roman" w:cstheme="minorHAnsi"/>
          <w:sz w:val="24"/>
          <w:szCs w:val="24"/>
        </w:rPr>
      </w:pPr>
    </w:p>
    <w:p w14:paraId="1739B19F" w14:textId="77777777" w:rsidR="007A2762" w:rsidRDefault="007A2762" w:rsidP="007A2762">
      <w:pPr>
        <w:widowControl w:val="0"/>
        <w:ind w:left="360"/>
        <w:contextualSpacing/>
        <w:jc w:val="left"/>
        <w:rPr>
          <w:rFonts w:eastAsia="Times New Roman" w:cstheme="minorHAnsi"/>
          <w:sz w:val="24"/>
          <w:szCs w:val="24"/>
        </w:rPr>
      </w:pPr>
    </w:p>
    <w:p w14:paraId="4558659A" w14:textId="77777777" w:rsidR="007A2762" w:rsidRDefault="007A2762" w:rsidP="007A2762">
      <w:pPr>
        <w:widowControl w:val="0"/>
        <w:ind w:left="360"/>
        <w:contextualSpacing/>
        <w:jc w:val="left"/>
        <w:rPr>
          <w:rFonts w:eastAsia="Times New Roman" w:cstheme="minorHAnsi"/>
          <w:sz w:val="24"/>
          <w:szCs w:val="24"/>
        </w:rPr>
      </w:pPr>
    </w:p>
    <w:p w14:paraId="5B028657" w14:textId="77777777" w:rsidR="007A2762" w:rsidRDefault="007A2762" w:rsidP="007A2762">
      <w:pPr>
        <w:widowControl w:val="0"/>
        <w:ind w:left="360"/>
        <w:contextualSpacing/>
        <w:jc w:val="left"/>
        <w:rPr>
          <w:rFonts w:eastAsia="Times New Roman" w:cstheme="minorHAnsi"/>
          <w:sz w:val="24"/>
          <w:szCs w:val="24"/>
        </w:rPr>
      </w:pPr>
    </w:p>
    <w:p w14:paraId="170F54DD" w14:textId="77777777" w:rsidR="007A2762" w:rsidRDefault="007A2762" w:rsidP="007A2762">
      <w:pPr>
        <w:widowControl w:val="0"/>
        <w:ind w:left="360"/>
        <w:contextualSpacing/>
        <w:jc w:val="left"/>
        <w:rPr>
          <w:rFonts w:eastAsia="Times New Roman" w:cstheme="minorHAnsi"/>
          <w:sz w:val="24"/>
          <w:szCs w:val="24"/>
        </w:rPr>
      </w:pPr>
    </w:p>
    <w:p w14:paraId="6385419C" w14:textId="77777777" w:rsidR="007A2762" w:rsidRDefault="007A2762" w:rsidP="007A2762">
      <w:pPr>
        <w:widowControl w:val="0"/>
        <w:ind w:left="360"/>
        <w:contextualSpacing/>
        <w:jc w:val="left"/>
        <w:rPr>
          <w:rFonts w:eastAsia="Times New Roman" w:cstheme="minorHAnsi"/>
          <w:sz w:val="24"/>
          <w:szCs w:val="24"/>
        </w:rPr>
      </w:pPr>
    </w:p>
    <w:p w14:paraId="5C90C21B" w14:textId="77777777" w:rsidR="007A2762" w:rsidRDefault="007A2762" w:rsidP="007A2762">
      <w:pPr>
        <w:widowControl w:val="0"/>
        <w:ind w:left="360"/>
        <w:contextualSpacing/>
        <w:jc w:val="left"/>
        <w:rPr>
          <w:rFonts w:eastAsia="Times New Roman" w:cstheme="minorHAnsi"/>
          <w:sz w:val="24"/>
          <w:szCs w:val="24"/>
        </w:rPr>
      </w:pPr>
    </w:p>
    <w:p w14:paraId="3C883C38" w14:textId="77777777" w:rsidR="007A2762" w:rsidRDefault="007A2762" w:rsidP="007A2762">
      <w:pPr>
        <w:widowControl w:val="0"/>
        <w:ind w:left="360"/>
        <w:contextualSpacing/>
        <w:jc w:val="left"/>
        <w:rPr>
          <w:rFonts w:eastAsia="Times New Roman" w:cstheme="minorHAnsi"/>
          <w:sz w:val="24"/>
          <w:szCs w:val="24"/>
        </w:rPr>
      </w:pPr>
    </w:p>
    <w:p w14:paraId="78483E7C" w14:textId="77777777" w:rsidR="007A2762" w:rsidRDefault="007A2762" w:rsidP="007A2762">
      <w:pPr>
        <w:widowControl w:val="0"/>
        <w:ind w:left="360"/>
        <w:contextualSpacing/>
        <w:jc w:val="left"/>
        <w:rPr>
          <w:rFonts w:eastAsia="Times New Roman" w:cstheme="minorHAnsi"/>
          <w:sz w:val="24"/>
          <w:szCs w:val="24"/>
        </w:rPr>
      </w:pPr>
    </w:p>
    <w:p w14:paraId="2CDEC700" w14:textId="77777777" w:rsidR="007A2762" w:rsidRDefault="007A2762" w:rsidP="007A2762">
      <w:pPr>
        <w:widowControl w:val="0"/>
        <w:ind w:left="360"/>
        <w:contextualSpacing/>
        <w:jc w:val="left"/>
        <w:rPr>
          <w:rFonts w:eastAsia="Times New Roman" w:cstheme="minorHAnsi"/>
          <w:sz w:val="24"/>
          <w:szCs w:val="24"/>
        </w:rPr>
      </w:pPr>
    </w:p>
    <w:p w14:paraId="01C3D639" w14:textId="77777777" w:rsidR="007A2762" w:rsidRDefault="007A2762" w:rsidP="007A2762">
      <w:pPr>
        <w:widowControl w:val="0"/>
        <w:ind w:left="360"/>
        <w:contextualSpacing/>
        <w:jc w:val="left"/>
        <w:rPr>
          <w:rFonts w:eastAsia="Times New Roman" w:cstheme="minorHAnsi"/>
          <w:sz w:val="24"/>
          <w:szCs w:val="24"/>
        </w:rPr>
      </w:pPr>
    </w:p>
    <w:p w14:paraId="3C6F955A" w14:textId="77777777" w:rsidR="007A2762" w:rsidRDefault="007A2762" w:rsidP="007A2762">
      <w:pPr>
        <w:widowControl w:val="0"/>
        <w:ind w:left="360"/>
        <w:contextualSpacing/>
        <w:jc w:val="left"/>
        <w:rPr>
          <w:rFonts w:eastAsia="Times New Roman" w:cstheme="minorHAnsi"/>
          <w:sz w:val="24"/>
          <w:szCs w:val="24"/>
        </w:rPr>
      </w:pPr>
    </w:p>
    <w:p w14:paraId="590E573B" w14:textId="77777777" w:rsidR="007A2762" w:rsidRDefault="007A2762" w:rsidP="007A2762">
      <w:pPr>
        <w:widowControl w:val="0"/>
        <w:ind w:left="360"/>
        <w:contextualSpacing/>
        <w:jc w:val="left"/>
        <w:rPr>
          <w:rFonts w:eastAsia="Times New Roman" w:cstheme="minorHAnsi"/>
          <w:sz w:val="24"/>
          <w:szCs w:val="24"/>
        </w:rPr>
      </w:pPr>
    </w:p>
    <w:p w14:paraId="151252BC" w14:textId="77777777" w:rsidR="007A2762" w:rsidRDefault="007A2762" w:rsidP="007A2762">
      <w:pPr>
        <w:widowControl w:val="0"/>
        <w:ind w:left="360"/>
        <w:contextualSpacing/>
        <w:jc w:val="left"/>
        <w:rPr>
          <w:rFonts w:eastAsia="Times New Roman" w:cstheme="minorHAnsi"/>
          <w:sz w:val="24"/>
          <w:szCs w:val="24"/>
        </w:rPr>
      </w:pPr>
    </w:p>
    <w:p w14:paraId="4BE9ED01" w14:textId="77777777" w:rsidR="007A2762" w:rsidRDefault="007A2762" w:rsidP="007A2762">
      <w:pPr>
        <w:widowControl w:val="0"/>
        <w:ind w:left="360"/>
        <w:contextualSpacing/>
        <w:jc w:val="left"/>
        <w:rPr>
          <w:rFonts w:eastAsia="Times New Roman" w:cstheme="minorHAnsi"/>
          <w:sz w:val="24"/>
          <w:szCs w:val="24"/>
        </w:rPr>
      </w:pPr>
    </w:p>
    <w:p w14:paraId="7EBC6E32" w14:textId="77777777" w:rsidR="007A2762" w:rsidRDefault="007A2762" w:rsidP="007A2762">
      <w:pPr>
        <w:widowControl w:val="0"/>
        <w:ind w:left="360"/>
        <w:contextualSpacing/>
        <w:jc w:val="left"/>
        <w:rPr>
          <w:rFonts w:eastAsia="Times New Roman" w:cstheme="minorHAnsi"/>
          <w:sz w:val="24"/>
          <w:szCs w:val="24"/>
        </w:rPr>
      </w:pPr>
    </w:p>
    <w:p w14:paraId="2E887EF7" w14:textId="77777777" w:rsidR="007A2762" w:rsidRDefault="007A2762" w:rsidP="007A2762">
      <w:pPr>
        <w:widowControl w:val="0"/>
        <w:ind w:left="360"/>
        <w:contextualSpacing/>
        <w:jc w:val="left"/>
        <w:rPr>
          <w:rFonts w:eastAsia="Times New Roman" w:cstheme="minorHAnsi"/>
          <w:sz w:val="24"/>
          <w:szCs w:val="24"/>
        </w:rPr>
      </w:pPr>
    </w:p>
    <w:p w14:paraId="2FF4AF9B" w14:textId="77777777" w:rsidR="007A2762" w:rsidRDefault="007A2762" w:rsidP="007A2762">
      <w:pPr>
        <w:widowControl w:val="0"/>
        <w:ind w:left="360"/>
        <w:contextualSpacing/>
        <w:jc w:val="left"/>
        <w:rPr>
          <w:rFonts w:eastAsia="Times New Roman" w:cstheme="minorHAnsi"/>
          <w:sz w:val="24"/>
          <w:szCs w:val="24"/>
        </w:rPr>
      </w:pPr>
    </w:p>
    <w:p w14:paraId="2C5FB20B" w14:textId="77777777" w:rsidR="007A2762" w:rsidRDefault="007A2762" w:rsidP="007A2762">
      <w:pPr>
        <w:widowControl w:val="0"/>
        <w:ind w:left="360"/>
        <w:contextualSpacing/>
        <w:jc w:val="left"/>
        <w:rPr>
          <w:rFonts w:eastAsia="Times New Roman" w:cstheme="minorHAnsi"/>
          <w:sz w:val="24"/>
          <w:szCs w:val="24"/>
        </w:rPr>
      </w:pPr>
    </w:p>
    <w:p w14:paraId="5F230794" w14:textId="77777777" w:rsidR="007A2762" w:rsidRDefault="007A2762" w:rsidP="007A2762">
      <w:pPr>
        <w:widowControl w:val="0"/>
        <w:ind w:left="360"/>
        <w:contextualSpacing/>
        <w:jc w:val="left"/>
        <w:rPr>
          <w:rFonts w:eastAsia="Times New Roman" w:cstheme="minorHAnsi"/>
          <w:sz w:val="24"/>
          <w:szCs w:val="24"/>
        </w:rPr>
      </w:pPr>
    </w:p>
    <w:p w14:paraId="76A09BC8" w14:textId="77777777" w:rsidR="007A2762" w:rsidRDefault="007A2762" w:rsidP="007A2762">
      <w:pPr>
        <w:widowControl w:val="0"/>
        <w:ind w:left="360"/>
        <w:contextualSpacing/>
        <w:jc w:val="left"/>
        <w:rPr>
          <w:rFonts w:eastAsia="Times New Roman" w:cstheme="minorHAnsi"/>
          <w:sz w:val="24"/>
          <w:szCs w:val="24"/>
        </w:rPr>
      </w:pPr>
    </w:p>
    <w:p w14:paraId="361B2073" w14:textId="77777777" w:rsidR="007A2762" w:rsidRDefault="007A2762" w:rsidP="00DB36C5">
      <w:pPr>
        <w:widowControl w:val="0"/>
        <w:contextualSpacing/>
        <w:jc w:val="left"/>
        <w:rPr>
          <w:rFonts w:eastAsia="Times New Roman" w:cstheme="minorHAnsi"/>
          <w:sz w:val="24"/>
          <w:szCs w:val="24"/>
        </w:rPr>
      </w:pPr>
    </w:p>
    <w:p w14:paraId="214CA7C3" w14:textId="77777777" w:rsidR="002B23C5" w:rsidRDefault="002B23C5" w:rsidP="002B23C5">
      <w:pPr>
        <w:widowControl w:val="0"/>
        <w:ind w:left="360"/>
        <w:jc w:val="left"/>
        <w:rPr>
          <w:rFonts w:eastAsia="Times New Roman" w:cstheme="minorHAnsi"/>
          <w:sz w:val="24"/>
          <w:szCs w:val="24"/>
          <w:lang w:val="en-US"/>
        </w:rPr>
      </w:pPr>
    </w:p>
    <w:p w14:paraId="2F3A6488" w14:textId="77777777" w:rsidR="000F5DC2" w:rsidRDefault="000F5DC2" w:rsidP="002B23C5">
      <w:pPr>
        <w:widowControl w:val="0"/>
        <w:ind w:left="360"/>
        <w:jc w:val="left"/>
        <w:rPr>
          <w:rFonts w:eastAsia="Times New Roman" w:cstheme="minorHAnsi"/>
          <w:sz w:val="24"/>
          <w:szCs w:val="24"/>
          <w:lang w:val="en-US"/>
        </w:rPr>
      </w:pPr>
    </w:p>
    <w:p w14:paraId="2E7539A4" w14:textId="77777777" w:rsidR="000F5DC2" w:rsidRDefault="000F5DC2" w:rsidP="002B23C5">
      <w:pPr>
        <w:widowControl w:val="0"/>
        <w:ind w:left="360"/>
        <w:jc w:val="left"/>
        <w:rPr>
          <w:rFonts w:eastAsia="Times New Roman" w:cstheme="minorHAnsi"/>
          <w:sz w:val="24"/>
          <w:szCs w:val="24"/>
          <w:lang w:val="en-US"/>
        </w:rPr>
      </w:pPr>
    </w:p>
    <w:p w14:paraId="144B69E7" w14:textId="23A5EAB7" w:rsidR="00B86B1F" w:rsidRPr="00FC58F1" w:rsidRDefault="00506996" w:rsidP="00B86B1F">
      <w:pPr>
        <w:jc w:val="right"/>
        <w:rPr>
          <w:rFonts w:ascii="Calibri" w:hAnsi="Calibri" w:cs="Calibri"/>
          <w:sz w:val="24"/>
          <w:szCs w:val="24"/>
        </w:rPr>
      </w:pPr>
      <w:bookmarkStart w:id="23" w:name="_Hlk86825377"/>
      <w:bookmarkStart w:id="24" w:name="_Ref38540913"/>
      <w:bookmarkStart w:id="25" w:name="_Ref38898051"/>
      <w:bookmarkStart w:id="26" w:name="_Ref38901392"/>
      <w:bookmarkStart w:id="27" w:name="_Toc48053189"/>
      <w:bookmarkStart w:id="28" w:name="_Toc85706892"/>
      <w:r w:rsidRPr="00FC58F1">
        <w:rPr>
          <w:rFonts w:ascii="Calibri" w:hAnsi="Calibri" w:cs="Calibri"/>
          <w:sz w:val="24"/>
          <w:szCs w:val="24"/>
        </w:rPr>
        <w:lastRenderedPageBreak/>
        <w:t xml:space="preserve">Pirkimo sąlygų </w:t>
      </w:r>
      <w:r w:rsidR="00135C67" w:rsidRPr="00FC58F1">
        <w:rPr>
          <w:rFonts w:ascii="Calibri" w:hAnsi="Calibri" w:cs="Calibri"/>
          <w:sz w:val="24"/>
          <w:szCs w:val="24"/>
        </w:rPr>
        <w:t>3</w:t>
      </w:r>
      <w:r w:rsidRPr="00FC58F1">
        <w:rPr>
          <w:rFonts w:ascii="Calibri" w:hAnsi="Calibri" w:cs="Calibri"/>
          <w:sz w:val="24"/>
          <w:szCs w:val="24"/>
        </w:rPr>
        <w:t xml:space="preserve"> priedas </w:t>
      </w:r>
    </w:p>
    <w:p w14:paraId="12DA495F" w14:textId="2171580B" w:rsidR="00506996" w:rsidRPr="00FC58F1" w:rsidRDefault="00506996" w:rsidP="00B86B1F">
      <w:pPr>
        <w:jc w:val="right"/>
        <w:rPr>
          <w:rFonts w:ascii="Calibri" w:eastAsia="Arial" w:hAnsi="Calibri" w:cs="Calibri"/>
          <w:b/>
          <w:smallCaps/>
          <w:sz w:val="24"/>
          <w:szCs w:val="24"/>
        </w:rPr>
      </w:pPr>
      <w:r w:rsidRPr="00FC58F1">
        <w:rPr>
          <w:rFonts w:ascii="Calibri" w:hAnsi="Calibri" w:cs="Calibri"/>
          <w:sz w:val="24"/>
          <w:szCs w:val="24"/>
        </w:rPr>
        <w:t>„Pasiūlymo forma“</w:t>
      </w:r>
    </w:p>
    <w:bookmarkEnd w:id="23"/>
    <w:bookmarkEnd w:id="24"/>
    <w:bookmarkEnd w:id="25"/>
    <w:bookmarkEnd w:id="26"/>
    <w:bookmarkEnd w:id="27"/>
    <w:bookmarkEnd w:id="28"/>
    <w:p w14:paraId="02BDD29E" w14:textId="77777777" w:rsidR="00CB5907" w:rsidRPr="00FC58F1" w:rsidRDefault="00CB5907" w:rsidP="00CB5907">
      <w:pPr>
        <w:rPr>
          <w:rFonts w:ascii="Calibri" w:hAnsi="Calibri" w:cs="Calibri"/>
          <w:b/>
          <w:bCs/>
          <w:smallCaps/>
          <w:sz w:val="24"/>
          <w:szCs w:val="24"/>
        </w:rPr>
      </w:pPr>
    </w:p>
    <w:p w14:paraId="3AE4BF02" w14:textId="77777777" w:rsidR="001F691B" w:rsidRPr="00FC58F1" w:rsidRDefault="001F691B" w:rsidP="001F691B">
      <w:pPr>
        <w:jc w:val="center"/>
        <w:rPr>
          <w:rFonts w:ascii="Calibri" w:hAnsi="Calibri" w:cs="Calibri"/>
          <w:b/>
          <w:sz w:val="24"/>
          <w:szCs w:val="24"/>
        </w:rPr>
      </w:pPr>
      <w:r w:rsidRPr="00FC58F1">
        <w:rPr>
          <w:rFonts w:ascii="Calibri" w:hAnsi="Calibri" w:cs="Calibri"/>
          <w:b/>
          <w:sz w:val="24"/>
          <w:szCs w:val="24"/>
        </w:rPr>
        <w:t>PASIŪLYMAS MAŽOS VERTĖS PIRKIMUI SKELBIAMOS APKLAUSOS BŪDU</w:t>
      </w:r>
    </w:p>
    <w:p w14:paraId="748093E7" w14:textId="557C014F" w:rsidR="001F691B" w:rsidRPr="00FC58F1" w:rsidRDefault="009E2B82" w:rsidP="001F691B">
      <w:pPr>
        <w:jc w:val="center"/>
        <w:rPr>
          <w:rFonts w:ascii="Calibri" w:eastAsia="Arial" w:hAnsi="Calibri" w:cs="Calibri"/>
          <w:bCs/>
          <w:sz w:val="24"/>
          <w:szCs w:val="24"/>
          <w:lang w:eastAsia="ar-SA"/>
        </w:rPr>
      </w:pPr>
      <w:r w:rsidRPr="00FC58F1">
        <w:rPr>
          <w:rFonts w:ascii="Calibri" w:hAnsi="Calibri" w:cs="Calibri"/>
          <w:b/>
          <w:sz w:val="24"/>
          <w:szCs w:val="24"/>
        </w:rPr>
        <w:t xml:space="preserve"> „</w:t>
      </w:r>
      <w:r w:rsidRPr="00FC58F1">
        <w:rPr>
          <w:rFonts w:ascii="Calibri" w:eastAsia="Times New Roman" w:hAnsi="Calibri" w:cs="Calibri"/>
          <w:b/>
          <w:sz w:val="24"/>
          <w:szCs w:val="24"/>
        </w:rPr>
        <w:t>KŪDIKIO KRAITELIS</w:t>
      </w:r>
      <w:r w:rsidRPr="00FC58F1">
        <w:rPr>
          <w:rFonts w:ascii="Calibri" w:hAnsi="Calibri" w:cs="Calibri"/>
          <w:bCs/>
          <w:sz w:val="24"/>
          <w:szCs w:val="24"/>
        </w:rPr>
        <w:t xml:space="preserve">“ </w:t>
      </w:r>
    </w:p>
    <w:p w14:paraId="03B6FF81" w14:textId="77777777" w:rsidR="001F691B" w:rsidRPr="00FC58F1" w:rsidRDefault="001F691B" w:rsidP="001F691B">
      <w:pPr>
        <w:jc w:val="center"/>
        <w:rPr>
          <w:rFonts w:ascii="Calibri" w:hAnsi="Calibri" w:cs="Calibri"/>
          <w:bCs/>
          <w:sz w:val="24"/>
          <w:szCs w:val="24"/>
        </w:rPr>
      </w:pPr>
      <w:r w:rsidRPr="00FC58F1">
        <w:rPr>
          <w:rFonts w:ascii="Calibri" w:hAnsi="Calibri" w:cs="Calibri"/>
          <w:bCs/>
          <w:sz w:val="24"/>
          <w:szCs w:val="24"/>
        </w:rPr>
        <w:t>(Data)</w:t>
      </w:r>
    </w:p>
    <w:p w14:paraId="1E74B1A3" w14:textId="77777777" w:rsidR="001F691B" w:rsidRPr="00FC58F1" w:rsidRDefault="001F691B" w:rsidP="001F691B">
      <w:pPr>
        <w:shd w:val="clear" w:color="auto" w:fill="FFFFFF"/>
        <w:jc w:val="center"/>
        <w:rPr>
          <w:rFonts w:ascii="Calibri" w:hAnsi="Calibri" w:cs="Calibri"/>
          <w:bCs/>
          <w:sz w:val="24"/>
          <w:szCs w:val="24"/>
        </w:rPr>
      </w:pPr>
      <w:r w:rsidRPr="00FC58F1">
        <w:rPr>
          <w:rFonts w:ascii="Calibri" w:hAnsi="Calibri" w:cs="Calibri"/>
          <w:bCs/>
          <w:sz w:val="24"/>
          <w:szCs w:val="24"/>
        </w:rPr>
        <w:t>____________</w:t>
      </w:r>
    </w:p>
    <w:p w14:paraId="7DCF6F69" w14:textId="77777777" w:rsidR="001F691B" w:rsidRPr="00FC58F1" w:rsidRDefault="001F691B" w:rsidP="001F691B">
      <w:pPr>
        <w:shd w:val="clear" w:color="auto" w:fill="FFFFFF"/>
        <w:jc w:val="center"/>
        <w:rPr>
          <w:rFonts w:ascii="Calibri" w:hAnsi="Calibri" w:cs="Calibri"/>
          <w:bCs/>
          <w:sz w:val="24"/>
          <w:szCs w:val="24"/>
        </w:rPr>
      </w:pPr>
      <w:r w:rsidRPr="00FC58F1">
        <w:rPr>
          <w:rFonts w:ascii="Calibri" w:hAnsi="Calibri" w:cs="Calibri"/>
          <w:bCs/>
          <w:sz w:val="24"/>
          <w:szCs w:val="24"/>
        </w:rPr>
        <w:t>(Sudarymo vieta)</w:t>
      </w:r>
    </w:p>
    <w:p w14:paraId="19F20E00" w14:textId="77777777" w:rsidR="001F691B" w:rsidRPr="00FC58F1" w:rsidRDefault="001F691B" w:rsidP="001F691B">
      <w:pPr>
        <w:rPr>
          <w:rFonts w:ascii="Calibri" w:hAnsi="Calibri" w:cs="Calibr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FC58F1"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Tiekėjo pavadinimas /</w:t>
            </w:r>
            <w:r w:rsidRPr="00FC58F1">
              <w:rPr>
                <w:rFonts w:ascii="Calibri" w:hAnsi="Calibri" w:cs="Calibr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FC58F1" w:rsidRDefault="001F691B" w:rsidP="00DB2453">
            <w:pPr>
              <w:jc w:val="center"/>
              <w:rPr>
                <w:rFonts w:ascii="Calibri" w:hAnsi="Calibri" w:cs="Calibri"/>
                <w:sz w:val="24"/>
                <w:szCs w:val="24"/>
              </w:rPr>
            </w:pPr>
          </w:p>
        </w:tc>
      </w:tr>
      <w:tr w:rsidR="001F691B" w:rsidRPr="00FC58F1"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FC58F1" w:rsidRDefault="001F691B" w:rsidP="00F55F2B">
            <w:pPr>
              <w:rPr>
                <w:rFonts w:ascii="Calibri" w:hAnsi="Calibri" w:cs="Calibri"/>
                <w:sz w:val="24"/>
                <w:szCs w:val="24"/>
              </w:rPr>
            </w:pPr>
            <w:r w:rsidRPr="00FC58F1">
              <w:rPr>
                <w:rFonts w:ascii="Calibri" w:hAnsi="Calibri" w:cs="Calibr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FC58F1" w:rsidRDefault="001F691B" w:rsidP="00DB2453">
            <w:pPr>
              <w:rPr>
                <w:rFonts w:ascii="Calibri" w:hAnsi="Calibri" w:cs="Calibri"/>
                <w:sz w:val="24"/>
                <w:szCs w:val="24"/>
              </w:rPr>
            </w:pPr>
          </w:p>
        </w:tc>
      </w:tr>
      <w:tr w:rsidR="001F691B" w:rsidRPr="00FC58F1"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Tiekėjo adresas /</w:t>
            </w:r>
            <w:r w:rsidRPr="00FC58F1">
              <w:rPr>
                <w:rFonts w:ascii="Calibri" w:hAnsi="Calibri" w:cs="Calibr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FC58F1" w:rsidRDefault="001F691B" w:rsidP="00DB2453">
            <w:pPr>
              <w:rPr>
                <w:rFonts w:ascii="Calibri" w:hAnsi="Calibri" w:cs="Calibri"/>
                <w:sz w:val="24"/>
                <w:szCs w:val="24"/>
              </w:rPr>
            </w:pPr>
          </w:p>
        </w:tc>
      </w:tr>
      <w:tr w:rsidR="001F691B" w:rsidRPr="00FC58F1"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FC58F1" w:rsidRDefault="001F691B" w:rsidP="00DB2453">
            <w:pPr>
              <w:rPr>
                <w:rFonts w:ascii="Calibri" w:hAnsi="Calibri" w:cs="Calibri"/>
                <w:sz w:val="24"/>
                <w:szCs w:val="24"/>
              </w:rPr>
            </w:pPr>
          </w:p>
        </w:tc>
      </w:tr>
      <w:tr w:rsidR="001F691B" w:rsidRPr="00FC58F1"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FC58F1" w:rsidRDefault="001F691B" w:rsidP="00DB2453">
            <w:pPr>
              <w:jc w:val="center"/>
              <w:rPr>
                <w:rFonts w:ascii="Calibri" w:hAnsi="Calibri" w:cs="Calibri"/>
                <w:sz w:val="24"/>
                <w:szCs w:val="24"/>
              </w:rPr>
            </w:pPr>
          </w:p>
        </w:tc>
      </w:tr>
      <w:tr w:rsidR="001F691B" w:rsidRPr="00FC58F1"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FC58F1" w:rsidRDefault="001F691B" w:rsidP="00DB2453">
            <w:pPr>
              <w:rPr>
                <w:rFonts w:ascii="Calibri" w:hAnsi="Calibri" w:cs="Calibri"/>
                <w:sz w:val="24"/>
                <w:szCs w:val="24"/>
              </w:rPr>
            </w:pPr>
            <w:r w:rsidRPr="00FC58F1">
              <w:rPr>
                <w:rFonts w:ascii="Calibri" w:hAnsi="Calibri" w:cs="Calibr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FC58F1" w:rsidRDefault="001F691B" w:rsidP="00DB2453">
            <w:pPr>
              <w:rPr>
                <w:rFonts w:ascii="Calibri" w:hAnsi="Calibri" w:cs="Calibri"/>
                <w:sz w:val="24"/>
                <w:szCs w:val="24"/>
              </w:rPr>
            </w:pPr>
          </w:p>
        </w:tc>
      </w:tr>
      <w:tr w:rsidR="001F691B" w:rsidRPr="00FC58F1"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FC58F1" w:rsidRDefault="001F691B" w:rsidP="00DB2453">
            <w:pPr>
              <w:rPr>
                <w:rFonts w:ascii="Calibri" w:hAnsi="Calibri" w:cs="Calibri"/>
                <w:sz w:val="24"/>
                <w:szCs w:val="24"/>
              </w:rPr>
            </w:pPr>
            <w:r w:rsidRPr="00FC58F1">
              <w:rPr>
                <w:rFonts w:ascii="Calibri" w:hAnsi="Calibri" w:cs="Calibr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FC58F1" w:rsidRDefault="001F691B" w:rsidP="00DB2453">
            <w:pPr>
              <w:rPr>
                <w:rFonts w:ascii="Calibri" w:hAnsi="Calibri" w:cs="Calibri"/>
                <w:sz w:val="24"/>
                <w:szCs w:val="24"/>
              </w:rPr>
            </w:pPr>
          </w:p>
        </w:tc>
      </w:tr>
      <w:tr w:rsidR="001F691B" w:rsidRPr="00FC58F1"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FC58F1" w:rsidRDefault="001F691B" w:rsidP="00DB2453">
            <w:pPr>
              <w:rPr>
                <w:rFonts w:ascii="Calibri" w:hAnsi="Calibri" w:cs="Calibri"/>
                <w:sz w:val="24"/>
                <w:szCs w:val="24"/>
              </w:rPr>
            </w:pPr>
            <w:r w:rsidRPr="00FC58F1">
              <w:rPr>
                <w:rFonts w:ascii="Calibri" w:hAnsi="Calibri" w:cs="Calibr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FC58F1" w:rsidRDefault="001F691B" w:rsidP="00DB2453">
            <w:pPr>
              <w:rPr>
                <w:rFonts w:ascii="Calibri" w:hAnsi="Calibri" w:cs="Calibri"/>
                <w:sz w:val="24"/>
                <w:szCs w:val="24"/>
              </w:rPr>
            </w:pPr>
          </w:p>
        </w:tc>
      </w:tr>
    </w:tbl>
    <w:p w14:paraId="43706F9D" w14:textId="77777777" w:rsidR="001F691B" w:rsidRPr="00FC58F1" w:rsidRDefault="001F691B" w:rsidP="001F691B">
      <w:pPr>
        <w:rPr>
          <w:rFonts w:ascii="Calibri" w:eastAsia="Arial Unicode MS" w:hAnsi="Calibri" w:cs="Calibri"/>
          <w:sz w:val="24"/>
          <w:szCs w:val="24"/>
        </w:rPr>
      </w:pPr>
      <w:r w:rsidRPr="00FC58F1">
        <w:rPr>
          <w:rFonts w:ascii="Calibri" w:eastAsia="Arial Unicode MS" w:hAnsi="Calibri" w:cs="Calibri"/>
          <w:sz w:val="24"/>
          <w:szCs w:val="24"/>
        </w:rPr>
        <w:t xml:space="preserve"> Šiuo pasiūlymu pažymime, kad sutinkame su visomis pirkimo dokumentų sąlygomis, nustatytomis:</w:t>
      </w:r>
    </w:p>
    <w:p w14:paraId="4B76B3E0" w14:textId="77777777" w:rsidR="001F691B" w:rsidRPr="00FC58F1" w:rsidRDefault="001F691B" w:rsidP="001F691B">
      <w:pPr>
        <w:tabs>
          <w:tab w:val="left" w:pos="720"/>
        </w:tabs>
        <w:ind w:firstLine="520"/>
        <w:rPr>
          <w:rFonts w:ascii="Calibri" w:eastAsia="Arial Unicode MS" w:hAnsi="Calibri" w:cs="Calibri"/>
          <w:sz w:val="24"/>
          <w:szCs w:val="24"/>
        </w:rPr>
      </w:pPr>
      <w:r w:rsidRPr="00FC58F1">
        <w:rPr>
          <w:rFonts w:ascii="Calibri" w:eastAsia="Arial Unicode MS" w:hAnsi="Calibri" w:cs="Calibri"/>
          <w:sz w:val="24"/>
          <w:szCs w:val="24"/>
        </w:rPr>
        <w:t>1) mažos vertės pirkimo dokumentuose;</w:t>
      </w:r>
    </w:p>
    <w:p w14:paraId="23DF6A0D" w14:textId="77777777" w:rsidR="001F691B" w:rsidRPr="00FC58F1" w:rsidRDefault="001F691B" w:rsidP="001F691B">
      <w:pPr>
        <w:tabs>
          <w:tab w:val="left" w:pos="720"/>
        </w:tabs>
        <w:ind w:firstLine="520"/>
        <w:rPr>
          <w:rFonts w:ascii="Calibri" w:eastAsia="Arial Unicode MS" w:hAnsi="Calibri" w:cs="Calibri"/>
          <w:sz w:val="24"/>
          <w:szCs w:val="24"/>
        </w:rPr>
      </w:pPr>
      <w:r w:rsidRPr="00FC58F1">
        <w:rPr>
          <w:rFonts w:ascii="Calibri" w:eastAsia="Arial Unicode MS" w:hAnsi="Calibri" w:cs="Calibri"/>
          <w:sz w:val="24"/>
          <w:szCs w:val="24"/>
        </w:rPr>
        <w:t>2) kituose pirkimo dokumentuose (jų paaiškinimuose, patikslinimuose)</w:t>
      </w:r>
    </w:p>
    <w:p w14:paraId="5641E8A4" w14:textId="77777777" w:rsidR="002F4387" w:rsidRPr="00FC58F1" w:rsidRDefault="002F4387" w:rsidP="002F4387">
      <w:pPr>
        <w:suppressAutoHyphens/>
        <w:autoSpaceDN w:val="0"/>
        <w:spacing w:line="276" w:lineRule="auto"/>
        <w:textAlignment w:val="baseline"/>
        <w:rPr>
          <w:rFonts w:ascii="Calibri" w:eastAsia="Times New Roman" w:hAnsi="Calibri" w:cs="Calibri"/>
          <w:sz w:val="24"/>
          <w:szCs w:val="24"/>
        </w:rPr>
      </w:pPr>
      <w:r w:rsidRPr="00FC58F1">
        <w:rPr>
          <w:rFonts w:ascii="Calibri" w:eastAsia="Calibri" w:hAnsi="Calibri" w:cs="Calibri"/>
          <w:b/>
          <w:sz w:val="24"/>
          <w:szCs w:val="24"/>
          <w:u w:val="single"/>
          <w:lang w:eastAsia="en-US"/>
        </w:rPr>
        <w:t>Būtina užpildyti lentelės 4 stulpel</w:t>
      </w:r>
      <w:r w:rsidRPr="00FC58F1">
        <w:rPr>
          <w:rFonts w:ascii="Calibri" w:eastAsia="Calibri" w:hAnsi="Calibri" w:cs="Calibri"/>
          <w:b/>
          <w:sz w:val="24"/>
          <w:szCs w:val="24"/>
          <w:lang w:eastAsia="en-US"/>
        </w:rPr>
        <w:t>į,</w:t>
      </w:r>
      <w:r w:rsidRPr="00FC58F1">
        <w:rPr>
          <w:rFonts w:ascii="Calibri" w:eastAsia="Calibri" w:hAnsi="Calibri" w:cs="Calibri"/>
          <w:sz w:val="24"/>
          <w:szCs w:val="24"/>
          <w:lang w:eastAsia="en-US"/>
        </w:rPr>
        <w:t xml:space="preserve"> nurodant</w:t>
      </w:r>
      <w:r w:rsidRPr="00FC58F1">
        <w:rPr>
          <w:rFonts w:ascii="Calibri" w:eastAsia="Calibri" w:hAnsi="Calibri" w:cs="Calibri"/>
          <w:color w:val="000000"/>
          <w:sz w:val="24"/>
          <w:szCs w:val="24"/>
          <w:lang w:eastAsia="en-US"/>
        </w:rPr>
        <w:t xml:space="preserve"> siūlomų prekių gamintojus, </w:t>
      </w:r>
      <w:r w:rsidRPr="00FC58F1">
        <w:rPr>
          <w:rFonts w:ascii="Calibri" w:eastAsia="Times New Roman" w:hAnsi="Calibri" w:cs="Calibri"/>
          <w:sz w:val="24"/>
          <w:szCs w:val="24"/>
        </w:rPr>
        <w:t>duomenis ir charakteristikas bei kitą reikalaujamą informaciją.</w:t>
      </w:r>
    </w:p>
    <w:p w14:paraId="3986BB56" w14:textId="083AA24D" w:rsidR="002F4387" w:rsidRPr="00FC58F1" w:rsidRDefault="002F4387" w:rsidP="002F4387">
      <w:pPr>
        <w:suppressAutoHyphens/>
        <w:overflowPunct w:val="0"/>
        <w:autoSpaceDE w:val="0"/>
        <w:autoSpaceDN w:val="0"/>
        <w:adjustRightInd w:val="0"/>
        <w:textAlignment w:val="baseline"/>
        <w:rPr>
          <w:rFonts w:ascii="Calibri" w:eastAsia="Times New Roman" w:hAnsi="Calibri" w:cs="Calibri"/>
          <w:b/>
          <w:color w:val="FF0000"/>
          <w:sz w:val="24"/>
          <w:szCs w:val="24"/>
          <w:u w:val="single"/>
          <w:lang w:eastAsia="en-US"/>
        </w:rPr>
      </w:pPr>
      <w:r w:rsidRPr="00FC58F1">
        <w:rPr>
          <w:rFonts w:ascii="Calibri" w:eastAsia="Times New Roman" w:hAnsi="Calibri" w:cs="Calibri"/>
          <w:b/>
          <w:color w:val="FF0000"/>
          <w:sz w:val="24"/>
          <w:szCs w:val="24"/>
          <w:u w:val="single"/>
          <w:lang w:eastAsia="en-US"/>
        </w:rPr>
        <w:t xml:space="preserve">Tiekėjas kartu su pasiūlymu privalo pateikti 1 lentelės „Techninės specifikacijos” 1.1, 2.1, </w:t>
      </w:r>
      <w:r w:rsidR="00E54B61" w:rsidRPr="00FC58F1">
        <w:rPr>
          <w:rFonts w:ascii="Calibri" w:eastAsia="Times New Roman" w:hAnsi="Calibri" w:cs="Calibri"/>
          <w:b/>
          <w:color w:val="FF0000"/>
          <w:sz w:val="24"/>
          <w:szCs w:val="24"/>
          <w:u w:val="single"/>
          <w:lang w:eastAsia="en-US"/>
        </w:rPr>
        <w:t>3</w:t>
      </w:r>
      <w:r w:rsidRPr="00FC58F1">
        <w:rPr>
          <w:rFonts w:ascii="Calibri" w:eastAsia="Times New Roman" w:hAnsi="Calibri" w:cs="Calibri"/>
          <w:b/>
          <w:color w:val="FF0000"/>
          <w:sz w:val="24"/>
          <w:szCs w:val="24"/>
          <w:u w:val="single"/>
          <w:lang w:eastAsia="en-US"/>
        </w:rPr>
        <w:t xml:space="preserve">.1, </w:t>
      </w:r>
      <w:r w:rsidR="00E54B61" w:rsidRPr="00FC58F1">
        <w:rPr>
          <w:rFonts w:ascii="Calibri" w:eastAsia="Times New Roman" w:hAnsi="Calibri" w:cs="Calibri"/>
          <w:b/>
          <w:color w:val="FF0000"/>
          <w:sz w:val="24"/>
          <w:szCs w:val="24"/>
          <w:u w:val="single"/>
          <w:lang w:eastAsia="en-US"/>
        </w:rPr>
        <w:t>4</w:t>
      </w:r>
      <w:r w:rsidRPr="00FC58F1">
        <w:rPr>
          <w:rFonts w:ascii="Calibri" w:eastAsia="Times New Roman" w:hAnsi="Calibri" w:cs="Calibri"/>
          <w:b/>
          <w:color w:val="FF0000"/>
          <w:sz w:val="24"/>
          <w:szCs w:val="24"/>
          <w:u w:val="single"/>
          <w:lang w:eastAsia="en-US"/>
        </w:rPr>
        <w:t xml:space="preserve">.1 punktuose </w:t>
      </w:r>
      <w:r w:rsidR="00054769" w:rsidRPr="00054769">
        <w:rPr>
          <w:rFonts w:ascii="Calibri" w:eastAsia="Times New Roman" w:hAnsi="Calibri" w:cs="Calibri"/>
          <w:b/>
          <w:color w:val="FF0000"/>
          <w:sz w:val="24"/>
          <w:szCs w:val="24"/>
          <w:u w:val="single"/>
          <w:lang w:eastAsia="en-US"/>
        </w:rPr>
        <w:t>nurodyt</w:t>
      </w:r>
      <w:r w:rsidR="00054769">
        <w:rPr>
          <w:rFonts w:ascii="Calibri" w:eastAsia="Times New Roman" w:hAnsi="Calibri" w:cs="Calibri"/>
          <w:b/>
          <w:color w:val="FF0000"/>
          <w:sz w:val="24"/>
          <w:szCs w:val="24"/>
          <w:u w:val="single"/>
          <w:lang w:eastAsia="en-US"/>
        </w:rPr>
        <w:t>ų</w:t>
      </w:r>
      <w:r w:rsidR="00054769" w:rsidRPr="00054769">
        <w:rPr>
          <w:rFonts w:ascii="Calibri" w:eastAsia="Times New Roman" w:hAnsi="Calibri" w:cs="Calibri"/>
          <w:b/>
          <w:color w:val="FF0000"/>
          <w:sz w:val="24"/>
          <w:szCs w:val="24"/>
          <w:u w:val="single"/>
          <w:lang w:eastAsia="en-US"/>
        </w:rPr>
        <w:t xml:space="preserve"> parametrų pagrindimui</w:t>
      </w:r>
      <w:r w:rsidRPr="00FC58F1">
        <w:rPr>
          <w:rFonts w:ascii="Calibri" w:eastAsia="Times New Roman" w:hAnsi="Calibri" w:cs="Calibri"/>
          <w:b/>
          <w:color w:val="FF0000"/>
          <w:sz w:val="24"/>
          <w:szCs w:val="24"/>
          <w:u w:val="single"/>
          <w:lang w:eastAsia="en-US"/>
        </w:rPr>
        <w:t xml:space="preserve"> dokument</w:t>
      </w:r>
      <w:r w:rsidR="00054769">
        <w:rPr>
          <w:rFonts w:ascii="Calibri" w:eastAsia="Times New Roman" w:hAnsi="Calibri" w:cs="Calibri"/>
          <w:b/>
          <w:color w:val="FF0000"/>
          <w:sz w:val="24"/>
          <w:szCs w:val="24"/>
          <w:u w:val="single"/>
          <w:lang w:eastAsia="en-US"/>
        </w:rPr>
        <w:t>ai</w:t>
      </w:r>
      <w:r w:rsidRPr="00FC58F1">
        <w:rPr>
          <w:rFonts w:ascii="Calibri" w:eastAsia="Times New Roman" w:hAnsi="Calibri" w:cs="Calibri"/>
          <w:b/>
          <w:color w:val="FF0000"/>
          <w:sz w:val="24"/>
          <w:szCs w:val="24"/>
          <w:u w:val="single"/>
          <w:lang w:eastAsia="en-US"/>
        </w:rPr>
        <w:t>, patvirtinan</w:t>
      </w:r>
      <w:r w:rsidR="00054769">
        <w:rPr>
          <w:rFonts w:ascii="Calibri" w:eastAsia="Times New Roman" w:hAnsi="Calibri" w:cs="Calibri"/>
          <w:b/>
          <w:color w:val="FF0000"/>
          <w:sz w:val="24"/>
          <w:szCs w:val="24"/>
          <w:u w:val="single"/>
          <w:lang w:eastAsia="en-US"/>
        </w:rPr>
        <w:t>tys</w:t>
      </w:r>
      <w:r w:rsidRPr="00FC58F1">
        <w:rPr>
          <w:rFonts w:ascii="Calibri" w:eastAsia="Times New Roman" w:hAnsi="Calibri" w:cs="Calibri"/>
          <w:b/>
          <w:color w:val="FF0000"/>
          <w:sz w:val="24"/>
          <w:szCs w:val="24"/>
          <w:u w:val="single"/>
          <w:lang w:eastAsia="en-US"/>
        </w:rPr>
        <w:t xml:space="preserve"> siūlomų prekių atitiktį nurodytiems aplinkos apsaugos kriterijams. Tiekėjui, kartu su pasiūlymu, nepateikus minėtų dokumentų, </w:t>
      </w:r>
      <w:r w:rsidRPr="00FC58F1">
        <w:rPr>
          <w:rFonts w:ascii="Calibri" w:eastAsia="Calibri" w:hAnsi="Calibri" w:cs="Calibri"/>
          <w:b/>
          <w:color w:val="FF0000"/>
          <w:sz w:val="24"/>
          <w:szCs w:val="24"/>
          <w:u w:val="single"/>
          <w:lang w:eastAsia="en-US"/>
        </w:rPr>
        <w:t xml:space="preserve">jo pasiūlymas bus atmestas. </w:t>
      </w:r>
    </w:p>
    <w:p w14:paraId="00CDB155" w14:textId="77777777" w:rsidR="002F4387" w:rsidRPr="00FC58F1" w:rsidRDefault="002F4387" w:rsidP="002F4387">
      <w:pPr>
        <w:suppressAutoHyphens/>
        <w:autoSpaceDN w:val="0"/>
        <w:spacing w:line="276" w:lineRule="auto"/>
        <w:textAlignment w:val="baseline"/>
        <w:rPr>
          <w:rFonts w:ascii="Calibri" w:eastAsia="Calibri" w:hAnsi="Calibri" w:cs="Calibri"/>
          <w:sz w:val="24"/>
          <w:szCs w:val="24"/>
        </w:rPr>
      </w:pPr>
      <w:r w:rsidRPr="00FC58F1">
        <w:rPr>
          <w:rFonts w:ascii="Calibri" w:eastAsia="Calibri" w:hAnsi="Calibri" w:cs="Calibri"/>
          <w:sz w:val="24"/>
          <w:szCs w:val="24"/>
        </w:rPr>
        <w:t xml:space="preserve">Pasiūlymai, kuriuose siūlomos prekės neatitiks (bus prastesnės) techninės specifikacijos reikalavimų, bus atmetami. Tiekėjas gali siūlyti lygiaverčių </w:t>
      </w:r>
      <w:r w:rsidRPr="00FC58F1">
        <w:rPr>
          <w:rFonts w:ascii="Calibri" w:eastAsia="Calibri" w:hAnsi="Calibri" w:cs="Calibri"/>
          <w:sz w:val="24"/>
          <w:szCs w:val="24"/>
          <w:lang w:eastAsia="en-US"/>
        </w:rPr>
        <w:t>(lygiavertiškumą privalo įrodyti tiekėjas)</w:t>
      </w:r>
      <w:r w:rsidRPr="00FC58F1">
        <w:rPr>
          <w:rFonts w:ascii="Calibri" w:eastAsia="Calibri" w:hAnsi="Calibri" w:cs="Calibri"/>
          <w:i/>
          <w:sz w:val="24"/>
          <w:szCs w:val="24"/>
          <w:lang w:eastAsia="en-US"/>
        </w:rPr>
        <w:t xml:space="preserve"> </w:t>
      </w:r>
      <w:r w:rsidRPr="00FC58F1">
        <w:rPr>
          <w:rFonts w:ascii="Calibri" w:eastAsia="Calibri" w:hAnsi="Calibri" w:cs="Calibri"/>
          <w:sz w:val="24"/>
          <w:szCs w:val="24"/>
        </w:rPr>
        <w:t>ir geresnių charakteristikų prekes.</w:t>
      </w:r>
    </w:p>
    <w:p w14:paraId="6E18AA3F" w14:textId="77777777" w:rsidR="002F4387" w:rsidRPr="00FC58F1" w:rsidRDefault="002F4387" w:rsidP="002F4387">
      <w:pPr>
        <w:suppressAutoHyphens/>
        <w:autoSpaceDN w:val="0"/>
        <w:spacing w:line="276" w:lineRule="auto"/>
        <w:textAlignment w:val="baseline"/>
        <w:rPr>
          <w:rFonts w:ascii="Calibri" w:eastAsia="Calibri" w:hAnsi="Calibri" w:cs="Calibri"/>
          <w:i/>
          <w:spacing w:val="-2"/>
          <w:sz w:val="24"/>
          <w:szCs w:val="24"/>
          <w:lang w:eastAsia="en-US"/>
        </w:rPr>
      </w:pPr>
    </w:p>
    <w:p w14:paraId="3762A5D4" w14:textId="77777777" w:rsidR="004963DC"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spacing w:val="-2"/>
          <w:sz w:val="24"/>
          <w:szCs w:val="24"/>
          <w:lang w:eastAsia="en-US"/>
        </w:rPr>
        <w:t>Pastaba: j</w:t>
      </w:r>
      <w:r w:rsidRPr="00FC58F1">
        <w:rPr>
          <w:rFonts w:ascii="Calibri" w:eastAsia="Calibri" w:hAnsi="Calibri" w:cs="Calibri"/>
          <w:i/>
          <w:sz w:val="24"/>
          <w:szCs w:val="24"/>
          <w:lang w:eastAsia="en-US"/>
        </w:rPr>
        <w:t xml:space="preserve">ei iš techninėje specifikacijoje pateiktų duomenų (reikalavimų) būtų galima daryti prielaidą apie </w:t>
      </w:r>
    </w:p>
    <w:p w14:paraId="43481EB6" w14:textId="1910DFB3"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sz w:val="24"/>
          <w:szCs w:val="24"/>
          <w:lang w:eastAsia="en-US"/>
        </w:rPr>
        <w:t xml:space="preserve">konkretų prekės modelį ar šaltinį, konkrečius technologinius procesus ar prekės ženklą, patentą, tipą, standartą, konkrečią kilmę ar gamybą, laikoma, kad jie yra tik orientaciniai ir tiekėjai gali siūlyti lygiaverčius (lygiavertiškumą privalo įrodyti tiekėjas). </w:t>
      </w:r>
    </w:p>
    <w:p w14:paraId="40CEF9D1"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p>
    <w:p w14:paraId="1B273F98" w14:textId="77777777" w:rsidR="006A0908" w:rsidRPr="00FC58F1" w:rsidRDefault="006A0908" w:rsidP="002F4387">
      <w:pPr>
        <w:suppressAutoHyphens/>
        <w:autoSpaceDN w:val="0"/>
        <w:textAlignment w:val="baseline"/>
        <w:rPr>
          <w:rFonts w:ascii="Calibri" w:eastAsia="Calibri" w:hAnsi="Calibri" w:cs="Calibri"/>
          <w:i/>
          <w:sz w:val="24"/>
          <w:szCs w:val="24"/>
          <w:lang w:eastAsia="en-US"/>
        </w:rPr>
      </w:pPr>
    </w:p>
    <w:p w14:paraId="78677CC2"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2B2453C1"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4762E11A"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579D35D2"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5F52AEA0"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sz w:val="24"/>
          <w:szCs w:val="24"/>
          <w:lang w:eastAsia="en-US"/>
        </w:rPr>
        <w:t>1 lentelė: „Techninės specifikacijos“:</w:t>
      </w:r>
    </w:p>
    <w:tbl>
      <w:tblPr>
        <w:tblStyle w:val="Lentelstinklelis2"/>
        <w:tblW w:w="4943" w:type="pct"/>
        <w:tblLayout w:type="fixed"/>
        <w:tblLook w:val="04A0" w:firstRow="1" w:lastRow="0" w:firstColumn="1" w:lastColumn="0" w:noHBand="0" w:noVBand="1"/>
      </w:tblPr>
      <w:tblGrid>
        <w:gridCol w:w="709"/>
        <w:gridCol w:w="1636"/>
        <w:gridCol w:w="3891"/>
        <w:gridCol w:w="4431"/>
      </w:tblGrid>
      <w:tr w:rsidR="002F4387" w:rsidRPr="00FC58F1" w14:paraId="03C7D466" w14:textId="77777777" w:rsidTr="008376ED">
        <w:tc>
          <w:tcPr>
            <w:tcW w:w="332" w:type="pct"/>
          </w:tcPr>
          <w:p w14:paraId="020218F4" w14:textId="77777777" w:rsidR="002F4387" w:rsidRPr="00FC58F1" w:rsidRDefault="002F4387" w:rsidP="002F4387">
            <w:pPr>
              <w:suppressAutoHyphens/>
              <w:jc w:val="center"/>
              <w:rPr>
                <w:rFonts w:eastAsia="Times New Roman" w:cs="Calibri"/>
                <w:b/>
                <w:sz w:val="24"/>
                <w:szCs w:val="24"/>
              </w:rPr>
            </w:pPr>
            <w:proofErr w:type="spellStart"/>
            <w:r w:rsidRPr="00FC58F1">
              <w:rPr>
                <w:rFonts w:eastAsia="Times New Roman" w:cs="Calibri"/>
                <w:b/>
                <w:sz w:val="24"/>
                <w:szCs w:val="24"/>
              </w:rPr>
              <w:t>Eil</w:t>
            </w:r>
            <w:proofErr w:type="spellEnd"/>
            <w:r w:rsidRPr="00FC58F1">
              <w:rPr>
                <w:rFonts w:eastAsia="Times New Roman" w:cs="Calibri"/>
                <w:b/>
                <w:sz w:val="24"/>
                <w:szCs w:val="24"/>
              </w:rPr>
              <w:t xml:space="preserve"> Nr.</w:t>
            </w:r>
          </w:p>
        </w:tc>
        <w:tc>
          <w:tcPr>
            <w:tcW w:w="767" w:type="pct"/>
          </w:tcPr>
          <w:p w14:paraId="2584008A" w14:textId="77777777" w:rsidR="002F4387" w:rsidRPr="00FC58F1" w:rsidRDefault="002F4387" w:rsidP="002F4387">
            <w:pPr>
              <w:suppressAutoHyphens/>
              <w:jc w:val="center"/>
              <w:rPr>
                <w:rFonts w:eastAsia="Times New Roman" w:cs="Calibri"/>
                <w:b/>
                <w:sz w:val="24"/>
                <w:szCs w:val="24"/>
              </w:rPr>
            </w:pPr>
            <w:r w:rsidRPr="00FC58F1">
              <w:rPr>
                <w:rFonts w:eastAsia="Times New Roman" w:cs="Calibri"/>
                <w:b/>
                <w:sz w:val="24"/>
                <w:szCs w:val="24"/>
              </w:rPr>
              <w:t>Prekės pavadinimas</w:t>
            </w:r>
          </w:p>
        </w:tc>
        <w:tc>
          <w:tcPr>
            <w:tcW w:w="1824" w:type="pct"/>
          </w:tcPr>
          <w:p w14:paraId="541574F1" w14:textId="77777777" w:rsidR="002F4387" w:rsidRPr="00FC58F1" w:rsidRDefault="002F4387" w:rsidP="002F4387">
            <w:pPr>
              <w:suppressAutoHyphens/>
              <w:jc w:val="center"/>
              <w:rPr>
                <w:rFonts w:eastAsia="Times New Roman" w:cs="Calibri"/>
                <w:b/>
                <w:sz w:val="24"/>
                <w:szCs w:val="24"/>
              </w:rPr>
            </w:pPr>
            <w:r w:rsidRPr="00FC58F1">
              <w:rPr>
                <w:rFonts w:cs="Calibri"/>
                <w:b/>
                <w:sz w:val="24"/>
                <w:szCs w:val="24"/>
              </w:rPr>
              <w:t>Reikalaujama parametro  (charakteristikos) reikšmė</w:t>
            </w:r>
          </w:p>
        </w:tc>
        <w:tc>
          <w:tcPr>
            <w:tcW w:w="2077" w:type="pct"/>
          </w:tcPr>
          <w:p w14:paraId="563424FB" w14:textId="77777777" w:rsidR="002F4387" w:rsidRPr="00FC58F1" w:rsidRDefault="002F4387" w:rsidP="002F4387">
            <w:pPr>
              <w:tabs>
                <w:tab w:val="left" w:pos="3969"/>
                <w:tab w:val="left" w:pos="4253"/>
                <w:tab w:val="right" w:leader="underscore" w:pos="8505"/>
              </w:tabs>
              <w:suppressAutoHyphens/>
              <w:ind w:firstLine="34"/>
              <w:contextualSpacing/>
              <w:jc w:val="center"/>
              <w:rPr>
                <w:rFonts w:cs="Calibri"/>
                <w:b/>
                <w:i/>
                <w:sz w:val="24"/>
                <w:szCs w:val="24"/>
              </w:rPr>
            </w:pPr>
            <w:r w:rsidRPr="00FC58F1">
              <w:rPr>
                <w:rFonts w:cs="Calibri"/>
                <w:b/>
                <w:sz w:val="24"/>
                <w:szCs w:val="24"/>
              </w:rPr>
              <w:t>Tiekėjo siūlomos prekės gamintojas, konkrečios charakteristikos ir kita informacija, patvirtinanti atitikimą 3 stulpelyje nurodytų parametrų reikšmėms</w:t>
            </w:r>
          </w:p>
          <w:p w14:paraId="297B8C73" w14:textId="77777777" w:rsidR="002F4387" w:rsidRPr="00FC58F1" w:rsidRDefault="002F4387" w:rsidP="002F4387">
            <w:pPr>
              <w:suppressAutoHyphens/>
              <w:jc w:val="center"/>
              <w:rPr>
                <w:rFonts w:eastAsia="Times New Roman" w:cs="Calibri"/>
                <w:b/>
                <w:sz w:val="24"/>
                <w:szCs w:val="24"/>
              </w:rPr>
            </w:pPr>
            <w:r w:rsidRPr="00FC58F1">
              <w:rPr>
                <w:rFonts w:eastAsia="Lucida Sans Unicode" w:cs="Calibri"/>
                <w:b/>
                <w:color w:val="0070C0"/>
                <w:sz w:val="24"/>
                <w:szCs w:val="24"/>
                <w:u w:val="single"/>
                <w:lang w:eastAsia="zh-CN"/>
              </w:rPr>
              <w:t>(UŽPILDO TIEKĖJAS)</w:t>
            </w:r>
          </w:p>
        </w:tc>
      </w:tr>
      <w:tr w:rsidR="002F4387" w:rsidRPr="00FC58F1" w14:paraId="3E80BEC4" w14:textId="77777777" w:rsidTr="008376ED">
        <w:tc>
          <w:tcPr>
            <w:tcW w:w="332" w:type="pct"/>
          </w:tcPr>
          <w:p w14:paraId="242BFE82"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1</w:t>
            </w:r>
          </w:p>
        </w:tc>
        <w:tc>
          <w:tcPr>
            <w:tcW w:w="767" w:type="pct"/>
          </w:tcPr>
          <w:p w14:paraId="46CF9692"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2</w:t>
            </w:r>
          </w:p>
        </w:tc>
        <w:tc>
          <w:tcPr>
            <w:tcW w:w="1824" w:type="pct"/>
            <w:tcBorders>
              <w:bottom w:val="single" w:sz="4" w:space="0" w:color="auto"/>
            </w:tcBorders>
          </w:tcPr>
          <w:p w14:paraId="24D0349C"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3</w:t>
            </w:r>
          </w:p>
        </w:tc>
        <w:tc>
          <w:tcPr>
            <w:tcW w:w="2077" w:type="pct"/>
          </w:tcPr>
          <w:p w14:paraId="627F08C8"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4</w:t>
            </w:r>
          </w:p>
        </w:tc>
      </w:tr>
      <w:tr w:rsidR="00144D16" w:rsidRPr="00FC58F1" w14:paraId="75E90D37" w14:textId="77777777" w:rsidTr="00D22DD8">
        <w:trPr>
          <w:trHeight w:val="1029"/>
        </w:trPr>
        <w:tc>
          <w:tcPr>
            <w:tcW w:w="332" w:type="pct"/>
            <w:vMerge w:val="restart"/>
          </w:tcPr>
          <w:p w14:paraId="0330A24C" w14:textId="0DB3931F" w:rsidR="00144D16" w:rsidRPr="00FC58F1" w:rsidRDefault="00144D16" w:rsidP="00991631">
            <w:pPr>
              <w:suppressAutoHyphens/>
              <w:rPr>
                <w:rFonts w:eastAsia="Times New Roman" w:cs="Calibri"/>
                <w:sz w:val="24"/>
                <w:szCs w:val="24"/>
              </w:rPr>
            </w:pPr>
            <w:r w:rsidRPr="00FC58F1">
              <w:rPr>
                <w:rFonts w:eastAsia="Times New Roman" w:cs="Calibri"/>
                <w:sz w:val="24"/>
                <w:szCs w:val="24"/>
              </w:rPr>
              <w:t>1.</w:t>
            </w:r>
          </w:p>
        </w:tc>
        <w:tc>
          <w:tcPr>
            <w:tcW w:w="767" w:type="pct"/>
            <w:vMerge w:val="restart"/>
          </w:tcPr>
          <w:p w14:paraId="4199FDF3" w14:textId="77777777" w:rsidR="00144D16" w:rsidRPr="00FC58F1" w:rsidRDefault="00144D16" w:rsidP="002F4387">
            <w:pPr>
              <w:suppressAutoHyphens/>
              <w:rPr>
                <w:rFonts w:eastAsia="Times New Roman" w:cs="Calibri"/>
                <w:sz w:val="24"/>
                <w:szCs w:val="24"/>
              </w:rPr>
            </w:pPr>
            <w:r w:rsidRPr="00FC58F1">
              <w:rPr>
                <w:rFonts w:eastAsia="Times New Roman" w:cs="Calibri"/>
                <w:sz w:val="24"/>
                <w:szCs w:val="24"/>
              </w:rPr>
              <w:t>Rankšluostis su gobtuvu</w:t>
            </w:r>
          </w:p>
          <w:p w14:paraId="7BCEFE58" w14:textId="485316D9" w:rsidR="00144D16" w:rsidRPr="00FC58F1" w:rsidRDefault="00144D16" w:rsidP="002F4387">
            <w:pPr>
              <w:suppressAutoHyphens/>
              <w:rPr>
                <w:rFonts w:eastAsia="Times New Roman" w:cs="Calibri"/>
                <w:sz w:val="24"/>
                <w:szCs w:val="24"/>
              </w:rPr>
            </w:pPr>
          </w:p>
        </w:tc>
        <w:tc>
          <w:tcPr>
            <w:tcW w:w="1824" w:type="pct"/>
            <w:tcBorders>
              <w:bottom w:val="single" w:sz="4" w:space="0" w:color="auto"/>
              <w:tl2br w:val="single" w:sz="4" w:space="0" w:color="auto"/>
            </w:tcBorders>
          </w:tcPr>
          <w:p w14:paraId="4F0073C6" w14:textId="77777777" w:rsidR="00144D16" w:rsidRPr="00FC58F1" w:rsidRDefault="00144D16" w:rsidP="002F4387">
            <w:pPr>
              <w:suppressAutoHyphens/>
              <w:rPr>
                <w:rFonts w:eastAsia="Times New Roman" w:cs="Calibri"/>
                <w:sz w:val="24"/>
                <w:szCs w:val="24"/>
              </w:rPr>
            </w:pPr>
          </w:p>
        </w:tc>
        <w:tc>
          <w:tcPr>
            <w:tcW w:w="2077" w:type="pct"/>
          </w:tcPr>
          <w:p w14:paraId="5F6662CC" w14:textId="7F7C8767" w:rsidR="00144D16" w:rsidRPr="00FC58F1" w:rsidRDefault="00144D16" w:rsidP="002F4387">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144D16" w:rsidRPr="00FC58F1" w14:paraId="1339EB3D" w14:textId="77777777" w:rsidTr="00144D16">
        <w:trPr>
          <w:trHeight w:val="3256"/>
        </w:trPr>
        <w:tc>
          <w:tcPr>
            <w:tcW w:w="332" w:type="pct"/>
            <w:vMerge/>
          </w:tcPr>
          <w:p w14:paraId="1C8D34FE" w14:textId="77777777" w:rsidR="00144D16" w:rsidRPr="00FC58F1" w:rsidRDefault="00144D16" w:rsidP="00991631">
            <w:pPr>
              <w:suppressAutoHyphens/>
              <w:rPr>
                <w:rFonts w:eastAsia="Times New Roman" w:cs="Calibri"/>
                <w:sz w:val="24"/>
                <w:szCs w:val="24"/>
              </w:rPr>
            </w:pPr>
          </w:p>
        </w:tc>
        <w:tc>
          <w:tcPr>
            <w:tcW w:w="767" w:type="pct"/>
            <w:vMerge/>
          </w:tcPr>
          <w:p w14:paraId="7036B0F6" w14:textId="77777777" w:rsidR="00144D16" w:rsidRPr="00FC58F1" w:rsidRDefault="00144D16" w:rsidP="002F4387">
            <w:pPr>
              <w:suppressAutoHyphens/>
              <w:rPr>
                <w:rFonts w:eastAsia="Times New Roman" w:cs="Calibri"/>
                <w:sz w:val="24"/>
                <w:szCs w:val="24"/>
              </w:rPr>
            </w:pPr>
          </w:p>
        </w:tc>
        <w:tc>
          <w:tcPr>
            <w:tcW w:w="1824" w:type="pct"/>
            <w:tcBorders>
              <w:bottom w:val="single" w:sz="4" w:space="0" w:color="auto"/>
              <w:tl2br w:val="nil"/>
              <w:tr2bl w:val="nil"/>
            </w:tcBorders>
          </w:tcPr>
          <w:p w14:paraId="4DC72D80" w14:textId="051566E5" w:rsidR="00144D16" w:rsidRPr="00FC58F1" w:rsidRDefault="00144D16" w:rsidP="002F4387">
            <w:pPr>
              <w:suppressAutoHyphens/>
              <w:rPr>
                <w:rFonts w:eastAsia="Times New Roman" w:cs="Calibri"/>
                <w:sz w:val="24"/>
                <w:szCs w:val="24"/>
              </w:rPr>
            </w:pPr>
            <w:r w:rsidRPr="00FC58F1">
              <w:rPr>
                <w:rFonts w:eastAsia="Times New Roman" w:cs="Calibri"/>
                <w:sz w:val="24"/>
                <w:szCs w:val="24"/>
              </w:rPr>
              <w:t>1.1.Tiekėjo siūlomos prekės turi atitikti pagal Lietuvos Respublikos aplinkos ministro 2011 m. birželio 28 d. įsakymo Nr. D1-508 „Dėl aplinkos apsaugos kriterijų taikymo, vykdant žaliuosius pirkimus, tvarkos aprašo patvirtinimo“ 2 priedo, IX skyriaus nustatytus minimalius aplinkos apsaugos kriterijus</w:t>
            </w:r>
            <w:r w:rsidRPr="00FC58F1">
              <w:rPr>
                <w:rFonts w:cs="Calibri"/>
                <w:sz w:val="24"/>
                <w:szCs w:val="24"/>
              </w:rPr>
              <w:t>**</w:t>
            </w:r>
          </w:p>
          <w:p w14:paraId="7D2FD283" w14:textId="77777777" w:rsidR="00144D16" w:rsidRPr="00FC58F1" w:rsidRDefault="00144D16" w:rsidP="002F4387">
            <w:pPr>
              <w:suppressAutoHyphens/>
              <w:rPr>
                <w:rFonts w:eastAsia="Times New Roman" w:cs="Calibri"/>
                <w:sz w:val="24"/>
                <w:szCs w:val="24"/>
              </w:rPr>
            </w:pPr>
          </w:p>
        </w:tc>
        <w:tc>
          <w:tcPr>
            <w:tcW w:w="2077" w:type="pct"/>
          </w:tcPr>
          <w:p w14:paraId="50092C4D" w14:textId="77777777" w:rsidR="00144D16" w:rsidRPr="00FC58F1" w:rsidRDefault="00144D16" w:rsidP="003D0AB2">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0AF57086" w14:textId="1DBA2897" w:rsidR="00144D16" w:rsidRPr="00FC58F1" w:rsidRDefault="00144D16" w:rsidP="003D0AB2">
            <w:pPr>
              <w:suppressAutoHyphens/>
              <w:spacing w:line="216" w:lineRule="auto"/>
              <w:rPr>
                <w:rFonts w:cs="Calibri"/>
                <w:sz w:val="24"/>
                <w:szCs w:val="24"/>
              </w:rPr>
            </w:pPr>
            <w:r w:rsidRPr="00FC58F1">
              <w:rPr>
                <w:rFonts w:cs="Calibri"/>
                <w:sz w:val="24"/>
                <w:szCs w:val="24"/>
              </w:rPr>
              <w:t xml:space="preserve">Pateikiamas dokumentas** </w:t>
            </w:r>
            <w:r w:rsidRPr="00FC58F1">
              <w:rPr>
                <w:rFonts w:cs="Calibri"/>
                <w:i/>
                <w:color w:val="4472C4"/>
                <w:sz w:val="24"/>
                <w:szCs w:val="24"/>
              </w:rPr>
              <w:t>(taip/ne):</w:t>
            </w:r>
            <w:r w:rsidRPr="00FC58F1">
              <w:rPr>
                <w:rFonts w:cs="Calibri"/>
                <w:sz w:val="24"/>
                <w:szCs w:val="24"/>
              </w:rPr>
              <w:t xml:space="preserve"> ............</w:t>
            </w:r>
          </w:p>
          <w:p w14:paraId="2EABE340" w14:textId="77777777" w:rsidR="00144D16" w:rsidRPr="00FC58F1" w:rsidRDefault="00144D16" w:rsidP="002F4387">
            <w:pPr>
              <w:widowControl w:val="0"/>
              <w:suppressAutoHyphens/>
              <w:autoSpaceDE w:val="0"/>
              <w:adjustRightInd w:val="0"/>
              <w:spacing w:line="276" w:lineRule="auto"/>
              <w:rPr>
                <w:rFonts w:cs="Calibri"/>
                <w:sz w:val="24"/>
                <w:szCs w:val="24"/>
              </w:rPr>
            </w:pPr>
          </w:p>
        </w:tc>
      </w:tr>
      <w:tr w:rsidR="00144D16" w:rsidRPr="00FC58F1" w14:paraId="1E85DEBD" w14:textId="77777777" w:rsidTr="00D22DD8">
        <w:trPr>
          <w:trHeight w:val="550"/>
        </w:trPr>
        <w:tc>
          <w:tcPr>
            <w:tcW w:w="332" w:type="pct"/>
            <w:vMerge/>
          </w:tcPr>
          <w:p w14:paraId="66706C8D" w14:textId="77777777" w:rsidR="00144D16" w:rsidRPr="00FC58F1" w:rsidRDefault="00144D16" w:rsidP="00991631">
            <w:pPr>
              <w:suppressAutoHyphens/>
              <w:rPr>
                <w:rFonts w:eastAsia="Times New Roman" w:cs="Calibri"/>
                <w:sz w:val="24"/>
                <w:szCs w:val="24"/>
              </w:rPr>
            </w:pPr>
          </w:p>
        </w:tc>
        <w:tc>
          <w:tcPr>
            <w:tcW w:w="767" w:type="pct"/>
            <w:vMerge/>
          </w:tcPr>
          <w:p w14:paraId="02015DCE" w14:textId="77777777" w:rsidR="00144D16" w:rsidRPr="00FC58F1" w:rsidRDefault="00144D16" w:rsidP="002F4387">
            <w:pPr>
              <w:suppressAutoHyphens/>
              <w:rPr>
                <w:rFonts w:eastAsia="Times New Roman" w:cs="Calibri"/>
                <w:sz w:val="24"/>
                <w:szCs w:val="24"/>
              </w:rPr>
            </w:pPr>
          </w:p>
        </w:tc>
        <w:tc>
          <w:tcPr>
            <w:tcW w:w="1824" w:type="pct"/>
            <w:tcBorders>
              <w:bottom w:val="single" w:sz="4" w:space="0" w:color="auto"/>
              <w:tl2br w:val="nil"/>
              <w:tr2bl w:val="nil"/>
            </w:tcBorders>
          </w:tcPr>
          <w:p w14:paraId="09784FA0" w14:textId="67A43A4E" w:rsidR="00144D16" w:rsidRPr="00FC58F1" w:rsidRDefault="00144D16" w:rsidP="002F4387">
            <w:pPr>
              <w:suppressAutoHyphens/>
              <w:rPr>
                <w:rFonts w:eastAsia="Times New Roman" w:cs="Calibri"/>
                <w:sz w:val="24"/>
                <w:szCs w:val="24"/>
              </w:rPr>
            </w:pPr>
            <w:r w:rsidRPr="00FC58F1">
              <w:rPr>
                <w:rFonts w:eastAsia="Times New Roman" w:cs="Calibri"/>
                <w:sz w:val="24"/>
                <w:szCs w:val="24"/>
              </w:rPr>
              <w:t>1.2. Išmatavimai</w:t>
            </w:r>
            <w:r w:rsidR="003432FC" w:rsidRPr="00FC58F1">
              <w:rPr>
                <w:rFonts w:eastAsia="Times New Roman" w:cs="Calibri"/>
                <w:sz w:val="24"/>
                <w:szCs w:val="24"/>
              </w:rPr>
              <w:t xml:space="preserve">: 100 cm x 100 </w:t>
            </w:r>
            <w:r w:rsidR="00B10B58" w:rsidRPr="00FC58F1">
              <w:rPr>
                <w:rFonts w:eastAsia="Times New Roman" w:cs="Calibri"/>
                <w:sz w:val="24"/>
                <w:szCs w:val="24"/>
              </w:rPr>
              <w:t>cm (± 10 cm)</w:t>
            </w:r>
          </w:p>
        </w:tc>
        <w:tc>
          <w:tcPr>
            <w:tcW w:w="2077" w:type="pct"/>
          </w:tcPr>
          <w:p w14:paraId="679371E9" w14:textId="06967822" w:rsidR="00144D16" w:rsidRPr="00FC58F1" w:rsidRDefault="004B7579" w:rsidP="002F4387">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B71531" w:rsidRPr="00FC58F1" w14:paraId="6724D191" w14:textId="77777777" w:rsidTr="00D22DD8">
        <w:trPr>
          <w:trHeight w:val="550"/>
        </w:trPr>
        <w:tc>
          <w:tcPr>
            <w:tcW w:w="332" w:type="pct"/>
            <w:vMerge/>
          </w:tcPr>
          <w:p w14:paraId="2E2256C1" w14:textId="77777777" w:rsidR="00B71531" w:rsidRPr="00FC58F1" w:rsidRDefault="00B71531" w:rsidP="00B71531">
            <w:pPr>
              <w:suppressAutoHyphens/>
              <w:rPr>
                <w:rFonts w:eastAsia="Times New Roman" w:cs="Calibri"/>
                <w:sz w:val="24"/>
                <w:szCs w:val="24"/>
              </w:rPr>
            </w:pPr>
          </w:p>
        </w:tc>
        <w:tc>
          <w:tcPr>
            <w:tcW w:w="767" w:type="pct"/>
            <w:vMerge/>
          </w:tcPr>
          <w:p w14:paraId="7666F471" w14:textId="77777777" w:rsidR="00B71531" w:rsidRPr="00FC58F1" w:rsidRDefault="00B71531" w:rsidP="00B71531">
            <w:pPr>
              <w:suppressAutoHyphens/>
              <w:rPr>
                <w:rFonts w:eastAsia="Times New Roman" w:cs="Calibri"/>
                <w:sz w:val="24"/>
                <w:szCs w:val="24"/>
              </w:rPr>
            </w:pPr>
          </w:p>
        </w:tc>
        <w:tc>
          <w:tcPr>
            <w:tcW w:w="1824" w:type="pct"/>
            <w:tcBorders>
              <w:bottom w:val="single" w:sz="4" w:space="0" w:color="auto"/>
              <w:tl2br w:val="nil"/>
              <w:tr2bl w:val="nil"/>
            </w:tcBorders>
          </w:tcPr>
          <w:p w14:paraId="66BC8B15" w14:textId="4DB5B0FC" w:rsidR="00B71531" w:rsidRPr="00FC58F1" w:rsidRDefault="00B71531" w:rsidP="00B71531">
            <w:pPr>
              <w:suppressAutoHyphens/>
              <w:rPr>
                <w:rFonts w:eastAsia="Times New Roman" w:cs="Calibri"/>
                <w:sz w:val="24"/>
                <w:szCs w:val="24"/>
              </w:rPr>
            </w:pPr>
            <w:r w:rsidRPr="00FC58F1">
              <w:rPr>
                <w:rFonts w:eastAsia="Times New Roman" w:cs="Calibri"/>
                <w:sz w:val="24"/>
                <w:szCs w:val="24"/>
              </w:rPr>
              <w:t>1.3. Sudėtis – 100 % medvilnė</w:t>
            </w:r>
          </w:p>
        </w:tc>
        <w:tc>
          <w:tcPr>
            <w:tcW w:w="2077" w:type="pct"/>
          </w:tcPr>
          <w:p w14:paraId="6A30A487" w14:textId="3CE5B98E" w:rsidR="00B71531" w:rsidRPr="00FC58F1" w:rsidRDefault="00B71531" w:rsidP="00B71531">
            <w:pPr>
              <w:widowControl w:val="0"/>
              <w:tabs>
                <w:tab w:val="left" w:pos="679"/>
              </w:tabs>
              <w:suppressAutoHyphens/>
              <w:autoSpaceDE w:val="0"/>
              <w:adjustRightInd w:val="0"/>
              <w:spacing w:line="27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5BC177B9" w14:textId="77777777" w:rsidTr="00750514">
        <w:trPr>
          <w:trHeight w:val="550"/>
        </w:trPr>
        <w:tc>
          <w:tcPr>
            <w:tcW w:w="332" w:type="pct"/>
            <w:vMerge/>
          </w:tcPr>
          <w:p w14:paraId="14F8FAFE" w14:textId="77777777" w:rsidR="00D75995" w:rsidRPr="00FC58F1" w:rsidRDefault="00D75995" w:rsidP="00D75995">
            <w:pPr>
              <w:suppressAutoHyphens/>
              <w:rPr>
                <w:rFonts w:eastAsia="Times New Roman" w:cs="Calibri"/>
                <w:sz w:val="24"/>
                <w:szCs w:val="24"/>
              </w:rPr>
            </w:pPr>
          </w:p>
        </w:tc>
        <w:tc>
          <w:tcPr>
            <w:tcW w:w="767" w:type="pct"/>
            <w:vMerge/>
          </w:tcPr>
          <w:p w14:paraId="2EC18F9B" w14:textId="77777777" w:rsidR="00D75995" w:rsidRPr="00FC58F1" w:rsidRDefault="00D75995" w:rsidP="00D75995">
            <w:pPr>
              <w:suppressAutoHyphens/>
              <w:rPr>
                <w:rFonts w:eastAsia="Times New Roman" w:cs="Calibri"/>
                <w:sz w:val="24"/>
                <w:szCs w:val="24"/>
              </w:rPr>
            </w:pPr>
          </w:p>
        </w:tc>
        <w:tc>
          <w:tcPr>
            <w:tcW w:w="1824" w:type="pct"/>
          </w:tcPr>
          <w:p w14:paraId="52AF0307" w14:textId="71EA29F0" w:rsidR="00D75995" w:rsidRPr="00FC58F1" w:rsidRDefault="00D75995" w:rsidP="00D75995">
            <w:pPr>
              <w:suppressAutoHyphens/>
              <w:rPr>
                <w:rFonts w:eastAsia="Times New Roman" w:cs="Calibri"/>
                <w:sz w:val="24"/>
                <w:szCs w:val="24"/>
              </w:rPr>
            </w:pPr>
            <w:r w:rsidRPr="00FC58F1">
              <w:rPr>
                <w:rFonts w:eastAsia="Times New Roman" w:cs="Calibri"/>
                <w:sz w:val="24"/>
                <w:szCs w:val="24"/>
              </w:rPr>
              <w:t>1.4. Spalva neutrali (balta, geltona , gali būti su paveikslėliais), tinkanti ir mergaitei, ir berniukui.</w:t>
            </w:r>
          </w:p>
        </w:tc>
        <w:tc>
          <w:tcPr>
            <w:tcW w:w="2077" w:type="pct"/>
          </w:tcPr>
          <w:p w14:paraId="1F13F597" w14:textId="3F57BFC4"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D75995" w:rsidRPr="00FC58F1" w14:paraId="40219A07" w14:textId="77777777" w:rsidTr="008376ED">
        <w:tc>
          <w:tcPr>
            <w:tcW w:w="332" w:type="pct"/>
            <w:vMerge w:val="restart"/>
          </w:tcPr>
          <w:p w14:paraId="6C23446F" w14:textId="235AD18C" w:rsidR="00D75995" w:rsidRPr="00FC58F1" w:rsidRDefault="00D75995" w:rsidP="00D75995">
            <w:pPr>
              <w:suppressAutoHyphens/>
              <w:rPr>
                <w:rFonts w:eastAsia="Times New Roman" w:cs="Calibri"/>
                <w:sz w:val="24"/>
                <w:szCs w:val="24"/>
              </w:rPr>
            </w:pPr>
            <w:r w:rsidRPr="00FC58F1">
              <w:rPr>
                <w:rFonts w:eastAsia="Times New Roman" w:cs="Calibri"/>
                <w:sz w:val="24"/>
                <w:szCs w:val="24"/>
              </w:rPr>
              <w:t>2.</w:t>
            </w:r>
          </w:p>
        </w:tc>
        <w:tc>
          <w:tcPr>
            <w:tcW w:w="767" w:type="pct"/>
            <w:vMerge w:val="restart"/>
          </w:tcPr>
          <w:p w14:paraId="2005515C" w14:textId="77777777" w:rsidR="00D75995" w:rsidRPr="00FC58F1" w:rsidRDefault="00D75995" w:rsidP="00D75995">
            <w:pPr>
              <w:suppressAutoHyphens/>
              <w:rPr>
                <w:rFonts w:eastAsia="Times New Roman" w:cs="Calibri"/>
                <w:sz w:val="24"/>
                <w:szCs w:val="24"/>
              </w:rPr>
            </w:pPr>
            <w:r w:rsidRPr="00FC58F1">
              <w:rPr>
                <w:rFonts w:eastAsia="Times New Roman" w:cs="Calibri"/>
                <w:sz w:val="24"/>
                <w:szCs w:val="24"/>
              </w:rPr>
              <w:t>Kūdikio patalinės užvalkalų komplektas (3 dalių)</w:t>
            </w:r>
          </w:p>
        </w:tc>
        <w:tc>
          <w:tcPr>
            <w:tcW w:w="1824" w:type="pct"/>
            <w:tcBorders>
              <w:bottom w:val="single" w:sz="4" w:space="0" w:color="auto"/>
              <w:tl2br w:val="single" w:sz="4" w:space="0" w:color="auto"/>
            </w:tcBorders>
          </w:tcPr>
          <w:p w14:paraId="070EF3CB" w14:textId="77777777" w:rsidR="00D75995" w:rsidRPr="00FC58F1" w:rsidRDefault="00D75995" w:rsidP="00D75995">
            <w:pPr>
              <w:suppressAutoHyphens/>
              <w:rPr>
                <w:rFonts w:eastAsia="Times New Roman" w:cs="Calibri"/>
                <w:sz w:val="24"/>
                <w:szCs w:val="24"/>
              </w:rPr>
            </w:pPr>
          </w:p>
        </w:tc>
        <w:tc>
          <w:tcPr>
            <w:tcW w:w="2077" w:type="pct"/>
          </w:tcPr>
          <w:p w14:paraId="63AB5D27" w14:textId="77777777"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D75995" w:rsidRPr="00FC58F1" w14:paraId="27FE88BD" w14:textId="77777777" w:rsidTr="008376ED">
        <w:tc>
          <w:tcPr>
            <w:tcW w:w="332" w:type="pct"/>
            <w:vMerge/>
          </w:tcPr>
          <w:p w14:paraId="641ED7DB" w14:textId="77777777" w:rsidR="00D75995" w:rsidRPr="00FC58F1" w:rsidRDefault="00D75995" w:rsidP="00D75995">
            <w:pPr>
              <w:suppressAutoHyphens/>
              <w:rPr>
                <w:rFonts w:eastAsia="Times New Roman" w:cs="Calibri"/>
                <w:sz w:val="24"/>
                <w:szCs w:val="24"/>
              </w:rPr>
            </w:pPr>
          </w:p>
        </w:tc>
        <w:tc>
          <w:tcPr>
            <w:tcW w:w="767" w:type="pct"/>
            <w:vMerge/>
          </w:tcPr>
          <w:p w14:paraId="0E4BDA2F" w14:textId="77777777" w:rsidR="00D75995" w:rsidRPr="00FC58F1" w:rsidRDefault="00D75995" w:rsidP="00D75995">
            <w:pPr>
              <w:suppressAutoHyphens/>
              <w:rPr>
                <w:rFonts w:eastAsia="Times New Roman" w:cs="Calibri"/>
                <w:sz w:val="24"/>
                <w:szCs w:val="24"/>
              </w:rPr>
            </w:pPr>
          </w:p>
        </w:tc>
        <w:tc>
          <w:tcPr>
            <w:tcW w:w="1824" w:type="pct"/>
            <w:tcBorders>
              <w:bottom w:val="single" w:sz="4" w:space="0" w:color="auto"/>
              <w:tl2br w:val="nil"/>
            </w:tcBorders>
          </w:tcPr>
          <w:p w14:paraId="0EFDE696" w14:textId="75A08B57" w:rsidR="00D75995" w:rsidRPr="00FC58F1" w:rsidRDefault="00D75995" w:rsidP="00D75995">
            <w:pPr>
              <w:suppressAutoHyphens/>
              <w:rPr>
                <w:rFonts w:eastAsia="Times New Roman" w:cs="Calibri"/>
                <w:sz w:val="24"/>
                <w:szCs w:val="24"/>
              </w:rPr>
            </w:pPr>
            <w:r w:rsidRPr="00FC58F1">
              <w:rPr>
                <w:rFonts w:eastAsia="Times New Roman" w:cs="Calibri"/>
                <w:sz w:val="24"/>
                <w:szCs w:val="24"/>
              </w:rPr>
              <w:t xml:space="preserve">2.1. </w:t>
            </w:r>
            <w:r w:rsidRPr="00FC58F1">
              <w:rPr>
                <w:rFonts w:eastAsia="Times New Roman" w:cs="Calibri"/>
                <w:iCs/>
                <w:color w:val="000000"/>
                <w:sz w:val="24"/>
                <w:szCs w:val="24"/>
              </w:rPr>
              <w:t>Tiekėjo siūlomos prekės turi atitikti pagal Lietuvos Respublikos aplinkos ministro 2011 m. birželio 28 d. įsakymo Nr. D1-508 „Dėl aplinkos apsaugos kriterijų taikymo, vykdant žaliuosius pirkimus, tvarkos aprašo patvirtinimo" (toliau- Tvarkos aprašas) IX skyriaus nustatytus minimalius aplinkos apsaugos kriterijus*</w:t>
            </w:r>
            <w:r w:rsidR="007420F8" w:rsidRPr="00FC58F1">
              <w:rPr>
                <w:rFonts w:cs="Calibri"/>
                <w:sz w:val="24"/>
                <w:szCs w:val="24"/>
              </w:rPr>
              <w:t>*</w:t>
            </w:r>
          </w:p>
        </w:tc>
        <w:tc>
          <w:tcPr>
            <w:tcW w:w="2077" w:type="pct"/>
          </w:tcPr>
          <w:p w14:paraId="3D83D418"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056C8120" w14:textId="401982EE" w:rsidR="00D75995" w:rsidRPr="00FC58F1" w:rsidRDefault="00D75995" w:rsidP="00D75995">
            <w:pPr>
              <w:suppressAutoHyphens/>
              <w:spacing w:line="216" w:lineRule="auto"/>
              <w:rPr>
                <w:rFonts w:cs="Calibri"/>
                <w:sz w:val="24"/>
                <w:szCs w:val="24"/>
              </w:rPr>
            </w:pPr>
            <w:r w:rsidRPr="00FC58F1">
              <w:rPr>
                <w:rFonts w:cs="Calibri"/>
                <w:sz w:val="24"/>
                <w:szCs w:val="24"/>
              </w:rPr>
              <w:t xml:space="preserve">Pateikiamas dokumentas** </w:t>
            </w:r>
            <w:r w:rsidRPr="00FC58F1">
              <w:rPr>
                <w:rFonts w:cs="Calibri"/>
                <w:i/>
                <w:color w:val="4472C4"/>
                <w:sz w:val="24"/>
                <w:szCs w:val="24"/>
              </w:rPr>
              <w:t>(taip/ne):</w:t>
            </w:r>
            <w:r w:rsidRPr="00FC58F1">
              <w:rPr>
                <w:rFonts w:cs="Calibri"/>
                <w:sz w:val="24"/>
                <w:szCs w:val="24"/>
              </w:rPr>
              <w:t xml:space="preserve"> ............</w:t>
            </w:r>
          </w:p>
          <w:p w14:paraId="2EA26B63" w14:textId="77777777" w:rsidR="00D75995" w:rsidRPr="00FC58F1" w:rsidRDefault="00D75995" w:rsidP="00D75995">
            <w:pPr>
              <w:widowControl w:val="0"/>
              <w:suppressAutoHyphens/>
              <w:autoSpaceDE w:val="0"/>
              <w:adjustRightInd w:val="0"/>
              <w:spacing w:line="276" w:lineRule="auto"/>
              <w:rPr>
                <w:rFonts w:cs="Calibri"/>
                <w:sz w:val="24"/>
                <w:szCs w:val="24"/>
              </w:rPr>
            </w:pPr>
          </w:p>
        </w:tc>
      </w:tr>
      <w:tr w:rsidR="00D75995" w:rsidRPr="00FC58F1" w14:paraId="4A8E464B" w14:textId="77777777" w:rsidTr="008376ED">
        <w:tc>
          <w:tcPr>
            <w:tcW w:w="332" w:type="pct"/>
            <w:vMerge/>
          </w:tcPr>
          <w:p w14:paraId="6AD070FB" w14:textId="77777777" w:rsidR="00D75995" w:rsidRPr="00FC58F1" w:rsidRDefault="00D75995" w:rsidP="00D75995">
            <w:pPr>
              <w:suppressAutoHyphens/>
              <w:rPr>
                <w:rFonts w:eastAsia="Times New Roman" w:cs="Calibri"/>
                <w:sz w:val="24"/>
                <w:szCs w:val="24"/>
              </w:rPr>
            </w:pPr>
          </w:p>
        </w:tc>
        <w:tc>
          <w:tcPr>
            <w:tcW w:w="767" w:type="pct"/>
            <w:vMerge/>
          </w:tcPr>
          <w:p w14:paraId="598B4179"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4E5B9533" w14:textId="5A89F8D3" w:rsidR="00D75995" w:rsidRPr="00FC58F1" w:rsidRDefault="00FF685E"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.2. Užvalkalas antklodei: 100 cm x 1</w:t>
            </w:r>
            <w:r w:rsidRPr="00FC58F1">
              <w:rPr>
                <w:rFonts w:eastAsia="Times New Roman" w:cs="Calibri"/>
                <w:sz w:val="24"/>
                <w:szCs w:val="24"/>
              </w:rPr>
              <w:t>35</w:t>
            </w:r>
            <w:r w:rsidR="00D75995" w:rsidRPr="00FC58F1">
              <w:rPr>
                <w:rFonts w:eastAsia="Times New Roman" w:cs="Calibri"/>
                <w:sz w:val="24"/>
                <w:szCs w:val="24"/>
              </w:rPr>
              <w:t xml:space="preserve"> cm (± 10 cm)</w:t>
            </w:r>
          </w:p>
        </w:tc>
        <w:tc>
          <w:tcPr>
            <w:tcW w:w="2077" w:type="pct"/>
          </w:tcPr>
          <w:p w14:paraId="2A77A1FE" w14:textId="0D8CCA65" w:rsidR="00D75995" w:rsidRPr="00FC58F1" w:rsidRDefault="00FF685E"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D75995" w:rsidRPr="00FC58F1" w14:paraId="0AAA3DD6" w14:textId="77777777" w:rsidTr="008376ED">
        <w:tc>
          <w:tcPr>
            <w:tcW w:w="332" w:type="pct"/>
            <w:vMerge/>
          </w:tcPr>
          <w:p w14:paraId="4F2B8DDA" w14:textId="77777777" w:rsidR="00D75995" w:rsidRPr="00FC58F1" w:rsidRDefault="00D75995" w:rsidP="00D75995">
            <w:pPr>
              <w:suppressAutoHyphens/>
              <w:rPr>
                <w:rFonts w:eastAsia="Times New Roman" w:cs="Calibri"/>
                <w:sz w:val="24"/>
                <w:szCs w:val="24"/>
              </w:rPr>
            </w:pPr>
          </w:p>
        </w:tc>
        <w:tc>
          <w:tcPr>
            <w:tcW w:w="767" w:type="pct"/>
            <w:vMerge/>
          </w:tcPr>
          <w:p w14:paraId="54EDBF88"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3FD9AE5B" w14:textId="68BFD237" w:rsidR="00D75995" w:rsidRPr="00FC58F1" w:rsidRDefault="007420F8"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.3. Užvalkalas pagalvei: 40 cm x 60 cm (± 10 cm)</w:t>
            </w:r>
          </w:p>
        </w:tc>
        <w:tc>
          <w:tcPr>
            <w:tcW w:w="2077" w:type="pct"/>
          </w:tcPr>
          <w:p w14:paraId="1D02ACC2" w14:textId="7EC82F1D" w:rsidR="00D75995" w:rsidRPr="00FC58F1" w:rsidRDefault="007420F8"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D75995" w:rsidRPr="00FC58F1" w14:paraId="7F49D40A" w14:textId="77777777" w:rsidTr="008376ED">
        <w:tc>
          <w:tcPr>
            <w:tcW w:w="332" w:type="pct"/>
            <w:vMerge/>
          </w:tcPr>
          <w:p w14:paraId="4012E66D" w14:textId="77777777" w:rsidR="00D75995" w:rsidRPr="00FC58F1" w:rsidRDefault="00D75995" w:rsidP="00D75995">
            <w:pPr>
              <w:suppressAutoHyphens/>
              <w:rPr>
                <w:rFonts w:eastAsia="Times New Roman" w:cs="Calibri"/>
                <w:sz w:val="24"/>
                <w:szCs w:val="24"/>
              </w:rPr>
            </w:pPr>
          </w:p>
        </w:tc>
        <w:tc>
          <w:tcPr>
            <w:tcW w:w="767" w:type="pct"/>
            <w:vMerge/>
          </w:tcPr>
          <w:p w14:paraId="301EB977"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25BDEA37" w14:textId="6DE1C85A" w:rsidR="00D75995" w:rsidRPr="00FC58F1" w:rsidRDefault="005F5077"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.4. Paklodė: 98 cm x 150 cm (± 10 cm)</w:t>
            </w:r>
          </w:p>
        </w:tc>
        <w:tc>
          <w:tcPr>
            <w:tcW w:w="2077" w:type="pct"/>
          </w:tcPr>
          <w:p w14:paraId="01CF0D9C" w14:textId="6A12A73B" w:rsidR="00D75995" w:rsidRPr="00FC58F1" w:rsidRDefault="007420F8"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D75995" w:rsidRPr="00FC58F1" w14:paraId="226D1CD2" w14:textId="77777777" w:rsidTr="008376ED">
        <w:tc>
          <w:tcPr>
            <w:tcW w:w="332" w:type="pct"/>
            <w:vMerge/>
          </w:tcPr>
          <w:p w14:paraId="4E587095" w14:textId="77777777" w:rsidR="00D75995" w:rsidRPr="00FC58F1" w:rsidRDefault="00D75995" w:rsidP="00D75995">
            <w:pPr>
              <w:suppressAutoHyphens/>
              <w:rPr>
                <w:rFonts w:eastAsia="Times New Roman" w:cs="Calibri"/>
                <w:sz w:val="24"/>
                <w:szCs w:val="24"/>
              </w:rPr>
            </w:pPr>
          </w:p>
        </w:tc>
        <w:tc>
          <w:tcPr>
            <w:tcW w:w="767" w:type="pct"/>
            <w:vMerge/>
          </w:tcPr>
          <w:p w14:paraId="31E3D2BB"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0C18182B" w14:textId="0EB49972" w:rsidR="00D75995" w:rsidRPr="00FC58F1" w:rsidRDefault="005F5077"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 xml:space="preserve">.5. </w:t>
            </w:r>
            <w:r w:rsidR="003F6CD8" w:rsidRPr="00FC58F1">
              <w:rPr>
                <w:rFonts w:eastAsia="Times New Roman" w:cs="Calibri"/>
                <w:sz w:val="24"/>
                <w:szCs w:val="24"/>
              </w:rPr>
              <w:t>Sudėtis – 100 % medvilnė</w:t>
            </w:r>
          </w:p>
        </w:tc>
        <w:tc>
          <w:tcPr>
            <w:tcW w:w="2077" w:type="pct"/>
          </w:tcPr>
          <w:p w14:paraId="1363E0FF"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9BB5307" w14:textId="77777777" w:rsidR="00D75995" w:rsidRPr="00FC58F1" w:rsidRDefault="00D75995" w:rsidP="00D75995">
            <w:pPr>
              <w:widowControl w:val="0"/>
              <w:suppressAutoHyphens/>
              <w:autoSpaceDE w:val="0"/>
              <w:adjustRightInd w:val="0"/>
              <w:spacing w:line="276" w:lineRule="auto"/>
              <w:rPr>
                <w:rFonts w:cs="Calibri"/>
                <w:sz w:val="24"/>
                <w:szCs w:val="24"/>
              </w:rPr>
            </w:pPr>
          </w:p>
        </w:tc>
      </w:tr>
      <w:tr w:rsidR="00D75995" w:rsidRPr="00FC58F1" w14:paraId="15AC15D5" w14:textId="77777777" w:rsidTr="008376ED">
        <w:tc>
          <w:tcPr>
            <w:tcW w:w="332" w:type="pct"/>
            <w:vMerge/>
          </w:tcPr>
          <w:p w14:paraId="4EF75FB5" w14:textId="77777777" w:rsidR="00D75995" w:rsidRPr="00FC58F1" w:rsidRDefault="00D75995" w:rsidP="00D75995">
            <w:pPr>
              <w:suppressAutoHyphens/>
              <w:rPr>
                <w:rFonts w:eastAsia="Times New Roman" w:cs="Calibri"/>
                <w:sz w:val="24"/>
                <w:szCs w:val="24"/>
              </w:rPr>
            </w:pPr>
          </w:p>
        </w:tc>
        <w:tc>
          <w:tcPr>
            <w:tcW w:w="767" w:type="pct"/>
            <w:vMerge/>
          </w:tcPr>
          <w:p w14:paraId="031F7E2C"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6A38022C" w14:textId="66807BDF" w:rsidR="00D75995" w:rsidRPr="00FC58F1" w:rsidRDefault="005F5077"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 xml:space="preserve">.6. </w:t>
            </w:r>
            <w:r w:rsidR="003F6CD8" w:rsidRPr="00FC58F1">
              <w:rPr>
                <w:rFonts w:eastAsia="Times New Roman" w:cs="Calibri"/>
                <w:sz w:val="24"/>
                <w:szCs w:val="24"/>
              </w:rPr>
              <w:t>Spalva neutrali (balta, geltona , gali būti su paveikslėliais), tinkanti ir mergaitei, ir berniukui.</w:t>
            </w:r>
          </w:p>
        </w:tc>
        <w:tc>
          <w:tcPr>
            <w:tcW w:w="2077" w:type="pct"/>
          </w:tcPr>
          <w:p w14:paraId="01B847EE" w14:textId="77777777"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D75995" w:rsidRPr="00FC58F1" w14:paraId="75F69C46" w14:textId="77777777" w:rsidTr="008376ED">
        <w:tc>
          <w:tcPr>
            <w:tcW w:w="332" w:type="pct"/>
            <w:vMerge w:val="restart"/>
          </w:tcPr>
          <w:p w14:paraId="05CE51D8" w14:textId="4EC01E5B" w:rsidR="00D75995" w:rsidRPr="00FC58F1" w:rsidRDefault="004C5F1F"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 </w:t>
            </w:r>
          </w:p>
        </w:tc>
        <w:tc>
          <w:tcPr>
            <w:tcW w:w="767" w:type="pct"/>
            <w:vMerge w:val="restart"/>
          </w:tcPr>
          <w:p w14:paraId="57267E32" w14:textId="6B9B46C9" w:rsidR="00D75995" w:rsidRPr="00FC58F1" w:rsidRDefault="00D75995" w:rsidP="00D75995">
            <w:pPr>
              <w:suppressAutoHyphens/>
              <w:rPr>
                <w:rFonts w:eastAsia="Times New Roman" w:cs="Calibri"/>
                <w:sz w:val="24"/>
                <w:szCs w:val="24"/>
              </w:rPr>
            </w:pPr>
            <w:r w:rsidRPr="00FC58F1">
              <w:rPr>
                <w:rFonts w:eastAsia="Times New Roman" w:cs="Calibri"/>
                <w:sz w:val="24"/>
                <w:szCs w:val="24"/>
              </w:rPr>
              <w:t>Kūdikių drabužėlių komplektas</w:t>
            </w:r>
            <w:r w:rsidR="002A58F0" w:rsidRPr="00FC58F1">
              <w:rPr>
                <w:rFonts w:eastAsia="Times New Roman" w:cs="Calibri"/>
                <w:sz w:val="24"/>
                <w:szCs w:val="24"/>
              </w:rPr>
              <w:t xml:space="preserve"> (</w:t>
            </w:r>
            <w:r w:rsidR="00240F33" w:rsidRPr="00FC58F1">
              <w:rPr>
                <w:rFonts w:eastAsia="Times New Roman" w:cs="Calibri"/>
                <w:sz w:val="24"/>
                <w:szCs w:val="24"/>
              </w:rPr>
              <w:t>4</w:t>
            </w:r>
            <w:r w:rsidR="002A58F0" w:rsidRPr="00FC58F1">
              <w:rPr>
                <w:rFonts w:eastAsia="Times New Roman" w:cs="Calibri"/>
                <w:sz w:val="24"/>
                <w:szCs w:val="24"/>
              </w:rPr>
              <w:t>dalių)</w:t>
            </w:r>
          </w:p>
          <w:p w14:paraId="7AC41CE0" w14:textId="77777777" w:rsidR="00D75995" w:rsidRPr="00FC58F1" w:rsidRDefault="00D75995" w:rsidP="00D75995">
            <w:pPr>
              <w:suppressAutoHyphens/>
              <w:rPr>
                <w:rFonts w:eastAsia="Times New Roman" w:cs="Calibri"/>
                <w:sz w:val="24"/>
                <w:szCs w:val="24"/>
              </w:rPr>
            </w:pPr>
          </w:p>
          <w:p w14:paraId="5094BFF9" w14:textId="77777777" w:rsidR="00D75995" w:rsidRPr="00FC58F1" w:rsidRDefault="00D75995" w:rsidP="00D75995">
            <w:pPr>
              <w:suppressAutoHyphens/>
              <w:rPr>
                <w:rFonts w:eastAsia="Times New Roman" w:cs="Calibri"/>
                <w:sz w:val="24"/>
                <w:szCs w:val="24"/>
              </w:rPr>
            </w:pPr>
          </w:p>
          <w:p w14:paraId="7595A45F" w14:textId="77777777" w:rsidR="00D75995" w:rsidRPr="00FC58F1" w:rsidRDefault="00D75995" w:rsidP="00D75995">
            <w:pPr>
              <w:suppressAutoHyphens/>
              <w:rPr>
                <w:rFonts w:eastAsia="Times New Roman" w:cs="Calibri"/>
                <w:sz w:val="24"/>
                <w:szCs w:val="24"/>
              </w:rPr>
            </w:pPr>
          </w:p>
        </w:tc>
        <w:tc>
          <w:tcPr>
            <w:tcW w:w="1824" w:type="pct"/>
            <w:tcBorders>
              <w:tl2br w:val="single" w:sz="4" w:space="0" w:color="auto"/>
            </w:tcBorders>
          </w:tcPr>
          <w:p w14:paraId="08CFC674" w14:textId="77777777" w:rsidR="00D75995" w:rsidRPr="00FC58F1" w:rsidRDefault="00D75995" w:rsidP="00D75995">
            <w:pPr>
              <w:suppressAutoHyphens/>
              <w:rPr>
                <w:rFonts w:eastAsia="Times New Roman" w:cs="Calibri"/>
                <w:sz w:val="24"/>
                <w:szCs w:val="24"/>
              </w:rPr>
            </w:pPr>
          </w:p>
        </w:tc>
        <w:tc>
          <w:tcPr>
            <w:tcW w:w="2077" w:type="pct"/>
          </w:tcPr>
          <w:p w14:paraId="25FD0006" w14:textId="77777777"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D75995" w:rsidRPr="00FC58F1" w14:paraId="68208766" w14:textId="77777777" w:rsidTr="008376ED">
        <w:tc>
          <w:tcPr>
            <w:tcW w:w="332" w:type="pct"/>
            <w:vMerge/>
          </w:tcPr>
          <w:p w14:paraId="10D62F2E" w14:textId="77777777" w:rsidR="00D75995" w:rsidRPr="00FC58F1" w:rsidRDefault="00D75995" w:rsidP="00D75995">
            <w:pPr>
              <w:suppressAutoHyphens/>
              <w:rPr>
                <w:rFonts w:eastAsia="Times New Roman" w:cs="Calibri"/>
                <w:sz w:val="24"/>
                <w:szCs w:val="24"/>
              </w:rPr>
            </w:pPr>
          </w:p>
        </w:tc>
        <w:tc>
          <w:tcPr>
            <w:tcW w:w="767" w:type="pct"/>
            <w:vMerge/>
          </w:tcPr>
          <w:p w14:paraId="03DCB408" w14:textId="77777777" w:rsidR="00D75995" w:rsidRPr="00FC58F1" w:rsidRDefault="00D75995" w:rsidP="00D75995">
            <w:pPr>
              <w:suppressAutoHyphens/>
              <w:rPr>
                <w:rFonts w:eastAsia="Times New Roman" w:cs="Calibri"/>
                <w:sz w:val="24"/>
                <w:szCs w:val="24"/>
              </w:rPr>
            </w:pPr>
          </w:p>
        </w:tc>
        <w:tc>
          <w:tcPr>
            <w:tcW w:w="1824" w:type="pct"/>
          </w:tcPr>
          <w:p w14:paraId="44F352D9" w14:textId="62C5B842" w:rsidR="00D75995" w:rsidRPr="00FC58F1" w:rsidRDefault="00492CBC"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.1. </w:t>
            </w:r>
            <w:r w:rsidR="00D75995" w:rsidRPr="00FC58F1">
              <w:rPr>
                <w:rFonts w:eastAsia="Times New Roman" w:cs="Calibri"/>
                <w:iCs/>
                <w:color w:val="000000"/>
                <w:sz w:val="24"/>
                <w:szCs w:val="24"/>
              </w:rPr>
              <w:t>Tiekėjo siūlomos prekės turi atitikti pagal Lietuvos Respublikos aplinkos ministro 2011 m. birželio 28 d. įsakymo Nr. D1-508 „Dėl aplinkos apsaugos kriterijų taikymo, vykdant žaliuosius pirkimus, tvarkos aprašo patvirtinimo" (toliau- Tvarkos aprašas) IX skyriaus nustatytus minimalius aplinkos apsaugos kriterijus*</w:t>
            </w:r>
            <w:r w:rsidR="00B859EB" w:rsidRPr="00FC58F1">
              <w:rPr>
                <w:rFonts w:cs="Calibri"/>
                <w:sz w:val="24"/>
                <w:szCs w:val="24"/>
              </w:rPr>
              <w:t>*</w:t>
            </w:r>
          </w:p>
        </w:tc>
        <w:tc>
          <w:tcPr>
            <w:tcW w:w="2077" w:type="pct"/>
          </w:tcPr>
          <w:p w14:paraId="45BE34A9"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2CF70B77" w14:textId="43B2A93C" w:rsidR="00D75995" w:rsidRPr="00FC58F1" w:rsidRDefault="00D75995" w:rsidP="00D75995">
            <w:pPr>
              <w:suppressAutoHyphens/>
              <w:spacing w:line="216" w:lineRule="auto"/>
              <w:rPr>
                <w:rFonts w:cs="Calibri"/>
                <w:sz w:val="24"/>
                <w:szCs w:val="24"/>
              </w:rPr>
            </w:pPr>
            <w:r w:rsidRPr="00FC58F1">
              <w:rPr>
                <w:rFonts w:cs="Calibri"/>
                <w:sz w:val="24"/>
                <w:szCs w:val="24"/>
              </w:rPr>
              <w:t>Pateikiam</w:t>
            </w:r>
            <w:r w:rsidR="00755E52" w:rsidRPr="00FC58F1">
              <w:rPr>
                <w:rFonts w:cs="Calibri"/>
                <w:sz w:val="24"/>
                <w:szCs w:val="24"/>
              </w:rPr>
              <w:t xml:space="preserve">as </w:t>
            </w:r>
            <w:r w:rsidRPr="00FC58F1">
              <w:rPr>
                <w:rFonts w:cs="Calibri"/>
                <w:sz w:val="24"/>
                <w:szCs w:val="24"/>
              </w:rPr>
              <w:t xml:space="preserve">dokumentas** </w:t>
            </w:r>
            <w:r w:rsidRPr="00FC58F1">
              <w:rPr>
                <w:rFonts w:cs="Calibri"/>
                <w:i/>
                <w:color w:val="4472C4"/>
                <w:sz w:val="24"/>
                <w:szCs w:val="24"/>
              </w:rPr>
              <w:t>(taip/ne):</w:t>
            </w:r>
            <w:r w:rsidRPr="00FC58F1">
              <w:rPr>
                <w:rFonts w:cs="Calibri"/>
                <w:sz w:val="24"/>
                <w:szCs w:val="24"/>
              </w:rPr>
              <w:t xml:space="preserve"> ............</w:t>
            </w:r>
          </w:p>
          <w:p w14:paraId="1C7FA66E" w14:textId="77777777" w:rsidR="00D75995" w:rsidRPr="00FC58F1" w:rsidRDefault="00D75995" w:rsidP="00D75995">
            <w:pPr>
              <w:suppressAutoHyphens/>
              <w:rPr>
                <w:rFonts w:cs="Calibri"/>
                <w:sz w:val="24"/>
                <w:szCs w:val="24"/>
              </w:rPr>
            </w:pPr>
          </w:p>
        </w:tc>
      </w:tr>
      <w:tr w:rsidR="00D75995" w:rsidRPr="00FC58F1" w14:paraId="19E21CBB" w14:textId="77777777" w:rsidTr="008376ED">
        <w:tc>
          <w:tcPr>
            <w:tcW w:w="332" w:type="pct"/>
            <w:vMerge/>
          </w:tcPr>
          <w:p w14:paraId="42F75229" w14:textId="77777777" w:rsidR="00D75995" w:rsidRPr="00FC58F1" w:rsidRDefault="00D75995" w:rsidP="00D75995">
            <w:pPr>
              <w:suppressAutoHyphens/>
              <w:rPr>
                <w:rFonts w:eastAsia="Times New Roman" w:cs="Calibri"/>
                <w:sz w:val="24"/>
                <w:szCs w:val="24"/>
              </w:rPr>
            </w:pPr>
          </w:p>
        </w:tc>
        <w:tc>
          <w:tcPr>
            <w:tcW w:w="767" w:type="pct"/>
            <w:vMerge/>
          </w:tcPr>
          <w:p w14:paraId="2517BD46" w14:textId="77777777" w:rsidR="00D75995" w:rsidRPr="00FC58F1" w:rsidRDefault="00D75995" w:rsidP="00D75995">
            <w:pPr>
              <w:suppressAutoHyphens/>
              <w:rPr>
                <w:rFonts w:eastAsia="Times New Roman" w:cs="Calibri"/>
                <w:sz w:val="24"/>
                <w:szCs w:val="24"/>
              </w:rPr>
            </w:pPr>
          </w:p>
        </w:tc>
        <w:tc>
          <w:tcPr>
            <w:tcW w:w="1824" w:type="pct"/>
          </w:tcPr>
          <w:p w14:paraId="1AC4D9C2" w14:textId="3AADC993" w:rsidR="00D75995" w:rsidRPr="00FC58F1" w:rsidRDefault="00C54334" w:rsidP="00D75995">
            <w:pPr>
              <w:suppressAutoHyphens/>
              <w:rPr>
                <w:rFonts w:eastAsia="Times New Roman" w:cs="Calibri"/>
                <w:sz w:val="24"/>
                <w:szCs w:val="24"/>
                <w:vertAlign w:val="superscript"/>
              </w:rPr>
            </w:pPr>
            <w:r w:rsidRPr="00FC58F1">
              <w:rPr>
                <w:rFonts w:eastAsia="Times New Roman" w:cs="Calibri"/>
                <w:sz w:val="24"/>
                <w:szCs w:val="24"/>
              </w:rPr>
              <w:t>3</w:t>
            </w:r>
            <w:r w:rsidR="00D75995" w:rsidRPr="00FC58F1">
              <w:rPr>
                <w:rFonts w:eastAsia="Times New Roman" w:cs="Calibri"/>
                <w:sz w:val="24"/>
                <w:szCs w:val="24"/>
              </w:rPr>
              <w:t>.2</w:t>
            </w:r>
            <w:r w:rsidR="00492CBC" w:rsidRPr="00FC58F1">
              <w:rPr>
                <w:rFonts w:eastAsia="Times New Roman" w:cs="Calibri"/>
                <w:sz w:val="24"/>
                <w:szCs w:val="24"/>
              </w:rPr>
              <w:t xml:space="preserve"> Sudėtis</w:t>
            </w:r>
            <w:r w:rsidR="00D75995" w:rsidRPr="00FC58F1">
              <w:rPr>
                <w:rFonts w:eastAsia="Times New Roman" w:cs="Calibri"/>
                <w:sz w:val="24"/>
                <w:szCs w:val="24"/>
              </w:rPr>
              <w:t xml:space="preserve"> 100 proc. medvilnės.  </w:t>
            </w:r>
          </w:p>
        </w:tc>
        <w:tc>
          <w:tcPr>
            <w:tcW w:w="2077" w:type="pct"/>
          </w:tcPr>
          <w:p w14:paraId="0CE2AB37"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6ECF183F" w14:textId="77777777" w:rsidR="00D75995" w:rsidRPr="00FC58F1" w:rsidRDefault="00D75995" w:rsidP="00D75995">
            <w:pPr>
              <w:suppressAutoHyphens/>
              <w:rPr>
                <w:rFonts w:eastAsia="Times New Roman" w:cs="Calibri"/>
                <w:sz w:val="24"/>
                <w:szCs w:val="24"/>
              </w:rPr>
            </w:pPr>
          </w:p>
        </w:tc>
      </w:tr>
      <w:tr w:rsidR="00D75995" w:rsidRPr="00FC58F1" w14:paraId="11E3727A" w14:textId="77777777" w:rsidTr="008376ED">
        <w:tc>
          <w:tcPr>
            <w:tcW w:w="332" w:type="pct"/>
            <w:vMerge/>
          </w:tcPr>
          <w:p w14:paraId="1274DE85" w14:textId="77777777" w:rsidR="00D75995" w:rsidRPr="00FC58F1" w:rsidRDefault="00D75995" w:rsidP="00D75995">
            <w:pPr>
              <w:suppressAutoHyphens/>
              <w:rPr>
                <w:rFonts w:eastAsia="Times New Roman" w:cs="Calibri"/>
                <w:sz w:val="24"/>
                <w:szCs w:val="24"/>
              </w:rPr>
            </w:pPr>
          </w:p>
        </w:tc>
        <w:tc>
          <w:tcPr>
            <w:tcW w:w="767" w:type="pct"/>
            <w:vMerge/>
          </w:tcPr>
          <w:p w14:paraId="28894AB7" w14:textId="77777777" w:rsidR="00D75995" w:rsidRPr="00FC58F1" w:rsidRDefault="00D75995" w:rsidP="00D75995">
            <w:pPr>
              <w:suppressAutoHyphens/>
              <w:rPr>
                <w:rFonts w:eastAsia="Times New Roman" w:cs="Calibri"/>
                <w:sz w:val="24"/>
                <w:szCs w:val="24"/>
              </w:rPr>
            </w:pPr>
          </w:p>
        </w:tc>
        <w:tc>
          <w:tcPr>
            <w:tcW w:w="1824" w:type="pct"/>
          </w:tcPr>
          <w:p w14:paraId="36042360" w14:textId="784249BF"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.3. </w:t>
            </w:r>
            <w:proofErr w:type="spellStart"/>
            <w:r w:rsidR="00D75995" w:rsidRPr="00FC58F1">
              <w:rPr>
                <w:rFonts w:eastAsia="Times New Roman" w:cs="Calibri"/>
                <w:sz w:val="24"/>
                <w:szCs w:val="24"/>
              </w:rPr>
              <w:t>Smėlinukas</w:t>
            </w:r>
            <w:proofErr w:type="spellEnd"/>
            <w:r w:rsidR="00D75995" w:rsidRPr="00FC58F1">
              <w:rPr>
                <w:rFonts w:eastAsia="Times New Roman" w:cs="Calibri"/>
                <w:sz w:val="24"/>
                <w:szCs w:val="24"/>
              </w:rPr>
              <w:t xml:space="preserve"> ilgomis rankovėmis su užlenkiamomis </w:t>
            </w:r>
            <w:proofErr w:type="spellStart"/>
            <w:r w:rsidR="00D75995" w:rsidRPr="00FC58F1">
              <w:rPr>
                <w:rFonts w:eastAsia="Times New Roman" w:cs="Calibri"/>
                <w:sz w:val="24"/>
                <w:szCs w:val="24"/>
              </w:rPr>
              <w:t>pirštinytėmis</w:t>
            </w:r>
            <w:proofErr w:type="spellEnd"/>
            <w:r w:rsidR="00D75995" w:rsidRPr="00FC58F1">
              <w:rPr>
                <w:rFonts w:eastAsia="Times New Roman" w:cs="Calibri"/>
                <w:sz w:val="24"/>
                <w:szCs w:val="24"/>
              </w:rPr>
              <w:t xml:space="preserve"> ir susagstomas šone.</w:t>
            </w:r>
          </w:p>
        </w:tc>
        <w:tc>
          <w:tcPr>
            <w:tcW w:w="2077" w:type="pct"/>
          </w:tcPr>
          <w:p w14:paraId="57CDEBFF"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01AE3549" w14:textId="77777777" w:rsidTr="008376ED">
        <w:tc>
          <w:tcPr>
            <w:tcW w:w="332" w:type="pct"/>
            <w:vMerge/>
          </w:tcPr>
          <w:p w14:paraId="5DAB67D1" w14:textId="77777777" w:rsidR="00D75995" w:rsidRPr="00FC58F1" w:rsidRDefault="00D75995" w:rsidP="00D75995">
            <w:pPr>
              <w:suppressAutoHyphens/>
              <w:rPr>
                <w:rFonts w:eastAsia="Times New Roman" w:cs="Calibri"/>
                <w:sz w:val="24"/>
                <w:szCs w:val="24"/>
              </w:rPr>
            </w:pPr>
          </w:p>
        </w:tc>
        <w:tc>
          <w:tcPr>
            <w:tcW w:w="767" w:type="pct"/>
            <w:vMerge/>
          </w:tcPr>
          <w:p w14:paraId="13BAB14B" w14:textId="77777777" w:rsidR="00D75995" w:rsidRPr="00FC58F1" w:rsidRDefault="00D75995" w:rsidP="00D75995">
            <w:pPr>
              <w:suppressAutoHyphens/>
              <w:rPr>
                <w:rFonts w:eastAsia="Times New Roman" w:cs="Calibri"/>
                <w:sz w:val="24"/>
                <w:szCs w:val="24"/>
              </w:rPr>
            </w:pPr>
          </w:p>
        </w:tc>
        <w:tc>
          <w:tcPr>
            <w:tcW w:w="1824" w:type="pct"/>
          </w:tcPr>
          <w:p w14:paraId="7C304117" w14:textId="7AF1B968"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.4.</w:t>
            </w:r>
            <w:r w:rsidR="00243F64" w:rsidRPr="00FC58F1">
              <w:rPr>
                <w:rFonts w:eastAsia="Times New Roman" w:cs="Calibri"/>
                <w:sz w:val="24"/>
                <w:szCs w:val="24"/>
              </w:rPr>
              <w:t xml:space="preserve"> </w:t>
            </w:r>
            <w:proofErr w:type="spellStart"/>
            <w:r w:rsidR="00D75995" w:rsidRPr="00FC58F1">
              <w:rPr>
                <w:rFonts w:eastAsia="Times New Roman" w:cs="Calibri"/>
                <w:sz w:val="24"/>
                <w:szCs w:val="24"/>
              </w:rPr>
              <w:t>Šliaužtinukai</w:t>
            </w:r>
            <w:proofErr w:type="spellEnd"/>
            <w:r w:rsidR="00D75995" w:rsidRPr="00FC58F1">
              <w:rPr>
                <w:rFonts w:eastAsia="Times New Roman" w:cs="Calibri"/>
                <w:sz w:val="24"/>
                <w:szCs w:val="24"/>
              </w:rPr>
              <w:t xml:space="preserve"> </w:t>
            </w:r>
          </w:p>
        </w:tc>
        <w:tc>
          <w:tcPr>
            <w:tcW w:w="2077" w:type="pct"/>
          </w:tcPr>
          <w:p w14:paraId="623E0E0F" w14:textId="77777777" w:rsidR="00D75995" w:rsidRPr="00FC58F1" w:rsidRDefault="00D75995" w:rsidP="00D75995">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230CD969" w14:textId="77777777" w:rsidTr="008376ED">
        <w:tc>
          <w:tcPr>
            <w:tcW w:w="332" w:type="pct"/>
            <w:vMerge/>
          </w:tcPr>
          <w:p w14:paraId="133EF136" w14:textId="77777777" w:rsidR="00D75995" w:rsidRPr="00FC58F1" w:rsidRDefault="00D75995" w:rsidP="00D75995">
            <w:pPr>
              <w:suppressAutoHyphens/>
              <w:rPr>
                <w:rFonts w:eastAsia="Times New Roman" w:cs="Calibri"/>
                <w:sz w:val="24"/>
                <w:szCs w:val="24"/>
              </w:rPr>
            </w:pPr>
          </w:p>
        </w:tc>
        <w:tc>
          <w:tcPr>
            <w:tcW w:w="767" w:type="pct"/>
            <w:vMerge/>
          </w:tcPr>
          <w:p w14:paraId="70B8673A" w14:textId="77777777" w:rsidR="00D75995" w:rsidRPr="00FC58F1" w:rsidRDefault="00D75995" w:rsidP="00D75995">
            <w:pPr>
              <w:suppressAutoHyphens/>
              <w:rPr>
                <w:rFonts w:eastAsia="Times New Roman" w:cs="Calibri"/>
                <w:sz w:val="24"/>
                <w:szCs w:val="24"/>
              </w:rPr>
            </w:pPr>
          </w:p>
        </w:tc>
        <w:tc>
          <w:tcPr>
            <w:tcW w:w="1824" w:type="pct"/>
          </w:tcPr>
          <w:p w14:paraId="6D5D1F44" w14:textId="384B491F"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.5. Kepurytė išverstomis siūlėmis</w:t>
            </w:r>
          </w:p>
        </w:tc>
        <w:tc>
          <w:tcPr>
            <w:tcW w:w="2077" w:type="pct"/>
          </w:tcPr>
          <w:p w14:paraId="28857601" w14:textId="77777777" w:rsidR="00D75995" w:rsidRPr="00FC58F1" w:rsidRDefault="00D75995" w:rsidP="00D75995">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653B2122" w14:textId="77777777" w:rsidTr="008376ED">
        <w:tc>
          <w:tcPr>
            <w:tcW w:w="332" w:type="pct"/>
            <w:vMerge/>
          </w:tcPr>
          <w:p w14:paraId="3EFD4AD7" w14:textId="77777777" w:rsidR="00D75995" w:rsidRPr="00FC58F1" w:rsidRDefault="00D75995" w:rsidP="00D75995">
            <w:pPr>
              <w:suppressAutoHyphens/>
              <w:rPr>
                <w:rFonts w:eastAsia="Times New Roman" w:cs="Calibri"/>
                <w:sz w:val="24"/>
                <w:szCs w:val="24"/>
              </w:rPr>
            </w:pPr>
          </w:p>
        </w:tc>
        <w:tc>
          <w:tcPr>
            <w:tcW w:w="767" w:type="pct"/>
            <w:vMerge/>
          </w:tcPr>
          <w:p w14:paraId="162CEEB4" w14:textId="77777777" w:rsidR="00D75995" w:rsidRPr="00FC58F1" w:rsidRDefault="00D75995" w:rsidP="00D75995">
            <w:pPr>
              <w:suppressAutoHyphens/>
              <w:rPr>
                <w:rFonts w:eastAsia="Times New Roman" w:cs="Calibri"/>
                <w:sz w:val="24"/>
                <w:szCs w:val="24"/>
              </w:rPr>
            </w:pPr>
          </w:p>
        </w:tc>
        <w:tc>
          <w:tcPr>
            <w:tcW w:w="1824" w:type="pct"/>
          </w:tcPr>
          <w:p w14:paraId="54CE25A3" w14:textId="49E238A0"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.6. Marškinukai susagstomi priekyje.</w:t>
            </w:r>
          </w:p>
        </w:tc>
        <w:tc>
          <w:tcPr>
            <w:tcW w:w="2077" w:type="pct"/>
          </w:tcPr>
          <w:p w14:paraId="0386CB8A" w14:textId="77777777" w:rsidR="00D75995" w:rsidRPr="00FC58F1" w:rsidRDefault="00D75995" w:rsidP="00D75995">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41DF89C6" w14:textId="77777777" w:rsidTr="008376ED">
        <w:tc>
          <w:tcPr>
            <w:tcW w:w="332" w:type="pct"/>
            <w:vMerge/>
          </w:tcPr>
          <w:p w14:paraId="2872F171" w14:textId="77777777" w:rsidR="00D75995" w:rsidRPr="00FC58F1" w:rsidRDefault="00D75995" w:rsidP="00D75995">
            <w:pPr>
              <w:suppressAutoHyphens/>
              <w:rPr>
                <w:rFonts w:eastAsia="Times New Roman" w:cs="Calibri"/>
                <w:sz w:val="24"/>
                <w:szCs w:val="24"/>
              </w:rPr>
            </w:pPr>
          </w:p>
        </w:tc>
        <w:tc>
          <w:tcPr>
            <w:tcW w:w="767" w:type="pct"/>
            <w:vMerge/>
          </w:tcPr>
          <w:p w14:paraId="5CA53897" w14:textId="77777777" w:rsidR="00D75995" w:rsidRPr="00FC58F1" w:rsidRDefault="00D75995" w:rsidP="00D75995">
            <w:pPr>
              <w:suppressAutoHyphens/>
              <w:rPr>
                <w:rFonts w:eastAsia="Times New Roman" w:cs="Calibri"/>
                <w:sz w:val="24"/>
                <w:szCs w:val="24"/>
              </w:rPr>
            </w:pPr>
          </w:p>
        </w:tc>
        <w:tc>
          <w:tcPr>
            <w:tcW w:w="1824" w:type="pct"/>
          </w:tcPr>
          <w:p w14:paraId="4978F011" w14:textId="0288CA32" w:rsidR="00D75995" w:rsidRPr="00FC58F1" w:rsidRDefault="00DD4B29"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.7. </w:t>
            </w:r>
            <w:r w:rsidR="00B9278A" w:rsidRPr="00FC58F1">
              <w:rPr>
                <w:rFonts w:eastAsia="Times New Roman" w:cs="Calibri"/>
                <w:sz w:val="24"/>
                <w:szCs w:val="24"/>
              </w:rPr>
              <w:t>Spalva neutrali (balta, geltona , gali būti su paveikslėliais), tinkanti ir mergaitei, ir berniukui.</w:t>
            </w:r>
          </w:p>
        </w:tc>
        <w:tc>
          <w:tcPr>
            <w:tcW w:w="2077" w:type="pct"/>
          </w:tcPr>
          <w:p w14:paraId="3F9E95A4" w14:textId="1528E55A" w:rsidR="00D75995" w:rsidRPr="00FC58F1" w:rsidRDefault="00B9278A" w:rsidP="00D75995">
            <w:pPr>
              <w:suppressAutoHyphens/>
              <w:rPr>
                <w:rFonts w:eastAsia="Times New Roman"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D75995" w:rsidRPr="00FC58F1" w14:paraId="74DF2DDC" w14:textId="77777777" w:rsidTr="008376ED">
        <w:tc>
          <w:tcPr>
            <w:tcW w:w="332" w:type="pct"/>
            <w:vMerge/>
          </w:tcPr>
          <w:p w14:paraId="37B53890" w14:textId="77777777" w:rsidR="00D75995" w:rsidRPr="00FC58F1" w:rsidRDefault="00D75995" w:rsidP="00D75995">
            <w:pPr>
              <w:suppressAutoHyphens/>
              <w:rPr>
                <w:rFonts w:eastAsia="Times New Roman" w:cs="Calibri"/>
                <w:sz w:val="24"/>
                <w:szCs w:val="24"/>
              </w:rPr>
            </w:pPr>
          </w:p>
        </w:tc>
        <w:tc>
          <w:tcPr>
            <w:tcW w:w="767" w:type="pct"/>
            <w:vMerge/>
          </w:tcPr>
          <w:p w14:paraId="3E47B8AA" w14:textId="77777777" w:rsidR="00D75995" w:rsidRPr="00FC58F1" w:rsidRDefault="00D75995" w:rsidP="00D75995">
            <w:pPr>
              <w:suppressAutoHyphens/>
              <w:rPr>
                <w:rFonts w:eastAsia="Times New Roman" w:cs="Calibri"/>
                <w:sz w:val="24"/>
                <w:szCs w:val="24"/>
              </w:rPr>
            </w:pPr>
          </w:p>
        </w:tc>
        <w:tc>
          <w:tcPr>
            <w:tcW w:w="1824" w:type="pct"/>
          </w:tcPr>
          <w:p w14:paraId="60842F1E" w14:textId="20F0B043" w:rsidR="00D75995" w:rsidRPr="00FC58F1" w:rsidRDefault="00DD4B29"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.8. Dydis 62 cm</w:t>
            </w:r>
          </w:p>
        </w:tc>
        <w:tc>
          <w:tcPr>
            <w:tcW w:w="2077" w:type="pct"/>
          </w:tcPr>
          <w:p w14:paraId="4A10782D" w14:textId="77777777" w:rsidR="00D75995" w:rsidRPr="00FC58F1" w:rsidRDefault="00D75995" w:rsidP="00D75995">
            <w:pPr>
              <w:suppressAutoHyphens/>
              <w:rPr>
                <w:rFonts w:eastAsia="Times New Roman" w:cs="Calibri"/>
                <w:sz w:val="24"/>
                <w:szCs w:val="24"/>
              </w:rPr>
            </w:pPr>
            <w:r w:rsidRPr="00FC58F1">
              <w:rPr>
                <w:rFonts w:eastAsia="Times New Roman" w:cs="Calibri"/>
                <w:sz w:val="24"/>
                <w:szCs w:val="24"/>
              </w:rPr>
              <w:t xml:space="preserve">Dydis </w:t>
            </w:r>
            <w:r w:rsidRPr="00FC58F1">
              <w:rPr>
                <w:rFonts w:cs="Calibri"/>
                <w:i/>
                <w:color w:val="4472C4"/>
                <w:sz w:val="24"/>
                <w:szCs w:val="24"/>
              </w:rPr>
              <w:t>(įrašyti konkrečią reikšmę</w:t>
            </w:r>
            <w:r w:rsidRPr="00FC58F1">
              <w:rPr>
                <w:rFonts w:cs="Calibri"/>
                <w:color w:val="4472C4"/>
                <w:sz w:val="24"/>
                <w:szCs w:val="24"/>
              </w:rPr>
              <w:t>)</w:t>
            </w:r>
            <w:r w:rsidRPr="00FC58F1">
              <w:rPr>
                <w:rFonts w:cs="Calibri"/>
                <w:sz w:val="24"/>
                <w:szCs w:val="24"/>
              </w:rPr>
              <w:t>: ...... cm</w:t>
            </w:r>
          </w:p>
        </w:tc>
      </w:tr>
      <w:tr w:rsidR="00747338" w:rsidRPr="00FC58F1" w14:paraId="108BA877" w14:textId="77777777" w:rsidTr="00524CC6">
        <w:tc>
          <w:tcPr>
            <w:tcW w:w="332" w:type="pct"/>
            <w:vMerge w:val="restart"/>
          </w:tcPr>
          <w:p w14:paraId="2E4214A9" w14:textId="4A42DE5F" w:rsidR="00747338" w:rsidRPr="00FC58F1" w:rsidRDefault="00747338" w:rsidP="001F55D6">
            <w:pPr>
              <w:suppressAutoHyphens/>
              <w:rPr>
                <w:rFonts w:eastAsia="Times New Roman" w:cs="Calibri"/>
                <w:sz w:val="24"/>
                <w:szCs w:val="24"/>
              </w:rPr>
            </w:pPr>
            <w:r w:rsidRPr="00FC58F1">
              <w:rPr>
                <w:rFonts w:eastAsia="Times New Roman" w:cs="Calibri"/>
                <w:sz w:val="24"/>
                <w:szCs w:val="24"/>
              </w:rPr>
              <w:t>4.</w:t>
            </w:r>
          </w:p>
        </w:tc>
        <w:tc>
          <w:tcPr>
            <w:tcW w:w="767" w:type="pct"/>
            <w:vMerge w:val="restart"/>
          </w:tcPr>
          <w:p w14:paraId="381F73B5" w14:textId="5019707F" w:rsidR="00747338" w:rsidRPr="00FC58F1" w:rsidRDefault="00747338" w:rsidP="00586F6C">
            <w:pPr>
              <w:suppressAutoHyphens/>
              <w:rPr>
                <w:rFonts w:eastAsia="Times New Roman" w:cs="Calibri"/>
                <w:sz w:val="24"/>
                <w:szCs w:val="24"/>
              </w:rPr>
            </w:pPr>
            <w:r w:rsidRPr="00FC58F1">
              <w:rPr>
                <w:rFonts w:eastAsia="Times New Roman" w:cs="Calibri"/>
                <w:sz w:val="24"/>
                <w:szCs w:val="24"/>
                <w:lang w:eastAsia="lt-LT"/>
              </w:rPr>
              <w:t>Pledas</w:t>
            </w:r>
          </w:p>
        </w:tc>
        <w:tc>
          <w:tcPr>
            <w:tcW w:w="1824" w:type="pct"/>
            <w:tcBorders>
              <w:bottom w:val="single" w:sz="4" w:space="0" w:color="auto"/>
              <w:tl2br w:val="single" w:sz="4" w:space="0" w:color="auto"/>
            </w:tcBorders>
          </w:tcPr>
          <w:p w14:paraId="29A6B834" w14:textId="77777777" w:rsidR="00747338" w:rsidRPr="00FC58F1" w:rsidRDefault="00747338" w:rsidP="00586F6C">
            <w:pPr>
              <w:suppressAutoHyphens/>
              <w:rPr>
                <w:rFonts w:eastAsia="Times New Roman" w:cs="Calibri"/>
                <w:sz w:val="24"/>
                <w:szCs w:val="24"/>
              </w:rPr>
            </w:pPr>
          </w:p>
        </w:tc>
        <w:tc>
          <w:tcPr>
            <w:tcW w:w="2077" w:type="pct"/>
          </w:tcPr>
          <w:p w14:paraId="7BF5675F" w14:textId="0BC40057" w:rsidR="00747338" w:rsidRPr="00FC58F1" w:rsidRDefault="00747338" w:rsidP="00586F6C">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747338" w:rsidRPr="00FC58F1" w14:paraId="3AD07D7E" w14:textId="77777777" w:rsidTr="00611AB4">
        <w:tc>
          <w:tcPr>
            <w:tcW w:w="332" w:type="pct"/>
            <w:vMerge/>
          </w:tcPr>
          <w:p w14:paraId="319F6620" w14:textId="77777777" w:rsidR="00747338" w:rsidRPr="00FC58F1" w:rsidRDefault="00747338" w:rsidP="00492469">
            <w:pPr>
              <w:pStyle w:val="Sraopastraipa"/>
              <w:numPr>
                <w:ilvl w:val="0"/>
                <w:numId w:val="11"/>
              </w:numPr>
              <w:suppressAutoHyphens/>
              <w:rPr>
                <w:rFonts w:eastAsia="Times New Roman" w:cs="Calibri"/>
                <w:sz w:val="24"/>
                <w:szCs w:val="24"/>
              </w:rPr>
            </w:pPr>
          </w:p>
        </w:tc>
        <w:tc>
          <w:tcPr>
            <w:tcW w:w="767" w:type="pct"/>
            <w:vMerge/>
          </w:tcPr>
          <w:p w14:paraId="4B1DA587" w14:textId="77777777" w:rsidR="00747338" w:rsidRPr="00FC58F1" w:rsidRDefault="00747338" w:rsidP="00586F6C">
            <w:pPr>
              <w:suppressAutoHyphens/>
              <w:rPr>
                <w:rFonts w:eastAsia="Times New Roman" w:cs="Calibri"/>
                <w:sz w:val="24"/>
                <w:szCs w:val="24"/>
              </w:rPr>
            </w:pPr>
          </w:p>
        </w:tc>
        <w:tc>
          <w:tcPr>
            <w:tcW w:w="1824" w:type="pct"/>
            <w:tcBorders>
              <w:tl2br w:val="nil"/>
              <w:tr2bl w:val="nil"/>
            </w:tcBorders>
          </w:tcPr>
          <w:p w14:paraId="4B641175" w14:textId="563A960A" w:rsidR="00747338" w:rsidRPr="00FC58F1" w:rsidRDefault="00747338" w:rsidP="00586F6C">
            <w:pPr>
              <w:suppressAutoHyphens/>
              <w:rPr>
                <w:rFonts w:eastAsia="Times New Roman" w:cs="Calibri"/>
                <w:sz w:val="24"/>
                <w:szCs w:val="24"/>
              </w:rPr>
            </w:pPr>
            <w:r w:rsidRPr="00FC58F1">
              <w:rPr>
                <w:rFonts w:eastAsia="Times New Roman" w:cs="Calibri"/>
                <w:iCs/>
                <w:color w:val="000000"/>
                <w:sz w:val="24"/>
                <w:szCs w:val="24"/>
              </w:rPr>
              <w:t xml:space="preserve">4.1. Tiekėjo siūlomos prekės turi atitikti pagal Lietuvos Respublikos aplinkos ministro 2011 m. birželio 28 d. įsakymo Nr. D1-508 „Dėl aplinkos apsaugos kriterijų taikymo, vykdant žaliuosius pirkimus, tvarkos aprašo patvirtinimo" (toliau- Tvarkos aprašas) IX skyriaus nustatytus </w:t>
            </w:r>
            <w:r w:rsidRPr="00FC58F1">
              <w:rPr>
                <w:rFonts w:eastAsia="Times New Roman" w:cs="Calibri"/>
                <w:iCs/>
                <w:color w:val="000000"/>
                <w:sz w:val="24"/>
                <w:szCs w:val="24"/>
              </w:rPr>
              <w:lastRenderedPageBreak/>
              <w:t>minimalius aplinkos apsaugos kriterijus*</w:t>
            </w:r>
            <w:r w:rsidRPr="00FC58F1">
              <w:rPr>
                <w:rFonts w:cs="Calibri"/>
                <w:sz w:val="24"/>
                <w:szCs w:val="24"/>
              </w:rPr>
              <w:t>*</w:t>
            </w:r>
          </w:p>
        </w:tc>
        <w:tc>
          <w:tcPr>
            <w:tcW w:w="2077" w:type="pct"/>
            <w:tcBorders>
              <w:tr2bl w:val="nil"/>
            </w:tcBorders>
          </w:tcPr>
          <w:p w14:paraId="2B1D0375" w14:textId="77777777" w:rsidR="006C5AD9" w:rsidRPr="00FC58F1" w:rsidRDefault="00747338" w:rsidP="00B859EB">
            <w:pPr>
              <w:suppressAutoHyphens/>
              <w:spacing w:line="216" w:lineRule="auto"/>
              <w:rPr>
                <w:rFonts w:cs="Calibri"/>
                <w:sz w:val="24"/>
                <w:szCs w:val="24"/>
              </w:rPr>
            </w:pPr>
            <w:r w:rsidRPr="00FC58F1">
              <w:rPr>
                <w:rFonts w:cs="Calibri"/>
                <w:sz w:val="24"/>
                <w:szCs w:val="24"/>
              </w:rPr>
              <w:lastRenderedPageBreak/>
              <w:t xml:space="preserve">Atitinka </w:t>
            </w:r>
            <w:r w:rsidRPr="00FC58F1">
              <w:rPr>
                <w:rFonts w:cs="Calibri"/>
                <w:i/>
                <w:color w:val="4472C4"/>
                <w:sz w:val="24"/>
                <w:szCs w:val="24"/>
              </w:rPr>
              <w:t>(taip/ne):</w:t>
            </w:r>
            <w:r w:rsidRPr="00FC58F1">
              <w:rPr>
                <w:rFonts w:cs="Calibri"/>
                <w:sz w:val="24"/>
                <w:szCs w:val="24"/>
              </w:rPr>
              <w:t xml:space="preserve"> ............</w:t>
            </w:r>
          </w:p>
          <w:p w14:paraId="0F751BD9" w14:textId="214394EC" w:rsidR="00747338" w:rsidRPr="00FC58F1" w:rsidRDefault="006C5AD9" w:rsidP="00B859EB">
            <w:pPr>
              <w:suppressAutoHyphens/>
              <w:spacing w:line="216" w:lineRule="auto"/>
              <w:rPr>
                <w:rFonts w:cs="Calibri"/>
                <w:sz w:val="24"/>
                <w:szCs w:val="24"/>
              </w:rPr>
            </w:pPr>
            <w:r w:rsidRPr="00FC58F1">
              <w:rPr>
                <w:rFonts w:cs="Calibri"/>
                <w:sz w:val="24"/>
                <w:szCs w:val="24"/>
              </w:rPr>
              <w:t xml:space="preserve">Pateikiamas </w:t>
            </w:r>
            <w:r w:rsidR="00747338" w:rsidRPr="00FC58F1">
              <w:rPr>
                <w:rFonts w:cs="Calibri"/>
                <w:sz w:val="24"/>
                <w:szCs w:val="24"/>
              </w:rPr>
              <w:t xml:space="preserve">dokumentas** </w:t>
            </w:r>
            <w:r w:rsidR="00747338" w:rsidRPr="00FC58F1">
              <w:rPr>
                <w:rFonts w:cs="Calibri"/>
                <w:i/>
                <w:color w:val="4472C4"/>
                <w:sz w:val="24"/>
                <w:szCs w:val="24"/>
              </w:rPr>
              <w:t>(taip/ne):</w:t>
            </w:r>
            <w:r w:rsidR="00747338" w:rsidRPr="00FC58F1">
              <w:rPr>
                <w:rFonts w:cs="Calibri"/>
                <w:sz w:val="24"/>
                <w:szCs w:val="24"/>
              </w:rPr>
              <w:t xml:space="preserve"> ............</w:t>
            </w:r>
          </w:p>
          <w:p w14:paraId="58FE9CC1" w14:textId="77777777" w:rsidR="00747338" w:rsidRPr="00FC58F1" w:rsidRDefault="00747338" w:rsidP="00586F6C">
            <w:pPr>
              <w:widowControl w:val="0"/>
              <w:suppressAutoHyphens/>
              <w:autoSpaceDE w:val="0"/>
              <w:adjustRightInd w:val="0"/>
              <w:spacing w:line="276" w:lineRule="auto"/>
              <w:rPr>
                <w:rFonts w:cs="Calibri"/>
                <w:sz w:val="24"/>
                <w:szCs w:val="24"/>
              </w:rPr>
            </w:pPr>
          </w:p>
        </w:tc>
      </w:tr>
      <w:tr w:rsidR="00747338" w:rsidRPr="00FC58F1" w14:paraId="1886D165" w14:textId="77777777" w:rsidTr="00611AB4">
        <w:tc>
          <w:tcPr>
            <w:tcW w:w="332" w:type="pct"/>
            <w:vMerge/>
          </w:tcPr>
          <w:p w14:paraId="06690E41" w14:textId="77777777" w:rsidR="00747338" w:rsidRPr="00FC58F1" w:rsidRDefault="00747338" w:rsidP="00A56279">
            <w:pPr>
              <w:suppressAutoHyphens/>
              <w:ind w:left="426"/>
              <w:rPr>
                <w:rFonts w:eastAsia="Times New Roman" w:cs="Calibri"/>
                <w:sz w:val="24"/>
                <w:szCs w:val="24"/>
              </w:rPr>
            </w:pPr>
          </w:p>
        </w:tc>
        <w:tc>
          <w:tcPr>
            <w:tcW w:w="767" w:type="pct"/>
            <w:vMerge/>
          </w:tcPr>
          <w:p w14:paraId="07548AEA" w14:textId="77777777" w:rsidR="00747338" w:rsidRPr="00FC58F1" w:rsidRDefault="00747338" w:rsidP="00586F6C">
            <w:pPr>
              <w:suppressAutoHyphens/>
              <w:rPr>
                <w:rFonts w:eastAsia="Times New Roman" w:cs="Calibri"/>
                <w:sz w:val="24"/>
                <w:szCs w:val="24"/>
              </w:rPr>
            </w:pPr>
          </w:p>
        </w:tc>
        <w:tc>
          <w:tcPr>
            <w:tcW w:w="1824" w:type="pct"/>
            <w:tcBorders>
              <w:tl2br w:val="nil"/>
              <w:tr2bl w:val="nil"/>
            </w:tcBorders>
          </w:tcPr>
          <w:p w14:paraId="73461AD6" w14:textId="58A4E2FA" w:rsidR="00747338" w:rsidRPr="00FC58F1" w:rsidRDefault="00747338" w:rsidP="00306254">
            <w:pPr>
              <w:rPr>
                <w:rFonts w:eastAsia="Times New Roman" w:cs="Calibri"/>
                <w:sz w:val="24"/>
                <w:szCs w:val="24"/>
              </w:rPr>
            </w:pPr>
            <w:r w:rsidRPr="00FC58F1">
              <w:rPr>
                <w:rFonts w:eastAsia="Times New Roman" w:cs="Calibri"/>
                <w:iCs/>
                <w:color w:val="000000"/>
                <w:sz w:val="24"/>
                <w:szCs w:val="24"/>
              </w:rPr>
              <w:t xml:space="preserve">4.2. </w:t>
            </w:r>
            <w:r w:rsidRPr="00FC58F1">
              <w:rPr>
                <w:rFonts w:eastAsia="Times New Roman" w:cs="Calibri"/>
                <w:sz w:val="24"/>
                <w:szCs w:val="24"/>
              </w:rPr>
              <w:t>Išmatavimai: 135 cm x 100 cm (± 10 cm)</w:t>
            </w:r>
          </w:p>
          <w:p w14:paraId="5161E86E" w14:textId="63807089" w:rsidR="00747338" w:rsidRPr="00FC58F1" w:rsidRDefault="00747338" w:rsidP="00586F6C">
            <w:pPr>
              <w:suppressAutoHyphens/>
              <w:rPr>
                <w:rFonts w:eastAsia="Times New Roman" w:cs="Calibri"/>
                <w:iCs/>
                <w:color w:val="000000"/>
                <w:sz w:val="24"/>
                <w:szCs w:val="24"/>
              </w:rPr>
            </w:pPr>
          </w:p>
        </w:tc>
        <w:tc>
          <w:tcPr>
            <w:tcW w:w="2077" w:type="pct"/>
            <w:tcBorders>
              <w:tr2bl w:val="nil"/>
            </w:tcBorders>
          </w:tcPr>
          <w:p w14:paraId="341EB15B" w14:textId="65A8520F" w:rsidR="00747338" w:rsidRPr="00FC58F1" w:rsidRDefault="00747338" w:rsidP="00B859EB">
            <w:pPr>
              <w:suppressAutoHyphens/>
              <w:spacing w:line="21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747338" w:rsidRPr="00FC58F1" w14:paraId="30B02EC9" w14:textId="77777777" w:rsidTr="0043547F">
        <w:tc>
          <w:tcPr>
            <w:tcW w:w="332" w:type="pct"/>
            <w:vMerge/>
          </w:tcPr>
          <w:p w14:paraId="5C2AD125" w14:textId="77777777" w:rsidR="00747338" w:rsidRPr="00FC58F1" w:rsidRDefault="00747338" w:rsidP="00306254">
            <w:pPr>
              <w:suppressAutoHyphens/>
              <w:ind w:left="426"/>
              <w:rPr>
                <w:rFonts w:eastAsia="Times New Roman" w:cs="Calibri"/>
                <w:sz w:val="24"/>
                <w:szCs w:val="24"/>
              </w:rPr>
            </w:pPr>
          </w:p>
        </w:tc>
        <w:tc>
          <w:tcPr>
            <w:tcW w:w="767" w:type="pct"/>
            <w:vMerge/>
          </w:tcPr>
          <w:p w14:paraId="71A65533" w14:textId="77777777" w:rsidR="00747338" w:rsidRPr="00FC58F1" w:rsidRDefault="00747338" w:rsidP="00306254">
            <w:pPr>
              <w:suppressAutoHyphens/>
              <w:rPr>
                <w:rFonts w:eastAsia="Times New Roman" w:cs="Calibri"/>
                <w:sz w:val="24"/>
                <w:szCs w:val="24"/>
              </w:rPr>
            </w:pPr>
          </w:p>
        </w:tc>
        <w:tc>
          <w:tcPr>
            <w:tcW w:w="1824" w:type="pct"/>
          </w:tcPr>
          <w:p w14:paraId="151F80CA" w14:textId="0A310C0E" w:rsidR="00747338" w:rsidRPr="00FC58F1" w:rsidRDefault="00747338" w:rsidP="00306254">
            <w:pPr>
              <w:suppressAutoHyphens/>
              <w:rPr>
                <w:rFonts w:eastAsia="Times New Roman" w:cs="Calibri"/>
                <w:iCs/>
                <w:color w:val="000000"/>
                <w:sz w:val="24"/>
                <w:szCs w:val="24"/>
              </w:rPr>
            </w:pPr>
            <w:r w:rsidRPr="00FC58F1">
              <w:rPr>
                <w:rFonts w:eastAsia="Times New Roman" w:cs="Calibri"/>
                <w:sz w:val="24"/>
                <w:szCs w:val="24"/>
              </w:rPr>
              <w:t xml:space="preserve">4.3. Sudėtis 100 proc. </w:t>
            </w:r>
            <w:proofErr w:type="spellStart"/>
            <w:r w:rsidRPr="00FC58F1">
              <w:rPr>
                <w:rFonts w:eastAsia="Times New Roman" w:cs="Calibri"/>
                <w:sz w:val="24"/>
                <w:szCs w:val="24"/>
              </w:rPr>
              <w:t>me</w:t>
            </w:r>
            <w:r w:rsidR="00DB2296" w:rsidRPr="00FC58F1">
              <w:rPr>
                <w:rFonts w:eastAsia="Times New Roman" w:cs="Calibri"/>
                <w:sz w:val="24"/>
                <w:szCs w:val="24"/>
              </w:rPr>
              <w:t>rino</w:t>
            </w:r>
            <w:proofErr w:type="spellEnd"/>
            <w:r w:rsidR="00DB2296" w:rsidRPr="00FC58F1">
              <w:rPr>
                <w:rFonts w:eastAsia="Times New Roman" w:cs="Calibri"/>
                <w:sz w:val="24"/>
                <w:szCs w:val="24"/>
              </w:rPr>
              <w:t xml:space="preserve"> vilna</w:t>
            </w:r>
            <w:r w:rsidRPr="00FC58F1">
              <w:rPr>
                <w:rFonts w:eastAsia="Times New Roman" w:cs="Calibri"/>
                <w:sz w:val="24"/>
                <w:szCs w:val="24"/>
              </w:rPr>
              <w:t xml:space="preserve">  </w:t>
            </w:r>
          </w:p>
        </w:tc>
        <w:tc>
          <w:tcPr>
            <w:tcW w:w="2077" w:type="pct"/>
          </w:tcPr>
          <w:p w14:paraId="52E32A49" w14:textId="77777777" w:rsidR="00747338" w:rsidRPr="00FC58F1" w:rsidRDefault="00747338" w:rsidP="00306254">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49C7137" w14:textId="77777777" w:rsidR="00747338" w:rsidRPr="00FC58F1" w:rsidRDefault="00747338" w:rsidP="00306254">
            <w:pPr>
              <w:suppressAutoHyphens/>
              <w:spacing w:line="216" w:lineRule="auto"/>
              <w:rPr>
                <w:rFonts w:cs="Calibri"/>
                <w:sz w:val="24"/>
                <w:szCs w:val="24"/>
              </w:rPr>
            </w:pPr>
          </w:p>
        </w:tc>
      </w:tr>
      <w:tr w:rsidR="00747338" w:rsidRPr="00FC58F1" w14:paraId="3B8512A3" w14:textId="77777777" w:rsidTr="0043547F">
        <w:tc>
          <w:tcPr>
            <w:tcW w:w="332" w:type="pct"/>
            <w:vMerge/>
          </w:tcPr>
          <w:p w14:paraId="77FF9096" w14:textId="77777777" w:rsidR="00747338" w:rsidRPr="00FC58F1" w:rsidRDefault="00747338" w:rsidP="00747338">
            <w:pPr>
              <w:suppressAutoHyphens/>
              <w:ind w:left="426"/>
              <w:rPr>
                <w:rFonts w:eastAsia="Times New Roman" w:cs="Calibri"/>
                <w:sz w:val="24"/>
                <w:szCs w:val="24"/>
              </w:rPr>
            </w:pPr>
          </w:p>
        </w:tc>
        <w:tc>
          <w:tcPr>
            <w:tcW w:w="767" w:type="pct"/>
            <w:vMerge/>
          </w:tcPr>
          <w:p w14:paraId="225AC1B5" w14:textId="77777777" w:rsidR="00747338" w:rsidRPr="00FC58F1" w:rsidRDefault="00747338" w:rsidP="00747338">
            <w:pPr>
              <w:suppressAutoHyphens/>
              <w:rPr>
                <w:rFonts w:eastAsia="Times New Roman" w:cs="Calibri"/>
                <w:sz w:val="24"/>
                <w:szCs w:val="24"/>
              </w:rPr>
            </w:pPr>
          </w:p>
        </w:tc>
        <w:tc>
          <w:tcPr>
            <w:tcW w:w="1824" w:type="pct"/>
          </w:tcPr>
          <w:p w14:paraId="0EC5EFEF" w14:textId="037F743E" w:rsidR="00747338" w:rsidRPr="00FC58F1" w:rsidRDefault="00747338" w:rsidP="00747338">
            <w:pPr>
              <w:suppressAutoHyphens/>
              <w:rPr>
                <w:rFonts w:eastAsia="Times New Roman" w:cs="Calibri"/>
                <w:sz w:val="24"/>
                <w:szCs w:val="24"/>
              </w:rPr>
            </w:pPr>
            <w:r w:rsidRPr="00FC58F1">
              <w:rPr>
                <w:rFonts w:eastAsia="Times New Roman" w:cs="Calibri"/>
                <w:sz w:val="24"/>
                <w:szCs w:val="24"/>
              </w:rPr>
              <w:t>4.4. Spalva neutrali (balta, geltona , gali būti su paveikslėliais), tinkanti ir mergaitei, ir berniukui.</w:t>
            </w:r>
          </w:p>
        </w:tc>
        <w:tc>
          <w:tcPr>
            <w:tcW w:w="2077" w:type="pct"/>
          </w:tcPr>
          <w:p w14:paraId="5A92599F" w14:textId="26D7FD55" w:rsidR="00747338" w:rsidRPr="00FC58F1" w:rsidRDefault="00747338" w:rsidP="00747338">
            <w:pPr>
              <w:suppressAutoHyphens/>
              <w:spacing w:line="216" w:lineRule="auto"/>
              <w:rPr>
                <w:rFonts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747338" w:rsidRPr="00FC58F1" w14:paraId="26E9078C" w14:textId="77777777" w:rsidTr="008376ED">
        <w:tc>
          <w:tcPr>
            <w:tcW w:w="332" w:type="pct"/>
            <w:vMerge w:val="restart"/>
          </w:tcPr>
          <w:p w14:paraId="30EF571F" w14:textId="62FA866E"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 xml:space="preserve">. </w:t>
            </w:r>
          </w:p>
        </w:tc>
        <w:tc>
          <w:tcPr>
            <w:tcW w:w="767" w:type="pct"/>
            <w:vMerge w:val="restart"/>
          </w:tcPr>
          <w:p w14:paraId="68EE0006" w14:textId="77777777" w:rsidR="00747338" w:rsidRPr="00FC58F1" w:rsidRDefault="00747338" w:rsidP="00747338">
            <w:pPr>
              <w:suppressAutoHyphens/>
              <w:rPr>
                <w:rFonts w:eastAsia="Times New Roman" w:cs="Calibri"/>
                <w:sz w:val="24"/>
                <w:szCs w:val="24"/>
              </w:rPr>
            </w:pPr>
            <w:r w:rsidRPr="00FC58F1">
              <w:rPr>
                <w:rFonts w:eastAsia="Times New Roman" w:cs="Calibri"/>
                <w:sz w:val="24"/>
                <w:szCs w:val="24"/>
              </w:rPr>
              <w:t>Sauskelnės</w:t>
            </w:r>
          </w:p>
        </w:tc>
        <w:tc>
          <w:tcPr>
            <w:tcW w:w="1824" w:type="pct"/>
            <w:tcBorders>
              <w:tl2br w:val="single" w:sz="4" w:space="0" w:color="auto"/>
            </w:tcBorders>
          </w:tcPr>
          <w:p w14:paraId="0D83D620" w14:textId="77777777" w:rsidR="00747338" w:rsidRPr="00FC58F1" w:rsidRDefault="00747338" w:rsidP="00747338">
            <w:pPr>
              <w:suppressAutoHyphens/>
              <w:rPr>
                <w:rFonts w:eastAsia="Times New Roman" w:cs="Calibri"/>
                <w:sz w:val="24"/>
                <w:szCs w:val="24"/>
              </w:rPr>
            </w:pPr>
          </w:p>
        </w:tc>
        <w:tc>
          <w:tcPr>
            <w:tcW w:w="2077" w:type="pct"/>
          </w:tcPr>
          <w:p w14:paraId="15BA4B57" w14:textId="77777777" w:rsidR="00747338" w:rsidRPr="00FC58F1" w:rsidRDefault="00747338" w:rsidP="00747338">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747338" w:rsidRPr="00FC58F1" w14:paraId="07B48DEF" w14:textId="77777777" w:rsidTr="008376ED">
        <w:tc>
          <w:tcPr>
            <w:tcW w:w="332" w:type="pct"/>
            <w:vMerge/>
          </w:tcPr>
          <w:p w14:paraId="54D34F83" w14:textId="77777777" w:rsidR="00747338" w:rsidRPr="00FC58F1" w:rsidRDefault="00747338" w:rsidP="00747338">
            <w:pPr>
              <w:suppressAutoHyphens/>
              <w:rPr>
                <w:rFonts w:eastAsia="Times New Roman" w:cs="Calibri"/>
                <w:sz w:val="24"/>
                <w:szCs w:val="24"/>
              </w:rPr>
            </w:pPr>
          </w:p>
        </w:tc>
        <w:tc>
          <w:tcPr>
            <w:tcW w:w="767" w:type="pct"/>
            <w:vMerge/>
          </w:tcPr>
          <w:p w14:paraId="499E43A2" w14:textId="77777777" w:rsidR="00747338" w:rsidRPr="00FC58F1" w:rsidRDefault="00747338" w:rsidP="00747338">
            <w:pPr>
              <w:suppressAutoHyphens/>
              <w:rPr>
                <w:rFonts w:eastAsia="Times New Roman" w:cs="Calibri"/>
                <w:sz w:val="24"/>
                <w:szCs w:val="24"/>
              </w:rPr>
            </w:pPr>
          </w:p>
        </w:tc>
        <w:tc>
          <w:tcPr>
            <w:tcW w:w="1824" w:type="pct"/>
          </w:tcPr>
          <w:p w14:paraId="57957F08" w14:textId="76CD4D3A" w:rsidR="00747338" w:rsidRPr="00FC58F1" w:rsidRDefault="00A26396" w:rsidP="00747338">
            <w:pPr>
              <w:suppressAutoHyphens/>
              <w:rPr>
                <w:rFonts w:cs="Calibri"/>
                <w:sz w:val="24"/>
                <w:szCs w:val="24"/>
                <w:lang w:eastAsia="ar-SA"/>
              </w:rPr>
            </w:pPr>
            <w:r w:rsidRPr="00FC58F1">
              <w:rPr>
                <w:rFonts w:cs="Calibri"/>
                <w:sz w:val="24"/>
                <w:szCs w:val="24"/>
                <w:lang w:eastAsia="ar-SA"/>
              </w:rPr>
              <w:t>5</w:t>
            </w:r>
            <w:r w:rsidR="00747338" w:rsidRPr="00FC58F1">
              <w:rPr>
                <w:rFonts w:cs="Calibri"/>
                <w:sz w:val="24"/>
                <w:szCs w:val="24"/>
                <w:lang w:eastAsia="ar-SA"/>
              </w:rPr>
              <w:t>.1. Turi būti paženklintas CE ženklu</w:t>
            </w:r>
          </w:p>
        </w:tc>
        <w:tc>
          <w:tcPr>
            <w:tcW w:w="2077" w:type="pct"/>
          </w:tcPr>
          <w:p w14:paraId="1D37464D" w14:textId="712E2A92" w:rsidR="00747338" w:rsidRPr="00FC58F1" w:rsidRDefault="00747338" w:rsidP="00747338">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5261FD" w:rsidRPr="00FC58F1">
              <w:rPr>
                <w:rFonts w:cs="Calibri"/>
                <w:sz w:val="24"/>
                <w:szCs w:val="24"/>
              </w:rPr>
              <w:t>(bus tikrinama pristačius prekes)</w:t>
            </w:r>
          </w:p>
          <w:p w14:paraId="6C90BD21" w14:textId="77777777" w:rsidR="00747338" w:rsidRPr="00FC58F1" w:rsidRDefault="00747338" w:rsidP="00747338">
            <w:pPr>
              <w:suppressAutoHyphens/>
              <w:spacing w:line="216" w:lineRule="auto"/>
              <w:rPr>
                <w:rFonts w:cs="Calibri"/>
                <w:sz w:val="24"/>
                <w:szCs w:val="24"/>
              </w:rPr>
            </w:pPr>
          </w:p>
        </w:tc>
      </w:tr>
      <w:tr w:rsidR="00747338" w:rsidRPr="00FC58F1" w14:paraId="0C6309AB" w14:textId="77777777" w:rsidTr="008376ED">
        <w:tc>
          <w:tcPr>
            <w:tcW w:w="332" w:type="pct"/>
            <w:vMerge/>
          </w:tcPr>
          <w:p w14:paraId="34B5AF84" w14:textId="77777777" w:rsidR="00747338" w:rsidRPr="00FC58F1" w:rsidRDefault="00747338" w:rsidP="00747338">
            <w:pPr>
              <w:suppressAutoHyphens/>
              <w:rPr>
                <w:rFonts w:eastAsia="Times New Roman" w:cs="Calibri"/>
                <w:sz w:val="24"/>
                <w:szCs w:val="24"/>
              </w:rPr>
            </w:pPr>
          </w:p>
        </w:tc>
        <w:tc>
          <w:tcPr>
            <w:tcW w:w="767" w:type="pct"/>
            <w:vMerge/>
          </w:tcPr>
          <w:p w14:paraId="391B1C71" w14:textId="77777777" w:rsidR="00747338" w:rsidRPr="00FC58F1" w:rsidRDefault="00747338" w:rsidP="00747338">
            <w:pPr>
              <w:suppressAutoHyphens/>
              <w:rPr>
                <w:rFonts w:eastAsia="Times New Roman" w:cs="Calibri"/>
                <w:sz w:val="24"/>
                <w:szCs w:val="24"/>
              </w:rPr>
            </w:pPr>
          </w:p>
        </w:tc>
        <w:tc>
          <w:tcPr>
            <w:tcW w:w="1824" w:type="pct"/>
          </w:tcPr>
          <w:p w14:paraId="601EEB72" w14:textId="7318B5E7" w:rsidR="00747338" w:rsidRPr="00FC58F1" w:rsidRDefault="00A26396" w:rsidP="00747338">
            <w:pPr>
              <w:suppressAutoHyphens/>
              <w:rPr>
                <w:rFonts w:eastAsia="Times New Roman" w:cs="Calibri"/>
                <w:sz w:val="24"/>
                <w:szCs w:val="24"/>
                <w:vertAlign w:val="superscript"/>
              </w:rPr>
            </w:pPr>
            <w:r w:rsidRPr="00FC58F1">
              <w:rPr>
                <w:rFonts w:eastAsia="Times New Roman" w:cs="Calibri"/>
                <w:sz w:val="24"/>
                <w:szCs w:val="24"/>
              </w:rPr>
              <w:t>5</w:t>
            </w:r>
            <w:r w:rsidR="00747338" w:rsidRPr="00FC58F1">
              <w:rPr>
                <w:rFonts w:eastAsia="Times New Roman" w:cs="Calibri"/>
                <w:sz w:val="24"/>
                <w:szCs w:val="24"/>
              </w:rPr>
              <w:t xml:space="preserve">.2. Naujagimiui 2-5 kg.  </w:t>
            </w:r>
          </w:p>
        </w:tc>
        <w:tc>
          <w:tcPr>
            <w:tcW w:w="2077" w:type="pct"/>
          </w:tcPr>
          <w:p w14:paraId="1D3B70CC" w14:textId="77777777" w:rsidR="00747338" w:rsidRPr="00FC58F1" w:rsidRDefault="00747338" w:rsidP="00747338">
            <w:pPr>
              <w:suppressAutoHyphens/>
              <w:rPr>
                <w:rFonts w:eastAsia="Times New Roman" w:cs="Calibri"/>
                <w:sz w:val="24"/>
                <w:szCs w:val="24"/>
              </w:rPr>
            </w:pPr>
            <w:r w:rsidRPr="00FC58F1">
              <w:rPr>
                <w:rFonts w:eastAsia="Times New Roman" w:cs="Calibri"/>
                <w:sz w:val="24"/>
                <w:szCs w:val="24"/>
              </w:rPr>
              <w:t xml:space="preserve">Dydis </w:t>
            </w:r>
            <w:r w:rsidRPr="00FC58F1">
              <w:rPr>
                <w:rFonts w:cs="Calibri"/>
                <w:i/>
                <w:color w:val="4472C4"/>
                <w:sz w:val="24"/>
                <w:szCs w:val="24"/>
              </w:rPr>
              <w:t>(įrašyti konkrečią reikšmę</w:t>
            </w:r>
            <w:r w:rsidRPr="00FC58F1">
              <w:rPr>
                <w:rFonts w:cs="Calibri"/>
                <w:color w:val="4472C4"/>
                <w:sz w:val="24"/>
                <w:szCs w:val="24"/>
              </w:rPr>
              <w:t>)</w:t>
            </w:r>
            <w:r w:rsidRPr="00FC58F1">
              <w:rPr>
                <w:rFonts w:cs="Calibri"/>
                <w:sz w:val="24"/>
                <w:szCs w:val="24"/>
              </w:rPr>
              <w:t>: ......</w:t>
            </w:r>
          </w:p>
        </w:tc>
      </w:tr>
      <w:tr w:rsidR="00747338" w:rsidRPr="00FC58F1" w14:paraId="4E5583CC" w14:textId="77777777" w:rsidTr="008376ED">
        <w:tc>
          <w:tcPr>
            <w:tcW w:w="332" w:type="pct"/>
            <w:vMerge/>
          </w:tcPr>
          <w:p w14:paraId="4E76AA81" w14:textId="77777777" w:rsidR="00747338" w:rsidRPr="00FC58F1" w:rsidRDefault="00747338" w:rsidP="00747338">
            <w:pPr>
              <w:suppressAutoHyphens/>
              <w:rPr>
                <w:rFonts w:eastAsia="Times New Roman" w:cs="Calibri"/>
                <w:sz w:val="24"/>
                <w:szCs w:val="24"/>
              </w:rPr>
            </w:pPr>
          </w:p>
        </w:tc>
        <w:tc>
          <w:tcPr>
            <w:tcW w:w="767" w:type="pct"/>
            <w:vMerge/>
          </w:tcPr>
          <w:p w14:paraId="3977F859" w14:textId="77777777" w:rsidR="00747338" w:rsidRPr="00FC58F1" w:rsidRDefault="00747338" w:rsidP="00747338">
            <w:pPr>
              <w:suppressAutoHyphens/>
              <w:rPr>
                <w:rFonts w:eastAsia="Times New Roman" w:cs="Calibri"/>
                <w:sz w:val="24"/>
                <w:szCs w:val="24"/>
              </w:rPr>
            </w:pPr>
          </w:p>
        </w:tc>
        <w:tc>
          <w:tcPr>
            <w:tcW w:w="1824" w:type="pct"/>
          </w:tcPr>
          <w:p w14:paraId="4A7F2DDF" w14:textId="31FEAF6C"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.3. Pakuotėje ne mažiau 30 vnt.</w:t>
            </w:r>
          </w:p>
        </w:tc>
        <w:tc>
          <w:tcPr>
            <w:tcW w:w="2077" w:type="pct"/>
          </w:tcPr>
          <w:p w14:paraId="0C0F9F0E"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Pakuotės dydis </w:t>
            </w:r>
            <w:r w:rsidRPr="00FC58F1">
              <w:rPr>
                <w:rFonts w:cs="Calibri"/>
                <w:i/>
                <w:color w:val="4472C4"/>
                <w:sz w:val="24"/>
                <w:szCs w:val="24"/>
              </w:rPr>
              <w:t>(įrašyti konkretų vnt. skaičių):</w:t>
            </w:r>
            <w:r w:rsidRPr="00FC58F1">
              <w:rPr>
                <w:rFonts w:cs="Calibri"/>
                <w:sz w:val="24"/>
                <w:szCs w:val="24"/>
              </w:rPr>
              <w:t xml:space="preserve"> ............</w:t>
            </w:r>
          </w:p>
        </w:tc>
      </w:tr>
      <w:tr w:rsidR="00747338" w:rsidRPr="00FC58F1" w14:paraId="75289501" w14:textId="77777777" w:rsidTr="008376ED">
        <w:tc>
          <w:tcPr>
            <w:tcW w:w="332" w:type="pct"/>
            <w:vMerge/>
          </w:tcPr>
          <w:p w14:paraId="41AE0D4A" w14:textId="77777777" w:rsidR="00747338" w:rsidRPr="00FC58F1" w:rsidRDefault="00747338" w:rsidP="00747338">
            <w:pPr>
              <w:suppressAutoHyphens/>
              <w:rPr>
                <w:rFonts w:eastAsia="Times New Roman" w:cs="Calibri"/>
                <w:sz w:val="24"/>
                <w:szCs w:val="24"/>
              </w:rPr>
            </w:pPr>
          </w:p>
        </w:tc>
        <w:tc>
          <w:tcPr>
            <w:tcW w:w="767" w:type="pct"/>
            <w:vMerge/>
          </w:tcPr>
          <w:p w14:paraId="4D40A41A" w14:textId="77777777" w:rsidR="00747338" w:rsidRPr="00FC58F1" w:rsidRDefault="00747338" w:rsidP="00747338">
            <w:pPr>
              <w:suppressAutoHyphens/>
              <w:rPr>
                <w:rFonts w:eastAsia="Times New Roman" w:cs="Calibri"/>
                <w:sz w:val="24"/>
                <w:szCs w:val="24"/>
              </w:rPr>
            </w:pPr>
          </w:p>
        </w:tc>
        <w:tc>
          <w:tcPr>
            <w:tcW w:w="1824" w:type="pct"/>
          </w:tcPr>
          <w:p w14:paraId="43E45994" w14:textId="1D8C7188"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.4. Laidžios orui</w:t>
            </w:r>
          </w:p>
        </w:tc>
        <w:tc>
          <w:tcPr>
            <w:tcW w:w="2077" w:type="pct"/>
          </w:tcPr>
          <w:p w14:paraId="2A4D5E54"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747338" w:rsidRPr="00FC58F1" w14:paraId="580906AD" w14:textId="77777777" w:rsidTr="008376ED">
        <w:tc>
          <w:tcPr>
            <w:tcW w:w="332" w:type="pct"/>
            <w:vMerge/>
          </w:tcPr>
          <w:p w14:paraId="30E9350F" w14:textId="77777777" w:rsidR="00747338" w:rsidRPr="00FC58F1" w:rsidRDefault="00747338" w:rsidP="00747338">
            <w:pPr>
              <w:suppressAutoHyphens/>
              <w:rPr>
                <w:rFonts w:eastAsia="Times New Roman" w:cs="Calibri"/>
                <w:sz w:val="24"/>
                <w:szCs w:val="24"/>
              </w:rPr>
            </w:pPr>
          </w:p>
        </w:tc>
        <w:tc>
          <w:tcPr>
            <w:tcW w:w="767" w:type="pct"/>
            <w:vMerge/>
          </w:tcPr>
          <w:p w14:paraId="7DA5574A" w14:textId="77777777" w:rsidR="00747338" w:rsidRPr="00FC58F1" w:rsidRDefault="00747338" w:rsidP="00747338">
            <w:pPr>
              <w:suppressAutoHyphens/>
              <w:rPr>
                <w:rFonts w:eastAsia="Times New Roman" w:cs="Calibri"/>
                <w:sz w:val="24"/>
                <w:szCs w:val="24"/>
              </w:rPr>
            </w:pPr>
          </w:p>
        </w:tc>
        <w:tc>
          <w:tcPr>
            <w:tcW w:w="1824" w:type="pct"/>
          </w:tcPr>
          <w:p w14:paraId="4B129FBA" w14:textId="157457E2"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.5. Su drėgmės indikatoriumi</w:t>
            </w:r>
          </w:p>
        </w:tc>
        <w:tc>
          <w:tcPr>
            <w:tcW w:w="2077" w:type="pct"/>
          </w:tcPr>
          <w:p w14:paraId="24868780"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747338" w:rsidRPr="00FC58F1" w14:paraId="7899754D" w14:textId="77777777" w:rsidTr="008376ED">
        <w:tc>
          <w:tcPr>
            <w:tcW w:w="332" w:type="pct"/>
            <w:vMerge w:val="restart"/>
          </w:tcPr>
          <w:p w14:paraId="6D51F822" w14:textId="7F428DCF" w:rsidR="00747338" w:rsidRPr="00FC58F1" w:rsidRDefault="00D55E0F" w:rsidP="00747338">
            <w:pPr>
              <w:suppressAutoHyphens/>
              <w:rPr>
                <w:rFonts w:eastAsia="Times New Roman" w:cs="Calibri"/>
                <w:sz w:val="24"/>
                <w:szCs w:val="24"/>
              </w:rPr>
            </w:pPr>
            <w:r w:rsidRPr="00FC58F1">
              <w:rPr>
                <w:rFonts w:eastAsia="Times New Roman" w:cs="Calibri"/>
                <w:sz w:val="24"/>
                <w:szCs w:val="24"/>
              </w:rPr>
              <w:t>6</w:t>
            </w:r>
            <w:r w:rsidR="00747338" w:rsidRPr="00FC58F1">
              <w:rPr>
                <w:rFonts w:eastAsia="Times New Roman" w:cs="Calibri"/>
                <w:sz w:val="24"/>
                <w:szCs w:val="24"/>
              </w:rPr>
              <w:t xml:space="preserve">. </w:t>
            </w:r>
          </w:p>
        </w:tc>
        <w:tc>
          <w:tcPr>
            <w:tcW w:w="767" w:type="pct"/>
            <w:vMerge w:val="restart"/>
          </w:tcPr>
          <w:p w14:paraId="7CA90FA8" w14:textId="77777777" w:rsidR="00747338" w:rsidRPr="00FC58F1" w:rsidRDefault="00747338" w:rsidP="00747338">
            <w:pPr>
              <w:suppressAutoHyphens/>
              <w:rPr>
                <w:rFonts w:eastAsia="Times New Roman" w:cs="Calibri"/>
                <w:sz w:val="24"/>
                <w:szCs w:val="24"/>
              </w:rPr>
            </w:pPr>
            <w:r w:rsidRPr="00FC58F1">
              <w:rPr>
                <w:rFonts w:eastAsia="Times New Roman" w:cs="Calibri"/>
                <w:sz w:val="24"/>
                <w:szCs w:val="24"/>
              </w:rPr>
              <w:t xml:space="preserve">Vienkartiniai paklotai </w:t>
            </w:r>
          </w:p>
        </w:tc>
        <w:tc>
          <w:tcPr>
            <w:tcW w:w="1824" w:type="pct"/>
            <w:tcBorders>
              <w:tl2br w:val="single" w:sz="4" w:space="0" w:color="auto"/>
            </w:tcBorders>
          </w:tcPr>
          <w:p w14:paraId="7CCAA207" w14:textId="77777777" w:rsidR="00747338" w:rsidRPr="00FC58F1" w:rsidRDefault="00747338" w:rsidP="00747338">
            <w:pPr>
              <w:suppressAutoHyphens/>
              <w:rPr>
                <w:rFonts w:eastAsia="Times New Roman" w:cs="Calibri"/>
                <w:sz w:val="24"/>
                <w:szCs w:val="24"/>
              </w:rPr>
            </w:pPr>
          </w:p>
        </w:tc>
        <w:tc>
          <w:tcPr>
            <w:tcW w:w="2077" w:type="pct"/>
          </w:tcPr>
          <w:p w14:paraId="04B6EC72" w14:textId="77777777" w:rsidR="00747338" w:rsidRPr="00FC58F1" w:rsidRDefault="00747338" w:rsidP="00747338">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747338" w:rsidRPr="00FC58F1" w14:paraId="2B8DAFF3" w14:textId="77777777" w:rsidTr="008376ED">
        <w:tc>
          <w:tcPr>
            <w:tcW w:w="332" w:type="pct"/>
            <w:vMerge/>
          </w:tcPr>
          <w:p w14:paraId="32360B67" w14:textId="77777777" w:rsidR="00747338" w:rsidRPr="00FC58F1" w:rsidRDefault="00747338" w:rsidP="00747338">
            <w:pPr>
              <w:suppressAutoHyphens/>
              <w:rPr>
                <w:rFonts w:eastAsia="Times New Roman" w:cs="Calibri"/>
                <w:sz w:val="24"/>
                <w:szCs w:val="24"/>
              </w:rPr>
            </w:pPr>
          </w:p>
        </w:tc>
        <w:tc>
          <w:tcPr>
            <w:tcW w:w="767" w:type="pct"/>
            <w:vMerge/>
          </w:tcPr>
          <w:p w14:paraId="5E602EC8" w14:textId="77777777" w:rsidR="00747338" w:rsidRPr="00FC58F1" w:rsidRDefault="00747338" w:rsidP="00747338">
            <w:pPr>
              <w:suppressAutoHyphens/>
              <w:rPr>
                <w:rFonts w:eastAsia="Times New Roman" w:cs="Calibri"/>
                <w:sz w:val="24"/>
                <w:szCs w:val="24"/>
              </w:rPr>
            </w:pPr>
          </w:p>
        </w:tc>
        <w:tc>
          <w:tcPr>
            <w:tcW w:w="1824" w:type="pct"/>
          </w:tcPr>
          <w:p w14:paraId="2AEF899F" w14:textId="42D5CB4E" w:rsidR="00747338" w:rsidRPr="00FC58F1" w:rsidRDefault="00D55E0F" w:rsidP="00747338">
            <w:pPr>
              <w:suppressAutoHyphens/>
              <w:rPr>
                <w:rFonts w:eastAsia="Times New Roman" w:cs="Calibri"/>
                <w:sz w:val="24"/>
                <w:szCs w:val="24"/>
              </w:rPr>
            </w:pPr>
            <w:r w:rsidRPr="00FC58F1">
              <w:rPr>
                <w:rFonts w:eastAsia="Times New Roman" w:cs="Calibri"/>
                <w:sz w:val="24"/>
                <w:szCs w:val="24"/>
              </w:rPr>
              <w:t>6</w:t>
            </w:r>
            <w:r w:rsidR="00747338" w:rsidRPr="00FC58F1">
              <w:rPr>
                <w:rFonts w:eastAsia="Times New Roman" w:cs="Calibri"/>
                <w:sz w:val="24"/>
                <w:szCs w:val="24"/>
              </w:rPr>
              <w:t xml:space="preserve">.1. Turi būti paženklintas CE ženklu </w:t>
            </w:r>
          </w:p>
        </w:tc>
        <w:tc>
          <w:tcPr>
            <w:tcW w:w="2077" w:type="pct"/>
          </w:tcPr>
          <w:p w14:paraId="427F5FDE" w14:textId="6A33AB67" w:rsidR="00747338" w:rsidRPr="00FC58F1" w:rsidRDefault="00747338" w:rsidP="00747338">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CE10A8" w:rsidRPr="00FC58F1">
              <w:rPr>
                <w:rFonts w:cs="Calibri"/>
                <w:sz w:val="24"/>
                <w:szCs w:val="24"/>
              </w:rPr>
              <w:t>(bus tikrinama pristačius prekes)</w:t>
            </w:r>
          </w:p>
        </w:tc>
      </w:tr>
      <w:tr w:rsidR="00747338" w:rsidRPr="00FC58F1" w14:paraId="23AD8674" w14:textId="77777777" w:rsidTr="008376ED">
        <w:tc>
          <w:tcPr>
            <w:tcW w:w="332" w:type="pct"/>
            <w:vMerge/>
          </w:tcPr>
          <w:p w14:paraId="75A3D11F" w14:textId="77777777" w:rsidR="00747338" w:rsidRPr="00FC58F1" w:rsidRDefault="00747338" w:rsidP="00747338">
            <w:pPr>
              <w:suppressAutoHyphens/>
              <w:rPr>
                <w:rFonts w:eastAsia="Times New Roman" w:cs="Calibri"/>
                <w:sz w:val="24"/>
                <w:szCs w:val="24"/>
              </w:rPr>
            </w:pPr>
          </w:p>
        </w:tc>
        <w:tc>
          <w:tcPr>
            <w:tcW w:w="767" w:type="pct"/>
            <w:vMerge/>
          </w:tcPr>
          <w:p w14:paraId="289A75EB" w14:textId="77777777" w:rsidR="00747338" w:rsidRPr="00FC58F1" w:rsidRDefault="00747338" w:rsidP="00747338">
            <w:pPr>
              <w:suppressAutoHyphens/>
              <w:rPr>
                <w:rFonts w:eastAsia="Times New Roman" w:cs="Calibri"/>
                <w:sz w:val="24"/>
                <w:szCs w:val="24"/>
              </w:rPr>
            </w:pPr>
          </w:p>
        </w:tc>
        <w:tc>
          <w:tcPr>
            <w:tcW w:w="1824" w:type="pct"/>
          </w:tcPr>
          <w:p w14:paraId="48AA8253" w14:textId="5AF34F03" w:rsidR="00747338" w:rsidRPr="00FC58F1" w:rsidRDefault="00D55E0F" w:rsidP="00747338">
            <w:pPr>
              <w:suppressAutoHyphens/>
              <w:rPr>
                <w:rFonts w:eastAsia="Times New Roman" w:cs="Calibri"/>
                <w:sz w:val="24"/>
                <w:szCs w:val="24"/>
              </w:rPr>
            </w:pPr>
            <w:r w:rsidRPr="00FC58F1">
              <w:rPr>
                <w:rFonts w:eastAsia="Times New Roman" w:cs="Calibri"/>
                <w:sz w:val="24"/>
                <w:szCs w:val="24"/>
              </w:rPr>
              <w:t>6</w:t>
            </w:r>
            <w:r w:rsidR="00747338" w:rsidRPr="00FC58F1">
              <w:rPr>
                <w:rFonts w:eastAsia="Times New Roman" w:cs="Calibri"/>
                <w:sz w:val="24"/>
                <w:szCs w:val="24"/>
              </w:rPr>
              <w:t xml:space="preserve">.2. Išmatavimai: 40 cm x 60 cm </w:t>
            </w:r>
          </w:p>
        </w:tc>
        <w:tc>
          <w:tcPr>
            <w:tcW w:w="2077" w:type="pct"/>
          </w:tcPr>
          <w:p w14:paraId="50568EB5" w14:textId="3C0A4B52" w:rsidR="00747338" w:rsidRPr="00FC58F1" w:rsidRDefault="00C35127" w:rsidP="00747338">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747338" w:rsidRPr="00FC58F1" w14:paraId="0B11A224" w14:textId="77777777" w:rsidTr="008376ED">
        <w:tc>
          <w:tcPr>
            <w:tcW w:w="332" w:type="pct"/>
            <w:vMerge/>
          </w:tcPr>
          <w:p w14:paraId="530BDBAB" w14:textId="77777777" w:rsidR="00747338" w:rsidRPr="00FC58F1" w:rsidRDefault="00747338" w:rsidP="00747338">
            <w:pPr>
              <w:suppressAutoHyphens/>
              <w:rPr>
                <w:rFonts w:eastAsia="Times New Roman" w:cs="Calibri"/>
                <w:sz w:val="24"/>
                <w:szCs w:val="24"/>
              </w:rPr>
            </w:pPr>
          </w:p>
        </w:tc>
        <w:tc>
          <w:tcPr>
            <w:tcW w:w="767" w:type="pct"/>
            <w:vMerge/>
          </w:tcPr>
          <w:p w14:paraId="08F70C8F" w14:textId="77777777" w:rsidR="00747338" w:rsidRPr="00FC58F1" w:rsidRDefault="00747338" w:rsidP="00747338">
            <w:pPr>
              <w:suppressAutoHyphens/>
              <w:rPr>
                <w:rFonts w:eastAsia="Times New Roman" w:cs="Calibri"/>
                <w:sz w:val="24"/>
                <w:szCs w:val="24"/>
              </w:rPr>
            </w:pPr>
          </w:p>
        </w:tc>
        <w:tc>
          <w:tcPr>
            <w:tcW w:w="1824" w:type="pct"/>
          </w:tcPr>
          <w:p w14:paraId="08A990D6" w14:textId="66FED8B9" w:rsidR="00747338" w:rsidRPr="00FC58F1" w:rsidRDefault="00D55E0F" w:rsidP="00747338">
            <w:pPr>
              <w:suppressAutoHyphens/>
              <w:rPr>
                <w:rFonts w:eastAsia="Times New Roman" w:cs="Calibri"/>
                <w:sz w:val="24"/>
                <w:szCs w:val="24"/>
              </w:rPr>
            </w:pPr>
            <w:r w:rsidRPr="00FC58F1">
              <w:rPr>
                <w:rFonts w:eastAsia="Times New Roman" w:cs="Calibri"/>
                <w:sz w:val="24"/>
                <w:szCs w:val="24"/>
              </w:rPr>
              <w:t>6</w:t>
            </w:r>
            <w:r w:rsidR="00747338" w:rsidRPr="00FC58F1">
              <w:rPr>
                <w:rFonts w:eastAsia="Times New Roman" w:cs="Calibri"/>
                <w:sz w:val="24"/>
                <w:szCs w:val="24"/>
              </w:rPr>
              <w:t>.3. Pakuotėje ne mažiau 15 vnt.</w:t>
            </w:r>
          </w:p>
        </w:tc>
        <w:tc>
          <w:tcPr>
            <w:tcW w:w="2077" w:type="pct"/>
          </w:tcPr>
          <w:p w14:paraId="6C260EC6"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Pakuotės dydis </w:t>
            </w:r>
            <w:r w:rsidRPr="00FC58F1">
              <w:rPr>
                <w:rFonts w:cs="Calibri"/>
                <w:i/>
                <w:color w:val="4472C4"/>
                <w:sz w:val="24"/>
                <w:szCs w:val="24"/>
              </w:rPr>
              <w:t xml:space="preserve">(įrašyti konkretų </w:t>
            </w:r>
            <w:proofErr w:type="spellStart"/>
            <w:r w:rsidRPr="00FC58F1">
              <w:rPr>
                <w:rFonts w:cs="Calibri"/>
                <w:i/>
                <w:color w:val="4472C4"/>
                <w:sz w:val="24"/>
                <w:szCs w:val="24"/>
              </w:rPr>
              <w:t>vnt</w:t>
            </w:r>
            <w:proofErr w:type="spellEnd"/>
            <w:r w:rsidRPr="00FC58F1">
              <w:rPr>
                <w:rFonts w:cs="Calibri"/>
                <w:i/>
                <w:color w:val="4472C4"/>
                <w:sz w:val="24"/>
                <w:szCs w:val="24"/>
              </w:rPr>
              <w:t>):</w:t>
            </w:r>
            <w:r w:rsidRPr="00FC58F1">
              <w:rPr>
                <w:rFonts w:cs="Calibri"/>
                <w:sz w:val="24"/>
                <w:szCs w:val="24"/>
              </w:rPr>
              <w:t xml:space="preserve"> ............</w:t>
            </w:r>
          </w:p>
        </w:tc>
      </w:tr>
      <w:tr w:rsidR="003D00F9" w:rsidRPr="00FC58F1" w14:paraId="79E80D6E" w14:textId="77777777" w:rsidTr="008376ED">
        <w:tc>
          <w:tcPr>
            <w:tcW w:w="332" w:type="pct"/>
            <w:vMerge w:val="restart"/>
          </w:tcPr>
          <w:p w14:paraId="3E85FB3F" w14:textId="2AA93779" w:rsidR="003D00F9" w:rsidRPr="00FC58F1" w:rsidRDefault="00D55E0F" w:rsidP="00747338">
            <w:pPr>
              <w:suppressAutoHyphens/>
              <w:rPr>
                <w:rFonts w:eastAsia="Times New Roman" w:cs="Calibri"/>
                <w:sz w:val="24"/>
                <w:szCs w:val="24"/>
              </w:rPr>
            </w:pPr>
            <w:r w:rsidRPr="00FC58F1">
              <w:rPr>
                <w:rFonts w:eastAsia="Times New Roman" w:cs="Calibri"/>
                <w:sz w:val="24"/>
                <w:szCs w:val="24"/>
              </w:rPr>
              <w:t>7</w:t>
            </w:r>
            <w:r w:rsidR="003D00F9" w:rsidRPr="00FC58F1">
              <w:rPr>
                <w:rFonts w:eastAsia="Times New Roman" w:cs="Calibri"/>
                <w:sz w:val="24"/>
                <w:szCs w:val="24"/>
              </w:rPr>
              <w:t xml:space="preserve">. </w:t>
            </w:r>
          </w:p>
        </w:tc>
        <w:tc>
          <w:tcPr>
            <w:tcW w:w="767" w:type="pct"/>
            <w:vMerge w:val="restart"/>
          </w:tcPr>
          <w:p w14:paraId="35047442" w14:textId="77777777" w:rsidR="003D00F9" w:rsidRPr="00FC58F1" w:rsidRDefault="003D00F9" w:rsidP="00747338">
            <w:pPr>
              <w:suppressAutoHyphens/>
              <w:rPr>
                <w:rFonts w:eastAsia="Times New Roman" w:cs="Calibri"/>
                <w:sz w:val="24"/>
                <w:szCs w:val="24"/>
              </w:rPr>
            </w:pPr>
            <w:r w:rsidRPr="00FC58F1">
              <w:rPr>
                <w:rFonts w:eastAsia="Times New Roman" w:cs="Calibri"/>
                <w:sz w:val="24"/>
                <w:szCs w:val="24"/>
              </w:rPr>
              <w:t>Drėgnos servetėlės</w:t>
            </w:r>
          </w:p>
        </w:tc>
        <w:tc>
          <w:tcPr>
            <w:tcW w:w="1824" w:type="pct"/>
            <w:tcBorders>
              <w:tl2br w:val="single" w:sz="4" w:space="0" w:color="auto"/>
            </w:tcBorders>
          </w:tcPr>
          <w:p w14:paraId="06ECCFB0" w14:textId="77777777" w:rsidR="003D00F9" w:rsidRPr="00FC58F1" w:rsidRDefault="003D00F9" w:rsidP="00747338">
            <w:pPr>
              <w:suppressAutoHyphens/>
              <w:rPr>
                <w:rFonts w:cs="Calibri"/>
                <w:sz w:val="24"/>
                <w:szCs w:val="24"/>
                <w:lang w:eastAsia="ar-SA"/>
              </w:rPr>
            </w:pPr>
          </w:p>
        </w:tc>
        <w:tc>
          <w:tcPr>
            <w:tcW w:w="2077" w:type="pct"/>
          </w:tcPr>
          <w:p w14:paraId="45E83FE5" w14:textId="77777777" w:rsidR="003D00F9" w:rsidRPr="00FC58F1" w:rsidRDefault="003D00F9" w:rsidP="00747338">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3D00F9" w:rsidRPr="00FC58F1" w14:paraId="78555B90" w14:textId="77777777" w:rsidTr="008376ED">
        <w:tc>
          <w:tcPr>
            <w:tcW w:w="332" w:type="pct"/>
            <w:vMerge/>
          </w:tcPr>
          <w:p w14:paraId="56581B9D" w14:textId="77777777" w:rsidR="003D00F9" w:rsidRPr="00FC58F1" w:rsidRDefault="003D00F9" w:rsidP="00747338">
            <w:pPr>
              <w:suppressAutoHyphens/>
              <w:rPr>
                <w:rFonts w:eastAsia="Times New Roman" w:cs="Calibri"/>
                <w:sz w:val="24"/>
                <w:szCs w:val="24"/>
              </w:rPr>
            </w:pPr>
          </w:p>
        </w:tc>
        <w:tc>
          <w:tcPr>
            <w:tcW w:w="767" w:type="pct"/>
            <w:vMerge/>
          </w:tcPr>
          <w:p w14:paraId="0D282A2F" w14:textId="77777777" w:rsidR="003D00F9" w:rsidRPr="00FC58F1" w:rsidRDefault="003D00F9" w:rsidP="00747338">
            <w:pPr>
              <w:suppressAutoHyphens/>
              <w:rPr>
                <w:rFonts w:eastAsia="Times New Roman" w:cs="Calibri"/>
                <w:sz w:val="24"/>
                <w:szCs w:val="24"/>
              </w:rPr>
            </w:pPr>
          </w:p>
        </w:tc>
        <w:tc>
          <w:tcPr>
            <w:tcW w:w="1824" w:type="pct"/>
          </w:tcPr>
          <w:p w14:paraId="58E6FFE0" w14:textId="00854B8F" w:rsidR="003D00F9" w:rsidRPr="00FC58F1" w:rsidRDefault="00D55E0F" w:rsidP="00747338">
            <w:pPr>
              <w:suppressAutoHyphens/>
              <w:rPr>
                <w:rFonts w:cs="Calibri"/>
                <w:sz w:val="24"/>
                <w:szCs w:val="24"/>
                <w:lang w:eastAsia="ar-SA"/>
              </w:rPr>
            </w:pPr>
            <w:r w:rsidRPr="00FC58F1">
              <w:rPr>
                <w:rFonts w:cs="Calibri"/>
                <w:sz w:val="24"/>
                <w:szCs w:val="24"/>
                <w:lang w:eastAsia="ar-SA"/>
              </w:rPr>
              <w:t>7</w:t>
            </w:r>
            <w:r w:rsidR="003D00F9" w:rsidRPr="00FC58F1">
              <w:rPr>
                <w:rFonts w:cs="Calibri"/>
                <w:sz w:val="24"/>
                <w:szCs w:val="24"/>
                <w:lang w:eastAsia="ar-SA"/>
              </w:rPr>
              <w:t>.1. Turi būti paženklintas CE ženklu</w:t>
            </w:r>
          </w:p>
        </w:tc>
        <w:tc>
          <w:tcPr>
            <w:tcW w:w="2077" w:type="pct"/>
          </w:tcPr>
          <w:p w14:paraId="30F3140F" w14:textId="157D5652" w:rsidR="003D00F9" w:rsidRPr="00FC58F1" w:rsidRDefault="003D00F9" w:rsidP="00747338">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CE10A8" w:rsidRPr="00FC58F1">
              <w:rPr>
                <w:rFonts w:cs="Calibri"/>
                <w:sz w:val="24"/>
                <w:szCs w:val="24"/>
              </w:rPr>
              <w:t xml:space="preserve"> (bus tikrinama pristačius prekes)</w:t>
            </w:r>
          </w:p>
        </w:tc>
      </w:tr>
      <w:tr w:rsidR="003D00F9" w:rsidRPr="00FC58F1" w14:paraId="179741B5" w14:textId="77777777" w:rsidTr="008376ED">
        <w:tc>
          <w:tcPr>
            <w:tcW w:w="332" w:type="pct"/>
            <w:vMerge/>
          </w:tcPr>
          <w:p w14:paraId="7DA69487" w14:textId="77777777" w:rsidR="003D00F9" w:rsidRPr="00FC58F1" w:rsidRDefault="003D00F9" w:rsidP="00747338">
            <w:pPr>
              <w:suppressAutoHyphens/>
              <w:rPr>
                <w:rFonts w:eastAsia="Times New Roman" w:cs="Calibri"/>
                <w:sz w:val="24"/>
                <w:szCs w:val="24"/>
              </w:rPr>
            </w:pPr>
          </w:p>
        </w:tc>
        <w:tc>
          <w:tcPr>
            <w:tcW w:w="767" w:type="pct"/>
            <w:vMerge/>
          </w:tcPr>
          <w:p w14:paraId="7A9CEA90" w14:textId="77777777" w:rsidR="003D00F9" w:rsidRPr="00FC58F1" w:rsidRDefault="003D00F9" w:rsidP="00747338">
            <w:pPr>
              <w:suppressAutoHyphens/>
              <w:rPr>
                <w:rFonts w:eastAsia="Times New Roman" w:cs="Calibri"/>
                <w:sz w:val="24"/>
                <w:szCs w:val="24"/>
              </w:rPr>
            </w:pPr>
          </w:p>
        </w:tc>
        <w:tc>
          <w:tcPr>
            <w:tcW w:w="1824" w:type="pct"/>
          </w:tcPr>
          <w:p w14:paraId="70DF8953" w14:textId="4BA13C17" w:rsidR="003D00F9" w:rsidRPr="00FC58F1" w:rsidRDefault="00D55E0F" w:rsidP="00747338">
            <w:pPr>
              <w:suppressAutoHyphens/>
              <w:rPr>
                <w:rFonts w:cs="Calibri"/>
                <w:sz w:val="24"/>
                <w:szCs w:val="24"/>
                <w:lang w:eastAsia="ar-SA"/>
              </w:rPr>
            </w:pPr>
            <w:r w:rsidRPr="00FC58F1">
              <w:rPr>
                <w:rFonts w:cs="Calibri"/>
                <w:sz w:val="24"/>
                <w:szCs w:val="24"/>
                <w:lang w:eastAsia="ar-SA"/>
              </w:rPr>
              <w:t>7</w:t>
            </w:r>
            <w:r w:rsidR="003D00F9" w:rsidRPr="00FC58F1">
              <w:rPr>
                <w:rFonts w:cs="Calibri"/>
                <w:sz w:val="24"/>
                <w:szCs w:val="24"/>
                <w:lang w:eastAsia="ar-SA"/>
              </w:rPr>
              <w:t>.2. Sudėtis be parabenų, SLS ir SLES, alkoholio ir dažiklių</w:t>
            </w:r>
          </w:p>
        </w:tc>
        <w:tc>
          <w:tcPr>
            <w:tcW w:w="2077" w:type="pct"/>
          </w:tcPr>
          <w:p w14:paraId="4AA42E76" w14:textId="77777777" w:rsidR="003D00F9" w:rsidRPr="00FC58F1" w:rsidRDefault="003D00F9"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2A6E62D5" w14:textId="77777777" w:rsidTr="008376ED">
        <w:tc>
          <w:tcPr>
            <w:tcW w:w="332" w:type="pct"/>
            <w:vMerge/>
          </w:tcPr>
          <w:p w14:paraId="20C07241" w14:textId="77777777" w:rsidR="003D00F9" w:rsidRPr="00FC58F1" w:rsidRDefault="003D00F9" w:rsidP="00747338">
            <w:pPr>
              <w:suppressAutoHyphens/>
              <w:rPr>
                <w:rFonts w:eastAsia="Times New Roman" w:cs="Calibri"/>
                <w:sz w:val="24"/>
                <w:szCs w:val="24"/>
              </w:rPr>
            </w:pPr>
          </w:p>
        </w:tc>
        <w:tc>
          <w:tcPr>
            <w:tcW w:w="767" w:type="pct"/>
            <w:vMerge/>
          </w:tcPr>
          <w:p w14:paraId="11EBF59E" w14:textId="77777777" w:rsidR="003D00F9" w:rsidRPr="00FC58F1" w:rsidRDefault="003D00F9" w:rsidP="00747338">
            <w:pPr>
              <w:suppressAutoHyphens/>
              <w:rPr>
                <w:rFonts w:eastAsia="Times New Roman" w:cs="Calibri"/>
                <w:sz w:val="24"/>
                <w:szCs w:val="24"/>
              </w:rPr>
            </w:pPr>
          </w:p>
        </w:tc>
        <w:tc>
          <w:tcPr>
            <w:tcW w:w="1824" w:type="pct"/>
          </w:tcPr>
          <w:p w14:paraId="243A653F" w14:textId="0D861133" w:rsidR="003D00F9" w:rsidRPr="00FC58F1" w:rsidRDefault="00D55E0F" w:rsidP="00747338">
            <w:pPr>
              <w:suppressAutoHyphens/>
              <w:rPr>
                <w:rFonts w:cs="Calibri"/>
                <w:sz w:val="24"/>
                <w:szCs w:val="24"/>
                <w:lang w:eastAsia="ar-SA"/>
              </w:rPr>
            </w:pPr>
            <w:r w:rsidRPr="00FC58F1">
              <w:rPr>
                <w:rFonts w:cs="Calibri"/>
                <w:sz w:val="24"/>
                <w:szCs w:val="24"/>
                <w:lang w:eastAsia="ar-SA"/>
              </w:rPr>
              <w:t>7</w:t>
            </w:r>
            <w:r w:rsidR="003D00F9" w:rsidRPr="00FC58F1">
              <w:rPr>
                <w:rFonts w:cs="Calibri"/>
                <w:sz w:val="24"/>
                <w:szCs w:val="24"/>
                <w:lang w:eastAsia="ar-SA"/>
              </w:rPr>
              <w:t xml:space="preserve">.3. </w:t>
            </w:r>
            <w:proofErr w:type="spellStart"/>
            <w:r w:rsidR="003D00F9" w:rsidRPr="00FC58F1">
              <w:rPr>
                <w:rFonts w:cs="Calibri"/>
                <w:sz w:val="24"/>
                <w:szCs w:val="24"/>
                <w:lang w:eastAsia="ar-SA"/>
              </w:rPr>
              <w:t>Hipoalergiškos</w:t>
            </w:r>
            <w:proofErr w:type="spellEnd"/>
          </w:p>
        </w:tc>
        <w:tc>
          <w:tcPr>
            <w:tcW w:w="2077" w:type="pct"/>
          </w:tcPr>
          <w:p w14:paraId="6F4AFA3A" w14:textId="77777777" w:rsidR="003D00F9" w:rsidRPr="00FC58F1" w:rsidRDefault="003D00F9"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0206C8A4" w14:textId="77777777" w:rsidTr="008376ED">
        <w:tc>
          <w:tcPr>
            <w:tcW w:w="332" w:type="pct"/>
            <w:vMerge/>
          </w:tcPr>
          <w:p w14:paraId="4FF87F9E" w14:textId="77777777" w:rsidR="003D00F9" w:rsidRPr="00FC58F1" w:rsidRDefault="003D00F9" w:rsidP="003D00F9">
            <w:pPr>
              <w:suppressAutoHyphens/>
              <w:rPr>
                <w:rFonts w:eastAsia="Times New Roman" w:cs="Calibri"/>
                <w:sz w:val="24"/>
                <w:szCs w:val="24"/>
              </w:rPr>
            </w:pPr>
          </w:p>
        </w:tc>
        <w:tc>
          <w:tcPr>
            <w:tcW w:w="767" w:type="pct"/>
            <w:vMerge/>
          </w:tcPr>
          <w:p w14:paraId="0B44B0D6" w14:textId="77777777" w:rsidR="003D00F9" w:rsidRPr="00FC58F1" w:rsidRDefault="003D00F9" w:rsidP="003D00F9">
            <w:pPr>
              <w:suppressAutoHyphens/>
              <w:rPr>
                <w:rFonts w:eastAsia="Times New Roman" w:cs="Calibri"/>
                <w:sz w:val="24"/>
                <w:szCs w:val="24"/>
              </w:rPr>
            </w:pPr>
          </w:p>
        </w:tc>
        <w:tc>
          <w:tcPr>
            <w:tcW w:w="1824" w:type="pct"/>
          </w:tcPr>
          <w:p w14:paraId="6540AC73" w14:textId="225192BE" w:rsidR="003D00F9" w:rsidRPr="00FC58F1" w:rsidRDefault="00D55E0F" w:rsidP="003D00F9">
            <w:pPr>
              <w:suppressAutoHyphens/>
              <w:rPr>
                <w:rFonts w:cs="Calibri"/>
                <w:sz w:val="24"/>
                <w:szCs w:val="24"/>
                <w:lang w:eastAsia="ar-SA"/>
              </w:rPr>
            </w:pPr>
            <w:r w:rsidRPr="00FC58F1">
              <w:rPr>
                <w:rFonts w:eastAsia="Times New Roman" w:cs="Calibri"/>
                <w:sz w:val="24"/>
                <w:szCs w:val="24"/>
              </w:rPr>
              <w:t>7</w:t>
            </w:r>
            <w:r w:rsidR="003D00F9" w:rsidRPr="00FC58F1">
              <w:rPr>
                <w:rFonts w:eastAsia="Times New Roman" w:cs="Calibri"/>
                <w:sz w:val="24"/>
                <w:szCs w:val="24"/>
              </w:rPr>
              <w:t xml:space="preserve">.4. Pakuotėje ne mažiau </w:t>
            </w:r>
            <w:r w:rsidR="00B97F5F" w:rsidRPr="00FC58F1">
              <w:rPr>
                <w:rFonts w:eastAsia="Times New Roman" w:cs="Calibri"/>
                <w:sz w:val="24"/>
                <w:szCs w:val="24"/>
              </w:rPr>
              <w:t>70</w:t>
            </w:r>
            <w:r w:rsidR="003D00F9" w:rsidRPr="00FC58F1">
              <w:rPr>
                <w:rFonts w:eastAsia="Times New Roman" w:cs="Calibri"/>
                <w:sz w:val="24"/>
                <w:szCs w:val="24"/>
              </w:rPr>
              <w:t xml:space="preserve"> vnt.</w:t>
            </w:r>
          </w:p>
        </w:tc>
        <w:tc>
          <w:tcPr>
            <w:tcW w:w="2077" w:type="pct"/>
          </w:tcPr>
          <w:p w14:paraId="7D24A625" w14:textId="336C4D92" w:rsidR="003D00F9" w:rsidRPr="00FC58F1" w:rsidRDefault="003D00F9" w:rsidP="003D00F9">
            <w:pPr>
              <w:suppressAutoHyphens/>
              <w:rPr>
                <w:rFonts w:cs="Calibri"/>
                <w:sz w:val="24"/>
                <w:szCs w:val="24"/>
              </w:rPr>
            </w:pPr>
            <w:r w:rsidRPr="00FC58F1">
              <w:rPr>
                <w:rFonts w:cs="Calibri"/>
                <w:sz w:val="24"/>
                <w:szCs w:val="24"/>
              </w:rPr>
              <w:t xml:space="preserve">Pakuotės dydis </w:t>
            </w:r>
            <w:r w:rsidRPr="00FC58F1">
              <w:rPr>
                <w:rFonts w:cs="Calibri"/>
                <w:i/>
                <w:color w:val="4472C4"/>
                <w:sz w:val="24"/>
                <w:szCs w:val="24"/>
              </w:rPr>
              <w:t xml:space="preserve">(įrašyti konkretų </w:t>
            </w:r>
            <w:proofErr w:type="spellStart"/>
            <w:r w:rsidRPr="00FC58F1">
              <w:rPr>
                <w:rFonts w:cs="Calibri"/>
                <w:i/>
                <w:color w:val="4472C4"/>
                <w:sz w:val="24"/>
                <w:szCs w:val="24"/>
              </w:rPr>
              <w:t>vnt</w:t>
            </w:r>
            <w:proofErr w:type="spellEnd"/>
            <w:r w:rsidRPr="00FC58F1">
              <w:rPr>
                <w:rFonts w:cs="Calibri"/>
                <w:i/>
                <w:color w:val="4472C4"/>
                <w:sz w:val="24"/>
                <w:szCs w:val="24"/>
              </w:rPr>
              <w:t>):</w:t>
            </w:r>
            <w:r w:rsidRPr="00FC58F1">
              <w:rPr>
                <w:rFonts w:cs="Calibri"/>
                <w:sz w:val="24"/>
                <w:szCs w:val="24"/>
              </w:rPr>
              <w:t xml:space="preserve"> ............</w:t>
            </w:r>
          </w:p>
        </w:tc>
      </w:tr>
      <w:tr w:rsidR="003D00F9" w:rsidRPr="00FC58F1" w14:paraId="65F1690E" w14:textId="77777777" w:rsidTr="008376ED">
        <w:tc>
          <w:tcPr>
            <w:tcW w:w="332" w:type="pct"/>
            <w:vMerge w:val="restart"/>
          </w:tcPr>
          <w:p w14:paraId="67D23E3F" w14:textId="56CEAB2E" w:rsidR="003D00F9" w:rsidRPr="00FC58F1" w:rsidRDefault="00D55E0F" w:rsidP="003D00F9">
            <w:pPr>
              <w:suppressAutoHyphens/>
              <w:rPr>
                <w:rFonts w:eastAsia="Times New Roman" w:cs="Calibri"/>
                <w:sz w:val="24"/>
                <w:szCs w:val="24"/>
              </w:rPr>
            </w:pPr>
            <w:r w:rsidRPr="00FC58F1">
              <w:rPr>
                <w:rFonts w:eastAsia="Times New Roman" w:cs="Calibri"/>
                <w:sz w:val="24"/>
                <w:szCs w:val="24"/>
              </w:rPr>
              <w:t>8</w:t>
            </w:r>
            <w:r w:rsidR="003D00F9" w:rsidRPr="00FC58F1">
              <w:rPr>
                <w:rFonts w:eastAsia="Times New Roman" w:cs="Calibri"/>
                <w:sz w:val="24"/>
                <w:szCs w:val="24"/>
              </w:rPr>
              <w:t xml:space="preserve">. </w:t>
            </w:r>
          </w:p>
        </w:tc>
        <w:tc>
          <w:tcPr>
            <w:tcW w:w="767" w:type="pct"/>
            <w:vMerge w:val="restart"/>
          </w:tcPr>
          <w:p w14:paraId="07AAF1EC" w14:textId="77777777" w:rsidR="003D00F9" w:rsidRPr="00FC58F1" w:rsidRDefault="003D00F9" w:rsidP="003D00F9">
            <w:pPr>
              <w:suppressAutoHyphens/>
              <w:rPr>
                <w:rFonts w:eastAsia="Times New Roman" w:cs="Calibri"/>
                <w:sz w:val="24"/>
                <w:szCs w:val="24"/>
              </w:rPr>
            </w:pPr>
            <w:r w:rsidRPr="00FC58F1">
              <w:rPr>
                <w:rFonts w:eastAsia="Times New Roman" w:cs="Calibri"/>
                <w:sz w:val="24"/>
                <w:szCs w:val="24"/>
              </w:rPr>
              <w:t xml:space="preserve">Higienos priežiūros rinkinys </w:t>
            </w:r>
          </w:p>
        </w:tc>
        <w:tc>
          <w:tcPr>
            <w:tcW w:w="1824" w:type="pct"/>
            <w:tcBorders>
              <w:tl2br w:val="single" w:sz="4" w:space="0" w:color="auto"/>
            </w:tcBorders>
          </w:tcPr>
          <w:p w14:paraId="440FA7F3" w14:textId="25FA3284" w:rsidR="003D00F9" w:rsidRPr="00FC58F1" w:rsidRDefault="003D00F9" w:rsidP="003D00F9">
            <w:pPr>
              <w:suppressAutoHyphens/>
              <w:rPr>
                <w:rFonts w:cs="Calibri"/>
                <w:sz w:val="24"/>
                <w:szCs w:val="24"/>
                <w:lang w:eastAsia="ar-SA"/>
              </w:rPr>
            </w:pPr>
          </w:p>
        </w:tc>
        <w:tc>
          <w:tcPr>
            <w:tcW w:w="2077" w:type="pct"/>
          </w:tcPr>
          <w:p w14:paraId="27AAFE7A" w14:textId="77777777" w:rsidR="003D00F9" w:rsidRPr="00FC58F1" w:rsidRDefault="003D00F9" w:rsidP="003D00F9">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3D00F9" w:rsidRPr="00FC58F1" w14:paraId="5699D64E" w14:textId="77777777" w:rsidTr="008376ED">
        <w:tc>
          <w:tcPr>
            <w:tcW w:w="332" w:type="pct"/>
            <w:vMerge/>
          </w:tcPr>
          <w:p w14:paraId="79583D03" w14:textId="77777777" w:rsidR="003D00F9" w:rsidRPr="00FC58F1" w:rsidRDefault="003D00F9" w:rsidP="003D00F9">
            <w:pPr>
              <w:suppressAutoHyphens/>
              <w:rPr>
                <w:rFonts w:eastAsia="Times New Roman" w:cs="Calibri"/>
                <w:sz w:val="24"/>
                <w:szCs w:val="24"/>
              </w:rPr>
            </w:pPr>
          </w:p>
        </w:tc>
        <w:tc>
          <w:tcPr>
            <w:tcW w:w="767" w:type="pct"/>
            <w:vMerge/>
          </w:tcPr>
          <w:p w14:paraId="492990C1" w14:textId="77777777" w:rsidR="003D00F9" w:rsidRPr="00FC58F1" w:rsidRDefault="003D00F9" w:rsidP="003D00F9">
            <w:pPr>
              <w:suppressAutoHyphens/>
              <w:rPr>
                <w:rFonts w:eastAsia="Times New Roman" w:cs="Calibri"/>
                <w:sz w:val="24"/>
                <w:szCs w:val="24"/>
              </w:rPr>
            </w:pPr>
          </w:p>
        </w:tc>
        <w:tc>
          <w:tcPr>
            <w:tcW w:w="1824" w:type="pct"/>
          </w:tcPr>
          <w:p w14:paraId="5AA30EE8" w14:textId="5AA4ABA6" w:rsidR="003D00F9" w:rsidRPr="00FC58F1" w:rsidRDefault="00A609AD" w:rsidP="003D00F9">
            <w:pPr>
              <w:suppressAutoHyphens/>
              <w:rPr>
                <w:rFonts w:eastAsia="Times New Roman" w:cs="Calibri"/>
                <w:sz w:val="24"/>
                <w:szCs w:val="24"/>
              </w:rPr>
            </w:pPr>
            <w:r w:rsidRPr="00FC58F1">
              <w:rPr>
                <w:rFonts w:eastAsia="Times New Roman" w:cs="Calibri"/>
                <w:sz w:val="24"/>
                <w:szCs w:val="24"/>
              </w:rPr>
              <w:t>8</w:t>
            </w:r>
            <w:r w:rsidR="003D00F9" w:rsidRPr="00FC58F1">
              <w:rPr>
                <w:rFonts w:eastAsia="Times New Roman" w:cs="Calibri"/>
                <w:sz w:val="24"/>
                <w:szCs w:val="24"/>
              </w:rPr>
              <w:t>.1. Turi būti paženklintas CE ženklu</w:t>
            </w:r>
          </w:p>
        </w:tc>
        <w:tc>
          <w:tcPr>
            <w:tcW w:w="2077" w:type="pct"/>
          </w:tcPr>
          <w:p w14:paraId="383E59E9" w14:textId="77777777" w:rsidR="00C24C1B" w:rsidRPr="00FC58F1" w:rsidRDefault="003D00F9" w:rsidP="00C24C1B">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C24C1B" w:rsidRPr="00FC58F1">
              <w:rPr>
                <w:rFonts w:cs="Calibri"/>
                <w:sz w:val="24"/>
                <w:szCs w:val="24"/>
              </w:rPr>
              <w:t>............(bus tikrinama pristačius prekes)</w:t>
            </w:r>
          </w:p>
          <w:p w14:paraId="0E470BBC" w14:textId="4B0C00AF" w:rsidR="003D00F9" w:rsidRPr="00FC58F1" w:rsidRDefault="003D00F9" w:rsidP="003D00F9">
            <w:pPr>
              <w:suppressAutoHyphens/>
              <w:rPr>
                <w:rFonts w:cs="Calibri"/>
                <w:sz w:val="24"/>
                <w:szCs w:val="24"/>
              </w:rPr>
            </w:pPr>
          </w:p>
        </w:tc>
      </w:tr>
      <w:tr w:rsidR="003D00F9" w:rsidRPr="00FC58F1" w14:paraId="44D911E2" w14:textId="77777777" w:rsidTr="008376ED">
        <w:tc>
          <w:tcPr>
            <w:tcW w:w="332" w:type="pct"/>
            <w:vMerge/>
          </w:tcPr>
          <w:p w14:paraId="66BF5237" w14:textId="77777777" w:rsidR="003D00F9" w:rsidRPr="00FC58F1" w:rsidRDefault="003D00F9" w:rsidP="003D00F9">
            <w:pPr>
              <w:suppressAutoHyphens/>
              <w:rPr>
                <w:rFonts w:eastAsia="Times New Roman" w:cs="Calibri"/>
                <w:sz w:val="24"/>
                <w:szCs w:val="24"/>
              </w:rPr>
            </w:pPr>
          </w:p>
        </w:tc>
        <w:tc>
          <w:tcPr>
            <w:tcW w:w="767" w:type="pct"/>
            <w:vMerge/>
          </w:tcPr>
          <w:p w14:paraId="54C1E6B0" w14:textId="77777777" w:rsidR="003D00F9" w:rsidRPr="00FC58F1" w:rsidRDefault="003D00F9" w:rsidP="003D00F9">
            <w:pPr>
              <w:suppressAutoHyphens/>
              <w:rPr>
                <w:rFonts w:eastAsia="Times New Roman" w:cs="Calibri"/>
                <w:sz w:val="24"/>
                <w:szCs w:val="24"/>
              </w:rPr>
            </w:pPr>
          </w:p>
        </w:tc>
        <w:tc>
          <w:tcPr>
            <w:tcW w:w="1824" w:type="pct"/>
          </w:tcPr>
          <w:p w14:paraId="2DBBDE8E" w14:textId="64312F02"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.2. Šepetys natūralių šerių</w:t>
            </w:r>
          </w:p>
        </w:tc>
        <w:tc>
          <w:tcPr>
            <w:tcW w:w="2077" w:type="pct"/>
          </w:tcPr>
          <w:p w14:paraId="1B55C7A7" w14:textId="77777777" w:rsidR="003D00F9" w:rsidRPr="00FC58F1" w:rsidRDefault="003D00F9" w:rsidP="003D00F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721B525A" w14:textId="77777777" w:rsidTr="008376ED">
        <w:tc>
          <w:tcPr>
            <w:tcW w:w="332" w:type="pct"/>
            <w:vMerge/>
          </w:tcPr>
          <w:p w14:paraId="568FD820" w14:textId="77777777" w:rsidR="003D00F9" w:rsidRPr="00FC58F1" w:rsidRDefault="003D00F9" w:rsidP="003D00F9">
            <w:pPr>
              <w:suppressAutoHyphens/>
              <w:rPr>
                <w:rFonts w:eastAsia="Times New Roman" w:cs="Calibri"/>
                <w:sz w:val="24"/>
                <w:szCs w:val="24"/>
              </w:rPr>
            </w:pPr>
          </w:p>
        </w:tc>
        <w:tc>
          <w:tcPr>
            <w:tcW w:w="767" w:type="pct"/>
            <w:vMerge/>
          </w:tcPr>
          <w:p w14:paraId="67633956" w14:textId="77777777" w:rsidR="003D00F9" w:rsidRPr="00FC58F1" w:rsidRDefault="003D00F9" w:rsidP="003D00F9">
            <w:pPr>
              <w:suppressAutoHyphens/>
              <w:rPr>
                <w:rFonts w:eastAsia="Times New Roman" w:cs="Calibri"/>
                <w:sz w:val="24"/>
                <w:szCs w:val="24"/>
              </w:rPr>
            </w:pPr>
          </w:p>
        </w:tc>
        <w:tc>
          <w:tcPr>
            <w:tcW w:w="1824" w:type="pct"/>
          </w:tcPr>
          <w:p w14:paraId="649B7FCB" w14:textId="703FA5EE"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.3. Šukos</w:t>
            </w:r>
          </w:p>
        </w:tc>
        <w:tc>
          <w:tcPr>
            <w:tcW w:w="2077" w:type="pct"/>
          </w:tcPr>
          <w:p w14:paraId="3C8269A2" w14:textId="77777777" w:rsidR="003D00F9" w:rsidRPr="00FC58F1" w:rsidRDefault="003D00F9" w:rsidP="003D00F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25E5F143" w14:textId="77777777" w:rsidTr="008376ED">
        <w:tc>
          <w:tcPr>
            <w:tcW w:w="332" w:type="pct"/>
            <w:vMerge/>
          </w:tcPr>
          <w:p w14:paraId="1D33331E" w14:textId="77777777" w:rsidR="003D00F9" w:rsidRPr="00FC58F1" w:rsidRDefault="003D00F9" w:rsidP="003D00F9">
            <w:pPr>
              <w:suppressAutoHyphens/>
              <w:rPr>
                <w:rFonts w:eastAsia="Times New Roman" w:cs="Calibri"/>
                <w:sz w:val="24"/>
                <w:szCs w:val="24"/>
              </w:rPr>
            </w:pPr>
          </w:p>
        </w:tc>
        <w:tc>
          <w:tcPr>
            <w:tcW w:w="767" w:type="pct"/>
            <w:vMerge/>
          </w:tcPr>
          <w:p w14:paraId="503CD971" w14:textId="77777777" w:rsidR="003D00F9" w:rsidRPr="00FC58F1" w:rsidRDefault="003D00F9" w:rsidP="003D00F9">
            <w:pPr>
              <w:suppressAutoHyphens/>
              <w:rPr>
                <w:rFonts w:eastAsia="Times New Roman" w:cs="Calibri"/>
                <w:sz w:val="24"/>
                <w:szCs w:val="24"/>
              </w:rPr>
            </w:pPr>
          </w:p>
        </w:tc>
        <w:tc>
          <w:tcPr>
            <w:tcW w:w="1824" w:type="pct"/>
          </w:tcPr>
          <w:p w14:paraId="496EB232" w14:textId="6A560E7E"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.4. Nagų žnyplutės</w:t>
            </w:r>
          </w:p>
        </w:tc>
        <w:tc>
          <w:tcPr>
            <w:tcW w:w="2077" w:type="pct"/>
          </w:tcPr>
          <w:p w14:paraId="36B70274" w14:textId="77777777" w:rsidR="003D00F9" w:rsidRPr="00FC58F1" w:rsidRDefault="003D00F9" w:rsidP="003D00F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700DC774" w14:textId="77777777" w:rsidTr="008376ED">
        <w:tc>
          <w:tcPr>
            <w:tcW w:w="332" w:type="pct"/>
            <w:vMerge/>
          </w:tcPr>
          <w:p w14:paraId="01655802" w14:textId="77777777" w:rsidR="003D00F9" w:rsidRPr="00FC58F1" w:rsidRDefault="003D00F9" w:rsidP="003D00F9">
            <w:pPr>
              <w:suppressAutoHyphens/>
              <w:rPr>
                <w:rFonts w:eastAsia="Times New Roman" w:cs="Calibri"/>
                <w:sz w:val="24"/>
                <w:szCs w:val="24"/>
              </w:rPr>
            </w:pPr>
          </w:p>
        </w:tc>
        <w:tc>
          <w:tcPr>
            <w:tcW w:w="767" w:type="pct"/>
            <w:vMerge/>
          </w:tcPr>
          <w:p w14:paraId="27EDEED7" w14:textId="77777777" w:rsidR="003D00F9" w:rsidRPr="00FC58F1" w:rsidRDefault="003D00F9" w:rsidP="003D00F9">
            <w:pPr>
              <w:suppressAutoHyphens/>
              <w:rPr>
                <w:rFonts w:eastAsia="Times New Roman" w:cs="Calibri"/>
                <w:sz w:val="24"/>
                <w:szCs w:val="24"/>
              </w:rPr>
            </w:pPr>
          </w:p>
        </w:tc>
        <w:tc>
          <w:tcPr>
            <w:tcW w:w="1824" w:type="pct"/>
            <w:tcBorders>
              <w:bottom w:val="single" w:sz="4" w:space="0" w:color="auto"/>
            </w:tcBorders>
          </w:tcPr>
          <w:p w14:paraId="6DF064BA" w14:textId="255C8E4D"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 xml:space="preserve">.5. </w:t>
            </w:r>
            <w:proofErr w:type="spellStart"/>
            <w:r w:rsidR="003D00F9" w:rsidRPr="00FC58F1">
              <w:rPr>
                <w:rFonts w:cs="Calibri"/>
                <w:sz w:val="24"/>
                <w:szCs w:val="24"/>
                <w:lang w:eastAsia="ar-SA"/>
              </w:rPr>
              <w:t>Žirklutės</w:t>
            </w:r>
            <w:proofErr w:type="spellEnd"/>
            <w:r w:rsidR="003D00F9" w:rsidRPr="00FC58F1">
              <w:rPr>
                <w:rFonts w:cs="Calibri"/>
                <w:sz w:val="24"/>
                <w:szCs w:val="24"/>
                <w:lang w:eastAsia="ar-SA"/>
              </w:rPr>
              <w:t xml:space="preserve"> apvalintais galais</w:t>
            </w:r>
          </w:p>
        </w:tc>
        <w:tc>
          <w:tcPr>
            <w:tcW w:w="2077" w:type="pct"/>
          </w:tcPr>
          <w:p w14:paraId="3A5528DF" w14:textId="77777777" w:rsidR="003D00F9" w:rsidRPr="00FC58F1" w:rsidRDefault="003D00F9" w:rsidP="003D00F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460B7" w:rsidRPr="00FC58F1" w14:paraId="79B02ECD" w14:textId="77777777" w:rsidTr="00284325">
        <w:trPr>
          <w:trHeight w:val="1162"/>
        </w:trPr>
        <w:tc>
          <w:tcPr>
            <w:tcW w:w="332" w:type="pct"/>
            <w:vMerge w:val="restart"/>
          </w:tcPr>
          <w:p w14:paraId="073AAC2B" w14:textId="71EE1C9B" w:rsidR="003460B7" w:rsidRPr="00FC58F1" w:rsidRDefault="003460B7" w:rsidP="00284325">
            <w:pPr>
              <w:suppressAutoHyphens/>
              <w:rPr>
                <w:rFonts w:eastAsia="Times New Roman" w:cs="Calibri"/>
                <w:sz w:val="24"/>
                <w:szCs w:val="24"/>
              </w:rPr>
            </w:pPr>
            <w:r w:rsidRPr="00FC58F1">
              <w:rPr>
                <w:rFonts w:eastAsia="Times New Roman" w:cs="Calibri"/>
                <w:sz w:val="24"/>
                <w:szCs w:val="24"/>
              </w:rPr>
              <w:lastRenderedPageBreak/>
              <w:t>9.</w:t>
            </w:r>
          </w:p>
        </w:tc>
        <w:tc>
          <w:tcPr>
            <w:tcW w:w="767" w:type="pct"/>
            <w:vMerge w:val="restart"/>
          </w:tcPr>
          <w:p w14:paraId="70EBAF08" w14:textId="1BA856FB" w:rsidR="003460B7" w:rsidRPr="00FC58F1" w:rsidRDefault="003460B7" w:rsidP="00284325">
            <w:pPr>
              <w:suppressAutoHyphens/>
              <w:rPr>
                <w:rFonts w:eastAsia="Times New Roman" w:cs="Calibri"/>
                <w:sz w:val="24"/>
                <w:szCs w:val="24"/>
              </w:rPr>
            </w:pPr>
            <w:r w:rsidRPr="00FC58F1">
              <w:rPr>
                <w:rFonts w:eastAsia="Times New Roman" w:cs="Calibri"/>
                <w:sz w:val="24"/>
                <w:szCs w:val="24"/>
                <w:lang w:eastAsia="lt-LT"/>
              </w:rPr>
              <w:t>Silikoninis dantų šepetėlis su dėklu</w:t>
            </w:r>
          </w:p>
        </w:tc>
        <w:tc>
          <w:tcPr>
            <w:tcW w:w="1824" w:type="pct"/>
            <w:tcBorders>
              <w:bottom w:val="single" w:sz="4" w:space="0" w:color="auto"/>
              <w:tl2br w:val="single" w:sz="4" w:space="0" w:color="auto"/>
            </w:tcBorders>
          </w:tcPr>
          <w:p w14:paraId="1CA6B5B4" w14:textId="77777777" w:rsidR="003460B7" w:rsidRPr="00FC58F1" w:rsidRDefault="003460B7" w:rsidP="00284325">
            <w:pPr>
              <w:suppressAutoHyphens/>
              <w:rPr>
                <w:rFonts w:cs="Calibri"/>
                <w:sz w:val="24"/>
                <w:szCs w:val="24"/>
                <w:lang w:eastAsia="ar-SA"/>
              </w:rPr>
            </w:pPr>
          </w:p>
        </w:tc>
        <w:tc>
          <w:tcPr>
            <w:tcW w:w="2077" w:type="pct"/>
          </w:tcPr>
          <w:p w14:paraId="42956E2B" w14:textId="6653C013" w:rsidR="003460B7" w:rsidRPr="00FC58F1" w:rsidRDefault="003460B7" w:rsidP="00284325">
            <w:pPr>
              <w:suppressAutoHyphens/>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3460B7" w:rsidRPr="00FC58F1" w14:paraId="1C27A0F8" w14:textId="77777777" w:rsidTr="008204F0">
        <w:tc>
          <w:tcPr>
            <w:tcW w:w="332" w:type="pct"/>
            <w:vMerge/>
          </w:tcPr>
          <w:p w14:paraId="3A19D4AE" w14:textId="77777777" w:rsidR="003460B7" w:rsidRPr="00FC58F1" w:rsidRDefault="003460B7" w:rsidP="00066F20">
            <w:pPr>
              <w:suppressAutoHyphens/>
              <w:rPr>
                <w:rFonts w:eastAsia="Times New Roman" w:cs="Calibri"/>
                <w:sz w:val="24"/>
                <w:szCs w:val="24"/>
              </w:rPr>
            </w:pPr>
          </w:p>
        </w:tc>
        <w:tc>
          <w:tcPr>
            <w:tcW w:w="767" w:type="pct"/>
            <w:vMerge/>
          </w:tcPr>
          <w:p w14:paraId="0C00F40D" w14:textId="77777777" w:rsidR="003460B7" w:rsidRPr="00FC58F1" w:rsidRDefault="003460B7" w:rsidP="00066F20">
            <w:pPr>
              <w:suppressAutoHyphens/>
              <w:rPr>
                <w:rFonts w:eastAsia="Times New Roman" w:cs="Calibri"/>
                <w:sz w:val="24"/>
                <w:szCs w:val="24"/>
              </w:rPr>
            </w:pPr>
          </w:p>
        </w:tc>
        <w:tc>
          <w:tcPr>
            <w:tcW w:w="1824" w:type="pct"/>
          </w:tcPr>
          <w:p w14:paraId="1B9F4C39" w14:textId="7D7A6FC1" w:rsidR="003460B7" w:rsidRPr="00FC58F1" w:rsidRDefault="003460B7" w:rsidP="00066F20">
            <w:pPr>
              <w:suppressAutoHyphens/>
              <w:rPr>
                <w:rFonts w:cs="Calibri"/>
                <w:sz w:val="24"/>
                <w:szCs w:val="24"/>
                <w:lang w:eastAsia="ar-SA"/>
              </w:rPr>
            </w:pPr>
            <w:r w:rsidRPr="00FC58F1">
              <w:rPr>
                <w:rFonts w:eastAsia="Times New Roman" w:cs="Calibri"/>
                <w:sz w:val="24"/>
                <w:szCs w:val="24"/>
              </w:rPr>
              <w:t>9.1. Turi būti paženklintas CE ženklu</w:t>
            </w:r>
          </w:p>
        </w:tc>
        <w:tc>
          <w:tcPr>
            <w:tcW w:w="2077" w:type="pct"/>
          </w:tcPr>
          <w:p w14:paraId="43B69839" w14:textId="77777777" w:rsidR="00C24C1B" w:rsidRPr="00FC58F1" w:rsidRDefault="003460B7" w:rsidP="00C24C1B">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C24C1B" w:rsidRPr="00FC58F1">
              <w:rPr>
                <w:rFonts w:cs="Calibri"/>
                <w:sz w:val="24"/>
                <w:szCs w:val="24"/>
              </w:rPr>
              <w:t>............(bus tikrinama pristačius prekes)</w:t>
            </w:r>
          </w:p>
          <w:p w14:paraId="493BF4B5" w14:textId="4EFA9A5F" w:rsidR="003460B7" w:rsidRPr="00FC58F1" w:rsidRDefault="003460B7" w:rsidP="00066F20">
            <w:pPr>
              <w:suppressAutoHyphens/>
              <w:rPr>
                <w:rFonts w:cs="Calibri"/>
                <w:sz w:val="24"/>
                <w:szCs w:val="24"/>
              </w:rPr>
            </w:pPr>
          </w:p>
        </w:tc>
      </w:tr>
      <w:tr w:rsidR="003460B7" w:rsidRPr="00FC58F1" w14:paraId="01C63363" w14:textId="77777777" w:rsidTr="00284325">
        <w:tc>
          <w:tcPr>
            <w:tcW w:w="332" w:type="pct"/>
            <w:vMerge/>
          </w:tcPr>
          <w:p w14:paraId="750E3D83" w14:textId="77777777" w:rsidR="003460B7" w:rsidRPr="00FC58F1" w:rsidRDefault="003460B7" w:rsidP="00066F20">
            <w:pPr>
              <w:suppressAutoHyphens/>
              <w:rPr>
                <w:rFonts w:eastAsia="Times New Roman" w:cs="Calibri"/>
                <w:sz w:val="24"/>
                <w:szCs w:val="24"/>
              </w:rPr>
            </w:pPr>
          </w:p>
        </w:tc>
        <w:tc>
          <w:tcPr>
            <w:tcW w:w="767" w:type="pct"/>
            <w:vMerge/>
          </w:tcPr>
          <w:p w14:paraId="3E5AB31E"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3896485C" w14:textId="3E05DBD0" w:rsidR="003460B7" w:rsidRPr="00FC58F1" w:rsidRDefault="003460B7" w:rsidP="00066F20">
            <w:pPr>
              <w:suppressAutoHyphens/>
              <w:rPr>
                <w:rFonts w:cs="Calibri"/>
                <w:sz w:val="24"/>
                <w:szCs w:val="24"/>
                <w:lang w:eastAsia="ar-SA"/>
              </w:rPr>
            </w:pPr>
            <w:r w:rsidRPr="00FC58F1">
              <w:rPr>
                <w:rFonts w:cs="Calibri"/>
                <w:sz w:val="24"/>
                <w:szCs w:val="24"/>
                <w:lang w:eastAsia="ar-SA"/>
              </w:rPr>
              <w:t xml:space="preserve">9.2. </w:t>
            </w:r>
            <w:r w:rsidRPr="00FC58F1">
              <w:rPr>
                <w:rFonts w:eastAsia="Times New Roman" w:cs="Calibri"/>
                <w:sz w:val="24"/>
                <w:szCs w:val="24"/>
              </w:rPr>
              <w:t>Uždedamas ant piršto</w:t>
            </w:r>
          </w:p>
        </w:tc>
        <w:tc>
          <w:tcPr>
            <w:tcW w:w="2077" w:type="pct"/>
          </w:tcPr>
          <w:p w14:paraId="10B15A97" w14:textId="77777777" w:rsidR="003460B7" w:rsidRPr="00FC58F1" w:rsidRDefault="003460B7" w:rsidP="003B1A1B">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862CFAE" w14:textId="77777777" w:rsidR="003460B7" w:rsidRPr="00FC58F1" w:rsidRDefault="003460B7" w:rsidP="00066F20">
            <w:pPr>
              <w:suppressAutoHyphens/>
              <w:rPr>
                <w:rFonts w:cs="Calibri"/>
                <w:sz w:val="24"/>
                <w:szCs w:val="24"/>
              </w:rPr>
            </w:pPr>
          </w:p>
        </w:tc>
      </w:tr>
      <w:tr w:rsidR="003460B7" w:rsidRPr="00FC58F1" w14:paraId="5D8AAF1E" w14:textId="77777777" w:rsidTr="00284325">
        <w:tc>
          <w:tcPr>
            <w:tcW w:w="332" w:type="pct"/>
            <w:vMerge/>
          </w:tcPr>
          <w:p w14:paraId="6697D608" w14:textId="77777777" w:rsidR="003460B7" w:rsidRPr="00FC58F1" w:rsidRDefault="003460B7" w:rsidP="00066F20">
            <w:pPr>
              <w:suppressAutoHyphens/>
              <w:rPr>
                <w:rFonts w:eastAsia="Times New Roman" w:cs="Calibri"/>
                <w:sz w:val="24"/>
                <w:szCs w:val="24"/>
              </w:rPr>
            </w:pPr>
          </w:p>
        </w:tc>
        <w:tc>
          <w:tcPr>
            <w:tcW w:w="767" w:type="pct"/>
            <w:vMerge/>
          </w:tcPr>
          <w:p w14:paraId="69FAF05B"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5AE3D223" w14:textId="104E4E2F" w:rsidR="003460B7" w:rsidRPr="00FC58F1" w:rsidRDefault="003460B7" w:rsidP="00066F20">
            <w:pPr>
              <w:suppressAutoHyphens/>
              <w:rPr>
                <w:rFonts w:cs="Calibri"/>
                <w:sz w:val="24"/>
                <w:szCs w:val="24"/>
                <w:lang w:eastAsia="ar-SA"/>
              </w:rPr>
            </w:pPr>
            <w:r w:rsidRPr="00FC58F1">
              <w:rPr>
                <w:rFonts w:cs="Calibri"/>
                <w:sz w:val="24"/>
                <w:szCs w:val="24"/>
                <w:lang w:eastAsia="ar-SA"/>
              </w:rPr>
              <w:t xml:space="preserve">9.3. </w:t>
            </w:r>
            <w:r w:rsidRPr="00FC58F1">
              <w:rPr>
                <w:rFonts w:cs="Calibri"/>
                <w:sz w:val="24"/>
                <w:szCs w:val="24"/>
              </w:rPr>
              <w:t>P</w:t>
            </w:r>
            <w:r w:rsidRPr="00FC58F1">
              <w:rPr>
                <w:rFonts w:eastAsia="Times New Roman" w:cs="Calibri"/>
                <w:sz w:val="24"/>
                <w:szCs w:val="24"/>
              </w:rPr>
              <w:t>agamintas iš silikono</w:t>
            </w:r>
          </w:p>
        </w:tc>
        <w:tc>
          <w:tcPr>
            <w:tcW w:w="2077" w:type="pct"/>
          </w:tcPr>
          <w:p w14:paraId="2E887EBD" w14:textId="77777777" w:rsidR="003460B7" w:rsidRPr="00FC58F1" w:rsidRDefault="003460B7" w:rsidP="00027CB4">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10164F3" w14:textId="77777777" w:rsidR="003460B7" w:rsidRPr="00FC58F1" w:rsidRDefault="003460B7" w:rsidP="003B1A1B">
            <w:pPr>
              <w:suppressAutoHyphens/>
              <w:rPr>
                <w:rFonts w:cs="Calibri"/>
                <w:sz w:val="24"/>
                <w:szCs w:val="24"/>
              </w:rPr>
            </w:pPr>
          </w:p>
        </w:tc>
      </w:tr>
      <w:tr w:rsidR="003460B7" w:rsidRPr="00FC58F1" w14:paraId="6CA26F84" w14:textId="77777777" w:rsidTr="00284325">
        <w:tc>
          <w:tcPr>
            <w:tcW w:w="332" w:type="pct"/>
            <w:vMerge/>
          </w:tcPr>
          <w:p w14:paraId="20AB9BAB" w14:textId="77777777" w:rsidR="003460B7" w:rsidRPr="00FC58F1" w:rsidRDefault="003460B7" w:rsidP="00066F20">
            <w:pPr>
              <w:suppressAutoHyphens/>
              <w:rPr>
                <w:rFonts w:eastAsia="Times New Roman" w:cs="Calibri"/>
                <w:sz w:val="24"/>
                <w:szCs w:val="24"/>
              </w:rPr>
            </w:pPr>
          </w:p>
        </w:tc>
        <w:tc>
          <w:tcPr>
            <w:tcW w:w="767" w:type="pct"/>
            <w:vMerge/>
          </w:tcPr>
          <w:p w14:paraId="727FA24B"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258219C6" w14:textId="4AF4C605" w:rsidR="003460B7" w:rsidRPr="00FC58F1" w:rsidRDefault="003460B7" w:rsidP="00066F20">
            <w:pPr>
              <w:suppressAutoHyphens/>
              <w:rPr>
                <w:rFonts w:cs="Calibri"/>
                <w:sz w:val="24"/>
                <w:szCs w:val="24"/>
                <w:lang w:eastAsia="ar-SA"/>
              </w:rPr>
            </w:pPr>
            <w:r w:rsidRPr="00FC58F1">
              <w:rPr>
                <w:rFonts w:cs="Calibri"/>
                <w:sz w:val="24"/>
                <w:szCs w:val="24"/>
                <w:lang w:eastAsia="ar-SA"/>
              </w:rPr>
              <w:t xml:space="preserve">9.4. </w:t>
            </w:r>
            <w:r w:rsidRPr="00FC58F1">
              <w:rPr>
                <w:rFonts w:cs="Calibri"/>
                <w:sz w:val="24"/>
                <w:szCs w:val="24"/>
              </w:rPr>
              <w:t>B</w:t>
            </w:r>
            <w:r w:rsidRPr="00FC58F1">
              <w:rPr>
                <w:rFonts w:eastAsia="Times New Roman" w:cs="Calibri"/>
                <w:sz w:val="24"/>
                <w:szCs w:val="24"/>
              </w:rPr>
              <w:t>e BPA</w:t>
            </w:r>
          </w:p>
        </w:tc>
        <w:tc>
          <w:tcPr>
            <w:tcW w:w="2077" w:type="pct"/>
          </w:tcPr>
          <w:p w14:paraId="034A7605" w14:textId="77777777" w:rsidR="003460B7" w:rsidRPr="00FC58F1" w:rsidRDefault="003460B7" w:rsidP="003460B7">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0B238498" w14:textId="77777777" w:rsidR="003460B7" w:rsidRPr="00FC58F1" w:rsidRDefault="003460B7" w:rsidP="003B1A1B">
            <w:pPr>
              <w:suppressAutoHyphens/>
              <w:rPr>
                <w:rFonts w:cs="Calibri"/>
                <w:sz w:val="24"/>
                <w:szCs w:val="24"/>
              </w:rPr>
            </w:pPr>
          </w:p>
        </w:tc>
      </w:tr>
      <w:tr w:rsidR="003460B7" w:rsidRPr="00FC58F1" w14:paraId="2D0E5C74" w14:textId="77777777" w:rsidTr="00284325">
        <w:tc>
          <w:tcPr>
            <w:tcW w:w="332" w:type="pct"/>
            <w:vMerge/>
          </w:tcPr>
          <w:p w14:paraId="189AF164" w14:textId="77777777" w:rsidR="003460B7" w:rsidRPr="00FC58F1" w:rsidRDefault="003460B7" w:rsidP="00066F20">
            <w:pPr>
              <w:suppressAutoHyphens/>
              <w:rPr>
                <w:rFonts w:eastAsia="Times New Roman" w:cs="Calibri"/>
                <w:sz w:val="24"/>
                <w:szCs w:val="24"/>
              </w:rPr>
            </w:pPr>
          </w:p>
        </w:tc>
        <w:tc>
          <w:tcPr>
            <w:tcW w:w="767" w:type="pct"/>
            <w:vMerge/>
          </w:tcPr>
          <w:p w14:paraId="0B2B4307"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15B711C7" w14:textId="1296C164" w:rsidR="003460B7" w:rsidRPr="00FC58F1" w:rsidRDefault="00F36224" w:rsidP="00066F20">
            <w:pPr>
              <w:suppressAutoHyphens/>
              <w:rPr>
                <w:rFonts w:cs="Calibri"/>
                <w:sz w:val="24"/>
                <w:szCs w:val="24"/>
                <w:lang w:eastAsia="ar-SA"/>
              </w:rPr>
            </w:pPr>
            <w:r w:rsidRPr="00FC58F1">
              <w:rPr>
                <w:rFonts w:cs="Calibri"/>
                <w:sz w:val="24"/>
                <w:szCs w:val="24"/>
                <w:lang w:eastAsia="ar-SA"/>
              </w:rPr>
              <w:t xml:space="preserve">9.5. </w:t>
            </w:r>
            <w:r w:rsidR="00CA7267" w:rsidRPr="00FC58F1">
              <w:rPr>
                <w:rFonts w:cs="Calibri"/>
                <w:sz w:val="24"/>
                <w:szCs w:val="24"/>
              </w:rPr>
              <w:t>S</w:t>
            </w:r>
            <w:r w:rsidR="00CA7267" w:rsidRPr="00FC58F1">
              <w:rPr>
                <w:rFonts w:eastAsia="Times New Roman" w:cs="Calibri"/>
                <w:sz w:val="24"/>
                <w:szCs w:val="24"/>
              </w:rPr>
              <w:t xml:space="preserve">u </w:t>
            </w:r>
            <w:proofErr w:type="spellStart"/>
            <w:r w:rsidR="00CA7267" w:rsidRPr="00FC58F1">
              <w:rPr>
                <w:rFonts w:eastAsia="Times New Roman" w:cs="Calibri"/>
                <w:sz w:val="24"/>
                <w:szCs w:val="24"/>
              </w:rPr>
              <w:t>gaureliais</w:t>
            </w:r>
            <w:proofErr w:type="spellEnd"/>
          </w:p>
        </w:tc>
        <w:tc>
          <w:tcPr>
            <w:tcW w:w="2077" w:type="pct"/>
          </w:tcPr>
          <w:p w14:paraId="48A020F5" w14:textId="77777777" w:rsidR="00CA7267" w:rsidRPr="00FC58F1" w:rsidRDefault="00CA7267" w:rsidP="00CA7267">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2B31B58B" w14:textId="77777777" w:rsidR="003460B7" w:rsidRPr="00FC58F1" w:rsidRDefault="003460B7" w:rsidP="003460B7">
            <w:pPr>
              <w:suppressAutoHyphens/>
              <w:rPr>
                <w:rFonts w:cs="Calibri"/>
                <w:sz w:val="24"/>
                <w:szCs w:val="24"/>
              </w:rPr>
            </w:pPr>
          </w:p>
        </w:tc>
      </w:tr>
      <w:tr w:rsidR="00066F20" w:rsidRPr="00FC58F1" w14:paraId="7C94820A" w14:textId="77777777" w:rsidTr="008376ED">
        <w:tc>
          <w:tcPr>
            <w:tcW w:w="332" w:type="pct"/>
            <w:vMerge w:val="restart"/>
          </w:tcPr>
          <w:p w14:paraId="5BA9A22D" w14:textId="650C7466" w:rsidR="00066F20" w:rsidRPr="00FC58F1" w:rsidRDefault="00CA7267" w:rsidP="00066F20">
            <w:pPr>
              <w:suppressAutoHyphens/>
              <w:rPr>
                <w:rFonts w:eastAsia="Times New Roman" w:cs="Calibri"/>
                <w:sz w:val="24"/>
                <w:szCs w:val="24"/>
                <w:highlight w:val="yellow"/>
              </w:rPr>
            </w:pPr>
            <w:r w:rsidRPr="00FC58F1">
              <w:rPr>
                <w:rFonts w:eastAsia="Times New Roman" w:cs="Calibri"/>
                <w:sz w:val="24"/>
                <w:szCs w:val="24"/>
              </w:rPr>
              <w:t>10</w:t>
            </w:r>
            <w:r w:rsidR="00066F20" w:rsidRPr="00FC58F1">
              <w:rPr>
                <w:rFonts w:eastAsia="Times New Roman" w:cs="Calibri"/>
                <w:sz w:val="24"/>
                <w:szCs w:val="24"/>
              </w:rPr>
              <w:t xml:space="preserve">. </w:t>
            </w:r>
          </w:p>
        </w:tc>
        <w:tc>
          <w:tcPr>
            <w:tcW w:w="767" w:type="pct"/>
            <w:vMerge w:val="restart"/>
          </w:tcPr>
          <w:p w14:paraId="15BF8E10" w14:textId="1C50DD9C" w:rsidR="00066F20" w:rsidRPr="00FC58F1" w:rsidRDefault="009933D6" w:rsidP="00066F20">
            <w:pPr>
              <w:suppressAutoHyphens/>
              <w:rPr>
                <w:rFonts w:eastAsia="Times New Roman" w:cs="Calibri"/>
                <w:sz w:val="24"/>
                <w:szCs w:val="24"/>
              </w:rPr>
            </w:pPr>
            <w:r w:rsidRPr="00FC58F1">
              <w:rPr>
                <w:rFonts w:eastAsia="Times New Roman" w:cs="Calibri"/>
                <w:sz w:val="24"/>
                <w:szCs w:val="24"/>
                <w:lang w:eastAsia="lt-LT"/>
              </w:rPr>
              <w:t>Barškutis-</w:t>
            </w:r>
            <w:proofErr w:type="spellStart"/>
            <w:r w:rsidRPr="00FC58F1">
              <w:rPr>
                <w:rFonts w:eastAsia="Times New Roman" w:cs="Calibri"/>
                <w:sz w:val="24"/>
                <w:szCs w:val="24"/>
                <w:lang w:eastAsia="lt-LT"/>
              </w:rPr>
              <w:t>kramtukas</w:t>
            </w:r>
            <w:proofErr w:type="spellEnd"/>
          </w:p>
        </w:tc>
        <w:tc>
          <w:tcPr>
            <w:tcW w:w="1824" w:type="pct"/>
            <w:tcBorders>
              <w:tl2br w:val="single" w:sz="4" w:space="0" w:color="auto"/>
            </w:tcBorders>
          </w:tcPr>
          <w:p w14:paraId="70B9BCFF" w14:textId="77777777" w:rsidR="00066F20" w:rsidRPr="00FC58F1" w:rsidRDefault="00066F20" w:rsidP="00066F20">
            <w:pPr>
              <w:suppressAutoHyphens/>
              <w:rPr>
                <w:rFonts w:cs="Calibri"/>
                <w:sz w:val="24"/>
                <w:szCs w:val="24"/>
                <w:lang w:eastAsia="ar-SA"/>
              </w:rPr>
            </w:pPr>
          </w:p>
        </w:tc>
        <w:tc>
          <w:tcPr>
            <w:tcW w:w="2077" w:type="pct"/>
          </w:tcPr>
          <w:p w14:paraId="209483E4" w14:textId="77777777" w:rsidR="00066F20" w:rsidRPr="00FC58F1" w:rsidRDefault="00066F20" w:rsidP="00066F20">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66F20" w:rsidRPr="00FC58F1" w14:paraId="55DE444F" w14:textId="77777777" w:rsidTr="008376ED">
        <w:tc>
          <w:tcPr>
            <w:tcW w:w="332" w:type="pct"/>
            <w:vMerge/>
          </w:tcPr>
          <w:p w14:paraId="684DAD05" w14:textId="77777777" w:rsidR="00066F20" w:rsidRPr="00FC58F1" w:rsidRDefault="00066F20" w:rsidP="00066F20">
            <w:pPr>
              <w:suppressAutoHyphens/>
              <w:rPr>
                <w:rFonts w:eastAsia="Times New Roman" w:cs="Calibri"/>
                <w:sz w:val="24"/>
                <w:szCs w:val="24"/>
                <w:highlight w:val="yellow"/>
              </w:rPr>
            </w:pPr>
          </w:p>
        </w:tc>
        <w:tc>
          <w:tcPr>
            <w:tcW w:w="767" w:type="pct"/>
            <w:vMerge/>
          </w:tcPr>
          <w:p w14:paraId="06F38E88" w14:textId="77777777" w:rsidR="00066F20" w:rsidRPr="00FC58F1" w:rsidRDefault="00066F20" w:rsidP="00066F20">
            <w:pPr>
              <w:suppressAutoHyphens/>
              <w:rPr>
                <w:rFonts w:eastAsia="Times New Roman" w:cs="Calibri"/>
                <w:sz w:val="24"/>
                <w:szCs w:val="24"/>
              </w:rPr>
            </w:pPr>
          </w:p>
        </w:tc>
        <w:tc>
          <w:tcPr>
            <w:tcW w:w="1824" w:type="pct"/>
          </w:tcPr>
          <w:p w14:paraId="48AFB898" w14:textId="0E0BC87C" w:rsidR="00066F20" w:rsidRPr="00FC58F1" w:rsidRDefault="009933D6" w:rsidP="00066F20">
            <w:pPr>
              <w:suppressAutoHyphens/>
              <w:rPr>
                <w:rFonts w:cs="Calibri"/>
                <w:sz w:val="24"/>
                <w:szCs w:val="24"/>
                <w:lang w:eastAsia="ar-SA"/>
              </w:rPr>
            </w:pPr>
            <w:r w:rsidRPr="00FC58F1">
              <w:rPr>
                <w:rFonts w:cs="Calibri"/>
                <w:sz w:val="24"/>
                <w:szCs w:val="24"/>
                <w:lang w:eastAsia="ar-SA"/>
              </w:rPr>
              <w:t>10</w:t>
            </w:r>
            <w:r w:rsidR="00066F20" w:rsidRPr="00FC58F1">
              <w:rPr>
                <w:rFonts w:cs="Calibri"/>
                <w:sz w:val="24"/>
                <w:szCs w:val="24"/>
                <w:lang w:eastAsia="ar-SA"/>
              </w:rPr>
              <w:t>.1. Turi būti paženklintas CE ženklu</w:t>
            </w:r>
          </w:p>
        </w:tc>
        <w:tc>
          <w:tcPr>
            <w:tcW w:w="2077" w:type="pct"/>
          </w:tcPr>
          <w:p w14:paraId="1891143A" w14:textId="77777777" w:rsidR="003D68F4" w:rsidRPr="00FC58F1" w:rsidRDefault="00066F20" w:rsidP="003D68F4">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3D68F4" w:rsidRPr="00FC58F1">
              <w:rPr>
                <w:rFonts w:cs="Calibri"/>
                <w:sz w:val="24"/>
                <w:szCs w:val="24"/>
              </w:rPr>
              <w:t>............(bus tikrinama pristačius prekes)</w:t>
            </w:r>
          </w:p>
          <w:p w14:paraId="18497A1C" w14:textId="5DE6BC7A" w:rsidR="00066F20" w:rsidRPr="00FC58F1" w:rsidRDefault="00066F20" w:rsidP="00066F20">
            <w:pPr>
              <w:suppressAutoHyphens/>
              <w:rPr>
                <w:rFonts w:cs="Calibri"/>
                <w:sz w:val="24"/>
                <w:szCs w:val="24"/>
              </w:rPr>
            </w:pPr>
          </w:p>
        </w:tc>
      </w:tr>
      <w:tr w:rsidR="00066F20" w:rsidRPr="00FC58F1" w14:paraId="51498CDF" w14:textId="77777777" w:rsidTr="008376ED">
        <w:tc>
          <w:tcPr>
            <w:tcW w:w="332" w:type="pct"/>
            <w:vMerge/>
          </w:tcPr>
          <w:p w14:paraId="4AEF771F" w14:textId="77777777" w:rsidR="00066F20" w:rsidRPr="00FC58F1" w:rsidRDefault="00066F20" w:rsidP="00066F20">
            <w:pPr>
              <w:suppressAutoHyphens/>
              <w:rPr>
                <w:rFonts w:eastAsia="Times New Roman" w:cs="Calibri"/>
                <w:sz w:val="24"/>
                <w:szCs w:val="24"/>
                <w:highlight w:val="yellow"/>
              </w:rPr>
            </w:pPr>
          </w:p>
        </w:tc>
        <w:tc>
          <w:tcPr>
            <w:tcW w:w="767" w:type="pct"/>
            <w:vMerge/>
          </w:tcPr>
          <w:p w14:paraId="5FB9B3BB" w14:textId="77777777" w:rsidR="00066F20" w:rsidRPr="00FC58F1" w:rsidRDefault="00066F20" w:rsidP="00066F20">
            <w:pPr>
              <w:suppressAutoHyphens/>
              <w:rPr>
                <w:rFonts w:eastAsia="Times New Roman" w:cs="Calibri"/>
                <w:sz w:val="24"/>
                <w:szCs w:val="24"/>
              </w:rPr>
            </w:pPr>
          </w:p>
        </w:tc>
        <w:tc>
          <w:tcPr>
            <w:tcW w:w="1824" w:type="pct"/>
          </w:tcPr>
          <w:p w14:paraId="7230F41B" w14:textId="5E2FEDDB" w:rsidR="00066F20" w:rsidRPr="00FC58F1" w:rsidRDefault="009933D6" w:rsidP="00066F20">
            <w:pPr>
              <w:suppressAutoHyphens/>
              <w:rPr>
                <w:rFonts w:cs="Calibri"/>
                <w:sz w:val="24"/>
                <w:szCs w:val="24"/>
                <w:lang w:eastAsia="ar-SA"/>
              </w:rPr>
            </w:pPr>
            <w:r w:rsidRPr="00FC58F1">
              <w:rPr>
                <w:rFonts w:cs="Calibri"/>
                <w:sz w:val="24"/>
                <w:szCs w:val="24"/>
                <w:lang w:eastAsia="ar-SA"/>
              </w:rPr>
              <w:t>10</w:t>
            </w:r>
            <w:r w:rsidR="00066F20" w:rsidRPr="00FC58F1">
              <w:rPr>
                <w:rFonts w:cs="Calibri"/>
                <w:sz w:val="24"/>
                <w:szCs w:val="24"/>
                <w:lang w:eastAsia="ar-SA"/>
              </w:rPr>
              <w:t>.2. Tinkamas vaikams nuo 3 mėnesių</w:t>
            </w:r>
          </w:p>
        </w:tc>
        <w:tc>
          <w:tcPr>
            <w:tcW w:w="2077" w:type="pct"/>
          </w:tcPr>
          <w:p w14:paraId="5B11B495" w14:textId="77777777" w:rsidR="00066F20" w:rsidRPr="00FC58F1" w:rsidRDefault="00066F20" w:rsidP="00066F20">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5F183AB3" w14:textId="77777777" w:rsidTr="008376ED">
        <w:tc>
          <w:tcPr>
            <w:tcW w:w="332" w:type="pct"/>
            <w:vMerge/>
          </w:tcPr>
          <w:p w14:paraId="73BDA0BC"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4CCC54E4" w14:textId="77777777" w:rsidR="00020C69" w:rsidRPr="00FC58F1" w:rsidRDefault="00020C69" w:rsidP="00020C69">
            <w:pPr>
              <w:suppressAutoHyphens/>
              <w:rPr>
                <w:rFonts w:eastAsia="Times New Roman" w:cs="Calibri"/>
                <w:sz w:val="24"/>
                <w:szCs w:val="24"/>
              </w:rPr>
            </w:pPr>
          </w:p>
        </w:tc>
        <w:tc>
          <w:tcPr>
            <w:tcW w:w="1824" w:type="pct"/>
          </w:tcPr>
          <w:p w14:paraId="55E18DC3" w14:textId="2867928D" w:rsidR="00020C69" w:rsidRPr="00FC58F1" w:rsidRDefault="00020C69" w:rsidP="00020C69">
            <w:pPr>
              <w:suppressAutoHyphens/>
              <w:rPr>
                <w:rFonts w:cs="Calibri"/>
                <w:sz w:val="24"/>
                <w:szCs w:val="24"/>
                <w:lang w:eastAsia="ar-SA"/>
              </w:rPr>
            </w:pPr>
            <w:r w:rsidRPr="00FC58F1">
              <w:rPr>
                <w:rFonts w:cs="Calibri"/>
                <w:sz w:val="24"/>
                <w:szCs w:val="24"/>
                <w:lang w:eastAsia="ar-SA"/>
              </w:rPr>
              <w:t xml:space="preserve">10.3. Sudėtis be </w:t>
            </w:r>
            <w:proofErr w:type="spellStart"/>
            <w:r w:rsidRPr="00FC58F1">
              <w:rPr>
                <w:rFonts w:cs="Calibri"/>
                <w:sz w:val="24"/>
                <w:szCs w:val="24"/>
                <w:lang w:eastAsia="ar-SA"/>
              </w:rPr>
              <w:t>bisfenolio</w:t>
            </w:r>
            <w:proofErr w:type="spellEnd"/>
            <w:r w:rsidRPr="00FC58F1">
              <w:rPr>
                <w:rFonts w:cs="Calibri"/>
                <w:sz w:val="24"/>
                <w:szCs w:val="24"/>
                <w:lang w:eastAsia="ar-SA"/>
              </w:rPr>
              <w:t xml:space="preserve"> A</w:t>
            </w:r>
          </w:p>
        </w:tc>
        <w:tc>
          <w:tcPr>
            <w:tcW w:w="2077" w:type="pct"/>
          </w:tcPr>
          <w:p w14:paraId="49085100" w14:textId="29382075" w:rsidR="00020C69" w:rsidRPr="00FC58F1" w:rsidRDefault="00020C69"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1910720A" w14:textId="77777777" w:rsidTr="008376ED">
        <w:tc>
          <w:tcPr>
            <w:tcW w:w="332" w:type="pct"/>
            <w:vMerge/>
          </w:tcPr>
          <w:p w14:paraId="0DAE3190"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6EB02006" w14:textId="77777777" w:rsidR="00020C69" w:rsidRPr="00FC58F1" w:rsidRDefault="00020C69" w:rsidP="00020C69">
            <w:pPr>
              <w:suppressAutoHyphens/>
              <w:rPr>
                <w:rFonts w:eastAsia="Times New Roman" w:cs="Calibri"/>
                <w:sz w:val="24"/>
                <w:szCs w:val="24"/>
              </w:rPr>
            </w:pPr>
          </w:p>
        </w:tc>
        <w:tc>
          <w:tcPr>
            <w:tcW w:w="1824" w:type="pct"/>
          </w:tcPr>
          <w:p w14:paraId="75C987A7" w14:textId="464D1163" w:rsidR="00020C69" w:rsidRPr="00FC58F1" w:rsidRDefault="00056C0B" w:rsidP="00020C69">
            <w:pPr>
              <w:suppressAutoHyphens/>
              <w:rPr>
                <w:rFonts w:cs="Calibri"/>
                <w:sz w:val="24"/>
                <w:szCs w:val="24"/>
                <w:lang w:eastAsia="ar-SA"/>
              </w:rPr>
            </w:pPr>
            <w:r w:rsidRPr="00FC58F1">
              <w:rPr>
                <w:rFonts w:cs="Calibri"/>
                <w:sz w:val="24"/>
                <w:szCs w:val="24"/>
                <w:lang w:eastAsia="ar-SA"/>
              </w:rPr>
              <w:t>10</w:t>
            </w:r>
            <w:r w:rsidR="00020C69" w:rsidRPr="00FC58F1">
              <w:rPr>
                <w:rFonts w:cs="Calibri"/>
                <w:sz w:val="24"/>
                <w:szCs w:val="24"/>
                <w:lang w:eastAsia="ar-SA"/>
              </w:rPr>
              <w:t>.</w:t>
            </w:r>
            <w:r w:rsidRPr="00FC58F1">
              <w:rPr>
                <w:rFonts w:cs="Calibri"/>
                <w:sz w:val="24"/>
                <w:szCs w:val="24"/>
                <w:lang w:eastAsia="ar-SA"/>
              </w:rPr>
              <w:t>4</w:t>
            </w:r>
            <w:r w:rsidR="00020C69" w:rsidRPr="00FC58F1">
              <w:rPr>
                <w:rFonts w:cs="Calibri"/>
                <w:sz w:val="24"/>
                <w:szCs w:val="24"/>
                <w:lang w:eastAsia="ar-SA"/>
              </w:rPr>
              <w:t xml:space="preserve">. </w:t>
            </w:r>
            <w:r w:rsidR="00A37CCD" w:rsidRPr="00FC58F1">
              <w:rPr>
                <w:rFonts w:cs="Calibri"/>
                <w:sz w:val="24"/>
                <w:szCs w:val="24"/>
              </w:rPr>
              <w:t>S</w:t>
            </w:r>
            <w:r w:rsidR="00A37CCD" w:rsidRPr="00FC58F1">
              <w:rPr>
                <w:rFonts w:eastAsia="Times New Roman" w:cs="Calibri"/>
                <w:sz w:val="24"/>
                <w:szCs w:val="24"/>
              </w:rPr>
              <w:t>palva neutrali (balta, geltona, žalia), tinkanti ir mergaitei, ir berniukui</w:t>
            </w:r>
          </w:p>
        </w:tc>
        <w:tc>
          <w:tcPr>
            <w:tcW w:w="2077" w:type="pct"/>
          </w:tcPr>
          <w:p w14:paraId="4F660D13"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020C69" w:rsidRPr="00FC58F1" w14:paraId="40AB6337" w14:textId="77777777" w:rsidTr="008376ED">
        <w:tc>
          <w:tcPr>
            <w:tcW w:w="332" w:type="pct"/>
            <w:vMerge w:val="restart"/>
          </w:tcPr>
          <w:p w14:paraId="2FB1CAEF" w14:textId="01886E8A" w:rsidR="00020C69" w:rsidRPr="00FC58F1" w:rsidRDefault="00020C69" w:rsidP="00020C69">
            <w:pPr>
              <w:suppressAutoHyphens/>
              <w:rPr>
                <w:rFonts w:eastAsia="Times New Roman" w:cs="Calibri"/>
                <w:sz w:val="24"/>
                <w:szCs w:val="24"/>
                <w:highlight w:val="yellow"/>
              </w:rPr>
            </w:pPr>
            <w:r w:rsidRPr="00FC58F1">
              <w:rPr>
                <w:rFonts w:eastAsia="Times New Roman" w:cs="Calibri"/>
                <w:sz w:val="24"/>
                <w:szCs w:val="24"/>
              </w:rPr>
              <w:t>1</w:t>
            </w:r>
            <w:r w:rsidR="00A37CCD" w:rsidRPr="00FC58F1">
              <w:rPr>
                <w:rFonts w:eastAsia="Times New Roman" w:cs="Calibri"/>
                <w:sz w:val="24"/>
                <w:szCs w:val="24"/>
              </w:rPr>
              <w:t>1</w:t>
            </w:r>
            <w:r w:rsidRPr="00FC58F1">
              <w:rPr>
                <w:rFonts w:eastAsia="Times New Roman" w:cs="Calibri"/>
                <w:sz w:val="24"/>
                <w:szCs w:val="24"/>
              </w:rPr>
              <w:t xml:space="preserve">. </w:t>
            </w:r>
          </w:p>
        </w:tc>
        <w:tc>
          <w:tcPr>
            <w:tcW w:w="767" w:type="pct"/>
            <w:vMerge w:val="restart"/>
          </w:tcPr>
          <w:p w14:paraId="52C309D1"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Vandens termometras</w:t>
            </w:r>
          </w:p>
        </w:tc>
        <w:tc>
          <w:tcPr>
            <w:tcW w:w="1824" w:type="pct"/>
            <w:tcBorders>
              <w:tl2br w:val="single" w:sz="4" w:space="0" w:color="auto"/>
            </w:tcBorders>
          </w:tcPr>
          <w:p w14:paraId="1F5C6C59" w14:textId="77777777" w:rsidR="00020C69" w:rsidRPr="00FC58F1" w:rsidRDefault="00020C69" w:rsidP="00020C69">
            <w:pPr>
              <w:suppressAutoHyphens/>
              <w:rPr>
                <w:rFonts w:cs="Calibri"/>
                <w:sz w:val="24"/>
                <w:szCs w:val="24"/>
                <w:lang w:eastAsia="ar-SA"/>
              </w:rPr>
            </w:pPr>
          </w:p>
        </w:tc>
        <w:tc>
          <w:tcPr>
            <w:tcW w:w="2077" w:type="pct"/>
          </w:tcPr>
          <w:p w14:paraId="37B54882"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20C69" w:rsidRPr="00FC58F1" w14:paraId="790E309E" w14:textId="77777777" w:rsidTr="008376ED">
        <w:tc>
          <w:tcPr>
            <w:tcW w:w="332" w:type="pct"/>
            <w:vMerge/>
          </w:tcPr>
          <w:p w14:paraId="0A0A1378"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3F9997F1" w14:textId="77777777" w:rsidR="00020C69" w:rsidRPr="00FC58F1" w:rsidRDefault="00020C69" w:rsidP="00020C69">
            <w:pPr>
              <w:suppressAutoHyphens/>
              <w:rPr>
                <w:rFonts w:eastAsia="Times New Roman" w:cs="Calibri"/>
                <w:sz w:val="24"/>
                <w:szCs w:val="24"/>
              </w:rPr>
            </w:pPr>
          </w:p>
        </w:tc>
        <w:tc>
          <w:tcPr>
            <w:tcW w:w="1824" w:type="pct"/>
          </w:tcPr>
          <w:p w14:paraId="0266DEFB" w14:textId="7B5040BE" w:rsidR="00020C69" w:rsidRPr="00FC58F1" w:rsidRDefault="00402E25" w:rsidP="00020C69">
            <w:pPr>
              <w:suppressAutoHyphens/>
              <w:rPr>
                <w:rFonts w:cs="Calibri"/>
                <w:sz w:val="24"/>
                <w:szCs w:val="24"/>
                <w:lang w:eastAsia="ar-SA"/>
              </w:rPr>
            </w:pPr>
            <w:r w:rsidRPr="00FC58F1">
              <w:rPr>
                <w:rFonts w:cs="Calibri"/>
                <w:sz w:val="24"/>
                <w:szCs w:val="24"/>
                <w:lang w:eastAsia="ar-SA"/>
              </w:rPr>
              <w:t>1</w:t>
            </w:r>
            <w:r w:rsidR="00E0606E" w:rsidRPr="00FC58F1">
              <w:rPr>
                <w:rFonts w:cs="Calibri"/>
                <w:sz w:val="24"/>
                <w:szCs w:val="24"/>
                <w:lang w:eastAsia="ar-SA"/>
              </w:rPr>
              <w:t>1</w:t>
            </w:r>
            <w:r w:rsidRPr="00FC58F1">
              <w:rPr>
                <w:rFonts w:cs="Calibri"/>
                <w:sz w:val="24"/>
                <w:szCs w:val="24"/>
                <w:lang w:eastAsia="ar-SA"/>
              </w:rPr>
              <w:t>.1.</w:t>
            </w:r>
            <w:r w:rsidR="00020C69" w:rsidRPr="00FC58F1">
              <w:rPr>
                <w:rFonts w:cs="Calibri"/>
                <w:sz w:val="24"/>
                <w:szCs w:val="24"/>
                <w:lang w:eastAsia="ar-SA"/>
              </w:rPr>
              <w:t>Turi būti paženklintas CE ženklu</w:t>
            </w:r>
          </w:p>
          <w:p w14:paraId="3F850246" w14:textId="77777777" w:rsidR="00020C69" w:rsidRPr="00FC58F1" w:rsidRDefault="00020C69" w:rsidP="00020C69">
            <w:pPr>
              <w:suppressAutoHyphens/>
              <w:rPr>
                <w:rFonts w:cs="Calibri"/>
                <w:sz w:val="24"/>
                <w:szCs w:val="24"/>
              </w:rPr>
            </w:pPr>
          </w:p>
        </w:tc>
        <w:tc>
          <w:tcPr>
            <w:tcW w:w="2077" w:type="pct"/>
          </w:tcPr>
          <w:p w14:paraId="5493B4C2" w14:textId="77777777" w:rsidR="0083529E" w:rsidRPr="00FC58F1" w:rsidRDefault="00020C69" w:rsidP="0083529E">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83529E" w:rsidRPr="00FC58F1">
              <w:rPr>
                <w:rFonts w:cs="Calibri"/>
                <w:sz w:val="24"/>
                <w:szCs w:val="24"/>
              </w:rPr>
              <w:t>............(bus tikrinama pristačius prekes)</w:t>
            </w:r>
          </w:p>
          <w:p w14:paraId="6CB50F05" w14:textId="418A5EA1" w:rsidR="00020C69" w:rsidRPr="00FC58F1" w:rsidRDefault="00020C69" w:rsidP="00020C69">
            <w:pPr>
              <w:suppressAutoHyphens/>
              <w:rPr>
                <w:rFonts w:eastAsia="Times New Roman" w:cs="Calibri"/>
                <w:sz w:val="24"/>
                <w:szCs w:val="24"/>
              </w:rPr>
            </w:pPr>
          </w:p>
        </w:tc>
      </w:tr>
      <w:tr w:rsidR="00020C69" w:rsidRPr="00FC58F1" w14:paraId="0E365CC0" w14:textId="77777777" w:rsidTr="008376ED">
        <w:tc>
          <w:tcPr>
            <w:tcW w:w="332" w:type="pct"/>
            <w:vMerge/>
          </w:tcPr>
          <w:p w14:paraId="71B22910"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5ADE4D56" w14:textId="77777777" w:rsidR="00020C69" w:rsidRPr="00FC58F1" w:rsidRDefault="00020C69" w:rsidP="00020C69">
            <w:pPr>
              <w:suppressAutoHyphens/>
              <w:rPr>
                <w:rFonts w:eastAsia="Times New Roman" w:cs="Calibri"/>
                <w:sz w:val="24"/>
                <w:szCs w:val="24"/>
              </w:rPr>
            </w:pPr>
          </w:p>
        </w:tc>
        <w:tc>
          <w:tcPr>
            <w:tcW w:w="1824" w:type="pct"/>
          </w:tcPr>
          <w:p w14:paraId="1D49C645" w14:textId="72C0736B"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E0606E" w:rsidRPr="00FC58F1">
              <w:rPr>
                <w:rFonts w:cs="Calibri"/>
                <w:sz w:val="24"/>
                <w:szCs w:val="24"/>
                <w:lang w:eastAsia="ar-SA"/>
              </w:rPr>
              <w:t>1</w:t>
            </w:r>
            <w:r w:rsidRPr="00FC58F1">
              <w:rPr>
                <w:rFonts w:cs="Calibri"/>
                <w:sz w:val="24"/>
                <w:szCs w:val="24"/>
                <w:lang w:eastAsia="ar-SA"/>
              </w:rPr>
              <w:t>.2. Be gyvsidabrio</w:t>
            </w:r>
          </w:p>
        </w:tc>
        <w:tc>
          <w:tcPr>
            <w:tcW w:w="2077" w:type="pct"/>
          </w:tcPr>
          <w:p w14:paraId="3247F95E"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3CE67F85" w14:textId="77777777" w:rsidTr="008376ED">
        <w:tc>
          <w:tcPr>
            <w:tcW w:w="332" w:type="pct"/>
            <w:vMerge/>
          </w:tcPr>
          <w:p w14:paraId="5690DDCF"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0E9A208C" w14:textId="77777777" w:rsidR="00020C69" w:rsidRPr="00FC58F1" w:rsidRDefault="00020C69" w:rsidP="00020C69">
            <w:pPr>
              <w:suppressAutoHyphens/>
              <w:rPr>
                <w:rFonts w:eastAsia="Times New Roman" w:cs="Calibri"/>
                <w:sz w:val="24"/>
                <w:szCs w:val="24"/>
              </w:rPr>
            </w:pPr>
          </w:p>
        </w:tc>
        <w:tc>
          <w:tcPr>
            <w:tcW w:w="1824" w:type="pct"/>
            <w:tcBorders>
              <w:bottom w:val="single" w:sz="4" w:space="0" w:color="auto"/>
            </w:tcBorders>
          </w:tcPr>
          <w:p w14:paraId="49DF663D" w14:textId="3C2D3A85"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E0606E" w:rsidRPr="00FC58F1">
              <w:rPr>
                <w:rFonts w:cs="Calibri"/>
                <w:sz w:val="24"/>
                <w:szCs w:val="24"/>
                <w:lang w:eastAsia="ar-SA"/>
              </w:rPr>
              <w:t>1</w:t>
            </w:r>
            <w:r w:rsidRPr="00FC58F1">
              <w:rPr>
                <w:rFonts w:cs="Calibri"/>
                <w:sz w:val="24"/>
                <w:szCs w:val="24"/>
                <w:lang w:eastAsia="ar-SA"/>
              </w:rPr>
              <w:t>.3. Žaisliuko formos</w:t>
            </w:r>
          </w:p>
        </w:tc>
        <w:tc>
          <w:tcPr>
            <w:tcW w:w="2077" w:type="pct"/>
          </w:tcPr>
          <w:p w14:paraId="1A6201A9"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288372B7" w14:textId="77777777" w:rsidTr="008376ED">
        <w:tc>
          <w:tcPr>
            <w:tcW w:w="332" w:type="pct"/>
            <w:vMerge w:val="restart"/>
          </w:tcPr>
          <w:p w14:paraId="71B6E3F6" w14:textId="5B735EF4" w:rsidR="00020C69" w:rsidRPr="00FC58F1" w:rsidRDefault="00020C69" w:rsidP="00020C69">
            <w:pPr>
              <w:suppressAutoHyphens/>
              <w:rPr>
                <w:rFonts w:eastAsia="Times New Roman" w:cs="Calibri"/>
                <w:sz w:val="24"/>
                <w:szCs w:val="24"/>
              </w:rPr>
            </w:pPr>
            <w:r w:rsidRPr="00FC58F1">
              <w:rPr>
                <w:rFonts w:eastAsia="Times New Roman" w:cs="Calibri"/>
                <w:sz w:val="24"/>
                <w:szCs w:val="24"/>
              </w:rPr>
              <w:t>1</w:t>
            </w:r>
            <w:r w:rsidR="00402E25" w:rsidRPr="00FC58F1">
              <w:rPr>
                <w:rFonts w:eastAsia="Times New Roman" w:cs="Calibri"/>
                <w:sz w:val="24"/>
                <w:szCs w:val="24"/>
              </w:rPr>
              <w:t>2</w:t>
            </w:r>
            <w:r w:rsidRPr="00FC58F1">
              <w:rPr>
                <w:rFonts w:eastAsia="Times New Roman" w:cs="Calibri"/>
                <w:sz w:val="24"/>
                <w:szCs w:val="24"/>
              </w:rPr>
              <w:t>.</w:t>
            </w:r>
          </w:p>
        </w:tc>
        <w:tc>
          <w:tcPr>
            <w:tcW w:w="767" w:type="pct"/>
            <w:vMerge w:val="restart"/>
          </w:tcPr>
          <w:p w14:paraId="10543B9F"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Termometras naujagimio kūno temperatūrai matuoti</w:t>
            </w:r>
          </w:p>
        </w:tc>
        <w:tc>
          <w:tcPr>
            <w:tcW w:w="1824" w:type="pct"/>
            <w:tcBorders>
              <w:bottom w:val="single" w:sz="4" w:space="0" w:color="auto"/>
              <w:tl2br w:val="single" w:sz="4" w:space="0" w:color="auto"/>
            </w:tcBorders>
          </w:tcPr>
          <w:p w14:paraId="0A8001EE" w14:textId="77777777" w:rsidR="00020C69" w:rsidRPr="00FC58F1" w:rsidRDefault="00020C69" w:rsidP="00020C69">
            <w:pPr>
              <w:suppressAutoHyphens/>
              <w:rPr>
                <w:rFonts w:cs="Calibri"/>
                <w:sz w:val="24"/>
                <w:szCs w:val="24"/>
                <w:lang w:eastAsia="ar-SA"/>
              </w:rPr>
            </w:pPr>
          </w:p>
        </w:tc>
        <w:tc>
          <w:tcPr>
            <w:tcW w:w="2077" w:type="pct"/>
          </w:tcPr>
          <w:p w14:paraId="6BD6BFA8" w14:textId="77777777" w:rsidR="00020C69" w:rsidRPr="00FC58F1" w:rsidRDefault="00020C69" w:rsidP="00020C69">
            <w:pPr>
              <w:suppressAutoHyphens/>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20C69" w:rsidRPr="00FC58F1" w14:paraId="5B1A6AEE" w14:textId="77777777" w:rsidTr="008376ED">
        <w:tc>
          <w:tcPr>
            <w:tcW w:w="332" w:type="pct"/>
            <w:vMerge/>
          </w:tcPr>
          <w:p w14:paraId="55D4927F" w14:textId="77777777" w:rsidR="00020C69" w:rsidRPr="00FC58F1" w:rsidRDefault="00020C69" w:rsidP="00020C69">
            <w:pPr>
              <w:suppressAutoHyphens/>
              <w:rPr>
                <w:rFonts w:eastAsia="Times New Roman" w:cs="Calibri"/>
                <w:sz w:val="24"/>
                <w:szCs w:val="24"/>
              </w:rPr>
            </w:pPr>
          </w:p>
        </w:tc>
        <w:tc>
          <w:tcPr>
            <w:tcW w:w="767" w:type="pct"/>
            <w:vMerge/>
          </w:tcPr>
          <w:p w14:paraId="5704FEEE" w14:textId="77777777" w:rsidR="00020C69" w:rsidRPr="00FC58F1" w:rsidRDefault="00020C69" w:rsidP="00020C69">
            <w:pPr>
              <w:suppressAutoHyphens/>
              <w:rPr>
                <w:rFonts w:eastAsia="Times New Roman" w:cs="Calibri"/>
                <w:sz w:val="24"/>
                <w:szCs w:val="24"/>
              </w:rPr>
            </w:pPr>
          </w:p>
        </w:tc>
        <w:tc>
          <w:tcPr>
            <w:tcW w:w="1824" w:type="pct"/>
            <w:tcBorders>
              <w:tl2br w:val="nil"/>
            </w:tcBorders>
          </w:tcPr>
          <w:p w14:paraId="75B4E6C5" w14:textId="77777777" w:rsidR="00020C69" w:rsidRPr="00FC58F1" w:rsidRDefault="00020C69" w:rsidP="00020C69">
            <w:pPr>
              <w:suppressAutoHyphens/>
              <w:rPr>
                <w:rFonts w:cs="Calibri"/>
                <w:sz w:val="24"/>
                <w:szCs w:val="24"/>
                <w:lang w:eastAsia="ar-SA"/>
              </w:rPr>
            </w:pPr>
            <w:r w:rsidRPr="00FC58F1">
              <w:rPr>
                <w:rFonts w:cs="Calibri"/>
                <w:sz w:val="24"/>
                <w:szCs w:val="24"/>
                <w:lang w:eastAsia="ar-SA"/>
              </w:rPr>
              <w:t>Turi būti paženklintas CE ženklu</w:t>
            </w:r>
          </w:p>
        </w:tc>
        <w:tc>
          <w:tcPr>
            <w:tcW w:w="2077" w:type="pct"/>
          </w:tcPr>
          <w:p w14:paraId="2152EBEA" w14:textId="77777777" w:rsidR="0083529E" w:rsidRPr="00FC58F1" w:rsidRDefault="00020C69" w:rsidP="0083529E">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83529E" w:rsidRPr="00FC58F1">
              <w:rPr>
                <w:rFonts w:cs="Calibri"/>
                <w:sz w:val="24"/>
                <w:szCs w:val="24"/>
              </w:rPr>
              <w:t>............(bus tikrinama pristačius prekes)</w:t>
            </w:r>
          </w:p>
          <w:p w14:paraId="38060C80" w14:textId="0531274F" w:rsidR="00020C69" w:rsidRPr="00FC58F1" w:rsidRDefault="00020C69" w:rsidP="00020C69">
            <w:pPr>
              <w:suppressAutoHyphens/>
              <w:rPr>
                <w:rFonts w:cs="Calibri"/>
                <w:sz w:val="24"/>
                <w:szCs w:val="24"/>
              </w:rPr>
            </w:pPr>
          </w:p>
        </w:tc>
      </w:tr>
      <w:tr w:rsidR="00020C69" w:rsidRPr="00FC58F1" w14:paraId="43C3BD51" w14:textId="77777777" w:rsidTr="008376ED">
        <w:tc>
          <w:tcPr>
            <w:tcW w:w="332" w:type="pct"/>
            <w:vMerge/>
          </w:tcPr>
          <w:p w14:paraId="1F8523E6" w14:textId="77777777" w:rsidR="00020C69" w:rsidRPr="00FC58F1" w:rsidRDefault="00020C69" w:rsidP="00020C69">
            <w:pPr>
              <w:suppressAutoHyphens/>
              <w:rPr>
                <w:rFonts w:eastAsia="Times New Roman" w:cs="Calibri"/>
                <w:sz w:val="24"/>
                <w:szCs w:val="24"/>
              </w:rPr>
            </w:pPr>
          </w:p>
        </w:tc>
        <w:tc>
          <w:tcPr>
            <w:tcW w:w="767" w:type="pct"/>
            <w:vMerge/>
          </w:tcPr>
          <w:p w14:paraId="51BEF68F" w14:textId="77777777" w:rsidR="00020C69" w:rsidRPr="00FC58F1" w:rsidRDefault="00020C69" w:rsidP="00020C69">
            <w:pPr>
              <w:suppressAutoHyphens/>
              <w:rPr>
                <w:rFonts w:eastAsia="Times New Roman" w:cs="Calibri"/>
                <w:sz w:val="24"/>
                <w:szCs w:val="24"/>
              </w:rPr>
            </w:pPr>
          </w:p>
        </w:tc>
        <w:tc>
          <w:tcPr>
            <w:tcW w:w="1824" w:type="pct"/>
            <w:tcBorders>
              <w:tl2br w:val="nil"/>
            </w:tcBorders>
          </w:tcPr>
          <w:p w14:paraId="2605BB25" w14:textId="6E144CFE"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402E25" w:rsidRPr="00FC58F1">
              <w:rPr>
                <w:rFonts w:cs="Calibri"/>
                <w:sz w:val="24"/>
                <w:szCs w:val="24"/>
                <w:lang w:eastAsia="ar-SA"/>
              </w:rPr>
              <w:t>2</w:t>
            </w:r>
            <w:r w:rsidRPr="00FC58F1">
              <w:rPr>
                <w:rFonts w:cs="Calibri"/>
                <w:sz w:val="24"/>
                <w:szCs w:val="24"/>
                <w:lang w:eastAsia="ar-SA"/>
              </w:rPr>
              <w:t>.1. Elektroninis</w:t>
            </w:r>
          </w:p>
        </w:tc>
        <w:tc>
          <w:tcPr>
            <w:tcW w:w="2077" w:type="pct"/>
          </w:tcPr>
          <w:p w14:paraId="44E94332" w14:textId="77777777" w:rsidR="00020C69" w:rsidRPr="00FC58F1" w:rsidRDefault="00020C69"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0603A011" w14:textId="77777777" w:rsidTr="008376ED">
        <w:tc>
          <w:tcPr>
            <w:tcW w:w="332" w:type="pct"/>
            <w:vMerge/>
          </w:tcPr>
          <w:p w14:paraId="47429255" w14:textId="77777777" w:rsidR="00020C69" w:rsidRPr="00FC58F1" w:rsidRDefault="00020C69" w:rsidP="00020C69">
            <w:pPr>
              <w:suppressAutoHyphens/>
              <w:rPr>
                <w:rFonts w:eastAsia="Times New Roman" w:cs="Calibri"/>
                <w:sz w:val="24"/>
                <w:szCs w:val="24"/>
              </w:rPr>
            </w:pPr>
          </w:p>
        </w:tc>
        <w:tc>
          <w:tcPr>
            <w:tcW w:w="767" w:type="pct"/>
            <w:vMerge/>
          </w:tcPr>
          <w:p w14:paraId="5FF4B2C6" w14:textId="77777777" w:rsidR="00020C69" w:rsidRPr="00FC58F1" w:rsidRDefault="00020C69" w:rsidP="00020C69">
            <w:pPr>
              <w:suppressAutoHyphens/>
              <w:rPr>
                <w:rFonts w:eastAsia="Times New Roman" w:cs="Calibri"/>
                <w:sz w:val="24"/>
                <w:szCs w:val="24"/>
              </w:rPr>
            </w:pPr>
          </w:p>
        </w:tc>
        <w:tc>
          <w:tcPr>
            <w:tcW w:w="1824" w:type="pct"/>
            <w:tcBorders>
              <w:tl2br w:val="nil"/>
            </w:tcBorders>
          </w:tcPr>
          <w:p w14:paraId="497B4559" w14:textId="2A774B5A"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402E25" w:rsidRPr="00FC58F1">
              <w:rPr>
                <w:rFonts w:cs="Calibri"/>
                <w:sz w:val="24"/>
                <w:szCs w:val="24"/>
                <w:lang w:eastAsia="ar-SA"/>
              </w:rPr>
              <w:t>2</w:t>
            </w:r>
            <w:r w:rsidRPr="00FC58F1">
              <w:rPr>
                <w:rFonts w:cs="Calibri"/>
                <w:sz w:val="24"/>
                <w:szCs w:val="24"/>
                <w:lang w:eastAsia="ar-SA"/>
              </w:rPr>
              <w:t>.2. Lanksčiu galiuku</w:t>
            </w:r>
          </w:p>
        </w:tc>
        <w:tc>
          <w:tcPr>
            <w:tcW w:w="2077" w:type="pct"/>
          </w:tcPr>
          <w:p w14:paraId="192044FF" w14:textId="77777777" w:rsidR="00020C69" w:rsidRPr="00FC58F1" w:rsidRDefault="00020C69"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7EFB5CFB" w14:textId="77777777" w:rsidTr="008376ED">
        <w:tc>
          <w:tcPr>
            <w:tcW w:w="332" w:type="pct"/>
            <w:vMerge w:val="restart"/>
          </w:tcPr>
          <w:p w14:paraId="61011F3A"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13.</w:t>
            </w:r>
          </w:p>
        </w:tc>
        <w:tc>
          <w:tcPr>
            <w:tcW w:w="767" w:type="pct"/>
            <w:vMerge w:val="restart"/>
          </w:tcPr>
          <w:p w14:paraId="0317E464"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Skaidri plastikinė dėžė su dangčiu</w:t>
            </w:r>
          </w:p>
        </w:tc>
        <w:tc>
          <w:tcPr>
            <w:tcW w:w="1824" w:type="pct"/>
            <w:tcBorders>
              <w:tl2br w:val="single" w:sz="4" w:space="0" w:color="auto"/>
            </w:tcBorders>
          </w:tcPr>
          <w:p w14:paraId="46A18E85" w14:textId="77777777" w:rsidR="00020C69" w:rsidRPr="00FC58F1" w:rsidRDefault="00020C69" w:rsidP="00020C69">
            <w:pPr>
              <w:suppressAutoHyphens/>
              <w:ind w:firstLine="42"/>
              <w:rPr>
                <w:rFonts w:cs="Calibri"/>
                <w:color w:val="0563C1"/>
                <w:sz w:val="24"/>
                <w:szCs w:val="24"/>
                <w:u w:val="single"/>
                <w:lang w:eastAsia="ar-SA"/>
              </w:rPr>
            </w:pPr>
          </w:p>
        </w:tc>
        <w:tc>
          <w:tcPr>
            <w:tcW w:w="2077" w:type="pct"/>
          </w:tcPr>
          <w:p w14:paraId="3EE55504"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20C69" w:rsidRPr="00FC58F1" w14:paraId="0FF81D74" w14:textId="77777777" w:rsidTr="008376ED">
        <w:tc>
          <w:tcPr>
            <w:tcW w:w="332" w:type="pct"/>
            <w:vMerge/>
          </w:tcPr>
          <w:p w14:paraId="0C2B03EB" w14:textId="77777777" w:rsidR="00020C69" w:rsidRPr="00FC58F1" w:rsidRDefault="00020C69" w:rsidP="00020C69">
            <w:pPr>
              <w:suppressAutoHyphens/>
              <w:rPr>
                <w:rFonts w:eastAsia="Times New Roman" w:cs="Calibri"/>
                <w:sz w:val="24"/>
                <w:szCs w:val="24"/>
              </w:rPr>
            </w:pPr>
          </w:p>
        </w:tc>
        <w:tc>
          <w:tcPr>
            <w:tcW w:w="767" w:type="pct"/>
            <w:vMerge/>
          </w:tcPr>
          <w:p w14:paraId="6942163A" w14:textId="77777777" w:rsidR="00020C69" w:rsidRPr="00FC58F1" w:rsidRDefault="00020C69" w:rsidP="00020C69">
            <w:pPr>
              <w:suppressAutoHyphens/>
              <w:rPr>
                <w:rFonts w:eastAsia="Times New Roman" w:cs="Calibri"/>
                <w:sz w:val="24"/>
                <w:szCs w:val="24"/>
              </w:rPr>
            </w:pPr>
          </w:p>
        </w:tc>
        <w:tc>
          <w:tcPr>
            <w:tcW w:w="1824" w:type="pct"/>
          </w:tcPr>
          <w:p w14:paraId="275B9054" w14:textId="77777777" w:rsidR="00020C69" w:rsidRPr="00FC58F1" w:rsidRDefault="00020C69" w:rsidP="00020C69">
            <w:pPr>
              <w:suppressAutoHyphens/>
              <w:rPr>
                <w:rFonts w:cs="Calibri"/>
                <w:sz w:val="24"/>
                <w:szCs w:val="24"/>
                <w:lang w:eastAsia="ar-SA"/>
              </w:rPr>
            </w:pPr>
            <w:r w:rsidRPr="00FC58F1">
              <w:rPr>
                <w:rFonts w:cs="Calibri"/>
                <w:sz w:val="24"/>
                <w:szCs w:val="24"/>
                <w:lang w:eastAsia="ar-SA"/>
              </w:rPr>
              <w:t>13.1. Išmatavimai: 60 cm x 40 cm x 30 cm (± 5 %)</w:t>
            </w:r>
          </w:p>
          <w:p w14:paraId="7EBCB782" w14:textId="77777777" w:rsidR="00020C69" w:rsidRPr="00FC58F1" w:rsidRDefault="00020C69" w:rsidP="00020C69">
            <w:pPr>
              <w:suppressAutoHyphens/>
              <w:ind w:firstLine="42"/>
              <w:rPr>
                <w:rFonts w:cs="Calibri"/>
                <w:color w:val="0563C1"/>
                <w:sz w:val="24"/>
                <w:szCs w:val="24"/>
                <w:u w:val="single"/>
                <w:lang w:eastAsia="ar-SA"/>
              </w:rPr>
            </w:pPr>
          </w:p>
        </w:tc>
        <w:tc>
          <w:tcPr>
            <w:tcW w:w="2077" w:type="pct"/>
          </w:tcPr>
          <w:p w14:paraId="28D903FE" w14:textId="77777777" w:rsidR="00020C69" w:rsidRPr="00FC58F1" w:rsidRDefault="00020C69" w:rsidP="00020C69">
            <w:pPr>
              <w:suppressAutoHyphens/>
              <w:rPr>
                <w:rFonts w:cs="Calibri"/>
                <w:sz w:val="24"/>
                <w:szCs w:val="24"/>
              </w:rPr>
            </w:pPr>
            <w:r w:rsidRPr="00FC58F1">
              <w:rPr>
                <w:rFonts w:eastAsia="Times New Roman" w:cs="Calibri"/>
                <w:sz w:val="24"/>
                <w:szCs w:val="24"/>
              </w:rPr>
              <w:t xml:space="preserve">Išmatavimai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xml:space="preserve">: </w:t>
            </w:r>
          </w:p>
          <w:p w14:paraId="287AF43A" w14:textId="77777777" w:rsidR="00020C69" w:rsidRPr="00FC58F1" w:rsidRDefault="00020C69" w:rsidP="00020C69">
            <w:pPr>
              <w:suppressAutoHyphens/>
              <w:rPr>
                <w:rFonts w:eastAsia="Times New Roman" w:cs="Calibri"/>
                <w:sz w:val="24"/>
                <w:szCs w:val="24"/>
              </w:rPr>
            </w:pPr>
            <w:r w:rsidRPr="00FC58F1">
              <w:rPr>
                <w:rFonts w:cs="Calibri"/>
                <w:sz w:val="24"/>
                <w:szCs w:val="24"/>
              </w:rPr>
              <w:t>....... cm x ...... cm...... cm</w:t>
            </w:r>
          </w:p>
        </w:tc>
      </w:tr>
      <w:tr w:rsidR="00020C69" w:rsidRPr="00FC58F1" w14:paraId="0EDD9984" w14:textId="77777777" w:rsidTr="008376ED">
        <w:tc>
          <w:tcPr>
            <w:tcW w:w="332" w:type="pct"/>
            <w:vMerge/>
          </w:tcPr>
          <w:p w14:paraId="3C8EB073" w14:textId="77777777" w:rsidR="00020C69" w:rsidRPr="00FC58F1" w:rsidRDefault="00020C69" w:rsidP="00020C69">
            <w:pPr>
              <w:suppressAutoHyphens/>
              <w:rPr>
                <w:rFonts w:eastAsia="Times New Roman" w:cs="Calibri"/>
                <w:sz w:val="24"/>
                <w:szCs w:val="24"/>
              </w:rPr>
            </w:pPr>
          </w:p>
        </w:tc>
        <w:tc>
          <w:tcPr>
            <w:tcW w:w="767" w:type="pct"/>
            <w:vMerge/>
          </w:tcPr>
          <w:p w14:paraId="4914064A" w14:textId="77777777" w:rsidR="00020C69" w:rsidRPr="00FC58F1" w:rsidRDefault="00020C69" w:rsidP="00020C69">
            <w:pPr>
              <w:suppressAutoHyphens/>
              <w:rPr>
                <w:rFonts w:eastAsia="Times New Roman" w:cs="Calibri"/>
                <w:sz w:val="24"/>
                <w:szCs w:val="24"/>
              </w:rPr>
            </w:pPr>
          </w:p>
        </w:tc>
        <w:tc>
          <w:tcPr>
            <w:tcW w:w="1824" w:type="pct"/>
          </w:tcPr>
          <w:p w14:paraId="20422EE9" w14:textId="77777777" w:rsidR="00020C69" w:rsidRPr="00FC58F1" w:rsidRDefault="00020C69" w:rsidP="00020C69">
            <w:pPr>
              <w:suppressAutoHyphens/>
              <w:rPr>
                <w:rFonts w:cs="Calibri"/>
                <w:sz w:val="24"/>
                <w:szCs w:val="24"/>
                <w:lang w:eastAsia="ar-SA"/>
              </w:rPr>
            </w:pPr>
            <w:r w:rsidRPr="00FC58F1">
              <w:rPr>
                <w:rFonts w:cs="Calibri"/>
                <w:sz w:val="24"/>
                <w:szCs w:val="24"/>
                <w:lang w:eastAsia="ar-SA"/>
              </w:rPr>
              <w:t>13.2. Ant viršaus užklijuotas lipdukas su Utenos miesto herbu ir VšĮ Utenos ligoninės logotipu.</w:t>
            </w:r>
          </w:p>
        </w:tc>
        <w:tc>
          <w:tcPr>
            <w:tcW w:w="2077" w:type="pct"/>
          </w:tcPr>
          <w:p w14:paraId="260E54F2"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A1EBE" w:rsidRPr="00FC58F1" w14:paraId="4254C844" w14:textId="77777777" w:rsidTr="000A1EBE">
        <w:tc>
          <w:tcPr>
            <w:tcW w:w="332" w:type="pct"/>
          </w:tcPr>
          <w:p w14:paraId="792F1B7F" w14:textId="5587802B" w:rsidR="000A1EBE" w:rsidRPr="00FC58F1" w:rsidRDefault="000A1EBE" w:rsidP="00020C69">
            <w:pPr>
              <w:suppressAutoHyphens/>
              <w:rPr>
                <w:rFonts w:eastAsia="Times New Roman" w:cs="Calibri"/>
                <w:sz w:val="24"/>
                <w:szCs w:val="24"/>
              </w:rPr>
            </w:pPr>
            <w:r w:rsidRPr="00FC58F1">
              <w:rPr>
                <w:rFonts w:eastAsia="Times New Roman" w:cs="Calibri"/>
                <w:sz w:val="24"/>
                <w:szCs w:val="24"/>
              </w:rPr>
              <w:t xml:space="preserve">14. </w:t>
            </w:r>
          </w:p>
        </w:tc>
        <w:tc>
          <w:tcPr>
            <w:tcW w:w="2591" w:type="pct"/>
            <w:gridSpan w:val="2"/>
          </w:tcPr>
          <w:p w14:paraId="4A678473" w14:textId="77F3DAEA" w:rsidR="000A1EBE" w:rsidRPr="00FC58F1" w:rsidRDefault="00C82A26" w:rsidP="00020C69">
            <w:pPr>
              <w:suppressAutoHyphens/>
              <w:rPr>
                <w:rFonts w:cs="Calibri"/>
                <w:sz w:val="24"/>
                <w:szCs w:val="24"/>
                <w:lang w:eastAsia="ar-SA"/>
              </w:rPr>
            </w:pPr>
            <w:r w:rsidRPr="00FC58F1">
              <w:rPr>
                <w:rFonts w:cs="Calibri"/>
                <w:sz w:val="24"/>
                <w:szCs w:val="24"/>
              </w:rPr>
              <w:t>Visos prekės turi būti supakuotos gamykliniuose įpakavimuose su gamintojo etiketėmis</w:t>
            </w:r>
          </w:p>
        </w:tc>
        <w:tc>
          <w:tcPr>
            <w:tcW w:w="2077" w:type="pct"/>
          </w:tcPr>
          <w:p w14:paraId="005119BB" w14:textId="0E1D38EF" w:rsidR="000A1EBE" w:rsidRPr="00FC58F1" w:rsidRDefault="000A1EBE"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C82A26" w:rsidRPr="00FC58F1" w14:paraId="79C9EA2E" w14:textId="77777777" w:rsidTr="000A1EBE">
        <w:tc>
          <w:tcPr>
            <w:tcW w:w="332" w:type="pct"/>
          </w:tcPr>
          <w:p w14:paraId="7D2C924F" w14:textId="0A5C6B0D" w:rsidR="00C82A26" w:rsidRPr="00FC58F1" w:rsidRDefault="00C82A26" w:rsidP="00020C69">
            <w:pPr>
              <w:suppressAutoHyphens/>
              <w:rPr>
                <w:rFonts w:eastAsia="Times New Roman" w:cs="Calibri"/>
                <w:sz w:val="24"/>
                <w:szCs w:val="24"/>
              </w:rPr>
            </w:pPr>
            <w:r w:rsidRPr="00FC58F1">
              <w:rPr>
                <w:rFonts w:eastAsia="Times New Roman" w:cs="Calibri"/>
                <w:sz w:val="24"/>
                <w:szCs w:val="24"/>
              </w:rPr>
              <w:t xml:space="preserve">15. </w:t>
            </w:r>
          </w:p>
        </w:tc>
        <w:tc>
          <w:tcPr>
            <w:tcW w:w="2591" w:type="pct"/>
            <w:gridSpan w:val="2"/>
          </w:tcPr>
          <w:p w14:paraId="31F5E865" w14:textId="07C3221E" w:rsidR="00C82A26" w:rsidRPr="00FC58F1" w:rsidRDefault="00FC58F1" w:rsidP="00020C69">
            <w:pPr>
              <w:suppressAutoHyphens/>
              <w:rPr>
                <w:rFonts w:cs="Calibri"/>
                <w:sz w:val="24"/>
                <w:szCs w:val="24"/>
              </w:rPr>
            </w:pPr>
            <w:r w:rsidRPr="00FC58F1">
              <w:rPr>
                <w:rFonts w:cs="Calibri"/>
                <w:sz w:val="24"/>
                <w:szCs w:val="24"/>
              </w:rPr>
              <w:t>Visos prekės sudėtos į plastikinę dėžę su dangčiu, ant kurio užklijuotas lipdukas su Utenos miesto herbu (1 pav.) ir VšĮ Utenos ligoninės logotipu</w:t>
            </w:r>
          </w:p>
        </w:tc>
        <w:tc>
          <w:tcPr>
            <w:tcW w:w="2077" w:type="pct"/>
          </w:tcPr>
          <w:p w14:paraId="41E142BB" w14:textId="3CF47209" w:rsidR="00C82A26" w:rsidRPr="00FC58F1" w:rsidRDefault="00C82A26"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2828C9" w:rsidRPr="00FC58F1" w14:paraId="53493AD8" w14:textId="77777777" w:rsidTr="000A1EBE">
        <w:tc>
          <w:tcPr>
            <w:tcW w:w="332" w:type="pct"/>
          </w:tcPr>
          <w:p w14:paraId="2EB72CF7" w14:textId="3B194AC6" w:rsidR="002828C9" w:rsidRPr="002828C9" w:rsidRDefault="002828C9" w:rsidP="002828C9">
            <w:pPr>
              <w:suppressAutoHyphens/>
              <w:rPr>
                <w:rFonts w:eastAsia="Times New Roman" w:cs="Calibri"/>
                <w:sz w:val="24"/>
                <w:szCs w:val="24"/>
              </w:rPr>
            </w:pPr>
            <w:r w:rsidRPr="002828C9">
              <w:rPr>
                <w:rFonts w:eastAsia="Times New Roman" w:cs="Calibri"/>
                <w:sz w:val="24"/>
                <w:szCs w:val="24"/>
              </w:rPr>
              <w:t xml:space="preserve">16. </w:t>
            </w:r>
          </w:p>
        </w:tc>
        <w:tc>
          <w:tcPr>
            <w:tcW w:w="2591" w:type="pct"/>
            <w:gridSpan w:val="2"/>
          </w:tcPr>
          <w:p w14:paraId="4444CBA2" w14:textId="4E6F620D" w:rsidR="002828C9" w:rsidRPr="002828C9" w:rsidRDefault="002828C9" w:rsidP="002828C9">
            <w:pPr>
              <w:suppressAutoHyphens/>
              <w:rPr>
                <w:rFonts w:cs="Calibri"/>
                <w:sz w:val="24"/>
                <w:szCs w:val="24"/>
              </w:rPr>
            </w:pPr>
            <w:r w:rsidRPr="002828C9">
              <w:rPr>
                <w:noProof/>
                <w:sz w:val="24"/>
                <w:szCs w:val="24"/>
              </w:rPr>
              <w:t>Plastikinė dėžė yra tvirta, ilgaamžė, funkcionali ir tinkanti naudoti daug kartų</w:t>
            </w:r>
          </w:p>
        </w:tc>
        <w:tc>
          <w:tcPr>
            <w:tcW w:w="2077" w:type="pct"/>
          </w:tcPr>
          <w:p w14:paraId="1E44DFC5" w14:textId="2598CD6B" w:rsidR="002828C9" w:rsidRPr="00FC58F1" w:rsidRDefault="002828C9" w:rsidP="002828C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bl>
    <w:p w14:paraId="263A6833" w14:textId="77777777" w:rsidR="000A1EBE" w:rsidRPr="00FC58F1" w:rsidRDefault="000A1EBE" w:rsidP="002828C9">
      <w:pPr>
        <w:suppressAutoHyphens/>
        <w:autoSpaceDN w:val="0"/>
        <w:textAlignment w:val="baseline"/>
        <w:rPr>
          <w:rFonts w:ascii="Calibri" w:eastAsia="Times New Roman" w:hAnsi="Calibri" w:cs="Calibri"/>
          <w:b/>
          <w:sz w:val="24"/>
          <w:szCs w:val="24"/>
        </w:rPr>
      </w:pPr>
    </w:p>
    <w:p w14:paraId="32A006F7" w14:textId="77777777" w:rsidR="000A1EBE" w:rsidRPr="00FC58F1" w:rsidRDefault="000A1EBE" w:rsidP="002F4387">
      <w:pPr>
        <w:suppressAutoHyphens/>
        <w:autoSpaceDN w:val="0"/>
        <w:ind w:firstLine="851"/>
        <w:textAlignment w:val="baseline"/>
        <w:rPr>
          <w:rFonts w:ascii="Calibri" w:eastAsia="Times New Roman" w:hAnsi="Calibri" w:cs="Calibri"/>
          <w:b/>
          <w:sz w:val="24"/>
          <w:szCs w:val="24"/>
        </w:rPr>
      </w:pPr>
    </w:p>
    <w:p w14:paraId="66570902" w14:textId="29BC29E5" w:rsidR="002F4387" w:rsidRPr="00FC58F1" w:rsidRDefault="002F4387" w:rsidP="002F4387">
      <w:pPr>
        <w:suppressAutoHyphens/>
        <w:autoSpaceDN w:val="0"/>
        <w:ind w:firstLine="851"/>
        <w:textAlignment w:val="baseline"/>
        <w:rPr>
          <w:rFonts w:ascii="Calibri" w:eastAsia="Times New Roman" w:hAnsi="Calibri" w:cs="Calibri"/>
          <w:sz w:val="24"/>
          <w:szCs w:val="24"/>
          <w:lang w:eastAsia="en-US"/>
        </w:rPr>
      </w:pPr>
      <w:r w:rsidRPr="00FC58F1">
        <w:rPr>
          <w:rFonts w:ascii="Calibri" w:eastAsia="Times New Roman" w:hAnsi="Calibri" w:cs="Calibri"/>
          <w:b/>
          <w:sz w:val="24"/>
          <w:szCs w:val="24"/>
        </w:rPr>
        <w:t>*</w:t>
      </w:r>
      <w:r w:rsidR="00344CAA" w:rsidRPr="00FC58F1">
        <w:rPr>
          <w:rFonts w:ascii="Calibri" w:eastAsia="Times New Roman" w:hAnsi="Calibri" w:cs="Calibri"/>
          <w:b/>
          <w:sz w:val="24"/>
          <w:szCs w:val="24"/>
        </w:rPr>
        <w:t>*</w:t>
      </w:r>
      <w:r w:rsidRPr="00FC58F1">
        <w:rPr>
          <w:rFonts w:ascii="Calibri" w:eastAsia="Times New Roman" w:hAnsi="Calibri" w:cs="Calibri"/>
          <w:b/>
          <w:sz w:val="24"/>
          <w:szCs w:val="24"/>
        </w:rPr>
        <w:t>&lt;...</w:t>
      </w:r>
      <w:r w:rsidRPr="00FC58F1">
        <w:rPr>
          <w:rFonts w:ascii="Calibri" w:eastAsia="Times New Roman" w:hAnsi="Calibri" w:cs="Calibri"/>
          <w:sz w:val="24"/>
          <w:szCs w:val="24"/>
          <w:lang w:eastAsia="en-US"/>
        </w:rPr>
        <w:t xml:space="preserve">9. Tekstilės gaminiai: </w:t>
      </w:r>
    </w:p>
    <w:p w14:paraId="46DD79AD" w14:textId="77777777" w:rsidR="002F4387" w:rsidRPr="00FC58F1" w:rsidRDefault="002F4387" w:rsidP="00AC4D16">
      <w:pPr>
        <w:suppressAutoHyphens/>
        <w:autoSpaceDN w:val="0"/>
        <w:ind w:firstLine="851"/>
        <w:textAlignment w:val="baseline"/>
        <w:rPr>
          <w:rFonts w:ascii="Calibri" w:eastAsia="Times New Roman" w:hAnsi="Calibri" w:cs="Calibri"/>
          <w:sz w:val="24"/>
          <w:szCs w:val="24"/>
        </w:rPr>
      </w:pPr>
      <w:r w:rsidRPr="00FC58F1">
        <w:rPr>
          <w:rFonts w:ascii="Calibri" w:eastAsia="Times New Roman" w:hAnsi="Calibri" w:cs="Calibri"/>
          <w:sz w:val="24"/>
          <w:szCs w:val="24"/>
        </w:rPr>
        <w:t>9.1.2. tekstilės gaminiuose negali būti šių medžiagų:</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75"/>
        <w:gridCol w:w="3420"/>
        <w:gridCol w:w="1800"/>
        <w:gridCol w:w="1935"/>
      </w:tblGrid>
      <w:tr w:rsidR="002F4387" w:rsidRPr="00FC58F1" w14:paraId="5CFA0BB1" w14:textId="77777777" w:rsidTr="008376ED">
        <w:tc>
          <w:tcPr>
            <w:tcW w:w="2475" w:type="dxa"/>
          </w:tcPr>
          <w:p w14:paraId="3991B0F9"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Cheminių medžiagų grupė</w:t>
            </w:r>
          </w:p>
        </w:tc>
        <w:tc>
          <w:tcPr>
            <w:tcW w:w="3420" w:type="dxa"/>
          </w:tcPr>
          <w:p w14:paraId="253F131B"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Taikomi apribojimai medžiagoms</w:t>
            </w:r>
          </w:p>
        </w:tc>
        <w:tc>
          <w:tcPr>
            <w:tcW w:w="1800" w:type="dxa"/>
          </w:tcPr>
          <w:p w14:paraId="7FCCB3B1"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Koncentracijos ribos</w:t>
            </w:r>
          </w:p>
        </w:tc>
        <w:tc>
          <w:tcPr>
            <w:tcW w:w="1935" w:type="dxa"/>
          </w:tcPr>
          <w:p w14:paraId="6B16990A"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Bandymo metodas</w:t>
            </w:r>
          </w:p>
        </w:tc>
      </w:tr>
      <w:tr w:rsidR="002F4387" w:rsidRPr="00FC58F1" w14:paraId="1D875BE8" w14:textId="77777777" w:rsidTr="008376ED">
        <w:tc>
          <w:tcPr>
            <w:tcW w:w="2475" w:type="dxa"/>
          </w:tcPr>
          <w:p w14:paraId="7F9F7743"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1.</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Azodažikliai</w:t>
            </w:r>
            <w:proofErr w:type="spellEnd"/>
          </w:p>
        </w:tc>
        <w:tc>
          <w:tcPr>
            <w:tcW w:w="3420" w:type="dxa"/>
          </w:tcPr>
          <w:p w14:paraId="23AF501C"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Negalima naudoti </w:t>
            </w:r>
            <w:proofErr w:type="spellStart"/>
            <w:r w:rsidRPr="00FC58F1">
              <w:rPr>
                <w:rFonts w:ascii="Calibri" w:eastAsia="Times New Roman" w:hAnsi="Calibri" w:cs="Calibri"/>
                <w:sz w:val="24"/>
                <w:szCs w:val="24"/>
              </w:rPr>
              <w:t>azodažiklių</w:t>
            </w:r>
            <w:proofErr w:type="spellEnd"/>
            <w:r w:rsidRPr="00FC58F1">
              <w:rPr>
                <w:rFonts w:ascii="Calibri" w:eastAsia="Times New Roman" w:hAnsi="Calibri" w:cs="Calibri"/>
                <w:sz w:val="24"/>
                <w:szCs w:val="24"/>
              </w:rPr>
              <w:t xml:space="preserve">, galinčių skilti į aromatinius aminus. </w:t>
            </w:r>
          </w:p>
        </w:tc>
        <w:tc>
          <w:tcPr>
            <w:tcW w:w="1800" w:type="dxa"/>
          </w:tcPr>
          <w:p w14:paraId="17A104F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Kiekvieno amino 30 mg/kg</w:t>
            </w:r>
          </w:p>
        </w:tc>
        <w:tc>
          <w:tcPr>
            <w:tcW w:w="1935" w:type="dxa"/>
          </w:tcPr>
          <w:p w14:paraId="17471899"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color w:val="000000"/>
                <w:sz w:val="24"/>
                <w:szCs w:val="24"/>
                <w:shd w:val="clear" w:color="auto" w:fill="FFFFFF"/>
              </w:rPr>
              <w:t>LST EN 14362-1 ir LST EN 14362-3 arba lygiavertis bandymo metodas</w:t>
            </w:r>
          </w:p>
        </w:tc>
      </w:tr>
      <w:tr w:rsidR="002F4387" w:rsidRPr="00FC58F1" w14:paraId="39AFD339" w14:textId="77777777" w:rsidTr="008376ED">
        <w:tc>
          <w:tcPr>
            <w:tcW w:w="2475" w:type="dxa"/>
          </w:tcPr>
          <w:p w14:paraId="6CDDA134"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2.</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Formaldehidas</w:t>
            </w:r>
            <w:proofErr w:type="spellEnd"/>
          </w:p>
        </w:tc>
        <w:tc>
          <w:tcPr>
            <w:tcW w:w="3420" w:type="dxa"/>
          </w:tcPr>
          <w:p w14:paraId="0D7E448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roofErr w:type="spellStart"/>
            <w:r w:rsidRPr="00FC58F1">
              <w:rPr>
                <w:rFonts w:ascii="Calibri" w:eastAsia="Times New Roman" w:hAnsi="Calibri" w:cs="Calibri"/>
                <w:sz w:val="24"/>
                <w:szCs w:val="24"/>
              </w:rPr>
              <w:t>Formaldehido</w:t>
            </w:r>
            <w:proofErr w:type="spellEnd"/>
            <w:r w:rsidRPr="00FC58F1">
              <w:rPr>
                <w:rFonts w:ascii="Calibri" w:eastAsia="Times New Roman" w:hAnsi="Calibri" w:cs="Calibri"/>
                <w:sz w:val="24"/>
                <w:szCs w:val="24"/>
              </w:rPr>
              <w:t xml:space="preserve"> likučiams galutiniame gaminyje taikomos ribinės vertės:</w:t>
            </w:r>
          </w:p>
          <w:p w14:paraId="401698AC"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 xml:space="preserve">kūdikiams ir vaikams iki 3 metų </w:t>
            </w:r>
          </w:p>
          <w:p w14:paraId="3DEBE4D6"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visi kiti produktai</w:t>
            </w:r>
          </w:p>
        </w:tc>
        <w:tc>
          <w:tcPr>
            <w:tcW w:w="1800" w:type="dxa"/>
          </w:tcPr>
          <w:p w14:paraId="1DB6C43B"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0–3 m. vaikams – 16 </w:t>
            </w:r>
            <w:proofErr w:type="spellStart"/>
            <w:r w:rsidRPr="00FC58F1">
              <w:rPr>
                <w:rFonts w:ascii="Calibri" w:eastAsia="Times New Roman" w:hAnsi="Calibri" w:cs="Calibri"/>
                <w:sz w:val="24"/>
                <w:szCs w:val="24"/>
              </w:rPr>
              <w:t>ppm</w:t>
            </w:r>
            <w:proofErr w:type="spellEnd"/>
          </w:p>
          <w:p w14:paraId="0792C0C9"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
          <w:p w14:paraId="23FA9F16"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Visi kiti produktai – 75 </w:t>
            </w:r>
            <w:proofErr w:type="spellStart"/>
            <w:r w:rsidRPr="00FC58F1">
              <w:rPr>
                <w:rFonts w:ascii="Calibri" w:eastAsia="Times New Roman" w:hAnsi="Calibri" w:cs="Calibri"/>
                <w:sz w:val="24"/>
                <w:szCs w:val="24"/>
              </w:rPr>
              <w:t>ppm</w:t>
            </w:r>
            <w:proofErr w:type="spellEnd"/>
            <w:r w:rsidRPr="00FC58F1">
              <w:rPr>
                <w:rFonts w:ascii="Calibri" w:eastAsia="Times New Roman" w:hAnsi="Calibri" w:cs="Calibri"/>
                <w:sz w:val="24"/>
                <w:szCs w:val="24"/>
              </w:rPr>
              <w:t xml:space="preserve"> </w:t>
            </w:r>
          </w:p>
        </w:tc>
        <w:tc>
          <w:tcPr>
            <w:tcW w:w="1935" w:type="dxa"/>
          </w:tcPr>
          <w:p w14:paraId="60B5CE15"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LST EN ISO 14184-1 arba lygiavertis bandymo metodas</w:t>
            </w:r>
          </w:p>
        </w:tc>
      </w:tr>
      <w:tr w:rsidR="002F4387" w:rsidRPr="00FC58F1" w14:paraId="759536D3" w14:textId="77777777" w:rsidTr="008376ED">
        <w:trPr>
          <w:trHeight w:val="955"/>
        </w:trPr>
        <w:tc>
          <w:tcPr>
            <w:tcW w:w="2475" w:type="dxa"/>
            <w:vMerge w:val="restart"/>
          </w:tcPr>
          <w:p w14:paraId="2946F226"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3.</w:t>
            </w:r>
            <w:r w:rsidRPr="00FC58F1">
              <w:rPr>
                <w:rFonts w:ascii="Calibri" w:eastAsia="Times New Roman" w:hAnsi="Calibri" w:cs="Calibri"/>
                <w:sz w:val="24"/>
                <w:szCs w:val="24"/>
              </w:rPr>
              <w:tab/>
              <w:t xml:space="preserve">Pagalbinės medžiagos </w:t>
            </w:r>
          </w:p>
          <w:p w14:paraId="21C4576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
        </w:tc>
        <w:tc>
          <w:tcPr>
            <w:tcW w:w="3420" w:type="dxa"/>
            <w:tcBorders>
              <w:bottom w:val="single" w:sz="4" w:space="0" w:color="auto"/>
            </w:tcBorders>
          </w:tcPr>
          <w:p w14:paraId="0458C0DD"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Nurodytų medžiagų negali būti galutiniame gaminyje: </w:t>
            </w:r>
          </w:p>
          <w:p w14:paraId="5BEBA098"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nonifenolio</w:t>
            </w:r>
            <w:proofErr w:type="spellEnd"/>
          </w:p>
          <w:p w14:paraId="797CDDE7"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oktifenolio</w:t>
            </w:r>
            <w:proofErr w:type="spellEnd"/>
          </w:p>
        </w:tc>
        <w:tc>
          <w:tcPr>
            <w:tcW w:w="1800" w:type="dxa"/>
            <w:tcBorders>
              <w:bottom w:val="single" w:sz="4" w:space="0" w:color="auto"/>
            </w:tcBorders>
          </w:tcPr>
          <w:p w14:paraId="4659DC55"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Bendras kiekis  &lt; 100 mg/kg</w:t>
            </w:r>
          </w:p>
        </w:tc>
        <w:tc>
          <w:tcPr>
            <w:tcW w:w="1935" w:type="dxa"/>
            <w:tcBorders>
              <w:bottom w:val="single" w:sz="4" w:space="0" w:color="auto"/>
            </w:tcBorders>
          </w:tcPr>
          <w:p w14:paraId="006674A3"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
        </w:tc>
      </w:tr>
      <w:tr w:rsidR="002F4387" w:rsidRPr="00FC58F1" w14:paraId="3BBB5F60" w14:textId="77777777" w:rsidTr="008376ED">
        <w:trPr>
          <w:trHeight w:val="70"/>
        </w:trPr>
        <w:tc>
          <w:tcPr>
            <w:tcW w:w="2475" w:type="dxa"/>
            <w:vMerge/>
          </w:tcPr>
          <w:p w14:paraId="786543E5"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1.</w:t>
            </w:r>
            <w:r w:rsidRPr="00FC58F1">
              <w:rPr>
                <w:rFonts w:ascii="Calibri" w:eastAsia="Times New Roman" w:hAnsi="Calibri" w:cs="Calibri"/>
                <w:sz w:val="24"/>
                <w:szCs w:val="24"/>
              </w:rPr>
              <w:tab/>
            </w:r>
          </w:p>
        </w:tc>
        <w:tc>
          <w:tcPr>
            <w:tcW w:w="3420" w:type="dxa"/>
            <w:tcBorders>
              <w:top w:val="single" w:sz="4" w:space="0" w:color="auto"/>
            </w:tcBorders>
          </w:tcPr>
          <w:p w14:paraId="5FEAB189"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nonilfenoletoksilatų</w:t>
            </w:r>
            <w:proofErr w:type="spellEnd"/>
            <w:r w:rsidRPr="00FC58F1">
              <w:rPr>
                <w:rFonts w:ascii="Calibri" w:eastAsia="Times New Roman" w:hAnsi="Calibri" w:cs="Calibri"/>
                <w:sz w:val="24"/>
                <w:szCs w:val="24"/>
              </w:rPr>
              <w:t xml:space="preserve"> </w:t>
            </w:r>
          </w:p>
          <w:p w14:paraId="49A9ACA9"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oktilfenolio</w:t>
            </w:r>
            <w:proofErr w:type="spellEnd"/>
            <w:r w:rsidRPr="00FC58F1">
              <w:rPr>
                <w:rFonts w:ascii="Calibri" w:eastAsia="Times New Roman" w:hAnsi="Calibri" w:cs="Calibri"/>
                <w:sz w:val="24"/>
                <w:szCs w:val="24"/>
              </w:rPr>
              <w:t xml:space="preserve"> </w:t>
            </w:r>
            <w:proofErr w:type="spellStart"/>
            <w:r w:rsidRPr="00FC58F1">
              <w:rPr>
                <w:rFonts w:ascii="Calibri" w:eastAsia="Times New Roman" w:hAnsi="Calibri" w:cs="Calibri"/>
                <w:sz w:val="24"/>
                <w:szCs w:val="24"/>
              </w:rPr>
              <w:t>etoksilatų</w:t>
            </w:r>
            <w:proofErr w:type="spellEnd"/>
            <w:r w:rsidRPr="00FC58F1">
              <w:rPr>
                <w:rFonts w:ascii="Calibri" w:eastAsia="Times New Roman" w:hAnsi="Calibri" w:cs="Calibri"/>
                <w:sz w:val="24"/>
                <w:szCs w:val="24"/>
              </w:rPr>
              <w:t xml:space="preserve"> </w:t>
            </w:r>
          </w:p>
        </w:tc>
        <w:tc>
          <w:tcPr>
            <w:tcW w:w="1800" w:type="dxa"/>
            <w:tcBorders>
              <w:top w:val="single" w:sz="4" w:space="0" w:color="auto"/>
            </w:tcBorders>
          </w:tcPr>
          <w:p w14:paraId="0D51ABB6"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Bendras kiekis  &lt; 100 mg/kg</w:t>
            </w:r>
          </w:p>
        </w:tc>
        <w:tc>
          <w:tcPr>
            <w:tcW w:w="1935" w:type="dxa"/>
            <w:tcBorders>
              <w:top w:val="single" w:sz="4" w:space="0" w:color="auto"/>
            </w:tcBorders>
          </w:tcPr>
          <w:p w14:paraId="11351034"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ISO 18254-1 ir ISO 18254-2 arba lygiavertis bandymo metodas</w:t>
            </w:r>
          </w:p>
        </w:tc>
      </w:tr>
      <w:tr w:rsidR="002F4387" w:rsidRPr="00FC58F1" w14:paraId="65D9F25C" w14:textId="77777777" w:rsidTr="008376ED">
        <w:tc>
          <w:tcPr>
            <w:tcW w:w="2475" w:type="dxa"/>
          </w:tcPr>
          <w:p w14:paraId="1E46C077"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4.</w:t>
            </w:r>
            <w:r w:rsidRPr="00FC58F1">
              <w:rPr>
                <w:rFonts w:ascii="Calibri" w:eastAsia="Times New Roman" w:hAnsi="Calibri" w:cs="Calibri"/>
                <w:sz w:val="24"/>
                <w:szCs w:val="24"/>
              </w:rPr>
              <w:tab/>
              <w:t xml:space="preserve">Dangos, laminatai ir membranos </w:t>
            </w:r>
          </w:p>
        </w:tc>
        <w:tc>
          <w:tcPr>
            <w:tcW w:w="3420" w:type="dxa"/>
          </w:tcPr>
          <w:p w14:paraId="1B525FDD"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Dangos, </w:t>
            </w:r>
            <w:proofErr w:type="spellStart"/>
            <w:r w:rsidRPr="00FC58F1">
              <w:rPr>
                <w:rFonts w:ascii="Calibri" w:eastAsia="Times New Roman" w:hAnsi="Calibri" w:cs="Calibri"/>
                <w:sz w:val="24"/>
                <w:szCs w:val="24"/>
              </w:rPr>
              <w:t>plastizolio</w:t>
            </w:r>
            <w:proofErr w:type="spellEnd"/>
            <w:r w:rsidRPr="00FC58F1">
              <w:rPr>
                <w:rFonts w:ascii="Calibri" w:eastAsia="Times New Roman" w:hAnsi="Calibri" w:cs="Calibri"/>
                <w:sz w:val="24"/>
                <w:szCs w:val="24"/>
              </w:rPr>
              <w:t xml:space="preserve"> raštų, laminatų, membranų ir plastiko priedų sudėtyje negali būti šių </w:t>
            </w:r>
            <w:proofErr w:type="spellStart"/>
            <w:r w:rsidRPr="00FC58F1">
              <w:rPr>
                <w:rFonts w:ascii="Calibri" w:eastAsia="Times New Roman" w:hAnsi="Calibri" w:cs="Calibri"/>
                <w:sz w:val="24"/>
                <w:szCs w:val="24"/>
              </w:rPr>
              <w:t>ftalatų</w:t>
            </w:r>
            <w:proofErr w:type="spellEnd"/>
            <w:r w:rsidRPr="00FC58F1">
              <w:rPr>
                <w:rFonts w:ascii="Calibri" w:eastAsia="Times New Roman" w:hAnsi="Calibri" w:cs="Calibri"/>
                <w:sz w:val="24"/>
                <w:szCs w:val="24"/>
              </w:rPr>
              <w:t>:</w:t>
            </w:r>
          </w:p>
          <w:p w14:paraId="42345177"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DEHP (bis-(</w:t>
            </w:r>
            <w:proofErr w:type="spellStart"/>
            <w:r w:rsidRPr="00FC58F1">
              <w:rPr>
                <w:rFonts w:ascii="Calibri" w:eastAsia="Times New Roman" w:hAnsi="Calibri" w:cs="Calibri"/>
                <w:sz w:val="24"/>
                <w:szCs w:val="24"/>
              </w:rPr>
              <w:t>etiheksil</w:t>
            </w:r>
            <w:proofErr w:type="spellEnd"/>
            <w:r w:rsidRPr="00FC58F1">
              <w:rPr>
                <w:rFonts w:ascii="Calibri" w:eastAsia="Times New Roman" w:hAnsi="Calibri" w:cs="Calibri"/>
                <w:sz w:val="24"/>
                <w:szCs w:val="24"/>
              </w:rPr>
              <w:t>)</w:t>
            </w:r>
            <w:proofErr w:type="spellStart"/>
            <w:r w:rsidRPr="00FC58F1">
              <w:rPr>
                <w:rFonts w:ascii="Calibri" w:eastAsia="Times New Roman" w:hAnsi="Calibri" w:cs="Calibri"/>
                <w:sz w:val="24"/>
                <w:szCs w:val="24"/>
              </w:rPr>
              <w:t>ftalato</w:t>
            </w:r>
            <w:proofErr w:type="spellEnd"/>
            <w:r w:rsidRPr="00FC58F1">
              <w:rPr>
                <w:rFonts w:ascii="Calibri" w:eastAsia="Times New Roman" w:hAnsi="Calibri" w:cs="Calibri"/>
                <w:sz w:val="24"/>
                <w:szCs w:val="24"/>
              </w:rPr>
              <w:t>)</w:t>
            </w:r>
          </w:p>
          <w:p w14:paraId="6C261433"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BBP (</w:t>
            </w:r>
            <w:proofErr w:type="spellStart"/>
            <w:r w:rsidRPr="00FC58F1">
              <w:rPr>
                <w:rFonts w:ascii="Calibri" w:eastAsia="Times New Roman" w:hAnsi="Calibri" w:cs="Calibri"/>
                <w:sz w:val="24"/>
                <w:szCs w:val="24"/>
              </w:rPr>
              <w:t>butilbenzilftalato</w:t>
            </w:r>
            <w:proofErr w:type="spellEnd"/>
            <w:r w:rsidRPr="00FC58F1">
              <w:rPr>
                <w:rFonts w:ascii="Calibri" w:eastAsia="Times New Roman" w:hAnsi="Calibri" w:cs="Calibri"/>
                <w:sz w:val="24"/>
                <w:szCs w:val="24"/>
              </w:rPr>
              <w:t>)</w:t>
            </w:r>
          </w:p>
          <w:p w14:paraId="0BE1DDCB"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DBP (</w:t>
            </w:r>
            <w:proofErr w:type="spellStart"/>
            <w:r w:rsidRPr="00FC58F1">
              <w:rPr>
                <w:rFonts w:ascii="Calibri" w:eastAsia="Times New Roman" w:hAnsi="Calibri" w:cs="Calibri"/>
                <w:sz w:val="24"/>
                <w:szCs w:val="24"/>
              </w:rPr>
              <w:t>dibutilftalato</w:t>
            </w:r>
            <w:proofErr w:type="spellEnd"/>
            <w:r w:rsidRPr="00FC58F1">
              <w:rPr>
                <w:rFonts w:ascii="Calibri" w:eastAsia="Times New Roman" w:hAnsi="Calibri" w:cs="Calibri"/>
                <w:sz w:val="24"/>
                <w:szCs w:val="24"/>
              </w:rPr>
              <w:t>)</w:t>
            </w:r>
          </w:p>
          <w:p w14:paraId="7306728F"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DMEP (bis-2-metoksietilftalato)</w:t>
            </w:r>
          </w:p>
          <w:p w14:paraId="5965D288"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lastRenderedPageBreak/>
              <w:t>-</w:t>
            </w:r>
            <w:r w:rsidRPr="00FC58F1">
              <w:rPr>
                <w:rFonts w:ascii="Calibri" w:eastAsia="Times New Roman" w:hAnsi="Calibri" w:cs="Calibri"/>
                <w:sz w:val="24"/>
                <w:szCs w:val="24"/>
              </w:rPr>
              <w:tab/>
              <w:t>DIBP (</w:t>
            </w:r>
            <w:proofErr w:type="spellStart"/>
            <w:r w:rsidRPr="00FC58F1">
              <w:rPr>
                <w:rFonts w:ascii="Calibri" w:eastAsia="Times New Roman" w:hAnsi="Calibri" w:cs="Calibri"/>
                <w:sz w:val="24"/>
                <w:szCs w:val="24"/>
              </w:rPr>
              <w:t>diizobutilftalato</w:t>
            </w:r>
            <w:proofErr w:type="spellEnd"/>
            <w:r w:rsidRPr="00FC58F1">
              <w:rPr>
                <w:rFonts w:ascii="Calibri" w:eastAsia="Times New Roman" w:hAnsi="Calibri" w:cs="Calibri"/>
                <w:sz w:val="24"/>
                <w:szCs w:val="24"/>
              </w:rPr>
              <w:t>)</w:t>
            </w:r>
          </w:p>
          <w:p w14:paraId="324A8B8A"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 xml:space="preserve">DIHP (Di-C6-8 šakotųjų </w:t>
            </w:r>
            <w:proofErr w:type="spellStart"/>
            <w:r w:rsidRPr="00FC58F1">
              <w:rPr>
                <w:rFonts w:ascii="Calibri" w:eastAsia="Times New Roman" w:hAnsi="Calibri" w:cs="Calibri"/>
                <w:sz w:val="24"/>
                <w:szCs w:val="24"/>
              </w:rPr>
              <w:t>alkiftalatų</w:t>
            </w:r>
            <w:proofErr w:type="spellEnd"/>
            <w:r w:rsidRPr="00FC58F1">
              <w:rPr>
                <w:rFonts w:ascii="Calibri" w:eastAsia="Times New Roman" w:hAnsi="Calibri" w:cs="Calibri"/>
                <w:sz w:val="24"/>
                <w:szCs w:val="24"/>
              </w:rPr>
              <w:t>)</w:t>
            </w:r>
          </w:p>
          <w:p w14:paraId="70D808B1"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 xml:space="preserve">DHNUP (Di-C7-11 šakotųjų </w:t>
            </w:r>
            <w:proofErr w:type="spellStart"/>
            <w:r w:rsidRPr="00FC58F1">
              <w:rPr>
                <w:rFonts w:ascii="Calibri" w:eastAsia="Times New Roman" w:hAnsi="Calibri" w:cs="Calibri"/>
                <w:sz w:val="24"/>
                <w:szCs w:val="24"/>
              </w:rPr>
              <w:t>alkilftalatų</w:t>
            </w:r>
            <w:proofErr w:type="spellEnd"/>
            <w:r w:rsidRPr="00FC58F1">
              <w:rPr>
                <w:rFonts w:ascii="Calibri" w:eastAsia="Times New Roman" w:hAnsi="Calibri" w:cs="Calibri"/>
                <w:sz w:val="24"/>
                <w:szCs w:val="24"/>
              </w:rPr>
              <w:t>)</w:t>
            </w:r>
          </w:p>
          <w:p w14:paraId="2AD26D28"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DHP (di-n-</w:t>
            </w:r>
            <w:proofErr w:type="spellStart"/>
            <w:r w:rsidRPr="00FC58F1">
              <w:rPr>
                <w:rFonts w:ascii="Calibri" w:eastAsia="Times New Roman" w:hAnsi="Calibri" w:cs="Calibri"/>
                <w:sz w:val="24"/>
                <w:szCs w:val="24"/>
              </w:rPr>
              <w:t>heksilftalatų</w:t>
            </w:r>
            <w:proofErr w:type="spellEnd"/>
            <w:r w:rsidRPr="00FC58F1">
              <w:rPr>
                <w:rFonts w:ascii="Calibri" w:eastAsia="Times New Roman" w:hAnsi="Calibri" w:cs="Calibri"/>
                <w:sz w:val="24"/>
                <w:szCs w:val="24"/>
              </w:rPr>
              <w:t>)</w:t>
            </w:r>
          </w:p>
        </w:tc>
        <w:tc>
          <w:tcPr>
            <w:tcW w:w="1800" w:type="dxa"/>
          </w:tcPr>
          <w:p w14:paraId="65B25EF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lastRenderedPageBreak/>
              <w:t>Bendras kiekis 0,10 proc. bendro produkto masės</w:t>
            </w:r>
          </w:p>
        </w:tc>
        <w:tc>
          <w:tcPr>
            <w:tcW w:w="1935" w:type="dxa"/>
          </w:tcPr>
          <w:p w14:paraId="06F0FB0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LST EN ISO 14389 arba lygiavertis bandymo metodas</w:t>
            </w:r>
          </w:p>
        </w:tc>
      </w:tr>
    </w:tbl>
    <w:p w14:paraId="3930FD09" w14:textId="77777777" w:rsidR="002F4387" w:rsidRPr="00FC58F1" w:rsidRDefault="002F4387" w:rsidP="002C29E9">
      <w:pPr>
        <w:suppressAutoHyphens/>
        <w:autoSpaceDN w:val="0"/>
        <w:textAlignment w:val="baseline"/>
        <w:rPr>
          <w:rFonts w:ascii="Calibri" w:eastAsia="Times New Roman" w:hAnsi="Calibri" w:cs="Calibri"/>
          <w:sz w:val="24"/>
          <w:szCs w:val="24"/>
          <w:lang w:eastAsia="en-US"/>
        </w:rPr>
      </w:pPr>
    </w:p>
    <w:p w14:paraId="27680927" w14:textId="77777777" w:rsidR="002F4387" w:rsidRPr="00FC58F1" w:rsidRDefault="002F4387" w:rsidP="00AC4D16">
      <w:pPr>
        <w:suppressAutoHyphens/>
        <w:autoSpaceDN w:val="0"/>
        <w:snapToGrid w:val="0"/>
        <w:ind w:right="-108"/>
        <w:textAlignment w:val="baseline"/>
        <w:rPr>
          <w:rFonts w:ascii="Calibri" w:eastAsia="Times New Roman" w:hAnsi="Calibri" w:cs="Calibri"/>
          <w:color w:val="000000"/>
          <w:sz w:val="24"/>
          <w:szCs w:val="24"/>
          <w:lang w:eastAsia="en-US"/>
        </w:rPr>
      </w:pPr>
      <w:r w:rsidRPr="00FC58F1">
        <w:rPr>
          <w:rFonts w:ascii="Calibri" w:eastAsia="Times New Roman" w:hAnsi="Calibri" w:cs="Calibri"/>
          <w:b/>
          <w:sz w:val="24"/>
          <w:szCs w:val="24"/>
        </w:rPr>
        <w:t>**</w:t>
      </w:r>
      <w:r w:rsidRPr="00FC58F1">
        <w:rPr>
          <w:rFonts w:ascii="Calibri" w:eastAsia="Times New Roman" w:hAnsi="Calibri" w:cs="Calibri"/>
          <w:color w:val="000000"/>
          <w:sz w:val="24"/>
          <w:szCs w:val="24"/>
          <w:lang w:eastAsia="en-US"/>
        </w:rPr>
        <w:t xml:space="preserve">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sąrašas ir dokumentai, įrodantys, kad priemonės ir (ar) produktai atitinka nustatytus reikalavimus, arba kiti lygiaverčiai įrodymai.</w:t>
      </w:r>
    </w:p>
    <w:p w14:paraId="5D33F090" w14:textId="44B17B53" w:rsidR="002F4387" w:rsidRPr="00FC58F1" w:rsidRDefault="002F4387" w:rsidP="00AC4D16">
      <w:pPr>
        <w:suppressAutoHyphens/>
        <w:autoSpaceDN w:val="0"/>
        <w:snapToGrid w:val="0"/>
        <w:ind w:right="-108"/>
        <w:textAlignment w:val="baseline"/>
        <w:rPr>
          <w:rFonts w:ascii="Calibri" w:eastAsia="Times New Roman" w:hAnsi="Calibri" w:cs="Calibri"/>
          <w:sz w:val="24"/>
          <w:szCs w:val="24"/>
          <w:u w:val="single"/>
          <w:lang w:eastAsia="en-US"/>
        </w:rPr>
      </w:pPr>
      <w:r w:rsidRPr="00FC58F1">
        <w:rPr>
          <w:rFonts w:ascii="Calibri" w:eastAsia="Times New Roman" w:hAnsi="Calibri" w:cs="Calibri"/>
          <w:sz w:val="24"/>
          <w:szCs w:val="24"/>
          <w:u w:val="single"/>
          <w:lang w:eastAsia="en-US"/>
        </w:rPr>
        <w:t>Pateikiami skenuoti elektroninėje formoje.</w:t>
      </w:r>
    </w:p>
    <w:p w14:paraId="604F25CD" w14:textId="77777777" w:rsidR="00B272EE" w:rsidRPr="00FC58F1" w:rsidRDefault="00B272EE" w:rsidP="002F4387">
      <w:pPr>
        <w:suppressAutoHyphens/>
        <w:autoSpaceDN w:val="0"/>
        <w:snapToGrid w:val="0"/>
        <w:ind w:right="-108"/>
        <w:textAlignment w:val="baseline"/>
        <w:rPr>
          <w:rFonts w:ascii="Calibri" w:eastAsia="Times New Roman" w:hAnsi="Calibri" w:cs="Calibri"/>
          <w:sz w:val="24"/>
          <w:szCs w:val="24"/>
          <w:u w:val="single"/>
          <w:lang w:eastAsia="en-US"/>
        </w:rPr>
      </w:pPr>
    </w:p>
    <w:p w14:paraId="2CA0A486" w14:textId="77777777" w:rsidR="002F4387" w:rsidRPr="00FC58F1" w:rsidRDefault="002F4387" w:rsidP="002F4387">
      <w:pPr>
        <w:tabs>
          <w:tab w:val="left" w:pos="9260"/>
        </w:tabs>
        <w:jc w:val="left"/>
        <w:rPr>
          <w:rFonts w:ascii="Calibri" w:eastAsia="Times New Roman" w:hAnsi="Calibri" w:cs="Calibri"/>
          <w:b/>
          <w:sz w:val="24"/>
          <w:szCs w:val="24"/>
        </w:rPr>
      </w:pPr>
    </w:p>
    <w:tbl>
      <w:tblPr>
        <w:tblW w:w="9796" w:type="dxa"/>
        <w:tblInd w:w="93" w:type="dxa"/>
        <w:tblLayout w:type="fixed"/>
        <w:tblLook w:val="04A0" w:firstRow="1" w:lastRow="0" w:firstColumn="1" w:lastColumn="0" w:noHBand="0" w:noVBand="1"/>
      </w:tblPr>
      <w:tblGrid>
        <w:gridCol w:w="620"/>
        <w:gridCol w:w="2089"/>
        <w:gridCol w:w="1134"/>
        <w:gridCol w:w="1559"/>
        <w:gridCol w:w="1276"/>
        <w:gridCol w:w="1157"/>
        <w:gridCol w:w="1961"/>
      </w:tblGrid>
      <w:tr w:rsidR="002F4387" w:rsidRPr="00FC58F1" w14:paraId="565A9A21" w14:textId="77777777" w:rsidTr="006406E7">
        <w:trPr>
          <w:trHeight w:val="1380"/>
        </w:trPr>
        <w:tc>
          <w:tcPr>
            <w:tcW w:w="620" w:type="dxa"/>
            <w:tcBorders>
              <w:top w:val="single" w:sz="8" w:space="0" w:color="auto"/>
              <w:left w:val="single" w:sz="8" w:space="0" w:color="auto"/>
              <w:bottom w:val="single" w:sz="8" w:space="0" w:color="000000"/>
              <w:right w:val="single" w:sz="8" w:space="0" w:color="auto"/>
            </w:tcBorders>
            <w:vAlign w:val="center"/>
            <w:hideMark/>
          </w:tcPr>
          <w:p w14:paraId="29D464D9" w14:textId="77777777" w:rsidR="002F4387" w:rsidRPr="00FC58F1" w:rsidRDefault="002F4387" w:rsidP="002F4387">
            <w:pPr>
              <w:jc w:val="center"/>
              <w:rPr>
                <w:rFonts w:ascii="Calibri" w:eastAsia="Times New Roman" w:hAnsi="Calibri" w:cs="Calibri"/>
                <w:b/>
                <w:bCs/>
                <w:color w:val="000000"/>
                <w:sz w:val="24"/>
                <w:szCs w:val="24"/>
                <w:lang w:val="en-US" w:eastAsia="en-US"/>
              </w:rPr>
            </w:pPr>
            <w:r w:rsidRPr="00FC58F1">
              <w:rPr>
                <w:rFonts w:ascii="Calibri" w:eastAsia="Times New Roman" w:hAnsi="Calibri" w:cs="Calibri"/>
                <w:b/>
                <w:bCs/>
                <w:color w:val="000000"/>
                <w:sz w:val="24"/>
                <w:szCs w:val="24"/>
                <w:lang w:val="en-US" w:eastAsia="en-US"/>
              </w:rPr>
              <w:t>Eil. Nr.</w:t>
            </w:r>
          </w:p>
        </w:tc>
        <w:tc>
          <w:tcPr>
            <w:tcW w:w="2089" w:type="dxa"/>
            <w:tcBorders>
              <w:top w:val="single" w:sz="8" w:space="0" w:color="auto"/>
              <w:left w:val="single" w:sz="8" w:space="0" w:color="auto"/>
              <w:bottom w:val="single" w:sz="8" w:space="0" w:color="000000"/>
              <w:right w:val="single" w:sz="8" w:space="0" w:color="auto"/>
            </w:tcBorders>
            <w:vAlign w:val="center"/>
            <w:hideMark/>
          </w:tcPr>
          <w:p w14:paraId="542DAD33" w14:textId="77777777" w:rsidR="002F4387" w:rsidRPr="00FC58F1" w:rsidRDefault="002F4387" w:rsidP="002F4387">
            <w:pPr>
              <w:jc w:val="center"/>
              <w:rPr>
                <w:rFonts w:ascii="Calibri" w:eastAsia="Times New Roman" w:hAnsi="Calibri" w:cs="Calibri"/>
                <w:b/>
                <w:bCs/>
                <w:sz w:val="24"/>
                <w:szCs w:val="24"/>
                <w:lang w:val="en-US" w:eastAsia="en-US"/>
              </w:rPr>
            </w:pPr>
            <w:proofErr w:type="spellStart"/>
            <w:r w:rsidRPr="00FC58F1">
              <w:rPr>
                <w:rFonts w:ascii="Calibri" w:eastAsia="Times New Roman" w:hAnsi="Calibri" w:cs="Calibri"/>
                <w:b/>
                <w:bCs/>
                <w:sz w:val="24"/>
                <w:szCs w:val="24"/>
                <w:lang w:val="en-US" w:eastAsia="en-US"/>
              </w:rPr>
              <w:t>Prekės</w:t>
            </w:r>
            <w:proofErr w:type="spellEnd"/>
            <w:r w:rsidRPr="00FC58F1">
              <w:rPr>
                <w:rFonts w:ascii="Calibri" w:eastAsia="Times New Roman" w:hAnsi="Calibri" w:cs="Calibri"/>
                <w:b/>
                <w:bCs/>
                <w:sz w:val="24"/>
                <w:szCs w:val="24"/>
                <w:lang w:val="en-US" w:eastAsia="en-US"/>
              </w:rPr>
              <w:t xml:space="preserve"> </w:t>
            </w:r>
            <w:proofErr w:type="spellStart"/>
            <w:r w:rsidRPr="00FC58F1">
              <w:rPr>
                <w:rFonts w:ascii="Calibri" w:eastAsia="Times New Roman" w:hAnsi="Calibri" w:cs="Calibri"/>
                <w:b/>
                <w:bCs/>
                <w:sz w:val="24"/>
                <w:szCs w:val="24"/>
                <w:lang w:val="en-US" w:eastAsia="en-US"/>
              </w:rPr>
              <w:t>pavadinimas</w:t>
            </w:r>
            <w:proofErr w:type="spellEnd"/>
          </w:p>
        </w:tc>
        <w:tc>
          <w:tcPr>
            <w:tcW w:w="1134" w:type="dxa"/>
            <w:tcBorders>
              <w:top w:val="single" w:sz="8" w:space="0" w:color="auto"/>
              <w:left w:val="single" w:sz="8" w:space="0" w:color="auto"/>
              <w:bottom w:val="single" w:sz="8" w:space="0" w:color="000000"/>
              <w:right w:val="single" w:sz="8" w:space="0" w:color="auto"/>
            </w:tcBorders>
            <w:vAlign w:val="center"/>
            <w:hideMark/>
          </w:tcPr>
          <w:p w14:paraId="775A6B98" w14:textId="3417072D"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Vieneto</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kaina</w:t>
            </w:r>
            <w:proofErr w:type="spellEnd"/>
            <w:r w:rsidR="00DA6483" w:rsidRPr="00FC58F1">
              <w:rPr>
                <w:rFonts w:ascii="Calibri" w:eastAsia="Times New Roman" w:hAnsi="Calibri" w:cs="Calibri"/>
                <w:b/>
                <w:bCs/>
                <w:color w:val="000000"/>
                <w:sz w:val="24"/>
                <w:szCs w:val="24"/>
                <w:lang w:val="en-US" w:eastAsia="en-US"/>
              </w:rPr>
              <w:t xml:space="preserve"> </w:t>
            </w:r>
            <w:r w:rsidRPr="00FC58F1">
              <w:rPr>
                <w:rFonts w:ascii="Calibri" w:eastAsia="Times New Roman" w:hAnsi="Calibri" w:cs="Calibri"/>
                <w:b/>
                <w:bCs/>
                <w:color w:val="000000"/>
                <w:sz w:val="24"/>
                <w:szCs w:val="24"/>
                <w:lang w:val="en-US" w:eastAsia="en-US"/>
              </w:rPr>
              <w:t>be PVM (</w:t>
            </w:r>
            <w:proofErr w:type="spellStart"/>
            <w:r w:rsidRPr="00FC58F1">
              <w:rPr>
                <w:rFonts w:ascii="Calibri" w:eastAsia="Times New Roman" w:hAnsi="Calibri" w:cs="Calibri"/>
                <w:b/>
                <w:bCs/>
                <w:color w:val="000000"/>
                <w:sz w:val="24"/>
                <w:szCs w:val="24"/>
                <w:lang w:val="en-US" w:eastAsia="en-US"/>
              </w:rPr>
              <w:t>Eur</w:t>
            </w:r>
            <w:proofErr w:type="spellEnd"/>
            <w:r w:rsidRPr="00FC58F1">
              <w:rPr>
                <w:rFonts w:ascii="Calibri" w:eastAsia="Times New Roman" w:hAnsi="Calibri" w:cs="Calibri"/>
                <w:b/>
                <w:bCs/>
                <w:color w:val="000000"/>
                <w:sz w:val="24"/>
                <w:szCs w:val="24"/>
                <w:lang w:val="en-US" w:eastAsia="en-US"/>
              </w:rPr>
              <w:t>)</w:t>
            </w:r>
          </w:p>
        </w:tc>
        <w:tc>
          <w:tcPr>
            <w:tcW w:w="1559" w:type="dxa"/>
            <w:tcBorders>
              <w:top w:val="single" w:sz="8" w:space="0" w:color="auto"/>
              <w:left w:val="single" w:sz="8" w:space="0" w:color="auto"/>
              <w:bottom w:val="single" w:sz="8" w:space="0" w:color="000000"/>
              <w:right w:val="single" w:sz="8" w:space="0" w:color="auto"/>
            </w:tcBorders>
            <w:shd w:val="clear" w:color="000000" w:fill="FFFFFF"/>
            <w:vAlign w:val="center"/>
          </w:tcPr>
          <w:p w14:paraId="62DE9FE7" w14:textId="77777777" w:rsidR="002F4387" w:rsidRPr="00FC58F1" w:rsidRDefault="002F4387" w:rsidP="002F4387">
            <w:pPr>
              <w:jc w:val="center"/>
              <w:rPr>
                <w:rFonts w:ascii="Calibri" w:eastAsia="Times New Roman" w:hAnsi="Calibri" w:cs="Calibri"/>
                <w:b/>
                <w:bCs/>
                <w:color w:val="000000"/>
                <w:sz w:val="24"/>
                <w:szCs w:val="24"/>
                <w:lang w:val="en-US" w:eastAsia="en-US"/>
              </w:rPr>
            </w:pPr>
            <w:r w:rsidRPr="00FC58F1">
              <w:rPr>
                <w:rFonts w:ascii="Calibri" w:eastAsia="Times New Roman" w:hAnsi="Calibri" w:cs="Calibri"/>
                <w:b/>
                <w:bCs/>
                <w:color w:val="000000"/>
                <w:sz w:val="24"/>
                <w:szCs w:val="24"/>
                <w:lang w:val="en-US" w:eastAsia="en-US"/>
              </w:rPr>
              <w:t xml:space="preserve">PVM </w:t>
            </w:r>
            <w:proofErr w:type="spellStart"/>
            <w:r w:rsidRPr="00FC58F1">
              <w:rPr>
                <w:rFonts w:ascii="Calibri" w:eastAsia="Times New Roman" w:hAnsi="Calibri" w:cs="Calibri"/>
                <w:b/>
                <w:bCs/>
                <w:color w:val="000000"/>
                <w:sz w:val="24"/>
                <w:szCs w:val="24"/>
                <w:lang w:val="en-US" w:eastAsia="en-US"/>
              </w:rPr>
              <w:t>tarifas</w:t>
            </w:r>
            <w:proofErr w:type="spellEnd"/>
            <w:r w:rsidRPr="00FC58F1">
              <w:rPr>
                <w:rFonts w:ascii="Calibri" w:eastAsia="Times New Roman" w:hAnsi="Calibri" w:cs="Calibri"/>
                <w:b/>
                <w:bCs/>
                <w:color w:val="000000"/>
                <w:sz w:val="24"/>
                <w:szCs w:val="24"/>
                <w:lang w:val="en-US" w:eastAsia="en-US"/>
              </w:rPr>
              <w:t xml:space="preserve"> % </w:t>
            </w:r>
            <w:r w:rsidRPr="00FC58F1">
              <w:rPr>
                <w:rFonts w:ascii="Calibri" w:eastAsia="Times New Roman" w:hAnsi="Calibri" w:cs="Calibri"/>
                <w:b/>
                <w:bCs/>
                <w:color w:val="FF0000"/>
                <w:sz w:val="24"/>
                <w:szCs w:val="24"/>
                <w:lang w:val="en-US" w:eastAsia="en-US"/>
              </w:rPr>
              <w:t>(</w:t>
            </w:r>
            <w:proofErr w:type="spellStart"/>
            <w:r w:rsidRPr="00FC58F1">
              <w:rPr>
                <w:rFonts w:ascii="Calibri" w:eastAsia="Times New Roman" w:hAnsi="Calibri" w:cs="Calibri"/>
                <w:b/>
                <w:bCs/>
                <w:color w:val="FF0000"/>
                <w:sz w:val="24"/>
                <w:szCs w:val="24"/>
                <w:lang w:val="en-US" w:eastAsia="en-US"/>
              </w:rPr>
              <w:t>įrašyti</w:t>
            </w:r>
            <w:proofErr w:type="spellEnd"/>
            <w:r w:rsidRPr="00FC58F1">
              <w:rPr>
                <w:rFonts w:ascii="Calibri" w:eastAsia="Times New Roman" w:hAnsi="Calibri" w:cs="Calibri"/>
                <w:b/>
                <w:bCs/>
                <w:color w:val="FF0000"/>
                <w:sz w:val="24"/>
                <w:szCs w:val="24"/>
                <w:lang w:val="en-US" w:eastAsia="en-US"/>
              </w:rPr>
              <w:t xml:space="preserve">, </w:t>
            </w:r>
            <w:proofErr w:type="spellStart"/>
            <w:r w:rsidRPr="00FC58F1">
              <w:rPr>
                <w:rFonts w:ascii="Calibri" w:eastAsia="Times New Roman" w:hAnsi="Calibri" w:cs="Calibri"/>
                <w:b/>
                <w:bCs/>
                <w:color w:val="FF0000"/>
                <w:sz w:val="24"/>
                <w:szCs w:val="24"/>
                <w:lang w:val="en-US" w:eastAsia="en-US"/>
              </w:rPr>
              <w:t>jeigu</w:t>
            </w:r>
            <w:proofErr w:type="spellEnd"/>
            <w:r w:rsidRPr="00FC58F1">
              <w:rPr>
                <w:rFonts w:ascii="Calibri" w:eastAsia="Times New Roman" w:hAnsi="Calibri" w:cs="Calibri"/>
                <w:b/>
                <w:bCs/>
                <w:color w:val="FF0000"/>
                <w:sz w:val="24"/>
                <w:szCs w:val="24"/>
                <w:lang w:val="en-US" w:eastAsia="en-US"/>
              </w:rPr>
              <w:t xml:space="preserve"> </w:t>
            </w:r>
            <w:proofErr w:type="spellStart"/>
            <w:r w:rsidRPr="00FC58F1">
              <w:rPr>
                <w:rFonts w:ascii="Calibri" w:eastAsia="Times New Roman" w:hAnsi="Calibri" w:cs="Calibri"/>
                <w:b/>
                <w:bCs/>
                <w:color w:val="FF0000"/>
                <w:sz w:val="24"/>
                <w:szCs w:val="24"/>
                <w:lang w:val="en-US" w:eastAsia="en-US"/>
              </w:rPr>
              <w:t>taikomas</w:t>
            </w:r>
            <w:proofErr w:type="spellEnd"/>
            <w:r w:rsidRPr="00FC58F1">
              <w:rPr>
                <w:rFonts w:ascii="Calibri" w:eastAsia="Times New Roman" w:hAnsi="Calibri" w:cs="Calibri"/>
                <w:b/>
                <w:bCs/>
                <w:color w:val="FF0000"/>
                <w:sz w:val="24"/>
                <w:szCs w:val="24"/>
                <w:lang w:val="en-US" w:eastAsia="en-US"/>
              </w:rPr>
              <w:t>)</w:t>
            </w:r>
          </w:p>
        </w:tc>
        <w:tc>
          <w:tcPr>
            <w:tcW w:w="1276" w:type="dxa"/>
            <w:tcBorders>
              <w:top w:val="single" w:sz="8" w:space="0" w:color="auto"/>
              <w:left w:val="single" w:sz="8" w:space="0" w:color="auto"/>
              <w:bottom w:val="single" w:sz="8" w:space="0" w:color="000000"/>
              <w:right w:val="single" w:sz="8" w:space="0" w:color="auto"/>
            </w:tcBorders>
            <w:vAlign w:val="center"/>
            <w:hideMark/>
          </w:tcPr>
          <w:p w14:paraId="11A93A29" w14:textId="47F83D54"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Vieneto</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kaina</w:t>
            </w:r>
            <w:proofErr w:type="spellEnd"/>
            <w:r w:rsidR="00DA6483"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su</w:t>
            </w:r>
            <w:proofErr w:type="spellEnd"/>
            <w:r w:rsidRPr="00FC58F1">
              <w:rPr>
                <w:rFonts w:ascii="Calibri" w:eastAsia="Times New Roman" w:hAnsi="Calibri" w:cs="Calibri"/>
                <w:b/>
                <w:bCs/>
                <w:color w:val="000000"/>
                <w:sz w:val="24"/>
                <w:szCs w:val="24"/>
                <w:lang w:val="en-US" w:eastAsia="en-US"/>
              </w:rPr>
              <w:t xml:space="preserve"> PVM (</w:t>
            </w:r>
            <w:proofErr w:type="spellStart"/>
            <w:r w:rsidRPr="00FC58F1">
              <w:rPr>
                <w:rFonts w:ascii="Calibri" w:eastAsia="Times New Roman" w:hAnsi="Calibri" w:cs="Calibri"/>
                <w:b/>
                <w:bCs/>
                <w:color w:val="000000"/>
                <w:sz w:val="24"/>
                <w:szCs w:val="24"/>
                <w:lang w:val="en-US" w:eastAsia="en-US"/>
              </w:rPr>
              <w:t>Eur</w:t>
            </w:r>
            <w:proofErr w:type="spellEnd"/>
            <w:r w:rsidRPr="00FC58F1">
              <w:rPr>
                <w:rFonts w:ascii="Calibri" w:eastAsia="Times New Roman" w:hAnsi="Calibri" w:cs="Calibri"/>
                <w:b/>
                <w:bCs/>
                <w:color w:val="000000"/>
                <w:sz w:val="24"/>
                <w:szCs w:val="24"/>
                <w:lang w:val="en-US" w:eastAsia="en-US"/>
              </w:rPr>
              <w:t>)</w:t>
            </w:r>
          </w:p>
        </w:tc>
        <w:tc>
          <w:tcPr>
            <w:tcW w:w="1157" w:type="dxa"/>
            <w:tcBorders>
              <w:top w:val="single" w:sz="8" w:space="0" w:color="auto"/>
              <w:left w:val="single" w:sz="8" w:space="0" w:color="auto"/>
              <w:bottom w:val="single" w:sz="4" w:space="0" w:color="auto"/>
              <w:right w:val="single" w:sz="8" w:space="0" w:color="auto"/>
            </w:tcBorders>
            <w:vAlign w:val="center"/>
          </w:tcPr>
          <w:p w14:paraId="2428F72F" w14:textId="77777777"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Numatytas</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kiekis</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sutarties</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laikotarpiu</w:t>
            </w:r>
            <w:proofErr w:type="spellEnd"/>
          </w:p>
        </w:tc>
        <w:tc>
          <w:tcPr>
            <w:tcW w:w="1961" w:type="dxa"/>
            <w:tcBorders>
              <w:top w:val="single" w:sz="8" w:space="0" w:color="auto"/>
              <w:left w:val="single" w:sz="8" w:space="0" w:color="auto"/>
              <w:bottom w:val="single" w:sz="4" w:space="0" w:color="auto"/>
              <w:right w:val="single" w:sz="8" w:space="0" w:color="auto"/>
            </w:tcBorders>
          </w:tcPr>
          <w:p w14:paraId="529F9A11" w14:textId="2D736D48"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Pasiūlymo</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kaina</w:t>
            </w:r>
            <w:proofErr w:type="spellEnd"/>
            <w:r w:rsidR="00032FBE" w:rsidRPr="00FC58F1">
              <w:rPr>
                <w:rFonts w:ascii="Calibri" w:eastAsia="Times New Roman" w:hAnsi="Calibri" w:cs="Calibri"/>
                <w:b/>
                <w:bCs/>
                <w:color w:val="000000"/>
                <w:sz w:val="24"/>
                <w:szCs w:val="24"/>
                <w:lang w:val="en-US" w:eastAsia="en-US"/>
              </w:rPr>
              <w:t xml:space="preserve">, </w:t>
            </w:r>
            <w:proofErr w:type="spellStart"/>
            <w:r w:rsidR="00032FBE" w:rsidRPr="00FC58F1">
              <w:rPr>
                <w:rFonts w:ascii="Calibri" w:eastAsia="Times New Roman" w:hAnsi="Calibri" w:cs="Calibri"/>
                <w:b/>
                <w:bCs/>
                <w:color w:val="000000"/>
                <w:sz w:val="24"/>
                <w:szCs w:val="24"/>
                <w:lang w:val="en-US" w:eastAsia="en-US"/>
              </w:rPr>
              <w:t>Eur</w:t>
            </w:r>
            <w:proofErr w:type="spellEnd"/>
            <w:r w:rsidR="00032FBE" w:rsidRPr="00FC58F1">
              <w:rPr>
                <w:rFonts w:ascii="Calibri" w:eastAsia="Times New Roman" w:hAnsi="Calibri" w:cs="Calibri"/>
                <w:b/>
                <w:bCs/>
                <w:color w:val="000000"/>
                <w:sz w:val="24"/>
                <w:szCs w:val="24"/>
                <w:lang w:val="en-US" w:eastAsia="en-US"/>
              </w:rPr>
              <w:t xml:space="preserve"> </w:t>
            </w:r>
            <w:proofErr w:type="spellStart"/>
            <w:r w:rsidR="00032FBE" w:rsidRPr="00FC58F1">
              <w:rPr>
                <w:rFonts w:ascii="Calibri" w:eastAsia="Times New Roman" w:hAnsi="Calibri" w:cs="Calibri"/>
                <w:b/>
                <w:bCs/>
                <w:color w:val="000000"/>
                <w:sz w:val="24"/>
                <w:szCs w:val="24"/>
                <w:lang w:val="en-US" w:eastAsia="en-US"/>
              </w:rPr>
              <w:t>su</w:t>
            </w:r>
            <w:proofErr w:type="spellEnd"/>
            <w:r w:rsidR="00032FBE" w:rsidRPr="00FC58F1">
              <w:rPr>
                <w:rFonts w:ascii="Calibri" w:eastAsia="Times New Roman" w:hAnsi="Calibri" w:cs="Calibri"/>
                <w:b/>
                <w:bCs/>
                <w:color w:val="000000"/>
                <w:sz w:val="24"/>
                <w:szCs w:val="24"/>
                <w:lang w:val="en-US" w:eastAsia="en-US"/>
              </w:rPr>
              <w:t xml:space="preserve"> PVM</w:t>
            </w:r>
            <w:r w:rsidRPr="00FC58F1">
              <w:rPr>
                <w:rFonts w:ascii="Calibri" w:eastAsia="Times New Roman" w:hAnsi="Calibri" w:cs="Calibri"/>
                <w:b/>
                <w:bCs/>
                <w:color w:val="000000"/>
                <w:sz w:val="24"/>
                <w:szCs w:val="24"/>
                <w:lang w:val="en-US" w:eastAsia="en-US"/>
              </w:rPr>
              <w:t xml:space="preserve"> </w:t>
            </w:r>
          </w:p>
          <w:p w14:paraId="4FE66FC4" w14:textId="77777777" w:rsidR="002F4387" w:rsidRPr="00FC58F1" w:rsidRDefault="002F4387" w:rsidP="002F4387">
            <w:pPr>
              <w:jc w:val="center"/>
              <w:rPr>
                <w:rFonts w:ascii="Calibri" w:eastAsia="Times New Roman" w:hAnsi="Calibri" w:cs="Calibri"/>
                <w:b/>
                <w:bCs/>
                <w:color w:val="000000"/>
                <w:sz w:val="24"/>
                <w:szCs w:val="24"/>
                <w:lang w:val="en-US" w:eastAsia="en-US"/>
              </w:rPr>
            </w:pPr>
            <w:r w:rsidRPr="00FC58F1">
              <w:rPr>
                <w:rFonts w:ascii="Calibri" w:eastAsia="Times New Roman" w:hAnsi="Calibri" w:cs="Calibri"/>
                <w:b/>
                <w:bCs/>
                <w:color w:val="000000"/>
                <w:sz w:val="24"/>
                <w:szCs w:val="24"/>
                <w:lang w:val="en-US" w:eastAsia="en-US"/>
              </w:rPr>
              <w:t>(5x6)</w:t>
            </w:r>
          </w:p>
        </w:tc>
      </w:tr>
      <w:tr w:rsidR="002F4387" w:rsidRPr="00FC58F1" w14:paraId="42DE8E22" w14:textId="77777777" w:rsidTr="006406E7">
        <w:trPr>
          <w:trHeight w:val="330"/>
        </w:trPr>
        <w:tc>
          <w:tcPr>
            <w:tcW w:w="620" w:type="dxa"/>
            <w:tcBorders>
              <w:top w:val="nil"/>
              <w:left w:val="single" w:sz="4" w:space="0" w:color="auto"/>
              <w:bottom w:val="single" w:sz="4" w:space="0" w:color="auto"/>
              <w:right w:val="single" w:sz="4" w:space="0" w:color="auto"/>
            </w:tcBorders>
            <w:vAlign w:val="center"/>
            <w:hideMark/>
          </w:tcPr>
          <w:p w14:paraId="6CD7BB5A"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1</w:t>
            </w:r>
          </w:p>
        </w:tc>
        <w:tc>
          <w:tcPr>
            <w:tcW w:w="2089" w:type="dxa"/>
            <w:tcBorders>
              <w:top w:val="nil"/>
              <w:left w:val="nil"/>
              <w:bottom w:val="single" w:sz="4" w:space="0" w:color="auto"/>
              <w:right w:val="single" w:sz="4" w:space="0" w:color="auto"/>
            </w:tcBorders>
            <w:vAlign w:val="center"/>
            <w:hideMark/>
          </w:tcPr>
          <w:p w14:paraId="2B3B63F5"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2</w:t>
            </w:r>
          </w:p>
        </w:tc>
        <w:tc>
          <w:tcPr>
            <w:tcW w:w="1134" w:type="dxa"/>
            <w:tcBorders>
              <w:top w:val="nil"/>
              <w:left w:val="nil"/>
              <w:bottom w:val="single" w:sz="4" w:space="0" w:color="auto"/>
              <w:right w:val="single" w:sz="4" w:space="0" w:color="auto"/>
            </w:tcBorders>
            <w:vAlign w:val="center"/>
            <w:hideMark/>
          </w:tcPr>
          <w:p w14:paraId="20767603"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3</w:t>
            </w:r>
          </w:p>
        </w:tc>
        <w:tc>
          <w:tcPr>
            <w:tcW w:w="1559" w:type="dxa"/>
            <w:tcBorders>
              <w:top w:val="nil"/>
              <w:left w:val="nil"/>
              <w:bottom w:val="single" w:sz="4" w:space="0" w:color="auto"/>
              <w:right w:val="single" w:sz="4" w:space="0" w:color="auto"/>
            </w:tcBorders>
            <w:vAlign w:val="center"/>
          </w:tcPr>
          <w:p w14:paraId="7B9A19EB"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4</w:t>
            </w:r>
          </w:p>
        </w:tc>
        <w:tc>
          <w:tcPr>
            <w:tcW w:w="1276" w:type="dxa"/>
            <w:tcBorders>
              <w:top w:val="nil"/>
              <w:left w:val="nil"/>
              <w:bottom w:val="single" w:sz="4" w:space="0" w:color="auto"/>
              <w:right w:val="single" w:sz="4" w:space="0" w:color="auto"/>
            </w:tcBorders>
            <w:vAlign w:val="center"/>
            <w:hideMark/>
          </w:tcPr>
          <w:p w14:paraId="61E13B7D"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5</w:t>
            </w:r>
          </w:p>
        </w:tc>
        <w:tc>
          <w:tcPr>
            <w:tcW w:w="1157" w:type="dxa"/>
            <w:tcBorders>
              <w:top w:val="single" w:sz="4" w:space="0" w:color="auto"/>
              <w:left w:val="nil"/>
              <w:bottom w:val="single" w:sz="4" w:space="0" w:color="auto"/>
              <w:right w:val="single" w:sz="4" w:space="0" w:color="auto"/>
            </w:tcBorders>
            <w:vAlign w:val="center"/>
          </w:tcPr>
          <w:p w14:paraId="18B412A3"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6</w:t>
            </w:r>
          </w:p>
        </w:tc>
        <w:tc>
          <w:tcPr>
            <w:tcW w:w="1961" w:type="dxa"/>
            <w:tcBorders>
              <w:top w:val="single" w:sz="4" w:space="0" w:color="auto"/>
              <w:left w:val="nil"/>
              <w:bottom w:val="single" w:sz="4" w:space="0" w:color="auto"/>
              <w:right w:val="single" w:sz="4" w:space="0" w:color="auto"/>
            </w:tcBorders>
          </w:tcPr>
          <w:p w14:paraId="4F3BC417"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7</w:t>
            </w:r>
          </w:p>
        </w:tc>
      </w:tr>
      <w:tr w:rsidR="002F4387" w:rsidRPr="00FC58F1" w14:paraId="536ACD2C" w14:textId="77777777" w:rsidTr="006406E7">
        <w:trPr>
          <w:trHeight w:val="420"/>
        </w:trPr>
        <w:tc>
          <w:tcPr>
            <w:tcW w:w="620" w:type="dxa"/>
            <w:tcBorders>
              <w:top w:val="single" w:sz="4" w:space="0" w:color="auto"/>
              <w:left w:val="single" w:sz="4" w:space="0" w:color="auto"/>
              <w:bottom w:val="single" w:sz="4" w:space="0" w:color="auto"/>
              <w:right w:val="nil"/>
            </w:tcBorders>
            <w:vAlign w:val="center"/>
            <w:hideMark/>
          </w:tcPr>
          <w:p w14:paraId="6EFF77C7" w14:textId="77777777" w:rsidR="002F4387" w:rsidRPr="00FC58F1" w:rsidRDefault="002F4387" w:rsidP="002F4387">
            <w:pPr>
              <w:jc w:val="left"/>
              <w:rPr>
                <w:rFonts w:ascii="Calibri" w:eastAsia="Times New Roman" w:hAnsi="Calibri" w:cs="Calibri"/>
                <w:color w:val="000000"/>
                <w:sz w:val="24"/>
                <w:szCs w:val="24"/>
                <w:lang w:val="en-US" w:eastAsia="en-US"/>
              </w:rPr>
            </w:pPr>
            <w:r w:rsidRPr="00FC58F1">
              <w:rPr>
                <w:rFonts w:ascii="Calibri" w:eastAsia="Times New Roman" w:hAnsi="Calibri" w:cs="Calibri"/>
                <w:color w:val="000000"/>
                <w:sz w:val="24"/>
                <w:szCs w:val="24"/>
                <w:lang w:val="en-US" w:eastAsia="en-US"/>
              </w:rPr>
              <w:t>1.</w:t>
            </w:r>
          </w:p>
        </w:tc>
        <w:tc>
          <w:tcPr>
            <w:tcW w:w="2089" w:type="dxa"/>
            <w:tcBorders>
              <w:top w:val="single" w:sz="4" w:space="0" w:color="auto"/>
              <w:left w:val="single" w:sz="4" w:space="0" w:color="auto"/>
              <w:bottom w:val="single" w:sz="4" w:space="0" w:color="auto"/>
              <w:right w:val="nil"/>
            </w:tcBorders>
            <w:vAlign w:val="center"/>
            <w:hideMark/>
          </w:tcPr>
          <w:p w14:paraId="59A30DCB" w14:textId="77777777" w:rsidR="002F4387" w:rsidRPr="00FC58F1" w:rsidRDefault="002F4387" w:rsidP="002F4387">
            <w:pPr>
              <w:jc w:val="left"/>
              <w:rPr>
                <w:rFonts w:ascii="Calibri" w:eastAsia="Times New Roman" w:hAnsi="Calibri" w:cs="Calibri"/>
                <w:sz w:val="24"/>
                <w:szCs w:val="24"/>
                <w:lang w:val="en-US" w:eastAsia="en-US"/>
              </w:rPr>
            </w:pPr>
            <w:proofErr w:type="spellStart"/>
            <w:r w:rsidRPr="00FC58F1">
              <w:rPr>
                <w:rFonts w:ascii="Calibri" w:eastAsia="Times New Roman" w:hAnsi="Calibri" w:cs="Calibri"/>
                <w:sz w:val="24"/>
                <w:szCs w:val="24"/>
                <w:lang w:val="en-US" w:eastAsia="en-US"/>
              </w:rPr>
              <w:t>Kūdikio</w:t>
            </w:r>
            <w:proofErr w:type="spellEnd"/>
            <w:r w:rsidRPr="00FC58F1">
              <w:rPr>
                <w:rFonts w:ascii="Calibri" w:eastAsia="Times New Roman" w:hAnsi="Calibri" w:cs="Calibri"/>
                <w:sz w:val="24"/>
                <w:szCs w:val="24"/>
                <w:lang w:val="en-US" w:eastAsia="en-US"/>
              </w:rPr>
              <w:t xml:space="preserve"> </w:t>
            </w:r>
            <w:proofErr w:type="spellStart"/>
            <w:r w:rsidRPr="00FC58F1">
              <w:rPr>
                <w:rFonts w:ascii="Calibri" w:eastAsia="Times New Roman" w:hAnsi="Calibri" w:cs="Calibri"/>
                <w:sz w:val="24"/>
                <w:szCs w:val="24"/>
                <w:lang w:val="en-US" w:eastAsia="en-US"/>
              </w:rPr>
              <w:t>kraitelis</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F55125D" w14:textId="77777777" w:rsidR="002F4387" w:rsidRPr="00FC58F1" w:rsidRDefault="002F4387" w:rsidP="002F4387">
            <w:pPr>
              <w:jc w:val="center"/>
              <w:rPr>
                <w:rFonts w:ascii="Calibri" w:eastAsia="Times New Roman" w:hAnsi="Calibri" w:cs="Calibri"/>
                <w:color w:val="000000"/>
                <w:sz w:val="24"/>
                <w:szCs w:val="24"/>
                <w:lang w:val="en-US" w:eastAsia="en-US"/>
              </w:rPr>
            </w:pPr>
          </w:p>
        </w:tc>
        <w:tc>
          <w:tcPr>
            <w:tcW w:w="1559" w:type="dxa"/>
            <w:tcBorders>
              <w:top w:val="single" w:sz="4" w:space="0" w:color="auto"/>
              <w:left w:val="nil"/>
              <w:bottom w:val="single" w:sz="4" w:space="0" w:color="auto"/>
              <w:right w:val="single" w:sz="4" w:space="0" w:color="auto"/>
            </w:tcBorders>
            <w:vAlign w:val="center"/>
          </w:tcPr>
          <w:p w14:paraId="5DAE7005" w14:textId="77777777" w:rsidR="002F4387" w:rsidRPr="00FC58F1" w:rsidRDefault="002F4387" w:rsidP="002F4387">
            <w:pPr>
              <w:jc w:val="center"/>
              <w:rPr>
                <w:rFonts w:ascii="Calibri" w:eastAsia="Times New Roman" w:hAnsi="Calibri" w:cs="Calibri"/>
                <w:color w:val="000000"/>
                <w:sz w:val="24"/>
                <w:szCs w:val="24"/>
                <w:lang w:val="en-US" w:eastAsia="en-US"/>
              </w:rPr>
            </w:pPr>
          </w:p>
        </w:tc>
        <w:tc>
          <w:tcPr>
            <w:tcW w:w="1276" w:type="dxa"/>
            <w:tcBorders>
              <w:top w:val="single" w:sz="4" w:space="0" w:color="auto"/>
              <w:left w:val="nil"/>
              <w:bottom w:val="single" w:sz="4" w:space="0" w:color="auto"/>
              <w:right w:val="single" w:sz="4" w:space="0" w:color="auto"/>
            </w:tcBorders>
            <w:vAlign w:val="center"/>
            <w:hideMark/>
          </w:tcPr>
          <w:p w14:paraId="080C61C9" w14:textId="77777777" w:rsidR="002F4387" w:rsidRPr="00FC58F1" w:rsidRDefault="002F4387" w:rsidP="002F4387">
            <w:pPr>
              <w:jc w:val="center"/>
              <w:rPr>
                <w:rFonts w:ascii="Calibri" w:eastAsia="Times New Roman" w:hAnsi="Calibri" w:cs="Calibri"/>
                <w:color w:val="000000"/>
                <w:sz w:val="24"/>
                <w:szCs w:val="24"/>
                <w:lang w:val="en-US" w:eastAsia="en-US"/>
              </w:rPr>
            </w:pPr>
            <w:r w:rsidRPr="00FC58F1">
              <w:rPr>
                <w:rFonts w:ascii="Calibri" w:eastAsia="Times New Roman" w:hAnsi="Calibri" w:cs="Calibri"/>
                <w:color w:val="000000"/>
                <w:sz w:val="24"/>
                <w:szCs w:val="24"/>
                <w:lang w:val="en-US" w:eastAsia="en-US"/>
              </w:rPr>
              <w:t> </w:t>
            </w:r>
          </w:p>
        </w:tc>
        <w:tc>
          <w:tcPr>
            <w:tcW w:w="1157" w:type="dxa"/>
            <w:tcBorders>
              <w:top w:val="single" w:sz="4" w:space="0" w:color="auto"/>
              <w:left w:val="nil"/>
              <w:bottom w:val="single" w:sz="4" w:space="0" w:color="auto"/>
              <w:right w:val="single" w:sz="4" w:space="0" w:color="auto"/>
            </w:tcBorders>
            <w:vAlign w:val="center"/>
          </w:tcPr>
          <w:p w14:paraId="5E101A0F" w14:textId="0C086849" w:rsidR="002F4387" w:rsidRPr="00FC58F1" w:rsidRDefault="00EC381A" w:rsidP="002F4387">
            <w:pPr>
              <w:jc w:val="center"/>
              <w:rPr>
                <w:rFonts w:ascii="Calibri" w:eastAsia="Times New Roman" w:hAnsi="Calibri" w:cs="Calibri"/>
                <w:color w:val="000000"/>
                <w:sz w:val="24"/>
                <w:szCs w:val="24"/>
                <w:lang w:val="en-US" w:eastAsia="en-US"/>
              </w:rPr>
            </w:pPr>
            <w:r w:rsidRPr="00FC58F1">
              <w:rPr>
                <w:rFonts w:ascii="Calibri" w:eastAsia="Times New Roman" w:hAnsi="Calibri" w:cs="Calibri"/>
                <w:color w:val="000000"/>
                <w:sz w:val="24"/>
                <w:szCs w:val="24"/>
                <w:lang w:val="en-US" w:eastAsia="en-US"/>
              </w:rPr>
              <w:t>2</w:t>
            </w:r>
            <w:r w:rsidR="008D6279">
              <w:rPr>
                <w:rFonts w:ascii="Calibri" w:eastAsia="Times New Roman" w:hAnsi="Calibri" w:cs="Calibri"/>
                <w:color w:val="000000"/>
                <w:sz w:val="24"/>
                <w:szCs w:val="24"/>
                <w:lang w:val="en-US" w:eastAsia="en-US"/>
              </w:rPr>
              <w:t>5</w:t>
            </w:r>
            <w:r w:rsidR="002F4387" w:rsidRPr="00FC58F1">
              <w:rPr>
                <w:rFonts w:ascii="Calibri" w:eastAsia="Times New Roman" w:hAnsi="Calibri" w:cs="Calibri"/>
                <w:color w:val="000000"/>
                <w:sz w:val="24"/>
                <w:szCs w:val="24"/>
                <w:lang w:val="en-US" w:eastAsia="en-US"/>
              </w:rPr>
              <w:t>0</w:t>
            </w:r>
          </w:p>
        </w:tc>
        <w:tc>
          <w:tcPr>
            <w:tcW w:w="1961" w:type="dxa"/>
            <w:tcBorders>
              <w:top w:val="single" w:sz="4" w:space="0" w:color="auto"/>
              <w:left w:val="nil"/>
              <w:bottom w:val="single" w:sz="4" w:space="0" w:color="auto"/>
              <w:right w:val="single" w:sz="4" w:space="0" w:color="auto"/>
            </w:tcBorders>
          </w:tcPr>
          <w:p w14:paraId="2AC49A93" w14:textId="77777777" w:rsidR="002F4387" w:rsidRPr="00FC58F1" w:rsidRDefault="002F4387" w:rsidP="002F4387">
            <w:pPr>
              <w:jc w:val="center"/>
              <w:rPr>
                <w:rFonts w:ascii="Calibri" w:eastAsia="Times New Roman" w:hAnsi="Calibri" w:cs="Calibri"/>
                <w:color w:val="000000"/>
                <w:sz w:val="24"/>
                <w:szCs w:val="24"/>
                <w:lang w:val="en-US" w:eastAsia="en-US"/>
              </w:rPr>
            </w:pPr>
          </w:p>
        </w:tc>
      </w:tr>
    </w:tbl>
    <w:p w14:paraId="434DEDAC" w14:textId="77777777" w:rsidR="002F4387" w:rsidRPr="00FC58F1" w:rsidRDefault="002F4387" w:rsidP="002F4387">
      <w:pPr>
        <w:widowControl w:val="0"/>
        <w:suppressAutoHyphens/>
        <w:autoSpaceDN w:val="0"/>
        <w:textAlignment w:val="baseline"/>
        <w:rPr>
          <w:rFonts w:ascii="Calibri" w:eastAsia="Times New Roman" w:hAnsi="Calibri" w:cs="Calibri"/>
          <w:i/>
          <w:sz w:val="24"/>
          <w:szCs w:val="24"/>
          <w:lang w:eastAsia="en-US"/>
        </w:rPr>
      </w:pPr>
    </w:p>
    <w:p w14:paraId="1FA3AD69"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b/>
          <w:bCs/>
          <w:sz w:val="24"/>
          <w:szCs w:val="24"/>
          <w:lang w:eastAsia="en-US"/>
        </w:rPr>
        <w:t xml:space="preserve">Pasiūlymo kaina, </w:t>
      </w:r>
      <w:r w:rsidRPr="00FC58F1">
        <w:rPr>
          <w:rFonts w:ascii="Calibri" w:eastAsia="Times New Roman" w:hAnsi="Calibri" w:cs="Calibri"/>
          <w:sz w:val="24"/>
          <w:szCs w:val="24"/>
          <w:lang w:eastAsia="en-US"/>
        </w:rPr>
        <w:t> įskaitant PVM (</w:t>
      </w:r>
      <w:r w:rsidRPr="00FC58F1">
        <w:rPr>
          <w:rFonts w:ascii="Calibri" w:eastAsia="Times New Roman" w:hAnsi="Calibri" w:cs="Calibri"/>
          <w:i/>
          <w:sz w:val="24"/>
          <w:szCs w:val="24"/>
          <w:lang w:eastAsia="en-US"/>
        </w:rPr>
        <w:t>nurodoma žodžiais</w:t>
      </w:r>
      <w:r w:rsidRPr="00FC58F1">
        <w:rPr>
          <w:rFonts w:ascii="Calibri" w:eastAsia="Times New Roman" w:hAnsi="Calibri" w:cs="Calibri"/>
          <w:sz w:val="24"/>
          <w:szCs w:val="24"/>
          <w:lang w:eastAsia="en-US"/>
        </w:rPr>
        <w:t>)</w:t>
      </w:r>
      <w:r w:rsidRPr="00FC58F1">
        <w:rPr>
          <w:rFonts w:ascii="Calibri" w:eastAsia="Times New Roman" w:hAnsi="Calibri" w:cs="Calibri"/>
          <w:b/>
          <w:bCs/>
          <w:sz w:val="24"/>
          <w:szCs w:val="24"/>
          <w:lang w:eastAsia="en-US"/>
        </w:rPr>
        <w:t xml:space="preserve"> _________________________________ ,</w:t>
      </w:r>
    </w:p>
    <w:p w14:paraId="65406B63"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b/>
          <w:bCs/>
          <w:sz w:val="24"/>
          <w:szCs w:val="24"/>
          <w:lang w:eastAsia="en-US"/>
        </w:rPr>
        <w:t>                                                                     </w:t>
      </w:r>
      <w:r w:rsidRPr="00FC58F1">
        <w:rPr>
          <w:rFonts w:ascii="Calibri" w:eastAsia="Times New Roman" w:hAnsi="Calibri" w:cs="Calibri"/>
          <w:sz w:val="24"/>
          <w:szCs w:val="24"/>
          <w:lang w:eastAsia="en-US"/>
        </w:rPr>
        <w:t> </w:t>
      </w:r>
    </w:p>
    <w:p w14:paraId="7364916C"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sz w:val="24"/>
          <w:szCs w:val="24"/>
          <w:lang w:eastAsia="en-US"/>
        </w:rPr>
        <w:t>iš jų PVM – __________________________. Į šią sumą įeina visi mokesčiai ir išlaidos.</w:t>
      </w:r>
    </w:p>
    <w:p w14:paraId="742BE1FB"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b/>
          <w:bCs/>
          <w:sz w:val="24"/>
          <w:szCs w:val="24"/>
          <w:lang w:eastAsia="en-US"/>
        </w:rPr>
        <w:t xml:space="preserve">                      </w:t>
      </w:r>
      <w:r w:rsidRPr="00FC58F1">
        <w:rPr>
          <w:rFonts w:ascii="Calibri" w:eastAsia="Times New Roman" w:hAnsi="Calibri" w:cs="Calibri"/>
          <w:sz w:val="24"/>
          <w:szCs w:val="24"/>
          <w:lang w:eastAsia="en-US"/>
        </w:rPr>
        <w:t> </w:t>
      </w:r>
      <w:r w:rsidRPr="00FC58F1">
        <w:rPr>
          <w:rFonts w:ascii="Calibri" w:eastAsia="Times New Roman" w:hAnsi="Calibri" w:cs="Calibri"/>
          <w:i/>
          <w:iCs/>
          <w:sz w:val="24"/>
          <w:szCs w:val="24"/>
          <w:lang w:eastAsia="en-US"/>
        </w:rPr>
        <w:t>(nurodoma kaina žodžiais)</w:t>
      </w:r>
    </w:p>
    <w:p w14:paraId="52893CDD" w14:textId="77777777" w:rsidR="002F4387" w:rsidRPr="00FC58F1" w:rsidRDefault="002F4387" w:rsidP="002F4387">
      <w:pPr>
        <w:suppressAutoHyphens/>
        <w:autoSpaceDN w:val="0"/>
        <w:jc w:val="left"/>
        <w:textAlignment w:val="baseline"/>
        <w:rPr>
          <w:rFonts w:ascii="Calibri" w:eastAsia="Times New Roman" w:hAnsi="Calibri" w:cs="Calibri"/>
          <w:color w:val="000000"/>
          <w:kern w:val="1"/>
          <w:sz w:val="24"/>
          <w:szCs w:val="24"/>
          <w:lang w:eastAsia="en-US"/>
        </w:rPr>
      </w:pPr>
    </w:p>
    <w:p w14:paraId="75F0CCAA" w14:textId="77777777" w:rsidR="002F4387" w:rsidRPr="00FC58F1" w:rsidRDefault="002F4387" w:rsidP="002F4387">
      <w:pPr>
        <w:widowControl w:val="0"/>
        <w:suppressAutoHyphens/>
        <w:autoSpaceDN w:val="0"/>
        <w:textAlignment w:val="baseline"/>
        <w:rPr>
          <w:rFonts w:ascii="Calibri" w:eastAsia="Times New Roman" w:hAnsi="Calibri" w:cs="Calibri"/>
          <w:i/>
          <w:sz w:val="24"/>
          <w:szCs w:val="24"/>
          <w:lang w:eastAsia="en-US"/>
        </w:rPr>
      </w:pPr>
      <w:r w:rsidRPr="00FC58F1">
        <w:rPr>
          <w:rFonts w:ascii="Calibri" w:eastAsia="Times New Roman" w:hAnsi="Calibri" w:cs="Calibri"/>
          <w:i/>
          <w:sz w:val="24"/>
          <w:szCs w:val="24"/>
          <w:lang w:eastAsia="en-US"/>
        </w:rPr>
        <w:t xml:space="preserve">Pastabos: </w:t>
      </w:r>
    </w:p>
    <w:p w14:paraId="31E8828E" w14:textId="77777777" w:rsidR="002F4387" w:rsidRPr="00FC58F1" w:rsidRDefault="002F4387" w:rsidP="002F4387">
      <w:pPr>
        <w:widowControl w:val="0"/>
        <w:suppressAutoHyphens/>
        <w:autoSpaceDN w:val="0"/>
        <w:textAlignment w:val="baseline"/>
        <w:rPr>
          <w:rFonts w:ascii="Calibri" w:eastAsia="Times New Roman" w:hAnsi="Calibri" w:cs="Calibri"/>
          <w:i/>
          <w:sz w:val="24"/>
          <w:szCs w:val="24"/>
          <w:lang w:eastAsia="en-US"/>
        </w:rPr>
      </w:pPr>
      <w:r w:rsidRPr="00FC58F1">
        <w:rPr>
          <w:rFonts w:ascii="Calibri" w:eastAsia="Times New Roman" w:hAnsi="Calibri" w:cs="Calibri"/>
          <w:i/>
          <w:sz w:val="24"/>
          <w:szCs w:val="24"/>
          <w:lang w:eastAsia="en-US"/>
        </w:rPr>
        <w:t>- kainos pasiūlyme nurodomos, paliekant du skaitmenis po kablelio;</w:t>
      </w:r>
    </w:p>
    <w:p w14:paraId="3FE55189" w14:textId="77777777" w:rsidR="002F4387" w:rsidRPr="00FC58F1" w:rsidRDefault="002F4387" w:rsidP="002F4387">
      <w:pPr>
        <w:tabs>
          <w:tab w:val="left" w:leader="underscore" w:pos="6293"/>
          <w:tab w:val="left" w:leader="underscore" w:pos="8453"/>
        </w:tabs>
        <w:suppressAutoHyphens/>
        <w:autoSpaceDN w:val="0"/>
        <w:textAlignment w:val="baseline"/>
        <w:rPr>
          <w:rFonts w:ascii="Calibri" w:eastAsia="Times New Roman" w:hAnsi="Calibri" w:cs="Calibri"/>
          <w:b/>
          <w:bCs/>
          <w:sz w:val="24"/>
          <w:szCs w:val="24"/>
          <w:lang w:eastAsia="en-US"/>
        </w:rPr>
      </w:pPr>
      <w:r w:rsidRPr="00FC58F1">
        <w:rPr>
          <w:rFonts w:ascii="Calibri" w:eastAsia="Times New Roman" w:hAnsi="Calibri" w:cs="Calibri"/>
          <w:b/>
          <w:bCs/>
          <w:sz w:val="24"/>
          <w:szCs w:val="24"/>
          <w:lang w:eastAsia="en-US"/>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5B75C757" w14:textId="77777777" w:rsidR="002F4387" w:rsidRPr="00FC58F1" w:rsidRDefault="002F4387" w:rsidP="002F4387">
      <w:pPr>
        <w:tabs>
          <w:tab w:val="left" w:leader="underscore" w:pos="6293"/>
          <w:tab w:val="left" w:leader="underscore" w:pos="8453"/>
        </w:tabs>
        <w:suppressAutoHyphens/>
        <w:autoSpaceDN w:val="0"/>
        <w:textAlignment w:val="baseline"/>
        <w:rPr>
          <w:rFonts w:ascii="Calibri" w:eastAsia="Times New Roman" w:hAnsi="Calibri" w:cs="Calibri"/>
          <w:bCs/>
          <w:sz w:val="24"/>
          <w:szCs w:val="24"/>
          <w:lang w:eastAsia="en-US"/>
        </w:rPr>
      </w:pPr>
      <w:r w:rsidRPr="00FC58F1">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FC58F1" w:rsidRDefault="002F4387" w:rsidP="002F4387">
      <w:pPr>
        <w:tabs>
          <w:tab w:val="left" w:pos="9260"/>
        </w:tabs>
        <w:jc w:val="left"/>
        <w:rPr>
          <w:rFonts w:ascii="Calibri" w:eastAsia="Times New Roman" w:hAnsi="Calibri" w:cs="Calibri"/>
          <w:b/>
          <w:sz w:val="24"/>
          <w:szCs w:val="24"/>
        </w:rPr>
      </w:pPr>
    </w:p>
    <w:p w14:paraId="0892D1F8" w14:textId="77777777" w:rsidR="002F4387" w:rsidRPr="00FC58F1" w:rsidRDefault="002F4387" w:rsidP="002F4387">
      <w:pPr>
        <w:jc w:val="left"/>
        <w:rPr>
          <w:rFonts w:ascii="Calibri" w:eastAsia="Times New Roman" w:hAnsi="Calibri" w:cs="Calibri"/>
          <w:b/>
          <w:sz w:val="24"/>
          <w:szCs w:val="24"/>
          <w:u w:val="single"/>
        </w:rPr>
      </w:pPr>
    </w:p>
    <w:p w14:paraId="038DC0FC" w14:textId="77777777" w:rsidR="002F4387" w:rsidRPr="00FC58F1" w:rsidRDefault="002F4387" w:rsidP="002F4387">
      <w:pPr>
        <w:widowControl w:val="0"/>
        <w:suppressAutoHyphens/>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FC58F1" w:rsidRDefault="002F4387" w:rsidP="002F4387">
      <w:pPr>
        <w:widowControl w:val="0"/>
        <w:suppressAutoHyphens/>
        <w:rPr>
          <w:rFonts w:ascii="Calibri" w:eastAsia="Times New Roman" w:hAnsi="Calibri" w:cs="Calibr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FC58F1"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Dokumento puslapių skaičius</w:t>
            </w:r>
          </w:p>
        </w:tc>
      </w:tr>
      <w:tr w:rsidR="002F4387" w:rsidRPr="00FC58F1"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FC58F1" w:rsidRDefault="002F4387" w:rsidP="002F4387">
            <w:pPr>
              <w:widowControl w:val="0"/>
              <w:suppressAutoHyphens/>
              <w:autoSpaceDN w:val="0"/>
              <w:snapToGrid w:val="0"/>
              <w:ind w:firstLine="567"/>
              <w:jc w:val="center"/>
              <w:textAlignment w:val="baseline"/>
              <w:rPr>
                <w:rFonts w:ascii="Calibri" w:eastAsia="Times New Roman" w:hAnsi="Calibri" w:cs="Calibr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FC58F1" w:rsidRDefault="002F4387" w:rsidP="002F4387">
            <w:pPr>
              <w:widowControl w:val="0"/>
              <w:suppressAutoHyphens/>
              <w:autoSpaceDN w:val="0"/>
              <w:snapToGrid w:val="0"/>
              <w:jc w:val="left"/>
              <w:textAlignment w:val="baseline"/>
              <w:rPr>
                <w:rFonts w:ascii="Calibri" w:eastAsia="Lucida Sans Unicode" w:hAnsi="Calibri" w:cs="Calibr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FC58F1" w:rsidRDefault="002F4387" w:rsidP="002F4387">
            <w:pPr>
              <w:widowControl w:val="0"/>
              <w:suppressAutoHyphens/>
              <w:autoSpaceDN w:val="0"/>
              <w:snapToGrid w:val="0"/>
              <w:ind w:firstLine="567"/>
              <w:jc w:val="right"/>
              <w:textAlignment w:val="baseline"/>
              <w:rPr>
                <w:rFonts w:ascii="Calibri" w:eastAsia="Lucida Sans Unicode" w:hAnsi="Calibri" w:cs="Calibri"/>
                <w:color w:val="000000"/>
                <w:kern w:val="3"/>
                <w:sz w:val="24"/>
                <w:szCs w:val="24"/>
                <w:lang w:eastAsia="hi-IN" w:bidi="hi-IN"/>
              </w:rPr>
            </w:pPr>
          </w:p>
        </w:tc>
      </w:tr>
      <w:tr w:rsidR="002F4387" w:rsidRPr="00FC58F1"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FC58F1" w:rsidRDefault="002F4387" w:rsidP="002F4387">
            <w:pPr>
              <w:widowControl w:val="0"/>
              <w:suppressAutoHyphens/>
              <w:autoSpaceDN w:val="0"/>
              <w:snapToGrid w:val="0"/>
              <w:ind w:firstLine="567"/>
              <w:jc w:val="center"/>
              <w:textAlignment w:val="baseline"/>
              <w:rPr>
                <w:rFonts w:ascii="Calibri" w:eastAsia="Times New Roman" w:hAnsi="Calibri" w:cs="Calibr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FC58F1" w:rsidRDefault="002F4387" w:rsidP="002F4387">
            <w:pPr>
              <w:widowControl w:val="0"/>
              <w:suppressAutoHyphens/>
              <w:autoSpaceDN w:val="0"/>
              <w:snapToGrid w:val="0"/>
              <w:jc w:val="left"/>
              <w:textAlignment w:val="baseline"/>
              <w:rPr>
                <w:rFonts w:ascii="Calibri" w:eastAsia="Lucida Sans Unicode" w:hAnsi="Calibri" w:cs="Calibr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FC58F1" w:rsidRDefault="002F4387" w:rsidP="002F4387">
            <w:pPr>
              <w:widowControl w:val="0"/>
              <w:suppressAutoHyphens/>
              <w:autoSpaceDN w:val="0"/>
              <w:snapToGrid w:val="0"/>
              <w:ind w:firstLine="567"/>
              <w:jc w:val="right"/>
              <w:textAlignment w:val="baseline"/>
              <w:rPr>
                <w:rFonts w:ascii="Calibri" w:eastAsia="Lucida Sans Unicode" w:hAnsi="Calibri" w:cs="Calibri"/>
                <w:color w:val="000000"/>
                <w:kern w:val="3"/>
                <w:sz w:val="24"/>
                <w:szCs w:val="24"/>
                <w:lang w:eastAsia="hi-IN" w:bidi="hi-IN"/>
              </w:rPr>
            </w:pPr>
          </w:p>
        </w:tc>
      </w:tr>
    </w:tbl>
    <w:p w14:paraId="05FAAB26" w14:textId="77777777" w:rsidR="002F4387" w:rsidRPr="00FC58F1" w:rsidRDefault="002F4387" w:rsidP="002F4387">
      <w:pPr>
        <w:widowControl w:val="0"/>
        <w:suppressAutoHyphens/>
        <w:ind w:left="360"/>
        <w:rPr>
          <w:rFonts w:ascii="Calibri" w:eastAsia="Times New Roman" w:hAnsi="Calibri" w:cs="Calibri"/>
          <w:sz w:val="24"/>
          <w:szCs w:val="24"/>
          <w:lang w:eastAsia="en-US"/>
        </w:rPr>
      </w:pPr>
    </w:p>
    <w:p w14:paraId="7C8491D7" w14:textId="77777777" w:rsidR="002F4387" w:rsidRPr="00FC58F1" w:rsidRDefault="002F4387" w:rsidP="002F4387">
      <w:pPr>
        <w:widowControl w:val="0"/>
        <w:suppressAutoHyphens/>
        <w:ind w:left="360"/>
        <w:rPr>
          <w:rFonts w:ascii="Calibri" w:eastAsia="Times New Roman" w:hAnsi="Calibri" w:cs="Calibri"/>
          <w:sz w:val="24"/>
          <w:szCs w:val="24"/>
          <w:lang w:eastAsia="en-US"/>
        </w:rPr>
      </w:pPr>
      <w:r w:rsidRPr="00FC58F1">
        <w:rPr>
          <w:rFonts w:ascii="Calibri" w:eastAsia="Times New Roman" w:hAnsi="Calibri" w:cs="Calibri"/>
          <w:sz w:val="24"/>
          <w:szCs w:val="24"/>
          <w:lang w:eastAsia="en-US"/>
        </w:rPr>
        <w:t xml:space="preserve">Ši pasiūlyme nurodyta informacija yra konfidenciali </w:t>
      </w:r>
      <w:r w:rsidRPr="00FC58F1">
        <w:rPr>
          <w:rFonts w:ascii="Calibri" w:eastAsia="Times New Roman" w:hAnsi="Calibri" w:cs="Calibri"/>
          <w:i/>
          <w:sz w:val="24"/>
          <w:szCs w:val="24"/>
          <w:lang w:eastAsia="en-US"/>
        </w:rPr>
        <w:t>/Perkančioji organizacija šios informacijos negali atskleisti tretiesiems asmenims/</w:t>
      </w:r>
      <w:r w:rsidRPr="00FC58F1">
        <w:rPr>
          <w:rFonts w:ascii="Calibri" w:eastAsia="Times New Roman" w:hAnsi="Calibri" w:cs="Calibr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FC58F1"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proofErr w:type="spellStart"/>
            <w:r w:rsidRPr="00FC58F1">
              <w:rPr>
                <w:rFonts w:ascii="Calibri" w:eastAsia="Lucida Sans Unicode" w:hAnsi="Calibri" w:cs="Calibri"/>
                <w:color w:val="000000"/>
                <w:kern w:val="3"/>
                <w:sz w:val="24"/>
                <w:szCs w:val="24"/>
                <w:lang w:eastAsia="hi-IN" w:bidi="hi-IN"/>
              </w:rPr>
              <w:t>Eil.Nr</w:t>
            </w:r>
            <w:proofErr w:type="spellEnd"/>
            <w:r w:rsidRPr="00FC58F1">
              <w:rPr>
                <w:rFonts w:ascii="Calibri" w:eastAsia="Lucida Sans Unicode" w:hAnsi="Calibri" w:cs="Calibr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FC58F1" w:rsidRDefault="002F4387" w:rsidP="002F4387">
            <w:pPr>
              <w:widowControl w:val="0"/>
              <w:suppressAutoHyphens/>
              <w:autoSpaceDN w:val="0"/>
              <w:snapToGrid w:val="0"/>
              <w:jc w:val="center"/>
              <w:textAlignment w:val="baseline"/>
              <w:rPr>
                <w:rFonts w:ascii="Calibri" w:eastAsia="Times New Roman" w:hAnsi="Calibri" w:cs="Calibri"/>
                <w:color w:val="000000"/>
                <w:kern w:val="3"/>
                <w:sz w:val="24"/>
                <w:szCs w:val="24"/>
                <w:lang w:eastAsia="hi-IN" w:bidi="hi-IN"/>
              </w:rPr>
            </w:pPr>
            <w:r w:rsidRPr="00FC58F1">
              <w:rPr>
                <w:rFonts w:ascii="Calibri" w:eastAsia="Times New Roman" w:hAnsi="Calibri" w:cs="Calibr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FC58F1" w:rsidRDefault="002F4387" w:rsidP="002F4387">
            <w:pPr>
              <w:widowControl w:val="0"/>
              <w:suppressAutoHyphens/>
              <w:autoSpaceDN w:val="0"/>
              <w:snapToGrid w:val="0"/>
              <w:jc w:val="center"/>
              <w:textAlignment w:val="baseline"/>
              <w:rPr>
                <w:rFonts w:ascii="Calibri" w:eastAsia="Times New Roman" w:hAnsi="Calibri" w:cs="Calibri"/>
                <w:color w:val="000000"/>
                <w:kern w:val="3"/>
                <w:sz w:val="24"/>
                <w:szCs w:val="24"/>
                <w:lang w:eastAsia="hi-IN" w:bidi="hi-IN"/>
              </w:rPr>
            </w:pPr>
            <w:r w:rsidRPr="00FC58F1">
              <w:rPr>
                <w:rFonts w:ascii="Calibri" w:eastAsia="Times New Roman" w:hAnsi="Calibri" w:cs="Calibri"/>
                <w:color w:val="000000"/>
                <w:kern w:val="3"/>
                <w:sz w:val="24"/>
                <w:szCs w:val="24"/>
                <w:lang w:eastAsia="hi-IN" w:bidi="hi-IN"/>
              </w:rPr>
              <w:t>Dokumentas yra įkeltas šioje CVP IS pasiūlymo lango eilutėje („Prisegti dokumentai“)</w:t>
            </w:r>
          </w:p>
        </w:tc>
      </w:tr>
      <w:tr w:rsidR="002F4387" w:rsidRPr="00FC58F1"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FC58F1" w:rsidRDefault="002F4387" w:rsidP="002F4387">
            <w:pPr>
              <w:widowControl w:val="0"/>
              <w:suppressAutoHyphens/>
              <w:autoSpaceDN w:val="0"/>
              <w:snapToGrid w:val="0"/>
              <w:jc w:val="left"/>
              <w:textAlignment w:val="baseline"/>
              <w:rPr>
                <w:rFonts w:ascii="Calibri" w:eastAsia="Lucida Sans Unicode" w:hAnsi="Calibri" w:cs="Calibr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FC58F1" w:rsidRDefault="002F4387" w:rsidP="002F4387">
            <w:pPr>
              <w:widowControl w:val="0"/>
              <w:suppressAutoHyphens/>
              <w:autoSpaceDN w:val="0"/>
              <w:snapToGrid w:val="0"/>
              <w:textAlignment w:val="baseline"/>
              <w:rPr>
                <w:rFonts w:ascii="Calibri" w:eastAsia="Times New Roman" w:hAnsi="Calibri" w:cs="Calibr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FC58F1" w:rsidRDefault="002F4387" w:rsidP="002F4387">
            <w:pPr>
              <w:widowControl w:val="0"/>
              <w:suppressAutoHyphens/>
              <w:autoSpaceDN w:val="0"/>
              <w:snapToGrid w:val="0"/>
              <w:textAlignment w:val="baseline"/>
              <w:rPr>
                <w:rFonts w:ascii="Calibri" w:eastAsia="Times New Roman" w:hAnsi="Calibri" w:cs="Calibri"/>
                <w:color w:val="000000"/>
                <w:kern w:val="3"/>
                <w:sz w:val="24"/>
                <w:szCs w:val="24"/>
                <w:lang w:eastAsia="hi-IN" w:bidi="hi-IN"/>
              </w:rPr>
            </w:pPr>
          </w:p>
        </w:tc>
      </w:tr>
      <w:tr w:rsidR="002F4387" w:rsidRPr="00FC58F1"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FC58F1" w:rsidRDefault="002F4387" w:rsidP="002F4387">
            <w:pPr>
              <w:widowControl w:val="0"/>
              <w:suppressAutoHyphens/>
              <w:autoSpaceDN w:val="0"/>
              <w:snapToGrid w:val="0"/>
              <w:textAlignment w:val="baseline"/>
              <w:rPr>
                <w:rFonts w:ascii="Calibri" w:eastAsia="Times New Roman" w:hAnsi="Calibri" w:cs="Calibr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FC58F1" w:rsidRDefault="002F4387" w:rsidP="002F4387">
            <w:pPr>
              <w:widowControl w:val="0"/>
              <w:suppressAutoHyphens/>
              <w:autoSpaceDN w:val="0"/>
              <w:snapToGrid w:val="0"/>
              <w:textAlignment w:val="baseline"/>
              <w:rPr>
                <w:rFonts w:ascii="Calibri" w:eastAsia="Lucida Sans Unicode" w:hAnsi="Calibri" w:cs="Calibr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FC58F1" w:rsidRDefault="002F4387" w:rsidP="002F4387">
            <w:pPr>
              <w:widowControl w:val="0"/>
              <w:suppressAutoHyphens/>
              <w:autoSpaceDN w:val="0"/>
              <w:snapToGrid w:val="0"/>
              <w:textAlignment w:val="baseline"/>
              <w:rPr>
                <w:rFonts w:ascii="Calibri" w:eastAsia="Lucida Sans Unicode" w:hAnsi="Calibri" w:cs="Calibri"/>
                <w:color w:val="000000"/>
                <w:kern w:val="3"/>
                <w:sz w:val="24"/>
                <w:szCs w:val="24"/>
                <w:lang w:eastAsia="hi-IN" w:bidi="hi-IN"/>
              </w:rPr>
            </w:pPr>
          </w:p>
        </w:tc>
      </w:tr>
    </w:tbl>
    <w:p w14:paraId="3571966D" w14:textId="77777777" w:rsidR="002F4387" w:rsidRPr="00FC58F1" w:rsidRDefault="002F4387" w:rsidP="002F4387">
      <w:pPr>
        <w:widowControl w:val="0"/>
        <w:suppressAutoHyphens/>
        <w:autoSpaceDN w:val="0"/>
        <w:ind w:firstLine="851"/>
        <w:textAlignment w:val="baseline"/>
        <w:rPr>
          <w:rFonts w:ascii="Calibri" w:eastAsia="Times New Roman" w:hAnsi="Calibri" w:cs="Calibri"/>
          <w:sz w:val="24"/>
          <w:szCs w:val="24"/>
          <w:lang w:eastAsia="en-US"/>
        </w:rPr>
      </w:pPr>
      <w:r w:rsidRPr="00FC58F1">
        <w:rPr>
          <w:rFonts w:ascii="Calibri" w:eastAsia="Lucida Sans Unicode" w:hAnsi="Calibri" w:cs="Calibri"/>
          <w:kern w:val="3"/>
          <w:sz w:val="24"/>
          <w:szCs w:val="24"/>
          <w:u w:val="single"/>
          <w:lang w:eastAsia="en-US"/>
        </w:rPr>
        <w:t>Pastaba</w:t>
      </w:r>
      <w:r w:rsidRPr="00FC58F1">
        <w:rPr>
          <w:rFonts w:ascii="Calibri" w:eastAsia="Lucida Sans Unicode" w:hAnsi="Calibri" w:cs="Calibri"/>
          <w:kern w:val="3"/>
          <w:sz w:val="24"/>
          <w:szCs w:val="24"/>
          <w:lang w:eastAsia="en-US"/>
        </w:rPr>
        <w:t xml:space="preserve">. </w:t>
      </w:r>
      <w:r w:rsidRPr="00FC58F1">
        <w:rPr>
          <w:rFonts w:ascii="Calibri" w:eastAsia="Times New Roman" w:hAnsi="Calibri" w:cs="Calibri"/>
          <w:sz w:val="24"/>
          <w:szCs w:val="24"/>
        </w:rPr>
        <w:t>Tiekėjui</w:t>
      </w:r>
      <w:r w:rsidRPr="00FC58F1">
        <w:rPr>
          <w:rFonts w:ascii="Calibri" w:eastAsia="Times New Roman" w:hAnsi="Calibri" w:cs="Calibri"/>
          <w:sz w:val="24"/>
          <w:szCs w:val="24"/>
          <w:lang w:eastAsia="en-US"/>
        </w:rPr>
        <w:t xml:space="preserve"> nenurodžius, kokia informacija yra konfidenciali, laikoma, kad konfidencialios informacijos pasiūlyme nėra. </w:t>
      </w:r>
      <w:r w:rsidRPr="00FC58F1">
        <w:rPr>
          <w:rFonts w:ascii="Calibri" w:eastAsia="Times New Roman" w:hAnsi="Calibri" w:cs="Calibri"/>
          <w:sz w:val="24"/>
          <w:szCs w:val="24"/>
        </w:rPr>
        <w:t>Tiekėjas</w:t>
      </w:r>
      <w:r w:rsidRPr="00FC58F1">
        <w:rPr>
          <w:rFonts w:ascii="Calibri" w:eastAsia="Times New Roman" w:hAnsi="Calibri" w:cs="Calibri"/>
          <w:sz w:val="24"/>
          <w:szCs w:val="24"/>
          <w:lang w:eastAsia="en-US"/>
        </w:rPr>
        <w:t xml:space="preserve"> negali nurodyti, kad konfidenciali yra pasiūlymo kaina arba</w:t>
      </w:r>
      <w:r w:rsidRPr="00FC58F1">
        <w:rPr>
          <w:rFonts w:ascii="Calibri" w:eastAsia="Times New Roman" w:hAnsi="Calibri" w:cs="Calibri"/>
          <w:sz w:val="24"/>
          <w:szCs w:val="24"/>
        </w:rPr>
        <w:t>,</w:t>
      </w:r>
      <w:r w:rsidRPr="00FC58F1">
        <w:rPr>
          <w:rFonts w:ascii="Calibri" w:eastAsia="Times New Roman" w:hAnsi="Calibri" w:cs="Calibri"/>
          <w:sz w:val="24"/>
          <w:szCs w:val="24"/>
          <w:lang w:eastAsia="en-US"/>
        </w:rPr>
        <w:t xml:space="preserve"> kad visas pasiūlymas yra konfidencialus.</w:t>
      </w:r>
    </w:p>
    <w:p w14:paraId="61A4A6C4" w14:textId="77777777" w:rsidR="002F4387" w:rsidRPr="00FC58F1" w:rsidRDefault="002F4387" w:rsidP="002F4387">
      <w:pPr>
        <w:widowControl w:val="0"/>
        <w:suppressAutoHyphens/>
        <w:autoSpaceDN w:val="0"/>
        <w:ind w:firstLine="851"/>
        <w:textAlignment w:val="baseline"/>
        <w:rPr>
          <w:rFonts w:ascii="Calibri" w:eastAsia="Times New Roman" w:hAnsi="Calibri" w:cs="Calibri"/>
          <w:sz w:val="24"/>
          <w:szCs w:val="24"/>
          <w:lang w:eastAsia="en-US"/>
        </w:rPr>
      </w:pPr>
    </w:p>
    <w:p w14:paraId="049E9EE0" w14:textId="77777777" w:rsidR="002F4387" w:rsidRPr="00FC58F1" w:rsidRDefault="002F4387" w:rsidP="002F4387">
      <w:pPr>
        <w:widowControl w:val="0"/>
        <w:suppressAutoHyphens/>
        <w:ind w:firstLine="720"/>
        <w:rPr>
          <w:rFonts w:ascii="Calibri" w:eastAsia="Times New Roman" w:hAnsi="Calibri" w:cs="Calibri"/>
          <w:bCs/>
          <w:i/>
          <w:iCs/>
          <w:sz w:val="24"/>
          <w:szCs w:val="24"/>
        </w:rPr>
      </w:pPr>
    </w:p>
    <w:p w14:paraId="5441998B" w14:textId="77777777" w:rsidR="002F4387" w:rsidRPr="00FC58F1" w:rsidRDefault="002F4387" w:rsidP="002F4387">
      <w:pPr>
        <w:widowControl w:val="0"/>
        <w:suppressAutoHyphens/>
        <w:ind w:firstLine="709"/>
        <w:rPr>
          <w:rFonts w:ascii="Calibri" w:eastAsia="Times New Roman" w:hAnsi="Calibri" w:cs="Calibri"/>
          <w:b/>
          <w:bCs/>
          <w:sz w:val="24"/>
          <w:szCs w:val="24"/>
        </w:rPr>
      </w:pPr>
      <w:r w:rsidRPr="00FC58F1">
        <w:rPr>
          <w:rFonts w:ascii="Calibri" w:eastAsia="Times New Roman" w:hAnsi="Calibri" w:cs="Calibri"/>
          <w:b/>
          <w:bCs/>
          <w:sz w:val="24"/>
          <w:szCs w:val="24"/>
        </w:rPr>
        <w:t>Pasirašydamas šį pasiūlymą, tvirtintu, kad:</w:t>
      </w:r>
    </w:p>
    <w:p w14:paraId="7603C843" w14:textId="77777777" w:rsidR="0062144C" w:rsidRPr="00FC58F1" w:rsidRDefault="0062144C" w:rsidP="002F4387">
      <w:pPr>
        <w:widowControl w:val="0"/>
        <w:suppressAutoHyphens/>
        <w:ind w:firstLine="709"/>
        <w:rPr>
          <w:rFonts w:ascii="Calibri" w:eastAsia="Times New Roman" w:hAnsi="Calibri" w:cs="Calibri"/>
          <w:b/>
          <w:bCs/>
          <w:sz w:val="24"/>
          <w:szCs w:val="24"/>
        </w:rPr>
      </w:pPr>
    </w:p>
    <w:p w14:paraId="73AC3CBD"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bCs/>
          <w:smallCaps/>
          <w:sz w:val="24"/>
          <w:szCs w:val="24"/>
          <w:lang w:eastAsia="en-US"/>
        </w:rPr>
      </w:pPr>
      <w:r w:rsidRPr="00FC58F1">
        <w:rPr>
          <w:rFonts w:ascii="Calibri" w:eastAsia="Calibri" w:hAnsi="Calibri" w:cs="Calibr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bCs/>
          <w:smallCaps/>
          <w:sz w:val="24"/>
          <w:szCs w:val="24"/>
          <w:lang w:eastAsia="en-US"/>
        </w:rPr>
      </w:pPr>
      <w:r w:rsidRPr="00FC58F1">
        <w:rPr>
          <w:rFonts w:ascii="Calibri" w:eastAsia="Calibri" w:hAnsi="Calibri" w:cs="Calibri"/>
          <w:sz w:val="24"/>
          <w:szCs w:val="24"/>
          <w:lang w:eastAsia="en-US"/>
        </w:rPr>
        <w:t>sutinku su pirkimo dokumentuose nustatytomis sąlygomis ir procedūromis,</w:t>
      </w:r>
    </w:p>
    <w:p w14:paraId="58C1832B"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bCs/>
          <w:smallCaps/>
          <w:sz w:val="24"/>
          <w:szCs w:val="24"/>
          <w:lang w:eastAsia="en-US"/>
        </w:rPr>
      </w:pPr>
      <w:r w:rsidRPr="00FC58F1">
        <w:rPr>
          <w:rFonts w:ascii="Calibri" w:eastAsia="Calibri" w:hAnsi="Calibri" w:cs="Calibri"/>
          <w:sz w:val="24"/>
          <w:szCs w:val="24"/>
          <w:lang w:eastAsia="en-US"/>
        </w:rPr>
        <w:t>pasiūlymo dokumentuose pateikti duomenys ir informacija yra teisinga ir apima viską, ko reikia tinkamam sutarties įvykdymui;</w:t>
      </w:r>
    </w:p>
    <w:p w14:paraId="12D1EA2E"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smallCaps/>
          <w:sz w:val="24"/>
          <w:szCs w:val="24"/>
          <w:lang w:eastAsia="en-US"/>
        </w:rPr>
      </w:pPr>
      <w:r w:rsidRPr="00FC58F1">
        <w:rPr>
          <w:rFonts w:ascii="Calibri" w:eastAsia="Calibri" w:hAnsi="Calibri" w:cs="Calibri"/>
          <w:sz w:val="24"/>
          <w:szCs w:val="24"/>
          <w:lang w:eastAsia="en-US"/>
        </w:rPr>
        <w:t xml:space="preserve">pasiūlymas galioja </w:t>
      </w:r>
      <w:r w:rsidRPr="00FC58F1">
        <w:rPr>
          <w:rFonts w:ascii="Calibri" w:eastAsia="Times New Roman" w:hAnsi="Calibri" w:cs="Calibri"/>
          <w:sz w:val="24"/>
          <w:szCs w:val="24"/>
          <w:lang w:eastAsia="en-US"/>
        </w:rPr>
        <w:t>ne trumpiau nei 90 dienų nuo pasiūlymų pateikimo galutinio termino pabaigos</w:t>
      </w:r>
      <w:r w:rsidRPr="00FC58F1">
        <w:rPr>
          <w:rFonts w:ascii="Calibri" w:eastAsia="Calibri" w:hAnsi="Calibri" w:cs="Calibri"/>
          <w:sz w:val="24"/>
          <w:szCs w:val="24"/>
          <w:lang w:eastAsia="en-US"/>
        </w:rPr>
        <w:t xml:space="preserve">, </w:t>
      </w:r>
      <w:proofErr w:type="spellStart"/>
      <w:r w:rsidRPr="00FC58F1">
        <w:rPr>
          <w:rFonts w:ascii="Calibri" w:eastAsia="Calibri" w:hAnsi="Calibri" w:cs="Calibri"/>
          <w:sz w:val="24"/>
          <w:szCs w:val="24"/>
          <w:lang w:eastAsia="en-US"/>
        </w:rPr>
        <w:t>t.y</w:t>
      </w:r>
      <w:proofErr w:type="spellEnd"/>
      <w:r w:rsidRPr="00FC58F1">
        <w:rPr>
          <w:rFonts w:ascii="Calibri" w:eastAsia="Calibri" w:hAnsi="Calibri" w:cs="Calibri"/>
          <w:sz w:val="24"/>
          <w:szCs w:val="24"/>
          <w:lang w:eastAsia="en-US"/>
        </w:rPr>
        <w:t xml:space="preserve">. iki ______________. </w:t>
      </w:r>
    </w:p>
    <w:p w14:paraId="1A11AD39"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p>
    <w:p w14:paraId="332F1443"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FC58F1"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FC58F1" w:rsidRDefault="002F4387" w:rsidP="002F4387">
            <w:pPr>
              <w:suppressAutoHyphens/>
              <w:autoSpaceDN w:val="0"/>
              <w:snapToGrid w:val="0"/>
              <w:textAlignment w:val="baseline"/>
              <w:rPr>
                <w:rFonts w:ascii="Calibri" w:eastAsia="Times New Roman" w:hAnsi="Calibri" w:cs="Calibri"/>
                <w:position w:val="6"/>
                <w:sz w:val="24"/>
                <w:szCs w:val="24"/>
                <w:lang w:eastAsia="en-US"/>
              </w:rPr>
            </w:pPr>
            <w:r w:rsidRPr="00FC58F1">
              <w:rPr>
                <w:rFonts w:ascii="Calibri" w:eastAsia="Times New Roman" w:hAnsi="Calibri" w:cs="Calibri"/>
                <w:position w:val="6"/>
                <w:sz w:val="24"/>
                <w:szCs w:val="24"/>
                <w:lang w:eastAsia="en-US"/>
              </w:rPr>
              <w:t>(</w:t>
            </w:r>
            <w:r w:rsidRPr="00FC58F1">
              <w:rPr>
                <w:rFonts w:ascii="Calibri" w:eastAsia="Times New Roman" w:hAnsi="Calibri" w:cs="Calibri"/>
                <w:i/>
                <w:position w:val="6"/>
                <w:sz w:val="24"/>
                <w:szCs w:val="24"/>
                <w:lang w:eastAsia="en-US"/>
              </w:rPr>
              <w:t>Tiekėjo arba jo įgalioto asmens pareigų pavadinimas)</w:t>
            </w:r>
          </w:p>
        </w:tc>
        <w:tc>
          <w:tcPr>
            <w:tcW w:w="300" w:type="dxa"/>
          </w:tcPr>
          <w:p w14:paraId="3442520B" w14:textId="77777777" w:rsidR="002F4387" w:rsidRPr="00FC58F1" w:rsidRDefault="002F4387" w:rsidP="002F4387">
            <w:pPr>
              <w:suppressAutoHyphens/>
              <w:autoSpaceDN w:val="0"/>
              <w:textAlignment w:val="baseline"/>
              <w:rPr>
                <w:rFonts w:ascii="Calibri" w:eastAsia="Calibri" w:hAnsi="Calibri" w:cs="Calibri"/>
                <w:sz w:val="24"/>
                <w:szCs w:val="24"/>
                <w:lang w:eastAsia="en-US"/>
              </w:rPr>
            </w:pPr>
          </w:p>
        </w:tc>
        <w:tc>
          <w:tcPr>
            <w:tcW w:w="2445" w:type="dxa"/>
            <w:tcBorders>
              <w:top w:val="single" w:sz="4" w:space="0" w:color="auto"/>
              <w:left w:val="nil"/>
              <w:bottom w:val="nil"/>
              <w:right w:val="nil"/>
            </w:tcBorders>
          </w:tcPr>
          <w:p w14:paraId="6F522F9C"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position w:val="6"/>
                <w:sz w:val="24"/>
                <w:szCs w:val="24"/>
                <w:lang w:eastAsia="en-US"/>
              </w:rPr>
              <w:t>(Parašas)</w:t>
            </w:r>
          </w:p>
        </w:tc>
        <w:tc>
          <w:tcPr>
            <w:tcW w:w="236" w:type="dxa"/>
          </w:tcPr>
          <w:p w14:paraId="3EF955AE"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p>
        </w:tc>
        <w:tc>
          <w:tcPr>
            <w:tcW w:w="3259" w:type="dxa"/>
            <w:tcBorders>
              <w:top w:val="single" w:sz="4" w:space="0" w:color="auto"/>
              <w:left w:val="nil"/>
              <w:bottom w:val="nil"/>
            </w:tcBorders>
          </w:tcPr>
          <w:p w14:paraId="7E58BE29"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position w:val="6"/>
                <w:sz w:val="24"/>
                <w:szCs w:val="24"/>
                <w:lang w:eastAsia="en-US"/>
              </w:rPr>
              <w:t>(Vardas ir pavardė)</w:t>
            </w:r>
          </w:p>
        </w:tc>
      </w:tr>
    </w:tbl>
    <w:p w14:paraId="44113D69" w14:textId="77777777" w:rsidR="002F4387" w:rsidRPr="00FC58F1" w:rsidRDefault="002F4387" w:rsidP="002F4387">
      <w:pPr>
        <w:rPr>
          <w:rFonts w:ascii="Calibri" w:eastAsia="Times New Roman" w:hAnsi="Calibri" w:cs="Calibri"/>
          <w:sz w:val="24"/>
          <w:szCs w:val="24"/>
        </w:rPr>
      </w:pPr>
    </w:p>
    <w:p w14:paraId="646DBE9B" w14:textId="77777777" w:rsidR="002F4387" w:rsidRPr="00FC58F1" w:rsidRDefault="002F4387" w:rsidP="002F4387">
      <w:pPr>
        <w:jc w:val="left"/>
        <w:rPr>
          <w:rFonts w:ascii="Calibri" w:eastAsia="Times New Roman" w:hAnsi="Calibri" w:cs="Calibri"/>
          <w:sz w:val="24"/>
          <w:szCs w:val="24"/>
        </w:rPr>
      </w:pPr>
    </w:p>
    <w:p w14:paraId="61363BDD" w14:textId="77777777" w:rsidR="002F4387" w:rsidRPr="00FC58F1" w:rsidRDefault="002F4387" w:rsidP="002F4387">
      <w:pPr>
        <w:jc w:val="right"/>
        <w:rPr>
          <w:rFonts w:ascii="Calibri" w:eastAsia="Times New Roman" w:hAnsi="Calibri" w:cs="Calibri"/>
          <w:sz w:val="24"/>
          <w:szCs w:val="24"/>
        </w:rPr>
      </w:pPr>
      <w:r w:rsidRPr="00FC58F1">
        <w:rPr>
          <w:rFonts w:ascii="Calibri" w:eastAsia="Times New Roman" w:hAnsi="Calibri" w:cs="Calibri"/>
          <w:sz w:val="24"/>
          <w:szCs w:val="24"/>
        </w:rPr>
        <w:t xml:space="preserve">                                                            </w:t>
      </w:r>
    </w:p>
    <w:p w14:paraId="78A37B47" w14:textId="77777777" w:rsidR="002F4387" w:rsidRPr="00FC58F1" w:rsidRDefault="002F4387" w:rsidP="002F4387">
      <w:pPr>
        <w:jc w:val="right"/>
        <w:rPr>
          <w:rFonts w:ascii="Calibri" w:eastAsia="Times New Roman" w:hAnsi="Calibri" w:cs="Calibri"/>
          <w:sz w:val="24"/>
          <w:szCs w:val="24"/>
        </w:rPr>
      </w:pPr>
    </w:p>
    <w:p w14:paraId="32BD4582" w14:textId="77777777" w:rsidR="002F4387" w:rsidRPr="00FC58F1" w:rsidRDefault="002F4387" w:rsidP="002F4387">
      <w:pPr>
        <w:jc w:val="right"/>
        <w:rPr>
          <w:rFonts w:ascii="Calibri" w:eastAsia="Times New Roman" w:hAnsi="Calibri" w:cs="Calibri"/>
          <w:sz w:val="24"/>
          <w:szCs w:val="24"/>
        </w:rPr>
      </w:pPr>
    </w:p>
    <w:p w14:paraId="222069AA" w14:textId="77777777" w:rsidR="002F4387" w:rsidRPr="00FC58F1" w:rsidRDefault="002F4387" w:rsidP="002F4387">
      <w:pPr>
        <w:jc w:val="right"/>
        <w:rPr>
          <w:rFonts w:ascii="Calibri" w:eastAsia="Times New Roman" w:hAnsi="Calibri" w:cs="Calibri"/>
          <w:sz w:val="24"/>
          <w:szCs w:val="24"/>
        </w:rPr>
      </w:pPr>
    </w:p>
    <w:p w14:paraId="508265A4" w14:textId="77777777" w:rsidR="002F4387" w:rsidRPr="00FC58F1" w:rsidRDefault="002F4387" w:rsidP="002F4387">
      <w:pPr>
        <w:jc w:val="right"/>
        <w:rPr>
          <w:rFonts w:ascii="Calibri" w:eastAsia="Times New Roman" w:hAnsi="Calibri" w:cs="Calibri"/>
          <w:sz w:val="24"/>
          <w:szCs w:val="24"/>
        </w:rPr>
      </w:pPr>
    </w:p>
    <w:p w14:paraId="358217F9" w14:textId="77777777" w:rsidR="002F4387" w:rsidRPr="00FC58F1" w:rsidRDefault="002F4387" w:rsidP="002F4387">
      <w:pPr>
        <w:jc w:val="right"/>
        <w:rPr>
          <w:rFonts w:ascii="Calibri" w:eastAsia="Times New Roman" w:hAnsi="Calibri" w:cs="Calibri"/>
          <w:sz w:val="24"/>
          <w:szCs w:val="24"/>
        </w:rPr>
      </w:pPr>
    </w:p>
    <w:p w14:paraId="5ADE8BAA" w14:textId="77777777" w:rsidR="002F4387" w:rsidRPr="00FC58F1" w:rsidRDefault="002F4387" w:rsidP="002F4387">
      <w:pPr>
        <w:jc w:val="right"/>
        <w:rPr>
          <w:rFonts w:ascii="Calibri" w:eastAsia="Times New Roman" w:hAnsi="Calibri" w:cs="Calibri"/>
          <w:sz w:val="24"/>
          <w:szCs w:val="24"/>
        </w:rPr>
      </w:pPr>
    </w:p>
    <w:p w14:paraId="02462DCE" w14:textId="77777777" w:rsidR="009F7B28" w:rsidRPr="00FC58F1" w:rsidRDefault="009F7B28" w:rsidP="00FF28BD">
      <w:pPr>
        <w:rPr>
          <w:rFonts w:ascii="Calibri" w:hAnsi="Calibri" w:cs="Calibri"/>
          <w:sz w:val="24"/>
          <w:szCs w:val="24"/>
        </w:rPr>
      </w:pPr>
    </w:p>
    <w:p w14:paraId="69A20E3E" w14:textId="77777777" w:rsidR="00E078A0" w:rsidRPr="00FC58F1" w:rsidRDefault="00E078A0" w:rsidP="007D6542">
      <w:pPr>
        <w:ind w:left="7314"/>
        <w:rPr>
          <w:rFonts w:ascii="Calibri" w:hAnsi="Calibri" w:cs="Calibri"/>
          <w:sz w:val="24"/>
          <w:szCs w:val="24"/>
        </w:rPr>
      </w:pPr>
    </w:p>
    <w:p w14:paraId="4B6817E8" w14:textId="77777777" w:rsidR="00F42776" w:rsidRPr="00FC58F1" w:rsidRDefault="00F42776" w:rsidP="007D6542">
      <w:pPr>
        <w:ind w:left="7314"/>
        <w:rPr>
          <w:rFonts w:ascii="Calibri" w:hAnsi="Calibri" w:cs="Calibri"/>
          <w:sz w:val="24"/>
          <w:szCs w:val="24"/>
        </w:rPr>
      </w:pPr>
    </w:p>
    <w:p w14:paraId="42FFD203" w14:textId="77777777" w:rsidR="00F42776" w:rsidRPr="00FC58F1" w:rsidRDefault="00F42776" w:rsidP="007D6542">
      <w:pPr>
        <w:ind w:left="7314"/>
        <w:rPr>
          <w:rFonts w:ascii="Calibri" w:hAnsi="Calibri" w:cs="Calibri"/>
          <w:sz w:val="24"/>
          <w:szCs w:val="24"/>
        </w:rPr>
      </w:pPr>
    </w:p>
    <w:p w14:paraId="0F6C778D" w14:textId="77777777" w:rsidR="00F42776" w:rsidRPr="00FC58F1" w:rsidRDefault="00F42776" w:rsidP="007D6542">
      <w:pPr>
        <w:ind w:left="7314"/>
        <w:rPr>
          <w:rFonts w:ascii="Calibri" w:hAnsi="Calibri" w:cs="Calibri"/>
          <w:sz w:val="24"/>
          <w:szCs w:val="24"/>
        </w:rPr>
      </w:pPr>
    </w:p>
    <w:p w14:paraId="7408220B" w14:textId="77777777" w:rsidR="00F42776" w:rsidRPr="00FC58F1" w:rsidRDefault="00F42776" w:rsidP="007D6542">
      <w:pPr>
        <w:ind w:left="7314"/>
        <w:rPr>
          <w:rFonts w:ascii="Calibri" w:hAnsi="Calibri" w:cs="Calibri"/>
          <w:sz w:val="24"/>
          <w:szCs w:val="24"/>
        </w:rPr>
      </w:pPr>
    </w:p>
    <w:p w14:paraId="132051F4" w14:textId="77777777" w:rsidR="00F42776" w:rsidRPr="00FC58F1" w:rsidRDefault="00F42776" w:rsidP="007D6542">
      <w:pPr>
        <w:ind w:left="7314"/>
        <w:rPr>
          <w:rFonts w:ascii="Calibri" w:hAnsi="Calibri" w:cs="Calibri"/>
          <w:sz w:val="24"/>
          <w:szCs w:val="24"/>
        </w:rPr>
      </w:pPr>
    </w:p>
    <w:p w14:paraId="1C2752F8" w14:textId="77777777" w:rsidR="00F42776" w:rsidRPr="00FC58F1" w:rsidRDefault="00F42776" w:rsidP="007D6542">
      <w:pPr>
        <w:ind w:left="7314"/>
        <w:rPr>
          <w:rFonts w:ascii="Calibri" w:hAnsi="Calibri" w:cs="Calibri"/>
          <w:sz w:val="24"/>
          <w:szCs w:val="24"/>
        </w:rPr>
      </w:pPr>
    </w:p>
    <w:p w14:paraId="347FD1D0" w14:textId="77777777" w:rsidR="00F42776" w:rsidRPr="00FC58F1" w:rsidRDefault="00F42776" w:rsidP="007D6542">
      <w:pPr>
        <w:ind w:left="7314"/>
        <w:rPr>
          <w:rFonts w:ascii="Calibri" w:hAnsi="Calibri" w:cs="Calibri"/>
          <w:sz w:val="24"/>
          <w:szCs w:val="24"/>
        </w:rPr>
      </w:pPr>
    </w:p>
    <w:p w14:paraId="081B641C" w14:textId="77777777" w:rsidR="00F42776" w:rsidRPr="00FC58F1" w:rsidRDefault="00F42776" w:rsidP="007D6542">
      <w:pPr>
        <w:ind w:left="7314"/>
        <w:rPr>
          <w:rFonts w:ascii="Calibri" w:hAnsi="Calibri" w:cs="Calibri"/>
          <w:sz w:val="24"/>
          <w:szCs w:val="24"/>
        </w:rPr>
      </w:pPr>
    </w:p>
    <w:p w14:paraId="00F41F50" w14:textId="77777777" w:rsidR="00F42776" w:rsidRPr="00FC58F1" w:rsidRDefault="00F42776" w:rsidP="00906B7A">
      <w:pPr>
        <w:rPr>
          <w:rFonts w:ascii="Calibri" w:hAnsi="Calibri" w:cs="Calibri"/>
          <w:sz w:val="24"/>
          <w:szCs w:val="24"/>
        </w:rPr>
      </w:pPr>
    </w:p>
    <w:p w14:paraId="3C80505D" w14:textId="77777777" w:rsidR="00344CAA" w:rsidRPr="00FC58F1" w:rsidRDefault="00344CAA" w:rsidP="007D6542">
      <w:pPr>
        <w:ind w:left="7314"/>
        <w:rPr>
          <w:rFonts w:ascii="Calibri" w:hAnsi="Calibri" w:cs="Calibri"/>
          <w:sz w:val="24"/>
          <w:szCs w:val="24"/>
        </w:rPr>
      </w:pPr>
    </w:p>
    <w:p w14:paraId="5707BE58" w14:textId="375586FA" w:rsidR="007D6542" w:rsidRPr="00FC58F1" w:rsidRDefault="007D6542" w:rsidP="007D6542">
      <w:pPr>
        <w:ind w:left="7314"/>
        <w:rPr>
          <w:rFonts w:ascii="Calibri" w:hAnsi="Calibri" w:cs="Calibri"/>
          <w:sz w:val="24"/>
          <w:szCs w:val="24"/>
        </w:rPr>
      </w:pPr>
      <w:r w:rsidRPr="00FC58F1">
        <w:rPr>
          <w:rFonts w:ascii="Calibri" w:hAnsi="Calibri" w:cs="Calibri"/>
          <w:sz w:val="24"/>
          <w:szCs w:val="24"/>
        </w:rPr>
        <w:t xml:space="preserve">Pirkimo sąlygų </w:t>
      </w:r>
      <w:r w:rsidR="00FF28BD" w:rsidRPr="00FC58F1">
        <w:rPr>
          <w:rFonts w:ascii="Calibri" w:hAnsi="Calibri" w:cs="Calibri"/>
          <w:sz w:val="24"/>
          <w:szCs w:val="24"/>
        </w:rPr>
        <w:t>4</w:t>
      </w:r>
      <w:r w:rsidRPr="00FC58F1">
        <w:rPr>
          <w:rFonts w:ascii="Calibri" w:hAnsi="Calibri" w:cs="Calibri"/>
          <w:sz w:val="24"/>
          <w:szCs w:val="24"/>
        </w:rPr>
        <w:t xml:space="preserve"> priedas „Pasiūlymų vertinimo kriterijai ir sąlygos“</w:t>
      </w:r>
    </w:p>
    <w:p w14:paraId="416EE195" w14:textId="55D0FA67" w:rsidR="00DF53CC" w:rsidRPr="00FC58F1" w:rsidRDefault="00DF53CC" w:rsidP="007D6542">
      <w:pPr>
        <w:ind w:left="7314"/>
        <w:rPr>
          <w:rFonts w:ascii="Calibri" w:hAnsi="Calibri" w:cs="Calibri"/>
          <w:sz w:val="24"/>
          <w:szCs w:val="24"/>
        </w:rPr>
      </w:pPr>
    </w:p>
    <w:p w14:paraId="1DCAE46B" w14:textId="77777777" w:rsidR="00A54EAE" w:rsidRPr="00FC58F1" w:rsidRDefault="00A54EAE" w:rsidP="00A54EAE">
      <w:pPr>
        <w:jc w:val="center"/>
        <w:rPr>
          <w:rFonts w:ascii="Calibri" w:hAnsi="Calibri" w:cs="Calibri"/>
          <w:b/>
          <w:sz w:val="24"/>
          <w:szCs w:val="24"/>
        </w:rPr>
      </w:pPr>
    </w:p>
    <w:p w14:paraId="0BA9918D" w14:textId="77777777" w:rsidR="00A54EAE" w:rsidRPr="00FC58F1" w:rsidRDefault="00A54EAE" w:rsidP="00A54EAE">
      <w:pPr>
        <w:pStyle w:val="Paantrat"/>
        <w:jc w:val="center"/>
        <w:rPr>
          <w:rFonts w:ascii="Calibri" w:hAnsi="Calibri" w:cs="Calibri"/>
          <w:bCs/>
          <w:smallCaps/>
          <w:sz w:val="24"/>
          <w:szCs w:val="24"/>
        </w:rPr>
      </w:pPr>
      <w:r w:rsidRPr="00FC58F1">
        <w:rPr>
          <w:rFonts w:ascii="Calibri" w:hAnsi="Calibri" w:cs="Calibri"/>
          <w:sz w:val="24"/>
          <w:szCs w:val="24"/>
        </w:rPr>
        <w:t>PASIŪLYMŲ VERTINIMO KRITERIJAI ir Sąlygos</w:t>
      </w:r>
    </w:p>
    <w:p w14:paraId="4D232320" w14:textId="58075711" w:rsidR="00DF53CC" w:rsidRPr="00FC58F1" w:rsidRDefault="00DF53CC" w:rsidP="00343C91">
      <w:pPr>
        <w:ind w:left="7314"/>
        <w:rPr>
          <w:rFonts w:ascii="Calibri" w:hAnsi="Calibri" w:cs="Calibri"/>
          <w:sz w:val="24"/>
          <w:szCs w:val="24"/>
        </w:rPr>
      </w:pPr>
    </w:p>
    <w:p w14:paraId="017BB16B" w14:textId="77777777" w:rsidR="003167A5" w:rsidRPr="00FC58F1" w:rsidRDefault="003167A5" w:rsidP="003167A5">
      <w:pPr>
        <w:pStyle w:val="paragrafesrasas2lygis"/>
        <w:widowControl w:val="0"/>
        <w:spacing w:after="0" w:line="240" w:lineRule="auto"/>
        <w:ind w:firstLine="397"/>
        <w:jc w:val="left"/>
        <w:rPr>
          <w:rFonts w:ascii="Calibri" w:hAnsi="Calibri" w:cs="Calibri"/>
          <w:sz w:val="24"/>
          <w:szCs w:val="24"/>
        </w:rPr>
      </w:pPr>
      <w:bookmarkStart w:id="29" w:name="_Hlk128411469"/>
      <w:r w:rsidRPr="00FC58F1">
        <w:rPr>
          <w:rFonts w:ascii="Calibri" w:hAnsi="Calibri" w:cs="Calibri"/>
          <w:sz w:val="24"/>
          <w:szCs w:val="24"/>
        </w:rPr>
        <w:t xml:space="preserve">Komisija </w:t>
      </w:r>
      <w:r w:rsidRPr="00FC58F1">
        <w:rPr>
          <w:rFonts w:ascii="Calibri" w:eastAsia="Calibri" w:hAnsi="Calibri" w:cs="Calibri"/>
          <w:sz w:val="24"/>
          <w:szCs w:val="24"/>
        </w:rPr>
        <w:t xml:space="preserve">ekonomiškai naudingiausią pasiūlymą išrenka </w:t>
      </w:r>
      <w:r w:rsidRPr="00FC58F1">
        <w:rPr>
          <w:rFonts w:ascii="Calibri" w:eastAsia="Calibri" w:hAnsi="Calibri" w:cs="Calibri"/>
          <w:b/>
          <w:sz w:val="24"/>
          <w:szCs w:val="24"/>
        </w:rPr>
        <w:t>pagal</w:t>
      </w:r>
      <w:r w:rsidRPr="00FC58F1">
        <w:rPr>
          <w:rFonts w:ascii="Calibri" w:hAnsi="Calibri" w:cs="Calibri"/>
          <w:b/>
          <w:sz w:val="24"/>
          <w:szCs w:val="24"/>
        </w:rPr>
        <w:t xml:space="preserve"> kainos kriterijų</w:t>
      </w:r>
      <w:bookmarkEnd w:id="29"/>
      <w:r w:rsidRPr="00FC58F1">
        <w:rPr>
          <w:rFonts w:ascii="Calibri" w:hAnsi="Calibri" w:cs="Calibri"/>
          <w:sz w:val="24"/>
          <w:szCs w:val="24"/>
        </w:rPr>
        <w:t xml:space="preserve"> </w:t>
      </w:r>
    </w:p>
    <w:p w14:paraId="68C4BC99" w14:textId="3086C51E" w:rsidR="007D6542" w:rsidRPr="00FC58F1" w:rsidRDefault="009B4090" w:rsidP="009513A5">
      <w:pPr>
        <w:rPr>
          <w:rFonts w:ascii="Calibri" w:eastAsiaTheme="minorHAnsi" w:hAnsi="Calibri" w:cs="Calibri"/>
          <w:bCs/>
          <w:iCs/>
          <w:sz w:val="24"/>
          <w:szCs w:val="24"/>
        </w:rPr>
      </w:pPr>
      <w:r w:rsidRPr="00FC58F1">
        <w:rPr>
          <w:rFonts w:ascii="Calibri" w:eastAsiaTheme="minorHAnsi" w:hAnsi="Calibri" w:cs="Calibri"/>
          <w:bCs/>
          <w:iCs/>
          <w:sz w:val="24"/>
          <w:szCs w:val="24"/>
        </w:rPr>
        <w:br w:type="page"/>
      </w:r>
    </w:p>
    <w:p w14:paraId="282BAFD3" w14:textId="54BF5EF9" w:rsidR="00506996" w:rsidRPr="005806D5" w:rsidRDefault="00506996" w:rsidP="00506996">
      <w:pPr>
        <w:ind w:left="7314"/>
        <w:rPr>
          <w:rFonts w:cstheme="minorHAnsi"/>
          <w:sz w:val="24"/>
          <w:szCs w:val="24"/>
        </w:rPr>
      </w:pPr>
      <w:r w:rsidRPr="005806D5">
        <w:rPr>
          <w:rFonts w:cstheme="minorHAnsi"/>
          <w:sz w:val="24"/>
          <w:szCs w:val="24"/>
        </w:rPr>
        <w:lastRenderedPageBreak/>
        <w:t xml:space="preserve">Pirkimo sąlygų </w:t>
      </w:r>
      <w:r w:rsidR="00D8377C">
        <w:rPr>
          <w:rFonts w:cstheme="minorHAnsi"/>
          <w:sz w:val="24"/>
          <w:szCs w:val="24"/>
        </w:rPr>
        <w:t>5</w:t>
      </w:r>
      <w:r w:rsidRPr="005806D5">
        <w:rPr>
          <w:rFonts w:cstheme="minorHAnsi"/>
          <w:sz w:val="24"/>
          <w:szCs w:val="24"/>
        </w:rPr>
        <w:t xml:space="preserve"> priedas „Sutarties projektas“</w:t>
      </w:r>
    </w:p>
    <w:p w14:paraId="527EE363" w14:textId="77777777" w:rsidR="00DD0324" w:rsidRPr="005806D5" w:rsidRDefault="00DD0324" w:rsidP="00DD0324">
      <w:pPr>
        <w:widowControl w:val="0"/>
        <w:autoSpaceDE w:val="0"/>
        <w:adjustRightInd w:val="0"/>
        <w:rPr>
          <w:rFonts w:cstheme="minorHAnsi"/>
          <w:sz w:val="24"/>
          <w:szCs w:val="24"/>
        </w:rPr>
      </w:pPr>
    </w:p>
    <w:p w14:paraId="02BE4B05" w14:textId="77777777" w:rsidR="00E438D9" w:rsidRDefault="00E438D9" w:rsidP="00E438D9">
      <w:pPr>
        <w:shd w:val="clear" w:color="auto" w:fill="FFFFFF"/>
        <w:suppressAutoHyphens/>
        <w:textAlignment w:val="baseline"/>
        <w:rPr>
          <w:rFonts w:cstheme="minorHAnsi"/>
          <w:b/>
          <w:bCs/>
          <w:sz w:val="24"/>
          <w:szCs w:val="24"/>
          <w:lang w:eastAsia="en-US"/>
        </w:rPr>
      </w:pPr>
    </w:p>
    <w:p w14:paraId="68DC9F04" w14:textId="77777777" w:rsidR="009C1BBF" w:rsidRPr="00BF5046" w:rsidRDefault="009C1BBF" w:rsidP="00E438D9">
      <w:pPr>
        <w:shd w:val="clear" w:color="auto" w:fill="FFFFFF"/>
        <w:suppressAutoHyphens/>
        <w:textAlignment w:val="baseline"/>
        <w:rPr>
          <w:rFonts w:cstheme="minorHAnsi"/>
          <w:b/>
          <w:bCs/>
          <w:sz w:val="24"/>
          <w:szCs w:val="24"/>
          <w:lang w:eastAsia="en-US"/>
        </w:rPr>
      </w:pPr>
    </w:p>
    <w:p w14:paraId="0878918D" w14:textId="77777777" w:rsidR="00E438D9" w:rsidRPr="00BF5046" w:rsidRDefault="00E438D9" w:rsidP="00E438D9">
      <w:pPr>
        <w:shd w:val="clear" w:color="auto" w:fill="FFFFFF"/>
        <w:suppressAutoHyphens/>
        <w:textAlignment w:val="baseline"/>
        <w:rPr>
          <w:rFonts w:cstheme="minorHAnsi"/>
          <w:b/>
          <w:bCs/>
          <w:sz w:val="24"/>
          <w:szCs w:val="24"/>
          <w:lang w:eastAsia="en-US"/>
        </w:rPr>
      </w:pPr>
    </w:p>
    <w:p w14:paraId="36E49EC9" w14:textId="77777777" w:rsidR="00437548" w:rsidRPr="009C1BBF" w:rsidRDefault="00437548" w:rsidP="00437548">
      <w:pPr>
        <w:jc w:val="center"/>
        <w:rPr>
          <w:rStyle w:val="FontStyle28"/>
          <w:rFonts w:ascii="Calibri" w:hAnsi="Calibri" w:cs="Calibri"/>
          <w:b/>
          <w:bCs/>
          <w:sz w:val="24"/>
          <w:szCs w:val="24"/>
        </w:rPr>
      </w:pPr>
      <w:r w:rsidRPr="009C1BBF">
        <w:rPr>
          <w:rStyle w:val="FontStyle32"/>
          <w:rFonts w:ascii="Calibri" w:hAnsi="Calibri" w:cs="Calibri"/>
          <w:sz w:val="24"/>
          <w:szCs w:val="24"/>
        </w:rPr>
        <w:t xml:space="preserve">PREKIŲ VIEŠOJO PIRKIMO-PARDAVIMO SUTARTIES SĄLYGOS </w:t>
      </w:r>
    </w:p>
    <w:p w14:paraId="7BAC4322" w14:textId="77777777" w:rsidR="00437548" w:rsidRPr="009C1BBF" w:rsidRDefault="00437548" w:rsidP="00437548">
      <w:pPr>
        <w:jc w:val="center"/>
        <w:rPr>
          <w:rStyle w:val="FontStyle28"/>
          <w:rFonts w:ascii="Calibri" w:hAnsi="Calibri" w:cs="Calibri"/>
          <w:sz w:val="24"/>
          <w:szCs w:val="24"/>
        </w:rPr>
      </w:pPr>
    </w:p>
    <w:p w14:paraId="1A985F72" w14:textId="77777777" w:rsidR="00437548" w:rsidRPr="009C1BBF" w:rsidRDefault="00437548" w:rsidP="00437548">
      <w:pPr>
        <w:jc w:val="center"/>
        <w:rPr>
          <w:rStyle w:val="FontStyle26"/>
          <w:rFonts w:ascii="Calibri" w:hAnsi="Calibri" w:cs="Calibri"/>
          <w:sz w:val="24"/>
          <w:szCs w:val="24"/>
        </w:rPr>
      </w:pPr>
      <w:r w:rsidRPr="009C1BBF">
        <w:rPr>
          <w:rStyle w:val="FontStyle28"/>
          <w:rFonts w:ascii="Calibri" w:hAnsi="Calibri" w:cs="Calibri"/>
          <w:sz w:val="24"/>
          <w:szCs w:val="24"/>
        </w:rPr>
        <w:t xml:space="preserve">2025 m. </w:t>
      </w:r>
      <w:r w:rsidRPr="009C1BBF">
        <w:rPr>
          <w:rStyle w:val="FontStyle28"/>
          <w:rFonts w:ascii="Calibri" w:hAnsi="Calibri" w:cs="Calibri"/>
          <w:sz w:val="24"/>
          <w:szCs w:val="24"/>
          <w:highlight w:val="lightGray"/>
        </w:rPr>
        <w:t>____________________</w:t>
      </w:r>
      <w:r w:rsidRPr="009C1BBF">
        <w:rPr>
          <w:rStyle w:val="FontStyle28"/>
          <w:rFonts w:ascii="Calibri" w:hAnsi="Calibri" w:cs="Calibri"/>
          <w:sz w:val="24"/>
          <w:szCs w:val="24"/>
        </w:rPr>
        <w:t xml:space="preserve"> d. Nr.</w:t>
      </w:r>
    </w:p>
    <w:p w14:paraId="62926810" w14:textId="77777777" w:rsidR="00437548" w:rsidRPr="009C1BBF" w:rsidRDefault="00437548" w:rsidP="00437548">
      <w:pPr>
        <w:jc w:val="center"/>
        <w:rPr>
          <w:rStyle w:val="FontStyle28"/>
          <w:rFonts w:ascii="Calibri" w:hAnsi="Calibri" w:cs="Calibri"/>
          <w:sz w:val="24"/>
          <w:szCs w:val="24"/>
        </w:rPr>
      </w:pPr>
    </w:p>
    <w:p w14:paraId="25AF0AE0" w14:textId="77777777" w:rsidR="00437548" w:rsidRPr="009C1BBF" w:rsidRDefault="00437548" w:rsidP="00437548">
      <w:pPr>
        <w:jc w:val="center"/>
        <w:rPr>
          <w:rStyle w:val="FontStyle28"/>
          <w:rFonts w:ascii="Calibri" w:hAnsi="Calibri" w:cs="Calibri"/>
          <w:b/>
          <w:sz w:val="24"/>
          <w:szCs w:val="24"/>
        </w:rPr>
      </w:pPr>
      <w:r w:rsidRPr="009C1BBF">
        <w:rPr>
          <w:rStyle w:val="FontStyle28"/>
          <w:rFonts w:ascii="Calibri" w:hAnsi="Calibri" w:cs="Calibri"/>
          <w:b/>
          <w:sz w:val="24"/>
          <w:szCs w:val="24"/>
        </w:rPr>
        <w:t>SPECIALIOSIOS SĄLYGOS</w:t>
      </w:r>
    </w:p>
    <w:p w14:paraId="4740FDC7" w14:textId="77777777" w:rsidR="00437548" w:rsidRPr="009C1BBF" w:rsidRDefault="00437548" w:rsidP="00437548">
      <w:pPr>
        <w:rPr>
          <w:rFonts w:ascii="Calibri" w:hAnsi="Calibri" w:cs="Calibri"/>
          <w:sz w:val="24"/>
          <w:szCs w:val="24"/>
        </w:rPr>
      </w:pPr>
    </w:p>
    <w:p w14:paraId="2354A34C" w14:textId="77777777" w:rsidR="00437548" w:rsidRPr="009C1BBF" w:rsidRDefault="00437548" w:rsidP="00437548">
      <w:pPr>
        <w:rPr>
          <w:rStyle w:val="FontStyle32"/>
          <w:rFonts w:ascii="Calibri" w:hAnsi="Calibri" w:cs="Calibri"/>
          <w:sz w:val="24"/>
          <w:szCs w:val="24"/>
        </w:rPr>
      </w:pPr>
      <w:r w:rsidRPr="009C1BBF">
        <w:rPr>
          <w:rStyle w:val="FontStyle28"/>
          <w:rFonts w:ascii="Calibri" w:hAnsi="Calibri" w:cs="Calibri"/>
          <w:sz w:val="24"/>
          <w:szCs w:val="24"/>
        </w:rPr>
        <w:t xml:space="preserve">Utenos rajono savivaldybės administracija, įstaigos kodas 188710442, </w:t>
      </w:r>
      <w:r w:rsidRPr="009C1BBF">
        <w:rPr>
          <w:rFonts w:ascii="Calibri" w:hAnsi="Calibri" w:cs="Calibri"/>
          <w:sz w:val="24"/>
          <w:szCs w:val="24"/>
          <w:lang w:eastAsia="ar-SA"/>
        </w:rPr>
        <w:t>kurios registruota buveinė yra Utenio a. 4, 28503, Utena duomenys apie įstaigą kaupiami ir saugomi Lietuvos Respublikos juridinių asmenų registre,</w:t>
      </w:r>
      <w:r w:rsidRPr="009C1BBF">
        <w:rPr>
          <w:rStyle w:val="WW8Num5z0"/>
          <w:rFonts w:ascii="Calibri" w:hAnsi="Calibri" w:cs="Calibri"/>
          <w:sz w:val="24"/>
          <w:szCs w:val="24"/>
        </w:rPr>
        <w:t xml:space="preserve"> </w:t>
      </w:r>
      <w:r w:rsidRPr="009C1BBF">
        <w:rPr>
          <w:rStyle w:val="FontStyle28"/>
          <w:rFonts w:ascii="Calibri" w:hAnsi="Calibri" w:cs="Calibri"/>
          <w:sz w:val="24"/>
          <w:szCs w:val="24"/>
          <w:highlight w:val="lightGray"/>
        </w:rPr>
        <w:t>_____________</w:t>
      </w:r>
      <w:r w:rsidRPr="009C1BBF">
        <w:rPr>
          <w:rStyle w:val="FontStyle28"/>
          <w:rFonts w:ascii="Calibri" w:hAnsi="Calibri" w:cs="Calibri"/>
          <w:sz w:val="24"/>
          <w:szCs w:val="24"/>
        </w:rPr>
        <w:t>, veikiančio pagal administracijos nuostatus, toliau vadinama „</w:t>
      </w:r>
      <w:r w:rsidRPr="009C1BBF">
        <w:rPr>
          <w:rStyle w:val="FontStyle28"/>
          <w:rFonts w:ascii="Calibri" w:hAnsi="Calibri" w:cs="Calibri"/>
          <w:b/>
          <w:bCs/>
          <w:sz w:val="24"/>
          <w:szCs w:val="24"/>
        </w:rPr>
        <w:t>Pirkėju“</w:t>
      </w:r>
      <w:r w:rsidRPr="009C1BBF">
        <w:rPr>
          <w:rStyle w:val="FontStyle28"/>
          <w:rFonts w:ascii="Calibri" w:hAnsi="Calibri" w:cs="Calibri"/>
          <w:sz w:val="24"/>
          <w:szCs w:val="24"/>
        </w:rPr>
        <w:t>, ir</w:t>
      </w:r>
      <w:r w:rsidRPr="009C1BBF">
        <w:rPr>
          <w:rStyle w:val="FontStyle28"/>
          <w:rFonts w:ascii="Calibri" w:hAnsi="Calibri" w:cs="Calibri"/>
          <w:sz w:val="24"/>
          <w:szCs w:val="24"/>
          <w:highlight w:val="lightGray"/>
        </w:rPr>
        <w:t>__________________________</w:t>
      </w:r>
      <w:r w:rsidRPr="009C1BBF">
        <w:rPr>
          <w:rStyle w:val="FontStyle28"/>
          <w:rFonts w:ascii="Calibri" w:hAnsi="Calibri" w:cs="Calibri"/>
          <w:sz w:val="24"/>
          <w:szCs w:val="24"/>
        </w:rPr>
        <w:t xml:space="preserve">, įmonės kodas </w:t>
      </w:r>
      <w:r w:rsidRPr="009C1BBF">
        <w:rPr>
          <w:rStyle w:val="FontStyle28"/>
          <w:rFonts w:ascii="Calibri" w:hAnsi="Calibri" w:cs="Calibri"/>
          <w:sz w:val="24"/>
          <w:szCs w:val="24"/>
          <w:highlight w:val="lightGray"/>
        </w:rPr>
        <w:t>______________</w:t>
      </w:r>
      <w:r w:rsidRPr="009C1BBF">
        <w:rPr>
          <w:rStyle w:val="FontStyle28"/>
          <w:rFonts w:ascii="Calibri" w:hAnsi="Calibri" w:cs="Calibri"/>
          <w:sz w:val="24"/>
          <w:szCs w:val="24"/>
        </w:rPr>
        <w:t xml:space="preserve">, atstovaujama </w:t>
      </w:r>
      <w:r w:rsidRPr="009C1BBF">
        <w:rPr>
          <w:rStyle w:val="FontStyle28"/>
          <w:rFonts w:ascii="Calibri" w:hAnsi="Calibri" w:cs="Calibri"/>
          <w:sz w:val="24"/>
          <w:szCs w:val="24"/>
          <w:highlight w:val="lightGray"/>
        </w:rPr>
        <w:t>___________________</w:t>
      </w:r>
      <w:r w:rsidRPr="009C1BBF">
        <w:rPr>
          <w:rStyle w:val="FontStyle28"/>
          <w:rFonts w:ascii="Calibri" w:hAnsi="Calibri" w:cs="Calibri"/>
          <w:sz w:val="24"/>
          <w:szCs w:val="24"/>
        </w:rPr>
        <w:t xml:space="preserve">, veikiančio pagal </w:t>
      </w:r>
      <w:r w:rsidRPr="009C1BBF">
        <w:rPr>
          <w:rStyle w:val="FontStyle28"/>
          <w:rFonts w:ascii="Calibri" w:hAnsi="Calibri" w:cs="Calibri"/>
          <w:sz w:val="24"/>
          <w:szCs w:val="24"/>
          <w:highlight w:val="lightGray"/>
        </w:rPr>
        <w:t>_______________</w:t>
      </w:r>
      <w:r w:rsidRPr="009C1BBF">
        <w:rPr>
          <w:rStyle w:val="FontStyle28"/>
          <w:rFonts w:ascii="Calibri" w:hAnsi="Calibri" w:cs="Calibri"/>
          <w:sz w:val="24"/>
          <w:szCs w:val="24"/>
        </w:rPr>
        <w:t>, toliau vadinama  „</w:t>
      </w:r>
      <w:r w:rsidRPr="009C1BBF">
        <w:rPr>
          <w:rStyle w:val="FontStyle28"/>
          <w:rFonts w:ascii="Calibri" w:hAnsi="Calibri" w:cs="Calibri"/>
          <w:b/>
          <w:bCs/>
          <w:sz w:val="24"/>
          <w:szCs w:val="24"/>
        </w:rPr>
        <w:t>Tiekėju“,</w:t>
      </w:r>
      <w:r w:rsidRPr="009C1BBF">
        <w:rPr>
          <w:rStyle w:val="FontStyle28"/>
          <w:rFonts w:ascii="Calibri" w:hAnsi="Calibri" w:cs="Calibri"/>
          <w:sz w:val="24"/>
          <w:szCs w:val="24"/>
        </w:rPr>
        <w:t xml:space="preserve"> toliau kartu šioje Sutartyje vadinami  </w:t>
      </w:r>
      <w:r w:rsidRPr="009C1BBF">
        <w:rPr>
          <w:rStyle w:val="FontStyle32"/>
          <w:rFonts w:ascii="Calibri" w:hAnsi="Calibri" w:cs="Calibri"/>
          <w:sz w:val="24"/>
          <w:szCs w:val="24"/>
        </w:rPr>
        <w:t xml:space="preserve">„Šalimis“, </w:t>
      </w:r>
      <w:r w:rsidRPr="009C1BBF">
        <w:rPr>
          <w:rStyle w:val="FontStyle28"/>
          <w:rFonts w:ascii="Calibri" w:hAnsi="Calibri" w:cs="Calibri"/>
          <w:sz w:val="24"/>
          <w:szCs w:val="24"/>
        </w:rPr>
        <w:t xml:space="preserve">o kiekvienas atskirai - </w:t>
      </w:r>
      <w:r w:rsidRPr="009C1BBF">
        <w:rPr>
          <w:rStyle w:val="FontStyle32"/>
          <w:rFonts w:ascii="Calibri" w:hAnsi="Calibri" w:cs="Calibri"/>
          <w:sz w:val="24"/>
          <w:szCs w:val="24"/>
        </w:rPr>
        <w:t xml:space="preserve">„Šalimi“, </w:t>
      </w:r>
      <w:r w:rsidRPr="009C1BBF">
        <w:rPr>
          <w:rStyle w:val="FontStyle28"/>
          <w:rFonts w:ascii="Calibri" w:hAnsi="Calibri" w:cs="Calibri"/>
          <w:sz w:val="24"/>
          <w:szCs w:val="24"/>
        </w:rPr>
        <w:t xml:space="preserve">sudarė šią Prekių viešojo pirkimo-pardavimo sutartį, toliau vadinamą  </w:t>
      </w:r>
      <w:r w:rsidRPr="009C1BBF">
        <w:rPr>
          <w:rStyle w:val="FontStyle32"/>
          <w:rFonts w:ascii="Calibri" w:hAnsi="Calibri" w:cs="Calibri"/>
          <w:sz w:val="24"/>
          <w:szCs w:val="24"/>
        </w:rPr>
        <w:t>„Sutartimi“, ir susitarė dėl toliau išvardintų sąlygų.</w:t>
      </w:r>
    </w:p>
    <w:p w14:paraId="01095296" w14:textId="77777777" w:rsidR="00437548" w:rsidRPr="009C1BBF" w:rsidRDefault="00437548" w:rsidP="00437548">
      <w:pPr>
        <w:rPr>
          <w:rFonts w:ascii="Calibri" w:eastAsia="Lucida Sans Unicode" w:hAnsi="Calibri" w:cs="Calibri"/>
          <w:bCs/>
          <w:sz w:val="24"/>
          <w:szCs w:val="24"/>
        </w:rPr>
      </w:pPr>
    </w:p>
    <w:p w14:paraId="5DB1EBE7" w14:textId="77777777" w:rsidR="00437548" w:rsidRPr="009C1BBF" w:rsidRDefault="00437548" w:rsidP="00437548">
      <w:pPr>
        <w:pStyle w:val="Sraopastraipa"/>
        <w:widowControl w:val="0"/>
        <w:numPr>
          <w:ilvl w:val="0"/>
          <w:numId w:val="15"/>
        </w:numPr>
        <w:jc w:val="center"/>
        <w:rPr>
          <w:rStyle w:val="FontStyle32"/>
          <w:rFonts w:ascii="Calibri" w:hAnsi="Calibri" w:cs="Calibri"/>
          <w:sz w:val="24"/>
          <w:szCs w:val="24"/>
        </w:rPr>
      </w:pPr>
      <w:r w:rsidRPr="009C1BBF">
        <w:rPr>
          <w:rStyle w:val="FontStyle32"/>
          <w:rFonts w:ascii="Calibri" w:hAnsi="Calibri" w:cs="Calibri"/>
          <w:sz w:val="24"/>
          <w:szCs w:val="24"/>
        </w:rPr>
        <w:t>SUTARTIES DALYKAS IR OBJEKTAS, PREKIŲ UŽSAKYMO TVARKA</w:t>
      </w:r>
    </w:p>
    <w:p w14:paraId="0DB3EB97" w14:textId="77777777" w:rsidR="00437548" w:rsidRPr="009C1BBF" w:rsidRDefault="00437548" w:rsidP="00437548">
      <w:pPr>
        <w:rPr>
          <w:rStyle w:val="FontStyle32"/>
          <w:rFonts w:ascii="Calibri" w:hAnsi="Calibri" w:cs="Calibri"/>
          <w:sz w:val="24"/>
          <w:szCs w:val="24"/>
        </w:rPr>
      </w:pPr>
    </w:p>
    <w:p w14:paraId="4A61C9A9" w14:textId="77777777" w:rsidR="00437548" w:rsidRPr="009C1BBF" w:rsidRDefault="00437548" w:rsidP="00437548">
      <w:pPr>
        <w:pStyle w:val="Betarp"/>
        <w:numPr>
          <w:ilvl w:val="1"/>
          <w:numId w:val="15"/>
        </w:numPr>
        <w:tabs>
          <w:tab w:val="left" w:pos="426"/>
        </w:tabs>
        <w:suppressAutoHyphens/>
        <w:ind w:left="0" w:firstLine="0"/>
        <w:rPr>
          <w:rStyle w:val="FontStyle20"/>
          <w:rFonts w:ascii="Calibri" w:hAnsi="Calibri" w:cs="Calibri"/>
          <w:sz w:val="24"/>
          <w:szCs w:val="24"/>
        </w:rPr>
      </w:pPr>
      <w:r w:rsidRPr="009C1BBF">
        <w:rPr>
          <w:rStyle w:val="FontStyle20"/>
          <w:rFonts w:ascii="Calibri" w:hAnsi="Calibri" w:cs="Calibri"/>
          <w:sz w:val="24"/>
          <w:szCs w:val="24"/>
        </w:rPr>
        <w:t>Sutarties pavadinimas – ,,</w:t>
      </w:r>
      <w:r w:rsidRPr="009C1BBF">
        <w:rPr>
          <w:rFonts w:ascii="Calibri" w:hAnsi="Calibri" w:cs="Calibri"/>
          <w:sz w:val="24"/>
          <w:szCs w:val="24"/>
        </w:rPr>
        <w:t>Kūdikio kraitelis</w:t>
      </w:r>
      <w:r w:rsidRPr="009C1BBF">
        <w:rPr>
          <w:rStyle w:val="FontStyle20"/>
          <w:rFonts w:ascii="Calibri" w:hAnsi="Calibri" w:cs="Calibri"/>
          <w:sz w:val="24"/>
          <w:szCs w:val="24"/>
        </w:rPr>
        <w:t>“.</w:t>
      </w:r>
    </w:p>
    <w:p w14:paraId="24822F03" w14:textId="77777777" w:rsidR="00437548" w:rsidRPr="009C1BBF" w:rsidRDefault="00437548" w:rsidP="00437548">
      <w:pPr>
        <w:pStyle w:val="Betarp"/>
        <w:tabs>
          <w:tab w:val="left" w:pos="426"/>
        </w:tabs>
        <w:rPr>
          <w:rStyle w:val="FontStyle28"/>
          <w:rFonts w:ascii="Calibri" w:hAnsi="Calibri" w:cs="Calibri"/>
          <w:sz w:val="24"/>
          <w:szCs w:val="24"/>
        </w:rPr>
      </w:pPr>
      <w:r w:rsidRPr="009C1BBF">
        <w:rPr>
          <w:rStyle w:val="FontStyle20"/>
          <w:rFonts w:ascii="Calibri" w:hAnsi="Calibri" w:cs="Calibri"/>
          <w:sz w:val="24"/>
          <w:szCs w:val="24"/>
        </w:rPr>
        <w:t xml:space="preserve">1.2. Sutarties dalykas – </w:t>
      </w:r>
      <w:bookmarkStart w:id="30" w:name="_Hlk30063882"/>
      <w:r w:rsidRPr="009C1BBF">
        <w:rPr>
          <w:rStyle w:val="FontStyle20"/>
          <w:rFonts w:ascii="Calibri" w:hAnsi="Calibri" w:cs="Calibri"/>
          <w:sz w:val="24"/>
          <w:szCs w:val="24"/>
        </w:rPr>
        <w:t xml:space="preserve">Tiekėjas pristato užsakytą prekių kiekį </w:t>
      </w:r>
      <w:r w:rsidRPr="009C1BBF">
        <w:rPr>
          <w:rStyle w:val="FontStyle28"/>
          <w:rFonts w:ascii="Calibri" w:hAnsi="Calibri" w:cs="Calibri"/>
          <w:sz w:val="24"/>
          <w:szCs w:val="24"/>
        </w:rPr>
        <w:t>Pirkėjo nurodytu adresu pagal Sutartyje numatytas sąlygas ir terminus (toliau - Prekės), o Pirkėjas sumoka už pristatytas Prekes Sutartyje numatytomis sąlygomis ir terminais</w:t>
      </w:r>
      <w:bookmarkEnd w:id="30"/>
      <w:r w:rsidRPr="009C1BBF">
        <w:rPr>
          <w:rStyle w:val="FontStyle28"/>
          <w:rFonts w:ascii="Calibri" w:hAnsi="Calibri" w:cs="Calibri"/>
          <w:sz w:val="24"/>
          <w:szCs w:val="24"/>
        </w:rPr>
        <w:t>.</w:t>
      </w:r>
    </w:p>
    <w:p w14:paraId="31525F08" w14:textId="77777777" w:rsidR="00437548" w:rsidRPr="009C1BBF" w:rsidRDefault="00437548" w:rsidP="00437548">
      <w:pPr>
        <w:pStyle w:val="Betarp"/>
        <w:tabs>
          <w:tab w:val="left" w:pos="426"/>
        </w:tabs>
        <w:rPr>
          <w:rStyle w:val="FontStyle28"/>
          <w:rFonts w:ascii="Calibri" w:hAnsi="Calibri" w:cs="Calibri"/>
          <w:sz w:val="24"/>
          <w:szCs w:val="24"/>
        </w:rPr>
      </w:pPr>
      <w:r w:rsidRPr="009C1BBF">
        <w:rPr>
          <w:rStyle w:val="FontStyle28"/>
          <w:rFonts w:ascii="Calibri" w:hAnsi="Calibri" w:cs="Calibri"/>
          <w:sz w:val="24"/>
          <w:szCs w:val="24"/>
        </w:rPr>
        <w:t>1.3. Prekių aprašymas, techniniai parametrai pateikiami Sutarties Priede Nr. 1, kuris yra neatsiejama šios Sutarties dalis.</w:t>
      </w:r>
    </w:p>
    <w:p w14:paraId="401480AF" w14:textId="77777777" w:rsidR="00437548" w:rsidRPr="009C1BBF" w:rsidRDefault="00437548" w:rsidP="00437548">
      <w:pPr>
        <w:pStyle w:val="Betarp"/>
        <w:tabs>
          <w:tab w:val="left" w:pos="426"/>
        </w:tabs>
        <w:rPr>
          <w:rFonts w:ascii="Calibri" w:hAnsi="Calibri" w:cs="Calibri"/>
          <w:sz w:val="24"/>
          <w:szCs w:val="24"/>
        </w:rPr>
      </w:pPr>
      <w:bookmarkStart w:id="31" w:name="_Hlk30064250"/>
      <w:r w:rsidRPr="009C1BBF">
        <w:rPr>
          <w:rFonts w:ascii="Calibri" w:hAnsi="Calibri" w:cs="Calibri"/>
          <w:sz w:val="24"/>
          <w:szCs w:val="24"/>
        </w:rPr>
        <w:t>1.4. Pirkėjas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(penkias) darbo dienas Prekių perdavimo-priėmimo aktas nepasirašomas ir negaunamas motyvuotas atsisakymo raštas, laikoma, kad prekės priimtos tvarkingos ir kokybiškos.</w:t>
      </w:r>
    </w:p>
    <w:bookmarkEnd w:id="31"/>
    <w:p w14:paraId="6D999E0D" w14:textId="77777777" w:rsidR="00437548" w:rsidRPr="009C1BBF" w:rsidRDefault="00437548" w:rsidP="00437548">
      <w:pPr>
        <w:rPr>
          <w:rStyle w:val="Komentaronuoroda"/>
          <w:rFonts w:ascii="Calibri" w:hAnsi="Calibri" w:cs="Calibri"/>
          <w:sz w:val="24"/>
          <w:szCs w:val="24"/>
        </w:rPr>
      </w:pPr>
      <w:r w:rsidRPr="009C1BBF">
        <w:rPr>
          <w:rFonts w:ascii="Calibri" w:hAnsi="Calibri" w:cs="Calibri"/>
          <w:sz w:val="24"/>
          <w:szCs w:val="24"/>
        </w:rPr>
        <w:t xml:space="preserve">1.5. </w:t>
      </w:r>
      <w:r w:rsidRPr="009C1BBF">
        <w:rPr>
          <w:rStyle w:val="Komentaronuoroda"/>
          <w:rFonts w:ascii="Calibri" w:hAnsi="Calibri" w:cs="Calibri"/>
          <w:sz w:val="24"/>
          <w:szCs w:val="24"/>
        </w:rPr>
        <w:t>Prekių užsakymo tvarka:</w:t>
      </w:r>
    </w:p>
    <w:p w14:paraId="395148D1" w14:textId="77777777" w:rsidR="00437548" w:rsidRPr="009C1BBF" w:rsidRDefault="00437548" w:rsidP="00437548">
      <w:pPr>
        <w:pStyle w:val="Betarp"/>
        <w:tabs>
          <w:tab w:val="left" w:pos="426"/>
        </w:tabs>
        <w:rPr>
          <w:rFonts w:ascii="Calibri" w:hAnsi="Calibri" w:cs="Calibri"/>
          <w:sz w:val="24"/>
          <w:szCs w:val="24"/>
        </w:rPr>
      </w:pPr>
      <w:r w:rsidRPr="009C1BBF">
        <w:rPr>
          <w:rFonts w:ascii="Calibri" w:hAnsi="Calibri" w:cs="Calibri"/>
          <w:sz w:val="24"/>
          <w:szCs w:val="24"/>
        </w:rPr>
        <w:t>1.5.1. Prekės užsakomos 1 kartą per 2 mėnesius, esant poreikiui – 2 kartus.</w:t>
      </w:r>
    </w:p>
    <w:p w14:paraId="7E634992" w14:textId="77777777" w:rsidR="00437548" w:rsidRPr="009C1BBF" w:rsidRDefault="00437548" w:rsidP="00437548">
      <w:pPr>
        <w:pStyle w:val="Betarp"/>
        <w:tabs>
          <w:tab w:val="left" w:pos="426"/>
        </w:tabs>
        <w:rPr>
          <w:rFonts w:ascii="Calibri" w:hAnsi="Calibri" w:cs="Calibri"/>
          <w:sz w:val="24"/>
          <w:szCs w:val="24"/>
        </w:rPr>
      </w:pPr>
      <w:r w:rsidRPr="009C1BBF">
        <w:rPr>
          <w:rFonts w:ascii="Calibri" w:hAnsi="Calibri" w:cs="Calibri"/>
          <w:sz w:val="24"/>
          <w:szCs w:val="24"/>
        </w:rPr>
        <w:t>1.5.2. Pirkėjas telefonu susisiekia su Tiekėju dėl tikslaus Prekių kiekio.</w:t>
      </w:r>
    </w:p>
    <w:p w14:paraId="420A6977" w14:textId="77777777" w:rsidR="00437548" w:rsidRPr="009C1BBF" w:rsidRDefault="00437548" w:rsidP="00437548">
      <w:pPr>
        <w:rPr>
          <w:rStyle w:val="FontStyle28"/>
          <w:rFonts w:ascii="Calibri" w:hAnsi="Calibri" w:cs="Calibri"/>
          <w:sz w:val="24"/>
          <w:szCs w:val="24"/>
        </w:rPr>
      </w:pPr>
    </w:p>
    <w:p w14:paraId="247CC4C9" w14:textId="77777777" w:rsidR="00437548" w:rsidRPr="009C1BBF" w:rsidRDefault="00437548" w:rsidP="00437548">
      <w:pPr>
        <w:pStyle w:val="Betarp"/>
        <w:rPr>
          <w:rFonts w:ascii="Calibri" w:hAnsi="Calibri" w:cs="Calibri"/>
          <w:sz w:val="24"/>
          <w:szCs w:val="24"/>
        </w:rPr>
      </w:pPr>
    </w:p>
    <w:p w14:paraId="61962297" w14:textId="77777777" w:rsidR="00437548" w:rsidRPr="009C1BBF" w:rsidRDefault="00437548" w:rsidP="00437548">
      <w:pPr>
        <w:pStyle w:val="Betarp"/>
        <w:numPr>
          <w:ilvl w:val="0"/>
          <w:numId w:val="15"/>
        </w:numPr>
        <w:suppressAutoHyphens/>
        <w:jc w:val="center"/>
        <w:rPr>
          <w:rStyle w:val="FontStyle20"/>
          <w:rFonts w:ascii="Calibri" w:hAnsi="Calibri" w:cs="Calibri"/>
          <w:b/>
          <w:sz w:val="24"/>
          <w:szCs w:val="24"/>
        </w:rPr>
      </w:pPr>
      <w:r w:rsidRPr="009C1BBF">
        <w:rPr>
          <w:rStyle w:val="FontStyle20"/>
          <w:rFonts w:ascii="Calibri" w:hAnsi="Calibri" w:cs="Calibri"/>
          <w:b/>
          <w:sz w:val="24"/>
          <w:szCs w:val="24"/>
        </w:rPr>
        <w:t>SUTARTIES GALIOJIMAS IR TERMINAI</w:t>
      </w:r>
    </w:p>
    <w:p w14:paraId="57B9F74F" w14:textId="77777777" w:rsidR="00437548" w:rsidRPr="009C1BBF" w:rsidRDefault="00437548" w:rsidP="00437548">
      <w:pPr>
        <w:pStyle w:val="Betarp"/>
        <w:rPr>
          <w:rStyle w:val="FontStyle20"/>
          <w:rFonts w:ascii="Calibri" w:hAnsi="Calibri" w:cs="Calibri"/>
          <w:sz w:val="24"/>
          <w:szCs w:val="24"/>
        </w:rPr>
      </w:pPr>
    </w:p>
    <w:p w14:paraId="14518697" w14:textId="77777777" w:rsidR="00437548" w:rsidRPr="009C1BBF" w:rsidRDefault="00437548" w:rsidP="00437548">
      <w:pPr>
        <w:pStyle w:val="Betarp"/>
        <w:numPr>
          <w:ilvl w:val="1"/>
          <w:numId w:val="15"/>
        </w:numPr>
        <w:suppressAutoHyphens/>
        <w:ind w:left="426"/>
        <w:rPr>
          <w:rFonts w:ascii="Calibri" w:hAnsi="Calibri" w:cs="Calibri"/>
          <w:sz w:val="24"/>
          <w:szCs w:val="24"/>
        </w:rPr>
      </w:pPr>
      <w:bookmarkStart w:id="32" w:name="_Hlk30064882"/>
      <w:r w:rsidRPr="009C1BBF">
        <w:rPr>
          <w:rFonts w:ascii="Calibri" w:hAnsi="Calibri" w:cs="Calibri"/>
          <w:sz w:val="24"/>
          <w:szCs w:val="24"/>
        </w:rPr>
        <w:t xml:space="preserve">Sutartis galioja iki 2027 m. sausio 31 d. </w:t>
      </w:r>
    </w:p>
    <w:p w14:paraId="16A5101F" w14:textId="77777777" w:rsidR="00437548" w:rsidRPr="009C1BBF" w:rsidRDefault="00437548" w:rsidP="00437548">
      <w:pPr>
        <w:pStyle w:val="Betarp"/>
        <w:numPr>
          <w:ilvl w:val="1"/>
          <w:numId w:val="15"/>
        </w:numPr>
        <w:tabs>
          <w:tab w:val="left" w:pos="426"/>
        </w:tabs>
        <w:suppressAutoHyphens/>
        <w:ind w:left="0" w:firstLine="0"/>
        <w:rPr>
          <w:rFonts w:ascii="Calibri" w:hAnsi="Calibri" w:cs="Calibri"/>
          <w:sz w:val="24"/>
          <w:szCs w:val="24"/>
        </w:rPr>
      </w:pPr>
      <w:r w:rsidRPr="009C1BBF">
        <w:rPr>
          <w:rFonts w:ascii="Calibri" w:hAnsi="Calibri" w:cs="Calibri"/>
          <w:sz w:val="24"/>
          <w:szCs w:val="24"/>
          <w:lang w:eastAsia="en-US"/>
        </w:rPr>
        <w:t xml:space="preserve">Ši Sutartis įsigalioja </w:t>
      </w:r>
      <w:r w:rsidRPr="009C1BBF">
        <w:rPr>
          <w:rFonts w:ascii="Calibri" w:hAnsi="Calibri" w:cs="Calibri"/>
          <w:sz w:val="24"/>
          <w:szCs w:val="24"/>
        </w:rPr>
        <w:t xml:space="preserve">nuo Šalių pasirašymo ir užregistravimo Pirkėjo dokumentų valdymo sistemoje dienos. </w:t>
      </w:r>
      <w:bookmarkEnd w:id="32"/>
    </w:p>
    <w:p w14:paraId="556830C1" w14:textId="77777777" w:rsidR="00437548" w:rsidRDefault="00437548" w:rsidP="00437548">
      <w:pPr>
        <w:pStyle w:val="Betarp"/>
        <w:numPr>
          <w:ilvl w:val="1"/>
          <w:numId w:val="15"/>
        </w:numPr>
        <w:tabs>
          <w:tab w:val="left" w:pos="426"/>
        </w:tabs>
        <w:suppressAutoHyphens/>
        <w:ind w:left="0" w:firstLine="0"/>
        <w:rPr>
          <w:rFonts w:ascii="Calibri" w:hAnsi="Calibri" w:cs="Calibri"/>
          <w:sz w:val="24"/>
          <w:szCs w:val="24"/>
          <w:lang w:eastAsia="en-US"/>
        </w:rPr>
      </w:pPr>
      <w:r w:rsidRPr="009C1BBF">
        <w:rPr>
          <w:rFonts w:ascii="Calibri" w:hAnsi="Calibri" w:cs="Calibri"/>
          <w:sz w:val="24"/>
          <w:szCs w:val="24"/>
        </w:rPr>
        <w:t>Prekės bus užsakomos pagal Pirkėjo poreikį, Sutartyje numatyta tvarka, iki 2026 m. gruodžio 31 d. Tiekėjas užsakytas prekes pristato per 2 savaites po užsakymo pateikimo.</w:t>
      </w:r>
    </w:p>
    <w:p w14:paraId="57910789" w14:textId="77777777" w:rsidR="00DD25DC" w:rsidRPr="009C1BBF" w:rsidRDefault="00DD25DC" w:rsidP="00DD25DC">
      <w:pPr>
        <w:pStyle w:val="Betarp"/>
        <w:tabs>
          <w:tab w:val="left" w:pos="426"/>
        </w:tabs>
        <w:suppressAutoHyphens/>
        <w:rPr>
          <w:rFonts w:ascii="Calibri" w:hAnsi="Calibri" w:cs="Calibri"/>
          <w:sz w:val="24"/>
          <w:szCs w:val="24"/>
          <w:lang w:eastAsia="en-US"/>
        </w:rPr>
      </w:pPr>
    </w:p>
    <w:p w14:paraId="19233E7F" w14:textId="77777777" w:rsidR="00437548" w:rsidRPr="009C1BBF" w:rsidRDefault="00437548" w:rsidP="00437548">
      <w:pPr>
        <w:pStyle w:val="Betarp"/>
        <w:tabs>
          <w:tab w:val="left" w:pos="426"/>
        </w:tabs>
        <w:rPr>
          <w:rFonts w:ascii="Calibri" w:hAnsi="Calibri" w:cs="Calibri"/>
          <w:sz w:val="24"/>
          <w:szCs w:val="24"/>
          <w:lang w:eastAsia="en-US"/>
        </w:rPr>
      </w:pPr>
    </w:p>
    <w:p w14:paraId="78215491" w14:textId="77777777" w:rsidR="00437548" w:rsidRPr="009C1BBF" w:rsidRDefault="00437548" w:rsidP="00437548">
      <w:pPr>
        <w:pStyle w:val="Betarp"/>
        <w:numPr>
          <w:ilvl w:val="0"/>
          <w:numId w:val="15"/>
        </w:numPr>
        <w:suppressAutoHyphens/>
        <w:jc w:val="center"/>
        <w:rPr>
          <w:rStyle w:val="FontStyle20"/>
          <w:rFonts w:ascii="Calibri" w:hAnsi="Calibri" w:cs="Calibri"/>
          <w:b/>
          <w:sz w:val="24"/>
          <w:szCs w:val="24"/>
        </w:rPr>
      </w:pPr>
      <w:r w:rsidRPr="009C1BBF">
        <w:rPr>
          <w:rStyle w:val="FontStyle20"/>
          <w:rFonts w:ascii="Calibri" w:hAnsi="Calibri" w:cs="Calibri"/>
          <w:b/>
          <w:sz w:val="24"/>
          <w:szCs w:val="24"/>
        </w:rPr>
        <w:lastRenderedPageBreak/>
        <w:t>SUTARTIES KAINA (KAINODAROS TAISYKLĖS) IR MOKĖJIMO SĄLYGOS</w:t>
      </w:r>
    </w:p>
    <w:p w14:paraId="31B634FD" w14:textId="77777777" w:rsidR="00437548" w:rsidRPr="009C1BBF" w:rsidRDefault="00437548" w:rsidP="00437548">
      <w:pPr>
        <w:tabs>
          <w:tab w:val="left" w:pos="900"/>
          <w:tab w:val="left" w:pos="7740"/>
        </w:tabs>
        <w:rPr>
          <w:rFonts w:ascii="Calibri" w:hAnsi="Calibri" w:cs="Calibri"/>
          <w:sz w:val="24"/>
          <w:szCs w:val="24"/>
          <w:lang w:eastAsia="en-US"/>
        </w:rPr>
      </w:pPr>
    </w:p>
    <w:p w14:paraId="361BA08F" w14:textId="77777777" w:rsidR="00437548" w:rsidRPr="009C1BBF" w:rsidRDefault="00437548" w:rsidP="00437548">
      <w:pPr>
        <w:tabs>
          <w:tab w:val="left" w:pos="900"/>
          <w:tab w:val="left" w:pos="7740"/>
        </w:tabs>
        <w:rPr>
          <w:rFonts w:ascii="Calibri" w:hAnsi="Calibri" w:cs="Calibri"/>
          <w:sz w:val="24"/>
          <w:szCs w:val="24"/>
          <w:lang w:eastAsia="en-US"/>
        </w:rPr>
      </w:pPr>
      <w:r w:rsidRPr="009C1BBF">
        <w:rPr>
          <w:rFonts w:ascii="Calibri" w:hAnsi="Calibri" w:cs="Calibri"/>
          <w:sz w:val="24"/>
          <w:szCs w:val="24"/>
          <w:lang w:eastAsia="en-US"/>
        </w:rPr>
        <w:t xml:space="preserve">3.1. Pradinės sutarties vertė - </w:t>
      </w:r>
      <w:r w:rsidRPr="009C1BBF">
        <w:rPr>
          <w:rFonts w:ascii="Calibri" w:hAnsi="Calibri" w:cs="Calibri"/>
          <w:i/>
          <w:sz w:val="24"/>
          <w:szCs w:val="24"/>
          <w:highlight w:val="lightGray"/>
        </w:rPr>
        <w:t>[suma skaičiais] Eur (suma žodžiais) be PVM</w:t>
      </w:r>
      <w:r w:rsidRPr="009C1BBF">
        <w:rPr>
          <w:rFonts w:ascii="Calibri" w:hAnsi="Calibri" w:cs="Calibri"/>
          <w:sz w:val="24"/>
          <w:szCs w:val="24"/>
          <w:lang w:eastAsia="ar-SA"/>
        </w:rPr>
        <w:t>.</w:t>
      </w:r>
    </w:p>
    <w:p w14:paraId="5CEB4ED6" w14:textId="77777777" w:rsidR="00437548" w:rsidRPr="009C1BBF" w:rsidRDefault="00437548" w:rsidP="00437548">
      <w:pPr>
        <w:tabs>
          <w:tab w:val="left" w:pos="900"/>
          <w:tab w:val="left" w:pos="7740"/>
        </w:tabs>
        <w:rPr>
          <w:rFonts w:ascii="Calibri" w:hAnsi="Calibri" w:cs="Calibri"/>
          <w:sz w:val="24"/>
          <w:szCs w:val="24"/>
          <w:lang w:eastAsia="en-US"/>
        </w:rPr>
      </w:pPr>
      <w:r w:rsidRPr="009C1BBF">
        <w:rPr>
          <w:rFonts w:ascii="Calibri" w:hAnsi="Calibri" w:cs="Calibri"/>
          <w:sz w:val="24"/>
          <w:szCs w:val="24"/>
          <w:lang w:eastAsia="en-US"/>
        </w:rPr>
        <w:t>3.2.  Vieno kraitelio kaina (toliau-Prekės kaina) be PVM – ........... Eur (nurodyti skaičiais ir žodžiais), vieno kraitelio kaina su PVM - ........ Eur (nurodyti skaičiais ir žodžiais). Sutarties kaina be PVM –    .............. Eur (nurodyti skaičiais ir žodžiais), PVM sudaro – ......... Eur (nurodyti skaičiais ir žodžiais), Sutarties kaina su PVM – .......... Eur (nurodyti skaičiais ir žodžiais).</w:t>
      </w:r>
    </w:p>
    <w:p w14:paraId="4A3C4D1F" w14:textId="77777777" w:rsidR="00437548" w:rsidRPr="009C1BBF" w:rsidRDefault="00437548" w:rsidP="00437548">
      <w:pPr>
        <w:tabs>
          <w:tab w:val="left" w:pos="900"/>
          <w:tab w:val="left" w:pos="7740"/>
        </w:tabs>
        <w:rPr>
          <w:rFonts w:ascii="Calibri" w:hAnsi="Calibri" w:cs="Calibri"/>
          <w:sz w:val="24"/>
          <w:szCs w:val="24"/>
          <w:lang w:eastAsia="en-US"/>
        </w:rPr>
      </w:pPr>
      <w:r w:rsidRPr="009C1BBF">
        <w:rPr>
          <w:rFonts w:ascii="Calibri" w:hAnsi="Calibri" w:cs="Calibri"/>
          <w:sz w:val="24"/>
          <w:szCs w:val="24"/>
          <w:lang w:eastAsia="en-US"/>
        </w:rPr>
        <w:t>3.3.</w:t>
      </w:r>
      <w:r w:rsidRPr="009C1BBF">
        <w:rPr>
          <w:rFonts w:ascii="Calibri" w:hAnsi="Calibri" w:cs="Calibri"/>
          <w:i/>
          <w:sz w:val="24"/>
          <w:szCs w:val="24"/>
          <w:lang w:eastAsia="en-US"/>
        </w:rPr>
        <w:t xml:space="preserve"> </w:t>
      </w:r>
      <w:r w:rsidRPr="009C1BBF">
        <w:rPr>
          <w:rFonts w:ascii="Calibri" w:hAnsi="Calibri" w:cs="Calibri"/>
          <w:sz w:val="24"/>
          <w:szCs w:val="24"/>
          <w:lang w:eastAsia="en-US"/>
        </w:rPr>
        <w:t>Sutarčiai taikoma fiksuotos kainos kainodara.</w:t>
      </w:r>
      <w:r w:rsidRPr="009C1BBF">
        <w:rPr>
          <w:rFonts w:ascii="Calibri" w:hAnsi="Calibri" w:cs="Calibri"/>
          <w:i/>
          <w:sz w:val="24"/>
          <w:szCs w:val="24"/>
          <w:lang w:eastAsia="en-US"/>
        </w:rPr>
        <w:t xml:space="preserve"> </w:t>
      </w:r>
      <w:r w:rsidRPr="009C1BBF">
        <w:rPr>
          <w:rFonts w:ascii="Calibri" w:hAnsi="Calibri" w:cs="Calibri"/>
          <w:iCs/>
          <w:sz w:val="24"/>
          <w:szCs w:val="24"/>
          <w:lang w:eastAsia="en-US"/>
        </w:rPr>
        <w:t>Pirkėjas už Prekes įsipareigoja sumokėti Sutarties specialiųjų sąlygų 3.2. papunktyje nurodytą fiksuotą kainą.</w:t>
      </w:r>
    </w:p>
    <w:p w14:paraId="06676EE3" w14:textId="77777777" w:rsidR="00437548" w:rsidRDefault="00437548" w:rsidP="00437548">
      <w:pPr>
        <w:suppressAutoHyphens/>
        <w:autoSpaceDN w:val="0"/>
        <w:textAlignment w:val="baseline"/>
        <w:rPr>
          <w:rFonts w:ascii="Calibri" w:hAnsi="Calibri" w:cs="Calibri"/>
          <w:iCs/>
          <w:sz w:val="24"/>
          <w:szCs w:val="24"/>
          <w:lang w:eastAsia="en-US"/>
        </w:rPr>
      </w:pPr>
      <w:r w:rsidRPr="009C1BBF">
        <w:rPr>
          <w:rFonts w:ascii="Calibri" w:hAnsi="Calibri" w:cs="Calibri"/>
          <w:sz w:val="24"/>
          <w:szCs w:val="24"/>
          <w:lang w:eastAsia="en-US"/>
        </w:rPr>
        <w:t xml:space="preserve">3.4. </w:t>
      </w:r>
      <w:r w:rsidRPr="009C1BBF">
        <w:rPr>
          <w:rFonts w:ascii="Calibri" w:hAnsi="Calibri" w:cs="Calibri"/>
          <w:iCs/>
          <w:sz w:val="24"/>
          <w:szCs w:val="24"/>
          <w:lang w:eastAsia="en-US"/>
        </w:rPr>
        <w:t>Sutartyje numatyta Sutarties kaina/Prekės kaina Sutarties galiojimo laikotarpiu gali būti peržiūrima ir perskaičiuojama Sutarties specialiųjų sąlygų 3.4.1 ir 3.4.2 papunkčiuose numatytais atvejais:</w:t>
      </w:r>
    </w:p>
    <w:p w14:paraId="0D5E6ED6" w14:textId="77777777" w:rsidR="00DD25DC" w:rsidRPr="00D837DC" w:rsidRDefault="00DD25DC" w:rsidP="00DD25DC">
      <w:pPr>
        <w:suppressAutoHyphens/>
        <w:autoSpaceDN w:val="0"/>
        <w:textAlignment w:val="baseline"/>
        <w:rPr>
          <w:sz w:val="24"/>
          <w:szCs w:val="24"/>
          <w:lang w:eastAsia="en-US"/>
        </w:rPr>
      </w:pPr>
      <w:r w:rsidRPr="00D837DC">
        <w:rPr>
          <w:sz w:val="24"/>
          <w:szCs w:val="24"/>
          <w:lang w:eastAsia="en-US"/>
        </w:rPr>
        <w:t>3.4.1. kai Lietuvos Respublikos teisės aktais pakeičiamas Sutartyje nurodytoms Prekėms taikomas PVM tarifas. Prekių įkainio pokyčio dydis yra proporcingas PVM tarifo pokyčio dydžiui.</w:t>
      </w:r>
      <w:r w:rsidRPr="00D837DC">
        <w:rPr>
          <w:rFonts w:eastAsia="Arial Unicode MS"/>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D837DC">
        <w:rPr>
          <w:sz w:val="24"/>
          <w:szCs w:val="24"/>
          <w:lang w:eastAsia="en-US"/>
        </w:rPr>
        <w:t>;</w:t>
      </w:r>
    </w:p>
    <w:p w14:paraId="7ACEBE70"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3.4.2. dėl kainų lygio pokyčio. Bet kuri Sutarties šalis Sutarties galiojimo metu turi teisę inicijuoti Sutartyje numatyto Prekių įkainio perskaičiavimą (keitimą) ne anksčiau kaip po 6 (šešių) mėnesių nuo Sutarties įsigaliojimo dienos</w:t>
      </w:r>
      <w:r>
        <w:rPr>
          <w:rFonts w:eastAsia="Arial"/>
          <w:sz w:val="24"/>
          <w:szCs w:val="24"/>
          <w:lang w:eastAsia="ar-SA"/>
        </w:rPr>
        <w:t xml:space="preserve">, </w:t>
      </w:r>
      <w:r w:rsidRPr="00D837DC">
        <w:rPr>
          <w:rFonts w:eastAsia="Arial"/>
          <w:sz w:val="24"/>
          <w:szCs w:val="24"/>
          <w:lang w:eastAsia="ar-SA"/>
        </w:rPr>
        <w:t>jeigu Vartojimo prekių ir paslaugų kainų pokytis (k), apskaičiuotas kaip nustatyta Sutarties specialiųjų sąlygų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86CBF74"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3.4.2.1. Šalys privalo papildomame susitarime nurodyti indekso reikšmę laikotarpio pradžioje ir jos nustatymo datą, indekso reikšmę laikotarpio pabaigoje ir jos nustatymo datą, kainų pokytį (k), perskaičiuotas Prekių įkainis, perskaičiuotą pradinės sutarties vertę.</w:t>
      </w:r>
    </w:p>
    <w:p w14:paraId="2EF9AD38" w14:textId="453A53BE"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w:t>
      </w:r>
      <w:r>
        <w:rPr>
          <w:rFonts w:eastAsia="Arial"/>
          <w:sz w:val="24"/>
          <w:szCs w:val="24"/>
          <w:lang w:eastAsia="ar-SA"/>
        </w:rPr>
        <w:t>4</w:t>
      </w:r>
      <w:r w:rsidRPr="00D837DC">
        <w:rPr>
          <w:rFonts w:eastAsia="Arial"/>
          <w:sz w:val="24"/>
          <w:szCs w:val="24"/>
          <w:lang w:eastAsia="ar-SA"/>
        </w:rPr>
        <w:t>.2.2. Perskaičiuotas Prekių įkainis taikomas prekėms, kurios teikiamos ne ankščiau kaip papildomo susitarimo dėl Prekių įkainio perskaičiavimo įsigaliojimo dieną.</w:t>
      </w:r>
    </w:p>
    <w:p w14:paraId="3B76FC49" w14:textId="74F2C7FC"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w:t>
      </w:r>
      <w:r>
        <w:rPr>
          <w:rFonts w:eastAsia="Arial"/>
          <w:sz w:val="24"/>
          <w:szCs w:val="24"/>
          <w:lang w:eastAsia="ar-SA"/>
        </w:rPr>
        <w:t>4</w:t>
      </w:r>
      <w:r w:rsidRPr="00D837DC">
        <w:rPr>
          <w:rFonts w:eastAsia="Arial"/>
          <w:sz w:val="24"/>
          <w:szCs w:val="24"/>
          <w:lang w:eastAsia="ar-SA"/>
        </w:rPr>
        <w:t>.2.3. Naujas Prekių įkainis apskaičiuojamas pagal formulę:</w:t>
      </w:r>
    </w:p>
    <w:p w14:paraId="5EB9462C"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 xml:space="preserve"> </w:t>
      </w:r>
      <w:r w:rsidRPr="00D837DC">
        <w:rPr>
          <w:rFonts w:eastAsia="Arial"/>
          <w:noProof/>
          <w:sz w:val="24"/>
          <w:szCs w:val="24"/>
        </w:rPr>
        <w:drawing>
          <wp:inline distT="0" distB="0" distL="0" distR="0" wp14:anchorId="2F6398E9" wp14:editId="1AEDF166">
            <wp:extent cx="100965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3">
                      <a:extLst>
                        <a:ext uri="{28A0092B-C50C-407E-A947-70E740481C1C}">
                          <a14:useLocalDpi xmlns:a14="http://schemas.microsoft.com/office/drawing/2010/main" val="0"/>
                        </a:ext>
                      </a:extLst>
                    </a:blip>
                    <a:stretch>
                      <a:fillRect/>
                    </a:stretch>
                  </pic:blipFill>
                  <pic:spPr>
                    <a:xfrm>
                      <a:off x="0" y="0"/>
                      <a:ext cx="1009650" cy="228600"/>
                    </a:xfrm>
                    <a:prstGeom prst="rect">
                      <a:avLst/>
                    </a:prstGeom>
                  </pic:spPr>
                </pic:pic>
              </a:graphicData>
            </a:graphic>
          </wp:inline>
        </w:drawing>
      </w:r>
      <w:r w:rsidRPr="00D837DC">
        <w:rPr>
          <w:rFonts w:eastAsia="Arial"/>
          <w:sz w:val="24"/>
          <w:szCs w:val="24"/>
          <w:lang w:eastAsia="ar-SA"/>
        </w:rPr>
        <w:t>, kur</w:t>
      </w:r>
    </w:p>
    <w:p w14:paraId="04C5F508"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a</w:t>
      </w:r>
      <w:r w:rsidRPr="00D837DC">
        <w:rPr>
          <w:rFonts w:eastAsia="Arial"/>
          <w:sz w:val="24"/>
          <w:szCs w:val="24"/>
          <w:vertAlign w:val="subscript"/>
          <w:lang w:eastAsia="ar-SA"/>
        </w:rPr>
        <w:t>1</w:t>
      </w:r>
      <w:r w:rsidRPr="00D837DC">
        <w:rPr>
          <w:rFonts w:eastAsia="Arial"/>
          <w:sz w:val="24"/>
          <w:szCs w:val="24"/>
          <w:lang w:eastAsia="ar-SA"/>
        </w:rPr>
        <w:t xml:space="preserve"> – perskaičiuotas (pakeistas) Prekių įkainis (Eur be PVM).</w:t>
      </w:r>
    </w:p>
    <w:p w14:paraId="3955EEBA"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a – Prekių įkainis (Eur be PVM)) (jei jis jau buvo perskaičiuotas, tai po paskutinio perskaičiavimo).</w:t>
      </w:r>
    </w:p>
    <w:p w14:paraId="30B41F9A"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 xml:space="preserve">k – Pagal vartotojų kainų indeksą (pasirenkamas „0454 Kietasis kuras“ indeksas), apskaičiuotas Vartojimo prekių ir paslaugų kainų pokytis (padidėjimas arba sumažėjimas) (%). „k“ reikšmė skaičiuojama pagal formulę: </w:t>
      </w:r>
    </w:p>
    <w:p w14:paraId="092D1C1C"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 xml:space="preserve">  </w:t>
      </w:r>
      <w:r w:rsidRPr="00D837DC">
        <w:rPr>
          <w:rFonts w:eastAsia="Arial"/>
          <w:noProof/>
          <w:sz w:val="24"/>
          <w:szCs w:val="24"/>
        </w:rPr>
        <w:drawing>
          <wp:inline distT="0" distB="0" distL="0" distR="0" wp14:anchorId="355285DC" wp14:editId="39E61E6A">
            <wp:extent cx="1590675" cy="2667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14">
                      <a:extLst>
                        <a:ext uri="{28A0092B-C50C-407E-A947-70E740481C1C}">
                          <a14:useLocalDpi xmlns:a14="http://schemas.microsoft.com/office/drawing/2010/main" val="0"/>
                        </a:ext>
                      </a:extLst>
                    </a:blip>
                    <a:stretch>
                      <a:fillRect/>
                    </a:stretch>
                  </pic:blipFill>
                  <pic:spPr>
                    <a:xfrm>
                      <a:off x="0" y="0"/>
                      <a:ext cx="1590675" cy="266700"/>
                    </a:xfrm>
                    <a:prstGeom prst="rect">
                      <a:avLst/>
                    </a:prstGeom>
                  </pic:spPr>
                </pic:pic>
              </a:graphicData>
            </a:graphic>
          </wp:inline>
        </w:drawing>
      </w:r>
      <w:r w:rsidRPr="00D837DC">
        <w:rPr>
          <w:rFonts w:eastAsia="Arial"/>
          <w:sz w:val="24"/>
          <w:szCs w:val="24"/>
          <w:lang w:eastAsia="ar-SA"/>
        </w:rPr>
        <w:t>, (proc.) kur</w:t>
      </w:r>
    </w:p>
    <w:p w14:paraId="229C0463" w14:textId="77777777" w:rsidR="00DD25DC" w:rsidRPr="00D837DC" w:rsidRDefault="00DD25DC" w:rsidP="00DD25DC">
      <w:pPr>
        <w:tabs>
          <w:tab w:val="left" w:pos="426"/>
        </w:tabs>
        <w:rPr>
          <w:rFonts w:eastAsia="Arial"/>
          <w:sz w:val="24"/>
          <w:szCs w:val="24"/>
          <w:lang w:eastAsia="ar-SA"/>
        </w:rPr>
      </w:pPr>
    </w:p>
    <w:p w14:paraId="566115DE" w14:textId="77777777" w:rsidR="00DD25DC" w:rsidRPr="00D837DC" w:rsidRDefault="00DD25DC" w:rsidP="00DD25DC">
      <w:pPr>
        <w:tabs>
          <w:tab w:val="left" w:pos="426"/>
        </w:tabs>
        <w:rPr>
          <w:rFonts w:eastAsia="Arial" w:cstheme="minorHAnsi"/>
          <w:sz w:val="24"/>
          <w:szCs w:val="24"/>
          <w:lang w:eastAsia="ar-SA"/>
        </w:rPr>
      </w:pPr>
      <w:proofErr w:type="spellStart"/>
      <w:r w:rsidRPr="00D837DC">
        <w:rPr>
          <w:rFonts w:eastAsia="Arial" w:cstheme="minorHAnsi"/>
          <w:sz w:val="24"/>
          <w:szCs w:val="24"/>
          <w:lang w:eastAsia="ar-SA"/>
        </w:rPr>
        <w:t>Ind</w:t>
      </w:r>
      <w:r w:rsidRPr="00D837DC">
        <w:rPr>
          <w:rFonts w:eastAsia="Arial" w:cstheme="minorHAnsi"/>
          <w:sz w:val="24"/>
          <w:szCs w:val="24"/>
          <w:vertAlign w:val="subscript"/>
          <w:lang w:eastAsia="ar-SA"/>
        </w:rPr>
        <w:t>naujausias</w:t>
      </w:r>
      <w:proofErr w:type="spellEnd"/>
      <w:r w:rsidRPr="00D837DC">
        <w:rPr>
          <w:rFonts w:eastAsia="Arial" w:cstheme="minorHAnsi"/>
          <w:sz w:val="24"/>
          <w:szCs w:val="24"/>
          <w:lang w:eastAsia="ar-SA"/>
        </w:rPr>
        <w:t xml:space="preserve"> – kreipimosi dėl Prekių įkainio perskaičiavimo išsiuntimo kitai šaliai datos naujausias paskelbtas vartojimo prekių ir paslaugų kainų indeksas (pasirenkamas „0454 Kietasis kuras“ indeksas).</w:t>
      </w:r>
    </w:p>
    <w:p w14:paraId="6590BF8F" w14:textId="77777777" w:rsidR="00DD25DC" w:rsidRPr="00D837DC" w:rsidRDefault="00DD25DC" w:rsidP="00DD25DC">
      <w:pPr>
        <w:tabs>
          <w:tab w:val="left" w:pos="426"/>
        </w:tabs>
        <w:rPr>
          <w:rFonts w:eastAsia="Arial" w:cstheme="minorHAnsi"/>
          <w:sz w:val="24"/>
          <w:szCs w:val="24"/>
          <w:lang w:eastAsia="ar-SA"/>
        </w:rPr>
      </w:pPr>
      <w:proofErr w:type="spellStart"/>
      <w:r w:rsidRPr="00D837DC">
        <w:rPr>
          <w:rFonts w:eastAsia="Arial" w:cstheme="minorHAnsi"/>
          <w:sz w:val="24"/>
          <w:szCs w:val="24"/>
          <w:lang w:eastAsia="ar-SA"/>
        </w:rPr>
        <w:t>Ind</w:t>
      </w:r>
      <w:r w:rsidRPr="00D837DC">
        <w:rPr>
          <w:rFonts w:eastAsia="Arial" w:cstheme="minorHAnsi"/>
          <w:sz w:val="24"/>
          <w:szCs w:val="24"/>
          <w:vertAlign w:val="subscript"/>
          <w:lang w:eastAsia="ar-SA"/>
        </w:rPr>
        <w:t>pradžia</w:t>
      </w:r>
      <w:proofErr w:type="spellEnd"/>
      <w:r w:rsidRPr="00D837DC">
        <w:rPr>
          <w:rFonts w:eastAsia="Arial" w:cstheme="minorHAnsi"/>
          <w:sz w:val="24"/>
          <w:szCs w:val="24"/>
          <w:lang w:eastAsia="ar-SA"/>
        </w:rPr>
        <w:t xml:space="preserve"> – laikotarpio pradžios datos (mėnesio) vartojimo prekių ir paslaugų indeksas (pasirenkamas „0454 Kietasis kuras“ indeksas). Perskaičiavimo atveju laikotarpio pradžia (mėnuo) yra Sutarties įsigaliojimo dienos mėnuo. </w:t>
      </w:r>
    </w:p>
    <w:p w14:paraId="7C54275E" w14:textId="118D5411" w:rsidR="00054769" w:rsidRPr="0046719B" w:rsidRDefault="00DD25DC" w:rsidP="0046719B">
      <w:pPr>
        <w:tabs>
          <w:tab w:val="left" w:pos="426"/>
        </w:tabs>
        <w:rPr>
          <w:rFonts w:eastAsia="Arial" w:cstheme="minorHAnsi"/>
          <w:sz w:val="24"/>
          <w:szCs w:val="24"/>
          <w:lang w:eastAsia="ar-SA"/>
        </w:rPr>
      </w:pPr>
      <w:r w:rsidRPr="00D837DC">
        <w:rPr>
          <w:rFonts w:eastAsia="Arial" w:cstheme="minorHAnsi"/>
          <w:sz w:val="24"/>
          <w:szCs w:val="24"/>
          <w:lang w:eastAsia="ar-SA"/>
        </w:rPr>
        <w:lastRenderedPageBreak/>
        <w:t>3.</w:t>
      </w:r>
      <w:r>
        <w:rPr>
          <w:rFonts w:eastAsia="Arial" w:cstheme="minorHAnsi"/>
          <w:sz w:val="24"/>
          <w:szCs w:val="24"/>
          <w:lang w:eastAsia="ar-SA"/>
        </w:rPr>
        <w:t>4</w:t>
      </w:r>
      <w:r w:rsidRPr="00D837DC">
        <w:rPr>
          <w:rFonts w:eastAsia="Arial" w:cstheme="minorHAnsi"/>
          <w:sz w:val="24"/>
          <w:szCs w:val="24"/>
          <w:lang w:eastAsia="ar-SA"/>
        </w:rPr>
        <w:t xml:space="preserve">.2.4. Skaičiavimams indeksų reikšmės imamos keturių skaitmenų po kablelio tikslumu. Apskaičiuotas pokytis (k) tolimesniems skaičiavimams naudojamas suapvalinus iki vieno skaitmens po kablelio, o apskaičiuotas Prekių įkainis „a“ suapvalinamas iki dviejų skaitmenų po kablelio. </w:t>
      </w:r>
    </w:p>
    <w:p w14:paraId="79C067EF" w14:textId="77777777" w:rsidR="00437548" w:rsidRPr="009C1BBF" w:rsidRDefault="00437548" w:rsidP="00437548">
      <w:pPr>
        <w:pStyle w:val="Betarp"/>
        <w:tabs>
          <w:tab w:val="left" w:pos="426"/>
          <w:tab w:val="left" w:pos="567"/>
        </w:tabs>
        <w:rPr>
          <w:rFonts w:ascii="Calibri" w:hAnsi="Calibri" w:cs="Calibri"/>
          <w:sz w:val="24"/>
          <w:szCs w:val="24"/>
        </w:rPr>
      </w:pPr>
      <w:r w:rsidRPr="009C1BBF">
        <w:rPr>
          <w:rFonts w:ascii="Calibri" w:hAnsi="Calibri" w:cs="Calibri"/>
          <w:sz w:val="24"/>
          <w:szCs w:val="24"/>
          <w:lang w:eastAsia="en-US"/>
        </w:rPr>
        <w:t xml:space="preserve">3.5. </w:t>
      </w:r>
      <w:r w:rsidRPr="009C1BBF">
        <w:rPr>
          <w:rFonts w:ascii="Calibri" w:hAnsi="Calibri" w:cs="Calibri"/>
          <w:iCs/>
          <w:sz w:val="24"/>
          <w:szCs w:val="24"/>
          <w:lang w:eastAsia="en-US"/>
        </w:rPr>
        <w:t>Pirkėjas</w:t>
      </w:r>
      <w:r w:rsidRPr="009C1BBF">
        <w:rPr>
          <w:rFonts w:ascii="Calibri" w:hAnsi="Calibri" w:cs="Calibri"/>
          <w:sz w:val="24"/>
          <w:szCs w:val="24"/>
          <w:lang w:eastAsia="en-US"/>
        </w:rPr>
        <w:t xml:space="preserve"> už pristatytas tinkamos kokybės Prekes ar jų dalį Tiekėjui atsiskaito </w:t>
      </w:r>
      <w:r w:rsidRPr="009C1BBF">
        <w:rPr>
          <w:rFonts w:ascii="Calibri" w:eastAsia="Calibri" w:hAnsi="Calibri" w:cs="Calibri"/>
          <w:sz w:val="24"/>
          <w:szCs w:val="24"/>
          <w:lang w:eastAsia="en-US"/>
        </w:rPr>
        <w:t>kiekvieną kartą įvykdžius užsakymą</w:t>
      </w:r>
      <w:r w:rsidRPr="009C1BBF">
        <w:rPr>
          <w:rFonts w:ascii="Calibri" w:eastAsia="Calibri" w:hAnsi="Calibri" w:cs="Calibri"/>
          <w:i/>
          <w:sz w:val="24"/>
          <w:szCs w:val="24"/>
          <w:lang w:eastAsia="en-US"/>
        </w:rPr>
        <w:t xml:space="preserve"> </w:t>
      </w:r>
      <w:r w:rsidRPr="009C1BBF">
        <w:rPr>
          <w:rFonts w:ascii="Calibri" w:hAnsi="Calibri" w:cs="Calibri"/>
          <w:sz w:val="24"/>
          <w:szCs w:val="24"/>
          <w:lang w:eastAsia="en-US"/>
        </w:rPr>
        <w:t>mokėjimo pavedimu į Tiekėjo nurodytą banko sąskaitą:</w:t>
      </w:r>
    </w:p>
    <w:p w14:paraId="65604444" w14:textId="77777777" w:rsidR="00437548" w:rsidRPr="009C1BBF" w:rsidRDefault="00437548" w:rsidP="00437548">
      <w:pPr>
        <w:suppressAutoHyphens/>
        <w:textAlignment w:val="baseline"/>
        <w:rPr>
          <w:rFonts w:ascii="Calibri" w:hAnsi="Calibri" w:cs="Calibri"/>
          <w:sz w:val="24"/>
          <w:szCs w:val="24"/>
          <w:lang w:eastAsia="en-US"/>
        </w:rPr>
      </w:pPr>
      <w:r w:rsidRPr="009C1BBF">
        <w:rPr>
          <w:rFonts w:ascii="Calibri" w:hAnsi="Calibri" w:cs="Calibri"/>
          <w:sz w:val="24"/>
          <w:szCs w:val="24"/>
          <w:lang w:eastAsia="en-US"/>
        </w:rPr>
        <w:t xml:space="preserve">Sąskaitos Nr. </w:t>
      </w:r>
      <w:r w:rsidRPr="009C1BBF">
        <w:rPr>
          <w:rFonts w:ascii="Calibri" w:hAnsi="Calibri" w:cs="Calibri"/>
          <w:i/>
          <w:sz w:val="24"/>
          <w:szCs w:val="24"/>
          <w:lang w:eastAsia="en-US"/>
        </w:rPr>
        <w:t>(nurodyti sąskaitos numerį);</w:t>
      </w:r>
    </w:p>
    <w:p w14:paraId="3927DC11" w14:textId="77777777" w:rsidR="00437548" w:rsidRPr="009C1BBF" w:rsidRDefault="00437548" w:rsidP="00437548">
      <w:pPr>
        <w:suppressAutoHyphens/>
        <w:textAlignment w:val="baseline"/>
        <w:rPr>
          <w:rFonts w:ascii="Calibri" w:hAnsi="Calibri" w:cs="Calibri"/>
          <w:sz w:val="24"/>
          <w:szCs w:val="24"/>
          <w:lang w:eastAsia="en-US"/>
        </w:rPr>
      </w:pPr>
      <w:r w:rsidRPr="009C1BBF">
        <w:rPr>
          <w:rFonts w:ascii="Calibri" w:hAnsi="Calibri" w:cs="Calibri"/>
          <w:i/>
          <w:sz w:val="24"/>
          <w:szCs w:val="24"/>
          <w:lang w:eastAsia="en-US"/>
        </w:rPr>
        <w:t>(nurodyti banko pavadinimą)</w:t>
      </w:r>
      <w:r w:rsidRPr="009C1BBF">
        <w:rPr>
          <w:rFonts w:ascii="Calibri" w:hAnsi="Calibri" w:cs="Calibri"/>
          <w:sz w:val="24"/>
          <w:szCs w:val="24"/>
          <w:lang w:eastAsia="en-US"/>
        </w:rPr>
        <w:t xml:space="preserve"> bankas</w:t>
      </w:r>
      <w:r w:rsidRPr="009C1BBF">
        <w:rPr>
          <w:rFonts w:ascii="Calibri" w:hAnsi="Calibri" w:cs="Calibri"/>
          <w:i/>
          <w:sz w:val="24"/>
          <w:szCs w:val="24"/>
          <w:lang w:eastAsia="en-US"/>
        </w:rPr>
        <w:t>;</w:t>
      </w:r>
    </w:p>
    <w:p w14:paraId="49323937" w14:textId="77777777" w:rsidR="00437548" w:rsidRPr="009C1BBF" w:rsidRDefault="00437548" w:rsidP="00437548">
      <w:pPr>
        <w:suppressAutoHyphens/>
        <w:textAlignment w:val="baseline"/>
        <w:rPr>
          <w:rFonts w:ascii="Calibri" w:hAnsi="Calibri" w:cs="Calibri"/>
          <w:sz w:val="24"/>
          <w:szCs w:val="24"/>
          <w:lang w:eastAsia="en-US"/>
        </w:rPr>
      </w:pPr>
      <w:r w:rsidRPr="009C1BBF">
        <w:rPr>
          <w:rFonts w:ascii="Calibri" w:hAnsi="Calibri" w:cs="Calibri"/>
          <w:sz w:val="24"/>
          <w:szCs w:val="24"/>
          <w:lang w:eastAsia="en-US"/>
        </w:rPr>
        <w:t xml:space="preserve">Banko kodas </w:t>
      </w:r>
      <w:r w:rsidRPr="009C1BBF">
        <w:rPr>
          <w:rFonts w:ascii="Calibri" w:hAnsi="Calibri" w:cs="Calibri"/>
          <w:i/>
          <w:sz w:val="24"/>
          <w:szCs w:val="24"/>
          <w:lang w:eastAsia="en-US"/>
        </w:rPr>
        <w:t>(nurodyti banko kodą).</w:t>
      </w:r>
    </w:p>
    <w:p w14:paraId="26C9BFEF" w14:textId="77777777" w:rsidR="00437548" w:rsidRPr="009C1BBF" w:rsidRDefault="00437548" w:rsidP="00437548">
      <w:pPr>
        <w:rPr>
          <w:rStyle w:val="FontStyle28"/>
          <w:rFonts w:ascii="Calibri" w:hAnsi="Calibri" w:cs="Calibri"/>
          <w:sz w:val="24"/>
          <w:szCs w:val="24"/>
        </w:rPr>
      </w:pPr>
    </w:p>
    <w:p w14:paraId="24D4FC35" w14:textId="77777777" w:rsidR="00437548" w:rsidRPr="009C1BBF" w:rsidRDefault="00437548" w:rsidP="00437548">
      <w:pPr>
        <w:widowControl w:val="0"/>
        <w:numPr>
          <w:ilvl w:val="0"/>
          <w:numId w:val="15"/>
        </w:numPr>
        <w:autoSpaceDE w:val="0"/>
        <w:autoSpaceDN w:val="0"/>
        <w:adjustRightInd w:val="0"/>
        <w:jc w:val="center"/>
        <w:rPr>
          <w:rFonts w:ascii="Calibri" w:hAnsi="Calibri" w:cs="Calibri"/>
          <w:b/>
          <w:sz w:val="24"/>
          <w:szCs w:val="24"/>
        </w:rPr>
      </w:pPr>
      <w:r w:rsidRPr="009C1BBF">
        <w:rPr>
          <w:rFonts w:ascii="Calibri" w:hAnsi="Calibri" w:cs="Calibri"/>
          <w:b/>
          <w:sz w:val="24"/>
          <w:szCs w:val="24"/>
        </w:rPr>
        <w:t>SUBTIEKIMAS</w:t>
      </w:r>
    </w:p>
    <w:p w14:paraId="19DC4291" w14:textId="77777777" w:rsidR="00437548" w:rsidRPr="009C1BBF" w:rsidRDefault="00437548" w:rsidP="00437548">
      <w:pPr>
        <w:autoSpaceDE w:val="0"/>
        <w:autoSpaceDN w:val="0"/>
        <w:adjustRightInd w:val="0"/>
        <w:ind w:left="720"/>
        <w:rPr>
          <w:rFonts w:ascii="Calibri" w:hAnsi="Calibri" w:cs="Calibri"/>
          <w:b/>
          <w:sz w:val="24"/>
          <w:szCs w:val="24"/>
        </w:rPr>
      </w:pPr>
    </w:p>
    <w:p w14:paraId="31F268D4" w14:textId="77777777" w:rsidR="00437548" w:rsidRPr="009C1BBF" w:rsidRDefault="00437548" w:rsidP="00437548">
      <w:pPr>
        <w:tabs>
          <w:tab w:val="left" w:pos="360"/>
          <w:tab w:val="left" w:pos="375"/>
          <w:tab w:val="left" w:pos="420"/>
          <w:tab w:val="left" w:pos="450"/>
          <w:tab w:val="left" w:pos="555"/>
        </w:tabs>
        <w:suppressAutoHyphens/>
        <w:autoSpaceDE w:val="0"/>
        <w:rPr>
          <w:rFonts w:ascii="Calibri" w:hAnsi="Calibri" w:cs="Calibri"/>
          <w:sz w:val="24"/>
          <w:szCs w:val="24"/>
        </w:rPr>
      </w:pPr>
      <w:r w:rsidRPr="009C1BBF">
        <w:rPr>
          <w:rFonts w:ascii="Calibri" w:hAnsi="Calibri" w:cs="Calibri"/>
          <w:sz w:val="24"/>
          <w:szCs w:val="24"/>
        </w:rPr>
        <w:t xml:space="preserve">4.1. </w:t>
      </w:r>
      <w:r w:rsidRPr="009C1BBF">
        <w:rPr>
          <w:rFonts w:ascii="Calibri" w:eastAsia="Lucida Sans Unicode" w:hAnsi="Calibri" w:cs="Calibri"/>
          <w:kern w:val="1"/>
          <w:sz w:val="24"/>
          <w:szCs w:val="24"/>
        </w:rPr>
        <w:t>Tiekėjas Prekėms tiekti savo sąskaita ir rizika gali pasitelkti trečiuosius asmenis (subtiekėjus).</w:t>
      </w:r>
    </w:p>
    <w:p w14:paraId="3BAC50AD" w14:textId="77777777" w:rsidR="00437548" w:rsidRPr="009C1BBF" w:rsidRDefault="00437548" w:rsidP="00437548">
      <w:pPr>
        <w:tabs>
          <w:tab w:val="left" w:pos="900"/>
          <w:tab w:val="left" w:pos="1440"/>
        </w:tabs>
        <w:suppressAutoHyphens/>
        <w:rPr>
          <w:rFonts w:ascii="Calibri" w:eastAsia="MS Mincho" w:hAnsi="Calibri" w:cs="Calibri"/>
          <w:sz w:val="24"/>
          <w:szCs w:val="24"/>
          <w:lang w:eastAsia="ar-SA"/>
        </w:rPr>
      </w:pPr>
      <w:r w:rsidRPr="009C1BBF">
        <w:rPr>
          <w:rFonts w:ascii="Calibri" w:eastAsia="MS Mincho" w:hAnsi="Calibri" w:cs="Calibri"/>
          <w:sz w:val="24"/>
          <w:szCs w:val="24"/>
          <w:lang w:eastAsia="ar-SA"/>
        </w:rPr>
        <w:t xml:space="preserve">4.2. Tiekėjas Sutarčiai vykdyti pasitelkia šiuos subtiekėjus: </w:t>
      </w:r>
    </w:p>
    <w:p w14:paraId="5C9FD782" w14:textId="77777777" w:rsidR="00437548" w:rsidRPr="009C1BBF" w:rsidRDefault="00437548" w:rsidP="00437548">
      <w:pPr>
        <w:tabs>
          <w:tab w:val="left" w:pos="900"/>
          <w:tab w:val="left" w:pos="1440"/>
        </w:tabs>
        <w:suppressAutoHyphens/>
        <w:rPr>
          <w:rFonts w:ascii="Calibri" w:eastAsia="MS Mincho" w:hAnsi="Calibri" w:cs="Calibri"/>
          <w:sz w:val="24"/>
          <w:szCs w:val="24"/>
          <w:lang w:eastAsia="ar-SA"/>
        </w:rPr>
      </w:pPr>
    </w:p>
    <w:p w14:paraId="7B1B8E2F" w14:textId="77777777" w:rsidR="00437548" w:rsidRPr="009C1BBF" w:rsidRDefault="00437548" w:rsidP="00437548">
      <w:pPr>
        <w:pStyle w:val="Sraopastraipa"/>
        <w:widowControl w:val="0"/>
        <w:numPr>
          <w:ilvl w:val="0"/>
          <w:numId w:val="15"/>
        </w:numPr>
        <w:tabs>
          <w:tab w:val="left" w:pos="900"/>
          <w:tab w:val="left" w:pos="1440"/>
        </w:tabs>
        <w:suppressAutoHyphens/>
        <w:jc w:val="center"/>
        <w:rPr>
          <w:rStyle w:val="FontStyle28"/>
          <w:rFonts w:ascii="Calibri" w:hAnsi="Calibri" w:cs="Calibri"/>
          <w:b/>
          <w:sz w:val="24"/>
          <w:szCs w:val="24"/>
        </w:rPr>
      </w:pPr>
      <w:r w:rsidRPr="009C1BBF">
        <w:rPr>
          <w:rStyle w:val="FontStyle28"/>
          <w:rFonts w:ascii="Calibri" w:hAnsi="Calibri" w:cs="Calibri"/>
          <w:b/>
          <w:sz w:val="24"/>
          <w:szCs w:val="24"/>
        </w:rPr>
        <w:t>SUSIRAŠINĖJIMAS</w:t>
      </w:r>
    </w:p>
    <w:p w14:paraId="6B2A99DB" w14:textId="77777777" w:rsidR="00437548" w:rsidRPr="009C1BBF" w:rsidRDefault="00437548" w:rsidP="00437548">
      <w:pPr>
        <w:pStyle w:val="Sraopastraipa"/>
        <w:jc w:val="center"/>
        <w:rPr>
          <w:rStyle w:val="FontStyle28"/>
          <w:rFonts w:ascii="Calibri" w:hAnsi="Calibri" w:cs="Calibri"/>
          <w:b/>
          <w:sz w:val="24"/>
          <w:szCs w:val="24"/>
        </w:rPr>
      </w:pPr>
    </w:p>
    <w:p w14:paraId="5C5D5F44" w14:textId="77777777" w:rsidR="00437548" w:rsidRPr="009C1BBF" w:rsidRDefault="00437548" w:rsidP="00437548">
      <w:pPr>
        <w:tabs>
          <w:tab w:val="left" w:pos="284"/>
        </w:tabs>
        <w:spacing w:after="200"/>
        <w:contextualSpacing/>
        <w:rPr>
          <w:rFonts w:ascii="Calibri" w:hAnsi="Calibri" w:cs="Calibri"/>
          <w:sz w:val="24"/>
          <w:szCs w:val="24"/>
        </w:rPr>
      </w:pPr>
      <w:r w:rsidRPr="009C1BBF">
        <w:rPr>
          <w:rFonts w:ascii="Calibri" w:hAnsi="Calibri" w:cs="Calibri"/>
          <w:sz w:val="24"/>
          <w:szCs w:val="24"/>
        </w:rPr>
        <w:t xml:space="preserve">5.1. Pirkėjo asmuo, atsakingas už Sutarties vykdymą – Utenos rajono savivaldybės administracijos Socialinių reikalų ir sveikatos apsaugos skyriaus sveikatos reikalų koordinatorė Ugnė </w:t>
      </w:r>
      <w:proofErr w:type="spellStart"/>
      <w:r w:rsidRPr="009C1BBF">
        <w:rPr>
          <w:rFonts w:ascii="Calibri" w:hAnsi="Calibri" w:cs="Calibri"/>
          <w:sz w:val="24"/>
          <w:szCs w:val="24"/>
        </w:rPr>
        <w:t>Balčiūnė</w:t>
      </w:r>
      <w:proofErr w:type="spellEnd"/>
      <w:r w:rsidRPr="009C1BBF">
        <w:rPr>
          <w:rFonts w:ascii="Calibri" w:hAnsi="Calibri" w:cs="Calibri"/>
          <w:sz w:val="24"/>
          <w:szCs w:val="24"/>
        </w:rPr>
        <w:t xml:space="preserve">, tel. +370 602 62573, el. p. </w:t>
      </w:r>
      <w:proofErr w:type="spellStart"/>
      <w:r w:rsidRPr="009C1BBF">
        <w:rPr>
          <w:rFonts w:ascii="Calibri" w:hAnsi="Calibri" w:cs="Calibri"/>
          <w:sz w:val="24"/>
          <w:szCs w:val="24"/>
        </w:rPr>
        <w:t>ugne.balciune@utena.lt</w:t>
      </w:r>
      <w:proofErr w:type="spellEnd"/>
      <w:r w:rsidRPr="009C1BBF">
        <w:rPr>
          <w:rFonts w:ascii="Calibri" w:hAnsi="Calibri" w:cs="Calibri"/>
          <w:sz w:val="24"/>
          <w:szCs w:val="24"/>
        </w:rPr>
        <w:t>.</w:t>
      </w:r>
    </w:p>
    <w:p w14:paraId="051CA586" w14:textId="77777777" w:rsidR="00437548" w:rsidRPr="009C1BBF" w:rsidRDefault="00437548" w:rsidP="00437548">
      <w:pPr>
        <w:tabs>
          <w:tab w:val="left" w:pos="284"/>
        </w:tabs>
        <w:spacing w:after="200"/>
        <w:contextualSpacing/>
        <w:rPr>
          <w:rFonts w:ascii="Calibri" w:hAnsi="Calibri" w:cs="Calibri"/>
          <w:sz w:val="24"/>
          <w:szCs w:val="24"/>
        </w:rPr>
      </w:pPr>
      <w:r w:rsidRPr="009C1BBF">
        <w:rPr>
          <w:rFonts w:ascii="Calibri" w:hAnsi="Calibri" w:cs="Calibri"/>
          <w:sz w:val="24"/>
          <w:szCs w:val="24"/>
        </w:rPr>
        <w:t xml:space="preserve">5.2. Tiekėjo asmuo, atsakingas už Sutarties vykdymą - </w:t>
      </w:r>
      <w:r w:rsidRPr="009C1BBF">
        <w:rPr>
          <w:rFonts w:ascii="Calibri" w:hAnsi="Calibri" w:cs="Calibri"/>
          <w:i/>
          <w:iCs/>
          <w:sz w:val="24"/>
          <w:szCs w:val="24"/>
          <w:highlight w:val="lightGray"/>
        </w:rPr>
        <w:t>[pareigos, vardas, pavardė, tel.</w:t>
      </w:r>
      <w:r w:rsidRPr="009C1BBF">
        <w:rPr>
          <w:rFonts w:ascii="Calibri" w:hAnsi="Calibri" w:cs="Calibri"/>
          <w:sz w:val="24"/>
          <w:szCs w:val="24"/>
          <w:highlight w:val="lightGray"/>
        </w:rPr>
        <w:t xml:space="preserve"> </w:t>
      </w:r>
      <w:r w:rsidRPr="009C1BBF">
        <w:rPr>
          <w:rFonts w:ascii="Calibri" w:hAnsi="Calibri" w:cs="Calibri"/>
          <w:i/>
          <w:iCs/>
          <w:sz w:val="24"/>
          <w:szCs w:val="24"/>
          <w:highlight w:val="lightGray"/>
        </w:rPr>
        <w:t>Nr., el. pašta</w:t>
      </w:r>
      <w:r w:rsidRPr="009C1BBF">
        <w:rPr>
          <w:rFonts w:ascii="Calibri" w:hAnsi="Calibri" w:cs="Calibri"/>
          <w:sz w:val="24"/>
          <w:szCs w:val="24"/>
          <w:highlight w:val="lightGray"/>
        </w:rPr>
        <w:t>s].</w:t>
      </w:r>
    </w:p>
    <w:p w14:paraId="3706B5C9" w14:textId="77777777" w:rsidR="00437548" w:rsidRPr="009C1BBF" w:rsidRDefault="00437548" w:rsidP="00437548">
      <w:pPr>
        <w:tabs>
          <w:tab w:val="left" w:pos="284"/>
        </w:tabs>
        <w:spacing w:after="200"/>
        <w:contextualSpacing/>
        <w:rPr>
          <w:rFonts w:ascii="Calibri" w:hAnsi="Calibri" w:cs="Calibri"/>
          <w:sz w:val="24"/>
          <w:szCs w:val="24"/>
        </w:rPr>
      </w:pPr>
      <w:r w:rsidRPr="009C1BBF">
        <w:rPr>
          <w:rFonts w:ascii="Calibri" w:hAnsi="Calibri" w:cs="Calibri"/>
          <w:sz w:val="24"/>
          <w:szCs w:val="24"/>
        </w:rPr>
        <w:t xml:space="preserve">5.3. Tiekėjo asmuo, atsakingas už elektroninės </w:t>
      </w:r>
      <w:r w:rsidRPr="009C1BBF">
        <w:rPr>
          <w:rFonts w:ascii="Calibri" w:hAnsi="Calibri" w:cs="Calibri"/>
          <w:sz w:val="24"/>
          <w:szCs w:val="24"/>
          <w:lang w:eastAsia="en-US"/>
        </w:rPr>
        <w:t xml:space="preserve">PVM sąskaitos faktūros arba kito atsiskaitymo dokumento pateikimą - </w:t>
      </w:r>
      <w:r w:rsidRPr="009C1BBF">
        <w:rPr>
          <w:rFonts w:ascii="Calibri" w:hAnsi="Calibri" w:cs="Calibri"/>
          <w:i/>
          <w:iCs/>
          <w:sz w:val="24"/>
          <w:szCs w:val="24"/>
        </w:rPr>
        <w:t>[</w:t>
      </w:r>
      <w:r w:rsidRPr="009C1BBF">
        <w:rPr>
          <w:rFonts w:ascii="Calibri" w:hAnsi="Calibri" w:cs="Calibri"/>
          <w:i/>
          <w:iCs/>
          <w:sz w:val="24"/>
          <w:szCs w:val="24"/>
          <w:highlight w:val="lightGray"/>
        </w:rPr>
        <w:t>pareigos, vardas, pavardė, tel.</w:t>
      </w:r>
      <w:r w:rsidRPr="009C1BBF">
        <w:rPr>
          <w:rFonts w:ascii="Calibri" w:hAnsi="Calibri" w:cs="Calibri"/>
          <w:sz w:val="24"/>
          <w:szCs w:val="24"/>
          <w:highlight w:val="lightGray"/>
        </w:rPr>
        <w:t xml:space="preserve"> </w:t>
      </w:r>
      <w:r w:rsidRPr="009C1BBF">
        <w:rPr>
          <w:rFonts w:ascii="Calibri" w:hAnsi="Calibri" w:cs="Calibri"/>
          <w:i/>
          <w:iCs/>
          <w:sz w:val="24"/>
          <w:szCs w:val="24"/>
          <w:highlight w:val="lightGray"/>
        </w:rPr>
        <w:t>Nr., el. pašta</w:t>
      </w:r>
      <w:r w:rsidRPr="009C1BBF">
        <w:rPr>
          <w:rFonts w:ascii="Calibri" w:hAnsi="Calibri" w:cs="Calibri"/>
          <w:sz w:val="24"/>
          <w:szCs w:val="24"/>
          <w:highlight w:val="lightGray"/>
        </w:rPr>
        <w:t>s].</w:t>
      </w:r>
    </w:p>
    <w:p w14:paraId="1778AB07" w14:textId="77777777" w:rsidR="00437548" w:rsidRPr="009C1BBF" w:rsidRDefault="00437548" w:rsidP="00437548">
      <w:pPr>
        <w:tabs>
          <w:tab w:val="left" w:pos="284"/>
        </w:tabs>
        <w:spacing w:after="200"/>
        <w:contextualSpacing/>
        <w:rPr>
          <w:rFonts w:ascii="Calibri" w:hAnsi="Calibri" w:cs="Calibri"/>
          <w:sz w:val="24"/>
          <w:szCs w:val="24"/>
        </w:rPr>
      </w:pPr>
    </w:p>
    <w:p w14:paraId="0B45D834" w14:textId="77777777" w:rsidR="00437548" w:rsidRPr="009C1BBF" w:rsidRDefault="00437548" w:rsidP="00437548">
      <w:pPr>
        <w:suppressAutoHyphens/>
        <w:textAlignment w:val="baseline"/>
        <w:rPr>
          <w:rFonts w:ascii="Calibri" w:hAnsi="Calibri" w:cs="Calibri"/>
          <w:sz w:val="24"/>
          <w:szCs w:val="24"/>
          <w:lang w:eastAsia="en-US"/>
        </w:rPr>
      </w:pPr>
    </w:p>
    <w:p w14:paraId="11840043" w14:textId="77777777" w:rsidR="00437548" w:rsidRPr="009C1BBF" w:rsidRDefault="00437548" w:rsidP="00437548">
      <w:pPr>
        <w:pStyle w:val="Sraopastraipa"/>
        <w:keepNext/>
        <w:numPr>
          <w:ilvl w:val="0"/>
          <w:numId w:val="15"/>
        </w:numPr>
        <w:suppressAutoHyphens/>
        <w:jc w:val="center"/>
        <w:textAlignment w:val="baseline"/>
        <w:rPr>
          <w:rFonts w:ascii="Calibri" w:hAnsi="Calibri" w:cs="Calibri"/>
          <w:b/>
          <w:sz w:val="24"/>
          <w:szCs w:val="24"/>
          <w:lang w:eastAsia="en-US"/>
        </w:rPr>
      </w:pPr>
      <w:r w:rsidRPr="009C1BBF">
        <w:rPr>
          <w:rFonts w:ascii="Calibri" w:hAnsi="Calibri" w:cs="Calibri"/>
          <w:b/>
          <w:sz w:val="24"/>
          <w:szCs w:val="24"/>
          <w:lang w:eastAsia="en-US"/>
        </w:rPr>
        <w:t>KITOS NUOSTATOS</w:t>
      </w:r>
    </w:p>
    <w:p w14:paraId="100AB4C1" w14:textId="77777777" w:rsidR="00437548" w:rsidRPr="009C1BBF" w:rsidRDefault="00437548" w:rsidP="00437548">
      <w:pPr>
        <w:keepNext/>
        <w:suppressAutoHyphens/>
        <w:textAlignment w:val="baseline"/>
        <w:rPr>
          <w:rFonts w:ascii="Calibri" w:hAnsi="Calibri" w:cs="Calibri"/>
          <w:sz w:val="24"/>
          <w:szCs w:val="24"/>
          <w:lang w:eastAsia="en-US"/>
        </w:rPr>
      </w:pPr>
    </w:p>
    <w:p w14:paraId="05C4FC40" w14:textId="77777777" w:rsidR="00437548" w:rsidRPr="009C1BBF" w:rsidRDefault="00437548" w:rsidP="00437548">
      <w:pPr>
        <w:pStyle w:val="Sraopastraipa"/>
        <w:numPr>
          <w:ilvl w:val="1"/>
          <w:numId w:val="15"/>
        </w:numPr>
        <w:tabs>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10DD633"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rPr>
        <w:t>Nei viena iš Šalių neturi teisės perduoti savo teisių ar įsipareigojimų trečiajam asmeniui be raštiško kitos Šalies sutikimo.</w:t>
      </w:r>
    </w:p>
    <w:p w14:paraId="3ADF5026"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rPr>
        <w:t>Šalys viena kitai patvirtinta, kad vykdydamos Sutartį ir jos pagrindu prisiimtus įsipareigojimus, laikosi visų Europos Sąjungos ir Lietuvos Respublikos teisės aktų reikalavimų dėl asmens duomenų apsaugos.</w:t>
      </w:r>
    </w:p>
    <w:p w14:paraId="241291C1"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rPr>
        <w:t>Šalių tarpusavio santykius, neaptartus šioje Sutartyje, reguliuoja Lietuvos Respublikos viešųjų pirkimų įstatymo ir Lietuvos Respublikos civilinio kodekso normos.</w:t>
      </w:r>
    </w:p>
    <w:p w14:paraId="776E6BAE"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eastAsia="Arial Unicode MS" w:hAnsi="Calibri" w:cs="Calibri"/>
          <w:sz w:val="24"/>
          <w:szCs w:val="24"/>
        </w:rPr>
        <w:t>Šalys apie įsipareigojimų nevykdymą ar netinkamą vykdymą privalo viena kitai pranešti raštu, nurodydamos, kokie sutartiniai įsipareigojimai yra nevykdomi arba netinkamai vykdomi ir pareikalauti jų tinkamo vykdymo.</w:t>
      </w:r>
    </w:p>
    <w:p w14:paraId="6225F8DB"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eastAsia="Arial Unicode MS" w:hAnsi="Calibri" w:cs="Calibri"/>
          <w:sz w:val="24"/>
          <w:szCs w:val="24"/>
        </w:rPr>
      </w:pPr>
      <w:r w:rsidRPr="009C1BBF">
        <w:rPr>
          <w:rFonts w:ascii="Calibri" w:eastAsia="Arial Unicode MS" w:hAnsi="Calibri" w:cs="Calibri"/>
          <w:sz w:val="24"/>
          <w:szCs w:val="24"/>
        </w:rPr>
        <w:t xml:space="preserve">Sutarties Šalys sutarė, kad Sutarties pakeitimai gali būti atliekami Sutarties bendrųjų sąlygų 17 punkte nustatyta tvarka. </w:t>
      </w:r>
    </w:p>
    <w:p w14:paraId="65C8D321"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pacing w:val="-4"/>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9C1BBF">
        <w:rPr>
          <w:rFonts w:ascii="Calibri" w:eastAsia="Arial Unicode MS" w:hAnsi="Calibri" w:cs="Calibri"/>
          <w:sz w:val="24"/>
          <w:szCs w:val="24"/>
        </w:rPr>
        <w:t>Šiuo Šalys patvirtina, kad Sutartį perskaitė, suprato jos turinį ir pasekmes, priėmė ją kaip atitinkančią tikslus bei valią ir pasirašė žemiau nurodyta data.</w:t>
      </w:r>
    </w:p>
    <w:p w14:paraId="64589691"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rPr>
        <w:t>Šalys susitaria, kad ši Šalių pasirašyta ir antspaudais patvirtinta Sutartis persiųsta elektroniniu paštu turi juridinę galią, kol Tiekėjas ir Pirkėjas persiunčia Sutarties originalą.</w:t>
      </w:r>
    </w:p>
    <w:p w14:paraId="35952300"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lang w:eastAsia="en-US"/>
        </w:rPr>
        <w:lastRenderedPageBreak/>
        <w:t>Šalys susitaria, kad Sutartis yra vieša.</w:t>
      </w:r>
    </w:p>
    <w:p w14:paraId="356C872D"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lang w:eastAsia="en-US"/>
        </w:rPr>
        <w:t>Sutarties specialiųjų sąlygų priedai:</w:t>
      </w:r>
    </w:p>
    <w:p w14:paraId="1F8A8A76" w14:textId="77777777" w:rsidR="00437548" w:rsidRPr="009C1BBF" w:rsidRDefault="00437548" w:rsidP="00437548">
      <w:pPr>
        <w:pStyle w:val="Sraopastraipa"/>
        <w:numPr>
          <w:ilvl w:val="2"/>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lang w:eastAsia="en-US"/>
        </w:rPr>
        <w:t>Priedas Nr. 1 „Techninė specifikacija“, 3 lapai.</w:t>
      </w:r>
    </w:p>
    <w:p w14:paraId="20EEA4CA" w14:textId="77777777" w:rsidR="00437548" w:rsidRPr="009C1BBF" w:rsidRDefault="00437548" w:rsidP="00437548">
      <w:pPr>
        <w:pStyle w:val="Sraopastraipa"/>
        <w:widowControl w:val="0"/>
        <w:numPr>
          <w:ilvl w:val="2"/>
          <w:numId w:val="15"/>
        </w:numPr>
        <w:tabs>
          <w:tab w:val="left" w:pos="567"/>
          <w:tab w:val="left" w:pos="900"/>
          <w:tab w:val="left" w:pos="1440"/>
        </w:tabs>
        <w:spacing w:line="264" w:lineRule="auto"/>
        <w:ind w:left="0" w:firstLine="0"/>
        <w:rPr>
          <w:rFonts w:ascii="Calibri" w:hAnsi="Calibri" w:cs="Calibri"/>
          <w:sz w:val="24"/>
          <w:szCs w:val="24"/>
          <w:lang w:eastAsia="en-US"/>
        </w:rPr>
      </w:pPr>
      <w:r w:rsidRPr="009C1BBF">
        <w:rPr>
          <w:rFonts w:ascii="Calibri" w:hAnsi="Calibri" w:cs="Calibri"/>
          <w:sz w:val="24"/>
          <w:szCs w:val="24"/>
          <w:lang w:eastAsia="en-US"/>
        </w:rPr>
        <w:t>Priedas Nr. 2 „Prekių perdavimo-priėmimo akto formos pavyzdys“, 1 lapas.</w:t>
      </w:r>
    </w:p>
    <w:p w14:paraId="7E349DA4" w14:textId="77777777" w:rsidR="00437548" w:rsidRPr="009C1BBF" w:rsidRDefault="00437548" w:rsidP="00437548">
      <w:pPr>
        <w:tabs>
          <w:tab w:val="left" w:pos="4560"/>
        </w:tabs>
        <w:suppressAutoHyphens/>
        <w:textAlignment w:val="baseline"/>
        <w:rPr>
          <w:rFonts w:ascii="Calibri" w:hAnsi="Calibri" w:cs="Calibri"/>
          <w:b/>
          <w:sz w:val="24"/>
          <w:szCs w:val="24"/>
          <w:lang w:eastAsia="en-US"/>
        </w:rPr>
      </w:pPr>
    </w:p>
    <w:p w14:paraId="439088A0" w14:textId="1FC46605" w:rsidR="00437548" w:rsidRPr="009C1BBF" w:rsidRDefault="00437548" w:rsidP="00437548">
      <w:pPr>
        <w:tabs>
          <w:tab w:val="left" w:pos="4560"/>
        </w:tabs>
        <w:suppressAutoHyphens/>
        <w:autoSpaceDN w:val="0"/>
        <w:textAlignment w:val="baseline"/>
        <w:rPr>
          <w:rFonts w:ascii="Calibri" w:hAnsi="Calibri" w:cs="Calibri"/>
          <w:sz w:val="24"/>
          <w:szCs w:val="24"/>
          <w:lang w:eastAsia="en-US"/>
        </w:rPr>
      </w:pPr>
      <w:r w:rsidRPr="009C1BBF">
        <w:rPr>
          <w:rFonts w:ascii="Calibri" w:hAnsi="Calibri" w:cs="Calibri"/>
          <w:b/>
          <w:sz w:val="24"/>
          <w:szCs w:val="24"/>
          <w:lang w:eastAsia="en-US"/>
        </w:rPr>
        <w:t>Pirkėjo vardu</w:t>
      </w:r>
      <w:r w:rsidRPr="009C1BBF">
        <w:rPr>
          <w:rFonts w:ascii="Calibri" w:hAnsi="Calibri" w:cs="Calibri"/>
          <w:b/>
          <w:sz w:val="24"/>
          <w:szCs w:val="24"/>
          <w:lang w:eastAsia="en-US"/>
        </w:rPr>
        <w:tab/>
      </w:r>
      <w:r w:rsidRPr="009C1BBF">
        <w:rPr>
          <w:rFonts w:ascii="Calibri" w:hAnsi="Calibri" w:cs="Calibri"/>
          <w:b/>
          <w:sz w:val="24"/>
          <w:szCs w:val="24"/>
          <w:lang w:eastAsia="en-US"/>
        </w:rPr>
        <w:tab/>
      </w:r>
      <w:r w:rsidRPr="009C1BBF">
        <w:rPr>
          <w:rFonts w:ascii="Calibri" w:hAnsi="Calibri" w:cs="Calibri"/>
          <w:b/>
          <w:sz w:val="24"/>
          <w:szCs w:val="24"/>
          <w:lang w:eastAsia="en-US"/>
        </w:rPr>
        <w:tab/>
      </w:r>
      <w:r w:rsidR="00D54E89">
        <w:rPr>
          <w:rFonts w:ascii="Calibri" w:hAnsi="Calibri" w:cs="Calibri"/>
          <w:b/>
          <w:sz w:val="24"/>
          <w:szCs w:val="24"/>
          <w:lang w:eastAsia="en-US"/>
        </w:rPr>
        <w:t xml:space="preserve">                        </w:t>
      </w:r>
      <w:r w:rsidRPr="009C1BBF">
        <w:rPr>
          <w:rFonts w:ascii="Calibri" w:hAnsi="Calibri" w:cs="Calibri"/>
          <w:b/>
          <w:sz w:val="24"/>
          <w:szCs w:val="24"/>
          <w:lang w:eastAsia="en-US"/>
        </w:rPr>
        <w:t>Tiekėjo vardu</w:t>
      </w:r>
    </w:p>
    <w:p w14:paraId="1AD63945" w14:textId="48C927E8" w:rsidR="00437548" w:rsidRPr="009C1BBF" w:rsidRDefault="00437548" w:rsidP="00437548">
      <w:pPr>
        <w:tabs>
          <w:tab w:val="left" w:pos="4560"/>
        </w:tabs>
        <w:suppressAutoHyphens/>
        <w:autoSpaceDN w:val="0"/>
        <w:textAlignment w:val="baseline"/>
        <w:rPr>
          <w:rFonts w:ascii="Calibri" w:hAnsi="Calibri" w:cs="Calibri"/>
          <w:sz w:val="24"/>
          <w:szCs w:val="24"/>
          <w:lang w:eastAsia="en-US"/>
        </w:rPr>
      </w:pPr>
      <w:r w:rsidRPr="009C1BBF">
        <w:rPr>
          <w:rFonts w:ascii="Calibri" w:hAnsi="Calibri" w:cs="Calibri"/>
          <w:sz w:val="24"/>
          <w:szCs w:val="24"/>
        </w:rPr>
        <w:t>Utenos rajono savivaldybės administracija</w:t>
      </w:r>
      <w:r w:rsidRPr="009C1BBF">
        <w:rPr>
          <w:rFonts w:ascii="Calibri" w:hAnsi="Calibri" w:cs="Calibri"/>
          <w:sz w:val="24"/>
          <w:szCs w:val="24"/>
        </w:rPr>
        <w:tab/>
      </w:r>
      <w:r w:rsidRPr="009C1BBF">
        <w:rPr>
          <w:rFonts w:ascii="Calibri" w:hAnsi="Calibri" w:cs="Calibri"/>
          <w:sz w:val="24"/>
          <w:szCs w:val="24"/>
        </w:rPr>
        <w:tab/>
      </w:r>
      <w:r w:rsidRPr="009C1BBF">
        <w:rPr>
          <w:rFonts w:ascii="Calibri" w:hAnsi="Calibri" w:cs="Calibri"/>
          <w:sz w:val="24"/>
          <w:szCs w:val="24"/>
        </w:rPr>
        <w:tab/>
      </w:r>
      <w:r w:rsidR="00D54E89">
        <w:rPr>
          <w:rFonts w:ascii="Calibri" w:hAnsi="Calibri" w:cs="Calibri"/>
          <w:sz w:val="24"/>
          <w:szCs w:val="24"/>
        </w:rPr>
        <w:t xml:space="preserve">                         </w:t>
      </w:r>
      <w:r w:rsidRPr="009C1BBF">
        <w:rPr>
          <w:rFonts w:ascii="Calibri" w:hAnsi="Calibri" w:cs="Calibri"/>
          <w:sz w:val="24"/>
          <w:szCs w:val="24"/>
        </w:rPr>
        <w:t>[</w:t>
      </w:r>
      <w:r w:rsidRPr="009C1BBF">
        <w:rPr>
          <w:rFonts w:ascii="Calibri" w:hAnsi="Calibri" w:cs="Calibri"/>
          <w:sz w:val="24"/>
          <w:szCs w:val="24"/>
          <w:highlight w:val="lightGray"/>
        </w:rPr>
        <w:t>Pavadinimas</w:t>
      </w:r>
      <w:r w:rsidRPr="009C1BBF">
        <w:rPr>
          <w:rFonts w:ascii="Calibri" w:hAnsi="Calibri" w:cs="Calibri"/>
          <w:sz w:val="24"/>
          <w:szCs w:val="24"/>
        </w:rPr>
        <w:t>]</w:t>
      </w:r>
    </w:p>
    <w:p w14:paraId="275FC90F"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Utenio a. 4, 28503 Utena</w:t>
      </w:r>
      <w:r w:rsidRPr="009C1BBF">
        <w:rPr>
          <w:rFonts w:ascii="Calibri" w:hAnsi="Calibri" w:cs="Calibri"/>
          <w:sz w:val="24"/>
          <w:szCs w:val="24"/>
        </w:rPr>
        <w:tab/>
        <w:t>[</w:t>
      </w:r>
      <w:r w:rsidRPr="009C1BBF">
        <w:rPr>
          <w:rFonts w:ascii="Calibri" w:hAnsi="Calibri" w:cs="Calibri"/>
          <w:sz w:val="24"/>
          <w:szCs w:val="24"/>
          <w:highlight w:val="lightGray"/>
        </w:rPr>
        <w:t>Adresas</w:t>
      </w:r>
      <w:r w:rsidRPr="009C1BBF">
        <w:rPr>
          <w:rFonts w:ascii="Calibri" w:hAnsi="Calibri" w:cs="Calibri"/>
          <w:sz w:val="24"/>
          <w:szCs w:val="24"/>
        </w:rPr>
        <w:t>]</w:t>
      </w:r>
    </w:p>
    <w:p w14:paraId="20B118BF"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Įstaigos kodas: 188710442</w:t>
      </w:r>
      <w:r w:rsidRPr="009C1BBF">
        <w:rPr>
          <w:rFonts w:ascii="Calibri" w:hAnsi="Calibri" w:cs="Calibri"/>
          <w:sz w:val="24"/>
          <w:szCs w:val="24"/>
        </w:rPr>
        <w:tab/>
        <w:t>[</w:t>
      </w:r>
      <w:r w:rsidRPr="009C1BBF">
        <w:rPr>
          <w:rFonts w:ascii="Calibri" w:hAnsi="Calibri" w:cs="Calibri"/>
          <w:sz w:val="24"/>
          <w:szCs w:val="24"/>
          <w:highlight w:val="lightGray"/>
        </w:rPr>
        <w:t>Juridinio asmens kodas</w:t>
      </w:r>
      <w:r w:rsidRPr="009C1BBF">
        <w:rPr>
          <w:rFonts w:ascii="Calibri" w:hAnsi="Calibri" w:cs="Calibri"/>
          <w:sz w:val="24"/>
          <w:szCs w:val="24"/>
        </w:rPr>
        <w:t>]</w:t>
      </w:r>
    </w:p>
    <w:p w14:paraId="450F1820"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Ne PVM mokėtoja</w:t>
      </w:r>
      <w:r w:rsidRPr="009C1BBF">
        <w:rPr>
          <w:rFonts w:ascii="Calibri" w:hAnsi="Calibri" w:cs="Calibri"/>
          <w:sz w:val="24"/>
          <w:szCs w:val="24"/>
        </w:rPr>
        <w:tab/>
        <w:t>[</w:t>
      </w:r>
      <w:r w:rsidRPr="009C1BBF">
        <w:rPr>
          <w:rFonts w:ascii="Calibri" w:hAnsi="Calibri" w:cs="Calibri"/>
          <w:sz w:val="24"/>
          <w:szCs w:val="24"/>
          <w:highlight w:val="lightGray"/>
        </w:rPr>
        <w:t>PVM mokėtojo kodas</w:t>
      </w:r>
      <w:r w:rsidRPr="009C1BBF">
        <w:rPr>
          <w:rFonts w:ascii="Calibri" w:hAnsi="Calibri" w:cs="Calibri"/>
          <w:sz w:val="24"/>
          <w:szCs w:val="24"/>
        </w:rPr>
        <w:t>]</w:t>
      </w:r>
    </w:p>
    <w:p w14:paraId="6F1D5B10" w14:textId="77777777" w:rsidR="00437548" w:rsidRPr="009C1BBF" w:rsidRDefault="00437548" w:rsidP="00437548">
      <w:pPr>
        <w:tabs>
          <w:tab w:val="left" w:pos="1296"/>
          <w:tab w:val="left" w:pos="2592"/>
          <w:tab w:val="left" w:pos="3888"/>
          <w:tab w:val="left" w:pos="5184"/>
          <w:tab w:val="left" w:pos="6521"/>
        </w:tabs>
        <w:autoSpaceDE w:val="0"/>
        <w:autoSpaceDN w:val="0"/>
        <w:adjustRightInd w:val="0"/>
        <w:rPr>
          <w:rFonts w:ascii="Calibri" w:hAnsi="Calibri" w:cs="Calibri"/>
          <w:sz w:val="24"/>
          <w:szCs w:val="24"/>
        </w:rPr>
      </w:pPr>
      <w:r w:rsidRPr="009C1BBF">
        <w:rPr>
          <w:rFonts w:ascii="Calibri" w:hAnsi="Calibri" w:cs="Calibri"/>
          <w:sz w:val="24"/>
          <w:szCs w:val="24"/>
        </w:rPr>
        <w:t>A. s. LT954010051005600727</w:t>
      </w:r>
      <w:r w:rsidRPr="009C1BBF">
        <w:rPr>
          <w:rFonts w:ascii="Calibri" w:hAnsi="Calibri" w:cs="Calibri"/>
          <w:sz w:val="24"/>
          <w:szCs w:val="24"/>
        </w:rPr>
        <w:tab/>
      </w:r>
      <w:r w:rsidRPr="009C1BBF">
        <w:rPr>
          <w:rFonts w:ascii="Calibri" w:hAnsi="Calibri" w:cs="Calibri"/>
          <w:sz w:val="24"/>
          <w:szCs w:val="24"/>
        </w:rPr>
        <w:tab/>
      </w:r>
      <w:r w:rsidRPr="009C1BBF">
        <w:rPr>
          <w:rFonts w:ascii="Calibri" w:hAnsi="Calibri" w:cs="Calibri"/>
          <w:sz w:val="24"/>
          <w:szCs w:val="24"/>
        </w:rPr>
        <w:tab/>
        <w:t>[</w:t>
      </w:r>
      <w:r w:rsidRPr="009C1BBF">
        <w:rPr>
          <w:rFonts w:ascii="Calibri" w:hAnsi="Calibri" w:cs="Calibri"/>
          <w:sz w:val="24"/>
          <w:szCs w:val="24"/>
          <w:highlight w:val="lightGray"/>
        </w:rPr>
        <w:t>A. s. numeris</w:t>
      </w:r>
      <w:r w:rsidRPr="009C1BBF">
        <w:rPr>
          <w:rFonts w:ascii="Calibri" w:hAnsi="Calibri" w:cs="Calibri"/>
          <w:sz w:val="24"/>
          <w:szCs w:val="24"/>
        </w:rPr>
        <w:t>]</w:t>
      </w:r>
    </w:p>
    <w:p w14:paraId="543B740A" w14:textId="77777777" w:rsidR="00437548" w:rsidRPr="009C1BBF" w:rsidRDefault="00437548" w:rsidP="00437548">
      <w:pPr>
        <w:tabs>
          <w:tab w:val="left" w:pos="1296"/>
          <w:tab w:val="left" w:pos="2592"/>
          <w:tab w:val="left" w:pos="3888"/>
          <w:tab w:val="left" w:pos="5184"/>
          <w:tab w:val="left" w:pos="6521"/>
        </w:tabs>
        <w:autoSpaceDE w:val="0"/>
        <w:autoSpaceDN w:val="0"/>
        <w:adjustRightInd w:val="0"/>
        <w:rPr>
          <w:rFonts w:ascii="Calibri" w:hAnsi="Calibri" w:cs="Calibri"/>
          <w:sz w:val="24"/>
          <w:szCs w:val="24"/>
        </w:rPr>
      </w:pPr>
      <w:r w:rsidRPr="009C1BBF">
        <w:rPr>
          <w:rFonts w:ascii="Calibri" w:hAnsi="Calibri" w:cs="Calibri"/>
          <w:sz w:val="24"/>
          <w:szCs w:val="24"/>
        </w:rPr>
        <w:t>Luminor Bank AS Lietuvos skyrius</w:t>
      </w:r>
      <w:r w:rsidRPr="009C1BBF">
        <w:rPr>
          <w:rFonts w:ascii="Calibri" w:hAnsi="Calibri" w:cs="Calibri"/>
          <w:sz w:val="24"/>
          <w:szCs w:val="24"/>
        </w:rPr>
        <w:tab/>
      </w:r>
      <w:r w:rsidRPr="009C1BBF">
        <w:rPr>
          <w:rFonts w:ascii="Calibri" w:hAnsi="Calibri" w:cs="Calibri"/>
          <w:sz w:val="24"/>
          <w:szCs w:val="24"/>
        </w:rPr>
        <w:tab/>
      </w:r>
      <w:r w:rsidRPr="009C1BBF">
        <w:rPr>
          <w:rFonts w:ascii="Calibri" w:hAnsi="Calibri" w:cs="Calibri"/>
          <w:sz w:val="24"/>
          <w:szCs w:val="24"/>
        </w:rPr>
        <w:tab/>
        <w:t>[</w:t>
      </w:r>
      <w:r w:rsidRPr="009C1BBF">
        <w:rPr>
          <w:rFonts w:ascii="Calibri" w:hAnsi="Calibri" w:cs="Calibri"/>
          <w:sz w:val="24"/>
          <w:szCs w:val="24"/>
          <w:highlight w:val="lightGray"/>
        </w:rPr>
        <w:t>Banko pavadinimas</w:t>
      </w:r>
      <w:r w:rsidRPr="009C1BBF">
        <w:rPr>
          <w:rFonts w:ascii="Calibri" w:hAnsi="Calibri" w:cs="Calibri"/>
          <w:sz w:val="24"/>
          <w:szCs w:val="24"/>
        </w:rPr>
        <w:t>]</w:t>
      </w:r>
    </w:p>
    <w:p w14:paraId="07DF8DF6"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Banko kodas 40100</w:t>
      </w:r>
      <w:r w:rsidRPr="009C1BBF">
        <w:rPr>
          <w:rFonts w:ascii="Calibri" w:hAnsi="Calibri" w:cs="Calibri"/>
          <w:sz w:val="24"/>
          <w:szCs w:val="24"/>
        </w:rPr>
        <w:tab/>
        <w:t>[</w:t>
      </w:r>
      <w:r w:rsidRPr="009C1BBF">
        <w:rPr>
          <w:rFonts w:ascii="Calibri" w:hAnsi="Calibri" w:cs="Calibri"/>
          <w:sz w:val="24"/>
          <w:szCs w:val="24"/>
          <w:highlight w:val="lightGray"/>
        </w:rPr>
        <w:t>Banko kodas</w:t>
      </w:r>
      <w:r w:rsidRPr="009C1BBF">
        <w:rPr>
          <w:rFonts w:ascii="Calibri" w:hAnsi="Calibri" w:cs="Calibri"/>
          <w:sz w:val="24"/>
          <w:szCs w:val="24"/>
        </w:rPr>
        <w:t>]</w:t>
      </w:r>
    </w:p>
    <w:p w14:paraId="2655C02E"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Tel. +370 389 61 620</w:t>
      </w:r>
      <w:r w:rsidRPr="009C1BBF">
        <w:rPr>
          <w:rFonts w:ascii="Calibri" w:hAnsi="Calibri" w:cs="Calibri"/>
          <w:sz w:val="24"/>
          <w:szCs w:val="24"/>
        </w:rPr>
        <w:tab/>
        <w:t>[</w:t>
      </w:r>
      <w:r w:rsidRPr="009C1BBF">
        <w:rPr>
          <w:rFonts w:ascii="Calibri" w:hAnsi="Calibri" w:cs="Calibri"/>
          <w:sz w:val="24"/>
          <w:szCs w:val="24"/>
          <w:highlight w:val="lightGray"/>
        </w:rPr>
        <w:t>Tel. Nr.]</w:t>
      </w:r>
    </w:p>
    <w:p w14:paraId="42BA65D3"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 xml:space="preserve">El. p. </w:t>
      </w:r>
      <w:proofErr w:type="spellStart"/>
      <w:r w:rsidRPr="009C1BBF">
        <w:rPr>
          <w:rFonts w:ascii="Calibri" w:hAnsi="Calibri" w:cs="Calibri"/>
          <w:sz w:val="24"/>
          <w:szCs w:val="24"/>
        </w:rPr>
        <w:t>info@utena.lt</w:t>
      </w:r>
      <w:proofErr w:type="spellEnd"/>
      <w:r w:rsidRPr="009C1BBF">
        <w:rPr>
          <w:rFonts w:ascii="Calibri" w:hAnsi="Calibri" w:cs="Calibri"/>
          <w:sz w:val="24"/>
          <w:szCs w:val="24"/>
        </w:rPr>
        <w:tab/>
        <w:t>[</w:t>
      </w:r>
      <w:r w:rsidRPr="009C1BBF">
        <w:rPr>
          <w:rFonts w:ascii="Calibri" w:hAnsi="Calibri" w:cs="Calibri"/>
          <w:sz w:val="24"/>
          <w:szCs w:val="24"/>
          <w:highlight w:val="lightGray"/>
        </w:rPr>
        <w:t>El. p.]</w:t>
      </w:r>
    </w:p>
    <w:p w14:paraId="03E12393" w14:textId="77777777" w:rsidR="00437548" w:rsidRPr="009C1BBF" w:rsidRDefault="00437548" w:rsidP="00437548">
      <w:pPr>
        <w:tabs>
          <w:tab w:val="left" w:pos="4560"/>
          <w:tab w:val="left" w:pos="6476"/>
        </w:tabs>
        <w:suppressAutoHyphens/>
        <w:autoSpaceDN w:val="0"/>
        <w:textAlignment w:val="baseline"/>
        <w:rPr>
          <w:rFonts w:ascii="Calibri" w:hAnsi="Calibri" w:cs="Calibri"/>
          <w:bCs/>
          <w:sz w:val="24"/>
          <w:szCs w:val="24"/>
        </w:rPr>
      </w:pPr>
    </w:p>
    <w:p w14:paraId="6F1E82A9" w14:textId="77777777" w:rsidR="00437548" w:rsidRPr="009C1BBF" w:rsidRDefault="00437548" w:rsidP="00437548">
      <w:pPr>
        <w:tabs>
          <w:tab w:val="left" w:pos="4560"/>
          <w:tab w:val="left" w:pos="6476"/>
        </w:tabs>
        <w:suppressAutoHyphens/>
        <w:autoSpaceDN w:val="0"/>
        <w:textAlignment w:val="baseline"/>
        <w:rPr>
          <w:rFonts w:ascii="Calibri" w:hAnsi="Calibri" w:cs="Calibri"/>
          <w:bCs/>
          <w:sz w:val="24"/>
          <w:szCs w:val="24"/>
        </w:rPr>
      </w:pPr>
    </w:p>
    <w:p w14:paraId="00877972" w14:textId="77777777" w:rsidR="00437548" w:rsidRPr="009C1BBF" w:rsidRDefault="00437548" w:rsidP="00437548">
      <w:pPr>
        <w:tabs>
          <w:tab w:val="left" w:pos="4560"/>
          <w:tab w:val="left" w:pos="6476"/>
        </w:tabs>
        <w:suppressAutoHyphens/>
        <w:autoSpaceDN w:val="0"/>
        <w:textAlignment w:val="baseline"/>
        <w:rPr>
          <w:rFonts w:ascii="Calibri" w:hAnsi="Calibri" w:cs="Calibri"/>
          <w:bCs/>
          <w:sz w:val="24"/>
          <w:szCs w:val="24"/>
        </w:rPr>
      </w:pPr>
    </w:p>
    <w:p w14:paraId="684ABB31" w14:textId="77777777" w:rsidR="00437548" w:rsidRPr="009C1BBF" w:rsidRDefault="00437548" w:rsidP="00437548">
      <w:pPr>
        <w:tabs>
          <w:tab w:val="left" w:pos="4560"/>
          <w:tab w:val="left" w:pos="6476"/>
        </w:tabs>
        <w:suppressAutoHyphens/>
        <w:autoSpaceDN w:val="0"/>
        <w:textAlignment w:val="baseline"/>
        <w:rPr>
          <w:rFonts w:ascii="Calibri" w:hAnsi="Calibri" w:cs="Calibri"/>
          <w:sz w:val="24"/>
          <w:szCs w:val="24"/>
          <w:lang w:eastAsia="en-US"/>
        </w:rPr>
      </w:pPr>
      <w:r w:rsidRPr="009C1BBF">
        <w:rPr>
          <w:rFonts w:ascii="Calibri" w:hAnsi="Calibri" w:cs="Calibri"/>
          <w:bCs/>
          <w:sz w:val="24"/>
          <w:szCs w:val="24"/>
        </w:rPr>
        <w:t>(pareigos, vardas, pavardė)</w:t>
      </w:r>
      <w:r w:rsidRPr="009C1BBF">
        <w:rPr>
          <w:rFonts w:ascii="Calibri" w:hAnsi="Calibri" w:cs="Calibri"/>
          <w:i/>
          <w:sz w:val="24"/>
          <w:szCs w:val="24"/>
          <w:lang w:eastAsia="en-US"/>
        </w:rPr>
        <w:tab/>
      </w:r>
      <w:r w:rsidRPr="009C1BBF">
        <w:rPr>
          <w:rFonts w:ascii="Calibri" w:hAnsi="Calibri" w:cs="Calibri"/>
          <w:i/>
          <w:sz w:val="24"/>
          <w:szCs w:val="24"/>
          <w:lang w:eastAsia="en-US"/>
        </w:rPr>
        <w:tab/>
      </w:r>
      <w:r w:rsidRPr="009C1BBF">
        <w:rPr>
          <w:rFonts w:ascii="Calibri" w:hAnsi="Calibri" w:cs="Calibri"/>
          <w:bCs/>
          <w:sz w:val="24"/>
          <w:szCs w:val="24"/>
        </w:rPr>
        <w:t>(pareigos, vardas, pavardė)</w:t>
      </w:r>
    </w:p>
    <w:p w14:paraId="15FC2A29" w14:textId="79BC82BB" w:rsidR="00437548" w:rsidRPr="009C1BBF" w:rsidRDefault="00437548" w:rsidP="00437548">
      <w:pPr>
        <w:tabs>
          <w:tab w:val="left" w:pos="4560"/>
        </w:tabs>
        <w:suppressAutoHyphens/>
        <w:autoSpaceDN w:val="0"/>
        <w:textAlignment w:val="baseline"/>
        <w:rPr>
          <w:rFonts w:ascii="Calibri" w:hAnsi="Calibri" w:cs="Calibri"/>
          <w:b/>
          <w:bCs/>
          <w:sz w:val="24"/>
          <w:szCs w:val="24"/>
          <w:lang w:eastAsia="en-US"/>
        </w:rPr>
      </w:pPr>
      <w:r w:rsidRPr="009C1BBF">
        <w:rPr>
          <w:rFonts w:ascii="Calibri" w:hAnsi="Calibri" w:cs="Calibri"/>
          <w:sz w:val="24"/>
          <w:szCs w:val="24"/>
          <w:highlight w:val="lightGray"/>
          <w:lang w:eastAsia="en-US"/>
        </w:rPr>
        <w:t>__________________</w:t>
      </w:r>
      <w:r w:rsidRPr="009C1BBF">
        <w:rPr>
          <w:rFonts w:ascii="Calibri" w:hAnsi="Calibri" w:cs="Calibri"/>
          <w:sz w:val="24"/>
          <w:szCs w:val="24"/>
          <w:lang w:eastAsia="en-US"/>
        </w:rPr>
        <w:tab/>
      </w:r>
      <w:r w:rsidRPr="009C1BBF">
        <w:rPr>
          <w:rFonts w:ascii="Calibri" w:hAnsi="Calibri" w:cs="Calibri"/>
          <w:sz w:val="24"/>
          <w:szCs w:val="24"/>
          <w:lang w:eastAsia="en-US"/>
        </w:rPr>
        <w:tab/>
      </w:r>
      <w:r w:rsidR="00D54E89">
        <w:rPr>
          <w:rFonts w:ascii="Calibri" w:hAnsi="Calibri" w:cs="Calibri"/>
          <w:sz w:val="24"/>
          <w:szCs w:val="24"/>
          <w:lang w:eastAsia="en-US"/>
        </w:rPr>
        <w:t xml:space="preserve">                           </w:t>
      </w:r>
      <w:r w:rsidRPr="009C1BBF">
        <w:rPr>
          <w:rFonts w:ascii="Calibri" w:hAnsi="Calibri" w:cs="Calibri"/>
          <w:sz w:val="24"/>
          <w:szCs w:val="24"/>
          <w:lang w:eastAsia="en-US"/>
        </w:rPr>
        <w:tab/>
      </w:r>
      <w:r w:rsidRPr="009C1BBF">
        <w:rPr>
          <w:rFonts w:ascii="Calibri" w:hAnsi="Calibri" w:cs="Calibri"/>
          <w:sz w:val="24"/>
          <w:szCs w:val="24"/>
          <w:highlight w:val="lightGray"/>
          <w:lang w:eastAsia="en-US"/>
        </w:rPr>
        <w:t>__________________</w:t>
      </w:r>
    </w:p>
    <w:p w14:paraId="05EA204B"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01E595F9"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7F46A0DA"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346F5C64"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8640A6E"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445FC7AD"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5D99478"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3A1A21C5"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4C5369C1"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0539C8D8"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4A97B45"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0B9832C"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55C1B1D"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75CF92D"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E76C6A9"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5A702354"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6CB9257"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5B80F8C"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FDEF48F"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D4B68D0"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44CC717F"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69CE1C7"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7F2C393"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357E1971"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FBA0A6B"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14DC958"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5FB711D3" w14:textId="3F2E610B" w:rsidR="00437548" w:rsidRPr="009C1BBF" w:rsidRDefault="00437548" w:rsidP="00437548">
      <w:pPr>
        <w:shd w:val="clear" w:color="auto" w:fill="FFFFFF"/>
        <w:suppressAutoHyphens/>
        <w:jc w:val="center"/>
        <w:textAlignment w:val="baseline"/>
        <w:rPr>
          <w:rFonts w:ascii="Calibri" w:hAnsi="Calibri" w:cs="Calibri"/>
          <w:sz w:val="24"/>
          <w:szCs w:val="24"/>
          <w:lang w:eastAsia="en-US"/>
        </w:rPr>
      </w:pPr>
      <w:r w:rsidRPr="009C1BBF">
        <w:rPr>
          <w:rFonts w:ascii="Calibri" w:hAnsi="Calibri" w:cs="Calibri"/>
          <w:b/>
          <w:bCs/>
          <w:sz w:val="24"/>
          <w:szCs w:val="24"/>
          <w:lang w:eastAsia="en-US"/>
        </w:rPr>
        <w:lastRenderedPageBreak/>
        <w:t>PREKIŲ VIEŠOJO PIRKIMO-PARDAVIMO SUTARTIES SĄLYGOS</w:t>
      </w:r>
    </w:p>
    <w:p w14:paraId="0D33B77B" w14:textId="77777777" w:rsidR="00437548" w:rsidRPr="009C1BBF" w:rsidRDefault="00437548" w:rsidP="00437548">
      <w:pPr>
        <w:shd w:val="clear" w:color="auto" w:fill="FFFFFF"/>
        <w:suppressAutoHyphens/>
        <w:jc w:val="center"/>
        <w:textAlignment w:val="baseline"/>
        <w:rPr>
          <w:rFonts w:ascii="Calibri" w:hAnsi="Calibri" w:cs="Calibri"/>
          <w:b/>
          <w:bCs/>
          <w:sz w:val="24"/>
          <w:szCs w:val="24"/>
          <w:lang w:eastAsia="en-US"/>
        </w:rPr>
      </w:pPr>
    </w:p>
    <w:p w14:paraId="14129C6A" w14:textId="77777777" w:rsidR="00437548" w:rsidRPr="009C1BBF" w:rsidRDefault="00437548" w:rsidP="00437548">
      <w:pPr>
        <w:shd w:val="clear" w:color="auto" w:fill="FFFFFF"/>
        <w:suppressAutoHyphens/>
        <w:jc w:val="center"/>
        <w:textAlignment w:val="baseline"/>
        <w:rPr>
          <w:rFonts w:ascii="Calibri" w:hAnsi="Calibri" w:cs="Calibri"/>
          <w:sz w:val="24"/>
          <w:szCs w:val="24"/>
          <w:lang w:eastAsia="en-US"/>
        </w:rPr>
      </w:pPr>
      <w:r w:rsidRPr="009C1BBF">
        <w:rPr>
          <w:rFonts w:ascii="Calibri" w:hAnsi="Calibri" w:cs="Calibri"/>
          <w:b/>
          <w:bCs/>
          <w:sz w:val="24"/>
          <w:szCs w:val="24"/>
          <w:lang w:eastAsia="en-US"/>
        </w:rPr>
        <w:t>BENDROSIOS SĄLYGOS</w:t>
      </w:r>
    </w:p>
    <w:p w14:paraId="290740DD" w14:textId="77777777" w:rsidR="00437548" w:rsidRPr="009C1BBF" w:rsidRDefault="00437548" w:rsidP="00437548">
      <w:pPr>
        <w:suppressAutoHyphens/>
        <w:textAlignment w:val="baseline"/>
        <w:rPr>
          <w:rFonts w:ascii="Calibri" w:hAnsi="Calibri" w:cs="Calibri"/>
          <w:sz w:val="24"/>
          <w:szCs w:val="24"/>
          <w:lang w:eastAsia="en-US"/>
        </w:rPr>
      </w:pPr>
    </w:p>
    <w:p w14:paraId="1650142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 Pagrindinės Sutarties sąvokos</w:t>
      </w:r>
    </w:p>
    <w:p w14:paraId="1922336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1.1.</w:t>
      </w:r>
      <w:r w:rsidRPr="009C1BBF">
        <w:rPr>
          <w:rFonts w:ascii="Calibri" w:hAnsi="Calibri" w:cs="Calibri"/>
          <w:sz w:val="24"/>
          <w:szCs w:val="24"/>
          <w:lang w:eastAsia="en-US"/>
        </w:rPr>
        <w:t xml:space="preserve"> </w:t>
      </w:r>
      <w:r w:rsidRPr="009C1BBF">
        <w:rPr>
          <w:rFonts w:ascii="Calibri" w:hAnsi="Calibri" w:cs="Calibri"/>
          <w:b/>
          <w:sz w:val="24"/>
          <w:szCs w:val="24"/>
          <w:lang w:eastAsia="en-US"/>
        </w:rPr>
        <w:t>Pirkėjas</w:t>
      </w:r>
      <w:r w:rsidRPr="009C1BBF">
        <w:rPr>
          <w:rFonts w:ascii="Calibri" w:hAnsi="Calibri" w:cs="Calibri"/>
          <w:sz w:val="24"/>
          <w:szCs w:val="24"/>
          <w:lang w:eastAsia="en-US"/>
        </w:rPr>
        <w:t xml:space="preserve"> – Utenos rajono savivaldybės administracija, užsakanti ir perkanti Sutarties sąlygose nurodytas Prekes iš Tiekėjo ir apmokanti už jas.</w:t>
      </w:r>
    </w:p>
    <w:p w14:paraId="5019B27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1.2.</w:t>
      </w:r>
      <w:r w:rsidRPr="009C1BBF">
        <w:rPr>
          <w:rFonts w:ascii="Calibri" w:hAnsi="Calibri" w:cs="Calibri"/>
          <w:sz w:val="24"/>
          <w:szCs w:val="24"/>
          <w:lang w:eastAsia="en-US"/>
        </w:rPr>
        <w:t xml:space="preserve"> </w:t>
      </w:r>
      <w:r w:rsidRPr="009C1BBF">
        <w:rPr>
          <w:rFonts w:ascii="Calibri" w:hAnsi="Calibri" w:cs="Calibri"/>
          <w:b/>
          <w:sz w:val="24"/>
          <w:szCs w:val="24"/>
          <w:lang w:eastAsia="en-US"/>
        </w:rPr>
        <w:t>Tiekėjas</w:t>
      </w:r>
      <w:r w:rsidRPr="009C1BBF">
        <w:rPr>
          <w:rFonts w:ascii="Calibri" w:hAnsi="Calibri" w:cs="Calibri"/>
          <w:sz w:val="24"/>
          <w:szCs w:val="24"/>
          <w:lang w:eastAsia="en-US"/>
        </w:rPr>
        <w:t xml:space="preserve"> – ūkio subjektas, kuriuo gali būti fizinis asmuo, privatus ar viešasis juridinis asmuo ar tokių asmenų grupė, tiekianti pagal šią Sutartį Prekes.</w:t>
      </w:r>
    </w:p>
    <w:p w14:paraId="04E0F2E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1.3.</w:t>
      </w:r>
      <w:r w:rsidRPr="009C1BBF">
        <w:rPr>
          <w:rFonts w:ascii="Calibri" w:hAnsi="Calibri" w:cs="Calibri"/>
          <w:sz w:val="24"/>
          <w:szCs w:val="24"/>
          <w:lang w:eastAsia="en-US"/>
        </w:rPr>
        <w:t xml:space="preserve"> </w:t>
      </w:r>
      <w:r w:rsidRPr="009C1BBF">
        <w:rPr>
          <w:rFonts w:ascii="Calibri" w:hAnsi="Calibri" w:cs="Calibri"/>
          <w:b/>
          <w:sz w:val="24"/>
          <w:szCs w:val="24"/>
          <w:lang w:eastAsia="en-US"/>
        </w:rPr>
        <w:t>Darbo diena</w:t>
      </w:r>
      <w:r w:rsidRPr="009C1BBF">
        <w:rPr>
          <w:rFonts w:ascii="Calibri" w:hAnsi="Calibri" w:cs="Calibr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44D32FB4"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1.4. Pirkėjo darbo valandos</w:t>
      </w:r>
      <w:r w:rsidRPr="009C1BBF">
        <w:rPr>
          <w:rFonts w:ascii="Calibri" w:hAnsi="Calibri" w:cs="Calibri"/>
          <w:sz w:val="24"/>
          <w:szCs w:val="24"/>
          <w:lang w:eastAsia="en-US"/>
        </w:rPr>
        <w:t xml:space="preserve"> – darbo dienomis pirmadienį–ketvirtadienį nuo 8.00 val. iki 17.00 val., penktadienį nuo 8.00 val. iki 15.45 val. Šioje Sutartyje numatytos Prekės pristatomos darbo valandomis, išskyrus tuos atvejus, kai Sutartyje numatyta kitaip.</w:t>
      </w:r>
    </w:p>
    <w:p w14:paraId="74D9F78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1.5. Prekių perdavimo-priėmimo aktas</w:t>
      </w:r>
      <w:r w:rsidRPr="009C1BBF">
        <w:rPr>
          <w:rFonts w:ascii="Calibri" w:hAnsi="Calibri" w:cs="Calibri"/>
          <w:sz w:val="24"/>
          <w:szCs w:val="24"/>
          <w:lang w:eastAsia="en-US"/>
        </w:rPr>
        <w:t xml:space="preserve"> – dokumentas, kuriame nurodoma priimamos Prekės, jų kiekis, kaina, suma, data. Šiuo dokumentu įforminamas tinkamas Prekių perdavimo-priėmimo  faktas.</w:t>
      </w:r>
    </w:p>
    <w:p w14:paraId="68FA393B" w14:textId="77777777" w:rsidR="00437548" w:rsidRPr="009C1BBF" w:rsidRDefault="00437548" w:rsidP="00437548">
      <w:pPr>
        <w:tabs>
          <w:tab w:val="left" w:pos="567"/>
          <w:tab w:val="left" w:pos="1134"/>
        </w:tabs>
        <w:suppressAutoHyphens/>
        <w:ind w:firstLine="567"/>
        <w:rPr>
          <w:rFonts w:ascii="Calibri" w:hAnsi="Calibri" w:cs="Calibri"/>
          <w:sz w:val="24"/>
          <w:szCs w:val="24"/>
        </w:rPr>
      </w:pPr>
      <w:r w:rsidRPr="009C1BBF">
        <w:rPr>
          <w:rFonts w:ascii="Calibri" w:hAnsi="Calibri" w:cs="Calibri"/>
          <w:b/>
          <w:bCs/>
          <w:sz w:val="24"/>
          <w:szCs w:val="24"/>
        </w:rPr>
        <w:t xml:space="preserve">1.6. Sutarties kaina – </w:t>
      </w:r>
      <w:r w:rsidRPr="009C1BBF">
        <w:rPr>
          <w:rFonts w:ascii="Calibri" w:hAnsi="Calibri" w:cs="Calibri"/>
          <w:bCs/>
          <w:sz w:val="24"/>
          <w:szCs w:val="24"/>
        </w:rPr>
        <w:t>tiekiant Prekes</w:t>
      </w:r>
      <w:r w:rsidRPr="009C1BBF">
        <w:rPr>
          <w:rFonts w:ascii="Calibri" w:hAnsi="Calibri" w:cs="Calibri"/>
          <w:b/>
          <w:bCs/>
          <w:sz w:val="24"/>
          <w:szCs w:val="24"/>
        </w:rPr>
        <w:t xml:space="preserve"> </w:t>
      </w:r>
      <w:r w:rsidRPr="009C1BBF">
        <w:rPr>
          <w:rFonts w:ascii="Calibri" w:hAnsi="Calibri" w:cs="Calibri"/>
          <w:sz w:val="24"/>
          <w:szCs w:val="24"/>
        </w:rPr>
        <w:t>pagal Sutartį Tiekėjo gaunama ekonominė nauda. </w:t>
      </w:r>
    </w:p>
    <w:p w14:paraId="62726D04"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 xml:space="preserve">1.7. </w:t>
      </w:r>
      <w:r w:rsidRPr="009C1BBF">
        <w:rPr>
          <w:rFonts w:ascii="Calibri" w:hAnsi="Calibri" w:cs="Calibri"/>
          <w:b/>
          <w:bCs/>
          <w:sz w:val="24"/>
          <w:szCs w:val="24"/>
          <w:lang w:eastAsia="en-US"/>
        </w:rPr>
        <w:t>Pradinės sutarties vertė</w:t>
      </w:r>
      <w:r w:rsidRPr="009C1BBF">
        <w:rPr>
          <w:rFonts w:ascii="Calibri" w:hAnsi="Calibri" w:cs="Calibri"/>
          <w:b/>
          <w:sz w:val="24"/>
          <w:szCs w:val="24"/>
          <w:lang w:eastAsia="en-US"/>
        </w:rPr>
        <w:t xml:space="preserve"> – </w:t>
      </w:r>
      <w:r w:rsidRPr="009C1BBF">
        <w:rPr>
          <w:rFonts w:ascii="Calibri" w:hAnsi="Calibri" w:cs="Calibr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ACD1176"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1.8. Kainodaros taisyklės</w:t>
      </w:r>
      <w:r w:rsidRPr="009C1BBF">
        <w:rPr>
          <w:rFonts w:ascii="Calibri" w:hAnsi="Calibri" w:cs="Calibri"/>
          <w:sz w:val="24"/>
          <w:szCs w:val="24"/>
          <w:lang w:eastAsia="en-US"/>
        </w:rPr>
        <w:t> – pirkimo dokumentuose ir Sutartyje nustatoma kaina ar Sutarties kainos apskaičiavimo taisyklės.</w:t>
      </w:r>
    </w:p>
    <w:p w14:paraId="0823C200" w14:textId="77777777" w:rsidR="00437548" w:rsidRPr="009C1BBF" w:rsidRDefault="00437548" w:rsidP="00437548">
      <w:pPr>
        <w:suppressAutoHyphens/>
        <w:textAlignment w:val="baseline"/>
        <w:rPr>
          <w:rFonts w:ascii="Calibri" w:hAnsi="Calibri" w:cs="Calibri"/>
          <w:sz w:val="24"/>
          <w:szCs w:val="24"/>
          <w:lang w:eastAsia="en-US"/>
        </w:rPr>
      </w:pPr>
    </w:p>
    <w:p w14:paraId="5ED61D3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 Sutarties aiškinimas</w:t>
      </w:r>
    </w:p>
    <w:p w14:paraId="572BAF0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2.1. Sutartyje, kur reikalauja kontekstas, žodžiai, pateikti vienaskaita, gali turėti ir daugiskaitos prasmę ir atvirkščiai.</w:t>
      </w:r>
    </w:p>
    <w:p w14:paraId="41E79164"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14:paraId="6BC172F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2.3. Jeigu Sutartyje nenustatyta kitaip, Sutarties trukmė ir kiti terminai paprastai yra skaičiuojami kalendorinėmis dienomis.</w:t>
      </w:r>
    </w:p>
    <w:p w14:paraId="7764F639"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746F066"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3. Tiekėjo teisės ir pareigos</w:t>
      </w:r>
    </w:p>
    <w:p w14:paraId="7781777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 Tiekėjas įsipareigoja:</w:t>
      </w:r>
    </w:p>
    <w:p w14:paraId="3CD0ADD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2CA96E4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3.1.2. pristatyti Prekes, atitinkančias Techninėje specifikacijoje nurodytą Prekių būklę, užtikrinant atitiktį tokios rūšies ir tokio naudojimo laiko daiktams įprastai keliamiems reikalavimams;</w:t>
      </w:r>
    </w:p>
    <w:p w14:paraId="7AF7EEC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3.1.3. prisiimti Prekių žuvimo ar sugedimo riziką iki Prekių perdavimo-priėmimo akto pasirašymo momento, jeigu kitaip nenustatyta Sutarties specialiosiose sąlygose;</w:t>
      </w:r>
    </w:p>
    <w:p w14:paraId="149064D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3.1.4. laikytis visų Lietuvos Respublikoje galiojančių įstatymų ir kitų teisės aktų nuostatų ir užtikrinti, kad jo darbuotojai jų laikytųsi. Tiekėjas garantuoja Pirkėjui ar trečiajai šaliai nuostolių atlyginimą, jei Tiekėjas ar jo </w:t>
      </w:r>
      <w:r w:rsidRPr="009C1BBF">
        <w:rPr>
          <w:rFonts w:ascii="Calibri" w:hAnsi="Calibri" w:cs="Calibri"/>
          <w:sz w:val="24"/>
          <w:szCs w:val="24"/>
          <w:lang w:eastAsia="en-US"/>
        </w:rPr>
        <w:lastRenderedPageBreak/>
        <w:t>darbuotojai nesilaikytų įstatymų, teisės aktų reikalavimų ir dėl to būtų pateikti kokie nors reikalavimai ar pradėti procesiniai veiksmai;</w:t>
      </w:r>
    </w:p>
    <w:p w14:paraId="0278910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3.1.5. užtikrinti iš Pirkėjo Sutarties vykdymo metu gautos ir su Sutarties vykdymu susijusios informacijos konfidencialumą ir apsaugą. Sutarties vykdymo laikotarpio pabaigoje Pirkėjui raštu, grąžinti visus iš Pirkėjo gautus Sutarčiai vykdyti reikalingus dokumentus;</w:t>
      </w:r>
    </w:p>
    <w:p w14:paraId="665F762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7743B49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7B750010"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3.1.8. tinkamai vykdyti kitus įsipareigojimus, numatytus Sutartyje ir galiojančiuose Lietuvos Respublikos teisės aktuose, užtikrinti pirkimo dokumentuose/Sutarties priede Nr.1 „Techninė specifikacija“</w:t>
      </w:r>
      <w:r w:rsidRPr="009C1BBF">
        <w:rPr>
          <w:rFonts w:ascii="Calibri" w:hAnsi="Calibri" w:cs="Calibri"/>
          <w:color w:val="FF0000"/>
          <w:sz w:val="24"/>
          <w:szCs w:val="24"/>
          <w:lang w:eastAsia="en-US"/>
        </w:rPr>
        <w:t xml:space="preserve"> </w:t>
      </w:r>
      <w:r w:rsidRPr="009C1BBF">
        <w:rPr>
          <w:rFonts w:ascii="Calibri" w:hAnsi="Calibri" w:cs="Calibri"/>
          <w:sz w:val="24"/>
          <w:szCs w:val="24"/>
          <w:lang w:eastAsia="en-US"/>
        </w:rPr>
        <w:t>8 punkte nustatytų aplinkos apsaugos kriterijų vykdymą;</w:t>
      </w:r>
    </w:p>
    <w:p w14:paraId="529070F4"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rPr>
        <w:t>3.1.9. kad pirkimo Sutartį vykdys tik tokią teisę turintys asmenys, jeigu Tiekėjo kvalifikacija dėl teisės verstis atitinkama veikla nebuvo tikrinama arba buvo tikrinta ne visa apimtimi.</w:t>
      </w:r>
    </w:p>
    <w:p w14:paraId="0A4A265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3.2. Tiekėjas turi teisę gauti Prekių kainą su sąlyga, kad jis tinkamai vykdo šią Sutartį.</w:t>
      </w:r>
    </w:p>
    <w:p w14:paraId="59ACDDE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3.3. Tiekėjas turi kitas teises, numatytas Sutartyje ir Lietuvos Respublikos galiojančiuose teisės aktuose.</w:t>
      </w:r>
    </w:p>
    <w:p w14:paraId="57CA812C"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ECA580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4. Pirkėjo teisės ir pareigos</w:t>
      </w:r>
    </w:p>
    <w:p w14:paraId="03A0566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4.1. </w:t>
      </w:r>
      <w:r w:rsidRPr="009C1BBF">
        <w:rPr>
          <w:rFonts w:ascii="Calibri" w:hAnsi="Calibri" w:cs="Calibri"/>
          <w:i/>
          <w:sz w:val="24"/>
          <w:szCs w:val="24"/>
          <w:lang w:eastAsia="en-US"/>
        </w:rPr>
        <w:t>Pirkėjas</w:t>
      </w:r>
      <w:r w:rsidRPr="009C1BBF">
        <w:rPr>
          <w:rFonts w:ascii="Calibri" w:hAnsi="Calibri" w:cs="Calibri"/>
          <w:sz w:val="24"/>
          <w:szCs w:val="24"/>
          <w:lang w:eastAsia="en-US"/>
        </w:rPr>
        <w:t xml:space="preserve"> įsipareigoja:</w:t>
      </w:r>
    </w:p>
    <w:p w14:paraId="3920181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4.1.1. priimti Šalių sutartu laiku pristatytas Prekes, jeigu jos atitinka šios Sutarties ir Prekėms taikomus kitus kokybės reikalavimus;</w:t>
      </w:r>
    </w:p>
    <w:p w14:paraId="1F4926A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4.1.2. priėmimo metu patikrinti perduodamas Prekes bei po patikrinimo pasirašyti Prekių gavimo dokumentus;</w:t>
      </w:r>
    </w:p>
    <w:p w14:paraId="545D085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4.1.3. sumokėti Sutarties kainą Sutarties specialiosiose sąlygose nustatyta tvarka ir terminais;</w:t>
      </w:r>
    </w:p>
    <w:p w14:paraId="101607D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4.1.4. suteikti informaciją ir /ar dokumentus, būtinus Sutarčiai vykdyti;</w:t>
      </w:r>
    </w:p>
    <w:p w14:paraId="38377DD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4.1.5. </w:t>
      </w:r>
      <w:r w:rsidRPr="009C1BBF">
        <w:rPr>
          <w:rFonts w:ascii="Calibri" w:hAnsi="Calibri" w:cs="Calibri"/>
          <w:sz w:val="24"/>
          <w:szCs w:val="24"/>
        </w:rPr>
        <w:t>tikrinti, ar Tiekėjo pristatytos Prekės atitinka aplinkos apsaugos kriterijus, nustatytus Sutarties priede Nr.1 „Techninė specifikacija“ 8 punkte.</w:t>
      </w:r>
    </w:p>
    <w:p w14:paraId="43E3D74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4.1.6. tinkamai vykdyti kitus įsipareigojimus, numatytus Sutartyje.</w:t>
      </w:r>
    </w:p>
    <w:p w14:paraId="16C5C84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4.2. </w:t>
      </w:r>
      <w:r w:rsidRPr="009C1BBF">
        <w:rPr>
          <w:rFonts w:ascii="Calibri" w:hAnsi="Calibri" w:cs="Calibri"/>
          <w:i/>
          <w:sz w:val="24"/>
          <w:szCs w:val="24"/>
          <w:lang w:eastAsia="en-US"/>
        </w:rPr>
        <w:t>Pirkėjas</w:t>
      </w:r>
      <w:r w:rsidRPr="009C1BBF">
        <w:rPr>
          <w:rFonts w:ascii="Calibri" w:hAnsi="Calibri" w:cs="Calibri"/>
          <w:sz w:val="24"/>
          <w:szCs w:val="24"/>
          <w:lang w:eastAsia="en-US"/>
        </w:rPr>
        <w:t xml:space="preserve"> turi šios Sutarties bei Lietuvos Respublikoje galiojančių teisės aktų numatytas teises.</w:t>
      </w:r>
    </w:p>
    <w:p w14:paraId="3CA0582E"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6E63AC2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5. Sutarties kaina (kainodaros taisyklės)</w:t>
      </w:r>
    </w:p>
    <w:p w14:paraId="00CF82E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5.1. Sutarties kaina arba kainodaros taisyklės nustatytos Sutarties specialiosiose sąlygose.</w:t>
      </w:r>
    </w:p>
    <w:p w14:paraId="33DC7BD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 Į Sutarties kainą turi būti įskaičiuota visos išlaidos ir mokesčiai, susiję su Prekių tiekimu. Tiekėjas į Sutarties kainą privalo įskaičiuoti visas su Prekių tiekimu susijusias išlaidas, įskaitant, bet neapsiribojant:</w:t>
      </w:r>
    </w:p>
    <w:p w14:paraId="2C88480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5.2.1. transportavimo išlaidas;</w:t>
      </w:r>
    </w:p>
    <w:p w14:paraId="034097E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5.2.2. pakrovimo, iškrovimo, tikrinimo, draudimo ir kitas su Prekių tiekimu susijusias išlaidas;</w:t>
      </w:r>
    </w:p>
    <w:p w14:paraId="6010B9E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5.2.3. visas su dokumentų, kurių reikalauja Pirkėjas, rengimu ir pateikimu susijusias išlaidas;</w:t>
      </w:r>
    </w:p>
    <w:p w14:paraId="7CB86C21"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5.2.4. pristatytų Prekių paleidimo ir/arba priežiūros išlaidas;</w:t>
      </w:r>
    </w:p>
    <w:p w14:paraId="4A1936A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5.2.5. Prekių priežiūros išlaidas nuomos laikotarpiu (jeigu taikoma).</w:t>
      </w:r>
    </w:p>
    <w:p w14:paraId="4452B0DC"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5.3. Sutartyje avansinis mokėjimas nenumatomas. Už Prekes Pirkėjas Tiekėjui sumoka per 30 (trisdešimt) dienų nuo elektroninės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3357BBFE"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5.4. Tiekėjas PVM sąskaitą faktūrą arba kitus atsiskaitymo dokumentus pateikia: </w:t>
      </w:r>
    </w:p>
    <w:p w14:paraId="47D3D178"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417CC66"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0093CCC"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5.4.3. Pirkėjas elektronines PVM sąskaitas faktūras ar kitus apmokėjimo dokumentus priima ir apdoroja naudodamasis informacinės sistemos „SABIS“ priemonėmis;</w:t>
      </w:r>
    </w:p>
    <w:p w14:paraId="3D6E2C7C" w14:textId="77777777" w:rsidR="00437548" w:rsidRPr="009C1BBF" w:rsidRDefault="00437548" w:rsidP="00437548">
      <w:pPr>
        <w:suppressAutoHyphens/>
        <w:ind w:firstLine="567"/>
        <w:textAlignment w:val="baseline"/>
        <w:rPr>
          <w:rFonts w:ascii="Calibri" w:hAnsi="Calibri" w:cs="Calibri"/>
          <w:b/>
          <w:bCs/>
          <w:sz w:val="24"/>
          <w:szCs w:val="24"/>
          <w:lang w:eastAsia="en-US"/>
        </w:rPr>
      </w:pPr>
      <w:r w:rsidRPr="009C1BBF">
        <w:rPr>
          <w:rFonts w:ascii="Calibri" w:hAnsi="Calibri" w:cs="Calibri"/>
          <w:sz w:val="24"/>
          <w:szCs w:val="24"/>
          <w:lang w:eastAsia="en-US"/>
        </w:rPr>
        <w:t>5.4.4. Pirkėjas gali sulaikyti apmokėjimą arba grąžinti PVM sąskaitą faktūrą ar kitą apmokėjimo dokumentą Tiekėjui, jei PVM sąskaitoje faktūroje ar kitame atsiskaitymo dokumente nurodytas neteisinga Prekių kaina, kiekis, Sutarties data ar numeris, jei sąskaitos faktūros ar kito atsiskaitymo dokumento negalima priimti ir apdoroti informacinės sistemos „SABIS“ priemonėmis (kol bus išsiaiškinta su Tiekėju).</w:t>
      </w:r>
    </w:p>
    <w:p w14:paraId="46AD6ABC"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05E49866"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2DB73C53" w14:textId="77777777" w:rsidR="00437548" w:rsidRPr="009C1BBF" w:rsidRDefault="00437548" w:rsidP="00437548">
      <w:pPr>
        <w:suppressAutoHyphens/>
        <w:autoSpaceDN w:val="0"/>
        <w:ind w:firstLine="567"/>
        <w:textAlignment w:val="baseline"/>
        <w:rPr>
          <w:rFonts w:ascii="Calibri" w:hAnsi="Calibri" w:cs="Calibri"/>
          <w:b/>
          <w:sz w:val="24"/>
          <w:szCs w:val="24"/>
          <w:lang w:eastAsia="en-US"/>
        </w:rPr>
      </w:pPr>
      <w:r w:rsidRPr="009C1BBF">
        <w:rPr>
          <w:rFonts w:ascii="Calibri" w:hAnsi="Calibri" w:cs="Calibri"/>
          <w:b/>
          <w:sz w:val="24"/>
          <w:szCs w:val="24"/>
          <w:lang w:eastAsia="en-US"/>
        </w:rPr>
        <w:t xml:space="preserve">6. </w:t>
      </w:r>
      <w:proofErr w:type="spellStart"/>
      <w:r w:rsidRPr="009C1BBF">
        <w:rPr>
          <w:rFonts w:ascii="Calibri" w:hAnsi="Calibri" w:cs="Calibri"/>
          <w:b/>
          <w:sz w:val="24"/>
          <w:szCs w:val="24"/>
          <w:lang w:eastAsia="en-US"/>
        </w:rPr>
        <w:t>Subtiekimas</w:t>
      </w:r>
      <w:proofErr w:type="spellEnd"/>
    </w:p>
    <w:p w14:paraId="699209A0"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6.1. Tiekėjas sudarius Sutartį, tačiau ne vėliau negu Sutartis pradedama vykdyti, įsipareigoja </w:t>
      </w:r>
      <w:r w:rsidRPr="009C1BBF">
        <w:rPr>
          <w:rFonts w:ascii="Calibri" w:hAnsi="Calibri" w:cs="Calibri"/>
          <w:i/>
          <w:sz w:val="24"/>
          <w:szCs w:val="24"/>
          <w:lang w:eastAsia="en-US"/>
        </w:rPr>
        <w:t>Pirkėjui</w:t>
      </w:r>
      <w:r w:rsidRPr="009C1BBF">
        <w:rPr>
          <w:rFonts w:ascii="Calibri" w:hAnsi="Calibri" w:cs="Calibri"/>
          <w:sz w:val="24"/>
          <w:szCs w:val="24"/>
          <w:lang w:eastAsia="en-US"/>
        </w:rPr>
        <w:t xml:space="preserve"> pranešti tuo metu žinomų subtiekėjų pavadinimus, kontaktinius duomenis ir jų atstovus. </w:t>
      </w:r>
    </w:p>
    <w:p w14:paraId="22883849"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6.2. Tiekėjas įsipareigoja informuoti </w:t>
      </w:r>
      <w:r w:rsidRPr="009C1BBF">
        <w:rPr>
          <w:rFonts w:ascii="Calibri" w:hAnsi="Calibri" w:cs="Calibri"/>
          <w:i/>
          <w:sz w:val="24"/>
          <w:szCs w:val="24"/>
          <w:lang w:eastAsia="en-US"/>
        </w:rPr>
        <w:t>Pirkėją</w:t>
      </w:r>
      <w:r w:rsidRPr="009C1BBF">
        <w:rPr>
          <w:rFonts w:ascii="Calibri" w:hAnsi="Calibri" w:cs="Calibri"/>
          <w:sz w:val="24"/>
          <w:szCs w:val="24"/>
          <w:lang w:eastAsia="en-US"/>
        </w:rPr>
        <w:t xml:space="preserve"> raštu apie subtiekėjų, apie kuriuos jau yra pranešęs </w:t>
      </w:r>
      <w:r w:rsidRPr="009C1BBF">
        <w:rPr>
          <w:rFonts w:ascii="Calibri" w:hAnsi="Calibri" w:cs="Calibri"/>
          <w:i/>
          <w:sz w:val="24"/>
          <w:szCs w:val="24"/>
          <w:lang w:eastAsia="en-US"/>
        </w:rPr>
        <w:t>Pirkėjui</w:t>
      </w:r>
      <w:r w:rsidRPr="009C1BBF">
        <w:rPr>
          <w:rFonts w:ascii="Calibri" w:hAnsi="Calibri" w:cs="Calibri"/>
          <w:sz w:val="24"/>
          <w:szCs w:val="24"/>
          <w:lang w:eastAsia="en-US"/>
        </w:rPr>
        <w:t xml:space="preserve"> pavadinimų, kontaktinių duomenų ar jų atstovų pasikeitimus visu Sutarties vykdymo metu, taip pat apie naujus subtiekėjus, kuriuos ketina pasitelkti vėliau. </w:t>
      </w:r>
    </w:p>
    <w:p w14:paraId="5EE41758"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6.3. Subtiekėjų pasitelkimas nekeičia Tiekėjo atsakomybės dėl Sutarties vykdymo, todėl, bet kokiu atveju Tiekėjas privalo visiškai prisiimti atsakomybę už subtiekėjų veiklą, vykdant Sutartį:</w:t>
      </w:r>
    </w:p>
    <w:p w14:paraId="6F60681A"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6.3.1. Tiekėjas negali keisti subtiekėjo (-ų) visą Sutarties laikotarpį be raštiško </w:t>
      </w:r>
      <w:r w:rsidRPr="009C1BBF">
        <w:rPr>
          <w:rFonts w:ascii="Calibri" w:hAnsi="Calibri" w:cs="Calibri"/>
          <w:i/>
          <w:sz w:val="24"/>
          <w:szCs w:val="24"/>
          <w:lang w:eastAsia="en-US"/>
        </w:rPr>
        <w:t>Pirkėjo</w:t>
      </w:r>
      <w:r w:rsidRPr="009C1BBF">
        <w:rPr>
          <w:rFonts w:ascii="Calibri" w:hAnsi="Calibri" w:cs="Calibri"/>
          <w:sz w:val="24"/>
          <w:szCs w:val="24"/>
          <w:lang w:eastAsia="en-US"/>
        </w:rPr>
        <w:t xml:space="preserve">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6086A52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6.3.1.1. kai subtiekėjas (-ai) bankrutuoja, yra likviduojamas ar susidaro analogiška situacija;</w:t>
      </w:r>
    </w:p>
    <w:p w14:paraId="287BB9B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2D91744F"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6.3.1.3. </w:t>
      </w:r>
      <w:r w:rsidRPr="009C1BBF">
        <w:rPr>
          <w:rFonts w:ascii="Calibri" w:hAnsi="Calibri" w:cs="Calibri"/>
          <w:sz w:val="24"/>
          <w:szCs w:val="24"/>
        </w:rPr>
        <w:t>Tiekėjas pasiūlyme buvo nurodęs, kad pasitelks nežinomą subtiekėją;</w:t>
      </w:r>
    </w:p>
    <w:p w14:paraId="4027BCB6"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6.3.1.4. kitos pagrįstos priežastys.</w:t>
      </w:r>
    </w:p>
    <w:p w14:paraId="4F7F6CE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6.4. Jeigu keičiamo subtiekėjo padėtis atitinka bent vieną Lietuvos Respublikos viešųjų pirkimų įstatymo 46 straipsnyje nustatytą pašalinimo pagrindą, Pirkėjas reikalauja, kad Tiekėjas per </w:t>
      </w:r>
      <w:r w:rsidRPr="009C1BBF">
        <w:rPr>
          <w:rFonts w:ascii="Calibri" w:hAnsi="Calibri" w:cs="Calibri"/>
          <w:i/>
          <w:sz w:val="24"/>
          <w:szCs w:val="24"/>
          <w:lang w:eastAsia="en-US"/>
        </w:rPr>
        <w:t>Pirkėjo</w:t>
      </w:r>
      <w:r w:rsidRPr="009C1BBF">
        <w:rPr>
          <w:rFonts w:ascii="Calibri" w:hAnsi="Calibri" w:cs="Calibri"/>
          <w:sz w:val="24"/>
          <w:szCs w:val="24"/>
          <w:lang w:eastAsia="en-US"/>
        </w:rPr>
        <w:t xml:space="preserve"> nustatytą terminą minėtą subtiekėją pakeistų kitu, reikalavimus atitinkančiu subtiekėju. Subtiekėjo keitimas raštu suderinamas su už Sutarties vykdymą atsakingu asmeniu.</w:t>
      </w:r>
    </w:p>
    <w:p w14:paraId="6682C5F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6.5. Tiekėjas, raštu kreipdamasis į </w:t>
      </w:r>
      <w:r w:rsidRPr="009C1BBF">
        <w:rPr>
          <w:rFonts w:ascii="Calibri" w:hAnsi="Calibri" w:cs="Calibri"/>
          <w:i/>
          <w:iCs/>
          <w:sz w:val="24"/>
          <w:szCs w:val="24"/>
          <w:lang w:eastAsia="en-US"/>
        </w:rPr>
        <w:t>Pirkėją</w:t>
      </w:r>
      <w:r w:rsidRPr="009C1BBF">
        <w:rPr>
          <w:rFonts w:ascii="Calibri" w:hAnsi="Calibri" w:cs="Calibri"/>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41F291D1"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6.6. Pirkėjas numato tiesioginio atsiskaitymo su subtiekėjais galimybę. </w:t>
      </w:r>
      <w:r w:rsidRPr="009C1BBF">
        <w:rPr>
          <w:rFonts w:ascii="Calibri" w:hAnsi="Calibri" w:cs="Calibri"/>
          <w:i/>
          <w:sz w:val="24"/>
          <w:szCs w:val="24"/>
          <w:lang w:eastAsia="en-US"/>
        </w:rPr>
        <w:t>Pirkėjas</w:t>
      </w:r>
      <w:r w:rsidRPr="009C1BBF">
        <w:rPr>
          <w:rFonts w:ascii="Calibri" w:hAnsi="Calibri" w:cs="Calibri"/>
          <w:sz w:val="24"/>
          <w:szCs w:val="24"/>
          <w:lang w:eastAsia="en-US"/>
        </w:rPr>
        <w:t xml:space="preserve">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9C1BBF">
        <w:rPr>
          <w:rFonts w:ascii="Calibri" w:hAnsi="Calibri" w:cs="Calibri"/>
          <w:i/>
          <w:sz w:val="24"/>
          <w:szCs w:val="24"/>
          <w:lang w:eastAsia="en-US"/>
        </w:rPr>
        <w:t>Pirkėjui</w:t>
      </w:r>
      <w:r w:rsidRPr="009C1BBF">
        <w:rPr>
          <w:rFonts w:ascii="Calibri" w:hAnsi="Calibri" w:cs="Calibri"/>
          <w:sz w:val="24"/>
          <w:szCs w:val="24"/>
          <w:lang w:eastAsia="en-US"/>
        </w:rPr>
        <w:t xml:space="preserve"> Tais atvejais, kai subtiekėjas išreiškia norą pasinaudoti tiesioginio atsiskaitymo galimybe, gali būti sudaroma </w:t>
      </w:r>
      <w:r w:rsidRPr="009C1BBF">
        <w:rPr>
          <w:rFonts w:ascii="Calibri" w:hAnsi="Calibri" w:cs="Calibri"/>
          <w:sz w:val="24"/>
          <w:szCs w:val="24"/>
          <w:lang w:eastAsia="en-US"/>
        </w:rPr>
        <w:lastRenderedPageBreak/>
        <w:t xml:space="preserve">trišalė sutartis tarp Pirkėjo, Tiekėjo ir jo subtiekėjo, kurioje aprašoma tiesioginio atsiskaitymo su subtiekėju tvarka, atsižvelgiant į pirkimo dokumentuose ir </w:t>
      </w:r>
      <w:proofErr w:type="spellStart"/>
      <w:r w:rsidRPr="009C1BBF">
        <w:rPr>
          <w:rFonts w:ascii="Calibri" w:hAnsi="Calibri" w:cs="Calibri"/>
          <w:sz w:val="24"/>
          <w:szCs w:val="24"/>
          <w:lang w:eastAsia="en-US"/>
        </w:rPr>
        <w:t>subtiekimo</w:t>
      </w:r>
      <w:proofErr w:type="spellEnd"/>
      <w:r w:rsidRPr="009C1BBF">
        <w:rPr>
          <w:rFonts w:ascii="Calibri" w:hAnsi="Calibri" w:cs="Calibri"/>
          <w:sz w:val="24"/>
          <w:szCs w:val="24"/>
          <w:lang w:eastAsia="en-US"/>
        </w:rPr>
        <w:t xml:space="preserve"> sutartyje nustatytus reikalavimus.</w:t>
      </w:r>
    </w:p>
    <w:p w14:paraId="11D0D206"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1315F48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7. Prekių tiekimo grafikas</w:t>
      </w:r>
    </w:p>
    <w:p w14:paraId="4C52389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0952652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7.2. Be Pirkėjo raštiško sutikimo negalimas joks Prekių tiekimo grafiko keitimas.</w:t>
      </w:r>
    </w:p>
    <w:p w14:paraId="39006B81" w14:textId="77777777" w:rsidR="00437548" w:rsidRPr="009C1BBF" w:rsidRDefault="00437548" w:rsidP="00437548">
      <w:pPr>
        <w:shd w:val="clear" w:color="auto" w:fill="FFFFFF"/>
        <w:suppressAutoHyphens/>
        <w:ind w:firstLine="567"/>
        <w:textAlignment w:val="baseline"/>
        <w:rPr>
          <w:rFonts w:ascii="Calibri" w:hAnsi="Calibri" w:cs="Calibri"/>
          <w:b/>
          <w:bCs/>
          <w:sz w:val="24"/>
          <w:szCs w:val="24"/>
          <w:lang w:eastAsia="en-US"/>
        </w:rPr>
      </w:pPr>
    </w:p>
    <w:p w14:paraId="60290CE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8. Prekių tiekimo terminai ir vieta</w:t>
      </w:r>
    </w:p>
    <w:p w14:paraId="21DFE57D"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8.1. Prekės Pirkėjui pristatomos ir perduodamos Sutarties specialiosiose sąlygose nurodytu adresu.</w:t>
      </w:r>
    </w:p>
    <w:p w14:paraId="2573A66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8.2. Prekės yra tiekiamos Sutarties specialiosiose sąlygose nurodytais terminais.</w:t>
      </w:r>
    </w:p>
    <w:p w14:paraId="60C3ADE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p>
    <w:p w14:paraId="4DF2A99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9. Prekių naudojimo ir priežiūros instrukcijos</w:t>
      </w:r>
    </w:p>
    <w:p w14:paraId="7160F4A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2F975D2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9.2. Techninėje specifikacijoje turi būti nurodyta naudojimo ir priežiūros instrukcijų kalba ir kopijų kiekis. Kol šios instrukcijos nepateikiamos Pirkėjui, laikoma, kad pateiktos ne visos Prekės.</w:t>
      </w:r>
    </w:p>
    <w:p w14:paraId="5CDC6B2A" w14:textId="77777777" w:rsidR="00437548" w:rsidRPr="009C1BBF" w:rsidRDefault="00437548" w:rsidP="00437548">
      <w:pPr>
        <w:shd w:val="clear" w:color="auto" w:fill="FFFFFF"/>
        <w:suppressAutoHyphens/>
        <w:ind w:firstLine="567"/>
        <w:textAlignment w:val="baseline"/>
        <w:rPr>
          <w:rFonts w:ascii="Calibri" w:hAnsi="Calibri" w:cs="Calibri"/>
          <w:b/>
          <w:bCs/>
          <w:sz w:val="24"/>
          <w:szCs w:val="24"/>
          <w:lang w:eastAsia="en-US"/>
        </w:rPr>
      </w:pPr>
    </w:p>
    <w:p w14:paraId="0F08229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10. Prekių kokybė ir garantiniai įsipareigojimai</w:t>
      </w:r>
    </w:p>
    <w:p w14:paraId="4623F01E"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BBF9300"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10.2. Jei per Sutarties specialiosiose sąlygose nurodytą garantinį terminą po Prekių perdavimo </w:t>
      </w:r>
      <w:r w:rsidRPr="009C1BBF">
        <w:rPr>
          <w:rFonts w:ascii="Calibri" w:hAnsi="Calibri" w:cs="Calibri"/>
          <w:i/>
          <w:iCs/>
          <w:sz w:val="24"/>
          <w:szCs w:val="24"/>
          <w:lang w:eastAsia="en-US"/>
        </w:rPr>
        <w:t>Pirkėjui</w:t>
      </w:r>
      <w:r w:rsidRPr="009C1BBF">
        <w:rPr>
          <w:rFonts w:ascii="Calibri" w:hAnsi="Calibri" w:cs="Calibri"/>
          <w:sz w:val="24"/>
          <w:szCs w:val="24"/>
          <w:lang w:eastAsia="en-US"/>
        </w:rPr>
        <w:t xml:space="preserve"> dienos išryškėja paslėptų Prekių trūkumų, kurie atsirado ne dėl to, kad </w:t>
      </w:r>
      <w:r w:rsidRPr="009C1BBF">
        <w:rPr>
          <w:rFonts w:ascii="Calibri" w:hAnsi="Calibri" w:cs="Calibri"/>
          <w:i/>
          <w:iCs/>
          <w:sz w:val="24"/>
          <w:szCs w:val="24"/>
          <w:lang w:eastAsia="en-US"/>
        </w:rPr>
        <w:t>Pirkėjas</w:t>
      </w:r>
      <w:r w:rsidRPr="009C1BBF">
        <w:rPr>
          <w:rFonts w:ascii="Calibri" w:hAnsi="Calibri" w:cs="Calibri"/>
          <w:sz w:val="24"/>
          <w:szCs w:val="24"/>
          <w:lang w:eastAsia="en-US"/>
        </w:rPr>
        <w:t xml:space="preserve">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9C1BBF">
        <w:rPr>
          <w:rFonts w:ascii="Calibri" w:hAnsi="Calibri" w:cs="Calibri"/>
          <w:i/>
          <w:iCs/>
          <w:sz w:val="24"/>
          <w:szCs w:val="24"/>
          <w:lang w:eastAsia="en-US"/>
        </w:rPr>
        <w:t>Pirkėjo</w:t>
      </w:r>
      <w:r w:rsidRPr="009C1BBF">
        <w:rPr>
          <w:rFonts w:ascii="Calibri" w:hAnsi="Calibri" w:cs="Calibri"/>
          <w:sz w:val="24"/>
          <w:szCs w:val="24"/>
          <w:lang w:eastAsia="en-US"/>
        </w:rPr>
        <w:t xml:space="preserve"> turėtas išlaidas dėl trūkumų šalinimo.</w:t>
      </w:r>
    </w:p>
    <w:p w14:paraId="2F775A9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9C1BBF">
        <w:rPr>
          <w:rFonts w:ascii="Calibri" w:hAnsi="Calibri" w:cs="Calibri"/>
          <w:i/>
          <w:sz w:val="24"/>
          <w:szCs w:val="24"/>
          <w:lang w:eastAsia="en-US"/>
        </w:rPr>
        <w:t xml:space="preserve">Pirkėjui </w:t>
      </w:r>
      <w:r w:rsidRPr="009C1BBF">
        <w:rPr>
          <w:rFonts w:ascii="Calibri" w:hAnsi="Calibri" w:cs="Calibri"/>
          <w:sz w:val="24"/>
          <w:szCs w:val="24"/>
          <w:lang w:eastAsia="en-US"/>
        </w:rPr>
        <w:t>dienos.</w:t>
      </w:r>
    </w:p>
    <w:p w14:paraId="10DC1D5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10.4. </w:t>
      </w:r>
      <w:r w:rsidRPr="009C1BBF">
        <w:rPr>
          <w:rFonts w:ascii="Calibri" w:eastAsia="Arial Unicode MS" w:hAnsi="Calibri" w:cs="Calibri"/>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9C1BBF">
        <w:rPr>
          <w:rFonts w:ascii="Calibri" w:eastAsia="Arial Unicode MS" w:hAnsi="Calibri" w:cs="Calibri"/>
          <w:i/>
          <w:sz w:val="24"/>
          <w:szCs w:val="24"/>
        </w:rPr>
        <w:t xml:space="preserve">Pirkėją </w:t>
      </w:r>
      <w:r w:rsidRPr="009C1BBF">
        <w:rPr>
          <w:rFonts w:ascii="Calibri" w:eastAsia="Arial Unicode MS" w:hAnsi="Calibri" w:cs="Calibri"/>
          <w:sz w:val="24"/>
          <w:szCs w:val="24"/>
        </w:rPr>
        <w:t>ir gauti jo rašytinį sutikimą.</w:t>
      </w:r>
    </w:p>
    <w:p w14:paraId="675F5AF0"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5030A77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11. Prekių perdavimas, nuosavybės teisės perėjimas, Prekių pakuotė</w:t>
      </w:r>
    </w:p>
    <w:p w14:paraId="7594765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5B8D9F3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6322855B"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3E62D59E"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0A9D4E7"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12. Šalių atsakomybė ir sutarties įvykdymo užtikrinimas</w:t>
      </w:r>
    </w:p>
    <w:p w14:paraId="3E599F3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F3D35FB" w14:textId="77777777" w:rsidR="00437548" w:rsidRPr="009C1BBF" w:rsidRDefault="00437548" w:rsidP="00437548">
      <w:pPr>
        <w:ind w:firstLine="709"/>
        <w:rPr>
          <w:rFonts w:ascii="Calibri" w:hAnsi="Calibri" w:cs="Calibri"/>
          <w:sz w:val="24"/>
          <w:szCs w:val="24"/>
        </w:rPr>
      </w:pPr>
      <w:r w:rsidRPr="009C1BBF">
        <w:rPr>
          <w:rFonts w:ascii="Calibri" w:hAnsi="Calibri" w:cs="Calibri"/>
          <w:sz w:val="24"/>
          <w:szCs w:val="24"/>
          <w:lang w:eastAsia="en-US"/>
        </w:rPr>
        <w:t>12.2. Delspinigių dydis ir jų mokėjimo sąlygos nustatytos Sutarties bendrųjų sąlygų 12.4 ir 12.5</w:t>
      </w:r>
      <w:r w:rsidRPr="009C1BBF">
        <w:rPr>
          <w:rFonts w:ascii="Calibri" w:hAnsi="Calibri" w:cs="Calibri"/>
          <w:sz w:val="24"/>
          <w:szCs w:val="24"/>
        </w:rPr>
        <w:t xml:space="preserve"> papunkčiuose</w:t>
      </w:r>
      <w:r w:rsidRPr="009C1BBF">
        <w:rPr>
          <w:rFonts w:ascii="Calibri" w:hAnsi="Calibri" w:cs="Calibri"/>
          <w:sz w:val="24"/>
          <w:szCs w:val="24"/>
          <w:lang w:eastAsia="en-US"/>
        </w:rPr>
        <w:t>.</w:t>
      </w:r>
    </w:p>
    <w:p w14:paraId="3A4C987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12.3. Delspinigių sumokėjimas neatleidžia Šalių nuo pareigos vykdyti šioje Sutartyje prisiimtus įsipareigojimus.</w:t>
      </w:r>
    </w:p>
    <w:p w14:paraId="2782664D"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12.4.</w:t>
      </w:r>
      <w:r w:rsidRPr="009C1BBF">
        <w:rPr>
          <w:rFonts w:ascii="Calibri" w:hAnsi="Calibri" w:cs="Calibr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509B539D"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12.5.</w:t>
      </w:r>
      <w:r w:rsidRPr="009C1BBF">
        <w:rPr>
          <w:rFonts w:ascii="Calibri" w:hAnsi="Calibri" w:cs="Calibri"/>
          <w:sz w:val="24"/>
          <w:szCs w:val="24"/>
        </w:rPr>
        <w:tab/>
      </w:r>
      <w:r w:rsidRPr="009C1BBF">
        <w:rPr>
          <w:rFonts w:ascii="Calibri" w:hAnsi="Calibri" w:cs="Calibri"/>
          <w:sz w:val="24"/>
          <w:szCs w:val="24"/>
          <w:lang w:eastAsia="en-US"/>
        </w:rPr>
        <w:t>Tiekėjui vėluojant įvykdyti savo įsipareigojimus pagal Sutarties specialiųjų sąlygų 2.3 papunktį</w:t>
      </w:r>
      <w:r w:rsidRPr="009C1BBF">
        <w:rPr>
          <w:rFonts w:ascii="Calibri" w:hAnsi="Calibri" w:cs="Calibri"/>
          <w:b/>
          <w:bCs/>
          <w:sz w:val="24"/>
          <w:szCs w:val="24"/>
          <w:lang w:eastAsia="en-US"/>
        </w:rPr>
        <w:t xml:space="preserve"> </w:t>
      </w:r>
      <w:r w:rsidRPr="009C1BBF">
        <w:rPr>
          <w:rFonts w:ascii="Calibri" w:hAnsi="Calibri" w:cs="Calibri"/>
          <w:sz w:val="24"/>
          <w:szCs w:val="24"/>
          <w:lang w:eastAsia="en-US"/>
        </w:rPr>
        <w:t>Tiekėjas moka 0,02 proc. dydžio delspinigius už kiekvieną pavėluotą dieną nuo nepristatytų prekių vertės. Delspinigiai pradedami skaičiuoti kitą dieną nuo Sutarties specialiųjų sąlygų 2.3 papunktyje, nurodyto termino pabaigos ir baigiami skaičiuoti Prekės pristatymo dieną.</w:t>
      </w:r>
      <w:r w:rsidRPr="009C1BBF">
        <w:rPr>
          <w:rFonts w:ascii="Calibri" w:hAnsi="Calibri" w:cs="Calibri"/>
          <w:sz w:val="24"/>
          <w:szCs w:val="24"/>
        </w:rPr>
        <w:t xml:space="preserve"> </w:t>
      </w:r>
      <w:bookmarkStart w:id="33" w:name="_Hlk170301427"/>
      <w:r w:rsidRPr="009C1BBF">
        <w:rPr>
          <w:rFonts w:ascii="Calibri" w:hAnsi="Calibri" w:cs="Calibri"/>
          <w:sz w:val="24"/>
          <w:szCs w:val="24"/>
        </w:rPr>
        <w:t xml:space="preserve">Jeigu Tiekėjas 2 (du) kartus vėluoja pristatyti Prekes ilgiau nei 1 mėnesį ir jam už kiekvieną atvejį yra priskaičiuoti delspinigiai, tai laikoma esminiu Sutarties pažeidimu, dėl kurio Pirkėjas įgyja teisę vienašališkai nutraukti Sutartį Sutarties bendrųjų sąlygų 20.2.3 papunkčio nuostatų pagrindu. </w:t>
      </w:r>
      <w:r w:rsidRPr="009C1BBF">
        <w:rPr>
          <w:rFonts w:ascii="Calibri" w:hAnsi="Calibri" w:cs="Calibri"/>
          <w:sz w:val="24"/>
          <w:szCs w:val="24"/>
          <w:lang w:eastAsia="en-US"/>
        </w:rPr>
        <w:t>Tiekėjui nesilaikant Sutarties priede Nr. 1 „Techninė specifikacija“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bookmarkEnd w:id="33"/>
      <w:r w:rsidRPr="009C1BBF">
        <w:rPr>
          <w:rFonts w:ascii="Calibri" w:hAnsi="Calibri" w:cs="Calibri"/>
          <w:sz w:val="24"/>
          <w:szCs w:val="24"/>
          <w:lang w:eastAsia="en-US"/>
        </w:rPr>
        <w:t>.</w:t>
      </w:r>
    </w:p>
    <w:p w14:paraId="71E39E5A"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12.6.</w:t>
      </w:r>
      <w:r w:rsidRPr="009C1BBF">
        <w:rPr>
          <w:rFonts w:ascii="Calibri" w:hAnsi="Calibri" w:cs="Calibri"/>
          <w:sz w:val="24"/>
          <w:szCs w:val="24"/>
        </w:rPr>
        <w:tab/>
      </w:r>
      <w:r w:rsidRPr="009C1BBF">
        <w:rPr>
          <w:rFonts w:ascii="Calibri" w:hAnsi="Calibri" w:cs="Calibri"/>
          <w:sz w:val="24"/>
          <w:szCs w:val="24"/>
          <w:lang w:eastAsia="en-US"/>
        </w:rPr>
        <w:t>Jeigu Tiekėjui pagal šią Sutartį yra paskaičiuoti delspinigiai/bauda ir Tiekėjas per 14 dienų nuo reikalavimo gavimo dienos jų nesumoka, Pirkėjas turi delspinigius/baudą atskaityti iš Sutarties kainos.</w:t>
      </w:r>
    </w:p>
    <w:p w14:paraId="443EC74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12.7.</w:t>
      </w:r>
      <w:r w:rsidRPr="009C1BBF">
        <w:rPr>
          <w:rFonts w:ascii="Calibri" w:hAnsi="Calibri" w:cs="Calibri"/>
          <w:sz w:val="24"/>
          <w:szCs w:val="24"/>
          <w:lang w:eastAsia="en-US"/>
        </w:rPr>
        <w:tab/>
        <w:t>Jeigu Pirkėjui pagal šią Sutartį yra paskaičiuoti delspinigiai ir Pirkėjas per 14 dienų nuo reikalavimo gavimo dienos jų nesumoka, Tiekėjas turi delspinigius priskaityti prie Sutarties kainos.</w:t>
      </w:r>
    </w:p>
    <w:p w14:paraId="376EB31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12.8.</w:t>
      </w:r>
      <w:r w:rsidRPr="009C1BBF">
        <w:rPr>
          <w:rFonts w:ascii="Calibri" w:hAnsi="Calibri" w:cs="Calibri"/>
          <w:sz w:val="24"/>
          <w:szCs w:val="24"/>
          <w:lang w:eastAsia="en-US"/>
        </w:rPr>
        <w:tab/>
        <w:t xml:space="preserve">Sutarties Šalys sutarė, kad visi mokėjimai pagal šią Sutartį užskaitomi tokia tvarka: </w:t>
      </w:r>
    </w:p>
    <w:p w14:paraId="2CD99F8C"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 delspinigiai/bauda; 2) mokėjimai už Prekes.</w:t>
      </w:r>
    </w:p>
    <w:p w14:paraId="33CA930E"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12.9.</w:t>
      </w:r>
      <w:r w:rsidRPr="009C1BBF">
        <w:rPr>
          <w:rFonts w:ascii="Calibri" w:hAnsi="Calibri" w:cs="Calibri"/>
          <w:sz w:val="24"/>
          <w:szCs w:val="24"/>
        </w:rPr>
        <w:tab/>
      </w:r>
      <w:r w:rsidRPr="009C1BBF">
        <w:rPr>
          <w:rFonts w:ascii="Calibri" w:hAnsi="Calibri" w:cs="Calibri"/>
          <w:sz w:val="24"/>
          <w:szCs w:val="24"/>
          <w:lang w:eastAsia="en-US"/>
        </w:rPr>
        <w:t>Delspinigių/baudos pagal šios Sutarties numatytas sankcijas sumokėjimas neatleidžia Šalių nuo Sutarties įsipareigojimų ir garantijos vykdymo arba Sutarties pažeidimų pašalinimo.</w:t>
      </w:r>
    </w:p>
    <w:p w14:paraId="7D7847B7"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A642A3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 xml:space="preserve">13. Nenugalimos jėgos aplinkybės </w:t>
      </w:r>
      <w:r w:rsidRPr="009C1BBF">
        <w:rPr>
          <w:rFonts w:ascii="Calibri" w:hAnsi="Calibri" w:cs="Calibri"/>
          <w:i/>
          <w:iCs/>
          <w:sz w:val="24"/>
          <w:szCs w:val="24"/>
          <w:lang w:eastAsia="en-US"/>
        </w:rPr>
        <w:t>(force majeure)</w:t>
      </w:r>
    </w:p>
    <w:p w14:paraId="3FB39D9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C1BBF">
        <w:rPr>
          <w:rFonts w:ascii="Calibri" w:hAnsi="Calibri" w:cs="Calibri"/>
          <w:i/>
          <w:iCs/>
          <w:sz w:val="24"/>
          <w:szCs w:val="24"/>
          <w:lang w:eastAsia="en-US"/>
        </w:rPr>
        <w:t xml:space="preserve">(force majeure) </w:t>
      </w:r>
      <w:r w:rsidRPr="009C1BBF">
        <w:rPr>
          <w:rFonts w:ascii="Calibri" w:hAnsi="Calibri" w:cs="Calibr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9C1BBF">
        <w:rPr>
          <w:rFonts w:ascii="Calibri" w:hAnsi="Calibri" w:cs="Calibri"/>
          <w:i/>
          <w:iCs/>
          <w:sz w:val="24"/>
          <w:szCs w:val="24"/>
          <w:lang w:eastAsia="en-US"/>
        </w:rPr>
        <w:t xml:space="preserve">(force majeure) </w:t>
      </w:r>
      <w:r w:rsidRPr="009C1BBF">
        <w:rPr>
          <w:rFonts w:ascii="Calibri" w:hAnsi="Calibri" w:cs="Calibr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8B1E3D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B7E0F6A"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20F59"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BB3D23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14. Šalių pareiškimai ir garantijos</w:t>
      </w:r>
    </w:p>
    <w:p w14:paraId="3C94CF8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 Kiekviena iš Šalių pareiškia ir garantuoja kitai Šaliai, kad:</w:t>
      </w:r>
    </w:p>
    <w:p w14:paraId="33E9C9B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14.1.1. Šalis yra tinkamai įsteigta ir teisėtai veikia pagal Lietuvos Respublikos įstatymus;</w:t>
      </w:r>
    </w:p>
    <w:p w14:paraId="2AEBD48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14.1.2. Šalis atliko visus teisinius veiksmus, būtinus, kad Sutartis būtų tinkamai sudaryta ir galiotų, ir turi visus teisės aktais numatytus leidimus, licencijas, darbuotojus, reikalingus Prekėms tiekti;</w:t>
      </w:r>
    </w:p>
    <w:p w14:paraId="34464772"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072F9D8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14.1.4. ši Sutartis yra Šaliai galiojantis, teisinis ir ją saistantis įsipareigojimas, kurio vykdymo galima pareikalauti pagal Sutarties sąlygas.</w:t>
      </w:r>
    </w:p>
    <w:p w14:paraId="48BC32D1"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6F65AC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15. Konfidencialumo įsipareigojimai</w:t>
      </w:r>
    </w:p>
    <w:p w14:paraId="6405A93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8394E83"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5985E5E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16. Sutarties galiojimas</w:t>
      </w:r>
    </w:p>
    <w:p w14:paraId="00D0F75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16.1. Sutarties galiojimo terminas nustatytas Sutarties specialiosiose sąlygose.</w:t>
      </w:r>
    </w:p>
    <w:p w14:paraId="6BAD1E6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16.2. Jei bet kuri šios Sutarties nuostata tampa ar pripažįstama visiškai ar iš dalies negaliojančia, tai neturi įtakos kitų Sutarties nuostatų galiojimui.</w:t>
      </w:r>
    </w:p>
    <w:p w14:paraId="6B73CA1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41D42DA"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19A855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17. Sutarties pakeitimai</w:t>
      </w:r>
    </w:p>
    <w:p w14:paraId="1FF9C31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17.1. Sutarties sąlygos </w:t>
      </w:r>
      <w:r w:rsidRPr="009C1BBF">
        <w:rPr>
          <w:rFonts w:ascii="Calibri" w:eastAsia="Calibri" w:hAnsi="Calibri" w:cs="Calibri"/>
          <w:sz w:val="24"/>
          <w:szCs w:val="24"/>
          <w:lang w:eastAsia="en-US"/>
        </w:rPr>
        <w:t xml:space="preserve">Sutarties galiojimo laikotarpiu gali būti keičiamos tik Sutartyje ir Viešųjų pirkimų įstatymo 89 straipsnyje nurodytais atvejais. </w:t>
      </w:r>
      <w:r w:rsidRPr="009C1BBF">
        <w:rPr>
          <w:rFonts w:ascii="Calibri" w:hAnsi="Calibri" w:cs="Calibr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BBDAEC2"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46E61B4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18. Sutarties pažeidimas</w:t>
      </w:r>
    </w:p>
    <w:p w14:paraId="04B28B2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18.1. Jei kuri nors Sutarties Šalis nevykdo arba netinkamai vykdo kokius nors savo įsipareigojimus pagal Sutartį, ji pažeidžia Sutartį.</w:t>
      </w:r>
    </w:p>
    <w:p w14:paraId="50912EC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 Vienai Sutarties Šaliai pažeidus Sutartį, nukentėjusioji Šalis turi teisę:</w:t>
      </w:r>
    </w:p>
    <w:p w14:paraId="6CBBAF4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18.2.1. reikalauti kitos Šalies vykdyti sutartinius įsipareigojimus;</w:t>
      </w:r>
    </w:p>
    <w:p w14:paraId="774018B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18.2.2. reikalauti atlyginti nuostolius;</w:t>
      </w:r>
    </w:p>
    <w:p w14:paraId="71015AA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18.2.3. reikalauti sumokėti Sutarties bendrosiose sąlygose nustatytus delspinigius;</w:t>
      </w:r>
    </w:p>
    <w:p w14:paraId="5BFEC23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18.2.4. pasinaudoti Sutarties įvykdymą užtikrinančiu dokumentu (jeigu Sutarties bendrosiose sąlygose numatyta);</w:t>
      </w:r>
    </w:p>
    <w:p w14:paraId="576D3E8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18.2.5. nutraukti Sutartį;</w:t>
      </w:r>
    </w:p>
    <w:p w14:paraId="150386C6"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18.2.6. taikyti kitus Lietuvos Respublikos teisės aktų nustatytus teisių gynimo būdus.</w:t>
      </w:r>
    </w:p>
    <w:p w14:paraId="43561E57"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59D6C33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19. Sutarties vykdymo sustabdymas</w:t>
      </w:r>
    </w:p>
    <w:p w14:paraId="1F0C56D3"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ir/arba į pristatymo vietą ir sustabdyti Sutarties vykdymą ne ilgesniam kaip iki 30 (trisdešimt)  dienų terminui, pasirašant papildomą susitarimą.</w:t>
      </w:r>
    </w:p>
    <w:p w14:paraId="376B8C7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19.2. Tiekėjas saugo Prekes visą jų pristatymo atidėjimo laikotarpį. Jeigu Prekės pristatytos į pristatymo vietą, tačiau atidėtas jų įdiegimas, Pirkėjas privalo imtis visų priemonių Prekėms apsaugoti.</w:t>
      </w:r>
    </w:p>
    <w:p w14:paraId="33F83A00"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19.3. </w:t>
      </w:r>
      <w:r w:rsidRPr="009C1BBF">
        <w:rPr>
          <w:rFonts w:ascii="Calibri" w:eastAsia="Arial Unicode MS" w:hAnsi="Calibri" w:cs="Calibr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9C1BBF">
        <w:rPr>
          <w:rFonts w:ascii="Calibri" w:hAnsi="Calibri" w:cs="Calibri"/>
          <w:sz w:val="24"/>
          <w:szCs w:val="24"/>
          <w:lang w:eastAsia="en-US"/>
        </w:rPr>
        <w:t>30 (trisdešimt) dienų</w:t>
      </w:r>
      <w:r w:rsidRPr="009C1BBF">
        <w:rPr>
          <w:rFonts w:ascii="Calibri" w:eastAsia="Arial Unicode MS" w:hAnsi="Calibri" w:cs="Calibri"/>
          <w:sz w:val="24"/>
          <w:szCs w:val="24"/>
        </w:rPr>
        <w:t xml:space="preserve"> – į  kitos Šalies norą nepriklausomai nuo vėlavimo gauti veiklos rezultatus. </w:t>
      </w:r>
      <w:bookmarkStart w:id="34" w:name="_Hlk50972181"/>
      <w:r w:rsidRPr="009C1BBF">
        <w:rPr>
          <w:rFonts w:ascii="Calibri" w:eastAsia="Arial Unicode MS" w:hAnsi="Calibri" w:cs="Calibri"/>
          <w:sz w:val="24"/>
          <w:szCs w:val="24"/>
        </w:rPr>
        <w:t>Atnaujinus Sutarties vykdymą, neįvykdytos prievolės privalo būti įvykdytos per tiek laiko, kiek buvo jo likę prievolių įvykdymui jų sustabdymo metu.</w:t>
      </w:r>
      <w:bookmarkEnd w:id="34"/>
    </w:p>
    <w:p w14:paraId="54D5CF24" w14:textId="77777777" w:rsidR="00437548" w:rsidRPr="009C1BBF" w:rsidRDefault="00437548" w:rsidP="00437548">
      <w:pPr>
        <w:pBdr>
          <w:top w:val="nil"/>
          <w:left w:val="nil"/>
          <w:bottom w:val="nil"/>
          <w:right w:val="nil"/>
          <w:between w:val="nil"/>
          <w:bar w:val="nil"/>
        </w:pBdr>
        <w:suppressAutoHyphens/>
        <w:ind w:firstLine="567"/>
        <w:rPr>
          <w:rFonts w:ascii="Calibri" w:hAnsi="Calibri" w:cs="Calibri"/>
          <w:color w:val="000000"/>
          <w:sz w:val="24"/>
          <w:szCs w:val="24"/>
          <w:bdr w:val="nil"/>
        </w:rPr>
      </w:pPr>
      <w:r w:rsidRPr="009C1BBF">
        <w:rPr>
          <w:rFonts w:ascii="Calibri" w:hAnsi="Calibri" w:cs="Calibri"/>
          <w:color w:val="000000"/>
          <w:sz w:val="24"/>
          <w:szCs w:val="24"/>
          <w:bdr w:val="nil"/>
          <w:lang w:eastAsia="en-US"/>
        </w:rPr>
        <w:t>19.4. J</w:t>
      </w:r>
      <w:r w:rsidRPr="009C1BBF">
        <w:rPr>
          <w:rFonts w:ascii="Calibri" w:hAnsi="Calibri" w:cs="Calibri"/>
          <w:color w:val="000000"/>
          <w:sz w:val="24"/>
          <w:szCs w:val="24"/>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9787A50" w14:textId="77777777" w:rsidR="00437548" w:rsidRPr="009C1BBF" w:rsidRDefault="00437548" w:rsidP="00437548">
      <w:pPr>
        <w:pBdr>
          <w:top w:val="nil"/>
          <w:left w:val="nil"/>
          <w:bottom w:val="nil"/>
          <w:right w:val="nil"/>
          <w:between w:val="nil"/>
          <w:bar w:val="nil"/>
        </w:pBdr>
        <w:suppressAutoHyphens/>
        <w:ind w:firstLine="567"/>
        <w:rPr>
          <w:rFonts w:ascii="Calibri" w:hAnsi="Calibri" w:cs="Calibri"/>
          <w:color w:val="000000"/>
          <w:sz w:val="24"/>
          <w:szCs w:val="24"/>
          <w:bdr w:val="nil"/>
        </w:rPr>
      </w:pPr>
    </w:p>
    <w:p w14:paraId="0DF9079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20. Sutarties nutraukimas</w:t>
      </w:r>
    </w:p>
    <w:p w14:paraId="25A3D124"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20.1.</w:t>
      </w:r>
      <w:r w:rsidRPr="009C1BBF">
        <w:rPr>
          <w:rFonts w:ascii="Calibri" w:hAnsi="Calibri" w:cs="Calibri"/>
          <w:bCs/>
          <w:sz w:val="24"/>
          <w:szCs w:val="24"/>
          <w:lang w:eastAsia="en-US"/>
        </w:rPr>
        <w:tab/>
        <w:t>Sutartis gali būti nutraukta:</w:t>
      </w:r>
    </w:p>
    <w:p w14:paraId="189B23E7"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lastRenderedPageBreak/>
        <w:t>20.1.1.</w:t>
      </w:r>
      <w:r w:rsidRPr="009C1BBF">
        <w:rPr>
          <w:rFonts w:ascii="Calibri" w:hAnsi="Calibri" w:cs="Calibri"/>
          <w:bCs/>
          <w:sz w:val="24"/>
          <w:szCs w:val="24"/>
          <w:lang w:eastAsia="en-US"/>
        </w:rPr>
        <w:tab/>
        <w:t>abiejų Šalių rašytiniu susitarimu;</w:t>
      </w:r>
    </w:p>
    <w:p w14:paraId="12BD15E2"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20.1.2.</w:t>
      </w:r>
      <w:r w:rsidRPr="009C1BBF">
        <w:rPr>
          <w:rFonts w:ascii="Calibri" w:hAnsi="Calibri" w:cs="Calibri"/>
          <w:bCs/>
          <w:sz w:val="24"/>
          <w:szCs w:val="24"/>
          <w:lang w:eastAsia="en-US"/>
        </w:rPr>
        <w:tab/>
        <w:t>vienos iš Šalių iniciatyva, jeigu Sutarties 13 skyriuje „Nenugalimos jėgos aplinkybės (</w:t>
      </w:r>
      <w:r w:rsidRPr="009C1BBF">
        <w:rPr>
          <w:rFonts w:ascii="Calibri" w:hAnsi="Calibri" w:cs="Calibri"/>
          <w:bCs/>
          <w:iCs/>
          <w:sz w:val="24"/>
          <w:szCs w:val="24"/>
          <w:lang w:eastAsia="en-US"/>
        </w:rPr>
        <w:t>force majeure</w:t>
      </w:r>
      <w:r w:rsidRPr="009C1BBF">
        <w:rPr>
          <w:rFonts w:ascii="Calibri" w:hAnsi="Calibri" w:cs="Calibri"/>
          <w:bCs/>
          <w:sz w:val="24"/>
          <w:szCs w:val="24"/>
          <w:lang w:eastAsia="en-US"/>
        </w:rPr>
        <w:t xml:space="preserve">)“ nustatytos aplinkybės tęsiasi ilgiau kaip 4 (keturis) mėnesius nuo pranešimo apie jas gavimo dienos. </w:t>
      </w:r>
    </w:p>
    <w:p w14:paraId="7AFD4515"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w:t>
      </w:r>
      <w:r w:rsidRPr="009C1BBF">
        <w:rPr>
          <w:rFonts w:ascii="Calibri" w:hAnsi="Calibri" w:cs="Calibri"/>
          <w:bCs/>
          <w:sz w:val="24"/>
          <w:szCs w:val="24"/>
          <w:lang w:eastAsia="en-US"/>
        </w:rPr>
        <w:tab/>
        <w:t>Pirkėjas turi teisę vienašališkai nutraukti Sutartį, įspėjęs apie tai Tiekėją ne vėliau kaip prieš 10 (dešimt) kalendorinių dienų, jeigu:</w:t>
      </w:r>
    </w:p>
    <w:p w14:paraId="6150297E"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20.2.1.</w:t>
      </w:r>
      <w:r w:rsidRPr="009C1BBF">
        <w:rPr>
          <w:rFonts w:ascii="Calibri" w:hAnsi="Calibri" w:cs="Calibri"/>
          <w:bCs/>
          <w:sz w:val="24"/>
          <w:szCs w:val="24"/>
          <w:lang w:eastAsia="en-US"/>
        </w:rPr>
        <w:tab/>
        <w:t>paaiškėjo, kad Tiekėjas turėjo būti pašalintas iš pirkimo procedūros pagal Lietuvos Respublikos viešųjų pirkimų 46 straipsnio 1 dalį ir (ar) 46 straipsnio 2</w:t>
      </w:r>
      <w:r w:rsidRPr="009C1BBF">
        <w:rPr>
          <w:rFonts w:ascii="Calibri" w:hAnsi="Calibri" w:cs="Calibri"/>
          <w:bCs/>
          <w:sz w:val="24"/>
          <w:szCs w:val="24"/>
          <w:vertAlign w:val="superscript"/>
          <w:lang w:eastAsia="en-US"/>
        </w:rPr>
        <w:t xml:space="preserve">1 </w:t>
      </w:r>
      <w:r w:rsidRPr="009C1BBF">
        <w:rPr>
          <w:rFonts w:ascii="Calibri" w:hAnsi="Calibri" w:cs="Calibri"/>
          <w:bCs/>
          <w:sz w:val="24"/>
          <w:szCs w:val="24"/>
          <w:lang w:eastAsia="en-US"/>
        </w:rPr>
        <w:t>dalį, ir (ar) dėl kitų pirkimo sąlygose nustatytų pašalinimo pagrindų;</w:t>
      </w:r>
    </w:p>
    <w:p w14:paraId="5B54B225"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20.2.2.</w:t>
      </w:r>
      <w:r w:rsidRPr="009C1BBF">
        <w:rPr>
          <w:rFonts w:ascii="Calibri" w:hAnsi="Calibri" w:cs="Calibri"/>
          <w:bCs/>
          <w:sz w:val="24"/>
          <w:szCs w:val="24"/>
          <w:lang w:eastAsia="en-US"/>
        </w:rPr>
        <w:tab/>
        <w:t>Tiekėjas bankrutuoja arba yra likviduojamas, sustabdo ūkinę veiklą arba teisės aktuose nustatyta tvarka susidaro analogiška situacija;</w:t>
      </w:r>
    </w:p>
    <w:p w14:paraId="5B431A72"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20.2.3.</w:t>
      </w:r>
      <w:r w:rsidRPr="009C1BBF">
        <w:rPr>
          <w:rFonts w:ascii="Calibri" w:hAnsi="Calibri" w:cs="Calibri"/>
          <w:bCs/>
          <w:sz w:val="24"/>
          <w:szCs w:val="24"/>
          <w:lang w:eastAsia="en-US"/>
        </w:rPr>
        <w:tab/>
        <w:t>Tiekėjas padarė esminį sutarties pažeidimą;</w:t>
      </w:r>
    </w:p>
    <w:p w14:paraId="385A5B8F"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20.2.4.</w:t>
      </w:r>
      <w:r w:rsidRPr="009C1BBF">
        <w:rPr>
          <w:rFonts w:ascii="Calibri" w:hAnsi="Calibri" w:cs="Calibri"/>
          <w:bCs/>
          <w:sz w:val="24"/>
          <w:szCs w:val="24"/>
          <w:lang w:eastAsia="en-US"/>
        </w:rPr>
        <w:tab/>
        <w:t>Tiekėjas vėluoja pristatyti Prekes ilgiau kaip 30 (trisdešimt) kalendorinių dienų;</w:t>
      </w:r>
    </w:p>
    <w:p w14:paraId="7D77561C"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20.2.5.</w:t>
      </w:r>
      <w:r w:rsidRPr="009C1BBF">
        <w:rPr>
          <w:rFonts w:ascii="Calibri" w:hAnsi="Calibri" w:cs="Calibri"/>
          <w:sz w:val="24"/>
          <w:szCs w:val="24"/>
        </w:rPr>
        <w:tab/>
      </w:r>
      <w:r w:rsidRPr="009C1BBF">
        <w:rPr>
          <w:rFonts w:ascii="Calibri" w:hAnsi="Calibri" w:cs="Calibri"/>
          <w:sz w:val="24"/>
          <w:szCs w:val="24"/>
          <w:lang w:eastAsia="en-US"/>
        </w:rPr>
        <w:t xml:space="preserve">Sutarties įvykdymą užtikrinantį dokumentą išdavęs subjektas (garantas, laiduotojas) negali įvykdyti savo įsipareigojimų ir Tiekėjas, </w:t>
      </w:r>
      <w:r w:rsidRPr="009C1BBF">
        <w:rPr>
          <w:rFonts w:ascii="Calibri" w:hAnsi="Calibri" w:cs="Calibri"/>
          <w:i/>
          <w:iCs/>
          <w:sz w:val="24"/>
          <w:szCs w:val="24"/>
          <w:lang w:eastAsia="en-US"/>
        </w:rPr>
        <w:t>Pirkėjui</w:t>
      </w:r>
      <w:r w:rsidRPr="009C1BBF">
        <w:rPr>
          <w:rFonts w:ascii="Calibri" w:hAnsi="Calibri" w:cs="Calibri"/>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662F7637"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20.2.6.</w:t>
      </w:r>
      <w:r w:rsidRPr="009C1BBF">
        <w:rPr>
          <w:rFonts w:ascii="Calibri" w:hAnsi="Calibri" w:cs="Calibri"/>
          <w:bCs/>
          <w:sz w:val="24"/>
          <w:szCs w:val="24"/>
          <w:lang w:eastAsia="en-US"/>
        </w:rPr>
        <w:tab/>
        <w:t>paaiškėja kitos aplinkybės, dėl kurių Tiekėjas negalės tinkamai vykdyti Sutarties ir (ar) pristatyti Prekių ir Tiekėjas negali pateikti pagrįstų įrodymų, kad Sutartį įvykdys tinkamai;</w:t>
      </w:r>
    </w:p>
    <w:p w14:paraId="45D71A89"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20.2.7.</w:t>
      </w:r>
      <w:r w:rsidRPr="009C1BBF">
        <w:rPr>
          <w:rFonts w:ascii="Calibri" w:hAnsi="Calibri" w:cs="Calibri"/>
          <w:sz w:val="24"/>
          <w:szCs w:val="24"/>
        </w:rPr>
        <w:t xml:space="preserve"> </w:t>
      </w:r>
      <w:r w:rsidRPr="009C1BBF">
        <w:rPr>
          <w:rFonts w:ascii="Calibri" w:hAnsi="Calibri" w:cs="Calibri"/>
          <w:bCs/>
          <w:sz w:val="24"/>
          <w:szCs w:val="24"/>
          <w:lang w:eastAsia="en-US"/>
        </w:rPr>
        <w:t>kitais Lietuvos Respublikos viešųjų pirkimų įstatymo 90 straipsnyje nustatytais pagrindais.</w:t>
      </w:r>
    </w:p>
    <w:p w14:paraId="6821CB97"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20.3.</w:t>
      </w:r>
      <w:r w:rsidRPr="009C1BBF">
        <w:rPr>
          <w:rFonts w:ascii="Calibri" w:hAnsi="Calibri" w:cs="Calibri"/>
          <w:sz w:val="24"/>
          <w:szCs w:val="24"/>
        </w:rPr>
        <w:tab/>
      </w:r>
      <w:r w:rsidRPr="009C1BBF">
        <w:rPr>
          <w:rFonts w:ascii="Calibri" w:hAnsi="Calibri" w:cs="Calibri"/>
          <w:sz w:val="24"/>
          <w:szCs w:val="24"/>
          <w:lang w:eastAsia="en-US"/>
        </w:rPr>
        <w:t xml:space="preserve">Tiekėjas, gavęs pranešimą iš </w:t>
      </w:r>
      <w:r w:rsidRPr="009C1BBF">
        <w:rPr>
          <w:rFonts w:ascii="Calibri" w:hAnsi="Calibri" w:cs="Calibri"/>
          <w:i/>
          <w:iCs/>
          <w:sz w:val="24"/>
          <w:szCs w:val="24"/>
          <w:lang w:eastAsia="en-US"/>
        </w:rPr>
        <w:t>Pirkėjo</w:t>
      </w:r>
      <w:r w:rsidRPr="009C1BBF">
        <w:rPr>
          <w:rFonts w:ascii="Calibri" w:hAnsi="Calibri" w:cs="Calibri"/>
          <w:sz w:val="24"/>
          <w:szCs w:val="24"/>
          <w:lang w:eastAsia="en-US"/>
        </w:rPr>
        <w:t xml:space="preserve"> dėl Sutarties nutraukimo pagal bet kurią iš 20.2 papunktyje numatytų sąlygų, turi teisę pateikti </w:t>
      </w:r>
      <w:r w:rsidRPr="009C1BBF">
        <w:rPr>
          <w:rFonts w:ascii="Calibri" w:hAnsi="Calibri" w:cs="Calibri"/>
          <w:i/>
          <w:iCs/>
          <w:sz w:val="24"/>
          <w:szCs w:val="24"/>
          <w:lang w:eastAsia="en-US"/>
        </w:rPr>
        <w:t>Pirkėjui</w:t>
      </w:r>
      <w:r w:rsidRPr="009C1BBF">
        <w:rPr>
          <w:rFonts w:ascii="Calibri" w:hAnsi="Calibri" w:cs="Calibri"/>
          <w:sz w:val="24"/>
          <w:szCs w:val="24"/>
          <w:lang w:eastAsia="en-US"/>
        </w:rPr>
        <w:t xml:space="preserve"> rašytinius paaiškinimus per 5 (penkias) darbo dienas nuo pranešimo iš </w:t>
      </w:r>
      <w:r w:rsidRPr="009C1BBF">
        <w:rPr>
          <w:rFonts w:ascii="Calibri" w:hAnsi="Calibri" w:cs="Calibri"/>
          <w:i/>
          <w:iCs/>
          <w:sz w:val="24"/>
          <w:szCs w:val="24"/>
          <w:lang w:eastAsia="en-US"/>
        </w:rPr>
        <w:t>Pirkėjo</w:t>
      </w:r>
      <w:r w:rsidRPr="009C1BBF">
        <w:rPr>
          <w:rFonts w:ascii="Calibri" w:hAnsi="Calibri" w:cs="Calibri"/>
          <w:sz w:val="24"/>
          <w:szCs w:val="24"/>
          <w:lang w:eastAsia="en-US"/>
        </w:rPr>
        <w:t xml:space="preserve"> gavimo dienos.</w:t>
      </w:r>
    </w:p>
    <w:p w14:paraId="738C472E"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20.4.</w:t>
      </w:r>
      <w:r w:rsidRPr="009C1BBF">
        <w:rPr>
          <w:rFonts w:ascii="Calibri" w:hAnsi="Calibri" w:cs="Calibri"/>
          <w:bCs/>
          <w:sz w:val="24"/>
          <w:szCs w:val="24"/>
          <w:lang w:eastAsia="en-US"/>
        </w:rPr>
        <w:tab/>
        <w:t>Pirkėjas, nesant Tiekėjo kaltės, turi teisę vienašališkai nutraukti Sutartį įspėjęs apie tai Tiekėją ne vėliau kaip prieš 14 (keturiolika) kalendorinių dienų, nepaisydamas to, kad Tiekėjas jau pradėjo ją vykdyti. Šiuo atveju Pirkėjas privalo sumokėti Tiekėjui už iki Sutarties nutraukimo pristatytas Prekes, ir Tiekėjas neturi teisės gauti jokių kitokių kompensacijų.</w:t>
      </w:r>
    </w:p>
    <w:p w14:paraId="67939C0E"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20.5.</w:t>
      </w:r>
      <w:r w:rsidRPr="009C1BBF">
        <w:rPr>
          <w:rFonts w:ascii="Calibri" w:hAnsi="Calibri" w:cs="Calibri"/>
          <w:bCs/>
          <w:sz w:val="24"/>
          <w:szCs w:val="24"/>
          <w:lang w:eastAsia="en-US"/>
        </w:rPr>
        <w:tab/>
        <w:t>Tiekėjas, nesikreipdamas į teismą, gali vienašališkai nutraukti Sutartį jeigu:</w:t>
      </w:r>
    </w:p>
    <w:p w14:paraId="24D6B81A"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20.5.1.</w:t>
      </w:r>
      <w:r w:rsidRPr="009C1BBF">
        <w:rPr>
          <w:rFonts w:ascii="Calibri" w:hAnsi="Calibri" w:cs="Calibri"/>
          <w:bCs/>
          <w:sz w:val="24"/>
          <w:szCs w:val="24"/>
          <w:lang w:eastAsia="en-US"/>
        </w:rPr>
        <w:tab/>
        <w:t xml:space="preserve"> </w:t>
      </w:r>
      <w:r w:rsidRPr="009C1BBF">
        <w:rPr>
          <w:rFonts w:ascii="Calibri" w:hAnsi="Calibri" w:cs="Calibri"/>
          <w:i/>
          <w:sz w:val="24"/>
          <w:szCs w:val="24"/>
          <w:lang w:eastAsia="en-US"/>
        </w:rPr>
        <w:t>Pirkėjas</w:t>
      </w:r>
      <w:r w:rsidRPr="009C1BBF">
        <w:rPr>
          <w:rFonts w:ascii="Calibri" w:hAnsi="Calibri" w:cs="Calibri"/>
          <w:bCs/>
          <w:sz w:val="24"/>
          <w:szCs w:val="24"/>
          <w:lang w:eastAsia="en-US"/>
        </w:rPr>
        <w:t xml:space="preserve"> ne dėl Tiekėjo kaltės arba Sutarties 13 skyriuje „Nenugalimos jėgos aplinkybės (</w:t>
      </w:r>
      <w:r w:rsidRPr="009C1BBF">
        <w:rPr>
          <w:rFonts w:ascii="Calibri" w:hAnsi="Calibri" w:cs="Calibri"/>
          <w:bCs/>
          <w:iCs/>
          <w:sz w:val="24"/>
          <w:szCs w:val="24"/>
          <w:lang w:eastAsia="en-US"/>
        </w:rPr>
        <w:t>force majeure</w:t>
      </w:r>
      <w:r w:rsidRPr="009C1BBF">
        <w:rPr>
          <w:rFonts w:ascii="Calibri" w:hAnsi="Calibri" w:cs="Calibri"/>
          <w:bCs/>
          <w:sz w:val="24"/>
          <w:szCs w:val="24"/>
          <w:lang w:eastAsia="en-US"/>
        </w:rPr>
        <w:t xml:space="preserve">)“ numatytų aplinkybių vėluoja atlikti mokėjimą daugiau kaip 30 (trisdešimt) kalendorinių dienų ir jeigu Tiekėjas apie vėlavimą prieš tai raštu pranešė  </w:t>
      </w:r>
      <w:r w:rsidRPr="009C1BBF">
        <w:rPr>
          <w:rFonts w:ascii="Calibri" w:hAnsi="Calibri" w:cs="Calibri"/>
          <w:i/>
          <w:sz w:val="24"/>
          <w:szCs w:val="24"/>
          <w:lang w:eastAsia="en-US"/>
        </w:rPr>
        <w:t>Pirkėjui</w:t>
      </w:r>
      <w:r w:rsidRPr="009C1BBF">
        <w:rPr>
          <w:rFonts w:ascii="Calibri" w:hAnsi="Calibri" w:cs="Calibri"/>
          <w:bCs/>
          <w:sz w:val="24"/>
          <w:szCs w:val="24"/>
          <w:lang w:eastAsia="en-US"/>
        </w:rPr>
        <w:t>;</w:t>
      </w:r>
    </w:p>
    <w:p w14:paraId="5C619051"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20.5.2.</w:t>
      </w:r>
      <w:r w:rsidRPr="009C1BBF">
        <w:rPr>
          <w:rFonts w:ascii="Calibri" w:hAnsi="Calibri" w:cs="Calibri"/>
          <w:i/>
          <w:sz w:val="24"/>
          <w:szCs w:val="24"/>
          <w:lang w:eastAsia="en-US"/>
        </w:rPr>
        <w:t xml:space="preserve"> Pirkėjas</w:t>
      </w:r>
      <w:r w:rsidRPr="009C1BBF">
        <w:rPr>
          <w:rFonts w:ascii="Calibri" w:hAnsi="Calibri" w:cs="Calibri"/>
          <w:bCs/>
          <w:sz w:val="24"/>
          <w:szCs w:val="24"/>
          <w:lang w:eastAsia="en-US"/>
        </w:rPr>
        <w:t xml:space="preserve"> sustabdė Prekių pristatymo terminus dėl to, kad negali priimti Prekių ir Prekių pristatymo termino sustabdymas trunka ilgiau, nei buvo sustabdyta Sutartis.</w:t>
      </w:r>
    </w:p>
    <w:p w14:paraId="25EA493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p>
    <w:p w14:paraId="2807C25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21. Ginčų nagrinėjimo tvarka</w:t>
      </w:r>
    </w:p>
    <w:p w14:paraId="4CB8152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4D10F2F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E46514A"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AA9500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22. Baigiamosios nuostatos</w:t>
      </w:r>
    </w:p>
    <w:p w14:paraId="1C6F4B8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22.1. Bet kokios nuostatos negaliojimas ar prieštaravimas Lietuvos Respublikos įstatymams ar kitiems norminiams teisės aktams šioje Sutartyje neatleidžia Šalių nuo prisiimtų įsipareigojimų vykdymo. Šiuo atveju </w:t>
      </w:r>
      <w:r w:rsidRPr="009C1BBF">
        <w:rPr>
          <w:rFonts w:ascii="Calibri" w:hAnsi="Calibri" w:cs="Calibri"/>
          <w:sz w:val="24"/>
          <w:szCs w:val="24"/>
          <w:lang w:eastAsia="en-US"/>
        </w:rPr>
        <w:lastRenderedPageBreak/>
        <w:t>tokia nuostata turi būti pakeista atitinkančia teisės aktų reikalavimus kiek įmanoma artimesne Sutarties tikslui bei kitoms jos nuostatoms.</w:t>
      </w:r>
    </w:p>
    <w:p w14:paraId="74B20622" w14:textId="77777777" w:rsidR="00437548" w:rsidRPr="009C1BBF" w:rsidRDefault="00437548" w:rsidP="00437548">
      <w:pPr>
        <w:pStyle w:val="Betarp"/>
        <w:ind w:firstLine="567"/>
        <w:rPr>
          <w:rFonts w:ascii="Calibri" w:eastAsia="Times New Roman" w:hAnsi="Calibri" w:cs="Calibri"/>
          <w:sz w:val="24"/>
          <w:szCs w:val="24"/>
          <w:lang w:eastAsia="en-US"/>
        </w:rPr>
      </w:pPr>
      <w:r w:rsidRPr="009C1BBF">
        <w:rPr>
          <w:rFonts w:ascii="Calibri" w:eastAsia="Times New Roman" w:hAnsi="Calibri" w:cs="Calibri"/>
          <w:sz w:val="24"/>
          <w:szCs w:val="24"/>
          <w:lang w:eastAsia="en-US"/>
        </w:rPr>
        <w:t xml:space="preserve">22.2. </w:t>
      </w:r>
      <w:r w:rsidRPr="009C1BBF">
        <w:rPr>
          <w:rFonts w:ascii="Calibri" w:hAnsi="Calibri" w:cs="Calibri"/>
          <w:sz w:val="24"/>
          <w:szCs w:val="24"/>
          <w:lang w:eastAsia="en-US"/>
        </w:rPr>
        <w:t xml:space="preserve">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w:t>
      </w:r>
    </w:p>
    <w:p w14:paraId="6CA2431B" w14:textId="77777777" w:rsidR="00437548" w:rsidRPr="009C1BBF" w:rsidRDefault="00437548" w:rsidP="00437548">
      <w:pPr>
        <w:pStyle w:val="Betarp"/>
        <w:ind w:firstLine="567"/>
        <w:rPr>
          <w:rFonts w:ascii="Calibri" w:eastAsia="Times New Roman" w:hAnsi="Calibri" w:cs="Calibri"/>
          <w:sz w:val="24"/>
          <w:szCs w:val="24"/>
          <w:lang w:eastAsia="en-US"/>
        </w:rPr>
      </w:pPr>
      <w:r w:rsidRPr="009C1BBF">
        <w:rPr>
          <w:rFonts w:ascii="Calibri" w:eastAsia="Times New Roman" w:hAnsi="Calibri" w:cs="Calibr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7F54D49" w14:textId="77777777" w:rsidR="00437548" w:rsidRPr="009C1BBF" w:rsidRDefault="00437548" w:rsidP="00437548">
      <w:pPr>
        <w:pStyle w:val="Betarp"/>
        <w:ind w:firstLine="567"/>
        <w:rPr>
          <w:rFonts w:ascii="Calibri" w:eastAsia="Times New Roman" w:hAnsi="Calibri" w:cs="Calibri"/>
          <w:sz w:val="24"/>
          <w:szCs w:val="24"/>
          <w:lang w:eastAsia="en-US"/>
        </w:rPr>
      </w:pPr>
      <w:r w:rsidRPr="009C1BBF">
        <w:rPr>
          <w:rFonts w:ascii="Calibri" w:eastAsia="Times New Roman" w:hAnsi="Calibri" w:cs="Calibri"/>
          <w:sz w:val="24"/>
          <w:szCs w:val="24"/>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A2A158" w14:textId="77777777" w:rsidR="00437548" w:rsidRPr="009C1BBF" w:rsidRDefault="00437548" w:rsidP="00437548">
      <w:pPr>
        <w:pStyle w:val="Betarp"/>
        <w:rPr>
          <w:rFonts w:ascii="Calibri" w:eastAsia="Times New Roman" w:hAnsi="Calibri" w:cs="Calibri"/>
          <w:sz w:val="24"/>
          <w:szCs w:val="24"/>
          <w:lang w:eastAsia="en-US"/>
        </w:rPr>
      </w:pPr>
    </w:p>
    <w:p w14:paraId="62146CCE" w14:textId="77777777" w:rsidR="00437548" w:rsidRPr="009C1BBF" w:rsidRDefault="00437548" w:rsidP="00437548">
      <w:pPr>
        <w:tabs>
          <w:tab w:val="left" w:pos="4560"/>
        </w:tabs>
        <w:suppressAutoHyphens/>
        <w:autoSpaceDN w:val="0"/>
        <w:textAlignment w:val="baseline"/>
        <w:rPr>
          <w:rFonts w:ascii="Calibri" w:hAnsi="Calibri" w:cs="Calibri"/>
          <w:sz w:val="24"/>
          <w:szCs w:val="24"/>
          <w:lang w:eastAsia="en-US"/>
        </w:rPr>
      </w:pPr>
      <w:r w:rsidRPr="009C1BBF">
        <w:rPr>
          <w:rFonts w:ascii="Calibri" w:hAnsi="Calibri" w:cs="Calibri"/>
          <w:b/>
          <w:sz w:val="24"/>
          <w:szCs w:val="24"/>
          <w:lang w:eastAsia="en-US"/>
        </w:rPr>
        <w:t>Pirkėjo vardu</w:t>
      </w:r>
      <w:r w:rsidRPr="009C1BBF">
        <w:rPr>
          <w:rFonts w:ascii="Calibri" w:hAnsi="Calibri" w:cs="Calibri"/>
          <w:b/>
          <w:sz w:val="24"/>
          <w:szCs w:val="24"/>
          <w:lang w:eastAsia="en-US"/>
        </w:rPr>
        <w:tab/>
        <w:t>Tiekėjo vardu</w:t>
      </w:r>
    </w:p>
    <w:p w14:paraId="449F11BF" w14:textId="77777777" w:rsidR="00437548" w:rsidRPr="009C1BBF" w:rsidRDefault="00437548" w:rsidP="00437548">
      <w:pPr>
        <w:tabs>
          <w:tab w:val="left" w:pos="4536"/>
        </w:tabs>
        <w:autoSpaceDE w:val="0"/>
        <w:autoSpaceDN w:val="0"/>
        <w:adjustRightInd w:val="0"/>
        <w:rPr>
          <w:rFonts w:ascii="Calibri" w:hAnsi="Calibri" w:cs="Calibri"/>
          <w:bCs/>
          <w:sz w:val="24"/>
          <w:szCs w:val="24"/>
        </w:rPr>
      </w:pPr>
    </w:p>
    <w:p w14:paraId="2578B058" w14:textId="77777777" w:rsidR="00437548" w:rsidRPr="009C1BBF" w:rsidRDefault="00437548" w:rsidP="00437548">
      <w:pPr>
        <w:tabs>
          <w:tab w:val="left" w:pos="4536"/>
        </w:tabs>
        <w:autoSpaceDE w:val="0"/>
        <w:autoSpaceDN w:val="0"/>
        <w:adjustRightInd w:val="0"/>
        <w:rPr>
          <w:rFonts w:ascii="Calibri" w:hAnsi="Calibri" w:cs="Calibri"/>
          <w:bCs/>
          <w:sz w:val="24"/>
          <w:szCs w:val="24"/>
          <w:highlight w:val="lightGray"/>
        </w:rPr>
      </w:pPr>
      <w:r w:rsidRPr="009C1BBF">
        <w:rPr>
          <w:rFonts w:ascii="Calibri" w:hAnsi="Calibri" w:cs="Calibri"/>
          <w:bCs/>
          <w:sz w:val="24"/>
          <w:szCs w:val="24"/>
          <w:highlight w:val="lightGray"/>
        </w:rPr>
        <w:t>(pareigos, vardas, pavardė)</w:t>
      </w:r>
      <w:r w:rsidRPr="009C1BBF">
        <w:rPr>
          <w:rFonts w:ascii="Calibri" w:hAnsi="Calibri" w:cs="Calibri"/>
          <w:bCs/>
          <w:sz w:val="24"/>
          <w:szCs w:val="24"/>
          <w:highlight w:val="lightGray"/>
        </w:rPr>
        <w:tab/>
        <w:t>(pareigos, vardas, pavardė)</w:t>
      </w:r>
    </w:p>
    <w:p w14:paraId="2211DF49" w14:textId="77777777" w:rsidR="00437548" w:rsidRPr="009C1BBF" w:rsidRDefault="00437548" w:rsidP="00437548">
      <w:pPr>
        <w:tabs>
          <w:tab w:val="left" w:pos="4536"/>
        </w:tabs>
        <w:autoSpaceDE w:val="0"/>
        <w:autoSpaceDN w:val="0"/>
        <w:adjustRightInd w:val="0"/>
        <w:rPr>
          <w:rFonts w:ascii="Calibri" w:hAnsi="Calibri" w:cs="Calibri"/>
          <w:b/>
          <w:bCs/>
          <w:sz w:val="24"/>
          <w:szCs w:val="24"/>
        </w:rPr>
      </w:pPr>
      <w:r w:rsidRPr="009C1BBF">
        <w:rPr>
          <w:rFonts w:ascii="Calibri" w:hAnsi="Calibri" w:cs="Calibri"/>
          <w:b/>
          <w:bCs/>
          <w:sz w:val="24"/>
          <w:szCs w:val="24"/>
          <w:highlight w:val="lightGray"/>
        </w:rPr>
        <w:t>_________________</w:t>
      </w:r>
      <w:r w:rsidRPr="009C1BBF">
        <w:rPr>
          <w:rFonts w:ascii="Calibri" w:hAnsi="Calibri" w:cs="Calibri"/>
          <w:b/>
          <w:bCs/>
          <w:sz w:val="24"/>
          <w:szCs w:val="24"/>
          <w:highlight w:val="lightGray"/>
        </w:rPr>
        <w:tab/>
        <w:t>___________________</w:t>
      </w:r>
      <w:r w:rsidRPr="009C1BBF">
        <w:rPr>
          <w:rFonts w:ascii="Calibri" w:hAnsi="Calibri" w:cs="Calibri"/>
          <w:b/>
          <w:bCs/>
          <w:sz w:val="24"/>
          <w:szCs w:val="24"/>
        </w:rPr>
        <w:tab/>
      </w:r>
    </w:p>
    <w:p w14:paraId="22AFB9A8" w14:textId="550FE449" w:rsidR="00437548" w:rsidRPr="009C1BBF" w:rsidRDefault="00437548" w:rsidP="00437548">
      <w:pPr>
        <w:tabs>
          <w:tab w:val="left" w:pos="1134"/>
        </w:tabs>
        <w:autoSpaceDE w:val="0"/>
        <w:autoSpaceDN w:val="0"/>
        <w:adjustRightInd w:val="0"/>
        <w:rPr>
          <w:rFonts w:ascii="Calibri" w:hAnsi="Calibri" w:cs="Calibri"/>
          <w:bCs/>
          <w:sz w:val="24"/>
          <w:szCs w:val="24"/>
        </w:rPr>
      </w:pPr>
      <w:r w:rsidRPr="009C1BBF">
        <w:rPr>
          <w:rFonts w:ascii="Calibri" w:hAnsi="Calibri" w:cs="Calibri"/>
          <w:bCs/>
          <w:sz w:val="24"/>
          <w:szCs w:val="24"/>
        </w:rPr>
        <w:tab/>
        <w:t>(parašas)</w:t>
      </w:r>
      <w:r w:rsidRPr="009C1BBF">
        <w:rPr>
          <w:rFonts w:ascii="Calibri" w:hAnsi="Calibri" w:cs="Calibri"/>
          <w:b/>
          <w:bCs/>
          <w:sz w:val="24"/>
          <w:szCs w:val="24"/>
        </w:rPr>
        <w:tab/>
      </w:r>
      <w:r w:rsidRPr="009C1BBF">
        <w:rPr>
          <w:rFonts w:ascii="Calibri" w:hAnsi="Calibri" w:cs="Calibri"/>
          <w:b/>
          <w:bCs/>
          <w:sz w:val="24"/>
          <w:szCs w:val="24"/>
        </w:rPr>
        <w:tab/>
      </w:r>
      <w:r w:rsidRPr="009C1BBF">
        <w:rPr>
          <w:rFonts w:ascii="Calibri" w:hAnsi="Calibri" w:cs="Calibri"/>
          <w:b/>
          <w:bCs/>
          <w:sz w:val="24"/>
          <w:szCs w:val="24"/>
        </w:rPr>
        <w:tab/>
      </w:r>
      <w:r w:rsidR="00390818">
        <w:rPr>
          <w:rFonts w:ascii="Calibri" w:hAnsi="Calibri" w:cs="Calibri"/>
          <w:b/>
          <w:bCs/>
          <w:sz w:val="24"/>
          <w:szCs w:val="24"/>
        </w:rPr>
        <w:t xml:space="preserve">                             </w:t>
      </w:r>
      <w:r w:rsidRPr="009C1BBF">
        <w:rPr>
          <w:rFonts w:ascii="Calibri" w:hAnsi="Calibri" w:cs="Calibri"/>
          <w:bCs/>
          <w:sz w:val="24"/>
          <w:szCs w:val="24"/>
        </w:rPr>
        <w:t>(parašas)</w:t>
      </w:r>
    </w:p>
    <w:p w14:paraId="14749389"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574CA2EB"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3212FB65"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1D432C5B"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59128E7F" w14:textId="63D17337" w:rsidR="00E438D9" w:rsidRPr="009C1BBF" w:rsidRDefault="00E438D9" w:rsidP="00C54D5A">
      <w:pPr>
        <w:shd w:val="clear" w:color="auto" w:fill="FFFFFF"/>
        <w:tabs>
          <w:tab w:val="left" w:pos="6315"/>
        </w:tabs>
        <w:suppressAutoHyphens/>
        <w:textAlignment w:val="baseline"/>
        <w:rPr>
          <w:rFonts w:ascii="Calibri" w:hAnsi="Calibri" w:cs="Calibri"/>
          <w:b/>
          <w:bCs/>
          <w:sz w:val="24"/>
          <w:szCs w:val="24"/>
          <w:lang w:eastAsia="en-US"/>
        </w:rPr>
      </w:pPr>
    </w:p>
    <w:p w14:paraId="206C9EC7"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51A4B219"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69ABDBF0"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7B113FD2"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6FAC3EEC"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43C41DA9"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44F482BC"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363BAB9A"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42008185" w14:textId="77777777" w:rsidR="00A37E4C" w:rsidRDefault="00A37E4C" w:rsidP="00E438D9">
      <w:pPr>
        <w:pStyle w:val="Betarp"/>
        <w:rPr>
          <w:rFonts w:ascii="Calibri" w:hAnsi="Calibri" w:cs="Calibri"/>
          <w:sz w:val="24"/>
          <w:szCs w:val="24"/>
        </w:rPr>
      </w:pPr>
      <w:bookmarkStart w:id="35" w:name="_Hlk30065621"/>
    </w:p>
    <w:p w14:paraId="1DF5E529" w14:textId="77777777" w:rsidR="00390818" w:rsidRDefault="00390818" w:rsidP="00E438D9">
      <w:pPr>
        <w:pStyle w:val="Betarp"/>
        <w:rPr>
          <w:rFonts w:ascii="Calibri" w:hAnsi="Calibri" w:cs="Calibri"/>
          <w:sz w:val="24"/>
          <w:szCs w:val="24"/>
        </w:rPr>
      </w:pPr>
    </w:p>
    <w:p w14:paraId="2CA8DF32" w14:textId="77777777" w:rsidR="00390818" w:rsidRDefault="00390818" w:rsidP="00E438D9">
      <w:pPr>
        <w:pStyle w:val="Betarp"/>
        <w:rPr>
          <w:rFonts w:ascii="Calibri" w:hAnsi="Calibri" w:cs="Calibri"/>
          <w:sz w:val="24"/>
          <w:szCs w:val="24"/>
        </w:rPr>
      </w:pPr>
    </w:p>
    <w:p w14:paraId="139B93F9" w14:textId="77777777" w:rsidR="00390818" w:rsidRDefault="00390818" w:rsidP="00E438D9">
      <w:pPr>
        <w:pStyle w:val="Betarp"/>
        <w:rPr>
          <w:rFonts w:ascii="Calibri" w:hAnsi="Calibri" w:cs="Calibri"/>
          <w:sz w:val="24"/>
          <w:szCs w:val="24"/>
        </w:rPr>
      </w:pPr>
    </w:p>
    <w:p w14:paraId="54EE7658" w14:textId="77777777" w:rsidR="00390818" w:rsidRDefault="00390818" w:rsidP="00E438D9">
      <w:pPr>
        <w:pStyle w:val="Betarp"/>
        <w:rPr>
          <w:rFonts w:ascii="Calibri" w:hAnsi="Calibri" w:cs="Calibri"/>
          <w:sz w:val="24"/>
          <w:szCs w:val="24"/>
        </w:rPr>
      </w:pPr>
    </w:p>
    <w:p w14:paraId="163BCE4A" w14:textId="77777777" w:rsidR="00390818" w:rsidRDefault="00390818" w:rsidP="00E438D9">
      <w:pPr>
        <w:pStyle w:val="Betarp"/>
        <w:rPr>
          <w:rFonts w:ascii="Calibri" w:hAnsi="Calibri" w:cs="Calibri"/>
          <w:sz w:val="24"/>
          <w:szCs w:val="24"/>
        </w:rPr>
      </w:pPr>
    </w:p>
    <w:p w14:paraId="4A80672D" w14:textId="77777777" w:rsidR="00390818" w:rsidRDefault="00390818" w:rsidP="00E438D9">
      <w:pPr>
        <w:pStyle w:val="Betarp"/>
        <w:rPr>
          <w:rFonts w:ascii="Calibri" w:hAnsi="Calibri" w:cs="Calibri"/>
          <w:sz w:val="24"/>
          <w:szCs w:val="24"/>
        </w:rPr>
      </w:pPr>
    </w:p>
    <w:p w14:paraId="002D7CA1" w14:textId="77777777" w:rsidR="00390818" w:rsidRDefault="00390818" w:rsidP="00E438D9">
      <w:pPr>
        <w:pStyle w:val="Betarp"/>
        <w:rPr>
          <w:rFonts w:ascii="Calibri" w:hAnsi="Calibri" w:cs="Calibri"/>
          <w:sz w:val="24"/>
          <w:szCs w:val="24"/>
        </w:rPr>
      </w:pPr>
    </w:p>
    <w:p w14:paraId="284139C6" w14:textId="77777777" w:rsidR="00390818" w:rsidRDefault="00390818" w:rsidP="00E438D9">
      <w:pPr>
        <w:pStyle w:val="Betarp"/>
        <w:rPr>
          <w:rFonts w:ascii="Calibri" w:hAnsi="Calibri" w:cs="Calibri"/>
          <w:sz w:val="24"/>
          <w:szCs w:val="24"/>
        </w:rPr>
      </w:pPr>
    </w:p>
    <w:p w14:paraId="0D58A649" w14:textId="77777777" w:rsidR="00390818" w:rsidRDefault="00390818" w:rsidP="00E438D9">
      <w:pPr>
        <w:pStyle w:val="Betarp"/>
        <w:rPr>
          <w:rFonts w:ascii="Calibri" w:hAnsi="Calibri" w:cs="Calibri"/>
          <w:sz w:val="24"/>
          <w:szCs w:val="24"/>
        </w:rPr>
      </w:pPr>
    </w:p>
    <w:p w14:paraId="3A5D69BE" w14:textId="77777777" w:rsidR="00390818" w:rsidRDefault="00390818" w:rsidP="00E438D9">
      <w:pPr>
        <w:pStyle w:val="Betarp"/>
        <w:rPr>
          <w:rFonts w:ascii="Calibri" w:hAnsi="Calibri" w:cs="Calibri"/>
          <w:sz w:val="24"/>
          <w:szCs w:val="24"/>
        </w:rPr>
      </w:pPr>
    </w:p>
    <w:p w14:paraId="6DE413FD" w14:textId="77777777" w:rsidR="009D58AB" w:rsidRPr="009C1BBF" w:rsidRDefault="009D58AB" w:rsidP="00E438D9">
      <w:pPr>
        <w:pStyle w:val="Betarp"/>
        <w:rPr>
          <w:rFonts w:ascii="Calibri" w:hAnsi="Calibri" w:cs="Calibri"/>
          <w:sz w:val="24"/>
          <w:szCs w:val="24"/>
        </w:rPr>
      </w:pPr>
    </w:p>
    <w:p w14:paraId="719A71A1" w14:textId="77777777" w:rsidR="00F42776" w:rsidRPr="009C1BBF" w:rsidRDefault="00F42776" w:rsidP="00E438D9">
      <w:pPr>
        <w:pStyle w:val="Betarp"/>
        <w:rPr>
          <w:rFonts w:ascii="Calibri" w:hAnsi="Calibri" w:cs="Calibri"/>
          <w:sz w:val="24"/>
          <w:szCs w:val="24"/>
        </w:rPr>
      </w:pPr>
    </w:p>
    <w:p w14:paraId="7D0CC773" w14:textId="77777777" w:rsidR="00E438D9" w:rsidRPr="009C1BBF" w:rsidRDefault="00E438D9" w:rsidP="00E438D9">
      <w:pPr>
        <w:pStyle w:val="Betarp"/>
        <w:ind w:left="7200"/>
        <w:rPr>
          <w:rFonts w:ascii="Calibri" w:hAnsi="Calibri" w:cs="Calibri"/>
          <w:sz w:val="24"/>
          <w:szCs w:val="24"/>
        </w:rPr>
      </w:pPr>
    </w:p>
    <w:p w14:paraId="6E4C8DB8" w14:textId="77777777" w:rsidR="00E438D9" w:rsidRPr="009C1BBF" w:rsidRDefault="00E438D9" w:rsidP="000523F9">
      <w:pPr>
        <w:pStyle w:val="Betarp"/>
        <w:ind w:left="7200"/>
        <w:jc w:val="right"/>
        <w:rPr>
          <w:rFonts w:ascii="Calibri" w:hAnsi="Calibri" w:cs="Calibri"/>
          <w:sz w:val="24"/>
          <w:szCs w:val="24"/>
        </w:rPr>
      </w:pPr>
      <w:r w:rsidRPr="009C1BBF">
        <w:rPr>
          <w:rFonts w:ascii="Calibri" w:hAnsi="Calibri" w:cs="Calibri"/>
          <w:sz w:val="24"/>
          <w:szCs w:val="24"/>
        </w:rPr>
        <w:t>Priedas Nr. 1</w:t>
      </w:r>
    </w:p>
    <w:p w14:paraId="09E5D14B" w14:textId="77777777" w:rsidR="00E438D9" w:rsidRPr="00BF5046" w:rsidRDefault="00E438D9" w:rsidP="000523F9">
      <w:pPr>
        <w:pStyle w:val="Betarp"/>
        <w:ind w:left="7200"/>
        <w:jc w:val="right"/>
        <w:rPr>
          <w:rFonts w:cstheme="minorHAnsi"/>
          <w:sz w:val="24"/>
          <w:szCs w:val="24"/>
        </w:rPr>
      </w:pPr>
      <w:r w:rsidRPr="00BF5046">
        <w:rPr>
          <w:rFonts w:cstheme="minorHAnsi"/>
          <w:sz w:val="24"/>
          <w:szCs w:val="24"/>
        </w:rPr>
        <w:t>2025 m. …………… d.</w:t>
      </w:r>
    </w:p>
    <w:p w14:paraId="509AF10D" w14:textId="77777777" w:rsidR="00E438D9" w:rsidRPr="00BF5046" w:rsidRDefault="00E438D9" w:rsidP="000523F9">
      <w:pPr>
        <w:pStyle w:val="Betarp"/>
        <w:ind w:left="7200"/>
        <w:jc w:val="right"/>
        <w:rPr>
          <w:rFonts w:cstheme="minorHAnsi"/>
          <w:sz w:val="24"/>
          <w:szCs w:val="24"/>
        </w:rPr>
      </w:pPr>
      <w:bookmarkStart w:id="36" w:name="__DdeLink__1395_1916932689"/>
      <w:r w:rsidRPr="00BF5046">
        <w:rPr>
          <w:rFonts w:cstheme="minorHAnsi"/>
          <w:sz w:val="24"/>
          <w:szCs w:val="24"/>
        </w:rPr>
        <w:t xml:space="preserve">Sutarties Nr. ………… </w:t>
      </w:r>
      <w:bookmarkEnd w:id="35"/>
      <w:bookmarkEnd w:id="36"/>
    </w:p>
    <w:p w14:paraId="631E7283" w14:textId="77777777" w:rsidR="00E438D9" w:rsidRPr="00BF5046" w:rsidRDefault="00E438D9" w:rsidP="00E438D9">
      <w:pPr>
        <w:pStyle w:val="Betarp"/>
        <w:ind w:left="5184"/>
        <w:rPr>
          <w:rFonts w:cstheme="minorHAnsi"/>
          <w:sz w:val="24"/>
          <w:szCs w:val="24"/>
        </w:rPr>
      </w:pPr>
    </w:p>
    <w:p w14:paraId="221BEFEC" w14:textId="77777777" w:rsidR="00E438D9" w:rsidRPr="00BF5046" w:rsidRDefault="00E438D9" w:rsidP="00E438D9">
      <w:pPr>
        <w:pStyle w:val="Pagrindinistekstas2"/>
        <w:spacing w:line="240" w:lineRule="auto"/>
        <w:jc w:val="center"/>
        <w:rPr>
          <w:rFonts w:asciiTheme="minorHAnsi" w:hAnsiTheme="minorHAnsi" w:cstheme="minorHAnsi"/>
          <w:b/>
          <w:lang w:eastAsia="ar-SA"/>
        </w:rPr>
      </w:pPr>
      <w:r w:rsidRPr="00BF5046">
        <w:rPr>
          <w:rFonts w:asciiTheme="minorHAnsi" w:hAnsiTheme="minorHAnsi" w:cstheme="minorHAnsi"/>
          <w:b/>
          <w:lang w:eastAsia="ar-SA"/>
        </w:rPr>
        <w:t xml:space="preserve">TECHNINĖ SPECIFIKACIJA </w:t>
      </w:r>
    </w:p>
    <w:p w14:paraId="53D3C7E4" w14:textId="77777777" w:rsidR="00E438D9" w:rsidRPr="00BF5046" w:rsidRDefault="00E438D9" w:rsidP="00E438D9">
      <w:pPr>
        <w:rPr>
          <w:rFonts w:cstheme="minorHAnsi"/>
          <w:b/>
          <w:sz w:val="24"/>
          <w:szCs w:val="24"/>
          <w:lang w:val="en-US" w:eastAsia="en-US"/>
        </w:rPr>
      </w:pPr>
    </w:p>
    <w:p w14:paraId="5200F2FB" w14:textId="77777777" w:rsidR="00E40CE7" w:rsidRDefault="00E40CE7" w:rsidP="00E40CE7">
      <w:pPr>
        <w:ind w:left="360"/>
        <w:jc w:val="left"/>
        <w:rPr>
          <w:rFonts w:cstheme="minorHAnsi"/>
          <w:sz w:val="24"/>
          <w:szCs w:val="24"/>
        </w:rPr>
      </w:pPr>
    </w:p>
    <w:p w14:paraId="1CD3FC19" w14:textId="77777777" w:rsidR="00E40CE7" w:rsidRDefault="00E40CE7" w:rsidP="00E40CE7">
      <w:pPr>
        <w:ind w:left="360"/>
        <w:jc w:val="left"/>
        <w:rPr>
          <w:rFonts w:cstheme="minorHAnsi"/>
          <w:sz w:val="24"/>
          <w:szCs w:val="24"/>
        </w:rPr>
      </w:pPr>
    </w:p>
    <w:p w14:paraId="088A455E" w14:textId="77777777" w:rsidR="00E40CE7" w:rsidRDefault="00E40CE7" w:rsidP="00E40CE7">
      <w:pPr>
        <w:ind w:left="360"/>
        <w:jc w:val="left"/>
        <w:rPr>
          <w:rFonts w:cstheme="minorHAnsi"/>
          <w:sz w:val="24"/>
          <w:szCs w:val="24"/>
        </w:rPr>
      </w:pPr>
    </w:p>
    <w:p w14:paraId="30E98CCD" w14:textId="77777777" w:rsidR="00E40CE7" w:rsidRDefault="00E40CE7" w:rsidP="00E40CE7">
      <w:pPr>
        <w:ind w:left="360"/>
        <w:jc w:val="left"/>
        <w:rPr>
          <w:rFonts w:cstheme="minorHAnsi"/>
          <w:sz w:val="24"/>
          <w:szCs w:val="24"/>
        </w:rPr>
      </w:pPr>
    </w:p>
    <w:p w14:paraId="36292935" w14:textId="77777777" w:rsidR="00E40CE7" w:rsidRDefault="00E40CE7" w:rsidP="00E40CE7">
      <w:pPr>
        <w:ind w:left="360"/>
        <w:jc w:val="left"/>
        <w:rPr>
          <w:rFonts w:cstheme="minorHAnsi"/>
          <w:sz w:val="24"/>
          <w:szCs w:val="24"/>
        </w:rPr>
      </w:pPr>
    </w:p>
    <w:p w14:paraId="043489FD" w14:textId="77777777" w:rsidR="00E40CE7" w:rsidRDefault="00E40CE7" w:rsidP="00E40CE7">
      <w:pPr>
        <w:ind w:left="360"/>
        <w:jc w:val="left"/>
        <w:rPr>
          <w:rFonts w:cstheme="minorHAnsi"/>
          <w:sz w:val="24"/>
          <w:szCs w:val="24"/>
        </w:rPr>
      </w:pPr>
    </w:p>
    <w:p w14:paraId="4A6E2173" w14:textId="77777777" w:rsidR="00E40CE7" w:rsidRDefault="00E40CE7" w:rsidP="00E40CE7">
      <w:pPr>
        <w:ind w:left="360"/>
        <w:jc w:val="left"/>
        <w:rPr>
          <w:rFonts w:cstheme="minorHAnsi"/>
          <w:sz w:val="24"/>
          <w:szCs w:val="24"/>
        </w:rPr>
      </w:pPr>
    </w:p>
    <w:p w14:paraId="4C666DA7" w14:textId="77777777" w:rsidR="00E40CE7" w:rsidRDefault="00E40CE7" w:rsidP="00E40CE7">
      <w:pPr>
        <w:ind w:left="360"/>
        <w:jc w:val="left"/>
        <w:rPr>
          <w:rFonts w:cstheme="minorHAnsi"/>
          <w:sz w:val="24"/>
          <w:szCs w:val="24"/>
        </w:rPr>
      </w:pPr>
    </w:p>
    <w:p w14:paraId="0649336B" w14:textId="77777777" w:rsidR="00E40CE7" w:rsidRDefault="00E40CE7" w:rsidP="00E40CE7">
      <w:pPr>
        <w:ind w:left="360"/>
        <w:jc w:val="left"/>
        <w:rPr>
          <w:rFonts w:cstheme="minorHAnsi"/>
          <w:sz w:val="24"/>
          <w:szCs w:val="24"/>
        </w:rPr>
      </w:pPr>
    </w:p>
    <w:p w14:paraId="3F5341D9" w14:textId="77777777" w:rsidR="00E40CE7" w:rsidRDefault="00E40CE7" w:rsidP="00E40CE7">
      <w:pPr>
        <w:ind w:left="360"/>
        <w:jc w:val="left"/>
        <w:rPr>
          <w:rFonts w:cstheme="minorHAnsi"/>
          <w:sz w:val="24"/>
          <w:szCs w:val="24"/>
        </w:rPr>
      </w:pPr>
    </w:p>
    <w:p w14:paraId="66F62FE0" w14:textId="77777777" w:rsidR="00E40CE7" w:rsidRDefault="00E40CE7" w:rsidP="00E40CE7">
      <w:pPr>
        <w:ind w:left="360"/>
        <w:jc w:val="left"/>
        <w:rPr>
          <w:rFonts w:cstheme="minorHAnsi"/>
          <w:sz w:val="24"/>
          <w:szCs w:val="24"/>
        </w:rPr>
      </w:pPr>
    </w:p>
    <w:p w14:paraId="0B97AA34" w14:textId="77777777" w:rsidR="00E40CE7" w:rsidRDefault="00E40CE7" w:rsidP="00E40CE7">
      <w:pPr>
        <w:ind w:left="360"/>
        <w:jc w:val="left"/>
        <w:rPr>
          <w:rFonts w:cstheme="minorHAnsi"/>
          <w:sz w:val="24"/>
          <w:szCs w:val="24"/>
        </w:rPr>
      </w:pPr>
    </w:p>
    <w:p w14:paraId="643BEECD" w14:textId="77777777" w:rsidR="00E40CE7" w:rsidRDefault="00E40CE7" w:rsidP="00E40CE7">
      <w:pPr>
        <w:ind w:left="360"/>
        <w:jc w:val="left"/>
        <w:rPr>
          <w:rFonts w:cstheme="minorHAnsi"/>
          <w:sz w:val="24"/>
          <w:szCs w:val="24"/>
        </w:rPr>
      </w:pPr>
    </w:p>
    <w:p w14:paraId="79E6027C" w14:textId="77777777" w:rsidR="00E40CE7" w:rsidRDefault="00E40CE7" w:rsidP="00E40CE7">
      <w:pPr>
        <w:ind w:left="360"/>
        <w:jc w:val="left"/>
        <w:rPr>
          <w:rFonts w:cstheme="minorHAnsi"/>
          <w:sz w:val="24"/>
          <w:szCs w:val="24"/>
        </w:rPr>
      </w:pPr>
    </w:p>
    <w:p w14:paraId="26637728" w14:textId="77777777" w:rsidR="00E40CE7" w:rsidRDefault="00E40CE7" w:rsidP="00E40CE7">
      <w:pPr>
        <w:ind w:left="360"/>
        <w:jc w:val="left"/>
        <w:rPr>
          <w:rFonts w:cstheme="minorHAnsi"/>
          <w:sz w:val="24"/>
          <w:szCs w:val="24"/>
        </w:rPr>
      </w:pPr>
    </w:p>
    <w:p w14:paraId="1767672A" w14:textId="77777777" w:rsidR="00E40CE7" w:rsidRDefault="00E40CE7" w:rsidP="00E40CE7">
      <w:pPr>
        <w:ind w:left="360"/>
        <w:jc w:val="left"/>
        <w:rPr>
          <w:rFonts w:cstheme="minorHAnsi"/>
          <w:sz w:val="24"/>
          <w:szCs w:val="24"/>
        </w:rPr>
      </w:pPr>
    </w:p>
    <w:p w14:paraId="52884845" w14:textId="77777777" w:rsidR="00E40CE7" w:rsidRDefault="00E40CE7" w:rsidP="00E40CE7">
      <w:pPr>
        <w:ind w:left="360"/>
        <w:jc w:val="left"/>
        <w:rPr>
          <w:rFonts w:cstheme="minorHAnsi"/>
          <w:sz w:val="24"/>
          <w:szCs w:val="24"/>
        </w:rPr>
      </w:pPr>
    </w:p>
    <w:p w14:paraId="082933D5" w14:textId="77777777" w:rsidR="00E40CE7" w:rsidRDefault="00E40CE7" w:rsidP="00E40CE7">
      <w:pPr>
        <w:ind w:left="360"/>
        <w:jc w:val="left"/>
        <w:rPr>
          <w:rFonts w:cstheme="minorHAnsi"/>
          <w:sz w:val="24"/>
          <w:szCs w:val="24"/>
        </w:rPr>
      </w:pPr>
    </w:p>
    <w:p w14:paraId="7B808116" w14:textId="77777777" w:rsidR="00E40CE7" w:rsidRDefault="00E40CE7" w:rsidP="00E40CE7">
      <w:pPr>
        <w:ind w:left="360"/>
        <w:jc w:val="left"/>
        <w:rPr>
          <w:rFonts w:cstheme="minorHAnsi"/>
          <w:sz w:val="24"/>
          <w:szCs w:val="24"/>
        </w:rPr>
      </w:pPr>
    </w:p>
    <w:p w14:paraId="71EE6EF6" w14:textId="77777777" w:rsidR="00E40CE7" w:rsidRDefault="00E40CE7" w:rsidP="00E40CE7">
      <w:pPr>
        <w:ind w:left="360"/>
        <w:jc w:val="left"/>
        <w:rPr>
          <w:rFonts w:cstheme="minorHAnsi"/>
          <w:sz w:val="24"/>
          <w:szCs w:val="24"/>
        </w:rPr>
      </w:pPr>
    </w:p>
    <w:p w14:paraId="4BB41057" w14:textId="77777777" w:rsidR="00E438D9" w:rsidRPr="00BF5046" w:rsidRDefault="00E438D9" w:rsidP="00E438D9">
      <w:pPr>
        <w:spacing w:after="200" w:line="276" w:lineRule="auto"/>
        <w:rPr>
          <w:rFonts w:cstheme="minorHAnsi"/>
          <w:sz w:val="24"/>
          <w:szCs w:val="24"/>
          <w:lang w:eastAsia="ar-SA"/>
        </w:rPr>
      </w:pPr>
    </w:p>
    <w:p w14:paraId="55E3C101" w14:textId="77777777" w:rsidR="00E438D9" w:rsidRPr="00BF5046" w:rsidRDefault="00E438D9" w:rsidP="00E438D9">
      <w:pPr>
        <w:spacing w:after="200" w:line="276" w:lineRule="auto"/>
        <w:rPr>
          <w:rFonts w:cstheme="minorHAnsi"/>
          <w:sz w:val="24"/>
          <w:szCs w:val="24"/>
          <w:lang w:eastAsia="ar-SA"/>
        </w:rPr>
      </w:pPr>
    </w:p>
    <w:p w14:paraId="1D7036AE" w14:textId="77777777" w:rsidR="00E438D9" w:rsidRPr="00BF5046" w:rsidRDefault="00E438D9" w:rsidP="00E438D9">
      <w:pPr>
        <w:spacing w:after="200" w:line="276" w:lineRule="auto"/>
        <w:rPr>
          <w:rFonts w:cstheme="minorHAnsi"/>
          <w:sz w:val="24"/>
          <w:szCs w:val="24"/>
          <w:lang w:eastAsia="ar-SA"/>
        </w:rPr>
      </w:pPr>
    </w:p>
    <w:p w14:paraId="74EE7997" w14:textId="77777777" w:rsidR="00E438D9" w:rsidRPr="00BF5046" w:rsidRDefault="00E438D9" w:rsidP="00E438D9">
      <w:pPr>
        <w:spacing w:after="200" w:line="276" w:lineRule="auto"/>
        <w:rPr>
          <w:rFonts w:cstheme="minorHAnsi"/>
          <w:sz w:val="24"/>
          <w:szCs w:val="24"/>
          <w:lang w:eastAsia="ar-SA"/>
        </w:rPr>
      </w:pPr>
    </w:p>
    <w:p w14:paraId="7BBB8186" w14:textId="77777777" w:rsidR="00E438D9" w:rsidRPr="00BF5046" w:rsidRDefault="00E438D9" w:rsidP="00E438D9">
      <w:pPr>
        <w:spacing w:after="200" w:line="276" w:lineRule="auto"/>
        <w:rPr>
          <w:rFonts w:cstheme="minorHAnsi"/>
          <w:sz w:val="24"/>
          <w:szCs w:val="24"/>
          <w:lang w:eastAsia="ar-SA"/>
        </w:rPr>
      </w:pPr>
    </w:p>
    <w:p w14:paraId="6364F2A1" w14:textId="77777777" w:rsidR="00E438D9" w:rsidRPr="00BF5046" w:rsidRDefault="00E438D9" w:rsidP="00E438D9">
      <w:pPr>
        <w:spacing w:after="200" w:line="276" w:lineRule="auto"/>
        <w:rPr>
          <w:rFonts w:cstheme="minorHAnsi"/>
          <w:sz w:val="24"/>
          <w:szCs w:val="24"/>
          <w:lang w:eastAsia="ar-SA"/>
        </w:rPr>
      </w:pPr>
    </w:p>
    <w:p w14:paraId="1C92562C" w14:textId="77777777" w:rsidR="0054332C" w:rsidRDefault="0054332C" w:rsidP="000E5E5B">
      <w:pPr>
        <w:spacing w:after="200" w:line="276" w:lineRule="auto"/>
        <w:rPr>
          <w:rFonts w:cstheme="minorHAnsi"/>
          <w:sz w:val="24"/>
          <w:szCs w:val="24"/>
          <w:lang w:eastAsia="ar-SA"/>
        </w:rPr>
      </w:pPr>
    </w:p>
    <w:p w14:paraId="17848A75" w14:textId="77777777" w:rsidR="00390818" w:rsidRDefault="00390818" w:rsidP="000E5E5B">
      <w:pPr>
        <w:spacing w:after="200" w:line="276" w:lineRule="auto"/>
        <w:rPr>
          <w:rFonts w:cstheme="minorHAnsi"/>
          <w:sz w:val="24"/>
          <w:szCs w:val="24"/>
          <w:lang w:eastAsia="ar-SA"/>
        </w:rPr>
      </w:pPr>
    </w:p>
    <w:p w14:paraId="382D2001" w14:textId="77777777" w:rsidR="00390818" w:rsidRDefault="00390818" w:rsidP="000E5E5B">
      <w:pPr>
        <w:spacing w:after="200" w:line="276" w:lineRule="auto"/>
        <w:rPr>
          <w:rFonts w:cstheme="minorHAnsi"/>
          <w:sz w:val="24"/>
          <w:szCs w:val="24"/>
          <w:lang w:eastAsia="ar-SA"/>
        </w:rPr>
      </w:pPr>
    </w:p>
    <w:p w14:paraId="27746CBB" w14:textId="77777777" w:rsidR="00390818" w:rsidRDefault="00390818" w:rsidP="000E5E5B">
      <w:pPr>
        <w:spacing w:after="200" w:line="276" w:lineRule="auto"/>
        <w:rPr>
          <w:rFonts w:cstheme="minorHAnsi"/>
          <w:sz w:val="24"/>
          <w:szCs w:val="24"/>
          <w:lang w:eastAsia="ar-SA"/>
        </w:rPr>
      </w:pPr>
    </w:p>
    <w:p w14:paraId="708F4692" w14:textId="77777777" w:rsidR="0054332C" w:rsidRPr="00BF5046" w:rsidRDefault="0054332C" w:rsidP="000E5E5B">
      <w:pPr>
        <w:spacing w:after="200" w:line="276" w:lineRule="auto"/>
        <w:rPr>
          <w:rFonts w:cstheme="minorHAnsi"/>
          <w:sz w:val="24"/>
          <w:szCs w:val="24"/>
          <w:lang w:eastAsia="ar-SA"/>
        </w:rPr>
      </w:pPr>
    </w:p>
    <w:p w14:paraId="07763C35" w14:textId="2F9F486B" w:rsidR="00E438D9" w:rsidRPr="00BF5046" w:rsidRDefault="000E5E5B" w:rsidP="00E438D9">
      <w:pPr>
        <w:spacing w:line="276" w:lineRule="auto"/>
        <w:ind w:left="5184" w:firstLine="770"/>
        <w:jc w:val="center"/>
        <w:rPr>
          <w:rFonts w:cstheme="minorHAnsi"/>
          <w:sz w:val="24"/>
          <w:szCs w:val="24"/>
        </w:rPr>
      </w:pPr>
      <w:r>
        <w:rPr>
          <w:rFonts w:cstheme="minorHAnsi"/>
          <w:sz w:val="24"/>
          <w:szCs w:val="24"/>
          <w:lang w:eastAsia="ar-SA"/>
        </w:rPr>
        <w:t xml:space="preserve">      </w:t>
      </w:r>
      <w:r w:rsidR="0054332C">
        <w:rPr>
          <w:rFonts w:cstheme="minorHAnsi"/>
          <w:sz w:val="24"/>
          <w:szCs w:val="24"/>
          <w:lang w:eastAsia="ar-SA"/>
        </w:rPr>
        <w:t xml:space="preserve">    </w:t>
      </w:r>
      <w:r w:rsidR="00E438D9" w:rsidRPr="00BF5046">
        <w:rPr>
          <w:rFonts w:cstheme="minorHAnsi"/>
          <w:sz w:val="24"/>
          <w:szCs w:val="24"/>
          <w:lang w:eastAsia="ar-SA"/>
        </w:rPr>
        <w:t>Priedas Nr. 2</w:t>
      </w:r>
    </w:p>
    <w:p w14:paraId="5DF06125" w14:textId="0EFD89E1" w:rsidR="00E438D9" w:rsidRPr="00BF5046" w:rsidRDefault="00BF5912" w:rsidP="00E438D9">
      <w:pPr>
        <w:pStyle w:val="Betarp"/>
        <w:ind w:left="7200"/>
        <w:rPr>
          <w:rFonts w:cstheme="minorHAnsi"/>
          <w:sz w:val="24"/>
          <w:szCs w:val="24"/>
        </w:rPr>
      </w:pPr>
      <w:r>
        <w:rPr>
          <w:rFonts w:cstheme="minorHAnsi"/>
          <w:sz w:val="24"/>
          <w:szCs w:val="24"/>
        </w:rPr>
        <w:t xml:space="preserve">              </w:t>
      </w:r>
      <w:r w:rsidR="0054332C">
        <w:rPr>
          <w:rFonts w:cstheme="minorHAnsi"/>
          <w:sz w:val="24"/>
          <w:szCs w:val="24"/>
        </w:rPr>
        <w:t xml:space="preserve">  </w:t>
      </w:r>
      <w:r w:rsidR="00E438D9" w:rsidRPr="00BF5046">
        <w:rPr>
          <w:rFonts w:cstheme="minorHAnsi"/>
          <w:sz w:val="24"/>
          <w:szCs w:val="24"/>
        </w:rPr>
        <w:t>2025 m. …………… d.</w:t>
      </w:r>
    </w:p>
    <w:p w14:paraId="69CBA281" w14:textId="0CA9F5E2" w:rsidR="00E438D9" w:rsidRPr="00BF5046" w:rsidRDefault="00BF5912" w:rsidP="00E438D9">
      <w:pPr>
        <w:pStyle w:val="Betarp"/>
        <w:spacing w:after="200" w:line="276" w:lineRule="auto"/>
        <w:ind w:left="7200"/>
        <w:rPr>
          <w:rFonts w:cstheme="minorHAnsi"/>
          <w:sz w:val="24"/>
          <w:szCs w:val="24"/>
        </w:rPr>
      </w:pPr>
      <w:r>
        <w:rPr>
          <w:rFonts w:cstheme="minorHAnsi"/>
          <w:sz w:val="24"/>
          <w:szCs w:val="24"/>
        </w:rPr>
        <w:t xml:space="preserve">              </w:t>
      </w:r>
      <w:r w:rsidR="0054332C">
        <w:rPr>
          <w:rFonts w:cstheme="minorHAnsi"/>
          <w:sz w:val="24"/>
          <w:szCs w:val="24"/>
        </w:rPr>
        <w:t xml:space="preserve"> </w:t>
      </w:r>
      <w:r>
        <w:rPr>
          <w:rFonts w:cstheme="minorHAnsi"/>
          <w:sz w:val="24"/>
          <w:szCs w:val="24"/>
        </w:rPr>
        <w:t xml:space="preserve"> </w:t>
      </w:r>
      <w:r w:rsidR="00E438D9" w:rsidRPr="00BF5046">
        <w:rPr>
          <w:rFonts w:cstheme="minorHAnsi"/>
          <w:sz w:val="24"/>
          <w:szCs w:val="24"/>
        </w:rPr>
        <w:t xml:space="preserve">Sutarties Nr. ………… </w:t>
      </w:r>
    </w:p>
    <w:p w14:paraId="44261571" w14:textId="77777777" w:rsidR="00E438D9" w:rsidRPr="00BF5046" w:rsidRDefault="00E438D9" w:rsidP="00E438D9">
      <w:pPr>
        <w:pStyle w:val="Betarp"/>
        <w:spacing w:after="200" w:line="276" w:lineRule="auto"/>
        <w:ind w:left="7200"/>
        <w:rPr>
          <w:rFonts w:cstheme="minorHAnsi"/>
          <w:sz w:val="24"/>
          <w:szCs w:val="24"/>
        </w:rPr>
      </w:pPr>
    </w:p>
    <w:p w14:paraId="04115D15" w14:textId="77777777" w:rsidR="00E438D9" w:rsidRPr="00BF5046" w:rsidRDefault="00E438D9" w:rsidP="00BF5912">
      <w:pPr>
        <w:autoSpaceDE w:val="0"/>
        <w:autoSpaceDN w:val="0"/>
        <w:adjustRightInd w:val="0"/>
        <w:jc w:val="center"/>
        <w:rPr>
          <w:rFonts w:cstheme="minorHAnsi"/>
          <w:sz w:val="24"/>
          <w:szCs w:val="24"/>
          <w:lang w:eastAsia="en-US"/>
        </w:rPr>
      </w:pPr>
      <w:r w:rsidRPr="00BF5046">
        <w:rPr>
          <w:rFonts w:cstheme="minorHAnsi"/>
          <w:sz w:val="24"/>
          <w:szCs w:val="24"/>
          <w:lang w:eastAsia="en-US"/>
        </w:rPr>
        <w:t>(</w:t>
      </w:r>
      <w:r w:rsidRPr="00BF5046">
        <w:rPr>
          <w:rFonts w:cstheme="minorHAnsi"/>
          <w:b/>
          <w:sz w:val="24"/>
          <w:szCs w:val="24"/>
          <w:lang w:eastAsia="en-US"/>
        </w:rPr>
        <w:t>Prekių p</w:t>
      </w:r>
      <w:r w:rsidRPr="00BF5046">
        <w:rPr>
          <w:rFonts w:cstheme="minorHAnsi"/>
          <w:b/>
          <w:bCs/>
          <w:sz w:val="24"/>
          <w:szCs w:val="24"/>
          <w:lang w:eastAsia="en-US"/>
        </w:rPr>
        <w:t>erdavimo-priėmimo akto formos pavyzdys</w:t>
      </w:r>
      <w:r w:rsidRPr="00BF5046">
        <w:rPr>
          <w:rFonts w:cstheme="minorHAnsi"/>
          <w:sz w:val="24"/>
          <w:szCs w:val="24"/>
          <w:lang w:eastAsia="en-US"/>
        </w:rPr>
        <w:t>)</w:t>
      </w:r>
    </w:p>
    <w:p w14:paraId="292C979E" w14:textId="77777777" w:rsidR="00E438D9" w:rsidRPr="00BF5046" w:rsidRDefault="00E438D9" w:rsidP="00E438D9">
      <w:pPr>
        <w:pStyle w:val="Betarp"/>
        <w:spacing w:after="200" w:line="276" w:lineRule="auto"/>
        <w:ind w:left="7200"/>
        <w:rPr>
          <w:rFonts w:cstheme="minorHAnsi"/>
          <w:sz w:val="24"/>
          <w:szCs w:val="24"/>
        </w:rPr>
      </w:pPr>
    </w:p>
    <w:p w14:paraId="2EC14996" w14:textId="77777777" w:rsidR="00E438D9" w:rsidRPr="00BF5046" w:rsidRDefault="00E438D9" w:rsidP="00E438D9">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E438D9" w:rsidRPr="00BF5046" w14:paraId="6BE7BC14" w14:textId="77777777" w:rsidTr="008376ED">
        <w:tc>
          <w:tcPr>
            <w:tcW w:w="2268" w:type="dxa"/>
          </w:tcPr>
          <w:p w14:paraId="4830DA61" w14:textId="77777777" w:rsidR="00E438D9" w:rsidRPr="00BF5046" w:rsidRDefault="00E438D9" w:rsidP="008376ED">
            <w:pPr>
              <w:rPr>
                <w:rFonts w:cstheme="minorHAnsi"/>
                <w:sz w:val="24"/>
                <w:szCs w:val="24"/>
              </w:rPr>
            </w:pPr>
            <w:r w:rsidRPr="00BF5046">
              <w:rPr>
                <w:rFonts w:cstheme="minorHAnsi"/>
                <w:b/>
                <w:sz w:val="24"/>
                <w:szCs w:val="24"/>
              </w:rPr>
              <w:t>Pirkėjas:</w:t>
            </w:r>
          </w:p>
        </w:tc>
        <w:tc>
          <w:tcPr>
            <w:tcW w:w="6479" w:type="dxa"/>
          </w:tcPr>
          <w:p w14:paraId="1536A1BE" w14:textId="77777777" w:rsidR="00E438D9" w:rsidRPr="00BF5046" w:rsidRDefault="00E438D9" w:rsidP="008376ED">
            <w:pPr>
              <w:spacing w:line="340" w:lineRule="exact"/>
              <w:rPr>
                <w:rFonts w:cstheme="minorHAnsi"/>
                <w:sz w:val="24"/>
                <w:szCs w:val="24"/>
              </w:rPr>
            </w:pPr>
          </w:p>
        </w:tc>
      </w:tr>
      <w:tr w:rsidR="00E438D9" w:rsidRPr="00BF5046" w14:paraId="5492FD20" w14:textId="77777777" w:rsidTr="008376ED">
        <w:tc>
          <w:tcPr>
            <w:tcW w:w="2268" w:type="dxa"/>
          </w:tcPr>
          <w:p w14:paraId="3427451A" w14:textId="77777777" w:rsidR="00E438D9" w:rsidRPr="00BF5046" w:rsidRDefault="00E438D9" w:rsidP="008376ED">
            <w:pPr>
              <w:spacing w:line="340" w:lineRule="exact"/>
              <w:rPr>
                <w:rFonts w:cstheme="minorHAnsi"/>
                <w:sz w:val="24"/>
                <w:szCs w:val="24"/>
              </w:rPr>
            </w:pPr>
            <w:r w:rsidRPr="00BF5046">
              <w:rPr>
                <w:rFonts w:cstheme="minorHAnsi"/>
                <w:b/>
                <w:sz w:val="24"/>
                <w:szCs w:val="24"/>
              </w:rPr>
              <w:t>Tiekėjas:</w:t>
            </w:r>
          </w:p>
        </w:tc>
        <w:tc>
          <w:tcPr>
            <w:tcW w:w="6479" w:type="dxa"/>
            <w:tcBorders>
              <w:top w:val="single" w:sz="4" w:space="0" w:color="000001"/>
            </w:tcBorders>
          </w:tcPr>
          <w:p w14:paraId="6192B768" w14:textId="77777777" w:rsidR="00E438D9" w:rsidRPr="00BF5046" w:rsidRDefault="00E438D9" w:rsidP="008376ED">
            <w:pPr>
              <w:spacing w:line="340" w:lineRule="exact"/>
              <w:rPr>
                <w:rFonts w:cstheme="minorHAnsi"/>
                <w:sz w:val="24"/>
                <w:szCs w:val="24"/>
              </w:rPr>
            </w:pPr>
            <w:r w:rsidRPr="00BF5046">
              <w:rPr>
                <w:rFonts w:cstheme="minorHAnsi"/>
                <w:sz w:val="24"/>
                <w:szCs w:val="24"/>
              </w:rPr>
              <w:fldChar w:fldCharType="begin"/>
            </w:r>
            <w:r w:rsidRPr="00BF5046">
              <w:rPr>
                <w:rFonts w:cstheme="minorHAnsi"/>
                <w:sz w:val="24"/>
                <w:szCs w:val="24"/>
              </w:rPr>
              <w:instrText>MERGEFIELD Pavadinimas</w:instrText>
            </w:r>
            <w:r w:rsidRPr="00BF5046">
              <w:rPr>
                <w:rFonts w:cstheme="minorHAnsi"/>
                <w:sz w:val="24"/>
                <w:szCs w:val="24"/>
              </w:rPr>
              <w:fldChar w:fldCharType="end"/>
            </w:r>
            <w:r w:rsidRPr="00BF5046">
              <w:rPr>
                <w:rFonts w:cstheme="minorHAnsi"/>
                <w:sz w:val="24"/>
                <w:szCs w:val="24"/>
              </w:rPr>
              <w:fldChar w:fldCharType="begin"/>
            </w:r>
            <w:r w:rsidRPr="00BF5046">
              <w:rPr>
                <w:rFonts w:cstheme="minorHAnsi"/>
                <w:sz w:val="24"/>
                <w:szCs w:val="24"/>
              </w:rPr>
              <w:instrText>MERGEFIELD Kodas</w:instrText>
            </w:r>
            <w:r w:rsidRPr="00BF5046">
              <w:rPr>
                <w:rFonts w:cstheme="minorHAnsi"/>
                <w:sz w:val="24"/>
                <w:szCs w:val="24"/>
              </w:rPr>
              <w:fldChar w:fldCharType="end"/>
            </w:r>
            <w:r w:rsidRPr="00BF5046">
              <w:rPr>
                <w:rFonts w:cstheme="minorHAnsi"/>
                <w:sz w:val="24"/>
                <w:szCs w:val="24"/>
              </w:rPr>
              <w:fldChar w:fldCharType="begin"/>
            </w:r>
            <w:r w:rsidRPr="00BF5046">
              <w:rPr>
                <w:rFonts w:cstheme="minorHAnsi"/>
                <w:sz w:val="24"/>
                <w:szCs w:val="24"/>
              </w:rPr>
              <w:instrText>MERGEFIELD Adresas</w:instrText>
            </w:r>
            <w:r w:rsidRPr="00BF5046">
              <w:rPr>
                <w:rFonts w:cstheme="minorHAnsi"/>
                <w:sz w:val="24"/>
                <w:szCs w:val="24"/>
              </w:rPr>
              <w:fldChar w:fldCharType="end"/>
            </w:r>
          </w:p>
        </w:tc>
      </w:tr>
      <w:tr w:rsidR="00E438D9" w:rsidRPr="00BF5046" w14:paraId="48066ACA" w14:textId="77777777" w:rsidTr="008376ED">
        <w:tc>
          <w:tcPr>
            <w:tcW w:w="2268" w:type="dxa"/>
          </w:tcPr>
          <w:p w14:paraId="2605A77E" w14:textId="77777777" w:rsidR="00E438D9" w:rsidRPr="00BF5046" w:rsidRDefault="00E438D9" w:rsidP="008376ED">
            <w:pPr>
              <w:spacing w:line="340" w:lineRule="exact"/>
              <w:rPr>
                <w:rFonts w:cstheme="minorHAnsi"/>
                <w:sz w:val="24"/>
                <w:szCs w:val="24"/>
              </w:rPr>
            </w:pPr>
            <w:r w:rsidRPr="00BF5046">
              <w:rPr>
                <w:rFonts w:cstheme="minorHAnsi"/>
                <w:b/>
                <w:sz w:val="24"/>
                <w:szCs w:val="24"/>
              </w:rPr>
              <w:t>Objektas:</w:t>
            </w:r>
          </w:p>
        </w:tc>
        <w:tc>
          <w:tcPr>
            <w:tcW w:w="6479" w:type="dxa"/>
            <w:tcBorders>
              <w:top w:val="single" w:sz="4" w:space="0" w:color="000001"/>
              <w:bottom w:val="single" w:sz="4" w:space="0" w:color="000001"/>
            </w:tcBorders>
          </w:tcPr>
          <w:p w14:paraId="41F751B5" w14:textId="77777777" w:rsidR="00E438D9" w:rsidRPr="00BF5046" w:rsidRDefault="00E438D9" w:rsidP="008376ED">
            <w:pPr>
              <w:spacing w:line="340" w:lineRule="exact"/>
              <w:rPr>
                <w:rFonts w:cstheme="minorHAnsi"/>
                <w:sz w:val="24"/>
                <w:szCs w:val="24"/>
              </w:rPr>
            </w:pPr>
          </w:p>
        </w:tc>
      </w:tr>
    </w:tbl>
    <w:p w14:paraId="393B9FA6" w14:textId="77777777" w:rsidR="00E438D9" w:rsidRPr="00BF5046" w:rsidRDefault="00E438D9" w:rsidP="00E438D9">
      <w:pPr>
        <w:spacing w:line="340" w:lineRule="exact"/>
        <w:ind w:left="142"/>
        <w:rPr>
          <w:rFonts w:cstheme="minorHAnsi"/>
          <w:sz w:val="24"/>
          <w:szCs w:val="24"/>
          <w:lang w:eastAsia="en-US"/>
        </w:rPr>
      </w:pPr>
      <w:r w:rsidRPr="00BF5046">
        <w:rPr>
          <w:rFonts w:cstheme="minorHAnsi"/>
          <w:b/>
          <w:sz w:val="24"/>
          <w:szCs w:val="24"/>
          <w:lang w:eastAsia="en-US"/>
        </w:rPr>
        <w:t>Sutartis: ___________________________________________________</w:t>
      </w:r>
    </w:p>
    <w:p w14:paraId="3F687C18" w14:textId="77777777" w:rsidR="00E438D9" w:rsidRPr="00BF5046" w:rsidRDefault="00E438D9" w:rsidP="00E438D9">
      <w:pPr>
        <w:spacing w:line="340" w:lineRule="exact"/>
        <w:jc w:val="center"/>
        <w:rPr>
          <w:rFonts w:cstheme="minorHAnsi"/>
          <w:sz w:val="24"/>
          <w:szCs w:val="24"/>
          <w:lang w:eastAsia="en-US"/>
        </w:rPr>
      </w:pPr>
      <w:r w:rsidRPr="00BF5046">
        <w:rPr>
          <w:rFonts w:cstheme="minorHAnsi"/>
          <w:sz w:val="24"/>
          <w:szCs w:val="24"/>
          <w:lang w:eastAsia="en-US"/>
        </w:rPr>
        <w:t>(data ir Nr.)</w:t>
      </w:r>
    </w:p>
    <w:p w14:paraId="266D87ED" w14:textId="77777777" w:rsidR="00E438D9" w:rsidRPr="00BF5046" w:rsidRDefault="00E438D9" w:rsidP="00E438D9">
      <w:pPr>
        <w:spacing w:line="340" w:lineRule="exact"/>
        <w:jc w:val="center"/>
        <w:rPr>
          <w:rFonts w:cstheme="minorHAnsi"/>
          <w:b/>
          <w:sz w:val="24"/>
          <w:szCs w:val="24"/>
          <w:lang w:eastAsia="en-US"/>
        </w:rPr>
      </w:pPr>
    </w:p>
    <w:p w14:paraId="53045574" w14:textId="77777777" w:rsidR="00E438D9" w:rsidRPr="00BF5046" w:rsidRDefault="00E438D9" w:rsidP="00E438D9">
      <w:pPr>
        <w:spacing w:line="340" w:lineRule="exact"/>
        <w:jc w:val="center"/>
        <w:rPr>
          <w:rFonts w:cstheme="minorHAnsi"/>
          <w:b/>
          <w:sz w:val="24"/>
          <w:szCs w:val="24"/>
          <w:lang w:eastAsia="en-US"/>
        </w:rPr>
      </w:pPr>
      <w:r w:rsidRPr="00BF5046">
        <w:rPr>
          <w:rFonts w:cstheme="minorHAnsi"/>
          <w:b/>
          <w:sz w:val="24"/>
          <w:szCs w:val="24"/>
          <w:lang w:eastAsia="en-US"/>
        </w:rPr>
        <w:t xml:space="preserve">PREKIŲ PERDAVIMO - PRIĖMIMO AKTAS </w:t>
      </w:r>
    </w:p>
    <w:p w14:paraId="684F327B" w14:textId="77777777" w:rsidR="00E438D9" w:rsidRPr="00BF5046" w:rsidRDefault="00E438D9" w:rsidP="00E438D9">
      <w:pPr>
        <w:spacing w:line="340" w:lineRule="exact"/>
        <w:jc w:val="center"/>
        <w:rPr>
          <w:rFonts w:cstheme="minorHAnsi"/>
          <w:b/>
          <w:sz w:val="24"/>
          <w:szCs w:val="24"/>
          <w:lang w:eastAsia="en-US"/>
        </w:rPr>
      </w:pPr>
      <w:r w:rsidRPr="00BF5046">
        <w:rPr>
          <w:rFonts w:cstheme="minorHAnsi"/>
          <w:b/>
          <w:sz w:val="24"/>
          <w:szCs w:val="24"/>
          <w:lang w:eastAsia="en-US"/>
        </w:rPr>
        <w:t>prie sąskaitos faktūros ______________________________</w:t>
      </w:r>
    </w:p>
    <w:p w14:paraId="415095BD" w14:textId="77777777" w:rsidR="00E438D9" w:rsidRPr="00BF5046" w:rsidRDefault="00E438D9" w:rsidP="00E438D9">
      <w:pPr>
        <w:jc w:val="center"/>
        <w:rPr>
          <w:rFonts w:cstheme="minorHAnsi"/>
          <w:sz w:val="24"/>
          <w:szCs w:val="24"/>
          <w:lang w:eastAsia="en-US"/>
        </w:rPr>
      </w:pPr>
      <w:r w:rsidRPr="00BF5046">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E438D9" w:rsidRPr="00BF5046" w14:paraId="5231378C" w14:textId="77777777" w:rsidTr="008376ED">
        <w:trPr>
          <w:jc w:val="center"/>
        </w:trPr>
        <w:tc>
          <w:tcPr>
            <w:tcW w:w="566" w:type="dxa"/>
          </w:tcPr>
          <w:p w14:paraId="4B8D5391" w14:textId="77777777" w:rsidR="00E438D9" w:rsidRPr="00BF5046" w:rsidRDefault="00E438D9" w:rsidP="008376ED">
            <w:pPr>
              <w:spacing w:line="340" w:lineRule="exact"/>
              <w:jc w:val="center"/>
              <w:rPr>
                <w:rFonts w:cstheme="minorHAnsi"/>
                <w:sz w:val="24"/>
                <w:szCs w:val="24"/>
              </w:rPr>
            </w:pPr>
          </w:p>
          <w:p w14:paraId="07CBCEB3" w14:textId="77777777" w:rsidR="00E438D9" w:rsidRPr="00BF5046" w:rsidRDefault="00E438D9" w:rsidP="008376ED">
            <w:pPr>
              <w:spacing w:line="340" w:lineRule="exact"/>
              <w:rPr>
                <w:rFonts w:cstheme="minorHAnsi"/>
                <w:sz w:val="24"/>
                <w:szCs w:val="24"/>
              </w:rPr>
            </w:pPr>
          </w:p>
        </w:tc>
        <w:tc>
          <w:tcPr>
            <w:tcW w:w="850" w:type="dxa"/>
            <w:tcBorders>
              <w:bottom w:val="single" w:sz="4" w:space="0" w:color="000001"/>
            </w:tcBorders>
          </w:tcPr>
          <w:p w14:paraId="30C56785" w14:textId="77777777" w:rsidR="00E438D9" w:rsidRPr="00BF5046" w:rsidRDefault="00E438D9" w:rsidP="008376ED">
            <w:pPr>
              <w:spacing w:line="340" w:lineRule="exact"/>
              <w:rPr>
                <w:rFonts w:cstheme="minorHAnsi"/>
                <w:sz w:val="24"/>
                <w:szCs w:val="24"/>
              </w:rPr>
            </w:pPr>
          </w:p>
        </w:tc>
        <w:tc>
          <w:tcPr>
            <w:tcW w:w="425" w:type="dxa"/>
          </w:tcPr>
          <w:p w14:paraId="20211F87" w14:textId="77777777" w:rsidR="00E438D9" w:rsidRPr="00BF5046" w:rsidRDefault="00E438D9" w:rsidP="008376ED">
            <w:pPr>
              <w:spacing w:line="340" w:lineRule="exact"/>
              <w:jc w:val="center"/>
              <w:rPr>
                <w:rFonts w:cstheme="minorHAnsi"/>
                <w:sz w:val="24"/>
                <w:szCs w:val="24"/>
              </w:rPr>
            </w:pPr>
          </w:p>
          <w:p w14:paraId="31C33916"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 xml:space="preserve">m                </w:t>
            </w:r>
          </w:p>
        </w:tc>
        <w:tc>
          <w:tcPr>
            <w:tcW w:w="1418" w:type="dxa"/>
            <w:tcBorders>
              <w:bottom w:val="single" w:sz="4" w:space="0" w:color="000001"/>
            </w:tcBorders>
          </w:tcPr>
          <w:p w14:paraId="2971DFEE" w14:textId="77777777" w:rsidR="00E438D9" w:rsidRPr="00BF5046" w:rsidRDefault="00E438D9" w:rsidP="008376ED">
            <w:pPr>
              <w:spacing w:line="340" w:lineRule="exact"/>
              <w:rPr>
                <w:rFonts w:cstheme="minorHAnsi"/>
                <w:sz w:val="24"/>
                <w:szCs w:val="24"/>
              </w:rPr>
            </w:pPr>
          </w:p>
        </w:tc>
        <w:tc>
          <w:tcPr>
            <w:tcW w:w="710" w:type="dxa"/>
          </w:tcPr>
          <w:p w14:paraId="10A86643" w14:textId="77777777" w:rsidR="00E438D9" w:rsidRPr="00BF5046" w:rsidRDefault="00E438D9" w:rsidP="008376ED">
            <w:pPr>
              <w:spacing w:line="340" w:lineRule="exact"/>
              <w:jc w:val="center"/>
              <w:rPr>
                <w:rFonts w:cstheme="minorHAnsi"/>
                <w:sz w:val="24"/>
                <w:szCs w:val="24"/>
              </w:rPr>
            </w:pPr>
          </w:p>
          <w:p w14:paraId="2767BFAE" w14:textId="77777777" w:rsidR="00E438D9" w:rsidRPr="00BF5046" w:rsidRDefault="00E438D9" w:rsidP="008376ED">
            <w:pPr>
              <w:spacing w:line="340" w:lineRule="exact"/>
              <w:rPr>
                <w:rFonts w:cstheme="minorHAnsi"/>
                <w:sz w:val="24"/>
                <w:szCs w:val="24"/>
              </w:rPr>
            </w:pPr>
            <w:r w:rsidRPr="00BF5046">
              <w:rPr>
                <w:rFonts w:cstheme="minorHAnsi"/>
                <w:sz w:val="24"/>
                <w:szCs w:val="24"/>
              </w:rPr>
              <w:t>d.</w:t>
            </w:r>
          </w:p>
        </w:tc>
      </w:tr>
    </w:tbl>
    <w:p w14:paraId="452CDEAF" w14:textId="77777777" w:rsidR="00E438D9" w:rsidRPr="00BF5046" w:rsidRDefault="00E438D9" w:rsidP="00E438D9">
      <w:pPr>
        <w:jc w:val="center"/>
        <w:rPr>
          <w:rFonts w:cstheme="minorHAnsi"/>
          <w:sz w:val="24"/>
          <w:szCs w:val="24"/>
          <w:lang w:eastAsia="en-US"/>
        </w:rPr>
      </w:pPr>
      <w:r w:rsidRPr="00BF5046">
        <w:rPr>
          <w:rFonts w:cstheme="minorHAnsi"/>
          <w:sz w:val="24"/>
          <w:szCs w:val="24"/>
          <w:lang w:eastAsia="en-US"/>
        </w:rPr>
        <w:t>(dokumento išrašymo data)</w:t>
      </w:r>
    </w:p>
    <w:p w14:paraId="6567BDD5" w14:textId="77777777" w:rsidR="00E438D9" w:rsidRPr="00BF5046" w:rsidRDefault="00E438D9" w:rsidP="00E438D9">
      <w:pPr>
        <w:spacing w:line="340" w:lineRule="exact"/>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E438D9" w:rsidRPr="00BF5046" w14:paraId="7EEDF701" w14:textId="77777777" w:rsidTr="008376ED">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57EA818C"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5A78CAA6"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670326A2"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 xml:space="preserve">Kaina, Eur </w:t>
            </w:r>
          </w:p>
        </w:tc>
      </w:tr>
      <w:tr w:rsidR="00E438D9" w:rsidRPr="00BF5046" w14:paraId="2FDD3DB0" w14:textId="77777777" w:rsidTr="008376ED">
        <w:tc>
          <w:tcPr>
            <w:tcW w:w="534" w:type="dxa"/>
            <w:tcBorders>
              <w:top w:val="single" w:sz="4" w:space="0" w:color="000001"/>
              <w:left w:val="single" w:sz="4" w:space="0" w:color="000001"/>
              <w:bottom w:val="single" w:sz="4" w:space="0" w:color="000001"/>
              <w:right w:val="single" w:sz="4" w:space="0" w:color="00000A"/>
            </w:tcBorders>
          </w:tcPr>
          <w:p w14:paraId="0A29DF9F" w14:textId="77777777" w:rsidR="00E438D9" w:rsidRPr="00BF5046" w:rsidRDefault="00E438D9" w:rsidP="008376ED">
            <w:pPr>
              <w:spacing w:line="340" w:lineRule="exact"/>
              <w:rPr>
                <w:rFonts w:cstheme="minorHAnsi"/>
                <w:sz w:val="24"/>
                <w:szCs w:val="24"/>
              </w:rPr>
            </w:pPr>
            <w:r w:rsidRPr="00BF5046">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03748CCA" w14:textId="77777777" w:rsidR="00E438D9" w:rsidRPr="00BF5046" w:rsidRDefault="00E438D9" w:rsidP="008376ED">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2949D370" w14:textId="77777777" w:rsidR="00E438D9" w:rsidRPr="00BF5046" w:rsidRDefault="00E438D9" w:rsidP="008376ED">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1041300E" w14:textId="77777777" w:rsidR="00E438D9" w:rsidRPr="00BF5046" w:rsidRDefault="00E438D9" w:rsidP="008376ED">
            <w:pPr>
              <w:spacing w:line="340" w:lineRule="exact"/>
              <w:rPr>
                <w:rFonts w:cstheme="minorHAnsi"/>
                <w:sz w:val="24"/>
                <w:szCs w:val="24"/>
              </w:rPr>
            </w:pPr>
          </w:p>
        </w:tc>
      </w:tr>
      <w:tr w:rsidR="00E438D9" w:rsidRPr="00BF5046" w14:paraId="74BD4ECB" w14:textId="77777777" w:rsidTr="008376ED">
        <w:trPr>
          <w:trHeight w:val="281"/>
        </w:trPr>
        <w:tc>
          <w:tcPr>
            <w:tcW w:w="534" w:type="dxa"/>
            <w:tcBorders>
              <w:top w:val="single" w:sz="4" w:space="0" w:color="000001"/>
              <w:left w:val="single" w:sz="4" w:space="0" w:color="000001"/>
              <w:bottom w:val="single" w:sz="4" w:space="0" w:color="000001"/>
              <w:right w:val="single" w:sz="4" w:space="0" w:color="00000A"/>
            </w:tcBorders>
          </w:tcPr>
          <w:p w14:paraId="5594500B" w14:textId="77777777" w:rsidR="00E438D9" w:rsidRPr="00BF5046" w:rsidRDefault="00E438D9" w:rsidP="008376ED">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35CF9E4C" w14:textId="77777777" w:rsidR="00E438D9" w:rsidRPr="00BF5046" w:rsidRDefault="00E438D9" w:rsidP="008376ED">
            <w:pPr>
              <w:spacing w:line="340" w:lineRule="exact"/>
              <w:jc w:val="right"/>
              <w:rPr>
                <w:rFonts w:cstheme="minorHAnsi"/>
                <w:b/>
                <w:i/>
                <w:sz w:val="24"/>
                <w:szCs w:val="24"/>
              </w:rPr>
            </w:pPr>
            <w:r w:rsidRPr="00BF5046">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78F89D73" w14:textId="77777777" w:rsidR="00E438D9" w:rsidRPr="00BF5046" w:rsidRDefault="00E438D9" w:rsidP="008376ED">
            <w:pPr>
              <w:spacing w:line="340" w:lineRule="exact"/>
              <w:rPr>
                <w:rFonts w:cstheme="minorHAnsi"/>
                <w:sz w:val="24"/>
                <w:szCs w:val="24"/>
              </w:rPr>
            </w:pPr>
          </w:p>
        </w:tc>
      </w:tr>
      <w:tr w:rsidR="00E438D9" w:rsidRPr="00BF5046" w14:paraId="13A7DC41" w14:textId="77777777" w:rsidTr="008376ED">
        <w:tc>
          <w:tcPr>
            <w:tcW w:w="534" w:type="dxa"/>
            <w:tcBorders>
              <w:top w:val="single" w:sz="4" w:space="0" w:color="000001"/>
              <w:left w:val="single" w:sz="4" w:space="0" w:color="000001"/>
              <w:bottom w:val="single" w:sz="4" w:space="0" w:color="000001"/>
              <w:right w:val="single" w:sz="4" w:space="0" w:color="00000A"/>
            </w:tcBorders>
          </w:tcPr>
          <w:p w14:paraId="1D84B211" w14:textId="77777777" w:rsidR="00E438D9" w:rsidRPr="00BF5046" w:rsidRDefault="00E438D9" w:rsidP="008376ED">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6AFF472" w14:textId="77777777" w:rsidR="00E438D9" w:rsidRPr="00BF5046" w:rsidRDefault="00E438D9" w:rsidP="008376ED">
            <w:pPr>
              <w:spacing w:line="340" w:lineRule="exact"/>
              <w:jc w:val="right"/>
              <w:rPr>
                <w:rFonts w:cstheme="minorHAnsi"/>
                <w:b/>
                <w:i/>
                <w:sz w:val="24"/>
                <w:szCs w:val="24"/>
              </w:rPr>
            </w:pPr>
            <w:r w:rsidRPr="00BF5046">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27416AB8" w14:textId="77777777" w:rsidR="00E438D9" w:rsidRPr="00BF5046" w:rsidRDefault="00E438D9" w:rsidP="008376ED">
            <w:pPr>
              <w:spacing w:line="340" w:lineRule="exact"/>
              <w:rPr>
                <w:rFonts w:cstheme="minorHAnsi"/>
                <w:sz w:val="24"/>
                <w:szCs w:val="24"/>
              </w:rPr>
            </w:pPr>
          </w:p>
        </w:tc>
      </w:tr>
      <w:tr w:rsidR="00E438D9" w:rsidRPr="00BF5046" w14:paraId="74479FCB" w14:textId="77777777" w:rsidTr="008376ED">
        <w:tc>
          <w:tcPr>
            <w:tcW w:w="534" w:type="dxa"/>
            <w:tcBorders>
              <w:top w:val="single" w:sz="4" w:space="0" w:color="000001"/>
              <w:left w:val="single" w:sz="4" w:space="0" w:color="000001"/>
              <w:bottom w:val="single" w:sz="4" w:space="0" w:color="000001"/>
              <w:right w:val="single" w:sz="4" w:space="0" w:color="00000A"/>
            </w:tcBorders>
          </w:tcPr>
          <w:p w14:paraId="29B96110" w14:textId="77777777" w:rsidR="00E438D9" w:rsidRPr="00BF5046" w:rsidRDefault="00E438D9" w:rsidP="008376ED">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7CD662C" w14:textId="77777777" w:rsidR="00E438D9" w:rsidRPr="00BF5046" w:rsidRDefault="00E438D9" w:rsidP="008376ED">
            <w:pPr>
              <w:spacing w:line="340" w:lineRule="exact"/>
              <w:jc w:val="right"/>
              <w:rPr>
                <w:rFonts w:cstheme="minorHAnsi"/>
                <w:b/>
                <w:i/>
                <w:sz w:val="24"/>
                <w:szCs w:val="24"/>
              </w:rPr>
            </w:pPr>
            <w:r w:rsidRPr="00BF5046">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2DD58B24" w14:textId="77777777" w:rsidR="00E438D9" w:rsidRPr="00BF5046" w:rsidRDefault="00E438D9" w:rsidP="008376ED">
            <w:pPr>
              <w:spacing w:line="340" w:lineRule="exact"/>
              <w:rPr>
                <w:rFonts w:cstheme="minorHAnsi"/>
                <w:sz w:val="24"/>
                <w:szCs w:val="24"/>
              </w:rPr>
            </w:pPr>
          </w:p>
        </w:tc>
      </w:tr>
    </w:tbl>
    <w:p w14:paraId="7ACA2607" w14:textId="77777777" w:rsidR="00E438D9" w:rsidRPr="00BF5046" w:rsidRDefault="00E438D9" w:rsidP="00E438D9">
      <w:pPr>
        <w:spacing w:line="340" w:lineRule="exact"/>
        <w:rPr>
          <w:rFonts w:cstheme="minorHAnsi"/>
          <w:sz w:val="24"/>
          <w:szCs w:val="24"/>
        </w:rPr>
      </w:pPr>
    </w:p>
    <w:p w14:paraId="3821E157" w14:textId="77777777" w:rsidR="00E438D9" w:rsidRPr="00BF5046" w:rsidRDefault="00E438D9" w:rsidP="00E438D9">
      <w:pPr>
        <w:rPr>
          <w:rFonts w:cstheme="minorHAnsi"/>
          <w:sz w:val="24"/>
          <w:szCs w:val="24"/>
        </w:rPr>
      </w:pPr>
      <w:r w:rsidRPr="00BF5046">
        <w:rPr>
          <w:rFonts w:cstheme="minorHAnsi"/>
          <w:sz w:val="24"/>
          <w:szCs w:val="24"/>
        </w:rPr>
        <w:t>Suma žodžiais:</w:t>
      </w:r>
    </w:p>
    <w:p w14:paraId="06CE97C2" w14:textId="77777777" w:rsidR="00E438D9" w:rsidRPr="00BF5046" w:rsidRDefault="00E438D9" w:rsidP="00E438D9">
      <w:pPr>
        <w:rPr>
          <w:rFonts w:cstheme="minorHAnsi"/>
          <w:sz w:val="24"/>
          <w:szCs w:val="24"/>
        </w:rPr>
      </w:pPr>
    </w:p>
    <w:p w14:paraId="3EA09617" w14:textId="77777777" w:rsidR="00E438D9" w:rsidRPr="00BF5046" w:rsidRDefault="00E438D9" w:rsidP="00E438D9">
      <w:pPr>
        <w:rPr>
          <w:rFonts w:cstheme="minorHAnsi"/>
          <w:sz w:val="24"/>
          <w:szCs w:val="24"/>
        </w:rPr>
      </w:pPr>
    </w:p>
    <w:p w14:paraId="31AAB511" w14:textId="77777777" w:rsidR="00E438D9" w:rsidRPr="00BF5046" w:rsidRDefault="00E438D9" w:rsidP="00E438D9">
      <w:pPr>
        <w:autoSpaceDE w:val="0"/>
        <w:autoSpaceDN w:val="0"/>
        <w:adjustRightInd w:val="0"/>
        <w:rPr>
          <w:rFonts w:cstheme="minorHAnsi"/>
          <w:sz w:val="24"/>
          <w:szCs w:val="24"/>
          <w:lang w:eastAsia="en-US"/>
        </w:rPr>
      </w:pPr>
      <w:r w:rsidRPr="00BF5046">
        <w:rPr>
          <w:rFonts w:cstheme="minorHAnsi"/>
          <w:sz w:val="24"/>
          <w:szCs w:val="24"/>
          <w:lang w:eastAsia="en-US"/>
        </w:rPr>
        <w:t>Perdavė</w:t>
      </w:r>
    </w:p>
    <w:p w14:paraId="7CF1164D" w14:textId="77777777" w:rsidR="00E438D9" w:rsidRPr="00BF5046" w:rsidRDefault="00E438D9" w:rsidP="00E438D9">
      <w:pPr>
        <w:autoSpaceDE w:val="0"/>
        <w:autoSpaceDN w:val="0"/>
        <w:adjustRightInd w:val="0"/>
        <w:rPr>
          <w:rFonts w:cstheme="minorHAnsi"/>
          <w:i/>
          <w:iCs/>
          <w:sz w:val="24"/>
          <w:szCs w:val="24"/>
          <w:lang w:eastAsia="en-US"/>
        </w:rPr>
      </w:pPr>
      <w:r w:rsidRPr="00BF5046">
        <w:rPr>
          <w:rFonts w:cstheme="minorHAnsi"/>
          <w:i/>
          <w:iCs/>
          <w:sz w:val="24"/>
          <w:szCs w:val="24"/>
          <w:lang w:eastAsia="en-US"/>
        </w:rPr>
        <w:t>(Pareigų pavadinimas)</w:t>
      </w:r>
      <w:r w:rsidRPr="00BF5046">
        <w:rPr>
          <w:rFonts w:cstheme="minorHAnsi"/>
          <w:i/>
          <w:iCs/>
          <w:sz w:val="24"/>
          <w:szCs w:val="24"/>
          <w:lang w:eastAsia="en-US"/>
        </w:rPr>
        <w:tab/>
      </w:r>
      <w:r w:rsidRPr="00BF5046">
        <w:rPr>
          <w:rFonts w:cstheme="minorHAnsi"/>
          <w:i/>
          <w:iCs/>
          <w:sz w:val="24"/>
          <w:szCs w:val="24"/>
          <w:lang w:eastAsia="en-US"/>
        </w:rPr>
        <w:tab/>
        <w:t>(Parašas)</w:t>
      </w:r>
      <w:r w:rsidRPr="00BF5046">
        <w:rPr>
          <w:rFonts w:cstheme="minorHAnsi"/>
          <w:i/>
          <w:iCs/>
          <w:sz w:val="24"/>
          <w:szCs w:val="24"/>
          <w:lang w:eastAsia="en-US"/>
        </w:rPr>
        <w:tab/>
      </w:r>
      <w:r w:rsidRPr="00BF5046">
        <w:rPr>
          <w:rFonts w:cstheme="minorHAnsi"/>
          <w:i/>
          <w:iCs/>
          <w:sz w:val="24"/>
          <w:szCs w:val="24"/>
          <w:lang w:eastAsia="en-US"/>
        </w:rPr>
        <w:tab/>
        <w:t xml:space="preserve">     (Vardas ir pavardė)</w:t>
      </w:r>
    </w:p>
    <w:p w14:paraId="47F192F7" w14:textId="77777777" w:rsidR="00E438D9" w:rsidRPr="00BF5046" w:rsidRDefault="00E438D9" w:rsidP="00E438D9">
      <w:pPr>
        <w:autoSpaceDE w:val="0"/>
        <w:autoSpaceDN w:val="0"/>
        <w:adjustRightInd w:val="0"/>
        <w:rPr>
          <w:rFonts w:cstheme="minorHAnsi"/>
          <w:sz w:val="24"/>
          <w:szCs w:val="24"/>
          <w:lang w:eastAsia="en-US"/>
        </w:rPr>
      </w:pPr>
    </w:p>
    <w:p w14:paraId="199FE579" w14:textId="77777777" w:rsidR="00E438D9" w:rsidRPr="00BF5046" w:rsidRDefault="00E438D9" w:rsidP="00E438D9">
      <w:pPr>
        <w:autoSpaceDE w:val="0"/>
        <w:autoSpaceDN w:val="0"/>
        <w:adjustRightInd w:val="0"/>
        <w:rPr>
          <w:rFonts w:cstheme="minorHAnsi"/>
          <w:sz w:val="24"/>
          <w:szCs w:val="24"/>
          <w:lang w:eastAsia="en-US"/>
        </w:rPr>
      </w:pPr>
    </w:p>
    <w:p w14:paraId="26332155" w14:textId="77777777" w:rsidR="00E438D9" w:rsidRPr="00BF5046" w:rsidRDefault="00E438D9" w:rsidP="00E438D9">
      <w:pPr>
        <w:autoSpaceDE w:val="0"/>
        <w:autoSpaceDN w:val="0"/>
        <w:adjustRightInd w:val="0"/>
        <w:rPr>
          <w:rFonts w:cstheme="minorHAnsi"/>
          <w:sz w:val="24"/>
          <w:szCs w:val="24"/>
          <w:lang w:eastAsia="en-US"/>
        </w:rPr>
      </w:pPr>
    </w:p>
    <w:p w14:paraId="12929392" w14:textId="77777777" w:rsidR="00E438D9" w:rsidRPr="00BF5046" w:rsidRDefault="00E438D9" w:rsidP="00E438D9">
      <w:pPr>
        <w:autoSpaceDE w:val="0"/>
        <w:autoSpaceDN w:val="0"/>
        <w:adjustRightInd w:val="0"/>
        <w:rPr>
          <w:rFonts w:cstheme="minorHAnsi"/>
          <w:sz w:val="24"/>
          <w:szCs w:val="24"/>
          <w:lang w:eastAsia="en-US"/>
        </w:rPr>
      </w:pPr>
      <w:r w:rsidRPr="00BF5046">
        <w:rPr>
          <w:rFonts w:cstheme="minorHAnsi"/>
          <w:sz w:val="24"/>
          <w:szCs w:val="24"/>
          <w:lang w:eastAsia="en-US"/>
        </w:rPr>
        <w:t>Priėmė</w:t>
      </w:r>
    </w:p>
    <w:p w14:paraId="1C340BC7" w14:textId="77777777" w:rsidR="00E438D9" w:rsidRPr="00BF5046" w:rsidRDefault="00E438D9" w:rsidP="00E438D9">
      <w:pPr>
        <w:tabs>
          <w:tab w:val="left" w:pos="709"/>
        </w:tabs>
        <w:spacing w:after="200" w:line="276" w:lineRule="auto"/>
        <w:rPr>
          <w:rFonts w:cstheme="minorHAnsi"/>
          <w:i/>
          <w:iCs/>
          <w:sz w:val="24"/>
          <w:szCs w:val="24"/>
          <w:lang w:eastAsia="ar-SA"/>
        </w:rPr>
      </w:pPr>
      <w:r w:rsidRPr="00BF5046">
        <w:rPr>
          <w:rFonts w:cstheme="minorHAnsi"/>
          <w:i/>
          <w:iCs/>
          <w:sz w:val="24"/>
          <w:szCs w:val="24"/>
          <w:lang w:eastAsia="en-US"/>
        </w:rPr>
        <w:t>(Pareigų pavadinimas)</w:t>
      </w:r>
      <w:r w:rsidRPr="00BF5046">
        <w:rPr>
          <w:rFonts w:cstheme="minorHAnsi"/>
          <w:i/>
          <w:iCs/>
          <w:sz w:val="24"/>
          <w:szCs w:val="24"/>
          <w:lang w:eastAsia="en-US"/>
        </w:rPr>
        <w:tab/>
      </w:r>
      <w:r w:rsidRPr="00BF5046">
        <w:rPr>
          <w:rFonts w:cstheme="minorHAnsi"/>
          <w:i/>
          <w:iCs/>
          <w:sz w:val="24"/>
          <w:szCs w:val="24"/>
          <w:lang w:eastAsia="en-US"/>
        </w:rPr>
        <w:tab/>
        <w:t>(Parašas)</w:t>
      </w:r>
      <w:r w:rsidRPr="00BF5046">
        <w:rPr>
          <w:rFonts w:cstheme="minorHAnsi"/>
          <w:i/>
          <w:iCs/>
          <w:sz w:val="24"/>
          <w:szCs w:val="24"/>
          <w:lang w:eastAsia="en-US"/>
        </w:rPr>
        <w:tab/>
      </w:r>
      <w:r w:rsidRPr="00BF5046">
        <w:rPr>
          <w:rFonts w:cstheme="minorHAnsi"/>
          <w:i/>
          <w:iCs/>
          <w:sz w:val="24"/>
          <w:szCs w:val="24"/>
          <w:lang w:eastAsia="en-US"/>
        </w:rPr>
        <w:tab/>
        <w:t xml:space="preserve">     (Vardas ir pavardė)</w:t>
      </w:r>
    </w:p>
    <w:p w14:paraId="133EAE51" w14:textId="26A3D042" w:rsidR="00D8377C" w:rsidRDefault="00E438D9" w:rsidP="008D66D7">
      <w:pPr>
        <w:tabs>
          <w:tab w:val="left" w:pos="709"/>
        </w:tabs>
        <w:spacing w:after="200" w:line="276" w:lineRule="auto"/>
        <w:ind w:firstLine="697"/>
        <w:rPr>
          <w:rFonts w:cstheme="minorHAnsi"/>
          <w:sz w:val="24"/>
          <w:szCs w:val="24"/>
          <w:lang w:eastAsia="ar-SA"/>
        </w:rPr>
      </w:pP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p>
    <w:p w14:paraId="2C761178" w14:textId="5A139C1B" w:rsidR="009B4090" w:rsidRPr="00BF5046" w:rsidRDefault="009B4090" w:rsidP="009B4090">
      <w:pPr>
        <w:rPr>
          <w:rFonts w:eastAsiaTheme="minorHAnsi" w:cstheme="minorHAnsi"/>
          <w:bCs/>
          <w:iCs/>
          <w:sz w:val="24"/>
          <w:szCs w:val="24"/>
        </w:rPr>
      </w:pPr>
    </w:p>
    <w:p w14:paraId="41DF047C" w14:textId="10ACF8F0" w:rsidR="004A0E0D" w:rsidRPr="00BF5046"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7" w:name="_Ref39673589"/>
      <w:bookmarkStart w:id="38" w:name="_Toc183764811"/>
      <w:bookmarkStart w:id="39" w:name="_Toc188252864"/>
      <w:bookmarkEnd w:id="5"/>
      <w:r w:rsidRPr="00BF5046">
        <w:rPr>
          <w:rFonts w:asciiTheme="minorHAnsi" w:eastAsia="Calibri" w:hAnsiTheme="minorHAnsi" w:cstheme="minorHAnsi"/>
          <w:color w:val="auto"/>
          <w:sz w:val="24"/>
          <w:szCs w:val="24"/>
        </w:rPr>
        <w:t xml:space="preserve">Pirkimo sąlygų </w:t>
      </w:r>
      <w:r w:rsidR="008309EE">
        <w:rPr>
          <w:rFonts w:asciiTheme="minorHAnsi" w:eastAsia="Calibri" w:hAnsiTheme="minorHAnsi" w:cstheme="minorHAnsi"/>
          <w:color w:val="auto"/>
          <w:sz w:val="24"/>
          <w:szCs w:val="24"/>
        </w:rPr>
        <w:t>6</w:t>
      </w:r>
      <w:r w:rsidRPr="00BF5046">
        <w:rPr>
          <w:rFonts w:asciiTheme="minorHAnsi" w:eastAsia="Calibri" w:hAnsiTheme="minorHAnsi" w:cstheme="minorHAnsi"/>
          <w:color w:val="auto"/>
          <w:sz w:val="24"/>
          <w:szCs w:val="24"/>
        </w:rPr>
        <w:t xml:space="preserve"> priedas „</w:t>
      </w:r>
      <w:bookmarkStart w:id="40" w:name="_Hlk128411749"/>
      <w:r w:rsidRPr="00BF5046">
        <w:rPr>
          <w:rFonts w:asciiTheme="minorHAnsi" w:hAnsiTheme="minorHAnsi" w:cstheme="minorHAnsi"/>
          <w:color w:val="auto"/>
          <w:sz w:val="24"/>
          <w:szCs w:val="24"/>
        </w:rPr>
        <w:t>Pažyma apie pasitelkiamus subrangovus/subtiekėjus/</w:t>
      </w:r>
      <w:proofErr w:type="spellStart"/>
      <w:r w:rsidRPr="00BF5046">
        <w:rPr>
          <w:rFonts w:asciiTheme="minorHAnsi" w:hAnsiTheme="minorHAnsi" w:cstheme="minorHAnsi"/>
          <w:color w:val="auto"/>
          <w:sz w:val="24"/>
          <w:szCs w:val="24"/>
        </w:rPr>
        <w:t>kvazisubtiekėjus</w:t>
      </w:r>
      <w:bookmarkEnd w:id="40"/>
      <w:proofErr w:type="spellEnd"/>
      <w:r w:rsidRPr="00BF5046">
        <w:rPr>
          <w:rFonts w:asciiTheme="minorHAnsi" w:eastAsia="Calibri" w:hAnsiTheme="minorHAnsi" w:cstheme="minorHAnsi"/>
          <w:color w:val="auto"/>
          <w:sz w:val="24"/>
          <w:szCs w:val="24"/>
        </w:rPr>
        <w:t>“</w:t>
      </w:r>
      <w:bookmarkEnd w:id="37"/>
      <w:bookmarkEnd w:id="38"/>
      <w:bookmarkEnd w:id="39"/>
    </w:p>
    <w:p w14:paraId="23BBE13E" w14:textId="77777777" w:rsidR="004A0E0D" w:rsidRPr="00BF5046" w:rsidRDefault="004A0E0D" w:rsidP="004A0E0D">
      <w:pPr>
        <w:widowControl w:val="0"/>
        <w:jc w:val="center"/>
        <w:rPr>
          <w:rFonts w:cstheme="minorHAnsi"/>
          <w:b/>
          <w:sz w:val="24"/>
          <w:szCs w:val="24"/>
        </w:rPr>
      </w:pPr>
    </w:p>
    <w:p w14:paraId="79BCC9FB"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 xml:space="preserve">PAŽYMA </w:t>
      </w:r>
    </w:p>
    <w:p w14:paraId="5A9DA6CE"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APIE PASITELKIAMUS SUBRANGOVUS/KVAZISUBTIEKĖJUS</w:t>
      </w:r>
    </w:p>
    <w:p w14:paraId="6D151A27" w14:textId="77777777" w:rsidR="004A0E0D" w:rsidRPr="00BF5046" w:rsidRDefault="004A0E0D" w:rsidP="004A0E0D">
      <w:pPr>
        <w:widowControl w:val="0"/>
        <w:jc w:val="center"/>
        <w:rPr>
          <w:rFonts w:cstheme="minorHAnsi"/>
          <w:sz w:val="24"/>
          <w:szCs w:val="24"/>
        </w:rPr>
      </w:pPr>
    </w:p>
    <w:p w14:paraId="5D994AE5" w14:textId="77777777" w:rsidR="004A0E0D" w:rsidRPr="00BF5046"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BF5046">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4"/>
        <w:gridCol w:w="4086"/>
        <w:gridCol w:w="2488"/>
        <w:gridCol w:w="2003"/>
      </w:tblGrid>
      <w:tr w:rsidR="004A0E0D" w:rsidRPr="00BF5046" w14:paraId="3F8DD2F8" w14:textId="77777777" w:rsidTr="00DB2453">
        <w:trPr>
          <w:jc w:val="center"/>
        </w:trPr>
        <w:tc>
          <w:tcPr>
            <w:tcW w:w="672" w:type="dxa"/>
            <w:vAlign w:val="center"/>
          </w:tcPr>
          <w:p w14:paraId="5CDB0F6D" w14:textId="77777777" w:rsidR="004A0E0D" w:rsidRPr="00BF5046" w:rsidRDefault="004A0E0D" w:rsidP="001156D7">
            <w:pPr>
              <w:widowControl w:val="0"/>
              <w:jc w:val="center"/>
              <w:rPr>
                <w:rFonts w:cstheme="minorHAnsi"/>
                <w:sz w:val="24"/>
                <w:szCs w:val="24"/>
              </w:rPr>
            </w:pPr>
            <w:r w:rsidRPr="00BF5046">
              <w:rPr>
                <w:rFonts w:cstheme="minorHAnsi"/>
                <w:sz w:val="24"/>
                <w:szCs w:val="24"/>
              </w:rPr>
              <w:t>Eil. Nr.</w:t>
            </w:r>
          </w:p>
        </w:tc>
        <w:tc>
          <w:tcPr>
            <w:tcW w:w="4425" w:type="dxa"/>
            <w:vAlign w:val="center"/>
          </w:tcPr>
          <w:p w14:paraId="5AEBB970" w14:textId="5524F381" w:rsidR="004A0E0D" w:rsidRPr="00BF5046" w:rsidRDefault="004A0E0D" w:rsidP="001156D7">
            <w:pPr>
              <w:widowControl w:val="0"/>
              <w:jc w:val="center"/>
              <w:rPr>
                <w:rFonts w:cstheme="minorHAnsi"/>
                <w:sz w:val="24"/>
                <w:szCs w:val="24"/>
              </w:rPr>
            </w:pPr>
            <w:r w:rsidRPr="00BF5046">
              <w:rPr>
                <w:rFonts w:cstheme="minorHAnsi"/>
                <w:sz w:val="24"/>
                <w:szCs w:val="24"/>
              </w:rPr>
              <w:t>Darbų/Paslaugų</w:t>
            </w:r>
            <w:r w:rsidR="009D3201">
              <w:rPr>
                <w:rFonts w:cstheme="minorHAnsi"/>
                <w:sz w:val="24"/>
                <w:szCs w:val="24"/>
              </w:rPr>
              <w:t>/prekių</w:t>
            </w:r>
            <w:r w:rsidRPr="00BF5046">
              <w:rPr>
                <w:rFonts w:cstheme="minorHAnsi"/>
                <w:sz w:val="24"/>
                <w:szCs w:val="24"/>
              </w:rPr>
              <w:t xml:space="preserve"> paskirstymas</w:t>
            </w:r>
          </w:p>
        </w:tc>
        <w:tc>
          <w:tcPr>
            <w:tcW w:w="2033" w:type="dxa"/>
            <w:vAlign w:val="center"/>
          </w:tcPr>
          <w:p w14:paraId="2035ECA9" w14:textId="054CEB86" w:rsidR="004A0E0D" w:rsidRPr="00BF5046" w:rsidRDefault="004A0E0D" w:rsidP="001156D7">
            <w:pPr>
              <w:widowControl w:val="0"/>
              <w:jc w:val="center"/>
              <w:rPr>
                <w:rFonts w:cstheme="minorHAnsi"/>
                <w:sz w:val="24"/>
                <w:szCs w:val="24"/>
              </w:rPr>
            </w:pPr>
            <w:r w:rsidRPr="00BF5046">
              <w:rPr>
                <w:rFonts w:cstheme="minorHAnsi"/>
                <w:sz w:val="24"/>
                <w:szCs w:val="24"/>
              </w:rPr>
              <w:t>Darbų/Paslaugų</w:t>
            </w:r>
            <w:r w:rsidR="009D3201">
              <w:rPr>
                <w:rFonts w:cstheme="minorHAnsi"/>
                <w:sz w:val="24"/>
                <w:szCs w:val="24"/>
              </w:rPr>
              <w:t>/prekių</w:t>
            </w:r>
          </w:p>
          <w:p w14:paraId="4FC4C33F" w14:textId="77777777" w:rsidR="004A0E0D" w:rsidRPr="00BF5046" w:rsidRDefault="004A0E0D" w:rsidP="001156D7">
            <w:pPr>
              <w:widowControl w:val="0"/>
              <w:jc w:val="center"/>
              <w:rPr>
                <w:rFonts w:cstheme="minorHAnsi"/>
                <w:sz w:val="24"/>
                <w:szCs w:val="24"/>
              </w:rPr>
            </w:pPr>
            <w:r w:rsidRPr="00BF5046">
              <w:rPr>
                <w:rFonts w:cstheme="minorHAnsi"/>
                <w:sz w:val="24"/>
                <w:szCs w:val="24"/>
              </w:rPr>
              <w:t>aprašymas</w:t>
            </w:r>
          </w:p>
        </w:tc>
        <w:tc>
          <w:tcPr>
            <w:tcW w:w="2081" w:type="dxa"/>
            <w:vAlign w:val="center"/>
          </w:tcPr>
          <w:p w14:paraId="4A831609" w14:textId="77777777" w:rsidR="004A0E0D" w:rsidRPr="00BF5046" w:rsidRDefault="004A0E0D" w:rsidP="001156D7">
            <w:pPr>
              <w:widowControl w:val="0"/>
              <w:jc w:val="center"/>
              <w:rPr>
                <w:rFonts w:cstheme="minorHAnsi"/>
                <w:sz w:val="24"/>
                <w:szCs w:val="24"/>
              </w:rPr>
            </w:pPr>
            <w:r w:rsidRPr="00BF5046">
              <w:rPr>
                <w:rFonts w:cstheme="minorHAnsi"/>
                <w:sz w:val="24"/>
                <w:szCs w:val="24"/>
              </w:rPr>
              <w:t xml:space="preserve">Procentinė atliekamų </w:t>
            </w:r>
          </w:p>
          <w:p w14:paraId="5472811A" w14:textId="77777777" w:rsidR="009D3201" w:rsidRDefault="004A0E0D" w:rsidP="001156D7">
            <w:pPr>
              <w:widowControl w:val="0"/>
              <w:jc w:val="center"/>
              <w:rPr>
                <w:rFonts w:cstheme="minorHAnsi"/>
                <w:sz w:val="24"/>
                <w:szCs w:val="24"/>
              </w:rPr>
            </w:pPr>
            <w:r w:rsidRPr="00BF5046">
              <w:rPr>
                <w:rFonts w:cstheme="minorHAnsi"/>
                <w:sz w:val="24"/>
                <w:szCs w:val="24"/>
              </w:rPr>
              <w:t>darbų/paslaugų</w:t>
            </w:r>
          </w:p>
          <w:p w14:paraId="21F1426B" w14:textId="399C59EB" w:rsidR="004A0E0D" w:rsidRPr="00BF5046" w:rsidRDefault="009D3201" w:rsidP="001156D7">
            <w:pPr>
              <w:widowControl w:val="0"/>
              <w:jc w:val="center"/>
              <w:rPr>
                <w:rFonts w:cstheme="minorHAnsi"/>
                <w:sz w:val="24"/>
                <w:szCs w:val="24"/>
              </w:rPr>
            </w:pPr>
            <w:r>
              <w:rPr>
                <w:rFonts w:cstheme="minorHAnsi"/>
                <w:sz w:val="24"/>
                <w:szCs w:val="24"/>
              </w:rPr>
              <w:t>/prekių</w:t>
            </w:r>
            <w:r w:rsidR="004A0E0D" w:rsidRPr="00BF5046">
              <w:rPr>
                <w:rFonts w:cstheme="minorHAnsi"/>
                <w:sz w:val="24"/>
                <w:szCs w:val="24"/>
              </w:rPr>
              <w:t xml:space="preserve"> vertė nuo pasiūlymo kainos, %</w:t>
            </w:r>
          </w:p>
        </w:tc>
      </w:tr>
      <w:tr w:rsidR="004A0E0D" w:rsidRPr="00BF5046" w14:paraId="578CF7A9" w14:textId="77777777" w:rsidTr="00DB2453">
        <w:trPr>
          <w:jc w:val="center"/>
        </w:trPr>
        <w:tc>
          <w:tcPr>
            <w:tcW w:w="672" w:type="dxa"/>
          </w:tcPr>
          <w:p w14:paraId="3EE3549A" w14:textId="77777777" w:rsidR="004A0E0D" w:rsidRPr="00BF5046" w:rsidRDefault="004A0E0D" w:rsidP="00DB2453">
            <w:pPr>
              <w:widowControl w:val="0"/>
              <w:rPr>
                <w:rFonts w:cstheme="minorHAnsi"/>
                <w:sz w:val="24"/>
                <w:szCs w:val="24"/>
              </w:rPr>
            </w:pPr>
            <w:r w:rsidRPr="00BF5046">
              <w:rPr>
                <w:rFonts w:cstheme="minorHAnsi"/>
                <w:sz w:val="24"/>
                <w:szCs w:val="24"/>
              </w:rPr>
              <w:t>1.</w:t>
            </w:r>
          </w:p>
        </w:tc>
        <w:tc>
          <w:tcPr>
            <w:tcW w:w="4425" w:type="dxa"/>
            <w:vAlign w:val="center"/>
          </w:tcPr>
          <w:p w14:paraId="32316FFD" w14:textId="230C8841" w:rsidR="004A0E0D" w:rsidRPr="00BF5046" w:rsidRDefault="004A0E0D" w:rsidP="001156D7">
            <w:pPr>
              <w:widowControl w:val="0"/>
              <w:rPr>
                <w:rFonts w:cstheme="minorHAnsi"/>
                <w:sz w:val="24"/>
                <w:szCs w:val="24"/>
              </w:rPr>
            </w:pPr>
            <w:r w:rsidRPr="00BF5046">
              <w:rPr>
                <w:rFonts w:cstheme="minorHAnsi"/>
                <w:sz w:val="24"/>
                <w:szCs w:val="24"/>
              </w:rPr>
              <w:t>Darbai/Paslaugos</w:t>
            </w:r>
            <w:r w:rsidR="009D3201">
              <w:rPr>
                <w:rFonts w:cstheme="minorHAnsi"/>
                <w:sz w:val="24"/>
                <w:szCs w:val="24"/>
              </w:rPr>
              <w:t>/prekės</w:t>
            </w:r>
            <w:r w:rsidRPr="00BF5046">
              <w:rPr>
                <w:rFonts w:cstheme="minorHAnsi"/>
                <w:sz w:val="24"/>
                <w:szCs w:val="24"/>
              </w:rPr>
              <w:t xml:space="preserve"> pagal pirkimo sutartį, kuriuos vykdysiu savo jėgomis</w:t>
            </w:r>
          </w:p>
        </w:tc>
        <w:tc>
          <w:tcPr>
            <w:tcW w:w="2033" w:type="dxa"/>
            <w:vAlign w:val="center"/>
          </w:tcPr>
          <w:p w14:paraId="2DA200CC" w14:textId="77777777" w:rsidR="004A0E0D" w:rsidRPr="00BF5046" w:rsidRDefault="004A0E0D" w:rsidP="00DB2453">
            <w:pPr>
              <w:rPr>
                <w:rFonts w:cstheme="minorHAnsi"/>
                <w:sz w:val="24"/>
                <w:szCs w:val="24"/>
              </w:rPr>
            </w:pPr>
          </w:p>
        </w:tc>
        <w:tc>
          <w:tcPr>
            <w:tcW w:w="2081" w:type="dxa"/>
            <w:vAlign w:val="center"/>
          </w:tcPr>
          <w:p w14:paraId="3B055B51" w14:textId="77777777" w:rsidR="004A0E0D" w:rsidRPr="00BF5046" w:rsidRDefault="004A0E0D" w:rsidP="00DB2453">
            <w:pPr>
              <w:widowControl w:val="0"/>
              <w:rPr>
                <w:rFonts w:cstheme="minorHAnsi"/>
                <w:sz w:val="24"/>
                <w:szCs w:val="24"/>
              </w:rPr>
            </w:pPr>
          </w:p>
        </w:tc>
      </w:tr>
      <w:tr w:rsidR="004A0E0D" w:rsidRPr="00BF5046" w14:paraId="545060B0" w14:textId="77777777" w:rsidTr="00DB2453">
        <w:trPr>
          <w:jc w:val="center"/>
        </w:trPr>
        <w:tc>
          <w:tcPr>
            <w:tcW w:w="672" w:type="dxa"/>
          </w:tcPr>
          <w:p w14:paraId="5605E1F0" w14:textId="77777777" w:rsidR="004A0E0D" w:rsidRPr="00BF5046" w:rsidRDefault="004A0E0D" w:rsidP="00DB2453">
            <w:pPr>
              <w:widowControl w:val="0"/>
              <w:rPr>
                <w:rFonts w:cstheme="minorHAnsi"/>
                <w:sz w:val="24"/>
                <w:szCs w:val="24"/>
              </w:rPr>
            </w:pPr>
            <w:r w:rsidRPr="00BF5046">
              <w:rPr>
                <w:rFonts w:cstheme="minorHAnsi"/>
                <w:sz w:val="24"/>
                <w:szCs w:val="24"/>
              </w:rPr>
              <w:t xml:space="preserve">2. </w:t>
            </w:r>
          </w:p>
        </w:tc>
        <w:tc>
          <w:tcPr>
            <w:tcW w:w="4425" w:type="dxa"/>
          </w:tcPr>
          <w:p w14:paraId="3AB9A255" w14:textId="3F5E071E" w:rsidR="004A0E0D" w:rsidRPr="00BF5046" w:rsidRDefault="004A0E0D" w:rsidP="001156D7">
            <w:pPr>
              <w:widowControl w:val="0"/>
              <w:rPr>
                <w:rFonts w:cstheme="minorHAnsi"/>
                <w:sz w:val="24"/>
                <w:szCs w:val="24"/>
              </w:rPr>
            </w:pPr>
            <w:r w:rsidRPr="00BF5046">
              <w:rPr>
                <w:rFonts w:cstheme="minorHAnsi"/>
                <w:sz w:val="24"/>
                <w:szCs w:val="24"/>
              </w:rPr>
              <w:t>Darbai/Paslaugos</w:t>
            </w:r>
            <w:r w:rsidR="009D3201">
              <w:rPr>
                <w:rFonts w:cstheme="minorHAnsi"/>
                <w:sz w:val="24"/>
                <w:szCs w:val="24"/>
              </w:rPr>
              <w:t>/prekės</w:t>
            </w:r>
            <w:r w:rsidRPr="00BF5046">
              <w:rPr>
                <w:rFonts w:cstheme="minorHAnsi"/>
                <w:sz w:val="24"/>
                <w:szCs w:val="24"/>
              </w:rPr>
              <w:t xml:space="preserve"> pagal pirkimo sutartį, kuriuos perduosiu vykdyti žinomiems subrangovams </w:t>
            </w:r>
            <w:r w:rsidRPr="00BF5046">
              <w:rPr>
                <w:rFonts w:cstheme="minorHAnsi"/>
                <w:i/>
                <w:sz w:val="24"/>
                <w:szCs w:val="24"/>
              </w:rPr>
              <w:t>[informacija apie žinomus subrangovus/subtiekėjus pateikiama 2 lentelėje]</w:t>
            </w:r>
          </w:p>
        </w:tc>
        <w:tc>
          <w:tcPr>
            <w:tcW w:w="2033" w:type="dxa"/>
          </w:tcPr>
          <w:p w14:paraId="7E95712A" w14:textId="77777777" w:rsidR="004A0E0D" w:rsidRPr="00BF5046" w:rsidRDefault="004A0E0D" w:rsidP="00DB2453">
            <w:pPr>
              <w:widowControl w:val="0"/>
              <w:rPr>
                <w:rFonts w:cstheme="minorHAnsi"/>
                <w:sz w:val="24"/>
                <w:szCs w:val="24"/>
              </w:rPr>
            </w:pPr>
          </w:p>
        </w:tc>
        <w:tc>
          <w:tcPr>
            <w:tcW w:w="2081" w:type="dxa"/>
          </w:tcPr>
          <w:p w14:paraId="462353BD" w14:textId="77777777" w:rsidR="004A0E0D" w:rsidRPr="00BF5046" w:rsidRDefault="004A0E0D" w:rsidP="00DB2453">
            <w:pPr>
              <w:widowControl w:val="0"/>
              <w:rPr>
                <w:rFonts w:cstheme="minorHAnsi"/>
                <w:sz w:val="24"/>
                <w:szCs w:val="24"/>
              </w:rPr>
            </w:pPr>
          </w:p>
        </w:tc>
      </w:tr>
      <w:tr w:rsidR="004A0E0D" w:rsidRPr="00BF5046" w14:paraId="70594209" w14:textId="77777777" w:rsidTr="00DB2453">
        <w:trPr>
          <w:jc w:val="center"/>
        </w:trPr>
        <w:tc>
          <w:tcPr>
            <w:tcW w:w="672" w:type="dxa"/>
          </w:tcPr>
          <w:p w14:paraId="2A9A106A" w14:textId="77777777" w:rsidR="004A0E0D" w:rsidRPr="00BF5046" w:rsidDel="005571B8" w:rsidRDefault="004A0E0D" w:rsidP="00DB2453">
            <w:pPr>
              <w:widowControl w:val="0"/>
              <w:rPr>
                <w:rFonts w:cstheme="minorHAnsi"/>
                <w:sz w:val="24"/>
                <w:szCs w:val="24"/>
              </w:rPr>
            </w:pPr>
            <w:r w:rsidRPr="00BF5046">
              <w:rPr>
                <w:rFonts w:cstheme="minorHAnsi"/>
                <w:sz w:val="24"/>
                <w:szCs w:val="24"/>
              </w:rPr>
              <w:t>3.</w:t>
            </w:r>
          </w:p>
        </w:tc>
        <w:tc>
          <w:tcPr>
            <w:tcW w:w="4425" w:type="dxa"/>
          </w:tcPr>
          <w:p w14:paraId="73746921" w14:textId="2393E145" w:rsidR="004A0E0D" w:rsidRPr="00BF5046" w:rsidRDefault="004A0E0D" w:rsidP="001156D7">
            <w:pPr>
              <w:widowControl w:val="0"/>
              <w:rPr>
                <w:rFonts w:cstheme="minorHAnsi"/>
                <w:sz w:val="24"/>
                <w:szCs w:val="24"/>
              </w:rPr>
            </w:pPr>
            <w:r w:rsidRPr="00BF5046">
              <w:rPr>
                <w:rFonts w:cstheme="minorHAnsi"/>
                <w:sz w:val="24"/>
                <w:szCs w:val="24"/>
              </w:rPr>
              <w:t>Darbai/Paslaugos</w:t>
            </w:r>
            <w:r w:rsidR="009D3201">
              <w:rPr>
                <w:rFonts w:cstheme="minorHAnsi"/>
                <w:sz w:val="24"/>
                <w:szCs w:val="24"/>
              </w:rPr>
              <w:t>/prekės</w:t>
            </w:r>
            <w:r w:rsidRPr="00BF5046">
              <w:rPr>
                <w:rFonts w:cstheme="minorHAnsi"/>
                <w:sz w:val="24"/>
                <w:szCs w:val="24"/>
              </w:rPr>
              <w:t xml:space="preserve"> pagal pirkimo sutartį, kuriuos perduosiu vykdyti nežinomiems subrangovams/subtiekėjams</w:t>
            </w:r>
            <w:r w:rsidRPr="00BF5046" w:rsidDel="0019266E">
              <w:rPr>
                <w:rFonts w:cstheme="minorHAnsi"/>
                <w:sz w:val="24"/>
                <w:szCs w:val="24"/>
              </w:rPr>
              <w:t xml:space="preserve"> </w:t>
            </w:r>
          </w:p>
        </w:tc>
        <w:tc>
          <w:tcPr>
            <w:tcW w:w="2033" w:type="dxa"/>
          </w:tcPr>
          <w:p w14:paraId="53F200C9" w14:textId="77777777" w:rsidR="004A0E0D" w:rsidRPr="00BF5046" w:rsidRDefault="004A0E0D" w:rsidP="00DB2453">
            <w:pPr>
              <w:widowControl w:val="0"/>
              <w:rPr>
                <w:rFonts w:cstheme="minorHAnsi"/>
                <w:sz w:val="24"/>
                <w:szCs w:val="24"/>
              </w:rPr>
            </w:pPr>
          </w:p>
        </w:tc>
        <w:tc>
          <w:tcPr>
            <w:tcW w:w="2081" w:type="dxa"/>
          </w:tcPr>
          <w:p w14:paraId="06150B25" w14:textId="77777777" w:rsidR="004A0E0D" w:rsidRPr="00BF5046" w:rsidRDefault="004A0E0D" w:rsidP="00DB2453">
            <w:pPr>
              <w:widowControl w:val="0"/>
              <w:rPr>
                <w:rFonts w:cstheme="minorHAnsi"/>
                <w:sz w:val="24"/>
                <w:szCs w:val="24"/>
              </w:rPr>
            </w:pPr>
          </w:p>
        </w:tc>
      </w:tr>
      <w:tr w:rsidR="004A0E0D" w:rsidRPr="00BF5046" w14:paraId="02642438" w14:textId="77777777" w:rsidTr="00DB2453">
        <w:trPr>
          <w:jc w:val="center"/>
        </w:trPr>
        <w:tc>
          <w:tcPr>
            <w:tcW w:w="7130" w:type="dxa"/>
            <w:gridSpan w:val="3"/>
          </w:tcPr>
          <w:p w14:paraId="2B474AEE" w14:textId="77777777" w:rsidR="004A0E0D" w:rsidRPr="00BF5046" w:rsidRDefault="004A0E0D" w:rsidP="00DB2453">
            <w:pPr>
              <w:widowControl w:val="0"/>
              <w:jc w:val="right"/>
              <w:rPr>
                <w:rFonts w:cstheme="minorHAnsi"/>
                <w:sz w:val="24"/>
                <w:szCs w:val="24"/>
              </w:rPr>
            </w:pPr>
            <w:r w:rsidRPr="00BF5046">
              <w:rPr>
                <w:rFonts w:cstheme="minorHAnsi"/>
                <w:sz w:val="24"/>
                <w:szCs w:val="24"/>
              </w:rPr>
              <w:t xml:space="preserve">Viso: </w:t>
            </w:r>
            <w:r w:rsidRPr="00BF5046">
              <w:rPr>
                <w:rFonts w:cstheme="minorHAnsi"/>
                <w:i/>
                <w:sz w:val="24"/>
                <w:szCs w:val="24"/>
              </w:rPr>
              <w:t>[1-3 eilučių suma]</w:t>
            </w:r>
          </w:p>
        </w:tc>
        <w:tc>
          <w:tcPr>
            <w:tcW w:w="2081" w:type="dxa"/>
          </w:tcPr>
          <w:p w14:paraId="69126972" w14:textId="77777777" w:rsidR="004A0E0D" w:rsidRPr="00BF5046" w:rsidRDefault="004A0E0D" w:rsidP="00DB2453">
            <w:pPr>
              <w:widowControl w:val="0"/>
              <w:jc w:val="center"/>
              <w:rPr>
                <w:rFonts w:cstheme="minorHAnsi"/>
                <w:sz w:val="24"/>
                <w:szCs w:val="24"/>
              </w:rPr>
            </w:pPr>
            <w:r w:rsidRPr="00BF5046">
              <w:rPr>
                <w:rFonts w:cstheme="minorHAnsi"/>
                <w:sz w:val="24"/>
                <w:szCs w:val="24"/>
              </w:rPr>
              <w:t>100 %</w:t>
            </w:r>
          </w:p>
        </w:tc>
      </w:tr>
    </w:tbl>
    <w:p w14:paraId="56CE17BD" w14:textId="77777777" w:rsidR="004A0E0D" w:rsidRPr="00BF5046"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BF5046"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BF5046">
        <w:rPr>
          <w:rFonts w:cstheme="minorHAnsi"/>
          <w:b/>
          <w:bCs/>
          <w:sz w:val="24"/>
          <w:szCs w:val="24"/>
        </w:rPr>
        <w:t>INFORMACIJA APIE ŽINOMUS SUBRANGOVUS IR JIEMS PERDUODAMA VYKDYTI DARBŲ DALIS</w:t>
      </w:r>
    </w:p>
    <w:p w14:paraId="0E063B11" w14:textId="77777777" w:rsidR="004A0E0D" w:rsidRPr="00BF5046" w:rsidRDefault="004A0E0D" w:rsidP="004A0E0D">
      <w:pPr>
        <w:widowControl w:val="0"/>
        <w:ind w:left="142"/>
        <w:rPr>
          <w:rFonts w:eastAsia="Calibri" w:cstheme="minorHAnsi"/>
          <w:i/>
          <w:iCs/>
          <w:sz w:val="24"/>
          <w:szCs w:val="24"/>
        </w:rPr>
      </w:pPr>
      <w:r w:rsidRPr="00BF5046">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733"/>
        <w:gridCol w:w="2501"/>
        <w:gridCol w:w="2637"/>
        <w:gridCol w:w="1799"/>
        <w:gridCol w:w="1832"/>
      </w:tblGrid>
      <w:tr w:rsidR="004A0E0D" w:rsidRPr="00BF5046" w14:paraId="7B220041" w14:textId="77777777" w:rsidTr="00DB2453">
        <w:tc>
          <w:tcPr>
            <w:tcW w:w="2024" w:type="dxa"/>
          </w:tcPr>
          <w:p w14:paraId="2014A8A9"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1873" w:type="dxa"/>
          </w:tcPr>
          <w:p w14:paraId="539718A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Subrangovo/Subtiekėjo pavadinimas, juridinio asmens kodas, adresas</w:t>
            </w:r>
          </w:p>
        </w:tc>
        <w:tc>
          <w:tcPr>
            <w:tcW w:w="1877" w:type="dxa"/>
          </w:tcPr>
          <w:p w14:paraId="669AE1BD"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Sutarties objekto dalies, perduodamos vykdyti subrangovui/subtiekėjui, aprašymas</w:t>
            </w:r>
          </w:p>
        </w:tc>
        <w:tc>
          <w:tcPr>
            <w:tcW w:w="1880" w:type="dxa"/>
          </w:tcPr>
          <w:p w14:paraId="5ED30CA4" w14:textId="77777777" w:rsidR="004A0E0D" w:rsidRPr="00BF5046" w:rsidRDefault="004A0E0D" w:rsidP="00DB2453">
            <w:pPr>
              <w:widowControl w:val="0"/>
              <w:ind w:hanging="19"/>
              <w:jc w:val="center"/>
              <w:rPr>
                <w:rFonts w:asciiTheme="minorHAnsi" w:cstheme="minorHAnsi"/>
                <w:sz w:val="24"/>
                <w:szCs w:val="24"/>
              </w:rPr>
            </w:pPr>
            <w:r w:rsidRPr="00BF5046">
              <w:rPr>
                <w:rFonts w:asciiTheme="minorHAnsi" w:cstheme="minorHAnsi"/>
                <w:sz w:val="24"/>
                <w:szCs w:val="24"/>
              </w:rPr>
              <w:t>Motyvuotas pagrįstumas, kodėl bus pasitelkiamas subrangovas/</w:t>
            </w:r>
          </w:p>
          <w:p w14:paraId="6198C884" w14:textId="77777777" w:rsidR="004A0E0D" w:rsidRPr="00BF5046" w:rsidRDefault="004A0E0D" w:rsidP="00DB2453">
            <w:pPr>
              <w:widowControl w:val="0"/>
              <w:jc w:val="center"/>
              <w:rPr>
                <w:rFonts w:asciiTheme="minorHAnsi" w:eastAsia="Calibri" w:cstheme="minorHAnsi"/>
                <w:sz w:val="24"/>
                <w:szCs w:val="24"/>
              </w:rPr>
            </w:pPr>
            <w:r w:rsidRPr="00BF5046">
              <w:rPr>
                <w:rFonts w:asciiTheme="minorHAnsi" w:cstheme="minorHAnsi"/>
                <w:sz w:val="24"/>
                <w:szCs w:val="24"/>
              </w:rPr>
              <w:t>subtiekėjas</w:t>
            </w:r>
          </w:p>
        </w:tc>
        <w:tc>
          <w:tcPr>
            <w:tcW w:w="1706" w:type="dxa"/>
          </w:tcPr>
          <w:p w14:paraId="3D516118" w14:textId="77777777" w:rsidR="004A0E0D" w:rsidRPr="00BF5046" w:rsidRDefault="004A0E0D" w:rsidP="00DB2453">
            <w:pPr>
              <w:pStyle w:val="Sraopastraipa"/>
              <w:widowControl w:val="0"/>
              <w:ind w:left="0" w:firstLine="215"/>
              <w:jc w:val="center"/>
              <w:rPr>
                <w:rFonts w:asciiTheme="minorHAnsi" w:cstheme="minorHAnsi"/>
                <w:sz w:val="24"/>
                <w:szCs w:val="24"/>
                <w:lang w:eastAsia="lt-LT"/>
              </w:rPr>
            </w:pPr>
            <w:r w:rsidRPr="00BF5046">
              <w:rPr>
                <w:rFonts w:asciiTheme="minorHAnsi" w:cstheme="minorHAnsi"/>
                <w:sz w:val="24"/>
                <w:szCs w:val="24"/>
                <w:lang w:eastAsia="lt-LT"/>
              </w:rPr>
              <w:t>Procentinė darbų/</w:t>
            </w:r>
          </w:p>
          <w:p w14:paraId="7606BA32" w14:textId="37E42B00" w:rsidR="004A0E0D" w:rsidRPr="00BF5046" w:rsidRDefault="00B5288A" w:rsidP="00F16C05">
            <w:pPr>
              <w:pStyle w:val="Sraopastraipa"/>
              <w:widowControl w:val="0"/>
              <w:ind w:left="0" w:firstLine="35"/>
              <w:jc w:val="center"/>
              <w:rPr>
                <w:rFonts w:asciiTheme="minorHAnsi" w:eastAsia="Calibri" w:cstheme="minorHAnsi"/>
                <w:sz w:val="24"/>
                <w:szCs w:val="24"/>
              </w:rPr>
            </w:pPr>
            <w:r w:rsidRPr="00BF5046">
              <w:rPr>
                <w:rFonts w:asciiTheme="minorHAnsi" w:cstheme="minorHAnsi"/>
                <w:sz w:val="24"/>
                <w:szCs w:val="24"/>
                <w:lang w:eastAsia="lt-LT"/>
              </w:rPr>
              <w:t>P</w:t>
            </w:r>
            <w:r w:rsidR="004A0E0D" w:rsidRPr="00BF5046">
              <w:rPr>
                <w:rFonts w:asciiTheme="minorHAnsi" w:cstheme="minorHAnsi"/>
                <w:sz w:val="24"/>
                <w:szCs w:val="24"/>
                <w:lang w:eastAsia="lt-LT"/>
              </w:rPr>
              <w:t>aslaugų</w:t>
            </w:r>
            <w:r>
              <w:rPr>
                <w:rFonts w:asciiTheme="minorHAnsi" w:cstheme="minorHAnsi"/>
                <w:sz w:val="24"/>
                <w:szCs w:val="24"/>
                <w:lang w:eastAsia="lt-LT"/>
              </w:rPr>
              <w:t>/prekių</w:t>
            </w:r>
            <w:r w:rsidR="004A0E0D" w:rsidRPr="00BF5046">
              <w:rPr>
                <w:rFonts w:asciiTheme="minorHAnsi" w:cstheme="minorHAnsi"/>
                <w:sz w:val="24"/>
                <w:szCs w:val="24"/>
                <w:lang w:eastAsia="lt-LT"/>
              </w:rPr>
              <w:t xml:space="preserve"> vertė nuo pasiūlymo kainos, %</w:t>
            </w:r>
          </w:p>
        </w:tc>
      </w:tr>
      <w:tr w:rsidR="004A0E0D" w:rsidRPr="00BF5046" w14:paraId="707F5774" w14:textId="77777777" w:rsidTr="00DB2453">
        <w:tc>
          <w:tcPr>
            <w:tcW w:w="2024" w:type="dxa"/>
          </w:tcPr>
          <w:p w14:paraId="6270B3A0" w14:textId="77777777" w:rsidR="004A0E0D" w:rsidRPr="00BF5046" w:rsidRDefault="004A0E0D" w:rsidP="009513A5">
            <w:pPr>
              <w:pStyle w:val="Sraopastraipa"/>
              <w:widowControl w:val="0"/>
              <w:ind w:left="0" w:firstLine="229"/>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1873" w:type="dxa"/>
          </w:tcPr>
          <w:p w14:paraId="18A7DE43"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70805FB4" w14:textId="77777777" w:rsidTr="00DB2453">
        <w:tc>
          <w:tcPr>
            <w:tcW w:w="2024" w:type="dxa"/>
          </w:tcPr>
          <w:p w14:paraId="604AF972" w14:textId="77777777" w:rsidR="004A0E0D" w:rsidRPr="00BF5046" w:rsidRDefault="004A0E0D" w:rsidP="00DB2453">
            <w:pPr>
              <w:pStyle w:val="Sraopastraipa"/>
              <w:widowControl w:val="0"/>
              <w:ind w:left="0" w:firstLine="319"/>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1873" w:type="dxa"/>
          </w:tcPr>
          <w:p w14:paraId="37507171"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BF5046" w:rsidRDefault="004A0E0D" w:rsidP="00B5288A">
      <w:pPr>
        <w:pStyle w:val="Sraopastraipa"/>
        <w:widowControl w:val="0"/>
        <w:ind w:left="0"/>
        <w:rPr>
          <w:rFonts w:eastAsia="Calibri" w:cstheme="minorHAnsi"/>
          <w:i/>
          <w:iCs/>
          <w:sz w:val="24"/>
          <w:szCs w:val="24"/>
        </w:rPr>
      </w:pPr>
    </w:p>
    <w:p w14:paraId="642ABDED" w14:textId="77777777" w:rsidR="004A0E0D" w:rsidRPr="00BF5046"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BF5046">
        <w:rPr>
          <w:rFonts w:cstheme="minorHAnsi"/>
          <w:b/>
          <w:bCs/>
          <w:sz w:val="24"/>
          <w:szCs w:val="24"/>
        </w:rPr>
        <w:t xml:space="preserve">INFORMACIJA APIE KVAZISUBTIEKĖJUS </w:t>
      </w:r>
      <w:r w:rsidRPr="00BF5046">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BF5046" w14:paraId="59ECFC50" w14:textId="77777777" w:rsidTr="00DB2453">
        <w:tc>
          <w:tcPr>
            <w:tcW w:w="2019" w:type="dxa"/>
          </w:tcPr>
          <w:p w14:paraId="56C517F2"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3818" w:type="dxa"/>
          </w:tcPr>
          <w:p w14:paraId="62347980"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cstheme="minorHAnsi"/>
                <w:sz w:val="24"/>
                <w:szCs w:val="24"/>
              </w:rPr>
              <w:t>Kvazisubtiekėjo</w:t>
            </w:r>
            <w:proofErr w:type="spellEnd"/>
            <w:r w:rsidRPr="00BF5046">
              <w:rPr>
                <w:rFonts w:asciiTheme="minorHAnsi" w:cstheme="minorHAnsi"/>
                <w:sz w:val="24"/>
                <w:szCs w:val="24"/>
              </w:rPr>
              <w:t xml:space="preserve"> vardas, pavardė</w:t>
            </w:r>
          </w:p>
        </w:tc>
        <w:tc>
          <w:tcPr>
            <w:tcW w:w="3503" w:type="dxa"/>
          </w:tcPr>
          <w:p w14:paraId="1226147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 xml:space="preserve">Kvalifikacijos reikalavimas, kuriam pasitelkiamas </w:t>
            </w:r>
            <w:proofErr w:type="spellStart"/>
            <w:r w:rsidRPr="00BF5046">
              <w:rPr>
                <w:rFonts w:asciiTheme="minorHAnsi" w:cstheme="minorHAnsi"/>
                <w:sz w:val="24"/>
                <w:szCs w:val="24"/>
              </w:rPr>
              <w:t>kvazisubtiekėjas</w:t>
            </w:r>
            <w:proofErr w:type="spellEnd"/>
          </w:p>
        </w:tc>
      </w:tr>
      <w:tr w:rsidR="004A0E0D" w:rsidRPr="00BF5046" w14:paraId="3C270482" w14:textId="77777777" w:rsidTr="00DB2453">
        <w:tc>
          <w:tcPr>
            <w:tcW w:w="2019" w:type="dxa"/>
          </w:tcPr>
          <w:p w14:paraId="7398816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3818" w:type="dxa"/>
          </w:tcPr>
          <w:p w14:paraId="3CA8F4F4"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6CC7C1F6" w14:textId="77777777" w:rsidTr="00DB2453">
        <w:tc>
          <w:tcPr>
            <w:tcW w:w="2019" w:type="dxa"/>
          </w:tcPr>
          <w:p w14:paraId="3FE4CF5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3818" w:type="dxa"/>
          </w:tcPr>
          <w:p w14:paraId="47F3D7F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BF5046" w:rsidRDefault="004A0E0D" w:rsidP="004A0E0D">
      <w:pPr>
        <w:widowControl w:val="0"/>
        <w:ind w:firstLine="720"/>
        <w:jc w:val="center"/>
        <w:rPr>
          <w:rFonts w:cstheme="minorHAnsi"/>
          <w:sz w:val="24"/>
          <w:szCs w:val="24"/>
        </w:rPr>
      </w:pPr>
      <w:r w:rsidRPr="00BF5046">
        <w:rPr>
          <w:rFonts w:cstheme="minorHAnsi"/>
          <w:sz w:val="24"/>
          <w:szCs w:val="24"/>
        </w:rPr>
        <w:t>___________________________</w:t>
      </w:r>
    </w:p>
    <w:p w14:paraId="312F67C1" w14:textId="77AFAF6B" w:rsidR="004A0E0D" w:rsidRDefault="004A0E0D" w:rsidP="00556B3D">
      <w:pPr>
        <w:widowControl w:val="0"/>
        <w:jc w:val="center"/>
        <w:rPr>
          <w:rFonts w:cstheme="minorHAnsi"/>
          <w:sz w:val="24"/>
          <w:szCs w:val="24"/>
        </w:rPr>
      </w:pPr>
      <w:r w:rsidRPr="00BF5046">
        <w:rPr>
          <w:rFonts w:cstheme="minorHAnsi"/>
          <w:sz w:val="24"/>
          <w:szCs w:val="24"/>
        </w:rPr>
        <w:lastRenderedPageBreak/>
        <w:t>(Tiekėjo įgalioto asmens pareigos vardas, pavardė, parašas</w:t>
      </w:r>
    </w:p>
    <w:p w14:paraId="0F0AAA6F" w14:textId="77777777" w:rsidR="00842F61" w:rsidRDefault="00842F61" w:rsidP="00556B3D">
      <w:pPr>
        <w:widowControl w:val="0"/>
        <w:jc w:val="center"/>
        <w:rPr>
          <w:rFonts w:cstheme="minorHAnsi"/>
          <w:sz w:val="24"/>
          <w:szCs w:val="24"/>
        </w:rPr>
      </w:pPr>
    </w:p>
    <w:p w14:paraId="570D65B8" w14:textId="6A6843EA" w:rsidR="00842F61" w:rsidRDefault="00842F61" w:rsidP="00842F61">
      <w:pPr>
        <w:widowControl w:val="0"/>
        <w:jc w:val="right"/>
        <w:rPr>
          <w:rFonts w:cstheme="minorHAnsi"/>
          <w:sz w:val="24"/>
          <w:szCs w:val="24"/>
        </w:rPr>
      </w:pPr>
      <w:r w:rsidRPr="00BF5046">
        <w:rPr>
          <w:rFonts w:eastAsia="Calibri" w:cstheme="minorHAnsi"/>
          <w:sz w:val="24"/>
          <w:szCs w:val="24"/>
        </w:rPr>
        <w:t xml:space="preserve">Pirkimo sąlygų </w:t>
      </w:r>
      <w:r>
        <w:rPr>
          <w:rFonts w:eastAsia="Calibri" w:cstheme="minorHAnsi"/>
          <w:sz w:val="24"/>
          <w:szCs w:val="24"/>
        </w:rPr>
        <w:t>7</w:t>
      </w:r>
      <w:r w:rsidRPr="00BF5046">
        <w:rPr>
          <w:rFonts w:eastAsia="Calibri" w:cstheme="minorHAnsi"/>
          <w:sz w:val="24"/>
          <w:szCs w:val="24"/>
        </w:rPr>
        <w:t xml:space="preserve"> priedas „</w:t>
      </w:r>
      <w:r>
        <w:rPr>
          <w:rFonts w:cstheme="minorHAnsi"/>
          <w:sz w:val="24"/>
          <w:szCs w:val="24"/>
        </w:rPr>
        <w:t>Terminai“</w:t>
      </w:r>
    </w:p>
    <w:p w14:paraId="1049FBE1" w14:textId="77777777" w:rsidR="00842F61" w:rsidRDefault="00842F61" w:rsidP="00556B3D">
      <w:pPr>
        <w:widowControl w:val="0"/>
        <w:jc w:val="center"/>
        <w:rPr>
          <w:rFonts w:cstheme="minorHAnsi"/>
          <w:sz w:val="24"/>
          <w:szCs w:val="24"/>
        </w:rPr>
      </w:pPr>
    </w:p>
    <w:p w14:paraId="0E190C0F" w14:textId="77777777" w:rsidR="00842F61" w:rsidRDefault="00842F61" w:rsidP="00556B3D">
      <w:pPr>
        <w:widowControl w:val="0"/>
        <w:jc w:val="center"/>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842F61" w:rsidRPr="00125589" w14:paraId="0963B414" w14:textId="77777777" w:rsidTr="00734B28">
        <w:trPr>
          <w:trHeight w:val="20"/>
        </w:trPr>
        <w:tc>
          <w:tcPr>
            <w:tcW w:w="910" w:type="dxa"/>
            <w:shd w:val="clear" w:color="auto" w:fill="D9D9D9" w:themeFill="background1" w:themeFillShade="D9"/>
            <w:tcMar>
              <w:top w:w="0" w:type="dxa"/>
              <w:left w:w="108" w:type="dxa"/>
              <w:bottom w:w="0" w:type="dxa"/>
              <w:right w:w="108" w:type="dxa"/>
            </w:tcMar>
          </w:tcPr>
          <w:p w14:paraId="0034117D" w14:textId="77777777" w:rsidR="00842F61" w:rsidRPr="00125589" w:rsidRDefault="00842F61" w:rsidP="00734B28">
            <w:pPr>
              <w:widowControl w:val="0"/>
              <w:rPr>
                <w:rFonts w:cstheme="minorHAnsi"/>
                <w:b/>
                <w:bCs/>
                <w:sz w:val="24"/>
                <w:szCs w:val="24"/>
              </w:rPr>
            </w:pPr>
            <w:r w:rsidRPr="0012558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688F9152" w14:textId="77777777" w:rsidR="00842F61" w:rsidRPr="00125589" w:rsidRDefault="00842F61" w:rsidP="00734B28">
            <w:pPr>
              <w:widowControl w:val="0"/>
              <w:rPr>
                <w:rFonts w:cstheme="minorHAnsi"/>
                <w:b/>
                <w:bCs/>
                <w:sz w:val="24"/>
                <w:szCs w:val="24"/>
              </w:rPr>
            </w:pPr>
            <w:r w:rsidRPr="0012558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66C6D75F" w14:textId="77777777" w:rsidR="00842F61" w:rsidRPr="00125589" w:rsidRDefault="00842F61" w:rsidP="00734B28">
            <w:pPr>
              <w:widowControl w:val="0"/>
              <w:rPr>
                <w:rFonts w:cstheme="minorHAnsi"/>
                <w:b/>
                <w:sz w:val="24"/>
                <w:szCs w:val="24"/>
              </w:rPr>
            </w:pPr>
            <w:r w:rsidRPr="00125589">
              <w:rPr>
                <w:rFonts w:cstheme="minorHAnsi"/>
                <w:b/>
                <w:sz w:val="24"/>
                <w:szCs w:val="24"/>
              </w:rPr>
              <w:t>DATA/DIENŲ SKAIČIUS/ LAIKAS</w:t>
            </w:r>
          </w:p>
          <w:p w14:paraId="754144E7" w14:textId="77777777" w:rsidR="00842F61" w:rsidRPr="00125589" w:rsidRDefault="00842F61" w:rsidP="00734B28">
            <w:pPr>
              <w:widowControl w:val="0"/>
              <w:rPr>
                <w:rFonts w:cstheme="minorHAnsi"/>
                <w:sz w:val="24"/>
                <w:szCs w:val="24"/>
              </w:rPr>
            </w:pPr>
            <w:r w:rsidRPr="0012558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63FD599C" w14:textId="77777777" w:rsidR="00842F61" w:rsidRPr="00125589" w:rsidRDefault="00842F61" w:rsidP="00734B28">
            <w:pPr>
              <w:widowControl w:val="0"/>
              <w:rPr>
                <w:rFonts w:cstheme="minorHAnsi"/>
                <w:b/>
                <w:sz w:val="24"/>
                <w:szCs w:val="24"/>
              </w:rPr>
            </w:pPr>
            <w:r w:rsidRPr="00125589">
              <w:rPr>
                <w:rFonts w:cstheme="minorHAnsi"/>
                <w:b/>
                <w:sz w:val="24"/>
                <w:szCs w:val="24"/>
              </w:rPr>
              <w:t>PASTABOS</w:t>
            </w:r>
          </w:p>
        </w:tc>
      </w:tr>
      <w:tr w:rsidR="00842F61" w:rsidRPr="00125589" w14:paraId="7CE58F9F" w14:textId="77777777" w:rsidTr="00734B28">
        <w:trPr>
          <w:trHeight w:val="20"/>
        </w:trPr>
        <w:tc>
          <w:tcPr>
            <w:tcW w:w="910" w:type="dxa"/>
            <w:tcMar>
              <w:top w:w="0" w:type="dxa"/>
              <w:left w:w="108" w:type="dxa"/>
              <w:bottom w:w="0" w:type="dxa"/>
              <w:right w:w="108" w:type="dxa"/>
            </w:tcMar>
          </w:tcPr>
          <w:p w14:paraId="51002726" w14:textId="77777777" w:rsidR="00842F61" w:rsidRPr="00125589" w:rsidRDefault="00842F61" w:rsidP="00734B28">
            <w:pPr>
              <w:widowControl w:val="0"/>
              <w:rPr>
                <w:rFonts w:cstheme="minorHAnsi"/>
                <w:bCs/>
                <w:sz w:val="24"/>
                <w:szCs w:val="24"/>
              </w:rPr>
            </w:pPr>
            <w:r w:rsidRPr="00125589">
              <w:rPr>
                <w:rFonts w:cstheme="minorHAnsi"/>
                <w:bCs/>
                <w:sz w:val="24"/>
                <w:szCs w:val="24"/>
              </w:rPr>
              <w:t>1.</w:t>
            </w:r>
          </w:p>
        </w:tc>
        <w:tc>
          <w:tcPr>
            <w:tcW w:w="2464" w:type="dxa"/>
            <w:tcMar>
              <w:top w:w="0" w:type="dxa"/>
              <w:left w:w="108" w:type="dxa"/>
              <w:bottom w:w="0" w:type="dxa"/>
              <w:right w:w="108" w:type="dxa"/>
            </w:tcMar>
          </w:tcPr>
          <w:p w14:paraId="0DEACC60" w14:textId="77777777" w:rsidR="00842F61" w:rsidRPr="00125589" w:rsidRDefault="00842F61" w:rsidP="00734B28">
            <w:pPr>
              <w:widowControl w:val="0"/>
              <w:rPr>
                <w:rFonts w:cstheme="minorHAnsi"/>
                <w:sz w:val="24"/>
                <w:szCs w:val="24"/>
              </w:rPr>
            </w:pPr>
            <w:r w:rsidRPr="00125589">
              <w:rPr>
                <w:rFonts w:cstheme="minorHAnsi"/>
                <w:bCs/>
                <w:sz w:val="24"/>
                <w:szCs w:val="24"/>
              </w:rPr>
              <w:t>Pasiūlymų pateikimo terminas</w:t>
            </w:r>
          </w:p>
        </w:tc>
        <w:tc>
          <w:tcPr>
            <w:tcW w:w="3472" w:type="dxa"/>
            <w:tcMar>
              <w:top w:w="0" w:type="dxa"/>
              <w:left w:w="108" w:type="dxa"/>
              <w:bottom w:w="0" w:type="dxa"/>
              <w:right w:w="108" w:type="dxa"/>
            </w:tcMar>
          </w:tcPr>
          <w:p w14:paraId="03AF441D" w14:textId="77777777" w:rsidR="00842F61" w:rsidRPr="00125589" w:rsidRDefault="00842F61" w:rsidP="00734B28">
            <w:pPr>
              <w:widowControl w:val="0"/>
              <w:rPr>
                <w:rFonts w:cstheme="minorHAnsi"/>
                <w:sz w:val="24"/>
                <w:szCs w:val="24"/>
              </w:rPr>
            </w:pPr>
            <w:r w:rsidRPr="00125589">
              <w:rPr>
                <w:rFonts w:cstheme="minorHAnsi"/>
                <w:sz w:val="24"/>
                <w:szCs w:val="24"/>
              </w:rPr>
              <w:t xml:space="preserve">nurodytas skelbime </w:t>
            </w:r>
          </w:p>
        </w:tc>
        <w:tc>
          <w:tcPr>
            <w:tcW w:w="2815" w:type="dxa"/>
            <w:tcMar>
              <w:top w:w="0" w:type="dxa"/>
              <w:left w:w="108" w:type="dxa"/>
              <w:bottom w:w="0" w:type="dxa"/>
              <w:right w:w="108" w:type="dxa"/>
            </w:tcMar>
          </w:tcPr>
          <w:p w14:paraId="75D4B9B7" w14:textId="77777777" w:rsidR="00842F61" w:rsidRPr="00125589" w:rsidRDefault="00842F61" w:rsidP="00734B28">
            <w:pPr>
              <w:widowControl w:val="0"/>
              <w:rPr>
                <w:rFonts w:cstheme="minorHAnsi"/>
                <w:iCs/>
                <w:sz w:val="24"/>
                <w:szCs w:val="24"/>
              </w:rPr>
            </w:pPr>
            <w:r w:rsidRPr="00125589">
              <w:rPr>
                <w:rFonts w:cstheme="minorHAnsi"/>
                <w:sz w:val="24"/>
                <w:szCs w:val="24"/>
              </w:rPr>
              <w:t>PO turi teisę pratęsti pasiūlymų pateikimo terminą.</w:t>
            </w:r>
          </w:p>
        </w:tc>
      </w:tr>
      <w:tr w:rsidR="00842F61" w:rsidRPr="00125589" w14:paraId="5CEA2A81" w14:textId="77777777" w:rsidTr="00734B28">
        <w:trPr>
          <w:trHeight w:val="20"/>
        </w:trPr>
        <w:tc>
          <w:tcPr>
            <w:tcW w:w="910" w:type="dxa"/>
            <w:tcMar>
              <w:top w:w="0" w:type="dxa"/>
              <w:left w:w="108" w:type="dxa"/>
              <w:bottom w:w="0" w:type="dxa"/>
              <w:right w:w="108" w:type="dxa"/>
            </w:tcMar>
          </w:tcPr>
          <w:p w14:paraId="0DC3C791" w14:textId="77777777" w:rsidR="00842F61" w:rsidRPr="00125589" w:rsidRDefault="00842F61" w:rsidP="00734B28">
            <w:pPr>
              <w:widowControl w:val="0"/>
              <w:rPr>
                <w:rFonts w:cstheme="minorHAnsi"/>
                <w:bCs/>
                <w:sz w:val="24"/>
                <w:szCs w:val="24"/>
              </w:rPr>
            </w:pPr>
            <w:r w:rsidRPr="00125589">
              <w:rPr>
                <w:rFonts w:cstheme="minorHAnsi"/>
                <w:bCs/>
                <w:sz w:val="24"/>
                <w:szCs w:val="24"/>
              </w:rPr>
              <w:t>2.</w:t>
            </w:r>
          </w:p>
        </w:tc>
        <w:tc>
          <w:tcPr>
            <w:tcW w:w="2464" w:type="dxa"/>
            <w:tcMar>
              <w:top w:w="0" w:type="dxa"/>
              <w:left w:w="108" w:type="dxa"/>
              <w:bottom w:w="0" w:type="dxa"/>
              <w:right w:w="108" w:type="dxa"/>
            </w:tcMar>
          </w:tcPr>
          <w:p w14:paraId="2ACBC272" w14:textId="77777777" w:rsidR="00842F61" w:rsidRPr="00125589" w:rsidRDefault="00842F61" w:rsidP="00734B28">
            <w:pPr>
              <w:widowControl w:val="0"/>
              <w:rPr>
                <w:rFonts w:cstheme="minorHAnsi"/>
                <w:sz w:val="24"/>
                <w:szCs w:val="24"/>
              </w:rPr>
            </w:pPr>
            <w:r w:rsidRPr="00125589">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65EF4ECD" w14:textId="77777777" w:rsidR="00842F61" w:rsidRPr="00125589" w:rsidRDefault="00842F61" w:rsidP="00734B28">
            <w:pPr>
              <w:widowControl w:val="0"/>
              <w:rPr>
                <w:rFonts w:cstheme="minorHAnsi"/>
                <w:sz w:val="24"/>
                <w:szCs w:val="24"/>
              </w:rPr>
            </w:pPr>
            <w:r w:rsidRPr="00125589">
              <w:rPr>
                <w:rFonts w:cstheme="minorHAnsi"/>
                <w:sz w:val="24"/>
                <w:szCs w:val="24"/>
              </w:rPr>
              <w:t xml:space="preserve">Likus </w:t>
            </w:r>
            <w:r w:rsidRPr="00125589">
              <w:rPr>
                <w:rFonts w:cstheme="minorHAnsi"/>
                <w:b/>
                <w:sz w:val="24"/>
                <w:szCs w:val="24"/>
              </w:rPr>
              <w:t>2 darbo dienoms</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28AF01F0" w14:textId="77777777" w:rsidR="00842F61" w:rsidRPr="00125589" w:rsidRDefault="00842F61" w:rsidP="00734B28">
            <w:pPr>
              <w:widowControl w:val="0"/>
              <w:rPr>
                <w:rFonts w:cstheme="minorHAnsi"/>
                <w:iCs/>
                <w:sz w:val="24"/>
                <w:szCs w:val="24"/>
              </w:rPr>
            </w:pPr>
          </w:p>
        </w:tc>
      </w:tr>
      <w:tr w:rsidR="00842F61" w:rsidRPr="00125589" w14:paraId="68EAEFAB" w14:textId="77777777" w:rsidTr="00734B28">
        <w:trPr>
          <w:trHeight w:val="20"/>
        </w:trPr>
        <w:tc>
          <w:tcPr>
            <w:tcW w:w="910" w:type="dxa"/>
            <w:tcMar>
              <w:top w:w="0" w:type="dxa"/>
              <w:left w:w="108" w:type="dxa"/>
              <w:bottom w:w="0" w:type="dxa"/>
              <w:right w:w="108" w:type="dxa"/>
            </w:tcMar>
          </w:tcPr>
          <w:p w14:paraId="1E6D7A4C" w14:textId="77777777" w:rsidR="00842F61" w:rsidRPr="00125589" w:rsidRDefault="00842F61" w:rsidP="00734B28">
            <w:pPr>
              <w:widowControl w:val="0"/>
              <w:rPr>
                <w:rFonts w:cstheme="minorHAnsi"/>
                <w:bCs/>
                <w:sz w:val="24"/>
                <w:szCs w:val="24"/>
              </w:rPr>
            </w:pPr>
            <w:r w:rsidRPr="00125589">
              <w:rPr>
                <w:rFonts w:cstheme="minorHAnsi"/>
                <w:bCs/>
                <w:sz w:val="24"/>
                <w:szCs w:val="24"/>
              </w:rPr>
              <w:t>3.</w:t>
            </w:r>
          </w:p>
        </w:tc>
        <w:tc>
          <w:tcPr>
            <w:tcW w:w="2464" w:type="dxa"/>
            <w:tcMar>
              <w:top w:w="0" w:type="dxa"/>
              <w:left w:w="108" w:type="dxa"/>
              <w:bottom w:w="0" w:type="dxa"/>
              <w:right w:w="108" w:type="dxa"/>
            </w:tcMar>
          </w:tcPr>
          <w:p w14:paraId="68F96A82" w14:textId="77777777" w:rsidR="00842F61" w:rsidRPr="00125589" w:rsidRDefault="00842F61" w:rsidP="00734B28">
            <w:pPr>
              <w:widowControl w:val="0"/>
              <w:rPr>
                <w:rFonts w:cstheme="minorHAnsi"/>
                <w:bCs/>
                <w:sz w:val="24"/>
                <w:szCs w:val="24"/>
              </w:rPr>
            </w:pPr>
            <w:r w:rsidRPr="00125589">
              <w:rPr>
                <w:rFonts w:eastAsia="Arial" w:cstheme="minorHAnsi"/>
                <w:sz w:val="24"/>
                <w:szCs w:val="24"/>
              </w:rPr>
              <w:t xml:space="preserve">Perkančioji organizacija </w:t>
            </w:r>
            <w:r w:rsidRPr="00125589">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4377E035" w14:textId="77777777" w:rsidR="00842F61" w:rsidRPr="00125589" w:rsidRDefault="00842F61" w:rsidP="00734B28">
            <w:pPr>
              <w:widowControl w:val="0"/>
              <w:rPr>
                <w:rFonts w:cstheme="minorHAnsi"/>
                <w:sz w:val="24"/>
                <w:szCs w:val="24"/>
              </w:rPr>
            </w:pPr>
            <w:r w:rsidRPr="00125589">
              <w:rPr>
                <w:rFonts w:cstheme="minorHAnsi"/>
                <w:bCs/>
                <w:sz w:val="24"/>
                <w:szCs w:val="24"/>
              </w:rPr>
              <w:t>Likus ne mažiau kaip</w:t>
            </w:r>
            <w:r w:rsidRPr="00125589">
              <w:rPr>
                <w:rFonts w:cstheme="minorHAnsi"/>
                <w:b/>
                <w:sz w:val="24"/>
                <w:szCs w:val="24"/>
              </w:rPr>
              <w:t xml:space="preserve"> 1 darbo dienai</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68E12911" w14:textId="77777777" w:rsidR="00842F61" w:rsidRPr="00125589" w:rsidRDefault="00842F61" w:rsidP="00734B28">
            <w:pPr>
              <w:rPr>
                <w:rFonts w:cstheme="minorHAnsi"/>
                <w:color w:val="7030A0"/>
                <w:sz w:val="24"/>
                <w:szCs w:val="24"/>
              </w:rPr>
            </w:pPr>
            <w:r w:rsidRPr="00125589">
              <w:rPr>
                <w:rFonts w:cstheme="minorHAnsi"/>
                <w:color w:val="000000"/>
                <w:sz w:val="24"/>
                <w:szCs w:val="24"/>
              </w:rPr>
              <w:t xml:space="preserve">Jei paaiškinimai ar patikslinimai teikiami perkančiosios organizacijos iniciatyva, jų pateikimo terminas nesikeičia. </w:t>
            </w:r>
          </w:p>
          <w:p w14:paraId="20F16CE2" w14:textId="77777777" w:rsidR="00842F61" w:rsidRPr="00125589" w:rsidRDefault="00842F61" w:rsidP="00734B28">
            <w:pPr>
              <w:widowControl w:val="0"/>
              <w:rPr>
                <w:rFonts w:cstheme="minorHAnsi"/>
                <w:iCs/>
                <w:sz w:val="24"/>
                <w:szCs w:val="24"/>
              </w:rPr>
            </w:pPr>
          </w:p>
        </w:tc>
      </w:tr>
      <w:tr w:rsidR="00842F61" w:rsidRPr="00125589" w14:paraId="6A0DE173" w14:textId="77777777" w:rsidTr="00734B28">
        <w:trPr>
          <w:trHeight w:val="20"/>
        </w:trPr>
        <w:tc>
          <w:tcPr>
            <w:tcW w:w="910" w:type="dxa"/>
            <w:tcMar>
              <w:top w:w="0" w:type="dxa"/>
              <w:left w:w="108" w:type="dxa"/>
              <w:bottom w:w="0" w:type="dxa"/>
              <w:right w:w="108" w:type="dxa"/>
            </w:tcMar>
          </w:tcPr>
          <w:p w14:paraId="17F95D99" w14:textId="77777777" w:rsidR="00842F61" w:rsidRPr="00125589" w:rsidRDefault="00842F61" w:rsidP="00734B28">
            <w:pPr>
              <w:widowControl w:val="0"/>
              <w:rPr>
                <w:rFonts w:cstheme="minorHAnsi"/>
                <w:bCs/>
                <w:sz w:val="24"/>
                <w:szCs w:val="24"/>
              </w:rPr>
            </w:pPr>
            <w:r w:rsidRPr="00125589">
              <w:rPr>
                <w:rFonts w:cstheme="minorHAnsi"/>
                <w:bCs/>
                <w:sz w:val="24"/>
                <w:szCs w:val="24"/>
              </w:rPr>
              <w:t>4.</w:t>
            </w:r>
          </w:p>
        </w:tc>
        <w:tc>
          <w:tcPr>
            <w:tcW w:w="2464" w:type="dxa"/>
            <w:tcMar>
              <w:top w:w="0" w:type="dxa"/>
              <w:left w:w="108" w:type="dxa"/>
              <w:bottom w:w="0" w:type="dxa"/>
              <w:right w:w="108" w:type="dxa"/>
            </w:tcMar>
          </w:tcPr>
          <w:p w14:paraId="54886E54" w14:textId="77777777" w:rsidR="00842F61" w:rsidRPr="00125589" w:rsidRDefault="00842F61" w:rsidP="00734B28">
            <w:pPr>
              <w:widowControl w:val="0"/>
              <w:rPr>
                <w:rFonts w:cstheme="minorHAnsi"/>
                <w:sz w:val="24"/>
                <w:szCs w:val="24"/>
              </w:rPr>
            </w:pPr>
            <w:r w:rsidRPr="00125589">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10FD6BC1" w14:textId="77777777" w:rsidR="00842F61" w:rsidRPr="00125589" w:rsidRDefault="00842F61" w:rsidP="00734B28">
            <w:pPr>
              <w:widowControl w:val="0"/>
              <w:rPr>
                <w:rFonts w:cstheme="minorHAnsi"/>
                <w:sz w:val="24"/>
                <w:szCs w:val="24"/>
              </w:rPr>
            </w:pPr>
            <w:r w:rsidRPr="00125589">
              <w:rPr>
                <w:rFonts w:cstheme="minorHAnsi"/>
                <w:sz w:val="24"/>
                <w:szCs w:val="24"/>
              </w:rPr>
              <w:t xml:space="preserve">Pradedamas ne anksčiau nei po </w:t>
            </w:r>
            <w:r w:rsidRPr="00125589">
              <w:rPr>
                <w:rFonts w:cstheme="minorHAnsi"/>
                <w:b/>
                <w:bCs/>
                <w:sz w:val="24"/>
                <w:szCs w:val="24"/>
              </w:rPr>
              <w:t>30</w:t>
            </w:r>
            <w:r w:rsidRPr="00125589">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651B796B" w14:textId="77777777" w:rsidR="00842F61" w:rsidRPr="00125589" w:rsidRDefault="00842F61" w:rsidP="00734B28">
            <w:pPr>
              <w:widowControl w:val="0"/>
              <w:rPr>
                <w:rFonts w:cstheme="minorHAnsi"/>
                <w:sz w:val="24"/>
                <w:szCs w:val="24"/>
              </w:rPr>
            </w:pPr>
          </w:p>
        </w:tc>
      </w:tr>
      <w:tr w:rsidR="00842F61" w:rsidRPr="00125589" w14:paraId="4E384A55" w14:textId="77777777" w:rsidTr="00734B28">
        <w:trPr>
          <w:trHeight w:val="20"/>
        </w:trPr>
        <w:tc>
          <w:tcPr>
            <w:tcW w:w="910" w:type="dxa"/>
            <w:tcMar>
              <w:top w:w="0" w:type="dxa"/>
              <w:left w:w="108" w:type="dxa"/>
              <w:bottom w:w="0" w:type="dxa"/>
              <w:right w:w="108" w:type="dxa"/>
            </w:tcMar>
          </w:tcPr>
          <w:p w14:paraId="318EE1FA" w14:textId="77777777" w:rsidR="00842F61" w:rsidRPr="00125589" w:rsidRDefault="00842F61" w:rsidP="00734B28">
            <w:pPr>
              <w:widowControl w:val="0"/>
              <w:rPr>
                <w:rFonts w:cstheme="minorHAnsi"/>
                <w:bCs/>
                <w:sz w:val="24"/>
                <w:szCs w:val="24"/>
              </w:rPr>
            </w:pPr>
            <w:r w:rsidRPr="00125589">
              <w:rPr>
                <w:rFonts w:cstheme="minorHAnsi"/>
                <w:bCs/>
                <w:sz w:val="24"/>
                <w:szCs w:val="24"/>
              </w:rPr>
              <w:t>5.</w:t>
            </w:r>
          </w:p>
        </w:tc>
        <w:tc>
          <w:tcPr>
            <w:tcW w:w="2464" w:type="dxa"/>
            <w:tcMar>
              <w:top w:w="0" w:type="dxa"/>
              <w:left w:w="108" w:type="dxa"/>
              <w:bottom w:w="0" w:type="dxa"/>
              <w:right w:w="108" w:type="dxa"/>
            </w:tcMar>
          </w:tcPr>
          <w:p w14:paraId="51800E8F" w14:textId="77777777" w:rsidR="00842F61" w:rsidRPr="00125589" w:rsidRDefault="00842F61" w:rsidP="00734B28">
            <w:pPr>
              <w:widowControl w:val="0"/>
              <w:rPr>
                <w:rFonts w:cstheme="minorHAnsi"/>
                <w:sz w:val="24"/>
                <w:szCs w:val="24"/>
              </w:rPr>
            </w:pPr>
            <w:r w:rsidRPr="00125589">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8BB5C84" w14:textId="77777777" w:rsidR="00842F61" w:rsidRPr="00125589" w:rsidRDefault="00842F61" w:rsidP="00734B28">
            <w:pPr>
              <w:widowControl w:val="0"/>
              <w:rPr>
                <w:rFonts w:cstheme="minorHAnsi"/>
                <w:iCs/>
                <w:sz w:val="24"/>
                <w:szCs w:val="24"/>
              </w:rPr>
            </w:pPr>
            <w:r w:rsidRPr="00125589">
              <w:rPr>
                <w:rFonts w:cstheme="minorHAnsi"/>
                <w:b/>
                <w:bCs/>
                <w:sz w:val="24"/>
                <w:szCs w:val="24"/>
              </w:rPr>
              <w:t xml:space="preserve">60 </w:t>
            </w:r>
            <w:r w:rsidRPr="00125589">
              <w:rPr>
                <w:rFonts w:cstheme="minorHAnsi"/>
                <w:sz w:val="24"/>
                <w:szCs w:val="24"/>
              </w:rPr>
              <w:t xml:space="preserve">(šešiasdešimt) dienų nuo pasiūlymų pateikimo galutinio termino pabaigos. </w:t>
            </w:r>
          </w:p>
        </w:tc>
        <w:tc>
          <w:tcPr>
            <w:tcW w:w="2815" w:type="dxa"/>
            <w:tcMar>
              <w:top w:w="0" w:type="dxa"/>
              <w:left w:w="108" w:type="dxa"/>
              <w:bottom w:w="0" w:type="dxa"/>
              <w:right w:w="108" w:type="dxa"/>
            </w:tcMar>
          </w:tcPr>
          <w:p w14:paraId="06D90242" w14:textId="77777777" w:rsidR="00842F61" w:rsidRPr="00125589" w:rsidRDefault="00842F61" w:rsidP="00734B28">
            <w:pPr>
              <w:widowControl w:val="0"/>
              <w:rPr>
                <w:rFonts w:cstheme="minorHAnsi"/>
                <w:sz w:val="24"/>
                <w:szCs w:val="24"/>
              </w:rPr>
            </w:pPr>
          </w:p>
        </w:tc>
      </w:tr>
      <w:tr w:rsidR="00842F61" w:rsidRPr="00125589" w14:paraId="145857CB" w14:textId="77777777" w:rsidTr="00734B28">
        <w:trPr>
          <w:trHeight w:val="20"/>
        </w:trPr>
        <w:tc>
          <w:tcPr>
            <w:tcW w:w="910" w:type="dxa"/>
            <w:tcMar>
              <w:top w:w="0" w:type="dxa"/>
              <w:left w:w="108" w:type="dxa"/>
              <w:bottom w:w="0" w:type="dxa"/>
              <w:right w:w="108" w:type="dxa"/>
            </w:tcMar>
          </w:tcPr>
          <w:p w14:paraId="60888D19" w14:textId="77777777" w:rsidR="00842F61" w:rsidRPr="00125589" w:rsidRDefault="00842F61" w:rsidP="00734B28">
            <w:pPr>
              <w:widowControl w:val="0"/>
              <w:rPr>
                <w:rFonts w:cstheme="minorHAnsi"/>
                <w:bCs/>
                <w:sz w:val="24"/>
                <w:szCs w:val="24"/>
              </w:rPr>
            </w:pPr>
            <w:r w:rsidRPr="00125589">
              <w:rPr>
                <w:rFonts w:cstheme="minorHAnsi"/>
                <w:bCs/>
                <w:sz w:val="24"/>
                <w:szCs w:val="24"/>
              </w:rPr>
              <w:t>6.</w:t>
            </w:r>
          </w:p>
        </w:tc>
        <w:tc>
          <w:tcPr>
            <w:tcW w:w="2464" w:type="dxa"/>
            <w:tcMar>
              <w:top w:w="0" w:type="dxa"/>
              <w:left w:w="108" w:type="dxa"/>
              <w:bottom w:w="0" w:type="dxa"/>
              <w:right w:w="108" w:type="dxa"/>
            </w:tcMar>
          </w:tcPr>
          <w:p w14:paraId="7199D956" w14:textId="77777777" w:rsidR="00842F61" w:rsidRPr="00125589" w:rsidRDefault="00842F61" w:rsidP="00734B28">
            <w:pPr>
              <w:widowControl w:val="0"/>
              <w:rPr>
                <w:rFonts w:cstheme="minorHAnsi"/>
                <w:sz w:val="24"/>
                <w:szCs w:val="24"/>
              </w:rPr>
            </w:pPr>
            <w:r w:rsidRPr="00125589">
              <w:rPr>
                <w:rFonts w:eastAsia="Arial" w:cstheme="minorHAnsi"/>
                <w:sz w:val="24"/>
                <w:szCs w:val="24"/>
              </w:rPr>
              <w:t>Perkančioji organizacija</w:t>
            </w:r>
            <w:r w:rsidRPr="00125589">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3633AF9B" w14:textId="77777777" w:rsidR="00842F61" w:rsidRPr="00125589" w:rsidRDefault="00842F61" w:rsidP="00734B28">
            <w:pPr>
              <w:ind w:firstLine="34"/>
              <w:rPr>
                <w:rFonts w:cstheme="minorHAnsi"/>
                <w:sz w:val="24"/>
                <w:szCs w:val="24"/>
              </w:rPr>
            </w:pPr>
            <w:r w:rsidRPr="00125589">
              <w:rPr>
                <w:rFonts w:cstheme="minorHAnsi"/>
                <w:sz w:val="24"/>
                <w:szCs w:val="24"/>
              </w:rPr>
              <w:t>NETAIKOMA</w:t>
            </w:r>
          </w:p>
          <w:p w14:paraId="77E48E6B" w14:textId="77777777" w:rsidR="00842F61" w:rsidRPr="00125589" w:rsidRDefault="00842F61" w:rsidP="00734B28">
            <w:pPr>
              <w:widowControl w:val="0"/>
              <w:rPr>
                <w:rFonts w:cstheme="minorHAnsi"/>
                <w:iCs/>
                <w:sz w:val="24"/>
                <w:szCs w:val="24"/>
              </w:rPr>
            </w:pPr>
          </w:p>
        </w:tc>
        <w:tc>
          <w:tcPr>
            <w:tcW w:w="2815" w:type="dxa"/>
            <w:tcMar>
              <w:top w:w="0" w:type="dxa"/>
              <w:left w:w="108" w:type="dxa"/>
              <w:bottom w:w="0" w:type="dxa"/>
              <w:right w:w="108" w:type="dxa"/>
            </w:tcMar>
          </w:tcPr>
          <w:p w14:paraId="16389928" w14:textId="77777777" w:rsidR="00842F61" w:rsidRPr="00125589" w:rsidRDefault="00842F61" w:rsidP="00734B28">
            <w:pPr>
              <w:widowControl w:val="0"/>
              <w:rPr>
                <w:rFonts w:cstheme="minorHAnsi"/>
                <w:sz w:val="24"/>
                <w:szCs w:val="24"/>
              </w:rPr>
            </w:pPr>
          </w:p>
        </w:tc>
      </w:tr>
      <w:tr w:rsidR="00842F61" w:rsidRPr="00125589" w14:paraId="1055BA0B" w14:textId="77777777" w:rsidTr="00734B28">
        <w:trPr>
          <w:trHeight w:val="20"/>
        </w:trPr>
        <w:tc>
          <w:tcPr>
            <w:tcW w:w="910" w:type="dxa"/>
            <w:tcMar>
              <w:top w:w="0" w:type="dxa"/>
              <w:left w:w="108" w:type="dxa"/>
              <w:bottom w:w="0" w:type="dxa"/>
              <w:right w:w="108" w:type="dxa"/>
            </w:tcMar>
          </w:tcPr>
          <w:p w14:paraId="1C2CCC6F" w14:textId="77777777" w:rsidR="00842F61" w:rsidRPr="00125589" w:rsidRDefault="00842F61" w:rsidP="00734B28">
            <w:pPr>
              <w:widowControl w:val="0"/>
              <w:rPr>
                <w:rFonts w:cstheme="minorHAnsi"/>
                <w:bCs/>
                <w:sz w:val="24"/>
                <w:szCs w:val="24"/>
              </w:rPr>
            </w:pPr>
            <w:r w:rsidRPr="00125589">
              <w:rPr>
                <w:rFonts w:cstheme="minorHAnsi"/>
                <w:bCs/>
                <w:sz w:val="24"/>
                <w:szCs w:val="24"/>
              </w:rPr>
              <w:t>7.</w:t>
            </w:r>
          </w:p>
        </w:tc>
        <w:tc>
          <w:tcPr>
            <w:tcW w:w="2464" w:type="dxa"/>
            <w:tcMar>
              <w:top w:w="0" w:type="dxa"/>
              <w:left w:w="108" w:type="dxa"/>
              <w:bottom w:w="0" w:type="dxa"/>
              <w:right w:w="108" w:type="dxa"/>
            </w:tcMar>
          </w:tcPr>
          <w:p w14:paraId="7DAB6EF3" w14:textId="77777777" w:rsidR="00842F61" w:rsidRPr="00125589" w:rsidRDefault="00842F61" w:rsidP="00734B28">
            <w:pPr>
              <w:widowControl w:val="0"/>
              <w:rPr>
                <w:rFonts w:cstheme="minorHAnsi"/>
                <w:sz w:val="24"/>
                <w:szCs w:val="24"/>
              </w:rPr>
            </w:pPr>
            <w:r w:rsidRPr="00125589">
              <w:rPr>
                <w:rFonts w:cstheme="minorHAnsi"/>
                <w:sz w:val="24"/>
                <w:szCs w:val="24"/>
              </w:rPr>
              <w:t xml:space="preserve">Pasiūlymo galiojimo užtikrinimas pirkimo dalyviui grąžinamas (arba atsisakoma teisių </w:t>
            </w:r>
            <w:r w:rsidRPr="00125589">
              <w:rPr>
                <w:rFonts w:cstheme="minorHAnsi"/>
                <w:sz w:val="24"/>
                <w:szCs w:val="24"/>
              </w:rPr>
              <w:lastRenderedPageBreak/>
              <w:t>į jį) per</w:t>
            </w:r>
          </w:p>
        </w:tc>
        <w:tc>
          <w:tcPr>
            <w:tcW w:w="3472" w:type="dxa"/>
            <w:tcMar>
              <w:top w:w="0" w:type="dxa"/>
              <w:left w:w="108" w:type="dxa"/>
              <w:bottom w:w="0" w:type="dxa"/>
              <w:right w:w="108" w:type="dxa"/>
            </w:tcMar>
          </w:tcPr>
          <w:p w14:paraId="34CC5C0F" w14:textId="77777777" w:rsidR="00842F61" w:rsidRPr="00125589" w:rsidRDefault="00842F61" w:rsidP="00734B28">
            <w:pPr>
              <w:widowControl w:val="0"/>
              <w:rPr>
                <w:rFonts w:eastAsia="Arial Unicode MS" w:cstheme="minorHAnsi"/>
                <w:sz w:val="24"/>
                <w:szCs w:val="24"/>
              </w:rPr>
            </w:pPr>
            <w:r w:rsidRPr="00125589">
              <w:rPr>
                <w:rFonts w:eastAsia="Arial Unicode MS" w:cstheme="minorHAnsi"/>
                <w:sz w:val="24"/>
                <w:szCs w:val="24"/>
              </w:rPr>
              <w:lastRenderedPageBreak/>
              <w:t>NETAIKOMA</w:t>
            </w:r>
          </w:p>
          <w:p w14:paraId="1EF487FD" w14:textId="77777777" w:rsidR="00842F61" w:rsidRPr="00125589" w:rsidRDefault="00842F61" w:rsidP="00734B28">
            <w:pPr>
              <w:widowControl w:val="0"/>
              <w:rPr>
                <w:rFonts w:cstheme="minorHAnsi"/>
                <w:iCs/>
                <w:sz w:val="24"/>
                <w:szCs w:val="24"/>
              </w:rPr>
            </w:pPr>
            <w:r w:rsidRPr="00125589">
              <w:rPr>
                <w:rFonts w:cstheme="minorHAnsi"/>
                <w:i/>
                <w:iCs/>
                <w:sz w:val="24"/>
                <w:szCs w:val="24"/>
              </w:rPr>
              <w:t xml:space="preserve"> </w:t>
            </w:r>
          </w:p>
        </w:tc>
        <w:tc>
          <w:tcPr>
            <w:tcW w:w="2815" w:type="dxa"/>
            <w:tcMar>
              <w:top w:w="0" w:type="dxa"/>
              <w:left w:w="108" w:type="dxa"/>
              <w:bottom w:w="0" w:type="dxa"/>
              <w:right w:w="108" w:type="dxa"/>
            </w:tcMar>
          </w:tcPr>
          <w:p w14:paraId="2611B4E7" w14:textId="77777777" w:rsidR="00842F61" w:rsidRPr="00125589" w:rsidRDefault="00842F61" w:rsidP="00734B28">
            <w:pPr>
              <w:widowControl w:val="0"/>
              <w:rPr>
                <w:rFonts w:cstheme="minorHAnsi"/>
                <w:sz w:val="24"/>
                <w:szCs w:val="24"/>
              </w:rPr>
            </w:pPr>
          </w:p>
        </w:tc>
      </w:tr>
      <w:tr w:rsidR="00842F61" w:rsidRPr="00125589" w14:paraId="665B0372" w14:textId="77777777" w:rsidTr="00734B28">
        <w:trPr>
          <w:trHeight w:val="20"/>
        </w:trPr>
        <w:tc>
          <w:tcPr>
            <w:tcW w:w="910" w:type="dxa"/>
            <w:tcMar>
              <w:top w:w="0" w:type="dxa"/>
              <w:left w:w="108" w:type="dxa"/>
              <w:bottom w:w="0" w:type="dxa"/>
              <w:right w:w="108" w:type="dxa"/>
            </w:tcMar>
          </w:tcPr>
          <w:p w14:paraId="43CEED58" w14:textId="77777777" w:rsidR="00842F61" w:rsidRPr="00125589" w:rsidRDefault="00842F61" w:rsidP="00734B28">
            <w:pPr>
              <w:widowControl w:val="0"/>
              <w:rPr>
                <w:rFonts w:cstheme="minorHAnsi"/>
                <w:bCs/>
                <w:sz w:val="24"/>
                <w:szCs w:val="24"/>
              </w:rPr>
            </w:pPr>
            <w:r w:rsidRPr="00125589">
              <w:rPr>
                <w:rFonts w:cstheme="minorHAnsi"/>
                <w:bCs/>
                <w:sz w:val="24"/>
                <w:szCs w:val="24"/>
              </w:rPr>
              <w:t>8.</w:t>
            </w:r>
          </w:p>
        </w:tc>
        <w:tc>
          <w:tcPr>
            <w:tcW w:w="2464" w:type="dxa"/>
            <w:tcMar>
              <w:top w:w="0" w:type="dxa"/>
              <w:left w:w="108" w:type="dxa"/>
              <w:bottom w:w="0" w:type="dxa"/>
              <w:right w:w="108" w:type="dxa"/>
            </w:tcMar>
          </w:tcPr>
          <w:p w14:paraId="74742F65" w14:textId="77777777" w:rsidR="00842F61" w:rsidRPr="00125589" w:rsidRDefault="00842F61" w:rsidP="00734B28">
            <w:pPr>
              <w:widowControl w:val="0"/>
              <w:rPr>
                <w:rFonts w:cstheme="minorHAnsi"/>
                <w:bCs/>
                <w:sz w:val="24"/>
                <w:szCs w:val="24"/>
              </w:rPr>
            </w:pPr>
            <w:r w:rsidRPr="00125589">
              <w:rPr>
                <w:rFonts w:eastAsia="Arial" w:cstheme="minorHAnsi"/>
                <w:sz w:val="24"/>
                <w:szCs w:val="24"/>
              </w:rPr>
              <w:t>Perkančioji organizacija</w:t>
            </w:r>
            <w:r w:rsidRPr="00125589">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284B1B25" w14:textId="77777777" w:rsidR="00842F61" w:rsidRPr="00125589" w:rsidRDefault="00842F61" w:rsidP="00734B28">
            <w:pPr>
              <w:widowControl w:val="0"/>
              <w:rPr>
                <w:rFonts w:cstheme="minorHAnsi"/>
                <w:iCs/>
                <w:sz w:val="24"/>
                <w:szCs w:val="24"/>
              </w:rPr>
            </w:pPr>
            <w:r w:rsidRPr="00125589">
              <w:rPr>
                <w:rFonts w:eastAsia="Arial Unicode MS" w:cstheme="minorHAnsi"/>
                <w:sz w:val="24"/>
                <w:szCs w:val="24"/>
              </w:rPr>
              <w:t>NETAIKOMA</w:t>
            </w:r>
          </w:p>
        </w:tc>
        <w:tc>
          <w:tcPr>
            <w:tcW w:w="2815" w:type="dxa"/>
            <w:tcMar>
              <w:top w:w="0" w:type="dxa"/>
              <w:left w:w="108" w:type="dxa"/>
              <w:bottom w:w="0" w:type="dxa"/>
              <w:right w:w="108" w:type="dxa"/>
            </w:tcMar>
          </w:tcPr>
          <w:p w14:paraId="645D322E" w14:textId="77777777" w:rsidR="00842F61" w:rsidRPr="00125589" w:rsidRDefault="00842F61" w:rsidP="00734B28">
            <w:pPr>
              <w:widowControl w:val="0"/>
              <w:rPr>
                <w:rFonts w:cstheme="minorHAnsi"/>
                <w:sz w:val="24"/>
                <w:szCs w:val="24"/>
              </w:rPr>
            </w:pPr>
          </w:p>
        </w:tc>
      </w:tr>
      <w:tr w:rsidR="00842F61" w:rsidRPr="00125589" w14:paraId="468A9EF4" w14:textId="77777777" w:rsidTr="00734B28">
        <w:trPr>
          <w:trHeight w:val="20"/>
        </w:trPr>
        <w:tc>
          <w:tcPr>
            <w:tcW w:w="910" w:type="dxa"/>
            <w:tcMar>
              <w:top w:w="0" w:type="dxa"/>
              <w:left w:w="108" w:type="dxa"/>
              <w:bottom w:w="0" w:type="dxa"/>
              <w:right w:w="108" w:type="dxa"/>
            </w:tcMar>
          </w:tcPr>
          <w:p w14:paraId="4CA02C77" w14:textId="77777777" w:rsidR="00842F61" w:rsidRPr="00125589" w:rsidRDefault="00842F61" w:rsidP="00734B28">
            <w:pPr>
              <w:widowControl w:val="0"/>
              <w:rPr>
                <w:rFonts w:cstheme="minorHAnsi"/>
                <w:bCs/>
                <w:sz w:val="24"/>
                <w:szCs w:val="24"/>
              </w:rPr>
            </w:pPr>
            <w:r w:rsidRPr="00125589">
              <w:rPr>
                <w:rFonts w:cstheme="minorHAnsi"/>
                <w:bCs/>
                <w:sz w:val="24"/>
                <w:szCs w:val="24"/>
              </w:rPr>
              <w:t>9.</w:t>
            </w:r>
          </w:p>
        </w:tc>
        <w:tc>
          <w:tcPr>
            <w:tcW w:w="2464" w:type="dxa"/>
            <w:tcMar>
              <w:top w:w="0" w:type="dxa"/>
              <w:left w:w="108" w:type="dxa"/>
              <w:bottom w:w="0" w:type="dxa"/>
              <w:right w:w="108" w:type="dxa"/>
            </w:tcMar>
          </w:tcPr>
          <w:p w14:paraId="37D6BB54" w14:textId="77777777" w:rsidR="00842F61" w:rsidRPr="00125589" w:rsidRDefault="00842F61" w:rsidP="00734B28">
            <w:pPr>
              <w:widowControl w:val="0"/>
              <w:rPr>
                <w:rFonts w:cstheme="minorHAnsi"/>
                <w:bCs/>
                <w:sz w:val="24"/>
                <w:szCs w:val="24"/>
              </w:rPr>
            </w:pPr>
            <w:r w:rsidRPr="00125589">
              <w:rPr>
                <w:rFonts w:cstheme="minorHAnsi"/>
                <w:bCs/>
                <w:sz w:val="24"/>
                <w:szCs w:val="24"/>
              </w:rPr>
              <w:t xml:space="preserve">PO pirkimo dalyviams praneša apie priimtą sprendimą nustatyti laimėjusį pasiūlymą, </w:t>
            </w:r>
            <w:r w:rsidRPr="00125589">
              <w:rPr>
                <w:rFonts w:cstheme="minorHAnsi"/>
                <w:sz w:val="24"/>
                <w:szCs w:val="24"/>
              </w:rPr>
              <w:t>dėl kurio bus sudaroma</w:t>
            </w:r>
            <w:r w:rsidRPr="00125589">
              <w:rPr>
                <w:rFonts w:cstheme="minorHAnsi"/>
                <w:bCs/>
                <w:sz w:val="24"/>
                <w:szCs w:val="24"/>
              </w:rPr>
              <w:t xml:space="preserve"> sutartis ne vėliau kaip per</w:t>
            </w:r>
          </w:p>
        </w:tc>
        <w:tc>
          <w:tcPr>
            <w:tcW w:w="3472" w:type="dxa"/>
            <w:tcMar>
              <w:top w:w="0" w:type="dxa"/>
              <w:left w:w="108" w:type="dxa"/>
              <w:bottom w:w="0" w:type="dxa"/>
              <w:right w:w="108" w:type="dxa"/>
            </w:tcMar>
          </w:tcPr>
          <w:p w14:paraId="43DD6726" w14:textId="77777777" w:rsidR="00842F61" w:rsidRPr="00125589" w:rsidRDefault="00842F61" w:rsidP="00734B28">
            <w:pPr>
              <w:widowControl w:val="0"/>
              <w:rPr>
                <w:rFonts w:cstheme="minorHAnsi"/>
                <w:bCs/>
                <w:sz w:val="24"/>
                <w:szCs w:val="24"/>
              </w:rPr>
            </w:pPr>
            <w:r w:rsidRPr="00125589">
              <w:rPr>
                <w:rFonts w:cstheme="minorHAnsi"/>
                <w:bCs/>
                <w:sz w:val="24"/>
                <w:szCs w:val="24"/>
              </w:rPr>
              <w:t>3 (tris) darbo dienas nuo sprendimo priėmimo dienos</w:t>
            </w:r>
          </w:p>
        </w:tc>
        <w:tc>
          <w:tcPr>
            <w:tcW w:w="2815" w:type="dxa"/>
            <w:tcMar>
              <w:top w:w="0" w:type="dxa"/>
              <w:left w:w="108" w:type="dxa"/>
              <w:bottom w:w="0" w:type="dxa"/>
              <w:right w:w="108" w:type="dxa"/>
            </w:tcMar>
          </w:tcPr>
          <w:p w14:paraId="1FCAEA48" w14:textId="77777777" w:rsidR="00842F61" w:rsidRPr="00125589" w:rsidRDefault="00842F61" w:rsidP="00734B28">
            <w:pPr>
              <w:widowControl w:val="0"/>
              <w:rPr>
                <w:rFonts w:cstheme="minorHAnsi"/>
                <w:sz w:val="24"/>
                <w:szCs w:val="24"/>
              </w:rPr>
            </w:pPr>
          </w:p>
        </w:tc>
      </w:tr>
      <w:tr w:rsidR="00842F61" w:rsidRPr="00125589" w14:paraId="54158F6F" w14:textId="77777777" w:rsidTr="00734B28">
        <w:trPr>
          <w:trHeight w:val="20"/>
        </w:trPr>
        <w:tc>
          <w:tcPr>
            <w:tcW w:w="910" w:type="dxa"/>
            <w:tcMar>
              <w:top w:w="0" w:type="dxa"/>
              <w:left w:w="108" w:type="dxa"/>
              <w:bottom w:w="0" w:type="dxa"/>
              <w:right w:w="108" w:type="dxa"/>
            </w:tcMar>
          </w:tcPr>
          <w:p w14:paraId="4F00C577" w14:textId="77777777" w:rsidR="00842F61" w:rsidRPr="00125589" w:rsidRDefault="00842F61" w:rsidP="00734B28">
            <w:pPr>
              <w:widowControl w:val="0"/>
              <w:rPr>
                <w:rFonts w:cstheme="minorHAnsi"/>
                <w:bCs/>
                <w:sz w:val="24"/>
                <w:szCs w:val="24"/>
              </w:rPr>
            </w:pPr>
            <w:r w:rsidRPr="00125589">
              <w:rPr>
                <w:rFonts w:cstheme="minorHAnsi"/>
                <w:bCs/>
                <w:sz w:val="24"/>
                <w:szCs w:val="24"/>
              </w:rPr>
              <w:t>10.</w:t>
            </w:r>
          </w:p>
        </w:tc>
        <w:tc>
          <w:tcPr>
            <w:tcW w:w="2464" w:type="dxa"/>
            <w:tcMar>
              <w:top w:w="0" w:type="dxa"/>
              <w:left w:w="108" w:type="dxa"/>
              <w:bottom w:w="0" w:type="dxa"/>
              <w:right w:w="108" w:type="dxa"/>
            </w:tcMar>
          </w:tcPr>
          <w:p w14:paraId="6BA4435D" w14:textId="77777777" w:rsidR="00842F61" w:rsidRPr="00125589" w:rsidRDefault="00842F61" w:rsidP="00734B28">
            <w:pPr>
              <w:widowControl w:val="0"/>
              <w:rPr>
                <w:rFonts w:cstheme="minorHAnsi"/>
                <w:bCs/>
                <w:sz w:val="24"/>
                <w:szCs w:val="24"/>
              </w:rPr>
            </w:pPr>
            <w:r w:rsidRPr="00125589">
              <w:rPr>
                <w:rFonts w:cstheme="minorHAnsi"/>
                <w:color w:val="000000"/>
                <w:sz w:val="24"/>
                <w:szCs w:val="24"/>
                <w:shd w:val="clear" w:color="auto" w:fill="FFFFFF"/>
              </w:rPr>
              <w:t xml:space="preserve">Dalyvis turi teisę pateikti pretenziją </w:t>
            </w:r>
            <w:r w:rsidRPr="00125589">
              <w:rPr>
                <w:rFonts w:eastAsia="Arial" w:cstheme="minorHAnsi"/>
                <w:sz w:val="24"/>
                <w:szCs w:val="24"/>
              </w:rPr>
              <w:t xml:space="preserve">perkančiajai organizacijai </w:t>
            </w:r>
            <w:r w:rsidRPr="00125589">
              <w:rPr>
                <w:rFonts w:cstheme="minorHAnsi"/>
                <w:sz w:val="24"/>
                <w:szCs w:val="24"/>
                <w:shd w:val="clear" w:color="auto" w:fill="FFFFFF"/>
              </w:rPr>
              <w:t xml:space="preserve">pateikti prašymą ar </w:t>
            </w:r>
            <w:r w:rsidRPr="00125589">
              <w:rPr>
                <w:rFonts w:cstheme="minorHAnsi"/>
                <w:color w:val="000000"/>
                <w:sz w:val="24"/>
                <w:szCs w:val="24"/>
                <w:shd w:val="clear" w:color="auto" w:fill="FFFFFF"/>
              </w:rPr>
              <w:t xml:space="preserve">pareikšti ieškinį teismui </w:t>
            </w:r>
            <w:r w:rsidRPr="00125589">
              <w:rPr>
                <w:rFonts w:cstheme="minorHAnsi"/>
                <w:sz w:val="24"/>
                <w:szCs w:val="24"/>
              </w:rPr>
              <w:t>ne vėliau kaip per</w:t>
            </w:r>
          </w:p>
        </w:tc>
        <w:tc>
          <w:tcPr>
            <w:tcW w:w="3472" w:type="dxa"/>
            <w:tcMar>
              <w:top w:w="0" w:type="dxa"/>
              <w:left w:w="108" w:type="dxa"/>
              <w:bottom w:w="0" w:type="dxa"/>
              <w:right w:w="108" w:type="dxa"/>
            </w:tcMar>
          </w:tcPr>
          <w:p w14:paraId="17B93E86" w14:textId="77777777" w:rsidR="00842F61" w:rsidRPr="00125589" w:rsidRDefault="00842F61" w:rsidP="00734B28">
            <w:pPr>
              <w:ind w:firstLine="34"/>
              <w:rPr>
                <w:rFonts w:cstheme="minorHAnsi"/>
                <w:sz w:val="24"/>
                <w:szCs w:val="24"/>
              </w:rPr>
            </w:pPr>
            <w:r w:rsidRPr="00125589">
              <w:rPr>
                <w:rFonts w:cstheme="minorHAnsi"/>
                <w:sz w:val="24"/>
                <w:szCs w:val="24"/>
              </w:rPr>
              <w:t>5 (penkias) darbo dienas</w:t>
            </w:r>
          </w:p>
          <w:p w14:paraId="38A05859" w14:textId="77777777" w:rsidR="00842F61" w:rsidRPr="00125589" w:rsidRDefault="00842F61" w:rsidP="00734B28">
            <w:pPr>
              <w:ind w:firstLine="34"/>
              <w:rPr>
                <w:rFonts w:cstheme="minorHAnsi"/>
                <w:sz w:val="24"/>
                <w:szCs w:val="24"/>
              </w:rPr>
            </w:pPr>
            <w:r w:rsidRPr="00125589">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A6A149D" w14:textId="77777777" w:rsidR="00842F61" w:rsidRPr="00125589" w:rsidRDefault="00842F61" w:rsidP="00734B28">
            <w:pPr>
              <w:ind w:firstLine="34"/>
              <w:rPr>
                <w:rFonts w:cstheme="minorHAnsi"/>
                <w:sz w:val="24"/>
                <w:szCs w:val="24"/>
              </w:rPr>
            </w:pPr>
            <w:r w:rsidRPr="00125589">
              <w:rPr>
                <w:rFonts w:cstheme="minorHAnsi"/>
                <w:sz w:val="24"/>
                <w:szCs w:val="24"/>
              </w:rPr>
              <w:t xml:space="preserve">15 (penkiolika) dienų nuo pranešimo išsiuntimo tiekėjams dienos, jeigu šis pranešimas nebuvo siunčiamas elektroninėmis priemonėmis. </w:t>
            </w:r>
          </w:p>
          <w:p w14:paraId="52A5B369" w14:textId="77777777" w:rsidR="00842F61" w:rsidRPr="00125589" w:rsidRDefault="00842F61" w:rsidP="00734B28">
            <w:pPr>
              <w:ind w:firstLine="34"/>
              <w:rPr>
                <w:rFonts w:cstheme="minorHAnsi"/>
                <w:sz w:val="24"/>
                <w:szCs w:val="24"/>
              </w:rPr>
            </w:pPr>
          </w:p>
          <w:p w14:paraId="39E09E09" w14:textId="77777777" w:rsidR="00842F61" w:rsidRPr="00125589" w:rsidRDefault="00842F61" w:rsidP="00734B28">
            <w:pPr>
              <w:ind w:firstLine="34"/>
              <w:rPr>
                <w:rFonts w:cstheme="minorHAnsi"/>
                <w:sz w:val="24"/>
                <w:szCs w:val="24"/>
              </w:rPr>
            </w:pPr>
          </w:p>
          <w:p w14:paraId="791B7F68" w14:textId="77777777" w:rsidR="00842F61" w:rsidRPr="00125589" w:rsidRDefault="00842F61" w:rsidP="00734B28">
            <w:pPr>
              <w:widowControl w:val="0"/>
              <w:rPr>
                <w:rFonts w:cstheme="minorHAnsi"/>
                <w:sz w:val="24"/>
                <w:szCs w:val="24"/>
              </w:rPr>
            </w:pPr>
          </w:p>
        </w:tc>
        <w:tc>
          <w:tcPr>
            <w:tcW w:w="2815" w:type="dxa"/>
            <w:tcMar>
              <w:top w:w="0" w:type="dxa"/>
              <w:left w:w="108" w:type="dxa"/>
              <w:bottom w:w="0" w:type="dxa"/>
              <w:right w:w="108" w:type="dxa"/>
            </w:tcMar>
          </w:tcPr>
          <w:p w14:paraId="2EF3A534" w14:textId="77777777" w:rsidR="00842F61" w:rsidRPr="00125589" w:rsidRDefault="00842F61" w:rsidP="00734B28">
            <w:pPr>
              <w:widowControl w:val="0"/>
              <w:rPr>
                <w:rFonts w:cstheme="minorHAnsi"/>
                <w:bCs/>
                <w:sz w:val="24"/>
                <w:szCs w:val="24"/>
              </w:rPr>
            </w:pPr>
          </w:p>
        </w:tc>
      </w:tr>
      <w:tr w:rsidR="00842F61" w:rsidRPr="00125589" w14:paraId="0DD8F310" w14:textId="77777777" w:rsidTr="00734B28">
        <w:trPr>
          <w:trHeight w:val="20"/>
        </w:trPr>
        <w:tc>
          <w:tcPr>
            <w:tcW w:w="910" w:type="dxa"/>
            <w:tcMar>
              <w:top w:w="0" w:type="dxa"/>
              <w:left w:w="108" w:type="dxa"/>
              <w:bottom w:w="0" w:type="dxa"/>
              <w:right w:w="108" w:type="dxa"/>
            </w:tcMar>
          </w:tcPr>
          <w:p w14:paraId="5A2C8378" w14:textId="77777777" w:rsidR="00842F61" w:rsidRPr="00125589" w:rsidRDefault="00842F61" w:rsidP="00734B28">
            <w:pPr>
              <w:widowControl w:val="0"/>
              <w:rPr>
                <w:rFonts w:cstheme="minorHAnsi"/>
                <w:sz w:val="24"/>
                <w:szCs w:val="24"/>
              </w:rPr>
            </w:pPr>
            <w:r w:rsidRPr="00125589">
              <w:rPr>
                <w:rFonts w:cstheme="minorHAnsi"/>
                <w:sz w:val="24"/>
                <w:szCs w:val="24"/>
              </w:rPr>
              <w:t>11.</w:t>
            </w:r>
          </w:p>
        </w:tc>
        <w:tc>
          <w:tcPr>
            <w:tcW w:w="2464" w:type="dxa"/>
            <w:tcMar>
              <w:top w:w="0" w:type="dxa"/>
              <w:left w:w="108" w:type="dxa"/>
              <w:bottom w:w="0" w:type="dxa"/>
              <w:right w:w="108" w:type="dxa"/>
            </w:tcMar>
          </w:tcPr>
          <w:p w14:paraId="78BC6CE1" w14:textId="77777777" w:rsidR="00842F61" w:rsidRPr="00125589" w:rsidRDefault="00842F61" w:rsidP="00734B28">
            <w:pPr>
              <w:widowControl w:val="0"/>
              <w:rPr>
                <w:rFonts w:cstheme="minorHAnsi"/>
                <w:sz w:val="24"/>
                <w:szCs w:val="24"/>
              </w:rPr>
            </w:pPr>
            <w:r w:rsidRPr="00125589">
              <w:rPr>
                <w:rFonts w:eastAsia="Arial" w:cstheme="minorHAnsi"/>
                <w:color w:val="0078D4"/>
                <w:sz w:val="24"/>
                <w:szCs w:val="24"/>
              </w:rPr>
              <w:t xml:space="preserve"> </w:t>
            </w:r>
            <w:r w:rsidRPr="00125589">
              <w:rPr>
                <w:rFonts w:eastAsia="Arial" w:cstheme="minorHAnsi"/>
                <w:sz w:val="24"/>
                <w:szCs w:val="24"/>
              </w:rPr>
              <w:t xml:space="preserve">Perkančioji organizacija </w:t>
            </w:r>
            <w:r w:rsidRPr="00125589">
              <w:rPr>
                <w:rFonts w:cstheme="minorHAnsi"/>
                <w:sz w:val="24"/>
                <w:szCs w:val="24"/>
              </w:rPr>
              <w:t xml:space="preserve">privalo išnagrinėti dalyvio pretenziją, priimti motyvuotą sprendimą ir apie jį, taip pat apie anksčiau praneštų pirkimo procedūros terminų pasikeitimą raštu pranešti pretenziją pateikusiam dalyviui ir </w:t>
            </w:r>
            <w:r w:rsidRPr="00125589">
              <w:rPr>
                <w:rFonts w:cstheme="minorHAnsi"/>
                <w:sz w:val="24"/>
                <w:szCs w:val="24"/>
              </w:rPr>
              <w:lastRenderedPageBreak/>
              <w:t>suinteresuotiems dalyviams ne vėliau kaip per</w:t>
            </w:r>
          </w:p>
        </w:tc>
        <w:tc>
          <w:tcPr>
            <w:tcW w:w="3472" w:type="dxa"/>
            <w:tcMar>
              <w:top w:w="0" w:type="dxa"/>
              <w:left w:w="108" w:type="dxa"/>
              <w:bottom w:w="0" w:type="dxa"/>
              <w:right w:w="108" w:type="dxa"/>
            </w:tcMar>
          </w:tcPr>
          <w:p w14:paraId="6FA9EF38" w14:textId="77777777" w:rsidR="00842F61" w:rsidRPr="00125589" w:rsidRDefault="00842F61" w:rsidP="00734B28">
            <w:pPr>
              <w:widowControl w:val="0"/>
              <w:rPr>
                <w:rFonts w:cstheme="minorHAnsi"/>
                <w:sz w:val="24"/>
                <w:szCs w:val="24"/>
              </w:rPr>
            </w:pPr>
            <w:r w:rsidRPr="00125589">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654B1E5E" w14:textId="77777777" w:rsidR="00842F61" w:rsidRPr="00125589" w:rsidRDefault="00842F61" w:rsidP="00734B28">
            <w:pPr>
              <w:widowControl w:val="0"/>
              <w:rPr>
                <w:rFonts w:cstheme="minorHAnsi"/>
                <w:sz w:val="24"/>
                <w:szCs w:val="24"/>
              </w:rPr>
            </w:pPr>
          </w:p>
        </w:tc>
      </w:tr>
      <w:tr w:rsidR="00842F61" w:rsidRPr="00125589" w14:paraId="563343ED" w14:textId="77777777" w:rsidTr="00734B28">
        <w:trPr>
          <w:trHeight w:val="20"/>
        </w:trPr>
        <w:tc>
          <w:tcPr>
            <w:tcW w:w="910" w:type="dxa"/>
            <w:tcMar>
              <w:top w:w="0" w:type="dxa"/>
              <w:left w:w="108" w:type="dxa"/>
              <w:bottom w:w="0" w:type="dxa"/>
              <w:right w:w="108" w:type="dxa"/>
            </w:tcMar>
          </w:tcPr>
          <w:p w14:paraId="56F16A67" w14:textId="77777777" w:rsidR="00842F61" w:rsidRPr="00125589" w:rsidRDefault="00842F61" w:rsidP="00734B28">
            <w:pPr>
              <w:widowControl w:val="0"/>
              <w:rPr>
                <w:rFonts w:cstheme="minorHAnsi"/>
                <w:bCs/>
                <w:sz w:val="24"/>
                <w:szCs w:val="24"/>
              </w:rPr>
            </w:pPr>
            <w:r w:rsidRPr="00125589">
              <w:rPr>
                <w:rFonts w:cstheme="minorHAnsi"/>
                <w:bCs/>
                <w:sz w:val="24"/>
                <w:szCs w:val="24"/>
              </w:rPr>
              <w:t>12.</w:t>
            </w:r>
          </w:p>
        </w:tc>
        <w:tc>
          <w:tcPr>
            <w:tcW w:w="2464" w:type="dxa"/>
            <w:tcMar>
              <w:top w:w="0" w:type="dxa"/>
              <w:left w:w="108" w:type="dxa"/>
              <w:bottom w:w="0" w:type="dxa"/>
              <w:right w:w="108" w:type="dxa"/>
            </w:tcMar>
          </w:tcPr>
          <w:p w14:paraId="068BD719" w14:textId="03A90584" w:rsidR="00842F61" w:rsidRPr="00125589" w:rsidRDefault="00842F61" w:rsidP="00734B28">
            <w:pPr>
              <w:widowControl w:val="0"/>
              <w:rPr>
                <w:rFonts w:cstheme="minorHAnsi"/>
                <w:bCs/>
                <w:sz w:val="24"/>
                <w:szCs w:val="24"/>
              </w:rPr>
            </w:pPr>
            <w:r w:rsidRPr="00125589">
              <w:rPr>
                <w:rFonts w:cstheme="minorHAnsi"/>
                <w:sz w:val="24"/>
                <w:szCs w:val="24"/>
              </w:rPr>
              <w:t xml:space="preserve">Jeigu </w:t>
            </w:r>
            <w:r w:rsidRPr="00125589">
              <w:rPr>
                <w:rFonts w:eastAsia="Arial" w:cstheme="minorHAnsi"/>
                <w:sz w:val="24"/>
                <w:szCs w:val="24"/>
              </w:rPr>
              <w:t xml:space="preserve"> perkančioji organizacija </w:t>
            </w:r>
            <w:r w:rsidRPr="00125589">
              <w:rPr>
                <w:rFonts w:cstheme="minorHAnsi"/>
                <w:sz w:val="24"/>
                <w:szCs w:val="24"/>
              </w:rPr>
              <w:t xml:space="preserve">per nustatytą terminą neišnagrinėja jai pateiktos pretenzijos, dalyvis turi teisę pateikti prašymą ar pareikšti ieškinį teismui per (išskyrus </w:t>
            </w:r>
            <w:r w:rsidR="00B17BED">
              <w:rPr>
                <w:rFonts w:cstheme="minorHAnsi"/>
                <w:sz w:val="24"/>
                <w:szCs w:val="24"/>
              </w:rPr>
              <w:t>VPĮ nustatytas išimtis</w:t>
            </w:r>
            <w:r w:rsidRPr="00125589">
              <w:rPr>
                <w:rFonts w:cstheme="minorHAnsi"/>
                <w:sz w:val="24"/>
                <w:szCs w:val="24"/>
              </w:rPr>
              <w:t xml:space="preserve">) </w:t>
            </w:r>
          </w:p>
        </w:tc>
        <w:tc>
          <w:tcPr>
            <w:tcW w:w="3472" w:type="dxa"/>
            <w:tcMar>
              <w:top w:w="0" w:type="dxa"/>
              <w:left w:w="108" w:type="dxa"/>
              <w:bottom w:w="0" w:type="dxa"/>
              <w:right w:w="108" w:type="dxa"/>
            </w:tcMar>
          </w:tcPr>
          <w:p w14:paraId="3DC7A037" w14:textId="77777777" w:rsidR="00842F61" w:rsidRPr="00125589" w:rsidRDefault="00842F61" w:rsidP="00734B28">
            <w:pPr>
              <w:widowControl w:val="0"/>
              <w:rPr>
                <w:rFonts w:cstheme="minorHAnsi"/>
                <w:sz w:val="24"/>
                <w:szCs w:val="24"/>
              </w:rPr>
            </w:pPr>
            <w:r w:rsidRPr="00125589">
              <w:rPr>
                <w:rFonts w:cstheme="minorHAnsi"/>
                <w:sz w:val="24"/>
                <w:szCs w:val="24"/>
              </w:rPr>
              <w:t xml:space="preserve">per 15 (penkiolika) dienų nuo dienos, kurią </w:t>
            </w:r>
            <w:r w:rsidRPr="00125589">
              <w:rPr>
                <w:rFonts w:eastAsia="Arial" w:cstheme="minorHAnsi"/>
                <w:sz w:val="24"/>
                <w:szCs w:val="24"/>
              </w:rPr>
              <w:t xml:space="preserve">perkančioji organizacija </w:t>
            </w:r>
            <w:r w:rsidRPr="00125589">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2E5A386C" w14:textId="77777777" w:rsidR="00842F61" w:rsidRPr="00125589" w:rsidRDefault="00842F61" w:rsidP="00734B28">
            <w:pPr>
              <w:widowControl w:val="0"/>
              <w:rPr>
                <w:rFonts w:cstheme="minorHAnsi"/>
                <w:sz w:val="24"/>
                <w:szCs w:val="24"/>
              </w:rPr>
            </w:pPr>
          </w:p>
        </w:tc>
      </w:tr>
    </w:tbl>
    <w:p w14:paraId="2B58940A" w14:textId="77777777" w:rsidR="00842F61" w:rsidRPr="00BF5046" w:rsidRDefault="00842F61" w:rsidP="00556B3D">
      <w:pPr>
        <w:widowControl w:val="0"/>
        <w:jc w:val="center"/>
        <w:rPr>
          <w:rFonts w:cstheme="minorHAnsi"/>
          <w:sz w:val="24"/>
          <w:szCs w:val="24"/>
        </w:rPr>
      </w:pPr>
    </w:p>
    <w:sectPr w:rsidR="00842F61" w:rsidRPr="00BF5046"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CE96" w14:textId="77777777" w:rsidR="00AF2433" w:rsidRDefault="00AF2433" w:rsidP="00D05666">
      <w:r>
        <w:separator/>
      </w:r>
    </w:p>
  </w:endnote>
  <w:endnote w:type="continuationSeparator" w:id="0">
    <w:p w14:paraId="3C735850" w14:textId="77777777" w:rsidR="00AF2433" w:rsidRDefault="00AF2433" w:rsidP="00D05666">
      <w:r>
        <w:continuationSeparator/>
      </w:r>
    </w:p>
  </w:endnote>
  <w:endnote w:type="continuationNotice" w:id="1">
    <w:p w14:paraId="66456AD5" w14:textId="77777777" w:rsidR="00AF2433" w:rsidRDefault="00AF2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5DBC" w14:textId="77777777" w:rsidR="00AF2433" w:rsidRDefault="00AF2433" w:rsidP="00D05666">
      <w:r>
        <w:separator/>
      </w:r>
    </w:p>
  </w:footnote>
  <w:footnote w:type="continuationSeparator" w:id="0">
    <w:p w14:paraId="268C1B1D" w14:textId="77777777" w:rsidR="00AF2433" w:rsidRDefault="00AF2433" w:rsidP="00D05666">
      <w:r>
        <w:continuationSeparator/>
      </w:r>
    </w:p>
  </w:footnote>
  <w:footnote w:type="continuationNotice" w:id="1">
    <w:p w14:paraId="54B9C870" w14:textId="77777777" w:rsidR="00AF2433" w:rsidRDefault="00AF2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B797CB6"/>
    <w:multiLevelType w:val="hybridMultilevel"/>
    <w:tmpl w:val="A6E0754C"/>
    <w:lvl w:ilvl="0" w:tplc="783AA97C">
      <w:start w:val="1"/>
      <w:numFmt w:val="decimal"/>
      <w:lvlText w:val="%1."/>
      <w:lvlJc w:val="left"/>
      <w:pPr>
        <w:ind w:left="3196" w:hanging="360"/>
      </w:pPr>
      <w:rPr>
        <w:b w:val="0"/>
      </w:rPr>
    </w:lvl>
    <w:lvl w:ilvl="1" w:tplc="04270019">
      <w:start w:val="1"/>
      <w:numFmt w:val="lowerLetter"/>
      <w:lvlText w:val="%2."/>
      <w:lvlJc w:val="left"/>
      <w:pPr>
        <w:ind w:left="3916" w:hanging="360"/>
      </w:pPr>
    </w:lvl>
    <w:lvl w:ilvl="2" w:tplc="0427001B">
      <w:start w:val="1"/>
      <w:numFmt w:val="lowerRoman"/>
      <w:lvlText w:val="%3."/>
      <w:lvlJc w:val="right"/>
      <w:pPr>
        <w:ind w:left="4636" w:hanging="180"/>
      </w:pPr>
    </w:lvl>
    <w:lvl w:ilvl="3" w:tplc="0427000F">
      <w:start w:val="1"/>
      <w:numFmt w:val="decimal"/>
      <w:lvlText w:val="%4."/>
      <w:lvlJc w:val="left"/>
      <w:pPr>
        <w:ind w:left="5356" w:hanging="360"/>
      </w:pPr>
    </w:lvl>
    <w:lvl w:ilvl="4" w:tplc="04270019">
      <w:start w:val="1"/>
      <w:numFmt w:val="lowerLetter"/>
      <w:lvlText w:val="%5."/>
      <w:lvlJc w:val="left"/>
      <w:pPr>
        <w:ind w:left="6076" w:hanging="360"/>
      </w:pPr>
    </w:lvl>
    <w:lvl w:ilvl="5" w:tplc="0427001B">
      <w:start w:val="1"/>
      <w:numFmt w:val="lowerRoman"/>
      <w:lvlText w:val="%6."/>
      <w:lvlJc w:val="right"/>
      <w:pPr>
        <w:ind w:left="6796" w:hanging="180"/>
      </w:pPr>
    </w:lvl>
    <w:lvl w:ilvl="6" w:tplc="0427000F">
      <w:start w:val="1"/>
      <w:numFmt w:val="decimal"/>
      <w:lvlText w:val="%7."/>
      <w:lvlJc w:val="left"/>
      <w:pPr>
        <w:ind w:left="7516" w:hanging="360"/>
      </w:pPr>
    </w:lvl>
    <w:lvl w:ilvl="7" w:tplc="04270019">
      <w:start w:val="1"/>
      <w:numFmt w:val="lowerLetter"/>
      <w:lvlText w:val="%8."/>
      <w:lvlJc w:val="left"/>
      <w:pPr>
        <w:ind w:left="8236" w:hanging="360"/>
      </w:pPr>
    </w:lvl>
    <w:lvl w:ilvl="8" w:tplc="0427001B">
      <w:start w:val="1"/>
      <w:numFmt w:val="lowerRoman"/>
      <w:lvlText w:val="%9."/>
      <w:lvlJc w:val="right"/>
      <w:pPr>
        <w:ind w:left="8956" w:hanging="180"/>
      </w:pPr>
    </w:lvl>
  </w:abstractNum>
  <w:abstractNum w:abstractNumId="8" w15:restartNumberingAfterBreak="0">
    <w:nsid w:val="2C474DB3"/>
    <w:multiLevelType w:val="hybridMultilevel"/>
    <w:tmpl w:val="EF5C2EC8"/>
    <w:lvl w:ilvl="0" w:tplc="1A185E52">
      <w:start w:val="1"/>
      <w:numFmt w:val="decimal"/>
      <w:lvlText w:val="1.%1."/>
      <w:lvlJc w:val="left"/>
      <w:pPr>
        <w:ind w:left="720" w:hanging="360"/>
      </w:pPr>
      <w:rPr>
        <w:rFonts w:ascii="Calibri" w:hAnsi="Calibri" w:cs="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CCA1ECA"/>
    <w:multiLevelType w:val="multilevel"/>
    <w:tmpl w:val="C0400272"/>
    <w:lvl w:ilvl="0">
      <w:start w:val="5"/>
      <w:numFmt w:val="decimal"/>
      <w:lvlText w:val="%1"/>
      <w:lvlJc w:val="left"/>
      <w:pPr>
        <w:ind w:left="480" w:hanging="480"/>
      </w:pPr>
      <w:rPr>
        <w:rFonts w:hint="default"/>
        <w:b w:val="0"/>
      </w:rPr>
    </w:lvl>
    <w:lvl w:ilvl="1">
      <w:start w:val="4"/>
      <w:numFmt w:val="decimal"/>
      <w:lvlText w:val="%1.%2"/>
      <w:lvlJc w:val="left"/>
      <w:pPr>
        <w:ind w:left="834" w:hanging="480"/>
      </w:pPr>
      <w:rPr>
        <w:rFonts w:hint="default"/>
        <w:b w:val="0"/>
      </w:rPr>
    </w:lvl>
    <w:lvl w:ilvl="2">
      <w:start w:val="6"/>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22287778">
    <w:abstractNumId w:val="3"/>
  </w:num>
  <w:num w:numId="2" w16cid:durableId="1490172141">
    <w:abstractNumId w:val="15"/>
  </w:num>
  <w:num w:numId="3" w16cid:durableId="138770985">
    <w:abstractNumId w:val="10"/>
  </w:num>
  <w:num w:numId="4" w16cid:durableId="219707255">
    <w:abstractNumId w:val="17"/>
  </w:num>
  <w:num w:numId="5" w16cid:durableId="1652252092">
    <w:abstractNumId w:val="5"/>
  </w:num>
  <w:num w:numId="6" w16cid:durableId="963148996">
    <w:abstractNumId w:val="2"/>
  </w:num>
  <w:num w:numId="7" w16cid:durableId="817724215">
    <w:abstractNumId w:val="11"/>
  </w:num>
  <w:num w:numId="8" w16cid:durableId="392700324">
    <w:abstractNumId w:val="16"/>
  </w:num>
  <w:num w:numId="9" w16cid:durableId="1971472076">
    <w:abstractNumId w:val="14"/>
  </w:num>
  <w:num w:numId="10" w16cid:durableId="736785806">
    <w:abstractNumId w:val="8"/>
  </w:num>
  <w:num w:numId="11" w16cid:durableId="1972006594">
    <w:abstractNumId w:val="4"/>
  </w:num>
  <w:num w:numId="12" w16cid:durableId="373190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1"/>
  </w:num>
  <w:num w:numId="14" w16cid:durableId="1748069436">
    <w:abstractNumId w:val="6"/>
  </w:num>
  <w:num w:numId="15" w16cid:durableId="258221011">
    <w:abstractNumId w:val="13"/>
  </w:num>
  <w:num w:numId="16" w16cid:durableId="1485731442">
    <w:abstractNumId w:val="12"/>
  </w:num>
  <w:num w:numId="17" w16cid:durableId="660353596">
    <w:abstractNumId w:val="9"/>
  </w:num>
  <w:num w:numId="18" w16cid:durableId="11549264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451A"/>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45A0"/>
    <w:rsid w:val="00034A4A"/>
    <w:rsid w:val="00035221"/>
    <w:rsid w:val="000354CB"/>
    <w:rsid w:val="0003560E"/>
    <w:rsid w:val="0003587B"/>
    <w:rsid w:val="00036191"/>
    <w:rsid w:val="0003633E"/>
    <w:rsid w:val="00036F4E"/>
    <w:rsid w:val="000372F4"/>
    <w:rsid w:val="00037649"/>
    <w:rsid w:val="00037DF2"/>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3F9"/>
    <w:rsid w:val="0005295E"/>
    <w:rsid w:val="000543B5"/>
    <w:rsid w:val="000546BD"/>
    <w:rsid w:val="00054712"/>
    <w:rsid w:val="00054769"/>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6C7D"/>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B9"/>
    <w:rsid w:val="0009724E"/>
    <w:rsid w:val="00097B80"/>
    <w:rsid w:val="000A0DFE"/>
    <w:rsid w:val="000A0F5D"/>
    <w:rsid w:val="000A1B88"/>
    <w:rsid w:val="000A1E34"/>
    <w:rsid w:val="000A1EBE"/>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2EB"/>
    <w:rsid w:val="000F3378"/>
    <w:rsid w:val="000F46E5"/>
    <w:rsid w:val="000F4AA3"/>
    <w:rsid w:val="000F513D"/>
    <w:rsid w:val="000F5DC2"/>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1C6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4F8A"/>
    <w:rsid w:val="0017533E"/>
    <w:rsid w:val="0017542F"/>
    <w:rsid w:val="00175C5F"/>
    <w:rsid w:val="00176FD3"/>
    <w:rsid w:val="001774A9"/>
    <w:rsid w:val="00177AFE"/>
    <w:rsid w:val="001801B7"/>
    <w:rsid w:val="00180340"/>
    <w:rsid w:val="00180466"/>
    <w:rsid w:val="00181168"/>
    <w:rsid w:val="00181511"/>
    <w:rsid w:val="001816D6"/>
    <w:rsid w:val="00182E25"/>
    <w:rsid w:val="0018324D"/>
    <w:rsid w:val="00185454"/>
    <w:rsid w:val="00185997"/>
    <w:rsid w:val="00185BC4"/>
    <w:rsid w:val="00185D1F"/>
    <w:rsid w:val="001864DB"/>
    <w:rsid w:val="0018705B"/>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3B8"/>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F33"/>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F96"/>
    <w:rsid w:val="002476D5"/>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27A2"/>
    <w:rsid w:val="002828C9"/>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0818"/>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35C4"/>
    <w:rsid w:val="003D3902"/>
    <w:rsid w:val="003D3D6B"/>
    <w:rsid w:val="003D3DF5"/>
    <w:rsid w:val="003D3F5F"/>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4003B4"/>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37548"/>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19B"/>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516"/>
    <w:rsid w:val="00492469"/>
    <w:rsid w:val="00492862"/>
    <w:rsid w:val="00492CBC"/>
    <w:rsid w:val="004940CB"/>
    <w:rsid w:val="00494B5D"/>
    <w:rsid w:val="0049538A"/>
    <w:rsid w:val="00495F71"/>
    <w:rsid w:val="004962BC"/>
    <w:rsid w:val="004963D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5EE7"/>
    <w:rsid w:val="004C5F1F"/>
    <w:rsid w:val="004C7DC4"/>
    <w:rsid w:val="004C7E0B"/>
    <w:rsid w:val="004C7E53"/>
    <w:rsid w:val="004D011F"/>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2D5"/>
    <w:rsid w:val="0053254A"/>
    <w:rsid w:val="005325B5"/>
    <w:rsid w:val="0053314D"/>
    <w:rsid w:val="005332CF"/>
    <w:rsid w:val="005334CF"/>
    <w:rsid w:val="00533C4A"/>
    <w:rsid w:val="005357BB"/>
    <w:rsid w:val="00536691"/>
    <w:rsid w:val="00536E98"/>
    <w:rsid w:val="005377B5"/>
    <w:rsid w:val="005379E7"/>
    <w:rsid w:val="00540094"/>
    <w:rsid w:val="00540C9A"/>
    <w:rsid w:val="0054132A"/>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2AE3"/>
    <w:rsid w:val="00553286"/>
    <w:rsid w:val="00553E2C"/>
    <w:rsid w:val="0055476C"/>
    <w:rsid w:val="00556442"/>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3D3"/>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07E"/>
    <w:rsid w:val="00595F1A"/>
    <w:rsid w:val="00595F8E"/>
    <w:rsid w:val="005964CC"/>
    <w:rsid w:val="00596895"/>
    <w:rsid w:val="00596BDA"/>
    <w:rsid w:val="00597972"/>
    <w:rsid w:val="005A07D8"/>
    <w:rsid w:val="005A0C5B"/>
    <w:rsid w:val="005A1B9B"/>
    <w:rsid w:val="005A2D00"/>
    <w:rsid w:val="005A4255"/>
    <w:rsid w:val="005A5204"/>
    <w:rsid w:val="005A52E6"/>
    <w:rsid w:val="005A5610"/>
    <w:rsid w:val="005A74BE"/>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C03"/>
    <w:rsid w:val="005E3594"/>
    <w:rsid w:val="005E36FB"/>
    <w:rsid w:val="005E3B81"/>
    <w:rsid w:val="005E4667"/>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196B"/>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63"/>
    <w:rsid w:val="0066500F"/>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7B00"/>
    <w:rsid w:val="00677F40"/>
    <w:rsid w:val="00680281"/>
    <w:rsid w:val="00680D41"/>
    <w:rsid w:val="00681CDE"/>
    <w:rsid w:val="006824FC"/>
    <w:rsid w:val="00682AD5"/>
    <w:rsid w:val="0068448B"/>
    <w:rsid w:val="00685C49"/>
    <w:rsid w:val="00687017"/>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9E0"/>
    <w:rsid w:val="006A1A30"/>
    <w:rsid w:val="006A24E5"/>
    <w:rsid w:val="006A2889"/>
    <w:rsid w:val="006A2DF5"/>
    <w:rsid w:val="006A3415"/>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FBF"/>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2477"/>
    <w:rsid w:val="006E28D7"/>
    <w:rsid w:val="006E2957"/>
    <w:rsid w:val="006E2B14"/>
    <w:rsid w:val="006E340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4E1"/>
    <w:rsid w:val="007057D6"/>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7670"/>
    <w:rsid w:val="007818FF"/>
    <w:rsid w:val="00781C07"/>
    <w:rsid w:val="00782BF8"/>
    <w:rsid w:val="007834AA"/>
    <w:rsid w:val="00783536"/>
    <w:rsid w:val="00783C19"/>
    <w:rsid w:val="00785172"/>
    <w:rsid w:val="00785F17"/>
    <w:rsid w:val="007860B6"/>
    <w:rsid w:val="007860F9"/>
    <w:rsid w:val="007863E6"/>
    <w:rsid w:val="00786563"/>
    <w:rsid w:val="00786DEE"/>
    <w:rsid w:val="00787014"/>
    <w:rsid w:val="007872CE"/>
    <w:rsid w:val="00787729"/>
    <w:rsid w:val="00787DC2"/>
    <w:rsid w:val="0079007C"/>
    <w:rsid w:val="007909D9"/>
    <w:rsid w:val="00790A5E"/>
    <w:rsid w:val="00790D67"/>
    <w:rsid w:val="00790FAD"/>
    <w:rsid w:val="007912DE"/>
    <w:rsid w:val="007914B2"/>
    <w:rsid w:val="00791E5B"/>
    <w:rsid w:val="00791FC9"/>
    <w:rsid w:val="0079488E"/>
    <w:rsid w:val="007948D0"/>
    <w:rsid w:val="00797526"/>
    <w:rsid w:val="007976F5"/>
    <w:rsid w:val="00797AE7"/>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B0E"/>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2F61"/>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A53"/>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277C"/>
    <w:rsid w:val="008D2D3D"/>
    <w:rsid w:val="008D3AE8"/>
    <w:rsid w:val="008D6279"/>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B7A"/>
    <w:rsid w:val="00907DA9"/>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1A28"/>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51F"/>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BBF"/>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1D99"/>
    <w:rsid w:val="009D2E13"/>
    <w:rsid w:val="009D2F4F"/>
    <w:rsid w:val="009D3201"/>
    <w:rsid w:val="009D35B0"/>
    <w:rsid w:val="009D41AE"/>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47F9E"/>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22F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CCC"/>
    <w:rsid w:val="00AC6F14"/>
    <w:rsid w:val="00AC7575"/>
    <w:rsid w:val="00AC7C29"/>
    <w:rsid w:val="00AD0911"/>
    <w:rsid w:val="00AD0F22"/>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433"/>
    <w:rsid w:val="00AF2695"/>
    <w:rsid w:val="00AF2C02"/>
    <w:rsid w:val="00AF3747"/>
    <w:rsid w:val="00AF42F9"/>
    <w:rsid w:val="00AF5CF4"/>
    <w:rsid w:val="00AF6074"/>
    <w:rsid w:val="00AF62E6"/>
    <w:rsid w:val="00AF6844"/>
    <w:rsid w:val="00AF6D63"/>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BED"/>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288A"/>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74C"/>
    <w:rsid w:val="00BB2F46"/>
    <w:rsid w:val="00BB3B0E"/>
    <w:rsid w:val="00BB3FAC"/>
    <w:rsid w:val="00BB45B4"/>
    <w:rsid w:val="00BB45DF"/>
    <w:rsid w:val="00BB4A57"/>
    <w:rsid w:val="00BB5270"/>
    <w:rsid w:val="00BB54DC"/>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FC8"/>
    <w:rsid w:val="00C26588"/>
    <w:rsid w:val="00C265EA"/>
    <w:rsid w:val="00C275A1"/>
    <w:rsid w:val="00C27BDC"/>
    <w:rsid w:val="00C27E34"/>
    <w:rsid w:val="00C3061F"/>
    <w:rsid w:val="00C30BBB"/>
    <w:rsid w:val="00C31457"/>
    <w:rsid w:val="00C314B2"/>
    <w:rsid w:val="00C31EC9"/>
    <w:rsid w:val="00C32030"/>
    <w:rsid w:val="00C32101"/>
    <w:rsid w:val="00C327B5"/>
    <w:rsid w:val="00C32E53"/>
    <w:rsid w:val="00C338F5"/>
    <w:rsid w:val="00C35066"/>
    <w:rsid w:val="00C35111"/>
    <w:rsid w:val="00C35127"/>
    <w:rsid w:val="00C357D8"/>
    <w:rsid w:val="00C3734E"/>
    <w:rsid w:val="00C373EA"/>
    <w:rsid w:val="00C37D6A"/>
    <w:rsid w:val="00C37E50"/>
    <w:rsid w:val="00C42315"/>
    <w:rsid w:val="00C42A0E"/>
    <w:rsid w:val="00C44E96"/>
    <w:rsid w:val="00C458E8"/>
    <w:rsid w:val="00C468E9"/>
    <w:rsid w:val="00C476D8"/>
    <w:rsid w:val="00C47CE7"/>
    <w:rsid w:val="00C50B02"/>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A26"/>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BA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4EA"/>
    <w:rsid w:val="00CF4B8C"/>
    <w:rsid w:val="00CF63E5"/>
    <w:rsid w:val="00CF66FF"/>
    <w:rsid w:val="00CF6F7F"/>
    <w:rsid w:val="00CF705D"/>
    <w:rsid w:val="00CF7B33"/>
    <w:rsid w:val="00D004A2"/>
    <w:rsid w:val="00D010DB"/>
    <w:rsid w:val="00D02127"/>
    <w:rsid w:val="00D021AA"/>
    <w:rsid w:val="00D0232C"/>
    <w:rsid w:val="00D0274C"/>
    <w:rsid w:val="00D029A4"/>
    <w:rsid w:val="00D03A5C"/>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81F"/>
    <w:rsid w:val="00D159D2"/>
    <w:rsid w:val="00D1609F"/>
    <w:rsid w:val="00D16DF2"/>
    <w:rsid w:val="00D17439"/>
    <w:rsid w:val="00D20B5F"/>
    <w:rsid w:val="00D22226"/>
    <w:rsid w:val="00D22DD8"/>
    <w:rsid w:val="00D2324F"/>
    <w:rsid w:val="00D232F1"/>
    <w:rsid w:val="00D2348B"/>
    <w:rsid w:val="00D25782"/>
    <w:rsid w:val="00D26F9A"/>
    <w:rsid w:val="00D278FA"/>
    <w:rsid w:val="00D3069A"/>
    <w:rsid w:val="00D31FE9"/>
    <w:rsid w:val="00D324CF"/>
    <w:rsid w:val="00D325C1"/>
    <w:rsid w:val="00D325D4"/>
    <w:rsid w:val="00D331C2"/>
    <w:rsid w:val="00D33A9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E89"/>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3DA"/>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324"/>
    <w:rsid w:val="00DD078D"/>
    <w:rsid w:val="00DD1047"/>
    <w:rsid w:val="00DD10C2"/>
    <w:rsid w:val="00DD1593"/>
    <w:rsid w:val="00DD21DA"/>
    <w:rsid w:val="00DD25DC"/>
    <w:rsid w:val="00DD2736"/>
    <w:rsid w:val="00DD2A10"/>
    <w:rsid w:val="00DD344C"/>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FC1"/>
    <w:rsid w:val="00E02035"/>
    <w:rsid w:val="00E02425"/>
    <w:rsid w:val="00E0288C"/>
    <w:rsid w:val="00E03B45"/>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39"/>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F67"/>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388"/>
    <w:rsid w:val="00EB0AC5"/>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598"/>
    <w:rsid w:val="00EC6C73"/>
    <w:rsid w:val="00EC702A"/>
    <w:rsid w:val="00EC790E"/>
    <w:rsid w:val="00ED0C16"/>
    <w:rsid w:val="00ED0DC7"/>
    <w:rsid w:val="00ED11B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DEA"/>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A7B48"/>
    <w:rsid w:val="00FB00BA"/>
    <w:rsid w:val="00FB0339"/>
    <w:rsid w:val="00FB10F0"/>
    <w:rsid w:val="00FB127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7F0"/>
    <w:rsid w:val="00FC58F1"/>
    <w:rsid w:val="00FC5CAE"/>
    <w:rsid w:val="00FC5EA5"/>
    <w:rsid w:val="00FC674E"/>
    <w:rsid w:val="00FC7CAB"/>
    <w:rsid w:val="00FD003B"/>
    <w:rsid w:val="00FD036E"/>
    <w:rsid w:val="00FD0613"/>
    <w:rsid w:val="00FD0F2E"/>
    <w:rsid w:val="00FD18A1"/>
    <w:rsid w:val="00FD1A28"/>
    <w:rsid w:val="00FD1BA9"/>
    <w:rsid w:val="00FD1E9A"/>
    <w:rsid w:val="00FD2A30"/>
    <w:rsid w:val="00FD34DC"/>
    <w:rsid w:val="00FD442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5672"/>
    <w:rsid w:val="00FF5BD4"/>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E3D5E"/>
    <w:rsid w:val="000E62D1"/>
    <w:rsid w:val="001251FC"/>
    <w:rsid w:val="00127A9E"/>
    <w:rsid w:val="00131923"/>
    <w:rsid w:val="0018324D"/>
    <w:rsid w:val="00185D1F"/>
    <w:rsid w:val="00197EDC"/>
    <w:rsid w:val="001A6EE0"/>
    <w:rsid w:val="001C70DD"/>
    <w:rsid w:val="001E3B26"/>
    <w:rsid w:val="00222393"/>
    <w:rsid w:val="00256A57"/>
    <w:rsid w:val="00295EF8"/>
    <w:rsid w:val="002A1F15"/>
    <w:rsid w:val="002C1509"/>
    <w:rsid w:val="00316DC4"/>
    <w:rsid w:val="00322788"/>
    <w:rsid w:val="003661A6"/>
    <w:rsid w:val="00375E4E"/>
    <w:rsid w:val="00393AEA"/>
    <w:rsid w:val="003E5E94"/>
    <w:rsid w:val="004161F4"/>
    <w:rsid w:val="00430113"/>
    <w:rsid w:val="00460C76"/>
    <w:rsid w:val="0046126A"/>
    <w:rsid w:val="004C214A"/>
    <w:rsid w:val="004D38E9"/>
    <w:rsid w:val="00542EA6"/>
    <w:rsid w:val="00565819"/>
    <w:rsid w:val="00636906"/>
    <w:rsid w:val="00652F79"/>
    <w:rsid w:val="006A4AAF"/>
    <w:rsid w:val="006D77F5"/>
    <w:rsid w:val="0071526A"/>
    <w:rsid w:val="007260B3"/>
    <w:rsid w:val="00731487"/>
    <w:rsid w:val="00737C4C"/>
    <w:rsid w:val="0078514A"/>
    <w:rsid w:val="00797AE7"/>
    <w:rsid w:val="007A2885"/>
    <w:rsid w:val="007C7D73"/>
    <w:rsid w:val="007E67F5"/>
    <w:rsid w:val="007F25D7"/>
    <w:rsid w:val="00810A25"/>
    <w:rsid w:val="008243C3"/>
    <w:rsid w:val="00825B0E"/>
    <w:rsid w:val="00881536"/>
    <w:rsid w:val="008D0054"/>
    <w:rsid w:val="008D6E2A"/>
    <w:rsid w:val="00906FC8"/>
    <w:rsid w:val="00915DD0"/>
    <w:rsid w:val="00926BF1"/>
    <w:rsid w:val="009520DA"/>
    <w:rsid w:val="00975C18"/>
    <w:rsid w:val="0097687E"/>
    <w:rsid w:val="009B3530"/>
    <w:rsid w:val="009C5E39"/>
    <w:rsid w:val="009E6FBD"/>
    <w:rsid w:val="00A02E8E"/>
    <w:rsid w:val="00A03CB8"/>
    <w:rsid w:val="00A447B7"/>
    <w:rsid w:val="00A55596"/>
    <w:rsid w:val="00A87851"/>
    <w:rsid w:val="00AB3D27"/>
    <w:rsid w:val="00AB7170"/>
    <w:rsid w:val="00AC07D5"/>
    <w:rsid w:val="00AD09B5"/>
    <w:rsid w:val="00AD33B3"/>
    <w:rsid w:val="00B02DFF"/>
    <w:rsid w:val="00B031BD"/>
    <w:rsid w:val="00B2469D"/>
    <w:rsid w:val="00B604DE"/>
    <w:rsid w:val="00B70DD9"/>
    <w:rsid w:val="00B82C5D"/>
    <w:rsid w:val="00BB54DC"/>
    <w:rsid w:val="00C64F5A"/>
    <w:rsid w:val="00CD27B6"/>
    <w:rsid w:val="00CE6AE6"/>
    <w:rsid w:val="00CF4CEB"/>
    <w:rsid w:val="00D03A5C"/>
    <w:rsid w:val="00D1288B"/>
    <w:rsid w:val="00D325D4"/>
    <w:rsid w:val="00DE23D8"/>
    <w:rsid w:val="00E01FC1"/>
    <w:rsid w:val="00E17027"/>
    <w:rsid w:val="00E464CE"/>
    <w:rsid w:val="00E65024"/>
    <w:rsid w:val="00E706A7"/>
    <w:rsid w:val="00ED5DEA"/>
    <w:rsid w:val="00EF51CA"/>
    <w:rsid w:val="00EF6792"/>
    <w:rsid w:val="00F02B8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11341</Words>
  <Characters>64648</Characters>
  <Application>Microsoft Office Word</Application>
  <DocSecurity>0</DocSecurity>
  <Lines>538</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4</cp:revision>
  <dcterms:created xsi:type="dcterms:W3CDTF">2025-12-09T06:06:00Z</dcterms:created>
  <dcterms:modified xsi:type="dcterms:W3CDTF">2025-12-09T07:59:00Z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