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E88CE" w14:textId="31EE4805" w:rsidR="00F0328E" w:rsidRPr="00503B40" w:rsidRDefault="00F0328E" w:rsidP="00F0328E">
      <w:pPr>
        <w:spacing w:line="240" w:lineRule="auto"/>
        <w:ind w:leftChars="0" w:left="0" w:firstLineChars="0" w:firstLine="0"/>
        <w:rPr>
          <w:rFonts w:ascii="Aptos" w:hAnsi="Aptos" w:cstheme="minorHAnsi"/>
          <w:b/>
          <w:bCs/>
          <w:sz w:val="22"/>
          <w:szCs w:val="22"/>
          <w:lang w:val="en-US"/>
        </w:rPr>
      </w:pPr>
      <w:r w:rsidRPr="007A1E16">
        <w:rPr>
          <w:rFonts w:ascii="Aptos" w:hAnsi="Aptos" w:cstheme="minorHAnsi"/>
          <w:noProof/>
          <w:sz w:val="22"/>
          <w:szCs w:val="22"/>
        </w:rPr>
        <w:drawing>
          <wp:inline distT="0" distB="0" distL="0" distR="0" wp14:anchorId="1D4DB67E" wp14:editId="495ECEF9">
            <wp:extent cx="1388075" cy="442341"/>
            <wp:effectExtent l="0" t="0" r="0" b="0"/>
            <wp:docPr id="1" name="Image 1" descr="A picture containing shap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picture containing shape  Description automatically generated"/>
                    <pic:cNvPicPr/>
                  </pic:nvPicPr>
                  <pic:blipFill>
                    <a:blip r:embed="rId8" cstate="print"/>
                    <a:stretch>
                      <a:fillRect/>
                    </a:stretch>
                  </pic:blipFill>
                  <pic:spPr>
                    <a:xfrm>
                      <a:off x="0" y="0"/>
                      <a:ext cx="1388075" cy="442341"/>
                    </a:xfrm>
                    <a:prstGeom prst="rect">
                      <a:avLst/>
                    </a:prstGeom>
                  </pic:spPr>
                </pic:pic>
              </a:graphicData>
            </a:graphic>
          </wp:inline>
        </w:drawing>
      </w:r>
    </w:p>
    <w:p w14:paraId="55506A3E" w14:textId="77777777" w:rsidR="00397138" w:rsidRPr="007A1E16" w:rsidRDefault="00397138" w:rsidP="00397138">
      <w:pPr>
        <w:spacing w:line="240" w:lineRule="auto"/>
        <w:ind w:leftChars="0" w:left="0" w:firstLineChars="0" w:firstLine="0"/>
        <w:jc w:val="right"/>
        <w:rPr>
          <w:rFonts w:ascii="Aptos" w:hAnsi="Aptos" w:cstheme="minorHAnsi"/>
          <w:b/>
          <w:bCs/>
          <w:sz w:val="22"/>
          <w:szCs w:val="22"/>
        </w:rPr>
      </w:pPr>
    </w:p>
    <w:p w14:paraId="3CD84456" w14:textId="77777777" w:rsidR="002919CF" w:rsidRPr="007A1E16" w:rsidRDefault="002919CF" w:rsidP="00397138">
      <w:pPr>
        <w:spacing w:line="240" w:lineRule="auto"/>
        <w:ind w:leftChars="0" w:left="0" w:firstLineChars="0" w:firstLine="0"/>
        <w:jc w:val="right"/>
        <w:rPr>
          <w:rFonts w:ascii="Aptos" w:hAnsi="Aptos" w:cstheme="minorHAnsi"/>
          <w:b/>
          <w:bCs/>
          <w:sz w:val="22"/>
          <w:szCs w:val="22"/>
        </w:rPr>
      </w:pPr>
    </w:p>
    <w:p w14:paraId="71CF406B" w14:textId="77777777" w:rsidR="002919CF" w:rsidRPr="007A1E16" w:rsidRDefault="002919CF" w:rsidP="00475525">
      <w:pPr>
        <w:pStyle w:val="Pagrindinistekstas"/>
        <w:tabs>
          <w:tab w:val="left" w:pos="569"/>
        </w:tabs>
        <w:autoSpaceDE/>
        <w:autoSpaceDN/>
        <w:spacing w:after="120" w:line="221" w:lineRule="auto"/>
        <w:ind w:left="0"/>
        <w:jc w:val="center"/>
        <w:textDirection w:val="btLr"/>
        <w:rPr>
          <w:rStyle w:val="PagrindinistekstasDiagrama"/>
          <w:rFonts w:ascii="Aptos" w:hAnsi="Aptos" w:cstheme="minorHAnsi"/>
          <w:b/>
          <w:bCs/>
          <w:sz w:val="22"/>
          <w:szCs w:val="22"/>
        </w:rPr>
      </w:pPr>
    </w:p>
    <w:p w14:paraId="6933E061" w14:textId="3B2B161A" w:rsidR="00056BC3" w:rsidRPr="00FB007F" w:rsidRDefault="00282D03" w:rsidP="00475525">
      <w:pPr>
        <w:pStyle w:val="Pagrindinistekstas"/>
        <w:tabs>
          <w:tab w:val="left" w:pos="569"/>
        </w:tabs>
        <w:autoSpaceDE/>
        <w:autoSpaceDN/>
        <w:spacing w:after="120" w:line="221" w:lineRule="auto"/>
        <w:ind w:left="0"/>
        <w:jc w:val="center"/>
        <w:textDirection w:val="btLr"/>
        <w:rPr>
          <w:rStyle w:val="PagrindinistekstasDiagrama"/>
          <w:rFonts w:ascii="Aptos" w:hAnsi="Aptos" w:cstheme="minorHAnsi"/>
          <w:b/>
          <w:bCs/>
          <w:sz w:val="22"/>
          <w:szCs w:val="22"/>
          <w:lang w:val="en-US"/>
        </w:rPr>
      </w:pPr>
      <w:bookmarkStart w:id="0" w:name="_Hlk163215503"/>
      <w:r w:rsidRPr="007A1E16">
        <w:rPr>
          <w:rStyle w:val="PagrindinistekstasDiagrama"/>
          <w:rFonts w:ascii="Aptos" w:hAnsi="Aptos" w:cstheme="minorHAnsi"/>
          <w:b/>
          <w:bCs/>
          <w:sz w:val="22"/>
          <w:szCs w:val="22"/>
        </w:rPr>
        <w:t>M</w:t>
      </w:r>
      <w:r w:rsidR="00143009" w:rsidRPr="007A1E16">
        <w:rPr>
          <w:rStyle w:val="PagrindinistekstasDiagrama"/>
          <w:rFonts w:ascii="Aptos" w:hAnsi="Aptos" w:cstheme="minorHAnsi"/>
          <w:b/>
          <w:bCs/>
          <w:sz w:val="22"/>
          <w:szCs w:val="22"/>
        </w:rPr>
        <w:t>IŠRIŲ KOMUNALINIŲ ATLIEKŲ</w:t>
      </w:r>
      <w:r w:rsidR="006424EB" w:rsidRPr="007A1E16">
        <w:rPr>
          <w:rStyle w:val="PagrindinistekstasDiagrama"/>
          <w:rFonts w:ascii="Aptos" w:hAnsi="Aptos" w:cstheme="minorHAnsi"/>
          <w:b/>
          <w:bCs/>
          <w:sz w:val="22"/>
          <w:szCs w:val="22"/>
        </w:rPr>
        <w:t xml:space="preserve"> </w:t>
      </w:r>
      <w:r w:rsidR="00B15DAB">
        <w:rPr>
          <w:rStyle w:val="PagrindinistekstasDiagrama"/>
          <w:rFonts w:ascii="Aptos" w:hAnsi="Aptos" w:cstheme="minorHAnsi"/>
          <w:b/>
          <w:bCs/>
          <w:sz w:val="22"/>
          <w:szCs w:val="22"/>
        </w:rPr>
        <w:t>RŪŠIAVIM</w:t>
      </w:r>
      <w:r w:rsidR="0035290E">
        <w:rPr>
          <w:rStyle w:val="PagrindinistekstasDiagrama"/>
          <w:rFonts w:ascii="Aptos" w:hAnsi="Aptos" w:cstheme="minorHAnsi"/>
          <w:b/>
          <w:bCs/>
          <w:sz w:val="22"/>
          <w:szCs w:val="22"/>
        </w:rPr>
        <w:t>O</w:t>
      </w:r>
      <w:r w:rsidR="00A56235" w:rsidRPr="007A1E16">
        <w:rPr>
          <w:rStyle w:val="PagrindinistekstasDiagrama"/>
          <w:rFonts w:ascii="Aptos" w:hAnsi="Aptos" w:cstheme="minorHAnsi"/>
          <w:b/>
          <w:bCs/>
          <w:sz w:val="22"/>
          <w:szCs w:val="22"/>
        </w:rPr>
        <w:t xml:space="preserve"> </w:t>
      </w:r>
      <w:r w:rsidR="006A345A">
        <w:rPr>
          <w:rStyle w:val="PagrindinistekstasDiagrama"/>
          <w:rFonts w:ascii="Aptos" w:hAnsi="Aptos" w:cstheme="minorHAnsi"/>
          <w:b/>
          <w:bCs/>
          <w:sz w:val="22"/>
          <w:szCs w:val="22"/>
        </w:rPr>
        <w:t xml:space="preserve">LINIJOS </w:t>
      </w:r>
      <w:r w:rsidR="00092F61" w:rsidRPr="007A1E16">
        <w:rPr>
          <w:rStyle w:val="PagrindinistekstasDiagrama"/>
          <w:rFonts w:ascii="Aptos" w:hAnsi="Aptos" w:cstheme="minorHAnsi"/>
          <w:b/>
          <w:bCs/>
          <w:sz w:val="22"/>
          <w:szCs w:val="22"/>
        </w:rPr>
        <w:t xml:space="preserve">PROJEKTAVIMO, </w:t>
      </w:r>
      <w:r w:rsidR="006A345A">
        <w:rPr>
          <w:rStyle w:val="PagrindinistekstasDiagrama"/>
          <w:rFonts w:ascii="Aptos" w:hAnsi="Aptos" w:cstheme="minorHAnsi"/>
          <w:b/>
          <w:bCs/>
          <w:sz w:val="22"/>
          <w:szCs w:val="22"/>
        </w:rPr>
        <w:t>TIEKIMO</w:t>
      </w:r>
      <w:r w:rsidR="00A56235" w:rsidRPr="007A1E16">
        <w:rPr>
          <w:rStyle w:val="PagrindinistekstasDiagrama"/>
          <w:rFonts w:ascii="Aptos" w:hAnsi="Aptos" w:cstheme="minorHAnsi"/>
          <w:b/>
          <w:bCs/>
          <w:sz w:val="22"/>
          <w:szCs w:val="22"/>
        </w:rPr>
        <w:t xml:space="preserve"> IR ĮRENGIMO</w:t>
      </w:r>
      <w:bookmarkEnd w:id="0"/>
      <w:r w:rsidR="00A56235" w:rsidRPr="007A1E16">
        <w:rPr>
          <w:rStyle w:val="PagrindinistekstasDiagrama"/>
          <w:rFonts w:ascii="Aptos" w:hAnsi="Aptos" w:cstheme="minorHAnsi"/>
          <w:b/>
          <w:bCs/>
          <w:sz w:val="22"/>
          <w:szCs w:val="22"/>
        </w:rPr>
        <w:t xml:space="preserve"> </w:t>
      </w:r>
      <w:r w:rsidR="007E1C9B" w:rsidRPr="007A1E16">
        <w:rPr>
          <w:rStyle w:val="PagrindinistekstasDiagrama"/>
          <w:rFonts w:ascii="Aptos" w:hAnsi="Aptos" w:cstheme="minorHAnsi"/>
          <w:b/>
          <w:bCs/>
          <w:sz w:val="22"/>
          <w:szCs w:val="22"/>
        </w:rPr>
        <w:t xml:space="preserve">DARBŲ </w:t>
      </w:r>
      <w:r w:rsidR="00A56235" w:rsidRPr="007A1E16">
        <w:rPr>
          <w:rStyle w:val="PagrindinistekstasDiagrama"/>
          <w:rFonts w:ascii="Aptos" w:hAnsi="Aptos" w:cstheme="minorHAnsi"/>
          <w:b/>
          <w:bCs/>
          <w:sz w:val="22"/>
          <w:szCs w:val="22"/>
        </w:rPr>
        <w:t>PIRKIM</w:t>
      </w:r>
      <w:r w:rsidR="007E1C9B" w:rsidRPr="007A1E16">
        <w:rPr>
          <w:rStyle w:val="PagrindinistekstasDiagrama"/>
          <w:rFonts w:ascii="Aptos" w:hAnsi="Aptos" w:cstheme="minorHAnsi"/>
          <w:b/>
          <w:bCs/>
          <w:sz w:val="22"/>
          <w:szCs w:val="22"/>
        </w:rPr>
        <w:t>AS</w:t>
      </w:r>
    </w:p>
    <w:p w14:paraId="7D921F5F" w14:textId="4750211C" w:rsidR="00F0328E" w:rsidRPr="007A1E16" w:rsidRDefault="00C16C94" w:rsidP="00280188">
      <w:pPr>
        <w:pStyle w:val="Pagrindinistekstas"/>
        <w:tabs>
          <w:tab w:val="left" w:pos="569"/>
        </w:tabs>
        <w:autoSpaceDE/>
        <w:autoSpaceDN/>
        <w:spacing w:after="120" w:line="221" w:lineRule="auto"/>
        <w:ind w:left="0"/>
        <w:jc w:val="center"/>
        <w:textDirection w:val="btLr"/>
        <w:rPr>
          <w:rFonts w:ascii="Aptos" w:eastAsia="Times New Roman" w:hAnsi="Aptos"/>
          <w:position w:val="-1"/>
          <w:lang w:eastAsia="ru-RU"/>
          <w14:ligatures w14:val="standardContextual"/>
        </w:rPr>
      </w:pPr>
      <w:r w:rsidRPr="007A1E16">
        <w:rPr>
          <w:rStyle w:val="PagrindinistekstasDiagrama"/>
          <w:rFonts w:ascii="Aptos" w:hAnsi="Aptos" w:cstheme="minorHAnsi"/>
          <w:sz w:val="22"/>
          <w:szCs w:val="22"/>
        </w:rPr>
        <w:t>TECHNINĖ SPECIFIKACIJ</w:t>
      </w:r>
      <w:r w:rsidR="00127B05" w:rsidRPr="00FF4A4B">
        <w:rPr>
          <w:rStyle w:val="PagrindinistekstasDiagrama"/>
          <w:rFonts w:ascii="Aptos" w:hAnsi="Aptos" w:cstheme="minorHAnsi"/>
          <w:sz w:val="22"/>
          <w:szCs w:val="22"/>
        </w:rPr>
        <w:t>A</w:t>
      </w:r>
      <w:r w:rsidRPr="007A1E16">
        <w:rPr>
          <w:rStyle w:val="PagrindinistekstasDiagrama"/>
          <w:rFonts w:ascii="Aptos" w:hAnsi="Aptos" w:cstheme="minorHAnsi"/>
          <w:sz w:val="22"/>
          <w:szCs w:val="22"/>
        </w:rPr>
        <w:br/>
      </w:r>
    </w:p>
    <w:p w14:paraId="685E053F" w14:textId="77777777" w:rsidR="0091032E" w:rsidRPr="007A1E16" w:rsidRDefault="0091032E" w:rsidP="00280188">
      <w:pPr>
        <w:pStyle w:val="Pagrindinistekstas"/>
        <w:tabs>
          <w:tab w:val="left" w:pos="569"/>
        </w:tabs>
        <w:autoSpaceDE/>
        <w:autoSpaceDN/>
        <w:spacing w:after="120" w:line="221" w:lineRule="auto"/>
        <w:ind w:left="0"/>
        <w:textDirection w:val="btLr"/>
        <w:rPr>
          <w:rFonts w:ascii="Aptos" w:eastAsia="Times New Roman" w:hAnsi="Aptos" w:cstheme="minorHAnsi"/>
          <w:position w:val="-1"/>
          <w:sz w:val="22"/>
          <w:szCs w:val="22"/>
          <w:lang w:eastAsia="ru-RU"/>
          <w14:ligatures w14:val="standardContextual"/>
        </w:rPr>
      </w:pPr>
    </w:p>
    <w:p w14:paraId="0776A99A" w14:textId="66683922" w:rsidR="00155F1C" w:rsidRPr="007A1E16" w:rsidRDefault="0064046C" w:rsidP="0064046C">
      <w:pPr>
        <w:pBdr>
          <w:top w:val="single" w:sz="8" w:space="1" w:color="auto"/>
          <w:bottom w:val="single" w:sz="8" w:space="1" w:color="auto"/>
        </w:pBdr>
        <w:tabs>
          <w:tab w:val="left" w:pos="284"/>
        </w:tabs>
        <w:suppressAutoHyphens w:val="0"/>
        <w:spacing w:before="60" w:after="60" w:line="240" w:lineRule="auto"/>
        <w:ind w:leftChars="0" w:left="0" w:firstLineChars="0" w:firstLine="0"/>
        <w:textDirection w:val="lrTb"/>
        <w:textAlignment w:val="auto"/>
        <w:outlineLvl w:val="9"/>
        <w:rPr>
          <w:rFonts w:ascii="Aptos" w:eastAsiaTheme="minorEastAsia" w:hAnsi="Aptos"/>
          <w:b/>
          <w:bCs/>
          <w:color w:val="000000" w:themeColor="text1"/>
          <w:sz w:val="22"/>
          <w:szCs w:val="22"/>
        </w:rPr>
      </w:pPr>
      <w:r w:rsidRPr="007A1E16">
        <w:rPr>
          <w:rFonts w:ascii="Aptos" w:eastAsiaTheme="minorEastAsia" w:hAnsi="Aptos"/>
          <w:b/>
          <w:bCs/>
          <w:color w:val="000000" w:themeColor="text1"/>
          <w:sz w:val="22"/>
          <w:szCs w:val="22"/>
        </w:rPr>
        <w:t xml:space="preserve">1. </w:t>
      </w:r>
      <w:r w:rsidR="00155F1C" w:rsidRPr="007A1E16">
        <w:rPr>
          <w:rFonts w:ascii="Aptos" w:eastAsiaTheme="minorEastAsia" w:hAnsi="Aptos"/>
          <w:b/>
          <w:bCs/>
          <w:color w:val="000000" w:themeColor="text1"/>
          <w:sz w:val="22"/>
          <w:szCs w:val="22"/>
        </w:rPr>
        <w:t>ĮVADINĖ INFORMACIJA</w:t>
      </w:r>
    </w:p>
    <w:p w14:paraId="51C04A19" w14:textId="77777777" w:rsidR="003405F4" w:rsidRPr="007A1E16" w:rsidRDefault="003405F4" w:rsidP="003405F4">
      <w:pPr>
        <w:pStyle w:val="Pagrindinistekstas"/>
        <w:tabs>
          <w:tab w:val="left" w:pos="569"/>
        </w:tabs>
        <w:autoSpaceDE/>
        <w:autoSpaceDN/>
        <w:spacing w:after="120" w:line="221" w:lineRule="auto"/>
        <w:ind w:left="0"/>
        <w:textDirection w:val="btLr"/>
        <w:rPr>
          <w:rFonts w:ascii="Aptos" w:eastAsia="Times New Roman" w:hAnsi="Aptos" w:cstheme="minorHAnsi"/>
          <w:position w:val="-1"/>
          <w:sz w:val="22"/>
          <w:szCs w:val="22"/>
          <w:lang w:eastAsia="ru-RU"/>
          <w14:ligatures w14:val="standardContextual"/>
        </w:rPr>
      </w:pPr>
      <w:r w:rsidRPr="007A1E16">
        <w:rPr>
          <w:rFonts w:ascii="Aptos" w:eastAsia="Times New Roman" w:hAnsi="Aptos" w:cstheme="minorHAnsi"/>
          <w:position w:val="-1"/>
          <w:sz w:val="22"/>
          <w:szCs w:val="22"/>
          <w:lang w:eastAsia="ru-RU"/>
          <w14:ligatures w14:val="standardContextual"/>
        </w:rPr>
        <w:t>U</w:t>
      </w:r>
      <w:r>
        <w:rPr>
          <w:rFonts w:ascii="Aptos" w:eastAsia="Times New Roman" w:hAnsi="Aptos" w:cstheme="minorHAnsi"/>
          <w:position w:val="-1"/>
          <w:sz w:val="22"/>
          <w:szCs w:val="22"/>
          <w:lang w:eastAsia="ru-RU"/>
          <w14:ligatures w14:val="standardContextual"/>
        </w:rPr>
        <w:t>ždaroji akcinė bendrovė</w:t>
      </w:r>
      <w:r w:rsidRPr="007A1E16">
        <w:rPr>
          <w:rFonts w:ascii="Aptos" w:eastAsia="Times New Roman" w:hAnsi="Aptos" w:cstheme="minorHAnsi"/>
          <w:position w:val="-1"/>
          <w:sz w:val="22"/>
          <w:szCs w:val="22"/>
          <w:lang w:eastAsia="ru-RU"/>
          <w14:ligatures w14:val="standardContextual"/>
        </w:rPr>
        <w:t xml:space="preserve"> „VAATC“ (toliau - VAATC arba Užsakovas) planuoja įsigyti technologinius įrenginius </w:t>
      </w:r>
      <w:r>
        <w:rPr>
          <w:rFonts w:ascii="Aptos" w:eastAsia="Times New Roman" w:hAnsi="Aptos" w:cstheme="minorHAnsi"/>
          <w:position w:val="-1"/>
          <w:sz w:val="22"/>
          <w:szCs w:val="22"/>
          <w:lang w:eastAsia="ru-RU"/>
          <w14:ligatures w14:val="standardContextual"/>
        </w:rPr>
        <w:t xml:space="preserve">kaip visumą </w:t>
      </w:r>
      <w:r w:rsidRPr="007A1E16">
        <w:rPr>
          <w:rFonts w:ascii="Aptos" w:eastAsia="Times New Roman" w:hAnsi="Aptos" w:cstheme="minorHAnsi"/>
          <w:position w:val="-1"/>
          <w:sz w:val="22"/>
          <w:szCs w:val="22"/>
          <w:lang w:eastAsia="ru-RU"/>
          <w14:ligatures w14:val="standardContextual"/>
        </w:rPr>
        <w:t xml:space="preserve">Vilniaus regione surinktų mišrių komunalinių atliekų (toliau – MKA) </w:t>
      </w:r>
      <w:r>
        <w:rPr>
          <w:rFonts w:ascii="Aptos" w:eastAsia="Times New Roman" w:hAnsi="Aptos" w:cstheme="minorHAnsi"/>
          <w:position w:val="-1"/>
          <w:sz w:val="22"/>
          <w:szCs w:val="22"/>
          <w:lang w:eastAsia="ru-RU"/>
          <w14:ligatures w14:val="standardContextual"/>
        </w:rPr>
        <w:t>rūšiavimui</w:t>
      </w:r>
      <w:r w:rsidRPr="007A1E16">
        <w:rPr>
          <w:rFonts w:ascii="Aptos" w:eastAsia="Times New Roman" w:hAnsi="Aptos" w:cstheme="minorHAnsi"/>
          <w:position w:val="-1"/>
          <w:sz w:val="22"/>
          <w:szCs w:val="22"/>
          <w:lang w:eastAsia="ru-RU"/>
          <w14:ligatures w14:val="standardContextual"/>
        </w:rPr>
        <w:t xml:space="preserve"> (toliau kartu – MKA </w:t>
      </w:r>
      <w:r>
        <w:rPr>
          <w:rFonts w:ascii="Aptos" w:eastAsia="Times New Roman" w:hAnsi="Aptos" w:cstheme="minorHAnsi"/>
          <w:position w:val="-1"/>
          <w:sz w:val="22"/>
          <w:szCs w:val="22"/>
          <w:lang w:eastAsia="ru-RU"/>
          <w14:ligatures w14:val="standardContextual"/>
        </w:rPr>
        <w:t>rūšiavimo</w:t>
      </w:r>
      <w:r w:rsidRPr="007A1E16">
        <w:rPr>
          <w:rFonts w:ascii="Aptos" w:eastAsia="Times New Roman" w:hAnsi="Aptos" w:cstheme="minorHAnsi"/>
          <w:position w:val="-1"/>
          <w:sz w:val="22"/>
          <w:szCs w:val="22"/>
          <w:lang w:eastAsia="ru-RU"/>
          <w14:ligatures w14:val="standardContextual"/>
        </w:rPr>
        <w:t xml:space="preserve"> linija). Pirkimas apima MKA </w:t>
      </w:r>
      <w:r>
        <w:rPr>
          <w:rStyle w:val="PagrindinistekstasDiagrama"/>
          <w:rFonts w:ascii="Aptos" w:hAnsi="Aptos" w:cstheme="minorHAnsi"/>
          <w:sz w:val="22"/>
          <w:szCs w:val="22"/>
        </w:rPr>
        <w:t>rūšiavimo</w:t>
      </w:r>
      <w:r w:rsidRPr="007A1E16">
        <w:rPr>
          <w:rFonts w:ascii="Aptos" w:eastAsia="Times New Roman" w:hAnsi="Aptos" w:cstheme="minorHAnsi"/>
          <w:position w:val="-1"/>
          <w:sz w:val="22"/>
          <w:szCs w:val="22"/>
          <w:lang w:eastAsia="ru-RU"/>
          <w14:ligatures w14:val="standardContextual"/>
        </w:rPr>
        <w:t xml:space="preserve"> linijos</w:t>
      </w:r>
      <w:r>
        <w:rPr>
          <w:rFonts w:ascii="Aptos" w:eastAsia="Times New Roman" w:hAnsi="Aptos" w:cstheme="minorHAnsi"/>
          <w:position w:val="-1"/>
          <w:sz w:val="22"/>
          <w:szCs w:val="22"/>
          <w:lang w:eastAsia="ru-RU"/>
          <w14:ligatures w14:val="standardContextual"/>
        </w:rPr>
        <w:t xml:space="preserve"> </w:t>
      </w:r>
      <w:r w:rsidRPr="007A1E16">
        <w:rPr>
          <w:rFonts w:ascii="Aptos" w:eastAsia="Times New Roman" w:hAnsi="Aptos" w:cstheme="minorHAnsi"/>
          <w:position w:val="-1"/>
          <w:sz w:val="22"/>
          <w:szCs w:val="22"/>
          <w:lang w:eastAsia="ru-RU"/>
          <w14:ligatures w14:val="standardContextual"/>
        </w:rPr>
        <w:t xml:space="preserve">projektavimą, </w:t>
      </w:r>
      <w:r>
        <w:rPr>
          <w:rFonts w:ascii="Aptos" w:eastAsia="Times New Roman" w:hAnsi="Aptos" w:cstheme="minorHAnsi"/>
          <w:position w:val="-1"/>
          <w:sz w:val="22"/>
          <w:szCs w:val="22"/>
          <w:lang w:eastAsia="ru-RU"/>
          <w14:ligatures w14:val="standardContextual"/>
        </w:rPr>
        <w:t>ją sudarančių įrenginių tiekimą</w:t>
      </w:r>
      <w:r w:rsidRPr="007A1E16">
        <w:rPr>
          <w:rFonts w:ascii="Aptos" w:eastAsia="Times New Roman" w:hAnsi="Aptos" w:cstheme="minorHAnsi"/>
          <w:position w:val="-1"/>
          <w:sz w:val="22"/>
          <w:szCs w:val="22"/>
          <w:lang w:eastAsia="ru-RU"/>
          <w14:ligatures w14:val="standardContextual"/>
        </w:rPr>
        <w:t xml:space="preserve"> ir jų sumontavimą, įskaitant </w:t>
      </w:r>
      <w:r>
        <w:rPr>
          <w:rFonts w:ascii="Aptos" w:eastAsia="Times New Roman" w:hAnsi="Aptos" w:cstheme="minorHAnsi"/>
          <w:position w:val="-1"/>
          <w:sz w:val="22"/>
          <w:szCs w:val="22"/>
          <w:lang w:eastAsia="ru-RU"/>
          <w14:ligatures w14:val="standardContextual"/>
        </w:rPr>
        <w:t xml:space="preserve">jų </w:t>
      </w:r>
      <w:r w:rsidRPr="007A1E16">
        <w:rPr>
          <w:rFonts w:ascii="Aptos" w:eastAsia="Times New Roman" w:hAnsi="Aptos" w:cstheme="minorHAnsi"/>
          <w:position w:val="-1"/>
          <w:sz w:val="22"/>
          <w:szCs w:val="22"/>
          <w:lang w:eastAsia="ru-RU"/>
          <w14:ligatures w14:val="standardContextual"/>
        </w:rPr>
        <w:t>instaliavimo,</w:t>
      </w:r>
      <w:r w:rsidRPr="00595445">
        <w:rPr>
          <w:rFonts w:ascii="Aptos" w:eastAsia="Times New Roman" w:hAnsi="Aptos" w:cstheme="minorHAnsi"/>
          <w:position w:val="-1"/>
          <w:sz w:val="22"/>
          <w:szCs w:val="22"/>
          <w:lang w:eastAsia="ru-RU"/>
          <w14:ligatures w14:val="standardContextual"/>
        </w:rPr>
        <w:t xml:space="preserve"> </w:t>
      </w:r>
      <w:r w:rsidRPr="007A1E16">
        <w:rPr>
          <w:rFonts w:ascii="Aptos" w:eastAsia="Times New Roman" w:hAnsi="Aptos" w:cstheme="minorHAnsi"/>
          <w:position w:val="-1"/>
          <w:sz w:val="22"/>
          <w:szCs w:val="22"/>
          <w:lang w:eastAsia="ru-RU"/>
          <w14:ligatures w14:val="standardContextual"/>
        </w:rPr>
        <w:t xml:space="preserve">MKA </w:t>
      </w:r>
      <w:r>
        <w:rPr>
          <w:rFonts w:ascii="Aptos" w:eastAsia="Times New Roman" w:hAnsi="Aptos" w:cstheme="minorHAnsi"/>
          <w:position w:val="-1"/>
          <w:sz w:val="22"/>
          <w:szCs w:val="22"/>
          <w:lang w:eastAsia="ru-RU"/>
          <w14:ligatures w14:val="standardContextual"/>
        </w:rPr>
        <w:t>rūšiavimo</w:t>
      </w:r>
      <w:r w:rsidRPr="007A1E16">
        <w:rPr>
          <w:rFonts w:ascii="Aptos" w:eastAsia="Times New Roman" w:hAnsi="Aptos" w:cstheme="minorHAnsi"/>
          <w:position w:val="-1"/>
          <w:sz w:val="22"/>
          <w:szCs w:val="22"/>
          <w:lang w:eastAsia="ru-RU"/>
          <w14:ligatures w14:val="standardContextual"/>
        </w:rPr>
        <w:t xml:space="preserve"> linij</w:t>
      </w:r>
      <w:r>
        <w:rPr>
          <w:rFonts w:ascii="Aptos" w:eastAsia="Times New Roman" w:hAnsi="Aptos" w:cstheme="minorHAnsi"/>
          <w:position w:val="-1"/>
          <w:sz w:val="22"/>
          <w:szCs w:val="22"/>
          <w:lang w:eastAsia="ru-RU"/>
          <w14:ligatures w14:val="standardContextual"/>
        </w:rPr>
        <w:t xml:space="preserve">os </w:t>
      </w:r>
      <w:r w:rsidRPr="007A1E16">
        <w:rPr>
          <w:rFonts w:ascii="Aptos" w:eastAsia="Times New Roman" w:hAnsi="Aptos" w:cstheme="minorHAnsi"/>
          <w:position w:val="-1"/>
          <w:sz w:val="22"/>
          <w:szCs w:val="22"/>
          <w:lang w:eastAsia="ru-RU"/>
          <w14:ligatures w14:val="standardContextual"/>
        </w:rPr>
        <w:t xml:space="preserve">bandymų, paleidimo, darbuotojų apmokymo </w:t>
      </w:r>
      <w:r>
        <w:rPr>
          <w:rFonts w:ascii="Aptos" w:eastAsia="Times New Roman" w:hAnsi="Aptos" w:cstheme="minorHAnsi"/>
          <w:position w:val="-1"/>
          <w:sz w:val="22"/>
          <w:szCs w:val="22"/>
          <w:lang w:eastAsia="ru-RU"/>
          <w14:ligatures w14:val="standardContextual"/>
        </w:rPr>
        <w:t xml:space="preserve">dirbti su </w:t>
      </w:r>
      <w:r w:rsidRPr="007A1E16">
        <w:rPr>
          <w:rFonts w:ascii="Aptos" w:eastAsia="Times New Roman" w:hAnsi="Aptos" w:cstheme="minorHAnsi"/>
          <w:position w:val="-1"/>
          <w:sz w:val="22"/>
          <w:szCs w:val="22"/>
          <w:lang w:eastAsia="ru-RU"/>
          <w14:ligatures w14:val="standardContextual"/>
        </w:rPr>
        <w:t xml:space="preserve">MKA </w:t>
      </w:r>
      <w:r>
        <w:rPr>
          <w:rFonts w:ascii="Aptos" w:eastAsia="Times New Roman" w:hAnsi="Aptos" w:cstheme="minorHAnsi"/>
          <w:position w:val="-1"/>
          <w:sz w:val="22"/>
          <w:szCs w:val="22"/>
          <w:lang w:eastAsia="ru-RU"/>
          <w14:ligatures w14:val="standardContextual"/>
        </w:rPr>
        <w:t>rūšiavimo</w:t>
      </w:r>
      <w:r w:rsidRPr="007A1E16">
        <w:rPr>
          <w:rFonts w:ascii="Aptos" w:eastAsia="Times New Roman" w:hAnsi="Aptos" w:cstheme="minorHAnsi"/>
          <w:position w:val="-1"/>
          <w:sz w:val="22"/>
          <w:szCs w:val="22"/>
          <w:lang w:eastAsia="ru-RU"/>
          <w14:ligatures w14:val="standardContextual"/>
        </w:rPr>
        <w:t xml:space="preserve"> linij</w:t>
      </w:r>
      <w:r>
        <w:rPr>
          <w:rFonts w:ascii="Aptos" w:eastAsia="Times New Roman" w:hAnsi="Aptos" w:cstheme="minorHAnsi"/>
          <w:position w:val="-1"/>
          <w:sz w:val="22"/>
          <w:szCs w:val="22"/>
          <w:lang w:eastAsia="ru-RU"/>
          <w14:ligatures w14:val="standardContextual"/>
        </w:rPr>
        <w:t xml:space="preserve">ą sudarančiais įrenginiais </w:t>
      </w:r>
      <w:r w:rsidRPr="007A1E16">
        <w:rPr>
          <w:rFonts w:ascii="Aptos" w:eastAsia="Times New Roman" w:hAnsi="Aptos" w:cstheme="minorHAnsi"/>
          <w:position w:val="-1"/>
          <w:sz w:val="22"/>
          <w:szCs w:val="22"/>
          <w:lang w:eastAsia="ru-RU"/>
          <w14:ligatures w14:val="standardContextual"/>
        </w:rPr>
        <w:t xml:space="preserve">ir galutinio rezultato </w:t>
      </w:r>
      <w:r>
        <w:rPr>
          <w:rFonts w:ascii="Aptos" w:eastAsia="Times New Roman" w:hAnsi="Aptos" w:cstheme="minorHAnsi"/>
          <w:position w:val="-1"/>
          <w:sz w:val="22"/>
          <w:szCs w:val="22"/>
          <w:lang w:eastAsia="ru-RU"/>
          <w14:ligatures w14:val="standardContextual"/>
        </w:rPr>
        <w:t>(</w:t>
      </w:r>
      <w:r w:rsidRPr="007A1E16">
        <w:rPr>
          <w:rFonts w:ascii="Aptos" w:eastAsia="Times New Roman" w:hAnsi="Aptos" w:cstheme="minorHAnsi"/>
          <w:position w:val="-1"/>
          <w:sz w:val="22"/>
          <w:szCs w:val="22"/>
          <w:lang w:eastAsia="ru-RU"/>
          <w14:ligatures w14:val="standardContextual"/>
        </w:rPr>
        <w:t xml:space="preserve">MKA </w:t>
      </w:r>
      <w:r>
        <w:rPr>
          <w:rFonts w:ascii="Aptos" w:eastAsia="Times New Roman" w:hAnsi="Aptos" w:cstheme="minorHAnsi"/>
          <w:position w:val="-1"/>
          <w:sz w:val="22"/>
          <w:szCs w:val="22"/>
          <w:lang w:eastAsia="ru-RU"/>
          <w14:ligatures w14:val="standardContextual"/>
        </w:rPr>
        <w:t>rūšiavimo</w:t>
      </w:r>
      <w:r w:rsidRPr="007A1E16">
        <w:rPr>
          <w:rFonts w:ascii="Aptos" w:eastAsia="Times New Roman" w:hAnsi="Aptos" w:cstheme="minorHAnsi"/>
          <w:position w:val="-1"/>
          <w:sz w:val="22"/>
          <w:szCs w:val="22"/>
          <w:lang w:eastAsia="ru-RU"/>
          <w14:ligatures w14:val="standardContextual"/>
        </w:rPr>
        <w:t xml:space="preserve"> linij</w:t>
      </w:r>
      <w:r>
        <w:rPr>
          <w:rFonts w:ascii="Aptos" w:eastAsia="Times New Roman" w:hAnsi="Aptos" w:cstheme="minorHAnsi"/>
          <w:position w:val="-1"/>
          <w:sz w:val="22"/>
          <w:szCs w:val="22"/>
          <w:lang w:eastAsia="ru-RU"/>
          <w14:ligatures w14:val="standardContextual"/>
        </w:rPr>
        <w:t xml:space="preserve">os) </w:t>
      </w:r>
      <w:r w:rsidRPr="007A1E16">
        <w:rPr>
          <w:rFonts w:ascii="Aptos" w:eastAsia="Times New Roman" w:hAnsi="Aptos" w:cstheme="minorHAnsi"/>
          <w:position w:val="-1"/>
          <w:sz w:val="22"/>
          <w:szCs w:val="22"/>
          <w:lang w:eastAsia="ru-RU"/>
          <w14:ligatures w14:val="standardContextual"/>
        </w:rPr>
        <w:t xml:space="preserve">perdavimo darbus. </w:t>
      </w:r>
    </w:p>
    <w:p w14:paraId="17E9E4B9" w14:textId="43E5E0B2" w:rsidR="00E846DD" w:rsidRDefault="00E846DD" w:rsidP="009E2C38">
      <w:pPr>
        <w:pStyle w:val="Pagrindinistekstas"/>
        <w:tabs>
          <w:tab w:val="left" w:pos="569"/>
        </w:tabs>
        <w:autoSpaceDE/>
        <w:autoSpaceDN/>
        <w:spacing w:after="120" w:line="221" w:lineRule="auto"/>
        <w:ind w:left="0"/>
        <w:textDirection w:val="btLr"/>
        <w:rPr>
          <w:rFonts w:ascii="Aptos" w:eastAsia="Times New Roman" w:hAnsi="Aptos" w:cstheme="minorHAnsi"/>
          <w:position w:val="-1"/>
          <w:sz w:val="22"/>
          <w:szCs w:val="22"/>
          <w:lang w:eastAsia="ru-RU"/>
          <w14:ligatures w14:val="standardContextual"/>
        </w:rPr>
      </w:pPr>
      <w:r w:rsidRPr="007A1E16">
        <w:rPr>
          <w:rFonts w:ascii="Aptos" w:eastAsia="Times New Roman" w:hAnsi="Aptos" w:cstheme="minorHAnsi"/>
          <w:position w:val="-1"/>
          <w:sz w:val="22"/>
          <w:szCs w:val="22"/>
          <w:lang w:eastAsia="ru-RU"/>
          <w14:ligatures w14:val="standardContextual"/>
        </w:rPr>
        <w:t xml:space="preserve">MKA </w:t>
      </w:r>
      <w:r w:rsidR="00B15DAB">
        <w:rPr>
          <w:rStyle w:val="PagrindinistekstasDiagrama"/>
          <w:rFonts w:ascii="Aptos" w:hAnsi="Aptos" w:cstheme="minorHAnsi"/>
          <w:sz w:val="22"/>
          <w:szCs w:val="22"/>
        </w:rPr>
        <w:t>rūšiavimo</w:t>
      </w:r>
      <w:r w:rsidR="00E9000A" w:rsidRPr="007A1E16">
        <w:rPr>
          <w:rFonts w:ascii="Aptos" w:eastAsia="Times New Roman" w:hAnsi="Aptos" w:cstheme="minorHAnsi"/>
          <w:position w:val="-1"/>
          <w:sz w:val="22"/>
          <w:szCs w:val="22"/>
          <w:lang w:eastAsia="ru-RU"/>
          <w14:ligatures w14:val="standardContextual"/>
        </w:rPr>
        <w:t xml:space="preserve"> </w:t>
      </w:r>
      <w:r w:rsidRPr="007A1E16">
        <w:rPr>
          <w:rFonts w:ascii="Aptos" w:eastAsia="Times New Roman" w:hAnsi="Aptos" w:cstheme="minorHAnsi"/>
          <w:position w:val="-1"/>
          <w:sz w:val="22"/>
          <w:szCs w:val="22"/>
          <w:lang w:eastAsia="ru-RU"/>
          <w14:ligatures w14:val="standardContextual"/>
        </w:rPr>
        <w:t xml:space="preserve">linija montuojama </w:t>
      </w:r>
      <w:r w:rsidR="007C58B8" w:rsidRPr="007A1E16">
        <w:rPr>
          <w:rFonts w:ascii="Aptos" w:eastAsia="Times New Roman" w:hAnsi="Aptos" w:cstheme="minorHAnsi"/>
          <w:position w:val="-1"/>
          <w:sz w:val="22"/>
          <w:szCs w:val="22"/>
          <w:lang w:eastAsia="ru-RU"/>
          <w14:ligatures w14:val="standardContextual"/>
        </w:rPr>
        <w:t xml:space="preserve">esamų </w:t>
      </w:r>
      <w:r w:rsidRPr="007A1E16">
        <w:rPr>
          <w:rFonts w:ascii="Aptos" w:eastAsia="Times New Roman" w:hAnsi="Aptos" w:cstheme="minorHAnsi"/>
          <w:position w:val="-1"/>
          <w:sz w:val="22"/>
          <w:szCs w:val="22"/>
          <w:lang w:eastAsia="ru-RU"/>
          <w14:ligatures w14:val="standardContextual"/>
        </w:rPr>
        <w:t>Vilniaus mechaninio biologinio apdorojimo įrenginių (toliau – MBA</w:t>
      </w:r>
      <w:r w:rsidR="00E9000A" w:rsidRPr="007A1E16">
        <w:rPr>
          <w:rFonts w:ascii="Aptos" w:eastAsia="Times New Roman" w:hAnsi="Aptos" w:cstheme="minorHAnsi"/>
          <w:position w:val="-1"/>
          <w:sz w:val="22"/>
          <w:szCs w:val="22"/>
          <w:lang w:eastAsia="ru-RU"/>
          <w14:ligatures w14:val="standardContextual"/>
        </w:rPr>
        <w:t xml:space="preserve"> įrenginiai</w:t>
      </w:r>
      <w:r w:rsidRPr="007A1E16">
        <w:rPr>
          <w:rFonts w:ascii="Aptos" w:eastAsia="Times New Roman" w:hAnsi="Aptos" w:cstheme="minorHAnsi"/>
          <w:position w:val="-1"/>
          <w:sz w:val="22"/>
          <w:szCs w:val="22"/>
          <w:lang w:eastAsia="ru-RU"/>
          <w14:ligatures w14:val="standardContextual"/>
        </w:rPr>
        <w:t xml:space="preserve">) </w:t>
      </w:r>
      <w:r w:rsidR="00B32436">
        <w:rPr>
          <w:rFonts w:ascii="Aptos" w:eastAsia="Times New Roman" w:hAnsi="Aptos" w:cstheme="minorHAnsi"/>
          <w:position w:val="-1"/>
          <w:sz w:val="22"/>
          <w:szCs w:val="22"/>
          <w:lang w:eastAsia="ru-RU"/>
          <w14:ligatures w14:val="standardContextual"/>
        </w:rPr>
        <w:t>pastate</w:t>
      </w:r>
      <w:r w:rsidRPr="007A1E16">
        <w:rPr>
          <w:rFonts w:ascii="Aptos" w:eastAsia="Times New Roman" w:hAnsi="Aptos" w:cstheme="minorHAnsi"/>
          <w:position w:val="-1"/>
          <w:sz w:val="22"/>
          <w:szCs w:val="22"/>
          <w:lang w:eastAsia="ru-RU"/>
          <w14:ligatures w14:val="standardContextual"/>
        </w:rPr>
        <w:t xml:space="preserve"> – Jočionių g.13, Vilnius</w:t>
      </w:r>
      <w:r w:rsidR="00891F99">
        <w:rPr>
          <w:rFonts w:ascii="Aptos" w:eastAsia="Times New Roman" w:hAnsi="Aptos" w:cstheme="minorHAnsi"/>
          <w:position w:val="-1"/>
          <w:sz w:val="22"/>
          <w:szCs w:val="22"/>
          <w:lang w:eastAsia="ru-RU"/>
          <w14:ligatures w14:val="standardContextual"/>
        </w:rPr>
        <w:t>.</w:t>
      </w:r>
    </w:p>
    <w:p w14:paraId="42D0D2AA" w14:textId="147D32BD" w:rsidR="002B37B2" w:rsidRPr="007A1E16" w:rsidRDefault="002B37B2" w:rsidP="0006714E">
      <w:pPr>
        <w:pStyle w:val="Pagrindinistekstas"/>
        <w:numPr>
          <w:ilvl w:val="1"/>
          <w:numId w:val="17"/>
        </w:numPr>
        <w:tabs>
          <w:tab w:val="left" w:pos="426"/>
        </w:tabs>
        <w:autoSpaceDE/>
        <w:autoSpaceDN/>
        <w:spacing w:after="120" w:line="221" w:lineRule="auto"/>
        <w:ind w:left="567" w:hanging="567"/>
        <w:rPr>
          <w:rFonts w:ascii="Aptos" w:eastAsia="Times New Roman" w:hAnsi="Aptos" w:cstheme="minorHAnsi"/>
          <w:b/>
          <w:bCs/>
          <w:position w:val="-1"/>
          <w:sz w:val="22"/>
          <w:szCs w:val="22"/>
          <w:lang w:eastAsia="ru-RU"/>
          <w14:ligatures w14:val="standardContextual"/>
        </w:rPr>
      </w:pPr>
      <w:bookmarkStart w:id="1" w:name="bookmark47"/>
      <w:r w:rsidRPr="007A1E16">
        <w:rPr>
          <w:rFonts w:ascii="Aptos" w:eastAsia="Times New Roman" w:hAnsi="Aptos" w:cstheme="minorHAnsi"/>
          <w:b/>
          <w:bCs/>
          <w:position w:val="-1"/>
          <w:sz w:val="22"/>
          <w:szCs w:val="22"/>
          <w:lang w:eastAsia="ru-RU"/>
          <w14:ligatures w14:val="standardContextual"/>
        </w:rPr>
        <w:t>Esami ir prognozuojami atliekų srautai</w:t>
      </w:r>
      <w:bookmarkEnd w:id="1"/>
      <w:r w:rsidR="00A03C25">
        <w:rPr>
          <w:rFonts w:ascii="Aptos" w:eastAsia="Times New Roman" w:hAnsi="Aptos" w:cstheme="minorHAnsi"/>
          <w:b/>
          <w:bCs/>
          <w:position w:val="-1"/>
          <w:sz w:val="22"/>
          <w:szCs w:val="22"/>
          <w:lang w:eastAsia="ru-RU"/>
          <w14:ligatures w14:val="standardContextual"/>
        </w:rPr>
        <w:t>.</w:t>
      </w:r>
    </w:p>
    <w:p w14:paraId="010B00FE" w14:textId="4B0ECD02" w:rsidR="00AA1565" w:rsidRPr="007A1E16" w:rsidRDefault="00DD51F1" w:rsidP="00F10CC9">
      <w:pPr>
        <w:pStyle w:val="Pagrindinistekstas"/>
        <w:tabs>
          <w:tab w:val="left" w:pos="569"/>
        </w:tabs>
        <w:autoSpaceDE/>
        <w:autoSpaceDN/>
        <w:spacing w:after="120" w:line="221" w:lineRule="auto"/>
        <w:ind w:left="0"/>
        <w:rPr>
          <w:rFonts w:ascii="Aptos" w:hAnsi="Aptos" w:cstheme="minorHAnsi"/>
          <w:b/>
          <w:bCs/>
          <w:sz w:val="22"/>
          <w:szCs w:val="22"/>
        </w:rPr>
      </w:pPr>
      <w:r w:rsidRPr="007A1E16">
        <w:rPr>
          <w:rFonts w:ascii="Aptos" w:eastAsia="Times New Roman" w:hAnsi="Aptos" w:cstheme="minorHAnsi"/>
          <w:position w:val="-1"/>
          <w:sz w:val="22"/>
          <w:szCs w:val="22"/>
          <w:lang w:eastAsia="ru-RU"/>
          <w14:ligatures w14:val="standardContextual"/>
        </w:rPr>
        <w:t xml:space="preserve">Žemiau pateikiami faktiniai ir prognoziniai </w:t>
      </w:r>
      <w:r w:rsidR="00761A64" w:rsidRPr="007A1E16">
        <w:rPr>
          <w:rFonts w:ascii="Aptos" w:eastAsia="Times New Roman" w:hAnsi="Aptos" w:cstheme="minorHAnsi"/>
          <w:position w:val="-1"/>
          <w:sz w:val="22"/>
          <w:szCs w:val="22"/>
          <w:lang w:eastAsia="ru-RU"/>
          <w14:ligatures w14:val="standardContextual"/>
        </w:rPr>
        <w:t xml:space="preserve">MKA </w:t>
      </w:r>
      <w:r w:rsidRPr="007A1E16">
        <w:rPr>
          <w:rFonts w:ascii="Aptos" w:eastAsia="Times New Roman" w:hAnsi="Aptos" w:cstheme="minorHAnsi"/>
          <w:position w:val="-1"/>
          <w:sz w:val="22"/>
          <w:szCs w:val="22"/>
          <w:lang w:eastAsia="ru-RU"/>
          <w14:ligatures w14:val="standardContextual"/>
        </w:rPr>
        <w:t>atliekų srautų kiekiai.</w:t>
      </w:r>
    </w:p>
    <w:p w14:paraId="728D18F8" w14:textId="10436C55" w:rsidR="00AA1565" w:rsidRPr="007A1E16" w:rsidRDefault="00287C8D" w:rsidP="0064464D">
      <w:pPr>
        <w:pStyle w:val="Pagrindinistekstas"/>
        <w:tabs>
          <w:tab w:val="left" w:pos="569"/>
        </w:tabs>
        <w:autoSpaceDE/>
        <w:autoSpaceDN/>
        <w:spacing w:after="120" w:line="221" w:lineRule="auto"/>
        <w:ind w:left="0"/>
        <w:textDirection w:val="btLr"/>
        <w:rPr>
          <w:rFonts w:ascii="Aptos" w:eastAsia="Times New Roman" w:hAnsi="Aptos" w:cstheme="minorHAnsi"/>
          <w:position w:val="-1"/>
          <w:sz w:val="22"/>
          <w:szCs w:val="22"/>
          <w:lang w:eastAsia="ru-RU"/>
          <w14:ligatures w14:val="standardContextual"/>
        </w:rPr>
      </w:pPr>
      <w:r w:rsidRPr="007A1E16">
        <w:rPr>
          <w:rFonts w:ascii="Aptos" w:eastAsia="Times New Roman" w:hAnsi="Aptos" w:cstheme="minorHAnsi"/>
          <w:position w:val="-1"/>
          <w:sz w:val="22"/>
          <w:szCs w:val="22"/>
          <w:lang w:eastAsia="ru-RU"/>
          <w14:ligatures w14:val="standardContextual"/>
        </w:rPr>
        <w:t>1 l</w:t>
      </w:r>
      <w:r w:rsidR="00AA1565" w:rsidRPr="007A1E16">
        <w:rPr>
          <w:rFonts w:ascii="Aptos" w:eastAsia="Times New Roman" w:hAnsi="Aptos" w:cstheme="minorHAnsi"/>
          <w:position w:val="-1"/>
          <w:sz w:val="22"/>
          <w:szCs w:val="22"/>
          <w:lang w:eastAsia="ru-RU"/>
          <w14:ligatures w14:val="standardContextual"/>
        </w:rPr>
        <w:t xml:space="preserve">entelė. </w:t>
      </w:r>
      <w:r w:rsidRPr="007A1E16">
        <w:rPr>
          <w:rFonts w:ascii="Aptos" w:eastAsia="Times New Roman" w:hAnsi="Aptos" w:cstheme="minorHAnsi"/>
          <w:position w:val="-1"/>
          <w:sz w:val="22"/>
          <w:szCs w:val="22"/>
          <w:lang w:eastAsia="ru-RU"/>
          <w14:ligatures w14:val="standardContextual"/>
        </w:rPr>
        <w:t>Vilniaus</w:t>
      </w:r>
      <w:r w:rsidR="003723B6" w:rsidRPr="007A1E16">
        <w:rPr>
          <w:rFonts w:ascii="Aptos" w:eastAsia="Times New Roman" w:hAnsi="Aptos" w:cstheme="minorHAnsi"/>
          <w:position w:val="-1"/>
          <w:sz w:val="22"/>
          <w:szCs w:val="22"/>
          <w:lang w:eastAsia="ru-RU"/>
          <w14:ligatures w14:val="standardContextual"/>
        </w:rPr>
        <w:t xml:space="preserve"> </w:t>
      </w:r>
      <w:r w:rsidR="00AA1565" w:rsidRPr="007A1E16">
        <w:rPr>
          <w:rFonts w:ascii="Aptos" w:eastAsia="Times New Roman" w:hAnsi="Aptos" w:cstheme="minorHAnsi"/>
          <w:position w:val="-1"/>
          <w:sz w:val="22"/>
          <w:szCs w:val="22"/>
          <w:lang w:eastAsia="ru-RU"/>
          <w14:ligatures w14:val="standardContextual"/>
        </w:rPr>
        <w:t xml:space="preserve">MBA įrenginiuose priimtų </w:t>
      </w:r>
      <w:r w:rsidRPr="007A1E16">
        <w:rPr>
          <w:rFonts w:ascii="Aptos" w:eastAsia="Times New Roman" w:hAnsi="Aptos" w:cstheme="minorHAnsi"/>
          <w:position w:val="-1"/>
          <w:sz w:val="22"/>
          <w:szCs w:val="22"/>
          <w:lang w:eastAsia="ru-RU"/>
          <w14:ligatures w14:val="standardContextual"/>
        </w:rPr>
        <w:t xml:space="preserve">ir apdorotų </w:t>
      </w:r>
      <w:r w:rsidR="00AA1565" w:rsidRPr="007A1E16">
        <w:rPr>
          <w:rFonts w:ascii="Aptos" w:eastAsia="Times New Roman" w:hAnsi="Aptos" w:cstheme="minorHAnsi"/>
          <w:position w:val="-1"/>
          <w:sz w:val="22"/>
          <w:szCs w:val="22"/>
          <w:lang w:eastAsia="ru-RU"/>
          <w14:ligatures w14:val="standardContextual"/>
        </w:rPr>
        <w:t xml:space="preserve">atliekų kiekis, tūkst. </w:t>
      </w:r>
      <w:r w:rsidR="00C95C6E" w:rsidRPr="007A1E16">
        <w:rPr>
          <w:rFonts w:ascii="Aptos" w:eastAsia="Times New Roman" w:hAnsi="Aptos" w:cstheme="minorHAnsi"/>
          <w:position w:val="-1"/>
          <w:sz w:val="22"/>
          <w:szCs w:val="22"/>
          <w:lang w:eastAsia="ru-RU"/>
          <w14:ligatures w14:val="standardContextual"/>
        </w:rPr>
        <w:t>t.</w:t>
      </w:r>
    </w:p>
    <w:tbl>
      <w:tblPr>
        <w:tblW w:w="9351" w:type="dxa"/>
        <w:tblInd w:w="-5"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ayout w:type="fixed"/>
        <w:tblLook w:val="04A0" w:firstRow="1" w:lastRow="0" w:firstColumn="1" w:lastColumn="0" w:noHBand="0" w:noVBand="1"/>
      </w:tblPr>
      <w:tblGrid>
        <w:gridCol w:w="2268"/>
        <w:gridCol w:w="1134"/>
        <w:gridCol w:w="993"/>
        <w:gridCol w:w="850"/>
        <w:gridCol w:w="987"/>
        <w:gridCol w:w="993"/>
        <w:gridCol w:w="1134"/>
        <w:gridCol w:w="992"/>
      </w:tblGrid>
      <w:tr w:rsidR="007F1FC2" w:rsidRPr="007A1E16" w14:paraId="0CBE0C6C" w14:textId="480FDC00" w:rsidTr="00B81603">
        <w:trPr>
          <w:trHeight w:val="312"/>
        </w:trPr>
        <w:tc>
          <w:tcPr>
            <w:tcW w:w="2268" w:type="dxa"/>
            <w:shd w:val="clear" w:color="auto" w:fill="D0CECE" w:themeFill="background2" w:themeFillShade="E6"/>
            <w:noWrap/>
            <w:vAlign w:val="center"/>
            <w:hideMark/>
          </w:tcPr>
          <w:p w14:paraId="2A03C573" w14:textId="77777777" w:rsidR="007F1FC2" w:rsidRPr="007A1E16" w:rsidRDefault="007F1FC2">
            <w:pPr>
              <w:spacing w:line="288" w:lineRule="auto"/>
              <w:ind w:left="0" w:hanging="2"/>
              <w:rPr>
                <w:rFonts w:ascii="Aptos" w:hAnsi="Aptos" w:cstheme="minorHAnsi"/>
                <w:b/>
                <w:bCs/>
                <w:color w:val="000000"/>
                <w:sz w:val="20"/>
                <w:szCs w:val="20"/>
                <w:lang w:eastAsia="en-GB"/>
              </w:rPr>
            </w:pPr>
            <w:r w:rsidRPr="007A1E16">
              <w:rPr>
                <w:rFonts w:ascii="Aptos" w:hAnsi="Aptos" w:cstheme="minorHAnsi"/>
                <w:b/>
                <w:bCs/>
                <w:color w:val="000000"/>
                <w:sz w:val="20"/>
                <w:szCs w:val="20"/>
                <w:lang w:eastAsia="en-GB"/>
              </w:rPr>
              <w:t> </w:t>
            </w:r>
          </w:p>
        </w:tc>
        <w:tc>
          <w:tcPr>
            <w:tcW w:w="1134" w:type="dxa"/>
            <w:shd w:val="clear" w:color="auto" w:fill="D0CECE" w:themeFill="background2" w:themeFillShade="E6"/>
            <w:noWrap/>
            <w:vAlign w:val="center"/>
            <w:hideMark/>
          </w:tcPr>
          <w:p w14:paraId="2BC7D662" w14:textId="77777777" w:rsidR="007F1FC2" w:rsidRPr="007A1E16" w:rsidRDefault="007F1FC2">
            <w:pPr>
              <w:spacing w:line="288" w:lineRule="auto"/>
              <w:ind w:left="0" w:hanging="2"/>
              <w:jc w:val="center"/>
              <w:rPr>
                <w:rFonts w:ascii="Aptos" w:hAnsi="Aptos" w:cstheme="minorHAnsi"/>
                <w:b/>
                <w:bCs/>
                <w:color w:val="000000"/>
                <w:sz w:val="20"/>
                <w:szCs w:val="20"/>
                <w:lang w:eastAsia="en-GB"/>
              </w:rPr>
            </w:pPr>
            <w:r w:rsidRPr="007A1E16">
              <w:rPr>
                <w:rFonts w:ascii="Aptos" w:hAnsi="Aptos" w:cstheme="minorHAnsi"/>
                <w:b/>
                <w:bCs/>
                <w:color w:val="000000"/>
                <w:sz w:val="20"/>
                <w:szCs w:val="20"/>
                <w:lang w:eastAsia="en-GB"/>
              </w:rPr>
              <w:t>2021</w:t>
            </w:r>
          </w:p>
        </w:tc>
        <w:tc>
          <w:tcPr>
            <w:tcW w:w="993" w:type="dxa"/>
            <w:shd w:val="clear" w:color="auto" w:fill="D0CECE" w:themeFill="background2" w:themeFillShade="E6"/>
            <w:vAlign w:val="center"/>
          </w:tcPr>
          <w:p w14:paraId="2C783CF4" w14:textId="77777777" w:rsidR="007F1FC2" w:rsidRPr="007A1E16" w:rsidRDefault="007F1FC2">
            <w:pPr>
              <w:spacing w:line="288" w:lineRule="auto"/>
              <w:ind w:left="0" w:hanging="2"/>
              <w:jc w:val="center"/>
              <w:rPr>
                <w:rFonts w:ascii="Aptos" w:hAnsi="Aptos" w:cstheme="minorHAnsi"/>
                <w:b/>
                <w:bCs/>
                <w:color w:val="000000"/>
                <w:sz w:val="20"/>
                <w:szCs w:val="20"/>
                <w:lang w:eastAsia="en-GB"/>
              </w:rPr>
            </w:pPr>
            <w:r w:rsidRPr="007A1E16">
              <w:rPr>
                <w:rFonts w:ascii="Aptos" w:hAnsi="Aptos" w:cstheme="minorHAnsi"/>
                <w:b/>
                <w:bCs/>
                <w:color w:val="000000"/>
                <w:sz w:val="20"/>
                <w:szCs w:val="20"/>
                <w:lang w:eastAsia="en-GB"/>
              </w:rPr>
              <w:t>2022</w:t>
            </w:r>
          </w:p>
        </w:tc>
        <w:tc>
          <w:tcPr>
            <w:tcW w:w="850" w:type="dxa"/>
            <w:shd w:val="clear" w:color="auto" w:fill="D0CECE" w:themeFill="background2" w:themeFillShade="E6"/>
            <w:noWrap/>
            <w:vAlign w:val="center"/>
            <w:hideMark/>
          </w:tcPr>
          <w:p w14:paraId="1BC71DD5" w14:textId="77777777" w:rsidR="007F1FC2" w:rsidRPr="007A1E16" w:rsidRDefault="007F1FC2">
            <w:pPr>
              <w:spacing w:line="288" w:lineRule="auto"/>
              <w:ind w:left="0" w:hanging="2"/>
              <w:jc w:val="center"/>
              <w:rPr>
                <w:rFonts w:ascii="Aptos" w:hAnsi="Aptos" w:cstheme="minorHAnsi"/>
                <w:b/>
                <w:bCs/>
                <w:color w:val="000000"/>
                <w:sz w:val="20"/>
                <w:szCs w:val="20"/>
                <w:lang w:eastAsia="en-GB"/>
              </w:rPr>
            </w:pPr>
            <w:r w:rsidRPr="007A1E16">
              <w:rPr>
                <w:rFonts w:ascii="Aptos" w:hAnsi="Aptos" w:cstheme="minorHAnsi"/>
                <w:b/>
                <w:bCs/>
                <w:color w:val="000000"/>
                <w:sz w:val="20"/>
                <w:szCs w:val="20"/>
                <w:lang w:eastAsia="en-GB"/>
              </w:rPr>
              <w:t>2023</w:t>
            </w:r>
          </w:p>
        </w:tc>
        <w:tc>
          <w:tcPr>
            <w:tcW w:w="987" w:type="dxa"/>
            <w:shd w:val="clear" w:color="auto" w:fill="D0CECE" w:themeFill="background2" w:themeFillShade="E6"/>
          </w:tcPr>
          <w:p w14:paraId="40D028E7" w14:textId="77777777" w:rsidR="007F1FC2" w:rsidRPr="007A1E16" w:rsidRDefault="007F1FC2">
            <w:pPr>
              <w:spacing w:line="288" w:lineRule="auto"/>
              <w:ind w:left="0" w:hanging="2"/>
              <w:jc w:val="center"/>
              <w:rPr>
                <w:rFonts w:ascii="Aptos" w:hAnsi="Aptos" w:cstheme="minorHAnsi"/>
                <w:b/>
                <w:bCs/>
                <w:color w:val="000000"/>
                <w:sz w:val="20"/>
                <w:szCs w:val="20"/>
                <w:lang w:eastAsia="en-GB"/>
              </w:rPr>
            </w:pPr>
            <w:r w:rsidRPr="007A1E16">
              <w:rPr>
                <w:rFonts w:ascii="Aptos" w:hAnsi="Aptos" w:cstheme="minorHAnsi"/>
                <w:b/>
                <w:bCs/>
                <w:color w:val="000000"/>
                <w:sz w:val="20"/>
                <w:szCs w:val="20"/>
                <w:lang w:eastAsia="en-GB"/>
              </w:rPr>
              <w:t>2024</w:t>
            </w:r>
          </w:p>
        </w:tc>
        <w:tc>
          <w:tcPr>
            <w:tcW w:w="993" w:type="dxa"/>
            <w:shd w:val="clear" w:color="auto" w:fill="D0CECE" w:themeFill="background2" w:themeFillShade="E6"/>
          </w:tcPr>
          <w:p w14:paraId="6C292C86" w14:textId="2B68E5E5" w:rsidR="007F1FC2" w:rsidRPr="007A1E16" w:rsidRDefault="007F1FC2">
            <w:pPr>
              <w:spacing w:line="288" w:lineRule="auto"/>
              <w:ind w:left="0" w:hanging="2"/>
              <w:jc w:val="center"/>
              <w:rPr>
                <w:rFonts w:ascii="Aptos" w:hAnsi="Aptos" w:cstheme="minorHAnsi"/>
                <w:sz w:val="20"/>
                <w:szCs w:val="20"/>
                <w:lang w:eastAsia="en-GB"/>
              </w:rPr>
            </w:pPr>
            <w:r w:rsidRPr="007A1E16">
              <w:rPr>
                <w:rFonts w:ascii="Aptos" w:hAnsi="Aptos" w:cstheme="minorHAnsi"/>
                <w:sz w:val="20"/>
                <w:szCs w:val="20"/>
                <w:lang w:eastAsia="en-GB"/>
              </w:rPr>
              <w:t>2025*</w:t>
            </w:r>
          </w:p>
        </w:tc>
        <w:tc>
          <w:tcPr>
            <w:tcW w:w="1134" w:type="dxa"/>
            <w:shd w:val="clear" w:color="auto" w:fill="D0CECE" w:themeFill="background2" w:themeFillShade="E6"/>
          </w:tcPr>
          <w:p w14:paraId="699B31BA" w14:textId="72483F1B" w:rsidR="007F1FC2" w:rsidRPr="007A1E16" w:rsidRDefault="007F1FC2" w:rsidP="00761A64">
            <w:pPr>
              <w:spacing w:line="288" w:lineRule="auto"/>
              <w:ind w:left="0" w:hanging="2"/>
              <w:jc w:val="center"/>
              <w:rPr>
                <w:rFonts w:ascii="Aptos" w:hAnsi="Aptos" w:cstheme="minorHAnsi"/>
                <w:sz w:val="20"/>
                <w:szCs w:val="20"/>
                <w:lang w:eastAsia="en-GB"/>
              </w:rPr>
            </w:pPr>
            <w:r w:rsidRPr="007A1E16">
              <w:rPr>
                <w:rFonts w:ascii="Aptos" w:hAnsi="Aptos" w:cstheme="minorHAnsi"/>
                <w:sz w:val="20"/>
                <w:szCs w:val="20"/>
                <w:lang w:eastAsia="en-GB"/>
              </w:rPr>
              <w:t>2030*</w:t>
            </w:r>
          </w:p>
        </w:tc>
        <w:tc>
          <w:tcPr>
            <w:tcW w:w="992" w:type="dxa"/>
            <w:shd w:val="clear" w:color="auto" w:fill="D0CECE" w:themeFill="background2" w:themeFillShade="E6"/>
          </w:tcPr>
          <w:p w14:paraId="2377D55A" w14:textId="58A9E27F" w:rsidR="007F1FC2" w:rsidRPr="007A1E16" w:rsidRDefault="007F1FC2" w:rsidP="00761A64">
            <w:pPr>
              <w:spacing w:line="288" w:lineRule="auto"/>
              <w:ind w:left="0" w:hanging="2"/>
              <w:jc w:val="center"/>
              <w:rPr>
                <w:rFonts w:ascii="Aptos" w:hAnsi="Aptos" w:cstheme="minorHAnsi"/>
                <w:sz w:val="20"/>
                <w:szCs w:val="20"/>
                <w:lang w:eastAsia="en-GB"/>
              </w:rPr>
            </w:pPr>
            <w:r w:rsidRPr="007A1E16">
              <w:rPr>
                <w:rFonts w:ascii="Aptos" w:hAnsi="Aptos" w:cstheme="minorHAnsi"/>
                <w:sz w:val="20"/>
                <w:szCs w:val="20"/>
                <w:lang w:eastAsia="en-GB"/>
              </w:rPr>
              <w:t>2035*</w:t>
            </w:r>
          </w:p>
        </w:tc>
      </w:tr>
      <w:tr w:rsidR="007F1FC2" w:rsidRPr="007A1E16" w14:paraId="79880CFF" w14:textId="68FDEAC5" w:rsidTr="00B81603">
        <w:trPr>
          <w:trHeight w:val="374"/>
        </w:trPr>
        <w:tc>
          <w:tcPr>
            <w:tcW w:w="2268" w:type="dxa"/>
            <w:vAlign w:val="center"/>
            <w:hideMark/>
          </w:tcPr>
          <w:p w14:paraId="59D8E30E" w14:textId="5A2FBFBE" w:rsidR="007F1FC2" w:rsidRPr="007A1E16" w:rsidRDefault="000E6A18">
            <w:pPr>
              <w:spacing w:line="288" w:lineRule="auto"/>
              <w:ind w:left="0" w:hanging="2"/>
              <w:rPr>
                <w:rFonts w:ascii="Aptos" w:hAnsi="Aptos" w:cstheme="minorHAnsi"/>
                <w:b/>
                <w:sz w:val="20"/>
                <w:szCs w:val="20"/>
              </w:rPr>
            </w:pPr>
            <w:r w:rsidRPr="007A1E16">
              <w:rPr>
                <w:rFonts w:ascii="Aptos" w:hAnsi="Aptos" w:cstheme="minorHAnsi"/>
                <w:b/>
                <w:sz w:val="20"/>
                <w:szCs w:val="20"/>
              </w:rPr>
              <w:t>Iš viso:</w:t>
            </w:r>
          </w:p>
        </w:tc>
        <w:tc>
          <w:tcPr>
            <w:tcW w:w="1134" w:type="dxa"/>
            <w:noWrap/>
            <w:vAlign w:val="center"/>
          </w:tcPr>
          <w:p w14:paraId="30D2CA9B" w14:textId="11173460" w:rsidR="007F1FC2" w:rsidRPr="007A1E16" w:rsidRDefault="00812B0A">
            <w:pPr>
              <w:spacing w:line="288" w:lineRule="auto"/>
              <w:ind w:left="0" w:hanging="2"/>
              <w:jc w:val="center"/>
              <w:rPr>
                <w:rFonts w:ascii="Aptos" w:hAnsi="Aptos" w:cstheme="minorHAnsi"/>
                <w:b/>
                <w:color w:val="000000"/>
                <w:sz w:val="20"/>
                <w:szCs w:val="20"/>
                <w:lang w:eastAsia="en-GB"/>
              </w:rPr>
            </w:pPr>
            <w:r>
              <w:rPr>
                <w:rFonts w:ascii="Aptos" w:hAnsi="Aptos" w:cstheme="minorHAnsi"/>
                <w:b/>
                <w:color w:val="000000"/>
                <w:sz w:val="20"/>
                <w:szCs w:val="20"/>
                <w:lang w:eastAsia="en-GB"/>
              </w:rPr>
              <w:t>219,88</w:t>
            </w:r>
          </w:p>
        </w:tc>
        <w:tc>
          <w:tcPr>
            <w:tcW w:w="993" w:type="dxa"/>
            <w:vAlign w:val="center"/>
          </w:tcPr>
          <w:p w14:paraId="21B3655E" w14:textId="7113655E" w:rsidR="007F1FC2" w:rsidRPr="007A1E16" w:rsidRDefault="007F1FC2" w:rsidP="000E0B08">
            <w:pPr>
              <w:spacing w:line="288" w:lineRule="auto"/>
              <w:ind w:left="0" w:hanging="2"/>
              <w:jc w:val="center"/>
              <w:rPr>
                <w:rFonts w:ascii="Aptos" w:hAnsi="Aptos" w:cstheme="minorHAnsi"/>
                <w:b/>
                <w:color w:val="000000"/>
                <w:sz w:val="20"/>
                <w:szCs w:val="20"/>
                <w:lang w:eastAsia="en-GB"/>
              </w:rPr>
            </w:pPr>
            <w:r w:rsidRPr="007A1E16">
              <w:rPr>
                <w:rFonts w:ascii="Aptos" w:hAnsi="Aptos" w:cstheme="minorHAnsi"/>
                <w:b/>
                <w:color w:val="000000"/>
                <w:sz w:val="20"/>
                <w:szCs w:val="20"/>
                <w:lang w:eastAsia="en-GB"/>
              </w:rPr>
              <w:t>218,</w:t>
            </w:r>
            <w:r w:rsidR="001317A8" w:rsidRPr="007A1E16">
              <w:rPr>
                <w:rFonts w:ascii="Aptos" w:hAnsi="Aptos" w:cstheme="minorHAnsi"/>
                <w:b/>
                <w:color w:val="000000"/>
                <w:sz w:val="20"/>
                <w:szCs w:val="20"/>
                <w:lang w:eastAsia="en-GB"/>
              </w:rPr>
              <w:t>5</w:t>
            </w:r>
            <w:r w:rsidR="00812B0A">
              <w:rPr>
                <w:rFonts w:ascii="Aptos" w:hAnsi="Aptos" w:cstheme="minorHAnsi"/>
                <w:b/>
                <w:color w:val="000000"/>
                <w:sz w:val="20"/>
                <w:szCs w:val="20"/>
                <w:lang w:eastAsia="en-GB"/>
              </w:rPr>
              <w:t>4</w:t>
            </w:r>
          </w:p>
        </w:tc>
        <w:tc>
          <w:tcPr>
            <w:tcW w:w="850" w:type="dxa"/>
            <w:noWrap/>
            <w:vAlign w:val="center"/>
            <w:hideMark/>
          </w:tcPr>
          <w:p w14:paraId="7A447E71" w14:textId="5EF520E2" w:rsidR="007F1FC2" w:rsidRPr="007A1E16" w:rsidRDefault="007F1FC2" w:rsidP="000E0B08">
            <w:pPr>
              <w:spacing w:line="288" w:lineRule="auto"/>
              <w:ind w:left="0" w:hanging="2"/>
              <w:jc w:val="center"/>
              <w:rPr>
                <w:rFonts w:ascii="Aptos" w:hAnsi="Aptos" w:cstheme="minorHAnsi"/>
                <w:b/>
                <w:color w:val="000000"/>
                <w:sz w:val="20"/>
                <w:szCs w:val="20"/>
                <w:lang w:eastAsia="en-GB"/>
              </w:rPr>
            </w:pPr>
            <w:r w:rsidRPr="007A1E16">
              <w:rPr>
                <w:rFonts w:ascii="Aptos" w:hAnsi="Aptos" w:cstheme="minorHAnsi"/>
                <w:b/>
                <w:color w:val="000000"/>
                <w:sz w:val="20"/>
                <w:szCs w:val="20"/>
                <w:lang w:eastAsia="en-GB"/>
              </w:rPr>
              <w:t>219,</w:t>
            </w:r>
            <w:r w:rsidR="00812B0A">
              <w:rPr>
                <w:rFonts w:ascii="Aptos" w:hAnsi="Aptos" w:cstheme="minorHAnsi"/>
                <w:b/>
                <w:color w:val="000000"/>
                <w:sz w:val="20"/>
                <w:szCs w:val="20"/>
                <w:lang w:eastAsia="en-GB"/>
              </w:rPr>
              <w:t>87</w:t>
            </w:r>
          </w:p>
        </w:tc>
        <w:tc>
          <w:tcPr>
            <w:tcW w:w="987" w:type="dxa"/>
          </w:tcPr>
          <w:p w14:paraId="30B3B734" w14:textId="451FC881" w:rsidR="007F1FC2" w:rsidRPr="007A1E16" w:rsidRDefault="007F1FC2" w:rsidP="000E0B08">
            <w:pPr>
              <w:spacing w:line="288" w:lineRule="auto"/>
              <w:ind w:left="0" w:hanging="2"/>
              <w:jc w:val="center"/>
              <w:rPr>
                <w:rFonts w:ascii="Aptos" w:hAnsi="Aptos" w:cstheme="minorHAnsi"/>
                <w:b/>
                <w:color w:val="000000"/>
                <w:sz w:val="20"/>
                <w:szCs w:val="20"/>
                <w:lang w:eastAsia="en-GB"/>
              </w:rPr>
            </w:pPr>
            <w:r w:rsidRPr="007A1E16">
              <w:rPr>
                <w:rFonts w:ascii="Aptos" w:hAnsi="Aptos" w:cstheme="minorHAnsi"/>
                <w:b/>
                <w:color w:val="000000"/>
                <w:sz w:val="20"/>
                <w:szCs w:val="20"/>
                <w:lang w:eastAsia="en-GB"/>
              </w:rPr>
              <w:t>219,0</w:t>
            </w:r>
          </w:p>
        </w:tc>
        <w:tc>
          <w:tcPr>
            <w:tcW w:w="993" w:type="dxa"/>
          </w:tcPr>
          <w:p w14:paraId="1F12EE9F" w14:textId="7B30C88E" w:rsidR="007F1FC2" w:rsidRPr="007A1E16" w:rsidRDefault="007F1FC2">
            <w:pPr>
              <w:spacing w:line="288" w:lineRule="auto"/>
              <w:ind w:left="0" w:hanging="2"/>
              <w:jc w:val="center"/>
              <w:rPr>
                <w:rFonts w:ascii="Aptos" w:hAnsi="Aptos" w:cstheme="minorHAnsi"/>
                <w:sz w:val="20"/>
                <w:szCs w:val="20"/>
                <w:lang w:eastAsia="en-GB"/>
              </w:rPr>
            </w:pPr>
            <w:r w:rsidRPr="007A1E16">
              <w:rPr>
                <w:rFonts w:ascii="Aptos" w:hAnsi="Aptos" w:cstheme="minorHAnsi"/>
                <w:sz w:val="20"/>
                <w:szCs w:val="20"/>
                <w:lang w:eastAsia="en-GB"/>
              </w:rPr>
              <w:t>219,00</w:t>
            </w:r>
          </w:p>
        </w:tc>
        <w:tc>
          <w:tcPr>
            <w:tcW w:w="1134" w:type="dxa"/>
          </w:tcPr>
          <w:p w14:paraId="1301680F" w14:textId="771FD136" w:rsidR="007F1FC2" w:rsidRPr="007A1E16" w:rsidRDefault="007F1FC2">
            <w:pPr>
              <w:spacing w:line="288" w:lineRule="auto"/>
              <w:ind w:left="0" w:hanging="2"/>
              <w:jc w:val="center"/>
              <w:rPr>
                <w:rFonts w:ascii="Aptos" w:hAnsi="Aptos" w:cstheme="minorHAnsi"/>
                <w:sz w:val="20"/>
                <w:szCs w:val="20"/>
                <w:lang w:eastAsia="en-GB"/>
              </w:rPr>
            </w:pPr>
            <w:r w:rsidRPr="007A1E16">
              <w:rPr>
                <w:rFonts w:ascii="Aptos" w:hAnsi="Aptos" w:cstheme="minorHAnsi"/>
                <w:sz w:val="20"/>
                <w:szCs w:val="20"/>
                <w:lang w:eastAsia="en-GB"/>
              </w:rPr>
              <w:t>21</w:t>
            </w:r>
            <w:r w:rsidR="001569EA" w:rsidRPr="007A1E16">
              <w:rPr>
                <w:rFonts w:ascii="Aptos" w:hAnsi="Aptos" w:cstheme="minorHAnsi"/>
                <w:sz w:val="20"/>
                <w:szCs w:val="20"/>
                <w:lang w:val="en-US" w:eastAsia="en-GB"/>
              </w:rPr>
              <w:t>5</w:t>
            </w:r>
            <w:r w:rsidRPr="007A1E16">
              <w:rPr>
                <w:rFonts w:ascii="Aptos" w:hAnsi="Aptos" w:cstheme="minorHAnsi"/>
                <w:sz w:val="20"/>
                <w:szCs w:val="20"/>
                <w:lang w:eastAsia="en-GB"/>
              </w:rPr>
              <w:t>,00</w:t>
            </w:r>
          </w:p>
        </w:tc>
        <w:tc>
          <w:tcPr>
            <w:tcW w:w="992" w:type="dxa"/>
          </w:tcPr>
          <w:p w14:paraId="7024799B" w14:textId="783F6256" w:rsidR="007F1FC2" w:rsidRPr="007A1E16" w:rsidRDefault="007F1FC2" w:rsidP="001B2410">
            <w:pPr>
              <w:spacing w:line="288" w:lineRule="auto"/>
              <w:ind w:left="0" w:hanging="2"/>
              <w:rPr>
                <w:rFonts w:ascii="Aptos" w:hAnsi="Aptos" w:cstheme="minorHAnsi"/>
                <w:sz w:val="20"/>
                <w:szCs w:val="20"/>
                <w:lang w:eastAsia="en-GB"/>
              </w:rPr>
            </w:pPr>
            <w:r w:rsidRPr="007A1E16">
              <w:rPr>
                <w:rFonts w:ascii="Aptos" w:hAnsi="Aptos" w:cstheme="minorHAnsi"/>
                <w:sz w:val="20"/>
                <w:szCs w:val="20"/>
                <w:lang w:eastAsia="en-GB"/>
              </w:rPr>
              <w:t>2</w:t>
            </w:r>
            <w:r w:rsidR="001569EA" w:rsidRPr="007A1E16">
              <w:rPr>
                <w:rFonts w:ascii="Aptos" w:hAnsi="Aptos" w:cstheme="minorHAnsi"/>
                <w:sz w:val="20"/>
                <w:szCs w:val="20"/>
                <w:lang w:eastAsia="en-GB"/>
              </w:rPr>
              <w:t>12</w:t>
            </w:r>
            <w:r w:rsidRPr="007A1E16">
              <w:rPr>
                <w:rFonts w:ascii="Aptos" w:hAnsi="Aptos" w:cstheme="minorHAnsi"/>
                <w:sz w:val="20"/>
                <w:szCs w:val="20"/>
                <w:lang w:eastAsia="en-GB"/>
              </w:rPr>
              <w:t>,00</w:t>
            </w:r>
          </w:p>
        </w:tc>
      </w:tr>
      <w:tr w:rsidR="00761A64" w:rsidRPr="007A1E16" w14:paraId="591CBFD1" w14:textId="77777777" w:rsidTr="00B81603">
        <w:trPr>
          <w:trHeight w:val="312"/>
        </w:trPr>
        <w:tc>
          <w:tcPr>
            <w:tcW w:w="2268" w:type="dxa"/>
            <w:vAlign w:val="bottom"/>
          </w:tcPr>
          <w:p w14:paraId="39C6E195" w14:textId="67BEEA8F" w:rsidR="00761A64" w:rsidRPr="007A1E16" w:rsidRDefault="00761A64" w:rsidP="00761A64">
            <w:pPr>
              <w:spacing w:line="288" w:lineRule="auto"/>
              <w:ind w:left="0" w:hanging="2"/>
              <w:rPr>
                <w:rFonts w:ascii="Aptos" w:hAnsi="Aptos" w:cstheme="minorHAnsi"/>
                <w:sz w:val="20"/>
                <w:szCs w:val="20"/>
              </w:rPr>
            </w:pPr>
            <w:r w:rsidRPr="007A1E16">
              <w:rPr>
                <w:rFonts w:ascii="Aptos" w:hAnsi="Aptos" w:cstheme="minorHAnsi"/>
                <w:sz w:val="20"/>
                <w:szCs w:val="20"/>
              </w:rPr>
              <w:t>Vilniaus m. sav.</w:t>
            </w:r>
          </w:p>
        </w:tc>
        <w:tc>
          <w:tcPr>
            <w:tcW w:w="1134" w:type="dxa"/>
            <w:noWrap/>
            <w:vAlign w:val="bottom"/>
          </w:tcPr>
          <w:p w14:paraId="3DBA76FC" w14:textId="42FB2000" w:rsidR="00761A64" w:rsidRPr="007A1E16" w:rsidRDefault="00761A64" w:rsidP="00761A64">
            <w:pPr>
              <w:spacing w:line="288" w:lineRule="auto"/>
              <w:ind w:left="0" w:hanging="2"/>
              <w:jc w:val="center"/>
              <w:rPr>
                <w:rFonts w:ascii="Aptos" w:hAnsi="Aptos" w:cstheme="minorHAnsi"/>
                <w:color w:val="000000"/>
                <w:sz w:val="20"/>
                <w:szCs w:val="20"/>
                <w:lang w:eastAsia="en-GB"/>
              </w:rPr>
            </w:pPr>
            <w:r w:rsidRPr="007A1E16">
              <w:rPr>
                <w:rFonts w:ascii="Aptos" w:hAnsi="Aptos" w:cstheme="minorHAnsi"/>
                <w:sz w:val="20"/>
                <w:szCs w:val="20"/>
              </w:rPr>
              <w:t>143,27</w:t>
            </w:r>
          </w:p>
        </w:tc>
        <w:tc>
          <w:tcPr>
            <w:tcW w:w="993" w:type="dxa"/>
            <w:vAlign w:val="bottom"/>
          </w:tcPr>
          <w:p w14:paraId="357378EA" w14:textId="320D6379" w:rsidR="00761A64" w:rsidRPr="007A1E16" w:rsidRDefault="00761A64" w:rsidP="00761A64">
            <w:pPr>
              <w:spacing w:line="288" w:lineRule="auto"/>
              <w:ind w:left="0" w:hanging="2"/>
              <w:jc w:val="center"/>
              <w:rPr>
                <w:rFonts w:ascii="Aptos" w:hAnsi="Aptos" w:cstheme="minorHAnsi"/>
                <w:color w:val="000000"/>
                <w:sz w:val="20"/>
                <w:szCs w:val="20"/>
                <w:lang w:eastAsia="en-GB"/>
              </w:rPr>
            </w:pPr>
            <w:r w:rsidRPr="007A1E16">
              <w:rPr>
                <w:rFonts w:ascii="Aptos" w:hAnsi="Aptos" w:cstheme="minorHAnsi"/>
                <w:sz w:val="20"/>
                <w:szCs w:val="20"/>
              </w:rPr>
              <w:t>143,36</w:t>
            </w:r>
          </w:p>
        </w:tc>
        <w:tc>
          <w:tcPr>
            <w:tcW w:w="850" w:type="dxa"/>
            <w:noWrap/>
            <w:vAlign w:val="bottom"/>
          </w:tcPr>
          <w:p w14:paraId="29F27AE8" w14:textId="1A399163" w:rsidR="00761A64" w:rsidRPr="007A1E16" w:rsidRDefault="00761A64" w:rsidP="00761A64">
            <w:pPr>
              <w:spacing w:line="288" w:lineRule="auto"/>
              <w:ind w:left="0" w:hanging="2"/>
              <w:jc w:val="center"/>
              <w:rPr>
                <w:rFonts w:ascii="Aptos" w:hAnsi="Aptos" w:cstheme="minorHAnsi"/>
                <w:color w:val="000000"/>
                <w:sz w:val="20"/>
                <w:szCs w:val="20"/>
                <w:lang w:eastAsia="en-GB"/>
              </w:rPr>
            </w:pPr>
            <w:r w:rsidRPr="007A1E16">
              <w:rPr>
                <w:rFonts w:ascii="Aptos" w:hAnsi="Aptos" w:cstheme="minorHAnsi"/>
                <w:sz w:val="20"/>
                <w:szCs w:val="20"/>
              </w:rPr>
              <w:t>143, 81</w:t>
            </w:r>
          </w:p>
        </w:tc>
        <w:tc>
          <w:tcPr>
            <w:tcW w:w="987" w:type="dxa"/>
            <w:vAlign w:val="bottom"/>
          </w:tcPr>
          <w:p w14:paraId="5661DE36" w14:textId="01BE6171" w:rsidR="00761A64" w:rsidRPr="007A1E16" w:rsidRDefault="00761A64" w:rsidP="00761A64">
            <w:pPr>
              <w:spacing w:line="288" w:lineRule="auto"/>
              <w:ind w:left="0" w:hanging="2"/>
              <w:jc w:val="center"/>
              <w:rPr>
                <w:rFonts w:ascii="Aptos" w:hAnsi="Aptos" w:cstheme="minorHAnsi"/>
                <w:color w:val="000000"/>
                <w:sz w:val="20"/>
                <w:szCs w:val="20"/>
                <w:lang w:eastAsia="en-GB"/>
              </w:rPr>
            </w:pPr>
            <w:r w:rsidRPr="007A1E16">
              <w:rPr>
                <w:rFonts w:ascii="Aptos" w:hAnsi="Aptos" w:cstheme="minorHAnsi"/>
                <w:sz w:val="20"/>
                <w:szCs w:val="20"/>
              </w:rPr>
              <w:t>142,07</w:t>
            </w:r>
          </w:p>
        </w:tc>
        <w:tc>
          <w:tcPr>
            <w:tcW w:w="993" w:type="dxa"/>
          </w:tcPr>
          <w:p w14:paraId="0396A5D9" w14:textId="5703440E" w:rsidR="00761A64" w:rsidRPr="007A1E16" w:rsidRDefault="00761A64" w:rsidP="00761A64">
            <w:pPr>
              <w:spacing w:line="288" w:lineRule="auto"/>
              <w:ind w:left="0" w:hanging="2"/>
              <w:jc w:val="center"/>
              <w:rPr>
                <w:rFonts w:ascii="Aptos" w:hAnsi="Aptos" w:cstheme="minorHAnsi"/>
                <w:sz w:val="20"/>
                <w:szCs w:val="20"/>
                <w:lang w:eastAsia="en-GB"/>
              </w:rPr>
            </w:pPr>
            <w:r w:rsidRPr="007A1E16">
              <w:rPr>
                <w:rFonts w:ascii="Aptos" w:hAnsi="Aptos" w:cstheme="minorHAnsi"/>
                <w:sz w:val="20"/>
                <w:szCs w:val="20"/>
                <w:lang w:eastAsia="en-GB"/>
              </w:rPr>
              <w:t>-</w:t>
            </w:r>
          </w:p>
        </w:tc>
        <w:tc>
          <w:tcPr>
            <w:tcW w:w="1134" w:type="dxa"/>
          </w:tcPr>
          <w:p w14:paraId="45651C58" w14:textId="1D23B139" w:rsidR="00761A64" w:rsidRPr="007A1E16" w:rsidRDefault="00761A64" w:rsidP="00761A64">
            <w:pPr>
              <w:spacing w:line="288" w:lineRule="auto"/>
              <w:ind w:left="0" w:hanging="2"/>
              <w:jc w:val="center"/>
              <w:rPr>
                <w:rFonts w:ascii="Aptos" w:hAnsi="Aptos" w:cstheme="minorHAnsi"/>
                <w:color w:val="EE0000"/>
                <w:sz w:val="20"/>
                <w:szCs w:val="20"/>
                <w:lang w:eastAsia="en-GB"/>
              </w:rPr>
            </w:pPr>
            <w:r w:rsidRPr="007A1E16">
              <w:rPr>
                <w:rFonts w:ascii="Aptos" w:hAnsi="Aptos" w:cstheme="minorHAnsi"/>
                <w:sz w:val="20"/>
                <w:szCs w:val="20"/>
                <w:lang w:eastAsia="en-GB"/>
              </w:rPr>
              <w:t>-</w:t>
            </w:r>
          </w:p>
        </w:tc>
        <w:tc>
          <w:tcPr>
            <w:tcW w:w="992" w:type="dxa"/>
          </w:tcPr>
          <w:p w14:paraId="52FD43BE" w14:textId="33569F22" w:rsidR="00761A64" w:rsidRPr="007A1E16" w:rsidRDefault="00761A64" w:rsidP="00761A64">
            <w:pPr>
              <w:spacing w:line="288" w:lineRule="auto"/>
              <w:ind w:left="0" w:hanging="2"/>
              <w:rPr>
                <w:rFonts w:ascii="Aptos" w:hAnsi="Aptos" w:cstheme="minorHAnsi"/>
                <w:color w:val="EE0000"/>
                <w:sz w:val="20"/>
                <w:szCs w:val="20"/>
                <w:lang w:eastAsia="en-GB"/>
              </w:rPr>
            </w:pPr>
            <w:r w:rsidRPr="007A1E16">
              <w:rPr>
                <w:rFonts w:ascii="Aptos" w:hAnsi="Aptos" w:cstheme="minorHAnsi"/>
                <w:sz w:val="20"/>
                <w:szCs w:val="20"/>
                <w:lang w:eastAsia="en-GB"/>
              </w:rPr>
              <w:t>-</w:t>
            </w:r>
          </w:p>
        </w:tc>
      </w:tr>
      <w:tr w:rsidR="00B81603" w:rsidRPr="007A1E16" w14:paraId="765871FD" w14:textId="77777777" w:rsidTr="00B81603">
        <w:trPr>
          <w:trHeight w:val="312"/>
        </w:trPr>
        <w:tc>
          <w:tcPr>
            <w:tcW w:w="2268" w:type="dxa"/>
            <w:vAlign w:val="bottom"/>
          </w:tcPr>
          <w:p w14:paraId="529E9C48" w14:textId="0C9107E2" w:rsidR="00B81603" w:rsidRPr="007A1E16" w:rsidRDefault="00B81603" w:rsidP="00B81603">
            <w:pPr>
              <w:spacing w:line="288" w:lineRule="auto"/>
              <w:ind w:left="0" w:hanging="2"/>
              <w:rPr>
                <w:rFonts w:ascii="Aptos" w:hAnsi="Aptos" w:cstheme="minorHAnsi"/>
                <w:sz w:val="20"/>
                <w:szCs w:val="20"/>
              </w:rPr>
            </w:pPr>
            <w:r w:rsidRPr="007A1E16">
              <w:rPr>
                <w:rFonts w:ascii="Aptos" w:hAnsi="Aptos" w:cstheme="minorHAnsi"/>
                <w:sz w:val="20"/>
                <w:szCs w:val="20"/>
              </w:rPr>
              <w:t>Vilniaus r. sav.</w:t>
            </w:r>
          </w:p>
        </w:tc>
        <w:tc>
          <w:tcPr>
            <w:tcW w:w="1134" w:type="dxa"/>
            <w:noWrap/>
            <w:vAlign w:val="bottom"/>
          </w:tcPr>
          <w:p w14:paraId="4FAD06F2" w14:textId="049FBBA3" w:rsidR="00B81603" w:rsidRPr="007A1E16" w:rsidRDefault="00B81603" w:rsidP="00B81603">
            <w:pPr>
              <w:spacing w:line="288" w:lineRule="auto"/>
              <w:ind w:left="0" w:hanging="2"/>
              <w:jc w:val="center"/>
              <w:rPr>
                <w:rFonts w:ascii="Aptos" w:hAnsi="Aptos" w:cstheme="minorHAnsi"/>
                <w:color w:val="000000"/>
                <w:sz w:val="20"/>
                <w:szCs w:val="20"/>
                <w:lang w:eastAsia="en-GB"/>
              </w:rPr>
            </w:pPr>
            <w:r w:rsidRPr="007A1E16">
              <w:rPr>
                <w:rFonts w:ascii="Aptos" w:hAnsi="Aptos" w:cstheme="minorHAnsi"/>
                <w:sz w:val="20"/>
                <w:szCs w:val="20"/>
              </w:rPr>
              <w:t>35,60</w:t>
            </w:r>
          </w:p>
        </w:tc>
        <w:tc>
          <w:tcPr>
            <w:tcW w:w="993" w:type="dxa"/>
            <w:vAlign w:val="bottom"/>
          </w:tcPr>
          <w:p w14:paraId="3BF064EE" w14:textId="56F75D5C" w:rsidR="00B81603" w:rsidRPr="007A1E16" w:rsidRDefault="00B81603" w:rsidP="00B81603">
            <w:pPr>
              <w:spacing w:line="288" w:lineRule="auto"/>
              <w:ind w:left="0" w:hanging="2"/>
              <w:jc w:val="center"/>
              <w:rPr>
                <w:rFonts w:ascii="Aptos" w:hAnsi="Aptos" w:cstheme="minorHAnsi"/>
                <w:color w:val="000000"/>
                <w:sz w:val="20"/>
                <w:szCs w:val="20"/>
                <w:lang w:eastAsia="en-GB"/>
              </w:rPr>
            </w:pPr>
            <w:r w:rsidRPr="007A1E16">
              <w:rPr>
                <w:rFonts w:ascii="Aptos" w:hAnsi="Aptos" w:cstheme="minorHAnsi"/>
                <w:sz w:val="20"/>
                <w:szCs w:val="20"/>
              </w:rPr>
              <w:t>35,18</w:t>
            </w:r>
          </w:p>
        </w:tc>
        <w:tc>
          <w:tcPr>
            <w:tcW w:w="850" w:type="dxa"/>
            <w:noWrap/>
            <w:vAlign w:val="bottom"/>
          </w:tcPr>
          <w:p w14:paraId="105CD156" w14:textId="0D3AB0D9" w:rsidR="00B81603" w:rsidRPr="007A1E16" w:rsidRDefault="00B81603" w:rsidP="00B81603">
            <w:pPr>
              <w:spacing w:line="288" w:lineRule="auto"/>
              <w:ind w:left="0" w:hanging="2"/>
              <w:jc w:val="center"/>
              <w:rPr>
                <w:rFonts w:ascii="Aptos" w:hAnsi="Aptos" w:cstheme="minorHAnsi"/>
                <w:color w:val="000000"/>
                <w:sz w:val="20"/>
                <w:szCs w:val="20"/>
                <w:lang w:eastAsia="en-GB"/>
              </w:rPr>
            </w:pPr>
            <w:r w:rsidRPr="007A1E16">
              <w:rPr>
                <w:rFonts w:ascii="Aptos" w:hAnsi="Aptos" w:cstheme="minorHAnsi"/>
                <w:sz w:val="20"/>
                <w:szCs w:val="20"/>
              </w:rPr>
              <w:t>35,60</w:t>
            </w:r>
          </w:p>
        </w:tc>
        <w:tc>
          <w:tcPr>
            <w:tcW w:w="987" w:type="dxa"/>
            <w:vAlign w:val="bottom"/>
          </w:tcPr>
          <w:p w14:paraId="53D77FAC" w14:textId="7FACF04F" w:rsidR="00B81603" w:rsidRPr="007A1E16" w:rsidRDefault="00B81603" w:rsidP="00B81603">
            <w:pPr>
              <w:spacing w:line="288" w:lineRule="auto"/>
              <w:ind w:left="0" w:hanging="2"/>
              <w:jc w:val="center"/>
              <w:rPr>
                <w:rFonts w:ascii="Aptos" w:hAnsi="Aptos" w:cstheme="minorHAnsi"/>
                <w:color w:val="000000"/>
                <w:sz w:val="20"/>
                <w:szCs w:val="20"/>
                <w:lang w:eastAsia="en-GB"/>
              </w:rPr>
            </w:pPr>
            <w:r w:rsidRPr="007A1E16">
              <w:rPr>
                <w:rFonts w:ascii="Aptos" w:hAnsi="Aptos" w:cstheme="minorHAnsi"/>
                <w:sz w:val="20"/>
                <w:szCs w:val="20"/>
              </w:rPr>
              <w:t>36,26</w:t>
            </w:r>
          </w:p>
        </w:tc>
        <w:tc>
          <w:tcPr>
            <w:tcW w:w="993" w:type="dxa"/>
          </w:tcPr>
          <w:p w14:paraId="0D49C281" w14:textId="4C264A66" w:rsidR="00B81603" w:rsidRPr="007A1E16" w:rsidRDefault="00B81603" w:rsidP="00B81603">
            <w:pPr>
              <w:spacing w:line="288" w:lineRule="auto"/>
              <w:ind w:left="0" w:hanging="2"/>
              <w:jc w:val="center"/>
              <w:rPr>
                <w:rFonts w:ascii="Aptos" w:hAnsi="Aptos" w:cstheme="minorHAnsi"/>
                <w:sz w:val="20"/>
                <w:szCs w:val="20"/>
                <w:lang w:eastAsia="en-GB"/>
              </w:rPr>
            </w:pPr>
            <w:r w:rsidRPr="007A1E16">
              <w:rPr>
                <w:rFonts w:ascii="Aptos" w:hAnsi="Aptos" w:cstheme="minorHAnsi"/>
                <w:sz w:val="20"/>
                <w:szCs w:val="20"/>
                <w:lang w:eastAsia="en-GB"/>
              </w:rPr>
              <w:t>-</w:t>
            </w:r>
          </w:p>
        </w:tc>
        <w:tc>
          <w:tcPr>
            <w:tcW w:w="1134" w:type="dxa"/>
          </w:tcPr>
          <w:p w14:paraId="61B77A3F" w14:textId="74011620" w:rsidR="00B81603" w:rsidRPr="007A1E16" w:rsidRDefault="00B81603" w:rsidP="00B81603">
            <w:pPr>
              <w:spacing w:line="288" w:lineRule="auto"/>
              <w:ind w:left="0" w:hanging="2"/>
              <w:jc w:val="center"/>
              <w:rPr>
                <w:rFonts w:ascii="Aptos" w:hAnsi="Aptos" w:cstheme="minorHAnsi"/>
                <w:color w:val="EE0000"/>
                <w:sz w:val="20"/>
                <w:szCs w:val="20"/>
                <w:lang w:eastAsia="en-GB"/>
              </w:rPr>
            </w:pPr>
            <w:r w:rsidRPr="007A1E16">
              <w:rPr>
                <w:rFonts w:ascii="Aptos" w:hAnsi="Aptos" w:cstheme="minorHAnsi"/>
                <w:sz w:val="20"/>
                <w:szCs w:val="20"/>
                <w:lang w:eastAsia="en-GB"/>
              </w:rPr>
              <w:t>-</w:t>
            </w:r>
          </w:p>
        </w:tc>
        <w:tc>
          <w:tcPr>
            <w:tcW w:w="992" w:type="dxa"/>
          </w:tcPr>
          <w:p w14:paraId="56D9A33E" w14:textId="68BAB91E" w:rsidR="00B81603" w:rsidRPr="007A1E16" w:rsidRDefault="00B81603" w:rsidP="00B81603">
            <w:pPr>
              <w:spacing w:line="288" w:lineRule="auto"/>
              <w:ind w:left="0" w:hanging="2"/>
              <w:rPr>
                <w:rFonts w:ascii="Aptos" w:hAnsi="Aptos" w:cstheme="minorHAnsi"/>
                <w:color w:val="EE0000"/>
                <w:sz w:val="20"/>
                <w:szCs w:val="20"/>
                <w:lang w:eastAsia="en-GB"/>
              </w:rPr>
            </w:pPr>
            <w:r w:rsidRPr="007A1E16">
              <w:rPr>
                <w:rFonts w:ascii="Aptos" w:hAnsi="Aptos" w:cstheme="minorHAnsi"/>
                <w:sz w:val="20"/>
                <w:szCs w:val="20"/>
                <w:lang w:eastAsia="en-GB"/>
              </w:rPr>
              <w:t>-</w:t>
            </w:r>
          </w:p>
        </w:tc>
      </w:tr>
      <w:tr w:rsidR="00B81603" w:rsidRPr="007A1E16" w14:paraId="3B48A992" w14:textId="77777777" w:rsidTr="00B81603">
        <w:trPr>
          <w:trHeight w:val="312"/>
        </w:trPr>
        <w:tc>
          <w:tcPr>
            <w:tcW w:w="2268" w:type="dxa"/>
            <w:vAlign w:val="bottom"/>
          </w:tcPr>
          <w:p w14:paraId="41B71AC8" w14:textId="0EF05C2E" w:rsidR="00B81603" w:rsidRPr="007A1E16" w:rsidRDefault="00B81603" w:rsidP="00B81603">
            <w:pPr>
              <w:spacing w:line="288" w:lineRule="auto"/>
              <w:ind w:left="0" w:hanging="2"/>
              <w:rPr>
                <w:rFonts w:ascii="Aptos" w:hAnsi="Aptos" w:cstheme="minorHAnsi"/>
                <w:sz w:val="20"/>
                <w:szCs w:val="20"/>
              </w:rPr>
            </w:pPr>
            <w:r w:rsidRPr="007A1E16">
              <w:rPr>
                <w:rFonts w:ascii="Aptos" w:hAnsi="Aptos" w:cstheme="minorHAnsi"/>
                <w:sz w:val="20"/>
                <w:szCs w:val="20"/>
              </w:rPr>
              <w:t>Trakų r. sav.</w:t>
            </w:r>
          </w:p>
        </w:tc>
        <w:tc>
          <w:tcPr>
            <w:tcW w:w="1134" w:type="dxa"/>
            <w:noWrap/>
            <w:vAlign w:val="bottom"/>
          </w:tcPr>
          <w:p w14:paraId="7FE6E3CA" w14:textId="45D043AB" w:rsidR="00B81603" w:rsidRPr="007A1E16" w:rsidRDefault="00B81603" w:rsidP="00B81603">
            <w:pPr>
              <w:spacing w:line="288" w:lineRule="auto"/>
              <w:ind w:left="0" w:hanging="2"/>
              <w:jc w:val="center"/>
              <w:rPr>
                <w:rFonts w:ascii="Aptos" w:hAnsi="Aptos" w:cstheme="minorHAnsi"/>
                <w:color w:val="000000"/>
                <w:sz w:val="20"/>
                <w:szCs w:val="20"/>
                <w:lang w:eastAsia="en-GB"/>
              </w:rPr>
            </w:pPr>
            <w:r w:rsidRPr="007A1E16">
              <w:rPr>
                <w:rFonts w:ascii="Aptos" w:hAnsi="Aptos" w:cstheme="minorHAnsi"/>
                <w:sz w:val="20"/>
                <w:szCs w:val="20"/>
              </w:rPr>
              <w:t>9,21</w:t>
            </w:r>
          </w:p>
        </w:tc>
        <w:tc>
          <w:tcPr>
            <w:tcW w:w="993" w:type="dxa"/>
            <w:vAlign w:val="bottom"/>
          </w:tcPr>
          <w:p w14:paraId="57BDC62D" w14:textId="0C7639C3" w:rsidR="00B81603" w:rsidRPr="007A1E16" w:rsidRDefault="00B81603" w:rsidP="00B81603">
            <w:pPr>
              <w:spacing w:line="288" w:lineRule="auto"/>
              <w:ind w:left="0" w:hanging="2"/>
              <w:jc w:val="center"/>
              <w:rPr>
                <w:rFonts w:ascii="Aptos" w:hAnsi="Aptos" w:cstheme="minorHAnsi"/>
                <w:color w:val="000000"/>
                <w:sz w:val="20"/>
                <w:szCs w:val="20"/>
                <w:lang w:eastAsia="en-GB"/>
              </w:rPr>
            </w:pPr>
            <w:r w:rsidRPr="007A1E16">
              <w:rPr>
                <w:rFonts w:ascii="Aptos" w:hAnsi="Aptos" w:cstheme="minorHAnsi"/>
                <w:sz w:val="20"/>
                <w:szCs w:val="20"/>
              </w:rPr>
              <w:t>9,30</w:t>
            </w:r>
          </w:p>
        </w:tc>
        <w:tc>
          <w:tcPr>
            <w:tcW w:w="850" w:type="dxa"/>
            <w:noWrap/>
            <w:vAlign w:val="bottom"/>
          </w:tcPr>
          <w:p w14:paraId="266887B0" w14:textId="0B43D02A" w:rsidR="00B81603" w:rsidRPr="007A1E16" w:rsidRDefault="00B81603" w:rsidP="00B81603">
            <w:pPr>
              <w:spacing w:line="288" w:lineRule="auto"/>
              <w:ind w:left="0" w:hanging="2"/>
              <w:jc w:val="center"/>
              <w:rPr>
                <w:rFonts w:ascii="Aptos" w:hAnsi="Aptos" w:cstheme="minorHAnsi"/>
                <w:color w:val="000000"/>
                <w:sz w:val="20"/>
                <w:szCs w:val="20"/>
                <w:lang w:eastAsia="en-GB"/>
              </w:rPr>
            </w:pPr>
            <w:r w:rsidRPr="007A1E16">
              <w:rPr>
                <w:rFonts w:ascii="Aptos" w:hAnsi="Aptos" w:cstheme="minorHAnsi"/>
                <w:sz w:val="20"/>
                <w:szCs w:val="20"/>
              </w:rPr>
              <w:t>9,66</w:t>
            </w:r>
          </w:p>
        </w:tc>
        <w:tc>
          <w:tcPr>
            <w:tcW w:w="987" w:type="dxa"/>
            <w:vAlign w:val="bottom"/>
          </w:tcPr>
          <w:p w14:paraId="132A2E87" w14:textId="0A46A1F8" w:rsidR="00B81603" w:rsidRPr="007A1E16" w:rsidRDefault="00B81603" w:rsidP="00B81603">
            <w:pPr>
              <w:spacing w:line="288" w:lineRule="auto"/>
              <w:ind w:left="0" w:hanging="2"/>
              <w:jc w:val="center"/>
              <w:rPr>
                <w:rFonts w:ascii="Aptos" w:hAnsi="Aptos" w:cstheme="minorHAnsi"/>
                <w:color w:val="000000"/>
                <w:sz w:val="20"/>
                <w:szCs w:val="20"/>
                <w:lang w:eastAsia="en-GB"/>
              </w:rPr>
            </w:pPr>
            <w:r w:rsidRPr="007A1E16">
              <w:rPr>
                <w:rFonts w:ascii="Aptos" w:hAnsi="Aptos" w:cstheme="minorHAnsi"/>
                <w:sz w:val="20"/>
                <w:szCs w:val="20"/>
              </w:rPr>
              <w:t>9,76</w:t>
            </w:r>
          </w:p>
        </w:tc>
        <w:tc>
          <w:tcPr>
            <w:tcW w:w="993" w:type="dxa"/>
          </w:tcPr>
          <w:p w14:paraId="54479E60" w14:textId="6706BF1C" w:rsidR="00B81603" w:rsidRPr="007A1E16" w:rsidRDefault="00B81603" w:rsidP="00B81603">
            <w:pPr>
              <w:spacing w:line="288" w:lineRule="auto"/>
              <w:ind w:left="0" w:hanging="2"/>
              <w:jc w:val="center"/>
              <w:rPr>
                <w:rFonts w:ascii="Aptos" w:hAnsi="Aptos" w:cstheme="minorHAnsi"/>
                <w:sz w:val="20"/>
                <w:szCs w:val="20"/>
                <w:lang w:eastAsia="en-GB"/>
              </w:rPr>
            </w:pPr>
            <w:r w:rsidRPr="007A1E16">
              <w:rPr>
                <w:rFonts w:ascii="Aptos" w:hAnsi="Aptos" w:cstheme="minorHAnsi"/>
                <w:sz w:val="20"/>
                <w:szCs w:val="20"/>
                <w:lang w:eastAsia="en-GB"/>
              </w:rPr>
              <w:t>-</w:t>
            </w:r>
          </w:p>
        </w:tc>
        <w:tc>
          <w:tcPr>
            <w:tcW w:w="1134" w:type="dxa"/>
          </w:tcPr>
          <w:p w14:paraId="5A939E97" w14:textId="08DE8232" w:rsidR="00B81603" w:rsidRPr="007A1E16" w:rsidRDefault="00B81603" w:rsidP="00B81603">
            <w:pPr>
              <w:spacing w:line="288" w:lineRule="auto"/>
              <w:ind w:left="0" w:hanging="2"/>
              <w:jc w:val="center"/>
              <w:rPr>
                <w:rFonts w:ascii="Aptos" w:hAnsi="Aptos" w:cstheme="minorHAnsi"/>
                <w:color w:val="EE0000"/>
                <w:sz w:val="20"/>
                <w:szCs w:val="20"/>
                <w:lang w:eastAsia="en-GB"/>
              </w:rPr>
            </w:pPr>
            <w:r w:rsidRPr="007A1E16">
              <w:rPr>
                <w:rFonts w:ascii="Aptos" w:hAnsi="Aptos" w:cstheme="minorHAnsi"/>
                <w:sz w:val="20"/>
                <w:szCs w:val="20"/>
                <w:lang w:eastAsia="en-GB"/>
              </w:rPr>
              <w:t>-</w:t>
            </w:r>
          </w:p>
        </w:tc>
        <w:tc>
          <w:tcPr>
            <w:tcW w:w="992" w:type="dxa"/>
          </w:tcPr>
          <w:p w14:paraId="6C37FF43" w14:textId="5B3576A7" w:rsidR="00B81603" w:rsidRPr="007A1E16" w:rsidRDefault="00B81603" w:rsidP="00B81603">
            <w:pPr>
              <w:spacing w:line="288" w:lineRule="auto"/>
              <w:ind w:left="0" w:hanging="2"/>
              <w:rPr>
                <w:rFonts w:ascii="Aptos" w:hAnsi="Aptos" w:cstheme="minorHAnsi"/>
                <w:color w:val="EE0000"/>
                <w:sz w:val="20"/>
                <w:szCs w:val="20"/>
                <w:lang w:eastAsia="en-GB"/>
              </w:rPr>
            </w:pPr>
            <w:r w:rsidRPr="007A1E16">
              <w:rPr>
                <w:rFonts w:ascii="Aptos" w:hAnsi="Aptos" w:cstheme="minorHAnsi"/>
                <w:sz w:val="20"/>
                <w:szCs w:val="20"/>
                <w:lang w:eastAsia="en-GB"/>
              </w:rPr>
              <w:t>-</w:t>
            </w:r>
          </w:p>
        </w:tc>
      </w:tr>
      <w:tr w:rsidR="00B81603" w:rsidRPr="007A1E16" w14:paraId="04ABAF0B" w14:textId="77777777" w:rsidTr="00B81603">
        <w:trPr>
          <w:trHeight w:val="312"/>
        </w:trPr>
        <w:tc>
          <w:tcPr>
            <w:tcW w:w="2268" w:type="dxa"/>
            <w:vAlign w:val="bottom"/>
          </w:tcPr>
          <w:p w14:paraId="480BA6C7" w14:textId="2E32626B" w:rsidR="00B81603" w:rsidRPr="007A1E16" w:rsidRDefault="00B81603" w:rsidP="00B81603">
            <w:pPr>
              <w:spacing w:line="288" w:lineRule="auto"/>
              <w:ind w:left="0" w:hanging="2"/>
              <w:rPr>
                <w:rFonts w:ascii="Aptos" w:hAnsi="Aptos" w:cstheme="minorHAnsi"/>
                <w:sz w:val="20"/>
                <w:szCs w:val="20"/>
              </w:rPr>
            </w:pPr>
            <w:r w:rsidRPr="007A1E16">
              <w:rPr>
                <w:rFonts w:ascii="Aptos" w:hAnsi="Aptos" w:cstheme="minorHAnsi"/>
                <w:sz w:val="20"/>
                <w:szCs w:val="20"/>
              </w:rPr>
              <w:t>Elektrėnų sav.</w:t>
            </w:r>
          </w:p>
        </w:tc>
        <w:tc>
          <w:tcPr>
            <w:tcW w:w="1134" w:type="dxa"/>
            <w:noWrap/>
            <w:vAlign w:val="bottom"/>
          </w:tcPr>
          <w:p w14:paraId="51F9311A" w14:textId="137AF944" w:rsidR="00B81603" w:rsidRPr="007A1E16" w:rsidRDefault="00B81603" w:rsidP="00B81603">
            <w:pPr>
              <w:spacing w:line="288" w:lineRule="auto"/>
              <w:ind w:left="0" w:hanging="2"/>
              <w:jc w:val="center"/>
              <w:rPr>
                <w:rFonts w:ascii="Aptos" w:hAnsi="Aptos" w:cstheme="minorHAnsi"/>
                <w:color w:val="000000"/>
                <w:sz w:val="20"/>
                <w:szCs w:val="20"/>
                <w:lang w:eastAsia="en-GB"/>
              </w:rPr>
            </w:pPr>
            <w:r w:rsidRPr="007A1E16">
              <w:rPr>
                <w:rFonts w:ascii="Aptos" w:hAnsi="Aptos" w:cstheme="minorHAnsi"/>
                <w:sz w:val="20"/>
                <w:szCs w:val="20"/>
              </w:rPr>
              <w:t>5,32</w:t>
            </w:r>
          </w:p>
        </w:tc>
        <w:tc>
          <w:tcPr>
            <w:tcW w:w="993" w:type="dxa"/>
            <w:vAlign w:val="bottom"/>
          </w:tcPr>
          <w:p w14:paraId="5FDD9F64" w14:textId="21BD897B" w:rsidR="00B81603" w:rsidRPr="007A1E16" w:rsidRDefault="00B81603" w:rsidP="00B81603">
            <w:pPr>
              <w:spacing w:line="288" w:lineRule="auto"/>
              <w:ind w:left="0" w:hanging="2"/>
              <w:jc w:val="center"/>
              <w:rPr>
                <w:rFonts w:ascii="Aptos" w:hAnsi="Aptos" w:cstheme="minorHAnsi"/>
                <w:color w:val="000000"/>
                <w:sz w:val="20"/>
                <w:szCs w:val="20"/>
                <w:lang w:eastAsia="en-GB"/>
              </w:rPr>
            </w:pPr>
            <w:r w:rsidRPr="007A1E16">
              <w:rPr>
                <w:rFonts w:ascii="Aptos" w:hAnsi="Aptos" w:cstheme="minorHAnsi"/>
                <w:sz w:val="20"/>
                <w:szCs w:val="20"/>
              </w:rPr>
              <w:t>5,27</w:t>
            </w:r>
          </w:p>
        </w:tc>
        <w:tc>
          <w:tcPr>
            <w:tcW w:w="850" w:type="dxa"/>
            <w:noWrap/>
            <w:vAlign w:val="bottom"/>
          </w:tcPr>
          <w:p w14:paraId="5438B437" w14:textId="52E69180" w:rsidR="00B81603" w:rsidRPr="007A1E16" w:rsidRDefault="00B81603" w:rsidP="00B81603">
            <w:pPr>
              <w:spacing w:line="288" w:lineRule="auto"/>
              <w:ind w:left="0" w:hanging="2"/>
              <w:jc w:val="center"/>
              <w:rPr>
                <w:rFonts w:ascii="Aptos" w:hAnsi="Aptos" w:cstheme="minorHAnsi"/>
                <w:color w:val="000000"/>
                <w:sz w:val="20"/>
                <w:szCs w:val="20"/>
                <w:lang w:eastAsia="en-GB"/>
              </w:rPr>
            </w:pPr>
            <w:r w:rsidRPr="007A1E16">
              <w:rPr>
                <w:rFonts w:ascii="Aptos" w:hAnsi="Aptos" w:cstheme="minorHAnsi"/>
                <w:sz w:val="20"/>
                <w:szCs w:val="20"/>
              </w:rPr>
              <w:t>5,29</w:t>
            </w:r>
          </w:p>
        </w:tc>
        <w:tc>
          <w:tcPr>
            <w:tcW w:w="987" w:type="dxa"/>
            <w:vAlign w:val="bottom"/>
          </w:tcPr>
          <w:p w14:paraId="1E66899C" w14:textId="288BF2C0" w:rsidR="00B81603" w:rsidRPr="007A1E16" w:rsidRDefault="00B81603" w:rsidP="00B81603">
            <w:pPr>
              <w:spacing w:line="288" w:lineRule="auto"/>
              <w:ind w:left="0" w:hanging="2"/>
              <w:jc w:val="center"/>
              <w:rPr>
                <w:rFonts w:ascii="Aptos" w:hAnsi="Aptos" w:cstheme="minorHAnsi"/>
                <w:color w:val="000000"/>
                <w:sz w:val="20"/>
                <w:szCs w:val="20"/>
                <w:lang w:eastAsia="en-GB"/>
              </w:rPr>
            </w:pPr>
            <w:r w:rsidRPr="007A1E16">
              <w:rPr>
                <w:rFonts w:ascii="Aptos" w:hAnsi="Aptos" w:cstheme="minorHAnsi"/>
                <w:sz w:val="20"/>
                <w:szCs w:val="20"/>
              </w:rPr>
              <w:t>5,45</w:t>
            </w:r>
          </w:p>
        </w:tc>
        <w:tc>
          <w:tcPr>
            <w:tcW w:w="993" w:type="dxa"/>
          </w:tcPr>
          <w:p w14:paraId="5EB9E12A" w14:textId="3C87DCA2" w:rsidR="00B81603" w:rsidRPr="007A1E16" w:rsidRDefault="00B81603" w:rsidP="00B81603">
            <w:pPr>
              <w:spacing w:line="288" w:lineRule="auto"/>
              <w:ind w:left="0" w:hanging="2"/>
              <w:jc w:val="center"/>
              <w:rPr>
                <w:rFonts w:ascii="Aptos" w:hAnsi="Aptos" w:cstheme="minorHAnsi"/>
                <w:sz w:val="20"/>
                <w:szCs w:val="20"/>
                <w:lang w:eastAsia="en-GB"/>
              </w:rPr>
            </w:pPr>
            <w:r w:rsidRPr="007A1E16">
              <w:rPr>
                <w:rFonts w:ascii="Aptos" w:hAnsi="Aptos" w:cstheme="minorHAnsi"/>
                <w:sz w:val="20"/>
                <w:szCs w:val="20"/>
                <w:lang w:eastAsia="en-GB"/>
              </w:rPr>
              <w:t>-</w:t>
            </w:r>
          </w:p>
        </w:tc>
        <w:tc>
          <w:tcPr>
            <w:tcW w:w="1134" w:type="dxa"/>
          </w:tcPr>
          <w:p w14:paraId="1BFFEAA4" w14:textId="4328159B" w:rsidR="00B81603" w:rsidRPr="007A1E16" w:rsidRDefault="00B81603" w:rsidP="00B81603">
            <w:pPr>
              <w:spacing w:line="288" w:lineRule="auto"/>
              <w:ind w:left="0" w:hanging="2"/>
              <w:jc w:val="center"/>
              <w:rPr>
                <w:rFonts w:ascii="Aptos" w:hAnsi="Aptos" w:cstheme="minorHAnsi"/>
                <w:color w:val="EE0000"/>
                <w:sz w:val="20"/>
                <w:szCs w:val="20"/>
                <w:lang w:eastAsia="en-GB"/>
              </w:rPr>
            </w:pPr>
            <w:r w:rsidRPr="007A1E16">
              <w:rPr>
                <w:rFonts w:ascii="Aptos" w:hAnsi="Aptos" w:cstheme="minorHAnsi"/>
                <w:sz w:val="20"/>
                <w:szCs w:val="20"/>
                <w:lang w:eastAsia="en-GB"/>
              </w:rPr>
              <w:t>-</w:t>
            </w:r>
          </w:p>
        </w:tc>
        <w:tc>
          <w:tcPr>
            <w:tcW w:w="992" w:type="dxa"/>
          </w:tcPr>
          <w:p w14:paraId="43D95C03" w14:textId="73D1C494" w:rsidR="00B81603" w:rsidRPr="007A1E16" w:rsidRDefault="00B81603" w:rsidP="00B81603">
            <w:pPr>
              <w:spacing w:line="288" w:lineRule="auto"/>
              <w:ind w:left="0" w:hanging="2"/>
              <w:rPr>
                <w:rFonts w:ascii="Aptos" w:hAnsi="Aptos" w:cstheme="minorHAnsi"/>
                <w:color w:val="EE0000"/>
                <w:sz w:val="20"/>
                <w:szCs w:val="20"/>
                <w:lang w:eastAsia="en-GB"/>
              </w:rPr>
            </w:pPr>
            <w:r w:rsidRPr="007A1E16">
              <w:rPr>
                <w:rFonts w:ascii="Aptos" w:hAnsi="Aptos" w:cstheme="minorHAnsi"/>
                <w:sz w:val="20"/>
                <w:szCs w:val="20"/>
                <w:lang w:eastAsia="en-GB"/>
              </w:rPr>
              <w:t>-</w:t>
            </w:r>
          </w:p>
        </w:tc>
      </w:tr>
      <w:tr w:rsidR="00B81603" w:rsidRPr="007A1E16" w14:paraId="129571D1" w14:textId="77777777" w:rsidTr="00B81603">
        <w:trPr>
          <w:trHeight w:val="312"/>
        </w:trPr>
        <w:tc>
          <w:tcPr>
            <w:tcW w:w="2268" w:type="dxa"/>
            <w:vAlign w:val="bottom"/>
          </w:tcPr>
          <w:p w14:paraId="637275AB" w14:textId="3F05E679" w:rsidR="00B81603" w:rsidRPr="007A1E16" w:rsidRDefault="00B81603" w:rsidP="00B81603">
            <w:pPr>
              <w:spacing w:line="288" w:lineRule="auto"/>
              <w:ind w:left="0" w:hanging="2"/>
              <w:rPr>
                <w:rFonts w:ascii="Aptos" w:hAnsi="Aptos" w:cstheme="minorHAnsi"/>
                <w:sz w:val="20"/>
                <w:szCs w:val="20"/>
              </w:rPr>
            </w:pPr>
            <w:r w:rsidRPr="007A1E16">
              <w:rPr>
                <w:rFonts w:ascii="Aptos" w:hAnsi="Aptos" w:cstheme="minorHAnsi"/>
                <w:sz w:val="20"/>
                <w:szCs w:val="20"/>
              </w:rPr>
              <w:t>Šalčininkų r. sav.</w:t>
            </w:r>
          </w:p>
        </w:tc>
        <w:tc>
          <w:tcPr>
            <w:tcW w:w="1134" w:type="dxa"/>
            <w:noWrap/>
            <w:vAlign w:val="bottom"/>
          </w:tcPr>
          <w:p w14:paraId="0E55018F" w14:textId="3715524A" w:rsidR="00B81603" w:rsidRPr="007A1E16" w:rsidRDefault="00B81603" w:rsidP="00B81603">
            <w:pPr>
              <w:spacing w:line="288" w:lineRule="auto"/>
              <w:ind w:left="0" w:hanging="2"/>
              <w:jc w:val="center"/>
              <w:rPr>
                <w:rFonts w:ascii="Aptos" w:hAnsi="Aptos" w:cstheme="minorHAnsi"/>
                <w:color w:val="000000"/>
                <w:sz w:val="20"/>
                <w:szCs w:val="20"/>
                <w:lang w:eastAsia="en-GB"/>
              </w:rPr>
            </w:pPr>
            <w:r w:rsidRPr="007A1E16">
              <w:rPr>
                <w:rFonts w:ascii="Aptos" w:hAnsi="Aptos" w:cstheme="minorHAnsi"/>
                <w:sz w:val="20"/>
                <w:szCs w:val="20"/>
              </w:rPr>
              <w:t>5,92</w:t>
            </w:r>
          </w:p>
        </w:tc>
        <w:tc>
          <w:tcPr>
            <w:tcW w:w="993" w:type="dxa"/>
            <w:vAlign w:val="bottom"/>
          </w:tcPr>
          <w:p w14:paraId="6E298E75" w14:textId="72456C25" w:rsidR="00B81603" w:rsidRPr="007A1E16" w:rsidRDefault="00B81603" w:rsidP="00B81603">
            <w:pPr>
              <w:spacing w:line="288" w:lineRule="auto"/>
              <w:ind w:left="0" w:hanging="2"/>
              <w:jc w:val="center"/>
              <w:rPr>
                <w:rFonts w:ascii="Aptos" w:hAnsi="Aptos" w:cstheme="minorHAnsi"/>
                <w:color w:val="000000"/>
                <w:sz w:val="20"/>
                <w:szCs w:val="20"/>
                <w:lang w:eastAsia="en-GB"/>
              </w:rPr>
            </w:pPr>
            <w:r w:rsidRPr="007A1E16">
              <w:rPr>
                <w:rFonts w:ascii="Aptos" w:hAnsi="Aptos" w:cstheme="minorHAnsi"/>
                <w:sz w:val="20"/>
                <w:szCs w:val="20"/>
              </w:rPr>
              <w:t>5,38</w:t>
            </w:r>
          </w:p>
        </w:tc>
        <w:tc>
          <w:tcPr>
            <w:tcW w:w="850" w:type="dxa"/>
            <w:noWrap/>
            <w:vAlign w:val="bottom"/>
          </w:tcPr>
          <w:p w14:paraId="4B4B1198" w14:textId="7AA9F28D" w:rsidR="00B81603" w:rsidRPr="007A1E16" w:rsidRDefault="00B81603" w:rsidP="00B81603">
            <w:pPr>
              <w:spacing w:line="288" w:lineRule="auto"/>
              <w:ind w:left="0" w:hanging="2"/>
              <w:jc w:val="center"/>
              <w:rPr>
                <w:rFonts w:ascii="Aptos" w:hAnsi="Aptos" w:cstheme="minorHAnsi"/>
                <w:color w:val="000000"/>
                <w:sz w:val="20"/>
                <w:szCs w:val="20"/>
                <w:lang w:eastAsia="en-GB"/>
              </w:rPr>
            </w:pPr>
            <w:r w:rsidRPr="007A1E16">
              <w:rPr>
                <w:rFonts w:ascii="Aptos" w:hAnsi="Aptos" w:cstheme="minorHAnsi"/>
                <w:sz w:val="20"/>
                <w:szCs w:val="20"/>
              </w:rPr>
              <w:t>5,60</w:t>
            </w:r>
          </w:p>
        </w:tc>
        <w:tc>
          <w:tcPr>
            <w:tcW w:w="987" w:type="dxa"/>
            <w:vAlign w:val="bottom"/>
          </w:tcPr>
          <w:p w14:paraId="19EECE0F" w14:textId="532EEA8B" w:rsidR="00B81603" w:rsidRPr="007A1E16" w:rsidRDefault="00B81603" w:rsidP="00B81603">
            <w:pPr>
              <w:spacing w:line="288" w:lineRule="auto"/>
              <w:ind w:left="0" w:hanging="2"/>
              <w:jc w:val="center"/>
              <w:rPr>
                <w:rFonts w:ascii="Aptos" w:hAnsi="Aptos" w:cstheme="minorHAnsi"/>
                <w:color w:val="000000"/>
                <w:sz w:val="20"/>
                <w:szCs w:val="20"/>
                <w:lang w:eastAsia="en-GB"/>
              </w:rPr>
            </w:pPr>
            <w:r w:rsidRPr="007A1E16">
              <w:rPr>
                <w:rFonts w:ascii="Aptos" w:hAnsi="Aptos" w:cstheme="minorHAnsi"/>
                <w:sz w:val="20"/>
                <w:szCs w:val="20"/>
              </w:rPr>
              <w:t>5,73</w:t>
            </w:r>
          </w:p>
        </w:tc>
        <w:tc>
          <w:tcPr>
            <w:tcW w:w="993" w:type="dxa"/>
          </w:tcPr>
          <w:p w14:paraId="7963E71E" w14:textId="00F13D03" w:rsidR="00B81603" w:rsidRPr="007A1E16" w:rsidRDefault="00B81603" w:rsidP="00B81603">
            <w:pPr>
              <w:spacing w:line="288" w:lineRule="auto"/>
              <w:ind w:left="0" w:hanging="2"/>
              <w:jc w:val="center"/>
              <w:rPr>
                <w:rFonts w:ascii="Aptos" w:hAnsi="Aptos" w:cstheme="minorHAnsi"/>
                <w:sz w:val="20"/>
                <w:szCs w:val="20"/>
                <w:lang w:eastAsia="en-GB"/>
              </w:rPr>
            </w:pPr>
            <w:r w:rsidRPr="007A1E16">
              <w:rPr>
                <w:rFonts w:ascii="Aptos" w:hAnsi="Aptos" w:cstheme="minorHAnsi"/>
                <w:sz w:val="20"/>
                <w:szCs w:val="20"/>
                <w:lang w:eastAsia="en-GB"/>
              </w:rPr>
              <w:t>-</w:t>
            </w:r>
          </w:p>
        </w:tc>
        <w:tc>
          <w:tcPr>
            <w:tcW w:w="1134" w:type="dxa"/>
          </w:tcPr>
          <w:p w14:paraId="08A669A8" w14:textId="41BE5EC7" w:rsidR="00B81603" w:rsidRPr="007A1E16" w:rsidRDefault="00B81603" w:rsidP="00B81603">
            <w:pPr>
              <w:spacing w:line="288" w:lineRule="auto"/>
              <w:ind w:left="0" w:hanging="2"/>
              <w:jc w:val="center"/>
              <w:rPr>
                <w:rFonts w:ascii="Aptos" w:hAnsi="Aptos" w:cstheme="minorHAnsi"/>
                <w:color w:val="EE0000"/>
                <w:sz w:val="20"/>
                <w:szCs w:val="20"/>
                <w:lang w:eastAsia="en-GB"/>
              </w:rPr>
            </w:pPr>
            <w:r w:rsidRPr="007A1E16">
              <w:rPr>
                <w:rFonts w:ascii="Aptos" w:hAnsi="Aptos" w:cstheme="minorHAnsi"/>
                <w:sz w:val="20"/>
                <w:szCs w:val="20"/>
                <w:lang w:eastAsia="en-GB"/>
              </w:rPr>
              <w:t>-</w:t>
            </w:r>
          </w:p>
        </w:tc>
        <w:tc>
          <w:tcPr>
            <w:tcW w:w="992" w:type="dxa"/>
          </w:tcPr>
          <w:p w14:paraId="732FF9F7" w14:textId="3F46C519" w:rsidR="00B81603" w:rsidRPr="007A1E16" w:rsidRDefault="00B81603" w:rsidP="00B81603">
            <w:pPr>
              <w:spacing w:line="288" w:lineRule="auto"/>
              <w:ind w:left="0" w:hanging="2"/>
              <w:rPr>
                <w:rFonts w:ascii="Aptos" w:hAnsi="Aptos" w:cstheme="minorHAnsi"/>
                <w:color w:val="EE0000"/>
                <w:sz w:val="20"/>
                <w:szCs w:val="20"/>
                <w:lang w:eastAsia="en-GB"/>
              </w:rPr>
            </w:pPr>
            <w:r w:rsidRPr="007A1E16">
              <w:rPr>
                <w:rFonts w:ascii="Aptos" w:hAnsi="Aptos" w:cstheme="minorHAnsi"/>
                <w:sz w:val="20"/>
                <w:szCs w:val="20"/>
                <w:lang w:eastAsia="en-GB"/>
              </w:rPr>
              <w:t>-</w:t>
            </w:r>
          </w:p>
        </w:tc>
      </w:tr>
      <w:tr w:rsidR="00B81603" w:rsidRPr="007A1E16" w14:paraId="4B25F49B" w14:textId="77777777" w:rsidTr="00B81603">
        <w:trPr>
          <w:trHeight w:val="312"/>
        </w:trPr>
        <w:tc>
          <w:tcPr>
            <w:tcW w:w="2268" w:type="dxa"/>
            <w:vAlign w:val="bottom"/>
          </w:tcPr>
          <w:p w14:paraId="7F3791A5" w14:textId="7F186909" w:rsidR="00B81603" w:rsidRPr="007A1E16" w:rsidRDefault="00B81603" w:rsidP="00B81603">
            <w:pPr>
              <w:spacing w:line="288" w:lineRule="auto"/>
              <w:ind w:left="0" w:hanging="2"/>
              <w:rPr>
                <w:rFonts w:ascii="Aptos" w:hAnsi="Aptos" w:cstheme="minorHAnsi"/>
                <w:sz w:val="20"/>
                <w:szCs w:val="20"/>
              </w:rPr>
            </w:pPr>
            <w:r w:rsidRPr="007A1E16">
              <w:rPr>
                <w:rFonts w:ascii="Aptos" w:hAnsi="Aptos" w:cstheme="minorHAnsi"/>
                <w:sz w:val="20"/>
                <w:szCs w:val="20"/>
              </w:rPr>
              <w:t>Širvintų r. sav.</w:t>
            </w:r>
          </w:p>
        </w:tc>
        <w:tc>
          <w:tcPr>
            <w:tcW w:w="1134" w:type="dxa"/>
            <w:noWrap/>
            <w:vAlign w:val="bottom"/>
          </w:tcPr>
          <w:p w14:paraId="2A7DD7D7" w14:textId="571C5D98" w:rsidR="00B81603" w:rsidRPr="007A1E16" w:rsidRDefault="00B81603" w:rsidP="00B81603">
            <w:pPr>
              <w:spacing w:line="288" w:lineRule="auto"/>
              <w:ind w:left="0" w:hanging="2"/>
              <w:jc w:val="center"/>
              <w:rPr>
                <w:rFonts w:ascii="Aptos" w:hAnsi="Aptos" w:cstheme="minorHAnsi"/>
                <w:color w:val="000000"/>
                <w:sz w:val="20"/>
                <w:szCs w:val="20"/>
                <w:lang w:eastAsia="en-GB"/>
              </w:rPr>
            </w:pPr>
            <w:r w:rsidRPr="007A1E16">
              <w:rPr>
                <w:rFonts w:ascii="Aptos" w:hAnsi="Aptos" w:cstheme="minorHAnsi"/>
                <w:sz w:val="20"/>
                <w:szCs w:val="20"/>
              </w:rPr>
              <w:t>2,86</w:t>
            </w:r>
          </w:p>
        </w:tc>
        <w:tc>
          <w:tcPr>
            <w:tcW w:w="993" w:type="dxa"/>
            <w:vAlign w:val="bottom"/>
          </w:tcPr>
          <w:p w14:paraId="38CE21C8" w14:textId="5B71C006" w:rsidR="00B81603" w:rsidRPr="007A1E16" w:rsidRDefault="00B81603" w:rsidP="00B81603">
            <w:pPr>
              <w:spacing w:line="288" w:lineRule="auto"/>
              <w:ind w:left="0" w:hanging="2"/>
              <w:jc w:val="center"/>
              <w:rPr>
                <w:rFonts w:ascii="Aptos" w:hAnsi="Aptos" w:cstheme="minorHAnsi"/>
                <w:color w:val="000000"/>
                <w:sz w:val="20"/>
                <w:szCs w:val="20"/>
                <w:lang w:eastAsia="en-GB"/>
              </w:rPr>
            </w:pPr>
            <w:r w:rsidRPr="007A1E16">
              <w:rPr>
                <w:rFonts w:ascii="Aptos" w:hAnsi="Aptos" w:cstheme="minorHAnsi"/>
                <w:sz w:val="20"/>
                <w:szCs w:val="20"/>
              </w:rPr>
              <w:t>2,87</w:t>
            </w:r>
          </w:p>
        </w:tc>
        <w:tc>
          <w:tcPr>
            <w:tcW w:w="850" w:type="dxa"/>
            <w:noWrap/>
            <w:vAlign w:val="bottom"/>
          </w:tcPr>
          <w:p w14:paraId="56F2C4DB" w14:textId="5643FAC6" w:rsidR="00B81603" w:rsidRPr="007A1E16" w:rsidRDefault="00B81603" w:rsidP="00B81603">
            <w:pPr>
              <w:spacing w:line="288" w:lineRule="auto"/>
              <w:ind w:left="0" w:hanging="2"/>
              <w:jc w:val="center"/>
              <w:rPr>
                <w:rFonts w:ascii="Aptos" w:hAnsi="Aptos" w:cstheme="minorHAnsi"/>
                <w:color w:val="000000"/>
                <w:sz w:val="20"/>
                <w:szCs w:val="20"/>
                <w:lang w:eastAsia="en-GB"/>
              </w:rPr>
            </w:pPr>
            <w:r w:rsidRPr="007A1E16">
              <w:rPr>
                <w:rFonts w:ascii="Aptos" w:hAnsi="Aptos" w:cstheme="minorHAnsi"/>
                <w:sz w:val="20"/>
                <w:szCs w:val="20"/>
              </w:rPr>
              <w:t>2,87</w:t>
            </w:r>
          </w:p>
        </w:tc>
        <w:tc>
          <w:tcPr>
            <w:tcW w:w="987" w:type="dxa"/>
            <w:vAlign w:val="bottom"/>
          </w:tcPr>
          <w:p w14:paraId="3A76DF2C" w14:textId="75FFD473" w:rsidR="00B81603" w:rsidRPr="007A1E16" w:rsidRDefault="00B81603" w:rsidP="00B81603">
            <w:pPr>
              <w:spacing w:line="288" w:lineRule="auto"/>
              <w:ind w:left="0" w:hanging="2"/>
              <w:jc w:val="center"/>
              <w:rPr>
                <w:rFonts w:ascii="Aptos" w:hAnsi="Aptos" w:cstheme="minorHAnsi"/>
                <w:color w:val="000000"/>
                <w:sz w:val="20"/>
                <w:szCs w:val="20"/>
                <w:lang w:eastAsia="en-GB"/>
              </w:rPr>
            </w:pPr>
            <w:r w:rsidRPr="007A1E16">
              <w:rPr>
                <w:rFonts w:ascii="Aptos" w:hAnsi="Aptos" w:cstheme="minorHAnsi"/>
                <w:sz w:val="20"/>
                <w:szCs w:val="20"/>
              </w:rPr>
              <w:t>2,99</w:t>
            </w:r>
          </w:p>
        </w:tc>
        <w:tc>
          <w:tcPr>
            <w:tcW w:w="993" w:type="dxa"/>
          </w:tcPr>
          <w:p w14:paraId="7D5C7E1C" w14:textId="7984F900" w:rsidR="00B81603" w:rsidRPr="007A1E16" w:rsidRDefault="00B81603" w:rsidP="00B81603">
            <w:pPr>
              <w:spacing w:line="288" w:lineRule="auto"/>
              <w:ind w:left="0" w:hanging="2"/>
              <w:jc w:val="center"/>
              <w:rPr>
                <w:rFonts w:ascii="Aptos" w:hAnsi="Aptos" w:cstheme="minorHAnsi"/>
                <w:sz w:val="20"/>
                <w:szCs w:val="20"/>
                <w:lang w:eastAsia="en-GB"/>
              </w:rPr>
            </w:pPr>
            <w:r w:rsidRPr="007A1E16">
              <w:rPr>
                <w:rFonts w:ascii="Aptos" w:hAnsi="Aptos" w:cstheme="minorHAnsi"/>
                <w:sz w:val="20"/>
                <w:szCs w:val="20"/>
                <w:lang w:eastAsia="en-GB"/>
              </w:rPr>
              <w:t>-</w:t>
            </w:r>
          </w:p>
        </w:tc>
        <w:tc>
          <w:tcPr>
            <w:tcW w:w="1134" w:type="dxa"/>
          </w:tcPr>
          <w:p w14:paraId="605F0449" w14:textId="7D517D37" w:rsidR="00B81603" w:rsidRPr="007A1E16" w:rsidRDefault="00B81603" w:rsidP="00B81603">
            <w:pPr>
              <w:spacing w:line="288" w:lineRule="auto"/>
              <w:ind w:left="0" w:hanging="2"/>
              <w:jc w:val="center"/>
              <w:rPr>
                <w:rFonts w:ascii="Aptos" w:hAnsi="Aptos" w:cstheme="minorHAnsi"/>
                <w:color w:val="EE0000"/>
                <w:sz w:val="20"/>
                <w:szCs w:val="20"/>
                <w:lang w:eastAsia="en-GB"/>
              </w:rPr>
            </w:pPr>
            <w:r w:rsidRPr="007A1E16">
              <w:rPr>
                <w:rFonts w:ascii="Aptos" w:hAnsi="Aptos" w:cstheme="minorHAnsi"/>
                <w:sz w:val="20"/>
                <w:szCs w:val="20"/>
                <w:lang w:eastAsia="en-GB"/>
              </w:rPr>
              <w:t>-</w:t>
            </w:r>
          </w:p>
        </w:tc>
        <w:tc>
          <w:tcPr>
            <w:tcW w:w="992" w:type="dxa"/>
          </w:tcPr>
          <w:p w14:paraId="38345822" w14:textId="3A3DAFE0" w:rsidR="00B81603" w:rsidRPr="007A1E16" w:rsidRDefault="00B81603" w:rsidP="00B81603">
            <w:pPr>
              <w:spacing w:line="288" w:lineRule="auto"/>
              <w:ind w:left="0" w:hanging="2"/>
              <w:rPr>
                <w:rFonts w:ascii="Aptos" w:hAnsi="Aptos" w:cstheme="minorHAnsi"/>
                <w:color w:val="EE0000"/>
                <w:sz w:val="20"/>
                <w:szCs w:val="20"/>
                <w:lang w:eastAsia="en-GB"/>
              </w:rPr>
            </w:pPr>
            <w:r w:rsidRPr="007A1E16">
              <w:rPr>
                <w:rFonts w:ascii="Aptos" w:hAnsi="Aptos" w:cstheme="minorHAnsi"/>
                <w:sz w:val="20"/>
                <w:szCs w:val="20"/>
                <w:lang w:eastAsia="en-GB"/>
              </w:rPr>
              <w:t>-</w:t>
            </w:r>
          </w:p>
        </w:tc>
      </w:tr>
      <w:tr w:rsidR="00B81603" w:rsidRPr="007A1E16" w14:paraId="3BE03D98" w14:textId="77777777" w:rsidTr="00B81603">
        <w:trPr>
          <w:trHeight w:val="312"/>
        </w:trPr>
        <w:tc>
          <w:tcPr>
            <w:tcW w:w="2268" w:type="dxa"/>
            <w:vAlign w:val="bottom"/>
          </w:tcPr>
          <w:p w14:paraId="09762FCB" w14:textId="3865AC41" w:rsidR="00B81603" w:rsidRPr="007A1E16" w:rsidRDefault="00B81603" w:rsidP="00B81603">
            <w:pPr>
              <w:spacing w:line="288" w:lineRule="auto"/>
              <w:ind w:left="0" w:hanging="2"/>
              <w:rPr>
                <w:rFonts w:ascii="Aptos" w:hAnsi="Aptos" w:cstheme="minorHAnsi"/>
                <w:sz w:val="20"/>
                <w:szCs w:val="20"/>
              </w:rPr>
            </w:pPr>
            <w:r w:rsidRPr="007A1E16">
              <w:rPr>
                <w:rFonts w:ascii="Aptos" w:hAnsi="Aptos" w:cstheme="minorHAnsi"/>
                <w:sz w:val="20"/>
                <w:szCs w:val="20"/>
              </w:rPr>
              <w:t>Švenčionių r. sav.</w:t>
            </w:r>
          </w:p>
        </w:tc>
        <w:tc>
          <w:tcPr>
            <w:tcW w:w="1134" w:type="dxa"/>
            <w:noWrap/>
            <w:vAlign w:val="bottom"/>
          </w:tcPr>
          <w:p w14:paraId="1E171A8E" w14:textId="13A3CA8F" w:rsidR="00B81603" w:rsidRPr="007A1E16" w:rsidRDefault="00B81603" w:rsidP="00B81603">
            <w:pPr>
              <w:spacing w:line="288" w:lineRule="auto"/>
              <w:ind w:left="0" w:hanging="2"/>
              <w:jc w:val="center"/>
              <w:rPr>
                <w:rFonts w:ascii="Aptos" w:hAnsi="Aptos" w:cstheme="minorHAnsi"/>
                <w:color w:val="000000"/>
                <w:sz w:val="20"/>
                <w:szCs w:val="20"/>
                <w:lang w:eastAsia="en-GB"/>
              </w:rPr>
            </w:pPr>
            <w:r w:rsidRPr="007A1E16">
              <w:rPr>
                <w:rFonts w:ascii="Aptos" w:hAnsi="Aptos" w:cstheme="minorHAnsi"/>
                <w:sz w:val="20"/>
                <w:szCs w:val="20"/>
              </w:rPr>
              <w:t>7,21</w:t>
            </w:r>
          </w:p>
        </w:tc>
        <w:tc>
          <w:tcPr>
            <w:tcW w:w="993" w:type="dxa"/>
            <w:vAlign w:val="bottom"/>
          </w:tcPr>
          <w:p w14:paraId="776289AE" w14:textId="142747D8" w:rsidR="00B81603" w:rsidRPr="007A1E16" w:rsidRDefault="00B81603" w:rsidP="00B81603">
            <w:pPr>
              <w:spacing w:line="288" w:lineRule="auto"/>
              <w:ind w:left="0" w:hanging="2"/>
              <w:jc w:val="center"/>
              <w:rPr>
                <w:rFonts w:ascii="Aptos" w:hAnsi="Aptos" w:cstheme="minorHAnsi"/>
                <w:color w:val="000000"/>
                <w:sz w:val="20"/>
                <w:szCs w:val="20"/>
                <w:lang w:eastAsia="en-GB"/>
              </w:rPr>
            </w:pPr>
            <w:r w:rsidRPr="007A1E16">
              <w:rPr>
                <w:rFonts w:ascii="Aptos" w:hAnsi="Aptos" w:cstheme="minorHAnsi"/>
                <w:sz w:val="20"/>
                <w:szCs w:val="20"/>
              </w:rPr>
              <w:t>7,20</w:t>
            </w:r>
          </w:p>
        </w:tc>
        <w:tc>
          <w:tcPr>
            <w:tcW w:w="850" w:type="dxa"/>
            <w:noWrap/>
            <w:vAlign w:val="bottom"/>
          </w:tcPr>
          <w:p w14:paraId="1A48DF16" w14:textId="1BC6E227" w:rsidR="00B81603" w:rsidRPr="007A1E16" w:rsidRDefault="00B81603" w:rsidP="00B81603">
            <w:pPr>
              <w:spacing w:line="288" w:lineRule="auto"/>
              <w:ind w:left="0" w:hanging="2"/>
              <w:jc w:val="center"/>
              <w:rPr>
                <w:rFonts w:ascii="Aptos" w:hAnsi="Aptos" w:cstheme="minorHAnsi"/>
                <w:color w:val="000000"/>
                <w:sz w:val="20"/>
                <w:szCs w:val="20"/>
                <w:lang w:eastAsia="en-GB"/>
              </w:rPr>
            </w:pPr>
            <w:r w:rsidRPr="007A1E16">
              <w:rPr>
                <w:rFonts w:ascii="Aptos" w:hAnsi="Aptos" w:cstheme="minorHAnsi"/>
                <w:sz w:val="20"/>
                <w:szCs w:val="20"/>
              </w:rPr>
              <w:t>7,10</w:t>
            </w:r>
          </w:p>
        </w:tc>
        <w:tc>
          <w:tcPr>
            <w:tcW w:w="987" w:type="dxa"/>
            <w:vAlign w:val="bottom"/>
          </w:tcPr>
          <w:p w14:paraId="78A300AB" w14:textId="206C3B0E" w:rsidR="00B81603" w:rsidRPr="007A1E16" w:rsidRDefault="00B81603" w:rsidP="00B81603">
            <w:pPr>
              <w:spacing w:line="288" w:lineRule="auto"/>
              <w:ind w:left="0" w:hanging="2"/>
              <w:jc w:val="center"/>
              <w:rPr>
                <w:rFonts w:ascii="Aptos" w:hAnsi="Aptos" w:cstheme="minorHAnsi"/>
                <w:color w:val="000000"/>
                <w:sz w:val="20"/>
                <w:szCs w:val="20"/>
                <w:lang w:eastAsia="en-GB"/>
              </w:rPr>
            </w:pPr>
            <w:r w:rsidRPr="007A1E16">
              <w:rPr>
                <w:rFonts w:ascii="Aptos" w:hAnsi="Aptos" w:cstheme="minorHAnsi"/>
                <w:sz w:val="20"/>
                <w:szCs w:val="20"/>
              </w:rPr>
              <w:t>7,10</w:t>
            </w:r>
          </w:p>
        </w:tc>
        <w:tc>
          <w:tcPr>
            <w:tcW w:w="993" w:type="dxa"/>
          </w:tcPr>
          <w:p w14:paraId="205D8A5F" w14:textId="7AACF18C" w:rsidR="00B81603" w:rsidRPr="007A1E16" w:rsidRDefault="00B81603" w:rsidP="00B81603">
            <w:pPr>
              <w:spacing w:line="288" w:lineRule="auto"/>
              <w:ind w:left="0" w:hanging="2"/>
              <w:jc w:val="center"/>
              <w:rPr>
                <w:rFonts w:ascii="Aptos" w:hAnsi="Aptos" w:cstheme="minorHAnsi"/>
                <w:sz w:val="20"/>
                <w:szCs w:val="20"/>
                <w:lang w:eastAsia="en-GB"/>
              </w:rPr>
            </w:pPr>
            <w:r w:rsidRPr="007A1E16">
              <w:rPr>
                <w:rFonts w:ascii="Aptos" w:hAnsi="Aptos" w:cstheme="minorHAnsi"/>
                <w:sz w:val="20"/>
                <w:szCs w:val="20"/>
                <w:lang w:eastAsia="en-GB"/>
              </w:rPr>
              <w:t>-</w:t>
            </w:r>
          </w:p>
        </w:tc>
        <w:tc>
          <w:tcPr>
            <w:tcW w:w="1134" w:type="dxa"/>
          </w:tcPr>
          <w:p w14:paraId="3F9227DE" w14:textId="57BB7960" w:rsidR="00B81603" w:rsidRPr="007A1E16" w:rsidRDefault="00B81603" w:rsidP="00B81603">
            <w:pPr>
              <w:spacing w:line="288" w:lineRule="auto"/>
              <w:ind w:left="0" w:hanging="2"/>
              <w:jc w:val="center"/>
              <w:rPr>
                <w:rFonts w:ascii="Aptos" w:hAnsi="Aptos" w:cstheme="minorHAnsi"/>
                <w:color w:val="EE0000"/>
                <w:sz w:val="20"/>
                <w:szCs w:val="20"/>
                <w:lang w:eastAsia="en-GB"/>
              </w:rPr>
            </w:pPr>
            <w:r w:rsidRPr="007A1E16">
              <w:rPr>
                <w:rFonts w:ascii="Aptos" w:hAnsi="Aptos" w:cstheme="minorHAnsi"/>
                <w:sz w:val="20"/>
                <w:szCs w:val="20"/>
                <w:lang w:eastAsia="en-GB"/>
              </w:rPr>
              <w:t>-</w:t>
            </w:r>
          </w:p>
        </w:tc>
        <w:tc>
          <w:tcPr>
            <w:tcW w:w="992" w:type="dxa"/>
          </w:tcPr>
          <w:p w14:paraId="651042D1" w14:textId="4E2C38E8" w:rsidR="00B81603" w:rsidRPr="007A1E16" w:rsidRDefault="00B81603" w:rsidP="00B81603">
            <w:pPr>
              <w:spacing w:line="288" w:lineRule="auto"/>
              <w:ind w:left="0" w:hanging="2"/>
              <w:rPr>
                <w:rFonts w:ascii="Aptos" w:hAnsi="Aptos" w:cstheme="minorHAnsi"/>
                <w:color w:val="EE0000"/>
                <w:sz w:val="20"/>
                <w:szCs w:val="20"/>
                <w:lang w:eastAsia="en-GB"/>
              </w:rPr>
            </w:pPr>
            <w:r w:rsidRPr="007A1E16">
              <w:rPr>
                <w:rFonts w:ascii="Aptos" w:hAnsi="Aptos" w:cstheme="minorHAnsi"/>
                <w:sz w:val="20"/>
                <w:szCs w:val="20"/>
                <w:lang w:eastAsia="en-GB"/>
              </w:rPr>
              <w:t>-</w:t>
            </w:r>
          </w:p>
        </w:tc>
      </w:tr>
      <w:tr w:rsidR="00B81603" w:rsidRPr="007A1E16" w14:paraId="133EF10D" w14:textId="77777777" w:rsidTr="00B81603">
        <w:trPr>
          <w:trHeight w:val="312"/>
        </w:trPr>
        <w:tc>
          <w:tcPr>
            <w:tcW w:w="2268" w:type="dxa"/>
            <w:vAlign w:val="bottom"/>
          </w:tcPr>
          <w:p w14:paraId="6997440C" w14:textId="2F8E1361" w:rsidR="00B81603" w:rsidRPr="007A1E16" w:rsidRDefault="00B81603" w:rsidP="00B81603">
            <w:pPr>
              <w:spacing w:line="288" w:lineRule="auto"/>
              <w:ind w:left="0" w:hanging="2"/>
              <w:rPr>
                <w:rFonts w:ascii="Aptos" w:hAnsi="Aptos" w:cstheme="minorHAnsi"/>
                <w:sz w:val="20"/>
                <w:szCs w:val="20"/>
              </w:rPr>
            </w:pPr>
            <w:r w:rsidRPr="007A1E16">
              <w:rPr>
                <w:rFonts w:ascii="Aptos" w:hAnsi="Aptos" w:cstheme="minorHAnsi"/>
                <w:sz w:val="20"/>
                <w:szCs w:val="20"/>
              </w:rPr>
              <w:t>Ukmergės r. sav.</w:t>
            </w:r>
          </w:p>
        </w:tc>
        <w:tc>
          <w:tcPr>
            <w:tcW w:w="1134" w:type="dxa"/>
            <w:noWrap/>
            <w:vAlign w:val="bottom"/>
          </w:tcPr>
          <w:p w14:paraId="72E5646E" w14:textId="60E5BB6D" w:rsidR="00B81603" w:rsidRPr="007A1E16" w:rsidRDefault="00B81603" w:rsidP="00B81603">
            <w:pPr>
              <w:spacing w:line="288" w:lineRule="auto"/>
              <w:ind w:left="0" w:hanging="2"/>
              <w:jc w:val="center"/>
              <w:rPr>
                <w:rFonts w:ascii="Aptos" w:hAnsi="Aptos" w:cstheme="minorHAnsi"/>
                <w:color w:val="000000"/>
                <w:sz w:val="20"/>
                <w:szCs w:val="20"/>
                <w:lang w:eastAsia="en-GB"/>
              </w:rPr>
            </w:pPr>
            <w:r w:rsidRPr="007A1E16">
              <w:rPr>
                <w:rFonts w:ascii="Aptos" w:hAnsi="Aptos" w:cstheme="minorHAnsi"/>
                <w:sz w:val="20"/>
                <w:szCs w:val="20"/>
              </w:rPr>
              <w:t>10,48</w:t>
            </w:r>
          </w:p>
        </w:tc>
        <w:tc>
          <w:tcPr>
            <w:tcW w:w="993" w:type="dxa"/>
            <w:vAlign w:val="bottom"/>
          </w:tcPr>
          <w:p w14:paraId="654AC4C6" w14:textId="752A725F" w:rsidR="00B81603" w:rsidRPr="007A1E16" w:rsidRDefault="00B81603" w:rsidP="00B81603">
            <w:pPr>
              <w:spacing w:line="288" w:lineRule="auto"/>
              <w:ind w:left="0" w:hanging="2"/>
              <w:jc w:val="center"/>
              <w:rPr>
                <w:rFonts w:ascii="Aptos" w:hAnsi="Aptos" w:cstheme="minorHAnsi"/>
                <w:color w:val="000000"/>
                <w:sz w:val="20"/>
                <w:szCs w:val="20"/>
                <w:lang w:eastAsia="en-GB"/>
              </w:rPr>
            </w:pPr>
            <w:r w:rsidRPr="007A1E16">
              <w:rPr>
                <w:rFonts w:ascii="Aptos" w:hAnsi="Aptos" w:cstheme="minorHAnsi"/>
                <w:sz w:val="20"/>
                <w:szCs w:val="20"/>
              </w:rPr>
              <w:t>9,98</w:t>
            </w:r>
          </w:p>
        </w:tc>
        <w:tc>
          <w:tcPr>
            <w:tcW w:w="850" w:type="dxa"/>
            <w:noWrap/>
            <w:vAlign w:val="bottom"/>
          </w:tcPr>
          <w:p w14:paraId="006BC0AB" w14:textId="249DB573" w:rsidR="00B81603" w:rsidRPr="007A1E16" w:rsidRDefault="00B81603" w:rsidP="00B81603">
            <w:pPr>
              <w:spacing w:line="288" w:lineRule="auto"/>
              <w:ind w:left="0" w:hanging="2"/>
              <w:jc w:val="center"/>
              <w:rPr>
                <w:rFonts w:ascii="Aptos" w:hAnsi="Aptos" w:cstheme="minorHAnsi"/>
                <w:color w:val="000000"/>
                <w:sz w:val="20"/>
                <w:szCs w:val="20"/>
                <w:lang w:eastAsia="en-GB"/>
              </w:rPr>
            </w:pPr>
            <w:r w:rsidRPr="007A1E16">
              <w:rPr>
                <w:rFonts w:ascii="Aptos" w:hAnsi="Aptos" w:cstheme="minorHAnsi"/>
                <w:sz w:val="20"/>
                <w:szCs w:val="20"/>
              </w:rPr>
              <w:t>9,95</w:t>
            </w:r>
          </w:p>
        </w:tc>
        <w:tc>
          <w:tcPr>
            <w:tcW w:w="987" w:type="dxa"/>
            <w:vAlign w:val="bottom"/>
          </w:tcPr>
          <w:p w14:paraId="40CB0057" w14:textId="62D8C7C3" w:rsidR="00B81603" w:rsidRPr="007A1E16" w:rsidRDefault="00B81603" w:rsidP="00B81603">
            <w:pPr>
              <w:spacing w:line="288" w:lineRule="auto"/>
              <w:ind w:left="0" w:hanging="2"/>
              <w:jc w:val="center"/>
              <w:rPr>
                <w:rFonts w:ascii="Aptos" w:hAnsi="Aptos" w:cstheme="minorHAnsi"/>
                <w:color w:val="000000"/>
                <w:sz w:val="20"/>
                <w:szCs w:val="20"/>
                <w:lang w:eastAsia="en-GB"/>
              </w:rPr>
            </w:pPr>
            <w:r w:rsidRPr="007A1E16">
              <w:rPr>
                <w:rFonts w:ascii="Aptos" w:hAnsi="Aptos" w:cstheme="minorHAnsi"/>
                <w:sz w:val="20"/>
                <w:szCs w:val="20"/>
              </w:rPr>
              <w:t>9,64</w:t>
            </w:r>
          </w:p>
        </w:tc>
        <w:tc>
          <w:tcPr>
            <w:tcW w:w="993" w:type="dxa"/>
          </w:tcPr>
          <w:p w14:paraId="46D8E77E" w14:textId="29E9312B" w:rsidR="00B81603" w:rsidRPr="007A1E16" w:rsidRDefault="00B81603" w:rsidP="00B81603">
            <w:pPr>
              <w:spacing w:line="288" w:lineRule="auto"/>
              <w:ind w:left="0" w:hanging="2"/>
              <w:jc w:val="center"/>
              <w:rPr>
                <w:rFonts w:ascii="Aptos" w:hAnsi="Aptos" w:cstheme="minorHAnsi"/>
                <w:sz w:val="20"/>
                <w:szCs w:val="20"/>
                <w:lang w:eastAsia="en-GB"/>
              </w:rPr>
            </w:pPr>
            <w:r w:rsidRPr="007A1E16">
              <w:rPr>
                <w:rFonts w:ascii="Aptos" w:hAnsi="Aptos" w:cstheme="minorHAnsi"/>
                <w:sz w:val="20"/>
                <w:szCs w:val="20"/>
                <w:lang w:eastAsia="en-GB"/>
              </w:rPr>
              <w:t>-</w:t>
            </w:r>
          </w:p>
        </w:tc>
        <w:tc>
          <w:tcPr>
            <w:tcW w:w="1134" w:type="dxa"/>
          </w:tcPr>
          <w:p w14:paraId="0A35A292" w14:textId="720FFF48" w:rsidR="00B81603" w:rsidRPr="007A1E16" w:rsidRDefault="00B81603" w:rsidP="00B81603">
            <w:pPr>
              <w:spacing w:line="288" w:lineRule="auto"/>
              <w:ind w:left="0" w:hanging="2"/>
              <w:jc w:val="center"/>
              <w:rPr>
                <w:rFonts w:ascii="Aptos" w:hAnsi="Aptos" w:cstheme="minorHAnsi"/>
                <w:color w:val="EE0000"/>
                <w:sz w:val="20"/>
                <w:szCs w:val="20"/>
                <w:lang w:eastAsia="en-GB"/>
              </w:rPr>
            </w:pPr>
            <w:r w:rsidRPr="007A1E16">
              <w:rPr>
                <w:rFonts w:ascii="Aptos" w:hAnsi="Aptos" w:cstheme="minorHAnsi"/>
                <w:sz w:val="20"/>
                <w:szCs w:val="20"/>
                <w:lang w:eastAsia="en-GB"/>
              </w:rPr>
              <w:t>-</w:t>
            </w:r>
          </w:p>
        </w:tc>
        <w:tc>
          <w:tcPr>
            <w:tcW w:w="992" w:type="dxa"/>
          </w:tcPr>
          <w:p w14:paraId="46AA6DB1" w14:textId="6AC163FE" w:rsidR="00B81603" w:rsidRPr="007A1E16" w:rsidRDefault="00B81603" w:rsidP="00B81603">
            <w:pPr>
              <w:spacing w:line="288" w:lineRule="auto"/>
              <w:ind w:left="0" w:hanging="2"/>
              <w:rPr>
                <w:rFonts w:ascii="Aptos" w:hAnsi="Aptos" w:cstheme="minorHAnsi"/>
                <w:color w:val="EE0000"/>
                <w:sz w:val="20"/>
                <w:szCs w:val="20"/>
                <w:lang w:eastAsia="en-GB"/>
              </w:rPr>
            </w:pPr>
            <w:r w:rsidRPr="007A1E16">
              <w:rPr>
                <w:rFonts w:ascii="Aptos" w:hAnsi="Aptos" w:cstheme="minorHAnsi"/>
                <w:sz w:val="20"/>
                <w:szCs w:val="20"/>
                <w:lang w:eastAsia="en-GB"/>
              </w:rPr>
              <w:t>-</w:t>
            </w:r>
          </w:p>
        </w:tc>
      </w:tr>
    </w:tbl>
    <w:p w14:paraId="610737E0" w14:textId="19D433D4" w:rsidR="002D1F62" w:rsidRPr="007A1E16" w:rsidRDefault="001B2410" w:rsidP="009614B5">
      <w:pPr>
        <w:pStyle w:val="Default"/>
        <w:numPr>
          <w:ilvl w:val="0"/>
          <w:numId w:val="16"/>
        </w:numPr>
        <w:tabs>
          <w:tab w:val="left" w:pos="426"/>
          <w:tab w:val="left" w:pos="1494"/>
        </w:tabs>
        <w:spacing w:before="120" w:after="240" w:line="288" w:lineRule="auto"/>
        <w:ind w:left="142" w:hanging="142"/>
        <w:jc w:val="both"/>
        <w:rPr>
          <w:rFonts w:ascii="Aptos" w:hAnsi="Aptos" w:cstheme="minorHAnsi"/>
          <w:sz w:val="22"/>
          <w:szCs w:val="22"/>
        </w:rPr>
      </w:pPr>
      <w:r w:rsidRPr="007A1E16">
        <w:rPr>
          <w:rFonts w:ascii="Aptos" w:hAnsi="Aptos" w:cstheme="minorHAnsi"/>
          <w:sz w:val="22"/>
          <w:szCs w:val="22"/>
        </w:rPr>
        <w:t>Prognozuojamas atliekų kiekis</w:t>
      </w:r>
    </w:p>
    <w:p w14:paraId="74428EC4" w14:textId="5DB6CCA0" w:rsidR="007E0386" w:rsidRPr="00223AF6" w:rsidRDefault="00761A64" w:rsidP="0006714E">
      <w:pPr>
        <w:pStyle w:val="Pagrindinistekstas"/>
        <w:numPr>
          <w:ilvl w:val="1"/>
          <w:numId w:val="17"/>
        </w:numPr>
        <w:tabs>
          <w:tab w:val="left" w:pos="426"/>
        </w:tabs>
        <w:autoSpaceDE/>
        <w:autoSpaceDN/>
        <w:spacing w:after="120" w:line="221" w:lineRule="auto"/>
        <w:ind w:left="567" w:hanging="567"/>
        <w:textDirection w:val="btLr"/>
        <w:rPr>
          <w:rFonts w:ascii="Aptos" w:eastAsia="Times New Roman" w:hAnsi="Aptos" w:cstheme="minorHAnsi"/>
          <w:b/>
          <w:bCs/>
          <w:position w:val="-1"/>
          <w:sz w:val="22"/>
          <w:szCs w:val="22"/>
          <w:lang w:eastAsia="ru-RU"/>
          <w14:ligatures w14:val="standardContextual"/>
        </w:rPr>
      </w:pPr>
      <w:r w:rsidRPr="00223AF6">
        <w:rPr>
          <w:rFonts w:ascii="Aptos" w:eastAsia="Times New Roman" w:hAnsi="Aptos"/>
          <w:b/>
          <w:bCs/>
          <w:position w:val="-1"/>
          <w:sz w:val="22"/>
          <w:szCs w:val="22"/>
          <w:lang w:eastAsia="ru-RU"/>
          <w14:ligatures w14:val="standardContextual"/>
        </w:rPr>
        <w:t>Mišrių k</w:t>
      </w:r>
      <w:r w:rsidR="00EE23C7" w:rsidRPr="00223AF6">
        <w:rPr>
          <w:rFonts w:ascii="Aptos" w:eastAsia="Times New Roman" w:hAnsi="Aptos"/>
          <w:b/>
          <w:bCs/>
          <w:position w:val="-1"/>
          <w:sz w:val="22"/>
          <w:szCs w:val="22"/>
          <w:lang w:eastAsia="ru-RU"/>
          <w14:ligatures w14:val="standardContextual"/>
        </w:rPr>
        <w:t>omunalinių atliekų sudėtis.</w:t>
      </w:r>
    </w:p>
    <w:p w14:paraId="48DE2AC3" w14:textId="65F9B12C" w:rsidR="001569EA" w:rsidRPr="007A1E16" w:rsidRDefault="00DC02E1" w:rsidP="0064464D">
      <w:pPr>
        <w:pStyle w:val="Pagrindinistekstas"/>
        <w:tabs>
          <w:tab w:val="left" w:pos="569"/>
        </w:tabs>
        <w:autoSpaceDE/>
        <w:autoSpaceDN/>
        <w:spacing w:after="120" w:line="221" w:lineRule="auto"/>
        <w:ind w:left="0"/>
        <w:textDirection w:val="btLr"/>
        <w:rPr>
          <w:rFonts w:ascii="Aptos" w:hAnsi="Aptos" w:cstheme="minorHAnsi"/>
          <w:b/>
          <w:bCs/>
          <w:sz w:val="22"/>
          <w:szCs w:val="22"/>
        </w:rPr>
      </w:pPr>
      <w:r w:rsidRPr="007A1E16">
        <w:rPr>
          <w:rFonts w:ascii="Aptos" w:eastAsia="Times New Roman" w:hAnsi="Aptos" w:cstheme="minorHAnsi"/>
          <w:position w:val="-1"/>
          <w:sz w:val="22"/>
          <w:szCs w:val="22"/>
          <w:lang w:eastAsia="ru-RU"/>
          <w14:ligatures w14:val="standardContextual"/>
        </w:rPr>
        <w:t xml:space="preserve">2 </w:t>
      </w:r>
      <w:r w:rsidR="001569EA" w:rsidRPr="007A1E16">
        <w:rPr>
          <w:rFonts w:ascii="Aptos" w:eastAsia="Times New Roman" w:hAnsi="Aptos" w:cstheme="minorHAnsi"/>
          <w:position w:val="-1"/>
          <w:sz w:val="22"/>
          <w:szCs w:val="22"/>
          <w:lang w:eastAsia="ru-RU"/>
          <w14:ligatures w14:val="standardContextual"/>
        </w:rPr>
        <w:t xml:space="preserve">lentelė. </w:t>
      </w:r>
      <w:r w:rsidR="00201515" w:rsidRPr="007A1E16">
        <w:rPr>
          <w:rFonts w:ascii="Aptos" w:eastAsia="Times New Roman" w:hAnsi="Aptos" w:cstheme="minorHAnsi"/>
          <w:position w:val="-1"/>
          <w:sz w:val="22"/>
          <w:szCs w:val="22"/>
          <w:lang w:eastAsia="ru-RU"/>
          <w14:ligatures w14:val="standardContextual"/>
        </w:rPr>
        <w:t>M</w:t>
      </w:r>
      <w:r w:rsidR="00C95B51" w:rsidRPr="007A1E16">
        <w:rPr>
          <w:rFonts w:ascii="Aptos" w:eastAsia="Times New Roman" w:hAnsi="Aptos" w:cstheme="minorHAnsi"/>
          <w:position w:val="-1"/>
          <w:sz w:val="22"/>
          <w:szCs w:val="22"/>
          <w:lang w:eastAsia="ru-RU"/>
          <w14:ligatures w14:val="standardContextual"/>
        </w:rPr>
        <w:t>išrių komunalinių atliekų sudėties tyrimų rezultatai</w:t>
      </w:r>
      <w:r w:rsidR="00C95B51" w:rsidRPr="007A1E16">
        <w:rPr>
          <w:rFonts w:ascii="Aptos" w:hAnsi="Aptos" w:cstheme="minorHAnsi"/>
          <w:sz w:val="22"/>
          <w:szCs w:val="22"/>
        </w:rPr>
        <w:t xml:space="preserve"> už praėjusius penkis metus</w:t>
      </w:r>
      <w:r w:rsidR="009654B6" w:rsidRPr="007A1E16">
        <w:rPr>
          <w:rFonts w:ascii="Aptos" w:hAnsi="Aptos" w:cstheme="minorHAnsi"/>
          <w:sz w:val="22"/>
          <w:szCs w:val="22"/>
        </w:rPr>
        <w:t xml:space="preserve"> ( %</w:t>
      </w:r>
      <w:r w:rsidR="00C95C43" w:rsidRPr="007A1E16">
        <w:rPr>
          <w:rFonts w:ascii="Aptos" w:hAnsi="Aptos" w:cstheme="minorHAnsi"/>
          <w:sz w:val="22"/>
          <w:szCs w:val="22"/>
        </w:rPr>
        <w:t>, nuo į įrenginius patenkančio MKA srauto).</w:t>
      </w:r>
    </w:p>
    <w:tbl>
      <w:tblPr>
        <w:tblStyle w:val="Lentelstinklelis"/>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78"/>
        <w:gridCol w:w="992"/>
        <w:gridCol w:w="992"/>
        <w:gridCol w:w="851"/>
        <w:gridCol w:w="992"/>
        <w:gridCol w:w="851"/>
      </w:tblGrid>
      <w:tr w:rsidR="003D1C3F" w:rsidRPr="00650F43" w14:paraId="673B7BAB" w14:textId="77777777" w:rsidTr="00E42491">
        <w:trPr>
          <w:trHeight w:val="367"/>
        </w:trPr>
        <w:tc>
          <w:tcPr>
            <w:tcW w:w="704" w:type="dxa"/>
            <w:noWrap/>
            <w:hideMark/>
          </w:tcPr>
          <w:p w14:paraId="674E6BA4" w14:textId="77777777" w:rsidR="003D1C3F" w:rsidRPr="00650F43" w:rsidRDefault="003D1C3F" w:rsidP="003D1C3F">
            <w:pPr>
              <w:spacing w:line="240" w:lineRule="auto"/>
              <w:ind w:leftChars="0" w:left="0" w:firstLineChars="0" w:firstLine="0"/>
              <w:jc w:val="both"/>
              <w:rPr>
                <w:rFonts w:ascii="Aptos" w:hAnsi="Aptos" w:cstheme="minorHAnsi"/>
                <w:b/>
                <w:bCs/>
                <w:sz w:val="20"/>
                <w:szCs w:val="20"/>
                <w:lang w:val="lt-LT"/>
              </w:rPr>
            </w:pPr>
            <w:r w:rsidRPr="00650F43">
              <w:rPr>
                <w:rFonts w:ascii="Aptos" w:hAnsi="Aptos" w:cstheme="minorHAnsi"/>
                <w:b/>
                <w:bCs/>
                <w:sz w:val="20"/>
                <w:szCs w:val="20"/>
                <w:lang w:val="lt-LT"/>
              </w:rPr>
              <w:t>Eil. Nr.</w:t>
            </w:r>
          </w:p>
        </w:tc>
        <w:tc>
          <w:tcPr>
            <w:tcW w:w="4678" w:type="dxa"/>
            <w:noWrap/>
            <w:hideMark/>
          </w:tcPr>
          <w:p w14:paraId="468452B6" w14:textId="77777777" w:rsidR="003D1C3F" w:rsidRPr="00650F43" w:rsidRDefault="003D1C3F" w:rsidP="003D1C3F">
            <w:pPr>
              <w:spacing w:line="240" w:lineRule="auto"/>
              <w:ind w:leftChars="0" w:left="0" w:firstLineChars="0" w:firstLine="0"/>
              <w:jc w:val="both"/>
              <w:rPr>
                <w:rFonts w:ascii="Aptos" w:hAnsi="Aptos" w:cstheme="minorHAnsi"/>
                <w:b/>
                <w:bCs/>
                <w:sz w:val="20"/>
                <w:szCs w:val="20"/>
                <w:lang w:val="lt-LT"/>
              </w:rPr>
            </w:pPr>
            <w:r w:rsidRPr="00650F43">
              <w:rPr>
                <w:rFonts w:ascii="Aptos" w:hAnsi="Aptos" w:cstheme="minorHAnsi"/>
                <w:b/>
                <w:bCs/>
                <w:sz w:val="20"/>
                <w:szCs w:val="20"/>
                <w:lang w:val="lt-LT"/>
              </w:rPr>
              <w:t>Atliekos tipas</w:t>
            </w:r>
          </w:p>
        </w:tc>
        <w:tc>
          <w:tcPr>
            <w:tcW w:w="992" w:type="dxa"/>
            <w:noWrap/>
            <w:hideMark/>
          </w:tcPr>
          <w:p w14:paraId="5D65EBAE" w14:textId="77777777" w:rsidR="003D1C3F" w:rsidRPr="00650F43" w:rsidRDefault="003D1C3F" w:rsidP="00462FFA">
            <w:pPr>
              <w:spacing w:line="240" w:lineRule="auto"/>
              <w:ind w:leftChars="0" w:left="0" w:firstLineChars="0" w:firstLine="0"/>
              <w:jc w:val="center"/>
              <w:rPr>
                <w:rFonts w:ascii="Aptos" w:hAnsi="Aptos" w:cstheme="minorHAnsi"/>
                <w:b/>
                <w:bCs/>
                <w:sz w:val="20"/>
                <w:szCs w:val="20"/>
                <w:lang w:val="lt-LT"/>
              </w:rPr>
            </w:pPr>
            <w:r w:rsidRPr="00650F43">
              <w:rPr>
                <w:rFonts w:ascii="Aptos" w:hAnsi="Aptos" w:cstheme="minorHAnsi"/>
                <w:b/>
                <w:bCs/>
                <w:sz w:val="20"/>
                <w:szCs w:val="20"/>
                <w:lang w:val="lt-LT"/>
              </w:rPr>
              <w:t>2020 m.</w:t>
            </w:r>
          </w:p>
        </w:tc>
        <w:tc>
          <w:tcPr>
            <w:tcW w:w="992" w:type="dxa"/>
            <w:noWrap/>
            <w:hideMark/>
          </w:tcPr>
          <w:p w14:paraId="2A0F4AB4" w14:textId="77777777" w:rsidR="003D1C3F" w:rsidRPr="00650F43" w:rsidRDefault="003D1C3F" w:rsidP="00462FFA">
            <w:pPr>
              <w:spacing w:line="240" w:lineRule="auto"/>
              <w:ind w:leftChars="0" w:left="-116" w:firstLineChars="0" w:firstLine="11"/>
              <w:jc w:val="center"/>
              <w:rPr>
                <w:rFonts w:ascii="Aptos" w:hAnsi="Aptos" w:cstheme="minorHAnsi"/>
                <w:b/>
                <w:bCs/>
                <w:sz w:val="20"/>
                <w:szCs w:val="20"/>
                <w:lang w:val="lt-LT"/>
              </w:rPr>
            </w:pPr>
            <w:r w:rsidRPr="00650F43">
              <w:rPr>
                <w:rFonts w:ascii="Aptos" w:hAnsi="Aptos" w:cstheme="minorHAnsi"/>
                <w:b/>
                <w:bCs/>
                <w:sz w:val="20"/>
                <w:szCs w:val="20"/>
                <w:lang w:val="lt-LT"/>
              </w:rPr>
              <w:t>2021 m.</w:t>
            </w:r>
          </w:p>
        </w:tc>
        <w:tc>
          <w:tcPr>
            <w:tcW w:w="851" w:type="dxa"/>
            <w:noWrap/>
            <w:hideMark/>
          </w:tcPr>
          <w:p w14:paraId="27B1A2B9" w14:textId="77777777" w:rsidR="003D1C3F" w:rsidRPr="00650F43" w:rsidRDefault="003D1C3F" w:rsidP="00462FFA">
            <w:pPr>
              <w:spacing w:line="240" w:lineRule="auto"/>
              <w:ind w:leftChars="0" w:left="-105" w:firstLineChars="0" w:firstLine="0"/>
              <w:jc w:val="center"/>
              <w:rPr>
                <w:rFonts w:ascii="Aptos" w:hAnsi="Aptos" w:cstheme="minorHAnsi"/>
                <w:b/>
                <w:bCs/>
                <w:sz w:val="20"/>
                <w:szCs w:val="20"/>
                <w:lang w:val="lt-LT"/>
              </w:rPr>
            </w:pPr>
            <w:r w:rsidRPr="00650F43">
              <w:rPr>
                <w:rFonts w:ascii="Aptos" w:hAnsi="Aptos" w:cstheme="minorHAnsi"/>
                <w:b/>
                <w:bCs/>
                <w:sz w:val="20"/>
                <w:szCs w:val="20"/>
                <w:lang w:val="lt-LT"/>
              </w:rPr>
              <w:t>2022 m.</w:t>
            </w:r>
          </w:p>
        </w:tc>
        <w:tc>
          <w:tcPr>
            <w:tcW w:w="992" w:type="dxa"/>
            <w:noWrap/>
            <w:hideMark/>
          </w:tcPr>
          <w:p w14:paraId="64BC6A0C" w14:textId="77777777" w:rsidR="003D1C3F" w:rsidRPr="00650F43" w:rsidRDefault="003D1C3F" w:rsidP="00462FFA">
            <w:pPr>
              <w:spacing w:line="240" w:lineRule="auto"/>
              <w:ind w:leftChars="0" w:left="-20" w:firstLineChars="0" w:firstLine="0"/>
              <w:jc w:val="center"/>
              <w:rPr>
                <w:rFonts w:ascii="Aptos" w:hAnsi="Aptos" w:cstheme="minorHAnsi"/>
                <w:b/>
                <w:bCs/>
                <w:sz w:val="20"/>
                <w:szCs w:val="20"/>
                <w:lang w:val="lt-LT"/>
              </w:rPr>
            </w:pPr>
            <w:r w:rsidRPr="00650F43">
              <w:rPr>
                <w:rFonts w:ascii="Aptos" w:hAnsi="Aptos" w:cstheme="minorHAnsi"/>
                <w:b/>
                <w:bCs/>
                <w:sz w:val="20"/>
                <w:szCs w:val="20"/>
                <w:lang w:val="lt-LT"/>
              </w:rPr>
              <w:t>2023 m.</w:t>
            </w:r>
          </w:p>
        </w:tc>
        <w:tc>
          <w:tcPr>
            <w:tcW w:w="851" w:type="dxa"/>
            <w:noWrap/>
            <w:hideMark/>
          </w:tcPr>
          <w:p w14:paraId="2B3D3C35" w14:textId="2F115DFA" w:rsidR="003D1C3F" w:rsidRPr="00650F43" w:rsidRDefault="003D1C3F" w:rsidP="00462FFA">
            <w:pPr>
              <w:spacing w:line="240" w:lineRule="auto"/>
              <w:ind w:leftChars="0" w:left="-28" w:firstLineChars="0" w:hanging="75"/>
              <w:jc w:val="center"/>
              <w:rPr>
                <w:rFonts w:ascii="Aptos" w:hAnsi="Aptos" w:cstheme="minorHAnsi"/>
                <w:b/>
                <w:bCs/>
                <w:sz w:val="20"/>
                <w:szCs w:val="20"/>
                <w:lang w:val="lt-LT"/>
              </w:rPr>
            </w:pPr>
            <w:r w:rsidRPr="00650F43">
              <w:rPr>
                <w:rFonts w:ascii="Aptos" w:hAnsi="Aptos" w:cstheme="minorHAnsi"/>
                <w:b/>
                <w:bCs/>
                <w:sz w:val="20"/>
                <w:szCs w:val="20"/>
                <w:lang w:val="lt-LT"/>
              </w:rPr>
              <w:t>2024 m.</w:t>
            </w:r>
          </w:p>
        </w:tc>
      </w:tr>
      <w:tr w:rsidR="003D1C3F" w:rsidRPr="00650F43" w14:paraId="0B8F9ACB" w14:textId="77777777" w:rsidTr="00E42491">
        <w:trPr>
          <w:trHeight w:val="290"/>
        </w:trPr>
        <w:tc>
          <w:tcPr>
            <w:tcW w:w="704" w:type="dxa"/>
            <w:noWrap/>
            <w:hideMark/>
          </w:tcPr>
          <w:p w14:paraId="700434B9" w14:textId="77777777" w:rsidR="003D1C3F" w:rsidRPr="00650F43" w:rsidRDefault="003D1C3F" w:rsidP="003D1C3F">
            <w:pPr>
              <w:spacing w:line="240" w:lineRule="auto"/>
              <w:ind w:leftChars="0" w:left="0" w:firstLineChars="0" w:firstLine="0"/>
              <w:jc w:val="both"/>
              <w:rPr>
                <w:rFonts w:ascii="Aptos" w:hAnsi="Aptos" w:cstheme="minorHAnsi"/>
                <w:sz w:val="20"/>
                <w:szCs w:val="20"/>
                <w:lang w:val="lt-LT"/>
              </w:rPr>
            </w:pPr>
            <w:r w:rsidRPr="00650F43">
              <w:rPr>
                <w:rFonts w:ascii="Aptos" w:hAnsi="Aptos" w:cstheme="minorHAnsi"/>
                <w:sz w:val="20"/>
                <w:szCs w:val="20"/>
                <w:lang w:val="lt-LT"/>
              </w:rPr>
              <w:t>1.</w:t>
            </w:r>
          </w:p>
        </w:tc>
        <w:tc>
          <w:tcPr>
            <w:tcW w:w="4678" w:type="dxa"/>
            <w:hideMark/>
          </w:tcPr>
          <w:p w14:paraId="6C6782BC" w14:textId="77777777" w:rsidR="003D1C3F" w:rsidRPr="00650F43" w:rsidRDefault="003D1C3F" w:rsidP="003D1C3F">
            <w:pPr>
              <w:spacing w:line="240" w:lineRule="auto"/>
              <w:ind w:leftChars="0" w:left="0" w:firstLineChars="0" w:firstLine="0"/>
              <w:jc w:val="both"/>
              <w:rPr>
                <w:rFonts w:ascii="Aptos" w:hAnsi="Aptos" w:cstheme="minorHAnsi"/>
                <w:sz w:val="20"/>
                <w:szCs w:val="20"/>
                <w:lang w:val="lt-LT"/>
              </w:rPr>
            </w:pPr>
            <w:r w:rsidRPr="00650F43">
              <w:rPr>
                <w:rFonts w:ascii="Aptos" w:hAnsi="Aptos" w:cstheme="minorHAnsi"/>
                <w:sz w:val="20"/>
                <w:szCs w:val="20"/>
                <w:lang w:val="lt-LT"/>
              </w:rPr>
              <w:t>Popieriaus ir kartono, įskaitant pakuotes, atliekos</w:t>
            </w:r>
          </w:p>
        </w:tc>
        <w:tc>
          <w:tcPr>
            <w:tcW w:w="992" w:type="dxa"/>
            <w:noWrap/>
            <w:hideMark/>
          </w:tcPr>
          <w:p w14:paraId="5A0F44EE" w14:textId="77777777" w:rsidR="003D1C3F" w:rsidRPr="00650F43" w:rsidRDefault="003D1C3F" w:rsidP="0054063A">
            <w:pPr>
              <w:spacing w:line="240" w:lineRule="auto"/>
              <w:ind w:leftChars="0" w:left="0" w:firstLineChars="0" w:firstLine="0"/>
              <w:jc w:val="center"/>
              <w:rPr>
                <w:rFonts w:ascii="Aptos" w:hAnsi="Aptos" w:cstheme="minorHAnsi"/>
                <w:sz w:val="20"/>
                <w:szCs w:val="20"/>
                <w:lang w:val="lt-LT"/>
              </w:rPr>
            </w:pPr>
            <w:r w:rsidRPr="00650F43">
              <w:rPr>
                <w:rFonts w:ascii="Aptos" w:hAnsi="Aptos" w:cstheme="minorHAnsi"/>
                <w:sz w:val="20"/>
                <w:szCs w:val="20"/>
                <w:lang w:val="lt-LT"/>
              </w:rPr>
              <w:t>13,15</w:t>
            </w:r>
          </w:p>
        </w:tc>
        <w:tc>
          <w:tcPr>
            <w:tcW w:w="992" w:type="dxa"/>
            <w:noWrap/>
            <w:hideMark/>
          </w:tcPr>
          <w:p w14:paraId="16D44830" w14:textId="77777777" w:rsidR="003D1C3F" w:rsidRPr="00650F43" w:rsidRDefault="003D1C3F" w:rsidP="0054063A">
            <w:pPr>
              <w:spacing w:line="240" w:lineRule="auto"/>
              <w:ind w:leftChars="0" w:left="0" w:firstLineChars="0" w:firstLine="0"/>
              <w:jc w:val="center"/>
              <w:rPr>
                <w:rFonts w:ascii="Aptos" w:hAnsi="Aptos" w:cstheme="minorHAnsi"/>
                <w:sz w:val="20"/>
                <w:szCs w:val="20"/>
                <w:lang w:val="lt-LT"/>
              </w:rPr>
            </w:pPr>
            <w:r w:rsidRPr="00650F43">
              <w:rPr>
                <w:rFonts w:ascii="Aptos" w:hAnsi="Aptos" w:cstheme="minorHAnsi"/>
                <w:sz w:val="20"/>
                <w:szCs w:val="20"/>
                <w:lang w:val="lt-LT"/>
              </w:rPr>
              <w:t>11,51</w:t>
            </w:r>
          </w:p>
        </w:tc>
        <w:tc>
          <w:tcPr>
            <w:tcW w:w="851" w:type="dxa"/>
            <w:noWrap/>
            <w:hideMark/>
          </w:tcPr>
          <w:p w14:paraId="68E2183A" w14:textId="77777777" w:rsidR="003D1C3F" w:rsidRPr="00650F43" w:rsidRDefault="003D1C3F" w:rsidP="0054063A">
            <w:pPr>
              <w:spacing w:line="240" w:lineRule="auto"/>
              <w:ind w:leftChars="0" w:left="0" w:firstLineChars="0" w:firstLine="0"/>
              <w:jc w:val="center"/>
              <w:rPr>
                <w:rFonts w:ascii="Aptos" w:hAnsi="Aptos" w:cstheme="minorHAnsi"/>
                <w:sz w:val="20"/>
                <w:szCs w:val="20"/>
                <w:lang w:val="lt-LT"/>
              </w:rPr>
            </w:pPr>
            <w:r w:rsidRPr="00650F43">
              <w:rPr>
                <w:rFonts w:ascii="Aptos" w:hAnsi="Aptos" w:cstheme="minorHAnsi"/>
                <w:sz w:val="20"/>
                <w:szCs w:val="20"/>
                <w:lang w:val="lt-LT"/>
              </w:rPr>
              <w:t>11,44</w:t>
            </w:r>
          </w:p>
        </w:tc>
        <w:tc>
          <w:tcPr>
            <w:tcW w:w="992" w:type="dxa"/>
            <w:noWrap/>
            <w:hideMark/>
          </w:tcPr>
          <w:p w14:paraId="44C84B27" w14:textId="77777777" w:rsidR="003D1C3F" w:rsidRPr="00650F43" w:rsidRDefault="003D1C3F" w:rsidP="0054063A">
            <w:pPr>
              <w:spacing w:line="240" w:lineRule="auto"/>
              <w:ind w:leftChars="0" w:left="0" w:firstLineChars="0" w:firstLine="0"/>
              <w:jc w:val="center"/>
              <w:rPr>
                <w:rFonts w:ascii="Aptos" w:hAnsi="Aptos" w:cstheme="minorHAnsi"/>
                <w:sz w:val="20"/>
                <w:szCs w:val="20"/>
                <w:lang w:val="lt-LT"/>
              </w:rPr>
            </w:pPr>
            <w:r w:rsidRPr="00650F43">
              <w:rPr>
                <w:rFonts w:ascii="Aptos" w:hAnsi="Aptos" w:cstheme="minorHAnsi"/>
                <w:sz w:val="20"/>
                <w:szCs w:val="20"/>
                <w:lang w:val="lt-LT"/>
              </w:rPr>
              <w:t>11,09</w:t>
            </w:r>
          </w:p>
        </w:tc>
        <w:tc>
          <w:tcPr>
            <w:tcW w:w="851" w:type="dxa"/>
            <w:noWrap/>
            <w:hideMark/>
          </w:tcPr>
          <w:p w14:paraId="52F7E817" w14:textId="77777777" w:rsidR="003D1C3F" w:rsidRPr="00650F43" w:rsidRDefault="003D1C3F" w:rsidP="0054063A">
            <w:pPr>
              <w:spacing w:line="240" w:lineRule="auto"/>
              <w:ind w:leftChars="0" w:left="0" w:firstLineChars="0" w:firstLine="0"/>
              <w:jc w:val="center"/>
              <w:rPr>
                <w:rFonts w:ascii="Aptos" w:hAnsi="Aptos" w:cstheme="minorHAnsi"/>
                <w:sz w:val="20"/>
                <w:szCs w:val="20"/>
                <w:lang w:val="lt-LT"/>
              </w:rPr>
            </w:pPr>
            <w:r w:rsidRPr="00650F43">
              <w:rPr>
                <w:rFonts w:ascii="Aptos" w:hAnsi="Aptos" w:cstheme="minorHAnsi"/>
                <w:sz w:val="20"/>
                <w:szCs w:val="20"/>
                <w:lang w:val="lt-LT"/>
              </w:rPr>
              <w:t>10,46</w:t>
            </w:r>
          </w:p>
        </w:tc>
      </w:tr>
      <w:tr w:rsidR="003D1C3F" w:rsidRPr="00650F43" w14:paraId="283EF9DD" w14:textId="77777777" w:rsidTr="00E42491">
        <w:trPr>
          <w:trHeight w:val="290"/>
        </w:trPr>
        <w:tc>
          <w:tcPr>
            <w:tcW w:w="704" w:type="dxa"/>
            <w:noWrap/>
            <w:hideMark/>
          </w:tcPr>
          <w:p w14:paraId="1F320875" w14:textId="77777777" w:rsidR="003D1C3F" w:rsidRPr="00650F43" w:rsidRDefault="003D1C3F" w:rsidP="003D1C3F">
            <w:pPr>
              <w:spacing w:line="240" w:lineRule="auto"/>
              <w:ind w:leftChars="0" w:left="0" w:firstLineChars="0" w:firstLine="0"/>
              <w:jc w:val="both"/>
              <w:rPr>
                <w:rFonts w:ascii="Aptos" w:hAnsi="Aptos" w:cstheme="minorHAnsi"/>
                <w:sz w:val="20"/>
                <w:szCs w:val="20"/>
                <w:lang w:val="lt-LT"/>
              </w:rPr>
            </w:pPr>
            <w:r w:rsidRPr="00650F43">
              <w:rPr>
                <w:rFonts w:ascii="Aptos" w:hAnsi="Aptos" w:cstheme="minorHAnsi"/>
                <w:sz w:val="20"/>
                <w:szCs w:val="20"/>
                <w:lang w:val="lt-LT"/>
              </w:rPr>
              <w:t>2.</w:t>
            </w:r>
          </w:p>
        </w:tc>
        <w:tc>
          <w:tcPr>
            <w:tcW w:w="4678" w:type="dxa"/>
            <w:hideMark/>
          </w:tcPr>
          <w:p w14:paraId="5D7B3882" w14:textId="77777777" w:rsidR="003D1C3F" w:rsidRPr="00650F43" w:rsidRDefault="003D1C3F" w:rsidP="003D1C3F">
            <w:pPr>
              <w:spacing w:line="240" w:lineRule="auto"/>
              <w:ind w:leftChars="0" w:left="0" w:firstLineChars="0" w:firstLine="0"/>
              <w:jc w:val="both"/>
              <w:rPr>
                <w:rFonts w:ascii="Aptos" w:hAnsi="Aptos" w:cstheme="minorHAnsi"/>
                <w:sz w:val="20"/>
                <w:szCs w:val="20"/>
                <w:lang w:val="lt-LT"/>
              </w:rPr>
            </w:pPr>
            <w:r w:rsidRPr="00650F43">
              <w:rPr>
                <w:rFonts w:ascii="Aptos" w:hAnsi="Aptos" w:cstheme="minorHAnsi"/>
                <w:sz w:val="20"/>
                <w:szCs w:val="20"/>
                <w:lang w:val="lt-LT"/>
              </w:rPr>
              <w:t>Žaliosios atliekos</w:t>
            </w:r>
          </w:p>
        </w:tc>
        <w:tc>
          <w:tcPr>
            <w:tcW w:w="992" w:type="dxa"/>
            <w:noWrap/>
            <w:hideMark/>
          </w:tcPr>
          <w:p w14:paraId="5B33C26B" w14:textId="77777777" w:rsidR="003D1C3F" w:rsidRPr="00650F43" w:rsidRDefault="003D1C3F" w:rsidP="0054063A">
            <w:pPr>
              <w:spacing w:line="240" w:lineRule="auto"/>
              <w:ind w:leftChars="0" w:left="0" w:firstLineChars="0" w:firstLine="0"/>
              <w:jc w:val="center"/>
              <w:rPr>
                <w:rFonts w:ascii="Aptos" w:hAnsi="Aptos" w:cstheme="minorHAnsi"/>
                <w:sz w:val="20"/>
                <w:szCs w:val="20"/>
                <w:lang w:val="lt-LT"/>
              </w:rPr>
            </w:pPr>
            <w:r w:rsidRPr="00650F43">
              <w:rPr>
                <w:rFonts w:ascii="Aptos" w:hAnsi="Aptos" w:cstheme="minorHAnsi"/>
                <w:sz w:val="20"/>
                <w:szCs w:val="20"/>
                <w:lang w:val="lt-LT"/>
              </w:rPr>
              <w:t>3,81</w:t>
            </w:r>
          </w:p>
        </w:tc>
        <w:tc>
          <w:tcPr>
            <w:tcW w:w="992" w:type="dxa"/>
            <w:noWrap/>
            <w:hideMark/>
          </w:tcPr>
          <w:p w14:paraId="6BB671FD" w14:textId="77777777" w:rsidR="003D1C3F" w:rsidRPr="00650F43" w:rsidRDefault="003D1C3F" w:rsidP="0054063A">
            <w:pPr>
              <w:spacing w:line="240" w:lineRule="auto"/>
              <w:ind w:leftChars="0" w:left="0" w:firstLineChars="0" w:firstLine="0"/>
              <w:jc w:val="center"/>
              <w:rPr>
                <w:rFonts w:ascii="Aptos" w:hAnsi="Aptos" w:cstheme="minorHAnsi"/>
                <w:sz w:val="20"/>
                <w:szCs w:val="20"/>
                <w:lang w:val="lt-LT"/>
              </w:rPr>
            </w:pPr>
            <w:r w:rsidRPr="00650F43">
              <w:rPr>
                <w:rFonts w:ascii="Aptos" w:hAnsi="Aptos" w:cstheme="minorHAnsi"/>
                <w:sz w:val="20"/>
                <w:szCs w:val="20"/>
                <w:lang w:val="lt-LT"/>
              </w:rPr>
              <w:t>3,70</w:t>
            </w:r>
          </w:p>
        </w:tc>
        <w:tc>
          <w:tcPr>
            <w:tcW w:w="851" w:type="dxa"/>
            <w:noWrap/>
            <w:hideMark/>
          </w:tcPr>
          <w:p w14:paraId="513FDF0F" w14:textId="77777777" w:rsidR="003D1C3F" w:rsidRPr="00650F43" w:rsidRDefault="003D1C3F" w:rsidP="0054063A">
            <w:pPr>
              <w:spacing w:line="240" w:lineRule="auto"/>
              <w:ind w:leftChars="0" w:left="0" w:firstLineChars="0" w:firstLine="0"/>
              <w:jc w:val="center"/>
              <w:rPr>
                <w:rFonts w:ascii="Aptos" w:hAnsi="Aptos" w:cstheme="minorHAnsi"/>
                <w:sz w:val="20"/>
                <w:szCs w:val="20"/>
                <w:lang w:val="lt-LT"/>
              </w:rPr>
            </w:pPr>
            <w:r w:rsidRPr="00650F43">
              <w:rPr>
                <w:rFonts w:ascii="Aptos" w:hAnsi="Aptos" w:cstheme="minorHAnsi"/>
                <w:sz w:val="20"/>
                <w:szCs w:val="20"/>
                <w:lang w:val="lt-LT"/>
              </w:rPr>
              <w:t>3,52</w:t>
            </w:r>
          </w:p>
        </w:tc>
        <w:tc>
          <w:tcPr>
            <w:tcW w:w="992" w:type="dxa"/>
            <w:noWrap/>
            <w:hideMark/>
          </w:tcPr>
          <w:p w14:paraId="1A5D2EE0" w14:textId="77777777" w:rsidR="003D1C3F" w:rsidRPr="00650F43" w:rsidRDefault="003D1C3F" w:rsidP="0054063A">
            <w:pPr>
              <w:spacing w:line="240" w:lineRule="auto"/>
              <w:ind w:leftChars="0" w:left="0" w:firstLineChars="0" w:firstLine="0"/>
              <w:jc w:val="center"/>
              <w:rPr>
                <w:rFonts w:ascii="Aptos" w:hAnsi="Aptos" w:cstheme="minorHAnsi"/>
                <w:sz w:val="20"/>
                <w:szCs w:val="20"/>
                <w:lang w:val="lt-LT"/>
              </w:rPr>
            </w:pPr>
            <w:r w:rsidRPr="00650F43">
              <w:rPr>
                <w:rFonts w:ascii="Aptos" w:hAnsi="Aptos" w:cstheme="minorHAnsi"/>
                <w:sz w:val="20"/>
                <w:szCs w:val="20"/>
                <w:lang w:val="lt-LT"/>
              </w:rPr>
              <w:t>3,25</w:t>
            </w:r>
          </w:p>
        </w:tc>
        <w:tc>
          <w:tcPr>
            <w:tcW w:w="851" w:type="dxa"/>
            <w:noWrap/>
            <w:hideMark/>
          </w:tcPr>
          <w:p w14:paraId="03DBF47C" w14:textId="77777777" w:rsidR="003D1C3F" w:rsidRPr="00650F43" w:rsidRDefault="003D1C3F" w:rsidP="0054063A">
            <w:pPr>
              <w:spacing w:line="240" w:lineRule="auto"/>
              <w:ind w:leftChars="0" w:left="0" w:firstLineChars="0" w:firstLine="0"/>
              <w:jc w:val="center"/>
              <w:rPr>
                <w:rFonts w:ascii="Aptos" w:hAnsi="Aptos" w:cstheme="minorHAnsi"/>
                <w:sz w:val="20"/>
                <w:szCs w:val="20"/>
                <w:lang w:val="lt-LT"/>
              </w:rPr>
            </w:pPr>
            <w:r w:rsidRPr="00650F43">
              <w:rPr>
                <w:rFonts w:ascii="Aptos" w:hAnsi="Aptos" w:cstheme="minorHAnsi"/>
                <w:sz w:val="20"/>
                <w:szCs w:val="20"/>
                <w:lang w:val="lt-LT"/>
              </w:rPr>
              <w:t>1,78</w:t>
            </w:r>
          </w:p>
        </w:tc>
      </w:tr>
      <w:tr w:rsidR="003D1C3F" w:rsidRPr="00650F43" w14:paraId="3A5F3CA8" w14:textId="77777777" w:rsidTr="00E42491">
        <w:trPr>
          <w:trHeight w:val="290"/>
        </w:trPr>
        <w:tc>
          <w:tcPr>
            <w:tcW w:w="704" w:type="dxa"/>
            <w:noWrap/>
            <w:hideMark/>
          </w:tcPr>
          <w:p w14:paraId="13044B56" w14:textId="77777777" w:rsidR="003D1C3F" w:rsidRPr="00650F43" w:rsidRDefault="003D1C3F" w:rsidP="003D1C3F">
            <w:pPr>
              <w:spacing w:line="240" w:lineRule="auto"/>
              <w:ind w:leftChars="0" w:left="0" w:firstLineChars="0" w:firstLine="0"/>
              <w:jc w:val="both"/>
              <w:rPr>
                <w:rFonts w:ascii="Aptos" w:hAnsi="Aptos" w:cstheme="minorHAnsi"/>
                <w:sz w:val="20"/>
                <w:szCs w:val="20"/>
                <w:lang w:val="lt-LT"/>
              </w:rPr>
            </w:pPr>
            <w:r w:rsidRPr="00650F43">
              <w:rPr>
                <w:rFonts w:ascii="Aptos" w:hAnsi="Aptos" w:cstheme="minorHAnsi"/>
                <w:sz w:val="20"/>
                <w:szCs w:val="20"/>
                <w:lang w:val="lt-LT"/>
              </w:rPr>
              <w:t>3.</w:t>
            </w:r>
          </w:p>
        </w:tc>
        <w:tc>
          <w:tcPr>
            <w:tcW w:w="4678" w:type="dxa"/>
            <w:hideMark/>
          </w:tcPr>
          <w:p w14:paraId="26CAD0A0" w14:textId="77777777" w:rsidR="003D1C3F" w:rsidRPr="00650F43" w:rsidRDefault="003D1C3F" w:rsidP="003D1C3F">
            <w:pPr>
              <w:spacing w:line="240" w:lineRule="auto"/>
              <w:ind w:leftChars="0" w:left="0" w:firstLineChars="0" w:firstLine="0"/>
              <w:jc w:val="both"/>
              <w:rPr>
                <w:rFonts w:ascii="Aptos" w:hAnsi="Aptos" w:cstheme="minorHAnsi"/>
                <w:sz w:val="20"/>
                <w:szCs w:val="20"/>
                <w:lang w:val="lt-LT"/>
              </w:rPr>
            </w:pPr>
            <w:r w:rsidRPr="00650F43">
              <w:rPr>
                <w:rFonts w:ascii="Aptos" w:hAnsi="Aptos" w:cstheme="minorHAnsi"/>
                <w:sz w:val="20"/>
                <w:szCs w:val="20"/>
                <w:lang w:val="lt-LT"/>
              </w:rPr>
              <w:t>Medienos, įskaitant pakuotes, atliekos</w:t>
            </w:r>
          </w:p>
        </w:tc>
        <w:tc>
          <w:tcPr>
            <w:tcW w:w="992" w:type="dxa"/>
            <w:noWrap/>
            <w:hideMark/>
          </w:tcPr>
          <w:p w14:paraId="4DB24E4F" w14:textId="77777777" w:rsidR="003D1C3F" w:rsidRPr="00650F43" w:rsidRDefault="003D1C3F" w:rsidP="0054063A">
            <w:pPr>
              <w:spacing w:line="240" w:lineRule="auto"/>
              <w:ind w:leftChars="0" w:left="0" w:firstLineChars="0" w:firstLine="0"/>
              <w:jc w:val="center"/>
              <w:rPr>
                <w:rFonts w:ascii="Aptos" w:hAnsi="Aptos" w:cstheme="minorHAnsi"/>
                <w:sz w:val="20"/>
                <w:szCs w:val="20"/>
                <w:lang w:val="lt-LT"/>
              </w:rPr>
            </w:pPr>
            <w:r w:rsidRPr="00650F43">
              <w:rPr>
                <w:rFonts w:ascii="Aptos" w:hAnsi="Aptos" w:cstheme="minorHAnsi"/>
                <w:sz w:val="20"/>
                <w:szCs w:val="20"/>
                <w:lang w:val="lt-LT"/>
              </w:rPr>
              <w:t>1,02</w:t>
            </w:r>
          </w:p>
        </w:tc>
        <w:tc>
          <w:tcPr>
            <w:tcW w:w="992" w:type="dxa"/>
            <w:noWrap/>
            <w:hideMark/>
          </w:tcPr>
          <w:p w14:paraId="4C7311C7" w14:textId="77777777" w:rsidR="003D1C3F" w:rsidRPr="00650F43" w:rsidRDefault="003D1C3F" w:rsidP="0054063A">
            <w:pPr>
              <w:spacing w:line="240" w:lineRule="auto"/>
              <w:ind w:leftChars="0" w:left="0" w:firstLineChars="0" w:firstLine="0"/>
              <w:jc w:val="center"/>
              <w:rPr>
                <w:rFonts w:ascii="Aptos" w:hAnsi="Aptos" w:cstheme="minorHAnsi"/>
                <w:sz w:val="20"/>
                <w:szCs w:val="20"/>
                <w:lang w:val="lt-LT"/>
              </w:rPr>
            </w:pPr>
            <w:r w:rsidRPr="00650F43">
              <w:rPr>
                <w:rFonts w:ascii="Aptos" w:hAnsi="Aptos" w:cstheme="minorHAnsi"/>
                <w:sz w:val="20"/>
                <w:szCs w:val="20"/>
                <w:lang w:val="lt-LT"/>
              </w:rPr>
              <w:t>0,71</w:t>
            </w:r>
          </w:p>
        </w:tc>
        <w:tc>
          <w:tcPr>
            <w:tcW w:w="851" w:type="dxa"/>
            <w:noWrap/>
            <w:hideMark/>
          </w:tcPr>
          <w:p w14:paraId="757DDA67" w14:textId="77777777" w:rsidR="003D1C3F" w:rsidRPr="00650F43" w:rsidRDefault="003D1C3F" w:rsidP="0054063A">
            <w:pPr>
              <w:spacing w:line="240" w:lineRule="auto"/>
              <w:ind w:leftChars="0" w:left="0" w:firstLineChars="0" w:firstLine="0"/>
              <w:jc w:val="center"/>
              <w:rPr>
                <w:rFonts w:ascii="Aptos" w:hAnsi="Aptos" w:cstheme="minorHAnsi"/>
                <w:sz w:val="20"/>
                <w:szCs w:val="20"/>
                <w:lang w:val="lt-LT"/>
              </w:rPr>
            </w:pPr>
            <w:r w:rsidRPr="00650F43">
              <w:rPr>
                <w:rFonts w:ascii="Aptos" w:hAnsi="Aptos" w:cstheme="minorHAnsi"/>
                <w:sz w:val="20"/>
                <w:szCs w:val="20"/>
                <w:lang w:val="lt-LT"/>
              </w:rPr>
              <w:t>0,93</w:t>
            </w:r>
          </w:p>
        </w:tc>
        <w:tc>
          <w:tcPr>
            <w:tcW w:w="992" w:type="dxa"/>
            <w:noWrap/>
            <w:hideMark/>
          </w:tcPr>
          <w:p w14:paraId="78309CD2" w14:textId="77777777" w:rsidR="003D1C3F" w:rsidRPr="00650F43" w:rsidRDefault="003D1C3F" w:rsidP="0054063A">
            <w:pPr>
              <w:spacing w:line="240" w:lineRule="auto"/>
              <w:ind w:leftChars="0" w:left="0" w:firstLineChars="0" w:firstLine="0"/>
              <w:jc w:val="center"/>
              <w:rPr>
                <w:rFonts w:ascii="Aptos" w:hAnsi="Aptos" w:cstheme="minorHAnsi"/>
                <w:sz w:val="20"/>
                <w:szCs w:val="20"/>
                <w:lang w:val="lt-LT"/>
              </w:rPr>
            </w:pPr>
            <w:r w:rsidRPr="00650F43">
              <w:rPr>
                <w:rFonts w:ascii="Aptos" w:hAnsi="Aptos" w:cstheme="minorHAnsi"/>
                <w:sz w:val="20"/>
                <w:szCs w:val="20"/>
                <w:lang w:val="lt-LT"/>
              </w:rPr>
              <w:t>0,81</w:t>
            </w:r>
          </w:p>
        </w:tc>
        <w:tc>
          <w:tcPr>
            <w:tcW w:w="851" w:type="dxa"/>
            <w:noWrap/>
            <w:hideMark/>
          </w:tcPr>
          <w:p w14:paraId="7BFD2AC8" w14:textId="77777777" w:rsidR="003D1C3F" w:rsidRPr="00650F43" w:rsidRDefault="003D1C3F" w:rsidP="0054063A">
            <w:pPr>
              <w:spacing w:line="240" w:lineRule="auto"/>
              <w:ind w:leftChars="0" w:left="0" w:firstLineChars="0" w:firstLine="0"/>
              <w:jc w:val="center"/>
              <w:rPr>
                <w:rFonts w:ascii="Aptos" w:hAnsi="Aptos" w:cstheme="minorHAnsi"/>
                <w:sz w:val="20"/>
                <w:szCs w:val="20"/>
                <w:lang w:val="lt-LT"/>
              </w:rPr>
            </w:pPr>
            <w:r w:rsidRPr="00650F43">
              <w:rPr>
                <w:rFonts w:ascii="Aptos" w:hAnsi="Aptos" w:cstheme="minorHAnsi"/>
                <w:sz w:val="20"/>
                <w:szCs w:val="20"/>
                <w:lang w:val="lt-LT"/>
              </w:rPr>
              <w:t>1,04</w:t>
            </w:r>
          </w:p>
        </w:tc>
      </w:tr>
      <w:tr w:rsidR="003D1C3F" w:rsidRPr="00650F43" w14:paraId="433EC726" w14:textId="77777777" w:rsidTr="00E42491">
        <w:trPr>
          <w:trHeight w:val="290"/>
        </w:trPr>
        <w:tc>
          <w:tcPr>
            <w:tcW w:w="704" w:type="dxa"/>
            <w:noWrap/>
            <w:hideMark/>
          </w:tcPr>
          <w:p w14:paraId="72A6D890" w14:textId="77777777" w:rsidR="003D1C3F" w:rsidRPr="00650F43" w:rsidRDefault="003D1C3F" w:rsidP="003D1C3F">
            <w:pPr>
              <w:spacing w:line="240" w:lineRule="auto"/>
              <w:ind w:leftChars="0" w:left="0" w:firstLineChars="0" w:firstLine="0"/>
              <w:jc w:val="both"/>
              <w:rPr>
                <w:rFonts w:ascii="Aptos" w:hAnsi="Aptos" w:cstheme="minorHAnsi"/>
                <w:sz w:val="20"/>
                <w:szCs w:val="20"/>
                <w:lang w:val="lt-LT"/>
              </w:rPr>
            </w:pPr>
            <w:r w:rsidRPr="00650F43">
              <w:rPr>
                <w:rFonts w:ascii="Aptos" w:hAnsi="Aptos" w:cstheme="minorHAnsi"/>
                <w:sz w:val="20"/>
                <w:szCs w:val="20"/>
                <w:lang w:val="lt-LT"/>
              </w:rPr>
              <w:t>4.</w:t>
            </w:r>
          </w:p>
        </w:tc>
        <w:tc>
          <w:tcPr>
            <w:tcW w:w="4678" w:type="dxa"/>
            <w:hideMark/>
          </w:tcPr>
          <w:p w14:paraId="05CEFCDC" w14:textId="77777777" w:rsidR="003D1C3F" w:rsidRPr="00650F43" w:rsidRDefault="003D1C3F" w:rsidP="003D1C3F">
            <w:pPr>
              <w:spacing w:line="240" w:lineRule="auto"/>
              <w:ind w:leftChars="0" w:left="0" w:firstLineChars="0" w:firstLine="0"/>
              <w:jc w:val="both"/>
              <w:rPr>
                <w:rFonts w:ascii="Aptos" w:hAnsi="Aptos" w:cstheme="minorHAnsi"/>
                <w:sz w:val="20"/>
                <w:szCs w:val="20"/>
                <w:lang w:val="lt-LT"/>
              </w:rPr>
            </w:pPr>
            <w:r w:rsidRPr="00650F43">
              <w:rPr>
                <w:rFonts w:ascii="Aptos" w:hAnsi="Aptos" w:cstheme="minorHAnsi"/>
                <w:sz w:val="20"/>
                <w:szCs w:val="20"/>
                <w:lang w:val="lt-LT"/>
              </w:rPr>
              <w:t>Biologiškai skaidžios maisto ir virtuvės atliekos</w:t>
            </w:r>
          </w:p>
        </w:tc>
        <w:tc>
          <w:tcPr>
            <w:tcW w:w="992" w:type="dxa"/>
            <w:noWrap/>
            <w:hideMark/>
          </w:tcPr>
          <w:p w14:paraId="70C730CD" w14:textId="77777777" w:rsidR="003D1C3F" w:rsidRPr="00650F43" w:rsidRDefault="003D1C3F" w:rsidP="0054063A">
            <w:pPr>
              <w:spacing w:line="240" w:lineRule="auto"/>
              <w:ind w:leftChars="0" w:left="0" w:firstLineChars="0" w:firstLine="0"/>
              <w:jc w:val="center"/>
              <w:rPr>
                <w:rFonts w:ascii="Aptos" w:hAnsi="Aptos" w:cstheme="minorHAnsi"/>
                <w:sz w:val="20"/>
                <w:szCs w:val="20"/>
                <w:lang w:val="lt-LT"/>
              </w:rPr>
            </w:pPr>
            <w:r w:rsidRPr="00650F43">
              <w:rPr>
                <w:rFonts w:ascii="Aptos" w:hAnsi="Aptos" w:cstheme="minorHAnsi"/>
                <w:sz w:val="20"/>
                <w:szCs w:val="20"/>
                <w:lang w:val="lt-LT"/>
              </w:rPr>
              <w:t>9,81</w:t>
            </w:r>
          </w:p>
        </w:tc>
        <w:tc>
          <w:tcPr>
            <w:tcW w:w="992" w:type="dxa"/>
            <w:noWrap/>
            <w:hideMark/>
          </w:tcPr>
          <w:p w14:paraId="24A8211C" w14:textId="77777777" w:rsidR="003D1C3F" w:rsidRPr="00650F43" w:rsidRDefault="003D1C3F" w:rsidP="0054063A">
            <w:pPr>
              <w:spacing w:line="240" w:lineRule="auto"/>
              <w:ind w:leftChars="0" w:left="0" w:firstLineChars="0" w:firstLine="0"/>
              <w:jc w:val="center"/>
              <w:rPr>
                <w:rFonts w:ascii="Aptos" w:hAnsi="Aptos" w:cstheme="minorHAnsi"/>
                <w:sz w:val="20"/>
                <w:szCs w:val="20"/>
                <w:lang w:val="lt-LT"/>
              </w:rPr>
            </w:pPr>
            <w:r w:rsidRPr="00650F43">
              <w:rPr>
                <w:rFonts w:ascii="Aptos" w:hAnsi="Aptos" w:cstheme="minorHAnsi"/>
                <w:sz w:val="20"/>
                <w:szCs w:val="20"/>
                <w:lang w:val="lt-LT"/>
              </w:rPr>
              <w:t>9,15</w:t>
            </w:r>
          </w:p>
        </w:tc>
        <w:tc>
          <w:tcPr>
            <w:tcW w:w="851" w:type="dxa"/>
            <w:noWrap/>
            <w:hideMark/>
          </w:tcPr>
          <w:p w14:paraId="610AF3BB" w14:textId="77777777" w:rsidR="003D1C3F" w:rsidRPr="00650F43" w:rsidRDefault="003D1C3F" w:rsidP="0054063A">
            <w:pPr>
              <w:spacing w:line="240" w:lineRule="auto"/>
              <w:ind w:leftChars="0" w:left="0" w:firstLineChars="0" w:firstLine="0"/>
              <w:jc w:val="center"/>
              <w:rPr>
                <w:rFonts w:ascii="Aptos" w:hAnsi="Aptos" w:cstheme="minorHAnsi"/>
                <w:sz w:val="20"/>
                <w:szCs w:val="20"/>
                <w:lang w:val="lt-LT"/>
              </w:rPr>
            </w:pPr>
            <w:r w:rsidRPr="00650F43">
              <w:rPr>
                <w:rFonts w:ascii="Aptos" w:hAnsi="Aptos" w:cstheme="minorHAnsi"/>
                <w:sz w:val="20"/>
                <w:szCs w:val="20"/>
                <w:lang w:val="lt-LT"/>
              </w:rPr>
              <w:t>9,92</w:t>
            </w:r>
          </w:p>
        </w:tc>
        <w:tc>
          <w:tcPr>
            <w:tcW w:w="992" w:type="dxa"/>
            <w:noWrap/>
            <w:hideMark/>
          </w:tcPr>
          <w:p w14:paraId="7C352E7D" w14:textId="77777777" w:rsidR="003D1C3F" w:rsidRPr="00650F43" w:rsidRDefault="003D1C3F" w:rsidP="0054063A">
            <w:pPr>
              <w:spacing w:line="240" w:lineRule="auto"/>
              <w:ind w:leftChars="0" w:left="0" w:firstLineChars="0" w:firstLine="0"/>
              <w:jc w:val="center"/>
              <w:rPr>
                <w:rFonts w:ascii="Aptos" w:hAnsi="Aptos" w:cstheme="minorHAnsi"/>
                <w:sz w:val="20"/>
                <w:szCs w:val="20"/>
                <w:lang w:val="lt-LT"/>
              </w:rPr>
            </w:pPr>
            <w:r w:rsidRPr="00650F43">
              <w:rPr>
                <w:rFonts w:ascii="Aptos" w:hAnsi="Aptos" w:cstheme="minorHAnsi"/>
                <w:sz w:val="20"/>
                <w:szCs w:val="20"/>
                <w:lang w:val="lt-LT"/>
              </w:rPr>
              <w:t>9,09</w:t>
            </w:r>
          </w:p>
        </w:tc>
        <w:tc>
          <w:tcPr>
            <w:tcW w:w="851" w:type="dxa"/>
            <w:noWrap/>
            <w:hideMark/>
          </w:tcPr>
          <w:p w14:paraId="1F455E49" w14:textId="77777777" w:rsidR="003D1C3F" w:rsidRPr="00650F43" w:rsidRDefault="003D1C3F" w:rsidP="0054063A">
            <w:pPr>
              <w:spacing w:line="240" w:lineRule="auto"/>
              <w:ind w:leftChars="0" w:left="0" w:firstLineChars="0" w:firstLine="0"/>
              <w:jc w:val="center"/>
              <w:rPr>
                <w:rFonts w:ascii="Aptos" w:hAnsi="Aptos" w:cstheme="minorHAnsi"/>
                <w:sz w:val="20"/>
                <w:szCs w:val="20"/>
                <w:lang w:val="lt-LT"/>
              </w:rPr>
            </w:pPr>
            <w:r w:rsidRPr="00650F43">
              <w:rPr>
                <w:rFonts w:ascii="Aptos" w:hAnsi="Aptos" w:cstheme="minorHAnsi"/>
                <w:sz w:val="20"/>
                <w:szCs w:val="20"/>
                <w:lang w:val="lt-LT"/>
              </w:rPr>
              <w:t>8,33</w:t>
            </w:r>
          </w:p>
        </w:tc>
      </w:tr>
      <w:tr w:rsidR="003D1C3F" w:rsidRPr="00650F43" w14:paraId="2FD3D97B" w14:textId="77777777" w:rsidTr="00E42491">
        <w:trPr>
          <w:trHeight w:val="290"/>
        </w:trPr>
        <w:tc>
          <w:tcPr>
            <w:tcW w:w="704" w:type="dxa"/>
            <w:noWrap/>
            <w:hideMark/>
          </w:tcPr>
          <w:p w14:paraId="5A6AD239" w14:textId="77777777" w:rsidR="003D1C3F" w:rsidRPr="00650F43" w:rsidRDefault="003D1C3F" w:rsidP="003D1C3F">
            <w:pPr>
              <w:spacing w:line="240" w:lineRule="auto"/>
              <w:ind w:leftChars="0" w:left="0" w:firstLineChars="0" w:firstLine="0"/>
              <w:jc w:val="both"/>
              <w:rPr>
                <w:rFonts w:ascii="Aptos" w:hAnsi="Aptos" w:cstheme="minorHAnsi"/>
                <w:sz w:val="20"/>
                <w:szCs w:val="20"/>
                <w:lang w:val="lt-LT"/>
              </w:rPr>
            </w:pPr>
            <w:r w:rsidRPr="00650F43">
              <w:rPr>
                <w:rFonts w:ascii="Aptos" w:hAnsi="Aptos" w:cstheme="minorHAnsi"/>
                <w:sz w:val="20"/>
                <w:szCs w:val="20"/>
                <w:lang w:val="lt-LT"/>
              </w:rPr>
              <w:t>5.</w:t>
            </w:r>
          </w:p>
        </w:tc>
        <w:tc>
          <w:tcPr>
            <w:tcW w:w="4678" w:type="dxa"/>
            <w:hideMark/>
          </w:tcPr>
          <w:p w14:paraId="4F0FB13E" w14:textId="77777777" w:rsidR="003D1C3F" w:rsidRPr="00650F43" w:rsidRDefault="003D1C3F" w:rsidP="003D1C3F">
            <w:pPr>
              <w:spacing w:line="240" w:lineRule="auto"/>
              <w:ind w:leftChars="0" w:left="0" w:firstLineChars="0" w:firstLine="0"/>
              <w:jc w:val="both"/>
              <w:rPr>
                <w:rFonts w:ascii="Aptos" w:hAnsi="Aptos" w:cstheme="minorHAnsi"/>
                <w:sz w:val="20"/>
                <w:szCs w:val="20"/>
                <w:lang w:val="lt-LT"/>
              </w:rPr>
            </w:pPr>
            <w:r w:rsidRPr="00650F43">
              <w:rPr>
                <w:rFonts w:ascii="Aptos" w:hAnsi="Aptos" w:cstheme="minorHAnsi"/>
                <w:sz w:val="20"/>
                <w:szCs w:val="20"/>
                <w:lang w:val="lt-LT"/>
              </w:rPr>
              <w:t>Tekstilės atliekos</w:t>
            </w:r>
          </w:p>
        </w:tc>
        <w:tc>
          <w:tcPr>
            <w:tcW w:w="992" w:type="dxa"/>
            <w:noWrap/>
            <w:hideMark/>
          </w:tcPr>
          <w:p w14:paraId="280F7DE1" w14:textId="77777777" w:rsidR="003D1C3F" w:rsidRPr="00650F43" w:rsidRDefault="003D1C3F" w:rsidP="0054063A">
            <w:pPr>
              <w:spacing w:line="240" w:lineRule="auto"/>
              <w:ind w:leftChars="0" w:left="0" w:firstLineChars="0" w:firstLine="0"/>
              <w:jc w:val="center"/>
              <w:rPr>
                <w:rFonts w:ascii="Aptos" w:hAnsi="Aptos" w:cstheme="minorHAnsi"/>
                <w:sz w:val="20"/>
                <w:szCs w:val="20"/>
                <w:lang w:val="lt-LT"/>
              </w:rPr>
            </w:pPr>
            <w:r w:rsidRPr="00650F43">
              <w:rPr>
                <w:rFonts w:ascii="Aptos" w:hAnsi="Aptos" w:cstheme="minorHAnsi"/>
                <w:sz w:val="20"/>
                <w:szCs w:val="20"/>
                <w:lang w:val="lt-LT"/>
              </w:rPr>
              <w:t>8,12</w:t>
            </w:r>
          </w:p>
        </w:tc>
        <w:tc>
          <w:tcPr>
            <w:tcW w:w="992" w:type="dxa"/>
            <w:noWrap/>
            <w:hideMark/>
          </w:tcPr>
          <w:p w14:paraId="755CD8DB" w14:textId="77777777" w:rsidR="003D1C3F" w:rsidRPr="00650F43" w:rsidRDefault="003D1C3F" w:rsidP="0054063A">
            <w:pPr>
              <w:spacing w:line="240" w:lineRule="auto"/>
              <w:ind w:leftChars="0" w:left="0" w:firstLineChars="0" w:firstLine="0"/>
              <w:jc w:val="center"/>
              <w:rPr>
                <w:rFonts w:ascii="Aptos" w:hAnsi="Aptos" w:cstheme="minorHAnsi"/>
                <w:sz w:val="20"/>
                <w:szCs w:val="20"/>
                <w:lang w:val="lt-LT"/>
              </w:rPr>
            </w:pPr>
            <w:r w:rsidRPr="00650F43">
              <w:rPr>
                <w:rFonts w:ascii="Aptos" w:hAnsi="Aptos" w:cstheme="minorHAnsi"/>
                <w:sz w:val="20"/>
                <w:szCs w:val="20"/>
                <w:lang w:val="lt-LT"/>
              </w:rPr>
              <w:t>7,57</w:t>
            </w:r>
          </w:p>
        </w:tc>
        <w:tc>
          <w:tcPr>
            <w:tcW w:w="851" w:type="dxa"/>
            <w:noWrap/>
            <w:hideMark/>
          </w:tcPr>
          <w:p w14:paraId="05F84BA3" w14:textId="77777777" w:rsidR="003D1C3F" w:rsidRPr="00650F43" w:rsidRDefault="003D1C3F" w:rsidP="0054063A">
            <w:pPr>
              <w:spacing w:line="240" w:lineRule="auto"/>
              <w:ind w:leftChars="0" w:left="0" w:firstLineChars="0" w:firstLine="0"/>
              <w:jc w:val="center"/>
              <w:rPr>
                <w:rFonts w:ascii="Aptos" w:hAnsi="Aptos" w:cstheme="minorHAnsi"/>
                <w:sz w:val="20"/>
                <w:szCs w:val="20"/>
                <w:lang w:val="lt-LT"/>
              </w:rPr>
            </w:pPr>
            <w:r w:rsidRPr="00650F43">
              <w:rPr>
                <w:rFonts w:ascii="Aptos" w:hAnsi="Aptos" w:cstheme="minorHAnsi"/>
                <w:sz w:val="20"/>
                <w:szCs w:val="20"/>
                <w:lang w:val="lt-LT"/>
              </w:rPr>
              <w:t>7,82</w:t>
            </w:r>
          </w:p>
        </w:tc>
        <w:tc>
          <w:tcPr>
            <w:tcW w:w="992" w:type="dxa"/>
            <w:noWrap/>
            <w:hideMark/>
          </w:tcPr>
          <w:p w14:paraId="217A6C48" w14:textId="77777777" w:rsidR="003D1C3F" w:rsidRPr="00650F43" w:rsidRDefault="003D1C3F" w:rsidP="0054063A">
            <w:pPr>
              <w:spacing w:line="240" w:lineRule="auto"/>
              <w:ind w:leftChars="0" w:left="0" w:firstLineChars="0" w:firstLine="0"/>
              <w:jc w:val="center"/>
              <w:rPr>
                <w:rFonts w:ascii="Aptos" w:hAnsi="Aptos" w:cstheme="minorHAnsi"/>
                <w:sz w:val="20"/>
                <w:szCs w:val="20"/>
                <w:lang w:val="lt-LT"/>
              </w:rPr>
            </w:pPr>
            <w:r w:rsidRPr="00650F43">
              <w:rPr>
                <w:rFonts w:ascii="Aptos" w:hAnsi="Aptos" w:cstheme="minorHAnsi"/>
                <w:sz w:val="20"/>
                <w:szCs w:val="20"/>
                <w:lang w:val="lt-LT"/>
              </w:rPr>
              <w:t>7,98</w:t>
            </w:r>
          </w:p>
        </w:tc>
        <w:tc>
          <w:tcPr>
            <w:tcW w:w="851" w:type="dxa"/>
            <w:noWrap/>
            <w:hideMark/>
          </w:tcPr>
          <w:p w14:paraId="7098C53E" w14:textId="77777777" w:rsidR="003D1C3F" w:rsidRPr="00650F43" w:rsidRDefault="003D1C3F" w:rsidP="0054063A">
            <w:pPr>
              <w:spacing w:line="240" w:lineRule="auto"/>
              <w:ind w:leftChars="0" w:left="0" w:firstLineChars="0" w:firstLine="0"/>
              <w:jc w:val="center"/>
              <w:rPr>
                <w:rFonts w:ascii="Aptos" w:hAnsi="Aptos" w:cstheme="minorHAnsi"/>
                <w:sz w:val="20"/>
                <w:szCs w:val="20"/>
                <w:lang w:val="lt-LT"/>
              </w:rPr>
            </w:pPr>
            <w:r w:rsidRPr="00650F43">
              <w:rPr>
                <w:rFonts w:ascii="Aptos" w:hAnsi="Aptos" w:cstheme="minorHAnsi"/>
                <w:sz w:val="20"/>
                <w:szCs w:val="20"/>
                <w:lang w:val="lt-LT"/>
              </w:rPr>
              <w:t>7,97</w:t>
            </w:r>
          </w:p>
        </w:tc>
      </w:tr>
      <w:tr w:rsidR="003D1C3F" w:rsidRPr="00650F43" w14:paraId="24247AC3" w14:textId="77777777" w:rsidTr="00E42491">
        <w:trPr>
          <w:trHeight w:val="290"/>
        </w:trPr>
        <w:tc>
          <w:tcPr>
            <w:tcW w:w="704" w:type="dxa"/>
            <w:noWrap/>
            <w:hideMark/>
          </w:tcPr>
          <w:p w14:paraId="6D4B0432" w14:textId="77777777" w:rsidR="003D1C3F" w:rsidRPr="00972615" w:rsidRDefault="003D1C3F" w:rsidP="003D1C3F">
            <w:pPr>
              <w:spacing w:line="240" w:lineRule="auto"/>
              <w:ind w:leftChars="0" w:left="0" w:firstLineChars="0" w:firstLine="0"/>
              <w:jc w:val="both"/>
              <w:rPr>
                <w:rFonts w:ascii="Aptos" w:hAnsi="Aptos" w:cstheme="minorHAnsi"/>
                <w:sz w:val="20"/>
                <w:szCs w:val="20"/>
                <w:lang w:val="lt-LT"/>
              </w:rPr>
            </w:pPr>
            <w:r w:rsidRPr="00972615">
              <w:rPr>
                <w:rFonts w:ascii="Aptos" w:hAnsi="Aptos" w:cstheme="minorHAnsi"/>
                <w:sz w:val="20"/>
                <w:szCs w:val="20"/>
                <w:lang w:val="lt-LT"/>
              </w:rPr>
              <w:t>6.</w:t>
            </w:r>
          </w:p>
        </w:tc>
        <w:tc>
          <w:tcPr>
            <w:tcW w:w="4678" w:type="dxa"/>
            <w:hideMark/>
          </w:tcPr>
          <w:p w14:paraId="71ECDB10" w14:textId="77777777" w:rsidR="003D1C3F" w:rsidRPr="00972615" w:rsidRDefault="003D1C3F" w:rsidP="003D1C3F">
            <w:pPr>
              <w:spacing w:line="240" w:lineRule="auto"/>
              <w:ind w:leftChars="0" w:left="0" w:firstLineChars="0" w:firstLine="0"/>
              <w:jc w:val="both"/>
              <w:rPr>
                <w:rFonts w:ascii="Aptos" w:hAnsi="Aptos" w:cstheme="minorHAnsi"/>
                <w:sz w:val="20"/>
                <w:szCs w:val="20"/>
                <w:lang w:val="lt-LT"/>
              </w:rPr>
            </w:pPr>
            <w:r w:rsidRPr="00972615">
              <w:rPr>
                <w:rFonts w:ascii="Aptos" w:hAnsi="Aptos" w:cstheme="minorHAnsi"/>
                <w:sz w:val="20"/>
                <w:szCs w:val="20"/>
                <w:lang w:val="lt-LT"/>
              </w:rPr>
              <w:t>Kitos komunalinės biologiškai skaidžios atliekos</w:t>
            </w:r>
          </w:p>
        </w:tc>
        <w:tc>
          <w:tcPr>
            <w:tcW w:w="992" w:type="dxa"/>
            <w:noWrap/>
            <w:hideMark/>
          </w:tcPr>
          <w:p w14:paraId="269CDA0B" w14:textId="77777777" w:rsidR="003D1C3F" w:rsidRPr="00972615" w:rsidRDefault="003D1C3F" w:rsidP="0054063A">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12,70</w:t>
            </w:r>
          </w:p>
        </w:tc>
        <w:tc>
          <w:tcPr>
            <w:tcW w:w="992" w:type="dxa"/>
            <w:noWrap/>
            <w:hideMark/>
          </w:tcPr>
          <w:p w14:paraId="6A659AC1" w14:textId="77777777" w:rsidR="003D1C3F" w:rsidRPr="00972615" w:rsidRDefault="003D1C3F" w:rsidP="0054063A">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11,91</w:t>
            </w:r>
          </w:p>
        </w:tc>
        <w:tc>
          <w:tcPr>
            <w:tcW w:w="851" w:type="dxa"/>
            <w:noWrap/>
            <w:hideMark/>
          </w:tcPr>
          <w:p w14:paraId="56EED83F" w14:textId="77777777" w:rsidR="003D1C3F" w:rsidRPr="00972615" w:rsidRDefault="003D1C3F" w:rsidP="0054063A">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11,62</w:t>
            </w:r>
          </w:p>
        </w:tc>
        <w:tc>
          <w:tcPr>
            <w:tcW w:w="992" w:type="dxa"/>
            <w:noWrap/>
            <w:hideMark/>
          </w:tcPr>
          <w:p w14:paraId="23EAC593" w14:textId="77777777" w:rsidR="003D1C3F" w:rsidRPr="00972615" w:rsidRDefault="003D1C3F" w:rsidP="0054063A">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13,56</w:t>
            </w:r>
          </w:p>
        </w:tc>
        <w:tc>
          <w:tcPr>
            <w:tcW w:w="851" w:type="dxa"/>
            <w:noWrap/>
            <w:hideMark/>
          </w:tcPr>
          <w:p w14:paraId="00AA6655" w14:textId="77777777" w:rsidR="003D1C3F" w:rsidRPr="00972615" w:rsidRDefault="003D1C3F" w:rsidP="0054063A">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15,97</w:t>
            </w:r>
          </w:p>
        </w:tc>
      </w:tr>
      <w:tr w:rsidR="003D1C3F" w:rsidRPr="00650F43" w14:paraId="636A4D2B" w14:textId="77777777" w:rsidTr="00E42491">
        <w:trPr>
          <w:trHeight w:val="290"/>
        </w:trPr>
        <w:tc>
          <w:tcPr>
            <w:tcW w:w="704" w:type="dxa"/>
            <w:noWrap/>
            <w:hideMark/>
          </w:tcPr>
          <w:p w14:paraId="268640F1" w14:textId="3531DAB7" w:rsidR="003D1C3F" w:rsidRPr="00972615" w:rsidRDefault="001C55A8" w:rsidP="003D1C3F">
            <w:pPr>
              <w:spacing w:line="240" w:lineRule="auto"/>
              <w:ind w:leftChars="0" w:left="0" w:firstLineChars="0" w:firstLine="0"/>
              <w:jc w:val="both"/>
              <w:rPr>
                <w:rFonts w:ascii="Aptos" w:hAnsi="Aptos" w:cstheme="minorHAnsi"/>
                <w:sz w:val="20"/>
                <w:szCs w:val="20"/>
                <w:lang w:val="lt-LT"/>
              </w:rPr>
            </w:pPr>
            <w:r w:rsidRPr="00972615">
              <w:rPr>
                <w:rFonts w:ascii="Aptos" w:hAnsi="Aptos" w:cstheme="minorHAnsi"/>
                <w:sz w:val="20"/>
                <w:szCs w:val="20"/>
                <w:lang w:val="lt-LT"/>
              </w:rPr>
              <w:t>7.</w:t>
            </w:r>
          </w:p>
        </w:tc>
        <w:tc>
          <w:tcPr>
            <w:tcW w:w="4678" w:type="dxa"/>
            <w:hideMark/>
          </w:tcPr>
          <w:p w14:paraId="07762214" w14:textId="77777777" w:rsidR="003D1C3F" w:rsidRPr="00972615" w:rsidRDefault="003D1C3F" w:rsidP="003D1C3F">
            <w:pPr>
              <w:spacing w:line="240" w:lineRule="auto"/>
              <w:ind w:leftChars="0" w:left="0" w:firstLineChars="0" w:firstLine="0"/>
              <w:jc w:val="both"/>
              <w:rPr>
                <w:rFonts w:ascii="Aptos" w:hAnsi="Aptos" w:cstheme="minorHAnsi"/>
                <w:sz w:val="20"/>
                <w:szCs w:val="20"/>
                <w:lang w:val="lt-LT"/>
              </w:rPr>
            </w:pPr>
            <w:r w:rsidRPr="00972615">
              <w:rPr>
                <w:rFonts w:ascii="Aptos" w:hAnsi="Aptos" w:cstheme="minorHAnsi"/>
                <w:sz w:val="20"/>
                <w:szCs w:val="20"/>
                <w:lang w:val="lt-LT"/>
              </w:rPr>
              <w:t>Plastikų, įskaitant pakuotes, atliekos</w:t>
            </w:r>
          </w:p>
        </w:tc>
        <w:tc>
          <w:tcPr>
            <w:tcW w:w="992" w:type="dxa"/>
            <w:noWrap/>
            <w:hideMark/>
          </w:tcPr>
          <w:p w14:paraId="5A05FDCB" w14:textId="77777777" w:rsidR="003D1C3F" w:rsidRPr="00972615" w:rsidRDefault="003D1C3F" w:rsidP="0054063A">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14,13</w:t>
            </w:r>
          </w:p>
        </w:tc>
        <w:tc>
          <w:tcPr>
            <w:tcW w:w="992" w:type="dxa"/>
            <w:noWrap/>
            <w:hideMark/>
          </w:tcPr>
          <w:p w14:paraId="32E6307F" w14:textId="77777777" w:rsidR="003D1C3F" w:rsidRPr="00972615" w:rsidRDefault="003D1C3F" w:rsidP="0054063A">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18,16</w:t>
            </w:r>
          </w:p>
        </w:tc>
        <w:tc>
          <w:tcPr>
            <w:tcW w:w="851" w:type="dxa"/>
            <w:noWrap/>
            <w:hideMark/>
          </w:tcPr>
          <w:p w14:paraId="43DF4EE7" w14:textId="77777777" w:rsidR="003D1C3F" w:rsidRPr="00972615" w:rsidRDefault="003D1C3F" w:rsidP="0054063A">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18,38</w:t>
            </w:r>
          </w:p>
        </w:tc>
        <w:tc>
          <w:tcPr>
            <w:tcW w:w="992" w:type="dxa"/>
            <w:noWrap/>
            <w:hideMark/>
          </w:tcPr>
          <w:p w14:paraId="68E2DACB" w14:textId="77777777" w:rsidR="003D1C3F" w:rsidRPr="00972615" w:rsidRDefault="003D1C3F" w:rsidP="0054063A">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17,98</w:t>
            </w:r>
          </w:p>
        </w:tc>
        <w:tc>
          <w:tcPr>
            <w:tcW w:w="851" w:type="dxa"/>
            <w:noWrap/>
            <w:hideMark/>
          </w:tcPr>
          <w:p w14:paraId="61F086A5" w14:textId="77777777" w:rsidR="003D1C3F" w:rsidRPr="00972615" w:rsidRDefault="003D1C3F" w:rsidP="0054063A">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17,86</w:t>
            </w:r>
          </w:p>
        </w:tc>
      </w:tr>
      <w:tr w:rsidR="001C55A8" w:rsidRPr="00650F43" w14:paraId="21B3BB32" w14:textId="77777777" w:rsidTr="00E42491">
        <w:trPr>
          <w:trHeight w:val="290"/>
        </w:trPr>
        <w:tc>
          <w:tcPr>
            <w:tcW w:w="704" w:type="dxa"/>
            <w:noWrap/>
            <w:hideMark/>
          </w:tcPr>
          <w:p w14:paraId="001F53AD" w14:textId="10F8B73E" w:rsidR="001C55A8" w:rsidRPr="00972615" w:rsidRDefault="001C55A8" w:rsidP="001C55A8">
            <w:pPr>
              <w:spacing w:line="240" w:lineRule="auto"/>
              <w:ind w:leftChars="0" w:left="0" w:firstLineChars="0" w:firstLine="0"/>
              <w:jc w:val="both"/>
              <w:rPr>
                <w:rFonts w:ascii="Aptos" w:hAnsi="Aptos" w:cstheme="minorHAnsi"/>
                <w:sz w:val="20"/>
                <w:szCs w:val="20"/>
                <w:lang w:val="lt-LT"/>
              </w:rPr>
            </w:pPr>
            <w:r w:rsidRPr="00972615">
              <w:rPr>
                <w:rFonts w:ascii="Aptos" w:hAnsi="Aptos" w:cstheme="minorHAnsi"/>
                <w:sz w:val="20"/>
                <w:szCs w:val="20"/>
                <w:lang w:val="lt-LT"/>
              </w:rPr>
              <w:t>8.</w:t>
            </w:r>
          </w:p>
        </w:tc>
        <w:tc>
          <w:tcPr>
            <w:tcW w:w="4678" w:type="dxa"/>
            <w:hideMark/>
          </w:tcPr>
          <w:p w14:paraId="4CD9BA49" w14:textId="77777777" w:rsidR="001C55A8" w:rsidRPr="00972615" w:rsidRDefault="001C55A8" w:rsidP="001C55A8">
            <w:pPr>
              <w:spacing w:line="240" w:lineRule="auto"/>
              <w:ind w:leftChars="0" w:left="0" w:firstLineChars="0" w:firstLine="0"/>
              <w:jc w:val="both"/>
              <w:rPr>
                <w:rFonts w:ascii="Aptos" w:hAnsi="Aptos" w:cstheme="minorHAnsi"/>
                <w:sz w:val="20"/>
                <w:szCs w:val="20"/>
                <w:lang w:val="lt-LT"/>
              </w:rPr>
            </w:pPr>
            <w:r w:rsidRPr="00972615">
              <w:rPr>
                <w:rFonts w:ascii="Aptos" w:hAnsi="Aptos" w:cstheme="minorHAnsi"/>
                <w:sz w:val="20"/>
                <w:szCs w:val="20"/>
                <w:lang w:val="lt-LT"/>
              </w:rPr>
              <w:t>PET pakuočių atliekos</w:t>
            </w:r>
          </w:p>
        </w:tc>
        <w:tc>
          <w:tcPr>
            <w:tcW w:w="992" w:type="dxa"/>
            <w:noWrap/>
            <w:hideMark/>
          </w:tcPr>
          <w:p w14:paraId="57CC6354"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1,17</w:t>
            </w:r>
          </w:p>
        </w:tc>
        <w:tc>
          <w:tcPr>
            <w:tcW w:w="992" w:type="dxa"/>
            <w:noWrap/>
            <w:hideMark/>
          </w:tcPr>
          <w:p w14:paraId="570B6974"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1,42</w:t>
            </w:r>
          </w:p>
        </w:tc>
        <w:tc>
          <w:tcPr>
            <w:tcW w:w="851" w:type="dxa"/>
            <w:noWrap/>
            <w:hideMark/>
          </w:tcPr>
          <w:p w14:paraId="6BD95C1B"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1,42</w:t>
            </w:r>
          </w:p>
        </w:tc>
        <w:tc>
          <w:tcPr>
            <w:tcW w:w="992" w:type="dxa"/>
            <w:noWrap/>
            <w:hideMark/>
          </w:tcPr>
          <w:p w14:paraId="0CAF7744"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1,23</w:t>
            </w:r>
          </w:p>
        </w:tc>
        <w:tc>
          <w:tcPr>
            <w:tcW w:w="851" w:type="dxa"/>
            <w:noWrap/>
            <w:hideMark/>
          </w:tcPr>
          <w:p w14:paraId="427F1E21"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1,25</w:t>
            </w:r>
          </w:p>
        </w:tc>
      </w:tr>
      <w:tr w:rsidR="001C55A8" w:rsidRPr="00650F43" w14:paraId="2228AF7C" w14:textId="77777777" w:rsidTr="00E42491">
        <w:trPr>
          <w:trHeight w:val="290"/>
        </w:trPr>
        <w:tc>
          <w:tcPr>
            <w:tcW w:w="704" w:type="dxa"/>
            <w:noWrap/>
            <w:hideMark/>
          </w:tcPr>
          <w:p w14:paraId="07213387" w14:textId="328DD640" w:rsidR="001C55A8" w:rsidRPr="00972615" w:rsidRDefault="001C55A8" w:rsidP="001C55A8">
            <w:pPr>
              <w:spacing w:line="240" w:lineRule="auto"/>
              <w:ind w:leftChars="0" w:left="0" w:firstLineChars="0" w:firstLine="0"/>
              <w:jc w:val="both"/>
              <w:rPr>
                <w:rFonts w:ascii="Aptos" w:hAnsi="Aptos" w:cstheme="minorHAnsi"/>
                <w:sz w:val="20"/>
                <w:szCs w:val="20"/>
                <w:lang w:val="lt-LT"/>
              </w:rPr>
            </w:pPr>
            <w:r w:rsidRPr="00972615">
              <w:rPr>
                <w:rFonts w:ascii="Aptos" w:hAnsi="Aptos" w:cstheme="minorHAnsi"/>
                <w:sz w:val="20"/>
                <w:szCs w:val="20"/>
                <w:lang w:val="lt-LT"/>
              </w:rPr>
              <w:lastRenderedPageBreak/>
              <w:t>9.</w:t>
            </w:r>
          </w:p>
        </w:tc>
        <w:tc>
          <w:tcPr>
            <w:tcW w:w="4678" w:type="dxa"/>
            <w:hideMark/>
          </w:tcPr>
          <w:p w14:paraId="1FC264AA" w14:textId="77777777" w:rsidR="001C55A8" w:rsidRPr="00972615" w:rsidRDefault="001C55A8" w:rsidP="001C55A8">
            <w:pPr>
              <w:spacing w:line="240" w:lineRule="auto"/>
              <w:ind w:leftChars="0" w:left="0" w:firstLineChars="0" w:firstLine="0"/>
              <w:jc w:val="both"/>
              <w:rPr>
                <w:rFonts w:ascii="Aptos" w:hAnsi="Aptos" w:cstheme="minorHAnsi"/>
                <w:sz w:val="20"/>
                <w:szCs w:val="20"/>
                <w:lang w:val="lt-LT"/>
              </w:rPr>
            </w:pPr>
            <w:r w:rsidRPr="00972615">
              <w:rPr>
                <w:rFonts w:ascii="Aptos" w:hAnsi="Aptos" w:cstheme="minorHAnsi"/>
                <w:sz w:val="20"/>
                <w:szCs w:val="20"/>
                <w:lang w:val="lt-LT"/>
              </w:rPr>
              <w:t>Kombinuotų pakuočių atliekos</w:t>
            </w:r>
          </w:p>
        </w:tc>
        <w:tc>
          <w:tcPr>
            <w:tcW w:w="992" w:type="dxa"/>
            <w:noWrap/>
            <w:hideMark/>
          </w:tcPr>
          <w:p w14:paraId="7F9C7E15"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0,68</w:t>
            </w:r>
          </w:p>
        </w:tc>
        <w:tc>
          <w:tcPr>
            <w:tcW w:w="992" w:type="dxa"/>
            <w:noWrap/>
            <w:hideMark/>
          </w:tcPr>
          <w:p w14:paraId="319DF1E7"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0,78</w:t>
            </w:r>
          </w:p>
        </w:tc>
        <w:tc>
          <w:tcPr>
            <w:tcW w:w="851" w:type="dxa"/>
            <w:noWrap/>
            <w:hideMark/>
          </w:tcPr>
          <w:p w14:paraId="1355F194"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1,00</w:t>
            </w:r>
          </w:p>
        </w:tc>
        <w:tc>
          <w:tcPr>
            <w:tcW w:w="992" w:type="dxa"/>
            <w:noWrap/>
            <w:hideMark/>
          </w:tcPr>
          <w:p w14:paraId="63217941"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1,11</w:t>
            </w:r>
          </w:p>
        </w:tc>
        <w:tc>
          <w:tcPr>
            <w:tcW w:w="851" w:type="dxa"/>
            <w:noWrap/>
            <w:hideMark/>
          </w:tcPr>
          <w:p w14:paraId="16359F30"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1,17</w:t>
            </w:r>
          </w:p>
        </w:tc>
      </w:tr>
      <w:tr w:rsidR="001C55A8" w:rsidRPr="00650F43" w14:paraId="0A5037EA" w14:textId="77777777" w:rsidTr="00E42491">
        <w:trPr>
          <w:trHeight w:val="290"/>
        </w:trPr>
        <w:tc>
          <w:tcPr>
            <w:tcW w:w="704" w:type="dxa"/>
            <w:noWrap/>
            <w:hideMark/>
          </w:tcPr>
          <w:p w14:paraId="0DE0E09F" w14:textId="5595625A" w:rsidR="001C55A8" w:rsidRPr="00972615" w:rsidRDefault="001C55A8" w:rsidP="001C55A8">
            <w:pPr>
              <w:spacing w:line="240" w:lineRule="auto"/>
              <w:ind w:leftChars="0" w:left="0" w:firstLineChars="0" w:firstLine="0"/>
              <w:jc w:val="both"/>
              <w:rPr>
                <w:rFonts w:ascii="Aptos" w:hAnsi="Aptos" w:cstheme="minorHAnsi"/>
                <w:sz w:val="20"/>
                <w:szCs w:val="20"/>
                <w:lang w:val="lt-LT"/>
              </w:rPr>
            </w:pPr>
            <w:r w:rsidRPr="00972615">
              <w:rPr>
                <w:rFonts w:ascii="Aptos" w:hAnsi="Aptos" w:cstheme="minorHAnsi"/>
                <w:sz w:val="20"/>
                <w:szCs w:val="20"/>
                <w:lang w:val="lt-LT"/>
              </w:rPr>
              <w:t>10.</w:t>
            </w:r>
          </w:p>
        </w:tc>
        <w:tc>
          <w:tcPr>
            <w:tcW w:w="4678" w:type="dxa"/>
            <w:hideMark/>
          </w:tcPr>
          <w:p w14:paraId="0715EC90" w14:textId="77777777" w:rsidR="001C55A8" w:rsidRPr="00972615" w:rsidRDefault="001C55A8" w:rsidP="001C55A8">
            <w:pPr>
              <w:spacing w:line="240" w:lineRule="auto"/>
              <w:ind w:leftChars="0" w:left="0" w:firstLineChars="0" w:firstLine="0"/>
              <w:jc w:val="both"/>
              <w:rPr>
                <w:rFonts w:ascii="Aptos" w:hAnsi="Aptos" w:cstheme="minorHAnsi"/>
                <w:sz w:val="20"/>
                <w:szCs w:val="20"/>
                <w:lang w:val="lt-LT"/>
              </w:rPr>
            </w:pPr>
            <w:r w:rsidRPr="00972615">
              <w:rPr>
                <w:rFonts w:ascii="Aptos" w:hAnsi="Aptos" w:cstheme="minorHAnsi"/>
                <w:sz w:val="20"/>
                <w:szCs w:val="20"/>
                <w:lang w:val="lt-LT"/>
              </w:rPr>
              <w:t>Metalų, įskaitant pakuotes, atliekos</w:t>
            </w:r>
          </w:p>
        </w:tc>
        <w:tc>
          <w:tcPr>
            <w:tcW w:w="992" w:type="dxa"/>
            <w:noWrap/>
            <w:hideMark/>
          </w:tcPr>
          <w:p w14:paraId="6F20F7A6"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2,78</w:t>
            </w:r>
          </w:p>
        </w:tc>
        <w:tc>
          <w:tcPr>
            <w:tcW w:w="992" w:type="dxa"/>
            <w:noWrap/>
            <w:hideMark/>
          </w:tcPr>
          <w:p w14:paraId="5EC98301"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3,10</w:t>
            </w:r>
          </w:p>
        </w:tc>
        <w:tc>
          <w:tcPr>
            <w:tcW w:w="851" w:type="dxa"/>
            <w:noWrap/>
            <w:hideMark/>
          </w:tcPr>
          <w:p w14:paraId="73B3A62F"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2,75</w:t>
            </w:r>
          </w:p>
        </w:tc>
        <w:tc>
          <w:tcPr>
            <w:tcW w:w="992" w:type="dxa"/>
            <w:noWrap/>
            <w:hideMark/>
          </w:tcPr>
          <w:p w14:paraId="4DFB5DB2"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2,35</w:t>
            </w:r>
          </w:p>
        </w:tc>
        <w:tc>
          <w:tcPr>
            <w:tcW w:w="851" w:type="dxa"/>
            <w:noWrap/>
            <w:hideMark/>
          </w:tcPr>
          <w:p w14:paraId="3F4662FC"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2,13</w:t>
            </w:r>
          </w:p>
        </w:tc>
      </w:tr>
      <w:tr w:rsidR="001C55A8" w:rsidRPr="00650F43" w14:paraId="08CF41A5" w14:textId="77777777" w:rsidTr="00E42491">
        <w:trPr>
          <w:trHeight w:val="290"/>
        </w:trPr>
        <w:tc>
          <w:tcPr>
            <w:tcW w:w="704" w:type="dxa"/>
            <w:noWrap/>
            <w:hideMark/>
          </w:tcPr>
          <w:p w14:paraId="427DC1BB" w14:textId="75F52B1F" w:rsidR="001C55A8" w:rsidRPr="00972615" w:rsidRDefault="001C55A8" w:rsidP="001C55A8">
            <w:pPr>
              <w:spacing w:line="240" w:lineRule="auto"/>
              <w:ind w:leftChars="0" w:left="0" w:firstLineChars="0" w:firstLine="0"/>
              <w:jc w:val="both"/>
              <w:rPr>
                <w:rFonts w:ascii="Aptos" w:hAnsi="Aptos" w:cstheme="minorHAnsi"/>
                <w:sz w:val="20"/>
                <w:szCs w:val="20"/>
                <w:lang w:val="lt-LT"/>
              </w:rPr>
            </w:pPr>
            <w:r w:rsidRPr="00972615">
              <w:rPr>
                <w:rFonts w:ascii="Aptos" w:hAnsi="Aptos" w:cstheme="minorHAnsi"/>
                <w:sz w:val="20"/>
                <w:szCs w:val="20"/>
                <w:lang w:val="lt-LT"/>
              </w:rPr>
              <w:t>11.</w:t>
            </w:r>
          </w:p>
        </w:tc>
        <w:tc>
          <w:tcPr>
            <w:tcW w:w="4678" w:type="dxa"/>
            <w:hideMark/>
          </w:tcPr>
          <w:p w14:paraId="6D7E05D6" w14:textId="77777777" w:rsidR="001C55A8" w:rsidRPr="00972615" w:rsidRDefault="001C55A8" w:rsidP="001C55A8">
            <w:pPr>
              <w:spacing w:line="240" w:lineRule="auto"/>
              <w:ind w:leftChars="0" w:left="0" w:firstLineChars="0" w:firstLine="0"/>
              <w:jc w:val="both"/>
              <w:rPr>
                <w:rFonts w:ascii="Aptos" w:hAnsi="Aptos" w:cstheme="minorHAnsi"/>
                <w:sz w:val="20"/>
                <w:szCs w:val="20"/>
                <w:lang w:val="lt-LT"/>
              </w:rPr>
            </w:pPr>
            <w:r w:rsidRPr="00972615">
              <w:rPr>
                <w:rFonts w:ascii="Aptos" w:hAnsi="Aptos" w:cstheme="minorHAnsi"/>
                <w:sz w:val="20"/>
                <w:szCs w:val="20"/>
                <w:lang w:val="lt-LT"/>
              </w:rPr>
              <w:t>Stiklo, įskaitant pakuotes, atliekos</w:t>
            </w:r>
          </w:p>
        </w:tc>
        <w:tc>
          <w:tcPr>
            <w:tcW w:w="992" w:type="dxa"/>
            <w:noWrap/>
            <w:hideMark/>
          </w:tcPr>
          <w:p w14:paraId="16B2D9F5"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6,03</w:t>
            </w:r>
          </w:p>
        </w:tc>
        <w:tc>
          <w:tcPr>
            <w:tcW w:w="992" w:type="dxa"/>
            <w:noWrap/>
            <w:hideMark/>
          </w:tcPr>
          <w:p w14:paraId="66603F2E"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6,87</w:t>
            </w:r>
          </w:p>
        </w:tc>
        <w:tc>
          <w:tcPr>
            <w:tcW w:w="851" w:type="dxa"/>
            <w:noWrap/>
            <w:hideMark/>
          </w:tcPr>
          <w:p w14:paraId="1564A3E0"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6,24</w:t>
            </w:r>
          </w:p>
        </w:tc>
        <w:tc>
          <w:tcPr>
            <w:tcW w:w="992" w:type="dxa"/>
            <w:noWrap/>
            <w:hideMark/>
          </w:tcPr>
          <w:p w14:paraId="50EF8BE2"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5,71</w:t>
            </w:r>
          </w:p>
        </w:tc>
        <w:tc>
          <w:tcPr>
            <w:tcW w:w="851" w:type="dxa"/>
            <w:noWrap/>
            <w:hideMark/>
          </w:tcPr>
          <w:p w14:paraId="10D65032"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5,86</w:t>
            </w:r>
          </w:p>
        </w:tc>
      </w:tr>
      <w:tr w:rsidR="001C55A8" w:rsidRPr="00650F43" w14:paraId="05CC4C71" w14:textId="77777777" w:rsidTr="00E42491">
        <w:trPr>
          <w:trHeight w:val="290"/>
        </w:trPr>
        <w:tc>
          <w:tcPr>
            <w:tcW w:w="704" w:type="dxa"/>
            <w:noWrap/>
            <w:hideMark/>
          </w:tcPr>
          <w:p w14:paraId="12160241" w14:textId="3EB9E3A4" w:rsidR="001C55A8" w:rsidRPr="00972615" w:rsidRDefault="001C55A8" w:rsidP="001C55A8">
            <w:pPr>
              <w:spacing w:line="240" w:lineRule="auto"/>
              <w:ind w:leftChars="0" w:left="0" w:firstLineChars="0" w:firstLine="0"/>
              <w:jc w:val="both"/>
              <w:rPr>
                <w:rFonts w:ascii="Aptos" w:hAnsi="Aptos" w:cstheme="minorHAnsi"/>
                <w:sz w:val="20"/>
                <w:szCs w:val="20"/>
                <w:lang w:val="lt-LT"/>
              </w:rPr>
            </w:pPr>
            <w:r w:rsidRPr="00972615">
              <w:rPr>
                <w:rFonts w:ascii="Aptos" w:hAnsi="Aptos" w:cstheme="minorHAnsi"/>
                <w:sz w:val="20"/>
                <w:szCs w:val="20"/>
                <w:lang w:val="lt-LT"/>
              </w:rPr>
              <w:t>12.</w:t>
            </w:r>
          </w:p>
        </w:tc>
        <w:tc>
          <w:tcPr>
            <w:tcW w:w="4678" w:type="dxa"/>
            <w:hideMark/>
          </w:tcPr>
          <w:p w14:paraId="71612AA3" w14:textId="77777777" w:rsidR="001C55A8" w:rsidRPr="00972615" w:rsidRDefault="001C55A8" w:rsidP="001C55A8">
            <w:pPr>
              <w:spacing w:line="240" w:lineRule="auto"/>
              <w:ind w:leftChars="0" w:left="0" w:firstLineChars="0" w:firstLine="0"/>
              <w:rPr>
                <w:rFonts w:ascii="Aptos" w:hAnsi="Aptos" w:cstheme="minorHAnsi"/>
                <w:sz w:val="20"/>
                <w:szCs w:val="20"/>
                <w:lang w:val="lt-LT"/>
              </w:rPr>
            </w:pPr>
            <w:r w:rsidRPr="00972615">
              <w:rPr>
                <w:rFonts w:ascii="Aptos" w:hAnsi="Aptos" w:cstheme="minorHAnsi"/>
                <w:sz w:val="20"/>
                <w:szCs w:val="20"/>
                <w:lang w:val="lt-LT"/>
              </w:rPr>
              <w:t>Inertinės atliekos (keramika, betonas, akmenys ir panašiai)</w:t>
            </w:r>
          </w:p>
        </w:tc>
        <w:tc>
          <w:tcPr>
            <w:tcW w:w="992" w:type="dxa"/>
            <w:noWrap/>
            <w:hideMark/>
          </w:tcPr>
          <w:p w14:paraId="37ADA3CE"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5,74</w:t>
            </w:r>
          </w:p>
        </w:tc>
        <w:tc>
          <w:tcPr>
            <w:tcW w:w="992" w:type="dxa"/>
            <w:noWrap/>
            <w:hideMark/>
          </w:tcPr>
          <w:p w14:paraId="1B71E197"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5,21</w:t>
            </w:r>
          </w:p>
        </w:tc>
        <w:tc>
          <w:tcPr>
            <w:tcW w:w="851" w:type="dxa"/>
            <w:noWrap/>
            <w:hideMark/>
          </w:tcPr>
          <w:p w14:paraId="7AE829D4"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4,63</w:t>
            </w:r>
          </w:p>
        </w:tc>
        <w:tc>
          <w:tcPr>
            <w:tcW w:w="992" w:type="dxa"/>
            <w:noWrap/>
            <w:hideMark/>
          </w:tcPr>
          <w:p w14:paraId="3799B143"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4,20</w:t>
            </w:r>
          </w:p>
        </w:tc>
        <w:tc>
          <w:tcPr>
            <w:tcW w:w="851" w:type="dxa"/>
            <w:noWrap/>
            <w:hideMark/>
          </w:tcPr>
          <w:p w14:paraId="1E322BF0"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4,31</w:t>
            </w:r>
          </w:p>
        </w:tc>
      </w:tr>
      <w:tr w:rsidR="001C55A8" w:rsidRPr="00650F43" w14:paraId="2FD77619" w14:textId="77777777" w:rsidTr="00FB007F">
        <w:trPr>
          <w:trHeight w:val="798"/>
        </w:trPr>
        <w:tc>
          <w:tcPr>
            <w:tcW w:w="704" w:type="dxa"/>
            <w:noWrap/>
            <w:hideMark/>
          </w:tcPr>
          <w:p w14:paraId="099D2BA6" w14:textId="5E6DDA0D" w:rsidR="001C55A8" w:rsidRPr="00972615" w:rsidRDefault="001C55A8" w:rsidP="001C55A8">
            <w:pPr>
              <w:spacing w:line="240" w:lineRule="auto"/>
              <w:ind w:leftChars="0" w:left="0" w:firstLineChars="0" w:firstLine="0"/>
              <w:jc w:val="both"/>
              <w:rPr>
                <w:rFonts w:ascii="Aptos" w:hAnsi="Aptos" w:cstheme="minorHAnsi"/>
                <w:sz w:val="20"/>
                <w:szCs w:val="20"/>
                <w:lang w:val="lt-LT"/>
              </w:rPr>
            </w:pPr>
            <w:r w:rsidRPr="00972615">
              <w:rPr>
                <w:rFonts w:ascii="Aptos" w:hAnsi="Aptos" w:cstheme="minorHAnsi"/>
                <w:sz w:val="20"/>
                <w:szCs w:val="20"/>
                <w:lang w:val="lt-LT"/>
              </w:rPr>
              <w:t>13.</w:t>
            </w:r>
          </w:p>
        </w:tc>
        <w:tc>
          <w:tcPr>
            <w:tcW w:w="4678" w:type="dxa"/>
            <w:hideMark/>
          </w:tcPr>
          <w:p w14:paraId="6DA0334D" w14:textId="77777777" w:rsidR="001C55A8" w:rsidRPr="00972615" w:rsidRDefault="001C55A8" w:rsidP="001C55A8">
            <w:pPr>
              <w:spacing w:line="240" w:lineRule="auto"/>
              <w:ind w:leftChars="0" w:left="0" w:firstLineChars="0" w:firstLine="0"/>
              <w:rPr>
                <w:rFonts w:ascii="Aptos" w:hAnsi="Aptos" w:cstheme="minorHAnsi"/>
                <w:sz w:val="20"/>
                <w:szCs w:val="20"/>
                <w:lang w:val="lt-LT"/>
              </w:rPr>
            </w:pPr>
            <w:r w:rsidRPr="00972615">
              <w:rPr>
                <w:rFonts w:ascii="Aptos" w:hAnsi="Aptos" w:cstheme="minorHAnsi"/>
                <w:sz w:val="20"/>
                <w:szCs w:val="20"/>
                <w:lang w:val="lt-LT"/>
              </w:rPr>
              <w:t>Kitos atsitiktinai į regioninį nepavojingųjų atliekų sąvartyną patekusios, į MBA, MA įrenginį priimtos nepavojingosios atliekos</w:t>
            </w:r>
          </w:p>
        </w:tc>
        <w:tc>
          <w:tcPr>
            <w:tcW w:w="992" w:type="dxa"/>
            <w:noWrap/>
            <w:hideMark/>
          </w:tcPr>
          <w:p w14:paraId="35DD136C"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12,98</w:t>
            </w:r>
          </w:p>
        </w:tc>
        <w:tc>
          <w:tcPr>
            <w:tcW w:w="992" w:type="dxa"/>
            <w:noWrap/>
            <w:hideMark/>
          </w:tcPr>
          <w:p w14:paraId="7D3EF936"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11,71</w:t>
            </w:r>
          </w:p>
        </w:tc>
        <w:tc>
          <w:tcPr>
            <w:tcW w:w="851" w:type="dxa"/>
            <w:noWrap/>
            <w:hideMark/>
          </w:tcPr>
          <w:p w14:paraId="73EB8ACB"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11,53</w:t>
            </w:r>
          </w:p>
        </w:tc>
        <w:tc>
          <w:tcPr>
            <w:tcW w:w="992" w:type="dxa"/>
            <w:noWrap/>
            <w:hideMark/>
          </w:tcPr>
          <w:p w14:paraId="2E388974"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14,07</w:t>
            </w:r>
          </w:p>
        </w:tc>
        <w:tc>
          <w:tcPr>
            <w:tcW w:w="851" w:type="dxa"/>
            <w:noWrap/>
            <w:hideMark/>
          </w:tcPr>
          <w:p w14:paraId="49FDFCC9"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15,13</w:t>
            </w:r>
          </w:p>
        </w:tc>
      </w:tr>
      <w:tr w:rsidR="001C55A8" w:rsidRPr="00650F43" w14:paraId="668D26E8" w14:textId="77777777" w:rsidTr="00E42491">
        <w:trPr>
          <w:trHeight w:val="636"/>
        </w:trPr>
        <w:tc>
          <w:tcPr>
            <w:tcW w:w="704" w:type="dxa"/>
            <w:noWrap/>
            <w:hideMark/>
          </w:tcPr>
          <w:p w14:paraId="77DA7711" w14:textId="09274785" w:rsidR="001C55A8" w:rsidRPr="00972615" w:rsidRDefault="001C55A8" w:rsidP="001C55A8">
            <w:pPr>
              <w:spacing w:line="240" w:lineRule="auto"/>
              <w:ind w:leftChars="0" w:left="0" w:firstLineChars="0" w:firstLine="0"/>
              <w:jc w:val="both"/>
              <w:rPr>
                <w:rFonts w:ascii="Aptos" w:hAnsi="Aptos" w:cstheme="minorHAnsi"/>
                <w:sz w:val="20"/>
                <w:szCs w:val="20"/>
                <w:lang w:val="lt-LT"/>
              </w:rPr>
            </w:pPr>
            <w:r w:rsidRPr="00972615">
              <w:rPr>
                <w:rFonts w:ascii="Aptos" w:hAnsi="Aptos" w:cstheme="minorHAnsi"/>
                <w:sz w:val="20"/>
                <w:szCs w:val="20"/>
                <w:lang w:val="lt-LT"/>
              </w:rPr>
              <w:t>14.</w:t>
            </w:r>
          </w:p>
        </w:tc>
        <w:tc>
          <w:tcPr>
            <w:tcW w:w="4678" w:type="dxa"/>
            <w:hideMark/>
          </w:tcPr>
          <w:p w14:paraId="1316CD27" w14:textId="33083AE0" w:rsidR="001C55A8" w:rsidRPr="00972615" w:rsidRDefault="001C55A8" w:rsidP="001C55A8">
            <w:pPr>
              <w:spacing w:line="240" w:lineRule="auto"/>
              <w:ind w:leftChars="0" w:left="0" w:firstLineChars="0" w:firstLine="0"/>
              <w:rPr>
                <w:rFonts w:ascii="Aptos" w:hAnsi="Aptos" w:cstheme="minorHAnsi"/>
                <w:sz w:val="20"/>
                <w:szCs w:val="20"/>
                <w:lang w:val="lt-LT"/>
              </w:rPr>
            </w:pPr>
            <w:r w:rsidRPr="00972615">
              <w:rPr>
                <w:rFonts w:ascii="Aptos" w:hAnsi="Aptos" w:cstheme="minorHAnsi"/>
                <w:sz w:val="20"/>
                <w:szCs w:val="20"/>
                <w:lang w:val="lt-LT"/>
              </w:rPr>
              <w:t>Atsitiktinai į MBA įrenginius priimtos elektros ir elektroninės įrangos atliekos</w:t>
            </w:r>
          </w:p>
        </w:tc>
        <w:tc>
          <w:tcPr>
            <w:tcW w:w="992" w:type="dxa"/>
            <w:noWrap/>
            <w:hideMark/>
          </w:tcPr>
          <w:p w14:paraId="6CC8FBF3"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0,22</w:t>
            </w:r>
          </w:p>
        </w:tc>
        <w:tc>
          <w:tcPr>
            <w:tcW w:w="992" w:type="dxa"/>
            <w:noWrap/>
            <w:hideMark/>
          </w:tcPr>
          <w:p w14:paraId="75768E9D"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0,32</w:t>
            </w:r>
          </w:p>
        </w:tc>
        <w:tc>
          <w:tcPr>
            <w:tcW w:w="851" w:type="dxa"/>
            <w:noWrap/>
            <w:hideMark/>
          </w:tcPr>
          <w:p w14:paraId="604A0842"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0,34</w:t>
            </w:r>
          </w:p>
        </w:tc>
        <w:tc>
          <w:tcPr>
            <w:tcW w:w="992" w:type="dxa"/>
            <w:noWrap/>
            <w:hideMark/>
          </w:tcPr>
          <w:p w14:paraId="132BA31F"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0,28</w:t>
            </w:r>
          </w:p>
        </w:tc>
        <w:tc>
          <w:tcPr>
            <w:tcW w:w="851" w:type="dxa"/>
            <w:noWrap/>
            <w:hideMark/>
          </w:tcPr>
          <w:p w14:paraId="0C1D9942"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0,42</w:t>
            </w:r>
          </w:p>
        </w:tc>
      </w:tr>
      <w:tr w:rsidR="001C55A8" w:rsidRPr="00650F43" w14:paraId="7FCF2C56" w14:textId="77777777" w:rsidTr="00E42491">
        <w:trPr>
          <w:trHeight w:val="432"/>
        </w:trPr>
        <w:tc>
          <w:tcPr>
            <w:tcW w:w="704" w:type="dxa"/>
            <w:noWrap/>
            <w:hideMark/>
          </w:tcPr>
          <w:p w14:paraId="501A7962" w14:textId="746D0D97" w:rsidR="001C55A8" w:rsidRPr="00972615" w:rsidRDefault="001C55A8" w:rsidP="001C55A8">
            <w:pPr>
              <w:spacing w:line="240" w:lineRule="auto"/>
              <w:ind w:leftChars="0" w:left="0" w:firstLineChars="0" w:firstLine="0"/>
              <w:jc w:val="both"/>
              <w:rPr>
                <w:rFonts w:ascii="Aptos" w:hAnsi="Aptos" w:cstheme="minorHAnsi"/>
                <w:sz w:val="20"/>
                <w:szCs w:val="20"/>
                <w:lang w:val="lt-LT"/>
              </w:rPr>
            </w:pPr>
            <w:r w:rsidRPr="00972615">
              <w:rPr>
                <w:rFonts w:ascii="Aptos" w:hAnsi="Aptos" w:cstheme="minorHAnsi"/>
                <w:sz w:val="20"/>
                <w:szCs w:val="20"/>
                <w:lang w:val="lt-LT"/>
              </w:rPr>
              <w:t>15.</w:t>
            </w:r>
          </w:p>
        </w:tc>
        <w:tc>
          <w:tcPr>
            <w:tcW w:w="4678" w:type="dxa"/>
            <w:hideMark/>
          </w:tcPr>
          <w:p w14:paraId="22AF7C0C" w14:textId="3BA3AAED" w:rsidR="001C55A8" w:rsidRPr="00972615" w:rsidRDefault="001C55A8" w:rsidP="001C55A8">
            <w:pPr>
              <w:spacing w:line="240" w:lineRule="auto"/>
              <w:ind w:leftChars="0" w:left="0" w:firstLineChars="0" w:firstLine="0"/>
              <w:rPr>
                <w:rFonts w:ascii="Aptos" w:hAnsi="Aptos" w:cstheme="minorHAnsi"/>
                <w:sz w:val="20"/>
                <w:szCs w:val="20"/>
                <w:lang w:val="lt-LT"/>
              </w:rPr>
            </w:pPr>
            <w:r w:rsidRPr="00972615">
              <w:rPr>
                <w:rFonts w:ascii="Aptos" w:hAnsi="Aptos" w:cstheme="minorHAnsi"/>
                <w:sz w:val="20"/>
                <w:szCs w:val="20"/>
                <w:lang w:val="lt-LT"/>
              </w:rPr>
              <w:t>Atsitiktinai į MBA įrenginius priimtos baterijų ir akumuliatorių atliekos*</w:t>
            </w:r>
          </w:p>
        </w:tc>
        <w:tc>
          <w:tcPr>
            <w:tcW w:w="992" w:type="dxa"/>
            <w:noWrap/>
            <w:hideMark/>
          </w:tcPr>
          <w:p w14:paraId="41368ADC"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0,00</w:t>
            </w:r>
          </w:p>
        </w:tc>
        <w:tc>
          <w:tcPr>
            <w:tcW w:w="992" w:type="dxa"/>
            <w:noWrap/>
            <w:hideMark/>
          </w:tcPr>
          <w:p w14:paraId="647A0418"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0,00</w:t>
            </w:r>
          </w:p>
        </w:tc>
        <w:tc>
          <w:tcPr>
            <w:tcW w:w="851" w:type="dxa"/>
            <w:noWrap/>
            <w:hideMark/>
          </w:tcPr>
          <w:p w14:paraId="37FBF552"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0,00</w:t>
            </w:r>
          </w:p>
        </w:tc>
        <w:tc>
          <w:tcPr>
            <w:tcW w:w="992" w:type="dxa"/>
            <w:noWrap/>
            <w:hideMark/>
          </w:tcPr>
          <w:p w14:paraId="57FF1425"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0,00</w:t>
            </w:r>
          </w:p>
        </w:tc>
        <w:tc>
          <w:tcPr>
            <w:tcW w:w="851" w:type="dxa"/>
            <w:noWrap/>
            <w:hideMark/>
          </w:tcPr>
          <w:p w14:paraId="6FB4A29C"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0,00</w:t>
            </w:r>
          </w:p>
        </w:tc>
      </w:tr>
      <w:tr w:rsidR="001C55A8" w:rsidRPr="00650F43" w14:paraId="10ACF379" w14:textId="77777777" w:rsidTr="00E42491">
        <w:trPr>
          <w:trHeight w:val="570"/>
        </w:trPr>
        <w:tc>
          <w:tcPr>
            <w:tcW w:w="704" w:type="dxa"/>
            <w:noWrap/>
            <w:hideMark/>
          </w:tcPr>
          <w:p w14:paraId="49E4CE36" w14:textId="5EA91402" w:rsidR="001C55A8" w:rsidRPr="00972615" w:rsidRDefault="001C55A8" w:rsidP="001C55A8">
            <w:pPr>
              <w:spacing w:line="240" w:lineRule="auto"/>
              <w:ind w:leftChars="0" w:left="0" w:firstLineChars="0" w:firstLine="0"/>
              <w:jc w:val="both"/>
              <w:rPr>
                <w:rFonts w:ascii="Aptos" w:hAnsi="Aptos" w:cstheme="minorHAnsi"/>
                <w:sz w:val="20"/>
                <w:szCs w:val="20"/>
                <w:lang w:val="lt-LT"/>
              </w:rPr>
            </w:pPr>
            <w:r w:rsidRPr="00972615">
              <w:rPr>
                <w:rFonts w:ascii="Aptos" w:hAnsi="Aptos" w:cstheme="minorHAnsi"/>
                <w:sz w:val="20"/>
                <w:szCs w:val="20"/>
                <w:lang w:val="lt-LT"/>
              </w:rPr>
              <w:t>16.</w:t>
            </w:r>
          </w:p>
        </w:tc>
        <w:tc>
          <w:tcPr>
            <w:tcW w:w="4678" w:type="dxa"/>
            <w:hideMark/>
          </w:tcPr>
          <w:p w14:paraId="69C7C7E7" w14:textId="7989B305" w:rsidR="001C55A8" w:rsidRPr="00972615" w:rsidRDefault="001C55A8" w:rsidP="001C55A8">
            <w:pPr>
              <w:spacing w:line="240" w:lineRule="auto"/>
              <w:ind w:leftChars="0" w:left="0" w:firstLineChars="0" w:firstLine="0"/>
              <w:rPr>
                <w:rFonts w:ascii="Aptos" w:hAnsi="Aptos" w:cstheme="minorHAnsi"/>
                <w:sz w:val="20"/>
                <w:szCs w:val="20"/>
                <w:lang w:val="lt-LT"/>
              </w:rPr>
            </w:pPr>
            <w:r w:rsidRPr="00972615">
              <w:rPr>
                <w:rFonts w:ascii="Aptos" w:hAnsi="Aptos" w:cstheme="minorHAnsi"/>
                <w:sz w:val="20"/>
                <w:szCs w:val="20"/>
                <w:lang w:val="lt-LT"/>
              </w:rPr>
              <w:t>Kitos atsitiktinai į MBA įrenginius priimtos pavojingosios atliekos*</w:t>
            </w:r>
          </w:p>
        </w:tc>
        <w:tc>
          <w:tcPr>
            <w:tcW w:w="992" w:type="dxa"/>
            <w:noWrap/>
            <w:hideMark/>
          </w:tcPr>
          <w:p w14:paraId="304CE467"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0,00</w:t>
            </w:r>
          </w:p>
        </w:tc>
        <w:tc>
          <w:tcPr>
            <w:tcW w:w="992" w:type="dxa"/>
            <w:noWrap/>
            <w:hideMark/>
          </w:tcPr>
          <w:p w14:paraId="10E30416"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0,00</w:t>
            </w:r>
          </w:p>
        </w:tc>
        <w:tc>
          <w:tcPr>
            <w:tcW w:w="851" w:type="dxa"/>
            <w:noWrap/>
            <w:hideMark/>
          </w:tcPr>
          <w:p w14:paraId="70206A19"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0,00</w:t>
            </w:r>
          </w:p>
        </w:tc>
        <w:tc>
          <w:tcPr>
            <w:tcW w:w="992" w:type="dxa"/>
            <w:noWrap/>
            <w:hideMark/>
          </w:tcPr>
          <w:p w14:paraId="2693446F"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0,00</w:t>
            </w:r>
          </w:p>
        </w:tc>
        <w:tc>
          <w:tcPr>
            <w:tcW w:w="851" w:type="dxa"/>
            <w:noWrap/>
            <w:hideMark/>
          </w:tcPr>
          <w:p w14:paraId="7AB519D5"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0,00</w:t>
            </w:r>
          </w:p>
        </w:tc>
      </w:tr>
      <w:tr w:rsidR="001C55A8" w:rsidRPr="00650F43" w14:paraId="7AA1C382" w14:textId="77777777" w:rsidTr="00E42491">
        <w:trPr>
          <w:trHeight w:val="580"/>
        </w:trPr>
        <w:tc>
          <w:tcPr>
            <w:tcW w:w="704" w:type="dxa"/>
            <w:noWrap/>
            <w:hideMark/>
          </w:tcPr>
          <w:p w14:paraId="56051C6F" w14:textId="75D8656C" w:rsidR="001C55A8" w:rsidRPr="00972615" w:rsidRDefault="001C55A8" w:rsidP="001C55A8">
            <w:pPr>
              <w:spacing w:line="240" w:lineRule="auto"/>
              <w:ind w:leftChars="0" w:left="0" w:firstLineChars="0" w:firstLine="0"/>
              <w:jc w:val="both"/>
              <w:rPr>
                <w:rFonts w:ascii="Aptos" w:hAnsi="Aptos" w:cstheme="minorHAnsi"/>
                <w:sz w:val="20"/>
                <w:szCs w:val="20"/>
                <w:lang w:val="lt-LT"/>
              </w:rPr>
            </w:pPr>
            <w:r w:rsidRPr="00972615">
              <w:rPr>
                <w:rFonts w:ascii="Aptos" w:hAnsi="Aptos" w:cstheme="minorHAnsi"/>
                <w:sz w:val="20"/>
                <w:szCs w:val="20"/>
                <w:lang w:val="lt-LT"/>
              </w:rPr>
              <w:t>17.</w:t>
            </w:r>
          </w:p>
        </w:tc>
        <w:tc>
          <w:tcPr>
            <w:tcW w:w="4678" w:type="dxa"/>
            <w:hideMark/>
          </w:tcPr>
          <w:p w14:paraId="1D20A000" w14:textId="77777777" w:rsidR="001C55A8" w:rsidRPr="00972615" w:rsidRDefault="001C55A8" w:rsidP="001C55A8">
            <w:pPr>
              <w:spacing w:line="240" w:lineRule="auto"/>
              <w:ind w:leftChars="0" w:left="0" w:firstLineChars="0" w:firstLine="0"/>
              <w:rPr>
                <w:rFonts w:ascii="Aptos" w:hAnsi="Aptos" w:cstheme="minorHAnsi"/>
                <w:sz w:val="20"/>
                <w:szCs w:val="20"/>
                <w:lang w:val="lt-LT"/>
              </w:rPr>
            </w:pPr>
            <w:r w:rsidRPr="00972615">
              <w:rPr>
                <w:rFonts w:ascii="Aptos" w:hAnsi="Aptos" w:cstheme="minorHAnsi"/>
                <w:sz w:val="20"/>
                <w:szCs w:val="20"/>
                <w:lang w:val="lt-LT"/>
              </w:rPr>
              <w:t>Kitos komunalinės atliekos (pavyzdžiui, higienos atliekos, avalynė, guma)</w:t>
            </w:r>
          </w:p>
        </w:tc>
        <w:tc>
          <w:tcPr>
            <w:tcW w:w="992" w:type="dxa"/>
            <w:noWrap/>
            <w:hideMark/>
          </w:tcPr>
          <w:p w14:paraId="07A6D308"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7,66</w:t>
            </w:r>
          </w:p>
        </w:tc>
        <w:tc>
          <w:tcPr>
            <w:tcW w:w="992" w:type="dxa"/>
            <w:noWrap/>
            <w:hideMark/>
          </w:tcPr>
          <w:p w14:paraId="25FA81C5"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7,87</w:t>
            </w:r>
          </w:p>
        </w:tc>
        <w:tc>
          <w:tcPr>
            <w:tcW w:w="851" w:type="dxa"/>
            <w:noWrap/>
            <w:hideMark/>
          </w:tcPr>
          <w:p w14:paraId="16512E52"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8,47</w:t>
            </w:r>
          </w:p>
        </w:tc>
        <w:tc>
          <w:tcPr>
            <w:tcW w:w="992" w:type="dxa"/>
            <w:noWrap/>
            <w:hideMark/>
          </w:tcPr>
          <w:p w14:paraId="436ACBC4"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7,24</w:t>
            </w:r>
          </w:p>
        </w:tc>
        <w:tc>
          <w:tcPr>
            <w:tcW w:w="851" w:type="dxa"/>
            <w:noWrap/>
            <w:hideMark/>
          </w:tcPr>
          <w:p w14:paraId="7317FF15" w14:textId="77777777" w:rsidR="001C55A8" w:rsidRPr="00972615" w:rsidRDefault="001C55A8" w:rsidP="001C55A8">
            <w:pPr>
              <w:spacing w:line="240" w:lineRule="auto"/>
              <w:ind w:leftChars="0" w:left="0" w:firstLineChars="0" w:firstLine="0"/>
              <w:jc w:val="center"/>
              <w:rPr>
                <w:rFonts w:ascii="Aptos" w:hAnsi="Aptos" w:cstheme="minorHAnsi"/>
                <w:sz w:val="20"/>
                <w:szCs w:val="20"/>
                <w:lang w:val="lt-LT"/>
              </w:rPr>
            </w:pPr>
            <w:r w:rsidRPr="00972615">
              <w:rPr>
                <w:rFonts w:ascii="Aptos" w:hAnsi="Aptos" w:cstheme="minorHAnsi"/>
                <w:sz w:val="20"/>
                <w:szCs w:val="20"/>
                <w:lang w:val="lt-LT"/>
              </w:rPr>
              <w:t>6,26</w:t>
            </w:r>
          </w:p>
        </w:tc>
      </w:tr>
    </w:tbl>
    <w:p w14:paraId="435C5128" w14:textId="06C46D99" w:rsidR="00BF143B" w:rsidRPr="007A1E16" w:rsidRDefault="003D1C3F" w:rsidP="00627DE5">
      <w:pPr>
        <w:spacing w:line="240" w:lineRule="auto"/>
        <w:ind w:leftChars="0" w:left="0" w:firstLineChars="0" w:hanging="2"/>
        <w:jc w:val="both"/>
        <w:rPr>
          <w:rFonts w:ascii="Aptos" w:hAnsi="Aptos" w:cstheme="minorHAnsi"/>
          <w:sz w:val="22"/>
          <w:szCs w:val="22"/>
        </w:rPr>
      </w:pPr>
      <w:r w:rsidRPr="007A1E16">
        <w:rPr>
          <w:rFonts w:ascii="Aptos" w:hAnsi="Aptos" w:cstheme="minorHAnsi"/>
          <w:sz w:val="22"/>
          <w:szCs w:val="22"/>
        </w:rPr>
        <w:t>* šio tipo atliekos yra sudėtyje, tačiau jų kiekis yra mažesnis nei 0,1 proc. per metus nuo viso MKA kiekio</w:t>
      </w:r>
    </w:p>
    <w:p w14:paraId="730A1652" w14:textId="77777777" w:rsidR="002E3C90" w:rsidRPr="007A1E16" w:rsidRDefault="002E3C90" w:rsidP="000C5BAC">
      <w:pPr>
        <w:pStyle w:val="Pagrindinistekstas"/>
        <w:tabs>
          <w:tab w:val="left" w:pos="730"/>
        </w:tabs>
        <w:autoSpaceDE/>
        <w:autoSpaceDN/>
        <w:ind w:left="0"/>
        <w:rPr>
          <w:rFonts w:ascii="Aptos" w:hAnsi="Aptos" w:cstheme="minorHAnsi"/>
          <w:sz w:val="22"/>
          <w:szCs w:val="22"/>
        </w:rPr>
      </w:pPr>
    </w:p>
    <w:p w14:paraId="1657BA60" w14:textId="22DCA48E" w:rsidR="000C5BAC" w:rsidRPr="007A1E16" w:rsidRDefault="007D65B7" w:rsidP="000C5BAC">
      <w:pPr>
        <w:pStyle w:val="Pagrindinistekstas"/>
        <w:tabs>
          <w:tab w:val="left" w:pos="730"/>
        </w:tabs>
        <w:autoSpaceDE/>
        <w:autoSpaceDN/>
        <w:ind w:left="0"/>
        <w:rPr>
          <w:rFonts w:ascii="Aptos" w:hAnsi="Aptos" w:cstheme="minorHAnsi"/>
          <w:sz w:val="22"/>
          <w:szCs w:val="22"/>
          <w:lang w:val="en-US"/>
        </w:rPr>
      </w:pPr>
      <w:r w:rsidRPr="007A1E16">
        <w:rPr>
          <w:rFonts w:ascii="Aptos" w:hAnsi="Aptos" w:cstheme="minorHAnsi"/>
          <w:sz w:val="22"/>
          <w:szCs w:val="22"/>
        </w:rPr>
        <w:t xml:space="preserve">Iš gyventojų surinktos maisto virtuvės atliekos (toliau MVA) oranžiniuose maišeliuose renkamos kartu su </w:t>
      </w:r>
      <w:r>
        <w:rPr>
          <w:rFonts w:ascii="Aptos" w:hAnsi="Aptos" w:cstheme="minorHAnsi"/>
          <w:sz w:val="22"/>
          <w:szCs w:val="22"/>
        </w:rPr>
        <w:t xml:space="preserve">MKA </w:t>
      </w:r>
      <w:r w:rsidRPr="007A1E16">
        <w:rPr>
          <w:rFonts w:ascii="Aptos" w:hAnsi="Aptos" w:cstheme="minorHAnsi"/>
          <w:sz w:val="22"/>
          <w:szCs w:val="22"/>
        </w:rPr>
        <w:t xml:space="preserve">(į vieną konteinerį) ir atliekų vežėjų yra pristatomos į MBA įrenginius tolimesniam apdorojimui. </w:t>
      </w:r>
      <w:r w:rsidRPr="00223AF6">
        <w:rPr>
          <w:rFonts w:ascii="Aptos" w:hAnsi="Aptos" w:cstheme="minorHAnsi"/>
          <w:b/>
          <w:bCs/>
          <w:sz w:val="22"/>
          <w:szCs w:val="22"/>
        </w:rPr>
        <w:t xml:space="preserve">Vieno oranžinio maišelio su MVA svoris gali svyruoti nuo </w:t>
      </w:r>
      <w:r w:rsidRPr="00223AF6">
        <w:rPr>
          <w:rFonts w:ascii="Aptos" w:hAnsi="Aptos" w:cstheme="minorHAnsi"/>
          <w:b/>
          <w:bCs/>
          <w:sz w:val="22"/>
          <w:szCs w:val="22"/>
          <w:lang w:val="en-US"/>
        </w:rPr>
        <w:t>1 iki 5 kg</w:t>
      </w:r>
      <w:r w:rsidR="00B77AE3">
        <w:rPr>
          <w:rFonts w:ascii="Aptos" w:hAnsi="Aptos" w:cstheme="minorHAnsi"/>
          <w:b/>
          <w:bCs/>
          <w:sz w:val="22"/>
          <w:szCs w:val="22"/>
          <w:lang w:val="en-US"/>
        </w:rPr>
        <w:t>.</w:t>
      </w:r>
    </w:p>
    <w:p w14:paraId="0808209C" w14:textId="77777777" w:rsidR="00E94374" w:rsidRPr="007A1E16" w:rsidRDefault="00E94374" w:rsidP="000C5BAC">
      <w:pPr>
        <w:pStyle w:val="Pagrindinistekstas"/>
        <w:tabs>
          <w:tab w:val="left" w:pos="730"/>
        </w:tabs>
        <w:autoSpaceDE/>
        <w:autoSpaceDN/>
        <w:ind w:left="0"/>
        <w:rPr>
          <w:rFonts w:ascii="Aptos" w:hAnsi="Aptos" w:cstheme="minorHAnsi"/>
          <w:sz w:val="22"/>
          <w:szCs w:val="22"/>
          <w:lang w:val="en-US"/>
        </w:rPr>
      </w:pPr>
    </w:p>
    <w:p w14:paraId="676AD85A" w14:textId="77777777" w:rsidR="000C5BAC" w:rsidRPr="007A1E16" w:rsidRDefault="000C5BAC" w:rsidP="000C5BAC">
      <w:pPr>
        <w:pStyle w:val="Pagrindinistekstas"/>
        <w:tabs>
          <w:tab w:val="left" w:pos="730"/>
        </w:tabs>
        <w:autoSpaceDE/>
        <w:autoSpaceDN/>
        <w:ind w:left="0"/>
        <w:rPr>
          <w:rFonts w:ascii="Aptos" w:hAnsi="Aptos" w:cstheme="minorHAnsi"/>
          <w:sz w:val="22"/>
          <w:szCs w:val="22"/>
        </w:rPr>
      </w:pPr>
    </w:p>
    <w:p w14:paraId="503AE1E3" w14:textId="11666DDD" w:rsidR="00155F1C" w:rsidRPr="007A1E16" w:rsidRDefault="00155F1C" w:rsidP="00223AF6">
      <w:pPr>
        <w:pStyle w:val="Sraopastraipa"/>
        <w:numPr>
          <w:ilvl w:val="0"/>
          <w:numId w:val="17"/>
        </w:numPr>
        <w:pBdr>
          <w:top w:val="single" w:sz="8" w:space="1" w:color="auto"/>
          <w:bottom w:val="single" w:sz="8" w:space="1" w:color="auto"/>
        </w:pBdr>
        <w:tabs>
          <w:tab w:val="left" w:pos="284"/>
        </w:tabs>
        <w:suppressAutoHyphens w:val="0"/>
        <w:spacing w:before="60" w:after="60" w:line="240" w:lineRule="auto"/>
        <w:ind w:leftChars="0" w:left="284" w:firstLineChars="0"/>
        <w:textDirection w:val="lrTb"/>
        <w:textAlignment w:val="auto"/>
        <w:outlineLvl w:val="9"/>
        <w:rPr>
          <w:rFonts w:ascii="Aptos" w:eastAsiaTheme="minorEastAsia" w:hAnsi="Aptos"/>
          <w:b/>
          <w:bCs/>
          <w:color w:val="000000" w:themeColor="text1"/>
          <w:sz w:val="22"/>
          <w:szCs w:val="22"/>
        </w:rPr>
      </w:pPr>
      <w:r w:rsidRPr="007A1E16">
        <w:rPr>
          <w:rFonts w:ascii="Aptos" w:eastAsiaTheme="minorEastAsia" w:hAnsi="Aptos"/>
          <w:b/>
          <w:bCs/>
          <w:color w:val="000000" w:themeColor="text1"/>
          <w:sz w:val="22"/>
          <w:szCs w:val="22"/>
        </w:rPr>
        <w:t>NUMATOMO TECHNOLOGINIO PROCESO APRAŠYMAS</w:t>
      </w:r>
    </w:p>
    <w:p w14:paraId="43834FA1" w14:textId="77777777" w:rsidR="003A6A74" w:rsidRPr="007A1E16" w:rsidRDefault="003A6A74" w:rsidP="002B1191">
      <w:pPr>
        <w:pStyle w:val="Pagrindinistekstas"/>
        <w:ind w:left="0"/>
        <w:rPr>
          <w:rFonts w:ascii="Aptos" w:hAnsi="Aptos" w:cstheme="minorHAnsi"/>
          <w:sz w:val="22"/>
          <w:szCs w:val="22"/>
        </w:rPr>
      </w:pPr>
    </w:p>
    <w:p w14:paraId="015E3682" w14:textId="7B4E4647" w:rsidR="009E2C38" w:rsidRPr="007A1E16" w:rsidRDefault="001F1824" w:rsidP="009E2C38">
      <w:pPr>
        <w:pStyle w:val="Pagrindinistekstas"/>
        <w:ind w:left="0"/>
        <w:rPr>
          <w:rStyle w:val="PagrindinistekstasDiagrama"/>
          <w:rFonts w:ascii="Aptos" w:hAnsi="Aptos" w:cstheme="minorHAnsi"/>
          <w:sz w:val="22"/>
          <w:szCs w:val="22"/>
        </w:rPr>
      </w:pPr>
      <w:r w:rsidRPr="007A1E16">
        <w:rPr>
          <w:rStyle w:val="PagrindinistekstasDiagrama"/>
          <w:rFonts w:ascii="Aptos" w:hAnsi="Aptos" w:cstheme="minorHAnsi"/>
          <w:sz w:val="22"/>
          <w:szCs w:val="22"/>
        </w:rPr>
        <w:t xml:space="preserve">Atliekų rūšiavimas ir apdorojimas MBA įrenginiuose apima </w:t>
      </w:r>
      <w:r w:rsidR="007D65B7">
        <w:rPr>
          <w:rStyle w:val="PagrindinistekstasDiagrama"/>
          <w:rFonts w:ascii="Aptos" w:hAnsi="Aptos" w:cstheme="minorHAnsi"/>
          <w:sz w:val="22"/>
          <w:szCs w:val="22"/>
        </w:rPr>
        <w:t>jų</w:t>
      </w:r>
      <w:r w:rsidR="007D65B7" w:rsidRPr="007A1E16">
        <w:rPr>
          <w:rStyle w:val="PagrindinistekstasDiagrama"/>
          <w:rFonts w:ascii="Aptos" w:hAnsi="Aptos" w:cstheme="minorHAnsi"/>
          <w:sz w:val="22"/>
          <w:szCs w:val="22"/>
        </w:rPr>
        <w:t xml:space="preserve"> </w:t>
      </w:r>
      <w:r w:rsidR="009E2C38" w:rsidRPr="007A1E16">
        <w:rPr>
          <w:rStyle w:val="PagrindinistekstasDiagrama"/>
          <w:rFonts w:ascii="Aptos" w:hAnsi="Aptos" w:cstheme="minorHAnsi"/>
          <w:sz w:val="22"/>
          <w:szCs w:val="22"/>
        </w:rPr>
        <w:t xml:space="preserve">priėmimą, </w:t>
      </w:r>
      <w:r w:rsidRPr="007A1E16">
        <w:rPr>
          <w:rStyle w:val="PagrindinistekstasDiagrama"/>
          <w:rFonts w:ascii="Aptos" w:hAnsi="Aptos" w:cstheme="minorHAnsi"/>
          <w:sz w:val="22"/>
          <w:szCs w:val="22"/>
        </w:rPr>
        <w:t>rūšiavimą mechaninėmis, automatinėmis priemonėmis</w:t>
      </w:r>
      <w:r w:rsidR="00762971">
        <w:rPr>
          <w:rStyle w:val="PagrindinistekstasDiagrama"/>
          <w:rFonts w:ascii="Aptos" w:hAnsi="Aptos" w:cstheme="minorHAnsi"/>
          <w:sz w:val="22"/>
          <w:szCs w:val="22"/>
        </w:rPr>
        <w:t>,</w:t>
      </w:r>
      <w:r w:rsidRPr="007A1E16">
        <w:rPr>
          <w:rStyle w:val="PagrindinistekstasDiagrama"/>
          <w:rFonts w:ascii="Aptos" w:hAnsi="Aptos" w:cstheme="minorHAnsi"/>
          <w:sz w:val="22"/>
          <w:szCs w:val="22"/>
        </w:rPr>
        <w:t xml:space="preserve"> rankinį rūšiavimą</w:t>
      </w:r>
      <w:r w:rsidR="005F4138" w:rsidRPr="007A1E16">
        <w:rPr>
          <w:rStyle w:val="PagrindinistekstasDiagrama"/>
          <w:rFonts w:ascii="Aptos" w:hAnsi="Aptos" w:cstheme="minorHAnsi"/>
          <w:sz w:val="22"/>
          <w:szCs w:val="22"/>
        </w:rPr>
        <w:t xml:space="preserve"> </w:t>
      </w:r>
      <w:r w:rsidR="00762971" w:rsidRPr="007A1E16">
        <w:rPr>
          <w:rStyle w:val="PagrindinistekstasDiagrama"/>
          <w:rFonts w:ascii="Aptos" w:hAnsi="Aptos" w:cstheme="minorHAnsi"/>
          <w:sz w:val="22"/>
          <w:szCs w:val="22"/>
        </w:rPr>
        <w:t xml:space="preserve">bei </w:t>
      </w:r>
      <w:r w:rsidR="00402550" w:rsidRPr="007A1E16">
        <w:rPr>
          <w:rStyle w:val="PagrindinistekstasDiagrama"/>
          <w:rFonts w:ascii="Aptos" w:hAnsi="Aptos" w:cstheme="minorHAnsi"/>
          <w:sz w:val="22"/>
          <w:szCs w:val="22"/>
        </w:rPr>
        <w:t>biodžiovinimą tuneliuose.</w:t>
      </w:r>
    </w:p>
    <w:p w14:paraId="2FD77240" w14:textId="77777777" w:rsidR="009E2C38" w:rsidRPr="007A1E16" w:rsidRDefault="009E2C38" w:rsidP="009E2C38">
      <w:pPr>
        <w:pStyle w:val="Pagrindinistekstas"/>
        <w:ind w:left="0"/>
        <w:rPr>
          <w:rStyle w:val="PagrindinistekstasDiagrama"/>
          <w:rFonts w:ascii="Aptos" w:hAnsi="Aptos" w:cstheme="minorHAnsi"/>
          <w:sz w:val="22"/>
          <w:szCs w:val="22"/>
        </w:rPr>
      </w:pPr>
    </w:p>
    <w:p w14:paraId="6F625A21" w14:textId="09E76C86" w:rsidR="003F45DE" w:rsidRPr="007A1E16" w:rsidRDefault="003F45DE" w:rsidP="00C214BE">
      <w:pPr>
        <w:pStyle w:val="Pagrindinistekstas"/>
        <w:ind w:left="0"/>
        <w:textDirection w:val="btLr"/>
        <w:rPr>
          <w:rStyle w:val="PagrindinistekstasDiagrama"/>
          <w:rFonts w:ascii="Aptos" w:hAnsi="Aptos" w:cstheme="minorHAnsi"/>
          <w:sz w:val="22"/>
          <w:szCs w:val="22"/>
        </w:rPr>
      </w:pPr>
      <w:r w:rsidRPr="007A1E16">
        <w:rPr>
          <w:rStyle w:val="PagrindinistekstasDiagrama"/>
          <w:rFonts w:ascii="Aptos" w:hAnsi="Aptos" w:cstheme="minorHAnsi"/>
          <w:sz w:val="22"/>
          <w:szCs w:val="22"/>
        </w:rPr>
        <w:t xml:space="preserve">MBA įrenginiuose </w:t>
      </w:r>
      <w:r w:rsidR="00C214BE" w:rsidRPr="007A1E16">
        <w:rPr>
          <w:rStyle w:val="PagrindinistekstasDiagrama"/>
          <w:rFonts w:ascii="Aptos" w:hAnsi="Aptos" w:cstheme="minorHAnsi"/>
          <w:sz w:val="22"/>
          <w:szCs w:val="22"/>
        </w:rPr>
        <w:t>numatomi</w:t>
      </w:r>
      <w:r w:rsidRPr="007A1E16">
        <w:rPr>
          <w:rStyle w:val="PagrindinistekstasDiagrama"/>
          <w:rFonts w:ascii="Aptos" w:hAnsi="Aptos" w:cstheme="minorHAnsi"/>
          <w:sz w:val="22"/>
          <w:szCs w:val="22"/>
        </w:rPr>
        <w:t xml:space="preserve"> </w:t>
      </w:r>
      <w:r w:rsidR="00831D65" w:rsidRPr="007A1E16">
        <w:rPr>
          <w:rStyle w:val="PagrindinistekstasDiagrama"/>
          <w:rFonts w:ascii="Aptos" w:hAnsi="Aptos" w:cstheme="minorHAnsi"/>
          <w:sz w:val="22"/>
          <w:szCs w:val="22"/>
        </w:rPr>
        <w:t xml:space="preserve">MKA </w:t>
      </w:r>
      <w:r w:rsidRPr="007A1E16">
        <w:rPr>
          <w:rStyle w:val="PagrindinistekstasDiagrama"/>
          <w:rFonts w:ascii="Aptos" w:hAnsi="Aptos" w:cstheme="minorHAnsi"/>
          <w:sz w:val="22"/>
          <w:szCs w:val="22"/>
        </w:rPr>
        <w:t>atliekų</w:t>
      </w:r>
      <w:r w:rsidR="00274EC5">
        <w:rPr>
          <w:rStyle w:val="PagrindinistekstasDiagrama"/>
          <w:rFonts w:ascii="Aptos" w:hAnsi="Aptos" w:cstheme="minorHAnsi"/>
          <w:sz w:val="22"/>
          <w:szCs w:val="22"/>
        </w:rPr>
        <w:t xml:space="preserve"> rūšiavimo ir</w:t>
      </w:r>
      <w:r w:rsidRPr="007A1E16">
        <w:rPr>
          <w:rStyle w:val="PagrindinistekstasDiagrama"/>
          <w:rFonts w:ascii="Aptos" w:hAnsi="Aptos" w:cstheme="minorHAnsi"/>
          <w:sz w:val="22"/>
          <w:szCs w:val="22"/>
        </w:rPr>
        <w:t xml:space="preserve"> apdorojimo procesai: </w:t>
      </w:r>
    </w:p>
    <w:p w14:paraId="39866CF7" w14:textId="0E3AFAF1" w:rsidR="003F45DE" w:rsidRPr="007A1E16" w:rsidRDefault="000612C3" w:rsidP="00003018">
      <w:pPr>
        <w:pStyle w:val="Sraopastraipa"/>
        <w:numPr>
          <w:ilvl w:val="0"/>
          <w:numId w:val="9"/>
        </w:numPr>
        <w:suppressAutoHyphens w:val="0"/>
        <w:spacing w:before="200" w:after="240" w:line="300" w:lineRule="auto"/>
        <w:ind w:leftChars="0" w:firstLineChars="0"/>
        <w:jc w:val="both"/>
        <w:textDirection w:val="lrTb"/>
        <w:textAlignment w:val="auto"/>
        <w:outlineLvl w:val="9"/>
        <w:rPr>
          <w:rFonts w:ascii="Aptos" w:hAnsi="Aptos" w:cs="Arial"/>
          <w:bCs/>
          <w:sz w:val="22"/>
          <w:szCs w:val="22"/>
        </w:rPr>
      </w:pPr>
      <w:r>
        <w:rPr>
          <w:rFonts w:ascii="Aptos" w:hAnsi="Aptos" w:cs="Arial"/>
          <w:bCs/>
          <w:sz w:val="22"/>
          <w:szCs w:val="22"/>
        </w:rPr>
        <w:t>MKA</w:t>
      </w:r>
      <w:r w:rsidRPr="007A1E16">
        <w:rPr>
          <w:rFonts w:ascii="Aptos" w:hAnsi="Aptos" w:cs="Arial"/>
          <w:bCs/>
          <w:sz w:val="22"/>
          <w:szCs w:val="22"/>
        </w:rPr>
        <w:t xml:space="preserve"> </w:t>
      </w:r>
      <w:r w:rsidR="003F45DE" w:rsidRPr="007A1E16">
        <w:rPr>
          <w:rFonts w:ascii="Aptos" w:hAnsi="Aptos" w:cs="Arial"/>
          <w:bCs/>
          <w:sz w:val="22"/>
          <w:szCs w:val="22"/>
        </w:rPr>
        <w:t xml:space="preserve">priėmimas, svėrimas ir tikrinimas; </w:t>
      </w:r>
    </w:p>
    <w:p w14:paraId="5A55381E" w14:textId="3040A9CE" w:rsidR="00900269" w:rsidRPr="007A1E16" w:rsidRDefault="00484F2A" w:rsidP="00003018">
      <w:pPr>
        <w:pStyle w:val="Sraopastraipa"/>
        <w:numPr>
          <w:ilvl w:val="0"/>
          <w:numId w:val="9"/>
        </w:numPr>
        <w:suppressAutoHyphens w:val="0"/>
        <w:spacing w:before="200" w:after="240" w:line="300" w:lineRule="auto"/>
        <w:ind w:leftChars="0" w:firstLineChars="0"/>
        <w:jc w:val="both"/>
        <w:textDirection w:val="lrTb"/>
        <w:textAlignment w:val="auto"/>
        <w:outlineLvl w:val="9"/>
        <w:rPr>
          <w:rFonts w:ascii="Aptos" w:hAnsi="Aptos" w:cs="Arial"/>
          <w:bCs/>
          <w:sz w:val="22"/>
          <w:szCs w:val="22"/>
        </w:rPr>
      </w:pPr>
      <w:r w:rsidRPr="007A1E16">
        <w:rPr>
          <w:rFonts w:ascii="Aptos" w:hAnsi="Aptos" w:cs="Arial"/>
          <w:bCs/>
          <w:sz w:val="22"/>
          <w:szCs w:val="22"/>
        </w:rPr>
        <w:t xml:space="preserve">pirminis </w:t>
      </w:r>
      <w:r w:rsidR="00900269" w:rsidRPr="007A1E16">
        <w:rPr>
          <w:rFonts w:ascii="Aptos" w:hAnsi="Aptos" w:cs="Arial"/>
          <w:bCs/>
          <w:sz w:val="22"/>
          <w:szCs w:val="22"/>
        </w:rPr>
        <w:t xml:space="preserve">negabaritinių/pavojingų atliekų automatizuotas/rankinis </w:t>
      </w:r>
      <w:r w:rsidR="003C0886" w:rsidRPr="007A1E16">
        <w:rPr>
          <w:rFonts w:ascii="Aptos" w:hAnsi="Aptos" w:cs="Arial"/>
          <w:bCs/>
          <w:sz w:val="22"/>
          <w:szCs w:val="22"/>
        </w:rPr>
        <w:t>atrinkimas;</w:t>
      </w:r>
    </w:p>
    <w:p w14:paraId="1E778F80" w14:textId="26E7510B" w:rsidR="000B0CC6" w:rsidRPr="007A1E16" w:rsidRDefault="002869C0" w:rsidP="00003018">
      <w:pPr>
        <w:pStyle w:val="Sraopastraipa"/>
        <w:numPr>
          <w:ilvl w:val="0"/>
          <w:numId w:val="9"/>
        </w:numPr>
        <w:suppressAutoHyphens w:val="0"/>
        <w:spacing w:before="200" w:after="240" w:line="300" w:lineRule="auto"/>
        <w:ind w:leftChars="0" w:firstLineChars="0"/>
        <w:jc w:val="both"/>
        <w:textDirection w:val="lrTb"/>
        <w:textAlignment w:val="auto"/>
        <w:outlineLvl w:val="9"/>
        <w:rPr>
          <w:rFonts w:ascii="Aptos" w:hAnsi="Aptos" w:cs="Arial"/>
          <w:bCs/>
          <w:sz w:val="22"/>
          <w:szCs w:val="22"/>
        </w:rPr>
      </w:pPr>
      <w:r w:rsidRPr="007A1E16">
        <w:rPr>
          <w:rFonts w:ascii="Aptos" w:hAnsi="Aptos" w:cs="Arial"/>
          <w:bCs/>
          <w:sz w:val="22"/>
          <w:szCs w:val="22"/>
        </w:rPr>
        <w:t xml:space="preserve">MVA </w:t>
      </w:r>
      <w:r w:rsidR="0072646B" w:rsidRPr="007A1E16">
        <w:rPr>
          <w:rFonts w:ascii="Aptos" w:hAnsi="Aptos" w:cs="Arial"/>
          <w:bCs/>
          <w:sz w:val="22"/>
          <w:szCs w:val="22"/>
        </w:rPr>
        <w:t>surinktų oranžiniuose maišeliuose ir pristatytų kartu su MKA srautu automatizuotas atrinkimas;</w:t>
      </w:r>
    </w:p>
    <w:p w14:paraId="41E9A305" w14:textId="131CE87E" w:rsidR="0072646B" w:rsidRPr="007A1E16" w:rsidRDefault="0072646B" w:rsidP="00003018">
      <w:pPr>
        <w:pStyle w:val="Sraopastraipa"/>
        <w:numPr>
          <w:ilvl w:val="0"/>
          <w:numId w:val="9"/>
        </w:numPr>
        <w:suppressAutoHyphens w:val="0"/>
        <w:spacing w:before="200" w:after="240" w:line="300" w:lineRule="auto"/>
        <w:ind w:leftChars="0" w:firstLineChars="0"/>
        <w:jc w:val="both"/>
        <w:textDirection w:val="lrTb"/>
        <w:textAlignment w:val="auto"/>
        <w:outlineLvl w:val="9"/>
        <w:rPr>
          <w:rFonts w:ascii="Aptos" w:hAnsi="Aptos" w:cs="Arial"/>
          <w:bCs/>
          <w:sz w:val="22"/>
          <w:szCs w:val="22"/>
        </w:rPr>
      </w:pPr>
      <w:r w:rsidRPr="007A1E16">
        <w:rPr>
          <w:rFonts w:ascii="Aptos" w:hAnsi="Aptos" w:cs="Arial"/>
          <w:sz w:val="22"/>
          <w:szCs w:val="22"/>
        </w:rPr>
        <w:t xml:space="preserve">MKA mechaninis </w:t>
      </w:r>
      <w:r w:rsidR="00124AB1">
        <w:rPr>
          <w:rFonts w:ascii="Aptos" w:hAnsi="Aptos" w:cs="Arial"/>
          <w:sz w:val="22"/>
          <w:szCs w:val="22"/>
        </w:rPr>
        <w:t>rūšiavimas</w:t>
      </w:r>
      <w:r w:rsidR="000612C3">
        <w:rPr>
          <w:rFonts w:ascii="Aptos" w:hAnsi="Aptos" w:cs="Arial"/>
          <w:sz w:val="22"/>
          <w:szCs w:val="22"/>
        </w:rPr>
        <w:t xml:space="preserve"> t. </w:t>
      </w:r>
      <w:r w:rsidRPr="007A1E16">
        <w:rPr>
          <w:rFonts w:ascii="Aptos" w:hAnsi="Aptos" w:cs="Arial"/>
          <w:sz w:val="22"/>
          <w:szCs w:val="22"/>
        </w:rPr>
        <w:t>y. mechaninis ir rankinis MKA rūšiavimas</w:t>
      </w:r>
      <w:r w:rsidR="00FE2A57" w:rsidRPr="007A1E16">
        <w:rPr>
          <w:rFonts w:ascii="Aptos" w:hAnsi="Aptos" w:cs="Arial"/>
          <w:sz w:val="22"/>
          <w:szCs w:val="22"/>
        </w:rPr>
        <w:t>;</w:t>
      </w:r>
    </w:p>
    <w:p w14:paraId="740E985B" w14:textId="62A3DBB4" w:rsidR="783F5DD4" w:rsidRPr="007A1E16" w:rsidRDefault="00F00B7C" w:rsidP="5F9F7666">
      <w:pPr>
        <w:pStyle w:val="Sraopastraipa"/>
        <w:numPr>
          <w:ilvl w:val="0"/>
          <w:numId w:val="9"/>
        </w:numPr>
        <w:spacing w:before="200" w:after="240" w:line="300" w:lineRule="auto"/>
        <w:ind w:leftChars="0" w:firstLineChars="0"/>
        <w:jc w:val="both"/>
        <w:rPr>
          <w:rFonts w:ascii="Aptos" w:hAnsi="Aptos" w:cs="Arial"/>
          <w:sz w:val="22"/>
          <w:szCs w:val="22"/>
        </w:rPr>
      </w:pPr>
      <w:r w:rsidRPr="007A1E16">
        <w:rPr>
          <w:rFonts w:ascii="Aptos" w:hAnsi="Aptos" w:cs="Arial"/>
          <w:sz w:val="22"/>
          <w:szCs w:val="22"/>
        </w:rPr>
        <w:t>b</w:t>
      </w:r>
      <w:r w:rsidR="783F5DD4" w:rsidRPr="007A1E16">
        <w:rPr>
          <w:rFonts w:ascii="Aptos" w:hAnsi="Aptos" w:cs="Arial"/>
          <w:sz w:val="22"/>
          <w:szCs w:val="22"/>
        </w:rPr>
        <w:t>iologinės frakcijos atskyrimas</w:t>
      </w:r>
      <w:r w:rsidR="00AE7A2D" w:rsidRPr="007A1E16">
        <w:rPr>
          <w:rFonts w:ascii="Aptos" w:hAnsi="Aptos" w:cs="Arial"/>
          <w:sz w:val="22"/>
          <w:szCs w:val="22"/>
        </w:rPr>
        <w:t>;</w:t>
      </w:r>
    </w:p>
    <w:p w14:paraId="5A9942C7" w14:textId="1A063A85" w:rsidR="00325A8C" w:rsidRPr="007A1E16" w:rsidRDefault="00136DA1" w:rsidP="5F9F7666">
      <w:pPr>
        <w:pStyle w:val="Sraopastraipa"/>
        <w:numPr>
          <w:ilvl w:val="0"/>
          <w:numId w:val="9"/>
        </w:numPr>
        <w:spacing w:before="200" w:after="240" w:line="300" w:lineRule="auto"/>
        <w:ind w:leftChars="0" w:firstLineChars="0"/>
        <w:jc w:val="both"/>
        <w:rPr>
          <w:rFonts w:ascii="Aptos" w:hAnsi="Aptos" w:cs="Arial"/>
          <w:sz w:val="22"/>
          <w:szCs w:val="22"/>
        </w:rPr>
      </w:pPr>
      <w:r w:rsidRPr="007A1E16">
        <w:rPr>
          <w:rFonts w:ascii="Aptos" w:hAnsi="Aptos" w:cs="Arial"/>
          <w:sz w:val="22"/>
          <w:szCs w:val="22"/>
        </w:rPr>
        <w:t>biologinis apdorojimas tuneliuose;</w:t>
      </w:r>
    </w:p>
    <w:p w14:paraId="56A1AC16" w14:textId="7B58BEDD" w:rsidR="003F45DE" w:rsidRPr="007A1E16" w:rsidRDefault="003F45DE" w:rsidP="00F00B7C">
      <w:pPr>
        <w:pStyle w:val="Sraopastraipa"/>
        <w:numPr>
          <w:ilvl w:val="0"/>
          <w:numId w:val="9"/>
        </w:numPr>
        <w:spacing w:before="200" w:after="240" w:line="300" w:lineRule="auto"/>
        <w:ind w:leftChars="119" w:left="708" w:hangingChars="192" w:hanging="422"/>
        <w:jc w:val="both"/>
        <w:rPr>
          <w:rFonts w:ascii="Aptos" w:hAnsi="Aptos" w:cs="Arial"/>
        </w:rPr>
      </w:pPr>
      <w:r w:rsidRPr="007A1E16">
        <w:rPr>
          <w:rFonts w:ascii="Aptos" w:hAnsi="Aptos" w:cs="Arial"/>
          <w:sz w:val="22"/>
          <w:szCs w:val="22"/>
        </w:rPr>
        <w:t>išrūšiuotų atliekų, kurias galima perdirbti ir degių atliekų presavimas, pakavimas</w:t>
      </w:r>
      <w:r w:rsidR="00F00B7C" w:rsidRPr="007A1E16">
        <w:rPr>
          <w:rFonts w:ascii="Aptos" w:hAnsi="Aptos" w:cs="Arial"/>
          <w:sz w:val="22"/>
          <w:szCs w:val="22"/>
        </w:rPr>
        <w:t xml:space="preserve"> </w:t>
      </w:r>
      <w:r w:rsidR="5011DEC9" w:rsidRPr="007A1E16">
        <w:rPr>
          <w:rFonts w:ascii="Aptos" w:hAnsi="Aptos" w:cs="Arial"/>
          <w:sz w:val="22"/>
          <w:szCs w:val="22"/>
        </w:rPr>
        <w:t>ir smulkinimas</w:t>
      </w:r>
      <w:r w:rsidR="00F00B7C" w:rsidRPr="007A1E16">
        <w:rPr>
          <w:rFonts w:ascii="Aptos" w:hAnsi="Aptos" w:cs="Arial"/>
          <w:sz w:val="22"/>
          <w:szCs w:val="22"/>
        </w:rPr>
        <w:t>;</w:t>
      </w:r>
    </w:p>
    <w:p w14:paraId="1B89E139" w14:textId="77777777" w:rsidR="003F45DE" w:rsidRPr="007A1E16" w:rsidRDefault="003F45DE" w:rsidP="00003018">
      <w:pPr>
        <w:pStyle w:val="Sraopastraipa"/>
        <w:numPr>
          <w:ilvl w:val="0"/>
          <w:numId w:val="9"/>
        </w:numPr>
        <w:suppressAutoHyphens w:val="0"/>
        <w:spacing w:before="200" w:after="240" w:line="300" w:lineRule="auto"/>
        <w:ind w:leftChars="0" w:firstLineChars="0"/>
        <w:jc w:val="both"/>
        <w:textDirection w:val="lrTb"/>
        <w:textAlignment w:val="auto"/>
        <w:outlineLvl w:val="9"/>
        <w:rPr>
          <w:rFonts w:ascii="Aptos" w:hAnsi="Aptos" w:cs="Arial"/>
          <w:bCs/>
          <w:sz w:val="22"/>
          <w:szCs w:val="22"/>
        </w:rPr>
      </w:pPr>
      <w:r w:rsidRPr="007A1E16">
        <w:rPr>
          <w:rFonts w:ascii="Aptos" w:hAnsi="Aptos" w:cs="Arial"/>
          <w:bCs/>
          <w:sz w:val="22"/>
          <w:szCs w:val="22"/>
        </w:rPr>
        <w:t xml:space="preserve">išrūšiuotų atliekų laikymas iki perdavimo atliekas naudojančioms įmonėms; </w:t>
      </w:r>
    </w:p>
    <w:p w14:paraId="13921795" w14:textId="77777777" w:rsidR="003F45DE" w:rsidRPr="007A1E16" w:rsidRDefault="003F45DE" w:rsidP="00003018">
      <w:pPr>
        <w:pStyle w:val="Sraopastraipa"/>
        <w:numPr>
          <w:ilvl w:val="0"/>
          <w:numId w:val="9"/>
        </w:numPr>
        <w:suppressAutoHyphens w:val="0"/>
        <w:spacing w:before="200" w:after="240" w:line="300" w:lineRule="auto"/>
        <w:ind w:leftChars="0" w:firstLineChars="0"/>
        <w:jc w:val="both"/>
        <w:textDirection w:val="lrTb"/>
        <w:textAlignment w:val="auto"/>
        <w:outlineLvl w:val="9"/>
        <w:rPr>
          <w:rFonts w:ascii="Aptos" w:hAnsi="Aptos" w:cs="Arial"/>
          <w:bCs/>
          <w:sz w:val="22"/>
          <w:szCs w:val="22"/>
        </w:rPr>
      </w:pPr>
      <w:r w:rsidRPr="007A1E16">
        <w:rPr>
          <w:rFonts w:ascii="Aptos" w:hAnsi="Aptos" w:cs="Arial"/>
          <w:bCs/>
          <w:sz w:val="22"/>
          <w:szCs w:val="22"/>
        </w:rPr>
        <w:t>rūšiavimo liekanų netinkamų tolesniam panaudojimui perdavimas UAB „VAATC“ šalinimui Vilniaus regiono nepavojingų atliekų sąvartyne.</w:t>
      </w:r>
    </w:p>
    <w:p w14:paraId="669F7ABB" w14:textId="3A8E8030" w:rsidR="003F45DE" w:rsidRPr="007A1E16" w:rsidRDefault="00900269" w:rsidP="5F9F7666">
      <w:pPr>
        <w:pStyle w:val="Pagrindinistekstas"/>
        <w:ind w:left="0"/>
        <w:textDirection w:val="btLr"/>
        <w:rPr>
          <w:rStyle w:val="PagrindinistekstasDiagrama"/>
          <w:rFonts w:ascii="Aptos" w:hAnsi="Aptos" w:cstheme="minorBidi"/>
          <w:sz w:val="22"/>
          <w:szCs w:val="22"/>
        </w:rPr>
      </w:pPr>
      <w:r w:rsidRPr="007A1E16">
        <w:rPr>
          <w:rStyle w:val="PagrindinistekstasDiagrama"/>
          <w:rFonts w:ascii="Aptos" w:hAnsi="Aptos" w:cstheme="minorBidi"/>
          <w:sz w:val="22"/>
          <w:szCs w:val="22"/>
        </w:rPr>
        <w:t xml:space="preserve">Visos Vilniaus regione surinktos </w:t>
      </w:r>
      <w:r w:rsidR="00A529F2">
        <w:rPr>
          <w:rStyle w:val="PagrindinistekstasDiagrama"/>
          <w:rFonts w:ascii="Aptos" w:hAnsi="Aptos" w:cstheme="minorBidi"/>
          <w:sz w:val="22"/>
          <w:szCs w:val="22"/>
        </w:rPr>
        <w:t>MKA</w:t>
      </w:r>
      <w:r w:rsidR="000702F0" w:rsidRPr="007A1E16">
        <w:rPr>
          <w:rStyle w:val="PagrindinistekstasDiagrama"/>
          <w:rFonts w:ascii="Aptos" w:hAnsi="Aptos" w:cstheme="minorBidi"/>
          <w:sz w:val="22"/>
          <w:szCs w:val="22"/>
        </w:rPr>
        <w:t xml:space="preserve">, kartu </w:t>
      </w:r>
      <w:r w:rsidRPr="007A1E16">
        <w:rPr>
          <w:rStyle w:val="PagrindinistekstasDiagrama"/>
          <w:rFonts w:ascii="Aptos" w:hAnsi="Aptos" w:cstheme="minorBidi"/>
          <w:sz w:val="22"/>
          <w:szCs w:val="22"/>
        </w:rPr>
        <w:t xml:space="preserve">su </w:t>
      </w:r>
      <w:r w:rsidR="003F45DE" w:rsidRPr="007A1E16">
        <w:rPr>
          <w:rStyle w:val="PagrindinistekstasDiagrama"/>
          <w:rFonts w:ascii="Aptos" w:hAnsi="Aptos" w:cstheme="minorBidi"/>
          <w:sz w:val="22"/>
          <w:szCs w:val="22"/>
        </w:rPr>
        <w:t>atskirai</w:t>
      </w:r>
      <w:r w:rsidR="00C50815" w:rsidRPr="007A1E16">
        <w:rPr>
          <w:rStyle w:val="PagrindinistekstasDiagrama"/>
          <w:rFonts w:ascii="Aptos" w:hAnsi="Aptos" w:cstheme="minorBidi"/>
          <w:sz w:val="22"/>
          <w:szCs w:val="22"/>
        </w:rPr>
        <w:t xml:space="preserve"> surinktomis </w:t>
      </w:r>
      <w:r w:rsidR="00E50854" w:rsidRPr="007A1E16">
        <w:rPr>
          <w:rStyle w:val="PagrindinistekstasDiagrama"/>
          <w:rFonts w:ascii="Aptos" w:hAnsi="Aptos" w:cstheme="minorBidi"/>
          <w:sz w:val="22"/>
          <w:szCs w:val="22"/>
        </w:rPr>
        <w:t xml:space="preserve">MVA </w:t>
      </w:r>
      <w:r w:rsidRPr="007A1E16">
        <w:rPr>
          <w:rStyle w:val="PagrindinistekstasDiagrama"/>
          <w:rFonts w:ascii="Aptos" w:hAnsi="Aptos" w:cstheme="minorBidi"/>
          <w:sz w:val="22"/>
          <w:szCs w:val="22"/>
        </w:rPr>
        <w:t>oranžini</w:t>
      </w:r>
      <w:r w:rsidR="00C50815" w:rsidRPr="007A1E16">
        <w:rPr>
          <w:rStyle w:val="PagrindinistekstasDiagrama"/>
          <w:rFonts w:ascii="Aptos" w:hAnsi="Aptos" w:cstheme="minorBidi"/>
          <w:sz w:val="22"/>
          <w:szCs w:val="22"/>
        </w:rPr>
        <w:t xml:space="preserve">uose maišeliuose </w:t>
      </w:r>
      <w:r w:rsidR="000702F0" w:rsidRPr="007A1E16">
        <w:rPr>
          <w:rStyle w:val="PagrindinistekstasDiagrama"/>
          <w:rFonts w:ascii="Aptos" w:hAnsi="Aptos" w:cstheme="minorBidi"/>
          <w:sz w:val="22"/>
          <w:szCs w:val="22"/>
        </w:rPr>
        <w:t>vežamos</w:t>
      </w:r>
      <w:r w:rsidR="003F45DE" w:rsidRPr="007A1E16">
        <w:rPr>
          <w:rStyle w:val="PagrindinistekstasDiagrama"/>
          <w:rFonts w:ascii="Aptos" w:hAnsi="Aptos" w:cstheme="minorBidi"/>
          <w:sz w:val="22"/>
          <w:szCs w:val="22"/>
        </w:rPr>
        <w:t xml:space="preserve"> į MBA įrenginius. Atvežtos </w:t>
      </w:r>
      <w:r w:rsidR="00C50815" w:rsidRPr="007A1E16">
        <w:rPr>
          <w:rStyle w:val="PagrindinistekstasDiagrama"/>
          <w:rFonts w:ascii="Aptos" w:hAnsi="Aptos" w:cstheme="minorBidi"/>
          <w:sz w:val="22"/>
          <w:szCs w:val="22"/>
        </w:rPr>
        <w:t>atliekos</w:t>
      </w:r>
      <w:r w:rsidR="003F45DE" w:rsidRPr="007A1E16">
        <w:rPr>
          <w:rStyle w:val="PagrindinistekstasDiagrama"/>
          <w:rFonts w:ascii="Aptos" w:hAnsi="Aptos" w:cstheme="minorBidi"/>
          <w:sz w:val="22"/>
          <w:szCs w:val="22"/>
        </w:rPr>
        <w:t xml:space="preserve"> yra sveriamos MBA</w:t>
      </w:r>
      <w:r w:rsidR="00F25520" w:rsidRPr="007A1E16">
        <w:rPr>
          <w:rStyle w:val="PagrindinistekstasDiagrama"/>
          <w:rFonts w:ascii="Aptos" w:hAnsi="Aptos" w:cstheme="minorBidi"/>
          <w:sz w:val="22"/>
          <w:szCs w:val="22"/>
        </w:rPr>
        <w:t xml:space="preserve"> įrenginių</w:t>
      </w:r>
      <w:r w:rsidR="003F45DE" w:rsidRPr="007A1E16">
        <w:rPr>
          <w:rStyle w:val="PagrindinistekstasDiagrama"/>
          <w:rFonts w:ascii="Aptos" w:hAnsi="Aptos" w:cstheme="minorBidi"/>
          <w:sz w:val="22"/>
          <w:szCs w:val="22"/>
        </w:rPr>
        <w:t xml:space="preserve"> svėrimo zonoje automobilinėmis svarstyklėmis (prieš ir po atliekų iškrovimo). Svėrimo sistema aprūpinta kompiuterizuota duomenų surinkimo sistema, spausdinanti tokios informacijos išrašą: data ir laikas (įvažiavimas ir išvažiavimas), transporto priemonės identifikavimas</w:t>
      </w:r>
      <w:r w:rsidR="00A765AB" w:rsidRPr="007A1E16">
        <w:rPr>
          <w:rStyle w:val="PagrindinistekstasDiagrama"/>
          <w:rFonts w:ascii="Aptos" w:hAnsi="Aptos" w:cstheme="minorBidi"/>
          <w:sz w:val="22"/>
          <w:szCs w:val="22"/>
        </w:rPr>
        <w:t>,</w:t>
      </w:r>
      <w:r w:rsidR="003F45DE" w:rsidRPr="007A1E16">
        <w:rPr>
          <w:rStyle w:val="PagrindinistekstasDiagrama"/>
          <w:rFonts w:ascii="Aptos" w:hAnsi="Aptos" w:cstheme="minorBidi"/>
          <w:sz w:val="22"/>
          <w:szCs w:val="22"/>
        </w:rPr>
        <w:t xml:space="preserve"> atliekų rūšis</w:t>
      </w:r>
      <w:r w:rsidR="00A765AB" w:rsidRPr="007A1E16">
        <w:rPr>
          <w:rStyle w:val="PagrindinistekstasDiagrama"/>
          <w:rFonts w:ascii="Aptos" w:hAnsi="Aptos" w:cstheme="minorBidi"/>
          <w:sz w:val="22"/>
          <w:szCs w:val="22"/>
        </w:rPr>
        <w:t>,</w:t>
      </w:r>
      <w:r w:rsidR="003F45DE" w:rsidRPr="007A1E16">
        <w:rPr>
          <w:rStyle w:val="PagrindinistekstasDiagrama"/>
          <w:rFonts w:ascii="Aptos" w:hAnsi="Aptos" w:cstheme="minorBidi"/>
          <w:sz w:val="22"/>
          <w:szCs w:val="22"/>
        </w:rPr>
        <w:t xml:space="preserve"> atliekų svoris. </w:t>
      </w:r>
    </w:p>
    <w:p w14:paraId="0F343C57" w14:textId="166A36BD" w:rsidR="003F45DE" w:rsidRPr="007A1E16" w:rsidRDefault="003F45DE" w:rsidP="005D3106">
      <w:pPr>
        <w:pStyle w:val="Pagrindinistekstas"/>
        <w:ind w:left="0"/>
        <w:textDirection w:val="btLr"/>
        <w:rPr>
          <w:rStyle w:val="PagrindinistekstasDiagrama"/>
          <w:rFonts w:ascii="Aptos" w:hAnsi="Aptos" w:cstheme="minorHAnsi"/>
          <w:sz w:val="22"/>
          <w:szCs w:val="22"/>
        </w:rPr>
      </w:pPr>
      <w:r w:rsidRPr="007A1E16">
        <w:rPr>
          <w:rStyle w:val="PagrindinistekstasDiagrama"/>
          <w:rFonts w:ascii="Aptos" w:hAnsi="Aptos" w:cstheme="minorHAnsi"/>
          <w:sz w:val="22"/>
          <w:szCs w:val="22"/>
        </w:rPr>
        <w:t xml:space="preserve">Pasvertos MKA (kartu su MVA </w:t>
      </w:r>
      <w:r w:rsidR="00E50854" w:rsidRPr="007A1E16">
        <w:rPr>
          <w:rStyle w:val="PagrindinistekstasDiagrama"/>
          <w:rFonts w:ascii="Aptos" w:hAnsi="Aptos" w:cstheme="minorHAnsi"/>
          <w:sz w:val="22"/>
          <w:szCs w:val="22"/>
        </w:rPr>
        <w:t>oranžiniuose maišeliuose</w:t>
      </w:r>
      <w:r w:rsidRPr="007A1E16">
        <w:rPr>
          <w:rStyle w:val="PagrindinistekstasDiagrama"/>
          <w:rFonts w:ascii="Aptos" w:hAnsi="Aptos" w:cstheme="minorHAnsi"/>
          <w:sz w:val="22"/>
          <w:szCs w:val="22"/>
        </w:rPr>
        <w:t xml:space="preserve">) nukreipiamos į </w:t>
      </w:r>
      <w:r w:rsidR="00A529F2">
        <w:rPr>
          <w:rStyle w:val="PagrindinistekstasDiagrama"/>
          <w:rFonts w:ascii="Aptos" w:hAnsi="Aptos" w:cstheme="minorHAnsi"/>
          <w:sz w:val="22"/>
          <w:szCs w:val="22"/>
        </w:rPr>
        <w:t>M</w:t>
      </w:r>
      <w:r w:rsidRPr="007A1E16">
        <w:rPr>
          <w:rStyle w:val="PagrindinistekstasDiagrama"/>
          <w:rFonts w:ascii="Aptos" w:hAnsi="Aptos" w:cstheme="minorHAnsi"/>
          <w:sz w:val="22"/>
          <w:szCs w:val="22"/>
        </w:rPr>
        <w:t xml:space="preserve">BA </w:t>
      </w:r>
      <w:r w:rsidR="00F25520" w:rsidRPr="007A1E16">
        <w:rPr>
          <w:rStyle w:val="PagrindinistekstasDiagrama"/>
          <w:rFonts w:ascii="Aptos" w:hAnsi="Aptos" w:cstheme="minorHAnsi"/>
          <w:sz w:val="22"/>
          <w:szCs w:val="22"/>
        </w:rPr>
        <w:t xml:space="preserve">įrenginių </w:t>
      </w:r>
      <w:r w:rsidRPr="007A1E16">
        <w:rPr>
          <w:rStyle w:val="PagrindinistekstasDiagrama"/>
          <w:rFonts w:ascii="Aptos" w:hAnsi="Aptos" w:cstheme="minorHAnsi"/>
          <w:sz w:val="22"/>
          <w:szCs w:val="22"/>
        </w:rPr>
        <w:t xml:space="preserve">atliekų priėmimo pastatą (A zona). Priėmimo </w:t>
      </w:r>
      <w:r w:rsidR="00900269" w:rsidRPr="007A1E16">
        <w:rPr>
          <w:rStyle w:val="PagrindinistekstasDiagrama"/>
          <w:rFonts w:ascii="Aptos" w:hAnsi="Aptos" w:cstheme="minorHAnsi"/>
          <w:sz w:val="22"/>
          <w:szCs w:val="22"/>
        </w:rPr>
        <w:t>zonoje</w:t>
      </w:r>
      <w:r w:rsidRPr="007A1E16">
        <w:rPr>
          <w:rStyle w:val="PagrindinistekstasDiagrama"/>
          <w:rFonts w:ascii="Aptos" w:hAnsi="Aptos" w:cstheme="minorHAnsi"/>
          <w:sz w:val="22"/>
          <w:szCs w:val="22"/>
        </w:rPr>
        <w:t xml:space="preserve"> </w:t>
      </w:r>
      <w:r w:rsidR="00A529F2">
        <w:rPr>
          <w:rStyle w:val="PagrindinistekstasDiagrama"/>
          <w:rFonts w:ascii="Aptos" w:hAnsi="Aptos" w:cstheme="minorHAnsi"/>
          <w:sz w:val="22"/>
          <w:szCs w:val="22"/>
        </w:rPr>
        <w:t>MKA</w:t>
      </w:r>
      <w:r w:rsidRPr="007A1E16">
        <w:rPr>
          <w:rStyle w:val="PagrindinistekstasDiagrama"/>
          <w:rFonts w:ascii="Aptos" w:hAnsi="Aptos" w:cstheme="minorHAnsi"/>
          <w:sz w:val="22"/>
          <w:szCs w:val="22"/>
        </w:rPr>
        <w:t xml:space="preserve"> iš transporto priemonių išpilamos ant išpylimui skirtų grindų. Atliekų priėmimo zonoje atliekama pirminė atvežamų atliekų vizualinė kontrolė siekiant, kad į rūšiavimo įrenginius nepakliūtų pavojingos ar netinkamos </w:t>
      </w:r>
      <w:r w:rsidR="00C3414E">
        <w:rPr>
          <w:rStyle w:val="PagrindinistekstasDiagrama"/>
          <w:rFonts w:ascii="Aptos" w:hAnsi="Aptos" w:cstheme="minorHAnsi"/>
          <w:sz w:val="22"/>
          <w:szCs w:val="22"/>
        </w:rPr>
        <w:t>rūšiavimui</w:t>
      </w:r>
      <w:r w:rsidRPr="007A1E16">
        <w:rPr>
          <w:rStyle w:val="PagrindinistekstasDiagrama"/>
          <w:rFonts w:ascii="Aptos" w:hAnsi="Aptos" w:cstheme="minorHAnsi"/>
          <w:sz w:val="22"/>
          <w:szCs w:val="22"/>
        </w:rPr>
        <w:t xml:space="preserve"> atliekos (pvz. stambiagabaritės atliekos, stambūs namų apyvokos prietaisai, elektronika, baldai, stambios statybinės atliekos: langų rėmai ir pan.), kurios dėl savo </w:t>
      </w:r>
      <w:r w:rsidRPr="007A1E16">
        <w:rPr>
          <w:rStyle w:val="PagrindinistekstasDiagrama"/>
          <w:rFonts w:ascii="Aptos" w:hAnsi="Aptos" w:cstheme="minorHAnsi"/>
          <w:sz w:val="22"/>
          <w:szCs w:val="22"/>
        </w:rPr>
        <w:lastRenderedPageBreak/>
        <w:t xml:space="preserve">sudėties ar dydžio gali užkimšti ar pažeisti rūšiavimo įrangą. </w:t>
      </w:r>
    </w:p>
    <w:p w14:paraId="59A7283D" w14:textId="77777777" w:rsidR="00645FFC" w:rsidRPr="007A1E16" w:rsidRDefault="00645FFC" w:rsidP="005D3106">
      <w:pPr>
        <w:pStyle w:val="Pagrindinistekstas"/>
        <w:ind w:left="0"/>
        <w:textDirection w:val="btLr"/>
        <w:rPr>
          <w:rStyle w:val="PagrindinistekstasDiagrama"/>
          <w:rFonts w:ascii="Aptos" w:hAnsi="Aptos" w:cstheme="minorHAnsi"/>
          <w:sz w:val="22"/>
          <w:szCs w:val="22"/>
        </w:rPr>
      </w:pPr>
    </w:p>
    <w:p w14:paraId="481CA668" w14:textId="5FBD6641" w:rsidR="00625424" w:rsidRPr="007A1E16" w:rsidRDefault="00262B69" w:rsidP="005D3106">
      <w:pPr>
        <w:pStyle w:val="Pagrindinistekstas"/>
        <w:ind w:left="0"/>
        <w:textDirection w:val="btLr"/>
        <w:rPr>
          <w:rStyle w:val="PagrindinistekstasDiagrama"/>
          <w:rFonts w:ascii="Aptos" w:hAnsi="Aptos" w:cstheme="minorBidi"/>
          <w:sz w:val="22"/>
          <w:szCs w:val="22"/>
        </w:rPr>
      </w:pPr>
      <w:r w:rsidRPr="007A1E16">
        <w:rPr>
          <w:rStyle w:val="PagrindinistekstasDiagrama"/>
          <w:rFonts w:ascii="Aptos" w:hAnsi="Aptos" w:cstheme="minorHAnsi"/>
          <w:sz w:val="22"/>
          <w:szCs w:val="22"/>
        </w:rPr>
        <w:t>Siekian</w:t>
      </w:r>
      <w:r w:rsidR="000C289D" w:rsidRPr="007A1E16">
        <w:rPr>
          <w:rStyle w:val="PagrindinistekstasDiagrama"/>
          <w:rFonts w:ascii="Aptos" w:hAnsi="Aptos" w:cstheme="minorHAnsi"/>
          <w:sz w:val="22"/>
          <w:szCs w:val="22"/>
        </w:rPr>
        <w:t>t</w:t>
      </w:r>
      <w:r w:rsidRPr="007A1E16">
        <w:rPr>
          <w:rStyle w:val="PagrindinistekstasDiagrama"/>
          <w:rFonts w:ascii="Aptos" w:hAnsi="Aptos" w:cstheme="minorHAnsi"/>
          <w:sz w:val="22"/>
          <w:szCs w:val="22"/>
        </w:rPr>
        <w:t xml:space="preserve"> sumažinti </w:t>
      </w:r>
      <w:r w:rsidR="00BE344A" w:rsidRPr="007A1E16">
        <w:rPr>
          <w:rStyle w:val="PagrindinistekstasDiagrama"/>
          <w:rFonts w:ascii="Aptos" w:hAnsi="Aptos" w:cstheme="minorHAnsi"/>
          <w:sz w:val="22"/>
          <w:szCs w:val="22"/>
        </w:rPr>
        <w:t>atliekų srauto užterštumą, efektyv</w:t>
      </w:r>
      <w:r w:rsidR="00D16635" w:rsidRPr="007A1E16">
        <w:rPr>
          <w:rStyle w:val="PagrindinistekstasDiagrama"/>
          <w:rFonts w:ascii="Aptos" w:hAnsi="Aptos" w:cstheme="minorHAnsi"/>
          <w:sz w:val="22"/>
          <w:szCs w:val="22"/>
        </w:rPr>
        <w:t>e</w:t>
      </w:r>
      <w:r w:rsidR="00BE344A" w:rsidRPr="007A1E16">
        <w:rPr>
          <w:rStyle w:val="PagrindinistekstasDiagrama"/>
          <w:rFonts w:ascii="Aptos" w:hAnsi="Aptos" w:cstheme="minorHAnsi"/>
          <w:sz w:val="22"/>
          <w:szCs w:val="22"/>
        </w:rPr>
        <w:t xml:space="preserve">sniam </w:t>
      </w:r>
      <w:r w:rsidR="00243A9C" w:rsidRPr="007A1E16">
        <w:rPr>
          <w:rStyle w:val="PagrindinistekstasDiagrama"/>
          <w:rFonts w:ascii="Aptos" w:hAnsi="Aptos" w:cstheme="minorHAnsi"/>
          <w:sz w:val="22"/>
          <w:szCs w:val="22"/>
        </w:rPr>
        <w:t>oranžini</w:t>
      </w:r>
      <w:r w:rsidR="008E10FF" w:rsidRPr="007A1E16">
        <w:rPr>
          <w:rStyle w:val="PagrindinistekstasDiagrama"/>
          <w:rFonts w:ascii="Aptos" w:hAnsi="Aptos" w:cstheme="minorHAnsi"/>
          <w:sz w:val="22"/>
          <w:szCs w:val="22"/>
        </w:rPr>
        <w:t>ų</w:t>
      </w:r>
      <w:r w:rsidR="00243A9C" w:rsidRPr="007A1E16">
        <w:rPr>
          <w:rStyle w:val="PagrindinistekstasDiagrama"/>
          <w:rFonts w:ascii="Aptos" w:hAnsi="Aptos" w:cstheme="minorHAnsi"/>
          <w:sz w:val="22"/>
          <w:szCs w:val="22"/>
        </w:rPr>
        <w:t xml:space="preserve"> maišeli</w:t>
      </w:r>
      <w:r w:rsidR="008E10FF" w:rsidRPr="007A1E16">
        <w:rPr>
          <w:rStyle w:val="PagrindinistekstasDiagrama"/>
          <w:rFonts w:ascii="Aptos" w:hAnsi="Aptos" w:cstheme="minorHAnsi"/>
          <w:sz w:val="22"/>
          <w:szCs w:val="22"/>
        </w:rPr>
        <w:t xml:space="preserve">ų </w:t>
      </w:r>
      <w:r w:rsidR="009D4114" w:rsidRPr="007A1E16">
        <w:rPr>
          <w:rStyle w:val="PagrindinistekstasDiagrama"/>
          <w:rFonts w:ascii="Aptos" w:hAnsi="Aptos" w:cstheme="minorHAnsi"/>
          <w:sz w:val="22"/>
          <w:szCs w:val="22"/>
        </w:rPr>
        <w:t xml:space="preserve">su MVA </w:t>
      </w:r>
      <w:r w:rsidR="008E10FF" w:rsidRPr="007A1E16">
        <w:rPr>
          <w:rStyle w:val="PagrindinistekstasDiagrama"/>
          <w:rFonts w:ascii="Aptos" w:hAnsi="Aptos" w:cstheme="minorHAnsi"/>
          <w:sz w:val="22"/>
          <w:szCs w:val="22"/>
        </w:rPr>
        <w:t xml:space="preserve">atskyrimui, </w:t>
      </w:r>
      <w:r w:rsidR="00243A9C" w:rsidRPr="007A1E16">
        <w:rPr>
          <w:rStyle w:val="PagrindinistekstasDiagrama"/>
          <w:rFonts w:ascii="Aptos" w:hAnsi="Aptos" w:cstheme="minorHAnsi"/>
          <w:sz w:val="22"/>
          <w:szCs w:val="22"/>
        </w:rPr>
        <w:t xml:space="preserve"> </w:t>
      </w:r>
      <w:r w:rsidR="008E10FF" w:rsidRPr="007A1E16">
        <w:rPr>
          <w:rStyle w:val="PagrindinistekstasDiagrama"/>
          <w:rFonts w:ascii="Aptos" w:hAnsi="Aptos" w:cstheme="minorHAnsi"/>
          <w:sz w:val="22"/>
          <w:szCs w:val="22"/>
        </w:rPr>
        <w:t xml:space="preserve">atliekų srautas </w:t>
      </w:r>
      <w:r w:rsidR="00EF2334" w:rsidRPr="007A1E16">
        <w:rPr>
          <w:rStyle w:val="PagrindinistekstasDiagrama"/>
          <w:rFonts w:ascii="Aptos" w:hAnsi="Aptos" w:cstheme="minorHAnsi"/>
          <w:sz w:val="22"/>
          <w:szCs w:val="22"/>
        </w:rPr>
        <w:t>dozatori</w:t>
      </w:r>
      <w:r w:rsidR="004E75B6" w:rsidRPr="007A1E16">
        <w:rPr>
          <w:rStyle w:val="PagrindinistekstasDiagrama"/>
          <w:rFonts w:ascii="Aptos" w:hAnsi="Aptos" w:cstheme="minorHAnsi"/>
          <w:sz w:val="22"/>
          <w:szCs w:val="22"/>
        </w:rPr>
        <w:t>ų</w:t>
      </w:r>
      <w:r w:rsidR="00EF2334" w:rsidRPr="007A1E16">
        <w:rPr>
          <w:rStyle w:val="PagrindinistekstasDiagrama"/>
          <w:rFonts w:ascii="Aptos" w:hAnsi="Aptos" w:cstheme="minorHAnsi"/>
          <w:sz w:val="22"/>
          <w:szCs w:val="22"/>
        </w:rPr>
        <w:t xml:space="preserve"> ir </w:t>
      </w:r>
      <w:r w:rsidR="003B7DF8" w:rsidRPr="007A1E16">
        <w:rPr>
          <w:rStyle w:val="PagrindinistekstasDiagrama"/>
          <w:rFonts w:ascii="Aptos" w:hAnsi="Aptos" w:cstheme="minorHAnsi"/>
          <w:sz w:val="22"/>
          <w:szCs w:val="22"/>
        </w:rPr>
        <w:t>transporterių</w:t>
      </w:r>
      <w:r w:rsidR="003F45DE" w:rsidRPr="007A1E16">
        <w:rPr>
          <w:rStyle w:val="PagrindinistekstasDiagrama"/>
          <w:rFonts w:ascii="Aptos" w:hAnsi="Aptos" w:cstheme="minorHAnsi"/>
          <w:sz w:val="22"/>
          <w:szCs w:val="22"/>
        </w:rPr>
        <w:t xml:space="preserve"> pagalba transportuojam</w:t>
      </w:r>
      <w:r w:rsidR="00927A0D" w:rsidRPr="007A1E16">
        <w:rPr>
          <w:rStyle w:val="PagrindinistekstasDiagrama"/>
          <w:rFonts w:ascii="Aptos" w:hAnsi="Aptos" w:cstheme="minorHAnsi"/>
          <w:sz w:val="22"/>
          <w:szCs w:val="22"/>
        </w:rPr>
        <w:t>a</w:t>
      </w:r>
      <w:r w:rsidR="003F45DE" w:rsidRPr="007A1E16">
        <w:rPr>
          <w:rStyle w:val="PagrindinistekstasDiagrama"/>
          <w:rFonts w:ascii="Aptos" w:hAnsi="Aptos" w:cstheme="minorHAnsi"/>
          <w:sz w:val="22"/>
          <w:szCs w:val="22"/>
        </w:rPr>
        <w:t>s į</w:t>
      </w:r>
      <w:r w:rsidR="00C81DE8" w:rsidRPr="007A1E16">
        <w:rPr>
          <w:rStyle w:val="PagrindinistekstasDiagrama"/>
          <w:rFonts w:ascii="Aptos" w:hAnsi="Aptos" w:cstheme="minorHAnsi"/>
          <w:sz w:val="22"/>
          <w:szCs w:val="22"/>
        </w:rPr>
        <w:t xml:space="preserve"> smulkios</w:t>
      </w:r>
      <w:r w:rsidR="00702284" w:rsidRPr="007A1E16">
        <w:rPr>
          <w:rStyle w:val="PagrindinistekstasDiagrama"/>
          <w:rFonts w:ascii="Aptos" w:hAnsi="Aptos" w:cstheme="minorHAnsi"/>
          <w:sz w:val="22"/>
          <w:szCs w:val="22"/>
        </w:rPr>
        <w:t xml:space="preserve"> (</w:t>
      </w:r>
      <w:r w:rsidR="00C81DE8" w:rsidRPr="007A1E16">
        <w:rPr>
          <w:rStyle w:val="PagrindinistekstasDiagrama"/>
          <w:rFonts w:ascii="Aptos" w:hAnsi="Aptos" w:cstheme="minorHAnsi"/>
          <w:sz w:val="22"/>
          <w:szCs w:val="22"/>
        </w:rPr>
        <w:t>0-80mm</w:t>
      </w:r>
      <w:r w:rsidR="00702284" w:rsidRPr="007A1E16">
        <w:rPr>
          <w:rStyle w:val="PagrindinistekstasDiagrama"/>
          <w:rFonts w:ascii="Aptos" w:hAnsi="Aptos" w:cstheme="minorHAnsi"/>
          <w:sz w:val="22"/>
          <w:szCs w:val="22"/>
        </w:rPr>
        <w:t>)</w:t>
      </w:r>
      <w:r w:rsidR="00C81DE8" w:rsidRPr="007A1E16">
        <w:rPr>
          <w:rStyle w:val="PagrindinistekstasDiagrama"/>
          <w:rFonts w:ascii="Aptos" w:hAnsi="Aptos" w:cstheme="minorHAnsi"/>
          <w:sz w:val="22"/>
          <w:szCs w:val="22"/>
        </w:rPr>
        <w:t xml:space="preserve"> frakcijos </w:t>
      </w:r>
      <w:r w:rsidR="00ED1461" w:rsidRPr="007A1E16">
        <w:rPr>
          <w:rStyle w:val="PagrindinistekstasDiagrama"/>
          <w:rFonts w:ascii="Aptos" w:hAnsi="Aptos" w:cstheme="minorHAnsi"/>
          <w:sz w:val="22"/>
          <w:szCs w:val="22"/>
        </w:rPr>
        <w:t>atskyrimo įrenginius</w:t>
      </w:r>
      <w:r w:rsidR="008E10FF" w:rsidRPr="007A1E16">
        <w:rPr>
          <w:rStyle w:val="PagrindinistekstasDiagrama"/>
          <w:rFonts w:ascii="Aptos" w:hAnsi="Aptos" w:cstheme="minorHAnsi"/>
          <w:sz w:val="22"/>
          <w:szCs w:val="22"/>
        </w:rPr>
        <w:t xml:space="preserve"> (sijotuvus)</w:t>
      </w:r>
      <w:r w:rsidR="00971EB2" w:rsidRPr="007A1E16">
        <w:rPr>
          <w:rStyle w:val="PagrindinistekstasDiagrama"/>
          <w:rFonts w:ascii="Aptos" w:hAnsi="Aptos" w:cstheme="minorHAnsi"/>
          <w:sz w:val="22"/>
          <w:szCs w:val="22"/>
        </w:rPr>
        <w:t xml:space="preserve">. </w:t>
      </w:r>
      <w:r w:rsidR="0044381C" w:rsidRPr="007A1E16">
        <w:rPr>
          <w:rStyle w:val="PagrindinistekstasDiagrama"/>
          <w:rFonts w:ascii="Aptos" w:hAnsi="Aptos" w:cstheme="minorHAnsi"/>
          <w:sz w:val="22"/>
          <w:szCs w:val="22"/>
        </w:rPr>
        <w:t>Likęs</w:t>
      </w:r>
      <w:r w:rsidR="00971EB2" w:rsidRPr="007A1E16">
        <w:rPr>
          <w:rStyle w:val="PagrindinistekstasDiagrama"/>
          <w:rFonts w:ascii="Aptos" w:hAnsi="Aptos" w:cstheme="minorHAnsi"/>
          <w:sz w:val="22"/>
          <w:szCs w:val="22"/>
        </w:rPr>
        <w:t xml:space="preserve"> atliekų srautas </w:t>
      </w:r>
      <w:r w:rsidR="00E42543" w:rsidRPr="007A1E16">
        <w:rPr>
          <w:rStyle w:val="PagrindinistekstasDiagrama"/>
          <w:rFonts w:ascii="Aptos" w:hAnsi="Aptos" w:cstheme="minorHAnsi"/>
          <w:sz w:val="22"/>
          <w:szCs w:val="22"/>
        </w:rPr>
        <w:t xml:space="preserve">(MKA ir MVA </w:t>
      </w:r>
      <w:r w:rsidR="00927A0D" w:rsidRPr="007A1E16">
        <w:rPr>
          <w:rStyle w:val="PagrindinistekstasDiagrama"/>
          <w:rFonts w:ascii="Aptos" w:hAnsi="Aptos" w:cstheme="minorHAnsi"/>
          <w:sz w:val="22"/>
          <w:szCs w:val="22"/>
        </w:rPr>
        <w:t xml:space="preserve">oranžiniuose </w:t>
      </w:r>
      <w:r w:rsidR="00E42543" w:rsidRPr="007A1E16">
        <w:rPr>
          <w:rStyle w:val="PagrindinistekstasDiagrama"/>
          <w:rFonts w:ascii="Aptos" w:hAnsi="Aptos" w:cstheme="minorHAnsi"/>
          <w:sz w:val="22"/>
          <w:szCs w:val="22"/>
        </w:rPr>
        <w:t>mai</w:t>
      </w:r>
      <w:r w:rsidR="00D16635" w:rsidRPr="007A1E16">
        <w:rPr>
          <w:rStyle w:val="PagrindinistekstasDiagrama"/>
          <w:rFonts w:ascii="Aptos" w:hAnsi="Aptos" w:cstheme="minorHAnsi"/>
          <w:sz w:val="22"/>
          <w:szCs w:val="22"/>
        </w:rPr>
        <w:t>š</w:t>
      </w:r>
      <w:r w:rsidR="00E42543" w:rsidRPr="007A1E16">
        <w:rPr>
          <w:rStyle w:val="PagrindinistekstasDiagrama"/>
          <w:rFonts w:ascii="Aptos" w:hAnsi="Aptos" w:cstheme="minorHAnsi"/>
          <w:sz w:val="22"/>
          <w:szCs w:val="22"/>
        </w:rPr>
        <w:t xml:space="preserve">eliuose) </w:t>
      </w:r>
      <w:r w:rsidR="00A50449" w:rsidRPr="007A1E16">
        <w:rPr>
          <w:rStyle w:val="PagrindinistekstasDiagrama"/>
          <w:rFonts w:ascii="Aptos" w:hAnsi="Aptos" w:cstheme="minorHAnsi"/>
          <w:sz w:val="22"/>
          <w:szCs w:val="22"/>
        </w:rPr>
        <w:t xml:space="preserve">transporteriais </w:t>
      </w:r>
      <w:r w:rsidR="00971EB2" w:rsidRPr="007A1E16">
        <w:rPr>
          <w:rStyle w:val="PagrindinistekstasDiagrama"/>
          <w:rFonts w:ascii="Aptos" w:hAnsi="Aptos" w:cstheme="minorHAnsi"/>
          <w:sz w:val="22"/>
          <w:szCs w:val="22"/>
        </w:rPr>
        <w:t>patenka į</w:t>
      </w:r>
      <w:r w:rsidR="003F45DE" w:rsidRPr="007A1E16">
        <w:rPr>
          <w:rStyle w:val="PagrindinistekstasDiagrama"/>
          <w:rFonts w:ascii="Aptos" w:hAnsi="Aptos" w:cstheme="minorHAnsi"/>
          <w:sz w:val="22"/>
          <w:szCs w:val="22"/>
        </w:rPr>
        <w:t xml:space="preserve"> </w:t>
      </w:r>
      <w:r w:rsidR="00A6740C" w:rsidRPr="007A1E16">
        <w:rPr>
          <w:rStyle w:val="PagrindinistekstasDiagrama"/>
          <w:rFonts w:ascii="Aptos" w:hAnsi="Aptos" w:cstheme="minorHAnsi"/>
          <w:sz w:val="22"/>
          <w:szCs w:val="22"/>
        </w:rPr>
        <w:t>pir</w:t>
      </w:r>
      <w:r w:rsidR="00A50449" w:rsidRPr="007A1E16">
        <w:rPr>
          <w:rStyle w:val="PagrindinistekstasDiagrama"/>
          <w:rFonts w:ascii="Aptos" w:hAnsi="Aptos" w:cstheme="minorHAnsi"/>
          <w:sz w:val="22"/>
          <w:szCs w:val="22"/>
        </w:rPr>
        <w:t xml:space="preserve">minę </w:t>
      </w:r>
      <w:r w:rsidR="000B2B19" w:rsidRPr="007A1E16">
        <w:rPr>
          <w:rStyle w:val="PagrindinistekstasDiagrama"/>
          <w:rFonts w:ascii="Aptos" w:hAnsi="Aptos" w:cstheme="minorHAnsi"/>
          <w:sz w:val="22"/>
          <w:szCs w:val="22"/>
        </w:rPr>
        <w:t>automatizuoto/</w:t>
      </w:r>
      <w:r w:rsidR="003F45DE" w:rsidRPr="007A1E16">
        <w:rPr>
          <w:rStyle w:val="PagrindinistekstasDiagrama"/>
          <w:rFonts w:ascii="Aptos" w:hAnsi="Aptos" w:cstheme="minorHAnsi"/>
          <w:sz w:val="22"/>
          <w:szCs w:val="22"/>
        </w:rPr>
        <w:t xml:space="preserve">rankinio rūšiavimo kabiną, kurioje </w:t>
      </w:r>
      <w:r w:rsidR="00B03E51" w:rsidRPr="007A1E16">
        <w:rPr>
          <w:rStyle w:val="PagrindinistekstasDiagrama"/>
          <w:rFonts w:ascii="Aptos" w:hAnsi="Aptos" w:cstheme="minorHAnsi"/>
          <w:sz w:val="22"/>
          <w:szCs w:val="22"/>
        </w:rPr>
        <w:t xml:space="preserve">į konteinerius </w:t>
      </w:r>
      <w:r w:rsidR="00DB02EF" w:rsidRPr="007A1E16">
        <w:rPr>
          <w:rStyle w:val="PagrindinistekstasDiagrama"/>
          <w:rFonts w:ascii="Aptos" w:hAnsi="Aptos" w:cstheme="minorHAnsi"/>
          <w:sz w:val="22"/>
          <w:szCs w:val="22"/>
        </w:rPr>
        <w:t xml:space="preserve">papildomai </w:t>
      </w:r>
      <w:r w:rsidR="003F45DE" w:rsidRPr="007A1E16">
        <w:rPr>
          <w:rStyle w:val="PagrindinistekstasDiagrama"/>
          <w:rFonts w:ascii="Aptos" w:hAnsi="Aptos" w:cstheme="minorHAnsi"/>
          <w:sz w:val="22"/>
          <w:szCs w:val="22"/>
        </w:rPr>
        <w:t xml:space="preserve">atskiriamos didesnio tūrio atliekos, pavojingos ir </w:t>
      </w:r>
      <w:r w:rsidR="00971EB2" w:rsidRPr="007A1E16">
        <w:rPr>
          <w:rStyle w:val="PagrindinistekstasDiagrama"/>
          <w:rFonts w:ascii="Aptos" w:hAnsi="Aptos" w:cstheme="minorHAnsi"/>
          <w:sz w:val="22"/>
          <w:szCs w:val="22"/>
        </w:rPr>
        <w:t>kitos netinkamos atlieko</w:t>
      </w:r>
      <w:r w:rsidR="00BA1252" w:rsidRPr="007A1E16">
        <w:rPr>
          <w:rStyle w:val="PagrindinistekstasDiagrama"/>
          <w:rFonts w:ascii="Aptos" w:hAnsi="Aptos" w:cstheme="minorHAnsi"/>
          <w:sz w:val="22"/>
          <w:szCs w:val="22"/>
        </w:rPr>
        <w:t>s</w:t>
      </w:r>
      <w:r w:rsidR="00971EB2" w:rsidRPr="007A1E16">
        <w:rPr>
          <w:rStyle w:val="PagrindinistekstasDiagrama"/>
          <w:rFonts w:ascii="Aptos" w:hAnsi="Aptos" w:cstheme="minorHAnsi"/>
          <w:sz w:val="22"/>
          <w:szCs w:val="22"/>
        </w:rPr>
        <w:t>,</w:t>
      </w:r>
      <w:r w:rsidR="003F45DE" w:rsidRPr="007A1E16">
        <w:rPr>
          <w:rStyle w:val="PagrindinistekstasDiagrama"/>
          <w:rFonts w:ascii="Aptos" w:hAnsi="Aptos" w:cstheme="minorHAnsi"/>
          <w:sz w:val="22"/>
          <w:szCs w:val="22"/>
        </w:rPr>
        <w:t xml:space="preserve"> bei </w:t>
      </w:r>
      <w:r w:rsidR="000B2B19" w:rsidRPr="007A1E16">
        <w:rPr>
          <w:rStyle w:val="PagrindinistekstasDiagrama"/>
          <w:rFonts w:ascii="Aptos" w:hAnsi="Aptos" w:cstheme="minorHAnsi"/>
          <w:sz w:val="22"/>
          <w:szCs w:val="22"/>
        </w:rPr>
        <w:t xml:space="preserve">automatizuotu </w:t>
      </w:r>
      <w:r w:rsidR="003F45DE" w:rsidRPr="007A1E16">
        <w:rPr>
          <w:rStyle w:val="PagrindinistekstasDiagrama"/>
          <w:rFonts w:ascii="Aptos" w:hAnsi="Aptos" w:cstheme="minorHAnsi"/>
          <w:sz w:val="22"/>
          <w:szCs w:val="22"/>
        </w:rPr>
        <w:t xml:space="preserve"> būdu </w:t>
      </w:r>
      <w:r w:rsidR="00977F4A" w:rsidRPr="007A1E16">
        <w:rPr>
          <w:rStyle w:val="PagrindinistekstasDiagrama"/>
          <w:rFonts w:ascii="Aptos" w:hAnsi="Aptos" w:cstheme="minorHAnsi"/>
          <w:sz w:val="22"/>
          <w:szCs w:val="22"/>
        </w:rPr>
        <w:t>atrenkami</w:t>
      </w:r>
      <w:r w:rsidR="003F45DE" w:rsidRPr="007A1E16">
        <w:rPr>
          <w:rStyle w:val="PagrindinistekstasDiagrama"/>
          <w:rFonts w:ascii="Aptos" w:hAnsi="Aptos" w:cstheme="minorHAnsi"/>
          <w:sz w:val="22"/>
          <w:szCs w:val="22"/>
        </w:rPr>
        <w:t xml:space="preserve"> oranžiniai maiš</w:t>
      </w:r>
      <w:r w:rsidR="00971EB2" w:rsidRPr="007A1E16">
        <w:rPr>
          <w:rStyle w:val="PagrindinistekstasDiagrama"/>
          <w:rFonts w:ascii="Aptos" w:hAnsi="Aptos" w:cstheme="minorHAnsi"/>
          <w:sz w:val="22"/>
          <w:szCs w:val="22"/>
        </w:rPr>
        <w:t>eliai</w:t>
      </w:r>
      <w:r w:rsidR="003F45DE" w:rsidRPr="007A1E16">
        <w:rPr>
          <w:rStyle w:val="PagrindinistekstasDiagrama"/>
          <w:rFonts w:ascii="Aptos" w:hAnsi="Aptos" w:cstheme="minorHAnsi"/>
          <w:sz w:val="22"/>
          <w:szCs w:val="22"/>
        </w:rPr>
        <w:t xml:space="preserve"> su MVA. </w:t>
      </w:r>
      <w:r w:rsidR="00674833">
        <w:rPr>
          <w:rStyle w:val="PagrindinistekstasDiagrama"/>
          <w:rFonts w:ascii="Aptos" w:hAnsi="Aptos" w:cstheme="minorBidi"/>
          <w:sz w:val="22"/>
          <w:szCs w:val="22"/>
        </w:rPr>
        <w:t>K</w:t>
      </w:r>
      <w:r w:rsidR="00674833" w:rsidRPr="007A1E16">
        <w:rPr>
          <w:rStyle w:val="PagrindinistekstasDiagrama"/>
          <w:rFonts w:ascii="Aptos" w:hAnsi="Aptos" w:cstheme="minorBidi"/>
          <w:sz w:val="22"/>
          <w:szCs w:val="22"/>
        </w:rPr>
        <w:t>abinoje</w:t>
      </w:r>
      <w:r w:rsidR="007C4664" w:rsidRPr="007A1E16">
        <w:rPr>
          <w:rStyle w:val="PagrindinistekstasDiagrama"/>
          <w:rFonts w:ascii="Aptos" w:hAnsi="Aptos" w:cstheme="minorBidi"/>
          <w:sz w:val="22"/>
          <w:szCs w:val="22"/>
        </w:rPr>
        <w:t>, prie kiekvienos linijos, turi būti numatyta ir rankinio rūšiavimo zona, atliekų kokybės kontrolės užtikrinimui.</w:t>
      </w:r>
    </w:p>
    <w:p w14:paraId="069814FE" w14:textId="77777777" w:rsidR="00A765AB" w:rsidRPr="007A1E16" w:rsidRDefault="00A765AB" w:rsidP="005D3106">
      <w:pPr>
        <w:pStyle w:val="Pagrindinistekstas"/>
        <w:ind w:left="0"/>
        <w:textDirection w:val="btLr"/>
        <w:rPr>
          <w:rStyle w:val="PagrindinistekstasDiagrama"/>
          <w:rFonts w:ascii="Aptos" w:hAnsi="Aptos" w:cstheme="minorBidi"/>
          <w:sz w:val="22"/>
          <w:szCs w:val="22"/>
        </w:rPr>
      </w:pPr>
    </w:p>
    <w:p w14:paraId="3B9A6815" w14:textId="37DA2DD2" w:rsidR="00FD6EE5" w:rsidRPr="007A1E16" w:rsidRDefault="00E42543" w:rsidP="005D3106">
      <w:pPr>
        <w:pStyle w:val="Pagrindinistekstas"/>
        <w:ind w:left="0"/>
        <w:textDirection w:val="btLr"/>
        <w:rPr>
          <w:rStyle w:val="PagrindinistekstasDiagrama"/>
          <w:rFonts w:ascii="Aptos" w:hAnsi="Aptos" w:cstheme="minorHAnsi"/>
          <w:sz w:val="22"/>
          <w:szCs w:val="22"/>
        </w:rPr>
      </w:pPr>
      <w:r w:rsidRPr="007A1E16">
        <w:rPr>
          <w:rStyle w:val="PagrindinistekstasDiagrama"/>
          <w:rFonts w:ascii="Aptos" w:hAnsi="Aptos" w:cstheme="minorHAnsi"/>
          <w:sz w:val="22"/>
          <w:szCs w:val="22"/>
        </w:rPr>
        <w:t>Atskirta s</w:t>
      </w:r>
      <w:r w:rsidR="00971EB2" w:rsidRPr="007A1E16">
        <w:rPr>
          <w:rStyle w:val="PagrindinistekstasDiagrama"/>
          <w:rFonts w:ascii="Aptos" w:hAnsi="Aptos" w:cstheme="minorHAnsi"/>
          <w:sz w:val="22"/>
          <w:szCs w:val="22"/>
        </w:rPr>
        <w:t xml:space="preserve">mulki </w:t>
      </w:r>
      <w:r w:rsidR="00977F4A" w:rsidRPr="007A1E16">
        <w:rPr>
          <w:rStyle w:val="PagrindinistekstasDiagrama"/>
          <w:rFonts w:ascii="Aptos" w:hAnsi="Aptos" w:cstheme="minorHAnsi"/>
          <w:sz w:val="22"/>
          <w:szCs w:val="22"/>
        </w:rPr>
        <w:t>(</w:t>
      </w:r>
      <w:r w:rsidR="00971EB2" w:rsidRPr="007A1E16">
        <w:rPr>
          <w:rStyle w:val="PagrindinistekstasDiagrama"/>
          <w:rFonts w:ascii="Aptos" w:hAnsi="Aptos" w:cstheme="minorHAnsi"/>
          <w:sz w:val="22"/>
          <w:szCs w:val="22"/>
        </w:rPr>
        <w:t>0-80</w:t>
      </w:r>
      <w:r w:rsidR="00977F4A" w:rsidRPr="007A1E16">
        <w:rPr>
          <w:rStyle w:val="PagrindinistekstasDiagrama"/>
          <w:rFonts w:ascii="Aptos" w:hAnsi="Aptos" w:cstheme="minorHAnsi"/>
          <w:sz w:val="22"/>
          <w:szCs w:val="22"/>
        </w:rPr>
        <w:t>mm)</w:t>
      </w:r>
      <w:r w:rsidR="00971EB2" w:rsidRPr="007A1E16">
        <w:rPr>
          <w:rStyle w:val="PagrindinistekstasDiagrama"/>
          <w:rFonts w:ascii="Aptos" w:hAnsi="Aptos" w:cstheme="minorHAnsi"/>
          <w:sz w:val="22"/>
          <w:szCs w:val="22"/>
        </w:rPr>
        <w:t xml:space="preserve"> frakcija</w:t>
      </w:r>
      <w:r w:rsidR="00E50D66" w:rsidRPr="007A1E16">
        <w:rPr>
          <w:rStyle w:val="PagrindinistekstasDiagrama"/>
          <w:rFonts w:ascii="Aptos" w:hAnsi="Aptos" w:cstheme="minorHAnsi"/>
          <w:sz w:val="22"/>
          <w:szCs w:val="22"/>
        </w:rPr>
        <w:t>, transporterių pagalba</w:t>
      </w:r>
      <w:r w:rsidR="00971EB2" w:rsidRPr="007A1E16">
        <w:rPr>
          <w:rStyle w:val="PagrindinistekstasDiagrama"/>
          <w:rFonts w:ascii="Aptos" w:hAnsi="Aptos" w:cstheme="minorHAnsi"/>
          <w:sz w:val="22"/>
          <w:szCs w:val="22"/>
        </w:rPr>
        <w:t xml:space="preserve"> </w:t>
      </w:r>
      <w:r w:rsidR="00E50D66" w:rsidRPr="007A1E16">
        <w:rPr>
          <w:rStyle w:val="PagrindinistekstasDiagrama"/>
          <w:rFonts w:ascii="Aptos" w:hAnsi="Aptos" w:cstheme="minorHAnsi"/>
          <w:sz w:val="22"/>
          <w:szCs w:val="22"/>
        </w:rPr>
        <w:t>nukreip</w:t>
      </w:r>
      <w:r w:rsidR="00777182" w:rsidRPr="007A1E16">
        <w:rPr>
          <w:rStyle w:val="PagrindinistekstasDiagrama"/>
          <w:rFonts w:ascii="Aptos" w:hAnsi="Aptos" w:cstheme="minorHAnsi"/>
          <w:sz w:val="22"/>
          <w:szCs w:val="22"/>
        </w:rPr>
        <w:t>iama</w:t>
      </w:r>
      <w:r w:rsidR="00E50D66" w:rsidRPr="007A1E16">
        <w:rPr>
          <w:rStyle w:val="PagrindinistekstasDiagrama"/>
          <w:rFonts w:ascii="Aptos" w:hAnsi="Aptos" w:cstheme="minorHAnsi"/>
          <w:sz w:val="22"/>
          <w:szCs w:val="22"/>
        </w:rPr>
        <w:t xml:space="preserve"> į esam</w:t>
      </w:r>
      <w:r w:rsidR="00ED4ED2" w:rsidRPr="007A1E16">
        <w:rPr>
          <w:rStyle w:val="PagrindinistekstasDiagrama"/>
          <w:rFonts w:ascii="Aptos" w:hAnsi="Aptos" w:cstheme="minorHAnsi"/>
          <w:sz w:val="22"/>
          <w:szCs w:val="22"/>
        </w:rPr>
        <w:t>ų</w:t>
      </w:r>
      <w:r w:rsidR="00E50D66" w:rsidRPr="007A1E16">
        <w:rPr>
          <w:rStyle w:val="PagrindinistekstasDiagrama"/>
          <w:rFonts w:ascii="Aptos" w:hAnsi="Aptos" w:cstheme="minorHAnsi"/>
          <w:sz w:val="22"/>
          <w:szCs w:val="22"/>
        </w:rPr>
        <w:t xml:space="preserve"> MBA įrenginių biodžiovinimo tunelių zoną.</w:t>
      </w:r>
      <w:r w:rsidR="00FD6EE5" w:rsidRPr="007A1E16">
        <w:rPr>
          <w:rStyle w:val="PagrindinistekstasDiagrama"/>
          <w:rFonts w:ascii="Aptos" w:hAnsi="Aptos" w:cstheme="minorHAnsi"/>
          <w:sz w:val="22"/>
          <w:szCs w:val="22"/>
        </w:rPr>
        <w:t xml:space="preserve"> Atskirt</w:t>
      </w:r>
      <w:r w:rsidR="0044381C" w:rsidRPr="007A1E16">
        <w:rPr>
          <w:rStyle w:val="PagrindinistekstasDiagrama"/>
          <w:rFonts w:ascii="Aptos" w:hAnsi="Aptos" w:cstheme="minorHAnsi"/>
          <w:sz w:val="22"/>
          <w:szCs w:val="22"/>
        </w:rPr>
        <w:t>i</w:t>
      </w:r>
      <w:r w:rsidR="00FD6EE5" w:rsidRPr="007A1E16">
        <w:rPr>
          <w:rStyle w:val="PagrindinistekstasDiagrama"/>
          <w:rFonts w:ascii="Aptos" w:hAnsi="Aptos" w:cstheme="minorHAnsi"/>
          <w:sz w:val="22"/>
          <w:szCs w:val="22"/>
        </w:rPr>
        <w:t xml:space="preserve"> oranžini</w:t>
      </w:r>
      <w:r w:rsidR="0044381C" w:rsidRPr="007A1E16">
        <w:rPr>
          <w:rStyle w:val="PagrindinistekstasDiagrama"/>
          <w:rFonts w:ascii="Aptos" w:hAnsi="Aptos" w:cstheme="minorHAnsi"/>
          <w:sz w:val="22"/>
          <w:szCs w:val="22"/>
        </w:rPr>
        <w:t>ai</w:t>
      </w:r>
      <w:r w:rsidR="00FD6EE5" w:rsidRPr="007A1E16">
        <w:rPr>
          <w:rStyle w:val="PagrindinistekstasDiagrama"/>
          <w:rFonts w:ascii="Aptos" w:hAnsi="Aptos" w:cstheme="minorHAnsi"/>
          <w:sz w:val="22"/>
          <w:szCs w:val="22"/>
        </w:rPr>
        <w:t xml:space="preserve"> maišeli</w:t>
      </w:r>
      <w:r w:rsidR="0044381C" w:rsidRPr="007A1E16">
        <w:rPr>
          <w:rStyle w:val="PagrindinistekstasDiagrama"/>
          <w:rFonts w:ascii="Aptos" w:hAnsi="Aptos" w:cstheme="minorHAnsi"/>
          <w:sz w:val="22"/>
          <w:szCs w:val="22"/>
        </w:rPr>
        <w:t xml:space="preserve">ai su MVA konteineriais </w:t>
      </w:r>
      <w:r w:rsidR="00FD6EE5" w:rsidRPr="007A1E16">
        <w:rPr>
          <w:rStyle w:val="PagrindinistekstasDiagrama"/>
          <w:rFonts w:ascii="Aptos" w:hAnsi="Aptos" w:cstheme="minorHAnsi"/>
          <w:sz w:val="22"/>
          <w:szCs w:val="22"/>
        </w:rPr>
        <w:t xml:space="preserve">transportuojami į </w:t>
      </w:r>
      <w:r w:rsidR="0044381C" w:rsidRPr="007A1E16">
        <w:rPr>
          <w:rStyle w:val="PagrindinistekstasDiagrama"/>
          <w:rFonts w:ascii="Aptos" w:hAnsi="Aptos" w:cstheme="minorHAnsi"/>
          <w:sz w:val="22"/>
          <w:szCs w:val="22"/>
        </w:rPr>
        <w:t>biodžiovinimo</w:t>
      </w:r>
      <w:r w:rsidR="00FD6EE5" w:rsidRPr="007A1E16">
        <w:rPr>
          <w:rStyle w:val="PagrindinistekstasDiagrama"/>
          <w:rFonts w:ascii="Aptos" w:hAnsi="Aptos" w:cstheme="minorHAnsi"/>
          <w:sz w:val="22"/>
          <w:szCs w:val="22"/>
        </w:rPr>
        <w:t xml:space="preserve"> tunelių zoną tolimesniam apdorojimui. </w:t>
      </w:r>
      <w:r w:rsidR="00E32195" w:rsidRPr="007A1E16">
        <w:rPr>
          <w:rStyle w:val="PagrindinistekstasDiagrama"/>
          <w:rFonts w:ascii="Aptos" w:hAnsi="Aptos" w:cstheme="minorHAnsi"/>
          <w:sz w:val="22"/>
          <w:szCs w:val="22"/>
        </w:rPr>
        <w:t>Atrinktos netinkamos</w:t>
      </w:r>
      <w:r w:rsidR="00F4640F" w:rsidRPr="007A1E16">
        <w:rPr>
          <w:rStyle w:val="PagrindinistekstasDiagrama"/>
          <w:rFonts w:ascii="Aptos" w:hAnsi="Aptos" w:cstheme="minorHAnsi"/>
          <w:sz w:val="22"/>
          <w:szCs w:val="22"/>
        </w:rPr>
        <w:t>/pavojingos</w:t>
      </w:r>
      <w:r w:rsidR="00E32195" w:rsidRPr="007A1E16">
        <w:rPr>
          <w:rStyle w:val="PagrindinistekstasDiagrama"/>
          <w:rFonts w:ascii="Aptos" w:hAnsi="Aptos" w:cstheme="minorHAnsi"/>
          <w:sz w:val="22"/>
          <w:szCs w:val="22"/>
        </w:rPr>
        <w:t xml:space="preserve"> atliekos</w:t>
      </w:r>
      <w:r w:rsidR="00B03E51" w:rsidRPr="007A1E16">
        <w:rPr>
          <w:rStyle w:val="PagrindinistekstasDiagrama"/>
          <w:rFonts w:ascii="Aptos" w:hAnsi="Aptos" w:cstheme="minorHAnsi"/>
          <w:sz w:val="22"/>
          <w:szCs w:val="22"/>
        </w:rPr>
        <w:t xml:space="preserve"> išvežamos </w:t>
      </w:r>
      <w:r w:rsidR="004D594A" w:rsidRPr="007A1E16">
        <w:rPr>
          <w:rStyle w:val="PagrindinistekstasDiagrama"/>
          <w:rFonts w:ascii="Aptos" w:hAnsi="Aptos" w:cstheme="minorHAnsi"/>
          <w:sz w:val="22"/>
          <w:szCs w:val="22"/>
        </w:rPr>
        <w:t xml:space="preserve">iš MBA įrenginių </w:t>
      </w:r>
      <w:r w:rsidR="00B03E51" w:rsidRPr="007A1E16">
        <w:rPr>
          <w:rStyle w:val="PagrindinistekstasDiagrama"/>
          <w:rFonts w:ascii="Aptos" w:hAnsi="Aptos" w:cstheme="minorHAnsi"/>
          <w:sz w:val="22"/>
          <w:szCs w:val="22"/>
        </w:rPr>
        <w:t>toli</w:t>
      </w:r>
      <w:r w:rsidR="004D594A" w:rsidRPr="007A1E16">
        <w:rPr>
          <w:rStyle w:val="PagrindinistekstasDiagrama"/>
          <w:rFonts w:ascii="Aptos" w:hAnsi="Aptos" w:cstheme="minorHAnsi"/>
          <w:sz w:val="22"/>
          <w:szCs w:val="22"/>
        </w:rPr>
        <w:t>mesniam sutvarkymui.</w:t>
      </w:r>
    </w:p>
    <w:p w14:paraId="42E6C131" w14:textId="77777777" w:rsidR="00ED4ED2" w:rsidRPr="007A1E16" w:rsidRDefault="00ED4ED2" w:rsidP="005D3106">
      <w:pPr>
        <w:pStyle w:val="Pagrindinistekstas"/>
        <w:ind w:left="0"/>
        <w:textDirection w:val="btLr"/>
        <w:rPr>
          <w:rStyle w:val="PagrindinistekstasDiagrama"/>
          <w:rFonts w:ascii="Aptos" w:hAnsi="Aptos" w:cstheme="minorHAnsi"/>
          <w:sz w:val="22"/>
          <w:szCs w:val="22"/>
        </w:rPr>
      </w:pPr>
    </w:p>
    <w:p w14:paraId="6466C31C" w14:textId="5CA9B990" w:rsidR="005D3106" w:rsidRPr="007A1E16" w:rsidRDefault="003F45DE" w:rsidP="00BA4475">
      <w:pPr>
        <w:pStyle w:val="Pagrindinistekstas"/>
        <w:ind w:left="0"/>
        <w:textDirection w:val="btLr"/>
        <w:rPr>
          <w:rStyle w:val="PagrindinistekstasDiagrama"/>
          <w:rFonts w:ascii="Aptos" w:hAnsi="Aptos" w:cstheme="minorBidi"/>
          <w:sz w:val="22"/>
          <w:szCs w:val="22"/>
        </w:rPr>
      </w:pPr>
      <w:r w:rsidRPr="007A1E16">
        <w:rPr>
          <w:rStyle w:val="PagrindinistekstasDiagrama"/>
          <w:rFonts w:ascii="Aptos" w:hAnsi="Aptos" w:cstheme="minorBidi"/>
          <w:sz w:val="22"/>
          <w:szCs w:val="22"/>
        </w:rPr>
        <w:t xml:space="preserve">Likusi MKA </w:t>
      </w:r>
      <w:r w:rsidR="00F4640F" w:rsidRPr="007A1E16">
        <w:rPr>
          <w:rStyle w:val="PagrindinistekstasDiagrama"/>
          <w:rFonts w:ascii="Aptos" w:hAnsi="Aptos" w:cstheme="minorBidi"/>
          <w:sz w:val="22"/>
          <w:szCs w:val="22"/>
        </w:rPr>
        <w:t xml:space="preserve">srauto </w:t>
      </w:r>
      <w:r w:rsidRPr="007A1E16">
        <w:rPr>
          <w:rStyle w:val="PagrindinistekstasDiagrama"/>
          <w:rFonts w:ascii="Aptos" w:hAnsi="Aptos" w:cstheme="minorBidi"/>
          <w:sz w:val="22"/>
          <w:szCs w:val="22"/>
        </w:rPr>
        <w:t xml:space="preserve">dalis </w:t>
      </w:r>
      <w:r w:rsidR="006829B3" w:rsidRPr="007A1E16">
        <w:rPr>
          <w:rStyle w:val="PagrindinistekstasDiagrama"/>
          <w:rFonts w:ascii="Aptos" w:hAnsi="Aptos" w:cstheme="minorBidi"/>
          <w:sz w:val="22"/>
          <w:szCs w:val="22"/>
        </w:rPr>
        <w:t>nukreipiama</w:t>
      </w:r>
      <w:r w:rsidRPr="007A1E16">
        <w:rPr>
          <w:rStyle w:val="PagrindinistekstasDiagrama"/>
          <w:rFonts w:ascii="Aptos" w:hAnsi="Aptos" w:cstheme="minorBidi"/>
          <w:sz w:val="22"/>
          <w:szCs w:val="22"/>
        </w:rPr>
        <w:t xml:space="preserve"> į </w:t>
      </w:r>
      <w:r w:rsidR="00ED4ED2" w:rsidRPr="007A1E16">
        <w:rPr>
          <w:rStyle w:val="PagrindinistekstasDiagrama"/>
          <w:rFonts w:ascii="Aptos" w:hAnsi="Aptos" w:cstheme="minorBidi"/>
          <w:sz w:val="22"/>
          <w:szCs w:val="22"/>
        </w:rPr>
        <w:t xml:space="preserve">MBA įrenginių </w:t>
      </w:r>
      <w:r w:rsidR="0044381C" w:rsidRPr="007A1E16">
        <w:rPr>
          <w:rStyle w:val="PagrindinistekstasDiagrama"/>
          <w:rFonts w:ascii="Aptos" w:hAnsi="Aptos" w:cstheme="minorBidi"/>
          <w:sz w:val="22"/>
          <w:szCs w:val="22"/>
        </w:rPr>
        <w:t>A zono</w:t>
      </w:r>
      <w:r w:rsidR="0050488A">
        <w:rPr>
          <w:rStyle w:val="PagrindinistekstasDiagrama"/>
          <w:rFonts w:ascii="Aptos" w:hAnsi="Aptos" w:cstheme="minorBidi"/>
          <w:sz w:val="22"/>
          <w:szCs w:val="22"/>
        </w:rPr>
        <w:t xml:space="preserve">s </w:t>
      </w:r>
      <w:r w:rsidR="0044381C" w:rsidRPr="007A1E16">
        <w:rPr>
          <w:rStyle w:val="PagrindinistekstasDiagrama"/>
          <w:rFonts w:ascii="Aptos" w:hAnsi="Aptos" w:cstheme="minorBidi"/>
          <w:sz w:val="22"/>
          <w:szCs w:val="22"/>
        </w:rPr>
        <w:t xml:space="preserve">maišelių praplėšėjus </w:t>
      </w:r>
      <w:r w:rsidR="006C6C42" w:rsidRPr="007A1E16">
        <w:rPr>
          <w:rStyle w:val="PagrindinistekstasDiagrama"/>
          <w:rFonts w:ascii="Aptos" w:hAnsi="Aptos" w:cstheme="minorBidi"/>
          <w:sz w:val="22"/>
          <w:szCs w:val="22"/>
        </w:rPr>
        <w:t xml:space="preserve">ir transportuojama į </w:t>
      </w:r>
      <w:r w:rsidR="00ED4ED2" w:rsidRPr="007A1E16">
        <w:rPr>
          <w:rStyle w:val="PagrindinistekstasDiagrama"/>
          <w:rFonts w:ascii="Aptos" w:hAnsi="Aptos" w:cstheme="minorBidi"/>
          <w:sz w:val="22"/>
          <w:szCs w:val="22"/>
        </w:rPr>
        <w:t>B zono</w:t>
      </w:r>
      <w:r w:rsidR="001C7A64">
        <w:rPr>
          <w:rStyle w:val="PagrindinistekstasDiagrama"/>
          <w:rFonts w:ascii="Aptos" w:hAnsi="Aptos" w:cstheme="minorBidi"/>
          <w:sz w:val="22"/>
          <w:szCs w:val="22"/>
        </w:rPr>
        <w:t>j</w:t>
      </w:r>
      <w:r w:rsidR="00007201">
        <w:rPr>
          <w:rStyle w:val="PagrindinistekstasDiagrama"/>
          <w:rFonts w:ascii="Aptos" w:hAnsi="Aptos" w:cstheme="minorBidi"/>
          <w:sz w:val="22"/>
          <w:szCs w:val="22"/>
        </w:rPr>
        <w:t>e</w:t>
      </w:r>
      <w:r w:rsidR="00ED4ED2" w:rsidRPr="007A1E16">
        <w:rPr>
          <w:rStyle w:val="PagrindinistekstasDiagrama"/>
          <w:rFonts w:ascii="Aptos" w:hAnsi="Aptos" w:cstheme="minorBidi"/>
          <w:sz w:val="22"/>
          <w:szCs w:val="22"/>
        </w:rPr>
        <w:t xml:space="preserve"> </w:t>
      </w:r>
      <w:r w:rsidR="00AE0478" w:rsidRPr="007A1E16">
        <w:rPr>
          <w:rStyle w:val="PagrindinistekstasDiagrama"/>
          <w:rFonts w:ascii="Aptos" w:hAnsi="Aptos" w:cstheme="minorBidi"/>
          <w:sz w:val="22"/>
          <w:szCs w:val="22"/>
        </w:rPr>
        <w:t>numatomą</w:t>
      </w:r>
      <w:r w:rsidR="005F190E" w:rsidRPr="007A1E16">
        <w:rPr>
          <w:rStyle w:val="PagrindinistekstasDiagrama"/>
          <w:rFonts w:ascii="Aptos" w:hAnsi="Aptos" w:cstheme="minorBidi"/>
          <w:sz w:val="22"/>
          <w:szCs w:val="22"/>
        </w:rPr>
        <w:t xml:space="preserve"> </w:t>
      </w:r>
      <w:r w:rsidR="006C6C42" w:rsidRPr="007A1E16">
        <w:rPr>
          <w:rStyle w:val="PagrindinistekstasDiagrama"/>
          <w:rFonts w:ascii="Aptos" w:hAnsi="Aptos" w:cstheme="minorBidi"/>
          <w:sz w:val="22"/>
          <w:szCs w:val="22"/>
        </w:rPr>
        <w:t xml:space="preserve">antrą automatizuoto/rankinio rūšiavimo kabiną </w:t>
      </w:r>
      <w:r w:rsidRPr="007A1E16">
        <w:rPr>
          <w:rStyle w:val="PagrindinistekstasDiagrama"/>
          <w:rFonts w:ascii="Aptos" w:hAnsi="Aptos" w:cstheme="minorBidi"/>
          <w:sz w:val="22"/>
          <w:szCs w:val="22"/>
        </w:rPr>
        <w:t xml:space="preserve">tolimesniam rūšiavimui, </w:t>
      </w:r>
      <w:r w:rsidR="00E05E43">
        <w:rPr>
          <w:rStyle w:val="PagrindinistekstasDiagrama"/>
          <w:rFonts w:ascii="Aptos" w:hAnsi="Aptos" w:cstheme="minorBidi"/>
          <w:sz w:val="22"/>
          <w:szCs w:val="22"/>
        </w:rPr>
        <w:t>medžiagų tinkamų tolimesniam perdirbimui</w:t>
      </w:r>
      <w:r w:rsidR="00A964B2" w:rsidRPr="007A1E16">
        <w:rPr>
          <w:rStyle w:val="PagrindinistekstasDiagrama"/>
          <w:rFonts w:ascii="Aptos" w:hAnsi="Aptos" w:cstheme="minorBidi"/>
          <w:sz w:val="22"/>
          <w:szCs w:val="22"/>
        </w:rPr>
        <w:t xml:space="preserve"> atskyrimui</w:t>
      </w:r>
      <w:r w:rsidR="00804767" w:rsidRPr="007A1E16">
        <w:rPr>
          <w:rStyle w:val="PagrindinistekstasDiagrama"/>
          <w:rFonts w:ascii="Aptos" w:hAnsi="Aptos" w:cstheme="minorBidi"/>
          <w:sz w:val="22"/>
          <w:szCs w:val="22"/>
        </w:rPr>
        <w:t>.</w:t>
      </w:r>
      <w:r w:rsidR="0078181E" w:rsidRPr="007A1E16">
        <w:rPr>
          <w:rStyle w:val="PagrindinistekstasDiagrama"/>
          <w:rFonts w:ascii="Aptos" w:hAnsi="Aptos" w:cstheme="minorBidi"/>
          <w:sz w:val="22"/>
          <w:szCs w:val="22"/>
        </w:rPr>
        <w:t xml:space="preserve"> </w:t>
      </w:r>
      <w:r w:rsidR="002C1EF2" w:rsidRPr="007A1E16">
        <w:rPr>
          <w:rStyle w:val="PagrindinistekstasDiagrama"/>
          <w:rFonts w:ascii="Aptos" w:hAnsi="Aptos" w:cstheme="minorBidi"/>
          <w:sz w:val="22"/>
          <w:szCs w:val="22"/>
        </w:rPr>
        <w:t>Automatizuoto/rankinio rūšiavimo kabina turi būti projektuojama ir montuojama ant MBA įrenginių B zonoje esančių 5-ių gelžbetoninių bunkerių.</w:t>
      </w:r>
      <w:r w:rsidR="00FB74B8" w:rsidRPr="007A1E16">
        <w:rPr>
          <w:rStyle w:val="PagrindinistekstasDiagrama"/>
          <w:rFonts w:ascii="Aptos" w:hAnsi="Aptos" w:cstheme="minorBidi"/>
          <w:sz w:val="22"/>
          <w:szCs w:val="22"/>
        </w:rPr>
        <w:t xml:space="preserve"> </w:t>
      </w:r>
      <w:r w:rsidR="005F190E" w:rsidRPr="007A1E16">
        <w:rPr>
          <w:rStyle w:val="PagrindinistekstasDiagrama"/>
          <w:rFonts w:ascii="Aptos" w:hAnsi="Aptos" w:cstheme="minorBidi"/>
          <w:sz w:val="22"/>
          <w:szCs w:val="22"/>
        </w:rPr>
        <w:t>Šioje k</w:t>
      </w:r>
      <w:r w:rsidR="00FB74B8" w:rsidRPr="007A1E16">
        <w:rPr>
          <w:rStyle w:val="PagrindinistekstasDiagrama"/>
          <w:rFonts w:ascii="Aptos" w:hAnsi="Aptos" w:cstheme="minorBidi"/>
          <w:sz w:val="22"/>
          <w:szCs w:val="22"/>
        </w:rPr>
        <w:t>abi</w:t>
      </w:r>
      <w:r w:rsidR="005F190E" w:rsidRPr="007A1E16">
        <w:rPr>
          <w:rStyle w:val="PagrindinistekstasDiagrama"/>
          <w:rFonts w:ascii="Aptos" w:hAnsi="Aptos" w:cstheme="minorBidi"/>
          <w:sz w:val="22"/>
          <w:szCs w:val="22"/>
        </w:rPr>
        <w:t>n</w:t>
      </w:r>
      <w:r w:rsidR="00FB74B8" w:rsidRPr="007A1E16">
        <w:rPr>
          <w:rStyle w:val="PagrindinistekstasDiagrama"/>
          <w:rFonts w:ascii="Aptos" w:hAnsi="Aptos" w:cstheme="minorBidi"/>
          <w:sz w:val="22"/>
          <w:szCs w:val="22"/>
        </w:rPr>
        <w:t xml:space="preserve">oje </w:t>
      </w:r>
      <w:r w:rsidR="00F458AB" w:rsidRPr="007A1E16">
        <w:rPr>
          <w:rStyle w:val="PagrindinistekstasDiagrama"/>
          <w:rFonts w:ascii="Aptos" w:hAnsi="Aptos" w:cstheme="minorBidi"/>
          <w:sz w:val="22"/>
          <w:szCs w:val="22"/>
        </w:rPr>
        <w:t xml:space="preserve"> </w:t>
      </w:r>
      <w:r w:rsidR="001C6B3F" w:rsidRPr="007A1E16">
        <w:rPr>
          <w:rStyle w:val="PagrindinistekstasDiagrama"/>
          <w:rFonts w:ascii="Aptos" w:hAnsi="Aptos" w:cstheme="minorBidi"/>
          <w:sz w:val="22"/>
          <w:szCs w:val="22"/>
        </w:rPr>
        <w:t xml:space="preserve">nuo </w:t>
      </w:r>
      <w:r w:rsidR="007B578F" w:rsidRPr="007A1E16">
        <w:rPr>
          <w:rStyle w:val="PagrindinistekstasDiagrama"/>
          <w:rFonts w:ascii="Aptos" w:hAnsi="Aptos" w:cstheme="minorBidi"/>
          <w:sz w:val="22"/>
          <w:szCs w:val="22"/>
        </w:rPr>
        <w:t>transporterių</w:t>
      </w:r>
      <w:r w:rsidR="00F458AB" w:rsidRPr="007A1E16">
        <w:rPr>
          <w:rStyle w:val="PagrindinistekstasDiagrama"/>
          <w:rFonts w:ascii="Aptos" w:hAnsi="Aptos" w:cstheme="minorBidi"/>
          <w:sz w:val="22"/>
          <w:szCs w:val="22"/>
        </w:rPr>
        <w:t xml:space="preserve"> į bunkerius</w:t>
      </w:r>
      <w:r w:rsidR="001C6B3F" w:rsidRPr="007A1E16">
        <w:rPr>
          <w:rStyle w:val="PagrindinistekstasDiagrama"/>
          <w:rFonts w:ascii="Aptos" w:hAnsi="Aptos" w:cstheme="minorBidi"/>
          <w:sz w:val="22"/>
          <w:szCs w:val="22"/>
        </w:rPr>
        <w:t xml:space="preserve"> </w:t>
      </w:r>
      <w:r w:rsidR="00FB74B8" w:rsidRPr="007A1E16">
        <w:rPr>
          <w:rStyle w:val="PagrindinistekstasDiagrama"/>
          <w:rFonts w:ascii="Aptos" w:hAnsi="Aptos" w:cstheme="minorBidi"/>
          <w:sz w:val="22"/>
          <w:szCs w:val="22"/>
        </w:rPr>
        <w:t>at</w:t>
      </w:r>
      <w:r w:rsidR="001C6B3F" w:rsidRPr="007A1E16">
        <w:rPr>
          <w:rStyle w:val="PagrindinistekstasDiagrama"/>
          <w:rFonts w:ascii="Aptos" w:hAnsi="Aptos" w:cstheme="minorBidi"/>
          <w:sz w:val="22"/>
          <w:szCs w:val="22"/>
        </w:rPr>
        <w:t>renkamas plastikas</w:t>
      </w:r>
      <w:r w:rsidR="00FC39C1">
        <w:rPr>
          <w:rStyle w:val="PagrindinistekstasDiagrama"/>
          <w:rFonts w:ascii="Aptos" w:hAnsi="Aptos" w:cstheme="minorBidi"/>
          <w:sz w:val="22"/>
          <w:szCs w:val="22"/>
        </w:rPr>
        <w:t xml:space="preserve">, </w:t>
      </w:r>
      <w:r w:rsidR="004059C9" w:rsidRPr="007A1E16">
        <w:rPr>
          <w:rStyle w:val="PagrindinistekstasDiagrama"/>
          <w:rFonts w:ascii="Aptos" w:hAnsi="Aptos" w:cstheme="minorBidi"/>
          <w:sz w:val="22"/>
          <w:szCs w:val="22"/>
        </w:rPr>
        <w:t>popierius</w:t>
      </w:r>
      <w:r w:rsidR="00C11809" w:rsidRPr="007A1E16">
        <w:rPr>
          <w:rStyle w:val="PagrindinistekstasDiagrama"/>
          <w:rFonts w:ascii="Aptos" w:hAnsi="Aptos" w:cstheme="minorBidi"/>
          <w:sz w:val="22"/>
          <w:szCs w:val="22"/>
        </w:rPr>
        <w:t>/kartonas</w:t>
      </w:r>
      <w:r w:rsidR="004059C9" w:rsidRPr="007A1E16">
        <w:rPr>
          <w:rStyle w:val="PagrindinistekstasDiagrama"/>
          <w:rFonts w:ascii="Aptos" w:hAnsi="Aptos" w:cstheme="minorBidi"/>
          <w:sz w:val="22"/>
          <w:szCs w:val="22"/>
        </w:rPr>
        <w:t xml:space="preserve">, </w:t>
      </w:r>
      <w:r w:rsidR="00D349EE" w:rsidRPr="007A1E16">
        <w:rPr>
          <w:rStyle w:val="PagrindinistekstasDiagrama"/>
          <w:rFonts w:ascii="Aptos" w:hAnsi="Aptos" w:cstheme="minorBidi"/>
          <w:sz w:val="22"/>
          <w:szCs w:val="22"/>
        </w:rPr>
        <w:t>stiklas,</w:t>
      </w:r>
      <w:r w:rsidR="0000159B" w:rsidRPr="007A1E16">
        <w:rPr>
          <w:rStyle w:val="PagrindinistekstasDiagrama"/>
          <w:rFonts w:ascii="Aptos" w:hAnsi="Aptos" w:cstheme="minorBidi"/>
          <w:sz w:val="22"/>
          <w:szCs w:val="22"/>
        </w:rPr>
        <w:t xml:space="preserve"> </w:t>
      </w:r>
      <w:r w:rsidR="00D349EE" w:rsidRPr="007A1E16">
        <w:rPr>
          <w:rStyle w:val="PagrindinistekstasDiagrama"/>
          <w:rFonts w:ascii="Aptos" w:hAnsi="Aptos" w:cstheme="minorBidi"/>
          <w:sz w:val="22"/>
          <w:szCs w:val="22"/>
        </w:rPr>
        <w:t xml:space="preserve"> tekstilė</w:t>
      </w:r>
      <w:r w:rsidR="005121AE" w:rsidRPr="007A1E16">
        <w:rPr>
          <w:rStyle w:val="PagrindinistekstasDiagrama"/>
          <w:rFonts w:ascii="Aptos" w:hAnsi="Aptos" w:cstheme="minorBidi"/>
          <w:sz w:val="22"/>
          <w:szCs w:val="22"/>
        </w:rPr>
        <w:t xml:space="preserve">, taip pat ir </w:t>
      </w:r>
      <w:r w:rsidR="000146B7" w:rsidRPr="007A1E16">
        <w:rPr>
          <w:rStyle w:val="PagrindinistekstasDiagrama"/>
          <w:rFonts w:ascii="Aptos" w:hAnsi="Aptos" w:cstheme="minorBidi"/>
          <w:sz w:val="22"/>
          <w:szCs w:val="22"/>
        </w:rPr>
        <w:t>likusios</w:t>
      </w:r>
      <w:r w:rsidR="005121AE" w:rsidRPr="007A1E16">
        <w:rPr>
          <w:rStyle w:val="PagrindinistekstasDiagrama"/>
          <w:rFonts w:ascii="Aptos" w:hAnsi="Aptos" w:cstheme="minorBidi"/>
          <w:sz w:val="22"/>
          <w:szCs w:val="22"/>
        </w:rPr>
        <w:t xml:space="preserve"> netinkamos atliekos.</w:t>
      </w:r>
      <w:r w:rsidR="00D349EE" w:rsidRPr="007A1E16">
        <w:rPr>
          <w:rStyle w:val="PagrindinistekstasDiagrama"/>
          <w:rFonts w:ascii="Aptos" w:hAnsi="Aptos" w:cstheme="minorBidi"/>
          <w:sz w:val="22"/>
          <w:szCs w:val="22"/>
        </w:rPr>
        <w:t xml:space="preserve"> </w:t>
      </w:r>
      <w:r w:rsidRPr="007A1E16">
        <w:rPr>
          <w:rStyle w:val="PagrindinistekstasDiagrama"/>
          <w:rFonts w:ascii="Aptos" w:hAnsi="Aptos" w:cstheme="minorBidi"/>
          <w:sz w:val="22"/>
          <w:szCs w:val="22"/>
        </w:rPr>
        <w:t>At</w:t>
      </w:r>
      <w:r w:rsidR="00D349EE" w:rsidRPr="007A1E16">
        <w:rPr>
          <w:rStyle w:val="PagrindinistekstasDiagrama"/>
          <w:rFonts w:ascii="Aptos" w:hAnsi="Aptos" w:cstheme="minorBidi"/>
          <w:sz w:val="22"/>
          <w:szCs w:val="22"/>
        </w:rPr>
        <w:t>rinktos</w:t>
      </w:r>
      <w:r w:rsidRPr="007A1E16">
        <w:rPr>
          <w:rStyle w:val="PagrindinistekstasDiagrama"/>
          <w:rFonts w:ascii="Aptos" w:hAnsi="Aptos" w:cstheme="minorBidi"/>
          <w:sz w:val="22"/>
          <w:szCs w:val="22"/>
        </w:rPr>
        <w:t xml:space="preserve"> </w:t>
      </w:r>
      <w:r w:rsidR="00E07960">
        <w:rPr>
          <w:rStyle w:val="PagrindinistekstasDiagrama"/>
          <w:rFonts w:ascii="Aptos" w:hAnsi="Aptos" w:cstheme="minorBidi"/>
          <w:sz w:val="22"/>
          <w:szCs w:val="22"/>
        </w:rPr>
        <w:t xml:space="preserve">medžiagos </w:t>
      </w:r>
      <w:r w:rsidR="007021C8" w:rsidRPr="007A1E16">
        <w:rPr>
          <w:rStyle w:val="PagrindinistekstasDiagrama"/>
          <w:rFonts w:ascii="Aptos" w:hAnsi="Aptos" w:cstheme="minorBidi"/>
          <w:sz w:val="22"/>
          <w:szCs w:val="22"/>
        </w:rPr>
        <w:t xml:space="preserve">esamu </w:t>
      </w:r>
      <w:r w:rsidR="00C40FF8" w:rsidRPr="007A1E16">
        <w:rPr>
          <w:rStyle w:val="PagrindinistekstasDiagrama"/>
          <w:rFonts w:ascii="Aptos" w:hAnsi="Aptos" w:cstheme="minorBidi"/>
          <w:sz w:val="22"/>
          <w:szCs w:val="22"/>
        </w:rPr>
        <w:t xml:space="preserve">grindiniu </w:t>
      </w:r>
      <w:r w:rsidR="004059C9" w:rsidRPr="007A1E16">
        <w:rPr>
          <w:rStyle w:val="PagrindinistekstasDiagrama"/>
          <w:rFonts w:ascii="Aptos" w:hAnsi="Aptos" w:cstheme="minorBidi"/>
          <w:sz w:val="22"/>
          <w:szCs w:val="22"/>
        </w:rPr>
        <w:t xml:space="preserve">grandininiu </w:t>
      </w:r>
      <w:r w:rsidR="007021C8" w:rsidRPr="007A1E16">
        <w:rPr>
          <w:rStyle w:val="PagrindinistekstasDiagrama"/>
          <w:rFonts w:ascii="Aptos" w:hAnsi="Aptos" w:cstheme="minorBidi"/>
          <w:sz w:val="22"/>
          <w:szCs w:val="22"/>
        </w:rPr>
        <w:t>konvejeriu paduodamos į esamą presą.</w:t>
      </w:r>
      <w:r w:rsidR="004A5DDC" w:rsidRPr="007A1E16">
        <w:rPr>
          <w:rStyle w:val="PagrindinistekstasDiagrama"/>
          <w:rFonts w:ascii="Aptos" w:hAnsi="Aptos" w:cstheme="minorBidi"/>
          <w:sz w:val="22"/>
          <w:szCs w:val="22"/>
        </w:rPr>
        <w:t xml:space="preserve"> Stiklas ir netinkamos atliekos </w:t>
      </w:r>
      <w:r w:rsidR="00C40FF8" w:rsidRPr="007A1E16">
        <w:rPr>
          <w:rStyle w:val="PagrindinistekstasDiagrama"/>
          <w:rFonts w:ascii="Aptos" w:hAnsi="Aptos" w:cstheme="minorBidi"/>
          <w:sz w:val="22"/>
          <w:szCs w:val="22"/>
        </w:rPr>
        <w:t xml:space="preserve">atrenkamos į bunkeriuose </w:t>
      </w:r>
      <w:r w:rsidR="002823D0" w:rsidRPr="007A1E16">
        <w:rPr>
          <w:rStyle w:val="PagrindinistekstasDiagrama"/>
          <w:rFonts w:ascii="Aptos" w:hAnsi="Aptos" w:cstheme="minorBidi"/>
          <w:sz w:val="22"/>
          <w:szCs w:val="22"/>
        </w:rPr>
        <w:t xml:space="preserve">stovinčius </w:t>
      </w:r>
      <w:r w:rsidR="0083515F" w:rsidRPr="007A1E16">
        <w:rPr>
          <w:rStyle w:val="PagrindinistekstasDiagrama"/>
          <w:rFonts w:ascii="Aptos" w:hAnsi="Aptos" w:cstheme="minorBidi"/>
          <w:sz w:val="22"/>
          <w:szCs w:val="22"/>
        </w:rPr>
        <w:t>konteinerius</w:t>
      </w:r>
      <w:r w:rsidR="002823D0" w:rsidRPr="007A1E16">
        <w:rPr>
          <w:rStyle w:val="PagrindinistekstasDiagrama"/>
          <w:rFonts w:ascii="Aptos" w:hAnsi="Aptos" w:cstheme="minorBidi"/>
          <w:sz w:val="22"/>
          <w:szCs w:val="22"/>
        </w:rPr>
        <w:t>.</w:t>
      </w:r>
      <w:r w:rsidR="007021C8" w:rsidRPr="007A1E16">
        <w:rPr>
          <w:rStyle w:val="PagrindinistekstasDiagrama"/>
          <w:rFonts w:ascii="Aptos" w:hAnsi="Aptos" w:cstheme="minorBidi"/>
          <w:sz w:val="22"/>
          <w:szCs w:val="22"/>
        </w:rPr>
        <w:t xml:space="preserve"> </w:t>
      </w:r>
      <w:r w:rsidR="00A8157E" w:rsidRPr="007A1E16">
        <w:rPr>
          <w:rStyle w:val="PagrindinistekstasDiagrama"/>
          <w:rFonts w:ascii="Aptos" w:hAnsi="Aptos" w:cstheme="minorBidi"/>
          <w:sz w:val="22"/>
          <w:szCs w:val="22"/>
        </w:rPr>
        <w:t>Rūšiavimo k</w:t>
      </w:r>
      <w:r w:rsidR="002638DD" w:rsidRPr="007A1E16">
        <w:rPr>
          <w:rStyle w:val="PagrindinistekstasDiagrama"/>
          <w:rFonts w:ascii="Aptos" w:hAnsi="Aptos" w:cstheme="minorBidi"/>
          <w:sz w:val="22"/>
          <w:szCs w:val="22"/>
        </w:rPr>
        <w:t>abinoje</w:t>
      </w:r>
      <w:r w:rsidR="00A8157E" w:rsidRPr="007A1E16">
        <w:rPr>
          <w:rStyle w:val="PagrindinistekstasDiagrama"/>
          <w:rFonts w:ascii="Aptos" w:hAnsi="Aptos" w:cstheme="minorBidi"/>
          <w:sz w:val="22"/>
          <w:szCs w:val="22"/>
        </w:rPr>
        <w:t xml:space="preserve">, prie kiekvienos linijos, </w:t>
      </w:r>
      <w:r w:rsidR="002638DD" w:rsidRPr="007A1E16">
        <w:rPr>
          <w:rStyle w:val="PagrindinistekstasDiagrama"/>
          <w:rFonts w:ascii="Aptos" w:hAnsi="Aptos" w:cstheme="minorBidi"/>
          <w:sz w:val="22"/>
          <w:szCs w:val="22"/>
        </w:rPr>
        <w:t xml:space="preserve">turi būti numatyta ir rankinio rūšiavimo zona, </w:t>
      </w:r>
      <w:r w:rsidR="009354A0" w:rsidRPr="007A1E16">
        <w:rPr>
          <w:rStyle w:val="PagrindinistekstasDiagrama"/>
          <w:rFonts w:ascii="Aptos" w:hAnsi="Aptos" w:cstheme="minorBidi"/>
          <w:sz w:val="22"/>
          <w:szCs w:val="22"/>
        </w:rPr>
        <w:t>atliekų kokybės kontrol</w:t>
      </w:r>
      <w:r w:rsidR="00A8157E" w:rsidRPr="007A1E16">
        <w:rPr>
          <w:rStyle w:val="PagrindinistekstasDiagrama"/>
          <w:rFonts w:ascii="Aptos" w:hAnsi="Aptos" w:cstheme="minorBidi"/>
          <w:sz w:val="22"/>
          <w:szCs w:val="22"/>
        </w:rPr>
        <w:t>ės užtikrinimui.</w:t>
      </w:r>
    </w:p>
    <w:p w14:paraId="3D567695" w14:textId="77777777" w:rsidR="00076F5D" w:rsidRPr="007A1E16" w:rsidRDefault="00076F5D" w:rsidP="00BA4475">
      <w:pPr>
        <w:pStyle w:val="Pagrindinistekstas"/>
        <w:ind w:left="0"/>
        <w:textDirection w:val="btLr"/>
        <w:rPr>
          <w:rStyle w:val="PagrindinistekstasDiagrama"/>
          <w:rFonts w:ascii="Aptos" w:hAnsi="Aptos" w:cstheme="minorHAnsi"/>
          <w:sz w:val="22"/>
          <w:szCs w:val="22"/>
        </w:rPr>
      </w:pPr>
    </w:p>
    <w:p w14:paraId="74E8C9C2" w14:textId="7264EB35" w:rsidR="005057D4" w:rsidRPr="007A1E16" w:rsidRDefault="00BA4475" w:rsidP="00BA4475">
      <w:pPr>
        <w:pStyle w:val="Betarp"/>
        <w:ind w:left="0" w:hanging="2"/>
        <w:jc w:val="both"/>
        <w:rPr>
          <w:rStyle w:val="PagrindinistekstasDiagrama"/>
          <w:rFonts w:ascii="Aptos" w:hAnsi="Aptos" w:cstheme="minorBidi"/>
          <w:position w:val="0"/>
          <w:sz w:val="22"/>
          <w:szCs w:val="22"/>
          <w:lang w:eastAsia="en-US"/>
        </w:rPr>
      </w:pPr>
      <w:r w:rsidRPr="007A1E16">
        <w:rPr>
          <w:rStyle w:val="PagrindinistekstasDiagrama"/>
          <w:rFonts w:ascii="Aptos" w:hAnsi="Aptos" w:cstheme="minorBidi"/>
          <w:position w:val="0"/>
          <w:sz w:val="22"/>
          <w:szCs w:val="22"/>
          <w:lang w:eastAsia="en-US"/>
        </w:rPr>
        <w:t xml:space="preserve">Po rūšiavimo kabinos </w:t>
      </w:r>
      <w:r w:rsidR="00B35E1B" w:rsidRPr="007A1E16">
        <w:rPr>
          <w:rStyle w:val="PagrindinistekstasDiagrama"/>
          <w:rFonts w:ascii="Aptos" w:hAnsi="Aptos" w:cstheme="minorBidi"/>
          <w:position w:val="0"/>
          <w:sz w:val="22"/>
          <w:szCs w:val="22"/>
          <w:lang w:eastAsia="en-US"/>
        </w:rPr>
        <w:t xml:space="preserve">likusios </w:t>
      </w:r>
      <w:r w:rsidRPr="007A1E16">
        <w:rPr>
          <w:rStyle w:val="PagrindinistekstasDiagrama"/>
          <w:rFonts w:ascii="Aptos" w:hAnsi="Aptos" w:cstheme="minorBidi"/>
          <w:position w:val="0"/>
          <w:sz w:val="22"/>
          <w:szCs w:val="22"/>
          <w:lang w:eastAsia="en-US"/>
        </w:rPr>
        <w:t xml:space="preserve">atliekos </w:t>
      </w:r>
      <w:r w:rsidR="00A5649B" w:rsidRPr="007A1E16">
        <w:rPr>
          <w:rStyle w:val="PagrindinistekstasDiagrama"/>
          <w:rFonts w:ascii="Aptos" w:hAnsi="Aptos" w:cstheme="minorBidi"/>
          <w:position w:val="0"/>
          <w:sz w:val="22"/>
          <w:szCs w:val="22"/>
          <w:lang w:eastAsia="en-US"/>
        </w:rPr>
        <w:t xml:space="preserve">transporteriu </w:t>
      </w:r>
      <w:r w:rsidRPr="007A1E16">
        <w:rPr>
          <w:rStyle w:val="PagrindinistekstasDiagrama"/>
          <w:rFonts w:ascii="Aptos" w:hAnsi="Aptos" w:cstheme="minorBidi"/>
          <w:position w:val="0"/>
          <w:sz w:val="22"/>
          <w:szCs w:val="22"/>
          <w:lang w:eastAsia="en-US"/>
        </w:rPr>
        <w:t>nukreipiamos į b</w:t>
      </w:r>
      <w:r w:rsidR="00B35E1B" w:rsidRPr="007A1E16">
        <w:rPr>
          <w:rStyle w:val="PagrindinistekstasDiagrama"/>
          <w:rFonts w:ascii="Aptos" w:hAnsi="Aptos" w:cstheme="minorBidi"/>
          <w:position w:val="0"/>
          <w:sz w:val="22"/>
          <w:szCs w:val="22"/>
          <w:lang w:eastAsia="en-US"/>
        </w:rPr>
        <w:t>ū</w:t>
      </w:r>
      <w:r w:rsidRPr="007A1E16">
        <w:rPr>
          <w:rStyle w:val="PagrindinistekstasDiagrama"/>
          <w:rFonts w:ascii="Aptos" w:hAnsi="Aptos" w:cstheme="minorBidi"/>
          <w:position w:val="0"/>
          <w:sz w:val="22"/>
          <w:szCs w:val="22"/>
          <w:lang w:eastAsia="en-US"/>
        </w:rPr>
        <w:t>gnin</w:t>
      </w:r>
      <w:r w:rsidR="00C86070" w:rsidRPr="007A1E16">
        <w:rPr>
          <w:rStyle w:val="PagrindinistekstasDiagrama"/>
          <w:rFonts w:ascii="Aptos" w:hAnsi="Aptos" w:cstheme="minorBidi"/>
          <w:position w:val="0"/>
          <w:sz w:val="22"/>
          <w:szCs w:val="22"/>
          <w:lang w:eastAsia="en-US"/>
        </w:rPr>
        <w:t>ius</w:t>
      </w:r>
      <w:r w:rsidRPr="007A1E16">
        <w:rPr>
          <w:rStyle w:val="PagrindinistekstasDiagrama"/>
          <w:rFonts w:ascii="Aptos" w:hAnsi="Aptos" w:cstheme="minorBidi"/>
          <w:position w:val="0"/>
          <w:sz w:val="22"/>
          <w:szCs w:val="22"/>
          <w:lang w:eastAsia="en-US"/>
        </w:rPr>
        <w:t xml:space="preserve"> separatori</w:t>
      </w:r>
      <w:r w:rsidR="00C86070" w:rsidRPr="007A1E16">
        <w:rPr>
          <w:rStyle w:val="PagrindinistekstasDiagrama"/>
          <w:rFonts w:ascii="Aptos" w:hAnsi="Aptos" w:cstheme="minorBidi"/>
          <w:position w:val="0"/>
          <w:sz w:val="22"/>
          <w:szCs w:val="22"/>
          <w:lang w:eastAsia="en-US"/>
        </w:rPr>
        <w:t>us</w:t>
      </w:r>
      <w:r w:rsidRPr="007A1E16">
        <w:rPr>
          <w:rStyle w:val="PagrindinistekstasDiagrama"/>
          <w:rFonts w:ascii="Aptos" w:hAnsi="Aptos" w:cstheme="minorBidi"/>
          <w:position w:val="0"/>
          <w:sz w:val="22"/>
          <w:szCs w:val="22"/>
          <w:lang w:eastAsia="en-US"/>
        </w:rPr>
        <w:t>/sijotuv</w:t>
      </w:r>
      <w:r w:rsidR="00C86070" w:rsidRPr="007A1E16">
        <w:rPr>
          <w:rStyle w:val="PagrindinistekstasDiagrama"/>
          <w:rFonts w:ascii="Aptos" w:hAnsi="Aptos" w:cstheme="minorBidi"/>
          <w:position w:val="0"/>
          <w:sz w:val="22"/>
          <w:szCs w:val="22"/>
          <w:lang w:eastAsia="en-US"/>
        </w:rPr>
        <w:t>us</w:t>
      </w:r>
      <w:r w:rsidRPr="007A1E16">
        <w:rPr>
          <w:rStyle w:val="PagrindinistekstasDiagrama"/>
          <w:rFonts w:ascii="Aptos" w:hAnsi="Aptos" w:cstheme="minorBidi"/>
          <w:position w:val="0"/>
          <w:sz w:val="22"/>
          <w:szCs w:val="22"/>
          <w:lang w:eastAsia="en-US"/>
        </w:rPr>
        <w:t>, kuri</w:t>
      </w:r>
      <w:r w:rsidR="00C86070" w:rsidRPr="007A1E16">
        <w:rPr>
          <w:rStyle w:val="PagrindinistekstasDiagrama"/>
          <w:rFonts w:ascii="Aptos" w:hAnsi="Aptos" w:cstheme="minorBidi"/>
          <w:position w:val="0"/>
          <w:sz w:val="22"/>
          <w:szCs w:val="22"/>
          <w:lang w:eastAsia="en-US"/>
        </w:rPr>
        <w:t>uose</w:t>
      </w:r>
      <w:r w:rsidRPr="007A1E16">
        <w:rPr>
          <w:rStyle w:val="PagrindinistekstasDiagrama"/>
          <w:rFonts w:ascii="Aptos" w:hAnsi="Aptos" w:cstheme="minorBidi"/>
          <w:position w:val="0"/>
          <w:sz w:val="22"/>
          <w:szCs w:val="22"/>
          <w:lang w:eastAsia="en-US"/>
        </w:rPr>
        <w:t xml:space="preserve"> atliekos mechaniniu būdu atskiriamos į tris frakcijas pagal dydį: smulki frakcija  0–80 mm, vidutinė frakcija 80–300 mm ir </w:t>
      </w:r>
      <w:r w:rsidR="00D5580C" w:rsidRPr="007A1E16">
        <w:rPr>
          <w:rStyle w:val="PagrindinistekstasDiagrama"/>
          <w:rFonts w:ascii="Aptos" w:hAnsi="Aptos" w:cstheme="minorBidi"/>
          <w:position w:val="0"/>
          <w:sz w:val="22"/>
          <w:szCs w:val="22"/>
          <w:lang w:eastAsia="en-US"/>
        </w:rPr>
        <w:t>s</w:t>
      </w:r>
      <w:r w:rsidRPr="007A1E16">
        <w:rPr>
          <w:rStyle w:val="PagrindinistekstasDiagrama"/>
          <w:rFonts w:ascii="Aptos" w:hAnsi="Aptos" w:cstheme="minorBidi"/>
          <w:position w:val="0"/>
          <w:sz w:val="22"/>
          <w:szCs w:val="22"/>
          <w:lang w:eastAsia="en-US"/>
        </w:rPr>
        <w:t>tambi frakcija &gt;300 mm.</w:t>
      </w:r>
    </w:p>
    <w:p w14:paraId="1A4A47D3" w14:textId="77777777" w:rsidR="00A62817" w:rsidRPr="007A1E16" w:rsidRDefault="00A62817" w:rsidP="00BA4475">
      <w:pPr>
        <w:pStyle w:val="Betarp"/>
        <w:ind w:left="0" w:hanging="2"/>
        <w:jc w:val="both"/>
        <w:rPr>
          <w:rStyle w:val="PagrindinistekstasDiagrama"/>
          <w:rFonts w:ascii="Aptos" w:hAnsi="Aptos" w:cstheme="minorHAnsi"/>
          <w:position w:val="0"/>
          <w:sz w:val="22"/>
          <w:szCs w:val="22"/>
          <w:lang w:eastAsia="en-US"/>
        </w:rPr>
      </w:pPr>
    </w:p>
    <w:p w14:paraId="2FFF3B48" w14:textId="14FC0E8F" w:rsidR="00BA4475" w:rsidRPr="007A1E16" w:rsidRDefault="00BA4475" w:rsidP="17440A11">
      <w:pPr>
        <w:pStyle w:val="Betarp"/>
        <w:ind w:left="0" w:hanging="2"/>
        <w:jc w:val="both"/>
        <w:rPr>
          <w:rStyle w:val="PagrindinistekstasDiagrama"/>
          <w:rFonts w:ascii="Aptos" w:hAnsi="Aptos" w:cstheme="minorBidi"/>
          <w:position w:val="0"/>
          <w:sz w:val="22"/>
          <w:szCs w:val="22"/>
          <w:lang w:eastAsia="en-US"/>
        </w:rPr>
      </w:pPr>
      <w:r w:rsidRPr="007A1E16">
        <w:rPr>
          <w:rStyle w:val="PagrindinistekstasDiagrama"/>
          <w:rFonts w:ascii="Aptos" w:hAnsi="Aptos" w:cstheme="minorBidi"/>
          <w:position w:val="0"/>
          <w:sz w:val="22"/>
          <w:szCs w:val="22"/>
          <w:lang w:eastAsia="en-US"/>
        </w:rPr>
        <w:t xml:space="preserve">Smulki frakcija (0–80 mm) </w:t>
      </w:r>
      <w:r w:rsidR="00D5580C" w:rsidRPr="007A1E16">
        <w:rPr>
          <w:rStyle w:val="PagrindinistekstasDiagrama"/>
          <w:rFonts w:ascii="Aptos" w:hAnsi="Aptos" w:cstheme="minorBidi"/>
          <w:position w:val="0"/>
          <w:sz w:val="22"/>
          <w:szCs w:val="22"/>
          <w:lang w:eastAsia="en-US"/>
        </w:rPr>
        <w:t xml:space="preserve">nukreipiama į </w:t>
      </w:r>
      <w:r w:rsidRPr="007A1E16">
        <w:rPr>
          <w:rStyle w:val="PagrindinistekstasDiagrama"/>
          <w:rFonts w:ascii="Aptos" w:hAnsi="Aptos" w:cstheme="minorBidi"/>
          <w:position w:val="0"/>
          <w:sz w:val="22"/>
          <w:szCs w:val="22"/>
          <w:lang w:eastAsia="en-US"/>
        </w:rPr>
        <w:t>biodžiovinimo tunelių zoną transporteriais. Virš transporterių</w:t>
      </w:r>
      <w:r w:rsidR="00B72AFB" w:rsidRPr="007A1E16">
        <w:rPr>
          <w:rStyle w:val="PagrindinistekstasDiagrama"/>
          <w:rFonts w:ascii="Aptos" w:hAnsi="Aptos" w:cstheme="minorBidi"/>
          <w:position w:val="0"/>
          <w:sz w:val="22"/>
          <w:szCs w:val="22"/>
          <w:lang w:eastAsia="en-US"/>
        </w:rPr>
        <w:t xml:space="preserve"> turi būti </w:t>
      </w:r>
      <w:r w:rsidRPr="007A1E16">
        <w:rPr>
          <w:rStyle w:val="PagrindinistekstasDiagrama"/>
          <w:rFonts w:ascii="Aptos" w:hAnsi="Aptos" w:cstheme="minorBidi"/>
          <w:position w:val="0"/>
          <w:sz w:val="22"/>
          <w:szCs w:val="22"/>
          <w:lang w:eastAsia="en-US"/>
        </w:rPr>
        <w:t xml:space="preserve"> įreng</w:t>
      </w:r>
      <w:r w:rsidR="00B72AFB" w:rsidRPr="007A1E16">
        <w:rPr>
          <w:rStyle w:val="PagrindinistekstasDiagrama"/>
          <w:rFonts w:ascii="Aptos" w:hAnsi="Aptos" w:cstheme="minorBidi"/>
          <w:position w:val="0"/>
          <w:sz w:val="22"/>
          <w:szCs w:val="22"/>
          <w:lang w:eastAsia="en-US"/>
        </w:rPr>
        <w:t>ti</w:t>
      </w:r>
      <w:r w:rsidR="00D5580C" w:rsidRPr="007A1E16">
        <w:rPr>
          <w:rStyle w:val="PagrindinistekstasDiagrama"/>
          <w:rFonts w:ascii="Aptos" w:hAnsi="Aptos" w:cstheme="minorBidi"/>
          <w:position w:val="0"/>
          <w:sz w:val="22"/>
          <w:szCs w:val="22"/>
          <w:lang w:eastAsia="en-US"/>
        </w:rPr>
        <w:t xml:space="preserve"> </w:t>
      </w:r>
      <w:r w:rsidR="00AA3311">
        <w:rPr>
          <w:rStyle w:val="PagrindinistekstasDiagrama"/>
          <w:rFonts w:ascii="Aptos" w:hAnsi="Aptos" w:cstheme="minorBidi"/>
          <w:position w:val="0"/>
          <w:sz w:val="22"/>
          <w:szCs w:val="22"/>
          <w:lang w:eastAsia="en-US"/>
        </w:rPr>
        <w:t>separatoriai )</w:t>
      </w:r>
      <w:r w:rsidR="008F389E">
        <w:rPr>
          <w:rStyle w:val="PagrindinistekstasDiagrama"/>
          <w:rFonts w:ascii="Aptos" w:hAnsi="Aptos" w:cstheme="minorBidi"/>
          <w:position w:val="0"/>
          <w:sz w:val="22"/>
          <w:szCs w:val="22"/>
          <w:lang w:eastAsia="en-US"/>
        </w:rPr>
        <w:t>magnetai)</w:t>
      </w:r>
      <w:r w:rsidR="00AA3311">
        <w:rPr>
          <w:rStyle w:val="PagrindinistekstasDiagrama"/>
          <w:rFonts w:ascii="Aptos" w:hAnsi="Aptos" w:cstheme="minorBidi"/>
          <w:position w:val="0"/>
          <w:sz w:val="22"/>
          <w:szCs w:val="22"/>
          <w:lang w:eastAsia="en-US"/>
        </w:rPr>
        <w:t xml:space="preserve"> </w:t>
      </w:r>
      <w:r w:rsidR="006C5F66" w:rsidRPr="007A1E16">
        <w:rPr>
          <w:rStyle w:val="PagrindinistekstasDiagrama"/>
          <w:rFonts w:ascii="Aptos" w:hAnsi="Aptos" w:cstheme="minorBidi"/>
          <w:position w:val="0"/>
          <w:sz w:val="22"/>
          <w:szCs w:val="22"/>
          <w:lang w:eastAsia="en-US"/>
        </w:rPr>
        <w:t>spalvotų</w:t>
      </w:r>
      <w:r w:rsidR="00AA3311">
        <w:rPr>
          <w:rStyle w:val="PagrindinistekstasDiagrama"/>
          <w:rFonts w:ascii="Aptos" w:hAnsi="Aptos" w:cstheme="minorBidi"/>
          <w:position w:val="0"/>
          <w:sz w:val="22"/>
          <w:szCs w:val="22"/>
          <w:lang w:eastAsia="en-US"/>
        </w:rPr>
        <w:t>jų</w:t>
      </w:r>
      <w:r w:rsidR="006C5F66" w:rsidRPr="007A1E16">
        <w:rPr>
          <w:rStyle w:val="PagrindinistekstasDiagrama"/>
          <w:rFonts w:ascii="Aptos" w:hAnsi="Aptos" w:cstheme="minorBidi"/>
          <w:position w:val="0"/>
          <w:sz w:val="22"/>
          <w:szCs w:val="22"/>
          <w:lang w:eastAsia="en-US"/>
        </w:rPr>
        <w:t xml:space="preserve"> ir </w:t>
      </w:r>
      <w:r w:rsidR="00AA3311">
        <w:rPr>
          <w:rStyle w:val="PagrindinistekstasDiagrama"/>
          <w:rFonts w:ascii="Aptos" w:hAnsi="Aptos" w:cstheme="minorBidi"/>
          <w:position w:val="0"/>
          <w:sz w:val="22"/>
          <w:szCs w:val="22"/>
          <w:lang w:eastAsia="en-US"/>
        </w:rPr>
        <w:t>juodųjų</w:t>
      </w:r>
      <w:r w:rsidRPr="007A1E16">
        <w:rPr>
          <w:rStyle w:val="PagrindinistekstasDiagrama"/>
          <w:rFonts w:ascii="Aptos" w:hAnsi="Aptos" w:cstheme="minorBidi"/>
          <w:position w:val="0"/>
          <w:sz w:val="22"/>
          <w:szCs w:val="22"/>
          <w:lang w:eastAsia="en-US"/>
        </w:rPr>
        <w:t xml:space="preserve"> metal</w:t>
      </w:r>
      <w:r w:rsidR="006C5F66" w:rsidRPr="007A1E16">
        <w:rPr>
          <w:rStyle w:val="PagrindinistekstasDiagrama"/>
          <w:rFonts w:ascii="Aptos" w:hAnsi="Aptos" w:cstheme="minorBidi"/>
          <w:position w:val="0"/>
          <w:sz w:val="22"/>
          <w:szCs w:val="22"/>
          <w:lang w:eastAsia="en-US"/>
        </w:rPr>
        <w:t>ų</w:t>
      </w:r>
      <w:r w:rsidRPr="007A1E16">
        <w:rPr>
          <w:rStyle w:val="PagrindinistekstasDiagrama"/>
          <w:rFonts w:ascii="Aptos" w:hAnsi="Aptos" w:cstheme="minorBidi"/>
          <w:position w:val="0"/>
          <w:sz w:val="22"/>
          <w:szCs w:val="22"/>
          <w:lang w:eastAsia="en-US"/>
        </w:rPr>
        <w:t xml:space="preserve"> </w:t>
      </w:r>
      <w:r w:rsidR="006C5F66" w:rsidRPr="007A1E16">
        <w:rPr>
          <w:rStyle w:val="PagrindinistekstasDiagrama"/>
          <w:rFonts w:ascii="Aptos" w:hAnsi="Aptos" w:cstheme="minorBidi"/>
          <w:position w:val="0"/>
          <w:sz w:val="22"/>
          <w:szCs w:val="22"/>
          <w:lang w:eastAsia="en-US"/>
        </w:rPr>
        <w:t>atskyrimui</w:t>
      </w:r>
      <w:r w:rsidRPr="007A1E16">
        <w:rPr>
          <w:rStyle w:val="PagrindinistekstasDiagrama"/>
          <w:rFonts w:ascii="Aptos" w:hAnsi="Aptos" w:cstheme="minorBidi"/>
          <w:position w:val="0"/>
          <w:sz w:val="22"/>
          <w:szCs w:val="22"/>
          <w:lang w:eastAsia="en-US"/>
        </w:rPr>
        <w:t>, užtikrinant</w:t>
      </w:r>
      <w:r w:rsidR="00711957" w:rsidRPr="007A1E16">
        <w:rPr>
          <w:rStyle w:val="PagrindinistekstasDiagrama"/>
          <w:rFonts w:ascii="Aptos" w:hAnsi="Aptos" w:cstheme="minorBidi"/>
          <w:position w:val="0"/>
          <w:sz w:val="22"/>
          <w:szCs w:val="22"/>
          <w:lang w:eastAsia="en-US"/>
        </w:rPr>
        <w:t>ys</w:t>
      </w:r>
      <w:r w:rsidRPr="007A1E16">
        <w:rPr>
          <w:rStyle w:val="PagrindinistekstasDiagrama"/>
          <w:rFonts w:ascii="Aptos" w:hAnsi="Aptos" w:cstheme="minorBidi"/>
          <w:position w:val="0"/>
          <w:sz w:val="22"/>
          <w:szCs w:val="22"/>
          <w:lang w:eastAsia="en-US"/>
        </w:rPr>
        <w:t>, kad į bio</w:t>
      </w:r>
      <w:r w:rsidR="002543CB" w:rsidRPr="007A1E16">
        <w:rPr>
          <w:rStyle w:val="PagrindinistekstasDiagrama"/>
          <w:rFonts w:ascii="Aptos" w:hAnsi="Aptos" w:cstheme="minorBidi"/>
          <w:position w:val="0"/>
          <w:sz w:val="22"/>
          <w:szCs w:val="22"/>
          <w:lang w:eastAsia="en-US"/>
        </w:rPr>
        <w:t>džiovinimo procesą patektų</w:t>
      </w:r>
      <w:r w:rsidRPr="007A1E16">
        <w:rPr>
          <w:rStyle w:val="PagrindinistekstasDiagrama"/>
          <w:rFonts w:ascii="Aptos" w:hAnsi="Aptos" w:cstheme="minorBidi"/>
          <w:position w:val="0"/>
          <w:sz w:val="22"/>
          <w:szCs w:val="22"/>
          <w:lang w:eastAsia="en-US"/>
        </w:rPr>
        <w:t xml:space="preserve"> </w:t>
      </w:r>
      <w:r w:rsidR="006C5F66" w:rsidRPr="007A1E16">
        <w:rPr>
          <w:rStyle w:val="PagrindinistekstasDiagrama"/>
          <w:rFonts w:ascii="Aptos" w:hAnsi="Aptos" w:cstheme="minorBidi"/>
          <w:position w:val="0"/>
          <w:sz w:val="22"/>
          <w:szCs w:val="22"/>
          <w:lang w:eastAsia="en-US"/>
        </w:rPr>
        <w:t xml:space="preserve">kuo mažiau </w:t>
      </w:r>
      <w:r w:rsidRPr="007A1E16">
        <w:rPr>
          <w:rStyle w:val="PagrindinistekstasDiagrama"/>
          <w:rFonts w:ascii="Aptos" w:hAnsi="Aptos" w:cstheme="minorBidi"/>
          <w:position w:val="0"/>
          <w:sz w:val="22"/>
          <w:szCs w:val="22"/>
          <w:lang w:eastAsia="en-US"/>
        </w:rPr>
        <w:t>metalini</w:t>
      </w:r>
      <w:r w:rsidR="006C5F66" w:rsidRPr="007A1E16">
        <w:rPr>
          <w:rStyle w:val="PagrindinistekstasDiagrama"/>
          <w:rFonts w:ascii="Aptos" w:hAnsi="Aptos" w:cstheme="minorBidi"/>
          <w:position w:val="0"/>
          <w:sz w:val="22"/>
          <w:szCs w:val="22"/>
          <w:lang w:eastAsia="en-US"/>
        </w:rPr>
        <w:t>ų</w:t>
      </w:r>
      <w:r w:rsidRPr="007A1E16">
        <w:rPr>
          <w:rStyle w:val="PagrindinistekstasDiagrama"/>
          <w:rFonts w:ascii="Aptos" w:hAnsi="Aptos" w:cstheme="minorBidi"/>
          <w:position w:val="0"/>
          <w:sz w:val="22"/>
          <w:szCs w:val="22"/>
          <w:lang w:eastAsia="en-US"/>
        </w:rPr>
        <w:t xml:space="preserve"> </w:t>
      </w:r>
      <w:r w:rsidR="006C5F66" w:rsidRPr="007A1E16">
        <w:rPr>
          <w:rStyle w:val="PagrindinistekstasDiagrama"/>
          <w:rFonts w:ascii="Aptos" w:hAnsi="Aptos" w:cstheme="minorBidi"/>
          <w:position w:val="0"/>
          <w:sz w:val="22"/>
          <w:szCs w:val="22"/>
          <w:lang w:eastAsia="en-US"/>
        </w:rPr>
        <w:t>priemaišų</w:t>
      </w:r>
      <w:r w:rsidR="4795E306" w:rsidRPr="007A1E16">
        <w:rPr>
          <w:rStyle w:val="PagrindinistekstasDiagrama"/>
          <w:rFonts w:ascii="Aptos" w:hAnsi="Aptos" w:cstheme="minorBidi"/>
          <w:position w:val="0"/>
          <w:sz w:val="22"/>
          <w:szCs w:val="22"/>
          <w:lang w:eastAsia="en-US"/>
        </w:rPr>
        <w:t>.</w:t>
      </w:r>
    </w:p>
    <w:p w14:paraId="35BC7439" w14:textId="77777777" w:rsidR="0046789A" w:rsidRPr="007A1E16" w:rsidRDefault="0046789A" w:rsidP="0046789A">
      <w:pPr>
        <w:pStyle w:val="Betarp"/>
        <w:ind w:left="0" w:hanging="2"/>
        <w:jc w:val="both"/>
        <w:rPr>
          <w:rFonts w:ascii="Aptos" w:hAnsi="Aptos"/>
        </w:rPr>
      </w:pPr>
    </w:p>
    <w:p w14:paraId="02B28C07" w14:textId="2099477C" w:rsidR="00BE65E7" w:rsidRPr="007A1E16" w:rsidRDefault="13652BB4" w:rsidP="17440A11">
      <w:pPr>
        <w:pStyle w:val="Betarp"/>
        <w:ind w:left="0" w:hanging="2"/>
        <w:jc w:val="both"/>
        <w:rPr>
          <w:rStyle w:val="PagrindinistekstasDiagrama"/>
          <w:rFonts w:ascii="Aptos" w:hAnsi="Aptos" w:cstheme="minorBidi"/>
          <w:position w:val="0"/>
          <w:sz w:val="22"/>
          <w:szCs w:val="22"/>
          <w:lang w:eastAsia="en-US"/>
        </w:rPr>
      </w:pPr>
      <w:r w:rsidRPr="007A1E16">
        <w:rPr>
          <w:rStyle w:val="PagrindinistekstasDiagrama"/>
          <w:rFonts w:ascii="Aptos" w:hAnsi="Aptos" w:cstheme="minorBidi"/>
          <w:position w:val="0"/>
          <w:sz w:val="22"/>
          <w:szCs w:val="22"/>
          <w:lang w:eastAsia="en-US"/>
        </w:rPr>
        <w:t>Tunelių zonoje s</w:t>
      </w:r>
      <w:r w:rsidR="0046789A" w:rsidRPr="007A1E16">
        <w:rPr>
          <w:rStyle w:val="PagrindinistekstasDiagrama"/>
          <w:rFonts w:ascii="Aptos" w:hAnsi="Aptos" w:cstheme="minorBidi"/>
          <w:position w:val="0"/>
          <w:sz w:val="22"/>
          <w:szCs w:val="22"/>
          <w:lang w:eastAsia="en-US"/>
        </w:rPr>
        <w:t xml:space="preserve">mulki (0-80mm)  frakcija frontaliniais krautuvais </w:t>
      </w:r>
      <w:r w:rsidR="08B1BF0E" w:rsidRPr="007A1E16">
        <w:rPr>
          <w:rStyle w:val="PagrindinistekstasDiagrama"/>
          <w:rFonts w:ascii="Aptos" w:hAnsi="Aptos" w:cstheme="minorBidi"/>
          <w:position w:val="0"/>
          <w:sz w:val="22"/>
          <w:szCs w:val="22"/>
          <w:lang w:eastAsia="en-US"/>
        </w:rPr>
        <w:t>kraun</w:t>
      </w:r>
      <w:r w:rsidR="0046789A" w:rsidRPr="007A1E16">
        <w:rPr>
          <w:rStyle w:val="PagrindinistekstasDiagrama"/>
          <w:rFonts w:ascii="Aptos" w:hAnsi="Aptos" w:cstheme="minorBidi"/>
          <w:position w:val="0"/>
          <w:sz w:val="22"/>
          <w:szCs w:val="22"/>
          <w:lang w:eastAsia="en-US"/>
        </w:rPr>
        <w:t xml:space="preserve">ama į </w:t>
      </w:r>
      <w:r w:rsidR="00334CA1" w:rsidRPr="007A1E16">
        <w:rPr>
          <w:rStyle w:val="PagrindinistekstasDiagrama"/>
          <w:rFonts w:ascii="Aptos" w:hAnsi="Aptos" w:cstheme="minorBidi"/>
          <w:position w:val="0"/>
          <w:sz w:val="22"/>
          <w:szCs w:val="22"/>
          <w:lang w:eastAsia="en-US"/>
        </w:rPr>
        <w:t xml:space="preserve">esamus </w:t>
      </w:r>
      <w:r w:rsidR="0046789A" w:rsidRPr="007A1E16">
        <w:rPr>
          <w:rStyle w:val="PagrindinistekstasDiagrama"/>
          <w:rFonts w:ascii="Aptos" w:hAnsi="Aptos" w:cstheme="minorBidi"/>
          <w:position w:val="0"/>
          <w:sz w:val="22"/>
          <w:szCs w:val="22"/>
          <w:lang w:eastAsia="en-US"/>
        </w:rPr>
        <w:t>biodžiovinimo tunelius, kur vyksta biologinis</w:t>
      </w:r>
      <w:r w:rsidR="00711957" w:rsidRPr="007A1E16">
        <w:rPr>
          <w:rStyle w:val="PagrindinistekstasDiagrama"/>
          <w:rFonts w:ascii="Aptos" w:hAnsi="Aptos" w:cstheme="minorBidi"/>
          <w:position w:val="0"/>
          <w:sz w:val="22"/>
          <w:szCs w:val="22"/>
          <w:lang w:eastAsia="en-US"/>
        </w:rPr>
        <w:t xml:space="preserve"> </w:t>
      </w:r>
      <w:r w:rsidR="0046789A" w:rsidRPr="007A1E16">
        <w:rPr>
          <w:rStyle w:val="PagrindinistekstasDiagrama"/>
          <w:rFonts w:ascii="Aptos" w:hAnsi="Aptos" w:cstheme="minorBidi"/>
          <w:position w:val="0"/>
          <w:sz w:val="22"/>
          <w:szCs w:val="22"/>
          <w:lang w:eastAsia="en-US"/>
        </w:rPr>
        <w:t>džiovinimo procesas. Po džiovinimo atliekos</w:t>
      </w:r>
      <w:r w:rsidR="00EF26E7">
        <w:rPr>
          <w:rStyle w:val="PagrindinistekstasDiagrama"/>
          <w:rFonts w:ascii="Aptos" w:hAnsi="Aptos" w:cstheme="minorBidi"/>
          <w:position w:val="0"/>
          <w:sz w:val="22"/>
          <w:szCs w:val="22"/>
          <w:lang w:eastAsia="en-US"/>
        </w:rPr>
        <w:t xml:space="preserve"> </w:t>
      </w:r>
      <w:r w:rsidR="0046789A" w:rsidRPr="007A1E16">
        <w:rPr>
          <w:rStyle w:val="PagrindinistekstasDiagrama"/>
          <w:rFonts w:ascii="Aptos" w:hAnsi="Aptos" w:cstheme="minorBidi"/>
          <w:position w:val="0"/>
          <w:sz w:val="22"/>
          <w:szCs w:val="22"/>
          <w:lang w:eastAsia="en-US"/>
        </w:rPr>
        <w:t>grindinio dozatoriaus</w:t>
      </w:r>
      <w:r w:rsidR="004F2C84" w:rsidRPr="007A1E16">
        <w:rPr>
          <w:rStyle w:val="PagrindinistekstasDiagrama"/>
          <w:rFonts w:ascii="Aptos" w:hAnsi="Aptos" w:cstheme="minorBidi"/>
          <w:position w:val="0"/>
          <w:sz w:val="22"/>
          <w:szCs w:val="22"/>
          <w:lang w:eastAsia="en-US"/>
        </w:rPr>
        <w:t xml:space="preserve"> ir transporterių </w:t>
      </w:r>
      <w:r w:rsidR="0046789A" w:rsidRPr="007A1E16">
        <w:rPr>
          <w:rStyle w:val="PagrindinistekstasDiagrama"/>
          <w:rFonts w:ascii="Aptos" w:hAnsi="Aptos" w:cstheme="minorBidi"/>
          <w:position w:val="0"/>
          <w:sz w:val="22"/>
          <w:szCs w:val="22"/>
          <w:lang w:eastAsia="en-US"/>
        </w:rPr>
        <w:t xml:space="preserve"> pagalba paduodamos į stiklo atskyrimo įrangą/liniją. </w:t>
      </w:r>
      <w:r w:rsidR="00BE65E7" w:rsidRPr="007A1E16">
        <w:rPr>
          <w:rStyle w:val="PagrindinistekstasDiagrama"/>
          <w:rFonts w:ascii="Aptos" w:hAnsi="Aptos" w:cstheme="minorBidi"/>
          <w:position w:val="0"/>
          <w:sz w:val="22"/>
          <w:szCs w:val="22"/>
          <w:lang w:eastAsia="en-US"/>
        </w:rPr>
        <w:t>Ant transporterio, kuri</w:t>
      </w:r>
      <w:r w:rsidR="7D55EC80" w:rsidRPr="007A1E16">
        <w:rPr>
          <w:rStyle w:val="PagrindinistekstasDiagrama"/>
          <w:rFonts w:ascii="Aptos" w:hAnsi="Aptos" w:cstheme="minorBidi"/>
          <w:position w:val="0"/>
          <w:sz w:val="22"/>
          <w:szCs w:val="22"/>
          <w:lang w:eastAsia="en-US"/>
        </w:rPr>
        <w:t>uo</w:t>
      </w:r>
      <w:r w:rsidR="00BE65E7" w:rsidRPr="007A1E16">
        <w:rPr>
          <w:rStyle w:val="PagrindinistekstasDiagrama"/>
          <w:rFonts w:ascii="Aptos" w:hAnsi="Aptos" w:cstheme="minorBidi"/>
          <w:position w:val="0"/>
          <w:sz w:val="22"/>
          <w:szCs w:val="22"/>
          <w:lang w:eastAsia="en-US"/>
        </w:rPr>
        <w:t xml:space="preserve"> atliekos tiekiamos į stiklo liniją, sumontuotų </w:t>
      </w:r>
      <w:r w:rsidR="008F389E" w:rsidRPr="007A1E16">
        <w:rPr>
          <w:rStyle w:val="PagrindinistekstasDiagrama"/>
          <w:rFonts w:ascii="Aptos" w:hAnsi="Aptos" w:cstheme="minorBidi"/>
          <w:position w:val="0"/>
          <w:sz w:val="22"/>
          <w:szCs w:val="22"/>
          <w:lang w:eastAsia="en-US"/>
        </w:rPr>
        <w:t>spalvotų</w:t>
      </w:r>
      <w:r w:rsidR="008F389E">
        <w:rPr>
          <w:rStyle w:val="PagrindinistekstasDiagrama"/>
          <w:rFonts w:ascii="Aptos" w:hAnsi="Aptos" w:cstheme="minorBidi"/>
          <w:position w:val="0"/>
          <w:sz w:val="22"/>
          <w:szCs w:val="22"/>
          <w:lang w:eastAsia="en-US"/>
        </w:rPr>
        <w:t>jų</w:t>
      </w:r>
      <w:r w:rsidR="008F389E" w:rsidRPr="007A1E16">
        <w:rPr>
          <w:rStyle w:val="PagrindinistekstasDiagrama"/>
          <w:rFonts w:ascii="Aptos" w:hAnsi="Aptos" w:cstheme="minorBidi"/>
          <w:position w:val="0"/>
          <w:sz w:val="22"/>
          <w:szCs w:val="22"/>
          <w:lang w:eastAsia="en-US"/>
        </w:rPr>
        <w:t xml:space="preserve"> ir </w:t>
      </w:r>
      <w:r w:rsidR="008F389E">
        <w:rPr>
          <w:rStyle w:val="PagrindinistekstasDiagrama"/>
          <w:rFonts w:ascii="Aptos" w:hAnsi="Aptos" w:cstheme="minorBidi"/>
          <w:position w:val="0"/>
          <w:sz w:val="22"/>
          <w:szCs w:val="22"/>
          <w:lang w:eastAsia="en-US"/>
        </w:rPr>
        <w:t>juodųjų</w:t>
      </w:r>
      <w:r w:rsidR="008F389E" w:rsidRPr="007A1E16">
        <w:rPr>
          <w:rStyle w:val="PagrindinistekstasDiagrama"/>
          <w:rFonts w:ascii="Aptos" w:hAnsi="Aptos" w:cstheme="minorBidi"/>
          <w:position w:val="0"/>
          <w:sz w:val="22"/>
          <w:szCs w:val="22"/>
          <w:lang w:eastAsia="en-US"/>
        </w:rPr>
        <w:t xml:space="preserve"> metalų</w:t>
      </w:r>
      <w:r w:rsidR="008F389E">
        <w:rPr>
          <w:rStyle w:val="PagrindinistekstasDiagrama"/>
          <w:rFonts w:ascii="Aptos" w:hAnsi="Aptos" w:cstheme="minorBidi"/>
          <w:position w:val="0"/>
          <w:sz w:val="22"/>
          <w:szCs w:val="22"/>
          <w:lang w:eastAsia="en-US"/>
        </w:rPr>
        <w:t xml:space="preserve"> separatorių</w:t>
      </w:r>
      <w:r w:rsidR="00BE65E7" w:rsidRPr="007A1E16">
        <w:rPr>
          <w:rStyle w:val="PagrindinistekstasDiagrama"/>
          <w:rFonts w:ascii="Aptos" w:hAnsi="Aptos" w:cstheme="minorBidi"/>
          <w:position w:val="0"/>
          <w:sz w:val="22"/>
          <w:szCs w:val="22"/>
          <w:lang w:eastAsia="en-US"/>
        </w:rPr>
        <w:t xml:space="preserve"> pagalba</w:t>
      </w:r>
      <w:r w:rsidR="004A543F" w:rsidRPr="007A1E16">
        <w:rPr>
          <w:rStyle w:val="PagrindinistekstasDiagrama"/>
          <w:rFonts w:ascii="Aptos" w:hAnsi="Aptos" w:cstheme="minorBidi"/>
          <w:position w:val="0"/>
          <w:sz w:val="22"/>
          <w:szCs w:val="22"/>
          <w:lang w:eastAsia="en-US"/>
        </w:rPr>
        <w:t>,</w:t>
      </w:r>
      <w:r w:rsidR="00BE65E7" w:rsidRPr="007A1E16">
        <w:rPr>
          <w:rStyle w:val="PagrindinistekstasDiagrama"/>
          <w:rFonts w:ascii="Aptos" w:hAnsi="Aptos" w:cstheme="minorBidi"/>
          <w:position w:val="0"/>
          <w:sz w:val="22"/>
          <w:szCs w:val="22"/>
          <w:lang w:eastAsia="en-US"/>
        </w:rPr>
        <w:t xml:space="preserve"> atskiriamas spalvotas ir nespalvotas metalas. </w:t>
      </w:r>
      <w:r w:rsidR="004F2C84" w:rsidRPr="007A1E16">
        <w:rPr>
          <w:rStyle w:val="PagrindinistekstasDiagrama"/>
          <w:rFonts w:ascii="Aptos" w:hAnsi="Aptos" w:cstheme="minorBidi"/>
          <w:position w:val="0"/>
          <w:sz w:val="22"/>
          <w:szCs w:val="22"/>
          <w:lang w:eastAsia="en-US"/>
        </w:rPr>
        <w:t xml:space="preserve"> </w:t>
      </w:r>
    </w:p>
    <w:p w14:paraId="6D68A812" w14:textId="77777777" w:rsidR="004F2C84" w:rsidRPr="007A1E16" w:rsidRDefault="004F2C84" w:rsidP="00BE65E7">
      <w:pPr>
        <w:pStyle w:val="Betarp"/>
        <w:ind w:left="0" w:hanging="2"/>
        <w:rPr>
          <w:rFonts w:ascii="Aptos" w:hAnsi="Aptos"/>
        </w:rPr>
      </w:pPr>
    </w:p>
    <w:p w14:paraId="226A9784" w14:textId="0E50726F" w:rsidR="0046789A" w:rsidRPr="007A1E16" w:rsidRDefault="0046789A" w:rsidP="17440A11">
      <w:pPr>
        <w:pStyle w:val="Betarp"/>
        <w:ind w:left="0" w:hanging="2"/>
        <w:jc w:val="both"/>
        <w:rPr>
          <w:rStyle w:val="PagrindinistekstasDiagrama"/>
          <w:rFonts w:ascii="Aptos" w:hAnsi="Aptos" w:cstheme="minorBidi"/>
          <w:position w:val="0"/>
          <w:sz w:val="22"/>
          <w:szCs w:val="22"/>
          <w:lang w:eastAsia="en-US"/>
        </w:rPr>
      </w:pPr>
      <w:r w:rsidRPr="007A1E16">
        <w:rPr>
          <w:rStyle w:val="PagrindinistekstasDiagrama"/>
          <w:rFonts w:ascii="Aptos" w:hAnsi="Aptos" w:cstheme="minorBidi"/>
          <w:position w:val="0"/>
          <w:sz w:val="22"/>
          <w:szCs w:val="22"/>
          <w:lang w:eastAsia="en-US"/>
        </w:rPr>
        <w:t>Stiklo atskyrimo įranga/linija s</w:t>
      </w:r>
      <w:r w:rsidR="005D6052" w:rsidRPr="007A1E16">
        <w:rPr>
          <w:rStyle w:val="PagrindinistekstasDiagrama"/>
          <w:rFonts w:ascii="Aptos" w:hAnsi="Aptos" w:cstheme="minorBidi"/>
          <w:position w:val="0"/>
          <w:sz w:val="22"/>
          <w:szCs w:val="22"/>
          <w:lang w:eastAsia="en-US"/>
        </w:rPr>
        <w:t>udaryta</w:t>
      </w:r>
      <w:r w:rsidRPr="007A1E16">
        <w:rPr>
          <w:rStyle w:val="PagrindinistekstasDiagrama"/>
          <w:rFonts w:ascii="Aptos" w:hAnsi="Aptos" w:cstheme="minorBidi"/>
          <w:position w:val="0"/>
          <w:sz w:val="22"/>
          <w:szCs w:val="22"/>
          <w:lang w:eastAsia="en-US"/>
        </w:rPr>
        <w:t xml:space="preserve"> iš vibrosieto, oro separatoriaus</w:t>
      </w:r>
      <w:r w:rsidR="009D125C">
        <w:rPr>
          <w:rStyle w:val="PagrindinistekstasDiagrama"/>
          <w:rFonts w:ascii="Aptos" w:hAnsi="Aptos" w:cstheme="minorBidi"/>
          <w:position w:val="0"/>
          <w:sz w:val="22"/>
          <w:szCs w:val="22"/>
          <w:lang w:eastAsia="en-US"/>
        </w:rPr>
        <w:t xml:space="preserve"> su decimetriniu stalu</w:t>
      </w:r>
      <w:r w:rsidR="009C1D39">
        <w:rPr>
          <w:rStyle w:val="PagrindinistekstasDiagrama"/>
          <w:rFonts w:ascii="Aptos" w:hAnsi="Aptos" w:cstheme="minorBidi"/>
          <w:position w:val="0"/>
          <w:sz w:val="22"/>
          <w:szCs w:val="22"/>
          <w:lang w:eastAsia="en-US"/>
        </w:rPr>
        <w:t xml:space="preserve"> ir optinio rūšiavimo įrenginio</w:t>
      </w:r>
      <w:r w:rsidRPr="007A1E16">
        <w:rPr>
          <w:rStyle w:val="PagrindinistekstasDiagrama"/>
          <w:rFonts w:ascii="Aptos" w:hAnsi="Aptos" w:cstheme="minorBidi"/>
          <w:position w:val="0"/>
          <w:sz w:val="22"/>
          <w:szCs w:val="22"/>
          <w:lang w:eastAsia="en-US"/>
        </w:rPr>
        <w:t xml:space="preserve">, kurie atskiria sunkią ir lengvą frakcijas. Lengva frakcija tinkama tolimesniam </w:t>
      </w:r>
      <w:r w:rsidR="00D55044">
        <w:rPr>
          <w:rStyle w:val="PagrindinistekstasDiagrama"/>
          <w:rFonts w:ascii="Aptos" w:hAnsi="Aptos" w:cstheme="minorBidi"/>
          <w:position w:val="0"/>
          <w:sz w:val="22"/>
          <w:szCs w:val="22"/>
          <w:lang w:eastAsia="en-US"/>
        </w:rPr>
        <w:t>rūšiavimui</w:t>
      </w:r>
      <w:r w:rsidRPr="007A1E16">
        <w:rPr>
          <w:rStyle w:val="PagrindinistekstasDiagrama"/>
          <w:rFonts w:ascii="Aptos" w:hAnsi="Aptos" w:cstheme="minorBidi"/>
          <w:position w:val="0"/>
          <w:sz w:val="22"/>
          <w:szCs w:val="22"/>
          <w:lang w:eastAsia="en-US"/>
        </w:rPr>
        <w:t xml:space="preserve"> ar energijos gavimui. Specialaus </w:t>
      </w:r>
      <w:r w:rsidR="00F8469E" w:rsidRPr="007A1E16">
        <w:rPr>
          <w:rStyle w:val="PagrindinistekstasDiagrama"/>
          <w:rFonts w:ascii="Aptos" w:hAnsi="Aptos" w:cstheme="minorBidi"/>
          <w:position w:val="0"/>
          <w:sz w:val="22"/>
          <w:szCs w:val="22"/>
          <w:lang w:eastAsia="en-US"/>
        </w:rPr>
        <w:t>o</w:t>
      </w:r>
      <w:r w:rsidRPr="007A1E16">
        <w:rPr>
          <w:rStyle w:val="PagrindinistekstasDiagrama"/>
          <w:rFonts w:ascii="Aptos" w:hAnsi="Aptos" w:cstheme="minorBidi"/>
          <w:position w:val="0"/>
          <w:sz w:val="22"/>
          <w:szCs w:val="22"/>
          <w:lang w:eastAsia="en-US"/>
        </w:rPr>
        <w:t>ptinio separatoriaus pagalba iš likusio</w:t>
      </w:r>
      <w:r w:rsidR="00331E6D">
        <w:rPr>
          <w:rStyle w:val="PagrindinistekstasDiagrama"/>
          <w:rFonts w:ascii="Aptos" w:hAnsi="Aptos" w:cstheme="minorBidi"/>
          <w:position w:val="0"/>
          <w:sz w:val="22"/>
          <w:szCs w:val="22"/>
          <w:lang w:eastAsia="en-US"/>
        </w:rPr>
        <w:t>s sunkios frakcijos</w:t>
      </w:r>
      <w:r w:rsidR="009E0C8C" w:rsidRPr="007A1E16">
        <w:rPr>
          <w:rStyle w:val="PagrindinistekstasDiagrama"/>
          <w:rFonts w:ascii="Aptos" w:hAnsi="Aptos" w:cstheme="minorBidi"/>
          <w:position w:val="0"/>
          <w:sz w:val="22"/>
          <w:szCs w:val="22"/>
          <w:lang w:eastAsia="en-US"/>
        </w:rPr>
        <w:t xml:space="preserve"> į konteinerius </w:t>
      </w:r>
      <w:r w:rsidRPr="007A1E16">
        <w:rPr>
          <w:rStyle w:val="PagrindinistekstasDiagrama"/>
          <w:rFonts w:ascii="Aptos" w:hAnsi="Aptos" w:cstheme="minorBidi"/>
          <w:position w:val="0"/>
          <w:sz w:val="22"/>
          <w:szCs w:val="22"/>
          <w:lang w:eastAsia="en-US"/>
        </w:rPr>
        <w:t>atskiriamas stiklas</w:t>
      </w:r>
      <w:r w:rsidR="00F8469E" w:rsidRPr="007A1E16">
        <w:rPr>
          <w:rStyle w:val="PagrindinistekstasDiagrama"/>
          <w:rFonts w:ascii="Aptos" w:hAnsi="Aptos" w:cstheme="minorBidi"/>
          <w:position w:val="0"/>
          <w:sz w:val="22"/>
          <w:szCs w:val="22"/>
          <w:lang w:eastAsia="en-US"/>
        </w:rPr>
        <w:t>.</w:t>
      </w:r>
    </w:p>
    <w:p w14:paraId="6E437226" w14:textId="77777777" w:rsidR="0046789A" w:rsidRPr="007A1E16" w:rsidRDefault="0046789A" w:rsidP="0046789A">
      <w:pPr>
        <w:pStyle w:val="Betarp"/>
        <w:ind w:left="0" w:hanging="2"/>
        <w:jc w:val="both"/>
        <w:rPr>
          <w:rStyle w:val="PagrindinistekstasDiagrama"/>
          <w:rFonts w:ascii="Aptos" w:hAnsi="Aptos" w:cstheme="minorHAnsi"/>
          <w:position w:val="0"/>
          <w:sz w:val="22"/>
          <w:szCs w:val="22"/>
          <w:lang w:eastAsia="en-US"/>
        </w:rPr>
      </w:pPr>
    </w:p>
    <w:p w14:paraId="394BFA72" w14:textId="5898C60A" w:rsidR="005057D4" w:rsidRPr="007A1E16" w:rsidRDefault="00CF0CFB" w:rsidP="17440A11">
      <w:pPr>
        <w:pStyle w:val="Betarp"/>
        <w:ind w:left="0" w:hanging="2"/>
        <w:jc w:val="both"/>
        <w:rPr>
          <w:rStyle w:val="PagrindinistekstasDiagrama"/>
          <w:rFonts w:ascii="Aptos" w:hAnsi="Aptos" w:cstheme="minorBidi"/>
          <w:position w:val="0"/>
          <w:sz w:val="22"/>
          <w:szCs w:val="22"/>
          <w:lang w:eastAsia="en-US"/>
        </w:rPr>
      </w:pPr>
      <w:r w:rsidRPr="00960863">
        <w:rPr>
          <w:rStyle w:val="PagrindinistekstasDiagrama"/>
          <w:rFonts w:ascii="Aptos" w:hAnsi="Aptos" w:cstheme="minorBidi"/>
          <w:position w:val="0"/>
          <w:sz w:val="22"/>
          <w:szCs w:val="22"/>
          <w:lang w:eastAsia="en-US"/>
        </w:rPr>
        <w:t>Vidutinė frakcija (80-300mm)</w:t>
      </w:r>
      <w:r w:rsidR="00C64FA1" w:rsidRPr="00960863">
        <w:rPr>
          <w:rStyle w:val="PagrindinistekstasDiagrama"/>
          <w:rFonts w:ascii="Aptos" w:hAnsi="Aptos" w:cstheme="minorBidi"/>
          <w:position w:val="0"/>
          <w:sz w:val="22"/>
          <w:szCs w:val="22"/>
          <w:lang w:eastAsia="en-US"/>
        </w:rPr>
        <w:t xml:space="preserve">, po būgninių sijotuvų, </w:t>
      </w:r>
      <w:r w:rsidRPr="00960863">
        <w:rPr>
          <w:rStyle w:val="PagrindinistekstasDiagrama"/>
          <w:rFonts w:ascii="Aptos" w:hAnsi="Aptos" w:cstheme="minorBidi"/>
          <w:position w:val="0"/>
          <w:sz w:val="22"/>
          <w:szCs w:val="22"/>
          <w:lang w:eastAsia="en-US"/>
        </w:rPr>
        <w:t xml:space="preserve"> nukreipiama į oro separ</w:t>
      </w:r>
      <w:r w:rsidR="000549D8" w:rsidRPr="00960863">
        <w:rPr>
          <w:rStyle w:val="PagrindinistekstasDiagrama"/>
          <w:rFonts w:ascii="Aptos" w:hAnsi="Aptos" w:cstheme="minorBidi"/>
          <w:position w:val="0"/>
          <w:sz w:val="22"/>
          <w:szCs w:val="22"/>
          <w:lang w:eastAsia="en-US"/>
        </w:rPr>
        <w:t>acijos</w:t>
      </w:r>
      <w:r w:rsidRPr="00960863">
        <w:rPr>
          <w:rStyle w:val="PagrindinistekstasDiagrama"/>
          <w:rFonts w:ascii="Aptos" w:hAnsi="Aptos" w:cstheme="minorBidi"/>
          <w:position w:val="0"/>
          <w:sz w:val="22"/>
          <w:szCs w:val="22"/>
          <w:lang w:eastAsia="en-US"/>
        </w:rPr>
        <w:t xml:space="preserve"> įrenginį, kuris </w:t>
      </w:r>
      <w:r w:rsidR="00960863" w:rsidRPr="00960863">
        <w:rPr>
          <w:rStyle w:val="PagrindinistekstasDiagrama"/>
          <w:rFonts w:ascii="Aptos" w:hAnsi="Aptos" w:cstheme="minorBidi"/>
          <w:position w:val="0"/>
          <w:sz w:val="22"/>
          <w:szCs w:val="22"/>
          <w:lang w:eastAsia="en-US"/>
        </w:rPr>
        <w:t>atliekų sra</w:t>
      </w:r>
      <w:r w:rsidR="007375B5">
        <w:rPr>
          <w:rStyle w:val="PagrindinistekstasDiagrama"/>
          <w:rFonts w:ascii="Aptos" w:hAnsi="Aptos" w:cstheme="minorBidi"/>
          <w:position w:val="0"/>
          <w:sz w:val="22"/>
          <w:szCs w:val="22"/>
          <w:lang w:eastAsia="en-US"/>
        </w:rPr>
        <w:t>u</w:t>
      </w:r>
      <w:r w:rsidR="00960863" w:rsidRPr="00960863">
        <w:rPr>
          <w:rStyle w:val="PagrindinistekstasDiagrama"/>
          <w:rFonts w:ascii="Aptos" w:hAnsi="Aptos" w:cstheme="minorBidi"/>
          <w:position w:val="0"/>
          <w:sz w:val="22"/>
          <w:szCs w:val="22"/>
          <w:lang w:eastAsia="en-US"/>
        </w:rPr>
        <w:t>tą dalina į lengvą, vidutinio tankio ir sunkią frakcijas.</w:t>
      </w:r>
      <w:r w:rsidR="00923B91" w:rsidRPr="00960863">
        <w:rPr>
          <w:rStyle w:val="PagrindinistekstasDiagrama"/>
          <w:rFonts w:ascii="Aptos" w:hAnsi="Aptos" w:cstheme="minorBidi"/>
          <w:position w:val="0"/>
          <w:sz w:val="22"/>
          <w:szCs w:val="22"/>
          <w:lang w:eastAsia="en-US"/>
        </w:rPr>
        <w:t xml:space="preserve"> </w:t>
      </w:r>
      <w:r w:rsidR="605095C8" w:rsidRPr="00960863">
        <w:rPr>
          <w:rStyle w:val="PagrindinistekstasDiagrama"/>
          <w:rFonts w:ascii="Aptos" w:hAnsi="Aptos" w:cstheme="minorBidi"/>
          <w:position w:val="0"/>
          <w:sz w:val="22"/>
          <w:szCs w:val="22"/>
          <w:lang w:eastAsia="en-US"/>
        </w:rPr>
        <w:t>Š</w:t>
      </w:r>
      <w:r w:rsidR="005057D4" w:rsidRPr="00960863">
        <w:rPr>
          <w:rStyle w:val="PagrindinistekstasDiagrama"/>
          <w:rFonts w:ascii="Aptos" w:hAnsi="Aptos" w:cstheme="minorBidi"/>
          <w:position w:val="0"/>
          <w:sz w:val="22"/>
          <w:szCs w:val="22"/>
          <w:lang w:eastAsia="en-US"/>
        </w:rPr>
        <w:t xml:space="preserve">is procesas užtikrina, kad tolimesniam </w:t>
      </w:r>
      <w:r w:rsidR="00E07960" w:rsidRPr="00960863">
        <w:rPr>
          <w:rStyle w:val="PagrindinistekstasDiagrama"/>
          <w:rFonts w:ascii="Aptos" w:hAnsi="Aptos" w:cstheme="minorBidi"/>
          <w:position w:val="0"/>
          <w:sz w:val="22"/>
          <w:szCs w:val="22"/>
          <w:lang w:eastAsia="en-US"/>
        </w:rPr>
        <w:t>medžiagų</w:t>
      </w:r>
      <w:r w:rsidR="00A62817" w:rsidRPr="00960863">
        <w:rPr>
          <w:rStyle w:val="PagrindinistekstasDiagrama"/>
          <w:rFonts w:ascii="Aptos" w:hAnsi="Aptos" w:cstheme="minorBidi"/>
          <w:position w:val="0"/>
          <w:sz w:val="22"/>
          <w:szCs w:val="22"/>
          <w:lang w:eastAsia="en-US"/>
        </w:rPr>
        <w:t xml:space="preserve"> </w:t>
      </w:r>
      <w:r w:rsidRPr="00960863">
        <w:rPr>
          <w:rStyle w:val="PagrindinistekstasDiagrama"/>
          <w:rFonts w:ascii="Aptos" w:hAnsi="Aptos" w:cstheme="minorBidi"/>
          <w:position w:val="0"/>
          <w:sz w:val="22"/>
          <w:szCs w:val="22"/>
          <w:lang w:eastAsia="en-US"/>
        </w:rPr>
        <w:t>atrinkimui</w:t>
      </w:r>
      <w:r w:rsidR="005057D4" w:rsidRPr="00960863">
        <w:rPr>
          <w:rStyle w:val="PagrindinistekstasDiagrama"/>
          <w:rFonts w:ascii="Aptos" w:hAnsi="Aptos" w:cstheme="minorBidi"/>
          <w:position w:val="0"/>
          <w:sz w:val="22"/>
          <w:szCs w:val="22"/>
          <w:lang w:eastAsia="en-US"/>
        </w:rPr>
        <w:t xml:space="preserve"> patektų optimaliai paruoš</w:t>
      </w:r>
      <w:r w:rsidR="00A62817" w:rsidRPr="00960863">
        <w:rPr>
          <w:rStyle w:val="PagrindinistekstasDiagrama"/>
          <w:rFonts w:ascii="Aptos" w:hAnsi="Aptos" w:cstheme="minorBidi"/>
          <w:position w:val="0"/>
          <w:sz w:val="22"/>
          <w:szCs w:val="22"/>
          <w:lang w:eastAsia="en-US"/>
        </w:rPr>
        <w:t>tas atliekų srautas</w:t>
      </w:r>
      <w:r w:rsidR="005057D4" w:rsidRPr="00960863">
        <w:rPr>
          <w:rStyle w:val="PagrindinistekstasDiagrama"/>
          <w:rFonts w:ascii="Aptos" w:hAnsi="Aptos" w:cstheme="minorBidi"/>
          <w:position w:val="0"/>
          <w:sz w:val="22"/>
          <w:szCs w:val="22"/>
          <w:lang w:eastAsia="en-US"/>
        </w:rPr>
        <w:t>.  Prieš pate</w:t>
      </w:r>
      <w:r w:rsidR="00923B91" w:rsidRPr="00960863">
        <w:rPr>
          <w:rStyle w:val="PagrindinistekstasDiagrama"/>
          <w:rFonts w:ascii="Aptos" w:hAnsi="Aptos" w:cstheme="minorBidi"/>
          <w:position w:val="0"/>
          <w:sz w:val="22"/>
          <w:szCs w:val="22"/>
          <w:lang w:eastAsia="en-US"/>
        </w:rPr>
        <w:t>n</w:t>
      </w:r>
      <w:r w:rsidR="005057D4" w:rsidRPr="00960863">
        <w:rPr>
          <w:rStyle w:val="PagrindinistekstasDiagrama"/>
          <w:rFonts w:ascii="Aptos" w:hAnsi="Aptos" w:cstheme="minorBidi"/>
          <w:position w:val="0"/>
          <w:sz w:val="22"/>
          <w:szCs w:val="22"/>
          <w:lang w:eastAsia="en-US"/>
        </w:rPr>
        <w:t xml:space="preserve">kant į oro separatorių, iš </w:t>
      </w:r>
      <w:r w:rsidR="00A62817" w:rsidRPr="00960863">
        <w:rPr>
          <w:rStyle w:val="PagrindinistekstasDiagrama"/>
          <w:rFonts w:ascii="Aptos" w:hAnsi="Aptos" w:cstheme="minorBidi"/>
          <w:position w:val="0"/>
          <w:sz w:val="22"/>
          <w:szCs w:val="22"/>
          <w:lang w:eastAsia="en-US"/>
        </w:rPr>
        <w:t>šio</w:t>
      </w:r>
      <w:r w:rsidR="76E8A526" w:rsidRPr="00960863">
        <w:rPr>
          <w:rStyle w:val="PagrindinistekstasDiagrama"/>
          <w:rFonts w:ascii="Aptos" w:hAnsi="Aptos" w:cstheme="minorBidi"/>
          <w:sz w:val="22"/>
          <w:szCs w:val="22"/>
          <w:lang w:eastAsia="en-US"/>
        </w:rPr>
        <w:t xml:space="preserve"> atliekų</w:t>
      </w:r>
      <w:r w:rsidR="00A62817" w:rsidRPr="00960863">
        <w:rPr>
          <w:rStyle w:val="PagrindinistekstasDiagrama"/>
          <w:rFonts w:ascii="Aptos" w:hAnsi="Aptos" w:cstheme="minorBidi"/>
          <w:position w:val="0"/>
          <w:sz w:val="22"/>
          <w:szCs w:val="22"/>
          <w:lang w:eastAsia="en-US"/>
        </w:rPr>
        <w:t xml:space="preserve"> </w:t>
      </w:r>
      <w:r w:rsidR="005057D4" w:rsidRPr="00960863">
        <w:rPr>
          <w:rStyle w:val="PagrindinistekstasDiagrama"/>
          <w:rFonts w:ascii="Aptos" w:hAnsi="Aptos" w:cstheme="minorBidi"/>
          <w:position w:val="0"/>
          <w:sz w:val="22"/>
          <w:szCs w:val="22"/>
          <w:lang w:eastAsia="en-US"/>
        </w:rPr>
        <w:t>srauto</w:t>
      </w:r>
      <w:r w:rsidR="00BD54DA" w:rsidRPr="00960863">
        <w:rPr>
          <w:rStyle w:val="PagrindinistekstasDiagrama"/>
          <w:rFonts w:ascii="Aptos" w:hAnsi="Aptos" w:cstheme="minorBidi"/>
          <w:position w:val="0"/>
          <w:sz w:val="22"/>
          <w:szCs w:val="22"/>
          <w:lang w:eastAsia="en-US"/>
        </w:rPr>
        <w:t>,</w:t>
      </w:r>
      <w:r w:rsidR="005057D4" w:rsidRPr="00960863">
        <w:rPr>
          <w:rStyle w:val="PagrindinistekstasDiagrama"/>
          <w:rFonts w:ascii="Aptos" w:hAnsi="Aptos" w:cstheme="minorBidi"/>
          <w:position w:val="0"/>
          <w:sz w:val="22"/>
          <w:szCs w:val="22"/>
          <w:lang w:eastAsia="en-US"/>
        </w:rPr>
        <w:t xml:space="preserve"> ant transporterių sumontuotų</w:t>
      </w:r>
      <w:r w:rsidR="00842530" w:rsidRPr="00960863">
        <w:rPr>
          <w:rStyle w:val="PagrindinistekstasDiagrama"/>
          <w:rFonts w:ascii="Aptos" w:hAnsi="Aptos" w:cstheme="minorBidi"/>
          <w:position w:val="0"/>
          <w:sz w:val="22"/>
          <w:szCs w:val="22"/>
          <w:lang w:eastAsia="en-US"/>
        </w:rPr>
        <w:t xml:space="preserve"> spalvotųjų ir juodųjų metalų</w:t>
      </w:r>
      <w:r w:rsidR="005057D4" w:rsidRPr="00960863">
        <w:rPr>
          <w:rStyle w:val="PagrindinistekstasDiagrama"/>
          <w:rFonts w:ascii="Aptos" w:hAnsi="Aptos" w:cstheme="minorBidi"/>
          <w:position w:val="0"/>
          <w:sz w:val="22"/>
          <w:szCs w:val="22"/>
          <w:lang w:eastAsia="en-US"/>
        </w:rPr>
        <w:t xml:space="preserve"> </w:t>
      </w:r>
      <w:r w:rsidR="000B0B88" w:rsidRPr="00960863">
        <w:rPr>
          <w:rStyle w:val="PagrindinistekstasDiagrama"/>
          <w:rFonts w:ascii="Aptos" w:hAnsi="Aptos" w:cstheme="minorBidi"/>
          <w:position w:val="0"/>
          <w:sz w:val="22"/>
          <w:szCs w:val="22"/>
          <w:lang w:eastAsia="en-US"/>
        </w:rPr>
        <w:t xml:space="preserve">separatorių </w:t>
      </w:r>
      <w:r w:rsidR="005057D4" w:rsidRPr="00960863">
        <w:rPr>
          <w:rStyle w:val="PagrindinistekstasDiagrama"/>
          <w:rFonts w:ascii="Aptos" w:hAnsi="Aptos" w:cstheme="minorBidi"/>
          <w:position w:val="0"/>
          <w:sz w:val="22"/>
          <w:szCs w:val="22"/>
          <w:lang w:eastAsia="en-US"/>
        </w:rPr>
        <w:t>pagalba, atrenkamas spalvotas ir nespalvotas metalas.</w:t>
      </w:r>
    </w:p>
    <w:p w14:paraId="32D3A8FA" w14:textId="77777777" w:rsidR="005057D4" w:rsidRPr="007A1E16" w:rsidRDefault="005057D4" w:rsidP="005057D4">
      <w:pPr>
        <w:pStyle w:val="Betarp"/>
        <w:ind w:left="0" w:hanging="2"/>
        <w:rPr>
          <w:rFonts w:ascii="Aptos" w:hAnsi="Aptos"/>
        </w:rPr>
      </w:pPr>
    </w:p>
    <w:p w14:paraId="5291AAA2" w14:textId="7FBD1D0E" w:rsidR="005057D4" w:rsidRDefault="00976D36" w:rsidP="00BA4475">
      <w:pPr>
        <w:pStyle w:val="Betarp"/>
        <w:ind w:left="0" w:hanging="2"/>
        <w:jc w:val="both"/>
        <w:rPr>
          <w:rStyle w:val="PagrindinistekstasDiagrama"/>
          <w:rFonts w:ascii="Aptos" w:hAnsi="Aptos" w:cstheme="minorHAnsi"/>
          <w:position w:val="0"/>
          <w:sz w:val="22"/>
          <w:szCs w:val="22"/>
          <w:lang w:eastAsia="en-US"/>
        </w:rPr>
      </w:pPr>
      <w:r w:rsidRPr="007A1E16">
        <w:rPr>
          <w:rStyle w:val="PagrindinistekstasDiagrama"/>
          <w:rFonts w:ascii="Aptos" w:hAnsi="Aptos" w:cstheme="minorBidi"/>
          <w:position w:val="0"/>
          <w:sz w:val="22"/>
          <w:szCs w:val="22"/>
          <w:lang w:eastAsia="en-US"/>
        </w:rPr>
        <w:t xml:space="preserve">Iš oro separatoriaus </w:t>
      </w:r>
      <w:r w:rsidR="00960863">
        <w:rPr>
          <w:rStyle w:val="PagrindinistekstasDiagrama"/>
          <w:rFonts w:ascii="Aptos" w:hAnsi="Aptos" w:cstheme="minorBidi"/>
          <w:position w:val="0"/>
          <w:sz w:val="22"/>
          <w:szCs w:val="22"/>
          <w:lang w:eastAsia="en-US"/>
        </w:rPr>
        <w:t xml:space="preserve">įrenginio </w:t>
      </w:r>
      <w:r w:rsidRPr="007A1E16">
        <w:rPr>
          <w:rStyle w:val="PagrindinistekstasDiagrama"/>
          <w:rFonts w:ascii="Aptos" w:hAnsi="Aptos" w:cstheme="minorBidi"/>
          <w:position w:val="0"/>
          <w:sz w:val="22"/>
          <w:szCs w:val="22"/>
          <w:lang w:eastAsia="en-US"/>
        </w:rPr>
        <w:t>išeinantis srautas nukreipiamas į optinius separatorius (NIR)</w:t>
      </w:r>
      <w:r w:rsidR="00960863">
        <w:rPr>
          <w:rStyle w:val="PagrindinistekstasDiagrama"/>
          <w:rFonts w:ascii="Aptos" w:hAnsi="Aptos" w:cstheme="minorBidi"/>
          <w:position w:val="0"/>
          <w:sz w:val="22"/>
          <w:szCs w:val="22"/>
          <w:lang w:eastAsia="en-US"/>
        </w:rPr>
        <w:t xml:space="preserve"> </w:t>
      </w:r>
      <w:r w:rsidR="00F028D1">
        <w:rPr>
          <w:rStyle w:val="PagrindinistekstasDiagrama"/>
          <w:rFonts w:ascii="Aptos" w:hAnsi="Aptos" w:cstheme="minorBidi"/>
          <w:position w:val="0"/>
          <w:sz w:val="22"/>
          <w:szCs w:val="22"/>
          <w:lang w:eastAsia="en-US"/>
        </w:rPr>
        <w:t>ar</w:t>
      </w:r>
      <w:r w:rsidR="00960863">
        <w:rPr>
          <w:rStyle w:val="PagrindinistekstasDiagrama"/>
          <w:rFonts w:ascii="Aptos" w:hAnsi="Aptos" w:cstheme="minorBidi"/>
          <w:position w:val="0"/>
          <w:sz w:val="22"/>
          <w:szCs w:val="22"/>
          <w:lang w:eastAsia="en-US"/>
        </w:rPr>
        <w:t xml:space="preserve"> balistinį</w:t>
      </w:r>
      <w:r w:rsidR="00F028D1">
        <w:rPr>
          <w:rStyle w:val="PagrindinistekstasDiagrama"/>
          <w:rFonts w:ascii="Aptos" w:hAnsi="Aptos" w:cstheme="minorBidi"/>
          <w:position w:val="0"/>
          <w:sz w:val="22"/>
          <w:szCs w:val="22"/>
          <w:lang w:eastAsia="en-US"/>
        </w:rPr>
        <w:t xml:space="preserve"> separatorių</w:t>
      </w:r>
      <w:r w:rsidRPr="007A1E16">
        <w:rPr>
          <w:rStyle w:val="PagrindinistekstasDiagrama"/>
          <w:rFonts w:ascii="Aptos" w:hAnsi="Aptos" w:cstheme="minorBidi"/>
          <w:position w:val="0"/>
          <w:sz w:val="22"/>
          <w:szCs w:val="22"/>
          <w:lang w:eastAsia="en-US"/>
        </w:rPr>
        <w:t xml:space="preserve">, kurių pagalba atskiriamas plastikas (HDPE, PP) ir </w:t>
      </w:r>
      <w:r w:rsidR="5153C225" w:rsidRPr="007A1E16">
        <w:rPr>
          <w:rStyle w:val="PagrindinistekstasDiagrama"/>
          <w:rFonts w:ascii="Aptos" w:hAnsi="Aptos" w:cstheme="minorBidi"/>
          <w:position w:val="0"/>
          <w:sz w:val="22"/>
          <w:szCs w:val="22"/>
          <w:lang w:eastAsia="en-US"/>
        </w:rPr>
        <w:t>p</w:t>
      </w:r>
      <w:r w:rsidRPr="007A1E16">
        <w:rPr>
          <w:rStyle w:val="PagrindinistekstasDiagrama"/>
          <w:rFonts w:ascii="Aptos" w:hAnsi="Aptos" w:cstheme="minorBidi"/>
          <w:position w:val="0"/>
          <w:sz w:val="22"/>
          <w:szCs w:val="22"/>
          <w:lang w:eastAsia="en-US"/>
        </w:rPr>
        <w:t xml:space="preserve">opierius/kartonas. Po optinių separatorių, likęs atliekų srautas </w:t>
      </w:r>
      <w:r w:rsidR="00723CF0" w:rsidRPr="007A1E16">
        <w:rPr>
          <w:rStyle w:val="PagrindinistekstasDiagrama"/>
          <w:rFonts w:ascii="Aptos" w:hAnsi="Aptos" w:cstheme="minorHAnsi"/>
          <w:position w:val="0"/>
          <w:sz w:val="22"/>
          <w:szCs w:val="22"/>
          <w:lang w:eastAsia="en-US"/>
        </w:rPr>
        <w:t xml:space="preserve">gali būti nukreipiamas į </w:t>
      </w:r>
      <w:r w:rsidR="00723CF0">
        <w:rPr>
          <w:rStyle w:val="PagrindinistekstasDiagrama"/>
          <w:rFonts w:ascii="Aptos" w:hAnsi="Aptos" w:cstheme="minorHAnsi"/>
          <w:position w:val="0"/>
          <w:sz w:val="22"/>
          <w:szCs w:val="22"/>
          <w:lang w:eastAsia="en-US"/>
        </w:rPr>
        <w:t xml:space="preserve">atliekų </w:t>
      </w:r>
      <w:r w:rsidR="00723CF0" w:rsidRPr="007A1E16">
        <w:rPr>
          <w:rStyle w:val="PagrindinistekstasDiagrama"/>
          <w:rFonts w:ascii="Aptos" w:hAnsi="Aptos" w:cstheme="minorHAnsi"/>
          <w:position w:val="0"/>
          <w:sz w:val="22"/>
          <w:szCs w:val="22"/>
          <w:lang w:eastAsia="en-US"/>
        </w:rPr>
        <w:t>konvejerį, kuris transportuoja atliekas tiesiai į šalia esančius deginimo įrenginius arba gali būti nukreiptas į smulkintuv</w:t>
      </w:r>
      <w:r w:rsidR="00723CF0">
        <w:rPr>
          <w:rStyle w:val="PagrindinistekstasDiagrama"/>
          <w:rFonts w:ascii="Aptos" w:hAnsi="Aptos" w:cstheme="minorHAnsi"/>
          <w:position w:val="0"/>
          <w:sz w:val="22"/>
          <w:szCs w:val="22"/>
          <w:lang w:eastAsia="en-US"/>
        </w:rPr>
        <w:t>us</w:t>
      </w:r>
      <w:r w:rsidR="00723CF0" w:rsidRPr="007A1E16">
        <w:rPr>
          <w:rStyle w:val="PagrindinistekstasDiagrama"/>
          <w:rFonts w:ascii="Aptos" w:hAnsi="Aptos" w:cstheme="minorHAnsi"/>
          <w:position w:val="0"/>
          <w:sz w:val="22"/>
          <w:szCs w:val="22"/>
          <w:lang w:eastAsia="en-US"/>
        </w:rPr>
        <w:t xml:space="preserve"> SRF gamybai, priklausomai nuo technologinio srauto poreikio.</w:t>
      </w:r>
    </w:p>
    <w:p w14:paraId="1A53AE35" w14:textId="77777777" w:rsidR="003B74F3" w:rsidRPr="007A1E16" w:rsidRDefault="003B74F3" w:rsidP="00BA4475">
      <w:pPr>
        <w:pStyle w:val="Betarp"/>
        <w:ind w:left="0" w:hanging="2"/>
        <w:jc w:val="both"/>
        <w:rPr>
          <w:rStyle w:val="PagrindinistekstasDiagrama"/>
          <w:rFonts w:ascii="Aptos" w:hAnsi="Aptos" w:cstheme="minorHAnsi"/>
          <w:position w:val="0"/>
          <w:sz w:val="22"/>
          <w:szCs w:val="22"/>
          <w:lang w:eastAsia="en-US"/>
        </w:rPr>
      </w:pPr>
    </w:p>
    <w:p w14:paraId="7F8F7640" w14:textId="5FCDB926" w:rsidR="00441BED" w:rsidRPr="007A1E16" w:rsidRDefault="00441BED" w:rsidP="00441BED">
      <w:pPr>
        <w:pStyle w:val="Betarp"/>
        <w:ind w:left="0" w:hanging="2"/>
        <w:jc w:val="both"/>
        <w:rPr>
          <w:rStyle w:val="PagrindinistekstasDiagrama"/>
          <w:rFonts w:ascii="Aptos" w:hAnsi="Aptos" w:cstheme="minorHAnsi"/>
          <w:position w:val="0"/>
          <w:sz w:val="22"/>
          <w:szCs w:val="22"/>
          <w:lang w:eastAsia="en-US"/>
        </w:rPr>
      </w:pPr>
      <w:r w:rsidRPr="007A1E16">
        <w:rPr>
          <w:rStyle w:val="PagrindinistekstasDiagrama"/>
          <w:rFonts w:ascii="Aptos" w:hAnsi="Aptos" w:cstheme="minorHAnsi"/>
          <w:position w:val="0"/>
          <w:sz w:val="22"/>
          <w:szCs w:val="22"/>
          <w:lang w:eastAsia="en-US"/>
        </w:rPr>
        <w:lastRenderedPageBreak/>
        <w:t xml:space="preserve">Stambi frakcija (&gt;300 mm) po </w:t>
      </w:r>
      <w:r w:rsidR="00DE0B41" w:rsidRPr="007A1E16">
        <w:rPr>
          <w:rStyle w:val="PagrindinistekstasDiagrama"/>
          <w:rFonts w:ascii="Aptos" w:hAnsi="Aptos" w:cstheme="minorHAnsi"/>
          <w:position w:val="0"/>
          <w:sz w:val="22"/>
          <w:szCs w:val="22"/>
          <w:lang w:eastAsia="en-US"/>
        </w:rPr>
        <w:t>būgninio</w:t>
      </w:r>
      <w:r w:rsidRPr="007A1E16">
        <w:rPr>
          <w:rStyle w:val="PagrindinistekstasDiagrama"/>
          <w:rFonts w:ascii="Aptos" w:hAnsi="Aptos" w:cstheme="minorHAnsi"/>
          <w:position w:val="0"/>
          <w:sz w:val="22"/>
          <w:szCs w:val="22"/>
          <w:lang w:eastAsia="en-US"/>
        </w:rPr>
        <w:t xml:space="preserve"> sijotuvo transporterių pagalba </w:t>
      </w:r>
      <w:r w:rsidR="00B11725" w:rsidRPr="007A1E16">
        <w:rPr>
          <w:rStyle w:val="PagrindinistekstasDiagrama"/>
          <w:rFonts w:ascii="Aptos" w:hAnsi="Aptos" w:cstheme="minorHAnsi"/>
          <w:position w:val="0"/>
          <w:sz w:val="22"/>
          <w:szCs w:val="22"/>
          <w:lang w:eastAsia="en-US"/>
        </w:rPr>
        <w:t>patenka</w:t>
      </w:r>
      <w:r w:rsidRPr="007A1E16">
        <w:rPr>
          <w:rStyle w:val="PagrindinistekstasDiagrama"/>
          <w:rFonts w:ascii="Aptos" w:hAnsi="Aptos" w:cstheme="minorHAnsi"/>
          <w:position w:val="0"/>
          <w:sz w:val="22"/>
          <w:szCs w:val="22"/>
          <w:lang w:eastAsia="en-US"/>
        </w:rPr>
        <w:t xml:space="preserve"> į trečią automatizuoto/rankinio rūšiavimo zoną/kabiną, kurioje papildomai atrenkam</w:t>
      </w:r>
      <w:r w:rsidR="00E07960">
        <w:rPr>
          <w:rStyle w:val="PagrindinistekstasDiagrama"/>
          <w:rFonts w:ascii="Aptos" w:hAnsi="Aptos" w:cstheme="minorHAnsi"/>
          <w:position w:val="0"/>
          <w:sz w:val="22"/>
          <w:szCs w:val="22"/>
          <w:lang w:eastAsia="en-US"/>
        </w:rPr>
        <w:t>a</w:t>
      </w:r>
      <w:r w:rsidR="00D01866">
        <w:rPr>
          <w:rStyle w:val="PagrindinistekstasDiagrama"/>
          <w:rFonts w:ascii="Aptos" w:hAnsi="Aptos" w:cstheme="minorHAnsi"/>
          <w:position w:val="0"/>
          <w:sz w:val="22"/>
          <w:szCs w:val="22"/>
          <w:lang w:eastAsia="en-US"/>
        </w:rPr>
        <w:t xml:space="preserve">: </w:t>
      </w:r>
      <w:r w:rsidRPr="007A1E16">
        <w:rPr>
          <w:rStyle w:val="PagrindinistekstasDiagrama"/>
          <w:rFonts w:ascii="Aptos" w:hAnsi="Aptos" w:cstheme="minorHAnsi"/>
          <w:position w:val="0"/>
          <w:sz w:val="22"/>
          <w:szCs w:val="22"/>
          <w:lang w:eastAsia="en-US"/>
        </w:rPr>
        <w:t>plastikai, popierius/kartonas, tekstilė ir kt.</w:t>
      </w:r>
      <w:r w:rsidR="00597DD4" w:rsidRPr="007A1E16">
        <w:rPr>
          <w:rStyle w:val="PagrindinistekstasDiagrama"/>
          <w:rFonts w:ascii="Aptos" w:hAnsi="Aptos" w:cstheme="minorHAnsi"/>
          <w:position w:val="0"/>
          <w:sz w:val="22"/>
          <w:szCs w:val="22"/>
          <w:lang w:eastAsia="en-US"/>
        </w:rPr>
        <w:t xml:space="preserve"> bei likusios netinkamos </w:t>
      </w:r>
      <w:r w:rsidR="00C37E24" w:rsidRPr="007A1E16">
        <w:rPr>
          <w:rStyle w:val="PagrindinistekstasDiagrama"/>
          <w:rFonts w:ascii="Aptos" w:hAnsi="Aptos" w:cstheme="minorHAnsi"/>
          <w:position w:val="0"/>
          <w:sz w:val="22"/>
          <w:szCs w:val="22"/>
          <w:lang w:eastAsia="en-US"/>
        </w:rPr>
        <w:t>atliekos</w:t>
      </w:r>
      <w:r w:rsidR="00597DD4" w:rsidRPr="007A1E16">
        <w:rPr>
          <w:rStyle w:val="PagrindinistekstasDiagrama"/>
          <w:rFonts w:ascii="Aptos" w:hAnsi="Aptos" w:cstheme="minorHAnsi"/>
          <w:position w:val="0"/>
          <w:sz w:val="22"/>
          <w:szCs w:val="22"/>
          <w:lang w:eastAsia="en-US"/>
        </w:rPr>
        <w:t>.</w:t>
      </w:r>
      <w:r w:rsidRPr="007A1E16">
        <w:rPr>
          <w:rStyle w:val="PagrindinistekstasDiagrama"/>
          <w:rFonts w:ascii="Aptos" w:hAnsi="Aptos" w:cstheme="minorHAnsi"/>
          <w:position w:val="0"/>
          <w:sz w:val="22"/>
          <w:szCs w:val="22"/>
          <w:lang w:eastAsia="en-US"/>
        </w:rPr>
        <w:t xml:space="preserve"> </w:t>
      </w:r>
      <w:r w:rsidR="00826301" w:rsidRPr="007A1E16">
        <w:rPr>
          <w:rStyle w:val="PagrindinistekstasDiagrama"/>
          <w:rFonts w:ascii="Aptos" w:hAnsi="Aptos" w:cstheme="minorHAnsi"/>
          <w:position w:val="0"/>
          <w:sz w:val="22"/>
          <w:szCs w:val="22"/>
          <w:lang w:eastAsia="en-US"/>
        </w:rPr>
        <w:t>K</w:t>
      </w:r>
      <w:r w:rsidR="00CA5C24">
        <w:rPr>
          <w:rStyle w:val="PagrindinistekstasDiagrama"/>
          <w:rFonts w:ascii="Aptos" w:hAnsi="Aptos" w:cstheme="minorHAnsi"/>
          <w:position w:val="0"/>
          <w:sz w:val="22"/>
          <w:szCs w:val="22"/>
          <w:lang w:eastAsia="en-US"/>
        </w:rPr>
        <w:t>abinoje</w:t>
      </w:r>
      <w:r w:rsidR="00826301" w:rsidRPr="007A1E16">
        <w:rPr>
          <w:rStyle w:val="PagrindinistekstasDiagrama"/>
          <w:rFonts w:ascii="Aptos" w:hAnsi="Aptos" w:cstheme="minorHAnsi"/>
          <w:sz w:val="22"/>
          <w:szCs w:val="22"/>
        </w:rPr>
        <w:t xml:space="preserve"> turi būti numatyta ir rankinio rūšiavimo zona, atliekų kokybės kontrolės užtikrinimui.</w:t>
      </w:r>
      <w:r w:rsidR="00547F8C" w:rsidRPr="007A1E16">
        <w:rPr>
          <w:rStyle w:val="PagrindinistekstasDiagrama"/>
          <w:rFonts w:ascii="Aptos" w:hAnsi="Aptos" w:cstheme="minorHAnsi"/>
          <w:sz w:val="22"/>
          <w:szCs w:val="22"/>
        </w:rPr>
        <w:t xml:space="preserve"> </w:t>
      </w:r>
      <w:r w:rsidRPr="007A1E16">
        <w:rPr>
          <w:rStyle w:val="PagrindinistekstasDiagrama"/>
          <w:rFonts w:ascii="Aptos" w:hAnsi="Aptos" w:cstheme="minorHAnsi"/>
          <w:position w:val="0"/>
          <w:sz w:val="22"/>
          <w:szCs w:val="22"/>
          <w:lang w:eastAsia="en-US"/>
        </w:rPr>
        <w:t xml:space="preserve">Po </w:t>
      </w:r>
      <w:r w:rsidR="00D01866">
        <w:rPr>
          <w:rStyle w:val="PagrindinistekstasDiagrama"/>
          <w:rFonts w:ascii="Aptos" w:hAnsi="Aptos" w:cstheme="minorHAnsi"/>
          <w:position w:val="0"/>
          <w:sz w:val="22"/>
          <w:szCs w:val="22"/>
          <w:lang w:eastAsia="en-US"/>
        </w:rPr>
        <w:t>medžiagų</w:t>
      </w:r>
      <w:r w:rsidR="00C37E24" w:rsidRPr="007A1E16">
        <w:rPr>
          <w:rStyle w:val="PagrindinistekstasDiagrama"/>
          <w:rFonts w:ascii="Aptos" w:hAnsi="Aptos" w:cstheme="minorHAnsi"/>
          <w:position w:val="0"/>
          <w:sz w:val="22"/>
          <w:szCs w:val="22"/>
          <w:lang w:eastAsia="en-US"/>
        </w:rPr>
        <w:t xml:space="preserve"> </w:t>
      </w:r>
      <w:r w:rsidRPr="007A1E16">
        <w:rPr>
          <w:rStyle w:val="PagrindinistekstasDiagrama"/>
          <w:rFonts w:ascii="Aptos" w:hAnsi="Aptos" w:cstheme="minorHAnsi"/>
          <w:position w:val="0"/>
          <w:sz w:val="22"/>
          <w:szCs w:val="22"/>
          <w:lang w:eastAsia="en-US"/>
        </w:rPr>
        <w:t xml:space="preserve">atrinkimo proceso </w:t>
      </w:r>
      <w:r w:rsidR="00C939AD">
        <w:rPr>
          <w:rStyle w:val="PagrindinistekstasDiagrama"/>
          <w:rFonts w:ascii="Aptos" w:hAnsi="Aptos" w:cstheme="minorHAnsi"/>
          <w:position w:val="0"/>
          <w:sz w:val="22"/>
          <w:szCs w:val="22"/>
          <w:lang w:eastAsia="en-US"/>
        </w:rPr>
        <w:t xml:space="preserve">iš likusio atliekų srauto, </w:t>
      </w:r>
      <w:r w:rsidR="00C939AD" w:rsidRPr="007A1E16">
        <w:rPr>
          <w:rStyle w:val="PagrindinistekstasDiagrama"/>
          <w:rFonts w:ascii="Aptos" w:hAnsi="Aptos" w:cstheme="minorBidi"/>
          <w:position w:val="0"/>
          <w:sz w:val="22"/>
          <w:szCs w:val="22"/>
          <w:lang w:eastAsia="en-US"/>
        </w:rPr>
        <w:t>spalvotų</w:t>
      </w:r>
      <w:r w:rsidR="00C939AD">
        <w:rPr>
          <w:rStyle w:val="PagrindinistekstasDiagrama"/>
          <w:rFonts w:ascii="Aptos" w:hAnsi="Aptos" w:cstheme="minorBidi"/>
          <w:position w:val="0"/>
          <w:sz w:val="22"/>
          <w:szCs w:val="22"/>
          <w:lang w:eastAsia="en-US"/>
        </w:rPr>
        <w:t>jų</w:t>
      </w:r>
      <w:r w:rsidR="00C939AD" w:rsidRPr="007A1E16">
        <w:rPr>
          <w:rStyle w:val="PagrindinistekstasDiagrama"/>
          <w:rFonts w:ascii="Aptos" w:hAnsi="Aptos" w:cstheme="minorBidi"/>
          <w:position w:val="0"/>
          <w:sz w:val="22"/>
          <w:szCs w:val="22"/>
          <w:lang w:eastAsia="en-US"/>
        </w:rPr>
        <w:t xml:space="preserve"> ir </w:t>
      </w:r>
      <w:r w:rsidR="00C939AD">
        <w:rPr>
          <w:rStyle w:val="PagrindinistekstasDiagrama"/>
          <w:rFonts w:ascii="Aptos" w:hAnsi="Aptos" w:cstheme="minorBidi"/>
          <w:position w:val="0"/>
          <w:sz w:val="22"/>
          <w:szCs w:val="22"/>
          <w:lang w:eastAsia="en-US"/>
        </w:rPr>
        <w:t>juodųjų</w:t>
      </w:r>
      <w:r w:rsidR="00C939AD" w:rsidRPr="007A1E16">
        <w:rPr>
          <w:rStyle w:val="PagrindinistekstasDiagrama"/>
          <w:rFonts w:ascii="Aptos" w:hAnsi="Aptos" w:cstheme="minorBidi"/>
          <w:position w:val="0"/>
          <w:sz w:val="22"/>
          <w:szCs w:val="22"/>
          <w:lang w:eastAsia="en-US"/>
        </w:rPr>
        <w:t xml:space="preserve"> metalų</w:t>
      </w:r>
      <w:r w:rsidR="00C939AD">
        <w:rPr>
          <w:rStyle w:val="PagrindinistekstasDiagrama"/>
          <w:rFonts w:ascii="Aptos" w:hAnsi="Aptos" w:cstheme="minorBidi"/>
          <w:position w:val="0"/>
          <w:sz w:val="22"/>
          <w:szCs w:val="22"/>
          <w:lang w:eastAsia="en-US"/>
        </w:rPr>
        <w:t xml:space="preserve"> separatorių</w:t>
      </w:r>
      <w:r w:rsidR="00C939AD" w:rsidRPr="007A1E16">
        <w:rPr>
          <w:rStyle w:val="PagrindinistekstasDiagrama"/>
          <w:rFonts w:ascii="Aptos" w:hAnsi="Aptos" w:cstheme="minorBidi"/>
          <w:position w:val="0"/>
          <w:sz w:val="22"/>
          <w:szCs w:val="22"/>
          <w:lang w:eastAsia="en-US"/>
        </w:rPr>
        <w:t xml:space="preserve"> pagalba, atskiriamas spalvotas ir nespalvotas metalas</w:t>
      </w:r>
      <w:r w:rsidR="00BC3ACC">
        <w:rPr>
          <w:rStyle w:val="PagrindinistekstasDiagrama"/>
          <w:rFonts w:ascii="Aptos" w:hAnsi="Aptos" w:cstheme="minorBidi"/>
          <w:position w:val="0"/>
          <w:sz w:val="22"/>
          <w:szCs w:val="22"/>
          <w:lang w:eastAsia="en-US"/>
        </w:rPr>
        <w:t xml:space="preserve">. Toliau šis </w:t>
      </w:r>
      <w:r w:rsidRPr="007A1E16">
        <w:rPr>
          <w:rStyle w:val="PagrindinistekstasDiagrama"/>
          <w:rFonts w:ascii="Aptos" w:hAnsi="Aptos" w:cstheme="minorHAnsi"/>
          <w:position w:val="0"/>
          <w:sz w:val="22"/>
          <w:szCs w:val="22"/>
          <w:lang w:eastAsia="en-US"/>
        </w:rPr>
        <w:t xml:space="preserve">srautas gali būti nukreipiamas į </w:t>
      </w:r>
      <w:r w:rsidR="00D04B71">
        <w:rPr>
          <w:rStyle w:val="PagrindinistekstasDiagrama"/>
          <w:rFonts w:ascii="Aptos" w:hAnsi="Aptos" w:cstheme="minorHAnsi"/>
          <w:position w:val="0"/>
          <w:sz w:val="22"/>
          <w:szCs w:val="22"/>
          <w:lang w:eastAsia="en-US"/>
        </w:rPr>
        <w:t xml:space="preserve">atliekų </w:t>
      </w:r>
      <w:r w:rsidRPr="007A1E16">
        <w:rPr>
          <w:rStyle w:val="PagrindinistekstasDiagrama"/>
          <w:rFonts w:ascii="Aptos" w:hAnsi="Aptos" w:cstheme="minorHAnsi"/>
          <w:position w:val="0"/>
          <w:sz w:val="22"/>
          <w:szCs w:val="22"/>
          <w:lang w:eastAsia="en-US"/>
        </w:rPr>
        <w:t>konvejer</w:t>
      </w:r>
      <w:r w:rsidR="003E5685" w:rsidRPr="007A1E16">
        <w:rPr>
          <w:rStyle w:val="PagrindinistekstasDiagrama"/>
          <w:rFonts w:ascii="Aptos" w:hAnsi="Aptos" w:cstheme="minorHAnsi"/>
          <w:position w:val="0"/>
          <w:sz w:val="22"/>
          <w:szCs w:val="22"/>
          <w:lang w:eastAsia="en-US"/>
        </w:rPr>
        <w:t>į</w:t>
      </w:r>
      <w:r w:rsidRPr="007A1E16">
        <w:rPr>
          <w:rStyle w:val="PagrindinistekstasDiagrama"/>
          <w:rFonts w:ascii="Aptos" w:hAnsi="Aptos" w:cstheme="minorHAnsi"/>
          <w:position w:val="0"/>
          <w:sz w:val="22"/>
          <w:szCs w:val="22"/>
          <w:lang w:eastAsia="en-US"/>
        </w:rPr>
        <w:t xml:space="preserve">, kuris transportuoja </w:t>
      </w:r>
      <w:r w:rsidR="003E5685" w:rsidRPr="007A1E16">
        <w:rPr>
          <w:rStyle w:val="PagrindinistekstasDiagrama"/>
          <w:rFonts w:ascii="Aptos" w:hAnsi="Aptos" w:cstheme="minorHAnsi"/>
          <w:position w:val="0"/>
          <w:sz w:val="22"/>
          <w:szCs w:val="22"/>
          <w:lang w:eastAsia="en-US"/>
        </w:rPr>
        <w:t xml:space="preserve">atliekas </w:t>
      </w:r>
      <w:r w:rsidRPr="007A1E16">
        <w:rPr>
          <w:rStyle w:val="PagrindinistekstasDiagrama"/>
          <w:rFonts w:ascii="Aptos" w:hAnsi="Aptos" w:cstheme="minorHAnsi"/>
          <w:position w:val="0"/>
          <w:sz w:val="22"/>
          <w:szCs w:val="22"/>
          <w:lang w:eastAsia="en-US"/>
        </w:rPr>
        <w:t>tiesiai į šalia esančius deginimo įrenginius arba gali būti nukreip</w:t>
      </w:r>
      <w:r w:rsidR="001F0C6B">
        <w:rPr>
          <w:rStyle w:val="PagrindinistekstasDiagrama"/>
          <w:rFonts w:ascii="Aptos" w:hAnsi="Aptos" w:cstheme="minorHAnsi"/>
          <w:position w:val="0"/>
          <w:sz w:val="22"/>
          <w:szCs w:val="22"/>
          <w:lang w:eastAsia="en-US"/>
        </w:rPr>
        <w:t>iamas</w:t>
      </w:r>
      <w:r w:rsidRPr="007A1E16">
        <w:rPr>
          <w:rStyle w:val="PagrindinistekstasDiagrama"/>
          <w:rFonts w:ascii="Aptos" w:hAnsi="Aptos" w:cstheme="minorHAnsi"/>
          <w:position w:val="0"/>
          <w:sz w:val="22"/>
          <w:szCs w:val="22"/>
          <w:lang w:eastAsia="en-US"/>
        </w:rPr>
        <w:t xml:space="preserve"> į smulkintuv</w:t>
      </w:r>
      <w:r w:rsidR="003D0B62">
        <w:rPr>
          <w:rStyle w:val="PagrindinistekstasDiagrama"/>
          <w:rFonts w:ascii="Aptos" w:hAnsi="Aptos" w:cstheme="minorHAnsi"/>
          <w:position w:val="0"/>
          <w:sz w:val="22"/>
          <w:szCs w:val="22"/>
          <w:lang w:eastAsia="en-US"/>
        </w:rPr>
        <w:t>us</w:t>
      </w:r>
      <w:r w:rsidRPr="007A1E16">
        <w:rPr>
          <w:rStyle w:val="PagrindinistekstasDiagrama"/>
          <w:rFonts w:ascii="Aptos" w:hAnsi="Aptos" w:cstheme="minorHAnsi"/>
          <w:position w:val="0"/>
          <w:sz w:val="22"/>
          <w:szCs w:val="22"/>
          <w:lang w:eastAsia="en-US"/>
        </w:rPr>
        <w:t xml:space="preserve"> SRF gamybai, priklausomai nuo technologinio srauto poreikio.</w:t>
      </w:r>
      <w:r w:rsidR="001B27FA" w:rsidRPr="007A1E16">
        <w:rPr>
          <w:rStyle w:val="PagrindinistekstasDiagrama"/>
          <w:rFonts w:ascii="Aptos" w:hAnsi="Aptos" w:cstheme="minorHAnsi"/>
          <w:position w:val="0"/>
          <w:sz w:val="22"/>
          <w:szCs w:val="22"/>
          <w:lang w:eastAsia="en-US"/>
        </w:rPr>
        <w:t xml:space="preserve"> P</w:t>
      </w:r>
      <w:r w:rsidRPr="007A1E16">
        <w:rPr>
          <w:rStyle w:val="PagrindinistekstasDiagrama"/>
          <w:rFonts w:ascii="Aptos" w:hAnsi="Aptos" w:cstheme="minorHAnsi"/>
          <w:position w:val="0"/>
          <w:sz w:val="22"/>
          <w:szCs w:val="22"/>
          <w:lang w:eastAsia="en-US"/>
        </w:rPr>
        <w:t>rocesas užtikrina, kad maksimaliai būtų išnaudotos perdirbamos medžiagos, o netinkamos tolimesniam panaudojimui atliekos būtų tinkamai paruoštos energetiniam panaudojimui.</w:t>
      </w:r>
    </w:p>
    <w:p w14:paraId="1C901274" w14:textId="77777777" w:rsidR="00434781" w:rsidRPr="007A1E16" w:rsidRDefault="00434781" w:rsidP="005D3106">
      <w:pPr>
        <w:pStyle w:val="Pagrindinistekstas"/>
        <w:ind w:left="0"/>
        <w:textDirection w:val="btLr"/>
        <w:rPr>
          <w:rStyle w:val="PagrindinistekstasDiagrama"/>
          <w:rFonts w:ascii="Aptos" w:hAnsi="Aptos" w:cstheme="minorHAnsi"/>
          <w:sz w:val="22"/>
          <w:szCs w:val="22"/>
        </w:rPr>
      </w:pPr>
    </w:p>
    <w:p w14:paraId="6357495E" w14:textId="092253BE" w:rsidR="001A6CCB" w:rsidRPr="007A1E16" w:rsidRDefault="007A1E16" w:rsidP="17440A11">
      <w:pPr>
        <w:pStyle w:val="Pagrindinistekstas"/>
        <w:tabs>
          <w:tab w:val="left" w:pos="663"/>
        </w:tabs>
        <w:autoSpaceDE/>
        <w:autoSpaceDN/>
        <w:spacing w:after="120"/>
        <w:ind w:left="0"/>
        <w:jc w:val="left"/>
        <w:rPr>
          <w:rFonts w:ascii="Aptos" w:hAnsi="Aptos" w:cstheme="minorBidi"/>
          <w:b/>
          <w:bCs/>
          <w:sz w:val="22"/>
          <w:szCs w:val="22"/>
        </w:rPr>
      </w:pPr>
      <w:r w:rsidRPr="007A1E16">
        <w:rPr>
          <w:rFonts w:ascii="Aptos" w:hAnsi="Aptos" w:cstheme="minorBidi"/>
          <w:b/>
          <w:bCs/>
          <w:sz w:val="22"/>
          <w:szCs w:val="22"/>
        </w:rPr>
        <w:t xml:space="preserve">2.1. </w:t>
      </w:r>
      <w:r w:rsidR="2895F872" w:rsidRPr="007A1E16">
        <w:rPr>
          <w:rFonts w:ascii="Aptos" w:hAnsi="Aptos" w:cstheme="minorBidi"/>
          <w:b/>
          <w:bCs/>
          <w:sz w:val="22"/>
          <w:szCs w:val="22"/>
        </w:rPr>
        <w:t>Numatoma a</w:t>
      </w:r>
      <w:r w:rsidR="009E2C38" w:rsidRPr="007A1E16">
        <w:rPr>
          <w:rFonts w:ascii="Aptos" w:hAnsi="Aptos" w:cstheme="minorBidi"/>
          <w:b/>
          <w:bCs/>
          <w:sz w:val="22"/>
          <w:szCs w:val="22"/>
        </w:rPr>
        <w:t>tliekų srautų judėjimo schema</w:t>
      </w:r>
      <w:r w:rsidR="00D6041D" w:rsidRPr="007A1E16">
        <w:rPr>
          <w:rFonts w:ascii="Aptos" w:hAnsi="Aptos" w:cstheme="minorBidi"/>
          <w:color w:val="EE0000"/>
          <w:sz w:val="22"/>
          <w:szCs w:val="22"/>
        </w:rPr>
        <w:t xml:space="preserve"> </w:t>
      </w:r>
      <w:r w:rsidR="00D6041D" w:rsidRPr="007A1E16">
        <w:rPr>
          <w:rFonts w:ascii="Aptos" w:hAnsi="Aptos" w:cstheme="minorBidi"/>
          <w:sz w:val="22"/>
          <w:szCs w:val="22"/>
        </w:rPr>
        <w:t>(</w:t>
      </w:r>
      <w:r w:rsidR="002314A0" w:rsidRPr="007A1E16">
        <w:rPr>
          <w:rFonts w:ascii="Aptos" w:hAnsi="Aptos" w:cstheme="minorBidi"/>
          <w:sz w:val="22"/>
          <w:szCs w:val="22"/>
        </w:rPr>
        <w:t>Priedas. Nr.1</w:t>
      </w:r>
      <w:r w:rsidR="00C8058A" w:rsidRPr="007A1E16">
        <w:rPr>
          <w:rFonts w:ascii="Aptos" w:hAnsi="Aptos" w:cstheme="minorBidi"/>
          <w:sz w:val="22"/>
          <w:szCs w:val="22"/>
        </w:rPr>
        <w:t xml:space="preserve"> </w:t>
      </w:r>
      <w:r w:rsidR="00D6041D" w:rsidRPr="007A1E16">
        <w:rPr>
          <w:rFonts w:ascii="Aptos" w:hAnsi="Aptos" w:cstheme="minorBidi"/>
          <w:sz w:val="22"/>
          <w:szCs w:val="22"/>
        </w:rPr>
        <w:t xml:space="preserve"> </w:t>
      </w:r>
      <w:r w:rsidR="0080429F" w:rsidRPr="007A1E16">
        <w:rPr>
          <w:rFonts w:ascii="Aptos" w:hAnsi="Aptos" w:cstheme="minorBidi"/>
          <w:sz w:val="22"/>
          <w:szCs w:val="22"/>
        </w:rPr>
        <w:t>PDF formatu</w:t>
      </w:r>
      <w:r w:rsidR="00D6041D" w:rsidRPr="007A1E16">
        <w:rPr>
          <w:rFonts w:ascii="Aptos" w:hAnsi="Aptos" w:cstheme="minorBidi"/>
          <w:sz w:val="22"/>
          <w:szCs w:val="22"/>
        </w:rPr>
        <w:t>)</w:t>
      </w:r>
      <w:r w:rsidR="00CA5C24">
        <w:rPr>
          <w:rFonts w:ascii="Aptos" w:hAnsi="Aptos" w:cstheme="minorBidi"/>
          <w:sz w:val="22"/>
          <w:szCs w:val="22"/>
        </w:rPr>
        <w:t>.</w:t>
      </w:r>
    </w:p>
    <w:p w14:paraId="23E07F3C" w14:textId="4BC27A11" w:rsidR="009E2C38" w:rsidRPr="007A1E16" w:rsidRDefault="006E799E" w:rsidP="0075294F">
      <w:pPr>
        <w:suppressAutoHyphens w:val="0"/>
        <w:spacing w:after="160" w:line="259" w:lineRule="auto"/>
        <w:ind w:leftChars="0" w:left="-426" w:firstLineChars="0" w:firstLine="0"/>
        <w:textDirection w:val="lrTb"/>
        <w:textAlignment w:val="auto"/>
        <w:outlineLvl w:val="9"/>
        <w:rPr>
          <w:rFonts w:ascii="Aptos" w:eastAsia="Arial" w:hAnsi="Aptos" w:cstheme="minorHAnsi"/>
          <w:position w:val="0"/>
          <w:sz w:val="22"/>
          <w:szCs w:val="22"/>
          <w:lang w:eastAsia="en-US"/>
          <w14:ligatures w14:val="none"/>
        </w:rPr>
      </w:pPr>
      <w:r>
        <w:rPr>
          <w:rFonts w:ascii="Aptos" w:hAnsi="Aptos" w:cstheme="minorHAnsi"/>
          <w:sz w:val="22"/>
          <w:szCs w:val="22"/>
        </w:rPr>
        <w:t xml:space="preserve">                </w:t>
      </w:r>
      <w:r w:rsidR="0075294F" w:rsidRPr="0075294F">
        <w:rPr>
          <w:rFonts w:ascii="Aptos" w:hAnsi="Aptos" w:cstheme="minorHAnsi"/>
          <w:noProof/>
          <w:sz w:val="22"/>
          <w:szCs w:val="22"/>
        </w:rPr>
        <w:drawing>
          <wp:inline distT="0" distB="0" distL="0" distR="0" wp14:anchorId="24FB539A" wp14:editId="7ED1B949">
            <wp:extent cx="5868219" cy="6820852"/>
            <wp:effectExtent l="0" t="0" r="0" b="0"/>
            <wp:docPr id="1582048595" name="Paveikslėlis 1" descr="Paveikslėlis, kuriame yra tekstas, diagrama, Planas, ekrano kop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048595" name="Paveikslėlis 1" descr="Paveikslėlis, kuriame yra tekstas, diagrama, Planas, ekrano kopija&#10;&#10;Dirbtinio intelekto sugeneruotas turinys gali būti neteisingas."/>
                    <pic:cNvPicPr/>
                  </pic:nvPicPr>
                  <pic:blipFill>
                    <a:blip r:embed="rId9"/>
                    <a:stretch>
                      <a:fillRect/>
                    </a:stretch>
                  </pic:blipFill>
                  <pic:spPr>
                    <a:xfrm>
                      <a:off x="0" y="0"/>
                      <a:ext cx="5868219" cy="6820852"/>
                    </a:xfrm>
                    <a:prstGeom prst="rect">
                      <a:avLst/>
                    </a:prstGeom>
                  </pic:spPr>
                </pic:pic>
              </a:graphicData>
            </a:graphic>
          </wp:inline>
        </w:drawing>
      </w:r>
      <w:r w:rsidR="0075294F" w:rsidRPr="0075294F">
        <w:rPr>
          <w:rFonts w:ascii="Aptos" w:hAnsi="Aptos" w:cstheme="minorHAnsi"/>
          <w:sz w:val="22"/>
          <w:szCs w:val="22"/>
        </w:rPr>
        <w:t xml:space="preserve"> </w:t>
      </w:r>
      <w:r w:rsidR="009E2C38" w:rsidRPr="007A1E16">
        <w:rPr>
          <w:rFonts w:ascii="Aptos" w:hAnsi="Aptos" w:cstheme="minorHAnsi"/>
          <w:sz w:val="22"/>
          <w:szCs w:val="22"/>
        </w:rPr>
        <w:br w:type="page"/>
      </w:r>
    </w:p>
    <w:p w14:paraId="19565CC1" w14:textId="375E2771" w:rsidR="00155F1C" w:rsidRPr="007A1E16" w:rsidRDefault="00F04467" w:rsidP="00223AF6">
      <w:pPr>
        <w:pStyle w:val="Sraopastraipa"/>
        <w:numPr>
          <w:ilvl w:val="0"/>
          <w:numId w:val="17"/>
        </w:numPr>
        <w:pBdr>
          <w:top w:val="single" w:sz="8" w:space="1" w:color="auto"/>
          <w:bottom w:val="single" w:sz="8" w:space="1" w:color="auto"/>
        </w:pBdr>
        <w:tabs>
          <w:tab w:val="left" w:pos="284"/>
        </w:tabs>
        <w:suppressAutoHyphens w:val="0"/>
        <w:spacing w:before="60" w:after="60" w:line="240" w:lineRule="auto"/>
        <w:ind w:leftChars="0" w:left="426" w:firstLineChars="0"/>
        <w:textDirection w:val="lrTb"/>
        <w:textAlignment w:val="auto"/>
        <w:outlineLvl w:val="9"/>
        <w:rPr>
          <w:rFonts w:ascii="Aptos" w:eastAsiaTheme="minorEastAsia" w:hAnsi="Aptos"/>
          <w:b/>
          <w:bCs/>
          <w:color w:val="000000" w:themeColor="text1"/>
          <w:sz w:val="22"/>
          <w:szCs w:val="22"/>
        </w:rPr>
      </w:pPr>
      <w:r w:rsidRPr="007A1E16">
        <w:rPr>
          <w:rFonts w:ascii="Aptos" w:eastAsiaTheme="minorEastAsia" w:hAnsi="Aptos"/>
          <w:b/>
          <w:bCs/>
          <w:color w:val="000000" w:themeColor="text1"/>
          <w:sz w:val="22"/>
          <w:szCs w:val="22"/>
        </w:rPr>
        <w:lastRenderedPageBreak/>
        <w:t xml:space="preserve"> </w:t>
      </w:r>
      <w:r w:rsidR="00155F1C" w:rsidRPr="007A1E16">
        <w:rPr>
          <w:rFonts w:ascii="Aptos" w:eastAsiaTheme="minorEastAsia" w:hAnsi="Aptos"/>
          <w:b/>
          <w:bCs/>
          <w:color w:val="000000" w:themeColor="text1"/>
          <w:sz w:val="22"/>
          <w:szCs w:val="22"/>
        </w:rPr>
        <w:t>BENDRIEJI REIKALAVIMAI</w:t>
      </w:r>
      <w:r w:rsidR="00075429">
        <w:rPr>
          <w:rFonts w:ascii="Aptos" w:eastAsiaTheme="minorEastAsia" w:hAnsi="Aptos"/>
          <w:b/>
          <w:bCs/>
          <w:color w:val="000000" w:themeColor="text1"/>
          <w:sz w:val="22"/>
          <w:szCs w:val="22"/>
        </w:rPr>
        <w:t xml:space="preserve"> MKA RŪŠIAVIMO</w:t>
      </w:r>
      <w:r w:rsidR="003A533E">
        <w:rPr>
          <w:rFonts w:ascii="Aptos" w:eastAsiaTheme="minorEastAsia" w:hAnsi="Aptos"/>
          <w:b/>
          <w:bCs/>
          <w:color w:val="000000" w:themeColor="text1"/>
          <w:sz w:val="22"/>
          <w:szCs w:val="22"/>
        </w:rPr>
        <w:t xml:space="preserve"> LINIJAI</w:t>
      </w:r>
    </w:p>
    <w:p w14:paraId="4D26202C" w14:textId="77777777" w:rsidR="00155F1C" w:rsidRPr="007A1E16" w:rsidRDefault="00155F1C" w:rsidP="00CF31A6">
      <w:pPr>
        <w:pStyle w:val="Tablecaption0"/>
        <w:ind w:hanging="2"/>
        <w:rPr>
          <w:rStyle w:val="Tablecaption"/>
          <w:rFonts w:ascii="Aptos" w:hAnsi="Aptos" w:cstheme="minorHAnsi"/>
        </w:rPr>
      </w:pPr>
    </w:p>
    <w:p w14:paraId="5C30FEDF" w14:textId="12DC4585" w:rsidR="00CF31A6" w:rsidRPr="007A1E16" w:rsidRDefault="007A1E16" w:rsidP="007A1E16">
      <w:pPr>
        <w:pStyle w:val="Tablecaption0"/>
        <w:numPr>
          <w:ilvl w:val="1"/>
          <w:numId w:val="17"/>
        </w:numPr>
        <w:ind w:left="426" w:hanging="426"/>
        <w:rPr>
          <w:rFonts w:ascii="Aptos" w:hAnsi="Aptos" w:cstheme="minorHAnsi"/>
          <w:b w:val="0"/>
          <w:bCs w:val="0"/>
        </w:rPr>
      </w:pPr>
      <w:r w:rsidRPr="007A1E16">
        <w:rPr>
          <w:rStyle w:val="Tablecaption"/>
          <w:rFonts w:ascii="Aptos" w:hAnsi="Aptos" w:cstheme="minorHAnsi"/>
          <w:b/>
          <w:bCs/>
        </w:rPr>
        <w:t xml:space="preserve"> </w:t>
      </w:r>
      <w:r w:rsidR="00CF31A6" w:rsidRPr="007A1E16">
        <w:rPr>
          <w:rStyle w:val="Tablecaption"/>
          <w:rFonts w:ascii="Aptos" w:hAnsi="Aptos" w:cstheme="minorHAnsi"/>
          <w:b/>
          <w:bCs/>
        </w:rPr>
        <w:t xml:space="preserve">Reikalaujami MKA </w:t>
      </w:r>
      <w:r w:rsidR="009051E0">
        <w:rPr>
          <w:rStyle w:val="Tablecaption"/>
          <w:rFonts w:ascii="Aptos" w:hAnsi="Aptos" w:cstheme="minorHAnsi"/>
          <w:b/>
          <w:bCs/>
        </w:rPr>
        <w:t>rūšiavimo</w:t>
      </w:r>
      <w:r w:rsidR="00CF31A6" w:rsidRPr="007A1E16">
        <w:rPr>
          <w:rStyle w:val="Tablecaption"/>
          <w:rFonts w:ascii="Aptos" w:hAnsi="Aptos" w:cstheme="minorHAnsi"/>
          <w:b/>
          <w:bCs/>
        </w:rPr>
        <w:t xml:space="preserve"> </w:t>
      </w:r>
      <w:r w:rsidR="00064C5F" w:rsidRPr="007A1E16">
        <w:rPr>
          <w:rStyle w:val="Tablecaption"/>
          <w:rFonts w:ascii="Aptos" w:hAnsi="Aptos" w:cstheme="minorHAnsi"/>
          <w:b/>
          <w:bCs/>
        </w:rPr>
        <w:t>linijos</w:t>
      </w:r>
      <w:r w:rsidR="00CF31A6" w:rsidRPr="007A1E16">
        <w:rPr>
          <w:rStyle w:val="Tablecaption"/>
          <w:rFonts w:ascii="Aptos" w:hAnsi="Aptos" w:cstheme="minorHAnsi"/>
          <w:b/>
          <w:bCs/>
        </w:rPr>
        <w:t xml:space="preserve"> pajėgumai</w:t>
      </w:r>
      <w:r w:rsidR="001606F1" w:rsidRPr="007A1E16">
        <w:rPr>
          <w:rStyle w:val="Tablecaption"/>
          <w:rFonts w:ascii="Aptos" w:hAnsi="Aptos" w:cstheme="minorHAnsi"/>
          <w:b/>
          <w:bCs/>
        </w:rPr>
        <w:t>.</w:t>
      </w:r>
    </w:p>
    <w:p w14:paraId="64A7EE8D" w14:textId="77777777" w:rsidR="00743EA7" w:rsidRPr="007A1E16" w:rsidRDefault="00743EA7" w:rsidP="00743EA7">
      <w:pPr>
        <w:spacing w:line="240" w:lineRule="auto"/>
        <w:ind w:leftChars="0" w:left="0" w:firstLineChars="0" w:firstLine="0"/>
        <w:jc w:val="both"/>
        <w:rPr>
          <w:rFonts w:ascii="Aptos" w:hAnsi="Aptos" w:cstheme="minorHAnsi"/>
          <w:b/>
          <w:bCs/>
          <w:i/>
          <w:iCs/>
          <w:sz w:val="22"/>
          <w:szCs w:val="22"/>
        </w:rPr>
      </w:pPr>
    </w:p>
    <w:tbl>
      <w:tblPr>
        <w:tblW w:w="5807" w:type="dxa"/>
        <w:tblLook w:val="04A0" w:firstRow="1" w:lastRow="0" w:firstColumn="1" w:lastColumn="0" w:noHBand="0" w:noVBand="1"/>
      </w:tblPr>
      <w:tblGrid>
        <w:gridCol w:w="4531"/>
        <w:gridCol w:w="1276"/>
      </w:tblGrid>
      <w:tr w:rsidR="00FF4EA0" w:rsidRPr="007A1E16" w14:paraId="49F5F510" w14:textId="77777777" w:rsidTr="00153CC6">
        <w:trPr>
          <w:trHeight w:val="300"/>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1151ED2F" w14:textId="77777777" w:rsidR="00FF4EA0" w:rsidRPr="007A1E16" w:rsidRDefault="00FF4EA0" w:rsidP="00FF4EA0">
            <w:pPr>
              <w:suppressAutoHyphens w:val="0"/>
              <w:spacing w:line="240" w:lineRule="auto"/>
              <w:ind w:leftChars="0" w:left="0" w:firstLineChars="0" w:firstLine="0"/>
              <w:textDirection w:val="lrTb"/>
              <w:textAlignment w:val="auto"/>
              <w:outlineLvl w:val="9"/>
              <w:rPr>
                <w:rFonts w:ascii="Aptos" w:hAnsi="Aptos" w:cstheme="minorHAnsi"/>
                <w:color w:val="000000"/>
                <w:position w:val="0"/>
                <w:sz w:val="22"/>
                <w:szCs w:val="22"/>
                <w:lang w:eastAsia="lt-LT"/>
                <w14:ligatures w14:val="none"/>
              </w:rPr>
            </w:pPr>
            <w:r w:rsidRPr="007A1E16">
              <w:rPr>
                <w:rFonts w:ascii="Aptos" w:hAnsi="Aptos" w:cstheme="minorHAnsi"/>
                <w:color w:val="000000"/>
                <w:position w:val="0"/>
                <w:sz w:val="22"/>
                <w:szCs w:val="22"/>
                <w:lang w:eastAsia="lt-LT"/>
                <w14:ligatures w14:val="none"/>
              </w:rPr>
              <w:t>Darbo dienų skaičius</w:t>
            </w:r>
          </w:p>
        </w:tc>
        <w:tc>
          <w:tcPr>
            <w:tcW w:w="1276" w:type="dxa"/>
            <w:tcBorders>
              <w:top w:val="single" w:sz="4" w:space="0" w:color="auto"/>
              <w:left w:val="nil"/>
              <w:bottom w:val="single" w:sz="4" w:space="0" w:color="auto"/>
              <w:right w:val="single" w:sz="4" w:space="0" w:color="auto"/>
            </w:tcBorders>
            <w:noWrap/>
            <w:vAlign w:val="bottom"/>
            <w:hideMark/>
          </w:tcPr>
          <w:p w14:paraId="0F04E5F1" w14:textId="77777777" w:rsidR="00FF4EA0" w:rsidRPr="007A1E16" w:rsidRDefault="00FF4EA0" w:rsidP="00FF4EA0">
            <w:pPr>
              <w:suppressAutoHyphens w:val="0"/>
              <w:spacing w:line="240" w:lineRule="auto"/>
              <w:ind w:leftChars="0" w:left="0" w:firstLineChars="0" w:firstLine="0"/>
              <w:jc w:val="right"/>
              <w:textDirection w:val="lrTb"/>
              <w:textAlignment w:val="auto"/>
              <w:outlineLvl w:val="9"/>
              <w:rPr>
                <w:rFonts w:ascii="Aptos" w:hAnsi="Aptos" w:cstheme="minorHAnsi"/>
                <w:color w:val="000000"/>
                <w:position w:val="0"/>
                <w:sz w:val="22"/>
                <w:szCs w:val="22"/>
                <w:lang w:eastAsia="lt-LT"/>
                <w14:ligatures w14:val="none"/>
              </w:rPr>
            </w:pPr>
            <w:r w:rsidRPr="007A1E16">
              <w:rPr>
                <w:rFonts w:ascii="Aptos" w:hAnsi="Aptos" w:cstheme="minorHAnsi"/>
                <w:color w:val="000000"/>
                <w:position w:val="0"/>
                <w:sz w:val="22"/>
                <w:szCs w:val="22"/>
                <w:lang w:eastAsia="lt-LT"/>
                <w14:ligatures w14:val="none"/>
              </w:rPr>
              <w:t>252</w:t>
            </w:r>
          </w:p>
        </w:tc>
      </w:tr>
      <w:tr w:rsidR="00FF4EA0" w:rsidRPr="007A1E16" w14:paraId="3EC38AA9" w14:textId="77777777" w:rsidTr="00153CC6">
        <w:trPr>
          <w:trHeight w:val="300"/>
        </w:trPr>
        <w:tc>
          <w:tcPr>
            <w:tcW w:w="4531" w:type="dxa"/>
            <w:tcBorders>
              <w:top w:val="nil"/>
              <w:left w:val="single" w:sz="4" w:space="0" w:color="auto"/>
              <w:bottom w:val="single" w:sz="4" w:space="0" w:color="auto"/>
              <w:right w:val="single" w:sz="4" w:space="0" w:color="auto"/>
            </w:tcBorders>
            <w:noWrap/>
            <w:vAlign w:val="bottom"/>
            <w:hideMark/>
          </w:tcPr>
          <w:p w14:paraId="7BC74E96" w14:textId="77777777" w:rsidR="00FF4EA0" w:rsidRPr="007A1E16" w:rsidRDefault="00FF4EA0" w:rsidP="00FF4EA0">
            <w:pPr>
              <w:suppressAutoHyphens w:val="0"/>
              <w:spacing w:line="240" w:lineRule="auto"/>
              <w:ind w:leftChars="0" w:left="0" w:firstLineChars="0" w:firstLine="0"/>
              <w:textDirection w:val="lrTb"/>
              <w:textAlignment w:val="auto"/>
              <w:outlineLvl w:val="9"/>
              <w:rPr>
                <w:rFonts w:ascii="Aptos" w:hAnsi="Aptos" w:cstheme="minorHAnsi"/>
                <w:color w:val="000000"/>
                <w:position w:val="0"/>
                <w:sz w:val="22"/>
                <w:szCs w:val="22"/>
                <w:lang w:eastAsia="lt-LT"/>
                <w14:ligatures w14:val="none"/>
              </w:rPr>
            </w:pPr>
            <w:r w:rsidRPr="007A1E16">
              <w:rPr>
                <w:rFonts w:ascii="Aptos" w:hAnsi="Aptos" w:cstheme="minorHAnsi"/>
                <w:color w:val="000000"/>
                <w:position w:val="0"/>
                <w:sz w:val="22"/>
                <w:szCs w:val="22"/>
                <w:lang w:eastAsia="lt-LT"/>
                <w14:ligatures w14:val="none"/>
              </w:rPr>
              <w:t>Pamainos</w:t>
            </w:r>
          </w:p>
        </w:tc>
        <w:tc>
          <w:tcPr>
            <w:tcW w:w="1276" w:type="dxa"/>
            <w:tcBorders>
              <w:top w:val="nil"/>
              <w:left w:val="nil"/>
              <w:bottom w:val="single" w:sz="4" w:space="0" w:color="auto"/>
              <w:right w:val="single" w:sz="4" w:space="0" w:color="auto"/>
            </w:tcBorders>
            <w:noWrap/>
            <w:vAlign w:val="bottom"/>
            <w:hideMark/>
          </w:tcPr>
          <w:p w14:paraId="281EC049" w14:textId="77777777" w:rsidR="00FF4EA0" w:rsidRPr="007A1E16" w:rsidRDefault="00FF4EA0" w:rsidP="00FF4EA0">
            <w:pPr>
              <w:suppressAutoHyphens w:val="0"/>
              <w:spacing w:line="240" w:lineRule="auto"/>
              <w:ind w:leftChars="0" w:left="0" w:firstLineChars="0" w:firstLine="0"/>
              <w:jc w:val="right"/>
              <w:textDirection w:val="lrTb"/>
              <w:textAlignment w:val="auto"/>
              <w:outlineLvl w:val="9"/>
              <w:rPr>
                <w:rFonts w:ascii="Aptos" w:hAnsi="Aptos" w:cstheme="minorHAnsi"/>
                <w:color w:val="000000"/>
                <w:position w:val="0"/>
                <w:sz w:val="22"/>
                <w:szCs w:val="22"/>
                <w:lang w:eastAsia="lt-LT"/>
                <w14:ligatures w14:val="none"/>
              </w:rPr>
            </w:pPr>
            <w:r w:rsidRPr="007A1E16">
              <w:rPr>
                <w:rFonts w:ascii="Aptos" w:hAnsi="Aptos" w:cstheme="minorHAnsi"/>
                <w:color w:val="000000"/>
                <w:position w:val="0"/>
                <w:sz w:val="22"/>
                <w:szCs w:val="22"/>
                <w:lang w:eastAsia="lt-LT"/>
                <w14:ligatures w14:val="none"/>
              </w:rPr>
              <w:t>2</w:t>
            </w:r>
          </w:p>
        </w:tc>
      </w:tr>
      <w:tr w:rsidR="00FF4EA0" w:rsidRPr="007A1E16" w14:paraId="3B1C1049" w14:textId="77777777" w:rsidTr="00153CC6">
        <w:trPr>
          <w:trHeight w:val="300"/>
        </w:trPr>
        <w:tc>
          <w:tcPr>
            <w:tcW w:w="4531" w:type="dxa"/>
            <w:tcBorders>
              <w:top w:val="nil"/>
              <w:left w:val="single" w:sz="4" w:space="0" w:color="auto"/>
              <w:bottom w:val="single" w:sz="4" w:space="0" w:color="auto"/>
              <w:right w:val="single" w:sz="4" w:space="0" w:color="auto"/>
            </w:tcBorders>
            <w:noWrap/>
            <w:vAlign w:val="bottom"/>
            <w:hideMark/>
          </w:tcPr>
          <w:p w14:paraId="6EAB3C93" w14:textId="77743CCA" w:rsidR="00FF4EA0" w:rsidRPr="007A1E16" w:rsidRDefault="00CF19E7" w:rsidP="00FF4EA0">
            <w:pPr>
              <w:suppressAutoHyphens w:val="0"/>
              <w:spacing w:line="240" w:lineRule="auto"/>
              <w:ind w:leftChars="0" w:left="0" w:firstLineChars="0" w:firstLine="0"/>
              <w:textDirection w:val="lrTb"/>
              <w:textAlignment w:val="auto"/>
              <w:outlineLvl w:val="9"/>
              <w:rPr>
                <w:rFonts w:ascii="Aptos" w:hAnsi="Aptos" w:cstheme="minorHAnsi"/>
                <w:color w:val="000000"/>
                <w:position w:val="0"/>
                <w:sz w:val="22"/>
                <w:szCs w:val="22"/>
                <w:lang w:eastAsia="lt-LT"/>
                <w14:ligatures w14:val="none"/>
              </w:rPr>
            </w:pPr>
            <w:r w:rsidRPr="007A1E16">
              <w:rPr>
                <w:rFonts w:ascii="Aptos" w:hAnsi="Aptos" w:cstheme="minorHAnsi"/>
                <w:color w:val="000000"/>
                <w:position w:val="0"/>
                <w:sz w:val="22"/>
                <w:szCs w:val="22"/>
                <w:lang w:eastAsia="lt-LT"/>
                <w14:ligatures w14:val="none"/>
              </w:rPr>
              <w:t>D</w:t>
            </w:r>
            <w:r w:rsidR="00FF4EA0" w:rsidRPr="007A1E16">
              <w:rPr>
                <w:rFonts w:ascii="Aptos" w:hAnsi="Aptos" w:cstheme="minorHAnsi"/>
                <w:color w:val="000000"/>
                <w:position w:val="0"/>
                <w:sz w:val="22"/>
                <w:szCs w:val="22"/>
                <w:lang w:eastAsia="lt-LT"/>
                <w14:ligatures w14:val="none"/>
              </w:rPr>
              <w:t>arbo valandos pamainoje</w:t>
            </w:r>
          </w:p>
        </w:tc>
        <w:tc>
          <w:tcPr>
            <w:tcW w:w="1276" w:type="dxa"/>
            <w:tcBorders>
              <w:top w:val="nil"/>
              <w:left w:val="nil"/>
              <w:bottom w:val="single" w:sz="4" w:space="0" w:color="auto"/>
              <w:right w:val="single" w:sz="4" w:space="0" w:color="auto"/>
            </w:tcBorders>
            <w:noWrap/>
            <w:vAlign w:val="bottom"/>
            <w:hideMark/>
          </w:tcPr>
          <w:p w14:paraId="3A3FC2AC" w14:textId="77777777" w:rsidR="00FF4EA0" w:rsidRPr="007A1E16" w:rsidRDefault="00FF4EA0" w:rsidP="00FF4EA0">
            <w:pPr>
              <w:suppressAutoHyphens w:val="0"/>
              <w:spacing w:line="240" w:lineRule="auto"/>
              <w:ind w:leftChars="0" w:left="0" w:firstLineChars="0" w:firstLine="0"/>
              <w:jc w:val="right"/>
              <w:textDirection w:val="lrTb"/>
              <w:textAlignment w:val="auto"/>
              <w:outlineLvl w:val="9"/>
              <w:rPr>
                <w:rFonts w:ascii="Aptos" w:hAnsi="Aptos" w:cstheme="minorHAnsi"/>
                <w:color w:val="000000"/>
                <w:position w:val="0"/>
                <w:sz w:val="22"/>
                <w:szCs w:val="22"/>
                <w:lang w:eastAsia="lt-LT"/>
                <w14:ligatures w14:val="none"/>
              </w:rPr>
            </w:pPr>
            <w:r w:rsidRPr="007A1E16">
              <w:rPr>
                <w:rFonts w:ascii="Aptos" w:hAnsi="Aptos" w:cstheme="minorHAnsi"/>
                <w:color w:val="000000"/>
                <w:position w:val="0"/>
                <w:sz w:val="22"/>
                <w:szCs w:val="22"/>
                <w:lang w:eastAsia="lt-LT"/>
                <w14:ligatures w14:val="none"/>
              </w:rPr>
              <w:t>8</w:t>
            </w:r>
          </w:p>
        </w:tc>
      </w:tr>
      <w:tr w:rsidR="00FF4EA0" w:rsidRPr="007A1E16" w14:paraId="4EC19C0D" w14:textId="77777777" w:rsidTr="00153CC6">
        <w:trPr>
          <w:trHeight w:val="375"/>
        </w:trPr>
        <w:tc>
          <w:tcPr>
            <w:tcW w:w="4531" w:type="dxa"/>
            <w:tcBorders>
              <w:top w:val="nil"/>
              <w:left w:val="single" w:sz="4" w:space="0" w:color="auto"/>
              <w:bottom w:val="single" w:sz="4" w:space="0" w:color="auto"/>
              <w:right w:val="single" w:sz="4" w:space="0" w:color="auto"/>
            </w:tcBorders>
            <w:noWrap/>
            <w:vAlign w:val="bottom"/>
            <w:hideMark/>
          </w:tcPr>
          <w:p w14:paraId="3EA98527" w14:textId="77777777" w:rsidR="00FF4EA0" w:rsidRPr="007A1E16" w:rsidRDefault="00FF4EA0" w:rsidP="00FF4EA0">
            <w:pPr>
              <w:suppressAutoHyphens w:val="0"/>
              <w:spacing w:line="240" w:lineRule="auto"/>
              <w:ind w:leftChars="0" w:left="0" w:firstLineChars="0" w:firstLine="0"/>
              <w:textDirection w:val="lrTb"/>
              <w:textAlignment w:val="auto"/>
              <w:outlineLvl w:val="9"/>
              <w:rPr>
                <w:rFonts w:ascii="Aptos" w:hAnsi="Aptos" w:cstheme="minorHAnsi"/>
                <w:color w:val="000000"/>
                <w:position w:val="0"/>
                <w:sz w:val="22"/>
                <w:szCs w:val="22"/>
                <w:lang w:eastAsia="lt-LT"/>
                <w14:ligatures w14:val="none"/>
              </w:rPr>
            </w:pPr>
            <w:r w:rsidRPr="007A1E16">
              <w:rPr>
                <w:rFonts w:ascii="Aptos" w:hAnsi="Aptos" w:cstheme="minorHAnsi"/>
                <w:color w:val="000000"/>
                <w:position w:val="0"/>
                <w:sz w:val="22"/>
                <w:szCs w:val="22"/>
                <w:lang w:eastAsia="lt-LT"/>
                <w14:ligatures w14:val="none"/>
              </w:rPr>
              <w:t>Efektyvus darbo laikas</w:t>
            </w:r>
          </w:p>
        </w:tc>
        <w:tc>
          <w:tcPr>
            <w:tcW w:w="1276" w:type="dxa"/>
            <w:tcBorders>
              <w:top w:val="nil"/>
              <w:left w:val="nil"/>
              <w:bottom w:val="single" w:sz="4" w:space="0" w:color="auto"/>
              <w:right w:val="single" w:sz="4" w:space="0" w:color="auto"/>
            </w:tcBorders>
            <w:noWrap/>
            <w:vAlign w:val="bottom"/>
            <w:hideMark/>
          </w:tcPr>
          <w:p w14:paraId="086611B2" w14:textId="77777777" w:rsidR="00FF4EA0" w:rsidRPr="007A1E16" w:rsidRDefault="00FF4EA0" w:rsidP="00FF4EA0">
            <w:pPr>
              <w:suppressAutoHyphens w:val="0"/>
              <w:spacing w:line="240" w:lineRule="auto"/>
              <w:ind w:leftChars="0" w:left="0" w:firstLineChars="0" w:firstLine="0"/>
              <w:jc w:val="right"/>
              <w:textDirection w:val="lrTb"/>
              <w:textAlignment w:val="auto"/>
              <w:outlineLvl w:val="9"/>
              <w:rPr>
                <w:rFonts w:ascii="Aptos" w:hAnsi="Aptos" w:cstheme="minorHAnsi"/>
                <w:color w:val="000000"/>
                <w:position w:val="0"/>
                <w:sz w:val="22"/>
                <w:szCs w:val="22"/>
                <w:lang w:eastAsia="lt-LT"/>
                <w14:ligatures w14:val="none"/>
              </w:rPr>
            </w:pPr>
            <w:r w:rsidRPr="007A1E16">
              <w:rPr>
                <w:rFonts w:ascii="Aptos" w:hAnsi="Aptos" w:cstheme="minorHAnsi"/>
                <w:color w:val="000000"/>
                <w:position w:val="0"/>
                <w:sz w:val="22"/>
                <w:szCs w:val="22"/>
                <w:lang w:eastAsia="lt-LT"/>
                <w14:ligatures w14:val="none"/>
              </w:rPr>
              <w:t>78%</w:t>
            </w:r>
          </w:p>
        </w:tc>
      </w:tr>
      <w:tr w:rsidR="00FF4EA0" w:rsidRPr="007A1E16" w14:paraId="2B3775A8" w14:textId="77777777" w:rsidTr="00153CC6">
        <w:trPr>
          <w:trHeight w:val="290"/>
        </w:trPr>
        <w:tc>
          <w:tcPr>
            <w:tcW w:w="4531" w:type="dxa"/>
            <w:tcBorders>
              <w:top w:val="nil"/>
              <w:left w:val="single" w:sz="4" w:space="0" w:color="auto"/>
              <w:bottom w:val="single" w:sz="4" w:space="0" w:color="auto"/>
              <w:right w:val="single" w:sz="4" w:space="0" w:color="auto"/>
            </w:tcBorders>
            <w:noWrap/>
            <w:vAlign w:val="bottom"/>
            <w:hideMark/>
          </w:tcPr>
          <w:p w14:paraId="748C7603" w14:textId="77777777" w:rsidR="00FF4EA0" w:rsidRPr="007A1E16" w:rsidRDefault="00FF4EA0" w:rsidP="00FF4EA0">
            <w:pPr>
              <w:suppressAutoHyphens w:val="0"/>
              <w:spacing w:line="240" w:lineRule="auto"/>
              <w:ind w:leftChars="0" w:left="0" w:firstLineChars="0" w:firstLine="0"/>
              <w:textDirection w:val="lrTb"/>
              <w:textAlignment w:val="auto"/>
              <w:outlineLvl w:val="9"/>
              <w:rPr>
                <w:rFonts w:ascii="Aptos" w:hAnsi="Aptos" w:cstheme="minorHAnsi"/>
                <w:color w:val="000000"/>
                <w:position w:val="0"/>
                <w:sz w:val="22"/>
                <w:szCs w:val="22"/>
                <w:lang w:eastAsia="lt-LT"/>
                <w14:ligatures w14:val="none"/>
              </w:rPr>
            </w:pPr>
            <w:r w:rsidRPr="007A1E16">
              <w:rPr>
                <w:rFonts w:ascii="Aptos" w:hAnsi="Aptos" w:cstheme="minorHAnsi"/>
                <w:color w:val="000000"/>
                <w:position w:val="0"/>
                <w:sz w:val="22"/>
                <w:szCs w:val="22"/>
                <w:lang w:eastAsia="lt-LT"/>
                <w14:ligatures w14:val="none"/>
              </w:rPr>
              <w:t>Viso efektyvių darbo valandų</w:t>
            </w:r>
          </w:p>
        </w:tc>
        <w:tc>
          <w:tcPr>
            <w:tcW w:w="1276" w:type="dxa"/>
            <w:tcBorders>
              <w:top w:val="nil"/>
              <w:left w:val="nil"/>
              <w:bottom w:val="single" w:sz="4" w:space="0" w:color="auto"/>
              <w:right w:val="single" w:sz="4" w:space="0" w:color="auto"/>
            </w:tcBorders>
            <w:noWrap/>
            <w:vAlign w:val="bottom"/>
            <w:hideMark/>
          </w:tcPr>
          <w:p w14:paraId="4B984262" w14:textId="77777777" w:rsidR="00FF4EA0" w:rsidRPr="007A1E16" w:rsidRDefault="00FF4EA0" w:rsidP="00FF4EA0">
            <w:pPr>
              <w:suppressAutoHyphens w:val="0"/>
              <w:spacing w:line="240" w:lineRule="auto"/>
              <w:ind w:leftChars="0" w:left="0" w:firstLineChars="0" w:firstLine="0"/>
              <w:jc w:val="right"/>
              <w:textDirection w:val="lrTb"/>
              <w:textAlignment w:val="auto"/>
              <w:outlineLvl w:val="9"/>
              <w:rPr>
                <w:rFonts w:ascii="Aptos" w:hAnsi="Aptos" w:cstheme="minorHAnsi"/>
                <w:color w:val="000000"/>
                <w:position w:val="0"/>
                <w:sz w:val="22"/>
                <w:szCs w:val="22"/>
                <w:lang w:eastAsia="lt-LT"/>
                <w14:ligatures w14:val="none"/>
              </w:rPr>
            </w:pPr>
            <w:r w:rsidRPr="007A1E16">
              <w:rPr>
                <w:rFonts w:ascii="Aptos" w:hAnsi="Aptos" w:cstheme="minorHAnsi"/>
                <w:color w:val="000000"/>
                <w:position w:val="0"/>
                <w:sz w:val="22"/>
                <w:szCs w:val="22"/>
                <w:lang w:eastAsia="lt-LT"/>
                <w14:ligatures w14:val="none"/>
              </w:rPr>
              <w:t>3145</w:t>
            </w:r>
          </w:p>
        </w:tc>
      </w:tr>
      <w:tr w:rsidR="00FF4EA0" w:rsidRPr="007A1E16" w14:paraId="503C6F7F" w14:textId="77777777" w:rsidTr="00153CC6">
        <w:trPr>
          <w:trHeight w:val="300"/>
        </w:trPr>
        <w:tc>
          <w:tcPr>
            <w:tcW w:w="4531" w:type="dxa"/>
            <w:tcBorders>
              <w:top w:val="nil"/>
              <w:left w:val="single" w:sz="4" w:space="0" w:color="auto"/>
              <w:bottom w:val="single" w:sz="4" w:space="0" w:color="auto"/>
              <w:right w:val="single" w:sz="4" w:space="0" w:color="auto"/>
            </w:tcBorders>
            <w:noWrap/>
            <w:vAlign w:val="bottom"/>
            <w:hideMark/>
          </w:tcPr>
          <w:p w14:paraId="09A96F86" w14:textId="57C76367" w:rsidR="00FF4EA0" w:rsidRPr="007A1E16" w:rsidRDefault="00FF4EA0" w:rsidP="00FF4EA0">
            <w:pPr>
              <w:suppressAutoHyphens w:val="0"/>
              <w:spacing w:line="240" w:lineRule="auto"/>
              <w:ind w:leftChars="0" w:left="0" w:firstLineChars="0" w:firstLine="0"/>
              <w:textDirection w:val="lrTb"/>
              <w:textAlignment w:val="auto"/>
              <w:outlineLvl w:val="9"/>
              <w:rPr>
                <w:rFonts w:ascii="Aptos" w:hAnsi="Aptos" w:cstheme="minorHAnsi"/>
                <w:color w:val="000000"/>
                <w:position w:val="0"/>
                <w:sz w:val="22"/>
                <w:szCs w:val="22"/>
                <w:lang w:eastAsia="lt-LT"/>
                <w14:ligatures w14:val="none"/>
              </w:rPr>
            </w:pPr>
            <w:r w:rsidRPr="007A1E16">
              <w:rPr>
                <w:rFonts w:ascii="Aptos" w:hAnsi="Aptos" w:cstheme="minorHAnsi"/>
                <w:color w:val="000000"/>
                <w:position w:val="0"/>
                <w:sz w:val="22"/>
                <w:szCs w:val="22"/>
                <w:lang w:eastAsia="lt-LT"/>
                <w14:ligatures w14:val="none"/>
              </w:rPr>
              <w:t>Viso atliek</w:t>
            </w:r>
            <w:r w:rsidR="00AB1713" w:rsidRPr="007A1E16">
              <w:rPr>
                <w:rFonts w:ascii="Aptos" w:hAnsi="Aptos" w:cstheme="minorHAnsi"/>
                <w:color w:val="000000"/>
                <w:position w:val="0"/>
                <w:sz w:val="22"/>
                <w:szCs w:val="22"/>
                <w:lang w:eastAsia="lt-LT"/>
                <w14:ligatures w14:val="none"/>
              </w:rPr>
              <w:t>ų</w:t>
            </w:r>
            <w:r w:rsidRPr="007A1E16">
              <w:rPr>
                <w:rFonts w:ascii="Aptos" w:hAnsi="Aptos" w:cstheme="minorHAnsi"/>
                <w:color w:val="000000"/>
                <w:position w:val="0"/>
                <w:sz w:val="22"/>
                <w:szCs w:val="22"/>
                <w:lang w:eastAsia="lt-LT"/>
                <w14:ligatures w14:val="none"/>
              </w:rPr>
              <w:t xml:space="preserve"> per metus</w:t>
            </w:r>
            <w:r w:rsidR="00AB1713" w:rsidRPr="007A1E16">
              <w:rPr>
                <w:rFonts w:ascii="Aptos" w:hAnsi="Aptos" w:cstheme="minorHAnsi"/>
                <w:color w:val="000000"/>
                <w:position w:val="0"/>
                <w:sz w:val="22"/>
                <w:szCs w:val="22"/>
                <w:lang w:eastAsia="lt-LT"/>
                <w14:ligatures w14:val="none"/>
              </w:rPr>
              <w:t>, t</w:t>
            </w:r>
          </w:p>
        </w:tc>
        <w:tc>
          <w:tcPr>
            <w:tcW w:w="1276" w:type="dxa"/>
            <w:tcBorders>
              <w:top w:val="nil"/>
              <w:left w:val="nil"/>
              <w:bottom w:val="single" w:sz="4" w:space="0" w:color="auto"/>
              <w:right w:val="single" w:sz="4" w:space="0" w:color="auto"/>
            </w:tcBorders>
            <w:noWrap/>
            <w:vAlign w:val="bottom"/>
            <w:hideMark/>
          </w:tcPr>
          <w:p w14:paraId="442811B7" w14:textId="77777777" w:rsidR="00FF4EA0" w:rsidRPr="007A1E16" w:rsidRDefault="00FF4EA0" w:rsidP="00FF4EA0">
            <w:pPr>
              <w:suppressAutoHyphens w:val="0"/>
              <w:spacing w:line="240" w:lineRule="auto"/>
              <w:ind w:leftChars="0" w:left="0" w:firstLineChars="0" w:firstLine="0"/>
              <w:jc w:val="right"/>
              <w:textDirection w:val="lrTb"/>
              <w:textAlignment w:val="auto"/>
              <w:outlineLvl w:val="9"/>
              <w:rPr>
                <w:rFonts w:ascii="Aptos" w:hAnsi="Aptos" w:cstheme="minorHAnsi"/>
                <w:color w:val="000000"/>
                <w:position w:val="0"/>
                <w:sz w:val="22"/>
                <w:szCs w:val="22"/>
                <w:lang w:eastAsia="lt-LT"/>
                <w14:ligatures w14:val="none"/>
              </w:rPr>
            </w:pPr>
            <w:r w:rsidRPr="007A1E16">
              <w:rPr>
                <w:rFonts w:ascii="Aptos" w:hAnsi="Aptos" w:cstheme="minorHAnsi"/>
                <w:color w:val="000000"/>
                <w:position w:val="0"/>
                <w:sz w:val="22"/>
                <w:szCs w:val="22"/>
                <w:lang w:eastAsia="lt-LT"/>
                <w14:ligatures w14:val="none"/>
              </w:rPr>
              <w:t>220000</w:t>
            </w:r>
          </w:p>
        </w:tc>
      </w:tr>
      <w:tr w:rsidR="00FF4EA0" w:rsidRPr="007A1E16" w14:paraId="5DD591DC" w14:textId="77777777" w:rsidTr="00153CC6">
        <w:trPr>
          <w:trHeight w:val="300"/>
        </w:trPr>
        <w:tc>
          <w:tcPr>
            <w:tcW w:w="4531" w:type="dxa"/>
            <w:tcBorders>
              <w:top w:val="nil"/>
              <w:left w:val="single" w:sz="4" w:space="0" w:color="auto"/>
              <w:bottom w:val="single" w:sz="4" w:space="0" w:color="auto"/>
              <w:right w:val="single" w:sz="4" w:space="0" w:color="auto"/>
            </w:tcBorders>
            <w:noWrap/>
            <w:vAlign w:val="bottom"/>
            <w:hideMark/>
          </w:tcPr>
          <w:p w14:paraId="398E490F" w14:textId="79EEAC6B" w:rsidR="00FF4EA0" w:rsidRPr="007A1E16" w:rsidRDefault="00FF4EA0" w:rsidP="00FF4EA0">
            <w:pPr>
              <w:suppressAutoHyphens w:val="0"/>
              <w:spacing w:line="240" w:lineRule="auto"/>
              <w:ind w:leftChars="0" w:left="0" w:firstLineChars="0" w:firstLine="0"/>
              <w:textDirection w:val="lrTb"/>
              <w:textAlignment w:val="auto"/>
              <w:outlineLvl w:val="9"/>
              <w:rPr>
                <w:rFonts w:ascii="Aptos" w:hAnsi="Aptos" w:cstheme="minorHAnsi"/>
                <w:color w:val="000000"/>
                <w:position w:val="0"/>
                <w:sz w:val="22"/>
                <w:szCs w:val="22"/>
                <w:lang w:eastAsia="lt-LT"/>
                <w14:ligatures w14:val="none"/>
              </w:rPr>
            </w:pPr>
            <w:r w:rsidRPr="007A1E16">
              <w:rPr>
                <w:rFonts w:ascii="Aptos" w:hAnsi="Aptos" w:cstheme="minorHAnsi"/>
                <w:color w:val="000000"/>
                <w:position w:val="0"/>
                <w:sz w:val="22"/>
                <w:szCs w:val="22"/>
                <w:lang w:eastAsia="lt-LT"/>
                <w14:ligatures w14:val="none"/>
              </w:rPr>
              <w:t>Atliekų kiekis per valand</w:t>
            </w:r>
            <w:r w:rsidR="00AB1713" w:rsidRPr="007A1E16">
              <w:rPr>
                <w:rFonts w:ascii="Aptos" w:hAnsi="Aptos" w:cstheme="minorHAnsi"/>
                <w:color w:val="000000"/>
                <w:position w:val="0"/>
                <w:sz w:val="22"/>
                <w:szCs w:val="22"/>
                <w:lang w:eastAsia="lt-LT"/>
                <w14:ligatures w14:val="none"/>
              </w:rPr>
              <w:t>ą, t</w:t>
            </w:r>
          </w:p>
        </w:tc>
        <w:tc>
          <w:tcPr>
            <w:tcW w:w="1276" w:type="dxa"/>
            <w:tcBorders>
              <w:top w:val="nil"/>
              <w:left w:val="nil"/>
              <w:bottom w:val="single" w:sz="4" w:space="0" w:color="auto"/>
              <w:right w:val="single" w:sz="4" w:space="0" w:color="auto"/>
            </w:tcBorders>
            <w:noWrap/>
            <w:vAlign w:val="bottom"/>
            <w:hideMark/>
          </w:tcPr>
          <w:p w14:paraId="229589D6" w14:textId="77777777" w:rsidR="00FF4EA0" w:rsidRPr="007A1E16" w:rsidRDefault="00FF4EA0" w:rsidP="00FF4EA0">
            <w:pPr>
              <w:suppressAutoHyphens w:val="0"/>
              <w:spacing w:line="240" w:lineRule="auto"/>
              <w:ind w:leftChars="0" w:left="0" w:firstLineChars="0" w:firstLine="0"/>
              <w:jc w:val="right"/>
              <w:textDirection w:val="lrTb"/>
              <w:textAlignment w:val="auto"/>
              <w:outlineLvl w:val="9"/>
              <w:rPr>
                <w:rFonts w:ascii="Aptos" w:hAnsi="Aptos" w:cstheme="minorHAnsi"/>
                <w:color w:val="000000"/>
                <w:position w:val="0"/>
                <w:sz w:val="22"/>
                <w:szCs w:val="22"/>
                <w:lang w:eastAsia="lt-LT"/>
                <w14:ligatures w14:val="none"/>
              </w:rPr>
            </w:pPr>
            <w:r w:rsidRPr="007A1E16">
              <w:rPr>
                <w:rFonts w:ascii="Aptos" w:hAnsi="Aptos" w:cstheme="minorHAnsi"/>
                <w:color w:val="000000"/>
                <w:position w:val="0"/>
                <w:sz w:val="22"/>
                <w:szCs w:val="22"/>
                <w:lang w:eastAsia="lt-LT"/>
                <w14:ligatures w14:val="none"/>
              </w:rPr>
              <w:t>70</w:t>
            </w:r>
          </w:p>
        </w:tc>
      </w:tr>
      <w:tr w:rsidR="00FF4EA0" w:rsidRPr="007A1E16" w14:paraId="5BE4A360" w14:textId="77777777" w:rsidTr="00153CC6">
        <w:trPr>
          <w:trHeight w:val="315"/>
        </w:trPr>
        <w:tc>
          <w:tcPr>
            <w:tcW w:w="4531" w:type="dxa"/>
            <w:tcBorders>
              <w:top w:val="nil"/>
              <w:left w:val="single" w:sz="4" w:space="0" w:color="auto"/>
              <w:bottom w:val="single" w:sz="4" w:space="0" w:color="auto"/>
              <w:right w:val="single" w:sz="4" w:space="0" w:color="auto"/>
            </w:tcBorders>
            <w:noWrap/>
            <w:vAlign w:val="bottom"/>
            <w:hideMark/>
          </w:tcPr>
          <w:p w14:paraId="65498AD3" w14:textId="6B48D471" w:rsidR="00FF4EA0" w:rsidRPr="007A1E16" w:rsidRDefault="00FF4EA0" w:rsidP="00FF4EA0">
            <w:pPr>
              <w:suppressAutoHyphens w:val="0"/>
              <w:spacing w:line="240" w:lineRule="auto"/>
              <w:ind w:leftChars="0" w:left="0" w:firstLineChars="0" w:firstLine="0"/>
              <w:textDirection w:val="lrTb"/>
              <w:textAlignment w:val="auto"/>
              <w:outlineLvl w:val="9"/>
              <w:rPr>
                <w:rFonts w:ascii="Aptos" w:hAnsi="Aptos" w:cstheme="minorHAnsi"/>
                <w:color w:val="000000"/>
                <w:position w:val="0"/>
                <w:sz w:val="22"/>
                <w:szCs w:val="22"/>
                <w:lang w:eastAsia="lt-LT"/>
                <w14:ligatures w14:val="none"/>
              </w:rPr>
            </w:pPr>
            <w:r w:rsidRPr="007A1E16">
              <w:rPr>
                <w:rFonts w:ascii="Aptos" w:hAnsi="Aptos" w:cstheme="minorHAnsi"/>
                <w:color w:val="000000"/>
                <w:position w:val="0"/>
                <w:sz w:val="22"/>
                <w:szCs w:val="22"/>
                <w:lang w:eastAsia="lt-LT"/>
                <w14:ligatures w14:val="none"/>
              </w:rPr>
              <w:t>Viso atliek</w:t>
            </w:r>
            <w:r w:rsidR="00AB1713" w:rsidRPr="007A1E16">
              <w:rPr>
                <w:rFonts w:ascii="Aptos" w:hAnsi="Aptos" w:cstheme="minorHAnsi"/>
                <w:color w:val="000000"/>
                <w:position w:val="0"/>
                <w:sz w:val="22"/>
                <w:szCs w:val="22"/>
                <w:lang w:eastAsia="lt-LT"/>
                <w14:ligatures w14:val="none"/>
              </w:rPr>
              <w:t>ų</w:t>
            </w:r>
            <w:r w:rsidRPr="007A1E16">
              <w:rPr>
                <w:rFonts w:ascii="Aptos" w:hAnsi="Aptos" w:cstheme="minorHAnsi"/>
                <w:color w:val="000000"/>
                <w:position w:val="0"/>
                <w:sz w:val="22"/>
                <w:szCs w:val="22"/>
                <w:lang w:eastAsia="lt-LT"/>
                <w14:ligatures w14:val="none"/>
              </w:rPr>
              <w:t xml:space="preserve"> ant linijos per 1 </w:t>
            </w:r>
            <w:r w:rsidR="00AB1713" w:rsidRPr="007A1E16">
              <w:rPr>
                <w:rFonts w:ascii="Aptos" w:hAnsi="Aptos" w:cstheme="minorHAnsi"/>
                <w:color w:val="000000"/>
                <w:position w:val="0"/>
                <w:sz w:val="22"/>
                <w:szCs w:val="22"/>
                <w:lang w:eastAsia="lt-LT"/>
                <w14:ligatures w14:val="none"/>
              </w:rPr>
              <w:t>val.,</w:t>
            </w:r>
            <w:r w:rsidR="002B6286">
              <w:rPr>
                <w:rFonts w:ascii="Aptos" w:hAnsi="Aptos" w:cstheme="minorHAnsi"/>
                <w:color w:val="000000"/>
                <w:position w:val="0"/>
                <w:sz w:val="22"/>
                <w:szCs w:val="22"/>
                <w:lang w:eastAsia="lt-LT"/>
                <w14:ligatures w14:val="none"/>
              </w:rPr>
              <w:t xml:space="preserve"> </w:t>
            </w:r>
            <w:r w:rsidR="00AB1713" w:rsidRPr="007A1E16">
              <w:rPr>
                <w:rFonts w:ascii="Aptos" w:hAnsi="Aptos" w:cstheme="minorHAnsi"/>
                <w:color w:val="000000"/>
                <w:position w:val="0"/>
                <w:sz w:val="22"/>
                <w:szCs w:val="22"/>
                <w:lang w:eastAsia="lt-LT"/>
                <w14:ligatures w14:val="none"/>
              </w:rPr>
              <w:t>t</w:t>
            </w:r>
          </w:p>
        </w:tc>
        <w:tc>
          <w:tcPr>
            <w:tcW w:w="1276" w:type="dxa"/>
            <w:tcBorders>
              <w:top w:val="nil"/>
              <w:left w:val="nil"/>
              <w:bottom w:val="single" w:sz="4" w:space="0" w:color="auto"/>
              <w:right w:val="single" w:sz="4" w:space="0" w:color="auto"/>
            </w:tcBorders>
            <w:noWrap/>
            <w:vAlign w:val="bottom"/>
            <w:hideMark/>
          </w:tcPr>
          <w:p w14:paraId="515F9BB1" w14:textId="77777777" w:rsidR="00FF4EA0" w:rsidRPr="007A1E16" w:rsidRDefault="00FF4EA0" w:rsidP="00FF4EA0">
            <w:pPr>
              <w:suppressAutoHyphens w:val="0"/>
              <w:spacing w:line="240" w:lineRule="auto"/>
              <w:ind w:leftChars="0" w:left="0" w:firstLineChars="0" w:firstLine="0"/>
              <w:jc w:val="right"/>
              <w:textDirection w:val="lrTb"/>
              <w:textAlignment w:val="auto"/>
              <w:outlineLvl w:val="9"/>
              <w:rPr>
                <w:rFonts w:ascii="Aptos" w:hAnsi="Aptos" w:cstheme="minorHAnsi"/>
                <w:color w:val="000000"/>
                <w:position w:val="0"/>
                <w:sz w:val="22"/>
                <w:szCs w:val="22"/>
                <w:lang w:eastAsia="lt-LT"/>
                <w14:ligatures w14:val="none"/>
              </w:rPr>
            </w:pPr>
            <w:r w:rsidRPr="007A1E16">
              <w:rPr>
                <w:rFonts w:ascii="Aptos" w:hAnsi="Aptos" w:cstheme="minorHAnsi"/>
                <w:color w:val="000000"/>
                <w:position w:val="0"/>
                <w:sz w:val="22"/>
                <w:szCs w:val="22"/>
                <w:lang w:eastAsia="lt-LT"/>
                <w14:ligatures w14:val="none"/>
              </w:rPr>
              <w:t>35</w:t>
            </w:r>
          </w:p>
        </w:tc>
      </w:tr>
    </w:tbl>
    <w:p w14:paraId="19779089" w14:textId="7A686631" w:rsidR="00743EA7" w:rsidRPr="007A1E16" w:rsidRDefault="00743EA7" w:rsidP="000D0647">
      <w:pPr>
        <w:pStyle w:val="Pagrindinistekstas"/>
        <w:ind w:left="0"/>
        <w:textDirection w:val="btLr"/>
        <w:rPr>
          <w:rStyle w:val="PagrindinistekstasDiagrama"/>
          <w:rFonts w:ascii="Aptos" w:hAnsi="Aptos" w:cstheme="minorHAnsi"/>
          <w:sz w:val="22"/>
          <w:szCs w:val="22"/>
        </w:rPr>
      </w:pPr>
    </w:p>
    <w:p w14:paraId="32673465" w14:textId="526EDFEC" w:rsidR="00DB07E9" w:rsidRPr="007A1E16" w:rsidRDefault="007A1E16" w:rsidP="007A1E16">
      <w:pPr>
        <w:pStyle w:val="Pagrindinistekstas"/>
        <w:numPr>
          <w:ilvl w:val="1"/>
          <w:numId w:val="17"/>
        </w:numPr>
        <w:ind w:left="426" w:hanging="426"/>
        <w:rPr>
          <w:rStyle w:val="PagrindinistekstasDiagrama"/>
          <w:rFonts w:ascii="Aptos" w:hAnsi="Aptos" w:cstheme="minorBidi"/>
          <w:b/>
          <w:bCs/>
          <w:sz w:val="22"/>
          <w:szCs w:val="22"/>
        </w:rPr>
      </w:pPr>
      <w:r w:rsidRPr="007A1E16">
        <w:rPr>
          <w:rStyle w:val="PagrindinistekstasDiagrama"/>
          <w:rFonts w:ascii="Aptos" w:hAnsi="Aptos" w:cstheme="minorBidi"/>
          <w:b/>
          <w:bCs/>
          <w:sz w:val="22"/>
          <w:szCs w:val="22"/>
        </w:rPr>
        <w:t xml:space="preserve"> </w:t>
      </w:r>
      <w:r w:rsidR="00DB07E9" w:rsidRPr="007A1E16">
        <w:rPr>
          <w:rStyle w:val="PagrindinistekstasDiagrama"/>
          <w:rFonts w:ascii="Aptos" w:hAnsi="Aptos" w:cstheme="minorBidi"/>
          <w:b/>
          <w:bCs/>
          <w:sz w:val="22"/>
          <w:szCs w:val="22"/>
        </w:rPr>
        <w:t xml:space="preserve">Atskirų </w:t>
      </w:r>
      <w:r w:rsidR="00963469">
        <w:rPr>
          <w:rStyle w:val="PagrindinistekstasDiagrama"/>
          <w:rFonts w:ascii="Aptos" w:hAnsi="Aptos" w:cstheme="minorBidi"/>
          <w:b/>
          <w:bCs/>
          <w:sz w:val="22"/>
          <w:szCs w:val="22"/>
        </w:rPr>
        <w:t>medžiagų</w:t>
      </w:r>
      <w:r w:rsidR="00963469" w:rsidRPr="007A1E16">
        <w:rPr>
          <w:rStyle w:val="PagrindinistekstasDiagrama"/>
          <w:rFonts w:ascii="Aptos" w:hAnsi="Aptos" w:cstheme="minorBidi"/>
          <w:b/>
          <w:bCs/>
          <w:sz w:val="22"/>
          <w:szCs w:val="22"/>
        </w:rPr>
        <w:t xml:space="preserve"> </w:t>
      </w:r>
      <w:r w:rsidR="00DB07E9" w:rsidRPr="007A1E16">
        <w:rPr>
          <w:rStyle w:val="PagrindinistekstasDiagrama"/>
          <w:rFonts w:ascii="Aptos" w:hAnsi="Aptos" w:cstheme="minorBidi"/>
          <w:b/>
          <w:bCs/>
          <w:sz w:val="22"/>
          <w:szCs w:val="22"/>
        </w:rPr>
        <w:t>išrūšiavimo reikalavimai</w:t>
      </w:r>
      <w:r w:rsidR="009746FD" w:rsidRPr="007A1E16">
        <w:rPr>
          <w:rStyle w:val="PagrindinistekstasDiagrama"/>
          <w:rFonts w:ascii="Aptos" w:hAnsi="Aptos" w:cstheme="minorBidi"/>
          <w:b/>
          <w:bCs/>
          <w:sz w:val="22"/>
          <w:szCs w:val="22"/>
        </w:rPr>
        <w:t>.</w:t>
      </w:r>
    </w:p>
    <w:p w14:paraId="25DE1915" w14:textId="77777777" w:rsidR="009746FD" w:rsidRPr="007A1E16" w:rsidRDefault="009746FD" w:rsidP="000D0647">
      <w:pPr>
        <w:pStyle w:val="Pagrindinistekstas"/>
        <w:ind w:left="0"/>
        <w:rPr>
          <w:rStyle w:val="PagrindinistekstasDiagrama"/>
          <w:rFonts w:ascii="Aptos" w:hAnsi="Aptos" w:cstheme="minorBidi"/>
          <w:b/>
          <w:bCs/>
          <w:sz w:val="22"/>
          <w:szCs w:val="22"/>
        </w:rPr>
      </w:pPr>
    </w:p>
    <w:p w14:paraId="28A5CB44" w14:textId="75C6778D" w:rsidR="00E75515" w:rsidRPr="007A1E16" w:rsidRDefault="00E75515" w:rsidP="000D0647">
      <w:pPr>
        <w:pStyle w:val="Pagrindinistekstas"/>
        <w:ind w:left="0"/>
        <w:rPr>
          <w:rFonts w:ascii="Aptos" w:hAnsi="Aptos" w:cstheme="minorBidi"/>
          <w:sz w:val="22"/>
          <w:szCs w:val="22"/>
        </w:rPr>
      </w:pPr>
      <w:r w:rsidRPr="007A1E16">
        <w:rPr>
          <w:rFonts w:ascii="Aptos" w:hAnsi="Aptos" w:cstheme="minorBidi"/>
          <w:sz w:val="22"/>
          <w:szCs w:val="22"/>
        </w:rPr>
        <w:t xml:space="preserve">Atliekų rūšiavimo metu turi būti atskiriamos šios </w:t>
      </w:r>
      <w:r w:rsidR="00E6208C">
        <w:rPr>
          <w:rFonts w:ascii="Aptos" w:hAnsi="Aptos" w:cstheme="minorBidi"/>
          <w:sz w:val="22"/>
          <w:szCs w:val="22"/>
        </w:rPr>
        <w:t>medžiagos</w:t>
      </w:r>
      <w:r w:rsidRPr="007A1E16">
        <w:rPr>
          <w:rFonts w:ascii="Aptos" w:hAnsi="Aptos" w:cstheme="minorBidi"/>
          <w:sz w:val="22"/>
          <w:szCs w:val="22"/>
        </w:rPr>
        <w:t>:</w:t>
      </w:r>
    </w:p>
    <w:p w14:paraId="1F9DFDFF" w14:textId="7EA42D00" w:rsidR="00E75515" w:rsidRPr="007A1E16" w:rsidRDefault="00D5031B" w:rsidP="00003018">
      <w:pPr>
        <w:pStyle w:val="Pagrindinistekstas"/>
        <w:numPr>
          <w:ilvl w:val="0"/>
          <w:numId w:val="11"/>
        </w:numPr>
        <w:rPr>
          <w:rFonts w:ascii="Aptos" w:hAnsi="Aptos" w:cstheme="minorBidi"/>
          <w:sz w:val="22"/>
          <w:szCs w:val="22"/>
        </w:rPr>
      </w:pPr>
      <w:r w:rsidRPr="007A1E16">
        <w:rPr>
          <w:rFonts w:ascii="Aptos" w:hAnsi="Aptos" w:cstheme="minorBidi"/>
          <w:sz w:val="22"/>
          <w:szCs w:val="22"/>
        </w:rPr>
        <w:t>juodieji (magnetiniai) metalai</w:t>
      </w:r>
      <w:r w:rsidR="00E75515" w:rsidRPr="007A1E16">
        <w:rPr>
          <w:rFonts w:ascii="Aptos" w:hAnsi="Aptos" w:cstheme="minorBidi"/>
          <w:sz w:val="22"/>
          <w:szCs w:val="22"/>
        </w:rPr>
        <w:t xml:space="preserve">; </w:t>
      </w:r>
    </w:p>
    <w:p w14:paraId="46518380" w14:textId="3AB38528" w:rsidR="00E75515" w:rsidRPr="007A1E16" w:rsidRDefault="00D5031B" w:rsidP="00003018">
      <w:pPr>
        <w:pStyle w:val="Pagrindinistekstas"/>
        <w:numPr>
          <w:ilvl w:val="0"/>
          <w:numId w:val="11"/>
        </w:numPr>
        <w:rPr>
          <w:rFonts w:ascii="Aptos" w:hAnsi="Aptos" w:cstheme="minorBidi"/>
          <w:sz w:val="22"/>
          <w:szCs w:val="22"/>
        </w:rPr>
      </w:pPr>
      <w:r w:rsidRPr="007A1E16">
        <w:rPr>
          <w:rFonts w:ascii="Aptos" w:hAnsi="Aptos" w:cstheme="minorBidi"/>
          <w:sz w:val="22"/>
          <w:szCs w:val="22"/>
        </w:rPr>
        <w:t>spalvotieji (nemagnetiniai</w:t>
      </w:r>
      <w:r w:rsidR="004D437C" w:rsidRPr="007A1E16">
        <w:rPr>
          <w:rFonts w:ascii="Aptos" w:hAnsi="Aptos" w:cstheme="minorBidi"/>
          <w:sz w:val="22"/>
          <w:szCs w:val="22"/>
        </w:rPr>
        <w:t>)</w:t>
      </w:r>
      <w:r w:rsidRPr="007A1E16">
        <w:rPr>
          <w:rFonts w:ascii="Aptos" w:hAnsi="Aptos" w:cstheme="minorBidi"/>
          <w:sz w:val="22"/>
          <w:szCs w:val="22"/>
        </w:rPr>
        <w:t xml:space="preserve"> metalai</w:t>
      </w:r>
      <w:r w:rsidR="00E75515" w:rsidRPr="007A1E16">
        <w:rPr>
          <w:rFonts w:ascii="Aptos" w:hAnsi="Aptos" w:cstheme="minorBidi"/>
          <w:sz w:val="22"/>
          <w:szCs w:val="22"/>
        </w:rPr>
        <w:t xml:space="preserve">; </w:t>
      </w:r>
    </w:p>
    <w:p w14:paraId="555938A9" w14:textId="7F2266BB" w:rsidR="00E75515" w:rsidRPr="007A1E16" w:rsidRDefault="00E75515" w:rsidP="00003018">
      <w:pPr>
        <w:pStyle w:val="Pagrindinistekstas"/>
        <w:numPr>
          <w:ilvl w:val="0"/>
          <w:numId w:val="11"/>
        </w:numPr>
        <w:rPr>
          <w:rFonts w:ascii="Aptos" w:hAnsi="Aptos" w:cstheme="minorBidi"/>
          <w:sz w:val="22"/>
          <w:szCs w:val="22"/>
        </w:rPr>
      </w:pPr>
      <w:r w:rsidRPr="007A1E16">
        <w:rPr>
          <w:rFonts w:ascii="Aptos" w:hAnsi="Aptos" w:cstheme="minorBidi"/>
          <w:sz w:val="22"/>
          <w:szCs w:val="22"/>
        </w:rPr>
        <w:t xml:space="preserve">popierius ir kartonas; </w:t>
      </w:r>
    </w:p>
    <w:p w14:paraId="1E33A99E" w14:textId="2F678F67" w:rsidR="00D5031B" w:rsidRPr="007A1E16" w:rsidRDefault="00D5031B" w:rsidP="3393D485">
      <w:pPr>
        <w:pStyle w:val="Pagrindinistekstas"/>
        <w:numPr>
          <w:ilvl w:val="0"/>
          <w:numId w:val="11"/>
        </w:numPr>
        <w:rPr>
          <w:rFonts w:ascii="Aptos" w:hAnsi="Aptos" w:cstheme="minorBidi"/>
          <w:sz w:val="22"/>
          <w:szCs w:val="22"/>
        </w:rPr>
      </w:pPr>
      <w:r w:rsidRPr="007A1E16">
        <w:rPr>
          <w:rFonts w:ascii="Aptos" w:hAnsi="Aptos" w:cstheme="minorBidi"/>
          <w:sz w:val="22"/>
          <w:szCs w:val="22"/>
        </w:rPr>
        <w:t>plastikai (PET, PE, PVC</w:t>
      </w:r>
      <w:r w:rsidR="004E7823" w:rsidRPr="007A1E16">
        <w:rPr>
          <w:rFonts w:ascii="Aptos" w:hAnsi="Aptos" w:cstheme="minorBidi"/>
          <w:sz w:val="22"/>
          <w:szCs w:val="22"/>
        </w:rPr>
        <w:t>,</w:t>
      </w:r>
      <w:r w:rsidR="2855E018" w:rsidRPr="007A1E16">
        <w:rPr>
          <w:rFonts w:ascii="Aptos" w:hAnsi="Aptos" w:cstheme="minorBidi"/>
          <w:sz w:val="22"/>
          <w:szCs w:val="22"/>
        </w:rPr>
        <w:t xml:space="preserve"> PP, PS</w:t>
      </w:r>
      <w:r w:rsidRPr="007A1E16">
        <w:rPr>
          <w:rFonts w:ascii="Aptos" w:hAnsi="Aptos" w:cstheme="minorBidi"/>
          <w:sz w:val="22"/>
          <w:szCs w:val="22"/>
        </w:rPr>
        <w:t xml:space="preserve">); </w:t>
      </w:r>
    </w:p>
    <w:p w14:paraId="382E0BA2" w14:textId="79F97FF6" w:rsidR="00E75515" w:rsidRPr="007A1E16" w:rsidRDefault="00051284" w:rsidP="00003018">
      <w:pPr>
        <w:pStyle w:val="Pagrindinistekstas"/>
        <w:numPr>
          <w:ilvl w:val="0"/>
          <w:numId w:val="11"/>
        </w:numPr>
        <w:rPr>
          <w:rFonts w:ascii="Aptos" w:hAnsi="Aptos" w:cstheme="minorBidi"/>
          <w:sz w:val="22"/>
          <w:szCs w:val="22"/>
        </w:rPr>
      </w:pPr>
      <w:r w:rsidRPr="007A1E16">
        <w:rPr>
          <w:rFonts w:ascii="Aptos" w:hAnsi="Aptos" w:cstheme="minorBidi"/>
          <w:sz w:val="22"/>
          <w:szCs w:val="22"/>
        </w:rPr>
        <w:t>te</w:t>
      </w:r>
      <w:r w:rsidR="0001478F" w:rsidRPr="007A1E16">
        <w:rPr>
          <w:rFonts w:ascii="Aptos" w:hAnsi="Aptos" w:cstheme="minorBidi"/>
          <w:sz w:val="22"/>
          <w:szCs w:val="22"/>
        </w:rPr>
        <w:t>kstilė</w:t>
      </w:r>
      <w:r w:rsidR="00FB6503">
        <w:rPr>
          <w:rFonts w:ascii="Aptos" w:hAnsi="Aptos" w:cstheme="minorBidi"/>
          <w:sz w:val="22"/>
          <w:szCs w:val="22"/>
        </w:rPr>
        <w:t xml:space="preserve"> </w:t>
      </w:r>
      <w:r w:rsidR="00FB6503" w:rsidRPr="00A82FCA">
        <w:rPr>
          <w:rFonts w:ascii="Aptos" w:hAnsi="Aptos" w:cstheme="minorBidi"/>
        </w:rPr>
        <w:t>(drabužiai, avalynė, užuolaidos, lovatiesės/pledai, rankšluosčiai, staltiesės ir kt.)</w:t>
      </w:r>
      <w:r w:rsidR="0001478F" w:rsidRPr="007A1E16">
        <w:rPr>
          <w:rFonts w:ascii="Aptos" w:hAnsi="Aptos" w:cstheme="minorBidi"/>
          <w:sz w:val="22"/>
          <w:szCs w:val="22"/>
        </w:rPr>
        <w:t>;</w:t>
      </w:r>
    </w:p>
    <w:p w14:paraId="266921C4" w14:textId="5E75B3C2" w:rsidR="009746FD" w:rsidRPr="007A1E16" w:rsidRDefault="00E75515" w:rsidP="00003018">
      <w:pPr>
        <w:pStyle w:val="Pagrindinistekstas"/>
        <w:numPr>
          <w:ilvl w:val="0"/>
          <w:numId w:val="11"/>
        </w:numPr>
        <w:rPr>
          <w:rFonts w:ascii="Aptos" w:hAnsi="Aptos"/>
        </w:rPr>
      </w:pPr>
      <w:r w:rsidRPr="007A1E16">
        <w:rPr>
          <w:rFonts w:ascii="Aptos" w:hAnsi="Aptos" w:cstheme="minorBidi"/>
          <w:sz w:val="22"/>
          <w:szCs w:val="22"/>
        </w:rPr>
        <w:t>stiklas</w:t>
      </w:r>
      <w:r w:rsidR="0001478F" w:rsidRPr="007A1E16">
        <w:rPr>
          <w:rFonts w:ascii="Aptos" w:hAnsi="Aptos" w:cstheme="minorBidi"/>
          <w:sz w:val="22"/>
          <w:szCs w:val="22"/>
        </w:rPr>
        <w:t>.</w:t>
      </w:r>
    </w:p>
    <w:p w14:paraId="378C6B0A" w14:textId="77777777" w:rsidR="00051284" w:rsidRPr="007A1E16" w:rsidRDefault="00051284" w:rsidP="00051284">
      <w:pPr>
        <w:pStyle w:val="Pagrindinistekstas"/>
        <w:ind w:left="720"/>
        <w:rPr>
          <w:rFonts w:ascii="Aptos" w:hAnsi="Aptos"/>
        </w:rPr>
      </w:pPr>
    </w:p>
    <w:p w14:paraId="4365A8DE" w14:textId="3880E68F" w:rsidR="00051284" w:rsidRPr="007A1E16" w:rsidRDefault="00457521" w:rsidP="007A1E16">
      <w:pPr>
        <w:pStyle w:val="Pagrindinistekstas"/>
        <w:numPr>
          <w:ilvl w:val="1"/>
          <w:numId w:val="17"/>
        </w:numPr>
        <w:ind w:left="426" w:hanging="426"/>
        <w:rPr>
          <w:rStyle w:val="PagrindinistekstasDiagrama"/>
          <w:rFonts w:ascii="Aptos" w:hAnsi="Aptos" w:cstheme="minorBidi"/>
          <w:b/>
          <w:bCs/>
          <w:sz w:val="22"/>
          <w:szCs w:val="22"/>
        </w:rPr>
      </w:pPr>
      <w:r w:rsidRPr="007A1E16">
        <w:rPr>
          <w:rStyle w:val="PagrindinistekstasDiagrama"/>
          <w:rFonts w:ascii="Aptos" w:hAnsi="Aptos" w:cstheme="minorBidi"/>
          <w:b/>
          <w:bCs/>
          <w:sz w:val="22"/>
          <w:szCs w:val="22"/>
        </w:rPr>
        <w:t xml:space="preserve">Atskirų </w:t>
      </w:r>
      <w:r w:rsidR="00963469">
        <w:rPr>
          <w:rStyle w:val="PagrindinistekstasDiagrama"/>
          <w:rFonts w:ascii="Aptos" w:hAnsi="Aptos" w:cstheme="minorBidi"/>
          <w:b/>
          <w:bCs/>
          <w:sz w:val="22"/>
          <w:szCs w:val="22"/>
        </w:rPr>
        <w:t>medžiagų</w:t>
      </w:r>
      <w:r w:rsidRPr="007A1E16">
        <w:rPr>
          <w:rStyle w:val="PagrindinistekstasDiagrama"/>
          <w:rFonts w:ascii="Aptos" w:hAnsi="Aptos" w:cstheme="minorBidi"/>
          <w:b/>
          <w:bCs/>
          <w:sz w:val="22"/>
          <w:szCs w:val="22"/>
        </w:rPr>
        <w:t xml:space="preserve"> išrūšiavimo efektyvumui taikomi šie reikalavimai</w:t>
      </w:r>
      <w:r w:rsidR="00DD61AC" w:rsidRPr="007A1E16">
        <w:rPr>
          <w:rStyle w:val="PagrindinistekstasDiagrama"/>
          <w:rFonts w:ascii="Aptos" w:hAnsi="Aptos" w:cstheme="minorBidi"/>
          <w:b/>
          <w:bCs/>
          <w:sz w:val="22"/>
          <w:szCs w:val="22"/>
        </w:rPr>
        <w:t>.</w:t>
      </w:r>
      <w:r w:rsidR="0031603E">
        <w:rPr>
          <w:rStyle w:val="PagrindinistekstasDiagrama"/>
          <w:rFonts w:ascii="Aptos" w:hAnsi="Aptos" w:cstheme="minorBidi"/>
          <w:b/>
          <w:bCs/>
          <w:sz w:val="22"/>
          <w:szCs w:val="22"/>
        </w:rPr>
        <w:t>*</w:t>
      </w:r>
    </w:p>
    <w:p w14:paraId="459FAF4C" w14:textId="77777777" w:rsidR="005C7653" w:rsidRPr="007A1E16" w:rsidRDefault="005C7653" w:rsidP="006A7500">
      <w:pPr>
        <w:pStyle w:val="Pagrindinistekstas"/>
        <w:ind w:left="0"/>
        <w:rPr>
          <w:rFonts w:ascii="Aptos" w:hAnsi="Aptos"/>
          <w:b/>
          <w:bCs/>
          <w:sz w:val="22"/>
          <w:szCs w:val="22"/>
        </w:rPr>
      </w:pPr>
    </w:p>
    <w:tbl>
      <w:tblPr>
        <w:tblW w:w="8642" w:type="dxa"/>
        <w:tblLook w:val="04A0" w:firstRow="1" w:lastRow="0" w:firstColumn="1" w:lastColumn="0" w:noHBand="0" w:noVBand="1"/>
      </w:tblPr>
      <w:tblGrid>
        <w:gridCol w:w="4531"/>
        <w:gridCol w:w="4111"/>
      </w:tblGrid>
      <w:tr w:rsidR="00457521" w:rsidRPr="007A1E16" w14:paraId="41C645B8" w14:textId="77777777" w:rsidTr="00BA00F9">
        <w:trPr>
          <w:trHeight w:val="300"/>
        </w:trPr>
        <w:tc>
          <w:tcPr>
            <w:tcW w:w="4531" w:type="dxa"/>
            <w:tcBorders>
              <w:top w:val="single" w:sz="4" w:space="0" w:color="auto"/>
              <w:left w:val="single" w:sz="4" w:space="0" w:color="auto"/>
              <w:bottom w:val="single" w:sz="4" w:space="0" w:color="auto"/>
              <w:right w:val="single" w:sz="4" w:space="0" w:color="auto"/>
            </w:tcBorders>
            <w:noWrap/>
            <w:vAlign w:val="center"/>
            <w:hideMark/>
          </w:tcPr>
          <w:p w14:paraId="52ECC12D" w14:textId="27484B9F" w:rsidR="00457521" w:rsidRPr="007A1E16" w:rsidRDefault="00DD7613" w:rsidP="00DD7613">
            <w:pPr>
              <w:suppressAutoHyphens w:val="0"/>
              <w:spacing w:line="240" w:lineRule="auto"/>
              <w:ind w:leftChars="0" w:left="0" w:firstLineChars="0" w:firstLine="0"/>
              <w:textDirection w:val="lrTb"/>
              <w:textAlignment w:val="auto"/>
              <w:rPr>
                <w:rFonts w:ascii="Aptos" w:hAnsi="Aptos" w:cstheme="minorBidi"/>
                <w:b/>
                <w:bCs/>
                <w:color w:val="000000"/>
                <w:position w:val="0"/>
                <w:sz w:val="22"/>
                <w:szCs w:val="22"/>
                <w:lang w:eastAsia="lt-LT"/>
                <w14:ligatures w14:val="none"/>
              </w:rPr>
            </w:pPr>
            <w:r w:rsidRPr="007A1E16">
              <w:rPr>
                <w:rFonts w:ascii="Aptos" w:hAnsi="Aptos" w:cstheme="minorBidi"/>
                <w:b/>
                <w:bCs/>
                <w:color w:val="000000"/>
                <w:position w:val="0"/>
                <w:sz w:val="22"/>
                <w:szCs w:val="22"/>
                <w:lang w:eastAsia="lt-LT"/>
                <w14:ligatures w14:val="none"/>
              </w:rPr>
              <w:t>Frakcija</w:t>
            </w:r>
          </w:p>
        </w:tc>
        <w:tc>
          <w:tcPr>
            <w:tcW w:w="4111" w:type="dxa"/>
            <w:tcBorders>
              <w:top w:val="single" w:sz="4" w:space="0" w:color="auto"/>
              <w:left w:val="nil"/>
              <w:bottom w:val="single" w:sz="4" w:space="0" w:color="auto"/>
              <w:right w:val="single" w:sz="4" w:space="0" w:color="auto"/>
            </w:tcBorders>
            <w:noWrap/>
            <w:vAlign w:val="bottom"/>
            <w:hideMark/>
          </w:tcPr>
          <w:p w14:paraId="5FBBC6CB" w14:textId="7C7EE756" w:rsidR="00457521" w:rsidRPr="007A1E16" w:rsidRDefault="00DD7613">
            <w:pPr>
              <w:suppressAutoHyphens w:val="0"/>
              <w:spacing w:line="240" w:lineRule="auto"/>
              <w:ind w:leftChars="0" w:left="0" w:firstLineChars="0" w:firstLine="0"/>
              <w:jc w:val="center"/>
              <w:textDirection w:val="lrTb"/>
              <w:textAlignment w:val="auto"/>
              <w:rPr>
                <w:rFonts w:ascii="Aptos" w:hAnsi="Aptos" w:cstheme="minorBidi"/>
                <w:b/>
                <w:bCs/>
                <w:color w:val="000000"/>
                <w:position w:val="0"/>
                <w:sz w:val="22"/>
                <w:szCs w:val="22"/>
                <w:lang w:eastAsia="lt-LT"/>
                <w14:ligatures w14:val="none"/>
              </w:rPr>
            </w:pPr>
            <w:r w:rsidRPr="007A1E16">
              <w:rPr>
                <w:rFonts w:ascii="Aptos" w:hAnsi="Aptos" w:cstheme="minorBidi"/>
                <w:b/>
                <w:bCs/>
                <w:color w:val="000000"/>
                <w:position w:val="0"/>
                <w:sz w:val="22"/>
                <w:szCs w:val="22"/>
                <w:lang w:eastAsia="lt-LT"/>
                <w14:ligatures w14:val="none"/>
              </w:rPr>
              <w:t>Efektyvumas, ne mažiau</w:t>
            </w:r>
            <w:r w:rsidR="00C96107" w:rsidRPr="007A1E16">
              <w:rPr>
                <w:rFonts w:ascii="Aptos" w:hAnsi="Aptos" w:cstheme="minorBidi"/>
                <w:b/>
                <w:bCs/>
                <w:color w:val="000000"/>
                <w:position w:val="0"/>
                <w:sz w:val="22"/>
                <w:szCs w:val="22"/>
                <w:lang w:eastAsia="lt-LT"/>
                <w14:ligatures w14:val="none"/>
              </w:rPr>
              <w:t xml:space="preserve"> nei</w:t>
            </w:r>
            <w:r w:rsidRPr="007A1E16">
              <w:rPr>
                <w:rFonts w:ascii="Aptos" w:hAnsi="Aptos" w:cstheme="minorBidi"/>
                <w:b/>
                <w:bCs/>
                <w:color w:val="000000"/>
                <w:position w:val="0"/>
                <w:sz w:val="22"/>
                <w:szCs w:val="22"/>
                <w:lang w:eastAsia="lt-LT"/>
                <w14:ligatures w14:val="none"/>
              </w:rPr>
              <w:t xml:space="preserve"> nuo patenkančio į įrenginius frakcijos srauto, %</w:t>
            </w:r>
          </w:p>
        </w:tc>
      </w:tr>
      <w:tr w:rsidR="00457521" w:rsidRPr="007A1E16" w14:paraId="221F3EAD" w14:textId="77777777" w:rsidTr="00BA00F9">
        <w:trPr>
          <w:trHeight w:val="300"/>
        </w:trPr>
        <w:tc>
          <w:tcPr>
            <w:tcW w:w="4531" w:type="dxa"/>
            <w:tcBorders>
              <w:top w:val="nil"/>
              <w:left w:val="single" w:sz="4" w:space="0" w:color="auto"/>
              <w:bottom w:val="single" w:sz="4" w:space="0" w:color="auto"/>
              <w:right w:val="single" w:sz="4" w:space="0" w:color="auto"/>
            </w:tcBorders>
            <w:noWrap/>
            <w:vAlign w:val="bottom"/>
          </w:tcPr>
          <w:p w14:paraId="6E6D73DD" w14:textId="7478A7D6" w:rsidR="00457521" w:rsidRPr="00A82FCA" w:rsidRDefault="00D5031B">
            <w:pPr>
              <w:suppressAutoHyphens w:val="0"/>
              <w:spacing w:line="240" w:lineRule="auto"/>
              <w:ind w:leftChars="0" w:left="0" w:firstLineChars="0" w:firstLine="0"/>
              <w:textDirection w:val="lrTb"/>
              <w:textAlignment w:val="auto"/>
              <w:outlineLvl w:val="9"/>
              <w:rPr>
                <w:rFonts w:ascii="Aptos" w:hAnsi="Aptos" w:cstheme="minorHAnsi"/>
                <w:position w:val="0"/>
                <w:sz w:val="22"/>
                <w:szCs w:val="22"/>
                <w:lang w:eastAsia="lt-LT"/>
                <w14:ligatures w14:val="none"/>
              </w:rPr>
            </w:pPr>
            <w:r w:rsidRPr="00A82FCA">
              <w:rPr>
                <w:rFonts w:ascii="Aptos" w:hAnsi="Aptos" w:cstheme="minorBidi"/>
                <w:sz w:val="22"/>
                <w:szCs w:val="22"/>
              </w:rPr>
              <w:t>Juodieji (magnetiniai) metalai</w:t>
            </w:r>
          </w:p>
        </w:tc>
        <w:tc>
          <w:tcPr>
            <w:tcW w:w="4111" w:type="dxa"/>
            <w:tcBorders>
              <w:top w:val="nil"/>
              <w:left w:val="nil"/>
              <w:bottom w:val="single" w:sz="4" w:space="0" w:color="auto"/>
              <w:right w:val="single" w:sz="4" w:space="0" w:color="auto"/>
            </w:tcBorders>
            <w:noWrap/>
            <w:vAlign w:val="bottom"/>
            <w:hideMark/>
          </w:tcPr>
          <w:p w14:paraId="7802E52F" w14:textId="7469CD55" w:rsidR="00457521" w:rsidRPr="00A82FCA" w:rsidRDefault="466E502E" w:rsidP="3393D485">
            <w:pPr>
              <w:suppressAutoHyphens w:val="0"/>
              <w:spacing w:line="240" w:lineRule="auto"/>
              <w:ind w:leftChars="0" w:left="0" w:firstLineChars="0" w:firstLine="0"/>
              <w:jc w:val="right"/>
              <w:textDirection w:val="lrTb"/>
              <w:textAlignment w:val="auto"/>
              <w:rPr>
                <w:rFonts w:ascii="Aptos" w:hAnsi="Aptos" w:cstheme="minorBidi"/>
                <w:position w:val="0"/>
                <w:sz w:val="22"/>
                <w:szCs w:val="22"/>
                <w:lang w:val="en-US" w:eastAsia="lt-LT"/>
                <w14:ligatures w14:val="none"/>
              </w:rPr>
            </w:pPr>
            <w:r w:rsidRPr="00A82FCA">
              <w:rPr>
                <w:rFonts w:ascii="Aptos" w:hAnsi="Aptos" w:cstheme="minorBidi"/>
                <w:position w:val="0"/>
                <w:sz w:val="22"/>
                <w:szCs w:val="22"/>
                <w:lang w:val="en-US" w:eastAsia="lt-LT"/>
                <w14:ligatures w14:val="none"/>
              </w:rPr>
              <w:t>9</w:t>
            </w:r>
            <w:r w:rsidR="00E1313F" w:rsidRPr="00A82FCA">
              <w:rPr>
                <w:rFonts w:ascii="Aptos" w:hAnsi="Aptos" w:cstheme="minorBidi"/>
                <w:position w:val="0"/>
                <w:sz w:val="22"/>
                <w:szCs w:val="22"/>
                <w:lang w:val="en-US" w:eastAsia="lt-LT"/>
                <w14:ligatures w14:val="none"/>
              </w:rPr>
              <w:t>5</w:t>
            </w:r>
          </w:p>
        </w:tc>
      </w:tr>
      <w:tr w:rsidR="00457521" w:rsidRPr="007A1E16" w14:paraId="4236515E" w14:textId="77777777" w:rsidTr="00BA00F9">
        <w:trPr>
          <w:trHeight w:val="300"/>
        </w:trPr>
        <w:tc>
          <w:tcPr>
            <w:tcW w:w="4531" w:type="dxa"/>
            <w:tcBorders>
              <w:top w:val="nil"/>
              <w:left w:val="single" w:sz="4" w:space="0" w:color="auto"/>
              <w:bottom w:val="single" w:sz="4" w:space="0" w:color="auto"/>
              <w:right w:val="single" w:sz="4" w:space="0" w:color="auto"/>
            </w:tcBorders>
            <w:noWrap/>
            <w:vAlign w:val="bottom"/>
          </w:tcPr>
          <w:p w14:paraId="23B43D67" w14:textId="1D80683F" w:rsidR="00457521" w:rsidRPr="00A82FCA" w:rsidRDefault="00D5031B">
            <w:pPr>
              <w:suppressAutoHyphens w:val="0"/>
              <w:spacing w:line="240" w:lineRule="auto"/>
              <w:ind w:leftChars="0" w:left="0" w:firstLineChars="0" w:firstLine="0"/>
              <w:textDirection w:val="lrTb"/>
              <w:textAlignment w:val="auto"/>
              <w:outlineLvl w:val="9"/>
              <w:rPr>
                <w:rFonts w:ascii="Aptos" w:hAnsi="Aptos" w:cstheme="minorHAnsi"/>
                <w:position w:val="0"/>
                <w:sz w:val="22"/>
                <w:szCs w:val="22"/>
                <w:lang w:val="en-US" w:eastAsia="lt-LT"/>
                <w14:ligatures w14:val="none"/>
              </w:rPr>
            </w:pPr>
            <w:r w:rsidRPr="00A82FCA">
              <w:rPr>
                <w:rFonts w:ascii="Aptos" w:hAnsi="Aptos" w:cstheme="minorBidi"/>
                <w:sz w:val="22"/>
                <w:szCs w:val="22"/>
              </w:rPr>
              <w:t>Spalvotieji (nemagnetiniai metalai</w:t>
            </w:r>
            <w:r w:rsidR="00FB12CE" w:rsidRPr="00A82FCA">
              <w:rPr>
                <w:rFonts w:ascii="Aptos" w:hAnsi="Aptos" w:cstheme="minorBidi"/>
                <w:sz w:val="22"/>
                <w:szCs w:val="22"/>
              </w:rPr>
              <w:t>)</w:t>
            </w:r>
          </w:p>
        </w:tc>
        <w:tc>
          <w:tcPr>
            <w:tcW w:w="4111" w:type="dxa"/>
            <w:tcBorders>
              <w:top w:val="nil"/>
              <w:left w:val="nil"/>
              <w:bottom w:val="single" w:sz="4" w:space="0" w:color="auto"/>
              <w:right w:val="single" w:sz="4" w:space="0" w:color="auto"/>
            </w:tcBorders>
            <w:noWrap/>
            <w:vAlign w:val="bottom"/>
            <w:hideMark/>
          </w:tcPr>
          <w:p w14:paraId="54A467FE" w14:textId="3B320DEF" w:rsidR="00457521" w:rsidRPr="00A82FCA" w:rsidRDefault="661F8E89" w:rsidP="3393D485">
            <w:pPr>
              <w:suppressAutoHyphens w:val="0"/>
              <w:spacing w:line="240" w:lineRule="auto"/>
              <w:ind w:leftChars="0" w:left="0" w:firstLineChars="0" w:firstLine="0"/>
              <w:jc w:val="right"/>
              <w:textDirection w:val="lrTb"/>
              <w:textAlignment w:val="auto"/>
              <w:rPr>
                <w:rFonts w:ascii="Aptos" w:hAnsi="Aptos" w:cstheme="minorBidi"/>
                <w:position w:val="0"/>
                <w:sz w:val="22"/>
                <w:szCs w:val="22"/>
                <w:lang w:eastAsia="lt-LT"/>
                <w14:ligatures w14:val="none"/>
              </w:rPr>
            </w:pPr>
            <w:r w:rsidRPr="00A82FCA">
              <w:rPr>
                <w:rFonts w:ascii="Aptos" w:hAnsi="Aptos" w:cstheme="minorBidi"/>
                <w:position w:val="0"/>
                <w:sz w:val="22"/>
                <w:szCs w:val="22"/>
                <w:lang w:eastAsia="lt-LT"/>
                <w14:ligatures w14:val="none"/>
              </w:rPr>
              <w:t>9</w:t>
            </w:r>
            <w:r w:rsidR="32E1A556" w:rsidRPr="00A82FCA">
              <w:rPr>
                <w:rFonts w:ascii="Aptos" w:hAnsi="Aptos" w:cstheme="minorBidi"/>
                <w:position w:val="0"/>
                <w:sz w:val="22"/>
                <w:szCs w:val="22"/>
                <w:lang w:eastAsia="lt-LT"/>
                <w14:ligatures w14:val="none"/>
              </w:rPr>
              <w:t>0</w:t>
            </w:r>
          </w:p>
        </w:tc>
      </w:tr>
      <w:tr w:rsidR="00D5031B" w:rsidRPr="007A1E16" w14:paraId="1F34D747" w14:textId="77777777" w:rsidTr="00BA00F9">
        <w:trPr>
          <w:trHeight w:val="300"/>
        </w:trPr>
        <w:tc>
          <w:tcPr>
            <w:tcW w:w="4531" w:type="dxa"/>
            <w:tcBorders>
              <w:top w:val="nil"/>
              <w:left w:val="single" w:sz="4" w:space="0" w:color="auto"/>
              <w:bottom w:val="single" w:sz="4" w:space="0" w:color="auto"/>
              <w:right w:val="single" w:sz="4" w:space="0" w:color="auto"/>
            </w:tcBorders>
            <w:noWrap/>
            <w:vAlign w:val="bottom"/>
          </w:tcPr>
          <w:p w14:paraId="3690556E" w14:textId="7E953F57" w:rsidR="00D5031B" w:rsidRPr="00A82FCA" w:rsidRDefault="00D5031B">
            <w:pPr>
              <w:suppressAutoHyphens w:val="0"/>
              <w:spacing w:line="240" w:lineRule="auto"/>
              <w:ind w:leftChars="0" w:left="0" w:firstLineChars="0" w:firstLine="0"/>
              <w:textDirection w:val="lrTb"/>
              <w:textAlignment w:val="auto"/>
              <w:outlineLvl w:val="9"/>
              <w:rPr>
                <w:rFonts w:ascii="Aptos" w:hAnsi="Aptos" w:cstheme="minorHAnsi"/>
                <w:position w:val="0"/>
                <w:sz w:val="22"/>
                <w:szCs w:val="22"/>
                <w:lang w:eastAsia="lt-LT"/>
                <w14:ligatures w14:val="none"/>
              </w:rPr>
            </w:pPr>
            <w:r w:rsidRPr="00A82FCA">
              <w:rPr>
                <w:rFonts w:ascii="Aptos" w:hAnsi="Aptos" w:cstheme="minorBidi"/>
                <w:sz w:val="22"/>
                <w:szCs w:val="22"/>
              </w:rPr>
              <w:t>Popierius ir kartonas</w:t>
            </w:r>
          </w:p>
        </w:tc>
        <w:tc>
          <w:tcPr>
            <w:tcW w:w="4111" w:type="dxa"/>
            <w:tcBorders>
              <w:top w:val="nil"/>
              <w:left w:val="nil"/>
              <w:bottom w:val="single" w:sz="4" w:space="0" w:color="auto"/>
              <w:right w:val="single" w:sz="4" w:space="0" w:color="auto"/>
            </w:tcBorders>
            <w:noWrap/>
            <w:vAlign w:val="bottom"/>
          </w:tcPr>
          <w:p w14:paraId="5A2A2E08" w14:textId="6955E972" w:rsidR="00D5031B" w:rsidRPr="00A82FCA" w:rsidRDefault="0071019E" w:rsidP="3393D485">
            <w:pPr>
              <w:suppressAutoHyphens w:val="0"/>
              <w:spacing w:line="240" w:lineRule="auto"/>
              <w:ind w:leftChars="0" w:left="0" w:firstLineChars="0" w:firstLine="0"/>
              <w:jc w:val="right"/>
              <w:textDirection w:val="lrTb"/>
              <w:textAlignment w:val="auto"/>
              <w:rPr>
                <w:rFonts w:ascii="Aptos" w:hAnsi="Aptos" w:cstheme="minorBidi"/>
                <w:position w:val="0"/>
                <w:sz w:val="22"/>
                <w:szCs w:val="22"/>
                <w:lang w:eastAsia="lt-LT"/>
                <w14:ligatures w14:val="none"/>
              </w:rPr>
            </w:pPr>
            <w:r w:rsidRPr="00A82FCA">
              <w:rPr>
                <w:rFonts w:ascii="Aptos" w:hAnsi="Aptos" w:cstheme="minorBidi"/>
                <w:position w:val="0"/>
                <w:sz w:val="22"/>
                <w:szCs w:val="22"/>
                <w:lang w:eastAsia="lt-LT"/>
                <w14:ligatures w14:val="none"/>
              </w:rPr>
              <w:t>5</w:t>
            </w:r>
            <w:r w:rsidR="5E1025F0" w:rsidRPr="00A82FCA">
              <w:rPr>
                <w:rFonts w:ascii="Aptos" w:hAnsi="Aptos" w:cstheme="minorBidi"/>
                <w:position w:val="0"/>
                <w:sz w:val="22"/>
                <w:szCs w:val="22"/>
                <w:lang w:eastAsia="lt-LT"/>
                <w14:ligatures w14:val="none"/>
              </w:rPr>
              <w:t>0</w:t>
            </w:r>
          </w:p>
        </w:tc>
      </w:tr>
      <w:tr w:rsidR="00D5031B" w:rsidRPr="007A1E16" w14:paraId="0A3A02A3" w14:textId="77777777" w:rsidTr="00BA00F9">
        <w:trPr>
          <w:trHeight w:val="300"/>
        </w:trPr>
        <w:tc>
          <w:tcPr>
            <w:tcW w:w="4531" w:type="dxa"/>
            <w:tcBorders>
              <w:top w:val="nil"/>
              <w:left w:val="single" w:sz="4" w:space="0" w:color="auto"/>
              <w:bottom w:val="single" w:sz="4" w:space="0" w:color="auto"/>
              <w:right w:val="single" w:sz="4" w:space="0" w:color="auto"/>
            </w:tcBorders>
            <w:noWrap/>
            <w:vAlign w:val="bottom"/>
          </w:tcPr>
          <w:p w14:paraId="01C69188" w14:textId="62456FEE" w:rsidR="00D5031B" w:rsidRPr="00A82FCA" w:rsidRDefault="00D5031B" w:rsidP="00D5031B">
            <w:pPr>
              <w:pStyle w:val="Pagrindinistekstas"/>
              <w:ind w:left="0"/>
              <w:rPr>
                <w:rFonts w:ascii="Aptos" w:hAnsi="Aptos" w:cstheme="minorBidi"/>
                <w:sz w:val="22"/>
                <w:szCs w:val="22"/>
              </w:rPr>
            </w:pPr>
            <w:r w:rsidRPr="00A82FCA">
              <w:rPr>
                <w:rFonts w:ascii="Aptos" w:hAnsi="Aptos" w:cstheme="minorBidi"/>
                <w:sz w:val="22"/>
                <w:szCs w:val="22"/>
              </w:rPr>
              <w:t xml:space="preserve">Plastikai </w:t>
            </w:r>
            <w:r w:rsidRPr="00A82FCA">
              <w:rPr>
                <w:rFonts w:ascii="Aptos" w:hAnsi="Aptos" w:cstheme="minorBidi"/>
              </w:rPr>
              <w:t>(</w:t>
            </w:r>
            <w:r w:rsidR="00BB68B7" w:rsidRPr="00A82FCA">
              <w:rPr>
                <w:rFonts w:ascii="Aptos" w:hAnsi="Aptos" w:cstheme="minorBidi"/>
              </w:rPr>
              <w:t>PET, PE, PVC</w:t>
            </w:r>
            <w:r w:rsidR="004E7823" w:rsidRPr="00A82FCA">
              <w:rPr>
                <w:rFonts w:ascii="Aptos" w:hAnsi="Aptos" w:cstheme="minorBidi"/>
              </w:rPr>
              <w:t>,</w:t>
            </w:r>
            <w:r w:rsidR="00BB68B7" w:rsidRPr="00A82FCA">
              <w:rPr>
                <w:rFonts w:ascii="Aptos" w:hAnsi="Aptos" w:cstheme="minorBidi"/>
              </w:rPr>
              <w:t xml:space="preserve"> PP, PS</w:t>
            </w:r>
            <w:r w:rsidR="00CD76B5" w:rsidRPr="00A82FCA">
              <w:rPr>
                <w:rFonts w:ascii="Aptos" w:hAnsi="Aptos" w:cstheme="minorBidi"/>
              </w:rPr>
              <w:t xml:space="preserve"> ir kt.</w:t>
            </w:r>
            <w:r w:rsidRPr="00A82FCA">
              <w:rPr>
                <w:rFonts w:ascii="Aptos" w:hAnsi="Aptos" w:cstheme="minorBidi"/>
              </w:rPr>
              <w:t>)</w:t>
            </w:r>
            <w:r w:rsidRPr="00A82FCA">
              <w:rPr>
                <w:rFonts w:ascii="Aptos" w:hAnsi="Aptos" w:cstheme="minorBidi"/>
                <w:sz w:val="22"/>
                <w:szCs w:val="22"/>
              </w:rPr>
              <w:t xml:space="preserve"> </w:t>
            </w:r>
          </w:p>
        </w:tc>
        <w:tc>
          <w:tcPr>
            <w:tcW w:w="4111" w:type="dxa"/>
            <w:tcBorders>
              <w:top w:val="nil"/>
              <w:left w:val="nil"/>
              <w:bottom w:val="single" w:sz="4" w:space="0" w:color="auto"/>
              <w:right w:val="single" w:sz="4" w:space="0" w:color="auto"/>
            </w:tcBorders>
            <w:noWrap/>
            <w:vAlign w:val="bottom"/>
          </w:tcPr>
          <w:p w14:paraId="39C9B538" w14:textId="4B2DB145" w:rsidR="00D5031B" w:rsidRPr="00A82FCA" w:rsidRDefault="008B28BF">
            <w:pPr>
              <w:suppressAutoHyphens w:val="0"/>
              <w:spacing w:line="240" w:lineRule="auto"/>
              <w:ind w:leftChars="0" w:left="0" w:firstLineChars="0" w:firstLine="0"/>
              <w:jc w:val="right"/>
              <w:textDirection w:val="lrTb"/>
              <w:textAlignment w:val="auto"/>
              <w:outlineLvl w:val="9"/>
              <w:rPr>
                <w:rFonts w:ascii="Aptos" w:hAnsi="Aptos" w:cstheme="minorHAnsi"/>
                <w:position w:val="0"/>
                <w:sz w:val="22"/>
                <w:szCs w:val="22"/>
                <w:lang w:eastAsia="lt-LT"/>
                <w14:ligatures w14:val="none"/>
              </w:rPr>
            </w:pPr>
            <w:r w:rsidRPr="00A82FCA">
              <w:rPr>
                <w:rFonts w:ascii="Aptos" w:hAnsi="Aptos" w:cstheme="minorHAnsi"/>
                <w:position w:val="0"/>
                <w:sz w:val="22"/>
                <w:szCs w:val="22"/>
                <w:lang w:eastAsia="lt-LT"/>
                <w14:ligatures w14:val="none"/>
              </w:rPr>
              <w:t>50</w:t>
            </w:r>
          </w:p>
        </w:tc>
      </w:tr>
      <w:tr w:rsidR="00D5031B" w:rsidRPr="007A1E16" w14:paraId="256CB397" w14:textId="77777777" w:rsidTr="00BA00F9">
        <w:trPr>
          <w:trHeight w:val="300"/>
        </w:trPr>
        <w:tc>
          <w:tcPr>
            <w:tcW w:w="4531" w:type="dxa"/>
            <w:tcBorders>
              <w:top w:val="nil"/>
              <w:left w:val="single" w:sz="4" w:space="0" w:color="auto"/>
              <w:bottom w:val="single" w:sz="4" w:space="0" w:color="auto"/>
              <w:right w:val="single" w:sz="4" w:space="0" w:color="auto"/>
            </w:tcBorders>
            <w:noWrap/>
            <w:vAlign w:val="bottom"/>
          </w:tcPr>
          <w:p w14:paraId="4DEA59E8" w14:textId="4D7BCA91" w:rsidR="00D5031B" w:rsidRPr="00A82FCA" w:rsidRDefault="00D5031B">
            <w:pPr>
              <w:suppressAutoHyphens w:val="0"/>
              <w:spacing w:line="240" w:lineRule="auto"/>
              <w:ind w:leftChars="0" w:left="0" w:firstLineChars="0" w:firstLine="0"/>
              <w:textDirection w:val="lrTb"/>
              <w:textAlignment w:val="auto"/>
              <w:outlineLvl w:val="9"/>
              <w:rPr>
                <w:rFonts w:ascii="Aptos" w:hAnsi="Aptos" w:cstheme="minorHAnsi"/>
                <w:position w:val="0"/>
                <w:sz w:val="22"/>
                <w:szCs w:val="22"/>
                <w:lang w:eastAsia="lt-LT"/>
                <w14:ligatures w14:val="none"/>
              </w:rPr>
            </w:pPr>
            <w:r w:rsidRPr="00A82FCA">
              <w:rPr>
                <w:rFonts w:ascii="Aptos" w:hAnsi="Aptos" w:cstheme="minorBidi"/>
                <w:sz w:val="22"/>
                <w:szCs w:val="22"/>
              </w:rPr>
              <w:t>Tekstilė</w:t>
            </w:r>
            <w:r w:rsidR="00830AF6" w:rsidRPr="00A82FCA">
              <w:rPr>
                <w:rFonts w:ascii="Aptos" w:hAnsi="Aptos" w:cstheme="minorBidi"/>
                <w:sz w:val="22"/>
                <w:szCs w:val="22"/>
              </w:rPr>
              <w:t xml:space="preserve"> </w:t>
            </w:r>
            <w:r w:rsidR="00395147" w:rsidRPr="00A82FCA">
              <w:rPr>
                <w:rFonts w:ascii="Aptos" w:hAnsi="Aptos" w:cstheme="minorBidi"/>
                <w:sz w:val="20"/>
                <w:szCs w:val="20"/>
              </w:rPr>
              <w:t>(</w:t>
            </w:r>
            <w:r w:rsidR="00CF4637" w:rsidRPr="00A82FCA">
              <w:rPr>
                <w:rFonts w:ascii="Aptos" w:hAnsi="Aptos" w:cstheme="minorBidi"/>
                <w:sz w:val="20"/>
                <w:szCs w:val="20"/>
              </w:rPr>
              <w:t>drabužiai</w:t>
            </w:r>
            <w:r w:rsidR="000E6F54" w:rsidRPr="00A82FCA">
              <w:rPr>
                <w:rFonts w:ascii="Aptos" w:hAnsi="Aptos" w:cstheme="minorBidi"/>
                <w:sz w:val="20"/>
                <w:szCs w:val="20"/>
              </w:rPr>
              <w:t xml:space="preserve">, avalynė, </w:t>
            </w:r>
            <w:r w:rsidR="005A2FCB" w:rsidRPr="00A82FCA">
              <w:rPr>
                <w:rFonts w:ascii="Aptos" w:hAnsi="Aptos" w:cstheme="minorBidi"/>
                <w:sz w:val="20"/>
                <w:szCs w:val="20"/>
              </w:rPr>
              <w:t xml:space="preserve">užuolaidos, </w:t>
            </w:r>
            <w:r w:rsidR="00163669" w:rsidRPr="00A82FCA">
              <w:rPr>
                <w:rFonts w:ascii="Aptos" w:hAnsi="Aptos" w:cstheme="minorBidi"/>
                <w:sz w:val="20"/>
                <w:szCs w:val="20"/>
              </w:rPr>
              <w:t xml:space="preserve">lovatiesės/pledai, </w:t>
            </w:r>
            <w:r w:rsidR="00977DD3" w:rsidRPr="00A82FCA">
              <w:rPr>
                <w:rFonts w:ascii="Aptos" w:hAnsi="Aptos" w:cstheme="minorBidi"/>
                <w:sz w:val="20"/>
                <w:szCs w:val="20"/>
              </w:rPr>
              <w:t>rankšluosčiai</w:t>
            </w:r>
            <w:r w:rsidR="008B1447" w:rsidRPr="00A82FCA">
              <w:rPr>
                <w:rFonts w:ascii="Aptos" w:hAnsi="Aptos" w:cstheme="minorBidi"/>
                <w:sz w:val="20"/>
                <w:szCs w:val="20"/>
              </w:rPr>
              <w:t>, staltiesės</w:t>
            </w:r>
            <w:r w:rsidR="00977DD3" w:rsidRPr="00A82FCA">
              <w:rPr>
                <w:rFonts w:ascii="Aptos" w:hAnsi="Aptos" w:cstheme="minorBidi"/>
                <w:sz w:val="20"/>
                <w:szCs w:val="20"/>
              </w:rPr>
              <w:t xml:space="preserve"> ir kt.</w:t>
            </w:r>
            <w:r w:rsidR="000E6F54" w:rsidRPr="00A82FCA">
              <w:rPr>
                <w:rFonts w:ascii="Aptos" w:hAnsi="Aptos" w:cstheme="minorBidi"/>
                <w:sz w:val="20"/>
                <w:szCs w:val="20"/>
              </w:rPr>
              <w:t>)</w:t>
            </w:r>
          </w:p>
        </w:tc>
        <w:tc>
          <w:tcPr>
            <w:tcW w:w="4111" w:type="dxa"/>
            <w:tcBorders>
              <w:top w:val="nil"/>
              <w:left w:val="nil"/>
              <w:bottom w:val="single" w:sz="4" w:space="0" w:color="auto"/>
              <w:right w:val="single" w:sz="4" w:space="0" w:color="auto"/>
            </w:tcBorders>
            <w:noWrap/>
            <w:vAlign w:val="bottom"/>
          </w:tcPr>
          <w:p w14:paraId="3287F91E" w14:textId="5675F5F1" w:rsidR="00D5031B" w:rsidRPr="00A82FCA" w:rsidRDefault="007C2064" w:rsidP="37AECCA2">
            <w:pPr>
              <w:suppressAutoHyphens w:val="0"/>
              <w:spacing w:line="240" w:lineRule="auto"/>
              <w:ind w:leftChars="0" w:left="0" w:firstLineChars="0" w:firstLine="0"/>
              <w:jc w:val="right"/>
              <w:textDirection w:val="lrTb"/>
              <w:textAlignment w:val="auto"/>
              <w:rPr>
                <w:rFonts w:ascii="Aptos" w:hAnsi="Aptos" w:cstheme="minorBidi"/>
                <w:position w:val="0"/>
                <w:sz w:val="22"/>
                <w:szCs w:val="22"/>
                <w:lang w:eastAsia="lt-LT"/>
                <w14:ligatures w14:val="none"/>
              </w:rPr>
            </w:pPr>
            <w:r w:rsidRPr="00A82FCA">
              <w:rPr>
                <w:rFonts w:ascii="Aptos" w:hAnsi="Aptos" w:cstheme="minorBidi"/>
                <w:position w:val="0"/>
                <w:sz w:val="22"/>
                <w:szCs w:val="22"/>
                <w:lang w:val="en-US" w:eastAsia="lt-LT"/>
                <w14:ligatures w14:val="none"/>
              </w:rPr>
              <w:t>5</w:t>
            </w:r>
            <w:r w:rsidR="5A264757" w:rsidRPr="00A82FCA">
              <w:rPr>
                <w:rFonts w:ascii="Aptos" w:hAnsi="Aptos" w:cstheme="minorBidi"/>
                <w:position w:val="0"/>
                <w:sz w:val="22"/>
                <w:szCs w:val="22"/>
                <w:lang w:eastAsia="lt-LT"/>
                <w14:ligatures w14:val="none"/>
              </w:rPr>
              <w:t>0</w:t>
            </w:r>
          </w:p>
        </w:tc>
      </w:tr>
      <w:tr w:rsidR="00D5031B" w:rsidRPr="007A1E16" w14:paraId="6E4789F3" w14:textId="77777777" w:rsidTr="00BA00F9">
        <w:trPr>
          <w:trHeight w:val="300"/>
        </w:trPr>
        <w:tc>
          <w:tcPr>
            <w:tcW w:w="4531" w:type="dxa"/>
            <w:tcBorders>
              <w:top w:val="nil"/>
              <w:left w:val="single" w:sz="4" w:space="0" w:color="auto"/>
              <w:bottom w:val="single" w:sz="4" w:space="0" w:color="auto"/>
              <w:right w:val="single" w:sz="4" w:space="0" w:color="auto"/>
            </w:tcBorders>
            <w:noWrap/>
            <w:vAlign w:val="bottom"/>
          </w:tcPr>
          <w:p w14:paraId="62055F39" w14:textId="72735BC5" w:rsidR="00D5031B" w:rsidRPr="00A82FCA" w:rsidRDefault="00D5031B">
            <w:pPr>
              <w:suppressAutoHyphens w:val="0"/>
              <w:spacing w:line="240" w:lineRule="auto"/>
              <w:ind w:leftChars="0" w:left="0" w:firstLineChars="0" w:firstLine="0"/>
              <w:textDirection w:val="lrTb"/>
              <w:textAlignment w:val="auto"/>
              <w:outlineLvl w:val="9"/>
              <w:rPr>
                <w:rFonts w:ascii="Aptos" w:hAnsi="Aptos" w:cstheme="minorHAnsi"/>
                <w:position w:val="0"/>
                <w:sz w:val="22"/>
                <w:szCs w:val="22"/>
                <w:lang w:eastAsia="lt-LT"/>
                <w14:ligatures w14:val="none"/>
              </w:rPr>
            </w:pPr>
            <w:r w:rsidRPr="00A82FCA">
              <w:rPr>
                <w:rFonts w:ascii="Aptos" w:hAnsi="Aptos" w:cstheme="minorHAnsi"/>
                <w:position w:val="0"/>
                <w:sz w:val="22"/>
                <w:szCs w:val="22"/>
                <w:lang w:eastAsia="lt-LT"/>
                <w14:ligatures w14:val="none"/>
              </w:rPr>
              <w:t>Stiklas</w:t>
            </w:r>
          </w:p>
        </w:tc>
        <w:tc>
          <w:tcPr>
            <w:tcW w:w="4111" w:type="dxa"/>
            <w:tcBorders>
              <w:top w:val="nil"/>
              <w:left w:val="nil"/>
              <w:bottom w:val="single" w:sz="4" w:space="0" w:color="auto"/>
              <w:right w:val="single" w:sz="4" w:space="0" w:color="auto"/>
            </w:tcBorders>
            <w:noWrap/>
            <w:vAlign w:val="bottom"/>
          </w:tcPr>
          <w:p w14:paraId="0322EF6B" w14:textId="1C256358" w:rsidR="00D5031B" w:rsidRPr="00A82FCA" w:rsidRDefault="006769F6" w:rsidP="3393D485">
            <w:pPr>
              <w:suppressAutoHyphens w:val="0"/>
              <w:spacing w:line="240" w:lineRule="auto"/>
              <w:ind w:leftChars="0" w:left="0" w:firstLineChars="0" w:firstLine="0"/>
              <w:jc w:val="right"/>
              <w:textDirection w:val="lrTb"/>
              <w:textAlignment w:val="auto"/>
              <w:rPr>
                <w:rFonts w:ascii="Aptos" w:hAnsi="Aptos" w:cstheme="minorBidi"/>
                <w:position w:val="0"/>
                <w:sz w:val="22"/>
                <w:szCs w:val="22"/>
                <w:lang w:eastAsia="lt-LT"/>
                <w14:ligatures w14:val="none"/>
              </w:rPr>
            </w:pPr>
            <w:r w:rsidRPr="00A82FCA">
              <w:rPr>
                <w:rFonts w:ascii="Aptos" w:hAnsi="Aptos" w:cstheme="minorBidi"/>
                <w:position w:val="0"/>
                <w:sz w:val="22"/>
                <w:szCs w:val="22"/>
                <w:lang w:eastAsia="lt-LT"/>
                <w14:ligatures w14:val="none"/>
              </w:rPr>
              <w:t>8</w:t>
            </w:r>
            <w:r w:rsidR="606B39A0" w:rsidRPr="00A82FCA">
              <w:rPr>
                <w:rFonts w:ascii="Aptos" w:hAnsi="Aptos" w:cstheme="minorBidi"/>
                <w:position w:val="0"/>
                <w:sz w:val="22"/>
                <w:szCs w:val="22"/>
                <w:lang w:eastAsia="lt-LT"/>
                <w14:ligatures w14:val="none"/>
              </w:rPr>
              <w:t>0</w:t>
            </w:r>
          </w:p>
        </w:tc>
      </w:tr>
    </w:tbl>
    <w:p w14:paraId="23834BE0" w14:textId="0665049F" w:rsidR="005C7653" w:rsidRPr="007A1E16" w:rsidRDefault="009C5102" w:rsidP="00B456ED">
      <w:pPr>
        <w:pStyle w:val="Pagrindinistekstas"/>
        <w:ind w:left="0"/>
        <w:rPr>
          <w:rFonts w:ascii="Aptos" w:hAnsi="Aptos"/>
        </w:rPr>
      </w:pPr>
      <w:r w:rsidRPr="007A1E16">
        <w:rPr>
          <w:rFonts w:ascii="Aptos" w:hAnsi="Aptos"/>
        </w:rPr>
        <w:t xml:space="preserve">Priemaišų </w:t>
      </w:r>
      <w:r w:rsidR="00D97235">
        <w:rPr>
          <w:rFonts w:ascii="Aptos" w:hAnsi="Aptos"/>
        </w:rPr>
        <w:t>atrinktose medžiagose</w:t>
      </w:r>
      <w:r w:rsidRPr="007A1E16">
        <w:rPr>
          <w:rFonts w:ascii="Aptos" w:hAnsi="Aptos"/>
        </w:rPr>
        <w:t xml:space="preserve"> turi būti </w:t>
      </w:r>
      <w:r w:rsidRPr="007A1E16">
        <w:rPr>
          <w:rFonts w:ascii="Aptos" w:hAnsi="Aptos"/>
          <w:b/>
          <w:bCs/>
        </w:rPr>
        <w:t>ne daugiau kaip 10%</w:t>
      </w:r>
      <w:r w:rsidR="00BB68B7" w:rsidRPr="007A1E16">
        <w:rPr>
          <w:rFonts w:ascii="Aptos" w:hAnsi="Aptos"/>
          <w:b/>
          <w:bCs/>
        </w:rPr>
        <w:t>.</w:t>
      </w:r>
      <w:r w:rsidR="008831AE">
        <w:rPr>
          <w:rFonts w:ascii="Aptos" w:hAnsi="Aptos"/>
          <w:b/>
          <w:bCs/>
        </w:rPr>
        <w:t xml:space="preserve"> </w:t>
      </w:r>
    </w:p>
    <w:p w14:paraId="27C1DCED" w14:textId="77777777" w:rsidR="006C5219" w:rsidRPr="007A1E16" w:rsidRDefault="006C5219" w:rsidP="00155F1C">
      <w:pPr>
        <w:pStyle w:val="Pagrindinistekstas"/>
        <w:tabs>
          <w:tab w:val="left" w:pos="569"/>
        </w:tabs>
        <w:autoSpaceDE/>
        <w:autoSpaceDN/>
        <w:spacing w:after="120" w:line="221" w:lineRule="auto"/>
        <w:ind w:left="0"/>
        <w:textDirection w:val="btLr"/>
        <w:rPr>
          <w:rFonts w:ascii="Aptos" w:hAnsi="Aptos"/>
        </w:rPr>
      </w:pPr>
      <w:bookmarkStart w:id="2" w:name="bookmark140"/>
    </w:p>
    <w:p w14:paraId="0196F62D" w14:textId="03C505EC" w:rsidR="006A7500" w:rsidRPr="007A1E16" w:rsidRDefault="00BB68B7" w:rsidP="00223AF6">
      <w:pPr>
        <w:pStyle w:val="Pagrindinistekstas"/>
        <w:numPr>
          <w:ilvl w:val="1"/>
          <w:numId w:val="17"/>
        </w:numPr>
        <w:tabs>
          <w:tab w:val="left" w:pos="426"/>
        </w:tabs>
        <w:autoSpaceDE/>
        <w:autoSpaceDN/>
        <w:spacing w:after="120" w:line="221" w:lineRule="auto"/>
        <w:ind w:left="709" w:hanging="709"/>
        <w:textDirection w:val="btLr"/>
        <w:rPr>
          <w:rFonts w:ascii="Aptos" w:hAnsi="Aptos"/>
          <w:b/>
          <w:bCs/>
          <w:sz w:val="22"/>
          <w:szCs w:val="22"/>
        </w:rPr>
      </w:pPr>
      <w:r w:rsidRPr="007A1E16">
        <w:rPr>
          <w:rFonts w:ascii="Aptos" w:hAnsi="Aptos"/>
          <w:b/>
          <w:bCs/>
          <w:sz w:val="22"/>
          <w:szCs w:val="22"/>
        </w:rPr>
        <w:t>O</w:t>
      </w:r>
      <w:r w:rsidR="006C5219" w:rsidRPr="007A1E16">
        <w:rPr>
          <w:rFonts w:ascii="Aptos" w:hAnsi="Aptos"/>
          <w:b/>
          <w:bCs/>
          <w:sz w:val="22"/>
          <w:szCs w:val="22"/>
        </w:rPr>
        <w:t>ranžinių maišelių su MVA</w:t>
      </w:r>
      <w:r w:rsidR="00C175F4" w:rsidRPr="007A1E16">
        <w:rPr>
          <w:rFonts w:ascii="Aptos" w:hAnsi="Aptos"/>
          <w:b/>
          <w:bCs/>
          <w:sz w:val="22"/>
          <w:szCs w:val="22"/>
        </w:rPr>
        <w:t xml:space="preserve"> atrinkimo </w:t>
      </w:r>
      <w:r w:rsidR="006C5219" w:rsidRPr="007A1E16">
        <w:rPr>
          <w:rFonts w:ascii="Aptos" w:hAnsi="Aptos"/>
          <w:b/>
          <w:bCs/>
          <w:sz w:val="22"/>
          <w:szCs w:val="22"/>
        </w:rPr>
        <w:t>efektyvumui taikomi šie reikalavimai</w:t>
      </w:r>
      <w:r w:rsidR="006A7500" w:rsidRPr="007A1E16">
        <w:rPr>
          <w:rFonts w:ascii="Aptos" w:hAnsi="Aptos"/>
          <w:b/>
          <w:bCs/>
          <w:sz w:val="22"/>
          <w:szCs w:val="22"/>
        </w:rPr>
        <w:t>.</w:t>
      </w:r>
      <w:r w:rsidR="0031603E">
        <w:rPr>
          <w:rFonts w:ascii="Aptos" w:hAnsi="Aptos"/>
          <w:b/>
          <w:bCs/>
          <w:sz w:val="22"/>
          <w:szCs w:val="22"/>
        </w:rPr>
        <w:t>*</w:t>
      </w:r>
    </w:p>
    <w:tbl>
      <w:tblPr>
        <w:tblW w:w="8642" w:type="dxa"/>
        <w:tblLook w:val="04A0" w:firstRow="1" w:lastRow="0" w:firstColumn="1" w:lastColumn="0" w:noHBand="0" w:noVBand="1"/>
      </w:tblPr>
      <w:tblGrid>
        <w:gridCol w:w="3823"/>
        <w:gridCol w:w="4819"/>
      </w:tblGrid>
      <w:tr w:rsidR="00C175F4" w:rsidRPr="007A1E16" w14:paraId="5A76DE03" w14:textId="77777777">
        <w:trPr>
          <w:trHeight w:val="300"/>
        </w:trPr>
        <w:tc>
          <w:tcPr>
            <w:tcW w:w="3823" w:type="dxa"/>
            <w:tcBorders>
              <w:top w:val="single" w:sz="4" w:space="0" w:color="auto"/>
              <w:left w:val="single" w:sz="4" w:space="0" w:color="auto"/>
              <w:bottom w:val="single" w:sz="4" w:space="0" w:color="auto"/>
              <w:right w:val="single" w:sz="4" w:space="0" w:color="auto"/>
            </w:tcBorders>
            <w:noWrap/>
            <w:vAlign w:val="center"/>
            <w:hideMark/>
          </w:tcPr>
          <w:p w14:paraId="652ED27D" w14:textId="77777777" w:rsidR="00C175F4" w:rsidRPr="007A1E16" w:rsidRDefault="00C175F4">
            <w:pPr>
              <w:suppressAutoHyphens w:val="0"/>
              <w:spacing w:line="240" w:lineRule="auto"/>
              <w:ind w:leftChars="0" w:left="0" w:firstLineChars="0" w:firstLine="0"/>
              <w:textDirection w:val="lrTb"/>
              <w:textAlignment w:val="auto"/>
              <w:rPr>
                <w:rFonts w:ascii="Aptos" w:hAnsi="Aptos" w:cstheme="minorBidi"/>
                <w:b/>
                <w:bCs/>
                <w:color w:val="000000"/>
                <w:position w:val="0"/>
                <w:sz w:val="22"/>
                <w:szCs w:val="22"/>
                <w:lang w:eastAsia="lt-LT"/>
                <w14:ligatures w14:val="none"/>
              </w:rPr>
            </w:pPr>
            <w:r w:rsidRPr="007A1E16">
              <w:rPr>
                <w:rFonts w:ascii="Aptos" w:hAnsi="Aptos" w:cstheme="minorBidi"/>
                <w:b/>
                <w:bCs/>
                <w:color w:val="000000"/>
                <w:position w:val="0"/>
                <w:sz w:val="22"/>
                <w:szCs w:val="22"/>
                <w:lang w:eastAsia="lt-LT"/>
                <w14:ligatures w14:val="none"/>
              </w:rPr>
              <w:t>Frakcija</w:t>
            </w:r>
          </w:p>
        </w:tc>
        <w:tc>
          <w:tcPr>
            <w:tcW w:w="4819" w:type="dxa"/>
            <w:tcBorders>
              <w:top w:val="single" w:sz="4" w:space="0" w:color="auto"/>
              <w:left w:val="nil"/>
              <w:bottom w:val="single" w:sz="4" w:space="0" w:color="auto"/>
              <w:right w:val="single" w:sz="4" w:space="0" w:color="auto"/>
            </w:tcBorders>
            <w:noWrap/>
            <w:vAlign w:val="bottom"/>
            <w:hideMark/>
          </w:tcPr>
          <w:p w14:paraId="504DF9D9" w14:textId="77777777" w:rsidR="00C175F4" w:rsidRPr="007A1E16" w:rsidRDefault="00C175F4">
            <w:pPr>
              <w:suppressAutoHyphens w:val="0"/>
              <w:spacing w:line="240" w:lineRule="auto"/>
              <w:ind w:leftChars="0" w:left="0" w:firstLineChars="0" w:firstLine="0"/>
              <w:jc w:val="center"/>
              <w:textDirection w:val="lrTb"/>
              <w:textAlignment w:val="auto"/>
              <w:rPr>
                <w:rFonts w:ascii="Aptos" w:hAnsi="Aptos" w:cstheme="minorBidi"/>
                <w:b/>
                <w:bCs/>
                <w:color w:val="000000"/>
                <w:position w:val="0"/>
                <w:sz w:val="22"/>
                <w:szCs w:val="22"/>
                <w:lang w:eastAsia="lt-LT"/>
                <w14:ligatures w14:val="none"/>
              </w:rPr>
            </w:pPr>
            <w:r w:rsidRPr="007A1E16">
              <w:rPr>
                <w:rFonts w:ascii="Aptos" w:hAnsi="Aptos" w:cstheme="minorBidi"/>
                <w:b/>
                <w:bCs/>
                <w:color w:val="000000"/>
                <w:position w:val="0"/>
                <w:sz w:val="22"/>
                <w:szCs w:val="22"/>
                <w:lang w:eastAsia="lt-LT"/>
                <w14:ligatures w14:val="none"/>
              </w:rPr>
              <w:t>Efektyvumas, ne mažiau nei nuo patenkančio į įrenginius frakcijos srauto, %</w:t>
            </w:r>
          </w:p>
        </w:tc>
      </w:tr>
      <w:tr w:rsidR="00C175F4" w:rsidRPr="007A1E16" w14:paraId="3DC4F9F1" w14:textId="77777777">
        <w:trPr>
          <w:trHeight w:val="300"/>
        </w:trPr>
        <w:tc>
          <w:tcPr>
            <w:tcW w:w="3823" w:type="dxa"/>
            <w:tcBorders>
              <w:top w:val="nil"/>
              <w:left w:val="single" w:sz="4" w:space="0" w:color="auto"/>
              <w:bottom w:val="single" w:sz="4" w:space="0" w:color="auto"/>
              <w:right w:val="single" w:sz="4" w:space="0" w:color="auto"/>
            </w:tcBorders>
            <w:noWrap/>
            <w:vAlign w:val="bottom"/>
          </w:tcPr>
          <w:p w14:paraId="1D2FED50" w14:textId="18DEDBB0" w:rsidR="00C175F4" w:rsidRPr="007A1E16" w:rsidRDefault="00C175F4">
            <w:pPr>
              <w:suppressAutoHyphens w:val="0"/>
              <w:spacing w:line="240" w:lineRule="auto"/>
              <w:ind w:leftChars="0" w:left="0" w:firstLineChars="0" w:firstLine="0"/>
              <w:textDirection w:val="lrTb"/>
              <w:textAlignment w:val="auto"/>
              <w:outlineLvl w:val="9"/>
              <w:rPr>
                <w:rFonts w:ascii="Aptos" w:hAnsi="Aptos" w:cstheme="minorHAnsi"/>
                <w:color w:val="000000"/>
                <w:position w:val="0"/>
                <w:sz w:val="22"/>
                <w:szCs w:val="22"/>
                <w:lang w:eastAsia="lt-LT"/>
                <w14:ligatures w14:val="none"/>
              </w:rPr>
            </w:pPr>
            <w:r w:rsidRPr="007A1E16">
              <w:rPr>
                <w:rFonts w:ascii="Aptos" w:hAnsi="Aptos" w:cstheme="minorBidi"/>
                <w:sz w:val="22"/>
                <w:szCs w:val="22"/>
              </w:rPr>
              <w:t>Oranžiniai maišeliai su MVA</w:t>
            </w:r>
          </w:p>
        </w:tc>
        <w:tc>
          <w:tcPr>
            <w:tcW w:w="4819" w:type="dxa"/>
            <w:tcBorders>
              <w:top w:val="nil"/>
              <w:left w:val="nil"/>
              <w:bottom w:val="single" w:sz="4" w:space="0" w:color="auto"/>
              <w:right w:val="single" w:sz="4" w:space="0" w:color="auto"/>
            </w:tcBorders>
            <w:noWrap/>
            <w:vAlign w:val="bottom"/>
            <w:hideMark/>
          </w:tcPr>
          <w:p w14:paraId="52AFCFD5" w14:textId="3EF42EAD" w:rsidR="00C175F4" w:rsidRPr="007A1E16" w:rsidRDefault="00CC6C67">
            <w:pPr>
              <w:suppressAutoHyphens w:val="0"/>
              <w:spacing w:line="240" w:lineRule="auto"/>
              <w:ind w:leftChars="0" w:left="0" w:firstLineChars="0" w:firstLine="0"/>
              <w:jc w:val="right"/>
              <w:textDirection w:val="lrTb"/>
              <w:textAlignment w:val="auto"/>
              <w:outlineLvl w:val="9"/>
              <w:rPr>
                <w:rFonts w:ascii="Aptos" w:hAnsi="Aptos" w:cstheme="minorHAnsi"/>
                <w:color w:val="000000"/>
                <w:position w:val="0"/>
                <w:sz w:val="22"/>
                <w:szCs w:val="22"/>
                <w:lang w:val="en-US" w:eastAsia="lt-LT"/>
                <w14:ligatures w14:val="none"/>
              </w:rPr>
            </w:pPr>
            <w:r w:rsidRPr="007A1E16">
              <w:rPr>
                <w:rFonts w:ascii="Aptos" w:hAnsi="Aptos" w:cstheme="minorHAnsi"/>
                <w:color w:val="000000"/>
                <w:position w:val="0"/>
                <w:sz w:val="22"/>
                <w:szCs w:val="22"/>
                <w:lang w:val="en-US" w:eastAsia="lt-LT"/>
                <w14:ligatures w14:val="none"/>
              </w:rPr>
              <w:t>90</w:t>
            </w:r>
          </w:p>
        </w:tc>
      </w:tr>
    </w:tbl>
    <w:p w14:paraId="51FB2C9E" w14:textId="77777777" w:rsidR="0031603E" w:rsidRDefault="0031603E" w:rsidP="00A82291">
      <w:pPr>
        <w:suppressAutoHyphens w:val="0"/>
        <w:spacing w:after="160" w:line="259" w:lineRule="auto"/>
        <w:ind w:leftChars="0" w:left="0" w:firstLineChars="0" w:firstLine="0"/>
        <w:textDirection w:val="lrTb"/>
        <w:textAlignment w:val="auto"/>
        <w:outlineLvl w:val="9"/>
        <w:rPr>
          <w:rFonts w:ascii="Aptos" w:hAnsi="Aptos" w:cstheme="minorHAnsi"/>
          <w:sz w:val="22"/>
          <w:szCs w:val="22"/>
        </w:rPr>
      </w:pPr>
    </w:p>
    <w:p w14:paraId="2A4604EF" w14:textId="496F6667" w:rsidR="0031603E" w:rsidRDefault="003A7456" w:rsidP="0031603E">
      <w:pPr>
        <w:suppressAutoHyphens w:val="0"/>
        <w:spacing w:after="160" w:line="259" w:lineRule="auto"/>
        <w:ind w:leftChars="0" w:left="0" w:firstLineChars="0" w:hanging="2"/>
        <w:textDirection w:val="lrTb"/>
        <w:textAlignment w:val="auto"/>
        <w:outlineLvl w:val="9"/>
        <w:rPr>
          <w:rFonts w:ascii="Aptos" w:hAnsi="Aptos" w:cstheme="minorHAnsi"/>
          <w:sz w:val="22"/>
          <w:szCs w:val="22"/>
        </w:rPr>
      </w:pPr>
      <w:r>
        <w:rPr>
          <w:rFonts w:ascii="Aptos" w:hAnsi="Aptos" w:cstheme="minorHAnsi"/>
          <w:sz w:val="22"/>
          <w:szCs w:val="22"/>
        </w:rPr>
        <w:t>*Dėl efe</w:t>
      </w:r>
      <w:r w:rsidR="00A212B2">
        <w:rPr>
          <w:rFonts w:ascii="Aptos" w:hAnsi="Aptos" w:cstheme="minorHAnsi"/>
          <w:sz w:val="22"/>
          <w:szCs w:val="22"/>
        </w:rPr>
        <w:t xml:space="preserve">ktyvumo apskaičiavimo tvarkos žiūrėti </w:t>
      </w:r>
      <w:r>
        <w:rPr>
          <w:rFonts w:ascii="Aptos" w:hAnsi="Aptos" w:cstheme="minorHAnsi"/>
          <w:sz w:val="22"/>
          <w:szCs w:val="22"/>
        </w:rPr>
        <w:t xml:space="preserve">18 sk. </w:t>
      </w:r>
      <w:r w:rsidR="00027B08">
        <w:rPr>
          <w:rFonts w:ascii="Aptos" w:hAnsi="Aptos" w:cstheme="minorHAnsi"/>
          <w:sz w:val="22"/>
          <w:szCs w:val="22"/>
        </w:rPr>
        <w:t>„</w:t>
      </w:r>
      <w:r>
        <w:rPr>
          <w:rFonts w:ascii="Aptos" w:hAnsi="Aptos" w:cstheme="minorHAnsi"/>
          <w:sz w:val="22"/>
          <w:szCs w:val="22"/>
        </w:rPr>
        <w:t>Bandymai</w:t>
      </w:r>
      <w:r w:rsidR="00027B08">
        <w:rPr>
          <w:rFonts w:ascii="Aptos" w:hAnsi="Aptos" w:cstheme="minorHAnsi"/>
          <w:sz w:val="22"/>
          <w:szCs w:val="22"/>
        </w:rPr>
        <w:t>“</w:t>
      </w:r>
      <w:r w:rsidR="00A212B2">
        <w:rPr>
          <w:rFonts w:ascii="Aptos" w:hAnsi="Aptos" w:cstheme="minorHAnsi"/>
          <w:sz w:val="22"/>
          <w:szCs w:val="22"/>
        </w:rPr>
        <w:t>.</w:t>
      </w:r>
    </w:p>
    <w:p w14:paraId="54123625" w14:textId="77777777" w:rsidR="00936169" w:rsidRDefault="00936169" w:rsidP="0031603E">
      <w:pPr>
        <w:suppressAutoHyphens w:val="0"/>
        <w:spacing w:after="160" w:line="259" w:lineRule="auto"/>
        <w:ind w:leftChars="0" w:left="0" w:firstLineChars="0" w:hanging="2"/>
        <w:textDirection w:val="lrTb"/>
        <w:textAlignment w:val="auto"/>
        <w:outlineLvl w:val="9"/>
        <w:rPr>
          <w:rFonts w:ascii="Aptos" w:hAnsi="Aptos" w:cstheme="minorHAnsi"/>
          <w:sz w:val="22"/>
          <w:szCs w:val="22"/>
        </w:rPr>
      </w:pPr>
    </w:p>
    <w:p w14:paraId="6E07E39F" w14:textId="77777777" w:rsidR="00936169" w:rsidRPr="0031603E" w:rsidRDefault="00936169" w:rsidP="0031603E">
      <w:pPr>
        <w:suppressAutoHyphens w:val="0"/>
        <w:spacing w:after="160" w:line="259" w:lineRule="auto"/>
        <w:ind w:leftChars="0" w:left="0" w:firstLineChars="0" w:hanging="2"/>
        <w:textDirection w:val="lrTb"/>
        <w:textAlignment w:val="auto"/>
        <w:outlineLvl w:val="9"/>
        <w:rPr>
          <w:rFonts w:ascii="Aptos" w:hAnsi="Aptos" w:cstheme="minorHAnsi"/>
          <w:sz w:val="22"/>
          <w:szCs w:val="22"/>
        </w:rPr>
      </w:pPr>
    </w:p>
    <w:p w14:paraId="68676263" w14:textId="17252ECD" w:rsidR="00F04467" w:rsidRPr="00273FDB" w:rsidRDefault="00F04467">
      <w:pPr>
        <w:suppressAutoHyphens w:val="0"/>
        <w:spacing w:after="160" w:line="259" w:lineRule="auto"/>
        <w:ind w:leftChars="0" w:left="0" w:firstLineChars="0" w:firstLine="0"/>
        <w:textDirection w:val="lrTb"/>
        <w:textAlignment w:val="auto"/>
        <w:outlineLvl w:val="9"/>
        <w:rPr>
          <w:rFonts w:ascii="Aptos" w:hAnsi="Aptos" w:cstheme="minorHAnsi"/>
          <w:b/>
          <w:bCs/>
          <w:sz w:val="22"/>
          <w:szCs w:val="22"/>
        </w:rPr>
      </w:pPr>
      <w:r w:rsidRPr="00273FDB">
        <w:rPr>
          <w:rFonts w:ascii="Aptos" w:hAnsi="Aptos" w:cstheme="minorHAnsi"/>
          <w:b/>
          <w:bCs/>
          <w:sz w:val="22"/>
          <w:szCs w:val="22"/>
        </w:rPr>
        <w:br w:type="page"/>
      </w:r>
    </w:p>
    <w:p w14:paraId="6E0A2C61" w14:textId="4A490C3B" w:rsidR="00155F1C" w:rsidRPr="007A1E16" w:rsidRDefault="00F04467" w:rsidP="00223AF6">
      <w:pPr>
        <w:pStyle w:val="Sraopastraipa"/>
        <w:numPr>
          <w:ilvl w:val="0"/>
          <w:numId w:val="17"/>
        </w:numPr>
        <w:pBdr>
          <w:top w:val="single" w:sz="8" w:space="1" w:color="auto"/>
          <w:bottom w:val="single" w:sz="8" w:space="1" w:color="auto"/>
        </w:pBdr>
        <w:tabs>
          <w:tab w:val="left" w:pos="284"/>
        </w:tabs>
        <w:suppressAutoHyphens w:val="0"/>
        <w:spacing w:before="60" w:after="60" w:line="240" w:lineRule="auto"/>
        <w:ind w:leftChars="0" w:left="709" w:firstLineChars="0" w:hanging="709"/>
        <w:textDirection w:val="lrTb"/>
        <w:textAlignment w:val="auto"/>
        <w:outlineLvl w:val="9"/>
        <w:rPr>
          <w:rFonts w:ascii="Aptos" w:eastAsiaTheme="minorEastAsia" w:hAnsi="Aptos"/>
          <w:b/>
          <w:bCs/>
          <w:color w:val="000000" w:themeColor="text1"/>
          <w:sz w:val="22"/>
          <w:szCs w:val="22"/>
        </w:rPr>
      </w:pPr>
      <w:r w:rsidRPr="007A1E16">
        <w:rPr>
          <w:rStyle w:val="PagrindinistekstasDiagrama"/>
          <w:rFonts w:ascii="Aptos" w:hAnsi="Aptos" w:cstheme="minorHAnsi"/>
          <w:b/>
          <w:bCs/>
          <w:sz w:val="22"/>
          <w:szCs w:val="22"/>
        </w:rPr>
        <w:lastRenderedPageBreak/>
        <w:t xml:space="preserve"> </w:t>
      </w:r>
      <w:r w:rsidR="00155F1C" w:rsidRPr="007A1E16">
        <w:rPr>
          <w:rStyle w:val="PagrindinistekstasDiagrama"/>
          <w:rFonts w:ascii="Aptos" w:hAnsi="Aptos" w:cstheme="minorHAnsi"/>
          <w:b/>
          <w:bCs/>
          <w:sz w:val="22"/>
          <w:szCs w:val="22"/>
        </w:rPr>
        <w:t>ĮRENGI</w:t>
      </w:r>
      <w:r w:rsidR="00092DFB">
        <w:rPr>
          <w:rStyle w:val="PagrindinistekstasDiagrama"/>
          <w:rFonts w:ascii="Aptos" w:hAnsi="Aptos" w:cstheme="minorHAnsi"/>
          <w:b/>
          <w:bCs/>
          <w:sz w:val="22"/>
          <w:szCs w:val="22"/>
        </w:rPr>
        <w:t>NI</w:t>
      </w:r>
      <w:r w:rsidR="00155F1C" w:rsidRPr="007A1E16">
        <w:rPr>
          <w:rStyle w:val="PagrindinistekstasDiagrama"/>
          <w:rFonts w:ascii="Aptos" w:hAnsi="Aptos" w:cstheme="minorHAnsi"/>
          <w:b/>
          <w:bCs/>
          <w:sz w:val="22"/>
          <w:szCs w:val="22"/>
        </w:rPr>
        <w:t xml:space="preserve">AI. MINIMALŪS TECHNINIAI REIKALAVIMAI MKA </w:t>
      </w:r>
      <w:r w:rsidR="001D5679">
        <w:rPr>
          <w:rStyle w:val="PagrindinistekstasDiagrama"/>
          <w:rFonts w:ascii="Aptos" w:hAnsi="Aptos" w:cstheme="minorHAnsi"/>
          <w:b/>
          <w:bCs/>
          <w:sz w:val="22"/>
          <w:szCs w:val="22"/>
        </w:rPr>
        <w:t>RŪŠIAVIMO</w:t>
      </w:r>
      <w:r w:rsidR="00155F1C" w:rsidRPr="007A1E16">
        <w:rPr>
          <w:rStyle w:val="PagrindinistekstasDiagrama"/>
          <w:rFonts w:ascii="Aptos" w:hAnsi="Aptos" w:cstheme="minorHAnsi"/>
          <w:b/>
          <w:bCs/>
          <w:sz w:val="22"/>
          <w:szCs w:val="22"/>
        </w:rPr>
        <w:t xml:space="preserve"> LINIJOS ĮRENGI</w:t>
      </w:r>
      <w:r w:rsidR="00092DFB">
        <w:rPr>
          <w:rStyle w:val="PagrindinistekstasDiagrama"/>
          <w:rFonts w:ascii="Aptos" w:hAnsi="Aptos" w:cstheme="minorHAnsi"/>
          <w:b/>
          <w:bCs/>
          <w:sz w:val="22"/>
          <w:szCs w:val="22"/>
        </w:rPr>
        <w:t>NIAM</w:t>
      </w:r>
      <w:r w:rsidR="00155F1C" w:rsidRPr="007A1E16">
        <w:rPr>
          <w:rStyle w:val="PagrindinistekstasDiagrama"/>
          <w:rFonts w:ascii="Aptos" w:hAnsi="Aptos" w:cstheme="minorHAnsi"/>
          <w:b/>
          <w:bCs/>
          <w:sz w:val="22"/>
          <w:szCs w:val="22"/>
        </w:rPr>
        <w:t>S</w:t>
      </w:r>
    </w:p>
    <w:bookmarkEnd w:id="2"/>
    <w:p w14:paraId="4A560C6B" w14:textId="77777777" w:rsidR="00952F2A" w:rsidRPr="007A1E16" w:rsidRDefault="00952F2A" w:rsidP="00166CCE">
      <w:pPr>
        <w:pStyle w:val="Pagrindinistekstas"/>
        <w:ind w:left="0"/>
        <w:textDirection w:val="btLr"/>
        <w:rPr>
          <w:rFonts w:ascii="Aptos" w:hAnsi="Aptos" w:cstheme="minorBidi"/>
          <w:color w:val="000000" w:themeColor="text1"/>
          <w:sz w:val="22"/>
          <w:szCs w:val="22"/>
        </w:rPr>
      </w:pPr>
    </w:p>
    <w:p w14:paraId="7876D43A" w14:textId="4E6F90D2" w:rsidR="00B25B2B" w:rsidRDefault="00952F2A" w:rsidP="00166CCE">
      <w:pPr>
        <w:pStyle w:val="Pagrindinistekstas"/>
        <w:ind w:left="0"/>
        <w:textDirection w:val="btLr"/>
        <w:rPr>
          <w:rFonts w:ascii="Aptos" w:hAnsi="Aptos" w:cstheme="minorBidi"/>
          <w:color w:val="000000" w:themeColor="text1"/>
          <w:sz w:val="22"/>
          <w:szCs w:val="22"/>
        </w:rPr>
      </w:pPr>
      <w:r w:rsidRPr="007A1E16">
        <w:rPr>
          <w:rFonts w:ascii="Aptos" w:hAnsi="Aptos" w:cstheme="minorBidi"/>
          <w:color w:val="000000" w:themeColor="text1"/>
          <w:sz w:val="22"/>
          <w:szCs w:val="22"/>
        </w:rPr>
        <w:t xml:space="preserve">Visi MKA </w:t>
      </w:r>
      <w:r w:rsidR="001D5679">
        <w:rPr>
          <w:rFonts w:ascii="Aptos" w:hAnsi="Aptos" w:cstheme="minorBidi"/>
          <w:color w:val="000000" w:themeColor="text1"/>
          <w:sz w:val="22"/>
          <w:szCs w:val="22"/>
        </w:rPr>
        <w:t>rūšiavimo</w:t>
      </w:r>
      <w:r w:rsidRPr="007A1E16">
        <w:rPr>
          <w:rFonts w:ascii="Aptos" w:hAnsi="Aptos" w:cstheme="minorBidi"/>
          <w:color w:val="000000" w:themeColor="text1"/>
          <w:sz w:val="22"/>
          <w:szCs w:val="22"/>
        </w:rPr>
        <w:t xml:space="preserve"> linijos įrengi</w:t>
      </w:r>
      <w:r w:rsidR="00092DFB">
        <w:rPr>
          <w:rFonts w:ascii="Aptos" w:hAnsi="Aptos" w:cstheme="minorBidi"/>
          <w:color w:val="000000" w:themeColor="text1"/>
          <w:sz w:val="22"/>
          <w:szCs w:val="22"/>
        </w:rPr>
        <w:t>ni</w:t>
      </w:r>
      <w:r w:rsidRPr="007A1E16">
        <w:rPr>
          <w:rFonts w:ascii="Aptos" w:hAnsi="Aptos" w:cstheme="minorBidi"/>
          <w:color w:val="000000" w:themeColor="text1"/>
          <w:sz w:val="22"/>
          <w:szCs w:val="22"/>
        </w:rPr>
        <w:t>ai</w:t>
      </w:r>
      <w:r w:rsidR="00375EEF" w:rsidRPr="007A1E16">
        <w:rPr>
          <w:rFonts w:ascii="Aptos" w:hAnsi="Aptos" w:cstheme="minorBidi"/>
          <w:color w:val="000000" w:themeColor="text1"/>
          <w:sz w:val="22"/>
          <w:szCs w:val="22"/>
        </w:rPr>
        <w:t xml:space="preserve"> - </w:t>
      </w:r>
      <w:r w:rsidRPr="007A1E16">
        <w:rPr>
          <w:rFonts w:ascii="Aptos" w:hAnsi="Aptos" w:cstheme="minorBidi"/>
          <w:color w:val="000000" w:themeColor="text1"/>
          <w:sz w:val="22"/>
          <w:szCs w:val="22"/>
        </w:rPr>
        <w:t>mechanikos, elektrotechnikos, automatikos bei juostinių transporterių komponentai, privalo būti nauji</w:t>
      </w:r>
      <w:r w:rsidR="008911C5">
        <w:rPr>
          <w:rFonts w:ascii="Aptos" w:hAnsi="Aptos" w:cstheme="minorBidi"/>
          <w:color w:val="000000" w:themeColor="text1"/>
          <w:sz w:val="22"/>
          <w:szCs w:val="22"/>
        </w:rPr>
        <w:t>, nenaudoti</w:t>
      </w:r>
      <w:r w:rsidRPr="007A1E16">
        <w:rPr>
          <w:rFonts w:ascii="Aptos" w:hAnsi="Aptos" w:cstheme="minorBidi"/>
          <w:color w:val="000000" w:themeColor="text1"/>
          <w:sz w:val="22"/>
          <w:szCs w:val="22"/>
        </w:rPr>
        <w:t xml:space="preserve"> </w:t>
      </w:r>
      <w:r w:rsidR="009565DB">
        <w:rPr>
          <w:rFonts w:ascii="Aptos" w:hAnsi="Aptos" w:cstheme="minorBidi"/>
          <w:color w:val="000000" w:themeColor="text1"/>
          <w:sz w:val="22"/>
          <w:szCs w:val="22"/>
        </w:rPr>
        <w:t xml:space="preserve">ir pagaminti ne </w:t>
      </w:r>
      <w:r w:rsidR="00AA1018">
        <w:rPr>
          <w:rFonts w:ascii="Aptos" w:hAnsi="Aptos" w:cstheme="minorBidi"/>
          <w:color w:val="000000" w:themeColor="text1"/>
          <w:sz w:val="22"/>
          <w:szCs w:val="22"/>
        </w:rPr>
        <w:t xml:space="preserve">anksčiau nei 2025 m. </w:t>
      </w:r>
      <w:r w:rsidR="007A5B05">
        <w:rPr>
          <w:rFonts w:ascii="Aptos" w:hAnsi="Aptos" w:cstheme="minorBidi"/>
          <w:color w:val="000000" w:themeColor="text1"/>
          <w:sz w:val="22"/>
          <w:szCs w:val="22"/>
        </w:rPr>
        <w:t xml:space="preserve"> </w:t>
      </w:r>
    </w:p>
    <w:p w14:paraId="5FA78482" w14:textId="77777777" w:rsidR="00FA50B0" w:rsidRDefault="00FA50B0" w:rsidP="00166CCE">
      <w:pPr>
        <w:pStyle w:val="Pagrindinistekstas"/>
        <w:ind w:left="0"/>
        <w:textDirection w:val="btLr"/>
        <w:rPr>
          <w:rFonts w:ascii="Aptos" w:hAnsi="Aptos" w:cstheme="minorBidi"/>
          <w:color w:val="000000" w:themeColor="text1"/>
          <w:sz w:val="22"/>
          <w:szCs w:val="22"/>
        </w:rPr>
      </w:pPr>
    </w:p>
    <w:p w14:paraId="0995C223" w14:textId="51A54C18" w:rsidR="00AD2060" w:rsidRDefault="00FA50B0" w:rsidP="00166CCE">
      <w:pPr>
        <w:pStyle w:val="Pagrindinistekstas"/>
        <w:ind w:left="0"/>
        <w:textDirection w:val="btLr"/>
        <w:rPr>
          <w:rFonts w:ascii="Aptos" w:hAnsi="Aptos" w:cstheme="minorBidi"/>
          <w:color w:val="000000" w:themeColor="text1"/>
          <w:sz w:val="22"/>
          <w:szCs w:val="22"/>
        </w:rPr>
      </w:pPr>
      <w:r w:rsidRPr="007A1E16">
        <w:rPr>
          <w:rFonts w:ascii="Aptos" w:hAnsi="Aptos" w:cstheme="minorBidi"/>
          <w:color w:val="000000" w:themeColor="text1"/>
          <w:sz w:val="22"/>
          <w:szCs w:val="22"/>
        </w:rPr>
        <w:t xml:space="preserve">Visi MKA </w:t>
      </w:r>
      <w:r>
        <w:rPr>
          <w:rFonts w:ascii="Aptos" w:hAnsi="Aptos" w:cstheme="minorBidi"/>
          <w:color w:val="000000" w:themeColor="text1"/>
          <w:sz w:val="22"/>
          <w:szCs w:val="22"/>
        </w:rPr>
        <w:t>rūšiavimo</w:t>
      </w:r>
      <w:r w:rsidRPr="007A1E16">
        <w:rPr>
          <w:rFonts w:ascii="Aptos" w:hAnsi="Aptos" w:cstheme="minorBidi"/>
          <w:color w:val="000000" w:themeColor="text1"/>
          <w:sz w:val="22"/>
          <w:szCs w:val="22"/>
        </w:rPr>
        <w:t xml:space="preserve"> linijos įrengi</w:t>
      </w:r>
      <w:r>
        <w:rPr>
          <w:rFonts w:ascii="Aptos" w:hAnsi="Aptos" w:cstheme="minorBidi"/>
          <w:color w:val="000000" w:themeColor="text1"/>
          <w:sz w:val="22"/>
          <w:szCs w:val="22"/>
        </w:rPr>
        <w:t>ni</w:t>
      </w:r>
      <w:r w:rsidRPr="007A1E16">
        <w:rPr>
          <w:rFonts w:ascii="Aptos" w:hAnsi="Aptos" w:cstheme="minorBidi"/>
          <w:color w:val="000000" w:themeColor="text1"/>
          <w:sz w:val="22"/>
          <w:szCs w:val="22"/>
        </w:rPr>
        <w:t>ai</w:t>
      </w:r>
      <w:r>
        <w:rPr>
          <w:rFonts w:ascii="Aptos" w:hAnsi="Aptos" w:cstheme="minorBidi"/>
          <w:color w:val="000000" w:themeColor="text1"/>
          <w:sz w:val="22"/>
          <w:szCs w:val="22"/>
        </w:rPr>
        <w:t xml:space="preserve"> </w:t>
      </w:r>
      <w:r w:rsidR="004D2B6E">
        <w:rPr>
          <w:rFonts w:ascii="Aptos" w:hAnsi="Aptos" w:cstheme="minorBidi"/>
          <w:color w:val="000000" w:themeColor="text1"/>
          <w:sz w:val="22"/>
          <w:szCs w:val="22"/>
        </w:rPr>
        <w:t>–</w:t>
      </w:r>
      <w:r w:rsidR="004D2B6E" w:rsidRPr="00FB007F">
        <w:rPr>
          <w:rFonts w:ascii="Aptos" w:hAnsi="Aptos" w:cstheme="minorBidi"/>
          <w:color w:val="000000" w:themeColor="text1"/>
          <w:sz w:val="22"/>
          <w:szCs w:val="22"/>
        </w:rPr>
        <w:t xml:space="preserve"> turi atitikti nacionalinius ir (arba) ES standartus ir turi būti  paženklinti CE ženklu.</w:t>
      </w:r>
    </w:p>
    <w:p w14:paraId="1A8BFBE5" w14:textId="7D5D6169" w:rsidR="00970254" w:rsidRPr="00970254" w:rsidRDefault="00970254" w:rsidP="00970254">
      <w:pPr>
        <w:pStyle w:val="pf0"/>
        <w:ind w:hanging="2"/>
        <w:jc w:val="both"/>
        <w:rPr>
          <w:rFonts w:ascii="Aptos" w:hAnsi="Aptos" w:cs="Arial"/>
          <w:sz w:val="22"/>
          <w:szCs w:val="22"/>
        </w:rPr>
      </w:pPr>
      <w:r w:rsidRPr="00970254">
        <w:rPr>
          <w:rStyle w:val="cf01"/>
          <w:rFonts w:ascii="Aptos" w:hAnsi="Aptos"/>
          <w:sz w:val="22"/>
          <w:szCs w:val="22"/>
        </w:rPr>
        <w:t xml:space="preserve">Jeigu apibūdinant objektą </w:t>
      </w:r>
      <w:r w:rsidRPr="00970254">
        <w:rPr>
          <w:rStyle w:val="cf01"/>
          <w:rFonts w:ascii="Aptos" w:hAnsi="Aptos"/>
          <w:sz w:val="22"/>
          <w:szCs w:val="22"/>
        </w:rPr>
        <w:t xml:space="preserve">šioje techninėje specifikacijoje </w:t>
      </w:r>
      <w:r>
        <w:rPr>
          <w:rStyle w:val="cf01"/>
          <w:rFonts w:ascii="Aptos" w:hAnsi="Aptos"/>
          <w:sz w:val="22"/>
          <w:szCs w:val="22"/>
        </w:rPr>
        <w:t xml:space="preserve">ar kituose pirkimo dokumentuose </w:t>
      </w:r>
      <w:r w:rsidRPr="00970254">
        <w:rPr>
          <w:rStyle w:val="cf01"/>
          <w:rFonts w:ascii="Aptos" w:hAnsi="Aptos"/>
          <w:sz w:val="22"/>
          <w:szCs w:val="22"/>
        </w:rPr>
        <w:t xml:space="preserve">nurodytas konkretus modelis ar šaltinis, konkretus procesas ar prekės ženklas, patentas, tipai, konkreti kilmė ar gamyba, toks nurodymas </w:t>
      </w:r>
      <w:r w:rsidRPr="00970254">
        <w:rPr>
          <w:rStyle w:val="cf01"/>
          <w:rFonts w:ascii="Aptos" w:hAnsi="Aptos"/>
          <w:sz w:val="22"/>
          <w:szCs w:val="22"/>
        </w:rPr>
        <w:t xml:space="preserve">Tiekėjo </w:t>
      </w:r>
      <w:r w:rsidRPr="00970254">
        <w:rPr>
          <w:rStyle w:val="cf01"/>
          <w:rFonts w:ascii="Aptos" w:hAnsi="Aptos"/>
          <w:sz w:val="22"/>
          <w:szCs w:val="22"/>
        </w:rPr>
        <w:t xml:space="preserve">turi būti suprantamas kaip nurodytas „arba lygiavertis“. </w:t>
      </w:r>
    </w:p>
    <w:p w14:paraId="074B4966" w14:textId="2B4BFC91" w:rsidR="00970254" w:rsidRPr="00970254" w:rsidRDefault="00970254" w:rsidP="00970254">
      <w:pPr>
        <w:pStyle w:val="pf0"/>
        <w:ind w:hanging="2"/>
        <w:jc w:val="both"/>
        <w:rPr>
          <w:rFonts w:ascii="Aptos" w:hAnsi="Aptos" w:cs="Arial"/>
          <w:sz w:val="22"/>
          <w:szCs w:val="22"/>
        </w:rPr>
      </w:pPr>
      <w:r w:rsidRPr="00970254">
        <w:rPr>
          <w:rStyle w:val="cf01"/>
          <w:rFonts w:ascii="Aptos" w:hAnsi="Aptos"/>
          <w:sz w:val="22"/>
          <w:szCs w:val="22"/>
        </w:rPr>
        <w:t xml:space="preserve">Jeigu apibūdinant objektą </w:t>
      </w:r>
      <w:r w:rsidRPr="00970254">
        <w:rPr>
          <w:rStyle w:val="cf01"/>
          <w:rFonts w:ascii="Aptos" w:hAnsi="Aptos"/>
          <w:sz w:val="22"/>
          <w:szCs w:val="22"/>
        </w:rPr>
        <w:t>šioje t</w:t>
      </w:r>
      <w:r w:rsidRPr="00970254">
        <w:rPr>
          <w:rStyle w:val="cf01"/>
          <w:rFonts w:ascii="Aptos" w:hAnsi="Aptos"/>
          <w:sz w:val="22"/>
          <w:szCs w:val="22"/>
        </w:rPr>
        <w:t xml:space="preserve">echninėje specifikacijoje </w:t>
      </w:r>
      <w:r>
        <w:rPr>
          <w:rStyle w:val="cf01"/>
          <w:rFonts w:ascii="Aptos" w:hAnsi="Aptos"/>
          <w:sz w:val="22"/>
          <w:szCs w:val="22"/>
        </w:rPr>
        <w:t xml:space="preserve">ar kituose pirkimo dokumentuose </w:t>
      </w:r>
      <w:r w:rsidRPr="00970254">
        <w:rPr>
          <w:rStyle w:val="cf01"/>
          <w:rFonts w:ascii="Aptos" w:hAnsi="Aptos"/>
          <w:sz w:val="22"/>
          <w:szCs w:val="22"/>
        </w:rPr>
        <w:t xml:space="preserve">nurodyti standartai, sertifikatai, protokolai techniniai liudijimai ar bendrosios techninės specifikacijos, toks nurodymas </w:t>
      </w:r>
      <w:r w:rsidRPr="00970254">
        <w:rPr>
          <w:rStyle w:val="cf01"/>
          <w:rFonts w:ascii="Aptos" w:hAnsi="Aptos"/>
          <w:sz w:val="22"/>
          <w:szCs w:val="22"/>
        </w:rPr>
        <w:t>Tiekėjo</w:t>
      </w:r>
      <w:r w:rsidRPr="00970254">
        <w:rPr>
          <w:rStyle w:val="cf01"/>
          <w:rFonts w:ascii="Aptos" w:hAnsi="Aptos"/>
          <w:sz w:val="22"/>
          <w:szCs w:val="22"/>
        </w:rPr>
        <w:t xml:space="preserve"> turi būti suprantamas kaip nurodytas „arba lygiavertis“.</w:t>
      </w:r>
    </w:p>
    <w:p w14:paraId="671702F5" w14:textId="45939A12" w:rsidR="003D2F46" w:rsidRDefault="003D2F46" w:rsidP="00970254">
      <w:pPr>
        <w:pStyle w:val="Pagrindinistekstas"/>
        <w:ind w:left="0"/>
        <w:textDirection w:val="btLr"/>
        <w:rPr>
          <w:rFonts w:ascii="Aptos" w:hAnsi="Aptos" w:cstheme="minorHAnsi"/>
          <w:sz w:val="22"/>
          <w:szCs w:val="22"/>
        </w:rPr>
      </w:pPr>
      <w:r w:rsidRPr="00B76858">
        <w:rPr>
          <w:rFonts w:ascii="Aptos" w:hAnsi="Aptos" w:cstheme="minorHAnsi"/>
          <w:sz w:val="22"/>
          <w:szCs w:val="22"/>
        </w:rPr>
        <w:t xml:space="preserve">Jeigu </w:t>
      </w:r>
      <w:r w:rsidR="00970254">
        <w:rPr>
          <w:rFonts w:ascii="Aptos" w:hAnsi="Aptos" w:cstheme="minorHAnsi"/>
          <w:sz w:val="22"/>
          <w:szCs w:val="22"/>
        </w:rPr>
        <w:t>t</w:t>
      </w:r>
      <w:r w:rsidRPr="00B76858">
        <w:rPr>
          <w:rFonts w:ascii="Aptos" w:hAnsi="Aptos" w:cstheme="minorHAnsi"/>
          <w:sz w:val="22"/>
          <w:szCs w:val="22"/>
        </w:rPr>
        <w:t xml:space="preserve">echninėje specifikacijoje nurodytos parametrų tikslios skaitinės reikšmės, tai reiškia ribą, nuo kurios neturi būti nukrypta į blogesnę Užsakovui pusę. </w:t>
      </w:r>
    </w:p>
    <w:p w14:paraId="191B9163" w14:textId="77777777" w:rsidR="00970254" w:rsidRPr="00FB007F" w:rsidRDefault="00970254" w:rsidP="00EA558C">
      <w:pPr>
        <w:pStyle w:val="Pagrindinistekstas"/>
        <w:ind w:left="0"/>
        <w:textDirection w:val="btLr"/>
        <w:rPr>
          <w:rFonts w:ascii="Aptos" w:hAnsi="Aptos" w:cstheme="minorHAnsi"/>
          <w:sz w:val="22"/>
          <w:szCs w:val="22"/>
        </w:rPr>
      </w:pPr>
    </w:p>
    <w:p w14:paraId="716C6193" w14:textId="40B2ED72" w:rsidR="00970254" w:rsidRDefault="00970254" w:rsidP="00970254">
      <w:pPr>
        <w:pStyle w:val="Pagrindinistekstas"/>
        <w:ind w:left="0"/>
        <w:textDirection w:val="btLr"/>
        <w:rPr>
          <w:rFonts w:ascii="Aptos" w:hAnsi="Aptos" w:cstheme="minorBidi"/>
          <w:color w:val="000000" w:themeColor="text1"/>
          <w:sz w:val="22"/>
          <w:szCs w:val="22"/>
        </w:rPr>
      </w:pPr>
      <w:r w:rsidRPr="00FB007F">
        <w:rPr>
          <w:rFonts w:ascii="Aptos" w:hAnsi="Aptos" w:cstheme="minorBidi"/>
          <w:color w:val="000000" w:themeColor="text1"/>
          <w:sz w:val="22"/>
          <w:szCs w:val="22"/>
        </w:rPr>
        <w:t>Tiekėjas, siūlantis atitikmenį, pasižymintį lygiavertėmis savybėmis, privalo patikimomis priemonėmis įrodyti, kad jis yra lygiavertis ir visiškai atitinka techninėje specifikacijoje</w:t>
      </w:r>
      <w:r>
        <w:rPr>
          <w:rFonts w:ascii="Aptos" w:hAnsi="Aptos" w:cstheme="minorBidi"/>
          <w:color w:val="000000" w:themeColor="text1"/>
          <w:sz w:val="22"/>
          <w:szCs w:val="22"/>
        </w:rPr>
        <w:t xml:space="preserve"> ir (ar) kituose pirkimo dokumentuose</w:t>
      </w:r>
      <w:r w:rsidRPr="00FB007F">
        <w:rPr>
          <w:rFonts w:ascii="Aptos" w:hAnsi="Aptos" w:cstheme="minorBidi"/>
          <w:color w:val="000000" w:themeColor="text1"/>
          <w:sz w:val="22"/>
          <w:szCs w:val="22"/>
        </w:rPr>
        <w:t xml:space="preserve"> keliamus reikalavimus</w:t>
      </w:r>
      <w:r>
        <w:rPr>
          <w:rFonts w:ascii="Aptos" w:hAnsi="Aptos" w:cstheme="minorBidi"/>
          <w:color w:val="000000" w:themeColor="text1"/>
          <w:sz w:val="22"/>
          <w:szCs w:val="22"/>
        </w:rPr>
        <w:t>.</w:t>
      </w:r>
    </w:p>
    <w:p w14:paraId="44093E02" w14:textId="77777777" w:rsidR="00B76858" w:rsidRPr="00FB007F" w:rsidRDefault="00B76858" w:rsidP="00EA558C">
      <w:pPr>
        <w:pStyle w:val="Pagrindinistekstas"/>
        <w:ind w:left="0"/>
        <w:textDirection w:val="btLr"/>
        <w:rPr>
          <w:rFonts w:ascii="Aptos" w:hAnsi="Aptos" w:cstheme="minorHAnsi"/>
          <w:sz w:val="22"/>
          <w:szCs w:val="22"/>
          <w:highlight w:val="yellow"/>
        </w:rPr>
      </w:pPr>
    </w:p>
    <w:p w14:paraId="3A0A17CB" w14:textId="7D775C1A" w:rsidR="00ED4631" w:rsidRPr="007A1E16" w:rsidRDefault="00117C50" w:rsidP="00E5203C">
      <w:pPr>
        <w:pStyle w:val="Pagrindinistekstas"/>
        <w:ind w:left="0"/>
        <w:rPr>
          <w:rStyle w:val="PagrindinistekstasDiagrama"/>
          <w:rFonts w:ascii="Aptos" w:hAnsi="Aptos" w:cstheme="minorHAnsi"/>
          <w:sz w:val="22"/>
          <w:szCs w:val="22"/>
        </w:rPr>
      </w:pPr>
      <w:r w:rsidRPr="007A1E16">
        <w:rPr>
          <w:rStyle w:val="PagrindinistekstasDiagrama"/>
          <w:rFonts w:ascii="Aptos" w:hAnsi="Aptos" w:cstheme="minorHAnsi"/>
          <w:sz w:val="22"/>
          <w:szCs w:val="22"/>
        </w:rPr>
        <w:t>A</w:t>
      </w:r>
      <w:r w:rsidR="00ED4631" w:rsidRPr="007A1E16">
        <w:rPr>
          <w:rStyle w:val="PagrindinistekstasDiagrama"/>
          <w:rFonts w:ascii="Aptos" w:hAnsi="Aptos" w:cstheme="minorHAnsi"/>
          <w:sz w:val="22"/>
          <w:szCs w:val="22"/>
        </w:rPr>
        <w:t>tliekų rūšiavimas užtikrinamas naudojant šiuos įrenginius</w:t>
      </w:r>
      <w:r w:rsidR="005F29D9" w:rsidRPr="007A1E16">
        <w:rPr>
          <w:rStyle w:val="PagrindinistekstasDiagrama"/>
          <w:rFonts w:ascii="Aptos" w:hAnsi="Aptos" w:cstheme="minorHAnsi"/>
          <w:sz w:val="22"/>
          <w:szCs w:val="22"/>
        </w:rPr>
        <w:t>.</w:t>
      </w:r>
    </w:p>
    <w:p w14:paraId="318023BE" w14:textId="77777777" w:rsidR="00E5203C" w:rsidRPr="007A1E16" w:rsidRDefault="00E5203C" w:rsidP="00E5203C">
      <w:pPr>
        <w:pStyle w:val="Pagrindinistekstas"/>
        <w:tabs>
          <w:tab w:val="left" w:pos="505"/>
        </w:tabs>
        <w:autoSpaceDE/>
        <w:autoSpaceDN/>
        <w:spacing w:after="240" w:line="190" w:lineRule="auto"/>
        <w:ind w:left="0"/>
        <w:rPr>
          <w:rStyle w:val="PagrindinistekstasDiagrama"/>
          <w:rFonts w:ascii="Aptos" w:hAnsi="Aptos" w:cstheme="minorHAnsi"/>
          <w:b/>
          <w:bCs/>
          <w:sz w:val="22"/>
          <w:szCs w:val="22"/>
        </w:rPr>
      </w:pPr>
    </w:p>
    <w:p w14:paraId="5C1BCB63" w14:textId="14C52F70" w:rsidR="0006620B" w:rsidRPr="007A1E16" w:rsidRDefault="00DE66A1" w:rsidP="007A1E16">
      <w:pPr>
        <w:pStyle w:val="Pagrindinistekstas"/>
        <w:numPr>
          <w:ilvl w:val="1"/>
          <w:numId w:val="17"/>
        </w:numPr>
        <w:ind w:left="426" w:hanging="426"/>
        <w:rPr>
          <w:rStyle w:val="PagrindinistekstasDiagrama"/>
          <w:rFonts w:ascii="Aptos" w:hAnsi="Aptos" w:cstheme="minorHAnsi"/>
          <w:b/>
          <w:bCs/>
          <w:sz w:val="22"/>
          <w:szCs w:val="22"/>
        </w:rPr>
      </w:pPr>
      <w:r>
        <w:rPr>
          <w:rStyle w:val="PagrindinistekstasDiagrama"/>
          <w:rFonts w:ascii="Aptos" w:hAnsi="Aptos" w:cstheme="minorHAnsi"/>
          <w:b/>
          <w:bCs/>
          <w:sz w:val="22"/>
          <w:szCs w:val="22"/>
        </w:rPr>
        <w:t>MKA</w:t>
      </w:r>
      <w:r w:rsidR="001F29A1" w:rsidRPr="007A1E16">
        <w:rPr>
          <w:rStyle w:val="PagrindinistekstasDiagrama"/>
          <w:rFonts w:ascii="Aptos" w:hAnsi="Aptos" w:cstheme="minorHAnsi"/>
          <w:b/>
          <w:bCs/>
          <w:sz w:val="22"/>
          <w:szCs w:val="22"/>
        </w:rPr>
        <w:t xml:space="preserve"> dozatoriai</w:t>
      </w:r>
      <w:r w:rsidR="00DB1604">
        <w:rPr>
          <w:rStyle w:val="PagrindinistekstasDiagrama"/>
          <w:rFonts w:ascii="Aptos" w:hAnsi="Aptos" w:cstheme="minorHAnsi"/>
          <w:b/>
          <w:bCs/>
          <w:sz w:val="22"/>
          <w:szCs w:val="22"/>
        </w:rPr>
        <w:t xml:space="preserve"> </w:t>
      </w:r>
    </w:p>
    <w:p w14:paraId="16954E83" w14:textId="77777777" w:rsidR="00DF333C" w:rsidRPr="007A1E16" w:rsidRDefault="00DF333C" w:rsidP="00DF333C">
      <w:pPr>
        <w:pStyle w:val="Pagrindinistekstas"/>
        <w:ind w:left="0"/>
        <w:rPr>
          <w:rStyle w:val="PagrindinistekstasDiagrama"/>
          <w:rFonts w:ascii="Aptos" w:hAnsi="Aptos" w:cstheme="minorHAnsi"/>
          <w:b/>
          <w:bCs/>
          <w:sz w:val="22"/>
          <w:szCs w:val="22"/>
        </w:rPr>
      </w:pPr>
    </w:p>
    <w:p w14:paraId="51B8B8DF" w14:textId="3908EB9C" w:rsidR="00711473" w:rsidRPr="007A1E16" w:rsidRDefault="00601D8A" w:rsidP="00DF333C">
      <w:pPr>
        <w:pStyle w:val="Pagrindinistekstas"/>
        <w:ind w:left="0"/>
        <w:textDirection w:val="btLr"/>
        <w:rPr>
          <w:rStyle w:val="PagrindinistekstasDiagrama"/>
          <w:rFonts w:ascii="Aptos" w:hAnsi="Aptos" w:cstheme="minorHAnsi"/>
          <w:sz w:val="22"/>
          <w:szCs w:val="22"/>
        </w:rPr>
      </w:pPr>
      <w:r w:rsidRPr="007A1E16">
        <w:rPr>
          <w:rStyle w:val="PagrindinistekstasDiagrama"/>
          <w:rFonts w:ascii="Aptos" w:hAnsi="Aptos" w:cstheme="minorHAnsi"/>
          <w:sz w:val="22"/>
          <w:szCs w:val="22"/>
        </w:rPr>
        <w:t xml:space="preserve">MKA </w:t>
      </w:r>
      <w:r w:rsidR="001D5679">
        <w:rPr>
          <w:rFonts w:ascii="Aptos" w:hAnsi="Aptos" w:cstheme="minorBidi"/>
          <w:color w:val="000000" w:themeColor="text1"/>
          <w:sz w:val="22"/>
          <w:szCs w:val="22"/>
        </w:rPr>
        <w:t>rūšiavimo</w:t>
      </w:r>
      <w:r w:rsidR="001D5679" w:rsidRPr="007A1E16">
        <w:rPr>
          <w:rStyle w:val="PagrindinistekstasDiagrama"/>
          <w:rFonts w:ascii="Aptos" w:hAnsi="Aptos" w:cstheme="minorHAnsi"/>
          <w:sz w:val="22"/>
          <w:szCs w:val="22"/>
        </w:rPr>
        <w:t xml:space="preserve"> </w:t>
      </w:r>
      <w:r w:rsidRPr="007A1E16">
        <w:rPr>
          <w:rStyle w:val="PagrindinistekstasDiagrama"/>
          <w:rFonts w:ascii="Aptos" w:hAnsi="Aptos" w:cstheme="minorHAnsi"/>
          <w:sz w:val="22"/>
          <w:szCs w:val="22"/>
        </w:rPr>
        <w:t>linijoje, t</w:t>
      </w:r>
      <w:r w:rsidR="00DB2E1C" w:rsidRPr="007A1E16">
        <w:rPr>
          <w:rStyle w:val="PagrindinistekstasDiagrama"/>
          <w:rFonts w:ascii="Aptos" w:hAnsi="Aptos" w:cstheme="minorHAnsi"/>
          <w:sz w:val="22"/>
          <w:szCs w:val="22"/>
        </w:rPr>
        <w:t xml:space="preserve">uri būti </w:t>
      </w:r>
      <w:r w:rsidR="006C3FD8">
        <w:rPr>
          <w:rStyle w:val="PagrindinistekstasDiagrama"/>
          <w:rFonts w:ascii="Aptos" w:hAnsi="Aptos" w:cstheme="minorHAnsi"/>
          <w:sz w:val="22"/>
          <w:szCs w:val="22"/>
        </w:rPr>
        <w:t>įrengti</w:t>
      </w:r>
      <w:r w:rsidR="006C3FD8" w:rsidRPr="007A1E16">
        <w:rPr>
          <w:rStyle w:val="PagrindinistekstasDiagrama"/>
          <w:rFonts w:ascii="Aptos" w:hAnsi="Aptos" w:cstheme="minorHAnsi"/>
          <w:sz w:val="22"/>
          <w:szCs w:val="22"/>
        </w:rPr>
        <w:t xml:space="preserve"> </w:t>
      </w:r>
      <w:r w:rsidR="00711473" w:rsidRPr="007A1E16">
        <w:rPr>
          <w:rStyle w:val="PagrindinistekstasDiagrama"/>
          <w:rFonts w:ascii="Aptos" w:hAnsi="Aptos" w:cstheme="minorHAnsi"/>
          <w:sz w:val="22"/>
          <w:szCs w:val="22"/>
        </w:rPr>
        <w:t xml:space="preserve">du </w:t>
      </w:r>
      <w:r w:rsidR="00655747" w:rsidRPr="007A1E16">
        <w:rPr>
          <w:rStyle w:val="PagrindinistekstasDiagrama"/>
          <w:rFonts w:ascii="Aptos" w:hAnsi="Aptos" w:cstheme="minorHAnsi"/>
          <w:sz w:val="22"/>
          <w:szCs w:val="22"/>
        </w:rPr>
        <w:t>atliekų (</w:t>
      </w:r>
      <w:r w:rsidR="00C247EF" w:rsidRPr="007A1E16">
        <w:rPr>
          <w:rStyle w:val="PagrindinistekstasDiagrama"/>
          <w:rFonts w:ascii="Aptos" w:hAnsi="Aptos" w:cstheme="minorHAnsi"/>
          <w:sz w:val="22"/>
          <w:szCs w:val="22"/>
        </w:rPr>
        <w:t>MKA</w:t>
      </w:r>
      <w:r w:rsidR="004E19FE" w:rsidRPr="007A1E16">
        <w:rPr>
          <w:rStyle w:val="PagrindinistekstasDiagrama"/>
          <w:rFonts w:ascii="Aptos" w:hAnsi="Aptos" w:cstheme="minorHAnsi"/>
          <w:sz w:val="22"/>
          <w:szCs w:val="22"/>
        </w:rPr>
        <w:t xml:space="preserve"> </w:t>
      </w:r>
      <w:r w:rsidR="00655747" w:rsidRPr="007A1E16">
        <w:rPr>
          <w:rStyle w:val="PagrindinistekstasDiagrama"/>
          <w:rFonts w:ascii="Aptos" w:hAnsi="Aptos" w:cstheme="minorHAnsi"/>
          <w:sz w:val="22"/>
          <w:szCs w:val="22"/>
        </w:rPr>
        <w:t xml:space="preserve">kartu su MVA oranžiniuose maišeliuose) </w:t>
      </w:r>
      <w:r w:rsidR="00711473" w:rsidRPr="007A1E16">
        <w:rPr>
          <w:rStyle w:val="PagrindinistekstasDiagrama"/>
          <w:rFonts w:ascii="Aptos" w:hAnsi="Aptos" w:cstheme="minorHAnsi"/>
          <w:sz w:val="22"/>
          <w:szCs w:val="22"/>
        </w:rPr>
        <w:t xml:space="preserve">dozatoriai </w:t>
      </w:r>
      <w:r w:rsidR="0088161E" w:rsidRPr="007A1E16">
        <w:rPr>
          <w:rStyle w:val="PagrindinistekstasDiagrama"/>
          <w:rFonts w:ascii="Aptos" w:hAnsi="Aptos" w:cstheme="minorHAnsi"/>
          <w:sz w:val="22"/>
          <w:szCs w:val="22"/>
        </w:rPr>
        <w:t>su</w:t>
      </w:r>
      <w:r w:rsidR="0094710C" w:rsidRPr="007A1E16">
        <w:rPr>
          <w:rStyle w:val="PagrindinistekstasDiagrama"/>
          <w:rFonts w:ascii="Aptos" w:hAnsi="Aptos" w:cstheme="minorHAnsi"/>
          <w:sz w:val="22"/>
          <w:szCs w:val="22"/>
        </w:rPr>
        <w:t xml:space="preserve"> </w:t>
      </w:r>
      <w:r w:rsidR="00056758" w:rsidRPr="007A1E16">
        <w:rPr>
          <w:rStyle w:val="PagrindinistekstasDiagrama"/>
          <w:rFonts w:ascii="Aptos" w:hAnsi="Aptos" w:cstheme="minorHAnsi"/>
          <w:sz w:val="22"/>
          <w:szCs w:val="22"/>
        </w:rPr>
        <w:t>užkrovimo talpomis</w:t>
      </w:r>
      <w:r w:rsidR="007E14FD" w:rsidRPr="007A1E16">
        <w:rPr>
          <w:rStyle w:val="PagrindinistekstasDiagrama"/>
          <w:rFonts w:ascii="Aptos" w:hAnsi="Aptos" w:cstheme="minorHAnsi"/>
          <w:sz w:val="22"/>
          <w:szCs w:val="22"/>
        </w:rPr>
        <w:t>. Atliekos</w:t>
      </w:r>
      <w:r w:rsidR="008058F2" w:rsidRPr="007A1E16">
        <w:rPr>
          <w:rStyle w:val="PagrindinistekstasDiagrama"/>
          <w:rFonts w:ascii="Aptos" w:hAnsi="Aptos" w:cstheme="minorHAnsi"/>
          <w:sz w:val="22"/>
          <w:szCs w:val="22"/>
        </w:rPr>
        <w:t xml:space="preserve"> į dozatorius</w:t>
      </w:r>
      <w:r w:rsidR="00711473" w:rsidRPr="007A1E16">
        <w:rPr>
          <w:rStyle w:val="PagrindinistekstasDiagrama"/>
          <w:rFonts w:ascii="Aptos" w:hAnsi="Aptos" w:cstheme="minorHAnsi"/>
          <w:sz w:val="22"/>
          <w:szCs w:val="22"/>
        </w:rPr>
        <w:t xml:space="preserve"> pakraunamos mobilia įranga (ratiniai krautuvai ir/ar mobilūs ekskavatoriai)</w:t>
      </w:r>
      <w:r w:rsidR="008058F2" w:rsidRPr="007A1E16">
        <w:rPr>
          <w:rStyle w:val="PagrindinistekstasDiagrama"/>
          <w:rFonts w:ascii="Aptos" w:hAnsi="Aptos" w:cstheme="minorHAnsi"/>
          <w:sz w:val="22"/>
          <w:szCs w:val="22"/>
        </w:rPr>
        <w:t>.</w:t>
      </w:r>
    </w:p>
    <w:p w14:paraId="69DA9A45" w14:textId="74F52C2C" w:rsidR="00631FD1" w:rsidRPr="007A1E16" w:rsidRDefault="00631FD1" w:rsidP="00631FD1">
      <w:pPr>
        <w:pStyle w:val="Pagrindinistekstas"/>
        <w:ind w:left="0"/>
        <w:textDirection w:val="btLr"/>
        <w:rPr>
          <w:rStyle w:val="PagrindinistekstasDiagrama"/>
          <w:rFonts w:ascii="Aptos" w:hAnsi="Aptos" w:cstheme="minorHAnsi"/>
          <w:sz w:val="22"/>
          <w:szCs w:val="22"/>
        </w:rPr>
      </w:pPr>
      <w:r w:rsidRPr="007A1E16">
        <w:rPr>
          <w:rStyle w:val="PagrindinistekstasDiagrama"/>
          <w:rFonts w:ascii="Aptos" w:hAnsi="Aptos" w:cstheme="minorHAnsi"/>
          <w:sz w:val="22"/>
          <w:szCs w:val="22"/>
        </w:rPr>
        <w:t xml:space="preserve">Atliekų dozatoriai </w:t>
      </w:r>
      <w:r w:rsidRPr="007A1E16">
        <w:rPr>
          <w:rFonts w:ascii="Aptos" w:hAnsi="Aptos" w:cstheme="minorHAnsi"/>
          <w:sz w:val="22"/>
          <w:szCs w:val="22"/>
        </w:rPr>
        <w:t xml:space="preserve">turi būti su hidraulinėmis slenkančiomis grindimis, sudarytomis iš </w:t>
      </w:r>
      <w:r w:rsidR="00B0538C" w:rsidRPr="007A1E16">
        <w:rPr>
          <w:rFonts w:ascii="Aptos" w:hAnsi="Aptos" w:cstheme="minorHAnsi"/>
          <w:sz w:val="22"/>
          <w:szCs w:val="22"/>
        </w:rPr>
        <w:t>keleto</w:t>
      </w:r>
      <w:r w:rsidRPr="007A1E16">
        <w:rPr>
          <w:rFonts w:ascii="Aptos" w:hAnsi="Aptos" w:cstheme="minorHAnsi"/>
          <w:sz w:val="22"/>
          <w:szCs w:val="22"/>
        </w:rPr>
        <w:t xml:space="preserve"> segmentinių plokščių</w:t>
      </w:r>
      <w:r w:rsidRPr="007A1E16">
        <w:rPr>
          <w:rStyle w:val="PagrindinistekstasDiagrama"/>
          <w:rFonts w:ascii="Aptos" w:hAnsi="Aptos" w:cstheme="minorHAnsi"/>
          <w:sz w:val="22"/>
          <w:szCs w:val="22"/>
        </w:rPr>
        <w:t>, kurių užprogramuotas veikimas transportuoja atliekas į tolimesnius įrengi</w:t>
      </w:r>
      <w:r w:rsidR="00F5719D">
        <w:rPr>
          <w:rStyle w:val="PagrindinistekstasDiagrama"/>
          <w:rFonts w:ascii="Aptos" w:hAnsi="Aptos" w:cstheme="minorHAnsi"/>
          <w:sz w:val="22"/>
          <w:szCs w:val="22"/>
        </w:rPr>
        <w:t>ni</w:t>
      </w:r>
      <w:r w:rsidRPr="007A1E16">
        <w:rPr>
          <w:rStyle w:val="PagrindinistekstasDiagrama"/>
          <w:rFonts w:ascii="Aptos" w:hAnsi="Aptos" w:cstheme="minorHAnsi"/>
          <w:sz w:val="22"/>
          <w:szCs w:val="22"/>
        </w:rPr>
        <w:t xml:space="preserve">us. </w:t>
      </w:r>
    </w:p>
    <w:p w14:paraId="1422D2D4" w14:textId="36494623" w:rsidR="00E82664" w:rsidRPr="007A1E16" w:rsidRDefault="00E82664" w:rsidP="00DF333C">
      <w:pPr>
        <w:pStyle w:val="Pagrindinistekstas"/>
        <w:ind w:left="0"/>
        <w:textDirection w:val="btLr"/>
        <w:rPr>
          <w:rStyle w:val="PagrindinistekstasDiagrama"/>
          <w:rFonts w:ascii="Aptos" w:hAnsi="Aptos" w:cstheme="minorHAnsi"/>
          <w:sz w:val="22"/>
          <w:szCs w:val="22"/>
        </w:rPr>
      </w:pPr>
    </w:p>
    <w:p w14:paraId="112D5643" w14:textId="212DBC05" w:rsidR="00914805" w:rsidRPr="007A1E16" w:rsidRDefault="00914805" w:rsidP="007A1E16">
      <w:pPr>
        <w:pStyle w:val="Pagrindinistekstas"/>
        <w:numPr>
          <w:ilvl w:val="2"/>
          <w:numId w:val="17"/>
        </w:numPr>
        <w:ind w:left="567" w:hanging="567"/>
        <w:textDirection w:val="btLr"/>
        <w:rPr>
          <w:rStyle w:val="PagrindinistekstasDiagrama"/>
          <w:rFonts w:ascii="Aptos" w:hAnsi="Aptos" w:cstheme="minorHAnsi"/>
          <w:b/>
          <w:bCs/>
          <w:sz w:val="22"/>
          <w:szCs w:val="22"/>
        </w:rPr>
      </w:pPr>
      <w:r w:rsidRPr="007A1E16">
        <w:rPr>
          <w:rStyle w:val="PagrindinistekstasDiagrama"/>
          <w:rFonts w:ascii="Aptos" w:hAnsi="Aptos" w:cstheme="minorHAnsi"/>
          <w:b/>
          <w:bCs/>
          <w:sz w:val="22"/>
          <w:szCs w:val="22"/>
        </w:rPr>
        <w:t>MKA dozatorius</w:t>
      </w:r>
      <w:r w:rsidR="00DB1604">
        <w:rPr>
          <w:rStyle w:val="PagrindinistekstasDiagrama"/>
          <w:rFonts w:ascii="Aptos" w:hAnsi="Aptos" w:cstheme="minorHAnsi"/>
          <w:b/>
          <w:bCs/>
          <w:sz w:val="22"/>
          <w:szCs w:val="22"/>
        </w:rPr>
        <w:t xml:space="preserve"> (2 vnt.)</w:t>
      </w:r>
    </w:p>
    <w:tbl>
      <w:tblPr>
        <w:tblW w:w="5240" w:type="dxa"/>
        <w:tblLook w:val="04A0" w:firstRow="1" w:lastRow="0" w:firstColumn="1" w:lastColumn="0" w:noHBand="0" w:noVBand="1"/>
      </w:tblPr>
      <w:tblGrid>
        <w:gridCol w:w="2689"/>
        <w:gridCol w:w="2551"/>
      </w:tblGrid>
      <w:tr w:rsidR="00E82664" w:rsidRPr="007A1E16" w14:paraId="7D65986F" w14:textId="77777777" w:rsidTr="00551373">
        <w:trPr>
          <w:trHeight w:val="300"/>
        </w:trPr>
        <w:tc>
          <w:tcPr>
            <w:tcW w:w="2689" w:type="dxa"/>
            <w:tcBorders>
              <w:top w:val="single" w:sz="4" w:space="0" w:color="auto"/>
              <w:left w:val="single" w:sz="4" w:space="0" w:color="auto"/>
              <w:bottom w:val="single" w:sz="4" w:space="0" w:color="auto"/>
              <w:right w:val="single" w:sz="4" w:space="0" w:color="auto"/>
            </w:tcBorders>
            <w:noWrap/>
            <w:vAlign w:val="bottom"/>
            <w:hideMark/>
          </w:tcPr>
          <w:p w14:paraId="00492A47" w14:textId="550AC2F8" w:rsidR="00E82664" w:rsidRPr="007A1E16" w:rsidRDefault="00B90127" w:rsidP="00E82664">
            <w:pPr>
              <w:suppressAutoHyphens w:val="0"/>
              <w:spacing w:line="240" w:lineRule="auto"/>
              <w:ind w:leftChars="0" w:left="0" w:firstLineChars="0" w:firstLine="0"/>
              <w:textDirection w:val="lrTb"/>
              <w:textAlignment w:val="auto"/>
              <w:outlineLvl w:val="9"/>
              <w:rPr>
                <w:rFonts w:ascii="Aptos" w:hAnsi="Aptos" w:cs="Calibri"/>
                <w:b/>
                <w:bCs/>
                <w:color w:val="000000"/>
                <w:position w:val="0"/>
                <w:sz w:val="22"/>
                <w:szCs w:val="22"/>
                <w:lang w:eastAsia="lt-LT"/>
                <w14:ligatures w14:val="none"/>
              </w:rPr>
            </w:pPr>
            <w:r w:rsidRPr="007A1E16">
              <w:rPr>
                <w:rFonts w:ascii="Aptos" w:hAnsi="Aptos" w:cs="Calibri"/>
                <w:b/>
                <w:bCs/>
                <w:color w:val="000000"/>
                <w:position w:val="0"/>
                <w:sz w:val="22"/>
                <w:szCs w:val="22"/>
                <w:lang w:eastAsia="lt-LT"/>
                <w14:ligatures w14:val="none"/>
              </w:rPr>
              <w:t>P</w:t>
            </w:r>
            <w:r w:rsidRPr="007A1E16">
              <w:rPr>
                <w:rFonts w:ascii="Aptos" w:hAnsi="Aptos" w:cs="Calibri"/>
                <w:b/>
                <w:bCs/>
                <w:color w:val="000000"/>
                <w:position w:val="0"/>
                <w:sz w:val="22"/>
                <w:szCs w:val="22"/>
                <w:lang w:eastAsia="lt-LT"/>
              </w:rPr>
              <w:t>arametras</w:t>
            </w:r>
          </w:p>
        </w:tc>
        <w:tc>
          <w:tcPr>
            <w:tcW w:w="2551" w:type="dxa"/>
            <w:tcBorders>
              <w:top w:val="single" w:sz="4" w:space="0" w:color="auto"/>
              <w:left w:val="nil"/>
              <w:bottom w:val="single" w:sz="4" w:space="0" w:color="auto"/>
              <w:right w:val="single" w:sz="4" w:space="0" w:color="auto"/>
            </w:tcBorders>
            <w:noWrap/>
            <w:vAlign w:val="bottom"/>
            <w:hideMark/>
          </w:tcPr>
          <w:p w14:paraId="11E79C58" w14:textId="3D65D6BD" w:rsidR="00E82664" w:rsidRPr="007A1E16" w:rsidRDefault="00B90127" w:rsidP="009728FC">
            <w:pPr>
              <w:suppressAutoHyphens w:val="0"/>
              <w:spacing w:line="240" w:lineRule="auto"/>
              <w:ind w:leftChars="0" w:left="0" w:firstLineChars="0" w:firstLine="0"/>
              <w:jc w:val="center"/>
              <w:textDirection w:val="lrTb"/>
              <w:textAlignment w:val="auto"/>
              <w:outlineLvl w:val="9"/>
              <w:rPr>
                <w:rFonts w:ascii="Aptos" w:hAnsi="Aptos" w:cs="Calibri"/>
                <w:b/>
                <w:bCs/>
                <w:color w:val="000000"/>
                <w:position w:val="0"/>
                <w:sz w:val="22"/>
                <w:szCs w:val="22"/>
                <w:lang w:eastAsia="lt-LT"/>
                <w14:ligatures w14:val="none"/>
              </w:rPr>
            </w:pPr>
            <w:r w:rsidRPr="007A1E16">
              <w:rPr>
                <w:rFonts w:ascii="Aptos" w:hAnsi="Aptos" w:cs="Calibri"/>
                <w:b/>
                <w:bCs/>
                <w:color w:val="000000"/>
                <w:position w:val="0"/>
                <w:sz w:val="22"/>
                <w:szCs w:val="22"/>
                <w:lang w:eastAsia="lt-LT"/>
                <w14:ligatures w14:val="none"/>
              </w:rPr>
              <w:t>R</w:t>
            </w:r>
            <w:r w:rsidRPr="007A1E16">
              <w:rPr>
                <w:rFonts w:ascii="Aptos" w:hAnsi="Aptos" w:cs="Calibri"/>
                <w:b/>
                <w:bCs/>
                <w:color w:val="000000"/>
                <w:position w:val="0"/>
                <w:sz w:val="22"/>
                <w:szCs w:val="22"/>
                <w:lang w:eastAsia="lt-LT"/>
              </w:rPr>
              <w:t>eikšmė</w:t>
            </w:r>
          </w:p>
        </w:tc>
      </w:tr>
      <w:tr w:rsidR="00E82664" w:rsidRPr="007A1E16" w14:paraId="59371988" w14:textId="77777777" w:rsidTr="00551373">
        <w:trPr>
          <w:trHeight w:val="300"/>
        </w:trPr>
        <w:tc>
          <w:tcPr>
            <w:tcW w:w="2689" w:type="dxa"/>
            <w:tcBorders>
              <w:top w:val="nil"/>
              <w:left w:val="single" w:sz="4" w:space="0" w:color="auto"/>
              <w:bottom w:val="single" w:sz="4" w:space="0" w:color="auto"/>
              <w:right w:val="single" w:sz="4" w:space="0" w:color="auto"/>
            </w:tcBorders>
            <w:noWrap/>
            <w:vAlign w:val="bottom"/>
            <w:hideMark/>
          </w:tcPr>
          <w:p w14:paraId="3D95D8EF" w14:textId="179B79A3" w:rsidR="00E82664" w:rsidRPr="007A1E16" w:rsidRDefault="000E45B4" w:rsidP="00E82664">
            <w:pPr>
              <w:suppressAutoHyphens w:val="0"/>
              <w:spacing w:line="240" w:lineRule="auto"/>
              <w:ind w:leftChars="0" w:left="0" w:firstLineChars="0" w:firstLine="0"/>
              <w:textDirection w:val="lrTb"/>
              <w:textAlignment w:val="auto"/>
              <w:outlineLvl w:val="9"/>
              <w:rPr>
                <w:rFonts w:ascii="Aptos" w:hAnsi="Aptos" w:cs="Calibri"/>
                <w:color w:val="000000"/>
                <w:position w:val="0"/>
                <w:sz w:val="22"/>
                <w:szCs w:val="22"/>
                <w:lang w:eastAsia="lt-LT"/>
                <w14:ligatures w14:val="none"/>
              </w:rPr>
            </w:pPr>
            <w:r w:rsidRPr="007A1E16">
              <w:rPr>
                <w:rFonts w:ascii="Aptos" w:hAnsi="Aptos" w:cs="Calibri"/>
                <w:color w:val="000000"/>
                <w:position w:val="0"/>
                <w:sz w:val="22"/>
                <w:szCs w:val="22"/>
                <w:lang w:eastAsia="lt-LT"/>
                <w14:ligatures w14:val="none"/>
              </w:rPr>
              <w:t>P</w:t>
            </w:r>
            <w:r w:rsidR="00E82664" w:rsidRPr="007A1E16">
              <w:rPr>
                <w:rFonts w:ascii="Aptos" w:hAnsi="Aptos" w:cs="Calibri"/>
                <w:color w:val="000000"/>
                <w:position w:val="0"/>
                <w:sz w:val="22"/>
                <w:szCs w:val="22"/>
                <w:lang w:eastAsia="lt-LT"/>
                <w14:ligatures w14:val="none"/>
              </w:rPr>
              <w:t>ralaidumas</w:t>
            </w:r>
          </w:p>
        </w:tc>
        <w:tc>
          <w:tcPr>
            <w:tcW w:w="2551" w:type="dxa"/>
            <w:tcBorders>
              <w:top w:val="nil"/>
              <w:left w:val="nil"/>
              <w:bottom w:val="single" w:sz="4" w:space="0" w:color="auto"/>
              <w:right w:val="single" w:sz="4" w:space="0" w:color="auto"/>
            </w:tcBorders>
            <w:noWrap/>
            <w:vAlign w:val="bottom"/>
            <w:hideMark/>
          </w:tcPr>
          <w:p w14:paraId="38B0298F" w14:textId="3D1D9CB0" w:rsidR="00E82664" w:rsidRPr="007A1E16" w:rsidRDefault="00E82664" w:rsidP="009728FC">
            <w:pPr>
              <w:suppressAutoHyphens w:val="0"/>
              <w:spacing w:line="240" w:lineRule="auto"/>
              <w:ind w:leftChars="0" w:left="0" w:firstLineChars="0" w:firstLine="0"/>
              <w:jc w:val="center"/>
              <w:textDirection w:val="lrTb"/>
              <w:textAlignment w:val="auto"/>
              <w:outlineLvl w:val="9"/>
              <w:rPr>
                <w:rFonts w:ascii="Aptos" w:hAnsi="Aptos" w:cs="Calibri"/>
                <w:color w:val="000000"/>
                <w:position w:val="0"/>
                <w:sz w:val="22"/>
                <w:szCs w:val="22"/>
                <w:lang w:eastAsia="lt-LT"/>
                <w14:ligatures w14:val="none"/>
              </w:rPr>
            </w:pPr>
            <w:r w:rsidRPr="007A1E16">
              <w:rPr>
                <w:rStyle w:val="PagrindinistekstasDiagrama"/>
                <w:rFonts w:ascii="Aptos" w:hAnsi="Aptos" w:cstheme="minorHAnsi"/>
                <w:sz w:val="22"/>
                <w:szCs w:val="22"/>
              </w:rPr>
              <w:t xml:space="preserve">≥ 35 </w:t>
            </w:r>
            <w:r w:rsidRPr="007A1E16">
              <w:rPr>
                <w:rFonts w:ascii="Aptos" w:hAnsi="Aptos" w:cs="Calibri"/>
                <w:color w:val="000000"/>
                <w:position w:val="0"/>
                <w:sz w:val="22"/>
                <w:szCs w:val="22"/>
                <w:lang w:eastAsia="lt-LT"/>
                <w14:ligatures w14:val="none"/>
              </w:rPr>
              <w:t>t/h</w:t>
            </w:r>
          </w:p>
        </w:tc>
      </w:tr>
      <w:tr w:rsidR="00E82664" w:rsidRPr="007A1E16" w14:paraId="4220676F" w14:textId="77777777" w:rsidTr="00551373">
        <w:trPr>
          <w:trHeight w:val="300"/>
        </w:trPr>
        <w:tc>
          <w:tcPr>
            <w:tcW w:w="2689" w:type="dxa"/>
            <w:tcBorders>
              <w:top w:val="nil"/>
              <w:left w:val="single" w:sz="4" w:space="0" w:color="auto"/>
              <w:bottom w:val="single" w:sz="4" w:space="0" w:color="auto"/>
              <w:right w:val="single" w:sz="4" w:space="0" w:color="auto"/>
            </w:tcBorders>
            <w:noWrap/>
            <w:vAlign w:val="bottom"/>
            <w:hideMark/>
          </w:tcPr>
          <w:p w14:paraId="31DB544B" w14:textId="6B2DF836" w:rsidR="00E82664" w:rsidRPr="007A1E16" w:rsidRDefault="000E45B4" w:rsidP="00E82664">
            <w:pPr>
              <w:suppressAutoHyphens w:val="0"/>
              <w:spacing w:line="240" w:lineRule="auto"/>
              <w:ind w:leftChars="0" w:left="0" w:firstLineChars="0" w:firstLine="0"/>
              <w:textDirection w:val="lrTb"/>
              <w:textAlignment w:val="auto"/>
              <w:outlineLvl w:val="9"/>
              <w:rPr>
                <w:rFonts w:ascii="Aptos" w:hAnsi="Aptos" w:cs="Calibri"/>
                <w:color w:val="000000"/>
                <w:position w:val="0"/>
                <w:sz w:val="22"/>
                <w:szCs w:val="22"/>
                <w:lang w:eastAsia="lt-LT"/>
                <w14:ligatures w14:val="none"/>
              </w:rPr>
            </w:pPr>
            <w:r w:rsidRPr="007A1E16">
              <w:rPr>
                <w:rFonts w:ascii="Aptos" w:hAnsi="Aptos" w:cs="Calibri"/>
                <w:color w:val="000000"/>
                <w:position w:val="0"/>
                <w:sz w:val="22"/>
                <w:szCs w:val="22"/>
                <w:lang w:eastAsia="lt-LT"/>
                <w14:ligatures w14:val="none"/>
              </w:rPr>
              <w:t>Užkrovimo</w:t>
            </w:r>
            <w:r w:rsidR="00E82664" w:rsidRPr="007A1E16">
              <w:rPr>
                <w:rFonts w:ascii="Aptos" w:hAnsi="Aptos" w:cs="Calibri"/>
                <w:color w:val="000000"/>
                <w:position w:val="0"/>
                <w:sz w:val="22"/>
                <w:szCs w:val="22"/>
                <w:lang w:eastAsia="lt-LT"/>
                <w14:ligatures w14:val="none"/>
              </w:rPr>
              <w:t xml:space="preserve"> talpa</w:t>
            </w:r>
          </w:p>
        </w:tc>
        <w:tc>
          <w:tcPr>
            <w:tcW w:w="2551" w:type="dxa"/>
            <w:tcBorders>
              <w:top w:val="nil"/>
              <w:left w:val="nil"/>
              <w:bottom w:val="single" w:sz="4" w:space="0" w:color="auto"/>
              <w:right w:val="single" w:sz="4" w:space="0" w:color="auto"/>
            </w:tcBorders>
            <w:noWrap/>
            <w:vAlign w:val="bottom"/>
            <w:hideMark/>
          </w:tcPr>
          <w:p w14:paraId="463D8B93" w14:textId="7D9BC508" w:rsidR="00E82664" w:rsidRPr="007A1E16" w:rsidRDefault="000E45B4" w:rsidP="009728FC">
            <w:pPr>
              <w:suppressAutoHyphens w:val="0"/>
              <w:spacing w:line="240" w:lineRule="auto"/>
              <w:ind w:leftChars="0" w:left="0" w:firstLineChars="0" w:firstLine="0"/>
              <w:jc w:val="center"/>
              <w:textDirection w:val="lrTb"/>
              <w:textAlignment w:val="auto"/>
              <w:outlineLvl w:val="9"/>
              <w:rPr>
                <w:rFonts w:ascii="Aptos" w:hAnsi="Aptos" w:cs="Calibri"/>
                <w:color w:val="000000"/>
                <w:position w:val="0"/>
                <w:sz w:val="22"/>
                <w:szCs w:val="22"/>
                <w:lang w:eastAsia="lt-LT"/>
                <w14:ligatures w14:val="none"/>
              </w:rPr>
            </w:pPr>
            <w:r w:rsidRPr="007A1E16">
              <w:rPr>
                <w:rStyle w:val="PagrindinistekstasDiagrama"/>
                <w:rFonts w:ascii="Aptos" w:hAnsi="Aptos" w:cstheme="minorHAnsi"/>
                <w:color w:val="000000" w:themeColor="text1"/>
                <w:sz w:val="22"/>
                <w:szCs w:val="22"/>
              </w:rPr>
              <w:t>≥</w:t>
            </w:r>
            <w:r w:rsidRPr="007A1E16">
              <w:rPr>
                <w:rStyle w:val="PagrindinistekstasDiagrama"/>
                <w:rFonts w:ascii="Aptos" w:hAnsi="Aptos" w:cstheme="minorHAnsi"/>
                <w:color w:val="000000" w:themeColor="text1"/>
              </w:rPr>
              <w:t xml:space="preserve"> </w:t>
            </w:r>
            <w:r w:rsidR="00295161" w:rsidRPr="007A1E16">
              <w:rPr>
                <w:rStyle w:val="PagrindinistekstasDiagrama"/>
                <w:rFonts w:ascii="Aptos" w:hAnsi="Aptos" w:cstheme="minorHAnsi"/>
                <w:color w:val="000000" w:themeColor="text1"/>
              </w:rPr>
              <w:t>30</w:t>
            </w:r>
            <w:r w:rsidRPr="007A1E16">
              <w:rPr>
                <w:rFonts w:ascii="Aptos" w:hAnsi="Aptos" w:cs="Calibri"/>
                <w:color w:val="000000" w:themeColor="text1"/>
                <w:sz w:val="22"/>
                <w:szCs w:val="22"/>
              </w:rPr>
              <w:t xml:space="preserve"> </w:t>
            </w:r>
            <w:r w:rsidR="00E82664" w:rsidRPr="007A1E16">
              <w:rPr>
                <w:rFonts w:ascii="Aptos" w:hAnsi="Aptos" w:cs="Calibri"/>
                <w:color w:val="000000" w:themeColor="text1"/>
                <w:position w:val="0"/>
                <w:sz w:val="22"/>
                <w:szCs w:val="22"/>
                <w:lang w:eastAsia="lt-LT"/>
                <w14:ligatures w14:val="none"/>
              </w:rPr>
              <w:t>m</w:t>
            </w:r>
            <w:r w:rsidR="00E82664" w:rsidRPr="00FB007F">
              <w:rPr>
                <w:rFonts w:ascii="Aptos" w:hAnsi="Aptos" w:cs="Calibri"/>
                <w:color w:val="000000" w:themeColor="text1"/>
                <w:position w:val="0"/>
                <w:sz w:val="22"/>
                <w:szCs w:val="22"/>
                <w:vertAlign w:val="superscript"/>
                <w:lang w:eastAsia="lt-LT"/>
                <w14:ligatures w14:val="none"/>
              </w:rPr>
              <w:t>3</w:t>
            </w:r>
          </w:p>
        </w:tc>
      </w:tr>
      <w:tr w:rsidR="00227475" w:rsidRPr="00227475" w14:paraId="63B7A05A" w14:textId="77777777" w:rsidTr="00551373">
        <w:trPr>
          <w:trHeight w:val="300"/>
        </w:trPr>
        <w:tc>
          <w:tcPr>
            <w:tcW w:w="2689" w:type="dxa"/>
            <w:tcBorders>
              <w:top w:val="nil"/>
              <w:left w:val="single" w:sz="4" w:space="0" w:color="auto"/>
              <w:bottom w:val="single" w:sz="4" w:space="0" w:color="auto"/>
              <w:right w:val="single" w:sz="4" w:space="0" w:color="auto"/>
            </w:tcBorders>
            <w:noWrap/>
            <w:vAlign w:val="bottom"/>
            <w:hideMark/>
          </w:tcPr>
          <w:p w14:paraId="702CEFC7" w14:textId="77777777" w:rsidR="00E82664" w:rsidRPr="007A1E16" w:rsidRDefault="00E82664" w:rsidP="00E82664">
            <w:pPr>
              <w:suppressAutoHyphens w:val="0"/>
              <w:spacing w:line="240" w:lineRule="auto"/>
              <w:ind w:leftChars="0" w:left="0" w:firstLineChars="0" w:firstLine="0"/>
              <w:textDirection w:val="lrTb"/>
              <w:textAlignment w:val="auto"/>
              <w:outlineLvl w:val="9"/>
              <w:rPr>
                <w:rFonts w:ascii="Aptos" w:hAnsi="Aptos" w:cs="Calibri"/>
                <w:color w:val="000000"/>
                <w:position w:val="0"/>
                <w:sz w:val="22"/>
                <w:szCs w:val="22"/>
                <w:lang w:eastAsia="lt-LT"/>
                <w14:ligatures w14:val="none"/>
              </w:rPr>
            </w:pPr>
            <w:r w:rsidRPr="007A1E16">
              <w:rPr>
                <w:rFonts w:ascii="Aptos" w:hAnsi="Aptos" w:cs="Calibri"/>
                <w:color w:val="000000"/>
                <w:position w:val="0"/>
                <w:sz w:val="22"/>
                <w:szCs w:val="22"/>
                <w:lang w:eastAsia="lt-LT"/>
                <w14:ligatures w14:val="none"/>
              </w:rPr>
              <w:t>Grindų tipas</w:t>
            </w:r>
          </w:p>
        </w:tc>
        <w:tc>
          <w:tcPr>
            <w:tcW w:w="2551" w:type="dxa"/>
            <w:tcBorders>
              <w:top w:val="nil"/>
              <w:left w:val="nil"/>
              <w:bottom w:val="single" w:sz="4" w:space="0" w:color="auto"/>
              <w:right w:val="single" w:sz="4" w:space="0" w:color="auto"/>
            </w:tcBorders>
            <w:noWrap/>
            <w:vAlign w:val="bottom"/>
            <w:hideMark/>
          </w:tcPr>
          <w:p w14:paraId="06F79910" w14:textId="77777777" w:rsidR="00E82664" w:rsidRPr="00FB007F" w:rsidRDefault="00E82664" w:rsidP="009728FC">
            <w:pPr>
              <w:suppressAutoHyphens w:val="0"/>
              <w:spacing w:line="240" w:lineRule="auto"/>
              <w:ind w:leftChars="0" w:left="0" w:firstLineChars="0" w:firstLine="0"/>
              <w:jc w:val="center"/>
              <w:textDirection w:val="lrTb"/>
              <w:textAlignment w:val="auto"/>
              <w:outlineLvl w:val="9"/>
              <w:rPr>
                <w:rFonts w:ascii="Aptos" w:hAnsi="Aptos" w:cs="Calibri"/>
                <w:position w:val="0"/>
                <w:sz w:val="22"/>
                <w:szCs w:val="22"/>
                <w:lang w:eastAsia="lt-LT"/>
                <w14:ligatures w14:val="none"/>
              </w:rPr>
            </w:pPr>
            <w:r w:rsidRPr="00FB007F">
              <w:rPr>
                <w:rFonts w:ascii="Aptos" w:hAnsi="Aptos" w:cs="Calibri"/>
                <w:position w:val="0"/>
                <w:sz w:val="22"/>
                <w:szCs w:val="22"/>
                <w:lang w:eastAsia="lt-LT"/>
                <w14:ligatures w14:val="none"/>
              </w:rPr>
              <w:t>slenkančios hidraulinės</w:t>
            </w:r>
          </w:p>
        </w:tc>
      </w:tr>
    </w:tbl>
    <w:p w14:paraId="50E4D240" w14:textId="77777777" w:rsidR="00C247EF" w:rsidRPr="007A1E16" w:rsidRDefault="00C247EF" w:rsidP="00DF333C">
      <w:pPr>
        <w:pStyle w:val="Pagrindinistekstas"/>
        <w:ind w:left="0"/>
        <w:textDirection w:val="btLr"/>
        <w:rPr>
          <w:rStyle w:val="PagrindinistekstasDiagrama"/>
          <w:rFonts w:ascii="Aptos" w:hAnsi="Aptos" w:cstheme="minorHAnsi"/>
          <w:sz w:val="22"/>
          <w:szCs w:val="22"/>
        </w:rPr>
      </w:pPr>
    </w:p>
    <w:p w14:paraId="075B15DF" w14:textId="0873CD06" w:rsidR="002C6C4C" w:rsidRPr="007A1E16" w:rsidRDefault="00334772" w:rsidP="00DF333C">
      <w:pPr>
        <w:pStyle w:val="Pagrindinistekstas"/>
        <w:ind w:left="0"/>
        <w:textDirection w:val="btLr"/>
        <w:rPr>
          <w:rStyle w:val="PagrindinistekstasDiagrama"/>
          <w:rFonts w:ascii="Aptos" w:hAnsi="Aptos" w:cstheme="minorBidi"/>
          <w:color w:val="000000" w:themeColor="text1"/>
          <w:sz w:val="22"/>
          <w:szCs w:val="22"/>
        </w:rPr>
      </w:pPr>
      <w:r w:rsidRPr="007A1E16">
        <w:rPr>
          <w:rStyle w:val="PagrindinistekstasDiagrama"/>
          <w:rFonts w:ascii="Aptos" w:hAnsi="Aptos" w:cstheme="minorHAnsi"/>
          <w:color w:val="000000" w:themeColor="text1"/>
          <w:sz w:val="22"/>
          <w:szCs w:val="22"/>
        </w:rPr>
        <w:t xml:space="preserve">Taip pat, </w:t>
      </w:r>
      <w:r w:rsidR="00124F71" w:rsidRPr="007A1E16">
        <w:rPr>
          <w:rStyle w:val="PagrindinistekstasDiagrama"/>
          <w:rFonts w:ascii="Aptos" w:hAnsi="Aptos" w:cstheme="minorHAnsi"/>
          <w:color w:val="000000" w:themeColor="text1"/>
          <w:sz w:val="22"/>
          <w:szCs w:val="22"/>
        </w:rPr>
        <w:t xml:space="preserve">linijoje </w:t>
      </w:r>
      <w:r w:rsidRPr="007A1E16">
        <w:rPr>
          <w:rStyle w:val="PagrindinistekstasDiagrama"/>
          <w:rFonts w:ascii="Aptos" w:hAnsi="Aptos" w:cstheme="minorHAnsi"/>
          <w:color w:val="000000" w:themeColor="text1"/>
          <w:sz w:val="22"/>
          <w:szCs w:val="22"/>
        </w:rPr>
        <w:t xml:space="preserve">turi būti </w:t>
      </w:r>
      <w:r w:rsidR="00BC35D2">
        <w:rPr>
          <w:rStyle w:val="PagrindinistekstasDiagrama"/>
          <w:rFonts w:ascii="Aptos" w:hAnsi="Aptos" w:cstheme="minorHAnsi"/>
          <w:color w:val="000000" w:themeColor="text1"/>
          <w:sz w:val="22"/>
          <w:szCs w:val="22"/>
        </w:rPr>
        <w:t>įrengtas</w:t>
      </w:r>
      <w:r w:rsidR="00BC35D2" w:rsidRPr="007A1E16">
        <w:rPr>
          <w:rStyle w:val="PagrindinistekstasDiagrama"/>
          <w:rFonts w:ascii="Aptos" w:hAnsi="Aptos" w:cstheme="minorHAnsi"/>
          <w:color w:val="000000" w:themeColor="text1"/>
          <w:sz w:val="22"/>
          <w:szCs w:val="22"/>
        </w:rPr>
        <w:t xml:space="preserve"> </w:t>
      </w:r>
      <w:r w:rsidR="00C247EF" w:rsidRPr="007A1E16">
        <w:rPr>
          <w:rStyle w:val="PagrindinistekstasDiagrama"/>
          <w:rFonts w:ascii="Aptos" w:hAnsi="Aptos" w:cstheme="minorHAnsi"/>
          <w:color w:val="000000" w:themeColor="text1"/>
          <w:sz w:val="22"/>
          <w:szCs w:val="22"/>
        </w:rPr>
        <w:t>0-80</w:t>
      </w:r>
      <w:r w:rsidR="00BF6DC4" w:rsidRPr="007A1E16">
        <w:rPr>
          <w:rStyle w:val="PagrindinistekstasDiagrama"/>
          <w:rFonts w:ascii="Aptos" w:hAnsi="Aptos" w:cstheme="minorHAnsi"/>
          <w:color w:val="000000" w:themeColor="text1"/>
          <w:sz w:val="22"/>
          <w:szCs w:val="22"/>
        </w:rPr>
        <w:t xml:space="preserve"> </w:t>
      </w:r>
      <w:r w:rsidR="002C6C4C" w:rsidRPr="007A1E16">
        <w:rPr>
          <w:rStyle w:val="PagrindinistekstasDiagrama"/>
          <w:rFonts w:ascii="Aptos" w:hAnsi="Aptos" w:cstheme="minorHAnsi"/>
          <w:color w:val="000000" w:themeColor="text1"/>
          <w:sz w:val="22"/>
          <w:szCs w:val="22"/>
        </w:rPr>
        <w:t>mm frakcijos po džiovinimo dozatorius</w:t>
      </w:r>
      <w:r w:rsidR="00657B62" w:rsidRPr="007A1E16">
        <w:rPr>
          <w:rStyle w:val="PagrindinistekstasDiagrama"/>
          <w:rFonts w:ascii="Aptos" w:hAnsi="Aptos" w:cstheme="minorHAnsi"/>
          <w:color w:val="000000" w:themeColor="text1"/>
          <w:sz w:val="22"/>
          <w:szCs w:val="22"/>
        </w:rPr>
        <w:t xml:space="preserve"> su užkrovimo talpa</w:t>
      </w:r>
      <w:r w:rsidR="00A3060B" w:rsidRPr="007A1E16">
        <w:rPr>
          <w:rStyle w:val="PagrindinistekstasDiagrama"/>
          <w:rFonts w:ascii="Aptos" w:hAnsi="Aptos" w:cstheme="minorHAnsi"/>
          <w:color w:val="000000" w:themeColor="text1"/>
          <w:sz w:val="22"/>
          <w:szCs w:val="22"/>
        </w:rPr>
        <w:t xml:space="preserve">, frakcijos tiekimui </w:t>
      </w:r>
      <w:r w:rsidR="00657B62" w:rsidRPr="007A1E16">
        <w:rPr>
          <w:rStyle w:val="PagrindinistekstasDiagrama"/>
          <w:rFonts w:ascii="Aptos" w:hAnsi="Aptos" w:cstheme="minorHAnsi"/>
          <w:color w:val="000000" w:themeColor="text1"/>
          <w:sz w:val="22"/>
          <w:szCs w:val="22"/>
        </w:rPr>
        <w:t xml:space="preserve">transporteriu </w:t>
      </w:r>
      <w:r w:rsidR="00A3060B" w:rsidRPr="007A1E16">
        <w:rPr>
          <w:rStyle w:val="PagrindinistekstasDiagrama"/>
          <w:rFonts w:ascii="Aptos" w:hAnsi="Aptos" w:cstheme="minorHAnsi"/>
          <w:color w:val="000000" w:themeColor="text1"/>
          <w:sz w:val="22"/>
          <w:szCs w:val="22"/>
        </w:rPr>
        <w:t xml:space="preserve">į </w:t>
      </w:r>
      <w:r w:rsidR="006D0477" w:rsidRPr="007A1E16">
        <w:rPr>
          <w:rStyle w:val="PagrindinistekstasDiagrama"/>
          <w:rFonts w:ascii="Aptos" w:hAnsi="Aptos" w:cstheme="minorHAnsi"/>
          <w:color w:val="000000" w:themeColor="text1"/>
          <w:sz w:val="22"/>
          <w:szCs w:val="22"/>
        </w:rPr>
        <w:t>stiklo liniją.</w:t>
      </w:r>
      <w:r w:rsidR="00BF6DC4" w:rsidRPr="007A1E16">
        <w:rPr>
          <w:rStyle w:val="PagrindinistekstasDiagrama"/>
          <w:rFonts w:ascii="Aptos" w:hAnsi="Aptos" w:cstheme="minorHAnsi"/>
          <w:color w:val="000000" w:themeColor="text1"/>
          <w:sz w:val="22"/>
          <w:szCs w:val="22"/>
        </w:rPr>
        <w:t xml:space="preserve"> </w:t>
      </w:r>
    </w:p>
    <w:p w14:paraId="5F47A1A3" w14:textId="77777777" w:rsidR="00914805" w:rsidRPr="007A1E16" w:rsidRDefault="00914805" w:rsidP="00DF333C">
      <w:pPr>
        <w:pStyle w:val="Pagrindinistekstas"/>
        <w:ind w:left="0"/>
        <w:textDirection w:val="btLr"/>
        <w:rPr>
          <w:rStyle w:val="PagrindinistekstasDiagrama"/>
          <w:rFonts w:ascii="Aptos" w:hAnsi="Aptos" w:cstheme="minorHAnsi"/>
          <w:color w:val="000000" w:themeColor="text1"/>
          <w:sz w:val="22"/>
          <w:szCs w:val="22"/>
        </w:rPr>
      </w:pPr>
    </w:p>
    <w:p w14:paraId="3B4A88F0" w14:textId="3E5839CD" w:rsidR="00914805" w:rsidRPr="007A1E16" w:rsidRDefault="00914805" w:rsidP="007A1E16">
      <w:pPr>
        <w:pStyle w:val="Pagrindinistekstas"/>
        <w:numPr>
          <w:ilvl w:val="2"/>
          <w:numId w:val="17"/>
        </w:numPr>
        <w:ind w:left="567" w:hanging="567"/>
        <w:textDirection w:val="btLr"/>
        <w:rPr>
          <w:rStyle w:val="PagrindinistekstasDiagrama"/>
          <w:rFonts w:ascii="Aptos" w:hAnsi="Aptos" w:cstheme="minorHAnsi"/>
          <w:b/>
          <w:bCs/>
          <w:color w:val="000000" w:themeColor="text1"/>
          <w:sz w:val="22"/>
          <w:szCs w:val="22"/>
        </w:rPr>
      </w:pPr>
      <w:r w:rsidRPr="007A1E16">
        <w:rPr>
          <w:rStyle w:val="PagrindinistekstasDiagrama"/>
          <w:rFonts w:ascii="Aptos" w:hAnsi="Aptos" w:cstheme="minorHAnsi"/>
          <w:b/>
          <w:bCs/>
          <w:color w:val="000000" w:themeColor="text1"/>
          <w:sz w:val="22"/>
          <w:szCs w:val="22"/>
        </w:rPr>
        <w:t>0-80 mm frakcijos dozatorius</w:t>
      </w:r>
      <w:r w:rsidR="00DB1604">
        <w:rPr>
          <w:rStyle w:val="PagrindinistekstasDiagrama"/>
          <w:rFonts w:ascii="Aptos" w:hAnsi="Aptos" w:cstheme="minorHAnsi"/>
          <w:b/>
          <w:bCs/>
          <w:color w:val="000000" w:themeColor="text1"/>
          <w:sz w:val="22"/>
          <w:szCs w:val="22"/>
        </w:rPr>
        <w:t xml:space="preserve"> (1 vnt.)</w:t>
      </w:r>
    </w:p>
    <w:tbl>
      <w:tblPr>
        <w:tblW w:w="5240" w:type="dxa"/>
        <w:tblLook w:val="04A0" w:firstRow="1" w:lastRow="0" w:firstColumn="1" w:lastColumn="0" w:noHBand="0" w:noVBand="1"/>
      </w:tblPr>
      <w:tblGrid>
        <w:gridCol w:w="2689"/>
        <w:gridCol w:w="2551"/>
      </w:tblGrid>
      <w:tr w:rsidR="00914805" w:rsidRPr="007A1E16" w14:paraId="560F57E7" w14:textId="77777777" w:rsidTr="00551373">
        <w:trPr>
          <w:trHeight w:val="300"/>
        </w:trPr>
        <w:tc>
          <w:tcPr>
            <w:tcW w:w="2689" w:type="dxa"/>
            <w:tcBorders>
              <w:top w:val="single" w:sz="4" w:space="0" w:color="auto"/>
              <w:left w:val="single" w:sz="4" w:space="0" w:color="auto"/>
              <w:bottom w:val="single" w:sz="4" w:space="0" w:color="auto"/>
              <w:right w:val="single" w:sz="4" w:space="0" w:color="auto"/>
            </w:tcBorders>
            <w:noWrap/>
            <w:vAlign w:val="bottom"/>
            <w:hideMark/>
          </w:tcPr>
          <w:p w14:paraId="2A54232E" w14:textId="77777777" w:rsidR="00914805" w:rsidRPr="007A1E16" w:rsidRDefault="00914805" w:rsidP="002934AE">
            <w:pPr>
              <w:suppressAutoHyphens w:val="0"/>
              <w:spacing w:line="240" w:lineRule="auto"/>
              <w:ind w:leftChars="0" w:left="0" w:firstLineChars="0" w:firstLine="0"/>
              <w:textDirection w:val="lrTb"/>
              <w:textAlignment w:val="auto"/>
              <w:outlineLvl w:val="9"/>
              <w:rPr>
                <w:rFonts w:ascii="Aptos" w:hAnsi="Aptos" w:cs="Calibri"/>
                <w:b/>
                <w:bCs/>
                <w:color w:val="000000"/>
                <w:position w:val="0"/>
                <w:sz w:val="22"/>
                <w:szCs w:val="22"/>
                <w:lang w:eastAsia="lt-LT"/>
                <w14:ligatures w14:val="none"/>
              </w:rPr>
            </w:pPr>
            <w:r w:rsidRPr="007A1E16">
              <w:rPr>
                <w:rFonts w:ascii="Aptos" w:hAnsi="Aptos" w:cs="Calibri"/>
                <w:b/>
                <w:bCs/>
                <w:color w:val="000000"/>
                <w:position w:val="0"/>
                <w:sz w:val="22"/>
                <w:szCs w:val="22"/>
                <w:lang w:eastAsia="lt-LT"/>
                <w14:ligatures w14:val="none"/>
              </w:rPr>
              <w:t>Kriterijus</w:t>
            </w:r>
          </w:p>
        </w:tc>
        <w:tc>
          <w:tcPr>
            <w:tcW w:w="2551" w:type="dxa"/>
            <w:tcBorders>
              <w:top w:val="single" w:sz="4" w:space="0" w:color="auto"/>
              <w:left w:val="nil"/>
              <w:bottom w:val="single" w:sz="4" w:space="0" w:color="auto"/>
              <w:right w:val="single" w:sz="4" w:space="0" w:color="auto"/>
            </w:tcBorders>
            <w:noWrap/>
            <w:vAlign w:val="bottom"/>
            <w:hideMark/>
          </w:tcPr>
          <w:p w14:paraId="78D67339" w14:textId="012F9F89" w:rsidR="00914805" w:rsidRPr="007A1E16" w:rsidRDefault="00122C6A" w:rsidP="009728FC">
            <w:pPr>
              <w:suppressAutoHyphens w:val="0"/>
              <w:spacing w:line="240" w:lineRule="auto"/>
              <w:ind w:leftChars="0" w:left="0" w:firstLineChars="0" w:firstLine="0"/>
              <w:jc w:val="center"/>
              <w:textDirection w:val="lrTb"/>
              <w:textAlignment w:val="auto"/>
              <w:outlineLvl w:val="9"/>
              <w:rPr>
                <w:rFonts w:ascii="Aptos" w:hAnsi="Aptos" w:cs="Calibri"/>
                <w:b/>
                <w:bCs/>
                <w:color w:val="000000"/>
                <w:position w:val="0"/>
                <w:sz w:val="22"/>
                <w:szCs w:val="22"/>
                <w:lang w:eastAsia="lt-LT"/>
                <w14:ligatures w14:val="none"/>
              </w:rPr>
            </w:pPr>
            <w:r w:rsidRPr="007A1E16">
              <w:rPr>
                <w:rFonts w:ascii="Aptos" w:hAnsi="Aptos" w:cs="Calibri"/>
                <w:b/>
                <w:bCs/>
                <w:color w:val="000000"/>
                <w:position w:val="0"/>
                <w:sz w:val="22"/>
                <w:szCs w:val="22"/>
                <w:lang w:eastAsia="lt-LT"/>
                <w14:ligatures w14:val="none"/>
              </w:rPr>
              <w:t>R</w:t>
            </w:r>
            <w:r w:rsidRPr="007A1E16">
              <w:rPr>
                <w:rFonts w:ascii="Aptos" w:hAnsi="Aptos" w:cs="Calibri"/>
                <w:b/>
                <w:bCs/>
                <w:color w:val="000000"/>
                <w:position w:val="0"/>
                <w:sz w:val="22"/>
                <w:szCs w:val="22"/>
                <w:lang w:eastAsia="lt-LT"/>
              </w:rPr>
              <w:t>eikšmė</w:t>
            </w:r>
          </w:p>
        </w:tc>
      </w:tr>
      <w:tr w:rsidR="00914805" w:rsidRPr="007A1E16" w14:paraId="61A25743" w14:textId="77777777" w:rsidTr="00551373">
        <w:trPr>
          <w:trHeight w:val="300"/>
        </w:trPr>
        <w:tc>
          <w:tcPr>
            <w:tcW w:w="2689" w:type="dxa"/>
            <w:tcBorders>
              <w:top w:val="nil"/>
              <w:left w:val="single" w:sz="4" w:space="0" w:color="auto"/>
              <w:bottom w:val="single" w:sz="4" w:space="0" w:color="auto"/>
              <w:right w:val="single" w:sz="4" w:space="0" w:color="auto"/>
            </w:tcBorders>
            <w:noWrap/>
            <w:vAlign w:val="bottom"/>
            <w:hideMark/>
          </w:tcPr>
          <w:p w14:paraId="25AC1F0C" w14:textId="6FE52592" w:rsidR="00914805" w:rsidRPr="002C5221" w:rsidRDefault="00F87DC1" w:rsidP="002934AE">
            <w:pPr>
              <w:suppressAutoHyphens w:val="0"/>
              <w:spacing w:line="240" w:lineRule="auto"/>
              <w:ind w:leftChars="0" w:left="0" w:firstLineChars="0" w:firstLine="0"/>
              <w:textDirection w:val="lrTb"/>
              <w:textAlignment w:val="auto"/>
              <w:outlineLvl w:val="9"/>
              <w:rPr>
                <w:rFonts w:ascii="Aptos" w:hAnsi="Aptos" w:cs="Calibri"/>
                <w:position w:val="0"/>
                <w:sz w:val="22"/>
                <w:szCs w:val="22"/>
                <w:lang w:eastAsia="lt-LT"/>
                <w14:ligatures w14:val="none"/>
              </w:rPr>
            </w:pPr>
            <w:r w:rsidRPr="002C5221">
              <w:rPr>
                <w:rFonts w:ascii="Aptos" w:hAnsi="Aptos" w:cs="Calibri"/>
                <w:position w:val="0"/>
                <w:sz w:val="22"/>
                <w:szCs w:val="22"/>
                <w:lang w:eastAsia="lt-LT"/>
                <w14:ligatures w14:val="none"/>
              </w:rPr>
              <w:t>P</w:t>
            </w:r>
            <w:r w:rsidR="00914805" w:rsidRPr="002C5221">
              <w:rPr>
                <w:rFonts w:ascii="Aptos" w:hAnsi="Aptos" w:cs="Calibri"/>
                <w:position w:val="0"/>
                <w:sz w:val="22"/>
                <w:szCs w:val="22"/>
                <w:lang w:eastAsia="lt-LT"/>
                <w14:ligatures w14:val="none"/>
              </w:rPr>
              <w:t>ralaidumas</w:t>
            </w:r>
          </w:p>
        </w:tc>
        <w:tc>
          <w:tcPr>
            <w:tcW w:w="2551" w:type="dxa"/>
            <w:tcBorders>
              <w:top w:val="nil"/>
              <w:left w:val="nil"/>
              <w:bottom w:val="single" w:sz="4" w:space="0" w:color="auto"/>
              <w:right w:val="single" w:sz="4" w:space="0" w:color="auto"/>
            </w:tcBorders>
            <w:noWrap/>
            <w:vAlign w:val="bottom"/>
            <w:hideMark/>
          </w:tcPr>
          <w:p w14:paraId="572FD8F0" w14:textId="371231EB" w:rsidR="00914805" w:rsidRPr="002C5221" w:rsidRDefault="00914805" w:rsidP="009728FC">
            <w:pPr>
              <w:suppressAutoHyphens w:val="0"/>
              <w:spacing w:line="240" w:lineRule="auto"/>
              <w:ind w:leftChars="0" w:left="0" w:firstLineChars="0" w:firstLine="0"/>
              <w:jc w:val="center"/>
              <w:textDirection w:val="lrTb"/>
              <w:textAlignment w:val="auto"/>
              <w:outlineLvl w:val="9"/>
              <w:rPr>
                <w:rFonts w:ascii="Aptos" w:hAnsi="Aptos" w:cs="Calibri"/>
                <w:position w:val="0"/>
                <w:sz w:val="22"/>
                <w:szCs w:val="22"/>
                <w:lang w:eastAsia="lt-LT"/>
                <w14:ligatures w14:val="none"/>
              </w:rPr>
            </w:pPr>
            <w:r w:rsidRPr="002C5221">
              <w:rPr>
                <w:rStyle w:val="PagrindinistekstasDiagrama"/>
                <w:rFonts w:ascii="Aptos" w:hAnsi="Aptos" w:cstheme="minorHAnsi"/>
                <w:sz w:val="22"/>
                <w:szCs w:val="22"/>
              </w:rPr>
              <w:t xml:space="preserve">≥ </w:t>
            </w:r>
            <w:r w:rsidR="00940550">
              <w:rPr>
                <w:rStyle w:val="PagrindinistekstasDiagrama"/>
                <w:rFonts w:ascii="Aptos" w:hAnsi="Aptos" w:cstheme="minorHAnsi"/>
                <w:sz w:val="22"/>
                <w:szCs w:val="22"/>
              </w:rPr>
              <w:t>2</w:t>
            </w:r>
            <w:r w:rsidR="00940550">
              <w:rPr>
                <w:rStyle w:val="PagrindinistekstasDiagrama"/>
                <w:rFonts w:cstheme="minorHAnsi"/>
              </w:rPr>
              <w:t>0</w:t>
            </w:r>
            <w:r w:rsidRPr="002C5221">
              <w:rPr>
                <w:rStyle w:val="PagrindinistekstasDiagrama"/>
                <w:rFonts w:ascii="Aptos" w:hAnsi="Aptos" w:cstheme="minorHAnsi"/>
                <w:sz w:val="22"/>
                <w:szCs w:val="22"/>
              </w:rPr>
              <w:t xml:space="preserve"> </w:t>
            </w:r>
            <w:r w:rsidRPr="002C5221">
              <w:rPr>
                <w:rFonts w:ascii="Aptos" w:hAnsi="Aptos" w:cs="Calibri"/>
                <w:position w:val="0"/>
                <w:sz w:val="22"/>
                <w:szCs w:val="22"/>
                <w:lang w:eastAsia="lt-LT"/>
                <w14:ligatures w14:val="none"/>
              </w:rPr>
              <w:t>t/h</w:t>
            </w:r>
          </w:p>
        </w:tc>
      </w:tr>
      <w:tr w:rsidR="00914805" w:rsidRPr="007A1E16" w14:paraId="7ECEA742" w14:textId="77777777" w:rsidTr="00551373">
        <w:trPr>
          <w:trHeight w:val="300"/>
        </w:trPr>
        <w:tc>
          <w:tcPr>
            <w:tcW w:w="2689" w:type="dxa"/>
            <w:tcBorders>
              <w:top w:val="nil"/>
              <w:left w:val="single" w:sz="4" w:space="0" w:color="auto"/>
              <w:bottom w:val="single" w:sz="4" w:space="0" w:color="auto"/>
              <w:right w:val="single" w:sz="4" w:space="0" w:color="auto"/>
            </w:tcBorders>
            <w:noWrap/>
            <w:vAlign w:val="bottom"/>
            <w:hideMark/>
          </w:tcPr>
          <w:p w14:paraId="2BFA8AA5" w14:textId="24775681" w:rsidR="00914805" w:rsidRPr="007A1E16" w:rsidRDefault="00F87DC1" w:rsidP="002934AE">
            <w:pPr>
              <w:suppressAutoHyphens w:val="0"/>
              <w:spacing w:line="240" w:lineRule="auto"/>
              <w:ind w:leftChars="0" w:left="0" w:firstLineChars="0" w:firstLine="0"/>
              <w:textDirection w:val="lrTb"/>
              <w:textAlignment w:val="auto"/>
              <w:outlineLvl w:val="9"/>
              <w:rPr>
                <w:rFonts w:ascii="Aptos" w:hAnsi="Aptos" w:cs="Calibri"/>
                <w:color w:val="000000"/>
                <w:position w:val="0"/>
                <w:sz w:val="22"/>
                <w:szCs w:val="22"/>
                <w:lang w:eastAsia="lt-LT"/>
                <w14:ligatures w14:val="none"/>
              </w:rPr>
            </w:pPr>
            <w:r w:rsidRPr="007A1E16">
              <w:rPr>
                <w:rFonts w:ascii="Aptos" w:hAnsi="Aptos" w:cs="Calibri"/>
                <w:color w:val="000000"/>
                <w:position w:val="0"/>
                <w:sz w:val="22"/>
                <w:szCs w:val="22"/>
                <w:lang w:eastAsia="lt-LT"/>
                <w14:ligatures w14:val="none"/>
              </w:rPr>
              <w:t xml:space="preserve">Užkrovimo </w:t>
            </w:r>
            <w:r w:rsidR="00914805" w:rsidRPr="007A1E16">
              <w:rPr>
                <w:rFonts w:ascii="Aptos" w:hAnsi="Aptos" w:cs="Calibri"/>
                <w:color w:val="000000"/>
                <w:position w:val="0"/>
                <w:sz w:val="22"/>
                <w:szCs w:val="22"/>
                <w:lang w:eastAsia="lt-LT"/>
                <w14:ligatures w14:val="none"/>
              </w:rPr>
              <w:t>talpa</w:t>
            </w:r>
          </w:p>
        </w:tc>
        <w:tc>
          <w:tcPr>
            <w:tcW w:w="2551" w:type="dxa"/>
            <w:tcBorders>
              <w:top w:val="nil"/>
              <w:left w:val="nil"/>
              <w:bottom w:val="single" w:sz="4" w:space="0" w:color="auto"/>
              <w:right w:val="single" w:sz="4" w:space="0" w:color="auto"/>
            </w:tcBorders>
            <w:noWrap/>
            <w:vAlign w:val="bottom"/>
            <w:hideMark/>
          </w:tcPr>
          <w:p w14:paraId="45A5A599" w14:textId="380F4B5F" w:rsidR="00914805" w:rsidRPr="007A1E16" w:rsidRDefault="00551373" w:rsidP="009728FC">
            <w:pPr>
              <w:suppressAutoHyphens w:val="0"/>
              <w:spacing w:line="240" w:lineRule="auto"/>
              <w:ind w:leftChars="0" w:left="0" w:firstLineChars="0" w:firstLine="0"/>
              <w:jc w:val="center"/>
              <w:textDirection w:val="lrTb"/>
              <w:textAlignment w:val="auto"/>
              <w:outlineLvl w:val="9"/>
              <w:rPr>
                <w:rFonts w:ascii="Aptos" w:hAnsi="Aptos" w:cs="Calibri"/>
                <w:color w:val="000000"/>
                <w:position w:val="0"/>
                <w:sz w:val="22"/>
                <w:szCs w:val="22"/>
                <w:lang w:eastAsia="lt-LT"/>
                <w14:ligatures w14:val="none"/>
              </w:rPr>
            </w:pPr>
            <w:r w:rsidRPr="007A1E16">
              <w:rPr>
                <w:rStyle w:val="PagrindinistekstasDiagrama"/>
                <w:rFonts w:ascii="Aptos" w:hAnsi="Aptos" w:cstheme="minorHAnsi"/>
                <w:color w:val="000000" w:themeColor="text1"/>
                <w:sz w:val="22"/>
                <w:szCs w:val="22"/>
              </w:rPr>
              <w:t>≥ 25</w:t>
            </w:r>
            <w:r w:rsidR="009728FC" w:rsidRPr="007A1E16">
              <w:rPr>
                <w:rStyle w:val="PagrindinistekstasDiagrama"/>
                <w:rFonts w:ascii="Aptos" w:hAnsi="Aptos" w:cstheme="minorHAnsi"/>
                <w:color w:val="000000" w:themeColor="text1"/>
                <w:sz w:val="22"/>
                <w:szCs w:val="22"/>
              </w:rPr>
              <w:t xml:space="preserve"> </w:t>
            </w:r>
            <w:r w:rsidR="00914805" w:rsidRPr="007A1E16">
              <w:rPr>
                <w:rFonts w:ascii="Aptos" w:hAnsi="Aptos" w:cs="Calibri"/>
                <w:color w:val="000000" w:themeColor="text1"/>
                <w:position w:val="0"/>
                <w:sz w:val="22"/>
                <w:szCs w:val="22"/>
                <w:lang w:eastAsia="lt-LT"/>
                <w14:ligatures w14:val="none"/>
              </w:rPr>
              <w:t>m</w:t>
            </w:r>
            <w:r w:rsidR="00914805" w:rsidRPr="00FB007F">
              <w:rPr>
                <w:rFonts w:ascii="Aptos" w:hAnsi="Aptos" w:cs="Calibri"/>
                <w:color w:val="000000" w:themeColor="text1"/>
                <w:position w:val="0"/>
                <w:sz w:val="22"/>
                <w:szCs w:val="22"/>
                <w:vertAlign w:val="superscript"/>
                <w:lang w:eastAsia="lt-LT"/>
                <w14:ligatures w14:val="none"/>
              </w:rPr>
              <w:t>3</w:t>
            </w:r>
          </w:p>
        </w:tc>
      </w:tr>
      <w:tr w:rsidR="00227475" w:rsidRPr="00227475" w14:paraId="6E0E5725" w14:textId="77777777" w:rsidTr="00551373">
        <w:trPr>
          <w:trHeight w:val="300"/>
        </w:trPr>
        <w:tc>
          <w:tcPr>
            <w:tcW w:w="2689" w:type="dxa"/>
            <w:tcBorders>
              <w:top w:val="nil"/>
              <w:left w:val="single" w:sz="4" w:space="0" w:color="auto"/>
              <w:bottom w:val="single" w:sz="4" w:space="0" w:color="auto"/>
              <w:right w:val="single" w:sz="4" w:space="0" w:color="auto"/>
            </w:tcBorders>
            <w:noWrap/>
            <w:vAlign w:val="bottom"/>
            <w:hideMark/>
          </w:tcPr>
          <w:p w14:paraId="58F39685" w14:textId="77777777" w:rsidR="00914805" w:rsidRPr="007A1E16" w:rsidRDefault="00914805" w:rsidP="002934AE">
            <w:pPr>
              <w:suppressAutoHyphens w:val="0"/>
              <w:spacing w:line="240" w:lineRule="auto"/>
              <w:ind w:leftChars="0" w:left="0" w:firstLineChars="0" w:firstLine="0"/>
              <w:textDirection w:val="lrTb"/>
              <w:textAlignment w:val="auto"/>
              <w:outlineLvl w:val="9"/>
              <w:rPr>
                <w:rFonts w:ascii="Aptos" w:hAnsi="Aptos" w:cs="Calibri"/>
                <w:color w:val="000000"/>
                <w:position w:val="0"/>
                <w:sz w:val="22"/>
                <w:szCs w:val="22"/>
                <w:lang w:eastAsia="lt-LT"/>
                <w14:ligatures w14:val="none"/>
              </w:rPr>
            </w:pPr>
            <w:r w:rsidRPr="007A1E16">
              <w:rPr>
                <w:rFonts w:ascii="Aptos" w:hAnsi="Aptos" w:cs="Calibri"/>
                <w:color w:val="000000"/>
                <w:position w:val="0"/>
                <w:sz w:val="22"/>
                <w:szCs w:val="22"/>
                <w:lang w:eastAsia="lt-LT"/>
                <w14:ligatures w14:val="none"/>
              </w:rPr>
              <w:t>Grindų tipas</w:t>
            </w:r>
          </w:p>
        </w:tc>
        <w:tc>
          <w:tcPr>
            <w:tcW w:w="2551" w:type="dxa"/>
            <w:tcBorders>
              <w:top w:val="nil"/>
              <w:left w:val="nil"/>
              <w:bottom w:val="single" w:sz="4" w:space="0" w:color="auto"/>
              <w:right w:val="single" w:sz="4" w:space="0" w:color="auto"/>
            </w:tcBorders>
            <w:noWrap/>
            <w:vAlign w:val="bottom"/>
            <w:hideMark/>
          </w:tcPr>
          <w:p w14:paraId="13E25CC9" w14:textId="77777777" w:rsidR="00914805" w:rsidRPr="00FB007F" w:rsidRDefault="00914805" w:rsidP="009728FC">
            <w:pPr>
              <w:suppressAutoHyphens w:val="0"/>
              <w:spacing w:line="240" w:lineRule="auto"/>
              <w:ind w:leftChars="0" w:left="0" w:firstLineChars="0" w:firstLine="0"/>
              <w:jc w:val="center"/>
              <w:textDirection w:val="lrTb"/>
              <w:textAlignment w:val="auto"/>
              <w:outlineLvl w:val="9"/>
              <w:rPr>
                <w:rFonts w:ascii="Aptos" w:hAnsi="Aptos" w:cs="Calibri"/>
                <w:position w:val="0"/>
                <w:sz w:val="22"/>
                <w:szCs w:val="22"/>
                <w:lang w:eastAsia="lt-LT"/>
                <w14:ligatures w14:val="none"/>
              </w:rPr>
            </w:pPr>
            <w:r w:rsidRPr="00FB007F">
              <w:rPr>
                <w:rFonts w:ascii="Aptos" w:hAnsi="Aptos" w:cs="Calibri"/>
                <w:position w:val="0"/>
                <w:sz w:val="22"/>
                <w:szCs w:val="22"/>
                <w:lang w:eastAsia="lt-LT"/>
                <w14:ligatures w14:val="none"/>
              </w:rPr>
              <w:t>slenkančios hidraulinės</w:t>
            </w:r>
          </w:p>
        </w:tc>
      </w:tr>
    </w:tbl>
    <w:p w14:paraId="66DC12F2" w14:textId="77777777" w:rsidR="00914805" w:rsidRPr="007A1E16" w:rsidRDefault="00914805" w:rsidP="003154B7">
      <w:pPr>
        <w:pStyle w:val="Pagrindinistekstas"/>
        <w:ind w:left="0"/>
        <w:textDirection w:val="btLr"/>
        <w:rPr>
          <w:rStyle w:val="PagrindinistekstasDiagrama"/>
          <w:rFonts w:ascii="Aptos" w:hAnsi="Aptos" w:cstheme="minorHAnsi"/>
          <w:sz w:val="22"/>
          <w:szCs w:val="22"/>
        </w:rPr>
      </w:pPr>
    </w:p>
    <w:p w14:paraId="41E81BD8" w14:textId="0AA3CB17" w:rsidR="003154B7" w:rsidRPr="007A1E16" w:rsidRDefault="003154B7" w:rsidP="003154B7">
      <w:pPr>
        <w:pStyle w:val="Pagrindinistekstas"/>
        <w:ind w:left="0"/>
        <w:textDirection w:val="btLr"/>
        <w:rPr>
          <w:rStyle w:val="PagrindinistekstasDiagrama"/>
          <w:rFonts w:ascii="Aptos" w:hAnsi="Aptos" w:cstheme="minorHAnsi"/>
          <w:sz w:val="22"/>
          <w:szCs w:val="22"/>
        </w:rPr>
      </w:pPr>
      <w:r w:rsidRPr="007A1E16">
        <w:rPr>
          <w:rStyle w:val="PagrindinistekstasDiagrama"/>
          <w:rFonts w:ascii="Aptos" w:hAnsi="Aptos" w:cstheme="minorBidi"/>
          <w:sz w:val="22"/>
          <w:szCs w:val="22"/>
        </w:rPr>
        <w:t>Turi būti galimybė reguliuoti dozatorių našumą programuojamų loginių valdiklių (PLC) pagalba, kurie užtikrina tolygų atliekų tiekimą, apsaugo kitą įrangą nuo apkrovos šuolių.</w:t>
      </w:r>
    </w:p>
    <w:p w14:paraId="3972DE20" w14:textId="77777777" w:rsidR="00DF333C" w:rsidRPr="007A1E16" w:rsidRDefault="00DF333C" w:rsidP="00DF333C">
      <w:pPr>
        <w:pStyle w:val="Betarp"/>
        <w:ind w:left="0" w:hanging="2"/>
        <w:rPr>
          <w:rStyle w:val="PagrindinistekstasDiagrama"/>
          <w:rFonts w:ascii="Aptos" w:hAnsi="Aptos" w:cstheme="minorHAnsi"/>
          <w:sz w:val="22"/>
          <w:szCs w:val="22"/>
          <w:lang w:eastAsia="en-US"/>
        </w:rPr>
      </w:pPr>
    </w:p>
    <w:p w14:paraId="2F36B866" w14:textId="48B2F3BE" w:rsidR="0006620B" w:rsidRPr="007A1E16" w:rsidRDefault="005E53A4" w:rsidP="007A1E16">
      <w:pPr>
        <w:pStyle w:val="Pagrindinistekstas"/>
        <w:numPr>
          <w:ilvl w:val="1"/>
          <w:numId w:val="17"/>
        </w:numPr>
        <w:ind w:left="426" w:hanging="426"/>
        <w:textDirection w:val="btLr"/>
        <w:rPr>
          <w:rStyle w:val="PagrindinistekstasDiagrama"/>
          <w:rFonts w:ascii="Aptos" w:hAnsi="Aptos" w:cstheme="minorHAnsi"/>
          <w:b/>
          <w:bCs/>
          <w:sz w:val="22"/>
          <w:szCs w:val="22"/>
        </w:rPr>
      </w:pPr>
      <w:r w:rsidRPr="007A1E16">
        <w:rPr>
          <w:rStyle w:val="PagrindinistekstasDiagrama"/>
          <w:rFonts w:ascii="Aptos" w:hAnsi="Aptos" w:cstheme="minorHAnsi"/>
          <w:b/>
          <w:bCs/>
          <w:sz w:val="22"/>
          <w:szCs w:val="22"/>
        </w:rPr>
        <w:t xml:space="preserve">MAIŠELIŲ </w:t>
      </w:r>
      <w:r w:rsidR="00BC35D2" w:rsidRPr="007A1E16">
        <w:rPr>
          <w:rStyle w:val="PagrindinistekstasDiagrama"/>
          <w:rFonts w:ascii="Aptos" w:hAnsi="Aptos" w:cstheme="minorHAnsi"/>
          <w:b/>
          <w:bCs/>
          <w:sz w:val="22"/>
          <w:szCs w:val="22"/>
        </w:rPr>
        <w:t>PRAPLĖŠĖJA</w:t>
      </w:r>
      <w:r w:rsidR="00BC35D2">
        <w:rPr>
          <w:rStyle w:val="PagrindinistekstasDiagrama"/>
          <w:rFonts w:ascii="Aptos" w:hAnsi="Aptos" w:cstheme="minorHAnsi"/>
          <w:b/>
          <w:bCs/>
          <w:sz w:val="22"/>
          <w:szCs w:val="22"/>
        </w:rPr>
        <w:t>I ( 2 vnt.)</w:t>
      </w:r>
    </w:p>
    <w:p w14:paraId="6E5E4D41" w14:textId="77777777" w:rsidR="00DF333C" w:rsidRPr="007A1E16" w:rsidRDefault="00DF333C" w:rsidP="00475E7E">
      <w:pPr>
        <w:pStyle w:val="Pagrindinistekstas"/>
        <w:ind w:left="0"/>
        <w:textDirection w:val="btLr"/>
        <w:rPr>
          <w:rStyle w:val="PagrindinistekstasDiagrama"/>
          <w:rFonts w:ascii="Aptos" w:hAnsi="Aptos" w:cstheme="minorHAnsi"/>
          <w:sz w:val="22"/>
          <w:szCs w:val="22"/>
        </w:rPr>
      </w:pPr>
    </w:p>
    <w:p w14:paraId="6141F4DD" w14:textId="704A3C93" w:rsidR="0006620B" w:rsidRPr="00E14A7C" w:rsidRDefault="00E74210" w:rsidP="17440A11">
      <w:pPr>
        <w:pStyle w:val="Pagrindinistekstas"/>
        <w:ind w:left="0"/>
        <w:textDirection w:val="btLr"/>
        <w:rPr>
          <w:rStyle w:val="PagrindinistekstasDiagrama"/>
          <w:rFonts w:ascii="Aptos" w:hAnsi="Aptos" w:cstheme="minorBidi"/>
          <w:sz w:val="22"/>
          <w:szCs w:val="22"/>
        </w:rPr>
      </w:pPr>
      <w:r>
        <w:rPr>
          <w:rStyle w:val="PagrindinistekstasDiagrama"/>
          <w:rFonts w:ascii="Aptos" w:hAnsi="Aptos" w:cstheme="minorBidi"/>
          <w:sz w:val="22"/>
          <w:szCs w:val="22"/>
        </w:rPr>
        <w:t>A</w:t>
      </w:r>
      <w:r w:rsidRPr="007A1E16">
        <w:rPr>
          <w:rStyle w:val="PagrindinistekstasDiagrama"/>
          <w:rFonts w:ascii="Aptos" w:hAnsi="Aptos" w:cstheme="minorBidi"/>
          <w:sz w:val="22"/>
          <w:szCs w:val="22"/>
        </w:rPr>
        <w:t xml:space="preserve">tliekų </w:t>
      </w:r>
      <w:r w:rsidR="002448D9" w:rsidRPr="007A1E16">
        <w:rPr>
          <w:rStyle w:val="PagrindinistekstasDiagrama"/>
          <w:rFonts w:ascii="Aptos" w:hAnsi="Aptos" w:cstheme="minorBidi"/>
          <w:sz w:val="22"/>
          <w:szCs w:val="22"/>
        </w:rPr>
        <w:t>praplėšėjai turi</w:t>
      </w:r>
      <w:r w:rsidR="00EE7FDB" w:rsidRPr="007A1E16">
        <w:rPr>
          <w:rStyle w:val="PagrindinistekstasDiagrama"/>
          <w:rFonts w:ascii="Aptos" w:hAnsi="Aptos" w:cstheme="minorBidi"/>
          <w:sz w:val="22"/>
          <w:szCs w:val="22"/>
        </w:rPr>
        <w:t xml:space="preserve"> turėti</w:t>
      </w:r>
      <w:r w:rsidR="0006620B" w:rsidRPr="007A1E16">
        <w:rPr>
          <w:rStyle w:val="PagrindinistekstasDiagrama"/>
          <w:rFonts w:ascii="Aptos" w:hAnsi="Aptos" w:cstheme="minorBidi"/>
          <w:sz w:val="22"/>
          <w:szCs w:val="22"/>
        </w:rPr>
        <w:t xml:space="preserve"> horizontalų rotorių su peiliais, kurie sukasi prieš įtvirtintus elementus. Visos didelių apkrovų dalys </w:t>
      </w:r>
      <w:r w:rsidR="00EE7FDB" w:rsidRPr="007A1E16">
        <w:rPr>
          <w:rStyle w:val="PagrindinistekstasDiagrama"/>
          <w:rFonts w:ascii="Aptos" w:hAnsi="Aptos" w:cstheme="minorBidi"/>
          <w:sz w:val="22"/>
          <w:szCs w:val="22"/>
        </w:rPr>
        <w:t>turi</w:t>
      </w:r>
      <w:r w:rsidR="0006620B" w:rsidRPr="007A1E16">
        <w:rPr>
          <w:rStyle w:val="PagrindinistekstasDiagrama"/>
          <w:rFonts w:ascii="Aptos" w:hAnsi="Aptos" w:cstheme="minorBidi"/>
          <w:sz w:val="22"/>
          <w:szCs w:val="22"/>
        </w:rPr>
        <w:t xml:space="preserve"> būti lengvai pakeičiamos. </w:t>
      </w:r>
      <w:r w:rsidR="00EE7FDB" w:rsidRPr="007A1E16">
        <w:rPr>
          <w:rStyle w:val="PagrindinistekstasDiagrama"/>
          <w:rFonts w:ascii="Aptos" w:hAnsi="Aptos" w:cstheme="minorBidi"/>
          <w:sz w:val="22"/>
          <w:szCs w:val="22"/>
        </w:rPr>
        <w:t xml:space="preserve"> </w:t>
      </w:r>
      <w:r w:rsidR="002448D9">
        <w:rPr>
          <w:rStyle w:val="PagrindinistekstasDiagrama"/>
          <w:rFonts w:ascii="Aptos" w:hAnsi="Aptos" w:cstheme="minorBidi"/>
          <w:sz w:val="22"/>
          <w:szCs w:val="22"/>
        </w:rPr>
        <w:t>Praplėšėjai</w:t>
      </w:r>
      <w:r w:rsidR="0006620B" w:rsidRPr="007A1E16">
        <w:rPr>
          <w:rStyle w:val="PagrindinistekstasDiagrama"/>
          <w:rFonts w:ascii="Aptos" w:hAnsi="Aptos" w:cstheme="minorBidi"/>
          <w:sz w:val="22"/>
          <w:szCs w:val="22"/>
        </w:rPr>
        <w:t xml:space="preserve"> </w:t>
      </w:r>
      <w:r w:rsidR="00D21D4A" w:rsidRPr="007A1E16">
        <w:rPr>
          <w:rStyle w:val="PagrindinistekstasDiagrama"/>
          <w:rFonts w:ascii="Aptos" w:hAnsi="Aptos" w:cstheme="minorBidi"/>
          <w:sz w:val="22"/>
          <w:szCs w:val="22"/>
        </w:rPr>
        <w:t xml:space="preserve">turi būti </w:t>
      </w:r>
      <w:r w:rsidR="0006620B" w:rsidRPr="007A1E16">
        <w:rPr>
          <w:rStyle w:val="PagrindinistekstasDiagrama"/>
          <w:rFonts w:ascii="Aptos" w:hAnsi="Aptos" w:cstheme="minorBidi"/>
          <w:sz w:val="22"/>
          <w:szCs w:val="22"/>
        </w:rPr>
        <w:t>varom</w:t>
      </w:r>
      <w:r w:rsidR="00EE7FDB" w:rsidRPr="007A1E16">
        <w:rPr>
          <w:rStyle w:val="PagrindinistekstasDiagrama"/>
          <w:rFonts w:ascii="Aptos" w:hAnsi="Aptos" w:cstheme="minorBidi"/>
          <w:sz w:val="22"/>
          <w:szCs w:val="22"/>
        </w:rPr>
        <w:t>i</w:t>
      </w:r>
      <w:r w:rsidR="0006620B" w:rsidRPr="007A1E16">
        <w:rPr>
          <w:rStyle w:val="PagrindinistekstasDiagrama"/>
          <w:rFonts w:ascii="Aptos" w:hAnsi="Aptos" w:cstheme="minorBidi"/>
          <w:sz w:val="22"/>
          <w:szCs w:val="22"/>
        </w:rPr>
        <w:t xml:space="preserve"> hidraulinio variklio </w:t>
      </w:r>
      <w:r w:rsidR="000C1E4A" w:rsidRPr="007A1E16">
        <w:rPr>
          <w:rStyle w:val="PagrindinistekstasDiagrama"/>
          <w:rFonts w:ascii="Aptos" w:hAnsi="Aptos" w:cstheme="minorBidi"/>
          <w:sz w:val="22"/>
          <w:szCs w:val="22"/>
        </w:rPr>
        <w:t>su reduktoriumi</w:t>
      </w:r>
      <w:r w:rsidR="0006620B" w:rsidRPr="007A1E16">
        <w:rPr>
          <w:rStyle w:val="PagrindinistekstasDiagrama"/>
          <w:rFonts w:ascii="Aptos" w:hAnsi="Aptos" w:cstheme="minorBidi"/>
          <w:sz w:val="22"/>
          <w:szCs w:val="22"/>
        </w:rPr>
        <w:t xml:space="preserve">. Hidraulinis motoras turi </w:t>
      </w:r>
      <w:r w:rsidR="00EE7FDB" w:rsidRPr="007A1E16">
        <w:rPr>
          <w:rStyle w:val="PagrindinistekstasDiagrama"/>
          <w:rFonts w:ascii="Aptos" w:hAnsi="Aptos" w:cstheme="minorBidi"/>
          <w:sz w:val="22"/>
          <w:szCs w:val="22"/>
        </w:rPr>
        <w:t xml:space="preserve">turėti </w:t>
      </w:r>
      <w:r w:rsidR="0006620B" w:rsidRPr="007A1E16">
        <w:rPr>
          <w:rStyle w:val="PagrindinistekstasDiagrama"/>
          <w:rFonts w:ascii="Aptos" w:hAnsi="Aptos" w:cstheme="minorBidi"/>
          <w:sz w:val="22"/>
          <w:szCs w:val="22"/>
        </w:rPr>
        <w:t xml:space="preserve">automatinį valdymą ir tolygiai reguliuojamą greitį. Kiekvienas </w:t>
      </w:r>
      <w:r w:rsidR="002448D9">
        <w:rPr>
          <w:rStyle w:val="PagrindinistekstasDiagrama"/>
          <w:rFonts w:ascii="Aptos" w:hAnsi="Aptos" w:cstheme="minorBidi"/>
          <w:sz w:val="22"/>
          <w:szCs w:val="22"/>
        </w:rPr>
        <w:t xml:space="preserve">praplėšėjas </w:t>
      </w:r>
      <w:r w:rsidR="0006620B" w:rsidRPr="007A1E16">
        <w:rPr>
          <w:rStyle w:val="PagrindinistekstasDiagrama"/>
          <w:rFonts w:ascii="Aptos" w:hAnsi="Aptos" w:cstheme="minorBidi"/>
          <w:sz w:val="22"/>
          <w:szCs w:val="22"/>
        </w:rPr>
        <w:t xml:space="preserve">turi </w:t>
      </w:r>
      <w:r w:rsidR="00D21D4A" w:rsidRPr="007A1E16">
        <w:rPr>
          <w:rStyle w:val="PagrindinistekstasDiagrama"/>
          <w:rFonts w:ascii="Aptos" w:hAnsi="Aptos" w:cstheme="minorBidi"/>
          <w:sz w:val="22"/>
          <w:szCs w:val="22"/>
        </w:rPr>
        <w:t xml:space="preserve">būti su </w:t>
      </w:r>
      <w:r w:rsidR="0006620B" w:rsidRPr="007A1E16">
        <w:rPr>
          <w:rStyle w:val="PagrindinistekstasDiagrama"/>
          <w:rFonts w:ascii="Aptos" w:hAnsi="Aptos" w:cstheme="minorBidi"/>
          <w:sz w:val="22"/>
          <w:szCs w:val="22"/>
        </w:rPr>
        <w:t>juostin</w:t>
      </w:r>
      <w:r w:rsidR="00D21D4A" w:rsidRPr="007A1E16">
        <w:rPr>
          <w:rStyle w:val="PagrindinistekstasDiagrama"/>
          <w:rFonts w:ascii="Aptos" w:hAnsi="Aptos" w:cstheme="minorBidi"/>
          <w:sz w:val="22"/>
          <w:szCs w:val="22"/>
        </w:rPr>
        <w:t xml:space="preserve">iu </w:t>
      </w:r>
      <w:r w:rsidR="000C1E4A" w:rsidRPr="007A1E16">
        <w:rPr>
          <w:rStyle w:val="PagrindinistekstasDiagrama"/>
          <w:rFonts w:ascii="Aptos" w:hAnsi="Aptos" w:cstheme="minorBidi"/>
          <w:sz w:val="22"/>
          <w:szCs w:val="22"/>
        </w:rPr>
        <w:t>transporter</w:t>
      </w:r>
      <w:r w:rsidR="00D21D4A" w:rsidRPr="007A1E16">
        <w:rPr>
          <w:rStyle w:val="PagrindinistekstasDiagrama"/>
          <w:rFonts w:ascii="Aptos" w:hAnsi="Aptos" w:cstheme="minorBidi"/>
          <w:sz w:val="22"/>
          <w:szCs w:val="22"/>
        </w:rPr>
        <w:t>iu</w:t>
      </w:r>
      <w:r w:rsidR="0006620B" w:rsidRPr="007A1E16">
        <w:rPr>
          <w:rStyle w:val="PagrindinistekstasDiagrama"/>
          <w:rFonts w:ascii="Aptos" w:hAnsi="Aptos" w:cstheme="minorBidi"/>
          <w:sz w:val="22"/>
          <w:szCs w:val="22"/>
        </w:rPr>
        <w:t xml:space="preserve">, kuris transportuoja atliekas nuo jo. </w:t>
      </w:r>
      <w:r w:rsidR="00EB526F" w:rsidRPr="00E14A7C">
        <w:rPr>
          <w:rStyle w:val="PagrindinistekstasDiagrama"/>
          <w:rFonts w:ascii="Aptos" w:hAnsi="Aptos" w:cstheme="minorBidi"/>
          <w:sz w:val="22"/>
          <w:szCs w:val="22"/>
        </w:rPr>
        <w:t xml:space="preserve">Preliminarus </w:t>
      </w:r>
      <w:r w:rsidR="002D2633" w:rsidRPr="00E14A7C">
        <w:rPr>
          <w:rStyle w:val="PagrindinistekstasDiagrama"/>
          <w:rFonts w:ascii="Aptos" w:hAnsi="Aptos" w:cstheme="minorBidi"/>
          <w:sz w:val="22"/>
          <w:szCs w:val="22"/>
        </w:rPr>
        <w:t xml:space="preserve">MKA </w:t>
      </w:r>
      <w:r w:rsidR="00BC344B" w:rsidRPr="00E14A7C">
        <w:rPr>
          <w:rStyle w:val="PagrindinistekstasDiagrama"/>
          <w:rFonts w:ascii="Aptos" w:hAnsi="Aptos" w:cstheme="minorBidi"/>
          <w:sz w:val="22"/>
          <w:szCs w:val="22"/>
        </w:rPr>
        <w:t>tankis</w:t>
      </w:r>
      <w:r w:rsidR="00EB526F" w:rsidRPr="00E14A7C">
        <w:rPr>
          <w:rStyle w:val="PagrindinistekstasDiagrama"/>
          <w:rFonts w:ascii="Aptos" w:hAnsi="Aptos" w:cstheme="minorBidi"/>
          <w:sz w:val="22"/>
          <w:szCs w:val="22"/>
        </w:rPr>
        <w:t xml:space="preserve">: </w:t>
      </w:r>
      <w:r w:rsidR="00BC344B" w:rsidRPr="00E14A7C">
        <w:rPr>
          <w:rStyle w:val="PagrindinistekstasDiagrama"/>
          <w:rFonts w:ascii="Aptos" w:hAnsi="Aptos" w:cstheme="minorBidi"/>
          <w:sz w:val="22"/>
          <w:szCs w:val="22"/>
        </w:rPr>
        <w:t>1</w:t>
      </w:r>
      <w:r w:rsidR="001F29A1">
        <w:rPr>
          <w:rStyle w:val="PagrindinistekstasDiagrama"/>
          <w:rFonts w:ascii="Aptos" w:hAnsi="Aptos" w:cstheme="minorBidi"/>
          <w:sz w:val="22"/>
          <w:szCs w:val="22"/>
        </w:rPr>
        <w:t xml:space="preserve"> </w:t>
      </w:r>
      <w:r w:rsidR="00BC344B" w:rsidRPr="00E14A7C">
        <w:rPr>
          <w:rStyle w:val="PagrindinistekstasDiagrama"/>
          <w:rFonts w:ascii="Aptos" w:hAnsi="Aptos" w:cstheme="minorBidi"/>
          <w:sz w:val="22"/>
          <w:szCs w:val="22"/>
        </w:rPr>
        <w:t>m</w:t>
      </w:r>
      <w:r w:rsidR="00BC344B" w:rsidRPr="00FB007F">
        <w:rPr>
          <w:rStyle w:val="PagrindinistekstasDiagrama"/>
          <w:rFonts w:ascii="Aptos" w:hAnsi="Aptos" w:cstheme="minorBidi"/>
          <w:sz w:val="22"/>
          <w:szCs w:val="22"/>
          <w:vertAlign w:val="superscript"/>
        </w:rPr>
        <w:t>3</w:t>
      </w:r>
      <w:r w:rsidR="00BC344B" w:rsidRPr="00E14A7C">
        <w:rPr>
          <w:rStyle w:val="PagrindinistekstasDiagrama"/>
          <w:rFonts w:ascii="Aptos" w:hAnsi="Aptos" w:cstheme="minorBidi"/>
          <w:sz w:val="22"/>
          <w:szCs w:val="22"/>
        </w:rPr>
        <w:t xml:space="preserve"> –</w:t>
      </w:r>
      <w:r w:rsidR="00EB526F" w:rsidRPr="00E14A7C">
        <w:rPr>
          <w:rStyle w:val="PagrindinistekstasDiagrama"/>
          <w:rFonts w:ascii="Aptos" w:hAnsi="Aptos" w:cstheme="minorBidi"/>
          <w:sz w:val="22"/>
          <w:szCs w:val="22"/>
        </w:rPr>
        <w:t xml:space="preserve"> nuo </w:t>
      </w:r>
      <w:r w:rsidR="00BC344B" w:rsidRPr="00E14A7C">
        <w:rPr>
          <w:rStyle w:val="PagrindinistekstasDiagrama"/>
          <w:rFonts w:ascii="Aptos" w:hAnsi="Aptos" w:cstheme="minorBidi"/>
          <w:sz w:val="22"/>
          <w:szCs w:val="22"/>
        </w:rPr>
        <w:t xml:space="preserve"> </w:t>
      </w:r>
      <w:r w:rsidR="00E14A7C" w:rsidRPr="00E14A7C">
        <w:rPr>
          <w:rStyle w:val="PagrindinistekstasDiagrama"/>
          <w:rFonts w:ascii="Aptos" w:hAnsi="Aptos" w:cstheme="minorBidi"/>
          <w:sz w:val="22"/>
          <w:szCs w:val="22"/>
        </w:rPr>
        <w:t>350</w:t>
      </w:r>
      <w:r w:rsidR="00EB526F" w:rsidRPr="00E14A7C">
        <w:rPr>
          <w:rStyle w:val="PagrindinistekstasDiagrama"/>
          <w:rFonts w:ascii="Aptos" w:hAnsi="Aptos" w:cstheme="minorBidi"/>
          <w:sz w:val="22"/>
          <w:szCs w:val="22"/>
        </w:rPr>
        <w:t xml:space="preserve"> </w:t>
      </w:r>
      <w:r w:rsidR="00E14A7C" w:rsidRPr="00E14A7C">
        <w:rPr>
          <w:rStyle w:val="PagrindinistekstasDiagrama"/>
          <w:rFonts w:ascii="Aptos" w:hAnsi="Aptos" w:cstheme="minorBidi"/>
          <w:sz w:val="22"/>
          <w:szCs w:val="22"/>
        </w:rPr>
        <w:t>iki 600 kg (priklausomai nuo sezono).</w:t>
      </w:r>
    </w:p>
    <w:p w14:paraId="1958B1E8" w14:textId="77777777" w:rsidR="00551373" w:rsidRPr="00503B40" w:rsidRDefault="00551373" w:rsidP="17440A11">
      <w:pPr>
        <w:pStyle w:val="Pagrindinistekstas"/>
        <w:ind w:left="0"/>
        <w:textDirection w:val="btLr"/>
        <w:rPr>
          <w:rStyle w:val="PagrindinistekstasDiagrama"/>
          <w:rFonts w:ascii="Aptos" w:hAnsi="Aptos" w:cstheme="minorBidi"/>
          <w:sz w:val="22"/>
          <w:szCs w:val="22"/>
        </w:rPr>
      </w:pPr>
    </w:p>
    <w:tbl>
      <w:tblPr>
        <w:tblW w:w="5524" w:type="dxa"/>
        <w:tblLook w:val="04A0" w:firstRow="1" w:lastRow="0" w:firstColumn="1" w:lastColumn="0" w:noHBand="0" w:noVBand="1"/>
      </w:tblPr>
      <w:tblGrid>
        <w:gridCol w:w="3920"/>
        <w:gridCol w:w="1604"/>
      </w:tblGrid>
      <w:tr w:rsidR="00122C6A" w:rsidRPr="007A1E16" w14:paraId="411C566C" w14:textId="77777777" w:rsidTr="002934AE">
        <w:trPr>
          <w:trHeight w:val="300"/>
        </w:trPr>
        <w:tc>
          <w:tcPr>
            <w:tcW w:w="3920" w:type="dxa"/>
            <w:tcBorders>
              <w:top w:val="single" w:sz="4" w:space="0" w:color="auto"/>
              <w:left w:val="single" w:sz="4" w:space="0" w:color="auto"/>
              <w:bottom w:val="single" w:sz="4" w:space="0" w:color="auto"/>
              <w:right w:val="single" w:sz="4" w:space="0" w:color="auto"/>
            </w:tcBorders>
            <w:noWrap/>
            <w:vAlign w:val="bottom"/>
          </w:tcPr>
          <w:p w14:paraId="372B6AF3" w14:textId="77777777" w:rsidR="00122C6A" w:rsidRPr="007A1E16" w:rsidRDefault="00122C6A" w:rsidP="002934AE">
            <w:pPr>
              <w:suppressAutoHyphens w:val="0"/>
              <w:spacing w:line="240" w:lineRule="auto"/>
              <w:ind w:leftChars="0" w:left="0" w:firstLineChars="0" w:firstLine="0"/>
              <w:textDirection w:val="lrTb"/>
              <w:textAlignment w:val="auto"/>
              <w:outlineLvl w:val="9"/>
              <w:rPr>
                <w:rFonts w:ascii="Aptos" w:hAnsi="Aptos" w:cs="Calibri"/>
                <w:color w:val="000000"/>
                <w:position w:val="0"/>
                <w:sz w:val="22"/>
                <w:szCs w:val="22"/>
                <w:lang w:eastAsia="lt-LT"/>
                <w14:ligatures w14:val="none"/>
              </w:rPr>
            </w:pPr>
            <w:r w:rsidRPr="007A1E16">
              <w:rPr>
                <w:rFonts w:ascii="Aptos" w:hAnsi="Aptos" w:cs="Calibri"/>
                <w:b/>
                <w:bCs/>
                <w:color w:val="000000"/>
                <w:position w:val="0"/>
                <w:sz w:val="22"/>
                <w:szCs w:val="22"/>
                <w:lang w:eastAsia="lt-LT"/>
                <w14:ligatures w14:val="none"/>
              </w:rPr>
              <w:t>P</w:t>
            </w:r>
            <w:r w:rsidRPr="007A1E16">
              <w:rPr>
                <w:rFonts w:ascii="Aptos" w:hAnsi="Aptos" w:cs="Calibri"/>
                <w:b/>
                <w:bCs/>
                <w:color w:val="000000"/>
                <w:position w:val="0"/>
                <w:sz w:val="22"/>
                <w:szCs w:val="22"/>
                <w:lang w:eastAsia="lt-LT"/>
              </w:rPr>
              <w:t>arametras</w:t>
            </w:r>
          </w:p>
        </w:tc>
        <w:tc>
          <w:tcPr>
            <w:tcW w:w="1604" w:type="dxa"/>
            <w:tcBorders>
              <w:top w:val="single" w:sz="4" w:space="0" w:color="auto"/>
              <w:left w:val="nil"/>
              <w:bottom w:val="single" w:sz="4" w:space="0" w:color="auto"/>
              <w:right w:val="single" w:sz="4" w:space="0" w:color="auto"/>
            </w:tcBorders>
            <w:noWrap/>
            <w:vAlign w:val="bottom"/>
          </w:tcPr>
          <w:p w14:paraId="17B2CAD7" w14:textId="77777777" w:rsidR="00122C6A" w:rsidRPr="007A1E16" w:rsidRDefault="00122C6A" w:rsidP="002934AE">
            <w:pPr>
              <w:suppressAutoHyphens w:val="0"/>
              <w:spacing w:line="240" w:lineRule="auto"/>
              <w:ind w:leftChars="0" w:left="0" w:firstLineChars="0" w:firstLine="0"/>
              <w:jc w:val="center"/>
              <w:textDirection w:val="lrTb"/>
              <w:textAlignment w:val="auto"/>
              <w:outlineLvl w:val="9"/>
              <w:rPr>
                <w:rFonts w:ascii="Aptos" w:hAnsi="Aptos" w:cs="Calibri"/>
                <w:color w:val="000000"/>
                <w:position w:val="0"/>
                <w:sz w:val="22"/>
                <w:szCs w:val="22"/>
                <w:lang w:eastAsia="lt-LT"/>
                <w14:ligatures w14:val="none"/>
              </w:rPr>
            </w:pPr>
            <w:r w:rsidRPr="007A1E16">
              <w:rPr>
                <w:rFonts w:ascii="Aptos" w:hAnsi="Aptos" w:cs="Calibri"/>
                <w:b/>
                <w:bCs/>
                <w:color w:val="000000"/>
                <w:position w:val="0"/>
                <w:sz w:val="22"/>
                <w:szCs w:val="22"/>
                <w:lang w:eastAsia="lt-LT"/>
                <w14:ligatures w14:val="none"/>
              </w:rPr>
              <w:t>R</w:t>
            </w:r>
            <w:r w:rsidRPr="007A1E16">
              <w:rPr>
                <w:rFonts w:ascii="Aptos" w:hAnsi="Aptos" w:cs="Calibri"/>
                <w:b/>
                <w:bCs/>
                <w:color w:val="000000"/>
                <w:position w:val="0"/>
                <w:sz w:val="22"/>
                <w:szCs w:val="22"/>
                <w:lang w:eastAsia="lt-LT"/>
              </w:rPr>
              <w:t>eikšmė</w:t>
            </w:r>
          </w:p>
        </w:tc>
      </w:tr>
      <w:tr w:rsidR="00BE5AA4" w:rsidRPr="007A1E16" w14:paraId="2B531F83" w14:textId="77777777" w:rsidTr="002934AE">
        <w:trPr>
          <w:trHeight w:val="300"/>
        </w:trPr>
        <w:tc>
          <w:tcPr>
            <w:tcW w:w="3920" w:type="dxa"/>
            <w:tcBorders>
              <w:top w:val="single" w:sz="4" w:space="0" w:color="auto"/>
              <w:left w:val="single" w:sz="4" w:space="0" w:color="auto"/>
              <w:bottom w:val="single" w:sz="4" w:space="0" w:color="auto"/>
              <w:right w:val="single" w:sz="4" w:space="0" w:color="auto"/>
            </w:tcBorders>
            <w:noWrap/>
            <w:vAlign w:val="bottom"/>
          </w:tcPr>
          <w:p w14:paraId="772C4F8A" w14:textId="64F4035E" w:rsidR="00C1235C" w:rsidRPr="00F60F2A" w:rsidRDefault="00C1235C" w:rsidP="00C1235C">
            <w:pPr>
              <w:suppressAutoHyphens w:val="0"/>
              <w:spacing w:line="240" w:lineRule="auto"/>
              <w:ind w:leftChars="0" w:left="0" w:firstLineChars="0" w:firstLine="0"/>
              <w:textDirection w:val="lrTb"/>
              <w:textAlignment w:val="auto"/>
              <w:outlineLvl w:val="9"/>
              <w:rPr>
                <w:rFonts w:ascii="Aptos" w:hAnsi="Aptos" w:cs="Calibri"/>
                <w:color w:val="000000" w:themeColor="text1"/>
                <w:sz w:val="22"/>
                <w:szCs w:val="22"/>
              </w:rPr>
            </w:pPr>
            <w:r w:rsidRPr="00F60F2A">
              <w:rPr>
                <w:rFonts w:ascii="Aptos" w:hAnsi="Aptos" w:cs="Calibri"/>
                <w:color w:val="000000" w:themeColor="text1"/>
                <w:sz w:val="22"/>
                <w:szCs w:val="22"/>
              </w:rPr>
              <w:t>Pralaidumas</w:t>
            </w:r>
          </w:p>
        </w:tc>
        <w:tc>
          <w:tcPr>
            <w:tcW w:w="1604" w:type="dxa"/>
            <w:tcBorders>
              <w:top w:val="single" w:sz="4" w:space="0" w:color="auto"/>
              <w:left w:val="nil"/>
              <w:bottom w:val="single" w:sz="4" w:space="0" w:color="auto"/>
              <w:right w:val="single" w:sz="4" w:space="0" w:color="auto"/>
            </w:tcBorders>
            <w:noWrap/>
            <w:vAlign w:val="bottom"/>
          </w:tcPr>
          <w:p w14:paraId="79F446F5" w14:textId="19C4C10B" w:rsidR="00C1235C" w:rsidRPr="00F60F2A" w:rsidRDefault="00C1235C" w:rsidP="00C1235C">
            <w:pPr>
              <w:suppressAutoHyphens w:val="0"/>
              <w:spacing w:line="240" w:lineRule="auto"/>
              <w:ind w:leftChars="0" w:left="0" w:firstLineChars="0" w:firstLine="0"/>
              <w:jc w:val="center"/>
              <w:textDirection w:val="lrTb"/>
              <w:textAlignment w:val="auto"/>
              <w:outlineLvl w:val="9"/>
              <w:rPr>
                <w:rFonts w:ascii="Aptos" w:hAnsi="Aptos" w:cs="Calibri"/>
                <w:color w:val="000000" w:themeColor="text1"/>
                <w:sz w:val="22"/>
                <w:szCs w:val="22"/>
              </w:rPr>
            </w:pPr>
            <w:r w:rsidRPr="007B3C33">
              <w:rPr>
                <w:rFonts w:ascii="Aptos" w:hAnsi="Aptos" w:cs="Calibri"/>
                <w:color w:val="000000" w:themeColor="text1"/>
                <w:sz w:val="22"/>
                <w:szCs w:val="22"/>
              </w:rPr>
              <w:t xml:space="preserve">≥ </w:t>
            </w:r>
            <w:r w:rsidR="006B5CDE" w:rsidRPr="007B3C33">
              <w:rPr>
                <w:rFonts w:ascii="Aptos" w:hAnsi="Aptos" w:cs="Calibri"/>
                <w:color w:val="000000" w:themeColor="text1"/>
                <w:sz w:val="22"/>
                <w:szCs w:val="22"/>
              </w:rPr>
              <w:t>30</w:t>
            </w:r>
            <w:r w:rsidRPr="007B3C33">
              <w:rPr>
                <w:rFonts w:ascii="Aptos" w:hAnsi="Aptos" w:cs="Calibri"/>
                <w:color w:val="000000" w:themeColor="text1"/>
                <w:sz w:val="22"/>
                <w:szCs w:val="22"/>
              </w:rPr>
              <w:t xml:space="preserve"> </w:t>
            </w:r>
            <w:r w:rsidRPr="00F60F2A">
              <w:rPr>
                <w:rFonts w:ascii="Aptos" w:hAnsi="Aptos" w:cs="Calibri"/>
                <w:color w:val="000000" w:themeColor="text1"/>
                <w:sz w:val="22"/>
                <w:szCs w:val="22"/>
              </w:rPr>
              <w:t>t/h</w:t>
            </w:r>
          </w:p>
        </w:tc>
      </w:tr>
      <w:tr w:rsidR="00ED2A7D" w:rsidRPr="007A1E16" w14:paraId="3DEC338D" w14:textId="77777777" w:rsidTr="002934AE">
        <w:trPr>
          <w:trHeight w:val="300"/>
        </w:trPr>
        <w:tc>
          <w:tcPr>
            <w:tcW w:w="3920" w:type="dxa"/>
            <w:tcBorders>
              <w:top w:val="single" w:sz="4" w:space="0" w:color="auto"/>
              <w:left w:val="single" w:sz="4" w:space="0" w:color="auto"/>
              <w:bottom w:val="single" w:sz="4" w:space="0" w:color="auto"/>
              <w:right w:val="single" w:sz="4" w:space="0" w:color="auto"/>
            </w:tcBorders>
            <w:noWrap/>
            <w:vAlign w:val="bottom"/>
          </w:tcPr>
          <w:p w14:paraId="0D89D775" w14:textId="1DE8CB66" w:rsidR="00ED2A7D" w:rsidRPr="00F60F2A" w:rsidRDefault="00ED2A7D" w:rsidP="00C1235C">
            <w:pPr>
              <w:suppressAutoHyphens w:val="0"/>
              <w:spacing w:line="240" w:lineRule="auto"/>
              <w:ind w:leftChars="0" w:left="0" w:firstLineChars="0" w:firstLine="0"/>
              <w:textDirection w:val="lrTb"/>
              <w:textAlignment w:val="auto"/>
              <w:outlineLvl w:val="9"/>
              <w:rPr>
                <w:rFonts w:ascii="Aptos" w:hAnsi="Aptos" w:cs="Calibri"/>
                <w:color w:val="000000" w:themeColor="text1"/>
                <w:sz w:val="22"/>
                <w:szCs w:val="22"/>
              </w:rPr>
            </w:pPr>
            <w:r w:rsidRPr="00F60F2A">
              <w:rPr>
                <w:rFonts w:ascii="Aptos" w:hAnsi="Aptos" w:cs="Calibri"/>
                <w:color w:val="000000" w:themeColor="text1"/>
                <w:sz w:val="22"/>
                <w:szCs w:val="22"/>
              </w:rPr>
              <w:t>Užkrovimo bunke</w:t>
            </w:r>
            <w:r w:rsidR="00E14A7C" w:rsidRPr="00F60F2A">
              <w:rPr>
                <w:rFonts w:ascii="Aptos" w:hAnsi="Aptos" w:cs="Calibri"/>
                <w:color w:val="000000" w:themeColor="text1"/>
                <w:sz w:val="22"/>
                <w:szCs w:val="22"/>
              </w:rPr>
              <w:t>r</w:t>
            </w:r>
            <w:r w:rsidRPr="00F60F2A">
              <w:rPr>
                <w:rFonts w:ascii="Aptos" w:hAnsi="Aptos" w:cs="Calibri"/>
                <w:color w:val="000000" w:themeColor="text1"/>
                <w:sz w:val="22"/>
                <w:szCs w:val="22"/>
              </w:rPr>
              <w:t>io</w:t>
            </w:r>
            <w:r w:rsidR="007011B9" w:rsidRPr="00F60F2A">
              <w:rPr>
                <w:rFonts w:ascii="Aptos" w:hAnsi="Aptos" w:cs="Calibri"/>
                <w:color w:val="000000" w:themeColor="text1"/>
                <w:sz w:val="22"/>
                <w:szCs w:val="22"/>
              </w:rPr>
              <w:t xml:space="preserve"> tūris</w:t>
            </w:r>
          </w:p>
        </w:tc>
        <w:tc>
          <w:tcPr>
            <w:tcW w:w="1604" w:type="dxa"/>
            <w:tcBorders>
              <w:top w:val="single" w:sz="4" w:space="0" w:color="auto"/>
              <w:left w:val="nil"/>
              <w:bottom w:val="single" w:sz="4" w:space="0" w:color="auto"/>
              <w:right w:val="single" w:sz="4" w:space="0" w:color="auto"/>
            </w:tcBorders>
            <w:noWrap/>
            <w:vAlign w:val="bottom"/>
          </w:tcPr>
          <w:p w14:paraId="7C1B49D4" w14:textId="6F31663C" w:rsidR="00ED2A7D" w:rsidRPr="007B3C33" w:rsidRDefault="007011B9" w:rsidP="00C1235C">
            <w:pPr>
              <w:suppressAutoHyphens w:val="0"/>
              <w:spacing w:line="240" w:lineRule="auto"/>
              <w:ind w:leftChars="0" w:left="0" w:firstLineChars="0" w:firstLine="0"/>
              <w:jc w:val="center"/>
              <w:textDirection w:val="lrTb"/>
              <w:textAlignment w:val="auto"/>
              <w:outlineLvl w:val="9"/>
              <w:rPr>
                <w:rFonts w:ascii="Aptos" w:hAnsi="Aptos" w:cs="Calibri"/>
                <w:color w:val="000000" w:themeColor="text1"/>
                <w:sz w:val="22"/>
                <w:szCs w:val="22"/>
              </w:rPr>
            </w:pPr>
            <w:r w:rsidRPr="007B3C33">
              <w:rPr>
                <w:rFonts w:ascii="Aptos" w:hAnsi="Aptos" w:cs="Calibri"/>
                <w:color w:val="000000" w:themeColor="text1"/>
                <w:sz w:val="22"/>
                <w:szCs w:val="22"/>
              </w:rPr>
              <w:t xml:space="preserve">≥ 25 </w:t>
            </w:r>
            <w:r w:rsidRPr="00F60F2A">
              <w:rPr>
                <w:rFonts w:ascii="Aptos" w:hAnsi="Aptos" w:cs="Calibri"/>
                <w:color w:val="000000" w:themeColor="text1"/>
                <w:sz w:val="22"/>
                <w:szCs w:val="22"/>
              </w:rPr>
              <w:t>m</w:t>
            </w:r>
            <w:r w:rsidRPr="00FB007F">
              <w:rPr>
                <w:rFonts w:ascii="Aptos" w:hAnsi="Aptos" w:cs="Calibri"/>
                <w:color w:val="000000" w:themeColor="text1"/>
                <w:sz w:val="22"/>
                <w:szCs w:val="22"/>
                <w:vertAlign w:val="superscript"/>
              </w:rPr>
              <w:t>3</w:t>
            </w:r>
          </w:p>
        </w:tc>
      </w:tr>
      <w:tr w:rsidR="00BE5AA4" w:rsidRPr="007A1E16" w14:paraId="3E2BF81E" w14:textId="77777777" w:rsidTr="002934AE">
        <w:trPr>
          <w:trHeight w:val="300"/>
        </w:trPr>
        <w:tc>
          <w:tcPr>
            <w:tcW w:w="3920" w:type="dxa"/>
            <w:tcBorders>
              <w:top w:val="nil"/>
              <w:left w:val="single" w:sz="4" w:space="0" w:color="auto"/>
              <w:bottom w:val="single" w:sz="4" w:space="0" w:color="auto"/>
              <w:right w:val="single" w:sz="4" w:space="0" w:color="auto"/>
            </w:tcBorders>
            <w:noWrap/>
            <w:vAlign w:val="bottom"/>
          </w:tcPr>
          <w:p w14:paraId="2EECBDD5" w14:textId="74435152" w:rsidR="00C1235C" w:rsidRPr="00F60F2A" w:rsidRDefault="00C1235C" w:rsidP="00C1235C">
            <w:pPr>
              <w:suppressAutoHyphens w:val="0"/>
              <w:spacing w:line="240" w:lineRule="auto"/>
              <w:ind w:leftChars="0" w:left="0" w:firstLineChars="0" w:firstLine="0"/>
              <w:textDirection w:val="lrTb"/>
              <w:textAlignment w:val="auto"/>
              <w:outlineLvl w:val="9"/>
              <w:rPr>
                <w:rFonts w:ascii="Aptos" w:hAnsi="Aptos" w:cs="Calibri"/>
                <w:color w:val="000000" w:themeColor="text1"/>
                <w:sz w:val="22"/>
                <w:szCs w:val="22"/>
              </w:rPr>
            </w:pPr>
            <w:r w:rsidRPr="00F60F2A">
              <w:rPr>
                <w:rFonts w:ascii="Aptos" w:hAnsi="Aptos" w:cs="Calibri"/>
                <w:color w:val="000000" w:themeColor="text1"/>
                <w:sz w:val="22"/>
                <w:szCs w:val="22"/>
              </w:rPr>
              <w:t>Maišelių atidarymo efektyvumas</w:t>
            </w:r>
          </w:p>
        </w:tc>
        <w:tc>
          <w:tcPr>
            <w:tcW w:w="1604" w:type="dxa"/>
            <w:tcBorders>
              <w:top w:val="nil"/>
              <w:left w:val="nil"/>
              <w:bottom w:val="single" w:sz="4" w:space="0" w:color="auto"/>
              <w:right w:val="single" w:sz="4" w:space="0" w:color="auto"/>
            </w:tcBorders>
            <w:noWrap/>
            <w:vAlign w:val="bottom"/>
          </w:tcPr>
          <w:p w14:paraId="4B3B54AB" w14:textId="42F113F2" w:rsidR="00C1235C" w:rsidRPr="00F60F2A" w:rsidRDefault="00B0301D" w:rsidP="00C1235C">
            <w:pPr>
              <w:suppressAutoHyphens w:val="0"/>
              <w:spacing w:line="240" w:lineRule="auto"/>
              <w:ind w:leftChars="0" w:left="0" w:firstLineChars="0" w:firstLine="0"/>
              <w:jc w:val="center"/>
              <w:textDirection w:val="lrTb"/>
              <w:textAlignment w:val="auto"/>
              <w:outlineLvl w:val="9"/>
              <w:rPr>
                <w:rFonts w:ascii="Aptos" w:hAnsi="Aptos" w:cs="Calibri"/>
                <w:color w:val="000000" w:themeColor="text1"/>
                <w:sz w:val="22"/>
                <w:szCs w:val="22"/>
              </w:rPr>
            </w:pPr>
            <w:r w:rsidRPr="007B3C33">
              <w:rPr>
                <w:rFonts w:ascii="Aptos" w:hAnsi="Aptos" w:cs="Calibri"/>
                <w:color w:val="000000" w:themeColor="text1"/>
                <w:sz w:val="22"/>
                <w:szCs w:val="22"/>
              </w:rPr>
              <w:t xml:space="preserve">≥ </w:t>
            </w:r>
            <w:r w:rsidR="00E31C4B" w:rsidRPr="007B3C33">
              <w:rPr>
                <w:rFonts w:ascii="Aptos" w:hAnsi="Aptos" w:cs="Calibri"/>
                <w:color w:val="000000" w:themeColor="text1"/>
                <w:sz w:val="22"/>
                <w:szCs w:val="22"/>
              </w:rPr>
              <w:t>95</w:t>
            </w:r>
            <w:r w:rsidRPr="007B3C33">
              <w:rPr>
                <w:rFonts w:ascii="Aptos" w:hAnsi="Aptos" w:cs="Calibri"/>
                <w:color w:val="000000" w:themeColor="text1"/>
                <w:sz w:val="22"/>
                <w:szCs w:val="22"/>
              </w:rPr>
              <w:t xml:space="preserve"> </w:t>
            </w:r>
            <w:r w:rsidR="00C1235C" w:rsidRPr="00F60F2A">
              <w:rPr>
                <w:rFonts w:ascii="Aptos" w:hAnsi="Aptos" w:cs="Calibri"/>
                <w:color w:val="000000" w:themeColor="text1"/>
                <w:sz w:val="22"/>
                <w:szCs w:val="22"/>
              </w:rPr>
              <w:t>%</w:t>
            </w:r>
          </w:p>
        </w:tc>
      </w:tr>
      <w:tr w:rsidR="00BE5AA4" w:rsidRPr="007A1E16" w14:paraId="43F2F197" w14:textId="77777777" w:rsidTr="002934AE">
        <w:trPr>
          <w:trHeight w:val="300"/>
        </w:trPr>
        <w:tc>
          <w:tcPr>
            <w:tcW w:w="3920" w:type="dxa"/>
            <w:tcBorders>
              <w:top w:val="nil"/>
              <w:left w:val="single" w:sz="4" w:space="0" w:color="auto"/>
              <w:bottom w:val="single" w:sz="4" w:space="0" w:color="auto"/>
              <w:right w:val="single" w:sz="4" w:space="0" w:color="auto"/>
            </w:tcBorders>
            <w:noWrap/>
            <w:vAlign w:val="bottom"/>
          </w:tcPr>
          <w:p w14:paraId="37DA6221" w14:textId="02AE17E4" w:rsidR="00C1235C" w:rsidRPr="00F60F2A" w:rsidRDefault="00E14A7C" w:rsidP="00C1235C">
            <w:pPr>
              <w:suppressAutoHyphens w:val="0"/>
              <w:spacing w:line="240" w:lineRule="auto"/>
              <w:ind w:leftChars="0" w:left="0" w:firstLineChars="0" w:firstLine="0"/>
              <w:textDirection w:val="lrTb"/>
              <w:textAlignment w:val="auto"/>
              <w:outlineLvl w:val="9"/>
              <w:rPr>
                <w:rFonts w:ascii="Aptos" w:hAnsi="Aptos" w:cs="Calibri"/>
                <w:color w:val="000000" w:themeColor="text1"/>
                <w:sz w:val="22"/>
                <w:szCs w:val="22"/>
              </w:rPr>
            </w:pPr>
            <w:r w:rsidRPr="00F60F2A">
              <w:rPr>
                <w:rFonts w:ascii="Aptos" w:hAnsi="Aptos" w:cs="Calibri"/>
                <w:color w:val="000000" w:themeColor="text1"/>
                <w:sz w:val="22"/>
                <w:szCs w:val="22"/>
              </w:rPr>
              <w:t xml:space="preserve">Bunkerio </w:t>
            </w:r>
            <w:r w:rsidR="0089116F" w:rsidRPr="00F60F2A">
              <w:rPr>
                <w:rFonts w:ascii="Aptos" w:hAnsi="Aptos" w:cs="Calibri"/>
                <w:color w:val="000000" w:themeColor="text1"/>
                <w:sz w:val="22"/>
                <w:szCs w:val="22"/>
              </w:rPr>
              <w:t xml:space="preserve">judančių </w:t>
            </w:r>
            <w:r w:rsidR="00F32D14" w:rsidRPr="00F60F2A">
              <w:rPr>
                <w:rFonts w:ascii="Aptos" w:hAnsi="Aptos" w:cs="Calibri"/>
                <w:color w:val="000000" w:themeColor="text1"/>
                <w:sz w:val="22"/>
                <w:szCs w:val="22"/>
              </w:rPr>
              <w:t>grindų ir medžiagos išmetimo d</w:t>
            </w:r>
            <w:r w:rsidR="00C1235C" w:rsidRPr="00F60F2A">
              <w:rPr>
                <w:rFonts w:ascii="Aptos" w:hAnsi="Aptos" w:cs="Calibri"/>
                <w:color w:val="000000" w:themeColor="text1"/>
                <w:sz w:val="22"/>
                <w:szCs w:val="22"/>
              </w:rPr>
              <w:t>arbinis plotis</w:t>
            </w:r>
          </w:p>
        </w:tc>
        <w:tc>
          <w:tcPr>
            <w:tcW w:w="1604" w:type="dxa"/>
            <w:tcBorders>
              <w:top w:val="nil"/>
              <w:left w:val="nil"/>
              <w:bottom w:val="single" w:sz="4" w:space="0" w:color="auto"/>
              <w:right w:val="single" w:sz="4" w:space="0" w:color="auto"/>
            </w:tcBorders>
            <w:noWrap/>
            <w:vAlign w:val="bottom"/>
          </w:tcPr>
          <w:p w14:paraId="4FF34D8D" w14:textId="5C4F0A66" w:rsidR="00C1235C" w:rsidRPr="00F60F2A" w:rsidRDefault="00B0301D" w:rsidP="00C1235C">
            <w:pPr>
              <w:suppressAutoHyphens w:val="0"/>
              <w:spacing w:line="240" w:lineRule="auto"/>
              <w:ind w:leftChars="0" w:left="0" w:firstLineChars="0" w:firstLine="0"/>
              <w:jc w:val="center"/>
              <w:textDirection w:val="lrTb"/>
              <w:textAlignment w:val="auto"/>
              <w:outlineLvl w:val="9"/>
              <w:rPr>
                <w:rFonts w:ascii="Aptos" w:hAnsi="Aptos" w:cs="Calibri"/>
                <w:color w:val="000000" w:themeColor="text1"/>
                <w:sz w:val="22"/>
                <w:szCs w:val="22"/>
              </w:rPr>
            </w:pPr>
            <w:r w:rsidRPr="007B3C33">
              <w:rPr>
                <w:rFonts w:ascii="Aptos" w:hAnsi="Aptos" w:cs="Calibri"/>
                <w:color w:val="000000" w:themeColor="text1"/>
                <w:sz w:val="22"/>
                <w:szCs w:val="22"/>
              </w:rPr>
              <w:t xml:space="preserve">≥ </w:t>
            </w:r>
            <w:r w:rsidR="001D575E" w:rsidRPr="007B3C33">
              <w:rPr>
                <w:rFonts w:ascii="Aptos" w:hAnsi="Aptos" w:cs="Calibri"/>
                <w:color w:val="000000" w:themeColor="text1"/>
                <w:sz w:val="22"/>
                <w:szCs w:val="22"/>
              </w:rPr>
              <w:t>2</w:t>
            </w:r>
            <w:r w:rsidR="00E24F45" w:rsidRPr="007B3C33">
              <w:rPr>
                <w:rFonts w:ascii="Aptos" w:hAnsi="Aptos" w:cs="Calibri"/>
                <w:color w:val="000000" w:themeColor="text1"/>
                <w:sz w:val="22"/>
                <w:szCs w:val="22"/>
              </w:rPr>
              <w:t>2</w:t>
            </w:r>
            <w:r w:rsidR="001D575E" w:rsidRPr="007B3C33">
              <w:rPr>
                <w:rFonts w:ascii="Aptos" w:hAnsi="Aptos" w:cs="Calibri"/>
                <w:color w:val="000000" w:themeColor="text1"/>
                <w:sz w:val="22"/>
                <w:szCs w:val="22"/>
              </w:rPr>
              <w:t>00</w:t>
            </w:r>
            <w:r w:rsidRPr="00F60F2A">
              <w:rPr>
                <w:rFonts w:ascii="Aptos" w:hAnsi="Aptos" w:cs="Calibri"/>
                <w:color w:val="000000" w:themeColor="text1"/>
                <w:sz w:val="22"/>
                <w:szCs w:val="22"/>
              </w:rPr>
              <w:t xml:space="preserve"> </w:t>
            </w:r>
            <w:r w:rsidR="00C1235C" w:rsidRPr="00F60F2A">
              <w:rPr>
                <w:rFonts w:ascii="Aptos" w:hAnsi="Aptos" w:cs="Calibri"/>
                <w:color w:val="000000" w:themeColor="text1"/>
                <w:sz w:val="22"/>
                <w:szCs w:val="22"/>
              </w:rPr>
              <w:t>mm</w:t>
            </w:r>
          </w:p>
        </w:tc>
      </w:tr>
      <w:tr w:rsidR="00BE5AA4" w:rsidRPr="007A1E16" w14:paraId="74F22938" w14:textId="77777777" w:rsidTr="002934AE">
        <w:trPr>
          <w:trHeight w:val="300"/>
        </w:trPr>
        <w:tc>
          <w:tcPr>
            <w:tcW w:w="3920" w:type="dxa"/>
            <w:tcBorders>
              <w:top w:val="nil"/>
              <w:left w:val="single" w:sz="4" w:space="0" w:color="auto"/>
              <w:bottom w:val="single" w:sz="4" w:space="0" w:color="auto"/>
              <w:right w:val="single" w:sz="4" w:space="0" w:color="auto"/>
            </w:tcBorders>
            <w:noWrap/>
            <w:vAlign w:val="bottom"/>
          </w:tcPr>
          <w:p w14:paraId="5A2AFFC0" w14:textId="6FAD9D19" w:rsidR="00C1235C" w:rsidRPr="00F60F2A" w:rsidRDefault="00FA0C1C" w:rsidP="00C1235C">
            <w:pPr>
              <w:suppressAutoHyphens w:val="0"/>
              <w:spacing w:line="240" w:lineRule="auto"/>
              <w:ind w:leftChars="0" w:left="0" w:firstLineChars="0" w:firstLine="0"/>
              <w:textDirection w:val="lrTb"/>
              <w:textAlignment w:val="auto"/>
              <w:outlineLvl w:val="9"/>
              <w:rPr>
                <w:rFonts w:ascii="Aptos" w:hAnsi="Aptos" w:cs="Calibri"/>
                <w:color w:val="000000" w:themeColor="text1"/>
                <w:sz w:val="22"/>
                <w:szCs w:val="22"/>
              </w:rPr>
            </w:pPr>
            <w:r w:rsidRPr="00F60F2A">
              <w:rPr>
                <w:rFonts w:ascii="Aptos" w:hAnsi="Aptos" w:cs="Calibri"/>
                <w:color w:val="000000" w:themeColor="text1"/>
                <w:sz w:val="22"/>
                <w:szCs w:val="22"/>
              </w:rPr>
              <w:t>Horizontalus rotorius</w:t>
            </w:r>
            <w:r w:rsidR="0089116F" w:rsidRPr="00F60F2A">
              <w:rPr>
                <w:rFonts w:ascii="Aptos" w:hAnsi="Aptos" w:cs="Calibri"/>
                <w:color w:val="000000" w:themeColor="text1"/>
                <w:sz w:val="22"/>
                <w:szCs w:val="22"/>
              </w:rPr>
              <w:t xml:space="preserve"> (būgnas)</w:t>
            </w:r>
            <w:r w:rsidRPr="00F60F2A">
              <w:rPr>
                <w:rFonts w:ascii="Aptos" w:hAnsi="Aptos" w:cs="Calibri"/>
                <w:color w:val="000000" w:themeColor="text1"/>
                <w:sz w:val="22"/>
                <w:szCs w:val="22"/>
              </w:rPr>
              <w:t xml:space="preserve"> su peiliais/dantimis</w:t>
            </w:r>
          </w:p>
        </w:tc>
        <w:tc>
          <w:tcPr>
            <w:tcW w:w="1604" w:type="dxa"/>
            <w:tcBorders>
              <w:top w:val="nil"/>
              <w:left w:val="nil"/>
              <w:bottom w:val="single" w:sz="4" w:space="0" w:color="auto"/>
              <w:right w:val="single" w:sz="4" w:space="0" w:color="auto"/>
            </w:tcBorders>
            <w:noWrap/>
            <w:vAlign w:val="bottom"/>
          </w:tcPr>
          <w:p w14:paraId="3EA2570B" w14:textId="079FD5B7" w:rsidR="00C1235C" w:rsidRPr="00F60F2A" w:rsidRDefault="00FA0C1C" w:rsidP="00C1235C">
            <w:pPr>
              <w:suppressAutoHyphens w:val="0"/>
              <w:spacing w:line="240" w:lineRule="auto"/>
              <w:ind w:leftChars="0" w:left="0" w:firstLineChars="0" w:firstLine="0"/>
              <w:jc w:val="center"/>
              <w:textDirection w:val="lrTb"/>
              <w:textAlignment w:val="auto"/>
              <w:outlineLvl w:val="9"/>
              <w:rPr>
                <w:rFonts w:ascii="Aptos" w:hAnsi="Aptos" w:cs="Calibri"/>
                <w:color w:val="000000" w:themeColor="text1"/>
                <w:sz w:val="22"/>
                <w:szCs w:val="22"/>
              </w:rPr>
            </w:pPr>
            <w:r w:rsidRPr="00F60F2A">
              <w:rPr>
                <w:rFonts w:ascii="Aptos" w:hAnsi="Aptos" w:cs="Calibri"/>
                <w:color w:val="000000" w:themeColor="text1"/>
                <w:sz w:val="22"/>
                <w:szCs w:val="22"/>
              </w:rPr>
              <w:t>TAIP</w:t>
            </w:r>
          </w:p>
        </w:tc>
      </w:tr>
      <w:tr w:rsidR="00924F0E" w:rsidRPr="00924F0E" w14:paraId="70EF344A" w14:textId="77777777" w:rsidTr="00E37580">
        <w:trPr>
          <w:trHeight w:val="288"/>
        </w:trPr>
        <w:tc>
          <w:tcPr>
            <w:tcW w:w="3920" w:type="dxa"/>
            <w:tcBorders>
              <w:top w:val="nil"/>
              <w:left w:val="single" w:sz="4" w:space="0" w:color="auto"/>
              <w:bottom w:val="single" w:sz="4" w:space="0" w:color="auto"/>
              <w:right w:val="single" w:sz="4" w:space="0" w:color="auto"/>
            </w:tcBorders>
            <w:noWrap/>
            <w:vAlign w:val="bottom"/>
          </w:tcPr>
          <w:p w14:paraId="35A2A203" w14:textId="05F9519F" w:rsidR="00C1235C" w:rsidRPr="00FB007F" w:rsidRDefault="0071490C" w:rsidP="00C1235C">
            <w:pPr>
              <w:suppressAutoHyphens w:val="0"/>
              <w:spacing w:line="240" w:lineRule="auto"/>
              <w:ind w:leftChars="0" w:left="0" w:firstLineChars="0" w:firstLine="0"/>
              <w:textDirection w:val="lrTb"/>
              <w:textAlignment w:val="auto"/>
              <w:outlineLvl w:val="9"/>
              <w:rPr>
                <w:rFonts w:ascii="Aptos" w:hAnsi="Aptos" w:cs="Calibri"/>
                <w:sz w:val="22"/>
                <w:szCs w:val="22"/>
              </w:rPr>
            </w:pPr>
            <w:r w:rsidRPr="00FB007F">
              <w:rPr>
                <w:rFonts w:ascii="Aptos" w:hAnsi="Aptos" w:cs="Calibri"/>
                <w:sz w:val="22"/>
                <w:szCs w:val="22"/>
              </w:rPr>
              <w:t>Maišelių prispaudimo mechanizmo prie būgno</w:t>
            </w:r>
            <w:r w:rsidR="00C1235C" w:rsidRPr="00FB007F">
              <w:rPr>
                <w:rFonts w:ascii="Aptos" w:hAnsi="Aptos" w:cs="Calibri"/>
                <w:sz w:val="22"/>
                <w:szCs w:val="22"/>
              </w:rPr>
              <w:t xml:space="preserve"> reguliavimas</w:t>
            </w:r>
          </w:p>
        </w:tc>
        <w:tc>
          <w:tcPr>
            <w:tcW w:w="1604" w:type="dxa"/>
            <w:tcBorders>
              <w:top w:val="nil"/>
              <w:left w:val="nil"/>
              <w:bottom w:val="single" w:sz="4" w:space="0" w:color="auto"/>
              <w:right w:val="single" w:sz="4" w:space="0" w:color="auto"/>
            </w:tcBorders>
            <w:noWrap/>
            <w:vAlign w:val="bottom"/>
          </w:tcPr>
          <w:p w14:paraId="3B2E0E81" w14:textId="655CAAFA" w:rsidR="00C1235C" w:rsidRPr="00FB007F" w:rsidRDefault="00D360C6" w:rsidP="00C1235C">
            <w:pPr>
              <w:suppressAutoHyphens w:val="0"/>
              <w:spacing w:line="240" w:lineRule="auto"/>
              <w:ind w:leftChars="0" w:left="0" w:firstLineChars="0" w:firstLine="0"/>
              <w:jc w:val="center"/>
              <w:textDirection w:val="lrTb"/>
              <w:textAlignment w:val="auto"/>
              <w:outlineLvl w:val="9"/>
              <w:rPr>
                <w:rFonts w:ascii="Aptos" w:hAnsi="Aptos" w:cs="Calibri"/>
                <w:sz w:val="22"/>
                <w:szCs w:val="22"/>
              </w:rPr>
            </w:pPr>
            <w:r w:rsidRPr="00FB007F">
              <w:rPr>
                <w:rFonts w:ascii="Aptos" w:hAnsi="Aptos" w:cs="Calibri"/>
                <w:sz w:val="22"/>
                <w:szCs w:val="22"/>
              </w:rPr>
              <w:t>H</w:t>
            </w:r>
            <w:r w:rsidR="00C1235C" w:rsidRPr="00FB007F">
              <w:rPr>
                <w:rFonts w:ascii="Aptos" w:hAnsi="Aptos" w:cs="Calibri"/>
                <w:sz w:val="22"/>
                <w:szCs w:val="22"/>
              </w:rPr>
              <w:t>idraulinis</w:t>
            </w:r>
          </w:p>
        </w:tc>
      </w:tr>
    </w:tbl>
    <w:p w14:paraId="7964A0FF" w14:textId="77777777" w:rsidR="00551373" w:rsidRPr="00924F0E" w:rsidRDefault="00551373" w:rsidP="17440A11">
      <w:pPr>
        <w:pStyle w:val="Pagrindinistekstas"/>
        <w:ind w:left="0"/>
        <w:textDirection w:val="btLr"/>
        <w:rPr>
          <w:rStyle w:val="PagrindinistekstasDiagrama"/>
          <w:rFonts w:ascii="Aptos" w:hAnsi="Aptos" w:cstheme="minorBidi"/>
          <w:sz w:val="22"/>
          <w:szCs w:val="22"/>
        </w:rPr>
      </w:pPr>
    </w:p>
    <w:p w14:paraId="2B1DD70F" w14:textId="77777777" w:rsidR="00DF333C" w:rsidRPr="007A1E16" w:rsidRDefault="00DF333C" w:rsidP="00DF333C">
      <w:pPr>
        <w:pStyle w:val="Betarp"/>
        <w:ind w:left="0" w:hanging="2"/>
        <w:jc w:val="both"/>
        <w:textDirection w:val="lrTb"/>
        <w:rPr>
          <w:rFonts w:ascii="Aptos" w:eastAsia="Arial" w:hAnsi="Aptos" w:cstheme="minorHAnsi"/>
          <w:position w:val="0"/>
          <w:sz w:val="22"/>
          <w:szCs w:val="22"/>
          <w:lang w:eastAsia="en-US"/>
          <w14:ligatures w14:val="none"/>
        </w:rPr>
      </w:pPr>
    </w:p>
    <w:p w14:paraId="087A718C" w14:textId="53BE279B" w:rsidR="003D1C3F" w:rsidRPr="007A1E16" w:rsidRDefault="005E53A4" w:rsidP="004E628C">
      <w:pPr>
        <w:pStyle w:val="Pagrindinistekstas"/>
        <w:numPr>
          <w:ilvl w:val="1"/>
          <w:numId w:val="17"/>
        </w:numPr>
        <w:tabs>
          <w:tab w:val="left" w:pos="505"/>
        </w:tabs>
        <w:autoSpaceDE/>
        <w:autoSpaceDN/>
        <w:spacing w:after="240" w:line="190" w:lineRule="auto"/>
        <w:ind w:left="567" w:hanging="567"/>
        <w:rPr>
          <w:rStyle w:val="PagrindinistekstasDiagrama"/>
          <w:rFonts w:ascii="Aptos" w:hAnsi="Aptos" w:cstheme="minorHAnsi"/>
          <w:b/>
          <w:bCs/>
          <w:sz w:val="22"/>
          <w:szCs w:val="22"/>
        </w:rPr>
      </w:pPr>
      <w:r w:rsidRPr="007A1E16">
        <w:rPr>
          <w:rStyle w:val="PagrindinistekstasDiagrama"/>
          <w:rFonts w:ascii="Aptos" w:hAnsi="Aptos" w:cstheme="minorHAnsi"/>
          <w:b/>
          <w:bCs/>
          <w:sz w:val="22"/>
          <w:szCs w:val="22"/>
        </w:rPr>
        <w:t>SIJOTUVAI</w:t>
      </w:r>
    </w:p>
    <w:p w14:paraId="3E801122" w14:textId="6E10B7FA" w:rsidR="009A796B" w:rsidRPr="007A1E16" w:rsidRDefault="009A796B" w:rsidP="17440A11">
      <w:pPr>
        <w:pStyle w:val="Pagrindinistekstas"/>
        <w:ind w:left="0"/>
        <w:textDirection w:val="btLr"/>
        <w:rPr>
          <w:rStyle w:val="PagrindinistekstasDiagrama"/>
          <w:rFonts w:ascii="Aptos" w:hAnsi="Aptos" w:cstheme="minorBidi"/>
          <w:sz w:val="22"/>
          <w:szCs w:val="22"/>
        </w:rPr>
      </w:pPr>
      <w:r w:rsidRPr="007A1E16">
        <w:rPr>
          <w:rStyle w:val="PagrindinistekstasDiagrama"/>
          <w:rFonts w:ascii="Aptos" w:hAnsi="Aptos" w:cstheme="minorBidi"/>
          <w:sz w:val="22"/>
          <w:szCs w:val="22"/>
        </w:rPr>
        <w:t>Sijotuva</w:t>
      </w:r>
      <w:r w:rsidR="007E2307" w:rsidRPr="007A1E16">
        <w:rPr>
          <w:rStyle w:val="PagrindinistekstasDiagrama"/>
          <w:rFonts w:ascii="Aptos" w:hAnsi="Aptos" w:cstheme="minorBidi"/>
          <w:sz w:val="22"/>
          <w:szCs w:val="22"/>
        </w:rPr>
        <w:t>i</w:t>
      </w:r>
      <w:r w:rsidRPr="007A1E16">
        <w:rPr>
          <w:rStyle w:val="PagrindinistekstasDiagrama"/>
          <w:rFonts w:ascii="Aptos" w:hAnsi="Aptos" w:cstheme="minorBidi"/>
          <w:sz w:val="22"/>
          <w:szCs w:val="22"/>
        </w:rPr>
        <w:t xml:space="preserve"> skirt</w:t>
      </w:r>
      <w:r w:rsidR="007E2307" w:rsidRPr="007A1E16">
        <w:rPr>
          <w:rStyle w:val="PagrindinistekstasDiagrama"/>
          <w:rFonts w:ascii="Aptos" w:hAnsi="Aptos" w:cstheme="minorBidi"/>
          <w:sz w:val="22"/>
          <w:szCs w:val="22"/>
        </w:rPr>
        <w:t>i</w:t>
      </w:r>
      <w:r w:rsidRPr="007A1E16">
        <w:rPr>
          <w:rStyle w:val="PagrindinistekstasDiagrama"/>
          <w:rFonts w:ascii="Aptos" w:hAnsi="Aptos" w:cstheme="minorBidi"/>
          <w:sz w:val="22"/>
          <w:szCs w:val="22"/>
        </w:rPr>
        <w:t xml:space="preserve"> užtikrin</w:t>
      </w:r>
      <w:r w:rsidR="00A037EF" w:rsidRPr="007A1E16">
        <w:rPr>
          <w:rStyle w:val="PagrindinistekstasDiagrama"/>
          <w:rFonts w:ascii="Aptos" w:hAnsi="Aptos" w:cstheme="minorBidi"/>
          <w:sz w:val="22"/>
          <w:szCs w:val="22"/>
        </w:rPr>
        <w:t>ti</w:t>
      </w:r>
      <w:r w:rsidRPr="007A1E16">
        <w:rPr>
          <w:rStyle w:val="PagrindinistekstasDiagrama"/>
          <w:rFonts w:ascii="Aptos" w:hAnsi="Aptos" w:cstheme="minorBidi"/>
          <w:sz w:val="22"/>
          <w:szCs w:val="22"/>
        </w:rPr>
        <w:t xml:space="preserve"> efektyvų </w:t>
      </w:r>
      <w:r w:rsidR="00A037EF" w:rsidRPr="007A1E16">
        <w:rPr>
          <w:rStyle w:val="PagrindinistekstasDiagrama"/>
          <w:rFonts w:ascii="Aptos" w:hAnsi="Aptos" w:cstheme="minorBidi"/>
          <w:sz w:val="22"/>
          <w:szCs w:val="22"/>
        </w:rPr>
        <w:t xml:space="preserve">atliekų </w:t>
      </w:r>
      <w:r w:rsidRPr="007A1E16">
        <w:rPr>
          <w:rStyle w:val="PagrindinistekstasDiagrama"/>
          <w:rFonts w:ascii="Aptos" w:hAnsi="Aptos" w:cstheme="minorBidi"/>
          <w:sz w:val="22"/>
          <w:szCs w:val="22"/>
        </w:rPr>
        <w:t>atskyrimą pagal  frakcij</w:t>
      </w:r>
      <w:r w:rsidR="1416A788" w:rsidRPr="007A1E16">
        <w:rPr>
          <w:rStyle w:val="PagrindinistekstasDiagrama"/>
          <w:rFonts w:ascii="Aptos" w:hAnsi="Aptos" w:cstheme="minorBidi"/>
          <w:sz w:val="22"/>
          <w:szCs w:val="22"/>
        </w:rPr>
        <w:t>as</w:t>
      </w:r>
      <w:r w:rsidRPr="007A1E16">
        <w:rPr>
          <w:rStyle w:val="PagrindinistekstasDiagrama"/>
          <w:rFonts w:ascii="Aptos" w:hAnsi="Aptos" w:cstheme="minorBidi"/>
          <w:sz w:val="22"/>
          <w:szCs w:val="22"/>
        </w:rPr>
        <w:t>. Įrengin</w:t>
      </w:r>
      <w:r w:rsidR="004F2C45" w:rsidRPr="007A1E16">
        <w:rPr>
          <w:rStyle w:val="PagrindinistekstasDiagrama"/>
          <w:rFonts w:ascii="Aptos" w:hAnsi="Aptos" w:cstheme="minorBidi"/>
          <w:sz w:val="22"/>
          <w:szCs w:val="22"/>
        </w:rPr>
        <w:t>iai</w:t>
      </w:r>
      <w:r w:rsidRPr="007A1E16">
        <w:rPr>
          <w:rStyle w:val="PagrindinistekstasDiagrama"/>
          <w:rFonts w:ascii="Aptos" w:hAnsi="Aptos" w:cstheme="minorBidi"/>
          <w:sz w:val="22"/>
          <w:szCs w:val="22"/>
        </w:rPr>
        <w:t xml:space="preserve"> turi būti pritaikyt</w:t>
      </w:r>
      <w:r w:rsidR="004F2C45" w:rsidRPr="007A1E16">
        <w:rPr>
          <w:rStyle w:val="PagrindinistekstasDiagrama"/>
          <w:rFonts w:ascii="Aptos" w:hAnsi="Aptos" w:cstheme="minorBidi"/>
          <w:sz w:val="22"/>
          <w:szCs w:val="22"/>
        </w:rPr>
        <w:t>i</w:t>
      </w:r>
      <w:r w:rsidRPr="007A1E16">
        <w:rPr>
          <w:rStyle w:val="PagrindinistekstasDiagrama"/>
          <w:rFonts w:ascii="Aptos" w:hAnsi="Aptos" w:cstheme="minorBidi"/>
          <w:sz w:val="22"/>
          <w:szCs w:val="22"/>
        </w:rPr>
        <w:t xml:space="preserve"> darbui su mišriomis  komunalinėmis atliekomis. </w:t>
      </w:r>
    </w:p>
    <w:p w14:paraId="1A026F89" w14:textId="77777777" w:rsidR="00CA5DE1" w:rsidRPr="007A1E16" w:rsidRDefault="00CA5DE1" w:rsidP="009A796B">
      <w:pPr>
        <w:pStyle w:val="Pagrindinistekstas"/>
        <w:ind w:left="0"/>
        <w:textDirection w:val="btLr"/>
        <w:rPr>
          <w:rStyle w:val="PagrindinistekstasDiagrama"/>
          <w:rFonts w:ascii="Aptos" w:hAnsi="Aptos" w:cstheme="minorHAnsi"/>
          <w:sz w:val="22"/>
          <w:szCs w:val="22"/>
        </w:rPr>
      </w:pPr>
    </w:p>
    <w:p w14:paraId="3898D40C" w14:textId="47A6AB7A" w:rsidR="009A796B" w:rsidRPr="007A1E16" w:rsidRDefault="00BA5E0F" w:rsidP="6651B9D5">
      <w:pPr>
        <w:pStyle w:val="Pagrindinistekstas"/>
        <w:tabs>
          <w:tab w:val="left" w:pos="364"/>
        </w:tabs>
        <w:ind w:left="0"/>
        <w:textDirection w:val="btLr"/>
        <w:rPr>
          <w:rStyle w:val="PagrindinistekstasDiagrama"/>
          <w:rFonts w:ascii="Aptos" w:hAnsi="Aptos" w:cstheme="minorBidi"/>
          <w:sz w:val="22"/>
          <w:szCs w:val="22"/>
        </w:rPr>
      </w:pPr>
      <w:r w:rsidRPr="007A1E16">
        <w:rPr>
          <w:rStyle w:val="PagrindinistekstasDiagrama"/>
          <w:rFonts w:ascii="Aptos" w:hAnsi="Aptos" w:cstheme="minorBidi"/>
          <w:sz w:val="22"/>
          <w:szCs w:val="22"/>
        </w:rPr>
        <w:t xml:space="preserve">MBA įrenginių </w:t>
      </w:r>
      <w:r w:rsidR="00865102" w:rsidRPr="007A1E16">
        <w:rPr>
          <w:rStyle w:val="PagrindinistekstasDiagrama"/>
          <w:rFonts w:ascii="Aptos" w:hAnsi="Aptos" w:cstheme="minorBidi"/>
          <w:sz w:val="22"/>
          <w:szCs w:val="22"/>
        </w:rPr>
        <w:t xml:space="preserve">A zonoje numatomi du </w:t>
      </w:r>
      <w:r w:rsidR="00D14FA5" w:rsidRPr="007A1E16">
        <w:rPr>
          <w:rStyle w:val="PagrindinistekstasDiagrama"/>
          <w:rFonts w:ascii="Aptos" w:hAnsi="Aptos" w:cstheme="minorBidi"/>
          <w:sz w:val="22"/>
          <w:szCs w:val="22"/>
        </w:rPr>
        <w:t>šnekiniai</w:t>
      </w:r>
      <w:r w:rsidR="4D2D35F6" w:rsidRPr="007A1E16">
        <w:rPr>
          <w:rStyle w:val="PagrindinistekstasDiagrama"/>
          <w:rFonts w:ascii="Aptos" w:hAnsi="Aptos" w:cstheme="minorBidi"/>
          <w:sz w:val="22"/>
          <w:szCs w:val="22"/>
        </w:rPr>
        <w:t xml:space="preserve"> </w:t>
      </w:r>
      <w:r w:rsidR="4DEE4169" w:rsidRPr="007A1E16">
        <w:rPr>
          <w:rStyle w:val="PagrindinistekstasDiagrama"/>
          <w:rFonts w:ascii="Aptos" w:hAnsi="Aptos" w:cstheme="minorBidi"/>
          <w:sz w:val="22"/>
          <w:szCs w:val="22"/>
        </w:rPr>
        <w:t>sijotuva</w:t>
      </w:r>
      <w:r w:rsidR="20F05FDB" w:rsidRPr="007A1E16">
        <w:rPr>
          <w:rStyle w:val="PagrindinistekstasDiagrama"/>
          <w:rFonts w:ascii="Aptos" w:hAnsi="Aptos" w:cstheme="minorBidi"/>
          <w:sz w:val="22"/>
          <w:szCs w:val="22"/>
        </w:rPr>
        <w:t>i</w:t>
      </w:r>
      <w:r w:rsidR="00D14FA5" w:rsidRPr="007A1E16">
        <w:rPr>
          <w:rStyle w:val="PagrindinistekstasDiagrama"/>
          <w:rFonts w:ascii="Aptos" w:hAnsi="Aptos" w:cstheme="minorBidi"/>
          <w:sz w:val="22"/>
          <w:szCs w:val="22"/>
        </w:rPr>
        <w:t>, s</w:t>
      </w:r>
      <w:r w:rsidR="6DB10D86" w:rsidRPr="007A1E16">
        <w:rPr>
          <w:rStyle w:val="PagrindinistekstasDiagrama"/>
          <w:rFonts w:ascii="Aptos" w:hAnsi="Aptos" w:cstheme="minorBidi"/>
          <w:sz w:val="22"/>
          <w:szCs w:val="22"/>
        </w:rPr>
        <w:t>kirt</w:t>
      </w:r>
      <w:r w:rsidR="00D14FA5" w:rsidRPr="007A1E16">
        <w:rPr>
          <w:rStyle w:val="PagrindinistekstasDiagrama"/>
          <w:rFonts w:ascii="Aptos" w:hAnsi="Aptos" w:cstheme="minorBidi"/>
          <w:sz w:val="22"/>
          <w:szCs w:val="22"/>
        </w:rPr>
        <w:t>i</w:t>
      </w:r>
      <w:r w:rsidR="6DB10D86" w:rsidRPr="007A1E16">
        <w:rPr>
          <w:rStyle w:val="PagrindinistekstasDiagrama"/>
          <w:rFonts w:ascii="Aptos" w:hAnsi="Aptos" w:cstheme="minorBidi"/>
          <w:sz w:val="22"/>
          <w:szCs w:val="22"/>
        </w:rPr>
        <w:t xml:space="preserve"> atskirti</w:t>
      </w:r>
      <w:r w:rsidR="4DEE4169" w:rsidRPr="007A1E16">
        <w:rPr>
          <w:rStyle w:val="PagrindinistekstasDiagrama"/>
          <w:rFonts w:ascii="Aptos" w:hAnsi="Aptos" w:cstheme="minorBidi"/>
          <w:sz w:val="22"/>
          <w:szCs w:val="22"/>
        </w:rPr>
        <w:t xml:space="preserve"> 0–80 mm frakciją nuo </w:t>
      </w:r>
      <w:r w:rsidR="004F2C45" w:rsidRPr="007A1E16">
        <w:rPr>
          <w:rStyle w:val="PagrindinistekstasDiagrama"/>
          <w:rFonts w:ascii="Aptos" w:hAnsi="Aptos" w:cstheme="minorBidi"/>
          <w:sz w:val="22"/>
          <w:szCs w:val="22"/>
        </w:rPr>
        <w:t xml:space="preserve">likusių </w:t>
      </w:r>
      <w:r w:rsidR="4DEE4169" w:rsidRPr="007A1E16">
        <w:rPr>
          <w:rStyle w:val="PagrindinistekstasDiagrama"/>
          <w:rFonts w:ascii="Aptos" w:hAnsi="Aptos" w:cstheme="minorBidi"/>
          <w:sz w:val="22"/>
          <w:szCs w:val="22"/>
        </w:rPr>
        <w:t xml:space="preserve">didesnių atliekų, užtikrinant tolesnį </w:t>
      </w:r>
      <w:r w:rsidR="781162EC" w:rsidRPr="007A1E16">
        <w:rPr>
          <w:rStyle w:val="PagrindinistekstasDiagrama"/>
          <w:rFonts w:ascii="Aptos" w:hAnsi="Aptos" w:cstheme="minorBidi"/>
          <w:sz w:val="22"/>
          <w:szCs w:val="22"/>
        </w:rPr>
        <w:t xml:space="preserve">švaresnio </w:t>
      </w:r>
      <w:r w:rsidR="4DEE4169" w:rsidRPr="007A1E16">
        <w:rPr>
          <w:rStyle w:val="PagrindinistekstasDiagrama"/>
          <w:rFonts w:ascii="Aptos" w:hAnsi="Aptos" w:cstheme="minorBidi"/>
          <w:sz w:val="22"/>
          <w:szCs w:val="22"/>
        </w:rPr>
        <w:t xml:space="preserve">srauto tvarkymą MKA </w:t>
      </w:r>
      <w:r w:rsidR="001D5679">
        <w:rPr>
          <w:rFonts w:ascii="Aptos" w:hAnsi="Aptos" w:cstheme="minorBidi"/>
          <w:color w:val="000000" w:themeColor="text1"/>
          <w:sz w:val="22"/>
          <w:szCs w:val="22"/>
        </w:rPr>
        <w:t>rūšiavimo</w:t>
      </w:r>
      <w:r w:rsidR="4DEE4169" w:rsidRPr="007A1E16">
        <w:rPr>
          <w:rStyle w:val="PagrindinistekstasDiagrama"/>
          <w:rFonts w:ascii="Aptos" w:hAnsi="Aptos" w:cstheme="minorBidi"/>
          <w:sz w:val="22"/>
          <w:szCs w:val="22"/>
        </w:rPr>
        <w:t xml:space="preserve"> linijoje.</w:t>
      </w:r>
      <w:r w:rsidR="0899F9C0" w:rsidRPr="007A1E16">
        <w:rPr>
          <w:rStyle w:val="PagrindinistekstasDiagrama"/>
          <w:rFonts w:ascii="Aptos" w:hAnsi="Aptos" w:cstheme="minorBidi"/>
          <w:sz w:val="22"/>
          <w:szCs w:val="22"/>
        </w:rPr>
        <w:t xml:space="preserve"> </w:t>
      </w:r>
    </w:p>
    <w:p w14:paraId="43C328A9" w14:textId="77777777" w:rsidR="005262EB" w:rsidRPr="007A1E16" w:rsidRDefault="005262EB" w:rsidP="37AECCA2">
      <w:pPr>
        <w:pStyle w:val="Pagrindinistekstas"/>
        <w:tabs>
          <w:tab w:val="left" w:pos="364"/>
        </w:tabs>
        <w:ind w:left="0" w:hanging="1"/>
        <w:rPr>
          <w:rStyle w:val="PagrindinistekstasDiagrama"/>
          <w:rFonts w:ascii="Aptos" w:hAnsi="Aptos" w:cstheme="minorBidi"/>
          <w:sz w:val="22"/>
          <w:szCs w:val="22"/>
        </w:rPr>
      </w:pPr>
    </w:p>
    <w:p w14:paraId="1061AD06" w14:textId="339AAAE8" w:rsidR="005262EB" w:rsidRPr="007A1E16" w:rsidRDefault="005262EB" w:rsidP="007A1E16">
      <w:pPr>
        <w:pStyle w:val="Pagrindinistekstas"/>
        <w:numPr>
          <w:ilvl w:val="2"/>
          <w:numId w:val="17"/>
        </w:numPr>
        <w:tabs>
          <w:tab w:val="left" w:pos="364"/>
        </w:tabs>
        <w:ind w:left="567" w:hanging="567"/>
        <w:rPr>
          <w:rStyle w:val="PagrindinistekstasDiagrama"/>
          <w:rFonts w:ascii="Aptos" w:hAnsi="Aptos" w:cstheme="minorBidi"/>
          <w:b/>
          <w:bCs/>
          <w:sz w:val="22"/>
          <w:szCs w:val="22"/>
        </w:rPr>
      </w:pPr>
      <w:r w:rsidRPr="007A1E16">
        <w:rPr>
          <w:rStyle w:val="PagrindinistekstasDiagrama"/>
          <w:rFonts w:ascii="Aptos" w:hAnsi="Aptos" w:cstheme="minorBidi"/>
          <w:b/>
          <w:bCs/>
          <w:sz w:val="22"/>
          <w:szCs w:val="22"/>
        </w:rPr>
        <w:t>Šnekinis</w:t>
      </w:r>
      <w:r w:rsidR="00BA5E0F" w:rsidRPr="007A1E16">
        <w:rPr>
          <w:rStyle w:val="PagrindinistekstasDiagrama"/>
          <w:rFonts w:ascii="Aptos" w:hAnsi="Aptos" w:cstheme="minorBidi"/>
          <w:b/>
          <w:bCs/>
          <w:sz w:val="22"/>
          <w:szCs w:val="22"/>
        </w:rPr>
        <w:t xml:space="preserve"> (spiralinis)</w:t>
      </w:r>
      <w:r w:rsidRPr="007A1E16">
        <w:rPr>
          <w:rStyle w:val="PagrindinistekstasDiagrama"/>
          <w:rFonts w:ascii="Aptos" w:hAnsi="Aptos" w:cstheme="minorBidi"/>
          <w:b/>
          <w:bCs/>
          <w:sz w:val="22"/>
          <w:szCs w:val="22"/>
        </w:rPr>
        <w:t xml:space="preserve"> sijotuvas</w:t>
      </w:r>
      <w:r w:rsidR="00B3057D">
        <w:rPr>
          <w:rStyle w:val="PagrindinistekstasDiagrama"/>
          <w:rFonts w:ascii="Aptos" w:hAnsi="Aptos" w:cstheme="minorBidi"/>
          <w:b/>
          <w:bCs/>
          <w:sz w:val="22"/>
          <w:szCs w:val="22"/>
        </w:rPr>
        <w:t xml:space="preserve"> (2 vnt.)</w:t>
      </w:r>
    </w:p>
    <w:tbl>
      <w:tblPr>
        <w:tblW w:w="5524" w:type="dxa"/>
        <w:tblLook w:val="04A0" w:firstRow="1" w:lastRow="0" w:firstColumn="1" w:lastColumn="0" w:noHBand="0" w:noVBand="1"/>
      </w:tblPr>
      <w:tblGrid>
        <w:gridCol w:w="3920"/>
        <w:gridCol w:w="1604"/>
      </w:tblGrid>
      <w:tr w:rsidR="005262EB" w:rsidRPr="007A1E16" w14:paraId="7D25DD18" w14:textId="77777777" w:rsidTr="005262EB">
        <w:trPr>
          <w:trHeight w:val="300"/>
        </w:trPr>
        <w:tc>
          <w:tcPr>
            <w:tcW w:w="3920" w:type="dxa"/>
            <w:tcBorders>
              <w:top w:val="single" w:sz="4" w:space="0" w:color="auto"/>
              <w:left w:val="single" w:sz="4" w:space="0" w:color="auto"/>
              <w:bottom w:val="single" w:sz="4" w:space="0" w:color="auto"/>
              <w:right w:val="single" w:sz="4" w:space="0" w:color="auto"/>
            </w:tcBorders>
            <w:noWrap/>
            <w:vAlign w:val="bottom"/>
          </w:tcPr>
          <w:p w14:paraId="29E6B4FB" w14:textId="3FE4B22A" w:rsidR="005262EB" w:rsidRPr="007A1E16" w:rsidRDefault="005262EB" w:rsidP="005262EB">
            <w:pPr>
              <w:suppressAutoHyphens w:val="0"/>
              <w:spacing w:line="240" w:lineRule="auto"/>
              <w:ind w:leftChars="0" w:left="0" w:firstLineChars="0" w:firstLine="0"/>
              <w:textDirection w:val="lrTb"/>
              <w:textAlignment w:val="auto"/>
              <w:outlineLvl w:val="9"/>
              <w:rPr>
                <w:rFonts w:ascii="Aptos" w:hAnsi="Aptos" w:cs="Calibri"/>
                <w:color w:val="000000"/>
                <w:position w:val="0"/>
                <w:sz w:val="22"/>
                <w:szCs w:val="22"/>
                <w:lang w:eastAsia="lt-LT"/>
                <w14:ligatures w14:val="none"/>
              </w:rPr>
            </w:pPr>
            <w:r w:rsidRPr="007A1E16">
              <w:rPr>
                <w:rFonts w:ascii="Aptos" w:hAnsi="Aptos" w:cs="Calibri"/>
                <w:b/>
                <w:bCs/>
                <w:color w:val="000000"/>
                <w:position w:val="0"/>
                <w:sz w:val="22"/>
                <w:szCs w:val="22"/>
                <w:lang w:eastAsia="lt-LT"/>
                <w14:ligatures w14:val="none"/>
              </w:rPr>
              <w:t>P</w:t>
            </w:r>
            <w:r w:rsidRPr="007A1E16">
              <w:rPr>
                <w:rFonts w:ascii="Aptos" w:hAnsi="Aptos" w:cs="Calibri"/>
                <w:b/>
                <w:bCs/>
                <w:color w:val="000000"/>
                <w:position w:val="0"/>
                <w:sz w:val="22"/>
                <w:szCs w:val="22"/>
                <w:lang w:eastAsia="lt-LT"/>
              </w:rPr>
              <w:t>arametras</w:t>
            </w:r>
          </w:p>
        </w:tc>
        <w:tc>
          <w:tcPr>
            <w:tcW w:w="1604" w:type="dxa"/>
            <w:tcBorders>
              <w:top w:val="single" w:sz="4" w:space="0" w:color="auto"/>
              <w:left w:val="nil"/>
              <w:bottom w:val="single" w:sz="4" w:space="0" w:color="auto"/>
              <w:right w:val="single" w:sz="4" w:space="0" w:color="auto"/>
            </w:tcBorders>
            <w:noWrap/>
            <w:vAlign w:val="bottom"/>
          </w:tcPr>
          <w:p w14:paraId="12B9CE23" w14:textId="4393D072" w:rsidR="005262EB" w:rsidRPr="007A1E16" w:rsidRDefault="005262EB" w:rsidP="005262EB">
            <w:pPr>
              <w:suppressAutoHyphens w:val="0"/>
              <w:spacing w:line="240" w:lineRule="auto"/>
              <w:ind w:leftChars="0" w:left="0" w:firstLineChars="0" w:firstLine="0"/>
              <w:jc w:val="center"/>
              <w:textDirection w:val="lrTb"/>
              <w:textAlignment w:val="auto"/>
              <w:outlineLvl w:val="9"/>
              <w:rPr>
                <w:rFonts w:ascii="Aptos" w:hAnsi="Aptos" w:cs="Calibri"/>
                <w:color w:val="000000"/>
                <w:position w:val="0"/>
                <w:sz w:val="22"/>
                <w:szCs w:val="22"/>
                <w:lang w:eastAsia="lt-LT"/>
                <w14:ligatures w14:val="none"/>
              </w:rPr>
            </w:pPr>
            <w:r w:rsidRPr="007A1E16">
              <w:rPr>
                <w:rFonts w:ascii="Aptos" w:hAnsi="Aptos" w:cs="Calibri"/>
                <w:b/>
                <w:bCs/>
                <w:color w:val="000000"/>
                <w:position w:val="0"/>
                <w:sz w:val="22"/>
                <w:szCs w:val="22"/>
                <w:lang w:eastAsia="lt-LT"/>
                <w14:ligatures w14:val="none"/>
              </w:rPr>
              <w:t>R</w:t>
            </w:r>
            <w:r w:rsidRPr="007A1E16">
              <w:rPr>
                <w:rFonts w:ascii="Aptos" w:hAnsi="Aptos" w:cs="Calibri"/>
                <w:b/>
                <w:bCs/>
                <w:color w:val="000000"/>
                <w:position w:val="0"/>
                <w:sz w:val="22"/>
                <w:szCs w:val="22"/>
                <w:lang w:eastAsia="lt-LT"/>
              </w:rPr>
              <w:t>eikšmė</w:t>
            </w:r>
          </w:p>
        </w:tc>
      </w:tr>
      <w:tr w:rsidR="005262EB" w:rsidRPr="007A1E16" w14:paraId="2685835C" w14:textId="77777777" w:rsidTr="005262EB">
        <w:trPr>
          <w:trHeight w:val="300"/>
        </w:trPr>
        <w:tc>
          <w:tcPr>
            <w:tcW w:w="3920" w:type="dxa"/>
            <w:tcBorders>
              <w:top w:val="single" w:sz="4" w:space="0" w:color="auto"/>
              <w:left w:val="single" w:sz="4" w:space="0" w:color="auto"/>
              <w:bottom w:val="single" w:sz="4" w:space="0" w:color="auto"/>
              <w:right w:val="single" w:sz="4" w:space="0" w:color="auto"/>
            </w:tcBorders>
            <w:noWrap/>
            <w:vAlign w:val="bottom"/>
            <w:hideMark/>
          </w:tcPr>
          <w:p w14:paraId="6F869FBC" w14:textId="315EDDF7" w:rsidR="005262EB" w:rsidRPr="007A1E16" w:rsidRDefault="00D14FA5" w:rsidP="005262EB">
            <w:pPr>
              <w:suppressAutoHyphens w:val="0"/>
              <w:spacing w:line="240" w:lineRule="auto"/>
              <w:ind w:leftChars="0" w:left="0" w:firstLineChars="0" w:firstLine="0"/>
              <w:textDirection w:val="lrTb"/>
              <w:textAlignment w:val="auto"/>
              <w:outlineLvl w:val="9"/>
              <w:rPr>
                <w:rFonts w:ascii="Aptos" w:hAnsi="Aptos" w:cs="Calibri"/>
                <w:color w:val="000000"/>
                <w:position w:val="0"/>
                <w:sz w:val="22"/>
                <w:szCs w:val="22"/>
                <w:lang w:eastAsia="lt-LT"/>
                <w14:ligatures w14:val="none"/>
              </w:rPr>
            </w:pPr>
            <w:r w:rsidRPr="007A1E16">
              <w:rPr>
                <w:rFonts w:ascii="Aptos" w:hAnsi="Aptos" w:cs="Calibri"/>
                <w:color w:val="000000"/>
                <w:position w:val="0"/>
                <w:sz w:val="22"/>
                <w:szCs w:val="22"/>
                <w:lang w:eastAsia="lt-LT"/>
                <w14:ligatures w14:val="none"/>
              </w:rPr>
              <w:t>P</w:t>
            </w:r>
            <w:r w:rsidR="005262EB" w:rsidRPr="007A1E16">
              <w:rPr>
                <w:rFonts w:ascii="Aptos" w:hAnsi="Aptos" w:cs="Calibri"/>
                <w:color w:val="000000"/>
                <w:position w:val="0"/>
                <w:sz w:val="22"/>
                <w:szCs w:val="22"/>
                <w:lang w:eastAsia="lt-LT"/>
                <w14:ligatures w14:val="none"/>
              </w:rPr>
              <w:t>ralaidumas</w:t>
            </w:r>
          </w:p>
        </w:tc>
        <w:tc>
          <w:tcPr>
            <w:tcW w:w="1604" w:type="dxa"/>
            <w:tcBorders>
              <w:top w:val="single" w:sz="4" w:space="0" w:color="auto"/>
              <w:left w:val="nil"/>
              <w:bottom w:val="single" w:sz="4" w:space="0" w:color="auto"/>
              <w:right w:val="single" w:sz="4" w:space="0" w:color="auto"/>
            </w:tcBorders>
            <w:noWrap/>
            <w:vAlign w:val="bottom"/>
            <w:hideMark/>
          </w:tcPr>
          <w:p w14:paraId="1AAAD3A1" w14:textId="681405AE" w:rsidR="005262EB" w:rsidRPr="007A1E16" w:rsidRDefault="001467C8" w:rsidP="005262EB">
            <w:pPr>
              <w:suppressAutoHyphens w:val="0"/>
              <w:spacing w:line="240" w:lineRule="auto"/>
              <w:ind w:leftChars="0" w:left="0" w:firstLineChars="0" w:firstLine="0"/>
              <w:jc w:val="center"/>
              <w:textDirection w:val="lrTb"/>
              <w:textAlignment w:val="auto"/>
              <w:outlineLvl w:val="9"/>
              <w:rPr>
                <w:rFonts w:ascii="Aptos" w:hAnsi="Aptos" w:cs="Calibri"/>
                <w:color w:val="000000"/>
                <w:position w:val="0"/>
                <w:sz w:val="22"/>
                <w:szCs w:val="22"/>
                <w:lang w:eastAsia="lt-LT"/>
                <w14:ligatures w14:val="none"/>
              </w:rPr>
            </w:pPr>
            <w:r w:rsidRPr="007A1E16">
              <w:rPr>
                <w:rStyle w:val="PagrindinistekstasDiagrama"/>
                <w:rFonts w:ascii="Aptos" w:hAnsi="Aptos" w:cstheme="minorBidi"/>
                <w:sz w:val="22"/>
                <w:szCs w:val="22"/>
              </w:rPr>
              <w:t xml:space="preserve">≥ 35 </w:t>
            </w:r>
            <w:r w:rsidR="005262EB" w:rsidRPr="007A1E16">
              <w:rPr>
                <w:rFonts w:ascii="Aptos" w:hAnsi="Aptos" w:cs="Calibri"/>
                <w:color w:val="000000"/>
                <w:position w:val="0"/>
                <w:sz w:val="22"/>
                <w:szCs w:val="22"/>
                <w:lang w:eastAsia="lt-LT"/>
                <w14:ligatures w14:val="none"/>
              </w:rPr>
              <w:t>t/h</w:t>
            </w:r>
          </w:p>
        </w:tc>
      </w:tr>
      <w:tr w:rsidR="005262EB" w:rsidRPr="007A1E16" w14:paraId="3DD1B136" w14:textId="77777777" w:rsidTr="005262EB">
        <w:trPr>
          <w:trHeight w:val="300"/>
        </w:trPr>
        <w:tc>
          <w:tcPr>
            <w:tcW w:w="3920" w:type="dxa"/>
            <w:tcBorders>
              <w:top w:val="nil"/>
              <w:left w:val="single" w:sz="4" w:space="0" w:color="auto"/>
              <w:bottom w:val="single" w:sz="4" w:space="0" w:color="auto"/>
              <w:right w:val="single" w:sz="4" w:space="0" w:color="auto"/>
            </w:tcBorders>
            <w:noWrap/>
            <w:vAlign w:val="bottom"/>
            <w:hideMark/>
          </w:tcPr>
          <w:p w14:paraId="6B0D18EA" w14:textId="328CCCA7" w:rsidR="005262EB" w:rsidRPr="007A1E16" w:rsidRDefault="00D14FA5" w:rsidP="005262EB">
            <w:pPr>
              <w:suppressAutoHyphens w:val="0"/>
              <w:spacing w:line="240" w:lineRule="auto"/>
              <w:ind w:leftChars="0" w:left="0" w:firstLineChars="0" w:firstLine="0"/>
              <w:textDirection w:val="lrTb"/>
              <w:textAlignment w:val="auto"/>
              <w:outlineLvl w:val="9"/>
              <w:rPr>
                <w:rFonts w:ascii="Aptos" w:hAnsi="Aptos" w:cs="Calibri"/>
                <w:color w:val="000000"/>
                <w:position w:val="0"/>
                <w:sz w:val="22"/>
                <w:szCs w:val="22"/>
                <w:lang w:eastAsia="lt-LT"/>
                <w14:ligatures w14:val="none"/>
              </w:rPr>
            </w:pPr>
            <w:r w:rsidRPr="007A1E16">
              <w:rPr>
                <w:rFonts w:ascii="Aptos" w:hAnsi="Aptos" w:cs="Calibri"/>
                <w:color w:val="000000"/>
                <w:position w:val="0"/>
                <w:sz w:val="22"/>
                <w:szCs w:val="22"/>
                <w:lang w:eastAsia="lt-LT"/>
                <w14:ligatures w14:val="none"/>
              </w:rPr>
              <w:t>D</w:t>
            </w:r>
            <w:r w:rsidR="005262EB" w:rsidRPr="007A1E16">
              <w:rPr>
                <w:rFonts w:ascii="Aptos" w:hAnsi="Aptos" w:cs="Calibri"/>
                <w:color w:val="000000"/>
                <w:position w:val="0"/>
                <w:sz w:val="22"/>
                <w:szCs w:val="22"/>
                <w:lang w:eastAsia="lt-LT"/>
                <w14:ligatures w14:val="none"/>
              </w:rPr>
              <w:t>arbinis ilgis</w:t>
            </w:r>
          </w:p>
        </w:tc>
        <w:tc>
          <w:tcPr>
            <w:tcW w:w="1604" w:type="dxa"/>
            <w:tcBorders>
              <w:top w:val="nil"/>
              <w:left w:val="nil"/>
              <w:bottom w:val="single" w:sz="4" w:space="0" w:color="auto"/>
              <w:right w:val="single" w:sz="4" w:space="0" w:color="auto"/>
            </w:tcBorders>
            <w:noWrap/>
            <w:vAlign w:val="bottom"/>
            <w:hideMark/>
          </w:tcPr>
          <w:p w14:paraId="7081C78F" w14:textId="076CBF60" w:rsidR="005262EB" w:rsidRPr="007A1E16" w:rsidRDefault="001467C8" w:rsidP="005262EB">
            <w:pPr>
              <w:suppressAutoHyphens w:val="0"/>
              <w:spacing w:line="240" w:lineRule="auto"/>
              <w:ind w:leftChars="0" w:left="0" w:firstLineChars="0" w:firstLine="0"/>
              <w:jc w:val="center"/>
              <w:textDirection w:val="lrTb"/>
              <w:textAlignment w:val="auto"/>
              <w:outlineLvl w:val="9"/>
              <w:rPr>
                <w:rFonts w:ascii="Aptos" w:hAnsi="Aptos" w:cs="Calibri"/>
                <w:color w:val="000000"/>
                <w:position w:val="0"/>
                <w:sz w:val="22"/>
                <w:szCs w:val="22"/>
                <w:lang w:eastAsia="lt-LT"/>
                <w14:ligatures w14:val="none"/>
              </w:rPr>
            </w:pPr>
            <w:r w:rsidRPr="007A1E16">
              <w:rPr>
                <w:rStyle w:val="PagrindinistekstasDiagrama"/>
                <w:rFonts w:ascii="Aptos" w:hAnsi="Aptos" w:cstheme="minorBidi"/>
                <w:sz w:val="22"/>
                <w:szCs w:val="22"/>
              </w:rPr>
              <w:t xml:space="preserve">≥ 6 </w:t>
            </w:r>
            <w:r w:rsidR="005262EB" w:rsidRPr="007A1E16">
              <w:rPr>
                <w:rFonts w:ascii="Aptos" w:hAnsi="Aptos" w:cs="Calibri"/>
                <w:color w:val="000000"/>
                <w:position w:val="0"/>
                <w:sz w:val="22"/>
                <w:szCs w:val="22"/>
                <w:lang w:eastAsia="lt-LT"/>
                <w14:ligatures w14:val="none"/>
              </w:rPr>
              <w:t>m</w:t>
            </w:r>
          </w:p>
        </w:tc>
      </w:tr>
      <w:tr w:rsidR="005262EB" w:rsidRPr="007A1E16" w14:paraId="63BE85C2" w14:textId="77777777" w:rsidTr="005262EB">
        <w:trPr>
          <w:trHeight w:val="300"/>
        </w:trPr>
        <w:tc>
          <w:tcPr>
            <w:tcW w:w="3920" w:type="dxa"/>
            <w:tcBorders>
              <w:top w:val="nil"/>
              <w:left w:val="single" w:sz="4" w:space="0" w:color="auto"/>
              <w:bottom w:val="single" w:sz="4" w:space="0" w:color="auto"/>
              <w:right w:val="single" w:sz="4" w:space="0" w:color="auto"/>
            </w:tcBorders>
            <w:noWrap/>
            <w:vAlign w:val="bottom"/>
            <w:hideMark/>
          </w:tcPr>
          <w:p w14:paraId="30882CA0" w14:textId="6CAD85A8" w:rsidR="005262EB" w:rsidRPr="007A1E16" w:rsidRDefault="00D14FA5" w:rsidP="005262EB">
            <w:pPr>
              <w:suppressAutoHyphens w:val="0"/>
              <w:spacing w:line="240" w:lineRule="auto"/>
              <w:ind w:leftChars="0" w:left="0" w:firstLineChars="0" w:firstLine="0"/>
              <w:textDirection w:val="lrTb"/>
              <w:textAlignment w:val="auto"/>
              <w:outlineLvl w:val="9"/>
              <w:rPr>
                <w:rFonts w:ascii="Aptos" w:hAnsi="Aptos" w:cs="Calibri"/>
                <w:color w:val="000000"/>
                <w:position w:val="0"/>
                <w:sz w:val="22"/>
                <w:szCs w:val="22"/>
                <w:lang w:eastAsia="lt-LT"/>
                <w14:ligatures w14:val="none"/>
              </w:rPr>
            </w:pPr>
            <w:r w:rsidRPr="007A1E16">
              <w:rPr>
                <w:rFonts w:ascii="Aptos" w:hAnsi="Aptos" w:cs="Calibri"/>
                <w:color w:val="000000"/>
                <w:position w:val="0"/>
                <w:sz w:val="22"/>
                <w:szCs w:val="22"/>
                <w:lang w:eastAsia="lt-LT"/>
                <w14:ligatures w14:val="none"/>
              </w:rPr>
              <w:t>D</w:t>
            </w:r>
            <w:r w:rsidR="005262EB" w:rsidRPr="007A1E16">
              <w:rPr>
                <w:rFonts w:ascii="Aptos" w:hAnsi="Aptos" w:cs="Calibri"/>
                <w:color w:val="000000"/>
                <w:position w:val="0"/>
                <w:sz w:val="22"/>
                <w:szCs w:val="22"/>
                <w:lang w:eastAsia="lt-LT"/>
                <w14:ligatures w14:val="none"/>
              </w:rPr>
              <w:t>arbinis plotis</w:t>
            </w:r>
          </w:p>
        </w:tc>
        <w:tc>
          <w:tcPr>
            <w:tcW w:w="1604" w:type="dxa"/>
            <w:tcBorders>
              <w:top w:val="nil"/>
              <w:left w:val="nil"/>
              <w:bottom w:val="single" w:sz="4" w:space="0" w:color="auto"/>
              <w:right w:val="single" w:sz="4" w:space="0" w:color="auto"/>
            </w:tcBorders>
            <w:noWrap/>
            <w:vAlign w:val="bottom"/>
            <w:hideMark/>
          </w:tcPr>
          <w:p w14:paraId="7324BEF4" w14:textId="4FDAEE5A" w:rsidR="005262EB" w:rsidRPr="007A1E16" w:rsidRDefault="001467C8" w:rsidP="005262EB">
            <w:pPr>
              <w:suppressAutoHyphens w:val="0"/>
              <w:spacing w:line="240" w:lineRule="auto"/>
              <w:ind w:leftChars="0" w:left="0" w:firstLineChars="0" w:firstLine="0"/>
              <w:jc w:val="center"/>
              <w:textDirection w:val="lrTb"/>
              <w:textAlignment w:val="auto"/>
              <w:outlineLvl w:val="9"/>
              <w:rPr>
                <w:rFonts w:ascii="Aptos" w:hAnsi="Aptos" w:cs="Calibri"/>
                <w:color w:val="000000"/>
                <w:position w:val="0"/>
                <w:sz w:val="22"/>
                <w:szCs w:val="22"/>
                <w:lang w:eastAsia="lt-LT"/>
                <w14:ligatures w14:val="none"/>
              </w:rPr>
            </w:pPr>
            <w:r w:rsidRPr="007A1E16">
              <w:rPr>
                <w:rStyle w:val="PagrindinistekstasDiagrama"/>
                <w:rFonts w:ascii="Aptos" w:hAnsi="Aptos" w:cstheme="minorBidi"/>
                <w:sz w:val="22"/>
                <w:szCs w:val="22"/>
              </w:rPr>
              <w:t>≥ 2</w:t>
            </w:r>
            <w:r w:rsidR="003A3F52" w:rsidRPr="007A1E16">
              <w:rPr>
                <w:rStyle w:val="PagrindinistekstasDiagrama"/>
                <w:rFonts w:ascii="Aptos" w:hAnsi="Aptos" w:cstheme="minorBidi"/>
                <w:sz w:val="22"/>
                <w:szCs w:val="22"/>
              </w:rPr>
              <w:t>,</w:t>
            </w:r>
            <w:r w:rsidRPr="007A1E16">
              <w:rPr>
                <w:rStyle w:val="PagrindinistekstasDiagrama"/>
                <w:rFonts w:ascii="Aptos" w:hAnsi="Aptos" w:cstheme="minorBidi"/>
                <w:sz w:val="22"/>
                <w:szCs w:val="22"/>
              </w:rPr>
              <w:t xml:space="preserve">5 </w:t>
            </w:r>
            <w:r w:rsidR="005262EB" w:rsidRPr="007A1E16">
              <w:rPr>
                <w:rFonts w:ascii="Aptos" w:hAnsi="Aptos" w:cs="Calibri"/>
                <w:color w:val="000000"/>
                <w:position w:val="0"/>
                <w:sz w:val="22"/>
                <w:szCs w:val="22"/>
                <w:lang w:eastAsia="lt-LT"/>
                <w14:ligatures w14:val="none"/>
              </w:rPr>
              <w:t>m</w:t>
            </w:r>
          </w:p>
        </w:tc>
      </w:tr>
      <w:tr w:rsidR="005262EB" w:rsidRPr="007A1E16" w14:paraId="2115E97B" w14:textId="77777777" w:rsidTr="005262EB">
        <w:trPr>
          <w:trHeight w:val="300"/>
        </w:trPr>
        <w:tc>
          <w:tcPr>
            <w:tcW w:w="3920" w:type="dxa"/>
            <w:tcBorders>
              <w:top w:val="nil"/>
              <w:left w:val="single" w:sz="4" w:space="0" w:color="auto"/>
              <w:bottom w:val="single" w:sz="4" w:space="0" w:color="auto"/>
              <w:right w:val="single" w:sz="4" w:space="0" w:color="auto"/>
            </w:tcBorders>
            <w:noWrap/>
            <w:vAlign w:val="bottom"/>
            <w:hideMark/>
          </w:tcPr>
          <w:p w14:paraId="1F1E4BB4" w14:textId="6210D4E0" w:rsidR="005262EB" w:rsidRPr="007A1E16" w:rsidRDefault="00D14FA5" w:rsidP="005262EB">
            <w:pPr>
              <w:suppressAutoHyphens w:val="0"/>
              <w:spacing w:line="240" w:lineRule="auto"/>
              <w:ind w:leftChars="0" w:left="0" w:firstLineChars="0" w:firstLine="0"/>
              <w:textDirection w:val="lrTb"/>
              <w:textAlignment w:val="auto"/>
              <w:outlineLvl w:val="9"/>
              <w:rPr>
                <w:rFonts w:ascii="Aptos" w:hAnsi="Aptos" w:cs="Calibri"/>
                <w:color w:val="000000"/>
                <w:position w:val="0"/>
                <w:sz w:val="22"/>
                <w:szCs w:val="22"/>
                <w:lang w:eastAsia="lt-LT"/>
                <w14:ligatures w14:val="none"/>
              </w:rPr>
            </w:pPr>
            <w:r w:rsidRPr="007A1E16">
              <w:rPr>
                <w:rFonts w:ascii="Aptos" w:hAnsi="Aptos" w:cs="Calibri"/>
                <w:color w:val="000000"/>
                <w:position w:val="0"/>
                <w:sz w:val="22"/>
                <w:szCs w:val="22"/>
                <w:lang w:eastAsia="lt-LT"/>
                <w14:ligatures w14:val="none"/>
              </w:rPr>
              <w:t>V</w:t>
            </w:r>
            <w:r w:rsidR="005262EB" w:rsidRPr="007A1E16">
              <w:rPr>
                <w:rFonts w:ascii="Aptos" w:hAnsi="Aptos" w:cs="Calibri"/>
                <w:color w:val="000000"/>
                <w:position w:val="0"/>
                <w:sz w:val="22"/>
                <w:szCs w:val="22"/>
                <w:lang w:eastAsia="lt-LT"/>
                <w14:ligatures w14:val="none"/>
              </w:rPr>
              <w:t>elenų skaičius</w:t>
            </w:r>
          </w:p>
        </w:tc>
        <w:tc>
          <w:tcPr>
            <w:tcW w:w="1604" w:type="dxa"/>
            <w:tcBorders>
              <w:top w:val="nil"/>
              <w:left w:val="nil"/>
              <w:bottom w:val="single" w:sz="4" w:space="0" w:color="auto"/>
              <w:right w:val="single" w:sz="4" w:space="0" w:color="auto"/>
            </w:tcBorders>
            <w:noWrap/>
            <w:vAlign w:val="bottom"/>
            <w:hideMark/>
          </w:tcPr>
          <w:p w14:paraId="684B0544" w14:textId="60571597" w:rsidR="005262EB" w:rsidRPr="007A1E16" w:rsidRDefault="005A6035" w:rsidP="005262EB">
            <w:pPr>
              <w:suppressAutoHyphens w:val="0"/>
              <w:spacing w:line="240" w:lineRule="auto"/>
              <w:ind w:leftChars="0" w:left="0" w:firstLineChars="0" w:firstLine="0"/>
              <w:jc w:val="center"/>
              <w:textDirection w:val="lrTb"/>
              <w:textAlignment w:val="auto"/>
              <w:outlineLvl w:val="9"/>
              <w:rPr>
                <w:rFonts w:ascii="Aptos" w:hAnsi="Aptos" w:cs="Calibri"/>
                <w:color w:val="000000"/>
                <w:position w:val="0"/>
                <w:sz w:val="22"/>
                <w:szCs w:val="22"/>
                <w:lang w:eastAsia="lt-LT"/>
                <w14:ligatures w14:val="none"/>
              </w:rPr>
            </w:pPr>
            <w:r w:rsidRPr="007A1E16">
              <w:rPr>
                <w:rStyle w:val="PagrindinistekstasDiagrama"/>
                <w:rFonts w:ascii="Aptos" w:hAnsi="Aptos" w:cstheme="minorBidi"/>
                <w:sz w:val="22"/>
                <w:szCs w:val="22"/>
              </w:rPr>
              <w:t>≥ 24</w:t>
            </w:r>
            <w:r w:rsidRPr="007A1E16">
              <w:rPr>
                <w:rFonts w:ascii="Aptos" w:hAnsi="Aptos" w:cs="Calibri"/>
                <w:position w:val="0"/>
                <w:sz w:val="22"/>
                <w:szCs w:val="22"/>
                <w:lang w:eastAsia="lt-LT"/>
                <w14:ligatures w14:val="none"/>
              </w:rPr>
              <w:t xml:space="preserve"> </w:t>
            </w:r>
            <w:r w:rsidR="005262EB" w:rsidRPr="007A1E16">
              <w:rPr>
                <w:rFonts w:ascii="Aptos" w:hAnsi="Aptos" w:cs="Calibri"/>
                <w:position w:val="0"/>
                <w:sz w:val="22"/>
                <w:szCs w:val="22"/>
                <w:lang w:eastAsia="lt-LT"/>
                <w14:ligatures w14:val="none"/>
              </w:rPr>
              <w:t>vnt.</w:t>
            </w:r>
          </w:p>
        </w:tc>
      </w:tr>
      <w:tr w:rsidR="00924F0E" w:rsidRPr="00924F0E" w14:paraId="6C226307" w14:textId="77777777" w:rsidTr="005262EB">
        <w:trPr>
          <w:trHeight w:val="300"/>
        </w:trPr>
        <w:tc>
          <w:tcPr>
            <w:tcW w:w="3920" w:type="dxa"/>
            <w:tcBorders>
              <w:top w:val="nil"/>
              <w:left w:val="single" w:sz="4" w:space="0" w:color="auto"/>
              <w:bottom w:val="single" w:sz="4" w:space="0" w:color="auto"/>
              <w:right w:val="single" w:sz="4" w:space="0" w:color="auto"/>
            </w:tcBorders>
            <w:noWrap/>
            <w:vAlign w:val="bottom"/>
            <w:hideMark/>
          </w:tcPr>
          <w:p w14:paraId="60AADD1D" w14:textId="77777777" w:rsidR="005262EB" w:rsidRPr="007A1E16" w:rsidRDefault="005262EB" w:rsidP="005262EB">
            <w:pPr>
              <w:suppressAutoHyphens w:val="0"/>
              <w:spacing w:line="240" w:lineRule="auto"/>
              <w:ind w:leftChars="0" w:left="0" w:firstLineChars="0" w:firstLine="0"/>
              <w:textDirection w:val="lrTb"/>
              <w:textAlignment w:val="auto"/>
              <w:outlineLvl w:val="9"/>
              <w:rPr>
                <w:rFonts w:ascii="Aptos" w:hAnsi="Aptos" w:cs="Calibri"/>
                <w:color w:val="000000"/>
                <w:position w:val="0"/>
                <w:sz w:val="22"/>
                <w:szCs w:val="22"/>
                <w:lang w:eastAsia="lt-LT"/>
                <w14:ligatures w14:val="none"/>
              </w:rPr>
            </w:pPr>
            <w:r w:rsidRPr="007A1E16">
              <w:rPr>
                <w:rFonts w:ascii="Aptos" w:hAnsi="Aptos" w:cs="Calibri"/>
                <w:color w:val="000000"/>
                <w:position w:val="0"/>
                <w:sz w:val="22"/>
                <w:szCs w:val="22"/>
                <w:lang w:eastAsia="lt-LT"/>
                <w14:ligatures w14:val="none"/>
              </w:rPr>
              <w:t>Pavaros tipas</w:t>
            </w:r>
          </w:p>
        </w:tc>
        <w:tc>
          <w:tcPr>
            <w:tcW w:w="1604" w:type="dxa"/>
            <w:tcBorders>
              <w:top w:val="nil"/>
              <w:left w:val="nil"/>
              <w:bottom w:val="single" w:sz="4" w:space="0" w:color="auto"/>
              <w:right w:val="single" w:sz="4" w:space="0" w:color="auto"/>
            </w:tcBorders>
            <w:noWrap/>
            <w:vAlign w:val="bottom"/>
            <w:hideMark/>
          </w:tcPr>
          <w:p w14:paraId="15F17BAD" w14:textId="77777777" w:rsidR="005262EB" w:rsidRPr="00FB007F" w:rsidRDefault="005262EB" w:rsidP="005262EB">
            <w:pPr>
              <w:suppressAutoHyphens w:val="0"/>
              <w:spacing w:line="240" w:lineRule="auto"/>
              <w:ind w:leftChars="0" w:left="0" w:firstLineChars="0" w:firstLine="0"/>
              <w:jc w:val="center"/>
              <w:textDirection w:val="lrTb"/>
              <w:textAlignment w:val="auto"/>
              <w:outlineLvl w:val="9"/>
              <w:rPr>
                <w:rFonts w:ascii="Aptos" w:hAnsi="Aptos" w:cs="Calibri"/>
                <w:position w:val="0"/>
                <w:sz w:val="22"/>
                <w:szCs w:val="22"/>
                <w:lang w:eastAsia="lt-LT"/>
                <w14:ligatures w14:val="none"/>
              </w:rPr>
            </w:pPr>
            <w:r w:rsidRPr="00FB007F">
              <w:rPr>
                <w:rFonts w:ascii="Aptos" w:hAnsi="Aptos" w:cs="Calibri"/>
                <w:position w:val="0"/>
                <w:sz w:val="22"/>
                <w:szCs w:val="22"/>
                <w:lang w:eastAsia="lt-LT"/>
                <w14:ligatures w14:val="none"/>
              </w:rPr>
              <w:t>Grandininė</w:t>
            </w:r>
          </w:p>
        </w:tc>
      </w:tr>
    </w:tbl>
    <w:p w14:paraId="037DC2F2" w14:textId="77777777" w:rsidR="005262EB" w:rsidRPr="007A1E16" w:rsidRDefault="005262EB" w:rsidP="37AECCA2">
      <w:pPr>
        <w:pStyle w:val="Pagrindinistekstas"/>
        <w:tabs>
          <w:tab w:val="left" w:pos="364"/>
        </w:tabs>
        <w:ind w:left="0" w:hanging="1"/>
        <w:rPr>
          <w:rStyle w:val="PagrindinistekstasDiagrama"/>
          <w:rFonts w:ascii="Aptos" w:hAnsi="Aptos" w:cstheme="minorBidi"/>
          <w:sz w:val="22"/>
          <w:szCs w:val="22"/>
        </w:rPr>
      </w:pPr>
    </w:p>
    <w:p w14:paraId="500C7BFE" w14:textId="6AB2850E" w:rsidR="00AD0266" w:rsidRPr="007A1E16" w:rsidRDefault="00BA5E0F" w:rsidP="17440A11">
      <w:pPr>
        <w:pStyle w:val="Pagrindinistekstas"/>
        <w:ind w:left="0"/>
        <w:textDirection w:val="btLr"/>
        <w:rPr>
          <w:rStyle w:val="PagrindinistekstasDiagrama"/>
          <w:rFonts w:ascii="Aptos" w:hAnsi="Aptos" w:cstheme="minorBidi"/>
          <w:sz w:val="22"/>
          <w:szCs w:val="22"/>
        </w:rPr>
      </w:pPr>
      <w:r w:rsidRPr="007A1E16">
        <w:rPr>
          <w:rStyle w:val="PagrindinistekstasDiagrama"/>
          <w:rFonts w:ascii="Aptos" w:hAnsi="Aptos" w:cstheme="minorBidi"/>
          <w:sz w:val="22"/>
          <w:szCs w:val="22"/>
        </w:rPr>
        <w:t xml:space="preserve">MBA įrenginių </w:t>
      </w:r>
      <w:r w:rsidR="00865102" w:rsidRPr="007A1E16">
        <w:rPr>
          <w:rStyle w:val="PagrindinistekstasDiagrama"/>
          <w:rFonts w:ascii="Aptos" w:hAnsi="Aptos" w:cstheme="minorBidi"/>
          <w:sz w:val="22"/>
          <w:szCs w:val="22"/>
        </w:rPr>
        <w:t>B zonoje n</w:t>
      </w:r>
      <w:r w:rsidR="00CA5DE1" w:rsidRPr="007A1E16">
        <w:rPr>
          <w:rStyle w:val="PagrindinistekstasDiagrama"/>
          <w:rFonts w:ascii="Aptos" w:hAnsi="Aptos" w:cstheme="minorBidi"/>
          <w:sz w:val="22"/>
          <w:szCs w:val="22"/>
        </w:rPr>
        <w:t>umatom</w:t>
      </w:r>
      <w:r w:rsidR="006C13F0" w:rsidRPr="007A1E16">
        <w:rPr>
          <w:rStyle w:val="PagrindinistekstasDiagrama"/>
          <w:rFonts w:ascii="Aptos" w:hAnsi="Aptos" w:cstheme="minorBidi"/>
          <w:sz w:val="22"/>
          <w:szCs w:val="22"/>
        </w:rPr>
        <w:t>i</w:t>
      </w:r>
      <w:r w:rsidR="10F9E0B9" w:rsidRPr="007A1E16">
        <w:rPr>
          <w:rStyle w:val="PagrindinistekstasDiagrama"/>
          <w:rFonts w:ascii="Aptos" w:hAnsi="Aptos" w:cstheme="minorBidi"/>
          <w:sz w:val="22"/>
          <w:szCs w:val="22"/>
        </w:rPr>
        <w:t xml:space="preserve"> du</w:t>
      </w:r>
      <w:r w:rsidR="006C13F0" w:rsidRPr="007A1E16">
        <w:rPr>
          <w:rStyle w:val="PagrindinistekstasDiagrama"/>
          <w:rFonts w:ascii="Aptos" w:hAnsi="Aptos" w:cstheme="minorBidi"/>
          <w:sz w:val="22"/>
          <w:szCs w:val="22"/>
        </w:rPr>
        <w:t xml:space="preserve"> būgniniai</w:t>
      </w:r>
      <w:r w:rsidR="009A796B" w:rsidRPr="007A1E16">
        <w:rPr>
          <w:rStyle w:val="PagrindinistekstasDiagrama"/>
          <w:rFonts w:ascii="Aptos" w:hAnsi="Aptos" w:cstheme="minorBidi"/>
          <w:sz w:val="22"/>
          <w:szCs w:val="22"/>
        </w:rPr>
        <w:t xml:space="preserve"> sijotuv</w:t>
      </w:r>
      <w:r w:rsidR="006C13F0" w:rsidRPr="007A1E16">
        <w:rPr>
          <w:rStyle w:val="PagrindinistekstasDiagrama"/>
          <w:rFonts w:ascii="Aptos" w:hAnsi="Aptos" w:cstheme="minorBidi"/>
          <w:sz w:val="22"/>
          <w:szCs w:val="22"/>
        </w:rPr>
        <w:t>ai</w:t>
      </w:r>
      <w:r w:rsidR="0010676E" w:rsidRPr="007A1E16">
        <w:rPr>
          <w:rStyle w:val="PagrindinistekstasDiagrama"/>
          <w:rFonts w:ascii="Aptos" w:hAnsi="Aptos" w:cstheme="minorBidi"/>
          <w:sz w:val="22"/>
          <w:szCs w:val="22"/>
        </w:rPr>
        <w:t xml:space="preserve"> skirtingų atliekų </w:t>
      </w:r>
      <w:r w:rsidR="00865102" w:rsidRPr="007A1E16">
        <w:rPr>
          <w:rStyle w:val="PagrindinistekstasDiagrama"/>
          <w:rFonts w:ascii="Aptos" w:hAnsi="Aptos" w:cstheme="minorBidi"/>
          <w:sz w:val="22"/>
          <w:szCs w:val="22"/>
        </w:rPr>
        <w:t>frakcijų</w:t>
      </w:r>
      <w:r w:rsidR="0010676E" w:rsidRPr="007A1E16">
        <w:rPr>
          <w:rStyle w:val="PagrindinistekstasDiagrama"/>
          <w:rFonts w:ascii="Aptos" w:hAnsi="Aptos" w:cstheme="minorBidi"/>
          <w:sz w:val="22"/>
          <w:szCs w:val="22"/>
        </w:rPr>
        <w:t xml:space="preserve"> atskyrimui. </w:t>
      </w:r>
      <w:r w:rsidR="009C598C" w:rsidRPr="007A1E16">
        <w:rPr>
          <w:rStyle w:val="PagrindinistekstasDiagrama"/>
          <w:rFonts w:ascii="Aptos" w:hAnsi="Aptos" w:cstheme="minorBidi"/>
          <w:sz w:val="22"/>
          <w:szCs w:val="22"/>
        </w:rPr>
        <w:t>Turi būti atskiriamos trys skirtingos frakcijos</w:t>
      </w:r>
      <w:r w:rsidR="00AE3EFB" w:rsidRPr="007A1E16">
        <w:rPr>
          <w:rStyle w:val="PagrindinistekstasDiagrama"/>
          <w:rFonts w:ascii="Aptos" w:hAnsi="Aptos" w:cstheme="minorBidi"/>
          <w:sz w:val="22"/>
          <w:szCs w:val="22"/>
        </w:rPr>
        <w:t>:</w:t>
      </w:r>
      <w:r w:rsidR="009A796B" w:rsidRPr="007A1E16">
        <w:rPr>
          <w:rStyle w:val="PagrindinistekstasDiagrama"/>
          <w:rFonts w:ascii="Aptos" w:hAnsi="Aptos" w:cstheme="minorBidi"/>
          <w:sz w:val="22"/>
          <w:szCs w:val="22"/>
        </w:rPr>
        <w:t xml:space="preserve"> </w:t>
      </w:r>
      <w:r w:rsidR="00AE3EFB" w:rsidRPr="007A1E16">
        <w:rPr>
          <w:rStyle w:val="PagrindinistekstasDiagrama"/>
          <w:rFonts w:ascii="Aptos" w:hAnsi="Aptos" w:cstheme="minorBidi"/>
          <w:sz w:val="22"/>
          <w:szCs w:val="22"/>
        </w:rPr>
        <w:t xml:space="preserve">smulki, </w:t>
      </w:r>
      <w:r w:rsidR="009A796B" w:rsidRPr="007A1E16">
        <w:rPr>
          <w:rStyle w:val="PagrindinistekstasDiagrama"/>
          <w:rFonts w:ascii="Aptos" w:hAnsi="Aptos" w:cstheme="minorBidi"/>
          <w:sz w:val="22"/>
          <w:szCs w:val="22"/>
        </w:rPr>
        <w:t>vidutinė</w:t>
      </w:r>
      <w:r w:rsidR="00AE3EFB" w:rsidRPr="007A1E16">
        <w:rPr>
          <w:rStyle w:val="PagrindinistekstasDiagrama"/>
          <w:rFonts w:ascii="Aptos" w:hAnsi="Aptos" w:cstheme="minorBidi"/>
          <w:sz w:val="22"/>
          <w:szCs w:val="22"/>
        </w:rPr>
        <w:t xml:space="preserve"> </w:t>
      </w:r>
      <w:r w:rsidR="009A796B" w:rsidRPr="007A1E16">
        <w:rPr>
          <w:rStyle w:val="PagrindinistekstasDiagrama"/>
          <w:rFonts w:ascii="Aptos" w:hAnsi="Aptos" w:cstheme="minorBidi"/>
          <w:sz w:val="22"/>
          <w:szCs w:val="22"/>
        </w:rPr>
        <w:t xml:space="preserve"> </w:t>
      </w:r>
      <w:r w:rsidR="001B4E07" w:rsidRPr="007A1E16">
        <w:rPr>
          <w:rStyle w:val="PagrindinistekstasDiagrama"/>
          <w:rFonts w:ascii="Aptos" w:hAnsi="Aptos" w:cstheme="minorBidi"/>
          <w:sz w:val="22"/>
          <w:szCs w:val="22"/>
        </w:rPr>
        <w:t>ir  stambi.</w:t>
      </w:r>
    </w:p>
    <w:p w14:paraId="4B66CFE0" w14:textId="77777777" w:rsidR="00136073" w:rsidRPr="007A1E16" w:rsidRDefault="00136073" w:rsidP="17440A11">
      <w:pPr>
        <w:pStyle w:val="Pagrindinistekstas"/>
        <w:ind w:left="0"/>
        <w:textDirection w:val="btLr"/>
        <w:rPr>
          <w:rStyle w:val="PagrindinistekstasDiagrama"/>
          <w:rFonts w:ascii="Aptos" w:hAnsi="Aptos" w:cstheme="minorBidi"/>
          <w:sz w:val="22"/>
          <w:szCs w:val="22"/>
        </w:rPr>
      </w:pPr>
    </w:p>
    <w:p w14:paraId="5ACA5733" w14:textId="29D540C5" w:rsidR="00A7342F" w:rsidRPr="007A1E16" w:rsidRDefault="00F13708" w:rsidP="00A7342F">
      <w:pPr>
        <w:pStyle w:val="Pagrindinistekstas"/>
        <w:ind w:left="0"/>
        <w:textDirection w:val="btLr"/>
        <w:rPr>
          <w:rFonts w:ascii="Aptos" w:hAnsi="Aptos" w:cstheme="minorBidi"/>
          <w:sz w:val="22"/>
          <w:szCs w:val="22"/>
        </w:rPr>
      </w:pPr>
      <w:r w:rsidRPr="007A1E16">
        <w:rPr>
          <w:rStyle w:val="PagrindinistekstasDiagrama"/>
          <w:rFonts w:ascii="Aptos" w:hAnsi="Aptos" w:cstheme="minorBidi"/>
          <w:sz w:val="22"/>
          <w:szCs w:val="22"/>
        </w:rPr>
        <w:t>Būgniniai sijotuvai</w:t>
      </w:r>
      <w:r w:rsidR="0018144B" w:rsidRPr="007A1E16">
        <w:rPr>
          <w:rStyle w:val="PagrindinistekstasDiagrama"/>
          <w:rFonts w:ascii="Aptos" w:hAnsi="Aptos" w:cstheme="minorBidi"/>
          <w:sz w:val="22"/>
          <w:szCs w:val="22"/>
        </w:rPr>
        <w:t xml:space="preserve"> </w:t>
      </w:r>
      <w:r w:rsidRPr="007A1E16">
        <w:rPr>
          <w:rStyle w:val="PagrindinistekstasDiagrama"/>
          <w:rFonts w:ascii="Aptos" w:hAnsi="Aptos" w:cstheme="minorBidi"/>
          <w:sz w:val="22"/>
          <w:szCs w:val="22"/>
        </w:rPr>
        <w:t>p</w:t>
      </w:r>
      <w:r w:rsidR="009A796B" w:rsidRPr="007A1E16">
        <w:rPr>
          <w:rStyle w:val="PagrindinistekstasDiagrama"/>
          <w:rFonts w:ascii="Aptos" w:hAnsi="Aptos" w:cstheme="minorBidi"/>
          <w:sz w:val="22"/>
          <w:szCs w:val="22"/>
        </w:rPr>
        <w:t>o</w:t>
      </w:r>
      <w:r w:rsidR="006C13F0" w:rsidRPr="007A1E16">
        <w:rPr>
          <w:rStyle w:val="PagrindinistekstasDiagrama"/>
          <w:rFonts w:ascii="Aptos" w:hAnsi="Aptos" w:cstheme="minorBidi"/>
          <w:sz w:val="22"/>
          <w:szCs w:val="22"/>
        </w:rPr>
        <w:t xml:space="preserve"> B zonos</w:t>
      </w:r>
      <w:r w:rsidR="009A796B" w:rsidRPr="007A1E16">
        <w:rPr>
          <w:rStyle w:val="PagrindinistekstasDiagrama"/>
          <w:rFonts w:ascii="Aptos" w:hAnsi="Aptos" w:cstheme="minorBidi"/>
          <w:sz w:val="22"/>
          <w:szCs w:val="22"/>
        </w:rPr>
        <w:t xml:space="preserve"> rūšiavimo kabinos </w:t>
      </w:r>
      <w:r w:rsidR="006C13F0" w:rsidRPr="007A1E16">
        <w:rPr>
          <w:rStyle w:val="PagrindinistekstasDiagrama"/>
          <w:rFonts w:ascii="Aptos" w:hAnsi="Aptos" w:cstheme="minorBidi"/>
          <w:sz w:val="22"/>
          <w:szCs w:val="22"/>
        </w:rPr>
        <w:t>likusį atliekų</w:t>
      </w:r>
      <w:r w:rsidR="009A796B" w:rsidRPr="007A1E16">
        <w:rPr>
          <w:rStyle w:val="PagrindinistekstasDiagrama"/>
          <w:rFonts w:ascii="Aptos" w:hAnsi="Aptos" w:cstheme="minorBidi"/>
          <w:sz w:val="22"/>
          <w:szCs w:val="22"/>
        </w:rPr>
        <w:t xml:space="preserve"> srautą</w:t>
      </w:r>
      <w:r w:rsidR="00C107B8" w:rsidRPr="007A1E16">
        <w:rPr>
          <w:rStyle w:val="PagrindinistekstasDiagrama"/>
          <w:rFonts w:ascii="Aptos" w:hAnsi="Aptos" w:cstheme="minorBidi"/>
          <w:sz w:val="22"/>
          <w:szCs w:val="22"/>
        </w:rPr>
        <w:t xml:space="preserve"> skirsto</w:t>
      </w:r>
      <w:r w:rsidR="009A796B" w:rsidRPr="007A1E16">
        <w:rPr>
          <w:rStyle w:val="PagrindinistekstasDiagrama"/>
          <w:rFonts w:ascii="Aptos" w:hAnsi="Aptos" w:cstheme="minorBidi"/>
          <w:sz w:val="22"/>
          <w:szCs w:val="22"/>
        </w:rPr>
        <w:t xml:space="preserve"> pagal frakcijų dydį, užtikrinant tolimesnį </w:t>
      </w:r>
      <w:r w:rsidR="00105DFC" w:rsidRPr="007A1E16">
        <w:rPr>
          <w:rStyle w:val="PagrindinistekstasDiagrama"/>
          <w:rFonts w:ascii="Aptos" w:hAnsi="Aptos" w:cstheme="minorBidi"/>
          <w:sz w:val="22"/>
          <w:szCs w:val="22"/>
        </w:rPr>
        <w:t>atskirtų frakcijų</w:t>
      </w:r>
      <w:r w:rsidR="009A796B" w:rsidRPr="007A1E16">
        <w:rPr>
          <w:rStyle w:val="PagrindinistekstasDiagrama"/>
          <w:rFonts w:ascii="Aptos" w:hAnsi="Aptos" w:cstheme="minorBidi"/>
          <w:sz w:val="22"/>
          <w:szCs w:val="22"/>
        </w:rPr>
        <w:t xml:space="preserve"> tvarkymą arba perdirbimą.</w:t>
      </w:r>
      <w:r w:rsidR="00AD2981" w:rsidRPr="007A1E16">
        <w:rPr>
          <w:rFonts w:ascii="Aptos" w:hAnsi="Aptos"/>
          <w:color w:val="000000"/>
          <w:sz w:val="23"/>
          <w:szCs w:val="23"/>
          <w:lang w:eastAsia="lt-LT"/>
        </w:rPr>
        <w:t xml:space="preserve"> </w:t>
      </w:r>
      <w:r w:rsidR="00A7342F" w:rsidRPr="007A1E16">
        <w:rPr>
          <w:rFonts w:ascii="Aptos" w:hAnsi="Aptos" w:cstheme="minorBidi"/>
          <w:sz w:val="22"/>
          <w:szCs w:val="22"/>
        </w:rPr>
        <w:t>Sijotuvas turi būti su keičiamais sietais, leidžiančiais greitai pritaikyti angų dydžius pagal reikiamas frakcijas ir užtikrinti paprastą jų priežiūrą.</w:t>
      </w:r>
    </w:p>
    <w:p w14:paraId="779AFBFE" w14:textId="2C62D2B3" w:rsidR="009A796B" w:rsidRPr="007A1E16" w:rsidRDefault="009A796B" w:rsidP="17440A11">
      <w:pPr>
        <w:pStyle w:val="Pagrindinistekstas"/>
        <w:ind w:left="0"/>
        <w:textDirection w:val="btLr"/>
        <w:rPr>
          <w:rStyle w:val="PagrindinistekstasDiagrama"/>
          <w:rFonts w:ascii="Aptos" w:hAnsi="Aptos" w:cstheme="minorBidi"/>
          <w:sz w:val="22"/>
          <w:szCs w:val="22"/>
        </w:rPr>
      </w:pPr>
    </w:p>
    <w:p w14:paraId="67131EE9" w14:textId="39E64415" w:rsidR="00D10481" w:rsidRPr="007A1E16" w:rsidRDefault="00D10481" w:rsidP="007A1E16">
      <w:pPr>
        <w:pStyle w:val="Pagrindinistekstas"/>
        <w:numPr>
          <w:ilvl w:val="2"/>
          <w:numId w:val="17"/>
        </w:numPr>
        <w:ind w:left="567" w:hanging="567"/>
        <w:rPr>
          <w:rStyle w:val="PagrindinistekstasDiagrama"/>
          <w:rFonts w:ascii="Aptos" w:hAnsi="Aptos" w:cstheme="minorHAnsi"/>
          <w:b/>
          <w:bCs/>
          <w:sz w:val="22"/>
          <w:szCs w:val="22"/>
        </w:rPr>
      </w:pPr>
      <w:r w:rsidRPr="007A1E16">
        <w:rPr>
          <w:rStyle w:val="PagrindinistekstasDiagrama"/>
          <w:rFonts w:ascii="Aptos" w:hAnsi="Aptos" w:cstheme="minorHAnsi"/>
          <w:b/>
          <w:bCs/>
          <w:sz w:val="22"/>
          <w:szCs w:val="22"/>
        </w:rPr>
        <w:t>Būgnin</w:t>
      </w:r>
      <w:r w:rsidR="00FB7757" w:rsidRPr="007A1E16">
        <w:rPr>
          <w:rStyle w:val="PagrindinistekstasDiagrama"/>
          <w:rFonts w:ascii="Aptos" w:hAnsi="Aptos" w:cstheme="minorHAnsi"/>
          <w:b/>
          <w:bCs/>
          <w:sz w:val="22"/>
          <w:szCs w:val="22"/>
        </w:rPr>
        <w:t>is sijotuvas</w:t>
      </w:r>
      <w:r w:rsidR="00B3057D">
        <w:rPr>
          <w:rStyle w:val="PagrindinistekstasDiagrama"/>
          <w:rFonts w:ascii="Aptos" w:hAnsi="Aptos" w:cstheme="minorHAnsi"/>
          <w:b/>
          <w:bCs/>
          <w:sz w:val="22"/>
          <w:szCs w:val="22"/>
        </w:rPr>
        <w:t xml:space="preserve"> (2 vnt.)</w:t>
      </w:r>
    </w:p>
    <w:tbl>
      <w:tblPr>
        <w:tblW w:w="5524" w:type="dxa"/>
        <w:tblLook w:val="04A0" w:firstRow="1" w:lastRow="0" w:firstColumn="1" w:lastColumn="0" w:noHBand="0" w:noVBand="1"/>
      </w:tblPr>
      <w:tblGrid>
        <w:gridCol w:w="3920"/>
        <w:gridCol w:w="1604"/>
      </w:tblGrid>
      <w:tr w:rsidR="0010676E" w:rsidRPr="007A1E16" w14:paraId="0CEC90BE" w14:textId="77777777" w:rsidTr="002934AE">
        <w:trPr>
          <w:trHeight w:val="300"/>
        </w:trPr>
        <w:tc>
          <w:tcPr>
            <w:tcW w:w="3920" w:type="dxa"/>
            <w:tcBorders>
              <w:top w:val="single" w:sz="4" w:space="0" w:color="auto"/>
              <w:left w:val="single" w:sz="4" w:space="0" w:color="auto"/>
              <w:bottom w:val="single" w:sz="4" w:space="0" w:color="auto"/>
              <w:right w:val="single" w:sz="4" w:space="0" w:color="auto"/>
            </w:tcBorders>
            <w:noWrap/>
            <w:vAlign w:val="bottom"/>
          </w:tcPr>
          <w:p w14:paraId="2077FB27" w14:textId="77777777" w:rsidR="0010676E" w:rsidRPr="007A1E16" w:rsidRDefault="0010676E" w:rsidP="002934AE">
            <w:pPr>
              <w:suppressAutoHyphens w:val="0"/>
              <w:spacing w:line="240" w:lineRule="auto"/>
              <w:ind w:leftChars="0" w:left="0" w:firstLineChars="0" w:firstLine="0"/>
              <w:textDirection w:val="lrTb"/>
              <w:textAlignment w:val="auto"/>
              <w:outlineLvl w:val="9"/>
              <w:rPr>
                <w:rFonts w:ascii="Aptos" w:hAnsi="Aptos" w:cs="Calibri"/>
                <w:color w:val="000000"/>
                <w:position w:val="0"/>
                <w:sz w:val="22"/>
                <w:szCs w:val="22"/>
                <w:lang w:eastAsia="lt-LT"/>
                <w14:ligatures w14:val="none"/>
              </w:rPr>
            </w:pPr>
            <w:r w:rsidRPr="007A1E16">
              <w:rPr>
                <w:rFonts w:ascii="Aptos" w:hAnsi="Aptos" w:cs="Calibri"/>
                <w:b/>
                <w:bCs/>
                <w:color w:val="000000"/>
                <w:position w:val="0"/>
                <w:sz w:val="22"/>
                <w:szCs w:val="22"/>
                <w:lang w:eastAsia="lt-LT"/>
                <w14:ligatures w14:val="none"/>
              </w:rPr>
              <w:t>P</w:t>
            </w:r>
            <w:r w:rsidRPr="007A1E16">
              <w:rPr>
                <w:rFonts w:ascii="Aptos" w:hAnsi="Aptos" w:cs="Calibri"/>
                <w:b/>
                <w:bCs/>
                <w:color w:val="000000"/>
                <w:position w:val="0"/>
                <w:sz w:val="22"/>
                <w:szCs w:val="22"/>
                <w:lang w:eastAsia="lt-LT"/>
              </w:rPr>
              <w:t>arametras</w:t>
            </w:r>
          </w:p>
        </w:tc>
        <w:tc>
          <w:tcPr>
            <w:tcW w:w="1604" w:type="dxa"/>
            <w:tcBorders>
              <w:top w:val="single" w:sz="4" w:space="0" w:color="auto"/>
              <w:left w:val="nil"/>
              <w:bottom w:val="single" w:sz="4" w:space="0" w:color="auto"/>
              <w:right w:val="single" w:sz="4" w:space="0" w:color="auto"/>
            </w:tcBorders>
            <w:noWrap/>
            <w:vAlign w:val="bottom"/>
          </w:tcPr>
          <w:p w14:paraId="35EAD4A5" w14:textId="77777777" w:rsidR="0010676E" w:rsidRPr="007A1E16" w:rsidRDefault="0010676E" w:rsidP="002934AE">
            <w:pPr>
              <w:suppressAutoHyphens w:val="0"/>
              <w:spacing w:line="240" w:lineRule="auto"/>
              <w:ind w:leftChars="0" w:left="0" w:firstLineChars="0" w:firstLine="0"/>
              <w:jc w:val="center"/>
              <w:textDirection w:val="lrTb"/>
              <w:textAlignment w:val="auto"/>
              <w:outlineLvl w:val="9"/>
              <w:rPr>
                <w:rFonts w:ascii="Aptos" w:hAnsi="Aptos" w:cs="Calibri"/>
                <w:color w:val="000000"/>
                <w:position w:val="0"/>
                <w:sz w:val="22"/>
                <w:szCs w:val="22"/>
                <w:lang w:eastAsia="lt-LT"/>
                <w14:ligatures w14:val="none"/>
              </w:rPr>
            </w:pPr>
            <w:r w:rsidRPr="007A1E16">
              <w:rPr>
                <w:rFonts w:ascii="Aptos" w:hAnsi="Aptos" w:cs="Calibri"/>
                <w:b/>
                <w:bCs/>
                <w:color w:val="000000"/>
                <w:position w:val="0"/>
                <w:sz w:val="22"/>
                <w:szCs w:val="22"/>
                <w:lang w:eastAsia="lt-LT"/>
                <w14:ligatures w14:val="none"/>
              </w:rPr>
              <w:t>R</w:t>
            </w:r>
            <w:r w:rsidRPr="007A1E16">
              <w:rPr>
                <w:rFonts w:ascii="Aptos" w:hAnsi="Aptos" w:cs="Calibri"/>
                <w:b/>
                <w:bCs/>
                <w:color w:val="000000"/>
                <w:position w:val="0"/>
                <w:sz w:val="22"/>
                <w:szCs w:val="22"/>
                <w:lang w:eastAsia="lt-LT"/>
              </w:rPr>
              <w:t>eikšmė</w:t>
            </w:r>
          </w:p>
        </w:tc>
      </w:tr>
      <w:tr w:rsidR="000D6883" w:rsidRPr="007A1E16" w14:paraId="72B4D455" w14:textId="77777777" w:rsidTr="002934AE">
        <w:trPr>
          <w:trHeight w:val="300"/>
        </w:trPr>
        <w:tc>
          <w:tcPr>
            <w:tcW w:w="3920" w:type="dxa"/>
            <w:tcBorders>
              <w:top w:val="single" w:sz="4" w:space="0" w:color="auto"/>
              <w:left w:val="single" w:sz="4" w:space="0" w:color="auto"/>
              <w:bottom w:val="single" w:sz="4" w:space="0" w:color="auto"/>
              <w:right w:val="single" w:sz="4" w:space="0" w:color="auto"/>
            </w:tcBorders>
            <w:noWrap/>
            <w:vAlign w:val="bottom"/>
          </w:tcPr>
          <w:p w14:paraId="7E97D256" w14:textId="540453E1" w:rsidR="000D6883" w:rsidRPr="007A1E16" w:rsidRDefault="000D6883" w:rsidP="000D6883">
            <w:pPr>
              <w:suppressAutoHyphens w:val="0"/>
              <w:spacing w:line="240" w:lineRule="auto"/>
              <w:ind w:leftChars="0" w:left="0" w:firstLineChars="0" w:firstLine="0"/>
              <w:textDirection w:val="lrTb"/>
              <w:textAlignment w:val="auto"/>
              <w:outlineLvl w:val="9"/>
              <w:rPr>
                <w:rFonts w:ascii="Aptos" w:hAnsi="Aptos" w:cs="Calibri"/>
                <w:b/>
                <w:bCs/>
                <w:color w:val="000000"/>
                <w:position w:val="0"/>
                <w:sz w:val="22"/>
                <w:szCs w:val="22"/>
                <w:lang w:eastAsia="lt-LT"/>
                <w14:ligatures w14:val="none"/>
              </w:rPr>
            </w:pPr>
            <w:r w:rsidRPr="007A1E16">
              <w:rPr>
                <w:rFonts w:ascii="Aptos" w:hAnsi="Aptos" w:cs="Calibri"/>
                <w:color w:val="000000"/>
                <w:position w:val="0"/>
                <w:sz w:val="22"/>
                <w:szCs w:val="22"/>
                <w:lang w:eastAsia="lt-LT"/>
                <w14:ligatures w14:val="none"/>
              </w:rPr>
              <w:t>Pralaidumas</w:t>
            </w:r>
          </w:p>
        </w:tc>
        <w:tc>
          <w:tcPr>
            <w:tcW w:w="1604" w:type="dxa"/>
            <w:tcBorders>
              <w:top w:val="single" w:sz="4" w:space="0" w:color="auto"/>
              <w:left w:val="nil"/>
              <w:bottom w:val="single" w:sz="4" w:space="0" w:color="auto"/>
              <w:right w:val="single" w:sz="4" w:space="0" w:color="auto"/>
            </w:tcBorders>
            <w:noWrap/>
            <w:vAlign w:val="bottom"/>
          </w:tcPr>
          <w:p w14:paraId="216D21C2" w14:textId="6CF47168" w:rsidR="000D6883" w:rsidRPr="007A1E16" w:rsidRDefault="000D6883" w:rsidP="00FF14B7">
            <w:pPr>
              <w:suppressAutoHyphens w:val="0"/>
              <w:spacing w:line="240" w:lineRule="auto"/>
              <w:ind w:leftChars="0" w:left="0" w:firstLineChars="0" w:firstLine="0"/>
              <w:jc w:val="center"/>
              <w:textDirection w:val="lrTb"/>
              <w:textAlignment w:val="auto"/>
              <w:outlineLvl w:val="9"/>
              <w:rPr>
                <w:rFonts w:ascii="Aptos" w:hAnsi="Aptos" w:cs="Calibri"/>
                <w:color w:val="000000"/>
                <w:sz w:val="22"/>
                <w:szCs w:val="22"/>
              </w:rPr>
            </w:pPr>
            <w:r w:rsidRPr="007A1E16">
              <w:rPr>
                <w:rFonts w:ascii="Aptos" w:hAnsi="Aptos" w:cs="Calibri"/>
                <w:color w:val="000000"/>
                <w:sz w:val="22"/>
                <w:szCs w:val="22"/>
              </w:rPr>
              <w:t xml:space="preserve">≥ </w:t>
            </w:r>
            <w:r w:rsidR="007779D0" w:rsidRPr="007A1E16">
              <w:rPr>
                <w:rFonts w:ascii="Aptos" w:hAnsi="Aptos" w:cs="Calibri"/>
                <w:color w:val="000000"/>
                <w:sz w:val="22"/>
                <w:szCs w:val="22"/>
              </w:rPr>
              <w:t>28</w:t>
            </w:r>
            <w:r w:rsidRPr="007A1E16">
              <w:rPr>
                <w:rFonts w:ascii="Aptos" w:hAnsi="Aptos" w:cs="Calibri"/>
                <w:color w:val="000000"/>
                <w:sz w:val="22"/>
                <w:szCs w:val="22"/>
              </w:rPr>
              <w:t xml:space="preserve"> t/h</w:t>
            </w:r>
          </w:p>
        </w:tc>
      </w:tr>
      <w:tr w:rsidR="000D6883" w:rsidRPr="007A1E16" w14:paraId="3132FF73" w14:textId="77777777" w:rsidTr="00122C6A">
        <w:trPr>
          <w:trHeight w:val="300"/>
        </w:trPr>
        <w:tc>
          <w:tcPr>
            <w:tcW w:w="3920" w:type="dxa"/>
            <w:tcBorders>
              <w:top w:val="single" w:sz="4" w:space="0" w:color="auto"/>
              <w:left w:val="single" w:sz="4" w:space="0" w:color="auto"/>
              <w:bottom w:val="single" w:sz="4" w:space="0" w:color="auto"/>
              <w:right w:val="single" w:sz="4" w:space="0" w:color="auto"/>
            </w:tcBorders>
            <w:noWrap/>
            <w:vAlign w:val="bottom"/>
          </w:tcPr>
          <w:p w14:paraId="6A79717C" w14:textId="6F54BE38" w:rsidR="000D6883" w:rsidRPr="007A1E16" w:rsidRDefault="00D46866" w:rsidP="000D6883">
            <w:pPr>
              <w:suppressAutoHyphens w:val="0"/>
              <w:spacing w:line="240" w:lineRule="auto"/>
              <w:ind w:leftChars="0" w:left="0" w:firstLineChars="0" w:firstLine="0"/>
              <w:textDirection w:val="lrTb"/>
              <w:textAlignment w:val="auto"/>
              <w:outlineLvl w:val="9"/>
              <w:rPr>
                <w:rFonts w:ascii="Aptos" w:hAnsi="Aptos" w:cs="Calibri"/>
                <w:color w:val="000000"/>
                <w:sz w:val="22"/>
                <w:szCs w:val="22"/>
              </w:rPr>
            </w:pPr>
            <w:r w:rsidRPr="007A1E16">
              <w:rPr>
                <w:rFonts w:ascii="Aptos" w:hAnsi="Aptos" w:cs="Calibri"/>
                <w:color w:val="000000"/>
                <w:sz w:val="22"/>
                <w:szCs w:val="22"/>
              </w:rPr>
              <w:t xml:space="preserve">0-80 mm </w:t>
            </w:r>
            <w:r w:rsidR="00964BBC" w:rsidRPr="007A1E16">
              <w:rPr>
                <w:rFonts w:ascii="Aptos" w:hAnsi="Aptos" w:cs="Calibri"/>
                <w:color w:val="000000"/>
                <w:sz w:val="22"/>
                <w:szCs w:val="22"/>
              </w:rPr>
              <w:t>frakcijos</w:t>
            </w:r>
            <w:r w:rsidRPr="007A1E16">
              <w:rPr>
                <w:rFonts w:ascii="Aptos" w:hAnsi="Aptos" w:cs="Calibri"/>
                <w:color w:val="000000"/>
                <w:sz w:val="22"/>
                <w:szCs w:val="22"/>
              </w:rPr>
              <w:t xml:space="preserve"> sieto skylės </w:t>
            </w:r>
            <w:r w:rsidR="00964BBC" w:rsidRPr="007A1E16">
              <w:rPr>
                <w:rFonts w:ascii="Aptos" w:hAnsi="Aptos" w:cs="Calibri"/>
                <w:color w:val="000000"/>
                <w:sz w:val="22"/>
                <w:szCs w:val="22"/>
              </w:rPr>
              <w:t>dydis</w:t>
            </w:r>
          </w:p>
        </w:tc>
        <w:tc>
          <w:tcPr>
            <w:tcW w:w="1604" w:type="dxa"/>
            <w:tcBorders>
              <w:top w:val="single" w:sz="4" w:space="0" w:color="auto"/>
              <w:left w:val="nil"/>
              <w:bottom w:val="single" w:sz="4" w:space="0" w:color="auto"/>
              <w:right w:val="single" w:sz="4" w:space="0" w:color="auto"/>
            </w:tcBorders>
            <w:noWrap/>
            <w:vAlign w:val="bottom"/>
          </w:tcPr>
          <w:p w14:paraId="50037F2F" w14:textId="6096BB0A" w:rsidR="000D6883" w:rsidRPr="007A1E16" w:rsidRDefault="000D6883" w:rsidP="00FF14B7">
            <w:pPr>
              <w:suppressAutoHyphens w:val="0"/>
              <w:spacing w:line="240" w:lineRule="auto"/>
              <w:ind w:leftChars="0" w:left="0" w:firstLineChars="0" w:firstLine="0"/>
              <w:jc w:val="center"/>
              <w:textDirection w:val="lrTb"/>
              <w:textAlignment w:val="auto"/>
              <w:outlineLvl w:val="9"/>
              <w:rPr>
                <w:rFonts w:ascii="Aptos" w:hAnsi="Aptos" w:cs="Calibri"/>
                <w:color w:val="000000"/>
                <w:sz w:val="22"/>
                <w:szCs w:val="22"/>
              </w:rPr>
            </w:pPr>
            <w:r w:rsidRPr="007A1E16">
              <w:rPr>
                <w:rFonts w:ascii="Aptos" w:hAnsi="Aptos" w:cs="Calibri"/>
                <w:color w:val="000000"/>
                <w:sz w:val="22"/>
                <w:szCs w:val="22"/>
              </w:rPr>
              <w:t>80 mm</w:t>
            </w:r>
          </w:p>
        </w:tc>
      </w:tr>
      <w:tr w:rsidR="00372E80" w:rsidRPr="007A1E16" w14:paraId="1AB73D4A" w14:textId="77777777" w:rsidTr="00122C6A">
        <w:trPr>
          <w:trHeight w:val="300"/>
        </w:trPr>
        <w:tc>
          <w:tcPr>
            <w:tcW w:w="3920" w:type="dxa"/>
            <w:tcBorders>
              <w:top w:val="single" w:sz="4" w:space="0" w:color="auto"/>
              <w:left w:val="single" w:sz="4" w:space="0" w:color="auto"/>
              <w:bottom w:val="single" w:sz="4" w:space="0" w:color="auto"/>
              <w:right w:val="single" w:sz="4" w:space="0" w:color="auto"/>
            </w:tcBorders>
            <w:noWrap/>
            <w:vAlign w:val="bottom"/>
          </w:tcPr>
          <w:p w14:paraId="5A0B4A01" w14:textId="18BB9354" w:rsidR="00372E80" w:rsidRPr="007A1E16" w:rsidRDefault="00FF14B7" w:rsidP="000D6883">
            <w:pPr>
              <w:suppressAutoHyphens w:val="0"/>
              <w:spacing w:line="240" w:lineRule="auto"/>
              <w:ind w:leftChars="0" w:left="0" w:firstLineChars="0" w:firstLine="0"/>
              <w:textDirection w:val="lrTb"/>
              <w:textAlignment w:val="auto"/>
              <w:outlineLvl w:val="9"/>
              <w:rPr>
                <w:rFonts w:ascii="Aptos" w:hAnsi="Aptos" w:cs="Calibri"/>
                <w:color w:val="000000"/>
                <w:sz w:val="22"/>
                <w:szCs w:val="22"/>
              </w:rPr>
            </w:pPr>
            <w:r w:rsidRPr="007A1E16">
              <w:rPr>
                <w:rFonts w:ascii="Aptos" w:hAnsi="Aptos" w:cs="Calibri"/>
                <w:color w:val="000000"/>
                <w:sz w:val="22"/>
                <w:szCs w:val="22"/>
              </w:rPr>
              <w:t>0-80 mm frakcijos sietų žingsnio ilgis</w:t>
            </w:r>
          </w:p>
        </w:tc>
        <w:tc>
          <w:tcPr>
            <w:tcW w:w="1604" w:type="dxa"/>
            <w:tcBorders>
              <w:top w:val="single" w:sz="4" w:space="0" w:color="auto"/>
              <w:left w:val="nil"/>
              <w:bottom w:val="single" w:sz="4" w:space="0" w:color="auto"/>
              <w:right w:val="single" w:sz="4" w:space="0" w:color="auto"/>
            </w:tcBorders>
            <w:noWrap/>
            <w:vAlign w:val="bottom"/>
          </w:tcPr>
          <w:p w14:paraId="7E22DE4D" w14:textId="48D66D41" w:rsidR="00372E80" w:rsidRPr="007A1E16" w:rsidRDefault="000F46B5" w:rsidP="00FF14B7">
            <w:pPr>
              <w:suppressAutoHyphens w:val="0"/>
              <w:spacing w:line="240" w:lineRule="auto"/>
              <w:ind w:leftChars="0" w:left="0" w:firstLineChars="0" w:firstLine="0"/>
              <w:jc w:val="center"/>
              <w:textDirection w:val="lrTb"/>
              <w:textAlignment w:val="auto"/>
              <w:outlineLvl w:val="9"/>
              <w:rPr>
                <w:rFonts w:ascii="Aptos" w:hAnsi="Aptos" w:cs="Calibri"/>
                <w:color w:val="000000"/>
                <w:sz w:val="22"/>
                <w:szCs w:val="22"/>
              </w:rPr>
            </w:pPr>
            <w:r w:rsidRPr="007A1E16">
              <w:rPr>
                <w:rFonts w:ascii="Aptos" w:hAnsi="Aptos" w:cs="Calibri"/>
                <w:color w:val="000000"/>
                <w:sz w:val="22"/>
                <w:szCs w:val="22"/>
              </w:rPr>
              <w:t xml:space="preserve">≥ </w:t>
            </w:r>
            <w:r w:rsidR="00C831E0">
              <w:rPr>
                <w:rFonts w:ascii="Aptos" w:hAnsi="Aptos" w:cs="Calibri"/>
                <w:color w:val="000000"/>
                <w:sz w:val="22"/>
                <w:szCs w:val="22"/>
              </w:rPr>
              <w:t>5</w:t>
            </w:r>
            <w:r w:rsidRPr="007A1E16">
              <w:rPr>
                <w:rFonts w:ascii="Aptos" w:hAnsi="Aptos" w:cs="Calibri"/>
                <w:color w:val="000000"/>
                <w:sz w:val="22"/>
                <w:szCs w:val="22"/>
              </w:rPr>
              <w:t>000</w:t>
            </w:r>
          </w:p>
        </w:tc>
      </w:tr>
      <w:tr w:rsidR="000D6883" w:rsidRPr="007A1E16" w14:paraId="3389CC42" w14:textId="77777777" w:rsidTr="00122C6A">
        <w:trPr>
          <w:trHeight w:val="300"/>
        </w:trPr>
        <w:tc>
          <w:tcPr>
            <w:tcW w:w="3920" w:type="dxa"/>
            <w:tcBorders>
              <w:top w:val="nil"/>
              <w:left w:val="single" w:sz="4" w:space="0" w:color="auto"/>
              <w:bottom w:val="single" w:sz="4" w:space="0" w:color="auto"/>
              <w:right w:val="single" w:sz="4" w:space="0" w:color="auto"/>
            </w:tcBorders>
            <w:noWrap/>
            <w:vAlign w:val="bottom"/>
          </w:tcPr>
          <w:p w14:paraId="0C7E9C4C" w14:textId="48FAE1A5" w:rsidR="000D6883" w:rsidRPr="007A1E16" w:rsidRDefault="00964BBC" w:rsidP="000D6883">
            <w:pPr>
              <w:suppressAutoHyphens w:val="0"/>
              <w:spacing w:line="240" w:lineRule="auto"/>
              <w:ind w:leftChars="0" w:left="0" w:firstLineChars="0" w:firstLine="0"/>
              <w:textDirection w:val="lrTb"/>
              <w:textAlignment w:val="auto"/>
              <w:outlineLvl w:val="9"/>
              <w:rPr>
                <w:rFonts w:ascii="Aptos" w:hAnsi="Aptos" w:cs="Calibri"/>
                <w:color w:val="000000"/>
                <w:sz w:val="22"/>
                <w:szCs w:val="22"/>
              </w:rPr>
            </w:pPr>
            <w:r w:rsidRPr="007A1E16">
              <w:rPr>
                <w:rFonts w:ascii="Aptos" w:hAnsi="Aptos" w:cs="Calibri"/>
                <w:color w:val="000000"/>
                <w:sz w:val="22"/>
                <w:szCs w:val="22"/>
              </w:rPr>
              <w:t>80-3</w:t>
            </w:r>
            <w:r w:rsidR="007E34B6">
              <w:rPr>
                <w:rFonts w:ascii="Aptos" w:hAnsi="Aptos" w:cs="Calibri"/>
                <w:color w:val="000000"/>
                <w:sz w:val="22"/>
                <w:szCs w:val="22"/>
              </w:rPr>
              <w:t>0</w:t>
            </w:r>
            <w:r w:rsidRPr="007A1E16">
              <w:rPr>
                <w:rFonts w:ascii="Aptos" w:hAnsi="Aptos" w:cs="Calibri"/>
                <w:color w:val="000000"/>
                <w:sz w:val="22"/>
                <w:szCs w:val="22"/>
              </w:rPr>
              <w:t>0 mm frakcijos sieto skylės dydis</w:t>
            </w:r>
          </w:p>
        </w:tc>
        <w:tc>
          <w:tcPr>
            <w:tcW w:w="1604" w:type="dxa"/>
            <w:tcBorders>
              <w:top w:val="nil"/>
              <w:left w:val="nil"/>
              <w:bottom w:val="single" w:sz="4" w:space="0" w:color="auto"/>
              <w:right w:val="single" w:sz="4" w:space="0" w:color="auto"/>
            </w:tcBorders>
            <w:noWrap/>
            <w:vAlign w:val="bottom"/>
          </w:tcPr>
          <w:p w14:paraId="703EC7F4" w14:textId="6783D2FF" w:rsidR="000D6883" w:rsidRPr="007A1E16" w:rsidRDefault="00964BBC" w:rsidP="00FF14B7">
            <w:pPr>
              <w:suppressAutoHyphens w:val="0"/>
              <w:spacing w:line="240" w:lineRule="auto"/>
              <w:ind w:leftChars="0" w:left="0" w:firstLineChars="0" w:firstLine="0"/>
              <w:jc w:val="center"/>
              <w:textDirection w:val="lrTb"/>
              <w:textAlignment w:val="auto"/>
              <w:outlineLvl w:val="9"/>
              <w:rPr>
                <w:rFonts w:ascii="Aptos" w:hAnsi="Aptos" w:cs="Calibri"/>
                <w:color w:val="000000"/>
                <w:sz w:val="22"/>
                <w:szCs w:val="22"/>
              </w:rPr>
            </w:pPr>
            <w:r w:rsidRPr="007A1E16">
              <w:rPr>
                <w:rFonts w:ascii="Aptos" w:hAnsi="Aptos" w:cs="Calibri"/>
                <w:color w:val="000000"/>
                <w:sz w:val="22"/>
                <w:szCs w:val="22"/>
              </w:rPr>
              <w:t>3</w:t>
            </w:r>
            <w:r w:rsidR="00C831E0">
              <w:rPr>
                <w:rFonts w:ascii="Aptos" w:hAnsi="Aptos" w:cs="Calibri"/>
                <w:color w:val="000000"/>
                <w:sz w:val="22"/>
                <w:szCs w:val="22"/>
              </w:rPr>
              <w:t>0</w:t>
            </w:r>
            <w:r w:rsidRPr="007A1E16">
              <w:rPr>
                <w:rFonts w:ascii="Aptos" w:hAnsi="Aptos" w:cs="Calibri"/>
                <w:color w:val="000000"/>
                <w:sz w:val="22"/>
                <w:szCs w:val="22"/>
              </w:rPr>
              <w:t>0</w:t>
            </w:r>
            <w:r w:rsidR="000D6883" w:rsidRPr="007A1E16">
              <w:rPr>
                <w:rFonts w:ascii="Aptos" w:hAnsi="Aptos" w:cs="Calibri"/>
                <w:color w:val="000000"/>
                <w:sz w:val="22"/>
                <w:szCs w:val="22"/>
              </w:rPr>
              <w:t xml:space="preserve"> mm</w:t>
            </w:r>
          </w:p>
        </w:tc>
      </w:tr>
      <w:tr w:rsidR="000F46B5" w:rsidRPr="007A1E16" w14:paraId="6168187C" w14:textId="77777777" w:rsidTr="00122C6A">
        <w:trPr>
          <w:trHeight w:val="300"/>
        </w:trPr>
        <w:tc>
          <w:tcPr>
            <w:tcW w:w="3920" w:type="dxa"/>
            <w:tcBorders>
              <w:top w:val="nil"/>
              <w:left w:val="single" w:sz="4" w:space="0" w:color="auto"/>
              <w:bottom w:val="single" w:sz="4" w:space="0" w:color="auto"/>
              <w:right w:val="single" w:sz="4" w:space="0" w:color="auto"/>
            </w:tcBorders>
            <w:noWrap/>
            <w:vAlign w:val="bottom"/>
          </w:tcPr>
          <w:p w14:paraId="6171CCD6" w14:textId="23BC49D5" w:rsidR="000F46B5" w:rsidRPr="007A1E16" w:rsidRDefault="00C5672C" w:rsidP="000D6883">
            <w:pPr>
              <w:suppressAutoHyphens w:val="0"/>
              <w:spacing w:line="240" w:lineRule="auto"/>
              <w:ind w:leftChars="0" w:left="0" w:firstLineChars="0" w:firstLine="0"/>
              <w:textDirection w:val="lrTb"/>
              <w:textAlignment w:val="auto"/>
              <w:outlineLvl w:val="9"/>
              <w:rPr>
                <w:rFonts w:ascii="Aptos" w:hAnsi="Aptos" w:cs="Calibri"/>
                <w:color w:val="000000"/>
                <w:sz w:val="22"/>
                <w:szCs w:val="22"/>
              </w:rPr>
            </w:pPr>
            <w:r>
              <w:rPr>
                <w:rFonts w:ascii="Aptos" w:hAnsi="Aptos" w:cs="Calibri"/>
                <w:color w:val="000000"/>
                <w:sz w:val="22"/>
                <w:szCs w:val="22"/>
              </w:rPr>
              <w:t>8</w:t>
            </w:r>
            <w:r w:rsidR="00FF14B7" w:rsidRPr="007A1E16">
              <w:rPr>
                <w:rFonts w:ascii="Aptos" w:hAnsi="Aptos" w:cs="Calibri"/>
                <w:color w:val="000000"/>
                <w:sz w:val="22"/>
                <w:szCs w:val="22"/>
              </w:rPr>
              <w:t>0-3</w:t>
            </w:r>
            <w:r>
              <w:rPr>
                <w:rFonts w:ascii="Aptos" w:hAnsi="Aptos" w:cs="Calibri"/>
                <w:color w:val="000000"/>
                <w:sz w:val="22"/>
                <w:szCs w:val="22"/>
              </w:rPr>
              <w:t>0</w:t>
            </w:r>
            <w:r w:rsidR="00FF14B7" w:rsidRPr="007A1E16">
              <w:rPr>
                <w:rFonts w:ascii="Aptos" w:hAnsi="Aptos" w:cs="Calibri"/>
                <w:color w:val="000000"/>
                <w:sz w:val="22"/>
                <w:szCs w:val="22"/>
              </w:rPr>
              <w:t>0 mm frakcijos sietų žingsnio ilgis</w:t>
            </w:r>
          </w:p>
        </w:tc>
        <w:tc>
          <w:tcPr>
            <w:tcW w:w="1604" w:type="dxa"/>
            <w:tcBorders>
              <w:top w:val="nil"/>
              <w:left w:val="nil"/>
              <w:bottom w:val="single" w:sz="4" w:space="0" w:color="auto"/>
              <w:right w:val="single" w:sz="4" w:space="0" w:color="auto"/>
            </w:tcBorders>
            <w:noWrap/>
            <w:vAlign w:val="bottom"/>
          </w:tcPr>
          <w:p w14:paraId="65CC15AA" w14:textId="5CC01080" w:rsidR="000F46B5" w:rsidRPr="007A1E16" w:rsidRDefault="000F46B5" w:rsidP="00FF14B7">
            <w:pPr>
              <w:suppressAutoHyphens w:val="0"/>
              <w:spacing w:line="240" w:lineRule="auto"/>
              <w:ind w:leftChars="0" w:left="0" w:firstLineChars="0" w:firstLine="0"/>
              <w:jc w:val="center"/>
              <w:textDirection w:val="lrTb"/>
              <w:textAlignment w:val="auto"/>
              <w:outlineLvl w:val="9"/>
              <w:rPr>
                <w:rFonts w:ascii="Aptos" w:hAnsi="Aptos" w:cs="Calibri"/>
                <w:color w:val="000000"/>
                <w:sz w:val="22"/>
                <w:szCs w:val="22"/>
              </w:rPr>
            </w:pPr>
            <w:r w:rsidRPr="007A1E16">
              <w:rPr>
                <w:rFonts w:ascii="Aptos" w:hAnsi="Aptos" w:cs="Calibri"/>
                <w:color w:val="000000"/>
                <w:sz w:val="22"/>
                <w:szCs w:val="22"/>
              </w:rPr>
              <w:t xml:space="preserve">≥ </w:t>
            </w:r>
            <w:r w:rsidR="00C831E0">
              <w:rPr>
                <w:rFonts w:ascii="Aptos" w:hAnsi="Aptos" w:cs="Calibri"/>
                <w:color w:val="000000"/>
                <w:sz w:val="22"/>
                <w:szCs w:val="22"/>
              </w:rPr>
              <w:t>5</w:t>
            </w:r>
            <w:r w:rsidRPr="007A1E16">
              <w:rPr>
                <w:rFonts w:ascii="Aptos" w:hAnsi="Aptos" w:cs="Calibri"/>
                <w:color w:val="000000"/>
                <w:sz w:val="22"/>
                <w:szCs w:val="22"/>
              </w:rPr>
              <w:t>000 mm</w:t>
            </w:r>
          </w:p>
        </w:tc>
      </w:tr>
      <w:tr w:rsidR="000D6883" w:rsidRPr="007A1E16" w14:paraId="43A889CC" w14:textId="77777777" w:rsidTr="00122C6A">
        <w:trPr>
          <w:trHeight w:val="300"/>
        </w:trPr>
        <w:tc>
          <w:tcPr>
            <w:tcW w:w="3920" w:type="dxa"/>
            <w:tcBorders>
              <w:top w:val="nil"/>
              <w:left w:val="single" w:sz="4" w:space="0" w:color="auto"/>
              <w:bottom w:val="single" w:sz="4" w:space="0" w:color="auto"/>
              <w:right w:val="single" w:sz="4" w:space="0" w:color="auto"/>
            </w:tcBorders>
            <w:noWrap/>
            <w:vAlign w:val="bottom"/>
          </w:tcPr>
          <w:p w14:paraId="7B2A615B" w14:textId="6BA1DB90" w:rsidR="000D6883" w:rsidRPr="007A1E16" w:rsidRDefault="007A3F11" w:rsidP="000D6883">
            <w:pPr>
              <w:suppressAutoHyphens w:val="0"/>
              <w:spacing w:line="240" w:lineRule="auto"/>
              <w:ind w:leftChars="0" w:left="0" w:firstLineChars="0" w:firstLine="0"/>
              <w:textDirection w:val="lrTb"/>
              <w:textAlignment w:val="auto"/>
              <w:outlineLvl w:val="9"/>
              <w:rPr>
                <w:rFonts w:ascii="Aptos" w:hAnsi="Aptos" w:cs="Calibri"/>
                <w:color w:val="000000"/>
                <w:sz w:val="22"/>
                <w:szCs w:val="22"/>
              </w:rPr>
            </w:pPr>
            <w:r w:rsidRPr="007A1E16">
              <w:rPr>
                <w:rFonts w:ascii="Aptos" w:hAnsi="Aptos" w:cs="Calibri"/>
                <w:color w:val="000000"/>
                <w:sz w:val="22"/>
                <w:szCs w:val="22"/>
              </w:rPr>
              <w:t>Vidinis būgno</w:t>
            </w:r>
            <w:r w:rsidR="00FF14B7" w:rsidRPr="007A1E16">
              <w:rPr>
                <w:rFonts w:ascii="Aptos" w:hAnsi="Aptos" w:cs="Calibri"/>
                <w:color w:val="000000"/>
                <w:sz w:val="22"/>
                <w:szCs w:val="22"/>
              </w:rPr>
              <w:t xml:space="preserve"> skersmuo</w:t>
            </w:r>
          </w:p>
        </w:tc>
        <w:tc>
          <w:tcPr>
            <w:tcW w:w="1604" w:type="dxa"/>
            <w:tcBorders>
              <w:top w:val="nil"/>
              <w:left w:val="nil"/>
              <w:bottom w:val="single" w:sz="4" w:space="0" w:color="auto"/>
              <w:right w:val="single" w:sz="4" w:space="0" w:color="auto"/>
            </w:tcBorders>
            <w:noWrap/>
            <w:vAlign w:val="bottom"/>
          </w:tcPr>
          <w:p w14:paraId="23E5D852" w14:textId="471C8065" w:rsidR="000D6883" w:rsidRPr="007A1E16" w:rsidRDefault="000D6883" w:rsidP="00FF14B7">
            <w:pPr>
              <w:suppressAutoHyphens w:val="0"/>
              <w:spacing w:line="240" w:lineRule="auto"/>
              <w:ind w:leftChars="0" w:left="0" w:firstLineChars="0" w:firstLine="0"/>
              <w:jc w:val="center"/>
              <w:textDirection w:val="lrTb"/>
              <w:textAlignment w:val="auto"/>
              <w:outlineLvl w:val="9"/>
              <w:rPr>
                <w:rFonts w:ascii="Aptos" w:hAnsi="Aptos" w:cs="Calibri"/>
                <w:color w:val="000000"/>
                <w:sz w:val="22"/>
                <w:szCs w:val="22"/>
              </w:rPr>
            </w:pPr>
            <w:r w:rsidRPr="007A1E16">
              <w:rPr>
                <w:rFonts w:ascii="Aptos" w:hAnsi="Aptos" w:cs="Calibri"/>
                <w:color w:val="000000"/>
                <w:sz w:val="22"/>
                <w:szCs w:val="22"/>
              </w:rPr>
              <w:t xml:space="preserve">≥ </w:t>
            </w:r>
            <w:r w:rsidR="00FF14B7" w:rsidRPr="007A1E16">
              <w:rPr>
                <w:rFonts w:ascii="Aptos" w:hAnsi="Aptos" w:cs="Calibri"/>
                <w:color w:val="000000"/>
                <w:sz w:val="22"/>
                <w:szCs w:val="22"/>
              </w:rPr>
              <w:t xml:space="preserve">2900 </w:t>
            </w:r>
            <w:r w:rsidRPr="007A1E16">
              <w:rPr>
                <w:rFonts w:ascii="Aptos" w:hAnsi="Aptos" w:cs="Calibri"/>
                <w:color w:val="000000"/>
                <w:sz w:val="22"/>
                <w:szCs w:val="22"/>
              </w:rPr>
              <w:t>mm</w:t>
            </w:r>
          </w:p>
        </w:tc>
      </w:tr>
      <w:tr w:rsidR="000D6883" w:rsidRPr="007A1E16" w14:paraId="1AAAE30F" w14:textId="77777777" w:rsidTr="00122C6A">
        <w:trPr>
          <w:trHeight w:val="300"/>
        </w:trPr>
        <w:tc>
          <w:tcPr>
            <w:tcW w:w="3920" w:type="dxa"/>
            <w:tcBorders>
              <w:top w:val="nil"/>
              <w:left w:val="single" w:sz="4" w:space="0" w:color="auto"/>
              <w:bottom w:val="single" w:sz="4" w:space="0" w:color="auto"/>
              <w:right w:val="single" w:sz="4" w:space="0" w:color="auto"/>
            </w:tcBorders>
            <w:noWrap/>
            <w:vAlign w:val="bottom"/>
          </w:tcPr>
          <w:p w14:paraId="2AD03607" w14:textId="558FE9EA" w:rsidR="000D6883" w:rsidRPr="007A1E16" w:rsidRDefault="000D6883" w:rsidP="000D6883">
            <w:pPr>
              <w:suppressAutoHyphens w:val="0"/>
              <w:spacing w:line="240" w:lineRule="auto"/>
              <w:ind w:leftChars="0" w:left="0" w:firstLineChars="0" w:firstLine="0"/>
              <w:textDirection w:val="lrTb"/>
              <w:textAlignment w:val="auto"/>
              <w:outlineLvl w:val="9"/>
              <w:rPr>
                <w:rFonts w:ascii="Aptos" w:hAnsi="Aptos" w:cs="Calibri"/>
                <w:color w:val="000000"/>
                <w:sz w:val="22"/>
                <w:szCs w:val="22"/>
              </w:rPr>
            </w:pPr>
            <w:r w:rsidRPr="007A1E16">
              <w:rPr>
                <w:rFonts w:ascii="Aptos" w:hAnsi="Aptos" w:cs="Calibri"/>
                <w:color w:val="000000"/>
                <w:sz w:val="22"/>
                <w:szCs w:val="22"/>
              </w:rPr>
              <w:t xml:space="preserve">Būgno </w:t>
            </w:r>
            <w:r w:rsidR="0066396D" w:rsidRPr="007A1E16">
              <w:rPr>
                <w:rFonts w:ascii="Aptos" w:hAnsi="Aptos" w:cs="Calibri"/>
                <w:color w:val="000000"/>
                <w:sz w:val="22"/>
                <w:szCs w:val="22"/>
              </w:rPr>
              <w:t>sijojimo plotas</w:t>
            </w:r>
          </w:p>
        </w:tc>
        <w:tc>
          <w:tcPr>
            <w:tcW w:w="1604" w:type="dxa"/>
            <w:tcBorders>
              <w:top w:val="nil"/>
              <w:left w:val="nil"/>
              <w:bottom w:val="single" w:sz="4" w:space="0" w:color="auto"/>
              <w:right w:val="single" w:sz="4" w:space="0" w:color="auto"/>
            </w:tcBorders>
            <w:noWrap/>
            <w:vAlign w:val="bottom"/>
          </w:tcPr>
          <w:p w14:paraId="10B569DC" w14:textId="5DD2DD00" w:rsidR="000D6883" w:rsidRPr="007A1E16" w:rsidRDefault="000D6883" w:rsidP="00FF14B7">
            <w:pPr>
              <w:suppressAutoHyphens w:val="0"/>
              <w:spacing w:line="240" w:lineRule="auto"/>
              <w:ind w:leftChars="0" w:left="0" w:firstLineChars="0" w:firstLine="0"/>
              <w:jc w:val="center"/>
              <w:textDirection w:val="lrTb"/>
              <w:textAlignment w:val="auto"/>
              <w:outlineLvl w:val="9"/>
              <w:rPr>
                <w:rFonts w:ascii="Aptos" w:hAnsi="Aptos" w:cs="Calibri"/>
                <w:color w:val="000000"/>
                <w:sz w:val="22"/>
                <w:szCs w:val="22"/>
              </w:rPr>
            </w:pPr>
            <w:r w:rsidRPr="007A1E16">
              <w:rPr>
                <w:rFonts w:ascii="Aptos" w:hAnsi="Aptos" w:cs="Calibri"/>
                <w:color w:val="000000"/>
                <w:sz w:val="22"/>
                <w:szCs w:val="22"/>
              </w:rPr>
              <w:t xml:space="preserve">≥ </w:t>
            </w:r>
            <w:r w:rsidR="0066396D" w:rsidRPr="007A1E16">
              <w:rPr>
                <w:rFonts w:ascii="Aptos" w:hAnsi="Aptos" w:cs="Calibri"/>
                <w:color w:val="000000"/>
                <w:sz w:val="22"/>
                <w:szCs w:val="22"/>
              </w:rPr>
              <w:t>100</w:t>
            </w:r>
            <w:r w:rsidRPr="007A1E16">
              <w:rPr>
                <w:rFonts w:ascii="Aptos" w:hAnsi="Aptos" w:cs="Calibri"/>
                <w:color w:val="000000"/>
                <w:sz w:val="22"/>
                <w:szCs w:val="22"/>
              </w:rPr>
              <w:t xml:space="preserve"> m</w:t>
            </w:r>
            <w:r w:rsidR="0066396D" w:rsidRPr="00FB007F">
              <w:rPr>
                <w:rFonts w:ascii="Aptos" w:hAnsi="Aptos" w:cs="Calibri"/>
                <w:color w:val="000000"/>
                <w:sz w:val="22"/>
                <w:szCs w:val="22"/>
                <w:vertAlign w:val="superscript"/>
              </w:rPr>
              <w:t>2</w:t>
            </w:r>
          </w:p>
        </w:tc>
      </w:tr>
      <w:tr w:rsidR="000D6883" w:rsidRPr="007A1E16" w14:paraId="1EEC8689" w14:textId="77777777" w:rsidTr="00122C6A">
        <w:trPr>
          <w:trHeight w:val="300"/>
        </w:trPr>
        <w:tc>
          <w:tcPr>
            <w:tcW w:w="3920" w:type="dxa"/>
            <w:tcBorders>
              <w:top w:val="nil"/>
              <w:left w:val="single" w:sz="4" w:space="0" w:color="auto"/>
              <w:bottom w:val="single" w:sz="4" w:space="0" w:color="auto"/>
              <w:right w:val="single" w:sz="4" w:space="0" w:color="auto"/>
            </w:tcBorders>
            <w:noWrap/>
            <w:vAlign w:val="bottom"/>
          </w:tcPr>
          <w:p w14:paraId="486DDA1D" w14:textId="4438D945" w:rsidR="000D6883" w:rsidRPr="007A1E16" w:rsidRDefault="000D6883" w:rsidP="000D6883">
            <w:pPr>
              <w:suppressAutoHyphens w:val="0"/>
              <w:spacing w:line="240" w:lineRule="auto"/>
              <w:ind w:leftChars="0" w:left="0" w:firstLineChars="0" w:firstLine="0"/>
              <w:textDirection w:val="lrTb"/>
              <w:textAlignment w:val="auto"/>
              <w:outlineLvl w:val="9"/>
              <w:rPr>
                <w:rFonts w:ascii="Aptos" w:hAnsi="Aptos" w:cs="Calibri"/>
                <w:color w:val="000000"/>
                <w:sz w:val="22"/>
                <w:szCs w:val="22"/>
              </w:rPr>
            </w:pPr>
            <w:r w:rsidRPr="007A1E16">
              <w:rPr>
                <w:rFonts w:ascii="Aptos" w:hAnsi="Aptos" w:cs="Calibri"/>
                <w:color w:val="000000"/>
                <w:sz w:val="22"/>
                <w:szCs w:val="22"/>
              </w:rPr>
              <w:t xml:space="preserve">Būgno </w:t>
            </w:r>
            <w:r w:rsidR="00DF24EC" w:rsidRPr="007A1E16">
              <w:rPr>
                <w:rFonts w:ascii="Aptos" w:hAnsi="Aptos" w:cs="Calibri"/>
                <w:color w:val="000000"/>
                <w:sz w:val="22"/>
                <w:szCs w:val="22"/>
              </w:rPr>
              <w:t xml:space="preserve">sieto </w:t>
            </w:r>
            <w:r w:rsidRPr="007A1E16">
              <w:rPr>
                <w:rFonts w:ascii="Aptos" w:hAnsi="Aptos" w:cs="Calibri"/>
                <w:color w:val="000000"/>
                <w:sz w:val="22"/>
                <w:szCs w:val="22"/>
              </w:rPr>
              <w:t>sienelių metalo storis</w:t>
            </w:r>
          </w:p>
        </w:tc>
        <w:tc>
          <w:tcPr>
            <w:tcW w:w="1604" w:type="dxa"/>
            <w:tcBorders>
              <w:top w:val="nil"/>
              <w:left w:val="nil"/>
              <w:bottom w:val="single" w:sz="4" w:space="0" w:color="auto"/>
              <w:right w:val="single" w:sz="4" w:space="0" w:color="auto"/>
            </w:tcBorders>
            <w:noWrap/>
            <w:vAlign w:val="bottom"/>
          </w:tcPr>
          <w:p w14:paraId="39557815" w14:textId="16B31BF6" w:rsidR="000D6883" w:rsidRPr="007A1E16" w:rsidRDefault="000D6883" w:rsidP="00FF14B7">
            <w:pPr>
              <w:suppressAutoHyphens w:val="0"/>
              <w:spacing w:line="240" w:lineRule="auto"/>
              <w:ind w:leftChars="0" w:left="0" w:firstLineChars="0" w:firstLine="0"/>
              <w:jc w:val="center"/>
              <w:textDirection w:val="lrTb"/>
              <w:textAlignment w:val="auto"/>
              <w:outlineLvl w:val="9"/>
              <w:rPr>
                <w:rFonts w:ascii="Aptos" w:hAnsi="Aptos" w:cs="Calibri"/>
                <w:color w:val="000000"/>
                <w:sz w:val="22"/>
                <w:szCs w:val="22"/>
              </w:rPr>
            </w:pPr>
            <w:r w:rsidRPr="007A1E16">
              <w:rPr>
                <w:rFonts w:ascii="Aptos" w:hAnsi="Aptos" w:cs="Calibri"/>
                <w:color w:val="000000"/>
                <w:sz w:val="22"/>
                <w:szCs w:val="22"/>
              </w:rPr>
              <w:t>≥ 10 mm</w:t>
            </w:r>
          </w:p>
        </w:tc>
      </w:tr>
    </w:tbl>
    <w:p w14:paraId="76AC4E00" w14:textId="77777777" w:rsidR="0010676E" w:rsidRPr="007A1E16" w:rsidRDefault="0010676E" w:rsidP="00B0301D">
      <w:pPr>
        <w:suppressAutoHyphens w:val="0"/>
        <w:spacing w:line="240" w:lineRule="auto"/>
        <w:ind w:leftChars="0" w:left="0" w:firstLineChars="0" w:firstLine="0"/>
        <w:textDirection w:val="lrTb"/>
        <w:textAlignment w:val="auto"/>
        <w:outlineLvl w:val="9"/>
        <w:rPr>
          <w:rFonts w:ascii="Aptos" w:hAnsi="Aptos" w:cs="Calibri"/>
          <w:color w:val="000000"/>
        </w:rPr>
      </w:pPr>
    </w:p>
    <w:p w14:paraId="344840EB" w14:textId="471FE5F1" w:rsidR="00D10481" w:rsidRPr="007A1E16" w:rsidRDefault="00DB145C" w:rsidP="00D10481">
      <w:pPr>
        <w:pStyle w:val="Pagrindinistekstas"/>
        <w:ind w:left="0"/>
        <w:rPr>
          <w:rStyle w:val="PagrindinistekstasDiagrama"/>
          <w:rFonts w:ascii="Aptos" w:hAnsi="Aptos" w:cstheme="minorHAnsi"/>
          <w:sz w:val="22"/>
          <w:szCs w:val="22"/>
        </w:rPr>
      </w:pPr>
      <w:r w:rsidRPr="007A1E16">
        <w:rPr>
          <w:rStyle w:val="PagrindinistekstasDiagrama"/>
          <w:rFonts w:ascii="Aptos" w:hAnsi="Aptos" w:cstheme="minorHAnsi"/>
          <w:sz w:val="22"/>
          <w:szCs w:val="22"/>
        </w:rPr>
        <w:t>Visi</w:t>
      </w:r>
      <w:r w:rsidR="005C157C">
        <w:rPr>
          <w:rStyle w:val="PagrindinistekstasDiagrama"/>
          <w:rFonts w:ascii="Aptos" w:hAnsi="Aptos" w:cstheme="minorHAnsi"/>
          <w:sz w:val="22"/>
          <w:szCs w:val="22"/>
        </w:rPr>
        <w:t xml:space="preserve"> </w:t>
      </w:r>
      <w:r w:rsidR="00D10481" w:rsidRPr="007A1E16">
        <w:rPr>
          <w:rStyle w:val="PagrindinistekstasDiagrama"/>
          <w:rFonts w:ascii="Aptos" w:hAnsi="Aptos" w:cstheme="minorHAnsi"/>
          <w:sz w:val="22"/>
          <w:szCs w:val="22"/>
        </w:rPr>
        <w:t>sijotuvai turi būti suderinami su SCADA valdymo sistema, leidžiančia stebėti ir valdyti įrenginius nuotoliniu būdu.</w:t>
      </w:r>
    </w:p>
    <w:p w14:paraId="6710C383" w14:textId="77777777" w:rsidR="00B949E1" w:rsidRDefault="00B949E1" w:rsidP="009A796B">
      <w:pPr>
        <w:pStyle w:val="Pagrindinistekstas"/>
        <w:ind w:left="0"/>
        <w:rPr>
          <w:rStyle w:val="PagrindinistekstasDiagrama"/>
          <w:rFonts w:ascii="Aptos" w:hAnsi="Aptos" w:cstheme="minorHAnsi"/>
          <w:sz w:val="22"/>
          <w:szCs w:val="22"/>
        </w:rPr>
      </w:pPr>
    </w:p>
    <w:p w14:paraId="538BFC65" w14:textId="77777777" w:rsidR="008829E2" w:rsidRDefault="008829E2" w:rsidP="009A796B">
      <w:pPr>
        <w:pStyle w:val="Pagrindinistekstas"/>
        <w:ind w:left="0"/>
        <w:rPr>
          <w:rStyle w:val="PagrindinistekstasDiagrama"/>
          <w:rFonts w:ascii="Aptos" w:hAnsi="Aptos" w:cstheme="minorHAnsi"/>
          <w:sz w:val="22"/>
          <w:szCs w:val="22"/>
        </w:rPr>
      </w:pPr>
    </w:p>
    <w:p w14:paraId="14F894EE" w14:textId="77777777" w:rsidR="008829E2" w:rsidRDefault="008829E2" w:rsidP="009A796B">
      <w:pPr>
        <w:pStyle w:val="Pagrindinistekstas"/>
        <w:ind w:left="0"/>
        <w:rPr>
          <w:rStyle w:val="PagrindinistekstasDiagrama"/>
          <w:rFonts w:ascii="Aptos" w:hAnsi="Aptos" w:cstheme="minorHAnsi"/>
          <w:sz w:val="22"/>
          <w:szCs w:val="22"/>
        </w:rPr>
      </w:pPr>
    </w:p>
    <w:p w14:paraId="13B89213" w14:textId="77777777" w:rsidR="008829E2" w:rsidRPr="007A1E16" w:rsidRDefault="008829E2" w:rsidP="009A796B">
      <w:pPr>
        <w:pStyle w:val="Pagrindinistekstas"/>
        <w:ind w:left="0"/>
        <w:rPr>
          <w:rStyle w:val="PagrindinistekstasDiagrama"/>
          <w:rFonts w:ascii="Aptos" w:hAnsi="Aptos" w:cstheme="minorHAnsi"/>
          <w:sz w:val="22"/>
          <w:szCs w:val="22"/>
        </w:rPr>
      </w:pPr>
    </w:p>
    <w:p w14:paraId="6F6F5488" w14:textId="19B88C4E" w:rsidR="003D1C3F" w:rsidRPr="007A1E16" w:rsidRDefault="008829E2" w:rsidP="00B82094">
      <w:pPr>
        <w:pStyle w:val="Pagrindinistekstas"/>
        <w:numPr>
          <w:ilvl w:val="0"/>
          <w:numId w:val="17"/>
        </w:numPr>
        <w:tabs>
          <w:tab w:val="left" w:pos="505"/>
        </w:tabs>
        <w:autoSpaceDE/>
        <w:autoSpaceDN/>
        <w:spacing w:after="240" w:line="190" w:lineRule="auto"/>
        <w:ind w:left="284" w:hanging="284"/>
        <w:rPr>
          <w:rStyle w:val="PagrindinistekstasDiagrama"/>
          <w:rFonts w:ascii="Aptos" w:hAnsi="Aptos" w:cstheme="minorHAnsi"/>
          <w:b/>
          <w:bCs/>
          <w:sz w:val="22"/>
          <w:szCs w:val="22"/>
        </w:rPr>
      </w:pPr>
      <w:r>
        <w:rPr>
          <w:rStyle w:val="PagrindinistekstasDiagrama"/>
          <w:rFonts w:ascii="Aptos" w:hAnsi="Aptos" w:cstheme="minorHAnsi"/>
          <w:b/>
          <w:bCs/>
          <w:sz w:val="22"/>
          <w:szCs w:val="22"/>
        </w:rPr>
        <w:t>SPALVOTŲJŲ IR JUODŲJŲ METALŲ SEPARATORIAI</w:t>
      </w:r>
    </w:p>
    <w:p w14:paraId="0EFF264F" w14:textId="732B7A1E" w:rsidR="004C54E8" w:rsidRPr="007A1E16" w:rsidRDefault="004C54E8" w:rsidP="37AECCA2">
      <w:pPr>
        <w:pStyle w:val="Pagrindinistekstas"/>
        <w:ind w:left="0"/>
        <w:textDirection w:val="btLr"/>
        <w:rPr>
          <w:rStyle w:val="PagrindinistekstasDiagrama"/>
          <w:rFonts w:ascii="Aptos" w:hAnsi="Aptos" w:cstheme="minorBidi"/>
          <w:sz w:val="22"/>
          <w:szCs w:val="22"/>
        </w:rPr>
      </w:pPr>
      <w:r w:rsidRPr="007A1E16">
        <w:rPr>
          <w:rStyle w:val="PagrindinistekstasDiagrama"/>
          <w:rFonts w:ascii="Aptos" w:hAnsi="Aptos" w:cstheme="minorBidi"/>
          <w:sz w:val="22"/>
          <w:szCs w:val="22"/>
        </w:rPr>
        <w:t xml:space="preserve">MKA </w:t>
      </w:r>
      <w:r w:rsidR="001D5679">
        <w:rPr>
          <w:rFonts w:ascii="Aptos" w:hAnsi="Aptos" w:cstheme="minorBidi"/>
          <w:color w:val="000000" w:themeColor="text1"/>
          <w:sz w:val="22"/>
          <w:szCs w:val="22"/>
        </w:rPr>
        <w:t>rūšiavimo</w:t>
      </w:r>
      <w:r w:rsidRPr="007A1E16">
        <w:rPr>
          <w:rStyle w:val="PagrindinistekstasDiagrama"/>
          <w:rFonts w:ascii="Aptos" w:hAnsi="Aptos" w:cstheme="minorBidi"/>
          <w:sz w:val="22"/>
          <w:szCs w:val="22"/>
        </w:rPr>
        <w:t xml:space="preserve"> linijoje </w:t>
      </w:r>
      <w:r w:rsidR="00063FF1">
        <w:rPr>
          <w:rStyle w:val="PagrindinistekstasDiagrama"/>
          <w:rFonts w:ascii="Aptos" w:hAnsi="Aptos" w:cstheme="minorBidi"/>
          <w:sz w:val="22"/>
          <w:szCs w:val="22"/>
        </w:rPr>
        <w:t xml:space="preserve">turi būti sumontuoti </w:t>
      </w:r>
      <w:r w:rsidRPr="007A1E16">
        <w:rPr>
          <w:rStyle w:val="PagrindinistekstasDiagrama"/>
          <w:rFonts w:ascii="Aptos" w:hAnsi="Aptos" w:cstheme="minorBidi"/>
          <w:sz w:val="22"/>
          <w:szCs w:val="22"/>
        </w:rPr>
        <w:t>skirtingų pajėgumų</w:t>
      </w:r>
      <w:r w:rsidR="00063FF1">
        <w:rPr>
          <w:rStyle w:val="PagrindinistekstasDiagrama"/>
          <w:rFonts w:ascii="Aptos" w:hAnsi="Aptos" w:cstheme="minorBidi"/>
          <w:sz w:val="22"/>
          <w:szCs w:val="22"/>
        </w:rPr>
        <w:t xml:space="preserve"> v</w:t>
      </w:r>
      <w:r w:rsidR="003064F9" w:rsidRPr="007A1E16">
        <w:rPr>
          <w:rStyle w:val="PagrindinistekstasDiagrama"/>
          <w:rFonts w:ascii="Aptos" w:hAnsi="Aptos" w:cstheme="minorBidi"/>
          <w:sz w:val="22"/>
          <w:szCs w:val="22"/>
        </w:rPr>
        <w:t>iršjuostiniai</w:t>
      </w:r>
      <w:r w:rsidR="00875A1E" w:rsidRPr="007A1E16">
        <w:rPr>
          <w:rStyle w:val="PagrindinistekstasDiagrama"/>
          <w:rFonts w:ascii="Aptos" w:hAnsi="Aptos" w:cstheme="minorBidi"/>
          <w:sz w:val="22"/>
          <w:szCs w:val="22"/>
        </w:rPr>
        <w:t xml:space="preserve"> </w:t>
      </w:r>
      <w:r w:rsidRPr="007A1E16">
        <w:rPr>
          <w:rStyle w:val="PagrindinistekstasDiagrama"/>
          <w:rFonts w:ascii="Aptos" w:hAnsi="Aptos" w:cstheme="minorBidi"/>
          <w:sz w:val="22"/>
          <w:szCs w:val="22"/>
        </w:rPr>
        <w:t>separatoriai</w:t>
      </w:r>
      <w:r w:rsidR="00E55937">
        <w:rPr>
          <w:rStyle w:val="PagrindinistekstasDiagrama"/>
          <w:rFonts w:ascii="Aptos" w:hAnsi="Aptos" w:cstheme="minorBidi"/>
          <w:sz w:val="22"/>
          <w:szCs w:val="22"/>
        </w:rPr>
        <w:t xml:space="preserve"> (magnetai) </w:t>
      </w:r>
      <w:r w:rsidRPr="007A1E16">
        <w:rPr>
          <w:rStyle w:val="PagrindinistekstasDiagrama"/>
          <w:rFonts w:ascii="Aptos" w:hAnsi="Aptos" w:cstheme="minorBidi"/>
          <w:sz w:val="22"/>
          <w:szCs w:val="22"/>
        </w:rPr>
        <w:t xml:space="preserve"> spalvotų</w:t>
      </w:r>
      <w:r w:rsidR="000B0B88">
        <w:rPr>
          <w:rStyle w:val="PagrindinistekstasDiagrama"/>
          <w:rFonts w:ascii="Aptos" w:hAnsi="Aptos" w:cstheme="minorBidi"/>
          <w:sz w:val="22"/>
          <w:szCs w:val="22"/>
        </w:rPr>
        <w:t>jų</w:t>
      </w:r>
      <w:r w:rsidR="00063FF1">
        <w:rPr>
          <w:rStyle w:val="PagrindinistekstasDiagrama"/>
          <w:rFonts w:ascii="Aptos" w:hAnsi="Aptos" w:cstheme="minorBidi"/>
          <w:sz w:val="22"/>
          <w:szCs w:val="22"/>
        </w:rPr>
        <w:t xml:space="preserve"> (NFE)</w:t>
      </w:r>
      <w:r w:rsidRPr="007A1E16">
        <w:rPr>
          <w:rStyle w:val="PagrindinistekstasDiagrama"/>
          <w:rFonts w:ascii="Aptos" w:hAnsi="Aptos" w:cstheme="minorBidi"/>
          <w:sz w:val="22"/>
          <w:szCs w:val="22"/>
        </w:rPr>
        <w:t xml:space="preserve"> ir </w:t>
      </w:r>
      <w:r w:rsidR="000B0B88">
        <w:rPr>
          <w:rStyle w:val="PagrindinistekstasDiagrama"/>
          <w:rFonts w:ascii="Aptos" w:hAnsi="Aptos" w:cstheme="minorBidi"/>
          <w:sz w:val="22"/>
          <w:szCs w:val="22"/>
        </w:rPr>
        <w:t xml:space="preserve">juodųjų </w:t>
      </w:r>
      <w:r w:rsidR="00063FF1">
        <w:rPr>
          <w:rStyle w:val="PagrindinistekstasDiagrama"/>
          <w:rFonts w:ascii="Aptos" w:hAnsi="Aptos" w:cstheme="minorBidi"/>
          <w:sz w:val="22"/>
          <w:szCs w:val="22"/>
        </w:rPr>
        <w:t>(FE)</w:t>
      </w:r>
      <w:r w:rsidRPr="007A1E16">
        <w:rPr>
          <w:rStyle w:val="PagrindinistekstasDiagrama"/>
          <w:rFonts w:ascii="Aptos" w:hAnsi="Aptos" w:cstheme="minorBidi"/>
          <w:sz w:val="22"/>
          <w:szCs w:val="22"/>
        </w:rPr>
        <w:t xml:space="preserve"> metalų atskyrimui </w:t>
      </w:r>
      <w:r w:rsidR="00FF7A94" w:rsidRPr="007A1E16">
        <w:rPr>
          <w:rStyle w:val="PagrindinistekstasDiagrama"/>
          <w:rFonts w:ascii="Aptos" w:hAnsi="Aptos" w:cstheme="minorBidi"/>
          <w:sz w:val="22"/>
          <w:szCs w:val="22"/>
        </w:rPr>
        <w:t>iš skirting</w:t>
      </w:r>
      <w:r w:rsidR="002941AC" w:rsidRPr="007A1E16">
        <w:rPr>
          <w:rStyle w:val="PagrindinistekstasDiagrama"/>
          <w:rFonts w:ascii="Aptos" w:hAnsi="Aptos" w:cstheme="minorBidi"/>
          <w:sz w:val="22"/>
          <w:szCs w:val="22"/>
        </w:rPr>
        <w:t xml:space="preserve">o dydžio </w:t>
      </w:r>
      <w:r w:rsidR="009D7AFC">
        <w:rPr>
          <w:rStyle w:val="PagrindinistekstasDiagrama"/>
          <w:rFonts w:ascii="Aptos" w:hAnsi="Aptos" w:cstheme="minorBidi"/>
          <w:sz w:val="22"/>
          <w:szCs w:val="22"/>
        </w:rPr>
        <w:t xml:space="preserve">atliekų </w:t>
      </w:r>
      <w:r w:rsidRPr="007A1E16">
        <w:rPr>
          <w:rStyle w:val="PagrindinistekstasDiagrama"/>
          <w:rFonts w:ascii="Aptos" w:hAnsi="Aptos" w:cstheme="minorBidi"/>
          <w:sz w:val="22"/>
          <w:szCs w:val="22"/>
        </w:rPr>
        <w:t>frakcijų</w:t>
      </w:r>
      <w:r w:rsidR="002941AC" w:rsidRPr="007A1E16">
        <w:rPr>
          <w:rStyle w:val="PagrindinistekstasDiagrama"/>
          <w:rFonts w:ascii="Aptos" w:hAnsi="Aptos" w:cstheme="minorBidi"/>
          <w:sz w:val="22"/>
          <w:szCs w:val="22"/>
        </w:rPr>
        <w:t>.</w:t>
      </w:r>
      <w:r w:rsidR="6E82147A" w:rsidRPr="007A1E16">
        <w:rPr>
          <w:rStyle w:val="PagrindinistekstasDiagrama"/>
          <w:rFonts w:ascii="Aptos" w:hAnsi="Aptos" w:cstheme="minorBidi"/>
          <w:sz w:val="22"/>
          <w:szCs w:val="22"/>
        </w:rPr>
        <w:t xml:space="preserve"> </w:t>
      </w:r>
      <w:r w:rsidR="00EF26E7">
        <w:rPr>
          <w:rStyle w:val="PagrindinistekstasDiagrama"/>
          <w:rFonts w:ascii="Aptos" w:hAnsi="Aptos" w:cstheme="minorBidi"/>
          <w:sz w:val="22"/>
          <w:szCs w:val="22"/>
        </w:rPr>
        <w:t>S</w:t>
      </w:r>
      <w:r w:rsidR="00063FF1">
        <w:rPr>
          <w:rStyle w:val="PagrindinistekstasDiagrama"/>
          <w:rFonts w:ascii="Aptos" w:hAnsi="Aptos" w:cstheme="minorBidi"/>
          <w:sz w:val="22"/>
          <w:szCs w:val="22"/>
        </w:rPr>
        <w:t>eparatorių</w:t>
      </w:r>
      <w:r w:rsidR="00063FF1" w:rsidRPr="007A1E16">
        <w:rPr>
          <w:rStyle w:val="PagrindinistekstasDiagrama"/>
          <w:rFonts w:ascii="Aptos" w:hAnsi="Aptos" w:cstheme="minorBidi"/>
          <w:sz w:val="22"/>
          <w:szCs w:val="22"/>
        </w:rPr>
        <w:t xml:space="preserve"> </w:t>
      </w:r>
      <w:r w:rsidR="6E82147A" w:rsidRPr="007A1E16">
        <w:rPr>
          <w:rStyle w:val="PagrindinistekstasDiagrama"/>
          <w:rFonts w:ascii="Aptos" w:hAnsi="Aptos" w:cstheme="minorBidi"/>
          <w:sz w:val="22"/>
          <w:szCs w:val="22"/>
        </w:rPr>
        <w:t xml:space="preserve">darbinio ploto paviršius turi atitikti </w:t>
      </w:r>
      <w:r w:rsidR="00E50C16" w:rsidRPr="007A1E16">
        <w:rPr>
          <w:rStyle w:val="PagrindinistekstasDiagrama"/>
          <w:rFonts w:ascii="Aptos" w:hAnsi="Aptos" w:cstheme="minorBidi"/>
          <w:sz w:val="22"/>
          <w:szCs w:val="22"/>
        </w:rPr>
        <w:t>projektuojamų transporterių</w:t>
      </w:r>
      <w:r w:rsidR="6E82147A" w:rsidRPr="007A1E16">
        <w:rPr>
          <w:rStyle w:val="PagrindinistekstasDiagrama"/>
          <w:rFonts w:ascii="Aptos" w:hAnsi="Aptos" w:cstheme="minorBidi"/>
          <w:sz w:val="22"/>
          <w:szCs w:val="22"/>
        </w:rPr>
        <w:t xml:space="preserve"> plotį</w:t>
      </w:r>
      <w:r w:rsidR="007D3570" w:rsidRPr="007A1E16">
        <w:rPr>
          <w:rStyle w:val="PagrindinistekstasDiagrama"/>
          <w:rFonts w:ascii="Aptos" w:hAnsi="Aptos" w:cstheme="minorBidi"/>
          <w:sz w:val="22"/>
          <w:szCs w:val="22"/>
        </w:rPr>
        <w:t>.</w:t>
      </w:r>
    </w:p>
    <w:p w14:paraId="799D93FF" w14:textId="77777777" w:rsidR="004C54E8" w:rsidRPr="007A1E16" w:rsidRDefault="004C54E8" w:rsidP="004C54E8">
      <w:pPr>
        <w:pStyle w:val="Pagrindinistekstas"/>
        <w:ind w:left="0"/>
        <w:textDirection w:val="btLr"/>
        <w:rPr>
          <w:rStyle w:val="PagrindinistekstasDiagrama"/>
          <w:rFonts w:ascii="Aptos" w:hAnsi="Aptos" w:cstheme="minorHAnsi"/>
          <w:sz w:val="22"/>
          <w:szCs w:val="22"/>
        </w:rPr>
      </w:pPr>
    </w:p>
    <w:p w14:paraId="0BAD736C" w14:textId="4E797DC8" w:rsidR="002D3149" w:rsidRPr="007A1E16" w:rsidRDefault="00F07EF5" w:rsidP="007A1E16">
      <w:pPr>
        <w:pStyle w:val="Pagrindinistekstas"/>
        <w:numPr>
          <w:ilvl w:val="1"/>
          <w:numId w:val="17"/>
        </w:numPr>
        <w:ind w:left="426" w:hanging="426"/>
        <w:textDirection w:val="btLr"/>
        <w:rPr>
          <w:rStyle w:val="PagrindinistekstasDiagrama"/>
          <w:rFonts w:ascii="Aptos" w:hAnsi="Aptos" w:cstheme="minorHAnsi"/>
          <w:b/>
          <w:bCs/>
          <w:sz w:val="22"/>
          <w:szCs w:val="22"/>
        </w:rPr>
      </w:pPr>
      <w:r>
        <w:rPr>
          <w:rStyle w:val="PagrindinistekstasDiagrama"/>
          <w:rFonts w:ascii="Aptos" w:hAnsi="Aptos" w:cstheme="minorHAnsi"/>
          <w:b/>
          <w:bCs/>
          <w:sz w:val="22"/>
          <w:szCs w:val="22"/>
        </w:rPr>
        <w:t>Juodųjų</w:t>
      </w:r>
      <w:r w:rsidR="00AF296A">
        <w:rPr>
          <w:rStyle w:val="PagrindinistekstasDiagrama"/>
          <w:rFonts w:ascii="Aptos" w:hAnsi="Aptos" w:cstheme="minorHAnsi"/>
          <w:b/>
          <w:bCs/>
          <w:sz w:val="22"/>
          <w:szCs w:val="22"/>
        </w:rPr>
        <w:t xml:space="preserve"> metalų </w:t>
      </w:r>
      <w:r w:rsidR="007F346A" w:rsidRPr="007A1E16">
        <w:rPr>
          <w:rStyle w:val="PagrindinistekstasDiagrama"/>
          <w:rFonts w:ascii="Aptos" w:hAnsi="Aptos" w:cstheme="minorHAnsi"/>
          <w:b/>
          <w:bCs/>
          <w:sz w:val="22"/>
          <w:szCs w:val="22"/>
        </w:rPr>
        <w:t>separatorius 0–80 mm frakcijai</w:t>
      </w:r>
      <w:r w:rsidR="00FE208E">
        <w:rPr>
          <w:rStyle w:val="PagrindinistekstasDiagrama"/>
          <w:rFonts w:ascii="Aptos" w:hAnsi="Aptos" w:cstheme="minorHAnsi"/>
          <w:b/>
          <w:bCs/>
          <w:sz w:val="22"/>
          <w:szCs w:val="22"/>
        </w:rPr>
        <w:t xml:space="preserve"> (</w:t>
      </w:r>
      <w:r w:rsidR="00C45A31">
        <w:rPr>
          <w:rStyle w:val="PagrindinistekstasDiagrama"/>
          <w:rFonts w:ascii="Aptos" w:hAnsi="Aptos" w:cstheme="minorHAnsi"/>
          <w:b/>
          <w:bCs/>
          <w:sz w:val="22"/>
          <w:szCs w:val="22"/>
        </w:rPr>
        <w:t>1</w:t>
      </w:r>
      <w:r w:rsidR="00FE208E">
        <w:rPr>
          <w:rStyle w:val="PagrindinistekstasDiagrama"/>
          <w:rFonts w:ascii="Aptos" w:hAnsi="Aptos" w:cstheme="minorHAnsi"/>
          <w:b/>
          <w:bCs/>
          <w:sz w:val="22"/>
          <w:szCs w:val="22"/>
        </w:rPr>
        <w:t xml:space="preserve"> vnt.)</w:t>
      </w:r>
    </w:p>
    <w:tbl>
      <w:tblPr>
        <w:tblW w:w="6941" w:type="dxa"/>
        <w:tblLook w:val="04A0" w:firstRow="1" w:lastRow="0" w:firstColumn="1" w:lastColumn="0" w:noHBand="0" w:noVBand="1"/>
      </w:tblPr>
      <w:tblGrid>
        <w:gridCol w:w="3920"/>
        <w:gridCol w:w="3021"/>
      </w:tblGrid>
      <w:tr w:rsidR="002D3149" w:rsidRPr="007A1E16" w14:paraId="0099F104" w14:textId="77777777" w:rsidTr="009F6B3C">
        <w:trPr>
          <w:trHeight w:val="300"/>
        </w:trPr>
        <w:tc>
          <w:tcPr>
            <w:tcW w:w="3920" w:type="dxa"/>
            <w:tcBorders>
              <w:top w:val="single" w:sz="4" w:space="0" w:color="auto"/>
              <w:left w:val="single" w:sz="4" w:space="0" w:color="auto"/>
              <w:bottom w:val="single" w:sz="4" w:space="0" w:color="auto"/>
              <w:right w:val="single" w:sz="4" w:space="0" w:color="auto"/>
            </w:tcBorders>
            <w:noWrap/>
            <w:vAlign w:val="bottom"/>
          </w:tcPr>
          <w:p w14:paraId="4D8DFCF2" w14:textId="77777777" w:rsidR="002D3149" w:rsidRPr="007A1E16" w:rsidRDefault="002D3149" w:rsidP="002934AE">
            <w:pPr>
              <w:suppressAutoHyphens w:val="0"/>
              <w:spacing w:line="240" w:lineRule="auto"/>
              <w:ind w:leftChars="0" w:left="0" w:firstLineChars="0" w:firstLine="0"/>
              <w:textDirection w:val="lrTb"/>
              <w:textAlignment w:val="auto"/>
              <w:outlineLvl w:val="9"/>
              <w:rPr>
                <w:rFonts w:ascii="Aptos" w:hAnsi="Aptos" w:cs="Calibri"/>
                <w:color w:val="000000"/>
                <w:position w:val="0"/>
                <w:sz w:val="22"/>
                <w:szCs w:val="22"/>
                <w:lang w:eastAsia="lt-LT"/>
                <w14:ligatures w14:val="none"/>
              </w:rPr>
            </w:pPr>
            <w:r w:rsidRPr="007A1E16">
              <w:rPr>
                <w:rFonts w:ascii="Aptos" w:hAnsi="Aptos" w:cs="Calibri"/>
                <w:b/>
                <w:bCs/>
                <w:color w:val="000000"/>
                <w:position w:val="0"/>
                <w:sz w:val="22"/>
                <w:szCs w:val="22"/>
                <w:lang w:eastAsia="lt-LT"/>
                <w14:ligatures w14:val="none"/>
              </w:rPr>
              <w:t>P</w:t>
            </w:r>
            <w:r w:rsidRPr="007A1E16">
              <w:rPr>
                <w:rFonts w:ascii="Aptos" w:hAnsi="Aptos" w:cs="Calibri"/>
                <w:b/>
                <w:bCs/>
                <w:color w:val="000000"/>
                <w:position w:val="0"/>
                <w:sz w:val="22"/>
                <w:szCs w:val="22"/>
                <w:lang w:eastAsia="lt-LT"/>
              </w:rPr>
              <w:t>arametras</w:t>
            </w:r>
          </w:p>
        </w:tc>
        <w:tc>
          <w:tcPr>
            <w:tcW w:w="3021" w:type="dxa"/>
            <w:tcBorders>
              <w:top w:val="single" w:sz="4" w:space="0" w:color="auto"/>
              <w:left w:val="nil"/>
              <w:bottom w:val="single" w:sz="4" w:space="0" w:color="auto"/>
              <w:right w:val="single" w:sz="4" w:space="0" w:color="auto"/>
            </w:tcBorders>
            <w:noWrap/>
            <w:vAlign w:val="bottom"/>
          </w:tcPr>
          <w:p w14:paraId="5B2DA182" w14:textId="77777777" w:rsidR="002D3149" w:rsidRPr="007A1E16" w:rsidRDefault="002D3149" w:rsidP="002934AE">
            <w:pPr>
              <w:suppressAutoHyphens w:val="0"/>
              <w:spacing w:line="240" w:lineRule="auto"/>
              <w:ind w:leftChars="0" w:left="0" w:firstLineChars="0" w:firstLine="0"/>
              <w:jc w:val="center"/>
              <w:textDirection w:val="lrTb"/>
              <w:textAlignment w:val="auto"/>
              <w:outlineLvl w:val="9"/>
              <w:rPr>
                <w:rFonts w:ascii="Aptos" w:hAnsi="Aptos" w:cs="Calibri"/>
                <w:color w:val="000000"/>
                <w:position w:val="0"/>
                <w:sz w:val="22"/>
                <w:szCs w:val="22"/>
                <w:lang w:eastAsia="lt-LT"/>
                <w14:ligatures w14:val="none"/>
              </w:rPr>
            </w:pPr>
            <w:r w:rsidRPr="007A1E16">
              <w:rPr>
                <w:rFonts w:ascii="Aptos" w:hAnsi="Aptos" w:cs="Calibri"/>
                <w:b/>
                <w:bCs/>
                <w:color w:val="000000"/>
                <w:position w:val="0"/>
                <w:sz w:val="22"/>
                <w:szCs w:val="22"/>
                <w:lang w:eastAsia="lt-LT"/>
                <w14:ligatures w14:val="none"/>
              </w:rPr>
              <w:t>R</w:t>
            </w:r>
            <w:r w:rsidRPr="007A1E16">
              <w:rPr>
                <w:rFonts w:ascii="Aptos" w:hAnsi="Aptos" w:cs="Calibri"/>
                <w:b/>
                <w:bCs/>
                <w:color w:val="000000"/>
                <w:position w:val="0"/>
                <w:sz w:val="22"/>
                <w:szCs w:val="22"/>
                <w:lang w:eastAsia="lt-LT"/>
              </w:rPr>
              <w:t>eikšmė</w:t>
            </w:r>
          </w:p>
        </w:tc>
      </w:tr>
      <w:tr w:rsidR="000C1AD6" w:rsidRPr="007A1E16" w14:paraId="476C0D2D" w14:textId="77777777" w:rsidTr="009F6B3C">
        <w:trPr>
          <w:trHeight w:val="300"/>
        </w:trPr>
        <w:tc>
          <w:tcPr>
            <w:tcW w:w="3920" w:type="dxa"/>
            <w:tcBorders>
              <w:top w:val="single" w:sz="4" w:space="0" w:color="auto"/>
              <w:left w:val="single" w:sz="4" w:space="0" w:color="auto"/>
              <w:bottom w:val="single" w:sz="4" w:space="0" w:color="auto"/>
              <w:right w:val="single" w:sz="4" w:space="0" w:color="auto"/>
            </w:tcBorders>
            <w:noWrap/>
            <w:vAlign w:val="bottom"/>
          </w:tcPr>
          <w:p w14:paraId="2CBFD270" w14:textId="77777777" w:rsidR="002D3149" w:rsidRPr="007A1E16" w:rsidRDefault="002D3149" w:rsidP="002934AE">
            <w:pPr>
              <w:suppressAutoHyphens w:val="0"/>
              <w:spacing w:line="240" w:lineRule="auto"/>
              <w:ind w:leftChars="0" w:left="0" w:firstLineChars="0" w:firstLine="0"/>
              <w:textDirection w:val="lrTb"/>
              <w:textAlignment w:val="auto"/>
              <w:outlineLvl w:val="9"/>
              <w:rPr>
                <w:rFonts w:ascii="Aptos" w:hAnsi="Aptos" w:cs="Calibri"/>
                <w:color w:val="000000" w:themeColor="text1"/>
                <w:position w:val="0"/>
                <w:sz w:val="22"/>
                <w:szCs w:val="22"/>
                <w:lang w:eastAsia="lt-LT"/>
                <w14:ligatures w14:val="none"/>
              </w:rPr>
            </w:pPr>
            <w:r w:rsidRPr="007A1E16">
              <w:rPr>
                <w:rFonts w:ascii="Aptos" w:hAnsi="Aptos" w:cs="Calibri"/>
                <w:color w:val="000000" w:themeColor="text1"/>
                <w:position w:val="0"/>
                <w:sz w:val="22"/>
                <w:szCs w:val="22"/>
                <w:lang w:eastAsia="lt-LT"/>
                <w14:ligatures w14:val="none"/>
              </w:rPr>
              <w:t>Pralaidumas</w:t>
            </w:r>
          </w:p>
        </w:tc>
        <w:tc>
          <w:tcPr>
            <w:tcW w:w="3021" w:type="dxa"/>
            <w:tcBorders>
              <w:top w:val="single" w:sz="4" w:space="0" w:color="auto"/>
              <w:left w:val="nil"/>
              <w:bottom w:val="single" w:sz="4" w:space="0" w:color="auto"/>
              <w:right w:val="single" w:sz="4" w:space="0" w:color="auto"/>
            </w:tcBorders>
            <w:noWrap/>
            <w:vAlign w:val="bottom"/>
          </w:tcPr>
          <w:p w14:paraId="55F8DE11" w14:textId="6A28C8F5" w:rsidR="002D3149" w:rsidRPr="007A1E16" w:rsidRDefault="002D3149" w:rsidP="002934AE">
            <w:pPr>
              <w:suppressAutoHyphens w:val="0"/>
              <w:spacing w:line="240" w:lineRule="auto"/>
              <w:ind w:leftChars="0" w:left="0" w:firstLineChars="0" w:firstLine="0"/>
              <w:jc w:val="center"/>
              <w:textDirection w:val="lrTb"/>
              <w:textAlignment w:val="auto"/>
              <w:outlineLvl w:val="9"/>
              <w:rPr>
                <w:rFonts w:ascii="Aptos" w:hAnsi="Aptos" w:cs="Calibri"/>
                <w:b/>
                <w:bCs/>
                <w:color w:val="000000" w:themeColor="text1"/>
                <w:position w:val="0"/>
                <w:sz w:val="22"/>
                <w:szCs w:val="22"/>
                <w:lang w:eastAsia="lt-LT"/>
                <w14:ligatures w14:val="none"/>
              </w:rPr>
            </w:pPr>
            <w:r w:rsidRPr="007A1E16">
              <w:rPr>
                <w:rStyle w:val="PagrindinistekstasDiagrama"/>
                <w:rFonts w:ascii="Aptos" w:hAnsi="Aptos" w:cstheme="minorBidi"/>
                <w:color w:val="000000" w:themeColor="text1"/>
                <w:sz w:val="22"/>
                <w:szCs w:val="22"/>
              </w:rPr>
              <w:t xml:space="preserve">≥ </w:t>
            </w:r>
            <w:r w:rsidR="00A10D06">
              <w:rPr>
                <w:rStyle w:val="PagrindinistekstasDiagrama"/>
                <w:rFonts w:ascii="Aptos" w:hAnsi="Aptos" w:cstheme="minorBidi"/>
                <w:color w:val="000000" w:themeColor="text1"/>
                <w:sz w:val="22"/>
                <w:szCs w:val="22"/>
              </w:rPr>
              <w:t>4</w:t>
            </w:r>
            <w:r w:rsidR="00A10D06">
              <w:rPr>
                <w:rStyle w:val="PagrindinistekstasDiagrama"/>
                <w:color w:val="000000" w:themeColor="text1"/>
              </w:rPr>
              <w:t>0</w:t>
            </w:r>
            <w:r w:rsidRPr="007A1E16">
              <w:rPr>
                <w:rStyle w:val="PagrindinistekstasDiagrama"/>
                <w:rFonts w:ascii="Aptos" w:hAnsi="Aptos" w:cstheme="minorBidi"/>
                <w:color w:val="000000" w:themeColor="text1"/>
                <w:sz w:val="22"/>
                <w:szCs w:val="22"/>
              </w:rPr>
              <w:t xml:space="preserve"> </w:t>
            </w:r>
            <w:r w:rsidRPr="007A1E16">
              <w:rPr>
                <w:rFonts w:ascii="Aptos" w:hAnsi="Aptos" w:cs="Calibri"/>
                <w:color w:val="000000" w:themeColor="text1"/>
                <w:position w:val="0"/>
                <w:sz w:val="22"/>
                <w:szCs w:val="22"/>
                <w:lang w:eastAsia="lt-LT"/>
                <w14:ligatures w14:val="none"/>
              </w:rPr>
              <w:t>t/h</w:t>
            </w:r>
          </w:p>
        </w:tc>
      </w:tr>
      <w:tr w:rsidR="000C1AD6" w:rsidRPr="007A1E16" w14:paraId="663AA7C4" w14:textId="77777777" w:rsidTr="009F6B3C">
        <w:trPr>
          <w:trHeight w:val="300"/>
        </w:trPr>
        <w:tc>
          <w:tcPr>
            <w:tcW w:w="3920" w:type="dxa"/>
            <w:tcBorders>
              <w:top w:val="single" w:sz="4" w:space="0" w:color="auto"/>
              <w:left w:val="single" w:sz="4" w:space="0" w:color="auto"/>
              <w:bottom w:val="single" w:sz="4" w:space="0" w:color="auto"/>
              <w:right w:val="single" w:sz="4" w:space="0" w:color="auto"/>
            </w:tcBorders>
            <w:noWrap/>
            <w:vAlign w:val="bottom"/>
          </w:tcPr>
          <w:p w14:paraId="17425529" w14:textId="79758053" w:rsidR="00F9039E" w:rsidRPr="007A1E16" w:rsidRDefault="00F9039E" w:rsidP="00F9039E">
            <w:pPr>
              <w:suppressAutoHyphens w:val="0"/>
              <w:spacing w:line="240" w:lineRule="auto"/>
              <w:ind w:leftChars="0" w:left="0" w:firstLineChars="0" w:firstLine="0"/>
              <w:textDirection w:val="lrTb"/>
              <w:textAlignment w:val="auto"/>
              <w:outlineLvl w:val="9"/>
              <w:rPr>
                <w:rFonts w:ascii="Aptos" w:hAnsi="Aptos" w:cs="Calibri"/>
                <w:color w:val="000000" w:themeColor="text1"/>
                <w:position w:val="0"/>
                <w:sz w:val="22"/>
                <w:szCs w:val="22"/>
                <w:lang w:eastAsia="lt-LT"/>
                <w14:ligatures w14:val="none"/>
              </w:rPr>
            </w:pPr>
            <w:r w:rsidRPr="007A1E16">
              <w:rPr>
                <w:rFonts w:ascii="Aptos" w:hAnsi="Aptos" w:cs="Calibri"/>
                <w:color w:val="000000" w:themeColor="text1"/>
                <w:position w:val="0"/>
                <w:sz w:val="22"/>
                <w:szCs w:val="22"/>
                <w:lang w:eastAsia="lt-LT"/>
                <w14:ligatures w14:val="none"/>
              </w:rPr>
              <w:t>Magneto galia</w:t>
            </w:r>
          </w:p>
        </w:tc>
        <w:tc>
          <w:tcPr>
            <w:tcW w:w="3021" w:type="dxa"/>
            <w:tcBorders>
              <w:top w:val="single" w:sz="4" w:space="0" w:color="auto"/>
              <w:left w:val="nil"/>
              <w:bottom w:val="single" w:sz="4" w:space="0" w:color="auto"/>
              <w:right w:val="single" w:sz="4" w:space="0" w:color="auto"/>
            </w:tcBorders>
            <w:noWrap/>
            <w:vAlign w:val="bottom"/>
          </w:tcPr>
          <w:p w14:paraId="66C9C941" w14:textId="2CC71A62" w:rsidR="00F9039E" w:rsidRPr="007A1E16" w:rsidRDefault="00483124" w:rsidP="00F9039E">
            <w:pPr>
              <w:suppressAutoHyphens w:val="0"/>
              <w:spacing w:line="240" w:lineRule="auto"/>
              <w:ind w:leftChars="0" w:left="0" w:firstLineChars="0" w:firstLine="0"/>
              <w:jc w:val="center"/>
              <w:textDirection w:val="lrTb"/>
              <w:textAlignment w:val="auto"/>
              <w:outlineLvl w:val="9"/>
              <w:rPr>
                <w:rFonts w:ascii="Aptos" w:hAnsi="Aptos" w:cs="Calibri"/>
                <w:color w:val="000000" w:themeColor="text1"/>
                <w:sz w:val="22"/>
                <w:szCs w:val="22"/>
              </w:rPr>
            </w:pPr>
            <w:r w:rsidRPr="007A1E16">
              <w:rPr>
                <w:rStyle w:val="PagrindinistekstasDiagrama"/>
                <w:rFonts w:ascii="Aptos" w:hAnsi="Aptos" w:cstheme="minorBidi"/>
                <w:color w:val="000000" w:themeColor="text1"/>
                <w:sz w:val="22"/>
                <w:szCs w:val="22"/>
              </w:rPr>
              <w:t>≥ 6000</w:t>
            </w:r>
            <w:r w:rsidR="00F9039E" w:rsidRPr="007A1E16">
              <w:rPr>
                <w:rStyle w:val="PagrindinistekstasDiagrama"/>
                <w:rFonts w:ascii="Aptos" w:hAnsi="Aptos" w:cstheme="minorBidi"/>
                <w:color w:val="000000" w:themeColor="text1"/>
                <w:sz w:val="22"/>
                <w:szCs w:val="22"/>
              </w:rPr>
              <w:t xml:space="preserve"> </w:t>
            </w:r>
            <w:r w:rsidR="00F9039E" w:rsidRPr="007A1E16">
              <w:rPr>
                <w:rFonts w:ascii="Aptos" w:hAnsi="Aptos" w:cs="Calibri"/>
                <w:color w:val="000000" w:themeColor="text1"/>
                <w:sz w:val="22"/>
                <w:szCs w:val="22"/>
              </w:rPr>
              <w:t>Gs</w:t>
            </w:r>
          </w:p>
        </w:tc>
      </w:tr>
      <w:tr w:rsidR="000C1AD6" w:rsidRPr="007A1E16" w14:paraId="58597554" w14:textId="77777777" w:rsidTr="009F6B3C">
        <w:trPr>
          <w:trHeight w:val="300"/>
        </w:trPr>
        <w:tc>
          <w:tcPr>
            <w:tcW w:w="3920" w:type="dxa"/>
            <w:tcBorders>
              <w:top w:val="single" w:sz="4" w:space="0" w:color="auto"/>
              <w:left w:val="single" w:sz="4" w:space="0" w:color="auto"/>
              <w:bottom w:val="single" w:sz="4" w:space="0" w:color="auto"/>
              <w:right w:val="single" w:sz="4" w:space="0" w:color="auto"/>
            </w:tcBorders>
            <w:noWrap/>
            <w:vAlign w:val="bottom"/>
          </w:tcPr>
          <w:p w14:paraId="5C64085F" w14:textId="7ABB441C" w:rsidR="00F9039E" w:rsidRPr="007A1E16" w:rsidRDefault="00F9039E" w:rsidP="00F9039E">
            <w:pPr>
              <w:suppressAutoHyphens w:val="0"/>
              <w:spacing w:line="240" w:lineRule="auto"/>
              <w:ind w:leftChars="0" w:left="0" w:firstLineChars="0" w:firstLine="0"/>
              <w:textDirection w:val="lrTb"/>
              <w:textAlignment w:val="auto"/>
              <w:outlineLvl w:val="9"/>
              <w:rPr>
                <w:rFonts w:ascii="Aptos" w:hAnsi="Aptos" w:cs="Calibri"/>
                <w:color w:val="000000" w:themeColor="text1"/>
                <w:position w:val="0"/>
                <w:sz w:val="22"/>
                <w:szCs w:val="22"/>
                <w:lang w:eastAsia="lt-LT"/>
                <w14:ligatures w14:val="none"/>
              </w:rPr>
            </w:pPr>
            <w:r w:rsidRPr="007A1E16">
              <w:rPr>
                <w:rFonts w:ascii="Aptos" w:hAnsi="Aptos" w:cs="Calibri"/>
                <w:color w:val="000000" w:themeColor="text1"/>
                <w:position w:val="0"/>
                <w:sz w:val="22"/>
                <w:szCs w:val="22"/>
                <w:lang w:eastAsia="lt-LT"/>
                <w14:ligatures w14:val="none"/>
              </w:rPr>
              <w:t>Magneto tipas</w:t>
            </w:r>
          </w:p>
        </w:tc>
        <w:tc>
          <w:tcPr>
            <w:tcW w:w="3021" w:type="dxa"/>
            <w:tcBorders>
              <w:top w:val="single" w:sz="4" w:space="0" w:color="auto"/>
              <w:left w:val="nil"/>
              <w:bottom w:val="single" w:sz="4" w:space="0" w:color="auto"/>
              <w:right w:val="single" w:sz="4" w:space="0" w:color="auto"/>
            </w:tcBorders>
            <w:noWrap/>
            <w:vAlign w:val="bottom"/>
          </w:tcPr>
          <w:p w14:paraId="04A21056" w14:textId="7D30F07C" w:rsidR="00F9039E" w:rsidRPr="007A1E16" w:rsidRDefault="00F9039E" w:rsidP="00F9039E">
            <w:pPr>
              <w:suppressAutoHyphens w:val="0"/>
              <w:spacing w:line="240" w:lineRule="auto"/>
              <w:ind w:leftChars="0" w:left="0" w:firstLineChars="0" w:firstLine="0"/>
              <w:jc w:val="center"/>
              <w:textDirection w:val="lrTb"/>
              <w:textAlignment w:val="auto"/>
              <w:outlineLvl w:val="9"/>
              <w:rPr>
                <w:rFonts w:ascii="Aptos" w:hAnsi="Aptos" w:cs="Calibri"/>
                <w:color w:val="000000" w:themeColor="text1"/>
                <w:sz w:val="22"/>
                <w:szCs w:val="22"/>
              </w:rPr>
            </w:pPr>
            <w:r w:rsidRPr="007A1E16">
              <w:rPr>
                <w:rFonts w:ascii="Aptos" w:hAnsi="Aptos" w:cs="Calibri"/>
                <w:color w:val="000000" w:themeColor="text1"/>
                <w:sz w:val="22"/>
                <w:szCs w:val="22"/>
              </w:rPr>
              <w:t>Neodiminis</w:t>
            </w:r>
          </w:p>
        </w:tc>
      </w:tr>
      <w:tr w:rsidR="009F6B3C" w:rsidRPr="007A1E16" w14:paraId="752C387B" w14:textId="77777777" w:rsidTr="009F6B3C">
        <w:trPr>
          <w:trHeight w:val="300"/>
        </w:trPr>
        <w:tc>
          <w:tcPr>
            <w:tcW w:w="3920" w:type="dxa"/>
            <w:tcBorders>
              <w:top w:val="nil"/>
              <w:left w:val="single" w:sz="4" w:space="0" w:color="auto"/>
              <w:bottom w:val="single" w:sz="4" w:space="0" w:color="auto"/>
              <w:right w:val="single" w:sz="4" w:space="0" w:color="auto"/>
            </w:tcBorders>
            <w:noWrap/>
            <w:vAlign w:val="center"/>
          </w:tcPr>
          <w:p w14:paraId="7342EC48" w14:textId="15D8906A" w:rsidR="009F6B3C" w:rsidRPr="007A1E16" w:rsidRDefault="009F6B3C" w:rsidP="009F6B3C">
            <w:pPr>
              <w:suppressAutoHyphens w:val="0"/>
              <w:spacing w:line="240" w:lineRule="auto"/>
              <w:ind w:leftChars="0" w:left="0" w:firstLineChars="0" w:firstLine="0"/>
              <w:textDirection w:val="lrTb"/>
              <w:textAlignment w:val="auto"/>
              <w:outlineLvl w:val="9"/>
              <w:rPr>
                <w:rFonts w:ascii="Aptos" w:hAnsi="Aptos" w:cs="Calibri"/>
                <w:color w:val="000000" w:themeColor="text1"/>
                <w:position w:val="0"/>
                <w:sz w:val="22"/>
                <w:szCs w:val="22"/>
                <w:lang w:eastAsia="lt-LT"/>
                <w14:ligatures w14:val="none"/>
              </w:rPr>
            </w:pPr>
            <w:r w:rsidRPr="007A1E16">
              <w:rPr>
                <w:rFonts w:ascii="Aptos" w:hAnsi="Aptos" w:cs="Calibri"/>
                <w:color w:val="000000" w:themeColor="text1"/>
                <w:position w:val="0"/>
                <w:sz w:val="22"/>
                <w:szCs w:val="22"/>
                <w:lang w:eastAsia="lt-LT"/>
                <w14:ligatures w14:val="none"/>
              </w:rPr>
              <w:t>Magneto plotis</w:t>
            </w:r>
          </w:p>
        </w:tc>
        <w:tc>
          <w:tcPr>
            <w:tcW w:w="3021" w:type="dxa"/>
            <w:tcBorders>
              <w:top w:val="nil"/>
              <w:left w:val="nil"/>
              <w:bottom w:val="single" w:sz="4" w:space="0" w:color="auto"/>
              <w:right w:val="single" w:sz="4" w:space="0" w:color="auto"/>
            </w:tcBorders>
            <w:noWrap/>
            <w:vAlign w:val="bottom"/>
          </w:tcPr>
          <w:p w14:paraId="696F7D71" w14:textId="06352BF1" w:rsidR="009F6B3C" w:rsidRPr="007A1E16" w:rsidRDefault="00D360C6" w:rsidP="009F6B3C">
            <w:pPr>
              <w:suppressAutoHyphens w:val="0"/>
              <w:spacing w:line="240" w:lineRule="auto"/>
              <w:ind w:leftChars="0" w:left="0" w:firstLineChars="0" w:firstLine="0"/>
              <w:jc w:val="center"/>
              <w:textDirection w:val="lrTb"/>
              <w:textAlignment w:val="auto"/>
              <w:outlineLvl w:val="9"/>
              <w:rPr>
                <w:rFonts w:ascii="Aptos" w:hAnsi="Aptos" w:cs="Calibri"/>
                <w:color w:val="000000" w:themeColor="text1"/>
                <w:sz w:val="22"/>
                <w:szCs w:val="22"/>
              </w:rPr>
            </w:pPr>
            <w:r>
              <w:rPr>
                <w:rFonts w:ascii="Aptos" w:hAnsi="Aptos" w:cs="Calibri"/>
                <w:color w:val="000000" w:themeColor="text1"/>
                <w:sz w:val="22"/>
                <w:szCs w:val="22"/>
              </w:rPr>
              <w:t>T</w:t>
            </w:r>
            <w:r w:rsidR="009F6B3C" w:rsidRPr="007A1E16">
              <w:rPr>
                <w:rFonts w:ascii="Aptos" w:hAnsi="Aptos" w:cs="Calibri"/>
                <w:color w:val="000000" w:themeColor="text1"/>
                <w:sz w:val="22"/>
                <w:szCs w:val="22"/>
              </w:rPr>
              <w:t>uri uždengti projektuojamo transporterio juosto</w:t>
            </w:r>
            <w:r w:rsidR="008027A9">
              <w:rPr>
                <w:rFonts w:ascii="Aptos" w:hAnsi="Aptos" w:cs="Calibri"/>
                <w:color w:val="000000" w:themeColor="text1"/>
                <w:sz w:val="22"/>
                <w:szCs w:val="22"/>
              </w:rPr>
              <w:t>s</w:t>
            </w:r>
            <w:r w:rsidR="009F6B3C" w:rsidRPr="007A1E16">
              <w:rPr>
                <w:rFonts w:ascii="Aptos" w:hAnsi="Aptos" w:cs="Calibri"/>
                <w:color w:val="000000" w:themeColor="text1"/>
                <w:sz w:val="22"/>
                <w:szCs w:val="22"/>
              </w:rPr>
              <w:t xml:space="preserve"> plotį</w:t>
            </w:r>
          </w:p>
        </w:tc>
      </w:tr>
    </w:tbl>
    <w:p w14:paraId="7DCDCC15" w14:textId="77777777" w:rsidR="00C45A31" w:rsidRPr="007A1E16" w:rsidRDefault="00C45A31" w:rsidP="004C54E8">
      <w:pPr>
        <w:pStyle w:val="Pagrindinistekstas"/>
        <w:ind w:left="0"/>
        <w:textDirection w:val="btLr"/>
        <w:rPr>
          <w:rStyle w:val="PagrindinistekstasDiagrama"/>
          <w:rFonts w:ascii="Aptos" w:hAnsi="Aptos" w:cstheme="minorHAnsi"/>
          <w:color w:val="000000" w:themeColor="text1"/>
          <w:sz w:val="22"/>
          <w:szCs w:val="22"/>
          <w:u w:val="single"/>
        </w:rPr>
      </w:pPr>
    </w:p>
    <w:p w14:paraId="68E4CD85" w14:textId="3454667B" w:rsidR="00C45A31" w:rsidRDefault="00C45A31" w:rsidP="00C45A31">
      <w:pPr>
        <w:pStyle w:val="Pagrindinistekstas"/>
        <w:numPr>
          <w:ilvl w:val="1"/>
          <w:numId w:val="17"/>
        </w:numPr>
        <w:ind w:left="426" w:hanging="426"/>
        <w:textDirection w:val="btLr"/>
        <w:rPr>
          <w:rStyle w:val="PagrindinistekstasDiagrama"/>
          <w:rFonts w:ascii="Aptos" w:hAnsi="Aptos" w:cstheme="minorHAnsi"/>
          <w:b/>
          <w:bCs/>
          <w:sz w:val="22"/>
          <w:szCs w:val="22"/>
        </w:rPr>
      </w:pPr>
      <w:r>
        <w:rPr>
          <w:rStyle w:val="PagrindinistekstasDiagrama"/>
          <w:rFonts w:ascii="Aptos" w:hAnsi="Aptos" w:cstheme="minorHAnsi"/>
          <w:b/>
          <w:bCs/>
          <w:sz w:val="22"/>
          <w:szCs w:val="22"/>
        </w:rPr>
        <w:t xml:space="preserve">Juodųjų metalų </w:t>
      </w:r>
      <w:r w:rsidRPr="007A1E16">
        <w:rPr>
          <w:rStyle w:val="PagrindinistekstasDiagrama"/>
          <w:rFonts w:ascii="Aptos" w:hAnsi="Aptos" w:cstheme="minorHAnsi"/>
          <w:b/>
          <w:bCs/>
          <w:sz w:val="22"/>
          <w:szCs w:val="22"/>
        </w:rPr>
        <w:t>separatorius 0–80 mm frakcijai</w:t>
      </w:r>
      <w:r>
        <w:rPr>
          <w:rStyle w:val="PagrindinistekstasDiagrama"/>
          <w:rFonts w:ascii="Aptos" w:hAnsi="Aptos" w:cstheme="minorHAnsi"/>
          <w:b/>
          <w:bCs/>
          <w:sz w:val="22"/>
          <w:szCs w:val="22"/>
        </w:rPr>
        <w:t xml:space="preserve"> po džiovinimo (1 vnt.)</w:t>
      </w:r>
    </w:p>
    <w:p w14:paraId="4CF83C22" w14:textId="77777777" w:rsidR="00222016" w:rsidRDefault="00222016" w:rsidP="00222016">
      <w:pPr>
        <w:pStyle w:val="Pagrindinistekstas"/>
        <w:ind w:left="426"/>
        <w:textDirection w:val="btLr"/>
        <w:rPr>
          <w:rStyle w:val="PagrindinistekstasDiagrama"/>
          <w:rFonts w:ascii="Aptos" w:hAnsi="Aptos" w:cstheme="minorHAnsi"/>
          <w:b/>
          <w:bCs/>
          <w:sz w:val="22"/>
          <w:szCs w:val="22"/>
        </w:rPr>
      </w:pPr>
    </w:p>
    <w:tbl>
      <w:tblPr>
        <w:tblW w:w="6941" w:type="dxa"/>
        <w:tblLook w:val="04A0" w:firstRow="1" w:lastRow="0" w:firstColumn="1" w:lastColumn="0" w:noHBand="0" w:noVBand="1"/>
      </w:tblPr>
      <w:tblGrid>
        <w:gridCol w:w="3920"/>
        <w:gridCol w:w="3021"/>
      </w:tblGrid>
      <w:tr w:rsidR="00C45A31" w:rsidRPr="007A1E16" w14:paraId="6A345EF3" w14:textId="77777777" w:rsidTr="00195534">
        <w:trPr>
          <w:trHeight w:val="300"/>
        </w:trPr>
        <w:tc>
          <w:tcPr>
            <w:tcW w:w="3920" w:type="dxa"/>
            <w:tcBorders>
              <w:top w:val="single" w:sz="4" w:space="0" w:color="auto"/>
              <w:left w:val="single" w:sz="4" w:space="0" w:color="auto"/>
              <w:bottom w:val="single" w:sz="4" w:space="0" w:color="auto"/>
              <w:right w:val="single" w:sz="4" w:space="0" w:color="auto"/>
            </w:tcBorders>
            <w:noWrap/>
            <w:vAlign w:val="bottom"/>
          </w:tcPr>
          <w:p w14:paraId="5343B429" w14:textId="77777777" w:rsidR="00C45A31" w:rsidRPr="007A1E16" w:rsidRDefault="00C45A31" w:rsidP="00195534">
            <w:pPr>
              <w:suppressAutoHyphens w:val="0"/>
              <w:spacing w:line="240" w:lineRule="auto"/>
              <w:ind w:leftChars="0" w:left="0" w:firstLineChars="0" w:firstLine="0"/>
              <w:textDirection w:val="lrTb"/>
              <w:textAlignment w:val="auto"/>
              <w:outlineLvl w:val="9"/>
              <w:rPr>
                <w:rFonts w:ascii="Aptos" w:hAnsi="Aptos" w:cs="Calibri"/>
                <w:color w:val="000000"/>
                <w:position w:val="0"/>
                <w:sz w:val="22"/>
                <w:szCs w:val="22"/>
                <w:lang w:eastAsia="lt-LT"/>
                <w14:ligatures w14:val="none"/>
              </w:rPr>
            </w:pPr>
            <w:r w:rsidRPr="007A1E16">
              <w:rPr>
                <w:rFonts w:ascii="Aptos" w:hAnsi="Aptos" w:cs="Calibri"/>
                <w:b/>
                <w:bCs/>
                <w:color w:val="000000"/>
                <w:position w:val="0"/>
                <w:sz w:val="22"/>
                <w:szCs w:val="22"/>
                <w:lang w:eastAsia="lt-LT"/>
                <w14:ligatures w14:val="none"/>
              </w:rPr>
              <w:t>P</w:t>
            </w:r>
            <w:r w:rsidRPr="007A1E16">
              <w:rPr>
                <w:rFonts w:ascii="Aptos" w:hAnsi="Aptos" w:cs="Calibri"/>
                <w:b/>
                <w:bCs/>
                <w:color w:val="000000"/>
                <w:position w:val="0"/>
                <w:sz w:val="22"/>
                <w:szCs w:val="22"/>
                <w:lang w:eastAsia="lt-LT"/>
              </w:rPr>
              <w:t>arametras</w:t>
            </w:r>
          </w:p>
        </w:tc>
        <w:tc>
          <w:tcPr>
            <w:tcW w:w="3021" w:type="dxa"/>
            <w:tcBorders>
              <w:top w:val="single" w:sz="4" w:space="0" w:color="auto"/>
              <w:left w:val="nil"/>
              <w:bottom w:val="single" w:sz="4" w:space="0" w:color="auto"/>
              <w:right w:val="single" w:sz="4" w:space="0" w:color="auto"/>
            </w:tcBorders>
            <w:noWrap/>
            <w:vAlign w:val="bottom"/>
          </w:tcPr>
          <w:p w14:paraId="67635EAF" w14:textId="77777777" w:rsidR="00C45A31" w:rsidRPr="007A1E16" w:rsidRDefault="00C45A31" w:rsidP="00195534">
            <w:pPr>
              <w:suppressAutoHyphens w:val="0"/>
              <w:spacing w:line="240" w:lineRule="auto"/>
              <w:ind w:leftChars="0" w:left="0" w:firstLineChars="0" w:firstLine="0"/>
              <w:jc w:val="center"/>
              <w:textDirection w:val="lrTb"/>
              <w:textAlignment w:val="auto"/>
              <w:outlineLvl w:val="9"/>
              <w:rPr>
                <w:rFonts w:ascii="Aptos" w:hAnsi="Aptos" w:cs="Calibri"/>
                <w:color w:val="000000"/>
                <w:position w:val="0"/>
                <w:sz w:val="22"/>
                <w:szCs w:val="22"/>
                <w:lang w:eastAsia="lt-LT"/>
                <w14:ligatures w14:val="none"/>
              </w:rPr>
            </w:pPr>
            <w:r w:rsidRPr="007A1E16">
              <w:rPr>
                <w:rFonts w:ascii="Aptos" w:hAnsi="Aptos" w:cs="Calibri"/>
                <w:b/>
                <w:bCs/>
                <w:color w:val="000000"/>
                <w:position w:val="0"/>
                <w:sz w:val="22"/>
                <w:szCs w:val="22"/>
                <w:lang w:eastAsia="lt-LT"/>
                <w14:ligatures w14:val="none"/>
              </w:rPr>
              <w:t>R</w:t>
            </w:r>
            <w:r w:rsidRPr="007A1E16">
              <w:rPr>
                <w:rFonts w:ascii="Aptos" w:hAnsi="Aptos" w:cs="Calibri"/>
                <w:b/>
                <w:bCs/>
                <w:color w:val="000000"/>
                <w:position w:val="0"/>
                <w:sz w:val="22"/>
                <w:szCs w:val="22"/>
                <w:lang w:eastAsia="lt-LT"/>
              </w:rPr>
              <w:t>eikšmė</w:t>
            </w:r>
          </w:p>
        </w:tc>
      </w:tr>
      <w:tr w:rsidR="00C45A31" w:rsidRPr="007A1E16" w14:paraId="74C42067" w14:textId="77777777" w:rsidTr="00195534">
        <w:trPr>
          <w:trHeight w:val="300"/>
        </w:trPr>
        <w:tc>
          <w:tcPr>
            <w:tcW w:w="3920" w:type="dxa"/>
            <w:tcBorders>
              <w:top w:val="single" w:sz="4" w:space="0" w:color="auto"/>
              <w:left w:val="single" w:sz="4" w:space="0" w:color="auto"/>
              <w:bottom w:val="single" w:sz="4" w:space="0" w:color="auto"/>
              <w:right w:val="single" w:sz="4" w:space="0" w:color="auto"/>
            </w:tcBorders>
            <w:noWrap/>
            <w:vAlign w:val="bottom"/>
          </w:tcPr>
          <w:p w14:paraId="762B8862" w14:textId="77777777" w:rsidR="00C45A31" w:rsidRPr="007A1E16" w:rsidRDefault="00C45A31" w:rsidP="00195534">
            <w:pPr>
              <w:suppressAutoHyphens w:val="0"/>
              <w:spacing w:line="240" w:lineRule="auto"/>
              <w:ind w:leftChars="0" w:left="0" w:firstLineChars="0" w:firstLine="0"/>
              <w:textDirection w:val="lrTb"/>
              <w:textAlignment w:val="auto"/>
              <w:outlineLvl w:val="9"/>
              <w:rPr>
                <w:rFonts w:ascii="Aptos" w:hAnsi="Aptos" w:cs="Calibri"/>
                <w:color w:val="000000" w:themeColor="text1"/>
                <w:position w:val="0"/>
                <w:sz w:val="22"/>
                <w:szCs w:val="22"/>
                <w:lang w:eastAsia="lt-LT"/>
                <w14:ligatures w14:val="none"/>
              </w:rPr>
            </w:pPr>
            <w:r w:rsidRPr="007A1E16">
              <w:rPr>
                <w:rFonts w:ascii="Aptos" w:hAnsi="Aptos" w:cs="Calibri"/>
                <w:color w:val="000000" w:themeColor="text1"/>
                <w:position w:val="0"/>
                <w:sz w:val="22"/>
                <w:szCs w:val="22"/>
                <w:lang w:eastAsia="lt-LT"/>
                <w14:ligatures w14:val="none"/>
              </w:rPr>
              <w:t>Pralaidumas</w:t>
            </w:r>
          </w:p>
        </w:tc>
        <w:tc>
          <w:tcPr>
            <w:tcW w:w="3021" w:type="dxa"/>
            <w:tcBorders>
              <w:top w:val="single" w:sz="4" w:space="0" w:color="auto"/>
              <w:left w:val="nil"/>
              <w:bottom w:val="single" w:sz="4" w:space="0" w:color="auto"/>
              <w:right w:val="single" w:sz="4" w:space="0" w:color="auto"/>
            </w:tcBorders>
            <w:noWrap/>
            <w:vAlign w:val="bottom"/>
          </w:tcPr>
          <w:p w14:paraId="7F1C1E52" w14:textId="032F2428" w:rsidR="00C45A31" w:rsidRPr="007A1E16" w:rsidRDefault="00C45A31" w:rsidP="00195534">
            <w:pPr>
              <w:suppressAutoHyphens w:val="0"/>
              <w:spacing w:line="240" w:lineRule="auto"/>
              <w:ind w:leftChars="0" w:left="0" w:firstLineChars="0" w:firstLine="0"/>
              <w:jc w:val="center"/>
              <w:textDirection w:val="lrTb"/>
              <w:textAlignment w:val="auto"/>
              <w:outlineLvl w:val="9"/>
              <w:rPr>
                <w:rFonts w:ascii="Aptos" w:hAnsi="Aptos" w:cs="Calibri"/>
                <w:b/>
                <w:bCs/>
                <w:color w:val="000000" w:themeColor="text1"/>
                <w:position w:val="0"/>
                <w:sz w:val="22"/>
                <w:szCs w:val="22"/>
                <w:lang w:eastAsia="lt-LT"/>
                <w14:ligatures w14:val="none"/>
              </w:rPr>
            </w:pPr>
            <w:r w:rsidRPr="007A1E16">
              <w:rPr>
                <w:rStyle w:val="PagrindinistekstasDiagrama"/>
                <w:rFonts w:ascii="Aptos" w:hAnsi="Aptos" w:cstheme="minorBidi"/>
                <w:color w:val="000000" w:themeColor="text1"/>
                <w:sz w:val="22"/>
                <w:szCs w:val="22"/>
              </w:rPr>
              <w:t xml:space="preserve">≥ </w:t>
            </w:r>
            <w:r>
              <w:rPr>
                <w:rStyle w:val="PagrindinistekstasDiagrama"/>
                <w:rFonts w:ascii="Aptos" w:hAnsi="Aptos" w:cstheme="minorBidi"/>
                <w:color w:val="000000" w:themeColor="text1"/>
                <w:sz w:val="22"/>
                <w:szCs w:val="22"/>
              </w:rPr>
              <w:t>20</w:t>
            </w:r>
            <w:r w:rsidRPr="007A1E16">
              <w:rPr>
                <w:rStyle w:val="PagrindinistekstasDiagrama"/>
                <w:rFonts w:ascii="Aptos" w:hAnsi="Aptos" w:cstheme="minorBidi"/>
                <w:color w:val="000000" w:themeColor="text1"/>
                <w:sz w:val="22"/>
                <w:szCs w:val="22"/>
              </w:rPr>
              <w:t xml:space="preserve"> </w:t>
            </w:r>
            <w:r w:rsidRPr="007A1E16">
              <w:rPr>
                <w:rFonts w:ascii="Aptos" w:hAnsi="Aptos" w:cs="Calibri"/>
                <w:color w:val="000000" w:themeColor="text1"/>
                <w:position w:val="0"/>
                <w:sz w:val="22"/>
                <w:szCs w:val="22"/>
                <w:lang w:eastAsia="lt-LT"/>
                <w14:ligatures w14:val="none"/>
              </w:rPr>
              <w:t>t/h</w:t>
            </w:r>
          </w:p>
        </w:tc>
      </w:tr>
      <w:tr w:rsidR="00C45A31" w:rsidRPr="007A1E16" w14:paraId="1A22BB26" w14:textId="77777777" w:rsidTr="00195534">
        <w:trPr>
          <w:trHeight w:val="300"/>
        </w:trPr>
        <w:tc>
          <w:tcPr>
            <w:tcW w:w="3920" w:type="dxa"/>
            <w:tcBorders>
              <w:top w:val="single" w:sz="4" w:space="0" w:color="auto"/>
              <w:left w:val="single" w:sz="4" w:space="0" w:color="auto"/>
              <w:bottom w:val="single" w:sz="4" w:space="0" w:color="auto"/>
              <w:right w:val="single" w:sz="4" w:space="0" w:color="auto"/>
            </w:tcBorders>
            <w:noWrap/>
            <w:vAlign w:val="bottom"/>
          </w:tcPr>
          <w:p w14:paraId="231C0FEC" w14:textId="77777777" w:rsidR="00C45A31" w:rsidRPr="007A1E16" w:rsidRDefault="00C45A31" w:rsidP="00195534">
            <w:pPr>
              <w:suppressAutoHyphens w:val="0"/>
              <w:spacing w:line="240" w:lineRule="auto"/>
              <w:ind w:leftChars="0" w:left="0" w:firstLineChars="0" w:firstLine="0"/>
              <w:textDirection w:val="lrTb"/>
              <w:textAlignment w:val="auto"/>
              <w:outlineLvl w:val="9"/>
              <w:rPr>
                <w:rFonts w:ascii="Aptos" w:hAnsi="Aptos" w:cs="Calibri"/>
                <w:color w:val="000000" w:themeColor="text1"/>
                <w:position w:val="0"/>
                <w:sz w:val="22"/>
                <w:szCs w:val="22"/>
                <w:lang w:eastAsia="lt-LT"/>
                <w14:ligatures w14:val="none"/>
              </w:rPr>
            </w:pPr>
            <w:r w:rsidRPr="007A1E16">
              <w:rPr>
                <w:rFonts w:ascii="Aptos" w:hAnsi="Aptos" w:cs="Calibri"/>
                <w:color w:val="000000" w:themeColor="text1"/>
                <w:position w:val="0"/>
                <w:sz w:val="22"/>
                <w:szCs w:val="22"/>
                <w:lang w:eastAsia="lt-LT"/>
                <w14:ligatures w14:val="none"/>
              </w:rPr>
              <w:t>Magneto galia</w:t>
            </w:r>
          </w:p>
        </w:tc>
        <w:tc>
          <w:tcPr>
            <w:tcW w:w="3021" w:type="dxa"/>
            <w:tcBorders>
              <w:top w:val="single" w:sz="4" w:space="0" w:color="auto"/>
              <w:left w:val="nil"/>
              <w:bottom w:val="single" w:sz="4" w:space="0" w:color="auto"/>
              <w:right w:val="single" w:sz="4" w:space="0" w:color="auto"/>
            </w:tcBorders>
            <w:noWrap/>
            <w:vAlign w:val="bottom"/>
          </w:tcPr>
          <w:p w14:paraId="069B97FF" w14:textId="77777777" w:rsidR="00C45A31" w:rsidRPr="007A1E16" w:rsidRDefault="00C45A31" w:rsidP="00195534">
            <w:pPr>
              <w:suppressAutoHyphens w:val="0"/>
              <w:spacing w:line="240" w:lineRule="auto"/>
              <w:ind w:leftChars="0" w:left="0" w:firstLineChars="0" w:firstLine="0"/>
              <w:jc w:val="center"/>
              <w:textDirection w:val="lrTb"/>
              <w:textAlignment w:val="auto"/>
              <w:outlineLvl w:val="9"/>
              <w:rPr>
                <w:rFonts w:ascii="Aptos" w:hAnsi="Aptos" w:cs="Calibri"/>
                <w:color w:val="000000" w:themeColor="text1"/>
                <w:sz w:val="22"/>
                <w:szCs w:val="22"/>
              </w:rPr>
            </w:pPr>
            <w:r w:rsidRPr="007A1E16">
              <w:rPr>
                <w:rStyle w:val="PagrindinistekstasDiagrama"/>
                <w:rFonts w:ascii="Aptos" w:hAnsi="Aptos" w:cstheme="minorBidi"/>
                <w:color w:val="000000" w:themeColor="text1"/>
                <w:sz w:val="22"/>
                <w:szCs w:val="22"/>
              </w:rPr>
              <w:t xml:space="preserve">≥ 6000 </w:t>
            </w:r>
            <w:r w:rsidRPr="007A1E16">
              <w:rPr>
                <w:rFonts w:ascii="Aptos" w:hAnsi="Aptos" w:cs="Calibri"/>
                <w:color w:val="000000" w:themeColor="text1"/>
                <w:sz w:val="22"/>
                <w:szCs w:val="22"/>
              </w:rPr>
              <w:t>Gs</w:t>
            </w:r>
          </w:p>
        </w:tc>
      </w:tr>
      <w:tr w:rsidR="00C45A31" w:rsidRPr="007A1E16" w14:paraId="1F1B1233" w14:textId="77777777" w:rsidTr="00195534">
        <w:trPr>
          <w:trHeight w:val="300"/>
        </w:trPr>
        <w:tc>
          <w:tcPr>
            <w:tcW w:w="3920" w:type="dxa"/>
            <w:tcBorders>
              <w:top w:val="single" w:sz="4" w:space="0" w:color="auto"/>
              <w:left w:val="single" w:sz="4" w:space="0" w:color="auto"/>
              <w:bottom w:val="single" w:sz="4" w:space="0" w:color="auto"/>
              <w:right w:val="single" w:sz="4" w:space="0" w:color="auto"/>
            </w:tcBorders>
            <w:noWrap/>
            <w:vAlign w:val="bottom"/>
          </w:tcPr>
          <w:p w14:paraId="41726C68" w14:textId="77777777" w:rsidR="00C45A31" w:rsidRPr="007A1E16" w:rsidRDefault="00C45A31" w:rsidP="00195534">
            <w:pPr>
              <w:suppressAutoHyphens w:val="0"/>
              <w:spacing w:line="240" w:lineRule="auto"/>
              <w:ind w:leftChars="0" w:left="0" w:firstLineChars="0" w:firstLine="0"/>
              <w:textDirection w:val="lrTb"/>
              <w:textAlignment w:val="auto"/>
              <w:outlineLvl w:val="9"/>
              <w:rPr>
                <w:rFonts w:ascii="Aptos" w:hAnsi="Aptos" w:cs="Calibri"/>
                <w:color w:val="000000" w:themeColor="text1"/>
                <w:position w:val="0"/>
                <w:sz w:val="22"/>
                <w:szCs w:val="22"/>
                <w:lang w:eastAsia="lt-LT"/>
                <w14:ligatures w14:val="none"/>
              </w:rPr>
            </w:pPr>
            <w:r w:rsidRPr="007A1E16">
              <w:rPr>
                <w:rFonts w:ascii="Aptos" w:hAnsi="Aptos" w:cs="Calibri"/>
                <w:color w:val="000000" w:themeColor="text1"/>
                <w:position w:val="0"/>
                <w:sz w:val="22"/>
                <w:szCs w:val="22"/>
                <w:lang w:eastAsia="lt-LT"/>
                <w14:ligatures w14:val="none"/>
              </w:rPr>
              <w:t>Magneto tipas</w:t>
            </w:r>
          </w:p>
        </w:tc>
        <w:tc>
          <w:tcPr>
            <w:tcW w:w="3021" w:type="dxa"/>
            <w:tcBorders>
              <w:top w:val="single" w:sz="4" w:space="0" w:color="auto"/>
              <w:left w:val="nil"/>
              <w:bottom w:val="single" w:sz="4" w:space="0" w:color="auto"/>
              <w:right w:val="single" w:sz="4" w:space="0" w:color="auto"/>
            </w:tcBorders>
            <w:noWrap/>
            <w:vAlign w:val="bottom"/>
          </w:tcPr>
          <w:p w14:paraId="5DB5B62F" w14:textId="77777777" w:rsidR="00C45A31" w:rsidRPr="007A1E16" w:rsidRDefault="00C45A31" w:rsidP="00195534">
            <w:pPr>
              <w:suppressAutoHyphens w:val="0"/>
              <w:spacing w:line="240" w:lineRule="auto"/>
              <w:ind w:leftChars="0" w:left="0" w:firstLineChars="0" w:firstLine="0"/>
              <w:jc w:val="center"/>
              <w:textDirection w:val="lrTb"/>
              <w:textAlignment w:val="auto"/>
              <w:outlineLvl w:val="9"/>
              <w:rPr>
                <w:rFonts w:ascii="Aptos" w:hAnsi="Aptos" w:cs="Calibri"/>
                <w:color w:val="000000" w:themeColor="text1"/>
                <w:sz w:val="22"/>
                <w:szCs w:val="22"/>
              </w:rPr>
            </w:pPr>
            <w:r w:rsidRPr="007A1E16">
              <w:rPr>
                <w:rFonts w:ascii="Aptos" w:hAnsi="Aptos" w:cs="Calibri"/>
                <w:color w:val="000000" w:themeColor="text1"/>
                <w:sz w:val="22"/>
                <w:szCs w:val="22"/>
              </w:rPr>
              <w:t>Neodiminis</w:t>
            </w:r>
          </w:p>
        </w:tc>
      </w:tr>
      <w:tr w:rsidR="00C45A31" w:rsidRPr="007A1E16" w14:paraId="0BA9039D" w14:textId="77777777" w:rsidTr="00195534">
        <w:trPr>
          <w:trHeight w:val="300"/>
        </w:trPr>
        <w:tc>
          <w:tcPr>
            <w:tcW w:w="3920" w:type="dxa"/>
            <w:tcBorders>
              <w:top w:val="nil"/>
              <w:left w:val="single" w:sz="4" w:space="0" w:color="auto"/>
              <w:bottom w:val="single" w:sz="4" w:space="0" w:color="auto"/>
              <w:right w:val="single" w:sz="4" w:space="0" w:color="auto"/>
            </w:tcBorders>
            <w:noWrap/>
            <w:vAlign w:val="center"/>
          </w:tcPr>
          <w:p w14:paraId="6C96024B" w14:textId="77777777" w:rsidR="00C45A31" w:rsidRPr="007A1E16" w:rsidRDefault="00C45A31" w:rsidP="00195534">
            <w:pPr>
              <w:suppressAutoHyphens w:val="0"/>
              <w:spacing w:line="240" w:lineRule="auto"/>
              <w:ind w:leftChars="0" w:left="0" w:firstLineChars="0" w:firstLine="0"/>
              <w:textDirection w:val="lrTb"/>
              <w:textAlignment w:val="auto"/>
              <w:outlineLvl w:val="9"/>
              <w:rPr>
                <w:rFonts w:ascii="Aptos" w:hAnsi="Aptos" w:cs="Calibri"/>
                <w:color w:val="000000" w:themeColor="text1"/>
                <w:position w:val="0"/>
                <w:sz w:val="22"/>
                <w:szCs w:val="22"/>
                <w:lang w:eastAsia="lt-LT"/>
                <w14:ligatures w14:val="none"/>
              </w:rPr>
            </w:pPr>
            <w:r w:rsidRPr="007A1E16">
              <w:rPr>
                <w:rFonts w:ascii="Aptos" w:hAnsi="Aptos" w:cs="Calibri"/>
                <w:color w:val="000000" w:themeColor="text1"/>
                <w:position w:val="0"/>
                <w:sz w:val="22"/>
                <w:szCs w:val="22"/>
                <w:lang w:eastAsia="lt-LT"/>
                <w14:ligatures w14:val="none"/>
              </w:rPr>
              <w:t>Magneto plotis</w:t>
            </w:r>
          </w:p>
        </w:tc>
        <w:tc>
          <w:tcPr>
            <w:tcW w:w="3021" w:type="dxa"/>
            <w:tcBorders>
              <w:top w:val="nil"/>
              <w:left w:val="nil"/>
              <w:bottom w:val="single" w:sz="4" w:space="0" w:color="auto"/>
              <w:right w:val="single" w:sz="4" w:space="0" w:color="auto"/>
            </w:tcBorders>
            <w:noWrap/>
            <w:vAlign w:val="bottom"/>
          </w:tcPr>
          <w:p w14:paraId="51E2FA4B" w14:textId="77777777" w:rsidR="00C45A31" w:rsidRPr="007A1E16" w:rsidRDefault="00C45A31" w:rsidP="00195534">
            <w:pPr>
              <w:suppressAutoHyphens w:val="0"/>
              <w:spacing w:line="240" w:lineRule="auto"/>
              <w:ind w:leftChars="0" w:left="0" w:firstLineChars="0" w:firstLine="0"/>
              <w:jc w:val="center"/>
              <w:textDirection w:val="lrTb"/>
              <w:textAlignment w:val="auto"/>
              <w:outlineLvl w:val="9"/>
              <w:rPr>
                <w:rFonts w:ascii="Aptos" w:hAnsi="Aptos" w:cs="Calibri"/>
                <w:color w:val="000000" w:themeColor="text1"/>
                <w:sz w:val="22"/>
                <w:szCs w:val="22"/>
              </w:rPr>
            </w:pPr>
            <w:r>
              <w:rPr>
                <w:rFonts w:ascii="Aptos" w:hAnsi="Aptos" w:cs="Calibri"/>
                <w:color w:val="000000" w:themeColor="text1"/>
                <w:sz w:val="22"/>
                <w:szCs w:val="22"/>
              </w:rPr>
              <w:t>T</w:t>
            </w:r>
            <w:r w:rsidRPr="007A1E16">
              <w:rPr>
                <w:rFonts w:ascii="Aptos" w:hAnsi="Aptos" w:cs="Calibri"/>
                <w:color w:val="000000" w:themeColor="text1"/>
                <w:sz w:val="22"/>
                <w:szCs w:val="22"/>
              </w:rPr>
              <w:t>uri uždengti projektuojamo transporterio juosto</w:t>
            </w:r>
            <w:r>
              <w:rPr>
                <w:rFonts w:ascii="Aptos" w:hAnsi="Aptos" w:cs="Calibri"/>
                <w:color w:val="000000" w:themeColor="text1"/>
                <w:sz w:val="22"/>
                <w:szCs w:val="22"/>
              </w:rPr>
              <w:t>s</w:t>
            </w:r>
            <w:r w:rsidRPr="007A1E16">
              <w:rPr>
                <w:rFonts w:ascii="Aptos" w:hAnsi="Aptos" w:cs="Calibri"/>
                <w:color w:val="000000" w:themeColor="text1"/>
                <w:sz w:val="22"/>
                <w:szCs w:val="22"/>
              </w:rPr>
              <w:t xml:space="preserve"> plotį</w:t>
            </w:r>
          </w:p>
        </w:tc>
      </w:tr>
    </w:tbl>
    <w:p w14:paraId="41EFFCB2" w14:textId="77777777" w:rsidR="00C45A31" w:rsidRPr="00C45A31" w:rsidRDefault="00C45A31" w:rsidP="00C45A31">
      <w:pPr>
        <w:pStyle w:val="Pagrindinistekstas"/>
        <w:ind w:left="0"/>
        <w:textDirection w:val="btLr"/>
        <w:rPr>
          <w:rStyle w:val="PagrindinistekstasDiagrama"/>
          <w:rFonts w:ascii="Aptos" w:hAnsi="Aptos" w:cstheme="minorHAnsi"/>
          <w:b/>
          <w:bCs/>
          <w:color w:val="000000" w:themeColor="text1"/>
          <w:sz w:val="22"/>
          <w:szCs w:val="22"/>
        </w:rPr>
      </w:pPr>
    </w:p>
    <w:p w14:paraId="659FE928" w14:textId="538F77B3" w:rsidR="00F9039E" w:rsidRPr="007A1E16" w:rsidRDefault="00F07EF5" w:rsidP="007A1E16">
      <w:pPr>
        <w:pStyle w:val="Pagrindinistekstas"/>
        <w:numPr>
          <w:ilvl w:val="1"/>
          <w:numId w:val="17"/>
        </w:numPr>
        <w:ind w:left="426" w:hanging="426"/>
        <w:textDirection w:val="btLr"/>
        <w:rPr>
          <w:rStyle w:val="PagrindinistekstasDiagrama"/>
          <w:rFonts w:ascii="Aptos" w:hAnsi="Aptos" w:cstheme="minorHAnsi"/>
          <w:b/>
          <w:bCs/>
          <w:color w:val="000000" w:themeColor="text1"/>
          <w:sz w:val="22"/>
          <w:szCs w:val="22"/>
        </w:rPr>
      </w:pPr>
      <w:r>
        <w:rPr>
          <w:rStyle w:val="PagrindinistekstasDiagrama"/>
          <w:rFonts w:ascii="Aptos" w:hAnsi="Aptos" w:cstheme="minorHAnsi"/>
          <w:b/>
          <w:bCs/>
          <w:sz w:val="22"/>
          <w:szCs w:val="22"/>
        </w:rPr>
        <w:t>Juodųjų</w:t>
      </w:r>
      <w:r w:rsidR="00AF296A">
        <w:rPr>
          <w:rStyle w:val="PagrindinistekstasDiagrama"/>
          <w:rFonts w:ascii="Aptos" w:hAnsi="Aptos" w:cstheme="minorHAnsi"/>
          <w:b/>
          <w:bCs/>
          <w:sz w:val="22"/>
          <w:szCs w:val="22"/>
        </w:rPr>
        <w:t xml:space="preserve"> metalų </w:t>
      </w:r>
      <w:r w:rsidR="00F9039E" w:rsidRPr="007A1E16">
        <w:rPr>
          <w:rStyle w:val="PagrindinistekstasDiagrama"/>
          <w:rFonts w:ascii="Aptos" w:hAnsi="Aptos" w:cstheme="minorHAnsi"/>
          <w:b/>
          <w:bCs/>
          <w:color w:val="000000" w:themeColor="text1"/>
          <w:sz w:val="22"/>
          <w:szCs w:val="22"/>
        </w:rPr>
        <w:t>separatorius 80–300 mm frakcijai</w:t>
      </w:r>
      <w:r w:rsidR="00315F41">
        <w:rPr>
          <w:rStyle w:val="PagrindinistekstasDiagrama"/>
          <w:rFonts w:ascii="Aptos" w:hAnsi="Aptos" w:cstheme="minorHAnsi"/>
          <w:b/>
          <w:bCs/>
          <w:color w:val="000000" w:themeColor="text1"/>
          <w:sz w:val="22"/>
          <w:szCs w:val="22"/>
        </w:rPr>
        <w:t xml:space="preserve"> (2 vnt.)</w:t>
      </w:r>
    </w:p>
    <w:tbl>
      <w:tblPr>
        <w:tblW w:w="6941" w:type="dxa"/>
        <w:tblLook w:val="04A0" w:firstRow="1" w:lastRow="0" w:firstColumn="1" w:lastColumn="0" w:noHBand="0" w:noVBand="1"/>
      </w:tblPr>
      <w:tblGrid>
        <w:gridCol w:w="3920"/>
        <w:gridCol w:w="3021"/>
      </w:tblGrid>
      <w:tr w:rsidR="000C1AD6" w:rsidRPr="007A1E16" w14:paraId="28BDD56D" w14:textId="77777777" w:rsidTr="009F6B3C">
        <w:trPr>
          <w:trHeight w:val="300"/>
        </w:trPr>
        <w:tc>
          <w:tcPr>
            <w:tcW w:w="3920" w:type="dxa"/>
            <w:tcBorders>
              <w:top w:val="single" w:sz="4" w:space="0" w:color="auto"/>
              <w:left w:val="single" w:sz="4" w:space="0" w:color="auto"/>
              <w:bottom w:val="single" w:sz="4" w:space="0" w:color="auto"/>
              <w:right w:val="single" w:sz="4" w:space="0" w:color="auto"/>
            </w:tcBorders>
            <w:noWrap/>
            <w:vAlign w:val="bottom"/>
          </w:tcPr>
          <w:p w14:paraId="63058A2D" w14:textId="77777777" w:rsidR="00F9039E" w:rsidRPr="007A1E16" w:rsidRDefault="00F9039E" w:rsidP="002934AE">
            <w:pPr>
              <w:suppressAutoHyphens w:val="0"/>
              <w:spacing w:line="240" w:lineRule="auto"/>
              <w:ind w:leftChars="0" w:left="0" w:firstLineChars="0" w:firstLine="0"/>
              <w:textDirection w:val="lrTb"/>
              <w:textAlignment w:val="auto"/>
              <w:outlineLvl w:val="9"/>
              <w:rPr>
                <w:rFonts w:ascii="Aptos" w:hAnsi="Aptos" w:cs="Calibri"/>
                <w:color w:val="000000" w:themeColor="text1"/>
                <w:position w:val="0"/>
                <w:sz w:val="22"/>
                <w:szCs w:val="22"/>
                <w:lang w:eastAsia="lt-LT"/>
                <w14:ligatures w14:val="none"/>
              </w:rPr>
            </w:pPr>
            <w:r w:rsidRPr="007A1E16">
              <w:rPr>
                <w:rFonts w:ascii="Aptos" w:hAnsi="Aptos" w:cs="Calibri"/>
                <w:b/>
                <w:bCs/>
                <w:color w:val="000000" w:themeColor="text1"/>
                <w:position w:val="0"/>
                <w:sz w:val="22"/>
                <w:szCs w:val="22"/>
                <w:lang w:eastAsia="lt-LT"/>
                <w14:ligatures w14:val="none"/>
              </w:rPr>
              <w:t>P</w:t>
            </w:r>
            <w:r w:rsidRPr="007A1E16">
              <w:rPr>
                <w:rFonts w:ascii="Aptos" w:hAnsi="Aptos" w:cs="Calibri"/>
                <w:b/>
                <w:bCs/>
                <w:color w:val="000000" w:themeColor="text1"/>
                <w:position w:val="0"/>
                <w:sz w:val="22"/>
                <w:szCs w:val="22"/>
                <w:lang w:eastAsia="lt-LT"/>
              </w:rPr>
              <w:t>arametras</w:t>
            </w:r>
          </w:p>
        </w:tc>
        <w:tc>
          <w:tcPr>
            <w:tcW w:w="3021" w:type="dxa"/>
            <w:tcBorders>
              <w:top w:val="single" w:sz="4" w:space="0" w:color="auto"/>
              <w:left w:val="nil"/>
              <w:bottom w:val="single" w:sz="4" w:space="0" w:color="auto"/>
              <w:right w:val="single" w:sz="4" w:space="0" w:color="auto"/>
            </w:tcBorders>
            <w:noWrap/>
            <w:vAlign w:val="bottom"/>
          </w:tcPr>
          <w:p w14:paraId="6692CC8B" w14:textId="77777777" w:rsidR="00F9039E" w:rsidRPr="007A1E16" w:rsidRDefault="00F9039E" w:rsidP="002934AE">
            <w:pPr>
              <w:suppressAutoHyphens w:val="0"/>
              <w:spacing w:line="240" w:lineRule="auto"/>
              <w:ind w:leftChars="0" w:left="0" w:firstLineChars="0" w:firstLine="0"/>
              <w:jc w:val="center"/>
              <w:textDirection w:val="lrTb"/>
              <w:textAlignment w:val="auto"/>
              <w:outlineLvl w:val="9"/>
              <w:rPr>
                <w:rFonts w:ascii="Aptos" w:hAnsi="Aptos" w:cs="Calibri"/>
                <w:color w:val="000000" w:themeColor="text1"/>
                <w:position w:val="0"/>
                <w:sz w:val="22"/>
                <w:szCs w:val="22"/>
                <w:lang w:eastAsia="lt-LT"/>
                <w14:ligatures w14:val="none"/>
              </w:rPr>
            </w:pPr>
            <w:r w:rsidRPr="007A1E16">
              <w:rPr>
                <w:rFonts w:ascii="Aptos" w:hAnsi="Aptos" w:cs="Calibri"/>
                <w:b/>
                <w:bCs/>
                <w:color w:val="000000" w:themeColor="text1"/>
                <w:position w:val="0"/>
                <w:sz w:val="22"/>
                <w:szCs w:val="22"/>
                <w:lang w:eastAsia="lt-LT"/>
                <w14:ligatures w14:val="none"/>
              </w:rPr>
              <w:t>R</w:t>
            </w:r>
            <w:r w:rsidRPr="007A1E16">
              <w:rPr>
                <w:rFonts w:ascii="Aptos" w:hAnsi="Aptos" w:cs="Calibri"/>
                <w:b/>
                <w:bCs/>
                <w:color w:val="000000" w:themeColor="text1"/>
                <w:position w:val="0"/>
                <w:sz w:val="22"/>
                <w:szCs w:val="22"/>
                <w:lang w:eastAsia="lt-LT"/>
              </w:rPr>
              <w:t>eikšmė</w:t>
            </w:r>
          </w:p>
        </w:tc>
      </w:tr>
      <w:tr w:rsidR="000C1AD6" w:rsidRPr="007A1E16" w14:paraId="1CF5BD4B" w14:textId="77777777" w:rsidTr="009F6B3C">
        <w:trPr>
          <w:trHeight w:val="300"/>
        </w:trPr>
        <w:tc>
          <w:tcPr>
            <w:tcW w:w="3920" w:type="dxa"/>
            <w:tcBorders>
              <w:top w:val="single" w:sz="4" w:space="0" w:color="auto"/>
              <w:left w:val="single" w:sz="4" w:space="0" w:color="auto"/>
              <w:bottom w:val="single" w:sz="4" w:space="0" w:color="auto"/>
              <w:right w:val="single" w:sz="4" w:space="0" w:color="auto"/>
            </w:tcBorders>
            <w:noWrap/>
            <w:vAlign w:val="bottom"/>
          </w:tcPr>
          <w:p w14:paraId="15B183C7" w14:textId="77777777" w:rsidR="00F9039E" w:rsidRPr="007A1E16" w:rsidRDefault="00F9039E" w:rsidP="002934AE">
            <w:pPr>
              <w:suppressAutoHyphens w:val="0"/>
              <w:spacing w:line="240" w:lineRule="auto"/>
              <w:ind w:leftChars="0" w:left="0" w:firstLineChars="0" w:firstLine="0"/>
              <w:textDirection w:val="lrTb"/>
              <w:textAlignment w:val="auto"/>
              <w:outlineLvl w:val="9"/>
              <w:rPr>
                <w:rFonts w:ascii="Aptos" w:hAnsi="Aptos" w:cs="Calibri"/>
                <w:color w:val="000000" w:themeColor="text1"/>
                <w:position w:val="0"/>
                <w:sz w:val="22"/>
                <w:szCs w:val="22"/>
                <w:lang w:eastAsia="lt-LT"/>
                <w14:ligatures w14:val="none"/>
              </w:rPr>
            </w:pPr>
            <w:r w:rsidRPr="007A1E16">
              <w:rPr>
                <w:rFonts w:ascii="Aptos" w:hAnsi="Aptos" w:cs="Calibri"/>
                <w:color w:val="000000" w:themeColor="text1"/>
                <w:position w:val="0"/>
                <w:sz w:val="22"/>
                <w:szCs w:val="22"/>
                <w:lang w:eastAsia="lt-LT"/>
                <w14:ligatures w14:val="none"/>
              </w:rPr>
              <w:t>Pralaidumas</w:t>
            </w:r>
          </w:p>
        </w:tc>
        <w:tc>
          <w:tcPr>
            <w:tcW w:w="3021" w:type="dxa"/>
            <w:tcBorders>
              <w:top w:val="single" w:sz="4" w:space="0" w:color="auto"/>
              <w:left w:val="nil"/>
              <w:bottom w:val="single" w:sz="4" w:space="0" w:color="auto"/>
              <w:right w:val="single" w:sz="4" w:space="0" w:color="auto"/>
            </w:tcBorders>
            <w:noWrap/>
            <w:vAlign w:val="bottom"/>
          </w:tcPr>
          <w:p w14:paraId="56192037" w14:textId="0A218118" w:rsidR="00F9039E" w:rsidRPr="007A1E16" w:rsidRDefault="00F9039E" w:rsidP="002934AE">
            <w:pPr>
              <w:suppressAutoHyphens w:val="0"/>
              <w:spacing w:line="240" w:lineRule="auto"/>
              <w:ind w:leftChars="0" w:left="0" w:firstLineChars="0" w:firstLine="0"/>
              <w:jc w:val="center"/>
              <w:textDirection w:val="lrTb"/>
              <w:textAlignment w:val="auto"/>
              <w:outlineLvl w:val="9"/>
              <w:rPr>
                <w:rFonts w:ascii="Aptos" w:hAnsi="Aptos" w:cs="Calibri"/>
                <w:b/>
                <w:bCs/>
                <w:color w:val="000000" w:themeColor="text1"/>
                <w:position w:val="0"/>
                <w:sz w:val="22"/>
                <w:szCs w:val="22"/>
                <w:lang w:eastAsia="lt-LT"/>
                <w14:ligatures w14:val="none"/>
              </w:rPr>
            </w:pPr>
            <w:r w:rsidRPr="007A1E16">
              <w:rPr>
                <w:rStyle w:val="PagrindinistekstasDiagrama"/>
                <w:rFonts w:ascii="Aptos" w:hAnsi="Aptos" w:cstheme="minorBidi"/>
                <w:color w:val="000000" w:themeColor="text1"/>
                <w:sz w:val="22"/>
                <w:szCs w:val="22"/>
              </w:rPr>
              <w:t xml:space="preserve">≥ </w:t>
            </w:r>
            <w:r w:rsidR="00222016">
              <w:rPr>
                <w:rStyle w:val="PagrindinistekstasDiagrama"/>
                <w:rFonts w:ascii="Aptos" w:hAnsi="Aptos" w:cstheme="minorBidi"/>
                <w:color w:val="000000" w:themeColor="text1"/>
                <w:sz w:val="22"/>
                <w:szCs w:val="22"/>
              </w:rPr>
              <w:t>12</w:t>
            </w:r>
            <w:r w:rsidR="00486C9B">
              <w:rPr>
                <w:rStyle w:val="PagrindinistekstasDiagrama"/>
                <w:rFonts w:ascii="Aptos" w:hAnsi="Aptos" w:cstheme="minorBidi"/>
                <w:color w:val="000000" w:themeColor="text1"/>
                <w:sz w:val="22"/>
                <w:szCs w:val="22"/>
              </w:rPr>
              <w:t xml:space="preserve"> </w:t>
            </w:r>
            <w:r w:rsidRPr="007A1E16">
              <w:rPr>
                <w:rFonts w:ascii="Aptos" w:hAnsi="Aptos" w:cs="Calibri"/>
                <w:color w:val="000000" w:themeColor="text1"/>
                <w:position w:val="0"/>
                <w:sz w:val="22"/>
                <w:szCs w:val="22"/>
                <w:lang w:eastAsia="lt-LT"/>
                <w14:ligatures w14:val="none"/>
              </w:rPr>
              <w:t>t/h</w:t>
            </w:r>
          </w:p>
        </w:tc>
      </w:tr>
      <w:tr w:rsidR="000C1AD6" w:rsidRPr="007A1E16" w14:paraId="296EC181" w14:textId="77777777" w:rsidTr="009F6B3C">
        <w:trPr>
          <w:trHeight w:val="300"/>
        </w:trPr>
        <w:tc>
          <w:tcPr>
            <w:tcW w:w="3920" w:type="dxa"/>
            <w:tcBorders>
              <w:top w:val="single" w:sz="4" w:space="0" w:color="auto"/>
              <w:left w:val="single" w:sz="4" w:space="0" w:color="auto"/>
              <w:bottom w:val="single" w:sz="4" w:space="0" w:color="auto"/>
              <w:right w:val="single" w:sz="4" w:space="0" w:color="auto"/>
            </w:tcBorders>
            <w:noWrap/>
            <w:vAlign w:val="bottom"/>
          </w:tcPr>
          <w:p w14:paraId="1A6B9B86" w14:textId="77777777" w:rsidR="00F9039E" w:rsidRPr="007A1E16" w:rsidRDefault="00F9039E" w:rsidP="002934AE">
            <w:pPr>
              <w:suppressAutoHyphens w:val="0"/>
              <w:spacing w:line="240" w:lineRule="auto"/>
              <w:ind w:leftChars="0" w:left="0" w:firstLineChars="0" w:firstLine="0"/>
              <w:textDirection w:val="lrTb"/>
              <w:textAlignment w:val="auto"/>
              <w:outlineLvl w:val="9"/>
              <w:rPr>
                <w:rFonts w:ascii="Aptos" w:hAnsi="Aptos" w:cs="Calibri"/>
                <w:color w:val="000000" w:themeColor="text1"/>
                <w:position w:val="0"/>
                <w:sz w:val="22"/>
                <w:szCs w:val="22"/>
                <w:lang w:eastAsia="lt-LT"/>
                <w14:ligatures w14:val="none"/>
              </w:rPr>
            </w:pPr>
            <w:r w:rsidRPr="007A1E16">
              <w:rPr>
                <w:rFonts w:ascii="Aptos" w:hAnsi="Aptos" w:cs="Calibri"/>
                <w:color w:val="000000" w:themeColor="text1"/>
                <w:position w:val="0"/>
                <w:sz w:val="22"/>
                <w:szCs w:val="22"/>
                <w:lang w:eastAsia="lt-LT"/>
                <w14:ligatures w14:val="none"/>
              </w:rPr>
              <w:t>Magneto galia</w:t>
            </w:r>
          </w:p>
        </w:tc>
        <w:tc>
          <w:tcPr>
            <w:tcW w:w="3021" w:type="dxa"/>
            <w:tcBorders>
              <w:top w:val="single" w:sz="4" w:space="0" w:color="auto"/>
              <w:left w:val="nil"/>
              <w:bottom w:val="single" w:sz="4" w:space="0" w:color="auto"/>
              <w:right w:val="single" w:sz="4" w:space="0" w:color="auto"/>
            </w:tcBorders>
            <w:noWrap/>
            <w:vAlign w:val="bottom"/>
          </w:tcPr>
          <w:p w14:paraId="2D3A1CC7" w14:textId="3D61D507" w:rsidR="00F9039E" w:rsidRPr="007A1E16" w:rsidRDefault="00483124" w:rsidP="002934AE">
            <w:pPr>
              <w:suppressAutoHyphens w:val="0"/>
              <w:spacing w:line="240" w:lineRule="auto"/>
              <w:ind w:leftChars="0" w:left="0" w:firstLineChars="0" w:firstLine="0"/>
              <w:jc w:val="center"/>
              <w:textDirection w:val="lrTb"/>
              <w:textAlignment w:val="auto"/>
              <w:outlineLvl w:val="9"/>
              <w:rPr>
                <w:rFonts w:ascii="Aptos" w:hAnsi="Aptos" w:cs="Calibri"/>
                <w:color w:val="000000" w:themeColor="text1"/>
                <w:sz w:val="22"/>
                <w:szCs w:val="22"/>
              </w:rPr>
            </w:pPr>
            <w:r w:rsidRPr="007A1E16">
              <w:rPr>
                <w:rStyle w:val="PagrindinistekstasDiagrama"/>
                <w:rFonts w:ascii="Aptos" w:hAnsi="Aptos" w:cstheme="minorBidi"/>
                <w:color w:val="000000" w:themeColor="text1"/>
                <w:sz w:val="22"/>
                <w:szCs w:val="22"/>
              </w:rPr>
              <w:t xml:space="preserve">≥ 4000 </w:t>
            </w:r>
            <w:r w:rsidR="00F9039E" w:rsidRPr="007A1E16">
              <w:rPr>
                <w:rFonts w:ascii="Aptos" w:hAnsi="Aptos" w:cs="Calibri"/>
                <w:color w:val="000000" w:themeColor="text1"/>
                <w:sz w:val="22"/>
                <w:szCs w:val="22"/>
              </w:rPr>
              <w:t>Gs</w:t>
            </w:r>
          </w:p>
        </w:tc>
      </w:tr>
      <w:tr w:rsidR="000C1AD6" w:rsidRPr="007A1E16" w14:paraId="16316708" w14:textId="77777777" w:rsidTr="009F6B3C">
        <w:trPr>
          <w:trHeight w:val="300"/>
        </w:trPr>
        <w:tc>
          <w:tcPr>
            <w:tcW w:w="3920" w:type="dxa"/>
            <w:tcBorders>
              <w:top w:val="single" w:sz="4" w:space="0" w:color="auto"/>
              <w:left w:val="single" w:sz="4" w:space="0" w:color="auto"/>
              <w:bottom w:val="single" w:sz="4" w:space="0" w:color="auto"/>
              <w:right w:val="single" w:sz="4" w:space="0" w:color="auto"/>
            </w:tcBorders>
            <w:noWrap/>
            <w:vAlign w:val="bottom"/>
          </w:tcPr>
          <w:p w14:paraId="19024915" w14:textId="77777777" w:rsidR="00F9039E" w:rsidRPr="007A1E16" w:rsidRDefault="00F9039E" w:rsidP="002934AE">
            <w:pPr>
              <w:suppressAutoHyphens w:val="0"/>
              <w:spacing w:line="240" w:lineRule="auto"/>
              <w:ind w:leftChars="0" w:left="0" w:firstLineChars="0" w:firstLine="0"/>
              <w:textDirection w:val="lrTb"/>
              <w:textAlignment w:val="auto"/>
              <w:outlineLvl w:val="9"/>
              <w:rPr>
                <w:rFonts w:ascii="Aptos" w:hAnsi="Aptos" w:cs="Calibri"/>
                <w:color w:val="000000" w:themeColor="text1"/>
                <w:position w:val="0"/>
                <w:sz w:val="22"/>
                <w:szCs w:val="22"/>
                <w:lang w:eastAsia="lt-LT"/>
                <w14:ligatures w14:val="none"/>
              </w:rPr>
            </w:pPr>
            <w:r w:rsidRPr="007A1E16">
              <w:rPr>
                <w:rFonts w:ascii="Aptos" w:hAnsi="Aptos" w:cs="Calibri"/>
                <w:color w:val="000000" w:themeColor="text1"/>
                <w:position w:val="0"/>
                <w:sz w:val="22"/>
                <w:szCs w:val="22"/>
                <w:lang w:eastAsia="lt-LT"/>
                <w14:ligatures w14:val="none"/>
              </w:rPr>
              <w:t>Magneto tipas</w:t>
            </w:r>
          </w:p>
        </w:tc>
        <w:tc>
          <w:tcPr>
            <w:tcW w:w="3021" w:type="dxa"/>
            <w:tcBorders>
              <w:top w:val="single" w:sz="4" w:space="0" w:color="auto"/>
              <w:left w:val="nil"/>
              <w:bottom w:val="single" w:sz="4" w:space="0" w:color="auto"/>
              <w:right w:val="single" w:sz="4" w:space="0" w:color="auto"/>
            </w:tcBorders>
            <w:noWrap/>
            <w:vAlign w:val="bottom"/>
          </w:tcPr>
          <w:p w14:paraId="07BA6E98" w14:textId="77777777" w:rsidR="00F9039E" w:rsidRPr="007A1E16" w:rsidRDefault="00F9039E" w:rsidP="002934AE">
            <w:pPr>
              <w:suppressAutoHyphens w:val="0"/>
              <w:spacing w:line="240" w:lineRule="auto"/>
              <w:ind w:leftChars="0" w:left="0" w:firstLineChars="0" w:firstLine="0"/>
              <w:jc w:val="center"/>
              <w:textDirection w:val="lrTb"/>
              <w:textAlignment w:val="auto"/>
              <w:outlineLvl w:val="9"/>
              <w:rPr>
                <w:rFonts w:ascii="Aptos" w:hAnsi="Aptos" w:cs="Calibri"/>
                <w:color w:val="000000" w:themeColor="text1"/>
                <w:sz w:val="22"/>
                <w:szCs w:val="22"/>
              </w:rPr>
            </w:pPr>
            <w:r w:rsidRPr="007A1E16">
              <w:rPr>
                <w:rFonts w:ascii="Aptos" w:hAnsi="Aptos" w:cs="Calibri"/>
                <w:color w:val="000000" w:themeColor="text1"/>
                <w:sz w:val="22"/>
                <w:szCs w:val="22"/>
              </w:rPr>
              <w:t>Neodiminis</w:t>
            </w:r>
          </w:p>
        </w:tc>
      </w:tr>
      <w:tr w:rsidR="009F6B3C" w:rsidRPr="007A1E16" w14:paraId="767114EB" w14:textId="77777777" w:rsidTr="009F6B3C">
        <w:trPr>
          <w:trHeight w:val="300"/>
        </w:trPr>
        <w:tc>
          <w:tcPr>
            <w:tcW w:w="3920" w:type="dxa"/>
            <w:tcBorders>
              <w:top w:val="nil"/>
              <w:left w:val="single" w:sz="4" w:space="0" w:color="auto"/>
              <w:bottom w:val="single" w:sz="4" w:space="0" w:color="auto"/>
              <w:right w:val="single" w:sz="4" w:space="0" w:color="auto"/>
            </w:tcBorders>
            <w:noWrap/>
            <w:vAlign w:val="center"/>
          </w:tcPr>
          <w:p w14:paraId="004A5F06" w14:textId="2FCFA3CF" w:rsidR="009F6B3C" w:rsidRPr="007A1E16" w:rsidRDefault="009F6B3C" w:rsidP="009F6B3C">
            <w:pPr>
              <w:suppressAutoHyphens w:val="0"/>
              <w:spacing w:line="240" w:lineRule="auto"/>
              <w:ind w:leftChars="0" w:left="0" w:firstLineChars="0" w:firstLine="0"/>
              <w:textDirection w:val="lrTb"/>
              <w:textAlignment w:val="auto"/>
              <w:outlineLvl w:val="9"/>
              <w:rPr>
                <w:rFonts w:ascii="Aptos" w:hAnsi="Aptos" w:cs="Calibri"/>
                <w:color w:val="000000" w:themeColor="text1"/>
                <w:position w:val="0"/>
                <w:sz w:val="22"/>
                <w:szCs w:val="22"/>
                <w:lang w:eastAsia="lt-LT"/>
                <w14:ligatures w14:val="none"/>
              </w:rPr>
            </w:pPr>
            <w:r w:rsidRPr="007A1E16">
              <w:rPr>
                <w:rFonts w:ascii="Aptos" w:hAnsi="Aptos" w:cs="Calibri"/>
                <w:color w:val="000000" w:themeColor="text1"/>
                <w:position w:val="0"/>
                <w:sz w:val="22"/>
                <w:szCs w:val="22"/>
                <w:lang w:eastAsia="lt-LT"/>
                <w14:ligatures w14:val="none"/>
              </w:rPr>
              <w:t>Magneto plotis</w:t>
            </w:r>
          </w:p>
        </w:tc>
        <w:tc>
          <w:tcPr>
            <w:tcW w:w="3021" w:type="dxa"/>
            <w:tcBorders>
              <w:top w:val="nil"/>
              <w:left w:val="nil"/>
              <w:bottom w:val="single" w:sz="4" w:space="0" w:color="auto"/>
              <w:right w:val="single" w:sz="4" w:space="0" w:color="auto"/>
            </w:tcBorders>
            <w:noWrap/>
            <w:vAlign w:val="bottom"/>
          </w:tcPr>
          <w:p w14:paraId="402C16BD" w14:textId="3E1351C8" w:rsidR="009F6B3C" w:rsidRPr="007A1E16" w:rsidRDefault="00D360C6" w:rsidP="009F6B3C">
            <w:pPr>
              <w:suppressAutoHyphens w:val="0"/>
              <w:spacing w:line="240" w:lineRule="auto"/>
              <w:ind w:leftChars="0" w:left="0" w:firstLineChars="0" w:firstLine="0"/>
              <w:jc w:val="center"/>
              <w:textDirection w:val="lrTb"/>
              <w:textAlignment w:val="auto"/>
              <w:outlineLvl w:val="9"/>
              <w:rPr>
                <w:rFonts w:ascii="Aptos" w:hAnsi="Aptos" w:cs="Calibri"/>
                <w:color w:val="000000" w:themeColor="text1"/>
                <w:sz w:val="22"/>
                <w:szCs w:val="22"/>
              </w:rPr>
            </w:pPr>
            <w:r>
              <w:rPr>
                <w:rFonts w:ascii="Aptos" w:hAnsi="Aptos" w:cs="Calibri"/>
                <w:color w:val="000000" w:themeColor="text1"/>
                <w:sz w:val="22"/>
                <w:szCs w:val="22"/>
              </w:rPr>
              <w:t>T</w:t>
            </w:r>
            <w:r w:rsidR="009F6B3C" w:rsidRPr="007A1E16">
              <w:rPr>
                <w:rFonts w:ascii="Aptos" w:hAnsi="Aptos" w:cs="Calibri"/>
                <w:color w:val="000000" w:themeColor="text1"/>
                <w:sz w:val="22"/>
                <w:szCs w:val="22"/>
              </w:rPr>
              <w:t>uri uždengti projektuojamo transporterio juosto</w:t>
            </w:r>
            <w:r w:rsidR="008027A9">
              <w:rPr>
                <w:rFonts w:ascii="Aptos" w:hAnsi="Aptos" w:cs="Calibri"/>
                <w:color w:val="000000" w:themeColor="text1"/>
                <w:sz w:val="22"/>
                <w:szCs w:val="22"/>
              </w:rPr>
              <w:t>s</w:t>
            </w:r>
            <w:r w:rsidR="009F6B3C" w:rsidRPr="007A1E16">
              <w:rPr>
                <w:rFonts w:ascii="Aptos" w:hAnsi="Aptos" w:cs="Calibri"/>
                <w:color w:val="000000" w:themeColor="text1"/>
                <w:sz w:val="22"/>
                <w:szCs w:val="22"/>
              </w:rPr>
              <w:t xml:space="preserve"> plotį</w:t>
            </w:r>
          </w:p>
        </w:tc>
      </w:tr>
    </w:tbl>
    <w:p w14:paraId="0D45EA8E" w14:textId="77777777" w:rsidR="00F9039E" w:rsidRPr="007A1E16" w:rsidRDefault="00F9039E" w:rsidP="00F9039E">
      <w:pPr>
        <w:pStyle w:val="Pagrindinistekstas"/>
        <w:ind w:left="0"/>
        <w:textDirection w:val="btLr"/>
        <w:rPr>
          <w:rStyle w:val="PagrindinistekstasDiagrama"/>
          <w:rFonts w:ascii="Aptos" w:hAnsi="Aptos" w:cstheme="minorHAnsi"/>
          <w:b/>
          <w:bCs/>
          <w:color w:val="000000" w:themeColor="text1"/>
          <w:sz w:val="22"/>
          <w:szCs w:val="22"/>
        </w:rPr>
      </w:pPr>
    </w:p>
    <w:p w14:paraId="74AB98B8" w14:textId="1B88B83F" w:rsidR="00F9039E" w:rsidRPr="00584813" w:rsidRDefault="00F07EF5" w:rsidP="007A1E16">
      <w:pPr>
        <w:pStyle w:val="Pagrindinistekstas"/>
        <w:numPr>
          <w:ilvl w:val="1"/>
          <w:numId w:val="17"/>
        </w:numPr>
        <w:ind w:left="426" w:hanging="426"/>
        <w:textDirection w:val="btLr"/>
        <w:rPr>
          <w:rStyle w:val="PagrindinistekstasDiagrama"/>
          <w:rFonts w:ascii="Aptos" w:hAnsi="Aptos" w:cstheme="minorHAnsi"/>
          <w:b/>
          <w:bCs/>
          <w:color w:val="000000" w:themeColor="text1"/>
          <w:sz w:val="22"/>
          <w:szCs w:val="22"/>
        </w:rPr>
      </w:pPr>
      <w:r>
        <w:rPr>
          <w:rStyle w:val="PagrindinistekstasDiagrama"/>
          <w:rFonts w:ascii="Aptos" w:hAnsi="Aptos" w:cstheme="minorHAnsi"/>
          <w:b/>
          <w:bCs/>
          <w:sz w:val="22"/>
          <w:szCs w:val="22"/>
        </w:rPr>
        <w:t>Juodųjų</w:t>
      </w:r>
      <w:r w:rsidR="00AF296A">
        <w:rPr>
          <w:rStyle w:val="PagrindinistekstasDiagrama"/>
          <w:rFonts w:ascii="Aptos" w:hAnsi="Aptos" w:cstheme="minorHAnsi"/>
          <w:b/>
          <w:bCs/>
          <w:sz w:val="22"/>
          <w:szCs w:val="22"/>
        </w:rPr>
        <w:t xml:space="preserve"> metalų </w:t>
      </w:r>
      <w:r w:rsidR="00F9039E" w:rsidRPr="00584813">
        <w:rPr>
          <w:rStyle w:val="PagrindinistekstasDiagrama"/>
          <w:rFonts w:ascii="Aptos" w:hAnsi="Aptos" w:cstheme="minorHAnsi"/>
          <w:b/>
          <w:bCs/>
          <w:color w:val="000000" w:themeColor="text1"/>
          <w:sz w:val="22"/>
          <w:szCs w:val="22"/>
        </w:rPr>
        <w:t xml:space="preserve"> separatorius &gt;300 mm frakcijai</w:t>
      </w:r>
      <w:r w:rsidR="001B5F0D">
        <w:rPr>
          <w:rStyle w:val="PagrindinistekstasDiagrama"/>
          <w:rFonts w:ascii="Aptos" w:hAnsi="Aptos" w:cstheme="minorHAnsi"/>
          <w:b/>
          <w:bCs/>
          <w:color w:val="000000" w:themeColor="text1"/>
          <w:sz w:val="22"/>
          <w:szCs w:val="22"/>
        </w:rPr>
        <w:t xml:space="preserve"> (1 vnt.)</w:t>
      </w:r>
    </w:p>
    <w:tbl>
      <w:tblPr>
        <w:tblW w:w="6941" w:type="dxa"/>
        <w:tblLook w:val="04A0" w:firstRow="1" w:lastRow="0" w:firstColumn="1" w:lastColumn="0" w:noHBand="0" w:noVBand="1"/>
      </w:tblPr>
      <w:tblGrid>
        <w:gridCol w:w="3920"/>
        <w:gridCol w:w="3021"/>
      </w:tblGrid>
      <w:tr w:rsidR="00584813" w:rsidRPr="00584813" w14:paraId="6521EA25" w14:textId="77777777" w:rsidTr="009F6B3C">
        <w:trPr>
          <w:trHeight w:val="300"/>
        </w:trPr>
        <w:tc>
          <w:tcPr>
            <w:tcW w:w="3920" w:type="dxa"/>
            <w:tcBorders>
              <w:top w:val="single" w:sz="4" w:space="0" w:color="auto"/>
              <w:left w:val="single" w:sz="4" w:space="0" w:color="auto"/>
              <w:bottom w:val="single" w:sz="4" w:space="0" w:color="auto"/>
              <w:right w:val="single" w:sz="4" w:space="0" w:color="auto"/>
            </w:tcBorders>
            <w:noWrap/>
            <w:vAlign w:val="bottom"/>
          </w:tcPr>
          <w:p w14:paraId="760EB04B" w14:textId="77777777" w:rsidR="00F9039E" w:rsidRPr="00584813" w:rsidRDefault="00F9039E" w:rsidP="002934AE">
            <w:pPr>
              <w:suppressAutoHyphens w:val="0"/>
              <w:spacing w:line="240" w:lineRule="auto"/>
              <w:ind w:leftChars="0" w:left="0" w:firstLineChars="0" w:firstLine="0"/>
              <w:textDirection w:val="lrTb"/>
              <w:textAlignment w:val="auto"/>
              <w:outlineLvl w:val="9"/>
              <w:rPr>
                <w:rFonts w:ascii="Aptos" w:hAnsi="Aptos" w:cs="Calibri"/>
                <w:color w:val="000000" w:themeColor="text1"/>
                <w:position w:val="0"/>
                <w:sz w:val="22"/>
                <w:szCs w:val="22"/>
                <w:lang w:eastAsia="lt-LT"/>
                <w14:ligatures w14:val="none"/>
              </w:rPr>
            </w:pPr>
            <w:r w:rsidRPr="00584813">
              <w:rPr>
                <w:rFonts w:ascii="Aptos" w:hAnsi="Aptos" w:cs="Calibri"/>
                <w:b/>
                <w:bCs/>
                <w:color w:val="000000" w:themeColor="text1"/>
                <w:position w:val="0"/>
                <w:sz w:val="22"/>
                <w:szCs w:val="22"/>
                <w:lang w:eastAsia="lt-LT"/>
                <w14:ligatures w14:val="none"/>
              </w:rPr>
              <w:t>P</w:t>
            </w:r>
            <w:r w:rsidRPr="00584813">
              <w:rPr>
                <w:rFonts w:ascii="Aptos" w:hAnsi="Aptos" w:cs="Calibri"/>
                <w:b/>
                <w:bCs/>
                <w:color w:val="000000" w:themeColor="text1"/>
                <w:position w:val="0"/>
                <w:sz w:val="22"/>
                <w:szCs w:val="22"/>
                <w:lang w:eastAsia="lt-LT"/>
              </w:rPr>
              <w:t>arametras</w:t>
            </w:r>
          </w:p>
        </w:tc>
        <w:tc>
          <w:tcPr>
            <w:tcW w:w="3021" w:type="dxa"/>
            <w:tcBorders>
              <w:top w:val="single" w:sz="4" w:space="0" w:color="auto"/>
              <w:left w:val="nil"/>
              <w:bottom w:val="single" w:sz="4" w:space="0" w:color="auto"/>
              <w:right w:val="single" w:sz="4" w:space="0" w:color="auto"/>
            </w:tcBorders>
            <w:noWrap/>
            <w:vAlign w:val="bottom"/>
          </w:tcPr>
          <w:p w14:paraId="2C8E2B5A" w14:textId="77777777" w:rsidR="00F9039E" w:rsidRPr="00584813" w:rsidRDefault="00F9039E" w:rsidP="002934AE">
            <w:pPr>
              <w:suppressAutoHyphens w:val="0"/>
              <w:spacing w:line="240" w:lineRule="auto"/>
              <w:ind w:leftChars="0" w:left="0" w:firstLineChars="0" w:firstLine="0"/>
              <w:jc w:val="center"/>
              <w:textDirection w:val="lrTb"/>
              <w:textAlignment w:val="auto"/>
              <w:outlineLvl w:val="9"/>
              <w:rPr>
                <w:rFonts w:ascii="Aptos" w:hAnsi="Aptos" w:cs="Calibri"/>
                <w:color w:val="000000" w:themeColor="text1"/>
                <w:position w:val="0"/>
                <w:sz w:val="22"/>
                <w:szCs w:val="22"/>
                <w:lang w:eastAsia="lt-LT"/>
                <w14:ligatures w14:val="none"/>
              </w:rPr>
            </w:pPr>
            <w:r w:rsidRPr="00584813">
              <w:rPr>
                <w:rFonts w:ascii="Aptos" w:hAnsi="Aptos" w:cs="Calibri"/>
                <w:b/>
                <w:bCs/>
                <w:color w:val="000000" w:themeColor="text1"/>
                <w:position w:val="0"/>
                <w:sz w:val="22"/>
                <w:szCs w:val="22"/>
                <w:lang w:eastAsia="lt-LT"/>
                <w14:ligatures w14:val="none"/>
              </w:rPr>
              <w:t>R</w:t>
            </w:r>
            <w:r w:rsidRPr="00584813">
              <w:rPr>
                <w:rFonts w:ascii="Aptos" w:hAnsi="Aptos" w:cs="Calibri"/>
                <w:b/>
                <w:bCs/>
                <w:color w:val="000000" w:themeColor="text1"/>
                <w:position w:val="0"/>
                <w:sz w:val="22"/>
                <w:szCs w:val="22"/>
                <w:lang w:eastAsia="lt-LT"/>
              </w:rPr>
              <w:t>eikšmė</w:t>
            </w:r>
          </w:p>
        </w:tc>
      </w:tr>
      <w:tr w:rsidR="00584813" w:rsidRPr="00584813" w14:paraId="2E457075" w14:textId="77777777" w:rsidTr="009F6B3C">
        <w:trPr>
          <w:trHeight w:val="300"/>
        </w:trPr>
        <w:tc>
          <w:tcPr>
            <w:tcW w:w="3920" w:type="dxa"/>
            <w:tcBorders>
              <w:top w:val="single" w:sz="4" w:space="0" w:color="auto"/>
              <w:left w:val="single" w:sz="4" w:space="0" w:color="auto"/>
              <w:bottom w:val="single" w:sz="4" w:space="0" w:color="auto"/>
              <w:right w:val="single" w:sz="4" w:space="0" w:color="auto"/>
            </w:tcBorders>
            <w:noWrap/>
            <w:vAlign w:val="bottom"/>
          </w:tcPr>
          <w:p w14:paraId="61206E19" w14:textId="77777777" w:rsidR="00F9039E" w:rsidRPr="00584813" w:rsidRDefault="00F9039E" w:rsidP="002934AE">
            <w:pPr>
              <w:suppressAutoHyphens w:val="0"/>
              <w:spacing w:line="240" w:lineRule="auto"/>
              <w:ind w:leftChars="0" w:left="0" w:firstLineChars="0" w:firstLine="0"/>
              <w:textDirection w:val="lrTb"/>
              <w:textAlignment w:val="auto"/>
              <w:outlineLvl w:val="9"/>
              <w:rPr>
                <w:rFonts w:ascii="Aptos" w:hAnsi="Aptos" w:cs="Calibri"/>
                <w:color w:val="000000" w:themeColor="text1"/>
                <w:position w:val="0"/>
                <w:sz w:val="22"/>
                <w:szCs w:val="22"/>
                <w:lang w:eastAsia="lt-LT"/>
                <w14:ligatures w14:val="none"/>
              </w:rPr>
            </w:pPr>
            <w:r w:rsidRPr="00584813">
              <w:rPr>
                <w:rFonts w:ascii="Aptos" w:hAnsi="Aptos" w:cs="Calibri"/>
                <w:color w:val="000000" w:themeColor="text1"/>
                <w:position w:val="0"/>
                <w:sz w:val="22"/>
                <w:szCs w:val="22"/>
                <w:lang w:eastAsia="lt-LT"/>
                <w14:ligatures w14:val="none"/>
              </w:rPr>
              <w:t>Pralaidumas</w:t>
            </w:r>
          </w:p>
        </w:tc>
        <w:tc>
          <w:tcPr>
            <w:tcW w:w="3021" w:type="dxa"/>
            <w:tcBorders>
              <w:top w:val="single" w:sz="4" w:space="0" w:color="auto"/>
              <w:left w:val="nil"/>
              <w:bottom w:val="single" w:sz="4" w:space="0" w:color="auto"/>
              <w:right w:val="single" w:sz="4" w:space="0" w:color="auto"/>
            </w:tcBorders>
            <w:noWrap/>
            <w:vAlign w:val="bottom"/>
          </w:tcPr>
          <w:p w14:paraId="342C9B0F" w14:textId="590B570C" w:rsidR="00F9039E" w:rsidRPr="00584813" w:rsidRDefault="00F9039E" w:rsidP="002934AE">
            <w:pPr>
              <w:suppressAutoHyphens w:val="0"/>
              <w:spacing w:line="240" w:lineRule="auto"/>
              <w:ind w:leftChars="0" w:left="0" w:firstLineChars="0" w:firstLine="0"/>
              <w:jc w:val="center"/>
              <w:textDirection w:val="lrTb"/>
              <w:textAlignment w:val="auto"/>
              <w:outlineLvl w:val="9"/>
              <w:rPr>
                <w:rFonts w:ascii="Aptos" w:hAnsi="Aptos" w:cs="Calibri"/>
                <w:b/>
                <w:bCs/>
                <w:color w:val="000000" w:themeColor="text1"/>
                <w:position w:val="0"/>
                <w:sz w:val="22"/>
                <w:szCs w:val="22"/>
                <w:lang w:eastAsia="lt-LT"/>
                <w14:ligatures w14:val="none"/>
              </w:rPr>
            </w:pPr>
            <w:r w:rsidRPr="00584813">
              <w:rPr>
                <w:rStyle w:val="PagrindinistekstasDiagrama"/>
                <w:rFonts w:ascii="Aptos" w:hAnsi="Aptos" w:cstheme="minorBidi"/>
                <w:color w:val="000000" w:themeColor="text1"/>
                <w:sz w:val="22"/>
                <w:szCs w:val="22"/>
              </w:rPr>
              <w:t xml:space="preserve">≥ </w:t>
            </w:r>
            <w:r w:rsidR="007E090E">
              <w:rPr>
                <w:rStyle w:val="PagrindinistekstasDiagrama"/>
                <w:rFonts w:ascii="Aptos" w:hAnsi="Aptos" w:cstheme="minorBidi"/>
                <w:color w:val="000000" w:themeColor="text1"/>
                <w:sz w:val="22"/>
                <w:szCs w:val="22"/>
              </w:rPr>
              <w:t>5</w:t>
            </w:r>
            <w:r w:rsidRPr="00584813">
              <w:rPr>
                <w:rStyle w:val="PagrindinistekstasDiagrama"/>
                <w:rFonts w:ascii="Aptos" w:hAnsi="Aptos" w:cstheme="minorBidi"/>
                <w:color w:val="000000" w:themeColor="text1"/>
                <w:sz w:val="22"/>
                <w:szCs w:val="22"/>
              </w:rPr>
              <w:t xml:space="preserve"> </w:t>
            </w:r>
            <w:r w:rsidRPr="00584813">
              <w:rPr>
                <w:rFonts w:ascii="Aptos" w:hAnsi="Aptos" w:cs="Calibri"/>
                <w:color w:val="000000" w:themeColor="text1"/>
                <w:position w:val="0"/>
                <w:sz w:val="22"/>
                <w:szCs w:val="22"/>
                <w:lang w:eastAsia="lt-LT"/>
                <w14:ligatures w14:val="none"/>
              </w:rPr>
              <w:t>t/h</w:t>
            </w:r>
          </w:p>
        </w:tc>
      </w:tr>
      <w:tr w:rsidR="00584813" w:rsidRPr="00584813" w14:paraId="4B7E3B26" w14:textId="77777777" w:rsidTr="009F6B3C">
        <w:trPr>
          <w:trHeight w:val="300"/>
        </w:trPr>
        <w:tc>
          <w:tcPr>
            <w:tcW w:w="3920" w:type="dxa"/>
            <w:tcBorders>
              <w:top w:val="single" w:sz="4" w:space="0" w:color="auto"/>
              <w:left w:val="single" w:sz="4" w:space="0" w:color="auto"/>
              <w:bottom w:val="single" w:sz="4" w:space="0" w:color="auto"/>
              <w:right w:val="single" w:sz="4" w:space="0" w:color="auto"/>
            </w:tcBorders>
            <w:noWrap/>
            <w:vAlign w:val="bottom"/>
          </w:tcPr>
          <w:p w14:paraId="38F80275" w14:textId="77777777" w:rsidR="00F9039E" w:rsidRPr="00584813" w:rsidRDefault="00F9039E" w:rsidP="002934AE">
            <w:pPr>
              <w:suppressAutoHyphens w:val="0"/>
              <w:spacing w:line="240" w:lineRule="auto"/>
              <w:ind w:leftChars="0" w:left="0" w:firstLineChars="0" w:firstLine="0"/>
              <w:textDirection w:val="lrTb"/>
              <w:textAlignment w:val="auto"/>
              <w:outlineLvl w:val="9"/>
              <w:rPr>
                <w:rFonts w:ascii="Aptos" w:hAnsi="Aptos" w:cs="Calibri"/>
                <w:color w:val="000000" w:themeColor="text1"/>
                <w:position w:val="0"/>
                <w:sz w:val="22"/>
                <w:szCs w:val="22"/>
                <w:lang w:eastAsia="lt-LT"/>
                <w14:ligatures w14:val="none"/>
              </w:rPr>
            </w:pPr>
            <w:r w:rsidRPr="00584813">
              <w:rPr>
                <w:rFonts w:ascii="Aptos" w:hAnsi="Aptos" w:cs="Calibri"/>
                <w:color w:val="000000" w:themeColor="text1"/>
                <w:position w:val="0"/>
                <w:sz w:val="22"/>
                <w:szCs w:val="22"/>
                <w:lang w:eastAsia="lt-LT"/>
                <w14:ligatures w14:val="none"/>
              </w:rPr>
              <w:t>Magneto galia</w:t>
            </w:r>
          </w:p>
        </w:tc>
        <w:tc>
          <w:tcPr>
            <w:tcW w:w="3021" w:type="dxa"/>
            <w:tcBorders>
              <w:top w:val="single" w:sz="4" w:space="0" w:color="auto"/>
              <w:left w:val="nil"/>
              <w:bottom w:val="single" w:sz="4" w:space="0" w:color="auto"/>
              <w:right w:val="single" w:sz="4" w:space="0" w:color="auto"/>
            </w:tcBorders>
            <w:noWrap/>
            <w:vAlign w:val="bottom"/>
          </w:tcPr>
          <w:p w14:paraId="1D83270F" w14:textId="04F69026" w:rsidR="00F9039E" w:rsidRPr="00584813" w:rsidRDefault="00483124" w:rsidP="002934AE">
            <w:pPr>
              <w:suppressAutoHyphens w:val="0"/>
              <w:spacing w:line="240" w:lineRule="auto"/>
              <w:ind w:leftChars="0" w:left="0" w:firstLineChars="0" w:firstLine="0"/>
              <w:jc w:val="center"/>
              <w:textDirection w:val="lrTb"/>
              <w:textAlignment w:val="auto"/>
              <w:outlineLvl w:val="9"/>
              <w:rPr>
                <w:rFonts w:ascii="Aptos" w:hAnsi="Aptos" w:cs="Calibri"/>
                <w:color w:val="000000" w:themeColor="text1"/>
                <w:sz w:val="22"/>
                <w:szCs w:val="22"/>
              </w:rPr>
            </w:pPr>
            <w:r w:rsidRPr="00584813">
              <w:rPr>
                <w:rStyle w:val="PagrindinistekstasDiagrama"/>
                <w:rFonts w:ascii="Aptos" w:hAnsi="Aptos" w:cstheme="minorBidi"/>
                <w:color w:val="000000" w:themeColor="text1"/>
                <w:sz w:val="22"/>
                <w:szCs w:val="22"/>
              </w:rPr>
              <w:t>≥2000</w:t>
            </w:r>
            <w:r w:rsidR="00F9039E" w:rsidRPr="00584813">
              <w:rPr>
                <w:rStyle w:val="PagrindinistekstasDiagrama"/>
                <w:rFonts w:ascii="Aptos" w:hAnsi="Aptos" w:cstheme="minorBidi"/>
                <w:color w:val="000000" w:themeColor="text1"/>
                <w:sz w:val="22"/>
                <w:szCs w:val="22"/>
              </w:rPr>
              <w:t xml:space="preserve"> </w:t>
            </w:r>
            <w:r w:rsidR="00F9039E" w:rsidRPr="00584813">
              <w:rPr>
                <w:rFonts w:ascii="Aptos" w:hAnsi="Aptos" w:cs="Calibri"/>
                <w:color w:val="000000" w:themeColor="text1"/>
                <w:sz w:val="22"/>
                <w:szCs w:val="22"/>
              </w:rPr>
              <w:t>Gs</w:t>
            </w:r>
          </w:p>
        </w:tc>
      </w:tr>
      <w:tr w:rsidR="00584813" w:rsidRPr="00584813" w14:paraId="239E284F" w14:textId="77777777" w:rsidTr="009F6B3C">
        <w:trPr>
          <w:trHeight w:val="300"/>
        </w:trPr>
        <w:tc>
          <w:tcPr>
            <w:tcW w:w="3920" w:type="dxa"/>
            <w:tcBorders>
              <w:top w:val="single" w:sz="4" w:space="0" w:color="auto"/>
              <w:left w:val="single" w:sz="4" w:space="0" w:color="auto"/>
              <w:bottom w:val="single" w:sz="4" w:space="0" w:color="auto"/>
              <w:right w:val="single" w:sz="4" w:space="0" w:color="auto"/>
            </w:tcBorders>
            <w:noWrap/>
            <w:vAlign w:val="bottom"/>
          </w:tcPr>
          <w:p w14:paraId="44AFEC55" w14:textId="77777777" w:rsidR="00F9039E" w:rsidRPr="00584813" w:rsidRDefault="00F9039E" w:rsidP="002934AE">
            <w:pPr>
              <w:suppressAutoHyphens w:val="0"/>
              <w:spacing w:line="240" w:lineRule="auto"/>
              <w:ind w:leftChars="0" w:left="0" w:firstLineChars="0" w:firstLine="0"/>
              <w:textDirection w:val="lrTb"/>
              <w:textAlignment w:val="auto"/>
              <w:outlineLvl w:val="9"/>
              <w:rPr>
                <w:rFonts w:ascii="Aptos" w:hAnsi="Aptos" w:cs="Calibri"/>
                <w:color w:val="000000" w:themeColor="text1"/>
                <w:position w:val="0"/>
                <w:sz w:val="22"/>
                <w:szCs w:val="22"/>
                <w:lang w:eastAsia="lt-LT"/>
                <w14:ligatures w14:val="none"/>
              </w:rPr>
            </w:pPr>
            <w:r w:rsidRPr="00584813">
              <w:rPr>
                <w:rFonts w:ascii="Aptos" w:hAnsi="Aptos" w:cs="Calibri"/>
                <w:color w:val="000000" w:themeColor="text1"/>
                <w:position w:val="0"/>
                <w:sz w:val="22"/>
                <w:szCs w:val="22"/>
                <w:lang w:eastAsia="lt-LT"/>
                <w14:ligatures w14:val="none"/>
              </w:rPr>
              <w:t>Magneto tipas</w:t>
            </w:r>
          </w:p>
        </w:tc>
        <w:tc>
          <w:tcPr>
            <w:tcW w:w="3021" w:type="dxa"/>
            <w:tcBorders>
              <w:top w:val="single" w:sz="4" w:space="0" w:color="auto"/>
              <w:left w:val="nil"/>
              <w:bottom w:val="single" w:sz="4" w:space="0" w:color="auto"/>
              <w:right w:val="single" w:sz="4" w:space="0" w:color="auto"/>
            </w:tcBorders>
            <w:noWrap/>
            <w:vAlign w:val="bottom"/>
          </w:tcPr>
          <w:p w14:paraId="2C0A5651" w14:textId="77777777" w:rsidR="00F9039E" w:rsidRPr="00584813" w:rsidRDefault="00F9039E" w:rsidP="002934AE">
            <w:pPr>
              <w:suppressAutoHyphens w:val="0"/>
              <w:spacing w:line="240" w:lineRule="auto"/>
              <w:ind w:leftChars="0" w:left="0" w:firstLineChars="0" w:firstLine="0"/>
              <w:jc w:val="center"/>
              <w:textDirection w:val="lrTb"/>
              <w:textAlignment w:val="auto"/>
              <w:outlineLvl w:val="9"/>
              <w:rPr>
                <w:rFonts w:ascii="Aptos" w:hAnsi="Aptos" w:cs="Calibri"/>
                <w:color w:val="000000" w:themeColor="text1"/>
                <w:sz w:val="22"/>
                <w:szCs w:val="22"/>
              </w:rPr>
            </w:pPr>
            <w:r w:rsidRPr="00584813">
              <w:rPr>
                <w:rFonts w:ascii="Aptos" w:hAnsi="Aptos" w:cs="Calibri"/>
                <w:color w:val="000000" w:themeColor="text1"/>
                <w:sz w:val="22"/>
                <w:szCs w:val="22"/>
              </w:rPr>
              <w:t>Neodiminis</w:t>
            </w:r>
          </w:p>
        </w:tc>
      </w:tr>
      <w:tr w:rsidR="00584813" w:rsidRPr="00584813" w14:paraId="6D3240A0" w14:textId="77777777" w:rsidTr="009F6B3C">
        <w:trPr>
          <w:trHeight w:val="300"/>
        </w:trPr>
        <w:tc>
          <w:tcPr>
            <w:tcW w:w="3920" w:type="dxa"/>
            <w:tcBorders>
              <w:top w:val="nil"/>
              <w:left w:val="single" w:sz="4" w:space="0" w:color="auto"/>
              <w:bottom w:val="single" w:sz="4" w:space="0" w:color="auto"/>
              <w:right w:val="single" w:sz="4" w:space="0" w:color="auto"/>
            </w:tcBorders>
            <w:noWrap/>
            <w:vAlign w:val="center"/>
          </w:tcPr>
          <w:p w14:paraId="057D3219" w14:textId="1D7776B2" w:rsidR="009F6B3C" w:rsidRPr="00584813" w:rsidRDefault="009F6B3C" w:rsidP="009F6B3C">
            <w:pPr>
              <w:suppressAutoHyphens w:val="0"/>
              <w:spacing w:line="240" w:lineRule="auto"/>
              <w:ind w:leftChars="0" w:left="0" w:firstLineChars="0" w:firstLine="0"/>
              <w:textDirection w:val="lrTb"/>
              <w:textAlignment w:val="auto"/>
              <w:outlineLvl w:val="9"/>
              <w:rPr>
                <w:rFonts w:ascii="Aptos" w:hAnsi="Aptos" w:cs="Calibri"/>
                <w:color w:val="000000" w:themeColor="text1"/>
                <w:position w:val="0"/>
                <w:sz w:val="22"/>
                <w:szCs w:val="22"/>
                <w:lang w:eastAsia="lt-LT"/>
                <w14:ligatures w14:val="none"/>
              </w:rPr>
            </w:pPr>
            <w:r w:rsidRPr="00584813">
              <w:rPr>
                <w:rFonts w:ascii="Aptos" w:hAnsi="Aptos" w:cs="Calibri"/>
                <w:color w:val="000000" w:themeColor="text1"/>
                <w:position w:val="0"/>
                <w:sz w:val="22"/>
                <w:szCs w:val="22"/>
                <w:lang w:eastAsia="lt-LT"/>
                <w14:ligatures w14:val="none"/>
              </w:rPr>
              <w:t>Magneto plotis</w:t>
            </w:r>
          </w:p>
        </w:tc>
        <w:tc>
          <w:tcPr>
            <w:tcW w:w="3021" w:type="dxa"/>
            <w:tcBorders>
              <w:top w:val="nil"/>
              <w:left w:val="nil"/>
              <w:bottom w:val="single" w:sz="4" w:space="0" w:color="auto"/>
              <w:right w:val="single" w:sz="4" w:space="0" w:color="auto"/>
            </w:tcBorders>
            <w:noWrap/>
            <w:vAlign w:val="bottom"/>
          </w:tcPr>
          <w:p w14:paraId="2EF7A2EE" w14:textId="40E37E90" w:rsidR="009F6B3C" w:rsidRPr="00584813" w:rsidRDefault="00D360C6" w:rsidP="009F6B3C">
            <w:pPr>
              <w:suppressAutoHyphens w:val="0"/>
              <w:spacing w:line="240" w:lineRule="auto"/>
              <w:ind w:leftChars="0" w:left="0" w:firstLineChars="0" w:firstLine="0"/>
              <w:jc w:val="center"/>
              <w:textDirection w:val="lrTb"/>
              <w:textAlignment w:val="auto"/>
              <w:outlineLvl w:val="9"/>
              <w:rPr>
                <w:rFonts w:ascii="Aptos" w:hAnsi="Aptos" w:cs="Calibri"/>
                <w:color w:val="000000" w:themeColor="text1"/>
                <w:sz w:val="22"/>
                <w:szCs w:val="22"/>
              </w:rPr>
            </w:pPr>
            <w:r w:rsidRPr="00584813">
              <w:rPr>
                <w:rFonts w:ascii="Aptos" w:hAnsi="Aptos" w:cs="Calibri"/>
                <w:color w:val="000000" w:themeColor="text1"/>
                <w:sz w:val="22"/>
                <w:szCs w:val="22"/>
              </w:rPr>
              <w:t>Turi</w:t>
            </w:r>
            <w:r w:rsidR="009F6B3C" w:rsidRPr="00584813">
              <w:rPr>
                <w:rFonts w:ascii="Aptos" w:hAnsi="Aptos" w:cs="Calibri"/>
                <w:color w:val="000000" w:themeColor="text1"/>
                <w:sz w:val="22"/>
                <w:szCs w:val="22"/>
              </w:rPr>
              <w:t xml:space="preserve"> uždengti projektuojamo transporterio juosto</w:t>
            </w:r>
            <w:r w:rsidR="008027A9" w:rsidRPr="00584813">
              <w:rPr>
                <w:rFonts w:ascii="Aptos" w:hAnsi="Aptos" w:cs="Calibri"/>
                <w:color w:val="000000" w:themeColor="text1"/>
                <w:sz w:val="22"/>
                <w:szCs w:val="22"/>
              </w:rPr>
              <w:t>s</w:t>
            </w:r>
            <w:r w:rsidR="009F6B3C" w:rsidRPr="00584813">
              <w:rPr>
                <w:rFonts w:ascii="Aptos" w:hAnsi="Aptos" w:cs="Calibri"/>
                <w:color w:val="000000" w:themeColor="text1"/>
                <w:sz w:val="22"/>
                <w:szCs w:val="22"/>
              </w:rPr>
              <w:t xml:space="preserve"> plotį</w:t>
            </w:r>
          </w:p>
        </w:tc>
      </w:tr>
    </w:tbl>
    <w:p w14:paraId="3BE634DC" w14:textId="77777777" w:rsidR="00F9039E" w:rsidRPr="007A1E16" w:rsidRDefault="00F9039E" w:rsidP="00F9039E">
      <w:pPr>
        <w:pStyle w:val="Pagrindinistekstas"/>
        <w:ind w:left="0"/>
        <w:textDirection w:val="btLr"/>
        <w:rPr>
          <w:rStyle w:val="PagrindinistekstasDiagrama"/>
          <w:rFonts w:ascii="Aptos" w:hAnsi="Aptos" w:cstheme="minorHAnsi"/>
          <w:color w:val="000000" w:themeColor="text1"/>
          <w:sz w:val="22"/>
          <w:szCs w:val="22"/>
          <w:u w:val="single"/>
        </w:rPr>
      </w:pPr>
    </w:p>
    <w:p w14:paraId="1B430B46" w14:textId="6453B388" w:rsidR="004C54E8" w:rsidRPr="007A1E16" w:rsidRDefault="00201F52" w:rsidP="007A1E16">
      <w:pPr>
        <w:pStyle w:val="Pagrindinistekstas"/>
        <w:numPr>
          <w:ilvl w:val="1"/>
          <w:numId w:val="17"/>
        </w:numPr>
        <w:ind w:left="426" w:hanging="426"/>
        <w:textDirection w:val="btLr"/>
        <w:rPr>
          <w:rStyle w:val="PagrindinistekstasDiagrama"/>
          <w:rFonts w:ascii="Aptos" w:hAnsi="Aptos" w:cstheme="minorHAnsi"/>
          <w:b/>
          <w:bCs/>
          <w:color w:val="000000" w:themeColor="text1"/>
          <w:sz w:val="22"/>
          <w:szCs w:val="22"/>
        </w:rPr>
      </w:pPr>
      <w:r>
        <w:rPr>
          <w:rStyle w:val="PagrindinistekstasDiagrama"/>
          <w:rFonts w:ascii="Aptos" w:hAnsi="Aptos" w:cstheme="minorHAnsi"/>
          <w:b/>
          <w:bCs/>
          <w:color w:val="000000" w:themeColor="text1"/>
          <w:sz w:val="22"/>
          <w:szCs w:val="22"/>
        </w:rPr>
        <w:t>Spalvotų</w:t>
      </w:r>
      <w:r w:rsidR="00F07EF5">
        <w:rPr>
          <w:rStyle w:val="PagrindinistekstasDiagrama"/>
          <w:rFonts w:ascii="Aptos" w:hAnsi="Aptos" w:cstheme="minorHAnsi"/>
          <w:b/>
          <w:bCs/>
          <w:color w:val="000000" w:themeColor="text1"/>
          <w:sz w:val="22"/>
          <w:szCs w:val="22"/>
        </w:rPr>
        <w:t>jų</w:t>
      </w:r>
      <w:r>
        <w:rPr>
          <w:rStyle w:val="PagrindinistekstasDiagrama"/>
          <w:rFonts w:ascii="Aptos" w:hAnsi="Aptos" w:cstheme="minorHAnsi"/>
          <w:b/>
          <w:bCs/>
          <w:color w:val="000000" w:themeColor="text1"/>
          <w:sz w:val="22"/>
          <w:szCs w:val="22"/>
        </w:rPr>
        <w:t xml:space="preserve"> metalų</w:t>
      </w:r>
      <w:r w:rsidR="004C54E8" w:rsidRPr="007A1E16">
        <w:rPr>
          <w:rStyle w:val="PagrindinistekstasDiagrama"/>
          <w:rFonts w:ascii="Aptos" w:hAnsi="Aptos" w:cstheme="minorHAnsi"/>
          <w:b/>
          <w:bCs/>
          <w:color w:val="000000" w:themeColor="text1"/>
          <w:sz w:val="22"/>
          <w:szCs w:val="22"/>
        </w:rPr>
        <w:t xml:space="preserve"> separatori</w:t>
      </w:r>
      <w:r w:rsidR="006514D9" w:rsidRPr="007A1E16">
        <w:rPr>
          <w:rStyle w:val="PagrindinistekstasDiagrama"/>
          <w:rFonts w:ascii="Aptos" w:hAnsi="Aptos" w:cstheme="minorHAnsi"/>
          <w:b/>
          <w:bCs/>
          <w:color w:val="000000" w:themeColor="text1"/>
          <w:sz w:val="22"/>
          <w:szCs w:val="22"/>
        </w:rPr>
        <w:t>us 0–80 mm frakcijai</w:t>
      </w:r>
      <w:r>
        <w:rPr>
          <w:rStyle w:val="PagrindinistekstasDiagrama"/>
          <w:rFonts w:ascii="Aptos" w:hAnsi="Aptos" w:cstheme="minorHAnsi"/>
          <w:b/>
          <w:bCs/>
          <w:color w:val="000000" w:themeColor="text1"/>
          <w:sz w:val="22"/>
          <w:szCs w:val="22"/>
        </w:rPr>
        <w:t xml:space="preserve"> (</w:t>
      </w:r>
      <w:r w:rsidR="00222016">
        <w:rPr>
          <w:rStyle w:val="PagrindinistekstasDiagrama"/>
          <w:rFonts w:ascii="Aptos" w:hAnsi="Aptos" w:cstheme="minorHAnsi"/>
          <w:b/>
          <w:bCs/>
          <w:color w:val="000000" w:themeColor="text1"/>
          <w:sz w:val="22"/>
          <w:szCs w:val="22"/>
        </w:rPr>
        <w:t>1</w:t>
      </w:r>
      <w:r>
        <w:rPr>
          <w:rStyle w:val="PagrindinistekstasDiagrama"/>
          <w:rFonts w:ascii="Aptos" w:hAnsi="Aptos" w:cstheme="minorHAnsi"/>
          <w:b/>
          <w:bCs/>
          <w:color w:val="000000" w:themeColor="text1"/>
          <w:sz w:val="22"/>
          <w:szCs w:val="22"/>
        </w:rPr>
        <w:t xml:space="preserve"> vnt.)</w:t>
      </w:r>
    </w:p>
    <w:tbl>
      <w:tblPr>
        <w:tblW w:w="6941" w:type="dxa"/>
        <w:tblLook w:val="04A0" w:firstRow="1" w:lastRow="0" w:firstColumn="1" w:lastColumn="0" w:noHBand="0" w:noVBand="1"/>
      </w:tblPr>
      <w:tblGrid>
        <w:gridCol w:w="3920"/>
        <w:gridCol w:w="3021"/>
      </w:tblGrid>
      <w:tr w:rsidR="000C1AD6" w:rsidRPr="007A1E16" w14:paraId="20853978" w14:textId="77777777" w:rsidTr="009F6B3C">
        <w:trPr>
          <w:trHeight w:val="300"/>
        </w:trPr>
        <w:tc>
          <w:tcPr>
            <w:tcW w:w="3920" w:type="dxa"/>
            <w:tcBorders>
              <w:top w:val="single" w:sz="4" w:space="0" w:color="auto"/>
              <w:left w:val="single" w:sz="4" w:space="0" w:color="auto"/>
              <w:bottom w:val="single" w:sz="4" w:space="0" w:color="auto"/>
              <w:right w:val="single" w:sz="4" w:space="0" w:color="auto"/>
            </w:tcBorders>
            <w:noWrap/>
            <w:vAlign w:val="bottom"/>
          </w:tcPr>
          <w:p w14:paraId="764867A0" w14:textId="77777777" w:rsidR="006514D9" w:rsidRPr="007A1E16" w:rsidRDefault="006514D9" w:rsidP="002934AE">
            <w:pPr>
              <w:suppressAutoHyphens w:val="0"/>
              <w:spacing w:line="240" w:lineRule="auto"/>
              <w:ind w:leftChars="0" w:left="0" w:firstLineChars="0" w:firstLine="0"/>
              <w:textDirection w:val="lrTb"/>
              <w:textAlignment w:val="auto"/>
              <w:outlineLvl w:val="9"/>
              <w:rPr>
                <w:rFonts w:ascii="Aptos" w:hAnsi="Aptos" w:cs="Calibri"/>
                <w:color w:val="000000" w:themeColor="text1"/>
                <w:position w:val="0"/>
                <w:sz w:val="22"/>
                <w:szCs w:val="22"/>
                <w:lang w:eastAsia="lt-LT"/>
                <w14:ligatures w14:val="none"/>
              </w:rPr>
            </w:pPr>
            <w:r w:rsidRPr="007A1E16">
              <w:rPr>
                <w:rFonts w:ascii="Aptos" w:hAnsi="Aptos" w:cs="Calibri"/>
                <w:b/>
                <w:bCs/>
                <w:color w:val="000000" w:themeColor="text1"/>
                <w:position w:val="0"/>
                <w:sz w:val="22"/>
                <w:szCs w:val="22"/>
                <w:lang w:eastAsia="lt-LT"/>
                <w14:ligatures w14:val="none"/>
              </w:rPr>
              <w:t>P</w:t>
            </w:r>
            <w:r w:rsidRPr="007A1E16">
              <w:rPr>
                <w:rFonts w:ascii="Aptos" w:hAnsi="Aptos" w:cs="Calibri"/>
                <w:b/>
                <w:bCs/>
                <w:color w:val="000000" w:themeColor="text1"/>
                <w:position w:val="0"/>
                <w:sz w:val="22"/>
                <w:szCs w:val="22"/>
                <w:lang w:eastAsia="lt-LT"/>
              </w:rPr>
              <w:t>arametras</w:t>
            </w:r>
          </w:p>
        </w:tc>
        <w:tc>
          <w:tcPr>
            <w:tcW w:w="3021" w:type="dxa"/>
            <w:tcBorders>
              <w:top w:val="single" w:sz="4" w:space="0" w:color="auto"/>
              <w:left w:val="nil"/>
              <w:bottom w:val="single" w:sz="4" w:space="0" w:color="auto"/>
              <w:right w:val="single" w:sz="4" w:space="0" w:color="auto"/>
            </w:tcBorders>
            <w:noWrap/>
            <w:vAlign w:val="bottom"/>
          </w:tcPr>
          <w:p w14:paraId="52BC6540" w14:textId="77777777" w:rsidR="006514D9" w:rsidRPr="007A1E16" w:rsidRDefault="006514D9" w:rsidP="002934AE">
            <w:pPr>
              <w:suppressAutoHyphens w:val="0"/>
              <w:spacing w:line="240" w:lineRule="auto"/>
              <w:ind w:leftChars="0" w:left="0" w:firstLineChars="0" w:firstLine="0"/>
              <w:jc w:val="center"/>
              <w:textDirection w:val="lrTb"/>
              <w:textAlignment w:val="auto"/>
              <w:outlineLvl w:val="9"/>
              <w:rPr>
                <w:rFonts w:ascii="Aptos" w:hAnsi="Aptos" w:cs="Calibri"/>
                <w:color w:val="000000" w:themeColor="text1"/>
                <w:position w:val="0"/>
                <w:sz w:val="22"/>
                <w:szCs w:val="22"/>
                <w:lang w:eastAsia="lt-LT"/>
                <w14:ligatures w14:val="none"/>
              </w:rPr>
            </w:pPr>
            <w:r w:rsidRPr="007A1E16">
              <w:rPr>
                <w:rFonts w:ascii="Aptos" w:hAnsi="Aptos" w:cs="Calibri"/>
                <w:b/>
                <w:bCs/>
                <w:color w:val="000000" w:themeColor="text1"/>
                <w:position w:val="0"/>
                <w:sz w:val="22"/>
                <w:szCs w:val="22"/>
                <w:lang w:eastAsia="lt-LT"/>
                <w14:ligatures w14:val="none"/>
              </w:rPr>
              <w:t>R</w:t>
            </w:r>
            <w:r w:rsidRPr="007A1E16">
              <w:rPr>
                <w:rFonts w:ascii="Aptos" w:hAnsi="Aptos" w:cs="Calibri"/>
                <w:b/>
                <w:bCs/>
                <w:color w:val="000000" w:themeColor="text1"/>
                <w:position w:val="0"/>
                <w:sz w:val="22"/>
                <w:szCs w:val="22"/>
                <w:lang w:eastAsia="lt-LT"/>
              </w:rPr>
              <w:t>eikšmė</w:t>
            </w:r>
          </w:p>
        </w:tc>
      </w:tr>
      <w:tr w:rsidR="000C1AD6" w:rsidRPr="007A1E16" w14:paraId="2D5F9D50" w14:textId="77777777" w:rsidTr="009F6B3C">
        <w:trPr>
          <w:trHeight w:val="300"/>
        </w:trPr>
        <w:tc>
          <w:tcPr>
            <w:tcW w:w="3920" w:type="dxa"/>
            <w:tcBorders>
              <w:top w:val="single" w:sz="4" w:space="0" w:color="auto"/>
              <w:left w:val="single" w:sz="4" w:space="0" w:color="auto"/>
              <w:bottom w:val="single" w:sz="4" w:space="0" w:color="auto"/>
              <w:right w:val="single" w:sz="4" w:space="0" w:color="auto"/>
            </w:tcBorders>
            <w:noWrap/>
            <w:vAlign w:val="bottom"/>
          </w:tcPr>
          <w:p w14:paraId="31FA75AE" w14:textId="77777777" w:rsidR="006514D9" w:rsidRPr="007A1E16" w:rsidRDefault="006514D9" w:rsidP="002934AE">
            <w:pPr>
              <w:suppressAutoHyphens w:val="0"/>
              <w:spacing w:line="240" w:lineRule="auto"/>
              <w:ind w:leftChars="0" w:left="0" w:firstLineChars="0" w:firstLine="0"/>
              <w:textDirection w:val="lrTb"/>
              <w:textAlignment w:val="auto"/>
              <w:outlineLvl w:val="9"/>
              <w:rPr>
                <w:rFonts w:ascii="Aptos" w:hAnsi="Aptos" w:cs="Calibri"/>
                <w:color w:val="000000" w:themeColor="text1"/>
                <w:position w:val="0"/>
                <w:sz w:val="22"/>
                <w:szCs w:val="22"/>
                <w:lang w:eastAsia="lt-LT"/>
                <w14:ligatures w14:val="none"/>
              </w:rPr>
            </w:pPr>
            <w:r w:rsidRPr="007A1E16">
              <w:rPr>
                <w:rFonts w:ascii="Aptos" w:hAnsi="Aptos" w:cs="Calibri"/>
                <w:color w:val="000000" w:themeColor="text1"/>
                <w:position w:val="0"/>
                <w:sz w:val="22"/>
                <w:szCs w:val="22"/>
                <w:lang w:eastAsia="lt-LT"/>
                <w14:ligatures w14:val="none"/>
              </w:rPr>
              <w:t>Pralaidumas</w:t>
            </w:r>
          </w:p>
        </w:tc>
        <w:tc>
          <w:tcPr>
            <w:tcW w:w="3021" w:type="dxa"/>
            <w:tcBorders>
              <w:top w:val="single" w:sz="4" w:space="0" w:color="auto"/>
              <w:left w:val="nil"/>
              <w:bottom w:val="single" w:sz="4" w:space="0" w:color="auto"/>
              <w:right w:val="single" w:sz="4" w:space="0" w:color="auto"/>
            </w:tcBorders>
            <w:noWrap/>
            <w:vAlign w:val="bottom"/>
          </w:tcPr>
          <w:p w14:paraId="708159D1" w14:textId="5D007324" w:rsidR="006514D9" w:rsidRPr="007A1E16" w:rsidRDefault="006514D9" w:rsidP="002934AE">
            <w:pPr>
              <w:suppressAutoHyphens w:val="0"/>
              <w:spacing w:line="240" w:lineRule="auto"/>
              <w:ind w:leftChars="0" w:left="0" w:firstLineChars="0" w:firstLine="0"/>
              <w:jc w:val="center"/>
              <w:textDirection w:val="lrTb"/>
              <w:textAlignment w:val="auto"/>
              <w:outlineLvl w:val="9"/>
              <w:rPr>
                <w:rFonts w:ascii="Aptos" w:hAnsi="Aptos" w:cs="Calibri"/>
                <w:b/>
                <w:bCs/>
                <w:color w:val="000000" w:themeColor="text1"/>
                <w:position w:val="0"/>
                <w:sz w:val="22"/>
                <w:szCs w:val="22"/>
                <w:lang w:eastAsia="lt-LT"/>
                <w14:ligatures w14:val="none"/>
              </w:rPr>
            </w:pPr>
            <w:r w:rsidRPr="007A1E16">
              <w:rPr>
                <w:rStyle w:val="PagrindinistekstasDiagrama"/>
                <w:rFonts w:ascii="Aptos" w:hAnsi="Aptos" w:cstheme="minorBidi"/>
                <w:color w:val="000000" w:themeColor="text1"/>
                <w:sz w:val="22"/>
                <w:szCs w:val="22"/>
              </w:rPr>
              <w:t xml:space="preserve">≥ </w:t>
            </w:r>
            <w:r w:rsidR="00EC51A3">
              <w:rPr>
                <w:rStyle w:val="PagrindinistekstasDiagrama"/>
                <w:rFonts w:ascii="Aptos" w:hAnsi="Aptos" w:cstheme="minorBidi"/>
                <w:color w:val="000000" w:themeColor="text1"/>
                <w:sz w:val="22"/>
                <w:szCs w:val="22"/>
              </w:rPr>
              <w:t>4</w:t>
            </w:r>
            <w:r w:rsidR="00EC51A3">
              <w:rPr>
                <w:rStyle w:val="PagrindinistekstasDiagrama"/>
                <w:color w:val="000000" w:themeColor="text1"/>
              </w:rPr>
              <w:t>0</w:t>
            </w:r>
            <w:r w:rsidRPr="007A1E16">
              <w:rPr>
                <w:rStyle w:val="PagrindinistekstasDiagrama"/>
                <w:rFonts w:ascii="Aptos" w:hAnsi="Aptos" w:cstheme="minorBidi"/>
                <w:color w:val="000000" w:themeColor="text1"/>
                <w:sz w:val="22"/>
                <w:szCs w:val="22"/>
              </w:rPr>
              <w:t xml:space="preserve"> </w:t>
            </w:r>
            <w:r w:rsidRPr="007A1E16">
              <w:rPr>
                <w:rFonts w:ascii="Aptos" w:hAnsi="Aptos" w:cs="Calibri"/>
                <w:color w:val="000000" w:themeColor="text1"/>
                <w:position w:val="0"/>
                <w:sz w:val="22"/>
                <w:szCs w:val="22"/>
                <w:lang w:eastAsia="lt-LT"/>
                <w14:ligatures w14:val="none"/>
              </w:rPr>
              <w:t>t/h</w:t>
            </w:r>
          </w:p>
        </w:tc>
      </w:tr>
      <w:tr w:rsidR="000C1AD6" w:rsidRPr="007A1E16" w14:paraId="0FC33CAF" w14:textId="77777777" w:rsidTr="009F6B3C">
        <w:trPr>
          <w:trHeight w:val="300"/>
        </w:trPr>
        <w:tc>
          <w:tcPr>
            <w:tcW w:w="3920" w:type="dxa"/>
            <w:tcBorders>
              <w:top w:val="single" w:sz="4" w:space="0" w:color="auto"/>
              <w:left w:val="single" w:sz="4" w:space="0" w:color="auto"/>
              <w:bottom w:val="single" w:sz="4" w:space="0" w:color="auto"/>
              <w:right w:val="single" w:sz="4" w:space="0" w:color="auto"/>
            </w:tcBorders>
            <w:noWrap/>
            <w:vAlign w:val="bottom"/>
          </w:tcPr>
          <w:p w14:paraId="4822DF9A" w14:textId="77777777" w:rsidR="006514D9" w:rsidRPr="007A1E16" w:rsidRDefault="006514D9" w:rsidP="002934AE">
            <w:pPr>
              <w:suppressAutoHyphens w:val="0"/>
              <w:spacing w:line="240" w:lineRule="auto"/>
              <w:ind w:leftChars="0" w:left="0" w:firstLineChars="0" w:firstLine="0"/>
              <w:textDirection w:val="lrTb"/>
              <w:textAlignment w:val="auto"/>
              <w:outlineLvl w:val="9"/>
              <w:rPr>
                <w:rFonts w:ascii="Aptos" w:hAnsi="Aptos" w:cs="Calibri"/>
                <w:color w:val="000000" w:themeColor="text1"/>
                <w:position w:val="0"/>
                <w:sz w:val="22"/>
                <w:szCs w:val="22"/>
                <w:lang w:eastAsia="lt-LT"/>
                <w14:ligatures w14:val="none"/>
              </w:rPr>
            </w:pPr>
            <w:r w:rsidRPr="007A1E16">
              <w:rPr>
                <w:rFonts w:ascii="Aptos" w:hAnsi="Aptos" w:cs="Calibri"/>
                <w:color w:val="000000" w:themeColor="text1"/>
                <w:position w:val="0"/>
                <w:sz w:val="22"/>
                <w:szCs w:val="22"/>
                <w:lang w:eastAsia="lt-LT"/>
                <w14:ligatures w14:val="none"/>
              </w:rPr>
              <w:t>Magneto galia</w:t>
            </w:r>
          </w:p>
        </w:tc>
        <w:tc>
          <w:tcPr>
            <w:tcW w:w="3021" w:type="dxa"/>
            <w:tcBorders>
              <w:top w:val="single" w:sz="4" w:space="0" w:color="auto"/>
              <w:left w:val="nil"/>
              <w:bottom w:val="single" w:sz="4" w:space="0" w:color="auto"/>
              <w:right w:val="single" w:sz="4" w:space="0" w:color="auto"/>
            </w:tcBorders>
            <w:noWrap/>
            <w:vAlign w:val="bottom"/>
          </w:tcPr>
          <w:p w14:paraId="7CE8F31B" w14:textId="13A5EF90" w:rsidR="006514D9" w:rsidRPr="007A1E16" w:rsidRDefault="003E6371" w:rsidP="004D13E6">
            <w:pPr>
              <w:suppressAutoHyphens w:val="0"/>
              <w:spacing w:line="240" w:lineRule="auto"/>
              <w:ind w:leftChars="0" w:left="0" w:firstLineChars="0" w:firstLine="0"/>
              <w:jc w:val="center"/>
              <w:textDirection w:val="lrTb"/>
              <w:textAlignment w:val="auto"/>
              <w:outlineLvl w:val="9"/>
              <w:rPr>
                <w:rFonts w:ascii="Aptos" w:hAnsi="Aptos" w:cs="Calibri"/>
                <w:color w:val="000000" w:themeColor="text1"/>
                <w:sz w:val="22"/>
                <w:szCs w:val="22"/>
              </w:rPr>
            </w:pPr>
            <w:r w:rsidRPr="007A1E16">
              <w:rPr>
                <w:rStyle w:val="PagrindinistekstasDiagrama"/>
                <w:rFonts w:ascii="Aptos" w:hAnsi="Aptos" w:cstheme="minorBidi"/>
                <w:color w:val="000000" w:themeColor="text1"/>
                <w:sz w:val="22"/>
                <w:szCs w:val="22"/>
              </w:rPr>
              <w:t xml:space="preserve">≥ 10 000 </w:t>
            </w:r>
            <w:r w:rsidR="006514D9" w:rsidRPr="007A1E16">
              <w:rPr>
                <w:rFonts w:ascii="Aptos" w:hAnsi="Aptos" w:cs="Calibri"/>
                <w:color w:val="000000" w:themeColor="text1"/>
                <w:sz w:val="22"/>
                <w:szCs w:val="22"/>
              </w:rPr>
              <w:t>Gs</w:t>
            </w:r>
          </w:p>
        </w:tc>
      </w:tr>
      <w:tr w:rsidR="000C1AD6" w:rsidRPr="007A1E16" w14:paraId="64C24020" w14:textId="77777777" w:rsidTr="009F6B3C">
        <w:trPr>
          <w:trHeight w:val="300"/>
        </w:trPr>
        <w:tc>
          <w:tcPr>
            <w:tcW w:w="3920" w:type="dxa"/>
            <w:tcBorders>
              <w:top w:val="single" w:sz="4" w:space="0" w:color="auto"/>
              <w:left w:val="single" w:sz="4" w:space="0" w:color="auto"/>
              <w:bottom w:val="single" w:sz="4" w:space="0" w:color="auto"/>
              <w:right w:val="single" w:sz="4" w:space="0" w:color="auto"/>
            </w:tcBorders>
            <w:noWrap/>
            <w:vAlign w:val="bottom"/>
          </w:tcPr>
          <w:p w14:paraId="4FFBD260" w14:textId="77777777" w:rsidR="006514D9" w:rsidRPr="007A1E16" w:rsidRDefault="006514D9" w:rsidP="002934AE">
            <w:pPr>
              <w:suppressAutoHyphens w:val="0"/>
              <w:spacing w:line="240" w:lineRule="auto"/>
              <w:ind w:leftChars="0" w:left="0" w:firstLineChars="0" w:firstLine="0"/>
              <w:textDirection w:val="lrTb"/>
              <w:textAlignment w:val="auto"/>
              <w:outlineLvl w:val="9"/>
              <w:rPr>
                <w:rFonts w:ascii="Aptos" w:hAnsi="Aptos" w:cs="Calibri"/>
                <w:color w:val="000000" w:themeColor="text1"/>
                <w:position w:val="0"/>
                <w:sz w:val="22"/>
                <w:szCs w:val="22"/>
                <w:lang w:eastAsia="lt-LT"/>
                <w14:ligatures w14:val="none"/>
              </w:rPr>
            </w:pPr>
            <w:r w:rsidRPr="007A1E16">
              <w:rPr>
                <w:rFonts w:ascii="Aptos" w:hAnsi="Aptos" w:cs="Calibri"/>
                <w:color w:val="000000" w:themeColor="text1"/>
                <w:position w:val="0"/>
                <w:sz w:val="22"/>
                <w:szCs w:val="22"/>
                <w:lang w:eastAsia="lt-LT"/>
                <w14:ligatures w14:val="none"/>
              </w:rPr>
              <w:t>Magneto tipas</w:t>
            </w:r>
          </w:p>
        </w:tc>
        <w:tc>
          <w:tcPr>
            <w:tcW w:w="3021" w:type="dxa"/>
            <w:tcBorders>
              <w:top w:val="single" w:sz="4" w:space="0" w:color="auto"/>
              <w:left w:val="nil"/>
              <w:bottom w:val="single" w:sz="4" w:space="0" w:color="auto"/>
              <w:right w:val="single" w:sz="4" w:space="0" w:color="auto"/>
            </w:tcBorders>
            <w:noWrap/>
            <w:vAlign w:val="bottom"/>
          </w:tcPr>
          <w:p w14:paraId="0AC28DB0" w14:textId="77777777" w:rsidR="006514D9" w:rsidRPr="007A1E16" w:rsidRDefault="006514D9" w:rsidP="002934AE">
            <w:pPr>
              <w:suppressAutoHyphens w:val="0"/>
              <w:spacing w:line="240" w:lineRule="auto"/>
              <w:ind w:leftChars="0" w:left="0" w:firstLineChars="0" w:firstLine="0"/>
              <w:jc w:val="center"/>
              <w:textDirection w:val="lrTb"/>
              <w:textAlignment w:val="auto"/>
              <w:outlineLvl w:val="9"/>
              <w:rPr>
                <w:rFonts w:ascii="Aptos" w:hAnsi="Aptos" w:cs="Calibri"/>
                <w:color w:val="000000" w:themeColor="text1"/>
                <w:sz w:val="22"/>
                <w:szCs w:val="22"/>
              </w:rPr>
            </w:pPr>
            <w:r w:rsidRPr="007A1E16">
              <w:rPr>
                <w:rFonts w:ascii="Aptos" w:hAnsi="Aptos" w:cs="Calibri"/>
                <w:color w:val="000000" w:themeColor="text1"/>
                <w:sz w:val="22"/>
                <w:szCs w:val="22"/>
              </w:rPr>
              <w:t>Neodiminis</w:t>
            </w:r>
          </w:p>
        </w:tc>
      </w:tr>
      <w:tr w:rsidR="006514D9" w:rsidRPr="007A1E16" w14:paraId="7026286A" w14:textId="77777777" w:rsidTr="009F6B3C">
        <w:trPr>
          <w:trHeight w:val="300"/>
        </w:trPr>
        <w:tc>
          <w:tcPr>
            <w:tcW w:w="3920" w:type="dxa"/>
            <w:tcBorders>
              <w:top w:val="nil"/>
              <w:left w:val="single" w:sz="4" w:space="0" w:color="auto"/>
              <w:bottom w:val="single" w:sz="4" w:space="0" w:color="auto"/>
              <w:right w:val="single" w:sz="4" w:space="0" w:color="auto"/>
            </w:tcBorders>
            <w:noWrap/>
            <w:vAlign w:val="center"/>
          </w:tcPr>
          <w:p w14:paraId="0B22E565" w14:textId="77777777" w:rsidR="006514D9" w:rsidRPr="007A1E16" w:rsidRDefault="006514D9" w:rsidP="002934AE">
            <w:pPr>
              <w:suppressAutoHyphens w:val="0"/>
              <w:spacing w:line="240" w:lineRule="auto"/>
              <w:ind w:leftChars="0" w:left="0" w:firstLineChars="0" w:firstLine="0"/>
              <w:textDirection w:val="lrTb"/>
              <w:textAlignment w:val="auto"/>
              <w:outlineLvl w:val="9"/>
              <w:rPr>
                <w:rFonts w:ascii="Aptos" w:hAnsi="Aptos" w:cs="Calibri"/>
                <w:color w:val="000000" w:themeColor="text1"/>
                <w:position w:val="0"/>
                <w:sz w:val="22"/>
                <w:szCs w:val="22"/>
                <w:lang w:eastAsia="lt-LT"/>
                <w14:ligatures w14:val="none"/>
              </w:rPr>
            </w:pPr>
            <w:r w:rsidRPr="007A1E16">
              <w:rPr>
                <w:rFonts w:ascii="Aptos" w:hAnsi="Aptos" w:cs="Calibri"/>
                <w:color w:val="000000" w:themeColor="text1"/>
                <w:position w:val="0"/>
                <w:sz w:val="22"/>
                <w:szCs w:val="22"/>
                <w:lang w:eastAsia="lt-LT"/>
                <w14:ligatures w14:val="none"/>
              </w:rPr>
              <w:lastRenderedPageBreak/>
              <w:t>Magneto plotis</w:t>
            </w:r>
          </w:p>
        </w:tc>
        <w:tc>
          <w:tcPr>
            <w:tcW w:w="3021" w:type="dxa"/>
            <w:tcBorders>
              <w:top w:val="nil"/>
              <w:left w:val="nil"/>
              <w:bottom w:val="single" w:sz="4" w:space="0" w:color="auto"/>
              <w:right w:val="single" w:sz="4" w:space="0" w:color="auto"/>
            </w:tcBorders>
            <w:noWrap/>
            <w:vAlign w:val="bottom"/>
          </w:tcPr>
          <w:p w14:paraId="54C6F808" w14:textId="727B351F" w:rsidR="006514D9" w:rsidRPr="007A1E16" w:rsidRDefault="00D360C6" w:rsidP="002934AE">
            <w:pPr>
              <w:suppressAutoHyphens w:val="0"/>
              <w:spacing w:line="240" w:lineRule="auto"/>
              <w:ind w:leftChars="0" w:left="0" w:firstLineChars="0" w:firstLine="0"/>
              <w:jc w:val="center"/>
              <w:textDirection w:val="lrTb"/>
              <w:textAlignment w:val="auto"/>
              <w:outlineLvl w:val="9"/>
              <w:rPr>
                <w:rFonts w:ascii="Aptos" w:hAnsi="Aptos" w:cs="Calibri"/>
                <w:color w:val="000000" w:themeColor="text1"/>
                <w:sz w:val="22"/>
                <w:szCs w:val="22"/>
              </w:rPr>
            </w:pPr>
            <w:r>
              <w:rPr>
                <w:rFonts w:ascii="Aptos" w:hAnsi="Aptos" w:cs="Calibri"/>
                <w:color w:val="000000" w:themeColor="text1"/>
                <w:sz w:val="22"/>
                <w:szCs w:val="22"/>
              </w:rPr>
              <w:t>T</w:t>
            </w:r>
            <w:r w:rsidRPr="007A1E16">
              <w:rPr>
                <w:rFonts w:ascii="Aptos" w:hAnsi="Aptos" w:cs="Calibri"/>
                <w:color w:val="000000" w:themeColor="text1"/>
                <w:sz w:val="22"/>
                <w:szCs w:val="22"/>
              </w:rPr>
              <w:t>uri</w:t>
            </w:r>
            <w:r w:rsidR="009F6B3C" w:rsidRPr="007A1E16">
              <w:rPr>
                <w:rFonts w:ascii="Aptos" w:hAnsi="Aptos" w:cs="Calibri"/>
                <w:color w:val="000000" w:themeColor="text1"/>
                <w:sz w:val="22"/>
                <w:szCs w:val="22"/>
              </w:rPr>
              <w:t xml:space="preserve"> uždengti projektuojamo transporterio juosto</w:t>
            </w:r>
            <w:r w:rsidR="008027A9">
              <w:rPr>
                <w:rFonts w:ascii="Aptos" w:hAnsi="Aptos" w:cs="Calibri"/>
                <w:color w:val="000000" w:themeColor="text1"/>
                <w:sz w:val="22"/>
                <w:szCs w:val="22"/>
              </w:rPr>
              <w:t>s</w:t>
            </w:r>
            <w:r w:rsidR="009F6B3C" w:rsidRPr="007A1E16">
              <w:rPr>
                <w:rFonts w:ascii="Aptos" w:hAnsi="Aptos" w:cs="Calibri"/>
                <w:color w:val="000000" w:themeColor="text1"/>
                <w:sz w:val="22"/>
                <w:szCs w:val="22"/>
              </w:rPr>
              <w:t xml:space="preserve"> plotį</w:t>
            </w:r>
          </w:p>
        </w:tc>
      </w:tr>
    </w:tbl>
    <w:p w14:paraId="5A8E064E" w14:textId="77777777" w:rsidR="006514D9" w:rsidRPr="007A1E16" w:rsidRDefault="006514D9" w:rsidP="004C54E8">
      <w:pPr>
        <w:pStyle w:val="Pagrindinistekstas"/>
        <w:ind w:left="0"/>
        <w:textDirection w:val="btLr"/>
        <w:rPr>
          <w:rStyle w:val="PagrindinistekstasDiagrama"/>
          <w:rFonts w:ascii="Aptos" w:hAnsi="Aptos" w:cstheme="minorHAnsi"/>
          <w:color w:val="000000" w:themeColor="text1"/>
          <w:sz w:val="22"/>
          <w:szCs w:val="22"/>
        </w:rPr>
      </w:pPr>
    </w:p>
    <w:p w14:paraId="0E3A5055" w14:textId="5574F9C7" w:rsidR="00222016" w:rsidRPr="007A1E16" w:rsidRDefault="00222016" w:rsidP="00222016">
      <w:pPr>
        <w:pStyle w:val="Pagrindinistekstas"/>
        <w:numPr>
          <w:ilvl w:val="1"/>
          <w:numId w:val="17"/>
        </w:numPr>
        <w:ind w:left="426" w:hanging="426"/>
        <w:textDirection w:val="btLr"/>
        <w:rPr>
          <w:rStyle w:val="PagrindinistekstasDiagrama"/>
          <w:rFonts w:ascii="Aptos" w:hAnsi="Aptos" w:cstheme="minorHAnsi"/>
          <w:b/>
          <w:bCs/>
          <w:color w:val="000000" w:themeColor="text1"/>
          <w:sz w:val="22"/>
          <w:szCs w:val="22"/>
        </w:rPr>
      </w:pPr>
      <w:r>
        <w:rPr>
          <w:rStyle w:val="PagrindinistekstasDiagrama"/>
          <w:rFonts w:ascii="Aptos" w:hAnsi="Aptos" w:cstheme="minorHAnsi"/>
          <w:b/>
          <w:bCs/>
          <w:color w:val="000000" w:themeColor="text1"/>
          <w:sz w:val="22"/>
          <w:szCs w:val="22"/>
        </w:rPr>
        <w:t>Spalvotųjų metalų</w:t>
      </w:r>
      <w:r w:rsidRPr="007A1E16">
        <w:rPr>
          <w:rStyle w:val="PagrindinistekstasDiagrama"/>
          <w:rFonts w:ascii="Aptos" w:hAnsi="Aptos" w:cstheme="minorHAnsi"/>
          <w:b/>
          <w:bCs/>
          <w:color w:val="000000" w:themeColor="text1"/>
          <w:sz w:val="22"/>
          <w:szCs w:val="22"/>
        </w:rPr>
        <w:t xml:space="preserve"> separatorius 0–80 mm frakcijai</w:t>
      </w:r>
      <w:r>
        <w:rPr>
          <w:rStyle w:val="PagrindinistekstasDiagrama"/>
          <w:rFonts w:ascii="Aptos" w:hAnsi="Aptos" w:cstheme="minorHAnsi"/>
          <w:b/>
          <w:bCs/>
          <w:color w:val="000000" w:themeColor="text1"/>
          <w:sz w:val="22"/>
          <w:szCs w:val="22"/>
        </w:rPr>
        <w:t xml:space="preserve"> po džiovinimo (1 vnt.)</w:t>
      </w:r>
    </w:p>
    <w:tbl>
      <w:tblPr>
        <w:tblW w:w="6941" w:type="dxa"/>
        <w:tblLook w:val="04A0" w:firstRow="1" w:lastRow="0" w:firstColumn="1" w:lastColumn="0" w:noHBand="0" w:noVBand="1"/>
      </w:tblPr>
      <w:tblGrid>
        <w:gridCol w:w="3920"/>
        <w:gridCol w:w="3021"/>
      </w:tblGrid>
      <w:tr w:rsidR="00222016" w:rsidRPr="007A1E16" w14:paraId="090FEF42" w14:textId="77777777" w:rsidTr="00195534">
        <w:trPr>
          <w:trHeight w:val="300"/>
        </w:trPr>
        <w:tc>
          <w:tcPr>
            <w:tcW w:w="3920" w:type="dxa"/>
            <w:tcBorders>
              <w:top w:val="single" w:sz="4" w:space="0" w:color="auto"/>
              <w:left w:val="single" w:sz="4" w:space="0" w:color="auto"/>
              <w:bottom w:val="single" w:sz="4" w:space="0" w:color="auto"/>
              <w:right w:val="single" w:sz="4" w:space="0" w:color="auto"/>
            </w:tcBorders>
            <w:noWrap/>
            <w:vAlign w:val="bottom"/>
          </w:tcPr>
          <w:p w14:paraId="762C7539" w14:textId="77777777" w:rsidR="00222016" w:rsidRPr="007A1E16" w:rsidRDefault="00222016" w:rsidP="00195534">
            <w:pPr>
              <w:suppressAutoHyphens w:val="0"/>
              <w:spacing w:line="240" w:lineRule="auto"/>
              <w:ind w:leftChars="0" w:left="0" w:firstLineChars="0" w:firstLine="0"/>
              <w:textDirection w:val="lrTb"/>
              <w:textAlignment w:val="auto"/>
              <w:outlineLvl w:val="9"/>
              <w:rPr>
                <w:rFonts w:ascii="Aptos" w:hAnsi="Aptos" w:cs="Calibri"/>
                <w:color w:val="000000" w:themeColor="text1"/>
                <w:position w:val="0"/>
                <w:sz w:val="22"/>
                <w:szCs w:val="22"/>
                <w:lang w:eastAsia="lt-LT"/>
                <w14:ligatures w14:val="none"/>
              </w:rPr>
            </w:pPr>
            <w:r w:rsidRPr="007A1E16">
              <w:rPr>
                <w:rFonts w:ascii="Aptos" w:hAnsi="Aptos" w:cs="Calibri"/>
                <w:b/>
                <w:bCs/>
                <w:color w:val="000000" w:themeColor="text1"/>
                <w:position w:val="0"/>
                <w:sz w:val="22"/>
                <w:szCs w:val="22"/>
                <w:lang w:eastAsia="lt-LT"/>
                <w14:ligatures w14:val="none"/>
              </w:rPr>
              <w:t>P</w:t>
            </w:r>
            <w:r w:rsidRPr="007A1E16">
              <w:rPr>
                <w:rFonts w:ascii="Aptos" w:hAnsi="Aptos" w:cs="Calibri"/>
                <w:b/>
                <w:bCs/>
                <w:color w:val="000000" w:themeColor="text1"/>
                <w:position w:val="0"/>
                <w:sz w:val="22"/>
                <w:szCs w:val="22"/>
                <w:lang w:eastAsia="lt-LT"/>
              </w:rPr>
              <w:t>arametras</w:t>
            </w:r>
          </w:p>
        </w:tc>
        <w:tc>
          <w:tcPr>
            <w:tcW w:w="3021" w:type="dxa"/>
            <w:tcBorders>
              <w:top w:val="single" w:sz="4" w:space="0" w:color="auto"/>
              <w:left w:val="nil"/>
              <w:bottom w:val="single" w:sz="4" w:space="0" w:color="auto"/>
              <w:right w:val="single" w:sz="4" w:space="0" w:color="auto"/>
            </w:tcBorders>
            <w:noWrap/>
            <w:vAlign w:val="bottom"/>
          </w:tcPr>
          <w:p w14:paraId="229A0073" w14:textId="77777777" w:rsidR="00222016" w:rsidRPr="007A1E16" w:rsidRDefault="00222016" w:rsidP="00195534">
            <w:pPr>
              <w:suppressAutoHyphens w:val="0"/>
              <w:spacing w:line="240" w:lineRule="auto"/>
              <w:ind w:leftChars="0" w:left="0" w:firstLineChars="0" w:firstLine="0"/>
              <w:jc w:val="center"/>
              <w:textDirection w:val="lrTb"/>
              <w:textAlignment w:val="auto"/>
              <w:outlineLvl w:val="9"/>
              <w:rPr>
                <w:rFonts w:ascii="Aptos" w:hAnsi="Aptos" w:cs="Calibri"/>
                <w:color w:val="000000" w:themeColor="text1"/>
                <w:position w:val="0"/>
                <w:sz w:val="22"/>
                <w:szCs w:val="22"/>
                <w:lang w:eastAsia="lt-LT"/>
                <w14:ligatures w14:val="none"/>
              </w:rPr>
            </w:pPr>
            <w:r w:rsidRPr="007A1E16">
              <w:rPr>
                <w:rFonts w:ascii="Aptos" w:hAnsi="Aptos" w:cs="Calibri"/>
                <w:b/>
                <w:bCs/>
                <w:color w:val="000000" w:themeColor="text1"/>
                <w:position w:val="0"/>
                <w:sz w:val="22"/>
                <w:szCs w:val="22"/>
                <w:lang w:eastAsia="lt-LT"/>
                <w14:ligatures w14:val="none"/>
              </w:rPr>
              <w:t>R</w:t>
            </w:r>
            <w:r w:rsidRPr="007A1E16">
              <w:rPr>
                <w:rFonts w:ascii="Aptos" w:hAnsi="Aptos" w:cs="Calibri"/>
                <w:b/>
                <w:bCs/>
                <w:color w:val="000000" w:themeColor="text1"/>
                <w:position w:val="0"/>
                <w:sz w:val="22"/>
                <w:szCs w:val="22"/>
                <w:lang w:eastAsia="lt-LT"/>
              </w:rPr>
              <w:t>eikšmė</w:t>
            </w:r>
          </w:p>
        </w:tc>
      </w:tr>
      <w:tr w:rsidR="00222016" w:rsidRPr="007A1E16" w14:paraId="34FAAFDF" w14:textId="77777777" w:rsidTr="00195534">
        <w:trPr>
          <w:trHeight w:val="300"/>
        </w:trPr>
        <w:tc>
          <w:tcPr>
            <w:tcW w:w="3920" w:type="dxa"/>
            <w:tcBorders>
              <w:top w:val="single" w:sz="4" w:space="0" w:color="auto"/>
              <w:left w:val="single" w:sz="4" w:space="0" w:color="auto"/>
              <w:bottom w:val="single" w:sz="4" w:space="0" w:color="auto"/>
              <w:right w:val="single" w:sz="4" w:space="0" w:color="auto"/>
            </w:tcBorders>
            <w:noWrap/>
            <w:vAlign w:val="bottom"/>
          </w:tcPr>
          <w:p w14:paraId="435A6249" w14:textId="77777777" w:rsidR="00222016" w:rsidRPr="007A1E16" w:rsidRDefault="00222016" w:rsidP="00195534">
            <w:pPr>
              <w:suppressAutoHyphens w:val="0"/>
              <w:spacing w:line="240" w:lineRule="auto"/>
              <w:ind w:leftChars="0" w:left="0" w:firstLineChars="0" w:firstLine="0"/>
              <w:textDirection w:val="lrTb"/>
              <w:textAlignment w:val="auto"/>
              <w:outlineLvl w:val="9"/>
              <w:rPr>
                <w:rFonts w:ascii="Aptos" w:hAnsi="Aptos" w:cs="Calibri"/>
                <w:color w:val="000000" w:themeColor="text1"/>
                <w:position w:val="0"/>
                <w:sz w:val="22"/>
                <w:szCs w:val="22"/>
                <w:lang w:eastAsia="lt-LT"/>
                <w14:ligatures w14:val="none"/>
              </w:rPr>
            </w:pPr>
            <w:r w:rsidRPr="007A1E16">
              <w:rPr>
                <w:rFonts w:ascii="Aptos" w:hAnsi="Aptos" w:cs="Calibri"/>
                <w:color w:val="000000" w:themeColor="text1"/>
                <w:position w:val="0"/>
                <w:sz w:val="22"/>
                <w:szCs w:val="22"/>
                <w:lang w:eastAsia="lt-LT"/>
                <w14:ligatures w14:val="none"/>
              </w:rPr>
              <w:t>Pralaidumas</w:t>
            </w:r>
          </w:p>
        </w:tc>
        <w:tc>
          <w:tcPr>
            <w:tcW w:w="3021" w:type="dxa"/>
            <w:tcBorders>
              <w:top w:val="single" w:sz="4" w:space="0" w:color="auto"/>
              <w:left w:val="nil"/>
              <w:bottom w:val="single" w:sz="4" w:space="0" w:color="auto"/>
              <w:right w:val="single" w:sz="4" w:space="0" w:color="auto"/>
            </w:tcBorders>
            <w:noWrap/>
            <w:vAlign w:val="bottom"/>
          </w:tcPr>
          <w:p w14:paraId="7D7963E8" w14:textId="00BD0DBC" w:rsidR="00222016" w:rsidRPr="007A1E16" w:rsidRDefault="00222016" w:rsidP="00195534">
            <w:pPr>
              <w:suppressAutoHyphens w:val="0"/>
              <w:spacing w:line="240" w:lineRule="auto"/>
              <w:ind w:leftChars="0" w:left="0" w:firstLineChars="0" w:firstLine="0"/>
              <w:jc w:val="center"/>
              <w:textDirection w:val="lrTb"/>
              <w:textAlignment w:val="auto"/>
              <w:outlineLvl w:val="9"/>
              <w:rPr>
                <w:rFonts w:ascii="Aptos" w:hAnsi="Aptos" w:cs="Calibri"/>
                <w:b/>
                <w:bCs/>
                <w:color w:val="000000" w:themeColor="text1"/>
                <w:position w:val="0"/>
                <w:sz w:val="22"/>
                <w:szCs w:val="22"/>
                <w:lang w:eastAsia="lt-LT"/>
                <w14:ligatures w14:val="none"/>
              </w:rPr>
            </w:pPr>
            <w:r w:rsidRPr="007A1E16">
              <w:rPr>
                <w:rStyle w:val="PagrindinistekstasDiagrama"/>
                <w:rFonts w:ascii="Aptos" w:hAnsi="Aptos" w:cstheme="minorBidi"/>
                <w:color w:val="000000" w:themeColor="text1"/>
                <w:sz w:val="22"/>
                <w:szCs w:val="22"/>
              </w:rPr>
              <w:t xml:space="preserve">≥ </w:t>
            </w:r>
            <w:r>
              <w:rPr>
                <w:rStyle w:val="PagrindinistekstasDiagrama"/>
                <w:rFonts w:ascii="Aptos" w:hAnsi="Aptos" w:cstheme="minorBidi"/>
                <w:color w:val="000000" w:themeColor="text1"/>
                <w:sz w:val="22"/>
                <w:szCs w:val="22"/>
              </w:rPr>
              <w:t>20</w:t>
            </w:r>
            <w:r w:rsidRPr="007A1E16">
              <w:rPr>
                <w:rStyle w:val="PagrindinistekstasDiagrama"/>
                <w:rFonts w:ascii="Aptos" w:hAnsi="Aptos" w:cstheme="minorBidi"/>
                <w:color w:val="000000" w:themeColor="text1"/>
                <w:sz w:val="22"/>
                <w:szCs w:val="22"/>
              </w:rPr>
              <w:t xml:space="preserve"> </w:t>
            </w:r>
            <w:r w:rsidRPr="007A1E16">
              <w:rPr>
                <w:rFonts w:ascii="Aptos" w:hAnsi="Aptos" w:cs="Calibri"/>
                <w:color w:val="000000" w:themeColor="text1"/>
                <w:position w:val="0"/>
                <w:sz w:val="22"/>
                <w:szCs w:val="22"/>
                <w:lang w:eastAsia="lt-LT"/>
                <w14:ligatures w14:val="none"/>
              </w:rPr>
              <w:t>t/h</w:t>
            </w:r>
          </w:p>
        </w:tc>
      </w:tr>
      <w:tr w:rsidR="00222016" w:rsidRPr="007A1E16" w14:paraId="198B3599" w14:textId="77777777" w:rsidTr="00195534">
        <w:trPr>
          <w:trHeight w:val="300"/>
        </w:trPr>
        <w:tc>
          <w:tcPr>
            <w:tcW w:w="3920" w:type="dxa"/>
            <w:tcBorders>
              <w:top w:val="single" w:sz="4" w:space="0" w:color="auto"/>
              <w:left w:val="single" w:sz="4" w:space="0" w:color="auto"/>
              <w:bottom w:val="single" w:sz="4" w:space="0" w:color="auto"/>
              <w:right w:val="single" w:sz="4" w:space="0" w:color="auto"/>
            </w:tcBorders>
            <w:noWrap/>
            <w:vAlign w:val="bottom"/>
          </w:tcPr>
          <w:p w14:paraId="1039C9C4" w14:textId="77777777" w:rsidR="00222016" w:rsidRPr="007A1E16" w:rsidRDefault="00222016" w:rsidP="00195534">
            <w:pPr>
              <w:suppressAutoHyphens w:val="0"/>
              <w:spacing w:line="240" w:lineRule="auto"/>
              <w:ind w:leftChars="0" w:left="0" w:firstLineChars="0" w:firstLine="0"/>
              <w:textDirection w:val="lrTb"/>
              <w:textAlignment w:val="auto"/>
              <w:outlineLvl w:val="9"/>
              <w:rPr>
                <w:rFonts w:ascii="Aptos" w:hAnsi="Aptos" w:cs="Calibri"/>
                <w:color w:val="000000" w:themeColor="text1"/>
                <w:position w:val="0"/>
                <w:sz w:val="22"/>
                <w:szCs w:val="22"/>
                <w:lang w:eastAsia="lt-LT"/>
                <w14:ligatures w14:val="none"/>
              </w:rPr>
            </w:pPr>
            <w:r w:rsidRPr="007A1E16">
              <w:rPr>
                <w:rFonts w:ascii="Aptos" w:hAnsi="Aptos" w:cs="Calibri"/>
                <w:color w:val="000000" w:themeColor="text1"/>
                <w:position w:val="0"/>
                <w:sz w:val="22"/>
                <w:szCs w:val="22"/>
                <w:lang w:eastAsia="lt-LT"/>
                <w14:ligatures w14:val="none"/>
              </w:rPr>
              <w:t>Magneto galia</w:t>
            </w:r>
          </w:p>
        </w:tc>
        <w:tc>
          <w:tcPr>
            <w:tcW w:w="3021" w:type="dxa"/>
            <w:tcBorders>
              <w:top w:val="single" w:sz="4" w:space="0" w:color="auto"/>
              <w:left w:val="nil"/>
              <w:bottom w:val="single" w:sz="4" w:space="0" w:color="auto"/>
              <w:right w:val="single" w:sz="4" w:space="0" w:color="auto"/>
            </w:tcBorders>
            <w:noWrap/>
            <w:vAlign w:val="bottom"/>
          </w:tcPr>
          <w:p w14:paraId="13FE302F" w14:textId="77777777" w:rsidR="00222016" w:rsidRPr="007A1E16" w:rsidRDefault="00222016" w:rsidP="00195534">
            <w:pPr>
              <w:suppressAutoHyphens w:val="0"/>
              <w:spacing w:line="240" w:lineRule="auto"/>
              <w:ind w:leftChars="0" w:left="0" w:firstLineChars="0" w:firstLine="0"/>
              <w:jc w:val="center"/>
              <w:textDirection w:val="lrTb"/>
              <w:textAlignment w:val="auto"/>
              <w:outlineLvl w:val="9"/>
              <w:rPr>
                <w:rFonts w:ascii="Aptos" w:hAnsi="Aptos" w:cs="Calibri"/>
                <w:color w:val="000000" w:themeColor="text1"/>
                <w:sz w:val="22"/>
                <w:szCs w:val="22"/>
              </w:rPr>
            </w:pPr>
            <w:r w:rsidRPr="007A1E16">
              <w:rPr>
                <w:rStyle w:val="PagrindinistekstasDiagrama"/>
                <w:rFonts w:ascii="Aptos" w:hAnsi="Aptos" w:cstheme="minorBidi"/>
                <w:color w:val="000000" w:themeColor="text1"/>
                <w:sz w:val="22"/>
                <w:szCs w:val="22"/>
              </w:rPr>
              <w:t xml:space="preserve">≥ 10 000 </w:t>
            </w:r>
            <w:r w:rsidRPr="007A1E16">
              <w:rPr>
                <w:rFonts w:ascii="Aptos" w:hAnsi="Aptos" w:cs="Calibri"/>
                <w:color w:val="000000" w:themeColor="text1"/>
                <w:sz w:val="22"/>
                <w:szCs w:val="22"/>
              </w:rPr>
              <w:t>Gs</w:t>
            </w:r>
          </w:p>
        </w:tc>
      </w:tr>
      <w:tr w:rsidR="00222016" w:rsidRPr="007A1E16" w14:paraId="427FBF6A" w14:textId="77777777" w:rsidTr="00195534">
        <w:trPr>
          <w:trHeight w:val="300"/>
        </w:trPr>
        <w:tc>
          <w:tcPr>
            <w:tcW w:w="3920" w:type="dxa"/>
            <w:tcBorders>
              <w:top w:val="single" w:sz="4" w:space="0" w:color="auto"/>
              <w:left w:val="single" w:sz="4" w:space="0" w:color="auto"/>
              <w:bottom w:val="single" w:sz="4" w:space="0" w:color="auto"/>
              <w:right w:val="single" w:sz="4" w:space="0" w:color="auto"/>
            </w:tcBorders>
            <w:noWrap/>
            <w:vAlign w:val="bottom"/>
          </w:tcPr>
          <w:p w14:paraId="0C93DCBE" w14:textId="77777777" w:rsidR="00222016" w:rsidRPr="007A1E16" w:rsidRDefault="00222016" w:rsidP="00195534">
            <w:pPr>
              <w:suppressAutoHyphens w:val="0"/>
              <w:spacing w:line="240" w:lineRule="auto"/>
              <w:ind w:leftChars="0" w:left="0" w:firstLineChars="0" w:firstLine="0"/>
              <w:textDirection w:val="lrTb"/>
              <w:textAlignment w:val="auto"/>
              <w:outlineLvl w:val="9"/>
              <w:rPr>
                <w:rFonts w:ascii="Aptos" w:hAnsi="Aptos" w:cs="Calibri"/>
                <w:color w:val="000000" w:themeColor="text1"/>
                <w:position w:val="0"/>
                <w:sz w:val="22"/>
                <w:szCs w:val="22"/>
                <w:lang w:eastAsia="lt-LT"/>
                <w14:ligatures w14:val="none"/>
              </w:rPr>
            </w:pPr>
            <w:r w:rsidRPr="007A1E16">
              <w:rPr>
                <w:rFonts w:ascii="Aptos" w:hAnsi="Aptos" w:cs="Calibri"/>
                <w:color w:val="000000" w:themeColor="text1"/>
                <w:position w:val="0"/>
                <w:sz w:val="22"/>
                <w:szCs w:val="22"/>
                <w:lang w:eastAsia="lt-LT"/>
                <w14:ligatures w14:val="none"/>
              </w:rPr>
              <w:t>Magneto tipas</w:t>
            </w:r>
          </w:p>
        </w:tc>
        <w:tc>
          <w:tcPr>
            <w:tcW w:w="3021" w:type="dxa"/>
            <w:tcBorders>
              <w:top w:val="single" w:sz="4" w:space="0" w:color="auto"/>
              <w:left w:val="nil"/>
              <w:bottom w:val="single" w:sz="4" w:space="0" w:color="auto"/>
              <w:right w:val="single" w:sz="4" w:space="0" w:color="auto"/>
            </w:tcBorders>
            <w:noWrap/>
            <w:vAlign w:val="bottom"/>
          </w:tcPr>
          <w:p w14:paraId="1F88144E" w14:textId="77777777" w:rsidR="00222016" w:rsidRPr="007A1E16" w:rsidRDefault="00222016" w:rsidP="00195534">
            <w:pPr>
              <w:suppressAutoHyphens w:val="0"/>
              <w:spacing w:line="240" w:lineRule="auto"/>
              <w:ind w:leftChars="0" w:left="0" w:firstLineChars="0" w:firstLine="0"/>
              <w:jc w:val="center"/>
              <w:textDirection w:val="lrTb"/>
              <w:textAlignment w:val="auto"/>
              <w:outlineLvl w:val="9"/>
              <w:rPr>
                <w:rFonts w:ascii="Aptos" w:hAnsi="Aptos" w:cs="Calibri"/>
                <w:color w:val="000000" w:themeColor="text1"/>
                <w:sz w:val="22"/>
                <w:szCs w:val="22"/>
              </w:rPr>
            </w:pPr>
            <w:r w:rsidRPr="007A1E16">
              <w:rPr>
                <w:rFonts w:ascii="Aptos" w:hAnsi="Aptos" w:cs="Calibri"/>
                <w:color w:val="000000" w:themeColor="text1"/>
                <w:sz w:val="22"/>
                <w:szCs w:val="22"/>
              </w:rPr>
              <w:t>Neodiminis</w:t>
            </w:r>
          </w:p>
        </w:tc>
      </w:tr>
      <w:tr w:rsidR="00222016" w:rsidRPr="007A1E16" w14:paraId="7D1CB288" w14:textId="77777777" w:rsidTr="00195534">
        <w:trPr>
          <w:trHeight w:val="300"/>
        </w:trPr>
        <w:tc>
          <w:tcPr>
            <w:tcW w:w="3920" w:type="dxa"/>
            <w:tcBorders>
              <w:top w:val="nil"/>
              <w:left w:val="single" w:sz="4" w:space="0" w:color="auto"/>
              <w:bottom w:val="single" w:sz="4" w:space="0" w:color="auto"/>
              <w:right w:val="single" w:sz="4" w:space="0" w:color="auto"/>
            </w:tcBorders>
            <w:noWrap/>
            <w:vAlign w:val="center"/>
          </w:tcPr>
          <w:p w14:paraId="39DF1F7F" w14:textId="77777777" w:rsidR="00222016" w:rsidRPr="007A1E16" w:rsidRDefault="00222016" w:rsidP="00195534">
            <w:pPr>
              <w:suppressAutoHyphens w:val="0"/>
              <w:spacing w:line="240" w:lineRule="auto"/>
              <w:ind w:leftChars="0" w:left="0" w:firstLineChars="0" w:firstLine="0"/>
              <w:textDirection w:val="lrTb"/>
              <w:textAlignment w:val="auto"/>
              <w:outlineLvl w:val="9"/>
              <w:rPr>
                <w:rFonts w:ascii="Aptos" w:hAnsi="Aptos" w:cs="Calibri"/>
                <w:color w:val="000000" w:themeColor="text1"/>
                <w:position w:val="0"/>
                <w:sz w:val="22"/>
                <w:szCs w:val="22"/>
                <w:lang w:eastAsia="lt-LT"/>
                <w14:ligatures w14:val="none"/>
              </w:rPr>
            </w:pPr>
            <w:r w:rsidRPr="007A1E16">
              <w:rPr>
                <w:rFonts w:ascii="Aptos" w:hAnsi="Aptos" w:cs="Calibri"/>
                <w:color w:val="000000" w:themeColor="text1"/>
                <w:position w:val="0"/>
                <w:sz w:val="22"/>
                <w:szCs w:val="22"/>
                <w:lang w:eastAsia="lt-LT"/>
                <w14:ligatures w14:val="none"/>
              </w:rPr>
              <w:t>Magneto plotis</w:t>
            </w:r>
          </w:p>
        </w:tc>
        <w:tc>
          <w:tcPr>
            <w:tcW w:w="3021" w:type="dxa"/>
            <w:tcBorders>
              <w:top w:val="nil"/>
              <w:left w:val="nil"/>
              <w:bottom w:val="single" w:sz="4" w:space="0" w:color="auto"/>
              <w:right w:val="single" w:sz="4" w:space="0" w:color="auto"/>
            </w:tcBorders>
            <w:noWrap/>
            <w:vAlign w:val="bottom"/>
          </w:tcPr>
          <w:p w14:paraId="3FC82ABF" w14:textId="77777777" w:rsidR="00222016" w:rsidRPr="007A1E16" w:rsidRDefault="00222016" w:rsidP="00195534">
            <w:pPr>
              <w:suppressAutoHyphens w:val="0"/>
              <w:spacing w:line="240" w:lineRule="auto"/>
              <w:ind w:leftChars="0" w:left="0" w:firstLineChars="0" w:firstLine="0"/>
              <w:jc w:val="center"/>
              <w:textDirection w:val="lrTb"/>
              <w:textAlignment w:val="auto"/>
              <w:outlineLvl w:val="9"/>
              <w:rPr>
                <w:rFonts w:ascii="Aptos" w:hAnsi="Aptos" w:cs="Calibri"/>
                <w:color w:val="000000" w:themeColor="text1"/>
                <w:sz w:val="22"/>
                <w:szCs w:val="22"/>
              </w:rPr>
            </w:pPr>
            <w:r>
              <w:rPr>
                <w:rFonts w:ascii="Aptos" w:hAnsi="Aptos" w:cs="Calibri"/>
                <w:color w:val="000000" w:themeColor="text1"/>
                <w:sz w:val="22"/>
                <w:szCs w:val="22"/>
              </w:rPr>
              <w:t>T</w:t>
            </w:r>
            <w:r w:rsidRPr="007A1E16">
              <w:rPr>
                <w:rFonts w:ascii="Aptos" w:hAnsi="Aptos" w:cs="Calibri"/>
                <w:color w:val="000000" w:themeColor="text1"/>
                <w:sz w:val="22"/>
                <w:szCs w:val="22"/>
              </w:rPr>
              <w:t>uri uždengti projektuojamo transporterio juosto</w:t>
            </w:r>
            <w:r>
              <w:rPr>
                <w:rFonts w:ascii="Aptos" w:hAnsi="Aptos" w:cs="Calibri"/>
                <w:color w:val="000000" w:themeColor="text1"/>
                <w:sz w:val="22"/>
                <w:szCs w:val="22"/>
              </w:rPr>
              <w:t>s</w:t>
            </w:r>
            <w:r w:rsidRPr="007A1E16">
              <w:rPr>
                <w:rFonts w:ascii="Aptos" w:hAnsi="Aptos" w:cs="Calibri"/>
                <w:color w:val="000000" w:themeColor="text1"/>
                <w:sz w:val="22"/>
                <w:szCs w:val="22"/>
              </w:rPr>
              <w:t xml:space="preserve"> plotį</w:t>
            </w:r>
          </w:p>
        </w:tc>
      </w:tr>
    </w:tbl>
    <w:p w14:paraId="1599CCC7" w14:textId="77777777" w:rsidR="00222016" w:rsidRDefault="00222016" w:rsidP="00222016">
      <w:pPr>
        <w:pStyle w:val="Pagrindinistekstas"/>
        <w:ind w:left="0"/>
        <w:textDirection w:val="btLr"/>
        <w:rPr>
          <w:rStyle w:val="PagrindinistekstasDiagrama"/>
          <w:rFonts w:ascii="Aptos" w:hAnsi="Aptos" w:cstheme="minorHAnsi"/>
          <w:b/>
          <w:bCs/>
          <w:color w:val="000000" w:themeColor="text1"/>
          <w:sz w:val="22"/>
          <w:szCs w:val="22"/>
        </w:rPr>
      </w:pPr>
    </w:p>
    <w:p w14:paraId="7C54D32B" w14:textId="146CF04F" w:rsidR="006514D9" w:rsidRPr="007A1E16" w:rsidRDefault="00201F52" w:rsidP="007A1E16">
      <w:pPr>
        <w:pStyle w:val="Pagrindinistekstas"/>
        <w:numPr>
          <w:ilvl w:val="1"/>
          <w:numId w:val="17"/>
        </w:numPr>
        <w:ind w:left="426" w:hanging="426"/>
        <w:textDirection w:val="btLr"/>
        <w:rPr>
          <w:rStyle w:val="PagrindinistekstasDiagrama"/>
          <w:rFonts w:ascii="Aptos" w:hAnsi="Aptos" w:cstheme="minorHAnsi"/>
          <w:b/>
          <w:bCs/>
          <w:color w:val="000000" w:themeColor="text1"/>
          <w:sz w:val="22"/>
          <w:szCs w:val="22"/>
        </w:rPr>
      </w:pPr>
      <w:r>
        <w:rPr>
          <w:rStyle w:val="PagrindinistekstasDiagrama"/>
          <w:rFonts w:ascii="Aptos" w:hAnsi="Aptos" w:cstheme="minorHAnsi"/>
          <w:b/>
          <w:bCs/>
          <w:color w:val="000000" w:themeColor="text1"/>
          <w:sz w:val="22"/>
          <w:szCs w:val="22"/>
        </w:rPr>
        <w:t>Spalvotų</w:t>
      </w:r>
      <w:r w:rsidR="00F07EF5">
        <w:rPr>
          <w:rStyle w:val="PagrindinistekstasDiagrama"/>
          <w:rFonts w:ascii="Aptos" w:hAnsi="Aptos" w:cstheme="minorHAnsi"/>
          <w:b/>
          <w:bCs/>
          <w:color w:val="000000" w:themeColor="text1"/>
          <w:sz w:val="22"/>
          <w:szCs w:val="22"/>
        </w:rPr>
        <w:t>jų</w:t>
      </w:r>
      <w:r>
        <w:rPr>
          <w:rStyle w:val="PagrindinistekstasDiagrama"/>
          <w:rFonts w:ascii="Aptos" w:hAnsi="Aptos" w:cstheme="minorHAnsi"/>
          <w:b/>
          <w:bCs/>
          <w:color w:val="000000" w:themeColor="text1"/>
          <w:sz w:val="22"/>
          <w:szCs w:val="22"/>
        </w:rPr>
        <w:t xml:space="preserve"> metalų</w:t>
      </w:r>
      <w:r w:rsidRPr="007A1E16">
        <w:rPr>
          <w:rStyle w:val="PagrindinistekstasDiagrama"/>
          <w:rFonts w:ascii="Aptos" w:hAnsi="Aptos" w:cstheme="minorHAnsi"/>
          <w:b/>
          <w:bCs/>
          <w:color w:val="000000" w:themeColor="text1"/>
          <w:sz w:val="22"/>
          <w:szCs w:val="22"/>
        </w:rPr>
        <w:t xml:space="preserve"> </w:t>
      </w:r>
      <w:r w:rsidR="006514D9" w:rsidRPr="007A1E16">
        <w:rPr>
          <w:rStyle w:val="PagrindinistekstasDiagrama"/>
          <w:rFonts w:ascii="Aptos" w:hAnsi="Aptos" w:cstheme="minorHAnsi"/>
          <w:b/>
          <w:bCs/>
          <w:color w:val="000000" w:themeColor="text1"/>
          <w:sz w:val="22"/>
          <w:szCs w:val="22"/>
        </w:rPr>
        <w:t>separatorius 80–300 mm frakcijai</w:t>
      </w:r>
      <w:r>
        <w:rPr>
          <w:rStyle w:val="PagrindinistekstasDiagrama"/>
          <w:rFonts w:ascii="Aptos" w:hAnsi="Aptos" w:cstheme="minorHAnsi"/>
          <w:b/>
          <w:bCs/>
          <w:color w:val="000000" w:themeColor="text1"/>
          <w:sz w:val="22"/>
          <w:szCs w:val="22"/>
        </w:rPr>
        <w:t xml:space="preserve"> (2 vnt.)</w:t>
      </w:r>
    </w:p>
    <w:tbl>
      <w:tblPr>
        <w:tblW w:w="6941" w:type="dxa"/>
        <w:tblLook w:val="04A0" w:firstRow="1" w:lastRow="0" w:firstColumn="1" w:lastColumn="0" w:noHBand="0" w:noVBand="1"/>
      </w:tblPr>
      <w:tblGrid>
        <w:gridCol w:w="3920"/>
        <w:gridCol w:w="3021"/>
      </w:tblGrid>
      <w:tr w:rsidR="000C1AD6" w:rsidRPr="007A1E16" w14:paraId="53A7CD67" w14:textId="77777777" w:rsidTr="009F6B3C">
        <w:trPr>
          <w:trHeight w:val="300"/>
        </w:trPr>
        <w:tc>
          <w:tcPr>
            <w:tcW w:w="3920" w:type="dxa"/>
            <w:tcBorders>
              <w:top w:val="single" w:sz="4" w:space="0" w:color="auto"/>
              <w:left w:val="single" w:sz="4" w:space="0" w:color="auto"/>
              <w:bottom w:val="single" w:sz="4" w:space="0" w:color="auto"/>
              <w:right w:val="single" w:sz="4" w:space="0" w:color="auto"/>
            </w:tcBorders>
            <w:noWrap/>
            <w:vAlign w:val="bottom"/>
          </w:tcPr>
          <w:p w14:paraId="5D3605A4" w14:textId="77777777" w:rsidR="006514D9" w:rsidRPr="007A1E16" w:rsidRDefault="006514D9" w:rsidP="002934AE">
            <w:pPr>
              <w:suppressAutoHyphens w:val="0"/>
              <w:spacing w:line="240" w:lineRule="auto"/>
              <w:ind w:leftChars="0" w:left="0" w:firstLineChars="0" w:firstLine="0"/>
              <w:textDirection w:val="lrTb"/>
              <w:textAlignment w:val="auto"/>
              <w:outlineLvl w:val="9"/>
              <w:rPr>
                <w:rFonts w:ascii="Aptos" w:hAnsi="Aptos" w:cs="Calibri"/>
                <w:color w:val="000000" w:themeColor="text1"/>
                <w:position w:val="0"/>
                <w:sz w:val="22"/>
                <w:szCs w:val="22"/>
                <w:lang w:eastAsia="lt-LT"/>
                <w14:ligatures w14:val="none"/>
              </w:rPr>
            </w:pPr>
            <w:r w:rsidRPr="007A1E16">
              <w:rPr>
                <w:rFonts w:ascii="Aptos" w:hAnsi="Aptos" w:cs="Calibri"/>
                <w:b/>
                <w:bCs/>
                <w:color w:val="000000" w:themeColor="text1"/>
                <w:position w:val="0"/>
                <w:sz w:val="22"/>
                <w:szCs w:val="22"/>
                <w:lang w:eastAsia="lt-LT"/>
                <w14:ligatures w14:val="none"/>
              </w:rPr>
              <w:t>P</w:t>
            </w:r>
            <w:r w:rsidRPr="007A1E16">
              <w:rPr>
                <w:rFonts w:ascii="Aptos" w:hAnsi="Aptos" w:cs="Calibri"/>
                <w:b/>
                <w:bCs/>
                <w:color w:val="000000" w:themeColor="text1"/>
                <w:position w:val="0"/>
                <w:sz w:val="22"/>
                <w:szCs w:val="22"/>
                <w:lang w:eastAsia="lt-LT"/>
              </w:rPr>
              <w:t>arametras</w:t>
            </w:r>
          </w:p>
        </w:tc>
        <w:tc>
          <w:tcPr>
            <w:tcW w:w="3021" w:type="dxa"/>
            <w:tcBorders>
              <w:top w:val="single" w:sz="4" w:space="0" w:color="auto"/>
              <w:left w:val="nil"/>
              <w:bottom w:val="single" w:sz="4" w:space="0" w:color="auto"/>
              <w:right w:val="single" w:sz="4" w:space="0" w:color="auto"/>
            </w:tcBorders>
            <w:noWrap/>
            <w:vAlign w:val="bottom"/>
          </w:tcPr>
          <w:p w14:paraId="7C834981" w14:textId="77777777" w:rsidR="006514D9" w:rsidRPr="007A1E16" w:rsidRDefault="006514D9" w:rsidP="002934AE">
            <w:pPr>
              <w:suppressAutoHyphens w:val="0"/>
              <w:spacing w:line="240" w:lineRule="auto"/>
              <w:ind w:leftChars="0" w:left="0" w:firstLineChars="0" w:firstLine="0"/>
              <w:jc w:val="center"/>
              <w:textDirection w:val="lrTb"/>
              <w:textAlignment w:val="auto"/>
              <w:outlineLvl w:val="9"/>
              <w:rPr>
                <w:rFonts w:ascii="Aptos" w:hAnsi="Aptos" w:cs="Calibri"/>
                <w:color w:val="000000" w:themeColor="text1"/>
                <w:position w:val="0"/>
                <w:sz w:val="22"/>
                <w:szCs w:val="22"/>
                <w:lang w:eastAsia="lt-LT"/>
                <w14:ligatures w14:val="none"/>
              </w:rPr>
            </w:pPr>
            <w:r w:rsidRPr="007A1E16">
              <w:rPr>
                <w:rFonts w:ascii="Aptos" w:hAnsi="Aptos" w:cs="Calibri"/>
                <w:b/>
                <w:bCs/>
                <w:color w:val="000000" w:themeColor="text1"/>
                <w:position w:val="0"/>
                <w:sz w:val="22"/>
                <w:szCs w:val="22"/>
                <w:lang w:eastAsia="lt-LT"/>
                <w14:ligatures w14:val="none"/>
              </w:rPr>
              <w:t>R</w:t>
            </w:r>
            <w:r w:rsidRPr="007A1E16">
              <w:rPr>
                <w:rFonts w:ascii="Aptos" w:hAnsi="Aptos" w:cs="Calibri"/>
                <w:b/>
                <w:bCs/>
                <w:color w:val="000000" w:themeColor="text1"/>
                <w:position w:val="0"/>
                <w:sz w:val="22"/>
                <w:szCs w:val="22"/>
                <w:lang w:eastAsia="lt-LT"/>
              </w:rPr>
              <w:t>eikšmė</w:t>
            </w:r>
          </w:p>
        </w:tc>
      </w:tr>
      <w:tr w:rsidR="000C1AD6" w:rsidRPr="007A1E16" w14:paraId="5200A772" w14:textId="77777777" w:rsidTr="009F6B3C">
        <w:trPr>
          <w:trHeight w:val="300"/>
        </w:trPr>
        <w:tc>
          <w:tcPr>
            <w:tcW w:w="3920" w:type="dxa"/>
            <w:tcBorders>
              <w:top w:val="single" w:sz="4" w:space="0" w:color="auto"/>
              <w:left w:val="single" w:sz="4" w:space="0" w:color="auto"/>
              <w:bottom w:val="single" w:sz="4" w:space="0" w:color="auto"/>
              <w:right w:val="single" w:sz="4" w:space="0" w:color="auto"/>
            </w:tcBorders>
            <w:noWrap/>
            <w:vAlign w:val="bottom"/>
          </w:tcPr>
          <w:p w14:paraId="677FC5DA" w14:textId="77777777" w:rsidR="006514D9" w:rsidRPr="007A1E16" w:rsidRDefault="006514D9" w:rsidP="002934AE">
            <w:pPr>
              <w:suppressAutoHyphens w:val="0"/>
              <w:spacing w:line="240" w:lineRule="auto"/>
              <w:ind w:leftChars="0" w:left="0" w:firstLineChars="0" w:firstLine="0"/>
              <w:textDirection w:val="lrTb"/>
              <w:textAlignment w:val="auto"/>
              <w:outlineLvl w:val="9"/>
              <w:rPr>
                <w:rFonts w:ascii="Aptos" w:hAnsi="Aptos" w:cs="Calibri"/>
                <w:color w:val="000000" w:themeColor="text1"/>
                <w:position w:val="0"/>
                <w:sz w:val="22"/>
                <w:szCs w:val="22"/>
                <w:lang w:eastAsia="lt-LT"/>
                <w14:ligatures w14:val="none"/>
              </w:rPr>
            </w:pPr>
            <w:r w:rsidRPr="007A1E16">
              <w:rPr>
                <w:rFonts w:ascii="Aptos" w:hAnsi="Aptos" w:cs="Calibri"/>
                <w:color w:val="000000" w:themeColor="text1"/>
                <w:position w:val="0"/>
                <w:sz w:val="22"/>
                <w:szCs w:val="22"/>
                <w:lang w:eastAsia="lt-LT"/>
                <w14:ligatures w14:val="none"/>
              </w:rPr>
              <w:t>Pralaidumas</w:t>
            </w:r>
          </w:p>
        </w:tc>
        <w:tc>
          <w:tcPr>
            <w:tcW w:w="3021" w:type="dxa"/>
            <w:tcBorders>
              <w:top w:val="single" w:sz="4" w:space="0" w:color="auto"/>
              <w:left w:val="nil"/>
              <w:bottom w:val="single" w:sz="4" w:space="0" w:color="auto"/>
              <w:right w:val="single" w:sz="4" w:space="0" w:color="auto"/>
            </w:tcBorders>
            <w:noWrap/>
            <w:vAlign w:val="bottom"/>
          </w:tcPr>
          <w:p w14:paraId="2BD62971" w14:textId="01841C23" w:rsidR="006514D9" w:rsidRPr="007A1E16" w:rsidRDefault="006514D9" w:rsidP="002934AE">
            <w:pPr>
              <w:suppressAutoHyphens w:val="0"/>
              <w:spacing w:line="240" w:lineRule="auto"/>
              <w:ind w:leftChars="0" w:left="0" w:firstLineChars="0" w:firstLine="0"/>
              <w:jc w:val="center"/>
              <w:textDirection w:val="lrTb"/>
              <w:textAlignment w:val="auto"/>
              <w:outlineLvl w:val="9"/>
              <w:rPr>
                <w:rFonts w:ascii="Aptos" w:hAnsi="Aptos" w:cs="Calibri"/>
                <w:b/>
                <w:bCs/>
                <w:color w:val="000000" w:themeColor="text1"/>
                <w:position w:val="0"/>
                <w:sz w:val="22"/>
                <w:szCs w:val="22"/>
                <w:lang w:eastAsia="lt-LT"/>
                <w14:ligatures w14:val="none"/>
              </w:rPr>
            </w:pPr>
            <w:r w:rsidRPr="007A1E16">
              <w:rPr>
                <w:rStyle w:val="PagrindinistekstasDiagrama"/>
                <w:rFonts w:ascii="Aptos" w:hAnsi="Aptos" w:cstheme="minorBidi"/>
                <w:color w:val="000000" w:themeColor="text1"/>
                <w:sz w:val="22"/>
                <w:szCs w:val="22"/>
              </w:rPr>
              <w:t xml:space="preserve">≥ </w:t>
            </w:r>
            <w:r w:rsidR="00C310ED">
              <w:rPr>
                <w:rStyle w:val="PagrindinistekstasDiagrama"/>
                <w:rFonts w:ascii="Aptos" w:hAnsi="Aptos" w:cstheme="minorBidi"/>
                <w:color w:val="000000" w:themeColor="text1"/>
                <w:sz w:val="22"/>
                <w:szCs w:val="22"/>
              </w:rPr>
              <w:t>12</w:t>
            </w:r>
            <w:r w:rsidRPr="007A1E16">
              <w:rPr>
                <w:rStyle w:val="PagrindinistekstasDiagrama"/>
                <w:rFonts w:ascii="Aptos" w:hAnsi="Aptos" w:cstheme="minorBidi"/>
                <w:color w:val="000000" w:themeColor="text1"/>
                <w:sz w:val="22"/>
                <w:szCs w:val="22"/>
              </w:rPr>
              <w:t xml:space="preserve"> </w:t>
            </w:r>
            <w:r w:rsidRPr="007A1E16">
              <w:rPr>
                <w:rFonts w:ascii="Aptos" w:hAnsi="Aptos" w:cs="Calibri"/>
                <w:color w:val="000000" w:themeColor="text1"/>
                <w:position w:val="0"/>
                <w:sz w:val="22"/>
                <w:szCs w:val="22"/>
                <w:lang w:eastAsia="lt-LT"/>
                <w14:ligatures w14:val="none"/>
              </w:rPr>
              <w:t>t/h</w:t>
            </w:r>
          </w:p>
        </w:tc>
      </w:tr>
      <w:tr w:rsidR="000C1AD6" w:rsidRPr="007A1E16" w14:paraId="5F53CFB0" w14:textId="77777777" w:rsidTr="009F6B3C">
        <w:trPr>
          <w:trHeight w:val="300"/>
        </w:trPr>
        <w:tc>
          <w:tcPr>
            <w:tcW w:w="3920" w:type="dxa"/>
            <w:tcBorders>
              <w:top w:val="single" w:sz="4" w:space="0" w:color="auto"/>
              <w:left w:val="single" w:sz="4" w:space="0" w:color="auto"/>
              <w:bottom w:val="single" w:sz="4" w:space="0" w:color="auto"/>
              <w:right w:val="single" w:sz="4" w:space="0" w:color="auto"/>
            </w:tcBorders>
            <w:noWrap/>
            <w:vAlign w:val="bottom"/>
          </w:tcPr>
          <w:p w14:paraId="7E24A09E" w14:textId="77777777" w:rsidR="006514D9" w:rsidRPr="007A1E16" w:rsidRDefault="006514D9" w:rsidP="002934AE">
            <w:pPr>
              <w:suppressAutoHyphens w:val="0"/>
              <w:spacing w:line="240" w:lineRule="auto"/>
              <w:ind w:leftChars="0" w:left="0" w:firstLineChars="0" w:firstLine="0"/>
              <w:textDirection w:val="lrTb"/>
              <w:textAlignment w:val="auto"/>
              <w:outlineLvl w:val="9"/>
              <w:rPr>
                <w:rFonts w:ascii="Aptos" w:hAnsi="Aptos" w:cs="Calibri"/>
                <w:color w:val="000000" w:themeColor="text1"/>
                <w:position w:val="0"/>
                <w:sz w:val="22"/>
                <w:szCs w:val="22"/>
                <w:lang w:eastAsia="lt-LT"/>
                <w14:ligatures w14:val="none"/>
              </w:rPr>
            </w:pPr>
            <w:r w:rsidRPr="007A1E16">
              <w:rPr>
                <w:rFonts w:ascii="Aptos" w:hAnsi="Aptos" w:cs="Calibri"/>
                <w:color w:val="000000" w:themeColor="text1"/>
                <w:position w:val="0"/>
                <w:sz w:val="22"/>
                <w:szCs w:val="22"/>
                <w:lang w:eastAsia="lt-LT"/>
                <w14:ligatures w14:val="none"/>
              </w:rPr>
              <w:t>Magneto galia</w:t>
            </w:r>
          </w:p>
        </w:tc>
        <w:tc>
          <w:tcPr>
            <w:tcW w:w="3021" w:type="dxa"/>
            <w:tcBorders>
              <w:top w:val="single" w:sz="4" w:space="0" w:color="auto"/>
              <w:left w:val="nil"/>
              <w:bottom w:val="single" w:sz="4" w:space="0" w:color="auto"/>
              <w:right w:val="single" w:sz="4" w:space="0" w:color="auto"/>
            </w:tcBorders>
            <w:noWrap/>
            <w:vAlign w:val="bottom"/>
          </w:tcPr>
          <w:p w14:paraId="5E32D64A" w14:textId="7444851E" w:rsidR="006514D9" w:rsidRPr="007A1E16" w:rsidRDefault="003E6371" w:rsidP="002934AE">
            <w:pPr>
              <w:suppressAutoHyphens w:val="0"/>
              <w:spacing w:line="240" w:lineRule="auto"/>
              <w:ind w:leftChars="0" w:left="0" w:firstLineChars="0" w:firstLine="0"/>
              <w:jc w:val="center"/>
              <w:textDirection w:val="lrTb"/>
              <w:textAlignment w:val="auto"/>
              <w:outlineLvl w:val="9"/>
              <w:rPr>
                <w:rFonts w:ascii="Aptos" w:hAnsi="Aptos" w:cs="Calibri"/>
                <w:color w:val="000000" w:themeColor="text1"/>
                <w:sz w:val="22"/>
                <w:szCs w:val="22"/>
              </w:rPr>
            </w:pPr>
            <w:r w:rsidRPr="007A1E16">
              <w:rPr>
                <w:rStyle w:val="PagrindinistekstasDiagrama"/>
                <w:rFonts w:ascii="Aptos" w:hAnsi="Aptos" w:cstheme="minorBidi"/>
                <w:color w:val="000000" w:themeColor="text1"/>
                <w:sz w:val="22"/>
                <w:szCs w:val="22"/>
              </w:rPr>
              <w:t xml:space="preserve">≥ 7000 </w:t>
            </w:r>
            <w:r w:rsidR="006514D9" w:rsidRPr="007A1E16">
              <w:rPr>
                <w:rFonts w:ascii="Aptos" w:hAnsi="Aptos" w:cs="Calibri"/>
                <w:color w:val="000000" w:themeColor="text1"/>
                <w:sz w:val="22"/>
                <w:szCs w:val="22"/>
              </w:rPr>
              <w:t>Gs</w:t>
            </w:r>
          </w:p>
        </w:tc>
      </w:tr>
      <w:tr w:rsidR="000C1AD6" w:rsidRPr="007A1E16" w14:paraId="6CF5066E" w14:textId="77777777" w:rsidTr="009F6B3C">
        <w:trPr>
          <w:trHeight w:val="300"/>
        </w:trPr>
        <w:tc>
          <w:tcPr>
            <w:tcW w:w="3920" w:type="dxa"/>
            <w:tcBorders>
              <w:top w:val="single" w:sz="4" w:space="0" w:color="auto"/>
              <w:left w:val="single" w:sz="4" w:space="0" w:color="auto"/>
              <w:bottom w:val="single" w:sz="4" w:space="0" w:color="auto"/>
              <w:right w:val="single" w:sz="4" w:space="0" w:color="auto"/>
            </w:tcBorders>
            <w:noWrap/>
            <w:vAlign w:val="bottom"/>
          </w:tcPr>
          <w:p w14:paraId="2D5387FA" w14:textId="77777777" w:rsidR="006514D9" w:rsidRPr="007A1E16" w:rsidRDefault="006514D9" w:rsidP="002934AE">
            <w:pPr>
              <w:suppressAutoHyphens w:val="0"/>
              <w:spacing w:line="240" w:lineRule="auto"/>
              <w:ind w:leftChars="0" w:left="0" w:firstLineChars="0" w:firstLine="0"/>
              <w:textDirection w:val="lrTb"/>
              <w:textAlignment w:val="auto"/>
              <w:outlineLvl w:val="9"/>
              <w:rPr>
                <w:rFonts w:ascii="Aptos" w:hAnsi="Aptos" w:cs="Calibri"/>
                <w:color w:val="000000" w:themeColor="text1"/>
                <w:position w:val="0"/>
                <w:sz w:val="22"/>
                <w:szCs w:val="22"/>
                <w:lang w:eastAsia="lt-LT"/>
                <w14:ligatures w14:val="none"/>
              </w:rPr>
            </w:pPr>
            <w:r w:rsidRPr="007A1E16">
              <w:rPr>
                <w:rFonts w:ascii="Aptos" w:hAnsi="Aptos" w:cs="Calibri"/>
                <w:color w:val="000000" w:themeColor="text1"/>
                <w:position w:val="0"/>
                <w:sz w:val="22"/>
                <w:szCs w:val="22"/>
                <w:lang w:eastAsia="lt-LT"/>
                <w14:ligatures w14:val="none"/>
              </w:rPr>
              <w:t>Magneto tipas</w:t>
            </w:r>
          </w:p>
        </w:tc>
        <w:tc>
          <w:tcPr>
            <w:tcW w:w="3021" w:type="dxa"/>
            <w:tcBorders>
              <w:top w:val="single" w:sz="4" w:space="0" w:color="auto"/>
              <w:left w:val="nil"/>
              <w:bottom w:val="single" w:sz="4" w:space="0" w:color="auto"/>
              <w:right w:val="single" w:sz="4" w:space="0" w:color="auto"/>
            </w:tcBorders>
            <w:noWrap/>
            <w:vAlign w:val="bottom"/>
          </w:tcPr>
          <w:p w14:paraId="78945104" w14:textId="77777777" w:rsidR="006514D9" w:rsidRPr="007A1E16" w:rsidRDefault="006514D9" w:rsidP="002934AE">
            <w:pPr>
              <w:suppressAutoHyphens w:val="0"/>
              <w:spacing w:line="240" w:lineRule="auto"/>
              <w:ind w:leftChars="0" w:left="0" w:firstLineChars="0" w:firstLine="0"/>
              <w:jc w:val="center"/>
              <w:textDirection w:val="lrTb"/>
              <w:textAlignment w:val="auto"/>
              <w:outlineLvl w:val="9"/>
              <w:rPr>
                <w:rFonts w:ascii="Aptos" w:hAnsi="Aptos" w:cs="Calibri"/>
                <w:color w:val="000000" w:themeColor="text1"/>
                <w:sz w:val="22"/>
                <w:szCs w:val="22"/>
              </w:rPr>
            </w:pPr>
            <w:r w:rsidRPr="007A1E16">
              <w:rPr>
                <w:rFonts w:ascii="Aptos" w:hAnsi="Aptos" w:cs="Calibri"/>
                <w:color w:val="000000" w:themeColor="text1"/>
                <w:sz w:val="22"/>
                <w:szCs w:val="22"/>
              </w:rPr>
              <w:t>Neodiminis</w:t>
            </w:r>
          </w:p>
        </w:tc>
      </w:tr>
      <w:tr w:rsidR="009F6B3C" w:rsidRPr="007A1E16" w14:paraId="36BF8C25" w14:textId="77777777" w:rsidTr="009F6B3C">
        <w:trPr>
          <w:trHeight w:val="300"/>
        </w:trPr>
        <w:tc>
          <w:tcPr>
            <w:tcW w:w="3920" w:type="dxa"/>
            <w:tcBorders>
              <w:top w:val="nil"/>
              <w:left w:val="single" w:sz="4" w:space="0" w:color="auto"/>
              <w:bottom w:val="single" w:sz="4" w:space="0" w:color="auto"/>
              <w:right w:val="single" w:sz="4" w:space="0" w:color="auto"/>
            </w:tcBorders>
            <w:noWrap/>
            <w:vAlign w:val="center"/>
          </w:tcPr>
          <w:p w14:paraId="0F048D18" w14:textId="4140EFBD" w:rsidR="009F6B3C" w:rsidRPr="007A1E16" w:rsidRDefault="009F6B3C" w:rsidP="009F6B3C">
            <w:pPr>
              <w:suppressAutoHyphens w:val="0"/>
              <w:spacing w:line="240" w:lineRule="auto"/>
              <w:ind w:leftChars="0" w:left="0" w:firstLineChars="0" w:firstLine="0"/>
              <w:textDirection w:val="lrTb"/>
              <w:textAlignment w:val="auto"/>
              <w:outlineLvl w:val="9"/>
              <w:rPr>
                <w:rFonts w:ascii="Aptos" w:hAnsi="Aptos" w:cs="Calibri"/>
                <w:color w:val="000000" w:themeColor="text1"/>
                <w:position w:val="0"/>
                <w:sz w:val="22"/>
                <w:szCs w:val="22"/>
                <w:lang w:eastAsia="lt-LT"/>
                <w14:ligatures w14:val="none"/>
              </w:rPr>
            </w:pPr>
            <w:r w:rsidRPr="007A1E16">
              <w:rPr>
                <w:rFonts w:ascii="Aptos" w:hAnsi="Aptos" w:cs="Calibri"/>
                <w:color w:val="000000" w:themeColor="text1"/>
                <w:position w:val="0"/>
                <w:sz w:val="22"/>
                <w:szCs w:val="22"/>
                <w:lang w:eastAsia="lt-LT"/>
                <w14:ligatures w14:val="none"/>
              </w:rPr>
              <w:t>Magneto plotis</w:t>
            </w:r>
          </w:p>
        </w:tc>
        <w:tc>
          <w:tcPr>
            <w:tcW w:w="3021" w:type="dxa"/>
            <w:tcBorders>
              <w:top w:val="nil"/>
              <w:left w:val="nil"/>
              <w:bottom w:val="single" w:sz="4" w:space="0" w:color="auto"/>
              <w:right w:val="single" w:sz="4" w:space="0" w:color="auto"/>
            </w:tcBorders>
            <w:noWrap/>
            <w:vAlign w:val="bottom"/>
          </w:tcPr>
          <w:p w14:paraId="3CA5912F" w14:textId="7BB1EC28" w:rsidR="009F6B3C" w:rsidRPr="007A1E16" w:rsidRDefault="00D360C6" w:rsidP="009F6B3C">
            <w:pPr>
              <w:suppressAutoHyphens w:val="0"/>
              <w:spacing w:line="240" w:lineRule="auto"/>
              <w:ind w:leftChars="0" w:left="0" w:firstLineChars="0" w:firstLine="0"/>
              <w:jc w:val="center"/>
              <w:textDirection w:val="lrTb"/>
              <w:textAlignment w:val="auto"/>
              <w:outlineLvl w:val="9"/>
              <w:rPr>
                <w:rFonts w:ascii="Aptos" w:hAnsi="Aptos" w:cs="Calibri"/>
                <w:color w:val="000000" w:themeColor="text1"/>
                <w:sz w:val="22"/>
                <w:szCs w:val="22"/>
              </w:rPr>
            </w:pPr>
            <w:r>
              <w:rPr>
                <w:rFonts w:ascii="Aptos" w:hAnsi="Aptos" w:cs="Calibri"/>
                <w:color w:val="000000" w:themeColor="text1"/>
                <w:sz w:val="22"/>
                <w:szCs w:val="22"/>
              </w:rPr>
              <w:t>T</w:t>
            </w:r>
            <w:r w:rsidRPr="007A1E16">
              <w:rPr>
                <w:rFonts w:ascii="Aptos" w:hAnsi="Aptos" w:cs="Calibri"/>
                <w:color w:val="000000" w:themeColor="text1"/>
                <w:sz w:val="22"/>
                <w:szCs w:val="22"/>
              </w:rPr>
              <w:t>uri</w:t>
            </w:r>
            <w:r w:rsidR="009F6B3C" w:rsidRPr="007A1E16">
              <w:rPr>
                <w:rFonts w:ascii="Aptos" w:hAnsi="Aptos" w:cs="Calibri"/>
                <w:color w:val="000000" w:themeColor="text1"/>
                <w:sz w:val="22"/>
                <w:szCs w:val="22"/>
              </w:rPr>
              <w:t xml:space="preserve"> uždengti projektuojamo transporterio juosto</w:t>
            </w:r>
            <w:r w:rsidR="008027A9">
              <w:rPr>
                <w:rFonts w:ascii="Aptos" w:hAnsi="Aptos" w:cs="Calibri"/>
                <w:color w:val="000000" w:themeColor="text1"/>
                <w:sz w:val="22"/>
                <w:szCs w:val="22"/>
              </w:rPr>
              <w:t>s</w:t>
            </w:r>
            <w:r w:rsidR="009F6B3C" w:rsidRPr="007A1E16">
              <w:rPr>
                <w:rFonts w:ascii="Aptos" w:hAnsi="Aptos" w:cs="Calibri"/>
                <w:color w:val="000000" w:themeColor="text1"/>
                <w:sz w:val="22"/>
                <w:szCs w:val="22"/>
              </w:rPr>
              <w:t xml:space="preserve"> plotį</w:t>
            </w:r>
          </w:p>
        </w:tc>
      </w:tr>
    </w:tbl>
    <w:p w14:paraId="0ECBD4BF" w14:textId="77777777" w:rsidR="006514D9" w:rsidRPr="007A1E16" w:rsidRDefault="006514D9" w:rsidP="004C54E8">
      <w:pPr>
        <w:pStyle w:val="Pagrindinistekstas"/>
        <w:ind w:left="0"/>
        <w:textDirection w:val="btLr"/>
        <w:rPr>
          <w:rStyle w:val="PagrindinistekstasDiagrama"/>
          <w:rFonts w:ascii="Aptos" w:hAnsi="Aptos" w:cstheme="minorHAnsi"/>
          <w:color w:val="000000" w:themeColor="text1"/>
          <w:sz w:val="22"/>
          <w:szCs w:val="22"/>
        </w:rPr>
      </w:pPr>
    </w:p>
    <w:p w14:paraId="630D0F6D" w14:textId="2FCAB481" w:rsidR="006514D9" w:rsidRPr="00770BEA" w:rsidRDefault="00201F52" w:rsidP="007A1E16">
      <w:pPr>
        <w:pStyle w:val="Pagrindinistekstas"/>
        <w:numPr>
          <w:ilvl w:val="1"/>
          <w:numId w:val="17"/>
        </w:numPr>
        <w:ind w:left="426" w:hanging="426"/>
        <w:textDirection w:val="btLr"/>
        <w:rPr>
          <w:rStyle w:val="PagrindinistekstasDiagrama"/>
          <w:rFonts w:ascii="Aptos" w:hAnsi="Aptos" w:cstheme="minorHAnsi"/>
          <w:b/>
          <w:bCs/>
          <w:color w:val="000000" w:themeColor="text1"/>
          <w:sz w:val="22"/>
          <w:szCs w:val="22"/>
        </w:rPr>
      </w:pPr>
      <w:r>
        <w:rPr>
          <w:rStyle w:val="PagrindinistekstasDiagrama"/>
          <w:rFonts w:ascii="Aptos" w:hAnsi="Aptos" w:cstheme="minorHAnsi"/>
          <w:b/>
          <w:bCs/>
          <w:color w:val="000000" w:themeColor="text1"/>
          <w:sz w:val="22"/>
          <w:szCs w:val="22"/>
        </w:rPr>
        <w:t>Spalvotų</w:t>
      </w:r>
      <w:r w:rsidR="00F07EF5">
        <w:rPr>
          <w:rStyle w:val="PagrindinistekstasDiagrama"/>
          <w:rFonts w:ascii="Aptos" w:hAnsi="Aptos" w:cstheme="minorHAnsi"/>
          <w:b/>
          <w:bCs/>
          <w:color w:val="000000" w:themeColor="text1"/>
          <w:sz w:val="22"/>
          <w:szCs w:val="22"/>
        </w:rPr>
        <w:t>jų</w:t>
      </w:r>
      <w:r>
        <w:rPr>
          <w:rStyle w:val="PagrindinistekstasDiagrama"/>
          <w:rFonts w:ascii="Aptos" w:hAnsi="Aptos" w:cstheme="minorHAnsi"/>
          <w:b/>
          <w:bCs/>
          <w:color w:val="000000" w:themeColor="text1"/>
          <w:sz w:val="22"/>
          <w:szCs w:val="22"/>
        </w:rPr>
        <w:t xml:space="preserve"> metalų</w:t>
      </w:r>
      <w:r w:rsidRPr="007A1E16">
        <w:rPr>
          <w:rStyle w:val="PagrindinistekstasDiagrama"/>
          <w:rFonts w:ascii="Aptos" w:hAnsi="Aptos" w:cstheme="minorHAnsi"/>
          <w:b/>
          <w:bCs/>
          <w:color w:val="000000" w:themeColor="text1"/>
          <w:sz w:val="22"/>
          <w:szCs w:val="22"/>
        </w:rPr>
        <w:t xml:space="preserve"> </w:t>
      </w:r>
      <w:r w:rsidR="006514D9" w:rsidRPr="00770BEA">
        <w:rPr>
          <w:rStyle w:val="PagrindinistekstasDiagrama"/>
          <w:rFonts w:ascii="Aptos" w:hAnsi="Aptos" w:cstheme="minorHAnsi"/>
          <w:b/>
          <w:bCs/>
          <w:color w:val="000000" w:themeColor="text1"/>
          <w:sz w:val="22"/>
          <w:szCs w:val="22"/>
        </w:rPr>
        <w:t>separatorius &gt;300 mm frakcijai</w:t>
      </w:r>
      <w:r>
        <w:rPr>
          <w:rStyle w:val="PagrindinistekstasDiagrama"/>
          <w:rFonts w:ascii="Aptos" w:hAnsi="Aptos" w:cstheme="minorHAnsi"/>
          <w:b/>
          <w:bCs/>
          <w:color w:val="000000" w:themeColor="text1"/>
          <w:sz w:val="22"/>
          <w:szCs w:val="22"/>
        </w:rPr>
        <w:t xml:space="preserve"> (1 vnt.)</w:t>
      </w:r>
    </w:p>
    <w:tbl>
      <w:tblPr>
        <w:tblW w:w="6941" w:type="dxa"/>
        <w:tblLook w:val="04A0" w:firstRow="1" w:lastRow="0" w:firstColumn="1" w:lastColumn="0" w:noHBand="0" w:noVBand="1"/>
      </w:tblPr>
      <w:tblGrid>
        <w:gridCol w:w="3920"/>
        <w:gridCol w:w="3021"/>
      </w:tblGrid>
      <w:tr w:rsidR="00770BEA" w:rsidRPr="00770BEA" w14:paraId="14845BB3" w14:textId="77777777" w:rsidTr="009F6B3C">
        <w:trPr>
          <w:trHeight w:val="300"/>
        </w:trPr>
        <w:tc>
          <w:tcPr>
            <w:tcW w:w="3920" w:type="dxa"/>
            <w:tcBorders>
              <w:top w:val="single" w:sz="4" w:space="0" w:color="auto"/>
              <w:left w:val="single" w:sz="4" w:space="0" w:color="auto"/>
              <w:bottom w:val="single" w:sz="4" w:space="0" w:color="auto"/>
              <w:right w:val="single" w:sz="4" w:space="0" w:color="auto"/>
            </w:tcBorders>
            <w:noWrap/>
            <w:vAlign w:val="bottom"/>
          </w:tcPr>
          <w:p w14:paraId="0715B506" w14:textId="77777777" w:rsidR="006514D9" w:rsidRPr="00770BEA" w:rsidRDefault="006514D9" w:rsidP="002934AE">
            <w:pPr>
              <w:suppressAutoHyphens w:val="0"/>
              <w:spacing w:line="240" w:lineRule="auto"/>
              <w:ind w:leftChars="0" w:left="0" w:firstLineChars="0" w:firstLine="0"/>
              <w:textDirection w:val="lrTb"/>
              <w:textAlignment w:val="auto"/>
              <w:outlineLvl w:val="9"/>
              <w:rPr>
                <w:rFonts w:ascii="Aptos" w:hAnsi="Aptos" w:cs="Calibri"/>
                <w:color w:val="000000" w:themeColor="text1"/>
                <w:position w:val="0"/>
                <w:sz w:val="22"/>
                <w:szCs w:val="22"/>
                <w:lang w:eastAsia="lt-LT"/>
                <w14:ligatures w14:val="none"/>
              </w:rPr>
            </w:pPr>
            <w:r w:rsidRPr="00770BEA">
              <w:rPr>
                <w:rFonts w:ascii="Aptos" w:hAnsi="Aptos" w:cs="Calibri"/>
                <w:b/>
                <w:bCs/>
                <w:color w:val="000000" w:themeColor="text1"/>
                <w:position w:val="0"/>
                <w:sz w:val="22"/>
                <w:szCs w:val="22"/>
                <w:lang w:eastAsia="lt-LT"/>
                <w14:ligatures w14:val="none"/>
              </w:rPr>
              <w:t>P</w:t>
            </w:r>
            <w:r w:rsidRPr="00770BEA">
              <w:rPr>
                <w:rFonts w:ascii="Aptos" w:hAnsi="Aptos" w:cs="Calibri"/>
                <w:b/>
                <w:bCs/>
                <w:color w:val="000000" w:themeColor="text1"/>
                <w:position w:val="0"/>
                <w:sz w:val="22"/>
                <w:szCs w:val="22"/>
                <w:lang w:eastAsia="lt-LT"/>
              </w:rPr>
              <w:t>arametras</w:t>
            </w:r>
          </w:p>
        </w:tc>
        <w:tc>
          <w:tcPr>
            <w:tcW w:w="3021" w:type="dxa"/>
            <w:tcBorders>
              <w:top w:val="single" w:sz="4" w:space="0" w:color="auto"/>
              <w:left w:val="nil"/>
              <w:bottom w:val="single" w:sz="4" w:space="0" w:color="auto"/>
              <w:right w:val="single" w:sz="4" w:space="0" w:color="auto"/>
            </w:tcBorders>
            <w:noWrap/>
            <w:vAlign w:val="bottom"/>
          </w:tcPr>
          <w:p w14:paraId="66CE5449" w14:textId="77777777" w:rsidR="006514D9" w:rsidRPr="00770BEA" w:rsidRDefault="006514D9" w:rsidP="002934AE">
            <w:pPr>
              <w:suppressAutoHyphens w:val="0"/>
              <w:spacing w:line="240" w:lineRule="auto"/>
              <w:ind w:leftChars="0" w:left="0" w:firstLineChars="0" w:firstLine="0"/>
              <w:jc w:val="center"/>
              <w:textDirection w:val="lrTb"/>
              <w:textAlignment w:val="auto"/>
              <w:outlineLvl w:val="9"/>
              <w:rPr>
                <w:rFonts w:ascii="Aptos" w:hAnsi="Aptos" w:cs="Calibri"/>
                <w:color w:val="000000" w:themeColor="text1"/>
                <w:position w:val="0"/>
                <w:sz w:val="22"/>
                <w:szCs w:val="22"/>
                <w:lang w:eastAsia="lt-LT"/>
                <w14:ligatures w14:val="none"/>
              </w:rPr>
            </w:pPr>
            <w:r w:rsidRPr="00770BEA">
              <w:rPr>
                <w:rFonts w:ascii="Aptos" w:hAnsi="Aptos" w:cs="Calibri"/>
                <w:b/>
                <w:bCs/>
                <w:color w:val="000000" w:themeColor="text1"/>
                <w:position w:val="0"/>
                <w:sz w:val="22"/>
                <w:szCs w:val="22"/>
                <w:lang w:eastAsia="lt-LT"/>
                <w14:ligatures w14:val="none"/>
              </w:rPr>
              <w:t>R</w:t>
            </w:r>
            <w:r w:rsidRPr="00770BEA">
              <w:rPr>
                <w:rFonts w:ascii="Aptos" w:hAnsi="Aptos" w:cs="Calibri"/>
                <w:b/>
                <w:bCs/>
                <w:color w:val="000000" w:themeColor="text1"/>
                <w:position w:val="0"/>
                <w:sz w:val="22"/>
                <w:szCs w:val="22"/>
                <w:lang w:eastAsia="lt-LT"/>
              </w:rPr>
              <w:t>eikšmė</w:t>
            </w:r>
          </w:p>
        </w:tc>
      </w:tr>
      <w:tr w:rsidR="00770BEA" w:rsidRPr="00770BEA" w14:paraId="4ADE677D" w14:textId="77777777" w:rsidTr="009F6B3C">
        <w:trPr>
          <w:trHeight w:val="300"/>
        </w:trPr>
        <w:tc>
          <w:tcPr>
            <w:tcW w:w="3920" w:type="dxa"/>
            <w:tcBorders>
              <w:top w:val="single" w:sz="4" w:space="0" w:color="auto"/>
              <w:left w:val="single" w:sz="4" w:space="0" w:color="auto"/>
              <w:bottom w:val="single" w:sz="4" w:space="0" w:color="auto"/>
              <w:right w:val="single" w:sz="4" w:space="0" w:color="auto"/>
            </w:tcBorders>
            <w:noWrap/>
            <w:vAlign w:val="bottom"/>
          </w:tcPr>
          <w:p w14:paraId="34BE9A13" w14:textId="77777777" w:rsidR="006514D9" w:rsidRPr="00770BEA" w:rsidRDefault="006514D9" w:rsidP="002934AE">
            <w:pPr>
              <w:suppressAutoHyphens w:val="0"/>
              <w:spacing w:line="240" w:lineRule="auto"/>
              <w:ind w:leftChars="0" w:left="0" w:firstLineChars="0" w:firstLine="0"/>
              <w:textDirection w:val="lrTb"/>
              <w:textAlignment w:val="auto"/>
              <w:outlineLvl w:val="9"/>
              <w:rPr>
                <w:rFonts w:ascii="Aptos" w:hAnsi="Aptos" w:cs="Calibri"/>
                <w:color w:val="000000" w:themeColor="text1"/>
                <w:position w:val="0"/>
                <w:sz w:val="22"/>
                <w:szCs w:val="22"/>
                <w:lang w:eastAsia="lt-LT"/>
                <w14:ligatures w14:val="none"/>
              </w:rPr>
            </w:pPr>
            <w:r w:rsidRPr="00770BEA">
              <w:rPr>
                <w:rFonts w:ascii="Aptos" w:hAnsi="Aptos" w:cs="Calibri"/>
                <w:color w:val="000000" w:themeColor="text1"/>
                <w:position w:val="0"/>
                <w:sz w:val="22"/>
                <w:szCs w:val="22"/>
                <w:lang w:eastAsia="lt-LT"/>
                <w14:ligatures w14:val="none"/>
              </w:rPr>
              <w:t>Pralaidumas</w:t>
            </w:r>
          </w:p>
        </w:tc>
        <w:tc>
          <w:tcPr>
            <w:tcW w:w="3021" w:type="dxa"/>
            <w:tcBorders>
              <w:top w:val="single" w:sz="4" w:space="0" w:color="auto"/>
              <w:left w:val="nil"/>
              <w:bottom w:val="single" w:sz="4" w:space="0" w:color="auto"/>
              <w:right w:val="single" w:sz="4" w:space="0" w:color="auto"/>
            </w:tcBorders>
            <w:noWrap/>
            <w:vAlign w:val="bottom"/>
          </w:tcPr>
          <w:p w14:paraId="0F299FA6" w14:textId="6CDC9898" w:rsidR="006514D9" w:rsidRPr="00770BEA" w:rsidRDefault="006514D9" w:rsidP="002934AE">
            <w:pPr>
              <w:suppressAutoHyphens w:val="0"/>
              <w:spacing w:line="240" w:lineRule="auto"/>
              <w:ind w:leftChars="0" w:left="0" w:firstLineChars="0" w:firstLine="0"/>
              <w:jc w:val="center"/>
              <w:textDirection w:val="lrTb"/>
              <w:textAlignment w:val="auto"/>
              <w:outlineLvl w:val="9"/>
              <w:rPr>
                <w:rFonts w:ascii="Aptos" w:hAnsi="Aptos" w:cs="Calibri"/>
                <w:b/>
                <w:bCs/>
                <w:color w:val="000000" w:themeColor="text1"/>
                <w:position w:val="0"/>
                <w:sz w:val="22"/>
                <w:szCs w:val="22"/>
                <w:lang w:eastAsia="lt-LT"/>
                <w14:ligatures w14:val="none"/>
              </w:rPr>
            </w:pPr>
            <w:r w:rsidRPr="00770BEA">
              <w:rPr>
                <w:rStyle w:val="PagrindinistekstasDiagrama"/>
                <w:rFonts w:ascii="Aptos" w:hAnsi="Aptos" w:cstheme="minorBidi"/>
                <w:color w:val="000000" w:themeColor="text1"/>
                <w:sz w:val="22"/>
                <w:szCs w:val="22"/>
              </w:rPr>
              <w:t xml:space="preserve">≥ </w:t>
            </w:r>
            <w:r w:rsidR="00770BEA" w:rsidRPr="00770BEA">
              <w:rPr>
                <w:rStyle w:val="PagrindinistekstasDiagrama"/>
                <w:rFonts w:ascii="Aptos" w:hAnsi="Aptos" w:cstheme="minorBidi"/>
                <w:color w:val="000000" w:themeColor="text1"/>
                <w:sz w:val="22"/>
                <w:szCs w:val="22"/>
              </w:rPr>
              <w:t>5</w:t>
            </w:r>
            <w:r w:rsidRPr="00770BEA">
              <w:rPr>
                <w:rStyle w:val="PagrindinistekstasDiagrama"/>
                <w:rFonts w:ascii="Aptos" w:hAnsi="Aptos" w:cstheme="minorBidi"/>
                <w:color w:val="000000" w:themeColor="text1"/>
                <w:sz w:val="22"/>
                <w:szCs w:val="22"/>
              </w:rPr>
              <w:t xml:space="preserve"> </w:t>
            </w:r>
            <w:r w:rsidRPr="00770BEA">
              <w:rPr>
                <w:rFonts w:ascii="Aptos" w:hAnsi="Aptos" w:cs="Calibri"/>
                <w:color w:val="000000" w:themeColor="text1"/>
                <w:position w:val="0"/>
                <w:sz w:val="22"/>
                <w:szCs w:val="22"/>
                <w:lang w:eastAsia="lt-LT"/>
                <w14:ligatures w14:val="none"/>
              </w:rPr>
              <w:t>t/h</w:t>
            </w:r>
          </w:p>
        </w:tc>
      </w:tr>
      <w:tr w:rsidR="00770BEA" w:rsidRPr="00770BEA" w14:paraId="46A30AB9" w14:textId="77777777" w:rsidTr="009F6B3C">
        <w:trPr>
          <w:trHeight w:val="300"/>
        </w:trPr>
        <w:tc>
          <w:tcPr>
            <w:tcW w:w="3920" w:type="dxa"/>
            <w:tcBorders>
              <w:top w:val="single" w:sz="4" w:space="0" w:color="auto"/>
              <w:left w:val="single" w:sz="4" w:space="0" w:color="auto"/>
              <w:bottom w:val="single" w:sz="4" w:space="0" w:color="auto"/>
              <w:right w:val="single" w:sz="4" w:space="0" w:color="auto"/>
            </w:tcBorders>
            <w:noWrap/>
            <w:vAlign w:val="bottom"/>
          </w:tcPr>
          <w:p w14:paraId="51350B7D" w14:textId="77777777" w:rsidR="006514D9" w:rsidRPr="00770BEA" w:rsidRDefault="006514D9" w:rsidP="002934AE">
            <w:pPr>
              <w:suppressAutoHyphens w:val="0"/>
              <w:spacing w:line="240" w:lineRule="auto"/>
              <w:ind w:leftChars="0" w:left="0" w:firstLineChars="0" w:firstLine="0"/>
              <w:textDirection w:val="lrTb"/>
              <w:textAlignment w:val="auto"/>
              <w:outlineLvl w:val="9"/>
              <w:rPr>
                <w:rFonts w:ascii="Aptos" w:hAnsi="Aptos" w:cs="Calibri"/>
                <w:color w:val="000000" w:themeColor="text1"/>
                <w:position w:val="0"/>
                <w:sz w:val="22"/>
                <w:szCs w:val="22"/>
                <w:lang w:eastAsia="lt-LT"/>
                <w14:ligatures w14:val="none"/>
              </w:rPr>
            </w:pPr>
            <w:r w:rsidRPr="00770BEA">
              <w:rPr>
                <w:rFonts w:ascii="Aptos" w:hAnsi="Aptos" w:cs="Calibri"/>
                <w:color w:val="000000" w:themeColor="text1"/>
                <w:position w:val="0"/>
                <w:sz w:val="22"/>
                <w:szCs w:val="22"/>
                <w:lang w:eastAsia="lt-LT"/>
                <w14:ligatures w14:val="none"/>
              </w:rPr>
              <w:t>Magneto galia</w:t>
            </w:r>
          </w:p>
        </w:tc>
        <w:tc>
          <w:tcPr>
            <w:tcW w:w="3021" w:type="dxa"/>
            <w:tcBorders>
              <w:top w:val="single" w:sz="4" w:space="0" w:color="auto"/>
              <w:left w:val="nil"/>
              <w:bottom w:val="single" w:sz="4" w:space="0" w:color="auto"/>
              <w:right w:val="single" w:sz="4" w:space="0" w:color="auto"/>
            </w:tcBorders>
            <w:noWrap/>
            <w:vAlign w:val="bottom"/>
          </w:tcPr>
          <w:p w14:paraId="7B069585" w14:textId="2454866B" w:rsidR="006514D9" w:rsidRPr="00770BEA" w:rsidRDefault="003E6371" w:rsidP="002934AE">
            <w:pPr>
              <w:suppressAutoHyphens w:val="0"/>
              <w:spacing w:line="240" w:lineRule="auto"/>
              <w:ind w:leftChars="0" w:left="0" w:firstLineChars="0" w:firstLine="0"/>
              <w:jc w:val="center"/>
              <w:textDirection w:val="lrTb"/>
              <w:textAlignment w:val="auto"/>
              <w:outlineLvl w:val="9"/>
              <w:rPr>
                <w:rFonts w:ascii="Aptos" w:hAnsi="Aptos" w:cs="Calibri"/>
                <w:color w:val="000000" w:themeColor="text1"/>
                <w:sz w:val="22"/>
                <w:szCs w:val="22"/>
              </w:rPr>
            </w:pPr>
            <w:r w:rsidRPr="00770BEA">
              <w:rPr>
                <w:rStyle w:val="PagrindinistekstasDiagrama"/>
                <w:rFonts w:ascii="Aptos" w:hAnsi="Aptos" w:cstheme="minorBidi"/>
                <w:color w:val="000000" w:themeColor="text1"/>
                <w:sz w:val="22"/>
                <w:szCs w:val="22"/>
              </w:rPr>
              <w:t xml:space="preserve">≥ 5000 </w:t>
            </w:r>
            <w:r w:rsidR="006514D9" w:rsidRPr="00770BEA">
              <w:rPr>
                <w:rFonts w:ascii="Aptos" w:hAnsi="Aptos" w:cs="Calibri"/>
                <w:color w:val="000000" w:themeColor="text1"/>
                <w:sz w:val="22"/>
                <w:szCs w:val="22"/>
              </w:rPr>
              <w:t>Gs</w:t>
            </w:r>
          </w:p>
        </w:tc>
      </w:tr>
      <w:tr w:rsidR="00770BEA" w:rsidRPr="00770BEA" w14:paraId="3D4DCE43" w14:textId="77777777" w:rsidTr="009F6B3C">
        <w:trPr>
          <w:trHeight w:val="300"/>
        </w:trPr>
        <w:tc>
          <w:tcPr>
            <w:tcW w:w="3920" w:type="dxa"/>
            <w:tcBorders>
              <w:top w:val="single" w:sz="4" w:space="0" w:color="auto"/>
              <w:left w:val="single" w:sz="4" w:space="0" w:color="auto"/>
              <w:bottom w:val="single" w:sz="4" w:space="0" w:color="auto"/>
              <w:right w:val="single" w:sz="4" w:space="0" w:color="auto"/>
            </w:tcBorders>
            <w:noWrap/>
            <w:vAlign w:val="bottom"/>
          </w:tcPr>
          <w:p w14:paraId="77DF3B56" w14:textId="77777777" w:rsidR="006514D9" w:rsidRPr="00770BEA" w:rsidRDefault="006514D9" w:rsidP="002934AE">
            <w:pPr>
              <w:suppressAutoHyphens w:val="0"/>
              <w:spacing w:line="240" w:lineRule="auto"/>
              <w:ind w:leftChars="0" w:left="0" w:firstLineChars="0" w:firstLine="0"/>
              <w:textDirection w:val="lrTb"/>
              <w:textAlignment w:val="auto"/>
              <w:outlineLvl w:val="9"/>
              <w:rPr>
                <w:rFonts w:ascii="Aptos" w:hAnsi="Aptos" w:cs="Calibri"/>
                <w:color w:val="000000" w:themeColor="text1"/>
                <w:position w:val="0"/>
                <w:sz w:val="22"/>
                <w:szCs w:val="22"/>
                <w:lang w:eastAsia="lt-LT"/>
                <w14:ligatures w14:val="none"/>
              </w:rPr>
            </w:pPr>
            <w:r w:rsidRPr="00770BEA">
              <w:rPr>
                <w:rFonts w:ascii="Aptos" w:hAnsi="Aptos" w:cs="Calibri"/>
                <w:color w:val="000000" w:themeColor="text1"/>
                <w:position w:val="0"/>
                <w:sz w:val="22"/>
                <w:szCs w:val="22"/>
                <w:lang w:eastAsia="lt-LT"/>
                <w14:ligatures w14:val="none"/>
              </w:rPr>
              <w:t>Magneto tipas</w:t>
            </w:r>
          </w:p>
        </w:tc>
        <w:tc>
          <w:tcPr>
            <w:tcW w:w="3021" w:type="dxa"/>
            <w:tcBorders>
              <w:top w:val="single" w:sz="4" w:space="0" w:color="auto"/>
              <w:left w:val="nil"/>
              <w:bottom w:val="single" w:sz="4" w:space="0" w:color="auto"/>
              <w:right w:val="single" w:sz="4" w:space="0" w:color="auto"/>
            </w:tcBorders>
            <w:noWrap/>
            <w:vAlign w:val="bottom"/>
          </w:tcPr>
          <w:p w14:paraId="49F4542B" w14:textId="77777777" w:rsidR="006514D9" w:rsidRPr="00770BEA" w:rsidRDefault="006514D9" w:rsidP="002934AE">
            <w:pPr>
              <w:suppressAutoHyphens w:val="0"/>
              <w:spacing w:line="240" w:lineRule="auto"/>
              <w:ind w:leftChars="0" w:left="0" w:firstLineChars="0" w:firstLine="0"/>
              <w:jc w:val="center"/>
              <w:textDirection w:val="lrTb"/>
              <w:textAlignment w:val="auto"/>
              <w:outlineLvl w:val="9"/>
              <w:rPr>
                <w:rFonts w:ascii="Aptos" w:hAnsi="Aptos" w:cs="Calibri"/>
                <w:color w:val="000000" w:themeColor="text1"/>
                <w:sz w:val="22"/>
                <w:szCs w:val="22"/>
              </w:rPr>
            </w:pPr>
            <w:r w:rsidRPr="00770BEA">
              <w:rPr>
                <w:rFonts w:ascii="Aptos" w:hAnsi="Aptos" w:cs="Calibri"/>
                <w:color w:val="000000" w:themeColor="text1"/>
                <w:sz w:val="22"/>
                <w:szCs w:val="22"/>
              </w:rPr>
              <w:t>Neodiminis</w:t>
            </w:r>
          </w:p>
        </w:tc>
      </w:tr>
      <w:tr w:rsidR="00770BEA" w:rsidRPr="00770BEA" w14:paraId="244375BD" w14:textId="77777777" w:rsidTr="009F6B3C">
        <w:trPr>
          <w:trHeight w:val="300"/>
        </w:trPr>
        <w:tc>
          <w:tcPr>
            <w:tcW w:w="3920" w:type="dxa"/>
            <w:tcBorders>
              <w:top w:val="nil"/>
              <w:left w:val="single" w:sz="4" w:space="0" w:color="auto"/>
              <w:bottom w:val="single" w:sz="4" w:space="0" w:color="auto"/>
              <w:right w:val="single" w:sz="4" w:space="0" w:color="auto"/>
            </w:tcBorders>
            <w:noWrap/>
            <w:vAlign w:val="center"/>
          </w:tcPr>
          <w:p w14:paraId="6CEEB59B" w14:textId="57141F50" w:rsidR="009F6B3C" w:rsidRPr="00770BEA" w:rsidRDefault="009F6B3C" w:rsidP="009F6B3C">
            <w:pPr>
              <w:suppressAutoHyphens w:val="0"/>
              <w:spacing w:line="240" w:lineRule="auto"/>
              <w:ind w:leftChars="0" w:left="0" w:firstLineChars="0" w:firstLine="0"/>
              <w:textDirection w:val="lrTb"/>
              <w:textAlignment w:val="auto"/>
              <w:outlineLvl w:val="9"/>
              <w:rPr>
                <w:rFonts w:ascii="Aptos" w:hAnsi="Aptos" w:cs="Calibri"/>
                <w:color w:val="000000" w:themeColor="text1"/>
                <w:position w:val="0"/>
                <w:sz w:val="22"/>
                <w:szCs w:val="22"/>
                <w:lang w:eastAsia="lt-LT"/>
                <w14:ligatures w14:val="none"/>
              </w:rPr>
            </w:pPr>
            <w:r w:rsidRPr="00770BEA">
              <w:rPr>
                <w:rFonts w:ascii="Aptos" w:hAnsi="Aptos" w:cs="Calibri"/>
                <w:color w:val="000000" w:themeColor="text1"/>
                <w:position w:val="0"/>
                <w:sz w:val="22"/>
                <w:szCs w:val="22"/>
                <w:lang w:eastAsia="lt-LT"/>
                <w14:ligatures w14:val="none"/>
              </w:rPr>
              <w:t>Magneto plotis</w:t>
            </w:r>
          </w:p>
        </w:tc>
        <w:tc>
          <w:tcPr>
            <w:tcW w:w="3021" w:type="dxa"/>
            <w:tcBorders>
              <w:top w:val="nil"/>
              <w:left w:val="nil"/>
              <w:bottom w:val="single" w:sz="4" w:space="0" w:color="auto"/>
              <w:right w:val="single" w:sz="4" w:space="0" w:color="auto"/>
            </w:tcBorders>
            <w:noWrap/>
            <w:vAlign w:val="bottom"/>
          </w:tcPr>
          <w:p w14:paraId="1CB9F046" w14:textId="73BDAB25" w:rsidR="009F6B3C" w:rsidRPr="00770BEA" w:rsidRDefault="00D360C6" w:rsidP="009F6B3C">
            <w:pPr>
              <w:suppressAutoHyphens w:val="0"/>
              <w:spacing w:line="240" w:lineRule="auto"/>
              <w:ind w:leftChars="0" w:left="0" w:firstLineChars="0" w:firstLine="0"/>
              <w:jc w:val="center"/>
              <w:textDirection w:val="lrTb"/>
              <w:textAlignment w:val="auto"/>
              <w:outlineLvl w:val="9"/>
              <w:rPr>
                <w:rFonts w:ascii="Aptos" w:hAnsi="Aptos" w:cs="Calibri"/>
                <w:color w:val="000000" w:themeColor="text1"/>
                <w:sz w:val="22"/>
                <w:szCs w:val="22"/>
              </w:rPr>
            </w:pPr>
            <w:r w:rsidRPr="00770BEA">
              <w:rPr>
                <w:rFonts w:ascii="Aptos" w:hAnsi="Aptos" w:cs="Calibri"/>
                <w:color w:val="000000" w:themeColor="text1"/>
                <w:sz w:val="22"/>
                <w:szCs w:val="22"/>
              </w:rPr>
              <w:t>Turi</w:t>
            </w:r>
            <w:r w:rsidR="009F6B3C" w:rsidRPr="00770BEA">
              <w:rPr>
                <w:rFonts w:ascii="Aptos" w:hAnsi="Aptos" w:cs="Calibri"/>
                <w:color w:val="000000" w:themeColor="text1"/>
                <w:sz w:val="22"/>
                <w:szCs w:val="22"/>
              </w:rPr>
              <w:t xml:space="preserve"> uždengti projektuojamo transporterio juosto</w:t>
            </w:r>
            <w:r w:rsidR="008027A9" w:rsidRPr="00770BEA">
              <w:rPr>
                <w:rFonts w:ascii="Aptos" w:hAnsi="Aptos" w:cs="Calibri"/>
                <w:color w:val="000000" w:themeColor="text1"/>
                <w:sz w:val="22"/>
                <w:szCs w:val="22"/>
              </w:rPr>
              <w:t>s</w:t>
            </w:r>
            <w:r w:rsidR="009F6B3C" w:rsidRPr="00770BEA">
              <w:rPr>
                <w:rFonts w:ascii="Aptos" w:hAnsi="Aptos" w:cs="Calibri"/>
                <w:color w:val="000000" w:themeColor="text1"/>
                <w:sz w:val="22"/>
                <w:szCs w:val="22"/>
              </w:rPr>
              <w:t xml:space="preserve"> plotį</w:t>
            </w:r>
          </w:p>
        </w:tc>
      </w:tr>
    </w:tbl>
    <w:p w14:paraId="5AC8C3D1" w14:textId="77777777" w:rsidR="006514D9" w:rsidRPr="007A1E16" w:rsidRDefault="006514D9" w:rsidP="004C54E8">
      <w:pPr>
        <w:pStyle w:val="Pagrindinistekstas"/>
        <w:ind w:left="0"/>
        <w:textDirection w:val="btLr"/>
        <w:rPr>
          <w:rStyle w:val="PagrindinistekstasDiagrama"/>
          <w:rFonts w:ascii="Aptos" w:hAnsi="Aptos" w:cstheme="minorHAnsi"/>
          <w:sz w:val="22"/>
          <w:szCs w:val="22"/>
        </w:rPr>
      </w:pPr>
    </w:p>
    <w:p w14:paraId="6EB9DCB7" w14:textId="044318D9" w:rsidR="004C54E8" w:rsidRPr="007A1E16" w:rsidRDefault="004C54E8" w:rsidP="004C54E8">
      <w:pPr>
        <w:pStyle w:val="Pagrindinistekstas"/>
        <w:ind w:left="0"/>
        <w:textDirection w:val="btLr"/>
        <w:rPr>
          <w:rStyle w:val="PagrindinistekstasDiagrama"/>
          <w:rFonts w:ascii="Aptos" w:hAnsi="Aptos" w:cstheme="minorHAnsi"/>
          <w:sz w:val="22"/>
          <w:szCs w:val="22"/>
        </w:rPr>
      </w:pPr>
      <w:r w:rsidRPr="007A1E16">
        <w:rPr>
          <w:rStyle w:val="PagrindinistekstasDiagrama"/>
          <w:rFonts w:ascii="Aptos" w:hAnsi="Aptos" w:cstheme="minorHAnsi"/>
          <w:sz w:val="22"/>
          <w:szCs w:val="22"/>
        </w:rPr>
        <w:t>Vis</w:t>
      </w:r>
      <w:r w:rsidR="00C55561">
        <w:rPr>
          <w:rStyle w:val="PagrindinistekstasDiagrama"/>
          <w:rFonts w:ascii="Aptos" w:hAnsi="Aptos" w:cstheme="minorHAnsi"/>
          <w:sz w:val="22"/>
          <w:szCs w:val="22"/>
        </w:rPr>
        <w:t>ų</w:t>
      </w:r>
      <w:r w:rsidRPr="007A1E16">
        <w:rPr>
          <w:rStyle w:val="PagrindinistekstasDiagrama"/>
          <w:rFonts w:ascii="Aptos" w:hAnsi="Aptos" w:cstheme="minorHAnsi"/>
          <w:sz w:val="22"/>
          <w:szCs w:val="22"/>
        </w:rPr>
        <w:t xml:space="preserve"> </w:t>
      </w:r>
      <w:r w:rsidR="0087435C" w:rsidRPr="007A1E16">
        <w:rPr>
          <w:rStyle w:val="PagrindinistekstasDiagrama"/>
          <w:rFonts w:ascii="Aptos" w:hAnsi="Aptos" w:cstheme="minorHAnsi"/>
          <w:sz w:val="22"/>
          <w:szCs w:val="22"/>
        </w:rPr>
        <w:t xml:space="preserve">metalų </w:t>
      </w:r>
      <w:r w:rsidRPr="007A1E16">
        <w:rPr>
          <w:rStyle w:val="PagrindinistekstasDiagrama"/>
          <w:rFonts w:ascii="Aptos" w:hAnsi="Aptos" w:cstheme="minorHAnsi"/>
          <w:sz w:val="22"/>
          <w:szCs w:val="22"/>
        </w:rPr>
        <w:t>separatori</w:t>
      </w:r>
      <w:r w:rsidR="009646FA" w:rsidRPr="007A1E16">
        <w:rPr>
          <w:rStyle w:val="PagrindinistekstasDiagrama"/>
          <w:rFonts w:ascii="Aptos" w:hAnsi="Aptos" w:cstheme="minorHAnsi"/>
          <w:sz w:val="22"/>
          <w:szCs w:val="22"/>
        </w:rPr>
        <w:t xml:space="preserve">ų </w:t>
      </w:r>
      <w:r w:rsidR="00F8455C" w:rsidRPr="007A1E16">
        <w:rPr>
          <w:rFonts w:ascii="Aptos" w:hAnsi="Aptos" w:cstheme="minorHAnsi"/>
          <w:sz w:val="22"/>
          <w:szCs w:val="22"/>
        </w:rPr>
        <w:t xml:space="preserve">magneto veikimo zoną </w:t>
      </w:r>
      <w:r w:rsidR="00E55937">
        <w:rPr>
          <w:rFonts w:ascii="Aptos" w:hAnsi="Aptos" w:cstheme="minorHAnsi"/>
          <w:sz w:val="22"/>
          <w:szCs w:val="22"/>
        </w:rPr>
        <w:t xml:space="preserve">turi būti </w:t>
      </w:r>
      <w:r w:rsidR="00C55561">
        <w:rPr>
          <w:rFonts w:ascii="Aptos" w:hAnsi="Aptos" w:cstheme="minorHAnsi"/>
          <w:sz w:val="22"/>
          <w:szCs w:val="22"/>
        </w:rPr>
        <w:t>įrengt</w:t>
      </w:r>
      <w:r w:rsidR="00E55937">
        <w:rPr>
          <w:rFonts w:ascii="Aptos" w:hAnsi="Aptos" w:cstheme="minorHAnsi"/>
          <w:sz w:val="22"/>
          <w:szCs w:val="22"/>
        </w:rPr>
        <w:t>a</w:t>
      </w:r>
      <w:r w:rsidR="00C55561">
        <w:rPr>
          <w:rFonts w:ascii="Aptos" w:hAnsi="Aptos" w:cstheme="minorHAnsi"/>
          <w:sz w:val="22"/>
          <w:szCs w:val="22"/>
        </w:rPr>
        <w:t xml:space="preserve"> </w:t>
      </w:r>
      <w:r w:rsidR="00F8455C" w:rsidRPr="007A1E16">
        <w:rPr>
          <w:rFonts w:ascii="Aptos" w:hAnsi="Aptos" w:cstheme="minorHAnsi"/>
          <w:sz w:val="22"/>
          <w:szCs w:val="22"/>
        </w:rPr>
        <w:t xml:space="preserve">taip, kad magnetinis laukas dengtų visą </w:t>
      </w:r>
      <w:r w:rsidR="009646FA" w:rsidRPr="007A1E16">
        <w:rPr>
          <w:rFonts w:ascii="Aptos" w:hAnsi="Aptos" w:cstheme="minorHAnsi"/>
          <w:sz w:val="22"/>
          <w:szCs w:val="22"/>
        </w:rPr>
        <w:t xml:space="preserve">atliekų </w:t>
      </w:r>
      <w:r w:rsidR="00F8455C" w:rsidRPr="007A1E16">
        <w:rPr>
          <w:rFonts w:ascii="Aptos" w:hAnsi="Aptos" w:cstheme="minorHAnsi"/>
          <w:sz w:val="22"/>
          <w:szCs w:val="22"/>
        </w:rPr>
        <w:t>sluoksnio aukštį ant juostos</w:t>
      </w:r>
      <w:r w:rsidR="009646FA" w:rsidRPr="007A1E16">
        <w:rPr>
          <w:rFonts w:ascii="Aptos" w:hAnsi="Aptos" w:cstheme="minorHAnsi"/>
          <w:sz w:val="22"/>
          <w:szCs w:val="22"/>
        </w:rPr>
        <w:t>.</w:t>
      </w:r>
      <w:r w:rsidR="00581789" w:rsidRPr="007A1E16">
        <w:rPr>
          <w:rFonts w:ascii="Aptos" w:hAnsi="Aptos" w:cstheme="minorHAnsi"/>
          <w:sz w:val="22"/>
          <w:szCs w:val="22"/>
        </w:rPr>
        <w:t xml:space="preserve"> </w:t>
      </w:r>
      <w:r w:rsidR="00763BBD" w:rsidRPr="007A1E16">
        <w:rPr>
          <w:rFonts w:ascii="Aptos" w:hAnsi="Aptos" w:cstheme="minorHAnsi"/>
          <w:sz w:val="22"/>
          <w:szCs w:val="22"/>
        </w:rPr>
        <w:t xml:space="preserve">Visi separatoriai turi būti </w:t>
      </w:r>
      <w:r w:rsidRPr="007A1E16">
        <w:rPr>
          <w:rStyle w:val="PagrindinistekstasDiagrama"/>
          <w:rFonts w:ascii="Aptos" w:hAnsi="Aptos" w:cstheme="minorHAnsi"/>
          <w:sz w:val="22"/>
          <w:szCs w:val="22"/>
        </w:rPr>
        <w:t xml:space="preserve">integruoti į bendrą MKA </w:t>
      </w:r>
      <w:r w:rsidR="001D5679">
        <w:rPr>
          <w:rFonts w:ascii="Aptos" w:hAnsi="Aptos" w:cstheme="minorBidi"/>
          <w:color w:val="000000" w:themeColor="text1"/>
          <w:sz w:val="22"/>
          <w:szCs w:val="22"/>
        </w:rPr>
        <w:t>rūšiavimo</w:t>
      </w:r>
      <w:r w:rsidRPr="007A1E16">
        <w:rPr>
          <w:rStyle w:val="PagrindinistekstasDiagrama"/>
          <w:rFonts w:ascii="Aptos" w:hAnsi="Aptos" w:cstheme="minorHAnsi"/>
          <w:sz w:val="22"/>
          <w:szCs w:val="22"/>
        </w:rPr>
        <w:t xml:space="preserve"> linijos valdymo sistemą, suderinamą su SCADA. Separatoriai turi būti saugūs eksploatuoti, su galimybe patogiai atlikti techninę priežiūrą. Pajėgumai turi atitikti </w:t>
      </w:r>
      <w:r w:rsidR="002233BE">
        <w:rPr>
          <w:rStyle w:val="PagrindinistekstasDiagrama"/>
          <w:rFonts w:ascii="Aptos" w:hAnsi="Aptos" w:cstheme="minorHAnsi"/>
          <w:sz w:val="22"/>
          <w:szCs w:val="22"/>
        </w:rPr>
        <w:t xml:space="preserve">MKA rūšiavimo </w:t>
      </w:r>
      <w:r w:rsidRPr="007A1E16">
        <w:rPr>
          <w:rStyle w:val="PagrindinistekstasDiagrama"/>
          <w:rFonts w:ascii="Aptos" w:hAnsi="Aptos" w:cstheme="minorHAnsi"/>
          <w:sz w:val="22"/>
          <w:szCs w:val="22"/>
        </w:rPr>
        <w:t xml:space="preserve">projektinius srautus, užtikrinant nepertraukiamą atliekų </w:t>
      </w:r>
      <w:r w:rsidR="00D55044">
        <w:rPr>
          <w:rStyle w:val="PagrindinistekstasDiagrama"/>
          <w:rFonts w:ascii="Aptos" w:hAnsi="Aptos" w:cstheme="minorHAnsi"/>
          <w:sz w:val="22"/>
          <w:szCs w:val="22"/>
        </w:rPr>
        <w:t>rūšiavimą</w:t>
      </w:r>
      <w:r w:rsidRPr="007A1E16">
        <w:rPr>
          <w:rStyle w:val="PagrindinistekstasDiagrama"/>
          <w:rFonts w:ascii="Aptos" w:hAnsi="Aptos" w:cstheme="minorHAnsi"/>
          <w:sz w:val="22"/>
          <w:szCs w:val="22"/>
        </w:rPr>
        <w:t>.</w:t>
      </w:r>
    </w:p>
    <w:p w14:paraId="05D982C4" w14:textId="77777777" w:rsidR="00B139DB" w:rsidRPr="007A1E16" w:rsidRDefault="00B139DB" w:rsidP="00E5203C">
      <w:pPr>
        <w:pStyle w:val="Pagrindinistekstas"/>
        <w:tabs>
          <w:tab w:val="left" w:pos="505"/>
        </w:tabs>
        <w:autoSpaceDE/>
        <w:autoSpaceDN/>
        <w:spacing w:after="240" w:line="190" w:lineRule="auto"/>
        <w:ind w:left="0"/>
        <w:rPr>
          <w:rFonts w:ascii="Aptos" w:eastAsia="Times New Roman" w:hAnsi="Aptos" w:cstheme="minorHAnsi"/>
          <w:b/>
          <w:bCs/>
          <w:sz w:val="22"/>
          <w:szCs w:val="22"/>
          <w:lang w:eastAsia="lt-LT"/>
        </w:rPr>
      </w:pPr>
    </w:p>
    <w:p w14:paraId="6513141B" w14:textId="43DBCF00" w:rsidR="00A26489" w:rsidRDefault="00A128B7" w:rsidP="00D40A20">
      <w:pPr>
        <w:pStyle w:val="Pagrindinistekstas"/>
        <w:numPr>
          <w:ilvl w:val="0"/>
          <w:numId w:val="17"/>
        </w:numPr>
        <w:tabs>
          <w:tab w:val="left" w:pos="284"/>
        </w:tabs>
        <w:autoSpaceDE/>
        <w:autoSpaceDN/>
        <w:spacing w:after="240" w:line="190" w:lineRule="auto"/>
        <w:ind w:left="567" w:hanging="567"/>
        <w:rPr>
          <w:rStyle w:val="PagrindinistekstasDiagrama"/>
          <w:rFonts w:ascii="Aptos" w:hAnsi="Aptos" w:cstheme="minorHAnsi"/>
          <w:b/>
          <w:bCs/>
          <w:sz w:val="22"/>
          <w:szCs w:val="22"/>
        </w:rPr>
      </w:pPr>
      <w:r w:rsidRPr="00A128B7">
        <w:rPr>
          <w:rFonts w:ascii="Aptos" w:hAnsi="Aptos" w:cstheme="minorHAnsi"/>
          <w:b/>
          <w:bCs/>
          <w:sz w:val="22"/>
          <w:szCs w:val="22"/>
        </w:rPr>
        <w:t>ORO SEPARACI</w:t>
      </w:r>
      <w:r w:rsidR="0045233C">
        <w:rPr>
          <w:rFonts w:ascii="Aptos" w:hAnsi="Aptos" w:cstheme="minorHAnsi"/>
          <w:b/>
          <w:bCs/>
          <w:sz w:val="22"/>
          <w:szCs w:val="22"/>
        </w:rPr>
        <w:t>JA</w:t>
      </w:r>
    </w:p>
    <w:p w14:paraId="024A966F" w14:textId="77777777" w:rsidR="00FA2DDE" w:rsidRPr="00FA2DDE" w:rsidRDefault="00FA2DDE" w:rsidP="00FA2DDE">
      <w:pPr>
        <w:pStyle w:val="Pagrindinistekstas"/>
        <w:textDirection w:val="btLr"/>
        <w:rPr>
          <w:rFonts w:ascii="Aptos" w:hAnsi="Aptos" w:cstheme="minorHAnsi"/>
          <w:sz w:val="22"/>
          <w:szCs w:val="22"/>
        </w:rPr>
      </w:pPr>
      <w:r w:rsidRPr="00FA2DDE">
        <w:rPr>
          <w:rFonts w:ascii="Aptos" w:hAnsi="Aptos" w:cstheme="minorHAnsi"/>
          <w:sz w:val="22"/>
          <w:szCs w:val="22"/>
        </w:rPr>
        <w:t>Oro separacijos įrenginys - integruota lengvosios ir sunkiosios frakcijos atskyrimo sistema, veikianti oro tankio (air density) ir aerodinaminio klasifikavimo principu. Įrenginį sudaro padavimo, būgninio (trommel) išankstinio atskyrimo, aerodinaminės separacijos, oro recirkuliacijos ir dulkių filtravimo moduliai, sujungti į vieningą, automatizuotą technologinį kompleksą. Šis technologinis kompleksas turi turėti galimybę atskirti tokius atliekų srautus:</w:t>
      </w:r>
    </w:p>
    <w:p w14:paraId="0279E1AA" w14:textId="77777777" w:rsidR="00FA2DDE" w:rsidRPr="00FA2DDE" w:rsidRDefault="00FA2DDE" w:rsidP="00FA2DDE">
      <w:pPr>
        <w:pStyle w:val="Pagrindinistekstas"/>
        <w:textDirection w:val="btLr"/>
        <w:rPr>
          <w:rFonts w:ascii="Aptos" w:hAnsi="Aptos" w:cstheme="minorHAnsi"/>
          <w:b/>
          <w:bCs/>
          <w:sz w:val="22"/>
          <w:szCs w:val="22"/>
        </w:rPr>
      </w:pPr>
      <w:r w:rsidRPr="00FA2DDE">
        <w:rPr>
          <w:rFonts w:ascii="Aptos" w:hAnsi="Aptos" w:cstheme="minorHAnsi"/>
          <w:b/>
          <w:bCs/>
          <w:sz w:val="22"/>
          <w:szCs w:val="22"/>
        </w:rPr>
        <w:t xml:space="preserve">Lengvoji frakcija </w:t>
      </w:r>
    </w:p>
    <w:p w14:paraId="18D2F939" w14:textId="77777777" w:rsidR="00FA2DDE" w:rsidRPr="00FA2DDE" w:rsidRDefault="00FA2DDE" w:rsidP="00FA2DDE">
      <w:pPr>
        <w:pStyle w:val="Pagrindinistekstas"/>
        <w:numPr>
          <w:ilvl w:val="0"/>
          <w:numId w:val="21"/>
        </w:numPr>
        <w:textDirection w:val="btLr"/>
        <w:rPr>
          <w:rFonts w:ascii="Aptos" w:hAnsi="Aptos" w:cstheme="minorHAnsi"/>
          <w:sz w:val="22"/>
          <w:szCs w:val="22"/>
        </w:rPr>
      </w:pPr>
      <w:r w:rsidRPr="00FA2DDE">
        <w:rPr>
          <w:rFonts w:ascii="Aptos" w:hAnsi="Aptos" w:cstheme="minorHAnsi"/>
          <w:sz w:val="22"/>
          <w:szCs w:val="22"/>
        </w:rPr>
        <w:t>plėvelės, plastikai, popierius, tekstilė</w:t>
      </w:r>
    </w:p>
    <w:p w14:paraId="70AFCE99" w14:textId="77777777" w:rsidR="00FA2DDE" w:rsidRPr="00FA2DDE" w:rsidRDefault="00FA2DDE" w:rsidP="00FA2DDE">
      <w:pPr>
        <w:pStyle w:val="Pagrindinistekstas"/>
        <w:numPr>
          <w:ilvl w:val="0"/>
          <w:numId w:val="21"/>
        </w:numPr>
        <w:textDirection w:val="btLr"/>
        <w:rPr>
          <w:rFonts w:ascii="Aptos" w:hAnsi="Aptos" w:cstheme="minorHAnsi"/>
          <w:sz w:val="22"/>
          <w:szCs w:val="22"/>
        </w:rPr>
      </w:pPr>
      <w:r w:rsidRPr="00FA2DDE">
        <w:rPr>
          <w:rFonts w:ascii="Aptos" w:hAnsi="Aptos" w:cstheme="minorHAnsi"/>
          <w:sz w:val="22"/>
          <w:szCs w:val="22"/>
        </w:rPr>
        <w:t>naudojama SRF/RDF gamybai</w:t>
      </w:r>
    </w:p>
    <w:p w14:paraId="2395C66D" w14:textId="77777777" w:rsidR="00FA2DDE" w:rsidRPr="00FA2DDE" w:rsidRDefault="00FA2DDE" w:rsidP="00FA2DDE">
      <w:pPr>
        <w:pStyle w:val="Pagrindinistekstas"/>
        <w:textDirection w:val="btLr"/>
        <w:rPr>
          <w:rFonts w:ascii="Aptos" w:hAnsi="Aptos" w:cstheme="minorHAnsi"/>
          <w:sz w:val="22"/>
          <w:szCs w:val="22"/>
        </w:rPr>
      </w:pPr>
      <w:r w:rsidRPr="00FA2DDE">
        <w:rPr>
          <w:rFonts w:ascii="Aptos" w:hAnsi="Aptos" w:cstheme="minorHAnsi"/>
          <w:b/>
          <w:bCs/>
          <w:sz w:val="22"/>
          <w:szCs w:val="22"/>
        </w:rPr>
        <w:t xml:space="preserve">Vidutinio tankio frakcija </w:t>
      </w:r>
      <w:r w:rsidRPr="00FA2DDE">
        <w:rPr>
          <w:rFonts w:ascii="Aptos" w:hAnsi="Aptos" w:cstheme="minorHAnsi"/>
          <w:sz w:val="22"/>
          <w:szCs w:val="22"/>
        </w:rPr>
        <w:t>lengvesnės kietos dalys</w:t>
      </w:r>
    </w:p>
    <w:p w14:paraId="43EA1B30" w14:textId="77777777" w:rsidR="00FA2DDE" w:rsidRPr="00FA2DDE" w:rsidRDefault="00FA2DDE" w:rsidP="00FA2DDE">
      <w:pPr>
        <w:pStyle w:val="Pagrindinistekstas"/>
        <w:numPr>
          <w:ilvl w:val="0"/>
          <w:numId w:val="22"/>
        </w:numPr>
        <w:textDirection w:val="btLr"/>
        <w:rPr>
          <w:rFonts w:ascii="Aptos" w:hAnsi="Aptos" w:cstheme="minorHAnsi"/>
          <w:sz w:val="22"/>
          <w:szCs w:val="22"/>
        </w:rPr>
      </w:pPr>
      <w:r w:rsidRPr="00FA2DDE">
        <w:rPr>
          <w:rFonts w:ascii="Aptos" w:hAnsi="Aptos" w:cstheme="minorHAnsi"/>
          <w:sz w:val="22"/>
          <w:szCs w:val="22"/>
        </w:rPr>
        <w:t>ruošiama tolesniam smulkinimui ar optinei separacijai</w:t>
      </w:r>
    </w:p>
    <w:p w14:paraId="0721E73E" w14:textId="77777777" w:rsidR="00FA2DDE" w:rsidRPr="00FA2DDE" w:rsidRDefault="00FA2DDE" w:rsidP="00FA2DDE">
      <w:pPr>
        <w:pStyle w:val="Pagrindinistekstas"/>
        <w:textDirection w:val="btLr"/>
        <w:rPr>
          <w:rFonts w:ascii="Aptos" w:hAnsi="Aptos" w:cstheme="minorHAnsi"/>
          <w:b/>
          <w:bCs/>
          <w:sz w:val="22"/>
          <w:szCs w:val="22"/>
        </w:rPr>
      </w:pPr>
      <w:r w:rsidRPr="00FA2DDE">
        <w:rPr>
          <w:rFonts w:ascii="Aptos" w:hAnsi="Aptos" w:cstheme="minorHAnsi"/>
          <w:b/>
          <w:bCs/>
          <w:sz w:val="22"/>
          <w:szCs w:val="22"/>
        </w:rPr>
        <w:t xml:space="preserve">Sunkioji frakcija </w:t>
      </w:r>
    </w:p>
    <w:p w14:paraId="3AB0F118" w14:textId="77777777" w:rsidR="00FA2DDE" w:rsidRPr="00FA2DDE" w:rsidRDefault="00FA2DDE" w:rsidP="00FA2DDE">
      <w:pPr>
        <w:pStyle w:val="Pagrindinistekstas"/>
        <w:numPr>
          <w:ilvl w:val="0"/>
          <w:numId w:val="23"/>
        </w:numPr>
        <w:textDirection w:val="btLr"/>
        <w:rPr>
          <w:rFonts w:ascii="Aptos" w:hAnsi="Aptos" w:cstheme="minorHAnsi"/>
          <w:sz w:val="22"/>
          <w:szCs w:val="22"/>
        </w:rPr>
      </w:pPr>
      <w:r w:rsidRPr="00FA2DDE">
        <w:rPr>
          <w:rFonts w:ascii="Aptos" w:hAnsi="Aptos" w:cstheme="minorHAnsi"/>
          <w:sz w:val="22"/>
          <w:szCs w:val="22"/>
        </w:rPr>
        <w:t>akmenys, stiklas, metalai, kitos inertinės atliekos</w:t>
      </w:r>
    </w:p>
    <w:p w14:paraId="311DE8B5" w14:textId="28B6245F" w:rsidR="00FA2DDE" w:rsidRPr="00FA2DDE" w:rsidRDefault="00FA2DDE" w:rsidP="00FA2DDE">
      <w:pPr>
        <w:pStyle w:val="Pagrindinistekstas"/>
        <w:numPr>
          <w:ilvl w:val="0"/>
          <w:numId w:val="23"/>
        </w:numPr>
        <w:textDirection w:val="btLr"/>
        <w:rPr>
          <w:rFonts w:ascii="Aptos" w:hAnsi="Aptos" w:cstheme="minorHAnsi"/>
          <w:sz w:val="22"/>
          <w:szCs w:val="22"/>
        </w:rPr>
      </w:pPr>
      <w:r w:rsidRPr="00FA2DDE">
        <w:rPr>
          <w:rFonts w:ascii="Aptos" w:hAnsi="Aptos" w:cstheme="minorHAnsi"/>
          <w:sz w:val="22"/>
          <w:szCs w:val="22"/>
        </w:rPr>
        <w:t>šalinama iš linijos arba siunčiama papildomam apdorojimui</w:t>
      </w:r>
      <w:r w:rsidR="002F0767">
        <w:rPr>
          <w:rFonts w:ascii="Aptos" w:hAnsi="Aptos" w:cstheme="minorHAnsi"/>
          <w:sz w:val="22"/>
          <w:szCs w:val="22"/>
        </w:rPr>
        <w:t>.</w:t>
      </w:r>
    </w:p>
    <w:p w14:paraId="7A5FB7FB" w14:textId="77777777" w:rsidR="00FA2DDE" w:rsidRDefault="00FA2DDE" w:rsidP="00146497">
      <w:pPr>
        <w:pStyle w:val="Pagrindinistekstas"/>
        <w:ind w:left="0"/>
        <w:textDirection w:val="btLr"/>
        <w:rPr>
          <w:rStyle w:val="PagrindinistekstasDiagrama"/>
          <w:rFonts w:ascii="Aptos" w:hAnsi="Aptos" w:cstheme="minorHAnsi"/>
          <w:sz w:val="22"/>
          <w:szCs w:val="22"/>
        </w:rPr>
      </w:pPr>
    </w:p>
    <w:p w14:paraId="2DCD1A9C" w14:textId="38EB63F9" w:rsidR="00B603F1" w:rsidRPr="007A1E16" w:rsidRDefault="008D1921" w:rsidP="00B603F1">
      <w:pPr>
        <w:pStyle w:val="Pagrindinistekstas"/>
        <w:numPr>
          <w:ilvl w:val="1"/>
          <w:numId w:val="20"/>
        </w:numPr>
        <w:tabs>
          <w:tab w:val="left" w:pos="284"/>
        </w:tabs>
        <w:autoSpaceDE/>
        <w:autoSpaceDN/>
        <w:spacing w:after="240" w:line="190" w:lineRule="auto"/>
        <w:rPr>
          <w:rStyle w:val="PagrindinistekstasDiagrama"/>
          <w:rFonts w:ascii="Aptos" w:hAnsi="Aptos" w:cstheme="minorHAnsi"/>
          <w:b/>
          <w:bCs/>
          <w:sz w:val="22"/>
          <w:szCs w:val="22"/>
        </w:rPr>
      </w:pPr>
      <w:r>
        <w:rPr>
          <w:rStyle w:val="PagrindinistekstasDiagrama"/>
          <w:rFonts w:ascii="Aptos" w:hAnsi="Aptos" w:cstheme="minorHAnsi"/>
          <w:b/>
          <w:bCs/>
          <w:sz w:val="22"/>
          <w:szCs w:val="22"/>
        </w:rPr>
        <w:t>O</w:t>
      </w:r>
      <w:r w:rsidR="00B603F1" w:rsidRPr="007A1E16">
        <w:rPr>
          <w:rStyle w:val="PagrindinistekstasDiagrama"/>
          <w:rFonts w:ascii="Aptos" w:hAnsi="Aptos" w:cstheme="minorHAnsi"/>
          <w:b/>
          <w:bCs/>
          <w:sz w:val="22"/>
          <w:szCs w:val="22"/>
        </w:rPr>
        <w:t>ro</w:t>
      </w:r>
      <w:r w:rsidR="000C2537">
        <w:rPr>
          <w:rStyle w:val="PagrindinistekstasDiagrama"/>
          <w:rFonts w:ascii="Aptos" w:hAnsi="Aptos" w:cstheme="minorHAnsi"/>
          <w:b/>
          <w:bCs/>
          <w:sz w:val="22"/>
          <w:szCs w:val="22"/>
        </w:rPr>
        <w:t xml:space="preserve"> srautų</w:t>
      </w:r>
      <w:r w:rsidR="00B603F1" w:rsidRPr="007A1E16">
        <w:rPr>
          <w:rStyle w:val="PagrindinistekstasDiagrama"/>
          <w:rFonts w:ascii="Aptos" w:hAnsi="Aptos" w:cstheme="minorHAnsi"/>
          <w:b/>
          <w:bCs/>
          <w:sz w:val="22"/>
          <w:szCs w:val="22"/>
        </w:rPr>
        <w:t xml:space="preserve"> separatori</w:t>
      </w:r>
      <w:r w:rsidR="00B603F1">
        <w:rPr>
          <w:rStyle w:val="PagrindinistekstasDiagrama"/>
          <w:rFonts w:ascii="Aptos" w:hAnsi="Aptos" w:cstheme="minorHAnsi"/>
          <w:b/>
          <w:bCs/>
          <w:sz w:val="22"/>
          <w:szCs w:val="22"/>
        </w:rPr>
        <w:t xml:space="preserve">ų </w:t>
      </w:r>
      <w:r w:rsidR="0045233C">
        <w:rPr>
          <w:rStyle w:val="PagrindinistekstasDiagrama"/>
          <w:rFonts w:ascii="Aptos" w:hAnsi="Aptos" w:cstheme="minorHAnsi"/>
          <w:b/>
          <w:bCs/>
          <w:sz w:val="22"/>
          <w:szCs w:val="22"/>
        </w:rPr>
        <w:t>įrenginys</w:t>
      </w:r>
      <w:r w:rsidR="00B603F1">
        <w:rPr>
          <w:rStyle w:val="PagrindinistekstasDiagrama"/>
          <w:rFonts w:ascii="Aptos" w:hAnsi="Aptos" w:cstheme="minorHAnsi"/>
          <w:b/>
          <w:bCs/>
          <w:sz w:val="22"/>
          <w:szCs w:val="22"/>
        </w:rPr>
        <w:t>, 2 kompl.</w:t>
      </w:r>
    </w:p>
    <w:tbl>
      <w:tblPr>
        <w:tblW w:w="6091" w:type="dxa"/>
        <w:tblLook w:val="04A0" w:firstRow="1" w:lastRow="0" w:firstColumn="1" w:lastColumn="0" w:noHBand="0" w:noVBand="1"/>
      </w:tblPr>
      <w:tblGrid>
        <w:gridCol w:w="4390"/>
        <w:gridCol w:w="1701"/>
      </w:tblGrid>
      <w:tr w:rsidR="003D0E88" w:rsidRPr="007A1E16" w14:paraId="726F7964" w14:textId="77777777" w:rsidTr="00412FA1">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1D1B05B6" w14:textId="77777777" w:rsidR="003D0E88" w:rsidRPr="007A1E16" w:rsidRDefault="003D0E88" w:rsidP="002934AE">
            <w:pPr>
              <w:suppressAutoHyphens w:val="0"/>
              <w:spacing w:line="240" w:lineRule="auto"/>
              <w:ind w:leftChars="0" w:left="0" w:firstLineChars="0" w:firstLine="0"/>
              <w:textDirection w:val="lrTb"/>
              <w:textAlignment w:val="auto"/>
              <w:outlineLvl w:val="9"/>
              <w:rPr>
                <w:rFonts w:ascii="Aptos" w:hAnsi="Aptos" w:cs="Calibri"/>
                <w:color w:val="000000"/>
                <w:position w:val="0"/>
                <w:sz w:val="22"/>
                <w:szCs w:val="22"/>
                <w:lang w:eastAsia="lt-LT"/>
                <w14:ligatures w14:val="none"/>
              </w:rPr>
            </w:pPr>
            <w:r w:rsidRPr="007A1E16">
              <w:rPr>
                <w:rFonts w:ascii="Aptos" w:hAnsi="Aptos" w:cs="Calibri"/>
                <w:b/>
                <w:bCs/>
                <w:color w:val="000000"/>
                <w:position w:val="0"/>
                <w:sz w:val="22"/>
                <w:szCs w:val="22"/>
                <w:lang w:eastAsia="lt-LT"/>
                <w14:ligatures w14:val="none"/>
              </w:rPr>
              <w:t>P</w:t>
            </w:r>
            <w:r w:rsidRPr="007A1E16">
              <w:rPr>
                <w:rFonts w:ascii="Aptos" w:hAnsi="Aptos" w:cs="Calibri"/>
                <w:b/>
                <w:bCs/>
                <w:color w:val="000000"/>
                <w:position w:val="0"/>
                <w:sz w:val="22"/>
                <w:szCs w:val="22"/>
                <w:lang w:eastAsia="lt-LT"/>
              </w:rPr>
              <w:t>arametras</w:t>
            </w:r>
          </w:p>
        </w:tc>
        <w:tc>
          <w:tcPr>
            <w:tcW w:w="1701" w:type="dxa"/>
            <w:tcBorders>
              <w:top w:val="single" w:sz="4" w:space="0" w:color="auto"/>
              <w:left w:val="nil"/>
              <w:bottom w:val="single" w:sz="4" w:space="0" w:color="auto"/>
              <w:right w:val="single" w:sz="4" w:space="0" w:color="auto"/>
            </w:tcBorders>
            <w:noWrap/>
            <w:vAlign w:val="bottom"/>
          </w:tcPr>
          <w:p w14:paraId="30B6DE00" w14:textId="77777777" w:rsidR="003D0E88" w:rsidRPr="007A1E16" w:rsidRDefault="003D0E88" w:rsidP="002934AE">
            <w:pPr>
              <w:suppressAutoHyphens w:val="0"/>
              <w:spacing w:line="240" w:lineRule="auto"/>
              <w:ind w:leftChars="0" w:left="0" w:firstLineChars="0" w:firstLine="0"/>
              <w:jc w:val="center"/>
              <w:textDirection w:val="lrTb"/>
              <w:textAlignment w:val="auto"/>
              <w:outlineLvl w:val="9"/>
              <w:rPr>
                <w:rFonts w:ascii="Aptos" w:hAnsi="Aptos" w:cs="Calibri"/>
                <w:color w:val="000000"/>
                <w:position w:val="0"/>
                <w:sz w:val="22"/>
                <w:szCs w:val="22"/>
                <w:lang w:eastAsia="lt-LT"/>
                <w14:ligatures w14:val="none"/>
              </w:rPr>
            </w:pPr>
            <w:r w:rsidRPr="007A1E16">
              <w:rPr>
                <w:rFonts w:ascii="Aptos" w:hAnsi="Aptos" w:cs="Calibri"/>
                <w:b/>
                <w:bCs/>
                <w:color w:val="000000"/>
                <w:position w:val="0"/>
                <w:sz w:val="22"/>
                <w:szCs w:val="22"/>
                <w:lang w:eastAsia="lt-LT"/>
                <w14:ligatures w14:val="none"/>
              </w:rPr>
              <w:t>R</w:t>
            </w:r>
            <w:r w:rsidRPr="007A1E16">
              <w:rPr>
                <w:rFonts w:ascii="Aptos" w:hAnsi="Aptos" w:cs="Calibri"/>
                <w:b/>
                <w:bCs/>
                <w:color w:val="000000"/>
                <w:position w:val="0"/>
                <w:sz w:val="22"/>
                <w:szCs w:val="22"/>
                <w:lang w:eastAsia="lt-LT"/>
              </w:rPr>
              <w:t>eikšmė</w:t>
            </w:r>
          </w:p>
        </w:tc>
      </w:tr>
      <w:tr w:rsidR="003D0E88" w:rsidRPr="007A1E16" w14:paraId="04CCC15E" w14:textId="77777777" w:rsidTr="00412FA1">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3990F7E6" w14:textId="71743062" w:rsidR="003D0E88" w:rsidRPr="00447B62" w:rsidRDefault="00412FA1" w:rsidP="00412FA1">
            <w:pPr>
              <w:pStyle w:val="Pagrindinistekstas"/>
              <w:ind w:left="0"/>
              <w:rPr>
                <w:rStyle w:val="PagrindinistekstasDiagrama"/>
                <w:rFonts w:ascii="Aptos" w:hAnsi="Aptos" w:cstheme="minorHAnsi"/>
                <w:sz w:val="22"/>
                <w:szCs w:val="22"/>
              </w:rPr>
            </w:pPr>
            <w:r w:rsidRPr="00447B62">
              <w:rPr>
                <w:rStyle w:val="PagrindinistekstasDiagrama"/>
                <w:rFonts w:ascii="Aptos" w:hAnsi="Aptos" w:cstheme="minorHAnsi"/>
                <w:sz w:val="22"/>
                <w:szCs w:val="22"/>
              </w:rPr>
              <w:lastRenderedPageBreak/>
              <w:t>Bendras p</w:t>
            </w:r>
            <w:r w:rsidR="003D0E88" w:rsidRPr="00447B62">
              <w:rPr>
                <w:rStyle w:val="PagrindinistekstasDiagrama"/>
                <w:rFonts w:ascii="Aptos" w:hAnsi="Aptos" w:cstheme="minorHAnsi"/>
                <w:sz w:val="22"/>
                <w:szCs w:val="22"/>
              </w:rPr>
              <w:t>ralaidumas</w:t>
            </w:r>
          </w:p>
        </w:tc>
        <w:tc>
          <w:tcPr>
            <w:tcW w:w="1701" w:type="dxa"/>
            <w:tcBorders>
              <w:top w:val="single" w:sz="4" w:space="0" w:color="auto"/>
              <w:left w:val="nil"/>
              <w:bottom w:val="single" w:sz="4" w:space="0" w:color="auto"/>
              <w:right w:val="single" w:sz="4" w:space="0" w:color="auto"/>
            </w:tcBorders>
            <w:noWrap/>
            <w:vAlign w:val="bottom"/>
          </w:tcPr>
          <w:p w14:paraId="09831517" w14:textId="10EE6B09" w:rsidR="003D0E88" w:rsidRPr="00447B62" w:rsidRDefault="003D0E88" w:rsidP="00412FA1">
            <w:pPr>
              <w:pStyle w:val="Pagrindinistekstas"/>
              <w:ind w:left="0"/>
              <w:jc w:val="center"/>
              <w:rPr>
                <w:rStyle w:val="PagrindinistekstasDiagrama"/>
                <w:rFonts w:ascii="Aptos" w:hAnsi="Aptos" w:cstheme="minorHAnsi"/>
                <w:sz w:val="22"/>
                <w:szCs w:val="22"/>
              </w:rPr>
            </w:pPr>
            <w:r w:rsidRPr="00447B62">
              <w:rPr>
                <w:rStyle w:val="PagrindinistekstasDiagrama"/>
                <w:rFonts w:ascii="Aptos" w:hAnsi="Aptos" w:cstheme="minorHAnsi"/>
                <w:sz w:val="22"/>
                <w:szCs w:val="22"/>
              </w:rPr>
              <w:t xml:space="preserve">≥ </w:t>
            </w:r>
            <w:r w:rsidR="00C311C5">
              <w:rPr>
                <w:rStyle w:val="PagrindinistekstasDiagrama"/>
                <w:rFonts w:ascii="Aptos" w:hAnsi="Aptos" w:cstheme="minorHAnsi"/>
                <w:sz w:val="22"/>
                <w:szCs w:val="22"/>
              </w:rPr>
              <w:t>12</w:t>
            </w:r>
            <w:r w:rsidRPr="00447B62">
              <w:rPr>
                <w:rStyle w:val="PagrindinistekstasDiagrama"/>
                <w:rFonts w:ascii="Aptos" w:hAnsi="Aptos" w:cstheme="minorHAnsi"/>
                <w:sz w:val="22"/>
                <w:szCs w:val="22"/>
              </w:rPr>
              <w:t xml:space="preserve"> t/h</w:t>
            </w:r>
          </w:p>
        </w:tc>
      </w:tr>
      <w:tr w:rsidR="007E21C4" w:rsidRPr="007A1E16" w14:paraId="65672E65" w14:textId="77777777" w:rsidTr="00412FA1">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468A5EC3" w14:textId="612AD918" w:rsidR="007E21C4" w:rsidRPr="00447B62" w:rsidRDefault="007E21C4" w:rsidP="00412FA1">
            <w:pPr>
              <w:pStyle w:val="Pagrindinistekstas"/>
              <w:ind w:left="0"/>
              <w:rPr>
                <w:rStyle w:val="PagrindinistekstasDiagrama"/>
                <w:rFonts w:ascii="Aptos" w:hAnsi="Aptos" w:cstheme="minorHAnsi"/>
                <w:sz w:val="22"/>
                <w:szCs w:val="22"/>
              </w:rPr>
            </w:pPr>
            <w:r>
              <w:rPr>
                <w:rStyle w:val="PagrindinistekstasDiagrama"/>
                <w:rFonts w:ascii="Aptos" w:hAnsi="Aptos" w:cstheme="minorHAnsi"/>
                <w:sz w:val="22"/>
                <w:szCs w:val="22"/>
              </w:rPr>
              <w:t>Kameros tūris</w:t>
            </w:r>
          </w:p>
        </w:tc>
        <w:tc>
          <w:tcPr>
            <w:tcW w:w="1701" w:type="dxa"/>
            <w:tcBorders>
              <w:top w:val="single" w:sz="4" w:space="0" w:color="auto"/>
              <w:left w:val="nil"/>
              <w:bottom w:val="single" w:sz="4" w:space="0" w:color="auto"/>
              <w:right w:val="single" w:sz="4" w:space="0" w:color="auto"/>
            </w:tcBorders>
            <w:noWrap/>
            <w:vAlign w:val="bottom"/>
          </w:tcPr>
          <w:p w14:paraId="45624112" w14:textId="50F328FD" w:rsidR="007E21C4" w:rsidRPr="00447B62" w:rsidRDefault="007E21C4" w:rsidP="00412FA1">
            <w:pPr>
              <w:pStyle w:val="Pagrindinistekstas"/>
              <w:ind w:left="0"/>
              <w:jc w:val="center"/>
              <w:rPr>
                <w:rStyle w:val="PagrindinistekstasDiagrama"/>
                <w:rFonts w:ascii="Aptos" w:hAnsi="Aptos" w:cstheme="minorHAnsi"/>
                <w:sz w:val="22"/>
                <w:szCs w:val="22"/>
              </w:rPr>
            </w:pPr>
            <w:r w:rsidRPr="00447B62">
              <w:rPr>
                <w:rStyle w:val="PagrindinistekstasDiagrama"/>
                <w:rFonts w:ascii="Aptos" w:hAnsi="Aptos" w:cstheme="minorHAnsi"/>
                <w:sz w:val="22"/>
                <w:szCs w:val="22"/>
              </w:rPr>
              <w:t>≥ 8</w:t>
            </w:r>
            <w:r>
              <w:rPr>
                <w:rStyle w:val="PagrindinistekstasDiagrama"/>
                <w:rFonts w:ascii="Aptos" w:hAnsi="Aptos" w:cstheme="minorHAnsi"/>
                <w:sz w:val="22"/>
                <w:szCs w:val="22"/>
              </w:rPr>
              <w:t>0</w:t>
            </w:r>
            <w:r w:rsidRPr="00447B62">
              <w:rPr>
                <w:rStyle w:val="PagrindinistekstasDiagrama"/>
                <w:rFonts w:ascii="Aptos" w:hAnsi="Aptos" w:cstheme="minorHAnsi"/>
                <w:sz w:val="22"/>
                <w:szCs w:val="22"/>
              </w:rPr>
              <w:t xml:space="preserve"> </w:t>
            </w:r>
            <w:r>
              <w:rPr>
                <w:rStyle w:val="PagrindinistekstasDiagrama"/>
                <w:rFonts w:ascii="Aptos" w:hAnsi="Aptos" w:cstheme="minorHAnsi"/>
                <w:sz w:val="22"/>
                <w:szCs w:val="22"/>
              </w:rPr>
              <w:t>m3</w:t>
            </w:r>
          </w:p>
        </w:tc>
      </w:tr>
      <w:tr w:rsidR="00412FA1" w:rsidRPr="007A1E16" w14:paraId="69F74772" w14:textId="77777777" w:rsidTr="00412FA1">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21E5E954" w14:textId="5707CC06" w:rsidR="00412FA1" w:rsidRPr="00447B62" w:rsidRDefault="00186716" w:rsidP="00412FA1">
            <w:pPr>
              <w:pStyle w:val="Pagrindinistekstas"/>
              <w:ind w:left="0"/>
              <w:rPr>
                <w:rStyle w:val="PagrindinistekstasDiagrama"/>
                <w:rFonts w:ascii="Aptos" w:hAnsi="Aptos" w:cstheme="minorHAnsi"/>
                <w:sz w:val="22"/>
                <w:szCs w:val="22"/>
              </w:rPr>
            </w:pPr>
            <w:r>
              <w:rPr>
                <w:rStyle w:val="PagrindinistekstasDiagrama"/>
                <w:rFonts w:ascii="Aptos" w:hAnsi="Aptos" w:cstheme="minorHAnsi"/>
                <w:sz w:val="22"/>
                <w:szCs w:val="22"/>
              </w:rPr>
              <w:t xml:space="preserve">Ventiliatoriaus galia </w:t>
            </w:r>
          </w:p>
        </w:tc>
        <w:tc>
          <w:tcPr>
            <w:tcW w:w="1701" w:type="dxa"/>
            <w:tcBorders>
              <w:top w:val="single" w:sz="4" w:space="0" w:color="auto"/>
              <w:left w:val="nil"/>
              <w:bottom w:val="single" w:sz="4" w:space="0" w:color="auto"/>
              <w:right w:val="single" w:sz="4" w:space="0" w:color="auto"/>
            </w:tcBorders>
            <w:noWrap/>
            <w:vAlign w:val="bottom"/>
          </w:tcPr>
          <w:p w14:paraId="0C350B18" w14:textId="5E0A0953" w:rsidR="00412FA1" w:rsidRPr="00447B62" w:rsidRDefault="00C311C5" w:rsidP="00412FA1">
            <w:pPr>
              <w:pStyle w:val="Pagrindinistekstas"/>
              <w:ind w:left="0"/>
              <w:jc w:val="center"/>
              <w:rPr>
                <w:rStyle w:val="PagrindinistekstasDiagrama"/>
                <w:rFonts w:ascii="Aptos" w:hAnsi="Aptos" w:cstheme="minorHAnsi"/>
                <w:sz w:val="22"/>
                <w:szCs w:val="22"/>
              </w:rPr>
            </w:pPr>
            <w:r w:rsidRPr="00447B62">
              <w:rPr>
                <w:rStyle w:val="PagrindinistekstasDiagrama"/>
                <w:rFonts w:ascii="Aptos" w:hAnsi="Aptos" w:cstheme="minorHAnsi"/>
                <w:sz w:val="22"/>
                <w:szCs w:val="22"/>
              </w:rPr>
              <w:t>≥</w:t>
            </w:r>
            <w:r w:rsidR="00A40A4A">
              <w:rPr>
                <w:rStyle w:val="PagrindinistekstasDiagrama"/>
                <w:rFonts w:ascii="Aptos" w:hAnsi="Aptos" w:cstheme="minorHAnsi"/>
                <w:sz w:val="22"/>
                <w:szCs w:val="22"/>
              </w:rPr>
              <w:t xml:space="preserve"> </w:t>
            </w:r>
            <w:r>
              <w:rPr>
                <w:rStyle w:val="PagrindinistekstasDiagrama"/>
                <w:rFonts w:ascii="Aptos" w:hAnsi="Aptos" w:cstheme="minorHAnsi"/>
                <w:sz w:val="22"/>
                <w:szCs w:val="22"/>
              </w:rPr>
              <w:t>24000 m3</w:t>
            </w:r>
            <w:r w:rsidR="00B75AB9">
              <w:rPr>
                <w:rStyle w:val="PagrindinistekstasDiagrama"/>
                <w:rFonts w:ascii="Aptos" w:hAnsi="Aptos" w:cstheme="minorHAnsi"/>
                <w:sz w:val="22"/>
                <w:szCs w:val="22"/>
              </w:rPr>
              <w:t>/h</w:t>
            </w:r>
          </w:p>
        </w:tc>
      </w:tr>
    </w:tbl>
    <w:p w14:paraId="7739E359" w14:textId="77777777" w:rsidR="004D3C32" w:rsidRPr="007A1E16" w:rsidRDefault="004D3C32" w:rsidP="004D3C32">
      <w:pPr>
        <w:pStyle w:val="Pagrindinistekstas"/>
        <w:ind w:left="0"/>
        <w:textDirection w:val="btLr"/>
        <w:rPr>
          <w:rStyle w:val="PagrindinistekstasDiagrama"/>
          <w:rFonts w:ascii="Aptos" w:hAnsi="Aptos" w:cstheme="minorHAnsi"/>
          <w:sz w:val="22"/>
          <w:szCs w:val="22"/>
        </w:rPr>
      </w:pPr>
    </w:p>
    <w:p w14:paraId="7D4CC9E5" w14:textId="39670905" w:rsidR="004D3C32" w:rsidRPr="007A1E16" w:rsidRDefault="004D3C32" w:rsidP="004D3C32">
      <w:pPr>
        <w:pStyle w:val="Pagrindinistekstas"/>
        <w:ind w:left="0"/>
        <w:textDirection w:val="btLr"/>
        <w:rPr>
          <w:rStyle w:val="PagrindinistekstasDiagrama"/>
          <w:rFonts w:ascii="Aptos" w:hAnsi="Aptos" w:cstheme="minorHAnsi"/>
          <w:sz w:val="22"/>
          <w:szCs w:val="22"/>
        </w:rPr>
      </w:pPr>
      <w:r w:rsidRPr="007A1E16">
        <w:rPr>
          <w:rStyle w:val="PagrindinistekstasDiagrama"/>
          <w:rFonts w:ascii="Aptos" w:hAnsi="Aptos" w:cstheme="minorHAnsi"/>
          <w:sz w:val="22"/>
          <w:szCs w:val="22"/>
        </w:rPr>
        <w:t>Oro separatori</w:t>
      </w:r>
      <w:r w:rsidR="00910147">
        <w:rPr>
          <w:rStyle w:val="PagrindinistekstasDiagrama"/>
          <w:rFonts w:ascii="Aptos" w:hAnsi="Aptos" w:cstheme="minorHAnsi"/>
          <w:sz w:val="22"/>
          <w:szCs w:val="22"/>
        </w:rPr>
        <w:t>ai</w:t>
      </w:r>
      <w:r w:rsidR="00BB1D20" w:rsidRPr="00BB1D20">
        <w:rPr>
          <w:rFonts w:ascii="Aptos" w:hAnsi="Aptos" w:cstheme="minorHAnsi"/>
          <w:sz w:val="22"/>
          <w:szCs w:val="22"/>
        </w:rPr>
        <w:t xml:space="preserve"> </w:t>
      </w:r>
      <w:r w:rsidR="00BB1D20" w:rsidRPr="00146497">
        <w:rPr>
          <w:rFonts w:ascii="Aptos" w:hAnsi="Aptos" w:cstheme="minorHAnsi"/>
          <w:sz w:val="22"/>
          <w:szCs w:val="22"/>
        </w:rPr>
        <w:t xml:space="preserve">turi būti </w:t>
      </w:r>
      <w:r w:rsidR="00BB1D20">
        <w:rPr>
          <w:rStyle w:val="PagrindinistekstasDiagrama"/>
          <w:rFonts w:ascii="Aptos" w:hAnsi="Aptos" w:cstheme="minorHAnsi"/>
          <w:sz w:val="22"/>
          <w:szCs w:val="22"/>
        </w:rPr>
        <w:t>integruot</w:t>
      </w:r>
      <w:r w:rsidR="00F8353B">
        <w:rPr>
          <w:rStyle w:val="PagrindinistekstasDiagrama"/>
          <w:rFonts w:ascii="Aptos" w:hAnsi="Aptos" w:cstheme="minorHAnsi"/>
          <w:sz w:val="22"/>
          <w:szCs w:val="22"/>
        </w:rPr>
        <w:t>i</w:t>
      </w:r>
      <w:r w:rsidRPr="007A1E16">
        <w:rPr>
          <w:rStyle w:val="PagrindinistekstasDiagrama"/>
          <w:rFonts w:ascii="Aptos" w:hAnsi="Aptos" w:cstheme="minorHAnsi"/>
          <w:sz w:val="22"/>
          <w:szCs w:val="22"/>
        </w:rPr>
        <w:t xml:space="preserve"> į bendrą MKA </w:t>
      </w:r>
      <w:r w:rsidR="001D5679">
        <w:rPr>
          <w:rFonts w:ascii="Aptos" w:hAnsi="Aptos" w:cstheme="minorBidi"/>
          <w:color w:val="000000" w:themeColor="text1"/>
          <w:sz w:val="22"/>
          <w:szCs w:val="22"/>
        </w:rPr>
        <w:t>rūšiavimo</w:t>
      </w:r>
      <w:r w:rsidRPr="007A1E16">
        <w:rPr>
          <w:rStyle w:val="PagrindinistekstasDiagrama"/>
          <w:rFonts w:ascii="Aptos" w:hAnsi="Aptos" w:cstheme="minorHAnsi"/>
          <w:sz w:val="22"/>
          <w:szCs w:val="22"/>
        </w:rPr>
        <w:t xml:space="preserve"> linijos valdymo sistemą, suderinamą su SCADA. Separatorių pajėgumai turi atitikti linijos projektinius srautus, užtikrinant efektyvų frakcijų atskyrimą.</w:t>
      </w:r>
    </w:p>
    <w:p w14:paraId="47D6F8FE" w14:textId="77777777" w:rsidR="003D0E88" w:rsidRDefault="003D0E88" w:rsidP="00E5203C">
      <w:pPr>
        <w:pStyle w:val="Pagrindinistekstas"/>
        <w:tabs>
          <w:tab w:val="left" w:pos="505"/>
        </w:tabs>
        <w:autoSpaceDE/>
        <w:autoSpaceDN/>
        <w:spacing w:after="240" w:line="190" w:lineRule="auto"/>
        <w:ind w:left="0"/>
        <w:rPr>
          <w:rStyle w:val="PagrindinistekstasDiagrama"/>
          <w:rFonts w:ascii="Aptos" w:hAnsi="Aptos" w:cstheme="minorHAnsi"/>
          <w:b/>
          <w:bCs/>
          <w:sz w:val="22"/>
          <w:szCs w:val="22"/>
        </w:rPr>
      </w:pPr>
    </w:p>
    <w:p w14:paraId="4081CCC9" w14:textId="21C093B5" w:rsidR="00355875" w:rsidRDefault="00355875" w:rsidP="00E5203C">
      <w:pPr>
        <w:pStyle w:val="Pagrindinistekstas"/>
        <w:tabs>
          <w:tab w:val="left" w:pos="505"/>
        </w:tabs>
        <w:autoSpaceDE/>
        <w:autoSpaceDN/>
        <w:spacing w:after="240" w:line="190" w:lineRule="auto"/>
        <w:ind w:left="0"/>
        <w:rPr>
          <w:rStyle w:val="PagrindinistekstasDiagrama"/>
          <w:rFonts w:ascii="Aptos" w:hAnsi="Aptos" w:cstheme="minorHAnsi"/>
          <w:b/>
          <w:bCs/>
          <w:sz w:val="22"/>
          <w:szCs w:val="22"/>
        </w:rPr>
      </w:pPr>
      <w:r>
        <w:rPr>
          <w:rStyle w:val="PagrindinistekstasDiagrama"/>
          <w:rFonts w:ascii="Aptos" w:hAnsi="Aptos" w:cstheme="minorHAnsi"/>
          <w:b/>
          <w:bCs/>
          <w:sz w:val="22"/>
          <w:szCs w:val="22"/>
        </w:rPr>
        <w:t>6.</w:t>
      </w:r>
      <w:r w:rsidR="00A26489">
        <w:rPr>
          <w:rStyle w:val="PagrindinistekstasDiagrama"/>
          <w:rFonts w:ascii="Aptos" w:hAnsi="Aptos" w:cstheme="minorHAnsi"/>
          <w:b/>
          <w:bCs/>
          <w:sz w:val="22"/>
          <w:szCs w:val="22"/>
        </w:rPr>
        <w:t>2</w:t>
      </w:r>
      <w:r>
        <w:rPr>
          <w:rStyle w:val="PagrindinistekstasDiagrama"/>
          <w:rFonts w:ascii="Aptos" w:hAnsi="Aptos" w:cstheme="minorHAnsi"/>
          <w:b/>
          <w:bCs/>
          <w:sz w:val="22"/>
          <w:szCs w:val="22"/>
        </w:rPr>
        <w:t xml:space="preserve"> </w:t>
      </w:r>
      <w:r w:rsidR="00EB0423">
        <w:rPr>
          <w:rStyle w:val="PagrindinistekstasDiagrama"/>
          <w:rFonts w:ascii="Aptos" w:hAnsi="Aptos" w:cstheme="minorHAnsi"/>
          <w:b/>
          <w:bCs/>
          <w:sz w:val="22"/>
          <w:szCs w:val="22"/>
        </w:rPr>
        <w:t>Balistinis separatorius, 1 vnt.</w:t>
      </w:r>
    </w:p>
    <w:tbl>
      <w:tblPr>
        <w:tblW w:w="6091" w:type="dxa"/>
        <w:tblLook w:val="04A0" w:firstRow="1" w:lastRow="0" w:firstColumn="1" w:lastColumn="0" w:noHBand="0" w:noVBand="1"/>
      </w:tblPr>
      <w:tblGrid>
        <w:gridCol w:w="4390"/>
        <w:gridCol w:w="1701"/>
      </w:tblGrid>
      <w:tr w:rsidR="00355875" w:rsidRPr="007A1E16" w14:paraId="3C469A38" w14:textId="77777777" w:rsidTr="00195534">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1796AFE2" w14:textId="77777777" w:rsidR="00355875" w:rsidRPr="007A1E16" w:rsidRDefault="00355875" w:rsidP="00195534">
            <w:pPr>
              <w:suppressAutoHyphens w:val="0"/>
              <w:spacing w:line="240" w:lineRule="auto"/>
              <w:ind w:leftChars="0" w:left="0" w:firstLineChars="0" w:firstLine="0"/>
              <w:textDirection w:val="lrTb"/>
              <w:textAlignment w:val="auto"/>
              <w:outlineLvl w:val="9"/>
              <w:rPr>
                <w:rFonts w:ascii="Aptos" w:hAnsi="Aptos" w:cs="Calibri"/>
                <w:color w:val="000000"/>
                <w:position w:val="0"/>
                <w:sz w:val="22"/>
                <w:szCs w:val="22"/>
                <w:lang w:eastAsia="lt-LT"/>
                <w14:ligatures w14:val="none"/>
              </w:rPr>
            </w:pPr>
            <w:r w:rsidRPr="007A1E16">
              <w:rPr>
                <w:rFonts w:ascii="Aptos" w:hAnsi="Aptos" w:cs="Calibri"/>
                <w:b/>
                <w:bCs/>
                <w:color w:val="000000"/>
                <w:position w:val="0"/>
                <w:sz w:val="22"/>
                <w:szCs w:val="22"/>
                <w:lang w:eastAsia="lt-LT"/>
                <w14:ligatures w14:val="none"/>
              </w:rPr>
              <w:t>P</w:t>
            </w:r>
            <w:r w:rsidRPr="007A1E16">
              <w:rPr>
                <w:rFonts w:ascii="Aptos" w:hAnsi="Aptos" w:cs="Calibri"/>
                <w:b/>
                <w:bCs/>
                <w:color w:val="000000"/>
                <w:position w:val="0"/>
                <w:sz w:val="22"/>
                <w:szCs w:val="22"/>
                <w:lang w:eastAsia="lt-LT"/>
              </w:rPr>
              <w:t>arametras</w:t>
            </w:r>
          </w:p>
        </w:tc>
        <w:tc>
          <w:tcPr>
            <w:tcW w:w="1701" w:type="dxa"/>
            <w:tcBorders>
              <w:top w:val="single" w:sz="4" w:space="0" w:color="auto"/>
              <w:left w:val="nil"/>
              <w:bottom w:val="single" w:sz="4" w:space="0" w:color="auto"/>
              <w:right w:val="single" w:sz="4" w:space="0" w:color="auto"/>
            </w:tcBorders>
            <w:noWrap/>
            <w:vAlign w:val="bottom"/>
          </w:tcPr>
          <w:p w14:paraId="0AE63331" w14:textId="77777777" w:rsidR="00355875" w:rsidRPr="007A1E16" w:rsidRDefault="00355875" w:rsidP="00195534">
            <w:pPr>
              <w:suppressAutoHyphens w:val="0"/>
              <w:spacing w:line="240" w:lineRule="auto"/>
              <w:ind w:leftChars="0" w:left="0" w:firstLineChars="0" w:firstLine="0"/>
              <w:jc w:val="center"/>
              <w:textDirection w:val="lrTb"/>
              <w:textAlignment w:val="auto"/>
              <w:outlineLvl w:val="9"/>
              <w:rPr>
                <w:rFonts w:ascii="Aptos" w:hAnsi="Aptos" w:cs="Calibri"/>
                <w:color w:val="000000"/>
                <w:position w:val="0"/>
                <w:sz w:val="22"/>
                <w:szCs w:val="22"/>
                <w:lang w:eastAsia="lt-LT"/>
                <w14:ligatures w14:val="none"/>
              </w:rPr>
            </w:pPr>
            <w:r w:rsidRPr="007A1E16">
              <w:rPr>
                <w:rFonts w:ascii="Aptos" w:hAnsi="Aptos" w:cs="Calibri"/>
                <w:b/>
                <w:bCs/>
                <w:color w:val="000000"/>
                <w:position w:val="0"/>
                <w:sz w:val="22"/>
                <w:szCs w:val="22"/>
                <w:lang w:eastAsia="lt-LT"/>
                <w14:ligatures w14:val="none"/>
              </w:rPr>
              <w:t>R</w:t>
            </w:r>
            <w:r w:rsidRPr="007A1E16">
              <w:rPr>
                <w:rFonts w:ascii="Aptos" w:hAnsi="Aptos" w:cs="Calibri"/>
                <w:b/>
                <w:bCs/>
                <w:color w:val="000000"/>
                <w:position w:val="0"/>
                <w:sz w:val="22"/>
                <w:szCs w:val="22"/>
                <w:lang w:eastAsia="lt-LT"/>
              </w:rPr>
              <w:t>eikšmė</w:t>
            </w:r>
          </w:p>
        </w:tc>
      </w:tr>
      <w:tr w:rsidR="00355875" w:rsidRPr="007A1E16" w14:paraId="67F3C48E" w14:textId="77777777" w:rsidTr="00195534">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7B9731C1" w14:textId="77777777" w:rsidR="00355875" w:rsidRPr="00447B62" w:rsidRDefault="00355875" w:rsidP="00195534">
            <w:pPr>
              <w:pStyle w:val="Pagrindinistekstas"/>
              <w:ind w:left="0"/>
              <w:rPr>
                <w:rStyle w:val="PagrindinistekstasDiagrama"/>
                <w:rFonts w:ascii="Aptos" w:hAnsi="Aptos" w:cstheme="minorHAnsi"/>
                <w:sz w:val="22"/>
                <w:szCs w:val="22"/>
              </w:rPr>
            </w:pPr>
            <w:r w:rsidRPr="00447B62">
              <w:rPr>
                <w:rStyle w:val="PagrindinistekstasDiagrama"/>
                <w:rFonts w:ascii="Aptos" w:hAnsi="Aptos" w:cstheme="minorHAnsi"/>
                <w:sz w:val="22"/>
                <w:szCs w:val="22"/>
              </w:rPr>
              <w:t>Bendras pralaidumas</w:t>
            </w:r>
          </w:p>
        </w:tc>
        <w:tc>
          <w:tcPr>
            <w:tcW w:w="1701" w:type="dxa"/>
            <w:tcBorders>
              <w:top w:val="single" w:sz="4" w:space="0" w:color="auto"/>
              <w:left w:val="nil"/>
              <w:bottom w:val="single" w:sz="4" w:space="0" w:color="auto"/>
              <w:right w:val="single" w:sz="4" w:space="0" w:color="auto"/>
            </w:tcBorders>
            <w:noWrap/>
            <w:vAlign w:val="bottom"/>
          </w:tcPr>
          <w:p w14:paraId="725CAA07" w14:textId="187C86B1" w:rsidR="00355875" w:rsidRPr="00447B62" w:rsidRDefault="00355875" w:rsidP="00195534">
            <w:pPr>
              <w:pStyle w:val="Pagrindinistekstas"/>
              <w:ind w:left="0"/>
              <w:jc w:val="center"/>
              <w:rPr>
                <w:rStyle w:val="PagrindinistekstasDiagrama"/>
                <w:rFonts w:ascii="Aptos" w:hAnsi="Aptos" w:cstheme="minorHAnsi"/>
                <w:sz w:val="22"/>
                <w:szCs w:val="22"/>
              </w:rPr>
            </w:pPr>
            <w:r w:rsidRPr="00447B62">
              <w:rPr>
                <w:rStyle w:val="PagrindinistekstasDiagrama"/>
                <w:rFonts w:ascii="Aptos" w:hAnsi="Aptos" w:cstheme="minorHAnsi"/>
                <w:sz w:val="22"/>
                <w:szCs w:val="22"/>
              </w:rPr>
              <w:t xml:space="preserve">≥ </w:t>
            </w:r>
            <w:r w:rsidR="00EA52AB">
              <w:rPr>
                <w:rStyle w:val="PagrindinistekstasDiagrama"/>
                <w:rFonts w:ascii="Aptos" w:hAnsi="Aptos" w:cstheme="minorHAnsi"/>
                <w:sz w:val="22"/>
                <w:szCs w:val="22"/>
              </w:rPr>
              <w:t>1</w:t>
            </w:r>
            <w:r w:rsidR="00CC505C">
              <w:rPr>
                <w:rStyle w:val="PagrindinistekstasDiagrama"/>
                <w:rFonts w:ascii="Aptos" w:hAnsi="Aptos" w:cstheme="minorHAnsi"/>
                <w:sz w:val="22"/>
                <w:szCs w:val="22"/>
              </w:rPr>
              <w:t>2</w:t>
            </w:r>
            <w:r w:rsidRPr="00447B62">
              <w:rPr>
                <w:rStyle w:val="PagrindinistekstasDiagrama"/>
                <w:rFonts w:ascii="Aptos" w:hAnsi="Aptos" w:cstheme="minorHAnsi"/>
                <w:sz w:val="22"/>
                <w:szCs w:val="22"/>
              </w:rPr>
              <w:t xml:space="preserve"> t/h</w:t>
            </w:r>
          </w:p>
        </w:tc>
      </w:tr>
      <w:tr w:rsidR="00355875" w:rsidRPr="007A1E16" w14:paraId="609E4BA5" w14:textId="77777777" w:rsidTr="00195534">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0DC858BA" w14:textId="4520B23C" w:rsidR="00355875" w:rsidRPr="00447B62" w:rsidRDefault="00EA52AB" w:rsidP="00195534">
            <w:pPr>
              <w:pStyle w:val="Pagrindinistekstas"/>
              <w:ind w:left="0"/>
              <w:rPr>
                <w:rStyle w:val="PagrindinistekstasDiagrama"/>
                <w:rFonts w:ascii="Aptos" w:hAnsi="Aptos" w:cstheme="minorHAnsi"/>
                <w:sz w:val="22"/>
                <w:szCs w:val="22"/>
              </w:rPr>
            </w:pPr>
            <w:r>
              <w:rPr>
                <w:rStyle w:val="PagrindinistekstasDiagrama"/>
                <w:rFonts w:ascii="Aptos" w:hAnsi="Aptos" w:cstheme="minorHAnsi"/>
                <w:sz w:val="22"/>
                <w:szCs w:val="22"/>
              </w:rPr>
              <w:t>3</w:t>
            </w:r>
            <w:r w:rsidR="00355875" w:rsidRPr="00447B62">
              <w:rPr>
                <w:rStyle w:val="PagrindinistekstasDiagrama"/>
                <w:rFonts w:ascii="Aptos" w:hAnsi="Aptos" w:cstheme="minorHAnsi"/>
                <w:sz w:val="22"/>
                <w:szCs w:val="22"/>
              </w:rPr>
              <w:t>D pralaidumas</w:t>
            </w:r>
          </w:p>
        </w:tc>
        <w:tc>
          <w:tcPr>
            <w:tcW w:w="1701" w:type="dxa"/>
            <w:tcBorders>
              <w:top w:val="single" w:sz="4" w:space="0" w:color="auto"/>
              <w:left w:val="nil"/>
              <w:bottom w:val="single" w:sz="4" w:space="0" w:color="auto"/>
              <w:right w:val="single" w:sz="4" w:space="0" w:color="auto"/>
            </w:tcBorders>
            <w:noWrap/>
            <w:vAlign w:val="bottom"/>
          </w:tcPr>
          <w:p w14:paraId="5A008294" w14:textId="513706CF" w:rsidR="00355875" w:rsidRPr="00447B62" w:rsidRDefault="00384082" w:rsidP="00195534">
            <w:pPr>
              <w:pStyle w:val="Pagrindinistekstas"/>
              <w:ind w:left="0"/>
              <w:jc w:val="center"/>
              <w:rPr>
                <w:rStyle w:val="PagrindinistekstasDiagrama"/>
                <w:rFonts w:ascii="Aptos" w:hAnsi="Aptos" w:cstheme="minorHAnsi"/>
                <w:sz w:val="22"/>
                <w:szCs w:val="22"/>
              </w:rPr>
            </w:pPr>
            <w:r w:rsidRPr="00447B62">
              <w:rPr>
                <w:rStyle w:val="PagrindinistekstasDiagrama"/>
                <w:rFonts w:ascii="Aptos" w:hAnsi="Aptos" w:cstheme="minorHAnsi"/>
                <w:sz w:val="22"/>
                <w:szCs w:val="22"/>
              </w:rPr>
              <w:t xml:space="preserve">≥ </w:t>
            </w:r>
            <w:r>
              <w:rPr>
                <w:rStyle w:val="PagrindinistekstasDiagrama"/>
                <w:rFonts w:ascii="Aptos" w:hAnsi="Aptos" w:cstheme="minorHAnsi"/>
                <w:sz w:val="22"/>
                <w:szCs w:val="22"/>
              </w:rPr>
              <w:t>5</w:t>
            </w:r>
            <w:r w:rsidRPr="00447B62">
              <w:rPr>
                <w:rStyle w:val="PagrindinistekstasDiagrama"/>
                <w:rFonts w:ascii="Aptos" w:hAnsi="Aptos" w:cstheme="minorHAnsi"/>
                <w:sz w:val="22"/>
                <w:szCs w:val="22"/>
              </w:rPr>
              <w:t xml:space="preserve"> t/h</w:t>
            </w:r>
          </w:p>
        </w:tc>
      </w:tr>
      <w:tr w:rsidR="00355875" w:rsidRPr="007A1E16" w14:paraId="6D3896CC" w14:textId="77777777" w:rsidTr="00195534">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33C8D7A7" w14:textId="374E2CAF" w:rsidR="00355875" w:rsidRPr="00EB0423" w:rsidRDefault="00384082" w:rsidP="00195534">
            <w:pPr>
              <w:pStyle w:val="Pagrindinistekstas"/>
              <w:ind w:left="0"/>
              <w:rPr>
                <w:rStyle w:val="PagrindinistekstasDiagrama"/>
                <w:rFonts w:ascii="Aptos" w:hAnsi="Aptos" w:cstheme="minorHAnsi"/>
                <w:sz w:val="22"/>
                <w:szCs w:val="22"/>
                <w:highlight w:val="yellow"/>
              </w:rPr>
            </w:pPr>
            <w:r>
              <w:rPr>
                <w:rStyle w:val="PagrindinistekstasDiagrama"/>
                <w:rFonts w:ascii="Aptos" w:hAnsi="Aptos" w:cstheme="minorHAnsi"/>
                <w:sz w:val="22"/>
                <w:szCs w:val="22"/>
              </w:rPr>
              <w:t>2</w:t>
            </w:r>
            <w:r w:rsidRPr="00447B62">
              <w:rPr>
                <w:rStyle w:val="PagrindinistekstasDiagrama"/>
                <w:rFonts w:ascii="Aptos" w:hAnsi="Aptos" w:cstheme="minorHAnsi"/>
                <w:sz w:val="22"/>
                <w:szCs w:val="22"/>
              </w:rPr>
              <w:t>D pralaidumas</w:t>
            </w:r>
          </w:p>
        </w:tc>
        <w:tc>
          <w:tcPr>
            <w:tcW w:w="1701" w:type="dxa"/>
            <w:tcBorders>
              <w:top w:val="single" w:sz="4" w:space="0" w:color="auto"/>
              <w:left w:val="nil"/>
              <w:bottom w:val="single" w:sz="4" w:space="0" w:color="auto"/>
              <w:right w:val="single" w:sz="4" w:space="0" w:color="auto"/>
            </w:tcBorders>
            <w:noWrap/>
            <w:vAlign w:val="bottom"/>
          </w:tcPr>
          <w:p w14:paraId="3B05EBEC" w14:textId="7EF04FCD" w:rsidR="00355875" w:rsidRPr="00447B62" w:rsidRDefault="00384082" w:rsidP="00195534">
            <w:pPr>
              <w:pStyle w:val="Pagrindinistekstas"/>
              <w:ind w:left="0"/>
              <w:jc w:val="center"/>
              <w:rPr>
                <w:rStyle w:val="PagrindinistekstasDiagrama"/>
                <w:rFonts w:ascii="Aptos" w:hAnsi="Aptos" w:cstheme="minorHAnsi"/>
                <w:sz w:val="22"/>
                <w:szCs w:val="22"/>
              </w:rPr>
            </w:pPr>
            <w:r w:rsidRPr="00447B62">
              <w:rPr>
                <w:rStyle w:val="PagrindinistekstasDiagrama"/>
                <w:rFonts w:ascii="Aptos" w:hAnsi="Aptos" w:cstheme="minorHAnsi"/>
                <w:sz w:val="22"/>
                <w:szCs w:val="22"/>
              </w:rPr>
              <w:t xml:space="preserve">≥ </w:t>
            </w:r>
            <w:r>
              <w:rPr>
                <w:rStyle w:val="PagrindinistekstasDiagrama"/>
                <w:rFonts w:ascii="Aptos" w:hAnsi="Aptos" w:cstheme="minorHAnsi"/>
                <w:sz w:val="22"/>
                <w:szCs w:val="22"/>
              </w:rPr>
              <w:t>7</w:t>
            </w:r>
            <w:r w:rsidRPr="00447B62">
              <w:rPr>
                <w:rStyle w:val="PagrindinistekstasDiagrama"/>
                <w:rFonts w:ascii="Aptos" w:hAnsi="Aptos" w:cstheme="minorHAnsi"/>
                <w:sz w:val="22"/>
                <w:szCs w:val="22"/>
              </w:rPr>
              <w:t xml:space="preserve"> t/h</w:t>
            </w:r>
          </w:p>
        </w:tc>
      </w:tr>
    </w:tbl>
    <w:p w14:paraId="571AA4CC" w14:textId="77777777" w:rsidR="00355875" w:rsidRDefault="00355875" w:rsidP="00E5203C">
      <w:pPr>
        <w:pStyle w:val="Pagrindinistekstas"/>
        <w:tabs>
          <w:tab w:val="left" w:pos="505"/>
        </w:tabs>
        <w:autoSpaceDE/>
        <w:autoSpaceDN/>
        <w:spacing w:after="240" w:line="190" w:lineRule="auto"/>
        <w:ind w:left="0"/>
        <w:rPr>
          <w:rStyle w:val="PagrindinistekstasDiagrama"/>
          <w:rFonts w:ascii="Aptos" w:hAnsi="Aptos" w:cstheme="minorHAnsi"/>
          <w:b/>
          <w:bCs/>
          <w:sz w:val="22"/>
          <w:szCs w:val="22"/>
        </w:rPr>
      </w:pPr>
    </w:p>
    <w:p w14:paraId="4660C540" w14:textId="14BA2E18" w:rsidR="003D1C3F" w:rsidRPr="007A1E16" w:rsidRDefault="00DC6790" w:rsidP="00D40A20">
      <w:pPr>
        <w:pStyle w:val="Pagrindinistekstas"/>
        <w:numPr>
          <w:ilvl w:val="0"/>
          <w:numId w:val="17"/>
        </w:numPr>
        <w:tabs>
          <w:tab w:val="left" w:pos="284"/>
        </w:tabs>
        <w:autoSpaceDE/>
        <w:autoSpaceDN/>
        <w:spacing w:after="240" w:line="190" w:lineRule="auto"/>
        <w:ind w:left="709" w:hanging="644"/>
        <w:rPr>
          <w:rStyle w:val="PagrindinistekstasDiagrama"/>
          <w:rFonts w:ascii="Aptos" w:hAnsi="Aptos" w:cstheme="minorHAnsi"/>
          <w:b/>
          <w:bCs/>
          <w:sz w:val="22"/>
          <w:szCs w:val="22"/>
        </w:rPr>
      </w:pPr>
      <w:r w:rsidRPr="007A1E16">
        <w:rPr>
          <w:rStyle w:val="PagrindinistekstasDiagrama"/>
          <w:rFonts w:ascii="Aptos" w:hAnsi="Aptos" w:cstheme="minorHAnsi"/>
          <w:b/>
          <w:bCs/>
          <w:sz w:val="22"/>
          <w:szCs w:val="22"/>
        </w:rPr>
        <w:t>OPTINIAI SEPARATORIAI (NIR)</w:t>
      </w:r>
    </w:p>
    <w:p w14:paraId="79B7F465" w14:textId="2B1F7EAD" w:rsidR="004B143F" w:rsidRDefault="002F2F2C" w:rsidP="00D15175">
      <w:pPr>
        <w:pStyle w:val="Pagrindinistekstas"/>
        <w:ind w:left="0"/>
        <w:textDirection w:val="btLr"/>
        <w:rPr>
          <w:rStyle w:val="PagrindinistekstasDiagrama"/>
          <w:rFonts w:ascii="Aptos" w:hAnsi="Aptos" w:cstheme="minorBidi"/>
          <w:sz w:val="22"/>
          <w:szCs w:val="22"/>
        </w:rPr>
      </w:pPr>
      <w:r w:rsidRPr="007A1E16">
        <w:rPr>
          <w:rStyle w:val="PagrindinistekstasDiagrama"/>
          <w:rFonts w:ascii="Aptos" w:hAnsi="Aptos" w:cstheme="minorBidi"/>
          <w:sz w:val="22"/>
          <w:szCs w:val="22"/>
        </w:rPr>
        <w:t xml:space="preserve">Projektuojamoje MKA </w:t>
      </w:r>
      <w:r w:rsidR="001D5679">
        <w:rPr>
          <w:rFonts w:ascii="Aptos" w:hAnsi="Aptos" w:cstheme="minorBidi"/>
          <w:color w:val="000000" w:themeColor="text1"/>
          <w:sz w:val="22"/>
          <w:szCs w:val="22"/>
        </w:rPr>
        <w:t>rūšiavimo</w:t>
      </w:r>
      <w:r w:rsidRPr="007A1E16">
        <w:rPr>
          <w:rStyle w:val="PagrindinistekstasDiagrama"/>
          <w:rFonts w:ascii="Aptos" w:hAnsi="Aptos" w:cstheme="minorBidi"/>
          <w:sz w:val="22"/>
          <w:szCs w:val="22"/>
        </w:rPr>
        <w:t xml:space="preserve"> linijoje optiniai</w:t>
      </w:r>
      <w:r w:rsidR="00D15175" w:rsidRPr="007A1E16">
        <w:rPr>
          <w:rStyle w:val="PagrindinistekstasDiagrama"/>
          <w:rFonts w:ascii="Aptos" w:hAnsi="Aptos" w:cstheme="minorBidi"/>
          <w:sz w:val="22"/>
          <w:szCs w:val="22"/>
        </w:rPr>
        <w:t xml:space="preserve"> </w:t>
      </w:r>
      <w:r w:rsidRPr="007A1E16">
        <w:rPr>
          <w:rStyle w:val="PagrindinistekstasDiagrama"/>
          <w:rFonts w:ascii="Aptos" w:hAnsi="Aptos" w:cstheme="minorBidi"/>
          <w:sz w:val="22"/>
          <w:szCs w:val="22"/>
        </w:rPr>
        <w:t xml:space="preserve">(NIR) </w:t>
      </w:r>
      <w:r w:rsidR="00C5571C" w:rsidRPr="007A1E16">
        <w:rPr>
          <w:rStyle w:val="PagrindinistekstasDiagrama"/>
          <w:rFonts w:ascii="Aptos" w:hAnsi="Aptos" w:cstheme="minorBidi"/>
          <w:sz w:val="22"/>
          <w:szCs w:val="22"/>
        </w:rPr>
        <w:t>sepa</w:t>
      </w:r>
      <w:r w:rsidR="00A07BB5" w:rsidRPr="007A1E16">
        <w:rPr>
          <w:rStyle w:val="PagrindinistekstasDiagrama"/>
          <w:rFonts w:ascii="Aptos" w:hAnsi="Aptos" w:cstheme="minorBidi"/>
          <w:sz w:val="22"/>
          <w:szCs w:val="22"/>
        </w:rPr>
        <w:t>ratoriai</w:t>
      </w:r>
      <w:r w:rsidRPr="007A1E16">
        <w:rPr>
          <w:rStyle w:val="PagrindinistekstasDiagrama"/>
          <w:rFonts w:ascii="Aptos" w:hAnsi="Aptos" w:cstheme="minorBidi"/>
          <w:sz w:val="22"/>
          <w:szCs w:val="22"/>
        </w:rPr>
        <w:t xml:space="preserve"> naudojami </w:t>
      </w:r>
      <w:r w:rsidR="00D97235">
        <w:rPr>
          <w:rStyle w:val="PagrindinistekstasDiagrama"/>
          <w:rFonts w:ascii="Aptos" w:hAnsi="Aptos" w:cstheme="minorBidi"/>
          <w:sz w:val="22"/>
          <w:szCs w:val="22"/>
        </w:rPr>
        <w:t>medžiagų</w:t>
      </w:r>
      <w:r w:rsidRPr="007A1E16">
        <w:rPr>
          <w:rStyle w:val="PagrindinistekstasDiagrama"/>
          <w:rFonts w:ascii="Aptos" w:hAnsi="Aptos" w:cstheme="minorBidi"/>
          <w:sz w:val="22"/>
          <w:szCs w:val="22"/>
        </w:rPr>
        <w:t xml:space="preserve"> atskyrimui po oro  </w:t>
      </w:r>
      <w:r w:rsidR="00142B7F">
        <w:rPr>
          <w:rStyle w:val="PagrindinistekstasDiagrama"/>
          <w:rFonts w:ascii="Aptos" w:hAnsi="Aptos" w:cstheme="minorBidi"/>
          <w:sz w:val="22"/>
          <w:szCs w:val="22"/>
        </w:rPr>
        <w:t xml:space="preserve">ir </w:t>
      </w:r>
      <w:r w:rsidR="00533473">
        <w:rPr>
          <w:rStyle w:val="PagrindinistekstasDiagrama"/>
          <w:rFonts w:ascii="Aptos" w:hAnsi="Aptos" w:cstheme="minorBidi"/>
          <w:sz w:val="22"/>
          <w:szCs w:val="22"/>
        </w:rPr>
        <w:t xml:space="preserve">balistinio </w:t>
      </w:r>
      <w:r w:rsidR="00533473" w:rsidRPr="007A1E16">
        <w:rPr>
          <w:rStyle w:val="PagrindinistekstasDiagrama"/>
          <w:rFonts w:ascii="Aptos" w:hAnsi="Aptos" w:cstheme="minorBidi"/>
          <w:sz w:val="22"/>
          <w:szCs w:val="22"/>
        </w:rPr>
        <w:t>separatoriau</w:t>
      </w:r>
      <w:r w:rsidR="00533473">
        <w:rPr>
          <w:rStyle w:val="PagrindinistekstasDiagrama"/>
          <w:rFonts w:ascii="Aptos" w:hAnsi="Aptos" w:cstheme="minorBidi"/>
          <w:sz w:val="22"/>
          <w:szCs w:val="22"/>
        </w:rPr>
        <w:t>s</w:t>
      </w:r>
      <w:r w:rsidRPr="007A1E16">
        <w:rPr>
          <w:rStyle w:val="PagrindinistekstasDiagrama"/>
          <w:rFonts w:ascii="Aptos" w:hAnsi="Aptos" w:cstheme="minorBidi"/>
          <w:sz w:val="22"/>
          <w:szCs w:val="22"/>
        </w:rPr>
        <w:t>.</w:t>
      </w:r>
      <w:r w:rsidR="41084DB9" w:rsidRPr="007A1E16">
        <w:rPr>
          <w:rStyle w:val="PagrindinistekstasDiagrama"/>
          <w:rFonts w:ascii="Aptos" w:hAnsi="Aptos" w:cstheme="minorBidi"/>
          <w:sz w:val="22"/>
          <w:szCs w:val="22"/>
        </w:rPr>
        <w:t xml:space="preserve"> Optiniai separatoriai turi turėti galimybę rūšiuoti visą srautą į </w:t>
      </w:r>
      <w:r w:rsidR="002B66FA">
        <w:rPr>
          <w:rStyle w:val="PagrindinistekstasDiagrama"/>
          <w:rFonts w:ascii="Aptos" w:hAnsi="Aptos" w:cstheme="minorBidi"/>
          <w:sz w:val="22"/>
          <w:szCs w:val="22"/>
        </w:rPr>
        <w:t>2</w:t>
      </w:r>
      <w:r w:rsidR="41084DB9" w:rsidRPr="007A1E16">
        <w:rPr>
          <w:rStyle w:val="PagrindinistekstasDiagrama"/>
          <w:rFonts w:ascii="Aptos" w:hAnsi="Aptos" w:cstheme="minorBidi"/>
          <w:sz w:val="22"/>
          <w:szCs w:val="22"/>
        </w:rPr>
        <w:t xml:space="preserve"> skirtin</w:t>
      </w:r>
      <w:r w:rsidR="355AE974" w:rsidRPr="007A1E16">
        <w:rPr>
          <w:rStyle w:val="PagrindinistekstasDiagrama"/>
          <w:rFonts w:ascii="Aptos" w:hAnsi="Aptos" w:cstheme="minorBidi"/>
          <w:sz w:val="22"/>
          <w:szCs w:val="22"/>
        </w:rPr>
        <w:t>g</w:t>
      </w:r>
      <w:r w:rsidR="41084DB9" w:rsidRPr="007A1E16">
        <w:rPr>
          <w:rStyle w:val="PagrindinistekstasDiagrama"/>
          <w:rFonts w:ascii="Aptos" w:hAnsi="Aptos" w:cstheme="minorBidi"/>
          <w:sz w:val="22"/>
          <w:szCs w:val="22"/>
        </w:rPr>
        <w:t>as rūšis</w:t>
      </w:r>
      <w:r w:rsidR="00775A1A" w:rsidRPr="007A1E16">
        <w:rPr>
          <w:rStyle w:val="PagrindinistekstasDiagrama"/>
          <w:rFonts w:ascii="Aptos" w:hAnsi="Aptos" w:cstheme="minorBidi"/>
          <w:sz w:val="22"/>
          <w:szCs w:val="22"/>
        </w:rPr>
        <w:t>/frakcijas</w:t>
      </w:r>
      <w:r w:rsidR="41084DB9" w:rsidRPr="007A1E16">
        <w:rPr>
          <w:rStyle w:val="PagrindinistekstasDiagrama"/>
          <w:rFonts w:ascii="Aptos" w:hAnsi="Aptos" w:cstheme="minorBidi"/>
          <w:sz w:val="22"/>
          <w:szCs w:val="22"/>
        </w:rPr>
        <w:t xml:space="preserve">, kurios turi būti lengvai </w:t>
      </w:r>
      <w:r w:rsidR="00775A1A" w:rsidRPr="007A1E16">
        <w:rPr>
          <w:rStyle w:val="PagrindinistekstasDiagrama"/>
          <w:rFonts w:ascii="Aptos" w:hAnsi="Aptos" w:cstheme="minorBidi"/>
          <w:sz w:val="22"/>
          <w:szCs w:val="22"/>
        </w:rPr>
        <w:t>nustatomos</w:t>
      </w:r>
      <w:r w:rsidR="0004281B" w:rsidRPr="007A1E16">
        <w:rPr>
          <w:rStyle w:val="PagrindinistekstasDiagrama"/>
          <w:rFonts w:ascii="Aptos" w:hAnsi="Aptos" w:cstheme="minorBidi"/>
          <w:sz w:val="22"/>
          <w:szCs w:val="22"/>
        </w:rPr>
        <w:t xml:space="preserve"> </w:t>
      </w:r>
      <w:r w:rsidR="00E353E3" w:rsidRPr="007A1E16">
        <w:rPr>
          <w:rStyle w:val="PagrindinistekstasDiagrama"/>
          <w:rFonts w:ascii="Aptos" w:hAnsi="Aptos" w:cstheme="minorBidi"/>
          <w:sz w:val="22"/>
          <w:szCs w:val="22"/>
        </w:rPr>
        <w:t xml:space="preserve">integruoto valdiklio pagalba. </w:t>
      </w:r>
      <w:r w:rsidR="00D15175" w:rsidRPr="007A1E16">
        <w:rPr>
          <w:rStyle w:val="PagrindinistekstasDiagrama"/>
          <w:rFonts w:ascii="Aptos" w:hAnsi="Aptos" w:cstheme="minorHAnsi"/>
          <w:sz w:val="22"/>
          <w:szCs w:val="22"/>
        </w:rPr>
        <w:t>NIR iš 2D</w:t>
      </w:r>
      <w:r w:rsidR="0096447A" w:rsidRPr="007A1E16">
        <w:rPr>
          <w:rStyle w:val="PagrindinistekstasDiagrama"/>
          <w:rFonts w:ascii="Aptos" w:hAnsi="Aptos" w:cstheme="minorHAnsi"/>
          <w:sz w:val="22"/>
          <w:szCs w:val="22"/>
        </w:rPr>
        <w:t xml:space="preserve"> srauto atskiria plokščias, lengvas medžiagas:</w:t>
      </w:r>
      <w:r w:rsidR="00D15175" w:rsidRPr="007A1E16">
        <w:rPr>
          <w:rStyle w:val="PagrindinistekstasDiagrama"/>
          <w:rFonts w:ascii="Aptos" w:hAnsi="Aptos" w:cstheme="minorHAnsi"/>
          <w:sz w:val="22"/>
          <w:szCs w:val="22"/>
        </w:rPr>
        <w:t xml:space="preserve"> </w:t>
      </w:r>
      <w:r w:rsidR="00BD0E87">
        <w:rPr>
          <w:rStyle w:val="PagrindinistekstasDiagrama"/>
          <w:rFonts w:ascii="Aptos" w:hAnsi="Aptos" w:cstheme="minorHAnsi"/>
          <w:sz w:val="22"/>
          <w:szCs w:val="22"/>
        </w:rPr>
        <w:t xml:space="preserve">pvz. </w:t>
      </w:r>
      <w:r w:rsidR="00D15175" w:rsidRPr="007A1E16">
        <w:rPr>
          <w:rStyle w:val="PagrindinistekstasDiagrama"/>
          <w:rFonts w:ascii="Aptos" w:hAnsi="Aptos" w:cstheme="minorHAnsi"/>
          <w:sz w:val="22"/>
          <w:szCs w:val="22"/>
        </w:rPr>
        <w:t>popieri</w:t>
      </w:r>
      <w:r w:rsidR="0096447A" w:rsidRPr="007A1E16">
        <w:rPr>
          <w:rStyle w:val="PagrindinistekstasDiagrama"/>
          <w:rFonts w:ascii="Aptos" w:hAnsi="Aptos" w:cstheme="minorHAnsi"/>
          <w:sz w:val="22"/>
          <w:szCs w:val="22"/>
        </w:rPr>
        <w:t>ų</w:t>
      </w:r>
      <w:r w:rsidR="00D15175" w:rsidRPr="007A1E16">
        <w:rPr>
          <w:rStyle w:val="PagrindinistekstasDiagrama"/>
          <w:rFonts w:ascii="Aptos" w:hAnsi="Aptos" w:cstheme="minorHAnsi"/>
          <w:sz w:val="22"/>
          <w:szCs w:val="22"/>
        </w:rPr>
        <w:t xml:space="preserve"> </w:t>
      </w:r>
      <w:r w:rsidR="00516312">
        <w:rPr>
          <w:rStyle w:val="PagrindinistekstasDiagrama"/>
          <w:rFonts w:ascii="Aptos" w:hAnsi="Aptos" w:cstheme="minorHAnsi"/>
          <w:sz w:val="22"/>
          <w:szCs w:val="22"/>
        </w:rPr>
        <w:t>ar</w:t>
      </w:r>
      <w:r w:rsidR="0096447A" w:rsidRPr="007A1E16">
        <w:rPr>
          <w:rStyle w:val="PagrindinistekstasDiagrama"/>
          <w:rFonts w:ascii="Aptos" w:hAnsi="Aptos" w:cstheme="minorHAnsi"/>
          <w:sz w:val="22"/>
          <w:szCs w:val="22"/>
        </w:rPr>
        <w:t xml:space="preserve"> </w:t>
      </w:r>
      <w:r w:rsidR="007C27B6">
        <w:rPr>
          <w:rStyle w:val="PagrindinistekstasDiagrama"/>
          <w:rFonts w:ascii="Aptos" w:hAnsi="Aptos" w:cstheme="minorHAnsi"/>
          <w:sz w:val="22"/>
          <w:szCs w:val="22"/>
        </w:rPr>
        <w:t>pl</w:t>
      </w:r>
      <w:r w:rsidR="00A23EAF">
        <w:rPr>
          <w:rStyle w:val="PagrindinistekstasDiagrama"/>
          <w:rFonts w:ascii="Aptos" w:hAnsi="Aptos" w:cstheme="minorHAnsi"/>
          <w:sz w:val="22"/>
          <w:szCs w:val="22"/>
        </w:rPr>
        <w:t>ėvelę</w:t>
      </w:r>
      <w:r w:rsidR="00BD0E87">
        <w:rPr>
          <w:rStyle w:val="PagrindinistekstasDiagrama"/>
          <w:rFonts w:ascii="Aptos" w:hAnsi="Aptos" w:cstheme="minorHAnsi"/>
          <w:sz w:val="22"/>
          <w:szCs w:val="22"/>
        </w:rPr>
        <w:t xml:space="preserve">. </w:t>
      </w:r>
      <w:r w:rsidR="00D15175" w:rsidRPr="007A1E16">
        <w:rPr>
          <w:rStyle w:val="PagrindinistekstasDiagrama"/>
          <w:rFonts w:ascii="Aptos" w:hAnsi="Aptos" w:cstheme="minorBidi"/>
          <w:sz w:val="22"/>
          <w:szCs w:val="22"/>
        </w:rPr>
        <w:t xml:space="preserve">NIR </w:t>
      </w:r>
      <w:r w:rsidR="003F2DB5" w:rsidRPr="007A1E16">
        <w:rPr>
          <w:rStyle w:val="PagrindinistekstasDiagrama"/>
          <w:rFonts w:ascii="Aptos" w:hAnsi="Aptos" w:cstheme="minorBidi"/>
          <w:sz w:val="22"/>
          <w:szCs w:val="22"/>
        </w:rPr>
        <w:t>iš 3D</w:t>
      </w:r>
      <w:r w:rsidR="00D15175" w:rsidRPr="007A1E16">
        <w:rPr>
          <w:rStyle w:val="PagrindinistekstasDiagrama"/>
          <w:rFonts w:ascii="Aptos" w:hAnsi="Aptos" w:cstheme="minorBidi"/>
          <w:sz w:val="22"/>
          <w:szCs w:val="22"/>
        </w:rPr>
        <w:t xml:space="preserve"> </w:t>
      </w:r>
      <w:r w:rsidR="003F2DB5" w:rsidRPr="007A1E16">
        <w:rPr>
          <w:rStyle w:val="PagrindinistekstasDiagrama"/>
          <w:rFonts w:ascii="Aptos" w:hAnsi="Aptos" w:cstheme="minorHAnsi"/>
          <w:sz w:val="22"/>
          <w:szCs w:val="22"/>
        </w:rPr>
        <w:t>srauto atskiria</w:t>
      </w:r>
      <w:r w:rsidR="003F2DB5" w:rsidRPr="007A1E16">
        <w:rPr>
          <w:rStyle w:val="PagrindinistekstasDiagrama"/>
          <w:rFonts w:ascii="Aptos" w:hAnsi="Aptos" w:cstheme="minorBidi"/>
          <w:sz w:val="22"/>
          <w:szCs w:val="22"/>
        </w:rPr>
        <w:t xml:space="preserve"> tūrines, sunkesnes medžiagas</w:t>
      </w:r>
      <w:r w:rsidR="00A9528E" w:rsidRPr="007A1E16">
        <w:rPr>
          <w:rStyle w:val="PagrindinistekstasDiagrama"/>
          <w:rFonts w:ascii="Aptos" w:hAnsi="Aptos" w:cstheme="minorBidi"/>
          <w:sz w:val="22"/>
          <w:szCs w:val="22"/>
        </w:rPr>
        <w:t>:</w:t>
      </w:r>
      <w:r w:rsidR="00BD0E87">
        <w:rPr>
          <w:rStyle w:val="PagrindinistekstasDiagrama"/>
          <w:rFonts w:ascii="Aptos" w:hAnsi="Aptos" w:cstheme="minorBidi"/>
          <w:sz w:val="22"/>
          <w:szCs w:val="22"/>
        </w:rPr>
        <w:t xml:space="preserve"> pvz. </w:t>
      </w:r>
      <w:r w:rsidR="003F2DB5" w:rsidRPr="007A1E16">
        <w:rPr>
          <w:rStyle w:val="PagrindinistekstasDiagrama"/>
          <w:rFonts w:ascii="Aptos" w:hAnsi="Aptos" w:cstheme="minorBidi"/>
          <w:sz w:val="22"/>
          <w:szCs w:val="22"/>
        </w:rPr>
        <w:t xml:space="preserve"> </w:t>
      </w:r>
      <w:r w:rsidR="00D15175" w:rsidRPr="007A1E16">
        <w:rPr>
          <w:rStyle w:val="PagrindinistekstasDiagrama"/>
          <w:rFonts w:ascii="Aptos" w:hAnsi="Aptos" w:cstheme="minorBidi"/>
          <w:sz w:val="22"/>
          <w:szCs w:val="22"/>
        </w:rPr>
        <w:t xml:space="preserve">HDPE </w:t>
      </w:r>
      <w:r w:rsidR="009F07A5">
        <w:rPr>
          <w:rStyle w:val="PagrindinistekstasDiagrama"/>
          <w:rFonts w:ascii="Aptos" w:hAnsi="Aptos" w:cstheme="minorBidi"/>
          <w:sz w:val="22"/>
          <w:szCs w:val="22"/>
        </w:rPr>
        <w:t>ar</w:t>
      </w:r>
      <w:r w:rsidR="00D15175" w:rsidRPr="007A1E16">
        <w:rPr>
          <w:rStyle w:val="PagrindinistekstasDiagrama"/>
          <w:rFonts w:ascii="Aptos" w:hAnsi="Aptos" w:cstheme="minorBidi"/>
          <w:sz w:val="22"/>
          <w:szCs w:val="22"/>
        </w:rPr>
        <w:t xml:space="preserve"> PP</w:t>
      </w:r>
      <w:r w:rsidR="00E071D5">
        <w:rPr>
          <w:rStyle w:val="PagrindinistekstasDiagrama"/>
          <w:rFonts w:ascii="Aptos" w:hAnsi="Aptos" w:cstheme="minorBidi"/>
          <w:sz w:val="22"/>
          <w:szCs w:val="22"/>
        </w:rPr>
        <w:t>/PET/PS</w:t>
      </w:r>
      <w:r w:rsidR="00BD0E87">
        <w:rPr>
          <w:rStyle w:val="PagrindinistekstasDiagrama"/>
          <w:rFonts w:ascii="Aptos" w:hAnsi="Aptos" w:cstheme="minorBidi"/>
          <w:sz w:val="22"/>
          <w:szCs w:val="22"/>
        </w:rPr>
        <w:t>.</w:t>
      </w:r>
    </w:p>
    <w:p w14:paraId="0D0EDC10" w14:textId="77777777" w:rsidR="004B143F" w:rsidRDefault="004B143F" w:rsidP="00D15175">
      <w:pPr>
        <w:pStyle w:val="Pagrindinistekstas"/>
        <w:ind w:left="0"/>
        <w:textDirection w:val="btLr"/>
        <w:rPr>
          <w:rStyle w:val="PagrindinistekstasDiagrama"/>
          <w:rFonts w:ascii="Aptos" w:hAnsi="Aptos" w:cstheme="minorBidi"/>
          <w:sz w:val="22"/>
          <w:szCs w:val="22"/>
        </w:rPr>
      </w:pPr>
    </w:p>
    <w:p w14:paraId="3EB5DD04" w14:textId="77777777" w:rsidR="002F2F2C" w:rsidRPr="007A1E16" w:rsidRDefault="002F2F2C" w:rsidP="002F2F2C">
      <w:pPr>
        <w:pStyle w:val="Pagrindinistekstas"/>
        <w:ind w:left="0"/>
        <w:textDirection w:val="btLr"/>
        <w:rPr>
          <w:rStyle w:val="PagrindinistekstasDiagrama"/>
          <w:rFonts w:ascii="Aptos" w:hAnsi="Aptos" w:cstheme="minorHAnsi"/>
          <w:sz w:val="22"/>
          <w:szCs w:val="22"/>
        </w:rPr>
      </w:pPr>
    </w:p>
    <w:p w14:paraId="13D0ED57" w14:textId="5A5C8BE7" w:rsidR="00276869" w:rsidRPr="007A1E16" w:rsidRDefault="00A53241" w:rsidP="007A1E16">
      <w:pPr>
        <w:pStyle w:val="Pagrindinistekstas"/>
        <w:numPr>
          <w:ilvl w:val="1"/>
          <w:numId w:val="17"/>
        </w:numPr>
        <w:ind w:left="426" w:hanging="426"/>
        <w:textDirection w:val="btLr"/>
        <w:rPr>
          <w:rStyle w:val="PagrindinistekstasDiagrama"/>
          <w:rFonts w:ascii="Aptos" w:hAnsi="Aptos" w:cstheme="minorHAnsi"/>
          <w:b/>
          <w:bCs/>
          <w:sz w:val="22"/>
          <w:szCs w:val="22"/>
        </w:rPr>
      </w:pPr>
      <w:r w:rsidRPr="007A1E16">
        <w:rPr>
          <w:rStyle w:val="PagrindinistekstasDiagrama"/>
          <w:rFonts w:ascii="Aptos" w:hAnsi="Aptos" w:cstheme="minorHAnsi"/>
          <w:b/>
          <w:bCs/>
          <w:sz w:val="22"/>
          <w:szCs w:val="22"/>
        </w:rPr>
        <w:t xml:space="preserve">NIR </w:t>
      </w:r>
      <w:r w:rsidR="00FD5811">
        <w:rPr>
          <w:rStyle w:val="PagrindinistekstasDiagrama"/>
          <w:rFonts w:ascii="Aptos" w:hAnsi="Aptos" w:cstheme="minorHAnsi"/>
          <w:b/>
          <w:bCs/>
          <w:sz w:val="22"/>
          <w:szCs w:val="22"/>
        </w:rPr>
        <w:t xml:space="preserve">separatorius </w:t>
      </w:r>
      <w:r w:rsidRPr="007A1E16">
        <w:rPr>
          <w:rStyle w:val="PagrindinistekstasDiagrama"/>
          <w:rFonts w:ascii="Aptos" w:hAnsi="Aptos" w:cstheme="minorHAnsi"/>
          <w:b/>
          <w:bCs/>
          <w:sz w:val="22"/>
          <w:szCs w:val="22"/>
        </w:rPr>
        <w:t>2D frakcijai</w:t>
      </w:r>
      <w:r w:rsidR="001C1221">
        <w:rPr>
          <w:rStyle w:val="PagrindinistekstasDiagrama"/>
          <w:rFonts w:ascii="Aptos" w:hAnsi="Aptos" w:cstheme="minorHAnsi"/>
          <w:b/>
          <w:bCs/>
          <w:sz w:val="22"/>
          <w:szCs w:val="22"/>
        </w:rPr>
        <w:t>, 2 vnt.</w:t>
      </w:r>
    </w:p>
    <w:tbl>
      <w:tblPr>
        <w:tblW w:w="6091" w:type="dxa"/>
        <w:tblLook w:val="04A0" w:firstRow="1" w:lastRow="0" w:firstColumn="1" w:lastColumn="0" w:noHBand="0" w:noVBand="1"/>
      </w:tblPr>
      <w:tblGrid>
        <w:gridCol w:w="4390"/>
        <w:gridCol w:w="1701"/>
      </w:tblGrid>
      <w:tr w:rsidR="00276869" w:rsidRPr="007A1E16" w14:paraId="2F4A5B3D" w14:textId="77777777" w:rsidTr="002934AE">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5BDDA88F" w14:textId="3990B80A" w:rsidR="00276869" w:rsidRPr="007A1E16" w:rsidRDefault="00276869" w:rsidP="002934AE">
            <w:pPr>
              <w:suppressAutoHyphens w:val="0"/>
              <w:spacing w:line="240" w:lineRule="auto"/>
              <w:ind w:leftChars="0" w:left="0" w:firstLineChars="0" w:firstLine="0"/>
              <w:textDirection w:val="lrTb"/>
              <w:textAlignment w:val="auto"/>
              <w:outlineLvl w:val="9"/>
              <w:rPr>
                <w:rFonts w:ascii="Aptos" w:hAnsi="Aptos" w:cs="Calibri"/>
                <w:color w:val="000000"/>
                <w:position w:val="0"/>
                <w:sz w:val="22"/>
                <w:szCs w:val="22"/>
                <w:lang w:eastAsia="lt-LT"/>
                <w14:ligatures w14:val="none"/>
              </w:rPr>
            </w:pPr>
            <w:r w:rsidRPr="007A1E16">
              <w:rPr>
                <w:rFonts w:ascii="Aptos" w:hAnsi="Aptos" w:cs="Calibri"/>
                <w:b/>
                <w:bCs/>
                <w:color w:val="000000"/>
                <w:position w:val="0"/>
                <w:sz w:val="22"/>
                <w:szCs w:val="22"/>
                <w:lang w:eastAsia="lt-LT"/>
                <w14:ligatures w14:val="none"/>
              </w:rPr>
              <w:t>P</w:t>
            </w:r>
            <w:r w:rsidR="00A53241" w:rsidRPr="007A1E16">
              <w:rPr>
                <w:rFonts w:ascii="Aptos" w:hAnsi="Aptos" w:cs="Calibri"/>
                <w:b/>
                <w:bCs/>
                <w:color w:val="000000"/>
                <w:position w:val="0"/>
                <w:sz w:val="22"/>
                <w:szCs w:val="22"/>
                <w:lang w:eastAsia="lt-LT"/>
                <w14:ligatures w14:val="none"/>
              </w:rPr>
              <w:t>a</w:t>
            </w:r>
            <w:r w:rsidRPr="007A1E16">
              <w:rPr>
                <w:rFonts w:ascii="Aptos" w:hAnsi="Aptos" w:cs="Calibri"/>
                <w:b/>
                <w:bCs/>
                <w:color w:val="000000"/>
                <w:position w:val="0"/>
                <w:sz w:val="22"/>
                <w:szCs w:val="22"/>
                <w:lang w:eastAsia="lt-LT"/>
              </w:rPr>
              <w:t>rametras</w:t>
            </w:r>
          </w:p>
        </w:tc>
        <w:tc>
          <w:tcPr>
            <w:tcW w:w="1701" w:type="dxa"/>
            <w:tcBorders>
              <w:top w:val="single" w:sz="4" w:space="0" w:color="auto"/>
              <w:left w:val="nil"/>
              <w:bottom w:val="single" w:sz="4" w:space="0" w:color="auto"/>
              <w:right w:val="single" w:sz="4" w:space="0" w:color="auto"/>
            </w:tcBorders>
            <w:noWrap/>
            <w:vAlign w:val="bottom"/>
          </w:tcPr>
          <w:p w14:paraId="61986AE9" w14:textId="77777777" w:rsidR="00276869" w:rsidRPr="007A1E16" w:rsidRDefault="00276869" w:rsidP="002934AE">
            <w:pPr>
              <w:suppressAutoHyphens w:val="0"/>
              <w:spacing w:line="240" w:lineRule="auto"/>
              <w:ind w:leftChars="0" w:left="0" w:firstLineChars="0" w:firstLine="0"/>
              <w:jc w:val="center"/>
              <w:textDirection w:val="lrTb"/>
              <w:textAlignment w:val="auto"/>
              <w:outlineLvl w:val="9"/>
              <w:rPr>
                <w:rFonts w:ascii="Aptos" w:hAnsi="Aptos" w:cs="Calibri"/>
                <w:color w:val="000000"/>
                <w:position w:val="0"/>
                <w:sz w:val="22"/>
                <w:szCs w:val="22"/>
                <w:lang w:eastAsia="lt-LT"/>
                <w14:ligatures w14:val="none"/>
              </w:rPr>
            </w:pPr>
            <w:r w:rsidRPr="007A1E16">
              <w:rPr>
                <w:rFonts w:ascii="Aptos" w:hAnsi="Aptos" w:cs="Calibri"/>
                <w:b/>
                <w:bCs/>
                <w:color w:val="000000"/>
                <w:position w:val="0"/>
                <w:sz w:val="22"/>
                <w:szCs w:val="22"/>
                <w:lang w:eastAsia="lt-LT"/>
                <w14:ligatures w14:val="none"/>
              </w:rPr>
              <w:t>R</w:t>
            </w:r>
            <w:r w:rsidRPr="007A1E16">
              <w:rPr>
                <w:rFonts w:ascii="Aptos" w:hAnsi="Aptos" w:cs="Calibri"/>
                <w:b/>
                <w:bCs/>
                <w:color w:val="000000"/>
                <w:position w:val="0"/>
                <w:sz w:val="22"/>
                <w:szCs w:val="22"/>
                <w:lang w:eastAsia="lt-LT"/>
              </w:rPr>
              <w:t>eikšmė</w:t>
            </w:r>
          </w:p>
        </w:tc>
      </w:tr>
      <w:tr w:rsidR="005B1F6B" w:rsidRPr="005B1F6B" w14:paraId="43784430" w14:textId="77777777" w:rsidTr="002934AE">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529B10E5" w14:textId="52B93EA7" w:rsidR="00276869" w:rsidRPr="005B1F6B" w:rsidRDefault="00A27E82" w:rsidP="002934AE">
            <w:pPr>
              <w:pStyle w:val="Pagrindinistekstas"/>
              <w:ind w:left="0"/>
              <w:rPr>
                <w:rStyle w:val="PagrindinistekstasDiagrama"/>
                <w:rFonts w:ascii="Aptos" w:hAnsi="Aptos" w:cstheme="minorHAnsi"/>
                <w:color w:val="000000" w:themeColor="text1"/>
                <w:sz w:val="22"/>
                <w:szCs w:val="22"/>
              </w:rPr>
            </w:pPr>
            <w:r w:rsidRPr="005B1F6B">
              <w:rPr>
                <w:rStyle w:val="PagrindinistekstasDiagrama"/>
                <w:rFonts w:ascii="Aptos" w:hAnsi="Aptos" w:cstheme="minorHAnsi"/>
                <w:color w:val="000000" w:themeColor="text1"/>
                <w:sz w:val="22"/>
                <w:szCs w:val="22"/>
              </w:rPr>
              <w:t>P</w:t>
            </w:r>
            <w:r w:rsidR="00276869" w:rsidRPr="005B1F6B">
              <w:rPr>
                <w:rStyle w:val="PagrindinistekstasDiagrama"/>
                <w:rFonts w:ascii="Aptos" w:hAnsi="Aptos" w:cstheme="minorHAnsi"/>
                <w:color w:val="000000" w:themeColor="text1"/>
                <w:sz w:val="22"/>
                <w:szCs w:val="22"/>
              </w:rPr>
              <w:t>ralaidumas</w:t>
            </w:r>
          </w:p>
        </w:tc>
        <w:tc>
          <w:tcPr>
            <w:tcW w:w="1701" w:type="dxa"/>
            <w:tcBorders>
              <w:top w:val="single" w:sz="4" w:space="0" w:color="auto"/>
              <w:left w:val="nil"/>
              <w:bottom w:val="single" w:sz="4" w:space="0" w:color="auto"/>
              <w:right w:val="single" w:sz="4" w:space="0" w:color="auto"/>
            </w:tcBorders>
            <w:noWrap/>
            <w:vAlign w:val="bottom"/>
          </w:tcPr>
          <w:p w14:paraId="21E403F3" w14:textId="162A011D" w:rsidR="00276869" w:rsidRPr="005B1F6B" w:rsidRDefault="00276869" w:rsidP="001804CB">
            <w:pPr>
              <w:pStyle w:val="Pagrindinistekstas"/>
              <w:ind w:left="0"/>
              <w:jc w:val="center"/>
              <w:rPr>
                <w:rStyle w:val="PagrindinistekstasDiagrama"/>
                <w:rFonts w:ascii="Aptos" w:hAnsi="Aptos" w:cstheme="minorHAnsi"/>
                <w:color w:val="000000" w:themeColor="text1"/>
                <w:sz w:val="22"/>
                <w:szCs w:val="22"/>
              </w:rPr>
            </w:pPr>
            <w:r w:rsidRPr="005B1F6B">
              <w:rPr>
                <w:rStyle w:val="PagrindinistekstasDiagrama"/>
                <w:rFonts w:ascii="Aptos" w:hAnsi="Aptos" w:cstheme="minorHAnsi"/>
                <w:color w:val="000000" w:themeColor="text1"/>
                <w:sz w:val="22"/>
                <w:szCs w:val="22"/>
              </w:rPr>
              <w:t xml:space="preserve">≥ </w:t>
            </w:r>
            <w:r w:rsidR="009D0CBE" w:rsidRPr="005B1F6B">
              <w:rPr>
                <w:rStyle w:val="PagrindinistekstasDiagrama"/>
                <w:rFonts w:ascii="Aptos" w:hAnsi="Aptos" w:cstheme="minorHAnsi"/>
                <w:color w:val="000000" w:themeColor="text1"/>
                <w:sz w:val="22"/>
                <w:szCs w:val="22"/>
              </w:rPr>
              <w:t>5</w:t>
            </w:r>
            <w:r w:rsidRPr="005B1F6B">
              <w:rPr>
                <w:rStyle w:val="PagrindinistekstasDiagrama"/>
                <w:rFonts w:ascii="Aptos" w:hAnsi="Aptos" w:cstheme="minorHAnsi"/>
                <w:color w:val="000000" w:themeColor="text1"/>
                <w:sz w:val="22"/>
                <w:szCs w:val="22"/>
              </w:rPr>
              <w:t xml:space="preserve"> t/h</w:t>
            </w:r>
          </w:p>
        </w:tc>
      </w:tr>
      <w:tr w:rsidR="005B1F6B" w:rsidRPr="005B1F6B" w14:paraId="3F389537" w14:textId="77777777" w:rsidTr="002934AE">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77DCC724" w14:textId="6F1285D3" w:rsidR="00A27E82" w:rsidRPr="005B1F6B" w:rsidRDefault="00A27E82" w:rsidP="00A27E82">
            <w:pPr>
              <w:pStyle w:val="Pagrindinistekstas"/>
              <w:ind w:left="0"/>
              <w:rPr>
                <w:rStyle w:val="PagrindinistekstasDiagrama"/>
                <w:rFonts w:ascii="Aptos" w:hAnsi="Aptos" w:cstheme="minorHAnsi"/>
                <w:color w:val="000000" w:themeColor="text1"/>
                <w:sz w:val="22"/>
                <w:szCs w:val="22"/>
              </w:rPr>
            </w:pPr>
            <w:r w:rsidRPr="005B1F6B">
              <w:rPr>
                <w:rStyle w:val="PagrindinistekstasDiagrama"/>
                <w:rFonts w:ascii="Aptos" w:hAnsi="Aptos" w:cstheme="minorHAnsi"/>
                <w:color w:val="000000" w:themeColor="text1"/>
                <w:sz w:val="22"/>
                <w:szCs w:val="22"/>
              </w:rPr>
              <w:t>Darbinis plotis</w:t>
            </w:r>
          </w:p>
        </w:tc>
        <w:tc>
          <w:tcPr>
            <w:tcW w:w="1701" w:type="dxa"/>
            <w:tcBorders>
              <w:top w:val="single" w:sz="4" w:space="0" w:color="auto"/>
              <w:left w:val="nil"/>
              <w:bottom w:val="single" w:sz="4" w:space="0" w:color="auto"/>
              <w:right w:val="single" w:sz="4" w:space="0" w:color="auto"/>
            </w:tcBorders>
            <w:noWrap/>
            <w:vAlign w:val="bottom"/>
          </w:tcPr>
          <w:p w14:paraId="6BD0AAE2" w14:textId="5A7101FD" w:rsidR="00A27E82" w:rsidRPr="005B1F6B" w:rsidRDefault="001804CB" w:rsidP="001804CB">
            <w:pPr>
              <w:pStyle w:val="Pagrindinistekstas"/>
              <w:ind w:left="0"/>
              <w:jc w:val="center"/>
              <w:rPr>
                <w:rStyle w:val="PagrindinistekstasDiagrama"/>
                <w:rFonts w:ascii="Aptos" w:hAnsi="Aptos" w:cstheme="minorHAnsi"/>
                <w:color w:val="000000" w:themeColor="text1"/>
                <w:sz w:val="22"/>
                <w:szCs w:val="22"/>
              </w:rPr>
            </w:pPr>
            <w:r w:rsidRPr="005B1F6B">
              <w:rPr>
                <w:rStyle w:val="PagrindinistekstasDiagrama"/>
                <w:rFonts w:ascii="Aptos" w:hAnsi="Aptos" w:cstheme="minorHAnsi"/>
                <w:color w:val="000000" w:themeColor="text1"/>
                <w:sz w:val="22"/>
                <w:szCs w:val="22"/>
              </w:rPr>
              <w:t xml:space="preserve">≥ </w:t>
            </w:r>
            <w:r w:rsidR="008C5A70" w:rsidRPr="005B1F6B">
              <w:rPr>
                <w:rStyle w:val="PagrindinistekstasDiagrama"/>
                <w:rFonts w:ascii="Aptos" w:hAnsi="Aptos" w:cstheme="minorHAnsi"/>
                <w:color w:val="000000" w:themeColor="text1"/>
                <w:sz w:val="22"/>
                <w:szCs w:val="22"/>
              </w:rPr>
              <w:t>2</w:t>
            </w:r>
            <w:r w:rsidR="0019122E" w:rsidRPr="005B1F6B">
              <w:rPr>
                <w:rStyle w:val="PagrindinistekstasDiagrama"/>
                <w:rFonts w:ascii="Aptos" w:hAnsi="Aptos" w:cstheme="minorHAnsi"/>
                <w:color w:val="000000" w:themeColor="text1"/>
                <w:sz w:val="22"/>
                <w:szCs w:val="22"/>
              </w:rPr>
              <w:t>500 mm</w:t>
            </w:r>
          </w:p>
        </w:tc>
      </w:tr>
      <w:tr w:rsidR="00A27E82" w:rsidRPr="005B1F6B" w14:paraId="7B43FA60" w14:textId="77777777" w:rsidTr="002934AE">
        <w:trPr>
          <w:trHeight w:val="300"/>
        </w:trPr>
        <w:tc>
          <w:tcPr>
            <w:tcW w:w="4390" w:type="dxa"/>
            <w:tcBorders>
              <w:top w:val="nil"/>
              <w:left w:val="single" w:sz="4" w:space="0" w:color="auto"/>
              <w:bottom w:val="single" w:sz="4" w:space="0" w:color="auto"/>
              <w:right w:val="single" w:sz="4" w:space="0" w:color="auto"/>
            </w:tcBorders>
            <w:noWrap/>
            <w:vAlign w:val="bottom"/>
          </w:tcPr>
          <w:p w14:paraId="4B53DC14" w14:textId="139B7A64" w:rsidR="00A27E82" w:rsidRPr="005B1F6B" w:rsidRDefault="00A27E82" w:rsidP="001804CB">
            <w:pPr>
              <w:pStyle w:val="Pagrindinistekstas"/>
              <w:ind w:left="0"/>
              <w:rPr>
                <w:rStyle w:val="PagrindinistekstasDiagrama"/>
                <w:rFonts w:ascii="Aptos" w:hAnsi="Aptos" w:cstheme="minorHAnsi"/>
                <w:color w:val="000000" w:themeColor="text1"/>
                <w:sz w:val="22"/>
                <w:szCs w:val="22"/>
              </w:rPr>
            </w:pPr>
            <w:r w:rsidRPr="005B1F6B">
              <w:rPr>
                <w:rStyle w:val="PagrindinistekstasDiagrama"/>
                <w:rFonts w:ascii="Aptos" w:hAnsi="Aptos" w:cstheme="minorHAnsi"/>
                <w:color w:val="000000" w:themeColor="text1"/>
                <w:sz w:val="22"/>
                <w:szCs w:val="22"/>
              </w:rPr>
              <w:t>Rūšiuojamų frakcijų kiekis</w:t>
            </w:r>
          </w:p>
        </w:tc>
        <w:tc>
          <w:tcPr>
            <w:tcW w:w="1701" w:type="dxa"/>
            <w:tcBorders>
              <w:top w:val="nil"/>
              <w:left w:val="nil"/>
              <w:bottom w:val="single" w:sz="4" w:space="0" w:color="auto"/>
              <w:right w:val="single" w:sz="4" w:space="0" w:color="auto"/>
            </w:tcBorders>
            <w:noWrap/>
            <w:vAlign w:val="bottom"/>
          </w:tcPr>
          <w:p w14:paraId="6B2EBE35" w14:textId="52F9B7AF" w:rsidR="00A27E82" w:rsidRPr="005B1F6B" w:rsidRDefault="001804CB" w:rsidP="001804CB">
            <w:pPr>
              <w:pStyle w:val="Pagrindinistekstas"/>
              <w:ind w:left="0"/>
              <w:jc w:val="center"/>
              <w:rPr>
                <w:rStyle w:val="PagrindinistekstasDiagrama"/>
                <w:rFonts w:ascii="Aptos" w:hAnsi="Aptos" w:cstheme="minorHAnsi"/>
                <w:color w:val="000000" w:themeColor="text1"/>
                <w:sz w:val="22"/>
                <w:szCs w:val="22"/>
              </w:rPr>
            </w:pPr>
            <w:r w:rsidRPr="005B1F6B">
              <w:rPr>
                <w:rStyle w:val="PagrindinistekstasDiagrama"/>
                <w:rFonts w:ascii="Aptos" w:hAnsi="Aptos" w:cstheme="minorHAnsi"/>
                <w:color w:val="000000" w:themeColor="text1"/>
                <w:sz w:val="22"/>
                <w:szCs w:val="22"/>
              </w:rPr>
              <w:t xml:space="preserve">≥ </w:t>
            </w:r>
            <w:r w:rsidR="005A18E0" w:rsidRPr="005B1F6B">
              <w:rPr>
                <w:rStyle w:val="PagrindinistekstasDiagrama"/>
                <w:rFonts w:ascii="Aptos" w:hAnsi="Aptos" w:cstheme="minorHAnsi"/>
                <w:color w:val="000000" w:themeColor="text1"/>
                <w:sz w:val="22"/>
                <w:szCs w:val="22"/>
              </w:rPr>
              <w:t>2</w:t>
            </w:r>
            <w:r w:rsidRPr="005B1F6B">
              <w:rPr>
                <w:rStyle w:val="PagrindinistekstasDiagrama"/>
                <w:rFonts w:ascii="Aptos" w:hAnsi="Aptos" w:cstheme="minorHAnsi"/>
                <w:color w:val="000000" w:themeColor="text1"/>
                <w:sz w:val="22"/>
                <w:szCs w:val="22"/>
              </w:rPr>
              <w:t xml:space="preserve"> </w:t>
            </w:r>
            <w:r w:rsidR="00A27E82" w:rsidRPr="005B1F6B">
              <w:rPr>
                <w:rStyle w:val="PagrindinistekstasDiagrama"/>
                <w:rFonts w:ascii="Aptos" w:hAnsi="Aptos" w:cstheme="minorHAnsi"/>
                <w:color w:val="000000" w:themeColor="text1"/>
                <w:sz w:val="22"/>
                <w:szCs w:val="22"/>
              </w:rPr>
              <w:t>vnt.</w:t>
            </w:r>
          </w:p>
        </w:tc>
      </w:tr>
    </w:tbl>
    <w:p w14:paraId="0C526FB5" w14:textId="77777777" w:rsidR="00276869" w:rsidRPr="005B1F6B" w:rsidRDefault="00276869" w:rsidP="002F2F2C">
      <w:pPr>
        <w:pStyle w:val="Pagrindinistekstas"/>
        <w:ind w:left="0"/>
        <w:textDirection w:val="btLr"/>
        <w:rPr>
          <w:rStyle w:val="PagrindinistekstasDiagrama"/>
          <w:rFonts w:ascii="Aptos" w:hAnsi="Aptos" w:cstheme="minorHAnsi"/>
          <w:color w:val="000000" w:themeColor="text1"/>
          <w:sz w:val="22"/>
          <w:szCs w:val="22"/>
        </w:rPr>
      </w:pPr>
    </w:p>
    <w:p w14:paraId="1BA087B9" w14:textId="6C875B0A" w:rsidR="00A53241" w:rsidRPr="005B1F6B" w:rsidRDefault="00A53241" w:rsidP="007A1E16">
      <w:pPr>
        <w:pStyle w:val="Pagrindinistekstas"/>
        <w:numPr>
          <w:ilvl w:val="1"/>
          <w:numId w:val="17"/>
        </w:numPr>
        <w:ind w:left="426" w:hanging="426"/>
        <w:textDirection w:val="btLr"/>
        <w:rPr>
          <w:rStyle w:val="PagrindinistekstasDiagrama"/>
          <w:rFonts w:ascii="Aptos" w:hAnsi="Aptos" w:cstheme="minorHAnsi"/>
          <w:b/>
          <w:bCs/>
          <w:color w:val="000000" w:themeColor="text1"/>
          <w:sz w:val="22"/>
          <w:szCs w:val="22"/>
        </w:rPr>
      </w:pPr>
      <w:r w:rsidRPr="005B1F6B">
        <w:rPr>
          <w:rStyle w:val="PagrindinistekstasDiagrama"/>
          <w:rFonts w:ascii="Aptos" w:hAnsi="Aptos" w:cstheme="minorHAnsi"/>
          <w:b/>
          <w:bCs/>
          <w:color w:val="000000" w:themeColor="text1"/>
          <w:sz w:val="22"/>
          <w:szCs w:val="22"/>
        </w:rPr>
        <w:t xml:space="preserve">NIR </w:t>
      </w:r>
      <w:r w:rsidR="00FD5811">
        <w:rPr>
          <w:rStyle w:val="PagrindinistekstasDiagrama"/>
          <w:rFonts w:ascii="Aptos" w:hAnsi="Aptos" w:cstheme="minorHAnsi"/>
          <w:b/>
          <w:bCs/>
          <w:sz w:val="22"/>
          <w:szCs w:val="22"/>
        </w:rPr>
        <w:t>separatorius</w:t>
      </w:r>
      <w:r w:rsidR="00FD5811" w:rsidRPr="005B1F6B">
        <w:rPr>
          <w:rStyle w:val="PagrindinistekstasDiagrama"/>
          <w:rFonts w:ascii="Aptos" w:hAnsi="Aptos" w:cstheme="minorHAnsi"/>
          <w:b/>
          <w:bCs/>
          <w:color w:val="000000" w:themeColor="text1"/>
          <w:sz w:val="22"/>
          <w:szCs w:val="22"/>
        </w:rPr>
        <w:t xml:space="preserve"> </w:t>
      </w:r>
      <w:r w:rsidRPr="005B1F6B">
        <w:rPr>
          <w:rStyle w:val="PagrindinistekstasDiagrama"/>
          <w:rFonts w:ascii="Aptos" w:hAnsi="Aptos" w:cstheme="minorHAnsi"/>
          <w:b/>
          <w:bCs/>
          <w:color w:val="000000" w:themeColor="text1"/>
          <w:sz w:val="22"/>
          <w:szCs w:val="22"/>
        </w:rPr>
        <w:t>3D frakcijai</w:t>
      </w:r>
      <w:r w:rsidR="001C1221">
        <w:rPr>
          <w:rStyle w:val="PagrindinistekstasDiagrama"/>
          <w:rFonts w:ascii="Aptos" w:hAnsi="Aptos" w:cstheme="minorHAnsi"/>
          <w:b/>
          <w:bCs/>
          <w:color w:val="000000" w:themeColor="text1"/>
          <w:sz w:val="22"/>
          <w:szCs w:val="22"/>
        </w:rPr>
        <w:t>, 1 vnt.</w:t>
      </w:r>
    </w:p>
    <w:tbl>
      <w:tblPr>
        <w:tblW w:w="6091" w:type="dxa"/>
        <w:tblLook w:val="04A0" w:firstRow="1" w:lastRow="0" w:firstColumn="1" w:lastColumn="0" w:noHBand="0" w:noVBand="1"/>
      </w:tblPr>
      <w:tblGrid>
        <w:gridCol w:w="4390"/>
        <w:gridCol w:w="1701"/>
      </w:tblGrid>
      <w:tr w:rsidR="005B1F6B" w:rsidRPr="005B1F6B" w14:paraId="0D5E8236" w14:textId="77777777" w:rsidTr="002934AE">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5547CEB4" w14:textId="77777777" w:rsidR="001804CB" w:rsidRPr="005B1F6B" w:rsidRDefault="001804CB" w:rsidP="002934AE">
            <w:pPr>
              <w:suppressAutoHyphens w:val="0"/>
              <w:spacing w:line="240" w:lineRule="auto"/>
              <w:ind w:leftChars="0" w:left="0" w:firstLineChars="0" w:firstLine="0"/>
              <w:textDirection w:val="lrTb"/>
              <w:textAlignment w:val="auto"/>
              <w:outlineLvl w:val="9"/>
              <w:rPr>
                <w:rFonts w:ascii="Aptos" w:hAnsi="Aptos" w:cs="Calibri"/>
                <w:color w:val="000000" w:themeColor="text1"/>
                <w:position w:val="0"/>
                <w:sz w:val="22"/>
                <w:szCs w:val="22"/>
                <w:lang w:eastAsia="lt-LT"/>
                <w14:ligatures w14:val="none"/>
              </w:rPr>
            </w:pPr>
            <w:r w:rsidRPr="005B1F6B">
              <w:rPr>
                <w:rFonts w:ascii="Aptos" w:hAnsi="Aptos" w:cs="Calibri"/>
                <w:b/>
                <w:bCs/>
                <w:color w:val="000000" w:themeColor="text1"/>
                <w:position w:val="0"/>
                <w:sz w:val="22"/>
                <w:szCs w:val="22"/>
                <w:lang w:eastAsia="lt-LT"/>
                <w14:ligatures w14:val="none"/>
              </w:rPr>
              <w:t>Pa</w:t>
            </w:r>
            <w:r w:rsidRPr="005B1F6B">
              <w:rPr>
                <w:rFonts w:ascii="Aptos" w:hAnsi="Aptos" w:cs="Calibri"/>
                <w:b/>
                <w:bCs/>
                <w:color w:val="000000" w:themeColor="text1"/>
                <w:position w:val="0"/>
                <w:sz w:val="22"/>
                <w:szCs w:val="22"/>
                <w:lang w:eastAsia="lt-LT"/>
              </w:rPr>
              <w:t>rametras</w:t>
            </w:r>
          </w:p>
        </w:tc>
        <w:tc>
          <w:tcPr>
            <w:tcW w:w="1701" w:type="dxa"/>
            <w:tcBorders>
              <w:top w:val="single" w:sz="4" w:space="0" w:color="auto"/>
              <w:left w:val="nil"/>
              <w:bottom w:val="single" w:sz="4" w:space="0" w:color="auto"/>
              <w:right w:val="single" w:sz="4" w:space="0" w:color="auto"/>
            </w:tcBorders>
            <w:noWrap/>
            <w:vAlign w:val="bottom"/>
          </w:tcPr>
          <w:p w14:paraId="3ED1B020" w14:textId="77777777" w:rsidR="001804CB" w:rsidRPr="005B1F6B" w:rsidRDefault="001804CB" w:rsidP="002934AE">
            <w:pPr>
              <w:suppressAutoHyphens w:val="0"/>
              <w:spacing w:line="240" w:lineRule="auto"/>
              <w:ind w:leftChars="0" w:left="0" w:firstLineChars="0" w:firstLine="0"/>
              <w:jc w:val="center"/>
              <w:textDirection w:val="lrTb"/>
              <w:textAlignment w:val="auto"/>
              <w:outlineLvl w:val="9"/>
              <w:rPr>
                <w:rFonts w:ascii="Aptos" w:hAnsi="Aptos" w:cs="Calibri"/>
                <w:color w:val="000000" w:themeColor="text1"/>
                <w:position w:val="0"/>
                <w:sz w:val="22"/>
                <w:szCs w:val="22"/>
                <w:lang w:eastAsia="lt-LT"/>
                <w14:ligatures w14:val="none"/>
              </w:rPr>
            </w:pPr>
            <w:r w:rsidRPr="005B1F6B">
              <w:rPr>
                <w:rFonts w:ascii="Aptos" w:hAnsi="Aptos" w:cs="Calibri"/>
                <w:b/>
                <w:bCs/>
                <w:color w:val="000000" w:themeColor="text1"/>
                <w:position w:val="0"/>
                <w:sz w:val="22"/>
                <w:szCs w:val="22"/>
                <w:lang w:eastAsia="lt-LT"/>
                <w14:ligatures w14:val="none"/>
              </w:rPr>
              <w:t>R</w:t>
            </w:r>
            <w:r w:rsidRPr="005B1F6B">
              <w:rPr>
                <w:rFonts w:ascii="Aptos" w:hAnsi="Aptos" w:cs="Calibri"/>
                <w:b/>
                <w:bCs/>
                <w:color w:val="000000" w:themeColor="text1"/>
                <w:position w:val="0"/>
                <w:sz w:val="22"/>
                <w:szCs w:val="22"/>
                <w:lang w:eastAsia="lt-LT"/>
              </w:rPr>
              <w:t>eikšmė</w:t>
            </w:r>
          </w:p>
        </w:tc>
      </w:tr>
      <w:tr w:rsidR="005B1F6B" w:rsidRPr="005B1F6B" w14:paraId="73439AD0" w14:textId="77777777" w:rsidTr="002934AE">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7DB60923" w14:textId="77777777" w:rsidR="001804CB" w:rsidRPr="005B1F6B" w:rsidRDefault="001804CB" w:rsidP="002934AE">
            <w:pPr>
              <w:pStyle w:val="Pagrindinistekstas"/>
              <w:ind w:left="0"/>
              <w:rPr>
                <w:rStyle w:val="PagrindinistekstasDiagrama"/>
                <w:rFonts w:ascii="Aptos" w:hAnsi="Aptos" w:cstheme="minorHAnsi"/>
                <w:color w:val="000000" w:themeColor="text1"/>
                <w:sz w:val="22"/>
                <w:szCs w:val="22"/>
              </w:rPr>
            </w:pPr>
            <w:r w:rsidRPr="005B1F6B">
              <w:rPr>
                <w:rStyle w:val="PagrindinistekstasDiagrama"/>
                <w:rFonts w:ascii="Aptos" w:hAnsi="Aptos" w:cstheme="minorHAnsi"/>
                <w:color w:val="000000" w:themeColor="text1"/>
                <w:sz w:val="22"/>
                <w:szCs w:val="22"/>
              </w:rPr>
              <w:t>Pralaidumas</w:t>
            </w:r>
          </w:p>
        </w:tc>
        <w:tc>
          <w:tcPr>
            <w:tcW w:w="1701" w:type="dxa"/>
            <w:tcBorders>
              <w:top w:val="single" w:sz="4" w:space="0" w:color="auto"/>
              <w:left w:val="nil"/>
              <w:bottom w:val="single" w:sz="4" w:space="0" w:color="auto"/>
              <w:right w:val="single" w:sz="4" w:space="0" w:color="auto"/>
            </w:tcBorders>
            <w:noWrap/>
            <w:vAlign w:val="bottom"/>
          </w:tcPr>
          <w:p w14:paraId="4B897468" w14:textId="2039340F" w:rsidR="001804CB" w:rsidRPr="005B1F6B" w:rsidRDefault="001804CB" w:rsidP="002934AE">
            <w:pPr>
              <w:pStyle w:val="Pagrindinistekstas"/>
              <w:ind w:left="0"/>
              <w:jc w:val="center"/>
              <w:rPr>
                <w:rStyle w:val="PagrindinistekstasDiagrama"/>
                <w:rFonts w:ascii="Aptos" w:hAnsi="Aptos" w:cstheme="minorHAnsi"/>
                <w:color w:val="000000" w:themeColor="text1"/>
                <w:sz w:val="22"/>
                <w:szCs w:val="22"/>
              </w:rPr>
            </w:pPr>
            <w:r w:rsidRPr="005B1F6B">
              <w:rPr>
                <w:rStyle w:val="PagrindinistekstasDiagrama"/>
                <w:rFonts w:ascii="Aptos" w:hAnsi="Aptos" w:cstheme="minorHAnsi"/>
                <w:color w:val="000000" w:themeColor="text1"/>
                <w:sz w:val="22"/>
                <w:szCs w:val="22"/>
              </w:rPr>
              <w:t xml:space="preserve">≥ </w:t>
            </w:r>
            <w:r w:rsidR="001C1221">
              <w:rPr>
                <w:rStyle w:val="PagrindinistekstasDiagrama"/>
                <w:rFonts w:ascii="Aptos" w:hAnsi="Aptos" w:cstheme="minorHAnsi"/>
                <w:color w:val="000000" w:themeColor="text1"/>
                <w:sz w:val="22"/>
                <w:szCs w:val="22"/>
              </w:rPr>
              <w:t>5</w:t>
            </w:r>
            <w:r w:rsidRPr="005B1F6B">
              <w:rPr>
                <w:rStyle w:val="PagrindinistekstasDiagrama"/>
                <w:rFonts w:ascii="Aptos" w:hAnsi="Aptos" w:cstheme="minorHAnsi"/>
                <w:color w:val="000000" w:themeColor="text1"/>
                <w:sz w:val="22"/>
                <w:szCs w:val="22"/>
              </w:rPr>
              <w:t xml:space="preserve"> t/h</w:t>
            </w:r>
          </w:p>
        </w:tc>
      </w:tr>
      <w:tr w:rsidR="005B1F6B" w:rsidRPr="005B1F6B" w14:paraId="3E8428EA" w14:textId="77777777" w:rsidTr="002934AE">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03970006" w14:textId="77777777" w:rsidR="001804CB" w:rsidRPr="005B1F6B" w:rsidRDefault="001804CB" w:rsidP="002934AE">
            <w:pPr>
              <w:pStyle w:val="Pagrindinistekstas"/>
              <w:ind w:left="0"/>
              <w:rPr>
                <w:rStyle w:val="PagrindinistekstasDiagrama"/>
                <w:rFonts w:ascii="Aptos" w:hAnsi="Aptos" w:cstheme="minorHAnsi"/>
                <w:color w:val="000000" w:themeColor="text1"/>
                <w:sz w:val="22"/>
                <w:szCs w:val="22"/>
              </w:rPr>
            </w:pPr>
            <w:r w:rsidRPr="005B1F6B">
              <w:rPr>
                <w:rStyle w:val="PagrindinistekstasDiagrama"/>
                <w:rFonts w:ascii="Aptos" w:hAnsi="Aptos" w:cstheme="minorHAnsi"/>
                <w:color w:val="000000" w:themeColor="text1"/>
                <w:sz w:val="22"/>
                <w:szCs w:val="22"/>
              </w:rPr>
              <w:t>Darbinis plotis</w:t>
            </w:r>
          </w:p>
        </w:tc>
        <w:tc>
          <w:tcPr>
            <w:tcW w:w="1701" w:type="dxa"/>
            <w:tcBorders>
              <w:top w:val="single" w:sz="4" w:space="0" w:color="auto"/>
              <w:left w:val="nil"/>
              <w:bottom w:val="single" w:sz="4" w:space="0" w:color="auto"/>
              <w:right w:val="single" w:sz="4" w:space="0" w:color="auto"/>
            </w:tcBorders>
            <w:noWrap/>
            <w:vAlign w:val="bottom"/>
          </w:tcPr>
          <w:p w14:paraId="52E88D5E" w14:textId="7124814F" w:rsidR="001804CB" w:rsidRPr="005B1F6B" w:rsidRDefault="0019122E" w:rsidP="002934AE">
            <w:pPr>
              <w:pStyle w:val="Pagrindinistekstas"/>
              <w:ind w:left="0"/>
              <w:jc w:val="center"/>
              <w:rPr>
                <w:rStyle w:val="PagrindinistekstasDiagrama"/>
                <w:rFonts w:ascii="Aptos" w:hAnsi="Aptos" w:cstheme="minorHAnsi"/>
                <w:color w:val="000000" w:themeColor="text1"/>
                <w:sz w:val="22"/>
                <w:szCs w:val="22"/>
              </w:rPr>
            </w:pPr>
            <w:r w:rsidRPr="005B1F6B">
              <w:rPr>
                <w:rStyle w:val="PagrindinistekstasDiagrama"/>
                <w:rFonts w:ascii="Aptos" w:hAnsi="Aptos" w:cstheme="minorHAnsi"/>
                <w:color w:val="000000" w:themeColor="text1"/>
                <w:sz w:val="22"/>
                <w:szCs w:val="22"/>
              </w:rPr>
              <w:t>≥ 2500 mm</w:t>
            </w:r>
          </w:p>
        </w:tc>
      </w:tr>
      <w:tr w:rsidR="005B1F6B" w:rsidRPr="005B1F6B" w14:paraId="6C017279" w14:textId="77777777" w:rsidTr="002934AE">
        <w:trPr>
          <w:trHeight w:val="300"/>
        </w:trPr>
        <w:tc>
          <w:tcPr>
            <w:tcW w:w="4390" w:type="dxa"/>
            <w:tcBorders>
              <w:top w:val="nil"/>
              <w:left w:val="single" w:sz="4" w:space="0" w:color="auto"/>
              <w:bottom w:val="single" w:sz="4" w:space="0" w:color="auto"/>
              <w:right w:val="single" w:sz="4" w:space="0" w:color="auto"/>
            </w:tcBorders>
            <w:noWrap/>
            <w:vAlign w:val="bottom"/>
          </w:tcPr>
          <w:p w14:paraId="586AC404" w14:textId="77777777" w:rsidR="001804CB" w:rsidRPr="005B1F6B" w:rsidRDefault="001804CB" w:rsidP="002934AE">
            <w:pPr>
              <w:pStyle w:val="Pagrindinistekstas"/>
              <w:ind w:left="0"/>
              <w:rPr>
                <w:rStyle w:val="PagrindinistekstasDiagrama"/>
                <w:rFonts w:ascii="Aptos" w:hAnsi="Aptos" w:cstheme="minorHAnsi"/>
                <w:color w:val="000000" w:themeColor="text1"/>
                <w:sz w:val="22"/>
                <w:szCs w:val="22"/>
              </w:rPr>
            </w:pPr>
            <w:r w:rsidRPr="005B1F6B">
              <w:rPr>
                <w:rStyle w:val="PagrindinistekstasDiagrama"/>
                <w:rFonts w:ascii="Aptos" w:hAnsi="Aptos" w:cstheme="minorHAnsi"/>
                <w:color w:val="000000" w:themeColor="text1"/>
                <w:sz w:val="22"/>
                <w:szCs w:val="22"/>
              </w:rPr>
              <w:t>Rūšiuojamų frakcijų kiekis</w:t>
            </w:r>
          </w:p>
        </w:tc>
        <w:tc>
          <w:tcPr>
            <w:tcW w:w="1701" w:type="dxa"/>
            <w:tcBorders>
              <w:top w:val="nil"/>
              <w:left w:val="nil"/>
              <w:bottom w:val="single" w:sz="4" w:space="0" w:color="auto"/>
              <w:right w:val="single" w:sz="4" w:space="0" w:color="auto"/>
            </w:tcBorders>
            <w:noWrap/>
            <w:vAlign w:val="bottom"/>
          </w:tcPr>
          <w:p w14:paraId="12EEBE26" w14:textId="51DBD834" w:rsidR="001804CB" w:rsidRPr="005B1F6B" w:rsidRDefault="001804CB" w:rsidP="002934AE">
            <w:pPr>
              <w:pStyle w:val="Pagrindinistekstas"/>
              <w:ind w:left="0"/>
              <w:jc w:val="center"/>
              <w:rPr>
                <w:rStyle w:val="PagrindinistekstasDiagrama"/>
                <w:rFonts w:ascii="Aptos" w:hAnsi="Aptos" w:cstheme="minorHAnsi"/>
                <w:color w:val="000000" w:themeColor="text1"/>
                <w:sz w:val="22"/>
                <w:szCs w:val="22"/>
              </w:rPr>
            </w:pPr>
            <w:r w:rsidRPr="005B1F6B">
              <w:rPr>
                <w:rStyle w:val="PagrindinistekstasDiagrama"/>
                <w:rFonts w:ascii="Aptos" w:hAnsi="Aptos" w:cstheme="minorHAnsi"/>
                <w:color w:val="000000" w:themeColor="text1"/>
                <w:sz w:val="22"/>
                <w:szCs w:val="22"/>
              </w:rPr>
              <w:t xml:space="preserve">≥ </w:t>
            </w:r>
            <w:r w:rsidR="005A18E0" w:rsidRPr="005B1F6B">
              <w:rPr>
                <w:rStyle w:val="PagrindinistekstasDiagrama"/>
                <w:rFonts w:ascii="Aptos" w:hAnsi="Aptos" w:cstheme="minorHAnsi"/>
                <w:color w:val="000000" w:themeColor="text1"/>
                <w:sz w:val="22"/>
                <w:szCs w:val="22"/>
              </w:rPr>
              <w:t>2</w:t>
            </w:r>
            <w:r w:rsidRPr="005B1F6B">
              <w:rPr>
                <w:rStyle w:val="PagrindinistekstasDiagrama"/>
                <w:rFonts w:ascii="Aptos" w:hAnsi="Aptos" w:cstheme="minorHAnsi"/>
                <w:color w:val="000000" w:themeColor="text1"/>
                <w:sz w:val="22"/>
                <w:szCs w:val="22"/>
              </w:rPr>
              <w:t xml:space="preserve"> vnt.</w:t>
            </w:r>
          </w:p>
        </w:tc>
      </w:tr>
    </w:tbl>
    <w:p w14:paraId="6BB5DDC0" w14:textId="77777777" w:rsidR="00C51813" w:rsidRPr="007A1E16" w:rsidRDefault="00C51813" w:rsidP="002F2F2C">
      <w:pPr>
        <w:pStyle w:val="Pagrindinistekstas"/>
        <w:ind w:left="0"/>
        <w:textDirection w:val="btLr"/>
        <w:rPr>
          <w:rStyle w:val="PagrindinistekstasDiagrama"/>
          <w:rFonts w:ascii="Aptos" w:hAnsi="Aptos" w:cstheme="minorHAnsi"/>
          <w:sz w:val="22"/>
          <w:szCs w:val="22"/>
        </w:rPr>
      </w:pPr>
    </w:p>
    <w:p w14:paraId="022C3A6A" w14:textId="028E5BFA" w:rsidR="002F2F2C" w:rsidRPr="007A1E16" w:rsidRDefault="79EDE9F8" w:rsidP="002F2F2C">
      <w:pPr>
        <w:pStyle w:val="Pagrindinistekstas"/>
        <w:ind w:left="0"/>
        <w:textDirection w:val="btLr"/>
        <w:rPr>
          <w:rStyle w:val="PagrindinistekstasDiagrama"/>
          <w:rFonts w:ascii="Aptos" w:hAnsi="Aptos" w:cstheme="minorHAnsi"/>
          <w:sz w:val="22"/>
          <w:szCs w:val="22"/>
        </w:rPr>
      </w:pPr>
      <w:r w:rsidRPr="007A1E16">
        <w:rPr>
          <w:rStyle w:val="PagrindinistekstasDiagrama"/>
          <w:rFonts w:ascii="Aptos" w:hAnsi="Aptos" w:cstheme="minorBidi"/>
          <w:sz w:val="22"/>
          <w:szCs w:val="22"/>
        </w:rPr>
        <w:t xml:space="preserve">NIR </w:t>
      </w:r>
      <w:r w:rsidR="459CE569" w:rsidRPr="007A1E16">
        <w:rPr>
          <w:rStyle w:val="PagrindinistekstasDiagrama"/>
          <w:rFonts w:ascii="Aptos" w:hAnsi="Aptos" w:cstheme="minorBidi"/>
          <w:sz w:val="22"/>
          <w:szCs w:val="22"/>
        </w:rPr>
        <w:t xml:space="preserve">separatoriai </w:t>
      </w:r>
      <w:r w:rsidRPr="007A1E16">
        <w:rPr>
          <w:rStyle w:val="PagrindinistekstasDiagrama"/>
          <w:rFonts w:ascii="Aptos" w:hAnsi="Aptos" w:cstheme="minorBidi"/>
          <w:sz w:val="22"/>
          <w:szCs w:val="22"/>
        </w:rPr>
        <w:t xml:space="preserve">turi būti integruoti į bendrą MKA </w:t>
      </w:r>
      <w:r w:rsidR="001D5679">
        <w:rPr>
          <w:rFonts w:ascii="Aptos" w:hAnsi="Aptos" w:cstheme="minorBidi"/>
          <w:color w:val="000000" w:themeColor="text1"/>
          <w:sz w:val="22"/>
          <w:szCs w:val="22"/>
        </w:rPr>
        <w:t>rūšiavimo</w:t>
      </w:r>
      <w:r w:rsidRPr="007A1E16">
        <w:rPr>
          <w:rStyle w:val="PagrindinistekstasDiagrama"/>
          <w:rFonts w:ascii="Aptos" w:hAnsi="Aptos" w:cstheme="minorBidi"/>
          <w:sz w:val="22"/>
          <w:szCs w:val="22"/>
        </w:rPr>
        <w:t xml:space="preserve"> linijos valdymo sistemą, suderinamą su SCADA. </w:t>
      </w:r>
    </w:p>
    <w:p w14:paraId="31BB8581" w14:textId="77777777" w:rsidR="00DC338E" w:rsidRPr="007A1E16" w:rsidRDefault="00DC338E" w:rsidP="0DC116A0">
      <w:pPr>
        <w:ind w:left="0" w:hanging="2"/>
        <w:jc w:val="both"/>
        <w:rPr>
          <w:rFonts w:ascii="Aptos" w:eastAsia="Aptos" w:hAnsi="Aptos" w:cs="Aptos"/>
          <w:b/>
          <w:bCs/>
          <w:sz w:val="22"/>
          <w:szCs w:val="22"/>
        </w:rPr>
      </w:pPr>
    </w:p>
    <w:p w14:paraId="0BB535B6" w14:textId="4F012298" w:rsidR="650B595E" w:rsidRPr="007A1E16" w:rsidRDefault="00326982" w:rsidP="00B82094">
      <w:pPr>
        <w:pStyle w:val="Sraopastraipa"/>
        <w:numPr>
          <w:ilvl w:val="0"/>
          <w:numId w:val="17"/>
        </w:numPr>
        <w:ind w:leftChars="0" w:left="284" w:firstLineChars="0" w:hanging="284"/>
        <w:jc w:val="both"/>
        <w:rPr>
          <w:rFonts w:ascii="Aptos" w:hAnsi="Aptos"/>
        </w:rPr>
      </w:pPr>
      <w:r w:rsidRPr="007A1E16">
        <w:rPr>
          <w:rFonts w:ascii="Aptos" w:eastAsia="Aptos" w:hAnsi="Aptos" w:cs="Aptos"/>
          <w:b/>
          <w:bCs/>
          <w:sz w:val="22"/>
          <w:szCs w:val="22"/>
        </w:rPr>
        <w:t>ROBOTIZUOTAS RŪŠIAVIMAS</w:t>
      </w:r>
      <w:r w:rsidR="00B149AF">
        <w:rPr>
          <w:rFonts w:ascii="Aptos" w:eastAsia="Aptos" w:hAnsi="Aptos" w:cs="Aptos"/>
          <w:b/>
          <w:bCs/>
          <w:sz w:val="22"/>
          <w:szCs w:val="22"/>
        </w:rPr>
        <w:t xml:space="preserve"> </w:t>
      </w:r>
    </w:p>
    <w:p w14:paraId="075F4F67" w14:textId="4E475CD0" w:rsidR="650B595E" w:rsidRPr="007A1E16" w:rsidRDefault="650B595E" w:rsidP="0DC116A0">
      <w:pPr>
        <w:ind w:left="0" w:hanging="2"/>
        <w:jc w:val="both"/>
        <w:rPr>
          <w:rFonts w:ascii="Aptos" w:hAnsi="Aptos"/>
        </w:rPr>
      </w:pPr>
      <w:r w:rsidRPr="007A1E16">
        <w:rPr>
          <w:rFonts w:ascii="Aptos" w:eastAsia="Aptos" w:hAnsi="Aptos" w:cs="Aptos"/>
          <w:b/>
          <w:bCs/>
          <w:sz w:val="22"/>
          <w:szCs w:val="22"/>
        </w:rPr>
        <w:t xml:space="preserve"> </w:t>
      </w:r>
    </w:p>
    <w:p w14:paraId="5EDE4EE6" w14:textId="4B1E24BE" w:rsidR="650B595E" w:rsidRPr="007A1E16" w:rsidRDefault="650B595E" w:rsidP="0DC116A0">
      <w:pPr>
        <w:ind w:left="0" w:hanging="2"/>
        <w:jc w:val="both"/>
        <w:rPr>
          <w:rFonts w:ascii="Aptos" w:eastAsia="Aptos" w:hAnsi="Aptos" w:cs="Aptos"/>
          <w:sz w:val="22"/>
          <w:szCs w:val="22"/>
        </w:rPr>
      </w:pPr>
      <w:r w:rsidRPr="007A1E16">
        <w:rPr>
          <w:rFonts w:ascii="Aptos" w:eastAsia="Aptos" w:hAnsi="Aptos" w:cs="Aptos"/>
          <w:sz w:val="22"/>
          <w:szCs w:val="22"/>
        </w:rPr>
        <w:t>Robotizuot</w:t>
      </w:r>
      <w:r w:rsidR="00511598" w:rsidRPr="007A1E16">
        <w:rPr>
          <w:rFonts w:ascii="Aptos" w:eastAsia="Aptos" w:hAnsi="Aptos" w:cs="Aptos"/>
          <w:sz w:val="22"/>
          <w:szCs w:val="22"/>
        </w:rPr>
        <w:t>i</w:t>
      </w:r>
      <w:r w:rsidRPr="007A1E16">
        <w:rPr>
          <w:rFonts w:ascii="Aptos" w:eastAsia="Aptos" w:hAnsi="Aptos" w:cs="Aptos"/>
          <w:sz w:val="22"/>
          <w:szCs w:val="22"/>
        </w:rPr>
        <w:t xml:space="preserve"> rūšiavimo įrengin</w:t>
      </w:r>
      <w:r w:rsidR="00511598" w:rsidRPr="007A1E16">
        <w:rPr>
          <w:rFonts w:ascii="Aptos" w:eastAsia="Aptos" w:hAnsi="Aptos" w:cs="Aptos"/>
          <w:sz w:val="22"/>
          <w:szCs w:val="22"/>
        </w:rPr>
        <w:t>iai</w:t>
      </w:r>
      <w:r w:rsidRPr="007A1E16">
        <w:rPr>
          <w:rFonts w:ascii="Aptos" w:eastAsia="Aptos" w:hAnsi="Aptos" w:cs="Aptos"/>
          <w:sz w:val="22"/>
          <w:szCs w:val="22"/>
        </w:rPr>
        <w:t>, skirt</w:t>
      </w:r>
      <w:r w:rsidR="00511598" w:rsidRPr="007A1E16">
        <w:rPr>
          <w:rFonts w:ascii="Aptos" w:eastAsia="Aptos" w:hAnsi="Aptos" w:cs="Aptos"/>
          <w:sz w:val="22"/>
          <w:szCs w:val="22"/>
        </w:rPr>
        <w:t>i</w:t>
      </w:r>
      <w:r w:rsidRPr="007A1E16">
        <w:rPr>
          <w:rFonts w:ascii="Aptos" w:eastAsia="Aptos" w:hAnsi="Aptos" w:cs="Aptos"/>
          <w:sz w:val="22"/>
          <w:szCs w:val="22"/>
        </w:rPr>
        <w:t xml:space="preserve"> stambioms, sunkioms ir mišrioms frakcijoms atskirti nuo pagrindinio atliekų srauto. J</w:t>
      </w:r>
      <w:r w:rsidR="00511598" w:rsidRPr="007A1E16">
        <w:rPr>
          <w:rFonts w:ascii="Aptos" w:eastAsia="Aptos" w:hAnsi="Aptos" w:cs="Aptos"/>
          <w:sz w:val="22"/>
          <w:szCs w:val="22"/>
        </w:rPr>
        <w:t>ų</w:t>
      </w:r>
      <w:r w:rsidRPr="007A1E16">
        <w:rPr>
          <w:rFonts w:ascii="Aptos" w:eastAsia="Aptos" w:hAnsi="Aptos" w:cs="Aptos"/>
          <w:sz w:val="22"/>
          <w:szCs w:val="22"/>
        </w:rPr>
        <w:t xml:space="preserve"> veikimas paremtas dirbtiniu intelektu (</w:t>
      </w:r>
      <w:r w:rsidR="00511598" w:rsidRPr="007A1E16">
        <w:rPr>
          <w:rFonts w:ascii="Aptos" w:eastAsia="Aptos" w:hAnsi="Aptos" w:cs="Aptos"/>
          <w:sz w:val="22"/>
          <w:szCs w:val="22"/>
        </w:rPr>
        <w:t xml:space="preserve">toliau </w:t>
      </w:r>
      <w:r w:rsidR="004D0DB1" w:rsidRPr="007A1E16">
        <w:rPr>
          <w:rFonts w:ascii="Aptos" w:hAnsi="Aptos" w:cstheme="minorHAnsi"/>
          <w:sz w:val="22"/>
          <w:szCs w:val="22"/>
        </w:rPr>
        <w:t>–</w:t>
      </w:r>
      <w:r w:rsidR="004D0DB1">
        <w:rPr>
          <w:rFonts w:ascii="Aptos" w:hAnsi="Aptos" w:cstheme="minorHAnsi"/>
          <w:sz w:val="22"/>
          <w:szCs w:val="22"/>
        </w:rPr>
        <w:t xml:space="preserve"> </w:t>
      </w:r>
      <w:r w:rsidR="00511598" w:rsidRPr="007A1E16">
        <w:rPr>
          <w:rFonts w:ascii="Aptos" w:eastAsia="Aptos" w:hAnsi="Aptos" w:cs="Aptos"/>
          <w:sz w:val="22"/>
          <w:szCs w:val="22"/>
        </w:rPr>
        <w:t>DI</w:t>
      </w:r>
      <w:r w:rsidRPr="007A1E16">
        <w:rPr>
          <w:rFonts w:ascii="Aptos" w:eastAsia="Aptos" w:hAnsi="Aptos" w:cs="Aptos"/>
          <w:sz w:val="22"/>
          <w:szCs w:val="22"/>
        </w:rPr>
        <w:t>), vaizdo atpažinimu ir automatizuotais manipuliatoriais.</w:t>
      </w:r>
    </w:p>
    <w:p w14:paraId="429A78A9" w14:textId="77777777" w:rsidR="00034E8D" w:rsidRPr="007A1E16" w:rsidRDefault="00034E8D" w:rsidP="0DC116A0">
      <w:pPr>
        <w:ind w:left="0" w:hanging="2"/>
        <w:jc w:val="both"/>
        <w:rPr>
          <w:rFonts w:ascii="Aptos" w:hAnsi="Aptos"/>
        </w:rPr>
      </w:pPr>
    </w:p>
    <w:p w14:paraId="123138F8" w14:textId="6387BC4D" w:rsidR="650B595E" w:rsidRPr="007A1E16" w:rsidRDefault="650B595E" w:rsidP="00CF1588">
      <w:pPr>
        <w:ind w:left="-2" w:firstLineChars="0" w:firstLine="0"/>
        <w:jc w:val="both"/>
        <w:rPr>
          <w:rFonts w:ascii="Aptos" w:eastAsia="Aptos" w:hAnsi="Aptos" w:cs="Aptos"/>
          <w:sz w:val="22"/>
          <w:szCs w:val="22"/>
        </w:rPr>
      </w:pPr>
      <w:r w:rsidRPr="007A1E16">
        <w:rPr>
          <w:rFonts w:ascii="Aptos" w:eastAsia="Aptos" w:hAnsi="Aptos" w:cs="Aptos"/>
          <w:sz w:val="22"/>
          <w:szCs w:val="22"/>
        </w:rPr>
        <w:t>Atliekos tiekiamos ant juostinio transporterio</w:t>
      </w:r>
      <w:r w:rsidR="00B65408" w:rsidRPr="007A1E16">
        <w:rPr>
          <w:rFonts w:ascii="Aptos" w:eastAsia="Aptos" w:hAnsi="Aptos" w:cs="Aptos"/>
          <w:sz w:val="22"/>
          <w:szCs w:val="22"/>
        </w:rPr>
        <w:t xml:space="preserve">, </w:t>
      </w:r>
      <w:r w:rsidRPr="007A1E16">
        <w:rPr>
          <w:rFonts w:ascii="Aptos" w:eastAsia="Aptos" w:hAnsi="Aptos" w:cs="Aptos"/>
          <w:sz w:val="22"/>
          <w:szCs w:val="22"/>
        </w:rPr>
        <w:t>kuris juda pastoviu greičiu. Transporteris turi greičio reguliavimo funkciją, kad būtų galima suderinti su roboto darbo sparta. Virš transporterio įrengti jutikliai (kameros, NIR, 3D</w:t>
      </w:r>
      <w:r w:rsidR="00B65408" w:rsidRPr="007A1E16">
        <w:rPr>
          <w:rFonts w:ascii="Aptos" w:eastAsia="Aptos" w:hAnsi="Aptos" w:cs="Aptos"/>
          <w:sz w:val="22"/>
          <w:szCs w:val="22"/>
        </w:rPr>
        <w:t xml:space="preserve"> ar</w:t>
      </w:r>
      <w:r w:rsidRPr="007A1E16">
        <w:rPr>
          <w:rFonts w:ascii="Aptos" w:eastAsia="Aptos" w:hAnsi="Aptos" w:cs="Aptos"/>
          <w:sz w:val="22"/>
          <w:szCs w:val="22"/>
        </w:rPr>
        <w:t xml:space="preserve"> lazeriniai skeneriai) renka informaciją apie kiekvieną objektą: dydis, forma, medžiagos tipas, spalva, tankis.</w:t>
      </w:r>
      <w:r w:rsidR="00457202" w:rsidRPr="007A1E16">
        <w:rPr>
          <w:rFonts w:ascii="Aptos" w:eastAsia="Aptos" w:hAnsi="Aptos" w:cs="Aptos"/>
          <w:sz w:val="22"/>
          <w:szCs w:val="22"/>
        </w:rPr>
        <w:t xml:space="preserve"> </w:t>
      </w:r>
      <w:r w:rsidRPr="007A1E16">
        <w:rPr>
          <w:rFonts w:ascii="Aptos" w:eastAsia="Aptos" w:hAnsi="Aptos" w:cs="Aptos"/>
          <w:sz w:val="22"/>
          <w:szCs w:val="22"/>
        </w:rPr>
        <w:t xml:space="preserve">Duomenys realiu laiku perduodami </w:t>
      </w:r>
      <w:r w:rsidR="004C154E" w:rsidRPr="007A1E16">
        <w:rPr>
          <w:rFonts w:ascii="Aptos" w:eastAsia="Aptos" w:hAnsi="Aptos" w:cs="Aptos"/>
          <w:sz w:val="22"/>
          <w:szCs w:val="22"/>
        </w:rPr>
        <w:t xml:space="preserve">ir apdorojami DI </w:t>
      </w:r>
      <w:r w:rsidRPr="007A1E16">
        <w:rPr>
          <w:rFonts w:ascii="Aptos" w:eastAsia="Aptos" w:hAnsi="Aptos" w:cs="Aptos"/>
          <w:sz w:val="22"/>
          <w:szCs w:val="22"/>
        </w:rPr>
        <w:t>programin</w:t>
      </w:r>
      <w:r w:rsidR="004C154E" w:rsidRPr="007A1E16">
        <w:rPr>
          <w:rFonts w:ascii="Aptos" w:eastAsia="Aptos" w:hAnsi="Aptos" w:cs="Aptos"/>
          <w:sz w:val="22"/>
          <w:szCs w:val="22"/>
        </w:rPr>
        <w:t>ės</w:t>
      </w:r>
      <w:r w:rsidRPr="007A1E16">
        <w:rPr>
          <w:rFonts w:ascii="Aptos" w:eastAsia="Aptos" w:hAnsi="Aptos" w:cs="Aptos"/>
          <w:sz w:val="22"/>
          <w:szCs w:val="22"/>
        </w:rPr>
        <w:t xml:space="preserve"> įrang</w:t>
      </w:r>
      <w:r w:rsidR="004C154E" w:rsidRPr="007A1E16">
        <w:rPr>
          <w:rFonts w:ascii="Aptos" w:eastAsia="Aptos" w:hAnsi="Aptos" w:cs="Aptos"/>
          <w:sz w:val="22"/>
          <w:szCs w:val="22"/>
        </w:rPr>
        <w:t>os</w:t>
      </w:r>
      <w:r w:rsidRPr="007A1E16">
        <w:rPr>
          <w:rFonts w:ascii="Aptos" w:eastAsia="Aptos" w:hAnsi="Aptos" w:cs="Aptos"/>
          <w:sz w:val="22"/>
          <w:szCs w:val="22"/>
        </w:rPr>
        <w:t xml:space="preserve">, kuri identifikuoja, ar objektas yra </w:t>
      </w:r>
      <w:r w:rsidR="00204F32">
        <w:rPr>
          <w:rFonts w:ascii="Aptos" w:eastAsia="Aptos" w:hAnsi="Aptos" w:cs="Aptos"/>
          <w:sz w:val="22"/>
          <w:szCs w:val="22"/>
        </w:rPr>
        <w:t xml:space="preserve">persidribimui tinkama medžiaga </w:t>
      </w:r>
      <w:r w:rsidRPr="007A1E16">
        <w:rPr>
          <w:rFonts w:ascii="Aptos" w:eastAsia="Aptos" w:hAnsi="Aptos" w:cs="Aptos"/>
          <w:sz w:val="22"/>
          <w:szCs w:val="22"/>
        </w:rPr>
        <w:t xml:space="preserve"> (plastikas, popierius, stiklas, tekstilė), oranžinis maišelis, negabaritinė atlieka ar nereikalingas likutis. </w:t>
      </w:r>
      <w:r w:rsidR="00457202" w:rsidRPr="007A1E16">
        <w:rPr>
          <w:rFonts w:ascii="Aptos" w:eastAsia="Aptos" w:hAnsi="Aptos" w:cs="Aptos"/>
          <w:sz w:val="22"/>
          <w:szCs w:val="22"/>
        </w:rPr>
        <w:t>DI</w:t>
      </w:r>
      <w:r w:rsidRPr="007A1E16">
        <w:rPr>
          <w:rFonts w:ascii="Aptos" w:eastAsia="Aptos" w:hAnsi="Aptos" w:cs="Aptos"/>
          <w:sz w:val="22"/>
          <w:szCs w:val="22"/>
        </w:rPr>
        <w:t xml:space="preserve"> algoritmai, paremti mašininiu mokymusi, per kelias milisekundes priima sprendimą, kur nukreipti atpažintą objektą. Roboto manipuliatorius </w:t>
      </w:r>
      <w:r w:rsidR="004C7BBD">
        <w:rPr>
          <w:rFonts w:ascii="Aptos" w:eastAsia="Aptos" w:hAnsi="Aptos" w:cs="Aptos"/>
          <w:sz w:val="22"/>
          <w:szCs w:val="22"/>
        </w:rPr>
        <w:t>(</w:t>
      </w:r>
      <w:r w:rsidRPr="007A1E16">
        <w:rPr>
          <w:rFonts w:ascii="Aptos" w:eastAsia="Aptos" w:hAnsi="Aptos" w:cs="Aptos"/>
          <w:sz w:val="22"/>
          <w:szCs w:val="22"/>
        </w:rPr>
        <w:t xml:space="preserve">pramoninis) su </w:t>
      </w:r>
      <w:r w:rsidRPr="007A1E16">
        <w:rPr>
          <w:rFonts w:ascii="Aptos" w:eastAsia="Aptos" w:hAnsi="Aptos" w:cs="Aptos"/>
          <w:sz w:val="22"/>
          <w:szCs w:val="22"/>
        </w:rPr>
        <w:lastRenderedPageBreak/>
        <w:t xml:space="preserve">mechaniniu griebtuvu paima tiksliai nustatytą objektą nuo transporterio ir </w:t>
      </w:r>
      <w:r w:rsidR="00887CAE" w:rsidRPr="007A1E16">
        <w:rPr>
          <w:rFonts w:ascii="Aptos" w:eastAsia="Aptos" w:hAnsi="Aptos" w:cs="Aptos"/>
          <w:sz w:val="22"/>
          <w:szCs w:val="22"/>
        </w:rPr>
        <w:t>padedamas</w:t>
      </w:r>
      <w:r w:rsidRPr="007A1E16">
        <w:rPr>
          <w:rFonts w:ascii="Aptos" w:eastAsia="Aptos" w:hAnsi="Aptos" w:cs="Aptos"/>
          <w:sz w:val="22"/>
          <w:szCs w:val="22"/>
        </w:rPr>
        <w:t xml:space="preserve"> į atitinkamą konteinerį, </w:t>
      </w:r>
      <w:r w:rsidR="005818B2" w:rsidRPr="007A1E16">
        <w:rPr>
          <w:rFonts w:ascii="Aptos" w:eastAsia="Aptos" w:hAnsi="Aptos" w:cs="Aptos"/>
          <w:sz w:val="22"/>
          <w:szCs w:val="22"/>
        </w:rPr>
        <w:t>bunkerį</w:t>
      </w:r>
      <w:r w:rsidRPr="007A1E16">
        <w:rPr>
          <w:rFonts w:ascii="Aptos" w:eastAsia="Aptos" w:hAnsi="Aptos" w:cs="Aptos"/>
          <w:sz w:val="22"/>
          <w:szCs w:val="22"/>
        </w:rPr>
        <w:t xml:space="preserve"> ar ant kito transporterio pagal nustatytą rūšiavimo užduotį.</w:t>
      </w:r>
    </w:p>
    <w:p w14:paraId="0721A5A9" w14:textId="77777777" w:rsidR="00511598" w:rsidRPr="007A1E16" w:rsidRDefault="00511598" w:rsidP="0DC116A0">
      <w:pPr>
        <w:ind w:left="0" w:hanging="2"/>
        <w:jc w:val="both"/>
        <w:rPr>
          <w:rFonts w:ascii="Aptos" w:eastAsia="Aptos" w:hAnsi="Aptos" w:cs="Aptos"/>
          <w:sz w:val="22"/>
          <w:szCs w:val="22"/>
        </w:rPr>
      </w:pPr>
    </w:p>
    <w:p w14:paraId="296888D0" w14:textId="33C02048" w:rsidR="00511598" w:rsidRPr="007A1E16" w:rsidRDefault="003D76E1" w:rsidP="007A1E16">
      <w:pPr>
        <w:pStyle w:val="Sraopastraipa"/>
        <w:numPr>
          <w:ilvl w:val="1"/>
          <w:numId w:val="17"/>
        </w:numPr>
        <w:ind w:leftChars="0" w:left="426" w:firstLineChars="0" w:hanging="426"/>
        <w:jc w:val="both"/>
        <w:rPr>
          <w:rFonts w:ascii="Aptos" w:eastAsia="Aptos" w:hAnsi="Aptos" w:cs="Aptos"/>
          <w:sz w:val="22"/>
          <w:szCs w:val="22"/>
        </w:rPr>
      </w:pPr>
      <w:r w:rsidRPr="007A1E16">
        <w:rPr>
          <w:rFonts w:ascii="Aptos" w:eastAsia="Aptos" w:hAnsi="Aptos" w:cs="Aptos"/>
          <w:b/>
          <w:bCs/>
          <w:sz w:val="22"/>
          <w:szCs w:val="22"/>
        </w:rPr>
        <w:t>Robotizuotas rūšiavimo įrenginys</w:t>
      </w:r>
      <w:r w:rsidRPr="007A1E16">
        <w:rPr>
          <w:rFonts w:ascii="Aptos" w:eastAsia="Aptos" w:hAnsi="Aptos" w:cs="Aptos"/>
          <w:sz w:val="22"/>
          <w:szCs w:val="22"/>
        </w:rPr>
        <w:t xml:space="preserve"> </w:t>
      </w:r>
      <w:r w:rsidR="00D9426D">
        <w:rPr>
          <w:rFonts w:ascii="Aptos" w:eastAsia="Aptos" w:hAnsi="Aptos" w:cs="Aptos"/>
          <w:sz w:val="22"/>
          <w:szCs w:val="22"/>
        </w:rPr>
        <w:t xml:space="preserve"> </w:t>
      </w:r>
      <w:r w:rsidRPr="007A1E16">
        <w:rPr>
          <w:rFonts w:ascii="Aptos" w:eastAsia="Aptos" w:hAnsi="Aptos" w:cs="Aptos"/>
          <w:sz w:val="22"/>
          <w:szCs w:val="22"/>
        </w:rPr>
        <w:t>(oranžinių maišelių, negabaritinių ir netinkamų atliekų at</w:t>
      </w:r>
      <w:r w:rsidR="00C3638E" w:rsidRPr="007A1E16">
        <w:rPr>
          <w:rFonts w:ascii="Aptos" w:eastAsia="Aptos" w:hAnsi="Aptos" w:cs="Aptos"/>
          <w:sz w:val="22"/>
          <w:szCs w:val="22"/>
        </w:rPr>
        <w:t>sky</w:t>
      </w:r>
      <w:r w:rsidRPr="007A1E16">
        <w:rPr>
          <w:rFonts w:ascii="Aptos" w:eastAsia="Aptos" w:hAnsi="Aptos" w:cs="Aptos"/>
          <w:sz w:val="22"/>
          <w:szCs w:val="22"/>
        </w:rPr>
        <w:t>rimui)</w:t>
      </w:r>
      <w:r w:rsidR="00D9426D">
        <w:rPr>
          <w:rFonts w:ascii="Aptos" w:eastAsia="Aptos" w:hAnsi="Aptos" w:cs="Aptos"/>
          <w:sz w:val="22"/>
          <w:szCs w:val="22"/>
        </w:rPr>
        <w:t xml:space="preserve">, </w:t>
      </w:r>
      <w:r w:rsidR="00D9426D" w:rsidRPr="00FB007F">
        <w:rPr>
          <w:rFonts w:ascii="Aptos" w:eastAsia="Aptos" w:hAnsi="Aptos" w:cs="Aptos"/>
          <w:b/>
          <w:bCs/>
          <w:sz w:val="22"/>
          <w:szCs w:val="22"/>
        </w:rPr>
        <w:t>4</w:t>
      </w:r>
      <w:r w:rsidR="00D9426D">
        <w:rPr>
          <w:rFonts w:ascii="Aptos" w:eastAsia="Aptos" w:hAnsi="Aptos" w:cs="Aptos"/>
          <w:b/>
          <w:bCs/>
          <w:sz w:val="22"/>
          <w:szCs w:val="22"/>
        </w:rPr>
        <w:t xml:space="preserve"> </w:t>
      </w:r>
      <w:r w:rsidR="00D9426D" w:rsidRPr="00FB007F">
        <w:rPr>
          <w:rFonts w:ascii="Aptos" w:eastAsia="Aptos" w:hAnsi="Aptos" w:cs="Aptos"/>
          <w:b/>
          <w:bCs/>
          <w:sz w:val="22"/>
          <w:szCs w:val="22"/>
        </w:rPr>
        <w:t>vnt.</w:t>
      </w:r>
      <w:r w:rsidR="006734D9">
        <w:rPr>
          <w:rFonts w:ascii="Aptos" w:eastAsia="Aptos" w:hAnsi="Aptos" w:cs="Aptos"/>
          <w:b/>
          <w:bCs/>
          <w:sz w:val="22"/>
          <w:szCs w:val="22"/>
        </w:rPr>
        <w:t xml:space="preserve"> </w:t>
      </w:r>
    </w:p>
    <w:tbl>
      <w:tblPr>
        <w:tblpPr w:leftFromText="180" w:rightFromText="180" w:vertAnchor="text" w:tblpY="1"/>
        <w:tblOverlap w:val="never"/>
        <w:tblW w:w="6374" w:type="dxa"/>
        <w:tblLook w:val="04A0" w:firstRow="1" w:lastRow="0" w:firstColumn="1" w:lastColumn="0" w:noHBand="0" w:noVBand="1"/>
      </w:tblPr>
      <w:tblGrid>
        <w:gridCol w:w="4390"/>
        <w:gridCol w:w="1984"/>
      </w:tblGrid>
      <w:tr w:rsidR="00C926F8" w:rsidRPr="007A1E16" w14:paraId="7C1C150D" w14:textId="77777777" w:rsidTr="00FC52F5">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3A135E32" w14:textId="77777777" w:rsidR="00C926F8" w:rsidRPr="007A1E16" w:rsidRDefault="00C926F8" w:rsidP="002934AE">
            <w:pPr>
              <w:suppressAutoHyphens w:val="0"/>
              <w:spacing w:line="240" w:lineRule="auto"/>
              <w:ind w:leftChars="0" w:left="0" w:firstLineChars="0" w:firstLine="0"/>
              <w:textDirection w:val="lrTb"/>
              <w:textAlignment w:val="auto"/>
              <w:outlineLvl w:val="9"/>
              <w:rPr>
                <w:rFonts w:ascii="Aptos" w:hAnsi="Aptos" w:cs="Calibri"/>
                <w:color w:val="000000"/>
                <w:position w:val="0"/>
                <w:sz w:val="22"/>
                <w:szCs w:val="22"/>
                <w:lang w:eastAsia="lt-LT"/>
                <w14:ligatures w14:val="none"/>
              </w:rPr>
            </w:pPr>
            <w:r w:rsidRPr="007A1E16">
              <w:rPr>
                <w:rFonts w:ascii="Aptos" w:hAnsi="Aptos" w:cs="Calibri"/>
                <w:b/>
                <w:bCs/>
                <w:color w:val="000000"/>
                <w:position w:val="0"/>
                <w:sz w:val="22"/>
                <w:szCs w:val="22"/>
                <w:lang w:eastAsia="lt-LT"/>
                <w14:ligatures w14:val="none"/>
              </w:rPr>
              <w:t>Pa</w:t>
            </w:r>
            <w:r w:rsidRPr="007A1E16">
              <w:rPr>
                <w:rFonts w:ascii="Aptos" w:hAnsi="Aptos" w:cs="Calibri"/>
                <w:b/>
                <w:bCs/>
                <w:color w:val="000000"/>
                <w:position w:val="0"/>
                <w:sz w:val="22"/>
                <w:szCs w:val="22"/>
                <w:lang w:eastAsia="lt-LT"/>
              </w:rPr>
              <w:t>rametras</w:t>
            </w:r>
          </w:p>
        </w:tc>
        <w:tc>
          <w:tcPr>
            <w:tcW w:w="1984" w:type="dxa"/>
            <w:tcBorders>
              <w:top w:val="single" w:sz="4" w:space="0" w:color="auto"/>
              <w:left w:val="nil"/>
              <w:bottom w:val="single" w:sz="4" w:space="0" w:color="auto"/>
              <w:right w:val="single" w:sz="4" w:space="0" w:color="auto"/>
            </w:tcBorders>
            <w:noWrap/>
            <w:vAlign w:val="bottom"/>
          </w:tcPr>
          <w:p w14:paraId="141170AB" w14:textId="77777777" w:rsidR="00C926F8" w:rsidRPr="007A1E16" w:rsidRDefault="00C926F8" w:rsidP="002934AE">
            <w:pPr>
              <w:suppressAutoHyphens w:val="0"/>
              <w:spacing w:line="240" w:lineRule="auto"/>
              <w:ind w:leftChars="0" w:left="0" w:firstLineChars="0" w:firstLine="0"/>
              <w:jc w:val="center"/>
              <w:textDirection w:val="lrTb"/>
              <w:textAlignment w:val="auto"/>
              <w:outlineLvl w:val="9"/>
              <w:rPr>
                <w:rFonts w:ascii="Aptos" w:hAnsi="Aptos" w:cs="Calibri"/>
                <w:color w:val="000000"/>
                <w:position w:val="0"/>
                <w:sz w:val="22"/>
                <w:szCs w:val="22"/>
                <w:lang w:eastAsia="lt-LT"/>
                <w14:ligatures w14:val="none"/>
              </w:rPr>
            </w:pPr>
            <w:r w:rsidRPr="007A1E16">
              <w:rPr>
                <w:rFonts w:ascii="Aptos" w:hAnsi="Aptos" w:cs="Calibri"/>
                <w:b/>
                <w:bCs/>
                <w:color w:val="000000"/>
                <w:position w:val="0"/>
                <w:sz w:val="22"/>
                <w:szCs w:val="22"/>
                <w:lang w:eastAsia="lt-LT"/>
                <w14:ligatures w14:val="none"/>
              </w:rPr>
              <w:t>R</w:t>
            </w:r>
            <w:r w:rsidRPr="007A1E16">
              <w:rPr>
                <w:rFonts w:ascii="Aptos" w:hAnsi="Aptos" w:cs="Calibri"/>
                <w:b/>
                <w:bCs/>
                <w:color w:val="000000"/>
                <w:position w:val="0"/>
                <w:sz w:val="22"/>
                <w:szCs w:val="22"/>
                <w:lang w:eastAsia="lt-LT"/>
              </w:rPr>
              <w:t>eikšmė</w:t>
            </w:r>
          </w:p>
        </w:tc>
      </w:tr>
      <w:tr w:rsidR="00080E47" w:rsidRPr="007A1E16" w14:paraId="491BB4B4" w14:textId="77777777" w:rsidTr="00FC52F5">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5C60981F" w14:textId="77777777" w:rsidR="00C926F8" w:rsidRPr="007A1E16" w:rsidRDefault="00C926F8" w:rsidP="002934AE">
            <w:pPr>
              <w:pStyle w:val="Pagrindinistekstas"/>
              <w:ind w:left="0"/>
              <w:rPr>
                <w:rStyle w:val="PagrindinistekstasDiagrama"/>
                <w:rFonts w:ascii="Aptos" w:hAnsi="Aptos" w:cstheme="minorHAnsi"/>
                <w:color w:val="000000" w:themeColor="text1"/>
                <w:sz w:val="22"/>
                <w:szCs w:val="22"/>
              </w:rPr>
            </w:pPr>
            <w:r w:rsidRPr="007A1E16">
              <w:rPr>
                <w:rStyle w:val="PagrindinistekstasDiagrama"/>
                <w:rFonts w:ascii="Aptos" w:hAnsi="Aptos" w:cstheme="minorHAnsi"/>
                <w:color w:val="000000" w:themeColor="text1"/>
                <w:sz w:val="22"/>
                <w:szCs w:val="22"/>
              </w:rPr>
              <w:t>Pralaidumas</w:t>
            </w:r>
          </w:p>
        </w:tc>
        <w:tc>
          <w:tcPr>
            <w:tcW w:w="1984" w:type="dxa"/>
            <w:tcBorders>
              <w:top w:val="single" w:sz="4" w:space="0" w:color="auto"/>
              <w:left w:val="nil"/>
              <w:bottom w:val="single" w:sz="4" w:space="0" w:color="auto"/>
              <w:right w:val="single" w:sz="4" w:space="0" w:color="auto"/>
            </w:tcBorders>
            <w:noWrap/>
            <w:vAlign w:val="bottom"/>
          </w:tcPr>
          <w:p w14:paraId="00B8B59B" w14:textId="62E8EEE2" w:rsidR="00C926F8" w:rsidRPr="008424EF" w:rsidRDefault="00C926F8" w:rsidP="002934AE">
            <w:pPr>
              <w:pStyle w:val="Pagrindinistekstas"/>
              <w:ind w:left="0"/>
              <w:jc w:val="center"/>
              <w:rPr>
                <w:rStyle w:val="PagrindinistekstasDiagrama"/>
                <w:rFonts w:ascii="Aptos" w:hAnsi="Aptos" w:cstheme="minorHAnsi"/>
                <w:color w:val="000000" w:themeColor="text1"/>
                <w:sz w:val="22"/>
                <w:szCs w:val="22"/>
              </w:rPr>
            </w:pPr>
            <w:r w:rsidRPr="008424EF">
              <w:rPr>
                <w:rStyle w:val="PagrindinistekstasDiagrama"/>
                <w:rFonts w:ascii="Aptos" w:hAnsi="Aptos" w:cstheme="minorHAnsi"/>
                <w:color w:val="000000" w:themeColor="text1"/>
                <w:sz w:val="22"/>
                <w:szCs w:val="22"/>
              </w:rPr>
              <w:t xml:space="preserve">≥ </w:t>
            </w:r>
            <w:r w:rsidR="00C3638E" w:rsidRPr="008424EF">
              <w:rPr>
                <w:rStyle w:val="PagrindinistekstasDiagrama"/>
                <w:rFonts w:ascii="Aptos" w:hAnsi="Aptos" w:cstheme="minorHAnsi"/>
                <w:color w:val="000000" w:themeColor="text1"/>
                <w:sz w:val="22"/>
                <w:szCs w:val="22"/>
              </w:rPr>
              <w:t>2</w:t>
            </w:r>
            <w:r w:rsidR="001C534A" w:rsidRPr="008424EF">
              <w:rPr>
                <w:rStyle w:val="PagrindinistekstasDiagrama"/>
                <w:rFonts w:ascii="Aptos" w:hAnsi="Aptos" w:cstheme="minorHAnsi"/>
                <w:color w:val="000000" w:themeColor="text1"/>
                <w:sz w:val="22"/>
                <w:szCs w:val="22"/>
              </w:rPr>
              <w:t>8</w:t>
            </w:r>
            <w:r w:rsidRPr="008424EF">
              <w:rPr>
                <w:rStyle w:val="PagrindinistekstasDiagrama"/>
                <w:rFonts w:ascii="Aptos" w:hAnsi="Aptos" w:cstheme="minorHAnsi"/>
                <w:color w:val="000000" w:themeColor="text1"/>
                <w:sz w:val="22"/>
                <w:szCs w:val="22"/>
              </w:rPr>
              <w:t xml:space="preserve"> t/h</w:t>
            </w:r>
          </w:p>
        </w:tc>
      </w:tr>
      <w:tr w:rsidR="00080E47" w:rsidRPr="007A1E16" w14:paraId="663439C1" w14:textId="77777777" w:rsidTr="00FC52F5">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46F03C7A" w14:textId="7B465D5E" w:rsidR="009B0D0B" w:rsidRPr="007A1E16" w:rsidRDefault="00F971E6" w:rsidP="009B0D0B">
            <w:pPr>
              <w:pStyle w:val="Pagrindinistekstas"/>
              <w:ind w:left="0"/>
              <w:rPr>
                <w:rStyle w:val="PagrindinistekstasDiagrama"/>
                <w:rFonts w:ascii="Aptos" w:hAnsi="Aptos" w:cstheme="minorHAnsi"/>
                <w:color w:val="000000" w:themeColor="text1"/>
                <w:sz w:val="22"/>
                <w:szCs w:val="22"/>
              </w:rPr>
            </w:pPr>
            <w:r w:rsidRPr="007A1E16">
              <w:rPr>
                <w:rFonts w:ascii="Aptos" w:hAnsi="Aptos" w:cs="Calibri"/>
                <w:color w:val="000000" w:themeColor="text1"/>
                <w:sz w:val="22"/>
                <w:szCs w:val="22"/>
              </w:rPr>
              <w:t>K</w:t>
            </w:r>
            <w:r w:rsidR="009B0D0B" w:rsidRPr="007A1E16">
              <w:rPr>
                <w:rFonts w:ascii="Aptos" w:hAnsi="Aptos" w:cs="Calibri"/>
                <w:color w:val="000000" w:themeColor="text1"/>
                <w:sz w:val="22"/>
                <w:szCs w:val="22"/>
              </w:rPr>
              <w:t>ėlimo galia</w:t>
            </w:r>
          </w:p>
        </w:tc>
        <w:tc>
          <w:tcPr>
            <w:tcW w:w="1984" w:type="dxa"/>
            <w:tcBorders>
              <w:top w:val="single" w:sz="4" w:space="0" w:color="auto"/>
              <w:left w:val="nil"/>
              <w:bottom w:val="single" w:sz="4" w:space="0" w:color="auto"/>
              <w:right w:val="single" w:sz="4" w:space="0" w:color="auto"/>
            </w:tcBorders>
            <w:noWrap/>
            <w:vAlign w:val="bottom"/>
          </w:tcPr>
          <w:p w14:paraId="094CE685" w14:textId="5FEC445C" w:rsidR="009B0D0B" w:rsidRPr="008424EF" w:rsidRDefault="00B37CB9" w:rsidP="009B0D0B">
            <w:pPr>
              <w:pStyle w:val="Pagrindinistekstas"/>
              <w:ind w:left="0"/>
              <w:jc w:val="center"/>
              <w:rPr>
                <w:rStyle w:val="PagrindinistekstasDiagrama"/>
                <w:rFonts w:ascii="Aptos" w:hAnsi="Aptos" w:cstheme="minorHAnsi"/>
                <w:color w:val="000000" w:themeColor="text1"/>
                <w:sz w:val="22"/>
                <w:szCs w:val="22"/>
              </w:rPr>
            </w:pPr>
            <w:r w:rsidRPr="008424EF">
              <w:rPr>
                <w:rStyle w:val="PagrindinistekstasDiagrama"/>
                <w:rFonts w:ascii="Aptos" w:hAnsi="Aptos" w:cstheme="minorHAnsi"/>
                <w:color w:val="000000" w:themeColor="text1"/>
                <w:sz w:val="22"/>
                <w:szCs w:val="22"/>
              </w:rPr>
              <w:t xml:space="preserve"> ≥ 30 </w:t>
            </w:r>
            <w:r w:rsidRPr="008424EF">
              <w:rPr>
                <w:rFonts w:ascii="Aptos" w:hAnsi="Aptos" w:cs="Calibri"/>
                <w:color w:val="000000" w:themeColor="text1"/>
                <w:sz w:val="22"/>
                <w:szCs w:val="22"/>
              </w:rPr>
              <w:t>kg</w:t>
            </w:r>
          </w:p>
        </w:tc>
      </w:tr>
      <w:tr w:rsidR="00080E47" w:rsidRPr="007A1E16" w14:paraId="397F6DAF" w14:textId="77777777" w:rsidTr="00FC52F5">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7C989F37" w14:textId="29C0B364" w:rsidR="009B0D0B" w:rsidRPr="007A1E16" w:rsidRDefault="00F971E6" w:rsidP="009B0D0B">
            <w:pPr>
              <w:pStyle w:val="Pagrindinistekstas"/>
              <w:ind w:left="0"/>
              <w:rPr>
                <w:rStyle w:val="PagrindinistekstasDiagrama"/>
                <w:rFonts w:ascii="Aptos" w:hAnsi="Aptos" w:cstheme="minorHAnsi"/>
                <w:color w:val="000000" w:themeColor="text1"/>
                <w:sz w:val="22"/>
                <w:szCs w:val="22"/>
              </w:rPr>
            </w:pPr>
            <w:r w:rsidRPr="007A1E16">
              <w:rPr>
                <w:rFonts w:ascii="Aptos" w:hAnsi="Aptos" w:cs="Calibri"/>
                <w:color w:val="000000" w:themeColor="text1"/>
                <w:sz w:val="22"/>
                <w:szCs w:val="22"/>
              </w:rPr>
              <w:t>Pakėlim</w:t>
            </w:r>
            <w:r w:rsidR="009B0D0B" w:rsidRPr="007A1E16">
              <w:rPr>
                <w:rFonts w:ascii="Aptos" w:hAnsi="Aptos" w:cs="Calibri"/>
                <w:color w:val="000000" w:themeColor="text1"/>
                <w:sz w:val="22"/>
                <w:szCs w:val="22"/>
              </w:rPr>
              <w:t xml:space="preserve">ų </w:t>
            </w:r>
            <w:r w:rsidR="002B163C" w:rsidRPr="007A1E16">
              <w:rPr>
                <w:rFonts w:ascii="Aptos" w:hAnsi="Aptos" w:cs="Calibri"/>
                <w:color w:val="000000" w:themeColor="text1"/>
                <w:sz w:val="22"/>
                <w:szCs w:val="22"/>
              </w:rPr>
              <w:t>kiekis</w:t>
            </w:r>
          </w:p>
        </w:tc>
        <w:tc>
          <w:tcPr>
            <w:tcW w:w="1984" w:type="dxa"/>
            <w:tcBorders>
              <w:top w:val="single" w:sz="4" w:space="0" w:color="auto"/>
              <w:left w:val="nil"/>
              <w:bottom w:val="single" w:sz="4" w:space="0" w:color="auto"/>
              <w:right w:val="single" w:sz="4" w:space="0" w:color="auto"/>
            </w:tcBorders>
            <w:noWrap/>
            <w:vAlign w:val="bottom"/>
          </w:tcPr>
          <w:p w14:paraId="0620F5B9" w14:textId="3B16B4E9" w:rsidR="009B0D0B" w:rsidRPr="008424EF" w:rsidRDefault="00F971E6" w:rsidP="009B0D0B">
            <w:pPr>
              <w:pStyle w:val="Pagrindinistekstas"/>
              <w:ind w:left="0"/>
              <w:jc w:val="center"/>
              <w:rPr>
                <w:rStyle w:val="PagrindinistekstasDiagrama"/>
                <w:rFonts w:ascii="Aptos" w:hAnsi="Aptos" w:cstheme="minorHAnsi"/>
                <w:color w:val="000000" w:themeColor="text1"/>
                <w:sz w:val="22"/>
                <w:szCs w:val="22"/>
              </w:rPr>
            </w:pPr>
            <w:r w:rsidRPr="008424EF">
              <w:rPr>
                <w:rStyle w:val="PagrindinistekstasDiagrama"/>
                <w:rFonts w:ascii="Aptos" w:hAnsi="Aptos" w:cstheme="minorHAnsi"/>
                <w:color w:val="000000" w:themeColor="text1"/>
                <w:sz w:val="22"/>
                <w:szCs w:val="22"/>
              </w:rPr>
              <w:t xml:space="preserve">≥ 2000 </w:t>
            </w:r>
            <w:r w:rsidR="009B0D0B" w:rsidRPr="008424EF">
              <w:rPr>
                <w:rFonts w:ascii="Aptos" w:hAnsi="Aptos" w:cs="Calibri"/>
                <w:color w:val="000000" w:themeColor="text1"/>
                <w:sz w:val="22"/>
                <w:szCs w:val="22"/>
              </w:rPr>
              <w:t>vnt./val.</w:t>
            </w:r>
          </w:p>
        </w:tc>
      </w:tr>
      <w:tr w:rsidR="00080E47" w:rsidRPr="007A1E16" w14:paraId="45236C06" w14:textId="77777777" w:rsidTr="00393CF4">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48771C8F" w14:textId="1AB8A0F4" w:rsidR="009B0D0B" w:rsidRPr="00434F91" w:rsidRDefault="003C7B5D" w:rsidP="00434F91">
            <w:pPr>
              <w:pStyle w:val="Pagrindinistekstas"/>
              <w:ind w:left="0"/>
              <w:rPr>
                <w:rStyle w:val="PagrindinistekstasDiagrama"/>
                <w:rFonts w:ascii="Aptos" w:hAnsi="Aptos" w:cs="Calibri"/>
                <w:color w:val="000000" w:themeColor="text1"/>
                <w:sz w:val="22"/>
                <w:szCs w:val="22"/>
              </w:rPr>
            </w:pPr>
            <w:r w:rsidRPr="007A1E16">
              <w:rPr>
                <w:rFonts w:ascii="Aptos" w:hAnsi="Aptos" w:cs="Calibri"/>
                <w:color w:val="000000" w:themeColor="text1"/>
                <w:sz w:val="22"/>
                <w:szCs w:val="22"/>
              </w:rPr>
              <w:t>D</w:t>
            </w:r>
            <w:r w:rsidR="009B0D0B" w:rsidRPr="007A1E16">
              <w:rPr>
                <w:rFonts w:ascii="Aptos" w:hAnsi="Aptos" w:cs="Calibri"/>
                <w:color w:val="000000" w:themeColor="text1"/>
                <w:sz w:val="22"/>
                <w:szCs w:val="22"/>
              </w:rPr>
              <w:t>arbinis plotas</w:t>
            </w:r>
            <w:r w:rsidR="00434F91">
              <w:rPr>
                <w:rFonts w:ascii="Aptos" w:hAnsi="Aptos" w:cs="Calibri"/>
                <w:color w:val="000000" w:themeColor="text1"/>
                <w:sz w:val="22"/>
                <w:szCs w:val="22"/>
              </w:rPr>
              <w:t xml:space="preserve"> n</w:t>
            </w:r>
            <w:r w:rsidR="00434F91" w:rsidRPr="00434F91">
              <w:rPr>
                <w:rFonts w:ascii="Aptos" w:hAnsi="Aptos" w:cs="Calibri"/>
                <w:color w:val="000000" w:themeColor="text1"/>
                <w:sz w:val="22"/>
                <w:szCs w:val="22"/>
              </w:rPr>
              <w:t xml:space="preserve">uo kurio gali būti paimama medžiaga </w:t>
            </w:r>
          </w:p>
        </w:tc>
        <w:tc>
          <w:tcPr>
            <w:tcW w:w="1984" w:type="dxa"/>
            <w:tcBorders>
              <w:top w:val="single" w:sz="4" w:space="0" w:color="auto"/>
              <w:left w:val="nil"/>
              <w:bottom w:val="single" w:sz="4" w:space="0" w:color="auto"/>
              <w:right w:val="single" w:sz="4" w:space="0" w:color="auto"/>
            </w:tcBorders>
            <w:noWrap/>
            <w:vAlign w:val="center"/>
          </w:tcPr>
          <w:p w14:paraId="1C8F6BB3" w14:textId="68C58F3C" w:rsidR="009B0D0B" w:rsidRPr="008424EF" w:rsidRDefault="003C7B5D" w:rsidP="009B0D0B">
            <w:pPr>
              <w:pStyle w:val="Pagrindinistekstas"/>
              <w:ind w:left="0"/>
              <w:jc w:val="center"/>
              <w:rPr>
                <w:rStyle w:val="PagrindinistekstasDiagrama"/>
                <w:rFonts w:ascii="Aptos" w:hAnsi="Aptos" w:cstheme="minorHAnsi"/>
                <w:color w:val="000000" w:themeColor="text1"/>
                <w:sz w:val="22"/>
                <w:szCs w:val="22"/>
              </w:rPr>
            </w:pPr>
            <w:r w:rsidRPr="008424EF">
              <w:rPr>
                <w:rStyle w:val="PagrindinistekstasDiagrama"/>
                <w:rFonts w:ascii="Aptos" w:hAnsi="Aptos" w:cstheme="minorHAnsi"/>
                <w:color w:val="000000" w:themeColor="text1"/>
                <w:sz w:val="22"/>
                <w:szCs w:val="22"/>
              </w:rPr>
              <w:t xml:space="preserve">≥ </w:t>
            </w:r>
            <w:r w:rsidR="0071107B" w:rsidRPr="008424EF">
              <w:rPr>
                <w:rStyle w:val="PagrindinistekstasDiagrama"/>
                <w:rFonts w:ascii="Aptos" w:hAnsi="Aptos" w:cstheme="minorHAnsi"/>
                <w:color w:val="000000" w:themeColor="text1"/>
                <w:sz w:val="22"/>
                <w:szCs w:val="22"/>
              </w:rPr>
              <w:t xml:space="preserve"> </w:t>
            </w:r>
            <w:r w:rsidR="00735F5E">
              <w:rPr>
                <w:rStyle w:val="PagrindinistekstasDiagrama"/>
                <w:rFonts w:ascii="Aptos" w:hAnsi="Aptos" w:cstheme="minorHAnsi"/>
                <w:color w:val="000000" w:themeColor="text1"/>
                <w:sz w:val="22"/>
                <w:szCs w:val="22"/>
              </w:rPr>
              <w:t>3</w:t>
            </w:r>
            <w:r w:rsidR="00DA6ECE" w:rsidRPr="008424EF">
              <w:rPr>
                <w:rStyle w:val="PagrindinistekstasDiagrama"/>
                <w:rFonts w:ascii="Aptos" w:hAnsi="Aptos" w:cstheme="minorHAnsi"/>
                <w:color w:val="000000" w:themeColor="text1"/>
                <w:sz w:val="22"/>
                <w:szCs w:val="22"/>
              </w:rPr>
              <w:t xml:space="preserve"> </w:t>
            </w:r>
            <w:r w:rsidR="009B0D0B" w:rsidRPr="008424EF">
              <w:rPr>
                <w:rFonts w:ascii="Aptos" w:hAnsi="Aptos" w:cs="Calibri"/>
                <w:color w:val="000000" w:themeColor="text1"/>
                <w:sz w:val="22"/>
                <w:szCs w:val="22"/>
              </w:rPr>
              <w:t>m</w:t>
            </w:r>
            <w:r w:rsidR="009B0D0B" w:rsidRPr="00FB007F">
              <w:rPr>
                <w:rFonts w:ascii="Aptos" w:hAnsi="Aptos" w:cs="Calibri"/>
                <w:color w:val="000000" w:themeColor="text1"/>
                <w:sz w:val="22"/>
                <w:szCs w:val="22"/>
                <w:vertAlign w:val="superscript"/>
              </w:rPr>
              <w:t>2</w:t>
            </w:r>
          </w:p>
        </w:tc>
      </w:tr>
      <w:tr w:rsidR="00FC52F5" w:rsidRPr="007A1E16" w14:paraId="371D462A" w14:textId="77777777" w:rsidTr="00393CF4">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2B6D40C3" w14:textId="17BB9E07" w:rsidR="00FC52F5" w:rsidRPr="009B28A0" w:rsidRDefault="00FC52F5" w:rsidP="00FC52F5">
            <w:pPr>
              <w:pStyle w:val="Pagrindinistekstas"/>
              <w:ind w:left="0"/>
              <w:rPr>
                <w:rStyle w:val="PagrindinistekstasDiagrama"/>
                <w:rFonts w:ascii="Aptos" w:hAnsi="Aptos" w:cstheme="minorHAnsi"/>
                <w:color w:val="000000" w:themeColor="text1"/>
                <w:sz w:val="22"/>
                <w:szCs w:val="22"/>
              </w:rPr>
            </w:pPr>
            <w:r w:rsidRPr="009B28A0">
              <w:rPr>
                <w:rFonts w:ascii="Aptos" w:hAnsi="Aptos" w:cs="Calibri"/>
                <w:color w:val="000000" w:themeColor="text1"/>
                <w:sz w:val="22"/>
                <w:szCs w:val="22"/>
              </w:rPr>
              <w:t xml:space="preserve">Maksimalus galimas paimti objektas </w:t>
            </w:r>
            <w:r w:rsidRPr="009B28A0">
              <w:rPr>
                <w:rFonts w:cs="Calibri"/>
                <w:color w:val="000000" w:themeColor="text1"/>
              </w:rPr>
              <w:t>viena ašimi</w:t>
            </w:r>
          </w:p>
        </w:tc>
        <w:tc>
          <w:tcPr>
            <w:tcW w:w="1984" w:type="dxa"/>
            <w:tcBorders>
              <w:top w:val="single" w:sz="4" w:space="0" w:color="auto"/>
              <w:left w:val="nil"/>
              <w:bottom w:val="single" w:sz="4" w:space="0" w:color="auto"/>
              <w:right w:val="single" w:sz="4" w:space="0" w:color="auto"/>
            </w:tcBorders>
            <w:noWrap/>
            <w:vAlign w:val="center"/>
          </w:tcPr>
          <w:p w14:paraId="195A4532" w14:textId="696BA6F5" w:rsidR="00FC52F5" w:rsidRPr="009B28A0" w:rsidRDefault="00FC52F5" w:rsidP="00FC52F5">
            <w:pPr>
              <w:pStyle w:val="Pagrindinistekstas"/>
              <w:ind w:left="0"/>
              <w:jc w:val="center"/>
              <w:rPr>
                <w:rStyle w:val="PagrindinistekstasDiagrama"/>
                <w:rFonts w:ascii="Aptos" w:hAnsi="Aptos" w:cstheme="minorHAnsi"/>
                <w:color w:val="000000" w:themeColor="text1"/>
                <w:sz w:val="22"/>
                <w:szCs w:val="22"/>
              </w:rPr>
            </w:pPr>
            <w:r w:rsidRPr="009B28A0">
              <w:rPr>
                <w:rStyle w:val="PagrindinistekstasDiagrama"/>
                <w:rFonts w:ascii="Aptos" w:hAnsi="Aptos" w:cstheme="minorHAnsi"/>
                <w:color w:val="000000" w:themeColor="text1"/>
                <w:sz w:val="22"/>
                <w:szCs w:val="22"/>
              </w:rPr>
              <w:t>≥ 1</w:t>
            </w:r>
            <w:r w:rsidR="00053096" w:rsidRPr="009B28A0">
              <w:rPr>
                <w:rStyle w:val="PagrindinistekstasDiagrama"/>
                <w:rFonts w:ascii="Aptos" w:hAnsi="Aptos" w:cstheme="minorHAnsi"/>
                <w:color w:val="000000" w:themeColor="text1"/>
                <w:sz w:val="22"/>
                <w:szCs w:val="22"/>
              </w:rPr>
              <w:t>4</w:t>
            </w:r>
            <w:r w:rsidRPr="009B28A0">
              <w:rPr>
                <w:rStyle w:val="PagrindinistekstasDiagrama"/>
                <w:rFonts w:ascii="Aptos" w:hAnsi="Aptos" w:cstheme="minorHAnsi"/>
                <w:color w:val="000000" w:themeColor="text1"/>
                <w:sz w:val="22"/>
                <w:szCs w:val="22"/>
              </w:rPr>
              <w:t>00 mm dydžio</w:t>
            </w:r>
          </w:p>
        </w:tc>
      </w:tr>
    </w:tbl>
    <w:p w14:paraId="28395247" w14:textId="769B6502" w:rsidR="00511598" w:rsidRPr="007A1E16" w:rsidRDefault="00B666E3" w:rsidP="0DC116A0">
      <w:pPr>
        <w:ind w:left="0" w:hanging="2"/>
        <w:jc w:val="both"/>
        <w:rPr>
          <w:rFonts w:ascii="Aptos" w:hAnsi="Aptos"/>
          <w:color w:val="000000" w:themeColor="text1"/>
        </w:rPr>
      </w:pPr>
      <w:r>
        <w:rPr>
          <w:rFonts w:ascii="Aptos" w:hAnsi="Aptos"/>
          <w:color w:val="000000" w:themeColor="text1"/>
        </w:rPr>
        <w:br w:type="textWrapping" w:clear="all"/>
      </w:r>
    </w:p>
    <w:p w14:paraId="3EF88C76" w14:textId="694FB3EE" w:rsidR="00E6107E" w:rsidRPr="007A1E16" w:rsidRDefault="00E6107E" w:rsidP="007A1E16">
      <w:pPr>
        <w:pStyle w:val="Sraopastraipa"/>
        <w:numPr>
          <w:ilvl w:val="1"/>
          <w:numId w:val="17"/>
        </w:numPr>
        <w:ind w:leftChars="0" w:left="426" w:firstLineChars="0" w:hanging="426"/>
        <w:jc w:val="both"/>
        <w:rPr>
          <w:rFonts w:ascii="Aptos" w:eastAsia="Aptos" w:hAnsi="Aptos" w:cs="Aptos"/>
          <w:color w:val="000000" w:themeColor="text1"/>
          <w:sz w:val="22"/>
          <w:szCs w:val="22"/>
        </w:rPr>
      </w:pPr>
      <w:r w:rsidRPr="007A1E16">
        <w:rPr>
          <w:rFonts w:ascii="Aptos" w:eastAsia="Aptos" w:hAnsi="Aptos" w:cs="Aptos"/>
          <w:b/>
          <w:bCs/>
          <w:color w:val="000000" w:themeColor="text1"/>
          <w:sz w:val="22"/>
          <w:szCs w:val="22"/>
        </w:rPr>
        <w:t>Robotizuotas rūšiavimo įrenginys</w:t>
      </w:r>
      <w:r w:rsidRPr="007A1E16">
        <w:rPr>
          <w:rFonts w:ascii="Aptos" w:eastAsia="Aptos" w:hAnsi="Aptos" w:cs="Aptos"/>
          <w:color w:val="000000" w:themeColor="text1"/>
          <w:sz w:val="22"/>
          <w:szCs w:val="22"/>
        </w:rPr>
        <w:t xml:space="preserve"> (</w:t>
      </w:r>
      <w:r w:rsidR="00204F32">
        <w:rPr>
          <w:rFonts w:ascii="Aptos" w:eastAsia="Aptos" w:hAnsi="Aptos" w:cs="Aptos"/>
          <w:color w:val="000000" w:themeColor="text1"/>
          <w:sz w:val="22"/>
          <w:szCs w:val="22"/>
        </w:rPr>
        <w:t>medžiagų</w:t>
      </w:r>
      <w:r w:rsidR="005D399D" w:rsidRPr="007A1E16">
        <w:rPr>
          <w:rFonts w:ascii="Aptos" w:eastAsia="Aptos" w:hAnsi="Aptos" w:cs="Aptos"/>
          <w:color w:val="000000" w:themeColor="text1"/>
          <w:sz w:val="22"/>
          <w:szCs w:val="22"/>
        </w:rPr>
        <w:t xml:space="preserve"> ir</w:t>
      </w:r>
      <w:r w:rsidR="0076187C">
        <w:rPr>
          <w:rFonts w:ascii="Aptos" w:eastAsia="Aptos" w:hAnsi="Aptos" w:cs="Aptos"/>
          <w:color w:val="000000" w:themeColor="text1"/>
          <w:sz w:val="22"/>
          <w:szCs w:val="22"/>
        </w:rPr>
        <w:t xml:space="preserve"> sunkių </w:t>
      </w:r>
      <w:r w:rsidRPr="007A1E16">
        <w:rPr>
          <w:rFonts w:ascii="Aptos" w:eastAsia="Aptos" w:hAnsi="Aptos" w:cs="Aptos"/>
          <w:color w:val="000000" w:themeColor="text1"/>
          <w:sz w:val="22"/>
          <w:szCs w:val="22"/>
        </w:rPr>
        <w:t>netinkamų atliekų atskyrimui</w:t>
      </w:r>
      <w:r w:rsidR="00300EF4" w:rsidRPr="007A1E16">
        <w:rPr>
          <w:rFonts w:ascii="Aptos" w:eastAsia="Aptos" w:hAnsi="Aptos" w:cs="Aptos"/>
          <w:color w:val="000000" w:themeColor="text1"/>
          <w:sz w:val="22"/>
          <w:szCs w:val="22"/>
        </w:rPr>
        <w:t xml:space="preserve"> iš MKA srauto po maišelių </w:t>
      </w:r>
      <w:r w:rsidR="00A47AF5" w:rsidRPr="007A1E16">
        <w:rPr>
          <w:rFonts w:ascii="Aptos" w:eastAsia="Aptos" w:hAnsi="Aptos" w:cs="Aptos"/>
          <w:color w:val="000000" w:themeColor="text1"/>
          <w:sz w:val="22"/>
          <w:szCs w:val="22"/>
        </w:rPr>
        <w:t>praplėšėjo</w:t>
      </w:r>
      <w:r w:rsidRPr="007A1E16">
        <w:rPr>
          <w:rFonts w:ascii="Aptos" w:eastAsia="Aptos" w:hAnsi="Aptos" w:cs="Aptos"/>
          <w:color w:val="000000" w:themeColor="text1"/>
          <w:sz w:val="22"/>
          <w:szCs w:val="22"/>
        </w:rPr>
        <w:t>)</w:t>
      </w:r>
      <w:r w:rsidR="00AB0338">
        <w:rPr>
          <w:rFonts w:ascii="Aptos" w:eastAsia="Aptos" w:hAnsi="Aptos" w:cs="Aptos"/>
          <w:color w:val="000000" w:themeColor="text1"/>
          <w:sz w:val="22"/>
          <w:szCs w:val="22"/>
        </w:rPr>
        <w:t xml:space="preserve">, </w:t>
      </w:r>
      <w:r w:rsidR="00AB0338" w:rsidRPr="00FB007F">
        <w:rPr>
          <w:rFonts w:ascii="Aptos" w:eastAsia="Aptos" w:hAnsi="Aptos" w:cs="Aptos"/>
          <w:b/>
          <w:bCs/>
          <w:sz w:val="22"/>
          <w:szCs w:val="22"/>
        </w:rPr>
        <w:t>2 vnt.</w:t>
      </w:r>
    </w:p>
    <w:tbl>
      <w:tblPr>
        <w:tblW w:w="6374" w:type="dxa"/>
        <w:tblLook w:val="04A0" w:firstRow="1" w:lastRow="0" w:firstColumn="1" w:lastColumn="0" w:noHBand="0" w:noVBand="1"/>
      </w:tblPr>
      <w:tblGrid>
        <w:gridCol w:w="4390"/>
        <w:gridCol w:w="1984"/>
      </w:tblGrid>
      <w:tr w:rsidR="00080E47" w:rsidRPr="007A1E16" w14:paraId="31603A30" w14:textId="77777777" w:rsidTr="00FF7BCD">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60315F16" w14:textId="77777777" w:rsidR="00E6107E" w:rsidRPr="007A1E16" w:rsidRDefault="00E6107E" w:rsidP="002934AE">
            <w:pPr>
              <w:suppressAutoHyphens w:val="0"/>
              <w:spacing w:line="240" w:lineRule="auto"/>
              <w:ind w:leftChars="0" w:left="0" w:firstLineChars="0" w:firstLine="0"/>
              <w:textDirection w:val="lrTb"/>
              <w:textAlignment w:val="auto"/>
              <w:outlineLvl w:val="9"/>
              <w:rPr>
                <w:rFonts w:ascii="Aptos" w:hAnsi="Aptos" w:cs="Calibri"/>
                <w:color w:val="000000" w:themeColor="text1"/>
                <w:position w:val="0"/>
                <w:sz w:val="22"/>
                <w:szCs w:val="22"/>
                <w:lang w:eastAsia="lt-LT"/>
                <w14:ligatures w14:val="none"/>
              </w:rPr>
            </w:pPr>
            <w:r w:rsidRPr="007A1E16">
              <w:rPr>
                <w:rFonts w:ascii="Aptos" w:hAnsi="Aptos" w:cs="Calibri"/>
                <w:b/>
                <w:bCs/>
                <w:color w:val="000000" w:themeColor="text1"/>
                <w:position w:val="0"/>
                <w:sz w:val="22"/>
                <w:szCs w:val="22"/>
                <w:lang w:eastAsia="lt-LT"/>
                <w14:ligatures w14:val="none"/>
              </w:rPr>
              <w:t>Pa</w:t>
            </w:r>
            <w:r w:rsidRPr="007A1E16">
              <w:rPr>
                <w:rFonts w:ascii="Aptos" w:hAnsi="Aptos" w:cs="Calibri"/>
                <w:b/>
                <w:bCs/>
                <w:color w:val="000000" w:themeColor="text1"/>
                <w:position w:val="0"/>
                <w:sz w:val="22"/>
                <w:szCs w:val="22"/>
                <w:lang w:eastAsia="lt-LT"/>
              </w:rPr>
              <w:t>rametras</w:t>
            </w:r>
          </w:p>
        </w:tc>
        <w:tc>
          <w:tcPr>
            <w:tcW w:w="1984" w:type="dxa"/>
            <w:tcBorders>
              <w:top w:val="single" w:sz="4" w:space="0" w:color="auto"/>
              <w:left w:val="nil"/>
              <w:bottom w:val="single" w:sz="4" w:space="0" w:color="auto"/>
              <w:right w:val="single" w:sz="4" w:space="0" w:color="auto"/>
            </w:tcBorders>
            <w:noWrap/>
            <w:vAlign w:val="bottom"/>
          </w:tcPr>
          <w:p w14:paraId="6119AF20" w14:textId="77777777" w:rsidR="00E6107E" w:rsidRPr="007A1E16" w:rsidRDefault="00E6107E" w:rsidP="002934AE">
            <w:pPr>
              <w:suppressAutoHyphens w:val="0"/>
              <w:spacing w:line="240" w:lineRule="auto"/>
              <w:ind w:leftChars="0" w:left="0" w:firstLineChars="0" w:firstLine="0"/>
              <w:jc w:val="center"/>
              <w:textDirection w:val="lrTb"/>
              <w:textAlignment w:val="auto"/>
              <w:outlineLvl w:val="9"/>
              <w:rPr>
                <w:rFonts w:ascii="Aptos" w:hAnsi="Aptos" w:cs="Calibri"/>
                <w:color w:val="000000" w:themeColor="text1"/>
                <w:position w:val="0"/>
                <w:sz w:val="22"/>
                <w:szCs w:val="22"/>
                <w:lang w:eastAsia="lt-LT"/>
                <w14:ligatures w14:val="none"/>
              </w:rPr>
            </w:pPr>
            <w:r w:rsidRPr="007A1E16">
              <w:rPr>
                <w:rFonts w:ascii="Aptos" w:hAnsi="Aptos" w:cs="Calibri"/>
                <w:b/>
                <w:bCs/>
                <w:color w:val="000000" w:themeColor="text1"/>
                <w:position w:val="0"/>
                <w:sz w:val="22"/>
                <w:szCs w:val="22"/>
                <w:lang w:eastAsia="lt-LT"/>
                <w14:ligatures w14:val="none"/>
              </w:rPr>
              <w:t>R</w:t>
            </w:r>
            <w:r w:rsidRPr="007A1E16">
              <w:rPr>
                <w:rFonts w:ascii="Aptos" w:hAnsi="Aptos" w:cs="Calibri"/>
                <w:b/>
                <w:bCs/>
                <w:color w:val="000000" w:themeColor="text1"/>
                <w:position w:val="0"/>
                <w:sz w:val="22"/>
                <w:szCs w:val="22"/>
                <w:lang w:eastAsia="lt-LT"/>
              </w:rPr>
              <w:t>eikšmė</w:t>
            </w:r>
          </w:p>
        </w:tc>
      </w:tr>
      <w:tr w:rsidR="00080E47" w:rsidRPr="007A1E16" w14:paraId="631B8296" w14:textId="77777777" w:rsidTr="00FF7BCD">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53A51BED" w14:textId="77777777" w:rsidR="00E6107E" w:rsidRPr="007A1E16" w:rsidRDefault="00E6107E" w:rsidP="002934AE">
            <w:pPr>
              <w:pStyle w:val="Pagrindinistekstas"/>
              <w:ind w:left="0"/>
              <w:rPr>
                <w:rStyle w:val="PagrindinistekstasDiagrama"/>
                <w:rFonts w:ascii="Aptos" w:hAnsi="Aptos" w:cstheme="minorHAnsi"/>
                <w:color w:val="000000" w:themeColor="text1"/>
                <w:sz w:val="22"/>
                <w:szCs w:val="22"/>
              </w:rPr>
            </w:pPr>
            <w:r w:rsidRPr="007A1E16">
              <w:rPr>
                <w:rStyle w:val="PagrindinistekstasDiagrama"/>
                <w:rFonts w:ascii="Aptos" w:hAnsi="Aptos" w:cstheme="minorHAnsi"/>
                <w:color w:val="000000" w:themeColor="text1"/>
                <w:sz w:val="22"/>
                <w:szCs w:val="22"/>
              </w:rPr>
              <w:t>Pralaidumas</w:t>
            </w:r>
          </w:p>
        </w:tc>
        <w:tc>
          <w:tcPr>
            <w:tcW w:w="1984" w:type="dxa"/>
            <w:tcBorders>
              <w:top w:val="single" w:sz="4" w:space="0" w:color="auto"/>
              <w:left w:val="nil"/>
              <w:bottom w:val="single" w:sz="4" w:space="0" w:color="auto"/>
              <w:right w:val="single" w:sz="4" w:space="0" w:color="auto"/>
            </w:tcBorders>
            <w:noWrap/>
            <w:vAlign w:val="bottom"/>
          </w:tcPr>
          <w:p w14:paraId="002D40CC" w14:textId="3425D873" w:rsidR="00E6107E" w:rsidRPr="008424EF" w:rsidRDefault="00E6107E" w:rsidP="002934AE">
            <w:pPr>
              <w:pStyle w:val="Pagrindinistekstas"/>
              <w:ind w:left="0"/>
              <w:jc w:val="center"/>
              <w:rPr>
                <w:rStyle w:val="PagrindinistekstasDiagrama"/>
                <w:rFonts w:ascii="Aptos" w:hAnsi="Aptos" w:cstheme="minorHAnsi"/>
                <w:color w:val="000000" w:themeColor="text1"/>
                <w:sz w:val="22"/>
                <w:szCs w:val="22"/>
              </w:rPr>
            </w:pPr>
            <w:r w:rsidRPr="008424EF">
              <w:rPr>
                <w:rStyle w:val="PagrindinistekstasDiagrama"/>
                <w:rFonts w:ascii="Aptos" w:hAnsi="Aptos" w:cstheme="minorHAnsi"/>
                <w:color w:val="000000" w:themeColor="text1"/>
                <w:sz w:val="22"/>
                <w:szCs w:val="22"/>
              </w:rPr>
              <w:t>≥ 2</w:t>
            </w:r>
            <w:r w:rsidR="000A41FF">
              <w:rPr>
                <w:rStyle w:val="PagrindinistekstasDiagrama"/>
                <w:rFonts w:ascii="Aptos" w:hAnsi="Aptos" w:cstheme="minorHAnsi"/>
                <w:color w:val="000000" w:themeColor="text1"/>
                <w:sz w:val="22"/>
                <w:szCs w:val="22"/>
              </w:rPr>
              <w:t>5</w:t>
            </w:r>
            <w:r w:rsidRPr="008424EF">
              <w:rPr>
                <w:rStyle w:val="PagrindinistekstasDiagrama"/>
                <w:rFonts w:ascii="Aptos" w:hAnsi="Aptos" w:cstheme="minorHAnsi"/>
                <w:color w:val="000000" w:themeColor="text1"/>
                <w:sz w:val="22"/>
                <w:szCs w:val="22"/>
              </w:rPr>
              <w:t xml:space="preserve"> t/h</w:t>
            </w:r>
          </w:p>
        </w:tc>
      </w:tr>
      <w:tr w:rsidR="00080E47" w:rsidRPr="007A1E16" w14:paraId="66F16696" w14:textId="77777777" w:rsidTr="00FF7BCD">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316DA257" w14:textId="77777777" w:rsidR="00E6107E" w:rsidRPr="007A1E16" w:rsidRDefault="00E6107E" w:rsidP="002934AE">
            <w:pPr>
              <w:pStyle w:val="Pagrindinistekstas"/>
              <w:ind w:left="0"/>
              <w:rPr>
                <w:rStyle w:val="PagrindinistekstasDiagrama"/>
                <w:rFonts w:ascii="Aptos" w:hAnsi="Aptos" w:cstheme="minorHAnsi"/>
                <w:color w:val="000000" w:themeColor="text1"/>
                <w:sz w:val="22"/>
                <w:szCs w:val="22"/>
              </w:rPr>
            </w:pPr>
            <w:r w:rsidRPr="007A1E16">
              <w:rPr>
                <w:rFonts w:ascii="Aptos" w:hAnsi="Aptos" w:cs="Calibri"/>
                <w:color w:val="000000" w:themeColor="text1"/>
                <w:sz w:val="22"/>
                <w:szCs w:val="22"/>
              </w:rPr>
              <w:t>Kėlimo galia</w:t>
            </w:r>
          </w:p>
        </w:tc>
        <w:tc>
          <w:tcPr>
            <w:tcW w:w="1984" w:type="dxa"/>
            <w:tcBorders>
              <w:top w:val="single" w:sz="4" w:space="0" w:color="auto"/>
              <w:left w:val="nil"/>
              <w:bottom w:val="single" w:sz="4" w:space="0" w:color="auto"/>
              <w:right w:val="single" w:sz="4" w:space="0" w:color="auto"/>
            </w:tcBorders>
            <w:noWrap/>
            <w:vAlign w:val="bottom"/>
          </w:tcPr>
          <w:p w14:paraId="55F9B068" w14:textId="1C9C94D0" w:rsidR="00E6107E" w:rsidRPr="008424EF" w:rsidRDefault="00B37CB9" w:rsidP="002934AE">
            <w:pPr>
              <w:pStyle w:val="Pagrindinistekstas"/>
              <w:ind w:left="0"/>
              <w:jc w:val="center"/>
              <w:rPr>
                <w:rStyle w:val="PagrindinistekstasDiagrama"/>
                <w:rFonts w:ascii="Aptos" w:hAnsi="Aptos" w:cstheme="minorHAnsi"/>
                <w:color w:val="000000" w:themeColor="text1"/>
                <w:sz w:val="22"/>
                <w:szCs w:val="22"/>
              </w:rPr>
            </w:pPr>
            <w:r w:rsidRPr="0076187C">
              <w:rPr>
                <w:rStyle w:val="PagrindinistekstasDiagrama"/>
                <w:rFonts w:ascii="Aptos" w:hAnsi="Aptos" w:cstheme="minorHAnsi"/>
                <w:color w:val="000000" w:themeColor="text1"/>
                <w:sz w:val="22"/>
                <w:szCs w:val="22"/>
              </w:rPr>
              <w:t>≥</w:t>
            </w:r>
            <w:r w:rsidR="00E6107E" w:rsidRPr="0076187C">
              <w:rPr>
                <w:rStyle w:val="PagrindinistekstasDiagrama"/>
                <w:rFonts w:ascii="Aptos" w:hAnsi="Aptos" w:cstheme="minorHAnsi"/>
                <w:color w:val="000000" w:themeColor="text1"/>
                <w:sz w:val="22"/>
                <w:szCs w:val="22"/>
              </w:rPr>
              <w:t xml:space="preserve"> 3</w:t>
            </w:r>
            <w:r w:rsidR="00E77423" w:rsidRPr="0076187C">
              <w:rPr>
                <w:rStyle w:val="PagrindinistekstasDiagrama"/>
                <w:rFonts w:ascii="Aptos" w:hAnsi="Aptos" w:cstheme="minorHAnsi"/>
                <w:color w:val="000000" w:themeColor="text1"/>
                <w:sz w:val="22"/>
                <w:szCs w:val="22"/>
              </w:rPr>
              <w:t>0</w:t>
            </w:r>
            <w:r w:rsidR="00E6107E" w:rsidRPr="0076187C">
              <w:rPr>
                <w:rStyle w:val="PagrindinistekstasDiagrama"/>
                <w:rFonts w:ascii="Aptos" w:hAnsi="Aptos" w:cstheme="minorHAnsi"/>
                <w:color w:val="000000" w:themeColor="text1"/>
                <w:sz w:val="22"/>
                <w:szCs w:val="22"/>
              </w:rPr>
              <w:t xml:space="preserve"> </w:t>
            </w:r>
            <w:r w:rsidR="00E6107E" w:rsidRPr="0076187C">
              <w:rPr>
                <w:rFonts w:ascii="Aptos" w:hAnsi="Aptos" w:cs="Calibri"/>
                <w:color w:val="000000" w:themeColor="text1"/>
                <w:sz w:val="22"/>
                <w:szCs w:val="22"/>
              </w:rPr>
              <w:t>kg</w:t>
            </w:r>
          </w:p>
        </w:tc>
      </w:tr>
      <w:tr w:rsidR="00080E47" w:rsidRPr="007A1E16" w14:paraId="625E7490" w14:textId="77777777" w:rsidTr="00FF7BCD">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55F97C68" w14:textId="77777777" w:rsidR="00E6107E" w:rsidRPr="007A1E16" w:rsidRDefault="00E6107E" w:rsidP="002934AE">
            <w:pPr>
              <w:pStyle w:val="Pagrindinistekstas"/>
              <w:ind w:left="0"/>
              <w:rPr>
                <w:rStyle w:val="PagrindinistekstasDiagrama"/>
                <w:rFonts w:ascii="Aptos" w:hAnsi="Aptos" w:cstheme="minorHAnsi"/>
                <w:color w:val="000000" w:themeColor="text1"/>
                <w:sz w:val="22"/>
                <w:szCs w:val="22"/>
              </w:rPr>
            </w:pPr>
            <w:r w:rsidRPr="007A1E16">
              <w:rPr>
                <w:rFonts w:ascii="Aptos" w:hAnsi="Aptos" w:cs="Calibri"/>
                <w:color w:val="000000" w:themeColor="text1"/>
                <w:sz w:val="22"/>
                <w:szCs w:val="22"/>
              </w:rPr>
              <w:t>Pakėlimų kiekis</w:t>
            </w:r>
          </w:p>
        </w:tc>
        <w:tc>
          <w:tcPr>
            <w:tcW w:w="1984" w:type="dxa"/>
            <w:tcBorders>
              <w:top w:val="single" w:sz="4" w:space="0" w:color="auto"/>
              <w:left w:val="nil"/>
              <w:bottom w:val="single" w:sz="4" w:space="0" w:color="auto"/>
              <w:right w:val="single" w:sz="4" w:space="0" w:color="auto"/>
            </w:tcBorders>
            <w:noWrap/>
            <w:vAlign w:val="bottom"/>
          </w:tcPr>
          <w:p w14:paraId="5F267B8B" w14:textId="77777777" w:rsidR="00E6107E" w:rsidRPr="008424EF" w:rsidRDefault="00E6107E" w:rsidP="002934AE">
            <w:pPr>
              <w:pStyle w:val="Pagrindinistekstas"/>
              <w:ind w:left="0"/>
              <w:jc w:val="center"/>
              <w:rPr>
                <w:rStyle w:val="PagrindinistekstasDiagrama"/>
                <w:rFonts w:ascii="Aptos" w:hAnsi="Aptos" w:cstheme="minorHAnsi"/>
                <w:color w:val="000000" w:themeColor="text1"/>
                <w:sz w:val="22"/>
                <w:szCs w:val="22"/>
              </w:rPr>
            </w:pPr>
            <w:r w:rsidRPr="008424EF">
              <w:rPr>
                <w:rStyle w:val="PagrindinistekstasDiagrama"/>
                <w:rFonts w:ascii="Aptos" w:hAnsi="Aptos" w:cstheme="minorHAnsi"/>
                <w:color w:val="000000" w:themeColor="text1"/>
                <w:sz w:val="22"/>
                <w:szCs w:val="22"/>
              </w:rPr>
              <w:t xml:space="preserve">≥ 2000 </w:t>
            </w:r>
            <w:r w:rsidRPr="008424EF">
              <w:rPr>
                <w:rFonts w:ascii="Aptos" w:hAnsi="Aptos" w:cs="Calibri"/>
                <w:color w:val="000000" w:themeColor="text1"/>
                <w:sz w:val="22"/>
                <w:szCs w:val="22"/>
              </w:rPr>
              <w:t>vnt./val.</w:t>
            </w:r>
          </w:p>
        </w:tc>
      </w:tr>
      <w:tr w:rsidR="00080E47" w:rsidRPr="007A1E16" w14:paraId="6F3B5D23" w14:textId="77777777" w:rsidTr="00393CF4">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5CAA95D2" w14:textId="775568A4" w:rsidR="00E6107E" w:rsidRPr="007A1E16" w:rsidRDefault="00797E06" w:rsidP="002934AE">
            <w:pPr>
              <w:pStyle w:val="Pagrindinistekstas"/>
              <w:ind w:left="0"/>
              <w:rPr>
                <w:rStyle w:val="PagrindinistekstasDiagrama"/>
                <w:rFonts w:ascii="Aptos" w:hAnsi="Aptos" w:cstheme="minorHAnsi"/>
                <w:color w:val="000000" w:themeColor="text1"/>
                <w:sz w:val="22"/>
                <w:szCs w:val="22"/>
              </w:rPr>
            </w:pPr>
            <w:r w:rsidRPr="007A1E16">
              <w:rPr>
                <w:rFonts w:ascii="Aptos" w:hAnsi="Aptos" w:cs="Calibri"/>
                <w:color w:val="000000" w:themeColor="text1"/>
                <w:sz w:val="22"/>
                <w:szCs w:val="22"/>
              </w:rPr>
              <w:t>Darbinis plotas</w:t>
            </w:r>
            <w:r>
              <w:rPr>
                <w:rFonts w:ascii="Aptos" w:hAnsi="Aptos" w:cs="Calibri"/>
                <w:color w:val="000000" w:themeColor="text1"/>
                <w:sz w:val="22"/>
                <w:szCs w:val="22"/>
              </w:rPr>
              <w:t xml:space="preserve"> n</w:t>
            </w:r>
            <w:r w:rsidRPr="00434F91">
              <w:rPr>
                <w:rFonts w:ascii="Aptos" w:hAnsi="Aptos" w:cs="Calibri"/>
                <w:color w:val="000000" w:themeColor="text1"/>
                <w:sz w:val="22"/>
                <w:szCs w:val="22"/>
              </w:rPr>
              <w:t>uo kurio gali būti paimama medžiaga</w:t>
            </w:r>
          </w:p>
        </w:tc>
        <w:tc>
          <w:tcPr>
            <w:tcW w:w="1984" w:type="dxa"/>
            <w:tcBorders>
              <w:top w:val="single" w:sz="4" w:space="0" w:color="auto"/>
              <w:left w:val="nil"/>
              <w:bottom w:val="single" w:sz="4" w:space="0" w:color="auto"/>
              <w:right w:val="single" w:sz="4" w:space="0" w:color="auto"/>
            </w:tcBorders>
            <w:noWrap/>
            <w:vAlign w:val="center"/>
          </w:tcPr>
          <w:p w14:paraId="17428D81" w14:textId="0077AC54" w:rsidR="00E6107E" w:rsidRPr="008424EF" w:rsidRDefault="00E6107E" w:rsidP="002934AE">
            <w:pPr>
              <w:pStyle w:val="Pagrindinistekstas"/>
              <w:ind w:left="0"/>
              <w:jc w:val="center"/>
              <w:rPr>
                <w:rStyle w:val="PagrindinistekstasDiagrama"/>
                <w:rFonts w:ascii="Aptos" w:hAnsi="Aptos" w:cstheme="minorHAnsi"/>
                <w:color w:val="000000" w:themeColor="text1"/>
                <w:sz w:val="22"/>
                <w:szCs w:val="22"/>
              </w:rPr>
            </w:pPr>
            <w:r w:rsidRPr="008424EF">
              <w:rPr>
                <w:rStyle w:val="PagrindinistekstasDiagrama"/>
                <w:rFonts w:ascii="Aptos" w:hAnsi="Aptos" w:cstheme="minorHAnsi"/>
                <w:color w:val="000000" w:themeColor="text1"/>
                <w:sz w:val="22"/>
                <w:szCs w:val="22"/>
              </w:rPr>
              <w:t xml:space="preserve">≥  </w:t>
            </w:r>
            <w:r w:rsidR="00735F5E">
              <w:rPr>
                <w:rStyle w:val="PagrindinistekstasDiagrama"/>
                <w:rFonts w:ascii="Aptos" w:hAnsi="Aptos" w:cstheme="minorHAnsi"/>
                <w:color w:val="000000" w:themeColor="text1"/>
                <w:sz w:val="22"/>
                <w:szCs w:val="22"/>
              </w:rPr>
              <w:t>3</w:t>
            </w:r>
            <w:r w:rsidRPr="008424EF">
              <w:rPr>
                <w:rStyle w:val="PagrindinistekstasDiagrama"/>
                <w:rFonts w:ascii="Aptos" w:hAnsi="Aptos" w:cstheme="minorHAnsi"/>
                <w:color w:val="000000" w:themeColor="text1"/>
                <w:sz w:val="22"/>
                <w:szCs w:val="22"/>
              </w:rPr>
              <w:t xml:space="preserve"> </w:t>
            </w:r>
            <w:r w:rsidRPr="008424EF">
              <w:rPr>
                <w:rFonts w:ascii="Aptos" w:hAnsi="Aptos" w:cs="Calibri"/>
                <w:color w:val="000000" w:themeColor="text1"/>
                <w:sz w:val="22"/>
                <w:szCs w:val="22"/>
              </w:rPr>
              <w:t>m</w:t>
            </w:r>
            <w:r w:rsidRPr="00FB007F">
              <w:rPr>
                <w:rFonts w:ascii="Aptos" w:hAnsi="Aptos" w:cs="Calibri"/>
                <w:color w:val="000000" w:themeColor="text1"/>
                <w:sz w:val="22"/>
                <w:szCs w:val="22"/>
                <w:vertAlign w:val="superscript"/>
              </w:rPr>
              <w:t>2</w:t>
            </w:r>
          </w:p>
        </w:tc>
      </w:tr>
      <w:tr w:rsidR="00DC1A38" w:rsidRPr="007A1E16" w14:paraId="03B19566" w14:textId="77777777" w:rsidTr="00393CF4">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5370E84C" w14:textId="220B5478" w:rsidR="00DC1A38" w:rsidRPr="0076187C" w:rsidRDefault="007B4DD7" w:rsidP="00DC1A38">
            <w:pPr>
              <w:pStyle w:val="Pagrindinistekstas"/>
              <w:ind w:left="0"/>
              <w:rPr>
                <w:rStyle w:val="PagrindinistekstasDiagrama"/>
                <w:rFonts w:ascii="Aptos" w:hAnsi="Aptos" w:cstheme="minorHAnsi"/>
                <w:color w:val="000000" w:themeColor="text1"/>
                <w:sz w:val="22"/>
                <w:szCs w:val="22"/>
              </w:rPr>
            </w:pPr>
            <w:r w:rsidRPr="0076187C">
              <w:rPr>
                <w:rFonts w:ascii="Aptos" w:hAnsi="Aptos" w:cs="Calibri"/>
                <w:color w:val="000000" w:themeColor="text1"/>
                <w:sz w:val="22"/>
                <w:szCs w:val="22"/>
              </w:rPr>
              <w:t>Maksim</w:t>
            </w:r>
            <w:r w:rsidR="00FC52F5" w:rsidRPr="0076187C">
              <w:rPr>
                <w:rFonts w:ascii="Aptos" w:hAnsi="Aptos" w:cs="Calibri"/>
                <w:color w:val="000000" w:themeColor="text1"/>
                <w:sz w:val="22"/>
                <w:szCs w:val="22"/>
              </w:rPr>
              <w:t xml:space="preserve">alus galimas </w:t>
            </w:r>
            <w:r w:rsidR="00DC1A38" w:rsidRPr="0076187C">
              <w:rPr>
                <w:rFonts w:ascii="Aptos" w:hAnsi="Aptos" w:cs="Calibri"/>
                <w:color w:val="000000" w:themeColor="text1"/>
                <w:sz w:val="22"/>
                <w:szCs w:val="22"/>
              </w:rPr>
              <w:t xml:space="preserve">paimti objektas </w:t>
            </w:r>
            <w:r w:rsidR="00DC1A38" w:rsidRPr="0076187C">
              <w:rPr>
                <w:rFonts w:cs="Calibri"/>
                <w:color w:val="000000" w:themeColor="text1"/>
              </w:rPr>
              <w:t>viena ašimi</w:t>
            </w:r>
          </w:p>
        </w:tc>
        <w:tc>
          <w:tcPr>
            <w:tcW w:w="1984" w:type="dxa"/>
            <w:tcBorders>
              <w:top w:val="single" w:sz="4" w:space="0" w:color="auto"/>
              <w:left w:val="nil"/>
              <w:bottom w:val="single" w:sz="4" w:space="0" w:color="auto"/>
              <w:right w:val="single" w:sz="4" w:space="0" w:color="auto"/>
            </w:tcBorders>
            <w:noWrap/>
            <w:vAlign w:val="center"/>
          </w:tcPr>
          <w:p w14:paraId="2D8C8AB2" w14:textId="75284205" w:rsidR="00DC1A38" w:rsidRPr="0076187C" w:rsidRDefault="00FC52F5" w:rsidP="00DC1A38">
            <w:pPr>
              <w:pStyle w:val="Pagrindinistekstas"/>
              <w:ind w:left="0"/>
              <w:jc w:val="center"/>
              <w:rPr>
                <w:rStyle w:val="PagrindinistekstasDiagrama"/>
                <w:rFonts w:ascii="Aptos" w:hAnsi="Aptos" w:cstheme="minorHAnsi"/>
                <w:color w:val="000000" w:themeColor="text1"/>
                <w:sz w:val="22"/>
                <w:szCs w:val="22"/>
              </w:rPr>
            </w:pPr>
            <w:r w:rsidRPr="0076187C">
              <w:rPr>
                <w:rStyle w:val="PagrindinistekstasDiagrama"/>
                <w:rFonts w:ascii="Aptos" w:hAnsi="Aptos" w:cstheme="minorHAnsi"/>
                <w:color w:val="000000" w:themeColor="text1"/>
                <w:sz w:val="22"/>
                <w:szCs w:val="22"/>
              </w:rPr>
              <w:t xml:space="preserve">≥ </w:t>
            </w:r>
            <w:r w:rsidR="00DC1A38" w:rsidRPr="0076187C">
              <w:rPr>
                <w:rStyle w:val="PagrindinistekstasDiagrama"/>
                <w:rFonts w:ascii="Aptos" w:hAnsi="Aptos" w:cstheme="minorHAnsi"/>
                <w:color w:val="000000" w:themeColor="text1"/>
                <w:sz w:val="22"/>
                <w:szCs w:val="22"/>
              </w:rPr>
              <w:t>1</w:t>
            </w:r>
            <w:r w:rsidR="00053096" w:rsidRPr="0076187C">
              <w:rPr>
                <w:rStyle w:val="PagrindinistekstasDiagrama"/>
                <w:rFonts w:ascii="Aptos" w:hAnsi="Aptos" w:cstheme="minorHAnsi"/>
                <w:color w:val="000000" w:themeColor="text1"/>
                <w:sz w:val="22"/>
                <w:szCs w:val="22"/>
              </w:rPr>
              <w:t>4</w:t>
            </w:r>
            <w:r w:rsidR="00DC1A38" w:rsidRPr="0076187C">
              <w:rPr>
                <w:rStyle w:val="PagrindinistekstasDiagrama"/>
                <w:rFonts w:ascii="Aptos" w:hAnsi="Aptos" w:cstheme="minorHAnsi"/>
                <w:color w:val="000000" w:themeColor="text1"/>
                <w:sz w:val="22"/>
                <w:szCs w:val="22"/>
              </w:rPr>
              <w:t>00 mm dydžio</w:t>
            </w:r>
          </w:p>
        </w:tc>
      </w:tr>
    </w:tbl>
    <w:p w14:paraId="4B375CB2" w14:textId="77777777" w:rsidR="00DC338E" w:rsidRPr="007A1E16" w:rsidRDefault="00DC338E" w:rsidP="0DC116A0">
      <w:pPr>
        <w:ind w:left="0" w:hanging="2"/>
        <w:jc w:val="both"/>
        <w:rPr>
          <w:rFonts w:ascii="Aptos" w:hAnsi="Aptos"/>
          <w:color w:val="000000" w:themeColor="text1"/>
        </w:rPr>
      </w:pPr>
    </w:p>
    <w:p w14:paraId="1EFE5D01" w14:textId="31B6A91F" w:rsidR="00BA35C4" w:rsidRPr="007A1E16" w:rsidRDefault="00BA35C4" w:rsidP="00BA35C4">
      <w:pPr>
        <w:pStyle w:val="Sraopastraipa"/>
        <w:numPr>
          <w:ilvl w:val="1"/>
          <w:numId w:val="17"/>
        </w:numPr>
        <w:ind w:leftChars="0" w:left="426" w:firstLineChars="0" w:hanging="426"/>
        <w:jc w:val="both"/>
        <w:rPr>
          <w:rFonts w:ascii="Aptos" w:eastAsia="Aptos" w:hAnsi="Aptos" w:cs="Aptos"/>
          <w:color w:val="000000" w:themeColor="text1"/>
          <w:sz w:val="22"/>
          <w:szCs w:val="22"/>
        </w:rPr>
      </w:pPr>
      <w:r w:rsidRPr="007A1E16">
        <w:rPr>
          <w:rFonts w:ascii="Aptos" w:eastAsia="Aptos" w:hAnsi="Aptos" w:cs="Aptos"/>
          <w:b/>
          <w:bCs/>
          <w:color w:val="000000" w:themeColor="text1"/>
          <w:sz w:val="22"/>
          <w:szCs w:val="22"/>
        </w:rPr>
        <w:t>Robotizuotas rūšiavimo įrenginys</w:t>
      </w:r>
      <w:r w:rsidRPr="007A1E16">
        <w:rPr>
          <w:rFonts w:ascii="Aptos" w:eastAsia="Aptos" w:hAnsi="Aptos" w:cs="Aptos"/>
          <w:color w:val="000000" w:themeColor="text1"/>
          <w:sz w:val="22"/>
          <w:szCs w:val="22"/>
        </w:rPr>
        <w:t xml:space="preserve"> (</w:t>
      </w:r>
      <w:r>
        <w:rPr>
          <w:rFonts w:ascii="Aptos" w:eastAsia="Aptos" w:hAnsi="Aptos" w:cs="Aptos"/>
          <w:color w:val="000000" w:themeColor="text1"/>
          <w:sz w:val="22"/>
          <w:szCs w:val="22"/>
        </w:rPr>
        <w:t>medžiagų</w:t>
      </w:r>
      <w:r w:rsidRPr="007A1E16">
        <w:rPr>
          <w:rFonts w:ascii="Aptos" w:eastAsia="Aptos" w:hAnsi="Aptos" w:cs="Aptos"/>
          <w:color w:val="000000" w:themeColor="text1"/>
          <w:sz w:val="22"/>
          <w:szCs w:val="22"/>
        </w:rPr>
        <w:t xml:space="preserve"> atskyrimui iš MKA srauto po maišelių praplėšėjo)</w:t>
      </w:r>
      <w:r w:rsidR="004C7BBD">
        <w:rPr>
          <w:rFonts w:ascii="Aptos" w:eastAsia="Aptos" w:hAnsi="Aptos" w:cs="Aptos"/>
          <w:color w:val="000000" w:themeColor="text1"/>
          <w:sz w:val="22"/>
          <w:szCs w:val="22"/>
        </w:rPr>
        <w:t xml:space="preserve">, </w:t>
      </w:r>
      <w:r w:rsidR="004C7BBD" w:rsidRPr="00FB007F">
        <w:rPr>
          <w:rFonts w:ascii="Aptos" w:eastAsia="Aptos" w:hAnsi="Aptos" w:cs="Aptos"/>
          <w:b/>
          <w:bCs/>
          <w:color w:val="000000" w:themeColor="text1"/>
          <w:sz w:val="22"/>
          <w:szCs w:val="22"/>
        </w:rPr>
        <w:t>4 vnt.</w:t>
      </w:r>
    </w:p>
    <w:tbl>
      <w:tblPr>
        <w:tblW w:w="6374" w:type="dxa"/>
        <w:tblLook w:val="04A0" w:firstRow="1" w:lastRow="0" w:firstColumn="1" w:lastColumn="0" w:noHBand="0" w:noVBand="1"/>
      </w:tblPr>
      <w:tblGrid>
        <w:gridCol w:w="4390"/>
        <w:gridCol w:w="1984"/>
      </w:tblGrid>
      <w:tr w:rsidR="00BA35C4" w:rsidRPr="007A1E16" w14:paraId="060E0397" w14:textId="77777777" w:rsidTr="00BE618D">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4A30229D" w14:textId="77777777" w:rsidR="00BA35C4" w:rsidRPr="007A1E16" w:rsidRDefault="00BA35C4" w:rsidP="00BE618D">
            <w:pPr>
              <w:suppressAutoHyphens w:val="0"/>
              <w:spacing w:line="240" w:lineRule="auto"/>
              <w:ind w:leftChars="0" w:left="0" w:firstLineChars="0" w:firstLine="0"/>
              <w:textDirection w:val="lrTb"/>
              <w:textAlignment w:val="auto"/>
              <w:outlineLvl w:val="9"/>
              <w:rPr>
                <w:rFonts w:ascii="Aptos" w:hAnsi="Aptos" w:cs="Calibri"/>
                <w:color w:val="000000" w:themeColor="text1"/>
                <w:position w:val="0"/>
                <w:sz w:val="22"/>
                <w:szCs w:val="22"/>
                <w:lang w:eastAsia="lt-LT"/>
                <w14:ligatures w14:val="none"/>
              </w:rPr>
            </w:pPr>
            <w:r w:rsidRPr="007A1E16">
              <w:rPr>
                <w:rFonts w:ascii="Aptos" w:hAnsi="Aptos" w:cs="Calibri"/>
                <w:b/>
                <w:bCs/>
                <w:color w:val="000000" w:themeColor="text1"/>
                <w:position w:val="0"/>
                <w:sz w:val="22"/>
                <w:szCs w:val="22"/>
                <w:lang w:eastAsia="lt-LT"/>
                <w14:ligatures w14:val="none"/>
              </w:rPr>
              <w:t>Pa</w:t>
            </w:r>
            <w:r w:rsidRPr="007A1E16">
              <w:rPr>
                <w:rFonts w:ascii="Aptos" w:hAnsi="Aptos" w:cs="Calibri"/>
                <w:b/>
                <w:bCs/>
                <w:color w:val="000000" w:themeColor="text1"/>
                <w:position w:val="0"/>
                <w:sz w:val="22"/>
                <w:szCs w:val="22"/>
                <w:lang w:eastAsia="lt-LT"/>
              </w:rPr>
              <w:t>rametras</w:t>
            </w:r>
          </w:p>
        </w:tc>
        <w:tc>
          <w:tcPr>
            <w:tcW w:w="1984" w:type="dxa"/>
            <w:tcBorders>
              <w:top w:val="single" w:sz="4" w:space="0" w:color="auto"/>
              <w:left w:val="nil"/>
              <w:bottom w:val="single" w:sz="4" w:space="0" w:color="auto"/>
              <w:right w:val="single" w:sz="4" w:space="0" w:color="auto"/>
            </w:tcBorders>
            <w:noWrap/>
            <w:vAlign w:val="bottom"/>
          </w:tcPr>
          <w:p w14:paraId="33ACC4FE" w14:textId="77777777" w:rsidR="00BA35C4" w:rsidRPr="007A1E16" w:rsidRDefault="00BA35C4" w:rsidP="00BE618D">
            <w:pPr>
              <w:suppressAutoHyphens w:val="0"/>
              <w:spacing w:line="240" w:lineRule="auto"/>
              <w:ind w:leftChars="0" w:left="0" w:firstLineChars="0" w:firstLine="0"/>
              <w:jc w:val="center"/>
              <w:textDirection w:val="lrTb"/>
              <w:textAlignment w:val="auto"/>
              <w:outlineLvl w:val="9"/>
              <w:rPr>
                <w:rFonts w:ascii="Aptos" w:hAnsi="Aptos" w:cs="Calibri"/>
                <w:color w:val="000000" w:themeColor="text1"/>
                <w:position w:val="0"/>
                <w:sz w:val="22"/>
                <w:szCs w:val="22"/>
                <w:lang w:eastAsia="lt-LT"/>
                <w14:ligatures w14:val="none"/>
              </w:rPr>
            </w:pPr>
            <w:r w:rsidRPr="007A1E16">
              <w:rPr>
                <w:rFonts w:ascii="Aptos" w:hAnsi="Aptos" w:cs="Calibri"/>
                <w:b/>
                <w:bCs/>
                <w:color w:val="000000" w:themeColor="text1"/>
                <w:position w:val="0"/>
                <w:sz w:val="22"/>
                <w:szCs w:val="22"/>
                <w:lang w:eastAsia="lt-LT"/>
                <w14:ligatures w14:val="none"/>
              </w:rPr>
              <w:t>R</w:t>
            </w:r>
            <w:r w:rsidRPr="007A1E16">
              <w:rPr>
                <w:rFonts w:ascii="Aptos" w:hAnsi="Aptos" w:cs="Calibri"/>
                <w:b/>
                <w:bCs/>
                <w:color w:val="000000" w:themeColor="text1"/>
                <w:position w:val="0"/>
                <w:sz w:val="22"/>
                <w:szCs w:val="22"/>
                <w:lang w:eastAsia="lt-LT"/>
              </w:rPr>
              <w:t>eikšmė</w:t>
            </w:r>
          </w:p>
        </w:tc>
      </w:tr>
      <w:tr w:rsidR="00BA35C4" w:rsidRPr="007A1E16" w14:paraId="1A5A9264" w14:textId="77777777" w:rsidTr="00BE618D">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62AC7DFD" w14:textId="77777777" w:rsidR="00BA35C4" w:rsidRPr="007A1E16" w:rsidRDefault="00BA35C4" w:rsidP="00BE618D">
            <w:pPr>
              <w:pStyle w:val="Pagrindinistekstas"/>
              <w:ind w:left="0"/>
              <w:rPr>
                <w:rStyle w:val="PagrindinistekstasDiagrama"/>
                <w:rFonts w:ascii="Aptos" w:hAnsi="Aptos" w:cstheme="minorHAnsi"/>
                <w:color w:val="000000" w:themeColor="text1"/>
                <w:sz w:val="22"/>
                <w:szCs w:val="22"/>
              </w:rPr>
            </w:pPr>
            <w:r w:rsidRPr="007A1E16">
              <w:rPr>
                <w:rStyle w:val="PagrindinistekstasDiagrama"/>
                <w:rFonts w:ascii="Aptos" w:hAnsi="Aptos" w:cstheme="minorHAnsi"/>
                <w:color w:val="000000" w:themeColor="text1"/>
                <w:sz w:val="22"/>
                <w:szCs w:val="22"/>
              </w:rPr>
              <w:t>Pralaidumas</w:t>
            </w:r>
          </w:p>
        </w:tc>
        <w:tc>
          <w:tcPr>
            <w:tcW w:w="1984" w:type="dxa"/>
            <w:tcBorders>
              <w:top w:val="single" w:sz="4" w:space="0" w:color="auto"/>
              <w:left w:val="nil"/>
              <w:bottom w:val="single" w:sz="4" w:space="0" w:color="auto"/>
              <w:right w:val="single" w:sz="4" w:space="0" w:color="auto"/>
            </w:tcBorders>
            <w:noWrap/>
            <w:vAlign w:val="bottom"/>
          </w:tcPr>
          <w:p w14:paraId="0E6A2D5A" w14:textId="723727EB" w:rsidR="00BA35C4" w:rsidRPr="008424EF" w:rsidRDefault="00BA35C4" w:rsidP="00BE618D">
            <w:pPr>
              <w:pStyle w:val="Pagrindinistekstas"/>
              <w:ind w:left="0"/>
              <w:jc w:val="center"/>
              <w:rPr>
                <w:rStyle w:val="PagrindinistekstasDiagrama"/>
                <w:rFonts w:ascii="Aptos" w:hAnsi="Aptos" w:cstheme="minorHAnsi"/>
                <w:color w:val="000000" w:themeColor="text1"/>
                <w:sz w:val="22"/>
                <w:szCs w:val="22"/>
              </w:rPr>
            </w:pPr>
            <w:r w:rsidRPr="008424EF">
              <w:rPr>
                <w:rStyle w:val="PagrindinistekstasDiagrama"/>
                <w:rFonts w:ascii="Aptos" w:hAnsi="Aptos" w:cstheme="minorHAnsi"/>
                <w:color w:val="000000" w:themeColor="text1"/>
                <w:sz w:val="22"/>
                <w:szCs w:val="22"/>
              </w:rPr>
              <w:t>≥ 2</w:t>
            </w:r>
            <w:r w:rsidR="000A41FF">
              <w:rPr>
                <w:rStyle w:val="PagrindinistekstasDiagrama"/>
                <w:rFonts w:ascii="Aptos" w:hAnsi="Aptos" w:cstheme="minorHAnsi"/>
                <w:color w:val="000000" w:themeColor="text1"/>
                <w:sz w:val="22"/>
                <w:szCs w:val="22"/>
              </w:rPr>
              <w:t>5</w:t>
            </w:r>
            <w:r w:rsidRPr="008424EF">
              <w:rPr>
                <w:rStyle w:val="PagrindinistekstasDiagrama"/>
                <w:rFonts w:ascii="Aptos" w:hAnsi="Aptos" w:cstheme="minorHAnsi"/>
                <w:color w:val="000000" w:themeColor="text1"/>
                <w:sz w:val="22"/>
                <w:szCs w:val="22"/>
              </w:rPr>
              <w:t xml:space="preserve"> t/h</w:t>
            </w:r>
          </w:p>
        </w:tc>
      </w:tr>
      <w:tr w:rsidR="00BA35C4" w:rsidRPr="007A1E16" w14:paraId="4A0AD266" w14:textId="77777777" w:rsidTr="00BE618D">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1FAEBEC0" w14:textId="77777777" w:rsidR="00BA35C4" w:rsidRPr="007A1E16" w:rsidRDefault="00BA35C4" w:rsidP="00BE618D">
            <w:pPr>
              <w:pStyle w:val="Pagrindinistekstas"/>
              <w:ind w:left="0"/>
              <w:rPr>
                <w:rStyle w:val="PagrindinistekstasDiagrama"/>
                <w:rFonts w:ascii="Aptos" w:hAnsi="Aptos" w:cstheme="minorHAnsi"/>
                <w:color w:val="000000" w:themeColor="text1"/>
                <w:sz w:val="22"/>
                <w:szCs w:val="22"/>
              </w:rPr>
            </w:pPr>
            <w:r w:rsidRPr="007A1E16">
              <w:rPr>
                <w:rFonts w:ascii="Aptos" w:hAnsi="Aptos" w:cs="Calibri"/>
                <w:color w:val="000000" w:themeColor="text1"/>
                <w:sz w:val="22"/>
                <w:szCs w:val="22"/>
              </w:rPr>
              <w:t>Kėlimo galia</w:t>
            </w:r>
          </w:p>
        </w:tc>
        <w:tc>
          <w:tcPr>
            <w:tcW w:w="1984" w:type="dxa"/>
            <w:tcBorders>
              <w:top w:val="single" w:sz="4" w:space="0" w:color="auto"/>
              <w:left w:val="nil"/>
              <w:bottom w:val="single" w:sz="4" w:space="0" w:color="auto"/>
              <w:right w:val="single" w:sz="4" w:space="0" w:color="auto"/>
            </w:tcBorders>
            <w:noWrap/>
            <w:vAlign w:val="bottom"/>
          </w:tcPr>
          <w:p w14:paraId="0DD89CFA" w14:textId="11DD96E2" w:rsidR="00BA35C4" w:rsidRPr="008424EF" w:rsidRDefault="00BA35C4" w:rsidP="00BE618D">
            <w:pPr>
              <w:pStyle w:val="Pagrindinistekstas"/>
              <w:ind w:left="0"/>
              <w:jc w:val="center"/>
              <w:rPr>
                <w:rStyle w:val="PagrindinistekstasDiagrama"/>
                <w:rFonts w:ascii="Aptos" w:hAnsi="Aptos" w:cstheme="minorHAnsi"/>
                <w:color w:val="000000" w:themeColor="text1"/>
                <w:sz w:val="22"/>
                <w:szCs w:val="22"/>
              </w:rPr>
            </w:pPr>
            <w:r w:rsidRPr="00E11F3A">
              <w:rPr>
                <w:rStyle w:val="PagrindinistekstasDiagrama"/>
                <w:rFonts w:ascii="Aptos" w:hAnsi="Aptos" w:cstheme="minorHAnsi"/>
                <w:color w:val="000000" w:themeColor="text1"/>
                <w:sz w:val="22"/>
                <w:szCs w:val="22"/>
              </w:rPr>
              <w:t xml:space="preserve">≥ </w:t>
            </w:r>
            <w:r w:rsidR="00C97C34" w:rsidRPr="00E11F3A">
              <w:rPr>
                <w:rStyle w:val="PagrindinistekstasDiagrama"/>
                <w:rFonts w:ascii="Aptos" w:hAnsi="Aptos" w:cstheme="minorHAnsi"/>
                <w:color w:val="000000" w:themeColor="text1"/>
                <w:sz w:val="22"/>
                <w:szCs w:val="22"/>
              </w:rPr>
              <w:t>5</w:t>
            </w:r>
            <w:r w:rsidRPr="00E11F3A">
              <w:rPr>
                <w:rStyle w:val="PagrindinistekstasDiagrama"/>
                <w:rFonts w:ascii="Aptos" w:hAnsi="Aptos" w:cstheme="minorHAnsi"/>
                <w:color w:val="000000" w:themeColor="text1"/>
                <w:sz w:val="22"/>
                <w:szCs w:val="22"/>
              </w:rPr>
              <w:t xml:space="preserve"> </w:t>
            </w:r>
            <w:r w:rsidRPr="00E11F3A">
              <w:rPr>
                <w:rFonts w:ascii="Aptos" w:hAnsi="Aptos" w:cs="Calibri"/>
                <w:color w:val="000000" w:themeColor="text1"/>
                <w:sz w:val="22"/>
                <w:szCs w:val="22"/>
              </w:rPr>
              <w:t>kg</w:t>
            </w:r>
          </w:p>
        </w:tc>
      </w:tr>
      <w:tr w:rsidR="00BA35C4" w:rsidRPr="007A1E16" w14:paraId="44F2808A" w14:textId="77777777" w:rsidTr="00BE618D">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1C367A02" w14:textId="77777777" w:rsidR="00BA35C4" w:rsidRPr="007A1E16" w:rsidRDefault="00BA35C4" w:rsidP="00BE618D">
            <w:pPr>
              <w:pStyle w:val="Pagrindinistekstas"/>
              <w:ind w:left="0"/>
              <w:rPr>
                <w:rStyle w:val="PagrindinistekstasDiagrama"/>
                <w:rFonts w:ascii="Aptos" w:hAnsi="Aptos" w:cstheme="minorHAnsi"/>
                <w:color w:val="000000" w:themeColor="text1"/>
                <w:sz w:val="22"/>
                <w:szCs w:val="22"/>
              </w:rPr>
            </w:pPr>
            <w:r w:rsidRPr="007A1E16">
              <w:rPr>
                <w:rFonts w:ascii="Aptos" w:hAnsi="Aptos" w:cs="Calibri"/>
                <w:color w:val="000000" w:themeColor="text1"/>
                <w:sz w:val="22"/>
                <w:szCs w:val="22"/>
              </w:rPr>
              <w:t>Pakėlimų kiekis</w:t>
            </w:r>
          </w:p>
        </w:tc>
        <w:tc>
          <w:tcPr>
            <w:tcW w:w="1984" w:type="dxa"/>
            <w:tcBorders>
              <w:top w:val="single" w:sz="4" w:space="0" w:color="auto"/>
              <w:left w:val="nil"/>
              <w:bottom w:val="single" w:sz="4" w:space="0" w:color="auto"/>
              <w:right w:val="single" w:sz="4" w:space="0" w:color="auto"/>
            </w:tcBorders>
            <w:noWrap/>
            <w:vAlign w:val="bottom"/>
          </w:tcPr>
          <w:p w14:paraId="70F3683B" w14:textId="77777777" w:rsidR="00BA35C4" w:rsidRPr="008424EF" w:rsidRDefault="00BA35C4" w:rsidP="00BE618D">
            <w:pPr>
              <w:pStyle w:val="Pagrindinistekstas"/>
              <w:ind w:left="0"/>
              <w:jc w:val="center"/>
              <w:rPr>
                <w:rStyle w:val="PagrindinistekstasDiagrama"/>
                <w:rFonts w:ascii="Aptos" w:hAnsi="Aptos" w:cstheme="minorHAnsi"/>
                <w:color w:val="000000" w:themeColor="text1"/>
                <w:sz w:val="22"/>
                <w:szCs w:val="22"/>
              </w:rPr>
            </w:pPr>
            <w:r w:rsidRPr="008424EF">
              <w:rPr>
                <w:rStyle w:val="PagrindinistekstasDiagrama"/>
                <w:rFonts w:ascii="Aptos" w:hAnsi="Aptos" w:cstheme="minorHAnsi"/>
                <w:color w:val="000000" w:themeColor="text1"/>
                <w:sz w:val="22"/>
                <w:szCs w:val="22"/>
              </w:rPr>
              <w:t xml:space="preserve">≥ 2000 </w:t>
            </w:r>
            <w:r w:rsidRPr="008424EF">
              <w:rPr>
                <w:rFonts w:ascii="Aptos" w:hAnsi="Aptos" w:cs="Calibri"/>
                <w:color w:val="000000" w:themeColor="text1"/>
                <w:sz w:val="22"/>
                <w:szCs w:val="22"/>
              </w:rPr>
              <w:t>vnt./val.</w:t>
            </w:r>
          </w:p>
        </w:tc>
      </w:tr>
      <w:tr w:rsidR="00BA35C4" w:rsidRPr="007A1E16" w14:paraId="1A44ADA3" w14:textId="77777777" w:rsidTr="00BE618D">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263A178F" w14:textId="77777777" w:rsidR="00BA35C4" w:rsidRPr="007A1E16" w:rsidRDefault="00BA35C4" w:rsidP="00BE618D">
            <w:pPr>
              <w:pStyle w:val="Pagrindinistekstas"/>
              <w:ind w:left="0"/>
              <w:rPr>
                <w:rStyle w:val="PagrindinistekstasDiagrama"/>
                <w:rFonts w:ascii="Aptos" w:hAnsi="Aptos" w:cstheme="minorHAnsi"/>
                <w:color w:val="000000" w:themeColor="text1"/>
                <w:sz w:val="22"/>
                <w:szCs w:val="22"/>
              </w:rPr>
            </w:pPr>
            <w:r w:rsidRPr="007A1E16">
              <w:rPr>
                <w:rFonts w:ascii="Aptos" w:hAnsi="Aptos" w:cs="Calibri"/>
                <w:color w:val="000000" w:themeColor="text1"/>
                <w:sz w:val="22"/>
                <w:szCs w:val="22"/>
              </w:rPr>
              <w:t>Darbinis plotas</w:t>
            </w:r>
            <w:r>
              <w:rPr>
                <w:rFonts w:ascii="Aptos" w:hAnsi="Aptos" w:cs="Calibri"/>
                <w:color w:val="000000" w:themeColor="text1"/>
                <w:sz w:val="22"/>
                <w:szCs w:val="22"/>
              </w:rPr>
              <w:t xml:space="preserve"> n</w:t>
            </w:r>
            <w:r w:rsidRPr="00434F91">
              <w:rPr>
                <w:rFonts w:ascii="Aptos" w:hAnsi="Aptos" w:cs="Calibri"/>
                <w:color w:val="000000" w:themeColor="text1"/>
                <w:sz w:val="22"/>
                <w:szCs w:val="22"/>
              </w:rPr>
              <w:t>uo kurio gali būti paimama medžiaga</w:t>
            </w:r>
          </w:p>
        </w:tc>
        <w:tc>
          <w:tcPr>
            <w:tcW w:w="1984" w:type="dxa"/>
            <w:tcBorders>
              <w:top w:val="single" w:sz="4" w:space="0" w:color="auto"/>
              <w:left w:val="nil"/>
              <w:bottom w:val="single" w:sz="4" w:space="0" w:color="auto"/>
              <w:right w:val="single" w:sz="4" w:space="0" w:color="auto"/>
            </w:tcBorders>
            <w:noWrap/>
            <w:vAlign w:val="center"/>
          </w:tcPr>
          <w:p w14:paraId="1DA6923B" w14:textId="77777777" w:rsidR="00BA35C4" w:rsidRPr="008424EF" w:rsidRDefault="00BA35C4" w:rsidP="00BE618D">
            <w:pPr>
              <w:pStyle w:val="Pagrindinistekstas"/>
              <w:ind w:left="0"/>
              <w:jc w:val="center"/>
              <w:rPr>
                <w:rStyle w:val="PagrindinistekstasDiagrama"/>
                <w:rFonts w:ascii="Aptos" w:hAnsi="Aptos" w:cstheme="minorHAnsi"/>
                <w:color w:val="000000" w:themeColor="text1"/>
                <w:sz w:val="22"/>
                <w:szCs w:val="22"/>
              </w:rPr>
            </w:pPr>
            <w:r w:rsidRPr="008424EF">
              <w:rPr>
                <w:rStyle w:val="PagrindinistekstasDiagrama"/>
                <w:rFonts w:ascii="Aptos" w:hAnsi="Aptos" w:cstheme="minorHAnsi"/>
                <w:color w:val="000000" w:themeColor="text1"/>
                <w:sz w:val="22"/>
                <w:szCs w:val="22"/>
              </w:rPr>
              <w:t xml:space="preserve">≥  </w:t>
            </w:r>
            <w:r>
              <w:rPr>
                <w:rStyle w:val="PagrindinistekstasDiagrama"/>
                <w:rFonts w:ascii="Aptos" w:hAnsi="Aptos" w:cstheme="minorHAnsi"/>
                <w:color w:val="000000" w:themeColor="text1"/>
                <w:sz w:val="22"/>
                <w:szCs w:val="22"/>
              </w:rPr>
              <w:t>3</w:t>
            </w:r>
            <w:r w:rsidRPr="008424EF">
              <w:rPr>
                <w:rStyle w:val="PagrindinistekstasDiagrama"/>
                <w:rFonts w:ascii="Aptos" w:hAnsi="Aptos" w:cstheme="minorHAnsi"/>
                <w:color w:val="000000" w:themeColor="text1"/>
                <w:sz w:val="22"/>
                <w:szCs w:val="22"/>
              </w:rPr>
              <w:t xml:space="preserve"> </w:t>
            </w:r>
            <w:r w:rsidRPr="008424EF">
              <w:rPr>
                <w:rFonts w:ascii="Aptos" w:hAnsi="Aptos" w:cs="Calibri"/>
                <w:color w:val="000000" w:themeColor="text1"/>
                <w:sz w:val="22"/>
                <w:szCs w:val="22"/>
              </w:rPr>
              <w:t>m</w:t>
            </w:r>
            <w:r w:rsidRPr="00FB007F">
              <w:rPr>
                <w:rFonts w:ascii="Aptos" w:hAnsi="Aptos" w:cs="Calibri"/>
                <w:color w:val="000000" w:themeColor="text1"/>
                <w:sz w:val="22"/>
                <w:szCs w:val="22"/>
                <w:vertAlign w:val="superscript"/>
              </w:rPr>
              <w:t>2</w:t>
            </w:r>
          </w:p>
        </w:tc>
      </w:tr>
      <w:tr w:rsidR="00E11F3A" w:rsidRPr="00E11F3A" w14:paraId="56448F10" w14:textId="77777777" w:rsidTr="00BE618D">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57C615A3" w14:textId="77777777" w:rsidR="00BA35C4" w:rsidRPr="00E11F3A" w:rsidRDefault="00BA35C4" w:rsidP="00BE618D">
            <w:pPr>
              <w:pStyle w:val="Pagrindinistekstas"/>
              <w:ind w:left="0"/>
              <w:rPr>
                <w:rStyle w:val="PagrindinistekstasDiagrama"/>
                <w:rFonts w:ascii="Aptos" w:hAnsi="Aptos" w:cstheme="minorHAnsi"/>
                <w:color w:val="000000" w:themeColor="text1"/>
                <w:sz w:val="22"/>
                <w:szCs w:val="22"/>
              </w:rPr>
            </w:pPr>
            <w:r w:rsidRPr="00E11F3A">
              <w:rPr>
                <w:rFonts w:ascii="Aptos" w:hAnsi="Aptos" w:cs="Calibri"/>
                <w:color w:val="000000" w:themeColor="text1"/>
                <w:sz w:val="22"/>
                <w:szCs w:val="22"/>
              </w:rPr>
              <w:t xml:space="preserve">Maksimalus galimas paimti objektas </w:t>
            </w:r>
            <w:r w:rsidRPr="00E11F3A">
              <w:rPr>
                <w:rFonts w:cs="Calibri"/>
                <w:color w:val="000000" w:themeColor="text1"/>
              </w:rPr>
              <w:t>viena ašimi</w:t>
            </w:r>
          </w:p>
        </w:tc>
        <w:tc>
          <w:tcPr>
            <w:tcW w:w="1984" w:type="dxa"/>
            <w:tcBorders>
              <w:top w:val="single" w:sz="4" w:space="0" w:color="auto"/>
              <w:left w:val="nil"/>
              <w:bottom w:val="single" w:sz="4" w:space="0" w:color="auto"/>
              <w:right w:val="single" w:sz="4" w:space="0" w:color="auto"/>
            </w:tcBorders>
            <w:noWrap/>
            <w:vAlign w:val="center"/>
          </w:tcPr>
          <w:p w14:paraId="6538FCBB" w14:textId="77777777" w:rsidR="00BA35C4" w:rsidRPr="00E11F3A" w:rsidRDefault="00BA35C4" w:rsidP="00BE618D">
            <w:pPr>
              <w:pStyle w:val="Pagrindinistekstas"/>
              <w:ind w:left="0"/>
              <w:jc w:val="center"/>
              <w:rPr>
                <w:rStyle w:val="PagrindinistekstasDiagrama"/>
                <w:rFonts w:ascii="Aptos" w:hAnsi="Aptos" w:cstheme="minorHAnsi"/>
                <w:color w:val="000000" w:themeColor="text1"/>
                <w:sz w:val="22"/>
                <w:szCs w:val="22"/>
              </w:rPr>
            </w:pPr>
            <w:r w:rsidRPr="00E11F3A">
              <w:rPr>
                <w:rStyle w:val="PagrindinistekstasDiagrama"/>
                <w:rFonts w:ascii="Aptos" w:hAnsi="Aptos" w:cstheme="minorHAnsi"/>
                <w:color w:val="000000" w:themeColor="text1"/>
                <w:sz w:val="22"/>
                <w:szCs w:val="22"/>
              </w:rPr>
              <w:t>≥ 1400 mm dydžio</w:t>
            </w:r>
          </w:p>
        </w:tc>
      </w:tr>
    </w:tbl>
    <w:p w14:paraId="1A2ECD38" w14:textId="77777777" w:rsidR="00BA35C4" w:rsidRPr="00BA35C4" w:rsidRDefault="00BA35C4" w:rsidP="00BA35C4">
      <w:pPr>
        <w:ind w:leftChars="0" w:left="0" w:firstLineChars="0" w:firstLine="0"/>
        <w:jc w:val="both"/>
        <w:rPr>
          <w:rFonts w:ascii="Aptos" w:eastAsia="Aptos" w:hAnsi="Aptos" w:cs="Aptos"/>
          <w:color w:val="000000" w:themeColor="text1"/>
          <w:sz w:val="22"/>
          <w:szCs w:val="22"/>
        </w:rPr>
      </w:pPr>
    </w:p>
    <w:p w14:paraId="37EADFF8" w14:textId="189BF083" w:rsidR="001B5591" w:rsidRPr="007A1E16" w:rsidRDefault="00DC338E" w:rsidP="007A1E16">
      <w:pPr>
        <w:pStyle w:val="Sraopastraipa"/>
        <w:numPr>
          <w:ilvl w:val="1"/>
          <w:numId w:val="17"/>
        </w:numPr>
        <w:ind w:leftChars="0" w:left="426" w:firstLineChars="0" w:hanging="426"/>
        <w:jc w:val="both"/>
        <w:rPr>
          <w:rFonts w:ascii="Aptos" w:eastAsia="Aptos" w:hAnsi="Aptos" w:cs="Aptos"/>
          <w:color w:val="000000" w:themeColor="text1"/>
          <w:sz w:val="22"/>
          <w:szCs w:val="22"/>
        </w:rPr>
      </w:pPr>
      <w:r w:rsidRPr="007A1E16">
        <w:rPr>
          <w:rFonts w:ascii="Aptos" w:eastAsia="Aptos" w:hAnsi="Aptos" w:cs="Aptos"/>
          <w:b/>
          <w:bCs/>
          <w:color w:val="000000" w:themeColor="text1"/>
          <w:sz w:val="22"/>
          <w:szCs w:val="22"/>
        </w:rPr>
        <w:t>Robotizuotas rūšiavimo įrenginys</w:t>
      </w:r>
      <w:r w:rsidRPr="007A1E16">
        <w:rPr>
          <w:rFonts w:ascii="Aptos" w:eastAsia="Aptos" w:hAnsi="Aptos" w:cs="Aptos"/>
          <w:color w:val="000000" w:themeColor="text1"/>
          <w:sz w:val="22"/>
          <w:szCs w:val="22"/>
        </w:rPr>
        <w:t xml:space="preserve"> (</w:t>
      </w:r>
      <w:r w:rsidR="00204F32">
        <w:rPr>
          <w:rFonts w:ascii="Aptos" w:eastAsia="Aptos" w:hAnsi="Aptos" w:cs="Aptos"/>
          <w:color w:val="000000" w:themeColor="text1"/>
          <w:sz w:val="22"/>
          <w:szCs w:val="22"/>
        </w:rPr>
        <w:t>medžiagų</w:t>
      </w:r>
      <w:r w:rsidR="00204F32" w:rsidRPr="007A1E16">
        <w:rPr>
          <w:rFonts w:ascii="Aptos" w:eastAsia="Aptos" w:hAnsi="Aptos" w:cs="Aptos"/>
          <w:color w:val="000000" w:themeColor="text1"/>
          <w:sz w:val="22"/>
          <w:szCs w:val="22"/>
        </w:rPr>
        <w:t xml:space="preserve"> </w:t>
      </w:r>
      <w:r w:rsidRPr="007A1E16">
        <w:rPr>
          <w:rFonts w:ascii="Aptos" w:eastAsia="Aptos" w:hAnsi="Aptos" w:cs="Aptos"/>
          <w:color w:val="000000" w:themeColor="text1"/>
          <w:sz w:val="22"/>
          <w:szCs w:val="22"/>
        </w:rPr>
        <w:t>ir netinkamų atliekų atskyrimui</w:t>
      </w:r>
      <w:r w:rsidR="00300EF4" w:rsidRPr="007A1E16">
        <w:rPr>
          <w:rFonts w:ascii="Aptos" w:eastAsia="Aptos" w:hAnsi="Aptos" w:cs="Aptos"/>
          <w:color w:val="000000" w:themeColor="text1"/>
          <w:sz w:val="22"/>
          <w:szCs w:val="22"/>
        </w:rPr>
        <w:t xml:space="preserve"> iš </w:t>
      </w:r>
      <w:r w:rsidR="00673EBE" w:rsidRPr="007A1E16">
        <w:rPr>
          <w:rFonts w:ascii="Aptos" w:eastAsia="Aptos" w:hAnsi="Aptos" w:cs="Aptos"/>
          <w:color w:val="000000" w:themeColor="text1"/>
          <w:sz w:val="22"/>
          <w:szCs w:val="22"/>
        </w:rPr>
        <w:t>po būg</w:t>
      </w:r>
      <w:r w:rsidR="0086042C" w:rsidRPr="007A1E16">
        <w:rPr>
          <w:rFonts w:ascii="Aptos" w:eastAsia="Aptos" w:hAnsi="Aptos" w:cs="Aptos"/>
          <w:color w:val="000000" w:themeColor="text1"/>
          <w:sz w:val="22"/>
          <w:szCs w:val="22"/>
        </w:rPr>
        <w:t>n</w:t>
      </w:r>
      <w:r w:rsidR="00673EBE" w:rsidRPr="007A1E16">
        <w:rPr>
          <w:rFonts w:ascii="Aptos" w:eastAsia="Aptos" w:hAnsi="Aptos" w:cs="Aptos"/>
          <w:color w:val="000000" w:themeColor="text1"/>
          <w:sz w:val="22"/>
          <w:szCs w:val="22"/>
        </w:rPr>
        <w:t>ini</w:t>
      </w:r>
      <w:r w:rsidR="0086042C" w:rsidRPr="007A1E16">
        <w:rPr>
          <w:rFonts w:ascii="Aptos" w:eastAsia="Aptos" w:hAnsi="Aptos" w:cs="Aptos"/>
          <w:color w:val="000000" w:themeColor="text1"/>
          <w:sz w:val="22"/>
          <w:szCs w:val="22"/>
        </w:rPr>
        <w:t>ų</w:t>
      </w:r>
      <w:r w:rsidR="00673EBE" w:rsidRPr="007A1E16">
        <w:rPr>
          <w:rFonts w:ascii="Aptos" w:eastAsia="Aptos" w:hAnsi="Aptos" w:cs="Aptos"/>
          <w:color w:val="000000" w:themeColor="text1"/>
          <w:sz w:val="22"/>
          <w:szCs w:val="22"/>
        </w:rPr>
        <w:t xml:space="preserve"> sijotuvų atskirt</w:t>
      </w:r>
      <w:r w:rsidR="0086042C" w:rsidRPr="007A1E16">
        <w:rPr>
          <w:rFonts w:ascii="Aptos" w:eastAsia="Aptos" w:hAnsi="Aptos" w:cs="Aptos"/>
          <w:color w:val="000000" w:themeColor="text1"/>
          <w:sz w:val="22"/>
          <w:szCs w:val="22"/>
        </w:rPr>
        <w:t xml:space="preserve">os </w:t>
      </w:r>
      <w:r w:rsidR="00673EBE" w:rsidRPr="007A1E16">
        <w:rPr>
          <w:rFonts w:ascii="Aptos" w:eastAsia="Aptos" w:hAnsi="Aptos" w:cs="Aptos"/>
          <w:color w:val="000000" w:themeColor="text1"/>
          <w:sz w:val="22"/>
          <w:szCs w:val="22"/>
        </w:rPr>
        <w:t>&gt;300 mm</w:t>
      </w:r>
      <w:r w:rsidR="0086042C" w:rsidRPr="007A1E16">
        <w:rPr>
          <w:rFonts w:ascii="Aptos" w:eastAsia="Aptos" w:hAnsi="Aptos" w:cs="Aptos"/>
          <w:color w:val="000000" w:themeColor="text1"/>
          <w:sz w:val="22"/>
          <w:szCs w:val="22"/>
        </w:rPr>
        <w:t xml:space="preserve"> frakcijos</w:t>
      </w:r>
      <w:r w:rsidRPr="007A1E16">
        <w:rPr>
          <w:rFonts w:ascii="Aptos" w:eastAsia="Aptos" w:hAnsi="Aptos" w:cs="Aptos"/>
          <w:color w:val="000000" w:themeColor="text1"/>
          <w:sz w:val="22"/>
          <w:szCs w:val="22"/>
        </w:rPr>
        <w:t>)</w:t>
      </w:r>
      <w:r w:rsidR="004C7BBD">
        <w:rPr>
          <w:rFonts w:ascii="Aptos" w:eastAsia="Aptos" w:hAnsi="Aptos" w:cs="Aptos"/>
          <w:color w:val="000000" w:themeColor="text1"/>
          <w:sz w:val="22"/>
          <w:szCs w:val="22"/>
        </w:rPr>
        <w:t xml:space="preserve">, </w:t>
      </w:r>
      <w:r w:rsidR="004C7BBD" w:rsidRPr="00FB007F">
        <w:rPr>
          <w:rFonts w:ascii="Aptos" w:eastAsia="Aptos" w:hAnsi="Aptos" w:cs="Aptos"/>
          <w:b/>
          <w:bCs/>
          <w:color w:val="000000" w:themeColor="text1"/>
          <w:sz w:val="22"/>
          <w:szCs w:val="22"/>
        </w:rPr>
        <w:t>2 vnt.</w:t>
      </w:r>
    </w:p>
    <w:tbl>
      <w:tblPr>
        <w:tblW w:w="6374" w:type="dxa"/>
        <w:tblLook w:val="04A0" w:firstRow="1" w:lastRow="0" w:firstColumn="1" w:lastColumn="0" w:noHBand="0" w:noVBand="1"/>
      </w:tblPr>
      <w:tblGrid>
        <w:gridCol w:w="4390"/>
        <w:gridCol w:w="1984"/>
      </w:tblGrid>
      <w:tr w:rsidR="00080E47" w:rsidRPr="007A1E16" w14:paraId="3CCAF350" w14:textId="77777777" w:rsidTr="00FF7BCD">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7653DF77" w14:textId="77777777" w:rsidR="001B5591" w:rsidRPr="007A1E16" w:rsidRDefault="001B5591" w:rsidP="002934AE">
            <w:pPr>
              <w:suppressAutoHyphens w:val="0"/>
              <w:spacing w:line="240" w:lineRule="auto"/>
              <w:ind w:leftChars="0" w:left="0" w:firstLineChars="0" w:firstLine="0"/>
              <w:textDirection w:val="lrTb"/>
              <w:textAlignment w:val="auto"/>
              <w:outlineLvl w:val="9"/>
              <w:rPr>
                <w:rFonts w:ascii="Aptos" w:hAnsi="Aptos" w:cs="Calibri"/>
                <w:color w:val="000000" w:themeColor="text1"/>
                <w:position w:val="0"/>
                <w:sz w:val="22"/>
                <w:szCs w:val="22"/>
                <w:lang w:eastAsia="lt-LT"/>
                <w14:ligatures w14:val="none"/>
              </w:rPr>
            </w:pPr>
            <w:r w:rsidRPr="007A1E16">
              <w:rPr>
                <w:rFonts w:ascii="Aptos" w:hAnsi="Aptos" w:cs="Calibri"/>
                <w:b/>
                <w:bCs/>
                <w:color w:val="000000" w:themeColor="text1"/>
                <w:position w:val="0"/>
                <w:sz w:val="22"/>
                <w:szCs w:val="22"/>
                <w:lang w:eastAsia="lt-LT"/>
                <w14:ligatures w14:val="none"/>
              </w:rPr>
              <w:t>Pa</w:t>
            </w:r>
            <w:r w:rsidRPr="007A1E16">
              <w:rPr>
                <w:rFonts w:ascii="Aptos" w:hAnsi="Aptos" w:cs="Calibri"/>
                <w:b/>
                <w:bCs/>
                <w:color w:val="000000" w:themeColor="text1"/>
                <w:position w:val="0"/>
                <w:sz w:val="22"/>
                <w:szCs w:val="22"/>
                <w:lang w:eastAsia="lt-LT"/>
              </w:rPr>
              <w:t>rametras</w:t>
            </w:r>
          </w:p>
        </w:tc>
        <w:tc>
          <w:tcPr>
            <w:tcW w:w="1984" w:type="dxa"/>
            <w:tcBorders>
              <w:top w:val="single" w:sz="4" w:space="0" w:color="auto"/>
              <w:left w:val="nil"/>
              <w:bottom w:val="single" w:sz="4" w:space="0" w:color="auto"/>
              <w:right w:val="single" w:sz="4" w:space="0" w:color="auto"/>
            </w:tcBorders>
            <w:noWrap/>
            <w:vAlign w:val="bottom"/>
          </w:tcPr>
          <w:p w14:paraId="0AB0D43E" w14:textId="77777777" w:rsidR="001B5591" w:rsidRPr="007A1E16" w:rsidRDefault="001B5591" w:rsidP="002934AE">
            <w:pPr>
              <w:suppressAutoHyphens w:val="0"/>
              <w:spacing w:line="240" w:lineRule="auto"/>
              <w:ind w:leftChars="0" w:left="0" w:firstLineChars="0" w:firstLine="0"/>
              <w:jc w:val="center"/>
              <w:textDirection w:val="lrTb"/>
              <w:textAlignment w:val="auto"/>
              <w:outlineLvl w:val="9"/>
              <w:rPr>
                <w:rFonts w:ascii="Aptos" w:hAnsi="Aptos" w:cs="Calibri"/>
                <w:color w:val="000000" w:themeColor="text1"/>
                <w:position w:val="0"/>
                <w:sz w:val="22"/>
                <w:szCs w:val="22"/>
                <w:lang w:eastAsia="lt-LT"/>
                <w14:ligatures w14:val="none"/>
              </w:rPr>
            </w:pPr>
            <w:r w:rsidRPr="007A1E16">
              <w:rPr>
                <w:rFonts w:ascii="Aptos" w:hAnsi="Aptos" w:cs="Calibri"/>
                <w:b/>
                <w:bCs/>
                <w:color w:val="000000" w:themeColor="text1"/>
                <w:position w:val="0"/>
                <w:sz w:val="22"/>
                <w:szCs w:val="22"/>
                <w:lang w:eastAsia="lt-LT"/>
                <w14:ligatures w14:val="none"/>
              </w:rPr>
              <w:t>R</w:t>
            </w:r>
            <w:r w:rsidRPr="007A1E16">
              <w:rPr>
                <w:rFonts w:ascii="Aptos" w:hAnsi="Aptos" w:cs="Calibri"/>
                <w:b/>
                <w:bCs/>
                <w:color w:val="000000" w:themeColor="text1"/>
                <w:position w:val="0"/>
                <w:sz w:val="22"/>
                <w:szCs w:val="22"/>
                <w:lang w:eastAsia="lt-LT"/>
              </w:rPr>
              <w:t>eikšmė</w:t>
            </w:r>
          </w:p>
        </w:tc>
      </w:tr>
      <w:tr w:rsidR="00080E47" w:rsidRPr="007A1E16" w14:paraId="3F46DDDC" w14:textId="77777777" w:rsidTr="00FF7BCD">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50E52505" w14:textId="77777777" w:rsidR="001B5591" w:rsidRPr="007A1E16" w:rsidRDefault="001B5591" w:rsidP="002934AE">
            <w:pPr>
              <w:pStyle w:val="Pagrindinistekstas"/>
              <w:ind w:left="0"/>
              <w:rPr>
                <w:rStyle w:val="PagrindinistekstasDiagrama"/>
                <w:rFonts w:ascii="Aptos" w:hAnsi="Aptos" w:cstheme="minorHAnsi"/>
                <w:color w:val="000000" w:themeColor="text1"/>
                <w:sz w:val="22"/>
                <w:szCs w:val="22"/>
              </w:rPr>
            </w:pPr>
            <w:r w:rsidRPr="007A1E16">
              <w:rPr>
                <w:rStyle w:val="PagrindinistekstasDiagrama"/>
                <w:rFonts w:ascii="Aptos" w:hAnsi="Aptos" w:cstheme="minorHAnsi"/>
                <w:color w:val="000000" w:themeColor="text1"/>
                <w:sz w:val="22"/>
                <w:szCs w:val="22"/>
              </w:rPr>
              <w:t>Pralaidumas</w:t>
            </w:r>
          </w:p>
        </w:tc>
        <w:tc>
          <w:tcPr>
            <w:tcW w:w="1984" w:type="dxa"/>
            <w:tcBorders>
              <w:top w:val="single" w:sz="4" w:space="0" w:color="auto"/>
              <w:left w:val="nil"/>
              <w:bottom w:val="single" w:sz="4" w:space="0" w:color="auto"/>
              <w:right w:val="single" w:sz="4" w:space="0" w:color="auto"/>
            </w:tcBorders>
            <w:noWrap/>
            <w:vAlign w:val="bottom"/>
          </w:tcPr>
          <w:p w14:paraId="01CA0C4F" w14:textId="49035862" w:rsidR="001B5591" w:rsidRPr="008424EF" w:rsidRDefault="001B5591" w:rsidP="002934AE">
            <w:pPr>
              <w:pStyle w:val="Pagrindinistekstas"/>
              <w:ind w:left="0"/>
              <w:jc w:val="center"/>
              <w:rPr>
                <w:rStyle w:val="PagrindinistekstasDiagrama"/>
                <w:rFonts w:ascii="Aptos" w:hAnsi="Aptos" w:cstheme="minorHAnsi"/>
                <w:color w:val="000000" w:themeColor="text1"/>
                <w:sz w:val="22"/>
                <w:szCs w:val="22"/>
              </w:rPr>
            </w:pPr>
            <w:r w:rsidRPr="008424EF">
              <w:rPr>
                <w:rStyle w:val="PagrindinistekstasDiagrama"/>
                <w:rFonts w:ascii="Aptos" w:hAnsi="Aptos" w:cstheme="minorHAnsi"/>
                <w:color w:val="000000" w:themeColor="text1"/>
                <w:sz w:val="22"/>
                <w:szCs w:val="22"/>
              </w:rPr>
              <w:t xml:space="preserve">≥ </w:t>
            </w:r>
            <w:r w:rsidR="00CC1C4F">
              <w:rPr>
                <w:rStyle w:val="PagrindinistekstasDiagrama"/>
                <w:rFonts w:ascii="Aptos" w:hAnsi="Aptos" w:cstheme="minorHAnsi"/>
                <w:color w:val="000000" w:themeColor="text1"/>
                <w:sz w:val="22"/>
                <w:szCs w:val="22"/>
              </w:rPr>
              <w:t>5</w:t>
            </w:r>
            <w:r w:rsidR="000A41FF">
              <w:rPr>
                <w:rStyle w:val="PagrindinistekstasDiagrama"/>
                <w:rFonts w:ascii="Aptos" w:hAnsi="Aptos" w:cstheme="minorHAnsi"/>
                <w:color w:val="000000" w:themeColor="text1"/>
                <w:sz w:val="22"/>
                <w:szCs w:val="22"/>
              </w:rPr>
              <w:t xml:space="preserve"> </w:t>
            </w:r>
            <w:r w:rsidRPr="008424EF">
              <w:rPr>
                <w:rStyle w:val="PagrindinistekstasDiagrama"/>
                <w:rFonts w:ascii="Aptos" w:hAnsi="Aptos" w:cstheme="minorHAnsi"/>
                <w:color w:val="000000" w:themeColor="text1"/>
                <w:sz w:val="22"/>
                <w:szCs w:val="22"/>
              </w:rPr>
              <w:t>t/h</w:t>
            </w:r>
          </w:p>
        </w:tc>
      </w:tr>
      <w:tr w:rsidR="00080E47" w:rsidRPr="007A1E16" w14:paraId="5ED59444" w14:textId="77777777" w:rsidTr="00FF7BCD">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1CBA0C61" w14:textId="77777777" w:rsidR="001B5591" w:rsidRPr="00CC1C4F" w:rsidRDefault="001B5591" w:rsidP="002934AE">
            <w:pPr>
              <w:pStyle w:val="Pagrindinistekstas"/>
              <w:ind w:left="0"/>
              <w:rPr>
                <w:rStyle w:val="PagrindinistekstasDiagrama"/>
                <w:rFonts w:ascii="Aptos" w:hAnsi="Aptos" w:cstheme="minorHAnsi"/>
                <w:color w:val="000000" w:themeColor="text1"/>
                <w:sz w:val="22"/>
                <w:szCs w:val="22"/>
              </w:rPr>
            </w:pPr>
            <w:r w:rsidRPr="00CC1C4F">
              <w:rPr>
                <w:rFonts w:ascii="Aptos" w:hAnsi="Aptos" w:cs="Calibri"/>
                <w:color w:val="000000" w:themeColor="text1"/>
                <w:sz w:val="22"/>
                <w:szCs w:val="22"/>
              </w:rPr>
              <w:t>Kėlimo galia</w:t>
            </w:r>
          </w:p>
        </w:tc>
        <w:tc>
          <w:tcPr>
            <w:tcW w:w="1984" w:type="dxa"/>
            <w:tcBorders>
              <w:top w:val="single" w:sz="4" w:space="0" w:color="auto"/>
              <w:left w:val="nil"/>
              <w:bottom w:val="single" w:sz="4" w:space="0" w:color="auto"/>
              <w:right w:val="single" w:sz="4" w:space="0" w:color="auto"/>
            </w:tcBorders>
            <w:noWrap/>
            <w:vAlign w:val="bottom"/>
          </w:tcPr>
          <w:p w14:paraId="2879AC59" w14:textId="79423F89" w:rsidR="001B5591" w:rsidRPr="00CC1C4F" w:rsidRDefault="00B37CB9" w:rsidP="002934AE">
            <w:pPr>
              <w:pStyle w:val="Pagrindinistekstas"/>
              <w:ind w:left="0"/>
              <w:jc w:val="center"/>
              <w:rPr>
                <w:rStyle w:val="PagrindinistekstasDiagrama"/>
                <w:rFonts w:ascii="Aptos" w:hAnsi="Aptos" w:cstheme="minorHAnsi"/>
                <w:color w:val="000000" w:themeColor="text1"/>
                <w:sz w:val="22"/>
                <w:szCs w:val="22"/>
              </w:rPr>
            </w:pPr>
            <w:r w:rsidRPr="00CC1C4F">
              <w:rPr>
                <w:rStyle w:val="PagrindinistekstasDiagrama"/>
                <w:rFonts w:ascii="Aptos" w:hAnsi="Aptos" w:cstheme="minorHAnsi"/>
                <w:color w:val="000000" w:themeColor="text1"/>
                <w:sz w:val="22"/>
                <w:szCs w:val="22"/>
              </w:rPr>
              <w:t xml:space="preserve">≥ </w:t>
            </w:r>
            <w:r w:rsidR="00CC1C4F" w:rsidRPr="00CC1C4F">
              <w:rPr>
                <w:rStyle w:val="PagrindinistekstasDiagrama"/>
                <w:rFonts w:ascii="Aptos" w:hAnsi="Aptos" w:cstheme="minorHAnsi"/>
                <w:color w:val="000000" w:themeColor="text1"/>
                <w:sz w:val="22"/>
                <w:szCs w:val="22"/>
              </w:rPr>
              <w:t>5</w:t>
            </w:r>
            <w:r w:rsidRPr="00CC1C4F">
              <w:rPr>
                <w:rStyle w:val="PagrindinistekstasDiagrama"/>
                <w:rFonts w:ascii="Aptos" w:hAnsi="Aptos" w:cstheme="minorHAnsi"/>
                <w:color w:val="000000" w:themeColor="text1"/>
                <w:sz w:val="22"/>
                <w:szCs w:val="22"/>
              </w:rPr>
              <w:t xml:space="preserve"> </w:t>
            </w:r>
            <w:r w:rsidRPr="00CC1C4F">
              <w:rPr>
                <w:rFonts w:ascii="Aptos" w:hAnsi="Aptos" w:cs="Calibri"/>
                <w:color w:val="000000" w:themeColor="text1"/>
                <w:sz w:val="22"/>
                <w:szCs w:val="22"/>
              </w:rPr>
              <w:t>kg</w:t>
            </w:r>
          </w:p>
        </w:tc>
      </w:tr>
      <w:tr w:rsidR="00080E47" w:rsidRPr="007A1E16" w14:paraId="7B0807C6" w14:textId="77777777" w:rsidTr="00FF7BCD">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42A5EEE9" w14:textId="77777777" w:rsidR="001B5591" w:rsidRPr="00CC1C4F" w:rsidRDefault="001B5591" w:rsidP="002934AE">
            <w:pPr>
              <w:pStyle w:val="Pagrindinistekstas"/>
              <w:ind w:left="0"/>
              <w:rPr>
                <w:rStyle w:val="PagrindinistekstasDiagrama"/>
                <w:rFonts w:ascii="Aptos" w:hAnsi="Aptos" w:cstheme="minorHAnsi"/>
                <w:color w:val="000000" w:themeColor="text1"/>
                <w:sz w:val="22"/>
                <w:szCs w:val="22"/>
              </w:rPr>
            </w:pPr>
            <w:r w:rsidRPr="00CC1C4F">
              <w:rPr>
                <w:rFonts w:ascii="Aptos" w:hAnsi="Aptos" w:cs="Calibri"/>
                <w:color w:val="000000" w:themeColor="text1"/>
                <w:sz w:val="22"/>
                <w:szCs w:val="22"/>
              </w:rPr>
              <w:t>Pakėlimų kiekis</w:t>
            </w:r>
          </w:p>
        </w:tc>
        <w:tc>
          <w:tcPr>
            <w:tcW w:w="1984" w:type="dxa"/>
            <w:tcBorders>
              <w:top w:val="single" w:sz="4" w:space="0" w:color="auto"/>
              <w:left w:val="nil"/>
              <w:bottom w:val="single" w:sz="4" w:space="0" w:color="auto"/>
              <w:right w:val="single" w:sz="4" w:space="0" w:color="auto"/>
            </w:tcBorders>
            <w:noWrap/>
            <w:vAlign w:val="bottom"/>
          </w:tcPr>
          <w:p w14:paraId="72CB444C" w14:textId="77777777" w:rsidR="001B5591" w:rsidRPr="00CC1C4F" w:rsidRDefault="001B5591" w:rsidP="002934AE">
            <w:pPr>
              <w:pStyle w:val="Pagrindinistekstas"/>
              <w:ind w:left="0"/>
              <w:jc w:val="center"/>
              <w:rPr>
                <w:rStyle w:val="PagrindinistekstasDiagrama"/>
                <w:rFonts w:ascii="Aptos" w:hAnsi="Aptos" w:cstheme="minorHAnsi"/>
                <w:color w:val="000000" w:themeColor="text1"/>
                <w:sz w:val="22"/>
                <w:szCs w:val="22"/>
              </w:rPr>
            </w:pPr>
            <w:r w:rsidRPr="00CC1C4F">
              <w:rPr>
                <w:rStyle w:val="PagrindinistekstasDiagrama"/>
                <w:rFonts w:ascii="Aptos" w:hAnsi="Aptos" w:cstheme="minorHAnsi"/>
                <w:color w:val="000000" w:themeColor="text1"/>
                <w:sz w:val="22"/>
                <w:szCs w:val="22"/>
              </w:rPr>
              <w:t xml:space="preserve">≥ 2000 </w:t>
            </w:r>
            <w:r w:rsidRPr="00CC1C4F">
              <w:rPr>
                <w:rFonts w:ascii="Aptos" w:hAnsi="Aptos" w:cs="Calibri"/>
                <w:color w:val="000000" w:themeColor="text1"/>
                <w:sz w:val="22"/>
                <w:szCs w:val="22"/>
              </w:rPr>
              <w:t>vnt./val.</w:t>
            </w:r>
          </w:p>
        </w:tc>
      </w:tr>
      <w:tr w:rsidR="00080E47" w:rsidRPr="007A1E16" w14:paraId="1CDE711C" w14:textId="77777777" w:rsidTr="00393CF4">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7E1F33FB" w14:textId="60801BBF" w:rsidR="001B5591" w:rsidRPr="00CC1C4F" w:rsidRDefault="00797E06" w:rsidP="002934AE">
            <w:pPr>
              <w:pStyle w:val="Pagrindinistekstas"/>
              <w:ind w:left="0"/>
              <w:rPr>
                <w:rStyle w:val="PagrindinistekstasDiagrama"/>
                <w:rFonts w:ascii="Aptos" w:hAnsi="Aptos" w:cstheme="minorHAnsi"/>
                <w:color w:val="000000" w:themeColor="text1"/>
                <w:sz w:val="22"/>
                <w:szCs w:val="22"/>
              </w:rPr>
            </w:pPr>
            <w:r w:rsidRPr="00CC1C4F">
              <w:rPr>
                <w:rFonts w:ascii="Aptos" w:hAnsi="Aptos" w:cs="Calibri"/>
                <w:color w:val="000000" w:themeColor="text1"/>
                <w:sz w:val="22"/>
                <w:szCs w:val="22"/>
              </w:rPr>
              <w:t>Darbinis plotas nuo kurio gali būti paimama medžiaga</w:t>
            </w:r>
          </w:p>
        </w:tc>
        <w:tc>
          <w:tcPr>
            <w:tcW w:w="1984" w:type="dxa"/>
            <w:tcBorders>
              <w:top w:val="single" w:sz="4" w:space="0" w:color="auto"/>
              <w:left w:val="nil"/>
              <w:bottom w:val="single" w:sz="4" w:space="0" w:color="auto"/>
              <w:right w:val="single" w:sz="4" w:space="0" w:color="auto"/>
            </w:tcBorders>
            <w:noWrap/>
            <w:vAlign w:val="center"/>
          </w:tcPr>
          <w:p w14:paraId="0E1A2A89" w14:textId="3FA638E5" w:rsidR="001B5591" w:rsidRPr="00CC1C4F" w:rsidRDefault="001B5591" w:rsidP="002934AE">
            <w:pPr>
              <w:pStyle w:val="Pagrindinistekstas"/>
              <w:ind w:left="0"/>
              <w:jc w:val="center"/>
              <w:rPr>
                <w:rStyle w:val="PagrindinistekstasDiagrama"/>
                <w:rFonts w:ascii="Aptos" w:hAnsi="Aptos" w:cstheme="minorHAnsi"/>
                <w:color w:val="000000" w:themeColor="text1"/>
                <w:sz w:val="22"/>
                <w:szCs w:val="22"/>
              </w:rPr>
            </w:pPr>
            <w:r w:rsidRPr="00CC1C4F">
              <w:rPr>
                <w:rStyle w:val="PagrindinistekstasDiagrama"/>
                <w:rFonts w:ascii="Aptos" w:hAnsi="Aptos" w:cstheme="minorHAnsi"/>
                <w:color w:val="000000" w:themeColor="text1"/>
                <w:sz w:val="22"/>
                <w:szCs w:val="22"/>
              </w:rPr>
              <w:t xml:space="preserve">≥  </w:t>
            </w:r>
            <w:r w:rsidR="00735F5E" w:rsidRPr="00CC1C4F">
              <w:rPr>
                <w:rStyle w:val="PagrindinistekstasDiagrama"/>
                <w:rFonts w:ascii="Aptos" w:hAnsi="Aptos" w:cstheme="minorHAnsi"/>
                <w:color w:val="000000" w:themeColor="text1"/>
                <w:sz w:val="22"/>
                <w:szCs w:val="22"/>
              </w:rPr>
              <w:t>3</w:t>
            </w:r>
            <w:r w:rsidRPr="00CC1C4F">
              <w:rPr>
                <w:rStyle w:val="PagrindinistekstasDiagrama"/>
                <w:rFonts w:ascii="Aptos" w:hAnsi="Aptos" w:cstheme="minorHAnsi"/>
                <w:color w:val="000000" w:themeColor="text1"/>
                <w:sz w:val="22"/>
                <w:szCs w:val="22"/>
              </w:rPr>
              <w:t xml:space="preserve"> </w:t>
            </w:r>
            <w:r w:rsidRPr="00CC1C4F">
              <w:rPr>
                <w:rFonts w:ascii="Aptos" w:hAnsi="Aptos" w:cs="Calibri"/>
                <w:color w:val="000000" w:themeColor="text1"/>
                <w:sz w:val="22"/>
                <w:szCs w:val="22"/>
              </w:rPr>
              <w:t>m</w:t>
            </w:r>
            <w:r w:rsidRPr="00FB007F">
              <w:rPr>
                <w:rFonts w:ascii="Aptos" w:hAnsi="Aptos" w:cs="Calibri"/>
                <w:color w:val="000000" w:themeColor="text1"/>
                <w:sz w:val="22"/>
                <w:szCs w:val="22"/>
                <w:vertAlign w:val="superscript"/>
              </w:rPr>
              <w:t>2</w:t>
            </w:r>
          </w:p>
        </w:tc>
      </w:tr>
      <w:tr w:rsidR="00FC52F5" w:rsidRPr="007A1E16" w14:paraId="510124FB" w14:textId="77777777" w:rsidTr="00393CF4">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1CA60083" w14:textId="681638FB" w:rsidR="00FC52F5" w:rsidRPr="00CC1C4F" w:rsidRDefault="00FC52F5" w:rsidP="00FC52F5">
            <w:pPr>
              <w:pStyle w:val="Pagrindinistekstas"/>
              <w:ind w:left="0"/>
              <w:rPr>
                <w:rStyle w:val="PagrindinistekstasDiagrama"/>
                <w:rFonts w:ascii="Aptos" w:hAnsi="Aptos" w:cstheme="minorHAnsi"/>
                <w:color w:val="000000" w:themeColor="text1"/>
                <w:sz w:val="22"/>
                <w:szCs w:val="22"/>
              </w:rPr>
            </w:pPr>
            <w:r w:rsidRPr="00CC1C4F">
              <w:rPr>
                <w:rFonts w:ascii="Aptos" w:hAnsi="Aptos" w:cs="Calibri"/>
                <w:color w:val="000000" w:themeColor="text1"/>
                <w:sz w:val="22"/>
                <w:szCs w:val="22"/>
              </w:rPr>
              <w:t xml:space="preserve">Maksimalus galimas paimti objektas </w:t>
            </w:r>
            <w:r w:rsidRPr="00CC1C4F">
              <w:rPr>
                <w:rFonts w:cs="Calibri"/>
                <w:color w:val="000000" w:themeColor="text1"/>
              </w:rPr>
              <w:t>viena ašimi</w:t>
            </w:r>
          </w:p>
        </w:tc>
        <w:tc>
          <w:tcPr>
            <w:tcW w:w="1984" w:type="dxa"/>
            <w:tcBorders>
              <w:top w:val="single" w:sz="4" w:space="0" w:color="auto"/>
              <w:left w:val="nil"/>
              <w:bottom w:val="single" w:sz="4" w:space="0" w:color="auto"/>
              <w:right w:val="single" w:sz="4" w:space="0" w:color="auto"/>
            </w:tcBorders>
            <w:noWrap/>
            <w:vAlign w:val="center"/>
          </w:tcPr>
          <w:p w14:paraId="276E640E" w14:textId="6B249788" w:rsidR="00FC52F5" w:rsidRPr="00CC1C4F" w:rsidRDefault="00FC52F5" w:rsidP="00FC52F5">
            <w:pPr>
              <w:pStyle w:val="Pagrindinistekstas"/>
              <w:ind w:left="0"/>
              <w:jc w:val="center"/>
              <w:rPr>
                <w:rStyle w:val="PagrindinistekstasDiagrama"/>
                <w:rFonts w:ascii="Aptos" w:hAnsi="Aptos" w:cstheme="minorHAnsi"/>
                <w:color w:val="000000" w:themeColor="text1"/>
                <w:sz w:val="22"/>
                <w:szCs w:val="22"/>
              </w:rPr>
            </w:pPr>
            <w:r w:rsidRPr="00CC1C4F">
              <w:rPr>
                <w:rStyle w:val="PagrindinistekstasDiagrama"/>
                <w:rFonts w:ascii="Aptos" w:hAnsi="Aptos" w:cstheme="minorHAnsi"/>
                <w:color w:val="000000" w:themeColor="text1"/>
                <w:sz w:val="22"/>
                <w:szCs w:val="22"/>
              </w:rPr>
              <w:t>≥ 1</w:t>
            </w:r>
            <w:r w:rsidR="00053096" w:rsidRPr="00CC1C4F">
              <w:rPr>
                <w:rStyle w:val="PagrindinistekstasDiagrama"/>
                <w:rFonts w:ascii="Aptos" w:hAnsi="Aptos" w:cstheme="minorHAnsi"/>
                <w:color w:val="000000" w:themeColor="text1"/>
                <w:sz w:val="22"/>
                <w:szCs w:val="22"/>
              </w:rPr>
              <w:t>4</w:t>
            </w:r>
            <w:r w:rsidRPr="00CC1C4F">
              <w:rPr>
                <w:rStyle w:val="PagrindinistekstasDiagrama"/>
                <w:rFonts w:ascii="Aptos" w:hAnsi="Aptos" w:cstheme="minorHAnsi"/>
                <w:color w:val="000000" w:themeColor="text1"/>
                <w:sz w:val="22"/>
                <w:szCs w:val="22"/>
              </w:rPr>
              <w:t>00 mm dydžio</w:t>
            </w:r>
          </w:p>
        </w:tc>
      </w:tr>
    </w:tbl>
    <w:p w14:paraId="54169E6C" w14:textId="0BF761F8" w:rsidR="00A93C80" w:rsidRPr="00485B23" w:rsidRDefault="00485B23" w:rsidP="00485B23">
      <w:pPr>
        <w:suppressAutoHyphens w:val="0"/>
        <w:spacing w:before="100" w:beforeAutospacing="1" w:after="100" w:afterAutospacing="1" w:line="240" w:lineRule="auto"/>
        <w:ind w:leftChars="0" w:left="0" w:firstLineChars="0" w:hanging="2"/>
        <w:textAlignment w:val="auto"/>
        <w:outlineLvl w:val="9"/>
        <w:rPr>
          <w:rStyle w:val="PagrindinistekstasDiagrama"/>
          <w:rFonts w:ascii="Aptos" w:hAnsi="Aptos" w:cstheme="minorHAnsi"/>
          <w:b/>
          <w:bCs/>
          <w:sz w:val="22"/>
          <w:szCs w:val="22"/>
        </w:rPr>
      </w:pPr>
      <w:r>
        <w:rPr>
          <w:rStyle w:val="PagrindinistekstasDiagrama"/>
          <w:rFonts w:ascii="Aptos" w:hAnsi="Aptos" w:cstheme="minorHAnsi"/>
          <w:sz w:val="22"/>
          <w:szCs w:val="22"/>
        </w:rPr>
        <w:t>Visi robotizuoto rūšiavimo įrenginiai</w:t>
      </w:r>
      <w:r w:rsidRPr="00485B23">
        <w:rPr>
          <w:rStyle w:val="PagrindinistekstasDiagrama"/>
          <w:rFonts w:ascii="Aptos" w:hAnsi="Aptos" w:cstheme="minorHAnsi"/>
          <w:sz w:val="22"/>
          <w:szCs w:val="22"/>
        </w:rPr>
        <w:t xml:space="preserve"> turi būti integruoti į bendrą MKA </w:t>
      </w:r>
      <w:r w:rsidR="001D5679">
        <w:rPr>
          <w:rStyle w:val="PagrindinistekstasDiagrama"/>
          <w:rFonts w:ascii="Aptos" w:hAnsi="Aptos" w:cstheme="minorHAnsi"/>
          <w:sz w:val="22"/>
          <w:szCs w:val="22"/>
        </w:rPr>
        <w:t>rū</w:t>
      </w:r>
      <w:r w:rsidR="006C3594">
        <w:rPr>
          <w:rStyle w:val="PagrindinistekstasDiagrama"/>
          <w:rFonts w:ascii="Aptos" w:hAnsi="Aptos" w:cstheme="minorHAnsi"/>
          <w:sz w:val="22"/>
          <w:szCs w:val="22"/>
        </w:rPr>
        <w:t>šiavimo</w:t>
      </w:r>
      <w:r w:rsidRPr="00485B23">
        <w:rPr>
          <w:rStyle w:val="PagrindinistekstasDiagrama"/>
          <w:rFonts w:ascii="Aptos" w:hAnsi="Aptos" w:cstheme="minorHAnsi"/>
          <w:sz w:val="22"/>
          <w:szCs w:val="22"/>
        </w:rPr>
        <w:t xml:space="preserve"> linijos valdymo sistemą, suderinamą su SCADA.</w:t>
      </w:r>
    </w:p>
    <w:p w14:paraId="1EA055B7" w14:textId="77777777" w:rsidR="006540B8" w:rsidRPr="00A93C80" w:rsidRDefault="006540B8" w:rsidP="00A93C80">
      <w:pPr>
        <w:pStyle w:val="Sraopastraipa"/>
        <w:suppressAutoHyphens w:val="0"/>
        <w:spacing w:before="100" w:beforeAutospacing="1" w:after="100" w:afterAutospacing="1" w:line="240" w:lineRule="auto"/>
        <w:ind w:leftChars="0" w:left="284" w:firstLineChars="0" w:firstLine="0"/>
        <w:textAlignment w:val="auto"/>
        <w:outlineLvl w:val="9"/>
        <w:rPr>
          <w:rStyle w:val="PagrindinistekstasDiagrama"/>
          <w:rFonts w:ascii="Aptos" w:hAnsi="Aptos" w:cstheme="minorHAnsi"/>
          <w:b/>
          <w:bCs/>
          <w:sz w:val="22"/>
          <w:szCs w:val="22"/>
        </w:rPr>
      </w:pPr>
    </w:p>
    <w:p w14:paraId="75C88897" w14:textId="02C870E0" w:rsidR="16E86750" w:rsidRPr="00A93C80" w:rsidRDefault="00EF519A" w:rsidP="00A93C80">
      <w:pPr>
        <w:pStyle w:val="Sraopastraipa"/>
        <w:numPr>
          <w:ilvl w:val="0"/>
          <w:numId w:val="17"/>
        </w:numPr>
        <w:suppressAutoHyphens w:val="0"/>
        <w:spacing w:before="100" w:beforeAutospacing="1" w:after="100" w:afterAutospacing="1" w:line="240" w:lineRule="auto"/>
        <w:ind w:leftChars="0" w:left="284" w:firstLineChars="0" w:hanging="284"/>
        <w:textAlignment w:val="auto"/>
        <w:outlineLvl w:val="9"/>
        <w:rPr>
          <w:rStyle w:val="PagrindinistekstasDiagrama"/>
          <w:rFonts w:ascii="Aptos" w:hAnsi="Aptos" w:cstheme="minorHAnsi"/>
          <w:b/>
          <w:bCs/>
          <w:sz w:val="22"/>
          <w:szCs w:val="22"/>
        </w:rPr>
      </w:pPr>
      <w:r w:rsidRPr="00A93C80">
        <w:rPr>
          <w:rStyle w:val="PagrindinistekstasDiagrama"/>
          <w:rFonts w:ascii="Aptos" w:hAnsi="Aptos" w:cstheme="minorBidi"/>
          <w:b/>
          <w:bCs/>
          <w:sz w:val="22"/>
          <w:szCs w:val="22"/>
        </w:rPr>
        <w:t>STIKLO ATSKYRIMO LINIJA</w:t>
      </w:r>
    </w:p>
    <w:p w14:paraId="7C62E7DF" w14:textId="78ADCCCD" w:rsidR="00160FBE" w:rsidRPr="007A1E16" w:rsidRDefault="002F29FD" w:rsidP="00160FBE">
      <w:pPr>
        <w:suppressAutoHyphens w:val="0"/>
        <w:spacing w:before="100" w:beforeAutospacing="1" w:after="100" w:afterAutospacing="1" w:line="240" w:lineRule="auto"/>
        <w:ind w:leftChars="0" w:left="0" w:firstLineChars="0" w:firstLine="0"/>
        <w:jc w:val="both"/>
        <w:textAlignment w:val="auto"/>
        <w:outlineLvl w:val="9"/>
        <w:rPr>
          <w:rFonts w:ascii="Aptos" w:hAnsi="Aptos" w:cstheme="minorHAnsi"/>
          <w:position w:val="0"/>
          <w:sz w:val="22"/>
          <w:szCs w:val="22"/>
          <w:lang w:eastAsia="lt-LT"/>
        </w:rPr>
      </w:pPr>
      <w:r>
        <w:rPr>
          <w:rFonts w:ascii="Aptos" w:hAnsi="Aptos" w:cstheme="minorHAnsi"/>
          <w:position w:val="0"/>
          <w:sz w:val="22"/>
          <w:szCs w:val="22"/>
          <w:lang w:eastAsia="lt-LT"/>
        </w:rPr>
        <w:lastRenderedPageBreak/>
        <w:t>S</w:t>
      </w:r>
      <w:r w:rsidR="00160FBE" w:rsidRPr="007A1E16">
        <w:rPr>
          <w:rFonts w:ascii="Aptos" w:hAnsi="Aptos" w:cstheme="minorHAnsi"/>
          <w:position w:val="0"/>
          <w:sz w:val="22"/>
          <w:szCs w:val="22"/>
          <w:lang w:eastAsia="lt-LT"/>
        </w:rPr>
        <w:t xml:space="preserve">tiklo </w:t>
      </w:r>
      <w:r w:rsidR="005B05DE" w:rsidRPr="007A1E16">
        <w:rPr>
          <w:rFonts w:ascii="Aptos" w:hAnsi="Aptos" w:cstheme="minorHAnsi"/>
          <w:position w:val="0"/>
          <w:sz w:val="22"/>
          <w:szCs w:val="22"/>
          <w:lang w:eastAsia="lt-LT"/>
        </w:rPr>
        <w:t>atskyrimo</w:t>
      </w:r>
      <w:r w:rsidR="00160FBE" w:rsidRPr="007A1E16">
        <w:rPr>
          <w:rFonts w:ascii="Aptos" w:hAnsi="Aptos" w:cstheme="minorHAnsi"/>
          <w:position w:val="0"/>
          <w:sz w:val="22"/>
          <w:szCs w:val="22"/>
          <w:lang w:eastAsia="lt-LT"/>
        </w:rPr>
        <w:t xml:space="preserve"> linija skirta smulkios frakcijos (0–80 mm) apdorojimui po biodžiovinimo. Linij</w:t>
      </w:r>
      <w:r w:rsidR="00AD1AEA" w:rsidRPr="007A1E16">
        <w:rPr>
          <w:rFonts w:ascii="Aptos" w:hAnsi="Aptos" w:cstheme="minorHAnsi"/>
          <w:position w:val="0"/>
          <w:sz w:val="22"/>
          <w:szCs w:val="22"/>
          <w:lang w:eastAsia="lt-LT"/>
        </w:rPr>
        <w:t xml:space="preserve">oje atskiriamos </w:t>
      </w:r>
      <w:r w:rsidR="00160FBE" w:rsidRPr="007A1E16">
        <w:rPr>
          <w:rFonts w:ascii="Aptos" w:hAnsi="Aptos" w:cstheme="minorHAnsi"/>
          <w:position w:val="0"/>
          <w:sz w:val="22"/>
          <w:szCs w:val="22"/>
          <w:lang w:eastAsia="lt-LT"/>
        </w:rPr>
        <w:t>stiklo ir mineralin</w:t>
      </w:r>
      <w:r w:rsidR="00AD1AEA" w:rsidRPr="007A1E16">
        <w:rPr>
          <w:rFonts w:ascii="Aptos" w:hAnsi="Aptos" w:cstheme="minorHAnsi"/>
          <w:position w:val="0"/>
          <w:sz w:val="22"/>
          <w:szCs w:val="22"/>
          <w:lang w:eastAsia="lt-LT"/>
        </w:rPr>
        <w:t>ė</w:t>
      </w:r>
      <w:r w:rsidR="00160FBE" w:rsidRPr="007A1E16">
        <w:rPr>
          <w:rFonts w:ascii="Aptos" w:hAnsi="Aptos" w:cstheme="minorHAnsi"/>
          <w:position w:val="0"/>
          <w:sz w:val="22"/>
          <w:szCs w:val="22"/>
          <w:lang w:eastAsia="lt-LT"/>
        </w:rPr>
        <w:t>s medžiag</w:t>
      </w:r>
      <w:r w:rsidR="00AD1AEA" w:rsidRPr="007A1E16">
        <w:rPr>
          <w:rFonts w:ascii="Aptos" w:hAnsi="Aptos" w:cstheme="minorHAnsi"/>
          <w:position w:val="0"/>
          <w:sz w:val="22"/>
          <w:szCs w:val="22"/>
          <w:lang w:eastAsia="lt-LT"/>
        </w:rPr>
        <w:t>o</w:t>
      </w:r>
      <w:r w:rsidR="00160FBE" w:rsidRPr="007A1E16">
        <w:rPr>
          <w:rFonts w:ascii="Aptos" w:hAnsi="Aptos" w:cstheme="minorHAnsi"/>
          <w:position w:val="0"/>
          <w:sz w:val="22"/>
          <w:szCs w:val="22"/>
          <w:lang w:eastAsia="lt-LT"/>
        </w:rPr>
        <w:t>s</w:t>
      </w:r>
      <w:r w:rsidR="00AD1AEA" w:rsidRPr="007A1E16">
        <w:rPr>
          <w:rFonts w:ascii="Aptos" w:hAnsi="Aptos" w:cstheme="minorHAnsi"/>
          <w:position w:val="0"/>
          <w:sz w:val="22"/>
          <w:szCs w:val="22"/>
          <w:lang w:eastAsia="lt-LT"/>
        </w:rPr>
        <w:t xml:space="preserve">, </w:t>
      </w:r>
      <w:r w:rsidR="00160FBE" w:rsidRPr="007A1E16">
        <w:rPr>
          <w:rFonts w:ascii="Aptos" w:hAnsi="Aptos" w:cstheme="minorHAnsi"/>
          <w:position w:val="0"/>
          <w:sz w:val="22"/>
          <w:szCs w:val="22"/>
          <w:lang w:eastAsia="lt-LT"/>
        </w:rPr>
        <w:t xml:space="preserve"> bei suskirsto</w:t>
      </w:r>
      <w:r w:rsidR="002F6E26">
        <w:rPr>
          <w:rFonts w:ascii="Aptos" w:hAnsi="Aptos" w:cstheme="minorHAnsi"/>
          <w:position w:val="0"/>
          <w:sz w:val="22"/>
          <w:szCs w:val="22"/>
          <w:lang w:eastAsia="lt-LT"/>
        </w:rPr>
        <w:t>mos</w:t>
      </w:r>
      <w:r w:rsidR="00160FBE" w:rsidRPr="007A1E16">
        <w:rPr>
          <w:rFonts w:ascii="Aptos" w:hAnsi="Aptos" w:cstheme="minorHAnsi"/>
          <w:position w:val="0"/>
          <w:sz w:val="22"/>
          <w:szCs w:val="22"/>
          <w:lang w:eastAsia="lt-LT"/>
        </w:rPr>
        <w:t xml:space="preserve"> į skirtingas frakcijas.</w:t>
      </w:r>
    </w:p>
    <w:p w14:paraId="6D04AADF" w14:textId="3E96D86C" w:rsidR="00E3092F" w:rsidRPr="007A1E16" w:rsidRDefault="008E55EA" w:rsidP="00E3092F">
      <w:pPr>
        <w:suppressAutoHyphens w:val="0"/>
        <w:spacing w:before="100" w:beforeAutospacing="1" w:after="100" w:afterAutospacing="1" w:line="240" w:lineRule="auto"/>
        <w:ind w:leftChars="0" w:left="0" w:firstLineChars="0" w:firstLine="0"/>
        <w:jc w:val="both"/>
        <w:textAlignment w:val="auto"/>
        <w:outlineLvl w:val="9"/>
        <w:rPr>
          <w:rFonts w:ascii="Aptos" w:hAnsi="Aptos" w:cstheme="minorHAnsi"/>
          <w:position w:val="0"/>
          <w:sz w:val="22"/>
          <w:szCs w:val="22"/>
          <w:lang w:eastAsia="lt-LT"/>
        </w:rPr>
      </w:pPr>
      <w:r>
        <w:rPr>
          <w:rFonts w:ascii="Aptos" w:hAnsi="Aptos" w:cstheme="minorHAnsi"/>
          <w:position w:val="0"/>
          <w:sz w:val="22"/>
          <w:szCs w:val="22"/>
          <w:lang w:eastAsia="lt-LT"/>
        </w:rPr>
        <w:t>Stiklo l</w:t>
      </w:r>
      <w:r w:rsidR="00E3092F" w:rsidRPr="007A1E16">
        <w:rPr>
          <w:rFonts w:ascii="Aptos" w:hAnsi="Aptos" w:cstheme="minorHAnsi"/>
          <w:position w:val="0"/>
          <w:sz w:val="22"/>
          <w:szCs w:val="22"/>
          <w:lang w:eastAsia="lt-LT"/>
        </w:rPr>
        <w:t>iniją sudaro -</w:t>
      </w:r>
      <w:r w:rsidR="0049202A" w:rsidRPr="007A1E16">
        <w:rPr>
          <w:rFonts w:ascii="Aptos" w:hAnsi="Aptos" w:cstheme="minorHAnsi"/>
          <w:position w:val="0"/>
          <w:sz w:val="22"/>
          <w:szCs w:val="22"/>
          <w:lang w:eastAsia="lt-LT"/>
        </w:rPr>
        <w:t xml:space="preserve"> </w:t>
      </w:r>
      <w:r w:rsidR="00E3092F" w:rsidRPr="007A1E16">
        <w:rPr>
          <w:rFonts w:ascii="Aptos" w:hAnsi="Aptos" w:cstheme="minorHAnsi"/>
          <w:position w:val="0"/>
          <w:sz w:val="22"/>
          <w:szCs w:val="22"/>
          <w:lang w:eastAsia="lt-LT"/>
        </w:rPr>
        <w:t>vibros</w:t>
      </w:r>
      <w:r w:rsidR="00E3015E" w:rsidRPr="007A1E16">
        <w:rPr>
          <w:rFonts w:ascii="Aptos" w:hAnsi="Aptos" w:cstheme="minorHAnsi"/>
          <w:position w:val="0"/>
          <w:sz w:val="22"/>
          <w:szCs w:val="22"/>
          <w:lang w:eastAsia="lt-LT"/>
        </w:rPr>
        <w:t>i</w:t>
      </w:r>
      <w:r w:rsidR="00E3092F" w:rsidRPr="007A1E16">
        <w:rPr>
          <w:rFonts w:ascii="Aptos" w:hAnsi="Aptos" w:cstheme="minorHAnsi"/>
          <w:position w:val="0"/>
          <w:sz w:val="22"/>
          <w:szCs w:val="22"/>
          <w:lang w:eastAsia="lt-LT"/>
        </w:rPr>
        <w:t>etas, oro srautų separatori</w:t>
      </w:r>
      <w:r w:rsidR="008D41AE">
        <w:rPr>
          <w:rFonts w:ascii="Aptos" w:hAnsi="Aptos" w:cstheme="minorHAnsi"/>
          <w:position w:val="0"/>
          <w:sz w:val="22"/>
          <w:szCs w:val="22"/>
          <w:lang w:eastAsia="lt-LT"/>
        </w:rPr>
        <w:t>aus su decimetriniu stalu komplektas</w:t>
      </w:r>
      <w:r w:rsidR="00F33F74">
        <w:rPr>
          <w:rFonts w:ascii="Aptos" w:hAnsi="Aptos" w:cstheme="minorHAnsi"/>
          <w:position w:val="0"/>
          <w:sz w:val="22"/>
          <w:szCs w:val="22"/>
          <w:lang w:eastAsia="lt-LT"/>
        </w:rPr>
        <w:t xml:space="preserve">, </w:t>
      </w:r>
      <w:r w:rsidR="00E3092F" w:rsidRPr="007A1E16">
        <w:rPr>
          <w:rFonts w:ascii="Aptos" w:hAnsi="Aptos" w:cstheme="minorHAnsi"/>
          <w:position w:val="0"/>
          <w:sz w:val="22"/>
          <w:szCs w:val="22"/>
          <w:lang w:eastAsia="lt-LT"/>
        </w:rPr>
        <w:t>optinis separatorius (NIR)</w:t>
      </w:r>
      <w:r w:rsidR="00B64460">
        <w:rPr>
          <w:rFonts w:ascii="Aptos" w:hAnsi="Aptos" w:cstheme="minorHAnsi"/>
          <w:position w:val="0"/>
          <w:sz w:val="22"/>
          <w:szCs w:val="22"/>
          <w:lang w:eastAsia="lt-LT"/>
        </w:rPr>
        <w:t>, transporteriai.</w:t>
      </w:r>
    </w:p>
    <w:p w14:paraId="31DCB44D" w14:textId="7FD7018F" w:rsidR="003F3626" w:rsidRDefault="00160FBE" w:rsidP="00160FBE">
      <w:pPr>
        <w:suppressAutoHyphens w:val="0"/>
        <w:spacing w:before="100" w:beforeAutospacing="1" w:after="100" w:afterAutospacing="1" w:line="240" w:lineRule="auto"/>
        <w:ind w:leftChars="0" w:left="0" w:firstLineChars="0" w:firstLine="0"/>
        <w:jc w:val="both"/>
        <w:textAlignment w:val="auto"/>
        <w:outlineLvl w:val="9"/>
        <w:rPr>
          <w:rFonts w:ascii="Aptos" w:hAnsi="Aptos" w:cstheme="minorHAnsi"/>
          <w:position w:val="0"/>
          <w:sz w:val="22"/>
          <w:szCs w:val="22"/>
          <w:lang w:eastAsia="lt-LT"/>
        </w:rPr>
      </w:pPr>
      <w:r w:rsidRPr="007A1E16">
        <w:rPr>
          <w:rFonts w:ascii="Aptos" w:hAnsi="Aptos" w:cstheme="minorHAnsi"/>
          <w:position w:val="0"/>
          <w:sz w:val="22"/>
          <w:szCs w:val="22"/>
          <w:lang w:eastAsia="lt-LT"/>
        </w:rPr>
        <w:t xml:space="preserve">Bendras </w:t>
      </w:r>
      <w:r w:rsidR="005B05DE" w:rsidRPr="007A1E16">
        <w:rPr>
          <w:rFonts w:ascii="Aptos" w:hAnsi="Aptos" w:cstheme="minorHAnsi"/>
          <w:position w:val="0"/>
          <w:sz w:val="22"/>
          <w:szCs w:val="22"/>
          <w:lang w:eastAsia="lt-LT"/>
        </w:rPr>
        <w:t xml:space="preserve">stiklo linijos </w:t>
      </w:r>
      <w:r w:rsidRPr="007A1E16">
        <w:rPr>
          <w:rFonts w:ascii="Aptos" w:hAnsi="Aptos" w:cstheme="minorHAnsi"/>
          <w:position w:val="0"/>
          <w:sz w:val="22"/>
          <w:szCs w:val="22"/>
          <w:lang w:eastAsia="lt-LT"/>
        </w:rPr>
        <w:t xml:space="preserve">pralaidumas ≥ </w:t>
      </w:r>
      <w:r w:rsidR="00044EA9">
        <w:rPr>
          <w:rFonts w:ascii="Aptos" w:hAnsi="Aptos" w:cstheme="minorHAnsi"/>
          <w:position w:val="0"/>
          <w:sz w:val="22"/>
          <w:szCs w:val="22"/>
          <w:lang w:eastAsia="lt-LT"/>
        </w:rPr>
        <w:t>2</w:t>
      </w:r>
      <w:r w:rsidR="00F64FF9">
        <w:rPr>
          <w:rFonts w:ascii="Aptos" w:hAnsi="Aptos" w:cstheme="minorHAnsi"/>
          <w:position w:val="0"/>
          <w:sz w:val="22"/>
          <w:szCs w:val="22"/>
          <w:lang w:eastAsia="lt-LT"/>
        </w:rPr>
        <w:t>0</w:t>
      </w:r>
      <w:r w:rsidRPr="007A1E16">
        <w:rPr>
          <w:rFonts w:ascii="Aptos" w:hAnsi="Aptos" w:cstheme="minorHAnsi"/>
          <w:position w:val="0"/>
          <w:sz w:val="22"/>
          <w:szCs w:val="22"/>
          <w:lang w:eastAsia="lt-LT"/>
        </w:rPr>
        <w:t xml:space="preserve"> t/h. </w:t>
      </w:r>
    </w:p>
    <w:tbl>
      <w:tblPr>
        <w:tblW w:w="4265" w:type="dxa"/>
        <w:tblInd w:w="-5" w:type="dxa"/>
        <w:tblLook w:val="04A0" w:firstRow="1" w:lastRow="0" w:firstColumn="1" w:lastColumn="0" w:noHBand="0" w:noVBand="1"/>
      </w:tblPr>
      <w:tblGrid>
        <w:gridCol w:w="3065"/>
        <w:gridCol w:w="1200"/>
      </w:tblGrid>
      <w:tr w:rsidR="00044EA9" w:rsidRPr="00044EA9" w14:paraId="392FE53C" w14:textId="77777777" w:rsidTr="00044EA9">
        <w:trPr>
          <w:trHeight w:val="300"/>
        </w:trPr>
        <w:tc>
          <w:tcPr>
            <w:tcW w:w="3065" w:type="dxa"/>
            <w:tcBorders>
              <w:top w:val="single" w:sz="4" w:space="0" w:color="auto"/>
              <w:left w:val="single" w:sz="4" w:space="0" w:color="auto"/>
              <w:bottom w:val="single" w:sz="4" w:space="0" w:color="auto"/>
              <w:right w:val="single" w:sz="4" w:space="0" w:color="auto"/>
            </w:tcBorders>
            <w:noWrap/>
            <w:vAlign w:val="bottom"/>
            <w:hideMark/>
          </w:tcPr>
          <w:p w14:paraId="251531E2" w14:textId="77777777" w:rsidR="00044EA9" w:rsidRPr="00044EA9" w:rsidRDefault="00044EA9" w:rsidP="00BC797F">
            <w:pPr>
              <w:pStyle w:val="Pagrindinistekstas"/>
              <w:ind w:left="0" w:hanging="2"/>
              <w:rPr>
                <w:rStyle w:val="PagrindinistekstasDiagrama"/>
                <w:rFonts w:ascii="Aptos" w:hAnsi="Aptos" w:cstheme="minorHAnsi"/>
                <w:sz w:val="22"/>
                <w:szCs w:val="22"/>
              </w:rPr>
            </w:pPr>
            <w:r w:rsidRPr="00044EA9">
              <w:rPr>
                <w:rStyle w:val="PagrindinistekstasDiagrama"/>
                <w:rFonts w:ascii="Aptos" w:hAnsi="Aptos" w:cstheme="minorHAnsi"/>
                <w:sz w:val="22"/>
                <w:szCs w:val="22"/>
              </w:rPr>
              <w:t>Darbo dienų skaičius</w:t>
            </w:r>
          </w:p>
        </w:tc>
        <w:tc>
          <w:tcPr>
            <w:tcW w:w="1200" w:type="dxa"/>
            <w:tcBorders>
              <w:top w:val="single" w:sz="4" w:space="0" w:color="auto"/>
              <w:left w:val="nil"/>
              <w:bottom w:val="single" w:sz="4" w:space="0" w:color="auto"/>
              <w:right w:val="single" w:sz="4" w:space="0" w:color="auto"/>
            </w:tcBorders>
            <w:noWrap/>
            <w:vAlign w:val="bottom"/>
            <w:hideMark/>
          </w:tcPr>
          <w:p w14:paraId="3927713C" w14:textId="77777777" w:rsidR="00044EA9" w:rsidRPr="00044EA9" w:rsidRDefault="00044EA9" w:rsidP="00E31549">
            <w:pPr>
              <w:pStyle w:val="Pagrindinistekstas"/>
              <w:ind w:left="0" w:hanging="2"/>
              <w:jc w:val="right"/>
              <w:rPr>
                <w:rStyle w:val="PagrindinistekstasDiagrama"/>
                <w:rFonts w:ascii="Aptos" w:hAnsi="Aptos" w:cstheme="minorHAnsi"/>
                <w:sz w:val="22"/>
                <w:szCs w:val="22"/>
              </w:rPr>
            </w:pPr>
            <w:r w:rsidRPr="00044EA9">
              <w:rPr>
                <w:rStyle w:val="PagrindinistekstasDiagrama"/>
                <w:rFonts w:ascii="Aptos" w:hAnsi="Aptos" w:cstheme="minorHAnsi"/>
                <w:sz w:val="22"/>
                <w:szCs w:val="22"/>
              </w:rPr>
              <w:t>252</w:t>
            </w:r>
          </w:p>
        </w:tc>
      </w:tr>
      <w:tr w:rsidR="00044EA9" w:rsidRPr="00044EA9" w14:paraId="0F778C7C" w14:textId="77777777" w:rsidTr="00044EA9">
        <w:trPr>
          <w:trHeight w:val="300"/>
        </w:trPr>
        <w:tc>
          <w:tcPr>
            <w:tcW w:w="3065" w:type="dxa"/>
            <w:tcBorders>
              <w:top w:val="single" w:sz="4" w:space="0" w:color="auto"/>
              <w:left w:val="single" w:sz="4" w:space="0" w:color="auto"/>
              <w:bottom w:val="single" w:sz="4" w:space="0" w:color="auto"/>
              <w:right w:val="single" w:sz="4" w:space="0" w:color="auto"/>
            </w:tcBorders>
            <w:noWrap/>
            <w:vAlign w:val="bottom"/>
            <w:hideMark/>
          </w:tcPr>
          <w:p w14:paraId="7D7A11D9" w14:textId="77777777" w:rsidR="00044EA9" w:rsidRPr="00044EA9" w:rsidRDefault="00044EA9" w:rsidP="00BC797F">
            <w:pPr>
              <w:pStyle w:val="Pagrindinistekstas"/>
              <w:ind w:left="0" w:hanging="2"/>
              <w:rPr>
                <w:rStyle w:val="PagrindinistekstasDiagrama"/>
                <w:rFonts w:ascii="Aptos" w:hAnsi="Aptos" w:cstheme="minorHAnsi"/>
                <w:sz w:val="22"/>
                <w:szCs w:val="22"/>
              </w:rPr>
            </w:pPr>
            <w:r w:rsidRPr="00044EA9">
              <w:rPr>
                <w:rStyle w:val="PagrindinistekstasDiagrama"/>
                <w:rFonts w:ascii="Aptos" w:hAnsi="Aptos" w:cstheme="minorHAnsi"/>
                <w:sz w:val="22"/>
                <w:szCs w:val="22"/>
              </w:rPr>
              <w:t>Pamainos</w:t>
            </w:r>
          </w:p>
        </w:tc>
        <w:tc>
          <w:tcPr>
            <w:tcW w:w="1200" w:type="dxa"/>
            <w:tcBorders>
              <w:top w:val="nil"/>
              <w:left w:val="nil"/>
              <w:bottom w:val="single" w:sz="4" w:space="0" w:color="auto"/>
              <w:right w:val="single" w:sz="4" w:space="0" w:color="auto"/>
            </w:tcBorders>
            <w:noWrap/>
            <w:vAlign w:val="bottom"/>
            <w:hideMark/>
          </w:tcPr>
          <w:p w14:paraId="4F0BB6FB" w14:textId="77777777" w:rsidR="00044EA9" w:rsidRPr="00044EA9" w:rsidRDefault="00044EA9" w:rsidP="00E31549">
            <w:pPr>
              <w:pStyle w:val="Pagrindinistekstas"/>
              <w:ind w:left="0" w:hanging="2"/>
              <w:jc w:val="right"/>
              <w:rPr>
                <w:rStyle w:val="PagrindinistekstasDiagrama"/>
                <w:rFonts w:ascii="Aptos" w:hAnsi="Aptos" w:cstheme="minorHAnsi"/>
                <w:sz w:val="22"/>
                <w:szCs w:val="22"/>
              </w:rPr>
            </w:pPr>
            <w:r w:rsidRPr="00044EA9">
              <w:rPr>
                <w:rStyle w:val="PagrindinistekstasDiagrama"/>
                <w:rFonts w:ascii="Aptos" w:hAnsi="Aptos" w:cstheme="minorHAnsi"/>
                <w:sz w:val="22"/>
                <w:szCs w:val="22"/>
              </w:rPr>
              <w:t>3</w:t>
            </w:r>
          </w:p>
        </w:tc>
      </w:tr>
      <w:tr w:rsidR="00044EA9" w:rsidRPr="00044EA9" w14:paraId="33E61DAE" w14:textId="77777777" w:rsidTr="00044EA9">
        <w:trPr>
          <w:trHeight w:val="300"/>
        </w:trPr>
        <w:tc>
          <w:tcPr>
            <w:tcW w:w="3065" w:type="dxa"/>
            <w:tcBorders>
              <w:top w:val="single" w:sz="4" w:space="0" w:color="auto"/>
              <w:left w:val="single" w:sz="4" w:space="0" w:color="auto"/>
              <w:bottom w:val="single" w:sz="4" w:space="0" w:color="auto"/>
              <w:right w:val="single" w:sz="4" w:space="0" w:color="auto"/>
            </w:tcBorders>
            <w:noWrap/>
            <w:vAlign w:val="bottom"/>
            <w:hideMark/>
          </w:tcPr>
          <w:p w14:paraId="78552797" w14:textId="77777777" w:rsidR="00044EA9" w:rsidRPr="00044EA9" w:rsidRDefault="00044EA9" w:rsidP="00BC797F">
            <w:pPr>
              <w:pStyle w:val="Pagrindinistekstas"/>
              <w:ind w:left="0" w:hanging="2"/>
              <w:rPr>
                <w:rStyle w:val="PagrindinistekstasDiagrama"/>
                <w:rFonts w:ascii="Aptos" w:hAnsi="Aptos" w:cstheme="minorHAnsi"/>
                <w:sz w:val="22"/>
                <w:szCs w:val="22"/>
              </w:rPr>
            </w:pPr>
            <w:r w:rsidRPr="00044EA9">
              <w:rPr>
                <w:rStyle w:val="PagrindinistekstasDiagrama"/>
                <w:rFonts w:ascii="Aptos" w:hAnsi="Aptos" w:cstheme="minorHAnsi"/>
                <w:sz w:val="22"/>
                <w:szCs w:val="22"/>
              </w:rPr>
              <w:t>Darbo valandos pamainoje</w:t>
            </w:r>
          </w:p>
        </w:tc>
        <w:tc>
          <w:tcPr>
            <w:tcW w:w="1200" w:type="dxa"/>
            <w:tcBorders>
              <w:top w:val="nil"/>
              <w:left w:val="nil"/>
              <w:bottom w:val="single" w:sz="4" w:space="0" w:color="auto"/>
              <w:right w:val="single" w:sz="4" w:space="0" w:color="auto"/>
            </w:tcBorders>
            <w:noWrap/>
            <w:vAlign w:val="bottom"/>
            <w:hideMark/>
          </w:tcPr>
          <w:p w14:paraId="75DCD50C" w14:textId="77777777" w:rsidR="00044EA9" w:rsidRPr="00044EA9" w:rsidRDefault="00044EA9" w:rsidP="00E31549">
            <w:pPr>
              <w:pStyle w:val="Pagrindinistekstas"/>
              <w:ind w:left="0" w:hanging="2"/>
              <w:jc w:val="right"/>
              <w:rPr>
                <w:rStyle w:val="PagrindinistekstasDiagrama"/>
                <w:rFonts w:ascii="Aptos" w:hAnsi="Aptos" w:cstheme="minorHAnsi"/>
                <w:sz w:val="22"/>
                <w:szCs w:val="22"/>
              </w:rPr>
            </w:pPr>
            <w:r w:rsidRPr="00044EA9">
              <w:rPr>
                <w:rStyle w:val="PagrindinistekstasDiagrama"/>
                <w:rFonts w:ascii="Aptos" w:hAnsi="Aptos" w:cstheme="minorHAnsi"/>
                <w:sz w:val="22"/>
                <w:szCs w:val="22"/>
              </w:rPr>
              <w:t>8</w:t>
            </w:r>
          </w:p>
        </w:tc>
      </w:tr>
      <w:tr w:rsidR="00044EA9" w:rsidRPr="00044EA9" w14:paraId="2E089E51" w14:textId="77777777" w:rsidTr="00044EA9">
        <w:trPr>
          <w:trHeight w:val="375"/>
        </w:trPr>
        <w:tc>
          <w:tcPr>
            <w:tcW w:w="3065" w:type="dxa"/>
            <w:tcBorders>
              <w:top w:val="single" w:sz="4" w:space="0" w:color="auto"/>
              <w:left w:val="single" w:sz="4" w:space="0" w:color="auto"/>
              <w:bottom w:val="single" w:sz="4" w:space="0" w:color="auto"/>
              <w:right w:val="single" w:sz="4" w:space="0" w:color="auto"/>
            </w:tcBorders>
            <w:noWrap/>
            <w:vAlign w:val="bottom"/>
            <w:hideMark/>
          </w:tcPr>
          <w:p w14:paraId="1E0D5A7B" w14:textId="77777777" w:rsidR="00044EA9" w:rsidRPr="00044EA9" w:rsidRDefault="00044EA9" w:rsidP="00BC797F">
            <w:pPr>
              <w:pStyle w:val="Pagrindinistekstas"/>
              <w:ind w:left="0" w:hanging="2"/>
              <w:rPr>
                <w:rStyle w:val="PagrindinistekstasDiagrama"/>
                <w:rFonts w:ascii="Aptos" w:hAnsi="Aptos" w:cstheme="minorHAnsi"/>
                <w:sz w:val="22"/>
                <w:szCs w:val="22"/>
              </w:rPr>
            </w:pPr>
            <w:r w:rsidRPr="00044EA9">
              <w:rPr>
                <w:rStyle w:val="PagrindinistekstasDiagrama"/>
                <w:rFonts w:ascii="Aptos" w:hAnsi="Aptos" w:cstheme="minorHAnsi"/>
                <w:sz w:val="22"/>
                <w:szCs w:val="22"/>
              </w:rPr>
              <w:t>Efektyvus darbo laikas</w:t>
            </w:r>
          </w:p>
        </w:tc>
        <w:tc>
          <w:tcPr>
            <w:tcW w:w="1200" w:type="dxa"/>
            <w:tcBorders>
              <w:top w:val="nil"/>
              <w:left w:val="nil"/>
              <w:bottom w:val="single" w:sz="4" w:space="0" w:color="auto"/>
              <w:right w:val="single" w:sz="4" w:space="0" w:color="auto"/>
            </w:tcBorders>
            <w:noWrap/>
            <w:vAlign w:val="bottom"/>
            <w:hideMark/>
          </w:tcPr>
          <w:p w14:paraId="0154D1FE" w14:textId="77777777" w:rsidR="00044EA9" w:rsidRPr="00044EA9" w:rsidRDefault="00044EA9" w:rsidP="00E31549">
            <w:pPr>
              <w:pStyle w:val="Pagrindinistekstas"/>
              <w:ind w:left="0" w:hanging="2"/>
              <w:jc w:val="right"/>
              <w:rPr>
                <w:rStyle w:val="PagrindinistekstasDiagrama"/>
                <w:rFonts w:ascii="Aptos" w:hAnsi="Aptos" w:cstheme="minorHAnsi"/>
                <w:sz w:val="22"/>
                <w:szCs w:val="22"/>
              </w:rPr>
            </w:pPr>
            <w:r w:rsidRPr="00044EA9">
              <w:rPr>
                <w:rStyle w:val="PagrindinistekstasDiagrama"/>
                <w:rFonts w:ascii="Aptos" w:hAnsi="Aptos" w:cstheme="minorHAnsi"/>
                <w:sz w:val="22"/>
                <w:szCs w:val="22"/>
              </w:rPr>
              <w:t>80%</w:t>
            </w:r>
          </w:p>
        </w:tc>
      </w:tr>
      <w:tr w:rsidR="00044EA9" w:rsidRPr="00044EA9" w14:paraId="0B12D99F" w14:textId="77777777" w:rsidTr="00044EA9">
        <w:trPr>
          <w:trHeight w:val="300"/>
        </w:trPr>
        <w:tc>
          <w:tcPr>
            <w:tcW w:w="3065" w:type="dxa"/>
            <w:tcBorders>
              <w:top w:val="single" w:sz="4" w:space="0" w:color="auto"/>
              <w:left w:val="single" w:sz="4" w:space="0" w:color="auto"/>
              <w:bottom w:val="single" w:sz="4" w:space="0" w:color="auto"/>
              <w:right w:val="single" w:sz="4" w:space="0" w:color="auto"/>
            </w:tcBorders>
            <w:noWrap/>
            <w:vAlign w:val="bottom"/>
            <w:hideMark/>
          </w:tcPr>
          <w:p w14:paraId="1BAE673D" w14:textId="77777777" w:rsidR="00044EA9" w:rsidRPr="00044EA9" w:rsidRDefault="00044EA9" w:rsidP="00BC797F">
            <w:pPr>
              <w:pStyle w:val="Pagrindinistekstas"/>
              <w:ind w:left="0" w:hanging="2"/>
              <w:rPr>
                <w:rStyle w:val="PagrindinistekstasDiagrama"/>
                <w:rFonts w:ascii="Aptos" w:hAnsi="Aptos" w:cstheme="minorHAnsi"/>
                <w:sz w:val="22"/>
                <w:szCs w:val="22"/>
              </w:rPr>
            </w:pPr>
            <w:r w:rsidRPr="00044EA9">
              <w:rPr>
                <w:rStyle w:val="PagrindinistekstasDiagrama"/>
                <w:rFonts w:ascii="Aptos" w:hAnsi="Aptos" w:cstheme="minorHAnsi"/>
                <w:sz w:val="22"/>
                <w:szCs w:val="22"/>
              </w:rPr>
              <w:t>Viso efektyvių darbo valandų</w:t>
            </w:r>
          </w:p>
        </w:tc>
        <w:tc>
          <w:tcPr>
            <w:tcW w:w="1200" w:type="dxa"/>
            <w:tcBorders>
              <w:top w:val="nil"/>
              <w:left w:val="nil"/>
              <w:bottom w:val="single" w:sz="4" w:space="0" w:color="auto"/>
              <w:right w:val="single" w:sz="4" w:space="0" w:color="auto"/>
            </w:tcBorders>
            <w:noWrap/>
            <w:vAlign w:val="bottom"/>
            <w:hideMark/>
          </w:tcPr>
          <w:p w14:paraId="0CBB5E07" w14:textId="77777777" w:rsidR="00044EA9" w:rsidRPr="00044EA9" w:rsidRDefault="00044EA9" w:rsidP="00E31549">
            <w:pPr>
              <w:pStyle w:val="Pagrindinistekstas"/>
              <w:ind w:left="0" w:hanging="2"/>
              <w:jc w:val="right"/>
              <w:rPr>
                <w:rStyle w:val="PagrindinistekstasDiagrama"/>
                <w:rFonts w:ascii="Aptos" w:hAnsi="Aptos" w:cstheme="minorHAnsi"/>
                <w:sz w:val="22"/>
                <w:szCs w:val="22"/>
              </w:rPr>
            </w:pPr>
            <w:r w:rsidRPr="00044EA9">
              <w:rPr>
                <w:rStyle w:val="PagrindinistekstasDiagrama"/>
                <w:rFonts w:ascii="Aptos" w:hAnsi="Aptos" w:cstheme="minorHAnsi"/>
                <w:sz w:val="22"/>
                <w:szCs w:val="22"/>
              </w:rPr>
              <w:t>4838</w:t>
            </w:r>
          </w:p>
        </w:tc>
      </w:tr>
      <w:tr w:rsidR="00044EA9" w:rsidRPr="00044EA9" w14:paraId="4188C82D" w14:textId="77777777" w:rsidTr="00044EA9">
        <w:trPr>
          <w:trHeight w:val="300"/>
        </w:trPr>
        <w:tc>
          <w:tcPr>
            <w:tcW w:w="3065" w:type="dxa"/>
            <w:tcBorders>
              <w:top w:val="single" w:sz="4" w:space="0" w:color="auto"/>
              <w:left w:val="single" w:sz="4" w:space="0" w:color="auto"/>
              <w:bottom w:val="single" w:sz="4" w:space="0" w:color="auto"/>
              <w:right w:val="single" w:sz="4" w:space="0" w:color="auto"/>
            </w:tcBorders>
            <w:noWrap/>
            <w:vAlign w:val="bottom"/>
            <w:hideMark/>
          </w:tcPr>
          <w:p w14:paraId="6D3364E4" w14:textId="15D34FD8" w:rsidR="00044EA9" w:rsidRPr="00044EA9" w:rsidRDefault="00044EA9" w:rsidP="00BC797F">
            <w:pPr>
              <w:pStyle w:val="Pagrindinistekstas"/>
              <w:ind w:left="0" w:hanging="2"/>
              <w:rPr>
                <w:rStyle w:val="PagrindinistekstasDiagrama"/>
                <w:rFonts w:ascii="Aptos" w:hAnsi="Aptos" w:cstheme="minorHAnsi"/>
                <w:sz w:val="22"/>
                <w:szCs w:val="22"/>
              </w:rPr>
            </w:pPr>
            <w:r w:rsidRPr="00044EA9">
              <w:rPr>
                <w:rStyle w:val="PagrindinistekstasDiagrama"/>
                <w:rFonts w:ascii="Aptos" w:hAnsi="Aptos" w:cstheme="minorHAnsi"/>
                <w:sz w:val="22"/>
                <w:szCs w:val="22"/>
              </w:rPr>
              <w:t>Viso atliekų per metus</w:t>
            </w:r>
            <w:r w:rsidR="00723433">
              <w:rPr>
                <w:rStyle w:val="PagrindinistekstasDiagrama"/>
                <w:rFonts w:ascii="Aptos" w:hAnsi="Aptos" w:cstheme="minorHAnsi"/>
                <w:sz w:val="22"/>
                <w:szCs w:val="22"/>
              </w:rPr>
              <w:t>,</w:t>
            </w:r>
            <w:r w:rsidR="00723433">
              <w:rPr>
                <w:rStyle w:val="PagrindinistekstasDiagrama"/>
              </w:rPr>
              <w:t xml:space="preserve"> t</w:t>
            </w:r>
          </w:p>
        </w:tc>
        <w:tc>
          <w:tcPr>
            <w:tcW w:w="1200" w:type="dxa"/>
            <w:tcBorders>
              <w:top w:val="nil"/>
              <w:left w:val="nil"/>
              <w:bottom w:val="single" w:sz="4" w:space="0" w:color="auto"/>
              <w:right w:val="single" w:sz="4" w:space="0" w:color="auto"/>
            </w:tcBorders>
            <w:noWrap/>
            <w:vAlign w:val="bottom"/>
            <w:hideMark/>
          </w:tcPr>
          <w:p w14:paraId="67B262E5" w14:textId="77777777" w:rsidR="00044EA9" w:rsidRPr="00044EA9" w:rsidRDefault="00044EA9" w:rsidP="00E31549">
            <w:pPr>
              <w:pStyle w:val="Pagrindinistekstas"/>
              <w:ind w:left="0" w:hanging="2"/>
              <w:jc w:val="right"/>
              <w:rPr>
                <w:rStyle w:val="PagrindinistekstasDiagrama"/>
                <w:rFonts w:ascii="Aptos" w:hAnsi="Aptos" w:cstheme="minorHAnsi"/>
                <w:sz w:val="22"/>
                <w:szCs w:val="22"/>
              </w:rPr>
            </w:pPr>
            <w:r w:rsidRPr="00044EA9">
              <w:rPr>
                <w:rStyle w:val="PagrindinistekstasDiagrama"/>
                <w:rFonts w:ascii="Aptos" w:hAnsi="Aptos" w:cstheme="minorHAnsi"/>
                <w:sz w:val="22"/>
                <w:szCs w:val="22"/>
              </w:rPr>
              <w:t>94000</w:t>
            </w:r>
          </w:p>
        </w:tc>
      </w:tr>
      <w:tr w:rsidR="00044EA9" w:rsidRPr="00044EA9" w14:paraId="47E47D46" w14:textId="77777777" w:rsidTr="00044EA9">
        <w:trPr>
          <w:trHeight w:val="300"/>
        </w:trPr>
        <w:tc>
          <w:tcPr>
            <w:tcW w:w="3065" w:type="dxa"/>
            <w:tcBorders>
              <w:top w:val="single" w:sz="4" w:space="0" w:color="auto"/>
              <w:left w:val="single" w:sz="4" w:space="0" w:color="auto"/>
              <w:bottom w:val="single" w:sz="4" w:space="0" w:color="auto"/>
              <w:right w:val="single" w:sz="4" w:space="0" w:color="auto"/>
            </w:tcBorders>
            <w:noWrap/>
            <w:vAlign w:val="bottom"/>
            <w:hideMark/>
          </w:tcPr>
          <w:p w14:paraId="37745026" w14:textId="087DC76F" w:rsidR="00044EA9" w:rsidRPr="00044EA9" w:rsidRDefault="00044EA9" w:rsidP="00BC797F">
            <w:pPr>
              <w:pStyle w:val="Pagrindinistekstas"/>
              <w:ind w:left="0" w:hanging="2"/>
              <w:rPr>
                <w:rStyle w:val="PagrindinistekstasDiagrama"/>
                <w:rFonts w:ascii="Aptos" w:hAnsi="Aptos" w:cstheme="minorHAnsi"/>
                <w:sz w:val="22"/>
                <w:szCs w:val="22"/>
              </w:rPr>
            </w:pPr>
            <w:r w:rsidRPr="00044EA9">
              <w:rPr>
                <w:rStyle w:val="PagrindinistekstasDiagrama"/>
                <w:rFonts w:ascii="Aptos" w:hAnsi="Aptos" w:cstheme="minorHAnsi"/>
                <w:sz w:val="22"/>
                <w:szCs w:val="22"/>
              </w:rPr>
              <w:t>Atliekų kiekis per 1 h</w:t>
            </w:r>
            <w:r w:rsidR="00723433">
              <w:rPr>
                <w:rStyle w:val="PagrindinistekstasDiagrama"/>
                <w:rFonts w:ascii="Aptos" w:hAnsi="Aptos" w:cstheme="minorHAnsi"/>
                <w:sz w:val="22"/>
                <w:szCs w:val="22"/>
              </w:rPr>
              <w:t>,</w:t>
            </w:r>
            <w:r w:rsidR="00723433">
              <w:rPr>
                <w:rStyle w:val="PagrindinistekstasDiagrama"/>
              </w:rPr>
              <w:t xml:space="preserve"> t</w:t>
            </w:r>
          </w:p>
        </w:tc>
        <w:tc>
          <w:tcPr>
            <w:tcW w:w="1200" w:type="dxa"/>
            <w:tcBorders>
              <w:top w:val="nil"/>
              <w:left w:val="nil"/>
              <w:bottom w:val="single" w:sz="4" w:space="0" w:color="auto"/>
              <w:right w:val="single" w:sz="4" w:space="0" w:color="auto"/>
            </w:tcBorders>
            <w:noWrap/>
            <w:vAlign w:val="bottom"/>
            <w:hideMark/>
          </w:tcPr>
          <w:p w14:paraId="04338791" w14:textId="77777777" w:rsidR="00044EA9" w:rsidRPr="00044EA9" w:rsidRDefault="00044EA9" w:rsidP="00E31549">
            <w:pPr>
              <w:pStyle w:val="Pagrindinistekstas"/>
              <w:ind w:left="0" w:hanging="2"/>
              <w:jc w:val="right"/>
              <w:rPr>
                <w:rStyle w:val="PagrindinistekstasDiagrama"/>
                <w:rFonts w:ascii="Aptos" w:hAnsi="Aptos" w:cstheme="minorHAnsi"/>
                <w:sz w:val="22"/>
                <w:szCs w:val="22"/>
              </w:rPr>
            </w:pPr>
            <w:r w:rsidRPr="00044EA9">
              <w:rPr>
                <w:rStyle w:val="PagrindinistekstasDiagrama"/>
                <w:rFonts w:ascii="Aptos" w:hAnsi="Aptos" w:cstheme="minorHAnsi"/>
                <w:sz w:val="22"/>
                <w:szCs w:val="22"/>
              </w:rPr>
              <w:t>19</w:t>
            </w:r>
          </w:p>
        </w:tc>
      </w:tr>
    </w:tbl>
    <w:p w14:paraId="4092D4C1" w14:textId="77777777" w:rsidR="00044EA9" w:rsidRPr="007A1E16" w:rsidRDefault="00044EA9" w:rsidP="00160FBE">
      <w:pPr>
        <w:suppressAutoHyphens w:val="0"/>
        <w:spacing w:before="100" w:beforeAutospacing="1" w:after="100" w:afterAutospacing="1" w:line="240" w:lineRule="auto"/>
        <w:ind w:leftChars="0" w:left="0" w:firstLineChars="0" w:firstLine="0"/>
        <w:jc w:val="both"/>
        <w:textAlignment w:val="auto"/>
        <w:outlineLvl w:val="9"/>
        <w:rPr>
          <w:rFonts w:ascii="Aptos" w:hAnsi="Aptos" w:cstheme="minorHAnsi"/>
          <w:position w:val="0"/>
          <w:sz w:val="22"/>
          <w:szCs w:val="22"/>
          <w:lang w:eastAsia="lt-LT"/>
        </w:rPr>
      </w:pPr>
    </w:p>
    <w:p w14:paraId="0F0128C8" w14:textId="3EB8757B" w:rsidR="00CB6A42" w:rsidRPr="007A1E16" w:rsidRDefault="00CB6A42" w:rsidP="007A1E16">
      <w:pPr>
        <w:pStyle w:val="Pagrindinistekstas"/>
        <w:numPr>
          <w:ilvl w:val="1"/>
          <w:numId w:val="17"/>
        </w:numPr>
        <w:ind w:left="426" w:hanging="426"/>
        <w:textDirection w:val="btLr"/>
        <w:rPr>
          <w:rStyle w:val="PagrindinistekstasDiagrama"/>
          <w:rFonts w:ascii="Aptos" w:hAnsi="Aptos" w:cstheme="minorHAnsi"/>
          <w:b/>
          <w:bCs/>
          <w:sz w:val="22"/>
          <w:szCs w:val="22"/>
        </w:rPr>
      </w:pPr>
      <w:r w:rsidRPr="007A1E16">
        <w:rPr>
          <w:rStyle w:val="PagrindinistekstasDiagrama"/>
          <w:rFonts w:ascii="Aptos" w:hAnsi="Aptos" w:cstheme="minorHAnsi"/>
          <w:b/>
          <w:bCs/>
          <w:sz w:val="22"/>
          <w:szCs w:val="22"/>
        </w:rPr>
        <w:t>Vibrosietas</w:t>
      </w:r>
      <w:r w:rsidR="00A2543D">
        <w:rPr>
          <w:rStyle w:val="PagrindinistekstasDiagrama"/>
          <w:rFonts w:ascii="Aptos" w:hAnsi="Aptos" w:cstheme="minorHAnsi"/>
          <w:b/>
          <w:bCs/>
          <w:sz w:val="22"/>
          <w:szCs w:val="22"/>
        </w:rPr>
        <w:t>, 1 vnt.</w:t>
      </w:r>
    </w:p>
    <w:tbl>
      <w:tblPr>
        <w:tblW w:w="7366" w:type="dxa"/>
        <w:tblLook w:val="04A0" w:firstRow="1" w:lastRow="0" w:firstColumn="1" w:lastColumn="0" w:noHBand="0" w:noVBand="1"/>
      </w:tblPr>
      <w:tblGrid>
        <w:gridCol w:w="5524"/>
        <w:gridCol w:w="1842"/>
      </w:tblGrid>
      <w:tr w:rsidR="00CB6A42" w:rsidRPr="007A1E16" w14:paraId="48104888" w14:textId="77777777" w:rsidTr="005E3F91">
        <w:trPr>
          <w:trHeight w:val="300"/>
        </w:trPr>
        <w:tc>
          <w:tcPr>
            <w:tcW w:w="5524" w:type="dxa"/>
            <w:tcBorders>
              <w:top w:val="single" w:sz="4" w:space="0" w:color="auto"/>
              <w:left w:val="single" w:sz="4" w:space="0" w:color="auto"/>
              <w:bottom w:val="single" w:sz="4" w:space="0" w:color="auto"/>
              <w:right w:val="single" w:sz="4" w:space="0" w:color="auto"/>
            </w:tcBorders>
            <w:noWrap/>
            <w:vAlign w:val="bottom"/>
          </w:tcPr>
          <w:p w14:paraId="6910EDB7" w14:textId="77777777" w:rsidR="00CB6A42" w:rsidRPr="007A1E16" w:rsidRDefault="00CB6A42" w:rsidP="00803EC4">
            <w:pPr>
              <w:suppressAutoHyphens w:val="0"/>
              <w:spacing w:line="240" w:lineRule="auto"/>
              <w:ind w:leftChars="0" w:left="0" w:firstLineChars="0" w:firstLine="0"/>
              <w:textDirection w:val="lrTb"/>
              <w:textAlignment w:val="auto"/>
              <w:outlineLvl w:val="9"/>
              <w:rPr>
                <w:rFonts w:ascii="Aptos" w:hAnsi="Aptos" w:cs="Calibri"/>
                <w:color w:val="000000"/>
                <w:position w:val="0"/>
                <w:sz w:val="22"/>
                <w:szCs w:val="22"/>
                <w:lang w:eastAsia="lt-LT"/>
                <w14:ligatures w14:val="none"/>
              </w:rPr>
            </w:pPr>
            <w:r w:rsidRPr="007A1E16">
              <w:rPr>
                <w:rFonts w:ascii="Aptos" w:hAnsi="Aptos" w:cs="Calibri"/>
                <w:b/>
                <w:bCs/>
                <w:color w:val="000000"/>
                <w:position w:val="0"/>
                <w:sz w:val="22"/>
                <w:szCs w:val="22"/>
                <w:lang w:eastAsia="lt-LT"/>
                <w14:ligatures w14:val="none"/>
              </w:rPr>
              <w:t>Pa</w:t>
            </w:r>
            <w:r w:rsidRPr="007A1E16">
              <w:rPr>
                <w:rFonts w:ascii="Aptos" w:hAnsi="Aptos" w:cs="Calibri"/>
                <w:b/>
                <w:bCs/>
                <w:color w:val="000000"/>
                <w:position w:val="0"/>
                <w:sz w:val="22"/>
                <w:szCs w:val="22"/>
                <w:lang w:eastAsia="lt-LT"/>
              </w:rPr>
              <w:t>rametras</w:t>
            </w:r>
          </w:p>
        </w:tc>
        <w:tc>
          <w:tcPr>
            <w:tcW w:w="1842" w:type="dxa"/>
            <w:tcBorders>
              <w:top w:val="single" w:sz="4" w:space="0" w:color="auto"/>
              <w:left w:val="nil"/>
              <w:bottom w:val="single" w:sz="4" w:space="0" w:color="auto"/>
              <w:right w:val="single" w:sz="4" w:space="0" w:color="auto"/>
            </w:tcBorders>
            <w:noWrap/>
            <w:vAlign w:val="bottom"/>
          </w:tcPr>
          <w:p w14:paraId="497C7E90" w14:textId="77777777" w:rsidR="00CB6A42" w:rsidRPr="007A1E16" w:rsidRDefault="00CB6A42" w:rsidP="00803EC4">
            <w:pPr>
              <w:suppressAutoHyphens w:val="0"/>
              <w:spacing w:line="240" w:lineRule="auto"/>
              <w:ind w:leftChars="0" w:left="0" w:firstLineChars="0" w:firstLine="0"/>
              <w:jc w:val="center"/>
              <w:textDirection w:val="lrTb"/>
              <w:textAlignment w:val="auto"/>
              <w:outlineLvl w:val="9"/>
              <w:rPr>
                <w:rFonts w:ascii="Aptos" w:hAnsi="Aptos" w:cs="Calibri"/>
                <w:color w:val="000000"/>
                <w:position w:val="0"/>
                <w:sz w:val="22"/>
                <w:szCs w:val="22"/>
                <w:lang w:eastAsia="lt-LT"/>
                <w14:ligatures w14:val="none"/>
              </w:rPr>
            </w:pPr>
            <w:r w:rsidRPr="007A1E16">
              <w:rPr>
                <w:rFonts w:ascii="Aptos" w:hAnsi="Aptos" w:cs="Calibri"/>
                <w:b/>
                <w:bCs/>
                <w:color w:val="000000"/>
                <w:position w:val="0"/>
                <w:sz w:val="22"/>
                <w:szCs w:val="22"/>
                <w:lang w:eastAsia="lt-LT"/>
                <w14:ligatures w14:val="none"/>
              </w:rPr>
              <w:t>R</w:t>
            </w:r>
            <w:r w:rsidRPr="007A1E16">
              <w:rPr>
                <w:rFonts w:ascii="Aptos" w:hAnsi="Aptos" w:cs="Calibri"/>
                <w:b/>
                <w:bCs/>
                <w:color w:val="000000"/>
                <w:position w:val="0"/>
                <w:sz w:val="22"/>
                <w:szCs w:val="22"/>
                <w:lang w:eastAsia="lt-LT"/>
              </w:rPr>
              <w:t>eikšmė</w:t>
            </w:r>
          </w:p>
        </w:tc>
      </w:tr>
      <w:tr w:rsidR="00CB6A42" w:rsidRPr="007A1E16" w14:paraId="3876EF84" w14:textId="77777777" w:rsidTr="005E3F91">
        <w:trPr>
          <w:trHeight w:val="300"/>
        </w:trPr>
        <w:tc>
          <w:tcPr>
            <w:tcW w:w="5524" w:type="dxa"/>
            <w:tcBorders>
              <w:top w:val="single" w:sz="4" w:space="0" w:color="auto"/>
              <w:left w:val="single" w:sz="4" w:space="0" w:color="auto"/>
              <w:bottom w:val="single" w:sz="4" w:space="0" w:color="auto"/>
              <w:right w:val="single" w:sz="4" w:space="0" w:color="auto"/>
            </w:tcBorders>
            <w:noWrap/>
            <w:vAlign w:val="bottom"/>
          </w:tcPr>
          <w:p w14:paraId="33BB6AAA" w14:textId="77777777" w:rsidR="00CB6A42" w:rsidRPr="007A1E16" w:rsidRDefault="00CB6A42" w:rsidP="00803EC4">
            <w:pPr>
              <w:pStyle w:val="Pagrindinistekstas"/>
              <w:ind w:left="0" w:hanging="2"/>
              <w:rPr>
                <w:rStyle w:val="PagrindinistekstasDiagrama"/>
                <w:rFonts w:ascii="Aptos" w:hAnsi="Aptos" w:cstheme="minorHAnsi"/>
                <w:sz w:val="22"/>
                <w:szCs w:val="22"/>
              </w:rPr>
            </w:pPr>
            <w:r w:rsidRPr="007A1E16">
              <w:rPr>
                <w:rStyle w:val="PagrindinistekstasDiagrama"/>
                <w:rFonts w:ascii="Aptos" w:hAnsi="Aptos" w:cstheme="minorHAnsi"/>
                <w:sz w:val="22"/>
                <w:szCs w:val="22"/>
              </w:rPr>
              <w:t>Pralaidumas</w:t>
            </w:r>
          </w:p>
        </w:tc>
        <w:tc>
          <w:tcPr>
            <w:tcW w:w="1842" w:type="dxa"/>
            <w:tcBorders>
              <w:top w:val="single" w:sz="4" w:space="0" w:color="auto"/>
              <w:left w:val="nil"/>
              <w:bottom w:val="single" w:sz="4" w:space="0" w:color="auto"/>
              <w:right w:val="single" w:sz="4" w:space="0" w:color="auto"/>
            </w:tcBorders>
            <w:noWrap/>
            <w:vAlign w:val="bottom"/>
          </w:tcPr>
          <w:p w14:paraId="37F7CCC2" w14:textId="72D733AA" w:rsidR="00CB6A42" w:rsidRPr="007A1E16" w:rsidRDefault="00CB6A42" w:rsidP="00803EC4">
            <w:pPr>
              <w:pStyle w:val="Pagrindinistekstas"/>
              <w:ind w:left="0" w:hanging="2"/>
              <w:jc w:val="center"/>
              <w:rPr>
                <w:rStyle w:val="PagrindinistekstasDiagrama"/>
                <w:rFonts w:ascii="Aptos" w:hAnsi="Aptos" w:cstheme="minorHAnsi"/>
                <w:sz w:val="22"/>
                <w:szCs w:val="22"/>
              </w:rPr>
            </w:pPr>
            <w:r w:rsidRPr="00973604">
              <w:rPr>
                <w:rStyle w:val="PagrindinistekstasDiagrama"/>
                <w:rFonts w:ascii="Aptos" w:hAnsi="Aptos" w:cstheme="minorHAnsi"/>
                <w:sz w:val="22"/>
                <w:szCs w:val="22"/>
              </w:rPr>
              <w:t xml:space="preserve">≥ </w:t>
            </w:r>
            <w:r w:rsidR="00973604" w:rsidRPr="00973604">
              <w:rPr>
                <w:rStyle w:val="PagrindinistekstasDiagrama"/>
                <w:rFonts w:ascii="Aptos" w:hAnsi="Aptos" w:cstheme="minorHAnsi"/>
                <w:sz w:val="22"/>
                <w:szCs w:val="22"/>
              </w:rPr>
              <w:t>2</w:t>
            </w:r>
            <w:r w:rsidR="0055531D" w:rsidRPr="00973604">
              <w:rPr>
                <w:rStyle w:val="PagrindinistekstasDiagrama"/>
                <w:rFonts w:ascii="Aptos" w:hAnsi="Aptos" w:cstheme="minorHAnsi"/>
                <w:sz w:val="22"/>
                <w:szCs w:val="22"/>
              </w:rPr>
              <w:t xml:space="preserve">0 </w:t>
            </w:r>
            <w:r w:rsidRPr="00973604">
              <w:rPr>
                <w:rStyle w:val="PagrindinistekstasDiagrama"/>
                <w:rFonts w:ascii="Aptos" w:hAnsi="Aptos" w:cstheme="minorHAnsi"/>
                <w:sz w:val="22"/>
                <w:szCs w:val="22"/>
              </w:rPr>
              <w:t>t/h</w:t>
            </w:r>
          </w:p>
        </w:tc>
      </w:tr>
      <w:tr w:rsidR="00CB6A42" w:rsidRPr="007A1E16" w14:paraId="5216FA11" w14:textId="77777777" w:rsidTr="005E3F91">
        <w:trPr>
          <w:trHeight w:val="300"/>
        </w:trPr>
        <w:tc>
          <w:tcPr>
            <w:tcW w:w="5524" w:type="dxa"/>
            <w:tcBorders>
              <w:top w:val="single" w:sz="4" w:space="0" w:color="auto"/>
              <w:left w:val="single" w:sz="4" w:space="0" w:color="auto"/>
              <w:bottom w:val="single" w:sz="4" w:space="0" w:color="auto"/>
              <w:right w:val="single" w:sz="4" w:space="0" w:color="auto"/>
            </w:tcBorders>
            <w:noWrap/>
            <w:vAlign w:val="bottom"/>
          </w:tcPr>
          <w:p w14:paraId="45CF67E8" w14:textId="4F0E1335" w:rsidR="00CB6A42" w:rsidRPr="007A1E16" w:rsidRDefault="00C954F5" w:rsidP="00803EC4">
            <w:pPr>
              <w:pStyle w:val="Pagrindinistekstas"/>
              <w:ind w:left="0" w:hanging="2"/>
              <w:rPr>
                <w:rStyle w:val="PagrindinistekstasDiagrama"/>
                <w:rFonts w:ascii="Aptos" w:hAnsi="Aptos" w:cstheme="minorHAnsi"/>
                <w:sz w:val="22"/>
                <w:szCs w:val="22"/>
              </w:rPr>
            </w:pPr>
            <w:r w:rsidRPr="00CB3DD5">
              <w:rPr>
                <w:rStyle w:val="PagrindinistekstasDiagrama"/>
                <w:rFonts w:ascii="Aptos" w:hAnsi="Aptos" w:cstheme="minorHAnsi"/>
                <w:sz w:val="22"/>
                <w:szCs w:val="22"/>
              </w:rPr>
              <w:t>Atskiriama frakcija</w:t>
            </w:r>
          </w:p>
        </w:tc>
        <w:tc>
          <w:tcPr>
            <w:tcW w:w="1842" w:type="dxa"/>
            <w:tcBorders>
              <w:top w:val="single" w:sz="4" w:space="0" w:color="auto"/>
              <w:left w:val="nil"/>
              <w:bottom w:val="single" w:sz="4" w:space="0" w:color="auto"/>
              <w:right w:val="single" w:sz="4" w:space="0" w:color="auto"/>
            </w:tcBorders>
            <w:noWrap/>
            <w:vAlign w:val="bottom"/>
          </w:tcPr>
          <w:p w14:paraId="40D1F7AA" w14:textId="34009EF2" w:rsidR="00CB6A42" w:rsidRPr="007A1E16" w:rsidRDefault="00624C6C" w:rsidP="00803EC4">
            <w:pPr>
              <w:pStyle w:val="Pagrindinistekstas"/>
              <w:ind w:left="0" w:hanging="2"/>
              <w:jc w:val="center"/>
              <w:rPr>
                <w:rStyle w:val="PagrindinistekstasDiagrama"/>
                <w:rFonts w:ascii="Aptos" w:hAnsi="Aptos" w:cstheme="minorHAnsi"/>
                <w:sz w:val="22"/>
                <w:szCs w:val="22"/>
              </w:rPr>
            </w:pPr>
            <w:r>
              <w:rPr>
                <w:rStyle w:val="PagrindinistekstasDiagrama"/>
                <w:rFonts w:ascii="Aptos" w:hAnsi="Aptos" w:cstheme="minorHAnsi"/>
                <w:sz w:val="22"/>
                <w:szCs w:val="22"/>
              </w:rPr>
              <w:t>&lt;</w:t>
            </w:r>
            <w:r w:rsidR="00C954F5" w:rsidRPr="00CB3DD5">
              <w:rPr>
                <w:rStyle w:val="PagrindinistekstasDiagrama"/>
                <w:rFonts w:ascii="Aptos" w:hAnsi="Aptos" w:cstheme="minorHAnsi"/>
                <w:sz w:val="22"/>
                <w:szCs w:val="22"/>
              </w:rPr>
              <w:t>10</w:t>
            </w:r>
            <w:r w:rsidR="00CB6A42" w:rsidRPr="00CB3DD5">
              <w:rPr>
                <w:rStyle w:val="PagrindinistekstasDiagrama"/>
                <w:rFonts w:ascii="Aptos" w:hAnsi="Aptos" w:cstheme="minorHAnsi"/>
                <w:sz w:val="22"/>
                <w:szCs w:val="22"/>
              </w:rPr>
              <w:t xml:space="preserve"> mm</w:t>
            </w:r>
          </w:p>
        </w:tc>
      </w:tr>
      <w:tr w:rsidR="00624C6C" w:rsidRPr="007A1E16" w14:paraId="253FAA47" w14:textId="77777777" w:rsidTr="005E3F91">
        <w:trPr>
          <w:trHeight w:val="300"/>
        </w:trPr>
        <w:tc>
          <w:tcPr>
            <w:tcW w:w="5524" w:type="dxa"/>
            <w:tcBorders>
              <w:top w:val="single" w:sz="4" w:space="0" w:color="auto"/>
              <w:left w:val="single" w:sz="4" w:space="0" w:color="auto"/>
              <w:bottom w:val="single" w:sz="4" w:space="0" w:color="auto"/>
              <w:right w:val="single" w:sz="4" w:space="0" w:color="auto"/>
            </w:tcBorders>
            <w:noWrap/>
            <w:vAlign w:val="bottom"/>
          </w:tcPr>
          <w:p w14:paraId="054EE99F" w14:textId="08455B30" w:rsidR="00624C6C" w:rsidRPr="00CB3DD5" w:rsidRDefault="00624C6C" w:rsidP="00803EC4">
            <w:pPr>
              <w:pStyle w:val="Pagrindinistekstas"/>
              <w:ind w:left="0" w:hanging="2"/>
              <w:rPr>
                <w:rStyle w:val="PagrindinistekstasDiagrama"/>
                <w:rFonts w:ascii="Aptos" w:hAnsi="Aptos" w:cstheme="minorHAnsi"/>
                <w:sz w:val="22"/>
                <w:szCs w:val="22"/>
              </w:rPr>
            </w:pPr>
            <w:r w:rsidRPr="00CB3DD5">
              <w:rPr>
                <w:rStyle w:val="PagrindinistekstasDiagrama"/>
                <w:rFonts w:ascii="Aptos" w:hAnsi="Aptos" w:cstheme="minorHAnsi"/>
                <w:sz w:val="22"/>
                <w:szCs w:val="22"/>
              </w:rPr>
              <w:t>Atskiriama frakcija</w:t>
            </w:r>
          </w:p>
        </w:tc>
        <w:tc>
          <w:tcPr>
            <w:tcW w:w="1842" w:type="dxa"/>
            <w:tcBorders>
              <w:top w:val="single" w:sz="4" w:space="0" w:color="auto"/>
              <w:left w:val="nil"/>
              <w:bottom w:val="single" w:sz="4" w:space="0" w:color="auto"/>
              <w:right w:val="single" w:sz="4" w:space="0" w:color="auto"/>
            </w:tcBorders>
            <w:noWrap/>
            <w:vAlign w:val="bottom"/>
          </w:tcPr>
          <w:p w14:paraId="3F651E14" w14:textId="6B5F986B" w:rsidR="00624C6C" w:rsidRPr="00FF4A4B" w:rsidRDefault="00624C6C" w:rsidP="00803EC4">
            <w:pPr>
              <w:pStyle w:val="Pagrindinistekstas"/>
              <w:ind w:left="0" w:hanging="2"/>
              <w:jc w:val="center"/>
              <w:rPr>
                <w:rStyle w:val="PagrindinistekstasDiagrama"/>
                <w:rFonts w:ascii="Aptos" w:hAnsi="Aptos" w:cstheme="minorHAnsi"/>
                <w:sz w:val="22"/>
                <w:szCs w:val="22"/>
                <w:lang w:val="en-US"/>
              </w:rPr>
            </w:pPr>
            <w:r>
              <w:rPr>
                <w:rStyle w:val="PagrindinistekstasDiagrama"/>
                <w:rFonts w:ascii="Aptos" w:hAnsi="Aptos" w:cstheme="minorHAnsi"/>
                <w:sz w:val="22"/>
                <w:szCs w:val="22"/>
              </w:rPr>
              <w:t>&gt;</w:t>
            </w:r>
            <w:r>
              <w:rPr>
                <w:rStyle w:val="PagrindinistekstasDiagrama"/>
                <w:rFonts w:ascii="Aptos" w:hAnsi="Aptos" w:cstheme="minorHAnsi"/>
                <w:sz w:val="22"/>
                <w:szCs w:val="22"/>
                <w:lang w:val="en-US"/>
              </w:rPr>
              <w:t>50 mm</w:t>
            </w:r>
          </w:p>
        </w:tc>
      </w:tr>
    </w:tbl>
    <w:p w14:paraId="56EB0650" w14:textId="77777777" w:rsidR="005F08D9" w:rsidRPr="007A1E16" w:rsidRDefault="005F08D9" w:rsidP="005F08D9">
      <w:pPr>
        <w:pStyle w:val="Pagrindinistekstas"/>
        <w:ind w:left="0"/>
        <w:textDirection w:val="btLr"/>
        <w:rPr>
          <w:rFonts w:ascii="Aptos" w:hAnsi="Aptos" w:cstheme="minorBidi"/>
          <w:sz w:val="22"/>
          <w:szCs w:val="22"/>
          <w:lang w:eastAsia="lt-LT"/>
        </w:rPr>
      </w:pPr>
    </w:p>
    <w:p w14:paraId="237F8552" w14:textId="16DE72D2" w:rsidR="005F08D9" w:rsidRPr="007A1E16" w:rsidRDefault="005F08D9" w:rsidP="005F08D9">
      <w:pPr>
        <w:pStyle w:val="Pagrindinistekstas"/>
        <w:ind w:left="0"/>
        <w:textDirection w:val="btLr"/>
        <w:rPr>
          <w:rStyle w:val="PagrindinistekstasDiagrama"/>
          <w:rFonts w:ascii="Aptos" w:hAnsi="Aptos" w:cstheme="minorHAnsi"/>
          <w:sz w:val="22"/>
          <w:szCs w:val="22"/>
        </w:rPr>
      </w:pPr>
      <w:r w:rsidRPr="007A1E16">
        <w:rPr>
          <w:rFonts w:ascii="Aptos" w:hAnsi="Aptos" w:cstheme="minorBidi"/>
          <w:sz w:val="22"/>
          <w:szCs w:val="22"/>
          <w:lang w:eastAsia="lt-LT"/>
        </w:rPr>
        <w:t xml:space="preserve">Atskirta </w:t>
      </w:r>
      <w:r w:rsidR="00624C6C">
        <w:rPr>
          <w:rFonts w:ascii="Aptos" w:hAnsi="Aptos" w:cstheme="minorBidi"/>
          <w:sz w:val="22"/>
          <w:szCs w:val="22"/>
          <w:lang w:eastAsia="lt-LT"/>
        </w:rPr>
        <w:t>&lt;</w:t>
      </w:r>
      <w:r w:rsidRPr="007A1E16">
        <w:rPr>
          <w:rFonts w:ascii="Aptos" w:hAnsi="Aptos" w:cstheme="minorBidi"/>
          <w:sz w:val="22"/>
          <w:szCs w:val="22"/>
          <w:lang w:eastAsia="lt-LT"/>
        </w:rPr>
        <w:t xml:space="preserve">10 mm frakcija </w:t>
      </w:r>
      <w:r w:rsidRPr="007A1E16">
        <w:rPr>
          <w:rStyle w:val="PagrindinistekstasDiagrama"/>
          <w:rFonts w:ascii="Aptos" w:hAnsi="Aptos" w:cstheme="minorHAnsi"/>
          <w:sz w:val="22"/>
          <w:szCs w:val="22"/>
        </w:rPr>
        <w:t>nukreipiama į atskirą konteinerį.</w:t>
      </w:r>
      <w:r w:rsidR="00624C6C">
        <w:rPr>
          <w:rStyle w:val="PagrindinistekstasDiagrama"/>
          <w:rFonts w:ascii="Aptos" w:hAnsi="Aptos" w:cstheme="minorHAnsi"/>
          <w:sz w:val="22"/>
          <w:szCs w:val="22"/>
        </w:rPr>
        <w:t xml:space="preserve"> &gt;50 mm frakcija nukreipiama į SRF smulkintuvą, </w:t>
      </w:r>
      <w:r w:rsidR="00624C6C" w:rsidRPr="00EE7271">
        <w:rPr>
          <w:rStyle w:val="PagrindinistekstasDiagrama"/>
          <w:rFonts w:ascii="Aptos" w:hAnsi="Aptos" w:cstheme="minorHAnsi"/>
          <w:sz w:val="22"/>
          <w:szCs w:val="22"/>
        </w:rPr>
        <w:t xml:space="preserve">o 10-50 mm frakcija patenką į </w:t>
      </w:r>
      <w:r w:rsidR="00624C6C">
        <w:rPr>
          <w:rStyle w:val="PagrindinistekstasDiagrama"/>
          <w:rFonts w:ascii="Aptos" w:hAnsi="Aptos" w:cstheme="minorHAnsi"/>
          <w:sz w:val="22"/>
          <w:szCs w:val="22"/>
        </w:rPr>
        <w:t>oro srautų</w:t>
      </w:r>
      <w:r w:rsidR="00624C6C" w:rsidRPr="00EE7271">
        <w:rPr>
          <w:rStyle w:val="PagrindinistekstasDiagrama"/>
          <w:rFonts w:ascii="Aptos" w:hAnsi="Aptos" w:cstheme="minorHAnsi"/>
          <w:sz w:val="22"/>
          <w:szCs w:val="22"/>
        </w:rPr>
        <w:t xml:space="preserve"> separatorių</w:t>
      </w:r>
      <w:r w:rsidR="00624C6C">
        <w:rPr>
          <w:rStyle w:val="PagrindinistekstasDiagrama"/>
          <w:rFonts w:ascii="Aptos" w:hAnsi="Aptos" w:cstheme="minorHAnsi"/>
          <w:sz w:val="22"/>
          <w:szCs w:val="22"/>
        </w:rPr>
        <w:t>/decimetrinį stalą.</w:t>
      </w:r>
    </w:p>
    <w:p w14:paraId="4B5564CE" w14:textId="77777777" w:rsidR="005F08D9" w:rsidRPr="007A1E16" w:rsidRDefault="005F08D9" w:rsidP="0008649F">
      <w:pPr>
        <w:pStyle w:val="Pagrindinistekstas"/>
        <w:ind w:left="0"/>
        <w:textDirection w:val="btLr"/>
        <w:rPr>
          <w:rStyle w:val="PagrindinistekstasDiagrama"/>
          <w:rFonts w:ascii="Aptos" w:hAnsi="Aptos" w:cstheme="minorHAnsi"/>
          <w:b/>
          <w:bCs/>
          <w:sz w:val="22"/>
          <w:szCs w:val="22"/>
        </w:rPr>
      </w:pPr>
    </w:p>
    <w:p w14:paraId="58101D4E" w14:textId="75A213A1" w:rsidR="0008649F" w:rsidRPr="007A1E16" w:rsidRDefault="00160FBE" w:rsidP="007A1E16">
      <w:pPr>
        <w:pStyle w:val="Pagrindinistekstas"/>
        <w:numPr>
          <w:ilvl w:val="1"/>
          <w:numId w:val="17"/>
        </w:numPr>
        <w:ind w:left="426" w:hanging="426"/>
        <w:textDirection w:val="btLr"/>
        <w:rPr>
          <w:rStyle w:val="PagrindinistekstasDiagrama"/>
          <w:rFonts w:ascii="Aptos" w:hAnsi="Aptos" w:cstheme="minorHAnsi"/>
          <w:b/>
          <w:bCs/>
          <w:sz w:val="22"/>
          <w:szCs w:val="22"/>
        </w:rPr>
      </w:pPr>
      <w:r w:rsidRPr="007A1E16">
        <w:rPr>
          <w:rStyle w:val="PagrindinistekstasDiagrama"/>
          <w:rFonts w:ascii="Aptos" w:hAnsi="Aptos" w:cstheme="minorHAnsi"/>
          <w:b/>
          <w:bCs/>
          <w:sz w:val="22"/>
          <w:szCs w:val="22"/>
        </w:rPr>
        <w:t>Oro srautų separatorius</w:t>
      </w:r>
      <w:r w:rsidR="00370A06">
        <w:rPr>
          <w:rStyle w:val="PagrindinistekstasDiagrama"/>
          <w:rFonts w:ascii="Aptos" w:hAnsi="Aptos" w:cstheme="minorHAnsi"/>
          <w:b/>
          <w:bCs/>
          <w:sz w:val="22"/>
          <w:szCs w:val="22"/>
        </w:rPr>
        <w:t xml:space="preserve"> + </w:t>
      </w:r>
      <w:r w:rsidR="00624C6C">
        <w:rPr>
          <w:rStyle w:val="PagrindinistekstasDiagrama"/>
          <w:rFonts w:ascii="Aptos" w:hAnsi="Aptos" w:cstheme="minorHAnsi"/>
          <w:b/>
          <w:bCs/>
          <w:sz w:val="22"/>
          <w:szCs w:val="22"/>
        </w:rPr>
        <w:t>decimetrinis stalas</w:t>
      </w:r>
      <w:r w:rsidR="00A2543D">
        <w:rPr>
          <w:rStyle w:val="PagrindinistekstasDiagrama"/>
          <w:rFonts w:ascii="Aptos" w:hAnsi="Aptos" w:cstheme="minorHAnsi"/>
          <w:b/>
          <w:bCs/>
          <w:sz w:val="22"/>
          <w:szCs w:val="22"/>
        </w:rPr>
        <w:t>, 1 kompl.</w:t>
      </w:r>
    </w:p>
    <w:tbl>
      <w:tblPr>
        <w:tblW w:w="7366" w:type="dxa"/>
        <w:tblLook w:val="04A0" w:firstRow="1" w:lastRow="0" w:firstColumn="1" w:lastColumn="0" w:noHBand="0" w:noVBand="1"/>
      </w:tblPr>
      <w:tblGrid>
        <w:gridCol w:w="5524"/>
        <w:gridCol w:w="1842"/>
      </w:tblGrid>
      <w:tr w:rsidR="0008649F" w:rsidRPr="007A1E16" w14:paraId="3E1603AF" w14:textId="77777777" w:rsidTr="005E3F91">
        <w:trPr>
          <w:trHeight w:val="300"/>
        </w:trPr>
        <w:tc>
          <w:tcPr>
            <w:tcW w:w="5524" w:type="dxa"/>
            <w:tcBorders>
              <w:top w:val="single" w:sz="4" w:space="0" w:color="auto"/>
              <w:left w:val="single" w:sz="4" w:space="0" w:color="auto"/>
              <w:bottom w:val="single" w:sz="4" w:space="0" w:color="auto"/>
              <w:right w:val="single" w:sz="4" w:space="0" w:color="auto"/>
            </w:tcBorders>
            <w:noWrap/>
            <w:vAlign w:val="bottom"/>
          </w:tcPr>
          <w:p w14:paraId="38EFC5FE" w14:textId="77777777" w:rsidR="0008649F" w:rsidRPr="007A1E16" w:rsidRDefault="0008649F" w:rsidP="00803EC4">
            <w:pPr>
              <w:suppressAutoHyphens w:val="0"/>
              <w:spacing w:line="240" w:lineRule="auto"/>
              <w:ind w:leftChars="0" w:left="0" w:firstLineChars="0" w:firstLine="0"/>
              <w:textDirection w:val="lrTb"/>
              <w:textAlignment w:val="auto"/>
              <w:outlineLvl w:val="9"/>
              <w:rPr>
                <w:rFonts w:ascii="Aptos" w:hAnsi="Aptos" w:cs="Calibri"/>
                <w:color w:val="000000"/>
                <w:position w:val="0"/>
                <w:sz w:val="22"/>
                <w:szCs w:val="22"/>
                <w:lang w:eastAsia="lt-LT"/>
                <w14:ligatures w14:val="none"/>
              </w:rPr>
            </w:pPr>
            <w:r w:rsidRPr="007A1E16">
              <w:rPr>
                <w:rFonts w:ascii="Aptos" w:hAnsi="Aptos" w:cs="Calibri"/>
                <w:b/>
                <w:bCs/>
                <w:color w:val="000000"/>
                <w:position w:val="0"/>
                <w:sz w:val="22"/>
                <w:szCs w:val="22"/>
                <w:lang w:eastAsia="lt-LT"/>
                <w14:ligatures w14:val="none"/>
              </w:rPr>
              <w:t>Pa</w:t>
            </w:r>
            <w:r w:rsidRPr="007A1E16">
              <w:rPr>
                <w:rFonts w:ascii="Aptos" w:hAnsi="Aptos" w:cs="Calibri"/>
                <w:b/>
                <w:bCs/>
                <w:color w:val="000000"/>
                <w:position w:val="0"/>
                <w:sz w:val="22"/>
                <w:szCs w:val="22"/>
                <w:lang w:eastAsia="lt-LT"/>
              </w:rPr>
              <w:t>rametras</w:t>
            </w:r>
          </w:p>
        </w:tc>
        <w:tc>
          <w:tcPr>
            <w:tcW w:w="1842" w:type="dxa"/>
            <w:tcBorders>
              <w:top w:val="single" w:sz="4" w:space="0" w:color="auto"/>
              <w:left w:val="nil"/>
              <w:bottom w:val="single" w:sz="4" w:space="0" w:color="auto"/>
              <w:right w:val="single" w:sz="4" w:space="0" w:color="auto"/>
            </w:tcBorders>
            <w:noWrap/>
            <w:vAlign w:val="bottom"/>
          </w:tcPr>
          <w:p w14:paraId="618B750B" w14:textId="77777777" w:rsidR="0008649F" w:rsidRPr="007A1E16" w:rsidRDefault="0008649F" w:rsidP="00803EC4">
            <w:pPr>
              <w:suppressAutoHyphens w:val="0"/>
              <w:spacing w:line="240" w:lineRule="auto"/>
              <w:ind w:leftChars="0" w:left="0" w:firstLineChars="0" w:firstLine="0"/>
              <w:jc w:val="center"/>
              <w:textDirection w:val="lrTb"/>
              <w:textAlignment w:val="auto"/>
              <w:outlineLvl w:val="9"/>
              <w:rPr>
                <w:rFonts w:ascii="Aptos" w:hAnsi="Aptos" w:cs="Calibri"/>
                <w:color w:val="000000"/>
                <w:position w:val="0"/>
                <w:sz w:val="22"/>
                <w:szCs w:val="22"/>
                <w:lang w:eastAsia="lt-LT"/>
                <w14:ligatures w14:val="none"/>
              </w:rPr>
            </w:pPr>
            <w:r w:rsidRPr="007A1E16">
              <w:rPr>
                <w:rFonts w:ascii="Aptos" w:hAnsi="Aptos" w:cs="Calibri"/>
                <w:b/>
                <w:bCs/>
                <w:color w:val="000000"/>
                <w:position w:val="0"/>
                <w:sz w:val="22"/>
                <w:szCs w:val="22"/>
                <w:lang w:eastAsia="lt-LT"/>
                <w14:ligatures w14:val="none"/>
              </w:rPr>
              <w:t>R</w:t>
            </w:r>
            <w:r w:rsidRPr="007A1E16">
              <w:rPr>
                <w:rFonts w:ascii="Aptos" w:hAnsi="Aptos" w:cs="Calibri"/>
                <w:b/>
                <w:bCs/>
                <w:color w:val="000000"/>
                <w:position w:val="0"/>
                <w:sz w:val="22"/>
                <w:szCs w:val="22"/>
                <w:lang w:eastAsia="lt-LT"/>
              </w:rPr>
              <w:t>eikšmė</w:t>
            </w:r>
          </w:p>
        </w:tc>
      </w:tr>
      <w:tr w:rsidR="0008649F" w:rsidRPr="007A1E16" w14:paraId="72F8578F" w14:textId="77777777" w:rsidTr="005E3F91">
        <w:trPr>
          <w:trHeight w:val="300"/>
        </w:trPr>
        <w:tc>
          <w:tcPr>
            <w:tcW w:w="5524" w:type="dxa"/>
            <w:tcBorders>
              <w:top w:val="single" w:sz="4" w:space="0" w:color="auto"/>
              <w:left w:val="single" w:sz="4" w:space="0" w:color="auto"/>
              <w:bottom w:val="single" w:sz="4" w:space="0" w:color="auto"/>
              <w:right w:val="single" w:sz="4" w:space="0" w:color="auto"/>
            </w:tcBorders>
            <w:noWrap/>
            <w:vAlign w:val="bottom"/>
          </w:tcPr>
          <w:p w14:paraId="6D981E7F" w14:textId="77777777" w:rsidR="0008649F" w:rsidRPr="00973604" w:rsidRDefault="0008649F" w:rsidP="00803EC4">
            <w:pPr>
              <w:pStyle w:val="Pagrindinistekstas"/>
              <w:ind w:left="0" w:hanging="2"/>
              <w:rPr>
                <w:rStyle w:val="PagrindinistekstasDiagrama"/>
                <w:rFonts w:ascii="Aptos" w:hAnsi="Aptos" w:cstheme="minorHAnsi"/>
                <w:sz w:val="22"/>
                <w:szCs w:val="22"/>
              </w:rPr>
            </w:pPr>
            <w:r w:rsidRPr="00973604">
              <w:rPr>
                <w:rStyle w:val="PagrindinistekstasDiagrama"/>
                <w:rFonts w:ascii="Aptos" w:hAnsi="Aptos" w:cstheme="minorHAnsi"/>
                <w:sz w:val="22"/>
                <w:szCs w:val="22"/>
              </w:rPr>
              <w:t>Pralaidumas</w:t>
            </w:r>
          </w:p>
        </w:tc>
        <w:tc>
          <w:tcPr>
            <w:tcW w:w="1842" w:type="dxa"/>
            <w:tcBorders>
              <w:top w:val="single" w:sz="4" w:space="0" w:color="auto"/>
              <w:left w:val="nil"/>
              <w:bottom w:val="single" w:sz="4" w:space="0" w:color="auto"/>
              <w:right w:val="single" w:sz="4" w:space="0" w:color="auto"/>
            </w:tcBorders>
            <w:noWrap/>
            <w:vAlign w:val="bottom"/>
          </w:tcPr>
          <w:p w14:paraId="7FD6EABD" w14:textId="46A8B026" w:rsidR="0008649F" w:rsidRPr="00973604" w:rsidRDefault="00E65748" w:rsidP="00803EC4">
            <w:pPr>
              <w:pStyle w:val="Pagrindinistekstas"/>
              <w:ind w:left="0" w:hanging="2"/>
              <w:jc w:val="center"/>
              <w:rPr>
                <w:rStyle w:val="PagrindinistekstasDiagrama"/>
                <w:rFonts w:ascii="Aptos" w:hAnsi="Aptos" w:cstheme="minorHAnsi"/>
                <w:sz w:val="22"/>
                <w:szCs w:val="22"/>
              </w:rPr>
            </w:pPr>
            <w:r w:rsidRPr="00973604">
              <w:rPr>
                <w:rStyle w:val="PagrindinistekstasDiagrama"/>
                <w:rFonts w:ascii="Aptos" w:hAnsi="Aptos" w:cstheme="minorHAnsi"/>
                <w:sz w:val="22"/>
                <w:szCs w:val="22"/>
              </w:rPr>
              <w:t xml:space="preserve">≥ </w:t>
            </w:r>
            <w:r w:rsidR="00973604" w:rsidRPr="00973604">
              <w:rPr>
                <w:rStyle w:val="PagrindinistekstasDiagrama"/>
                <w:rFonts w:ascii="Aptos" w:hAnsi="Aptos" w:cstheme="minorHAnsi"/>
                <w:sz w:val="22"/>
                <w:szCs w:val="22"/>
              </w:rPr>
              <w:t>2</w:t>
            </w:r>
            <w:r w:rsidRPr="00973604">
              <w:rPr>
                <w:rStyle w:val="PagrindinistekstasDiagrama"/>
                <w:rFonts w:ascii="Aptos" w:hAnsi="Aptos" w:cstheme="minorHAnsi"/>
                <w:sz w:val="22"/>
                <w:szCs w:val="22"/>
              </w:rPr>
              <w:t>0 t/h</w:t>
            </w:r>
          </w:p>
        </w:tc>
      </w:tr>
      <w:tr w:rsidR="00CB3DD5" w:rsidRPr="007A1E16" w14:paraId="4A7F1CFA" w14:textId="77777777" w:rsidTr="00132429">
        <w:trPr>
          <w:trHeight w:val="300"/>
        </w:trPr>
        <w:tc>
          <w:tcPr>
            <w:tcW w:w="5524" w:type="dxa"/>
            <w:tcBorders>
              <w:top w:val="single" w:sz="4" w:space="0" w:color="auto"/>
              <w:left w:val="single" w:sz="4" w:space="0" w:color="auto"/>
              <w:bottom w:val="single" w:sz="4" w:space="0" w:color="auto"/>
              <w:right w:val="single" w:sz="4" w:space="0" w:color="auto"/>
            </w:tcBorders>
            <w:noWrap/>
            <w:vAlign w:val="center"/>
          </w:tcPr>
          <w:p w14:paraId="3C43EF60" w14:textId="06573AC5" w:rsidR="00CB3DD5" w:rsidRPr="00CB3DD5" w:rsidRDefault="00CB3DD5" w:rsidP="00CB3DD5">
            <w:pPr>
              <w:pStyle w:val="Pagrindinistekstas"/>
              <w:ind w:left="0" w:hanging="2"/>
              <w:jc w:val="left"/>
              <w:rPr>
                <w:rStyle w:val="PagrindinistekstasDiagrama"/>
                <w:rFonts w:ascii="Aptos" w:hAnsi="Aptos" w:cstheme="minorHAnsi"/>
                <w:color w:val="000000" w:themeColor="text1"/>
                <w:sz w:val="22"/>
                <w:szCs w:val="22"/>
              </w:rPr>
            </w:pPr>
            <w:r w:rsidRPr="00CB3DD5">
              <w:rPr>
                <w:rStyle w:val="PagrindinistekstasDiagrama"/>
                <w:rFonts w:ascii="Aptos" w:hAnsi="Aptos" w:cstheme="minorHAnsi"/>
                <w:color w:val="000000" w:themeColor="text1"/>
                <w:sz w:val="22"/>
                <w:szCs w:val="22"/>
              </w:rPr>
              <w:t xml:space="preserve">Atskiriama </w:t>
            </w:r>
            <w:r w:rsidRPr="007A1E16">
              <w:rPr>
                <w:rStyle w:val="PagrindinistekstasDiagrama"/>
                <w:rFonts w:ascii="Aptos" w:hAnsi="Aptos" w:cstheme="minorHAnsi"/>
                <w:color w:val="000000" w:themeColor="text1"/>
                <w:sz w:val="22"/>
                <w:szCs w:val="22"/>
              </w:rPr>
              <w:t xml:space="preserve">lengva </w:t>
            </w:r>
            <w:r w:rsidRPr="00CB3DD5">
              <w:rPr>
                <w:rStyle w:val="PagrindinistekstasDiagrama"/>
                <w:rFonts w:ascii="Aptos" w:hAnsi="Aptos" w:cstheme="minorHAnsi"/>
                <w:color w:val="000000" w:themeColor="text1"/>
                <w:sz w:val="22"/>
                <w:szCs w:val="22"/>
              </w:rPr>
              <w:t xml:space="preserve">frakcija </w:t>
            </w:r>
            <w:r w:rsidRPr="007A1E16">
              <w:rPr>
                <w:rStyle w:val="PagrindinistekstasDiagrama"/>
                <w:rFonts w:ascii="Aptos" w:hAnsi="Aptos" w:cstheme="minorHAnsi"/>
                <w:color w:val="000000" w:themeColor="text1"/>
                <w:sz w:val="22"/>
                <w:szCs w:val="22"/>
              </w:rPr>
              <w:t>-popierius/kartonas/</w:t>
            </w:r>
            <w:r w:rsidRPr="00CB3DD5">
              <w:rPr>
                <w:rStyle w:val="PagrindinistekstasDiagrama"/>
                <w:rFonts w:ascii="Aptos" w:hAnsi="Aptos" w:cstheme="minorHAnsi"/>
                <w:color w:val="000000" w:themeColor="text1"/>
                <w:sz w:val="22"/>
                <w:szCs w:val="22"/>
              </w:rPr>
              <w:t>plastikas</w:t>
            </w:r>
          </w:p>
        </w:tc>
        <w:tc>
          <w:tcPr>
            <w:tcW w:w="1842" w:type="dxa"/>
            <w:tcBorders>
              <w:top w:val="single" w:sz="4" w:space="0" w:color="auto"/>
              <w:left w:val="nil"/>
              <w:bottom w:val="single" w:sz="4" w:space="0" w:color="auto"/>
              <w:right w:val="single" w:sz="4" w:space="0" w:color="auto"/>
            </w:tcBorders>
            <w:noWrap/>
          </w:tcPr>
          <w:p w14:paraId="15431B68" w14:textId="734834F9" w:rsidR="00CB3DD5" w:rsidRPr="007A1E16" w:rsidRDefault="00CB3DD5" w:rsidP="00CB3DD5">
            <w:pPr>
              <w:pStyle w:val="Pagrindinistekstas"/>
              <w:ind w:left="0" w:hanging="2"/>
              <w:jc w:val="center"/>
              <w:rPr>
                <w:rStyle w:val="PagrindinistekstasDiagrama"/>
                <w:rFonts w:ascii="Aptos" w:hAnsi="Aptos" w:cstheme="minorHAnsi"/>
                <w:color w:val="000000" w:themeColor="text1"/>
                <w:sz w:val="22"/>
                <w:szCs w:val="22"/>
              </w:rPr>
            </w:pPr>
            <w:r w:rsidRPr="00CE3696">
              <w:rPr>
                <w:rStyle w:val="PagrindinistekstasDiagrama"/>
                <w:rFonts w:ascii="Aptos" w:hAnsi="Aptos" w:cstheme="minorHAnsi"/>
                <w:color w:val="000000" w:themeColor="text1"/>
                <w:sz w:val="22"/>
                <w:szCs w:val="22"/>
              </w:rPr>
              <w:t>Taip</w:t>
            </w:r>
          </w:p>
        </w:tc>
      </w:tr>
      <w:tr w:rsidR="00CB3DD5" w:rsidRPr="007A1E16" w14:paraId="0645EC56" w14:textId="77777777" w:rsidTr="00132429">
        <w:trPr>
          <w:trHeight w:val="300"/>
        </w:trPr>
        <w:tc>
          <w:tcPr>
            <w:tcW w:w="5524" w:type="dxa"/>
            <w:tcBorders>
              <w:top w:val="single" w:sz="4" w:space="0" w:color="auto"/>
              <w:left w:val="single" w:sz="4" w:space="0" w:color="auto"/>
              <w:bottom w:val="single" w:sz="4" w:space="0" w:color="auto"/>
              <w:right w:val="single" w:sz="4" w:space="0" w:color="auto"/>
            </w:tcBorders>
            <w:noWrap/>
            <w:vAlign w:val="bottom"/>
          </w:tcPr>
          <w:p w14:paraId="6E78C4F7" w14:textId="249780C8" w:rsidR="00CB3DD5" w:rsidRPr="00CB3DD5" w:rsidRDefault="00CB3DD5" w:rsidP="00CB3DD5">
            <w:pPr>
              <w:pStyle w:val="Pagrindinistekstas"/>
              <w:ind w:left="0" w:hanging="2"/>
              <w:jc w:val="left"/>
              <w:rPr>
                <w:rStyle w:val="PagrindinistekstasDiagrama"/>
                <w:rFonts w:ascii="Aptos" w:hAnsi="Aptos" w:cstheme="minorHAnsi"/>
                <w:color w:val="000000" w:themeColor="text1"/>
                <w:sz w:val="22"/>
                <w:szCs w:val="22"/>
              </w:rPr>
            </w:pPr>
            <w:r w:rsidRPr="00CB3DD5">
              <w:rPr>
                <w:rStyle w:val="PagrindinistekstasDiagrama"/>
                <w:rFonts w:ascii="Aptos" w:hAnsi="Aptos" w:cstheme="minorHAnsi"/>
                <w:color w:val="000000" w:themeColor="text1"/>
                <w:sz w:val="22"/>
                <w:szCs w:val="22"/>
              </w:rPr>
              <w:t xml:space="preserve">Atskiriama sunki frakcija </w:t>
            </w:r>
          </w:p>
        </w:tc>
        <w:tc>
          <w:tcPr>
            <w:tcW w:w="1842" w:type="dxa"/>
            <w:tcBorders>
              <w:top w:val="single" w:sz="4" w:space="0" w:color="auto"/>
              <w:left w:val="nil"/>
              <w:bottom w:val="single" w:sz="4" w:space="0" w:color="auto"/>
              <w:right w:val="single" w:sz="4" w:space="0" w:color="auto"/>
            </w:tcBorders>
            <w:noWrap/>
          </w:tcPr>
          <w:p w14:paraId="2A291CE3" w14:textId="686B7643" w:rsidR="00CB3DD5" w:rsidRPr="007A1E16" w:rsidRDefault="008D41AE" w:rsidP="00CB3DD5">
            <w:pPr>
              <w:pStyle w:val="Pagrindinistekstas"/>
              <w:ind w:left="0" w:hanging="2"/>
              <w:jc w:val="center"/>
              <w:rPr>
                <w:rStyle w:val="PagrindinistekstasDiagrama"/>
                <w:rFonts w:ascii="Aptos" w:hAnsi="Aptos" w:cstheme="minorHAnsi"/>
                <w:color w:val="000000" w:themeColor="text1"/>
                <w:sz w:val="22"/>
                <w:szCs w:val="22"/>
              </w:rPr>
            </w:pPr>
            <w:r w:rsidRPr="00CE3696">
              <w:rPr>
                <w:rStyle w:val="PagrindinistekstasDiagrama"/>
                <w:rFonts w:ascii="Aptos" w:hAnsi="Aptos" w:cstheme="minorHAnsi"/>
                <w:color w:val="000000" w:themeColor="text1"/>
                <w:sz w:val="22"/>
                <w:szCs w:val="22"/>
              </w:rPr>
              <w:t>Taip</w:t>
            </w:r>
          </w:p>
        </w:tc>
      </w:tr>
      <w:tr w:rsidR="008D41AE" w:rsidRPr="007A1E16" w14:paraId="110FBC33" w14:textId="77777777" w:rsidTr="00132429">
        <w:trPr>
          <w:trHeight w:val="300"/>
        </w:trPr>
        <w:tc>
          <w:tcPr>
            <w:tcW w:w="5524" w:type="dxa"/>
            <w:tcBorders>
              <w:top w:val="single" w:sz="4" w:space="0" w:color="auto"/>
              <w:left w:val="single" w:sz="4" w:space="0" w:color="auto"/>
              <w:bottom w:val="single" w:sz="4" w:space="0" w:color="auto"/>
              <w:right w:val="single" w:sz="4" w:space="0" w:color="auto"/>
            </w:tcBorders>
            <w:noWrap/>
            <w:vAlign w:val="bottom"/>
          </w:tcPr>
          <w:p w14:paraId="03AED4E4" w14:textId="6D653D16" w:rsidR="008D41AE" w:rsidRPr="008468A2" w:rsidRDefault="008D41AE" w:rsidP="00CB3DD5">
            <w:pPr>
              <w:pStyle w:val="Pagrindinistekstas"/>
              <w:ind w:left="0" w:hanging="2"/>
              <w:jc w:val="left"/>
              <w:rPr>
                <w:rStyle w:val="PagrindinistekstasDiagrama"/>
                <w:rFonts w:ascii="Aptos" w:hAnsi="Aptos" w:cstheme="minorHAnsi"/>
                <w:sz w:val="22"/>
                <w:szCs w:val="22"/>
              </w:rPr>
            </w:pPr>
            <w:r w:rsidRPr="00B64460">
              <w:rPr>
                <w:rStyle w:val="PagrindinistekstasDiagrama"/>
                <w:rFonts w:ascii="Aptos" w:hAnsi="Aptos" w:cstheme="minorHAnsi"/>
                <w:color w:val="000000" w:themeColor="text1"/>
                <w:sz w:val="22"/>
                <w:szCs w:val="22"/>
              </w:rPr>
              <w:t>Komplektuojamas su decimetriniu stalu</w:t>
            </w:r>
          </w:p>
        </w:tc>
        <w:tc>
          <w:tcPr>
            <w:tcW w:w="1842" w:type="dxa"/>
            <w:tcBorders>
              <w:top w:val="single" w:sz="4" w:space="0" w:color="auto"/>
              <w:left w:val="nil"/>
              <w:bottom w:val="single" w:sz="4" w:space="0" w:color="auto"/>
              <w:right w:val="single" w:sz="4" w:space="0" w:color="auto"/>
            </w:tcBorders>
            <w:noWrap/>
          </w:tcPr>
          <w:p w14:paraId="6529D651" w14:textId="7DA4C519" w:rsidR="008D41AE" w:rsidRPr="008468A2" w:rsidRDefault="008D41AE" w:rsidP="00CB3DD5">
            <w:pPr>
              <w:pStyle w:val="Pagrindinistekstas"/>
              <w:ind w:left="0" w:hanging="2"/>
              <w:jc w:val="center"/>
              <w:rPr>
                <w:rStyle w:val="PagrindinistekstasDiagrama"/>
                <w:rFonts w:ascii="Aptos" w:hAnsi="Aptos" w:cstheme="minorHAnsi"/>
                <w:sz w:val="22"/>
                <w:szCs w:val="22"/>
              </w:rPr>
            </w:pPr>
            <w:r w:rsidRPr="008468A2">
              <w:rPr>
                <w:rStyle w:val="PagrindinistekstasDiagrama"/>
                <w:rFonts w:ascii="Aptos" w:hAnsi="Aptos" w:cstheme="minorHAnsi"/>
                <w:sz w:val="22"/>
                <w:szCs w:val="22"/>
              </w:rPr>
              <w:t>Taip</w:t>
            </w:r>
          </w:p>
        </w:tc>
      </w:tr>
    </w:tbl>
    <w:p w14:paraId="44D7F02B" w14:textId="3B98F3E7" w:rsidR="00AD1F34" w:rsidRPr="007A1E16" w:rsidRDefault="00AD1F34" w:rsidP="00AD1F34">
      <w:pPr>
        <w:pStyle w:val="Pagrindinistekstas"/>
        <w:ind w:left="0"/>
        <w:textDirection w:val="btLr"/>
        <w:rPr>
          <w:rStyle w:val="PagrindinistekstasDiagrama"/>
          <w:rFonts w:ascii="Aptos" w:hAnsi="Aptos" w:cstheme="minorHAnsi"/>
          <w:sz w:val="22"/>
          <w:szCs w:val="22"/>
        </w:rPr>
      </w:pPr>
    </w:p>
    <w:p w14:paraId="37F5DEB7" w14:textId="62C2479F" w:rsidR="00D972A4" w:rsidRPr="00ED5F45" w:rsidRDefault="00275A1C" w:rsidP="00AD1F34">
      <w:pPr>
        <w:pStyle w:val="Pagrindinistekstas"/>
        <w:ind w:left="0"/>
        <w:textDirection w:val="btLr"/>
        <w:rPr>
          <w:rStyle w:val="PagrindinistekstasDiagrama"/>
          <w:rFonts w:ascii="Aptos" w:hAnsi="Aptos" w:cstheme="minorHAnsi"/>
          <w:sz w:val="22"/>
          <w:szCs w:val="22"/>
        </w:rPr>
      </w:pPr>
      <w:r w:rsidRPr="007A1E16">
        <w:rPr>
          <w:rStyle w:val="PagrindinistekstasDiagrama"/>
          <w:rFonts w:ascii="Aptos" w:hAnsi="Aptos" w:cstheme="minorHAnsi"/>
          <w:sz w:val="22"/>
          <w:szCs w:val="22"/>
        </w:rPr>
        <w:t>Atskirta lengva frakcija nukreipiama į SRF s</w:t>
      </w:r>
      <w:r w:rsidR="00CC572F" w:rsidRPr="007A1E16">
        <w:rPr>
          <w:rStyle w:val="PagrindinistekstasDiagrama"/>
          <w:rFonts w:ascii="Aptos" w:hAnsi="Aptos" w:cstheme="minorHAnsi"/>
          <w:sz w:val="22"/>
          <w:szCs w:val="22"/>
        </w:rPr>
        <w:t>m</w:t>
      </w:r>
      <w:r w:rsidRPr="007A1E16">
        <w:rPr>
          <w:rStyle w:val="PagrindinistekstasDiagrama"/>
          <w:rFonts w:ascii="Aptos" w:hAnsi="Aptos" w:cstheme="minorHAnsi"/>
          <w:sz w:val="22"/>
          <w:szCs w:val="22"/>
        </w:rPr>
        <w:t>u</w:t>
      </w:r>
      <w:r w:rsidR="00CC572F" w:rsidRPr="007A1E16">
        <w:rPr>
          <w:rStyle w:val="PagrindinistekstasDiagrama"/>
          <w:rFonts w:ascii="Aptos" w:hAnsi="Aptos" w:cstheme="minorHAnsi"/>
          <w:sz w:val="22"/>
          <w:szCs w:val="22"/>
        </w:rPr>
        <w:t>l</w:t>
      </w:r>
      <w:r w:rsidRPr="007A1E16">
        <w:rPr>
          <w:rStyle w:val="PagrindinistekstasDiagrama"/>
          <w:rFonts w:ascii="Aptos" w:hAnsi="Aptos" w:cstheme="minorHAnsi"/>
          <w:sz w:val="22"/>
          <w:szCs w:val="22"/>
        </w:rPr>
        <w:t>kintuvą</w:t>
      </w:r>
      <w:r w:rsidR="00245731">
        <w:rPr>
          <w:rStyle w:val="PagrindinistekstasDiagrama"/>
          <w:rFonts w:ascii="Aptos" w:hAnsi="Aptos" w:cstheme="minorHAnsi"/>
          <w:sz w:val="22"/>
          <w:szCs w:val="22"/>
        </w:rPr>
        <w:t xml:space="preserve"> arba nukreipiama deginimui</w:t>
      </w:r>
      <w:r w:rsidR="00624C6C">
        <w:rPr>
          <w:rStyle w:val="PagrindinistekstasDiagrama"/>
          <w:rFonts w:ascii="Aptos" w:hAnsi="Aptos" w:cstheme="minorHAnsi"/>
          <w:sz w:val="22"/>
          <w:szCs w:val="22"/>
        </w:rPr>
        <w:t xml:space="preserve">, o lengva </w:t>
      </w:r>
      <w:r w:rsidR="00624C6C" w:rsidRPr="00EE7271">
        <w:rPr>
          <w:rStyle w:val="PagrindinistekstasDiagrama"/>
          <w:rFonts w:ascii="Aptos" w:hAnsi="Aptos" w:cstheme="minorHAnsi"/>
          <w:sz w:val="22"/>
          <w:szCs w:val="22"/>
        </w:rPr>
        <w:t>patenką į optinį separatorių (NIR) stiklo atskyrimui</w:t>
      </w:r>
      <w:r w:rsidR="00624C6C">
        <w:rPr>
          <w:rStyle w:val="PagrindinistekstasDiagrama"/>
          <w:rFonts w:ascii="Aptos" w:hAnsi="Aptos" w:cstheme="minorHAnsi"/>
          <w:sz w:val="22"/>
          <w:szCs w:val="22"/>
        </w:rPr>
        <w:t>.</w:t>
      </w:r>
      <w:r w:rsidR="002C416B" w:rsidRPr="00ED5F45">
        <w:rPr>
          <w:rStyle w:val="PagrindinistekstasDiagrama"/>
          <w:rFonts w:ascii="Aptos" w:hAnsi="Aptos" w:cstheme="minorHAnsi"/>
          <w:sz w:val="22"/>
          <w:szCs w:val="22"/>
        </w:rPr>
        <w:t xml:space="preserve"> </w:t>
      </w:r>
    </w:p>
    <w:p w14:paraId="1D2123BB" w14:textId="141782C1" w:rsidR="00FF4A4B" w:rsidRDefault="00D972A4" w:rsidP="00AD1F34">
      <w:pPr>
        <w:pStyle w:val="Pagrindinistekstas"/>
        <w:ind w:left="0"/>
        <w:textDirection w:val="btLr"/>
        <w:rPr>
          <w:rStyle w:val="PagrindinistekstasDiagrama"/>
          <w:rFonts w:ascii="Aptos" w:hAnsi="Aptos" w:cstheme="minorHAnsi"/>
          <w:sz w:val="22"/>
          <w:szCs w:val="22"/>
        </w:rPr>
      </w:pPr>
      <w:r w:rsidRPr="00ED5F45">
        <w:rPr>
          <w:rStyle w:val="PagrindinistekstasDiagrama"/>
          <w:rFonts w:ascii="Aptos" w:hAnsi="Aptos" w:cstheme="minorHAnsi"/>
          <w:sz w:val="22"/>
          <w:szCs w:val="22"/>
        </w:rPr>
        <w:t>Separatorius ir decimetrinis stalas turi būti</w:t>
      </w:r>
      <w:r w:rsidR="00453E0E" w:rsidRPr="00ED5F45">
        <w:rPr>
          <w:rStyle w:val="PagrindinistekstasDiagrama"/>
          <w:rFonts w:ascii="Aptos" w:hAnsi="Aptos" w:cstheme="minorHAnsi"/>
          <w:sz w:val="22"/>
          <w:szCs w:val="22"/>
        </w:rPr>
        <w:t xml:space="preserve"> suderinti tarpusavyje pagal pajėgumus, </w:t>
      </w:r>
      <w:r w:rsidR="00FC7C4D">
        <w:rPr>
          <w:rStyle w:val="PagrindinistekstasDiagrama"/>
          <w:rFonts w:ascii="Aptos" w:hAnsi="Aptos" w:cstheme="minorHAnsi"/>
          <w:sz w:val="22"/>
          <w:szCs w:val="22"/>
        </w:rPr>
        <w:t>matmenis</w:t>
      </w:r>
      <w:r w:rsidR="00453E0E" w:rsidRPr="00ED5F45">
        <w:rPr>
          <w:rStyle w:val="PagrindinistekstasDiagrama"/>
          <w:rFonts w:ascii="Aptos" w:hAnsi="Aptos" w:cstheme="minorHAnsi"/>
          <w:sz w:val="22"/>
          <w:szCs w:val="22"/>
        </w:rPr>
        <w:t xml:space="preserve"> ir kitus darbo parametrus, užtikrinant sklandų abiejų įrenginių veikimą. </w:t>
      </w:r>
    </w:p>
    <w:p w14:paraId="26513279" w14:textId="77777777" w:rsidR="00FF4A4B" w:rsidRPr="007A1E16" w:rsidRDefault="00FF4A4B" w:rsidP="00AD1F34">
      <w:pPr>
        <w:pStyle w:val="Pagrindinistekstas"/>
        <w:ind w:left="0"/>
        <w:textDirection w:val="btLr"/>
        <w:rPr>
          <w:rStyle w:val="PagrindinistekstasDiagrama"/>
          <w:rFonts w:ascii="Aptos" w:hAnsi="Aptos" w:cstheme="minorHAnsi"/>
          <w:sz w:val="22"/>
          <w:szCs w:val="22"/>
        </w:rPr>
      </w:pPr>
    </w:p>
    <w:p w14:paraId="157A972C" w14:textId="7F0FA328" w:rsidR="00C91EC7" w:rsidRPr="00EE7271" w:rsidRDefault="00C91EC7" w:rsidP="007A1E16">
      <w:pPr>
        <w:pStyle w:val="Pagrindinistekstas"/>
        <w:numPr>
          <w:ilvl w:val="1"/>
          <w:numId w:val="17"/>
        </w:numPr>
        <w:ind w:left="426" w:hanging="426"/>
        <w:textDirection w:val="btLr"/>
        <w:rPr>
          <w:rStyle w:val="PagrindinistekstasDiagrama"/>
          <w:rFonts w:ascii="Aptos" w:hAnsi="Aptos" w:cstheme="minorHAnsi"/>
          <w:b/>
          <w:bCs/>
          <w:sz w:val="22"/>
          <w:szCs w:val="22"/>
        </w:rPr>
      </w:pPr>
      <w:r w:rsidRPr="00EE7271">
        <w:rPr>
          <w:rStyle w:val="PagrindinistekstasDiagrama"/>
          <w:rFonts w:ascii="Aptos" w:hAnsi="Aptos" w:cstheme="minorHAnsi"/>
          <w:b/>
          <w:bCs/>
          <w:sz w:val="22"/>
          <w:szCs w:val="22"/>
        </w:rPr>
        <w:t xml:space="preserve">NIR </w:t>
      </w:r>
      <w:r w:rsidR="00EE3BA6" w:rsidRPr="00EE7271">
        <w:rPr>
          <w:rStyle w:val="PagrindinistekstasDiagrama"/>
          <w:rFonts w:ascii="Aptos" w:hAnsi="Aptos" w:cstheme="minorHAnsi"/>
          <w:b/>
          <w:bCs/>
          <w:sz w:val="22"/>
          <w:szCs w:val="22"/>
        </w:rPr>
        <w:t>stiklo atskyrimui</w:t>
      </w:r>
      <w:r w:rsidR="00A2543D">
        <w:rPr>
          <w:rStyle w:val="PagrindinistekstasDiagrama"/>
          <w:rFonts w:ascii="Aptos" w:hAnsi="Aptos" w:cstheme="minorHAnsi"/>
          <w:b/>
          <w:bCs/>
          <w:sz w:val="22"/>
          <w:szCs w:val="22"/>
        </w:rPr>
        <w:t>, 1 vnt.</w:t>
      </w:r>
    </w:p>
    <w:tbl>
      <w:tblPr>
        <w:tblW w:w="7366" w:type="dxa"/>
        <w:tblLook w:val="04A0" w:firstRow="1" w:lastRow="0" w:firstColumn="1" w:lastColumn="0" w:noHBand="0" w:noVBand="1"/>
      </w:tblPr>
      <w:tblGrid>
        <w:gridCol w:w="5382"/>
        <w:gridCol w:w="1984"/>
      </w:tblGrid>
      <w:tr w:rsidR="00C91EC7" w:rsidRPr="00EE7271" w14:paraId="682A1C02" w14:textId="77777777" w:rsidTr="005E3F91">
        <w:trPr>
          <w:trHeight w:val="300"/>
        </w:trPr>
        <w:tc>
          <w:tcPr>
            <w:tcW w:w="5382" w:type="dxa"/>
            <w:tcBorders>
              <w:top w:val="single" w:sz="4" w:space="0" w:color="auto"/>
              <w:left w:val="single" w:sz="4" w:space="0" w:color="auto"/>
              <w:bottom w:val="single" w:sz="4" w:space="0" w:color="auto"/>
              <w:right w:val="single" w:sz="4" w:space="0" w:color="auto"/>
            </w:tcBorders>
            <w:noWrap/>
            <w:vAlign w:val="bottom"/>
          </w:tcPr>
          <w:p w14:paraId="3A2CC6FA" w14:textId="77777777" w:rsidR="00C91EC7" w:rsidRPr="00EE7271" w:rsidRDefault="00C91EC7" w:rsidP="00803EC4">
            <w:pPr>
              <w:suppressAutoHyphens w:val="0"/>
              <w:spacing w:line="240" w:lineRule="auto"/>
              <w:ind w:leftChars="0" w:left="0" w:firstLineChars="0" w:firstLine="0"/>
              <w:textDirection w:val="lrTb"/>
              <w:textAlignment w:val="auto"/>
              <w:outlineLvl w:val="9"/>
              <w:rPr>
                <w:rFonts w:ascii="Aptos" w:hAnsi="Aptos" w:cs="Calibri"/>
                <w:color w:val="000000"/>
                <w:position w:val="0"/>
                <w:sz w:val="22"/>
                <w:szCs w:val="22"/>
                <w:lang w:eastAsia="lt-LT"/>
                <w14:ligatures w14:val="none"/>
              </w:rPr>
            </w:pPr>
            <w:r w:rsidRPr="00EE7271">
              <w:rPr>
                <w:rFonts w:ascii="Aptos" w:hAnsi="Aptos" w:cs="Calibri"/>
                <w:b/>
                <w:bCs/>
                <w:color w:val="000000"/>
                <w:position w:val="0"/>
                <w:sz w:val="22"/>
                <w:szCs w:val="22"/>
                <w:lang w:eastAsia="lt-LT"/>
                <w14:ligatures w14:val="none"/>
              </w:rPr>
              <w:t>Pa</w:t>
            </w:r>
            <w:r w:rsidRPr="00EE7271">
              <w:rPr>
                <w:rFonts w:ascii="Aptos" w:hAnsi="Aptos" w:cs="Calibri"/>
                <w:b/>
                <w:bCs/>
                <w:color w:val="000000"/>
                <w:position w:val="0"/>
                <w:sz w:val="22"/>
                <w:szCs w:val="22"/>
                <w:lang w:eastAsia="lt-LT"/>
              </w:rPr>
              <w:t>rametras</w:t>
            </w:r>
          </w:p>
        </w:tc>
        <w:tc>
          <w:tcPr>
            <w:tcW w:w="1984" w:type="dxa"/>
            <w:tcBorders>
              <w:top w:val="single" w:sz="4" w:space="0" w:color="auto"/>
              <w:left w:val="nil"/>
              <w:bottom w:val="single" w:sz="4" w:space="0" w:color="auto"/>
              <w:right w:val="single" w:sz="4" w:space="0" w:color="auto"/>
            </w:tcBorders>
            <w:noWrap/>
            <w:vAlign w:val="bottom"/>
          </w:tcPr>
          <w:p w14:paraId="62DA34D8" w14:textId="77777777" w:rsidR="00C91EC7" w:rsidRPr="00EE7271" w:rsidRDefault="00C91EC7" w:rsidP="00803EC4">
            <w:pPr>
              <w:suppressAutoHyphens w:val="0"/>
              <w:spacing w:line="240" w:lineRule="auto"/>
              <w:ind w:leftChars="0" w:left="0" w:firstLineChars="0" w:firstLine="0"/>
              <w:jc w:val="center"/>
              <w:textDirection w:val="lrTb"/>
              <w:textAlignment w:val="auto"/>
              <w:outlineLvl w:val="9"/>
              <w:rPr>
                <w:rFonts w:ascii="Aptos" w:hAnsi="Aptos" w:cs="Calibri"/>
                <w:color w:val="000000"/>
                <w:position w:val="0"/>
                <w:sz w:val="22"/>
                <w:szCs w:val="22"/>
                <w:lang w:eastAsia="lt-LT"/>
                <w14:ligatures w14:val="none"/>
              </w:rPr>
            </w:pPr>
            <w:r w:rsidRPr="00EE7271">
              <w:rPr>
                <w:rFonts w:ascii="Aptos" w:hAnsi="Aptos" w:cs="Calibri"/>
                <w:b/>
                <w:bCs/>
                <w:color w:val="000000"/>
                <w:position w:val="0"/>
                <w:sz w:val="22"/>
                <w:szCs w:val="22"/>
                <w:lang w:eastAsia="lt-LT"/>
                <w14:ligatures w14:val="none"/>
              </w:rPr>
              <w:t>R</w:t>
            </w:r>
            <w:r w:rsidRPr="00EE7271">
              <w:rPr>
                <w:rFonts w:ascii="Aptos" w:hAnsi="Aptos" w:cs="Calibri"/>
                <w:b/>
                <w:bCs/>
                <w:color w:val="000000"/>
                <w:position w:val="0"/>
                <w:sz w:val="22"/>
                <w:szCs w:val="22"/>
                <w:lang w:eastAsia="lt-LT"/>
              </w:rPr>
              <w:t>eikšmė</w:t>
            </w:r>
          </w:p>
        </w:tc>
      </w:tr>
      <w:tr w:rsidR="00C91EC7" w:rsidRPr="00EE7271" w14:paraId="41094055" w14:textId="77777777" w:rsidTr="005E3F91">
        <w:trPr>
          <w:trHeight w:val="300"/>
        </w:trPr>
        <w:tc>
          <w:tcPr>
            <w:tcW w:w="5382" w:type="dxa"/>
            <w:tcBorders>
              <w:top w:val="single" w:sz="4" w:space="0" w:color="auto"/>
              <w:left w:val="single" w:sz="4" w:space="0" w:color="auto"/>
              <w:bottom w:val="single" w:sz="4" w:space="0" w:color="auto"/>
              <w:right w:val="single" w:sz="4" w:space="0" w:color="auto"/>
            </w:tcBorders>
            <w:noWrap/>
            <w:vAlign w:val="bottom"/>
          </w:tcPr>
          <w:p w14:paraId="328154E4" w14:textId="77777777" w:rsidR="00C91EC7" w:rsidRPr="00EE7271" w:rsidRDefault="00C91EC7" w:rsidP="00803EC4">
            <w:pPr>
              <w:pStyle w:val="Pagrindinistekstas"/>
              <w:ind w:left="0"/>
              <w:rPr>
                <w:rStyle w:val="PagrindinistekstasDiagrama"/>
                <w:rFonts w:ascii="Aptos" w:hAnsi="Aptos" w:cstheme="minorHAnsi"/>
                <w:sz w:val="22"/>
                <w:szCs w:val="22"/>
              </w:rPr>
            </w:pPr>
            <w:r w:rsidRPr="00EE7271">
              <w:rPr>
                <w:rStyle w:val="PagrindinistekstasDiagrama"/>
                <w:rFonts w:ascii="Aptos" w:hAnsi="Aptos" w:cstheme="minorHAnsi"/>
                <w:sz w:val="22"/>
                <w:szCs w:val="22"/>
              </w:rPr>
              <w:t>Pralaidumas</w:t>
            </w:r>
          </w:p>
        </w:tc>
        <w:tc>
          <w:tcPr>
            <w:tcW w:w="1984" w:type="dxa"/>
            <w:tcBorders>
              <w:top w:val="single" w:sz="4" w:space="0" w:color="auto"/>
              <w:left w:val="nil"/>
              <w:bottom w:val="single" w:sz="4" w:space="0" w:color="auto"/>
              <w:right w:val="single" w:sz="4" w:space="0" w:color="auto"/>
            </w:tcBorders>
            <w:noWrap/>
            <w:vAlign w:val="bottom"/>
          </w:tcPr>
          <w:p w14:paraId="26A27257" w14:textId="2DABE694" w:rsidR="00C91EC7" w:rsidRPr="00E0204B" w:rsidRDefault="00C91EC7" w:rsidP="00803EC4">
            <w:pPr>
              <w:pStyle w:val="Pagrindinistekstas"/>
              <w:ind w:left="0"/>
              <w:jc w:val="center"/>
              <w:rPr>
                <w:rStyle w:val="PagrindinistekstasDiagrama"/>
                <w:rFonts w:ascii="Aptos" w:hAnsi="Aptos" w:cstheme="minorHAnsi"/>
                <w:color w:val="000000" w:themeColor="text1"/>
                <w:sz w:val="22"/>
                <w:szCs w:val="22"/>
              </w:rPr>
            </w:pPr>
            <w:r w:rsidRPr="00C15FF0">
              <w:rPr>
                <w:rStyle w:val="PagrindinistekstasDiagrama"/>
                <w:rFonts w:ascii="Aptos" w:hAnsi="Aptos" w:cstheme="minorHAnsi"/>
                <w:color w:val="000000" w:themeColor="text1"/>
                <w:sz w:val="22"/>
                <w:szCs w:val="22"/>
              </w:rPr>
              <w:t xml:space="preserve">≥ </w:t>
            </w:r>
            <w:r w:rsidR="0095725E">
              <w:rPr>
                <w:rStyle w:val="PagrindinistekstasDiagrama"/>
                <w:rFonts w:ascii="Aptos" w:hAnsi="Aptos" w:cstheme="minorHAnsi"/>
                <w:color w:val="000000" w:themeColor="text1"/>
                <w:sz w:val="22"/>
                <w:szCs w:val="22"/>
              </w:rPr>
              <w:t>5</w:t>
            </w:r>
            <w:r w:rsidRPr="00C15FF0">
              <w:rPr>
                <w:rStyle w:val="PagrindinistekstasDiagrama"/>
                <w:rFonts w:ascii="Aptos" w:hAnsi="Aptos" w:cstheme="minorHAnsi"/>
                <w:color w:val="000000" w:themeColor="text1"/>
                <w:sz w:val="22"/>
                <w:szCs w:val="22"/>
              </w:rPr>
              <w:t xml:space="preserve"> t/h</w:t>
            </w:r>
          </w:p>
        </w:tc>
      </w:tr>
      <w:tr w:rsidR="00C91EC7" w:rsidRPr="007A1E16" w14:paraId="4BA7FB58" w14:textId="77777777" w:rsidTr="005E3F91">
        <w:trPr>
          <w:trHeight w:val="300"/>
        </w:trPr>
        <w:tc>
          <w:tcPr>
            <w:tcW w:w="5382" w:type="dxa"/>
            <w:tcBorders>
              <w:top w:val="single" w:sz="4" w:space="0" w:color="auto"/>
              <w:left w:val="single" w:sz="4" w:space="0" w:color="auto"/>
              <w:bottom w:val="single" w:sz="4" w:space="0" w:color="auto"/>
              <w:right w:val="single" w:sz="4" w:space="0" w:color="auto"/>
            </w:tcBorders>
            <w:noWrap/>
            <w:vAlign w:val="bottom"/>
          </w:tcPr>
          <w:p w14:paraId="1AF5D6B8" w14:textId="0DC537AB" w:rsidR="00C91EC7" w:rsidRPr="007A1E16" w:rsidRDefault="009B3948" w:rsidP="00803EC4">
            <w:pPr>
              <w:pStyle w:val="Pagrindinistekstas"/>
              <w:ind w:left="0"/>
              <w:rPr>
                <w:rStyle w:val="PagrindinistekstasDiagrama"/>
                <w:rFonts w:ascii="Aptos" w:hAnsi="Aptos" w:cstheme="minorHAnsi"/>
                <w:sz w:val="22"/>
                <w:szCs w:val="22"/>
              </w:rPr>
            </w:pPr>
            <w:r w:rsidRPr="00C47C2E">
              <w:rPr>
                <w:rStyle w:val="PagrindinistekstasDiagrama"/>
                <w:rFonts w:ascii="Aptos" w:hAnsi="Aptos" w:cstheme="minorHAnsi"/>
                <w:sz w:val="22"/>
                <w:szCs w:val="22"/>
              </w:rPr>
              <w:t>Darbinis plot</w:t>
            </w:r>
            <w:r w:rsidR="00676734" w:rsidRPr="00C47C2E">
              <w:rPr>
                <w:rStyle w:val="PagrindinistekstasDiagrama"/>
                <w:rFonts w:ascii="Aptos" w:hAnsi="Aptos" w:cstheme="minorHAnsi"/>
                <w:sz w:val="22"/>
                <w:szCs w:val="22"/>
              </w:rPr>
              <w:t>i</w:t>
            </w:r>
            <w:r w:rsidRPr="00C47C2E">
              <w:rPr>
                <w:rStyle w:val="PagrindinistekstasDiagrama"/>
                <w:rFonts w:ascii="Aptos" w:hAnsi="Aptos" w:cstheme="minorHAnsi"/>
                <w:sz w:val="22"/>
                <w:szCs w:val="22"/>
              </w:rPr>
              <w:t>s</w:t>
            </w:r>
          </w:p>
        </w:tc>
        <w:tc>
          <w:tcPr>
            <w:tcW w:w="1984" w:type="dxa"/>
            <w:tcBorders>
              <w:top w:val="single" w:sz="4" w:space="0" w:color="auto"/>
              <w:left w:val="nil"/>
              <w:bottom w:val="single" w:sz="4" w:space="0" w:color="auto"/>
              <w:right w:val="single" w:sz="4" w:space="0" w:color="auto"/>
            </w:tcBorders>
            <w:noWrap/>
            <w:vAlign w:val="bottom"/>
          </w:tcPr>
          <w:p w14:paraId="643B2284" w14:textId="1EE45C85" w:rsidR="00C91EC7" w:rsidRPr="007A1E16" w:rsidRDefault="00EB6C64" w:rsidP="00803EC4">
            <w:pPr>
              <w:pStyle w:val="Pagrindinistekstas"/>
              <w:ind w:left="0"/>
              <w:jc w:val="center"/>
              <w:rPr>
                <w:rStyle w:val="PagrindinistekstasDiagrama"/>
                <w:rFonts w:ascii="Aptos" w:hAnsi="Aptos" w:cstheme="minorHAnsi"/>
                <w:sz w:val="22"/>
                <w:szCs w:val="22"/>
              </w:rPr>
            </w:pPr>
            <w:r w:rsidRPr="00C47C2E">
              <w:rPr>
                <w:rStyle w:val="PagrindinistekstasDiagrama"/>
                <w:rFonts w:ascii="Aptos" w:hAnsi="Aptos" w:cstheme="minorHAnsi"/>
                <w:sz w:val="22"/>
                <w:szCs w:val="22"/>
              </w:rPr>
              <w:t xml:space="preserve">≥ </w:t>
            </w:r>
            <w:r w:rsidR="00EE7271" w:rsidRPr="00C47C2E">
              <w:rPr>
                <w:rStyle w:val="PagrindinistekstasDiagrama"/>
                <w:rFonts w:ascii="Aptos" w:hAnsi="Aptos" w:cstheme="minorHAnsi"/>
                <w:sz w:val="22"/>
                <w:szCs w:val="22"/>
              </w:rPr>
              <w:t>1</w:t>
            </w:r>
            <w:r w:rsidR="008C29D2">
              <w:rPr>
                <w:rStyle w:val="PagrindinistekstasDiagrama"/>
                <w:rFonts w:ascii="Aptos" w:hAnsi="Aptos" w:cstheme="minorHAnsi"/>
                <w:sz w:val="22"/>
                <w:szCs w:val="22"/>
              </w:rPr>
              <w:t>2</w:t>
            </w:r>
            <w:r w:rsidR="00EE7271" w:rsidRPr="00C47C2E">
              <w:rPr>
                <w:rStyle w:val="PagrindinistekstasDiagrama"/>
                <w:rFonts w:ascii="Aptos" w:hAnsi="Aptos" w:cstheme="minorHAnsi"/>
                <w:sz w:val="22"/>
                <w:szCs w:val="22"/>
              </w:rPr>
              <w:t>00</w:t>
            </w:r>
            <w:r w:rsidR="00676734" w:rsidRPr="00C47C2E">
              <w:rPr>
                <w:rStyle w:val="PagrindinistekstasDiagrama"/>
                <w:rFonts w:ascii="Aptos" w:hAnsi="Aptos" w:cstheme="minorHAnsi"/>
                <w:sz w:val="22"/>
                <w:szCs w:val="22"/>
              </w:rPr>
              <w:t xml:space="preserve"> mm</w:t>
            </w:r>
          </w:p>
        </w:tc>
      </w:tr>
    </w:tbl>
    <w:p w14:paraId="00CC0CB0" w14:textId="353EB30A" w:rsidR="003C376B" w:rsidRPr="007A1E16" w:rsidRDefault="003C376B" w:rsidP="17440A11">
      <w:pPr>
        <w:suppressAutoHyphens w:val="0"/>
        <w:spacing w:before="100" w:beforeAutospacing="1" w:after="100" w:afterAutospacing="1" w:line="240" w:lineRule="auto"/>
        <w:ind w:leftChars="0" w:left="0" w:firstLineChars="0" w:firstLine="0"/>
        <w:jc w:val="both"/>
        <w:textAlignment w:val="auto"/>
        <w:rPr>
          <w:rFonts w:ascii="Aptos" w:hAnsi="Aptos" w:cstheme="minorBidi"/>
          <w:position w:val="0"/>
          <w:sz w:val="22"/>
          <w:szCs w:val="22"/>
          <w:lang w:eastAsia="lt-LT"/>
        </w:rPr>
      </w:pPr>
      <w:r w:rsidRPr="007A1E16">
        <w:rPr>
          <w:rFonts w:ascii="Aptos" w:hAnsi="Aptos" w:cstheme="minorBidi"/>
          <w:position w:val="0"/>
          <w:sz w:val="22"/>
          <w:szCs w:val="22"/>
          <w:lang w:eastAsia="lt-LT"/>
        </w:rPr>
        <w:t xml:space="preserve">Atskirtas stiklas ir 10-50 mm sunki frakcija nukreipiamos į atskirus </w:t>
      </w:r>
      <w:r w:rsidR="00880D3C" w:rsidRPr="007A1E16">
        <w:rPr>
          <w:rFonts w:ascii="Aptos" w:hAnsi="Aptos" w:cstheme="minorBidi"/>
          <w:position w:val="0"/>
          <w:sz w:val="22"/>
          <w:szCs w:val="22"/>
          <w:lang w:eastAsia="lt-LT"/>
        </w:rPr>
        <w:t>konteinerius</w:t>
      </w:r>
      <w:r w:rsidRPr="007A1E16">
        <w:rPr>
          <w:rFonts w:ascii="Aptos" w:hAnsi="Aptos" w:cstheme="minorBidi"/>
          <w:position w:val="0"/>
          <w:sz w:val="22"/>
          <w:szCs w:val="22"/>
          <w:lang w:eastAsia="lt-LT"/>
        </w:rPr>
        <w:t>.</w:t>
      </w:r>
    </w:p>
    <w:p w14:paraId="72B69318" w14:textId="14EC3214" w:rsidR="00C65184" w:rsidRPr="007A1E16" w:rsidRDefault="00472D82" w:rsidP="003C376B">
      <w:pPr>
        <w:suppressAutoHyphens w:val="0"/>
        <w:spacing w:before="100" w:beforeAutospacing="1" w:after="100" w:afterAutospacing="1" w:line="240" w:lineRule="auto"/>
        <w:ind w:leftChars="0" w:left="0" w:firstLineChars="0" w:firstLine="0"/>
        <w:jc w:val="both"/>
        <w:textAlignment w:val="auto"/>
        <w:rPr>
          <w:rFonts w:ascii="Aptos" w:hAnsi="Aptos" w:cstheme="minorHAnsi"/>
          <w:position w:val="0"/>
          <w:sz w:val="22"/>
          <w:szCs w:val="22"/>
          <w:lang w:eastAsia="lt-LT"/>
        </w:rPr>
      </w:pPr>
      <w:r>
        <w:rPr>
          <w:rFonts w:ascii="Aptos" w:hAnsi="Aptos" w:cstheme="minorBidi"/>
          <w:position w:val="0"/>
          <w:sz w:val="22"/>
          <w:szCs w:val="22"/>
          <w:lang w:eastAsia="lt-LT"/>
        </w:rPr>
        <w:t>Visi s</w:t>
      </w:r>
      <w:r w:rsidR="00FC7C4D">
        <w:rPr>
          <w:rFonts w:ascii="Aptos" w:hAnsi="Aptos" w:cstheme="minorBidi"/>
          <w:position w:val="0"/>
          <w:sz w:val="22"/>
          <w:szCs w:val="22"/>
          <w:lang w:eastAsia="lt-LT"/>
        </w:rPr>
        <w:t>tiklo atskyrimo l</w:t>
      </w:r>
      <w:r w:rsidR="15139275" w:rsidRPr="007A1E16">
        <w:rPr>
          <w:rFonts w:ascii="Aptos" w:hAnsi="Aptos" w:cstheme="minorBidi"/>
          <w:position w:val="0"/>
          <w:sz w:val="22"/>
          <w:szCs w:val="22"/>
          <w:lang w:eastAsia="lt-LT"/>
        </w:rPr>
        <w:t>inij</w:t>
      </w:r>
      <w:r>
        <w:rPr>
          <w:rFonts w:ascii="Aptos" w:hAnsi="Aptos" w:cstheme="minorBidi"/>
          <w:position w:val="0"/>
          <w:sz w:val="22"/>
          <w:szCs w:val="22"/>
          <w:lang w:eastAsia="lt-LT"/>
        </w:rPr>
        <w:t xml:space="preserve">os įrenginiai </w:t>
      </w:r>
      <w:r w:rsidR="15139275" w:rsidRPr="007A1E16">
        <w:rPr>
          <w:rFonts w:ascii="Aptos" w:hAnsi="Aptos" w:cstheme="minorBidi"/>
          <w:position w:val="0"/>
          <w:sz w:val="22"/>
          <w:szCs w:val="22"/>
          <w:lang w:eastAsia="lt-LT"/>
        </w:rPr>
        <w:t>turi būti integruot</w:t>
      </w:r>
      <w:r>
        <w:rPr>
          <w:rFonts w:ascii="Aptos" w:hAnsi="Aptos" w:cstheme="minorBidi"/>
          <w:position w:val="0"/>
          <w:sz w:val="22"/>
          <w:szCs w:val="22"/>
          <w:lang w:eastAsia="lt-LT"/>
        </w:rPr>
        <w:t>i</w:t>
      </w:r>
      <w:r w:rsidR="15139275" w:rsidRPr="007A1E16">
        <w:rPr>
          <w:rFonts w:ascii="Aptos" w:hAnsi="Aptos" w:cstheme="minorBidi"/>
          <w:position w:val="0"/>
          <w:sz w:val="22"/>
          <w:szCs w:val="22"/>
          <w:lang w:eastAsia="lt-LT"/>
        </w:rPr>
        <w:t xml:space="preserve"> į bendrą MKA</w:t>
      </w:r>
      <w:r w:rsidR="006C3594" w:rsidRPr="006C3594">
        <w:rPr>
          <w:rStyle w:val="PagrindinistekstasDiagrama"/>
          <w:rFonts w:ascii="Aptos" w:hAnsi="Aptos" w:cstheme="minorHAnsi"/>
          <w:sz w:val="22"/>
          <w:szCs w:val="22"/>
        </w:rPr>
        <w:t xml:space="preserve"> </w:t>
      </w:r>
      <w:r w:rsidR="006C3594">
        <w:rPr>
          <w:rStyle w:val="PagrindinistekstasDiagrama"/>
          <w:rFonts w:ascii="Aptos" w:hAnsi="Aptos" w:cstheme="minorHAnsi"/>
          <w:sz w:val="22"/>
          <w:szCs w:val="22"/>
        </w:rPr>
        <w:t>rūšiavimo</w:t>
      </w:r>
      <w:r w:rsidR="006C3594" w:rsidRPr="007A1E16">
        <w:rPr>
          <w:rFonts w:ascii="Aptos" w:hAnsi="Aptos" w:cstheme="minorBidi"/>
          <w:position w:val="0"/>
          <w:sz w:val="22"/>
          <w:szCs w:val="22"/>
          <w:lang w:eastAsia="lt-LT"/>
        </w:rPr>
        <w:t xml:space="preserve"> </w:t>
      </w:r>
      <w:r w:rsidR="15139275" w:rsidRPr="007A1E16">
        <w:rPr>
          <w:rFonts w:ascii="Aptos" w:hAnsi="Aptos" w:cstheme="minorBidi"/>
          <w:position w:val="0"/>
          <w:sz w:val="22"/>
          <w:szCs w:val="22"/>
          <w:lang w:eastAsia="lt-LT"/>
        </w:rPr>
        <w:t xml:space="preserve">linijos valdymo sistemą, suderinamą su SCADA. </w:t>
      </w:r>
    </w:p>
    <w:p w14:paraId="3E454DB5" w14:textId="583A6445" w:rsidR="4CBCFFFD" w:rsidRPr="00B5132A" w:rsidRDefault="00CB711B" w:rsidP="00B82094">
      <w:pPr>
        <w:pStyle w:val="Sraopastraipa"/>
        <w:numPr>
          <w:ilvl w:val="0"/>
          <w:numId w:val="17"/>
        </w:numPr>
        <w:tabs>
          <w:tab w:val="left" w:pos="426"/>
        </w:tabs>
        <w:spacing w:after="240" w:line="190" w:lineRule="auto"/>
        <w:ind w:leftChars="0" w:left="567" w:firstLineChars="0" w:hanging="567"/>
        <w:jc w:val="both"/>
        <w:rPr>
          <w:rFonts w:ascii="Aptos" w:hAnsi="Aptos"/>
          <w:sz w:val="22"/>
          <w:szCs w:val="22"/>
        </w:rPr>
      </w:pPr>
      <w:r>
        <w:rPr>
          <w:rFonts w:ascii="Aptos" w:eastAsia="Aptos" w:hAnsi="Aptos" w:cs="Aptos"/>
          <w:b/>
          <w:bCs/>
          <w:sz w:val="22"/>
          <w:szCs w:val="22"/>
        </w:rPr>
        <w:t xml:space="preserve">SMULKINIMAS, </w:t>
      </w:r>
      <w:r w:rsidR="00034E8D" w:rsidRPr="007A1E16">
        <w:rPr>
          <w:rFonts w:ascii="Aptos" w:eastAsia="Aptos" w:hAnsi="Aptos" w:cs="Aptos"/>
          <w:b/>
          <w:bCs/>
          <w:sz w:val="22"/>
          <w:szCs w:val="22"/>
        </w:rPr>
        <w:t>PRESAVIMAS</w:t>
      </w:r>
      <w:r w:rsidR="0069157E">
        <w:rPr>
          <w:rFonts w:ascii="Aptos" w:eastAsia="Aptos" w:hAnsi="Aptos" w:cs="Aptos"/>
          <w:b/>
          <w:bCs/>
          <w:sz w:val="22"/>
          <w:szCs w:val="22"/>
        </w:rPr>
        <w:t>, PAKAVIMAS</w:t>
      </w:r>
      <w:r>
        <w:rPr>
          <w:rFonts w:ascii="Aptos" w:eastAsia="Aptos" w:hAnsi="Aptos" w:cs="Aptos"/>
          <w:b/>
          <w:bCs/>
          <w:sz w:val="22"/>
          <w:szCs w:val="22"/>
        </w:rPr>
        <w:t>.</w:t>
      </w:r>
    </w:p>
    <w:p w14:paraId="4CB6222E" w14:textId="77777777" w:rsidR="00B5132A" w:rsidRDefault="00B5132A" w:rsidP="00B5132A">
      <w:pPr>
        <w:ind w:leftChars="0" w:left="0" w:firstLineChars="0" w:firstLine="0"/>
        <w:jc w:val="both"/>
        <w:rPr>
          <w:rStyle w:val="PagrindinistekstasDiagrama"/>
          <w:rFonts w:ascii="Aptos" w:hAnsi="Aptos" w:cstheme="minorHAnsi"/>
          <w:sz w:val="22"/>
          <w:szCs w:val="22"/>
        </w:rPr>
      </w:pPr>
      <w:r w:rsidRPr="00894191">
        <w:rPr>
          <w:rStyle w:val="PagrindinistekstasDiagrama"/>
          <w:rFonts w:ascii="Aptos" w:hAnsi="Aptos" w:cstheme="minorHAnsi"/>
          <w:sz w:val="22"/>
          <w:szCs w:val="22"/>
        </w:rPr>
        <w:lastRenderedPageBreak/>
        <w:t xml:space="preserve">MKA </w:t>
      </w:r>
      <w:r>
        <w:rPr>
          <w:rStyle w:val="PagrindinistekstasDiagrama"/>
          <w:rFonts w:ascii="Aptos" w:hAnsi="Aptos" w:cstheme="minorHAnsi"/>
          <w:sz w:val="22"/>
          <w:szCs w:val="22"/>
        </w:rPr>
        <w:t>rūšiavimo</w:t>
      </w:r>
      <w:r w:rsidRPr="00894191">
        <w:rPr>
          <w:rStyle w:val="PagrindinistekstasDiagrama"/>
          <w:rFonts w:ascii="Aptos" w:hAnsi="Aptos" w:cstheme="minorHAnsi"/>
          <w:sz w:val="22"/>
          <w:szCs w:val="22"/>
        </w:rPr>
        <w:t xml:space="preserve"> linijoje</w:t>
      </w:r>
      <w:r>
        <w:rPr>
          <w:rStyle w:val="PagrindinistekstasDiagrama"/>
          <w:rFonts w:ascii="Aptos" w:hAnsi="Aptos" w:cstheme="minorHAnsi"/>
          <w:sz w:val="22"/>
          <w:szCs w:val="22"/>
        </w:rPr>
        <w:t xml:space="preserve"> turi būti numatyti ir sumontuoti 3 atliekų smulkintuvai. Du nauji smulkintuvai skirti netinkamų perdirbti atliekų, likusių po MKA rūšiavimo proceso, smulkinimui. Į juos atliekos tiekiamos transporteriu/iais. Trečias (esamas </w:t>
      </w:r>
      <w:r w:rsidRPr="007A1E16">
        <w:rPr>
          <w:rFonts w:ascii="Aptos" w:hAnsi="Aptos" w:cstheme="minorBidi"/>
          <w:position w:val="0"/>
          <w:sz w:val="22"/>
          <w:szCs w:val="22"/>
          <w:lang w:eastAsia="lt-LT"/>
        </w:rPr>
        <w:t>ALLRECO BST-2000</w:t>
      </w:r>
      <w:r>
        <w:rPr>
          <w:rStyle w:val="PagrindinistekstasDiagrama"/>
          <w:rFonts w:ascii="Aptos" w:hAnsi="Aptos" w:cstheme="minorHAnsi"/>
          <w:sz w:val="22"/>
          <w:szCs w:val="22"/>
        </w:rPr>
        <w:t xml:space="preserve">) smulkintuvas turi būti integruotas į MKA rūšiavimo  liniją ir numatytas plastiko atliekų, likusių po stiklo rūšiavimo linijos ir kitų atliekų (pvz. smulkinti baldai, kitos plastiko atliekos) smulkinimui. Prie esamo </w:t>
      </w:r>
      <w:r w:rsidRPr="007A1E16">
        <w:rPr>
          <w:rFonts w:ascii="Aptos" w:hAnsi="Aptos" w:cstheme="minorBidi"/>
          <w:position w:val="0"/>
          <w:sz w:val="22"/>
          <w:szCs w:val="22"/>
          <w:lang w:eastAsia="lt-LT"/>
        </w:rPr>
        <w:t>ALLRECO BST-2000</w:t>
      </w:r>
      <w:r>
        <w:rPr>
          <w:rFonts w:ascii="Aptos" w:hAnsi="Aptos" w:cstheme="minorBidi"/>
          <w:position w:val="0"/>
          <w:sz w:val="22"/>
          <w:szCs w:val="22"/>
          <w:lang w:eastAsia="lt-LT"/>
        </w:rPr>
        <w:t xml:space="preserve"> </w:t>
      </w:r>
      <w:r>
        <w:rPr>
          <w:rStyle w:val="PagrindinistekstasDiagrama"/>
          <w:rFonts w:ascii="Aptos" w:hAnsi="Aptos" w:cstheme="minorHAnsi"/>
          <w:sz w:val="22"/>
          <w:szCs w:val="22"/>
        </w:rPr>
        <w:t>smulkintuvo turi būti galimybė</w:t>
      </w:r>
      <w:r w:rsidRPr="00680BB2">
        <w:rPr>
          <w:rStyle w:val="PagrindinistekstasDiagrama"/>
          <w:rFonts w:ascii="Aptos" w:hAnsi="Aptos" w:cstheme="minorHAnsi"/>
          <w:sz w:val="22"/>
          <w:szCs w:val="22"/>
        </w:rPr>
        <w:t xml:space="preserve"> </w:t>
      </w:r>
      <w:r>
        <w:rPr>
          <w:rStyle w:val="PagrindinistekstasDiagrama"/>
          <w:rFonts w:ascii="Aptos" w:hAnsi="Aptos" w:cstheme="minorHAnsi"/>
          <w:sz w:val="22"/>
          <w:szCs w:val="22"/>
        </w:rPr>
        <w:t>atliekas į jo bunkerį užkrauti iš 3 skirtingų pusių (atliekų užkrovimui gali būti naudojami transporteriai ir frontaliniai krautuvai su kaušu).</w:t>
      </w:r>
    </w:p>
    <w:p w14:paraId="024A1C00" w14:textId="77777777" w:rsidR="00B5132A" w:rsidRPr="00894191" w:rsidRDefault="00B5132A" w:rsidP="00B5132A">
      <w:pPr>
        <w:ind w:leftChars="0" w:left="0" w:firstLineChars="0" w:firstLine="0"/>
        <w:jc w:val="both"/>
        <w:rPr>
          <w:rFonts w:ascii="Aptos" w:hAnsi="Aptos"/>
        </w:rPr>
      </w:pPr>
    </w:p>
    <w:p w14:paraId="7020E4F1" w14:textId="77777777" w:rsidR="00B5132A" w:rsidRPr="007A1E16" w:rsidRDefault="00B5132A" w:rsidP="00B5132A">
      <w:pPr>
        <w:ind w:left="0" w:hanging="2"/>
        <w:jc w:val="both"/>
        <w:rPr>
          <w:rFonts w:ascii="Aptos" w:eastAsia="Aptos" w:hAnsi="Aptos" w:cs="Aptos"/>
          <w:sz w:val="22"/>
          <w:szCs w:val="22"/>
        </w:rPr>
      </w:pPr>
      <w:r>
        <w:rPr>
          <w:rFonts w:ascii="Aptos" w:eastAsia="Aptos" w:hAnsi="Aptos" w:cs="Aptos"/>
          <w:sz w:val="22"/>
          <w:szCs w:val="22"/>
        </w:rPr>
        <w:t>Nauji s</w:t>
      </w:r>
      <w:r w:rsidRPr="007A1E16">
        <w:rPr>
          <w:rFonts w:ascii="Aptos" w:eastAsia="Aptos" w:hAnsi="Aptos" w:cs="Aptos"/>
          <w:sz w:val="22"/>
          <w:szCs w:val="22"/>
        </w:rPr>
        <w:t>mulkintuva</w:t>
      </w:r>
      <w:r>
        <w:rPr>
          <w:rFonts w:ascii="Aptos" w:eastAsia="Aptos" w:hAnsi="Aptos" w:cs="Aptos"/>
          <w:sz w:val="22"/>
          <w:szCs w:val="22"/>
        </w:rPr>
        <w:t>i</w:t>
      </w:r>
      <w:r w:rsidRPr="007A1E16">
        <w:rPr>
          <w:rFonts w:ascii="Aptos" w:eastAsia="Aptos" w:hAnsi="Aptos" w:cs="Aptos"/>
          <w:sz w:val="22"/>
          <w:szCs w:val="22"/>
        </w:rPr>
        <w:t xml:space="preserve"> skirt</w:t>
      </w:r>
      <w:r>
        <w:rPr>
          <w:rFonts w:ascii="Aptos" w:eastAsia="Aptos" w:hAnsi="Aptos" w:cs="Aptos"/>
          <w:sz w:val="22"/>
          <w:szCs w:val="22"/>
        </w:rPr>
        <w:t>i</w:t>
      </w:r>
      <w:r w:rsidRPr="007A1E16">
        <w:rPr>
          <w:rFonts w:ascii="Aptos" w:eastAsia="Aptos" w:hAnsi="Aptos" w:cs="Aptos"/>
          <w:sz w:val="22"/>
          <w:szCs w:val="22"/>
        </w:rPr>
        <w:t xml:space="preserve"> netinkamų perdirbti atliekų (popierius, medis, plastikas, tekstilė ir kito panašios atliekos) smulkinimui į 30x30x5 mm arba 20x20x5 mm frakcijas, siekiant paruošti homogenizuotą atgautąjį kurą (SRF), skirtą cemento gamykloms.  </w:t>
      </w:r>
      <w:r>
        <w:rPr>
          <w:rFonts w:ascii="Aptos" w:eastAsia="Aptos" w:hAnsi="Aptos" w:cs="Aptos"/>
          <w:sz w:val="22"/>
          <w:szCs w:val="22"/>
        </w:rPr>
        <w:t>Visi</w:t>
      </w:r>
      <w:r w:rsidRPr="007A1E16">
        <w:rPr>
          <w:rFonts w:ascii="Aptos" w:eastAsia="Aptos" w:hAnsi="Aptos" w:cs="Aptos"/>
          <w:sz w:val="22"/>
          <w:szCs w:val="22"/>
        </w:rPr>
        <w:t xml:space="preserve"> smulkintuv</w:t>
      </w:r>
      <w:r>
        <w:rPr>
          <w:rFonts w:ascii="Aptos" w:eastAsia="Aptos" w:hAnsi="Aptos" w:cs="Aptos"/>
          <w:sz w:val="22"/>
          <w:szCs w:val="22"/>
        </w:rPr>
        <w:t>ai</w:t>
      </w:r>
      <w:r w:rsidRPr="007A1E16">
        <w:rPr>
          <w:rFonts w:ascii="Aptos" w:eastAsia="Aptos" w:hAnsi="Aptos" w:cs="Aptos"/>
          <w:sz w:val="22"/>
          <w:szCs w:val="22"/>
        </w:rPr>
        <w:t xml:space="preserve"> turi turėti lengvai keičiamą sietų sistemą, kuri leistų pasirinkti galutinės produkcijos dydį.</w:t>
      </w:r>
    </w:p>
    <w:p w14:paraId="3E5136F5" w14:textId="77777777" w:rsidR="00B5132A" w:rsidRPr="007A1E16" w:rsidRDefault="00B5132A" w:rsidP="007A1E16">
      <w:pPr>
        <w:pStyle w:val="Sraopastraipa"/>
        <w:tabs>
          <w:tab w:val="left" w:pos="505"/>
        </w:tabs>
        <w:spacing w:after="240" w:line="190" w:lineRule="auto"/>
        <w:ind w:leftChars="0" w:left="360" w:firstLineChars="0" w:firstLine="0"/>
        <w:jc w:val="both"/>
        <w:rPr>
          <w:rFonts w:ascii="Aptos" w:hAnsi="Aptos"/>
          <w:sz w:val="22"/>
          <w:szCs w:val="22"/>
        </w:rPr>
      </w:pPr>
    </w:p>
    <w:p w14:paraId="742CFB7A" w14:textId="5F0B9F02" w:rsidR="4CBCFFFD" w:rsidRPr="00894191" w:rsidRDefault="4CBCFFFD" w:rsidP="007A1E16">
      <w:pPr>
        <w:pStyle w:val="Sraopastraipa"/>
        <w:numPr>
          <w:ilvl w:val="1"/>
          <w:numId w:val="17"/>
        </w:numPr>
        <w:ind w:leftChars="0" w:left="567" w:firstLineChars="0" w:hanging="567"/>
        <w:jc w:val="both"/>
        <w:rPr>
          <w:rFonts w:ascii="Aptos" w:hAnsi="Aptos"/>
        </w:rPr>
      </w:pPr>
      <w:r w:rsidRPr="007A1E16">
        <w:rPr>
          <w:rFonts w:ascii="Aptos" w:eastAsia="Aptos" w:hAnsi="Aptos" w:cs="Aptos"/>
          <w:b/>
          <w:bCs/>
          <w:sz w:val="22"/>
          <w:szCs w:val="22"/>
        </w:rPr>
        <w:t>Smulkintuva</w:t>
      </w:r>
      <w:r w:rsidR="00FB6278" w:rsidRPr="007A1E16">
        <w:rPr>
          <w:rFonts w:ascii="Aptos" w:eastAsia="Aptos" w:hAnsi="Aptos" w:cs="Aptos"/>
          <w:b/>
          <w:bCs/>
          <w:sz w:val="22"/>
          <w:szCs w:val="22"/>
        </w:rPr>
        <w:t>s</w:t>
      </w:r>
      <w:r w:rsidRPr="007A1E16">
        <w:rPr>
          <w:rFonts w:ascii="Aptos" w:eastAsia="Aptos" w:hAnsi="Aptos" w:cs="Aptos"/>
          <w:b/>
          <w:bCs/>
          <w:sz w:val="22"/>
          <w:szCs w:val="22"/>
        </w:rPr>
        <w:t xml:space="preserve"> (shreder</w:t>
      </w:r>
      <w:r w:rsidR="00915409" w:rsidRPr="007A1E16">
        <w:rPr>
          <w:rFonts w:ascii="Aptos" w:eastAsia="Aptos" w:hAnsi="Aptos" w:cs="Aptos"/>
          <w:b/>
          <w:bCs/>
          <w:sz w:val="22"/>
          <w:szCs w:val="22"/>
        </w:rPr>
        <w:t>)</w:t>
      </w:r>
      <w:r w:rsidR="00915409">
        <w:rPr>
          <w:rFonts w:ascii="Aptos" w:eastAsia="Aptos" w:hAnsi="Aptos" w:cs="Aptos"/>
          <w:sz w:val="22"/>
          <w:szCs w:val="22"/>
        </w:rPr>
        <w:t xml:space="preserve">, </w:t>
      </w:r>
      <w:r w:rsidR="00915409" w:rsidRPr="00FB007F">
        <w:rPr>
          <w:rFonts w:ascii="Aptos" w:eastAsia="Aptos" w:hAnsi="Aptos" w:cs="Aptos"/>
          <w:b/>
          <w:bCs/>
          <w:sz w:val="22"/>
          <w:szCs w:val="22"/>
        </w:rPr>
        <w:t>2 vnt.</w:t>
      </w:r>
    </w:p>
    <w:tbl>
      <w:tblPr>
        <w:tblW w:w="7366" w:type="dxa"/>
        <w:tblLook w:val="04A0" w:firstRow="1" w:lastRow="0" w:firstColumn="1" w:lastColumn="0" w:noHBand="0" w:noVBand="1"/>
      </w:tblPr>
      <w:tblGrid>
        <w:gridCol w:w="4390"/>
        <w:gridCol w:w="2976"/>
      </w:tblGrid>
      <w:tr w:rsidR="00702378" w:rsidRPr="007A1E16" w14:paraId="639B58EC" w14:textId="77777777" w:rsidTr="001370D0">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19E4FDDB" w14:textId="77777777" w:rsidR="00702378" w:rsidRPr="007A1E16" w:rsidRDefault="00702378" w:rsidP="00803EC4">
            <w:pPr>
              <w:suppressAutoHyphens w:val="0"/>
              <w:spacing w:line="240" w:lineRule="auto"/>
              <w:ind w:leftChars="0" w:left="0" w:firstLineChars="0" w:firstLine="0"/>
              <w:textDirection w:val="lrTb"/>
              <w:textAlignment w:val="auto"/>
              <w:outlineLvl w:val="9"/>
              <w:rPr>
                <w:rFonts w:ascii="Aptos" w:hAnsi="Aptos" w:cs="Calibri"/>
                <w:color w:val="000000"/>
                <w:position w:val="0"/>
                <w:sz w:val="22"/>
                <w:szCs w:val="22"/>
                <w:lang w:eastAsia="lt-LT"/>
                <w14:ligatures w14:val="none"/>
              </w:rPr>
            </w:pPr>
            <w:r w:rsidRPr="007A1E16">
              <w:rPr>
                <w:rFonts w:ascii="Aptos" w:hAnsi="Aptos" w:cs="Calibri"/>
                <w:b/>
                <w:bCs/>
                <w:color w:val="000000"/>
                <w:position w:val="0"/>
                <w:sz w:val="22"/>
                <w:szCs w:val="22"/>
                <w:lang w:eastAsia="lt-LT"/>
                <w14:ligatures w14:val="none"/>
              </w:rPr>
              <w:t>Pa</w:t>
            </w:r>
            <w:r w:rsidRPr="007A1E16">
              <w:rPr>
                <w:rFonts w:ascii="Aptos" w:hAnsi="Aptos" w:cs="Calibri"/>
                <w:b/>
                <w:bCs/>
                <w:color w:val="000000"/>
                <w:position w:val="0"/>
                <w:sz w:val="22"/>
                <w:szCs w:val="22"/>
                <w:lang w:eastAsia="lt-LT"/>
              </w:rPr>
              <w:t>rametras</w:t>
            </w:r>
          </w:p>
        </w:tc>
        <w:tc>
          <w:tcPr>
            <w:tcW w:w="2976" w:type="dxa"/>
            <w:tcBorders>
              <w:top w:val="single" w:sz="4" w:space="0" w:color="auto"/>
              <w:left w:val="nil"/>
              <w:bottom w:val="single" w:sz="4" w:space="0" w:color="auto"/>
              <w:right w:val="single" w:sz="4" w:space="0" w:color="auto"/>
            </w:tcBorders>
            <w:noWrap/>
            <w:vAlign w:val="bottom"/>
          </w:tcPr>
          <w:p w14:paraId="00EB72AF" w14:textId="77777777" w:rsidR="00702378" w:rsidRPr="007A1E16" w:rsidRDefault="00702378" w:rsidP="00803EC4">
            <w:pPr>
              <w:suppressAutoHyphens w:val="0"/>
              <w:spacing w:line="240" w:lineRule="auto"/>
              <w:ind w:leftChars="0" w:left="0" w:firstLineChars="0" w:firstLine="0"/>
              <w:jc w:val="center"/>
              <w:textDirection w:val="lrTb"/>
              <w:textAlignment w:val="auto"/>
              <w:outlineLvl w:val="9"/>
              <w:rPr>
                <w:rFonts w:ascii="Aptos" w:hAnsi="Aptos" w:cs="Calibri"/>
                <w:color w:val="000000"/>
                <w:position w:val="0"/>
                <w:sz w:val="22"/>
                <w:szCs w:val="22"/>
                <w:lang w:eastAsia="lt-LT"/>
                <w14:ligatures w14:val="none"/>
              </w:rPr>
            </w:pPr>
            <w:r w:rsidRPr="007A1E16">
              <w:rPr>
                <w:rFonts w:ascii="Aptos" w:hAnsi="Aptos" w:cs="Calibri"/>
                <w:b/>
                <w:bCs/>
                <w:color w:val="000000"/>
                <w:position w:val="0"/>
                <w:sz w:val="22"/>
                <w:szCs w:val="22"/>
                <w:lang w:eastAsia="lt-LT"/>
                <w14:ligatures w14:val="none"/>
              </w:rPr>
              <w:t>R</w:t>
            </w:r>
            <w:r w:rsidRPr="007A1E16">
              <w:rPr>
                <w:rFonts w:ascii="Aptos" w:hAnsi="Aptos" w:cs="Calibri"/>
                <w:b/>
                <w:bCs/>
                <w:color w:val="000000"/>
                <w:position w:val="0"/>
                <w:sz w:val="22"/>
                <w:szCs w:val="22"/>
                <w:lang w:eastAsia="lt-LT"/>
              </w:rPr>
              <w:t>eikšmė</w:t>
            </w:r>
          </w:p>
        </w:tc>
      </w:tr>
      <w:tr w:rsidR="00702378" w:rsidRPr="007A1E16" w14:paraId="541AB823" w14:textId="77777777" w:rsidTr="001370D0">
        <w:trPr>
          <w:trHeight w:val="300"/>
        </w:trPr>
        <w:tc>
          <w:tcPr>
            <w:tcW w:w="4390" w:type="dxa"/>
            <w:tcBorders>
              <w:top w:val="single" w:sz="4" w:space="0" w:color="auto"/>
              <w:left w:val="single" w:sz="4" w:space="0" w:color="auto"/>
              <w:bottom w:val="single" w:sz="4" w:space="0" w:color="auto"/>
              <w:right w:val="single" w:sz="4" w:space="0" w:color="auto"/>
            </w:tcBorders>
            <w:noWrap/>
            <w:vAlign w:val="center"/>
          </w:tcPr>
          <w:p w14:paraId="59AF3C29" w14:textId="77777777" w:rsidR="00702378" w:rsidRPr="007A1E16" w:rsidRDefault="00702378" w:rsidP="00803EC4">
            <w:pPr>
              <w:pStyle w:val="Pagrindinistekstas"/>
              <w:ind w:left="0"/>
              <w:rPr>
                <w:rStyle w:val="PagrindinistekstasDiagrama"/>
                <w:rFonts w:ascii="Aptos" w:hAnsi="Aptos" w:cstheme="minorHAnsi"/>
                <w:sz w:val="22"/>
                <w:szCs w:val="22"/>
              </w:rPr>
            </w:pPr>
            <w:r w:rsidRPr="007A1E16">
              <w:rPr>
                <w:rStyle w:val="PagrindinistekstasDiagrama"/>
                <w:rFonts w:ascii="Aptos" w:hAnsi="Aptos" w:cstheme="minorHAnsi"/>
                <w:sz w:val="22"/>
                <w:szCs w:val="22"/>
              </w:rPr>
              <w:t>Pralaidumas</w:t>
            </w:r>
          </w:p>
        </w:tc>
        <w:tc>
          <w:tcPr>
            <w:tcW w:w="2976" w:type="dxa"/>
            <w:tcBorders>
              <w:top w:val="single" w:sz="4" w:space="0" w:color="auto"/>
              <w:left w:val="nil"/>
              <w:bottom w:val="single" w:sz="4" w:space="0" w:color="auto"/>
              <w:right w:val="single" w:sz="4" w:space="0" w:color="auto"/>
            </w:tcBorders>
            <w:noWrap/>
            <w:vAlign w:val="bottom"/>
          </w:tcPr>
          <w:p w14:paraId="73F82B80" w14:textId="6E3B428F" w:rsidR="00702378" w:rsidRPr="007A1E16" w:rsidRDefault="00702378" w:rsidP="00803EC4">
            <w:pPr>
              <w:pStyle w:val="Pagrindinistekstas"/>
              <w:ind w:left="0"/>
              <w:jc w:val="center"/>
              <w:rPr>
                <w:rStyle w:val="PagrindinistekstasDiagrama"/>
                <w:rFonts w:ascii="Aptos" w:hAnsi="Aptos" w:cstheme="minorHAnsi"/>
                <w:sz w:val="22"/>
                <w:szCs w:val="22"/>
              </w:rPr>
            </w:pPr>
            <w:r w:rsidRPr="007A1E16">
              <w:rPr>
                <w:rStyle w:val="PagrindinistekstasDiagrama"/>
                <w:rFonts w:ascii="Aptos" w:hAnsi="Aptos" w:cstheme="minorHAnsi"/>
                <w:sz w:val="22"/>
                <w:szCs w:val="22"/>
              </w:rPr>
              <w:t xml:space="preserve">≥ </w:t>
            </w:r>
            <w:r w:rsidR="003C3D44" w:rsidRPr="007A1E16">
              <w:rPr>
                <w:rStyle w:val="PagrindinistekstasDiagrama"/>
                <w:rFonts w:ascii="Aptos" w:hAnsi="Aptos" w:cstheme="minorHAnsi"/>
                <w:sz w:val="22"/>
                <w:szCs w:val="22"/>
              </w:rPr>
              <w:t>25</w:t>
            </w:r>
            <w:r w:rsidRPr="007A1E16">
              <w:rPr>
                <w:rStyle w:val="PagrindinistekstasDiagrama"/>
                <w:rFonts w:ascii="Aptos" w:hAnsi="Aptos" w:cstheme="minorHAnsi"/>
                <w:sz w:val="22"/>
                <w:szCs w:val="22"/>
              </w:rPr>
              <w:t xml:space="preserve"> t/h</w:t>
            </w:r>
            <w:r w:rsidR="001370D0" w:rsidRPr="007A1E16">
              <w:rPr>
                <w:rStyle w:val="PagrindinistekstasDiagrama"/>
                <w:rFonts w:ascii="Aptos" w:hAnsi="Aptos" w:cstheme="minorHAnsi"/>
                <w:sz w:val="22"/>
                <w:szCs w:val="22"/>
              </w:rPr>
              <w:t xml:space="preserve"> 30x30x5 mm frakcijai </w:t>
            </w:r>
          </w:p>
          <w:p w14:paraId="32A3E1D0" w14:textId="01B99B7A" w:rsidR="001370D0" w:rsidRPr="007A1E16" w:rsidRDefault="001370D0" w:rsidP="00803EC4">
            <w:pPr>
              <w:pStyle w:val="Pagrindinistekstas"/>
              <w:ind w:left="0"/>
              <w:jc w:val="center"/>
              <w:rPr>
                <w:rStyle w:val="PagrindinistekstasDiagrama"/>
                <w:rFonts w:ascii="Aptos" w:hAnsi="Aptos" w:cstheme="minorHAnsi"/>
                <w:sz w:val="22"/>
                <w:szCs w:val="22"/>
              </w:rPr>
            </w:pPr>
            <w:r w:rsidRPr="007A1E16">
              <w:rPr>
                <w:rStyle w:val="PagrindinistekstasDiagrama"/>
                <w:rFonts w:ascii="Aptos" w:hAnsi="Aptos" w:cstheme="minorHAnsi"/>
                <w:sz w:val="22"/>
                <w:szCs w:val="22"/>
              </w:rPr>
              <w:t>≥ 20 t/h 20x20x5 mm frakcijai</w:t>
            </w:r>
          </w:p>
        </w:tc>
      </w:tr>
      <w:tr w:rsidR="0004294E" w:rsidRPr="007A1E16" w14:paraId="4E0DEC95" w14:textId="77777777" w:rsidTr="001370D0">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6272F2BD" w14:textId="73E09BF6" w:rsidR="0004294E" w:rsidRPr="007A1E16" w:rsidRDefault="00B440A2" w:rsidP="00803EC4">
            <w:pPr>
              <w:pStyle w:val="Pagrindinistekstas"/>
              <w:ind w:left="0"/>
              <w:rPr>
                <w:rStyle w:val="PagrindinistekstasDiagrama"/>
                <w:rFonts w:ascii="Aptos" w:hAnsi="Aptos" w:cstheme="minorHAnsi"/>
                <w:sz w:val="22"/>
                <w:szCs w:val="22"/>
              </w:rPr>
            </w:pPr>
            <w:r w:rsidRPr="007A1E16">
              <w:rPr>
                <w:rStyle w:val="PagrindinistekstasDiagrama"/>
                <w:rFonts w:ascii="Aptos" w:hAnsi="Aptos" w:cstheme="minorHAnsi"/>
                <w:sz w:val="22"/>
                <w:szCs w:val="22"/>
              </w:rPr>
              <w:t>Variklių skaičius</w:t>
            </w:r>
          </w:p>
        </w:tc>
        <w:tc>
          <w:tcPr>
            <w:tcW w:w="2976" w:type="dxa"/>
            <w:tcBorders>
              <w:top w:val="single" w:sz="4" w:space="0" w:color="auto"/>
              <w:left w:val="nil"/>
              <w:bottom w:val="single" w:sz="4" w:space="0" w:color="auto"/>
              <w:right w:val="single" w:sz="4" w:space="0" w:color="auto"/>
            </w:tcBorders>
            <w:noWrap/>
            <w:vAlign w:val="bottom"/>
          </w:tcPr>
          <w:p w14:paraId="6ED720B0" w14:textId="19F1FF6C" w:rsidR="0004294E" w:rsidRPr="007A1E16" w:rsidRDefault="00B440A2" w:rsidP="00803EC4">
            <w:pPr>
              <w:pStyle w:val="Pagrindinistekstas"/>
              <w:ind w:left="0"/>
              <w:jc w:val="center"/>
              <w:rPr>
                <w:rStyle w:val="PagrindinistekstasDiagrama"/>
                <w:rFonts w:ascii="Aptos" w:hAnsi="Aptos" w:cstheme="minorHAnsi"/>
                <w:sz w:val="22"/>
                <w:szCs w:val="22"/>
              </w:rPr>
            </w:pPr>
            <w:r w:rsidRPr="007A1E16">
              <w:rPr>
                <w:rStyle w:val="PagrindinistekstasDiagrama"/>
                <w:rFonts w:ascii="Aptos" w:hAnsi="Aptos" w:cstheme="minorHAnsi"/>
                <w:sz w:val="22"/>
                <w:szCs w:val="22"/>
              </w:rPr>
              <w:t>≥ 2 vnt.</w:t>
            </w:r>
          </w:p>
        </w:tc>
      </w:tr>
      <w:tr w:rsidR="00473A29" w:rsidRPr="007A1E16" w14:paraId="1E2EBF44" w14:textId="77777777" w:rsidTr="001370D0">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645A5196" w14:textId="642297E2" w:rsidR="00473A29" w:rsidRPr="007A1E16" w:rsidRDefault="00473A29" w:rsidP="00803EC4">
            <w:pPr>
              <w:pStyle w:val="Pagrindinistekstas"/>
              <w:ind w:left="0"/>
              <w:rPr>
                <w:rStyle w:val="PagrindinistekstasDiagrama"/>
                <w:rFonts w:ascii="Aptos" w:hAnsi="Aptos" w:cstheme="minorHAnsi"/>
                <w:sz w:val="22"/>
                <w:szCs w:val="22"/>
              </w:rPr>
            </w:pPr>
            <w:r w:rsidRPr="007A1E16">
              <w:rPr>
                <w:rStyle w:val="PagrindinistekstasDiagrama"/>
                <w:rFonts w:ascii="Aptos" w:hAnsi="Aptos" w:cstheme="minorHAnsi"/>
                <w:sz w:val="22"/>
                <w:szCs w:val="22"/>
              </w:rPr>
              <w:t>Galia</w:t>
            </w:r>
          </w:p>
        </w:tc>
        <w:tc>
          <w:tcPr>
            <w:tcW w:w="2976" w:type="dxa"/>
            <w:tcBorders>
              <w:top w:val="single" w:sz="4" w:space="0" w:color="auto"/>
              <w:left w:val="nil"/>
              <w:bottom w:val="single" w:sz="4" w:space="0" w:color="auto"/>
              <w:right w:val="single" w:sz="4" w:space="0" w:color="auto"/>
            </w:tcBorders>
            <w:noWrap/>
            <w:vAlign w:val="bottom"/>
          </w:tcPr>
          <w:p w14:paraId="77F8C872" w14:textId="0008B103" w:rsidR="00473A29" w:rsidRPr="007A1E16" w:rsidRDefault="00473A29" w:rsidP="00803EC4">
            <w:pPr>
              <w:pStyle w:val="Pagrindinistekstas"/>
              <w:ind w:left="0"/>
              <w:jc w:val="center"/>
              <w:rPr>
                <w:rStyle w:val="PagrindinistekstasDiagrama"/>
                <w:rFonts w:ascii="Aptos" w:hAnsi="Aptos" w:cstheme="minorHAnsi"/>
                <w:sz w:val="22"/>
                <w:szCs w:val="22"/>
              </w:rPr>
            </w:pPr>
            <w:r w:rsidRPr="007A1E16">
              <w:rPr>
                <w:rStyle w:val="PagrindinistekstasDiagrama"/>
                <w:rFonts w:ascii="Aptos" w:hAnsi="Aptos" w:cstheme="minorHAnsi"/>
                <w:color w:val="000000" w:themeColor="text1"/>
                <w:sz w:val="22"/>
                <w:szCs w:val="22"/>
              </w:rPr>
              <w:t>≥ 350 kW</w:t>
            </w:r>
          </w:p>
        </w:tc>
      </w:tr>
      <w:tr w:rsidR="0004294E" w:rsidRPr="007A1E16" w14:paraId="4FB3D865" w14:textId="77777777" w:rsidTr="001370D0">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7CE44BAD" w14:textId="56F5614C" w:rsidR="0004294E" w:rsidRPr="007A1E16" w:rsidRDefault="00B440A2" w:rsidP="00803EC4">
            <w:pPr>
              <w:pStyle w:val="Pagrindinistekstas"/>
              <w:ind w:left="0"/>
              <w:rPr>
                <w:rStyle w:val="PagrindinistekstasDiagrama"/>
                <w:rFonts w:ascii="Aptos" w:hAnsi="Aptos" w:cstheme="minorHAnsi"/>
                <w:sz w:val="22"/>
                <w:szCs w:val="22"/>
              </w:rPr>
            </w:pPr>
            <w:r w:rsidRPr="007A1E16">
              <w:rPr>
                <w:rStyle w:val="PagrindinistekstasDiagrama"/>
                <w:rFonts w:ascii="Aptos" w:hAnsi="Aptos" w:cstheme="minorHAnsi"/>
                <w:sz w:val="22"/>
                <w:szCs w:val="22"/>
              </w:rPr>
              <w:t>Rotori</w:t>
            </w:r>
            <w:r w:rsidR="006B4650" w:rsidRPr="007A1E16">
              <w:rPr>
                <w:rStyle w:val="PagrindinistekstasDiagrama"/>
                <w:rFonts w:ascii="Aptos" w:hAnsi="Aptos" w:cstheme="minorHAnsi"/>
                <w:sz w:val="22"/>
                <w:szCs w:val="22"/>
              </w:rPr>
              <w:t>us su reguliuojamu sukimosi greičiu</w:t>
            </w:r>
          </w:p>
        </w:tc>
        <w:tc>
          <w:tcPr>
            <w:tcW w:w="2976" w:type="dxa"/>
            <w:tcBorders>
              <w:top w:val="single" w:sz="4" w:space="0" w:color="auto"/>
              <w:left w:val="nil"/>
              <w:bottom w:val="single" w:sz="4" w:space="0" w:color="auto"/>
              <w:right w:val="single" w:sz="4" w:space="0" w:color="auto"/>
            </w:tcBorders>
            <w:noWrap/>
            <w:vAlign w:val="bottom"/>
          </w:tcPr>
          <w:p w14:paraId="5D3830C5" w14:textId="3B48B790" w:rsidR="0004294E" w:rsidRPr="007A1E16" w:rsidRDefault="006B4650" w:rsidP="00803EC4">
            <w:pPr>
              <w:pStyle w:val="Pagrindinistekstas"/>
              <w:ind w:left="0"/>
              <w:jc w:val="center"/>
              <w:rPr>
                <w:rStyle w:val="PagrindinistekstasDiagrama"/>
                <w:rFonts w:ascii="Aptos" w:hAnsi="Aptos" w:cstheme="minorHAnsi"/>
                <w:sz w:val="22"/>
                <w:szCs w:val="22"/>
              </w:rPr>
            </w:pPr>
            <w:r w:rsidRPr="007A1E16">
              <w:rPr>
                <w:rStyle w:val="PagrindinistekstasDiagrama"/>
                <w:rFonts w:ascii="Aptos" w:hAnsi="Aptos" w:cstheme="minorHAnsi"/>
                <w:sz w:val="22"/>
                <w:szCs w:val="22"/>
              </w:rPr>
              <w:t>iki 250 aps./min</w:t>
            </w:r>
          </w:p>
        </w:tc>
      </w:tr>
      <w:tr w:rsidR="0004294E" w:rsidRPr="007A1E16" w14:paraId="61E3FE7D" w14:textId="77777777" w:rsidTr="001370D0">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19FA6B2A" w14:textId="4F59C8D6" w:rsidR="0004294E" w:rsidRPr="007A1E16" w:rsidRDefault="003026B4" w:rsidP="00803EC4">
            <w:pPr>
              <w:pStyle w:val="Pagrindinistekstas"/>
              <w:ind w:left="0"/>
              <w:rPr>
                <w:rStyle w:val="PagrindinistekstasDiagrama"/>
                <w:rFonts w:ascii="Aptos" w:hAnsi="Aptos" w:cstheme="minorHAnsi"/>
                <w:sz w:val="22"/>
                <w:szCs w:val="22"/>
              </w:rPr>
            </w:pPr>
            <w:r w:rsidRPr="007A1E16">
              <w:rPr>
                <w:rStyle w:val="PagrindinistekstasDiagrama"/>
                <w:rFonts w:ascii="Aptos" w:hAnsi="Aptos" w:cstheme="minorHAnsi"/>
                <w:sz w:val="22"/>
                <w:szCs w:val="22"/>
              </w:rPr>
              <w:t>Užkrovimo talpos tūris</w:t>
            </w:r>
          </w:p>
        </w:tc>
        <w:tc>
          <w:tcPr>
            <w:tcW w:w="2976" w:type="dxa"/>
            <w:tcBorders>
              <w:top w:val="single" w:sz="4" w:space="0" w:color="auto"/>
              <w:left w:val="nil"/>
              <w:bottom w:val="single" w:sz="4" w:space="0" w:color="auto"/>
              <w:right w:val="single" w:sz="4" w:space="0" w:color="auto"/>
            </w:tcBorders>
            <w:noWrap/>
            <w:vAlign w:val="bottom"/>
          </w:tcPr>
          <w:p w14:paraId="36EDF530" w14:textId="2E39A839" w:rsidR="0004294E" w:rsidRPr="007A1E16" w:rsidRDefault="003026B4" w:rsidP="00803EC4">
            <w:pPr>
              <w:pStyle w:val="Pagrindinistekstas"/>
              <w:ind w:left="0"/>
              <w:jc w:val="center"/>
              <w:rPr>
                <w:rStyle w:val="PagrindinistekstasDiagrama"/>
                <w:rFonts w:ascii="Aptos" w:hAnsi="Aptos" w:cstheme="minorHAnsi"/>
                <w:sz w:val="22"/>
                <w:szCs w:val="22"/>
              </w:rPr>
            </w:pPr>
            <w:r w:rsidRPr="007A1E16">
              <w:rPr>
                <w:rStyle w:val="PagrindinistekstasDiagrama"/>
                <w:rFonts w:ascii="Aptos" w:hAnsi="Aptos" w:cstheme="minorHAnsi"/>
                <w:sz w:val="22"/>
                <w:szCs w:val="22"/>
              </w:rPr>
              <w:t xml:space="preserve">≥ </w:t>
            </w:r>
            <w:r w:rsidR="00E04CE9" w:rsidRPr="007A1E16">
              <w:rPr>
                <w:rStyle w:val="PagrindinistekstasDiagrama"/>
                <w:rFonts w:ascii="Aptos" w:hAnsi="Aptos" w:cstheme="minorHAnsi"/>
                <w:sz w:val="22"/>
                <w:szCs w:val="22"/>
              </w:rPr>
              <w:t>3,5 m3</w:t>
            </w:r>
          </w:p>
        </w:tc>
      </w:tr>
      <w:tr w:rsidR="00F65C06" w:rsidRPr="007A1E16" w14:paraId="12B263FE" w14:textId="77777777" w:rsidTr="001370D0">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5F8BCF02" w14:textId="3C66930F" w:rsidR="00F65C06" w:rsidRPr="007A1E16" w:rsidRDefault="00F65C06" w:rsidP="00803EC4">
            <w:pPr>
              <w:pStyle w:val="Pagrindinistekstas"/>
              <w:ind w:left="0"/>
              <w:rPr>
                <w:rStyle w:val="PagrindinistekstasDiagrama"/>
                <w:rFonts w:ascii="Aptos" w:hAnsi="Aptos" w:cstheme="minorHAnsi"/>
                <w:sz w:val="22"/>
                <w:szCs w:val="22"/>
              </w:rPr>
            </w:pPr>
            <w:r w:rsidRPr="007A1E16">
              <w:rPr>
                <w:rStyle w:val="PagrindinistekstasDiagrama"/>
                <w:rFonts w:ascii="Aptos" w:hAnsi="Aptos" w:cstheme="minorHAnsi"/>
                <w:sz w:val="22"/>
                <w:szCs w:val="22"/>
              </w:rPr>
              <w:t xml:space="preserve">Susmulkintos frakcijos dydis </w:t>
            </w:r>
            <w:r w:rsidR="009E107B" w:rsidRPr="007A1E16">
              <w:rPr>
                <w:rStyle w:val="PagrindinistekstasDiagrama"/>
                <w:rFonts w:ascii="Aptos" w:hAnsi="Aptos" w:cstheme="minorHAnsi"/>
                <w:sz w:val="22"/>
                <w:szCs w:val="22"/>
              </w:rPr>
              <w:t xml:space="preserve"> 1</w:t>
            </w:r>
          </w:p>
        </w:tc>
        <w:tc>
          <w:tcPr>
            <w:tcW w:w="2976" w:type="dxa"/>
            <w:tcBorders>
              <w:top w:val="single" w:sz="4" w:space="0" w:color="auto"/>
              <w:left w:val="nil"/>
              <w:bottom w:val="single" w:sz="4" w:space="0" w:color="auto"/>
              <w:right w:val="single" w:sz="4" w:space="0" w:color="auto"/>
            </w:tcBorders>
            <w:noWrap/>
            <w:vAlign w:val="bottom"/>
          </w:tcPr>
          <w:p w14:paraId="11916A94" w14:textId="72FCFFC3" w:rsidR="00F65C06" w:rsidRPr="007A1E16" w:rsidRDefault="00F65C06" w:rsidP="00803EC4">
            <w:pPr>
              <w:pStyle w:val="Pagrindinistekstas"/>
              <w:ind w:left="0"/>
              <w:jc w:val="center"/>
              <w:rPr>
                <w:rStyle w:val="PagrindinistekstasDiagrama"/>
                <w:rFonts w:ascii="Aptos" w:hAnsi="Aptos" w:cstheme="minorHAnsi"/>
                <w:sz w:val="22"/>
                <w:szCs w:val="22"/>
              </w:rPr>
            </w:pPr>
            <w:r w:rsidRPr="007A1E16">
              <w:rPr>
                <w:rStyle w:val="PagrindinistekstasDiagrama"/>
                <w:rFonts w:ascii="Aptos" w:hAnsi="Aptos" w:cstheme="minorHAnsi"/>
                <w:sz w:val="22"/>
                <w:szCs w:val="22"/>
              </w:rPr>
              <w:t>30x30x5 mm</w:t>
            </w:r>
          </w:p>
        </w:tc>
      </w:tr>
      <w:tr w:rsidR="00702378" w:rsidRPr="007A1E16" w14:paraId="2DA193D6" w14:textId="77777777" w:rsidTr="001370D0">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2016ECCF" w14:textId="34C28F82" w:rsidR="00702378" w:rsidRPr="007A1E16" w:rsidRDefault="00DB4EC9" w:rsidP="00803EC4">
            <w:pPr>
              <w:pStyle w:val="Pagrindinistekstas"/>
              <w:ind w:left="0"/>
              <w:rPr>
                <w:rStyle w:val="PagrindinistekstasDiagrama"/>
                <w:rFonts w:ascii="Aptos" w:hAnsi="Aptos" w:cstheme="minorHAnsi"/>
                <w:sz w:val="22"/>
                <w:szCs w:val="22"/>
              </w:rPr>
            </w:pPr>
            <w:r w:rsidRPr="007A1E16">
              <w:rPr>
                <w:rStyle w:val="PagrindinistekstasDiagrama"/>
                <w:rFonts w:ascii="Aptos" w:hAnsi="Aptos" w:cstheme="minorHAnsi"/>
                <w:sz w:val="22"/>
                <w:szCs w:val="22"/>
              </w:rPr>
              <w:t>Susmulkintos frakcijos dydis  2</w:t>
            </w:r>
          </w:p>
        </w:tc>
        <w:tc>
          <w:tcPr>
            <w:tcW w:w="2976" w:type="dxa"/>
            <w:tcBorders>
              <w:top w:val="single" w:sz="4" w:space="0" w:color="auto"/>
              <w:left w:val="nil"/>
              <w:bottom w:val="single" w:sz="4" w:space="0" w:color="auto"/>
              <w:right w:val="single" w:sz="4" w:space="0" w:color="auto"/>
            </w:tcBorders>
            <w:noWrap/>
            <w:vAlign w:val="bottom"/>
          </w:tcPr>
          <w:p w14:paraId="2A878FBA" w14:textId="41F17CE0" w:rsidR="00702378" w:rsidRPr="007A1E16" w:rsidRDefault="00DB4EC9" w:rsidP="00803EC4">
            <w:pPr>
              <w:pStyle w:val="Pagrindinistekstas"/>
              <w:ind w:left="0"/>
              <w:jc w:val="center"/>
              <w:rPr>
                <w:rStyle w:val="PagrindinistekstasDiagrama"/>
                <w:rFonts w:ascii="Aptos" w:hAnsi="Aptos" w:cstheme="minorHAnsi"/>
                <w:sz w:val="22"/>
                <w:szCs w:val="22"/>
              </w:rPr>
            </w:pPr>
            <w:r w:rsidRPr="007A1E16">
              <w:rPr>
                <w:rStyle w:val="PagrindinistekstasDiagrama"/>
                <w:rFonts w:ascii="Aptos" w:hAnsi="Aptos" w:cstheme="minorHAnsi"/>
                <w:sz w:val="22"/>
                <w:szCs w:val="22"/>
              </w:rPr>
              <w:t>20x20x5 mm</w:t>
            </w:r>
          </w:p>
        </w:tc>
      </w:tr>
      <w:tr w:rsidR="00702378" w:rsidRPr="007A1E16" w14:paraId="08A8FBD7" w14:textId="77777777" w:rsidTr="001370D0">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093C5E65" w14:textId="51C11CE2" w:rsidR="00702378" w:rsidRPr="007A1E16" w:rsidRDefault="00880E8F" w:rsidP="00803EC4">
            <w:pPr>
              <w:pStyle w:val="Pagrindinistekstas"/>
              <w:ind w:left="0"/>
              <w:rPr>
                <w:rStyle w:val="PagrindinistekstasDiagrama"/>
                <w:rFonts w:ascii="Aptos" w:hAnsi="Aptos" w:cstheme="minorHAnsi"/>
                <w:sz w:val="22"/>
                <w:szCs w:val="22"/>
              </w:rPr>
            </w:pPr>
            <w:r w:rsidRPr="007A1E16">
              <w:rPr>
                <w:rStyle w:val="PagrindinistekstasDiagrama"/>
                <w:rFonts w:ascii="Aptos" w:hAnsi="Aptos" w:cstheme="minorHAnsi"/>
                <w:sz w:val="22"/>
                <w:szCs w:val="22"/>
              </w:rPr>
              <w:t>Komplektuojamas su dviem skirtingais sietų komplektais, skirtais atskirai gaminti frakcijas 30×30×5 mm arba 20×20×5 mm.</w:t>
            </w:r>
          </w:p>
        </w:tc>
        <w:tc>
          <w:tcPr>
            <w:tcW w:w="2976" w:type="dxa"/>
            <w:tcBorders>
              <w:top w:val="single" w:sz="4" w:space="0" w:color="auto"/>
              <w:left w:val="nil"/>
              <w:bottom w:val="single" w:sz="4" w:space="0" w:color="auto"/>
              <w:right w:val="single" w:sz="4" w:space="0" w:color="auto"/>
            </w:tcBorders>
            <w:noWrap/>
            <w:vAlign w:val="center"/>
          </w:tcPr>
          <w:p w14:paraId="6BFDF4E6" w14:textId="60B117AF" w:rsidR="00702378" w:rsidRPr="007A1E16" w:rsidRDefault="00CB3DD5" w:rsidP="00803EC4">
            <w:pPr>
              <w:pStyle w:val="Pagrindinistekstas"/>
              <w:ind w:left="0"/>
              <w:jc w:val="center"/>
              <w:rPr>
                <w:rStyle w:val="PagrindinistekstasDiagrama"/>
                <w:rFonts w:ascii="Aptos" w:hAnsi="Aptos" w:cstheme="minorHAnsi"/>
                <w:sz w:val="22"/>
                <w:szCs w:val="22"/>
              </w:rPr>
            </w:pPr>
            <w:r w:rsidRPr="00FF7BCD">
              <w:rPr>
                <w:rStyle w:val="PagrindinistekstasDiagrama"/>
                <w:rFonts w:ascii="Aptos" w:hAnsi="Aptos" w:cstheme="minorHAnsi"/>
                <w:color w:val="000000" w:themeColor="text1"/>
                <w:sz w:val="22"/>
                <w:szCs w:val="22"/>
              </w:rPr>
              <w:t>Taip</w:t>
            </w:r>
          </w:p>
        </w:tc>
      </w:tr>
    </w:tbl>
    <w:p w14:paraId="756E0C91" w14:textId="77777777" w:rsidR="00702378" w:rsidRPr="007A1E16" w:rsidRDefault="00702378" w:rsidP="0DC116A0">
      <w:pPr>
        <w:ind w:left="0" w:hanging="2"/>
        <w:jc w:val="both"/>
        <w:rPr>
          <w:rFonts w:ascii="Aptos" w:eastAsia="Aptos" w:hAnsi="Aptos" w:cs="Aptos"/>
          <w:sz w:val="22"/>
          <w:szCs w:val="22"/>
        </w:rPr>
      </w:pPr>
    </w:p>
    <w:p w14:paraId="7E334053" w14:textId="7FEA92FF" w:rsidR="4CBCFFFD" w:rsidRPr="007A1E16" w:rsidRDefault="4CBCFFFD" w:rsidP="007A1E16">
      <w:pPr>
        <w:pStyle w:val="Sraopastraipa"/>
        <w:numPr>
          <w:ilvl w:val="1"/>
          <w:numId w:val="17"/>
        </w:numPr>
        <w:ind w:leftChars="0" w:left="567" w:firstLineChars="0" w:hanging="567"/>
        <w:jc w:val="both"/>
        <w:rPr>
          <w:rFonts w:ascii="Aptos" w:hAnsi="Aptos"/>
        </w:rPr>
      </w:pPr>
      <w:r w:rsidRPr="007A1E16">
        <w:rPr>
          <w:rFonts w:ascii="Aptos" w:eastAsia="Aptos" w:hAnsi="Aptos" w:cs="Aptos"/>
          <w:b/>
          <w:bCs/>
          <w:sz w:val="22"/>
          <w:szCs w:val="22"/>
        </w:rPr>
        <w:t>Presas (SRF)</w:t>
      </w:r>
      <w:r w:rsidR="00591BDE">
        <w:rPr>
          <w:rFonts w:ascii="Aptos" w:eastAsia="Aptos" w:hAnsi="Aptos" w:cs="Aptos"/>
          <w:b/>
          <w:bCs/>
          <w:sz w:val="22"/>
          <w:szCs w:val="22"/>
        </w:rPr>
        <w:t>, 1 vnt.</w:t>
      </w:r>
    </w:p>
    <w:p w14:paraId="6FF495E9" w14:textId="57EAFD9F" w:rsidR="4CBCFFFD" w:rsidRPr="007A1E16" w:rsidRDefault="4CBCFFFD" w:rsidP="0DC116A0">
      <w:pPr>
        <w:spacing w:after="120"/>
        <w:ind w:left="0" w:hanging="2"/>
        <w:jc w:val="both"/>
        <w:rPr>
          <w:rFonts w:ascii="Aptos" w:eastAsia="Aptos" w:hAnsi="Aptos" w:cs="Aptos"/>
          <w:sz w:val="22"/>
          <w:szCs w:val="22"/>
        </w:rPr>
      </w:pPr>
      <w:r w:rsidRPr="007A1E16">
        <w:rPr>
          <w:rFonts w:ascii="Aptos" w:eastAsia="Aptos" w:hAnsi="Aptos" w:cs="Aptos"/>
          <w:sz w:val="22"/>
          <w:szCs w:val="22"/>
        </w:rPr>
        <w:t xml:space="preserve">Presas yra skirtas pagaminto SFR presavimui į transportavimui tinkamus </w:t>
      </w:r>
      <w:r w:rsidRPr="00061F3F">
        <w:rPr>
          <w:rFonts w:ascii="Aptos" w:eastAsia="Aptos" w:hAnsi="Aptos" w:cs="Aptos"/>
          <w:sz w:val="22"/>
          <w:szCs w:val="22"/>
        </w:rPr>
        <w:t>ryšuliu</w:t>
      </w:r>
      <w:r w:rsidR="00263C73">
        <w:rPr>
          <w:rFonts w:ascii="Aptos" w:eastAsia="Aptos" w:hAnsi="Aptos" w:cs="Aptos"/>
          <w:sz w:val="22"/>
          <w:szCs w:val="22"/>
        </w:rPr>
        <w:t>s</w:t>
      </w:r>
      <w:r w:rsidR="003B61A3" w:rsidRPr="00061F3F">
        <w:rPr>
          <w:rFonts w:ascii="Aptos" w:eastAsia="Aptos" w:hAnsi="Aptos" w:cs="Aptos"/>
          <w:sz w:val="22"/>
          <w:szCs w:val="22"/>
        </w:rPr>
        <w:t>.</w:t>
      </w:r>
      <w:r w:rsidR="0049202A" w:rsidRPr="00061F3F">
        <w:rPr>
          <w:rFonts w:ascii="Aptos" w:eastAsia="Aptos" w:hAnsi="Aptos" w:cs="Aptos"/>
          <w:sz w:val="22"/>
          <w:szCs w:val="22"/>
        </w:rPr>
        <w:t xml:space="preserve"> </w:t>
      </w:r>
      <w:r w:rsidR="003B61A3" w:rsidRPr="00061F3F">
        <w:rPr>
          <w:rFonts w:ascii="Aptos" w:eastAsia="Aptos" w:hAnsi="Aptos" w:cs="Aptos"/>
          <w:sz w:val="22"/>
          <w:szCs w:val="22"/>
        </w:rPr>
        <w:t>Ry</w:t>
      </w:r>
      <w:r w:rsidRPr="00061F3F">
        <w:rPr>
          <w:rFonts w:ascii="Aptos" w:eastAsia="Aptos" w:hAnsi="Aptos" w:cs="Aptos"/>
          <w:sz w:val="22"/>
          <w:szCs w:val="22"/>
        </w:rPr>
        <w:t>šulio surišimui negali būti naudojami plastikiniai ar metaliniai laidai</w:t>
      </w:r>
      <w:r w:rsidR="00ED525F" w:rsidRPr="00061F3F">
        <w:rPr>
          <w:rFonts w:ascii="Aptos" w:eastAsia="Aptos" w:hAnsi="Aptos" w:cs="Aptos"/>
          <w:sz w:val="22"/>
          <w:szCs w:val="22"/>
        </w:rPr>
        <w:t xml:space="preserve">, </w:t>
      </w:r>
      <w:r w:rsidR="0037455F" w:rsidRPr="00061F3F">
        <w:rPr>
          <w:rFonts w:ascii="Aptos" w:hAnsi="Aptos" w:cstheme="minorHAnsi"/>
          <w:sz w:val="22"/>
          <w:szCs w:val="22"/>
        </w:rPr>
        <w:t xml:space="preserve">turi būti </w:t>
      </w:r>
      <w:r w:rsidR="00ED525F" w:rsidRPr="00061F3F">
        <w:rPr>
          <w:rFonts w:ascii="Aptos" w:hAnsi="Aptos" w:cstheme="minorHAnsi"/>
          <w:sz w:val="22"/>
          <w:szCs w:val="22"/>
        </w:rPr>
        <w:t>naudo</w:t>
      </w:r>
      <w:r w:rsidR="0037455F" w:rsidRPr="00061F3F">
        <w:rPr>
          <w:rFonts w:ascii="Aptos" w:hAnsi="Aptos" w:cstheme="minorHAnsi"/>
          <w:sz w:val="22"/>
          <w:szCs w:val="22"/>
        </w:rPr>
        <w:t>jama</w:t>
      </w:r>
      <w:r w:rsidR="00ED525F" w:rsidRPr="00061F3F">
        <w:rPr>
          <w:rFonts w:ascii="Aptos" w:hAnsi="Aptos" w:cstheme="minorHAnsi"/>
          <w:sz w:val="22"/>
          <w:szCs w:val="22"/>
        </w:rPr>
        <w:t xml:space="preserve"> pramonin</w:t>
      </w:r>
      <w:r w:rsidR="0037455F" w:rsidRPr="00061F3F">
        <w:rPr>
          <w:rFonts w:ascii="Aptos" w:hAnsi="Aptos" w:cstheme="minorHAnsi"/>
          <w:sz w:val="22"/>
          <w:szCs w:val="22"/>
        </w:rPr>
        <w:t>ė</w:t>
      </w:r>
      <w:r w:rsidR="00ED525F" w:rsidRPr="00061F3F">
        <w:rPr>
          <w:rFonts w:ascii="Aptos" w:hAnsi="Aptos" w:cstheme="minorHAnsi"/>
          <w:sz w:val="22"/>
          <w:szCs w:val="22"/>
        </w:rPr>
        <w:t xml:space="preserve"> presa</w:t>
      </w:r>
      <w:r w:rsidR="00ED525F" w:rsidRPr="001C77BA">
        <w:rPr>
          <w:rFonts w:ascii="Aptos" w:hAnsi="Aptos" w:cstheme="minorHAnsi"/>
          <w:sz w:val="22"/>
          <w:szCs w:val="22"/>
        </w:rPr>
        <w:t>vimo rišam</w:t>
      </w:r>
      <w:r w:rsidR="0037455F">
        <w:rPr>
          <w:rFonts w:ascii="Aptos" w:hAnsi="Aptos" w:cstheme="minorHAnsi"/>
          <w:sz w:val="22"/>
          <w:szCs w:val="22"/>
        </w:rPr>
        <w:t>oji</w:t>
      </w:r>
      <w:r w:rsidR="00ED525F" w:rsidRPr="001C77BA">
        <w:rPr>
          <w:rFonts w:ascii="Aptos" w:hAnsi="Aptos" w:cstheme="minorHAnsi"/>
          <w:sz w:val="22"/>
          <w:szCs w:val="22"/>
        </w:rPr>
        <w:t xml:space="preserve"> vir</w:t>
      </w:r>
      <w:r w:rsidR="0037455F">
        <w:rPr>
          <w:rFonts w:ascii="Aptos" w:hAnsi="Aptos" w:cstheme="minorHAnsi"/>
          <w:sz w:val="22"/>
          <w:szCs w:val="22"/>
        </w:rPr>
        <w:t>vė</w:t>
      </w:r>
      <w:r w:rsidR="00ED525F" w:rsidRPr="001C77BA">
        <w:rPr>
          <w:rFonts w:ascii="Aptos" w:hAnsi="Aptos" w:cstheme="minorHAnsi"/>
          <w:sz w:val="22"/>
          <w:szCs w:val="22"/>
        </w:rPr>
        <w:t xml:space="preserve"> (PP – polipropilenas)</w:t>
      </w:r>
      <w:r w:rsidR="00ED525F">
        <w:rPr>
          <w:rFonts w:ascii="Aptos" w:hAnsi="Aptos" w:cstheme="minorHAnsi"/>
          <w:sz w:val="22"/>
          <w:szCs w:val="22"/>
        </w:rPr>
        <w:t xml:space="preserve">. </w:t>
      </w:r>
      <w:r w:rsidR="0053676B">
        <w:rPr>
          <w:rFonts w:ascii="Aptos" w:hAnsi="Aptos" w:cstheme="minorHAnsi"/>
          <w:sz w:val="22"/>
          <w:szCs w:val="22"/>
        </w:rPr>
        <w:t xml:space="preserve"> Preso</w:t>
      </w:r>
      <w:r w:rsidR="0053676B" w:rsidRPr="0053676B">
        <w:rPr>
          <w:rFonts w:ascii="Aptos" w:hAnsi="Aptos" w:cstheme="minorHAnsi"/>
          <w:sz w:val="22"/>
          <w:szCs w:val="22"/>
        </w:rPr>
        <w:t xml:space="preserve"> techniniai parametrai ir gamybos charakteristikos turi būti suderinti su p ryšulių vyniotuvo pajėgumais ir ryšulių išmatavimais, siekiant užtikrinti nenutrūkstamą ir saugų abiejų įrenginių darbą</w:t>
      </w:r>
      <w:r w:rsidR="0053676B">
        <w:rPr>
          <w:rFonts w:ascii="Aptos" w:hAnsi="Aptos" w:cstheme="minorHAnsi"/>
          <w:sz w:val="22"/>
          <w:szCs w:val="22"/>
        </w:rPr>
        <w:t>.</w:t>
      </w:r>
    </w:p>
    <w:tbl>
      <w:tblPr>
        <w:tblW w:w="7366" w:type="dxa"/>
        <w:tblLook w:val="04A0" w:firstRow="1" w:lastRow="0" w:firstColumn="1" w:lastColumn="0" w:noHBand="0" w:noVBand="1"/>
      </w:tblPr>
      <w:tblGrid>
        <w:gridCol w:w="4673"/>
        <w:gridCol w:w="2693"/>
      </w:tblGrid>
      <w:tr w:rsidR="00702378" w:rsidRPr="007A1E16" w14:paraId="095949E8" w14:textId="77777777" w:rsidTr="00716128">
        <w:trPr>
          <w:trHeight w:val="300"/>
        </w:trPr>
        <w:tc>
          <w:tcPr>
            <w:tcW w:w="4673" w:type="dxa"/>
            <w:tcBorders>
              <w:top w:val="single" w:sz="4" w:space="0" w:color="auto"/>
              <w:left w:val="single" w:sz="4" w:space="0" w:color="auto"/>
              <w:bottom w:val="single" w:sz="4" w:space="0" w:color="auto"/>
              <w:right w:val="single" w:sz="4" w:space="0" w:color="auto"/>
            </w:tcBorders>
            <w:noWrap/>
            <w:vAlign w:val="bottom"/>
          </w:tcPr>
          <w:p w14:paraId="55D22A51" w14:textId="77777777" w:rsidR="00702378" w:rsidRPr="007A1E16" w:rsidRDefault="00702378" w:rsidP="00803EC4">
            <w:pPr>
              <w:suppressAutoHyphens w:val="0"/>
              <w:spacing w:line="240" w:lineRule="auto"/>
              <w:ind w:leftChars="0" w:left="0" w:firstLineChars="0" w:firstLine="0"/>
              <w:textDirection w:val="lrTb"/>
              <w:textAlignment w:val="auto"/>
              <w:outlineLvl w:val="9"/>
              <w:rPr>
                <w:rFonts w:ascii="Aptos" w:hAnsi="Aptos" w:cs="Calibri"/>
                <w:color w:val="000000"/>
                <w:position w:val="0"/>
                <w:sz w:val="22"/>
                <w:szCs w:val="22"/>
                <w:lang w:eastAsia="lt-LT"/>
                <w14:ligatures w14:val="none"/>
              </w:rPr>
            </w:pPr>
            <w:r w:rsidRPr="007A1E16">
              <w:rPr>
                <w:rFonts w:ascii="Aptos" w:hAnsi="Aptos" w:cs="Calibri"/>
                <w:b/>
                <w:bCs/>
                <w:color w:val="000000"/>
                <w:position w:val="0"/>
                <w:sz w:val="22"/>
                <w:szCs w:val="22"/>
                <w:lang w:eastAsia="lt-LT"/>
                <w14:ligatures w14:val="none"/>
              </w:rPr>
              <w:t>Pa</w:t>
            </w:r>
            <w:r w:rsidRPr="007A1E16">
              <w:rPr>
                <w:rFonts w:ascii="Aptos" w:hAnsi="Aptos" w:cs="Calibri"/>
                <w:b/>
                <w:bCs/>
                <w:color w:val="000000"/>
                <w:position w:val="0"/>
                <w:sz w:val="22"/>
                <w:szCs w:val="22"/>
                <w:lang w:eastAsia="lt-LT"/>
              </w:rPr>
              <w:t>rametras</w:t>
            </w:r>
          </w:p>
        </w:tc>
        <w:tc>
          <w:tcPr>
            <w:tcW w:w="2693" w:type="dxa"/>
            <w:tcBorders>
              <w:top w:val="single" w:sz="4" w:space="0" w:color="auto"/>
              <w:left w:val="nil"/>
              <w:bottom w:val="single" w:sz="4" w:space="0" w:color="auto"/>
              <w:right w:val="single" w:sz="4" w:space="0" w:color="auto"/>
            </w:tcBorders>
            <w:noWrap/>
            <w:vAlign w:val="bottom"/>
          </w:tcPr>
          <w:p w14:paraId="7AAE3CA4" w14:textId="77777777" w:rsidR="00702378" w:rsidRPr="007A1E16" w:rsidRDefault="00702378" w:rsidP="00803EC4">
            <w:pPr>
              <w:suppressAutoHyphens w:val="0"/>
              <w:spacing w:line="240" w:lineRule="auto"/>
              <w:ind w:leftChars="0" w:left="0" w:firstLineChars="0" w:firstLine="0"/>
              <w:jc w:val="center"/>
              <w:textDirection w:val="lrTb"/>
              <w:textAlignment w:val="auto"/>
              <w:outlineLvl w:val="9"/>
              <w:rPr>
                <w:rFonts w:ascii="Aptos" w:hAnsi="Aptos" w:cs="Calibri"/>
                <w:color w:val="000000"/>
                <w:position w:val="0"/>
                <w:sz w:val="22"/>
                <w:szCs w:val="22"/>
                <w:lang w:eastAsia="lt-LT"/>
                <w14:ligatures w14:val="none"/>
              </w:rPr>
            </w:pPr>
            <w:r w:rsidRPr="007A1E16">
              <w:rPr>
                <w:rFonts w:ascii="Aptos" w:hAnsi="Aptos" w:cs="Calibri"/>
                <w:b/>
                <w:bCs/>
                <w:color w:val="000000"/>
                <w:position w:val="0"/>
                <w:sz w:val="22"/>
                <w:szCs w:val="22"/>
                <w:lang w:eastAsia="lt-LT"/>
                <w14:ligatures w14:val="none"/>
              </w:rPr>
              <w:t>R</w:t>
            </w:r>
            <w:r w:rsidRPr="007A1E16">
              <w:rPr>
                <w:rFonts w:ascii="Aptos" w:hAnsi="Aptos" w:cs="Calibri"/>
                <w:b/>
                <w:bCs/>
                <w:color w:val="000000"/>
                <w:position w:val="0"/>
                <w:sz w:val="22"/>
                <w:szCs w:val="22"/>
                <w:lang w:eastAsia="lt-LT"/>
              </w:rPr>
              <w:t>eikšmė</w:t>
            </w:r>
          </w:p>
        </w:tc>
      </w:tr>
      <w:tr w:rsidR="00702378" w:rsidRPr="007A1E16" w14:paraId="54D34930" w14:textId="77777777" w:rsidTr="00716128">
        <w:trPr>
          <w:trHeight w:val="300"/>
        </w:trPr>
        <w:tc>
          <w:tcPr>
            <w:tcW w:w="4673" w:type="dxa"/>
            <w:tcBorders>
              <w:top w:val="single" w:sz="4" w:space="0" w:color="auto"/>
              <w:left w:val="single" w:sz="4" w:space="0" w:color="auto"/>
              <w:bottom w:val="single" w:sz="4" w:space="0" w:color="auto"/>
              <w:right w:val="single" w:sz="4" w:space="0" w:color="auto"/>
            </w:tcBorders>
            <w:noWrap/>
            <w:vAlign w:val="bottom"/>
          </w:tcPr>
          <w:p w14:paraId="4174F32B" w14:textId="46CD3E88" w:rsidR="00702378" w:rsidRPr="007A1E16" w:rsidRDefault="00244AB2" w:rsidP="00803EC4">
            <w:pPr>
              <w:pStyle w:val="Pagrindinistekstas"/>
              <w:ind w:left="0"/>
              <w:rPr>
                <w:rStyle w:val="PagrindinistekstasDiagrama"/>
                <w:rFonts w:ascii="Aptos" w:hAnsi="Aptos" w:cstheme="minorHAnsi"/>
                <w:sz w:val="22"/>
                <w:szCs w:val="22"/>
              </w:rPr>
            </w:pPr>
            <w:r w:rsidRPr="007A1E16">
              <w:rPr>
                <w:rStyle w:val="PagrindinistekstasDiagrama"/>
                <w:rFonts w:ascii="Aptos" w:hAnsi="Aptos" w:cstheme="minorHAnsi"/>
                <w:sz w:val="22"/>
                <w:szCs w:val="22"/>
              </w:rPr>
              <w:t>Pralaidumas</w:t>
            </w:r>
          </w:p>
        </w:tc>
        <w:tc>
          <w:tcPr>
            <w:tcW w:w="2693" w:type="dxa"/>
            <w:tcBorders>
              <w:top w:val="single" w:sz="4" w:space="0" w:color="auto"/>
              <w:left w:val="nil"/>
              <w:bottom w:val="single" w:sz="4" w:space="0" w:color="auto"/>
              <w:right w:val="single" w:sz="4" w:space="0" w:color="auto"/>
            </w:tcBorders>
            <w:noWrap/>
            <w:vAlign w:val="bottom"/>
          </w:tcPr>
          <w:p w14:paraId="3EA180B4" w14:textId="56B95EDB" w:rsidR="00702378" w:rsidRPr="00862715" w:rsidRDefault="00702378" w:rsidP="00803EC4">
            <w:pPr>
              <w:pStyle w:val="Pagrindinistekstas"/>
              <w:ind w:left="0"/>
              <w:jc w:val="center"/>
              <w:rPr>
                <w:rStyle w:val="PagrindinistekstasDiagrama"/>
                <w:rFonts w:ascii="Aptos" w:hAnsi="Aptos" w:cstheme="minorHAnsi"/>
                <w:color w:val="000000" w:themeColor="text1"/>
                <w:sz w:val="22"/>
                <w:szCs w:val="22"/>
              </w:rPr>
            </w:pPr>
            <w:r w:rsidRPr="00862715">
              <w:rPr>
                <w:rStyle w:val="PagrindinistekstasDiagrama"/>
                <w:rFonts w:ascii="Aptos" w:hAnsi="Aptos" w:cstheme="minorHAnsi"/>
                <w:color w:val="000000" w:themeColor="text1"/>
                <w:sz w:val="22"/>
                <w:szCs w:val="22"/>
              </w:rPr>
              <w:t xml:space="preserve">≥ </w:t>
            </w:r>
            <w:r w:rsidR="0057420A" w:rsidRPr="00862715">
              <w:rPr>
                <w:rStyle w:val="PagrindinistekstasDiagrama"/>
                <w:rFonts w:ascii="Aptos" w:hAnsi="Aptos" w:cstheme="minorHAnsi"/>
                <w:color w:val="000000" w:themeColor="text1"/>
                <w:sz w:val="22"/>
                <w:szCs w:val="22"/>
              </w:rPr>
              <w:t>25</w:t>
            </w:r>
            <w:r w:rsidRPr="00862715">
              <w:rPr>
                <w:rStyle w:val="PagrindinistekstasDiagrama"/>
                <w:rFonts w:ascii="Aptos" w:hAnsi="Aptos" w:cstheme="minorHAnsi"/>
                <w:color w:val="000000" w:themeColor="text1"/>
                <w:sz w:val="22"/>
                <w:szCs w:val="22"/>
              </w:rPr>
              <w:t>t/h</w:t>
            </w:r>
          </w:p>
        </w:tc>
      </w:tr>
      <w:tr w:rsidR="00244AB2" w:rsidRPr="007A1E16" w14:paraId="060721A8" w14:textId="77777777" w:rsidTr="00716128">
        <w:trPr>
          <w:trHeight w:val="300"/>
        </w:trPr>
        <w:tc>
          <w:tcPr>
            <w:tcW w:w="4673" w:type="dxa"/>
            <w:tcBorders>
              <w:top w:val="single" w:sz="4" w:space="0" w:color="auto"/>
              <w:left w:val="single" w:sz="4" w:space="0" w:color="auto"/>
              <w:bottom w:val="single" w:sz="4" w:space="0" w:color="auto"/>
              <w:right w:val="single" w:sz="4" w:space="0" w:color="auto"/>
            </w:tcBorders>
            <w:noWrap/>
            <w:vAlign w:val="bottom"/>
          </w:tcPr>
          <w:p w14:paraId="30E1F42A" w14:textId="519C8486" w:rsidR="00244AB2" w:rsidRPr="007A1E16" w:rsidRDefault="00244AB2" w:rsidP="00803EC4">
            <w:pPr>
              <w:pStyle w:val="Pagrindinistekstas"/>
              <w:ind w:left="0"/>
              <w:rPr>
                <w:rStyle w:val="PagrindinistekstasDiagrama"/>
                <w:rFonts w:ascii="Aptos" w:hAnsi="Aptos" w:cstheme="minorHAnsi"/>
                <w:sz w:val="22"/>
                <w:szCs w:val="22"/>
              </w:rPr>
            </w:pPr>
            <w:r w:rsidRPr="007A1E16">
              <w:rPr>
                <w:rStyle w:val="PagrindinistekstasDiagrama"/>
                <w:rFonts w:ascii="Aptos" w:hAnsi="Aptos" w:cstheme="minorHAnsi"/>
                <w:sz w:val="22"/>
                <w:szCs w:val="22"/>
              </w:rPr>
              <w:t>Pralaidumas</w:t>
            </w:r>
          </w:p>
        </w:tc>
        <w:tc>
          <w:tcPr>
            <w:tcW w:w="2693" w:type="dxa"/>
            <w:tcBorders>
              <w:top w:val="single" w:sz="4" w:space="0" w:color="auto"/>
              <w:left w:val="nil"/>
              <w:bottom w:val="single" w:sz="4" w:space="0" w:color="auto"/>
              <w:right w:val="single" w:sz="4" w:space="0" w:color="auto"/>
            </w:tcBorders>
            <w:noWrap/>
            <w:vAlign w:val="bottom"/>
          </w:tcPr>
          <w:p w14:paraId="6760C234" w14:textId="006F51A4" w:rsidR="00244AB2" w:rsidRPr="00862715" w:rsidRDefault="00244AB2" w:rsidP="00803EC4">
            <w:pPr>
              <w:pStyle w:val="Pagrindinistekstas"/>
              <w:ind w:left="0"/>
              <w:jc w:val="center"/>
              <w:rPr>
                <w:rStyle w:val="PagrindinistekstasDiagrama"/>
                <w:rFonts w:ascii="Aptos" w:hAnsi="Aptos" w:cstheme="minorHAnsi"/>
                <w:color w:val="000000" w:themeColor="text1"/>
                <w:sz w:val="22"/>
                <w:szCs w:val="22"/>
              </w:rPr>
            </w:pPr>
            <w:r w:rsidRPr="00862715">
              <w:rPr>
                <w:rStyle w:val="PagrindinistekstasDiagrama"/>
                <w:rFonts w:ascii="Aptos" w:hAnsi="Aptos" w:cstheme="minorHAnsi"/>
                <w:color w:val="000000" w:themeColor="text1"/>
                <w:sz w:val="22"/>
                <w:szCs w:val="22"/>
              </w:rPr>
              <w:t xml:space="preserve">≥ </w:t>
            </w:r>
            <w:r w:rsidR="00041B36" w:rsidRPr="00862715">
              <w:rPr>
                <w:rStyle w:val="PagrindinistekstasDiagrama"/>
                <w:rFonts w:ascii="Aptos" w:hAnsi="Aptos" w:cstheme="minorHAnsi"/>
                <w:color w:val="000000" w:themeColor="text1"/>
                <w:sz w:val="22"/>
                <w:szCs w:val="22"/>
              </w:rPr>
              <w:t xml:space="preserve">200 </w:t>
            </w:r>
            <w:r w:rsidRPr="00862715">
              <w:rPr>
                <w:rFonts w:ascii="Aptos" w:hAnsi="Aptos" w:cs="Calibri"/>
                <w:color w:val="000000" w:themeColor="text1"/>
                <w:sz w:val="22"/>
                <w:szCs w:val="22"/>
                <w:lang w:eastAsia="lt-LT"/>
              </w:rPr>
              <w:t>m3/h</w:t>
            </w:r>
          </w:p>
        </w:tc>
      </w:tr>
      <w:tr w:rsidR="00702378" w:rsidRPr="007A1E16" w14:paraId="3B02F895" w14:textId="77777777" w:rsidTr="00716128">
        <w:trPr>
          <w:trHeight w:val="300"/>
        </w:trPr>
        <w:tc>
          <w:tcPr>
            <w:tcW w:w="4673" w:type="dxa"/>
            <w:tcBorders>
              <w:top w:val="single" w:sz="4" w:space="0" w:color="auto"/>
              <w:left w:val="single" w:sz="4" w:space="0" w:color="auto"/>
              <w:bottom w:val="single" w:sz="4" w:space="0" w:color="auto"/>
              <w:right w:val="single" w:sz="4" w:space="0" w:color="auto"/>
            </w:tcBorders>
            <w:noWrap/>
            <w:vAlign w:val="bottom"/>
          </w:tcPr>
          <w:p w14:paraId="48ABA16F" w14:textId="053F77A8" w:rsidR="00702378" w:rsidRPr="007A1E16" w:rsidRDefault="00B9225F" w:rsidP="00803EC4">
            <w:pPr>
              <w:pStyle w:val="Pagrindinistekstas"/>
              <w:ind w:left="0"/>
              <w:rPr>
                <w:rStyle w:val="PagrindinistekstasDiagrama"/>
                <w:rFonts w:ascii="Aptos" w:hAnsi="Aptos" w:cstheme="minorHAnsi"/>
                <w:sz w:val="22"/>
                <w:szCs w:val="22"/>
              </w:rPr>
            </w:pPr>
            <w:r w:rsidRPr="007A1E16">
              <w:rPr>
                <w:rStyle w:val="PagrindinistekstasDiagrama"/>
                <w:rFonts w:ascii="Aptos" w:hAnsi="Aptos" w:cstheme="minorHAnsi"/>
                <w:sz w:val="22"/>
                <w:szCs w:val="22"/>
              </w:rPr>
              <w:t>Supresuoto ryšulio ilgis</w:t>
            </w:r>
          </w:p>
        </w:tc>
        <w:tc>
          <w:tcPr>
            <w:tcW w:w="2693" w:type="dxa"/>
            <w:tcBorders>
              <w:top w:val="single" w:sz="4" w:space="0" w:color="auto"/>
              <w:left w:val="nil"/>
              <w:bottom w:val="single" w:sz="4" w:space="0" w:color="auto"/>
              <w:right w:val="single" w:sz="4" w:space="0" w:color="auto"/>
            </w:tcBorders>
            <w:noWrap/>
            <w:vAlign w:val="bottom"/>
          </w:tcPr>
          <w:p w14:paraId="7B5D07D9" w14:textId="69D34963" w:rsidR="00702378" w:rsidRPr="00725E10" w:rsidRDefault="00725E10" w:rsidP="00803EC4">
            <w:pPr>
              <w:pStyle w:val="Pagrindinistekstas"/>
              <w:ind w:left="0"/>
              <w:jc w:val="center"/>
              <w:rPr>
                <w:rStyle w:val="PagrindinistekstasDiagrama"/>
                <w:rFonts w:ascii="Aptos" w:hAnsi="Aptos" w:cstheme="minorHAnsi"/>
                <w:color w:val="000000" w:themeColor="text1"/>
                <w:sz w:val="22"/>
                <w:szCs w:val="22"/>
              </w:rPr>
            </w:pPr>
            <w:r w:rsidRPr="00725E10">
              <w:rPr>
                <w:rStyle w:val="PagrindinistekstasDiagrama"/>
                <w:rFonts w:ascii="Aptos" w:hAnsi="Aptos" w:cstheme="minorHAnsi"/>
                <w:color w:val="000000" w:themeColor="text1"/>
                <w:sz w:val="22"/>
                <w:szCs w:val="22"/>
              </w:rPr>
              <w:t>1100-1500 mm</w:t>
            </w:r>
          </w:p>
        </w:tc>
      </w:tr>
      <w:tr w:rsidR="001D21F7" w:rsidRPr="007A1E16" w14:paraId="030C9E05" w14:textId="77777777" w:rsidTr="00716128">
        <w:trPr>
          <w:trHeight w:val="300"/>
        </w:trPr>
        <w:tc>
          <w:tcPr>
            <w:tcW w:w="4673" w:type="dxa"/>
            <w:tcBorders>
              <w:top w:val="single" w:sz="4" w:space="0" w:color="auto"/>
              <w:left w:val="single" w:sz="4" w:space="0" w:color="auto"/>
              <w:bottom w:val="single" w:sz="4" w:space="0" w:color="auto"/>
              <w:right w:val="single" w:sz="4" w:space="0" w:color="auto"/>
            </w:tcBorders>
            <w:noWrap/>
            <w:vAlign w:val="bottom"/>
          </w:tcPr>
          <w:p w14:paraId="48204485" w14:textId="5D6890C4" w:rsidR="001D21F7" w:rsidRPr="007A1E16" w:rsidRDefault="00B9225F" w:rsidP="00803EC4">
            <w:pPr>
              <w:pStyle w:val="Pagrindinistekstas"/>
              <w:ind w:left="0"/>
              <w:rPr>
                <w:rStyle w:val="PagrindinistekstasDiagrama"/>
                <w:rFonts w:ascii="Aptos" w:hAnsi="Aptos" w:cstheme="minorHAnsi"/>
                <w:sz w:val="22"/>
                <w:szCs w:val="22"/>
              </w:rPr>
            </w:pPr>
            <w:r w:rsidRPr="007A1E16">
              <w:rPr>
                <w:rStyle w:val="PagrindinistekstasDiagrama"/>
                <w:rFonts w:ascii="Aptos" w:hAnsi="Aptos" w:cstheme="minorHAnsi"/>
                <w:sz w:val="22"/>
                <w:szCs w:val="22"/>
              </w:rPr>
              <w:t>Supresuoto ryšulio plotis</w:t>
            </w:r>
          </w:p>
        </w:tc>
        <w:tc>
          <w:tcPr>
            <w:tcW w:w="2693" w:type="dxa"/>
            <w:tcBorders>
              <w:top w:val="single" w:sz="4" w:space="0" w:color="auto"/>
              <w:left w:val="nil"/>
              <w:bottom w:val="single" w:sz="4" w:space="0" w:color="auto"/>
              <w:right w:val="single" w:sz="4" w:space="0" w:color="auto"/>
            </w:tcBorders>
            <w:noWrap/>
            <w:vAlign w:val="bottom"/>
          </w:tcPr>
          <w:p w14:paraId="18F17B1C" w14:textId="028FA200" w:rsidR="001D21F7" w:rsidRPr="00725E10" w:rsidRDefault="00725E10" w:rsidP="00803EC4">
            <w:pPr>
              <w:pStyle w:val="Pagrindinistekstas"/>
              <w:ind w:left="0"/>
              <w:jc w:val="center"/>
              <w:rPr>
                <w:rStyle w:val="PagrindinistekstasDiagrama"/>
                <w:rFonts w:ascii="Aptos" w:hAnsi="Aptos" w:cstheme="minorHAnsi"/>
                <w:color w:val="000000" w:themeColor="text1"/>
                <w:sz w:val="22"/>
                <w:szCs w:val="22"/>
              </w:rPr>
            </w:pPr>
            <w:r w:rsidRPr="00725E10">
              <w:rPr>
                <w:rStyle w:val="PagrindinistekstasDiagrama"/>
                <w:rFonts w:ascii="Aptos" w:hAnsi="Aptos" w:cstheme="minorHAnsi"/>
                <w:color w:val="000000" w:themeColor="text1"/>
                <w:sz w:val="22"/>
                <w:szCs w:val="22"/>
              </w:rPr>
              <w:t>1100-1</w:t>
            </w:r>
            <w:r w:rsidR="00442FE0">
              <w:rPr>
                <w:rStyle w:val="PagrindinistekstasDiagrama"/>
                <w:rFonts w:ascii="Aptos" w:hAnsi="Aptos" w:cstheme="minorHAnsi"/>
                <w:color w:val="000000" w:themeColor="text1"/>
                <w:sz w:val="22"/>
                <w:szCs w:val="22"/>
              </w:rPr>
              <w:t>3</w:t>
            </w:r>
            <w:r w:rsidRPr="00725E10">
              <w:rPr>
                <w:rStyle w:val="PagrindinistekstasDiagrama"/>
                <w:rFonts w:ascii="Aptos" w:hAnsi="Aptos" w:cstheme="minorHAnsi"/>
                <w:color w:val="000000" w:themeColor="text1"/>
                <w:sz w:val="22"/>
                <w:szCs w:val="22"/>
              </w:rPr>
              <w:t>00 mm</w:t>
            </w:r>
          </w:p>
        </w:tc>
      </w:tr>
      <w:tr w:rsidR="00702378" w:rsidRPr="007A1E16" w14:paraId="596D583D" w14:textId="77777777" w:rsidTr="00716128">
        <w:trPr>
          <w:trHeight w:val="300"/>
        </w:trPr>
        <w:tc>
          <w:tcPr>
            <w:tcW w:w="4673" w:type="dxa"/>
            <w:tcBorders>
              <w:top w:val="single" w:sz="4" w:space="0" w:color="auto"/>
              <w:left w:val="single" w:sz="4" w:space="0" w:color="auto"/>
              <w:bottom w:val="single" w:sz="4" w:space="0" w:color="auto"/>
              <w:right w:val="single" w:sz="4" w:space="0" w:color="auto"/>
            </w:tcBorders>
            <w:noWrap/>
            <w:vAlign w:val="center"/>
          </w:tcPr>
          <w:p w14:paraId="7C074391" w14:textId="5ABF21EE" w:rsidR="00702378" w:rsidRPr="007A1E16" w:rsidRDefault="00D258C0" w:rsidP="00803EC4">
            <w:pPr>
              <w:pStyle w:val="Pagrindinistekstas"/>
              <w:ind w:left="0"/>
              <w:rPr>
                <w:rStyle w:val="PagrindinistekstasDiagrama"/>
                <w:rFonts w:ascii="Aptos" w:hAnsi="Aptos" w:cstheme="minorHAnsi"/>
                <w:sz w:val="22"/>
                <w:szCs w:val="22"/>
              </w:rPr>
            </w:pPr>
            <w:r w:rsidRPr="007A1E16">
              <w:rPr>
                <w:rStyle w:val="PagrindinistekstasDiagrama"/>
                <w:rFonts w:ascii="Aptos" w:hAnsi="Aptos" w:cstheme="minorHAnsi"/>
                <w:sz w:val="22"/>
                <w:szCs w:val="22"/>
              </w:rPr>
              <w:t>Supresuoto ryšulio aukštis</w:t>
            </w:r>
          </w:p>
        </w:tc>
        <w:tc>
          <w:tcPr>
            <w:tcW w:w="2693" w:type="dxa"/>
            <w:tcBorders>
              <w:top w:val="single" w:sz="4" w:space="0" w:color="auto"/>
              <w:left w:val="nil"/>
              <w:bottom w:val="single" w:sz="4" w:space="0" w:color="auto"/>
              <w:right w:val="single" w:sz="4" w:space="0" w:color="auto"/>
            </w:tcBorders>
            <w:noWrap/>
            <w:vAlign w:val="bottom"/>
          </w:tcPr>
          <w:p w14:paraId="3DB810E8" w14:textId="531FAFE8" w:rsidR="00702378" w:rsidRPr="00862715" w:rsidRDefault="001A144A" w:rsidP="00803EC4">
            <w:pPr>
              <w:pStyle w:val="Pagrindinistekstas"/>
              <w:ind w:left="0"/>
              <w:jc w:val="center"/>
              <w:rPr>
                <w:rStyle w:val="PagrindinistekstasDiagrama"/>
                <w:rFonts w:ascii="Aptos" w:hAnsi="Aptos" w:cstheme="minorHAnsi"/>
                <w:color w:val="000000" w:themeColor="text1"/>
                <w:sz w:val="22"/>
                <w:szCs w:val="22"/>
              </w:rPr>
            </w:pPr>
            <w:r w:rsidRPr="00862715">
              <w:rPr>
                <w:rStyle w:val="PagrindinistekstasDiagrama"/>
                <w:rFonts w:ascii="Aptos" w:hAnsi="Aptos" w:cstheme="minorHAnsi"/>
                <w:color w:val="000000" w:themeColor="text1"/>
                <w:sz w:val="22"/>
                <w:szCs w:val="22"/>
              </w:rPr>
              <w:t>770</w:t>
            </w:r>
            <w:r w:rsidR="00B9225F" w:rsidRPr="00862715">
              <w:rPr>
                <w:rStyle w:val="PagrindinistekstasDiagrama"/>
                <w:rFonts w:ascii="Aptos" w:hAnsi="Aptos" w:cstheme="minorHAnsi"/>
                <w:color w:val="000000" w:themeColor="text1"/>
                <w:sz w:val="22"/>
                <w:szCs w:val="22"/>
              </w:rPr>
              <w:t>-</w:t>
            </w:r>
            <w:r w:rsidRPr="00862715">
              <w:rPr>
                <w:rStyle w:val="PagrindinistekstasDiagrama"/>
                <w:rFonts w:ascii="Aptos" w:hAnsi="Aptos" w:cstheme="minorHAnsi"/>
                <w:color w:val="000000" w:themeColor="text1"/>
                <w:sz w:val="22"/>
                <w:szCs w:val="22"/>
              </w:rPr>
              <w:t>130</w:t>
            </w:r>
            <w:r w:rsidR="00B9225F" w:rsidRPr="00862715">
              <w:rPr>
                <w:rStyle w:val="PagrindinistekstasDiagrama"/>
                <w:rFonts w:ascii="Aptos" w:hAnsi="Aptos" w:cstheme="minorHAnsi"/>
                <w:color w:val="000000" w:themeColor="text1"/>
                <w:sz w:val="22"/>
                <w:szCs w:val="22"/>
              </w:rPr>
              <w:t>0 mm</w:t>
            </w:r>
          </w:p>
        </w:tc>
      </w:tr>
      <w:tr w:rsidR="00702378" w:rsidRPr="007A1E16" w14:paraId="07DA1F00" w14:textId="77777777" w:rsidTr="00716128">
        <w:trPr>
          <w:trHeight w:val="300"/>
        </w:trPr>
        <w:tc>
          <w:tcPr>
            <w:tcW w:w="4673" w:type="dxa"/>
            <w:tcBorders>
              <w:top w:val="single" w:sz="4" w:space="0" w:color="auto"/>
              <w:left w:val="single" w:sz="4" w:space="0" w:color="auto"/>
              <w:bottom w:val="single" w:sz="4" w:space="0" w:color="auto"/>
              <w:right w:val="single" w:sz="4" w:space="0" w:color="auto"/>
            </w:tcBorders>
            <w:noWrap/>
            <w:vAlign w:val="bottom"/>
          </w:tcPr>
          <w:p w14:paraId="52DF12B2" w14:textId="3EF4E10F" w:rsidR="00702378" w:rsidRPr="007A1E16" w:rsidRDefault="00D258C0" w:rsidP="00803EC4">
            <w:pPr>
              <w:pStyle w:val="Pagrindinistekstas"/>
              <w:ind w:left="0"/>
              <w:rPr>
                <w:rStyle w:val="PagrindinistekstasDiagrama"/>
                <w:rFonts w:ascii="Aptos" w:hAnsi="Aptos" w:cstheme="minorHAnsi"/>
                <w:sz w:val="22"/>
                <w:szCs w:val="22"/>
              </w:rPr>
            </w:pPr>
            <w:r w:rsidRPr="007A1E16">
              <w:rPr>
                <w:rStyle w:val="PagrindinistekstasDiagrama"/>
                <w:rFonts w:ascii="Aptos" w:hAnsi="Aptos" w:cstheme="minorHAnsi"/>
                <w:sz w:val="22"/>
                <w:szCs w:val="22"/>
              </w:rPr>
              <w:t>Supresuoto ryšulio svoris</w:t>
            </w:r>
          </w:p>
        </w:tc>
        <w:tc>
          <w:tcPr>
            <w:tcW w:w="2693" w:type="dxa"/>
            <w:tcBorders>
              <w:top w:val="single" w:sz="4" w:space="0" w:color="auto"/>
              <w:left w:val="nil"/>
              <w:bottom w:val="single" w:sz="4" w:space="0" w:color="auto"/>
              <w:right w:val="single" w:sz="4" w:space="0" w:color="auto"/>
            </w:tcBorders>
            <w:noWrap/>
            <w:vAlign w:val="bottom"/>
          </w:tcPr>
          <w:p w14:paraId="52DD1E24" w14:textId="49113DFB" w:rsidR="00702378" w:rsidRPr="00862715" w:rsidRDefault="003B61A3" w:rsidP="00803EC4">
            <w:pPr>
              <w:pStyle w:val="Pagrindinistekstas"/>
              <w:ind w:left="0"/>
              <w:jc w:val="center"/>
              <w:rPr>
                <w:rStyle w:val="PagrindinistekstasDiagrama"/>
                <w:rFonts w:ascii="Aptos" w:hAnsi="Aptos" w:cstheme="minorHAnsi"/>
                <w:color w:val="000000" w:themeColor="text1"/>
                <w:sz w:val="22"/>
                <w:szCs w:val="22"/>
              </w:rPr>
            </w:pPr>
            <w:r w:rsidRPr="00862715">
              <w:rPr>
                <w:rStyle w:val="PagrindinistekstasDiagrama"/>
                <w:rFonts w:ascii="Aptos" w:hAnsi="Aptos" w:cstheme="minorHAnsi"/>
                <w:color w:val="000000" w:themeColor="text1"/>
                <w:sz w:val="22"/>
                <w:szCs w:val="22"/>
              </w:rPr>
              <w:t>600-1000 kg.</w:t>
            </w:r>
          </w:p>
        </w:tc>
      </w:tr>
      <w:tr w:rsidR="00244AB2" w:rsidRPr="007A1E16" w14:paraId="7AC8272B" w14:textId="77777777" w:rsidTr="00716128">
        <w:trPr>
          <w:trHeight w:val="300"/>
        </w:trPr>
        <w:tc>
          <w:tcPr>
            <w:tcW w:w="4673" w:type="dxa"/>
            <w:tcBorders>
              <w:top w:val="single" w:sz="4" w:space="0" w:color="auto"/>
              <w:left w:val="single" w:sz="4" w:space="0" w:color="auto"/>
              <w:bottom w:val="single" w:sz="4" w:space="0" w:color="auto"/>
              <w:right w:val="single" w:sz="4" w:space="0" w:color="auto"/>
            </w:tcBorders>
            <w:noWrap/>
            <w:vAlign w:val="bottom"/>
          </w:tcPr>
          <w:p w14:paraId="13444681" w14:textId="690D1675" w:rsidR="00244AB2" w:rsidRPr="007A1E16" w:rsidRDefault="00244AB2" w:rsidP="00803EC4">
            <w:pPr>
              <w:pStyle w:val="Pagrindinistekstas"/>
              <w:ind w:left="0"/>
              <w:rPr>
                <w:rStyle w:val="PagrindinistekstasDiagrama"/>
                <w:rFonts w:ascii="Aptos" w:hAnsi="Aptos" w:cstheme="minorHAnsi"/>
                <w:sz w:val="22"/>
                <w:szCs w:val="22"/>
              </w:rPr>
            </w:pPr>
            <w:r w:rsidRPr="007A1E16">
              <w:rPr>
                <w:rStyle w:val="PagrindinistekstasDiagrama"/>
                <w:rFonts w:ascii="Aptos" w:hAnsi="Aptos" w:cstheme="minorHAnsi"/>
                <w:sz w:val="22"/>
                <w:szCs w:val="22"/>
              </w:rPr>
              <w:t>Hidraulinės sistemos galia</w:t>
            </w:r>
          </w:p>
        </w:tc>
        <w:tc>
          <w:tcPr>
            <w:tcW w:w="2693" w:type="dxa"/>
            <w:tcBorders>
              <w:top w:val="single" w:sz="4" w:space="0" w:color="auto"/>
              <w:left w:val="nil"/>
              <w:bottom w:val="single" w:sz="4" w:space="0" w:color="auto"/>
              <w:right w:val="single" w:sz="4" w:space="0" w:color="auto"/>
            </w:tcBorders>
            <w:noWrap/>
            <w:vAlign w:val="bottom"/>
          </w:tcPr>
          <w:p w14:paraId="3D5180D4" w14:textId="77E38BDF" w:rsidR="00244AB2" w:rsidRPr="00862715" w:rsidRDefault="00244AB2" w:rsidP="00803EC4">
            <w:pPr>
              <w:pStyle w:val="Pagrindinistekstas"/>
              <w:ind w:left="0"/>
              <w:jc w:val="center"/>
              <w:rPr>
                <w:rStyle w:val="PagrindinistekstasDiagrama"/>
                <w:rFonts w:ascii="Aptos" w:hAnsi="Aptos" w:cstheme="minorHAnsi"/>
                <w:color w:val="000000" w:themeColor="text1"/>
                <w:sz w:val="22"/>
                <w:szCs w:val="22"/>
              </w:rPr>
            </w:pPr>
            <w:r w:rsidRPr="00862715">
              <w:rPr>
                <w:rStyle w:val="PagrindinistekstasDiagrama"/>
                <w:rFonts w:ascii="Aptos" w:hAnsi="Aptos" w:cstheme="minorHAnsi"/>
                <w:color w:val="000000" w:themeColor="text1"/>
                <w:sz w:val="22"/>
                <w:szCs w:val="22"/>
              </w:rPr>
              <w:t>≥</w:t>
            </w:r>
            <w:r w:rsidR="00862715" w:rsidRPr="00862715">
              <w:rPr>
                <w:rStyle w:val="PagrindinistekstasDiagrama"/>
                <w:rFonts w:ascii="Aptos" w:hAnsi="Aptos" w:cstheme="minorHAnsi"/>
                <w:color w:val="000000" w:themeColor="text1"/>
                <w:sz w:val="22"/>
                <w:szCs w:val="22"/>
              </w:rPr>
              <w:t xml:space="preserve"> 40 </w:t>
            </w:r>
            <w:r w:rsidRPr="00862715">
              <w:rPr>
                <w:rStyle w:val="PagrindinistekstasDiagrama"/>
                <w:rFonts w:ascii="Aptos" w:hAnsi="Aptos" w:cstheme="minorHAnsi"/>
                <w:color w:val="000000" w:themeColor="text1"/>
                <w:sz w:val="22"/>
                <w:szCs w:val="22"/>
              </w:rPr>
              <w:t>kW</w:t>
            </w:r>
          </w:p>
        </w:tc>
      </w:tr>
      <w:tr w:rsidR="00244AB2" w:rsidRPr="007A1E16" w14:paraId="73433B92" w14:textId="77777777" w:rsidTr="00716128">
        <w:trPr>
          <w:trHeight w:val="300"/>
        </w:trPr>
        <w:tc>
          <w:tcPr>
            <w:tcW w:w="4673" w:type="dxa"/>
            <w:tcBorders>
              <w:top w:val="single" w:sz="4" w:space="0" w:color="auto"/>
              <w:left w:val="single" w:sz="4" w:space="0" w:color="auto"/>
              <w:bottom w:val="single" w:sz="4" w:space="0" w:color="auto"/>
              <w:right w:val="single" w:sz="4" w:space="0" w:color="auto"/>
            </w:tcBorders>
            <w:noWrap/>
            <w:vAlign w:val="bottom"/>
          </w:tcPr>
          <w:p w14:paraId="12C46050" w14:textId="6FEA0699" w:rsidR="00244AB2" w:rsidRPr="007A1E16" w:rsidRDefault="00244AB2" w:rsidP="00803EC4">
            <w:pPr>
              <w:pStyle w:val="Pagrindinistekstas"/>
              <w:ind w:left="0"/>
              <w:rPr>
                <w:rStyle w:val="PagrindinistekstasDiagrama"/>
                <w:rFonts w:ascii="Aptos" w:hAnsi="Aptos" w:cstheme="minorHAnsi"/>
                <w:sz w:val="22"/>
                <w:szCs w:val="22"/>
              </w:rPr>
            </w:pPr>
            <w:r w:rsidRPr="007A1E16">
              <w:rPr>
                <w:rStyle w:val="PagrindinistekstasDiagrama"/>
                <w:rFonts w:ascii="Aptos" w:hAnsi="Aptos" w:cstheme="minorHAnsi"/>
                <w:sz w:val="22"/>
                <w:szCs w:val="22"/>
              </w:rPr>
              <w:t>Medžiagos suspaudimo jėga</w:t>
            </w:r>
          </w:p>
        </w:tc>
        <w:tc>
          <w:tcPr>
            <w:tcW w:w="2693" w:type="dxa"/>
            <w:tcBorders>
              <w:top w:val="single" w:sz="4" w:space="0" w:color="auto"/>
              <w:left w:val="nil"/>
              <w:bottom w:val="single" w:sz="4" w:space="0" w:color="auto"/>
              <w:right w:val="single" w:sz="4" w:space="0" w:color="auto"/>
            </w:tcBorders>
            <w:noWrap/>
            <w:vAlign w:val="bottom"/>
          </w:tcPr>
          <w:p w14:paraId="12AF89B9" w14:textId="0E28AEC8" w:rsidR="00244AB2" w:rsidRPr="00862715" w:rsidRDefault="00244AB2" w:rsidP="00803EC4">
            <w:pPr>
              <w:pStyle w:val="Pagrindinistekstas"/>
              <w:ind w:left="0"/>
              <w:jc w:val="center"/>
              <w:rPr>
                <w:rStyle w:val="PagrindinistekstasDiagrama"/>
                <w:rFonts w:ascii="Aptos" w:hAnsi="Aptos" w:cstheme="minorHAnsi"/>
                <w:color w:val="000000" w:themeColor="text1"/>
                <w:sz w:val="22"/>
                <w:szCs w:val="22"/>
              </w:rPr>
            </w:pPr>
            <w:r w:rsidRPr="00862715">
              <w:rPr>
                <w:rStyle w:val="PagrindinistekstasDiagrama"/>
                <w:rFonts w:ascii="Aptos" w:hAnsi="Aptos" w:cstheme="minorHAnsi"/>
                <w:color w:val="000000" w:themeColor="text1"/>
                <w:sz w:val="22"/>
                <w:szCs w:val="22"/>
              </w:rPr>
              <w:t xml:space="preserve">≥ </w:t>
            </w:r>
            <w:r w:rsidR="00ED673E" w:rsidRPr="00862715">
              <w:rPr>
                <w:rStyle w:val="PagrindinistekstasDiagrama"/>
                <w:rFonts w:ascii="Aptos" w:hAnsi="Aptos" w:cstheme="minorHAnsi"/>
                <w:color w:val="000000" w:themeColor="text1"/>
                <w:sz w:val="22"/>
                <w:szCs w:val="22"/>
              </w:rPr>
              <w:t>120 t (kN)</w:t>
            </w:r>
          </w:p>
        </w:tc>
      </w:tr>
      <w:tr w:rsidR="001C77BA" w:rsidRPr="007A1E16" w14:paraId="2B709882" w14:textId="77777777" w:rsidTr="00716128">
        <w:trPr>
          <w:trHeight w:val="300"/>
        </w:trPr>
        <w:tc>
          <w:tcPr>
            <w:tcW w:w="4673" w:type="dxa"/>
            <w:tcBorders>
              <w:top w:val="single" w:sz="4" w:space="0" w:color="auto"/>
              <w:left w:val="single" w:sz="4" w:space="0" w:color="auto"/>
              <w:bottom w:val="single" w:sz="4" w:space="0" w:color="auto"/>
              <w:right w:val="single" w:sz="4" w:space="0" w:color="auto"/>
            </w:tcBorders>
            <w:noWrap/>
            <w:vAlign w:val="bottom"/>
          </w:tcPr>
          <w:p w14:paraId="49996B6D" w14:textId="68D6E41A" w:rsidR="001C77BA" w:rsidRPr="007A1E16" w:rsidRDefault="00EB5D88" w:rsidP="00716128">
            <w:pPr>
              <w:pStyle w:val="Pagrindinistekstas"/>
              <w:ind w:left="0"/>
              <w:jc w:val="left"/>
              <w:rPr>
                <w:rStyle w:val="PagrindinistekstasDiagrama"/>
                <w:rFonts w:ascii="Aptos" w:hAnsi="Aptos" w:cstheme="minorHAnsi"/>
                <w:sz w:val="22"/>
                <w:szCs w:val="22"/>
              </w:rPr>
            </w:pPr>
            <w:r>
              <w:rPr>
                <w:rFonts w:ascii="Aptos" w:hAnsi="Aptos" w:cstheme="minorHAnsi"/>
                <w:sz w:val="22"/>
                <w:szCs w:val="22"/>
              </w:rPr>
              <w:t xml:space="preserve">Ryšulių surišimui naudojama </w:t>
            </w:r>
            <w:r w:rsidR="001C77BA" w:rsidRPr="001C77BA">
              <w:rPr>
                <w:rFonts w:ascii="Aptos" w:hAnsi="Aptos" w:cstheme="minorHAnsi"/>
                <w:sz w:val="22"/>
                <w:szCs w:val="22"/>
              </w:rPr>
              <w:t>pramonin</w:t>
            </w:r>
            <w:r>
              <w:rPr>
                <w:rFonts w:ascii="Aptos" w:hAnsi="Aptos" w:cstheme="minorHAnsi"/>
                <w:sz w:val="22"/>
                <w:szCs w:val="22"/>
              </w:rPr>
              <w:t>ė</w:t>
            </w:r>
            <w:r w:rsidR="001C77BA" w:rsidRPr="001C77BA">
              <w:rPr>
                <w:rFonts w:ascii="Aptos" w:hAnsi="Aptos" w:cstheme="minorHAnsi"/>
                <w:sz w:val="22"/>
                <w:szCs w:val="22"/>
              </w:rPr>
              <w:t xml:space="preserve"> presavimo rišam</w:t>
            </w:r>
            <w:r w:rsidR="0037455F">
              <w:rPr>
                <w:rFonts w:ascii="Aptos" w:hAnsi="Aptos" w:cstheme="minorHAnsi"/>
                <w:sz w:val="22"/>
                <w:szCs w:val="22"/>
              </w:rPr>
              <w:t>oji</w:t>
            </w:r>
            <w:r w:rsidR="001C77BA" w:rsidRPr="001C77BA">
              <w:rPr>
                <w:rFonts w:ascii="Aptos" w:hAnsi="Aptos" w:cstheme="minorHAnsi"/>
                <w:sz w:val="22"/>
                <w:szCs w:val="22"/>
              </w:rPr>
              <w:t xml:space="preserve"> virv</w:t>
            </w:r>
            <w:r w:rsidR="0037455F">
              <w:rPr>
                <w:rFonts w:ascii="Aptos" w:hAnsi="Aptos" w:cstheme="minorHAnsi"/>
                <w:sz w:val="22"/>
                <w:szCs w:val="22"/>
              </w:rPr>
              <w:t>ė</w:t>
            </w:r>
            <w:r w:rsidR="001C77BA" w:rsidRPr="001C77BA">
              <w:rPr>
                <w:rFonts w:ascii="Aptos" w:hAnsi="Aptos" w:cstheme="minorHAnsi"/>
                <w:sz w:val="22"/>
                <w:szCs w:val="22"/>
              </w:rPr>
              <w:t xml:space="preserve"> (PP – polipropilenas), kurios traukos stipris </w:t>
            </w:r>
            <w:r w:rsidR="0037455F">
              <w:rPr>
                <w:rFonts w:ascii="Aptos" w:hAnsi="Aptos" w:cstheme="minorHAnsi"/>
                <w:sz w:val="22"/>
                <w:szCs w:val="22"/>
              </w:rPr>
              <w:t>iki</w:t>
            </w:r>
            <w:r w:rsidR="001C77BA" w:rsidRPr="001C77BA">
              <w:rPr>
                <w:rFonts w:ascii="Aptos" w:hAnsi="Aptos" w:cstheme="minorHAnsi"/>
                <w:sz w:val="22"/>
                <w:szCs w:val="22"/>
              </w:rPr>
              <w:t xml:space="preserve"> 400 kg</w:t>
            </w:r>
            <w:r w:rsidR="00E6398F">
              <w:rPr>
                <w:rFonts w:ascii="Aptos" w:hAnsi="Aptos" w:cstheme="minorHAnsi"/>
                <w:sz w:val="22"/>
                <w:szCs w:val="22"/>
              </w:rPr>
              <w:t>.</w:t>
            </w:r>
          </w:p>
        </w:tc>
        <w:tc>
          <w:tcPr>
            <w:tcW w:w="2693" w:type="dxa"/>
            <w:tcBorders>
              <w:top w:val="single" w:sz="4" w:space="0" w:color="auto"/>
              <w:left w:val="nil"/>
              <w:bottom w:val="single" w:sz="4" w:space="0" w:color="auto"/>
              <w:right w:val="single" w:sz="4" w:space="0" w:color="auto"/>
            </w:tcBorders>
            <w:noWrap/>
            <w:vAlign w:val="center"/>
          </w:tcPr>
          <w:p w14:paraId="1DBB09B8" w14:textId="4E2B53D4" w:rsidR="001C77BA" w:rsidRPr="00862715" w:rsidRDefault="00716128" w:rsidP="00803EC4">
            <w:pPr>
              <w:pStyle w:val="Pagrindinistekstas"/>
              <w:ind w:left="0"/>
              <w:jc w:val="center"/>
              <w:rPr>
                <w:rStyle w:val="PagrindinistekstasDiagrama"/>
                <w:rFonts w:ascii="Aptos" w:hAnsi="Aptos" w:cstheme="minorHAnsi"/>
                <w:color w:val="000000" w:themeColor="text1"/>
                <w:sz w:val="22"/>
                <w:szCs w:val="22"/>
              </w:rPr>
            </w:pPr>
            <w:r>
              <w:rPr>
                <w:rStyle w:val="PagrindinistekstasDiagrama"/>
                <w:rFonts w:ascii="Aptos" w:hAnsi="Aptos" w:cstheme="minorHAnsi"/>
                <w:color w:val="000000" w:themeColor="text1"/>
                <w:sz w:val="22"/>
                <w:szCs w:val="22"/>
              </w:rPr>
              <w:t>T</w:t>
            </w:r>
            <w:r>
              <w:rPr>
                <w:rStyle w:val="PagrindinistekstasDiagrama"/>
                <w:color w:val="000000" w:themeColor="text1"/>
              </w:rPr>
              <w:t>AIP</w:t>
            </w:r>
          </w:p>
        </w:tc>
      </w:tr>
    </w:tbl>
    <w:p w14:paraId="4025032D" w14:textId="77777777" w:rsidR="00244AB2" w:rsidRPr="002363FD" w:rsidRDefault="00244AB2" w:rsidP="0DC116A0">
      <w:pPr>
        <w:spacing w:after="120"/>
        <w:ind w:left="0" w:hanging="2"/>
        <w:jc w:val="both"/>
        <w:rPr>
          <w:rFonts w:ascii="Aptos" w:hAnsi="Aptos"/>
        </w:rPr>
      </w:pPr>
    </w:p>
    <w:p w14:paraId="2E51BF0D" w14:textId="55803EA0" w:rsidR="00910E0E" w:rsidRPr="002363FD" w:rsidRDefault="00910E0E" w:rsidP="001753CA">
      <w:pPr>
        <w:pStyle w:val="Sraopastraipa"/>
        <w:numPr>
          <w:ilvl w:val="1"/>
          <w:numId w:val="17"/>
        </w:numPr>
        <w:ind w:leftChars="0" w:left="567" w:firstLineChars="0" w:hanging="567"/>
        <w:jc w:val="both"/>
        <w:rPr>
          <w:rFonts w:ascii="Aptos" w:eastAsia="Aptos" w:hAnsi="Aptos" w:cs="Aptos"/>
          <w:b/>
          <w:bCs/>
          <w:sz w:val="22"/>
          <w:szCs w:val="22"/>
        </w:rPr>
      </w:pPr>
      <w:r w:rsidRPr="002363FD">
        <w:rPr>
          <w:rFonts w:ascii="Aptos" w:eastAsia="Aptos" w:hAnsi="Aptos" w:cs="Aptos"/>
          <w:b/>
          <w:bCs/>
          <w:sz w:val="22"/>
          <w:szCs w:val="22"/>
        </w:rPr>
        <w:t>Ryšulių vyniotuvas</w:t>
      </w:r>
      <w:r w:rsidR="008D3501">
        <w:rPr>
          <w:rFonts w:ascii="Aptos" w:eastAsia="Aptos" w:hAnsi="Aptos" w:cs="Aptos"/>
          <w:b/>
          <w:bCs/>
          <w:sz w:val="22"/>
          <w:szCs w:val="22"/>
        </w:rPr>
        <w:t>, 1 vnt.</w:t>
      </w:r>
    </w:p>
    <w:p w14:paraId="044C6F5E" w14:textId="03591BA7" w:rsidR="00CC0BEE" w:rsidRPr="002363FD" w:rsidRDefault="00CC0BEE" w:rsidP="00CC0BEE">
      <w:pPr>
        <w:pStyle w:val="Sraopastraipa"/>
        <w:ind w:leftChars="0" w:left="0" w:firstLineChars="0" w:firstLine="0"/>
        <w:jc w:val="both"/>
        <w:rPr>
          <w:rFonts w:ascii="Aptos" w:eastAsia="Aptos" w:hAnsi="Aptos" w:cs="Aptos"/>
          <w:b/>
          <w:bCs/>
          <w:sz w:val="22"/>
          <w:szCs w:val="22"/>
        </w:rPr>
      </w:pPr>
      <w:r w:rsidRPr="002363FD">
        <w:rPr>
          <w:rFonts w:ascii="Aptos" w:eastAsia="Aptos" w:hAnsi="Aptos" w:cs="Aptos"/>
          <w:sz w:val="22"/>
          <w:szCs w:val="22"/>
        </w:rPr>
        <w:t>Presas turi būti sujungtas su automatiniu ryšulių vyniotuvu, kuris pagamintus ryšulius apvynioja daugiau nei 10 kartų pakavimo plėvele, storesne nei 0,3 mm.</w:t>
      </w:r>
    </w:p>
    <w:p w14:paraId="74514276" w14:textId="77777777" w:rsidR="001753CA" w:rsidRPr="002363FD" w:rsidRDefault="001753CA" w:rsidP="001753CA">
      <w:pPr>
        <w:ind w:leftChars="0" w:left="0" w:firstLineChars="0" w:firstLine="0"/>
        <w:jc w:val="both"/>
        <w:rPr>
          <w:rFonts w:ascii="Aptos" w:eastAsia="Aptos" w:hAnsi="Aptos" w:cs="Aptos"/>
          <w:b/>
          <w:bCs/>
          <w:sz w:val="22"/>
          <w:szCs w:val="22"/>
        </w:rPr>
      </w:pPr>
    </w:p>
    <w:tbl>
      <w:tblPr>
        <w:tblW w:w="7366" w:type="dxa"/>
        <w:tblLook w:val="04A0" w:firstRow="1" w:lastRow="0" w:firstColumn="1" w:lastColumn="0" w:noHBand="0" w:noVBand="1"/>
      </w:tblPr>
      <w:tblGrid>
        <w:gridCol w:w="4673"/>
        <w:gridCol w:w="2693"/>
      </w:tblGrid>
      <w:tr w:rsidR="002363FD" w:rsidRPr="002363FD" w14:paraId="166F5697" w14:textId="77777777" w:rsidTr="00716128">
        <w:trPr>
          <w:trHeight w:val="300"/>
        </w:trPr>
        <w:tc>
          <w:tcPr>
            <w:tcW w:w="4673" w:type="dxa"/>
            <w:tcBorders>
              <w:top w:val="single" w:sz="4" w:space="0" w:color="auto"/>
              <w:left w:val="single" w:sz="4" w:space="0" w:color="auto"/>
              <w:bottom w:val="single" w:sz="4" w:space="0" w:color="auto"/>
              <w:right w:val="single" w:sz="4" w:space="0" w:color="auto"/>
            </w:tcBorders>
            <w:noWrap/>
            <w:vAlign w:val="bottom"/>
          </w:tcPr>
          <w:p w14:paraId="7A0B61B8" w14:textId="77777777" w:rsidR="001753CA" w:rsidRPr="002363FD" w:rsidRDefault="001753CA" w:rsidP="00A831FD">
            <w:pPr>
              <w:suppressAutoHyphens w:val="0"/>
              <w:spacing w:line="240" w:lineRule="auto"/>
              <w:ind w:leftChars="0" w:left="0" w:firstLineChars="0" w:firstLine="0"/>
              <w:textDirection w:val="lrTb"/>
              <w:textAlignment w:val="auto"/>
              <w:outlineLvl w:val="9"/>
              <w:rPr>
                <w:rFonts w:ascii="Aptos" w:hAnsi="Aptos" w:cs="Calibri"/>
                <w:position w:val="0"/>
                <w:sz w:val="22"/>
                <w:szCs w:val="22"/>
                <w:lang w:eastAsia="lt-LT"/>
                <w14:ligatures w14:val="none"/>
              </w:rPr>
            </w:pPr>
            <w:r w:rsidRPr="002363FD">
              <w:rPr>
                <w:rFonts w:ascii="Aptos" w:hAnsi="Aptos" w:cs="Calibri"/>
                <w:b/>
                <w:bCs/>
                <w:position w:val="0"/>
                <w:sz w:val="22"/>
                <w:szCs w:val="22"/>
                <w:lang w:eastAsia="lt-LT"/>
                <w14:ligatures w14:val="none"/>
              </w:rPr>
              <w:lastRenderedPageBreak/>
              <w:t>Pa</w:t>
            </w:r>
            <w:r w:rsidRPr="002363FD">
              <w:rPr>
                <w:rFonts w:ascii="Aptos" w:hAnsi="Aptos" w:cs="Calibri"/>
                <w:b/>
                <w:bCs/>
                <w:position w:val="0"/>
                <w:sz w:val="22"/>
                <w:szCs w:val="22"/>
                <w:lang w:eastAsia="lt-LT"/>
              </w:rPr>
              <w:t>rametras</w:t>
            </w:r>
          </w:p>
        </w:tc>
        <w:tc>
          <w:tcPr>
            <w:tcW w:w="2693" w:type="dxa"/>
            <w:tcBorders>
              <w:top w:val="single" w:sz="4" w:space="0" w:color="auto"/>
              <w:left w:val="nil"/>
              <w:bottom w:val="single" w:sz="4" w:space="0" w:color="auto"/>
              <w:right w:val="single" w:sz="4" w:space="0" w:color="auto"/>
            </w:tcBorders>
            <w:noWrap/>
            <w:vAlign w:val="bottom"/>
          </w:tcPr>
          <w:p w14:paraId="21B0CB2E" w14:textId="77777777" w:rsidR="001753CA" w:rsidRPr="002363FD" w:rsidRDefault="001753CA" w:rsidP="00A831FD">
            <w:pPr>
              <w:suppressAutoHyphens w:val="0"/>
              <w:spacing w:line="240" w:lineRule="auto"/>
              <w:ind w:leftChars="0" w:left="0" w:firstLineChars="0" w:firstLine="0"/>
              <w:jc w:val="center"/>
              <w:textDirection w:val="lrTb"/>
              <w:textAlignment w:val="auto"/>
              <w:outlineLvl w:val="9"/>
              <w:rPr>
                <w:rFonts w:ascii="Aptos" w:hAnsi="Aptos" w:cs="Calibri"/>
                <w:position w:val="0"/>
                <w:sz w:val="22"/>
                <w:szCs w:val="22"/>
                <w:lang w:eastAsia="lt-LT"/>
                <w14:ligatures w14:val="none"/>
              </w:rPr>
            </w:pPr>
            <w:r w:rsidRPr="002363FD">
              <w:rPr>
                <w:rFonts w:ascii="Aptos" w:hAnsi="Aptos" w:cs="Calibri"/>
                <w:b/>
                <w:bCs/>
                <w:position w:val="0"/>
                <w:sz w:val="22"/>
                <w:szCs w:val="22"/>
                <w:lang w:eastAsia="lt-LT"/>
                <w14:ligatures w14:val="none"/>
              </w:rPr>
              <w:t>R</w:t>
            </w:r>
            <w:r w:rsidRPr="002363FD">
              <w:rPr>
                <w:rFonts w:ascii="Aptos" w:hAnsi="Aptos" w:cs="Calibri"/>
                <w:b/>
                <w:bCs/>
                <w:position w:val="0"/>
                <w:sz w:val="22"/>
                <w:szCs w:val="22"/>
                <w:lang w:eastAsia="lt-LT"/>
              </w:rPr>
              <w:t>eikšmė</w:t>
            </w:r>
          </w:p>
        </w:tc>
      </w:tr>
      <w:tr w:rsidR="002363FD" w:rsidRPr="002363FD" w14:paraId="44A4EDEA" w14:textId="77777777" w:rsidTr="00716128">
        <w:trPr>
          <w:trHeight w:val="300"/>
        </w:trPr>
        <w:tc>
          <w:tcPr>
            <w:tcW w:w="4673" w:type="dxa"/>
            <w:tcBorders>
              <w:top w:val="single" w:sz="4" w:space="0" w:color="auto"/>
              <w:left w:val="single" w:sz="4" w:space="0" w:color="auto"/>
              <w:bottom w:val="single" w:sz="4" w:space="0" w:color="auto"/>
              <w:right w:val="single" w:sz="4" w:space="0" w:color="auto"/>
            </w:tcBorders>
            <w:noWrap/>
            <w:vAlign w:val="bottom"/>
          </w:tcPr>
          <w:p w14:paraId="48599F25" w14:textId="3923EB21" w:rsidR="001753CA" w:rsidRPr="002363FD" w:rsidRDefault="001753CA" w:rsidP="00A831FD">
            <w:pPr>
              <w:pStyle w:val="Pagrindinistekstas"/>
              <w:ind w:left="0"/>
              <w:rPr>
                <w:rStyle w:val="PagrindinistekstasDiagrama"/>
                <w:rFonts w:ascii="Aptos" w:hAnsi="Aptos" w:cstheme="minorHAnsi"/>
                <w:sz w:val="22"/>
                <w:szCs w:val="22"/>
              </w:rPr>
            </w:pPr>
            <w:r w:rsidRPr="002363FD">
              <w:rPr>
                <w:rStyle w:val="PagrindinistekstasDiagrama"/>
                <w:rFonts w:ascii="Aptos" w:hAnsi="Aptos" w:cstheme="minorHAnsi"/>
                <w:sz w:val="22"/>
                <w:szCs w:val="22"/>
              </w:rPr>
              <w:t>Pralaidumas</w:t>
            </w:r>
          </w:p>
        </w:tc>
        <w:tc>
          <w:tcPr>
            <w:tcW w:w="2693" w:type="dxa"/>
            <w:tcBorders>
              <w:top w:val="single" w:sz="4" w:space="0" w:color="auto"/>
              <w:left w:val="nil"/>
              <w:bottom w:val="single" w:sz="4" w:space="0" w:color="auto"/>
              <w:right w:val="single" w:sz="4" w:space="0" w:color="auto"/>
            </w:tcBorders>
            <w:noWrap/>
            <w:vAlign w:val="bottom"/>
          </w:tcPr>
          <w:p w14:paraId="313B2270" w14:textId="385C412E" w:rsidR="001753CA" w:rsidRPr="002363FD" w:rsidRDefault="001753CA" w:rsidP="00A831FD">
            <w:pPr>
              <w:pStyle w:val="Pagrindinistekstas"/>
              <w:ind w:left="0"/>
              <w:jc w:val="center"/>
              <w:rPr>
                <w:rStyle w:val="PagrindinistekstasDiagrama"/>
                <w:rFonts w:ascii="Aptos" w:hAnsi="Aptos" w:cstheme="minorHAnsi"/>
                <w:sz w:val="22"/>
                <w:szCs w:val="22"/>
              </w:rPr>
            </w:pPr>
            <w:r w:rsidRPr="002363FD">
              <w:rPr>
                <w:rStyle w:val="PagrindinistekstasDiagrama"/>
                <w:rFonts w:ascii="Aptos" w:hAnsi="Aptos" w:cstheme="minorHAnsi"/>
                <w:sz w:val="22"/>
                <w:szCs w:val="22"/>
              </w:rPr>
              <w:t xml:space="preserve">≥ </w:t>
            </w:r>
            <w:r w:rsidR="00024277" w:rsidRPr="002363FD">
              <w:rPr>
                <w:rStyle w:val="PagrindinistekstasDiagrama"/>
                <w:rFonts w:ascii="Aptos" w:hAnsi="Aptos" w:cstheme="minorHAnsi"/>
                <w:sz w:val="22"/>
                <w:szCs w:val="22"/>
              </w:rPr>
              <w:t>30 ryšulių</w:t>
            </w:r>
            <w:r w:rsidRPr="002363FD">
              <w:rPr>
                <w:rStyle w:val="PagrindinistekstasDiagrama"/>
                <w:rFonts w:ascii="Aptos" w:hAnsi="Aptos" w:cstheme="minorHAnsi"/>
                <w:sz w:val="22"/>
                <w:szCs w:val="22"/>
              </w:rPr>
              <w:t>/h</w:t>
            </w:r>
          </w:p>
        </w:tc>
      </w:tr>
      <w:tr w:rsidR="002363FD" w:rsidRPr="002363FD" w14:paraId="06D38AB4" w14:textId="77777777" w:rsidTr="00716128">
        <w:trPr>
          <w:trHeight w:val="300"/>
        </w:trPr>
        <w:tc>
          <w:tcPr>
            <w:tcW w:w="4673" w:type="dxa"/>
            <w:tcBorders>
              <w:top w:val="single" w:sz="4" w:space="0" w:color="auto"/>
              <w:left w:val="single" w:sz="4" w:space="0" w:color="auto"/>
              <w:bottom w:val="single" w:sz="4" w:space="0" w:color="auto"/>
              <w:right w:val="single" w:sz="4" w:space="0" w:color="auto"/>
            </w:tcBorders>
            <w:noWrap/>
            <w:vAlign w:val="bottom"/>
          </w:tcPr>
          <w:p w14:paraId="064811F0" w14:textId="1F3414B5" w:rsidR="001753CA" w:rsidRPr="002363FD" w:rsidRDefault="00201CFE" w:rsidP="00201CFE">
            <w:pPr>
              <w:pStyle w:val="Pagrindinistekstas"/>
              <w:ind w:left="0"/>
              <w:rPr>
                <w:rStyle w:val="PagrindinistekstasDiagrama"/>
                <w:rFonts w:ascii="Aptos" w:hAnsi="Aptos" w:cstheme="minorHAnsi"/>
                <w:sz w:val="22"/>
                <w:szCs w:val="22"/>
              </w:rPr>
            </w:pPr>
            <w:r w:rsidRPr="002363FD">
              <w:rPr>
                <w:rStyle w:val="PagrindinistekstasDiagrama"/>
                <w:rFonts w:ascii="Aptos" w:hAnsi="Aptos" w:cstheme="minorHAnsi"/>
                <w:sz w:val="22"/>
                <w:szCs w:val="22"/>
              </w:rPr>
              <w:t>Instaliuota</w:t>
            </w:r>
            <w:r w:rsidR="002E7ED5" w:rsidRPr="002363FD">
              <w:rPr>
                <w:rStyle w:val="PagrindinistekstasDiagrama"/>
                <w:rFonts w:ascii="Aptos" w:hAnsi="Aptos" w:cstheme="minorHAnsi"/>
                <w:sz w:val="22"/>
                <w:szCs w:val="22"/>
              </w:rPr>
              <w:t xml:space="preserve"> galia</w:t>
            </w:r>
          </w:p>
        </w:tc>
        <w:tc>
          <w:tcPr>
            <w:tcW w:w="2693" w:type="dxa"/>
            <w:tcBorders>
              <w:top w:val="single" w:sz="4" w:space="0" w:color="auto"/>
              <w:left w:val="nil"/>
              <w:bottom w:val="single" w:sz="4" w:space="0" w:color="auto"/>
              <w:right w:val="single" w:sz="4" w:space="0" w:color="auto"/>
            </w:tcBorders>
            <w:noWrap/>
            <w:vAlign w:val="bottom"/>
          </w:tcPr>
          <w:p w14:paraId="15E4D532" w14:textId="43390258" w:rsidR="001753CA" w:rsidRPr="002363FD" w:rsidRDefault="002E7ED5" w:rsidP="0089697F">
            <w:pPr>
              <w:pStyle w:val="Pagrindinistekstas"/>
              <w:ind w:left="0"/>
              <w:jc w:val="center"/>
              <w:rPr>
                <w:rStyle w:val="PagrindinistekstasDiagrama"/>
                <w:rFonts w:ascii="Aptos" w:hAnsi="Aptos" w:cstheme="minorHAnsi"/>
                <w:sz w:val="22"/>
                <w:szCs w:val="22"/>
              </w:rPr>
            </w:pPr>
            <w:r w:rsidRPr="002363FD">
              <w:rPr>
                <w:rStyle w:val="PagrindinistekstasDiagrama"/>
                <w:rFonts w:ascii="Aptos" w:hAnsi="Aptos" w:cstheme="minorHAnsi"/>
                <w:sz w:val="22"/>
                <w:szCs w:val="22"/>
              </w:rPr>
              <w:t>≤  20 kW</w:t>
            </w:r>
          </w:p>
        </w:tc>
      </w:tr>
      <w:tr w:rsidR="002363FD" w:rsidRPr="002363FD" w14:paraId="72720362" w14:textId="77777777" w:rsidTr="00716128">
        <w:trPr>
          <w:trHeight w:val="300"/>
        </w:trPr>
        <w:tc>
          <w:tcPr>
            <w:tcW w:w="4673" w:type="dxa"/>
            <w:tcBorders>
              <w:top w:val="single" w:sz="4" w:space="0" w:color="auto"/>
              <w:left w:val="single" w:sz="4" w:space="0" w:color="auto"/>
              <w:bottom w:val="single" w:sz="4" w:space="0" w:color="auto"/>
              <w:right w:val="single" w:sz="4" w:space="0" w:color="auto"/>
            </w:tcBorders>
            <w:noWrap/>
            <w:vAlign w:val="bottom"/>
          </w:tcPr>
          <w:p w14:paraId="7C7CBCF5" w14:textId="493ED6EF" w:rsidR="001753CA" w:rsidRPr="002363FD" w:rsidRDefault="00201CFE" w:rsidP="00A831FD">
            <w:pPr>
              <w:pStyle w:val="Pagrindinistekstas"/>
              <w:ind w:left="0"/>
              <w:rPr>
                <w:rStyle w:val="PagrindinistekstasDiagrama"/>
                <w:rFonts w:ascii="Aptos" w:hAnsi="Aptos" w:cstheme="minorHAnsi"/>
                <w:sz w:val="22"/>
                <w:szCs w:val="22"/>
              </w:rPr>
            </w:pPr>
            <w:r w:rsidRPr="002363FD">
              <w:rPr>
                <w:rStyle w:val="PagrindinistekstasDiagrama"/>
                <w:rFonts w:ascii="Aptos" w:hAnsi="Aptos" w:cstheme="minorHAnsi"/>
                <w:sz w:val="22"/>
                <w:szCs w:val="22"/>
              </w:rPr>
              <w:t>Maksimalus ryšulio ilgis</w:t>
            </w:r>
          </w:p>
        </w:tc>
        <w:tc>
          <w:tcPr>
            <w:tcW w:w="2693" w:type="dxa"/>
            <w:tcBorders>
              <w:top w:val="single" w:sz="4" w:space="0" w:color="auto"/>
              <w:left w:val="nil"/>
              <w:bottom w:val="single" w:sz="4" w:space="0" w:color="auto"/>
              <w:right w:val="single" w:sz="4" w:space="0" w:color="auto"/>
            </w:tcBorders>
            <w:noWrap/>
            <w:vAlign w:val="bottom"/>
          </w:tcPr>
          <w:p w14:paraId="5869EB3A" w14:textId="7FACF225" w:rsidR="001753CA" w:rsidRPr="002363FD" w:rsidRDefault="00201CFE" w:rsidP="00A831FD">
            <w:pPr>
              <w:pStyle w:val="Pagrindinistekstas"/>
              <w:ind w:left="0"/>
              <w:jc w:val="center"/>
              <w:rPr>
                <w:rStyle w:val="PagrindinistekstasDiagrama"/>
                <w:rFonts w:ascii="Aptos" w:hAnsi="Aptos" w:cstheme="minorHAnsi"/>
                <w:sz w:val="22"/>
                <w:szCs w:val="22"/>
              </w:rPr>
            </w:pPr>
            <w:r w:rsidRPr="002363FD">
              <w:rPr>
                <w:rStyle w:val="PagrindinistekstasDiagrama"/>
                <w:rFonts w:ascii="Aptos" w:hAnsi="Aptos" w:cstheme="minorHAnsi"/>
                <w:sz w:val="22"/>
                <w:szCs w:val="22"/>
              </w:rPr>
              <w:t>≥ 1500 mm</w:t>
            </w:r>
          </w:p>
        </w:tc>
      </w:tr>
    </w:tbl>
    <w:p w14:paraId="7C5B7D85" w14:textId="77777777" w:rsidR="001753CA" w:rsidRDefault="001753CA" w:rsidP="001753CA">
      <w:pPr>
        <w:pStyle w:val="Sraopastraipa"/>
        <w:ind w:leftChars="0" w:left="567" w:firstLineChars="0" w:firstLine="0"/>
        <w:jc w:val="both"/>
        <w:rPr>
          <w:rFonts w:ascii="Aptos" w:eastAsia="Aptos" w:hAnsi="Aptos" w:cs="Aptos"/>
          <w:b/>
          <w:bCs/>
          <w:sz w:val="22"/>
          <w:szCs w:val="22"/>
        </w:rPr>
      </w:pPr>
    </w:p>
    <w:p w14:paraId="4CA30E64" w14:textId="77777777" w:rsidR="001753CA" w:rsidRDefault="001753CA" w:rsidP="001753CA">
      <w:pPr>
        <w:pStyle w:val="Sraopastraipa"/>
        <w:ind w:leftChars="0" w:left="567" w:firstLineChars="0" w:firstLine="0"/>
        <w:jc w:val="both"/>
        <w:rPr>
          <w:rFonts w:ascii="Aptos" w:eastAsia="Aptos" w:hAnsi="Aptos" w:cs="Aptos"/>
          <w:b/>
          <w:bCs/>
          <w:sz w:val="22"/>
          <w:szCs w:val="22"/>
        </w:rPr>
      </w:pPr>
    </w:p>
    <w:p w14:paraId="43B79363" w14:textId="77777777" w:rsidR="00B5132A" w:rsidRDefault="00B5132A" w:rsidP="001753CA">
      <w:pPr>
        <w:pStyle w:val="Sraopastraipa"/>
        <w:ind w:leftChars="0" w:left="567" w:firstLineChars="0" w:firstLine="0"/>
        <w:jc w:val="both"/>
        <w:rPr>
          <w:rFonts w:ascii="Aptos" w:eastAsia="Aptos" w:hAnsi="Aptos" w:cs="Aptos"/>
          <w:b/>
          <w:bCs/>
          <w:sz w:val="22"/>
          <w:szCs w:val="22"/>
        </w:rPr>
      </w:pPr>
    </w:p>
    <w:p w14:paraId="707BC764" w14:textId="77777777" w:rsidR="00B5132A" w:rsidRPr="001753CA" w:rsidRDefault="00B5132A" w:rsidP="001753CA">
      <w:pPr>
        <w:pStyle w:val="Sraopastraipa"/>
        <w:ind w:leftChars="0" w:left="567" w:firstLineChars="0" w:firstLine="0"/>
        <w:jc w:val="both"/>
        <w:rPr>
          <w:rFonts w:ascii="Aptos" w:eastAsia="Aptos" w:hAnsi="Aptos" w:cs="Aptos"/>
          <w:b/>
          <w:bCs/>
          <w:sz w:val="22"/>
          <w:szCs w:val="22"/>
        </w:rPr>
      </w:pPr>
    </w:p>
    <w:p w14:paraId="667C1292" w14:textId="3398FF26" w:rsidR="00B81603" w:rsidRPr="007A1E16" w:rsidRDefault="00F218D1" w:rsidP="007A1E16">
      <w:pPr>
        <w:pStyle w:val="Sraopastraipa"/>
        <w:numPr>
          <w:ilvl w:val="0"/>
          <w:numId w:val="17"/>
        </w:numPr>
        <w:ind w:leftChars="0" w:left="426" w:firstLineChars="0" w:hanging="426"/>
        <w:jc w:val="both"/>
        <w:rPr>
          <w:rFonts w:ascii="Aptos" w:eastAsia="Aptos" w:hAnsi="Aptos" w:cs="Aptos"/>
          <w:b/>
          <w:bCs/>
          <w:sz w:val="22"/>
          <w:szCs w:val="22"/>
        </w:rPr>
      </w:pPr>
      <w:r w:rsidRPr="007A1E16">
        <w:rPr>
          <w:rFonts w:ascii="Aptos" w:eastAsia="Aptos" w:hAnsi="Aptos" w:cs="Aptos"/>
          <w:b/>
          <w:bCs/>
          <w:sz w:val="22"/>
          <w:szCs w:val="22"/>
        </w:rPr>
        <w:t xml:space="preserve">JUOSTINIAI </w:t>
      </w:r>
      <w:r w:rsidR="00515952" w:rsidRPr="007A1E16">
        <w:rPr>
          <w:rFonts w:ascii="Aptos" w:eastAsia="Aptos" w:hAnsi="Aptos" w:cs="Aptos"/>
          <w:b/>
          <w:bCs/>
          <w:sz w:val="22"/>
          <w:szCs w:val="22"/>
        </w:rPr>
        <w:t>TRANSPORTERIAI</w:t>
      </w:r>
      <w:r w:rsidR="00515952" w:rsidRPr="00FB007F">
        <w:rPr>
          <w:rFonts w:ascii="Aptos" w:eastAsia="Aptos" w:hAnsi="Aptos" w:cs="Aptos"/>
          <w:b/>
          <w:bCs/>
          <w:sz w:val="22"/>
          <w:szCs w:val="22"/>
        </w:rPr>
        <w:t>, kompl.</w:t>
      </w:r>
      <w:r w:rsidR="00515952">
        <w:rPr>
          <w:rFonts w:ascii="Aptos" w:eastAsia="Aptos" w:hAnsi="Aptos" w:cs="Aptos"/>
          <w:sz w:val="22"/>
          <w:szCs w:val="22"/>
        </w:rPr>
        <w:t xml:space="preserve"> </w:t>
      </w:r>
    </w:p>
    <w:p w14:paraId="3EF3D6EF" w14:textId="77777777" w:rsidR="00E37AB0" w:rsidRPr="007A1E16" w:rsidRDefault="00E37AB0" w:rsidP="00CE7D21">
      <w:pPr>
        <w:ind w:left="0" w:hanging="2"/>
        <w:jc w:val="both"/>
        <w:rPr>
          <w:rFonts w:ascii="Aptos" w:eastAsia="Aptos" w:hAnsi="Aptos" w:cs="Aptos"/>
          <w:b/>
          <w:bCs/>
          <w:sz w:val="22"/>
          <w:szCs w:val="22"/>
        </w:rPr>
      </w:pPr>
    </w:p>
    <w:p w14:paraId="1F85F7EE" w14:textId="34E4767B" w:rsidR="007D607C" w:rsidRPr="007A1E16" w:rsidRDefault="004E18DA" w:rsidP="00CE7D21">
      <w:pPr>
        <w:ind w:left="0" w:hanging="2"/>
        <w:jc w:val="both"/>
        <w:rPr>
          <w:rFonts w:ascii="Aptos" w:hAnsi="Aptos" w:cstheme="minorHAnsi"/>
          <w:position w:val="0"/>
          <w:sz w:val="22"/>
          <w:szCs w:val="22"/>
          <w:lang w:eastAsia="lt-LT"/>
        </w:rPr>
      </w:pPr>
      <w:r w:rsidRPr="007A1E16">
        <w:rPr>
          <w:rFonts w:ascii="Aptos" w:eastAsia="Aptos" w:hAnsi="Aptos" w:cs="Aptos"/>
          <w:sz w:val="22"/>
          <w:szCs w:val="22"/>
        </w:rPr>
        <w:t xml:space="preserve">Visi MKA </w:t>
      </w:r>
      <w:r w:rsidR="006C3594">
        <w:rPr>
          <w:rStyle w:val="PagrindinistekstasDiagrama"/>
          <w:rFonts w:ascii="Aptos" w:hAnsi="Aptos" w:cstheme="minorHAnsi"/>
          <w:sz w:val="22"/>
          <w:szCs w:val="22"/>
        </w:rPr>
        <w:t>rūšiavimo</w:t>
      </w:r>
      <w:r w:rsidRPr="007A1E16">
        <w:rPr>
          <w:rFonts w:ascii="Aptos" w:eastAsia="Aptos" w:hAnsi="Aptos" w:cs="Aptos"/>
          <w:sz w:val="22"/>
          <w:szCs w:val="22"/>
        </w:rPr>
        <w:t xml:space="preserve"> linijos įrengi</w:t>
      </w:r>
      <w:r w:rsidR="00F5719D">
        <w:rPr>
          <w:rFonts w:ascii="Aptos" w:eastAsia="Aptos" w:hAnsi="Aptos" w:cs="Aptos"/>
          <w:sz w:val="22"/>
          <w:szCs w:val="22"/>
        </w:rPr>
        <w:t>ni</w:t>
      </w:r>
      <w:r w:rsidRPr="007A1E16">
        <w:rPr>
          <w:rFonts w:ascii="Aptos" w:eastAsia="Aptos" w:hAnsi="Aptos" w:cs="Aptos"/>
          <w:sz w:val="22"/>
          <w:szCs w:val="22"/>
        </w:rPr>
        <w:t>ai turi būti tarpusavyje sujungti juostiniais atliekų</w:t>
      </w:r>
      <w:r w:rsidRPr="007A1E16">
        <w:rPr>
          <w:rFonts w:ascii="Aptos" w:hAnsi="Aptos" w:cstheme="minorHAnsi"/>
          <w:position w:val="0"/>
          <w:sz w:val="22"/>
          <w:szCs w:val="22"/>
          <w:lang w:eastAsia="lt-LT"/>
        </w:rPr>
        <w:t xml:space="preserve">, užtikrinant nenutrūkstamą atliekų judėjimą tarp technologinių procesų. </w:t>
      </w:r>
    </w:p>
    <w:p w14:paraId="2FF0255E" w14:textId="3BA22D31" w:rsidR="004E18DA" w:rsidRPr="007A1E16" w:rsidRDefault="004E18DA" w:rsidP="004E18DA">
      <w:pPr>
        <w:suppressAutoHyphens w:val="0"/>
        <w:spacing w:before="100" w:beforeAutospacing="1" w:after="100" w:afterAutospacing="1" w:line="240" w:lineRule="auto"/>
        <w:ind w:leftChars="0" w:left="0" w:firstLineChars="0" w:firstLine="0"/>
        <w:jc w:val="both"/>
        <w:textAlignment w:val="auto"/>
        <w:outlineLvl w:val="9"/>
        <w:rPr>
          <w:rFonts w:ascii="Aptos" w:hAnsi="Aptos" w:cstheme="minorHAnsi"/>
          <w:position w:val="0"/>
          <w:sz w:val="22"/>
          <w:szCs w:val="22"/>
          <w:lang w:eastAsia="lt-LT"/>
        </w:rPr>
      </w:pPr>
      <w:r w:rsidRPr="007A1E16">
        <w:rPr>
          <w:rFonts w:ascii="Aptos" w:hAnsi="Aptos" w:cstheme="minorHAnsi"/>
          <w:position w:val="0"/>
          <w:sz w:val="22"/>
          <w:szCs w:val="22"/>
          <w:lang w:eastAsia="lt-LT"/>
        </w:rPr>
        <w:t xml:space="preserve">Juostinių transporterių techniniai parametrai (juostos ilgis, plotis, galingumas, darbinė apkrova ir kt.) turi būti parinkti pagal </w:t>
      </w:r>
      <w:r w:rsidR="00D213C6">
        <w:rPr>
          <w:rFonts w:ascii="Aptos" w:hAnsi="Aptos" w:cstheme="minorHAnsi"/>
          <w:position w:val="0"/>
          <w:sz w:val="22"/>
          <w:szCs w:val="22"/>
          <w:lang w:eastAsia="lt-LT"/>
        </w:rPr>
        <w:t>numatytą</w:t>
      </w:r>
      <w:r w:rsidR="00D213C6" w:rsidRPr="007A1E16">
        <w:rPr>
          <w:rFonts w:ascii="Aptos" w:hAnsi="Aptos" w:cstheme="minorHAnsi"/>
          <w:position w:val="0"/>
          <w:sz w:val="22"/>
          <w:szCs w:val="22"/>
          <w:lang w:eastAsia="lt-LT"/>
        </w:rPr>
        <w:t xml:space="preserve"> </w:t>
      </w:r>
      <w:r w:rsidR="00473E83" w:rsidRPr="007A1E16">
        <w:rPr>
          <w:rFonts w:ascii="Aptos" w:hAnsi="Aptos" w:cstheme="minorHAnsi"/>
          <w:position w:val="0"/>
          <w:sz w:val="22"/>
          <w:szCs w:val="22"/>
          <w:lang w:eastAsia="lt-LT"/>
        </w:rPr>
        <w:t xml:space="preserve">MKA </w:t>
      </w:r>
      <w:r w:rsidR="006C3594">
        <w:rPr>
          <w:rStyle w:val="PagrindinistekstasDiagrama"/>
          <w:rFonts w:ascii="Aptos" w:hAnsi="Aptos" w:cstheme="minorHAnsi"/>
          <w:sz w:val="22"/>
          <w:szCs w:val="22"/>
        </w:rPr>
        <w:t>rūšiavimo</w:t>
      </w:r>
      <w:r w:rsidRPr="007A1E16">
        <w:rPr>
          <w:rFonts w:ascii="Aptos" w:hAnsi="Aptos" w:cstheme="minorHAnsi"/>
          <w:position w:val="0"/>
          <w:sz w:val="22"/>
          <w:szCs w:val="22"/>
          <w:lang w:eastAsia="lt-LT"/>
        </w:rPr>
        <w:t xml:space="preserve"> linijos pajėgumą</w:t>
      </w:r>
      <w:r w:rsidR="00687A31" w:rsidRPr="007A1E16">
        <w:rPr>
          <w:rFonts w:ascii="Aptos" w:hAnsi="Aptos" w:cstheme="minorHAnsi"/>
          <w:position w:val="0"/>
          <w:sz w:val="22"/>
          <w:szCs w:val="22"/>
          <w:lang w:eastAsia="lt-LT"/>
        </w:rPr>
        <w:t xml:space="preserve"> (jeigu nenurodyta kitaip, prie konkrečios įrangos aprašymo)</w:t>
      </w:r>
      <w:r w:rsidRPr="007A1E16">
        <w:rPr>
          <w:rFonts w:ascii="Aptos" w:hAnsi="Aptos" w:cstheme="minorHAnsi"/>
          <w:position w:val="0"/>
          <w:sz w:val="22"/>
          <w:szCs w:val="22"/>
          <w:lang w:eastAsia="lt-LT"/>
        </w:rPr>
        <w:t>.  Kiekvienas transporterio mazgas privalo būti komplektuojamas su tinkamai parinktais reduktoriais, elektros varikliais, atitinkančiais energinio efektyvumo reikalavimus, valdymo skydais su automatinėmis apsaugomis ir galimybe integruoti į bendrą SCADA sistemą.</w:t>
      </w:r>
    </w:p>
    <w:p w14:paraId="407DA36E" w14:textId="0EA0966A" w:rsidR="00FD2A42" w:rsidRPr="007A1E16" w:rsidRDefault="00FD2A42" w:rsidP="007A1E16">
      <w:pPr>
        <w:pStyle w:val="Sraopastraipa"/>
        <w:numPr>
          <w:ilvl w:val="1"/>
          <w:numId w:val="17"/>
        </w:numPr>
        <w:tabs>
          <w:tab w:val="left" w:pos="567"/>
        </w:tabs>
        <w:suppressAutoHyphens w:val="0"/>
        <w:spacing w:before="100" w:beforeAutospacing="1" w:after="100" w:afterAutospacing="1" w:line="240" w:lineRule="auto"/>
        <w:ind w:leftChars="0" w:left="426" w:firstLineChars="0" w:hanging="426"/>
        <w:jc w:val="both"/>
        <w:textAlignment w:val="auto"/>
        <w:outlineLvl w:val="9"/>
        <w:rPr>
          <w:rFonts w:ascii="Aptos" w:hAnsi="Aptos" w:cstheme="minorHAnsi"/>
          <w:b/>
          <w:bCs/>
          <w:position w:val="0"/>
          <w:sz w:val="22"/>
          <w:szCs w:val="22"/>
          <w:lang w:eastAsia="lt-LT"/>
        </w:rPr>
      </w:pPr>
      <w:r w:rsidRPr="007A1E16">
        <w:rPr>
          <w:rFonts w:ascii="Aptos" w:hAnsi="Aptos" w:cstheme="minorHAnsi"/>
          <w:b/>
          <w:bCs/>
          <w:position w:val="0"/>
          <w:sz w:val="22"/>
          <w:szCs w:val="22"/>
          <w:lang w:eastAsia="lt-LT"/>
        </w:rPr>
        <w:t>Bendrieji reikalavimai transporteriams</w:t>
      </w:r>
    </w:p>
    <w:tbl>
      <w:tblPr>
        <w:tblW w:w="7366" w:type="dxa"/>
        <w:tblLook w:val="04A0" w:firstRow="1" w:lastRow="0" w:firstColumn="1" w:lastColumn="0" w:noHBand="0" w:noVBand="1"/>
      </w:tblPr>
      <w:tblGrid>
        <w:gridCol w:w="4390"/>
        <w:gridCol w:w="2976"/>
      </w:tblGrid>
      <w:tr w:rsidR="00FD2A42" w:rsidRPr="007A1E16" w14:paraId="126248A3" w14:textId="77777777" w:rsidTr="00634C5A">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5C0E624C" w14:textId="77777777" w:rsidR="00FD2A42" w:rsidRPr="007A1E16" w:rsidRDefault="00FD2A42" w:rsidP="002934AE">
            <w:pPr>
              <w:suppressAutoHyphens w:val="0"/>
              <w:spacing w:line="240" w:lineRule="auto"/>
              <w:ind w:leftChars="0" w:left="0" w:firstLineChars="0" w:firstLine="0"/>
              <w:textDirection w:val="lrTb"/>
              <w:textAlignment w:val="auto"/>
              <w:outlineLvl w:val="9"/>
              <w:rPr>
                <w:rFonts w:ascii="Aptos" w:hAnsi="Aptos" w:cs="Calibri"/>
                <w:color w:val="000000"/>
                <w:position w:val="0"/>
                <w:sz w:val="22"/>
                <w:szCs w:val="22"/>
                <w:lang w:eastAsia="lt-LT"/>
                <w14:ligatures w14:val="none"/>
              </w:rPr>
            </w:pPr>
            <w:r w:rsidRPr="007A1E16">
              <w:rPr>
                <w:rFonts w:ascii="Aptos" w:hAnsi="Aptos" w:cs="Calibri"/>
                <w:b/>
                <w:bCs/>
                <w:color w:val="000000"/>
                <w:position w:val="0"/>
                <w:sz w:val="22"/>
                <w:szCs w:val="22"/>
                <w:lang w:eastAsia="lt-LT"/>
                <w14:ligatures w14:val="none"/>
              </w:rPr>
              <w:t>P</w:t>
            </w:r>
            <w:r w:rsidRPr="007A1E16">
              <w:rPr>
                <w:rFonts w:ascii="Aptos" w:hAnsi="Aptos" w:cs="Calibri"/>
                <w:b/>
                <w:bCs/>
                <w:color w:val="000000"/>
                <w:position w:val="0"/>
                <w:sz w:val="22"/>
                <w:szCs w:val="22"/>
                <w:lang w:eastAsia="lt-LT"/>
              </w:rPr>
              <w:t>arametras</w:t>
            </w:r>
          </w:p>
        </w:tc>
        <w:tc>
          <w:tcPr>
            <w:tcW w:w="2976" w:type="dxa"/>
            <w:tcBorders>
              <w:top w:val="single" w:sz="4" w:space="0" w:color="auto"/>
              <w:left w:val="nil"/>
              <w:bottom w:val="single" w:sz="4" w:space="0" w:color="auto"/>
              <w:right w:val="single" w:sz="4" w:space="0" w:color="auto"/>
            </w:tcBorders>
            <w:noWrap/>
            <w:vAlign w:val="bottom"/>
          </w:tcPr>
          <w:p w14:paraId="2EDDE9E2" w14:textId="77777777" w:rsidR="00FD2A42" w:rsidRPr="007A1E16" w:rsidRDefault="00FD2A42" w:rsidP="002934AE">
            <w:pPr>
              <w:suppressAutoHyphens w:val="0"/>
              <w:spacing w:line="240" w:lineRule="auto"/>
              <w:ind w:leftChars="0" w:left="0" w:firstLineChars="0" w:firstLine="0"/>
              <w:jc w:val="center"/>
              <w:textDirection w:val="lrTb"/>
              <w:textAlignment w:val="auto"/>
              <w:outlineLvl w:val="9"/>
              <w:rPr>
                <w:rFonts w:ascii="Aptos" w:hAnsi="Aptos" w:cs="Calibri"/>
                <w:color w:val="000000"/>
                <w:position w:val="0"/>
                <w:sz w:val="22"/>
                <w:szCs w:val="22"/>
                <w:lang w:eastAsia="lt-LT"/>
                <w14:ligatures w14:val="none"/>
              </w:rPr>
            </w:pPr>
            <w:r w:rsidRPr="007A1E16">
              <w:rPr>
                <w:rFonts w:ascii="Aptos" w:hAnsi="Aptos" w:cs="Calibri"/>
                <w:b/>
                <w:bCs/>
                <w:color w:val="000000"/>
                <w:position w:val="0"/>
                <w:sz w:val="22"/>
                <w:szCs w:val="22"/>
                <w:lang w:eastAsia="lt-LT"/>
                <w14:ligatures w14:val="none"/>
              </w:rPr>
              <w:t>R</w:t>
            </w:r>
            <w:r w:rsidRPr="007A1E16">
              <w:rPr>
                <w:rFonts w:ascii="Aptos" w:hAnsi="Aptos" w:cs="Calibri"/>
                <w:b/>
                <w:bCs/>
                <w:color w:val="000000"/>
                <w:position w:val="0"/>
                <w:sz w:val="22"/>
                <w:szCs w:val="22"/>
                <w:lang w:eastAsia="lt-LT"/>
              </w:rPr>
              <w:t>eikšmė</w:t>
            </w:r>
          </w:p>
        </w:tc>
      </w:tr>
      <w:tr w:rsidR="00402782" w:rsidRPr="007A1E16" w14:paraId="2F8CD238" w14:textId="77777777" w:rsidTr="00634C5A">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5D76AD0C" w14:textId="24E1C947" w:rsidR="00402782" w:rsidRPr="007A1E16" w:rsidRDefault="00402782" w:rsidP="002D21B8">
            <w:pPr>
              <w:suppressAutoHyphens w:val="0"/>
              <w:spacing w:before="100" w:beforeAutospacing="1" w:after="100" w:afterAutospacing="1" w:line="240" w:lineRule="auto"/>
              <w:ind w:leftChars="0" w:left="0" w:firstLineChars="0" w:firstLine="0"/>
              <w:textDirection w:val="lrTb"/>
              <w:textAlignment w:val="auto"/>
              <w:outlineLvl w:val="9"/>
              <w:rPr>
                <w:rFonts w:ascii="Aptos" w:hAnsi="Aptos" w:cstheme="minorHAnsi"/>
                <w:position w:val="0"/>
                <w:sz w:val="22"/>
                <w:szCs w:val="22"/>
                <w:lang w:eastAsia="lt-LT"/>
              </w:rPr>
            </w:pPr>
            <w:r w:rsidRPr="007A1E16">
              <w:rPr>
                <w:rFonts w:ascii="Aptos" w:hAnsi="Aptos" w:cstheme="minorHAnsi"/>
                <w:position w:val="0"/>
                <w:sz w:val="22"/>
                <w:szCs w:val="22"/>
                <w:lang w:eastAsia="lt-LT"/>
              </w:rPr>
              <w:t>Transporteri</w:t>
            </w:r>
            <w:r w:rsidR="002871C1" w:rsidRPr="007A1E16">
              <w:rPr>
                <w:rFonts w:ascii="Aptos" w:hAnsi="Aptos" w:cstheme="minorHAnsi"/>
                <w:position w:val="0"/>
                <w:sz w:val="22"/>
                <w:szCs w:val="22"/>
                <w:lang w:eastAsia="lt-LT"/>
              </w:rPr>
              <w:t>ų</w:t>
            </w:r>
            <w:r w:rsidRPr="007A1E16">
              <w:rPr>
                <w:rFonts w:ascii="Aptos" w:hAnsi="Aptos" w:cstheme="minorHAnsi"/>
                <w:position w:val="0"/>
                <w:sz w:val="22"/>
                <w:szCs w:val="22"/>
                <w:lang w:eastAsia="lt-LT"/>
              </w:rPr>
              <w:t xml:space="preserve"> rėm</w:t>
            </w:r>
            <w:r w:rsidR="002871C1" w:rsidRPr="007A1E16">
              <w:rPr>
                <w:rFonts w:ascii="Aptos" w:hAnsi="Aptos" w:cstheme="minorHAnsi"/>
                <w:position w:val="0"/>
                <w:sz w:val="22"/>
                <w:szCs w:val="22"/>
                <w:lang w:eastAsia="lt-LT"/>
              </w:rPr>
              <w:t>as</w:t>
            </w:r>
            <w:r w:rsidRPr="007A1E16">
              <w:rPr>
                <w:rFonts w:ascii="Aptos" w:hAnsi="Aptos" w:cstheme="minorHAnsi"/>
                <w:position w:val="0"/>
                <w:sz w:val="22"/>
                <w:szCs w:val="22"/>
                <w:lang w:eastAsia="lt-LT"/>
              </w:rPr>
              <w:t xml:space="preserve"> su skersiniais </w:t>
            </w:r>
            <w:r w:rsidR="002871C1" w:rsidRPr="007A1E16">
              <w:rPr>
                <w:rFonts w:ascii="Aptos" w:hAnsi="Aptos" w:cstheme="minorHAnsi"/>
                <w:position w:val="0"/>
                <w:sz w:val="22"/>
                <w:szCs w:val="22"/>
                <w:lang w:eastAsia="lt-LT"/>
              </w:rPr>
              <w:t xml:space="preserve">pagamintas iš metalo kurio markė </w:t>
            </w:r>
          </w:p>
        </w:tc>
        <w:tc>
          <w:tcPr>
            <w:tcW w:w="2976" w:type="dxa"/>
            <w:tcBorders>
              <w:top w:val="single" w:sz="4" w:space="0" w:color="auto"/>
              <w:left w:val="nil"/>
              <w:bottom w:val="single" w:sz="4" w:space="0" w:color="auto"/>
              <w:right w:val="single" w:sz="4" w:space="0" w:color="auto"/>
            </w:tcBorders>
            <w:noWrap/>
            <w:vAlign w:val="center"/>
          </w:tcPr>
          <w:p w14:paraId="2CD9833F" w14:textId="5F7F5281" w:rsidR="00402782" w:rsidRPr="007A1E16" w:rsidRDefault="002871C1" w:rsidP="00BD1B98">
            <w:pPr>
              <w:suppressAutoHyphens w:val="0"/>
              <w:spacing w:before="100" w:beforeAutospacing="1" w:after="100" w:afterAutospacing="1" w:line="240" w:lineRule="auto"/>
              <w:ind w:leftChars="0" w:left="0" w:firstLineChars="0" w:firstLine="0"/>
              <w:jc w:val="center"/>
              <w:textDirection w:val="lrTb"/>
              <w:textAlignment w:val="auto"/>
              <w:outlineLvl w:val="9"/>
              <w:rPr>
                <w:rFonts w:ascii="Aptos" w:hAnsi="Aptos" w:cstheme="minorHAnsi"/>
                <w:position w:val="0"/>
                <w:sz w:val="22"/>
                <w:szCs w:val="22"/>
                <w:lang w:eastAsia="lt-LT"/>
              </w:rPr>
            </w:pPr>
            <w:r w:rsidRPr="007A1E16">
              <w:rPr>
                <w:rFonts w:ascii="Aptos" w:hAnsi="Aptos" w:cstheme="minorHAnsi"/>
                <w:position w:val="0"/>
                <w:sz w:val="22"/>
                <w:szCs w:val="22"/>
                <w:lang w:eastAsia="lt-LT"/>
              </w:rPr>
              <w:t>S235 arba S355</w:t>
            </w:r>
          </w:p>
        </w:tc>
      </w:tr>
      <w:tr w:rsidR="002871C1" w:rsidRPr="007A1E16" w14:paraId="74496C90" w14:textId="77777777" w:rsidTr="00634C5A">
        <w:trPr>
          <w:trHeight w:val="300"/>
        </w:trPr>
        <w:tc>
          <w:tcPr>
            <w:tcW w:w="4390" w:type="dxa"/>
            <w:tcBorders>
              <w:top w:val="single" w:sz="4" w:space="0" w:color="auto"/>
              <w:left w:val="single" w:sz="4" w:space="0" w:color="auto"/>
              <w:bottom w:val="single" w:sz="4" w:space="0" w:color="auto"/>
              <w:right w:val="single" w:sz="4" w:space="0" w:color="auto"/>
            </w:tcBorders>
            <w:noWrap/>
            <w:vAlign w:val="center"/>
          </w:tcPr>
          <w:p w14:paraId="6DE01A42" w14:textId="62F24E03" w:rsidR="002871C1" w:rsidRPr="007A1E16" w:rsidRDefault="002871C1" w:rsidP="0021665F">
            <w:pPr>
              <w:suppressAutoHyphens w:val="0"/>
              <w:spacing w:before="100" w:beforeAutospacing="1" w:after="100" w:afterAutospacing="1" w:line="240" w:lineRule="auto"/>
              <w:ind w:leftChars="0" w:left="0" w:firstLineChars="0" w:firstLine="0"/>
              <w:jc w:val="both"/>
              <w:textDirection w:val="lrTb"/>
              <w:textAlignment w:val="auto"/>
              <w:outlineLvl w:val="9"/>
              <w:rPr>
                <w:rFonts w:ascii="Aptos" w:hAnsi="Aptos" w:cstheme="minorHAnsi"/>
                <w:position w:val="0"/>
                <w:sz w:val="22"/>
                <w:szCs w:val="22"/>
                <w:lang w:eastAsia="lt-LT"/>
              </w:rPr>
            </w:pPr>
            <w:r w:rsidRPr="007A1E16">
              <w:rPr>
                <w:rFonts w:ascii="Aptos" w:hAnsi="Aptos" w:cstheme="minorHAnsi"/>
                <w:position w:val="0"/>
                <w:sz w:val="22"/>
                <w:szCs w:val="22"/>
                <w:lang w:eastAsia="lt-LT"/>
              </w:rPr>
              <w:t>Moto reduktoriaus tipas</w:t>
            </w:r>
          </w:p>
        </w:tc>
        <w:tc>
          <w:tcPr>
            <w:tcW w:w="2976" w:type="dxa"/>
            <w:tcBorders>
              <w:top w:val="single" w:sz="4" w:space="0" w:color="auto"/>
              <w:left w:val="nil"/>
              <w:bottom w:val="single" w:sz="4" w:space="0" w:color="auto"/>
              <w:right w:val="single" w:sz="4" w:space="0" w:color="auto"/>
            </w:tcBorders>
            <w:noWrap/>
            <w:vAlign w:val="center"/>
          </w:tcPr>
          <w:p w14:paraId="495C482B" w14:textId="3A79693B" w:rsidR="002871C1" w:rsidRPr="007A1E16" w:rsidRDefault="002871C1" w:rsidP="00BD1B98">
            <w:pPr>
              <w:suppressAutoHyphens w:val="0"/>
              <w:spacing w:before="100" w:beforeAutospacing="1" w:after="100" w:afterAutospacing="1" w:line="240" w:lineRule="auto"/>
              <w:ind w:leftChars="0" w:left="0" w:firstLineChars="0" w:firstLine="0"/>
              <w:jc w:val="center"/>
              <w:textDirection w:val="lrTb"/>
              <w:textAlignment w:val="auto"/>
              <w:outlineLvl w:val="9"/>
              <w:rPr>
                <w:rFonts w:ascii="Aptos" w:hAnsi="Aptos" w:cstheme="minorHAnsi"/>
                <w:position w:val="0"/>
                <w:sz w:val="22"/>
                <w:szCs w:val="22"/>
                <w:lang w:eastAsia="lt-LT"/>
              </w:rPr>
            </w:pPr>
            <w:r w:rsidRPr="007A1E16">
              <w:rPr>
                <w:rFonts w:ascii="Aptos" w:hAnsi="Aptos" w:cstheme="minorHAnsi"/>
                <w:position w:val="0"/>
                <w:sz w:val="22"/>
                <w:szCs w:val="22"/>
                <w:lang w:eastAsia="lt-LT"/>
              </w:rPr>
              <w:t>SEW-EURODRIVE arba Bonfiglioli arba NORD</w:t>
            </w:r>
          </w:p>
        </w:tc>
      </w:tr>
      <w:tr w:rsidR="00984132" w:rsidRPr="007A1E16" w14:paraId="6D2F81EC" w14:textId="77777777" w:rsidTr="00634C5A">
        <w:trPr>
          <w:trHeight w:val="300"/>
        </w:trPr>
        <w:tc>
          <w:tcPr>
            <w:tcW w:w="4390" w:type="dxa"/>
            <w:tcBorders>
              <w:top w:val="single" w:sz="4" w:space="0" w:color="auto"/>
              <w:left w:val="single" w:sz="4" w:space="0" w:color="auto"/>
              <w:bottom w:val="single" w:sz="4" w:space="0" w:color="auto"/>
              <w:right w:val="single" w:sz="4" w:space="0" w:color="auto"/>
            </w:tcBorders>
            <w:noWrap/>
            <w:vAlign w:val="center"/>
          </w:tcPr>
          <w:p w14:paraId="60632974" w14:textId="2A3A085A" w:rsidR="00984132" w:rsidRPr="007A1E16" w:rsidRDefault="00984132" w:rsidP="0021665F">
            <w:pPr>
              <w:suppressAutoHyphens w:val="0"/>
              <w:spacing w:before="100" w:beforeAutospacing="1" w:after="100" w:afterAutospacing="1" w:line="240" w:lineRule="auto"/>
              <w:ind w:leftChars="0" w:left="0" w:firstLineChars="0" w:firstLine="0"/>
              <w:jc w:val="both"/>
              <w:textDirection w:val="lrTb"/>
              <w:textAlignment w:val="auto"/>
              <w:outlineLvl w:val="9"/>
              <w:rPr>
                <w:rFonts w:ascii="Aptos" w:hAnsi="Aptos" w:cstheme="minorHAnsi"/>
                <w:position w:val="0"/>
                <w:sz w:val="22"/>
                <w:szCs w:val="22"/>
                <w:lang w:eastAsia="lt-LT"/>
              </w:rPr>
            </w:pPr>
            <w:r w:rsidRPr="007A1E16">
              <w:rPr>
                <w:rFonts w:ascii="Aptos" w:hAnsi="Aptos" w:cstheme="minorHAnsi"/>
                <w:position w:val="0"/>
                <w:sz w:val="22"/>
                <w:szCs w:val="22"/>
                <w:lang w:eastAsia="lt-LT"/>
              </w:rPr>
              <w:t>Juostos tipas</w:t>
            </w:r>
          </w:p>
        </w:tc>
        <w:tc>
          <w:tcPr>
            <w:tcW w:w="2976" w:type="dxa"/>
            <w:tcBorders>
              <w:top w:val="single" w:sz="4" w:space="0" w:color="auto"/>
              <w:left w:val="nil"/>
              <w:bottom w:val="single" w:sz="4" w:space="0" w:color="auto"/>
              <w:right w:val="single" w:sz="4" w:space="0" w:color="auto"/>
            </w:tcBorders>
            <w:noWrap/>
            <w:vAlign w:val="center"/>
          </w:tcPr>
          <w:p w14:paraId="573A2879" w14:textId="0F5F2C8E" w:rsidR="00984132" w:rsidRPr="007A1E16" w:rsidRDefault="00984132" w:rsidP="00BD1B98">
            <w:pPr>
              <w:suppressAutoHyphens w:val="0"/>
              <w:spacing w:before="100" w:beforeAutospacing="1" w:after="100" w:afterAutospacing="1" w:line="240" w:lineRule="auto"/>
              <w:ind w:leftChars="0" w:left="0" w:firstLineChars="0" w:firstLine="0"/>
              <w:jc w:val="center"/>
              <w:textDirection w:val="lrTb"/>
              <w:textAlignment w:val="auto"/>
              <w:outlineLvl w:val="9"/>
              <w:rPr>
                <w:rFonts w:ascii="Aptos" w:hAnsi="Aptos" w:cstheme="minorHAnsi"/>
                <w:position w:val="0"/>
                <w:sz w:val="22"/>
                <w:szCs w:val="22"/>
                <w:lang w:eastAsia="lt-LT"/>
              </w:rPr>
            </w:pPr>
            <w:r w:rsidRPr="007A1E16">
              <w:rPr>
                <w:rFonts w:ascii="Aptos" w:hAnsi="Aptos" w:cstheme="minorHAnsi"/>
                <w:position w:val="0"/>
                <w:sz w:val="22"/>
                <w:szCs w:val="22"/>
                <w:lang w:eastAsia="lt-LT"/>
              </w:rPr>
              <w:t>ne prastesnė kaip EP400/3</w:t>
            </w:r>
          </w:p>
        </w:tc>
      </w:tr>
      <w:tr w:rsidR="00984132" w:rsidRPr="007A1E16" w14:paraId="75C53962" w14:textId="77777777" w:rsidTr="00634C5A">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52981E03" w14:textId="02BFEDE7" w:rsidR="00984132" w:rsidRPr="007A1E16" w:rsidRDefault="00402782" w:rsidP="0021665F">
            <w:pPr>
              <w:suppressAutoHyphens w:val="0"/>
              <w:spacing w:before="100" w:beforeAutospacing="1" w:after="100" w:afterAutospacing="1" w:line="240" w:lineRule="auto"/>
              <w:ind w:leftChars="0" w:left="0" w:firstLineChars="0" w:firstLine="0"/>
              <w:jc w:val="both"/>
              <w:textDirection w:val="lrTb"/>
              <w:textAlignment w:val="auto"/>
              <w:outlineLvl w:val="9"/>
              <w:rPr>
                <w:rFonts w:ascii="Aptos" w:hAnsi="Aptos" w:cstheme="minorHAnsi"/>
                <w:position w:val="0"/>
                <w:sz w:val="22"/>
                <w:szCs w:val="22"/>
                <w:lang w:eastAsia="lt-LT"/>
              </w:rPr>
            </w:pPr>
            <w:r w:rsidRPr="007A1E16">
              <w:rPr>
                <w:rFonts w:ascii="Aptos" w:hAnsi="Aptos" w:cstheme="minorHAnsi"/>
                <w:position w:val="0"/>
                <w:sz w:val="22"/>
                <w:szCs w:val="22"/>
                <w:lang w:eastAsia="lt-LT"/>
              </w:rPr>
              <w:t xml:space="preserve">Juostos </w:t>
            </w:r>
            <w:r w:rsidR="0021665F" w:rsidRPr="007A1E16">
              <w:rPr>
                <w:rFonts w:ascii="Aptos" w:hAnsi="Aptos" w:cstheme="minorHAnsi"/>
                <w:position w:val="0"/>
                <w:sz w:val="22"/>
                <w:szCs w:val="22"/>
                <w:lang w:eastAsia="lt-LT"/>
              </w:rPr>
              <w:t>sluoksnių</w:t>
            </w:r>
            <w:r w:rsidRPr="007A1E16">
              <w:rPr>
                <w:rFonts w:ascii="Aptos" w:hAnsi="Aptos" w:cstheme="minorHAnsi"/>
                <w:position w:val="0"/>
                <w:sz w:val="22"/>
                <w:szCs w:val="22"/>
                <w:lang w:eastAsia="lt-LT"/>
              </w:rPr>
              <w:t xml:space="preserve"> kiekis</w:t>
            </w:r>
          </w:p>
        </w:tc>
        <w:tc>
          <w:tcPr>
            <w:tcW w:w="2976" w:type="dxa"/>
            <w:tcBorders>
              <w:top w:val="single" w:sz="4" w:space="0" w:color="auto"/>
              <w:left w:val="nil"/>
              <w:bottom w:val="single" w:sz="4" w:space="0" w:color="auto"/>
              <w:right w:val="single" w:sz="4" w:space="0" w:color="auto"/>
            </w:tcBorders>
            <w:noWrap/>
            <w:vAlign w:val="center"/>
          </w:tcPr>
          <w:p w14:paraId="30C44CDB" w14:textId="1EDDB265" w:rsidR="00984132" w:rsidRPr="007A1E16" w:rsidRDefault="00402782" w:rsidP="00BD1B98">
            <w:pPr>
              <w:suppressAutoHyphens w:val="0"/>
              <w:spacing w:before="100" w:beforeAutospacing="1" w:after="100" w:afterAutospacing="1" w:line="240" w:lineRule="auto"/>
              <w:ind w:leftChars="0" w:left="0" w:firstLineChars="0" w:firstLine="0"/>
              <w:jc w:val="center"/>
              <w:textDirection w:val="lrTb"/>
              <w:textAlignment w:val="auto"/>
              <w:outlineLvl w:val="9"/>
              <w:rPr>
                <w:rFonts w:ascii="Aptos" w:hAnsi="Aptos" w:cstheme="minorHAnsi"/>
                <w:position w:val="0"/>
                <w:sz w:val="22"/>
                <w:szCs w:val="22"/>
                <w:lang w:eastAsia="lt-LT"/>
              </w:rPr>
            </w:pPr>
            <w:r w:rsidRPr="007A1E16">
              <w:rPr>
                <w:rFonts w:ascii="Aptos" w:hAnsi="Aptos" w:cstheme="minorHAnsi"/>
                <w:position w:val="0"/>
                <w:sz w:val="22"/>
                <w:szCs w:val="22"/>
                <w:lang w:eastAsia="lt-LT"/>
              </w:rPr>
              <w:t xml:space="preserve">≥ 3 </w:t>
            </w:r>
            <w:r w:rsidR="001B1864" w:rsidRPr="007A1E16">
              <w:rPr>
                <w:rFonts w:ascii="Aptos" w:hAnsi="Aptos" w:cstheme="minorHAnsi"/>
                <w:position w:val="0"/>
                <w:sz w:val="22"/>
                <w:szCs w:val="22"/>
                <w:lang w:eastAsia="lt-LT"/>
              </w:rPr>
              <w:t>vnt.</w:t>
            </w:r>
          </w:p>
        </w:tc>
      </w:tr>
      <w:tr w:rsidR="00402782" w:rsidRPr="007A1E16" w14:paraId="52A1B098" w14:textId="77777777" w:rsidTr="00634C5A">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7B1424E3" w14:textId="6A5DB3A7" w:rsidR="00402782" w:rsidRPr="007A1E16" w:rsidRDefault="00402782" w:rsidP="0021665F">
            <w:pPr>
              <w:suppressAutoHyphens w:val="0"/>
              <w:spacing w:before="100" w:beforeAutospacing="1" w:after="100" w:afterAutospacing="1" w:line="240" w:lineRule="auto"/>
              <w:ind w:leftChars="0" w:left="0" w:firstLineChars="0" w:firstLine="0"/>
              <w:jc w:val="both"/>
              <w:textDirection w:val="lrTb"/>
              <w:textAlignment w:val="auto"/>
              <w:outlineLvl w:val="9"/>
              <w:rPr>
                <w:rFonts w:ascii="Aptos" w:hAnsi="Aptos" w:cstheme="minorHAnsi"/>
                <w:position w:val="0"/>
                <w:sz w:val="22"/>
                <w:szCs w:val="22"/>
                <w:lang w:eastAsia="lt-LT"/>
              </w:rPr>
            </w:pPr>
            <w:r w:rsidRPr="007A1E16">
              <w:rPr>
                <w:rFonts w:ascii="Aptos" w:hAnsi="Aptos" w:cstheme="minorHAnsi"/>
                <w:position w:val="0"/>
                <w:sz w:val="22"/>
                <w:szCs w:val="22"/>
                <w:lang w:eastAsia="lt-LT"/>
              </w:rPr>
              <w:t xml:space="preserve">Juostos </w:t>
            </w:r>
            <w:r w:rsidR="001B1864" w:rsidRPr="007A1E16">
              <w:rPr>
                <w:rFonts w:ascii="Aptos" w:hAnsi="Aptos" w:cstheme="minorHAnsi"/>
                <w:position w:val="0"/>
                <w:sz w:val="22"/>
                <w:szCs w:val="22"/>
                <w:lang w:eastAsia="lt-LT"/>
              </w:rPr>
              <w:t>storis</w:t>
            </w:r>
          </w:p>
        </w:tc>
        <w:tc>
          <w:tcPr>
            <w:tcW w:w="2976" w:type="dxa"/>
            <w:tcBorders>
              <w:top w:val="single" w:sz="4" w:space="0" w:color="auto"/>
              <w:left w:val="nil"/>
              <w:bottom w:val="single" w:sz="4" w:space="0" w:color="auto"/>
              <w:right w:val="single" w:sz="4" w:space="0" w:color="auto"/>
            </w:tcBorders>
            <w:noWrap/>
            <w:vAlign w:val="center"/>
          </w:tcPr>
          <w:p w14:paraId="4ED814C5" w14:textId="0BFA1C93" w:rsidR="00402782" w:rsidRPr="007A1E16" w:rsidRDefault="001B1864" w:rsidP="00BD1B98">
            <w:pPr>
              <w:suppressAutoHyphens w:val="0"/>
              <w:spacing w:before="100" w:beforeAutospacing="1" w:after="100" w:afterAutospacing="1" w:line="240" w:lineRule="auto"/>
              <w:ind w:leftChars="0" w:left="0" w:firstLineChars="0" w:firstLine="0"/>
              <w:jc w:val="center"/>
              <w:textDirection w:val="lrTb"/>
              <w:textAlignment w:val="auto"/>
              <w:outlineLvl w:val="9"/>
              <w:rPr>
                <w:rFonts w:ascii="Aptos" w:hAnsi="Aptos" w:cstheme="minorHAnsi"/>
                <w:position w:val="0"/>
                <w:sz w:val="22"/>
                <w:szCs w:val="22"/>
                <w:lang w:eastAsia="lt-LT"/>
              </w:rPr>
            </w:pPr>
            <w:r w:rsidRPr="007A1E16">
              <w:rPr>
                <w:rFonts w:ascii="Aptos" w:hAnsi="Aptos" w:cstheme="minorHAnsi"/>
                <w:position w:val="0"/>
                <w:sz w:val="22"/>
                <w:szCs w:val="22"/>
                <w:lang w:eastAsia="lt-LT"/>
              </w:rPr>
              <w:t xml:space="preserve">≥ </w:t>
            </w:r>
            <w:r w:rsidR="004B2B92" w:rsidRPr="007A1E16">
              <w:rPr>
                <w:rFonts w:ascii="Aptos" w:hAnsi="Aptos" w:cstheme="minorHAnsi"/>
                <w:position w:val="0"/>
                <w:sz w:val="22"/>
                <w:szCs w:val="22"/>
                <w:lang w:eastAsia="lt-LT"/>
              </w:rPr>
              <w:t>9</w:t>
            </w:r>
            <w:r w:rsidRPr="007A1E16">
              <w:rPr>
                <w:rFonts w:ascii="Aptos" w:hAnsi="Aptos" w:cstheme="minorHAnsi"/>
                <w:position w:val="0"/>
                <w:sz w:val="22"/>
                <w:szCs w:val="22"/>
                <w:lang w:eastAsia="lt-LT"/>
              </w:rPr>
              <w:t xml:space="preserve"> mm</w:t>
            </w:r>
          </w:p>
        </w:tc>
      </w:tr>
      <w:tr w:rsidR="00942BE8" w:rsidRPr="007A1E16" w14:paraId="7B259A8B" w14:textId="77777777" w:rsidTr="00634C5A">
        <w:trPr>
          <w:trHeight w:val="300"/>
        </w:trPr>
        <w:tc>
          <w:tcPr>
            <w:tcW w:w="4390" w:type="dxa"/>
            <w:tcBorders>
              <w:top w:val="single" w:sz="4" w:space="0" w:color="auto"/>
              <w:left w:val="single" w:sz="4" w:space="0" w:color="auto"/>
              <w:bottom w:val="single" w:sz="4" w:space="0" w:color="auto"/>
              <w:right w:val="single" w:sz="4" w:space="0" w:color="auto"/>
            </w:tcBorders>
            <w:noWrap/>
          </w:tcPr>
          <w:p w14:paraId="2A375DEA" w14:textId="42190F29" w:rsidR="00942BE8" w:rsidRPr="007A1E16" w:rsidRDefault="00942BE8" w:rsidP="0021665F">
            <w:pPr>
              <w:suppressAutoHyphens w:val="0"/>
              <w:spacing w:before="100" w:beforeAutospacing="1" w:after="100" w:afterAutospacing="1" w:line="240" w:lineRule="auto"/>
              <w:ind w:leftChars="0" w:left="0" w:firstLineChars="0" w:firstLine="0"/>
              <w:jc w:val="both"/>
              <w:textDirection w:val="lrTb"/>
              <w:textAlignment w:val="auto"/>
              <w:outlineLvl w:val="9"/>
              <w:rPr>
                <w:rFonts w:ascii="Aptos" w:hAnsi="Aptos" w:cstheme="minorHAnsi"/>
                <w:position w:val="0"/>
                <w:sz w:val="22"/>
                <w:szCs w:val="22"/>
                <w:lang w:eastAsia="lt-LT"/>
              </w:rPr>
            </w:pPr>
            <w:r w:rsidRPr="007A1E16">
              <w:rPr>
                <w:rFonts w:ascii="Aptos" w:hAnsi="Aptos" w:cstheme="minorHAnsi"/>
                <w:position w:val="0"/>
                <w:sz w:val="22"/>
                <w:szCs w:val="22"/>
                <w:lang w:eastAsia="lt-LT"/>
              </w:rPr>
              <w:t xml:space="preserve">Juostos tempiamasis stiprumas </w:t>
            </w:r>
          </w:p>
        </w:tc>
        <w:tc>
          <w:tcPr>
            <w:tcW w:w="2976" w:type="dxa"/>
            <w:tcBorders>
              <w:top w:val="single" w:sz="4" w:space="0" w:color="auto"/>
              <w:left w:val="nil"/>
              <w:bottom w:val="single" w:sz="4" w:space="0" w:color="auto"/>
              <w:right w:val="single" w:sz="4" w:space="0" w:color="auto"/>
            </w:tcBorders>
            <w:noWrap/>
            <w:vAlign w:val="center"/>
          </w:tcPr>
          <w:p w14:paraId="291A907B" w14:textId="079AC831" w:rsidR="00942BE8" w:rsidRPr="007A1E16" w:rsidRDefault="00942BE8" w:rsidP="00BD1B98">
            <w:pPr>
              <w:suppressAutoHyphens w:val="0"/>
              <w:spacing w:before="100" w:beforeAutospacing="1" w:after="100" w:afterAutospacing="1" w:line="240" w:lineRule="auto"/>
              <w:ind w:leftChars="0" w:left="0" w:firstLineChars="0" w:firstLine="0"/>
              <w:jc w:val="center"/>
              <w:textDirection w:val="lrTb"/>
              <w:textAlignment w:val="auto"/>
              <w:outlineLvl w:val="9"/>
              <w:rPr>
                <w:rFonts w:ascii="Aptos" w:hAnsi="Aptos" w:cstheme="minorHAnsi"/>
                <w:position w:val="0"/>
                <w:sz w:val="22"/>
                <w:szCs w:val="22"/>
                <w:lang w:eastAsia="lt-LT"/>
              </w:rPr>
            </w:pPr>
            <w:r w:rsidRPr="007A1E16">
              <w:rPr>
                <w:rFonts w:ascii="Aptos" w:hAnsi="Aptos" w:cstheme="minorHAnsi"/>
                <w:position w:val="0"/>
                <w:sz w:val="22"/>
                <w:szCs w:val="22"/>
                <w:lang w:eastAsia="lt-LT"/>
              </w:rPr>
              <w:t>≥400 N/mm</w:t>
            </w:r>
          </w:p>
        </w:tc>
      </w:tr>
      <w:tr w:rsidR="00984132" w:rsidRPr="007A1E16" w14:paraId="74933BA2" w14:textId="77777777" w:rsidTr="00634C5A">
        <w:trPr>
          <w:trHeight w:val="300"/>
        </w:trPr>
        <w:tc>
          <w:tcPr>
            <w:tcW w:w="4390" w:type="dxa"/>
            <w:tcBorders>
              <w:top w:val="nil"/>
              <w:left w:val="single" w:sz="4" w:space="0" w:color="auto"/>
              <w:bottom w:val="single" w:sz="4" w:space="0" w:color="auto"/>
              <w:right w:val="single" w:sz="4" w:space="0" w:color="auto"/>
            </w:tcBorders>
            <w:noWrap/>
            <w:vAlign w:val="bottom"/>
          </w:tcPr>
          <w:p w14:paraId="6CA6BADB" w14:textId="0046EF5B" w:rsidR="00984132" w:rsidRPr="007A1E16" w:rsidRDefault="003D4AF5" w:rsidP="0021665F">
            <w:pPr>
              <w:suppressAutoHyphens w:val="0"/>
              <w:spacing w:before="100" w:beforeAutospacing="1" w:after="100" w:afterAutospacing="1" w:line="240" w:lineRule="auto"/>
              <w:ind w:leftChars="0" w:left="0" w:firstLineChars="0" w:firstLine="0"/>
              <w:jc w:val="both"/>
              <w:textDirection w:val="lrTb"/>
              <w:textAlignment w:val="auto"/>
              <w:outlineLvl w:val="9"/>
              <w:rPr>
                <w:rFonts w:ascii="Aptos" w:hAnsi="Aptos" w:cstheme="minorHAnsi"/>
                <w:position w:val="0"/>
                <w:sz w:val="22"/>
                <w:szCs w:val="22"/>
                <w:lang w:eastAsia="lt-LT"/>
              </w:rPr>
            </w:pPr>
            <w:r>
              <w:rPr>
                <w:rFonts w:ascii="Aptos" w:hAnsi="Aptos" w:cstheme="minorHAnsi"/>
                <w:position w:val="0"/>
                <w:sz w:val="22"/>
                <w:szCs w:val="22"/>
                <w:lang w:eastAsia="lt-LT"/>
              </w:rPr>
              <w:t>Viršutinių</w:t>
            </w:r>
            <w:r w:rsidR="00984132" w:rsidRPr="007A1E16">
              <w:rPr>
                <w:rFonts w:ascii="Aptos" w:hAnsi="Aptos" w:cstheme="minorHAnsi"/>
                <w:position w:val="0"/>
                <w:sz w:val="22"/>
                <w:szCs w:val="22"/>
                <w:lang w:eastAsia="lt-LT"/>
              </w:rPr>
              <w:t xml:space="preserve"> ritinėlių tankis</w:t>
            </w:r>
          </w:p>
        </w:tc>
        <w:tc>
          <w:tcPr>
            <w:tcW w:w="2976" w:type="dxa"/>
            <w:tcBorders>
              <w:top w:val="nil"/>
              <w:left w:val="nil"/>
              <w:bottom w:val="single" w:sz="4" w:space="0" w:color="auto"/>
              <w:right w:val="single" w:sz="4" w:space="0" w:color="auto"/>
            </w:tcBorders>
            <w:noWrap/>
            <w:vAlign w:val="center"/>
          </w:tcPr>
          <w:p w14:paraId="535B6735" w14:textId="6BF12992" w:rsidR="00984132" w:rsidRPr="007A1E16" w:rsidRDefault="0021665F" w:rsidP="00BD1B98">
            <w:pPr>
              <w:suppressAutoHyphens w:val="0"/>
              <w:spacing w:before="100" w:beforeAutospacing="1" w:after="100" w:afterAutospacing="1" w:line="240" w:lineRule="auto"/>
              <w:ind w:leftChars="0" w:left="0" w:firstLineChars="0" w:firstLine="0"/>
              <w:jc w:val="center"/>
              <w:textDirection w:val="lrTb"/>
              <w:textAlignment w:val="auto"/>
              <w:outlineLvl w:val="9"/>
              <w:rPr>
                <w:rFonts w:ascii="Aptos" w:hAnsi="Aptos" w:cstheme="minorHAnsi"/>
                <w:position w:val="0"/>
                <w:sz w:val="22"/>
                <w:szCs w:val="22"/>
                <w:lang w:eastAsia="lt-LT"/>
              </w:rPr>
            </w:pPr>
            <w:r w:rsidRPr="007A1E16">
              <w:rPr>
                <w:rFonts w:ascii="Aptos" w:hAnsi="Aptos" w:cstheme="minorHAnsi"/>
                <w:position w:val="0"/>
                <w:sz w:val="22"/>
                <w:szCs w:val="22"/>
                <w:lang w:eastAsia="lt-LT"/>
              </w:rPr>
              <w:t>ne rečiau nei kas 1000mm</w:t>
            </w:r>
          </w:p>
        </w:tc>
      </w:tr>
      <w:tr w:rsidR="003D4AF5" w:rsidRPr="007A1E16" w14:paraId="4EA33AB5" w14:textId="77777777" w:rsidTr="00634C5A">
        <w:trPr>
          <w:trHeight w:val="300"/>
        </w:trPr>
        <w:tc>
          <w:tcPr>
            <w:tcW w:w="4390" w:type="dxa"/>
            <w:tcBorders>
              <w:top w:val="nil"/>
              <w:left w:val="single" w:sz="4" w:space="0" w:color="auto"/>
              <w:bottom w:val="single" w:sz="4" w:space="0" w:color="auto"/>
              <w:right w:val="single" w:sz="4" w:space="0" w:color="auto"/>
            </w:tcBorders>
            <w:noWrap/>
            <w:vAlign w:val="bottom"/>
          </w:tcPr>
          <w:p w14:paraId="00E7F1D3" w14:textId="01B25B2B" w:rsidR="003D4AF5" w:rsidRDefault="003D4AF5" w:rsidP="0021665F">
            <w:pPr>
              <w:suppressAutoHyphens w:val="0"/>
              <w:spacing w:before="100" w:beforeAutospacing="1" w:after="100" w:afterAutospacing="1" w:line="240" w:lineRule="auto"/>
              <w:ind w:leftChars="0" w:left="0" w:firstLineChars="0" w:firstLine="0"/>
              <w:jc w:val="both"/>
              <w:textDirection w:val="lrTb"/>
              <w:textAlignment w:val="auto"/>
              <w:outlineLvl w:val="9"/>
              <w:rPr>
                <w:rFonts w:ascii="Aptos" w:hAnsi="Aptos" w:cstheme="minorHAnsi"/>
                <w:position w:val="0"/>
                <w:sz w:val="22"/>
                <w:szCs w:val="22"/>
                <w:lang w:eastAsia="lt-LT"/>
              </w:rPr>
            </w:pPr>
            <w:r>
              <w:rPr>
                <w:rFonts w:ascii="Aptos" w:hAnsi="Aptos" w:cstheme="minorHAnsi"/>
                <w:position w:val="0"/>
                <w:sz w:val="22"/>
                <w:szCs w:val="22"/>
                <w:lang w:eastAsia="lt-LT"/>
              </w:rPr>
              <w:t>Apatinių</w:t>
            </w:r>
            <w:r w:rsidRPr="007A1E16">
              <w:rPr>
                <w:rFonts w:ascii="Aptos" w:hAnsi="Aptos" w:cstheme="minorHAnsi"/>
                <w:position w:val="0"/>
                <w:sz w:val="22"/>
                <w:szCs w:val="22"/>
                <w:lang w:eastAsia="lt-LT"/>
              </w:rPr>
              <w:t xml:space="preserve"> ritinėlių tankis</w:t>
            </w:r>
          </w:p>
        </w:tc>
        <w:tc>
          <w:tcPr>
            <w:tcW w:w="2976" w:type="dxa"/>
            <w:tcBorders>
              <w:top w:val="nil"/>
              <w:left w:val="nil"/>
              <w:bottom w:val="single" w:sz="4" w:space="0" w:color="auto"/>
              <w:right w:val="single" w:sz="4" w:space="0" w:color="auto"/>
            </w:tcBorders>
            <w:noWrap/>
            <w:vAlign w:val="center"/>
          </w:tcPr>
          <w:p w14:paraId="5D34D383" w14:textId="2A60747C" w:rsidR="003D4AF5" w:rsidRPr="007A1E16" w:rsidRDefault="003D4AF5" w:rsidP="00BD1B98">
            <w:pPr>
              <w:suppressAutoHyphens w:val="0"/>
              <w:spacing w:before="100" w:beforeAutospacing="1" w:after="100" w:afterAutospacing="1" w:line="240" w:lineRule="auto"/>
              <w:ind w:leftChars="0" w:left="0" w:firstLineChars="0" w:firstLine="0"/>
              <w:jc w:val="center"/>
              <w:textDirection w:val="lrTb"/>
              <w:textAlignment w:val="auto"/>
              <w:outlineLvl w:val="9"/>
              <w:rPr>
                <w:rFonts w:ascii="Aptos" w:hAnsi="Aptos" w:cstheme="minorHAnsi"/>
                <w:position w:val="0"/>
                <w:sz w:val="22"/>
                <w:szCs w:val="22"/>
                <w:lang w:eastAsia="lt-LT"/>
              </w:rPr>
            </w:pPr>
            <w:r w:rsidRPr="007A1E16">
              <w:rPr>
                <w:rFonts w:ascii="Aptos" w:hAnsi="Aptos" w:cstheme="minorHAnsi"/>
                <w:position w:val="0"/>
                <w:sz w:val="22"/>
                <w:szCs w:val="22"/>
                <w:lang w:eastAsia="lt-LT"/>
              </w:rPr>
              <w:t xml:space="preserve">ne rečiau nei kas </w:t>
            </w:r>
            <w:r>
              <w:rPr>
                <w:rFonts w:ascii="Aptos" w:hAnsi="Aptos" w:cstheme="minorHAnsi"/>
                <w:position w:val="0"/>
                <w:sz w:val="22"/>
                <w:szCs w:val="22"/>
                <w:lang w:eastAsia="lt-LT"/>
              </w:rPr>
              <w:t>3</w:t>
            </w:r>
            <w:r w:rsidRPr="007A1E16">
              <w:rPr>
                <w:rFonts w:ascii="Aptos" w:hAnsi="Aptos" w:cstheme="minorHAnsi"/>
                <w:position w:val="0"/>
                <w:sz w:val="22"/>
                <w:szCs w:val="22"/>
                <w:lang w:eastAsia="lt-LT"/>
              </w:rPr>
              <w:t>000mm</w:t>
            </w:r>
          </w:p>
        </w:tc>
      </w:tr>
      <w:tr w:rsidR="00984132" w:rsidRPr="007A1E16" w14:paraId="49273913" w14:textId="77777777" w:rsidTr="00634C5A">
        <w:trPr>
          <w:trHeight w:val="300"/>
        </w:trPr>
        <w:tc>
          <w:tcPr>
            <w:tcW w:w="4390" w:type="dxa"/>
            <w:tcBorders>
              <w:top w:val="nil"/>
              <w:left w:val="single" w:sz="4" w:space="0" w:color="auto"/>
              <w:bottom w:val="single" w:sz="4" w:space="0" w:color="auto"/>
              <w:right w:val="single" w:sz="4" w:space="0" w:color="auto"/>
            </w:tcBorders>
            <w:noWrap/>
            <w:vAlign w:val="bottom"/>
          </w:tcPr>
          <w:p w14:paraId="4F63BED2" w14:textId="11C65472" w:rsidR="00984132" w:rsidRPr="007A1E16" w:rsidRDefault="00984132" w:rsidP="0021665F">
            <w:pPr>
              <w:suppressAutoHyphens w:val="0"/>
              <w:spacing w:before="100" w:beforeAutospacing="1" w:after="100" w:afterAutospacing="1" w:line="240" w:lineRule="auto"/>
              <w:ind w:leftChars="0" w:left="0" w:firstLineChars="0" w:firstLine="0"/>
              <w:jc w:val="both"/>
              <w:textDirection w:val="lrTb"/>
              <w:textAlignment w:val="auto"/>
              <w:outlineLvl w:val="9"/>
              <w:rPr>
                <w:rFonts w:ascii="Aptos" w:hAnsi="Aptos" w:cstheme="minorHAnsi"/>
                <w:position w:val="0"/>
                <w:sz w:val="22"/>
                <w:szCs w:val="22"/>
                <w:lang w:eastAsia="lt-LT"/>
              </w:rPr>
            </w:pPr>
            <w:r w:rsidRPr="007A1E16">
              <w:rPr>
                <w:rFonts w:ascii="Aptos" w:hAnsi="Aptos" w:cstheme="minorHAnsi"/>
                <w:position w:val="0"/>
                <w:sz w:val="22"/>
                <w:szCs w:val="22"/>
                <w:lang w:eastAsia="lt-LT"/>
              </w:rPr>
              <w:t xml:space="preserve">Apatiniai </w:t>
            </w:r>
            <w:r w:rsidR="0021665F" w:rsidRPr="007A1E16">
              <w:rPr>
                <w:rFonts w:ascii="Aptos" w:hAnsi="Aptos" w:cstheme="minorHAnsi"/>
                <w:position w:val="0"/>
                <w:sz w:val="22"/>
                <w:szCs w:val="22"/>
                <w:lang w:eastAsia="lt-LT"/>
              </w:rPr>
              <w:t xml:space="preserve">transporterio </w:t>
            </w:r>
            <w:r w:rsidRPr="007A1E16">
              <w:rPr>
                <w:rFonts w:ascii="Aptos" w:hAnsi="Aptos" w:cstheme="minorHAnsi"/>
                <w:position w:val="0"/>
                <w:sz w:val="22"/>
                <w:szCs w:val="22"/>
                <w:lang w:eastAsia="lt-LT"/>
              </w:rPr>
              <w:t>uždengimai</w:t>
            </w:r>
          </w:p>
        </w:tc>
        <w:tc>
          <w:tcPr>
            <w:tcW w:w="2976" w:type="dxa"/>
            <w:tcBorders>
              <w:top w:val="nil"/>
              <w:left w:val="nil"/>
              <w:bottom w:val="single" w:sz="4" w:space="0" w:color="auto"/>
              <w:right w:val="single" w:sz="4" w:space="0" w:color="auto"/>
            </w:tcBorders>
            <w:noWrap/>
            <w:vAlign w:val="center"/>
          </w:tcPr>
          <w:p w14:paraId="409C59A0" w14:textId="0E93917D" w:rsidR="00984132" w:rsidRPr="007A1E16" w:rsidRDefault="0021665F" w:rsidP="00BD1B98">
            <w:pPr>
              <w:suppressAutoHyphens w:val="0"/>
              <w:spacing w:before="100" w:beforeAutospacing="1" w:after="100" w:afterAutospacing="1" w:line="240" w:lineRule="auto"/>
              <w:ind w:leftChars="0" w:left="0" w:firstLineChars="0" w:firstLine="0"/>
              <w:jc w:val="center"/>
              <w:textDirection w:val="lrTb"/>
              <w:textAlignment w:val="auto"/>
              <w:outlineLvl w:val="9"/>
              <w:rPr>
                <w:rFonts w:ascii="Aptos" w:hAnsi="Aptos" w:cstheme="minorHAnsi"/>
                <w:position w:val="0"/>
                <w:sz w:val="22"/>
                <w:szCs w:val="22"/>
                <w:lang w:eastAsia="lt-LT"/>
              </w:rPr>
            </w:pPr>
            <w:r w:rsidRPr="007A1E16">
              <w:rPr>
                <w:rFonts w:ascii="Aptos" w:hAnsi="Aptos" w:cstheme="minorHAnsi"/>
                <w:position w:val="0"/>
                <w:sz w:val="22"/>
                <w:szCs w:val="22"/>
                <w:lang w:eastAsia="lt-LT"/>
              </w:rPr>
              <w:t>Taip</w:t>
            </w:r>
          </w:p>
        </w:tc>
      </w:tr>
    </w:tbl>
    <w:p w14:paraId="08EE49E0" w14:textId="53CA7927" w:rsidR="00AB17CA" w:rsidRPr="00FB007F" w:rsidRDefault="00AB17CA" w:rsidP="00FB007F">
      <w:pPr>
        <w:pStyle w:val="Sraopastraipa"/>
        <w:numPr>
          <w:ilvl w:val="0"/>
          <w:numId w:val="17"/>
        </w:numPr>
        <w:suppressAutoHyphens w:val="0"/>
        <w:spacing w:before="100" w:beforeAutospacing="1" w:after="100" w:afterAutospacing="1" w:line="240" w:lineRule="auto"/>
        <w:ind w:leftChars="0" w:left="284" w:firstLineChars="0"/>
        <w:textAlignment w:val="auto"/>
        <w:outlineLvl w:val="9"/>
        <w:rPr>
          <w:rFonts w:ascii="Aptos" w:hAnsi="Aptos" w:cstheme="minorHAnsi"/>
          <w:b/>
          <w:bCs/>
          <w:position w:val="0"/>
          <w:sz w:val="22"/>
          <w:szCs w:val="22"/>
          <w:lang w:eastAsia="lt-LT"/>
        </w:rPr>
      </w:pPr>
      <w:r w:rsidRPr="00FB007F">
        <w:rPr>
          <w:rFonts w:ascii="Aptos" w:hAnsi="Aptos" w:cstheme="minorHAnsi"/>
          <w:b/>
          <w:bCs/>
          <w:position w:val="0"/>
          <w:sz w:val="22"/>
          <w:szCs w:val="22"/>
          <w:lang w:eastAsia="lt-LT"/>
        </w:rPr>
        <w:t xml:space="preserve">BENDRIEJI REIAKALVIMAI </w:t>
      </w:r>
      <w:r w:rsidR="005D70F4">
        <w:rPr>
          <w:rFonts w:ascii="Aptos" w:hAnsi="Aptos" w:cstheme="minorHAnsi"/>
          <w:b/>
          <w:bCs/>
          <w:position w:val="0"/>
          <w:sz w:val="22"/>
          <w:szCs w:val="22"/>
          <w:lang w:eastAsia="lt-LT"/>
        </w:rPr>
        <w:t xml:space="preserve">MKA RŪŠIAVIMO LINIJAI IR JĄ </w:t>
      </w:r>
      <w:r w:rsidR="00903238">
        <w:rPr>
          <w:rFonts w:ascii="Aptos" w:hAnsi="Aptos" w:cstheme="minorHAnsi"/>
          <w:b/>
          <w:bCs/>
          <w:position w:val="0"/>
          <w:sz w:val="22"/>
          <w:szCs w:val="22"/>
          <w:lang w:eastAsia="lt-LT"/>
        </w:rPr>
        <w:t xml:space="preserve">SUDARANTIEMS </w:t>
      </w:r>
      <w:r w:rsidR="0044465D" w:rsidRPr="00FB007F">
        <w:rPr>
          <w:rFonts w:ascii="Aptos" w:hAnsi="Aptos" w:cstheme="minorHAnsi"/>
          <w:b/>
          <w:bCs/>
          <w:position w:val="0"/>
          <w:sz w:val="22"/>
          <w:szCs w:val="22"/>
          <w:lang w:eastAsia="lt-LT"/>
        </w:rPr>
        <w:t>ĮR</w:t>
      </w:r>
      <w:r w:rsidR="001F0348" w:rsidRPr="00FB007F">
        <w:rPr>
          <w:rFonts w:ascii="Aptos" w:hAnsi="Aptos" w:cstheme="minorHAnsi"/>
          <w:b/>
          <w:bCs/>
          <w:position w:val="0"/>
          <w:sz w:val="22"/>
          <w:szCs w:val="22"/>
          <w:lang w:eastAsia="lt-LT"/>
        </w:rPr>
        <w:t>ENGINIAMS</w:t>
      </w:r>
      <w:r w:rsidR="0044465D" w:rsidRPr="00FB007F">
        <w:rPr>
          <w:rFonts w:ascii="Aptos" w:hAnsi="Aptos" w:cstheme="minorHAnsi"/>
          <w:b/>
          <w:bCs/>
          <w:position w:val="0"/>
          <w:sz w:val="22"/>
          <w:szCs w:val="22"/>
          <w:lang w:eastAsia="lt-LT"/>
        </w:rPr>
        <w:t xml:space="preserve"> </w:t>
      </w:r>
    </w:p>
    <w:tbl>
      <w:tblPr>
        <w:tblW w:w="7366" w:type="dxa"/>
        <w:tblLook w:val="04A0" w:firstRow="1" w:lastRow="0" w:firstColumn="1" w:lastColumn="0" w:noHBand="0" w:noVBand="1"/>
      </w:tblPr>
      <w:tblGrid>
        <w:gridCol w:w="4390"/>
        <w:gridCol w:w="2976"/>
      </w:tblGrid>
      <w:tr w:rsidR="0044465D" w:rsidRPr="007A1E16" w14:paraId="1B219B18" w14:textId="77777777" w:rsidTr="00B8194B">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0255A332" w14:textId="77777777" w:rsidR="0044465D" w:rsidRPr="007A1E16" w:rsidRDefault="0044465D" w:rsidP="00803EC4">
            <w:pPr>
              <w:suppressAutoHyphens w:val="0"/>
              <w:spacing w:line="240" w:lineRule="auto"/>
              <w:ind w:leftChars="0" w:left="0" w:firstLineChars="0" w:firstLine="0"/>
              <w:textDirection w:val="lrTb"/>
              <w:textAlignment w:val="auto"/>
              <w:outlineLvl w:val="9"/>
              <w:rPr>
                <w:rFonts w:ascii="Aptos" w:hAnsi="Aptos" w:cs="Calibri"/>
                <w:color w:val="000000"/>
                <w:position w:val="0"/>
                <w:sz w:val="22"/>
                <w:szCs w:val="22"/>
                <w:lang w:eastAsia="lt-LT"/>
                <w14:ligatures w14:val="none"/>
              </w:rPr>
            </w:pPr>
            <w:r w:rsidRPr="007A1E16">
              <w:rPr>
                <w:rFonts w:ascii="Aptos" w:hAnsi="Aptos" w:cs="Calibri"/>
                <w:b/>
                <w:bCs/>
                <w:color w:val="000000"/>
                <w:position w:val="0"/>
                <w:sz w:val="22"/>
                <w:szCs w:val="22"/>
                <w:lang w:eastAsia="lt-LT"/>
                <w14:ligatures w14:val="none"/>
              </w:rPr>
              <w:t>P</w:t>
            </w:r>
            <w:r w:rsidRPr="007A1E16">
              <w:rPr>
                <w:rFonts w:ascii="Aptos" w:hAnsi="Aptos" w:cs="Calibri"/>
                <w:b/>
                <w:bCs/>
                <w:color w:val="000000"/>
                <w:position w:val="0"/>
                <w:sz w:val="22"/>
                <w:szCs w:val="22"/>
                <w:lang w:eastAsia="lt-LT"/>
              </w:rPr>
              <w:t>arametras</w:t>
            </w:r>
          </w:p>
        </w:tc>
        <w:tc>
          <w:tcPr>
            <w:tcW w:w="2976" w:type="dxa"/>
            <w:tcBorders>
              <w:top w:val="single" w:sz="4" w:space="0" w:color="auto"/>
              <w:left w:val="nil"/>
              <w:bottom w:val="single" w:sz="4" w:space="0" w:color="auto"/>
              <w:right w:val="single" w:sz="4" w:space="0" w:color="auto"/>
            </w:tcBorders>
            <w:noWrap/>
            <w:vAlign w:val="bottom"/>
          </w:tcPr>
          <w:p w14:paraId="2A6260A0" w14:textId="77777777" w:rsidR="0044465D" w:rsidRPr="007A1E16" w:rsidRDefault="0044465D" w:rsidP="00803EC4">
            <w:pPr>
              <w:suppressAutoHyphens w:val="0"/>
              <w:spacing w:line="240" w:lineRule="auto"/>
              <w:ind w:leftChars="0" w:left="0" w:firstLineChars="0" w:firstLine="0"/>
              <w:jc w:val="center"/>
              <w:textDirection w:val="lrTb"/>
              <w:textAlignment w:val="auto"/>
              <w:outlineLvl w:val="9"/>
              <w:rPr>
                <w:rFonts w:ascii="Aptos" w:hAnsi="Aptos" w:cs="Calibri"/>
                <w:color w:val="000000"/>
                <w:position w:val="0"/>
                <w:sz w:val="22"/>
                <w:szCs w:val="22"/>
                <w:lang w:eastAsia="lt-LT"/>
                <w14:ligatures w14:val="none"/>
              </w:rPr>
            </w:pPr>
            <w:r w:rsidRPr="007A1E16">
              <w:rPr>
                <w:rFonts w:ascii="Aptos" w:hAnsi="Aptos" w:cs="Calibri"/>
                <w:b/>
                <w:bCs/>
                <w:color w:val="000000"/>
                <w:position w:val="0"/>
                <w:sz w:val="22"/>
                <w:szCs w:val="22"/>
                <w:lang w:eastAsia="lt-LT"/>
                <w14:ligatures w14:val="none"/>
              </w:rPr>
              <w:t>R</w:t>
            </w:r>
            <w:r w:rsidRPr="007A1E16">
              <w:rPr>
                <w:rFonts w:ascii="Aptos" w:hAnsi="Aptos" w:cs="Calibri"/>
                <w:b/>
                <w:bCs/>
                <w:color w:val="000000"/>
                <w:position w:val="0"/>
                <w:sz w:val="22"/>
                <w:szCs w:val="22"/>
                <w:lang w:eastAsia="lt-LT"/>
              </w:rPr>
              <w:t>eikšmė</w:t>
            </w:r>
          </w:p>
        </w:tc>
      </w:tr>
      <w:tr w:rsidR="00702378" w:rsidRPr="007A1E16" w14:paraId="127CB08B" w14:textId="77777777" w:rsidTr="00B8194B">
        <w:trPr>
          <w:trHeight w:val="300"/>
        </w:trPr>
        <w:tc>
          <w:tcPr>
            <w:tcW w:w="4390" w:type="dxa"/>
            <w:tcBorders>
              <w:top w:val="single" w:sz="4" w:space="0" w:color="auto"/>
              <w:left w:val="single" w:sz="4" w:space="0" w:color="auto"/>
              <w:bottom w:val="single" w:sz="4" w:space="0" w:color="auto"/>
              <w:right w:val="single" w:sz="4" w:space="0" w:color="auto"/>
            </w:tcBorders>
            <w:noWrap/>
            <w:vAlign w:val="bottom"/>
          </w:tcPr>
          <w:p w14:paraId="73479E57" w14:textId="3B96A0AD" w:rsidR="00702378" w:rsidRPr="007A1E16" w:rsidRDefault="00702378" w:rsidP="00702378">
            <w:pPr>
              <w:suppressAutoHyphens w:val="0"/>
              <w:spacing w:before="100" w:beforeAutospacing="1" w:after="100" w:afterAutospacing="1" w:line="240" w:lineRule="auto"/>
              <w:ind w:leftChars="0" w:left="0" w:firstLineChars="0" w:firstLine="0"/>
              <w:jc w:val="both"/>
              <w:textDirection w:val="lrTb"/>
              <w:textAlignment w:val="auto"/>
              <w:outlineLvl w:val="9"/>
              <w:rPr>
                <w:rFonts w:ascii="Aptos" w:hAnsi="Aptos" w:cstheme="minorBidi"/>
                <w:position w:val="0"/>
                <w:sz w:val="22"/>
                <w:szCs w:val="22"/>
                <w:lang w:eastAsia="lt-LT"/>
              </w:rPr>
            </w:pPr>
            <w:r w:rsidRPr="007A1E16">
              <w:rPr>
                <w:rFonts w:ascii="Aptos" w:hAnsi="Aptos" w:cstheme="minorBidi"/>
                <w:position w:val="0"/>
                <w:sz w:val="22"/>
                <w:szCs w:val="22"/>
                <w:lang w:eastAsia="lt-LT"/>
              </w:rPr>
              <w:t>Eksploatavimo sąlygos</w:t>
            </w:r>
          </w:p>
        </w:tc>
        <w:tc>
          <w:tcPr>
            <w:tcW w:w="2976" w:type="dxa"/>
            <w:tcBorders>
              <w:top w:val="single" w:sz="4" w:space="0" w:color="auto"/>
              <w:left w:val="nil"/>
              <w:bottom w:val="single" w:sz="4" w:space="0" w:color="auto"/>
              <w:right w:val="single" w:sz="4" w:space="0" w:color="auto"/>
            </w:tcBorders>
            <w:noWrap/>
            <w:vAlign w:val="bottom"/>
          </w:tcPr>
          <w:p w14:paraId="1D925968" w14:textId="5C81B812" w:rsidR="00702378" w:rsidRPr="00601882" w:rsidRDefault="00E643E9" w:rsidP="00702378">
            <w:pPr>
              <w:suppressAutoHyphens w:val="0"/>
              <w:spacing w:line="240" w:lineRule="auto"/>
              <w:ind w:leftChars="0" w:left="0" w:firstLineChars="0" w:firstLine="0"/>
              <w:jc w:val="center"/>
              <w:textDirection w:val="lrTb"/>
              <w:textAlignment w:val="auto"/>
              <w:outlineLvl w:val="9"/>
              <w:rPr>
                <w:rFonts w:ascii="Aptos" w:hAnsi="Aptos" w:cs="Calibri"/>
                <w:b/>
                <w:bCs/>
                <w:color w:val="000000" w:themeColor="text1"/>
                <w:position w:val="0"/>
                <w:sz w:val="22"/>
                <w:szCs w:val="22"/>
                <w:lang w:eastAsia="lt-LT"/>
                <w14:ligatures w14:val="none"/>
              </w:rPr>
            </w:pPr>
            <w:r w:rsidRPr="00601882">
              <w:rPr>
                <w:rFonts w:ascii="Aptos" w:hAnsi="Aptos" w:cs="Calibri"/>
                <w:color w:val="000000" w:themeColor="text1"/>
                <w:sz w:val="22"/>
                <w:szCs w:val="22"/>
              </w:rPr>
              <w:t>-</w:t>
            </w:r>
            <w:r w:rsidR="002E160B" w:rsidRPr="00601882">
              <w:rPr>
                <w:rFonts w:ascii="Aptos" w:hAnsi="Aptos" w:cs="Calibri"/>
                <w:color w:val="000000" w:themeColor="text1"/>
                <w:sz w:val="22"/>
                <w:szCs w:val="22"/>
              </w:rPr>
              <w:t>5</w:t>
            </w:r>
            <w:r w:rsidRPr="00601882">
              <w:rPr>
                <w:rFonts w:ascii="Aptos" w:hAnsi="Aptos" w:cs="Calibri"/>
                <w:color w:val="000000" w:themeColor="text1"/>
                <w:sz w:val="22"/>
                <w:szCs w:val="22"/>
              </w:rPr>
              <w:t xml:space="preserve">°C - +35°C </w:t>
            </w:r>
            <w:r w:rsidR="00702378" w:rsidRPr="00601882">
              <w:rPr>
                <w:rFonts w:ascii="Aptos" w:hAnsi="Aptos" w:cs="Calibri"/>
                <w:color w:val="000000" w:themeColor="text1"/>
                <w:sz w:val="22"/>
                <w:szCs w:val="22"/>
              </w:rPr>
              <w:t>temp.</w:t>
            </w:r>
          </w:p>
        </w:tc>
      </w:tr>
      <w:tr w:rsidR="00702378" w:rsidRPr="007A1E16" w14:paraId="5AA54261" w14:textId="77777777" w:rsidTr="00FB007F">
        <w:trPr>
          <w:trHeight w:val="146"/>
        </w:trPr>
        <w:tc>
          <w:tcPr>
            <w:tcW w:w="4390" w:type="dxa"/>
            <w:tcBorders>
              <w:top w:val="single" w:sz="4" w:space="0" w:color="auto"/>
              <w:left w:val="single" w:sz="4" w:space="0" w:color="auto"/>
              <w:bottom w:val="single" w:sz="4" w:space="0" w:color="auto"/>
              <w:right w:val="single" w:sz="4" w:space="0" w:color="auto"/>
            </w:tcBorders>
            <w:noWrap/>
            <w:vAlign w:val="bottom"/>
          </w:tcPr>
          <w:p w14:paraId="464B569E" w14:textId="4B961B02" w:rsidR="00702378" w:rsidRPr="007A1E16" w:rsidRDefault="00702378" w:rsidP="00702378">
            <w:pPr>
              <w:suppressAutoHyphens w:val="0"/>
              <w:spacing w:before="100" w:beforeAutospacing="1" w:after="100" w:afterAutospacing="1" w:line="240" w:lineRule="auto"/>
              <w:ind w:leftChars="0" w:left="0" w:firstLineChars="0" w:firstLine="0"/>
              <w:jc w:val="both"/>
              <w:textDirection w:val="lrTb"/>
              <w:textAlignment w:val="auto"/>
              <w:outlineLvl w:val="9"/>
              <w:rPr>
                <w:rFonts w:ascii="Aptos" w:hAnsi="Aptos" w:cstheme="minorBidi"/>
                <w:position w:val="0"/>
                <w:sz w:val="22"/>
                <w:szCs w:val="22"/>
                <w:lang w:eastAsia="lt-LT"/>
              </w:rPr>
            </w:pPr>
            <w:r w:rsidRPr="007A1E16">
              <w:rPr>
                <w:rFonts w:ascii="Aptos" w:hAnsi="Aptos" w:cstheme="minorBidi"/>
                <w:position w:val="0"/>
                <w:sz w:val="22"/>
                <w:szCs w:val="22"/>
                <w:lang w:eastAsia="lt-LT"/>
              </w:rPr>
              <w:t>Korozijos klasė</w:t>
            </w:r>
          </w:p>
        </w:tc>
        <w:tc>
          <w:tcPr>
            <w:tcW w:w="2976" w:type="dxa"/>
            <w:tcBorders>
              <w:top w:val="single" w:sz="4" w:space="0" w:color="auto"/>
              <w:left w:val="nil"/>
              <w:bottom w:val="single" w:sz="4" w:space="0" w:color="auto"/>
              <w:right w:val="single" w:sz="4" w:space="0" w:color="auto"/>
            </w:tcBorders>
            <w:noWrap/>
            <w:vAlign w:val="bottom"/>
          </w:tcPr>
          <w:p w14:paraId="5346B547" w14:textId="02BC4C86" w:rsidR="00702378" w:rsidRPr="00601882" w:rsidRDefault="002F3657" w:rsidP="00702378">
            <w:pPr>
              <w:pStyle w:val="Pagrindinistekstas"/>
              <w:ind w:left="0"/>
              <w:jc w:val="center"/>
              <w:rPr>
                <w:rStyle w:val="PagrindinistekstasDiagrama"/>
                <w:rFonts w:ascii="Aptos" w:hAnsi="Aptos" w:cstheme="minorHAnsi"/>
                <w:color w:val="000000" w:themeColor="text1"/>
                <w:sz w:val="22"/>
                <w:szCs w:val="22"/>
              </w:rPr>
            </w:pPr>
            <w:r w:rsidRPr="00601882">
              <w:rPr>
                <w:rFonts w:ascii="Aptos" w:eastAsia="Times New Roman" w:hAnsi="Aptos" w:cstheme="minorHAnsi"/>
                <w:color w:val="000000" w:themeColor="text1"/>
                <w:sz w:val="22"/>
                <w:szCs w:val="22"/>
                <w:lang w:eastAsia="lt-LT"/>
                <w14:ligatures w14:val="standardContextual"/>
              </w:rPr>
              <w:t>≥</w:t>
            </w:r>
            <w:r w:rsidR="00702378" w:rsidRPr="00601882">
              <w:rPr>
                <w:rFonts w:ascii="Aptos" w:hAnsi="Aptos" w:cs="Calibri"/>
                <w:color w:val="000000" w:themeColor="text1"/>
                <w:sz w:val="22"/>
                <w:szCs w:val="22"/>
              </w:rPr>
              <w:t>C</w:t>
            </w:r>
            <w:r w:rsidR="00FC722D" w:rsidRPr="00601882">
              <w:rPr>
                <w:rFonts w:ascii="Aptos" w:hAnsi="Aptos" w:cs="Calibri"/>
                <w:color w:val="000000" w:themeColor="text1"/>
                <w:sz w:val="22"/>
                <w:szCs w:val="22"/>
              </w:rPr>
              <w:t>4</w:t>
            </w:r>
            <w:r w:rsidR="00C50335" w:rsidRPr="00601882">
              <w:rPr>
                <w:rFonts w:ascii="Aptos" w:hAnsi="Aptos" w:cs="Calibri"/>
                <w:color w:val="000000" w:themeColor="text1"/>
                <w:sz w:val="22"/>
                <w:szCs w:val="22"/>
              </w:rPr>
              <w:t xml:space="preserve"> pagal EN ISO 12944</w:t>
            </w:r>
          </w:p>
        </w:tc>
      </w:tr>
      <w:tr w:rsidR="00702378" w:rsidRPr="007A1E16" w14:paraId="10C3AEE8" w14:textId="77777777" w:rsidTr="00B8194B">
        <w:trPr>
          <w:trHeight w:val="300"/>
        </w:trPr>
        <w:tc>
          <w:tcPr>
            <w:tcW w:w="4390" w:type="dxa"/>
            <w:tcBorders>
              <w:top w:val="single" w:sz="4" w:space="0" w:color="auto"/>
              <w:left w:val="single" w:sz="4" w:space="0" w:color="auto"/>
              <w:bottom w:val="single" w:sz="4" w:space="0" w:color="auto"/>
              <w:right w:val="single" w:sz="4" w:space="0" w:color="auto"/>
            </w:tcBorders>
            <w:noWrap/>
            <w:vAlign w:val="center"/>
          </w:tcPr>
          <w:p w14:paraId="10F0580F" w14:textId="358228E1" w:rsidR="00702378" w:rsidRPr="007A1E16" w:rsidRDefault="00702378" w:rsidP="00702378">
            <w:pPr>
              <w:suppressAutoHyphens w:val="0"/>
              <w:spacing w:before="100" w:beforeAutospacing="1" w:after="100" w:afterAutospacing="1" w:line="240" w:lineRule="auto"/>
              <w:ind w:leftChars="0" w:left="0" w:firstLineChars="0" w:firstLine="0"/>
              <w:jc w:val="both"/>
              <w:textDirection w:val="lrTb"/>
              <w:textAlignment w:val="auto"/>
              <w:outlineLvl w:val="9"/>
              <w:rPr>
                <w:rFonts w:ascii="Aptos" w:hAnsi="Aptos" w:cstheme="minorBidi"/>
                <w:position w:val="0"/>
                <w:sz w:val="22"/>
                <w:szCs w:val="22"/>
                <w:lang w:eastAsia="lt-LT"/>
              </w:rPr>
            </w:pPr>
            <w:r w:rsidRPr="007A1E16">
              <w:rPr>
                <w:rFonts w:ascii="Aptos" w:hAnsi="Aptos" w:cstheme="minorBidi"/>
                <w:position w:val="0"/>
                <w:sz w:val="22"/>
                <w:szCs w:val="22"/>
                <w:lang w:eastAsia="lt-LT"/>
              </w:rPr>
              <w:t>Dažnio keitikliai</w:t>
            </w:r>
          </w:p>
        </w:tc>
        <w:tc>
          <w:tcPr>
            <w:tcW w:w="2976" w:type="dxa"/>
            <w:tcBorders>
              <w:top w:val="single" w:sz="4" w:space="0" w:color="auto"/>
              <w:left w:val="nil"/>
              <w:bottom w:val="single" w:sz="4" w:space="0" w:color="auto"/>
              <w:right w:val="single" w:sz="4" w:space="0" w:color="auto"/>
            </w:tcBorders>
            <w:noWrap/>
            <w:vAlign w:val="bottom"/>
          </w:tcPr>
          <w:p w14:paraId="6F6F029A" w14:textId="1230FF55" w:rsidR="00702378" w:rsidRPr="003F3F53" w:rsidRDefault="00702378" w:rsidP="00DE03ED">
            <w:pPr>
              <w:suppressAutoHyphens w:val="0"/>
              <w:spacing w:before="100" w:beforeAutospacing="1" w:after="100" w:afterAutospacing="1" w:line="240" w:lineRule="auto"/>
              <w:ind w:leftChars="0" w:left="0" w:firstLineChars="0" w:firstLine="0"/>
              <w:jc w:val="center"/>
              <w:textDirection w:val="lrTb"/>
              <w:textAlignment w:val="auto"/>
              <w:outlineLvl w:val="9"/>
              <w:rPr>
                <w:rFonts w:ascii="Aptos" w:hAnsi="Aptos" w:cstheme="minorBidi"/>
                <w:position w:val="0"/>
                <w:lang w:eastAsia="lt-LT"/>
              </w:rPr>
            </w:pPr>
            <w:r w:rsidRPr="003F3F53">
              <w:rPr>
                <w:rFonts w:ascii="Aptos" w:hAnsi="Aptos" w:cstheme="minorBidi"/>
                <w:position w:val="0"/>
                <w:sz w:val="22"/>
                <w:szCs w:val="22"/>
                <w:lang w:eastAsia="lt-LT"/>
              </w:rPr>
              <w:t>Siemens</w:t>
            </w:r>
            <w:r w:rsidR="001C7DFE" w:rsidRPr="003F3F53">
              <w:rPr>
                <w:rFonts w:ascii="Aptos" w:hAnsi="Aptos" w:cstheme="minorBidi"/>
                <w:position w:val="0"/>
                <w:sz w:val="22"/>
                <w:szCs w:val="22"/>
                <w:lang w:eastAsia="lt-LT"/>
              </w:rPr>
              <w:t xml:space="preserve">, </w:t>
            </w:r>
            <w:r w:rsidRPr="003F3F53">
              <w:rPr>
                <w:rFonts w:ascii="Aptos" w:hAnsi="Aptos" w:cstheme="minorBidi"/>
                <w:position w:val="0"/>
                <w:sz w:val="22"/>
                <w:szCs w:val="22"/>
                <w:lang w:eastAsia="lt-LT"/>
              </w:rPr>
              <w:t>ABB</w:t>
            </w:r>
            <w:r w:rsidR="00617331" w:rsidRPr="003F3F53">
              <w:rPr>
                <w:rFonts w:ascii="Aptos" w:hAnsi="Aptos" w:cstheme="minorBidi"/>
                <w:position w:val="0"/>
                <w:sz w:val="22"/>
                <w:szCs w:val="22"/>
                <w:lang w:eastAsia="lt-LT"/>
              </w:rPr>
              <w:t xml:space="preserve">, </w:t>
            </w:r>
            <w:r w:rsidRPr="003F3F53">
              <w:rPr>
                <w:rFonts w:ascii="Aptos" w:hAnsi="Aptos" w:cstheme="minorBidi"/>
                <w:position w:val="0"/>
                <w:sz w:val="22"/>
                <w:szCs w:val="22"/>
                <w:lang w:eastAsia="lt-LT"/>
              </w:rPr>
              <w:t xml:space="preserve"> Danfoss Drives </w:t>
            </w:r>
            <w:r w:rsidR="00617331" w:rsidRPr="003F3F53">
              <w:rPr>
                <w:rFonts w:ascii="Aptos" w:hAnsi="Aptos" w:cstheme="minorBidi"/>
                <w:position w:val="0"/>
                <w:sz w:val="22"/>
                <w:szCs w:val="22"/>
                <w:lang w:eastAsia="lt-LT"/>
              </w:rPr>
              <w:t>arba Baumüller Nürnberg GmbH</w:t>
            </w:r>
            <w:r w:rsidR="00617331" w:rsidRPr="003F3F53">
              <w:rPr>
                <w:rFonts w:ascii="Aptos" w:hAnsi="Aptos" w:cstheme="minorBidi"/>
                <w:b/>
                <w:bCs/>
                <w:position w:val="0"/>
                <w:sz w:val="22"/>
                <w:szCs w:val="22"/>
                <w:lang w:eastAsia="lt-LT"/>
              </w:rPr>
              <w:t xml:space="preserve"> </w:t>
            </w:r>
            <w:r w:rsidRPr="003F3F53">
              <w:rPr>
                <w:rFonts w:ascii="Aptos" w:hAnsi="Aptos" w:cstheme="minorBidi"/>
                <w:position w:val="0"/>
                <w:sz w:val="22"/>
                <w:szCs w:val="22"/>
                <w:lang w:eastAsia="lt-LT"/>
              </w:rPr>
              <w:t>gamintojo</w:t>
            </w:r>
          </w:p>
        </w:tc>
      </w:tr>
      <w:tr w:rsidR="00702378" w:rsidRPr="007A1E16" w14:paraId="519E2192" w14:textId="77777777" w:rsidTr="00B8194B">
        <w:trPr>
          <w:trHeight w:val="300"/>
        </w:trPr>
        <w:tc>
          <w:tcPr>
            <w:tcW w:w="4390" w:type="dxa"/>
            <w:tcBorders>
              <w:top w:val="single" w:sz="4" w:space="0" w:color="auto"/>
              <w:left w:val="single" w:sz="4" w:space="0" w:color="auto"/>
              <w:bottom w:val="single" w:sz="4" w:space="0" w:color="auto"/>
              <w:right w:val="single" w:sz="4" w:space="0" w:color="auto"/>
            </w:tcBorders>
            <w:noWrap/>
            <w:vAlign w:val="center"/>
          </w:tcPr>
          <w:p w14:paraId="3E19AF8E" w14:textId="558CA89C" w:rsidR="00702378" w:rsidRPr="007A1E16" w:rsidRDefault="00702378" w:rsidP="00702378">
            <w:pPr>
              <w:suppressAutoHyphens w:val="0"/>
              <w:spacing w:before="100" w:beforeAutospacing="1" w:after="100" w:afterAutospacing="1" w:line="240" w:lineRule="auto"/>
              <w:ind w:leftChars="0" w:left="0" w:firstLineChars="0" w:firstLine="0"/>
              <w:jc w:val="both"/>
              <w:textDirection w:val="lrTb"/>
              <w:textAlignment w:val="auto"/>
              <w:outlineLvl w:val="9"/>
              <w:rPr>
                <w:rFonts w:ascii="Aptos" w:hAnsi="Aptos" w:cstheme="minorBidi"/>
                <w:position w:val="0"/>
                <w:sz w:val="22"/>
                <w:szCs w:val="22"/>
                <w:lang w:eastAsia="lt-LT"/>
              </w:rPr>
            </w:pPr>
            <w:r w:rsidRPr="007A1E16">
              <w:rPr>
                <w:rFonts w:ascii="Aptos" w:hAnsi="Aptos" w:cstheme="minorBidi"/>
                <w:position w:val="0"/>
                <w:sz w:val="22"/>
                <w:szCs w:val="22"/>
                <w:lang w:eastAsia="lt-LT"/>
              </w:rPr>
              <w:t>Valdiklių tipas</w:t>
            </w:r>
          </w:p>
        </w:tc>
        <w:tc>
          <w:tcPr>
            <w:tcW w:w="2976" w:type="dxa"/>
            <w:tcBorders>
              <w:top w:val="single" w:sz="4" w:space="0" w:color="auto"/>
              <w:left w:val="nil"/>
              <w:bottom w:val="single" w:sz="4" w:space="0" w:color="auto"/>
              <w:right w:val="single" w:sz="4" w:space="0" w:color="auto"/>
            </w:tcBorders>
            <w:noWrap/>
            <w:vAlign w:val="bottom"/>
          </w:tcPr>
          <w:p w14:paraId="7A70BA0B" w14:textId="4FB89CDF" w:rsidR="00702378" w:rsidRPr="003F3F53" w:rsidRDefault="00702378" w:rsidP="00DE03ED">
            <w:pPr>
              <w:suppressAutoHyphens w:val="0"/>
              <w:spacing w:before="100" w:beforeAutospacing="1" w:after="100" w:afterAutospacing="1" w:line="240" w:lineRule="auto"/>
              <w:ind w:leftChars="0" w:left="0" w:firstLineChars="0" w:firstLine="0"/>
              <w:jc w:val="center"/>
              <w:textDirection w:val="lrTb"/>
              <w:textAlignment w:val="auto"/>
              <w:outlineLvl w:val="9"/>
              <w:rPr>
                <w:rFonts w:ascii="Aptos" w:hAnsi="Aptos" w:cstheme="minorBidi"/>
                <w:position w:val="0"/>
                <w:lang w:eastAsia="lt-LT"/>
              </w:rPr>
            </w:pPr>
            <w:r w:rsidRPr="003F3F53">
              <w:rPr>
                <w:rFonts w:ascii="Aptos" w:hAnsi="Aptos" w:cstheme="minorBidi"/>
                <w:position w:val="0"/>
                <w:sz w:val="22"/>
                <w:szCs w:val="22"/>
                <w:lang w:eastAsia="lt-LT"/>
              </w:rPr>
              <w:t>Siemens</w:t>
            </w:r>
            <w:r w:rsidR="006302A2" w:rsidRPr="003F3F53">
              <w:rPr>
                <w:rFonts w:ascii="Aptos" w:hAnsi="Aptos" w:cstheme="minorBidi"/>
                <w:position w:val="0"/>
                <w:sz w:val="22"/>
                <w:szCs w:val="22"/>
                <w:lang w:eastAsia="lt-LT"/>
              </w:rPr>
              <w:t xml:space="preserve">, </w:t>
            </w:r>
            <w:r w:rsidRPr="003F3F53">
              <w:rPr>
                <w:rFonts w:ascii="Aptos" w:hAnsi="Aptos" w:cstheme="minorBidi"/>
                <w:position w:val="0"/>
                <w:sz w:val="22"/>
                <w:szCs w:val="22"/>
                <w:lang w:eastAsia="lt-LT"/>
              </w:rPr>
              <w:t xml:space="preserve"> Schneider </w:t>
            </w:r>
            <w:r w:rsidR="006302A2" w:rsidRPr="003F3F53">
              <w:rPr>
                <w:rFonts w:ascii="Aptos" w:hAnsi="Aptos" w:cstheme="minorBidi"/>
                <w:position w:val="0"/>
                <w:sz w:val="22"/>
                <w:szCs w:val="22"/>
                <w:lang w:eastAsia="lt-LT"/>
              </w:rPr>
              <w:t>arba Baumüller Nürnberg GmbH</w:t>
            </w:r>
            <w:r w:rsidR="006302A2" w:rsidRPr="003F3F53">
              <w:rPr>
                <w:rFonts w:ascii="Aptos" w:hAnsi="Aptos" w:cstheme="minorBidi"/>
                <w:b/>
                <w:bCs/>
                <w:position w:val="0"/>
                <w:sz w:val="22"/>
                <w:szCs w:val="22"/>
                <w:lang w:eastAsia="lt-LT"/>
              </w:rPr>
              <w:t xml:space="preserve"> </w:t>
            </w:r>
            <w:r w:rsidR="006302A2" w:rsidRPr="003F3F53">
              <w:rPr>
                <w:rFonts w:ascii="Aptos" w:hAnsi="Aptos" w:cstheme="minorBidi"/>
                <w:position w:val="0"/>
                <w:sz w:val="22"/>
                <w:szCs w:val="22"/>
                <w:lang w:eastAsia="lt-LT"/>
              </w:rPr>
              <w:t xml:space="preserve">gamintojo </w:t>
            </w:r>
          </w:p>
        </w:tc>
      </w:tr>
      <w:tr w:rsidR="00702378" w:rsidRPr="007A1E16" w14:paraId="1E5A897D" w14:textId="77777777" w:rsidTr="00B8194B">
        <w:trPr>
          <w:trHeight w:val="300"/>
        </w:trPr>
        <w:tc>
          <w:tcPr>
            <w:tcW w:w="4390" w:type="dxa"/>
            <w:tcBorders>
              <w:top w:val="nil"/>
              <w:left w:val="single" w:sz="4" w:space="0" w:color="auto"/>
              <w:bottom w:val="single" w:sz="4" w:space="0" w:color="auto"/>
              <w:right w:val="single" w:sz="4" w:space="0" w:color="auto"/>
            </w:tcBorders>
            <w:noWrap/>
            <w:vAlign w:val="bottom"/>
          </w:tcPr>
          <w:p w14:paraId="048AF41B" w14:textId="64DE8D9D" w:rsidR="00702378" w:rsidRPr="007A1E16" w:rsidRDefault="00702378" w:rsidP="00702378">
            <w:pPr>
              <w:suppressAutoHyphens w:val="0"/>
              <w:spacing w:before="100" w:beforeAutospacing="1" w:after="100" w:afterAutospacing="1" w:line="240" w:lineRule="auto"/>
              <w:ind w:leftChars="0" w:left="0" w:firstLineChars="0" w:firstLine="0"/>
              <w:jc w:val="both"/>
              <w:textDirection w:val="lrTb"/>
              <w:textAlignment w:val="auto"/>
              <w:outlineLvl w:val="9"/>
              <w:rPr>
                <w:rFonts w:ascii="Aptos" w:hAnsi="Aptos" w:cstheme="minorBidi"/>
                <w:position w:val="0"/>
                <w:sz w:val="22"/>
                <w:szCs w:val="22"/>
                <w:lang w:eastAsia="lt-LT"/>
              </w:rPr>
            </w:pPr>
            <w:r w:rsidRPr="007A1E16">
              <w:rPr>
                <w:rFonts w:ascii="Aptos" w:hAnsi="Aptos" w:cstheme="minorBidi"/>
                <w:position w:val="0"/>
                <w:sz w:val="22"/>
                <w:szCs w:val="22"/>
                <w:lang w:eastAsia="lt-LT"/>
              </w:rPr>
              <w:t>Konstrukcijų plieno klasė</w:t>
            </w:r>
          </w:p>
        </w:tc>
        <w:tc>
          <w:tcPr>
            <w:tcW w:w="2976" w:type="dxa"/>
            <w:tcBorders>
              <w:top w:val="nil"/>
              <w:left w:val="nil"/>
              <w:bottom w:val="single" w:sz="4" w:space="0" w:color="auto"/>
              <w:right w:val="single" w:sz="4" w:space="0" w:color="auto"/>
            </w:tcBorders>
            <w:noWrap/>
            <w:vAlign w:val="bottom"/>
          </w:tcPr>
          <w:p w14:paraId="61C359D7" w14:textId="48EBAF9A" w:rsidR="00702378" w:rsidRPr="007A1E16" w:rsidRDefault="00702378" w:rsidP="00DE03ED">
            <w:pPr>
              <w:suppressAutoHyphens w:val="0"/>
              <w:spacing w:before="100" w:beforeAutospacing="1" w:after="100" w:afterAutospacing="1" w:line="240" w:lineRule="auto"/>
              <w:ind w:leftChars="0" w:left="0" w:firstLineChars="0" w:firstLine="0"/>
              <w:jc w:val="center"/>
              <w:textDirection w:val="lrTb"/>
              <w:textAlignment w:val="auto"/>
              <w:outlineLvl w:val="9"/>
              <w:rPr>
                <w:rFonts w:ascii="Aptos" w:hAnsi="Aptos" w:cstheme="minorBidi"/>
                <w:position w:val="0"/>
                <w:sz w:val="22"/>
                <w:szCs w:val="22"/>
                <w:lang w:eastAsia="lt-LT"/>
              </w:rPr>
            </w:pPr>
            <w:r w:rsidRPr="007A1E16">
              <w:rPr>
                <w:rFonts w:ascii="Aptos" w:hAnsi="Aptos" w:cstheme="minorBidi"/>
                <w:position w:val="0"/>
                <w:sz w:val="22"/>
                <w:szCs w:val="22"/>
                <w:lang w:eastAsia="lt-LT"/>
              </w:rPr>
              <w:t>ne prastesnė kaip S235</w:t>
            </w:r>
          </w:p>
        </w:tc>
      </w:tr>
      <w:tr w:rsidR="00702378" w:rsidRPr="00C51813" w14:paraId="69F5D12A" w14:textId="77777777" w:rsidTr="00B8194B">
        <w:trPr>
          <w:trHeight w:val="300"/>
        </w:trPr>
        <w:tc>
          <w:tcPr>
            <w:tcW w:w="4390" w:type="dxa"/>
            <w:tcBorders>
              <w:top w:val="nil"/>
              <w:left w:val="single" w:sz="4" w:space="0" w:color="auto"/>
              <w:bottom w:val="single" w:sz="4" w:space="0" w:color="auto"/>
              <w:right w:val="single" w:sz="4" w:space="0" w:color="auto"/>
            </w:tcBorders>
            <w:noWrap/>
            <w:vAlign w:val="bottom"/>
          </w:tcPr>
          <w:p w14:paraId="015B8321" w14:textId="14BC928C" w:rsidR="00702378" w:rsidRPr="007A1E16" w:rsidRDefault="00702378" w:rsidP="00702378">
            <w:pPr>
              <w:suppressAutoHyphens w:val="0"/>
              <w:spacing w:before="100" w:beforeAutospacing="1" w:after="100" w:afterAutospacing="1" w:line="240" w:lineRule="auto"/>
              <w:ind w:leftChars="0" w:left="0" w:firstLineChars="0" w:firstLine="0"/>
              <w:jc w:val="both"/>
              <w:textDirection w:val="lrTb"/>
              <w:textAlignment w:val="auto"/>
              <w:outlineLvl w:val="9"/>
              <w:rPr>
                <w:rFonts w:ascii="Aptos" w:hAnsi="Aptos" w:cstheme="minorBidi"/>
                <w:position w:val="0"/>
                <w:sz w:val="22"/>
                <w:szCs w:val="22"/>
                <w:lang w:eastAsia="lt-LT"/>
              </w:rPr>
            </w:pPr>
            <w:r w:rsidRPr="007A1E16">
              <w:rPr>
                <w:rFonts w:ascii="Aptos" w:hAnsi="Aptos" w:cstheme="minorBidi"/>
                <w:position w:val="0"/>
                <w:sz w:val="22"/>
                <w:szCs w:val="22"/>
                <w:lang w:eastAsia="lt-LT"/>
              </w:rPr>
              <w:t>Valdymo sistema</w:t>
            </w:r>
          </w:p>
        </w:tc>
        <w:tc>
          <w:tcPr>
            <w:tcW w:w="2976" w:type="dxa"/>
            <w:tcBorders>
              <w:top w:val="nil"/>
              <w:left w:val="nil"/>
              <w:bottom w:val="single" w:sz="4" w:space="0" w:color="auto"/>
              <w:right w:val="single" w:sz="4" w:space="0" w:color="auto"/>
            </w:tcBorders>
            <w:noWrap/>
            <w:vAlign w:val="bottom"/>
          </w:tcPr>
          <w:p w14:paraId="2EC22AEF" w14:textId="214EB20B" w:rsidR="00702378" w:rsidRPr="007A1E16" w:rsidRDefault="00702378" w:rsidP="00DE03ED">
            <w:pPr>
              <w:suppressAutoHyphens w:val="0"/>
              <w:spacing w:before="100" w:beforeAutospacing="1" w:after="100" w:afterAutospacing="1" w:line="240" w:lineRule="auto"/>
              <w:ind w:leftChars="0" w:left="0" w:firstLineChars="0" w:firstLine="0"/>
              <w:jc w:val="center"/>
              <w:textDirection w:val="lrTb"/>
              <w:textAlignment w:val="auto"/>
              <w:outlineLvl w:val="9"/>
              <w:rPr>
                <w:rFonts w:ascii="Aptos" w:hAnsi="Aptos" w:cstheme="minorBidi"/>
                <w:position w:val="0"/>
                <w:sz w:val="22"/>
                <w:szCs w:val="22"/>
                <w:lang w:eastAsia="lt-LT"/>
              </w:rPr>
            </w:pPr>
            <w:r w:rsidRPr="007A1E16">
              <w:rPr>
                <w:rFonts w:ascii="Aptos" w:hAnsi="Aptos" w:cstheme="minorBidi"/>
                <w:position w:val="0"/>
                <w:sz w:val="22"/>
                <w:szCs w:val="22"/>
                <w:lang w:eastAsia="lt-LT"/>
              </w:rPr>
              <w:t>SCADA tipo</w:t>
            </w:r>
          </w:p>
        </w:tc>
      </w:tr>
    </w:tbl>
    <w:p w14:paraId="3959A9CA" w14:textId="23355CDB" w:rsidR="00A60CE6" w:rsidRPr="007A1E16" w:rsidRDefault="00E37AB0" w:rsidP="007A1E16">
      <w:pPr>
        <w:pStyle w:val="Sraopastraipa"/>
        <w:numPr>
          <w:ilvl w:val="0"/>
          <w:numId w:val="17"/>
        </w:numPr>
        <w:suppressAutoHyphens w:val="0"/>
        <w:spacing w:before="100" w:beforeAutospacing="1" w:after="100" w:afterAutospacing="1" w:line="240" w:lineRule="auto"/>
        <w:ind w:leftChars="0" w:left="284" w:firstLineChars="0"/>
        <w:textDirection w:val="lrTb"/>
        <w:textAlignment w:val="auto"/>
        <w:outlineLvl w:val="9"/>
        <w:rPr>
          <w:rFonts w:ascii="Aptos" w:hAnsi="Aptos" w:cstheme="minorHAnsi"/>
          <w:b/>
          <w:bCs/>
          <w:position w:val="0"/>
          <w:sz w:val="22"/>
          <w:szCs w:val="22"/>
          <w:lang w:eastAsia="lt-LT"/>
        </w:rPr>
      </w:pPr>
      <w:r w:rsidRPr="007A1E16">
        <w:rPr>
          <w:rFonts w:ascii="Aptos" w:hAnsi="Aptos" w:cstheme="minorHAnsi"/>
          <w:b/>
          <w:bCs/>
          <w:position w:val="0"/>
          <w:sz w:val="22"/>
          <w:szCs w:val="22"/>
          <w:lang w:eastAsia="lt-LT"/>
        </w:rPr>
        <w:t>ĮRENGI</w:t>
      </w:r>
      <w:r w:rsidR="00F5719D">
        <w:rPr>
          <w:rFonts w:ascii="Aptos" w:hAnsi="Aptos" w:cstheme="minorHAnsi"/>
          <w:b/>
          <w:bCs/>
          <w:position w:val="0"/>
          <w:sz w:val="22"/>
          <w:szCs w:val="22"/>
          <w:lang w:eastAsia="lt-LT"/>
        </w:rPr>
        <w:t>NI</w:t>
      </w:r>
      <w:r w:rsidRPr="007A1E16">
        <w:rPr>
          <w:rFonts w:ascii="Aptos" w:hAnsi="Aptos" w:cstheme="minorHAnsi"/>
          <w:b/>
          <w:bCs/>
          <w:position w:val="0"/>
          <w:sz w:val="22"/>
          <w:szCs w:val="22"/>
          <w:lang w:eastAsia="lt-LT"/>
        </w:rPr>
        <w:t>Ų APTARNAVIMO KONSTRUKCIJOS</w:t>
      </w:r>
    </w:p>
    <w:p w14:paraId="55BEAEEA" w14:textId="70231A9E" w:rsidR="00A60CE6" w:rsidRPr="007A1E16" w:rsidRDefault="00A60CE6" w:rsidP="00A60CE6">
      <w:pPr>
        <w:suppressAutoHyphens w:val="0"/>
        <w:spacing w:before="100" w:beforeAutospacing="1" w:after="100" w:afterAutospacing="1" w:line="240" w:lineRule="auto"/>
        <w:ind w:leftChars="0" w:left="0" w:firstLineChars="0" w:firstLine="0"/>
        <w:jc w:val="both"/>
        <w:textDirection w:val="lrTb"/>
        <w:textAlignment w:val="auto"/>
        <w:outlineLvl w:val="9"/>
        <w:rPr>
          <w:rFonts w:ascii="Aptos" w:hAnsi="Aptos" w:cstheme="minorHAnsi"/>
          <w:position w:val="0"/>
          <w:sz w:val="22"/>
          <w:szCs w:val="22"/>
          <w:lang w:eastAsia="lt-LT"/>
        </w:rPr>
      </w:pPr>
      <w:r w:rsidRPr="007A1E16">
        <w:rPr>
          <w:rFonts w:ascii="Aptos" w:hAnsi="Aptos" w:cstheme="minorHAnsi"/>
          <w:position w:val="0"/>
          <w:sz w:val="22"/>
          <w:szCs w:val="22"/>
          <w:lang w:eastAsia="lt-LT"/>
        </w:rPr>
        <w:lastRenderedPageBreak/>
        <w:t xml:space="preserve">Visi atliekų </w:t>
      </w:r>
      <w:r w:rsidR="006C3594">
        <w:rPr>
          <w:rStyle w:val="PagrindinistekstasDiagrama"/>
          <w:rFonts w:ascii="Aptos" w:hAnsi="Aptos" w:cstheme="minorHAnsi"/>
          <w:sz w:val="22"/>
          <w:szCs w:val="22"/>
        </w:rPr>
        <w:t>rūšiavimo</w:t>
      </w:r>
      <w:r w:rsidRPr="007A1E16">
        <w:rPr>
          <w:rFonts w:ascii="Aptos" w:hAnsi="Aptos" w:cstheme="minorHAnsi"/>
          <w:position w:val="0"/>
          <w:sz w:val="22"/>
          <w:szCs w:val="22"/>
          <w:lang w:eastAsia="lt-LT"/>
        </w:rPr>
        <w:t xml:space="preserve"> įrengi</w:t>
      </w:r>
      <w:r w:rsidR="001F0348">
        <w:rPr>
          <w:rFonts w:ascii="Aptos" w:hAnsi="Aptos" w:cstheme="minorHAnsi"/>
          <w:position w:val="0"/>
          <w:sz w:val="22"/>
          <w:szCs w:val="22"/>
          <w:lang w:eastAsia="lt-LT"/>
        </w:rPr>
        <w:t>n</w:t>
      </w:r>
      <w:r w:rsidR="00A11B85">
        <w:rPr>
          <w:rFonts w:ascii="Aptos" w:hAnsi="Aptos" w:cstheme="minorHAnsi"/>
          <w:position w:val="0"/>
          <w:sz w:val="22"/>
          <w:szCs w:val="22"/>
          <w:lang w:eastAsia="lt-LT"/>
        </w:rPr>
        <w:t>ia</w:t>
      </w:r>
      <w:r w:rsidRPr="007A1E16">
        <w:rPr>
          <w:rFonts w:ascii="Aptos" w:hAnsi="Aptos" w:cstheme="minorHAnsi"/>
          <w:position w:val="0"/>
          <w:sz w:val="22"/>
          <w:szCs w:val="22"/>
          <w:lang w:eastAsia="lt-LT"/>
        </w:rPr>
        <w:t>i turi būti aprūpinti metalinėmis aptarnavimo konstrukcijomis, užtikrinančiomis saugų ir patogų prieinamumą eksploatacijos bei priežiūros metu, galimybę atlikti reguliarią techninę priežiūrą ir remontą</w:t>
      </w:r>
      <w:r w:rsidR="00FD34B6">
        <w:rPr>
          <w:rFonts w:ascii="Aptos" w:hAnsi="Aptos" w:cstheme="minorHAnsi"/>
          <w:position w:val="0"/>
          <w:sz w:val="22"/>
          <w:szCs w:val="22"/>
          <w:lang w:eastAsia="lt-LT"/>
        </w:rPr>
        <w:t>.</w:t>
      </w:r>
    </w:p>
    <w:p w14:paraId="6EA4520B" w14:textId="0DC112B7" w:rsidR="00A60CE6" w:rsidRDefault="00A60CE6" w:rsidP="00A60CE6">
      <w:pPr>
        <w:suppressAutoHyphens w:val="0"/>
        <w:spacing w:before="100" w:beforeAutospacing="1" w:after="100" w:afterAutospacing="1" w:line="240" w:lineRule="auto"/>
        <w:ind w:leftChars="0" w:left="0" w:firstLineChars="0" w:firstLine="0"/>
        <w:jc w:val="both"/>
        <w:textDirection w:val="lrTb"/>
        <w:textAlignment w:val="auto"/>
        <w:outlineLvl w:val="9"/>
        <w:rPr>
          <w:rFonts w:ascii="Aptos" w:hAnsi="Aptos" w:cstheme="minorBidi"/>
          <w:position w:val="0"/>
          <w:sz w:val="22"/>
          <w:szCs w:val="22"/>
          <w:lang w:eastAsia="lt-LT"/>
        </w:rPr>
      </w:pPr>
      <w:r w:rsidRPr="007A1E16">
        <w:rPr>
          <w:rFonts w:ascii="Aptos" w:hAnsi="Aptos" w:cstheme="minorBidi"/>
          <w:position w:val="0"/>
          <w:sz w:val="22"/>
          <w:szCs w:val="22"/>
          <w:lang w:eastAsia="lt-LT"/>
        </w:rPr>
        <w:t>Metalinės konstrukcijos turi būti suprojektuotos pagal galiojančius statybos ir darbo saugos standartus, aprūpintos turėklais, laiptais bei kitomis reikalingomis saugos priemonėmis.</w:t>
      </w:r>
    </w:p>
    <w:p w14:paraId="4846B8B9" w14:textId="77777777" w:rsidR="00B5132A" w:rsidRDefault="00B5132A" w:rsidP="00A60CE6">
      <w:pPr>
        <w:suppressAutoHyphens w:val="0"/>
        <w:spacing w:before="100" w:beforeAutospacing="1" w:after="100" w:afterAutospacing="1" w:line="240" w:lineRule="auto"/>
        <w:ind w:leftChars="0" w:left="0" w:firstLineChars="0" w:firstLine="0"/>
        <w:jc w:val="both"/>
        <w:textDirection w:val="lrTb"/>
        <w:textAlignment w:val="auto"/>
        <w:outlineLvl w:val="9"/>
        <w:rPr>
          <w:rFonts w:ascii="Aptos" w:hAnsi="Aptos" w:cstheme="minorHAnsi"/>
          <w:position w:val="0"/>
          <w:sz w:val="22"/>
          <w:szCs w:val="22"/>
          <w:lang w:eastAsia="lt-LT"/>
        </w:rPr>
      </w:pPr>
    </w:p>
    <w:p w14:paraId="4952FDBD" w14:textId="77777777" w:rsidR="000961DC" w:rsidRPr="007A1E16" w:rsidRDefault="000961DC" w:rsidP="00A60CE6">
      <w:pPr>
        <w:suppressAutoHyphens w:val="0"/>
        <w:spacing w:before="100" w:beforeAutospacing="1" w:after="100" w:afterAutospacing="1" w:line="240" w:lineRule="auto"/>
        <w:ind w:leftChars="0" w:left="0" w:firstLineChars="0" w:firstLine="0"/>
        <w:jc w:val="both"/>
        <w:textDirection w:val="lrTb"/>
        <w:textAlignment w:val="auto"/>
        <w:outlineLvl w:val="9"/>
        <w:rPr>
          <w:rFonts w:ascii="Aptos" w:hAnsi="Aptos" w:cstheme="minorHAnsi"/>
          <w:position w:val="0"/>
          <w:sz w:val="22"/>
          <w:szCs w:val="22"/>
          <w:lang w:eastAsia="lt-LT"/>
        </w:rPr>
      </w:pPr>
    </w:p>
    <w:p w14:paraId="4498F540" w14:textId="402DB67A" w:rsidR="00037A0B" w:rsidRPr="00BE2AA1" w:rsidRDefault="00BC4442" w:rsidP="00BE2AA1">
      <w:pPr>
        <w:pStyle w:val="Sraopastraipa"/>
        <w:numPr>
          <w:ilvl w:val="0"/>
          <w:numId w:val="17"/>
        </w:numPr>
        <w:pBdr>
          <w:top w:val="single" w:sz="8" w:space="1" w:color="auto"/>
          <w:bottom w:val="single" w:sz="8" w:space="1" w:color="auto"/>
        </w:pBdr>
        <w:tabs>
          <w:tab w:val="left" w:pos="284"/>
        </w:tabs>
        <w:suppressAutoHyphens w:val="0"/>
        <w:spacing w:before="60" w:after="60" w:line="240" w:lineRule="auto"/>
        <w:ind w:leftChars="0" w:left="426" w:firstLineChars="0" w:hanging="426"/>
        <w:textAlignment w:val="auto"/>
        <w:rPr>
          <w:rStyle w:val="PagrindinistekstasDiagrama"/>
          <w:rFonts w:ascii="Aptos" w:hAnsi="Aptos" w:cstheme="minorBidi"/>
          <w:b/>
          <w:bCs/>
          <w:sz w:val="22"/>
          <w:szCs w:val="22"/>
        </w:rPr>
      </w:pPr>
      <w:r w:rsidRPr="00BE2AA1">
        <w:rPr>
          <w:rStyle w:val="PagrindinistekstasDiagrama"/>
          <w:rFonts w:ascii="Aptos" w:hAnsi="Aptos" w:cstheme="minorBidi"/>
          <w:b/>
          <w:bCs/>
          <w:sz w:val="22"/>
          <w:szCs w:val="22"/>
        </w:rPr>
        <w:t>MBA</w:t>
      </w:r>
      <w:r w:rsidR="004B595E">
        <w:rPr>
          <w:rStyle w:val="PagrindinistekstasDiagrama"/>
          <w:rFonts w:ascii="Aptos" w:hAnsi="Aptos" w:cstheme="minorBidi"/>
          <w:b/>
          <w:bCs/>
          <w:sz w:val="22"/>
          <w:szCs w:val="22"/>
        </w:rPr>
        <w:t xml:space="preserve"> </w:t>
      </w:r>
      <w:r w:rsidR="00840A31">
        <w:rPr>
          <w:rStyle w:val="PagrindinistekstasDiagrama"/>
          <w:rFonts w:ascii="Aptos" w:hAnsi="Aptos" w:cstheme="minorBidi"/>
          <w:b/>
          <w:bCs/>
          <w:sz w:val="22"/>
          <w:szCs w:val="22"/>
        </w:rPr>
        <w:t>ĮRENGINIUOSE ESAMOS</w:t>
      </w:r>
      <w:r w:rsidRPr="00BE2AA1">
        <w:rPr>
          <w:rStyle w:val="PagrindinistekstasDiagrama"/>
          <w:rFonts w:ascii="Aptos" w:hAnsi="Aptos" w:cstheme="minorBidi"/>
          <w:b/>
          <w:bCs/>
          <w:sz w:val="22"/>
          <w:szCs w:val="22"/>
        </w:rPr>
        <w:t xml:space="preserve"> ĮRANGOS INTEGRACIJA</w:t>
      </w:r>
    </w:p>
    <w:p w14:paraId="5BC5A4B7" w14:textId="4CAA7673" w:rsidR="00037A0B" w:rsidRPr="007A1E16" w:rsidRDefault="00037A0B" w:rsidP="00B31E7B">
      <w:pPr>
        <w:suppressAutoHyphens w:val="0"/>
        <w:spacing w:before="100" w:beforeAutospacing="1" w:after="100" w:afterAutospacing="1" w:line="240" w:lineRule="auto"/>
        <w:ind w:leftChars="0" w:left="0" w:firstLineChars="0" w:firstLine="0"/>
        <w:jc w:val="both"/>
        <w:textAlignment w:val="auto"/>
        <w:outlineLvl w:val="9"/>
        <w:rPr>
          <w:rFonts w:ascii="Aptos" w:hAnsi="Aptos" w:cstheme="minorHAnsi"/>
          <w:position w:val="0"/>
          <w:sz w:val="22"/>
          <w:szCs w:val="22"/>
          <w:lang w:eastAsia="lt-LT"/>
        </w:rPr>
      </w:pPr>
      <w:r w:rsidRPr="007A1E16">
        <w:rPr>
          <w:rFonts w:ascii="Aptos" w:hAnsi="Aptos" w:cstheme="minorHAnsi"/>
          <w:position w:val="0"/>
          <w:sz w:val="22"/>
          <w:szCs w:val="22"/>
          <w:lang w:eastAsia="lt-LT"/>
        </w:rPr>
        <w:t xml:space="preserve">Tiekėjas, </w:t>
      </w:r>
      <w:r w:rsidR="00C91821">
        <w:rPr>
          <w:rFonts w:ascii="Aptos" w:hAnsi="Aptos" w:cstheme="minorHAnsi"/>
          <w:position w:val="0"/>
          <w:sz w:val="22"/>
          <w:szCs w:val="22"/>
          <w:lang w:eastAsia="lt-LT"/>
        </w:rPr>
        <w:t>siūlydamas</w:t>
      </w:r>
      <w:r w:rsidR="00C91821" w:rsidRPr="007A1E16">
        <w:rPr>
          <w:rFonts w:ascii="Aptos" w:hAnsi="Aptos" w:cstheme="minorHAnsi"/>
          <w:position w:val="0"/>
          <w:sz w:val="22"/>
          <w:szCs w:val="22"/>
          <w:lang w:eastAsia="lt-LT"/>
        </w:rPr>
        <w:t xml:space="preserve"> </w:t>
      </w:r>
      <w:r w:rsidRPr="007A1E16">
        <w:rPr>
          <w:rFonts w:ascii="Aptos" w:hAnsi="Aptos" w:cstheme="minorHAnsi"/>
          <w:position w:val="0"/>
          <w:sz w:val="22"/>
          <w:szCs w:val="22"/>
          <w:lang w:eastAsia="lt-LT"/>
        </w:rPr>
        <w:t xml:space="preserve">MKA </w:t>
      </w:r>
      <w:r w:rsidR="006C3594">
        <w:rPr>
          <w:rStyle w:val="PagrindinistekstasDiagrama"/>
          <w:rFonts w:ascii="Aptos" w:hAnsi="Aptos" w:cstheme="minorHAnsi"/>
          <w:sz w:val="22"/>
          <w:szCs w:val="22"/>
        </w:rPr>
        <w:t>rūšiavimo</w:t>
      </w:r>
      <w:r w:rsidRPr="007A1E16">
        <w:rPr>
          <w:rFonts w:ascii="Aptos" w:hAnsi="Aptos" w:cstheme="minorHAnsi"/>
          <w:position w:val="0"/>
          <w:sz w:val="22"/>
          <w:szCs w:val="22"/>
          <w:lang w:eastAsia="lt-LT"/>
        </w:rPr>
        <w:t xml:space="preserve"> linij</w:t>
      </w:r>
      <w:r w:rsidR="0030587C">
        <w:rPr>
          <w:rFonts w:ascii="Aptos" w:hAnsi="Aptos" w:cstheme="minorHAnsi"/>
          <w:position w:val="0"/>
          <w:sz w:val="22"/>
          <w:szCs w:val="22"/>
          <w:lang w:eastAsia="lt-LT"/>
        </w:rPr>
        <w:t>ą</w:t>
      </w:r>
      <w:r w:rsidRPr="007A1E16">
        <w:rPr>
          <w:rFonts w:ascii="Aptos" w:hAnsi="Aptos" w:cstheme="minorHAnsi"/>
          <w:position w:val="0"/>
          <w:sz w:val="22"/>
          <w:szCs w:val="22"/>
          <w:lang w:eastAsia="lt-LT"/>
        </w:rPr>
        <w:t>, privalo įvertinti ir maksimaliai išnaudoti esamą įrangą ir inžinerinius sprendimus, esa</w:t>
      </w:r>
      <w:r w:rsidR="002314A0" w:rsidRPr="007A1E16">
        <w:rPr>
          <w:rFonts w:ascii="Aptos" w:hAnsi="Aptos" w:cstheme="minorHAnsi"/>
          <w:position w:val="0"/>
          <w:sz w:val="22"/>
          <w:szCs w:val="22"/>
          <w:lang w:eastAsia="lt-LT"/>
        </w:rPr>
        <w:t>n</w:t>
      </w:r>
      <w:r w:rsidR="005F1256" w:rsidRPr="007A1E16">
        <w:rPr>
          <w:rFonts w:ascii="Aptos" w:hAnsi="Aptos" w:cstheme="minorHAnsi"/>
          <w:position w:val="0"/>
          <w:sz w:val="22"/>
          <w:szCs w:val="22"/>
          <w:lang w:eastAsia="lt-LT"/>
        </w:rPr>
        <w:t>či</w:t>
      </w:r>
      <w:r w:rsidRPr="007A1E16">
        <w:rPr>
          <w:rFonts w:ascii="Aptos" w:hAnsi="Aptos" w:cstheme="minorHAnsi"/>
          <w:position w:val="0"/>
          <w:sz w:val="22"/>
          <w:szCs w:val="22"/>
          <w:lang w:eastAsia="lt-LT"/>
        </w:rPr>
        <w:t xml:space="preserve">us </w:t>
      </w:r>
      <w:r w:rsidR="00446D94" w:rsidRPr="007A1E16">
        <w:rPr>
          <w:rFonts w:ascii="Aptos" w:hAnsi="Aptos" w:cstheme="minorHAnsi"/>
          <w:position w:val="0"/>
          <w:sz w:val="22"/>
          <w:szCs w:val="22"/>
          <w:lang w:eastAsia="lt-LT"/>
        </w:rPr>
        <w:t>Vi</w:t>
      </w:r>
      <w:r w:rsidR="004F77B9" w:rsidRPr="007A1E16">
        <w:rPr>
          <w:rFonts w:ascii="Aptos" w:hAnsi="Aptos" w:cstheme="minorHAnsi"/>
          <w:position w:val="0"/>
          <w:sz w:val="22"/>
          <w:szCs w:val="22"/>
          <w:lang w:eastAsia="lt-LT"/>
        </w:rPr>
        <w:t>l</w:t>
      </w:r>
      <w:r w:rsidR="00446D94" w:rsidRPr="007A1E16">
        <w:rPr>
          <w:rFonts w:ascii="Aptos" w:hAnsi="Aptos" w:cstheme="minorHAnsi"/>
          <w:position w:val="0"/>
          <w:sz w:val="22"/>
          <w:szCs w:val="22"/>
          <w:lang w:eastAsia="lt-LT"/>
        </w:rPr>
        <w:t xml:space="preserve">niaus </w:t>
      </w:r>
      <w:r w:rsidRPr="007A1E16">
        <w:rPr>
          <w:rFonts w:ascii="Aptos" w:hAnsi="Aptos" w:cstheme="minorHAnsi"/>
          <w:position w:val="0"/>
          <w:sz w:val="22"/>
          <w:szCs w:val="22"/>
          <w:lang w:eastAsia="lt-LT"/>
        </w:rPr>
        <w:t xml:space="preserve">MBA įrenginiuose. </w:t>
      </w:r>
      <w:r w:rsidR="000E738D">
        <w:rPr>
          <w:rFonts w:ascii="Aptos" w:hAnsi="Aptos" w:cstheme="minorHAnsi"/>
          <w:position w:val="0"/>
          <w:sz w:val="22"/>
          <w:szCs w:val="22"/>
          <w:lang w:eastAsia="lt-LT"/>
        </w:rPr>
        <w:t>MKA rūšiavimo linij</w:t>
      </w:r>
      <w:r w:rsidR="004B2B8C">
        <w:rPr>
          <w:rFonts w:ascii="Aptos" w:hAnsi="Aptos" w:cstheme="minorHAnsi"/>
          <w:position w:val="0"/>
          <w:sz w:val="22"/>
          <w:szCs w:val="22"/>
          <w:lang w:eastAsia="lt-LT"/>
        </w:rPr>
        <w:t>oje</w:t>
      </w:r>
      <w:r w:rsidRPr="007A1E16">
        <w:rPr>
          <w:rFonts w:ascii="Aptos" w:hAnsi="Aptos" w:cstheme="minorHAnsi"/>
          <w:position w:val="0"/>
          <w:sz w:val="22"/>
          <w:szCs w:val="22"/>
          <w:lang w:eastAsia="lt-LT"/>
        </w:rPr>
        <w:t xml:space="preserve"> būtina integruoti šiuos esamus įreng</w:t>
      </w:r>
      <w:r w:rsidR="00446D94" w:rsidRPr="007A1E16">
        <w:rPr>
          <w:rFonts w:ascii="Aptos" w:hAnsi="Aptos" w:cstheme="minorHAnsi"/>
          <w:position w:val="0"/>
          <w:sz w:val="22"/>
          <w:szCs w:val="22"/>
          <w:lang w:eastAsia="lt-LT"/>
        </w:rPr>
        <w:t>i</w:t>
      </w:r>
      <w:r w:rsidR="00F5719D">
        <w:rPr>
          <w:rFonts w:ascii="Aptos" w:hAnsi="Aptos" w:cstheme="minorHAnsi"/>
          <w:position w:val="0"/>
          <w:sz w:val="22"/>
          <w:szCs w:val="22"/>
          <w:lang w:eastAsia="lt-LT"/>
        </w:rPr>
        <w:t>ni</w:t>
      </w:r>
      <w:r w:rsidR="00446D94" w:rsidRPr="007A1E16">
        <w:rPr>
          <w:rFonts w:ascii="Aptos" w:hAnsi="Aptos" w:cstheme="minorHAnsi"/>
          <w:position w:val="0"/>
          <w:sz w:val="22"/>
          <w:szCs w:val="22"/>
          <w:lang w:eastAsia="lt-LT"/>
        </w:rPr>
        <w:t>u</w:t>
      </w:r>
      <w:r w:rsidRPr="007A1E16">
        <w:rPr>
          <w:rFonts w:ascii="Aptos" w:hAnsi="Aptos" w:cstheme="minorHAnsi"/>
          <w:position w:val="0"/>
          <w:sz w:val="22"/>
          <w:szCs w:val="22"/>
          <w:lang w:eastAsia="lt-LT"/>
        </w:rPr>
        <w:t>s:</w:t>
      </w:r>
    </w:p>
    <w:p w14:paraId="484CE40F" w14:textId="6F96D13E" w:rsidR="00B31E7B" w:rsidRPr="007A1E16" w:rsidRDefault="00204F32" w:rsidP="00003018">
      <w:pPr>
        <w:pStyle w:val="Betarp"/>
        <w:numPr>
          <w:ilvl w:val="0"/>
          <w:numId w:val="10"/>
        </w:numPr>
        <w:ind w:leftChars="0" w:firstLineChars="0"/>
        <w:rPr>
          <w:rFonts w:ascii="Aptos" w:hAnsi="Aptos" w:cstheme="minorBidi"/>
          <w:position w:val="0"/>
          <w:sz w:val="22"/>
          <w:szCs w:val="22"/>
          <w:lang w:eastAsia="lt-LT"/>
        </w:rPr>
      </w:pPr>
      <w:r>
        <w:rPr>
          <w:rFonts w:ascii="Aptos" w:hAnsi="Aptos" w:cstheme="minorBidi"/>
          <w:position w:val="0"/>
          <w:sz w:val="22"/>
          <w:szCs w:val="22"/>
          <w:lang w:eastAsia="lt-LT"/>
        </w:rPr>
        <w:t xml:space="preserve">Atrinktų </w:t>
      </w:r>
      <w:r w:rsidR="00037A0B" w:rsidRPr="007A1E16">
        <w:rPr>
          <w:rFonts w:ascii="Aptos" w:hAnsi="Aptos" w:cstheme="minorBidi"/>
          <w:position w:val="0"/>
          <w:sz w:val="22"/>
          <w:szCs w:val="22"/>
          <w:lang w:eastAsia="lt-LT"/>
        </w:rPr>
        <w:t>žaliavų pres</w:t>
      </w:r>
      <w:r w:rsidR="00446D94" w:rsidRPr="007A1E16">
        <w:rPr>
          <w:rFonts w:ascii="Aptos" w:hAnsi="Aptos" w:cstheme="minorBidi"/>
          <w:position w:val="0"/>
          <w:sz w:val="22"/>
          <w:szCs w:val="22"/>
          <w:lang w:eastAsia="lt-LT"/>
        </w:rPr>
        <w:t>as (</w:t>
      </w:r>
      <w:r w:rsidR="6BE96E8F" w:rsidRPr="007A1E16">
        <w:rPr>
          <w:rFonts w:ascii="Aptos" w:hAnsi="Aptos" w:cstheme="minorBidi"/>
          <w:sz w:val="22"/>
          <w:szCs w:val="22"/>
          <w:lang w:eastAsia="lt-LT"/>
        </w:rPr>
        <w:t>MACPRESSE MAC 111/1, pagamintas 2015 m</w:t>
      </w:r>
      <w:r w:rsidR="00253C01" w:rsidRPr="007A1E16">
        <w:rPr>
          <w:rFonts w:ascii="Aptos" w:hAnsi="Aptos" w:cstheme="minorBidi"/>
          <w:sz w:val="22"/>
          <w:szCs w:val="22"/>
          <w:lang w:eastAsia="lt-LT"/>
        </w:rPr>
        <w:t>.</w:t>
      </w:r>
      <w:r w:rsidR="00446D94" w:rsidRPr="007A1E16">
        <w:rPr>
          <w:rFonts w:ascii="Aptos" w:hAnsi="Aptos" w:cstheme="minorBidi"/>
          <w:position w:val="0"/>
          <w:sz w:val="22"/>
          <w:szCs w:val="22"/>
          <w:lang w:eastAsia="lt-LT"/>
        </w:rPr>
        <w:t>).</w:t>
      </w:r>
    </w:p>
    <w:p w14:paraId="48D5FCA6" w14:textId="03A8328B" w:rsidR="00037A0B" w:rsidRPr="007A1E16" w:rsidRDefault="00037A0B" w:rsidP="00003018">
      <w:pPr>
        <w:pStyle w:val="Betarp"/>
        <w:numPr>
          <w:ilvl w:val="0"/>
          <w:numId w:val="10"/>
        </w:numPr>
        <w:ind w:leftChars="0" w:firstLineChars="0"/>
        <w:rPr>
          <w:rFonts w:ascii="Aptos" w:hAnsi="Aptos" w:cstheme="minorBidi"/>
          <w:position w:val="0"/>
          <w:sz w:val="22"/>
          <w:szCs w:val="22"/>
          <w:lang w:eastAsia="lt-LT"/>
        </w:rPr>
      </w:pPr>
      <w:r w:rsidRPr="007A1E16">
        <w:rPr>
          <w:rFonts w:ascii="Aptos" w:hAnsi="Aptos" w:cstheme="minorBidi"/>
          <w:position w:val="0"/>
          <w:sz w:val="22"/>
          <w:szCs w:val="22"/>
          <w:lang w:eastAsia="lt-LT"/>
        </w:rPr>
        <w:t>Grindin</w:t>
      </w:r>
      <w:r w:rsidR="002A7061" w:rsidRPr="007A1E16">
        <w:rPr>
          <w:rFonts w:ascii="Aptos" w:hAnsi="Aptos" w:cstheme="minorBidi"/>
          <w:position w:val="0"/>
          <w:sz w:val="22"/>
          <w:szCs w:val="22"/>
          <w:lang w:eastAsia="lt-LT"/>
        </w:rPr>
        <w:t>is</w:t>
      </w:r>
      <w:r w:rsidRPr="007A1E16">
        <w:rPr>
          <w:rFonts w:ascii="Aptos" w:hAnsi="Aptos" w:cstheme="minorBidi"/>
          <w:position w:val="0"/>
          <w:sz w:val="22"/>
          <w:szCs w:val="22"/>
          <w:lang w:eastAsia="lt-LT"/>
        </w:rPr>
        <w:t xml:space="preserve"> grandinin</w:t>
      </w:r>
      <w:r w:rsidR="002A7061" w:rsidRPr="007A1E16">
        <w:rPr>
          <w:rFonts w:ascii="Aptos" w:hAnsi="Aptos" w:cstheme="minorBidi"/>
          <w:position w:val="0"/>
          <w:sz w:val="22"/>
          <w:szCs w:val="22"/>
          <w:lang w:eastAsia="lt-LT"/>
        </w:rPr>
        <w:t>is</w:t>
      </w:r>
      <w:r w:rsidRPr="007A1E16">
        <w:rPr>
          <w:rFonts w:ascii="Aptos" w:hAnsi="Aptos" w:cstheme="minorBidi"/>
          <w:position w:val="0"/>
          <w:sz w:val="22"/>
          <w:szCs w:val="22"/>
          <w:lang w:eastAsia="lt-LT"/>
        </w:rPr>
        <w:t xml:space="preserve"> </w:t>
      </w:r>
      <w:r w:rsidR="002A7061" w:rsidRPr="007A1E16">
        <w:rPr>
          <w:rFonts w:ascii="Aptos" w:hAnsi="Aptos" w:cstheme="minorBidi"/>
          <w:position w:val="0"/>
          <w:sz w:val="22"/>
          <w:szCs w:val="22"/>
          <w:lang w:eastAsia="lt-LT"/>
        </w:rPr>
        <w:t xml:space="preserve">konvejeris </w:t>
      </w:r>
      <w:r w:rsidR="00204F32">
        <w:rPr>
          <w:rFonts w:ascii="Aptos" w:hAnsi="Aptos" w:cstheme="minorBidi"/>
          <w:position w:val="0"/>
          <w:sz w:val="22"/>
          <w:szCs w:val="22"/>
          <w:lang w:eastAsia="lt-LT"/>
        </w:rPr>
        <w:t xml:space="preserve">atrinktų </w:t>
      </w:r>
      <w:r w:rsidRPr="007A1E16">
        <w:rPr>
          <w:rFonts w:ascii="Aptos" w:hAnsi="Aptos" w:cstheme="minorBidi"/>
          <w:position w:val="0"/>
          <w:sz w:val="22"/>
          <w:szCs w:val="22"/>
          <w:lang w:eastAsia="lt-LT"/>
        </w:rPr>
        <w:t>žaliavų tiekimui į presą</w:t>
      </w:r>
      <w:r w:rsidR="3FA25FED" w:rsidRPr="007A1E16">
        <w:rPr>
          <w:rFonts w:ascii="Aptos" w:hAnsi="Aptos" w:cstheme="minorBidi"/>
          <w:position w:val="0"/>
          <w:sz w:val="22"/>
          <w:szCs w:val="22"/>
          <w:lang w:eastAsia="lt-LT"/>
        </w:rPr>
        <w:t>.</w:t>
      </w:r>
      <w:r w:rsidR="008F7328" w:rsidRPr="007A1E16">
        <w:rPr>
          <w:rFonts w:ascii="Aptos" w:hAnsi="Aptos" w:cstheme="minorBidi"/>
          <w:position w:val="0"/>
          <w:sz w:val="22"/>
          <w:szCs w:val="22"/>
          <w:lang w:eastAsia="lt-LT"/>
        </w:rPr>
        <w:t xml:space="preserve"> (2015 m.)</w:t>
      </w:r>
    </w:p>
    <w:p w14:paraId="544A470B" w14:textId="2D0AD11B" w:rsidR="00037A0B" w:rsidRPr="007A1E16" w:rsidRDefault="00037A0B" w:rsidP="00003018">
      <w:pPr>
        <w:pStyle w:val="Betarp"/>
        <w:numPr>
          <w:ilvl w:val="0"/>
          <w:numId w:val="10"/>
        </w:numPr>
        <w:ind w:leftChars="0" w:firstLineChars="0"/>
        <w:rPr>
          <w:rFonts w:ascii="Aptos" w:hAnsi="Aptos" w:cstheme="minorBidi"/>
          <w:position w:val="0"/>
          <w:sz w:val="22"/>
          <w:szCs w:val="22"/>
          <w:lang w:eastAsia="lt-LT"/>
        </w:rPr>
      </w:pPr>
      <w:r w:rsidRPr="007A1E16">
        <w:rPr>
          <w:rFonts w:ascii="Aptos" w:hAnsi="Aptos" w:cstheme="minorBidi"/>
          <w:position w:val="0"/>
          <w:sz w:val="22"/>
          <w:szCs w:val="22"/>
          <w:lang w:eastAsia="lt-LT"/>
        </w:rPr>
        <w:t>SRF smulkintuv</w:t>
      </w:r>
      <w:r w:rsidR="002A7061" w:rsidRPr="007A1E16">
        <w:rPr>
          <w:rFonts w:ascii="Aptos" w:hAnsi="Aptos" w:cstheme="minorBidi"/>
          <w:position w:val="0"/>
          <w:sz w:val="22"/>
          <w:szCs w:val="22"/>
          <w:lang w:eastAsia="lt-LT"/>
        </w:rPr>
        <w:t>as</w:t>
      </w:r>
      <w:r w:rsidR="00446D94" w:rsidRPr="007A1E16">
        <w:rPr>
          <w:rFonts w:ascii="Aptos" w:hAnsi="Aptos" w:cstheme="minorBidi"/>
          <w:position w:val="0"/>
          <w:sz w:val="22"/>
          <w:szCs w:val="22"/>
          <w:lang w:eastAsia="lt-LT"/>
        </w:rPr>
        <w:t xml:space="preserve"> (</w:t>
      </w:r>
      <w:r w:rsidR="745B4748" w:rsidRPr="007A1E16">
        <w:rPr>
          <w:rFonts w:ascii="Aptos" w:hAnsi="Aptos" w:cstheme="minorBidi"/>
          <w:position w:val="0"/>
          <w:sz w:val="22"/>
          <w:szCs w:val="22"/>
          <w:lang w:eastAsia="lt-LT"/>
        </w:rPr>
        <w:t xml:space="preserve">ALLRECO BST-2000, 2024 </w:t>
      </w:r>
      <w:r w:rsidR="00253C01" w:rsidRPr="007A1E16">
        <w:rPr>
          <w:rFonts w:ascii="Aptos" w:hAnsi="Aptos" w:cstheme="minorBidi"/>
          <w:position w:val="0"/>
          <w:sz w:val="22"/>
          <w:szCs w:val="22"/>
          <w:lang w:eastAsia="lt-LT"/>
        </w:rPr>
        <w:t>m.</w:t>
      </w:r>
      <w:r w:rsidR="00446D94" w:rsidRPr="007A1E16">
        <w:rPr>
          <w:rFonts w:ascii="Aptos" w:hAnsi="Aptos" w:cstheme="minorBidi"/>
          <w:position w:val="0"/>
          <w:sz w:val="22"/>
          <w:szCs w:val="22"/>
          <w:lang w:eastAsia="lt-LT"/>
        </w:rPr>
        <w:t>).</w:t>
      </w:r>
    </w:p>
    <w:p w14:paraId="40944990" w14:textId="5508489A" w:rsidR="00037A0B" w:rsidRPr="007A1E16" w:rsidRDefault="00037A0B" w:rsidP="00003018">
      <w:pPr>
        <w:pStyle w:val="Betarp"/>
        <w:numPr>
          <w:ilvl w:val="0"/>
          <w:numId w:val="10"/>
        </w:numPr>
        <w:ind w:leftChars="0" w:firstLineChars="0"/>
        <w:rPr>
          <w:rFonts w:ascii="Aptos" w:hAnsi="Aptos" w:cstheme="minorHAnsi"/>
          <w:position w:val="0"/>
          <w:sz w:val="22"/>
          <w:szCs w:val="22"/>
          <w:lang w:eastAsia="lt-LT"/>
        </w:rPr>
      </w:pPr>
      <w:r w:rsidRPr="007A1E16">
        <w:rPr>
          <w:rFonts w:ascii="Aptos" w:hAnsi="Aptos" w:cstheme="minorHAnsi"/>
          <w:position w:val="0"/>
          <w:sz w:val="22"/>
          <w:szCs w:val="22"/>
          <w:lang w:eastAsia="lt-LT"/>
        </w:rPr>
        <w:t>Penki (5) gelžbetonini</w:t>
      </w:r>
      <w:r w:rsidR="002A7061" w:rsidRPr="007A1E16">
        <w:rPr>
          <w:rFonts w:ascii="Aptos" w:hAnsi="Aptos" w:cstheme="minorHAnsi"/>
          <w:position w:val="0"/>
          <w:sz w:val="22"/>
          <w:szCs w:val="22"/>
          <w:lang w:eastAsia="lt-LT"/>
        </w:rPr>
        <w:t>ai</w:t>
      </w:r>
      <w:r w:rsidRPr="007A1E16">
        <w:rPr>
          <w:rFonts w:ascii="Aptos" w:hAnsi="Aptos" w:cstheme="minorHAnsi"/>
          <w:position w:val="0"/>
          <w:sz w:val="22"/>
          <w:szCs w:val="22"/>
          <w:lang w:eastAsia="lt-LT"/>
        </w:rPr>
        <w:t xml:space="preserve"> bunkeri</w:t>
      </w:r>
      <w:r w:rsidR="002A7061" w:rsidRPr="007A1E16">
        <w:rPr>
          <w:rFonts w:ascii="Aptos" w:hAnsi="Aptos" w:cstheme="minorHAnsi"/>
          <w:position w:val="0"/>
          <w:sz w:val="22"/>
          <w:szCs w:val="22"/>
          <w:lang w:eastAsia="lt-LT"/>
        </w:rPr>
        <w:t xml:space="preserve">ai </w:t>
      </w:r>
      <w:r w:rsidR="00204F32">
        <w:rPr>
          <w:rFonts w:ascii="Aptos" w:hAnsi="Aptos" w:cstheme="minorHAnsi"/>
          <w:position w:val="0"/>
          <w:sz w:val="22"/>
          <w:szCs w:val="22"/>
          <w:lang w:eastAsia="lt-LT"/>
        </w:rPr>
        <w:t>atrinktoms</w:t>
      </w:r>
      <w:r w:rsidRPr="007A1E16">
        <w:rPr>
          <w:rFonts w:ascii="Aptos" w:hAnsi="Aptos" w:cstheme="minorHAnsi"/>
          <w:position w:val="0"/>
          <w:sz w:val="22"/>
          <w:szCs w:val="22"/>
          <w:lang w:eastAsia="lt-LT"/>
        </w:rPr>
        <w:t xml:space="preserve"> žaliavoms</w:t>
      </w:r>
      <w:r w:rsidR="00253C01" w:rsidRPr="007A1E16">
        <w:rPr>
          <w:rFonts w:ascii="Aptos" w:hAnsi="Aptos" w:cstheme="minorHAnsi"/>
          <w:position w:val="0"/>
          <w:sz w:val="22"/>
          <w:szCs w:val="22"/>
          <w:lang w:eastAsia="lt-LT"/>
        </w:rPr>
        <w:t xml:space="preserve"> (</w:t>
      </w:r>
      <w:r w:rsidR="00253C01" w:rsidRPr="007A1E16">
        <w:rPr>
          <w:rFonts w:ascii="Aptos" w:hAnsi="Aptos" w:cstheme="minorHAnsi"/>
          <w:position w:val="0"/>
          <w:sz w:val="22"/>
          <w:szCs w:val="22"/>
          <w:lang w:val="en-US" w:eastAsia="lt-LT"/>
        </w:rPr>
        <w:t>2015</w:t>
      </w:r>
      <w:r w:rsidR="00D779ED">
        <w:rPr>
          <w:rFonts w:ascii="Aptos" w:hAnsi="Aptos" w:cstheme="minorHAnsi"/>
          <w:position w:val="0"/>
          <w:sz w:val="22"/>
          <w:szCs w:val="22"/>
          <w:lang w:val="en-US" w:eastAsia="lt-LT"/>
        </w:rPr>
        <w:t xml:space="preserve"> </w:t>
      </w:r>
      <w:r w:rsidR="00253C01" w:rsidRPr="007A1E16">
        <w:rPr>
          <w:rFonts w:ascii="Aptos" w:hAnsi="Aptos" w:cstheme="minorHAnsi"/>
          <w:position w:val="0"/>
          <w:sz w:val="22"/>
          <w:szCs w:val="22"/>
          <w:lang w:val="en-US" w:eastAsia="lt-LT"/>
        </w:rPr>
        <w:t>m</w:t>
      </w:r>
      <w:r w:rsidR="00E01092" w:rsidRPr="007A1E16">
        <w:rPr>
          <w:rFonts w:ascii="Aptos" w:hAnsi="Aptos" w:cstheme="minorHAnsi"/>
          <w:position w:val="0"/>
          <w:sz w:val="22"/>
          <w:szCs w:val="22"/>
          <w:lang w:val="en-US" w:eastAsia="lt-LT"/>
        </w:rPr>
        <w:t>.</w:t>
      </w:r>
      <w:r w:rsidR="00253C01" w:rsidRPr="007A1E16">
        <w:rPr>
          <w:rFonts w:ascii="Aptos" w:hAnsi="Aptos" w:cstheme="minorHAnsi"/>
          <w:position w:val="0"/>
          <w:sz w:val="22"/>
          <w:szCs w:val="22"/>
          <w:lang w:val="en-US" w:eastAsia="lt-LT"/>
        </w:rPr>
        <w:t>)</w:t>
      </w:r>
      <w:r w:rsidR="00446D94" w:rsidRPr="007A1E16">
        <w:rPr>
          <w:rFonts w:ascii="Aptos" w:hAnsi="Aptos" w:cstheme="minorHAnsi"/>
          <w:position w:val="0"/>
          <w:sz w:val="22"/>
          <w:szCs w:val="22"/>
          <w:lang w:eastAsia="lt-LT"/>
        </w:rPr>
        <w:t>.</w:t>
      </w:r>
    </w:p>
    <w:p w14:paraId="7B9E0E1D" w14:textId="41892BC0" w:rsidR="00833340" w:rsidRPr="007A1E16" w:rsidRDefault="00833340" w:rsidP="00003018">
      <w:pPr>
        <w:pStyle w:val="Betarp"/>
        <w:numPr>
          <w:ilvl w:val="0"/>
          <w:numId w:val="10"/>
        </w:numPr>
        <w:ind w:leftChars="0" w:firstLineChars="0"/>
        <w:rPr>
          <w:rFonts w:ascii="Aptos" w:hAnsi="Aptos" w:cstheme="minorBidi"/>
          <w:position w:val="0"/>
          <w:sz w:val="22"/>
          <w:szCs w:val="22"/>
          <w:lang w:eastAsia="lt-LT"/>
        </w:rPr>
      </w:pPr>
      <w:r w:rsidRPr="007A1E16">
        <w:rPr>
          <w:rFonts w:ascii="Aptos" w:hAnsi="Aptos" w:cstheme="minorBidi"/>
          <w:position w:val="0"/>
          <w:sz w:val="22"/>
          <w:szCs w:val="22"/>
          <w:lang w:eastAsia="lt-LT"/>
        </w:rPr>
        <w:t>Kompresorinė</w:t>
      </w:r>
      <w:r w:rsidR="338C88A5" w:rsidRPr="007A1E16">
        <w:rPr>
          <w:rFonts w:ascii="Aptos" w:hAnsi="Aptos" w:cstheme="minorBidi"/>
          <w:position w:val="0"/>
          <w:sz w:val="22"/>
          <w:szCs w:val="22"/>
          <w:lang w:eastAsia="lt-LT"/>
        </w:rPr>
        <w:t>, kuri</w:t>
      </w:r>
      <w:r w:rsidR="00025922" w:rsidRPr="007A1E16">
        <w:rPr>
          <w:rFonts w:ascii="Aptos" w:hAnsi="Aptos" w:cstheme="minorBidi"/>
          <w:position w:val="0"/>
          <w:sz w:val="22"/>
          <w:szCs w:val="22"/>
          <w:lang w:eastAsia="lt-LT"/>
        </w:rPr>
        <w:t>ą</w:t>
      </w:r>
      <w:r w:rsidR="338C88A5" w:rsidRPr="007A1E16">
        <w:rPr>
          <w:rFonts w:ascii="Aptos" w:hAnsi="Aptos" w:cstheme="minorBidi"/>
          <w:position w:val="0"/>
          <w:sz w:val="22"/>
          <w:szCs w:val="22"/>
          <w:lang w:eastAsia="lt-LT"/>
        </w:rPr>
        <w:t xml:space="preserve"> sudaro 2 vnt</w:t>
      </w:r>
      <w:r w:rsidR="00034E8D" w:rsidRPr="007A1E16">
        <w:rPr>
          <w:rFonts w:ascii="Aptos" w:hAnsi="Aptos" w:cstheme="minorBidi"/>
          <w:position w:val="0"/>
          <w:sz w:val="22"/>
          <w:szCs w:val="22"/>
          <w:lang w:eastAsia="lt-LT"/>
        </w:rPr>
        <w:t xml:space="preserve">. </w:t>
      </w:r>
      <w:r w:rsidR="338C88A5" w:rsidRPr="007A1E16">
        <w:rPr>
          <w:rFonts w:ascii="Aptos" w:hAnsi="Aptos" w:cstheme="minorBidi"/>
          <w:position w:val="0"/>
          <w:sz w:val="22"/>
          <w:szCs w:val="22"/>
          <w:lang w:eastAsia="lt-LT"/>
        </w:rPr>
        <w:t xml:space="preserve"> kompresorių BOGE S-150-3</w:t>
      </w:r>
      <w:r w:rsidR="008F7328" w:rsidRPr="007A1E16">
        <w:rPr>
          <w:rFonts w:ascii="Aptos" w:hAnsi="Aptos" w:cstheme="minorBidi"/>
          <w:position w:val="0"/>
          <w:sz w:val="22"/>
          <w:szCs w:val="22"/>
          <w:lang w:eastAsia="lt-LT"/>
        </w:rPr>
        <w:t xml:space="preserve"> (2015 m.)</w:t>
      </w:r>
      <w:r w:rsidR="00E01092" w:rsidRPr="007A1E16">
        <w:rPr>
          <w:rFonts w:ascii="Aptos" w:hAnsi="Aptos" w:cstheme="minorBidi"/>
          <w:position w:val="0"/>
          <w:sz w:val="22"/>
          <w:szCs w:val="22"/>
          <w:lang w:eastAsia="lt-LT"/>
        </w:rPr>
        <w:t>.</w:t>
      </w:r>
    </w:p>
    <w:p w14:paraId="368044C2" w14:textId="07F86AFF" w:rsidR="00037A0B" w:rsidRPr="007A1E16" w:rsidRDefault="004B2B8C" w:rsidP="00B31E7B">
      <w:pPr>
        <w:suppressAutoHyphens w:val="0"/>
        <w:spacing w:before="100" w:beforeAutospacing="1" w:after="100" w:afterAutospacing="1" w:line="240" w:lineRule="auto"/>
        <w:ind w:leftChars="0" w:left="0" w:firstLineChars="0" w:firstLine="0"/>
        <w:jc w:val="both"/>
        <w:textAlignment w:val="auto"/>
        <w:outlineLvl w:val="9"/>
        <w:rPr>
          <w:rFonts w:ascii="Aptos" w:hAnsi="Aptos" w:cstheme="minorHAnsi"/>
          <w:position w:val="0"/>
          <w:sz w:val="22"/>
          <w:szCs w:val="22"/>
          <w:lang w:eastAsia="lt-LT"/>
        </w:rPr>
      </w:pPr>
      <w:r>
        <w:rPr>
          <w:rFonts w:ascii="Aptos" w:hAnsi="Aptos" w:cstheme="minorHAnsi"/>
          <w:position w:val="0"/>
          <w:sz w:val="22"/>
          <w:szCs w:val="22"/>
          <w:lang w:eastAsia="lt-LT"/>
        </w:rPr>
        <w:t>Tiekėjas</w:t>
      </w:r>
      <w:r w:rsidRPr="007A1E16">
        <w:rPr>
          <w:rFonts w:ascii="Aptos" w:hAnsi="Aptos" w:cstheme="minorHAnsi"/>
          <w:position w:val="0"/>
          <w:sz w:val="22"/>
          <w:szCs w:val="22"/>
          <w:lang w:eastAsia="lt-LT"/>
        </w:rPr>
        <w:t xml:space="preserve"> </w:t>
      </w:r>
      <w:r w:rsidR="00037A0B" w:rsidRPr="007A1E16">
        <w:rPr>
          <w:rFonts w:ascii="Aptos" w:hAnsi="Aptos" w:cstheme="minorHAnsi"/>
          <w:position w:val="0"/>
          <w:sz w:val="22"/>
          <w:szCs w:val="22"/>
          <w:lang w:eastAsia="lt-LT"/>
        </w:rPr>
        <w:t xml:space="preserve">turi parengti tokį sprendimą, kuris leistų efektyviai integruoti šią įrangą į naują </w:t>
      </w:r>
      <w:r>
        <w:rPr>
          <w:rFonts w:ascii="Aptos" w:hAnsi="Aptos" w:cstheme="minorHAnsi"/>
          <w:position w:val="0"/>
          <w:sz w:val="22"/>
          <w:szCs w:val="22"/>
          <w:lang w:eastAsia="lt-LT"/>
        </w:rPr>
        <w:t xml:space="preserve">MKA rūšiavimo </w:t>
      </w:r>
      <w:r w:rsidR="00037A0B" w:rsidRPr="007A1E16">
        <w:rPr>
          <w:rFonts w:ascii="Aptos" w:hAnsi="Aptos" w:cstheme="minorHAnsi"/>
          <w:position w:val="0"/>
          <w:sz w:val="22"/>
          <w:szCs w:val="22"/>
          <w:lang w:eastAsia="lt-LT"/>
        </w:rPr>
        <w:t>liniją, suderinant techninius parametrus, našumą ir valdymo logiką. Taip pat būtina užtikrinti, kad nau</w:t>
      </w:r>
      <w:r w:rsidR="000B75A2">
        <w:rPr>
          <w:rFonts w:ascii="Aptos" w:hAnsi="Aptos" w:cstheme="minorHAnsi"/>
          <w:position w:val="0"/>
          <w:sz w:val="22"/>
          <w:szCs w:val="22"/>
          <w:lang w:eastAsia="lt-LT"/>
        </w:rPr>
        <w:t>ja</w:t>
      </w:r>
      <w:r w:rsidR="00037A0B" w:rsidRPr="007A1E16">
        <w:rPr>
          <w:rFonts w:ascii="Aptos" w:hAnsi="Aptos" w:cstheme="minorHAnsi"/>
          <w:position w:val="0"/>
          <w:sz w:val="22"/>
          <w:szCs w:val="22"/>
          <w:lang w:eastAsia="lt-LT"/>
        </w:rPr>
        <w:t xml:space="preserve"> linija galėtų veikti kartu su esamais įrenginiais ir būtų suderinama su SCADA automatikos sistema.</w:t>
      </w:r>
    </w:p>
    <w:p w14:paraId="1ED4F7B0" w14:textId="0165C8CB" w:rsidR="005D7C53" w:rsidRPr="007A1E16" w:rsidRDefault="003E735F" w:rsidP="005D7C53">
      <w:pPr>
        <w:suppressAutoHyphens w:val="0"/>
        <w:spacing w:before="100" w:beforeAutospacing="1" w:after="100" w:afterAutospacing="1" w:line="240" w:lineRule="auto"/>
        <w:ind w:leftChars="0" w:left="0" w:firstLineChars="0" w:firstLine="0"/>
        <w:jc w:val="both"/>
        <w:textAlignment w:val="auto"/>
        <w:outlineLvl w:val="9"/>
        <w:rPr>
          <w:rFonts w:ascii="Aptos" w:hAnsi="Aptos" w:cstheme="minorHAnsi"/>
          <w:position w:val="0"/>
          <w:sz w:val="22"/>
          <w:szCs w:val="22"/>
          <w:lang w:eastAsia="lt-LT"/>
        </w:rPr>
      </w:pPr>
      <w:r>
        <w:rPr>
          <w:rFonts w:ascii="Aptos" w:hAnsi="Aptos" w:cstheme="minorBidi"/>
          <w:position w:val="0"/>
          <w:sz w:val="22"/>
          <w:szCs w:val="22"/>
          <w:lang w:eastAsia="lt-LT"/>
        </w:rPr>
        <w:t xml:space="preserve">Iki </w:t>
      </w:r>
      <w:r w:rsidRPr="003E735F">
        <w:rPr>
          <w:rFonts w:ascii="Aptos" w:hAnsi="Aptos" w:cstheme="minorBidi"/>
          <w:position w:val="0"/>
          <w:sz w:val="22"/>
          <w:szCs w:val="22"/>
          <w:lang w:eastAsia="lt-LT"/>
        </w:rPr>
        <w:t>pasiūlymo pateikimo dien</w:t>
      </w:r>
      <w:r>
        <w:rPr>
          <w:rFonts w:ascii="Aptos" w:hAnsi="Aptos" w:cstheme="minorBidi"/>
          <w:position w:val="0"/>
          <w:sz w:val="22"/>
          <w:szCs w:val="22"/>
          <w:lang w:eastAsia="lt-LT"/>
        </w:rPr>
        <w:t>os</w:t>
      </w:r>
      <w:r w:rsidR="00D53418">
        <w:rPr>
          <w:rFonts w:ascii="Aptos" w:hAnsi="Aptos" w:cstheme="minorBidi"/>
          <w:position w:val="0"/>
          <w:sz w:val="22"/>
          <w:szCs w:val="22"/>
          <w:lang w:eastAsia="lt-LT"/>
        </w:rPr>
        <w:t xml:space="preserve"> </w:t>
      </w:r>
      <w:r>
        <w:rPr>
          <w:rFonts w:ascii="Aptos" w:hAnsi="Aptos" w:cstheme="minorBidi"/>
          <w:position w:val="0"/>
          <w:sz w:val="22"/>
          <w:szCs w:val="22"/>
          <w:lang w:eastAsia="lt-LT"/>
        </w:rPr>
        <w:t>T</w:t>
      </w:r>
      <w:r w:rsidRPr="003E735F">
        <w:rPr>
          <w:rFonts w:ascii="Aptos" w:hAnsi="Aptos" w:cstheme="minorBidi"/>
          <w:position w:val="0"/>
          <w:sz w:val="22"/>
          <w:szCs w:val="22"/>
          <w:lang w:eastAsia="lt-LT"/>
        </w:rPr>
        <w:t xml:space="preserve">iekėjams bus </w:t>
      </w:r>
      <w:r>
        <w:rPr>
          <w:rFonts w:ascii="Aptos" w:hAnsi="Aptos" w:cstheme="minorBidi"/>
          <w:position w:val="0"/>
          <w:sz w:val="22"/>
          <w:szCs w:val="22"/>
          <w:lang w:eastAsia="lt-LT"/>
        </w:rPr>
        <w:t>sudarytos</w:t>
      </w:r>
      <w:r w:rsidRPr="003E735F">
        <w:rPr>
          <w:rFonts w:ascii="Aptos" w:hAnsi="Aptos" w:cstheme="minorBidi"/>
          <w:position w:val="0"/>
          <w:sz w:val="22"/>
          <w:szCs w:val="22"/>
          <w:lang w:eastAsia="lt-LT"/>
        </w:rPr>
        <w:t xml:space="preserve"> sąlygos apžiūrėti objektą, kad jie galėtų </w:t>
      </w:r>
      <w:r>
        <w:rPr>
          <w:rFonts w:ascii="Aptos" w:hAnsi="Aptos" w:cstheme="minorBidi"/>
          <w:position w:val="0"/>
          <w:sz w:val="22"/>
          <w:szCs w:val="22"/>
          <w:lang w:eastAsia="lt-LT"/>
        </w:rPr>
        <w:t xml:space="preserve">maksimaliai </w:t>
      </w:r>
      <w:r w:rsidRPr="003E735F">
        <w:rPr>
          <w:rFonts w:ascii="Aptos" w:hAnsi="Aptos" w:cstheme="minorBidi"/>
          <w:position w:val="0"/>
          <w:sz w:val="22"/>
          <w:szCs w:val="22"/>
          <w:lang w:eastAsia="lt-LT"/>
        </w:rPr>
        <w:t>įvertinti esamų įrenginių</w:t>
      </w:r>
      <w:r w:rsidR="00AB6019">
        <w:rPr>
          <w:rFonts w:ascii="Aptos" w:hAnsi="Aptos" w:cstheme="minorBidi"/>
          <w:position w:val="0"/>
          <w:sz w:val="22"/>
          <w:szCs w:val="22"/>
          <w:lang w:eastAsia="lt-LT"/>
        </w:rPr>
        <w:t>, inžinerinių tinklų</w:t>
      </w:r>
      <w:r w:rsidRPr="003E735F">
        <w:rPr>
          <w:rFonts w:ascii="Aptos" w:hAnsi="Aptos" w:cstheme="minorBidi"/>
          <w:position w:val="0"/>
          <w:sz w:val="22"/>
          <w:szCs w:val="22"/>
          <w:lang w:eastAsia="lt-LT"/>
        </w:rPr>
        <w:t xml:space="preserve"> </w:t>
      </w:r>
      <w:r w:rsidR="008B4DA4">
        <w:rPr>
          <w:rFonts w:ascii="Aptos" w:hAnsi="Aptos" w:cstheme="minorBidi"/>
          <w:position w:val="0"/>
          <w:sz w:val="22"/>
          <w:szCs w:val="22"/>
          <w:lang w:eastAsia="lt-LT"/>
        </w:rPr>
        <w:t xml:space="preserve">ir statinių </w:t>
      </w:r>
      <w:r w:rsidRPr="003E735F">
        <w:rPr>
          <w:rFonts w:ascii="Aptos" w:hAnsi="Aptos" w:cstheme="minorBidi"/>
          <w:position w:val="0"/>
          <w:sz w:val="22"/>
          <w:szCs w:val="22"/>
          <w:lang w:eastAsia="lt-LT"/>
        </w:rPr>
        <w:t xml:space="preserve">būklę. </w:t>
      </w:r>
    </w:p>
    <w:p w14:paraId="4E1198B5" w14:textId="7CA0A3AD" w:rsidR="00905B62" w:rsidRPr="007A1E16" w:rsidRDefault="00905B62" w:rsidP="007A1E16">
      <w:pPr>
        <w:pStyle w:val="Sraopastraipa"/>
        <w:numPr>
          <w:ilvl w:val="0"/>
          <w:numId w:val="17"/>
        </w:numPr>
        <w:pBdr>
          <w:top w:val="single" w:sz="8" w:space="1" w:color="auto"/>
          <w:bottom w:val="single" w:sz="8" w:space="1" w:color="auto"/>
        </w:pBdr>
        <w:tabs>
          <w:tab w:val="left" w:pos="284"/>
        </w:tabs>
        <w:suppressAutoHyphens w:val="0"/>
        <w:spacing w:before="60" w:after="60" w:line="240" w:lineRule="auto"/>
        <w:ind w:leftChars="0" w:left="426" w:firstLineChars="0" w:hanging="426"/>
        <w:textDirection w:val="lrTb"/>
        <w:textAlignment w:val="auto"/>
        <w:rPr>
          <w:rFonts w:ascii="Aptos" w:eastAsiaTheme="minorEastAsia" w:hAnsi="Aptos"/>
          <w:b/>
          <w:bCs/>
          <w:color w:val="000000" w:themeColor="text1"/>
          <w:sz w:val="22"/>
          <w:szCs w:val="22"/>
        </w:rPr>
      </w:pPr>
      <w:r w:rsidRPr="007A1E16">
        <w:rPr>
          <w:rStyle w:val="PagrindinistekstasDiagrama"/>
          <w:rFonts w:ascii="Aptos" w:hAnsi="Aptos" w:cstheme="minorBidi"/>
          <w:b/>
          <w:bCs/>
          <w:sz w:val="22"/>
          <w:szCs w:val="22"/>
        </w:rPr>
        <w:t>ELEKTORTECHNIKA</w:t>
      </w:r>
    </w:p>
    <w:p w14:paraId="3D7C4E23" w14:textId="3182347E" w:rsidR="00475C27" w:rsidRPr="007A1E16" w:rsidRDefault="48C30CF2" w:rsidP="00475C27">
      <w:pPr>
        <w:suppressAutoHyphens w:val="0"/>
        <w:spacing w:before="100" w:beforeAutospacing="1" w:after="100" w:afterAutospacing="1" w:line="240" w:lineRule="auto"/>
        <w:ind w:leftChars="0" w:left="0" w:firstLineChars="0" w:firstLine="0"/>
        <w:jc w:val="both"/>
        <w:textAlignment w:val="auto"/>
        <w:rPr>
          <w:rFonts w:ascii="Aptos" w:hAnsi="Aptos" w:cstheme="minorBidi"/>
          <w:position w:val="0"/>
          <w:sz w:val="22"/>
          <w:szCs w:val="22"/>
          <w:lang w:eastAsia="lt-LT"/>
        </w:rPr>
      </w:pPr>
      <w:r w:rsidRPr="007A1E16">
        <w:rPr>
          <w:rFonts w:ascii="Aptos" w:hAnsi="Aptos" w:cstheme="minorBidi"/>
          <w:position w:val="0"/>
          <w:sz w:val="22"/>
          <w:szCs w:val="22"/>
          <w:lang w:eastAsia="lt-LT"/>
        </w:rPr>
        <w:t xml:space="preserve">Projektuojant </w:t>
      </w:r>
      <w:r w:rsidR="742BC060" w:rsidRPr="007A1E16">
        <w:rPr>
          <w:rFonts w:ascii="Aptos" w:hAnsi="Aptos" w:cstheme="minorBidi"/>
          <w:position w:val="0"/>
          <w:sz w:val="22"/>
          <w:szCs w:val="22"/>
          <w:lang w:eastAsia="lt-LT"/>
        </w:rPr>
        <w:t xml:space="preserve">MKA </w:t>
      </w:r>
      <w:r w:rsidR="006C3594">
        <w:rPr>
          <w:rStyle w:val="PagrindinistekstasDiagrama"/>
          <w:rFonts w:ascii="Aptos" w:hAnsi="Aptos" w:cstheme="minorHAnsi"/>
          <w:sz w:val="22"/>
          <w:szCs w:val="22"/>
        </w:rPr>
        <w:t>rūšiavimo</w:t>
      </w:r>
      <w:r w:rsidR="742BC060" w:rsidRPr="007A1E16">
        <w:rPr>
          <w:rFonts w:ascii="Aptos" w:hAnsi="Aptos" w:cstheme="minorBidi"/>
          <w:position w:val="0"/>
          <w:sz w:val="22"/>
          <w:szCs w:val="22"/>
          <w:lang w:eastAsia="lt-LT"/>
        </w:rPr>
        <w:t xml:space="preserve"> linijos </w:t>
      </w:r>
      <w:r w:rsidRPr="007A1E16">
        <w:rPr>
          <w:rFonts w:ascii="Aptos" w:hAnsi="Aptos" w:cstheme="minorBidi"/>
          <w:position w:val="0"/>
          <w:sz w:val="22"/>
          <w:szCs w:val="22"/>
          <w:lang w:eastAsia="lt-LT"/>
        </w:rPr>
        <w:t>elektros instaliaciją ir elektros valdymo blokus Tiekėjas privalo maksimaliai išnaudoti esamus</w:t>
      </w:r>
      <w:r w:rsidR="6202396F" w:rsidRPr="007A1E16">
        <w:rPr>
          <w:rFonts w:ascii="Aptos" w:hAnsi="Aptos" w:cstheme="minorBidi"/>
          <w:position w:val="0"/>
          <w:sz w:val="22"/>
          <w:szCs w:val="22"/>
          <w:lang w:eastAsia="lt-LT"/>
        </w:rPr>
        <w:t xml:space="preserve"> (veikiančius)</w:t>
      </w:r>
      <w:r w:rsidRPr="007A1E16">
        <w:rPr>
          <w:rFonts w:ascii="Aptos" w:hAnsi="Aptos" w:cstheme="minorBidi"/>
          <w:position w:val="0"/>
          <w:sz w:val="22"/>
          <w:szCs w:val="22"/>
          <w:lang w:eastAsia="lt-LT"/>
        </w:rPr>
        <w:t xml:space="preserve"> gamyklos elektros įvad</w:t>
      </w:r>
      <w:r w:rsidR="40785972" w:rsidRPr="007A1E16">
        <w:rPr>
          <w:rFonts w:ascii="Aptos" w:hAnsi="Aptos" w:cstheme="minorBidi"/>
          <w:position w:val="0"/>
          <w:sz w:val="22"/>
          <w:szCs w:val="22"/>
          <w:lang w:eastAsia="lt-LT"/>
        </w:rPr>
        <w:t>us</w:t>
      </w:r>
      <w:r w:rsidR="24E32F98" w:rsidRPr="007A1E16">
        <w:rPr>
          <w:rFonts w:ascii="Aptos" w:hAnsi="Aptos" w:cstheme="minorBidi"/>
          <w:position w:val="0"/>
          <w:sz w:val="22"/>
          <w:szCs w:val="22"/>
          <w:lang w:eastAsia="lt-LT"/>
        </w:rPr>
        <w:t>, bei valdymo</w:t>
      </w:r>
      <w:r w:rsidRPr="007A1E16">
        <w:rPr>
          <w:rFonts w:ascii="Aptos" w:hAnsi="Aptos" w:cstheme="minorBidi"/>
          <w:position w:val="0"/>
          <w:sz w:val="22"/>
          <w:szCs w:val="22"/>
          <w:lang w:eastAsia="lt-LT"/>
        </w:rPr>
        <w:t xml:space="preserve"> skydus, naudoti esamus požeminius elektros komunikacijų šulinius ir kanalus</w:t>
      </w:r>
      <w:r w:rsidR="4E26A85D" w:rsidRPr="007A1E16">
        <w:rPr>
          <w:rFonts w:ascii="Aptos" w:hAnsi="Aptos" w:cstheme="minorBidi"/>
          <w:position w:val="0"/>
          <w:sz w:val="22"/>
          <w:szCs w:val="22"/>
          <w:lang w:eastAsia="lt-LT"/>
        </w:rPr>
        <w:t xml:space="preserve">. </w:t>
      </w:r>
    </w:p>
    <w:p w14:paraId="16894E1E" w14:textId="53F4CDDA" w:rsidR="005B7E04" w:rsidRPr="007A1E16" w:rsidRDefault="005B7E04" w:rsidP="007A1E16">
      <w:pPr>
        <w:pStyle w:val="Betarp"/>
        <w:numPr>
          <w:ilvl w:val="1"/>
          <w:numId w:val="17"/>
        </w:numPr>
        <w:tabs>
          <w:tab w:val="left" w:pos="567"/>
        </w:tabs>
        <w:ind w:leftChars="0" w:left="426" w:firstLineChars="0" w:hanging="426"/>
        <w:rPr>
          <w:rFonts w:ascii="Aptos" w:hAnsi="Aptos" w:cstheme="minorHAnsi"/>
          <w:b/>
          <w:bCs/>
          <w:position w:val="0"/>
          <w:sz w:val="22"/>
          <w:szCs w:val="22"/>
          <w:lang w:eastAsia="lt-LT"/>
        </w:rPr>
      </w:pPr>
      <w:r w:rsidRPr="007A1E16">
        <w:rPr>
          <w:rFonts w:ascii="Aptos" w:hAnsi="Aptos" w:cstheme="minorHAnsi"/>
          <w:b/>
          <w:bCs/>
          <w:position w:val="0"/>
          <w:sz w:val="22"/>
          <w:szCs w:val="22"/>
          <w:lang w:eastAsia="lt-LT"/>
        </w:rPr>
        <w:t xml:space="preserve">Kabelių trasos ir medžiagos </w:t>
      </w:r>
    </w:p>
    <w:p w14:paraId="2C868AB3" w14:textId="77777777" w:rsidR="005B7E04" w:rsidRPr="007A1E16" w:rsidRDefault="005B7E04" w:rsidP="00A3104F">
      <w:pPr>
        <w:pStyle w:val="Betarp"/>
        <w:ind w:left="0" w:hanging="2"/>
        <w:rPr>
          <w:rFonts w:ascii="Aptos" w:hAnsi="Aptos" w:cstheme="minorHAnsi"/>
          <w:position w:val="0"/>
          <w:sz w:val="22"/>
          <w:szCs w:val="22"/>
          <w:lang w:eastAsia="lt-LT"/>
        </w:rPr>
      </w:pPr>
      <w:r w:rsidRPr="007A1E16">
        <w:rPr>
          <w:rFonts w:ascii="Aptos" w:hAnsi="Aptos" w:cstheme="minorHAnsi"/>
          <w:position w:val="0"/>
          <w:sz w:val="22"/>
          <w:szCs w:val="22"/>
          <w:lang w:eastAsia="lt-LT"/>
        </w:rPr>
        <w:t>Reikalingos papildomos kabelių trasos turi būti suprojektuotos taip, kad būtų užtikrinta saugi priežiūra, aiškus ženklinimas, pakankamas atstumas nuo karštų paviršių, judančių mechanizmų ir chemikalų.</w:t>
      </w:r>
    </w:p>
    <w:p w14:paraId="0F3345C4" w14:textId="70F533AB" w:rsidR="00A3104F" w:rsidRPr="007A1E16" w:rsidRDefault="005B7E04" w:rsidP="005B7E04">
      <w:pPr>
        <w:suppressAutoHyphens w:val="0"/>
        <w:spacing w:before="100" w:beforeAutospacing="1" w:after="100" w:afterAutospacing="1" w:line="240" w:lineRule="auto"/>
        <w:ind w:leftChars="0" w:left="0" w:firstLineChars="0" w:firstLine="0"/>
        <w:jc w:val="both"/>
        <w:textAlignment w:val="auto"/>
        <w:outlineLvl w:val="9"/>
        <w:rPr>
          <w:rFonts w:ascii="Aptos" w:hAnsi="Aptos" w:cstheme="minorHAnsi"/>
          <w:position w:val="0"/>
          <w:sz w:val="22"/>
          <w:szCs w:val="22"/>
          <w:lang w:eastAsia="lt-LT"/>
        </w:rPr>
      </w:pPr>
      <w:r w:rsidRPr="007A1E16">
        <w:rPr>
          <w:rFonts w:ascii="Aptos" w:hAnsi="Aptos" w:cstheme="minorHAnsi"/>
          <w:position w:val="0"/>
          <w:sz w:val="22"/>
          <w:szCs w:val="22"/>
          <w:lang w:eastAsia="lt-LT"/>
        </w:rPr>
        <w:t>Naudoti sertifikuotus, atitinkamos degumo klas</w:t>
      </w:r>
      <w:r w:rsidR="00F60B42" w:rsidRPr="007A1E16">
        <w:rPr>
          <w:rFonts w:ascii="Aptos" w:hAnsi="Aptos" w:cstheme="minorHAnsi"/>
          <w:position w:val="0"/>
          <w:sz w:val="22"/>
          <w:szCs w:val="22"/>
          <w:lang w:eastAsia="lt-LT"/>
        </w:rPr>
        <w:t>ė</w:t>
      </w:r>
      <w:r w:rsidRPr="007A1E16">
        <w:rPr>
          <w:rFonts w:ascii="Aptos" w:hAnsi="Aptos" w:cstheme="minorHAnsi"/>
          <w:position w:val="0"/>
          <w:sz w:val="22"/>
          <w:szCs w:val="22"/>
          <w:lang w:eastAsia="lt-LT"/>
        </w:rPr>
        <w:t>s, halogenų neišskiriančius kabelius, atitinkančius ES ir Lietuvos standartus (pvz., LST EN 50266, LST EN 50525 ir kt., jei pageidaujama). Kabelių kanalai, loviai ir apsaugos turi būti pritaikyti eksploatacijos sąlygoms po gaisro (pvz., korozijos, nuosėdų, šiluminio pažeidimo tikrinimas) ir atitinkamai rekonstruoti arba pakeisti, jei būtina.</w:t>
      </w:r>
    </w:p>
    <w:p w14:paraId="1CB69BC3" w14:textId="284FD53F" w:rsidR="005B7E04" w:rsidRPr="007A1E16" w:rsidRDefault="00F60B42" w:rsidP="007A1E16">
      <w:pPr>
        <w:pStyle w:val="Betarp"/>
        <w:numPr>
          <w:ilvl w:val="1"/>
          <w:numId w:val="17"/>
        </w:numPr>
        <w:tabs>
          <w:tab w:val="left" w:pos="567"/>
        </w:tabs>
        <w:ind w:leftChars="0" w:left="426" w:firstLineChars="0" w:hanging="426"/>
        <w:rPr>
          <w:rFonts w:ascii="Aptos" w:hAnsi="Aptos" w:cstheme="minorHAnsi"/>
          <w:b/>
          <w:bCs/>
          <w:position w:val="0"/>
          <w:sz w:val="22"/>
          <w:szCs w:val="22"/>
          <w:lang w:eastAsia="lt-LT"/>
        </w:rPr>
      </w:pPr>
      <w:r w:rsidRPr="007A1E16">
        <w:rPr>
          <w:rFonts w:ascii="Aptos" w:hAnsi="Aptos" w:cstheme="minorHAnsi"/>
          <w:b/>
          <w:bCs/>
          <w:position w:val="0"/>
          <w:sz w:val="22"/>
          <w:szCs w:val="22"/>
          <w:lang w:eastAsia="lt-LT"/>
        </w:rPr>
        <w:t>P</w:t>
      </w:r>
      <w:r w:rsidR="005B7E04" w:rsidRPr="007A1E16">
        <w:rPr>
          <w:rFonts w:ascii="Aptos" w:hAnsi="Aptos" w:cstheme="minorHAnsi"/>
          <w:b/>
          <w:bCs/>
          <w:position w:val="0"/>
          <w:sz w:val="22"/>
          <w:szCs w:val="22"/>
          <w:lang w:eastAsia="lt-LT"/>
        </w:rPr>
        <w:t xml:space="preserve">ajėgumas ir rezervai </w:t>
      </w:r>
    </w:p>
    <w:p w14:paraId="7B47682F" w14:textId="77777777" w:rsidR="00695A4F" w:rsidRDefault="005B7E04" w:rsidP="00FB007F">
      <w:pPr>
        <w:pStyle w:val="Betarp"/>
        <w:ind w:leftChars="0" w:left="0" w:firstLineChars="0" w:firstLine="0"/>
        <w:jc w:val="both"/>
        <w:rPr>
          <w:rFonts w:ascii="Aptos" w:hAnsi="Aptos" w:cstheme="minorHAnsi"/>
          <w:position w:val="0"/>
          <w:sz w:val="22"/>
          <w:szCs w:val="22"/>
          <w:lang w:eastAsia="lt-LT"/>
        </w:rPr>
      </w:pPr>
      <w:r w:rsidRPr="007A1E16">
        <w:rPr>
          <w:rFonts w:ascii="Aptos" w:hAnsi="Aptos" w:cstheme="minorHAnsi"/>
          <w:position w:val="0"/>
          <w:sz w:val="22"/>
          <w:szCs w:val="22"/>
          <w:lang w:eastAsia="lt-LT"/>
        </w:rPr>
        <w:t>Elektros įvaduose ir skydin</w:t>
      </w:r>
      <w:r w:rsidR="003B033B" w:rsidRPr="007A1E16">
        <w:rPr>
          <w:rFonts w:ascii="Aptos" w:hAnsi="Aptos" w:cstheme="minorHAnsi"/>
          <w:position w:val="0"/>
          <w:sz w:val="22"/>
          <w:szCs w:val="22"/>
          <w:lang w:eastAsia="lt-LT"/>
        </w:rPr>
        <w:t>ės</w:t>
      </w:r>
      <w:r w:rsidRPr="007A1E16">
        <w:rPr>
          <w:rFonts w:ascii="Aptos" w:hAnsi="Aptos" w:cstheme="minorHAnsi"/>
          <w:position w:val="0"/>
          <w:sz w:val="22"/>
          <w:szCs w:val="22"/>
          <w:lang w:eastAsia="lt-LT"/>
        </w:rPr>
        <w:t>e privalomi minimalūs rezervai galios plėtrai — ne mažiau kaip 20 % papildomos talpos. Atliekami apkrovų skaičiavimai ir įtampos kritimo analizė</w:t>
      </w:r>
      <w:r w:rsidR="00AD5B45">
        <w:rPr>
          <w:rFonts w:ascii="Aptos" w:hAnsi="Aptos" w:cstheme="minorHAnsi"/>
          <w:position w:val="0"/>
          <w:sz w:val="22"/>
          <w:szCs w:val="22"/>
          <w:lang w:eastAsia="lt-LT"/>
        </w:rPr>
        <w:t>,</w:t>
      </w:r>
    </w:p>
    <w:p w14:paraId="0361B8FF" w14:textId="77777777" w:rsidR="00695A4F" w:rsidRDefault="00695A4F" w:rsidP="00FB007F">
      <w:pPr>
        <w:pStyle w:val="Betarp"/>
        <w:ind w:leftChars="0" w:left="0" w:firstLineChars="0" w:firstLine="0"/>
        <w:jc w:val="both"/>
        <w:rPr>
          <w:rFonts w:ascii="Aptos" w:hAnsi="Aptos" w:cstheme="minorHAnsi"/>
          <w:position w:val="0"/>
          <w:sz w:val="22"/>
          <w:szCs w:val="22"/>
          <w:lang w:eastAsia="lt-LT"/>
        </w:rPr>
      </w:pPr>
    </w:p>
    <w:p w14:paraId="15279E69" w14:textId="7D74C2CA" w:rsidR="005B7E04" w:rsidRPr="007A1E16" w:rsidRDefault="0067244C" w:rsidP="00FB007F">
      <w:pPr>
        <w:pStyle w:val="Betarp"/>
        <w:ind w:leftChars="0" w:left="0" w:firstLineChars="0" w:firstLine="0"/>
        <w:jc w:val="both"/>
        <w:rPr>
          <w:rFonts w:ascii="Aptos" w:hAnsi="Aptos" w:cstheme="minorHAnsi"/>
          <w:b/>
          <w:bCs/>
          <w:position w:val="0"/>
          <w:sz w:val="22"/>
          <w:szCs w:val="22"/>
          <w:lang w:eastAsia="lt-LT"/>
        </w:rPr>
      </w:pPr>
      <w:r>
        <w:rPr>
          <w:rFonts w:ascii="Aptos" w:hAnsi="Aptos" w:cstheme="minorHAnsi"/>
          <w:b/>
          <w:bCs/>
          <w:position w:val="0"/>
          <w:sz w:val="22"/>
          <w:szCs w:val="22"/>
          <w:lang w:eastAsia="lt-LT"/>
        </w:rPr>
        <w:t xml:space="preserve">15.3. </w:t>
      </w:r>
      <w:r w:rsidR="005B7E04" w:rsidRPr="007A1E16">
        <w:rPr>
          <w:rFonts w:ascii="Aptos" w:hAnsi="Aptos" w:cstheme="minorHAnsi"/>
          <w:b/>
          <w:bCs/>
          <w:position w:val="0"/>
          <w:sz w:val="22"/>
          <w:szCs w:val="22"/>
          <w:lang w:eastAsia="lt-LT"/>
        </w:rPr>
        <w:t xml:space="preserve">Apsaugos ir sauga </w:t>
      </w:r>
    </w:p>
    <w:p w14:paraId="2BF4EDE6" w14:textId="0A1132CF" w:rsidR="005B7E04" w:rsidRPr="007A1E16" w:rsidRDefault="005B7E04" w:rsidP="00BC0E5A">
      <w:pPr>
        <w:pStyle w:val="Betarp"/>
        <w:ind w:left="0" w:hanging="2"/>
        <w:jc w:val="both"/>
        <w:rPr>
          <w:rFonts w:ascii="Aptos" w:hAnsi="Aptos" w:cstheme="minorHAnsi"/>
          <w:position w:val="0"/>
          <w:sz w:val="22"/>
          <w:szCs w:val="22"/>
          <w:lang w:eastAsia="lt-LT"/>
        </w:rPr>
      </w:pPr>
      <w:r w:rsidRPr="007A1E16">
        <w:rPr>
          <w:rFonts w:ascii="Aptos" w:hAnsi="Aptos" w:cstheme="minorHAnsi"/>
          <w:position w:val="0"/>
          <w:sz w:val="22"/>
          <w:szCs w:val="22"/>
          <w:lang w:eastAsia="lt-LT"/>
        </w:rPr>
        <w:t>Turi būti įrengtos apsaugos nuo viršįtampių (SPD), srovės nuotėkio (RCD/ELCB) bei įtampos svyravimų. Visi įrenginiai ir valdymo spintos turi būti įžeminti ir sujungti su bendru įžeminimo tinklu pagal galiojančius normatyvus</w:t>
      </w:r>
      <w:r w:rsidR="00BC0E5A" w:rsidRPr="007A1E16">
        <w:rPr>
          <w:rFonts w:ascii="Aptos" w:hAnsi="Aptos" w:cstheme="minorHAnsi"/>
          <w:position w:val="0"/>
          <w:sz w:val="22"/>
          <w:szCs w:val="22"/>
          <w:lang w:eastAsia="lt-LT"/>
        </w:rPr>
        <w:t xml:space="preserve">, </w:t>
      </w:r>
      <w:r w:rsidRPr="007A1E16">
        <w:rPr>
          <w:rFonts w:ascii="Aptos" w:hAnsi="Aptos" w:cstheme="minorHAnsi"/>
          <w:position w:val="0"/>
          <w:sz w:val="22"/>
          <w:szCs w:val="22"/>
          <w:lang w:eastAsia="lt-LT"/>
        </w:rPr>
        <w:t>privaloma įžeminimo varžos matavimo dokumentacija.</w:t>
      </w:r>
    </w:p>
    <w:p w14:paraId="6E575C88" w14:textId="0AE71EDA" w:rsidR="005B7E04" w:rsidRPr="007A1E16" w:rsidRDefault="005B7E04" w:rsidP="005B7E04">
      <w:pPr>
        <w:suppressAutoHyphens w:val="0"/>
        <w:spacing w:before="100" w:beforeAutospacing="1" w:after="100" w:afterAutospacing="1" w:line="240" w:lineRule="auto"/>
        <w:ind w:leftChars="0" w:left="0" w:firstLineChars="0" w:firstLine="0"/>
        <w:jc w:val="both"/>
        <w:textAlignment w:val="auto"/>
        <w:outlineLvl w:val="9"/>
        <w:rPr>
          <w:rFonts w:ascii="Aptos" w:hAnsi="Aptos" w:cstheme="minorHAnsi"/>
          <w:position w:val="0"/>
          <w:sz w:val="22"/>
          <w:szCs w:val="22"/>
          <w:lang w:eastAsia="lt-LT"/>
        </w:rPr>
      </w:pPr>
      <w:r w:rsidRPr="007A1E16">
        <w:rPr>
          <w:rFonts w:ascii="Aptos" w:hAnsi="Aptos" w:cstheme="minorHAnsi"/>
          <w:position w:val="0"/>
          <w:sz w:val="22"/>
          <w:szCs w:val="22"/>
          <w:lang w:eastAsia="lt-LT"/>
        </w:rPr>
        <w:lastRenderedPageBreak/>
        <w:t xml:space="preserve">Visi elektros </w:t>
      </w:r>
      <w:r w:rsidR="004A2B10" w:rsidRPr="007A1E16">
        <w:rPr>
          <w:rFonts w:ascii="Aptos" w:hAnsi="Aptos" w:cstheme="minorHAnsi"/>
          <w:position w:val="0"/>
          <w:sz w:val="22"/>
          <w:szCs w:val="22"/>
          <w:lang w:eastAsia="lt-LT"/>
        </w:rPr>
        <w:t xml:space="preserve">papildomi </w:t>
      </w:r>
      <w:r w:rsidRPr="007A1E16">
        <w:rPr>
          <w:rFonts w:ascii="Aptos" w:hAnsi="Aptos" w:cstheme="minorHAnsi"/>
          <w:position w:val="0"/>
          <w:sz w:val="22"/>
          <w:szCs w:val="22"/>
          <w:lang w:eastAsia="lt-LT"/>
        </w:rPr>
        <w:t>valdymo skydai turi būti projektuojami ne žemesnės nei IP</w:t>
      </w:r>
      <w:r w:rsidR="002F54E2" w:rsidRPr="007A1E16">
        <w:rPr>
          <w:rFonts w:ascii="Aptos" w:hAnsi="Aptos" w:cstheme="minorHAnsi"/>
          <w:position w:val="0"/>
          <w:sz w:val="22"/>
          <w:szCs w:val="22"/>
          <w:lang w:eastAsia="lt-LT"/>
        </w:rPr>
        <w:t>66</w:t>
      </w:r>
      <w:r w:rsidRPr="007A1E16">
        <w:rPr>
          <w:rFonts w:ascii="Aptos" w:hAnsi="Aptos" w:cstheme="minorHAnsi"/>
          <w:position w:val="0"/>
          <w:sz w:val="22"/>
          <w:szCs w:val="22"/>
          <w:lang w:eastAsia="lt-LT"/>
        </w:rPr>
        <w:t xml:space="preserve">  apsaugos klasės, su savaimine arba aktyvia ventiliacija ir numatyta vieta papildomiems moduliams bei montavimo rezervams. Privaloma įdiegti apsaugas nuo statinės elektros kaupimosi ten, kur to reikalauja įrenginių charakteristika.</w:t>
      </w:r>
    </w:p>
    <w:p w14:paraId="2B7C217A" w14:textId="75D463A5" w:rsidR="005B7E04" w:rsidRPr="007A1E16" w:rsidRDefault="004343CD" w:rsidP="00695A4F">
      <w:pPr>
        <w:pStyle w:val="Betarp"/>
        <w:tabs>
          <w:tab w:val="left" w:pos="567"/>
        </w:tabs>
        <w:ind w:leftChars="0" w:left="0" w:firstLineChars="0" w:firstLine="0"/>
        <w:rPr>
          <w:rFonts w:ascii="Aptos" w:hAnsi="Aptos" w:cstheme="minorHAnsi"/>
          <w:b/>
          <w:bCs/>
          <w:position w:val="0"/>
          <w:sz w:val="22"/>
          <w:szCs w:val="22"/>
          <w:lang w:eastAsia="lt-LT"/>
        </w:rPr>
      </w:pPr>
      <w:r>
        <w:rPr>
          <w:rFonts w:ascii="Aptos" w:hAnsi="Aptos" w:cstheme="minorHAnsi"/>
          <w:b/>
          <w:bCs/>
          <w:position w:val="0"/>
          <w:sz w:val="22"/>
          <w:szCs w:val="22"/>
          <w:lang w:eastAsia="lt-LT"/>
        </w:rPr>
        <w:t xml:space="preserve">15.4. </w:t>
      </w:r>
      <w:r w:rsidR="005B7E04" w:rsidRPr="007A1E16">
        <w:rPr>
          <w:rFonts w:ascii="Aptos" w:hAnsi="Aptos" w:cstheme="minorHAnsi"/>
          <w:b/>
          <w:bCs/>
          <w:position w:val="0"/>
          <w:sz w:val="22"/>
          <w:szCs w:val="22"/>
          <w:lang w:eastAsia="lt-LT"/>
        </w:rPr>
        <w:t xml:space="preserve">Suderinamumas ir atitiktis normatyvams </w:t>
      </w:r>
    </w:p>
    <w:p w14:paraId="541D21EE" w14:textId="32E137BE" w:rsidR="005B7E04" w:rsidRPr="007A1E16" w:rsidRDefault="005B7E04" w:rsidP="005E1BB2">
      <w:pPr>
        <w:pStyle w:val="Betarp"/>
        <w:ind w:left="0" w:hanging="2"/>
        <w:jc w:val="both"/>
        <w:rPr>
          <w:rFonts w:ascii="Aptos" w:hAnsi="Aptos" w:cstheme="minorHAnsi"/>
          <w:position w:val="0"/>
          <w:sz w:val="22"/>
          <w:szCs w:val="22"/>
          <w:lang w:eastAsia="lt-LT"/>
        </w:rPr>
      </w:pPr>
      <w:r w:rsidRPr="007A1E16">
        <w:rPr>
          <w:rFonts w:ascii="Aptos" w:hAnsi="Aptos" w:cstheme="minorHAnsi"/>
          <w:position w:val="0"/>
          <w:sz w:val="22"/>
          <w:szCs w:val="22"/>
          <w:lang w:eastAsia="lt-LT"/>
        </w:rPr>
        <w:t xml:space="preserve">Tiekėjas užtikrina, kad visi siūlomi </w:t>
      </w:r>
      <w:r w:rsidR="00121A21" w:rsidRPr="007A1E16">
        <w:rPr>
          <w:rFonts w:ascii="Aptos" w:hAnsi="Aptos" w:cstheme="minorHAnsi"/>
          <w:position w:val="0"/>
          <w:sz w:val="22"/>
          <w:szCs w:val="22"/>
          <w:lang w:eastAsia="lt-LT"/>
        </w:rPr>
        <w:t xml:space="preserve">papildomi </w:t>
      </w:r>
      <w:r w:rsidRPr="007A1E16">
        <w:rPr>
          <w:rFonts w:ascii="Aptos" w:hAnsi="Aptos" w:cstheme="minorHAnsi"/>
          <w:position w:val="0"/>
          <w:sz w:val="22"/>
          <w:szCs w:val="22"/>
          <w:lang w:eastAsia="lt-LT"/>
        </w:rPr>
        <w:t>sprendiniai būtų suderinti su esama infrastruktūra ir atitiktų galiojančius elektrotechnikos normatyvus, saugos reikalavimus bei Užsakovo technines sąlygas.</w:t>
      </w:r>
    </w:p>
    <w:p w14:paraId="6D891F6C" w14:textId="77777777" w:rsidR="00A3104F" w:rsidRPr="007A1E16" w:rsidRDefault="00A3104F" w:rsidP="00A3104F">
      <w:pPr>
        <w:pStyle w:val="Betarp"/>
        <w:ind w:left="0" w:hanging="2"/>
        <w:rPr>
          <w:rFonts w:ascii="Aptos" w:hAnsi="Aptos" w:cstheme="minorHAnsi"/>
          <w:position w:val="0"/>
          <w:sz w:val="22"/>
          <w:szCs w:val="22"/>
          <w:lang w:eastAsia="lt-LT"/>
        </w:rPr>
      </w:pPr>
    </w:p>
    <w:p w14:paraId="5D779705" w14:textId="27FA61C6" w:rsidR="005B7E04" w:rsidRPr="007A1E16" w:rsidRDefault="004343CD" w:rsidP="00695A4F">
      <w:pPr>
        <w:pStyle w:val="Betarp"/>
        <w:tabs>
          <w:tab w:val="left" w:pos="567"/>
        </w:tabs>
        <w:ind w:leftChars="0" w:left="0" w:firstLineChars="0" w:firstLine="0"/>
        <w:rPr>
          <w:rFonts w:ascii="Aptos" w:hAnsi="Aptos" w:cstheme="minorHAnsi"/>
          <w:b/>
          <w:bCs/>
          <w:position w:val="0"/>
          <w:sz w:val="22"/>
          <w:szCs w:val="22"/>
          <w:lang w:eastAsia="lt-LT"/>
        </w:rPr>
      </w:pPr>
      <w:r>
        <w:rPr>
          <w:rFonts w:ascii="Aptos" w:hAnsi="Aptos" w:cstheme="minorHAnsi"/>
          <w:b/>
          <w:bCs/>
          <w:position w:val="0"/>
          <w:sz w:val="22"/>
          <w:szCs w:val="22"/>
          <w:lang w:eastAsia="lt-LT"/>
        </w:rPr>
        <w:t xml:space="preserve">15.5. </w:t>
      </w:r>
      <w:r w:rsidR="005B7E04" w:rsidRPr="007A1E16">
        <w:rPr>
          <w:rFonts w:ascii="Aptos" w:hAnsi="Aptos" w:cstheme="minorHAnsi"/>
          <w:b/>
          <w:bCs/>
          <w:position w:val="0"/>
          <w:sz w:val="22"/>
          <w:szCs w:val="22"/>
          <w:lang w:eastAsia="lt-LT"/>
        </w:rPr>
        <w:t xml:space="preserve">Dokumentacija ir ataskaitos </w:t>
      </w:r>
    </w:p>
    <w:p w14:paraId="663D0024" w14:textId="1CCF9056" w:rsidR="16E86750" w:rsidRPr="007A1E16" w:rsidRDefault="005B7E04" w:rsidP="00A3104F">
      <w:pPr>
        <w:pStyle w:val="Betarp"/>
        <w:ind w:left="0" w:hanging="2"/>
        <w:rPr>
          <w:rFonts w:ascii="Aptos" w:hAnsi="Aptos" w:cstheme="minorHAnsi"/>
          <w:position w:val="0"/>
          <w:sz w:val="22"/>
          <w:szCs w:val="22"/>
          <w:lang w:eastAsia="lt-LT"/>
        </w:rPr>
      </w:pPr>
      <w:r w:rsidRPr="007A1E16">
        <w:rPr>
          <w:rFonts w:ascii="Aptos" w:hAnsi="Aptos" w:cstheme="minorHAnsi"/>
          <w:position w:val="0"/>
          <w:sz w:val="22"/>
          <w:szCs w:val="22"/>
          <w:lang w:eastAsia="lt-LT"/>
        </w:rPr>
        <w:t xml:space="preserve">Prie projektinių sprendinių </w:t>
      </w:r>
      <w:r w:rsidR="00303D73" w:rsidRPr="007A1E16">
        <w:rPr>
          <w:rFonts w:ascii="Aptos" w:hAnsi="Aptos" w:cstheme="minorHAnsi"/>
          <w:position w:val="0"/>
          <w:sz w:val="22"/>
          <w:szCs w:val="22"/>
          <w:lang w:eastAsia="lt-LT"/>
        </w:rPr>
        <w:t xml:space="preserve">turi būti </w:t>
      </w:r>
      <w:r w:rsidRPr="007A1E16">
        <w:rPr>
          <w:rFonts w:ascii="Aptos" w:hAnsi="Aptos" w:cstheme="minorHAnsi"/>
          <w:position w:val="0"/>
          <w:sz w:val="22"/>
          <w:szCs w:val="22"/>
          <w:lang w:eastAsia="lt-LT"/>
        </w:rPr>
        <w:t>pateikti</w:t>
      </w:r>
      <w:r w:rsidR="00303D73" w:rsidRPr="007A1E16">
        <w:rPr>
          <w:rFonts w:ascii="Aptos" w:hAnsi="Aptos" w:cstheme="minorHAnsi"/>
          <w:position w:val="0"/>
          <w:sz w:val="22"/>
          <w:szCs w:val="22"/>
          <w:lang w:eastAsia="lt-LT"/>
        </w:rPr>
        <w:t xml:space="preserve"> </w:t>
      </w:r>
      <w:r w:rsidRPr="007A1E16">
        <w:rPr>
          <w:rFonts w:ascii="Aptos" w:hAnsi="Aptos" w:cstheme="minorHAnsi"/>
          <w:position w:val="0"/>
          <w:sz w:val="22"/>
          <w:szCs w:val="22"/>
          <w:lang w:eastAsia="lt-LT"/>
        </w:rPr>
        <w:t xml:space="preserve">kabelių trasų brėžiniai, elektros skaičiavimų ataskaita, </w:t>
      </w:r>
      <w:r w:rsidR="00990371">
        <w:rPr>
          <w:rFonts w:ascii="Aptos" w:hAnsi="Aptos" w:cstheme="minorHAnsi"/>
          <w:position w:val="0"/>
          <w:sz w:val="22"/>
          <w:szCs w:val="22"/>
          <w:lang w:eastAsia="lt-LT"/>
        </w:rPr>
        <w:t xml:space="preserve"> </w:t>
      </w:r>
      <w:r w:rsidRPr="007A1E16">
        <w:rPr>
          <w:rFonts w:ascii="Aptos" w:hAnsi="Aptos" w:cstheme="minorHAnsi"/>
          <w:position w:val="0"/>
          <w:sz w:val="22"/>
          <w:szCs w:val="22"/>
          <w:lang w:eastAsia="lt-LT"/>
        </w:rPr>
        <w:t>principinės elektros schemos.</w:t>
      </w:r>
      <w:r w:rsidR="00303D73" w:rsidRPr="007A1E16">
        <w:rPr>
          <w:rFonts w:ascii="Aptos" w:hAnsi="Aptos" w:cstheme="minorHAnsi"/>
          <w:position w:val="0"/>
          <w:sz w:val="22"/>
          <w:szCs w:val="22"/>
          <w:lang w:eastAsia="lt-LT"/>
        </w:rPr>
        <w:t xml:space="preserve"> </w:t>
      </w:r>
      <w:r w:rsidRPr="007A1E16">
        <w:rPr>
          <w:rFonts w:ascii="Aptos" w:hAnsi="Aptos" w:cstheme="minorHAnsi"/>
          <w:position w:val="0"/>
          <w:sz w:val="22"/>
          <w:szCs w:val="22"/>
          <w:lang w:eastAsia="lt-LT"/>
        </w:rPr>
        <w:t>Visi brėžiniai pateikiami elektroniniame formate (DWG</w:t>
      </w:r>
      <w:r w:rsidR="00303D73" w:rsidRPr="007A1E16">
        <w:rPr>
          <w:rFonts w:ascii="Aptos" w:hAnsi="Aptos" w:cstheme="minorHAnsi"/>
          <w:position w:val="0"/>
          <w:sz w:val="22"/>
          <w:szCs w:val="22"/>
          <w:lang w:eastAsia="lt-LT"/>
        </w:rPr>
        <w:t xml:space="preserve"> ar </w:t>
      </w:r>
      <w:r w:rsidRPr="007A1E16">
        <w:rPr>
          <w:rFonts w:ascii="Aptos" w:hAnsi="Aptos" w:cstheme="minorHAnsi"/>
          <w:position w:val="0"/>
          <w:sz w:val="22"/>
          <w:szCs w:val="22"/>
          <w:lang w:eastAsia="lt-LT"/>
        </w:rPr>
        <w:t>PDF</w:t>
      </w:r>
      <w:r w:rsidR="00303D73" w:rsidRPr="007A1E16">
        <w:rPr>
          <w:rFonts w:ascii="Aptos" w:hAnsi="Aptos" w:cstheme="minorHAnsi"/>
          <w:position w:val="0"/>
          <w:sz w:val="22"/>
          <w:szCs w:val="22"/>
          <w:lang w:eastAsia="lt-LT"/>
        </w:rPr>
        <w:t>)</w:t>
      </w:r>
      <w:r w:rsidRPr="007A1E16">
        <w:rPr>
          <w:rFonts w:ascii="Aptos" w:hAnsi="Aptos" w:cstheme="minorHAnsi"/>
          <w:position w:val="0"/>
          <w:sz w:val="22"/>
          <w:szCs w:val="22"/>
          <w:lang w:eastAsia="lt-LT"/>
        </w:rPr>
        <w:t>.</w:t>
      </w:r>
    </w:p>
    <w:p w14:paraId="4B86AFA8" w14:textId="77777777" w:rsidR="00F04467" w:rsidRPr="007A1E16" w:rsidRDefault="00F04467" w:rsidP="00A3104F">
      <w:pPr>
        <w:pStyle w:val="Betarp"/>
        <w:ind w:left="0" w:hanging="2"/>
        <w:rPr>
          <w:rFonts w:ascii="Aptos" w:hAnsi="Aptos" w:cstheme="minorHAnsi"/>
          <w:position w:val="0"/>
          <w:sz w:val="22"/>
          <w:szCs w:val="22"/>
          <w:lang w:eastAsia="lt-LT"/>
        </w:rPr>
      </w:pPr>
    </w:p>
    <w:p w14:paraId="7470655C" w14:textId="390DB0E8" w:rsidR="00905B62" w:rsidRPr="006D14AA" w:rsidRDefault="00F04467" w:rsidP="00017E8A">
      <w:pPr>
        <w:pStyle w:val="Sraopastraipa"/>
        <w:numPr>
          <w:ilvl w:val="0"/>
          <w:numId w:val="17"/>
        </w:numPr>
        <w:pBdr>
          <w:top w:val="single" w:sz="8" w:space="1" w:color="auto"/>
          <w:bottom w:val="single" w:sz="8" w:space="1" w:color="auto"/>
        </w:pBdr>
        <w:tabs>
          <w:tab w:val="left" w:pos="284"/>
        </w:tabs>
        <w:suppressAutoHyphens w:val="0"/>
        <w:spacing w:before="60" w:after="60" w:line="240" w:lineRule="auto"/>
        <w:ind w:leftChars="0" w:left="709" w:firstLineChars="0" w:hanging="644"/>
        <w:textDirection w:val="lrTb"/>
        <w:textAlignment w:val="auto"/>
        <w:outlineLvl w:val="9"/>
        <w:rPr>
          <w:rFonts w:ascii="Aptos" w:eastAsiaTheme="minorEastAsia" w:hAnsi="Aptos"/>
          <w:b/>
          <w:bCs/>
          <w:color w:val="000000" w:themeColor="text1"/>
          <w:sz w:val="22"/>
          <w:szCs w:val="22"/>
        </w:rPr>
      </w:pPr>
      <w:r w:rsidRPr="007A1E16">
        <w:rPr>
          <w:rStyle w:val="PagrindinistekstasDiagrama"/>
          <w:rFonts w:ascii="Aptos" w:hAnsi="Aptos" w:cstheme="minorHAnsi"/>
          <w:b/>
          <w:bCs/>
          <w:sz w:val="22"/>
          <w:szCs w:val="22"/>
        </w:rPr>
        <w:t xml:space="preserve"> </w:t>
      </w:r>
      <w:r w:rsidR="001B16EA" w:rsidRPr="006D14AA">
        <w:rPr>
          <w:rStyle w:val="PagrindinistekstasDiagrama"/>
          <w:rFonts w:ascii="Aptos" w:hAnsi="Aptos" w:cstheme="minorHAnsi"/>
          <w:b/>
          <w:bCs/>
          <w:sz w:val="22"/>
          <w:szCs w:val="22"/>
        </w:rPr>
        <w:t>PROCESŲ AUTOMATIZAVIMAS IR VALDYMO SISTEMA</w:t>
      </w:r>
    </w:p>
    <w:p w14:paraId="64EE1FC4" w14:textId="06B0F777" w:rsidR="0073794F" w:rsidRDefault="00794970" w:rsidP="006C3594">
      <w:pPr>
        <w:suppressAutoHyphens w:val="0"/>
        <w:spacing w:before="100" w:beforeAutospacing="1" w:after="100" w:afterAutospacing="1" w:line="240" w:lineRule="auto"/>
        <w:ind w:leftChars="0" w:left="0" w:firstLineChars="0" w:firstLine="0"/>
        <w:jc w:val="both"/>
        <w:textAlignment w:val="auto"/>
        <w:outlineLvl w:val="9"/>
        <w:rPr>
          <w:rFonts w:ascii="Aptos" w:hAnsi="Aptos" w:cstheme="minorHAnsi"/>
          <w:position w:val="0"/>
          <w:sz w:val="22"/>
          <w:szCs w:val="22"/>
          <w:lang w:eastAsia="lt-LT"/>
        </w:rPr>
      </w:pPr>
      <w:r w:rsidRPr="007A1E16">
        <w:rPr>
          <w:rStyle w:val="PagrindinistekstasDiagrama"/>
          <w:rFonts w:ascii="Aptos" w:hAnsi="Aptos" w:cstheme="minorHAnsi"/>
          <w:sz w:val="22"/>
          <w:szCs w:val="22"/>
        </w:rPr>
        <w:t xml:space="preserve">Visi atliekų </w:t>
      </w:r>
      <w:r w:rsidR="006C3594">
        <w:rPr>
          <w:rStyle w:val="PagrindinistekstasDiagrama"/>
          <w:rFonts w:ascii="Aptos" w:hAnsi="Aptos" w:cstheme="minorHAnsi"/>
          <w:sz w:val="22"/>
          <w:szCs w:val="22"/>
        </w:rPr>
        <w:t>rūšiavimo</w:t>
      </w:r>
      <w:r w:rsidRPr="007A1E16">
        <w:rPr>
          <w:rStyle w:val="PagrindinistekstasDiagrama"/>
          <w:rFonts w:ascii="Aptos" w:hAnsi="Aptos" w:cstheme="minorHAnsi"/>
          <w:sz w:val="22"/>
          <w:szCs w:val="22"/>
        </w:rPr>
        <w:t xml:space="preserve"> įrengi</w:t>
      </w:r>
      <w:r w:rsidR="00F5719D">
        <w:rPr>
          <w:rStyle w:val="PagrindinistekstasDiagrama"/>
          <w:rFonts w:ascii="Aptos" w:hAnsi="Aptos" w:cstheme="minorHAnsi"/>
          <w:sz w:val="22"/>
          <w:szCs w:val="22"/>
        </w:rPr>
        <w:t>n</w:t>
      </w:r>
      <w:r w:rsidR="00965369">
        <w:rPr>
          <w:rStyle w:val="PagrindinistekstasDiagrama"/>
          <w:rFonts w:ascii="Aptos" w:hAnsi="Aptos" w:cstheme="minorHAnsi"/>
          <w:sz w:val="22"/>
          <w:szCs w:val="22"/>
        </w:rPr>
        <w:t>i</w:t>
      </w:r>
      <w:r w:rsidRPr="007A1E16">
        <w:rPr>
          <w:rStyle w:val="PagrindinistekstasDiagrama"/>
          <w:rFonts w:ascii="Aptos" w:hAnsi="Aptos" w:cstheme="minorHAnsi"/>
          <w:sz w:val="22"/>
          <w:szCs w:val="22"/>
        </w:rPr>
        <w:t>ai</w:t>
      </w:r>
      <w:r w:rsidR="00817385">
        <w:rPr>
          <w:rStyle w:val="PagrindinistekstasDiagrama"/>
          <w:rFonts w:ascii="Aptos" w:hAnsi="Aptos" w:cstheme="minorHAnsi"/>
          <w:sz w:val="22"/>
          <w:szCs w:val="22"/>
        </w:rPr>
        <w:t xml:space="preserve"> (įskaitant ir </w:t>
      </w:r>
      <w:r w:rsidR="001B5697">
        <w:rPr>
          <w:rStyle w:val="PagrindinistekstasDiagrama"/>
          <w:rFonts w:ascii="Aptos" w:hAnsi="Aptos" w:cstheme="minorHAnsi"/>
          <w:sz w:val="22"/>
          <w:szCs w:val="22"/>
        </w:rPr>
        <w:t>14 punkte išvardintus</w:t>
      </w:r>
      <w:r w:rsidR="00F77029">
        <w:rPr>
          <w:rStyle w:val="PagrindinistekstasDiagrama"/>
          <w:rFonts w:ascii="Aptos" w:hAnsi="Aptos" w:cstheme="minorHAnsi"/>
          <w:sz w:val="22"/>
          <w:szCs w:val="22"/>
        </w:rPr>
        <w:t xml:space="preserve"> esamus įrengi</w:t>
      </w:r>
      <w:r w:rsidR="00965369">
        <w:rPr>
          <w:rStyle w:val="PagrindinistekstasDiagrama"/>
          <w:rFonts w:ascii="Aptos" w:hAnsi="Aptos" w:cstheme="minorHAnsi"/>
          <w:sz w:val="22"/>
          <w:szCs w:val="22"/>
        </w:rPr>
        <w:t>ni</w:t>
      </w:r>
      <w:r w:rsidR="00F77029">
        <w:rPr>
          <w:rStyle w:val="PagrindinistekstasDiagrama"/>
          <w:rFonts w:ascii="Aptos" w:hAnsi="Aptos" w:cstheme="minorHAnsi"/>
          <w:sz w:val="22"/>
          <w:szCs w:val="22"/>
        </w:rPr>
        <w:t>us)</w:t>
      </w:r>
      <w:r w:rsidRPr="007A1E16">
        <w:rPr>
          <w:rStyle w:val="PagrindinistekstasDiagrama"/>
          <w:rFonts w:ascii="Aptos" w:hAnsi="Aptos" w:cstheme="minorHAnsi"/>
          <w:sz w:val="22"/>
          <w:szCs w:val="22"/>
        </w:rPr>
        <w:t xml:space="preserve"> ir jų technologiniai procesai turi būti automatizuoti, siekiant užtikrinti nepertraukiamą ir stabilų darbą, optimizuoti įrenginių eksploataciją, sumažinti žmogaus įsikišimo poreikį, užtikrinti aukštą darbo saugos lygį.</w:t>
      </w:r>
      <w:r w:rsidR="0073794F" w:rsidRPr="007A1E16">
        <w:rPr>
          <w:rStyle w:val="PagrindinistekstasDiagrama"/>
          <w:rFonts w:ascii="Aptos" w:hAnsi="Aptos" w:cstheme="minorHAnsi"/>
          <w:sz w:val="22"/>
          <w:szCs w:val="22"/>
        </w:rPr>
        <w:t xml:space="preserve">  </w:t>
      </w:r>
      <w:r w:rsidR="0073794F" w:rsidRPr="007A1E16">
        <w:rPr>
          <w:rFonts w:ascii="Aptos" w:hAnsi="Aptos" w:cstheme="minorHAnsi"/>
          <w:position w:val="0"/>
          <w:sz w:val="22"/>
          <w:szCs w:val="22"/>
          <w:lang w:eastAsia="lt-LT"/>
        </w:rPr>
        <w:t xml:space="preserve">Projektuojant MKA </w:t>
      </w:r>
      <w:r w:rsidR="006C3594">
        <w:rPr>
          <w:rStyle w:val="PagrindinistekstasDiagrama"/>
          <w:rFonts w:ascii="Aptos" w:hAnsi="Aptos" w:cstheme="minorHAnsi"/>
          <w:sz w:val="22"/>
          <w:szCs w:val="22"/>
        </w:rPr>
        <w:t>rūšiavimo</w:t>
      </w:r>
      <w:r w:rsidR="0073794F" w:rsidRPr="007A1E16">
        <w:rPr>
          <w:rFonts w:ascii="Aptos" w:hAnsi="Aptos" w:cstheme="minorHAnsi"/>
          <w:position w:val="0"/>
          <w:sz w:val="22"/>
          <w:szCs w:val="22"/>
          <w:lang w:eastAsia="lt-LT"/>
        </w:rPr>
        <w:t xml:space="preserve"> linijos auto</w:t>
      </w:r>
      <w:r w:rsidR="004017A9" w:rsidRPr="007A1E16">
        <w:rPr>
          <w:rFonts w:ascii="Aptos" w:hAnsi="Aptos" w:cstheme="minorHAnsi"/>
          <w:position w:val="0"/>
          <w:sz w:val="22"/>
          <w:szCs w:val="22"/>
          <w:lang w:eastAsia="lt-LT"/>
        </w:rPr>
        <w:t>matizavimo ir valdymo sistemą</w:t>
      </w:r>
      <w:r w:rsidR="0073794F" w:rsidRPr="007A1E16">
        <w:rPr>
          <w:rFonts w:ascii="Aptos" w:hAnsi="Aptos" w:cstheme="minorHAnsi"/>
          <w:position w:val="0"/>
          <w:sz w:val="22"/>
          <w:szCs w:val="22"/>
          <w:lang w:eastAsia="lt-LT"/>
        </w:rPr>
        <w:t xml:space="preserve"> Tiekėjas privalo maksimaliai išnaudoti esamus gamyklos </w:t>
      </w:r>
      <w:r w:rsidR="004017A9" w:rsidRPr="007A1E16">
        <w:rPr>
          <w:rFonts w:ascii="Aptos" w:hAnsi="Aptos" w:cstheme="minorHAnsi"/>
          <w:position w:val="0"/>
          <w:sz w:val="22"/>
          <w:szCs w:val="22"/>
          <w:lang w:eastAsia="lt-LT"/>
        </w:rPr>
        <w:t>automatikos</w:t>
      </w:r>
      <w:r w:rsidR="0073794F" w:rsidRPr="007A1E16">
        <w:rPr>
          <w:rFonts w:ascii="Aptos" w:hAnsi="Aptos" w:cstheme="minorHAnsi"/>
          <w:position w:val="0"/>
          <w:sz w:val="22"/>
          <w:szCs w:val="22"/>
          <w:lang w:eastAsia="lt-LT"/>
        </w:rPr>
        <w:t xml:space="preserve"> valdymo skydus, naudoti esamus požeminius komunikacijų šulinius ir kanalus.</w:t>
      </w:r>
    </w:p>
    <w:p w14:paraId="7BC16AB3" w14:textId="0778FC0C" w:rsidR="00EB6F9C" w:rsidRPr="00EB6F9C" w:rsidRDefault="00EB6F9C" w:rsidP="003C1009">
      <w:pPr>
        <w:suppressAutoHyphens w:val="0"/>
        <w:spacing w:before="100" w:beforeAutospacing="1" w:after="100" w:afterAutospacing="1" w:line="240" w:lineRule="auto"/>
        <w:ind w:leftChars="0" w:left="0" w:firstLineChars="0" w:firstLine="0"/>
        <w:jc w:val="both"/>
        <w:textAlignment w:val="auto"/>
        <w:outlineLvl w:val="9"/>
        <w:rPr>
          <w:rFonts w:ascii="Aptos" w:hAnsi="Aptos" w:cstheme="minorHAnsi"/>
          <w:position w:val="0"/>
          <w:sz w:val="22"/>
          <w:szCs w:val="22"/>
          <w:lang w:eastAsia="lt-LT"/>
        </w:rPr>
      </w:pPr>
      <w:r w:rsidRPr="00EB6F9C">
        <w:rPr>
          <w:rFonts w:ascii="Aptos" w:hAnsi="Aptos" w:cstheme="minorHAnsi"/>
          <w:position w:val="0"/>
          <w:sz w:val="22"/>
          <w:szCs w:val="22"/>
          <w:lang w:eastAsia="lt-LT"/>
        </w:rPr>
        <w:t xml:space="preserve">Tiekėjas atsako už visos naujos </w:t>
      </w:r>
      <w:r w:rsidR="0050415A">
        <w:rPr>
          <w:rFonts w:ascii="Aptos" w:hAnsi="Aptos" w:cstheme="minorHAnsi"/>
          <w:position w:val="0"/>
          <w:sz w:val="22"/>
          <w:szCs w:val="22"/>
          <w:lang w:eastAsia="lt-LT"/>
        </w:rPr>
        <w:t xml:space="preserve">MKA </w:t>
      </w:r>
      <w:r w:rsidRPr="00EB6F9C">
        <w:rPr>
          <w:rFonts w:ascii="Aptos" w:hAnsi="Aptos" w:cstheme="minorHAnsi"/>
          <w:position w:val="0"/>
          <w:sz w:val="22"/>
          <w:szCs w:val="22"/>
          <w:lang w:eastAsia="lt-LT"/>
        </w:rPr>
        <w:t>rūšiavimo linijos automatizacijos projekto parengimą, PLC programavimą, visos proceso logikos sukūrimą, integraciją su</w:t>
      </w:r>
      <w:r w:rsidR="00FA4471">
        <w:rPr>
          <w:rFonts w:ascii="Aptos" w:hAnsi="Aptos" w:cstheme="minorHAnsi"/>
          <w:position w:val="0"/>
          <w:sz w:val="22"/>
          <w:szCs w:val="22"/>
          <w:lang w:eastAsia="lt-LT"/>
        </w:rPr>
        <w:t xml:space="preserve"> esamais </w:t>
      </w:r>
      <w:r w:rsidRPr="00EB6F9C">
        <w:rPr>
          <w:rFonts w:ascii="Aptos" w:hAnsi="Aptos" w:cstheme="minorHAnsi"/>
          <w:position w:val="0"/>
          <w:sz w:val="22"/>
          <w:szCs w:val="22"/>
          <w:lang w:eastAsia="lt-LT"/>
        </w:rPr>
        <w:t xml:space="preserve"> įrenginiais (PLC, I/O, jutikliai, pavaros</w:t>
      </w:r>
      <w:r w:rsidR="00EC5536">
        <w:rPr>
          <w:rFonts w:ascii="Aptos" w:hAnsi="Aptos" w:cstheme="minorHAnsi"/>
          <w:position w:val="0"/>
          <w:sz w:val="22"/>
          <w:szCs w:val="22"/>
          <w:lang w:eastAsia="lt-LT"/>
        </w:rPr>
        <w:t xml:space="preserve"> </w:t>
      </w:r>
      <w:r w:rsidRPr="00EB6F9C">
        <w:rPr>
          <w:rFonts w:ascii="Aptos" w:hAnsi="Aptos" w:cstheme="minorHAnsi"/>
          <w:position w:val="0"/>
          <w:sz w:val="22"/>
          <w:szCs w:val="22"/>
          <w:lang w:eastAsia="lt-LT"/>
        </w:rPr>
        <w:t>ir kt.), SCADA tagų/duomenų žemėlapių paruošimą, bei sistemos paleidimą gamykloje.</w:t>
      </w:r>
      <w:r w:rsidR="00286733" w:rsidRPr="00286733">
        <w:rPr>
          <w:rStyle w:val="PagrindinistekstasDiagrama"/>
          <w:rFonts w:ascii="Aptos" w:hAnsi="Aptos" w:cstheme="minorHAnsi"/>
          <w:sz w:val="22"/>
          <w:szCs w:val="22"/>
        </w:rPr>
        <w:t xml:space="preserve"> </w:t>
      </w:r>
      <w:r w:rsidR="00C9648C">
        <w:rPr>
          <w:rStyle w:val="PagrindinistekstasDiagrama"/>
          <w:rFonts w:ascii="Aptos" w:hAnsi="Aptos" w:cstheme="minorHAnsi"/>
          <w:sz w:val="22"/>
          <w:szCs w:val="22"/>
        </w:rPr>
        <w:t xml:space="preserve">Sistema </w:t>
      </w:r>
      <w:r w:rsidR="00F33191">
        <w:rPr>
          <w:rStyle w:val="PagrindinistekstasDiagrama"/>
          <w:rFonts w:ascii="Aptos" w:hAnsi="Aptos" w:cstheme="minorHAnsi"/>
          <w:sz w:val="22"/>
          <w:szCs w:val="22"/>
        </w:rPr>
        <w:t xml:space="preserve">taip pat </w:t>
      </w:r>
      <w:r w:rsidR="00C9648C">
        <w:rPr>
          <w:rStyle w:val="PagrindinistekstasDiagrama"/>
          <w:rFonts w:ascii="Aptos" w:hAnsi="Aptos" w:cstheme="minorHAnsi"/>
          <w:sz w:val="22"/>
          <w:szCs w:val="22"/>
        </w:rPr>
        <w:t xml:space="preserve">turi </w:t>
      </w:r>
      <w:r w:rsidR="00286733" w:rsidRPr="007A1E16">
        <w:rPr>
          <w:rStyle w:val="PagrindinistekstasDiagrama"/>
          <w:rFonts w:ascii="Aptos" w:hAnsi="Aptos" w:cstheme="minorHAnsi"/>
          <w:sz w:val="22"/>
          <w:szCs w:val="22"/>
        </w:rPr>
        <w:t>užtikrin</w:t>
      </w:r>
      <w:r w:rsidR="00C9648C">
        <w:rPr>
          <w:rStyle w:val="PagrindinistekstasDiagrama"/>
          <w:rFonts w:ascii="Aptos" w:hAnsi="Aptos" w:cstheme="minorHAnsi"/>
          <w:sz w:val="22"/>
          <w:szCs w:val="22"/>
        </w:rPr>
        <w:t>ti</w:t>
      </w:r>
      <w:r w:rsidR="00286733" w:rsidRPr="007A1E16">
        <w:rPr>
          <w:rStyle w:val="PagrindinistekstasDiagrama"/>
          <w:rFonts w:ascii="Aptos" w:hAnsi="Aptos" w:cstheme="minorHAnsi"/>
          <w:sz w:val="22"/>
          <w:szCs w:val="22"/>
        </w:rPr>
        <w:t xml:space="preserve"> nuotolinį procesų stebėjimą, realaus laiko duomenų surinkimą ir registravimą, pavojaus signalų (aliarmų) generavimą, įvykių ir veiklos ataskaitų formavimą.</w:t>
      </w:r>
    </w:p>
    <w:p w14:paraId="46274BCA" w14:textId="7B801ACE" w:rsidR="00EB6F9C" w:rsidRPr="00EB6F9C" w:rsidRDefault="00EB6F9C" w:rsidP="003C1009">
      <w:pPr>
        <w:suppressAutoHyphens w:val="0"/>
        <w:spacing w:before="100" w:beforeAutospacing="1" w:after="100" w:afterAutospacing="1" w:line="240" w:lineRule="auto"/>
        <w:ind w:leftChars="0" w:left="0" w:firstLineChars="0" w:firstLine="0"/>
        <w:jc w:val="both"/>
        <w:textAlignment w:val="auto"/>
        <w:outlineLvl w:val="9"/>
        <w:rPr>
          <w:rFonts w:ascii="Aptos" w:hAnsi="Aptos" w:cstheme="minorHAnsi"/>
          <w:position w:val="0"/>
          <w:sz w:val="22"/>
          <w:szCs w:val="22"/>
          <w:lang w:eastAsia="lt-LT"/>
        </w:rPr>
      </w:pPr>
      <w:r w:rsidRPr="00EB6F9C">
        <w:rPr>
          <w:rFonts w:ascii="Aptos" w:hAnsi="Aptos" w:cstheme="minorHAnsi"/>
          <w:position w:val="0"/>
          <w:sz w:val="22"/>
          <w:szCs w:val="22"/>
          <w:lang w:eastAsia="lt-LT"/>
        </w:rPr>
        <w:t xml:space="preserve">Užsakovas </w:t>
      </w:r>
      <w:r w:rsidR="00723DBE">
        <w:rPr>
          <w:rFonts w:ascii="Aptos" w:hAnsi="Aptos" w:cstheme="minorHAnsi"/>
          <w:position w:val="0"/>
          <w:sz w:val="22"/>
          <w:szCs w:val="22"/>
          <w:lang w:eastAsia="lt-LT"/>
        </w:rPr>
        <w:t>atsakingas už</w:t>
      </w:r>
      <w:r w:rsidRPr="00EB6F9C">
        <w:rPr>
          <w:rFonts w:ascii="Aptos" w:hAnsi="Aptos" w:cstheme="minorHAnsi"/>
          <w:position w:val="0"/>
          <w:sz w:val="22"/>
          <w:szCs w:val="22"/>
          <w:lang w:eastAsia="lt-LT"/>
        </w:rPr>
        <w:t xml:space="preserve"> SCADA licencij</w:t>
      </w:r>
      <w:r w:rsidR="00723DBE">
        <w:rPr>
          <w:rFonts w:ascii="Aptos" w:hAnsi="Aptos" w:cstheme="minorHAnsi"/>
          <w:position w:val="0"/>
          <w:sz w:val="22"/>
          <w:szCs w:val="22"/>
          <w:lang w:eastAsia="lt-LT"/>
        </w:rPr>
        <w:t>ą</w:t>
      </w:r>
      <w:r w:rsidRPr="00EB6F9C">
        <w:rPr>
          <w:rFonts w:ascii="Aptos" w:hAnsi="Aptos" w:cstheme="minorHAnsi"/>
          <w:position w:val="0"/>
          <w:sz w:val="22"/>
          <w:szCs w:val="22"/>
          <w:lang w:eastAsia="lt-LT"/>
        </w:rPr>
        <w:t xml:space="preserve"> ir dviejų operatorių valdymo kompiuterių</w:t>
      </w:r>
      <w:r w:rsidR="00F33191">
        <w:rPr>
          <w:rFonts w:ascii="Aptos" w:hAnsi="Aptos" w:cstheme="minorHAnsi"/>
          <w:position w:val="0"/>
          <w:sz w:val="22"/>
          <w:szCs w:val="22"/>
          <w:lang w:eastAsia="lt-LT"/>
        </w:rPr>
        <w:t xml:space="preserve"> </w:t>
      </w:r>
      <w:r w:rsidR="00723DBE">
        <w:rPr>
          <w:rFonts w:ascii="Aptos" w:hAnsi="Aptos" w:cstheme="minorHAnsi"/>
          <w:position w:val="0"/>
          <w:sz w:val="22"/>
          <w:szCs w:val="22"/>
          <w:lang w:eastAsia="lt-LT"/>
        </w:rPr>
        <w:t>(</w:t>
      </w:r>
      <w:r w:rsidRPr="00EB6F9C">
        <w:rPr>
          <w:rFonts w:ascii="Aptos" w:hAnsi="Aptos" w:cstheme="minorHAnsi"/>
          <w:position w:val="0"/>
          <w:sz w:val="22"/>
          <w:szCs w:val="22"/>
          <w:lang w:eastAsia="lt-LT"/>
        </w:rPr>
        <w:t xml:space="preserve">SCADA workstation) pateikimą Tiekėjui </w:t>
      </w:r>
      <w:r w:rsidR="00FA3261" w:rsidRPr="00EB6F9C">
        <w:rPr>
          <w:rFonts w:ascii="Aptos" w:hAnsi="Aptos" w:cstheme="minorHAnsi"/>
          <w:position w:val="0"/>
          <w:sz w:val="22"/>
          <w:szCs w:val="22"/>
          <w:lang w:eastAsia="lt-LT"/>
        </w:rPr>
        <w:t>konfigūracijai bei</w:t>
      </w:r>
      <w:r w:rsidR="00FA3261">
        <w:rPr>
          <w:rFonts w:ascii="Aptos" w:hAnsi="Aptos" w:cstheme="minorHAnsi"/>
          <w:position w:val="0"/>
          <w:sz w:val="22"/>
          <w:szCs w:val="22"/>
          <w:lang w:eastAsia="lt-LT"/>
        </w:rPr>
        <w:t xml:space="preserve"> </w:t>
      </w:r>
      <w:r w:rsidRPr="00EB6F9C">
        <w:rPr>
          <w:rFonts w:ascii="Aptos" w:hAnsi="Aptos" w:cstheme="minorHAnsi"/>
          <w:position w:val="0"/>
          <w:sz w:val="22"/>
          <w:szCs w:val="22"/>
          <w:lang w:eastAsia="lt-LT"/>
        </w:rPr>
        <w:t>instaliacijai</w:t>
      </w:r>
      <w:r w:rsidR="00FA3261">
        <w:rPr>
          <w:rFonts w:ascii="Aptos" w:hAnsi="Aptos" w:cstheme="minorHAnsi"/>
          <w:position w:val="0"/>
          <w:sz w:val="22"/>
          <w:szCs w:val="22"/>
          <w:lang w:eastAsia="lt-LT"/>
        </w:rPr>
        <w:t>.</w:t>
      </w:r>
    </w:p>
    <w:p w14:paraId="5071A98D" w14:textId="6A5005A2" w:rsidR="00794970" w:rsidRPr="007A1E16" w:rsidRDefault="00794970" w:rsidP="00794970">
      <w:pPr>
        <w:pStyle w:val="Pagrindinistekstas"/>
        <w:ind w:left="0"/>
        <w:textDirection w:val="btLr"/>
        <w:rPr>
          <w:rStyle w:val="PagrindinistekstasDiagrama"/>
          <w:rFonts w:ascii="Aptos" w:hAnsi="Aptos" w:cstheme="minorHAnsi"/>
          <w:sz w:val="22"/>
          <w:szCs w:val="22"/>
        </w:rPr>
      </w:pPr>
      <w:r w:rsidRPr="007A1E16">
        <w:rPr>
          <w:rStyle w:val="PagrindinistekstasDiagrama"/>
          <w:rFonts w:ascii="Aptos" w:hAnsi="Aptos" w:cstheme="minorHAnsi"/>
          <w:sz w:val="22"/>
          <w:szCs w:val="22"/>
        </w:rPr>
        <w:t>Tiekėjas privalo užtikrinti programinės įrangos bei techninės įrangos integraciją, duomenų mainų protokolų suderinamumą, galimybę plėsti ir modernizuoti sistemą ateityje</w:t>
      </w:r>
      <w:r w:rsidR="00601698" w:rsidRPr="007A1E16">
        <w:rPr>
          <w:rStyle w:val="PagrindinistekstasDiagrama"/>
          <w:rFonts w:ascii="Aptos" w:hAnsi="Aptos" w:cstheme="minorHAnsi"/>
          <w:sz w:val="22"/>
          <w:szCs w:val="22"/>
        </w:rPr>
        <w:t>.</w:t>
      </w:r>
    </w:p>
    <w:p w14:paraId="469B4245" w14:textId="77777777" w:rsidR="00AB6DF1" w:rsidRPr="007A1E16" w:rsidRDefault="00AB6DF1" w:rsidP="00794970">
      <w:pPr>
        <w:pStyle w:val="Pagrindinistekstas"/>
        <w:ind w:left="0"/>
        <w:textDirection w:val="btLr"/>
        <w:rPr>
          <w:rStyle w:val="PagrindinistekstasDiagrama"/>
          <w:rFonts w:ascii="Aptos" w:hAnsi="Aptos" w:cstheme="minorHAnsi"/>
          <w:sz w:val="22"/>
          <w:szCs w:val="22"/>
        </w:rPr>
      </w:pPr>
    </w:p>
    <w:p w14:paraId="316E3A15" w14:textId="654DCF6A" w:rsidR="00AB6DF1" w:rsidRPr="007A1E16" w:rsidRDefault="00AB6DF1" w:rsidP="00017E8A">
      <w:pPr>
        <w:pStyle w:val="Sraopastraipa"/>
        <w:numPr>
          <w:ilvl w:val="0"/>
          <w:numId w:val="17"/>
        </w:numPr>
        <w:pBdr>
          <w:top w:val="single" w:sz="8" w:space="1" w:color="auto"/>
          <w:bottom w:val="single" w:sz="8" w:space="1" w:color="auto"/>
        </w:pBdr>
        <w:tabs>
          <w:tab w:val="left" w:pos="426"/>
        </w:tabs>
        <w:suppressAutoHyphens w:val="0"/>
        <w:spacing w:before="60" w:after="60" w:line="240" w:lineRule="auto"/>
        <w:ind w:leftChars="0" w:left="709" w:firstLineChars="0" w:hanging="644"/>
        <w:textDirection w:val="lrTb"/>
        <w:textAlignment w:val="auto"/>
        <w:outlineLvl w:val="9"/>
        <w:rPr>
          <w:rFonts w:ascii="Aptos" w:eastAsiaTheme="minorEastAsia" w:hAnsi="Aptos"/>
          <w:b/>
          <w:bCs/>
          <w:color w:val="000000" w:themeColor="text1"/>
          <w:sz w:val="22"/>
          <w:szCs w:val="22"/>
        </w:rPr>
      </w:pPr>
      <w:r w:rsidRPr="007A1E16">
        <w:rPr>
          <w:rStyle w:val="PagrindinistekstasDiagrama"/>
          <w:rFonts w:ascii="Aptos" w:hAnsi="Aptos" w:cstheme="minorHAnsi"/>
          <w:b/>
          <w:bCs/>
          <w:sz w:val="22"/>
          <w:szCs w:val="22"/>
        </w:rPr>
        <w:t xml:space="preserve">ESAMŲ MBA ĮRENGINIŲ </w:t>
      </w:r>
      <w:r w:rsidR="00461FB7" w:rsidRPr="007A1E16">
        <w:rPr>
          <w:rStyle w:val="PagrindinistekstasDiagrama"/>
          <w:rFonts w:ascii="Aptos" w:hAnsi="Aptos" w:cstheme="minorHAnsi"/>
          <w:b/>
          <w:bCs/>
          <w:sz w:val="22"/>
          <w:szCs w:val="22"/>
        </w:rPr>
        <w:t>PASATAT</w:t>
      </w:r>
      <w:r w:rsidR="005E2590" w:rsidRPr="007A1E16">
        <w:rPr>
          <w:rStyle w:val="PagrindinistekstasDiagrama"/>
          <w:rFonts w:ascii="Aptos" w:hAnsi="Aptos" w:cstheme="minorHAnsi"/>
          <w:b/>
          <w:bCs/>
          <w:sz w:val="22"/>
          <w:szCs w:val="22"/>
        </w:rPr>
        <w:t>O</w:t>
      </w:r>
      <w:r w:rsidR="002E1D10" w:rsidRPr="007A1E16">
        <w:rPr>
          <w:rStyle w:val="PagrindinistekstasDiagrama"/>
          <w:rFonts w:ascii="Aptos" w:hAnsi="Aptos" w:cstheme="minorHAnsi"/>
          <w:b/>
          <w:bCs/>
          <w:sz w:val="22"/>
          <w:szCs w:val="22"/>
        </w:rPr>
        <w:t xml:space="preserve"> IR INŽINERINIŲ TINKLŲ BRĖŽINIAI IR SCHEMOS</w:t>
      </w:r>
    </w:p>
    <w:p w14:paraId="5F2957CA" w14:textId="77777777" w:rsidR="00AB6DF1" w:rsidRPr="007A1E16" w:rsidRDefault="00AB6DF1" w:rsidP="00AB6DF1">
      <w:pPr>
        <w:pStyle w:val="Betarp"/>
        <w:ind w:leftChars="0" w:left="0" w:firstLineChars="0" w:firstLine="0"/>
        <w:rPr>
          <w:rFonts w:ascii="Aptos" w:hAnsi="Aptos"/>
          <w:b/>
          <w:bCs/>
        </w:rPr>
      </w:pPr>
    </w:p>
    <w:p w14:paraId="3C23D75C" w14:textId="03259ABA" w:rsidR="00AB6DF1" w:rsidRPr="007A1E16" w:rsidRDefault="00AB6DF1" w:rsidP="00651DCC">
      <w:pPr>
        <w:pStyle w:val="Betarp"/>
        <w:ind w:left="0" w:hanging="2"/>
        <w:jc w:val="both"/>
        <w:rPr>
          <w:rStyle w:val="PagrindinistekstasDiagrama"/>
          <w:rFonts w:ascii="Aptos" w:hAnsi="Aptos" w:cstheme="minorHAnsi"/>
          <w:position w:val="0"/>
          <w:sz w:val="22"/>
          <w:szCs w:val="22"/>
          <w:highlight w:val="yellow"/>
          <w:lang w:eastAsia="en-US"/>
        </w:rPr>
      </w:pPr>
      <w:r w:rsidRPr="007A1E16">
        <w:rPr>
          <w:rStyle w:val="PagrindinistekstasDiagrama"/>
          <w:rFonts w:ascii="Aptos" w:hAnsi="Aptos" w:cstheme="minorHAnsi"/>
          <w:position w:val="0"/>
          <w:sz w:val="22"/>
          <w:szCs w:val="22"/>
          <w:lang w:eastAsia="en-US"/>
        </w:rPr>
        <w:t>Užsakovas, kartu su technine specifikacija, pateik</w:t>
      </w:r>
      <w:r w:rsidR="00FC2E80" w:rsidRPr="007A1E16">
        <w:rPr>
          <w:rStyle w:val="PagrindinistekstasDiagrama"/>
          <w:rFonts w:ascii="Aptos" w:hAnsi="Aptos" w:cstheme="minorHAnsi"/>
          <w:position w:val="0"/>
          <w:sz w:val="22"/>
          <w:szCs w:val="22"/>
          <w:lang w:eastAsia="en-US"/>
        </w:rPr>
        <w:t>s</w:t>
      </w:r>
      <w:r w:rsidRPr="007A1E16">
        <w:rPr>
          <w:rStyle w:val="PagrindinistekstasDiagrama"/>
          <w:rFonts w:ascii="Aptos" w:hAnsi="Aptos" w:cstheme="minorHAnsi"/>
          <w:position w:val="0"/>
          <w:sz w:val="22"/>
          <w:szCs w:val="22"/>
          <w:lang w:eastAsia="en-US"/>
        </w:rPr>
        <w:t xml:space="preserve"> visus reikalingus esamus MBA </w:t>
      </w:r>
      <w:r w:rsidR="005E2590" w:rsidRPr="007A1E16">
        <w:rPr>
          <w:rStyle w:val="PagrindinistekstasDiagrama"/>
          <w:rFonts w:ascii="Aptos" w:hAnsi="Aptos" w:cstheme="minorHAnsi"/>
          <w:position w:val="0"/>
          <w:sz w:val="22"/>
          <w:szCs w:val="22"/>
          <w:lang w:eastAsia="en-US"/>
        </w:rPr>
        <w:t xml:space="preserve">įrenginių pastato </w:t>
      </w:r>
      <w:r w:rsidRPr="007A1E16">
        <w:rPr>
          <w:rStyle w:val="PagrindinistekstasDiagrama"/>
          <w:rFonts w:ascii="Aptos" w:hAnsi="Aptos" w:cstheme="minorHAnsi"/>
          <w:position w:val="0"/>
          <w:sz w:val="22"/>
          <w:szCs w:val="22"/>
          <w:lang w:eastAsia="en-US"/>
        </w:rPr>
        <w:t>architektūrinius ir inžinerinius brėžinius</w:t>
      </w:r>
      <w:r w:rsidR="000D4687" w:rsidRPr="007A1E16">
        <w:rPr>
          <w:rStyle w:val="PagrindinistekstasDiagrama"/>
          <w:rFonts w:ascii="Aptos" w:hAnsi="Aptos" w:cstheme="minorHAnsi"/>
          <w:position w:val="0"/>
          <w:sz w:val="22"/>
          <w:szCs w:val="22"/>
          <w:lang w:eastAsia="en-US"/>
        </w:rPr>
        <w:t xml:space="preserve">  (Priedas Nr.</w:t>
      </w:r>
      <w:r w:rsidR="00244CF6" w:rsidRPr="007A1E16">
        <w:rPr>
          <w:rStyle w:val="PagrindinistekstasDiagrama"/>
          <w:rFonts w:ascii="Aptos" w:hAnsi="Aptos" w:cstheme="minorHAnsi"/>
          <w:position w:val="0"/>
          <w:sz w:val="22"/>
          <w:szCs w:val="22"/>
          <w:lang w:eastAsia="en-US"/>
        </w:rPr>
        <w:t>2</w:t>
      </w:r>
      <w:r w:rsidR="000D4687" w:rsidRPr="007A1E16">
        <w:rPr>
          <w:rStyle w:val="PagrindinistekstasDiagrama"/>
          <w:rFonts w:ascii="Aptos" w:hAnsi="Aptos" w:cstheme="minorHAnsi"/>
          <w:position w:val="0"/>
          <w:sz w:val="22"/>
          <w:szCs w:val="22"/>
          <w:lang w:eastAsia="en-US"/>
        </w:rPr>
        <w:t>)</w:t>
      </w:r>
      <w:r w:rsidR="00421C46" w:rsidRPr="007A1E16">
        <w:rPr>
          <w:rStyle w:val="PagrindinistekstasDiagrama"/>
          <w:rFonts w:ascii="Aptos" w:hAnsi="Aptos" w:cstheme="minorHAnsi"/>
          <w:position w:val="0"/>
          <w:sz w:val="22"/>
          <w:szCs w:val="22"/>
          <w:lang w:eastAsia="en-US"/>
        </w:rPr>
        <w:t>.</w:t>
      </w:r>
    </w:p>
    <w:p w14:paraId="4609B8A4" w14:textId="77777777" w:rsidR="00AB6DF1" w:rsidRPr="007A1E16" w:rsidRDefault="00AB6DF1" w:rsidP="00AB6DF1">
      <w:pPr>
        <w:pStyle w:val="Betarp"/>
        <w:ind w:leftChars="0" w:left="0" w:firstLineChars="0" w:firstLine="0"/>
        <w:rPr>
          <w:rStyle w:val="PagrindinistekstasDiagrama"/>
          <w:rFonts w:ascii="Aptos" w:hAnsi="Aptos" w:cstheme="minorHAnsi"/>
          <w:position w:val="0"/>
          <w:sz w:val="22"/>
          <w:szCs w:val="22"/>
          <w:lang w:eastAsia="en-US"/>
        </w:rPr>
      </w:pPr>
    </w:p>
    <w:p w14:paraId="5025B8C2" w14:textId="77777777" w:rsidR="00A17BB6" w:rsidRDefault="00AB6DF1" w:rsidP="00DA3751">
      <w:pPr>
        <w:pStyle w:val="Betarp"/>
        <w:ind w:left="0" w:hanging="2"/>
        <w:jc w:val="both"/>
        <w:rPr>
          <w:rStyle w:val="PagrindinistekstasDiagrama"/>
          <w:rFonts w:ascii="Aptos" w:hAnsi="Aptos" w:cstheme="minorHAnsi"/>
          <w:position w:val="0"/>
          <w:sz w:val="22"/>
          <w:szCs w:val="22"/>
          <w:lang w:eastAsia="en-US"/>
        </w:rPr>
      </w:pPr>
      <w:r w:rsidRPr="007A1E16">
        <w:rPr>
          <w:rStyle w:val="PagrindinistekstasDiagrama"/>
          <w:rFonts w:ascii="Aptos" w:hAnsi="Aptos" w:cstheme="minorHAnsi"/>
          <w:position w:val="0"/>
          <w:sz w:val="22"/>
          <w:szCs w:val="22"/>
          <w:lang w:eastAsia="en-US"/>
        </w:rPr>
        <w:t xml:space="preserve">Projektuojant naują MKA </w:t>
      </w:r>
      <w:r w:rsidR="006C3594">
        <w:rPr>
          <w:rStyle w:val="PagrindinistekstasDiagrama"/>
          <w:rFonts w:ascii="Aptos" w:hAnsi="Aptos" w:cstheme="minorHAnsi"/>
          <w:sz w:val="22"/>
          <w:szCs w:val="22"/>
        </w:rPr>
        <w:t>rūšiavimo</w:t>
      </w:r>
      <w:r w:rsidRPr="007A1E16">
        <w:rPr>
          <w:rStyle w:val="PagrindinistekstasDiagrama"/>
          <w:rFonts w:ascii="Aptos" w:hAnsi="Aptos" w:cstheme="minorHAnsi"/>
          <w:position w:val="0"/>
          <w:sz w:val="22"/>
          <w:szCs w:val="22"/>
          <w:lang w:eastAsia="en-US"/>
        </w:rPr>
        <w:t xml:space="preserve"> liniją, tiekėjas privalo kruopščiai įvertinti šiuos brėžinius ir parengti sprendimus, leidžiančius maksimaliai išnaudoti esamą inžinerinę infrastruktūrą. Svarbu užtikrinti, kad naujai įrengtos ar prieinamos papildomos komunikacijos (pvz., elektra,</w:t>
      </w:r>
      <w:r w:rsidR="00B24DEE" w:rsidRPr="007A1E16">
        <w:rPr>
          <w:rStyle w:val="PagrindinistekstasDiagrama"/>
          <w:rFonts w:ascii="Aptos" w:hAnsi="Aptos" w:cstheme="minorHAnsi"/>
          <w:position w:val="0"/>
          <w:sz w:val="22"/>
          <w:szCs w:val="22"/>
          <w:lang w:eastAsia="en-US"/>
        </w:rPr>
        <w:t xml:space="preserve"> </w:t>
      </w:r>
      <w:r w:rsidR="00003018" w:rsidRPr="007A1E16">
        <w:rPr>
          <w:rStyle w:val="PagrindinistekstasDiagrama"/>
          <w:rFonts w:ascii="Aptos" w:hAnsi="Aptos" w:cstheme="minorHAnsi"/>
          <w:position w:val="0"/>
          <w:sz w:val="22"/>
          <w:szCs w:val="22"/>
          <w:lang w:eastAsia="en-US"/>
        </w:rPr>
        <w:t xml:space="preserve">valdymo įranga, </w:t>
      </w:r>
      <w:r w:rsidRPr="007A1E16">
        <w:rPr>
          <w:rStyle w:val="PagrindinistekstasDiagrama"/>
          <w:rFonts w:ascii="Aptos" w:hAnsi="Aptos" w:cstheme="minorHAnsi"/>
          <w:position w:val="0"/>
          <w:sz w:val="22"/>
          <w:szCs w:val="22"/>
          <w:lang w:eastAsia="en-US"/>
        </w:rPr>
        <w:t xml:space="preserve"> oro perdavimo tinklai</w:t>
      </w:r>
      <w:r w:rsidR="00003018" w:rsidRPr="007A1E16">
        <w:rPr>
          <w:rStyle w:val="PagrindinistekstasDiagrama"/>
          <w:rFonts w:ascii="Aptos" w:hAnsi="Aptos" w:cstheme="minorHAnsi"/>
          <w:position w:val="0"/>
          <w:sz w:val="22"/>
          <w:szCs w:val="22"/>
          <w:lang w:eastAsia="en-US"/>
        </w:rPr>
        <w:t xml:space="preserve"> ir pan.</w:t>
      </w:r>
      <w:r w:rsidRPr="007A1E16">
        <w:rPr>
          <w:rStyle w:val="PagrindinistekstasDiagrama"/>
          <w:rFonts w:ascii="Aptos" w:hAnsi="Aptos" w:cstheme="minorHAnsi"/>
          <w:position w:val="0"/>
          <w:sz w:val="22"/>
          <w:szCs w:val="22"/>
          <w:lang w:eastAsia="en-US"/>
        </w:rPr>
        <w:t>) būtų integruojamos be papildomų didelių statybos darbų, o esamos komunikacijos – tinkamai pritaikytos ir suderinamos su nauja įranga.</w:t>
      </w:r>
      <w:r w:rsidR="00DB53EC">
        <w:rPr>
          <w:rStyle w:val="PagrindinistekstasDiagrama"/>
          <w:rFonts w:ascii="Aptos" w:hAnsi="Aptos" w:cstheme="minorHAnsi"/>
          <w:position w:val="0"/>
          <w:sz w:val="22"/>
          <w:szCs w:val="22"/>
          <w:lang w:eastAsia="en-US"/>
        </w:rPr>
        <w:t xml:space="preserve"> </w:t>
      </w:r>
    </w:p>
    <w:p w14:paraId="4197802D" w14:textId="77777777" w:rsidR="00A17BB6" w:rsidRDefault="00A17BB6" w:rsidP="00DA3751">
      <w:pPr>
        <w:pStyle w:val="Betarp"/>
        <w:ind w:left="0" w:hanging="2"/>
        <w:jc w:val="both"/>
        <w:rPr>
          <w:rStyle w:val="PagrindinistekstasDiagrama"/>
          <w:rFonts w:ascii="Aptos" w:hAnsi="Aptos" w:cstheme="minorHAnsi"/>
          <w:position w:val="0"/>
          <w:sz w:val="22"/>
          <w:szCs w:val="22"/>
          <w:lang w:eastAsia="en-US"/>
        </w:rPr>
      </w:pPr>
    </w:p>
    <w:p w14:paraId="7DFD4BB5" w14:textId="522DC97C" w:rsidR="00AB6DF1" w:rsidRPr="007A1E16" w:rsidRDefault="003A20B7" w:rsidP="00DA3751">
      <w:pPr>
        <w:pStyle w:val="Betarp"/>
        <w:ind w:left="0" w:hanging="2"/>
        <w:jc w:val="both"/>
        <w:rPr>
          <w:rStyle w:val="PagrindinistekstasDiagrama"/>
          <w:rFonts w:ascii="Aptos" w:hAnsi="Aptos" w:cstheme="minorHAnsi"/>
          <w:position w:val="0"/>
          <w:sz w:val="22"/>
          <w:szCs w:val="22"/>
          <w:lang w:eastAsia="en-US"/>
        </w:rPr>
      </w:pPr>
      <w:r w:rsidRPr="003A20B7">
        <w:rPr>
          <w:rFonts w:ascii="Aptos" w:eastAsia="Arial" w:hAnsi="Aptos" w:cstheme="minorHAnsi"/>
          <w:position w:val="0"/>
          <w:sz w:val="22"/>
          <w:szCs w:val="22"/>
          <w:lang w:eastAsia="en-US"/>
          <w14:ligatures w14:val="none"/>
        </w:rPr>
        <w:t>Pastato architektūriniai sprendiniai, dydžiai ir panašūs elementai negali būti keičiami</w:t>
      </w:r>
      <w:r w:rsidR="00CB6B77">
        <w:rPr>
          <w:rFonts w:ascii="Aptos" w:eastAsia="Arial" w:hAnsi="Aptos" w:cstheme="minorHAnsi"/>
          <w:position w:val="0"/>
          <w:sz w:val="22"/>
          <w:szCs w:val="22"/>
          <w:lang w:eastAsia="en-US"/>
          <w14:ligatures w14:val="none"/>
        </w:rPr>
        <w:t>.</w:t>
      </w:r>
    </w:p>
    <w:p w14:paraId="30CA3E8D" w14:textId="77777777" w:rsidR="00AB6DF1" w:rsidRPr="007A1E16" w:rsidRDefault="00AB6DF1" w:rsidP="00794970">
      <w:pPr>
        <w:pStyle w:val="Pagrindinistekstas"/>
        <w:ind w:left="0"/>
        <w:textDirection w:val="btLr"/>
        <w:rPr>
          <w:rStyle w:val="PagrindinistekstasDiagrama"/>
          <w:rFonts w:ascii="Aptos" w:hAnsi="Aptos" w:cstheme="minorHAnsi"/>
          <w:sz w:val="22"/>
          <w:szCs w:val="22"/>
        </w:rPr>
      </w:pPr>
    </w:p>
    <w:p w14:paraId="6C66F04F" w14:textId="5F2D491B" w:rsidR="000B6338" w:rsidRPr="007A1E16" w:rsidRDefault="000B6338" w:rsidP="007A1E16">
      <w:pPr>
        <w:pStyle w:val="Sraopastraipa"/>
        <w:numPr>
          <w:ilvl w:val="0"/>
          <w:numId w:val="17"/>
        </w:numPr>
        <w:pBdr>
          <w:top w:val="single" w:sz="8" w:space="1" w:color="auto"/>
          <w:bottom w:val="single" w:sz="8" w:space="1" w:color="auto"/>
        </w:pBdr>
        <w:tabs>
          <w:tab w:val="left" w:pos="142"/>
        </w:tabs>
        <w:suppressAutoHyphens w:val="0"/>
        <w:spacing w:before="60" w:after="60" w:line="240" w:lineRule="auto"/>
        <w:ind w:leftChars="0" w:left="426" w:firstLineChars="0" w:hanging="426"/>
        <w:textDirection w:val="lrTb"/>
        <w:textAlignment w:val="auto"/>
        <w:outlineLvl w:val="9"/>
        <w:rPr>
          <w:rFonts w:ascii="Aptos" w:eastAsiaTheme="minorEastAsia" w:hAnsi="Aptos"/>
          <w:b/>
          <w:bCs/>
          <w:color w:val="000000" w:themeColor="text1"/>
          <w:sz w:val="22"/>
          <w:szCs w:val="22"/>
        </w:rPr>
      </w:pPr>
      <w:r w:rsidRPr="007A1E16">
        <w:rPr>
          <w:rStyle w:val="PagrindinistekstasDiagrama"/>
          <w:rFonts w:ascii="Aptos" w:hAnsi="Aptos" w:cstheme="minorHAnsi"/>
          <w:b/>
          <w:bCs/>
          <w:sz w:val="22"/>
          <w:szCs w:val="22"/>
        </w:rPr>
        <w:t>BANDYMAI</w:t>
      </w:r>
    </w:p>
    <w:p w14:paraId="1A6D4118" w14:textId="77777777" w:rsidR="000B6338" w:rsidRPr="007A1E16" w:rsidRDefault="000B6338" w:rsidP="00493AEF">
      <w:pPr>
        <w:pStyle w:val="Pagrindinistekstas"/>
        <w:rPr>
          <w:rStyle w:val="PagrindinistekstasDiagrama"/>
          <w:rFonts w:ascii="Aptos" w:hAnsi="Aptos" w:cstheme="minorHAnsi"/>
          <w:sz w:val="22"/>
          <w:szCs w:val="22"/>
        </w:rPr>
      </w:pPr>
    </w:p>
    <w:p w14:paraId="1BDDD865" w14:textId="01006968" w:rsidR="00493AEF" w:rsidRPr="007A1E16" w:rsidRDefault="00493AEF" w:rsidP="00155F1C">
      <w:pPr>
        <w:pStyle w:val="Pagrindinistekstas"/>
        <w:ind w:left="0"/>
        <w:rPr>
          <w:rFonts w:ascii="Aptos" w:hAnsi="Aptos" w:cstheme="minorHAnsi"/>
          <w:sz w:val="22"/>
          <w:szCs w:val="22"/>
        </w:rPr>
      </w:pPr>
      <w:r w:rsidRPr="007A1E16">
        <w:rPr>
          <w:rStyle w:val="PagrindinistekstasDiagrama"/>
          <w:rFonts w:ascii="Aptos" w:hAnsi="Aptos" w:cstheme="minorHAnsi"/>
          <w:sz w:val="22"/>
          <w:szCs w:val="22"/>
        </w:rPr>
        <w:t xml:space="preserve">Tiekėjas ne vėliau kaip </w:t>
      </w:r>
      <w:r w:rsidRPr="007A1E16">
        <w:rPr>
          <w:rStyle w:val="PagrindinistekstasDiagrama"/>
          <w:rFonts w:ascii="Aptos" w:hAnsi="Aptos" w:cstheme="minorHAnsi"/>
          <w:sz w:val="22"/>
          <w:szCs w:val="22"/>
          <w:lang w:val="en-US"/>
        </w:rPr>
        <w:t>5</w:t>
      </w:r>
      <w:r w:rsidRPr="007A1E16">
        <w:rPr>
          <w:rStyle w:val="PagrindinistekstasDiagrama"/>
          <w:rFonts w:ascii="Aptos" w:hAnsi="Aptos" w:cstheme="minorHAnsi"/>
          <w:sz w:val="22"/>
          <w:szCs w:val="22"/>
        </w:rPr>
        <w:t xml:space="preserve"> </w:t>
      </w:r>
      <w:r w:rsidR="00E42637" w:rsidRPr="007A1E16">
        <w:rPr>
          <w:rStyle w:val="PagrindinistekstasDiagrama"/>
          <w:rFonts w:ascii="Aptos" w:hAnsi="Aptos" w:cstheme="minorHAnsi"/>
          <w:sz w:val="22"/>
          <w:szCs w:val="22"/>
        </w:rPr>
        <w:t xml:space="preserve">darbo </w:t>
      </w:r>
      <w:r w:rsidRPr="007A1E16">
        <w:rPr>
          <w:rStyle w:val="PagrindinistekstasDiagrama"/>
          <w:rFonts w:ascii="Aptos" w:hAnsi="Aptos" w:cstheme="minorHAnsi"/>
          <w:sz w:val="22"/>
          <w:szCs w:val="22"/>
        </w:rPr>
        <w:t>dienas prieš bandym</w:t>
      </w:r>
      <w:r w:rsidR="006B6C75">
        <w:rPr>
          <w:rStyle w:val="PagrindinistekstasDiagrama"/>
          <w:rFonts w:ascii="Aptos" w:hAnsi="Aptos" w:cstheme="minorHAnsi"/>
          <w:sz w:val="22"/>
          <w:szCs w:val="22"/>
        </w:rPr>
        <w:t>us</w:t>
      </w:r>
      <w:r w:rsidRPr="007A1E16">
        <w:rPr>
          <w:rStyle w:val="PagrindinistekstasDiagrama"/>
          <w:rFonts w:ascii="Aptos" w:hAnsi="Aptos" w:cstheme="minorHAnsi"/>
          <w:sz w:val="22"/>
          <w:szCs w:val="22"/>
        </w:rPr>
        <w:t xml:space="preserve"> turi </w:t>
      </w:r>
      <w:r w:rsidR="00357253">
        <w:rPr>
          <w:rStyle w:val="PagrindinistekstasDiagrama"/>
          <w:rFonts w:ascii="Aptos" w:hAnsi="Aptos" w:cstheme="minorHAnsi"/>
          <w:sz w:val="22"/>
          <w:szCs w:val="22"/>
        </w:rPr>
        <w:t xml:space="preserve">raštu ar el. paštu </w:t>
      </w:r>
      <w:r w:rsidRPr="007A1E16">
        <w:rPr>
          <w:rStyle w:val="PagrindinistekstasDiagrama"/>
          <w:rFonts w:ascii="Aptos" w:hAnsi="Aptos" w:cstheme="minorHAnsi"/>
          <w:sz w:val="22"/>
          <w:szCs w:val="22"/>
        </w:rPr>
        <w:t xml:space="preserve">pateikti derinimui Užsakovui </w:t>
      </w:r>
      <w:r w:rsidR="00E42637" w:rsidRPr="007A1E16">
        <w:rPr>
          <w:rStyle w:val="PagrindinistekstasDiagrama"/>
          <w:rFonts w:ascii="Aptos" w:hAnsi="Aptos" w:cstheme="minorHAnsi"/>
          <w:sz w:val="22"/>
          <w:szCs w:val="22"/>
        </w:rPr>
        <w:t>B</w:t>
      </w:r>
      <w:r w:rsidRPr="007A1E16">
        <w:rPr>
          <w:rStyle w:val="PagrindinistekstasDiagrama"/>
          <w:rFonts w:ascii="Aptos" w:hAnsi="Aptos" w:cstheme="minorHAnsi"/>
          <w:sz w:val="22"/>
          <w:szCs w:val="22"/>
        </w:rPr>
        <w:t>andymo programą. Bandymo programoje turi būti nurodytas bandymo laikas, tikslas, bandomieji komponentai, numatomos apkrovos, matuojami parametrai,</w:t>
      </w:r>
      <w:r w:rsidR="004053F5" w:rsidRPr="007A1E16">
        <w:rPr>
          <w:rStyle w:val="PagrindinistekstasDiagrama"/>
          <w:rFonts w:ascii="Aptos" w:hAnsi="Aptos" w:cstheme="minorHAnsi"/>
          <w:sz w:val="22"/>
          <w:szCs w:val="22"/>
        </w:rPr>
        <w:t xml:space="preserve"> </w:t>
      </w:r>
      <w:r w:rsidR="0073390C">
        <w:rPr>
          <w:rStyle w:val="PagrindinistekstasDiagrama"/>
          <w:rFonts w:ascii="Aptos" w:hAnsi="Aptos" w:cstheme="minorHAnsi"/>
          <w:sz w:val="22"/>
          <w:szCs w:val="22"/>
        </w:rPr>
        <w:t>atrinktų medžiagų</w:t>
      </w:r>
      <w:r w:rsidR="004053F5" w:rsidRPr="007A1E16">
        <w:rPr>
          <w:rStyle w:val="PagrindinistekstasDiagrama"/>
          <w:rFonts w:ascii="Aptos" w:hAnsi="Aptos" w:cstheme="minorHAnsi"/>
          <w:sz w:val="22"/>
          <w:szCs w:val="22"/>
        </w:rPr>
        <w:t xml:space="preserve"> atskyrimo efektyvumo </w:t>
      </w:r>
      <w:r w:rsidR="00E42637" w:rsidRPr="007A1E16">
        <w:rPr>
          <w:rStyle w:val="PagrindinistekstasDiagrama"/>
          <w:rFonts w:ascii="Aptos" w:hAnsi="Aptos" w:cstheme="minorHAnsi"/>
          <w:sz w:val="22"/>
          <w:szCs w:val="22"/>
        </w:rPr>
        <w:t xml:space="preserve">ir priemaišų jose </w:t>
      </w:r>
      <w:r w:rsidR="00881989" w:rsidRPr="007A1E16">
        <w:rPr>
          <w:rStyle w:val="PagrindinistekstasDiagrama"/>
          <w:rFonts w:ascii="Aptos" w:hAnsi="Aptos" w:cstheme="minorHAnsi"/>
          <w:sz w:val="22"/>
          <w:szCs w:val="22"/>
        </w:rPr>
        <w:t xml:space="preserve">vertinimo metodika, </w:t>
      </w:r>
      <w:r w:rsidRPr="007A1E16">
        <w:rPr>
          <w:rStyle w:val="PagrindinistekstasDiagrama"/>
          <w:rFonts w:ascii="Aptos" w:hAnsi="Aptos" w:cstheme="minorHAnsi"/>
          <w:sz w:val="22"/>
          <w:szCs w:val="22"/>
        </w:rPr>
        <w:t>naudojamos priemonės ir kita būti</w:t>
      </w:r>
      <w:r w:rsidR="00881989" w:rsidRPr="007A1E16">
        <w:rPr>
          <w:rStyle w:val="PagrindinistekstasDiagrama"/>
          <w:rFonts w:ascii="Aptos" w:hAnsi="Aptos" w:cstheme="minorHAnsi"/>
          <w:sz w:val="22"/>
          <w:szCs w:val="22"/>
        </w:rPr>
        <w:t>na</w:t>
      </w:r>
      <w:r w:rsidRPr="007A1E16">
        <w:rPr>
          <w:rStyle w:val="PagrindinistekstasDiagrama"/>
          <w:rFonts w:ascii="Aptos" w:hAnsi="Aptos" w:cstheme="minorHAnsi"/>
          <w:sz w:val="22"/>
          <w:szCs w:val="22"/>
        </w:rPr>
        <w:t xml:space="preserve"> informacija. </w:t>
      </w:r>
      <w:r w:rsidR="00F07203">
        <w:rPr>
          <w:rStyle w:val="PagrindinistekstasDiagrama"/>
          <w:rFonts w:ascii="Aptos" w:hAnsi="Aptos" w:cstheme="minorHAnsi"/>
          <w:sz w:val="22"/>
          <w:szCs w:val="22"/>
        </w:rPr>
        <w:t>Bandymo programą tvirtina Užsakovas.</w:t>
      </w:r>
    </w:p>
    <w:p w14:paraId="68B16CBF" w14:textId="3D3ACAAA" w:rsidR="00493AEF" w:rsidRPr="007A1E16" w:rsidRDefault="00493AEF" w:rsidP="00155F1C">
      <w:pPr>
        <w:pStyle w:val="Pagrindinistekstas"/>
        <w:spacing w:after="220"/>
        <w:ind w:left="0"/>
        <w:rPr>
          <w:rFonts w:ascii="Aptos" w:hAnsi="Aptos" w:cstheme="minorHAnsi"/>
          <w:sz w:val="22"/>
          <w:szCs w:val="22"/>
        </w:rPr>
      </w:pPr>
      <w:r w:rsidRPr="007A1E16">
        <w:rPr>
          <w:rStyle w:val="PagrindinistekstasDiagrama"/>
          <w:rFonts w:ascii="Aptos" w:hAnsi="Aptos" w:cstheme="minorHAnsi"/>
          <w:sz w:val="22"/>
          <w:szCs w:val="22"/>
        </w:rPr>
        <w:lastRenderedPageBreak/>
        <w:t xml:space="preserve">Visuose bandymuose, susijusiuose su technologinių rodiklių pasiekimo įvertinimu dalyvauja ir Užsakovas arba jo raštu paskirtas atstovas. </w:t>
      </w:r>
      <w:r w:rsidR="0034566F" w:rsidRPr="007A1E16">
        <w:rPr>
          <w:rStyle w:val="PagrindinistekstasDiagrama"/>
          <w:rFonts w:ascii="Aptos" w:hAnsi="Aptos" w:cstheme="minorHAnsi"/>
          <w:sz w:val="22"/>
          <w:szCs w:val="22"/>
        </w:rPr>
        <w:t>B</w:t>
      </w:r>
      <w:r w:rsidRPr="007A1E16">
        <w:rPr>
          <w:rStyle w:val="PagrindinistekstasDiagrama"/>
          <w:rFonts w:ascii="Aptos" w:hAnsi="Aptos" w:cstheme="minorHAnsi"/>
          <w:sz w:val="22"/>
          <w:szCs w:val="22"/>
        </w:rPr>
        <w:t>andymų rezultatų ataskaitą tvirtina Tiekėjas ir Užsakovas.</w:t>
      </w:r>
    </w:p>
    <w:p w14:paraId="79A5CB07" w14:textId="3B74A548" w:rsidR="00493AEF" w:rsidRPr="007A1E16" w:rsidRDefault="00493AEF" w:rsidP="00601882">
      <w:pPr>
        <w:pStyle w:val="Pagrindinistekstas"/>
        <w:numPr>
          <w:ilvl w:val="1"/>
          <w:numId w:val="17"/>
        </w:numPr>
        <w:tabs>
          <w:tab w:val="left" w:pos="534"/>
        </w:tabs>
        <w:autoSpaceDE/>
        <w:autoSpaceDN/>
        <w:spacing w:after="220"/>
        <w:ind w:hanging="862"/>
        <w:rPr>
          <w:rFonts w:ascii="Aptos" w:hAnsi="Aptos" w:cstheme="minorHAnsi"/>
          <w:sz w:val="22"/>
          <w:szCs w:val="22"/>
        </w:rPr>
      </w:pPr>
      <w:r w:rsidRPr="007A1E16">
        <w:rPr>
          <w:rStyle w:val="PagrindinistekstasDiagrama"/>
          <w:rFonts w:ascii="Aptos" w:hAnsi="Aptos" w:cstheme="minorHAnsi"/>
          <w:b/>
          <w:bCs/>
          <w:sz w:val="22"/>
          <w:szCs w:val="22"/>
        </w:rPr>
        <w:t>Baigiamųjų bandymų vykdymo tvarka</w:t>
      </w:r>
    </w:p>
    <w:p w14:paraId="686ABE1B" w14:textId="77777777" w:rsidR="00493AEF" w:rsidRPr="007A1E16" w:rsidRDefault="00493AEF" w:rsidP="00493AEF">
      <w:pPr>
        <w:pStyle w:val="Pagrindinistekstas"/>
        <w:rPr>
          <w:rFonts w:ascii="Aptos" w:hAnsi="Aptos" w:cstheme="minorHAnsi"/>
          <w:sz w:val="22"/>
          <w:szCs w:val="22"/>
        </w:rPr>
      </w:pPr>
      <w:r w:rsidRPr="007A1E16">
        <w:rPr>
          <w:rStyle w:val="PagrindinistekstasDiagrama"/>
          <w:rFonts w:ascii="Aptos" w:hAnsi="Aptos" w:cstheme="minorHAnsi"/>
          <w:sz w:val="22"/>
          <w:szCs w:val="22"/>
        </w:rPr>
        <w:t>Baigiamieji bandymai atliekami tokia tvarka:</w:t>
      </w:r>
    </w:p>
    <w:p w14:paraId="620C07AB" w14:textId="77777777" w:rsidR="00493AEF" w:rsidRPr="006178D1" w:rsidRDefault="00493AEF" w:rsidP="006178D1">
      <w:pPr>
        <w:pStyle w:val="Pagrindinistekstas"/>
        <w:numPr>
          <w:ilvl w:val="0"/>
          <w:numId w:val="1"/>
        </w:numPr>
        <w:tabs>
          <w:tab w:val="left" w:pos="833"/>
        </w:tabs>
        <w:autoSpaceDE/>
        <w:autoSpaceDN/>
        <w:ind w:left="740" w:hanging="360"/>
        <w:rPr>
          <w:rStyle w:val="PagrindinistekstasDiagrama"/>
          <w:rFonts w:ascii="Aptos" w:hAnsi="Aptos" w:cstheme="minorHAnsi"/>
          <w:sz w:val="22"/>
          <w:szCs w:val="22"/>
        </w:rPr>
      </w:pPr>
      <w:r w:rsidRPr="006178D1">
        <w:rPr>
          <w:rStyle w:val="PagrindinistekstasDiagrama"/>
          <w:rFonts w:ascii="Aptos" w:hAnsi="Aptos" w:cstheme="minorHAnsi"/>
          <w:b/>
          <w:bCs/>
          <w:sz w:val="22"/>
          <w:szCs w:val="22"/>
        </w:rPr>
        <w:t>Išankstiniai bandymai</w:t>
      </w:r>
      <w:r w:rsidRPr="006178D1">
        <w:rPr>
          <w:rStyle w:val="PagrindinistekstasDiagrama"/>
          <w:rFonts w:ascii="Aptos" w:hAnsi="Aptos" w:cstheme="minorHAnsi"/>
          <w:sz w:val="22"/>
          <w:szCs w:val="22"/>
        </w:rPr>
        <w:t xml:space="preserve"> prieš atiduodant naudoti, kuriuos turi sudaryti atitinkamos apžiūros, ir funkciniai („ne visu galingumu“) bandymai, galintys pademonstruoti, kad kiekvienas įrangos elementas ar elementų grupė gali būti saugiai bandomi kitu etapu: atskirų mechanizmų bandymai, elektros įrenginių bandymai ir pan.;</w:t>
      </w:r>
    </w:p>
    <w:p w14:paraId="028F209D" w14:textId="362D1D00" w:rsidR="00493AEF" w:rsidRPr="007A1E16" w:rsidRDefault="00493AEF" w:rsidP="00003018">
      <w:pPr>
        <w:pStyle w:val="Pagrindinistekstas"/>
        <w:numPr>
          <w:ilvl w:val="0"/>
          <w:numId w:val="1"/>
        </w:numPr>
        <w:tabs>
          <w:tab w:val="left" w:pos="833"/>
        </w:tabs>
        <w:autoSpaceDE/>
        <w:autoSpaceDN/>
        <w:ind w:left="740" w:hanging="360"/>
        <w:rPr>
          <w:rFonts w:ascii="Aptos" w:hAnsi="Aptos" w:cstheme="minorHAnsi"/>
          <w:sz w:val="22"/>
          <w:szCs w:val="22"/>
        </w:rPr>
      </w:pPr>
      <w:r w:rsidRPr="007A1E16">
        <w:rPr>
          <w:rStyle w:val="PagrindinistekstasDiagrama"/>
          <w:rFonts w:ascii="Aptos" w:hAnsi="Aptos" w:cstheme="minorHAnsi"/>
          <w:b/>
          <w:bCs/>
          <w:sz w:val="22"/>
          <w:szCs w:val="22"/>
        </w:rPr>
        <w:t>Atidavimo naudoti bandymai</w:t>
      </w:r>
      <w:r w:rsidRPr="007A1E16">
        <w:rPr>
          <w:rStyle w:val="PagrindinistekstasDiagrama"/>
          <w:rFonts w:ascii="Aptos" w:hAnsi="Aptos" w:cstheme="minorHAnsi"/>
          <w:sz w:val="22"/>
          <w:szCs w:val="22"/>
        </w:rPr>
        <w:t>, kuriuos turi sudaryti konkrečiai įvardyti veikimo bandymai, galintys pademonstruoti, kad MKA</w:t>
      </w:r>
      <w:r w:rsidR="006C3594" w:rsidRPr="006C3594">
        <w:rPr>
          <w:rStyle w:val="PagrindinistekstasDiagrama"/>
          <w:rFonts w:ascii="Aptos" w:hAnsi="Aptos" w:cstheme="minorHAnsi"/>
          <w:sz w:val="22"/>
          <w:szCs w:val="22"/>
        </w:rPr>
        <w:t xml:space="preserve"> </w:t>
      </w:r>
      <w:r w:rsidR="006C3594">
        <w:rPr>
          <w:rStyle w:val="PagrindinistekstasDiagrama"/>
          <w:rFonts w:ascii="Aptos" w:hAnsi="Aptos" w:cstheme="minorHAnsi"/>
          <w:sz w:val="22"/>
          <w:szCs w:val="22"/>
        </w:rPr>
        <w:t>rūšiavimo</w:t>
      </w:r>
      <w:r w:rsidR="006C3594" w:rsidRPr="007A1E16">
        <w:rPr>
          <w:rStyle w:val="PagrindinistekstasDiagrama"/>
          <w:rFonts w:ascii="Aptos" w:hAnsi="Aptos" w:cstheme="minorHAnsi"/>
          <w:sz w:val="22"/>
          <w:szCs w:val="22"/>
        </w:rPr>
        <w:t xml:space="preserve"> </w:t>
      </w:r>
      <w:r w:rsidRPr="007A1E16">
        <w:rPr>
          <w:rStyle w:val="PagrindinistekstasDiagrama"/>
          <w:rFonts w:ascii="Aptos" w:hAnsi="Aptos" w:cstheme="minorHAnsi"/>
          <w:sz w:val="22"/>
          <w:szCs w:val="22"/>
        </w:rPr>
        <w:t>linija visokiomis sąlygomis gali būti naudojama saugiai ir pagal nurodytą paskirtį: visos technologinės linijos veikimo, visų technologinių sistemų veikimo bandymai;</w:t>
      </w:r>
    </w:p>
    <w:p w14:paraId="47E2D351" w14:textId="5D09468E" w:rsidR="00493AEF" w:rsidRPr="007A1E16" w:rsidRDefault="00493AEF" w:rsidP="00003018">
      <w:pPr>
        <w:pStyle w:val="Pagrindinistekstas"/>
        <w:numPr>
          <w:ilvl w:val="0"/>
          <w:numId w:val="1"/>
        </w:numPr>
        <w:tabs>
          <w:tab w:val="left" w:pos="833"/>
        </w:tabs>
        <w:autoSpaceDE/>
        <w:autoSpaceDN/>
        <w:ind w:left="740" w:hanging="360"/>
        <w:rPr>
          <w:rStyle w:val="PagrindinistekstasDiagrama"/>
          <w:rFonts w:ascii="Aptos" w:hAnsi="Aptos" w:cstheme="minorHAnsi"/>
          <w:color w:val="000000" w:themeColor="text1"/>
          <w:sz w:val="22"/>
          <w:szCs w:val="22"/>
        </w:rPr>
      </w:pPr>
      <w:r w:rsidRPr="007A1E16">
        <w:rPr>
          <w:rStyle w:val="PagrindinistekstasDiagrama"/>
          <w:rFonts w:ascii="Aptos" w:hAnsi="Aptos" w:cstheme="minorHAnsi"/>
          <w:b/>
          <w:bCs/>
          <w:sz w:val="22"/>
          <w:szCs w:val="22"/>
        </w:rPr>
        <w:t>Bandomasis naudojimas</w:t>
      </w:r>
      <w:r w:rsidRPr="007A1E16">
        <w:rPr>
          <w:rStyle w:val="PagrindinistekstasDiagrama"/>
          <w:rFonts w:ascii="Aptos" w:hAnsi="Aptos" w:cstheme="minorHAnsi"/>
          <w:sz w:val="22"/>
          <w:szCs w:val="22"/>
        </w:rPr>
        <w:t xml:space="preserve">, kuris turi pademonstruoti, kad MKA </w:t>
      </w:r>
      <w:r w:rsidR="006C3594">
        <w:rPr>
          <w:rStyle w:val="PagrindinistekstasDiagrama"/>
          <w:rFonts w:ascii="Aptos" w:hAnsi="Aptos" w:cstheme="minorHAnsi"/>
          <w:sz w:val="22"/>
          <w:szCs w:val="22"/>
        </w:rPr>
        <w:t>rūšiavimo</w:t>
      </w:r>
      <w:r w:rsidRPr="007A1E16">
        <w:rPr>
          <w:rStyle w:val="PagrindinistekstasDiagrama"/>
          <w:rFonts w:ascii="Aptos" w:hAnsi="Aptos" w:cstheme="minorHAnsi"/>
          <w:sz w:val="22"/>
          <w:szCs w:val="22"/>
        </w:rPr>
        <w:t xml:space="preserve"> linija dirba patikimai, ir jų efektyvumas ir funkcionalumas atitinka numatytus</w:t>
      </w:r>
      <w:r w:rsidR="00E07241" w:rsidRPr="007A1E16">
        <w:rPr>
          <w:rStyle w:val="PagrindinistekstasDiagrama"/>
          <w:rFonts w:ascii="Aptos" w:hAnsi="Aptos" w:cstheme="minorHAnsi"/>
          <w:sz w:val="22"/>
          <w:szCs w:val="22"/>
        </w:rPr>
        <w:t xml:space="preserve"> </w:t>
      </w:r>
      <w:r w:rsidR="00E07241" w:rsidRPr="007A1E16">
        <w:rPr>
          <w:rStyle w:val="PagrindinistekstasDiagrama"/>
          <w:rFonts w:ascii="Aptos" w:hAnsi="Aptos" w:cstheme="minorHAnsi"/>
          <w:color w:val="000000" w:themeColor="text1"/>
          <w:sz w:val="22"/>
          <w:szCs w:val="22"/>
        </w:rPr>
        <w:t>b</w:t>
      </w:r>
      <w:r w:rsidRPr="007A1E16">
        <w:rPr>
          <w:rStyle w:val="PagrindinistekstasDiagrama"/>
          <w:rFonts w:ascii="Aptos" w:hAnsi="Aptos" w:cstheme="minorHAnsi"/>
          <w:color w:val="000000" w:themeColor="text1"/>
          <w:sz w:val="22"/>
          <w:szCs w:val="22"/>
        </w:rPr>
        <w:t>endr</w:t>
      </w:r>
      <w:r w:rsidR="00E07241" w:rsidRPr="007A1E16">
        <w:rPr>
          <w:rStyle w:val="PagrindinistekstasDiagrama"/>
          <w:rFonts w:ascii="Aptos" w:hAnsi="Aptos" w:cstheme="minorHAnsi"/>
          <w:color w:val="000000" w:themeColor="text1"/>
          <w:sz w:val="22"/>
          <w:szCs w:val="22"/>
        </w:rPr>
        <w:t xml:space="preserve">uosius ir minimalius techninius </w:t>
      </w:r>
      <w:r w:rsidRPr="007A1E16">
        <w:rPr>
          <w:rStyle w:val="PagrindinistekstasDiagrama"/>
          <w:rFonts w:ascii="Aptos" w:hAnsi="Aptos" w:cstheme="minorHAnsi"/>
          <w:color w:val="000000" w:themeColor="text1"/>
          <w:sz w:val="22"/>
          <w:szCs w:val="22"/>
        </w:rPr>
        <w:t xml:space="preserve"> reikalavim</w:t>
      </w:r>
      <w:r w:rsidR="00E07241" w:rsidRPr="007A1E16">
        <w:rPr>
          <w:rStyle w:val="PagrindinistekstasDiagrama"/>
          <w:rFonts w:ascii="Aptos" w:hAnsi="Aptos" w:cstheme="minorHAnsi"/>
          <w:color w:val="000000" w:themeColor="text1"/>
          <w:sz w:val="22"/>
          <w:szCs w:val="22"/>
        </w:rPr>
        <w:t>us keliamus  M</w:t>
      </w:r>
      <w:r w:rsidRPr="007A1E16">
        <w:rPr>
          <w:rStyle w:val="PagrindinistekstasDiagrama"/>
          <w:rFonts w:ascii="Aptos" w:hAnsi="Aptos" w:cstheme="minorHAnsi"/>
          <w:color w:val="000000" w:themeColor="text1"/>
          <w:sz w:val="22"/>
          <w:szCs w:val="22"/>
        </w:rPr>
        <w:t xml:space="preserve">KA </w:t>
      </w:r>
      <w:r w:rsidR="006C3594">
        <w:rPr>
          <w:rStyle w:val="PagrindinistekstasDiagrama"/>
          <w:rFonts w:ascii="Aptos" w:hAnsi="Aptos" w:cstheme="minorHAnsi"/>
          <w:sz w:val="22"/>
          <w:szCs w:val="22"/>
        </w:rPr>
        <w:t>rūšiavimo</w:t>
      </w:r>
      <w:r w:rsidRPr="007A1E16">
        <w:rPr>
          <w:rStyle w:val="PagrindinistekstasDiagrama"/>
          <w:rFonts w:ascii="Aptos" w:hAnsi="Aptos" w:cstheme="minorHAnsi"/>
          <w:color w:val="000000" w:themeColor="text1"/>
          <w:sz w:val="22"/>
          <w:szCs w:val="22"/>
        </w:rPr>
        <w:t xml:space="preserve"> linijai</w:t>
      </w:r>
      <w:r w:rsidR="00E07241" w:rsidRPr="007A1E16">
        <w:rPr>
          <w:rStyle w:val="PagrindinistekstasDiagrama"/>
          <w:rFonts w:ascii="Aptos" w:hAnsi="Aptos" w:cstheme="minorHAnsi"/>
          <w:color w:val="000000" w:themeColor="text1"/>
          <w:sz w:val="22"/>
          <w:szCs w:val="22"/>
        </w:rPr>
        <w:t>.</w:t>
      </w:r>
    </w:p>
    <w:p w14:paraId="63D1B1AD" w14:textId="77777777" w:rsidR="00493AEF" w:rsidRPr="007A1E16" w:rsidRDefault="00493AEF" w:rsidP="00493AEF">
      <w:pPr>
        <w:pStyle w:val="Heading50"/>
        <w:tabs>
          <w:tab w:val="left" w:pos="833"/>
        </w:tabs>
        <w:spacing w:after="120"/>
        <w:jc w:val="both"/>
        <w:rPr>
          <w:rStyle w:val="Heading5"/>
          <w:rFonts w:ascii="Aptos" w:hAnsi="Aptos" w:cstheme="minorHAnsi"/>
        </w:rPr>
      </w:pPr>
    </w:p>
    <w:p w14:paraId="7D1F3CFD" w14:textId="73225826" w:rsidR="00493AEF" w:rsidRPr="007A1E16" w:rsidRDefault="00493AEF" w:rsidP="00493AEF">
      <w:pPr>
        <w:pStyle w:val="Pagrindinistekstas"/>
        <w:spacing w:after="220"/>
        <w:rPr>
          <w:rFonts w:ascii="Aptos" w:hAnsi="Aptos" w:cstheme="minorHAnsi"/>
          <w:sz w:val="22"/>
          <w:szCs w:val="22"/>
        </w:rPr>
      </w:pPr>
      <w:r w:rsidRPr="007A1E16">
        <w:rPr>
          <w:rStyle w:val="PagrindinistekstasDiagrama"/>
          <w:rFonts w:ascii="Aptos" w:hAnsi="Aptos" w:cstheme="minorHAnsi"/>
          <w:sz w:val="22"/>
          <w:szCs w:val="22"/>
        </w:rPr>
        <w:t>Išankstinių bandymų tikslas – įrenginių apžiūra ir jų funkciniai išbandymai („ne visu galingumu“), elektros įrengi</w:t>
      </w:r>
      <w:r w:rsidR="00965369">
        <w:rPr>
          <w:rStyle w:val="PagrindinistekstasDiagrama"/>
          <w:rFonts w:ascii="Aptos" w:hAnsi="Aptos" w:cstheme="minorHAnsi"/>
          <w:sz w:val="22"/>
          <w:szCs w:val="22"/>
        </w:rPr>
        <w:t>ni</w:t>
      </w:r>
      <w:r w:rsidRPr="007A1E16">
        <w:rPr>
          <w:rStyle w:val="PagrindinistekstasDiagrama"/>
          <w:rFonts w:ascii="Aptos" w:hAnsi="Aptos" w:cstheme="minorHAnsi"/>
          <w:sz w:val="22"/>
          <w:szCs w:val="22"/>
        </w:rPr>
        <w:t>ų bandymai galintys pademonstruoti, kad kiekvienas įrangos elementas ar jų grupė gali būti saugiai bandomi kitu etapu (atidavimo naudoti bandymų metu).</w:t>
      </w:r>
    </w:p>
    <w:p w14:paraId="3273A1BC" w14:textId="77777777" w:rsidR="00493AEF" w:rsidRPr="007A1E16" w:rsidRDefault="00493AEF" w:rsidP="00493AEF">
      <w:pPr>
        <w:pStyle w:val="Pagrindinistekstas"/>
        <w:rPr>
          <w:rFonts w:ascii="Aptos" w:hAnsi="Aptos" w:cstheme="minorHAnsi"/>
          <w:sz w:val="22"/>
          <w:szCs w:val="22"/>
        </w:rPr>
      </w:pPr>
      <w:r w:rsidRPr="007A1E16">
        <w:rPr>
          <w:rStyle w:val="PagrindinistekstasDiagrama"/>
          <w:rFonts w:ascii="Aptos" w:hAnsi="Aptos" w:cstheme="minorHAnsi"/>
          <w:sz w:val="22"/>
          <w:szCs w:val="22"/>
        </w:rPr>
        <w:t>Išankstiniai bandymai turi apimti:;</w:t>
      </w:r>
    </w:p>
    <w:p w14:paraId="19106B76" w14:textId="5B78D3B8" w:rsidR="00493AEF" w:rsidRPr="007A1E16" w:rsidRDefault="00493AEF" w:rsidP="00003018">
      <w:pPr>
        <w:pStyle w:val="Pagrindinistekstas"/>
        <w:numPr>
          <w:ilvl w:val="0"/>
          <w:numId w:val="2"/>
        </w:numPr>
        <w:tabs>
          <w:tab w:val="left" w:pos="719"/>
        </w:tabs>
        <w:autoSpaceDE/>
        <w:autoSpaceDN/>
        <w:spacing w:line="264" w:lineRule="auto"/>
        <w:ind w:left="0" w:firstLine="380"/>
        <w:rPr>
          <w:rFonts w:ascii="Aptos" w:hAnsi="Aptos" w:cstheme="minorHAnsi"/>
          <w:sz w:val="22"/>
          <w:szCs w:val="22"/>
        </w:rPr>
      </w:pPr>
      <w:r w:rsidRPr="007A1E16">
        <w:rPr>
          <w:rStyle w:val="PagrindinistekstasDiagrama"/>
          <w:rFonts w:ascii="Aptos" w:hAnsi="Aptos" w:cstheme="minorHAnsi"/>
          <w:sz w:val="22"/>
          <w:szCs w:val="22"/>
        </w:rPr>
        <w:t>elektros įrengi</w:t>
      </w:r>
      <w:r w:rsidR="00965369">
        <w:rPr>
          <w:rStyle w:val="PagrindinistekstasDiagrama"/>
          <w:rFonts w:ascii="Aptos" w:hAnsi="Aptos" w:cstheme="minorHAnsi"/>
          <w:sz w:val="22"/>
          <w:szCs w:val="22"/>
        </w:rPr>
        <w:t>ni</w:t>
      </w:r>
      <w:r w:rsidRPr="007A1E16">
        <w:rPr>
          <w:rStyle w:val="PagrindinistekstasDiagrama"/>
          <w:rFonts w:ascii="Aptos" w:hAnsi="Aptos" w:cstheme="minorHAnsi"/>
          <w:sz w:val="22"/>
          <w:szCs w:val="22"/>
        </w:rPr>
        <w:t>ų bandymus;</w:t>
      </w:r>
    </w:p>
    <w:p w14:paraId="25F75041" w14:textId="29098F01" w:rsidR="00493AEF" w:rsidRPr="007A1E16" w:rsidRDefault="00493AEF" w:rsidP="00003018">
      <w:pPr>
        <w:pStyle w:val="Pagrindinistekstas"/>
        <w:numPr>
          <w:ilvl w:val="0"/>
          <w:numId w:val="2"/>
        </w:numPr>
        <w:tabs>
          <w:tab w:val="left" w:pos="719"/>
        </w:tabs>
        <w:autoSpaceDE/>
        <w:autoSpaceDN/>
        <w:spacing w:after="120"/>
        <w:ind w:left="0" w:firstLine="380"/>
        <w:rPr>
          <w:rStyle w:val="PagrindinistekstasDiagrama"/>
          <w:rFonts w:ascii="Aptos" w:hAnsi="Aptos" w:cstheme="minorHAnsi"/>
          <w:sz w:val="22"/>
          <w:szCs w:val="22"/>
        </w:rPr>
      </w:pPr>
      <w:r w:rsidRPr="007A1E16">
        <w:rPr>
          <w:rStyle w:val="PagrindinistekstasDiagrama"/>
          <w:rFonts w:ascii="Aptos" w:hAnsi="Aptos" w:cstheme="minorHAnsi"/>
          <w:sz w:val="22"/>
          <w:szCs w:val="22"/>
        </w:rPr>
        <w:t>mechaninių įrengi</w:t>
      </w:r>
      <w:r w:rsidR="00965369">
        <w:rPr>
          <w:rStyle w:val="PagrindinistekstasDiagrama"/>
          <w:rFonts w:ascii="Aptos" w:hAnsi="Aptos" w:cstheme="minorHAnsi"/>
          <w:sz w:val="22"/>
          <w:szCs w:val="22"/>
        </w:rPr>
        <w:t>ni</w:t>
      </w:r>
      <w:r w:rsidRPr="007A1E16">
        <w:rPr>
          <w:rStyle w:val="PagrindinistekstasDiagrama"/>
          <w:rFonts w:ascii="Aptos" w:hAnsi="Aptos" w:cstheme="minorHAnsi"/>
          <w:sz w:val="22"/>
          <w:szCs w:val="22"/>
        </w:rPr>
        <w:t>ų bandymus.</w:t>
      </w:r>
    </w:p>
    <w:p w14:paraId="1BCEA4E8" w14:textId="562B6746" w:rsidR="00493AEF" w:rsidRPr="007A1E16" w:rsidRDefault="00493AEF" w:rsidP="00493AEF">
      <w:pPr>
        <w:pStyle w:val="Pagrindinistekstas"/>
        <w:rPr>
          <w:rFonts w:ascii="Aptos" w:hAnsi="Aptos" w:cstheme="minorHAnsi"/>
          <w:sz w:val="22"/>
          <w:szCs w:val="22"/>
        </w:rPr>
      </w:pPr>
      <w:r w:rsidRPr="007A1E16">
        <w:rPr>
          <w:rStyle w:val="PagrindinistekstasDiagrama"/>
          <w:rFonts w:ascii="Aptos" w:hAnsi="Aptos" w:cstheme="minorHAnsi"/>
          <w:sz w:val="22"/>
          <w:szCs w:val="22"/>
        </w:rPr>
        <w:t>Elektros įrengi</w:t>
      </w:r>
      <w:r w:rsidR="00965369">
        <w:rPr>
          <w:rStyle w:val="PagrindinistekstasDiagrama"/>
          <w:rFonts w:ascii="Aptos" w:hAnsi="Aptos" w:cstheme="minorHAnsi"/>
          <w:sz w:val="22"/>
          <w:szCs w:val="22"/>
        </w:rPr>
        <w:t>ni</w:t>
      </w:r>
      <w:r w:rsidRPr="007A1E16">
        <w:rPr>
          <w:rStyle w:val="PagrindinistekstasDiagrama"/>
          <w:rFonts w:ascii="Aptos" w:hAnsi="Aptos" w:cstheme="minorHAnsi"/>
          <w:sz w:val="22"/>
          <w:szCs w:val="22"/>
        </w:rPr>
        <w:t>ų bandymus šiame etape sudaro:</w:t>
      </w:r>
    </w:p>
    <w:p w14:paraId="61992335" w14:textId="77777777" w:rsidR="00493AEF" w:rsidRPr="007A1E16" w:rsidRDefault="00493AEF" w:rsidP="00003018">
      <w:pPr>
        <w:pStyle w:val="Pagrindinistekstas"/>
        <w:numPr>
          <w:ilvl w:val="0"/>
          <w:numId w:val="3"/>
        </w:numPr>
        <w:tabs>
          <w:tab w:val="left" w:pos="719"/>
        </w:tabs>
        <w:autoSpaceDE/>
        <w:autoSpaceDN/>
        <w:ind w:left="0" w:firstLine="380"/>
        <w:rPr>
          <w:rFonts w:ascii="Aptos" w:hAnsi="Aptos" w:cstheme="minorHAnsi"/>
          <w:sz w:val="22"/>
          <w:szCs w:val="22"/>
        </w:rPr>
      </w:pPr>
      <w:r w:rsidRPr="007A1E16">
        <w:rPr>
          <w:rStyle w:val="PagrindinistekstasDiagrama"/>
          <w:rFonts w:ascii="Aptos" w:hAnsi="Aptos" w:cstheme="minorHAnsi"/>
          <w:sz w:val="22"/>
          <w:szCs w:val="22"/>
        </w:rPr>
        <w:t>aliarmo sistemų bandymai;</w:t>
      </w:r>
    </w:p>
    <w:p w14:paraId="4AE89AAB" w14:textId="77777777" w:rsidR="00493AEF" w:rsidRPr="007A1E16" w:rsidRDefault="00493AEF" w:rsidP="00003018">
      <w:pPr>
        <w:pStyle w:val="Pagrindinistekstas"/>
        <w:numPr>
          <w:ilvl w:val="0"/>
          <w:numId w:val="3"/>
        </w:numPr>
        <w:tabs>
          <w:tab w:val="left" w:pos="719"/>
        </w:tabs>
        <w:autoSpaceDE/>
        <w:autoSpaceDN/>
        <w:ind w:left="0" w:firstLine="380"/>
        <w:rPr>
          <w:rFonts w:ascii="Aptos" w:hAnsi="Aptos" w:cstheme="minorHAnsi"/>
          <w:sz w:val="22"/>
          <w:szCs w:val="22"/>
        </w:rPr>
      </w:pPr>
      <w:r w:rsidRPr="007A1E16">
        <w:rPr>
          <w:rStyle w:val="PagrindinistekstasDiagrama"/>
          <w:rFonts w:ascii="Aptos" w:hAnsi="Aptos" w:cstheme="minorHAnsi"/>
          <w:sz w:val="22"/>
          <w:szCs w:val="22"/>
        </w:rPr>
        <w:t>avariniu jungiklių bandymai;</w:t>
      </w:r>
    </w:p>
    <w:p w14:paraId="588279F8" w14:textId="77777777" w:rsidR="00493AEF" w:rsidRPr="007A1E16" w:rsidRDefault="00493AEF" w:rsidP="00003018">
      <w:pPr>
        <w:pStyle w:val="Pagrindinistekstas"/>
        <w:numPr>
          <w:ilvl w:val="0"/>
          <w:numId w:val="3"/>
        </w:numPr>
        <w:tabs>
          <w:tab w:val="left" w:pos="719"/>
        </w:tabs>
        <w:autoSpaceDE/>
        <w:autoSpaceDN/>
        <w:ind w:left="0" w:firstLine="380"/>
        <w:rPr>
          <w:rFonts w:ascii="Aptos" w:hAnsi="Aptos" w:cstheme="minorHAnsi"/>
          <w:sz w:val="22"/>
          <w:szCs w:val="22"/>
        </w:rPr>
      </w:pPr>
      <w:r w:rsidRPr="007A1E16">
        <w:rPr>
          <w:rStyle w:val="PagrindinistekstasDiagrama"/>
          <w:rFonts w:ascii="Aptos" w:hAnsi="Aptos" w:cstheme="minorHAnsi"/>
          <w:sz w:val="22"/>
          <w:szCs w:val="22"/>
        </w:rPr>
        <w:t>rankinio valdymo režimų bandymai;</w:t>
      </w:r>
    </w:p>
    <w:p w14:paraId="208E15DB" w14:textId="77777777" w:rsidR="00493AEF" w:rsidRPr="007A1E16" w:rsidRDefault="00493AEF" w:rsidP="00003018">
      <w:pPr>
        <w:pStyle w:val="Pagrindinistekstas"/>
        <w:numPr>
          <w:ilvl w:val="0"/>
          <w:numId w:val="3"/>
        </w:numPr>
        <w:tabs>
          <w:tab w:val="left" w:pos="719"/>
        </w:tabs>
        <w:autoSpaceDE/>
        <w:autoSpaceDN/>
        <w:ind w:left="0" w:firstLine="380"/>
        <w:rPr>
          <w:rFonts w:ascii="Aptos" w:hAnsi="Aptos" w:cstheme="minorHAnsi"/>
          <w:sz w:val="22"/>
          <w:szCs w:val="22"/>
        </w:rPr>
      </w:pPr>
      <w:r w:rsidRPr="007A1E16">
        <w:rPr>
          <w:rStyle w:val="PagrindinistekstasDiagrama"/>
          <w:rFonts w:ascii="Aptos" w:hAnsi="Aptos" w:cstheme="minorHAnsi"/>
          <w:sz w:val="22"/>
          <w:szCs w:val="22"/>
        </w:rPr>
        <w:t>visų blokuojančių sistemų bandymai;</w:t>
      </w:r>
    </w:p>
    <w:p w14:paraId="05E94895" w14:textId="77777777" w:rsidR="00493AEF" w:rsidRPr="007A1E16" w:rsidRDefault="00493AEF" w:rsidP="00003018">
      <w:pPr>
        <w:pStyle w:val="Pagrindinistekstas"/>
        <w:numPr>
          <w:ilvl w:val="0"/>
          <w:numId w:val="3"/>
        </w:numPr>
        <w:tabs>
          <w:tab w:val="left" w:pos="719"/>
        </w:tabs>
        <w:autoSpaceDE/>
        <w:autoSpaceDN/>
        <w:ind w:left="0" w:firstLine="380"/>
        <w:rPr>
          <w:rFonts w:ascii="Aptos" w:hAnsi="Aptos" w:cstheme="minorHAnsi"/>
          <w:sz w:val="22"/>
          <w:szCs w:val="22"/>
        </w:rPr>
      </w:pPr>
      <w:r w:rsidRPr="007A1E16">
        <w:rPr>
          <w:rStyle w:val="PagrindinistekstasDiagrama"/>
          <w:rFonts w:ascii="Aptos" w:hAnsi="Aptos" w:cstheme="minorHAnsi"/>
          <w:sz w:val="22"/>
          <w:szCs w:val="22"/>
        </w:rPr>
        <w:t>indikacijų bandymai;</w:t>
      </w:r>
    </w:p>
    <w:p w14:paraId="61921D52" w14:textId="77777777" w:rsidR="00493AEF" w:rsidRPr="007A1E16" w:rsidRDefault="00493AEF" w:rsidP="00003018">
      <w:pPr>
        <w:pStyle w:val="Pagrindinistekstas"/>
        <w:numPr>
          <w:ilvl w:val="0"/>
          <w:numId w:val="3"/>
        </w:numPr>
        <w:tabs>
          <w:tab w:val="left" w:pos="719"/>
        </w:tabs>
        <w:autoSpaceDE/>
        <w:autoSpaceDN/>
        <w:ind w:left="0" w:firstLine="380"/>
        <w:rPr>
          <w:rFonts w:ascii="Aptos" w:hAnsi="Aptos" w:cstheme="minorHAnsi"/>
          <w:sz w:val="22"/>
          <w:szCs w:val="22"/>
        </w:rPr>
      </w:pPr>
      <w:r w:rsidRPr="007A1E16">
        <w:rPr>
          <w:rStyle w:val="PagrindinistekstasDiagrama"/>
          <w:rFonts w:ascii="Aptos" w:hAnsi="Aptos" w:cstheme="minorHAnsi"/>
          <w:sz w:val="22"/>
          <w:szCs w:val="22"/>
        </w:rPr>
        <w:t>technologinės įrangos apsaugų bandymai;</w:t>
      </w:r>
    </w:p>
    <w:p w14:paraId="3D7BBE89" w14:textId="77777777" w:rsidR="00493AEF" w:rsidRPr="007A1E16" w:rsidRDefault="00493AEF" w:rsidP="00003018">
      <w:pPr>
        <w:pStyle w:val="Pagrindinistekstas"/>
        <w:numPr>
          <w:ilvl w:val="0"/>
          <w:numId w:val="3"/>
        </w:numPr>
        <w:tabs>
          <w:tab w:val="left" w:pos="719"/>
        </w:tabs>
        <w:autoSpaceDE/>
        <w:autoSpaceDN/>
        <w:ind w:left="0" w:firstLine="380"/>
        <w:rPr>
          <w:rFonts w:ascii="Aptos" w:hAnsi="Aptos" w:cstheme="minorHAnsi"/>
          <w:sz w:val="22"/>
          <w:szCs w:val="22"/>
        </w:rPr>
      </w:pPr>
      <w:r w:rsidRPr="007A1E16">
        <w:rPr>
          <w:rStyle w:val="PagrindinistekstasDiagrama"/>
          <w:rFonts w:ascii="Aptos" w:hAnsi="Aptos" w:cstheme="minorHAnsi"/>
          <w:sz w:val="22"/>
          <w:szCs w:val="22"/>
        </w:rPr>
        <w:t>visų signalų į SCADA PVL bandymai;</w:t>
      </w:r>
    </w:p>
    <w:p w14:paraId="4F496F40" w14:textId="77777777" w:rsidR="00493AEF" w:rsidRPr="007A1E16" w:rsidRDefault="00493AEF" w:rsidP="00003018">
      <w:pPr>
        <w:pStyle w:val="Pagrindinistekstas"/>
        <w:numPr>
          <w:ilvl w:val="0"/>
          <w:numId w:val="3"/>
        </w:numPr>
        <w:tabs>
          <w:tab w:val="left" w:pos="719"/>
        </w:tabs>
        <w:autoSpaceDE/>
        <w:autoSpaceDN/>
        <w:ind w:left="0" w:firstLine="380"/>
        <w:rPr>
          <w:rFonts w:ascii="Aptos" w:hAnsi="Aptos" w:cstheme="minorHAnsi"/>
          <w:sz w:val="22"/>
          <w:szCs w:val="22"/>
        </w:rPr>
      </w:pPr>
      <w:r w:rsidRPr="007A1E16">
        <w:rPr>
          <w:rStyle w:val="PagrindinistekstasDiagrama"/>
          <w:rFonts w:ascii="Aptos" w:hAnsi="Aptos" w:cstheme="minorHAnsi"/>
          <w:sz w:val="22"/>
          <w:szCs w:val="22"/>
        </w:rPr>
        <w:t>visų signalų į ir iš PVL matavimo prietaisų ir signalų konverterių pilnas bandymas.</w:t>
      </w:r>
    </w:p>
    <w:p w14:paraId="4F3DD027" w14:textId="77777777" w:rsidR="00493AEF" w:rsidRPr="007A1E16" w:rsidRDefault="00493AEF" w:rsidP="00493AEF">
      <w:pPr>
        <w:pStyle w:val="Pagrindinistekstas"/>
        <w:tabs>
          <w:tab w:val="left" w:pos="719"/>
        </w:tabs>
        <w:autoSpaceDE/>
        <w:autoSpaceDN/>
        <w:spacing w:after="120"/>
        <w:ind w:left="0"/>
        <w:rPr>
          <w:rStyle w:val="PagrindinistekstasDiagrama"/>
          <w:rFonts w:ascii="Aptos" w:hAnsi="Aptos" w:cstheme="minorHAnsi"/>
          <w:sz w:val="22"/>
          <w:szCs w:val="22"/>
        </w:rPr>
      </w:pPr>
    </w:p>
    <w:p w14:paraId="11674336" w14:textId="66C69C51" w:rsidR="00493AEF" w:rsidRPr="007A1E16" w:rsidRDefault="00493AEF" w:rsidP="00493AEF">
      <w:pPr>
        <w:pStyle w:val="Pagrindinistekstas"/>
        <w:spacing w:line="252" w:lineRule="auto"/>
        <w:rPr>
          <w:rFonts w:ascii="Aptos" w:hAnsi="Aptos" w:cstheme="minorHAnsi"/>
          <w:sz w:val="22"/>
          <w:szCs w:val="22"/>
        </w:rPr>
      </w:pPr>
      <w:r w:rsidRPr="007A1E16">
        <w:rPr>
          <w:rStyle w:val="PagrindinistekstasDiagrama"/>
          <w:rFonts w:ascii="Aptos" w:hAnsi="Aptos" w:cstheme="minorHAnsi"/>
          <w:sz w:val="22"/>
          <w:szCs w:val="22"/>
        </w:rPr>
        <w:t>Mechaninių įrengi</w:t>
      </w:r>
      <w:r w:rsidR="00965369">
        <w:rPr>
          <w:rStyle w:val="PagrindinistekstasDiagrama"/>
          <w:rFonts w:ascii="Aptos" w:hAnsi="Aptos" w:cstheme="minorHAnsi"/>
          <w:sz w:val="22"/>
          <w:szCs w:val="22"/>
        </w:rPr>
        <w:t>ni</w:t>
      </w:r>
      <w:r w:rsidRPr="007A1E16">
        <w:rPr>
          <w:rStyle w:val="PagrindinistekstasDiagrama"/>
          <w:rFonts w:ascii="Aptos" w:hAnsi="Aptos" w:cstheme="minorHAnsi"/>
          <w:sz w:val="22"/>
          <w:szCs w:val="22"/>
        </w:rPr>
        <w:t>ų bandymus šiame etape sudaro:</w:t>
      </w:r>
    </w:p>
    <w:p w14:paraId="418A1654" w14:textId="77777777" w:rsidR="00493AEF" w:rsidRPr="007A1E16" w:rsidRDefault="00493AEF" w:rsidP="00003018">
      <w:pPr>
        <w:pStyle w:val="Pagrindinistekstas"/>
        <w:numPr>
          <w:ilvl w:val="0"/>
          <w:numId w:val="4"/>
        </w:numPr>
        <w:tabs>
          <w:tab w:val="left" w:pos="719"/>
        </w:tabs>
        <w:autoSpaceDE/>
        <w:autoSpaceDN/>
        <w:spacing w:line="252" w:lineRule="auto"/>
        <w:ind w:left="0" w:firstLine="380"/>
        <w:rPr>
          <w:rFonts w:ascii="Aptos" w:hAnsi="Aptos" w:cstheme="minorHAnsi"/>
          <w:sz w:val="22"/>
          <w:szCs w:val="22"/>
        </w:rPr>
      </w:pPr>
      <w:r w:rsidRPr="007A1E16">
        <w:rPr>
          <w:rStyle w:val="PagrindinistekstasDiagrama"/>
          <w:rFonts w:ascii="Aptos" w:hAnsi="Aptos" w:cstheme="minorHAnsi"/>
          <w:sz w:val="22"/>
          <w:szCs w:val="22"/>
        </w:rPr>
        <w:t>vizuali įrenginių, apsaugų, aptvėrimų ir kt. apžiūra;</w:t>
      </w:r>
    </w:p>
    <w:p w14:paraId="698778B1" w14:textId="77777777" w:rsidR="00493AEF" w:rsidRPr="007A1E16" w:rsidRDefault="00493AEF" w:rsidP="00003018">
      <w:pPr>
        <w:pStyle w:val="Pagrindinistekstas"/>
        <w:numPr>
          <w:ilvl w:val="0"/>
          <w:numId w:val="4"/>
        </w:numPr>
        <w:tabs>
          <w:tab w:val="left" w:pos="719"/>
        </w:tabs>
        <w:autoSpaceDE/>
        <w:autoSpaceDN/>
        <w:spacing w:line="252" w:lineRule="auto"/>
        <w:ind w:left="0" w:firstLine="380"/>
        <w:rPr>
          <w:rFonts w:ascii="Aptos" w:hAnsi="Aptos" w:cstheme="minorHAnsi"/>
          <w:sz w:val="22"/>
          <w:szCs w:val="22"/>
        </w:rPr>
      </w:pPr>
      <w:r w:rsidRPr="007A1E16">
        <w:rPr>
          <w:rStyle w:val="PagrindinistekstasDiagrama"/>
          <w:rFonts w:ascii="Aptos" w:hAnsi="Aptos" w:cstheme="minorHAnsi"/>
          <w:sz w:val="22"/>
          <w:szCs w:val="22"/>
        </w:rPr>
        <w:t>teisingos variklių sukimosi krypties patikrinimai;</w:t>
      </w:r>
    </w:p>
    <w:p w14:paraId="0D2E18E3" w14:textId="77777777" w:rsidR="00493AEF" w:rsidRPr="007A1E16" w:rsidRDefault="00493AEF" w:rsidP="00003018">
      <w:pPr>
        <w:pStyle w:val="Pagrindinistekstas"/>
        <w:numPr>
          <w:ilvl w:val="0"/>
          <w:numId w:val="4"/>
        </w:numPr>
        <w:tabs>
          <w:tab w:val="left" w:pos="719"/>
        </w:tabs>
        <w:autoSpaceDE/>
        <w:autoSpaceDN/>
        <w:spacing w:line="276" w:lineRule="auto"/>
        <w:ind w:left="0" w:firstLine="380"/>
        <w:rPr>
          <w:rFonts w:ascii="Aptos" w:hAnsi="Aptos" w:cstheme="minorHAnsi"/>
          <w:sz w:val="22"/>
          <w:szCs w:val="22"/>
        </w:rPr>
      </w:pPr>
      <w:r w:rsidRPr="007A1E16">
        <w:rPr>
          <w:rStyle w:val="PagrindinistekstasDiagrama"/>
          <w:rFonts w:ascii="Aptos" w:hAnsi="Aptos" w:cstheme="minorHAnsi"/>
          <w:sz w:val="22"/>
          <w:szCs w:val="22"/>
        </w:rPr>
        <w:t>rankinio veikimo bandymai;</w:t>
      </w:r>
    </w:p>
    <w:p w14:paraId="3C7D763C" w14:textId="77777777" w:rsidR="00493AEF" w:rsidRPr="007A1E16" w:rsidRDefault="00493AEF" w:rsidP="00003018">
      <w:pPr>
        <w:pStyle w:val="Pagrindinistekstas"/>
        <w:numPr>
          <w:ilvl w:val="0"/>
          <w:numId w:val="4"/>
        </w:numPr>
        <w:tabs>
          <w:tab w:val="left" w:pos="719"/>
        </w:tabs>
        <w:autoSpaceDE/>
        <w:autoSpaceDN/>
        <w:spacing w:line="276" w:lineRule="auto"/>
        <w:ind w:left="0" w:firstLine="380"/>
        <w:rPr>
          <w:rFonts w:ascii="Aptos" w:hAnsi="Aptos" w:cstheme="minorHAnsi"/>
          <w:sz w:val="22"/>
          <w:szCs w:val="22"/>
        </w:rPr>
      </w:pPr>
      <w:r w:rsidRPr="007A1E16">
        <w:rPr>
          <w:rStyle w:val="PagrindinistekstasDiagrama"/>
          <w:rFonts w:ascii="Aptos" w:hAnsi="Aptos" w:cstheme="minorHAnsi"/>
          <w:sz w:val="22"/>
          <w:szCs w:val="22"/>
        </w:rPr>
        <w:t>medžiagų kokybės patikrinimai;</w:t>
      </w:r>
    </w:p>
    <w:p w14:paraId="342DB75C" w14:textId="77777777" w:rsidR="00493AEF" w:rsidRPr="007A1E16" w:rsidRDefault="00493AEF" w:rsidP="00003018">
      <w:pPr>
        <w:pStyle w:val="Pagrindinistekstas"/>
        <w:numPr>
          <w:ilvl w:val="0"/>
          <w:numId w:val="4"/>
        </w:numPr>
        <w:tabs>
          <w:tab w:val="left" w:pos="719"/>
        </w:tabs>
        <w:autoSpaceDE/>
        <w:autoSpaceDN/>
        <w:spacing w:line="252" w:lineRule="auto"/>
        <w:ind w:left="0" w:firstLine="380"/>
        <w:rPr>
          <w:rFonts w:ascii="Aptos" w:hAnsi="Aptos" w:cstheme="minorHAnsi"/>
          <w:sz w:val="22"/>
          <w:szCs w:val="22"/>
        </w:rPr>
      </w:pPr>
      <w:r w:rsidRPr="007A1E16">
        <w:rPr>
          <w:rStyle w:val="PagrindinistekstasDiagrama"/>
          <w:rFonts w:ascii="Aptos" w:hAnsi="Aptos" w:cstheme="minorHAnsi"/>
          <w:sz w:val="22"/>
          <w:szCs w:val="22"/>
        </w:rPr>
        <w:t>atskirų įrenginių patikrinimas „ne visu galingumu“, t.y. be atliekų;</w:t>
      </w:r>
    </w:p>
    <w:p w14:paraId="58E01CE9" w14:textId="77777777" w:rsidR="00493AEF" w:rsidRPr="007A1E16" w:rsidRDefault="00493AEF" w:rsidP="00003018">
      <w:pPr>
        <w:pStyle w:val="Pagrindinistekstas"/>
        <w:numPr>
          <w:ilvl w:val="0"/>
          <w:numId w:val="4"/>
        </w:numPr>
        <w:tabs>
          <w:tab w:val="left" w:pos="833"/>
        </w:tabs>
        <w:autoSpaceDE/>
        <w:autoSpaceDN/>
        <w:spacing w:line="252" w:lineRule="auto"/>
        <w:ind w:left="740" w:hanging="360"/>
        <w:rPr>
          <w:rStyle w:val="PagrindinistekstasDiagrama"/>
          <w:rFonts w:ascii="Aptos" w:hAnsi="Aptos" w:cstheme="minorHAnsi"/>
          <w:sz w:val="22"/>
          <w:szCs w:val="22"/>
        </w:rPr>
      </w:pPr>
      <w:r w:rsidRPr="007A1E16">
        <w:rPr>
          <w:rStyle w:val="PagrindinistekstasDiagrama"/>
          <w:rFonts w:ascii="Aptos" w:hAnsi="Aptos" w:cstheme="minorHAnsi"/>
          <w:sz w:val="22"/>
          <w:szCs w:val="22"/>
        </w:rPr>
        <w:t>kiti reikalingi bandymai, galintys pademonstruoti, kad kiekvienas įrangos elementas ar jų grupė gali būti saugiai bandomi kitu etapu.</w:t>
      </w:r>
    </w:p>
    <w:p w14:paraId="28C20457" w14:textId="77777777" w:rsidR="00493AEF" w:rsidRDefault="00493AEF" w:rsidP="00493AEF">
      <w:pPr>
        <w:pStyle w:val="Pagrindinistekstas"/>
        <w:tabs>
          <w:tab w:val="left" w:pos="833"/>
        </w:tabs>
        <w:autoSpaceDE/>
        <w:autoSpaceDN/>
        <w:spacing w:line="252" w:lineRule="auto"/>
        <w:ind w:left="740"/>
        <w:rPr>
          <w:rFonts w:ascii="Aptos" w:hAnsi="Aptos" w:cstheme="minorHAnsi"/>
          <w:sz w:val="22"/>
          <w:szCs w:val="22"/>
        </w:rPr>
      </w:pPr>
    </w:p>
    <w:p w14:paraId="4ABDCE1C" w14:textId="77777777" w:rsidR="009B7CFE" w:rsidRPr="007A1E16" w:rsidRDefault="009B7CFE" w:rsidP="00493AEF">
      <w:pPr>
        <w:pStyle w:val="Pagrindinistekstas"/>
        <w:tabs>
          <w:tab w:val="left" w:pos="833"/>
        </w:tabs>
        <w:autoSpaceDE/>
        <w:autoSpaceDN/>
        <w:spacing w:line="252" w:lineRule="auto"/>
        <w:ind w:left="740"/>
        <w:rPr>
          <w:rFonts w:ascii="Aptos" w:hAnsi="Aptos" w:cstheme="minorHAnsi"/>
          <w:sz w:val="22"/>
          <w:szCs w:val="22"/>
        </w:rPr>
      </w:pPr>
    </w:p>
    <w:p w14:paraId="362D5473" w14:textId="7A0C13E5" w:rsidR="00493AEF" w:rsidRPr="007A1E16" w:rsidRDefault="00493AEF" w:rsidP="000735BD">
      <w:pPr>
        <w:pStyle w:val="Pagrindinistekstas"/>
        <w:numPr>
          <w:ilvl w:val="1"/>
          <w:numId w:val="17"/>
        </w:numPr>
        <w:tabs>
          <w:tab w:val="left" w:pos="567"/>
        </w:tabs>
        <w:autoSpaceDE/>
        <w:autoSpaceDN/>
        <w:spacing w:line="252" w:lineRule="auto"/>
        <w:ind w:left="709" w:hanging="579"/>
        <w:rPr>
          <w:rFonts w:ascii="Aptos" w:hAnsi="Aptos" w:cstheme="minorHAnsi"/>
          <w:b/>
          <w:bCs/>
          <w:sz w:val="22"/>
          <w:szCs w:val="22"/>
        </w:rPr>
      </w:pPr>
      <w:r w:rsidRPr="007A1E16">
        <w:rPr>
          <w:rFonts w:ascii="Aptos" w:hAnsi="Aptos" w:cstheme="minorHAnsi"/>
          <w:b/>
          <w:bCs/>
          <w:sz w:val="22"/>
          <w:szCs w:val="22"/>
        </w:rPr>
        <w:t>Išankstiniai bandymai</w:t>
      </w:r>
    </w:p>
    <w:p w14:paraId="58F1134D" w14:textId="77777777" w:rsidR="00823CCD" w:rsidRPr="007A1E16" w:rsidRDefault="00823CCD" w:rsidP="00493AEF">
      <w:pPr>
        <w:pStyle w:val="Pagrindinistekstas"/>
        <w:tabs>
          <w:tab w:val="left" w:pos="833"/>
        </w:tabs>
        <w:autoSpaceDE/>
        <w:autoSpaceDN/>
        <w:spacing w:line="252" w:lineRule="auto"/>
        <w:rPr>
          <w:rFonts w:ascii="Aptos" w:hAnsi="Aptos" w:cstheme="minorHAnsi"/>
          <w:b/>
          <w:bCs/>
          <w:sz w:val="22"/>
          <w:szCs w:val="22"/>
        </w:rPr>
      </w:pPr>
    </w:p>
    <w:p w14:paraId="040D8743" w14:textId="56FF4C60" w:rsidR="00493AEF" w:rsidRPr="007A1E16" w:rsidRDefault="00493AEF" w:rsidP="00493AEF">
      <w:pPr>
        <w:pStyle w:val="Pagrindinistekstas"/>
        <w:rPr>
          <w:rStyle w:val="PagrindinistekstasDiagrama"/>
          <w:rFonts w:ascii="Aptos" w:hAnsi="Aptos" w:cstheme="minorHAnsi"/>
          <w:sz w:val="22"/>
          <w:szCs w:val="22"/>
        </w:rPr>
      </w:pPr>
      <w:r w:rsidRPr="007A1E16">
        <w:rPr>
          <w:rStyle w:val="PagrindinistekstasDiagrama"/>
          <w:rFonts w:ascii="Aptos" w:hAnsi="Aptos" w:cstheme="minorHAnsi"/>
          <w:sz w:val="22"/>
          <w:szCs w:val="22"/>
        </w:rPr>
        <w:t>Tiekėjas privalo registruoti visus bandymų duomenis, įrodančius, kad atskiri įrengi</w:t>
      </w:r>
      <w:r w:rsidR="00965369">
        <w:rPr>
          <w:rStyle w:val="PagrindinistekstasDiagrama"/>
          <w:rFonts w:ascii="Aptos" w:hAnsi="Aptos" w:cstheme="minorHAnsi"/>
          <w:sz w:val="22"/>
          <w:szCs w:val="22"/>
        </w:rPr>
        <w:t>ni</w:t>
      </w:r>
      <w:r w:rsidRPr="007A1E16">
        <w:rPr>
          <w:rStyle w:val="PagrindinistekstasDiagrama"/>
          <w:rFonts w:ascii="Aptos" w:hAnsi="Aptos" w:cstheme="minorHAnsi"/>
          <w:sz w:val="22"/>
          <w:szCs w:val="22"/>
        </w:rPr>
        <w:t>ai veikia pagal gamintojo instrukcijose nurodytus parametrus</w:t>
      </w:r>
      <w:r w:rsidR="00AF3AEB" w:rsidRPr="007A1E16">
        <w:rPr>
          <w:rStyle w:val="PagrindinistekstasDiagrama"/>
          <w:rFonts w:ascii="Aptos" w:hAnsi="Aptos" w:cstheme="minorHAnsi"/>
          <w:sz w:val="22"/>
          <w:szCs w:val="22"/>
        </w:rPr>
        <w:t>.</w:t>
      </w:r>
    </w:p>
    <w:p w14:paraId="13055154" w14:textId="77777777" w:rsidR="00823CCD" w:rsidRPr="007A1E16" w:rsidRDefault="00823CCD" w:rsidP="00493AEF">
      <w:pPr>
        <w:pStyle w:val="Pagrindinistekstas"/>
        <w:rPr>
          <w:rStyle w:val="PagrindinistekstasDiagrama"/>
          <w:rFonts w:ascii="Aptos" w:hAnsi="Aptos" w:cstheme="minorHAnsi"/>
          <w:sz w:val="22"/>
          <w:szCs w:val="22"/>
        </w:rPr>
      </w:pPr>
    </w:p>
    <w:p w14:paraId="160AD3C2" w14:textId="2260CBFE" w:rsidR="00493AEF" w:rsidRPr="007A1E16" w:rsidRDefault="00493AEF" w:rsidP="00493AEF">
      <w:pPr>
        <w:pStyle w:val="Pagrindinistekstas"/>
        <w:rPr>
          <w:rFonts w:ascii="Aptos" w:hAnsi="Aptos" w:cstheme="minorHAnsi"/>
          <w:sz w:val="22"/>
          <w:szCs w:val="22"/>
        </w:rPr>
      </w:pPr>
      <w:r w:rsidRPr="007A1E16">
        <w:rPr>
          <w:rStyle w:val="PagrindinistekstasDiagrama"/>
          <w:rFonts w:ascii="Aptos" w:hAnsi="Aptos" w:cstheme="minorHAnsi"/>
          <w:sz w:val="22"/>
          <w:szCs w:val="22"/>
        </w:rPr>
        <w:t xml:space="preserve">Išankstiniai bandymai bus pripažinti tinkamais, jei jų rezultatai visiškai atitiks </w:t>
      </w:r>
      <w:r w:rsidR="00376B25" w:rsidRPr="007A1E16">
        <w:rPr>
          <w:rStyle w:val="PagrindinistekstasDiagrama"/>
          <w:rFonts w:ascii="Aptos" w:hAnsi="Aptos" w:cstheme="minorHAnsi"/>
          <w:sz w:val="22"/>
          <w:szCs w:val="22"/>
        </w:rPr>
        <w:t xml:space="preserve">bendruosius </w:t>
      </w:r>
      <w:r w:rsidRPr="007A1E16">
        <w:rPr>
          <w:rStyle w:val="PagrindinistekstasDiagrama"/>
          <w:rFonts w:ascii="Aptos" w:hAnsi="Aptos" w:cstheme="minorHAnsi"/>
          <w:sz w:val="22"/>
          <w:szCs w:val="22"/>
        </w:rPr>
        <w:t>Užsakovo</w:t>
      </w:r>
      <w:r w:rsidR="001E1A48" w:rsidRPr="007A1E16">
        <w:rPr>
          <w:rStyle w:val="PagrindinistekstasDiagrama"/>
          <w:rFonts w:ascii="Aptos" w:hAnsi="Aptos" w:cstheme="minorHAnsi"/>
          <w:sz w:val="22"/>
          <w:szCs w:val="22"/>
        </w:rPr>
        <w:t xml:space="preserve"> </w:t>
      </w:r>
      <w:r w:rsidRPr="007A1E16">
        <w:rPr>
          <w:rStyle w:val="PagrindinistekstasDiagrama"/>
          <w:rFonts w:ascii="Aptos" w:hAnsi="Aptos" w:cstheme="minorHAnsi"/>
          <w:sz w:val="22"/>
          <w:szCs w:val="22"/>
        </w:rPr>
        <w:t xml:space="preserve"> ir </w:t>
      </w:r>
      <w:r w:rsidR="002D0441" w:rsidRPr="007A1E16">
        <w:rPr>
          <w:rStyle w:val="PagrindinistekstasDiagrama"/>
          <w:rFonts w:ascii="Aptos" w:hAnsi="Aptos" w:cstheme="minorHAnsi"/>
          <w:sz w:val="22"/>
          <w:szCs w:val="22"/>
        </w:rPr>
        <w:t xml:space="preserve">minimalius </w:t>
      </w:r>
      <w:r w:rsidRPr="007A1E16">
        <w:rPr>
          <w:rStyle w:val="PagrindinistekstasDiagrama"/>
          <w:rFonts w:ascii="Aptos" w:hAnsi="Aptos" w:cstheme="minorHAnsi"/>
          <w:sz w:val="22"/>
          <w:szCs w:val="22"/>
        </w:rPr>
        <w:t>įrengi</w:t>
      </w:r>
      <w:r w:rsidR="00965369">
        <w:rPr>
          <w:rStyle w:val="PagrindinistekstasDiagrama"/>
          <w:rFonts w:ascii="Aptos" w:hAnsi="Aptos" w:cstheme="minorHAnsi"/>
          <w:sz w:val="22"/>
          <w:szCs w:val="22"/>
        </w:rPr>
        <w:t>ni</w:t>
      </w:r>
      <w:r w:rsidR="00376B25" w:rsidRPr="007A1E16">
        <w:rPr>
          <w:rStyle w:val="PagrindinistekstasDiagrama"/>
          <w:rFonts w:ascii="Aptos" w:hAnsi="Aptos" w:cstheme="minorHAnsi"/>
          <w:sz w:val="22"/>
          <w:szCs w:val="22"/>
        </w:rPr>
        <w:t>ų</w:t>
      </w:r>
      <w:r w:rsidR="002D0441" w:rsidRPr="007A1E16">
        <w:rPr>
          <w:rStyle w:val="PagrindinistekstasDiagrama"/>
          <w:rFonts w:ascii="Aptos" w:hAnsi="Aptos" w:cstheme="minorHAnsi"/>
          <w:sz w:val="22"/>
          <w:szCs w:val="22"/>
        </w:rPr>
        <w:t xml:space="preserve"> reikalavimus, pagal gamintojo </w:t>
      </w:r>
      <w:r w:rsidRPr="007A1E16">
        <w:rPr>
          <w:rStyle w:val="PagrindinistekstasDiagrama"/>
          <w:rFonts w:ascii="Aptos" w:hAnsi="Aptos" w:cstheme="minorHAnsi"/>
          <w:sz w:val="22"/>
          <w:szCs w:val="22"/>
        </w:rPr>
        <w:t xml:space="preserve">technines instrukcijas. </w:t>
      </w:r>
    </w:p>
    <w:p w14:paraId="386A78B8" w14:textId="416B4DE2" w:rsidR="00493AEF" w:rsidRPr="007A1E16" w:rsidRDefault="00493AEF" w:rsidP="00493AEF">
      <w:pPr>
        <w:pStyle w:val="Pagrindinistekstas"/>
        <w:rPr>
          <w:rFonts w:ascii="Aptos" w:hAnsi="Aptos" w:cstheme="minorHAnsi"/>
          <w:sz w:val="22"/>
          <w:szCs w:val="22"/>
        </w:rPr>
      </w:pPr>
      <w:r w:rsidRPr="007A1E16">
        <w:rPr>
          <w:rStyle w:val="PagrindinistekstasDiagrama"/>
          <w:rFonts w:ascii="Aptos" w:hAnsi="Aptos" w:cstheme="minorHAnsi"/>
          <w:sz w:val="22"/>
          <w:szCs w:val="22"/>
        </w:rPr>
        <w:t xml:space="preserve">Pripažinus išankstinius bandymus tinkamais Tiekėjas ne vėliau kaip prieš </w:t>
      </w:r>
      <w:r w:rsidRPr="00FF4A4B">
        <w:rPr>
          <w:rStyle w:val="PagrindinistekstasDiagrama"/>
          <w:rFonts w:ascii="Aptos" w:hAnsi="Aptos" w:cstheme="minorHAnsi"/>
          <w:sz w:val="22"/>
          <w:szCs w:val="22"/>
        </w:rPr>
        <w:t>5</w:t>
      </w:r>
      <w:r w:rsidRPr="007A1E16">
        <w:rPr>
          <w:rStyle w:val="PagrindinistekstasDiagrama"/>
          <w:rFonts w:ascii="Aptos" w:hAnsi="Aptos" w:cstheme="minorHAnsi"/>
          <w:sz w:val="22"/>
          <w:szCs w:val="22"/>
        </w:rPr>
        <w:t xml:space="preserve"> dienas informuoja</w:t>
      </w:r>
      <w:r w:rsidR="001E1A48" w:rsidRPr="007A1E16">
        <w:rPr>
          <w:rStyle w:val="PagrindinistekstasDiagrama"/>
          <w:rFonts w:ascii="Aptos" w:hAnsi="Aptos" w:cstheme="minorHAnsi"/>
          <w:sz w:val="22"/>
          <w:szCs w:val="22"/>
        </w:rPr>
        <w:t xml:space="preserve"> Užsakovą</w:t>
      </w:r>
      <w:r w:rsidRPr="007A1E16">
        <w:rPr>
          <w:rStyle w:val="PagrindinistekstasDiagrama"/>
          <w:rFonts w:ascii="Aptos" w:hAnsi="Aptos" w:cstheme="minorHAnsi"/>
          <w:sz w:val="22"/>
          <w:szCs w:val="22"/>
        </w:rPr>
        <w:t xml:space="preserve"> apie numatomus atidavimo naudoti bandymus.</w:t>
      </w:r>
    </w:p>
    <w:p w14:paraId="67A5EA02" w14:textId="77777777" w:rsidR="00493AEF" w:rsidRPr="007A1E16" w:rsidRDefault="00493AEF" w:rsidP="00493AEF">
      <w:pPr>
        <w:pStyle w:val="Pagrindinistekstas"/>
        <w:rPr>
          <w:rFonts w:ascii="Aptos" w:hAnsi="Aptos" w:cstheme="minorHAnsi"/>
          <w:sz w:val="22"/>
          <w:szCs w:val="22"/>
        </w:rPr>
      </w:pPr>
    </w:p>
    <w:p w14:paraId="630F2D49" w14:textId="33BF8669" w:rsidR="00493AEF" w:rsidRPr="007A1E16" w:rsidRDefault="00493AEF" w:rsidP="000735BD">
      <w:pPr>
        <w:pStyle w:val="Pagrindinistekstas"/>
        <w:numPr>
          <w:ilvl w:val="1"/>
          <w:numId w:val="17"/>
        </w:numPr>
        <w:tabs>
          <w:tab w:val="left" w:pos="719"/>
        </w:tabs>
        <w:autoSpaceDE/>
        <w:autoSpaceDN/>
        <w:spacing w:after="120"/>
        <w:ind w:left="709" w:hanging="578"/>
        <w:rPr>
          <w:rStyle w:val="PagrindinistekstasDiagrama"/>
          <w:rFonts w:ascii="Aptos" w:hAnsi="Aptos" w:cstheme="minorHAnsi"/>
          <w:b/>
          <w:bCs/>
          <w:sz w:val="22"/>
          <w:szCs w:val="22"/>
        </w:rPr>
      </w:pPr>
      <w:r w:rsidRPr="007A1E16">
        <w:rPr>
          <w:rStyle w:val="PagrindinistekstasDiagrama"/>
          <w:rFonts w:ascii="Aptos" w:hAnsi="Aptos" w:cstheme="minorHAnsi"/>
          <w:b/>
          <w:bCs/>
          <w:sz w:val="22"/>
          <w:szCs w:val="22"/>
        </w:rPr>
        <w:t>Atidavimo naudoti bandymai</w:t>
      </w:r>
    </w:p>
    <w:p w14:paraId="58492C33" w14:textId="26C6959E" w:rsidR="00493AEF" w:rsidRPr="007A1E16" w:rsidRDefault="00E12FF6" w:rsidP="00493AEF">
      <w:pPr>
        <w:pStyle w:val="Pagrindinistekstas"/>
        <w:rPr>
          <w:rFonts w:ascii="Aptos" w:hAnsi="Aptos" w:cstheme="minorHAnsi"/>
          <w:sz w:val="22"/>
          <w:szCs w:val="22"/>
        </w:rPr>
      </w:pPr>
      <w:r w:rsidRPr="007A1E16">
        <w:rPr>
          <w:rStyle w:val="PagrindinistekstasDiagrama"/>
          <w:rFonts w:ascii="Aptos" w:hAnsi="Aptos" w:cstheme="minorHAnsi"/>
          <w:sz w:val="22"/>
          <w:szCs w:val="22"/>
        </w:rPr>
        <w:t>B</w:t>
      </w:r>
      <w:r w:rsidR="00493AEF" w:rsidRPr="007A1E16">
        <w:rPr>
          <w:rStyle w:val="PagrindinistekstasDiagrama"/>
          <w:rFonts w:ascii="Aptos" w:hAnsi="Aptos" w:cstheme="minorHAnsi"/>
          <w:sz w:val="22"/>
          <w:szCs w:val="22"/>
        </w:rPr>
        <w:t xml:space="preserve">andymų tikslas – pademonstruoti, kad MKA </w:t>
      </w:r>
      <w:r w:rsidR="006C3594">
        <w:rPr>
          <w:rStyle w:val="PagrindinistekstasDiagrama"/>
          <w:rFonts w:ascii="Aptos" w:hAnsi="Aptos" w:cstheme="minorHAnsi"/>
          <w:sz w:val="22"/>
          <w:szCs w:val="22"/>
        </w:rPr>
        <w:t>rūšiavimo</w:t>
      </w:r>
      <w:r w:rsidR="00493AEF" w:rsidRPr="007A1E16">
        <w:rPr>
          <w:rStyle w:val="PagrindinistekstasDiagrama"/>
          <w:rFonts w:ascii="Aptos" w:hAnsi="Aptos" w:cstheme="minorHAnsi"/>
          <w:sz w:val="22"/>
          <w:szCs w:val="22"/>
        </w:rPr>
        <w:t xml:space="preserve"> linija visokiomis sąlygomis gali būti naudojama saugiai ir pagal nurodytą paskirtį. </w:t>
      </w:r>
      <w:r w:rsidR="009F381E" w:rsidRPr="007A1E16">
        <w:rPr>
          <w:rStyle w:val="PagrindinistekstasDiagrama"/>
          <w:rFonts w:ascii="Aptos" w:hAnsi="Aptos" w:cstheme="minorHAnsi"/>
          <w:sz w:val="22"/>
          <w:szCs w:val="22"/>
        </w:rPr>
        <w:t>B</w:t>
      </w:r>
      <w:r w:rsidR="00493AEF" w:rsidRPr="007A1E16">
        <w:rPr>
          <w:rStyle w:val="PagrindinistekstasDiagrama"/>
          <w:rFonts w:ascii="Aptos" w:hAnsi="Aptos" w:cstheme="minorHAnsi"/>
          <w:sz w:val="22"/>
          <w:szCs w:val="22"/>
        </w:rPr>
        <w:t>andymų metu yra išbandoma:</w:t>
      </w:r>
    </w:p>
    <w:p w14:paraId="0A3182D6" w14:textId="77777777" w:rsidR="00493AEF" w:rsidRPr="007A1E16" w:rsidRDefault="00493AEF" w:rsidP="00003018">
      <w:pPr>
        <w:pStyle w:val="Pagrindinistekstas"/>
        <w:numPr>
          <w:ilvl w:val="0"/>
          <w:numId w:val="5"/>
        </w:numPr>
        <w:tabs>
          <w:tab w:val="left" w:pos="814"/>
        </w:tabs>
        <w:autoSpaceDE/>
        <w:autoSpaceDN/>
        <w:ind w:left="740" w:hanging="360"/>
        <w:rPr>
          <w:rFonts w:ascii="Aptos" w:hAnsi="Aptos" w:cstheme="minorHAnsi"/>
          <w:sz w:val="22"/>
          <w:szCs w:val="22"/>
        </w:rPr>
      </w:pPr>
      <w:r w:rsidRPr="007A1E16">
        <w:rPr>
          <w:rStyle w:val="PagrindinistekstasDiagrama"/>
          <w:rFonts w:ascii="Aptos" w:hAnsi="Aptos" w:cstheme="minorHAnsi"/>
          <w:sz w:val="22"/>
          <w:szCs w:val="22"/>
        </w:rPr>
        <w:t>technologinių sistemų veikimas rankiniame ir automatiniame režimuose, tarpusavio grandžių sąveika;</w:t>
      </w:r>
    </w:p>
    <w:p w14:paraId="68E77659" w14:textId="20AD85D7" w:rsidR="00493AEF" w:rsidRPr="007A1E16" w:rsidRDefault="00493AEF" w:rsidP="00003018">
      <w:pPr>
        <w:pStyle w:val="Pagrindinistekstas"/>
        <w:numPr>
          <w:ilvl w:val="0"/>
          <w:numId w:val="5"/>
        </w:numPr>
        <w:tabs>
          <w:tab w:val="left" w:pos="719"/>
        </w:tabs>
        <w:autoSpaceDE/>
        <w:autoSpaceDN/>
        <w:ind w:left="0" w:firstLine="380"/>
        <w:rPr>
          <w:rFonts w:ascii="Aptos" w:hAnsi="Aptos" w:cstheme="minorHAnsi"/>
          <w:sz w:val="22"/>
          <w:szCs w:val="22"/>
        </w:rPr>
      </w:pPr>
      <w:r w:rsidRPr="007A1E16">
        <w:rPr>
          <w:rStyle w:val="PagrindinistekstasDiagrama"/>
          <w:rFonts w:ascii="Aptos" w:hAnsi="Aptos" w:cstheme="minorHAnsi"/>
          <w:sz w:val="22"/>
          <w:szCs w:val="22"/>
        </w:rPr>
        <w:t>valdymo funkcijų veikimas įvairiais galimais variantais</w:t>
      </w:r>
      <w:r w:rsidR="009F381E" w:rsidRPr="007A1E16">
        <w:rPr>
          <w:rStyle w:val="PagrindinistekstasDiagrama"/>
          <w:rFonts w:ascii="Aptos" w:hAnsi="Aptos" w:cstheme="minorHAnsi"/>
          <w:sz w:val="22"/>
          <w:szCs w:val="22"/>
        </w:rPr>
        <w:t>.</w:t>
      </w:r>
      <w:r w:rsidR="00344BF0" w:rsidRPr="007A1E16">
        <w:rPr>
          <w:rStyle w:val="PagrindinistekstasDiagrama"/>
          <w:rFonts w:ascii="Aptos" w:hAnsi="Aptos" w:cstheme="minorHAnsi"/>
          <w:sz w:val="22"/>
          <w:szCs w:val="22"/>
        </w:rPr>
        <w:t xml:space="preserve"> </w:t>
      </w:r>
    </w:p>
    <w:p w14:paraId="12B41824" w14:textId="77777777" w:rsidR="00493AEF" w:rsidRPr="007A1E16" w:rsidRDefault="00493AEF" w:rsidP="00493AEF">
      <w:pPr>
        <w:pStyle w:val="Pagrindinistekstas"/>
        <w:rPr>
          <w:rStyle w:val="PagrindinistekstasDiagrama"/>
          <w:rFonts w:ascii="Aptos" w:hAnsi="Aptos" w:cstheme="minorHAnsi"/>
          <w:sz w:val="22"/>
          <w:szCs w:val="22"/>
        </w:rPr>
      </w:pPr>
    </w:p>
    <w:p w14:paraId="220ECE75" w14:textId="2B708922" w:rsidR="00493AEF" w:rsidRDefault="00493AEF" w:rsidP="000735BD">
      <w:pPr>
        <w:pStyle w:val="Pagrindinistekstas"/>
        <w:numPr>
          <w:ilvl w:val="1"/>
          <w:numId w:val="17"/>
        </w:numPr>
        <w:ind w:left="709" w:hanging="578"/>
        <w:rPr>
          <w:rStyle w:val="PagrindinistekstasDiagrama"/>
          <w:rFonts w:ascii="Aptos" w:hAnsi="Aptos" w:cstheme="minorHAnsi"/>
          <w:b/>
          <w:bCs/>
          <w:sz w:val="22"/>
          <w:szCs w:val="22"/>
        </w:rPr>
      </w:pPr>
      <w:r w:rsidRPr="007A1E16">
        <w:rPr>
          <w:rStyle w:val="PagrindinistekstasDiagrama"/>
          <w:rFonts w:ascii="Aptos" w:hAnsi="Aptos" w:cstheme="minorHAnsi"/>
          <w:b/>
          <w:bCs/>
          <w:sz w:val="22"/>
          <w:szCs w:val="22"/>
        </w:rPr>
        <w:t>Bandomasis naudojimas</w:t>
      </w:r>
    </w:p>
    <w:p w14:paraId="633ABCA4" w14:textId="77777777" w:rsidR="000735BD" w:rsidRPr="007A1E16" w:rsidRDefault="000735BD" w:rsidP="000735BD">
      <w:pPr>
        <w:pStyle w:val="Pagrindinistekstas"/>
        <w:ind w:left="709"/>
        <w:rPr>
          <w:rStyle w:val="PagrindinistekstasDiagrama"/>
          <w:rFonts w:ascii="Aptos" w:hAnsi="Aptos" w:cstheme="minorHAnsi"/>
          <w:b/>
          <w:bCs/>
          <w:sz w:val="22"/>
          <w:szCs w:val="22"/>
        </w:rPr>
      </w:pPr>
    </w:p>
    <w:p w14:paraId="7B3E2DC3" w14:textId="1CC0318D" w:rsidR="002E0C4A" w:rsidRPr="007A1E16" w:rsidRDefault="00493AEF" w:rsidP="002E0C4A">
      <w:pPr>
        <w:pStyle w:val="Pagrindinistekstas"/>
        <w:tabs>
          <w:tab w:val="left" w:pos="833"/>
        </w:tabs>
        <w:autoSpaceDE/>
        <w:autoSpaceDN/>
        <w:rPr>
          <w:rStyle w:val="PagrindinistekstasDiagrama"/>
          <w:rFonts w:ascii="Aptos" w:hAnsi="Aptos" w:cstheme="minorHAnsi"/>
          <w:color w:val="000000" w:themeColor="text1"/>
          <w:sz w:val="22"/>
          <w:szCs w:val="22"/>
        </w:rPr>
      </w:pPr>
      <w:r w:rsidRPr="007A1E16">
        <w:rPr>
          <w:rStyle w:val="PagrindinistekstasDiagrama"/>
          <w:rFonts w:ascii="Aptos" w:hAnsi="Aptos" w:cstheme="minorHAnsi"/>
          <w:sz w:val="22"/>
          <w:szCs w:val="22"/>
        </w:rPr>
        <w:t xml:space="preserve">Bandomasis naudojimas atliekamas tik sėkmingai atlikus atidavimo naudoti bandymus. Bandomojo bandymo tikslas – pademonstruoti, kad MKA </w:t>
      </w:r>
      <w:r w:rsidR="006C3594">
        <w:rPr>
          <w:rStyle w:val="PagrindinistekstasDiagrama"/>
          <w:rFonts w:ascii="Aptos" w:hAnsi="Aptos" w:cstheme="minorHAnsi"/>
          <w:sz w:val="22"/>
          <w:szCs w:val="22"/>
        </w:rPr>
        <w:t>rūšiavimo</w:t>
      </w:r>
      <w:r w:rsidRPr="007A1E16">
        <w:rPr>
          <w:rStyle w:val="PagrindinistekstasDiagrama"/>
          <w:rFonts w:ascii="Aptos" w:hAnsi="Aptos" w:cstheme="minorHAnsi"/>
          <w:sz w:val="22"/>
          <w:szCs w:val="22"/>
        </w:rPr>
        <w:t xml:space="preserve"> linija veikia patikimai ir jų efektyvumas ir funkcionalumas </w:t>
      </w:r>
      <w:r w:rsidR="002E0C4A" w:rsidRPr="007A1E16">
        <w:rPr>
          <w:rStyle w:val="PagrindinistekstasDiagrama"/>
          <w:rFonts w:ascii="Aptos" w:hAnsi="Aptos" w:cstheme="minorHAnsi"/>
          <w:sz w:val="22"/>
          <w:szCs w:val="22"/>
        </w:rPr>
        <w:t xml:space="preserve">atitinka numatytus </w:t>
      </w:r>
      <w:r w:rsidR="002E0C4A" w:rsidRPr="007A1E16">
        <w:rPr>
          <w:rStyle w:val="PagrindinistekstasDiagrama"/>
          <w:rFonts w:ascii="Aptos" w:hAnsi="Aptos" w:cstheme="minorHAnsi"/>
          <w:color w:val="000000" w:themeColor="text1"/>
          <w:sz w:val="22"/>
          <w:szCs w:val="22"/>
        </w:rPr>
        <w:t xml:space="preserve">bendruosius ir minimalius techninius  reikalavimus keliamus  MKA </w:t>
      </w:r>
      <w:r w:rsidR="006C3594">
        <w:rPr>
          <w:rStyle w:val="PagrindinistekstasDiagrama"/>
          <w:rFonts w:ascii="Aptos" w:hAnsi="Aptos" w:cstheme="minorHAnsi"/>
          <w:sz w:val="22"/>
          <w:szCs w:val="22"/>
        </w:rPr>
        <w:t>rūšiavimo</w:t>
      </w:r>
      <w:r w:rsidR="002E0C4A" w:rsidRPr="007A1E16">
        <w:rPr>
          <w:rStyle w:val="PagrindinistekstasDiagrama"/>
          <w:rFonts w:ascii="Aptos" w:hAnsi="Aptos" w:cstheme="minorHAnsi"/>
          <w:color w:val="000000" w:themeColor="text1"/>
          <w:sz w:val="22"/>
          <w:szCs w:val="22"/>
        </w:rPr>
        <w:t xml:space="preserve"> linijai.</w:t>
      </w:r>
    </w:p>
    <w:p w14:paraId="7E5A69A4" w14:textId="77777777" w:rsidR="00823CCD" w:rsidRPr="007A1E16" w:rsidRDefault="00823CCD" w:rsidP="002E0C4A">
      <w:pPr>
        <w:pStyle w:val="Pagrindinistekstas"/>
        <w:tabs>
          <w:tab w:val="left" w:pos="833"/>
        </w:tabs>
        <w:autoSpaceDE/>
        <w:autoSpaceDN/>
        <w:rPr>
          <w:rStyle w:val="PagrindinistekstasDiagrama"/>
          <w:rFonts w:ascii="Aptos" w:hAnsi="Aptos" w:cstheme="minorHAnsi"/>
          <w:color w:val="000000" w:themeColor="text1"/>
          <w:sz w:val="22"/>
          <w:szCs w:val="22"/>
        </w:rPr>
      </w:pPr>
    </w:p>
    <w:p w14:paraId="441778B2" w14:textId="1B6E9844" w:rsidR="00493AEF" w:rsidRPr="007A1E16" w:rsidRDefault="00493AEF" w:rsidP="00493AEF">
      <w:pPr>
        <w:pStyle w:val="Pagrindinistekstas"/>
        <w:rPr>
          <w:rFonts w:ascii="Aptos" w:hAnsi="Aptos" w:cstheme="minorHAnsi"/>
          <w:sz w:val="22"/>
          <w:szCs w:val="22"/>
        </w:rPr>
      </w:pPr>
      <w:r w:rsidRPr="007A1E16">
        <w:rPr>
          <w:rStyle w:val="PagrindinistekstasDiagrama"/>
          <w:rFonts w:ascii="Aptos" w:hAnsi="Aptos" w:cstheme="minorHAnsi"/>
          <w:sz w:val="22"/>
          <w:szCs w:val="22"/>
        </w:rPr>
        <w:t>Bandomasis naudojimas atliekamas pilnu pajėgumu, t.y. turi būti užtikrintas projektinis rūšiavimo linijos pajėgumas (užkrovimas).</w:t>
      </w:r>
    </w:p>
    <w:p w14:paraId="537E264B" w14:textId="77777777" w:rsidR="00493AEF" w:rsidRPr="007A1E16" w:rsidRDefault="00493AEF" w:rsidP="00493AEF">
      <w:pPr>
        <w:pStyle w:val="Pagrindinistekstas"/>
        <w:rPr>
          <w:rStyle w:val="PagrindinistekstasDiagrama"/>
          <w:rFonts w:ascii="Aptos" w:hAnsi="Aptos" w:cstheme="minorHAnsi"/>
          <w:sz w:val="22"/>
          <w:szCs w:val="22"/>
        </w:rPr>
      </w:pPr>
      <w:r w:rsidRPr="007A1E16">
        <w:rPr>
          <w:rStyle w:val="PagrindinistekstasDiagrama"/>
          <w:rFonts w:ascii="Aptos" w:hAnsi="Aptos" w:cstheme="minorHAnsi"/>
          <w:sz w:val="22"/>
          <w:szCs w:val="22"/>
        </w:rPr>
        <w:t>Bandomojo naudojimo terminas priklauso nuo pasirinktos atliekų technologijos ir turi būti suderintas derinant bandymų programą.</w:t>
      </w:r>
    </w:p>
    <w:p w14:paraId="298FFF16" w14:textId="77777777" w:rsidR="00493AEF" w:rsidRPr="007A1E16" w:rsidRDefault="00493AEF" w:rsidP="00493AEF">
      <w:pPr>
        <w:pStyle w:val="Pagrindinistekstas"/>
        <w:rPr>
          <w:rStyle w:val="PagrindinistekstasDiagrama"/>
          <w:rFonts w:ascii="Aptos" w:hAnsi="Aptos" w:cstheme="minorHAnsi"/>
          <w:sz w:val="22"/>
          <w:szCs w:val="22"/>
        </w:rPr>
      </w:pPr>
    </w:p>
    <w:p w14:paraId="06CC3136" w14:textId="13935337" w:rsidR="00493AEF" w:rsidRDefault="00493AEF" w:rsidP="001D6C62">
      <w:pPr>
        <w:pStyle w:val="Pagrindinistekstas"/>
        <w:numPr>
          <w:ilvl w:val="2"/>
          <w:numId w:val="17"/>
        </w:numPr>
        <w:tabs>
          <w:tab w:val="left" w:pos="851"/>
        </w:tabs>
        <w:ind w:left="426" w:hanging="284"/>
        <w:rPr>
          <w:rStyle w:val="Heading5"/>
          <w:rFonts w:ascii="Aptos" w:eastAsia="Arial" w:hAnsi="Aptos" w:cstheme="minorHAnsi"/>
          <w:i w:val="0"/>
          <w:iCs w:val="0"/>
          <w:color w:val="000000" w:themeColor="text1"/>
          <w:sz w:val="22"/>
          <w:szCs w:val="22"/>
        </w:rPr>
      </w:pPr>
      <w:r w:rsidRPr="007A1E16">
        <w:rPr>
          <w:rStyle w:val="Heading5"/>
          <w:rFonts w:ascii="Aptos" w:eastAsia="Arial" w:hAnsi="Aptos" w:cstheme="minorHAnsi"/>
          <w:i w:val="0"/>
          <w:iCs w:val="0"/>
          <w:color w:val="000000" w:themeColor="text1"/>
          <w:sz w:val="22"/>
          <w:szCs w:val="22"/>
        </w:rPr>
        <w:t>Rūšiavimo linijos bandomasis naudojimas</w:t>
      </w:r>
    </w:p>
    <w:p w14:paraId="379F1B22" w14:textId="77777777" w:rsidR="000735BD" w:rsidRPr="007A1E16" w:rsidRDefault="000735BD" w:rsidP="000735BD">
      <w:pPr>
        <w:pStyle w:val="Pagrindinistekstas"/>
        <w:ind w:left="709"/>
        <w:rPr>
          <w:rStyle w:val="Heading5"/>
          <w:rFonts w:ascii="Aptos" w:eastAsia="Arial" w:hAnsi="Aptos" w:cstheme="minorHAnsi"/>
          <w:i w:val="0"/>
          <w:iCs w:val="0"/>
          <w:color w:val="000000" w:themeColor="text1"/>
          <w:sz w:val="22"/>
          <w:szCs w:val="22"/>
        </w:rPr>
      </w:pPr>
    </w:p>
    <w:p w14:paraId="73BE5881" w14:textId="283984A3" w:rsidR="009F381E" w:rsidRPr="007A1E16" w:rsidRDefault="00493AEF" w:rsidP="00344BF0">
      <w:pPr>
        <w:pStyle w:val="Pagrindinistekstas"/>
        <w:rPr>
          <w:rStyle w:val="PagrindinistekstasDiagrama"/>
          <w:rFonts w:ascii="Aptos" w:hAnsi="Aptos" w:cstheme="minorHAnsi"/>
          <w:color w:val="000000" w:themeColor="text1"/>
          <w:sz w:val="22"/>
          <w:szCs w:val="22"/>
        </w:rPr>
      </w:pPr>
      <w:r w:rsidRPr="007A1E16">
        <w:rPr>
          <w:rStyle w:val="PagrindinistekstasDiagrama"/>
          <w:rFonts w:ascii="Aptos" w:hAnsi="Aptos" w:cstheme="minorHAnsi"/>
          <w:color w:val="000000" w:themeColor="text1"/>
          <w:sz w:val="22"/>
          <w:szCs w:val="22"/>
        </w:rPr>
        <w:t>Rūšiavimo linijos bandomasis naudojimas atliekamas pilnu numatytu pajėgumu</w:t>
      </w:r>
      <w:r w:rsidR="00825CBA" w:rsidRPr="007A1E16">
        <w:rPr>
          <w:rStyle w:val="PagrindinistekstasDiagrama"/>
          <w:rFonts w:ascii="Aptos" w:hAnsi="Aptos" w:cstheme="minorHAnsi"/>
          <w:color w:val="000000" w:themeColor="text1"/>
          <w:sz w:val="22"/>
          <w:szCs w:val="22"/>
        </w:rPr>
        <w:t xml:space="preserve">. Bandymų </w:t>
      </w:r>
      <w:r w:rsidR="00B23EAE" w:rsidRPr="007A1E16">
        <w:rPr>
          <w:rStyle w:val="PagrindinistekstasDiagrama"/>
          <w:rFonts w:ascii="Aptos" w:hAnsi="Aptos" w:cstheme="minorHAnsi"/>
          <w:color w:val="000000" w:themeColor="text1"/>
          <w:sz w:val="22"/>
          <w:szCs w:val="22"/>
        </w:rPr>
        <w:t>laikotarpis</w:t>
      </w:r>
      <w:r w:rsidR="00F74CFF" w:rsidRPr="007A1E16">
        <w:rPr>
          <w:rStyle w:val="PagrindinistekstasDiagrama"/>
          <w:rFonts w:ascii="Aptos" w:hAnsi="Aptos" w:cstheme="minorHAnsi"/>
          <w:color w:val="000000" w:themeColor="text1"/>
          <w:sz w:val="22"/>
          <w:szCs w:val="22"/>
        </w:rPr>
        <w:t xml:space="preserve"> </w:t>
      </w:r>
      <w:r w:rsidR="00825CBA" w:rsidRPr="007A1E16">
        <w:rPr>
          <w:rStyle w:val="PagrindinistekstasDiagrama"/>
          <w:rFonts w:ascii="Aptos" w:hAnsi="Aptos" w:cstheme="minorHAnsi"/>
          <w:color w:val="000000" w:themeColor="text1"/>
          <w:sz w:val="22"/>
          <w:szCs w:val="22"/>
        </w:rPr>
        <w:t xml:space="preserve">– 2 </w:t>
      </w:r>
      <w:r w:rsidR="00F74CFF" w:rsidRPr="007A1E16">
        <w:rPr>
          <w:rStyle w:val="PagrindinistekstasDiagrama"/>
          <w:rFonts w:ascii="Aptos" w:hAnsi="Aptos" w:cstheme="minorHAnsi"/>
          <w:color w:val="000000" w:themeColor="text1"/>
          <w:sz w:val="22"/>
          <w:szCs w:val="22"/>
        </w:rPr>
        <w:t>darbo dienos</w:t>
      </w:r>
      <w:r w:rsidR="007C51D2" w:rsidRPr="007A1E16">
        <w:rPr>
          <w:rStyle w:val="PagrindinistekstasDiagrama"/>
          <w:rFonts w:ascii="Aptos" w:hAnsi="Aptos" w:cstheme="minorHAnsi"/>
          <w:color w:val="000000" w:themeColor="text1"/>
          <w:sz w:val="22"/>
          <w:szCs w:val="22"/>
        </w:rPr>
        <w:t xml:space="preserve"> </w:t>
      </w:r>
      <w:r w:rsidR="00126D20" w:rsidRPr="007A1E16">
        <w:rPr>
          <w:rStyle w:val="PagrindinistekstasDiagrama"/>
          <w:rFonts w:ascii="Aptos" w:hAnsi="Aptos" w:cstheme="minorHAnsi"/>
          <w:color w:val="000000" w:themeColor="text1"/>
          <w:sz w:val="22"/>
          <w:szCs w:val="22"/>
        </w:rPr>
        <w:t>dirbant</w:t>
      </w:r>
      <w:r w:rsidR="00665B2B" w:rsidRPr="007A1E16">
        <w:rPr>
          <w:rStyle w:val="PagrindinistekstasDiagrama"/>
          <w:rFonts w:ascii="Aptos" w:hAnsi="Aptos" w:cstheme="minorHAnsi"/>
          <w:color w:val="000000" w:themeColor="text1"/>
          <w:sz w:val="22"/>
          <w:szCs w:val="22"/>
        </w:rPr>
        <w:t xml:space="preserve"> 2 pamain</w:t>
      </w:r>
      <w:r w:rsidR="00126D20" w:rsidRPr="007A1E16">
        <w:rPr>
          <w:rStyle w:val="PagrindinistekstasDiagrama"/>
          <w:rFonts w:ascii="Aptos" w:hAnsi="Aptos" w:cstheme="minorHAnsi"/>
          <w:color w:val="000000" w:themeColor="text1"/>
          <w:sz w:val="22"/>
          <w:szCs w:val="22"/>
        </w:rPr>
        <w:t>omis</w:t>
      </w:r>
      <w:r w:rsidR="00F74CFF" w:rsidRPr="007A1E16">
        <w:rPr>
          <w:rStyle w:val="PagrindinistekstasDiagrama"/>
          <w:rFonts w:ascii="Aptos" w:hAnsi="Aptos" w:cstheme="minorHAnsi"/>
          <w:color w:val="000000" w:themeColor="text1"/>
          <w:sz w:val="22"/>
          <w:szCs w:val="22"/>
        </w:rPr>
        <w:t xml:space="preserve">. Preliminarus </w:t>
      </w:r>
      <w:r w:rsidR="007C51D2" w:rsidRPr="007A1E16">
        <w:rPr>
          <w:rStyle w:val="PagrindinistekstasDiagrama"/>
          <w:rFonts w:ascii="Aptos" w:hAnsi="Aptos" w:cstheme="minorHAnsi"/>
          <w:color w:val="000000" w:themeColor="text1"/>
          <w:sz w:val="22"/>
          <w:szCs w:val="22"/>
        </w:rPr>
        <w:t xml:space="preserve">bandymų </w:t>
      </w:r>
      <w:r w:rsidR="00E547D7" w:rsidRPr="007A1E16">
        <w:rPr>
          <w:rStyle w:val="PagrindinistekstasDiagrama"/>
          <w:rFonts w:ascii="Aptos" w:hAnsi="Aptos" w:cstheme="minorHAnsi"/>
          <w:color w:val="000000" w:themeColor="text1"/>
          <w:sz w:val="22"/>
          <w:szCs w:val="22"/>
        </w:rPr>
        <w:t>laikotarpiu</w:t>
      </w:r>
      <w:r w:rsidR="007C51D2" w:rsidRPr="007A1E16">
        <w:rPr>
          <w:rStyle w:val="PagrindinistekstasDiagrama"/>
          <w:rFonts w:ascii="Aptos" w:hAnsi="Aptos" w:cstheme="minorHAnsi"/>
          <w:color w:val="000000" w:themeColor="text1"/>
          <w:sz w:val="22"/>
          <w:szCs w:val="22"/>
        </w:rPr>
        <w:t xml:space="preserve"> </w:t>
      </w:r>
      <w:r w:rsidR="00665B2B" w:rsidRPr="007A1E16">
        <w:rPr>
          <w:rStyle w:val="PagrindinistekstasDiagrama"/>
          <w:rFonts w:ascii="Aptos" w:hAnsi="Aptos" w:cstheme="minorHAnsi"/>
          <w:color w:val="000000" w:themeColor="text1"/>
          <w:sz w:val="22"/>
          <w:szCs w:val="22"/>
        </w:rPr>
        <w:t>planuojamas ap</w:t>
      </w:r>
      <w:r w:rsidR="007C51D2" w:rsidRPr="007A1E16">
        <w:rPr>
          <w:rStyle w:val="PagrindinistekstasDiagrama"/>
          <w:rFonts w:ascii="Aptos" w:hAnsi="Aptos" w:cstheme="minorHAnsi"/>
          <w:color w:val="000000" w:themeColor="text1"/>
          <w:sz w:val="22"/>
          <w:szCs w:val="22"/>
        </w:rPr>
        <w:t>dorot</w:t>
      </w:r>
      <w:r w:rsidR="00665B2B" w:rsidRPr="007A1E16">
        <w:rPr>
          <w:rStyle w:val="PagrindinistekstasDiagrama"/>
          <w:rFonts w:ascii="Aptos" w:hAnsi="Aptos" w:cstheme="minorHAnsi"/>
          <w:color w:val="000000" w:themeColor="text1"/>
          <w:sz w:val="22"/>
          <w:szCs w:val="22"/>
        </w:rPr>
        <w:t>i</w:t>
      </w:r>
      <w:r w:rsidR="007C51D2" w:rsidRPr="007A1E16">
        <w:rPr>
          <w:rStyle w:val="PagrindinistekstasDiagrama"/>
          <w:rFonts w:ascii="Aptos" w:hAnsi="Aptos" w:cstheme="minorHAnsi"/>
          <w:color w:val="000000" w:themeColor="text1"/>
          <w:sz w:val="22"/>
          <w:szCs w:val="22"/>
        </w:rPr>
        <w:t xml:space="preserve"> MKA kiekis  - 1400 tonų (apie 700 t/d)</w:t>
      </w:r>
      <w:r w:rsidR="001C3128">
        <w:rPr>
          <w:rStyle w:val="PagrindinistekstasDiagrama"/>
          <w:rFonts w:ascii="Aptos" w:hAnsi="Aptos" w:cstheme="minorHAnsi"/>
          <w:color w:val="000000" w:themeColor="text1"/>
          <w:sz w:val="22"/>
          <w:szCs w:val="22"/>
        </w:rPr>
        <w:t xml:space="preserve">. </w:t>
      </w:r>
      <w:r w:rsidR="00322639">
        <w:rPr>
          <w:rStyle w:val="PagrindinistekstasDiagrama"/>
          <w:rFonts w:ascii="Aptos" w:hAnsi="Aptos" w:cstheme="minorHAnsi"/>
          <w:color w:val="000000" w:themeColor="text1"/>
          <w:sz w:val="22"/>
          <w:szCs w:val="22"/>
        </w:rPr>
        <w:t>B</w:t>
      </w:r>
      <w:r w:rsidR="001C3128">
        <w:rPr>
          <w:rStyle w:val="PagrindinistekstasDiagrama"/>
          <w:rFonts w:ascii="Aptos" w:hAnsi="Aptos" w:cstheme="minorHAnsi"/>
          <w:color w:val="000000" w:themeColor="text1"/>
          <w:sz w:val="22"/>
          <w:szCs w:val="22"/>
        </w:rPr>
        <w:t>andymų metu</w:t>
      </w:r>
      <w:r w:rsidR="00322639">
        <w:rPr>
          <w:rStyle w:val="PagrindinistekstasDiagrama"/>
          <w:rFonts w:ascii="Aptos" w:hAnsi="Aptos" w:cstheme="minorHAnsi"/>
          <w:color w:val="000000" w:themeColor="text1"/>
          <w:sz w:val="22"/>
          <w:szCs w:val="22"/>
        </w:rPr>
        <w:t xml:space="preserve"> MKA į rūšiavimo liniją  pakraunamos frontaliniais krautuvais.</w:t>
      </w:r>
    </w:p>
    <w:p w14:paraId="02B8BE50" w14:textId="77777777" w:rsidR="000F4B46" w:rsidRPr="007A1E16" w:rsidRDefault="000F4B46" w:rsidP="00344BF0">
      <w:pPr>
        <w:pStyle w:val="Pagrindinistekstas"/>
        <w:rPr>
          <w:rStyle w:val="PagrindinistekstasDiagrama"/>
          <w:rFonts w:ascii="Aptos" w:hAnsi="Aptos" w:cstheme="minorHAnsi"/>
          <w:color w:val="000000" w:themeColor="text1"/>
          <w:sz w:val="22"/>
          <w:szCs w:val="22"/>
        </w:rPr>
      </w:pPr>
    </w:p>
    <w:p w14:paraId="715FE2E7" w14:textId="30276E47" w:rsidR="00493AEF" w:rsidRPr="007A1E16" w:rsidRDefault="00493AEF" w:rsidP="00344BF0">
      <w:pPr>
        <w:pStyle w:val="Pagrindinistekstas"/>
        <w:rPr>
          <w:rFonts w:ascii="Aptos" w:hAnsi="Aptos" w:cstheme="minorHAnsi"/>
          <w:color w:val="000000" w:themeColor="text1"/>
          <w:sz w:val="22"/>
          <w:szCs w:val="22"/>
        </w:rPr>
      </w:pPr>
      <w:r w:rsidRPr="007A1E16">
        <w:rPr>
          <w:rStyle w:val="PagrindinistekstasDiagrama"/>
          <w:rFonts w:ascii="Aptos" w:hAnsi="Aptos" w:cstheme="minorHAnsi"/>
          <w:color w:val="000000" w:themeColor="text1"/>
          <w:sz w:val="22"/>
          <w:szCs w:val="22"/>
        </w:rPr>
        <w:t>Vykdant rūšiavimo linijos bandomąjį naudojimą turi būti registruojami šie parametrai:</w:t>
      </w:r>
    </w:p>
    <w:p w14:paraId="0690BCFF" w14:textId="1845E319" w:rsidR="00493AEF" w:rsidRPr="007A1E16" w:rsidRDefault="00493AEF" w:rsidP="001E7168">
      <w:pPr>
        <w:pStyle w:val="Pagrindinistekstas"/>
        <w:numPr>
          <w:ilvl w:val="0"/>
          <w:numId w:val="15"/>
        </w:numPr>
        <w:tabs>
          <w:tab w:val="left" w:pos="735"/>
        </w:tabs>
        <w:autoSpaceDE/>
        <w:autoSpaceDN/>
        <w:rPr>
          <w:rStyle w:val="PagrindinistekstasDiagrama"/>
          <w:rFonts w:ascii="Aptos" w:hAnsi="Aptos" w:cstheme="minorHAnsi"/>
          <w:color w:val="000000" w:themeColor="text1"/>
          <w:sz w:val="22"/>
          <w:szCs w:val="22"/>
        </w:rPr>
      </w:pPr>
      <w:r w:rsidRPr="007A1E16">
        <w:rPr>
          <w:rStyle w:val="PagrindinistekstasDiagrama"/>
          <w:rFonts w:ascii="Aptos" w:hAnsi="Aptos" w:cstheme="minorHAnsi"/>
          <w:color w:val="000000" w:themeColor="text1"/>
          <w:sz w:val="22"/>
          <w:szCs w:val="22"/>
        </w:rPr>
        <w:t>į rūšiavimo liniją nukreipiamų</w:t>
      </w:r>
      <w:r w:rsidR="00C67521" w:rsidRPr="007A1E16">
        <w:rPr>
          <w:rStyle w:val="PagrindinistekstasDiagrama"/>
          <w:rFonts w:ascii="Aptos" w:hAnsi="Aptos" w:cstheme="minorHAnsi"/>
          <w:color w:val="000000" w:themeColor="text1"/>
          <w:sz w:val="22"/>
          <w:szCs w:val="22"/>
        </w:rPr>
        <w:t xml:space="preserve"> MKA</w:t>
      </w:r>
      <w:r w:rsidRPr="007A1E16">
        <w:rPr>
          <w:rStyle w:val="PagrindinistekstasDiagrama"/>
          <w:rFonts w:ascii="Aptos" w:hAnsi="Aptos" w:cstheme="minorHAnsi"/>
          <w:color w:val="000000" w:themeColor="text1"/>
          <w:sz w:val="22"/>
          <w:szCs w:val="22"/>
        </w:rPr>
        <w:t xml:space="preserve"> svoris</w:t>
      </w:r>
      <w:r w:rsidR="00280E11" w:rsidRPr="007A1E16">
        <w:rPr>
          <w:rStyle w:val="PagrindinistekstasDiagrama"/>
          <w:rFonts w:ascii="Aptos" w:hAnsi="Aptos" w:cstheme="minorHAnsi"/>
          <w:color w:val="000000" w:themeColor="text1"/>
          <w:sz w:val="22"/>
          <w:szCs w:val="22"/>
        </w:rPr>
        <w:t xml:space="preserve"> per visą bandymų laikotarpį (2 d.</w:t>
      </w:r>
      <w:r w:rsidR="004F13AE" w:rsidRPr="007A1E16">
        <w:rPr>
          <w:rStyle w:val="PagrindinistekstasDiagrama"/>
          <w:rFonts w:ascii="Aptos" w:hAnsi="Aptos" w:cstheme="minorHAnsi"/>
          <w:color w:val="000000" w:themeColor="text1"/>
          <w:sz w:val="22"/>
          <w:szCs w:val="22"/>
        </w:rPr>
        <w:t xml:space="preserve"> </w:t>
      </w:r>
      <w:r w:rsidR="00280E11" w:rsidRPr="007A1E16">
        <w:rPr>
          <w:rStyle w:val="PagrindinistekstasDiagrama"/>
          <w:rFonts w:ascii="Aptos" w:hAnsi="Aptos" w:cstheme="minorHAnsi"/>
          <w:color w:val="000000" w:themeColor="text1"/>
          <w:sz w:val="22"/>
          <w:szCs w:val="22"/>
        </w:rPr>
        <w:t>d.)</w:t>
      </w:r>
      <w:r w:rsidRPr="007A1E16">
        <w:rPr>
          <w:rStyle w:val="PagrindinistekstasDiagrama"/>
          <w:rFonts w:ascii="Aptos" w:hAnsi="Aptos" w:cstheme="minorHAnsi"/>
          <w:color w:val="000000" w:themeColor="text1"/>
          <w:sz w:val="22"/>
          <w:szCs w:val="22"/>
        </w:rPr>
        <w:t>;</w:t>
      </w:r>
    </w:p>
    <w:p w14:paraId="79AF2686" w14:textId="7289D1B3" w:rsidR="00493AEF" w:rsidRPr="007A1E16" w:rsidRDefault="00493AEF" w:rsidP="001E7168">
      <w:pPr>
        <w:pStyle w:val="Pagrindinistekstas"/>
        <w:numPr>
          <w:ilvl w:val="0"/>
          <w:numId w:val="15"/>
        </w:numPr>
        <w:tabs>
          <w:tab w:val="left" w:pos="735"/>
        </w:tabs>
        <w:autoSpaceDE/>
        <w:autoSpaceDN/>
        <w:rPr>
          <w:rStyle w:val="PagrindinistekstasDiagrama"/>
          <w:rFonts w:ascii="Aptos" w:hAnsi="Aptos" w:cstheme="minorHAnsi"/>
          <w:color w:val="000000" w:themeColor="text1"/>
          <w:sz w:val="22"/>
          <w:szCs w:val="22"/>
        </w:rPr>
      </w:pPr>
      <w:r w:rsidRPr="007A1E16">
        <w:rPr>
          <w:rStyle w:val="PagrindinistekstasDiagrama"/>
          <w:rFonts w:ascii="Aptos" w:hAnsi="Aptos" w:cstheme="minorHAnsi"/>
          <w:color w:val="000000" w:themeColor="text1"/>
          <w:sz w:val="22"/>
          <w:szCs w:val="22"/>
        </w:rPr>
        <w:t xml:space="preserve">kiekvienos atskirtos </w:t>
      </w:r>
      <w:r w:rsidR="0073390C">
        <w:rPr>
          <w:rStyle w:val="PagrindinistekstasDiagrama"/>
          <w:rFonts w:ascii="Aptos" w:hAnsi="Aptos" w:cstheme="minorHAnsi"/>
          <w:color w:val="000000" w:themeColor="text1"/>
          <w:sz w:val="22"/>
          <w:szCs w:val="22"/>
        </w:rPr>
        <w:t>atrinktos medžiagos</w:t>
      </w:r>
      <w:r w:rsidRPr="007A1E16">
        <w:rPr>
          <w:rStyle w:val="PagrindinistekstasDiagrama"/>
          <w:rFonts w:ascii="Aptos" w:hAnsi="Aptos" w:cstheme="minorHAnsi"/>
          <w:color w:val="000000" w:themeColor="text1"/>
          <w:sz w:val="22"/>
          <w:szCs w:val="22"/>
        </w:rPr>
        <w:t xml:space="preserve"> frakcijos svoris</w:t>
      </w:r>
      <w:r w:rsidR="00C67521" w:rsidRPr="007A1E16">
        <w:rPr>
          <w:rStyle w:val="PagrindinistekstasDiagrama"/>
          <w:rFonts w:ascii="Aptos" w:hAnsi="Aptos" w:cstheme="minorHAnsi"/>
          <w:color w:val="000000" w:themeColor="text1"/>
          <w:sz w:val="22"/>
          <w:szCs w:val="22"/>
        </w:rPr>
        <w:t>,</w:t>
      </w:r>
      <w:r w:rsidRPr="007A1E16">
        <w:rPr>
          <w:rStyle w:val="PagrindinistekstasDiagrama"/>
          <w:rFonts w:ascii="Aptos" w:hAnsi="Aptos" w:cstheme="minorHAnsi"/>
          <w:color w:val="000000" w:themeColor="text1"/>
          <w:sz w:val="22"/>
          <w:szCs w:val="22"/>
        </w:rPr>
        <w:t xml:space="preserve"> </w:t>
      </w:r>
      <w:r w:rsidR="00B16555" w:rsidRPr="007A1E16">
        <w:rPr>
          <w:rStyle w:val="PagrindinistekstasDiagrama"/>
          <w:rFonts w:ascii="Aptos" w:hAnsi="Aptos" w:cstheme="minorHAnsi"/>
          <w:color w:val="000000" w:themeColor="text1"/>
          <w:sz w:val="22"/>
          <w:szCs w:val="22"/>
        </w:rPr>
        <w:t xml:space="preserve">fiksuojamas </w:t>
      </w:r>
      <w:r w:rsidR="003618EB" w:rsidRPr="007A1E16">
        <w:rPr>
          <w:rStyle w:val="PagrindinistekstasDiagrama"/>
          <w:rFonts w:ascii="Aptos" w:hAnsi="Aptos" w:cstheme="minorHAnsi"/>
          <w:color w:val="000000" w:themeColor="text1"/>
          <w:sz w:val="22"/>
          <w:szCs w:val="22"/>
        </w:rPr>
        <w:t>kiekvienos darbo dienos pabaigoje</w:t>
      </w:r>
      <w:r w:rsidR="00280E11" w:rsidRPr="007A1E16">
        <w:rPr>
          <w:rStyle w:val="PagrindinistekstasDiagrama"/>
          <w:rFonts w:ascii="Aptos" w:hAnsi="Aptos" w:cstheme="minorHAnsi"/>
          <w:color w:val="000000" w:themeColor="text1"/>
          <w:sz w:val="22"/>
          <w:szCs w:val="22"/>
        </w:rPr>
        <w:t>;</w:t>
      </w:r>
    </w:p>
    <w:p w14:paraId="04BC46CF" w14:textId="560D85CC" w:rsidR="00AA3475" w:rsidRPr="007A1E16" w:rsidRDefault="0007130E" w:rsidP="001E7168">
      <w:pPr>
        <w:pStyle w:val="Pagrindinistekstas"/>
        <w:numPr>
          <w:ilvl w:val="0"/>
          <w:numId w:val="15"/>
        </w:numPr>
        <w:tabs>
          <w:tab w:val="left" w:pos="735"/>
        </w:tabs>
        <w:autoSpaceDE/>
        <w:autoSpaceDN/>
        <w:rPr>
          <w:rStyle w:val="PagrindinistekstasDiagrama"/>
          <w:rFonts w:ascii="Aptos" w:hAnsi="Aptos" w:cstheme="minorHAnsi"/>
          <w:color w:val="000000" w:themeColor="text1"/>
          <w:sz w:val="22"/>
          <w:szCs w:val="22"/>
        </w:rPr>
      </w:pPr>
      <w:r>
        <w:rPr>
          <w:rStyle w:val="PagrindinistekstasDiagrama"/>
          <w:rFonts w:ascii="Aptos" w:hAnsi="Aptos" w:cstheme="minorHAnsi"/>
          <w:color w:val="000000" w:themeColor="text1"/>
          <w:sz w:val="22"/>
          <w:szCs w:val="22"/>
        </w:rPr>
        <w:t>perdirbimui tinkamų medžiagų</w:t>
      </w:r>
      <w:r w:rsidR="006B211C" w:rsidRPr="007A1E16">
        <w:rPr>
          <w:rStyle w:val="PagrindinistekstasDiagrama"/>
          <w:rFonts w:ascii="Aptos" w:hAnsi="Aptos" w:cstheme="minorHAnsi"/>
          <w:color w:val="000000" w:themeColor="text1"/>
          <w:sz w:val="22"/>
          <w:szCs w:val="22"/>
        </w:rPr>
        <w:t xml:space="preserve"> kiekis po </w:t>
      </w:r>
      <w:r w:rsidR="00A349CF" w:rsidRPr="007A1E16">
        <w:rPr>
          <w:rStyle w:val="PagrindinistekstasDiagrama"/>
          <w:rFonts w:ascii="Aptos" w:hAnsi="Aptos" w:cstheme="minorHAnsi"/>
          <w:color w:val="000000" w:themeColor="text1"/>
          <w:sz w:val="22"/>
          <w:szCs w:val="22"/>
        </w:rPr>
        <w:t xml:space="preserve">80-300 frakcijos </w:t>
      </w:r>
      <w:r w:rsidR="006B211C" w:rsidRPr="007A1E16">
        <w:rPr>
          <w:rStyle w:val="PagrindinistekstasDiagrama"/>
          <w:rFonts w:ascii="Aptos" w:hAnsi="Aptos" w:cstheme="minorHAnsi"/>
          <w:color w:val="000000" w:themeColor="text1"/>
          <w:sz w:val="22"/>
          <w:szCs w:val="22"/>
        </w:rPr>
        <w:t>rūšiavimo</w:t>
      </w:r>
      <w:r w:rsidR="00A349CF" w:rsidRPr="007A1E16">
        <w:rPr>
          <w:rStyle w:val="PagrindinistekstasDiagrama"/>
          <w:rFonts w:ascii="Aptos" w:hAnsi="Aptos" w:cstheme="minorHAnsi"/>
          <w:color w:val="000000" w:themeColor="text1"/>
          <w:sz w:val="22"/>
          <w:szCs w:val="22"/>
        </w:rPr>
        <w:t xml:space="preserve"> iki pate</w:t>
      </w:r>
      <w:r w:rsidR="00AA6E9B" w:rsidRPr="007A1E16">
        <w:rPr>
          <w:rStyle w:val="PagrindinistekstasDiagrama"/>
          <w:rFonts w:ascii="Aptos" w:hAnsi="Aptos" w:cstheme="minorHAnsi"/>
          <w:color w:val="000000" w:themeColor="text1"/>
          <w:sz w:val="22"/>
          <w:szCs w:val="22"/>
        </w:rPr>
        <w:t>n</w:t>
      </w:r>
      <w:r w:rsidR="00A349CF" w:rsidRPr="007A1E16">
        <w:rPr>
          <w:rStyle w:val="PagrindinistekstasDiagrama"/>
          <w:rFonts w:ascii="Aptos" w:hAnsi="Aptos" w:cstheme="minorHAnsi"/>
          <w:color w:val="000000" w:themeColor="text1"/>
          <w:sz w:val="22"/>
          <w:szCs w:val="22"/>
        </w:rPr>
        <w:t>kant į smulkintuvus ar KAK transporterį;</w:t>
      </w:r>
      <w:r w:rsidR="006B211C" w:rsidRPr="007A1E16">
        <w:rPr>
          <w:rStyle w:val="PagrindinistekstasDiagrama"/>
          <w:rFonts w:ascii="Aptos" w:hAnsi="Aptos" w:cstheme="minorHAnsi"/>
          <w:color w:val="000000" w:themeColor="text1"/>
          <w:sz w:val="22"/>
          <w:szCs w:val="22"/>
        </w:rPr>
        <w:t xml:space="preserve"> </w:t>
      </w:r>
    </w:p>
    <w:p w14:paraId="601B3676" w14:textId="30CF0DB8" w:rsidR="00D51714" w:rsidRPr="007A1E16" w:rsidRDefault="00D51714" w:rsidP="001E7168">
      <w:pPr>
        <w:pStyle w:val="Pagrindinistekstas"/>
        <w:numPr>
          <w:ilvl w:val="0"/>
          <w:numId w:val="15"/>
        </w:numPr>
        <w:tabs>
          <w:tab w:val="left" w:pos="735"/>
        </w:tabs>
        <w:autoSpaceDE/>
        <w:autoSpaceDN/>
        <w:rPr>
          <w:rStyle w:val="PagrindinistekstasDiagrama"/>
          <w:rFonts w:ascii="Aptos" w:hAnsi="Aptos" w:cstheme="minorHAnsi"/>
          <w:color w:val="000000" w:themeColor="text1"/>
          <w:sz w:val="22"/>
          <w:szCs w:val="22"/>
        </w:rPr>
      </w:pPr>
      <w:r w:rsidRPr="007A1E16">
        <w:rPr>
          <w:rStyle w:val="PagrindinistekstasDiagrama"/>
          <w:rFonts w:ascii="Aptos" w:hAnsi="Aptos" w:cstheme="minorHAnsi"/>
          <w:color w:val="000000" w:themeColor="text1"/>
          <w:sz w:val="22"/>
          <w:szCs w:val="22"/>
        </w:rPr>
        <w:t>at</w:t>
      </w:r>
      <w:r w:rsidR="00967639" w:rsidRPr="007A1E16">
        <w:rPr>
          <w:rStyle w:val="PagrindinistekstasDiagrama"/>
          <w:rFonts w:ascii="Aptos" w:hAnsi="Aptos" w:cstheme="minorHAnsi"/>
          <w:color w:val="000000" w:themeColor="text1"/>
          <w:sz w:val="22"/>
          <w:szCs w:val="22"/>
        </w:rPr>
        <w:t>rinktų</w:t>
      </w:r>
      <w:r w:rsidRPr="007A1E16">
        <w:rPr>
          <w:rStyle w:val="PagrindinistekstasDiagrama"/>
          <w:rFonts w:ascii="Aptos" w:hAnsi="Aptos" w:cstheme="minorHAnsi"/>
          <w:color w:val="000000" w:themeColor="text1"/>
          <w:sz w:val="22"/>
          <w:szCs w:val="22"/>
        </w:rPr>
        <w:t xml:space="preserve"> oranžinių maišelių </w:t>
      </w:r>
      <w:r w:rsidR="006C5219" w:rsidRPr="007A1E16">
        <w:rPr>
          <w:rStyle w:val="PagrindinistekstasDiagrama"/>
          <w:rFonts w:ascii="Aptos" w:hAnsi="Aptos" w:cstheme="minorHAnsi"/>
          <w:color w:val="000000" w:themeColor="text1"/>
          <w:sz w:val="22"/>
          <w:szCs w:val="22"/>
        </w:rPr>
        <w:t xml:space="preserve">su MVA </w:t>
      </w:r>
      <w:r w:rsidR="00B323FD" w:rsidRPr="007A1E16">
        <w:rPr>
          <w:rStyle w:val="PagrindinistekstasDiagrama"/>
          <w:rFonts w:ascii="Aptos" w:hAnsi="Aptos" w:cstheme="minorHAnsi"/>
          <w:color w:val="000000" w:themeColor="text1"/>
          <w:sz w:val="22"/>
          <w:szCs w:val="22"/>
        </w:rPr>
        <w:t>skaičius</w:t>
      </w:r>
      <w:r w:rsidR="006C5219" w:rsidRPr="007A1E16">
        <w:rPr>
          <w:rStyle w:val="PagrindinistekstasDiagrama"/>
          <w:rFonts w:ascii="Aptos" w:hAnsi="Aptos" w:cstheme="minorHAnsi"/>
          <w:color w:val="000000" w:themeColor="text1"/>
          <w:sz w:val="22"/>
          <w:szCs w:val="22"/>
        </w:rPr>
        <w:t xml:space="preserve">, </w:t>
      </w:r>
      <w:r w:rsidRPr="007A1E16">
        <w:rPr>
          <w:rStyle w:val="PagrindinistekstasDiagrama"/>
          <w:rFonts w:ascii="Aptos" w:hAnsi="Aptos" w:cstheme="minorHAnsi"/>
          <w:color w:val="000000" w:themeColor="text1"/>
          <w:sz w:val="22"/>
          <w:szCs w:val="22"/>
        </w:rPr>
        <w:t>fiksuojamas kiekvienos darbo dienos pabaigoje;</w:t>
      </w:r>
    </w:p>
    <w:p w14:paraId="020CB837" w14:textId="1A5B891D" w:rsidR="00AC585A" w:rsidRPr="007A1E16" w:rsidRDefault="00AC585A" w:rsidP="001E7168">
      <w:pPr>
        <w:pStyle w:val="Pagrindinistekstas"/>
        <w:numPr>
          <w:ilvl w:val="0"/>
          <w:numId w:val="15"/>
        </w:numPr>
        <w:tabs>
          <w:tab w:val="left" w:pos="735"/>
        </w:tabs>
        <w:autoSpaceDE/>
        <w:autoSpaceDN/>
        <w:rPr>
          <w:rStyle w:val="PagrindinistekstasDiagrama"/>
          <w:rFonts w:ascii="Aptos" w:hAnsi="Aptos" w:cstheme="minorHAnsi"/>
          <w:color w:val="000000" w:themeColor="text1"/>
          <w:sz w:val="22"/>
          <w:szCs w:val="22"/>
        </w:rPr>
      </w:pPr>
      <w:r w:rsidRPr="007A1E16">
        <w:rPr>
          <w:rStyle w:val="PagrindinistekstasDiagrama"/>
          <w:rFonts w:ascii="Aptos" w:hAnsi="Aptos" w:cstheme="minorHAnsi"/>
          <w:color w:val="000000" w:themeColor="text1"/>
          <w:sz w:val="22"/>
          <w:szCs w:val="22"/>
        </w:rPr>
        <w:t>likusių neat</w:t>
      </w:r>
      <w:r w:rsidR="00967639" w:rsidRPr="007A1E16">
        <w:rPr>
          <w:rStyle w:val="PagrindinistekstasDiagrama"/>
          <w:rFonts w:ascii="Aptos" w:hAnsi="Aptos" w:cstheme="minorHAnsi"/>
          <w:color w:val="000000" w:themeColor="text1"/>
          <w:sz w:val="22"/>
          <w:szCs w:val="22"/>
        </w:rPr>
        <w:t>rin</w:t>
      </w:r>
      <w:r w:rsidR="004F13AE" w:rsidRPr="007A1E16">
        <w:rPr>
          <w:rStyle w:val="PagrindinistekstasDiagrama"/>
          <w:rFonts w:ascii="Aptos" w:hAnsi="Aptos" w:cstheme="minorHAnsi"/>
          <w:color w:val="000000" w:themeColor="text1"/>
          <w:sz w:val="22"/>
          <w:szCs w:val="22"/>
        </w:rPr>
        <w:t>ktų</w:t>
      </w:r>
      <w:r w:rsidRPr="007A1E16">
        <w:rPr>
          <w:rStyle w:val="PagrindinistekstasDiagrama"/>
          <w:rFonts w:ascii="Aptos" w:hAnsi="Aptos" w:cstheme="minorHAnsi"/>
          <w:color w:val="000000" w:themeColor="text1"/>
          <w:sz w:val="22"/>
          <w:szCs w:val="22"/>
        </w:rPr>
        <w:t xml:space="preserve"> oranžinių maišelių su MVA skaičius</w:t>
      </w:r>
      <w:r w:rsidR="00F70CF9" w:rsidRPr="007A1E16">
        <w:rPr>
          <w:rStyle w:val="PagrindinistekstasDiagrama"/>
          <w:rFonts w:ascii="Aptos" w:hAnsi="Aptos" w:cstheme="minorHAnsi"/>
          <w:color w:val="000000" w:themeColor="text1"/>
          <w:sz w:val="22"/>
          <w:szCs w:val="22"/>
        </w:rPr>
        <w:t xml:space="preserve"> </w:t>
      </w:r>
      <w:r w:rsidRPr="007A1E16">
        <w:rPr>
          <w:rStyle w:val="PagrindinistekstasDiagrama"/>
          <w:rFonts w:ascii="Aptos" w:hAnsi="Aptos" w:cstheme="minorHAnsi"/>
          <w:color w:val="000000" w:themeColor="text1"/>
          <w:sz w:val="22"/>
          <w:szCs w:val="22"/>
        </w:rPr>
        <w:t xml:space="preserve">iki </w:t>
      </w:r>
      <w:r w:rsidR="00AA3475" w:rsidRPr="007A1E16">
        <w:rPr>
          <w:rStyle w:val="PagrindinistekstasDiagrama"/>
          <w:rFonts w:ascii="Aptos" w:hAnsi="Aptos" w:cstheme="minorHAnsi"/>
          <w:color w:val="000000" w:themeColor="text1"/>
          <w:sz w:val="22"/>
          <w:szCs w:val="22"/>
        </w:rPr>
        <w:t xml:space="preserve">jiems </w:t>
      </w:r>
      <w:r w:rsidRPr="007A1E16">
        <w:rPr>
          <w:rStyle w:val="PagrindinistekstasDiagrama"/>
          <w:rFonts w:ascii="Aptos" w:hAnsi="Aptos" w:cstheme="minorHAnsi"/>
          <w:color w:val="000000" w:themeColor="text1"/>
          <w:sz w:val="22"/>
          <w:szCs w:val="22"/>
        </w:rPr>
        <w:t>patenkant į atliekų</w:t>
      </w:r>
      <w:r w:rsidR="004F13AE" w:rsidRPr="007A1E16">
        <w:rPr>
          <w:rStyle w:val="PagrindinistekstasDiagrama"/>
          <w:rFonts w:ascii="Aptos" w:hAnsi="Aptos" w:cstheme="minorHAnsi"/>
          <w:color w:val="000000" w:themeColor="text1"/>
          <w:sz w:val="22"/>
          <w:szCs w:val="22"/>
        </w:rPr>
        <w:t xml:space="preserve"> </w:t>
      </w:r>
      <w:r w:rsidRPr="007A1E16">
        <w:rPr>
          <w:rStyle w:val="PagrindinistekstasDiagrama"/>
          <w:rFonts w:ascii="Aptos" w:hAnsi="Aptos" w:cstheme="minorHAnsi"/>
          <w:color w:val="000000" w:themeColor="text1"/>
          <w:sz w:val="22"/>
          <w:szCs w:val="22"/>
        </w:rPr>
        <w:t>praplėšėjus</w:t>
      </w:r>
      <w:r w:rsidR="00992B0B" w:rsidRPr="007A1E16">
        <w:rPr>
          <w:rStyle w:val="PagrindinistekstasDiagrama"/>
          <w:rFonts w:ascii="Aptos" w:hAnsi="Aptos" w:cstheme="minorHAnsi"/>
          <w:color w:val="000000" w:themeColor="text1"/>
          <w:sz w:val="22"/>
          <w:szCs w:val="22"/>
        </w:rPr>
        <w:t xml:space="preserve">, fiksuojamas </w:t>
      </w:r>
      <w:r w:rsidR="00347FA7" w:rsidRPr="007A1E16">
        <w:rPr>
          <w:rStyle w:val="PagrindinistekstasDiagrama"/>
          <w:rFonts w:ascii="Aptos" w:hAnsi="Aptos" w:cstheme="minorHAnsi"/>
          <w:color w:val="000000" w:themeColor="text1"/>
          <w:sz w:val="22"/>
          <w:szCs w:val="22"/>
        </w:rPr>
        <w:t>automatinėmis priemonėmis</w:t>
      </w:r>
      <w:r w:rsidR="00992B0B" w:rsidRPr="007A1E16">
        <w:rPr>
          <w:rStyle w:val="PagrindinistekstasDiagrama"/>
          <w:rFonts w:ascii="Aptos" w:hAnsi="Aptos" w:cstheme="minorHAnsi"/>
          <w:color w:val="000000" w:themeColor="text1"/>
          <w:sz w:val="22"/>
          <w:szCs w:val="22"/>
        </w:rPr>
        <w:t xml:space="preserve"> </w:t>
      </w:r>
      <w:r w:rsidR="00347FA7" w:rsidRPr="007A1E16">
        <w:rPr>
          <w:rStyle w:val="PagrindinistekstasDiagrama"/>
          <w:rFonts w:ascii="Aptos" w:hAnsi="Aptos" w:cstheme="minorHAnsi"/>
          <w:color w:val="000000" w:themeColor="text1"/>
          <w:sz w:val="22"/>
          <w:szCs w:val="22"/>
        </w:rPr>
        <w:t>visą bandymų laikotarpį</w:t>
      </w:r>
      <w:r w:rsidR="00B80109" w:rsidRPr="007A1E16">
        <w:rPr>
          <w:rStyle w:val="PagrindinistekstasDiagrama"/>
          <w:rFonts w:ascii="Aptos" w:hAnsi="Aptos" w:cstheme="minorHAnsi"/>
          <w:color w:val="000000" w:themeColor="text1"/>
          <w:sz w:val="22"/>
          <w:szCs w:val="22"/>
        </w:rPr>
        <w:t xml:space="preserve"> veikiant linijai</w:t>
      </w:r>
      <w:r w:rsidR="00347FA7" w:rsidRPr="007A1E16">
        <w:rPr>
          <w:rStyle w:val="PagrindinistekstasDiagrama"/>
          <w:rFonts w:ascii="Aptos" w:hAnsi="Aptos" w:cstheme="minorHAnsi"/>
          <w:color w:val="000000" w:themeColor="text1"/>
          <w:sz w:val="22"/>
          <w:szCs w:val="22"/>
        </w:rPr>
        <w:t xml:space="preserve"> (2 d.</w:t>
      </w:r>
      <w:r w:rsidR="004F13AE" w:rsidRPr="007A1E16">
        <w:rPr>
          <w:rStyle w:val="PagrindinistekstasDiagrama"/>
          <w:rFonts w:ascii="Aptos" w:hAnsi="Aptos" w:cstheme="minorHAnsi"/>
          <w:color w:val="000000" w:themeColor="text1"/>
          <w:sz w:val="22"/>
          <w:szCs w:val="22"/>
        </w:rPr>
        <w:t xml:space="preserve"> </w:t>
      </w:r>
      <w:r w:rsidR="00347FA7" w:rsidRPr="007A1E16">
        <w:rPr>
          <w:rStyle w:val="PagrindinistekstasDiagrama"/>
          <w:rFonts w:ascii="Aptos" w:hAnsi="Aptos" w:cstheme="minorHAnsi"/>
          <w:color w:val="000000" w:themeColor="text1"/>
          <w:sz w:val="22"/>
          <w:szCs w:val="22"/>
        </w:rPr>
        <w:t>d.)</w:t>
      </w:r>
      <w:r w:rsidRPr="007A1E16">
        <w:rPr>
          <w:rStyle w:val="PagrindinistekstasDiagrama"/>
          <w:rFonts w:ascii="Aptos" w:hAnsi="Aptos" w:cstheme="minorHAnsi"/>
          <w:color w:val="000000" w:themeColor="text1"/>
          <w:sz w:val="22"/>
          <w:szCs w:val="22"/>
        </w:rPr>
        <w:t>;</w:t>
      </w:r>
    </w:p>
    <w:p w14:paraId="2197F077" w14:textId="0D7CB62B" w:rsidR="00E06807" w:rsidRPr="007A1E16" w:rsidRDefault="00E12564" w:rsidP="001E7168">
      <w:pPr>
        <w:pStyle w:val="Pagrindinistekstas"/>
        <w:numPr>
          <w:ilvl w:val="0"/>
          <w:numId w:val="15"/>
        </w:numPr>
        <w:tabs>
          <w:tab w:val="left" w:pos="735"/>
        </w:tabs>
        <w:autoSpaceDE/>
        <w:autoSpaceDN/>
        <w:rPr>
          <w:rStyle w:val="PagrindinistekstasDiagrama"/>
          <w:rFonts w:ascii="Aptos" w:hAnsi="Aptos" w:cstheme="minorHAnsi"/>
          <w:color w:val="000000" w:themeColor="text1"/>
          <w:sz w:val="22"/>
          <w:szCs w:val="22"/>
        </w:rPr>
      </w:pPr>
      <w:r w:rsidRPr="007A1E16">
        <w:rPr>
          <w:rStyle w:val="PagrindinistekstasDiagrama"/>
          <w:rFonts w:ascii="Aptos" w:hAnsi="Aptos" w:cstheme="minorHAnsi"/>
          <w:color w:val="000000" w:themeColor="text1"/>
          <w:sz w:val="22"/>
          <w:szCs w:val="22"/>
        </w:rPr>
        <w:t>į</w:t>
      </w:r>
      <w:r w:rsidR="00500ECA" w:rsidRPr="007A1E16">
        <w:rPr>
          <w:rStyle w:val="PagrindinistekstasDiagrama"/>
          <w:rFonts w:ascii="Aptos" w:hAnsi="Aptos" w:cstheme="minorHAnsi"/>
          <w:color w:val="000000" w:themeColor="text1"/>
          <w:sz w:val="22"/>
          <w:szCs w:val="22"/>
        </w:rPr>
        <w:t xml:space="preserve"> biodžiovinimo tunelius nukreipiamos 0-80 mm frakcijos svoris</w:t>
      </w:r>
      <w:r w:rsidR="00D51714" w:rsidRPr="007A1E16">
        <w:rPr>
          <w:rStyle w:val="PagrindinistekstasDiagrama"/>
          <w:rFonts w:ascii="Aptos" w:hAnsi="Aptos" w:cstheme="minorHAnsi"/>
          <w:color w:val="000000" w:themeColor="text1"/>
          <w:sz w:val="22"/>
          <w:szCs w:val="22"/>
        </w:rPr>
        <w:t>, fiksuojamas tunelių užkrovimo</w:t>
      </w:r>
      <w:r w:rsidR="00B23EAE" w:rsidRPr="007A1E16">
        <w:rPr>
          <w:rStyle w:val="PagrindinistekstasDiagrama"/>
          <w:rFonts w:ascii="Aptos" w:hAnsi="Aptos" w:cstheme="minorHAnsi"/>
          <w:color w:val="000000" w:themeColor="text1"/>
          <w:sz w:val="22"/>
          <w:szCs w:val="22"/>
        </w:rPr>
        <w:t xml:space="preserve"> metu</w:t>
      </w:r>
      <w:r w:rsidR="00410371" w:rsidRPr="007A1E16">
        <w:rPr>
          <w:rStyle w:val="PagrindinistekstasDiagrama"/>
          <w:rFonts w:ascii="Aptos" w:hAnsi="Aptos" w:cstheme="minorHAnsi"/>
          <w:color w:val="000000" w:themeColor="text1"/>
          <w:sz w:val="22"/>
          <w:szCs w:val="22"/>
        </w:rPr>
        <w:t>.</w:t>
      </w:r>
    </w:p>
    <w:p w14:paraId="0EE32528" w14:textId="77777777" w:rsidR="008E7C11" w:rsidRPr="007A1E16" w:rsidRDefault="008E7C11" w:rsidP="008E7C11">
      <w:pPr>
        <w:pStyle w:val="Pagrindinistekstas"/>
        <w:tabs>
          <w:tab w:val="left" w:pos="740"/>
        </w:tabs>
        <w:autoSpaceDE/>
        <w:autoSpaceDN/>
        <w:spacing w:after="100"/>
        <w:ind w:left="740"/>
        <w:rPr>
          <w:rFonts w:ascii="Aptos" w:hAnsi="Aptos" w:cstheme="minorHAnsi"/>
          <w:color w:val="000000" w:themeColor="text1"/>
          <w:sz w:val="22"/>
          <w:szCs w:val="22"/>
        </w:rPr>
      </w:pPr>
    </w:p>
    <w:p w14:paraId="3B153A29" w14:textId="35812373" w:rsidR="008E7C11" w:rsidRPr="007A1E16" w:rsidRDefault="00CC1087" w:rsidP="008E7C11">
      <w:pPr>
        <w:pStyle w:val="Pagrindinistekstas"/>
        <w:tabs>
          <w:tab w:val="left" w:pos="740"/>
        </w:tabs>
        <w:autoSpaceDE/>
        <w:autoSpaceDN/>
        <w:spacing w:after="100"/>
        <w:ind w:left="0"/>
        <w:rPr>
          <w:rFonts w:ascii="Aptos" w:hAnsi="Aptos" w:cstheme="minorHAnsi"/>
          <w:color w:val="000000" w:themeColor="text1"/>
          <w:sz w:val="22"/>
          <w:szCs w:val="22"/>
        </w:rPr>
      </w:pPr>
      <w:r w:rsidRPr="007A1E16">
        <w:rPr>
          <w:rFonts w:ascii="Aptos" w:hAnsi="Aptos" w:cstheme="minorHAnsi"/>
          <w:color w:val="000000" w:themeColor="text1"/>
          <w:sz w:val="22"/>
          <w:szCs w:val="22"/>
        </w:rPr>
        <w:t xml:space="preserve">Po rūšiavimo atskirta </w:t>
      </w:r>
      <w:r w:rsidR="008E7C11" w:rsidRPr="007A1E16">
        <w:rPr>
          <w:rFonts w:ascii="Aptos" w:hAnsi="Aptos" w:cstheme="minorHAnsi"/>
          <w:color w:val="000000" w:themeColor="text1"/>
          <w:sz w:val="22"/>
          <w:szCs w:val="22"/>
        </w:rPr>
        <w:t>0-80 mm frakcija išlaikoma tuneliuose tiek kiek reikalauja biodžiovinimo procesas (14-21 d</w:t>
      </w:r>
      <w:r w:rsidRPr="007A1E16">
        <w:rPr>
          <w:rFonts w:ascii="Aptos" w:hAnsi="Aptos" w:cstheme="minorHAnsi"/>
          <w:color w:val="000000" w:themeColor="text1"/>
          <w:sz w:val="22"/>
          <w:szCs w:val="22"/>
        </w:rPr>
        <w:t>.</w:t>
      </w:r>
      <w:r w:rsidR="008E7C11" w:rsidRPr="007A1E16">
        <w:rPr>
          <w:rFonts w:ascii="Aptos" w:hAnsi="Aptos" w:cstheme="minorHAnsi"/>
          <w:color w:val="000000" w:themeColor="text1"/>
          <w:sz w:val="22"/>
          <w:szCs w:val="22"/>
        </w:rPr>
        <w:t>) ir nukreipiama į stiklo rūšiavimo liniją. Po stiklo rūšiavimo proceso turi būti registruojami šie parametrai:</w:t>
      </w:r>
    </w:p>
    <w:p w14:paraId="08EBE1C3" w14:textId="045D6D8C" w:rsidR="00097E52" w:rsidRPr="007A1E16" w:rsidRDefault="003D401B" w:rsidP="00506814">
      <w:pPr>
        <w:pStyle w:val="Pagrindinistekstas"/>
        <w:numPr>
          <w:ilvl w:val="0"/>
          <w:numId w:val="15"/>
        </w:numPr>
        <w:tabs>
          <w:tab w:val="left" w:pos="735"/>
        </w:tabs>
        <w:autoSpaceDE/>
        <w:autoSpaceDN/>
        <w:rPr>
          <w:rStyle w:val="PagrindinistekstasDiagrama"/>
          <w:rFonts w:ascii="Aptos" w:hAnsi="Aptos" w:cstheme="minorHAnsi"/>
          <w:color w:val="000000" w:themeColor="text1"/>
          <w:sz w:val="22"/>
          <w:szCs w:val="22"/>
        </w:rPr>
      </w:pPr>
      <w:r w:rsidRPr="007A1E16">
        <w:rPr>
          <w:rStyle w:val="PagrindinistekstasDiagrama"/>
          <w:rFonts w:ascii="Aptos" w:hAnsi="Aptos" w:cstheme="minorHAnsi"/>
          <w:color w:val="000000" w:themeColor="text1"/>
          <w:sz w:val="22"/>
          <w:szCs w:val="22"/>
        </w:rPr>
        <w:t xml:space="preserve">į stiklo liniją paduodamos </w:t>
      </w:r>
      <w:r w:rsidR="00097E52" w:rsidRPr="007A1E16">
        <w:rPr>
          <w:rStyle w:val="PagrindinistekstasDiagrama"/>
          <w:rFonts w:ascii="Aptos" w:hAnsi="Aptos" w:cstheme="minorHAnsi"/>
          <w:color w:val="000000" w:themeColor="text1"/>
          <w:sz w:val="22"/>
          <w:szCs w:val="22"/>
        </w:rPr>
        <w:t xml:space="preserve">0-80 mm </w:t>
      </w:r>
      <w:r w:rsidRPr="007A1E16">
        <w:rPr>
          <w:rStyle w:val="PagrindinistekstasDiagrama"/>
          <w:rFonts w:ascii="Aptos" w:hAnsi="Aptos" w:cstheme="minorHAnsi"/>
          <w:color w:val="000000" w:themeColor="text1"/>
          <w:sz w:val="22"/>
          <w:szCs w:val="22"/>
        </w:rPr>
        <w:t>frakcijos po džiovinimo svoris</w:t>
      </w:r>
      <w:r w:rsidR="00760375" w:rsidRPr="007A1E16">
        <w:rPr>
          <w:rStyle w:val="PagrindinistekstasDiagrama"/>
          <w:rFonts w:ascii="Aptos" w:hAnsi="Aptos" w:cstheme="minorHAnsi"/>
          <w:color w:val="000000" w:themeColor="text1"/>
          <w:sz w:val="22"/>
          <w:szCs w:val="22"/>
        </w:rPr>
        <w:t>;</w:t>
      </w:r>
    </w:p>
    <w:p w14:paraId="4BBFC2C9" w14:textId="4BF154A4" w:rsidR="00506814" w:rsidRPr="007A1E16" w:rsidRDefault="00506814" w:rsidP="00506814">
      <w:pPr>
        <w:pStyle w:val="Pagrindinistekstas"/>
        <w:numPr>
          <w:ilvl w:val="0"/>
          <w:numId w:val="15"/>
        </w:numPr>
        <w:tabs>
          <w:tab w:val="left" w:pos="735"/>
        </w:tabs>
        <w:autoSpaceDE/>
        <w:autoSpaceDN/>
        <w:rPr>
          <w:rStyle w:val="PagrindinistekstasDiagrama"/>
          <w:rFonts w:ascii="Aptos" w:hAnsi="Aptos" w:cstheme="minorHAnsi"/>
          <w:color w:val="000000" w:themeColor="text1"/>
          <w:sz w:val="22"/>
          <w:szCs w:val="22"/>
        </w:rPr>
      </w:pPr>
      <w:r w:rsidRPr="007A1E16">
        <w:rPr>
          <w:rStyle w:val="PagrindinistekstasDiagrama"/>
          <w:rFonts w:ascii="Aptos" w:hAnsi="Aptos" w:cstheme="minorHAnsi"/>
          <w:color w:val="000000" w:themeColor="text1"/>
          <w:sz w:val="22"/>
          <w:szCs w:val="22"/>
        </w:rPr>
        <w:t>atskirtos stiklo frakcijos svoris</w:t>
      </w:r>
      <w:r w:rsidR="00760375" w:rsidRPr="007A1E16">
        <w:rPr>
          <w:rStyle w:val="PagrindinistekstasDiagrama"/>
          <w:rFonts w:ascii="Aptos" w:hAnsi="Aptos" w:cstheme="minorHAnsi"/>
          <w:color w:val="000000" w:themeColor="text1"/>
          <w:sz w:val="22"/>
          <w:szCs w:val="22"/>
        </w:rPr>
        <w:t>;</w:t>
      </w:r>
    </w:p>
    <w:p w14:paraId="5FBDD922" w14:textId="13D3E728" w:rsidR="00760375" w:rsidRPr="007A1E16" w:rsidRDefault="00760375" w:rsidP="00506814">
      <w:pPr>
        <w:pStyle w:val="Pagrindinistekstas"/>
        <w:numPr>
          <w:ilvl w:val="0"/>
          <w:numId w:val="15"/>
        </w:numPr>
        <w:tabs>
          <w:tab w:val="left" w:pos="735"/>
        </w:tabs>
        <w:autoSpaceDE/>
        <w:autoSpaceDN/>
        <w:rPr>
          <w:rStyle w:val="PagrindinistekstasDiagrama"/>
          <w:rFonts w:ascii="Aptos" w:hAnsi="Aptos" w:cstheme="minorHAnsi"/>
          <w:color w:val="000000" w:themeColor="text1"/>
          <w:sz w:val="22"/>
          <w:szCs w:val="22"/>
        </w:rPr>
      </w:pPr>
      <w:r w:rsidRPr="007A1E16">
        <w:rPr>
          <w:rStyle w:val="PagrindinistekstasDiagrama"/>
          <w:rFonts w:ascii="Aptos" w:hAnsi="Aptos" w:cstheme="minorHAnsi"/>
          <w:color w:val="000000" w:themeColor="text1"/>
          <w:sz w:val="22"/>
          <w:szCs w:val="22"/>
        </w:rPr>
        <w:t>atskirtos lengvos frakcijos svoris</w:t>
      </w:r>
      <w:r w:rsidR="008F2242" w:rsidRPr="007A1E16">
        <w:rPr>
          <w:rStyle w:val="PagrindinistekstasDiagrama"/>
          <w:rFonts w:ascii="Aptos" w:hAnsi="Aptos" w:cstheme="minorHAnsi"/>
          <w:color w:val="000000" w:themeColor="text1"/>
          <w:sz w:val="22"/>
          <w:szCs w:val="22"/>
        </w:rPr>
        <w:t>;</w:t>
      </w:r>
    </w:p>
    <w:p w14:paraId="39E8605D" w14:textId="3BEAEA91" w:rsidR="00097E52" w:rsidRPr="007A1E16" w:rsidRDefault="00097E52" w:rsidP="00506814">
      <w:pPr>
        <w:pStyle w:val="Pagrindinistekstas"/>
        <w:numPr>
          <w:ilvl w:val="0"/>
          <w:numId w:val="15"/>
        </w:numPr>
        <w:tabs>
          <w:tab w:val="left" w:pos="735"/>
        </w:tabs>
        <w:autoSpaceDE/>
        <w:autoSpaceDN/>
        <w:rPr>
          <w:rStyle w:val="PagrindinistekstasDiagrama"/>
          <w:rFonts w:ascii="Aptos" w:hAnsi="Aptos" w:cstheme="minorHAnsi"/>
          <w:color w:val="000000" w:themeColor="text1"/>
          <w:sz w:val="22"/>
          <w:szCs w:val="22"/>
        </w:rPr>
      </w:pPr>
      <w:r w:rsidRPr="007A1E16">
        <w:rPr>
          <w:rStyle w:val="PagrindinistekstasDiagrama"/>
          <w:rFonts w:ascii="Aptos" w:hAnsi="Aptos" w:cstheme="minorHAnsi"/>
          <w:color w:val="000000" w:themeColor="text1"/>
          <w:sz w:val="22"/>
          <w:szCs w:val="22"/>
        </w:rPr>
        <w:t>atskirtos sunkios frakcijos svoris</w:t>
      </w:r>
      <w:r w:rsidR="00760375" w:rsidRPr="007A1E16">
        <w:rPr>
          <w:rStyle w:val="PagrindinistekstasDiagrama"/>
          <w:rFonts w:ascii="Aptos" w:hAnsi="Aptos" w:cstheme="minorHAnsi"/>
          <w:color w:val="000000" w:themeColor="text1"/>
          <w:sz w:val="22"/>
          <w:szCs w:val="22"/>
        </w:rPr>
        <w:t>.</w:t>
      </w:r>
    </w:p>
    <w:p w14:paraId="16F57CF7" w14:textId="654EF6B3" w:rsidR="003C081E" w:rsidRPr="00223AF6" w:rsidRDefault="003C081E" w:rsidP="001E7168">
      <w:pPr>
        <w:pStyle w:val="Pagrindinistekstas"/>
        <w:tabs>
          <w:tab w:val="left" w:pos="740"/>
        </w:tabs>
        <w:autoSpaceDE/>
        <w:autoSpaceDN/>
        <w:spacing w:after="100"/>
        <w:ind w:left="0"/>
        <w:rPr>
          <w:rFonts w:ascii="Aptos" w:hAnsi="Aptos" w:cstheme="minorHAnsi"/>
          <w:color w:val="EE0000"/>
          <w:sz w:val="22"/>
          <w:szCs w:val="22"/>
        </w:rPr>
      </w:pPr>
    </w:p>
    <w:p w14:paraId="4F65E31B" w14:textId="0FA7B036" w:rsidR="00493AEF" w:rsidRPr="00223AF6" w:rsidRDefault="00CE70F5" w:rsidP="008E7C11">
      <w:pPr>
        <w:pStyle w:val="Pagrindinistekstas"/>
        <w:tabs>
          <w:tab w:val="left" w:pos="709"/>
        </w:tabs>
        <w:autoSpaceDE/>
        <w:autoSpaceDN/>
        <w:spacing w:after="100"/>
        <w:ind w:left="0"/>
        <w:rPr>
          <w:rStyle w:val="PagrindinistekstasDiagrama"/>
          <w:rFonts w:ascii="Aptos" w:hAnsi="Aptos" w:cstheme="minorHAnsi"/>
          <w:b/>
          <w:bCs/>
          <w:color w:val="000000" w:themeColor="text1"/>
          <w:sz w:val="22"/>
          <w:szCs w:val="22"/>
        </w:rPr>
      </w:pPr>
      <w:r w:rsidRPr="00223AF6">
        <w:rPr>
          <w:rFonts w:ascii="Aptos" w:eastAsia="Times New Roman" w:hAnsi="Aptos"/>
          <w:b/>
          <w:bCs/>
          <w:color w:val="000000" w:themeColor="text1"/>
          <w:position w:val="-1"/>
          <w:sz w:val="22"/>
          <w:szCs w:val="22"/>
          <w:lang w:eastAsia="ru-RU"/>
          <w14:ligatures w14:val="standardContextual"/>
        </w:rPr>
        <w:t xml:space="preserve">Detali </w:t>
      </w:r>
      <w:r w:rsidR="0007130E">
        <w:rPr>
          <w:rFonts w:ascii="Aptos" w:eastAsia="Times New Roman" w:hAnsi="Aptos"/>
          <w:b/>
          <w:bCs/>
          <w:color w:val="000000" w:themeColor="text1"/>
          <w:position w:val="-1"/>
          <w:sz w:val="22"/>
          <w:szCs w:val="22"/>
          <w:lang w:eastAsia="ru-RU"/>
          <w14:ligatures w14:val="standardContextual"/>
        </w:rPr>
        <w:t>atrinktų medžiagų</w:t>
      </w:r>
      <w:r w:rsidR="00DA14BD" w:rsidRPr="00223AF6">
        <w:rPr>
          <w:rFonts w:ascii="Aptos" w:eastAsia="Times New Roman" w:hAnsi="Aptos"/>
          <w:b/>
          <w:bCs/>
          <w:color w:val="000000" w:themeColor="text1"/>
          <w:position w:val="-1"/>
          <w:sz w:val="22"/>
          <w:szCs w:val="22"/>
          <w:lang w:eastAsia="ru-RU"/>
          <w14:ligatures w14:val="standardContextual"/>
        </w:rPr>
        <w:t xml:space="preserve"> atskyrimo efektyvumo ir </w:t>
      </w:r>
      <w:r w:rsidR="004600AB" w:rsidRPr="00223AF6">
        <w:rPr>
          <w:rFonts w:ascii="Aptos" w:eastAsia="Times New Roman" w:hAnsi="Aptos"/>
          <w:b/>
          <w:bCs/>
          <w:color w:val="000000" w:themeColor="text1"/>
          <w:position w:val="-1"/>
          <w:sz w:val="22"/>
          <w:szCs w:val="22"/>
          <w:lang w:eastAsia="ru-RU"/>
          <w14:ligatures w14:val="standardContextual"/>
        </w:rPr>
        <w:t xml:space="preserve">priemaišų apskaičiavimo metodika </w:t>
      </w:r>
      <w:r w:rsidR="008E7C11" w:rsidRPr="00223AF6">
        <w:rPr>
          <w:rFonts w:ascii="Aptos" w:eastAsia="Times New Roman" w:hAnsi="Aptos"/>
          <w:b/>
          <w:bCs/>
          <w:color w:val="000000" w:themeColor="text1"/>
          <w:position w:val="-1"/>
          <w:sz w:val="22"/>
          <w:szCs w:val="22"/>
          <w:lang w:eastAsia="ru-RU"/>
          <w14:ligatures w14:val="standardContextual"/>
        </w:rPr>
        <w:t xml:space="preserve">Tiekėjo </w:t>
      </w:r>
      <w:r w:rsidR="004600AB" w:rsidRPr="00223AF6">
        <w:rPr>
          <w:rFonts w:ascii="Aptos" w:eastAsia="Times New Roman" w:hAnsi="Aptos"/>
          <w:b/>
          <w:bCs/>
          <w:color w:val="000000" w:themeColor="text1"/>
          <w:position w:val="-1"/>
          <w:sz w:val="22"/>
          <w:szCs w:val="22"/>
          <w:lang w:eastAsia="ru-RU"/>
          <w14:ligatures w14:val="standardContextual"/>
        </w:rPr>
        <w:t xml:space="preserve">turi būti </w:t>
      </w:r>
      <w:r w:rsidR="0044259D" w:rsidRPr="00223AF6">
        <w:rPr>
          <w:rFonts w:ascii="Aptos" w:eastAsia="Times New Roman" w:hAnsi="Aptos"/>
          <w:b/>
          <w:bCs/>
          <w:color w:val="000000" w:themeColor="text1"/>
          <w:position w:val="-1"/>
          <w:sz w:val="22"/>
          <w:szCs w:val="22"/>
          <w:lang w:eastAsia="ru-RU"/>
          <w14:ligatures w14:val="standardContextual"/>
        </w:rPr>
        <w:t xml:space="preserve">numatyta ir </w:t>
      </w:r>
      <w:r w:rsidR="005B763F" w:rsidRPr="00223AF6">
        <w:rPr>
          <w:rFonts w:ascii="Aptos" w:eastAsia="Times New Roman" w:hAnsi="Aptos"/>
          <w:b/>
          <w:bCs/>
          <w:color w:val="000000" w:themeColor="text1"/>
          <w:position w:val="-1"/>
          <w:sz w:val="22"/>
          <w:szCs w:val="22"/>
          <w:lang w:eastAsia="ru-RU"/>
          <w14:ligatures w14:val="standardContextual"/>
        </w:rPr>
        <w:t>pateikta Band</w:t>
      </w:r>
      <w:r w:rsidR="00AC585A" w:rsidRPr="00223AF6">
        <w:rPr>
          <w:rFonts w:ascii="Aptos" w:eastAsia="Times New Roman" w:hAnsi="Aptos"/>
          <w:b/>
          <w:bCs/>
          <w:color w:val="000000" w:themeColor="text1"/>
          <w:position w:val="-1"/>
          <w:sz w:val="22"/>
          <w:szCs w:val="22"/>
          <w:lang w:eastAsia="ru-RU"/>
          <w14:ligatures w14:val="standardContextual"/>
        </w:rPr>
        <w:t>y</w:t>
      </w:r>
      <w:r w:rsidR="005B763F" w:rsidRPr="00223AF6">
        <w:rPr>
          <w:rFonts w:ascii="Aptos" w:eastAsia="Times New Roman" w:hAnsi="Aptos"/>
          <w:b/>
          <w:bCs/>
          <w:color w:val="000000" w:themeColor="text1"/>
          <w:position w:val="-1"/>
          <w:sz w:val="22"/>
          <w:szCs w:val="22"/>
          <w:lang w:eastAsia="ru-RU"/>
          <w14:ligatures w14:val="standardContextual"/>
        </w:rPr>
        <w:t>mų</w:t>
      </w:r>
      <w:r w:rsidR="003609E2" w:rsidRPr="00223AF6">
        <w:rPr>
          <w:rStyle w:val="PagrindinistekstasDiagrama"/>
          <w:rFonts w:ascii="Aptos" w:hAnsi="Aptos" w:cstheme="minorHAnsi"/>
          <w:b/>
          <w:bCs/>
          <w:color w:val="000000" w:themeColor="text1"/>
          <w:sz w:val="22"/>
          <w:szCs w:val="22"/>
        </w:rPr>
        <w:t xml:space="preserve"> programoje, kuri</w:t>
      </w:r>
      <w:r w:rsidR="00566B6E" w:rsidRPr="00223AF6">
        <w:rPr>
          <w:rStyle w:val="PagrindinistekstasDiagrama"/>
          <w:rFonts w:ascii="Aptos" w:hAnsi="Aptos" w:cstheme="minorHAnsi"/>
          <w:b/>
          <w:bCs/>
          <w:color w:val="000000" w:themeColor="text1"/>
          <w:sz w:val="22"/>
          <w:szCs w:val="22"/>
        </w:rPr>
        <w:t>ą</w:t>
      </w:r>
      <w:r w:rsidR="003609E2" w:rsidRPr="00223AF6">
        <w:rPr>
          <w:rStyle w:val="PagrindinistekstasDiagrama"/>
          <w:rFonts w:ascii="Aptos" w:hAnsi="Aptos" w:cstheme="minorHAnsi"/>
          <w:b/>
          <w:bCs/>
          <w:color w:val="000000" w:themeColor="text1"/>
          <w:sz w:val="22"/>
          <w:szCs w:val="22"/>
        </w:rPr>
        <w:t xml:space="preserve"> </w:t>
      </w:r>
      <w:r w:rsidR="00FF70F0" w:rsidRPr="00223AF6">
        <w:rPr>
          <w:rStyle w:val="PagrindinistekstasDiagrama"/>
          <w:rFonts w:ascii="Aptos" w:hAnsi="Aptos" w:cstheme="minorHAnsi"/>
          <w:b/>
          <w:bCs/>
          <w:color w:val="000000" w:themeColor="text1"/>
          <w:sz w:val="22"/>
          <w:szCs w:val="22"/>
        </w:rPr>
        <w:t xml:space="preserve">iki bandymų pradžios </w:t>
      </w:r>
      <w:r w:rsidR="003609E2" w:rsidRPr="00223AF6">
        <w:rPr>
          <w:rStyle w:val="PagrindinistekstasDiagrama"/>
          <w:rFonts w:ascii="Aptos" w:hAnsi="Aptos" w:cstheme="minorHAnsi"/>
          <w:b/>
          <w:bCs/>
          <w:color w:val="000000" w:themeColor="text1"/>
          <w:sz w:val="22"/>
          <w:szCs w:val="22"/>
        </w:rPr>
        <w:t>tvirtina Užsakovas</w:t>
      </w:r>
      <w:r w:rsidR="00FF70F0" w:rsidRPr="00223AF6">
        <w:rPr>
          <w:rStyle w:val="PagrindinistekstasDiagrama"/>
          <w:rFonts w:ascii="Aptos" w:hAnsi="Aptos" w:cstheme="minorHAnsi"/>
          <w:b/>
          <w:bCs/>
          <w:color w:val="000000" w:themeColor="text1"/>
          <w:sz w:val="22"/>
          <w:szCs w:val="22"/>
        </w:rPr>
        <w:t>.</w:t>
      </w:r>
    </w:p>
    <w:p w14:paraId="0220D16F" w14:textId="77777777" w:rsidR="001B4C9A" w:rsidRPr="007A1E16" w:rsidRDefault="001B4C9A" w:rsidP="0082582C">
      <w:pPr>
        <w:widowControl w:val="0"/>
        <w:tabs>
          <w:tab w:val="left" w:pos="377"/>
        </w:tabs>
        <w:suppressAutoHyphens w:val="0"/>
        <w:autoSpaceDE w:val="0"/>
        <w:autoSpaceDN w:val="0"/>
        <w:spacing w:line="229" w:lineRule="exact"/>
        <w:ind w:leftChars="0" w:left="0" w:firstLineChars="0" w:firstLine="0"/>
        <w:jc w:val="center"/>
        <w:textDirection w:val="lrTb"/>
        <w:textAlignment w:val="auto"/>
        <w:outlineLvl w:val="9"/>
        <w:rPr>
          <w:rFonts w:ascii="Aptos" w:hAnsi="Aptos" w:cstheme="minorHAnsi"/>
          <w:b/>
          <w:bCs/>
          <w:sz w:val="22"/>
          <w:szCs w:val="22"/>
        </w:rPr>
      </w:pPr>
    </w:p>
    <w:p w14:paraId="57B801F6" w14:textId="3019D995" w:rsidR="16E86750" w:rsidRPr="007A1E16" w:rsidRDefault="00D75073" w:rsidP="007A1E16">
      <w:pPr>
        <w:pStyle w:val="Sraopastraipa"/>
        <w:numPr>
          <w:ilvl w:val="0"/>
          <w:numId w:val="17"/>
        </w:numPr>
        <w:pBdr>
          <w:top w:val="single" w:sz="8" w:space="1" w:color="auto"/>
          <w:bottom w:val="single" w:sz="8" w:space="1" w:color="auto"/>
        </w:pBdr>
        <w:tabs>
          <w:tab w:val="left" w:pos="426"/>
        </w:tabs>
        <w:suppressAutoHyphens w:val="0"/>
        <w:spacing w:before="60" w:after="60" w:line="240" w:lineRule="auto"/>
        <w:ind w:leftChars="0" w:left="284" w:firstLineChars="0" w:hanging="284"/>
        <w:textDirection w:val="lrTb"/>
        <w:textAlignment w:val="auto"/>
        <w:rPr>
          <w:rFonts w:ascii="Aptos" w:eastAsiaTheme="minorEastAsia" w:hAnsi="Aptos"/>
          <w:b/>
          <w:color w:val="000000" w:themeColor="text1"/>
          <w:sz w:val="22"/>
          <w:szCs w:val="22"/>
        </w:rPr>
      </w:pPr>
      <w:r w:rsidRPr="007A1E16">
        <w:rPr>
          <w:rStyle w:val="PagrindinistekstasDiagrama"/>
          <w:rFonts w:ascii="Aptos" w:hAnsi="Aptos" w:cstheme="minorBidi"/>
          <w:b/>
          <w:sz w:val="22"/>
          <w:szCs w:val="22"/>
        </w:rPr>
        <w:t xml:space="preserve">PIRKIMO IR </w:t>
      </w:r>
      <w:r w:rsidR="00BD3B78" w:rsidRPr="007A1E16">
        <w:rPr>
          <w:rStyle w:val="PagrindinistekstasDiagrama"/>
          <w:rFonts w:ascii="Aptos" w:hAnsi="Aptos" w:cstheme="minorBidi"/>
          <w:b/>
          <w:sz w:val="22"/>
          <w:szCs w:val="22"/>
        </w:rPr>
        <w:t>SUTARTIES VYKDYMO METU PATEIKIAMA DOKUMENTACIJA</w:t>
      </w:r>
    </w:p>
    <w:p w14:paraId="295AD46E" w14:textId="77777777" w:rsidR="0014122B" w:rsidRDefault="0014122B" w:rsidP="0014122B">
      <w:pPr>
        <w:pStyle w:val="Sraopastraipa"/>
        <w:tabs>
          <w:tab w:val="left" w:pos="426"/>
        </w:tabs>
        <w:suppressAutoHyphens w:val="0"/>
        <w:spacing w:after="160" w:line="240" w:lineRule="auto"/>
        <w:ind w:leftChars="0" w:left="567" w:firstLineChars="0" w:firstLine="0"/>
        <w:textDirection w:val="lrTb"/>
        <w:textAlignment w:val="auto"/>
        <w:outlineLvl w:val="9"/>
        <w:rPr>
          <w:rFonts w:ascii="Aptos" w:hAnsi="Aptos" w:cstheme="minorHAnsi"/>
          <w:b/>
          <w:bCs/>
          <w:sz w:val="22"/>
          <w:szCs w:val="22"/>
        </w:rPr>
      </w:pPr>
    </w:p>
    <w:p w14:paraId="2AE78388" w14:textId="7C462087" w:rsidR="00EC3BC9" w:rsidRPr="007A1E16" w:rsidRDefault="00D57111" w:rsidP="007A1E16">
      <w:pPr>
        <w:pStyle w:val="Sraopastraipa"/>
        <w:numPr>
          <w:ilvl w:val="1"/>
          <w:numId w:val="17"/>
        </w:numPr>
        <w:tabs>
          <w:tab w:val="left" w:pos="426"/>
        </w:tabs>
        <w:suppressAutoHyphens w:val="0"/>
        <w:spacing w:after="160" w:line="240" w:lineRule="auto"/>
        <w:ind w:leftChars="0" w:left="567" w:firstLineChars="0" w:hanging="567"/>
        <w:textDirection w:val="lrTb"/>
        <w:textAlignment w:val="auto"/>
        <w:outlineLvl w:val="9"/>
        <w:rPr>
          <w:rFonts w:ascii="Aptos" w:hAnsi="Aptos" w:cstheme="minorHAnsi"/>
          <w:b/>
          <w:bCs/>
          <w:sz w:val="22"/>
          <w:szCs w:val="22"/>
        </w:rPr>
      </w:pPr>
      <w:r w:rsidRPr="007A1E16">
        <w:rPr>
          <w:rFonts w:ascii="Aptos" w:hAnsi="Aptos" w:cstheme="minorHAnsi"/>
          <w:b/>
          <w:bCs/>
          <w:sz w:val="22"/>
          <w:szCs w:val="22"/>
        </w:rPr>
        <w:t>Projekto/pirkimo kalba</w:t>
      </w:r>
      <w:r w:rsidR="00272BD7" w:rsidRPr="007A1E16">
        <w:rPr>
          <w:rFonts w:ascii="Aptos" w:hAnsi="Aptos" w:cstheme="minorHAnsi"/>
          <w:b/>
          <w:bCs/>
          <w:sz w:val="22"/>
          <w:szCs w:val="22"/>
        </w:rPr>
        <w:t>.</w:t>
      </w:r>
    </w:p>
    <w:p w14:paraId="153FE381" w14:textId="3F2E2B61" w:rsidR="006F4B35" w:rsidRPr="007A1E16" w:rsidRDefault="005C3531" w:rsidP="003C4485">
      <w:pPr>
        <w:tabs>
          <w:tab w:val="left" w:pos="426"/>
        </w:tabs>
        <w:suppressAutoHyphens w:val="0"/>
        <w:spacing w:after="160" w:line="240" w:lineRule="auto"/>
        <w:ind w:leftChars="0" w:left="0" w:firstLineChars="0" w:hanging="2"/>
        <w:jc w:val="both"/>
        <w:textAlignment w:val="auto"/>
        <w:outlineLvl w:val="9"/>
        <w:rPr>
          <w:rFonts w:ascii="Aptos" w:hAnsi="Aptos" w:cstheme="minorHAnsi"/>
          <w:sz w:val="22"/>
          <w:szCs w:val="22"/>
        </w:rPr>
      </w:pPr>
      <w:r>
        <w:rPr>
          <w:rFonts w:ascii="Aptos" w:hAnsi="Aptos" w:cstheme="minorHAnsi"/>
          <w:sz w:val="22"/>
          <w:szCs w:val="22"/>
        </w:rPr>
        <w:lastRenderedPageBreak/>
        <w:t>V</w:t>
      </w:r>
      <w:r w:rsidR="006F4B35" w:rsidRPr="007A1E16">
        <w:rPr>
          <w:rFonts w:ascii="Aptos" w:hAnsi="Aptos" w:cstheme="minorHAnsi"/>
          <w:sz w:val="22"/>
          <w:szCs w:val="22"/>
        </w:rPr>
        <w:t xml:space="preserve">isi </w:t>
      </w:r>
      <w:r w:rsidRPr="007A1E16">
        <w:rPr>
          <w:rFonts w:ascii="Aptos" w:hAnsi="Aptos" w:cstheme="minorHAnsi"/>
          <w:sz w:val="22"/>
          <w:szCs w:val="22"/>
        </w:rPr>
        <w:t xml:space="preserve">Projekto (pirkimo) </w:t>
      </w:r>
      <w:r w:rsidR="006F4B35" w:rsidRPr="007A1E16">
        <w:rPr>
          <w:rFonts w:ascii="Aptos" w:hAnsi="Aptos" w:cstheme="minorHAnsi"/>
          <w:sz w:val="22"/>
          <w:szCs w:val="22"/>
        </w:rPr>
        <w:t xml:space="preserve">dokumentai turi būti pateikti lietuvių kalba. </w:t>
      </w:r>
      <w:r w:rsidR="008D4A10">
        <w:rPr>
          <w:rFonts w:ascii="Aptos" w:hAnsi="Aptos" w:cstheme="minorHAnsi"/>
          <w:sz w:val="22"/>
          <w:szCs w:val="22"/>
        </w:rPr>
        <w:t>Visų į</w:t>
      </w:r>
      <w:r w:rsidR="00940317">
        <w:rPr>
          <w:rFonts w:ascii="Aptos" w:hAnsi="Aptos" w:cstheme="minorHAnsi"/>
          <w:sz w:val="22"/>
          <w:szCs w:val="22"/>
        </w:rPr>
        <w:t xml:space="preserve">renginių </w:t>
      </w:r>
      <w:r w:rsidR="007C757A">
        <w:rPr>
          <w:rFonts w:ascii="Aptos" w:hAnsi="Aptos" w:cstheme="minorHAnsi"/>
          <w:sz w:val="22"/>
          <w:szCs w:val="22"/>
        </w:rPr>
        <w:t>e</w:t>
      </w:r>
      <w:r w:rsidR="006F4B35" w:rsidRPr="007A1E16">
        <w:rPr>
          <w:rFonts w:ascii="Aptos" w:hAnsi="Aptos" w:cstheme="minorHAnsi"/>
          <w:sz w:val="22"/>
          <w:szCs w:val="22"/>
        </w:rPr>
        <w:t>ksploatavimo ir techninės priežiūros vadovai</w:t>
      </w:r>
      <w:r w:rsidR="00355847">
        <w:rPr>
          <w:rFonts w:ascii="Aptos" w:hAnsi="Aptos" w:cstheme="minorHAnsi"/>
          <w:sz w:val="22"/>
          <w:szCs w:val="22"/>
        </w:rPr>
        <w:t xml:space="preserve"> ir kiti susiję dokumentai</w:t>
      </w:r>
      <w:r w:rsidR="00914ED5" w:rsidRPr="007A1E16">
        <w:rPr>
          <w:rFonts w:ascii="Aptos" w:hAnsi="Aptos" w:cstheme="minorHAnsi"/>
          <w:sz w:val="22"/>
          <w:szCs w:val="22"/>
        </w:rPr>
        <w:t xml:space="preserve"> </w:t>
      </w:r>
      <w:r w:rsidR="006F4B35" w:rsidRPr="007A1E16">
        <w:rPr>
          <w:rFonts w:ascii="Aptos" w:hAnsi="Aptos" w:cstheme="minorHAnsi"/>
          <w:sz w:val="22"/>
          <w:szCs w:val="22"/>
        </w:rPr>
        <w:t xml:space="preserve">pateikiami </w:t>
      </w:r>
      <w:r w:rsidR="00990371">
        <w:rPr>
          <w:rFonts w:ascii="Aptos" w:hAnsi="Aptos" w:cstheme="minorHAnsi"/>
          <w:sz w:val="22"/>
          <w:szCs w:val="22"/>
        </w:rPr>
        <w:t xml:space="preserve">taip pat </w:t>
      </w:r>
      <w:r w:rsidR="006F4B35" w:rsidRPr="007A1E16">
        <w:rPr>
          <w:rFonts w:ascii="Aptos" w:hAnsi="Aptos" w:cstheme="minorHAnsi"/>
          <w:sz w:val="22"/>
          <w:szCs w:val="22"/>
        </w:rPr>
        <w:t>lietuvių kalba.</w:t>
      </w:r>
    </w:p>
    <w:p w14:paraId="4F077F90" w14:textId="6942F0D7" w:rsidR="006F4B35" w:rsidRPr="007A1E16" w:rsidRDefault="00D57111" w:rsidP="007A1E16">
      <w:pPr>
        <w:pStyle w:val="Sraopastraipa"/>
        <w:numPr>
          <w:ilvl w:val="1"/>
          <w:numId w:val="17"/>
        </w:numPr>
        <w:tabs>
          <w:tab w:val="left" w:pos="426"/>
        </w:tabs>
        <w:suppressAutoHyphens w:val="0"/>
        <w:spacing w:after="160" w:line="240" w:lineRule="auto"/>
        <w:ind w:leftChars="0" w:left="567" w:firstLineChars="0" w:hanging="578"/>
        <w:textDirection w:val="lrTb"/>
        <w:textAlignment w:val="auto"/>
        <w:outlineLvl w:val="9"/>
        <w:rPr>
          <w:rFonts w:ascii="Aptos" w:hAnsi="Aptos" w:cstheme="minorHAnsi"/>
          <w:b/>
          <w:bCs/>
          <w:sz w:val="22"/>
          <w:szCs w:val="22"/>
        </w:rPr>
      </w:pPr>
      <w:bookmarkStart w:id="3" w:name="_Hlk161131047"/>
      <w:r w:rsidRPr="007A1E16">
        <w:rPr>
          <w:rFonts w:ascii="Aptos" w:hAnsi="Aptos" w:cstheme="minorHAnsi"/>
          <w:b/>
          <w:bCs/>
          <w:sz w:val="22"/>
          <w:szCs w:val="22"/>
        </w:rPr>
        <w:t>Reikalavimai dokumentams konkurso etape</w:t>
      </w:r>
    </w:p>
    <w:p w14:paraId="1A95393C" w14:textId="7E5E94C3" w:rsidR="00553578" w:rsidRPr="007A1E16" w:rsidRDefault="006F4B35" w:rsidP="00511670">
      <w:pPr>
        <w:tabs>
          <w:tab w:val="left" w:pos="426"/>
        </w:tabs>
        <w:suppressAutoHyphens w:val="0"/>
        <w:spacing w:after="160" w:line="240" w:lineRule="auto"/>
        <w:ind w:leftChars="0" w:left="0" w:firstLineChars="0" w:hanging="2"/>
        <w:jc w:val="both"/>
        <w:textAlignment w:val="auto"/>
        <w:outlineLvl w:val="9"/>
        <w:rPr>
          <w:rFonts w:ascii="Aptos" w:hAnsi="Aptos" w:cstheme="minorHAnsi"/>
          <w:sz w:val="22"/>
          <w:szCs w:val="22"/>
        </w:rPr>
      </w:pPr>
      <w:r w:rsidRPr="007A1E16">
        <w:rPr>
          <w:rFonts w:ascii="Aptos" w:hAnsi="Aptos" w:cstheme="minorHAnsi"/>
          <w:sz w:val="22"/>
          <w:szCs w:val="22"/>
        </w:rPr>
        <w:t xml:space="preserve">Dokumentai pagal nutylėjimą </w:t>
      </w:r>
      <w:r w:rsidR="003414FB" w:rsidRPr="007A1E16">
        <w:rPr>
          <w:rFonts w:ascii="Aptos" w:hAnsi="Aptos" w:cstheme="minorHAnsi"/>
          <w:sz w:val="22"/>
          <w:szCs w:val="22"/>
        </w:rPr>
        <w:t xml:space="preserve">turi būti teikiami </w:t>
      </w:r>
      <w:r w:rsidRPr="007A1E16">
        <w:rPr>
          <w:rFonts w:ascii="Aptos" w:hAnsi="Aptos" w:cstheme="minorHAnsi"/>
          <w:sz w:val="22"/>
          <w:szCs w:val="22"/>
        </w:rPr>
        <w:t>PDF formatu, išskyrus atvejus, kai šiuos dokumentus prašoma pateikti redaguojamu formatu (tekstams - "Word",</w:t>
      </w:r>
      <w:r w:rsidR="00E44F54" w:rsidRPr="007A1E16">
        <w:rPr>
          <w:rFonts w:ascii="Aptos" w:hAnsi="Aptos" w:cstheme="minorHAnsi"/>
          <w:sz w:val="22"/>
          <w:szCs w:val="22"/>
        </w:rPr>
        <w:t xml:space="preserve"> </w:t>
      </w:r>
      <w:r w:rsidRPr="007A1E16">
        <w:rPr>
          <w:rFonts w:ascii="Aptos" w:hAnsi="Aptos" w:cstheme="minorHAnsi"/>
          <w:sz w:val="22"/>
          <w:szCs w:val="22"/>
        </w:rPr>
        <w:t>techniniams planams - DWG</w:t>
      </w:r>
      <w:r w:rsidR="00FE3734" w:rsidRPr="007A1E16">
        <w:rPr>
          <w:rFonts w:ascii="Aptos" w:hAnsi="Aptos" w:cstheme="minorHAnsi"/>
          <w:sz w:val="22"/>
          <w:szCs w:val="22"/>
        </w:rPr>
        <w:t>, skaičiavimo modeliams  -XLS</w:t>
      </w:r>
      <w:r w:rsidRPr="007A1E16">
        <w:rPr>
          <w:rFonts w:ascii="Aptos" w:hAnsi="Aptos" w:cstheme="minorHAnsi"/>
          <w:sz w:val="22"/>
          <w:szCs w:val="22"/>
        </w:rPr>
        <w:t>). PDF formato dokumentų raiška turi būti pakankama, kad juos būtų galima atvaizduoti teisingai atvaizduoti atspausdintus originaliu dydžiu.</w:t>
      </w:r>
    </w:p>
    <w:p w14:paraId="6DB59DE3" w14:textId="69C1800C" w:rsidR="006F4B35" w:rsidRPr="007A1E16" w:rsidRDefault="006F4B35" w:rsidP="00307629">
      <w:pPr>
        <w:tabs>
          <w:tab w:val="left" w:pos="426"/>
        </w:tabs>
        <w:suppressAutoHyphens w:val="0"/>
        <w:spacing w:after="160" w:line="240" w:lineRule="auto"/>
        <w:ind w:leftChars="0" w:left="0" w:firstLineChars="0" w:hanging="2"/>
        <w:textAlignment w:val="auto"/>
        <w:outlineLvl w:val="9"/>
        <w:rPr>
          <w:rFonts w:ascii="Aptos" w:hAnsi="Aptos" w:cstheme="minorHAnsi"/>
          <w:sz w:val="22"/>
          <w:szCs w:val="22"/>
        </w:rPr>
      </w:pPr>
      <w:r w:rsidRPr="007A1E16">
        <w:rPr>
          <w:rFonts w:ascii="Aptos" w:hAnsi="Aptos" w:cstheme="minorHAnsi"/>
          <w:sz w:val="22"/>
          <w:szCs w:val="22"/>
        </w:rPr>
        <w:t xml:space="preserve">Toliau nurodyti dokumentai ir (arba) informacija </w:t>
      </w:r>
      <w:r w:rsidRPr="007A1E16">
        <w:rPr>
          <w:rFonts w:ascii="Aptos" w:hAnsi="Aptos" w:cstheme="minorHAnsi"/>
          <w:b/>
          <w:bCs/>
          <w:sz w:val="22"/>
          <w:szCs w:val="22"/>
        </w:rPr>
        <w:t>turi būti konkurso dalyvio pasiūlymo dalis</w:t>
      </w:r>
      <w:r w:rsidRPr="007A1E16">
        <w:rPr>
          <w:rFonts w:ascii="Aptos" w:hAnsi="Aptos" w:cstheme="minorHAnsi"/>
          <w:sz w:val="22"/>
          <w:szCs w:val="22"/>
        </w:rPr>
        <w:t>:</w:t>
      </w:r>
    </w:p>
    <w:p w14:paraId="7F809B4F" w14:textId="6A8B0433" w:rsidR="009E2DF6" w:rsidRPr="007A1E16" w:rsidRDefault="00C87C0E" w:rsidP="00003018">
      <w:pPr>
        <w:pStyle w:val="Sraopastraipa"/>
        <w:numPr>
          <w:ilvl w:val="0"/>
          <w:numId w:val="7"/>
        </w:numPr>
        <w:suppressAutoHyphens w:val="0"/>
        <w:spacing w:after="160" w:line="240" w:lineRule="auto"/>
        <w:ind w:leftChars="0" w:firstLineChars="0"/>
        <w:jc w:val="both"/>
        <w:textDirection w:val="lrTb"/>
        <w:textAlignment w:val="auto"/>
        <w:outlineLvl w:val="9"/>
        <w:rPr>
          <w:rFonts w:ascii="Aptos" w:hAnsi="Aptos" w:cstheme="minorHAnsi"/>
          <w:color w:val="000000" w:themeColor="text1"/>
          <w:sz w:val="22"/>
          <w:szCs w:val="22"/>
        </w:rPr>
      </w:pPr>
      <w:r w:rsidRPr="007A1E16">
        <w:rPr>
          <w:rFonts w:ascii="Aptos" w:hAnsi="Aptos" w:cstheme="minorHAnsi"/>
          <w:color w:val="000000" w:themeColor="text1"/>
          <w:sz w:val="22"/>
          <w:szCs w:val="22"/>
        </w:rPr>
        <w:t xml:space="preserve">Preliminarus </w:t>
      </w:r>
      <w:r w:rsidR="00025AA2" w:rsidRPr="007A1E16">
        <w:rPr>
          <w:rFonts w:ascii="Aptos" w:hAnsi="Aptos" w:cstheme="minorHAnsi"/>
          <w:color w:val="000000" w:themeColor="text1"/>
          <w:sz w:val="22"/>
          <w:szCs w:val="22"/>
        </w:rPr>
        <w:t xml:space="preserve">MKA </w:t>
      </w:r>
      <w:r w:rsidR="006C3594">
        <w:rPr>
          <w:rStyle w:val="PagrindinistekstasDiagrama"/>
          <w:rFonts w:ascii="Aptos" w:hAnsi="Aptos" w:cstheme="minorHAnsi"/>
          <w:sz w:val="22"/>
          <w:szCs w:val="22"/>
        </w:rPr>
        <w:t>rūšiavimo</w:t>
      </w:r>
      <w:r w:rsidR="002C6DEF" w:rsidRPr="007A1E16">
        <w:rPr>
          <w:rFonts w:ascii="Aptos" w:hAnsi="Aptos" w:cstheme="minorHAnsi"/>
          <w:color w:val="000000" w:themeColor="text1"/>
          <w:sz w:val="22"/>
          <w:szCs w:val="22"/>
        </w:rPr>
        <w:t xml:space="preserve"> </w:t>
      </w:r>
      <w:r w:rsidR="00962657" w:rsidRPr="007A1E16">
        <w:rPr>
          <w:rFonts w:ascii="Aptos" w:hAnsi="Aptos" w:cstheme="minorHAnsi"/>
          <w:color w:val="000000" w:themeColor="text1"/>
          <w:sz w:val="22"/>
          <w:szCs w:val="22"/>
        </w:rPr>
        <w:t>linijos įrengi</w:t>
      </w:r>
      <w:r w:rsidR="0074369A">
        <w:rPr>
          <w:rFonts w:ascii="Aptos" w:hAnsi="Aptos" w:cstheme="minorHAnsi"/>
          <w:color w:val="000000" w:themeColor="text1"/>
          <w:sz w:val="22"/>
          <w:szCs w:val="22"/>
        </w:rPr>
        <w:t>ni</w:t>
      </w:r>
      <w:r w:rsidRPr="007A1E16">
        <w:rPr>
          <w:rFonts w:ascii="Aptos" w:hAnsi="Aptos" w:cstheme="minorHAnsi"/>
          <w:color w:val="000000" w:themeColor="text1"/>
          <w:sz w:val="22"/>
          <w:szCs w:val="22"/>
        </w:rPr>
        <w:t>ų išdėstymo planas</w:t>
      </w:r>
      <w:r w:rsidR="000A053B">
        <w:rPr>
          <w:rFonts w:ascii="Aptos" w:hAnsi="Aptos" w:cstheme="minorHAnsi"/>
          <w:color w:val="000000" w:themeColor="text1"/>
          <w:sz w:val="22"/>
          <w:szCs w:val="22"/>
        </w:rPr>
        <w:t xml:space="preserve"> (brėžinys)</w:t>
      </w:r>
      <w:r w:rsidRPr="007A1E16">
        <w:rPr>
          <w:rFonts w:ascii="Aptos" w:hAnsi="Aptos" w:cstheme="minorHAnsi"/>
          <w:color w:val="000000" w:themeColor="text1"/>
          <w:sz w:val="22"/>
          <w:szCs w:val="22"/>
        </w:rPr>
        <w:t>;</w:t>
      </w:r>
    </w:p>
    <w:p w14:paraId="5A0D9377" w14:textId="4C67B8A5" w:rsidR="003A62A8" w:rsidRPr="003A62A8" w:rsidRDefault="00E9484E" w:rsidP="003A62A8">
      <w:pPr>
        <w:pStyle w:val="Sraopastraipa"/>
        <w:numPr>
          <w:ilvl w:val="0"/>
          <w:numId w:val="7"/>
        </w:numPr>
        <w:suppressAutoHyphens w:val="0"/>
        <w:spacing w:after="160" w:line="240" w:lineRule="auto"/>
        <w:ind w:leftChars="0" w:firstLineChars="0"/>
        <w:jc w:val="both"/>
        <w:textDirection w:val="lrTb"/>
        <w:textAlignment w:val="auto"/>
        <w:outlineLvl w:val="9"/>
        <w:rPr>
          <w:rFonts w:ascii="Aptos" w:hAnsi="Aptos" w:cstheme="minorHAnsi"/>
          <w:sz w:val="22"/>
          <w:szCs w:val="22"/>
        </w:rPr>
      </w:pPr>
      <w:r>
        <w:rPr>
          <w:rFonts w:ascii="Aptos" w:hAnsi="Aptos" w:cstheme="minorHAnsi"/>
          <w:sz w:val="22"/>
          <w:szCs w:val="22"/>
        </w:rPr>
        <w:t>Preliminarus</w:t>
      </w:r>
      <w:r w:rsidR="00C76E99">
        <w:rPr>
          <w:rFonts w:ascii="Aptos" w:hAnsi="Aptos" w:cstheme="minorHAnsi"/>
          <w:sz w:val="22"/>
          <w:szCs w:val="22"/>
        </w:rPr>
        <w:t xml:space="preserve"> k</w:t>
      </w:r>
      <w:r w:rsidR="00887F5A" w:rsidRPr="007A1E16">
        <w:rPr>
          <w:rFonts w:ascii="Aptos" w:hAnsi="Aptos" w:cstheme="minorHAnsi"/>
          <w:sz w:val="22"/>
          <w:szCs w:val="22"/>
        </w:rPr>
        <w:t>ale</w:t>
      </w:r>
      <w:r w:rsidR="00066F8B" w:rsidRPr="007A1E16">
        <w:rPr>
          <w:rFonts w:ascii="Aptos" w:hAnsi="Aptos" w:cstheme="minorHAnsi"/>
          <w:sz w:val="22"/>
          <w:szCs w:val="22"/>
        </w:rPr>
        <w:t>ndorinis</w:t>
      </w:r>
      <w:r w:rsidR="006F4B35" w:rsidRPr="007A1E16">
        <w:rPr>
          <w:rFonts w:ascii="Aptos" w:hAnsi="Aptos" w:cstheme="minorHAnsi"/>
          <w:sz w:val="22"/>
          <w:szCs w:val="22"/>
        </w:rPr>
        <w:t xml:space="preserve"> </w:t>
      </w:r>
      <w:r w:rsidR="00B43702">
        <w:rPr>
          <w:rFonts w:ascii="Aptos" w:hAnsi="Aptos" w:cstheme="minorHAnsi"/>
          <w:sz w:val="22"/>
          <w:szCs w:val="22"/>
        </w:rPr>
        <w:t xml:space="preserve">darbų </w:t>
      </w:r>
      <w:r w:rsidR="006F4B35" w:rsidRPr="007A1E16">
        <w:rPr>
          <w:rFonts w:ascii="Aptos" w:hAnsi="Aptos" w:cstheme="minorHAnsi"/>
          <w:sz w:val="22"/>
          <w:szCs w:val="22"/>
        </w:rPr>
        <w:t>grafikas pagal etapus (</w:t>
      </w:r>
      <w:r w:rsidR="00025AA2" w:rsidRPr="007A1E16">
        <w:rPr>
          <w:rFonts w:ascii="Aptos" w:hAnsi="Aptos" w:cstheme="minorHAnsi"/>
          <w:sz w:val="22"/>
          <w:szCs w:val="22"/>
        </w:rPr>
        <w:t>projektavimas</w:t>
      </w:r>
      <w:r w:rsidR="00406836">
        <w:rPr>
          <w:rFonts w:ascii="Aptos" w:hAnsi="Aptos" w:cstheme="minorHAnsi"/>
          <w:sz w:val="22"/>
          <w:szCs w:val="22"/>
        </w:rPr>
        <w:t xml:space="preserve"> (</w:t>
      </w:r>
      <w:r w:rsidR="0004791B">
        <w:rPr>
          <w:rFonts w:ascii="Aptos" w:hAnsi="Aptos" w:cstheme="minorHAnsi"/>
          <w:sz w:val="22"/>
          <w:szCs w:val="22"/>
        </w:rPr>
        <w:t>iki 2 mėn.)</w:t>
      </w:r>
      <w:r w:rsidR="00025AA2" w:rsidRPr="007A1E16">
        <w:rPr>
          <w:rFonts w:ascii="Aptos" w:hAnsi="Aptos" w:cstheme="minorHAnsi"/>
          <w:sz w:val="22"/>
          <w:szCs w:val="22"/>
        </w:rPr>
        <w:t xml:space="preserve">, </w:t>
      </w:r>
      <w:r w:rsidR="00C76E99">
        <w:rPr>
          <w:rFonts w:ascii="Aptos" w:hAnsi="Aptos" w:cstheme="minorHAnsi"/>
          <w:sz w:val="22"/>
          <w:szCs w:val="22"/>
        </w:rPr>
        <w:t>tiekimas</w:t>
      </w:r>
      <w:r w:rsidR="006F4B35" w:rsidRPr="007A1E16">
        <w:rPr>
          <w:rFonts w:ascii="Aptos" w:hAnsi="Aptos" w:cstheme="minorHAnsi"/>
          <w:sz w:val="22"/>
          <w:szCs w:val="22"/>
        </w:rPr>
        <w:t>, surinkimas</w:t>
      </w:r>
      <w:r w:rsidR="00025AA2" w:rsidRPr="007A1E16">
        <w:rPr>
          <w:rFonts w:ascii="Aptos" w:hAnsi="Aptos" w:cstheme="minorHAnsi"/>
          <w:sz w:val="22"/>
          <w:szCs w:val="22"/>
        </w:rPr>
        <w:t>/montavimas</w:t>
      </w:r>
      <w:r w:rsidR="006F4B35" w:rsidRPr="007A1E16">
        <w:rPr>
          <w:rFonts w:ascii="Aptos" w:hAnsi="Aptos" w:cstheme="minorHAnsi"/>
          <w:sz w:val="22"/>
          <w:szCs w:val="22"/>
        </w:rPr>
        <w:t xml:space="preserve">, </w:t>
      </w:r>
      <w:r w:rsidR="00533AE9">
        <w:rPr>
          <w:rFonts w:ascii="Aptos" w:hAnsi="Aptos" w:cstheme="minorHAnsi"/>
          <w:sz w:val="22"/>
          <w:szCs w:val="22"/>
        </w:rPr>
        <w:t>paleidimas, bandymai, apmokymai</w:t>
      </w:r>
      <w:r w:rsidR="006F4B35" w:rsidRPr="007A1E16">
        <w:rPr>
          <w:rFonts w:ascii="Aptos" w:hAnsi="Aptos" w:cstheme="minorHAnsi"/>
          <w:sz w:val="22"/>
          <w:szCs w:val="22"/>
        </w:rPr>
        <w:t>)</w:t>
      </w:r>
      <w:r w:rsidR="00CE0A7C" w:rsidRPr="007A1E16">
        <w:rPr>
          <w:rFonts w:ascii="Aptos" w:hAnsi="Aptos" w:cstheme="minorHAnsi"/>
          <w:sz w:val="22"/>
          <w:szCs w:val="22"/>
        </w:rPr>
        <w:t>.</w:t>
      </w:r>
      <w:r w:rsidR="001B3303">
        <w:rPr>
          <w:rFonts w:ascii="Aptos" w:hAnsi="Aptos" w:cstheme="minorHAnsi"/>
          <w:sz w:val="22"/>
          <w:szCs w:val="22"/>
        </w:rPr>
        <w:t xml:space="preserve"> </w:t>
      </w:r>
      <w:r w:rsidR="00874395">
        <w:rPr>
          <w:rFonts w:ascii="Aptos" w:hAnsi="Aptos" w:cstheme="minorHAnsi"/>
          <w:sz w:val="22"/>
          <w:szCs w:val="22"/>
        </w:rPr>
        <w:t xml:space="preserve">Tikslus kalendorinis </w:t>
      </w:r>
      <w:r w:rsidR="00B43702">
        <w:rPr>
          <w:rFonts w:ascii="Aptos" w:hAnsi="Aptos" w:cstheme="minorHAnsi"/>
          <w:sz w:val="22"/>
          <w:szCs w:val="22"/>
        </w:rPr>
        <w:t xml:space="preserve">darbų </w:t>
      </w:r>
      <w:r w:rsidR="00874395">
        <w:rPr>
          <w:rFonts w:ascii="Aptos" w:hAnsi="Aptos" w:cstheme="minorHAnsi"/>
          <w:sz w:val="22"/>
          <w:szCs w:val="22"/>
        </w:rPr>
        <w:t>grafikas turės būti suderintas ir patvirtintas Užsa</w:t>
      </w:r>
      <w:r w:rsidR="001068D3">
        <w:rPr>
          <w:rFonts w:ascii="Aptos" w:hAnsi="Aptos" w:cstheme="minorHAnsi"/>
          <w:sz w:val="22"/>
          <w:szCs w:val="22"/>
        </w:rPr>
        <w:t xml:space="preserve">kovo per 5 </w:t>
      </w:r>
      <w:r w:rsidR="00DC3D90">
        <w:rPr>
          <w:rFonts w:ascii="Aptos" w:hAnsi="Aptos" w:cstheme="minorHAnsi"/>
          <w:sz w:val="22"/>
          <w:szCs w:val="22"/>
        </w:rPr>
        <w:t>darbo dienas</w:t>
      </w:r>
      <w:r w:rsidR="001068D3">
        <w:rPr>
          <w:rFonts w:ascii="Aptos" w:hAnsi="Aptos" w:cstheme="minorHAnsi"/>
          <w:sz w:val="22"/>
          <w:szCs w:val="22"/>
        </w:rPr>
        <w:t xml:space="preserve">  po sutarties įsigaliojimo.</w:t>
      </w:r>
      <w:r w:rsidR="00B14B00">
        <w:rPr>
          <w:rFonts w:ascii="Aptos" w:hAnsi="Aptos" w:cstheme="minorHAnsi"/>
          <w:sz w:val="22"/>
          <w:szCs w:val="22"/>
        </w:rPr>
        <w:t xml:space="preserve"> </w:t>
      </w:r>
      <w:r w:rsidR="00355628" w:rsidRPr="00355628">
        <w:rPr>
          <w:rFonts w:ascii="Aptos" w:hAnsi="Aptos" w:cstheme="minorHAnsi"/>
          <w:sz w:val="22"/>
          <w:szCs w:val="22"/>
        </w:rPr>
        <w:t>Tiekėja</w:t>
      </w:r>
      <w:r w:rsidR="00E327AE">
        <w:rPr>
          <w:rFonts w:ascii="Aptos" w:hAnsi="Aptos" w:cstheme="minorHAnsi"/>
          <w:sz w:val="22"/>
          <w:szCs w:val="22"/>
        </w:rPr>
        <w:t>s</w:t>
      </w:r>
      <w:r w:rsidR="00355628" w:rsidRPr="00355628">
        <w:rPr>
          <w:rFonts w:ascii="Aptos" w:hAnsi="Aptos" w:cstheme="minorHAnsi"/>
          <w:sz w:val="22"/>
          <w:szCs w:val="22"/>
        </w:rPr>
        <w:t>, teikdam</w:t>
      </w:r>
      <w:r w:rsidR="00E327AE">
        <w:rPr>
          <w:rFonts w:ascii="Aptos" w:hAnsi="Aptos" w:cstheme="minorHAnsi"/>
          <w:sz w:val="22"/>
          <w:szCs w:val="22"/>
        </w:rPr>
        <w:t xml:space="preserve">as </w:t>
      </w:r>
      <w:r w:rsidR="00355628" w:rsidRPr="00355628">
        <w:rPr>
          <w:rFonts w:ascii="Aptos" w:hAnsi="Aptos" w:cstheme="minorHAnsi"/>
          <w:sz w:val="22"/>
          <w:szCs w:val="22"/>
        </w:rPr>
        <w:t>darbų grafiką, tur</w:t>
      </w:r>
      <w:r w:rsidR="00355628">
        <w:rPr>
          <w:rFonts w:ascii="Aptos" w:hAnsi="Aptos" w:cstheme="minorHAnsi"/>
          <w:sz w:val="22"/>
          <w:szCs w:val="22"/>
        </w:rPr>
        <w:t>i</w:t>
      </w:r>
      <w:r w:rsidR="007B7E05">
        <w:rPr>
          <w:rFonts w:ascii="Aptos" w:hAnsi="Aptos" w:cstheme="minorHAnsi"/>
          <w:sz w:val="22"/>
          <w:szCs w:val="22"/>
        </w:rPr>
        <w:t xml:space="preserve"> </w:t>
      </w:r>
      <w:r w:rsidR="007B7E05">
        <w:rPr>
          <w:rFonts w:ascii="Aptos" w:hAnsi="Aptos" w:cstheme="minorHAnsi"/>
          <w:sz w:val="22"/>
          <w:szCs w:val="22"/>
          <w:lang w:val="en-US"/>
        </w:rPr>
        <w:t xml:space="preserve">įsivertinti </w:t>
      </w:r>
      <w:r w:rsidR="007B7E05">
        <w:rPr>
          <w:rFonts w:ascii="Aptos" w:hAnsi="Aptos" w:cstheme="minorHAnsi"/>
          <w:sz w:val="22"/>
          <w:szCs w:val="22"/>
        </w:rPr>
        <w:t xml:space="preserve">tai, kad </w:t>
      </w:r>
      <w:r w:rsidR="00355628" w:rsidRPr="00355628">
        <w:rPr>
          <w:rFonts w:ascii="Aptos" w:hAnsi="Aptos" w:cstheme="minorHAnsi"/>
          <w:sz w:val="22"/>
          <w:szCs w:val="22"/>
        </w:rPr>
        <w:t>instaliavimo/montavimo</w:t>
      </w:r>
      <w:r w:rsidR="00637A88">
        <w:rPr>
          <w:rFonts w:ascii="Aptos" w:hAnsi="Aptos" w:cstheme="minorHAnsi"/>
          <w:sz w:val="22"/>
          <w:szCs w:val="22"/>
        </w:rPr>
        <w:t>/bandymų</w:t>
      </w:r>
      <w:r w:rsidR="00355628" w:rsidRPr="00355628">
        <w:rPr>
          <w:rFonts w:ascii="Aptos" w:hAnsi="Aptos" w:cstheme="minorHAnsi"/>
          <w:sz w:val="22"/>
          <w:szCs w:val="22"/>
        </w:rPr>
        <w:t xml:space="preserve"> darbai turės būti koordinuojami su </w:t>
      </w:r>
      <w:r w:rsidR="0053045E">
        <w:rPr>
          <w:rFonts w:ascii="Aptos" w:hAnsi="Aptos" w:cstheme="minorHAnsi"/>
          <w:sz w:val="22"/>
          <w:szCs w:val="22"/>
        </w:rPr>
        <w:t xml:space="preserve">MBA įrenginių operatoriumi </w:t>
      </w:r>
      <w:r w:rsidR="00CF387E">
        <w:rPr>
          <w:rFonts w:ascii="Aptos" w:hAnsi="Aptos" w:cstheme="minorHAnsi"/>
          <w:sz w:val="22"/>
          <w:szCs w:val="22"/>
        </w:rPr>
        <w:t>dėl įrenginiuose nuolat</w:t>
      </w:r>
      <w:r w:rsidR="0053045E">
        <w:rPr>
          <w:rFonts w:ascii="Aptos" w:hAnsi="Aptos" w:cstheme="minorHAnsi"/>
          <w:sz w:val="22"/>
          <w:szCs w:val="22"/>
        </w:rPr>
        <w:t xml:space="preserve"> </w:t>
      </w:r>
      <w:r w:rsidR="00355628" w:rsidRPr="00355628">
        <w:rPr>
          <w:rFonts w:ascii="Aptos" w:hAnsi="Aptos" w:cstheme="minorHAnsi"/>
          <w:sz w:val="22"/>
          <w:szCs w:val="22"/>
        </w:rPr>
        <w:t>vykstanči</w:t>
      </w:r>
      <w:r w:rsidR="00CF387E">
        <w:rPr>
          <w:rFonts w:ascii="Aptos" w:hAnsi="Aptos" w:cstheme="minorHAnsi"/>
          <w:sz w:val="22"/>
          <w:szCs w:val="22"/>
        </w:rPr>
        <w:t>o</w:t>
      </w:r>
      <w:r w:rsidR="00355628" w:rsidRPr="00355628">
        <w:rPr>
          <w:rFonts w:ascii="Aptos" w:hAnsi="Aptos" w:cstheme="minorHAnsi"/>
          <w:sz w:val="22"/>
          <w:szCs w:val="22"/>
        </w:rPr>
        <w:t xml:space="preserve"> atliekų rūšiavimo proces</w:t>
      </w:r>
      <w:r w:rsidR="00CF387E">
        <w:rPr>
          <w:rFonts w:ascii="Aptos" w:hAnsi="Aptos" w:cstheme="minorHAnsi"/>
          <w:sz w:val="22"/>
          <w:szCs w:val="22"/>
        </w:rPr>
        <w:t>o.</w:t>
      </w:r>
    </w:p>
    <w:p w14:paraId="77C6F2EA" w14:textId="77777777" w:rsidR="007A1E16" w:rsidRPr="007A1E16" w:rsidRDefault="007A1E16" w:rsidP="007A1E16">
      <w:pPr>
        <w:pStyle w:val="Sraopastraipa"/>
        <w:suppressAutoHyphens w:val="0"/>
        <w:spacing w:after="160" w:line="240" w:lineRule="auto"/>
        <w:ind w:leftChars="0" w:firstLineChars="0" w:firstLine="0"/>
        <w:jc w:val="both"/>
        <w:textDirection w:val="lrTb"/>
        <w:textAlignment w:val="auto"/>
        <w:outlineLvl w:val="9"/>
        <w:rPr>
          <w:rFonts w:ascii="Aptos" w:hAnsi="Aptos" w:cstheme="minorHAnsi"/>
          <w:sz w:val="22"/>
          <w:szCs w:val="22"/>
        </w:rPr>
      </w:pPr>
    </w:p>
    <w:p w14:paraId="52CFA24B" w14:textId="001504F0" w:rsidR="00553578" w:rsidRDefault="00D57111" w:rsidP="0014122B">
      <w:pPr>
        <w:pStyle w:val="Sraopastraipa"/>
        <w:numPr>
          <w:ilvl w:val="1"/>
          <w:numId w:val="17"/>
        </w:numPr>
        <w:tabs>
          <w:tab w:val="left" w:pos="426"/>
        </w:tabs>
        <w:suppressAutoHyphens w:val="0"/>
        <w:spacing w:after="160" w:line="240" w:lineRule="auto"/>
        <w:ind w:leftChars="0" w:left="567" w:firstLineChars="0" w:hanging="567"/>
        <w:textDirection w:val="lrTb"/>
        <w:textAlignment w:val="auto"/>
        <w:outlineLvl w:val="9"/>
        <w:rPr>
          <w:rFonts w:ascii="Aptos" w:hAnsi="Aptos" w:cstheme="minorHAnsi"/>
          <w:b/>
          <w:bCs/>
          <w:sz w:val="22"/>
          <w:szCs w:val="22"/>
        </w:rPr>
      </w:pPr>
      <w:r w:rsidRPr="007A1E16">
        <w:rPr>
          <w:rFonts w:ascii="Aptos" w:hAnsi="Aptos" w:cstheme="minorHAnsi"/>
          <w:b/>
          <w:bCs/>
          <w:sz w:val="22"/>
          <w:szCs w:val="22"/>
        </w:rPr>
        <w:t>Reikalavimai montavimo dokumentams</w:t>
      </w:r>
      <w:r w:rsidR="00272BD7" w:rsidRPr="007A1E16">
        <w:rPr>
          <w:rFonts w:ascii="Aptos" w:hAnsi="Aptos" w:cstheme="minorHAnsi"/>
          <w:b/>
          <w:bCs/>
          <w:sz w:val="22"/>
          <w:szCs w:val="22"/>
        </w:rPr>
        <w:t>.</w:t>
      </w:r>
    </w:p>
    <w:p w14:paraId="43F4A368" w14:textId="77777777" w:rsidR="0014122B" w:rsidRPr="007A1E16" w:rsidRDefault="0014122B" w:rsidP="0014122B">
      <w:pPr>
        <w:pStyle w:val="Sraopastraipa"/>
        <w:tabs>
          <w:tab w:val="left" w:pos="426"/>
        </w:tabs>
        <w:suppressAutoHyphens w:val="0"/>
        <w:spacing w:after="160" w:line="240" w:lineRule="auto"/>
        <w:ind w:leftChars="0" w:left="567" w:firstLineChars="0" w:firstLine="0"/>
        <w:textDirection w:val="lrTb"/>
        <w:textAlignment w:val="auto"/>
        <w:outlineLvl w:val="9"/>
        <w:rPr>
          <w:rFonts w:ascii="Aptos" w:hAnsi="Aptos" w:cstheme="minorHAnsi"/>
          <w:b/>
          <w:bCs/>
          <w:sz w:val="22"/>
          <w:szCs w:val="22"/>
        </w:rPr>
      </w:pPr>
    </w:p>
    <w:p w14:paraId="02920A0A" w14:textId="4A767831" w:rsidR="00553578" w:rsidRPr="007A1E16" w:rsidRDefault="00553578" w:rsidP="007A1E16">
      <w:pPr>
        <w:pStyle w:val="Sraopastraipa"/>
        <w:spacing w:line="240" w:lineRule="auto"/>
        <w:ind w:leftChars="0" w:left="0" w:firstLineChars="0" w:firstLine="360"/>
        <w:rPr>
          <w:rFonts w:ascii="Aptos" w:hAnsi="Aptos" w:cstheme="minorHAnsi"/>
          <w:sz w:val="22"/>
          <w:szCs w:val="22"/>
        </w:rPr>
      </w:pPr>
      <w:r w:rsidRPr="007A1E16">
        <w:rPr>
          <w:rFonts w:ascii="Aptos" w:hAnsi="Aptos" w:cstheme="minorHAnsi"/>
          <w:sz w:val="22"/>
          <w:szCs w:val="22"/>
        </w:rPr>
        <w:t xml:space="preserve">Sumontavus </w:t>
      </w:r>
      <w:r w:rsidR="00025AA2" w:rsidRPr="007A1E16">
        <w:rPr>
          <w:rFonts w:ascii="Aptos" w:hAnsi="Aptos" w:cstheme="minorHAnsi"/>
          <w:sz w:val="22"/>
          <w:szCs w:val="22"/>
        </w:rPr>
        <w:t xml:space="preserve">MKA </w:t>
      </w:r>
      <w:r w:rsidR="006C3594">
        <w:rPr>
          <w:rStyle w:val="PagrindinistekstasDiagrama"/>
          <w:rFonts w:ascii="Aptos" w:hAnsi="Aptos" w:cstheme="minorHAnsi"/>
          <w:sz w:val="22"/>
          <w:szCs w:val="22"/>
        </w:rPr>
        <w:t>rūšiavimo</w:t>
      </w:r>
      <w:r w:rsidR="00025AA2" w:rsidRPr="007A1E16">
        <w:rPr>
          <w:rFonts w:ascii="Aptos" w:hAnsi="Aptos" w:cstheme="minorHAnsi"/>
          <w:sz w:val="22"/>
          <w:szCs w:val="22"/>
        </w:rPr>
        <w:t xml:space="preserve"> liniją</w:t>
      </w:r>
      <w:r w:rsidRPr="007A1E16">
        <w:rPr>
          <w:rFonts w:ascii="Aptos" w:hAnsi="Aptos" w:cstheme="minorHAnsi"/>
          <w:sz w:val="22"/>
          <w:szCs w:val="22"/>
        </w:rPr>
        <w:t xml:space="preserve"> Tiekėjas turi pateikti šiuos dokumentus:</w:t>
      </w:r>
    </w:p>
    <w:p w14:paraId="637EB7C4" w14:textId="6CDC36D9" w:rsidR="003414FB" w:rsidRPr="007A1E16" w:rsidRDefault="00653658" w:rsidP="00003018">
      <w:pPr>
        <w:pStyle w:val="Sraopastraipa"/>
        <w:numPr>
          <w:ilvl w:val="0"/>
          <w:numId w:val="7"/>
        </w:numPr>
        <w:suppressAutoHyphens w:val="0"/>
        <w:spacing w:after="160" w:line="240" w:lineRule="auto"/>
        <w:ind w:leftChars="0" w:firstLineChars="0"/>
        <w:jc w:val="both"/>
        <w:textDirection w:val="lrTb"/>
        <w:textAlignment w:val="auto"/>
        <w:outlineLvl w:val="9"/>
        <w:rPr>
          <w:rFonts w:ascii="Aptos" w:hAnsi="Aptos" w:cstheme="minorHAnsi"/>
          <w:sz w:val="22"/>
          <w:szCs w:val="22"/>
        </w:rPr>
      </w:pPr>
      <w:r w:rsidRPr="007A1E16">
        <w:rPr>
          <w:rFonts w:ascii="Aptos" w:hAnsi="Aptos" w:cstheme="minorHAnsi"/>
          <w:sz w:val="22"/>
          <w:szCs w:val="22"/>
        </w:rPr>
        <w:t>B</w:t>
      </w:r>
      <w:r w:rsidR="003414FB" w:rsidRPr="007A1E16">
        <w:rPr>
          <w:rFonts w:ascii="Aptos" w:hAnsi="Aptos" w:cstheme="minorHAnsi"/>
          <w:sz w:val="22"/>
          <w:szCs w:val="22"/>
        </w:rPr>
        <w:t>endrieji brėžiniai, kuriuose nurodomi įrengi</w:t>
      </w:r>
      <w:r w:rsidR="00965369">
        <w:rPr>
          <w:rFonts w:ascii="Aptos" w:hAnsi="Aptos" w:cstheme="minorHAnsi"/>
          <w:sz w:val="22"/>
          <w:szCs w:val="22"/>
        </w:rPr>
        <w:t>ni</w:t>
      </w:r>
      <w:r w:rsidR="003414FB" w:rsidRPr="007A1E16">
        <w:rPr>
          <w:rFonts w:ascii="Aptos" w:hAnsi="Aptos" w:cstheme="minorHAnsi"/>
          <w:sz w:val="22"/>
          <w:szCs w:val="22"/>
        </w:rPr>
        <w:t>ų matmenys, detalės</w:t>
      </w:r>
      <w:r w:rsidR="00071E20">
        <w:rPr>
          <w:rFonts w:ascii="Aptos" w:hAnsi="Aptos" w:cstheme="minorHAnsi"/>
          <w:sz w:val="22"/>
          <w:szCs w:val="22"/>
        </w:rPr>
        <w:t xml:space="preserve"> </w:t>
      </w:r>
      <w:r w:rsidR="003414FB" w:rsidRPr="007A1E16">
        <w:rPr>
          <w:rFonts w:ascii="Aptos" w:hAnsi="Aptos" w:cstheme="minorHAnsi"/>
          <w:sz w:val="22"/>
          <w:szCs w:val="22"/>
        </w:rPr>
        <w:t>susijusios su atramomis, tvirtinimu ir tvirtinimo reikalavimai.</w:t>
      </w:r>
    </w:p>
    <w:p w14:paraId="5869D2BD" w14:textId="77777777" w:rsidR="00553578" w:rsidRPr="007A1E16" w:rsidRDefault="00553578" w:rsidP="00003018">
      <w:pPr>
        <w:pStyle w:val="Sraopastraipa"/>
        <w:numPr>
          <w:ilvl w:val="0"/>
          <w:numId w:val="7"/>
        </w:numPr>
        <w:suppressAutoHyphens w:val="0"/>
        <w:spacing w:after="160" w:line="240" w:lineRule="auto"/>
        <w:ind w:leftChars="0" w:firstLineChars="0"/>
        <w:textDirection w:val="lrTb"/>
        <w:textAlignment w:val="auto"/>
        <w:outlineLvl w:val="9"/>
        <w:rPr>
          <w:rFonts w:ascii="Aptos" w:hAnsi="Aptos" w:cstheme="minorHAnsi"/>
          <w:sz w:val="22"/>
          <w:szCs w:val="22"/>
        </w:rPr>
      </w:pPr>
      <w:r w:rsidRPr="007A1E16">
        <w:rPr>
          <w:rFonts w:ascii="Aptos" w:hAnsi="Aptos" w:cstheme="minorHAnsi"/>
          <w:sz w:val="22"/>
          <w:szCs w:val="22"/>
        </w:rPr>
        <w:t>Visos įrangos techninių duomenų lapus.</w:t>
      </w:r>
    </w:p>
    <w:p w14:paraId="6EC68B8D" w14:textId="77777777" w:rsidR="00553578" w:rsidRPr="007A1E16" w:rsidRDefault="00553578" w:rsidP="00003018">
      <w:pPr>
        <w:pStyle w:val="Sraopastraipa"/>
        <w:numPr>
          <w:ilvl w:val="0"/>
          <w:numId w:val="7"/>
        </w:numPr>
        <w:suppressAutoHyphens w:val="0"/>
        <w:spacing w:after="160" w:line="240" w:lineRule="auto"/>
        <w:ind w:leftChars="0" w:firstLineChars="0"/>
        <w:textDirection w:val="lrTb"/>
        <w:textAlignment w:val="auto"/>
        <w:outlineLvl w:val="9"/>
        <w:rPr>
          <w:rFonts w:ascii="Aptos" w:hAnsi="Aptos" w:cstheme="minorHAnsi"/>
          <w:sz w:val="22"/>
          <w:szCs w:val="22"/>
        </w:rPr>
      </w:pPr>
      <w:r w:rsidRPr="007A1E16">
        <w:rPr>
          <w:rFonts w:ascii="Aptos" w:hAnsi="Aptos" w:cstheme="minorHAnsi"/>
          <w:sz w:val="22"/>
          <w:szCs w:val="22"/>
        </w:rPr>
        <w:t>Eksploatavimo ir techninės priežiūros instrukcijas.</w:t>
      </w:r>
    </w:p>
    <w:p w14:paraId="4D53F2D2" w14:textId="19031C9A" w:rsidR="00D553F3" w:rsidRPr="007A1E16" w:rsidRDefault="00D553F3" w:rsidP="00003018">
      <w:pPr>
        <w:pStyle w:val="Sraopastraipa"/>
        <w:numPr>
          <w:ilvl w:val="0"/>
          <w:numId w:val="7"/>
        </w:numPr>
        <w:suppressAutoHyphens w:val="0"/>
        <w:spacing w:after="160" w:line="240" w:lineRule="auto"/>
        <w:ind w:leftChars="0" w:firstLineChars="0"/>
        <w:textDirection w:val="lrTb"/>
        <w:textAlignment w:val="auto"/>
        <w:rPr>
          <w:rFonts w:ascii="Aptos" w:hAnsi="Aptos" w:cstheme="minorBidi"/>
          <w:sz w:val="22"/>
          <w:szCs w:val="22"/>
        </w:rPr>
      </w:pPr>
      <w:r w:rsidRPr="007A1E16">
        <w:rPr>
          <w:rFonts w:ascii="Aptos" w:hAnsi="Aptos" w:cstheme="minorBidi"/>
          <w:sz w:val="22"/>
          <w:szCs w:val="22"/>
        </w:rPr>
        <w:t>Garantinės priežiūros planas (patikrinimo objektai, detalių keitimo ir patikrinimų periodiškumas ir t.t.)</w:t>
      </w:r>
      <w:r w:rsidR="58F66940" w:rsidRPr="007A1E16">
        <w:rPr>
          <w:rFonts w:ascii="Aptos" w:hAnsi="Aptos" w:cstheme="minorBidi"/>
          <w:sz w:val="22"/>
          <w:szCs w:val="22"/>
        </w:rPr>
        <w:t>.</w:t>
      </w:r>
    </w:p>
    <w:p w14:paraId="7B7C32B9" w14:textId="66B2E668" w:rsidR="00653658" w:rsidRPr="007A1E16" w:rsidRDefault="00653658" w:rsidP="00003018">
      <w:pPr>
        <w:pStyle w:val="Sraopastraipa"/>
        <w:numPr>
          <w:ilvl w:val="0"/>
          <w:numId w:val="7"/>
        </w:numPr>
        <w:suppressAutoHyphens w:val="0"/>
        <w:spacing w:after="160" w:line="240" w:lineRule="auto"/>
        <w:ind w:leftChars="0" w:firstLineChars="0"/>
        <w:textDirection w:val="lrTb"/>
        <w:textAlignment w:val="auto"/>
        <w:outlineLvl w:val="9"/>
        <w:rPr>
          <w:rFonts w:ascii="Aptos" w:hAnsi="Aptos" w:cstheme="minorHAnsi"/>
          <w:sz w:val="22"/>
          <w:szCs w:val="22"/>
        </w:rPr>
      </w:pPr>
      <w:r w:rsidRPr="007A1E16">
        <w:rPr>
          <w:rFonts w:ascii="Aptos" w:hAnsi="Aptos" w:cstheme="minorHAnsi"/>
          <w:sz w:val="22"/>
          <w:szCs w:val="22"/>
        </w:rPr>
        <w:t>Maitinimo ir valdymo schemas.</w:t>
      </w:r>
    </w:p>
    <w:p w14:paraId="01B0CD5F" w14:textId="7008CB9B" w:rsidR="00035156" w:rsidRPr="007A1E16" w:rsidRDefault="00553578" w:rsidP="00003018">
      <w:pPr>
        <w:pStyle w:val="Sraopastraipa"/>
        <w:numPr>
          <w:ilvl w:val="0"/>
          <w:numId w:val="7"/>
        </w:numPr>
        <w:suppressAutoHyphens w:val="0"/>
        <w:spacing w:after="160" w:line="259" w:lineRule="auto"/>
        <w:ind w:leftChars="0" w:firstLineChars="0"/>
        <w:textDirection w:val="lrTb"/>
        <w:textAlignment w:val="auto"/>
        <w:outlineLvl w:val="9"/>
        <w:rPr>
          <w:rFonts w:ascii="Aptos" w:hAnsi="Aptos" w:cstheme="minorHAnsi"/>
          <w:b/>
          <w:bCs/>
          <w:sz w:val="22"/>
          <w:szCs w:val="22"/>
        </w:rPr>
      </w:pPr>
      <w:r w:rsidRPr="007A1E16">
        <w:rPr>
          <w:rFonts w:ascii="Aptos" w:hAnsi="Aptos" w:cstheme="minorHAnsi"/>
          <w:sz w:val="22"/>
          <w:szCs w:val="22"/>
        </w:rPr>
        <w:t xml:space="preserve">Atsarginė </w:t>
      </w:r>
      <w:r w:rsidR="001B4C9A" w:rsidRPr="007A1E16">
        <w:rPr>
          <w:rFonts w:ascii="Aptos" w:hAnsi="Aptos" w:cstheme="minorHAnsi"/>
          <w:sz w:val="22"/>
          <w:szCs w:val="22"/>
        </w:rPr>
        <w:t>SCADA</w:t>
      </w:r>
      <w:r w:rsidRPr="007A1E16">
        <w:rPr>
          <w:rFonts w:ascii="Aptos" w:hAnsi="Aptos" w:cstheme="minorHAnsi"/>
          <w:sz w:val="22"/>
          <w:szCs w:val="22"/>
        </w:rPr>
        <w:t xml:space="preserve"> programos kopija su komentarais, kad ją būtų galima iš naujo įdiegti, (jei įrenginys turi tokią </w:t>
      </w:r>
      <w:r w:rsidR="000849F9" w:rsidRPr="007A1E16">
        <w:rPr>
          <w:rFonts w:ascii="Aptos" w:hAnsi="Aptos" w:cstheme="minorHAnsi"/>
          <w:sz w:val="22"/>
          <w:szCs w:val="22"/>
        </w:rPr>
        <w:t>programą</w:t>
      </w:r>
      <w:r w:rsidRPr="007A1E16">
        <w:rPr>
          <w:rFonts w:ascii="Aptos" w:hAnsi="Aptos" w:cstheme="minorHAnsi"/>
          <w:sz w:val="22"/>
          <w:szCs w:val="22"/>
        </w:rPr>
        <w:t>)</w:t>
      </w:r>
      <w:bookmarkEnd w:id="3"/>
      <w:r w:rsidR="00155DE8" w:rsidRPr="007A1E16">
        <w:rPr>
          <w:rFonts w:ascii="Aptos" w:hAnsi="Aptos" w:cstheme="minorHAnsi"/>
          <w:sz w:val="22"/>
          <w:szCs w:val="22"/>
        </w:rPr>
        <w:t>.</w:t>
      </w:r>
    </w:p>
    <w:p w14:paraId="2EFA9888" w14:textId="77777777" w:rsidR="00395C59" w:rsidRPr="007A1E16" w:rsidRDefault="00395C59" w:rsidP="00307629">
      <w:pPr>
        <w:suppressAutoHyphens w:val="0"/>
        <w:spacing w:after="160" w:line="259" w:lineRule="auto"/>
        <w:ind w:leftChars="0" w:left="0" w:firstLineChars="0" w:hanging="2"/>
        <w:textDirection w:val="lrTb"/>
        <w:textAlignment w:val="auto"/>
        <w:outlineLvl w:val="9"/>
        <w:rPr>
          <w:rFonts w:ascii="Aptos" w:hAnsi="Aptos" w:cstheme="minorHAnsi"/>
          <w:b/>
          <w:bCs/>
          <w:sz w:val="22"/>
          <w:szCs w:val="22"/>
        </w:rPr>
      </w:pPr>
    </w:p>
    <w:p w14:paraId="4028B1F6" w14:textId="7294006B" w:rsidR="00D75073" w:rsidRPr="007A1E16" w:rsidRDefault="00F04467" w:rsidP="000735BD">
      <w:pPr>
        <w:pStyle w:val="Sraopastraipa"/>
        <w:numPr>
          <w:ilvl w:val="0"/>
          <w:numId w:val="17"/>
        </w:numPr>
        <w:pBdr>
          <w:top w:val="single" w:sz="8" w:space="1" w:color="auto"/>
          <w:bottom w:val="single" w:sz="8" w:space="1" w:color="auto"/>
        </w:pBdr>
        <w:tabs>
          <w:tab w:val="left" w:pos="284"/>
        </w:tabs>
        <w:suppressAutoHyphens w:val="0"/>
        <w:spacing w:before="60" w:after="60" w:line="240" w:lineRule="auto"/>
        <w:ind w:leftChars="0" w:left="284" w:firstLineChars="0"/>
        <w:textDirection w:val="lrTb"/>
        <w:textAlignment w:val="auto"/>
        <w:outlineLvl w:val="9"/>
        <w:rPr>
          <w:rFonts w:ascii="Aptos" w:eastAsiaTheme="minorEastAsia" w:hAnsi="Aptos"/>
          <w:b/>
          <w:bCs/>
          <w:color w:val="000000" w:themeColor="text1"/>
          <w:sz w:val="22"/>
          <w:szCs w:val="22"/>
        </w:rPr>
      </w:pPr>
      <w:r w:rsidRPr="007A1E16">
        <w:rPr>
          <w:rStyle w:val="PagrindinistekstasDiagrama"/>
          <w:rFonts w:ascii="Aptos" w:hAnsi="Aptos" w:cstheme="minorHAnsi"/>
          <w:b/>
          <w:bCs/>
          <w:sz w:val="22"/>
          <w:szCs w:val="22"/>
        </w:rPr>
        <w:t xml:space="preserve"> </w:t>
      </w:r>
      <w:r w:rsidR="00D75073" w:rsidRPr="007A1E16">
        <w:rPr>
          <w:rStyle w:val="PagrindinistekstasDiagrama"/>
          <w:rFonts w:ascii="Aptos" w:hAnsi="Aptos" w:cstheme="minorHAnsi"/>
          <w:b/>
          <w:bCs/>
          <w:sz w:val="22"/>
          <w:szCs w:val="22"/>
        </w:rPr>
        <w:t>GARANTINIAI ĮSIPA</w:t>
      </w:r>
      <w:r w:rsidR="009B7CFE">
        <w:rPr>
          <w:rStyle w:val="PagrindinistekstasDiagrama"/>
          <w:rFonts w:ascii="Aptos" w:hAnsi="Aptos" w:cstheme="minorHAnsi"/>
          <w:b/>
          <w:bCs/>
          <w:sz w:val="22"/>
          <w:szCs w:val="22"/>
        </w:rPr>
        <w:t>R</w:t>
      </w:r>
      <w:r w:rsidR="00D75073" w:rsidRPr="007A1E16">
        <w:rPr>
          <w:rStyle w:val="PagrindinistekstasDiagrama"/>
          <w:rFonts w:ascii="Aptos" w:hAnsi="Aptos" w:cstheme="minorHAnsi"/>
          <w:b/>
          <w:bCs/>
          <w:sz w:val="22"/>
          <w:szCs w:val="22"/>
        </w:rPr>
        <w:t>EIGOJIMAI</w:t>
      </w:r>
    </w:p>
    <w:p w14:paraId="7CEDD1E6" w14:textId="3C3C6C9C" w:rsidR="00443EC2" w:rsidRPr="007A1E16" w:rsidRDefault="00F3152B" w:rsidP="00003018">
      <w:pPr>
        <w:pStyle w:val="Sraopastraipa"/>
        <w:numPr>
          <w:ilvl w:val="2"/>
          <w:numId w:val="8"/>
        </w:numPr>
        <w:tabs>
          <w:tab w:val="num" w:pos="1134"/>
        </w:tabs>
        <w:suppressAutoHyphens w:val="0"/>
        <w:spacing w:after="160" w:line="240" w:lineRule="auto"/>
        <w:ind w:leftChars="0" w:left="284" w:firstLineChars="0"/>
        <w:jc w:val="both"/>
        <w:textDirection w:val="lrTb"/>
        <w:textAlignment w:val="auto"/>
        <w:outlineLvl w:val="9"/>
        <w:rPr>
          <w:rFonts w:ascii="Aptos" w:hAnsi="Aptos" w:cstheme="minorHAnsi"/>
          <w:sz w:val="22"/>
          <w:szCs w:val="22"/>
        </w:rPr>
      </w:pPr>
      <w:r>
        <w:rPr>
          <w:rFonts w:ascii="Aptos" w:hAnsi="Aptos" w:cstheme="minorHAnsi"/>
          <w:sz w:val="22"/>
          <w:szCs w:val="22"/>
        </w:rPr>
        <w:t>Įrengtai</w:t>
      </w:r>
      <w:r w:rsidR="00443EC2" w:rsidRPr="007A1E16">
        <w:rPr>
          <w:rFonts w:ascii="Aptos" w:hAnsi="Aptos" w:cstheme="minorHAnsi"/>
          <w:sz w:val="22"/>
          <w:szCs w:val="22"/>
        </w:rPr>
        <w:t xml:space="preserve"> M</w:t>
      </w:r>
      <w:r w:rsidR="004A7A31" w:rsidRPr="007A1E16">
        <w:rPr>
          <w:rFonts w:ascii="Aptos" w:hAnsi="Aptos" w:cstheme="minorHAnsi"/>
          <w:sz w:val="22"/>
          <w:szCs w:val="22"/>
        </w:rPr>
        <w:t>K</w:t>
      </w:r>
      <w:r w:rsidR="00443EC2" w:rsidRPr="007A1E16">
        <w:rPr>
          <w:rFonts w:ascii="Aptos" w:hAnsi="Aptos" w:cstheme="minorHAnsi"/>
          <w:sz w:val="22"/>
          <w:szCs w:val="22"/>
        </w:rPr>
        <w:t xml:space="preserve">A </w:t>
      </w:r>
      <w:r w:rsidR="006C3594">
        <w:rPr>
          <w:rStyle w:val="PagrindinistekstasDiagrama"/>
          <w:rFonts w:ascii="Aptos" w:hAnsi="Aptos" w:cstheme="minorHAnsi"/>
          <w:sz w:val="22"/>
          <w:szCs w:val="22"/>
        </w:rPr>
        <w:t>rūšiavimo</w:t>
      </w:r>
      <w:r w:rsidR="00443EC2" w:rsidRPr="007A1E16">
        <w:rPr>
          <w:rFonts w:ascii="Aptos" w:hAnsi="Aptos" w:cstheme="minorHAnsi"/>
          <w:sz w:val="22"/>
          <w:szCs w:val="22"/>
        </w:rPr>
        <w:t xml:space="preserve"> linijai Tiekėjas suteikia </w:t>
      </w:r>
      <w:r w:rsidR="00443EC2" w:rsidRPr="007A1E16">
        <w:rPr>
          <w:rFonts w:ascii="Aptos" w:hAnsi="Aptos" w:cstheme="minorHAnsi"/>
          <w:b/>
          <w:bCs/>
          <w:sz w:val="22"/>
          <w:szCs w:val="22"/>
        </w:rPr>
        <w:t xml:space="preserve">ne </w:t>
      </w:r>
      <w:r w:rsidR="00443EC2" w:rsidRPr="007A1E16">
        <w:rPr>
          <w:rFonts w:ascii="Aptos" w:hAnsi="Aptos" w:cstheme="minorHAnsi"/>
          <w:b/>
          <w:bCs/>
          <w:color w:val="000000" w:themeColor="text1"/>
          <w:sz w:val="22"/>
          <w:szCs w:val="22"/>
        </w:rPr>
        <w:t>mažesnę kaip 24 mėn</w:t>
      </w:r>
      <w:r w:rsidR="00443EC2" w:rsidRPr="007A1E16">
        <w:rPr>
          <w:rFonts w:ascii="Aptos" w:hAnsi="Aptos" w:cstheme="minorHAnsi"/>
          <w:color w:val="000000" w:themeColor="text1"/>
          <w:sz w:val="22"/>
          <w:szCs w:val="22"/>
        </w:rPr>
        <w:t xml:space="preserve">. </w:t>
      </w:r>
      <w:r w:rsidR="00443EC2" w:rsidRPr="007A1E16">
        <w:rPr>
          <w:rFonts w:ascii="Aptos" w:hAnsi="Aptos" w:cstheme="minorHAnsi"/>
          <w:sz w:val="22"/>
          <w:szCs w:val="22"/>
        </w:rPr>
        <w:t>eksploatacinę garantiją</w:t>
      </w:r>
      <w:r w:rsidR="00075AF2" w:rsidRPr="007A1E16">
        <w:rPr>
          <w:rFonts w:ascii="Aptos" w:hAnsi="Aptos" w:cstheme="minorHAnsi"/>
          <w:sz w:val="22"/>
          <w:szCs w:val="22"/>
        </w:rPr>
        <w:t xml:space="preserve"> &lt;jeigu pateikiamas pasiūlymas ilgesniam, tai, įvykdžius pirkimo procedūras, nurodomas ilgesnis&gt;.</w:t>
      </w:r>
    </w:p>
    <w:p w14:paraId="4A9A5B3E" w14:textId="751F6D4B" w:rsidR="00443EC2" w:rsidRPr="007A1E16" w:rsidRDefault="00443EC2" w:rsidP="00003018">
      <w:pPr>
        <w:pStyle w:val="Sraopastraipa"/>
        <w:numPr>
          <w:ilvl w:val="2"/>
          <w:numId w:val="8"/>
        </w:numPr>
        <w:tabs>
          <w:tab w:val="num" w:pos="1134"/>
        </w:tabs>
        <w:suppressAutoHyphens w:val="0"/>
        <w:spacing w:after="160" w:line="240" w:lineRule="auto"/>
        <w:ind w:leftChars="0" w:left="284" w:firstLineChars="0"/>
        <w:jc w:val="both"/>
        <w:textDirection w:val="lrTb"/>
        <w:textAlignment w:val="auto"/>
        <w:outlineLvl w:val="9"/>
        <w:rPr>
          <w:rFonts w:ascii="Aptos" w:hAnsi="Aptos" w:cstheme="minorHAnsi"/>
          <w:sz w:val="22"/>
          <w:szCs w:val="22"/>
        </w:rPr>
      </w:pPr>
      <w:r w:rsidRPr="007A1E16">
        <w:rPr>
          <w:rFonts w:ascii="Aptos" w:hAnsi="Aptos" w:cstheme="minorHAnsi"/>
          <w:sz w:val="22"/>
          <w:szCs w:val="22"/>
        </w:rPr>
        <w:t>Tiekėjo suteikiama garantija M</w:t>
      </w:r>
      <w:r w:rsidR="004A7A31" w:rsidRPr="007A1E16">
        <w:rPr>
          <w:rFonts w:ascii="Aptos" w:hAnsi="Aptos" w:cstheme="minorHAnsi"/>
          <w:sz w:val="22"/>
          <w:szCs w:val="22"/>
        </w:rPr>
        <w:t>K</w:t>
      </w:r>
      <w:r w:rsidRPr="007A1E16">
        <w:rPr>
          <w:rFonts w:ascii="Aptos" w:hAnsi="Aptos" w:cstheme="minorHAnsi"/>
          <w:sz w:val="22"/>
          <w:szCs w:val="22"/>
        </w:rPr>
        <w:t xml:space="preserve">A </w:t>
      </w:r>
      <w:r w:rsidR="006C3594">
        <w:rPr>
          <w:rStyle w:val="PagrindinistekstasDiagrama"/>
          <w:rFonts w:ascii="Aptos" w:hAnsi="Aptos" w:cstheme="minorHAnsi"/>
          <w:sz w:val="22"/>
          <w:szCs w:val="22"/>
        </w:rPr>
        <w:t>rūšiavimo</w:t>
      </w:r>
      <w:r w:rsidRPr="007A1E16">
        <w:rPr>
          <w:rFonts w:ascii="Aptos" w:hAnsi="Aptos" w:cstheme="minorHAnsi"/>
          <w:sz w:val="22"/>
          <w:szCs w:val="22"/>
        </w:rPr>
        <w:t xml:space="preserve"> linijos įrangai taikoma visoms Tiekėjo pagamintoms ar subrangos būdu pagamintoms dalims dėl paslėptų defektų, gamybos, matmenų nustatymo ar surinkimo.</w:t>
      </w:r>
    </w:p>
    <w:p w14:paraId="1EAB2893" w14:textId="77777777" w:rsidR="00443EC2" w:rsidRPr="007A1E16" w:rsidRDefault="00443EC2" w:rsidP="00003018">
      <w:pPr>
        <w:pStyle w:val="Sraopastraipa"/>
        <w:numPr>
          <w:ilvl w:val="2"/>
          <w:numId w:val="8"/>
        </w:numPr>
        <w:tabs>
          <w:tab w:val="num" w:pos="1134"/>
        </w:tabs>
        <w:suppressAutoHyphens w:val="0"/>
        <w:spacing w:after="160" w:line="240" w:lineRule="auto"/>
        <w:ind w:leftChars="0" w:left="284" w:firstLineChars="0"/>
        <w:jc w:val="both"/>
        <w:textDirection w:val="lrTb"/>
        <w:textAlignment w:val="auto"/>
        <w:outlineLvl w:val="9"/>
        <w:rPr>
          <w:rFonts w:ascii="Aptos" w:hAnsi="Aptos" w:cstheme="minorHAnsi"/>
          <w:sz w:val="22"/>
          <w:szCs w:val="22"/>
        </w:rPr>
      </w:pPr>
      <w:r w:rsidRPr="007A1E16">
        <w:rPr>
          <w:rFonts w:ascii="Aptos" w:hAnsi="Aptos" w:cstheme="minorHAnsi"/>
          <w:sz w:val="22"/>
          <w:szCs w:val="22"/>
        </w:rPr>
        <w:t>Tiekėjas atsako už visų trūkumų ar defektų, kurie gali paaiškėti per numatytą garantinį terminą, ištaisymą savo sąskaita, įskaitant atvejus, kai tokio trūkumo ar defekto priežastimi yra darbų atlikimo naudotos nekokybiškos medžiagos arba Tiekėjo nekokybiškai atlikti darbai, Tiekėjo aplaidumas, taip pat, jei darbai buvo atlikti nukrypstant nuo projekto, kitokiu būdu pažeidžiant sutartinius įsipareigojimus ar teisės aktų reikalavimus.</w:t>
      </w:r>
    </w:p>
    <w:p w14:paraId="27405B15" w14:textId="51B0C12B" w:rsidR="00443EC2" w:rsidRPr="007A1E16" w:rsidRDefault="00443EC2" w:rsidP="00003018">
      <w:pPr>
        <w:pStyle w:val="Sraopastraipa"/>
        <w:numPr>
          <w:ilvl w:val="2"/>
          <w:numId w:val="8"/>
        </w:numPr>
        <w:tabs>
          <w:tab w:val="num" w:pos="1134"/>
        </w:tabs>
        <w:suppressAutoHyphens w:val="0"/>
        <w:spacing w:after="160" w:line="240" w:lineRule="auto"/>
        <w:ind w:leftChars="0" w:left="284" w:firstLineChars="0"/>
        <w:jc w:val="both"/>
        <w:textDirection w:val="lrTb"/>
        <w:textAlignment w:val="auto"/>
        <w:outlineLvl w:val="9"/>
        <w:rPr>
          <w:rFonts w:ascii="Aptos" w:hAnsi="Aptos" w:cstheme="minorHAnsi"/>
          <w:sz w:val="22"/>
          <w:szCs w:val="22"/>
        </w:rPr>
      </w:pPr>
      <w:r w:rsidRPr="007A1E16">
        <w:rPr>
          <w:rFonts w:ascii="Aptos" w:hAnsi="Aptos" w:cstheme="minorHAnsi"/>
          <w:sz w:val="22"/>
          <w:szCs w:val="22"/>
        </w:rPr>
        <w:t>Garantiniu laikotarpiu Tiekėjas yra atsakingas už kiekvieną technologinių įrenginių defektą, jei jis atsirado ne dėl technologinių įrengi</w:t>
      </w:r>
      <w:r w:rsidR="00965369">
        <w:rPr>
          <w:rFonts w:ascii="Aptos" w:hAnsi="Aptos" w:cstheme="minorHAnsi"/>
          <w:sz w:val="22"/>
          <w:szCs w:val="22"/>
        </w:rPr>
        <w:t>ni</w:t>
      </w:r>
      <w:r w:rsidRPr="007A1E16">
        <w:rPr>
          <w:rFonts w:ascii="Aptos" w:hAnsi="Aptos" w:cstheme="minorHAnsi"/>
          <w:sz w:val="22"/>
          <w:szCs w:val="22"/>
        </w:rPr>
        <w:t xml:space="preserve">ų neteisingo eksploatavimo. </w:t>
      </w:r>
      <w:r w:rsidR="00AB573F" w:rsidRPr="007A1E16">
        <w:rPr>
          <w:rFonts w:ascii="Aptos" w:hAnsi="Aptos" w:cstheme="minorHAnsi"/>
          <w:sz w:val="22"/>
          <w:szCs w:val="22"/>
        </w:rPr>
        <w:t>Užsakovas</w:t>
      </w:r>
      <w:r w:rsidRPr="007A1E16">
        <w:rPr>
          <w:rFonts w:ascii="Aptos" w:hAnsi="Aptos" w:cstheme="minorHAnsi"/>
          <w:sz w:val="22"/>
          <w:szCs w:val="22"/>
        </w:rPr>
        <w:t xml:space="preserve"> </w:t>
      </w:r>
      <w:r w:rsidR="00F615AD" w:rsidRPr="007A1E16">
        <w:rPr>
          <w:rFonts w:ascii="Aptos" w:hAnsi="Aptos" w:cstheme="minorHAnsi"/>
          <w:sz w:val="22"/>
          <w:szCs w:val="22"/>
        </w:rPr>
        <w:t>ne</w:t>
      </w:r>
      <w:r w:rsidR="00F615AD">
        <w:rPr>
          <w:rFonts w:ascii="Aptos" w:hAnsi="Aptos" w:cstheme="minorHAnsi"/>
          <w:sz w:val="22"/>
          <w:szCs w:val="22"/>
        </w:rPr>
        <w:t xml:space="preserve"> vėliau nei per 5 darbo dienas</w:t>
      </w:r>
      <w:r w:rsidR="00F615AD" w:rsidRPr="007A1E16">
        <w:rPr>
          <w:rFonts w:ascii="Aptos" w:hAnsi="Aptos" w:cstheme="minorHAnsi"/>
          <w:sz w:val="22"/>
          <w:szCs w:val="22"/>
        </w:rPr>
        <w:t xml:space="preserve"> </w:t>
      </w:r>
      <w:r w:rsidRPr="007A1E16">
        <w:rPr>
          <w:rFonts w:ascii="Aptos" w:hAnsi="Aptos" w:cstheme="minorHAnsi"/>
          <w:sz w:val="22"/>
          <w:szCs w:val="22"/>
        </w:rPr>
        <w:t>informuos Tiekėją apie nustatytus defektus ir reikalavimus dėl suteiktos garantijos, o Tiekėjas privalės savo sąskaita pašalinti visus defektus, atsiradusius ne dėl technologinių įrengi</w:t>
      </w:r>
      <w:r w:rsidR="00965369">
        <w:rPr>
          <w:rFonts w:ascii="Aptos" w:hAnsi="Aptos" w:cstheme="minorHAnsi"/>
          <w:sz w:val="22"/>
          <w:szCs w:val="22"/>
        </w:rPr>
        <w:t>ni</w:t>
      </w:r>
      <w:r w:rsidRPr="007A1E16">
        <w:rPr>
          <w:rFonts w:ascii="Aptos" w:hAnsi="Aptos" w:cstheme="minorHAnsi"/>
          <w:sz w:val="22"/>
          <w:szCs w:val="22"/>
        </w:rPr>
        <w:t>ų neteisingo eksploatavimo.</w:t>
      </w:r>
    </w:p>
    <w:p w14:paraId="6AF2F9A3" w14:textId="30E7D7CE" w:rsidR="00443EC2" w:rsidRPr="007A1E16" w:rsidRDefault="00443EC2" w:rsidP="00003018">
      <w:pPr>
        <w:pStyle w:val="Sraopastraipa"/>
        <w:numPr>
          <w:ilvl w:val="2"/>
          <w:numId w:val="8"/>
        </w:numPr>
        <w:tabs>
          <w:tab w:val="num" w:pos="1134"/>
        </w:tabs>
        <w:suppressAutoHyphens w:val="0"/>
        <w:spacing w:after="160" w:line="240" w:lineRule="auto"/>
        <w:ind w:leftChars="0" w:left="284" w:firstLineChars="0"/>
        <w:jc w:val="both"/>
        <w:textDirection w:val="lrTb"/>
        <w:textAlignment w:val="auto"/>
        <w:outlineLvl w:val="9"/>
        <w:rPr>
          <w:rFonts w:ascii="Aptos" w:hAnsi="Aptos" w:cstheme="minorHAnsi"/>
          <w:sz w:val="22"/>
          <w:szCs w:val="22"/>
        </w:rPr>
      </w:pPr>
      <w:r w:rsidRPr="007A1E16">
        <w:rPr>
          <w:rFonts w:ascii="Aptos" w:hAnsi="Aptos" w:cstheme="minorHAnsi"/>
          <w:sz w:val="22"/>
          <w:szCs w:val="22"/>
        </w:rPr>
        <w:t>Tiekėjas turi savo sąskaita suremontuoti arba pakeisti visas technologinių įrenginių dalis, kurios sugenda arba trukdo tinkamai veikti tiekiama</w:t>
      </w:r>
      <w:r w:rsidR="00D435FF" w:rsidRPr="007A1E16">
        <w:rPr>
          <w:rFonts w:ascii="Aptos" w:hAnsi="Aptos" w:cstheme="minorHAnsi"/>
          <w:sz w:val="22"/>
          <w:szCs w:val="22"/>
        </w:rPr>
        <w:t>i</w:t>
      </w:r>
      <w:r w:rsidRPr="007A1E16">
        <w:rPr>
          <w:rFonts w:ascii="Aptos" w:hAnsi="Aptos" w:cstheme="minorHAnsi"/>
          <w:sz w:val="22"/>
          <w:szCs w:val="22"/>
        </w:rPr>
        <w:t xml:space="preserve"> M</w:t>
      </w:r>
      <w:r w:rsidR="00D435FF" w:rsidRPr="007A1E16">
        <w:rPr>
          <w:rFonts w:ascii="Aptos" w:hAnsi="Aptos" w:cstheme="minorHAnsi"/>
          <w:sz w:val="22"/>
          <w:szCs w:val="22"/>
        </w:rPr>
        <w:t>K</w:t>
      </w:r>
      <w:r w:rsidRPr="007A1E16">
        <w:rPr>
          <w:rFonts w:ascii="Aptos" w:hAnsi="Aptos" w:cstheme="minorHAnsi"/>
          <w:sz w:val="22"/>
          <w:szCs w:val="22"/>
        </w:rPr>
        <w:t xml:space="preserve">A </w:t>
      </w:r>
      <w:r w:rsidR="006C3594">
        <w:rPr>
          <w:rStyle w:val="PagrindinistekstasDiagrama"/>
          <w:rFonts w:ascii="Aptos" w:hAnsi="Aptos" w:cstheme="minorHAnsi"/>
          <w:sz w:val="22"/>
          <w:szCs w:val="22"/>
        </w:rPr>
        <w:t>rūšiavimo</w:t>
      </w:r>
      <w:r w:rsidRPr="007A1E16">
        <w:rPr>
          <w:rFonts w:ascii="Aptos" w:hAnsi="Aptos" w:cstheme="minorHAnsi"/>
          <w:sz w:val="22"/>
          <w:szCs w:val="22"/>
        </w:rPr>
        <w:t xml:space="preserve"> linijos įrangai, išskyrus  tuos atvejus, kai defektai atsirado dėl netinkamo technologinių įrenginių naudojimo, nukrypstant nuo Tiekėjo pateiktų naudojimosi Tiekėjo instrukcijų. Jei po remonto bet kuri M</w:t>
      </w:r>
      <w:r w:rsidR="00D435FF" w:rsidRPr="007A1E16">
        <w:rPr>
          <w:rFonts w:ascii="Aptos" w:hAnsi="Aptos" w:cstheme="minorHAnsi"/>
          <w:sz w:val="22"/>
          <w:szCs w:val="22"/>
        </w:rPr>
        <w:t>K</w:t>
      </w:r>
      <w:r w:rsidRPr="007A1E16">
        <w:rPr>
          <w:rFonts w:ascii="Aptos" w:hAnsi="Aptos" w:cstheme="minorHAnsi"/>
          <w:sz w:val="22"/>
          <w:szCs w:val="22"/>
        </w:rPr>
        <w:t xml:space="preserve">A </w:t>
      </w:r>
      <w:r w:rsidR="006C3594">
        <w:rPr>
          <w:rStyle w:val="PagrindinistekstasDiagrama"/>
          <w:rFonts w:ascii="Aptos" w:hAnsi="Aptos" w:cstheme="minorHAnsi"/>
          <w:sz w:val="22"/>
          <w:szCs w:val="22"/>
        </w:rPr>
        <w:t>rūšiavimo</w:t>
      </w:r>
      <w:r w:rsidRPr="007A1E16">
        <w:rPr>
          <w:rFonts w:ascii="Aptos" w:hAnsi="Aptos" w:cstheme="minorHAnsi"/>
          <w:sz w:val="22"/>
          <w:szCs w:val="22"/>
        </w:rPr>
        <w:t xml:space="preserve"> linijos įrangos dalis neveikia tinkamai, Tiekėjas įsipareigoja keisti sugedusias dalis tol, kol M</w:t>
      </w:r>
      <w:r w:rsidR="00D435FF" w:rsidRPr="007A1E16">
        <w:rPr>
          <w:rFonts w:ascii="Aptos" w:hAnsi="Aptos" w:cstheme="minorHAnsi"/>
          <w:sz w:val="22"/>
          <w:szCs w:val="22"/>
        </w:rPr>
        <w:t>K</w:t>
      </w:r>
      <w:r w:rsidRPr="007A1E16">
        <w:rPr>
          <w:rFonts w:ascii="Aptos" w:hAnsi="Aptos" w:cstheme="minorHAnsi"/>
          <w:sz w:val="22"/>
          <w:szCs w:val="22"/>
        </w:rPr>
        <w:t xml:space="preserve">A </w:t>
      </w:r>
      <w:r w:rsidR="006C3594">
        <w:rPr>
          <w:rStyle w:val="PagrindinistekstasDiagrama"/>
          <w:rFonts w:ascii="Aptos" w:hAnsi="Aptos" w:cstheme="minorHAnsi"/>
          <w:sz w:val="22"/>
          <w:szCs w:val="22"/>
        </w:rPr>
        <w:t>rūšiavimo</w:t>
      </w:r>
      <w:r w:rsidRPr="007A1E16">
        <w:rPr>
          <w:rFonts w:ascii="Aptos" w:hAnsi="Aptos" w:cstheme="minorHAnsi"/>
          <w:sz w:val="22"/>
          <w:szCs w:val="22"/>
        </w:rPr>
        <w:t xml:space="preserve"> linijos įranga veiks patenkinamai ir tokiu atveju</w:t>
      </w:r>
      <w:r w:rsidR="00C9461C" w:rsidRPr="007A1E16">
        <w:rPr>
          <w:rFonts w:ascii="Aptos" w:hAnsi="Aptos" w:cstheme="minorHAnsi"/>
          <w:sz w:val="22"/>
          <w:szCs w:val="22"/>
        </w:rPr>
        <w:t xml:space="preserve"> </w:t>
      </w:r>
      <w:r w:rsidRPr="007A1E16">
        <w:rPr>
          <w:rFonts w:ascii="Aptos" w:hAnsi="Aptos" w:cstheme="minorHAnsi"/>
          <w:sz w:val="22"/>
          <w:szCs w:val="22"/>
        </w:rPr>
        <w:t>garantija bus atkuriama su kiekvienu dalių pakeitimu.</w:t>
      </w:r>
    </w:p>
    <w:p w14:paraId="60340AAD" w14:textId="5E5A2472" w:rsidR="00267B77" w:rsidRPr="007A1E16" w:rsidRDefault="00267B77" w:rsidP="00C9461C">
      <w:pPr>
        <w:pStyle w:val="Sraopastraipa"/>
        <w:numPr>
          <w:ilvl w:val="2"/>
          <w:numId w:val="8"/>
        </w:numPr>
        <w:tabs>
          <w:tab w:val="num" w:pos="1134"/>
        </w:tabs>
        <w:suppressAutoHyphens w:val="0"/>
        <w:spacing w:after="160" w:line="240" w:lineRule="auto"/>
        <w:ind w:leftChars="0" w:left="284" w:firstLineChars="0"/>
        <w:jc w:val="both"/>
        <w:textAlignment w:val="auto"/>
        <w:outlineLvl w:val="9"/>
        <w:rPr>
          <w:rFonts w:ascii="Aptos" w:hAnsi="Aptos" w:cstheme="minorHAnsi"/>
          <w:sz w:val="22"/>
          <w:szCs w:val="22"/>
        </w:rPr>
      </w:pPr>
      <w:r w:rsidRPr="007A1E16">
        <w:rPr>
          <w:rFonts w:ascii="Aptos" w:hAnsi="Aptos" w:cstheme="minorHAnsi"/>
          <w:sz w:val="22"/>
          <w:szCs w:val="22"/>
        </w:rPr>
        <w:lastRenderedPageBreak/>
        <w:t xml:space="preserve">Garantinio laikotarpio metu </w:t>
      </w:r>
      <w:r w:rsidR="00647DCA" w:rsidRPr="007A1E16">
        <w:rPr>
          <w:rFonts w:ascii="Aptos" w:hAnsi="Aptos" w:cstheme="minorHAnsi"/>
          <w:sz w:val="22"/>
          <w:szCs w:val="22"/>
        </w:rPr>
        <w:t xml:space="preserve">privalomi </w:t>
      </w:r>
      <w:r w:rsidRPr="007A1E16">
        <w:rPr>
          <w:rFonts w:ascii="Aptos" w:hAnsi="Aptos" w:cstheme="minorHAnsi"/>
          <w:sz w:val="22"/>
          <w:szCs w:val="22"/>
        </w:rPr>
        <w:t xml:space="preserve">techniniai aptarnavimai bus atliekami Užsakovo parinkto </w:t>
      </w:r>
      <w:r w:rsidR="00BE5EA3" w:rsidRPr="007A1E16">
        <w:rPr>
          <w:rFonts w:ascii="Aptos" w:hAnsi="Aptos" w:cstheme="minorHAnsi"/>
          <w:sz w:val="22"/>
          <w:szCs w:val="22"/>
        </w:rPr>
        <w:t>MBA įrenginių</w:t>
      </w:r>
      <w:r w:rsidRPr="007A1E16">
        <w:rPr>
          <w:rFonts w:ascii="Aptos" w:hAnsi="Aptos" w:cstheme="minorHAnsi"/>
          <w:sz w:val="22"/>
          <w:szCs w:val="22"/>
        </w:rPr>
        <w:t xml:space="preserve"> </w:t>
      </w:r>
      <w:r w:rsidR="00BE5EA3" w:rsidRPr="007A1E16">
        <w:rPr>
          <w:rFonts w:ascii="Aptos" w:hAnsi="Aptos" w:cstheme="minorHAnsi"/>
          <w:sz w:val="22"/>
          <w:szCs w:val="22"/>
        </w:rPr>
        <w:t>O</w:t>
      </w:r>
      <w:r w:rsidRPr="007A1E16">
        <w:rPr>
          <w:rFonts w:ascii="Aptos" w:hAnsi="Aptos" w:cstheme="minorHAnsi"/>
          <w:sz w:val="22"/>
          <w:szCs w:val="22"/>
        </w:rPr>
        <w:t xml:space="preserve">peratoriaus pagal Tiekėjo pateiktus ir patvirtintus išsamius techninio aptarnavimo žurnalus ir </w:t>
      </w:r>
      <w:r w:rsidR="00BE5EA3" w:rsidRPr="007A1E16">
        <w:rPr>
          <w:rFonts w:ascii="Aptos" w:hAnsi="Aptos" w:cstheme="minorHAnsi"/>
          <w:sz w:val="22"/>
          <w:szCs w:val="22"/>
        </w:rPr>
        <w:t xml:space="preserve">priežiūros </w:t>
      </w:r>
      <w:r w:rsidRPr="007A1E16">
        <w:rPr>
          <w:rFonts w:ascii="Aptos" w:hAnsi="Aptos" w:cstheme="minorHAnsi"/>
          <w:sz w:val="22"/>
          <w:szCs w:val="22"/>
        </w:rPr>
        <w:t>instrukcijas.</w:t>
      </w:r>
    </w:p>
    <w:p w14:paraId="043601B3" w14:textId="04FD2712" w:rsidR="00081A69" w:rsidRPr="007A1E16" w:rsidRDefault="00081A69" w:rsidP="00C9461C">
      <w:pPr>
        <w:pStyle w:val="Sraopastraipa"/>
        <w:numPr>
          <w:ilvl w:val="2"/>
          <w:numId w:val="8"/>
        </w:numPr>
        <w:tabs>
          <w:tab w:val="num" w:pos="1134"/>
        </w:tabs>
        <w:suppressAutoHyphens w:val="0"/>
        <w:spacing w:after="160" w:line="240" w:lineRule="auto"/>
        <w:ind w:leftChars="0" w:left="284" w:firstLineChars="0"/>
        <w:jc w:val="both"/>
        <w:textAlignment w:val="auto"/>
        <w:outlineLvl w:val="9"/>
        <w:rPr>
          <w:rFonts w:ascii="Aptos" w:hAnsi="Aptos" w:cstheme="minorHAnsi"/>
          <w:color w:val="000000" w:themeColor="text1"/>
          <w:sz w:val="22"/>
          <w:szCs w:val="22"/>
        </w:rPr>
      </w:pPr>
      <w:r w:rsidRPr="007A1E16">
        <w:rPr>
          <w:rFonts w:ascii="Aptos" w:hAnsi="Aptos" w:cstheme="minorHAnsi"/>
          <w:sz w:val="22"/>
          <w:szCs w:val="22"/>
        </w:rPr>
        <w:t>Tiekėjas garantinio laikotarpio metu</w:t>
      </w:r>
      <w:r w:rsidR="00ED155A" w:rsidRPr="007A1E16">
        <w:rPr>
          <w:rFonts w:ascii="Aptos" w:hAnsi="Aptos" w:cstheme="minorHAnsi"/>
          <w:sz w:val="22"/>
          <w:szCs w:val="22"/>
        </w:rPr>
        <w:t>,</w:t>
      </w:r>
      <w:r w:rsidRPr="007A1E16">
        <w:rPr>
          <w:rFonts w:ascii="Aptos" w:hAnsi="Aptos" w:cstheme="minorHAnsi"/>
          <w:sz w:val="22"/>
          <w:szCs w:val="22"/>
        </w:rPr>
        <w:t xml:space="preserve"> </w:t>
      </w:r>
      <w:r w:rsidR="00BE5EA3" w:rsidRPr="007A1E16">
        <w:rPr>
          <w:rFonts w:ascii="Aptos" w:hAnsi="Aptos" w:cstheme="minorHAnsi"/>
          <w:sz w:val="22"/>
          <w:szCs w:val="22"/>
        </w:rPr>
        <w:t xml:space="preserve">ne rečiau nei </w:t>
      </w:r>
      <w:r w:rsidRPr="007A1E16">
        <w:rPr>
          <w:rFonts w:ascii="Aptos" w:hAnsi="Aptos" w:cstheme="minorHAnsi"/>
          <w:sz w:val="22"/>
          <w:szCs w:val="22"/>
        </w:rPr>
        <w:t>kas ketvirtį</w:t>
      </w:r>
      <w:r w:rsidR="00ED155A" w:rsidRPr="007A1E16">
        <w:rPr>
          <w:rFonts w:ascii="Aptos" w:hAnsi="Aptos" w:cstheme="minorHAnsi"/>
          <w:sz w:val="22"/>
          <w:szCs w:val="22"/>
        </w:rPr>
        <w:t>,</w:t>
      </w:r>
      <w:r w:rsidRPr="007A1E16">
        <w:rPr>
          <w:rFonts w:ascii="Aptos" w:hAnsi="Aptos" w:cstheme="minorHAnsi"/>
          <w:sz w:val="22"/>
          <w:szCs w:val="22"/>
        </w:rPr>
        <w:t xml:space="preserve"> atlieka sumontuotos įrangos periodines apžiūras/inventorizacijas, vertina ar įr</w:t>
      </w:r>
      <w:r w:rsidR="00BE5EA3" w:rsidRPr="007A1E16">
        <w:rPr>
          <w:rFonts w:ascii="Aptos" w:hAnsi="Aptos" w:cstheme="minorHAnsi"/>
          <w:sz w:val="22"/>
          <w:szCs w:val="22"/>
        </w:rPr>
        <w:t>a</w:t>
      </w:r>
      <w:r w:rsidRPr="007A1E16">
        <w:rPr>
          <w:rFonts w:ascii="Aptos" w:hAnsi="Aptos" w:cstheme="minorHAnsi"/>
          <w:sz w:val="22"/>
          <w:szCs w:val="22"/>
        </w:rPr>
        <w:t xml:space="preserve">nga eksploatuojama pagal Tiekėjo pateiktas </w:t>
      </w:r>
      <w:r w:rsidR="00ED155A" w:rsidRPr="007A1E16">
        <w:rPr>
          <w:rFonts w:ascii="Aptos" w:hAnsi="Aptos" w:cstheme="minorHAnsi"/>
          <w:sz w:val="22"/>
          <w:szCs w:val="22"/>
        </w:rPr>
        <w:t xml:space="preserve">priežiūros </w:t>
      </w:r>
      <w:r w:rsidRPr="007A1E16">
        <w:rPr>
          <w:rFonts w:ascii="Aptos" w:hAnsi="Aptos" w:cstheme="minorHAnsi"/>
          <w:sz w:val="22"/>
          <w:szCs w:val="22"/>
        </w:rPr>
        <w:t>instrukcijas ir techninio aptarnavimo žurnalus, bei pateikia raštišką vertinimo ataskaitą su nustatytais trūkumais ir siūlomomis remonto/prevencinėmis priemonėmis</w:t>
      </w:r>
      <w:r w:rsidR="00ED155A" w:rsidRPr="007A1E16">
        <w:rPr>
          <w:rFonts w:ascii="Aptos" w:hAnsi="Aptos" w:cstheme="minorHAnsi"/>
          <w:sz w:val="22"/>
          <w:szCs w:val="22"/>
        </w:rPr>
        <w:t>.</w:t>
      </w:r>
      <w:r w:rsidR="00065FE2" w:rsidRPr="007A1E16">
        <w:rPr>
          <w:rFonts w:ascii="Aptos" w:hAnsi="Aptos" w:cstheme="minorHAnsi"/>
          <w:sz w:val="22"/>
          <w:szCs w:val="22"/>
        </w:rPr>
        <w:t xml:space="preserve"> </w:t>
      </w:r>
    </w:p>
    <w:p w14:paraId="236A837E" w14:textId="27E1489D" w:rsidR="00443EC2" w:rsidRPr="007A1E16" w:rsidRDefault="694AEF75" w:rsidP="00267B77">
      <w:pPr>
        <w:pStyle w:val="Sraopastraipa"/>
        <w:numPr>
          <w:ilvl w:val="2"/>
          <w:numId w:val="8"/>
        </w:numPr>
        <w:tabs>
          <w:tab w:val="num" w:pos="1134"/>
        </w:tabs>
        <w:suppressAutoHyphens w:val="0"/>
        <w:spacing w:after="160" w:line="240" w:lineRule="auto"/>
        <w:ind w:leftChars="0" w:left="284" w:firstLineChars="0"/>
        <w:jc w:val="both"/>
        <w:textAlignment w:val="auto"/>
        <w:outlineLvl w:val="9"/>
        <w:rPr>
          <w:rFonts w:ascii="Aptos" w:hAnsi="Aptos" w:cstheme="minorHAnsi"/>
          <w:color w:val="000000" w:themeColor="text1"/>
          <w:sz w:val="22"/>
          <w:szCs w:val="22"/>
        </w:rPr>
      </w:pPr>
      <w:r w:rsidRPr="007A1E16">
        <w:rPr>
          <w:rFonts w:ascii="Aptos" w:hAnsi="Aptos" w:cstheme="minorHAnsi"/>
          <w:color w:val="000000" w:themeColor="text1"/>
          <w:sz w:val="22"/>
          <w:szCs w:val="22"/>
        </w:rPr>
        <w:t xml:space="preserve">Įrenginių defektai turi būti pašalinti </w:t>
      </w:r>
      <w:r w:rsidRPr="007A1E16">
        <w:rPr>
          <w:rFonts w:ascii="Aptos" w:hAnsi="Aptos" w:cstheme="minorHAnsi"/>
          <w:b/>
          <w:bCs/>
          <w:color w:val="000000" w:themeColor="text1"/>
          <w:sz w:val="22"/>
          <w:szCs w:val="22"/>
        </w:rPr>
        <w:t xml:space="preserve">ne vėliau kaip per </w:t>
      </w:r>
      <w:r w:rsidR="00016492" w:rsidRPr="007A1E16">
        <w:rPr>
          <w:rFonts w:ascii="Aptos" w:hAnsi="Aptos" w:cstheme="minorHAnsi"/>
          <w:b/>
          <w:bCs/>
          <w:color w:val="000000" w:themeColor="text1"/>
          <w:sz w:val="22"/>
          <w:szCs w:val="22"/>
        </w:rPr>
        <w:t>12</w:t>
      </w:r>
      <w:r w:rsidRPr="007A1E16">
        <w:rPr>
          <w:rFonts w:ascii="Aptos" w:hAnsi="Aptos" w:cstheme="minorHAnsi"/>
          <w:b/>
          <w:bCs/>
          <w:color w:val="000000" w:themeColor="text1"/>
          <w:sz w:val="22"/>
          <w:szCs w:val="22"/>
        </w:rPr>
        <w:t xml:space="preserve"> val.</w:t>
      </w:r>
      <w:r w:rsidRPr="007A1E16">
        <w:rPr>
          <w:rFonts w:ascii="Aptos" w:hAnsi="Aptos" w:cstheme="minorHAnsi"/>
          <w:color w:val="000000" w:themeColor="text1"/>
          <w:sz w:val="22"/>
          <w:szCs w:val="22"/>
        </w:rPr>
        <w:t xml:space="preserve"> nuo pranešimo</w:t>
      </w:r>
      <w:r w:rsidR="00A024A3">
        <w:rPr>
          <w:rFonts w:ascii="Aptos" w:hAnsi="Aptos" w:cstheme="minorHAnsi"/>
          <w:color w:val="000000" w:themeColor="text1"/>
          <w:sz w:val="22"/>
          <w:szCs w:val="22"/>
        </w:rPr>
        <w:t xml:space="preserve"> raštu ar el. paštu</w:t>
      </w:r>
      <w:r w:rsidRPr="007A1E16">
        <w:rPr>
          <w:rFonts w:ascii="Aptos" w:hAnsi="Aptos" w:cstheme="minorHAnsi"/>
          <w:color w:val="000000" w:themeColor="text1"/>
          <w:sz w:val="22"/>
          <w:szCs w:val="22"/>
        </w:rPr>
        <w:t xml:space="preserve"> apie gedimą pateikimo dienos. Šis terminas gali būti pratęstas tik šalių susitarimu ir tik esant aplinkybėms, kurios nepriklauso nuo Tiekėjo. </w:t>
      </w:r>
    </w:p>
    <w:p w14:paraId="48432B93" w14:textId="77777777" w:rsidR="00443EC2" w:rsidRPr="007A1E16" w:rsidRDefault="00443EC2" w:rsidP="00003018">
      <w:pPr>
        <w:pStyle w:val="Sraopastraipa"/>
        <w:numPr>
          <w:ilvl w:val="2"/>
          <w:numId w:val="8"/>
        </w:numPr>
        <w:tabs>
          <w:tab w:val="num" w:pos="1134"/>
        </w:tabs>
        <w:suppressAutoHyphens w:val="0"/>
        <w:spacing w:after="160" w:line="240" w:lineRule="auto"/>
        <w:ind w:leftChars="0" w:left="284" w:firstLineChars="0"/>
        <w:jc w:val="both"/>
        <w:textDirection w:val="lrTb"/>
        <w:textAlignment w:val="auto"/>
        <w:outlineLvl w:val="9"/>
        <w:rPr>
          <w:rFonts w:ascii="Aptos" w:hAnsi="Aptos" w:cstheme="minorHAnsi"/>
          <w:sz w:val="22"/>
          <w:szCs w:val="22"/>
        </w:rPr>
      </w:pPr>
      <w:r w:rsidRPr="007A1E16">
        <w:rPr>
          <w:rFonts w:ascii="Aptos" w:hAnsi="Aptos" w:cstheme="minorHAnsi"/>
          <w:sz w:val="22"/>
          <w:szCs w:val="22"/>
        </w:rPr>
        <w:t>Tuo atveju, jeigu dėl įrenginių gedimo padaroma žala kitiems įrenginių buvimo vietoje esantiems statiniams ar turtui, Tiekėjas turi atlyginti dėl to patirtus nuostolius, tame tarpe atsiradusius jei dėl tokio defekto (trūkumo) neigiamai paveikiamos visos sistemos, įrenginiai, statiniai ar pablogėja jų veikimas ar atsiranda kitos neigiamos pasekmės.</w:t>
      </w:r>
    </w:p>
    <w:p w14:paraId="53EB8616" w14:textId="172EC289" w:rsidR="00443EC2" w:rsidRPr="007A1E16" w:rsidRDefault="00443EC2" w:rsidP="00003018">
      <w:pPr>
        <w:pStyle w:val="Sraopastraipa"/>
        <w:numPr>
          <w:ilvl w:val="2"/>
          <w:numId w:val="8"/>
        </w:numPr>
        <w:tabs>
          <w:tab w:val="num" w:pos="1134"/>
        </w:tabs>
        <w:suppressAutoHyphens w:val="0"/>
        <w:spacing w:after="160" w:line="240" w:lineRule="auto"/>
        <w:ind w:leftChars="0" w:left="284" w:firstLineChars="0"/>
        <w:jc w:val="both"/>
        <w:textDirection w:val="lrTb"/>
        <w:textAlignment w:val="auto"/>
        <w:outlineLvl w:val="9"/>
        <w:rPr>
          <w:rFonts w:ascii="Aptos" w:hAnsi="Aptos" w:cstheme="minorHAnsi"/>
          <w:sz w:val="22"/>
          <w:szCs w:val="22"/>
        </w:rPr>
      </w:pPr>
      <w:r w:rsidRPr="007A1E16">
        <w:rPr>
          <w:rFonts w:ascii="Aptos" w:hAnsi="Aptos" w:cstheme="minorHAnsi"/>
          <w:sz w:val="22"/>
          <w:szCs w:val="22"/>
        </w:rPr>
        <w:t xml:space="preserve">Eksploatavimo metu nustačius defektus ar netinkamą veikimą, </w:t>
      </w:r>
      <w:r w:rsidR="001B2242" w:rsidRPr="007A1E16">
        <w:rPr>
          <w:rFonts w:ascii="Aptos" w:hAnsi="Aptos" w:cstheme="minorHAnsi"/>
          <w:sz w:val="22"/>
          <w:szCs w:val="22"/>
        </w:rPr>
        <w:t xml:space="preserve">Užsakovas </w:t>
      </w:r>
      <w:r w:rsidRPr="007A1E16">
        <w:rPr>
          <w:rFonts w:ascii="Aptos" w:hAnsi="Aptos" w:cstheme="minorHAnsi"/>
          <w:sz w:val="22"/>
          <w:szCs w:val="22"/>
        </w:rPr>
        <w:t>gali atsisakyti sutarties ir atgauti patirtas ir sumokėtas išlaidas, arba turi teisę reikalauti, kad jam būtų proporcingai sumažinta kaina Tiekėjui, kurį įvertina ekspertai.</w:t>
      </w:r>
    </w:p>
    <w:p w14:paraId="0D83D21C" w14:textId="6DBA00EF" w:rsidR="00443EC2" w:rsidRPr="007A1E16" w:rsidRDefault="00443EC2" w:rsidP="00003018">
      <w:pPr>
        <w:pStyle w:val="Sraopastraipa"/>
        <w:numPr>
          <w:ilvl w:val="2"/>
          <w:numId w:val="8"/>
        </w:numPr>
        <w:tabs>
          <w:tab w:val="num" w:pos="1134"/>
        </w:tabs>
        <w:suppressAutoHyphens w:val="0"/>
        <w:spacing w:after="160" w:line="240" w:lineRule="auto"/>
        <w:ind w:leftChars="0" w:left="284" w:firstLineChars="0"/>
        <w:jc w:val="both"/>
        <w:textDirection w:val="lrTb"/>
        <w:textAlignment w:val="auto"/>
        <w:outlineLvl w:val="9"/>
        <w:rPr>
          <w:rFonts w:ascii="Aptos" w:hAnsi="Aptos" w:cstheme="minorHAnsi"/>
          <w:sz w:val="22"/>
          <w:szCs w:val="22"/>
        </w:rPr>
      </w:pPr>
      <w:r w:rsidRPr="007A1E16">
        <w:rPr>
          <w:rFonts w:ascii="Aptos" w:hAnsi="Aptos" w:cstheme="minorHAnsi"/>
          <w:sz w:val="22"/>
          <w:szCs w:val="22"/>
        </w:rPr>
        <w:t>Tiekėjas garantuoja, kad nėra paslėptų M</w:t>
      </w:r>
      <w:r w:rsidR="00D435FF" w:rsidRPr="007A1E16">
        <w:rPr>
          <w:rFonts w:ascii="Aptos" w:hAnsi="Aptos" w:cstheme="minorHAnsi"/>
          <w:sz w:val="22"/>
          <w:szCs w:val="22"/>
        </w:rPr>
        <w:t>K</w:t>
      </w:r>
      <w:r w:rsidRPr="007A1E16">
        <w:rPr>
          <w:rFonts w:ascii="Aptos" w:hAnsi="Aptos" w:cstheme="minorHAnsi"/>
          <w:sz w:val="22"/>
          <w:szCs w:val="22"/>
        </w:rPr>
        <w:t xml:space="preserve">A </w:t>
      </w:r>
      <w:r w:rsidR="006C3594">
        <w:rPr>
          <w:rStyle w:val="PagrindinistekstasDiagrama"/>
          <w:rFonts w:ascii="Aptos" w:hAnsi="Aptos" w:cstheme="minorHAnsi"/>
          <w:sz w:val="22"/>
          <w:szCs w:val="22"/>
        </w:rPr>
        <w:t>rūšiavimo</w:t>
      </w:r>
      <w:r w:rsidRPr="007A1E16">
        <w:rPr>
          <w:rFonts w:ascii="Aptos" w:hAnsi="Aptos" w:cstheme="minorHAnsi"/>
          <w:sz w:val="22"/>
          <w:szCs w:val="22"/>
        </w:rPr>
        <w:t xml:space="preserve"> linijos trūkumų, išskyrus jeigu jie yra tiek akivaizdūs, kad juos galima pastebėti be jokio specialaus tyrimo. Jeigu Tiekėjas žinojo arba turėjo žinoti apie paslėptą trūkumą, tai jis privalo ne tik grąžinti Pirkėjui sumokėtą kainą, bet ir atlyginti nuostolius.</w:t>
      </w:r>
    </w:p>
    <w:p w14:paraId="02E17CC4" w14:textId="48425C40" w:rsidR="00553578" w:rsidRDefault="00443EC2" w:rsidP="006D7AC9">
      <w:pPr>
        <w:pStyle w:val="Sraopastraipa"/>
        <w:numPr>
          <w:ilvl w:val="2"/>
          <w:numId w:val="8"/>
        </w:numPr>
        <w:tabs>
          <w:tab w:val="num" w:pos="1134"/>
        </w:tabs>
        <w:suppressAutoHyphens w:val="0"/>
        <w:spacing w:after="160" w:line="240" w:lineRule="auto"/>
        <w:ind w:leftChars="0" w:left="284" w:firstLineChars="0"/>
        <w:jc w:val="both"/>
        <w:textDirection w:val="lrTb"/>
        <w:textAlignment w:val="auto"/>
        <w:outlineLvl w:val="9"/>
        <w:rPr>
          <w:rFonts w:ascii="Aptos" w:hAnsi="Aptos" w:cstheme="minorHAnsi"/>
          <w:sz w:val="22"/>
          <w:szCs w:val="22"/>
        </w:rPr>
      </w:pPr>
      <w:r w:rsidRPr="007A1E16">
        <w:rPr>
          <w:rFonts w:ascii="Aptos" w:hAnsi="Aptos" w:cstheme="minorHAnsi"/>
          <w:sz w:val="22"/>
          <w:szCs w:val="22"/>
        </w:rPr>
        <w:t xml:space="preserve">Remonto ar modifikavimo atveju </w:t>
      </w:r>
      <w:r w:rsidR="00853D40" w:rsidRPr="007A1E16">
        <w:rPr>
          <w:rFonts w:ascii="Aptos" w:hAnsi="Aptos" w:cstheme="minorHAnsi"/>
          <w:sz w:val="22"/>
          <w:szCs w:val="22"/>
        </w:rPr>
        <w:t>Užsakovas</w:t>
      </w:r>
      <w:r w:rsidRPr="007A1E16">
        <w:rPr>
          <w:rFonts w:ascii="Aptos" w:hAnsi="Aptos" w:cstheme="minorHAnsi"/>
          <w:sz w:val="22"/>
          <w:szCs w:val="22"/>
        </w:rPr>
        <w:t xml:space="preserve"> neatsako už išmontavimo, transportavimo ir surinkimo patirtas išlaidas.</w:t>
      </w:r>
    </w:p>
    <w:p w14:paraId="3A14FA94" w14:textId="747C40A3" w:rsidR="002A08CF" w:rsidRPr="007A1E16" w:rsidRDefault="002A08CF" w:rsidP="006D7AC9">
      <w:pPr>
        <w:pStyle w:val="Sraopastraipa"/>
        <w:numPr>
          <w:ilvl w:val="2"/>
          <w:numId w:val="8"/>
        </w:numPr>
        <w:tabs>
          <w:tab w:val="num" w:pos="1134"/>
        </w:tabs>
        <w:suppressAutoHyphens w:val="0"/>
        <w:spacing w:after="160" w:line="240" w:lineRule="auto"/>
        <w:ind w:leftChars="0" w:left="284" w:firstLineChars="0"/>
        <w:jc w:val="both"/>
        <w:textDirection w:val="lrTb"/>
        <w:textAlignment w:val="auto"/>
        <w:outlineLvl w:val="9"/>
        <w:rPr>
          <w:rFonts w:ascii="Aptos" w:hAnsi="Aptos" w:cstheme="minorHAnsi"/>
          <w:sz w:val="22"/>
          <w:szCs w:val="22"/>
        </w:rPr>
      </w:pPr>
      <w:r w:rsidRPr="00FB007F">
        <w:rPr>
          <w:rFonts w:ascii="Aptos" w:hAnsi="Aptos" w:cstheme="minorHAnsi"/>
          <w:sz w:val="22"/>
          <w:szCs w:val="22"/>
        </w:rPr>
        <w:t>Tiekėjas turi būti Įrengini</w:t>
      </w:r>
      <w:r>
        <w:rPr>
          <w:rFonts w:ascii="Aptos" w:hAnsi="Aptos" w:cstheme="minorHAnsi"/>
          <w:sz w:val="22"/>
          <w:szCs w:val="22"/>
        </w:rPr>
        <w:t>ų</w:t>
      </w:r>
      <w:r w:rsidRPr="00FB007F">
        <w:rPr>
          <w:rFonts w:ascii="Aptos" w:hAnsi="Aptos" w:cstheme="minorHAnsi"/>
          <w:sz w:val="22"/>
          <w:szCs w:val="22"/>
        </w:rPr>
        <w:t xml:space="preserve"> gamintojo (jeigu pats nėra gamintojas) oficialus atstovas, turintis teisę atlikti j</w:t>
      </w:r>
      <w:r>
        <w:rPr>
          <w:rFonts w:ascii="Aptos" w:hAnsi="Aptos" w:cstheme="minorHAnsi"/>
          <w:sz w:val="22"/>
          <w:szCs w:val="22"/>
        </w:rPr>
        <w:t>ų</w:t>
      </w:r>
      <w:r w:rsidRPr="00FB007F">
        <w:rPr>
          <w:rFonts w:ascii="Aptos" w:hAnsi="Aptos" w:cstheme="minorHAnsi"/>
          <w:sz w:val="22"/>
          <w:szCs w:val="22"/>
        </w:rPr>
        <w:t xml:space="preserve"> remontą garantiniu laikotarpiu arba būti sudaręs atitinkamų paslaugų teikimo sutartį su kitu tokią teisę turinčiu ūkio subjektu.</w:t>
      </w:r>
    </w:p>
    <w:p w14:paraId="32D95E9F" w14:textId="04EF7042" w:rsidR="00853D40" w:rsidRPr="007A1E16" w:rsidRDefault="00553578" w:rsidP="00853D40">
      <w:pPr>
        <w:spacing w:line="276" w:lineRule="auto"/>
        <w:ind w:left="0" w:hanging="2"/>
        <w:jc w:val="both"/>
        <w:rPr>
          <w:rFonts w:ascii="Aptos" w:hAnsi="Aptos" w:cstheme="minorHAnsi"/>
          <w:sz w:val="22"/>
          <w:szCs w:val="22"/>
        </w:rPr>
      </w:pPr>
      <w:r w:rsidRPr="007A1E16">
        <w:rPr>
          <w:rFonts w:ascii="Aptos" w:hAnsi="Aptos" w:cstheme="minorHAnsi"/>
          <w:sz w:val="22"/>
          <w:szCs w:val="22"/>
        </w:rPr>
        <w:t>Visas išlaidas už įrengi</w:t>
      </w:r>
      <w:r w:rsidR="00965369">
        <w:rPr>
          <w:rFonts w:ascii="Aptos" w:hAnsi="Aptos" w:cstheme="minorHAnsi"/>
          <w:sz w:val="22"/>
          <w:szCs w:val="22"/>
        </w:rPr>
        <w:t>ni</w:t>
      </w:r>
      <w:r w:rsidRPr="007A1E16">
        <w:rPr>
          <w:rFonts w:ascii="Aptos" w:hAnsi="Aptos" w:cstheme="minorHAnsi"/>
          <w:sz w:val="22"/>
          <w:szCs w:val="22"/>
        </w:rPr>
        <w:t xml:space="preserve">ų gamybos defektų šalinimą garantinio periodo metu, </w:t>
      </w:r>
      <w:r w:rsidR="00853D40" w:rsidRPr="007A1E16">
        <w:rPr>
          <w:rFonts w:ascii="Aptos" w:hAnsi="Aptos" w:cstheme="minorHAnsi"/>
          <w:sz w:val="22"/>
          <w:szCs w:val="22"/>
        </w:rPr>
        <w:t>T</w:t>
      </w:r>
      <w:r w:rsidRPr="007A1E16">
        <w:rPr>
          <w:rFonts w:ascii="Aptos" w:hAnsi="Aptos" w:cstheme="minorHAnsi"/>
          <w:sz w:val="22"/>
          <w:szCs w:val="22"/>
        </w:rPr>
        <w:t>iekėjas turi įtraukti į pasiūlymo kainą.</w:t>
      </w:r>
    </w:p>
    <w:p w14:paraId="71FEEF12" w14:textId="77777777" w:rsidR="00853D40" w:rsidRPr="007A1E16" w:rsidRDefault="00853D40" w:rsidP="00F0328E">
      <w:pPr>
        <w:spacing w:line="276" w:lineRule="auto"/>
        <w:ind w:left="0" w:hanging="2"/>
        <w:jc w:val="both"/>
        <w:rPr>
          <w:rFonts w:ascii="Aptos" w:hAnsi="Aptos" w:cstheme="minorHAnsi"/>
          <w:sz w:val="22"/>
          <w:szCs w:val="22"/>
        </w:rPr>
      </w:pPr>
    </w:p>
    <w:p w14:paraId="4D10B9E8" w14:textId="247D3790" w:rsidR="00853D40" w:rsidRPr="007A1E16" w:rsidRDefault="00853D40" w:rsidP="00853D40">
      <w:pPr>
        <w:spacing w:line="276" w:lineRule="auto"/>
        <w:ind w:left="0" w:hanging="2"/>
        <w:jc w:val="center"/>
        <w:rPr>
          <w:rFonts w:ascii="Aptos" w:hAnsi="Aptos" w:cstheme="minorHAnsi"/>
          <w:sz w:val="22"/>
          <w:szCs w:val="22"/>
        </w:rPr>
      </w:pPr>
      <w:r w:rsidRPr="007A1E16">
        <w:rPr>
          <w:rFonts w:ascii="Aptos" w:hAnsi="Aptos" w:cstheme="minorHAnsi"/>
          <w:sz w:val="22"/>
          <w:szCs w:val="22"/>
        </w:rPr>
        <w:t>___________________________________</w:t>
      </w:r>
    </w:p>
    <w:sectPr w:rsidR="00853D40" w:rsidRPr="007A1E16" w:rsidSect="007A1E16">
      <w:headerReference w:type="even" r:id="rId10"/>
      <w:headerReference w:type="default" r:id="rId11"/>
      <w:footerReference w:type="even" r:id="rId12"/>
      <w:footerReference w:type="default" r:id="rId13"/>
      <w:headerReference w:type="first" r:id="rId14"/>
      <w:footerReference w:type="first" r:id="rId15"/>
      <w:pgSz w:w="11906" w:h="16838"/>
      <w:pgMar w:top="568"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E9FB2" w14:textId="77777777" w:rsidR="00734C18" w:rsidRDefault="00734C18" w:rsidP="00D46DA7">
      <w:pPr>
        <w:spacing w:line="240" w:lineRule="auto"/>
        <w:ind w:left="0" w:hanging="2"/>
      </w:pPr>
      <w:r>
        <w:separator/>
      </w:r>
    </w:p>
  </w:endnote>
  <w:endnote w:type="continuationSeparator" w:id="0">
    <w:p w14:paraId="7D2A8B59" w14:textId="77777777" w:rsidR="00734C18" w:rsidRDefault="00734C18" w:rsidP="00D46DA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A24E" w14:textId="77777777" w:rsidR="00FE640E" w:rsidRDefault="00FE640E">
    <w:pPr>
      <w:pStyle w:val="Porat"/>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A195" w14:textId="77777777" w:rsidR="00FE640E" w:rsidRDefault="00FE640E">
    <w:pPr>
      <w:pStyle w:val="Porat"/>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15733" w14:textId="77777777" w:rsidR="00FE640E" w:rsidRDefault="00FE640E">
    <w:pPr>
      <w:pStyle w:val="Porat"/>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4BD2B" w14:textId="77777777" w:rsidR="00734C18" w:rsidRDefault="00734C18" w:rsidP="00D46DA7">
      <w:pPr>
        <w:spacing w:line="240" w:lineRule="auto"/>
        <w:ind w:left="0" w:hanging="2"/>
      </w:pPr>
      <w:r>
        <w:separator/>
      </w:r>
    </w:p>
  </w:footnote>
  <w:footnote w:type="continuationSeparator" w:id="0">
    <w:p w14:paraId="2D6D343B" w14:textId="77777777" w:rsidR="00734C18" w:rsidRDefault="00734C18" w:rsidP="00D46DA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1B8F" w14:textId="77777777" w:rsidR="00FE640E" w:rsidRDefault="00FE640E">
    <w:pPr>
      <w:pStyle w:val="Antrats"/>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27BC" w14:textId="3CE464FF" w:rsidR="00FE640E" w:rsidRPr="0058125E" w:rsidRDefault="00FE640E" w:rsidP="0058125E">
    <w:pPr>
      <w:pStyle w:val="Antrats"/>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37F7" w14:textId="77777777" w:rsidR="00FE640E" w:rsidRDefault="00FE640E">
    <w:pPr>
      <w:pStyle w:val="Antrats"/>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B6E9D"/>
    <w:multiLevelType w:val="multilevel"/>
    <w:tmpl w:val="9CCCA91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FE309E"/>
    <w:multiLevelType w:val="multilevel"/>
    <w:tmpl w:val="9572A06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DE0AE6"/>
    <w:multiLevelType w:val="hybridMultilevel"/>
    <w:tmpl w:val="F124AEE6"/>
    <w:lvl w:ilvl="0" w:tplc="0F64ABA2">
      <w:start w:val="7"/>
      <w:numFmt w:val="upperRoman"/>
      <w:lvlText w:val="%1."/>
      <w:lvlJc w:val="left"/>
      <w:pPr>
        <w:ind w:left="718" w:hanging="720"/>
      </w:pPr>
      <w:rPr>
        <w:rFonts w:eastAsia="Arial" w:cstheme="minorHAnsi" w:hint="default"/>
        <w:color w:val="auto"/>
      </w:rPr>
    </w:lvl>
    <w:lvl w:ilvl="1" w:tplc="04270019" w:tentative="1">
      <w:start w:val="1"/>
      <w:numFmt w:val="lowerLetter"/>
      <w:lvlText w:val="%2."/>
      <w:lvlJc w:val="left"/>
      <w:pPr>
        <w:ind w:left="1078" w:hanging="360"/>
      </w:pPr>
    </w:lvl>
    <w:lvl w:ilvl="2" w:tplc="0427001B" w:tentative="1">
      <w:start w:val="1"/>
      <w:numFmt w:val="lowerRoman"/>
      <w:lvlText w:val="%3."/>
      <w:lvlJc w:val="right"/>
      <w:pPr>
        <w:ind w:left="1798" w:hanging="180"/>
      </w:pPr>
    </w:lvl>
    <w:lvl w:ilvl="3" w:tplc="0427000F" w:tentative="1">
      <w:start w:val="1"/>
      <w:numFmt w:val="decimal"/>
      <w:lvlText w:val="%4."/>
      <w:lvlJc w:val="left"/>
      <w:pPr>
        <w:ind w:left="2518" w:hanging="360"/>
      </w:pPr>
    </w:lvl>
    <w:lvl w:ilvl="4" w:tplc="04270019" w:tentative="1">
      <w:start w:val="1"/>
      <w:numFmt w:val="lowerLetter"/>
      <w:lvlText w:val="%5."/>
      <w:lvlJc w:val="left"/>
      <w:pPr>
        <w:ind w:left="3238" w:hanging="360"/>
      </w:pPr>
    </w:lvl>
    <w:lvl w:ilvl="5" w:tplc="0427001B" w:tentative="1">
      <w:start w:val="1"/>
      <w:numFmt w:val="lowerRoman"/>
      <w:lvlText w:val="%6."/>
      <w:lvlJc w:val="right"/>
      <w:pPr>
        <w:ind w:left="3958" w:hanging="180"/>
      </w:pPr>
    </w:lvl>
    <w:lvl w:ilvl="6" w:tplc="0427000F" w:tentative="1">
      <w:start w:val="1"/>
      <w:numFmt w:val="decimal"/>
      <w:lvlText w:val="%7."/>
      <w:lvlJc w:val="left"/>
      <w:pPr>
        <w:ind w:left="4678" w:hanging="360"/>
      </w:pPr>
    </w:lvl>
    <w:lvl w:ilvl="7" w:tplc="04270019" w:tentative="1">
      <w:start w:val="1"/>
      <w:numFmt w:val="lowerLetter"/>
      <w:lvlText w:val="%8."/>
      <w:lvlJc w:val="left"/>
      <w:pPr>
        <w:ind w:left="5398" w:hanging="360"/>
      </w:pPr>
    </w:lvl>
    <w:lvl w:ilvl="8" w:tplc="0427001B" w:tentative="1">
      <w:start w:val="1"/>
      <w:numFmt w:val="lowerRoman"/>
      <w:lvlText w:val="%9."/>
      <w:lvlJc w:val="right"/>
      <w:pPr>
        <w:ind w:left="6118" w:hanging="180"/>
      </w:pPr>
    </w:lvl>
  </w:abstractNum>
  <w:abstractNum w:abstractNumId="3" w15:restartNumberingAfterBreak="0">
    <w:nsid w:val="12F1582C"/>
    <w:multiLevelType w:val="hybridMultilevel"/>
    <w:tmpl w:val="F516D3E2"/>
    <w:lvl w:ilvl="0" w:tplc="3198F1D4">
      <w:numFmt w:val="bullet"/>
      <w:lvlText w:val="*"/>
      <w:lvlJc w:val="left"/>
      <w:pPr>
        <w:ind w:left="720" w:hanging="360"/>
      </w:pPr>
      <w:rPr>
        <w:rFonts w:ascii="Aptos" w:eastAsia="Calibri" w:hAnsi="Aptos"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0E2217"/>
    <w:multiLevelType w:val="multilevel"/>
    <w:tmpl w:val="EC36630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6C54F8"/>
    <w:multiLevelType w:val="multilevel"/>
    <w:tmpl w:val="0DDAC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246A11"/>
    <w:multiLevelType w:val="hybridMultilevel"/>
    <w:tmpl w:val="B54CC9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C1E3B94"/>
    <w:multiLevelType w:val="hybridMultilevel"/>
    <w:tmpl w:val="D93A23B4"/>
    <w:lvl w:ilvl="0" w:tplc="04270001">
      <w:start w:val="1"/>
      <w:numFmt w:val="bullet"/>
      <w:lvlText w:val=""/>
      <w:lvlJc w:val="left"/>
      <w:pPr>
        <w:ind w:left="718" w:hanging="360"/>
      </w:pPr>
      <w:rPr>
        <w:rFonts w:ascii="Symbol" w:hAnsi="Symbol" w:hint="default"/>
      </w:rPr>
    </w:lvl>
    <w:lvl w:ilvl="1" w:tplc="04270003" w:tentative="1">
      <w:start w:val="1"/>
      <w:numFmt w:val="bullet"/>
      <w:lvlText w:val="o"/>
      <w:lvlJc w:val="left"/>
      <w:pPr>
        <w:ind w:left="1438" w:hanging="360"/>
      </w:pPr>
      <w:rPr>
        <w:rFonts w:ascii="Courier New" w:hAnsi="Courier New" w:cs="Courier New" w:hint="default"/>
      </w:rPr>
    </w:lvl>
    <w:lvl w:ilvl="2" w:tplc="04270005" w:tentative="1">
      <w:start w:val="1"/>
      <w:numFmt w:val="bullet"/>
      <w:lvlText w:val=""/>
      <w:lvlJc w:val="left"/>
      <w:pPr>
        <w:ind w:left="2158" w:hanging="360"/>
      </w:pPr>
      <w:rPr>
        <w:rFonts w:ascii="Wingdings" w:hAnsi="Wingdings" w:hint="default"/>
      </w:rPr>
    </w:lvl>
    <w:lvl w:ilvl="3" w:tplc="04270001" w:tentative="1">
      <w:start w:val="1"/>
      <w:numFmt w:val="bullet"/>
      <w:lvlText w:val=""/>
      <w:lvlJc w:val="left"/>
      <w:pPr>
        <w:ind w:left="2878" w:hanging="360"/>
      </w:pPr>
      <w:rPr>
        <w:rFonts w:ascii="Symbol" w:hAnsi="Symbol" w:hint="default"/>
      </w:rPr>
    </w:lvl>
    <w:lvl w:ilvl="4" w:tplc="04270003" w:tentative="1">
      <w:start w:val="1"/>
      <w:numFmt w:val="bullet"/>
      <w:lvlText w:val="o"/>
      <w:lvlJc w:val="left"/>
      <w:pPr>
        <w:ind w:left="3598" w:hanging="360"/>
      </w:pPr>
      <w:rPr>
        <w:rFonts w:ascii="Courier New" w:hAnsi="Courier New" w:cs="Courier New" w:hint="default"/>
      </w:rPr>
    </w:lvl>
    <w:lvl w:ilvl="5" w:tplc="04270005" w:tentative="1">
      <w:start w:val="1"/>
      <w:numFmt w:val="bullet"/>
      <w:lvlText w:val=""/>
      <w:lvlJc w:val="left"/>
      <w:pPr>
        <w:ind w:left="4318" w:hanging="360"/>
      </w:pPr>
      <w:rPr>
        <w:rFonts w:ascii="Wingdings" w:hAnsi="Wingdings" w:hint="default"/>
      </w:rPr>
    </w:lvl>
    <w:lvl w:ilvl="6" w:tplc="04270001" w:tentative="1">
      <w:start w:val="1"/>
      <w:numFmt w:val="bullet"/>
      <w:lvlText w:val=""/>
      <w:lvlJc w:val="left"/>
      <w:pPr>
        <w:ind w:left="5038" w:hanging="360"/>
      </w:pPr>
      <w:rPr>
        <w:rFonts w:ascii="Symbol" w:hAnsi="Symbol" w:hint="default"/>
      </w:rPr>
    </w:lvl>
    <w:lvl w:ilvl="7" w:tplc="04270003" w:tentative="1">
      <w:start w:val="1"/>
      <w:numFmt w:val="bullet"/>
      <w:lvlText w:val="o"/>
      <w:lvlJc w:val="left"/>
      <w:pPr>
        <w:ind w:left="5758" w:hanging="360"/>
      </w:pPr>
      <w:rPr>
        <w:rFonts w:ascii="Courier New" w:hAnsi="Courier New" w:cs="Courier New" w:hint="default"/>
      </w:rPr>
    </w:lvl>
    <w:lvl w:ilvl="8" w:tplc="04270005" w:tentative="1">
      <w:start w:val="1"/>
      <w:numFmt w:val="bullet"/>
      <w:lvlText w:val=""/>
      <w:lvlJc w:val="left"/>
      <w:pPr>
        <w:ind w:left="6478" w:hanging="360"/>
      </w:pPr>
      <w:rPr>
        <w:rFonts w:ascii="Wingdings" w:hAnsi="Wingdings" w:hint="default"/>
      </w:rPr>
    </w:lvl>
  </w:abstractNum>
  <w:abstractNum w:abstractNumId="8" w15:restartNumberingAfterBreak="0">
    <w:nsid w:val="337C61FE"/>
    <w:multiLevelType w:val="multilevel"/>
    <w:tmpl w:val="5502AF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EC114E"/>
    <w:multiLevelType w:val="multilevel"/>
    <w:tmpl w:val="1C6CD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4F3B8E"/>
    <w:multiLevelType w:val="multilevel"/>
    <w:tmpl w:val="7B54C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C003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19D5B5C"/>
    <w:multiLevelType w:val="multilevel"/>
    <w:tmpl w:val="C4C42EAC"/>
    <w:lvl w:ilvl="0">
      <w:start w:val="1"/>
      <w:numFmt w:val="decimal"/>
      <w:lvlText w:val="%1."/>
      <w:lvlJc w:val="left"/>
      <w:pPr>
        <w:ind w:left="1211" w:hanging="360"/>
      </w:pPr>
      <w:rPr>
        <w:rFonts w:hint="default"/>
        <w:b/>
        <w:bCs/>
        <w:sz w:val="22"/>
        <w:szCs w:val="22"/>
      </w:rPr>
    </w:lvl>
    <w:lvl w:ilvl="1">
      <w:start w:val="1"/>
      <w:numFmt w:val="decimal"/>
      <w:lvlText w:val="%1.%2."/>
      <w:lvlJc w:val="left"/>
      <w:pPr>
        <w:ind w:left="862" w:hanging="72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833773"/>
    <w:multiLevelType w:val="multilevel"/>
    <w:tmpl w:val="EB02651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ED6361"/>
    <w:multiLevelType w:val="multilevel"/>
    <w:tmpl w:val="85E068B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BC2C45"/>
    <w:multiLevelType w:val="hybridMultilevel"/>
    <w:tmpl w:val="104454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EE962DB"/>
    <w:multiLevelType w:val="multilevel"/>
    <w:tmpl w:val="80941C7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68F42A9"/>
    <w:multiLevelType w:val="hybridMultilevel"/>
    <w:tmpl w:val="236E8A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A56415"/>
    <w:multiLevelType w:val="hybridMultilevel"/>
    <w:tmpl w:val="F462FB48"/>
    <w:lvl w:ilvl="0" w:tplc="59E2B5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0A95EBA"/>
    <w:multiLevelType w:val="multilevel"/>
    <w:tmpl w:val="7F960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F40ED5"/>
    <w:multiLevelType w:val="multilevel"/>
    <w:tmpl w:val="8B32A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4705D2"/>
    <w:multiLevelType w:val="multilevel"/>
    <w:tmpl w:val="7B54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2E4BE3"/>
    <w:multiLevelType w:val="hybridMultilevel"/>
    <w:tmpl w:val="ABDA5F98"/>
    <w:lvl w:ilvl="0" w:tplc="FE5001EA">
      <w:start w:val="6"/>
      <w:numFmt w:val="upperRoman"/>
      <w:lvlText w:val="%1."/>
      <w:lvlJc w:val="left"/>
      <w:pPr>
        <w:ind w:left="718" w:hanging="720"/>
      </w:pPr>
      <w:rPr>
        <w:rFonts w:eastAsia="Arial" w:cstheme="minorHAnsi" w:hint="default"/>
        <w:color w:val="auto"/>
      </w:rPr>
    </w:lvl>
    <w:lvl w:ilvl="1" w:tplc="04270019" w:tentative="1">
      <w:start w:val="1"/>
      <w:numFmt w:val="lowerLetter"/>
      <w:lvlText w:val="%2."/>
      <w:lvlJc w:val="left"/>
      <w:pPr>
        <w:ind w:left="1078" w:hanging="360"/>
      </w:pPr>
    </w:lvl>
    <w:lvl w:ilvl="2" w:tplc="0427001B" w:tentative="1">
      <w:start w:val="1"/>
      <w:numFmt w:val="lowerRoman"/>
      <w:lvlText w:val="%3."/>
      <w:lvlJc w:val="right"/>
      <w:pPr>
        <w:ind w:left="1798" w:hanging="180"/>
      </w:pPr>
    </w:lvl>
    <w:lvl w:ilvl="3" w:tplc="0427000F" w:tentative="1">
      <w:start w:val="1"/>
      <w:numFmt w:val="decimal"/>
      <w:lvlText w:val="%4."/>
      <w:lvlJc w:val="left"/>
      <w:pPr>
        <w:ind w:left="2518" w:hanging="360"/>
      </w:pPr>
    </w:lvl>
    <w:lvl w:ilvl="4" w:tplc="04270019" w:tentative="1">
      <w:start w:val="1"/>
      <w:numFmt w:val="lowerLetter"/>
      <w:lvlText w:val="%5."/>
      <w:lvlJc w:val="left"/>
      <w:pPr>
        <w:ind w:left="3238" w:hanging="360"/>
      </w:pPr>
    </w:lvl>
    <w:lvl w:ilvl="5" w:tplc="0427001B" w:tentative="1">
      <w:start w:val="1"/>
      <w:numFmt w:val="lowerRoman"/>
      <w:lvlText w:val="%6."/>
      <w:lvlJc w:val="right"/>
      <w:pPr>
        <w:ind w:left="3958" w:hanging="180"/>
      </w:pPr>
    </w:lvl>
    <w:lvl w:ilvl="6" w:tplc="0427000F" w:tentative="1">
      <w:start w:val="1"/>
      <w:numFmt w:val="decimal"/>
      <w:lvlText w:val="%7."/>
      <w:lvlJc w:val="left"/>
      <w:pPr>
        <w:ind w:left="4678" w:hanging="360"/>
      </w:pPr>
    </w:lvl>
    <w:lvl w:ilvl="7" w:tplc="04270019" w:tentative="1">
      <w:start w:val="1"/>
      <w:numFmt w:val="lowerLetter"/>
      <w:lvlText w:val="%8."/>
      <w:lvlJc w:val="left"/>
      <w:pPr>
        <w:ind w:left="5398" w:hanging="360"/>
      </w:pPr>
    </w:lvl>
    <w:lvl w:ilvl="8" w:tplc="0427001B" w:tentative="1">
      <w:start w:val="1"/>
      <w:numFmt w:val="lowerRoman"/>
      <w:lvlText w:val="%9."/>
      <w:lvlJc w:val="right"/>
      <w:pPr>
        <w:ind w:left="6118" w:hanging="180"/>
      </w:pPr>
    </w:lvl>
  </w:abstractNum>
  <w:num w:numId="1" w16cid:durableId="823618806">
    <w:abstractNumId w:val="16"/>
  </w:num>
  <w:num w:numId="2" w16cid:durableId="1947079282">
    <w:abstractNumId w:val="0"/>
  </w:num>
  <w:num w:numId="3" w16cid:durableId="962619703">
    <w:abstractNumId w:val="4"/>
  </w:num>
  <w:num w:numId="4" w16cid:durableId="394358988">
    <w:abstractNumId w:val="13"/>
  </w:num>
  <w:num w:numId="5" w16cid:durableId="1269849260">
    <w:abstractNumId w:val="1"/>
  </w:num>
  <w:num w:numId="6" w16cid:durableId="1071972671">
    <w:abstractNumId w:val="14"/>
  </w:num>
  <w:num w:numId="7" w16cid:durableId="783186574">
    <w:abstractNumId w:val="21"/>
  </w:num>
  <w:num w:numId="8" w16cid:durableId="2088378043">
    <w:abstractNumId w:val="10"/>
  </w:num>
  <w:num w:numId="9" w16cid:durableId="1154680650">
    <w:abstractNumId w:val="17"/>
  </w:num>
  <w:num w:numId="10" w16cid:durableId="2074039545">
    <w:abstractNumId w:val="7"/>
  </w:num>
  <w:num w:numId="11" w16cid:durableId="1275597418">
    <w:abstractNumId w:val="6"/>
  </w:num>
  <w:num w:numId="12" w16cid:durableId="2118673772">
    <w:abstractNumId w:val="18"/>
  </w:num>
  <w:num w:numId="13" w16cid:durableId="79303193">
    <w:abstractNumId w:val="22"/>
  </w:num>
  <w:num w:numId="14" w16cid:durableId="294914261">
    <w:abstractNumId w:val="2"/>
  </w:num>
  <w:num w:numId="15" w16cid:durableId="1462116395">
    <w:abstractNumId w:val="15"/>
  </w:num>
  <w:num w:numId="16" w16cid:durableId="461966510">
    <w:abstractNumId w:val="3"/>
  </w:num>
  <w:num w:numId="17" w16cid:durableId="1764187221">
    <w:abstractNumId w:val="12"/>
  </w:num>
  <w:num w:numId="18" w16cid:durableId="1332415251">
    <w:abstractNumId w:val="19"/>
  </w:num>
  <w:num w:numId="19" w16cid:durableId="1166288969">
    <w:abstractNumId w:val="11"/>
  </w:num>
  <w:num w:numId="20" w16cid:durableId="1186795888">
    <w:abstractNumId w:val="8"/>
  </w:num>
  <w:num w:numId="21" w16cid:durableId="1733891110">
    <w:abstractNumId w:val="20"/>
  </w:num>
  <w:num w:numId="22" w16cid:durableId="562523038">
    <w:abstractNumId w:val="5"/>
  </w:num>
  <w:num w:numId="23" w16cid:durableId="1337417399">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10C"/>
    <w:rsid w:val="000013A4"/>
    <w:rsid w:val="0000159B"/>
    <w:rsid w:val="000025D6"/>
    <w:rsid w:val="00003018"/>
    <w:rsid w:val="00003126"/>
    <w:rsid w:val="00003C33"/>
    <w:rsid w:val="00005372"/>
    <w:rsid w:val="000061D2"/>
    <w:rsid w:val="00007201"/>
    <w:rsid w:val="00010D65"/>
    <w:rsid w:val="00011249"/>
    <w:rsid w:val="000125CF"/>
    <w:rsid w:val="00013932"/>
    <w:rsid w:val="000146B7"/>
    <w:rsid w:val="0001478F"/>
    <w:rsid w:val="00015956"/>
    <w:rsid w:val="00015B83"/>
    <w:rsid w:val="00016492"/>
    <w:rsid w:val="000173D1"/>
    <w:rsid w:val="00017C51"/>
    <w:rsid w:val="00017E8A"/>
    <w:rsid w:val="0002007A"/>
    <w:rsid w:val="00021AE7"/>
    <w:rsid w:val="00024277"/>
    <w:rsid w:val="00025922"/>
    <w:rsid w:val="00025AA2"/>
    <w:rsid w:val="0002661E"/>
    <w:rsid w:val="00027261"/>
    <w:rsid w:val="00027B08"/>
    <w:rsid w:val="00030414"/>
    <w:rsid w:val="000314E4"/>
    <w:rsid w:val="00031631"/>
    <w:rsid w:val="0003334A"/>
    <w:rsid w:val="00033E87"/>
    <w:rsid w:val="00034D5A"/>
    <w:rsid w:val="00034E8D"/>
    <w:rsid w:val="00035156"/>
    <w:rsid w:val="00037A0B"/>
    <w:rsid w:val="00041B36"/>
    <w:rsid w:val="0004281B"/>
    <w:rsid w:val="0004294E"/>
    <w:rsid w:val="00043367"/>
    <w:rsid w:val="00044EA9"/>
    <w:rsid w:val="000451F4"/>
    <w:rsid w:val="00045B68"/>
    <w:rsid w:val="00046E9F"/>
    <w:rsid w:val="0004791B"/>
    <w:rsid w:val="00050692"/>
    <w:rsid w:val="00051059"/>
    <w:rsid w:val="00051284"/>
    <w:rsid w:val="0005270B"/>
    <w:rsid w:val="00053096"/>
    <w:rsid w:val="0005448F"/>
    <w:rsid w:val="000549D8"/>
    <w:rsid w:val="0005544C"/>
    <w:rsid w:val="00056758"/>
    <w:rsid w:val="00056BC3"/>
    <w:rsid w:val="00057E44"/>
    <w:rsid w:val="000612C3"/>
    <w:rsid w:val="00061F3F"/>
    <w:rsid w:val="00063FF1"/>
    <w:rsid w:val="0006484B"/>
    <w:rsid w:val="00064C5F"/>
    <w:rsid w:val="0006512D"/>
    <w:rsid w:val="00065FE2"/>
    <w:rsid w:val="0006620B"/>
    <w:rsid w:val="00066F8B"/>
    <w:rsid w:val="0006714E"/>
    <w:rsid w:val="000702F0"/>
    <w:rsid w:val="0007130E"/>
    <w:rsid w:val="00071E20"/>
    <w:rsid w:val="00072530"/>
    <w:rsid w:val="000735BD"/>
    <w:rsid w:val="00073EE3"/>
    <w:rsid w:val="00074260"/>
    <w:rsid w:val="00075429"/>
    <w:rsid w:val="00075AF2"/>
    <w:rsid w:val="000769AF"/>
    <w:rsid w:val="00076B8A"/>
    <w:rsid w:val="00076E0A"/>
    <w:rsid w:val="00076F5D"/>
    <w:rsid w:val="00076FC3"/>
    <w:rsid w:val="0008011F"/>
    <w:rsid w:val="00080E47"/>
    <w:rsid w:val="0008152D"/>
    <w:rsid w:val="00081A69"/>
    <w:rsid w:val="00082FB2"/>
    <w:rsid w:val="00083D10"/>
    <w:rsid w:val="00083F49"/>
    <w:rsid w:val="000845CC"/>
    <w:rsid w:val="000849F9"/>
    <w:rsid w:val="0008649F"/>
    <w:rsid w:val="00086B6B"/>
    <w:rsid w:val="00090D2A"/>
    <w:rsid w:val="000913A5"/>
    <w:rsid w:val="00091F53"/>
    <w:rsid w:val="000924BC"/>
    <w:rsid w:val="00092DFB"/>
    <w:rsid w:val="00092F61"/>
    <w:rsid w:val="00095A36"/>
    <w:rsid w:val="000961DC"/>
    <w:rsid w:val="00096D64"/>
    <w:rsid w:val="000974E3"/>
    <w:rsid w:val="00097E52"/>
    <w:rsid w:val="000A053B"/>
    <w:rsid w:val="000A1111"/>
    <w:rsid w:val="000A1FE9"/>
    <w:rsid w:val="000A22CA"/>
    <w:rsid w:val="000A3CD5"/>
    <w:rsid w:val="000A41FF"/>
    <w:rsid w:val="000A7D6A"/>
    <w:rsid w:val="000B0434"/>
    <w:rsid w:val="000B0B88"/>
    <w:rsid w:val="000B0CC6"/>
    <w:rsid w:val="000B2AAA"/>
    <w:rsid w:val="000B2B19"/>
    <w:rsid w:val="000B4917"/>
    <w:rsid w:val="000B6338"/>
    <w:rsid w:val="000B6739"/>
    <w:rsid w:val="000B75A2"/>
    <w:rsid w:val="000C1832"/>
    <w:rsid w:val="000C1AD6"/>
    <w:rsid w:val="000C1E4A"/>
    <w:rsid w:val="000C2537"/>
    <w:rsid w:val="000C26E6"/>
    <w:rsid w:val="000C289D"/>
    <w:rsid w:val="000C44FC"/>
    <w:rsid w:val="000C5423"/>
    <w:rsid w:val="000C5BAC"/>
    <w:rsid w:val="000C5D78"/>
    <w:rsid w:val="000C657A"/>
    <w:rsid w:val="000C6814"/>
    <w:rsid w:val="000C6D7E"/>
    <w:rsid w:val="000C704B"/>
    <w:rsid w:val="000D0647"/>
    <w:rsid w:val="000D150D"/>
    <w:rsid w:val="000D1D66"/>
    <w:rsid w:val="000D2289"/>
    <w:rsid w:val="000D228B"/>
    <w:rsid w:val="000D2F17"/>
    <w:rsid w:val="000D33B3"/>
    <w:rsid w:val="000D40E9"/>
    <w:rsid w:val="000D4687"/>
    <w:rsid w:val="000D6883"/>
    <w:rsid w:val="000E0399"/>
    <w:rsid w:val="000E0B08"/>
    <w:rsid w:val="000E1C75"/>
    <w:rsid w:val="000E1D20"/>
    <w:rsid w:val="000E1EEA"/>
    <w:rsid w:val="000E3229"/>
    <w:rsid w:val="000E449E"/>
    <w:rsid w:val="000E45B4"/>
    <w:rsid w:val="000E5E65"/>
    <w:rsid w:val="000E6288"/>
    <w:rsid w:val="000E6A18"/>
    <w:rsid w:val="000E6F54"/>
    <w:rsid w:val="000E738D"/>
    <w:rsid w:val="000F0137"/>
    <w:rsid w:val="000F2781"/>
    <w:rsid w:val="000F3586"/>
    <w:rsid w:val="000F46B5"/>
    <w:rsid w:val="000F4B46"/>
    <w:rsid w:val="000F5A37"/>
    <w:rsid w:val="000F5E4F"/>
    <w:rsid w:val="000F5E86"/>
    <w:rsid w:val="000F6480"/>
    <w:rsid w:val="00101C61"/>
    <w:rsid w:val="0010296C"/>
    <w:rsid w:val="00102CF1"/>
    <w:rsid w:val="001036FC"/>
    <w:rsid w:val="0010414B"/>
    <w:rsid w:val="00105DFC"/>
    <w:rsid w:val="0010676E"/>
    <w:rsid w:val="001068D3"/>
    <w:rsid w:val="00110C1E"/>
    <w:rsid w:val="00111FA9"/>
    <w:rsid w:val="0011246E"/>
    <w:rsid w:val="00112651"/>
    <w:rsid w:val="0011377A"/>
    <w:rsid w:val="00113F22"/>
    <w:rsid w:val="001147F0"/>
    <w:rsid w:val="00115D16"/>
    <w:rsid w:val="00116742"/>
    <w:rsid w:val="0011725D"/>
    <w:rsid w:val="00117C46"/>
    <w:rsid w:val="00117C50"/>
    <w:rsid w:val="00121A21"/>
    <w:rsid w:val="00122C6A"/>
    <w:rsid w:val="00122E2C"/>
    <w:rsid w:val="0012407C"/>
    <w:rsid w:val="00124AB1"/>
    <w:rsid w:val="00124F71"/>
    <w:rsid w:val="00125969"/>
    <w:rsid w:val="00126D20"/>
    <w:rsid w:val="00126E5D"/>
    <w:rsid w:val="00127B05"/>
    <w:rsid w:val="00130F88"/>
    <w:rsid w:val="0013130D"/>
    <w:rsid w:val="001317A8"/>
    <w:rsid w:val="00131ADF"/>
    <w:rsid w:val="00132AE3"/>
    <w:rsid w:val="00132E0B"/>
    <w:rsid w:val="00134442"/>
    <w:rsid w:val="00136073"/>
    <w:rsid w:val="00136DA1"/>
    <w:rsid w:val="001370D0"/>
    <w:rsid w:val="00137BC9"/>
    <w:rsid w:val="00137F07"/>
    <w:rsid w:val="001401F1"/>
    <w:rsid w:val="0014122B"/>
    <w:rsid w:val="00142B7F"/>
    <w:rsid w:val="00142DF7"/>
    <w:rsid w:val="00143009"/>
    <w:rsid w:val="00144BDC"/>
    <w:rsid w:val="0014562B"/>
    <w:rsid w:val="00146497"/>
    <w:rsid w:val="001467C8"/>
    <w:rsid w:val="00150176"/>
    <w:rsid w:val="001506C6"/>
    <w:rsid w:val="00151071"/>
    <w:rsid w:val="00151620"/>
    <w:rsid w:val="00153CC6"/>
    <w:rsid w:val="00154AAF"/>
    <w:rsid w:val="00155DE8"/>
    <w:rsid w:val="00155F1C"/>
    <w:rsid w:val="00156895"/>
    <w:rsid w:val="001569EA"/>
    <w:rsid w:val="00156D57"/>
    <w:rsid w:val="00160260"/>
    <w:rsid w:val="001606F1"/>
    <w:rsid w:val="00160FBE"/>
    <w:rsid w:val="0016191B"/>
    <w:rsid w:val="00161E57"/>
    <w:rsid w:val="00163669"/>
    <w:rsid w:val="00164908"/>
    <w:rsid w:val="0016546A"/>
    <w:rsid w:val="00166CCE"/>
    <w:rsid w:val="001702CE"/>
    <w:rsid w:val="0017116C"/>
    <w:rsid w:val="00171336"/>
    <w:rsid w:val="001734BA"/>
    <w:rsid w:val="001750C6"/>
    <w:rsid w:val="001753CA"/>
    <w:rsid w:val="001804CB"/>
    <w:rsid w:val="0018144B"/>
    <w:rsid w:val="00182274"/>
    <w:rsid w:val="00183A20"/>
    <w:rsid w:val="0018488B"/>
    <w:rsid w:val="00185391"/>
    <w:rsid w:val="00185B61"/>
    <w:rsid w:val="00186716"/>
    <w:rsid w:val="00187629"/>
    <w:rsid w:val="00190470"/>
    <w:rsid w:val="0019122E"/>
    <w:rsid w:val="00192E09"/>
    <w:rsid w:val="001936E1"/>
    <w:rsid w:val="00193703"/>
    <w:rsid w:val="00193969"/>
    <w:rsid w:val="001A0908"/>
    <w:rsid w:val="001A144A"/>
    <w:rsid w:val="001A2208"/>
    <w:rsid w:val="001A4824"/>
    <w:rsid w:val="001A556F"/>
    <w:rsid w:val="001A6CCB"/>
    <w:rsid w:val="001A7D9F"/>
    <w:rsid w:val="001B0F63"/>
    <w:rsid w:val="001B16EA"/>
    <w:rsid w:val="001B1864"/>
    <w:rsid w:val="001B1FD2"/>
    <w:rsid w:val="001B2242"/>
    <w:rsid w:val="001B2410"/>
    <w:rsid w:val="001B2759"/>
    <w:rsid w:val="001B27FA"/>
    <w:rsid w:val="001B2EF8"/>
    <w:rsid w:val="001B3303"/>
    <w:rsid w:val="001B3C3D"/>
    <w:rsid w:val="001B4C9A"/>
    <w:rsid w:val="001B4E07"/>
    <w:rsid w:val="001B5591"/>
    <w:rsid w:val="001B5697"/>
    <w:rsid w:val="001B5F0D"/>
    <w:rsid w:val="001C0151"/>
    <w:rsid w:val="001C0BD7"/>
    <w:rsid w:val="001C1221"/>
    <w:rsid w:val="001C29FE"/>
    <w:rsid w:val="001C30B7"/>
    <w:rsid w:val="001C3128"/>
    <w:rsid w:val="001C3133"/>
    <w:rsid w:val="001C534A"/>
    <w:rsid w:val="001C55A8"/>
    <w:rsid w:val="001C6B3F"/>
    <w:rsid w:val="001C7298"/>
    <w:rsid w:val="001C77BA"/>
    <w:rsid w:val="001C7A64"/>
    <w:rsid w:val="001C7DFE"/>
    <w:rsid w:val="001D02AB"/>
    <w:rsid w:val="001D21F7"/>
    <w:rsid w:val="001D2CE1"/>
    <w:rsid w:val="001D346F"/>
    <w:rsid w:val="001D3573"/>
    <w:rsid w:val="001D4658"/>
    <w:rsid w:val="001D5679"/>
    <w:rsid w:val="001D575E"/>
    <w:rsid w:val="001D6C3C"/>
    <w:rsid w:val="001D6C62"/>
    <w:rsid w:val="001E120B"/>
    <w:rsid w:val="001E1A48"/>
    <w:rsid w:val="001E1FDC"/>
    <w:rsid w:val="001E5F32"/>
    <w:rsid w:val="001E6629"/>
    <w:rsid w:val="001E7168"/>
    <w:rsid w:val="001F0348"/>
    <w:rsid w:val="001F0C27"/>
    <w:rsid w:val="001F0C6B"/>
    <w:rsid w:val="001F1824"/>
    <w:rsid w:val="001F29A1"/>
    <w:rsid w:val="001F4DED"/>
    <w:rsid w:val="001F64D0"/>
    <w:rsid w:val="001F6F0E"/>
    <w:rsid w:val="001F77D2"/>
    <w:rsid w:val="0020060C"/>
    <w:rsid w:val="00201515"/>
    <w:rsid w:val="00201CFE"/>
    <w:rsid w:val="00201F52"/>
    <w:rsid w:val="00203061"/>
    <w:rsid w:val="00204BD5"/>
    <w:rsid w:val="00204D56"/>
    <w:rsid w:val="00204F32"/>
    <w:rsid w:val="002060B5"/>
    <w:rsid w:val="00206CE9"/>
    <w:rsid w:val="00215E77"/>
    <w:rsid w:val="0021665F"/>
    <w:rsid w:val="00216B8A"/>
    <w:rsid w:val="002173FC"/>
    <w:rsid w:val="00217635"/>
    <w:rsid w:val="00222016"/>
    <w:rsid w:val="002224EC"/>
    <w:rsid w:val="002233BE"/>
    <w:rsid w:val="00223AF6"/>
    <w:rsid w:val="00224A4D"/>
    <w:rsid w:val="0022542D"/>
    <w:rsid w:val="00227475"/>
    <w:rsid w:val="002306DE"/>
    <w:rsid w:val="002308CC"/>
    <w:rsid w:val="002314A0"/>
    <w:rsid w:val="0023217D"/>
    <w:rsid w:val="00232CEF"/>
    <w:rsid w:val="0023435B"/>
    <w:rsid w:val="00234752"/>
    <w:rsid w:val="00235CBF"/>
    <w:rsid w:val="002363FD"/>
    <w:rsid w:val="0023696C"/>
    <w:rsid w:val="00237077"/>
    <w:rsid w:val="00240412"/>
    <w:rsid w:val="00240D2C"/>
    <w:rsid w:val="0024276A"/>
    <w:rsid w:val="00243A9C"/>
    <w:rsid w:val="002448D9"/>
    <w:rsid w:val="002449E7"/>
    <w:rsid w:val="00244AB2"/>
    <w:rsid w:val="00244CF6"/>
    <w:rsid w:val="002453A6"/>
    <w:rsid w:val="00245731"/>
    <w:rsid w:val="00251DD5"/>
    <w:rsid w:val="00253C01"/>
    <w:rsid w:val="002543CB"/>
    <w:rsid w:val="002550B0"/>
    <w:rsid w:val="002564CA"/>
    <w:rsid w:val="00256CB5"/>
    <w:rsid w:val="002615DE"/>
    <w:rsid w:val="002624FE"/>
    <w:rsid w:val="00262816"/>
    <w:rsid w:val="00262B69"/>
    <w:rsid w:val="0026336B"/>
    <w:rsid w:val="00263423"/>
    <w:rsid w:val="002638DD"/>
    <w:rsid w:val="00263C73"/>
    <w:rsid w:val="00264883"/>
    <w:rsid w:val="002655EA"/>
    <w:rsid w:val="00265B7E"/>
    <w:rsid w:val="00265D32"/>
    <w:rsid w:val="00266469"/>
    <w:rsid w:val="00266708"/>
    <w:rsid w:val="00267B77"/>
    <w:rsid w:val="00267D39"/>
    <w:rsid w:val="002704BF"/>
    <w:rsid w:val="00270EDD"/>
    <w:rsid w:val="00271B41"/>
    <w:rsid w:val="00272BD7"/>
    <w:rsid w:val="00273FDB"/>
    <w:rsid w:val="00274145"/>
    <w:rsid w:val="002742E1"/>
    <w:rsid w:val="00274EC5"/>
    <w:rsid w:val="00275A1C"/>
    <w:rsid w:val="00276869"/>
    <w:rsid w:val="00280188"/>
    <w:rsid w:val="00280E11"/>
    <w:rsid w:val="002823D0"/>
    <w:rsid w:val="00282D03"/>
    <w:rsid w:val="0028308A"/>
    <w:rsid w:val="00283732"/>
    <w:rsid w:val="00283B81"/>
    <w:rsid w:val="00284E7B"/>
    <w:rsid w:val="00285049"/>
    <w:rsid w:val="00285BF4"/>
    <w:rsid w:val="0028665D"/>
    <w:rsid w:val="00286733"/>
    <w:rsid w:val="002869C0"/>
    <w:rsid w:val="002871C1"/>
    <w:rsid w:val="00287C8D"/>
    <w:rsid w:val="002902C1"/>
    <w:rsid w:val="002919CF"/>
    <w:rsid w:val="002939EF"/>
    <w:rsid w:val="00293EBB"/>
    <w:rsid w:val="002941AC"/>
    <w:rsid w:val="00295161"/>
    <w:rsid w:val="00297023"/>
    <w:rsid w:val="002973C1"/>
    <w:rsid w:val="00297A68"/>
    <w:rsid w:val="002A07FC"/>
    <w:rsid w:val="002A08CF"/>
    <w:rsid w:val="002A2175"/>
    <w:rsid w:val="002A243D"/>
    <w:rsid w:val="002A2454"/>
    <w:rsid w:val="002A4134"/>
    <w:rsid w:val="002A4CBE"/>
    <w:rsid w:val="002A7061"/>
    <w:rsid w:val="002B02DB"/>
    <w:rsid w:val="002B1191"/>
    <w:rsid w:val="002B163C"/>
    <w:rsid w:val="002B22A9"/>
    <w:rsid w:val="002B37B2"/>
    <w:rsid w:val="002B6286"/>
    <w:rsid w:val="002B66FA"/>
    <w:rsid w:val="002B6CE0"/>
    <w:rsid w:val="002C1EF2"/>
    <w:rsid w:val="002C1F8A"/>
    <w:rsid w:val="002C340E"/>
    <w:rsid w:val="002C366F"/>
    <w:rsid w:val="002C416B"/>
    <w:rsid w:val="002C5221"/>
    <w:rsid w:val="002C67F9"/>
    <w:rsid w:val="002C6C4C"/>
    <w:rsid w:val="002C6DEF"/>
    <w:rsid w:val="002C73A8"/>
    <w:rsid w:val="002D0441"/>
    <w:rsid w:val="002D177D"/>
    <w:rsid w:val="002D1F62"/>
    <w:rsid w:val="002D21B8"/>
    <w:rsid w:val="002D2633"/>
    <w:rsid w:val="002D2793"/>
    <w:rsid w:val="002D3149"/>
    <w:rsid w:val="002D4599"/>
    <w:rsid w:val="002D69D6"/>
    <w:rsid w:val="002D70E2"/>
    <w:rsid w:val="002E06D5"/>
    <w:rsid w:val="002E09FF"/>
    <w:rsid w:val="002E0C4A"/>
    <w:rsid w:val="002E1316"/>
    <w:rsid w:val="002E160B"/>
    <w:rsid w:val="002E1D10"/>
    <w:rsid w:val="002E3116"/>
    <w:rsid w:val="002E3C90"/>
    <w:rsid w:val="002E5B1F"/>
    <w:rsid w:val="002E5F7E"/>
    <w:rsid w:val="002E66C4"/>
    <w:rsid w:val="002E7ED5"/>
    <w:rsid w:val="002F0767"/>
    <w:rsid w:val="002F16AA"/>
    <w:rsid w:val="002F29FD"/>
    <w:rsid w:val="002F2F2C"/>
    <w:rsid w:val="002F31EC"/>
    <w:rsid w:val="002F3657"/>
    <w:rsid w:val="002F50E2"/>
    <w:rsid w:val="002F54E2"/>
    <w:rsid w:val="002F6929"/>
    <w:rsid w:val="002F6E26"/>
    <w:rsid w:val="002F7470"/>
    <w:rsid w:val="0030030A"/>
    <w:rsid w:val="00300EF4"/>
    <w:rsid w:val="00301C5D"/>
    <w:rsid w:val="003026B4"/>
    <w:rsid w:val="003026DA"/>
    <w:rsid w:val="00303D73"/>
    <w:rsid w:val="00303EF5"/>
    <w:rsid w:val="00304BB9"/>
    <w:rsid w:val="00304C70"/>
    <w:rsid w:val="00304EE3"/>
    <w:rsid w:val="0030587C"/>
    <w:rsid w:val="003064F9"/>
    <w:rsid w:val="00306561"/>
    <w:rsid w:val="00307629"/>
    <w:rsid w:val="00307F15"/>
    <w:rsid w:val="003129AC"/>
    <w:rsid w:val="00313DFC"/>
    <w:rsid w:val="00314E57"/>
    <w:rsid w:val="003154B7"/>
    <w:rsid w:val="0031578A"/>
    <w:rsid w:val="00315F41"/>
    <w:rsid w:val="0031603E"/>
    <w:rsid w:val="00317C68"/>
    <w:rsid w:val="003210EF"/>
    <w:rsid w:val="003213B4"/>
    <w:rsid w:val="00321E41"/>
    <w:rsid w:val="00322639"/>
    <w:rsid w:val="0032507B"/>
    <w:rsid w:val="0032569F"/>
    <w:rsid w:val="00325A8C"/>
    <w:rsid w:val="00325B1F"/>
    <w:rsid w:val="00326982"/>
    <w:rsid w:val="00326BC9"/>
    <w:rsid w:val="003276C4"/>
    <w:rsid w:val="00330684"/>
    <w:rsid w:val="00331E6D"/>
    <w:rsid w:val="00334564"/>
    <w:rsid w:val="00334772"/>
    <w:rsid w:val="00334CA1"/>
    <w:rsid w:val="003375C1"/>
    <w:rsid w:val="003405F4"/>
    <w:rsid w:val="0034113A"/>
    <w:rsid w:val="003414FB"/>
    <w:rsid w:val="00344BF0"/>
    <w:rsid w:val="0034566F"/>
    <w:rsid w:val="00346B21"/>
    <w:rsid w:val="00346B35"/>
    <w:rsid w:val="00347FA7"/>
    <w:rsid w:val="00350396"/>
    <w:rsid w:val="0035290E"/>
    <w:rsid w:val="00353390"/>
    <w:rsid w:val="00354FCE"/>
    <w:rsid w:val="00355628"/>
    <w:rsid w:val="00355847"/>
    <w:rsid w:val="00355875"/>
    <w:rsid w:val="00356429"/>
    <w:rsid w:val="003565D7"/>
    <w:rsid w:val="003567B3"/>
    <w:rsid w:val="00357253"/>
    <w:rsid w:val="00357265"/>
    <w:rsid w:val="0036004E"/>
    <w:rsid w:val="003606A0"/>
    <w:rsid w:val="003609E2"/>
    <w:rsid w:val="003617D5"/>
    <w:rsid w:val="003618EB"/>
    <w:rsid w:val="003624E4"/>
    <w:rsid w:val="0036388B"/>
    <w:rsid w:val="00364146"/>
    <w:rsid w:val="00370A06"/>
    <w:rsid w:val="003723B6"/>
    <w:rsid w:val="0037277F"/>
    <w:rsid w:val="00372E80"/>
    <w:rsid w:val="00373745"/>
    <w:rsid w:val="00373BBA"/>
    <w:rsid w:val="00373E27"/>
    <w:rsid w:val="00374169"/>
    <w:rsid w:val="0037455F"/>
    <w:rsid w:val="003745D5"/>
    <w:rsid w:val="00375EEF"/>
    <w:rsid w:val="00376B25"/>
    <w:rsid w:val="00377DB3"/>
    <w:rsid w:val="003821C4"/>
    <w:rsid w:val="0038221A"/>
    <w:rsid w:val="00382970"/>
    <w:rsid w:val="00383079"/>
    <w:rsid w:val="00383DB4"/>
    <w:rsid w:val="00383F84"/>
    <w:rsid w:val="00384082"/>
    <w:rsid w:val="00384768"/>
    <w:rsid w:val="00384F37"/>
    <w:rsid w:val="003866BA"/>
    <w:rsid w:val="0039092C"/>
    <w:rsid w:val="00391D0F"/>
    <w:rsid w:val="00393CF4"/>
    <w:rsid w:val="00395147"/>
    <w:rsid w:val="00395C59"/>
    <w:rsid w:val="003966BA"/>
    <w:rsid w:val="00396A21"/>
    <w:rsid w:val="00397055"/>
    <w:rsid w:val="00397138"/>
    <w:rsid w:val="003A0B3B"/>
    <w:rsid w:val="003A20B7"/>
    <w:rsid w:val="003A2D2A"/>
    <w:rsid w:val="003A30FB"/>
    <w:rsid w:val="003A3F52"/>
    <w:rsid w:val="003A4721"/>
    <w:rsid w:val="003A533E"/>
    <w:rsid w:val="003A53B1"/>
    <w:rsid w:val="003A62A8"/>
    <w:rsid w:val="003A6A74"/>
    <w:rsid w:val="003A7456"/>
    <w:rsid w:val="003B033B"/>
    <w:rsid w:val="003B1B3C"/>
    <w:rsid w:val="003B215B"/>
    <w:rsid w:val="003B3E1B"/>
    <w:rsid w:val="003B456F"/>
    <w:rsid w:val="003B47A8"/>
    <w:rsid w:val="003B61A3"/>
    <w:rsid w:val="003B7277"/>
    <w:rsid w:val="003B74F3"/>
    <w:rsid w:val="003B7D10"/>
    <w:rsid w:val="003B7DF8"/>
    <w:rsid w:val="003B7E55"/>
    <w:rsid w:val="003C02B5"/>
    <w:rsid w:val="003C081E"/>
    <w:rsid w:val="003C0886"/>
    <w:rsid w:val="003C1009"/>
    <w:rsid w:val="003C1A31"/>
    <w:rsid w:val="003C1A95"/>
    <w:rsid w:val="003C2A65"/>
    <w:rsid w:val="003C376B"/>
    <w:rsid w:val="003C3A33"/>
    <w:rsid w:val="003C3D44"/>
    <w:rsid w:val="003C415F"/>
    <w:rsid w:val="003C4485"/>
    <w:rsid w:val="003C5DC6"/>
    <w:rsid w:val="003C741D"/>
    <w:rsid w:val="003C7B5D"/>
    <w:rsid w:val="003C7D1A"/>
    <w:rsid w:val="003D0B62"/>
    <w:rsid w:val="003D0E88"/>
    <w:rsid w:val="003D1C3F"/>
    <w:rsid w:val="003D2F46"/>
    <w:rsid w:val="003D401B"/>
    <w:rsid w:val="003D4399"/>
    <w:rsid w:val="003D4AF5"/>
    <w:rsid w:val="003D735F"/>
    <w:rsid w:val="003D76E1"/>
    <w:rsid w:val="003E1619"/>
    <w:rsid w:val="003E34C6"/>
    <w:rsid w:val="003E3FB7"/>
    <w:rsid w:val="003E5685"/>
    <w:rsid w:val="003E6371"/>
    <w:rsid w:val="003E735F"/>
    <w:rsid w:val="003F17C1"/>
    <w:rsid w:val="003F2150"/>
    <w:rsid w:val="003F2DB5"/>
    <w:rsid w:val="003F3626"/>
    <w:rsid w:val="003F3F53"/>
    <w:rsid w:val="003F40B1"/>
    <w:rsid w:val="003F45DE"/>
    <w:rsid w:val="003F6507"/>
    <w:rsid w:val="004002DC"/>
    <w:rsid w:val="00400CF0"/>
    <w:rsid w:val="004017A9"/>
    <w:rsid w:val="00402550"/>
    <w:rsid w:val="00402782"/>
    <w:rsid w:val="0040460F"/>
    <w:rsid w:val="00404A73"/>
    <w:rsid w:val="00404B3A"/>
    <w:rsid w:val="004053F5"/>
    <w:rsid w:val="004059C9"/>
    <w:rsid w:val="00406836"/>
    <w:rsid w:val="00410371"/>
    <w:rsid w:val="004109A1"/>
    <w:rsid w:val="00410EA0"/>
    <w:rsid w:val="004118C4"/>
    <w:rsid w:val="00412FA1"/>
    <w:rsid w:val="00414A0D"/>
    <w:rsid w:val="004158D7"/>
    <w:rsid w:val="00421C46"/>
    <w:rsid w:val="00424449"/>
    <w:rsid w:val="004252BD"/>
    <w:rsid w:val="0042629C"/>
    <w:rsid w:val="00426E7E"/>
    <w:rsid w:val="00431FF5"/>
    <w:rsid w:val="00434134"/>
    <w:rsid w:val="004343CD"/>
    <w:rsid w:val="00434781"/>
    <w:rsid w:val="00434F66"/>
    <w:rsid w:val="00434F91"/>
    <w:rsid w:val="0043509D"/>
    <w:rsid w:val="004354BE"/>
    <w:rsid w:val="00437725"/>
    <w:rsid w:val="004415FC"/>
    <w:rsid w:val="00441BED"/>
    <w:rsid w:val="0044259D"/>
    <w:rsid w:val="00442FE0"/>
    <w:rsid w:val="00442FFD"/>
    <w:rsid w:val="0044381C"/>
    <w:rsid w:val="00443EC2"/>
    <w:rsid w:val="0044465D"/>
    <w:rsid w:val="004451D0"/>
    <w:rsid w:val="004460B0"/>
    <w:rsid w:val="004467CD"/>
    <w:rsid w:val="00446D94"/>
    <w:rsid w:val="00447B62"/>
    <w:rsid w:val="00447BB8"/>
    <w:rsid w:val="004504FA"/>
    <w:rsid w:val="00450FC3"/>
    <w:rsid w:val="004511CC"/>
    <w:rsid w:val="0045233C"/>
    <w:rsid w:val="00453184"/>
    <w:rsid w:val="00453E0E"/>
    <w:rsid w:val="00457202"/>
    <w:rsid w:val="00457521"/>
    <w:rsid w:val="004600AB"/>
    <w:rsid w:val="00461FB7"/>
    <w:rsid w:val="00462FFA"/>
    <w:rsid w:val="004630C5"/>
    <w:rsid w:val="00466081"/>
    <w:rsid w:val="00466758"/>
    <w:rsid w:val="00466F8B"/>
    <w:rsid w:val="0046789A"/>
    <w:rsid w:val="00467B09"/>
    <w:rsid w:val="00470E86"/>
    <w:rsid w:val="004714CF"/>
    <w:rsid w:val="0047168D"/>
    <w:rsid w:val="00471CF7"/>
    <w:rsid w:val="00472D82"/>
    <w:rsid w:val="0047303C"/>
    <w:rsid w:val="00473A29"/>
    <w:rsid w:val="00473AC1"/>
    <w:rsid w:val="00473E83"/>
    <w:rsid w:val="004744E2"/>
    <w:rsid w:val="0047455A"/>
    <w:rsid w:val="00475525"/>
    <w:rsid w:val="00475C27"/>
    <w:rsid w:val="00475CC9"/>
    <w:rsid w:val="00475E7E"/>
    <w:rsid w:val="00476C7A"/>
    <w:rsid w:val="00477AFB"/>
    <w:rsid w:val="00480459"/>
    <w:rsid w:val="00481066"/>
    <w:rsid w:val="00482C82"/>
    <w:rsid w:val="004830FF"/>
    <w:rsid w:val="00483124"/>
    <w:rsid w:val="00484F2A"/>
    <w:rsid w:val="0048520B"/>
    <w:rsid w:val="00485B23"/>
    <w:rsid w:val="0048661E"/>
    <w:rsid w:val="00486C9B"/>
    <w:rsid w:val="0048763D"/>
    <w:rsid w:val="0049202A"/>
    <w:rsid w:val="00493AEF"/>
    <w:rsid w:val="004948A4"/>
    <w:rsid w:val="00494E44"/>
    <w:rsid w:val="004952C1"/>
    <w:rsid w:val="00496C3A"/>
    <w:rsid w:val="00496DD7"/>
    <w:rsid w:val="00496F68"/>
    <w:rsid w:val="004A0DE6"/>
    <w:rsid w:val="004A11DF"/>
    <w:rsid w:val="004A2B10"/>
    <w:rsid w:val="004A381D"/>
    <w:rsid w:val="004A513A"/>
    <w:rsid w:val="004A543F"/>
    <w:rsid w:val="004A56B0"/>
    <w:rsid w:val="004A5DDC"/>
    <w:rsid w:val="004A7A31"/>
    <w:rsid w:val="004B143F"/>
    <w:rsid w:val="004B1510"/>
    <w:rsid w:val="004B29C4"/>
    <w:rsid w:val="004B2B8C"/>
    <w:rsid w:val="004B2B92"/>
    <w:rsid w:val="004B2BEB"/>
    <w:rsid w:val="004B4701"/>
    <w:rsid w:val="004B595E"/>
    <w:rsid w:val="004B5BA6"/>
    <w:rsid w:val="004B5CFD"/>
    <w:rsid w:val="004B6D22"/>
    <w:rsid w:val="004C154E"/>
    <w:rsid w:val="004C1EC0"/>
    <w:rsid w:val="004C2EB9"/>
    <w:rsid w:val="004C54E8"/>
    <w:rsid w:val="004C7BBD"/>
    <w:rsid w:val="004C7F41"/>
    <w:rsid w:val="004D0DB1"/>
    <w:rsid w:val="004D13E6"/>
    <w:rsid w:val="004D2284"/>
    <w:rsid w:val="004D2416"/>
    <w:rsid w:val="004D2B6E"/>
    <w:rsid w:val="004D37AB"/>
    <w:rsid w:val="004D3C32"/>
    <w:rsid w:val="004D437C"/>
    <w:rsid w:val="004D4B1D"/>
    <w:rsid w:val="004D4B40"/>
    <w:rsid w:val="004D5548"/>
    <w:rsid w:val="004D594A"/>
    <w:rsid w:val="004D5BED"/>
    <w:rsid w:val="004D60C6"/>
    <w:rsid w:val="004D6ABB"/>
    <w:rsid w:val="004E18DA"/>
    <w:rsid w:val="004E19FE"/>
    <w:rsid w:val="004E51EC"/>
    <w:rsid w:val="004E628C"/>
    <w:rsid w:val="004E75B6"/>
    <w:rsid w:val="004E763A"/>
    <w:rsid w:val="004E7823"/>
    <w:rsid w:val="004F13AE"/>
    <w:rsid w:val="004F2C45"/>
    <w:rsid w:val="004F2C84"/>
    <w:rsid w:val="004F7093"/>
    <w:rsid w:val="004F7453"/>
    <w:rsid w:val="004F77B9"/>
    <w:rsid w:val="00500ECA"/>
    <w:rsid w:val="00501D7F"/>
    <w:rsid w:val="00502273"/>
    <w:rsid w:val="00503B40"/>
    <w:rsid w:val="0050415A"/>
    <w:rsid w:val="0050488A"/>
    <w:rsid w:val="005057D4"/>
    <w:rsid w:val="00506814"/>
    <w:rsid w:val="00511598"/>
    <w:rsid w:val="00511670"/>
    <w:rsid w:val="005121AE"/>
    <w:rsid w:val="005136AE"/>
    <w:rsid w:val="00515952"/>
    <w:rsid w:val="00516312"/>
    <w:rsid w:val="005163EE"/>
    <w:rsid w:val="00516D62"/>
    <w:rsid w:val="00520015"/>
    <w:rsid w:val="0052090A"/>
    <w:rsid w:val="0052317E"/>
    <w:rsid w:val="005231F1"/>
    <w:rsid w:val="00524144"/>
    <w:rsid w:val="00524873"/>
    <w:rsid w:val="00524BF6"/>
    <w:rsid w:val="005262EB"/>
    <w:rsid w:val="005274C9"/>
    <w:rsid w:val="0053045E"/>
    <w:rsid w:val="005310CA"/>
    <w:rsid w:val="0053275D"/>
    <w:rsid w:val="0053329E"/>
    <w:rsid w:val="00533473"/>
    <w:rsid w:val="00533AE9"/>
    <w:rsid w:val="00533B4E"/>
    <w:rsid w:val="0053676B"/>
    <w:rsid w:val="0054063A"/>
    <w:rsid w:val="00542A6C"/>
    <w:rsid w:val="00542A90"/>
    <w:rsid w:val="00542AE6"/>
    <w:rsid w:val="00545FA1"/>
    <w:rsid w:val="005477AA"/>
    <w:rsid w:val="00547CFF"/>
    <w:rsid w:val="00547E59"/>
    <w:rsid w:val="00547F8C"/>
    <w:rsid w:val="00551373"/>
    <w:rsid w:val="005532D4"/>
    <w:rsid w:val="00553578"/>
    <w:rsid w:val="00554E7C"/>
    <w:rsid w:val="00554F0B"/>
    <w:rsid w:val="0055531D"/>
    <w:rsid w:val="00556C4D"/>
    <w:rsid w:val="00560F90"/>
    <w:rsid w:val="00561183"/>
    <w:rsid w:val="00561786"/>
    <w:rsid w:val="00563CD8"/>
    <w:rsid w:val="005641A5"/>
    <w:rsid w:val="00564833"/>
    <w:rsid w:val="00564870"/>
    <w:rsid w:val="00566B6E"/>
    <w:rsid w:val="005707DC"/>
    <w:rsid w:val="005722A1"/>
    <w:rsid w:val="00572D07"/>
    <w:rsid w:val="0057420A"/>
    <w:rsid w:val="005776B9"/>
    <w:rsid w:val="00577F28"/>
    <w:rsid w:val="0058125E"/>
    <w:rsid w:val="00581789"/>
    <w:rsid w:val="005818B2"/>
    <w:rsid w:val="005820F1"/>
    <w:rsid w:val="005838FD"/>
    <w:rsid w:val="00584813"/>
    <w:rsid w:val="00584E7A"/>
    <w:rsid w:val="00584F8E"/>
    <w:rsid w:val="00585083"/>
    <w:rsid w:val="00585A8C"/>
    <w:rsid w:val="0058730A"/>
    <w:rsid w:val="0058765A"/>
    <w:rsid w:val="0059081E"/>
    <w:rsid w:val="00591A62"/>
    <w:rsid w:val="00591BDE"/>
    <w:rsid w:val="00592919"/>
    <w:rsid w:val="00594BCA"/>
    <w:rsid w:val="00595DFF"/>
    <w:rsid w:val="00596C79"/>
    <w:rsid w:val="00596ED1"/>
    <w:rsid w:val="00597007"/>
    <w:rsid w:val="005975DE"/>
    <w:rsid w:val="00597DD4"/>
    <w:rsid w:val="005A164F"/>
    <w:rsid w:val="005A18E0"/>
    <w:rsid w:val="005A1F1C"/>
    <w:rsid w:val="005A2FCB"/>
    <w:rsid w:val="005A4A94"/>
    <w:rsid w:val="005A6035"/>
    <w:rsid w:val="005A664E"/>
    <w:rsid w:val="005B05DE"/>
    <w:rsid w:val="005B1F6B"/>
    <w:rsid w:val="005B2241"/>
    <w:rsid w:val="005B2294"/>
    <w:rsid w:val="005B44A7"/>
    <w:rsid w:val="005B5304"/>
    <w:rsid w:val="005B6615"/>
    <w:rsid w:val="005B763F"/>
    <w:rsid w:val="005B7E04"/>
    <w:rsid w:val="005C157C"/>
    <w:rsid w:val="005C3531"/>
    <w:rsid w:val="005C5B1A"/>
    <w:rsid w:val="005C5BA9"/>
    <w:rsid w:val="005C7653"/>
    <w:rsid w:val="005D01D4"/>
    <w:rsid w:val="005D0E83"/>
    <w:rsid w:val="005D1096"/>
    <w:rsid w:val="005D1ABF"/>
    <w:rsid w:val="005D23BE"/>
    <w:rsid w:val="005D3106"/>
    <w:rsid w:val="005D399D"/>
    <w:rsid w:val="005D3CA8"/>
    <w:rsid w:val="005D3DFA"/>
    <w:rsid w:val="005D6052"/>
    <w:rsid w:val="005D6586"/>
    <w:rsid w:val="005D70F4"/>
    <w:rsid w:val="005D7C53"/>
    <w:rsid w:val="005D7E2F"/>
    <w:rsid w:val="005E024B"/>
    <w:rsid w:val="005E13BD"/>
    <w:rsid w:val="005E1BB2"/>
    <w:rsid w:val="005E1C64"/>
    <w:rsid w:val="005E2590"/>
    <w:rsid w:val="005E35A8"/>
    <w:rsid w:val="005E3E0B"/>
    <w:rsid w:val="005E3F91"/>
    <w:rsid w:val="005E4484"/>
    <w:rsid w:val="005E5320"/>
    <w:rsid w:val="005E53A4"/>
    <w:rsid w:val="005F05DC"/>
    <w:rsid w:val="005F08D9"/>
    <w:rsid w:val="005F1256"/>
    <w:rsid w:val="005F190E"/>
    <w:rsid w:val="005F29D9"/>
    <w:rsid w:val="005F3FA5"/>
    <w:rsid w:val="005F4138"/>
    <w:rsid w:val="005F5783"/>
    <w:rsid w:val="005F73C7"/>
    <w:rsid w:val="00601600"/>
    <w:rsid w:val="00601657"/>
    <w:rsid w:val="00601698"/>
    <w:rsid w:val="00601882"/>
    <w:rsid w:val="00601D8A"/>
    <w:rsid w:val="00601EF8"/>
    <w:rsid w:val="00602D08"/>
    <w:rsid w:val="00602E96"/>
    <w:rsid w:val="00603B83"/>
    <w:rsid w:val="00604501"/>
    <w:rsid w:val="006073D8"/>
    <w:rsid w:val="006111C9"/>
    <w:rsid w:val="0061311C"/>
    <w:rsid w:val="00617331"/>
    <w:rsid w:val="006174B3"/>
    <w:rsid w:val="006178D1"/>
    <w:rsid w:val="00621CA2"/>
    <w:rsid w:val="00622DEF"/>
    <w:rsid w:val="00624842"/>
    <w:rsid w:val="00624C6C"/>
    <w:rsid w:val="00625424"/>
    <w:rsid w:val="006259F9"/>
    <w:rsid w:val="00626281"/>
    <w:rsid w:val="006265E2"/>
    <w:rsid w:val="00627872"/>
    <w:rsid w:val="00627DE5"/>
    <w:rsid w:val="006302A2"/>
    <w:rsid w:val="006305D1"/>
    <w:rsid w:val="00631FD1"/>
    <w:rsid w:val="00632821"/>
    <w:rsid w:val="006336C3"/>
    <w:rsid w:val="00634061"/>
    <w:rsid w:val="006343BA"/>
    <w:rsid w:val="00634C5A"/>
    <w:rsid w:val="006354AC"/>
    <w:rsid w:val="00637A88"/>
    <w:rsid w:val="00637E4C"/>
    <w:rsid w:val="0064046C"/>
    <w:rsid w:val="006405F5"/>
    <w:rsid w:val="00640B59"/>
    <w:rsid w:val="0064111A"/>
    <w:rsid w:val="006424EB"/>
    <w:rsid w:val="0064464D"/>
    <w:rsid w:val="00645109"/>
    <w:rsid w:val="00645D5D"/>
    <w:rsid w:val="00645FFC"/>
    <w:rsid w:val="006464E5"/>
    <w:rsid w:val="0064758E"/>
    <w:rsid w:val="00647BBD"/>
    <w:rsid w:val="00647C57"/>
    <w:rsid w:val="00647DCA"/>
    <w:rsid w:val="0065086C"/>
    <w:rsid w:val="00650F43"/>
    <w:rsid w:val="006514D9"/>
    <w:rsid w:val="00651DCC"/>
    <w:rsid w:val="00653658"/>
    <w:rsid w:val="00653CD5"/>
    <w:rsid w:val="006540B8"/>
    <w:rsid w:val="00654A0D"/>
    <w:rsid w:val="00655747"/>
    <w:rsid w:val="00657B62"/>
    <w:rsid w:val="00660BE9"/>
    <w:rsid w:val="00661307"/>
    <w:rsid w:val="0066396D"/>
    <w:rsid w:val="006644FE"/>
    <w:rsid w:val="00665970"/>
    <w:rsid w:val="00665B2B"/>
    <w:rsid w:val="00667D6C"/>
    <w:rsid w:val="00667E01"/>
    <w:rsid w:val="006703EC"/>
    <w:rsid w:val="006706D6"/>
    <w:rsid w:val="0067244C"/>
    <w:rsid w:val="006734D9"/>
    <w:rsid w:val="006739A8"/>
    <w:rsid w:val="00673EBE"/>
    <w:rsid w:val="00674833"/>
    <w:rsid w:val="00675873"/>
    <w:rsid w:val="00676734"/>
    <w:rsid w:val="006769F6"/>
    <w:rsid w:val="00680BB2"/>
    <w:rsid w:val="00682774"/>
    <w:rsid w:val="006829B3"/>
    <w:rsid w:val="00682C14"/>
    <w:rsid w:val="00684ADC"/>
    <w:rsid w:val="0068564F"/>
    <w:rsid w:val="00687A31"/>
    <w:rsid w:val="0069157E"/>
    <w:rsid w:val="0069414D"/>
    <w:rsid w:val="00694371"/>
    <w:rsid w:val="00695A4F"/>
    <w:rsid w:val="00696EA8"/>
    <w:rsid w:val="00697C57"/>
    <w:rsid w:val="006A033B"/>
    <w:rsid w:val="006A0AD0"/>
    <w:rsid w:val="006A180A"/>
    <w:rsid w:val="006A1DFF"/>
    <w:rsid w:val="006A345A"/>
    <w:rsid w:val="006A5F1F"/>
    <w:rsid w:val="006A7500"/>
    <w:rsid w:val="006B211C"/>
    <w:rsid w:val="006B284A"/>
    <w:rsid w:val="006B4650"/>
    <w:rsid w:val="006B5CDE"/>
    <w:rsid w:val="006B63CA"/>
    <w:rsid w:val="006B6C75"/>
    <w:rsid w:val="006B6E5B"/>
    <w:rsid w:val="006B74FB"/>
    <w:rsid w:val="006C12B6"/>
    <w:rsid w:val="006C13F0"/>
    <w:rsid w:val="006C2923"/>
    <w:rsid w:val="006C3594"/>
    <w:rsid w:val="006C3FD8"/>
    <w:rsid w:val="006C514F"/>
    <w:rsid w:val="006C5219"/>
    <w:rsid w:val="006C5F66"/>
    <w:rsid w:val="006C62AB"/>
    <w:rsid w:val="006C6C42"/>
    <w:rsid w:val="006C7028"/>
    <w:rsid w:val="006D0477"/>
    <w:rsid w:val="006D055F"/>
    <w:rsid w:val="006D14AA"/>
    <w:rsid w:val="006D2F73"/>
    <w:rsid w:val="006D325C"/>
    <w:rsid w:val="006D3BD5"/>
    <w:rsid w:val="006D4D68"/>
    <w:rsid w:val="006D7AC9"/>
    <w:rsid w:val="006E3049"/>
    <w:rsid w:val="006E313B"/>
    <w:rsid w:val="006E3C1F"/>
    <w:rsid w:val="006E5162"/>
    <w:rsid w:val="006E799E"/>
    <w:rsid w:val="006E7E75"/>
    <w:rsid w:val="006F15E6"/>
    <w:rsid w:val="006F2DD8"/>
    <w:rsid w:val="006F3794"/>
    <w:rsid w:val="006F4B35"/>
    <w:rsid w:val="006F5232"/>
    <w:rsid w:val="006F58ED"/>
    <w:rsid w:val="006F5DDE"/>
    <w:rsid w:val="0070042E"/>
    <w:rsid w:val="007011B9"/>
    <w:rsid w:val="007021C8"/>
    <w:rsid w:val="00702284"/>
    <w:rsid w:val="00702378"/>
    <w:rsid w:val="0070249B"/>
    <w:rsid w:val="00703482"/>
    <w:rsid w:val="00703A5F"/>
    <w:rsid w:val="00703F3E"/>
    <w:rsid w:val="00706624"/>
    <w:rsid w:val="00706E7A"/>
    <w:rsid w:val="007074A4"/>
    <w:rsid w:val="0071019E"/>
    <w:rsid w:val="0071107B"/>
    <w:rsid w:val="00711473"/>
    <w:rsid w:val="00711957"/>
    <w:rsid w:val="007120A6"/>
    <w:rsid w:val="007136E3"/>
    <w:rsid w:val="0071490C"/>
    <w:rsid w:val="00715CD8"/>
    <w:rsid w:val="00716128"/>
    <w:rsid w:val="00717FD2"/>
    <w:rsid w:val="00720EF2"/>
    <w:rsid w:val="0072107D"/>
    <w:rsid w:val="00722BEF"/>
    <w:rsid w:val="00723433"/>
    <w:rsid w:val="00723CF0"/>
    <w:rsid w:val="00723DBE"/>
    <w:rsid w:val="007243E6"/>
    <w:rsid w:val="007245BF"/>
    <w:rsid w:val="00725398"/>
    <w:rsid w:val="00725E10"/>
    <w:rsid w:val="00726436"/>
    <w:rsid w:val="0072646B"/>
    <w:rsid w:val="00726AFB"/>
    <w:rsid w:val="007308BA"/>
    <w:rsid w:val="007314F7"/>
    <w:rsid w:val="007316AE"/>
    <w:rsid w:val="00732F72"/>
    <w:rsid w:val="0073390C"/>
    <w:rsid w:val="00734C18"/>
    <w:rsid w:val="0073505E"/>
    <w:rsid w:val="00735637"/>
    <w:rsid w:val="0073570A"/>
    <w:rsid w:val="00735E17"/>
    <w:rsid w:val="00735F5E"/>
    <w:rsid w:val="007365E1"/>
    <w:rsid w:val="007375B5"/>
    <w:rsid w:val="007378EF"/>
    <w:rsid w:val="0073794F"/>
    <w:rsid w:val="00737B25"/>
    <w:rsid w:val="00741723"/>
    <w:rsid w:val="00741D26"/>
    <w:rsid w:val="0074277F"/>
    <w:rsid w:val="00743238"/>
    <w:rsid w:val="0074369A"/>
    <w:rsid w:val="00743EA7"/>
    <w:rsid w:val="0074511B"/>
    <w:rsid w:val="007468ED"/>
    <w:rsid w:val="00751EA9"/>
    <w:rsid w:val="0075294F"/>
    <w:rsid w:val="0075471F"/>
    <w:rsid w:val="00755FFB"/>
    <w:rsid w:val="00760375"/>
    <w:rsid w:val="0076161B"/>
    <w:rsid w:val="0076187C"/>
    <w:rsid w:val="00761A64"/>
    <w:rsid w:val="0076251B"/>
    <w:rsid w:val="00762862"/>
    <w:rsid w:val="00762971"/>
    <w:rsid w:val="00763BBD"/>
    <w:rsid w:val="00765576"/>
    <w:rsid w:val="007702B8"/>
    <w:rsid w:val="00770BEA"/>
    <w:rsid w:val="0077131D"/>
    <w:rsid w:val="00772F4B"/>
    <w:rsid w:val="00775881"/>
    <w:rsid w:val="00775A1A"/>
    <w:rsid w:val="0077690E"/>
    <w:rsid w:val="00777182"/>
    <w:rsid w:val="007779D0"/>
    <w:rsid w:val="00777BBE"/>
    <w:rsid w:val="00780D25"/>
    <w:rsid w:val="0078181E"/>
    <w:rsid w:val="00782AA0"/>
    <w:rsid w:val="00787693"/>
    <w:rsid w:val="0079094C"/>
    <w:rsid w:val="00791ADC"/>
    <w:rsid w:val="0079214B"/>
    <w:rsid w:val="007930E4"/>
    <w:rsid w:val="00793405"/>
    <w:rsid w:val="00794970"/>
    <w:rsid w:val="00796A49"/>
    <w:rsid w:val="00796C98"/>
    <w:rsid w:val="007979FC"/>
    <w:rsid w:val="00797C47"/>
    <w:rsid w:val="00797E06"/>
    <w:rsid w:val="007A1085"/>
    <w:rsid w:val="007A1E16"/>
    <w:rsid w:val="007A2D26"/>
    <w:rsid w:val="007A3F11"/>
    <w:rsid w:val="007A5700"/>
    <w:rsid w:val="007A5B05"/>
    <w:rsid w:val="007A68BC"/>
    <w:rsid w:val="007A7952"/>
    <w:rsid w:val="007B1170"/>
    <w:rsid w:val="007B15D3"/>
    <w:rsid w:val="007B3C33"/>
    <w:rsid w:val="007B4DD7"/>
    <w:rsid w:val="007B578F"/>
    <w:rsid w:val="007B611B"/>
    <w:rsid w:val="007B7E05"/>
    <w:rsid w:val="007C1809"/>
    <w:rsid w:val="007C1ED5"/>
    <w:rsid w:val="007C2064"/>
    <w:rsid w:val="007C246B"/>
    <w:rsid w:val="007C27B6"/>
    <w:rsid w:val="007C2A8D"/>
    <w:rsid w:val="007C3D1A"/>
    <w:rsid w:val="007C4664"/>
    <w:rsid w:val="007C51D2"/>
    <w:rsid w:val="007C563D"/>
    <w:rsid w:val="007C58B8"/>
    <w:rsid w:val="007C5FB6"/>
    <w:rsid w:val="007C757A"/>
    <w:rsid w:val="007C78F7"/>
    <w:rsid w:val="007C7FA5"/>
    <w:rsid w:val="007D3570"/>
    <w:rsid w:val="007D5DE1"/>
    <w:rsid w:val="007D607C"/>
    <w:rsid w:val="007D63A1"/>
    <w:rsid w:val="007D65B7"/>
    <w:rsid w:val="007D67A6"/>
    <w:rsid w:val="007D75CC"/>
    <w:rsid w:val="007E0386"/>
    <w:rsid w:val="007E05FE"/>
    <w:rsid w:val="007E090E"/>
    <w:rsid w:val="007E14FD"/>
    <w:rsid w:val="007E1AAE"/>
    <w:rsid w:val="007E1C9B"/>
    <w:rsid w:val="007E21C4"/>
    <w:rsid w:val="007E2307"/>
    <w:rsid w:val="007E34B6"/>
    <w:rsid w:val="007E4468"/>
    <w:rsid w:val="007E4A22"/>
    <w:rsid w:val="007F0143"/>
    <w:rsid w:val="007F0617"/>
    <w:rsid w:val="007F1C96"/>
    <w:rsid w:val="007F1FC2"/>
    <w:rsid w:val="007F346A"/>
    <w:rsid w:val="007F64FA"/>
    <w:rsid w:val="00800663"/>
    <w:rsid w:val="00802378"/>
    <w:rsid w:val="00802476"/>
    <w:rsid w:val="008027A9"/>
    <w:rsid w:val="00803042"/>
    <w:rsid w:val="00803C3C"/>
    <w:rsid w:val="0080429F"/>
    <w:rsid w:val="00804767"/>
    <w:rsid w:val="008051D4"/>
    <w:rsid w:val="008058F2"/>
    <w:rsid w:val="00807145"/>
    <w:rsid w:val="008071C6"/>
    <w:rsid w:val="00807332"/>
    <w:rsid w:val="00811488"/>
    <w:rsid w:val="00811622"/>
    <w:rsid w:val="00811E79"/>
    <w:rsid w:val="00812395"/>
    <w:rsid w:val="00812B0A"/>
    <w:rsid w:val="008151D4"/>
    <w:rsid w:val="008165EA"/>
    <w:rsid w:val="00817385"/>
    <w:rsid w:val="00817AA3"/>
    <w:rsid w:val="00820A35"/>
    <w:rsid w:val="0082251C"/>
    <w:rsid w:val="008226E9"/>
    <w:rsid w:val="008233B9"/>
    <w:rsid w:val="00823524"/>
    <w:rsid w:val="00823CCD"/>
    <w:rsid w:val="0082432E"/>
    <w:rsid w:val="0082582C"/>
    <w:rsid w:val="00825CBA"/>
    <w:rsid w:val="00826301"/>
    <w:rsid w:val="00830AF6"/>
    <w:rsid w:val="00831252"/>
    <w:rsid w:val="00831D65"/>
    <w:rsid w:val="008322EF"/>
    <w:rsid w:val="00833340"/>
    <w:rsid w:val="0083515F"/>
    <w:rsid w:val="008377F7"/>
    <w:rsid w:val="00837D7C"/>
    <w:rsid w:val="00840A31"/>
    <w:rsid w:val="00841152"/>
    <w:rsid w:val="008424EF"/>
    <w:rsid w:val="00842530"/>
    <w:rsid w:val="00844C86"/>
    <w:rsid w:val="00845DCF"/>
    <w:rsid w:val="00846462"/>
    <w:rsid w:val="008468A2"/>
    <w:rsid w:val="00846AD3"/>
    <w:rsid w:val="00846BE8"/>
    <w:rsid w:val="00846E03"/>
    <w:rsid w:val="008472C8"/>
    <w:rsid w:val="00850F95"/>
    <w:rsid w:val="0085158B"/>
    <w:rsid w:val="008523E6"/>
    <w:rsid w:val="008531AA"/>
    <w:rsid w:val="00853D40"/>
    <w:rsid w:val="008565EA"/>
    <w:rsid w:val="0086042C"/>
    <w:rsid w:val="008605C8"/>
    <w:rsid w:val="008609D3"/>
    <w:rsid w:val="00860C55"/>
    <w:rsid w:val="00860E44"/>
    <w:rsid w:val="0086154C"/>
    <w:rsid w:val="00861556"/>
    <w:rsid w:val="00862715"/>
    <w:rsid w:val="00864662"/>
    <w:rsid w:val="0086470B"/>
    <w:rsid w:val="00865102"/>
    <w:rsid w:val="00865377"/>
    <w:rsid w:val="00866D19"/>
    <w:rsid w:val="008672A4"/>
    <w:rsid w:val="0087135B"/>
    <w:rsid w:val="00871CD0"/>
    <w:rsid w:val="0087435C"/>
    <w:rsid w:val="00874395"/>
    <w:rsid w:val="00875A1E"/>
    <w:rsid w:val="00876831"/>
    <w:rsid w:val="00880D3C"/>
    <w:rsid w:val="00880E8F"/>
    <w:rsid w:val="00881554"/>
    <w:rsid w:val="0088161E"/>
    <w:rsid w:val="00881816"/>
    <w:rsid w:val="00881989"/>
    <w:rsid w:val="0088221E"/>
    <w:rsid w:val="008829E2"/>
    <w:rsid w:val="00882EB9"/>
    <w:rsid w:val="008831AE"/>
    <w:rsid w:val="00883F31"/>
    <w:rsid w:val="00884E16"/>
    <w:rsid w:val="00885248"/>
    <w:rsid w:val="00886E51"/>
    <w:rsid w:val="00887A14"/>
    <w:rsid w:val="00887CAE"/>
    <w:rsid w:val="00887F5A"/>
    <w:rsid w:val="0089116F"/>
    <w:rsid w:val="008911C5"/>
    <w:rsid w:val="008912CE"/>
    <w:rsid w:val="00891F99"/>
    <w:rsid w:val="00894191"/>
    <w:rsid w:val="0089697F"/>
    <w:rsid w:val="008A0951"/>
    <w:rsid w:val="008A3690"/>
    <w:rsid w:val="008A392A"/>
    <w:rsid w:val="008A4C93"/>
    <w:rsid w:val="008A5036"/>
    <w:rsid w:val="008A5E52"/>
    <w:rsid w:val="008A6817"/>
    <w:rsid w:val="008B0213"/>
    <w:rsid w:val="008B1447"/>
    <w:rsid w:val="008B1B1A"/>
    <w:rsid w:val="008B234B"/>
    <w:rsid w:val="008B24BD"/>
    <w:rsid w:val="008B27EC"/>
    <w:rsid w:val="008B28BF"/>
    <w:rsid w:val="008B4DA4"/>
    <w:rsid w:val="008B6838"/>
    <w:rsid w:val="008B7426"/>
    <w:rsid w:val="008B7A5A"/>
    <w:rsid w:val="008C28D2"/>
    <w:rsid w:val="008C29D2"/>
    <w:rsid w:val="008C33FD"/>
    <w:rsid w:val="008C48DC"/>
    <w:rsid w:val="008C51AF"/>
    <w:rsid w:val="008C5A70"/>
    <w:rsid w:val="008C6A54"/>
    <w:rsid w:val="008D0116"/>
    <w:rsid w:val="008D0785"/>
    <w:rsid w:val="008D1921"/>
    <w:rsid w:val="008D2628"/>
    <w:rsid w:val="008D2890"/>
    <w:rsid w:val="008D3501"/>
    <w:rsid w:val="008D41AE"/>
    <w:rsid w:val="008D4A10"/>
    <w:rsid w:val="008D5FDA"/>
    <w:rsid w:val="008D6EF6"/>
    <w:rsid w:val="008E0202"/>
    <w:rsid w:val="008E071E"/>
    <w:rsid w:val="008E10FF"/>
    <w:rsid w:val="008E2DAD"/>
    <w:rsid w:val="008E32A7"/>
    <w:rsid w:val="008E34DC"/>
    <w:rsid w:val="008E55EA"/>
    <w:rsid w:val="008E6778"/>
    <w:rsid w:val="008E7C11"/>
    <w:rsid w:val="008F0C86"/>
    <w:rsid w:val="008F145B"/>
    <w:rsid w:val="008F1688"/>
    <w:rsid w:val="008F1F1A"/>
    <w:rsid w:val="008F2242"/>
    <w:rsid w:val="008F2909"/>
    <w:rsid w:val="008F2F54"/>
    <w:rsid w:val="008F3219"/>
    <w:rsid w:val="008F389E"/>
    <w:rsid w:val="008F5182"/>
    <w:rsid w:val="008F547C"/>
    <w:rsid w:val="008F6829"/>
    <w:rsid w:val="008F7328"/>
    <w:rsid w:val="00900269"/>
    <w:rsid w:val="00901947"/>
    <w:rsid w:val="00903238"/>
    <w:rsid w:val="009037B6"/>
    <w:rsid w:val="009041E6"/>
    <w:rsid w:val="009041FE"/>
    <w:rsid w:val="0090459A"/>
    <w:rsid w:val="009051E0"/>
    <w:rsid w:val="00905B62"/>
    <w:rsid w:val="00906545"/>
    <w:rsid w:val="00910147"/>
    <w:rsid w:val="0091032E"/>
    <w:rsid w:val="00910631"/>
    <w:rsid w:val="00910E0E"/>
    <w:rsid w:val="00911DEB"/>
    <w:rsid w:val="00913171"/>
    <w:rsid w:val="00914805"/>
    <w:rsid w:val="009148EF"/>
    <w:rsid w:val="00914ED5"/>
    <w:rsid w:val="00915409"/>
    <w:rsid w:val="00920387"/>
    <w:rsid w:val="00923B91"/>
    <w:rsid w:val="00924495"/>
    <w:rsid w:val="00924F0E"/>
    <w:rsid w:val="0092632C"/>
    <w:rsid w:val="00927A0D"/>
    <w:rsid w:val="00931F0D"/>
    <w:rsid w:val="0093302B"/>
    <w:rsid w:val="009354A0"/>
    <w:rsid w:val="00936169"/>
    <w:rsid w:val="00936E2A"/>
    <w:rsid w:val="0093789F"/>
    <w:rsid w:val="00940317"/>
    <w:rsid w:val="00940550"/>
    <w:rsid w:val="009423D4"/>
    <w:rsid w:val="00942BE8"/>
    <w:rsid w:val="0094710C"/>
    <w:rsid w:val="00952A9C"/>
    <w:rsid w:val="00952F2A"/>
    <w:rsid w:val="00954060"/>
    <w:rsid w:val="00956528"/>
    <w:rsid w:val="009565DB"/>
    <w:rsid w:val="0095725E"/>
    <w:rsid w:val="009606EE"/>
    <w:rsid w:val="00960718"/>
    <w:rsid w:val="00960863"/>
    <w:rsid w:val="0096146B"/>
    <w:rsid w:val="009614B5"/>
    <w:rsid w:val="00961E05"/>
    <w:rsid w:val="00962657"/>
    <w:rsid w:val="00963469"/>
    <w:rsid w:val="0096427D"/>
    <w:rsid w:val="0096447A"/>
    <w:rsid w:val="009646FA"/>
    <w:rsid w:val="00964BBC"/>
    <w:rsid w:val="00965369"/>
    <w:rsid w:val="009654B6"/>
    <w:rsid w:val="0096587F"/>
    <w:rsid w:val="00967639"/>
    <w:rsid w:val="00970254"/>
    <w:rsid w:val="00971EB2"/>
    <w:rsid w:val="00972615"/>
    <w:rsid w:val="009728FC"/>
    <w:rsid w:val="00973604"/>
    <w:rsid w:val="009746FD"/>
    <w:rsid w:val="00975FBD"/>
    <w:rsid w:val="00976D36"/>
    <w:rsid w:val="00976EBC"/>
    <w:rsid w:val="00977DD3"/>
    <w:rsid w:val="00977F4A"/>
    <w:rsid w:val="00982A7E"/>
    <w:rsid w:val="009837BA"/>
    <w:rsid w:val="009838E6"/>
    <w:rsid w:val="00984132"/>
    <w:rsid w:val="00984F69"/>
    <w:rsid w:val="00985895"/>
    <w:rsid w:val="00986038"/>
    <w:rsid w:val="009870D5"/>
    <w:rsid w:val="009877F2"/>
    <w:rsid w:val="00987FB1"/>
    <w:rsid w:val="00990371"/>
    <w:rsid w:val="00992534"/>
    <w:rsid w:val="00992B0B"/>
    <w:rsid w:val="0099434E"/>
    <w:rsid w:val="00995A09"/>
    <w:rsid w:val="00997EA9"/>
    <w:rsid w:val="009A128F"/>
    <w:rsid w:val="009A1E8D"/>
    <w:rsid w:val="009A22F6"/>
    <w:rsid w:val="009A28D3"/>
    <w:rsid w:val="009A4102"/>
    <w:rsid w:val="009A417B"/>
    <w:rsid w:val="009A4972"/>
    <w:rsid w:val="009A74F1"/>
    <w:rsid w:val="009A796B"/>
    <w:rsid w:val="009B0611"/>
    <w:rsid w:val="009B0D0B"/>
    <w:rsid w:val="009B1099"/>
    <w:rsid w:val="009B1B1A"/>
    <w:rsid w:val="009B28A0"/>
    <w:rsid w:val="009B3948"/>
    <w:rsid w:val="009B3CB8"/>
    <w:rsid w:val="009B3FCC"/>
    <w:rsid w:val="009B6B60"/>
    <w:rsid w:val="009B747F"/>
    <w:rsid w:val="009B7CFE"/>
    <w:rsid w:val="009C0041"/>
    <w:rsid w:val="009C17A1"/>
    <w:rsid w:val="009C1D39"/>
    <w:rsid w:val="009C2FEF"/>
    <w:rsid w:val="009C4DA2"/>
    <w:rsid w:val="009C5102"/>
    <w:rsid w:val="009C5565"/>
    <w:rsid w:val="009C598C"/>
    <w:rsid w:val="009C603D"/>
    <w:rsid w:val="009C7B9D"/>
    <w:rsid w:val="009D055B"/>
    <w:rsid w:val="009D0704"/>
    <w:rsid w:val="009D0CBE"/>
    <w:rsid w:val="009D125C"/>
    <w:rsid w:val="009D13B2"/>
    <w:rsid w:val="009D1FD8"/>
    <w:rsid w:val="009D2E09"/>
    <w:rsid w:val="009D383E"/>
    <w:rsid w:val="009D4114"/>
    <w:rsid w:val="009D73D7"/>
    <w:rsid w:val="009D7AFC"/>
    <w:rsid w:val="009E0C8C"/>
    <w:rsid w:val="009E107B"/>
    <w:rsid w:val="009E188F"/>
    <w:rsid w:val="009E2561"/>
    <w:rsid w:val="009E2C38"/>
    <w:rsid w:val="009E2DF6"/>
    <w:rsid w:val="009E329B"/>
    <w:rsid w:val="009E3E51"/>
    <w:rsid w:val="009E4654"/>
    <w:rsid w:val="009E53BF"/>
    <w:rsid w:val="009E71F9"/>
    <w:rsid w:val="009F0504"/>
    <w:rsid w:val="009F05E0"/>
    <w:rsid w:val="009F07A5"/>
    <w:rsid w:val="009F089D"/>
    <w:rsid w:val="009F0EBF"/>
    <w:rsid w:val="009F13DE"/>
    <w:rsid w:val="009F204A"/>
    <w:rsid w:val="009F381E"/>
    <w:rsid w:val="009F3D03"/>
    <w:rsid w:val="009F6487"/>
    <w:rsid w:val="009F6829"/>
    <w:rsid w:val="009F6B3C"/>
    <w:rsid w:val="00A014CF"/>
    <w:rsid w:val="00A015CE"/>
    <w:rsid w:val="00A024A3"/>
    <w:rsid w:val="00A02BC8"/>
    <w:rsid w:val="00A036E1"/>
    <w:rsid w:val="00A037EF"/>
    <w:rsid w:val="00A03C25"/>
    <w:rsid w:val="00A046AF"/>
    <w:rsid w:val="00A04D68"/>
    <w:rsid w:val="00A04F5A"/>
    <w:rsid w:val="00A05161"/>
    <w:rsid w:val="00A059EC"/>
    <w:rsid w:val="00A07019"/>
    <w:rsid w:val="00A078E3"/>
    <w:rsid w:val="00A07BB5"/>
    <w:rsid w:val="00A10A4F"/>
    <w:rsid w:val="00A10D06"/>
    <w:rsid w:val="00A10FFA"/>
    <w:rsid w:val="00A11B85"/>
    <w:rsid w:val="00A1201E"/>
    <w:rsid w:val="00A128B7"/>
    <w:rsid w:val="00A14791"/>
    <w:rsid w:val="00A1524A"/>
    <w:rsid w:val="00A15D8C"/>
    <w:rsid w:val="00A160A6"/>
    <w:rsid w:val="00A17256"/>
    <w:rsid w:val="00A17BB6"/>
    <w:rsid w:val="00A17E64"/>
    <w:rsid w:val="00A212B2"/>
    <w:rsid w:val="00A21B4E"/>
    <w:rsid w:val="00A23EAF"/>
    <w:rsid w:val="00A24C48"/>
    <w:rsid w:val="00A2543D"/>
    <w:rsid w:val="00A26489"/>
    <w:rsid w:val="00A27E82"/>
    <w:rsid w:val="00A3060B"/>
    <w:rsid w:val="00A30951"/>
    <w:rsid w:val="00A3104F"/>
    <w:rsid w:val="00A323C3"/>
    <w:rsid w:val="00A337BA"/>
    <w:rsid w:val="00A33AAE"/>
    <w:rsid w:val="00A349CF"/>
    <w:rsid w:val="00A370F6"/>
    <w:rsid w:val="00A40A4A"/>
    <w:rsid w:val="00A40FDE"/>
    <w:rsid w:val="00A41140"/>
    <w:rsid w:val="00A41D5A"/>
    <w:rsid w:val="00A41D7F"/>
    <w:rsid w:val="00A42092"/>
    <w:rsid w:val="00A43370"/>
    <w:rsid w:val="00A46219"/>
    <w:rsid w:val="00A46365"/>
    <w:rsid w:val="00A47AE6"/>
    <w:rsid w:val="00A47AF5"/>
    <w:rsid w:val="00A47F9E"/>
    <w:rsid w:val="00A501F7"/>
    <w:rsid w:val="00A50449"/>
    <w:rsid w:val="00A50DD6"/>
    <w:rsid w:val="00A5173B"/>
    <w:rsid w:val="00A529F2"/>
    <w:rsid w:val="00A53241"/>
    <w:rsid w:val="00A5542C"/>
    <w:rsid w:val="00A56235"/>
    <w:rsid w:val="00A5634B"/>
    <w:rsid w:val="00A5649B"/>
    <w:rsid w:val="00A56789"/>
    <w:rsid w:val="00A56DCD"/>
    <w:rsid w:val="00A57725"/>
    <w:rsid w:val="00A60609"/>
    <w:rsid w:val="00A60CE6"/>
    <w:rsid w:val="00A612A6"/>
    <w:rsid w:val="00A61B43"/>
    <w:rsid w:val="00A62817"/>
    <w:rsid w:val="00A6583B"/>
    <w:rsid w:val="00A67287"/>
    <w:rsid w:val="00A6740C"/>
    <w:rsid w:val="00A67902"/>
    <w:rsid w:val="00A70523"/>
    <w:rsid w:val="00A71044"/>
    <w:rsid w:val="00A716BD"/>
    <w:rsid w:val="00A7188B"/>
    <w:rsid w:val="00A71E2D"/>
    <w:rsid w:val="00A72760"/>
    <w:rsid w:val="00A7342F"/>
    <w:rsid w:val="00A745E2"/>
    <w:rsid w:val="00A74636"/>
    <w:rsid w:val="00A749AA"/>
    <w:rsid w:val="00A751C0"/>
    <w:rsid w:val="00A765AB"/>
    <w:rsid w:val="00A76C3E"/>
    <w:rsid w:val="00A80668"/>
    <w:rsid w:val="00A8157E"/>
    <w:rsid w:val="00A81D01"/>
    <w:rsid w:val="00A82291"/>
    <w:rsid w:val="00A82FCA"/>
    <w:rsid w:val="00A834E2"/>
    <w:rsid w:val="00A85C7B"/>
    <w:rsid w:val="00A85E2D"/>
    <w:rsid w:val="00A8602D"/>
    <w:rsid w:val="00A8768C"/>
    <w:rsid w:val="00A87DA4"/>
    <w:rsid w:val="00A902AD"/>
    <w:rsid w:val="00A90A25"/>
    <w:rsid w:val="00A93C80"/>
    <w:rsid w:val="00A9528E"/>
    <w:rsid w:val="00A964B2"/>
    <w:rsid w:val="00A97D60"/>
    <w:rsid w:val="00AA1018"/>
    <w:rsid w:val="00AA1565"/>
    <w:rsid w:val="00AA1783"/>
    <w:rsid w:val="00AA1E32"/>
    <w:rsid w:val="00AA3311"/>
    <w:rsid w:val="00AA3475"/>
    <w:rsid w:val="00AA44E0"/>
    <w:rsid w:val="00AA4BAD"/>
    <w:rsid w:val="00AA5140"/>
    <w:rsid w:val="00AA654F"/>
    <w:rsid w:val="00AA6E9B"/>
    <w:rsid w:val="00AA6F2C"/>
    <w:rsid w:val="00AB006C"/>
    <w:rsid w:val="00AB0338"/>
    <w:rsid w:val="00AB1713"/>
    <w:rsid w:val="00AB17CA"/>
    <w:rsid w:val="00AB213D"/>
    <w:rsid w:val="00AB573F"/>
    <w:rsid w:val="00AB6019"/>
    <w:rsid w:val="00AB6DF1"/>
    <w:rsid w:val="00AB78AD"/>
    <w:rsid w:val="00AC1EEC"/>
    <w:rsid w:val="00AC20B8"/>
    <w:rsid w:val="00AC585A"/>
    <w:rsid w:val="00AD0266"/>
    <w:rsid w:val="00AD049A"/>
    <w:rsid w:val="00AD1AEA"/>
    <w:rsid w:val="00AD1F34"/>
    <w:rsid w:val="00AD2060"/>
    <w:rsid w:val="00AD2981"/>
    <w:rsid w:val="00AD546D"/>
    <w:rsid w:val="00AD5B45"/>
    <w:rsid w:val="00AD633E"/>
    <w:rsid w:val="00AD66A5"/>
    <w:rsid w:val="00AE0200"/>
    <w:rsid w:val="00AE0478"/>
    <w:rsid w:val="00AE208E"/>
    <w:rsid w:val="00AE2F20"/>
    <w:rsid w:val="00AE3EFB"/>
    <w:rsid w:val="00AE535A"/>
    <w:rsid w:val="00AE7A2D"/>
    <w:rsid w:val="00AF0845"/>
    <w:rsid w:val="00AF0CA7"/>
    <w:rsid w:val="00AF296A"/>
    <w:rsid w:val="00AF2B92"/>
    <w:rsid w:val="00AF30BE"/>
    <w:rsid w:val="00AF3AEB"/>
    <w:rsid w:val="00AF52DB"/>
    <w:rsid w:val="00AF6E48"/>
    <w:rsid w:val="00B0038B"/>
    <w:rsid w:val="00B02380"/>
    <w:rsid w:val="00B026A1"/>
    <w:rsid w:val="00B0301D"/>
    <w:rsid w:val="00B03E51"/>
    <w:rsid w:val="00B0538C"/>
    <w:rsid w:val="00B059F6"/>
    <w:rsid w:val="00B05E36"/>
    <w:rsid w:val="00B07636"/>
    <w:rsid w:val="00B106FC"/>
    <w:rsid w:val="00B10ABE"/>
    <w:rsid w:val="00B11188"/>
    <w:rsid w:val="00B11725"/>
    <w:rsid w:val="00B11A6B"/>
    <w:rsid w:val="00B11C77"/>
    <w:rsid w:val="00B1261C"/>
    <w:rsid w:val="00B139DB"/>
    <w:rsid w:val="00B149AF"/>
    <w:rsid w:val="00B14B00"/>
    <w:rsid w:val="00B154DD"/>
    <w:rsid w:val="00B15DAB"/>
    <w:rsid w:val="00B16555"/>
    <w:rsid w:val="00B172E1"/>
    <w:rsid w:val="00B207D9"/>
    <w:rsid w:val="00B22A67"/>
    <w:rsid w:val="00B23673"/>
    <w:rsid w:val="00B23EAE"/>
    <w:rsid w:val="00B24DEE"/>
    <w:rsid w:val="00B252FA"/>
    <w:rsid w:val="00B25B2B"/>
    <w:rsid w:val="00B25C3D"/>
    <w:rsid w:val="00B3057D"/>
    <w:rsid w:val="00B30ACC"/>
    <w:rsid w:val="00B31E7B"/>
    <w:rsid w:val="00B323FD"/>
    <w:rsid w:val="00B32436"/>
    <w:rsid w:val="00B32B27"/>
    <w:rsid w:val="00B35E1B"/>
    <w:rsid w:val="00B36517"/>
    <w:rsid w:val="00B37CB9"/>
    <w:rsid w:val="00B41056"/>
    <w:rsid w:val="00B415E4"/>
    <w:rsid w:val="00B418DB"/>
    <w:rsid w:val="00B41ABE"/>
    <w:rsid w:val="00B423BA"/>
    <w:rsid w:val="00B42689"/>
    <w:rsid w:val="00B43702"/>
    <w:rsid w:val="00B43B71"/>
    <w:rsid w:val="00B43F5D"/>
    <w:rsid w:val="00B440A2"/>
    <w:rsid w:val="00B44E62"/>
    <w:rsid w:val="00B456ED"/>
    <w:rsid w:val="00B45E39"/>
    <w:rsid w:val="00B47E90"/>
    <w:rsid w:val="00B50958"/>
    <w:rsid w:val="00B5132A"/>
    <w:rsid w:val="00B514FF"/>
    <w:rsid w:val="00B53D38"/>
    <w:rsid w:val="00B5426E"/>
    <w:rsid w:val="00B603F1"/>
    <w:rsid w:val="00B6273C"/>
    <w:rsid w:val="00B64460"/>
    <w:rsid w:val="00B6509F"/>
    <w:rsid w:val="00B65408"/>
    <w:rsid w:val="00B666E3"/>
    <w:rsid w:val="00B66E95"/>
    <w:rsid w:val="00B701D2"/>
    <w:rsid w:val="00B72AFB"/>
    <w:rsid w:val="00B7312C"/>
    <w:rsid w:val="00B73721"/>
    <w:rsid w:val="00B73AB3"/>
    <w:rsid w:val="00B746D4"/>
    <w:rsid w:val="00B75AB9"/>
    <w:rsid w:val="00B75C34"/>
    <w:rsid w:val="00B76858"/>
    <w:rsid w:val="00B77AE3"/>
    <w:rsid w:val="00B80109"/>
    <w:rsid w:val="00B81603"/>
    <w:rsid w:val="00B8194B"/>
    <w:rsid w:val="00B81DD4"/>
    <w:rsid w:val="00B82094"/>
    <w:rsid w:val="00B82637"/>
    <w:rsid w:val="00B826B6"/>
    <w:rsid w:val="00B835CE"/>
    <w:rsid w:val="00B84135"/>
    <w:rsid w:val="00B855DB"/>
    <w:rsid w:val="00B85861"/>
    <w:rsid w:val="00B86467"/>
    <w:rsid w:val="00B87321"/>
    <w:rsid w:val="00B90127"/>
    <w:rsid w:val="00B90C3B"/>
    <w:rsid w:val="00B9225F"/>
    <w:rsid w:val="00B93A16"/>
    <w:rsid w:val="00B949E1"/>
    <w:rsid w:val="00B96EDF"/>
    <w:rsid w:val="00B97C9D"/>
    <w:rsid w:val="00BA00F9"/>
    <w:rsid w:val="00BA1252"/>
    <w:rsid w:val="00BA35C4"/>
    <w:rsid w:val="00BA35D2"/>
    <w:rsid w:val="00BA4475"/>
    <w:rsid w:val="00BA4DDF"/>
    <w:rsid w:val="00BA5E0F"/>
    <w:rsid w:val="00BB0B74"/>
    <w:rsid w:val="00BB1D20"/>
    <w:rsid w:val="00BB2D49"/>
    <w:rsid w:val="00BB3BB2"/>
    <w:rsid w:val="00BB6846"/>
    <w:rsid w:val="00BB68B7"/>
    <w:rsid w:val="00BC02B9"/>
    <w:rsid w:val="00BC0E5A"/>
    <w:rsid w:val="00BC1EC5"/>
    <w:rsid w:val="00BC344B"/>
    <w:rsid w:val="00BC35D2"/>
    <w:rsid w:val="00BC3ACC"/>
    <w:rsid w:val="00BC4442"/>
    <w:rsid w:val="00BC5671"/>
    <w:rsid w:val="00BC65E7"/>
    <w:rsid w:val="00BC797F"/>
    <w:rsid w:val="00BD0E87"/>
    <w:rsid w:val="00BD1B98"/>
    <w:rsid w:val="00BD33EC"/>
    <w:rsid w:val="00BD3B78"/>
    <w:rsid w:val="00BD421F"/>
    <w:rsid w:val="00BD54DA"/>
    <w:rsid w:val="00BD5660"/>
    <w:rsid w:val="00BD56B1"/>
    <w:rsid w:val="00BD784F"/>
    <w:rsid w:val="00BD78F4"/>
    <w:rsid w:val="00BD795D"/>
    <w:rsid w:val="00BE0DB3"/>
    <w:rsid w:val="00BE1D37"/>
    <w:rsid w:val="00BE25D5"/>
    <w:rsid w:val="00BE2AA1"/>
    <w:rsid w:val="00BE344A"/>
    <w:rsid w:val="00BE41AA"/>
    <w:rsid w:val="00BE5AA4"/>
    <w:rsid w:val="00BE5EA3"/>
    <w:rsid w:val="00BE618F"/>
    <w:rsid w:val="00BE6371"/>
    <w:rsid w:val="00BE65E7"/>
    <w:rsid w:val="00BE75B7"/>
    <w:rsid w:val="00BE761F"/>
    <w:rsid w:val="00BF1423"/>
    <w:rsid w:val="00BF143B"/>
    <w:rsid w:val="00BF1DBB"/>
    <w:rsid w:val="00BF29C2"/>
    <w:rsid w:val="00BF5054"/>
    <w:rsid w:val="00BF665E"/>
    <w:rsid w:val="00BF6DC4"/>
    <w:rsid w:val="00C01DDF"/>
    <w:rsid w:val="00C04B49"/>
    <w:rsid w:val="00C05811"/>
    <w:rsid w:val="00C069E1"/>
    <w:rsid w:val="00C06A3C"/>
    <w:rsid w:val="00C104DB"/>
    <w:rsid w:val="00C107B8"/>
    <w:rsid w:val="00C11809"/>
    <w:rsid w:val="00C1235C"/>
    <w:rsid w:val="00C127AB"/>
    <w:rsid w:val="00C15122"/>
    <w:rsid w:val="00C15FF0"/>
    <w:rsid w:val="00C16158"/>
    <w:rsid w:val="00C16210"/>
    <w:rsid w:val="00C16805"/>
    <w:rsid w:val="00C16845"/>
    <w:rsid w:val="00C16C94"/>
    <w:rsid w:val="00C170E6"/>
    <w:rsid w:val="00C175F4"/>
    <w:rsid w:val="00C214BE"/>
    <w:rsid w:val="00C22E3B"/>
    <w:rsid w:val="00C22F2E"/>
    <w:rsid w:val="00C23EDC"/>
    <w:rsid w:val="00C247EF"/>
    <w:rsid w:val="00C24F57"/>
    <w:rsid w:val="00C25E51"/>
    <w:rsid w:val="00C310ED"/>
    <w:rsid w:val="00C311C5"/>
    <w:rsid w:val="00C31A24"/>
    <w:rsid w:val="00C32856"/>
    <w:rsid w:val="00C33508"/>
    <w:rsid w:val="00C33C28"/>
    <w:rsid w:val="00C3414E"/>
    <w:rsid w:val="00C352B5"/>
    <w:rsid w:val="00C3537C"/>
    <w:rsid w:val="00C3638E"/>
    <w:rsid w:val="00C36F1C"/>
    <w:rsid w:val="00C373C3"/>
    <w:rsid w:val="00C37E24"/>
    <w:rsid w:val="00C4087E"/>
    <w:rsid w:val="00C40BE5"/>
    <w:rsid w:val="00C40FF8"/>
    <w:rsid w:val="00C45A31"/>
    <w:rsid w:val="00C46052"/>
    <w:rsid w:val="00C47C2E"/>
    <w:rsid w:val="00C50335"/>
    <w:rsid w:val="00C50635"/>
    <w:rsid w:val="00C50815"/>
    <w:rsid w:val="00C51813"/>
    <w:rsid w:val="00C5314E"/>
    <w:rsid w:val="00C537EB"/>
    <w:rsid w:val="00C55561"/>
    <w:rsid w:val="00C5571C"/>
    <w:rsid w:val="00C560D9"/>
    <w:rsid w:val="00C5672C"/>
    <w:rsid w:val="00C579B0"/>
    <w:rsid w:val="00C61815"/>
    <w:rsid w:val="00C64164"/>
    <w:rsid w:val="00C64679"/>
    <w:rsid w:val="00C64FA1"/>
    <w:rsid w:val="00C65184"/>
    <w:rsid w:val="00C67521"/>
    <w:rsid w:val="00C70AD8"/>
    <w:rsid w:val="00C71051"/>
    <w:rsid w:val="00C72E03"/>
    <w:rsid w:val="00C7430C"/>
    <w:rsid w:val="00C757CB"/>
    <w:rsid w:val="00C763FF"/>
    <w:rsid w:val="00C76E99"/>
    <w:rsid w:val="00C8058A"/>
    <w:rsid w:val="00C81707"/>
    <w:rsid w:val="00C81B50"/>
    <w:rsid w:val="00C81DE8"/>
    <w:rsid w:val="00C831E0"/>
    <w:rsid w:val="00C85A4E"/>
    <w:rsid w:val="00C86070"/>
    <w:rsid w:val="00C86C75"/>
    <w:rsid w:val="00C87C0E"/>
    <w:rsid w:val="00C90618"/>
    <w:rsid w:val="00C91821"/>
    <w:rsid w:val="00C91D7C"/>
    <w:rsid w:val="00C91EC7"/>
    <w:rsid w:val="00C926F8"/>
    <w:rsid w:val="00C939AD"/>
    <w:rsid w:val="00C9461C"/>
    <w:rsid w:val="00C954F5"/>
    <w:rsid w:val="00C95B51"/>
    <w:rsid w:val="00C95C43"/>
    <w:rsid w:val="00C95C6E"/>
    <w:rsid w:val="00C96107"/>
    <w:rsid w:val="00C9648C"/>
    <w:rsid w:val="00C97C34"/>
    <w:rsid w:val="00CA2DD6"/>
    <w:rsid w:val="00CA3219"/>
    <w:rsid w:val="00CA5A73"/>
    <w:rsid w:val="00CA5C24"/>
    <w:rsid w:val="00CA5DE1"/>
    <w:rsid w:val="00CA74F1"/>
    <w:rsid w:val="00CB1A01"/>
    <w:rsid w:val="00CB2751"/>
    <w:rsid w:val="00CB342D"/>
    <w:rsid w:val="00CB3DD5"/>
    <w:rsid w:val="00CB58A8"/>
    <w:rsid w:val="00CB67D9"/>
    <w:rsid w:val="00CB6A42"/>
    <w:rsid w:val="00CB6B77"/>
    <w:rsid w:val="00CB711B"/>
    <w:rsid w:val="00CC01DF"/>
    <w:rsid w:val="00CC04E5"/>
    <w:rsid w:val="00CC0BEE"/>
    <w:rsid w:val="00CC0C38"/>
    <w:rsid w:val="00CC1087"/>
    <w:rsid w:val="00CC1C4F"/>
    <w:rsid w:val="00CC36BF"/>
    <w:rsid w:val="00CC4A77"/>
    <w:rsid w:val="00CC4E81"/>
    <w:rsid w:val="00CC505C"/>
    <w:rsid w:val="00CC523D"/>
    <w:rsid w:val="00CC572F"/>
    <w:rsid w:val="00CC6C67"/>
    <w:rsid w:val="00CC74FD"/>
    <w:rsid w:val="00CD07C4"/>
    <w:rsid w:val="00CD0AF1"/>
    <w:rsid w:val="00CD0F31"/>
    <w:rsid w:val="00CD21EA"/>
    <w:rsid w:val="00CD33BF"/>
    <w:rsid w:val="00CD37A6"/>
    <w:rsid w:val="00CD4132"/>
    <w:rsid w:val="00CD5F16"/>
    <w:rsid w:val="00CD6673"/>
    <w:rsid w:val="00CD76B5"/>
    <w:rsid w:val="00CD774C"/>
    <w:rsid w:val="00CE05D6"/>
    <w:rsid w:val="00CE0A7C"/>
    <w:rsid w:val="00CE0E65"/>
    <w:rsid w:val="00CE0FE3"/>
    <w:rsid w:val="00CE11F5"/>
    <w:rsid w:val="00CE174F"/>
    <w:rsid w:val="00CE1D94"/>
    <w:rsid w:val="00CE70F5"/>
    <w:rsid w:val="00CE7D21"/>
    <w:rsid w:val="00CF0664"/>
    <w:rsid w:val="00CF077B"/>
    <w:rsid w:val="00CF0CFB"/>
    <w:rsid w:val="00CF0F6C"/>
    <w:rsid w:val="00CF1052"/>
    <w:rsid w:val="00CF1588"/>
    <w:rsid w:val="00CF19E7"/>
    <w:rsid w:val="00CF31A6"/>
    <w:rsid w:val="00CF387E"/>
    <w:rsid w:val="00CF4637"/>
    <w:rsid w:val="00CF57E6"/>
    <w:rsid w:val="00CF6100"/>
    <w:rsid w:val="00CF64AF"/>
    <w:rsid w:val="00D0169E"/>
    <w:rsid w:val="00D01866"/>
    <w:rsid w:val="00D0369A"/>
    <w:rsid w:val="00D04B71"/>
    <w:rsid w:val="00D06EFD"/>
    <w:rsid w:val="00D07AE2"/>
    <w:rsid w:val="00D10481"/>
    <w:rsid w:val="00D1067F"/>
    <w:rsid w:val="00D13669"/>
    <w:rsid w:val="00D1394F"/>
    <w:rsid w:val="00D14FA5"/>
    <w:rsid w:val="00D15175"/>
    <w:rsid w:val="00D15F8D"/>
    <w:rsid w:val="00D16635"/>
    <w:rsid w:val="00D20506"/>
    <w:rsid w:val="00D213C6"/>
    <w:rsid w:val="00D21D4A"/>
    <w:rsid w:val="00D23B27"/>
    <w:rsid w:val="00D24DCC"/>
    <w:rsid w:val="00D258C0"/>
    <w:rsid w:val="00D25D5E"/>
    <w:rsid w:val="00D263D6"/>
    <w:rsid w:val="00D26DEF"/>
    <w:rsid w:val="00D27306"/>
    <w:rsid w:val="00D314F4"/>
    <w:rsid w:val="00D3172C"/>
    <w:rsid w:val="00D3344F"/>
    <w:rsid w:val="00D349EE"/>
    <w:rsid w:val="00D360C6"/>
    <w:rsid w:val="00D36817"/>
    <w:rsid w:val="00D36ADF"/>
    <w:rsid w:val="00D37EC0"/>
    <w:rsid w:val="00D40A20"/>
    <w:rsid w:val="00D411B4"/>
    <w:rsid w:val="00D41EF8"/>
    <w:rsid w:val="00D42F0D"/>
    <w:rsid w:val="00D435FF"/>
    <w:rsid w:val="00D44A0C"/>
    <w:rsid w:val="00D4561D"/>
    <w:rsid w:val="00D45F53"/>
    <w:rsid w:val="00D46866"/>
    <w:rsid w:val="00D46DA7"/>
    <w:rsid w:val="00D5031B"/>
    <w:rsid w:val="00D50DE8"/>
    <w:rsid w:val="00D51714"/>
    <w:rsid w:val="00D5199C"/>
    <w:rsid w:val="00D527D3"/>
    <w:rsid w:val="00D52A33"/>
    <w:rsid w:val="00D53394"/>
    <w:rsid w:val="00D53418"/>
    <w:rsid w:val="00D534E9"/>
    <w:rsid w:val="00D549B6"/>
    <w:rsid w:val="00D55044"/>
    <w:rsid w:val="00D553F3"/>
    <w:rsid w:val="00D5580C"/>
    <w:rsid w:val="00D56856"/>
    <w:rsid w:val="00D57111"/>
    <w:rsid w:val="00D6041D"/>
    <w:rsid w:val="00D605C8"/>
    <w:rsid w:val="00D62155"/>
    <w:rsid w:val="00D626D9"/>
    <w:rsid w:val="00D63685"/>
    <w:rsid w:val="00D63B58"/>
    <w:rsid w:val="00D642F6"/>
    <w:rsid w:val="00D65302"/>
    <w:rsid w:val="00D6768A"/>
    <w:rsid w:val="00D679AA"/>
    <w:rsid w:val="00D70393"/>
    <w:rsid w:val="00D71ACF"/>
    <w:rsid w:val="00D72B6B"/>
    <w:rsid w:val="00D74858"/>
    <w:rsid w:val="00D75073"/>
    <w:rsid w:val="00D7587D"/>
    <w:rsid w:val="00D75B56"/>
    <w:rsid w:val="00D76367"/>
    <w:rsid w:val="00D773B4"/>
    <w:rsid w:val="00D779ED"/>
    <w:rsid w:val="00D77FAC"/>
    <w:rsid w:val="00D80785"/>
    <w:rsid w:val="00D83862"/>
    <w:rsid w:val="00D859D9"/>
    <w:rsid w:val="00D86D63"/>
    <w:rsid w:val="00D879CE"/>
    <w:rsid w:val="00D91428"/>
    <w:rsid w:val="00D9228B"/>
    <w:rsid w:val="00D93FF9"/>
    <w:rsid w:val="00D9426D"/>
    <w:rsid w:val="00D94EF4"/>
    <w:rsid w:val="00D95FFC"/>
    <w:rsid w:val="00D97235"/>
    <w:rsid w:val="00D972A4"/>
    <w:rsid w:val="00DA009B"/>
    <w:rsid w:val="00DA11C9"/>
    <w:rsid w:val="00DA14BD"/>
    <w:rsid w:val="00DA1BB6"/>
    <w:rsid w:val="00DA3751"/>
    <w:rsid w:val="00DA3CE2"/>
    <w:rsid w:val="00DA6ECE"/>
    <w:rsid w:val="00DB02EF"/>
    <w:rsid w:val="00DB06BC"/>
    <w:rsid w:val="00DB07E9"/>
    <w:rsid w:val="00DB145C"/>
    <w:rsid w:val="00DB1604"/>
    <w:rsid w:val="00DB1BD4"/>
    <w:rsid w:val="00DB269A"/>
    <w:rsid w:val="00DB280B"/>
    <w:rsid w:val="00DB2E1C"/>
    <w:rsid w:val="00DB3516"/>
    <w:rsid w:val="00DB407B"/>
    <w:rsid w:val="00DB4EC9"/>
    <w:rsid w:val="00DB53EC"/>
    <w:rsid w:val="00DB6C43"/>
    <w:rsid w:val="00DB75A0"/>
    <w:rsid w:val="00DC02E1"/>
    <w:rsid w:val="00DC103C"/>
    <w:rsid w:val="00DC1A38"/>
    <w:rsid w:val="00DC338E"/>
    <w:rsid w:val="00DC3D90"/>
    <w:rsid w:val="00DC6790"/>
    <w:rsid w:val="00DD0325"/>
    <w:rsid w:val="00DD03F3"/>
    <w:rsid w:val="00DD0B0A"/>
    <w:rsid w:val="00DD0D6B"/>
    <w:rsid w:val="00DD164C"/>
    <w:rsid w:val="00DD347A"/>
    <w:rsid w:val="00DD408C"/>
    <w:rsid w:val="00DD46A3"/>
    <w:rsid w:val="00DD51F1"/>
    <w:rsid w:val="00DD61AC"/>
    <w:rsid w:val="00DD6DF9"/>
    <w:rsid w:val="00DD6F0A"/>
    <w:rsid w:val="00DD7613"/>
    <w:rsid w:val="00DE00A3"/>
    <w:rsid w:val="00DE03ED"/>
    <w:rsid w:val="00DE0B41"/>
    <w:rsid w:val="00DE0B4D"/>
    <w:rsid w:val="00DE2216"/>
    <w:rsid w:val="00DE4808"/>
    <w:rsid w:val="00DE60E2"/>
    <w:rsid w:val="00DE66A1"/>
    <w:rsid w:val="00DE733E"/>
    <w:rsid w:val="00DF04F3"/>
    <w:rsid w:val="00DF0E07"/>
    <w:rsid w:val="00DF10B0"/>
    <w:rsid w:val="00DF24EC"/>
    <w:rsid w:val="00DF281A"/>
    <w:rsid w:val="00DF292B"/>
    <w:rsid w:val="00DF333C"/>
    <w:rsid w:val="00DF5684"/>
    <w:rsid w:val="00DF6C25"/>
    <w:rsid w:val="00DF76DE"/>
    <w:rsid w:val="00DF78BD"/>
    <w:rsid w:val="00E0010A"/>
    <w:rsid w:val="00E01092"/>
    <w:rsid w:val="00E0204B"/>
    <w:rsid w:val="00E04CE9"/>
    <w:rsid w:val="00E05311"/>
    <w:rsid w:val="00E05E43"/>
    <w:rsid w:val="00E0674F"/>
    <w:rsid w:val="00E06807"/>
    <w:rsid w:val="00E071D5"/>
    <w:rsid w:val="00E07241"/>
    <w:rsid w:val="00E07960"/>
    <w:rsid w:val="00E07AE4"/>
    <w:rsid w:val="00E103F8"/>
    <w:rsid w:val="00E106A8"/>
    <w:rsid w:val="00E11032"/>
    <w:rsid w:val="00E11F3A"/>
    <w:rsid w:val="00E12564"/>
    <w:rsid w:val="00E12FF6"/>
    <w:rsid w:val="00E1304A"/>
    <w:rsid w:val="00E1313F"/>
    <w:rsid w:val="00E1361D"/>
    <w:rsid w:val="00E13DB6"/>
    <w:rsid w:val="00E14775"/>
    <w:rsid w:val="00E14A7C"/>
    <w:rsid w:val="00E15F04"/>
    <w:rsid w:val="00E16FD5"/>
    <w:rsid w:val="00E2014F"/>
    <w:rsid w:val="00E21378"/>
    <w:rsid w:val="00E218DD"/>
    <w:rsid w:val="00E2240B"/>
    <w:rsid w:val="00E2316B"/>
    <w:rsid w:val="00E243DB"/>
    <w:rsid w:val="00E24F45"/>
    <w:rsid w:val="00E27446"/>
    <w:rsid w:val="00E2765D"/>
    <w:rsid w:val="00E3015E"/>
    <w:rsid w:val="00E301A1"/>
    <w:rsid w:val="00E3092F"/>
    <w:rsid w:val="00E31549"/>
    <w:rsid w:val="00E31C4B"/>
    <w:rsid w:val="00E32195"/>
    <w:rsid w:val="00E327AE"/>
    <w:rsid w:val="00E32A5A"/>
    <w:rsid w:val="00E33656"/>
    <w:rsid w:val="00E34BCA"/>
    <w:rsid w:val="00E353E3"/>
    <w:rsid w:val="00E37580"/>
    <w:rsid w:val="00E3795C"/>
    <w:rsid w:val="00E37AB0"/>
    <w:rsid w:val="00E37DA1"/>
    <w:rsid w:val="00E40368"/>
    <w:rsid w:val="00E40638"/>
    <w:rsid w:val="00E40EC3"/>
    <w:rsid w:val="00E40EEE"/>
    <w:rsid w:val="00E42491"/>
    <w:rsid w:val="00E42543"/>
    <w:rsid w:val="00E42637"/>
    <w:rsid w:val="00E44F54"/>
    <w:rsid w:val="00E4690F"/>
    <w:rsid w:val="00E47B72"/>
    <w:rsid w:val="00E50854"/>
    <w:rsid w:val="00E50ABB"/>
    <w:rsid w:val="00E50C16"/>
    <w:rsid w:val="00E50D66"/>
    <w:rsid w:val="00E51980"/>
    <w:rsid w:val="00E5203C"/>
    <w:rsid w:val="00E53991"/>
    <w:rsid w:val="00E540F0"/>
    <w:rsid w:val="00E54589"/>
    <w:rsid w:val="00E547D7"/>
    <w:rsid w:val="00E54B2D"/>
    <w:rsid w:val="00E55937"/>
    <w:rsid w:val="00E5637F"/>
    <w:rsid w:val="00E57E4A"/>
    <w:rsid w:val="00E6107E"/>
    <w:rsid w:val="00E6208C"/>
    <w:rsid w:val="00E620CD"/>
    <w:rsid w:val="00E621CB"/>
    <w:rsid w:val="00E62B53"/>
    <w:rsid w:val="00E6398F"/>
    <w:rsid w:val="00E643E9"/>
    <w:rsid w:val="00E65748"/>
    <w:rsid w:val="00E6662A"/>
    <w:rsid w:val="00E669AC"/>
    <w:rsid w:val="00E73B80"/>
    <w:rsid w:val="00E74210"/>
    <w:rsid w:val="00E75515"/>
    <w:rsid w:val="00E77423"/>
    <w:rsid w:val="00E8184F"/>
    <w:rsid w:val="00E82664"/>
    <w:rsid w:val="00E846DD"/>
    <w:rsid w:val="00E84B7D"/>
    <w:rsid w:val="00E87770"/>
    <w:rsid w:val="00E87BBD"/>
    <w:rsid w:val="00E9000A"/>
    <w:rsid w:val="00E9095C"/>
    <w:rsid w:val="00E917CC"/>
    <w:rsid w:val="00E940CB"/>
    <w:rsid w:val="00E94374"/>
    <w:rsid w:val="00E9484E"/>
    <w:rsid w:val="00E961B4"/>
    <w:rsid w:val="00E96FC9"/>
    <w:rsid w:val="00EA0802"/>
    <w:rsid w:val="00EA0D75"/>
    <w:rsid w:val="00EA1AE4"/>
    <w:rsid w:val="00EA1BF2"/>
    <w:rsid w:val="00EA52AB"/>
    <w:rsid w:val="00EA558C"/>
    <w:rsid w:val="00EB0423"/>
    <w:rsid w:val="00EB3226"/>
    <w:rsid w:val="00EB3B80"/>
    <w:rsid w:val="00EB526F"/>
    <w:rsid w:val="00EB5D88"/>
    <w:rsid w:val="00EB648A"/>
    <w:rsid w:val="00EB6C64"/>
    <w:rsid w:val="00EB6D55"/>
    <w:rsid w:val="00EB6F9C"/>
    <w:rsid w:val="00EB7F3B"/>
    <w:rsid w:val="00EC0FC3"/>
    <w:rsid w:val="00EC182B"/>
    <w:rsid w:val="00EC1C48"/>
    <w:rsid w:val="00EC1E1F"/>
    <w:rsid w:val="00EC2DB6"/>
    <w:rsid w:val="00EC3BC9"/>
    <w:rsid w:val="00EC4B25"/>
    <w:rsid w:val="00EC51A3"/>
    <w:rsid w:val="00EC5536"/>
    <w:rsid w:val="00EC6F59"/>
    <w:rsid w:val="00ED1122"/>
    <w:rsid w:val="00ED1461"/>
    <w:rsid w:val="00ED155A"/>
    <w:rsid w:val="00ED2987"/>
    <w:rsid w:val="00ED2A7D"/>
    <w:rsid w:val="00ED3E07"/>
    <w:rsid w:val="00ED4189"/>
    <w:rsid w:val="00ED41BC"/>
    <w:rsid w:val="00ED4574"/>
    <w:rsid w:val="00ED4631"/>
    <w:rsid w:val="00ED4ED2"/>
    <w:rsid w:val="00ED525F"/>
    <w:rsid w:val="00ED5923"/>
    <w:rsid w:val="00ED5F45"/>
    <w:rsid w:val="00ED6227"/>
    <w:rsid w:val="00ED636A"/>
    <w:rsid w:val="00ED673E"/>
    <w:rsid w:val="00ED7A83"/>
    <w:rsid w:val="00EE1989"/>
    <w:rsid w:val="00EE1CAD"/>
    <w:rsid w:val="00EE23C7"/>
    <w:rsid w:val="00EE2A51"/>
    <w:rsid w:val="00EE3BA6"/>
    <w:rsid w:val="00EE4FBF"/>
    <w:rsid w:val="00EE7271"/>
    <w:rsid w:val="00EE745E"/>
    <w:rsid w:val="00EE7FDB"/>
    <w:rsid w:val="00EF2334"/>
    <w:rsid w:val="00EF26E7"/>
    <w:rsid w:val="00EF311A"/>
    <w:rsid w:val="00EF41B8"/>
    <w:rsid w:val="00EF41EE"/>
    <w:rsid w:val="00EF4C98"/>
    <w:rsid w:val="00EF519A"/>
    <w:rsid w:val="00EF5B7D"/>
    <w:rsid w:val="00EF5BE0"/>
    <w:rsid w:val="00EF5FF3"/>
    <w:rsid w:val="00F00B7C"/>
    <w:rsid w:val="00F00CB0"/>
    <w:rsid w:val="00F023DA"/>
    <w:rsid w:val="00F028D1"/>
    <w:rsid w:val="00F0295B"/>
    <w:rsid w:val="00F02B48"/>
    <w:rsid w:val="00F02E1F"/>
    <w:rsid w:val="00F0310C"/>
    <w:rsid w:val="00F03138"/>
    <w:rsid w:val="00F0328E"/>
    <w:rsid w:val="00F041FA"/>
    <w:rsid w:val="00F042B9"/>
    <w:rsid w:val="00F04467"/>
    <w:rsid w:val="00F046B3"/>
    <w:rsid w:val="00F04E84"/>
    <w:rsid w:val="00F0520F"/>
    <w:rsid w:val="00F052EE"/>
    <w:rsid w:val="00F057CD"/>
    <w:rsid w:val="00F07203"/>
    <w:rsid w:val="00F07EF5"/>
    <w:rsid w:val="00F10CC9"/>
    <w:rsid w:val="00F110C4"/>
    <w:rsid w:val="00F13708"/>
    <w:rsid w:val="00F14A6A"/>
    <w:rsid w:val="00F153AC"/>
    <w:rsid w:val="00F1596E"/>
    <w:rsid w:val="00F16FAE"/>
    <w:rsid w:val="00F210A7"/>
    <w:rsid w:val="00F218D1"/>
    <w:rsid w:val="00F25520"/>
    <w:rsid w:val="00F271B5"/>
    <w:rsid w:val="00F30434"/>
    <w:rsid w:val="00F3152B"/>
    <w:rsid w:val="00F32CAC"/>
    <w:rsid w:val="00F32D14"/>
    <w:rsid w:val="00F33191"/>
    <w:rsid w:val="00F33F74"/>
    <w:rsid w:val="00F34EAB"/>
    <w:rsid w:val="00F353F6"/>
    <w:rsid w:val="00F35B46"/>
    <w:rsid w:val="00F36112"/>
    <w:rsid w:val="00F37AE9"/>
    <w:rsid w:val="00F40C5E"/>
    <w:rsid w:val="00F41B80"/>
    <w:rsid w:val="00F4313C"/>
    <w:rsid w:val="00F458AB"/>
    <w:rsid w:val="00F4640F"/>
    <w:rsid w:val="00F50602"/>
    <w:rsid w:val="00F51DC5"/>
    <w:rsid w:val="00F532C1"/>
    <w:rsid w:val="00F54356"/>
    <w:rsid w:val="00F550C1"/>
    <w:rsid w:val="00F56BAA"/>
    <w:rsid w:val="00F57100"/>
    <w:rsid w:val="00F5719D"/>
    <w:rsid w:val="00F5742E"/>
    <w:rsid w:val="00F604AF"/>
    <w:rsid w:val="00F608A6"/>
    <w:rsid w:val="00F60B42"/>
    <w:rsid w:val="00F60F2A"/>
    <w:rsid w:val="00F615AD"/>
    <w:rsid w:val="00F61F18"/>
    <w:rsid w:val="00F62358"/>
    <w:rsid w:val="00F624DE"/>
    <w:rsid w:val="00F62E29"/>
    <w:rsid w:val="00F631DA"/>
    <w:rsid w:val="00F64FF9"/>
    <w:rsid w:val="00F65286"/>
    <w:rsid w:val="00F65C06"/>
    <w:rsid w:val="00F65F89"/>
    <w:rsid w:val="00F66735"/>
    <w:rsid w:val="00F7083C"/>
    <w:rsid w:val="00F70CF9"/>
    <w:rsid w:val="00F72435"/>
    <w:rsid w:val="00F727CA"/>
    <w:rsid w:val="00F728CB"/>
    <w:rsid w:val="00F7299F"/>
    <w:rsid w:val="00F729F2"/>
    <w:rsid w:val="00F74CFF"/>
    <w:rsid w:val="00F76169"/>
    <w:rsid w:val="00F77029"/>
    <w:rsid w:val="00F7774A"/>
    <w:rsid w:val="00F77A98"/>
    <w:rsid w:val="00F8353B"/>
    <w:rsid w:val="00F8389A"/>
    <w:rsid w:val="00F8455C"/>
    <w:rsid w:val="00F8469E"/>
    <w:rsid w:val="00F86414"/>
    <w:rsid w:val="00F879A5"/>
    <w:rsid w:val="00F87DC1"/>
    <w:rsid w:val="00F9039E"/>
    <w:rsid w:val="00F906E1"/>
    <w:rsid w:val="00F94858"/>
    <w:rsid w:val="00F96236"/>
    <w:rsid w:val="00F9689F"/>
    <w:rsid w:val="00F971E6"/>
    <w:rsid w:val="00FA0C1C"/>
    <w:rsid w:val="00FA167C"/>
    <w:rsid w:val="00FA2DDE"/>
    <w:rsid w:val="00FA3261"/>
    <w:rsid w:val="00FA4471"/>
    <w:rsid w:val="00FA50B0"/>
    <w:rsid w:val="00FA51F4"/>
    <w:rsid w:val="00FA5E12"/>
    <w:rsid w:val="00FA60B9"/>
    <w:rsid w:val="00FB007F"/>
    <w:rsid w:val="00FB0BDA"/>
    <w:rsid w:val="00FB12CE"/>
    <w:rsid w:val="00FB6278"/>
    <w:rsid w:val="00FB6503"/>
    <w:rsid w:val="00FB67FE"/>
    <w:rsid w:val="00FB74B8"/>
    <w:rsid w:val="00FB7757"/>
    <w:rsid w:val="00FC2E80"/>
    <w:rsid w:val="00FC39C1"/>
    <w:rsid w:val="00FC40DB"/>
    <w:rsid w:val="00FC427A"/>
    <w:rsid w:val="00FC52F5"/>
    <w:rsid w:val="00FC722D"/>
    <w:rsid w:val="00FC7C4D"/>
    <w:rsid w:val="00FD0B26"/>
    <w:rsid w:val="00FD2243"/>
    <w:rsid w:val="00FD2A42"/>
    <w:rsid w:val="00FD30B8"/>
    <w:rsid w:val="00FD34B6"/>
    <w:rsid w:val="00FD5811"/>
    <w:rsid w:val="00FD6EE5"/>
    <w:rsid w:val="00FD7368"/>
    <w:rsid w:val="00FD7D76"/>
    <w:rsid w:val="00FE208E"/>
    <w:rsid w:val="00FE2607"/>
    <w:rsid w:val="00FE2A57"/>
    <w:rsid w:val="00FE3734"/>
    <w:rsid w:val="00FE43E9"/>
    <w:rsid w:val="00FE640E"/>
    <w:rsid w:val="00FF14B7"/>
    <w:rsid w:val="00FF178D"/>
    <w:rsid w:val="00FF28C3"/>
    <w:rsid w:val="00FF31D8"/>
    <w:rsid w:val="00FF3342"/>
    <w:rsid w:val="00FF4A4B"/>
    <w:rsid w:val="00FF4BED"/>
    <w:rsid w:val="00FF4EA0"/>
    <w:rsid w:val="00FF6D22"/>
    <w:rsid w:val="00FF70F0"/>
    <w:rsid w:val="00FF70FC"/>
    <w:rsid w:val="00FF7A94"/>
    <w:rsid w:val="00FF7BCD"/>
    <w:rsid w:val="01408328"/>
    <w:rsid w:val="015DDE69"/>
    <w:rsid w:val="018AD92B"/>
    <w:rsid w:val="01C50EF4"/>
    <w:rsid w:val="02CFCA46"/>
    <w:rsid w:val="02D32D53"/>
    <w:rsid w:val="02E8FBA7"/>
    <w:rsid w:val="045C906E"/>
    <w:rsid w:val="052937BB"/>
    <w:rsid w:val="05B13392"/>
    <w:rsid w:val="0616B515"/>
    <w:rsid w:val="0899F9C0"/>
    <w:rsid w:val="08B1BF0E"/>
    <w:rsid w:val="08E5CA6B"/>
    <w:rsid w:val="08F8DE3F"/>
    <w:rsid w:val="0AAF2AF9"/>
    <w:rsid w:val="0BE6D948"/>
    <w:rsid w:val="0CC19219"/>
    <w:rsid w:val="0CD47DC3"/>
    <w:rsid w:val="0DC116A0"/>
    <w:rsid w:val="0EE8DF90"/>
    <w:rsid w:val="10F9E0B9"/>
    <w:rsid w:val="11C26046"/>
    <w:rsid w:val="11D4F241"/>
    <w:rsid w:val="13652BB4"/>
    <w:rsid w:val="1392BA27"/>
    <w:rsid w:val="140A3E90"/>
    <w:rsid w:val="1416A788"/>
    <w:rsid w:val="142C6822"/>
    <w:rsid w:val="15139275"/>
    <w:rsid w:val="16E86750"/>
    <w:rsid w:val="16FB6ACD"/>
    <w:rsid w:val="17440A11"/>
    <w:rsid w:val="18337493"/>
    <w:rsid w:val="186F2B41"/>
    <w:rsid w:val="196D137B"/>
    <w:rsid w:val="1998D664"/>
    <w:rsid w:val="1AB0A762"/>
    <w:rsid w:val="1C37B434"/>
    <w:rsid w:val="1C8BAD0A"/>
    <w:rsid w:val="1CA80550"/>
    <w:rsid w:val="1D0FEFCE"/>
    <w:rsid w:val="1DB6A1C6"/>
    <w:rsid w:val="1E8DD124"/>
    <w:rsid w:val="1F1FB867"/>
    <w:rsid w:val="201AA91F"/>
    <w:rsid w:val="20BB435A"/>
    <w:rsid w:val="20F05FDB"/>
    <w:rsid w:val="21112B54"/>
    <w:rsid w:val="21E3C918"/>
    <w:rsid w:val="21FFD4E2"/>
    <w:rsid w:val="2223D697"/>
    <w:rsid w:val="227C3F7F"/>
    <w:rsid w:val="22B810DA"/>
    <w:rsid w:val="232523E0"/>
    <w:rsid w:val="23B406B3"/>
    <w:rsid w:val="24E32F98"/>
    <w:rsid w:val="25036443"/>
    <w:rsid w:val="265DA405"/>
    <w:rsid w:val="27AE141D"/>
    <w:rsid w:val="2855E018"/>
    <w:rsid w:val="2895F872"/>
    <w:rsid w:val="2903EFE4"/>
    <w:rsid w:val="291D288B"/>
    <w:rsid w:val="29CD2C5C"/>
    <w:rsid w:val="2A61A25E"/>
    <w:rsid w:val="2A7BE20A"/>
    <w:rsid w:val="2A7F7944"/>
    <w:rsid w:val="2AE7FF66"/>
    <w:rsid w:val="2C42A616"/>
    <w:rsid w:val="2D2B3B96"/>
    <w:rsid w:val="2E929D4F"/>
    <w:rsid w:val="2F39A423"/>
    <w:rsid w:val="32E1A556"/>
    <w:rsid w:val="336C6AF1"/>
    <w:rsid w:val="338C88A5"/>
    <w:rsid w:val="3393D485"/>
    <w:rsid w:val="341951EF"/>
    <w:rsid w:val="355AE974"/>
    <w:rsid w:val="3572720A"/>
    <w:rsid w:val="357C671A"/>
    <w:rsid w:val="35BEE70F"/>
    <w:rsid w:val="35CC59D6"/>
    <w:rsid w:val="36B30B96"/>
    <w:rsid w:val="36EA29D9"/>
    <w:rsid w:val="37611AFD"/>
    <w:rsid w:val="378CFD4F"/>
    <w:rsid w:val="37AECCA2"/>
    <w:rsid w:val="37FEC0B0"/>
    <w:rsid w:val="382AE9CB"/>
    <w:rsid w:val="3894E17E"/>
    <w:rsid w:val="398E552D"/>
    <w:rsid w:val="3AD2B19B"/>
    <w:rsid w:val="3D78337C"/>
    <w:rsid w:val="3DAB8ED9"/>
    <w:rsid w:val="3E709037"/>
    <w:rsid w:val="3EE4A8B8"/>
    <w:rsid w:val="3F1BAD6D"/>
    <w:rsid w:val="3F8EFB34"/>
    <w:rsid w:val="3FA25FED"/>
    <w:rsid w:val="40785972"/>
    <w:rsid w:val="40D951C3"/>
    <w:rsid w:val="41084DB9"/>
    <w:rsid w:val="4249C7E9"/>
    <w:rsid w:val="427F9E8C"/>
    <w:rsid w:val="44ACD1F0"/>
    <w:rsid w:val="459CE569"/>
    <w:rsid w:val="4625D0F5"/>
    <w:rsid w:val="46640115"/>
    <w:rsid w:val="466E502E"/>
    <w:rsid w:val="4795E306"/>
    <w:rsid w:val="4884561B"/>
    <w:rsid w:val="48C30CF2"/>
    <w:rsid w:val="49B52B6B"/>
    <w:rsid w:val="49D3A49F"/>
    <w:rsid w:val="4A337224"/>
    <w:rsid w:val="4A33F782"/>
    <w:rsid w:val="4AB349F9"/>
    <w:rsid w:val="4AF3C322"/>
    <w:rsid w:val="4BA37335"/>
    <w:rsid w:val="4C3A2D08"/>
    <w:rsid w:val="4C6199AD"/>
    <w:rsid w:val="4CBCFFFD"/>
    <w:rsid w:val="4D2D35F6"/>
    <w:rsid w:val="4D58159E"/>
    <w:rsid w:val="4D9EB7D2"/>
    <w:rsid w:val="4DEE4169"/>
    <w:rsid w:val="4E26A85D"/>
    <w:rsid w:val="4E37857E"/>
    <w:rsid w:val="4E4B8DB8"/>
    <w:rsid w:val="4F0D3189"/>
    <w:rsid w:val="5011DEC9"/>
    <w:rsid w:val="50E18DD7"/>
    <w:rsid w:val="50E451DD"/>
    <w:rsid w:val="511877A1"/>
    <w:rsid w:val="5153C225"/>
    <w:rsid w:val="52F57AA4"/>
    <w:rsid w:val="563545DA"/>
    <w:rsid w:val="5723FDD7"/>
    <w:rsid w:val="57864D4F"/>
    <w:rsid w:val="58668CB1"/>
    <w:rsid w:val="586E4303"/>
    <w:rsid w:val="58F66940"/>
    <w:rsid w:val="59C6BB1F"/>
    <w:rsid w:val="5A185ADE"/>
    <w:rsid w:val="5A264757"/>
    <w:rsid w:val="5A487B69"/>
    <w:rsid w:val="5A9F327C"/>
    <w:rsid w:val="5B143DE4"/>
    <w:rsid w:val="5B3CDAB3"/>
    <w:rsid w:val="5B97F82D"/>
    <w:rsid w:val="5BCCB2CE"/>
    <w:rsid w:val="5C06C89A"/>
    <w:rsid w:val="5C0717BF"/>
    <w:rsid w:val="5CAFA5B7"/>
    <w:rsid w:val="5D3432E2"/>
    <w:rsid w:val="5D5EBAB3"/>
    <w:rsid w:val="5DF3180E"/>
    <w:rsid w:val="5E1025F0"/>
    <w:rsid w:val="5F8D396F"/>
    <w:rsid w:val="5F9F7666"/>
    <w:rsid w:val="600009DD"/>
    <w:rsid w:val="605095C8"/>
    <w:rsid w:val="606B39A0"/>
    <w:rsid w:val="6161BE24"/>
    <w:rsid w:val="6202396F"/>
    <w:rsid w:val="6238595E"/>
    <w:rsid w:val="62BE0017"/>
    <w:rsid w:val="63CD1F97"/>
    <w:rsid w:val="646AA84C"/>
    <w:rsid w:val="6492AB3D"/>
    <w:rsid w:val="64DFC66A"/>
    <w:rsid w:val="64F037CF"/>
    <w:rsid w:val="650B595E"/>
    <w:rsid w:val="650E13DB"/>
    <w:rsid w:val="6617E2A3"/>
    <w:rsid w:val="661F8E89"/>
    <w:rsid w:val="6651B9D5"/>
    <w:rsid w:val="6910209D"/>
    <w:rsid w:val="691B5964"/>
    <w:rsid w:val="694AEF75"/>
    <w:rsid w:val="696105BB"/>
    <w:rsid w:val="69C9C756"/>
    <w:rsid w:val="6AEE64E0"/>
    <w:rsid w:val="6B25130D"/>
    <w:rsid w:val="6B8C0FFA"/>
    <w:rsid w:val="6BE96E8F"/>
    <w:rsid w:val="6C2853F9"/>
    <w:rsid w:val="6D2B7758"/>
    <w:rsid w:val="6DA87481"/>
    <w:rsid w:val="6DB10D86"/>
    <w:rsid w:val="6E7CB6CF"/>
    <w:rsid w:val="6E82147A"/>
    <w:rsid w:val="6F60399B"/>
    <w:rsid w:val="6F9749D1"/>
    <w:rsid w:val="6FC2F594"/>
    <w:rsid w:val="7040049D"/>
    <w:rsid w:val="72B745F1"/>
    <w:rsid w:val="72D77800"/>
    <w:rsid w:val="74172F27"/>
    <w:rsid w:val="742BC060"/>
    <w:rsid w:val="745B4748"/>
    <w:rsid w:val="74803590"/>
    <w:rsid w:val="74BB6786"/>
    <w:rsid w:val="74ED9C6C"/>
    <w:rsid w:val="752748A7"/>
    <w:rsid w:val="7625F1DF"/>
    <w:rsid w:val="7682853A"/>
    <w:rsid w:val="76887017"/>
    <w:rsid w:val="76E8A526"/>
    <w:rsid w:val="77243BA8"/>
    <w:rsid w:val="773609BA"/>
    <w:rsid w:val="773C89AA"/>
    <w:rsid w:val="776A49A3"/>
    <w:rsid w:val="781162EC"/>
    <w:rsid w:val="783F5DD4"/>
    <w:rsid w:val="78EA27F5"/>
    <w:rsid w:val="79D9FAF6"/>
    <w:rsid w:val="79EDE9F8"/>
    <w:rsid w:val="7AC98503"/>
    <w:rsid w:val="7D55EC80"/>
    <w:rsid w:val="7EC3D0AE"/>
    <w:rsid w:val="7F880C14"/>
    <w:rsid w:val="7FB1D17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6FBAB"/>
  <w15:chartTrackingRefBased/>
  <w15:docId w15:val="{FAD5C418-C85D-4FB8-91C3-2C960516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5623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lang w:eastAsia="ru-RU"/>
    </w:rPr>
  </w:style>
  <w:style w:type="paragraph" w:styleId="Antrat3">
    <w:name w:val="heading 3"/>
    <w:basedOn w:val="prastasis"/>
    <w:next w:val="prastasis"/>
    <w:uiPriority w:val="9"/>
    <w:unhideWhenUsed/>
    <w:qFormat/>
    <w:rsid w:val="59C6BB1F"/>
    <w:pPr>
      <w:keepNext/>
      <w:keepLines/>
      <w:spacing w:before="160" w:after="80"/>
      <w:outlineLvl w:val="2"/>
    </w:pPr>
    <w:rPr>
      <w:rFonts w:eastAsiaTheme="majorEastAsia" w:cstheme="majorBidi"/>
      <w:color w:val="2F5496"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2,lp1,Bullet 1,Use Case List Paragraph,Numbering,ERP-List Paragraph,List Paragraph11,List Paragraph111,Paragraph,List Paragraph Red,Sąrašo pastraipa1,List Paragraph1,Lentele,Bullet List"/>
    <w:basedOn w:val="prastasis"/>
    <w:link w:val="SraopastraipaDiagrama"/>
    <w:uiPriority w:val="34"/>
    <w:qFormat/>
    <w:rsid w:val="00D879CE"/>
    <w:pPr>
      <w:ind w:left="720"/>
      <w:contextualSpacing/>
    </w:pPr>
  </w:style>
  <w:style w:type="character" w:styleId="Komentaronuoroda">
    <w:name w:val="annotation reference"/>
    <w:basedOn w:val="Numatytasispastraiposriftas"/>
    <w:uiPriority w:val="99"/>
    <w:unhideWhenUsed/>
    <w:rsid w:val="00EA1BF2"/>
    <w:rPr>
      <w:sz w:val="16"/>
      <w:szCs w:val="16"/>
    </w:rPr>
  </w:style>
  <w:style w:type="paragraph" w:styleId="Komentarotekstas">
    <w:name w:val="annotation text"/>
    <w:basedOn w:val="prastasis"/>
    <w:link w:val="KomentarotekstasDiagrama"/>
    <w:uiPriority w:val="99"/>
    <w:unhideWhenUsed/>
    <w:rsid w:val="00EA1BF2"/>
    <w:pPr>
      <w:suppressAutoHyphens w:val="0"/>
      <w:spacing w:after="160" w:line="240" w:lineRule="auto"/>
      <w:ind w:leftChars="0" w:left="0" w:firstLineChars="0" w:firstLine="0"/>
      <w:textDirection w:val="lrTb"/>
      <w:textAlignment w:val="auto"/>
      <w:outlineLvl w:val="9"/>
    </w:pPr>
    <w:rPr>
      <w:rFonts w:asciiTheme="minorHAnsi" w:eastAsiaTheme="minorHAnsi" w:hAnsiTheme="minorHAnsi" w:cstheme="minorBidi"/>
      <w:kern w:val="2"/>
      <w:position w:val="0"/>
      <w:sz w:val="20"/>
      <w:szCs w:val="20"/>
      <w:lang w:eastAsia="en-US"/>
    </w:rPr>
  </w:style>
  <w:style w:type="character" w:customStyle="1" w:styleId="KomentarotekstasDiagrama">
    <w:name w:val="Komentaro tekstas Diagrama"/>
    <w:basedOn w:val="Numatytasispastraiposriftas"/>
    <w:link w:val="Komentarotekstas"/>
    <w:uiPriority w:val="99"/>
    <w:rsid w:val="00EA1BF2"/>
    <w:rPr>
      <w:sz w:val="20"/>
      <w:szCs w:val="20"/>
    </w:rPr>
  </w:style>
  <w:style w:type="paragraph" w:styleId="Komentarotema">
    <w:name w:val="annotation subject"/>
    <w:basedOn w:val="Komentarotekstas"/>
    <w:next w:val="Komentarotekstas"/>
    <w:link w:val="KomentarotemaDiagrama"/>
    <w:uiPriority w:val="99"/>
    <w:semiHidden/>
    <w:unhideWhenUsed/>
    <w:rsid w:val="002173FC"/>
    <w:pPr>
      <w:suppressAutoHyphens/>
      <w:spacing w:after="0"/>
      <w:ind w:leftChars="-1" w:left="-1" w:hangingChars="1" w:hanging="1"/>
      <w:textDirection w:val="btLr"/>
      <w:textAlignment w:val="top"/>
      <w:outlineLvl w:val="0"/>
    </w:pPr>
    <w:rPr>
      <w:rFonts w:ascii="Times New Roman" w:eastAsia="Times New Roman" w:hAnsi="Times New Roman" w:cs="Times New Roman"/>
      <w:b/>
      <w:bCs/>
      <w:kern w:val="0"/>
      <w:position w:val="-1"/>
      <w:lang w:eastAsia="ru-RU"/>
    </w:rPr>
  </w:style>
  <w:style w:type="character" w:customStyle="1" w:styleId="KomentarotemaDiagrama">
    <w:name w:val="Komentaro tema Diagrama"/>
    <w:basedOn w:val="KomentarotekstasDiagrama"/>
    <w:link w:val="Komentarotema"/>
    <w:uiPriority w:val="99"/>
    <w:semiHidden/>
    <w:rsid w:val="002173FC"/>
    <w:rPr>
      <w:rFonts w:ascii="Times New Roman" w:eastAsia="Times New Roman" w:hAnsi="Times New Roman" w:cs="Times New Roman"/>
      <w:b/>
      <w:bCs/>
      <w:kern w:val="0"/>
      <w:position w:val="-1"/>
      <w:sz w:val="20"/>
      <w:szCs w:val="20"/>
      <w:lang w:eastAsia="ru-RU"/>
    </w:rPr>
  </w:style>
  <w:style w:type="paragraph" w:styleId="Puslapioinaostekstas">
    <w:name w:val="footnote text"/>
    <w:basedOn w:val="prastasis"/>
    <w:link w:val="PuslapioinaostekstasDiagrama"/>
    <w:uiPriority w:val="99"/>
    <w:semiHidden/>
    <w:unhideWhenUsed/>
    <w:rsid w:val="00A5173B"/>
    <w:pPr>
      <w:suppressAutoHyphens w:val="0"/>
      <w:spacing w:line="240" w:lineRule="auto"/>
      <w:ind w:leftChars="0" w:left="0" w:firstLineChars="0" w:firstLine="0"/>
      <w:textDirection w:val="lrTb"/>
      <w:textAlignment w:val="auto"/>
      <w:outlineLvl w:val="9"/>
    </w:pPr>
    <w:rPr>
      <w:rFonts w:asciiTheme="minorHAnsi" w:eastAsiaTheme="minorHAnsi" w:hAnsiTheme="minorHAnsi" w:cstheme="minorBidi"/>
      <w:kern w:val="2"/>
      <w:position w:val="0"/>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A5173B"/>
    <w:rPr>
      <w:sz w:val="20"/>
      <w:szCs w:val="20"/>
    </w:rPr>
  </w:style>
  <w:style w:type="character" w:styleId="Puslapioinaosnuoroda">
    <w:name w:val="footnote reference"/>
    <w:basedOn w:val="Numatytasispastraiposriftas"/>
    <w:uiPriority w:val="99"/>
    <w:semiHidden/>
    <w:unhideWhenUsed/>
    <w:rsid w:val="00A5173B"/>
    <w:rPr>
      <w:vertAlign w:val="superscript"/>
    </w:rPr>
  </w:style>
  <w:style w:type="table" w:customStyle="1" w:styleId="TableGrid">
    <w:name w:val="TableGrid"/>
    <w:rsid w:val="00A5173B"/>
    <w:pPr>
      <w:spacing w:after="0" w:line="240" w:lineRule="auto"/>
    </w:pPr>
    <w:rPr>
      <w:rFonts w:eastAsiaTheme="minorEastAsia"/>
      <w:sz w:val="24"/>
      <w:szCs w:val="24"/>
      <w:lang w:val="en-CA"/>
    </w:rPr>
    <w:tblPr>
      <w:tblCellMar>
        <w:top w:w="0" w:type="dxa"/>
        <w:left w:w="0" w:type="dxa"/>
        <w:bottom w:w="0" w:type="dxa"/>
        <w:right w:w="0" w:type="dxa"/>
      </w:tblCellMar>
    </w:tbl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08152D"/>
    <w:rPr>
      <w:rFonts w:ascii="Times New Roman" w:eastAsia="Times New Roman" w:hAnsi="Times New Roman" w:cs="Times New Roman"/>
      <w:kern w:val="0"/>
      <w:position w:val="-1"/>
      <w:sz w:val="24"/>
      <w:szCs w:val="24"/>
      <w:lang w:eastAsia="ru-RU"/>
    </w:rPr>
  </w:style>
  <w:style w:type="character" w:customStyle="1" w:styleId="cf01">
    <w:name w:val="cf01"/>
    <w:basedOn w:val="Numatytasispastraiposriftas"/>
    <w:rsid w:val="00364146"/>
    <w:rPr>
      <w:rFonts w:ascii="Segoe UI" w:hAnsi="Segoe UI" w:cs="Segoe UI" w:hint="default"/>
      <w:sz w:val="18"/>
      <w:szCs w:val="18"/>
    </w:rPr>
  </w:style>
  <w:style w:type="paragraph" w:styleId="Turinys2">
    <w:name w:val="toc 2"/>
    <w:basedOn w:val="prastasis"/>
    <w:next w:val="prastasis"/>
    <w:uiPriority w:val="39"/>
    <w:rsid w:val="00F0328E"/>
    <w:pPr>
      <w:spacing w:before="240"/>
      <w:ind w:left="0"/>
    </w:pPr>
    <w:rPr>
      <w:rFonts w:asciiTheme="minorHAnsi" w:hAnsiTheme="minorHAnsi"/>
      <w:b/>
      <w:bCs/>
      <w:sz w:val="20"/>
      <w:szCs w:val="20"/>
      <w14:ligatures w14:val="none"/>
    </w:rPr>
  </w:style>
  <w:style w:type="paragraph" w:styleId="Turinys1">
    <w:name w:val="toc 1"/>
    <w:basedOn w:val="prastasis"/>
    <w:next w:val="prastasis"/>
    <w:uiPriority w:val="39"/>
    <w:rsid w:val="00F0328E"/>
    <w:pPr>
      <w:spacing w:before="360"/>
      <w:ind w:left="0"/>
    </w:pPr>
    <w:rPr>
      <w:rFonts w:asciiTheme="majorHAnsi" w:hAnsiTheme="majorHAnsi" w:cstheme="majorHAnsi"/>
      <w:b/>
      <w:bCs/>
      <w:caps/>
      <w14:ligatures w14:val="none"/>
    </w:rPr>
  </w:style>
  <w:style w:type="character" w:styleId="Hipersaitas">
    <w:name w:val="Hyperlink"/>
    <w:uiPriority w:val="99"/>
    <w:rsid w:val="00F0328E"/>
    <w:rPr>
      <w:color w:val="0000FF"/>
      <w:w w:val="100"/>
      <w:position w:val="-1"/>
      <w:u w:val="single"/>
      <w:effect w:val="none"/>
      <w:vertAlign w:val="baseline"/>
      <w:cs w:val="0"/>
      <w:em w:val="none"/>
    </w:rPr>
  </w:style>
  <w:style w:type="paragraph" w:styleId="Turinys3">
    <w:name w:val="toc 3"/>
    <w:basedOn w:val="prastasis"/>
    <w:next w:val="prastasis"/>
    <w:uiPriority w:val="39"/>
    <w:qFormat/>
    <w:rsid w:val="00F0328E"/>
    <w:pPr>
      <w:ind w:left="240"/>
    </w:pPr>
    <w:rPr>
      <w:rFonts w:asciiTheme="minorHAnsi" w:hAnsiTheme="minorHAnsi"/>
      <w:sz w:val="20"/>
      <w:szCs w:val="20"/>
      <w14:ligatures w14:val="none"/>
    </w:rPr>
  </w:style>
  <w:style w:type="table" w:styleId="Lentelstinklelis">
    <w:name w:val="Table Grid"/>
    <w:basedOn w:val="prastojilentel"/>
    <w:uiPriority w:val="39"/>
    <w:rsid w:val="00F0328E"/>
    <w:pPr>
      <w:spacing w:after="0" w:line="240" w:lineRule="auto"/>
    </w:pPr>
    <w:rPr>
      <w:sz w:val="24"/>
      <w:szCs w:val="24"/>
      <w:lang w:val="en-CA"/>
    </w:rPr>
    <w:tblPr/>
  </w:style>
  <w:style w:type="paragraph" w:styleId="Pagrindinistekstas">
    <w:name w:val="Body Text"/>
    <w:basedOn w:val="prastasis"/>
    <w:link w:val="PagrindinistekstasDiagrama"/>
    <w:uiPriority w:val="1"/>
    <w:qFormat/>
    <w:rsid w:val="0091032E"/>
    <w:pPr>
      <w:widowControl w:val="0"/>
      <w:suppressAutoHyphens w:val="0"/>
      <w:autoSpaceDE w:val="0"/>
      <w:autoSpaceDN w:val="0"/>
      <w:spacing w:line="240" w:lineRule="auto"/>
      <w:ind w:leftChars="0" w:left="158" w:firstLineChars="0" w:firstLine="0"/>
      <w:jc w:val="both"/>
      <w:textDirection w:val="lrTb"/>
      <w:textAlignment w:val="auto"/>
      <w:outlineLvl w:val="9"/>
    </w:pPr>
    <w:rPr>
      <w:rFonts w:ascii="Arial" w:eastAsia="Arial" w:hAnsi="Arial" w:cs="Arial"/>
      <w:position w:val="0"/>
      <w:sz w:val="20"/>
      <w:szCs w:val="20"/>
      <w:lang w:eastAsia="en-US"/>
      <w14:ligatures w14:val="none"/>
    </w:rPr>
  </w:style>
  <w:style w:type="character" w:customStyle="1" w:styleId="PagrindinistekstasDiagrama">
    <w:name w:val="Pagrindinis tekstas Diagrama"/>
    <w:basedOn w:val="Numatytasispastraiposriftas"/>
    <w:link w:val="Pagrindinistekstas"/>
    <w:rsid w:val="0091032E"/>
    <w:rPr>
      <w:rFonts w:ascii="Arial" w:eastAsia="Arial" w:hAnsi="Arial" w:cs="Arial"/>
      <w:kern w:val="0"/>
      <w:sz w:val="20"/>
      <w:szCs w:val="20"/>
      <w14:ligatures w14:val="none"/>
    </w:rPr>
  </w:style>
  <w:style w:type="paragraph" w:styleId="Pataisymai">
    <w:name w:val="Revision"/>
    <w:hidden/>
    <w:uiPriority w:val="99"/>
    <w:semiHidden/>
    <w:rsid w:val="005F73C7"/>
    <w:pPr>
      <w:spacing w:after="0" w:line="240" w:lineRule="auto"/>
    </w:pPr>
    <w:rPr>
      <w:rFonts w:ascii="Times New Roman" w:eastAsia="Times New Roman" w:hAnsi="Times New Roman" w:cs="Times New Roman"/>
      <w:kern w:val="0"/>
      <w:position w:val="-1"/>
      <w:sz w:val="24"/>
      <w:szCs w:val="24"/>
      <w:lang w:eastAsia="ru-RU"/>
    </w:rPr>
  </w:style>
  <w:style w:type="paragraph" w:styleId="Antrats">
    <w:name w:val="header"/>
    <w:basedOn w:val="prastasis"/>
    <w:link w:val="AntratsDiagrama"/>
    <w:uiPriority w:val="99"/>
    <w:unhideWhenUsed/>
    <w:rsid w:val="00FE640E"/>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FE640E"/>
    <w:rPr>
      <w:rFonts w:ascii="Times New Roman" w:eastAsia="Times New Roman" w:hAnsi="Times New Roman" w:cs="Times New Roman"/>
      <w:kern w:val="0"/>
      <w:position w:val="-1"/>
      <w:sz w:val="24"/>
      <w:szCs w:val="24"/>
      <w:lang w:eastAsia="ru-RU"/>
    </w:rPr>
  </w:style>
  <w:style w:type="paragraph" w:styleId="Porat">
    <w:name w:val="footer"/>
    <w:basedOn w:val="prastasis"/>
    <w:link w:val="PoratDiagrama"/>
    <w:uiPriority w:val="99"/>
    <w:unhideWhenUsed/>
    <w:rsid w:val="00FE640E"/>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FE640E"/>
    <w:rPr>
      <w:rFonts w:ascii="Times New Roman" w:eastAsia="Times New Roman" w:hAnsi="Times New Roman" w:cs="Times New Roman"/>
      <w:kern w:val="0"/>
      <w:position w:val="-1"/>
      <w:sz w:val="24"/>
      <w:szCs w:val="24"/>
      <w:lang w:eastAsia="ru-RU"/>
    </w:rPr>
  </w:style>
  <w:style w:type="paragraph" w:customStyle="1" w:styleId="Default">
    <w:name w:val="Default"/>
    <w:link w:val="DefaultDiagrama"/>
    <w:rsid w:val="00CA74F1"/>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customStyle="1" w:styleId="DefaultDiagrama">
    <w:name w:val="Default Diagrama"/>
    <w:link w:val="Default"/>
    <w:rsid w:val="00CA74F1"/>
    <w:rPr>
      <w:rFonts w:ascii="Arial" w:eastAsia="Calibri" w:hAnsi="Arial" w:cs="Arial"/>
      <w:color w:val="000000"/>
      <w:kern w:val="0"/>
      <w:sz w:val="24"/>
      <w:szCs w:val="24"/>
      <w14:ligatures w14:val="none"/>
    </w:rPr>
  </w:style>
  <w:style w:type="character" w:customStyle="1" w:styleId="Heading5">
    <w:name w:val="Heading #5_"/>
    <w:basedOn w:val="Numatytasispastraiposriftas"/>
    <w:link w:val="Heading50"/>
    <w:rsid w:val="0018488B"/>
    <w:rPr>
      <w:rFonts w:ascii="Times New Roman" w:eastAsia="Times New Roman" w:hAnsi="Times New Roman" w:cs="Times New Roman"/>
      <w:b/>
      <w:bCs/>
      <w:i/>
      <w:iCs/>
    </w:rPr>
  </w:style>
  <w:style w:type="paragraph" w:customStyle="1" w:styleId="Heading50">
    <w:name w:val="Heading #5"/>
    <w:basedOn w:val="prastasis"/>
    <w:link w:val="Heading5"/>
    <w:rsid w:val="0018488B"/>
    <w:pPr>
      <w:widowControl w:val="0"/>
      <w:suppressAutoHyphens w:val="0"/>
      <w:spacing w:after="100" w:line="240" w:lineRule="auto"/>
      <w:ind w:leftChars="0" w:left="0" w:firstLineChars="0" w:firstLine="0"/>
      <w:textDirection w:val="lrTb"/>
      <w:textAlignment w:val="auto"/>
      <w:outlineLvl w:val="4"/>
    </w:pPr>
    <w:rPr>
      <w:b/>
      <w:bCs/>
      <w:i/>
      <w:iCs/>
      <w:kern w:val="2"/>
      <w:position w:val="0"/>
      <w:sz w:val="22"/>
      <w:szCs w:val="22"/>
      <w:lang w:eastAsia="en-US"/>
    </w:rPr>
  </w:style>
  <w:style w:type="character" w:customStyle="1" w:styleId="Other">
    <w:name w:val="Other_"/>
    <w:basedOn w:val="Numatytasispastraiposriftas"/>
    <w:link w:val="Other0"/>
    <w:rsid w:val="00BF143B"/>
    <w:rPr>
      <w:rFonts w:ascii="Times New Roman" w:eastAsia="Times New Roman" w:hAnsi="Times New Roman" w:cs="Times New Roman"/>
    </w:rPr>
  </w:style>
  <w:style w:type="paragraph" w:customStyle="1" w:styleId="Other0">
    <w:name w:val="Other"/>
    <w:basedOn w:val="prastasis"/>
    <w:link w:val="Other"/>
    <w:rsid w:val="00BF143B"/>
    <w:pPr>
      <w:widowControl w:val="0"/>
      <w:suppressAutoHyphens w:val="0"/>
      <w:spacing w:after="100" w:line="240" w:lineRule="auto"/>
      <w:ind w:leftChars="0" w:left="0" w:firstLineChars="0" w:firstLine="0"/>
      <w:textDirection w:val="lrTb"/>
      <w:textAlignment w:val="auto"/>
      <w:outlineLvl w:val="9"/>
    </w:pPr>
    <w:rPr>
      <w:kern w:val="2"/>
      <w:position w:val="0"/>
      <w:sz w:val="22"/>
      <w:szCs w:val="22"/>
      <w:lang w:eastAsia="en-US"/>
    </w:rPr>
  </w:style>
  <w:style w:type="character" w:customStyle="1" w:styleId="Tablecaption">
    <w:name w:val="Table caption_"/>
    <w:basedOn w:val="Numatytasispastraiposriftas"/>
    <w:link w:val="Tablecaption0"/>
    <w:rsid w:val="00EE23C7"/>
    <w:rPr>
      <w:rFonts w:ascii="Times New Roman" w:eastAsia="Times New Roman" w:hAnsi="Times New Roman" w:cs="Times New Roman"/>
      <w:b/>
      <w:bCs/>
    </w:rPr>
  </w:style>
  <w:style w:type="paragraph" w:customStyle="1" w:styleId="Tablecaption0">
    <w:name w:val="Table caption"/>
    <w:basedOn w:val="prastasis"/>
    <w:link w:val="Tablecaption"/>
    <w:rsid w:val="00EE23C7"/>
    <w:pPr>
      <w:widowControl w:val="0"/>
      <w:suppressAutoHyphens w:val="0"/>
      <w:spacing w:line="240" w:lineRule="auto"/>
      <w:ind w:leftChars="0" w:left="0" w:firstLineChars="0" w:firstLine="0"/>
      <w:textDirection w:val="lrTb"/>
      <w:textAlignment w:val="auto"/>
      <w:outlineLvl w:val="9"/>
    </w:pPr>
    <w:rPr>
      <w:b/>
      <w:bCs/>
      <w:kern w:val="2"/>
      <w:position w:val="0"/>
      <w:sz w:val="22"/>
      <w:szCs w:val="22"/>
      <w:lang w:eastAsia="en-US"/>
    </w:rPr>
  </w:style>
  <w:style w:type="character" w:customStyle="1" w:styleId="Heading1">
    <w:name w:val="Heading #1_"/>
    <w:basedOn w:val="Numatytasispastraiposriftas"/>
    <w:link w:val="Heading10"/>
    <w:rsid w:val="00C16C94"/>
    <w:rPr>
      <w:rFonts w:ascii="Times New Roman" w:eastAsia="Times New Roman" w:hAnsi="Times New Roman" w:cs="Times New Roman"/>
      <w:b/>
      <w:bCs/>
      <w:sz w:val="40"/>
      <w:szCs w:val="40"/>
    </w:rPr>
  </w:style>
  <w:style w:type="paragraph" w:customStyle="1" w:styleId="Heading10">
    <w:name w:val="Heading #1"/>
    <w:basedOn w:val="prastasis"/>
    <w:link w:val="Heading1"/>
    <w:rsid w:val="00C16C94"/>
    <w:pPr>
      <w:widowControl w:val="0"/>
      <w:suppressAutoHyphens w:val="0"/>
      <w:spacing w:after="920" w:line="233" w:lineRule="auto"/>
      <w:ind w:leftChars="0" w:left="0" w:firstLineChars="0" w:firstLine="0"/>
      <w:jc w:val="center"/>
      <w:textDirection w:val="lrTb"/>
      <w:textAlignment w:val="auto"/>
    </w:pPr>
    <w:rPr>
      <w:b/>
      <w:bCs/>
      <w:kern w:val="2"/>
      <w:position w:val="0"/>
      <w:sz w:val="40"/>
      <w:szCs w:val="40"/>
      <w:lang w:eastAsia="en-US"/>
    </w:rPr>
  </w:style>
  <w:style w:type="paragraph" w:styleId="Betarp">
    <w:name w:val="No Spacing"/>
    <w:uiPriority w:val="1"/>
    <w:qFormat/>
    <w:rsid w:val="00C24F57"/>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kern w:val="0"/>
      <w:position w:val="-1"/>
      <w:sz w:val="24"/>
      <w:szCs w:val="24"/>
      <w:lang w:eastAsia="ru-RU"/>
    </w:rPr>
  </w:style>
  <w:style w:type="paragraph" w:styleId="prastasiniatinklio">
    <w:name w:val="Normal (Web)"/>
    <w:basedOn w:val="prastasis"/>
    <w:uiPriority w:val="99"/>
    <w:semiHidden/>
    <w:unhideWhenUsed/>
    <w:rsid w:val="004C1EC0"/>
    <w:pPr>
      <w:suppressAutoHyphens w:val="0"/>
      <w:spacing w:before="100" w:beforeAutospacing="1" w:after="100" w:afterAutospacing="1" w:line="240" w:lineRule="auto"/>
      <w:ind w:leftChars="0" w:left="0" w:firstLineChars="0" w:firstLine="0"/>
      <w:textDirection w:val="lrTb"/>
      <w:textAlignment w:val="auto"/>
      <w:outlineLvl w:val="9"/>
    </w:pPr>
    <w:rPr>
      <w:position w:val="0"/>
      <w:lang w:eastAsia="lt-LT"/>
      <w14:ligatures w14:val="none"/>
    </w:rPr>
  </w:style>
  <w:style w:type="character" w:styleId="Grietas">
    <w:name w:val="Strong"/>
    <w:basedOn w:val="Numatytasispastraiposriftas"/>
    <w:uiPriority w:val="22"/>
    <w:qFormat/>
    <w:rsid w:val="004C1EC0"/>
    <w:rPr>
      <w:b/>
      <w:bCs/>
    </w:rPr>
  </w:style>
  <w:style w:type="paragraph" w:customStyle="1" w:styleId="pf0">
    <w:name w:val="pf0"/>
    <w:basedOn w:val="prastasis"/>
    <w:rsid w:val="00970254"/>
    <w:pPr>
      <w:suppressAutoHyphens w:val="0"/>
      <w:spacing w:before="100" w:beforeAutospacing="1" w:after="100" w:afterAutospacing="1" w:line="240" w:lineRule="auto"/>
      <w:ind w:leftChars="0" w:left="0" w:firstLineChars="0" w:firstLine="0"/>
      <w:textDirection w:val="lrTb"/>
      <w:textAlignment w:val="auto"/>
      <w:outlineLvl w:val="9"/>
    </w:pPr>
    <w:rPr>
      <w:positio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71787">
      <w:bodyDiv w:val="1"/>
      <w:marLeft w:val="0"/>
      <w:marRight w:val="0"/>
      <w:marTop w:val="0"/>
      <w:marBottom w:val="0"/>
      <w:divBdr>
        <w:top w:val="none" w:sz="0" w:space="0" w:color="auto"/>
        <w:left w:val="none" w:sz="0" w:space="0" w:color="auto"/>
        <w:bottom w:val="none" w:sz="0" w:space="0" w:color="auto"/>
        <w:right w:val="none" w:sz="0" w:space="0" w:color="auto"/>
      </w:divBdr>
    </w:div>
    <w:div w:id="674497113">
      <w:bodyDiv w:val="1"/>
      <w:marLeft w:val="0"/>
      <w:marRight w:val="0"/>
      <w:marTop w:val="0"/>
      <w:marBottom w:val="0"/>
      <w:divBdr>
        <w:top w:val="none" w:sz="0" w:space="0" w:color="auto"/>
        <w:left w:val="none" w:sz="0" w:space="0" w:color="auto"/>
        <w:bottom w:val="none" w:sz="0" w:space="0" w:color="auto"/>
        <w:right w:val="none" w:sz="0" w:space="0" w:color="auto"/>
      </w:divBdr>
    </w:div>
    <w:div w:id="931740291">
      <w:bodyDiv w:val="1"/>
      <w:marLeft w:val="0"/>
      <w:marRight w:val="0"/>
      <w:marTop w:val="0"/>
      <w:marBottom w:val="0"/>
      <w:divBdr>
        <w:top w:val="none" w:sz="0" w:space="0" w:color="auto"/>
        <w:left w:val="none" w:sz="0" w:space="0" w:color="auto"/>
        <w:bottom w:val="none" w:sz="0" w:space="0" w:color="auto"/>
        <w:right w:val="none" w:sz="0" w:space="0" w:color="auto"/>
      </w:divBdr>
    </w:div>
    <w:div w:id="940257642">
      <w:bodyDiv w:val="1"/>
      <w:marLeft w:val="0"/>
      <w:marRight w:val="0"/>
      <w:marTop w:val="0"/>
      <w:marBottom w:val="0"/>
      <w:divBdr>
        <w:top w:val="none" w:sz="0" w:space="0" w:color="auto"/>
        <w:left w:val="none" w:sz="0" w:space="0" w:color="auto"/>
        <w:bottom w:val="none" w:sz="0" w:space="0" w:color="auto"/>
        <w:right w:val="none" w:sz="0" w:space="0" w:color="auto"/>
      </w:divBdr>
    </w:div>
    <w:div w:id="1165559637">
      <w:bodyDiv w:val="1"/>
      <w:marLeft w:val="0"/>
      <w:marRight w:val="0"/>
      <w:marTop w:val="0"/>
      <w:marBottom w:val="0"/>
      <w:divBdr>
        <w:top w:val="none" w:sz="0" w:space="0" w:color="auto"/>
        <w:left w:val="none" w:sz="0" w:space="0" w:color="auto"/>
        <w:bottom w:val="none" w:sz="0" w:space="0" w:color="auto"/>
        <w:right w:val="none" w:sz="0" w:space="0" w:color="auto"/>
      </w:divBdr>
    </w:div>
    <w:div w:id="1661303248">
      <w:bodyDiv w:val="1"/>
      <w:marLeft w:val="0"/>
      <w:marRight w:val="0"/>
      <w:marTop w:val="0"/>
      <w:marBottom w:val="0"/>
      <w:divBdr>
        <w:top w:val="none" w:sz="0" w:space="0" w:color="auto"/>
        <w:left w:val="none" w:sz="0" w:space="0" w:color="auto"/>
        <w:bottom w:val="none" w:sz="0" w:space="0" w:color="auto"/>
        <w:right w:val="none" w:sz="0" w:space="0" w:color="auto"/>
      </w:divBdr>
    </w:div>
    <w:div w:id="187233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EC7BE-54BB-4B5C-8032-07A44D000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30751</Words>
  <Characters>17529</Characters>
  <Application>Microsoft Office Word</Application>
  <DocSecurity>0</DocSecurity>
  <Lines>146</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Barnatavičiūtė</dc:creator>
  <cp:keywords/>
  <dc:description/>
  <cp:lastModifiedBy>Virginija Barnatavičiūtė</cp:lastModifiedBy>
  <cp:revision>2</cp:revision>
  <cp:lastPrinted>2025-11-20T08:00:00Z</cp:lastPrinted>
  <dcterms:created xsi:type="dcterms:W3CDTF">2025-12-09T06:26:00Z</dcterms:created>
  <dcterms:modified xsi:type="dcterms:W3CDTF">2025-12-09T06:26:00Z</dcterms:modified>
</cp:coreProperties>
</file>