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A706FC6-F484-4113-9C6D-CE0290C28CE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y fmtid="{D5CDD505-2E9C-101B-9397-08002B2CF9AE}" pid="26" name="Order">
    <vt:r8>855100</vt:r8>
  </property>
  <property fmtid="{D5CDD505-2E9C-101B-9397-08002B2CF9AE}" pid="27" name="Nekeičiamas">
    <vt:bool>false</vt:bool>
  </property>
  <property fmtid="{D5CDD505-2E9C-101B-9397-08002B2CF9AE}" pid="28" name="_SourceUrl">
    <vt:lpwstr/>
  </property>
  <property fmtid="{D5CDD505-2E9C-101B-9397-08002B2CF9AE}" pid="29" name="_SharedFileIndex">
    <vt:lpwstr/>
  </property>
  <property fmtid="{D5CDD505-2E9C-101B-9397-08002B2CF9AE}" pid="30" name="TriggerFlowInfo">
    <vt:lpwstr/>
  </property>
</Properties>
</file>