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54F0" w14:textId="75BE54B0" w:rsidR="00B41F72" w:rsidRPr="00193BC2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F51B49">
        <w:rPr>
          <w:rFonts w:ascii="Times New Roman" w:eastAsia="Times New Roman" w:hAnsi="Times New Roman"/>
          <w:sz w:val="24"/>
          <w:szCs w:val="24"/>
          <w:lang w:eastAsia="x-none"/>
        </w:rPr>
        <w:t>Konkurso</w:t>
      </w:r>
      <w:r w:rsid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sąlygų </w:t>
      </w:r>
      <w:r w:rsidR="00D333C2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435C39FA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44290DE7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 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60727D6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B90438B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387BD648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1B2264A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1D8572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6393780F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(Tiekėjo vadovo ar jo įgalioto asmens pareigų pavadinimas, vardas ir pavardė)</w:t>
            </w:r>
            <w:r w:rsidRPr="00E32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71C6F2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EA072F" w14:textId="77777777" w:rsidR="00AC79CD" w:rsidRPr="00E32EB7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deklaruoju, kad pasiūlymo pateikimo dieną</w:t>
            </w: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mano vadovaujamo (-</w:t>
            </w:r>
            <w:proofErr w:type="spellStart"/>
            <w:r w:rsidRPr="00E32EB7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E32EB7">
              <w:rPr>
                <w:rFonts w:ascii="Times New Roman" w:hAnsi="Times New Roman"/>
                <w:sz w:val="24"/>
                <w:szCs w:val="24"/>
              </w:rPr>
              <w:t>)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(atstovaujamo (-</w:t>
            </w:r>
            <w:proofErr w:type="spellStart"/>
            <w:r w:rsidRPr="00E32EB7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E32EB7">
              <w:rPr>
                <w:rFonts w:ascii="Times New Roman" w:hAnsi="Times New Roman"/>
                <w:sz w:val="24"/>
                <w:szCs w:val="24"/>
              </w:rPr>
              <w:t>)</w:t>
            </w:r>
            <w:r w:rsidR="00950D0B">
              <w:rPr>
                <w:rFonts w:ascii="Times New Roman" w:hAnsi="Times New Roman"/>
                <w:sz w:val="24"/>
                <w:szCs w:val="24"/>
              </w:rPr>
              <w:t>)</w:t>
            </w: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32EB7" w:rsidRPr="00E32EB7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  <w:r w:rsidR="00950D0B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E32EB7" w:rsidRPr="00E32EB7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D0B">
              <w:rPr>
                <w:rFonts w:ascii="Times New Roman" w:hAnsi="Times New Roman"/>
                <w:sz w:val="24"/>
                <w:szCs w:val="24"/>
              </w:rPr>
              <w:t xml:space="preserve">duomenys* dėl Tarybos reglamente (ES) 2022/576 nustatytų </w:t>
            </w:r>
          </w:p>
        </w:tc>
      </w:tr>
      <w:tr w:rsidR="00B41F72" w:rsidRPr="00E32EB7" w14:paraId="227AA164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17D0915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="00E32EB7"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           </w:t>
            </w:r>
            <w:r w:rsidR="00950D0B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E32EB7"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E32EB7" w:rsidRPr="00E32EB7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>iekėjo pavadinimas)</w:t>
            </w:r>
          </w:p>
          <w:p w14:paraId="04D22201" w14:textId="77777777" w:rsidR="00B41F72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sąlygų yra tokie:</w:t>
            </w:r>
          </w:p>
          <w:p w14:paraId="0C6F3CC2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6ED828E4" w14:textId="77777777" w:rsidTr="00E32EB7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558E34AC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2EB7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877EEE" w14:textId="77777777" w:rsidR="00B41F72" w:rsidRPr="00E32EB7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D3F23" w14:textId="77777777" w:rsidR="00B41F72" w:rsidRPr="00E32EB7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50BF0EB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E32E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6871" w:rsidRPr="00E32EB7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="00B41F72" w:rsidRPr="00E32EB7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36261A9F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DBCA124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5A59894" w14:textId="77777777" w:rsidR="00B41F72" w:rsidRPr="00E32EB7" w:rsidRDefault="00B41F72" w:rsidP="008B1D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5961" w14:textId="77777777" w:rsidR="00206871" w:rsidRPr="00E32EB7" w:rsidRDefault="00206871" w:rsidP="00206871">
            <w:pPr>
              <w:shd w:val="clear" w:color="auto" w:fill="FFFFFF"/>
              <w:ind w:firstLine="33"/>
              <w:jc w:val="both"/>
              <w:rPr>
                <w:sz w:val="24"/>
                <w:szCs w:val="24"/>
              </w:rPr>
            </w:pP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Tiekėjas yra </w:t>
            </w:r>
            <w:r w:rsidR="00221996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>fizinis asmuo (Ru</w:t>
            </w:r>
            <w:r w:rsidR="00E32EB7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sijos Federacijos pilietis) ar </w:t>
            </w: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juridinis asmuo,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kurio</w:t>
            </w:r>
            <w:r w:rsidRPr="00E32EB7">
              <w:rPr>
                <w:sz w:val="24"/>
                <w:szCs w:val="24"/>
              </w:rPr>
              <w:t xml:space="preserve">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daugiau kaip 50 proc. kapitalo valdo ar sprendimų priėmimą kontroliuoja Rusijos Federacijos juridiniai asmenys ar fiziniai asmenys (piliečiai)</w:t>
            </w:r>
          </w:p>
          <w:p w14:paraId="3600C291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516E8" w14:textId="77777777" w:rsidR="00B41F72" w:rsidRPr="00E32EB7" w:rsidRDefault="00AE6CFF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221996" w:rsidRPr="00E32EB7" w14:paraId="31989ABB" w14:textId="77777777" w:rsidTr="00E32EB7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87EBA44" w14:textId="77777777" w:rsidR="00221996" w:rsidRPr="00E32EB7" w:rsidRDefault="00221996" w:rsidP="008B1D10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BCBAE4" w14:textId="77777777" w:rsidR="00221996" w:rsidRPr="00E32EB7" w:rsidRDefault="00221996" w:rsidP="00AE6CF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Tiekėjo </w:t>
            </w: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subtiekėjas, ūkio subjektas, </w:t>
            </w:r>
            <w:r w:rsidR="0039021A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>kurio pajėgumais tiekėjas remiasi</w:t>
            </w:r>
            <w:r w:rsidR="00E32EB7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021A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yra </w:t>
            </w: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fizinis asmuo (Rusijos Federacijos pilietis) ar yra juridinis asmuo,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 xml:space="preserve">kurio daugiau kaip 50 proc. kapitalo valdo ar sprendimų priėmimą kontroliuoja Rusijos Federacijos juridiniai asmenys ar fiziniai asmenys (piliečiai), </w:t>
            </w: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ir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7DCB" w14:textId="77777777" w:rsidR="00221996" w:rsidRPr="00E32EB7" w:rsidRDefault="00221996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221996" w:rsidRPr="00E32EB7" w14:paraId="5D7A4060" w14:textId="77777777" w:rsidTr="00E32EB7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14:paraId="4674C46F" w14:textId="77777777" w:rsidR="00221996" w:rsidRPr="00E32EB7" w:rsidRDefault="00221996" w:rsidP="00AE6C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C1A0" w14:textId="77777777" w:rsidR="00221996" w:rsidRPr="00E32EB7" w:rsidRDefault="00221996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jam bus perduodama vykdyti daugiau kaip 10 proc. viešojo pirkimo sutarties, skaičiuojant pagal sutarties vertę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ECD" w14:textId="77777777" w:rsidR="00221996" w:rsidRPr="00E32EB7" w:rsidRDefault="00221996" w:rsidP="00AE6C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</w:tbl>
    <w:p w14:paraId="36047BAA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65090BF6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71CC917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165B4057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45BFF9EF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2A433ED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0E425BB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7B8863F3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A6F6C92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FA4EA4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4BCFD2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714802E6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20690D66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33D718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CFBA24" w14:textId="77777777" w:rsidR="00E32EB7" w:rsidRPr="00F51B49" w:rsidRDefault="00E32EB7" w:rsidP="00E32EB7">
      <w:pPr>
        <w:pStyle w:val="Pagrindinistekstas"/>
        <w:spacing w:line="320" w:lineRule="atLeast"/>
        <w:rPr>
          <w:b/>
          <w:i/>
          <w:iCs/>
          <w:sz w:val="22"/>
          <w:szCs w:val="22"/>
          <w:u w:val="single"/>
        </w:rPr>
      </w:pPr>
      <w:r w:rsidRPr="00F51B49">
        <w:rPr>
          <w:b/>
          <w:i/>
          <w:sz w:val="22"/>
          <w:szCs w:val="22"/>
          <w:u w:val="single"/>
        </w:rPr>
        <w:t xml:space="preserve">**Pastaba. </w:t>
      </w:r>
      <w:r w:rsidRPr="00F51B49">
        <w:rPr>
          <w:b/>
          <w:i/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4024CBD3" w14:textId="77777777" w:rsidR="00B40BA1" w:rsidRPr="00E32EB7" w:rsidRDefault="00B40BA1">
      <w:pPr>
        <w:rPr>
          <w:rFonts w:ascii="Times New Roman" w:hAnsi="Times New Roman"/>
          <w:sz w:val="24"/>
          <w:szCs w:val="24"/>
        </w:rPr>
      </w:pPr>
    </w:p>
    <w:sectPr w:rsidR="00B40BA1" w:rsidRPr="00E32EB7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93BC2"/>
    <w:rsid w:val="00206871"/>
    <w:rsid w:val="00221996"/>
    <w:rsid w:val="0039021A"/>
    <w:rsid w:val="00460FC4"/>
    <w:rsid w:val="004A6A30"/>
    <w:rsid w:val="004E4EA9"/>
    <w:rsid w:val="00636A5F"/>
    <w:rsid w:val="00644D4F"/>
    <w:rsid w:val="006545F7"/>
    <w:rsid w:val="00781A01"/>
    <w:rsid w:val="00890CC4"/>
    <w:rsid w:val="0093502D"/>
    <w:rsid w:val="00950D0B"/>
    <w:rsid w:val="00A431C4"/>
    <w:rsid w:val="00AC64E7"/>
    <w:rsid w:val="00AC79CD"/>
    <w:rsid w:val="00AE6CFF"/>
    <w:rsid w:val="00B12CAC"/>
    <w:rsid w:val="00B40BA1"/>
    <w:rsid w:val="00B41F72"/>
    <w:rsid w:val="00CC0CFA"/>
    <w:rsid w:val="00D333C2"/>
    <w:rsid w:val="00DF589C"/>
    <w:rsid w:val="00E32EB7"/>
    <w:rsid w:val="00E41F6D"/>
    <w:rsid w:val="00F51B49"/>
    <w:rsid w:val="00F952D2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F3D3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1479</Characters>
  <Application>Microsoft Office Word</Application>
  <DocSecurity>0</DocSecurity>
  <Lines>22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Arvydas Overlingas</cp:lastModifiedBy>
  <cp:revision>3</cp:revision>
  <cp:lastPrinted>2022-04-13T07:59:00Z</cp:lastPrinted>
  <dcterms:created xsi:type="dcterms:W3CDTF">2022-12-09T07:38:00Z</dcterms:created>
  <dcterms:modified xsi:type="dcterms:W3CDTF">2022-12-12T12:58:00Z</dcterms:modified>
</cp:coreProperties>
</file>