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776C3" w14:textId="6EB0E5F5" w:rsidR="00857F76" w:rsidRPr="003D14CE" w:rsidRDefault="00857F76" w:rsidP="003D14CE">
      <w:pPr>
        <w:widowControl w:val="0"/>
        <w:tabs>
          <w:tab w:val="center" w:pos="4819"/>
          <w:tab w:val="right" w:pos="9638"/>
        </w:tabs>
        <w:suppressAutoHyphens/>
        <w:spacing w:after="0" w:line="240" w:lineRule="auto"/>
        <w:jc w:val="right"/>
        <w:rPr>
          <w:rFonts w:ascii="Times New Roman" w:eastAsia="Lucida Sans Unicode" w:hAnsi="Times New Roman" w:cs="Tahoma"/>
          <w:kern w:val="1"/>
          <w:sz w:val="24"/>
          <w:szCs w:val="24"/>
          <w:lang w:bidi="en-US"/>
          <w14:ligatures w14:val="none"/>
        </w:rPr>
      </w:pPr>
      <w:r w:rsidRPr="003D14CE">
        <w:rPr>
          <w:rFonts w:ascii="Times New Roman" w:eastAsia="Lucida Sans Unicode" w:hAnsi="Times New Roman" w:cs="Tahoma"/>
          <w:kern w:val="1"/>
          <w:sz w:val="24"/>
          <w:szCs w:val="24"/>
          <w:lang w:bidi="en-US"/>
          <w14:ligatures w14:val="none"/>
        </w:rPr>
        <w:t>Pirkimo sąlygų</w:t>
      </w:r>
      <w:r w:rsidR="003D14CE" w:rsidRPr="003D14CE">
        <w:rPr>
          <w:rFonts w:ascii="Times New Roman" w:eastAsia="Lucida Sans Unicode" w:hAnsi="Times New Roman" w:cs="Tahoma"/>
          <w:kern w:val="1"/>
          <w:sz w:val="24"/>
          <w:szCs w:val="24"/>
          <w:lang w:bidi="en-US"/>
          <w14:ligatures w14:val="none"/>
        </w:rPr>
        <w:t xml:space="preserve"> </w:t>
      </w:r>
      <w:r w:rsidR="006E35C4">
        <w:rPr>
          <w:rFonts w:ascii="Times New Roman" w:eastAsia="Lucida Sans Unicode" w:hAnsi="Times New Roman" w:cs="Tahoma"/>
          <w:kern w:val="1"/>
          <w:sz w:val="24"/>
          <w:szCs w:val="24"/>
          <w:lang w:bidi="en-US"/>
          <w14:ligatures w14:val="none"/>
        </w:rPr>
        <w:t>8</w:t>
      </w:r>
      <w:r w:rsidR="00C93288">
        <w:rPr>
          <w:rFonts w:ascii="Times New Roman" w:eastAsia="Lucida Sans Unicode" w:hAnsi="Times New Roman" w:cs="Tahoma"/>
          <w:kern w:val="1"/>
          <w:sz w:val="24"/>
          <w:szCs w:val="24"/>
          <w:lang w:bidi="en-US"/>
          <w14:ligatures w14:val="none"/>
        </w:rPr>
        <w:t xml:space="preserve"> priedas „S</w:t>
      </w:r>
      <w:r w:rsidRPr="003D14CE">
        <w:rPr>
          <w:rFonts w:ascii="Times New Roman" w:eastAsia="Lucida Sans Unicode" w:hAnsi="Times New Roman" w:cs="Tahoma"/>
          <w:kern w:val="1"/>
          <w:sz w:val="24"/>
          <w:szCs w:val="24"/>
          <w:lang w:bidi="en-US"/>
          <w14:ligatures w14:val="none"/>
        </w:rPr>
        <w:t>utarties projektas“</w:t>
      </w:r>
    </w:p>
    <w:p w14:paraId="531EE0C0" w14:textId="77777777" w:rsidR="00857F76" w:rsidRDefault="00857F76" w:rsidP="00857F76">
      <w:pPr>
        <w:spacing w:after="0" w:line="276" w:lineRule="auto"/>
        <w:ind w:firstLine="5670"/>
        <w:jc w:val="center"/>
        <w:rPr>
          <w:rFonts w:ascii="Times New Roman" w:eastAsia="Times New Roman" w:hAnsi="Times New Roman" w:cs="Times New Roman"/>
          <w:bCs/>
          <w:caps/>
          <w:kern w:val="0"/>
          <w:sz w:val="24"/>
          <w:szCs w:val="20"/>
          <w14:ligatures w14:val="none"/>
        </w:rPr>
      </w:pPr>
    </w:p>
    <w:p w14:paraId="4B3BEC8C" w14:textId="665E84F0" w:rsidR="00FF16FA" w:rsidRPr="00DF5864" w:rsidRDefault="00FF16FA" w:rsidP="004D5A2D">
      <w:pPr>
        <w:spacing w:after="0" w:line="276" w:lineRule="auto"/>
        <w:ind w:firstLine="5670"/>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t>PATVIRTINTA</w:t>
      </w:r>
    </w:p>
    <w:p w14:paraId="54EE9A5D" w14:textId="77777777" w:rsidR="00FF16FA" w:rsidRPr="00DF5864" w:rsidRDefault="00FF16FA" w:rsidP="004D5A2D">
      <w:pPr>
        <w:spacing w:after="0" w:line="276" w:lineRule="auto"/>
        <w:ind w:left="5387" w:hanging="284"/>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C00AC50" w14:textId="2E704FFB" w:rsidR="00FF16FA" w:rsidRPr="00DF5864" w:rsidRDefault="00FF16FA" w:rsidP="008F7D3F">
      <w:pPr>
        <w:spacing w:after="0" w:line="276" w:lineRule="auto"/>
        <w:ind w:left="5387" w:firstLine="283"/>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023CFC70" w14:textId="553F0E9D" w:rsidR="00FF16FA" w:rsidRPr="00DF5864" w:rsidRDefault="00715417" w:rsidP="00FF16FA">
      <w:pPr>
        <w:spacing w:after="0" w:line="276" w:lineRule="auto"/>
        <w:jc w:val="center"/>
        <w:rPr>
          <w:rFonts w:ascii="Times New Roman" w:eastAsia="Times New Roman" w:hAnsi="Times New Roman" w:cs="Times New Roman"/>
          <w:b/>
          <w:caps/>
          <w:kern w:val="0"/>
          <w:sz w:val="24"/>
          <w:szCs w:val="20"/>
          <w14:ligatures w14:val="none"/>
        </w:rPr>
      </w:pPr>
      <w:r>
        <w:rPr>
          <w:rFonts w:ascii="Times New Roman" w:eastAsia="Times New Roman" w:hAnsi="Times New Roman" w:cs="Times New Roman"/>
          <w:b/>
          <w:caps/>
          <w:kern w:val="0"/>
          <w:sz w:val="24"/>
          <w:szCs w:val="20"/>
          <w14:ligatures w14:val="none"/>
        </w:rPr>
        <w:t>Paslaugų pirkimo - pardavimo</w:t>
      </w:r>
      <w:r>
        <w:rPr>
          <w:rFonts w:ascii="Times New Roman" w:eastAsia="Times New Roman" w:hAnsi="Times New Roman" w:cs="Times New Roman"/>
          <w:b/>
          <w:bCs/>
          <w:caps/>
          <w:kern w:val="0"/>
          <w:sz w:val="24"/>
          <w:szCs w:val="20"/>
          <w14:ligatures w14:val="none"/>
        </w:rPr>
        <w:t xml:space="preserve"> </w:t>
      </w:r>
      <w:r w:rsidR="00EB38C6">
        <w:rPr>
          <w:rFonts w:ascii="Times New Roman" w:eastAsia="Times New Roman" w:hAnsi="Times New Roman" w:cs="Times New Roman"/>
          <w:b/>
          <w:bCs/>
          <w:caps/>
          <w:kern w:val="0"/>
          <w:sz w:val="24"/>
          <w:szCs w:val="20"/>
          <w14:ligatures w14:val="none"/>
        </w:rPr>
        <w:t xml:space="preserve">SUTARTIES </w:t>
      </w:r>
      <w:r w:rsidR="00FF16FA" w:rsidRPr="00DF5864">
        <w:rPr>
          <w:rFonts w:ascii="Times New Roman" w:eastAsia="Times New Roman" w:hAnsi="Times New Roman" w:cs="Times New Roman"/>
          <w:b/>
          <w:caps/>
          <w:kern w:val="0"/>
          <w:sz w:val="24"/>
          <w:szCs w:val="20"/>
          <w14:ligatures w14:val="none"/>
        </w:rPr>
        <w:t>Bendrosios sąlygos</w:t>
      </w:r>
    </w:p>
    <w:p w14:paraId="78AD15A6"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p>
    <w:p w14:paraId="23246DA8" w14:textId="77777777" w:rsidR="00FF16FA" w:rsidRPr="00DF5864" w:rsidRDefault="00FF16FA" w:rsidP="00FF16FA">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w:t>
      </w:r>
      <w:r w:rsidRPr="00DF5864">
        <w:rPr>
          <w:rFonts w:ascii="Times New Roman" w:eastAsia="Cambria" w:hAnsi="Times New Roman" w:cs="Times New Roman"/>
          <w:b/>
          <w:bCs/>
          <w:caps/>
          <w:kern w:val="0"/>
          <w:sz w:val="24"/>
          <w:szCs w:val="20"/>
          <w14:ligatures w14:val="none"/>
          <w14:numSpacing w14:val="tabular"/>
        </w:rPr>
        <w:tab/>
        <w:t>Pagrindinės sąvokos ir Sutarties aiškinimas</w:t>
      </w:r>
    </w:p>
    <w:p w14:paraId="478F833F" w14:textId="77777777" w:rsidR="00FF16FA" w:rsidRPr="00DF5864" w:rsidRDefault="00FF16FA" w:rsidP="00FF16FA">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67AAF115"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Sąvokos</w:t>
      </w:r>
    </w:p>
    <w:p w14:paraId="23EFB3BB"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D3FAF09" w14:textId="77777777" w:rsidR="00295EC3" w:rsidRPr="00DF5864" w:rsidRDefault="00295EC3" w:rsidP="00295EC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1.1.1. Šioje Sutartyje didžiąja raide rašomos sąvokos turi šias nurodytas reikšmes:</w:t>
      </w:r>
    </w:p>
    <w:p w14:paraId="2F2A9CE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Bendrosios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10D2075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Pirkėjas</w:t>
      </w:r>
      <w:r w:rsidRPr="00DF5864">
        <w:rPr>
          <w:rFonts w:ascii="Times New Roman" w:eastAsia="Arial" w:hAnsi="Times New Roman" w:cs="Times New Roman"/>
          <w:kern w:val="0"/>
          <w:sz w:val="24"/>
          <w:szCs w:val="20"/>
          <w14:ligatures w14:val="none"/>
        </w:rPr>
        <w:t xml:space="preserve"> – asmuo, kuris Specialiosiose sąlygose yra įvardytas kaip Pirkėjas, </w:t>
      </w:r>
      <w:r w:rsidRPr="00DF5864">
        <w:rPr>
          <w:rFonts w:ascii="Times New Roman" w:eastAsia="Times New Roman" w:hAnsi="Times New Roman" w:cs="Times New Roman"/>
          <w:kern w:val="0"/>
          <w:sz w:val="24"/>
          <w:szCs w:val="20"/>
          <w14:ligatures w14:val="none"/>
        </w:rPr>
        <w:t>įsigyjantis Specialiosiose sąlygose ir Sutarties prieduose nurodytas Paslaugas</w:t>
      </w:r>
      <w:r w:rsidRPr="00DF5864">
        <w:rPr>
          <w:rFonts w:ascii="Times New Roman" w:eastAsia="Arial" w:hAnsi="Times New Roman" w:cs="Times New Roman"/>
          <w:kern w:val="0"/>
          <w:sz w:val="24"/>
          <w:szCs w:val="20"/>
          <w14:ligatures w14:val="none"/>
        </w:rPr>
        <w:t>;</w:t>
      </w:r>
    </w:p>
    <w:p w14:paraId="64712C2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Pradinės sutarties vertė </w:t>
      </w:r>
      <w:r w:rsidRPr="00DF5864">
        <w:rPr>
          <w:rFonts w:ascii="Times New Roman" w:eastAsia="Arial" w:hAnsi="Times New Roman" w:cs="Times New Roman"/>
          <w:kern w:val="0"/>
          <w:sz w:val="24"/>
          <w:szCs w:val="20"/>
          <w14:ligatures w14:val="none"/>
        </w:rPr>
        <w:t>– Specialiosiose sąlygose nurodyta</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vertė be pridėtinės vertės mokesčio (toliau – PVM);</w:t>
      </w:r>
    </w:p>
    <w:p w14:paraId="64B815A2"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1.1.1.4. </w:t>
      </w:r>
      <w:r w:rsidRPr="00DF5864">
        <w:rPr>
          <w:rFonts w:ascii="Times New Roman" w:eastAsia="Arial" w:hAnsi="Times New Roman" w:cs="Times New Roman"/>
          <w:b/>
          <w:bCs/>
          <w:kern w:val="0"/>
          <w:sz w:val="24"/>
          <w:szCs w:val="20"/>
          <w14:ligatures w14:val="none"/>
        </w:rPr>
        <w:t>Paslaugos</w:t>
      </w:r>
      <w:r w:rsidRPr="00DF5864">
        <w:rPr>
          <w:rFonts w:ascii="Times New Roman" w:eastAsia="Arial" w:hAnsi="Times New Roman" w:cs="Times New Roman"/>
          <w:kern w:val="0"/>
          <w:sz w:val="24"/>
          <w:szCs w:val="20"/>
          <w14:ligatures w14:val="none"/>
        </w:rPr>
        <w:t xml:space="preserve"> – </w:t>
      </w:r>
      <w:r w:rsidRPr="00DF5864">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22C1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Paslaugų perdavimo–priėmimo aktas </w:t>
      </w:r>
      <w:r w:rsidRPr="00DF5864">
        <w:rPr>
          <w:rFonts w:ascii="Times New Roman" w:eastAsia="Arial" w:hAnsi="Times New Roman" w:cs="Times New Roman"/>
          <w:kern w:val="0"/>
          <w:sz w:val="24"/>
          <w:szCs w:val="20"/>
          <w14:ligatures w14:val="none"/>
        </w:rPr>
        <w:t>– dokumentas,</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67B53C" w14:textId="77777777" w:rsidR="00295EC3" w:rsidRPr="00DF5864" w:rsidRDefault="00295EC3" w:rsidP="00295EC3">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752A2C">
        <w:rPr>
          <w:rFonts w:ascii="Times New Roman" w:eastAsia="Arial" w:hAnsi="Times New Roman" w:cs="Times New Roman"/>
          <w:kern w:val="0"/>
          <w:sz w:val="24"/>
          <w:szCs w:val="24"/>
          <w14:ligatures w14:val="none"/>
        </w:rPr>
        <w:t xml:space="preserve">1.1.1.6. </w:t>
      </w:r>
      <w:r w:rsidRPr="00E971A9">
        <w:rPr>
          <w:rFonts w:ascii="Times New Roman" w:eastAsia="Arial" w:hAnsi="Times New Roman" w:cs="Times New Roman"/>
          <w:b/>
          <w:bCs/>
          <w:kern w:val="0"/>
          <w:sz w:val="24"/>
          <w:szCs w:val="24"/>
          <w14:ligatures w14:val="none"/>
        </w:rPr>
        <w:t>Paslaugų trūkumai</w:t>
      </w:r>
      <w:r w:rsidRPr="00752A2C">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ascii="Times New Roman" w:eastAsia="Arial" w:hAnsi="Times New Roman" w:cs="Times New Roman"/>
          <w:kern w:val="0"/>
          <w:sz w:val="24"/>
          <w:szCs w:val="24"/>
          <w14:ligatures w14:val="none"/>
        </w:rPr>
        <w:t>;</w:t>
      </w:r>
    </w:p>
    <w:p w14:paraId="22A07A1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DF5864">
        <w:rPr>
          <w:rFonts w:ascii="Times New Roman" w:eastAsia="Arial" w:hAnsi="Times New Roman" w:cs="Times New Roman"/>
          <w:kern w:val="0"/>
          <w:sz w:val="24"/>
          <w:szCs w:val="20"/>
          <w14:ligatures w14:val="none"/>
        </w:rPr>
        <w:t>1.1.1.7.</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kern w:val="0"/>
          <w:sz w:val="24"/>
          <w:szCs w:val="20"/>
          <w14:ligatures w14:val="none"/>
        </w:rPr>
        <w:t xml:space="preserve">Sąskaita </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b/>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0177ABA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1.1.1.8.</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Specialiosios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w:t>
      </w:r>
      <w:r w:rsidRPr="00DF5864">
        <w:rPr>
          <w:rFonts w:ascii="Times New Roman" w:eastAsia="Arial" w:hAnsi="Times New Roman" w:cs="Times New Roman"/>
          <w:kern w:val="0"/>
          <w:sz w:val="24"/>
          <w:szCs w:val="20"/>
          <w14:ligatures w14:val="none"/>
        </w:rPr>
        <w:lastRenderedPageBreak/>
        <w:t>Bendrųjų sąlygų pakeitimai ir papildymai (jeigu tokie padaryti);</w:t>
      </w:r>
    </w:p>
    <w:p w14:paraId="6700F87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1.1.1.9.</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Susitarimas </w:t>
      </w:r>
      <w:r w:rsidRPr="00DF5864">
        <w:rPr>
          <w:rFonts w:ascii="Times New Roman" w:eastAsia="Arial" w:hAnsi="Times New Roman" w:cs="Times New Roman"/>
          <w:kern w:val="0"/>
          <w:sz w:val="24"/>
          <w:szCs w:val="20"/>
          <w14:ligatures w14:val="none"/>
        </w:rPr>
        <w:t>– tai dokumentas, kurį Šalys sudaro keisdamos Sutarties sąlygas VPĮ leidžiama apimtimi;</w:t>
      </w:r>
    </w:p>
    <w:p w14:paraId="2B48BC0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1.1.1.10.</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Sutarties kaina</w:t>
      </w:r>
      <w:r w:rsidRPr="00DF5864">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20634DB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1.1.1.11.</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 xml:space="preserve">Sutarties sąlygos </w:t>
      </w:r>
      <w:r w:rsidRPr="00DF5864">
        <w:rPr>
          <w:rFonts w:ascii="Times New Roman" w:eastAsia="Arial" w:hAnsi="Times New Roman" w:cs="Times New Roman"/>
          <w:kern w:val="0"/>
          <w:sz w:val="24"/>
          <w:szCs w:val="20"/>
          <w14:ligatures w14:val="none"/>
        </w:rPr>
        <w:t>– Bendrosios sąlygos ir Specialiosios sąlygos kartu;</w:t>
      </w:r>
    </w:p>
    <w:p w14:paraId="1CA8224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Sutartis </w:t>
      </w:r>
      <w:r w:rsidRPr="00DF5864">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79386A6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1.1.1.13.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Šalis</w:t>
      </w:r>
      <w:r w:rsidRPr="00DF5864">
        <w:rPr>
          <w:rFonts w:ascii="Times New Roman" w:eastAsia="Arial" w:hAnsi="Times New Roman" w:cs="Times New Roman"/>
          <w:kern w:val="0"/>
          <w:sz w:val="24"/>
          <w:szCs w:val="20"/>
          <w14:ligatures w14:val="none"/>
        </w:rPr>
        <w:t xml:space="preserve"> – Pirkėjas arba Tiekėjas, kiekvienas atskirai, priklausomai nuo konteksto;</w:t>
      </w:r>
    </w:p>
    <w:p w14:paraId="045756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1.1.1.14.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Šalys</w:t>
      </w:r>
      <w:r w:rsidRPr="00DF5864">
        <w:rPr>
          <w:rFonts w:ascii="Times New Roman" w:eastAsia="Arial" w:hAnsi="Times New Roman" w:cs="Times New Roman"/>
          <w:kern w:val="0"/>
          <w:sz w:val="24"/>
          <w:szCs w:val="20"/>
          <w14:ligatures w14:val="none"/>
        </w:rPr>
        <w:t xml:space="preserve"> – Pirkėjas ir Tiekėjas kartu;</w:t>
      </w:r>
    </w:p>
    <w:p w14:paraId="2591C4F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1.1.1.15.</w:t>
      </w:r>
      <w:r w:rsidRPr="00DF5864">
        <w:rPr>
          <w:rFonts w:ascii="Times New Roman" w:eastAsia="Times New Roman" w:hAnsi="Times New Roman" w:cs="Times New Roman"/>
          <w:kern w:val="0"/>
          <w:sz w:val="24"/>
          <w:szCs w:val="20"/>
          <w14:ligatures w14:val="none"/>
        </w:rPr>
        <w:tab/>
        <w:t xml:space="preserve"> </w:t>
      </w:r>
      <w:r w:rsidRPr="00DF5864">
        <w:rPr>
          <w:rFonts w:ascii="Times New Roman" w:eastAsia="Arial" w:hAnsi="Times New Roman" w:cs="Times New Roman"/>
          <w:b/>
          <w:kern w:val="0"/>
          <w:sz w:val="24"/>
          <w:szCs w:val="20"/>
          <w14:ligatures w14:val="none"/>
        </w:rPr>
        <w:t>Tiekėjas</w:t>
      </w:r>
      <w:r w:rsidRPr="00DF5864">
        <w:rPr>
          <w:rFonts w:ascii="Times New Roman" w:eastAsia="Arial" w:hAnsi="Times New Roman" w:cs="Times New Roman"/>
          <w:kern w:val="0"/>
          <w:sz w:val="24"/>
          <w:szCs w:val="20"/>
          <w14:ligatures w14:val="none"/>
        </w:rPr>
        <w:t xml:space="preserve"> – asmuo, kuris Specialiosiose sąlygose yra įvardytas kaip Tiekėjas, </w:t>
      </w:r>
      <w:r w:rsidRPr="00DF5864">
        <w:rPr>
          <w:rFonts w:ascii="Times New Roman" w:eastAsia="Times New Roman" w:hAnsi="Times New Roman" w:cs="Times New Roman"/>
          <w:kern w:val="0"/>
          <w:sz w:val="24"/>
          <w:szCs w:val="20"/>
          <w14:ligatures w14:val="none"/>
        </w:rPr>
        <w:t xml:space="preserve">teikiantis Specialiosiose sąlygose nurodytas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w:t>
      </w:r>
    </w:p>
    <w:p w14:paraId="643D9ED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1.1.1.16. </w:t>
      </w:r>
      <w:r w:rsidRPr="00DF5864">
        <w:rPr>
          <w:rFonts w:ascii="Times New Roman" w:eastAsia="Times New Roman" w:hAnsi="Times New Roman" w:cs="Times New Roman"/>
          <w:b/>
          <w:bCs/>
          <w:kern w:val="0"/>
          <w:sz w:val="24"/>
          <w:szCs w:val="20"/>
          <w14:ligatures w14:val="none"/>
        </w:rPr>
        <w:t xml:space="preserve">Užsakymas </w:t>
      </w:r>
      <w:r w:rsidRPr="00DF5864">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0405B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VPĮ </w:t>
      </w:r>
      <w:r w:rsidRPr="00DF5864">
        <w:rPr>
          <w:rFonts w:ascii="Times New Roman" w:eastAsia="Arial" w:hAnsi="Times New Roman" w:cs="Times New Roman"/>
          <w:kern w:val="0"/>
          <w:sz w:val="24"/>
          <w:szCs w:val="20"/>
          <w14:ligatures w14:val="none"/>
        </w:rPr>
        <w:t>– Lietuvos Respublikos viešųjų pirkimų įstatymas.</w:t>
      </w:r>
    </w:p>
    <w:p w14:paraId="545BDBE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1.1.1.18.</w:t>
      </w:r>
      <w:r w:rsidRPr="00DF5864">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30FFD04"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DF5864">
        <w:rPr>
          <w:rFonts w:ascii="Times New Roman" w:eastAsia="Times New Roman" w:hAnsi="Times New Roman" w:cs="Times New Roman"/>
          <w:kern w:val="0"/>
          <w:sz w:val="24"/>
          <w:szCs w:val="20"/>
          <w14:ligatures w14:val="none"/>
        </w:rPr>
        <w:t>įstatymai bei teisės aktai</w:t>
      </w:r>
      <w:r w:rsidRPr="00DF5864">
        <w:rPr>
          <w:rFonts w:ascii="Times New Roman" w:eastAsia="Arial" w:hAnsi="Times New Roman" w:cs="Times New Roman"/>
          <w:kern w:val="0"/>
          <w:sz w:val="24"/>
          <w:szCs w:val="20"/>
          <w14:ligatures w14:val="none"/>
        </w:rPr>
        <w:t>, galiojantys Sutarties sudarymo ir vykdymo metu.</w:t>
      </w:r>
    </w:p>
    <w:p w14:paraId="776A62F5"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w:t>
      </w:r>
      <w:r w:rsidRPr="00DF5864">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47634F6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7EA331B" w14:textId="77777777" w:rsidR="00295EC3" w:rsidRPr="00DF5864" w:rsidRDefault="00295EC3" w:rsidP="00295EC3">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DF5864">
        <w:rPr>
          <w:rFonts w:ascii="Times New Roman" w:eastAsia="Cambria" w:hAnsi="Times New Roman" w:cs="Times New Roman"/>
          <w:b/>
          <w:bCs/>
          <w:kern w:val="0"/>
          <w:sz w:val="24"/>
          <w:szCs w:val="20"/>
          <w14:ligatures w14:val="none"/>
          <w14:numSpacing w14:val="tabular"/>
        </w:rPr>
        <w:t>1.2.</w:t>
      </w:r>
      <w:r w:rsidRPr="00DF5864">
        <w:rPr>
          <w:rFonts w:ascii="Times New Roman" w:eastAsia="Cambria" w:hAnsi="Times New Roman" w:cs="Times New Roman"/>
          <w:b/>
          <w:bCs/>
          <w:kern w:val="0"/>
          <w:sz w:val="24"/>
          <w:szCs w:val="20"/>
          <w14:ligatures w14:val="none"/>
          <w14:numSpacing w14:val="tabular"/>
        </w:rPr>
        <w:tab/>
        <w:t>Sutarties aiškinimas</w:t>
      </w:r>
    </w:p>
    <w:p w14:paraId="7EB762FA" w14:textId="77777777" w:rsidR="00295EC3" w:rsidRPr="00DF5864" w:rsidRDefault="00295EC3" w:rsidP="00295EC3">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5C5D1EA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w:t>
      </w:r>
      <w:r w:rsidRPr="00DF5864">
        <w:rPr>
          <w:rFonts w:ascii="Times New Roman" w:eastAsia="Arial" w:hAnsi="Times New Roman" w:cs="Times New Roman"/>
          <w:kern w:val="0"/>
          <w:sz w:val="24"/>
          <w:szCs w:val="20"/>
          <w14:ligatures w14:val="none"/>
        </w:rPr>
        <w:tab/>
        <w:t>Sutartis yra sudaryta ir turi būti aiškinama pagal Lietuvos Respublikos teisės aktus.</w:t>
      </w:r>
    </w:p>
    <w:p w14:paraId="7B6E0D6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w:t>
      </w:r>
      <w:r w:rsidRPr="00DF5864">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4804808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w:t>
      </w:r>
      <w:r w:rsidRPr="00DF5864">
        <w:rPr>
          <w:rFonts w:ascii="Times New Roman" w:eastAsia="Arial" w:hAnsi="Times New Roman" w:cs="Times New Roman"/>
          <w:kern w:val="0"/>
          <w:sz w:val="24"/>
          <w:szCs w:val="20"/>
          <w14:ligatures w14:val="none"/>
        </w:rPr>
        <w:tab/>
        <w:t>Diena Sutartyje reiškia kalendorinę dieną.</w:t>
      </w:r>
    </w:p>
    <w:p w14:paraId="6FC4AF8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1.2.4.</w:t>
      </w:r>
      <w:r w:rsidRPr="00DF5864">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678E0BF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1.2.5.</w:t>
      </w:r>
      <w:r w:rsidRPr="00DF5864">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4F6D880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1.2.6.</w:t>
      </w:r>
      <w:r w:rsidRPr="00DF5864">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3809309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1.2.7.</w:t>
      </w:r>
      <w:r w:rsidRPr="00DF5864">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99F0D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1.2.8.</w:t>
      </w:r>
      <w:r w:rsidRPr="00DF5864">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53B935B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1.2.9.</w:t>
      </w:r>
      <w:r w:rsidRPr="00DF5864">
        <w:rPr>
          <w:rFonts w:ascii="Times New Roman" w:eastAsia="Arial" w:hAnsi="Times New Roman" w:cs="Times New Roman"/>
          <w:kern w:val="0"/>
          <w:sz w:val="24"/>
          <w:szCs w:val="20"/>
          <w14:ligatures w14:val="none"/>
        </w:rPr>
        <w:tab/>
        <w:t xml:space="preserve">Patvirtinti reiškia pateikti patvirtinimą raštu arba pasirašyti dokumentą be išlygų ar su </w:t>
      </w:r>
      <w:r w:rsidRPr="00DF5864">
        <w:rPr>
          <w:rFonts w:ascii="Times New Roman" w:eastAsia="Arial" w:hAnsi="Times New Roman" w:cs="Times New Roman"/>
          <w:kern w:val="0"/>
          <w:sz w:val="24"/>
          <w:szCs w:val="20"/>
          <w14:ligatures w14:val="none"/>
        </w:rPr>
        <w:lastRenderedPageBreak/>
        <w:t>išlygomis, išskyrus atvejus, kai asmuo, pasirašydamas dokumentą, nurodo, jog atsisako jį patvirtinti.</w:t>
      </w:r>
    </w:p>
    <w:p w14:paraId="034F27A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1.2.10.</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B191B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4D2F844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32F2792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B1D9898"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1.3.</w:t>
      </w:r>
      <w:r w:rsidRPr="00DF5864">
        <w:rPr>
          <w:rFonts w:ascii="Times New Roman" w:eastAsia="Arial" w:hAnsi="Times New Roman" w:cs="Times New Roman"/>
          <w:b/>
          <w:kern w:val="0"/>
          <w:sz w:val="24"/>
          <w:szCs w:val="20"/>
          <w14:ligatures w14:val="none"/>
        </w:rPr>
        <w:tab/>
        <w:t>Dokumentų viršenybė</w:t>
      </w:r>
    </w:p>
    <w:p w14:paraId="5973BC22"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805580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1.3.1.</w:t>
      </w:r>
      <w:r w:rsidRPr="00DF5864">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100F62DC"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kern w:val="0"/>
          <w:sz w:val="24"/>
          <w:szCs w:val="20"/>
          <w14:ligatures w14:val="none"/>
        </w:rPr>
        <w:t xml:space="preserve">1.3.1.1. </w:t>
      </w:r>
      <w:r w:rsidRPr="00DF5864">
        <w:rPr>
          <w:rFonts w:ascii="Times New Roman" w:eastAsia="Trebuchet MS" w:hAnsi="Times New Roman" w:cs="Times New Roman"/>
          <w:bCs/>
          <w:kern w:val="0"/>
          <w:sz w:val="24"/>
          <w:szCs w:val="20"/>
          <w14:ligatures w14:val="none"/>
        </w:rPr>
        <w:t>Techninė specifikacija;</w:t>
      </w:r>
    </w:p>
    <w:p w14:paraId="395042A0"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1.3.1.2. Specialiosios sąlygos;</w:t>
      </w:r>
    </w:p>
    <w:p w14:paraId="5718D083"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1.3.1.3. Bendrosios sąlygos;</w:t>
      </w:r>
    </w:p>
    <w:p w14:paraId="6E040A01"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1.3.1.4. Pirkimo dokumentai (išskyrus techninę specifikaciją);</w:t>
      </w:r>
    </w:p>
    <w:p w14:paraId="2C00AF17"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1.3.1.5. Pasiūlymas;</w:t>
      </w:r>
    </w:p>
    <w:p w14:paraId="3149E065"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1.3.1.6. Kiti Specialiosiose sąlygose išvardinti priedai.</w:t>
      </w:r>
    </w:p>
    <w:p w14:paraId="7A3250C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1.3.2.</w:t>
      </w:r>
      <w:r w:rsidRPr="00DF5864">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7751536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1.3.3.</w:t>
      </w:r>
      <w:r w:rsidRPr="00DF5864">
        <w:rPr>
          <w:rFonts w:ascii="Times New Roman" w:eastAsia="Times New Roman" w:hAnsi="Times New Roman" w:cs="Times New Roman"/>
          <w:kern w:val="0"/>
          <w:sz w:val="24"/>
          <w:szCs w:val="20"/>
          <w14:ligatures w14:val="none"/>
        </w:rPr>
        <w:tab/>
      </w:r>
      <w:r w:rsidRPr="00DF5864">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05F8AAE6" w14:textId="36C278FD"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w:t>
      </w:r>
      <w:r w:rsidR="00C93288">
        <w:rPr>
          <w:rFonts w:ascii="Times New Roman" w:eastAsia="Arial" w:hAnsi="Times New Roman" w:cs="Times New Roman"/>
          <w:kern w:val="0"/>
          <w:sz w:val="24"/>
          <w:szCs w:val="20"/>
          <w14:ligatures w14:val="none"/>
        </w:rPr>
        <w:t>4</w:t>
      </w:r>
      <w:r w:rsidRPr="00DF5864">
        <w:rPr>
          <w:rFonts w:ascii="Times New Roman" w:eastAsia="Arial" w:hAnsi="Times New Roman" w:cs="Times New Roman"/>
          <w:kern w:val="0"/>
          <w:sz w:val="24"/>
          <w:szCs w:val="20"/>
          <w:vertAlign w:val="superscript"/>
          <w14:ligatures w14:val="none"/>
        </w:rPr>
        <w:t>1</w:t>
      </w:r>
      <w:r w:rsidRPr="00DF5864">
        <w:rPr>
          <w:rFonts w:ascii="Times New Roman" w:eastAsia="Arial" w:hAnsi="Times New Roman" w:cs="Times New Roman"/>
          <w:kern w:val="0"/>
          <w:sz w:val="24"/>
          <w:szCs w:val="20"/>
          <w14:ligatures w14:val="none"/>
        </w:rPr>
        <w:t>).</w:t>
      </w:r>
    </w:p>
    <w:p w14:paraId="2FC0FA5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951C690"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2.</w:t>
      </w:r>
      <w:r w:rsidRPr="00DF5864">
        <w:rPr>
          <w:rFonts w:ascii="Times New Roman" w:eastAsia="Arial" w:hAnsi="Times New Roman" w:cs="Times New Roman"/>
          <w:b/>
          <w:caps/>
          <w:kern w:val="0"/>
          <w:sz w:val="24"/>
          <w:szCs w:val="20"/>
          <w14:ligatures w14:val="none"/>
        </w:rPr>
        <w:tab/>
        <w:t>Sutarties dalykas</w:t>
      </w:r>
    </w:p>
    <w:p w14:paraId="713B30B1"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6C7E0DA"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2.1.</w:t>
      </w:r>
      <w:r w:rsidRPr="00DF5864">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ascii="Times New Roman" w:eastAsia="Arial" w:hAnsi="Times New Roman" w:cs="Times New Roman"/>
          <w:kern w:val="0"/>
          <w:sz w:val="24"/>
          <w:szCs w:val="20"/>
          <w14:ligatures w14:val="none"/>
        </w:rPr>
        <w:t>Paslaugas</w:t>
      </w:r>
      <w:r w:rsidRPr="00DF5864">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3D09CA10"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2.2.</w:t>
      </w:r>
      <w:r w:rsidRPr="00DF5864">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reikalavimų. Šalis turi teisę reikalauti, kad kita Šalis įvykdytų visus</w:t>
      </w:r>
      <w:r w:rsidRPr="00DF5864">
        <w:rPr>
          <w:rFonts w:ascii="Times New Roman" w:eastAsia="Times New Roman" w:hAnsi="Times New Roman" w:cs="Times New Roman"/>
          <w:kern w:val="0"/>
          <w:sz w:val="24"/>
          <w:szCs w:val="20"/>
          <w14:ligatures w14:val="none"/>
        </w:rPr>
        <w:t xml:space="preserve"> įstatymų bei kitų teisės aktų</w:t>
      </w:r>
      <w:r w:rsidRPr="00DF5864">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Tiekėjo kitų teisių ir garantijų dėl atlyginimo už </w:t>
      </w:r>
      <w:r w:rsidRPr="00DF5864">
        <w:rPr>
          <w:rFonts w:ascii="Times New Roman" w:eastAsia="Arial" w:hAnsi="Times New Roman" w:cs="Times New Roman"/>
          <w:kern w:val="0"/>
          <w:sz w:val="24"/>
          <w:szCs w:val="20"/>
          <w14:ligatures w14:val="none"/>
        </w:rPr>
        <w:lastRenderedPageBreak/>
        <w:t>suteiktas Paslaugas gavimo.</w:t>
      </w:r>
    </w:p>
    <w:p w14:paraId="3B998A80"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2.3.</w:t>
      </w:r>
      <w:r w:rsidRPr="00DF5864">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C631D4E"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167F3C7"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3.</w:t>
      </w:r>
      <w:r w:rsidRPr="00DF5864">
        <w:rPr>
          <w:rFonts w:ascii="Times New Roman" w:eastAsia="Arial" w:hAnsi="Times New Roman" w:cs="Times New Roman"/>
          <w:b/>
          <w:caps/>
          <w:kern w:val="0"/>
          <w:sz w:val="24"/>
          <w:szCs w:val="20"/>
          <w14:ligatures w14:val="none"/>
        </w:rPr>
        <w:tab/>
        <w:t>TIEKĖJAS ir kiti Sutarties vykdymui pasitelkiami asmenys</w:t>
      </w:r>
    </w:p>
    <w:p w14:paraId="1C000D36"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9078405" w14:textId="77777777" w:rsidR="00295EC3" w:rsidRPr="00DF5864" w:rsidRDefault="00295EC3" w:rsidP="00295EC3">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3.1.</w:t>
      </w:r>
      <w:r w:rsidRPr="00DF5864">
        <w:rPr>
          <w:rFonts w:ascii="Times New Roman" w:eastAsia="Arial" w:hAnsi="Times New Roman" w:cs="Times New Roman"/>
          <w:b/>
          <w:kern w:val="0"/>
          <w:sz w:val="24"/>
          <w:szCs w:val="20"/>
          <w14:ligatures w14:val="none"/>
        </w:rPr>
        <w:tab/>
        <w:t>Kvalifikacija ir kiti Tiekėjo pasiūlymu prisiimti įsipareigojimai</w:t>
      </w:r>
    </w:p>
    <w:p w14:paraId="40607E85" w14:textId="77777777" w:rsidR="00295EC3" w:rsidRPr="00DF5864" w:rsidRDefault="00295EC3" w:rsidP="00295EC3">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E291D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3.1.1.</w:t>
      </w:r>
      <w:r w:rsidRPr="00DF5864">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F013F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3.1.1.1.</w:t>
      </w:r>
      <w:r w:rsidRPr="00DF5864">
        <w:rPr>
          <w:rFonts w:ascii="Times New Roman" w:eastAsia="Arial" w:hAnsi="Times New Roman" w:cs="Times New Roman"/>
          <w:kern w:val="0"/>
          <w:sz w:val="24"/>
          <w:szCs w:val="20"/>
          <w14:ligatures w14:val="none"/>
        </w:rPr>
        <w:tab/>
        <w:t>turėtų teisę verstis ta veikla, kuri yra reikalinga Sutarčiai įvykdyti.</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0DFBF6E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163C9C5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E971A9">
        <w:rPr>
          <w:rFonts w:ascii="Times New Roman" w:eastAsia="Times New Roman" w:hAnsi="Times New Roman" w:cs="Times New Roman"/>
          <w:kern w:val="0"/>
          <w:sz w:val="24"/>
          <w:szCs w:val="20"/>
          <w:lang w:eastAsia="lt-LT"/>
          <w14:ligatures w14:val="none"/>
        </w:rPr>
        <w:t xml:space="preserve">3.1.1.3.  laikytųsi Tiekėjo pasiūlyme nurodytų įsipareigojimų, įskaitant, bet neapsiribojant – atitiktų Tiekėjo </w:t>
      </w:r>
      <w:r w:rsidRPr="00E971A9">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E971A9">
        <w:rPr>
          <w:rFonts w:ascii="Times New Roman" w:eastAsia="Times New Roman" w:hAnsi="Times New Roman" w:cs="Times New Roman"/>
          <w:kern w:val="0"/>
          <w:sz w:val="24"/>
          <w:szCs w:val="20"/>
          <w:lang w:eastAsia="lt-LT"/>
          <w14:ligatures w14:val="none"/>
        </w:rPr>
        <w:t>(toliau – </w:t>
      </w:r>
      <w:r w:rsidRPr="00E971A9">
        <w:rPr>
          <w:rFonts w:ascii="Times New Roman" w:eastAsia="Times New Roman" w:hAnsi="Times New Roman" w:cs="Times New Roman"/>
          <w:b/>
          <w:bCs/>
          <w:kern w:val="0"/>
          <w:sz w:val="24"/>
          <w:szCs w:val="20"/>
          <w:lang w:eastAsia="lt-LT"/>
          <w14:ligatures w14:val="none"/>
        </w:rPr>
        <w:t>Kokybiniai kriterijai</w:t>
      </w:r>
      <w:r w:rsidRPr="00E971A9">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DF5864">
        <w:rPr>
          <w:rFonts w:ascii="Times New Roman" w:eastAsia="Arial" w:hAnsi="Times New Roman" w:cs="Times New Roman"/>
          <w:kern w:val="0"/>
          <w:sz w:val="24"/>
          <w:szCs w:val="20"/>
          <w14:ligatures w14:val="none"/>
        </w:rPr>
        <w:t>;</w:t>
      </w:r>
    </w:p>
    <w:p w14:paraId="2E45AE7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3.1.1.4.</w:t>
      </w:r>
      <w:r w:rsidRPr="00DF5864">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4241BE7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3.1.1.5. </w:t>
      </w:r>
      <w:r w:rsidRPr="00DF5864">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DF5864">
        <w:rPr>
          <w:rFonts w:ascii="Times New Roman" w:eastAsia="Times New Roman" w:hAnsi="Times New Roman" w:cs="Times New Roman"/>
          <w:kern w:val="0"/>
          <w:sz w:val="24"/>
          <w:szCs w:val="20"/>
          <w14:ligatures w14:val="none"/>
        </w:rPr>
        <w:t>.</w:t>
      </w:r>
    </w:p>
    <w:p w14:paraId="6F3431B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3.1.2.</w:t>
      </w:r>
      <w:r w:rsidRPr="00DF5864">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DF5864">
        <w:rPr>
          <w:rFonts w:ascii="Times New Roman" w:eastAsia="Arial" w:hAnsi="Times New Roman" w:cs="Times New Roman"/>
          <w:kern w:val="0"/>
          <w:sz w:val="24"/>
          <w:szCs w:val="20"/>
          <w:shd w:val="clear" w:color="auto" w:fill="FFFFFF"/>
          <w14:ligatures w14:val="none"/>
        </w:rPr>
        <w:t xml:space="preserve">Jeigu Tiekėjas remiasi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406447E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3.1.3.</w:t>
      </w:r>
      <w:r w:rsidRPr="00DF5864">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6227E7BF"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2FF2816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Subtiekėjų bei specialistų pasitelkimas ir keitimas</w:t>
      </w:r>
    </w:p>
    <w:p w14:paraId="055A047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6968F7E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DF5864">
        <w:rPr>
          <w:rFonts w:ascii="Times New Roman" w:eastAsia="Arial" w:hAnsi="Times New Roman" w:cs="Times New Roman"/>
          <w:kern w:val="0"/>
          <w:sz w:val="24"/>
          <w:szCs w:val="20"/>
          <w14:ligatures w14:val="none"/>
        </w:rPr>
        <w:t>jos</w:t>
      </w:r>
      <w:r w:rsidRPr="00DF5864">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w:t>
      </w:r>
      <w:r w:rsidRPr="00DF5864">
        <w:rPr>
          <w:rFonts w:ascii="Times New Roman" w:eastAsia="Arial" w:hAnsi="Times New Roman" w:cs="Times New Roman"/>
          <w:kern w:val="0"/>
          <w:sz w:val="24"/>
          <w:szCs w:val="20"/>
          <w:shd w:val="clear" w:color="auto" w:fill="FFFFFF"/>
          <w14:ligatures w14:val="none"/>
        </w:rPr>
        <w:lastRenderedPageBreak/>
        <w:t xml:space="preserve">Šių asmenų veiksmai vykdant Sutartį Tiekėjui sukelia tokias pačias pasekmes ir atsakomybę, kaip jo paties veiksmai. Tiekėjas atsako už savo subtiekėjų </w:t>
      </w:r>
      <w:r w:rsidRPr="00DF5864">
        <w:rPr>
          <w:rFonts w:ascii="Times New Roman" w:eastAsia="Arial" w:hAnsi="Times New Roman" w:cs="Times New Roman"/>
          <w:kern w:val="0"/>
          <w:sz w:val="24"/>
          <w:szCs w:val="20"/>
          <w14:ligatures w14:val="none"/>
        </w:rPr>
        <w:t xml:space="preserve">ir specialistų </w:t>
      </w:r>
      <w:r w:rsidRPr="00DF5864">
        <w:rPr>
          <w:rFonts w:ascii="Times New Roman" w:eastAsia="Arial" w:hAnsi="Times New Roman" w:cs="Times New Roman"/>
          <w:kern w:val="0"/>
          <w:sz w:val="24"/>
          <w:szCs w:val="20"/>
          <w:shd w:val="clear" w:color="auto" w:fill="FFFFFF"/>
          <w14:ligatures w14:val="none"/>
        </w:rPr>
        <w:t>veiksmus ar neveikimą.</w:t>
      </w:r>
    </w:p>
    <w:p w14:paraId="7AFA5F9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7232BA9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82D2D">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r w:rsidRPr="00DF5864">
        <w:rPr>
          <w:rFonts w:ascii="Times New Roman" w:eastAsia="Arial" w:hAnsi="Times New Roman" w:cs="Times New Roman"/>
          <w:kern w:val="0"/>
          <w:sz w:val="24"/>
          <w:szCs w:val="20"/>
          <w14:ligatures w14:val="none"/>
        </w:rPr>
        <w:t>.</w:t>
      </w:r>
    </w:p>
    <w:p w14:paraId="1F2D014F" w14:textId="77777777" w:rsidR="00295EC3" w:rsidRPr="00DF5864" w:rsidRDefault="00295EC3" w:rsidP="00295EC3">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1C97EE12" w14:textId="77777777" w:rsidR="00295EC3" w:rsidRPr="00DF5864" w:rsidRDefault="00295EC3" w:rsidP="00295EC3">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961AF4">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ascii="Times New Roman" w:eastAsia="Cambria" w:hAnsi="Times New Roman" w:cs="Times New Roman"/>
          <w:kern w:val="0"/>
          <w:sz w:val="24"/>
          <w:szCs w:val="20"/>
          <w14:ligatures w14:val="none"/>
        </w:rPr>
        <w:t>,</w:t>
      </w:r>
      <w:r w:rsidRPr="00961AF4">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961AF4">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961AF4">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961AF4">
        <w:rPr>
          <w:rFonts w:ascii="Times New Roman" w:eastAsia="Cambria" w:hAnsi="Times New Roman" w:cs="Times New Roman"/>
          <w:kern w:val="0"/>
          <w:sz w:val="24"/>
          <w:szCs w:val="20"/>
          <w14:ligatures w14:val="none"/>
        </w:rPr>
        <w:t>(jei taikoma) ir Tiekėjo pasiūlyme nurodytų sąlygų pirkimo dokumentuose nustatytiems Kokybiniams</w:t>
      </w:r>
      <w:r w:rsidRPr="00961AF4">
        <w:rPr>
          <w:rFonts w:ascii="Times New Roman" w:eastAsia="Cambria" w:hAnsi="Times New Roman" w:cs="Times New Roman"/>
          <w:b/>
          <w:bCs/>
          <w:kern w:val="0"/>
          <w:sz w:val="24"/>
          <w:szCs w:val="20"/>
          <w14:ligatures w14:val="none"/>
        </w:rPr>
        <w:t xml:space="preserve"> </w:t>
      </w:r>
      <w:r w:rsidRPr="00961AF4">
        <w:rPr>
          <w:rFonts w:ascii="Times New Roman" w:eastAsia="Cambria" w:hAnsi="Times New Roman" w:cs="Times New Roman"/>
          <w:kern w:val="0"/>
          <w:sz w:val="24"/>
          <w:szCs w:val="20"/>
          <w14:ligatures w14:val="none"/>
        </w:rPr>
        <w:t>kriterijams pagrįsti (jei taikoma)</w:t>
      </w:r>
      <w:r w:rsidRPr="00961AF4">
        <w:rPr>
          <w:rFonts w:ascii="Times New Roman" w:eastAsia="Cambria" w:hAnsi="Times New Roman" w:cs="Times New Roman"/>
          <w:kern w:val="0"/>
          <w:sz w:val="24"/>
          <w:szCs w:val="20"/>
          <w:shd w:val="clear" w:color="auto" w:fill="FFFFFF"/>
          <w14:ligatures w14:val="none"/>
        </w:rPr>
        <w:t>, Tiekėjui taikoma Specialiosiose sąlygose nustatyto dydžio bauda</w:t>
      </w:r>
      <w:r w:rsidRPr="00DF5864">
        <w:rPr>
          <w:rFonts w:ascii="Times New Roman" w:eastAsia="Cambria" w:hAnsi="Times New Roman" w:cs="Times New Roman"/>
          <w:kern w:val="0"/>
          <w:sz w:val="24"/>
          <w:szCs w:val="20"/>
          <w:shd w:val="clear" w:color="auto" w:fill="FFFFFF"/>
          <w14:ligatures w14:val="none"/>
        </w:rPr>
        <w:t>.</w:t>
      </w:r>
    </w:p>
    <w:p w14:paraId="0B94EF20" w14:textId="77777777" w:rsidR="00295EC3" w:rsidRPr="00DF5864" w:rsidRDefault="00295EC3" w:rsidP="00295EC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6BA65625" w14:textId="77777777" w:rsidR="00295EC3" w:rsidRPr="00DF5864" w:rsidRDefault="00295EC3" w:rsidP="00295EC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pavadinimus, </w:t>
      </w:r>
      <w:r w:rsidRPr="00DF5864">
        <w:rPr>
          <w:rFonts w:ascii="Times New Roman" w:eastAsia="Arial" w:hAnsi="Times New Roman" w:cs="Times New Roman"/>
          <w:kern w:val="0"/>
          <w:sz w:val="24"/>
          <w:szCs w:val="20"/>
          <w14:ligatures w14:val="none"/>
        </w:rPr>
        <w:t xml:space="preserve">juridinio asmens kodą, </w:t>
      </w:r>
      <w:r w:rsidRPr="00DF5864">
        <w:rPr>
          <w:rFonts w:ascii="Times New Roman" w:eastAsia="Arial" w:hAnsi="Times New Roman" w:cs="Times New Roman"/>
          <w:kern w:val="0"/>
          <w:sz w:val="24"/>
          <w:szCs w:val="20"/>
          <w:shd w:val="clear" w:color="auto" w:fill="FFFFFF"/>
          <w14:ligatures w14:val="none"/>
        </w:rPr>
        <w:t>kontaktinius duomenis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jų atstovus.</w:t>
      </w:r>
    </w:p>
    <w:p w14:paraId="6743BA22" w14:textId="77777777" w:rsidR="00295EC3" w:rsidRPr="00DF5864" w:rsidRDefault="00295EC3" w:rsidP="00295EC3">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3.2.8. Tiekėjas, bet kuriuo Sutarties vykdymo metu,</w:t>
      </w:r>
      <w:r w:rsidRPr="00DF5864">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C488B63" w14:textId="77777777" w:rsidR="00295EC3" w:rsidRPr="00DF5864" w:rsidRDefault="00295EC3" w:rsidP="00295EC3">
      <w:pPr>
        <w:widowControl w:val="0"/>
        <w:tabs>
          <w:tab w:val="left" w:pos="993"/>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Arial" w:hAnsi="Times New Roman" w:cs="Times New Roman"/>
          <w:kern w:val="0"/>
          <w:sz w:val="24"/>
          <w:szCs w:val="20"/>
          <w:shd w:val="clear" w:color="auto" w:fill="FFFFFF"/>
          <w14:ligatures w14:val="none"/>
        </w:rPr>
        <w:t>3.2.9. Tiekėjas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14:ligatures w14:val="none"/>
        </w:rPr>
        <w:t>bet kuriuo Sutarties vykdymo metu,</w:t>
      </w:r>
      <w:r w:rsidRPr="00DF5864">
        <w:rPr>
          <w:rFonts w:ascii="Times New Roman" w:eastAsia="Cambria"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shd w:val="clear" w:color="auto" w:fill="FFFFFF"/>
          <w14:ligatures w14:val="none"/>
        </w:rPr>
        <w:t>ne vėliau nei prieš 5 (penkias) darbo dienas</w:t>
      </w:r>
      <w:r w:rsidRPr="00DF5864">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pasitelkimo</w:t>
      </w:r>
      <w:r w:rsidRPr="00DF5864">
        <w:rPr>
          <w:rFonts w:ascii="Times New Roman" w:eastAsia="Arial" w:hAnsi="Times New Roman" w:cs="Times New Roman"/>
          <w:kern w:val="0"/>
          <w:sz w:val="24"/>
          <w:szCs w:val="20"/>
          <w14:ligatures w14:val="none"/>
        </w:rPr>
        <w:t xml:space="preserve"> ir (arba) keitimo</w:t>
      </w:r>
      <w:r w:rsidRPr="00DF5864">
        <w:rPr>
          <w:rFonts w:ascii="Times New Roman" w:eastAsia="Arial" w:hAnsi="Times New Roman" w:cs="Times New Roman"/>
          <w:kern w:val="0"/>
          <w:sz w:val="24"/>
          <w:szCs w:val="20"/>
          <w:shd w:val="clear" w:color="auto" w:fill="FFFFFF"/>
          <w14:ligatures w14:val="none"/>
        </w:rPr>
        <w:t xml:space="preserve"> apie tai privalo informuoti </w:t>
      </w:r>
      <w:r w:rsidRPr="00DF5864">
        <w:rPr>
          <w:rFonts w:ascii="Times New Roman" w:eastAsia="Times New Roman" w:hAnsi="Times New Roman" w:cs="Times New Roman"/>
          <w:kern w:val="0"/>
          <w:sz w:val="24"/>
          <w:szCs w:val="20"/>
          <w14:ligatures w14:val="none"/>
        </w:rPr>
        <w:t>Pirkėją</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DF5864">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Pirkėjas</w:t>
      </w:r>
      <w:r w:rsidRPr="00DF5864">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ascii="Times New Roman" w:eastAsia="Cambria" w:hAnsi="Times New Roman" w:cs="Times New Roman"/>
          <w:kern w:val="0"/>
          <w:sz w:val="24"/>
          <w:szCs w:val="20"/>
          <w14:ligatures w14:val="none"/>
        </w:rPr>
        <w:t>Pirkėjui sutikus, Šalys pasirašo Susitarimą, kuris laikomas neatsiejama Sutarties dalimi.</w:t>
      </w:r>
    </w:p>
    <w:p w14:paraId="7618110E" w14:textId="77777777" w:rsidR="00295EC3" w:rsidRPr="00DF5864" w:rsidRDefault="00295EC3" w:rsidP="00295EC3">
      <w:pPr>
        <w:widowControl w:val="0"/>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3.2.10. Subtiekėjai</w:t>
      </w:r>
      <w:r w:rsidRPr="00DF5864">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DF5864">
        <w:rPr>
          <w:rFonts w:ascii="Times New Roman" w:eastAsia="Arial" w:hAnsi="Times New Roman" w:cs="Times New Roman"/>
          <w:kern w:val="0"/>
          <w:sz w:val="24"/>
          <w:szCs w:val="20"/>
          <w14:ligatures w14:val="none"/>
        </w:rPr>
        <w:t xml:space="preserve">keičiami </w:t>
      </w:r>
      <w:r w:rsidRPr="00DF5864">
        <w:rPr>
          <w:rFonts w:ascii="Times New Roman" w:eastAsia="Arial" w:hAnsi="Times New Roman" w:cs="Times New Roman"/>
          <w:kern w:val="0"/>
          <w:sz w:val="24"/>
          <w:szCs w:val="20"/>
          <w:shd w:val="clear" w:color="auto" w:fill="FFFFFF"/>
          <w14:ligatures w14:val="none"/>
        </w:rPr>
        <w:t>tik šiais atvejais:</w:t>
      </w:r>
    </w:p>
    <w:p w14:paraId="145339DA"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3.2.10.1. kai subtiekėjui </w:t>
      </w:r>
      <w:r w:rsidRPr="00DF5864">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F5864">
        <w:rPr>
          <w:rFonts w:ascii="Times New Roman" w:eastAsia="Cambria" w:hAnsi="Times New Roman" w:cs="Times New Roman"/>
          <w:kern w:val="0"/>
          <w:sz w:val="24"/>
          <w:szCs w:val="20"/>
          <w:shd w:val="clear" w:color="auto" w:fill="FFFFFF"/>
          <w14:ligatures w14:val="none"/>
        </w:rPr>
        <w:t>;</w:t>
      </w:r>
    </w:p>
    <w:p w14:paraId="57DF2C19"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7AB94FF"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3.2.10.3. </w:t>
      </w:r>
      <w:r w:rsidRPr="00DF5864">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7C7FD346" w14:textId="77777777" w:rsidR="00295EC3" w:rsidRPr="00DF5864" w:rsidRDefault="00295EC3" w:rsidP="00295EC3">
      <w:pPr>
        <w:widowControl w:val="0"/>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3.2.11.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Tiekėjo (ar subtiekėjų) specialista</w:t>
      </w:r>
      <w:r w:rsidRPr="00DF5864">
        <w:rPr>
          <w:rFonts w:ascii="Times New Roman" w:eastAsia="Cambria" w:hAnsi="Times New Roman" w:cs="Times New Roman"/>
          <w:kern w:val="0"/>
          <w:sz w:val="24"/>
          <w:szCs w:val="20"/>
          <w14:ligatures w14:val="none"/>
        </w:rPr>
        <w:t>i,</w:t>
      </w:r>
      <w:r w:rsidRPr="00DF5864">
        <w:rPr>
          <w:rFonts w:ascii="Times New Roman" w:eastAsia="Cambria" w:hAnsi="Times New Roman" w:cs="Times New Roman"/>
          <w:kern w:val="0"/>
          <w:sz w:val="24"/>
          <w:szCs w:val="20"/>
          <w:shd w:val="clear" w:color="auto" w:fill="FFFFFF"/>
          <w14:ligatures w14:val="none"/>
        </w:rPr>
        <w:t xml:space="preserve"> vykd</w:t>
      </w:r>
      <w:r w:rsidRPr="00DF5864">
        <w:rPr>
          <w:rFonts w:ascii="Times New Roman" w:eastAsia="Cambria" w:hAnsi="Times New Roman" w:cs="Times New Roman"/>
          <w:kern w:val="0"/>
          <w:sz w:val="24"/>
          <w:szCs w:val="20"/>
          <w14:ligatures w14:val="none"/>
        </w:rPr>
        <w:t>antys</w:t>
      </w:r>
      <w:r w:rsidRPr="00DF5864">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4ED92010"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FD48F" w14:textId="77777777" w:rsidR="00295EC3" w:rsidRPr="00DF5864" w:rsidRDefault="00295EC3" w:rsidP="00295EC3">
      <w:pPr>
        <w:widowControl w:val="0"/>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467A6E7B" w14:textId="77777777" w:rsidR="00295EC3" w:rsidRPr="00DF5864" w:rsidRDefault="00295EC3" w:rsidP="00295EC3">
      <w:pPr>
        <w:widowControl w:val="0"/>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3.2.11.3. </w:t>
      </w:r>
      <w:r w:rsidRPr="00DF5864">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61ED3A53" w14:textId="77777777" w:rsidR="00295EC3" w:rsidRPr="00DF5864" w:rsidRDefault="00295EC3" w:rsidP="00295EC3">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740F4">
        <w:rPr>
          <w:rFonts w:ascii="Times New Roman" w:eastAsia="Cambria" w:hAnsi="Times New Roman" w:cs="Times New Roman"/>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ascii="Times New Roman" w:eastAsia="Cambria" w:hAnsi="Times New Roman" w:cs="Times New Roman"/>
          <w:color w:val="000000"/>
          <w:kern w:val="0"/>
          <w:sz w:val="24"/>
          <w:szCs w:val="20"/>
          <w14:ligatures w14:val="none"/>
        </w:rPr>
        <w:t>.</w:t>
      </w:r>
    </w:p>
    <w:p w14:paraId="64E37398" w14:textId="77777777" w:rsidR="00295EC3" w:rsidRPr="00DF5864" w:rsidRDefault="00295EC3" w:rsidP="00295EC3">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(ar) specialisto </w:t>
      </w:r>
      <w:r w:rsidRPr="00DF5864">
        <w:rPr>
          <w:rFonts w:ascii="Times New Roman" w:eastAsia="Cambria" w:hAnsi="Times New Roman" w:cs="Times New Roman"/>
          <w:kern w:val="0"/>
          <w:sz w:val="24"/>
          <w:szCs w:val="20"/>
          <w:shd w:val="clear" w:color="auto" w:fill="FFFFFF"/>
          <w14:ligatures w14:val="none"/>
        </w:rPr>
        <w:t>keitimo pateikti Pirkėjui šiuos dokumentus:</w:t>
      </w:r>
    </w:p>
    <w:p w14:paraId="04D66836"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306898DD"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355F53">
        <w:rPr>
          <w:rFonts w:ascii="Times New Roman" w:eastAsia="Cambria" w:hAnsi="Times New Roman" w:cs="Times New Roman"/>
          <w:kern w:val="0"/>
          <w:sz w:val="24"/>
          <w:szCs w:val="20"/>
          <w:shd w:val="clear" w:color="auto" w:fill="FFFFFF"/>
          <w14:ligatures w14:val="none"/>
        </w:rPr>
        <w:t xml:space="preserve">3.2.13.2. </w:t>
      </w:r>
      <w:r w:rsidRPr="00355F53">
        <w:rPr>
          <w:rFonts w:ascii="Times New Roman" w:eastAsia="Cambria" w:hAnsi="Times New Roman" w:cs="Times New Roman"/>
          <w:kern w:val="0"/>
          <w:sz w:val="24"/>
          <w:szCs w:val="20"/>
          <w14:ligatures w14:val="none"/>
        </w:rPr>
        <w:t xml:space="preserve">naujo subtiekėjo ir (ar) specialisto kvalifikaciją, atitiktį </w:t>
      </w:r>
      <w:r w:rsidRPr="00355F53">
        <w:rPr>
          <w:rFonts w:ascii="Times New Roman" w:eastAsia="Cambria" w:hAnsi="Times New Roman" w:cs="Times New Roman"/>
          <w:sz w:val="24"/>
          <w:szCs w:val="24"/>
          <w14:ligatures w14:val="none"/>
        </w:rPr>
        <w:t xml:space="preserve">Kokybiniams kriterijams (jei taikoma), </w:t>
      </w:r>
      <w:r w:rsidRPr="00355F53">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355F53">
        <w:rPr>
          <w:rFonts w:ascii="Times New Roman" w:eastAsia="Cambria" w:hAnsi="Times New Roman" w:cs="Times New Roman"/>
          <w:kern w:val="0"/>
          <w:sz w:val="24"/>
          <w:szCs w:val="20"/>
          <w14:ligatures w14:val="none"/>
        </w:rPr>
        <w:t xml:space="preserve">pašalinimo pagrindų nebuvimą ir atitiktį </w:t>
      </w:r>
      <w:r w:rsidRPr="00355F53">
        <w:rPr>
          <w:rFonts w:ascii="Times New Roman" w:eastAsia="Arial" w:hAnsi="Times New Roman" w:cs="Times New Roman"/>
          <w:kern w:val="0"/>
          <w:sz w:val="24"/>
          <w:szCs w:val="20"/>
          <w:shd w:val="clear" w:color="auto" w:fill="FFFFFF"/>
          <w14:ligatures w14:val="none"/>
        </w:rPr>
        <w:t>nacionalinio saugumo interesams bei reikalavimams</w:t>
      </w:r>
      <w:r w:rsidRPr="00355F53">
        <w:rPr>
          <w:rFonts w:ascii="Times New Roman" w:eastAsia="Cambria" w:hAnsi="Times New Roman" w:cs="Times New Roman"/>
          <w:kern w:val="0"/>
          <w:sz w:val="24"/>
          <w:szCs w:val="20"/>
          <w14:ligatures w14:val="none"/>
        </w:rPr>
        <w:t xml:space="preserve"> </w:t>
      </w:r>
      <w:r w:rsidRPr="00355F5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55F53">
        <w:rPr>
          <w:rFonts w:ascii="Times New Roman" w:eastAsia="Cambria" w:hAnsi="Times New Roman" w:cs="Times New Roman"/>
          <w:kern w:val="0"/>
          <w:sz w:val="24"/>
          <w:szCs w:val="20"/>
          <w14:ligatures w14:val="none"/>
        </w:rPr>
        <w:t xml:space="preserve"> (jei taikoma) įrodančius dokumentus pagal Sutarties reikalavimus</w:t>
      </w:r>
      <w:r w:rsidRPr="00DF5864">
        <w:rPr>
          <w:rFonts w:ascii="Times New Roman" w:eastAsia="Cambria" w:hAnsi="Times New Roman" w:cs="Times New Roman"/>
          <w:kern w:val="0"/>
          <w:sz w:val="24"/>
          <w:szCs w:val="20"/>
          <w14:ligatures w14:val="none"/>
        </w:rPr>
        <w:t>.</w:t>
      </w:r>
    </w:p>
    <w:p w14:paraId="37BD276F" w14:textId="77777777" w:rsidR="00295EC3" w:rsidRPr="00DF5864" w:rsidRDefault="00295EC3" w:rsidP="00295EC3">
      <w:pPr>
        <w:widowControl w:val="0"/>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6E9E9C4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55DEFAAE" w14:textId="77777777" w:rsidR="00295EC3" w:rsidRPr="00DF5864" w:rsidRDefault="00295EC3" w:rsidP="00295EC3">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b/>
          <w:bCs/>
          <w:kern w:val="0"/>
          <w:sz w:val="24"/>
          <w:szCs w:val="20"/>
          <w14:ligatures w14:val="none"/>
        </w:rPr>
        <w:t>3.3. Jungtinės veiklos partnerių keitimas</w:t>
      </w:r>
    </w:p>
    <w:p w14:paraId="6643D4C7" w14:textId="77777777" w:rsidR="00295EC3" w:rsidRPr="00DF5864" w:rsidRDefault="00295EC3" w:rsidP="00295EC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p>
    <w:p w14:paraId="5346C1E4" w14:textId="77777777" w:rsidR="00295EC3" w:rsidRPr="00DF5864" w:rsidRDefault="00295EC3" w:rsidP="00295EC3">
      <w:pPr>
        <w:widowControl w:val="0"/>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3.3.1. Tiekėjas, vykdantis Sutartį </w:t>
      </w:r>
      <w:r w:rsidRPr="00DF5864">
        <w:rPr>
          <w:rFonts w:ascii="Times New Roman" w:eastAsia="Cambria" w:hAnsi="Times New Roman" w:cs="Times New Roman"/>
          <w:kern w:val="0"/>
          <w:sz w:val="24"/>
          <w:szCs w:val="20"/>
          <w14:ligatures w14:val="none"/>
        </w:rPr>
        <w:t xml:space="preserve">kaip tiekėjų grupė, veikianti </w:t>
      </w:r>
      <w:r w:rsidRPr="00DF5864">
        <w:rPr>
          <w:rFonts w:ascii="Times New Roman" w:eastAsia="Cambria" w:hAnsi="Times New Roman" w:cs="Times New Roman"/>
          <w:kern w:val="0"/>
          <w:sz w:val="24"/>
          <w:szCs w:val="20"/>
          <w:shd w:val="clear" w:color="auto" w:fill="FFFFFF"/>
          <w14:ligatures w14:val="none"/>
        </w:rPr>
        <w:t>jungtinės veiklos</w:t>
      </w:r>
      <w:r w:rsidRPr="00DF5864">
        <w:rPr>
          <w:rFonts w:ascii="Times New Roman" w:eastAsia="Cambria" w:hAnsi="Times New Roman" w:cs="Times New Roman"/>
          <w:kern w:val="0"/>
          <w:sz w:val="24"/>
          <w:szCs w:val="20"/>
          <w14:ligatures w14:val="none"/>
        </w:rPr>
        <w:t xml:space="preserve"> sutarties</w:t>
      </w:r>
      <w:r w:rsidRPr="00DF5864">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DF5864">
        <w:rPr>
          <w:rFonts w:ascii="Times New Roman" w:eastAsia="Cambria" w:hAnsi="Times New Roman" w:cs="Times New Roman"/>
          <w:kern w:val="0"/>
          <w:sz w:val="24"/>
          <w:szCs w:val="20"/>
          <w14:ligatures w14:val="none"/>
        </w:rPr>
        <w:t>P</w:t>
      </w:r>
      <w:r w:rsidRPr="00DF5864">
        <w:rPr>
          <w:rFonts w:ascii="Times New Roman" w:eastAsia="Cambria" w:hAnsi="Times New Roman" w:cs="Times New Roman"/>
          <w:kern w:val="0"/>
          <w:sz w:val="24"/>
          <w:szCs w:val="20"/>
          <w:shd w:val="clear" w:color="auto" w:fill="FFFFFF"/>
          <w14:ligatures w14:val="none"/>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w:t>
      </w:r>
      <w:r w:rsidRPr="00DF5864">
        <w:rPr>
          <w:rFonts w:ascii="Times New Roman" w:eastAsia="Cambria" w:hAnsi="Times New Roman" w:cs="Times New Roman"/>
          <w:kern w:val="0"/>
          <w:sz w:val="24"/>
          <w:szCs w:val="20"/>
          <w:shd w:val="clear" w:color="auto" w:fill="FFFFFF"/>
          <w14:ligatures w14:val="none"/>
        </w:rPr>
        <w:lastRenderedPageBreak/>
        <w:t>objektyvios priežastys, lemiančios Partnerio pasitraukimą iš jungtinės veiklos sutarties.</w:t>
      </w:r>
    </w:p>
    <w:p w14:paraId="5C891B5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EBF9A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1D57C5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760F2AE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EDED4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A636A">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ascii="Times New Roman" w:eastAsia="Cambria" w:hAnsi="Times New Roman" w:cs="Times New Roman"/>
          <w:kern w:val="0"/>
          <w:sz w:val="24"/>
          <w:szCs w:val="20"/>
          <w:shd w:val="clear" w:color="auto" w:fill="FFFFFF"/>
          <w14:ligatures w14:val="none"/>
        </w:rPr>
        <w:t>.</w:t>
      </w:r>
    </w:p>
    <w:p w14:paraId="48B5D72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DF5864">
        <w:rPr>
          <w:rFonts w:ascii="Times New Roman" w:eastAsia="Cambria" w:hAnsi="Times New Roman" w:cs="Times New Roman"/>
          <w:kern w:val="0"/>
          <w:sz w:val="24"/>
          <w:szCs w:val="20"/>
          <w14:ligatures w14:val="none"/>
        </w:rPr>
        <w:t xml:space="preserve">sutikimą </w:t>
      </w:r>
      <w:r w:rsidRPr="00DF5864">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0CAD4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85FF45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3.4.</w:t>
      </w:r>
      <w:r w:rsidRPr="00DF5864">
        <w:rPr>
          <w:rFonts w:ascii="Times New Roman" w:eastAsia="Arial" w:hAnsi="Times New Roman" w:cs="Times New Roman"/>
          <w:b/>
          <w:kern w:val="0"/>
          <w:sz w:val="24"/>
          <w:szCs w:val="20"/>
          <w14:ligatures w14:val="none"/>
        </w:rPr>
        <w:tab/>
        <w:t>Susitarimai dėl tiesioginio atsiskaitymo su subtiekėjais</w:t>
      </w:r>
    </w:p>
    <w:p w14:paraId="342D003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D6D928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2F9AEB0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376F4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3.4.1.2.</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1AB469F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lastRenderedPageBreak/>
        <w:t>3.4.1.3.</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5299B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3.4.1.4.</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79DF47D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5D4A8FA" w14:textId="77777777" w:rsidR="00295EC3" w:rsidRPr="00DF5864" w:rsidRDefault="00295EC3" w:rsidP="00295EC3">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4.</w:t>
      </w:r>
      <w:r w:rsidRPr="00DF5864">
        <w:rPr>
          <w:rFonts w:ascii="Times New Roman" w:eastAsia="Arial" w:hAnsi="Times New Roman" w:cs="Times New Roman"/>
          <w:b/>
          <w:caps/>
          <w:kern w:val="0"/>
          <w:sz w:val="24"/>
          <w:szCs w:val="20"/>
          <w14:ligatures w14:val="none"/>
        </w:rPr>
        <w:tab/>
        <w:t>Šalių bendradarbiavimas</w:t>
      </w:r>
    </w:p>
    <w:p w14:paraId="4A63419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5CD7C4E6"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4.1.</w:t>
      </w:r>
      <w:r w:rsidRPr="00DF5864">
        <w:rPr>
          <w:rFonts w:ascii="Times New Roman" w:eastAsia="Arial" w:hAnsi="Times New Roman" w:cs="Times New Roman"/>
          <w:b/>
          <w:kern w:val="0"/>
          <w:sz w:val="24"/>
          <w:szCs w:val="20"/>
          <w14:ligatures w14:val="none"/>
        </w:rPr>
        <w:tab/>
        <w:t>Šalių bendradarbiavimo pareiga</w:t>
      </w:r>
    </w:p>
    <w:p w14:paraId="5CA9883D"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6EDC807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4.1.1.</w:t>
      </w:r>
      <w:r w:rsidRPr="00DF5864">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38920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4.1.2.</w:t>
      </w:r>
      <w:r w:rsidRPr="00DF5864">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4146A65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 xml:space="preserve">Jeigu Šalis susiduria su </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 xml:space="preserve"> kliūtis</w:t>
      </w:r>
      <w:r w:rsidRPr="00DF5864">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4E68B10C" w14:textId="77777777" w:rsidR="00295EC3" w:rsidRPr="00DF5864" w:rsidRDefault="00295EC3" w:rsidP="00295EC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215CF7D9"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Kontaktiniai asmenys</w:t>
      </w:r>
    </w:p>
    <w:p w14:paraId="069CF52F"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E76CC2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82402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4.2.2.</w:t>
      </w:r>
      <w:r w:rsidRPr="00DF5864">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vardą, pavardę, el. paštą ir telefono numerį.</w:t>
      </w:r>
    </w:p>
    <w:p w14:paraId="25E48937"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70C36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005C1CD"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SUTARTIES VYKDYMO METU PATEIKIAMI dokumentai</w:t>
      </w:r>
    </w:p>
    <w:p w14:paraId="37E8BED3" w14:textId="77777777" w:rsidR="00295EC3" w:rsidRPr="00DF5864" w:rsidRDefault="00295EC3" w:rsidP="00295EC3">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6ED66F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C93E20F"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5.2.</w:t>
      </w:r>
      <w:r w:rsidRPr="00DF5864">
        <w:rPr>
          <w:rFonts w:ascii="Times New Roman" w:eastAsia="Arial" w:hAnsi="Times New Roman" w:cs="Times New Roman"/>
          <w:kern w:val="0"/>
          <w:sz w:val="24"/>
          <w:szCs w:val="20"/>
          <w14:ligatures w14:val="none"/>
        </w:rPr>
        <w:tab/>
        <w:t xml:space="preserve">Tuo atveju, kai pagal Sutartį turi būti vykdomi mokymai ir (arba) atliekami bandymai, Tiekėjas privalo perduoti Pirkėjui naudojimo instrukcijas prieš tokius mokymus ir (arba) </w:t>
      </w:r>
      <w:r w:rsidRPr="00DF5864">
        <w:rPr>
          <w:rFonts w:ascii="Times New Roman" w:eastAsia="Arial" w:hAnsi="Times New Roman" w:cs="Times New Roman"/>
          <w:kern w:val="0"/>
          <w:sz w:val="24"/>
          <w:szCs w:val="20"/>
          <w14:ligatures w14:val="none"/>
        </w:rPr>
        <w:lastRenderedPageBreak/>
        <w:t>bandymus, o po mokymų ir (arba) bandymų patikslinti ir papildyti naudojimo instrukcijas, atsižvelgdamas į mokymų ir (arba) bandymų eigą ir rezultatus.</w:t>
      </w:r>
    </w:p>
    <w:p w14:paraId="2054022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5.3.</w:t>
      </w:r>
      <w:r w:rsidRPr="00DF5864">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E2C46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3951BB4"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6.</w:t>
      </w:r>
      <w:r w:rsidRPr="00DF5864">
        <w:rPr>
          <w:rFonts w:ascii="Times New Roman" w:eastAsia="Arial" w:hAnsi="Times New Roman" w:cs="Times New Roman"/>
          <w:b/>
          <w:caps/>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caps/>
          <w:kern w:val="0"/>
          <w:sz w:val="24"/>
          <w:szCs w:val="20"/>
          <w14:ligatures w14:val="none"/>
        </w:rPr>
        <w:t xml:space="preserve"> </w:t>
      </w:r>
      <w:r w:rsidRPr="00DF5864">
        <w:rPr>
          <w:rFonts w:ascii="Times New Roman" w:eastAsia="Arial" w:hAnsi="Times New Roman" w:cs="Times New Roman"/>
          <w:b/>
          <w:bCs/>
          <w:kern w:val="0"/>
          <w:sz w:val="24"/>
          <w:szCs w:val="20"/>
          <w14:ligatures w14:val="none"/>
        </w:rPr>
        <w:t>TEIKIMO</w:t>
      </w:r>
      <w:r w:rsidRPr="00DF5864">
        <w:rPr>
          <w:rFonts w:ascii="Times New Roman" w:eastAsia="Arial" w:hAnsi="Times New Roman" w:cs="Times New Roman"/>
          <w:b/>
          <w:caps/>
          <w:kern w:val="0"/>
          <w:sz w:val="24"/>
          <w:szCs w:val="20"/>
          <w14:ligatures w14:val="none"/>
        </w:rPr>
        <w:t xml:space="preserve"> PABAIGA IR </w:t>
      </w:r>
      <w:r w:rsidRPr="00DF5864">
        <w:rPr>
          <w:rFonts w:ascii="Times New Roman" w:eastAsia="Arial" w:hAnsi="Times New Roman" w:cs="Times New Roman"/>
          <w:b/>
          <w:bCs/>
          <w:kern w:val="0"/>
          <w:sz w:val="24"/>
          <w:szCs w:val="20"/>
          <w14:ligatures w14:val="none"/>
        </w:rPr>
        <w:t>PASLAUGŲ REZULTATO</w:t>
      </w:r>
      <w:r w:rsidRPr="00DF5864">
        <w:rPr>
          <w:rFonts w:ascii="Times New Roman" w:eastAsia="Arial" w:hAnsi="Times New Roman" w:cs="Times New Roman"/>
          <w:b/>
          <w:kern w:val="0"/>
          <w:sz w:val="24"/>
          <w:szCs w:val="20"/>
          <w14:ligatures w14:val="none"/>
        </w:rPr>
        <w:t xml:space="preserve"> </w:t>
      </w:r>
      <w:r w:rsidRPr="00DF5864">
        <w:rPr>
          <w:rFonts w:ascii="Times New Roman" w:eastAsia="Arial" w:hAnsi="Times New Roman" w:cs="Times New Roman"/>
          <w:b/>
          <w:caps/>
          <w:kern w:val="0"/>
          <w:sz w:val="24"/>
          <w:szCs w:val="20"/>
          <w14:ligatures w14:val="none"/>
        </w:rPr>
        <w:t>priėmimas</w:t>
      </w:r>
    </w:p>
    <w:p w14:paraId="0A54870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7CD120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6.1.</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xml:space="preserve"> teikimo pabaiga</w:t>
      </w:r>
    </w:p>
    <w:p w14:paraId="413A55E3"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75FDC52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w:t>
      </w:r>
      <w:r w:rsidRPr="00DF5864">
        <w:rPr>
          <w:rFonts w:ascii="Times New Roman" w:eastAsia="Arial" w:hAnsi="Times New Roman" w:cs="Times New Roman"/>
          <w:kern w:val="0"/>
          <w:sz w:val="24"/>
          <w:szCs w:val="20"/>
          <w14:ligatures w14:val="none"/>
        </w:rPr>
        <w:tab/>
        <w:t>Paslaugų teikimas laikomas užbaigtu, kai yra įvykdytos visos šios sąlygos:</w:t>
      </w:r>
    </w:p>
    <w:p w14:paraId="23811AE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6.1.1.1.</w:t>
      </w:r>
      <w:r w:rsidRPr="00DF5864">
        <w:rPr>
          <w:rFonts w:ascii="Times New Roman" w:eastAsia="Arial" w:hAnsi="Times New Roman" w:cs="Times New Roman"/>
          <w:kern w:val="0"/>
          <w:sz w:val="24"/>
          <w:szCs w:val="20"/>
          <w14:ligatures w14:val="none"/>
        </w:rPr>
        <w:tab/>
        <w:t xml:space="preserve">Tiekėjas suteikė visas Paslaugas pagal Sutarties ir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w:t>
      </w:r>
    </w:p>
    <w:p w14:paraId="2AF29A9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6.1.1.2.</w:t>
      </w:r>
      <w:r w:rsidRPr="00DF5864">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382157F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apmokė Pirkėjo personalą, kaip naudotis Paslaugų rezultatu (jeigu to reikalaujama);</w:t>
      </w:r>
    </w:p>
    <w:p w14:paraId="72377E2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5EFBAE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įvykdė kitas sąlygas, numatytas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68E2A2E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90A0C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6.2.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1C75E8B6"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26D5AD7"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privalo </w:t>
      </w:r>
      <w:r w:rsidRPr="00DF5864">
        <w:rPr>
          <w:rFonts w:ascii="Times New Roman" w:eastAsia="Times New Roman" w:hAnsi="Times New Roman" w:cs="Times New Roman"/>
          <w:kern w:val="0"/>
          <w:sz w:val="24"/>
          <w:szCs w:val="20"/>
          <w14:ligatures w14:val="none"/>
        </w:rPr>
        <w:t>suteikti Paslaugas ir perduoti Paslaugų rezultatą (jei taikoma) Pirkėjui</w:t>
      </w:r>
      <w:r w:rsidRPr="00DF5864">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6842EA4E"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23AA72"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w:t>
      </w:r>
      <w:r w:rsidRPr="00DF5864">
        <w:rPr>
          <w:rFonts w:ascii="Times New Roman" w:eastAsia="Arial" w:hAnsi="Times New Roman" w:cs="Times New Roman"/>
          <w:kern w:val="0"/>
          <w:sz w:val="24"/>
          <w:szCs w:val="20"/>
          <w14:ligatures w14:val="none"/>
        </w:rPr>
        <w:tab/>
        <w:t>Tiekėjui suteikus Paslaugas, Pirkėjas atlieka jų patikrinimą ir privalo:</w:t>
      </w:r>
    </w:p>
    <w:p w14:paraId="754EB7C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67ECF10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w:t>
      </w:r>
      <w:r w:rsidRPr="00DF5864">
        <w:rPr>
          <w:rFonts w:ascii="Times New Roman" w:eastAsia="Arial" w:hAnsi="Times New Roman" w:cs="Times New Roman"/>
          <w:kern w:val="0"/>
          <w:sz w:val="24"/>
          <w:szCs w:val="20"/>
          <w14:ligatures w14:val="none"/>
        </w:rPr>
        <w:lastRenderedPageBreak/>
        <w:t>trūkumų pašalinimo tvarką (</w:t>
      </w:r>
      <w:r w:rsidRPr="00DF5864">
        <w:rPr>
          <w:rFonts w:ascii="Times New Roman" w:eastAsia="Arial" w:hAnsi="Times New Roman" w:cs="Times New Roman"/>
          <w:b/>
          <w:bCs/>
          <w:kern w:val="0"/>
          <w:sz w:val="24"/>
          <w:szCs w:val="20"/>
          <w14:ligatures w14:val="none"/>
        </w:rPr>
        <w:t>toliau – Defektų aktas</w:t>
      </w:r>
      <w:r w:rsidRPr="00DF5864">
        <w:rPr>
          <w:rFonts w:ascii="Times New Roman" w:eastAsia="Arial" w:hAnsi="Times New Roman" w:cs="Times New Roman"/>
          <w:kern w:val="0"/>
          <w:sz w:val="24"/>
          <w:szCs w:val="20"/>
          <w14:ligatures w14:val="none"/>
        </w:rPr>
        <w:t>); arba</w:t>
      </w:r>
    </w:p>
    <w:p w14:paraId="07E7B27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5EB69B6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1E73C6C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CD73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4DFA4C6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6.2.7.</w:t>
      </w:r>
      <w:r w:rsidRPr="00DF5864">
        <w:rPr>
          <w:rFonts w:ascii="Times New Roman" w:eastAsia="Times New Roman" w:hAnsi="Times New Roman" w:cs="Times New Roman"/>
          <w:kern w:val="0"/>
          <w:sz w:val="24"/>
          <w:szCs w:val="20"/>
          <w14:ligatures w14:val="none"/>
        </w:rPr>
        <w:tab/>
        <w:t xml:space="preserve">Su Paslaugomis susijusių prekių </w:t>
      </w:r>
      <w:r w:rsidRPr="00DF5864">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1651CDF5"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5B56EE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16A3B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C92D6D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6.3.</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kurios teikiamos etapais, perdavimas–priėmimas</w:t>
      </w:r>
    </w:p>
    <w:p w14:paraId="384863D3"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4C2A6334" w14:textId="77777777" w:rsidR="00295EC3" w:rsidRPr="00DF5864" w:rsidRDefault="00295EC3" w:rsidP="00715417">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2C9BA8"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5C46BB" w14:textId="77777777" w:rsidR="00295EC3" w:rsidRPr="00DF5864" w:rsidRDefault="00295EC3" w:rsidP="00295EC3">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2A1277CF" w14:textId="77777777" w:rsidR="00295EC3" w:rsidRPr="00DF5864" w:rsidRDefault="00295EC3" w:rsidP="00295EC3">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218B0E0D"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6EA6D7F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6.3.5.1. ne vėliau kaip per 5 (penkias) darbo dienas nuo faktinio Paslaugų etapo suteikimo ir </w:t>
      </w:r>
      <w:r w:rsidRPr="00DF5864">
        <w:rPr>
          <w:rFonts w:ascii="Times New Roman" w:eastAsia="Arial" w:hAnsi="Times New Roman" w:cs="Times New Roman"/>
          <w:kern w:val="0"/>
          <w:sz w:val="24"/>
          <w:szCs w:val="20"/>
          <w14:ligatures w14:val="none"/>
        </w:rPr>
        <w:lastRenderedPageBreak/>
        <w:t>Paslaugų perdavimo–priėmimo akto pateikimo priimti Paslaugų etapo rezultatą, pasirašydamas Paslaugų perdavimo–priėmimo aktą; arba</w:t>
      </w:r>
    </w:p>
    <w:p w14:paraId="11B9323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ascii="Times New Roman" w:eastAsia="Arial" w:hAnsi="Times New Roman" w:cs="Times New Roman"/>
          <w:b/>
          <w:bCs/>
          <w:kern w:val="0"/>
          <w:sz w:val="24"/>
          <w:szCs w:val="20"/>
          <w14:ligatures w14:val="none"/>
        </w:rPr>
        <w:t>Defektų aktas</w:t>
      </w:r>
      <w:r w:rsidRPr="00DF5864">
        <w:rPr>
          <w:rFonts w:ascii="Times New Roman" w:eastAsia="Arial" w:hAnsi="Times New Roman" w:cs="Times New Roman"/>
          <w:kern w:val="0"/>
          <w:sz w:val="24"/>
          <w:szCs w:val="20"/>
          <w14:ligatures w14:val="none"/>
        </w:rPr>
        <w:t>); arba</w:t>
      </w:r>
    </w:p>
    <w:p w14:paraId="08C86D6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0C1ADBB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7D6B01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6.3.7.</w:t>
      </w:r>
      <w:r w:rsidRPr="00DF5864">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16EAB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43372A0C"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6.3.9.</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DF5864">
        <w:rPr>
          <w:rFonts w:ascii="Times New Roman" w:eastAsia="Times New Roman" w:hAnsi="Times New Roman" w:cs="Times New Roman"/>
          <w:kern w:val="0"/>
          <w:sz w:val="24"/>
          <w:szCs w:val="20"/>
          <w14:ligatures w14:val="none"/>
        </w:rPr>
        <w:t>jeigu kitaip nenumatyta Specialiosiose sąlygose.</w:t>
      </w:r>
    </w:p>
    <w:p w14:paraId="3654F7B6" w14:textId="77777777" w:rsidR="00295EC3" w:rsidRPr="00DF5864" w:rsidRDefault="00295EC3" w:rsidP="00295EC3">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DF5864">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74AFC36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5E9234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BFB7692"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Tiekėjo garantiniai įsipareigojimai</w:t>
      </w:r>
    </w:p>
    <w:p w14:paraId="69008AB7"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4D679DA" w14:textId="77777777" w:rsidR="00295EC3" w:rsidRPr="00DF5864" w:rsidRDefault="00295EC3" w:rsidP="00295EC3">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Garantiniai terminai (jei taikoma)</w:t>
      </w:r>
    </w:p>
    <w:p w14:paraId="430D8533" w14:textId="77777777" w:rsidR="00295EC3" w:rsidRPr="00DF5864" w:rsidRDefault="00295EC3" w:rsidP="00295EC3">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78BBC9A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734A4A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7.1.2.</w:t>
      </w:r>
      <w:r w:rsidRPr="00DF5864">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9D542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neatsako už Paslaugų trūkumus, kurie atsirado dėl netinkamo Paslaugų rezultato naudojimo ar priežiūros arba Pirkėjo, jo personalo arba trečiųjų asmenų kaltės, su sąlyga, kad </w:t>
      </w:r>
      <w:r w:rsidRPr="00DF5864">
        <w:rPr>
          <w:rFonts w:ascii="Times New Roman" w:eastAsia="Arial" w:hAnsi="Times New Roman" w:cs="Times New Roman"/>
          <w:kern w:val="0"/>
          <w:sz w:val="24"/>
          <w:szCs w:val="20"/>
          <w14:ligatures w14:val="none"/>
        </w:rPr>
        <w:lastRenderedPageBreak/>
        <w:t>nėra Tiekėjo kaltės dėl tokių Paslaugų trūkumų, Paslaugų rezultato netinkamo naudojimo ar priežiūros.</w:t>
      </w:r>
    </w:p>
    <w:p w14:paraId="43B1A8C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1A4502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Pretenzijos dėl Paslaugų trūkumų</w:t>
      </w:r>
    </w:p>
    <w:p w14:paraId="67A4BA8B"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5954B6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A3D89">
        <w:rPr>
          <w:rFonts w:ascii="Times New Roman" w:eastAsia="Arial" w:hAnsi="Times New Roman" w:cs="Times New Roman"/>
          <w:kern w:val="0"/>
          <w:sz w:val="24"/>
          <w:szCs w:val="20"/>
          <w14:ligatures w14:val="none"/>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F5864">
        <w:rPr>
          <w:rFonts w:ascii="Times New Roman" w:eastAsia="Arial" w:hAnsi="Times New Roman" w:cs="Times New Roman"/>
          <w:kern w:val="0"/>
          <w:sz w:val="24"/>
          <w:szCs w:val="20"/>
          <w14:ligatures w14:val="none"/>
        </w:rPr>
        <w:t>.</w:t>
      </w:r>
    </w:p>
    <w:p w14:paraId="3B7B61C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7.2.2.</w:t>
      </w:r>
      <w:r w:rsidRPr="00DF5864">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62C638"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 Jei Tiekėjas nepripažįsta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5B0B4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7.2.3.1.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06CCF186"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7.2.3.2.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7F5A5AD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7.2.4. Ekspertizės išvados Šalims yra privalomos.</w:t>
      </w:r>
    </w:p>
    <w:p w14:paraId="485C2760"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5F6120"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01DB488"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7.3.</w:t>
      </w:r>
      <w:r w:rsidRPr="00DF5864">
        <w:rPr>
          <w:rFonts w:ascii="Times New Roman" w:eastAsia="Arial" w:hAnsi="Times New Roman" w:cs="Times New Roman"/>
          <w:b/>
          <w:bCs/>
          <w:kern w:val="0"/>
          <w:sz w:val="24"/>
          <w:szCs w:val="20"/>
          <w14:ligatures w14:val="none"/>
        </w:rPr>
        <w:tab/>
        <w:t xml:space="preserve">Paslaugų </w:t>
      </w:r>
      <w:r w:rsidRPr="00DF5864">
        <w:rPr>
          <w:rFonts w:ascii="Times New Roman" w:eastAsia="Arial" w:hAnsi="Times New Roman" w:cs="Times New Roman"/>
          <w:b/>
          <w:kern w:val="0"/>
          <w:sz w:val="24"/>
          <w:szCs w:val="20"/>
          <w14:ligatures w14:val="none"/>
        </w:rPr>
        <w:t>trūkumų šalinimas</w:t>
      </w:r>
    </w:p>
    <w:p w14:paraId="3EA3B02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8AAA86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privalo nemokamai pašalinti Paslaugų rezultato trūkumus. Jeigu nustatomi s</w:t>
      </w:r>
      <w:r w:rsidRPr="00DF5864">
        <w:rPr>
          <w:rFonts w:ascii="Times New Roman" w:eastAsia="Times New Roman" w:hAnsi="Times New Roman" w:cs="Times New Roman"/>
          <w:kern w:val="0"/>
          <w:sz w:val="24"/>
          <w:szCs w:val="20"/>
          <w14:ligatures w14:val="none"/>
        </w:rPr>
        <w:t xml:space="preserve">u Paslaugomis susijusių prekių trūkumai, Tiekėjas privalo </w:t>
      </w:r>
      <w:r w:rsidRPr="00DF5864">
        <w:rPr>
          <w:rFonts w:ascii="Times New Roman" w:eastAsia="Arial" w:hAnsi="Times New Roman" w:cs="Times New Roman"/>
          <w:kern w:val="0"/>
          <w:sz w:val="24"/>
          <w:szCs w:val="20"/>
          <w14:ligatures w14:val="none"/>
        </w:rPr>
        <w:t xml:space="preserve">pašalinti </w:t>
      </w:r>
      <w:r w:rsidRPr="00DF5864">
        <w:rPr>
          <w:rFonts w:ascii="Times New Roman" w:eastAsia="Times New Roman" w:hAnsi="Times New Roman" w:cs="Times New Roman"/>
          <w:kern w:val="0"/>
          <w:sz w:val="24"/>
          <w:szCs w:val="20"/>
          <w14:ligatures w14:val="none"/>
        </w:rPr>
        <w:t>jų</w:t>
      </w:r>
      <w:r w:rsidRPr="00DF5864">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360B738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7.3.2.</w:t>
      </w:r>
      <w:r w:rsidRPr="00DF5864">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5AC7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5A61B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828EB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7.3.5.</w:t>
      </w:r>
      <w:r w:rsidRPr="00DF5864">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BA96AF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7.3.6.</w:t>
      </w:r>
      <w:r w:rsidRPr="00DF5864">
        <w:rPr>
          <w:rFonts w:ascii="Times New Roman" w:eastAsia="Arial" w:hAnsi="Times New Roman" w:cs="Times New Roman"/>
          <w:kern w:val="0"/>
          <w:sz w:val="24"/>
          <w:szCs w:val="20"/>
          <w14:ligatures w14:val="none"/>
        </w:rPr>
        <w:tab/>
        <w:t>Tiekėjas, pašalinęs visus Paslaugų trūkumus, privalo apie tai informuoti Pirkėją.</w:t>
      </w:r>
    </w:p>
    <w:p w14:paraId="4D78EB2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E13EA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2E966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Pirkėjo teisės, Tiekėjui nepašalinus Paslaugų trūkumų</w:t>
      </w:r>
    </w:p>
    <w:p w14:paraId="444D4E5A"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4C3B77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w:t>
      </w:r>
      <w:r w:rsidRPr="00DF5864">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4362828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7.4.1.1.</w:t>
      </w:r>
      <w:r w:rsidRPr="00DF5864">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378D7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DF5864">
        <w:rPr>
          <w:rFonts w:ascii="Times New Roman" w:eastAsia="Arial" w:hAnsi="Times New Roman" w:cs="Times New Roman"/>
          <w:kern w:val="0"/>
          <w:sz w:val="24"/>
          <w:szCs w:val="20"/>
          <w14:ligatures w14:val="none"/>
        </w:rPr>
        <w:t>7.4.1.2.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3B5FE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13DA1D6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1A774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7.4.3.</w:t>
      </w:r>
      <w:r w:rsidRPr="00DF5864">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0020C8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04AC3A6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E49ED11"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PASLAUGŲ SUTEIKIMO TERMINAI</w:t>
      </w:r>
    </w:p>
    <w:p w14:paraId="5518975A"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B733A2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8.1.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terminai ir teikimo grafikas</w:t>
      </w:r>
    </w:p>
    <w:p w14:paraId="7E8AB79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AB127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8.1.1.</w:t>
      </w:r>
      <w:r w:rsidRPr="00DF5864">
        <w:rPr>
          <w:rFonts w:ascii="Times New Roman" w:eastAsia="Arial" w:hAnsi="Times New Roman" w:cs="Times New Roman"/>
          <w:kern w:val="0"/>
          <w:sz w:val="24"/>
          <w:szCs w:val="20"/>
          <w14:ligatures w14:val="none"/>
        </w:rPr>
        <w:tab/>
        <w:t>Tiekėjas privalo suteikti Paslaugas laikydamasis terminų, nurodytų Specialiosiose sąlygose.</w:t>
      </w:r>
    </w:p>
    <w:p w14:paraId="6953429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8.1.2.</w:t>
      </w:r>
      <w:r w:rsidRPr="00DF5864">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ascii="Times New Roman" w:eastAsia="Arial" w:hAnsi="Times New Roman" w:cs="Times New Roman"/>
          <w:b/>
          <w:bCs/>
          <w:kern w:val="0"/>
          <w:sz w:val="24"/>
          <w:szCs w:val="20"/>
          <w14:ligatures w14:val="none"/>
        </w:rPr>
        <w:t>Grafikas</w:t>
      </w:r>
      <w:r w:rsidRPr="00DF5864">
        <w:rPr>
          <w:rFonts w:ascii="Times New Roman" w:eastAsia="Arial" w:hAnsi="Times New Roman" w:cs="Times New Roman"/>
          <w:kern w:val="0"/>
          <w:sz w:val="24"/>
          <w:szCs w:val="20"/>
          <w14:ligatures w14:val="none"/>
        </w:rPr>
        <w:t>).</w:t>
      </w:r>
    </w:p>
    <w:p w14:paraId="3A2E9DF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8.1.3.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296F7B1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D18063"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 xml:space="preserve">Netesybos už </w:t>
      </w:r>
      <w:r w:rsidRPr="00DF5864">
        <w:rPr>
          <w:rFonts w:ascii="Times New Roman" w:eastAsia="Arial" w:hAnsi="Times New Roman" w:cs="Times New Roman"/>
          <w:b/>
          <w:bCs/>
          <w:kern w:val="0"/>
          <w:sz w:val="24"/>
          <w:szCs w:val="20"/>
          <w14:ligatures w14:val="none"/>
        </w:rPr>
        <w:t>Paslaugų teikimo</w:t>
      </w:r>
      <w:r w:rsidRPr="00DF5864">
        <w:rPr>
          <w:rFonts w:ascii="Times New Roman" w:eastAsia="Arial" w:hAnsi="Times New Roman" w:cs="Times New Roman"/>
          <w:b/>
          <w:kern w:val="0"/>
          <w:sz w:val="24"/>
          <w:szCs w:val="20"/>
          <w14:ligatures w14:val="none"/>
        </w:rPr>
        <w:t xml:space="preserve"> vėlavimą</w:t>
      </w:r>
    </w:p>
    <w:p w14:paraId="643732CD" w14:textId="77777777" w:rsidR="00295EC3" w:rsidRPr="00DF5864" w:rsidRDefault="00295EC3" w:rsidP="00295EC3">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4A4BE56"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8.2.1.</w:t>
      </w:r>
      <w:r w:rsidRPr="00DF5864">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2F26B73E"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8.2.2.</w:t>
      </w:r>
      <w:r w:rsidRPr="00DF5864">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B50A2B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7FDEA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78CF30C"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Prievolių pagal Sutartį įvykdymo užtikrinimo būdai</w:t>
      </w:r>
    </w:p>
    <w:p w14:paraId="0554F96A"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7F11A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83DD1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8C5C6A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įvykdymo užtikrinimas (JEI TAIKOMA)</w:t>
      </w:r>
    </w:p>
    <w:p w14:paraId="66629B7B"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FF39AF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DF5864">
        <w:rPr>
          <w:rFonts w:ascii="Times New Roman" w:eastAsia="Cambria" w:hAnsi="Times New Roman" w:cs="Times New Roman"/>
          <w:kern w:val="0"/>
          <w:sz w:val="24"/>
          <w:szCs w:val="20"/>
          <w:shd w:val="clear" w:color="auto" w:fill="FFFFFF"/>
          <w14:ligatures w14:val="none"/>
        </w:rPr>
        <w:t xml:space="preserve">pirmo pareikalavimo </w:t>
      </w:r>
      <w:r w:rsidRPr="00DF5864">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6F8CFB6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957A0F" w14:textId="77777777" w:rsidR="00295EC3" w:rsidRPr="00DF5864" w:rsidRDefault="00295EC3" w:rsidP="00295EC3">
      <w:pPr>
        <w:tabs>
          <w:tab w:val="left" w:pos="567"/>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F5864">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DF5864">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DF5864">
        <w:rPr>
          <w:rFonts w:ascii="Times New Roman" w:eastAsia="Cambria" w:hAnsi="Times New Roman" w:cs="Times New Roman"/>
          <w:b/>
          <w:bCs/>
          <w:kern w:val="0"/>
          <w:sz w:val="24"/>
          <w:szCs w:val="20"/>
          <w:shd w:val="clear" w:color="auto" w:fill="FFFFFF"/>
          <w14:ligatures w14:val="none"/>
        </w:rPr>
        <w:t>Sutarties įvykdymo užtikrinimas</w:t>
      </w:r>
      <w:r w:rsidRPr="00DF5864">
        <w:rPr>
          <w:rFonts w:ascii="Times New Roman" w:eastAsia="Cambria" w:hAnsi="Times New Roman" w:cs="Times New Roman"/>
          <w:kern w:val="0"/>
          <w:sz w:val="24"/>
          <w:szCs w:val="20"/>
          <w:shd w:val="clear" w:color="auto" w:fill="FFFFFF"/>
          <w14:ligatures w14:val="none"/>
        </w:rPr>
        <w:t>).</w:t>
      </w:r>
    </w:p>
    <w:p w14:paraId="17784A9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D37FF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8E013A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5E8BB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22BF1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5D0A173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10.8. Sutarties įvykdymo užtikrinimo suma turi būti nurodoma ir išmokama eurais.</w:t>
      </w:r>
    </w:p>
    <w:p w14:paraId="6728AF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1EDE053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467BFAE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5578E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10.12. Jeigu Sutartyje nustatytomis sąlygomis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arba 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0B77C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FFDD6D" w14:textId="77777777" w:rsidR="00295EC3" w:rsidRPr="00DF5864" w:rsidRDefault="00295EC3" w:rsidP="00295EC3">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w:t>
      </w:r>
      <w:r w:rsidRPr="00DF5864">
        <w:rPr>
          <w:rFonts w:ascii="Times New Roman" w:eastAsia="Times New Roman" w:hAnsi="Times New Roman" w:cs="Times New Roman"/>
          <w:kern w:val="0"/>
          <w:sz w:val="24"/>
          <w:szCs w:val="20"/>
          <w14:ligatures w14:val="none"/>
        </w:rPr>
        <w:lastRenderedPageBreak/>
        <w:t>informacijos, susijusios su Sutarties įvykdymo užtikrinimą išdavusio banko (draudimo bendrovės) veiklos sustabdymu arba galimu veiklos sustabdymu (įskaitant nemokumą, likvidavimą ar teisinės apsaugos taikymo procedūras).</w:t>
      </w:r>
    </w:p>
    <w:p w14:paraId="07DE4C1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197EE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4B26ED8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2F739DD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w:t>
      </w:r>
    </w:p>
    <w:p w14:paraId="017A879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AF65F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67E7BFF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0BB9EF3"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11.</w:t>
      </w:r>
      <w:r w:rsidRPr="00DF5864">
        <w:rPr>
          <w:rFonts w:ascii="Times New Roman" w:eastAsia="Cambria" w:hAnsi="Times New Roman" w:cs="Times New Roman"/>
          <w:b/>
          <w:bCs/>
          <w:caps/>
          <w:kern w:val="0"/>
          <w:sz w:val="24"/>
          <w:szCs w:val="20"/>
          <w14:ligatures w14:val="none"/>
          <w14:numSpacing w14:val="tabular"/>
        </w:rPr>
        <w:tab/>
        <w:t>SUTARTIES KAINA IR JOS PERSKAIČIAVIMAS</w:t>
      </w:r>
    </w:p>
    <w:p w14:paraId="78CDA9AA"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4F2D35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A2C91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 Pradinės sutarties vertė yra nurodyta Specialiosiose sąlygose.</w:t>
      </w:r>
    </w:p>
    <w:p w14:paraId="6A091CF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A937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11.4. Sutarties kainos peržiūra atliekama Specialiosiose sąlygose nustatyta tvarka.</w:t>
      </w:r>
    </w:p>
    <w:p w14:paraId="48B4A91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5C7582E"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12.</w:t>
      </w:r>
      <w:r w:rsidRPr="00DF5864">
        <w:rPr>
          <w:rFonts w:ascii="Times New Roman" w:eastAsia="Cambria" w:hAnsi="Times New Roman" w:cs="Times New Roman"/>
          <w:b/>
          <w:bCs/>
          <w:caps/>
          <w:kern w:val="0"/>
          <w:sz w:val="24"/>
          <w:szCs w:val="20"/>
          <w14:ligatures w14:val="none"/>
          <w14:numSpacing w14:val="tabular"/>
        </w:rPr>
        <w:tab/>
        <w:t>ATSISKAITYMO TVARKA</w:t>
      </w:r>
    </w:p>
    <w:p w14:paraId="5B8EB679"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0CFB310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12.1.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Išankstinis mokėjimas (avansas) (jei taikoma)</w:t>
      </w:r>
    </w:p>
    <w:p w14:paraId="1B9490B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D7FA42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DF5864">
        <w:rPr>
          <w:rFonts w:ascii="Times New Roman" w:eastAsia="Times New Roman" w:hAnsi="Times New Roman" w:cs="Times New Roman"/>
          <w:b/>
          <w:bCs/>
          <w:kern w:val="0"/>
          <w:sz w:val="24"/>
          <w:szCs w:val="20"/>
          <w14:ligatures w14:val="none"/>
        </w:rPr>
        <w:t xml:space="preserve"> Avansas</w:t>
      </w:r>
      <w:r w:rsidRPr="00DF5864">
        <w:rPr>
          <w:rFonts w:ascii="Times New Roman" w:eastAsia="Times New Roman" w:hAnsi="Times New Roman" w:cs="Times New Roman"/>
          <w:kern w:val="0"/>
          <w:sz w:val="24"/>
          <w:szCs w:val="20"/>
          <w14:ligatures w14:val="none"/>
        </w:rPr>
        <w:t>).</w:t>
      </w:r>
    </w:p>
    <w:p w14:paraId="14C93B7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06FA3EA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DF5864">
        <w:rPr>
          <w:rFonts w:ascii="Times New Roman" w:eastAsia="Times New Roman" w:hAnsi="Times New Roman" w:cs="Times New Roman"/>
          <w:kern w:val="0"/>
          <w:sz w:val="24"/>
          <w:szCs w:val="20"/>
          <w14:ligatures w14:val="none"/>
        </w:rPr>
        <w:lastRenderedPageBreak/>
        <w:t xml:space="preserve">užtikrinimą – banko garantiją arba draudimo bendrovės laidavimo draudimo raštą arba kitą sutartinių įsipareigojimų įvykdymo užtikrinimą ne mažesnei kaip Specialiosiose sąlygose prašomo Avanso dydžio sumai (toliau – </w:t>
      </w:r>
      <w:r w:rsidRPr="00DF5864">
        <w:rPr>
          <w:rFonts w:ascii="Times New Roman" w:eastAsia="Times New Roman" w:hAnsi="Times New Roman" w:cs="Times New Roman"/>
          <w:b/>
          <w:kern w:val="0"/>
          <w:sz w:val="24"/>
          <w:szCs w:val="20"/>
          <w14:ligatures w14:val="none"/>
        </w:rPr>
        <w:t>Avanso užtikrinimas</w:t>
      </w:r>
      <w:r w:rsidRPr="00DF5864">
        <w:rPr>
          <w:rFonts w:ascii="Times New Roman" w:eastAsia="Times New Roman" w:hAnsi="Times New Roman" w:cs="Times New Roman"/>
          <w:kern w:val="0"/>
          <w:sz w:val="24"/>
          <w:szCs w:val="20"/>
          <w14:ligatures w14:val="none"/>
        </w:rPr>
        <w:t>).</w:t>
      </w:r>
    </w:p>
    <w:p w14:paraId="4941ABD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įstatymų bei kitų teisės aktų</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nuostatas.</w:t>
      </w:r>
    </w:p>
    <w:p w14:paraId="776AFD0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7AA54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224633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FE686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12.1.7. Avanso užtikrinimo suma turi būti nurodoma ir išmokama eurais.</w:t>
      </w:r>
    </w:p>
    <w:p w14:paraId="02F81F3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03D18A9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18BEC35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597E9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95A8A8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DF5864">
        <w:rPr>
          <w:rFonts w:ascii="Times New Roman" w:eastAsia="Arial" w:hAnsi="Times New Roman" w:cs="Times New Roman"/>
          <w:kern w:val="0"/>
          <w:sz w:val="24"/>
          <w:szCs w:val="20"/>
          <w14:ligatures w14:val="none"/>
        </w:rPr>
        <w:t>Paslaugų yra suteikta</w:t>
      </w:r>
      <w:r w:rsidRPr="00DF5864">
        <w:rPr>
          <w:rFonts w:ascii="Times New Roman" w:eastAsia="Times New Roman" w:hAnsi="Times New Roman" w:cs="Times New Roman"/>
          <w:kern w:val="0"/>
          <w:sz w:val="24"/>
          <w:szCs w:val="20"/>
          <w14:ligatures w14:val="none"/>
        </w:rPr>
        <w:t xml:space="preserve">, Pirkėjas jas yra priėmęs ir </w:t>
      </w:r>
      <w:r w:rsidRPr="00DF5864">
        <w:rPr>
          <w:rFonts w:ascii="Times New Roman" w:eastAsia="Arial" w:hAnsi="Times New Roman" w:cs="Times New Roman"/>
          <w:kern w:val="0"/>
          <w:sz w:val="24"/>
          <w:szCs w:val="20"/>
          <w14:ligatures w14:val="none"/>
        </w:rPr>
        <w:t>Paslaugų rezultatu</w:t>
      </w:r>
      <w:r w:rsidRPr="00DF5864">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818EE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3254D5D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Mokėjimų tvarka</w:t>
      </w:r>
    </w:p>
    <w:p w14:paraId="7B9B83D8"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81DFC4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w:t>
      </w:r>
      <w:r w:rsidRPr="00DF5864">
        <w:rPr>
          <w:rFonts w:ascii="Times New Roman" w:eastAsia="Arial" w:hAnsi="Times New Roman" w:cs="Times New Roman"/>
          <w:kern w:val="0"/>
          <w:sz w:val="24"/>
          <w:szCs w:val="20"/>
          <w14:ligatures w14:val="none"/>
        </w:rPr>
        <w:tab/>
      </w:r>
      <w:r w:rsidRPr="00DF5864">
        <w:rPr>
          <w:rFonts w:ascii="Times New Roman" w:eastAsia="Times New Roman" w:hAnsi="Times New Roman" w:cs="Times New Roman"/>
          <w:kern w:val="0"/>
          <w:sz w:val="24"/>
          <w:szCs w:val="20"/>
          <w14:ligatures w14:val="none"/>
        </w:rPr>
        <w:t xml:space="preserve">Tiekėjas išrašo Sąskaitą tik Šalims pasirašius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perdavimo–priėmimo aktą, jeigu kitaip nenumatyta Specialiosiose sąlygose</w:t>
      </w:r>
      <w:r w:rsidRPr="00DF5864">
        <w:rPr>
          <w:rFonts w:ascii="Times New Roman" w:eastAsia="Arial" w:hAnsi="Times New Roman" w:cs="Times New Roman"/>
          <w:kern w:val="0"/>
          <w:sz w:val="24"/>
          <w:szCs w:val="20"/>
          <w14:ligatures w14:val="none"/>
        </w:rPr>
        <w:t>:</w:t>
      </w:r>
    </w:p>
    <w:p w14:paraId="51638DD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12.2.1.1.</w:t>
      </w:r>
      <w:r w:rsidRPr="00DF5864">
        <w:rPr>
          <w:rFonts w:ascii="Times New Roman" w:eastAsia="Arial" w:hAnsi="Times New Roman" w:cs="Times New Roman"/>
          <w:kern w:val="0"/>
          <w:sz w:val="24"/>
          <w:szCs w:val="20"/>
          <w14:ligatures w14:val="none"/>
        </w:rPr>
        <w:tab/>
        <w:t xml:space="preserve"> elektroninę sąskaitą faktūrą, atitinkančią Europos elektroninių sąskaitų faktūrų </w:t>
      </w:r>
      <w:r w:rsidRPr="00DF5864">
        <w:rPr>
          <w:rFonts w:ascii="Times New Roman" w:eastAsia="Arial" w:hAnsi="Times New Roman" w:cs="Times New Roman"/>
          <w:kern w:val="0"/>
          <w:sz w:val="24"/>
          <w:szCs w:val="20"/>
          <w14:ligatures w14:val="none"/>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45B32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12.2.1.2. </w:t>
      </w:r>
      <w:r w:rsidRPr="00DF5864">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w:t>
      </w:r>
      <w:r>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(toliau – SABIS</w:t>
      </w:r>
      <w:r>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14:ligatures w14:val="none"/>
        </w:rPr>
        <w:t xml:space="preserve"> priemonėmis.</w:t>
      </w:r>
    </w:p>
    <w:p w14:paraId="53F763B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12.2.2.</w:t>
      </w:r>
      <w:r w:rsidRPr="00DF5864">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B86C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12.2.3.</w:t>
      </w:r>
      <w:r w:rsidRPr="00DF5864">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42356C3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atlieka mokėjimus už Paslaugas Specialiosiose sąlygose nustatytais terminais.</w:t>
      </w:r>
    </w:p>
    <w:p w14:paraId="1686806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12.2.5.</w:t>
      </w:r>
      <w:r w:rsidRPr="00DF5864">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40F9EA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4E96E819"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12.2.7.</w:t>
      </w:r>
      <w:r w:rsidRPr="00DF5864">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52DC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BD6778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Kiti atsiskaitymo klausimai</w:t>
      </w:r>
    </w:p>
    <w:p w14:paraId="0DB5531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040437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12.3.1.</w:t>
      </w:r>
      <w:r w:rsidRPr="00DF5864">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3C67E32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12.3.2.</w:t>
      </w:r>
      <w:r w:rsidRPr="00DF5864">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81086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12.3.3.</w:t>
      </w:r>
      <w:r w:rsidRPr="00DF5864">
        <w:rPr>
          <w:rFonts w:ascii="Times New Roman" w:eastAsia="Arial" w:hAnsi="Times New Roman" w:cs="Times New Roman"/>
          <w:kern w:val="0"/>
          <w:sz w:val="24"/>
          <w:szCs w:val="20"/>
          <w14:ligatures w14:val="none"/>
        </w:rPr>
        <w:tab/>
        <w:t>Visi mokėjimai pagal Sutartį atliekami eurais.</w:t>
      </w:r>
    </w:p>
    <w:p w14:paraId="092B83F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12.3.4.</w:t>
      </w:r>
      <w:r w:rsidRPr="00DF5864">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6571CDE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F5F655"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13.</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Konfidenciali informacija</w:t>
      </w:r>
    </w:p>
    <w:p w14:paraId="4BF7F0AC"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1D8CF8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13.1.</w:t>
      </w:r>
      <w:r w:rsidRPr="00DF5864">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9D333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13.2.</w:t>
      </w:r>
      <w:r w:rsidRPr="00DF5864">
        <w:rPr>
          <w:rFonts w:ascii="Times New Roman" w:eastAsia="Arial" w:hAnsi="Times New Roman" w:cs="Times New Roman"/>
          <w:kern w:val="0"/>
          <w:sz w:val="24"/>
          <w:szCs w:val="20"/>
          <w14:ligatures w14:val="none"/>
        </w:rPr>
        <w:tab/>
        <w:t>Šalis turi teisę atskleisti kitos Šalies konfidencialią informaciją šiais atvejais:</w:t>
      </w:r>
    </w:p>
    <w:p w14:paraId="2AC3D84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13.2.1.</w:t>
      </w:r>
      <w:r w:rsidRPr="00DF5864">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4BCA1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13.2.2.</w:t>
      </w:r>
      <w:r w:rsidRPr="00DF5864">
        <w:rPr>
          <w:rFonts w:ascii="Times New Roman" w:eastAsia="Arial" w:hAnsi="Times New Roman" w:cs="Times New Roman"/>
          <w:kern w:val="0"/>
          <w:sz w:val="24"/>
          <w:szCs w:val="20"/>
          <w14:ligatures w14:val="none"/>
        </w:rPr>
        <w:tab/>
        <w:t xml:space="preserve">konfidencialią informaciją yra būtina atskleisti pagal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1493DE9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13.3.</w:t>
      </w:r>
      <w:r w:rsidRPr="00DF5864">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DF5864">
        <w:rPr>
          <w:rFonts w:ascii="Times New Roman" w:eastAsia="Times New Roman" w:hAnsi="Times New Roman" w:cs="Times New Roman"/>
          <w:kern w:val="0"/>
          <w:sz w:val="24"/>
          <w:szCs w:val="20"/>
          <w14:ligatures w14:val="none"/>
        </w:rPr>
        <w:t>įstatymus bei kitus teisės aktus</w:t>
      </w:r>
      <w:r w:rsidRPr="00DF5864">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07CE4C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Šalis atsako:</w:t>
      </w:r>
    </w:p>
    <w:p w14:paraId="104E0D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13.4.1.</w:t>
      </w:r>
      <w:r w:rsidRPr="00DF5864">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1D5990B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13.4.2.</w:t>
      </w:r>
      <w:r w:rsidRPr="00DF5864">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1011700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13.5.</w:t>
      </w:r>
      <w:r w:rsidRPr="00DF5864">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0803BB8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3EBF22"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Asmens duomenų apsauga</w:t>
      </w:r>
    </w:p>
    <w:p w14:paraId="0C37239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A5D201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14.1.</w:t>
      </w:r>
      <w:r w:rsidRPr="00DF5864">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A4C9BB"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14.2.</w:t>
      </w:r>
      <w:r w:rsidRPr="00DF5864">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DBC753" w14:textId="77777777" w:rsidR="00295EC3" w:rsidRPr="00DF5864" w:rsidRDefault="00295EC3" w:rsidP="00295EC3">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F7AA46E"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DF5864">
        <w:rPr>
          <w:rFonts w:ascii="Times New Roman" w:eastAsia="Arial" w:hAnsi="Times New Roman" w:cs="Times New Roman"/>
          <w:b/>
          <w:bCs/>
          <w:caps/>
          <w:kern w:val="0"/>
          <w:sz w:val="24"/>
          <w:szCs w:val="20"/>
          <w14:ligatures w14:val="none"/>
        </w:rPr>
        <w:t>15.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INTELEKTINĖ NUOSAVYBĖ</w:t>
      </w:r>
    </w:p>
    <w:p w14:paraId="6F02CB4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593E43C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w:t>
      </w:r>
      <w:r w:rsidRPr="00DF5864">
        <w:rPr>
          <w:rFonts w:ascii="Times New Roman" w:eastAsia="Times New Roman" w:hAnsi="Times New Roman" w:cs="Times New Roman"/>
          <w:kern w:val="0"/>
          <w:sz w:val="24"/>
          <w:szCs w:val="20"/>
          <w14:ligatures w14:val="none"/>
        </w:rPr>
        <w:lastRenderedPageBreak/>
        <w:t xml:space="preserve">sutikimo tretiesiems asmenims, jei Specialiosiose sąlygose nenumatyta kitaip ar intelektinės nuosavybės teisės negali būti perduodamos nuosavybės teise dėl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pobūdžio ar (ir) išimtinių teisių, patentų ir kt.</w:t>
      </w:r>
    </w:p>
    <w:p w14:paraId="44BB1E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A51F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76ACC6"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5CEE513"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16.</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Pareiškimai ir garantijos</w:t>
      </w:r>
    </w:p>
    <w:p w14:paraId="0D36C5C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94DF56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 Kiekviena iš Šalių pareiškia ir garantuoja kitai Šaliai, kad:</w:t>
      </w:r>
    </w:p>
    <w:p w14:paraId="0ECD2EC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7088CD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4B352B3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C7C96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8647E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80B6A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2EEB901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1E02918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lastRenderedPageBreak/>
        <w:t xml:space="preserve">16.3. </w:t>
      </w:r>
      <w:r w:rsidRPr="00DF5864">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DF5864">
        <w:rPr>
          <w:rFonts w:ascii="Times New Roman" w:eastAsia="Arial" w:hAnsi="Times New Roman" w:cs="Times New Roman"/>
          <w:kern w:val="0"/>
          <w:sz w:val="24"/>
          <w:szCs w:val="20"/>
          <w14:ligatures w14:val="none"/>
        </w:rPr>
        <w:t>Paslaugų rezultatą</w:t>
      </w:r>
      <w:r w:rsidRPr="00DF5864">
        <w:rPr>
          <w:rFonts w:ascii="Times New Roman" w:eastAsia="Arial" w:hAnsi="Times New Roman" w:cs="Times New Roman"/>
          <w:kern w:val="0"/>
          <w:sz w:val="24"/>
          <w:szCs w:val="20"/>
          <w:shd w:val="clear" w:color="auto" w:fill="FFFFFF"/>
          <w14:ligatures w14:val="none"/>
        </w:rPr>
        <w:t>.</w:t>
      </w:r>
    </w:p>
    <w:p w14:paraId="6395A8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16.4. T</w:t>
      </w:r>
      <w:r w:rsidRPr="00DF5864">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F5EF94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98D56EE"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17.</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Bendrieji atsakomybės klausimai</w:t>
      </w:r>
    </w:p>
    <w:p w14:paraId="3E4CCF5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23BAFF3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57DDCD2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3151C4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EA9CF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294B38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B82F49" w14:textId="77777777" w:rsidR="00295EC3"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FAFD4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07924">
        <w:rPr>
          <w:rFonts w:ascii="Times New Roman" w:eastAsia="Arial" w:hAnsi="Times New Roman" w:cs="Times New Roman"/>
          <w:kern w:val="0"/>
          <w:sz w:val="24"/>
          <w:szCs w:val="2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imes New Roman" w:eastAsia="Arial" w:hAnsi="Times New Roman" w:cs="Times New Roman"/>
          <w:kern w:val="0"/>
          <w:sz w:val="24"/>
          <w:szCs w:val="20"/>
          <w14:ligatures w14:val="none"/>
        </w:rPr>
        <w:t>.</w:t>
      </w:r>
    </w:p>
    <w:p w14:paraId="20D36D01" w14:textId="77777777" w:rsidR="00295EC3" w:rsidRPr="00DF5864" w:rsidRDefault="00295EC3" w:rsidP="00295EC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6A097B8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18.</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Nenugalima jėga (FORCE MAJEURE)</w:t>
      </w:r>
    </w:p>
    <w:p w14:paraId="08D4E4C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A596DF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 xml:space="preserve">Atsakomybė pagal Sutartį netaikoma, taip pat Šalys gali būti visiškai ar iš dalies atleistos </w:t>
      </w:r>
      <w:r w:rsidRPr="00DF5864">
        <w:rPr>
          <w:rFonts w:ascii="Times New Roman" w:eastAsia="Arial" w:hAnsi="Times New Roman" w:cs="Times New Roman"/>
          <w:kern w:val="0"/>
          <w:sz w:val="24"/>
          <w:szCs w:val="20"/>
          <w14:ligatures w14:val="none"/>
        </w:rPr>
        <w:lastRenderedPageBreak/>
        <w:t>nuo civilinės atsakomybės šiais pagrindais:</w:t>
      </w:r>
    </w:p>
    <w:p w14:paraId="03DDC95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18.1.1.</w:t>
      </w:r>
      <w:r w:rsidRPr="00DF5864">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81280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E97B3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28014E"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C70CF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18.4.</w:t>
      </w:r>
      <w:r w:rsidRPr="00DF5864">
        <w:rPr>
          <w:rFonts w:ascii="Times New Roman" w:eastAsia="Arial" w:hAnsi="Times New Roman" w:cs="Times New Roman"/>
          <w:kern w:val="0"/>
          <w:sz w:val="24"/>
          <w:szCs w:val="20"/>
          <w14:ligatures w14:val="none"/>
        </w:rPr>
        <w:tab/>
        <w:t>Jeigu nenugalimos jėgos (</w:t>
      </w:r>
      <w:r w:rsidRPr="00DF5864">
        <w:rPr>
          <w:rFonts w:ascii="Times New Roman" w:eastAsia="Arial" w:hAnsi="Times New Roman" w:cs="Times New Roman"/>
          <w:iCs/>
          <w:kern w:val="0"/>
          <w:sz w:val="24"/>
          <w:szCs w:val="20"/>
          <w14:ligatures w14:val="none"/>
        </w:rPr>
        <w:t>force majeure</w:t>
      </w:r>
      <w:r w:rsidRPr="00DF5864">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4839E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E2A0F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nuostatų negaliojimas</w:t>
      </w:r>
    </w:p>
    <w:p w14:paraId="754637B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1D4375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19.1.</w:t>
      </w:r>
      <w:r w:rsidRPr="00DF5864">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655C69C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19.2.</w:t>
      </w:r>
      <w:r w:rsidRPr="00DF5864">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541C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6D7BB04"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pakeitimai</w:t>
      </w:r>
    </w:p>
    <w:p w14:paraId="3D2E5CF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6B1921A" w14:textId="77777777" w:rsidR="00295EC3" w:rsidRPr="00DF5864" w:rsidRDefault="00295EC3" w:rsidP="00295EC3">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53EBA8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20.2. Sutarties pakeitimai įforminami Šalims sudarant Susitarimą.</w:t>
      </w:r>
    </w:p>
    <w:p w14:paraId="628680A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nuostatomis.</w:t>
      </w:r>
    </w:p>
    <w:p w14:paraId="5D02FF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57197A1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6D469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3A6D0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21.</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sUSTABDYMAS</w:t>
      </w:r>
    </w:p>
    <w:p w14:paraId="0A7521F3"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AA4258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sustabdymą iki atitinkamų aplinkybių pasibaigimo.</w:t>
      </w:r>
    </w:p>
    <w:p w14:paraId="16411D2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21.2.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5B089BA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448A69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22AF26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64A2184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398A6B3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0E3F9D0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397902E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7270D8B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E37CAC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21.3.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w:t>
      </w:r>
      <w:r w:rsidRPr="00DF5864">
        <w:rPr>
          <w:rFonts w:ascii="Times New Roman" w:eastAsia="Times New Roman" w:hAnsi="Times New Roman" w:cs="Times New Roman"/>
          <w:kern w:val="0"/>
          <w:sz w:val="24"/>
          <w:szCs w:val="20"/>
          <w14:ligatures w14:val="none"/>
        </w:rPr>
        <w:lastRenderedPageBreak/>
        <w:t>laikomas Sutarties keitimu joje numatytomis sąlygomis ir įforminamas Sutarties 21.6 papunktyje nustatyta tvarka.</w:t>
      </w:r>
    </w:p>
    <w:p w14:paraId="6D6B723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21.4.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0A535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D2B3D7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E0EAEB"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A135AE"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9514DF"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EA5D9"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523D52D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9F05B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AB765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21.10. Atnaujinus Sutarties vykdymą, neįvykdytų prievolių (jų dalies) įvykdymo terminai ir Sutarties galiojimas nukeliami tokiam terminui, kiek buvo likę laiko jų įvykdymui (Sutarties galiojimui) jų sustabdymo metu.</w:t>
      </w:r>
    </w:p>
    <w:p w14:paraId="1CE7527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53E39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A50014F"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22.</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nutraukimas</w:t>
      </w:r>
    </w:p>
    <w:p w14:paraId="2A4F1688"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720294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67DCB31A"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8CFE7A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Pretenzijos dėl Sutarties pažeidimų</w:t>
      </w:r>
    </w:p>
    <w:p w14:paraId="7AF5D6A3"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438328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F78D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45F8AE3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04143BB"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Sutarties nutraukimas Pirkėjo iniciatyva</w:t>
      </w:r>
    </w:p>
    <w:p w14:paraId="12D05A8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E2D3DE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AD0A2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716C6E2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įstatymuose ir kituose teisės aktuose nustatyta tvarka analogiška situacija</w:t>
      </w:r>
      <w:r w:rsidRPr="00DF5864">
        <w:rPr>
          <w:rFonts w:ascii="Times New Roman" w:eastAsia="Times New Roman" w:hAnsi="Times New Roman" w:cs="Times New Roman"/>
          <w:kern w:val="0"/>
          <w:sz w:val="24"/>
          <w:szCs w:val="20"/>
          <w:shd w:val="clear" w:color="auto" w:fill="FFFFFF"/>
          <w14:ligatures w14:val="none"/>
        </w:rPr>
        <w:t>;</w:t>
      </w:r>
    </w:p>
    <w:p w14:paraId="67CBFB5B" w14:textId="77777777" w:rsidR="00295EC3" w:rsidRPr="00DF5864" w:rsidRDefault="00295EC3" w:rsidP="00295EC3">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1776BCA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41314B4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1B20F9F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22.2.2.5. Pirkėjo valdymo organas priima sprendimą, dėl kurio Sutarties poreikis išnyksta;</w:t>
      </w:r>
    </w:p>
    <w:p w14:paraId="5B22748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53DCA22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2448BF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22.2.2.8. nebelieka perkamų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poreikio;</w:t>
      </w:r>
    </w:p>
    <w:p w14:paraId="2ABAD44E"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C6F900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EF602C9" w14:textId="77777777" w:rsidR="00295EC3" w:rsidRPr="00DF5864" w:rsidRDefault="00295EC3" w:rsidP="00295EC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22.2.2.11.</w:t>
      </w:r>
      <w:r w:rsidRPr="00DF5864">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7ED5BE7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8F8FF8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22.2.2.13. </w:t>
      </w:r>
      <w:r w:rsidRPr="00DF5864">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084B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7EA1093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EAA86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4AED7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9775D4">
        <w:rPr>
          <w:rFonts w:ascii="Times New Roman" w:eastAsia="Times New Roman" w:hAnsi="Times New Roman" w:cs="Times New Roman"/>
          <w:kern w:val="0"/>
          <w:sz w:val="24"/>
          <w:szCs w:val="2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Pr>
          <w:rFonts w:ascii="Times New Roman" w:eastAsia="Times New Roman" w:hAnsi="Times New Roman" w:cs="Times New Roman"/>
          <w:kern w:val="0"/>
          <w:sz w:val="24"/>
          <w:szCs w:val="20"/>
          <w14:ligatures w14:val="none"/>
        </w:rPr>
        <w:t>.</w:t>
      </w:r>
    </w:p>
    <w:p w14:paraId="78844EE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22.2.6. Pirkėjas turi teisę vienašališkai nutraukti Sutartį ir kitais Specialiosiose sąlygose (jei taikoma) ir įstatymuose bei kituose teisės aktuose įtvirtintais atvejais.</w:t>
      </w:r>
    </w:p>
    <w:p w14:paraId="06D4346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15EB6C0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9CE24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4A17012" w14:textId="77777777" w:rsidR="00295EC3" w:rsidRPr="00DF5864" w:rsidRDefault="00295EC3" w:rsidP="00295EC3">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22.3.</w:t>
      </w:r>
      <w:r w:rsidRPr="00DF5864">
        <w:rPr>
          <w:rFonts w:ascii="Times New Roman" w:eastAsia="Arial" w:hAnsi="Times New Roman" w:cs="Times New Roman"/>
          <w:b/>
          <w:bCs/>
          <w:kern w:val="0"/>
          <w:sz w:val="24"/>
          <w:szCs w:val="20"/>
          <w14:ligatures w14:val="none"/>
        </w:rPr>
        <w:tab/>
        <w:t>Sutarties nutraukimas Tiekėjo iniciatyva</w:t>
      </w:r>
    </w:p>
    <w:p w14:paraId="305537C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04ACEC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EC56B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65C7152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824F6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1F2C258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7BA7F44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7553DC0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67032">
        <w:rPr>
          <w:rFonts w:ascii="Times New Roman" w:eastAsia="Times New Roman" w:hAnsi="Times New Roman" w:cs="Times New Roman"/>
          <w:kern w:val="0"/>
          <w:sz w:val="24"/>
          <w:szCs w:val="2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rPr>
          <w:rFonts w:ascii="Times New Roman" w:eastAsia="Times New Roman" w:hAnsi="Times New Roman" w:cs="Times New Roman"/>
          <w:kern w:val="0"/>
          <w:sz w:val="24"/>
          <w:szCs w:val="20"/>
          <w14:ligatures w14:val="none"/>
        </w:rPr>
        <w:t>.</w:t>
      </w:r>
    </w:p>
    <w:p w14:paraId="2D2DD3D6"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52248EF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F8E360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DBACA1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lastRenderedPageBreak/>
        <w:t>22.4.</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Šalių teisės ir pareigos Sutarties nutraukimo atveju</w:t>
      </w:r>
    </w:p>
    <w:p w14:paraId="31E876C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E218BA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7F6897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 Nutraukus Sutartį, Šalys privalo:</w:t>
      </w:r>
    </w:p>
    <w:p w14:paraId="3803616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22.4.2.1. įsitikinti, jog iki Sutarties nutraukimo dienos suteiktos </w:t>
      </w:r>
      <w:r w:rsidRPr="00DF5864">
        <w:rPr>
          <w:rFonts w:ascii="Times New Roman" w:eastAsia="Arial" w:hAnsi="Times New Roman" w:cs="Times New Roman"/>
          <w:kern w:val="0"/>
          <w:sz w:val="24"/>
          <w:szCs w:val="20"/>
          <w14:ligatures w14:val="none"/>
        </w:rPr>
        <w:t>Paslaugos</w:t>
      </w:r>
      <w:r w:rsidRPr="00DF5864">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74BBC25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22.4.2.2. atsiskaityti už iki Sutarties nutraukimo suteiktas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atitinkančias Sutarties reikalavimus;</w:t>
      </w:r>
    </w:p>
    <w:p w14:paraId="621A95D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30F308B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6A1088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PREKIŲ MODELIO AR GAMINTOJO KEITIMAS</w:t>
      </w:r>
    </w:p>
    <w:p w14:paraId="1AD0EC8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C0F980A"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caps/>
          <w:kern w:val="0"/>
          <w:sz w:val="24"/>
          <w:szCs w:val="20"/>
          <w14:ligatures w14:val="none"/>
        </w:rPr>
        <w:t xml:space="preserve">23.1. </w:t>
      </w:r>
      <w:r w:rsidRPr="00DF5864">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5D48A806"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rFonts w:ascii="Times New Roman" w:eastAsia="Times New Roman" w:hAnsi="Times New Roman" w:cs="Times New Roman"/>
          <w:kern w:val="0"/>
          <w:sz w:val="24"/>
          <w:szCs w:val="20"/>
          <w:vertAlign w:val="superscript"/>
          <w14:ligatures w14:val="none"/>
        </w:rPr>
        <w:t xml:space="preserve">1 </w:t>
      </w:r>
      <w:r w:rsidRPr="00DF5864">
        <w:rPr>
          <w:rFonts w:ascii="Times New Roman" w:eastAsia="Times New Roman" w:hAnsi="Times New Roman" w:cs="Times New Roman"/>
          <w:kern w:val="0"/>
          <w:sz w:val="24"/>
          <w:szCs w:val="20"/>
          <w14:ligatures w14:val="none"/>
        </w:rPr>
        <w:t>dalies nuostatų;</w:t>
      </w:r>
    </w:p>
    <w:p w14:paraId="4762D9B4"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69AF8"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DF5864">
        <w:rPr>
          <w:rFonts w:ascii="Times New Roman" w:eastAsia="Times New Roman" w:hAnsi="Times New Roman" w:cs="Times New Roman"/>
          <w:kern w:val="0"/>
          <w:sz w:val="24"/>
          <w:szCs w:val="20"/>
          <w14:ligatures w14:val="none"/>
        </w:rPr>
        <w:t>;</w:t>
      </w:r>
    </w:p>
    <w:p w14:paraId="4DB3E7FF"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23.1.4. Šalys sudarė rašytinį Susitarimą prie Sutarties dėl prekių keitimo.</w:t>
      </w:r>
    </w:p>
    <w:p w14:paraId="09D7FB8E"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3DDA28D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55E7B8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Bendravimo tvarka ir kalba</w:t>
      </w:r>
    </w:p>
    <w:p w14:paraId="44B6C530"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32B78ABF"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24.1.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DF5864">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46527F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24.2. Jeigu Šalis praneša kitai Šaliai apie savo naujus kontaktinius duomenis, tai po to, kai kita </w:t>
      </w:r>
      <w:r w:rsidRPr="00DF5864">
        <w:rPr>
          <w:rFonts w:ascii="Times New Roman" w:eastAsia="Arial" w:hAnsi="Times New Roman" w:cs="Times New Roman"/>
          <w:kern w:val="0"/>
          <w:sz w:val="24"/>
          <w:szCs w:val="20"/>
          <w14:ligatures w14:val="none"/>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FAE134"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649E718A"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24.4. Jeigu pranešimas siunčiamas el. paštu, laikoma, kad Šalis jį gavo kitą darbo dieną.</w:t>
      </w:r>
    </w:p>
    <w:p w14:paraId="2D769952"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39E49EA1"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A6570A"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Pretenzijos ir ginčų sprendimas</w:t>
      </w:r>
    </w:p>
    <w:p w14:paraId="1265D83A"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824E862"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AF3E418" w14:textId="77777777" w:rsidR="00295EC3" w:rsidRPr="00DF5864" w:rsidRDefault="00295EC3" w:rsidP="00295EC3">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Lietuvos Respublikos įstatymuose nustatyta tvarka.</w:t>
      </w:r>
    </w:p>
    <w:p w14:paraId="29826D86" w14:textId="77777777" w:rsidR="00295EC3" w:rsidRPr="00DF5864" w:rsidRDefault="00295EC3" w:rsidP="00295EC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25.3. Kilę ginčai nesudaro pagrindo Šalims atsisakyti vykdyti savo prievoles pagal Sutartį.</w:t>
      </w:r>
    </w:p>
    <w:p w14:paraId="6D6035DE" w14:textId="0064272E"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1EFF7A77"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A09E199"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__________</w:t>
      </w:r>
    </w:p>
    <w:p w14:paraId="3A477130" w14:textId="7441CC12" w:rsidR="00FF16FA" w:rsidRPr="00DF5864" w:rsidRDefault="00FF16FA">
      <w:pPr>
        <w:rPr>
          <w:rFonts w:ascii="Times New Roman" w:hAnsi="Times New Roman" w:cs="Times New Roman"/>
        </w:rPr>
      </w:pPr>
      <w:r w:rsidRPr="00DF5864">
        <w:rPr>
          <w:rFonts w:ascii="Times New Roman" w:hAnsi="Times New Roman" w:cs="Times New Roman"/>
        </w:rPr>
        <w:br w:type="page"/>
      </w:r>
    </w:p>
    <w:p w14:paraId="56D5FF27"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lastRenderedPageBreak/>
        <w:t xml:space="preserve">  PATVIRTINTA</w:t>
      </w:r>
    </w:p>
    <w:p w14:paraId="6AAA638A"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5B9A650"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5E2E043B"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0"/>
          <w14:ligatures w14:val="none"/>
        </w:rPr>
      </w:pPr>
    </w:p>
    <w:p w14:paraId="26653BFA"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4"/>
          <w14:ligatures w14:val="none"/>
        </w:rPr>
      </w:pPr>
    </w:p>
    <w:p w14:paraId="7CFC0F76" w14:textId="3A906A49" w:rsidR="00FF16FA" w:rsidRPr="00DF5864" w:rsidRDefault="003D14CE" w:rsidP="00407047">
      <w:pPr>
        <w:jc w:val="center"/>
        <w:rPr>
          <w:rFonts w:ascii="Times New Roman" w:eastAsia="Times New Roman" w:hAnsi="Times New Roman" w:cs="Times New Roman"/>
          <w:b/>
          <w:bCs/>
          <w:caps/>
          <w:kern w:val="0"/>
          <w:sz w:val="24"/>
          <w:szCs w:val="24"/>
          <w14:ligatures w14:val="none"/>
        </w:rPr>
      </w:pPr>
      <w:r>
        <w:rPr>
          <w:rFonts w:ascii="Times New Roman" w:hAnsi="Times New Roman" w:cs="Times New Roman"/>
          <w:b/>
          <w:bCs/>
          <w:kern w:val="0"/>
          <w:sz w:val="24"/>
          <w:szCs w:val="24"/>
        </w:rPr>
        <w:t xml:space="preserve">PASLAUGŲ </w:t>
      </w:r>
      <w:r w:rsidR="000B01B1">
        <w:rPr>
          <w:rFonts w:ascii="Times New Roman" w:hAnsi="Times New Roman" w:cs="Times New Roman"/>
          <w:b/>
          <w:bCs/>
          <w:kern w:val="0"/>
          <w:sz w:val="24"/>
          <w:szCs w:val="24"/>
        </w:rPr>
        <w:t>PIRKIMO</w:t>
      </w:r>
      <w:r w:rsidR="00715417">
        <w:rPr>
          <w:rFonts w:ascii="Times New Roman" w:hAnsi="Times New Roman" w:cs="Times New Roman"/>
          <w:b/>
          <w:bCs/>
          <w:kern w:val="0"/>
          <w:sz w:val="24"/>
          <w:szCs w:val="24"/>
        </w:rPr>
        <w:t xml:space="preserve"> - PARDAVIMO</w:t>
      </w:r>
      <w:r w:rsidR="000B01B1">
        <w:rPr>
          <w:rFonts w:ascii="Times New Roman" w:hAnsi="Times New Roman" w:cs="Times New Roman"/>
          <w:b/>
          <w:bCs/>
          <w:kern w:val="0"/>
          <w:sz w:val="24"/>
          <w:szCs w:val="24"/>
        </w:rPr>
        <w:t xml:space="preserve"> </w:t>
      </w:r>
      <w:r w:rsidR="00EB38C6">
        <w:rPr>
          <w:rFonts w:ascii="Times New Roman" w:eastAsia="Times New Roman" w:hAnsi="Times New Roman" w:cs="Times New Roman"/>
          <w:b/>
          <w:bCs/>
          <w:caps/>
          <w:kern w:val="0"/>
          <w:sz w:val="24"/>
          <w:szCs w:val="20"/>
          <w14:ligatures w14:val="none"/>
        </w:rPr>
        <w:t xml:space="preserve">SUTARTIES </w:t>
      </w:r>
      <w:r w:rsidR="00FF16FA" w:rsidRPr="00DF5864">
        <w:rPr>
          <w:rFonts w:ascii="Times New Roman" w:eastAsia="Times New Roman" w:hAnsi="Times New Roman" w:cs="Times New Roman"/>
          <w:b/>
          <w:bCs/>
          <w:caps/>
          <w:kern w:val="0"/>
          <w:sz w:val="24"/>
          <w:szCs w:val="24"/>
          <w14:ligatures w14:val="none"/>
        </w:rPr>
        <w:t>Specialiosios sąlygos</w:t>
      </w:r>
    </w:p>
    <w:p w14:paraId="6CEA11E2" w14:textId="77777777" w:rsidR="00FF16FA" w:rsidRPr="00DF5864" w:rsidRDefault="00FF16FA" w:rsidP="00FF16FA">
      <w:pPr>
        <w:spacing w:after="0" w:line="240" w:lineRule="auto"/>
        <w:jc w:val="center"/>
        <w:rPr>
          <w:rFonts w:ascii="Times New Roman" w:eastAsia="Times New Roman" w:hAnsi="Times New Roman" w:cs="Times New Roman"/>
          <w:kern w:val="0"/>
          <w:sz w:val="24"/>
          <w:szCs w:val="24"/>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148"/>
        <w:gridCol w:w="2821"/>
      </w:tblGrid>
      <w:tr w:rsidR="00FF16FA" w:rsidRPr="00DF5864" w14:paraId="741993EA" w14:textId="77777777" w:rsidTr="005A620D">
        <w:tc>
          <w:tcPr>
            <w:tcW w:w="2689" w:type="dxa"/>
            <w:tcBorders>
              <w:top w:val="single" w:sz="4" w:space="0" w:color="auto"/>
              <w:left w:val="single" w:sz="4" w:space="0" w:color="auto"/>
              <w:bottom w:val="single" w:sz="4" w:space="0" w:color="auto"/>
              <w:right w:val="single" w:sz="4" w:space="0" w:color="auto"/>
            </w:tcBorders>
            <w:hideMark/>
          </w:tcPr>
          <w:p w14:paraId="6ABCFA38"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pavadinimas</w:t>
            </w:r>
          </w:p>
        </w:tc>
        <w:tc>
          <w:tcPr>
            <w:tcW w:w="6804" w:type="dxa"/>
            <w:gridSpan w:val="3"/>
            <w:tcBorders>
              <w:top w:val="single" w:sz="4" w:space="0" w:color="auto"/>
              <w:left w:val="single" w:sz="4" w:space="0" w:color="auto"/>
              <w:bottom w:val="single" w:sz="4" w:space="0" w:color="auto"/>
              <w:right w:val="single" w:sz="4" w:space="0" w:color="auto"/>
            </w:tcBorders>
          </w:tcPr>
          <w:p w14:paraId="6ED81E91" w14:textId="783235BA" w:rsidR="00FF16FA" w:rsidRPr="00715417" w:rsidRDefault="00715417" w:rsidP="00570E93">
            <w:pPr>
              <w:spacing w:after="0" w:line="240" w:lineRule="auto"/>
              <w:jc w:val="both"/>
              <w:rPr>
                <w:rFonts w:ascii="Times New Roman" w:eastAsia="Times New Roman" w:hAnsi="Times New Roman" w:cs="Times New Roman"/>
                <w:sz w:val="24"/>
                <w:szCs w:val="24"/>
                <w14:ligatures w14:val="none"/>
              </w:rPr>
            </w:pPr>
            <w:bookmarkStart w:id="0" w:name="_Hlk214648458"/>
            <w:r w:rsidRPr="00715417">
              <w:rPr>
                <w:rFonts w:ascii="Times New Roman" w:eastAsiaTheme="majorEastAsia" w:hAnsi="Times New Roman" w:cs="Times New Roman"/>
                <w:b/>
                <w:color w:val="000000" w:themeColor="text1"/>
                <w:sz w:val="24"/>
                <w:szCs w:val="24"/>
              </w:rPr>
              <w:t>Stovyklavietės prie Užlenkio ežero įrengimo ir kraštovaizdžio infrastruktūros sutvarkymo Panemunės m., Pagėgių sav. techninio darbo projekto parengimo ir projekto vykdymo priežiūros paslaugų pirkim</w:t>
            </w:r>
            <w:bookmarkEnd w:id="0"/>
            <w:r w:rsidRPr="00715417">
              <w:rPr>
                <w:rFonts w:ascii="Times New Roman" w:eastAsiaTheme="majorEastAsia" w:hAnsi="Times New Roman" w:cs="Times New Roman"/>
                <w:b/>
                <w:color w:val="000000" w:themeColor="text1"/>
                <w:sz w:val="24"/>
                <w:szCs w:val="24"/>
              </w:rPr>
              <w:t>o sutartis</w:t>
            </w:r>
          </w:p>
        </w:tc>
      </w:tr>
      <w:tr w:rsidR="00FF16FA" w:rsidRPr="00DF5864" w14:paraId="489BE96F" w14:textId="77777777" w:rsidTr="00B3200B">
        <w:tc>
          <w:tcPr>
            <w:tcW w:w="2689" w:type="dxa"/>
            <w:tcBorders>
              <w:top w:val="single" w:sz="4" w:space="0" w:color="auto"/>
              <w:left w:val="single" w:sz="4" w:space="0" w:color="auto"/>
              <w:bottom w:val="single" w:sz="4" w:space="0" w:color="auto"/>
              <w:right w:val="single" w:sz="4" w:space="0" w:color="auto"/>
            </w:tcBorders>
            <w:hideMark/>
          </w:tcPr>
          <w:p w14:paraId="144C5FF0"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data</w:t>
            </w:r>
          </w:p>
        </w:tc>
        <w:tc>
          <w:tcPr>
            <w:tcW w:w="2835" w:type="dxa"/>
            <w:tcBorders>
              <w:top w:val="single" w:sz="4" w:space="0" w:color="auto"/>
              <w:left w:val="single" w:sz="4" w:space="0" w:color="auto"/>
              <w:bottom w:val="single" w:sz="4" w:space="0" w:color="auto"/>
              <w:right w:val="single" w:sz="4" w:space="0" w:color="auto"/>
            </w:tcBorders>
          </w:tcPr>
          <w:p w14:paraId="51092B44" w14:textId="388FF069" w:rsidR="00FF16FA" w:rsidRPr="00DF5864" w:rsidRDefault="00B3200B" w:rsidP="00FF16FA">
            <w:pPr>
              <w:spacing w:after="0" w:line="240" w:lineRule="auto"/>
              <w:jc w:val="both"/>
              <w:rPr>
                <w:rFonts w:ascii="Times New Roman" w:eastAsia="Times New Roman" w:hAnsi="Times New Roman" w:cs="Times New Roman"/>
                <w:sz w:val="24"/>
                <w:szCs w:val="24"/>
                <w14:ligatures w14:val="none"/>
              </w:rPr>
            </w:pPr>
            <w:r>
              <w:rPr>
                <w:i/>
                <w:iCs/>
              </w:rPr>
              <w:t>nurodoma elektroninio dokumento metaduomenyse</w:t>
            </w:r>
          </w:p>
        </w:tc>
        <w:tc>
          <w:tcPr>
            <w:tcW w:w="1148" w:type="dxa"/>
            <w:tcBorders>
              <w:top w:val="single" w:sz="4" w:space="0" w:color="auto"/>
              <w:left w:val="single" w:sz="4" w:space="0" w:color="auto"/>
              <w:bottom w:val="single" w:sz="4" w:space="0" w:color="auto"/>
              <w:right w:val="single" w:sz="4" w:space="0" w:color="auto"/>
            </w:tcBorders>
            <w:hideMark/>
          </w:tcPr>
          <w:p w14:paraId="67CDA891"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numeris</w:t>
            </w:r>
          </w:p>
        </w:tc>
        <w:tc>
          <w:tcPr>
            <w:tcW w:w="2821" w:type="dxa"/>
            <w:tcBorders>
              <w:top w:val="single" w:sz="4" w:space="0" w:color="auto"/>
              <w:left w:val="single" w:sz="4" w:space="0" w:color="auto"/>
              <w:bottom w:val="single" w:sz="4" w:space="0" w:color="auto"/>
              <w:right w:val="single" w:sz="4" w:space="0" w:color="auto"/>
            </w:tcBorders>
          </w:tcPr>
          <w:p w14:paraId="57C8ACD9" w14:textId="1FBB4F7E" w:rsidR="00FF16FA" w:rsidRPr="00DF5864" w:rsidRDefault="00B3200B" w:rsidP="00FF16FA">
            <w:pPr>
              <w:spacing w:after="0" w:line="240" w:lineRule="auto"/>
              <w:jc w:val="both"/>
              <w:rPr>
                <w:rFonts w:ascii="Times New Roman" w:eastAsia="Times New Roman" w:hAnsi="Times New Roman" w:cs="Times New Roman"/>
                <w:sz w:val="24"/>
                <w:szCs w:val="24"/>
                <w14:ligatures w14:val="none"/>
              </w:rPr>
            </w:pPr>
            <w:r>
              <w:rPr>
                <w:i/>
                <w:iCs/>
              </w:rPr>
              <w:t>nurodoma elektroninio dokumento metaduomenyse</w:t>
            </w:r>
          </w:p>
        </w:tc>
      </w:tr>
    </w:tbl>
    <w:p w14:paraId="205710AE"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54"/>
        <w:gridCol w:w="3741"/>
      </w:tblGrid>
      <w:tr w:rsidR="00FF16FA" w:rsidRPr="00DF5864" w14:paraId="598C98E7" w14:textId="77777777" w:rsidTr="00A8739F">
        <w:tc>
          <w:tcPr>
            <w:tcW w:w="9493" w:type="dxa"/>
            <w:gridSpan w:val="3"/>
            <w:tcBorders>
              <w:top w:val="single" w:sz="4" w:space="0" w:color="auto"/>
              <w:left w:val="single" w:sz="4" w:space="0" w:color="auto"/>
              <w:bottom w:val="single" w:sz="4" w:space="0" w:color="auto"/>
              <w:right w:val="single" w:sz="4" w:space="0" w:color="auto"/>
            </w:tcBorders>
            <w:hideMark/>
          </w:tcPr>
          <w:p w14:paraId="4727B66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 SUTARTIES ŠALYS</w:t>
            </w:r>
          </w:p>
        </w:tc>
      </w:tr>
      <w:tr w:rsidR="00FF16FA" w:rsidRPr="00DF5864" w14:paraId="4E8C8BFE" w14:textId="77777777" w:rsidTr="00A8739F">
        <w:tc>
          <w:tcPr>
            <w:tcW w:w="2698" w:type="dxa"/>
            <w:vMerge w:val="restart"/>
            <w:tcBorders>
              <w:top w:val="single" w:sz="4" w:space="0" w:color="auto"/>
              <w:left w:val="single" w:sz="4" w:space="0" w:color="auto"/>
              <w:bottom w:val="single" w:sz="4" w:space="0" w:color="auto"/>
              <w:right w:val="single" w:sz="4" w:space="0" w:color="auto"/>
            </w:tcBorders>
          </w:tcPr>
          <w:p w14:paraId="01D2C4D1"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DD532D0"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470B0179"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C445A5F"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p w14:paraId="354BB911"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 Pirkėjas</w:t>
            </w:r>
          </w:p>
        </w:tc>
        <w:tc>
          <w:tcPr>
            <w:tcW w:w="3054" w:type="dxa"/>
            <w:tcBorders>
              <w:top w:val="single" w:sz="4" w:space="0" w:color="auto"/>
              <w:left w:val="single" w:sz="4" w:space="0" w:color="auto"/>
              <w:bottom w:val="single" w:sz="4" w:space="0" w:color="auto"/>
              <w:right w:val="single" w:sz="4" w:space="0" w:color="auto"/>
            </w:tcBorders>
            <w:hideMark/>
          </w:tcPr>
          <w:p w14:paraId="350790C0"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 Pavadinimas</w:t>
            </w:r>
          </w:p>
        </w:tc>
        <w:tc>
          <w:tcPr>
            <w:tcW w:w="3741" w:type="dxa"/>
            <w:tcBorders>
              <w:top w:val="single" w:sz="4" w:space="0" w:color="auto"/>
              <w:left w:val="single" w:sz="4" w:space="0" w:color="auto"/>
              <w:bottom w:val="single" w:sz="4" w:space="0" w:color="auto"/>
              <w:right w:val="single" w:sz="4" w:space="0" w:color="auto"/>
            </w:tcBorders>
          </w:tcPr>
          <w:p w14:paraId="7E48EBD7" w14:textId="5D35AE15" w:rsidR="00FF16FA" w:rsidRPr="00DF5864" w:rsidRDefault="00715417" w:rsidP="0071541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Pagėgių </w:t>
            </w:r>
            <w:r w:rsidR="0035053D" w:rsidRPr="0035053D">
              <w:rPr>
                <w:rFonts w:ascii="Times New Roman" w:eastAsia="Times New Roman" w:hAnsi="Times New Roman" w:cs="Times New Roman"/>
                <w:sz w:val="24"/>
                <w:szCs w:val="24"/>
                <w14:ligatures w14:val="none"/>
              </w:rPr>
              <w:t>savivaldybės administracija</w:t>
            </w:r>
          </w:p>
        </w:tc>
      </w:tr>
      <w:tr w:rsidR="00FF16FA" w:rsidRPr="00DF5864" w14:paraId="627DA1FA"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00E376E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155376A"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1.1.2. Juridinio asmens kodas</w:t>
            </w:r>
          </w:p>
        </w:tc>
        <w:tc>
          <w:tcPr>
            <w:tcW w:w="3741" w:type="dxa"/>
            <w:tcBorders>
              <w:top w:val="single" w:sz="4" w:space="0" w:color="auto"/>
              <w:left w:val="single" w:sz="4" w:space="0" w:color="auto"/>
              <w:bottom w:val="single" w:sz="4" w:space="0" w:color="auto"/>
              <w:right w:val="single" w:sz="4" w:space="0" w:color="auto"/>
            </w:tcBorders>
          </w:tcPr>
          <w:p w14:paraId="2D3B9987" w14:textId="04CF72B3" w:rsidR="00FF16FA" w:rsidRPr="00DF5864" w:rsidRDefault="00715417" w:rsidP="00574E81">
            <w:pPr>
              <w:spacing w:before="120"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188746659</w:t>
            </w:r>
          </w:p>
        </w:tc>
      </w:tr>
      <w:tr w:rsidR="00715417" w:rsidRPr="00DF5864" w14:paraId="716061B8"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08BBD26C" w14:textId="77777777" w:rsidR="00715417" w:rsidRPr="00DF5864" w:rsidRDefault="00715417" w:rsidP="00715417">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88425E5" w14:textId="77777777" w:rsidR="00715417" w:rsidRPr="00DF5864" w:rsidRDefault="00715417" w:rsidP="0071541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1.1.3. Adresas</w:t>
            </w:r>
          </w:p>
        </w:tc>
        <w:tc>
          <w:tcPr>
            <w:tcW w:w="3741" w:type="dxa"/>
            <w:tcBorders>
              <w:top w:val="single" w:sz="4" w:space="0" w:color="auto"/>
              <w:left w:val="single" w:sz="4" w:space="0" w:color="auto"/>
              <w:bottom w:val="single" w:sz="4" w:space="0" w:color="auto"/>
              <w:right w:val="single" w:sz="4" w:space="0" w:color="auto"/>
            </w:tcBorders>
          </w:tcPr>
          <w:p w14:paraId="70AE7F8E" w14:textId="443A48E0" w:rsidR="00715417" w:rsidRPr="00715417" w:rsidRDefault="00715417" w:rsidP="00715417">
            <w:pPr>
              <w:spacing w:after="0" w:line="240" w:lineRule="auto"/>
              <w:jc w:val="center"/>
              <w:rPr>
                <w:rFonts w:ascii="Times New Roman" w:eastAsia="Times New Roman" w:hAnsi="Times New Roman" w:cs="Times New Roman"/>
                <w:sz w:val="24"/>
                <w:szCs w:val="24"/>
                <w14:ligatures w14:val="none"/>
              </w:rPr>
            </w:pPr>
            <w:r w:rsidRPr="00715417">
              <w:rPr>
                <w:rFonts w:ascii="Times New Roman" w:hAnsi="Times New Roman" w:cs="Times New Roman"/>
                <w:sz w:val="24"/>
                <w:szCs w:val="24"/>
              </w:rPr>
              <w:t>Vilniaus g. 9, 99288 Pagėgiai</w:t>
            </w:r>
          </w:p>
        </w:tc>
      </w:tr>
      <w:tr w:rsidR="00715417" w:rsidRPr="00DF5864" w14:paraId="7C1C0242"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1991C8DB" w14:textId="77777777" w:rsidR="00715417" w:rsidRPr="00DF5864" w:rsidRDefault="00715417" w:rsidP="00715417">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8D33A86" w14:textId="77777777" w:rsidR="00715417" w:rsidRPr="00DF5864" w:rsidRDefault="00715417" w:rsidP="0071541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1.1.4. PVM mokėtojo kodas</w:t>
            </w:r>
          </w:p>
        </w:tc>
        <w:tc>
          <w:tcPr>
            <w:tcW w:w="3741" w:type="dxa"/>
            <w:tcBorders>
              <w:top w:val="single" w:sz="4" w:space="0" w:color="auto"/>
              <w:left w:val="single" w:sz="4" w:space="0" w:color="auto"/>
              <w:bottom w:val="single" w:sz="4" w:space="0" w:color="auto"/>
              <w:right w:val="single" w:sz="4" w:space="0" w:color="auto"/>
            </w:tcBorders>
          </w:tcPr>
          <w:p w14:paraId="2A78ECAA" w14:textId="0B0A971D" w:rsidR="00715417" w:rsidRPr="00715417" w:rsidRDefault="00715417" w:rsidP="00715417">
            <w:pPr>
              <w:spacing w:after="0" w:line="240" w:lineRule="auto"/>
              <w:jc w:val="center"/>
              <w:rPr>
                <w:rFonts w:ascii="Times New Roman" w:eastAsia="Times New Roman" w:hAnsi="Times New Roman" w:cs="Times New Roman"/>
                <w:sz w:val="24"/>
                <w:szCs w:val="24"/>
                <w14:ligatures w14:val="none"/>
              </w:rPr>
            </w:pPr>
            <w:r w:rsidRPr="00715417">
              <w:rPr>
                <w:rFonts w:ascii="Times New Roman" w:hAnsi="Times New Roman" w:cs="Times New Roman"/>
                <w:sz w:val="24"/>
                <w:szCs w:val="24"/>
              </w:rPr>
              <w:t>Ne PVM mokėtojas</w:t>
            </w:r>
          </w:p>
        </w:tc>
      </w:tr>
      <w:tr w:rsidR="00715417" w:rsidRPr="00DF5864" w14:paraId="394DDA14"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598F8946" w14:textId="77777777" w:rsidR="00715417" w:rsidRPr="00DF5864" w:rsidRDefault="00715417" w:rsidP="00715417">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2922076" w14:textId="77777777" w:rsidR="00715417" w:rsidRPr="00DF5864" w:rsidRDefault="00715417" w:rsidP="0071541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1.1.5. Atsiskaitomoji sąskaita</w:t>
            </w:r>
          </w:p>
        </w:tc>
        <w:tc>
          <w:tcPr>
            <w:tcW w:w="3741" w:type="dxa"/>
            <w:tcBorders>
              <w:top w:val="single" w:sz="4" w:space="0" w:color="auto"/>
              <w:left w:val="single" w:sz="4" w:space="0" w:color="auto"/>
              <w:bottom w:val="single" w:sz="4" w:space="0" w:color="auto"/>
              <w:right w:val="single" w:sz="4" w:space="0" w:color="auto"/>
            </w:tcBorders>
          </w:tcPr>
          <w:p w14:paraId="6AF44D7E" w14:textId="74843D71" w:rsidR="00715417" w:rsidRPr="00715417" w:rsidRDefault="00715417" w:rsidP="00715417">
            <w:pPr>
              <w:spacing w:after="0" w:line="240" w:lineRule="auto"/>
              <w:jc w:val="center"/>
              <w:rPr>
                <w:rFonts w:ascii="Times New Roman" w:eastAsia="Times New Roman" w:hAnsi="Times New Roman" w:cs="Times New Roman"/>
                <w:sz w:val="24"/>
                <w:szCs w:val="24"/>
                <w14:ligatures w14:val="none"/>
              </w:rPr>
            </w:pPr>
          </w:p>
        </w:tc>
      </w:tr>
      <w:tr w:rsidR="00715417" w:rsidRPr="00DF5864" w14:paraId="3C06A251"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7AB3FC1E" w14:textId="77777777" w:rsidR="00715417" w:rsidRPr="00DF5864" w:rsidRDefault="00715417" w:rsidP="00715417">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5DBF658" w14:textId="77777777" w:rsidR="00715417" w:rsidRPr="00DF5864" w:rsidRDefault="00715417" w:rsidP="0071541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1.1.6. Bankas, banko kodas</w:t>
            </w:r>
          </w:p>
        </w:tc>
        <w:tc>
          <w:tcPr>
            <w:tcW w:w="3741" w:type="dxa"/>
            <w:tcBorders>
              <w:top w:val="single" w:sz="4" w:space="0" w:color="auto"/>
              <w:left w:val="single" w:sz="4" w:space="0" w:color="auto"/>
              <w:bottom w:val="single" w:sz="4" w:space="0" w:color="auto"/>
              <w:right w:val="single" w:sz="4" w:space="0" w:color="auto"/>
            </w:tcBorders>
          </w:tcPr>
          <w:p w14:paraId="42867A17" w14:textId="10360AFE" w:rsidR="00715417" w:rsidRPr="00715417" w:rsidRDefault="00715417" w:rsidP="00715417">
            <w:pPr>
              <w:spacing w:after="0" w:line="240" w:lineRule="auto"/>
              <w:jc w:val="center"/>
              <w:rPr>
                <w:rFonts w:ascii="Times New Roman" w:eastAsia="Times New Roman" w:hAnsi="Times New Roman" w:cs="Times New Roman"/>
                <w:sz w:val="24"/>
                <w:szCs w:val="24"/>
                <w14:ligatures w14:val="none"/>
              </w:rPr>
            </w:pPr>
          </w:p>
        </w:tc>
      </w:tr>
      <w:tr w:rsidR="00715417" w:rsidRPr="00DF5864" w14:paraId="472FD8D0"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658DCEB9" w14:textId="77777777" w:rsidR="00715417" w:rsidRPr="00DF5864" w:rsidRDefault="00715417" w:rsidP="00715417">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C406C1F" w14:textId="77777777" w:rsidR="00715417" w:rsidRPr="00DF5864" w:rsidRDefault="00715417" w:rsidP="0071541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1.1.7. Telefonas</w:t>
            </w:r>
          </w:p>
        </w:tc>
        <w:tc>
          <w:tcPr>
            <w:tcW w:w="3741" w:type="dxa"/>
            <w:tcBorders>
              <w:top w:val="single" w:sz="4" w:space="0" w:color="auto"/>
              <w:left w:val="single" w:sz="4" w:space="0" w:color="auto"/>
              <w:bottom w:val="single" w:sz="4" w:space="0" w:color="auto"/>
              <w:right w:val="single" w:sz="4" w:space="0" w:color="auto"/>
            </w:tcBorders>
          </w:tcPr>
          <w:p w14:paraId="1E809DBB" w14:textId="04507E54" w:rsidR="00715417" w:rsidRPr="00715417" w:rsidRDefault="00715417" w:rsidP="00715417">
            <w:pPr>
              <w:tabs>
                <w:tab w:val="left" w:pos="555"/>
              </w:tabs>
              <w:spacing w:after="0" w:line="240" w:lineRule="auto"/>
              <w:rPr>
                <w:rFonts w:ascii="Times New Roman" w:eastAsia="Times New Roman" w:hAnsi="Times New Roman" w:cs="Times New Roman"/>
                <w:sz w:val="24"/>
                <w:szCs w:val="24"/>
                <w14:ligatures w14:val="none"/>
              </w:rPr>
            </w:pPr>
          </w:p>
        </w:tc>
      </w:tr>
      <w:tr w:rsidR="00715417" w:rsidRPr="00DF5864" w14:paraId="0D05D0C1"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119D8127" w14:textId="77777777" w:rsidR="00715417" w:rsidRPr="00DF5864" w:rsidRDefault="00715417" w:rsidP="00715417">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270639F" w14:textId="77777777" w:rsidR="00715417" w:rsidRPr="00DF5864" w:rsidRDefault="00715417" w:rsidP="0071541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1.1.8. El. paštas</w:t>
            </w:r>
          </w:p>
        </w:tc>
        <w:tc>
          <w:tcPr>
            <w:tcW w:w="3741" w:type="dxa"/>
            <w:tcBorders>
              <w:top w:val="single" w:sz="4" w:space="0" w:color="auto"/>
              <w:left w:val="single" w:sz="4" w:space="0" w:color="auto"/>
              <w:bottom w:val="single" w:sz="4" w:space="0" w:color="auto"/>
              <w:right w:val="single" w:sz="4" w:space="0" w:color="auto"/>
            </w:tcBorders>
          </w:tcPr>
          <w:p w14:paraId="0CAABC48" w14:textId="3053EFEE" w:rsidR="00715417" w:rsidRPr="00715417" w:rsidRDefault="00715417" w:rsidP="00715417">
            <w:pPr>
              <w:spacing w:after="0" w:line="240" w:lineRule="auto"/>
              <w:jc w:val="center"/>
              <w:rPr>
                <w:rFonts w:ascii="Times New Roman" w:eastAsia="Times New Roman" w:hAnsi="Times New Roman" w:cs="Times New Roman"/>
                <w:sz w:val="24"/>
                <w:szCs w:val="24"/>
                <w14:ligatures w14:val="none"/>
              </w:rPr>
            </w:pPr>
            <w:r w:rsidRPr="00715417">
              <w:rPr>
                <w:rFonts w:ascii="Times New Roman" w:hAnsi="Times New Roman" w:cs="Times New Roman"/>
                <w:sz w:val="24"/>
                <w:szCs w:val="24"/>
              </w:rPr>
              <w:t>info@pagegiai.lt</w:t>
            </w:r>
          </w:p>
        </w:tc>
      </w:tr>
      <w:tr w:rsidR="00715417" w:rsidRPr="00DF5864" w14:paraId="411E0603"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3326313D" w14:textId="77777777" w:rsidR="00715417" w:rsidRPr="00DF5864" w:rsidRDefault="00715417" w:rsidP="00715417">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B3BC2AE" w14:textId="77777777" w:rsidR="00715417" w:rsidRPr="00DF5864" w:rsidRDefault="00715417" w:rsidP="0071541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1.1.9. Šalies atstovas</w:t>
            </w:r>
          </w:p>
        </w:tc>
        <w:tc>
          <w:tcPr>
            <w:tcW w:w="3741" w:type="dxa"/>
            <w:tcBorders>
              <w:top w:val="single" w:sz="4" w:space="0" w:color="auto"/>
              <w:left w:val="single" w:sz="4" w:space="0" w:color="auto"/>
              <w:bottom w:val="single" w:sz="4" w:space="0" w:color="auto"/>
              <w:right w:val="single" w:sz="4" w:space="0" w:color="auto"/>
            </w:tcBorders>
          </w:tcPr>
          <w:p w14:paraId="1EA87F08" w14:textId="5AFB43CC" w:rsidR="00715417" w:rsidRPr="00715417" w:rsidRDefault="00715417" w:rsidP="00715417">
            <w:pPr>
              <w:spacing w:after="0" w:line="240" w:lineRule="auto"/>
              <w:jc w:val="center"/>
              <w:rPr>
                <w:rFonts w:ascii="Times New Roman" w:eastAsia="Times New Roman" w:hAnsi="Times New Roman" w:cs="Times New Roman"/>
                <w:sz w:val="24"/>
                <w:szCs w:val="24"/>
                <w14:ligatures w14:val="none"/>
              </w:rPr>
            </w:pPr>
          </w:p>
        </w:tc>
      </w:tr>
      <w:tr w:rsidR="00FF16FA" w:rsidRPr="00DF5864" w14:paraId="429A8A1A"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37D96C18"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B14A7B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1.1.10. Atstovavimo pagrindas</w:t>
            </w:r>
          </w:p>
        </w:tc>
        <w:tc>
          <w:tcPr>
            <w:tcW w:w="3741" w:type="dxa"/>
            <w:tcBorders>
              <w:top w:val="single" w:sz="4" w:space="0" w:color="auto"/>
              <w:left w:val="single" w:sz="4" w:space="0" w:color="auto"/>
              <w:bottom w:val="single" w:sz="4" w:space="0" w:color="auto"/>
              <w:right w:val="single" w:sz="4" w:space="0" w:color="auto"/>
            </w:tcBorders>
          </w:tcPr>
          <w:p w14:paraId="5273E164" w14:textId="5243FADB" w:rsidR="00FF16FA" w:rsidRPr="00DF5864" w:rsidRDefault="00FF16FA" w:rsidP="00257D45">
            <w:pPr>
              <w:tabs>
                <w:tab w:val="left" w:pos="885"/>
              </w:tabs>
              <w:spacing w:after="0" w:line="240" w:lineRule="auto"/>
              <w:rPr>
                <w:rFonts w:ascii="Times New Roman" w:eastAsia="Times New Roman" w:hAnsi="Times New Roman" w:cs="Times New Roman"/>
                <w:sz w:val="24"/>
                <w:szCs w:val="24"/>
                <w14:ligatures w14:val="none"/>
              </w:rPr>
            </w:pPr>
          </w:p>
        </w:tc>
      </w:tr>
      <w:tr w:rsidR="006E6371" w:rsidRPr="00DF5864" w14:paraId="7EFE7DBB" w14:textId="77777777" w:rsidTr="00A8739F">
        <w:tc>
          <w:tcPr>
            <w:tcW w:w="2698" w:type="dxa"/>
            <w:vMerge w:val="restart"/>
            <w:tcBorders>
              <w:top w:val="single" w:sz="4" w:space="0" w:color="auto"/>
              <w:left w:val="single" w:sz="4" w:space="0" w:color="auto"/>
              <w:bottom w:val="single" w:sz="4" w:space="0" w:color="auto"/>
              <w:right w:val="single" w:sz="4" w:space="0" w:color="auto"/>
            </w:tcBorders>
          </w:tcPr>
          <w:p w14:paraId="3DB0D9F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44A5CBD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278ACAE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1296F62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Tiekėjas</w:t>
            </w:r>
          </w:p>
          <w:p w14:paraId="021FC93E" w14:textId="77777777" w:rsidR="006E6371" w:rsidRPr="00DF5864" w:rsidRDefault="006E6371" w:rsidP="000C479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877FCEF"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 Pavadinimas</w:t>
            </w:r>
          </w:p>
        </w:tc>
        <w:tc>
          <w:tcPr>
            <w:tcW w:w="3741" w:type="dxa"/>
            <w:tcBorders>
              <w:top w:val="single" w:sz="4" w:space="0" w:color="auto"/>
              <w:left w:val="single" w:sz="4" w:space="0" w:color="auto"/>
              <w:bottom w:val="single" w:sz="4" w:space="0" w:color="auto"/>
              <w:right w:val="single" w:sz="4" w:space="0" w:color="auto"/>
            </w:tcBorders>
          </w:tcPr>
          <w:p w14:paraId="4E2F1326" w14:textId="35053D91"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7ED9A0CB"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042A627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9109964"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1.2.2. Juridinio asmens kodas</w:t>
            </w:r>
          </w:p>
        </w:tc>
        <w:tc>
          <w:tcPr>
            <w:tcW w:w="3741" w:type="dxa"/>
            <w:tcBorders>
              <w:top w:val="single" w:sz="4" w:space="0" w:color="auto"/>
              <w:left w:val="single" w:sz="4" w:space="0" w:color="auto"/>
              <w:bottom w:val="single" w:sz="4" w:space="0" w:color="auto"/>
              <w:right w:val="single" w:sz="4" w:space="0" w:color="auto"/>
            </w:tcBorders>
          </w:tcPr>
          <w:p w14:paraId="3CD97E93" w14:textId="2517A4DE"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5F0A5073"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7DFA9250"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0CC0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1.2.3. Adresas</w:t>
            </w:r>
          </w:p>
        </w:tc>
        <w:tc>
          <w:tcPr>
            <w:tcW w:w="3741" w:type="dxa"/>
            <w:tcBorders>
              <w:top w:val="single" w:sz="4" w:space="0" w:color="auto"/>
              <w:left w:val="single" w:sz="4" w:space="0" w:color="auto"/>
              <w:bottom w:val="single" w:sz="4" w:space="0" w:color="auto"/>
              <w:right w:val="single" w:sz="4" w:space="0" w:color="auto"/>
            </w:tcBorders>
          </w:tcPr>
          <w:p w14:paraId="7F8CFE72" w14:textId="171C8D2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2060F31E"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29BD41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C863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1.2.4. PVM mokėtojo kodas</w:t>
            </w:r>
          </w:p>
        </w:tc>
        <w:tc>
          <w:tcPr>
            <w:tcW w:w="3741" w:type="dxa"/>
            <w:tcBorders>
              <w:top w:val="single" w:sz="4" w:space="0" w:color="auto"/>
              <w:left w:val="single" w:sz="4" w:space="0" w:color="auto"/>
              <w:bottom w:val="single" w:sz="4" w:space="0" w:color="auto"/>
              <w:right w:val="single" w:sz="4" w:space="0" w:color="auto"/>
            </w:tcBorders>
          </w:tcPr>
          <w:p w14:paraId="25509B42" w14:textId="3D60B77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54D74CC3"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425B8BF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4D150979"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1.2.5. Atsiskaitomoji sąskaita</w:t>
            </w:r>
          </w:p>
        </w:tc>
        <w:tc>
          <w:tcPr>
            <w:tcW w:w="3741" w:type="dxa"/>
            <w:tcBorders>
              <w:top w:val="single" w:sz="4" w:space="0" w:color="auto"/>
              <w:left w:val="single" w:sz="4" w:space="0" w:color="auto"/>
              <w:bottom w:val="single" w:sz="4" w:space="0" w:color="auto"/>
              <w:right w:val="single" w:sz="4" w:space="0" w:color="auto"/>
            </w:tcBorders>
          </w:tcPr>
          <w:p w14:paraId="3B194E22" w14:textId="426BFC78"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4D154749"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62A8A99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B7EA3AC"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1.2.6. Bankas, banko kodas</w:t>
            </w:r>
          </w:p>
        </w:tc>
        <w:tc>
          <w:tcPr>
            <w:tcW w:w="3741" w:type="dxa"/>
            <w:tcBorders>
              <w:top w:val="single" w:sz="4" w:space="0" w:color="auto"/>
              <w:left w:val="single" w:sz="4" w:space="0" w:color="auto"/>
              <w:bottom w:val="single" w:sz="4" w:space="0" w:color="auto"/>
              <w:right w:val="single" w:sz="4" w:space="0" w:color="auto"/>
            </w:tcBorders>
          </w:tcPr>
          <w:p w14:paraId="445A08ED" w14:textId="43C15B10"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4B251C47"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445C978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F2E1858"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1.2.7. Telefonas</w:t>
            </w:r>
          </w:p>
        </w:tc>
        <w:tc>
          <w:tcPr>
            <w:tcW w:w="3741" w:type="dxa"/>
            <w:tcBorders>
              <w:top w:val="single" w:sz="4" w:space="0" w:color="auto"/>
              <w:left w:val="single" w:sz="4" w:space="0" w:color="auto"/>
              <w:bottom w:val="single" w:sz="4" w:space="0" w:color="auto"/>
              <w:right w:val="single" w:sz="4" w:space="0" w:color="auto"/>
            </w:tcBorders>
          </w:tcPr>
          <w:p w14:paraId="1668BCF1" w14:textId="6BCF5BF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726668B8"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69BAA88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8DF5F77"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1.2.8. El. paštas</w:t>
            </w:r>
          </w:p>
        </w:tc>
        <w:tc>
          <w:tcPr>
            <w:tcW w:w="3741" w:type="dxa"/>
            <w:tcBorders>
              <w:top w:val="single" w:sz="4" w:space="0" w:color="auto"/>
              <w:left w:val="single" w:sz="4" w:space="0" w:color="auto"/>
              <w:bottom w:val="single" w:sz="4" w:space="0" w:color="auto"/>
              <w:right w:val="single" w:sz="4" w:space="0" w:color="auto"/>
            </w:tcBorders>
          </w:tcPr>
          <w:p w14:paraId="6C5E22B5" w14:textId="0D08D753"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6F40ADF0"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5DCC5B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3DEEC5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1.2.9. Šalies atstovas</w:t>
            </w:r>
          </w:p>
        </w:tc>
        <w:tc>
          <w:tcPr>
            <w:tcW w:w="3741" w:type="dxa"/>
            <w:tcBorders>
              <w:top w:val="single" w:sz="4" w:space="0" w:color="auto"/>
              <w:left w:val="single" w:sz="4" w:space="0" w:color="auto"/>
              <w:bottom w:val="single" w:sz="4" w:space="0" w:color="auto"/>
              <w:right w:val="single" w:sz="4" w:space="0" w:color="auto"/>
            </w:tcBorders>
          </w:tcPr>
          <w:p w14:paraId="1A1D4083" w14:textId="27393989"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27CBFB04" w14:textId="77777777" w:rsidTr="00A8739F">
        <w:tc>
          <w:tcPr>
            <w:tcW w:w="0" w:type="auto"/>
            <w:vMerge/>
            <w:tcBorders>
              <w:top w:val="single" w:sz="4" w:space="0" w:color="auto"/>
              <w:left w:val="single" w:sz="4" w:space="0" w:color="auto"/>
              <w:bottom w:val="single" w:sz="4" w:space="0" w:color="auto"/>
              <w:right w:val="single" w:sz="4" w:space="0" w:color="auto"/>
            </w:tcBorders>
            <w:vAlign w:val="center"/>
            <w:hideMark/>
          </w:tcPr>
          <w:p w14:paraId="1F5DD3E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D977812"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1.2.10. Atstovavimo pagrindas</w:t>
            </w:r>
          </w:p>
        </w:tc>
        <w:tc>
          <w:tcPr>
            <w:tcW w:w="3741" w:type="dxa"/>
            <w:tcBorders>
              <w:top w:val="single" w:sz="4" w:space="0" w:color="auto"/>
              <w:left w:val="single" w:sz="4" w:space="0" w:color="auto"/>
              <w:bottom w:val="single" w:sz="4" w:space="0" w:color="auto"/>
              <w:right w:val="single" w:sz="4" w:space="0" w:color="auto"/>
            </w:tcBorders>
          </w:tcPr>
          <w:p w14:paraId="66E62FFD" w14:textId="596100F4"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bl>
    <w:p w14:paraId="576996D4"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FF16FA" w:rsidRPr="00DF5864" w14:paraId="19760F7E"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8CC1CB5"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2. ATSAKINGI ASMENYS</w:t>
            </w:r>
          </w:p>
        </w:tc>
      </w:tr>
      <w:tr w:rsidR="00CE51E2" w:rsidRPr="00DF5864" w14:paraId="72324BC0"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613D100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2.1. Pirkėjo kontaktiniai asmenys, atsakingi už Sutarties vykdymą,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7E9D4378" w14:textId="74ACCED0" w:rsidR="00CE51E2" w:rsidRPr="00846381" w:rsidRDefault="00574E81" w:rsidP="00CE51E2">
            <w:pPr>
              <w:spacing w:after="0" w:line="240" w:lineRule="auto"/>
              <w:jc w:val="both"/>
              <w:rPr>
                <w:rFonts w:ascii="Times New Roman" w:eastAsia="Times New Roman" w:hAnsi="Times New Roman" w:cs="Times New Roman"/>
                <w:color w:val="4472C4"/>
                <w:sz w:val="24"/>
                <w:szCs w:val="24"/>
                <w14:ligatures w14:val="none"/>
              </w:rPr>
            </w:pPr>
            <w:r w:rsidRPr="00846381">
              <w:rPr>
                <w:rFonts w:ascii="Times New Roman" w:hAnsi="Times New Roman" w:cs="Times New Roman"/>
                <w:color w:val="4472C4"/>
                <w:sz w:val="24"/>
                <w:szCs w:val="24"/>
              </w:rPr>
              <w:t>(nurodyti padalinį / skyrių, pareigas, vardą, pavardę, tel., el. paštą)</w:t>
            </w:r>
          </w:p>
        </w:tc>
      </w:tr>
      <w:tr w:rsidR="00CE51E2" w:rsidRPr="00DF5864" w14:paraId="68401049"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0E90FA04"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6AD42944" w14:textId="22A4BC42" w:rsidR="00CE51E2" w:rsidRPr="00846381" w:rsidRDefault="00574E81" w:rsidP="00CE51E2">
            <w:pPr>
              <w:spacing w:after="0" w:line="240" w:lineRule="auto"/>
              <w:rPr>
                <w:rFonts w:ascii="Times New Roman" w:eastAsia="Times New Roman" w:hAnsi="Times New Roman" w:cs="Times New Roman"/>
                <w:color w:val="4472C4"/>
                <w:sz w:val="24"/>
                <w:szCs w:val="24"/>
                <w14:ligatures w14:val="none"/>
              </w:rPr>
            </w:pPr>
            <w:r w:rsidRPr="00846381">
              <w:rPr>
                <w:rFonts w:ascii="Times New Roman" w:hAnsi="Times New Roman" w:cs="Times New Roman"/>
                <w:color w:val="4472C4"/>
                <w:sz w:val="24"/>
                <w:szCs w:val="24"/>
              </w:rPr>
              <w:t>(nurodyti padalinį / skyrių, pareigas, vardą, pavardę, tel., el. paštą)</w:t>
            </w:r>
          </w:p>
        </w:tc>
      </w:tr>
      <w:tr w:rsidR="00CE51E2" w:rsidRPr="00DF5864" w14:paraId="11C9023C"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BDA0A6"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 SUTARTIES DALYKAS</w:t>
            </w:r>
          </w:p>
        </w:tc>
      </w:tr>
      <w:tr w:rsidR="00CE51E2" w:rsidRPr="00DF5864" w14:paraId="24EE00BA"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67676A12"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3.1. Sutarties dalykas</w:t>
            </w:r>
          </w:p>
        </w:tc>
        <w:tc>
          <w:tcPr>
            <w:tcW w:w="6705" w:type="dxa"/>
            <w:gridSpan w:val="2"/>
            <w:tcBorders>
              <w:top w:val="single" w:sz="4" w:space="0" w:color="auto"/>
              <w:left w:val="single" w:sz="4" w:space="0" w:color="auto"/>
              <w:bottom w:val="single" w:sz="4" w:space="0" w:color="auto"/>
              <w:right w:val="single" w:sz="4" w:space="0" w:color="auto"/>
            </w:tcBorders>
            <w:hideMark/>
          </w:tcPr>
          <w:p w14:paraId="6B029EA5" w14:textId="3DDA8E19" w:rsidR="008C2986" w:rsidRPr="00237350" w:rsidRDefault="008C2986" w:rsidP="00FF7BB3">
            <w:pPr>
              <w:spacing w:after="0" w:line="240" w:lineRule="auto"/>
              <w:jc w:val="both"/>
              <w:rPr>
                <w:rFonts w:ascii="Times New Roman" w:eastAsia="Times New Roman" w:hAnsi="Times New Roman" w:cs="Times New Roman"/>
                <w:color w:val="000000" w:themeColor="text1"/>
                <w:sz w:val="24"/>
                <w:szCs w:val="24"/>
                <w14:ligatures w14:val="none"/>
              </w:rPr>
            </w:pPr>
            <w:r w:rsidRPr="00913F86">
              <w:rPr>
                <w:rFonts w:ascii="Times New Roman" w:eastAsia="Times New Roman" w:hAnsi="Times New Roman" w:cs="Times New Roman"/>
                <w:sz w:val="24"/>
                <w:szCs w:val="24"/>
                <w14:ligatures w14:val="none"/>
              </w:rPr>
              <w:t xml:space="preserve">Tiekėjas įsipareigoja Sutartyje numatytomis sąlygomis </w:t>
            </w:r>
            <w:r w:rsidRPr="007052F7">
              <w:rPr>
                <w:rFonts w:ascii="Times New Roman" w:eastAsia="Times New Roman" w:hAnsi="Times New Roman" w:cs="Times New Roman"/>
                <w:color w:val="000000" w:themeColor="text1"/>
                <w:sz w:val="24"/>
                <w:szCs w:val="24"/>
                <w14:ligatures w14:val="none"/>
              </w:rPr>
              <w:t xml:space="preserve"> suteikti</w:t>
            </w:r>
            <w:r w:rsidR="00715417">
              <w:rPr>
                <w:rFonts w:ascii="Times New Roman" w:eastAsia="Times New Roman" w:hAnsi="Times New Roman" w:cs="Times New Roman"/>
                <w:color w:val="000000" w:themeColor="text1"/>
                <w:sz w:val="24"/>
                <w:szCs w:val="24"/>
                <w14:ligatures w14:val="none"/>
              </w:rPr>
              <w:t xml:space="preserve"> Pirkėjui </w:t>
            </w:r>
            <w:r w:rsidR="00715417" w:rsidRPr="000D3D62">
              <w:rPr>
                <w:rFonts w:ascii="Times New Roman" w:eastAsiaTheme="majorEastAsia" w:hAnsi="Times New Roman" w:cs="Times New Roman"/>
                <w:color w:val="000000" w:themeColor="text1"/>
                <w:sz w:val="24"/>
                <w:szCs w:val="24"/>
              </w:rPr>
              <w:t xml:space="preserve">Stovyklavietės prie Užlenkio ežero įrengimo ir kraštovaizdžio infrastruktūros sutvarkymo Panemunės m., Pagėgių sav. </w:t>
            </w:r>
            <w:r w:rsidR="002A6F75">
              <w:rPr>
                <w:rFonts w:ascii="Times New Roman" w:eastAsiaTheme="majorEastAsia" w:hAnsi="Times New Roman" w:cs="Times New Roman"/>
                <w:color w:val="000000" w:themeColor="text1"/>
                <w:sz w:val="24"/>
                <w:szCs w:val="24"/>
              </w:rPr>
              <w:t xml:space="preserve"> projektinių pasiūlymų, </w:t>
            </w:r>
            <w:r w:rsidR="00715417" w:rsidRPr="000D3D62">
              <w:rPr>
                <w:rFonts w:ascii="Times New Roman" w:eastAsiaTheme="majorEastAsia" w:hAnsi="Times New Roman" w:cs="Times New Roman"/>
                <w:color w:val="000000" w:themeColor="text1"/>
                <w:sz w:val="24"/>
                <w:szCs w:val="24"/>
              </w:rPr>
              <w:t>techninio darbo projekto parengimo</w:t>
            </w:r>
            <w:r w:rsidR="00C631C0" w:rsidRPr="000D3D62">
              <w:rPr>
                <w:rFonts w:ascii="Times New Roman" w:eastAsiaTheme="majorEastAsia" w:hAnsi="Times New Roman" w:cs="Times New Roman"/>
                <w:color w:val="000000" w:themeColor="text1"/>
                <w:sz w:val="24"/>
                <w:szCs w:val="24"/>
              </w:rPr>
              <w:t>, įskaitant reikaling</w:t>
            </w:r>
            <w:r w:rsidR="00574E81">
              <w:rPr>
                <w:rFonts w:ascii="Times New Roman" w:eastAsiaTheme="majorEastAsia" w:hAnsi="Times New Roman" w:cs="Times New Roman"/>
                <w:color w:val="000000" w:themeColor="text1"/>
                <w:sz w:val="24"/>
                <w:szCs w:val="24"/>
              </w:rPr>
              <w:t>ų</w:t>
            </w:r>
            <w:r w:rsidR="00C631C0" w:rsidRPr="000D3D62">
              <w:rPr>
                <w:rFonts w:ascii="Times New Roman" w:eastAsiaTheme="majorEastAsia" w:hAnsi="Times New Roman" w:cs="Times New Roman"/>
                <w:color w:val="000000" w:themeColor="text1"/>
                <w:sz w:val="24"/>
                <w:szCs w:val="24"/>
              </w:rPr>
              <w:t xml:space="preserve"> tyrimų atlikimą</w:t>
            </w:r>
            <w:r w:rsidR="0052511C" w:rsidRPr="000D3D62">
              <w:rPr>
                <w:rFonts w:ascii="Times New Roman" w:eastAsiaTheme="majorEastAsia" w:hAnsi="Times New Roman" w:cs="Times New Roman"/>
                <w:color w:val="000000" w:themeColor="text1"/>
                <w:sz w:val="24"/>
                <w:szCs w:val="24"/>
              </w:rPr>
              <w:t xml:space="preserve">, </w:t>
            </w:r>
            <w:r w:rsidR="00E7415E" w:rsidRPr="000D3D62">
              <w:rPr>
                <w:rFonts w:ascii="Times New Roman" w:eastAsiaTheme="majorEastAsia" w:hAnsi="Times New Roman" w:cs="Times New Roman"/>
                <w:color w:val="000000" w:themeColor="text1"/>
                <w:sz w:val="24"/>
                <w:szCs w:val="24"/>
              </w:rPr>
              <w:t xml:space="preserve">prisijungimo sąlygų ir </w:t>
            </w:r>
            <w:r w:rsidR="0052511C" w:rsidRPr="000D3D62">
              <w:rPr>
                <w:rFonts w:ascii="Times New Roman" w:eastAsiaTheme="majorEastAsia" w:hAnsi="Times New Roman" w:cs="Times New Roman"/>
                <w:color w:val="000000" w:themeColor="text1"/>
                <w:sz w:val="24"/>
                <w:szCs w:val="24"/>
              </w:rPr>
              <w:t>specialiųjų</w:t>
            </w:r>
            <w:r w:rsidR="003B5FE1" w:rsidRPr="000D3D62">
              <w:rPr>
                <w:rFonts w:ascii="Times New Roman" w:eastAsiaTheme="majorEastAsia" w:hAnsi="Times New Roman" w:cs="Times New Roman"/>
                <w:color w:val="000000" w:themeColor="text1"/>
                <w:sz w:val="24"/>
                <w:szCs w:val="24"/>
              </w:rPr>
              <w:t xml:space="preserve"> reikalavimų bei </w:t>
            </w:r>
            <w:r w:rsidR="00C631C0" w:rsidRPr="000D3D62">
              <w:rPr>
                <w:rFonts w:ascii="Times New Roman" w:eastAsiaTheme="majorEastAsia" w:hAnsi="Times New Roman" w:cs="Times New Roman"/>
                <w:color w:val="000000" w:themeColor="text1"/>
                <w:sz w:val="24"/>
                <w:szCs w:val="24"/>
              </w:rPr>
              <w:t>statybos leidžiančio dokumento gavim</w:t>
            </w:r>
            <w:r w:rsidR="00134E5F">
              <w:rPr>
                <w:rFonts w:ascii="Times New Roman" w:eastAsiaTheme="majorEastAsia" w:hAnsi="Times New Roman" w:cs="Times New Roman"/>
                <w:color w:val="000000" w:themeColor="text1"/>
                <w:sz w:val="24"/>
                <w:szCs w:val="24"/>
              </w:rPr>
              <w:t xml:space="preserve">o </w:t>
            </w:r>
            <w:r w:rsidR="002A6F75">
              <w:rPr>
                <w:rFonts w:ascii="Times New Roman" w:eastAsiaTheme="majorEastAsia" w:hAnsi="Times New Roman" w:cs="Times New Roman"/>
                <w:color w:val="000000" w:themeColor="text1"/>
                <w:sz w:val="24"/>
                <w:szCs w:val="24"/>
              </w:rPr>
              <w:t>paslaugas</w:t>
            </w:r>
            <w:r w:rsidR="00715417">
              <w:rPr>
                <w:rFonts w:ascii="Times New Roman" w:eastAsiaTheme="majorEastAsia" w:hAnsi="Times New Roman" w:cs="Times New Roman"/>
                <w:b/>
                <w:color w:val="000000" w:themeColor="text1"/>
                <w:sz w:val="24"/>
                <w:szCs w:val="24"/>
              </w:rPr>
              <w:t xml:space="preserve"> </w:t>
            </w:r>
            <w:r w:rsidR="00715417" w:rsidRPr="007052F7">
              <w:rPr>
                <w:rFonts w:ascii="Times New Roman" w:eastAsia="Times New Roman" w:hAnsi="Times New Roman" w:cs="Times New Roman"/>
                <w:color w:val="000000" w:themeColor="text1"/>
                <w:sz w:val="24"/>
                <w:szCs w:val="24"/>
                <w14:ligatures w14:val="none"/>
              </w:rPr>
              <w:t xml:space="preserve">(toliau – </w:t>
            </w:r>
            <w:r w:rsidR="00715417" w:rsidRPr="000D3D62">
              <w:rPr>
                <w:rFonts w:ascii="Times New Roman" w:eastAsia="Times New Roman" w:hAnsi="Times New Roman" w:cs="Times New Roman"/>
                <w:b/>
                <w:color w:val="000000" w:themeColor="text1"/>
                <w:sz w:val="24"/>
                <w:szCs w:val="24"/>
                <w14:ligatures w14:val="none"/>
              </w:rPr>
              <w:t>Projekto parengimo paslaugos</w:t>
            </w:r>
            <w:r w:rsidR="00715417" w:rsidRPr="007052F7">
              <w:rPr>
                <w:rFonts w:ascii="Times New Roman" w:eastAsia="Times New Roman" w:hAnsi="Times New Roman" w:cs="Times New Roman"/>
                <w:color w:val="000000" w:themeColor="text1"/>
                <w:sz w:val="24"/>
                <w:szCs w:val="24"/>
                <w14:ligatures w14:val="none"/>
              </w:rPr>
              <w:t>)</w:t>
            </w:r>
            <w:r w:rsidR="00715417" w:rsidRPr="00715417">
              <w:rPr>
                <w:rFonts w:ascii="Times New Roman" w:eastAsiaTheme="majorEastAsia" w:hAnsi="Times New Roman" w:cs="Times New Roman"/>
                <w:b/>
                <w:color w:val="000000" w:themeColor="text1"/>
                <w:sz w:val="24"/>
                <w:szCs w:val="24"/>
              </w:rPr>
              <w:t xml:space="preserve"> </w:t>
            </w:r>
            <w:r w:rsidR="00715417" w:rsidRPr="000D3D62">
              <w:rPr>
                <w:rFonts w:ascii="Times New Roman" w:eastAsiaTheme="majorEastAsia" w:hAnsi="Times New Roman" w:cs="Times New Roman"/>
                <w:color w:val="000000" w:themeColor="text1"/>
                <w:sz w:val="24"/>
                <w:szCs w:val="24"/>
              </w:rPr>
              <w:t>ir projekto vykdymo priežiūros</w:t>
            </w:r>
            <w:r w:rsidR="00715417" w:rsidRPr="00715417">
              <w:rPr>
                <w:rFonts w:ascii="Times New Roman" w:eastAsiaTheme="majorEastAsia" w:hAnsi="Times New Roman" w:cs="Times New Roman"/>
                <w:b/>
                <w:color w:val="000000" w:themeColor="text1"/>
                <w:sz w:val="24"/>
                <w:szCs w:val="24"/>
              </w:rPr>
              <w:t xml:space="preserve"> </w:t>
            </w:r>
            <w:r w:rsidR="00134E5F" w:rsidRPr="00134E5F">
              <w:rPr>
                <w:rFonts w:ascii="Times New Roman" w:eastAsiaTheme="majorEastAsia" w:hAnsi="Times New Roman" w:cs="Times New Roman"/>
                <w:bCs/>
                <w:color w:val="000000" w:themeColor="text1"/>
                <w:sz w:val="24"/>
                <w:szCs w:val="24"/>
              </w:rPr>
              <w:t>paslaugas</w:t>
            </w:r>
            <w:r w:rsidR="00134E5F">
              <w:rPr>
                <w:rFonts w:ascii="Times New Roman" w:eastAsiaTheme="majorEastAsia" w:hAnsi="Times New Roman" w:cs="Times New Roman"/>
                <w:b/>
                <w:color w:val="000000" w:themeColor="text1"/>
                <w:sz w:val="24"/>
                <w:szCs w:val="24"/>
              </w:rPr>
              <w:t xml:space="preserve"> </w:t>
            </w:r>
            <w:r w:rsidR="00715417">
              <w:rPr>
                <w:rFonts w:ascii="Times New Roman" w:hAnsi="Times New Roman" w:cs="Times New Roman"/>
                <w:b/>
                <w:bCs/>
                <w:color w:val="000000" w:themeColor="text1"/>
                <w:kern w:val="0"/>
                <w:sz w:val="24"/>
                <w:szCs w:val="24"/>
              </w:rPr>
              <w:t>(</w:t>
            </w:r>
            <w:r w:rsidRPr="007052F7">
              <w:rPr>
                <w:rFonts w:ascii="Times New Roman" w:eastAsia="Times New Roman" w:hAnsi="Times New Roman" w:cs="Times New Roman"/>
                <w:color w:val="000000" w:themeColor="text1"/>
                <w:sz w:val="24"/>
                <w:szCs w:val="24"/>
                <w14:ligatures w14:val="none"/>
              </w:rPr>
              <w:t xml:space="preserve">toliau - </w:t>
            </w:r>
            <w:r w:rsidRPr="000D3D62">
              <w:rPr>
                <w:rFonts w:ascii="Times New Roman" w:eastAsia="Times New Roman" w:hAnsi="Times New Roman" w:cs="Times New Roman"/>
                <w:b/>
                <w:color w:val="000000" w:themeColor="text1"/>
                <w:sz w:val="24"/>
                <w:szCs w:val="24"/>
                <w14:ligatures w14:val="none"/>
              </w:rPr>
              <w:t>Projekto vykdymo priežiūros paslaugos</w:t>
            </w:r>
            <w:r w:rsidRPr="007052F7">
              <w:rPr>
                <w:rFonts w:ascii="Times New Roman" w:eastAsia="Times New Roman" w:hAnsi="Times New Roman" w:cs="Times New Roman"/>
                <w:color w:val="000000" w:themeColor="text1"/>
                <w:sz w:val="24"/>
                <w:szCs w:val="24"/>
                <w14:ligatures w14:val="none"/>
              </w:rPr>
              <w:t>)</w:t>
            </w:r>
            <w:r w:rsidRPr="000D3D62">
              <w:rPr>
                <w:rFonts w:ascii="Times New Roman" w:eastAsia="Times New Roman" w:hAnsi="Times New Roman" w:cs="Times New Roman"/>
                <w:color w:val="000000" w:themeColor="text1"/>
                <w:sz w:val="24"/>
                <w:szCs w:val="24"/>
                <w14:ligatures w14:val="none"/>
              </w:rPr>
              <w:t>.</w:t>
            </w:r>
            <w:r w:rsidRPr="007052F7">
              <w:rPr>
                <w:rFonts w:ascii="Times New Roman" w:eastAsia="Times New Roman" w:hAnsi="Times New Roman" w:cs="Times New Roman"/>
                <w:color w:val="000000" w:themeColor="text1"/>
                <w:sz w:val="24"/>
                <w:szCs w:val="24"/>
                <w14:ligatures w14:val="none"/>
              </w:rPr>
              <w:t xml:space="preserve"> Projekto parengimo paslaugos ir Projekto vykdymo priežiūros paslaugos kartu toliau Sutartyje vadinamos Paslaugomis. </w:t>
            </w:r>
          </w:p>
          <w:p w14:paraId="53B706F0" w14:textId="77777777" w:rsidR="00CE51E2" w:rsidRPr="00DF5864" w:rsidRDefault="00CE51E2" w:rsidP="00CE51E2">
            <w:pPr>
              <w:spacing w:after="0" w:line="240" w:lineRule="auto"/>
              <w:rPr>
                <w:rFonts w:ascii="Times New Roman" w:eastAsia="Times New Roman" w:hAnsi="Times New Roman" w:cs="Times New Roman"/>
                <w:color w:val="000000"/>
                <w:sz w:val="24"/>
                <w:szCs w:val="24"/>
                <w14:ligatures w14:val="none"/>
              </w:rPr>
            </w:pPr>
          </w:p>
          <w:p w14:paraId="630DD695" w14:textId="2CE1230E" w:rsidR="00CE51E2" w:rsidRPr="00DF5864" w:rsidRDefault="00CE51E2" w:rsidP="00846381">
            <w:pPr>
              <w:spacing w:after="0" w:line="240" w:lineRule="auto"/>
              <w:jc w:val="both"/>
              <w:rPr>
                <w:rFonts w:ascii="Times New Roman" w:eastAsia="Times New Roman" w:hAnsi="Times New Roman" w:cs="Times New Roman"/>
                <w:color w:val="000000"/>
                <w:sz w:val="24"/>
                <w:szCs w:val="24"/>
                <w14:ligatures w14:val="none"/>
              </w:rPr>
            </w:pPr>
            <w:r w:rsidRPr="00DF5864">
              <w:rPr>
                <w:rFonts w:ascii="Times New Roman" w:eastAsia="Times New Roman" w:hAnsi="Times New Roman" w:cs="Times New Roman"/>
                <w:color w:val="000000"/>
                <w:sz w:val="24"/>
                <w:szCs w:val="24"/>
                <w14:ligatures w14:val="none"/>
              </w:rPr>
              <w:t xml:space="preserve">Išsamus </w:t>
            </w:r>
            <w:r w:rsidRPr="00DF5864">
              <w:rPr>
                <w:rFonts w:ascii="Times New Roman" w:eastAsia="Times New Roman" w:hAnsi="Times New Roman" w:cs="Times New Roman"/>
                <w:color w:val="000000"/>
                <w:kern w:val="0"/>
                <w:sz w:val="24"/>
                <w:szCs w:val="24"/>
                <w14:ligatures w14:val="none"/>
              </w:rPr>
              <w:t>Paslaugų</w:t>
            </w:r>
            <w:r w:rsidRPr="00DF5864">
              <w:rPr>
                <w:rFonts w:ascii="Times New Roman" w:eastAsia="Times New Roman" w:hAnsi="Times New Roman" w:cs="Times New Roman"/>
                <w:color w:val="000000"/>
                <w:sz w:val="24"/>
                <w:szCs w:val="24"/>
                <w14:ligatures w14:val="none"/>
              </w:rPr>
              <w:t xml:space="preserve"> aprašymas ir kiti reikalavimai teikiamoms </w:t>
            </w:r>
            <w:r w:rsidRPr="00DF5864">
              <w:rPr>
                <w:rFonts w:ascii="Times New Roman" w:eastAsia="Times New Roman" w:hAnsi="Times New Roman" w:cs="Times New Roman"/>
                <w:color w:val="000000"/>
                <w:kern w:val="0"/>
                <w:sz w:val="24"/>
                <w:szCs w:val="24"/>
                <w14:ligatures w14:val="none"/>
              </w:rPr>
              <w:t>Paslaugoms</w:t>
            </w:r>
            <w:r w:rsidRPr="00DF5864">
              <w:rPr>
                <w:rFonts w:ascii="Times New Roman" w:eastAsia="Times New Roman" w:hAnsi="Times New Roman" w:cs="Times New Roman"/>
                <w:color w:val="000000"/>
                <w:sz w:val="24"/>
                <w:szCs w:val="24"/>
                <w14:ligatures w14:val="none"/>
              </w:rPr>
              <w:t xml:space="preserve"> </w:t>
            </w:r>
            <w:r w:rsidR="00846381">
              <w:rPr>
                <w:rFonts w:ascii="Times New Roman" w:eastAsia="Times New Roman" w:hAnsi="Times New Roman" w:cs="Times New Roman"/>
                <w:color w:val="000000"/>
                <w:sz w:val="24"/>
                <w:szCs w:val="24"/>
                <w14:ligatures w14:val="none"/>
              </w:rPr>
              <w:t>nustatyti Sutarties priede Nr.</w:t>
            </w:r>
            <w:r w:rsidR="00907D2C">
              <w:rPr>
                <w:rFonts w:ascii="Times New Roman" w:eastAsia="Times New Roman" w:hAnsi="Times New Roman" w:cs="Times New Roman"/>
                <w:color w:val="000000"/>
                <w:sz w:val="24"/>
                <w:szCs w:val="24"/>
                <w14:ligatures w14:val="none"/>
              </w:rPr>
              <w:t>1</w:t>
            </w:r>
            <w:r w:rsidRPr="00DF5864">
              <w:rPr>
                <w:rFonts w:ascii="Times New Roman" w:eastAsia="Times New Roman" w:hAnsi="Times New Roman" w:cs="Times New Roman"/>
                <w:color w:val="000000"/>
                <w:sz w:val="24"/>
                <w:szCs w:val="24"/>
                <w14:ligatures w14:val="none"/>
              </w:rPr>
              <w:t xml:space="preserve"> „Techninė  </w:t>
            </w:r>
            <w:r w:rsidR="0098316B">
              <w:rPr>
                <w:rFonts w:ascii="Times New Roman" w:eastAsia="Times New Roman" w:hAnsi="Times New Roman" w:cs="Times New Roman"/>
                <w:color w:val="000000"/>
                <w:sz w:val="24"/>
                <w:szCs w:val="24"/>
                <w14:ligatures w14:val="none"/>
              </w:rPr>
              <w:t>specifikacija</w:t>
            </w:r>
            <w:r w:rsidRPr="00DF5864">
              <w:rPr>
                <w:rFonts w:ascii="Times New Roman" w:eastAsia="Times New Roman" w:hAnsi="Times New Roman" w:cs="Times New Roman"/>
                <w:color w:val="000000"/>
                <w:sz w:val="24"/>
                <w:szCs w:val="24"/>
                <w14:ligatures w14:val="none"/>
              </w:rPr>
              <w:t xml:space="preserve">“ (toliau – Techninė </w:t>
            </w:r>
            <w:r w:rsidR="0098316B">
              <w:rPr>
                <w:rFonts w:ascii="Times New Roman" w:eastAsia="Times New Roman" w:hAnsi="Times New Roman" w:cs="Times New Roman"/>
                <w:color w:val="000000"/>
                <w:sz w:val="24"/>
                <w:szCs w:val="24"/>
                <w14:ligatures w14:val="none"/>
              </w:rPr>
              <w:t>specifikacija</w:t>
            </w:r>
            <w:r w:rsidRPr="00DF5864">
              <w:rPr>
                <w:rFonts w:ascii="Times New Roman" w:eastAsia="Times New Roman" w:hAnsi="Times New Roman" w:cs="Times New Roman"/>
                <w:color w:val="000000"/>
                <w:sz w:val="24"/>
                <w:szCs w:val="24"/>
                <w14:ligatures w14:val="none"/>
              </w:rPr>
              <w:t>) ir Sutarties priede Nr.</w:t>
            </w:r>
            <w:r w:rsidR="00907D2C">
              <w:rPr>
                <w:rFonts w:ascii="Times New Roman" w:eastAsia="Times New Roman" w:hAnsi="Times New Roman" w:cs="Times New Roman"/>
                <w:color w:val="000000"/>
                <w:sz w:val="24"/>
                <w:szCs w:val="24"/>
                <w14:ligatures w14:val="none"/>
              </w:rPr>
              <w:t>2</w:t>
            </w:r>
            <w:r w:rsidR="00715417">
              <w:rPr>
                <w:rFonts w:ascii="Times New Roman" w:eastAsia="Times New Roman" w:hAnsi="Times New Roman" w:cs="Times New Roman"/>
                <w:color w:val="000000"/>
                <w:sz w:val="24"/>
                <w:szCs w:val="24"/>
                <w14:ligatures w14:val="none"/>
              </w:rPr>
              <w:t xml:space="preserve"> „Pasiūlymas</w:t>
            </w:r>
            <w:r w:rsidRPr="00DF5864">
              <w:rPr>
                <w:rFonts w:ascii="Times New Roman" w:eastAsia="Times New Roman" w:hAnsi="Times New Roman" w:cs="Times New Roman"/>
                <w:color w:val="000000"/>
                <w:sz w:val="24"/>
                <w:szCs w:val="24"/>
                <w14:ligatures w14:val="none"/>
              </w:rPr>
              <w:t>“.</w:t>
            </w:r>
          </w:p>
        </w:tc>
      </w:tr>
      <w:tr w:rsidR="00CE51E2" w:rsidRPr="00DF5864" w14:paraId="1E275F9D"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599E96F1" w14:textId="41915DCE" w:rsidR="00CE51E2" w:rsidRPr="00DF5864" w:rsidRDefault="00CE51E2" w:rsidP="00715417">
            <w:pPr>
              <w:tabs>
                <w:tab w:val="left" w:pos="313"/>
                <w:tab w:val="left" w:pos="382"/>
              </w:tabs>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3.2.Pirkimo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34117E4F" w14:textId="37A0449C" w:rsidR="00CE51E2" w:rsidRPr="002C1026" w:rsidRDefault="00574E81" w:rsidP="00FC6601">
            <w:pPr>
              <w:spacing w:after="0" w:line="240" w:lineRule="auto"/>
              <w:jc w:val="both"/>
              <w:rPr>
                <w:bCs/>
                <w:szCs w:val="24"/>
              </w:rPr>
            </w:pPr>
            <w:r w:rsidRPr="00FC6601">
              <w:rPr>
                <w:rFonts w:ascii="Times New Roman" w:eastAsiaTheme="majorEastAsia" w:hAnsi="Times New Roman" w:cs="Times New Roman"/>
                <w:bCs/>
                <w:color w:val="000000" w:themeColor="text1"/>
                <w:sz w:val="24"/>
                <w:szCs w:val="24"/>
              </w:rPr>
              <w:t xml:space="preserve">Supaprastintas </w:t>
            </w:r>
            <w:r w:rsidR="00FC6601" w:rsidRPr="00FC6601">
              <w:rPr>
                <w:rFonts w:ascii="Times New Roman" w:eastAsiaTheme="majorEastAsia" w:hAnsi="Times New Roman" w:cs="Times New Roman"/>
                <w:bCs/>
                <w:color w:val="000000" w:themeColor="text1"/>
                <w:sz w:val="24"/>
                <w:szCs w:val="24"/>
              </w:rPr>
              <w:t xml:space="preserve">pirkimas </w:t>
            </w:r>
            <w:r w:rsidR="00FC6601" w:rsidRPr="00FC6601">
              <w:rPr>
                <w:rFonts w:ascii="Times New Roman" w:eastAsia="Times New Roman" w:hAnsi="Times New Roman" w:cs="Times New Roman"/>
                <w:bCs/>
                <w:color w:val="000000"/>
                <w:sz w:val="24"/>
                <w:szCs w:val="24"/>
                <w14:ligatures w14:val="none"/>
              </w:rPr>
              <w:t>„</w:t>
            </w:r>
            <w:r w:rsidRPr="00FC6601">
              <w:rPr>
                <w:rFonts w:ascii="Times New Roman" w:eastAsiaTheme="majorEastAsia" w:hAnsi="Times New Roman" w:cs="Times New Roman"/>
                <w:bCs/>
                <w:color w:val="000000" w:themeColor="text1"/>
                <w:sz w:val="24"/>
                <w:szCs w:val="24"/>
              </w:rPr>
              <w:t>Stovyklavietės prie Užlenkio ežero įrengimo ir kraštovaizdžio infrastruktūros sutvarkymo Panemunės m., Pagėgių sav. techninio darbo projekto parengimo ir projekto vykdymo priežiūros paslaug</w:t>
            </w:r>
            <w:r w:rsidR="00FC6601" w:rsidRPr="00FC6601">
              <w:rPr>
                <w:rFonts w:ascii="Times New Roman" w:eastAsiaTheme="majorEastAsia" w:hAnsi="Times New Roman" w:cs="Times New Roman"/>
                <w:bCs/>
                <w:color w:val="000000" w:themeColor="text1"/>
                <w:sz w:val="24"/>
                <w:szCs w:val="24"/>
              </w:rPr>
              <w:t>os</w:t>
            </w:r>
            <w:r w:rsidR="00FC6601" w:rsidRPr="00FC6601">
              <w:rPr>
                <w:rFonts w:ascii="Times New Roman" w:eastAsia="Times New Roman" w:hAnsi="Times New Roman" w:cs="Times New Roman"/>
                <w:bCs/>
                <w:color w:val="000000"/>
                <w:sz w:val="24"/>
                <w:szCs w:val="24"/>
                <w14:ligatures w14:val="none"/>
              </w:rPr>
              <w:t>“</w:t>
            </w:r>
            <w:r w:rsidRPr="00FC6601">
              <w:rPr>
                <w:rFonts w:ascii="Times New Roman" w:eastAsiaTheme="majorEastAsia" w:hAnsi="Times New Roman" w:cs="Times New Roman"/>
                <w:bCs/>
                <w:color w:val="000000" w:themeColor="text1"/>
                <w:sz w:val="24"/>
                <w:szCs w:val="24"/>
              </w:rPr>
              <w:t xml:space="preserve"> </w:t>
            </w:r>
            <w:r w:rsidRPr="00FC6601">
              <w:rPr>
                <w:rFonts w:ascii="Times New Roman" w:hAnsi="Times New Roman" w:cs="Times New Roman"/>
                <w:bCs/>
                <w:color w:val="000000" w:themeColor="text1"/>
                <w:sz w:val="24"/>
                <w:szCs w:val="24"/>
              </w:rPr>
              <w:t xml:space="preserve">atviro konkurso būdu </w:t>
            </w:r>
            <w:r w:rsidRPr="002C1026">
              <w:rPr>
                <w:rFonts w:ascii="Times New Roman" w:hAnsi="Times New Roman" w:cs="Times New Roman"/>
                <w:bCs/>
                <w:sz w:val="24"/>
                <w:szCs w:val="24"/>
              </w:rPr>
              <w:t xml:space="preserve">(CVP IS ID </w:t>
            </w:r>
            <w:r w:rsidRPr="002C1026">
              <w:rPr>
                <w:rFonts w:ascii="Times New Roman" w:hAnsi="Times New Roman" w:cs="Times New Roman"/>
                <w:bCs/>
                <w:color w:val="4472C4" w:themeColor="accent1"/>
                <w:sz w:val="24"/>
                <w:szCs w:val="24"/>
              </w:rPr>
              <w:t>(įrašyti)</w:t>
            </w:r>
            <w:r w:rsidR="002C1026" w:rsidRPr="002C1026">
              <w:rPr>
                <w:rFonts w:ascii="Times New Roman" w:hAnsi="Times New Roman" w:cs="Times New Roman"/>
                <w:bCs/>
                <w:sz w:val="24"/>
                <w:szCs w:val="24"/>
              </w:rPr>
              <w:t>)</w:t>
            </w:r>
          </w:p>
        </w:tc>
      </w:tr>
      <w:tr w:rsidR="00CE51E2" w:rsidRPr="00DF5864" w14:paraId="4D2F4A6A"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678BC560"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09BDB0AB" w14:textId="4560396B" w:rsidR="00CE51E2" w:rsidRPr="00DF5864" w:rsidRDefault="00715417" w:rsidP="004E028E">
            <w:pPr>
              <w:jc w:val="both"/>
              <w:rPr>
                <w:rFonts w:ascii="Times New Roman" w:eastAsia="Times New Roman" w:hAnsi="Times New Roman" w:cs="Times New Roman"/>
                <w:sz w:val="24"/>
                <w:szCs w:val="24"/>
                <w14:ligatures w14:val="none"/>
              </w:rPr>
            </w:pPr>
            <w:r w:rsidRPr="004E028E">
              <w:rPr>
                <w:rFonts w:ascii="Times New Roman" w:hAnsi="Times New Roman" w:cs="Times New Roman"/>
                <w:sz w:val="24"/>
                <w:szCs w:val="24"/>
              </w:rPr>
              <w:t>Europos Sąjungos lėšomis be</w:t>
            </w:r>
            <w:r w:rsidR="004E028E" w:rsidRPr="004E028E">
              <w:rPr>
                <w:rFonts w:ascii="Times New Roman" w:hAnsi="Times New Roman" w:cs="Times New Roman"/>
                <w:sz w:val="24"/>
                <w:szCs w:val="24"/>
              </w:rPr>
              <w:t>ndrai finansuojamo projekto Nr. 27-313-P-0001</w:t>
            </w:r>
            <w:r w:rsidRPr="004E028E">
              <w:rPr>
                <w:rFonts w:ascii="Times New Roman" w:hAnsi="Times New Roman" w:cs="Times New Roman"/>
                <w:sz w:val="24"/>
                <w:szCs w:val="24"/>
              </w:rPr>
              <w:t>,</w:t>
            </w:r>
            <w:r w:rsidRPr="004E028E">
              <w:rPr>
                <w:rFonts w:ascii="Times New Roman" w:hAnsi="Times New Roman" w:cs="Times New Roman"/>
                <w:color w:val="4472C4"/>
                <w:sz w:val="24"/>
                <w:szCs w:val="24"/>
              </w:rPr>
              <w:t xml:space="preserve"> </w:t>
            </w:r>
            <w:r w:rsidRPr="004E028E">
              <w:rPr>
                <w:rFonts w:ascii="Times New Roman" w:hAnsi="Times New Roman" w:cs="Times New Roman"/>
                <w:sz w:val="24"/>
                <w:szCs w:val="24"/>
              </w:rPr>
              <w:t xml:space="preserve">pavadinimas </w:t>
            </w:r>
            <w:r w:rsidR="003B5FE1">
              <w:rPr>
                <w:rFonts w:ascii="Times New Roman" w:hAnsi="Times New Roman" w:cs="Times New Roman"/>
                <w:sz w:val="24"/>
                <w:szCs w:val="24"/>
              </w:rPr>
              <w:t>„</w:t>
            </w:r>
            <w:r w:rsidR="004E028E" w:rsidRPr="004E028E">
              <w:rPr>
                <w:rFonts w:ascii="Times New Roman" w:hAnsi="Times New Roman" w:cs="Times New Roman"/>
                <w:sz w:val="24"/>
                <w:szCs w:val="24"/>
              </w:rPr>
              <w:t>Užlenkio ežero (Panemunėje) pritaikymas lankymui“</w:t>
            </w:r>
            <w:r w:rsidR="004E028E">
              <w:rPr>
                <w:rFonts w:ascii="Times New Roman" w:hAnsi="Times New Roman" w:cs="Times New Roman"/>
                <w:sz w:val="24"/>
                <w:szCs w:val="24"/>
              </w:rPr>
              <w:t>.</w:t>
            </w:r>
          </w:p>
        </w:tc>
      </w:tr>
      <w:tr w:rsidR="00CE51E2" w:rsidRPr="00DF5864" w14:paraId="7407390D"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46AA7D"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4. PASLAUGŲ SUTEIKIMO TERMINAI IR PASLAUGŲ PERDAVIMO </w:t>
            </w:r>
            <w:r w:rsidRPr="00DF5864">
              <w:rPr>
                <w:rFonts w:ascii="Times New Roman" w:eastAsia="Times New Roman" w:hAnsi="Times New Roman" w:cs="Times New Roman"/>
                <w:color w:val="000000"/>
                <w:sz w:val="24"/>
                <w:szCs w:val="24"/>
                <w14:ligatures w14:val="none"/>
              </w:rPr>
              <w:t>–</w:t>
            </w:r>
            <w:r w:rsidRPr="00DF5864">
              <w:rPr>
                <w:rFonts w:ascii="Times New Roman" w:eastAsia="Times New Roman" w:hAnsi="Times New Roman" w:cs="Times New Roman"/>
                <w:b/>
                <w:sz w:val="24"/>
                <w:szCs w:val="24"/>
                <w14:ligatures w14:val="none"/>
              </w:rPr>
              <w:t xml:space="preserve"> PRIĖMIMO TVARKA</w:t>
            </w:r>
          </w:p>
        </w:tc>
      </w:tr>
      <w:tr w:rsidR="00CE51E2" w:rsidRPr="00DF5864" w14:paraId="6013BBC4"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72D3D75B" w14:textId="77777777" w:rsidR="00CE51E2" w:rsidRPr="00DF5864" w:rsidRDefault="00CE51E2" w:rsidP="00CE51E2">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sz w:val="24"/>
                <w:szCs w:val="24"/>
                <w14:ligatures w14:val="none"/>
              </w:rPr>
              <w:t xml:space="preserve">4.1.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suteikimo</w:t>
            </w:r>
            <w:r w:rsidRPr="00DF5864">
              <w:rPr>
                <w:rFonts w:ascii="Times New Roman" w:eastAsia="Times New Roman" w:hAnsi="Times New Roman" w:cs="Times New Roman"/>
                <w:b/>
                <w:sz w:val="24"/>
                <w:szCs w:val="24"/>
                <w14:ligatures w14:val="none"/>
              </w:rPr>
              <w:t xml:space="preserve"> terminai, kai </w:t>
            </w:r>
            <w:r w:rsidRPr="00DF5864">
              <w:rPr>
                <w:rFonts w:ascii="Times New Roman" w:eastAsia="Times New Roman" w:hAnsi="Times New Roman" w:cs="Times New Roman"/>
                <w:b/>
                <w:kern w:val="0"/>
                <w:sz w:val="24"/>
                <w:szCs w:val="24"/>
                <w14:ligatures w14:val="none"/>
              </w:rPr>
              <w:t>Paslaugos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teikiamos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etapais</w:t>
            </w:r>
          </w:p>
        </w:tc>
        <w:tc>
          <w:tcPr>
            <w:tcW w:w="6705" w:type="dxa"/>
            <w:gridSpan w:val="2"/>
            <w:tcBorders>
              <w:top w:val="single" w:sz="4" w:space="0" w:color="auto"/>
              <w:left w:val="single" w:sz="4" w:space="0" w:color="auto"/>
              <w:bottom w:val="single" w:sz="4" w:space="0" w:color="auto"/>
              <w:right w:val="single" w:sz="4" w:space="0" w:color="auto"/>
            </w:tcBorders>
          </w:tcPr>
          <w:p w14:paraId="5771237B" w14:textId="68B5ECB3" w:rsidR="003D7193" w:rsidRDefault="00C14632" w:rsidP="00B33ECE">
            <w:pPr>
              <w:pStyle w:val="Sraopastraipa"/>
              <w:numPr>
                <w:ilvl w:val="2"/>
                <w:numId w:val="1"/>
              </w:numPr>
              <w:tabs>
                <w:tab w:val="left" w:pos="0"/>
                <w:tab w:val="left" w:pos="570"/>
              </w:tabs>
              <w:spacing w:after="0" w:line="240" w:lineRule="auto"/>
              <w:ind w:left="37" w:hanging="37"/>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Tiekėjas Paslaugas</w:t>
            </w:r>
            <w:r w:rsidR="003D7193">
              <w:rPr>
                <w:rFonts w:ascii="Times New Roman" w:eastAsia="Times New Roman" w:hAnsi="Times New Roman" w:cs="Times New Roman"/>
                <w:color w:val="000000"/>
                <w:sz w:val="24"/>
                <w:szCs w:val="24"/>
                <w14:ligatures w14:val="none"/>
              </w:rPr>
              <w:t xml:space="preserve"> </w:t>
            </w:r>
            <w:r>
              <w:rPr>
                <w:rFonts w:ascii="Times New Roman" w:eastAsia="Times New Roman" w:hAnsi="Times New Roman" w:cs="Times New Roman"/>
                <w:color w:val="000000"/>
                <w:sz w:val="24"/>
                <w:szCs w:val="24"/>
                <w14:ligatures w14:val="none"/>
              </w:rPr>
              <w:t xml:space="preserve">įsipareigoja suteikti </w:t>
            </w:r>
            <w:r w:rsidRPr="00C14632">
              <w:rPr>
                <w:rFonts w:ascii="Times New Roman" w:eastAsia="Times New Roman" w:hAnsi="Times New Roman" w:cs="Times New Roman"/>
                <w:b/>
                <w:color w:val="000000"/>
                <w:sz w:val="24"/>
                <w:szCs w:val="24"/>
                <w14:ligatures w14:val="none"/>
              </w:rPr>
              <w:t xml:space="preserve">ne vėliau kaip per </w:t>
            </w:r>
            <w:r w:rsidR="00900636" w:rsidRPr="00C14632">
              <w:rPr>
                <w:rFonts w:ascii="Times New Roman" w:eastAsia="Times New Roman" w:hAnsi="Times New Roman" w:cs="Times New Roman"/>
                <w:b/>
                <w:color w:val="000000"/>
                <w:sz w:val="24"/>
                <w:szCs w:val="24"/>
                <w14:ligatures w14:val="none"/>
              </w:rPr>
              <w:t>35</w:t>
            </w:r>
            <w:r w:rsidR="003D7193">
              <w:rPr>
                <w:rFonts w:ascii="Times New Roman" w:eastAsia="Times New Roman" w:hAnsi="Times New Roman" w:cs="Times New Roman"/>
                <w:color w:val="000000"/>
                <w:sz w:val="24"/>
                <w:szCs w:val="24"/>
                <w14:ligatures w14:val="none"/>
              </w:rPr>
              <w:t xml:space="preserve"> (</w:t>
            </w:r>
            <w:r w:rsidR="003D7193" w:rsidRPr="003D7193">
              <w:rPr>
                <w:rFonts w:ascii="Times New Roman" w:eastAsia="Times New Roman" w:hAnsi="Times New Roman" w:cs="Times New Roman"/>
                <w:color w:val="000000"/>
                <w:sz w:val="24"/>
                <w:szCs w:val="24"/>
                <w14:ligatures w14:val="none"/>
              </w:rPr>
              <w:t>t</w:t>
            </w:r>
            <w:r w:rsidR="00900636">
              <w:rPr>
                <w:rFonts w:ascii="Times New Roman" w:eastAsia="Times New Roman" w:hAnsi="Times New Roman" w:cs="Times New Roman"/>
                <w:color w:val="000000"/>
                <w:sz w:val="24"/>
                <w:szCs w:val="24"/>
                <w14:ligatures w14:val="none"/>
              </w:rPr>
              <w:t>risdešimt penki</w:t>
            </w:r>
            <w:r w:rsidR="003D7193" w:rsidRPr="003D7193">
              <w:rPr>
                <w:rFonts w:ascii="Times New Roman" w:eastAsia="Times New Roman" w:hAnsi="Times New Roman" w:cs="Times New Roman"/>
                <w:color w:val="000000"/>
                <w:sz w:val="24"/>
                <w:szCs w:val="24"/>
                <w14:ligatures w14:val="none"/>
              </w:rPr>
              <w:t xml:space="preserve">) </w:t>
            </w:r>
            <w:r>
              <w:rPr>
                <w:rFonts w:ascii="Times New Roman" w:eastAsia="Times New Roman" w:hAnsi="Times New Roman" w:cs="Times New Roman"/>
                <w:color w:val="000000"/>
                <w:sz w:val="24"/>
                <w:szCs w:val="24"/>
                <w14:ligatures w14:val="none"/>
              </w:rPr>
              <w:t>mėnesius</w:t>
            </w:r>
            <w:r w:rsidR="003D7193">
              <w:rPr>
                <w:rFonts w:ascii="Times New Roman" w:eastAsia="Times New Roman" w:hAnsi="Times New Roman" w:cs="Times New Roman"/>
                <w:color w:val="000000"/>
                <w:sz w:val="24"/>
                <w:szCs w:val="24"/>
                <w14:ligatures w14:val="none"/>
              </w:rPr>
              <w:t xml:space="preserve"> nuo Sutarties įsigaliojimo dienos.</w:t>
            </w:r>
          </w:p>
          <w:p w14:paraId="57609993" w14:textId="77777777" w:rsidR="003D7193" w:rsidRPr="003D7193" w:rsidRDefault="003D7193" w:rsidP="00B33ECE">
            <w:pPr>
              <w:pStyle w:val="Sraopastraipa"/>
              <w:numPr>
                <w:ilvl w:val="2"/>
                <w:numId w:val="1"/>
              </w:numPr>
              <w:tabs>
                <w:tab w:val="left" w:pos="0"/>
                <w:tab w:val="left" w:pos="570"/>
              </w:tabs>
              <w:spacing w:after="0" w:line="240" w:lineRule="auto"/>
              <w:ind w:left="37" w:hanging="37"/>
              <w:jc w:val="both"/>
              <w:rPr>
                <w:rFonts w:ascii="Times New Roman" w:eastAsia="Times New Roman" w:hAnsi="Times New Roman" w:cs="Times New Roman"/>
                <w:color w:val="000000"/>
                <w:sz w:val="24"/>
                <w:szCs w:val="24"/>
                <w14:ligatures w14:val="none"/>
              </w:rPr>
            </w:pPr>
            <w:r w:rsidRPr="003D7193">
              <w:rPr>
                <w:rFonts w:ascii="Times New Roman" w:hAnsi="Times New Roman" w:cs="Times New Roman"/>
                <w:b/>
                <w:bCs/>
                <w:sz w:val="24"/>
                <w:szCs w:val="24"/>
              </w:rPr>
              <w:t>Projekto parengimo paslaugos</w:t>
            </w:r>
            <w:r>
              <w:rPr>
                <w:rFonts w:ascii="Times New Roman" w:hAnsi="Times New Roman" w:cs="Times New Roman"/>
                <w:sz w:val="24"/>
                <w:szCs w:val="24"/>
              </w:rPr>
              <w:t xml:space="preserve"> turi būti suteiktos </w:t>
            </w:r>
            <w:r w:rsidRPr="00B3200B">
              <w:rPr>
                <w:rFonts w:ascii="Times New Roman" w:hAnsi="Times New Roman" w:cs="Times New Roman"/>
                <w:b/>
                <w:sz w:val="24"/>
                <w:szCs w:val="24"/>
              </w:rPr>
              <w:t>ne vėliau kaip per 9 (devynis) mėn.</w:t>
            </w:r>
            <w:r w:rsidRPr="00A800B3">
              <w:rPr>
                <w:rFonts w:ascii="Times New Roman" w:hAnsi="Times New Roman" w:cs="Times New Roman"/>
                <w:sz w:val="24"/>
                <w:szCs w:val="24"/>
              </w:rPr>
              <w:t xml:space="preserve"> nu</w:t>
            </w:r>
            <w:r>
              <w:rPr>
                <w:rFonts w:ascii="Times New Roman" w:hAnsi="Times New Roman" w:cs="Times New Roman"/>
                <w:sz w:val="24"/>
                <w:szCs w:val="24"/>
              </w:rPr>
              <w:t>o Sutarties įsigaliojimo dienos ir teikiamos šiais etapais:</w:t>
            </w:r>
          </w:p>
          <w:p w14:paraId="721FB005" w14:textId="17D0E8DB" w:rsidR="00937E89" w:rsidRPr="003D7193" w:rsidRDefault="003D7193" w:rsidP="00B33ECE">
            <w:pPr>
              <w:pStyle w:val="Sraopastraipa"/>
              <w:numPr>
                <w:ilvl w:val="3"/>
                <w:numId w:val="1"/>
              </w:numPr>
              <w:tabs>
                <w:tab w:val="left" w:pos="0"/>
                <w:tab w:val="left" w:pos="321"/>
                <w:tab w:val="left" w:pos="852"/>
              </w:tabs>
              <w:spacing w:after="0" w:line="240" w:lineRule="auto"/>
              <w:ind w:left="37" w:hanging="37"/>
              <w:jc w:val="both"/>
              <w:rPr>
                <w:rFonts w:ascii="Times New Roman" w:eastAsia="Times New Roman" w:hAnsi="Times New Roman" w:cs="Times New Roman"/>
                <w:color w:val="000000"/>
                <w:sz w:val="24"/>
                <w:szCs w:val="24"/>
                <w14:ligatures w14:val="none"/>
              </w:rPr>
            </w:pPr>
            <w:r>
              <w:rPr>
                <w:rFonts w:ascii="Times New Roman" w:hAnsi="Times New Roman" w:cs="Times New Roman"/>
                <w:sz w:val="24"/>
                <w:szCs w:val="24"/>
              </w:rPr>
              <w:t xml:space="preserve"> </w:t>
            </w:r>
            <w:r w:rsidR="00937E89" w:rsidRPr="003D7193">
              <w:rPr>
                <w:rFonts w:ascii="Times New Roman" w:hAnsi="Times New Roman" w:cs="Times New Roman"/>
                <w:sz w:val="24"/>
                <w:szCs w:val="24"/>
              </w:rPr>
              <w:t xml:space="preserve">Ne vėliau kaip per 10 (dešimt) </w:t>
            </w:r>
            <w:r w:rsidRPr="003D7193">
              <w:rPr>
                <w:rFonts w:ascii="Times New Roman" w:hAnsi="Times New Roman" w:cs="Times New Roman"/>
                <w:sz w:val="24"/>
                <w:szCs w:val="24"/>
              </w:rPr>
              <w:t>kalendorinių</w:t>
            </w:r>
            <w:r w:rsidR="00937E89" w:rsidRPr="003D7193">
              <w:rPr>
                <w:rFonts w:ascii="Times New Roman" w:hAnsi="Times New Roman" w:cs="Times New Roman"/>
                <w:sz w:val="24"/>
                <w:szCs w:val="24"/>
              </w:rPr>
              <w:t xml:space="preserve"> dienų nuo Sutarties įsigaliojimo</w:t>
            </w:r>
            <w:r w:rsidR="00540CF1">
              <w:rPr>
                <w:rFonts w:ascii="Times New Roman" w:hAnsi="Times New Roman" w:cs="Times New Roman"/>
                <w:sz w:val="24"/>
                <w:szCs w:val="24"/>
              </w:rPr>
              <w:t xml:space="preserve"> dienos</w:t>
            </w:r>
            <w:r w:rsidR="00937E89" w:rsidRPr="003D7193">
              <w:rPr>
                <w:rFonts w:ascii="Times New Roman" w:hAnsi="Times New Roman" w:cs="Times New Roman"/>
                <w:sz w:val="24"/>
                <w:szCs w:val="24"/>
              </w:rPr>
              <w:t xml:space="preserve"> Tiekėjas pateik</w:t>
            </w:r>
            <w:r w:rsidR="003425B6">
              <w:rPr>
                <w:rFonts w:ascii="Times New Roman" w:hAnsi="Times New Roman" w:cs="Times New Roman"/>
                <w:sz w:val="24"/>
                <w:szCs w:val="24"/>
              </w:rPr>
              <w:t>ia</w:t>
            </w:r>
            <w:r w:rsidR="00937E89" w:rsidRPr="003D7193">
              <w:rPr>
                <w:rFonts w:ascii="Times New Roman" w:hAnsi="Times New Roman" w:cs="Times New Roman"/>
                <w:sz w:val="24"/>
                <w:szCs w:val="24"/>
              </w:rPr>
              <w:t xml:space="preserve"> Pirkėjui </w:t>
            </w:r>
            <w:r w:rsidR="00BF61E6">
              <w:rPr>
                <w:rFonts w:ascii="Times New Roman" w:hAnsi="Times New Roman" w:cs="Times New Roman"/>
                <w:sz w:val="24"/>
                <w:szCs w:val="24"/>
              </w:rPr>
              <w:t xml:space="preserve">suderinti </w:t>
            </w:r>
            <w:r w:rsidR="00937E89" w:rsidRPr="003D7193">
              <w:rPr>
                <w:rFonts w:ascii="Times New Roman" w:hAnsi="Times New Roman" w:cs="Times New Roman"/>
                <w:sz w:val="24"/>
                <w:szCs w:val="24"/>
              </w:rPr>
              <w:t>Paslaugų teikimo grafiką (</w:t>
            </w:r>
            <w:r w:rsidR="00BF61E6">
              <w:rPr>
                <w:rFonts w:ascii="Times New Roman" w:hAnsi="Times New Roman" w:cs="Times New Roman"/>
                <w:sz w:val="24"/>
                <w:szCs w:val="24"/>
              </w:rPr>
              <w:t xml:space="preserve">toliau - </w:t>
            </w:r>
            <w:r w:rsidR="00937E89" w:rsidRPr="003D7193">
              <w:rPr>
                <w:rFonts w:ascii="Times New Roman" w:hAnsi="Times New Roman" w:cs="Times New Roman"/>
                <w:sz w:val="24"/>
                <w:szCs w:val="24"/>
              </w:rPr>
              <w:t>Grafikas), kuriame nurod</w:t>
            </w:r>
            <w:r w:rsidR="00BF61E6">
              <w:rPr>
                <w:rFonts w:ascii="Times New Roman" w:hAnsi="Times New Roman" w:cs="Times New Roman"/>
                <w:sz w:val="24"/>
                <w:szCs w:val="24"/>
              </w:rPr>
              <w:t>oma</w:t>
            </w:r>
            <w:r w:rsidR="00937E89" w:rsidRPr="003D7193">
              <w:rPr>
                <w:rFonts w:ascii="Times New Roman" w:hAnsi="Times New Roman" w:cs="Times New Roman"/>
                <w:sz w:val="24"/>
                <w:szCs w:val="24"/>
              </w:rPr>
              <w:t xml:space="preserve"> </w:t>
            </w:r>
            <w:r w:rsidR="00715927" w:rsidRPr="003D7193">
              <w:rPr>
                <w:rFonts w:ascii="Times New Roman" w:hAnsi="Times New Roman" w:cs="Times New Roman"/>
                <w:sz w:val="24"/>
                <w:szCs w:val="24"/>
              </w:rPr>
              <w:t>P</w:t>
            </w:r>
            <w:r w:rsidR="00937E89" w:rsidRPr="003D7193">
              <w:rPr>
                <w:rFonts w:ascii="Times New Roman" w:hAnsi="Times New Roman" w:cs="Times New Roman"/>
                <w:sz w:val="24"/>
                <w:szCs w:val="24"/>
              </w:rPr>
              <w:t xml:space="preserve">aslaugų trukmė mėnesiais ir </w:t>
            </w:r>
            <w:r w:rsidR="00BF61E6">
              <w:rPr>
                <w:rFonts w:ascii="Times New Roman" w:hAnsi="Times New Roman" w:cs="Times New Roman"/>
                <w:sz w:val="24"/>
                <w:szCs w:val="24"/>
              </w:rPr>
              <w:t xml:space="preserve">jų </w:t>
            </w:r>
            <w:r w:rsidR="00937E89" w:rsidRPr="003D7193">
              <w:rPr>
                <w:rFonts w:ascii="Times New Roman" w:hAnsi="Times New Roman" w:cs="Times New Roman"/>
                <w:sz w:val="24"/>
                <w:szCs w:val="24"/>
              </w:rPr>
              <w:t xml:space="preserve">kaina. Grafikas </w:t>
            </w:r>
            <w:r w:rsidR="00BF61E6">
              <w:rPr>
                <w:rFonts w:ascii="Times New Roman" w:hAnsi="Times New Roman" w:cs="Times New Roman"/>
                <w:sz w:val="24"/>
                <w:szCs w:val="24"/>
              </w:rPr>
              <w:t xml:space="preserve">gali būti </w:t>
            </w:r>
            <w:r w:rsidR="00937E89" w:rsidRPr="003D7193">
              <w:rPr>
                <w:rFonts w:ascii="Times New Roman" w:hAnsi="Times New Roman" w:cs="Times New Roman"/>
                <w:sz w:val="24"/>
                <w:szCs w:val="24"/>
              </w:rPr>
              <w:t xml:space="preserve">keičiamas tik dėl </w:t>
            </w:r>
            <w:r w:rsidR="00715927" w:rsidRPr="003D7193">
              <w:rPr>
                <w:rFonts w:ascii="Times New Roman" w:hAnsi="Times New Roman" w:cs="Times New Roman"/>
                <w:sz w:val="24"/>
                <w:szCs w:val="24"/>
              </w:rPr>
              <w:t>P</w:t>
            </w:r>
            <w:r w:rsidR="00937E89" w:rsidRPr="003D7193">
              <w:rPr>
                <w:rFonts w:ascii="Times New Roman" w:hAnsi="Times New Roman" w:cs="Times New Roman"/>
                <w:sz w:val="24"/>
                <w:szCs w:val="24"/>
              </w:rPr>
              <w:t xml:space="preserve">aslaugų pradžios datos pasikeitimo ir kitų nuo Tiekėjo nepriklausančių priežasčių. </w:t>
            </w:r>
            <w:r w:rsidR="00BF61E6">
              <w:rPr>
                <w:rFonts w:ascii="Times New Roman" w:hAnsi="Times New Roman" w:cs="Times New Roman"/>
                <w:sz w:val="24"/>
                <w:szCs w:val="24"/>
              </w:rPr>
              <w:t>Paslaugų teikimo v</w:t>
            </w:r>
            <w:r w:rsidR="00937E89" w:rsidRPr="003D7193">
              <w:rPr>
                <w:rFonts w:ascii="Times New Roman" w:hAnsi="Times New Roman" w:cs="Times New Roman"/>
                <w:sz w:val="24"/>
                <w:szCs w:val="24"/>
              </w:rPr>
              <w:t xml:space="preserve">ėlavimas </w:t>
            </w:r>
            <w:r w:rsidR="00BF61E6">
              <w:rPr>
                <w:rFonts w:ascii="Times New Roman" w:hAnsi="Times New Roman" w:cs="Times New Roman"/>
                <w:sz w:val="24"/>
                <w:szCs w:val="24"/>
              </w:rPr>
              <w:t>nėra</w:t>
            </w:r>
            <w:r w:rsidR="00937E89" w:rsidRPr="003D7193">
              <w:rPr>
                <w:rFonts w:ascii="Times New Roman" w:hAnsi="Times New Roman" w:cs="Times New Roman"/>
                <w:sz w:val="24"/>
                <w:szCs w:val="24"/>
              </w:rPr>
              <w:t xml:space="preserve"> Grafiko keitimo p</w:t>
            </w:r>
            <w:r w:rsidR="00BF61E6">
              <w:rPr>
                <w:rFonts w:ascii="Times New Roman" w:hAnsi="Times New Roman" w:cs="Times New Roman"/>
                <w:sz w:val="24"/>
                <w:szCs w:val="24"/>
              </w:rPr>
              <w:t>agrindas</w:t>
            </w:r>
            <w:r w:rsidR="00937E89" w:rsidRPr="003D7193">
              <w:rPr>
                <w:rFonts w:ascii="Times New Roman" w:hAnsi="Times New Roman" w:cs="Times New Roman"/>
                <w:sz w:val="24"/>
                <w:szCs w:val="24"/>
              </w:rPr>
              <w:t>.</w:t>
            </w:r>
          </w:p>
          <w:p w14:paraId="1041D43D" w14:textId="2C92F776" w:rsidR="00735EB0" w:rsidRPr="00735EB0" w:rsidRDefault="00D723D6" w:rsidP="00B33ECE">
            <w:pPr>
              <w:pStyle w:val="Sraopastraipa"/>
              <w:numPr>
                <w:ilvl w:val="3"/>
                <w:numId w:val="1"/>
              </w:numPr>
              <w:tabs>
                <w:tab w:val="left" w:pos="0"/>
                <w:tab w:val="left" w:pos="321"/>
                <w:tab w:val="left" w:pos="852"/>
              </w:tabs>
              <w:spacing w:after="0" w:line="240" w:lineRule="auto"/>
              <w:ind w:left="37" w:hanging="37"/>
              <w:jc w:val="both"/>
              <w:rPr>
                <w:rFonts w:ascii="Times New Roman" w:eastAsia="Times New Roman" w:hAnsi="Times New Roman" w:cs="Times New Roman"/>
                <w:color w:val="000000"/>
                <w:sz w:val="24"/>
                <w:szCs w:val="24"/>
                <w14:ligatures w14:val="none"/>
              </w:rPr>
            </w:pPr>
            <w:r>
              <w:rPr>
                <w:rFonts w:ascii="Times New Roman" w:hAnsi="Times New Roman" w:cs="Times New Roman"/>
                <w:sz w:val="24"/>
                <w:szCs w:val="24"/>
              </w:rPr>
              <w:t>P</w:t>
            </w:r>
            <w:r w:rsidR="003D7193">
              <w:rPr>
                <w:rFonts w:ascii="Times New Roman" w:hAnsi="Times New Roman" w:cs="Times New Roman"/>
                <w:sz w:val="24"/>
                <w:szCs w:val="24"/>
              </w:rPr>
              <w:t xml:space="preserve">er 6 </w:t>
            </w:r>
            <w:r w:rsidR="003D7193" w:rsidRPr="003D7193">
              <w:rPr>
                <w:rFonts w:ascii="Times New Roman" w:eastAsia="Calibri" w:hAnsi="Times New Roman" w:cs="Times New Roman"/>
                <w:iCs/>
                <w:sz w:val="24"/>
                <w:szCs w:val="24"/>
              </w:rPr>
              <w:t>(</w:t>
            </w:r>
            <w:r w:rsidR="003D7193">
              <w:rPr>
                <w:rFonts w:ascii="Times New Roman" w:eastAsia="Calibri" w:hAnsi="Times New Roman" w:cs="Times New Roman"/>
                <w:iCs/>
                <w:sz w:val="24"/>
                <w:szCs w:val="24"/>
              </w:rPr>
              <w:t xml:space="preserve">šešis) </w:t>
            </w:r>
            <w:r w:rsidR="003D7193">
              <w:rPr>
                <w:rFonts w:ascii="Times New Roman" w:hAnsi="Times New Roman" w:cs="Times New Roman"/>
                <w:sz w:val="24"/>
                <w:szCs w:val="24"/>
              </w:rPr>
              <w:t xml:space="preserve">mėn. </w:t>
            </w:r>
            <w:r w:rsidR="003D7193" w:rsidRPr="003D7193">
              <w:rPr>
                <w:rFonts w:ascii="Times New Roman" w:eastAsia="Times New Roman" w:hAnsi="Times New Roman" w:cs="Times New Roman"/>
                <w:color w:val="000000"/>
                <w:sz w:val="24"/>
                <w:szCs w:val="24"/>
                <w14:ligatures w14:val="none"/>
              </w:rPr>
              <w:t>nuo Sutarties</w:t>
            </w:r>
            <w:r w:rsidR="00376681">
              <w:rPr>
                <w:rFonts w:ascii="Times New Roman" w:eastAsia="Times New Roman" w:hAnsi="Times New Roman" w:cs="Times New Roman"/>
                <w:color w:val="000000"/>
                <w:sz w:val="24"/>
                <w:szCs w:val="24"/>
                <w14:ligatures w14:val="none"/>
              </w:rPr>
              <w:t xml:space="preserve"> įsigaliojimo d</w:t>
            </w:r>
            <w:r w:rsidR="003D7193" w:rsidRPr="003D7193">
              <w:rPr>
                <w:rFonts w:ascii="Times New Roman" w:eastAsia="Times New Roman" w:hAnsi="Times New Roman" w:cs="Times New Roman"/>
                <w:color w:val="000000"/>
                <w:sz w:val="24"/>
                <w:szCs w:val="24"/>
                <w14:ligatures w14:val="none"/>
              </w:rPr>
              <w:t>ienos</w:t>
            </w:r>
            <w:r w:rsidR="003D7193">
              <w:rPr>
                <w:rFonts w:ascii="Times New Roman" w:eastAsia="Times New Roman" w:hAnsi="Times New Roman" w:cs="Times New Roman"/>
                <w:color w:val="000000"/>
                <w:sz w:val="24"/>
                <w:szCs w:val="24"/>
                <w14:ligatures w14:val="none"/>
              </w:rPr>
              <w:t xml:space="preserve"> </w:t>
            </w:r>
            <w:r w:rsidR="00BF61E6">
              <w:rPr>
                <w:rFonts w:ascii="Times New Roman" w:eastAsia="Times New Roman" w:hAnsi="Times New Roman" w:cs="Times New Roman"/>
                <w:color w:val="000000"/>
                <w:sz w:val="24"/>
                <w:szCs w:val="24"/>
                <w14:ligatures w14:val="none"/>
              </w:rPr>
              <w:t xml:space="preserve">Tiekėjas </w:t>
            </w:r>
            <w:r w:rsidR="00735EB0" w:rsidRPr="00735EB0">
              <w:rPr>
                <w:rFonts w:ascii="Times New Roman" w:hAnsi="Times New Roman" w:cs="Times New Roman"/>
                <w:sz w:val="24"/>
                <w:szCs w:val="24"/>
                <w:lang w:bidi="lt-LT"/>
              </w:rPr>
              <w:t xml:space="preserve">pateikia </w:t>
            </w:r>
            <w:r w:rsidR="00BF61E6">
              <w:rPr>
                <w:rFonts w:ascii="Times New Roman" w:hAnsi="Times New Roman" w:cs="Times New Roman"/>
                <w:sz w:val="24"/>
                <w:szCs w:val="24"/>
                <w:lang w:bidi="lt-LT"/>
              </w:rPr>
              <w:t xml:space="preserve">Pirkėjui </w:t>
            </w:r>
            <w:r w:rsidR="00735EB0" w:rsidRPr="00735EB0">
              <w:rPr>
                <w:rFonts w:ascii="Times New Roman" w:hAnsi="Times New Roman" w:cs="Times New Roman"/>
                <w:sz w:val="24"/>
                <w:szCs w:val="24"/>
                <w:lang w:bidi="lt-LT"/>
              </w:rPr>
              <w:t>visus Projektinius pasiūlymus ir kit</w:t>
            </w:r>
            <w:r w:rsidR="00BF61E6">
              <w:rPr>
                <w:rFonts w:ascii="Times New Roman" w:hAnsi="Times New Roman" w:cs="Times New Roman"/>
                <w:sz w:val="24"/>
                <w:szCs w:val="24"/>
                <w:lang w:bidi="lt-LT"/>
              </w:rPr>
              <w:t xml:space="preserve">ų dokumentų komplektą, </w:t>
            </w:r>
            <w:r w:rsidR="00735EB0" w:rsidRPr="00735EB0">
              <w:rPr>
                <w:rFonts w:ascii="Times New Roman" w:hAnsi="Times New Roman" w:cs="Times New Roman"/>
                <w:sz w:val="24"/>
                <w:szCs w:val="24"/>
                <w:lang w:bidi="lt-LT"/>
              </w:rPr>
              <w:t>reikaling</w:t>
            </w:r>
            <w:r w:rsidR="00BF61E6">
              <w:rPr>
                <w:rFonts w:ascii="Times New Roman" w:hAnsi="Times New Roman" w:cs="Times New Roman"/>
                <w:sz w:val="24"/>
                <w:szCs w:val="24"/>
                <w:lang w:bidi="lt-LT"/>
              </w:rPr>
              <w:t>ą</w:t>
            </w:r>
            <w:r w:rsidR="00735EB0" w:rsidRPr="00735EB0">
              <w:rPr>
                <w:rFonts w:ascii="Times New Roman" w:hAnsi="Times New Roman" w:cs="Times New Roman"/>
                <w:sz w:val="24"/>
                <w:szCs w:val="24"/>
                <w:lang w:bidi="lt-LT"/>
              </w:rPr>
              <w:t xml:space="preserve"> statybą leidžiančiam dokumentai gauti (įskaitant viešinimo procedūras, pritarimus ir derinimus). </w:t>
            </w:r>
            <w:r w:rsidR="00BF61E6">
              <w:rPr>
                <w:rFonts w:ascii="Times New Roman" w:hAnsi="Times New Roman" w:cs="Times New Roman"/>
                <w:sz w:val="24"/>
                <w:szCs w:val="24"/>
                <w:lang w:bidi="lt-LT"/>
              </w:rPr>
              <w:t>Pirmiausiai P</w:t>
            </w:r>
            <w:r w:rsidR="00735EB0" w:rsidRPr="00735EB0">
              <w:rPr>
                <w:rFonts w:ascii="Times New Roman" w:hAnsi="Times New Roman" w:cs="Times New Roman"/>
                <w:sz w:val="24"/>
                <w:szCs w:val="24"/>
                <w:lang w:bidi="lt-LT"/>
              </w:rPr>
              <w:t>rojektini</w:t>
            </w:r>
            <w:r w:rsidR="00BF61E6">
              <w:rPr>
                <w:rFonts w:ascii="Times New Roman" w:hAnsi="Times New Roman" w:cs="Times New Roman"/>
                <w:sz w:val="24"/>
                <w:szCs w:val="24"/>
                <w:lang w:bidi="lt-LT"/>
              </w:rPr>
              <w:t>ai</w:t>
            </w:r>
            <w:r w:rsidR="00735EB0" w:rsidRPr="00735EB0">
              <w:rPr>
                <w:rFonts w:ascii="Times New Roman" w:hAnsi="Times New Roman" w:cs="Times New Roman"/>
                <w:sz w:val="24"/>
                <w:szCs w:val="24"/>
                <w:lang w:bidi="lt-LT"/>
              </w:rPr>
              <w:t xml:space="preserve"> pasiūlym</w:t>
            </w:r>
            <w:r w:rsidR="00BF61E6">
              <w:rPr>
                <w:rFonts w:ascii="Times New Roman" w:hAnsi="Times New Roman" w:cs="Times New Roman"/>
                <w:sz w:val="24"/>
                <w:szCs w:val="24"/>
                <w:lang w:bidi="lt-LT"/>
              </w:rPr>
              <w:t>ai pristatomi</w:t>
            </w:r>
            <w:r w:rsidR="00735EB0" w:rsidRPr="00735EB0">
              <w:rPr>
                <w:rFonts w:ascii="Times New Roman" w:hAnsi="Times New Roman" w:cs="Times New Roman"/>
                <w:sz w:val="24"/>
                <w:szCs w:val="24"/>
                <w:lang w:bidi="lt-LT"/>
              </w:rPr>
              <w:t xml:space="preserve"> </w:t>
            </w:r>
            <w:r w:rsidR="000574E3">
              <w:rPr>
                <w:rFonts w:ascii="Times New Roman" w:hAnsi="Times New Roman" w:cs="Times New Roman"/>
                <w:sz w:val="24"/>
                <w:szCs w:val="24"/>
                <w:lang w:bidi="lt-LT"/>
              </w:rPr>
              <w:t>Pirkėjui</w:t>
            </w:r>
            <w:r w:rsidR="00735EB0" w:rsidRPr="00735EB0">
              <w:rPr>
                <w:rFonts w:ascii="Times New Roman" w:hAnsi="Times New Roman" w:cs="Times New Roman"/>
                <w:sz w:val="24"/>
                <w:szCs w:val="24"/>
                <w:lang w:bidi="lt-LT"/>
              </w:rPr>
              <w:t xml:space="preserve"> </w:t>
            </w:r>
            <w:r w:rsidR="00BF61E6">
              <w:rPr>
                <w:rFonts w:ascii="Times New Roman" w:hAnsi="Times New Roman" w:cs="Times New Roman"/>
                <w:sz w:val="24"/>
                <w:szCs w:val="24"/>
                <w:lang w:bidi="lt-LT"/>
              </w:rPr>
              <w:t xml:space="preserve">peržiūrai. Pirkėjui pateikus pastabas </w:t>
            </w:r>
            <w:r w:rsidR="00BF61E6" w:rsidRPr="00735EB0">
              <w:rPr>
                <w:rFonts w:ascii="Times New Roman" w:hAnsi="Times New Roman" w:cs="Times New Roman"/>
                <w:sz w:val="24"/>
                <w:szCs w:val="24"/>
                <w:lang w:bidi="lt-LT"/>
              </w:rPr>
              <w:t>(jei tokių būtų)</w:t>
            </w:r>
            <w:r w:rsidR="00BF61E6">
              <w:rPr>
                <w:rFonts w:ascii="Times New Roman" w:hAnsi="Times New Roman" w:cs="Times New Roman"/>
                <w:sz w:val="24"/>
                <w:szCs w:val="24"/>
                <w:lang w:bidi="lt-LT"/>
              </w:rPr>
              <w:t xml:space="preserve">, Tiekėjas </w:t>
            </w:r>
            <w:r w:rsidR="00735EB0" w:rsidRPr="00735EB0">
              <w:rPr>
                <w:rFonts w:ascii="Times New Roman" w:hAnsi="Times New Roman" w:cs="Times New Roman"/>
                <w:sz w:val="24"/>
                <w:szCs w:val="24"/>
                <w:lang w:bidi="lt-LT"/>
              </w:rPr>
              <w:t xml:space="preserve">jas </w:t>
            </w:r>
            <w:r w:rsidR="00BF61E6">
              <w:rPr>
                <w:rFonts w:ascii="Times New Roman" w:hAnsi="Times New Roman" w:cs="Times New Roman"/>
                <w:sz w:val="24"/>
                <w:szCs w:val="24"/>
                <w:lang w:bidi="lt-LT"/>
              </w:rPr>
              <w:t xml:space="preserve">ištaiso </w:t>
            </w:r>
            <w:r w:rsidR="00735EB0" w:rsidRPr="00735EB0">
              <w:rPr>
                <w:rFonts w:ascii="Times New Roman" w:hAnsi="Times New Roman" w:cs="Times New Roman"/>
                <w:sz w:val="24"/>
                <w:szCs w:val="24"/>
                <w:lang w:bidi="lt-LT"/>
              </w:rPr>
              <w:t xml:space="preserve">per 5 </w:t>
            </w:r>
            <w:r w:rsidR="00735EB0" w:rsidRPr="00735EB0">
              <w:rPr>
                <w:rFonts w:ascii="Times New Roman" w:hAnsi="Times New Roman" w:cs="Times New Roman"/>
                <w:sz w:val="24"/>
                <w:szCs w:val="24"/>
                <w:lang w:bidi="lt-LT"/>
              </w:rPr>
              <w:lastRenderedPageBreak/>
              <w:t>kalendorines dienas</w:t>
            </w:r>
            <w:r w:rsidR="00AC587F">
              <w:rPr>
                <w:rFonts w:ascii="Times New Roman" w:hAnsi="Times New Roman" w:cs="Times New Roman"/>
                <w:sz w:val="24"/>
                <w:szCs w:val="24"/>
                <w:lang w:bidi="lt-LT"/>
              </w:rPr>
              <w:t>. G</w:t>
            </w:r>
            <w:r w:rsidR="00735EB0" w:rsidRPr="00735EB0">
              <w:rPr>
                <w:rFonts w:ascii="Times New Roman" w:hAnsi="Times New Roman" w:cs="Times New Roman"/>
                <w:sz w:val="24"/>
                <w:szCs w:val="24"/>
                <w:lang w:bidi="lt-LT"/>
              </w:rPr>
              <w:t xml:space="preserve">avęs pritarimą iš </w:t>
            </w:r>
            <w:r w:rsidR="000574E3">
              <w:rPr>
                <w:rFonts w:ascii="Times New Roman" w:hAnsi="Times New Roman" w:cs="Times New Roman"/>
                <w:sz w:val="24"/>
                <w:szCs w:val="24"/>
                <w:lang w:bidi="lt-LT"/>
              </w:rPr>
              <w:t>Pirkėjo</w:t>
            </w:r>
            <w:r w:rsidR="00735EB0" w:rsidRPr="00735EB0">
              <w:rPr>
                <w:rFonts w:ascii="Times New Roman" w:hAnsi="Times New Roman" w:cs="Times New Roman"/>
                <w:sz w:val="24"/>
                <w:szCs w:val="24"/>
                <w:lang w:bidi="lt-LT"/>
              </w:rPr>
              <w:t>, Tiekėjas pradeda viešinimo procedūras. Po viešinimo procedūros</w:t>
            </w:r>
            <w:r w:rsidR="00AC587F">
              <w:rPr>
                <w:rFonts w:ascii="Times New Roman" w:hAnsi="Times New Roman" w:cs="Times New Roman"/>
                <w:sz w:val="24"/>
                <w:szCs w:val="24"/>
                <w:lang w:bidi="lt-LT"/>
              </w:rPr>
              <w:t xml:space="preserve"> </w:t>
            </w:r>
            <w:r w:rsidR="00735EB0" w:rsidRPr="00735EB0">
              <w:rPr>
                <w:rFonts w:ascii="Times New Roman" w:hAnsi="Times New Roman" w:cs="Times New Roman"/>
                <w:sz w:val="24"/>
                <w:szCs w:val="24"/>
                <w:lang w:bidi="lt-LT"/>
              </w:rPr>
              <w:t>pastab</w:t>
            </w:r>
            <w:r w:rsidR="00AC587F">
              <w:rPr>
                <w:rFonts w:ascii="Times New Roman" w:hAnsi="Times New Roman" w:cs="Times New Roman"/>
                <w:sz w:val="24"/>
                <w:szCs w:val="24"/>
                <w:lang w:bidi="lt-LT"/>
              </w:rPr>
              <w:t xml:space="preserve">os </w:t>
            </w:r>
            <w:r w:rsidR="00AC587F" w:rsidRPr="00735EB0">
              <w:rPr>
                <w:rFonts w:ascii="Times New Roman" w:hAnsi="Times New Roman" w:cs="Times New Roman"/>
                <w:sz w:val="24"/>
                <w:szCs w:val="24"/>
                <w:lang w:bidi="lt-LT"/>
              </w:rPr>
              <w:t xml:space="preserve">(jei tokių būtų) </w:t>
            </w:r>
            <w:r w:rsidR="00AC587F">
              <w:rPr>
                <w:rFonts w:ascii="Times New Roman" w:hAnsi="Times New Roman" w:cs="Times New Roman"/>
                <w:sz w:val="24"/>
                <w:szCs w:val="24"/>
                <w:lang w:bidi="lt-LT"/>
              </w:rPr>
              <w:t>turi būti ištaisytos</w:t>
            </w:r>
            <w:r w:rsidR="00735EB0" w:rsidRPr="00735EB0">
              <w:rPr>
                <w:rFonts w:ascii="Times New Roman" w:hAnsi="Times New Roman" w:cs="Times New Roman"/>
                <w:sz w:val="24"/>
                <w:szCs w:val="24"/>
                <w:lang w:bidi="lt-LT"/>
              </w:rPr>
              <w:t xml:space="preserve"> per 5 kalendorines dienas</w:t>
            </w:r>
            <w:r w:rsidR="00AC587F">
              <w:rPr>
                <w:rFonts w:ascii="Times New Roman" w:hAnsi="Times New Roman" w:cs="Times New Roman"/>
                <w:sz w:val="24"/>
                <w:szCs w:val="24"/>
                <w:lang w:bidi="lt-LT"/>
              </w:rPr>
              <w:t xml:space="preserve">, o pataisyti </w:t>
            </w:r>
            <w:r w:rsidR="00735EB0" w:rsidRPr="00735EB0">
              <w:rPr>
                <w:rFonts w:ascii="Times New Roman" w:hAnsi="Times New Roman" w:cs="Times New Roman"/>
                <w:sz w:val="24"/>
                <w:szCs w:val="24"/>
                <w:lang w:bidi="lt-LT"/>
              </w:rPr>
              <w:t>Projektini</w:t>
            </w:r>
            <w:r w:rsidR="00AC587F">
              <w:rPr>
                <w:rFonts w:ascii="Times New Roman" w:hAnsi="Times New Roman" w:cs="Times New Roman"/>
                <w:sz w:val="24"/>
                <w:szCs w:val="24"/>
                <w:lang w:bidi="lt-LT"/>
              </w:rPr>
              <w:t>ai</w:t>
            </w:r>
            <w:r w:rsidR="00735EB0" w:rsidRPr="00735EB0">
              <w:rPr>
                <w:rFonts w:ascii="Times New Roman" w:hAnsi="Times New Roman" w:cs="Times New Roman"/>
                <w:sz w:val="24"/>
                <w:szCs w:val="24"/>
                <w:lang w:bidi="lt-LT"/>
              </w:rPr>
              <w:t xml:space="preserve"> pasiūlym</w:t>
            </w:r>
            <w:r w:rsidR="00AC587F">
              <w:rPr>
                <w:rFonts w:ascii="Times New Roman" w:hAnsi="Times New Roman" w:cs="Times New Roman"/>
                <w:sz w:val="24"/>
                <w:szCs w:val="24"/>
                <w:lang w:bidi="lt-LT"/>
              </w:rPr>
              <w:t>ai pateikiami</w:t>
            </w:r>
            <w:r w:rsidR="00735EB0" w:rsidRPr="00735EB0">
              <w:rPr>
                <w:rFonts w:ascii="Times New Roman" w:hAnsi="Times New Roman" w:cs="Times New Roman"/>
                <w:sz w:val="24"/>
                <w:szCs w:val="24"/>
                <w:lang w:bidi="lt-LT"/>
              </w:rPr>
              <w:t xml:space="preserve"> statybą leidžiančiam dokumentui gauti. </w:t>
            </w:r>
          </w:p>
          <w:p w14:paraId="399400FB" w14:textId="316A3C6C" w:rsidR="00591BCB" w:rsidRPr="00591BCB" w:rsidRDefault="00735EB0" w:rsidP="00B33ECE">
            <w:pPr>
              <w:pStyle w:val="Sraopastraipa"/>
              <w:numPr>
                <w:ilvl w:val="3"/>
                <w:numId w:val="1"/>
              </w:numPr>
              <w:tabs>
                <w:tab w:val="left" w:pos="0"/>
                <w:tab w:val="left" w:pos="179"/>
                <w:tab w:val="left" w:pos="321"/>
                <w:tab w:val="left" w:pos="800"/>
              </w:tabs>
              <w:spacing w:after="0" w:line="240" w:lineRule="auto"/>
              <w:ind w:left="0" w:firstLine="0"/>
              <w:jc w:val="both"/>
              <w:rPr>
                <w:rFonts w:ascii="Times New Roman" w:hAnsi="Times New Roman" w:cs="Times New Roman"/>
                <w:b/>
                <w:bCs/>
                <w:sz w:val="24"/>
                <w:szCs w:val="24"/>
              </w:rPr>
            </w:pPr>
            <w:r w:rsidRPr="00591BCB">
              <w:rPr>
                <w:rFonts w:ascii="Times New Roman" w:hAnsi="Times New Roman" w:cs="Times New Roman"/>
                <w:sz w:val="24"/>
                <w:szCs w:val="24"/>
                <w:lang w:bidi="lt-LT"/>
              </w:rPr>
              <w:t xml:space="preserve"> Per</w:t>
            </w:r>
            <w:r w:rsidR="00B1754F" w:rsidRPr="00591BCB">
              <w:rPr>
                <w:rFonts w:ascii="Times New Roman" w:hAnsi="Times New Roman" w:cs="Times New Roman"/>
                <w:sz w:val="24"/>
                <w:szCs w:val="24"/>
                <w:lang w:bidi="lt-LT"/>
              </w:rPr>
              <w:t xml:space="preserve"> </w:t>
            </w:r>
            <w:r w:rsidR="00F61066">
              <w:rPr>
                <w:rFonts w:ascii="Times New Roman" w:hAnsi="Times New Roman" w:cs="Times New Roman"/>
                <w:sz w:val="24"/>
                <w:szCs w:val="24"/>
                <w:lang w:bidi="lt-LT"/>
              </w:rPr>
              <w:t>3</w:t>
            </w:r>
            <w:r w:rsidR="00B1754F" w:rsidRPr="00591BCB">
              <w:rPr>
                <w:rFonts w:ascii="Times New Roman" w:hAnsi="Times New Roman" w:cs="Times New Roman"/>
                <w:sz w:val="24"/>
                <w:szCs w:val="24"/>
                <w:lang w:bidi="lt-LT"/>
              </w:rPr>
              <w:t xml:space="preserve"> (</w:t>
            </w:r>
            <w:r w:rsidR="00F61066">
              <w:rPr>
                <w:rFonts w:ascii="Times New Roman" w:hAnsi="Times New Roman" w:cs="Times New Roman"/>
                <w:sz w:val="24"/>
                <w:szCs w:val="24"/>
                <w:lang w:bidi="lt-LT"/>
              </w:rPr>
              <w:t>tris</w:t>
            </w:r>
            <w:r w:rsidR="00B1754F" w:rsidRPr="00591BCB">
              <w:rPr>
                <w:rFonts w:ascii="Times New Roman" w:hAnsi="Times New Roman" w:cs="Times New Roman"/>
                <w:sz w:val="24"/>
                <w:szCs w:val="24"/>
                <w:lang w:bidi="lt-LT"/>
              </w:rPr>
              <w:t>) mėnesius</w:t>
            </w:r>
            <w:r w:rsidRPr="00591BCB">
              <w:rPr>
                <w:rFonts w:ascii="Times New Roman" w:hAnsi="Times New Roman" w:cs="Times New Roman"/>
                <w:sz w:val="24"/>
                <w:szCs w:val="24"/>
                <w:lang w:bidi="lt-LT"/>
              </w:rPr>
              <w:t xml:space="preserve"> </w:t>
            </w:r>
            <w:r w:rsidR="000574E3" w:rsidRPr="00591BCB">
              <w:rPr>
                <w:rFonts w:ascii="Times New Roman" w:eastAsia="Times New Roman" w:hAnsi="Times New Roman" w:cs="Times New Roman"/>
                <w:sz w:val="24"/>
                <w:szCs w:val="24"/>
                <w14:ligatures w14:val="none"/>
              </w:rPr>
              <w:t xml:space="preserve">po statybą leidžiančio dokumento gavimo </w:t>
            </w:r>
            <w:r w:rsidR="007E0E6A">
              <w:rPr>
                <w:rFonts w:ascii="Times New Roman" w:eastAsia="Times New Roman" w:hAnsi="Times New Roman" w:cs="Times New Roman"/>
                <w:sz w:val="24"/>
                <w:szCs w:val="24"/>
                <w14:ligatures w14:val="none"/>
              </w:rPr>
              <w:t xml:space="preserve">Tiekėjas pateikia Pirkėjo nurodytam ekspertizės rangovui </w:t>
            </w:r>
            <w:r w:rsidRPr="00591BCB">
              <w:rPr>
                <w:rFonts w:ascii="Times New Roman" w:hAnsi="Times New Roman" w:cs="Times New Roman"/>
                <w:sz w:val="24"/>
                <w:szCs w:val="24"/>
                <w:lang w:bidi="lt-LT"/>
              </w:rPr>
              <w:t xml:space="preserve">pilnos komplektacijos </w:t>
            </w:r>
            <w:r w:rsidR="000574E3" w:rsidRPr="00591BCB">
              <w:rPr>
                <w:rFonts w:ascii="Times New Roman" w:hAnsi="Times New Roman" w:cs="Times New Roman"/>
                <w:sz w:val="24"/>
                <w:szCs w:val="24"/>
                <w:lang w:bidi="lt-LT"/>
              </w:rPr>
              <w:t>T</w:t>
            </w:r>
            <w:r w:rsidRPr="00591BCB">
              <w:rPr>
                <w:rFonts w:ascii="Times New Roman" w:hAnsi="Times New Roman" w:cs="Times New Roman"/>
                <w:sz w:val="24"/>
                <w:szCs w:val="24"/>
                <w:lang w:bidi="lt-LT"/>
              </w:rPr>
              <w:t>echninį darbo projektą</w:t>
            </w:r>
            <w:r w:rsidR="00F61066">
              <w:rPr>
                <w:rFonts w:ascii="Times New Roman" w:hAnsi="Times New Roman" w:cs="Times New Roman"/>
                <w:sz w:val="24"/>
                <w:szCs w:val="24"/>
                <w:lang w:bidi="lt-LT"/>
              </w:rPr>
              <w:t xml:space="preserve">. </w:t>
            </w:r>
            <w:r w:rsidR="007E0E6A">
              <w:rPr>
                <w:rFonts w:ascii="Times New Roman" w:hAnsi="Times New Roman" w:cs="Times New Roman"/>
                <w:sz w:val="24"/>
                <w:szCs w:val="24"/>
                <w:lang w:bidi="lt-LT"/>
              </w:rPr>
              <w:t xml:space="preserve">Prieš teikimą ekspertizei </w:t>
            </w:r>
            <w:r w:rsidR="00F61066">
              <w:rPr>
                <w:rFonts w:ascii="Times New Roman" w:hAnsi="Times New Roman" w:cs="Times New Roman"/>
                <w:sz w:val="24"/>
                <w:szCs w:val="24"/>
                <w:lang w:bidi="lt-LT"/>
              </w:rPr>
              <w:t>Techninį darbo projekt</w:t>
            </w:r>
            <w:r w:rsidR="007E0E6A">
              <w:rPr>
                <w:rFonts w:ascii="Times New Roman" w:hAnsi="Times New Roman" w:cs="Times New Roman"/>
                <w:sz w:val="24"/>
                <w:szCs w:val="24"/>
                <w:lang w:bidi="lt-LT"/>
              </w:rPr>
              <w:t>as</w:t>
            </w:r>
            <w:r w:rsidR="00F61066" w:rsidRPr="00735EB0">
              <w:rPr>
                <w:rFonts w:ascii="Times New Roman" w:hAnsi="Times New Roman" w:cs="Times New Roman"/>
                <w:sz w:val="24"/>
                <w:szCs w:val="24"/>
                <w:lang w:bidi="lt-LT"/>
              </w:rPr>
              <w:t xml:space="preserve"> pristat</w:t>
            </w:r>
            <w:r w:rsidR="007E0E6A">
              <w:rPr>
                <w:rFonts w:ascii="Times New Roman" w:hAnsi="Times New Roman" w:cs="Times New Roman"/>
                <w:sz w:val="24"/>
                <w:szCs w:val="24"/>
                <w:lang w:bidi="lt-LT"/>
              </w:rPr>
              <w:t>omas</w:t>
            </w:r>
            <w:r w:rsidR="00F61066" w:rsidRPr="00591BCB">
              <w:rPr>
                <w:rFonts w:ascii="Times New Roman" w:hAnsi="Times New Roman" w:cs="Times New Roman"/>
                <w:sz w:val="24"/>
                <w:szCs w:val="24"/>
                <w:lang w:bidi="lt-LT"/>
              </w:rPr>
              <w:t xml:space="preserve"> peržiūrai </w:t>
            </w:r>
            <w:r w:rsidR="000574E3" w:rsidRPr="00591BCB">
              <w:rPr>
                <w:rFonts w:ascii="Times New Roman" w:hAnsi="Times New Roman" w:cs="Times New Roman"/>
                <w:sz w:val="24"/>
                <w:szCs w:val="24"/>
                <w:lang w:bidi="lt-LT"/>
              </w:rPr>
              <w:t>Pirkėjui</w:t>
            </w:r>
            <w:r w:rsidRPr="00591BCB">
              <w:rPr>
                <w:rFonts w:ascii="Times New Roman" w:hAnsi="Times New Roman" w:cs="Times New Roman"/>
                <w:sz w:val="24"/>
                <w:szCs w:val="24"/>
                <w:lang w:bidi="lt-LT"/>
              </w:rPr>
              <w:t>.</w:t>
            </w:r>
            <w:r w:rsidR="000574E3" w:rsidRPr="00591BCB">
              <w:rPr>
                <w:rFonts w:ascii="Times New Roman" w:hAnsi="Times New Roman" w:cs="Times New Roman"/>
                <w:sz w:val="24"/>
                <w:szCs w:val="24"/>
                <w:lang w:bidi="lt-LT"/>
              </w:rPr>
              <w:t xml:space="preserve"> Pirkėjas</w:t>
            </w:r>
            <w:r w:rsidRPr="00591BCB">
              <w:rPr>
                <w:rFonts w:ascii="Times New Roman" w:hAnsi="Times New Roman" w:cs="Times New Roman"/>
                <w:sz w:val="24"/>
                <w:szCs w:val="24"/>
                <w:lang w:bidi="lt-LT"/>
              </w:rPr>
              <w:t xml:space="preserve"> </w:t>
            </w:r>
            <w:r w:rsidR="007E0E6A">
              <w:rPr>
                <w:rFonts w:ascii="Times New Roman" w:hAnsi="Times New Roman" w:cs="Times New Roman"/>
                <w:sz w:val="24"/>
                <w:szCs w:val="24"/>
                <w:lang w:bidi="lt-LT"/>
              </w:rPr>
              <w:t xml:space="preserve">pastabas (jei tokių būtų) pateikia </w:t>
            </w:r>
            <w:r w:rsidRPr="00591BCB">
              <w:rPr>
                <w:rFonts w:ascii="Times New Roman" w:hAnsi="Times New Roman" w:cs="Times New Roman"/>
                <w:sz w:val="24"/>
                <w:szCs w:val="24"/>
                <w:lang w:bidi="lt-LT"/>
              </w:rPr>
              <w:t>per 5 kalendorines dienas</w:t>
            </w:r>
            <w:r w:rsidR="007E0E6A">
              <w:rPr>
                <w:rFonts w:ascii="Times New Roman" w:hAnsi="Times New Roman" w:cs="Times New Roman"/>
                <w:sz w:val="24"/>
                <w:szCs w:val="24"/>
                <w:lang w:bidi="lt-LT"/>
              </w:rPr>
              <w:t xml:space="preserve">, </w:t>
            </w:r>
            <w:r w:rsidRPr="00591BCB">
              <w:rPr>
                <w:rFonts w:ascii="Times New Roman" w:hAnsi="Times New Roman" w:cs="Times New Roman"/>
                <w:sz w:val="24"/>
                <w:szCs w:val="24"/>
                <w:lang w:bidi="lt-LT"/>
              </w:rPr>
              <w:t xml:space="preserve"> Tiekėjas </w:t>
            </w:r>
            <w:r w:rsidR="007E0E6A">
              <w:rPr>
                <w:rFonts w:ascii="Times New Roman" w:hAnsi="Times New Roman" w:cs="Times New Roman"/>
                <w:sz w:val="24"/>
                <w:szCs w:val="24"/>
                <w:lang w:bidi="lt-LT"/>
              </w:rPr>
              <w:t xml:space="preserve">jas ištaiso </w:t>
            </w:r>
            <w:r w:rsidRPr="00591BCB">
              <w:rPr>
                <w:rFonts w:ascii="Times New Roman" w:hAnsi="Times New Roman" w:cs="Times New Roman"/>
                <w:sz w:val="24"/>
                <w:szCs w:val="24"/>
                <w:lang w:bidi="lt-LT"/>
              </w:rPr>
              <w:t xml:space="preserve">per 5 kalendorines dienas </w:t>
            </w:r>
            <w:r w:rsidR="00F61066">
              <w:rPr>
                <w:rFonts w:ascii="Times New Roman" w:hAnsi="Times New Roman" w:cs="Times New Roman"/>
                <w:sz w:val="24"/>
                <w:szCs w:val="24"/>
                <w:lang w:bidi="lt-LT"/>
              </w:rPr>
              <w:t xml:space="preserve">ir tik tuomet </w:t>
            </w:r>
            <w:r w:rsidRPr="00591BCB">
              <w:rPr>
                <w:rFonts w:ascii="Times New Roman" w:hAnsi="Times New Roman" w:cs="Times New Roman"/>
                <w:sz w:val="24"/>
                <w:szCs w:val="24"/>
                <w:lang w:bidi="lt-LT"/>
              </w:rPr>
              <w:t>teik</w:t>
            </w:r>
            <w:r w:rsidR="007E0E6A">
              <w:rPr>
                <w:rFonts w:ascii="Times New Roman" w:hAnsi="Times New Roman" w:cs="Times New Roman"/>
                <w:sz w:val="24"/>
                <w:szCs w:val="24"/>
                <w:lang w:bidi="lt-LT"/>
              </w:rPr>
              <w:t>ia</w:t>
            </w:r>
            <w:r w:rsidRPr="00591BCB">
              <w:rPr>
                <w:rFonts w:ascii="Times New Roman" w:hAnsi="Times New Roman" w:cs="Times New Roman"/>
                <w:sz w:val="24"/>
                <w:szCs w:val="24"/>
                <w:lang w:bidi="lt-LT"/>
              </w:rPr>
              <w:t xml:space="preserve"> Techninį darbo projektą ekspertiz</w:t>
            </w:r>
            <w:r w:rsidR="00943B94">
              <w:rPr>
                <w:rFonts w:ascii="Times New Roman" w:hAnsi="Times New Roman" w:cs="Times New Roman"/>
                <w:sz w:val="24"/>
                <w:szCs w:val="24"/>
                <w:lang w:bidi="lt-LT"/>
              </w:rPr>
              <w:t>ei</w:t>
            </w:r>
            <w:r w:rsidRPr="00591BCB">
              <w:rPr>
                <w:rFonts w:ascii="Times New Roman" w:hAnsi="Times New Roman" w:cs="Times New Roman"/>
                <w:sz w:val="24"/>
                <w:szCs w:val="24"/>
                <w:lang w:bidi="lt-LT"/>
              </w:rPr>
              <w:t>. Tiekėjas per 1</w:t>
            </w:r>
            <w:r w:rsidR="000574E3" w:rsidRPr="00591BCB">
              <w:rPr>
                <w:rFonts w:ascii="Times New Roman" w:hAnsi="Times New Roman" w:cs="Times New Roman"/>
                <w:sz w:val="24"/>
                <w:szCs w:val="24"/>
                <w:lang w:bidi="lt-LT"/>
              </w:rPr>
              <w:t>5</w:t>
            </w:r>
            <w:r w:rsidRPr="00591BCB">
              <w:rPr>
                <w:rFonts w:ascii="Times New Roman" w:hAnsi="Times New Roman" w:cs="Times New Roman"/>
                <w:sz w:val="24"/>
                <w:szCs w:val="24"/>
                <w:lang w:bidi="lt-LT"/>
              </w:rPr>
              <w:t xml:space="preserve"> darbo dienų įsipareigoja atlikti </w:t>
            </w:r>
            <w:r w:rsidR="007E0E6A">
              <w:rPr>
                <w:rFonts w:ascii="Times New Roman" w:hAnsi="Times New Roman" w:cs="Times New Roman"/>
                <w:sz w:val="24"/>
                <w:szCs w:val="24"/>
                <w:lang w:bidi="lt-LT"/>
              </w:rPr>
              <w:t>visus ekspertizės pastabų taisymus.</w:t>
            </w:r>
            <w:r w:rsidRPr="00591BCB">
              <w:rPr>
                <w:rFonts w:ascii="Times New Roman" w:hAnsi="Times New Roman" w:cs="Times New Roman"/>
                <w:sz w:val="24"/>
                <w:szCs w:val="24"/>
                <w:lang w:bidi="lt-LT"/>
              </w:rPr>
              <w:t xml:space="preserve"> </w:t>
            </w:r>
            <w:r w:rsidR="00C77929">
              <w:rPr>
                <w:rFonts w:ascii="Times New Roman" w:hAnsi="Times New Roman" w:cs="Times New Roman"/>
                <w:sz w:val="24"/>
                <w:szCs w:val="24"/>
                <w:lang w:bidi="lt-LT"/>
              </w:rPr>
              <w:t>P</w:t>
            </w:r>
            <w:r w:rsidRPr="00591BCB">
              <w:rPr>
                <w:rFonts w:ascii="Times New Roman" w:hAnsi="Times New Roman" w:cs="Times New Roman"/>
                <w:sz w:val="24"/>
                <w:szCs w:val="24"/>
                <w:lang w:bidi="lt-LT"/>
              </w:rPr>
              <w:t xml:space="preserve">er 5 darbo dienas nuo teigiamos ekspertizės išvados gavimo </w:t>
            </w:r>
            <w:r w:rsidR="00C77929">
              <w:rPr>
                <w:rFonts w:ascii="Times New Roman" w:hAnsi="Times New Roman" w:cs="Times New Roman"/>
                <w:sz w:val="24"/>
                <w:szCs w:val="24"/>
                <w:lang w:bidi="lt-LT"/>
              </w:rPr>
              <w:t xml:space="preserve">Tiekėjas perduoda Pirkėjui galutinį </w:t>
            </w:r>
            <w:r w:rsidR="00591BCB" w:rsidRPr="00591BCB">
              <w:rPr>
                <w:rFonts w:ascii="Times New Roman" w:hAnsi="Times New Roman" w:cs="Times New Roman"/>
                <w:sz w:val="24"/>
                <w:szCs w:val="24"/>
                <w:lang w:bidi="lt-LT"/>
              </w:rPr>
              <w:t>Techninį darbo projektą</w:t>
            </w:r>
            <w:r w:rsidR="00C77929">
              <w:rPr>
                <w:rFonts w:ascii="Times New Roman" w:hAnsi="Times New Roman" w:cs="Times New Roman"/>
                <w:sz w:val="24"/>
                <w:szCs w:val="24"/>
                <w:lang w:bidi="lt-LT"/>
              </w:rPr>
              <w:t xml:space="preserve"> perdavimo – priėmimo aktu</w:t>
            </w:r>
            <w:r w:rsidR="00591BCB" w:rsidRPr="00591BCB">
              <w:rPr>
                <w:rFonts w:ascii="Times New Roman" w:hAnsi="Times New Roman" w:cs="Times New Roman"/>
                <w:sz w:val="24"/>
                <w:szCs w:val="24"/>
                <w:lang w:bidi="lt-LT"/>
              </w:rPr>
              <w:t xml:space="preserve">. </w:t>
            </w:r>
          </w:p>
          <w:p w14:paraId="5A8C0472" w14:textId="377FB6C9" w:rsidR="00731D65" w:rsidRPr="005074A4" w:rsidRDefault="00731D65" w:rsidP="00B33ECE">
            <w:pPr>
              <w:pStyle w:val="Sraopastraipa"/>
              <w:numPr>
                <w:ilvl w:val="3"/>
                <w:numId w:val="1"/>
              </w:numPr>
              <w:tabs>
                <w:tab w:val="left" w:pos="0"/>
                <w:tab w:val="left" w:pos="179"/>
                <w:tab w:val="left" w:pos="321"/>
                <w:tab w:val="left" w:pos="800"/>
              </w:tabs>
              <w:spacing w:after="0" w:line="240" w:lineRule="auto"/>
              <w:ind w:left="0" w:firstLine="0"/>
              <w:jc w:val="both"/>
              <w:rPr>
                <w:rFonts w:ascii="Times New Roman" w:hAnsi="Times New Roman" w:cs="Times New Roman"/>
                <w:sz w:val="24"/>
                <w:szCs w:val="24"/>
              </w:rPr>
            </w:pPr>
            <w:r w:rsidRPr="005074A4">
              <w:rPr>
                <w:rFonts w:ascii="Times New Roman" w:hAnsi="Times New Roman" w:cs="Times New Roman"/>
                <w:sz w:val="24"/>
                <w:szCs w:val="24"/>
              </w:rPr>
              <w:t xml:space="preserve">Statybą leidžiančio dokumento gavimo ir ekspertizės atlikimo trukmė į Paslaugų terminus neįskaičiuojama: </w:t>
            </w:r>
          </w:p>
          <w:p w14:paraId="4DAEC075" w14:textId="68108036" w:rsidR="00731D65" w:rsidRDefault="00731D65" w:rsidP="00B33ECE">
            <w:pPr>
              <w:pStyle w:val="Sraopastraipa"/>
              <w:numPr>
                <w:ilvl w:val="4"/>
                <w:numId w:val="1"/>
              </w:numPr>
              <w:tabs>
                <w:tab w:val="left" w:pos="0"/>
                <w:tab w:val="left" w:pos="462"/>
                <w:tab w:val="left" w:pos="630"/>
                <w:tab w:val="left" w:pos="847"/>
              </w:tabs>
              <w:ind w:left="37" w:firstLine="0"/>
              <w:jc w:val="both"/>
              <w:rPr>
                <w:rFonts w:ascii="Times New Roman" w:hAnsi="Times New Roman" w:cs="Times New Roman"/>
                <w:color w:val="000000"/>
                <w:sz w:val="24"/>
                <w:szCs w:val="24"/>
              </w:rPr>
            </w:pPr>
            <w:r w:rsidRPr="00943B94">
              <w:rPr>
                <w:rFonts w:ascii="Times New Roman" w:hAnsi="Times New Roman" w:cs="Times New Roman"/>
                <w:b/>
                <w:bCs/>
                <w:color w:val="000000"/>
                <w:sz w:val="24"/>
                <w:szCs w:val="24"/>
              </w:rPr>
              <w:t>Projekto ekspertizės trukmė</w:t>
            </w:r>
            <w:r w:rsidRPr="00943B94">
              <w:rPr>
                <w:rFonts w:ascii="Times New Roman" w:hAnsi="Times New Roman" w:cs="Times New Roman"/>
                <w:color w:val="000000"/>
                <w:sz w:val="24"/>
                <w:szCs w:val="24"/>
              </w:rPr>
              <w:t xml:space="preserve"> skaičiuojama nuo dienos, kai Tiekėjas perdavė parengtą pilną </w:t>
            </w:r>
            <w:r w:rsidR="00943B94">
              <w:rPr>
                <w:rFonts w:ascii="Times New Roman" w:hAnsi="Times New Roman" w:cs="Times New Roman"/>
                <w:color w:val="000000"/>
                <w:sz w:val="24"/>
                <w:szCs w:val="24"/>
              </w:rPr>
              <w:t>T</w:t>
            </w:r>
            <w:r w:rsidRPr="00943B94">
              <w:rPr>
                <w:rFonts w:ascii="Times New Roman" w:hAnsi="Times New Roman" w:cs="Times New Roman"/>
                <w:color w:val="000000"/>
                <w:sz w:val="24"/>
                <w:szCs w:val="24"/>
              </w:rPr>
              <w:t xml:space="preserve">echninį darbo projektą, kurio sprendiniams </w:t>
            </w:r>
            <w:r w:rsidR="00943B94">
              <w:rPr>
                <w:rFonts w:ascii="Times New Roman" w:hAnsi="Times New Roman" w:cs="Times New Roman"/>
                <w:color w:val="000000"/>
                <w:sz w:val="24"/>
                <w:szCs w:val="24"/>
              </w:rPr>
              <w:t>Pirkėjas</w:t>
            </w:r>
            <w:r w:rsidRPr="00943B94">
              <w:rPr>
                <w:rFonts w:ascii="Times New Roman" w:hAnsi="Times New Roman" w:cs="Times New Roman"/>
                <w:color w:val="000000"/>
                <w:sz w:val="24"/>
                <w:szCs w:val="24"/>
              </w:rPr>
              <w:t xml:space="preserve"> pritar</w:t>
            </w:r>
            <w:r w:rsidR="00943B94">
              <w:rPr>
                <w:rFonts w:ascii="Times New Roman" w:hAnsi="Times New Roman" w:cs="Times New Roman"/>
                <w:color w:val="000000"/>
                <w:sz w:val="24"/>
                <w:szCs w:val="24"/>
              </w:rPr>
              <w:t>ė</w:t>
            </w:r>
            <w:r w:rsidRPr="00943B94">
              <w:rPr>
                <w:rFonts w:ascii="Times New Roman" w:hAnsi="Times New Roman" w:cs="Times New Roman"/>
                <w:color w:val="000000"/>
                <w:sz w:val="24"/>
                <w:szCs w:val="24"/>
              </w:rPr>
              <w:t xml:space="preserve">, </w:t>
            </w:r>
            <w:r w:rsidR="00D937DF">
              <w:rPr>
                <w:rFonts w:ascii="Times New Roman" w:hAnsi="Times New Roman" w:cs="Times New Roman"/>
                <w:color w:val="000000"/>
                <w:sz w:val="24"/>
                <w:szCs w:val="24"/>
              </w:rPr>
              <w:t>Pirkėjui</w:t>
            </w:r>
            <w:r w:rsidRPr="00943B94">
              <w:rPr>
                <w:rFonts w:ascii="Times New Roman" w:hAnsi="Times New Roman" w:cs="Times New Roman"/>
                <w:color w:val="000000"/>
                <w:sz w:val="24"/>
                <w:szCs w:val="24"/>
              </w:rPr>
              <w:t xml:space="preserve"> ekspertizei atlikti iki ekspertizės išvados, kad atitinkamą projektą rekomenduojama tvirtinti ar jam pritarti, gavimo dienos. </w:t>
            </w:r>
          </w:p>
          <w:p w14:paraId="13A4A2FB" w14:textId="0F24BA86" w:rsidR="00DE3037" w:rsidRDefault="003B5FE1" w:rsidP="00B33ECE">
            <w:pPr>
              <w:pStyle w:val="Sraopastraipa"/>
              <w:numPr>
                <w:ilvl w:val="4"/>
                <w:numId w:val="1"/>
              </w:numPr>
              <w:tabs>
                <w:tab w:val="left" w:pos="0"/>
                <w:tab w:val="left" w:pos="462"/>
                <w:tab w:val="left" w:pos="630"/>
                <w:tab w:val="left" w:pos="847"/>
              </w:tabs>
              <w:ind w:left="37" w:firstLine="0"/>
              <w:jc w:val="both"/>
              <w:rPr>
                <w:rFonts w:ascii="Times New Roman" w:hAnsi="Times New Roman" w:cs="Times New Roman"/>
                <w:color w:val="000000"/>
                <w:sz w:val="24"/>
                <w:szCs w:val="24"/>
              </w:rPr>
            </w:pPr>
            <w:r w:rsidRPr="00D937DF">
              <w:rPr>
                <w:rFonts w:ascii="Times New Roman" w:hAnsi="Times New Roman" w:cs="Times New Roman"/>
                <w:b/>
                <w:bCs/>
                <w:color w:val="000000"/>
                <w:sz w:val="24"/>
                <w:szCs w:val="24"/>
              </w:rPr>
              <w:t>S</w:t>
            </w:r>
            <w:r w:rsidR="00731D65" w:rsidRPr="00D937DF">
              <w:rPr>
                <w:rFonts w:ascii="Times New Roman" w:hAnsi="Times New Roman" w:cs="Times New Roman"/>
                <w:b/>
                <w:bCs/>
                <w:color w:val="000000"/>
                <w:sz w:val="24"/>
                <w:szCs w:val="24"/>
              </w:rPr>
              <w:t xml:space="preserve">tatybą leidžiančio dokumento gavimo trukmė </w:t>
            </w:r>
            <w:r w:rsidR="00731D65" w:rsidRPr="00D937DF">
              <w:rPr>
                <w:rFonts w:ascii="Times New Roman" w:hAnsi="Times New Roman" w:cs="Times New Roman"/>
                <w:color w:val="000000"/>
                <w:sz w:val="24"/>
                <w:szCs w:val="24"/>
              </w:rPr>
              <w:t>skaičiuojama nuo dienos, kai prašym</w:t>
            </w:r>
            <w:r w:rsidR="00DE3037">
              <w:rPr>
                <w:rFonts w:ascii="Times New Roman" w:hAnsi="Times New Roman" w:cs="Times New Roman"/>
                <w:color w:val="000000"/>
                <w:sz w:val="24"/>
                <w:szCs w:val="24"/>
              </w:rPr>
              <w:t xml:space="preserve">as </w:t>
            </w:r>
            <w:r w:rsidR="00DE3037" w:rsidRPr="00D937DF">
              <w:rPr>
                <w:rFonts w:ascii="Times New Roman" w:hAnsi="Times New Roman" w:cs="Times New Roman"/>
                <w:color w:val="000000"/>
                <w:sz w:val="24"/>
                <w:szCs w:val="24"/>
              </w:rPr>
              <w:t xml:space="preserve">IS „Infostatyba“ </w:t>
            </w:r>
            <w:r w:rsidR="00731D65" w:rsidRPr="00D937DF">
              <w:rPr>
                <w:rFonts w:ascii="Times New Roman" w:hAnsi="Times New Roman" w:cs="Times New Roman"/>
                <w:color w:val="000000"/>
                <w:sz w:val="24"/>
                <w:szCs w:val="24"/>
              </w:rPr>
              <w:t xml:space="preserve"> pažymi</w:t>
            </w:r>
            <w:r w:rsidR="00DE3037">
              <w:rPr>
                <w:rFonts w:ascii="Times New Roman" w:hAnsi="Times New Roman" w:cs="Times New Roman"/>
                <w:color w:val="000000"/>
                <w:sz w:val="24"/>
                <w:szCs w:val="24"/>
              </w:rPr>
              <w:t>mas</w:t>
            </w:r>
            <w:r w:rsidR="00731D65" w:rsidRPr="00D937DF">
              <w:rPr>
                <w:rFonts w:ascii="Times New Roman" w:hAnsi="Times New Roman" w:cs="Times New Roman"/>
                <w:color w:val="000000"/>
                <w:sz w:val="24"/>
                <w:szCs w:val="24"/>
              </w:rPr>
              <w:t xml:space="preserve"> kaip priimt</w:t>
            </w:r>
            <w:r w:rsidR="00DE3037">
              <w:rPr>
                <w:rFonts w:ascii="Times New Roman" w:hAnsi="Times New Roman" w:cs="Times New Roman"/>
                <w:color w:val="000000"/>
                <w:sz w:val="24"/>
                <w:szCs w:val="24"/>
              </w:rPr>
              <w:t>as</w:t>
            </w:r>
            <w:r w:rsidR="00731D65" w:rsidRPr="00D937DF">
              <w:rPr>
                <w:rFonts w:ascii="Times New Roman" w:hAnsi="Times New Roman" w:cs="Times New Roman"/>
                <w:color w:val="000000"/>
                <w:sz w:val="24"/>
                <w:szCs w:val="24"/>
              </w:rPr>
              <w:t>, iki automati</w:t>
            </w:r>
            <w:r w:rsidR="00DE3037">
              <w:rPr>
                <w:rFonts w:ascii="Times New Roman" w:hAnsi="Times New Roman" w:cs="Times New Roman"/>
                <w:color w:val="000000"/>
                <w:sz w:val="24"/>
                <w:szCs w:val="24"/>
              </w:rPr>
              <w:t xml:space="preserve">nio pranešimo pagal </w:t>
            </w:r>
            <w:r w:rsidR="00731D65" w:rsidRPr="00D937DF">
              <w:rPr>
                <w:rFonts w:ascii="Times New Roman" w:hAnsi="Times New Roman" w:cs="Times New Roman"/>
                <w:color w:val="000000"/>
                <w:sz w:val="24"/>
                <w:szCs w:val="24"/>
              </w:rPr>
              <w:t>Statybos įstatymo n</w:t>
            </w:r>
            <w:r w:rsidR="00DE3037">
              <w:rPr>
                <w:rFonts w:ascii="Times New Roman" w:hAnsi="Times New Roman" w:cs="Times New Roman"/>
                <w:color w:val="000000"/>
                <w:sz w:val="24"/>
                <w:szCs w:val="24"/>
              </w:rPr>
              <w:t>uostatas</w:t>
            </w:r>
            <w:r w:rsidR="00731D65" w:rsidRPr="00D937DF">
              <w:rPr>
                <w:rFonts w:ascii="Times New Roman" w:hAnsi="Times New Roman" w:cs="Times New Roman"/>
                <w:color w:val="000000"/>
                <w:sz w:val="24"/>
                <w:szCs w:val="24"/>
              </w:rPr>
              <w:t xml:space="preserve">. </w:t>
            </w:r>
            <w:r w:rsidR="00DE3037" w:rsidRPr="00DE3037">
              <w:rPr>
                <w:rFonts w:ascii="Times New Roman" w:hAnsi="Times New Roman" w:cs="Times New Roman"/>
                <w:color w:val="000000"/>
                <w:sz w:val="24"/>
                <w:szCs w:val="24"/>
              </w:rPr>
              <w:t xml:space="preserve">Jeigu gaunami nepritarimai ar pastabos, jų taisymai atliekami per protingą terminą, bet ne ilgiau kaip </w:t>
            </w:r>
            <w:r w:rsidR="00DE3037" w:rsidRPr="00DE3037">
              <w:rPr>
                <w:rFonts w:ascii="Times New Roman" w:hAnsi="Times New Roman" w:cs="Times New Roman"/>
                <w:b/>
                <w:bCs/>
                <w:color w:val="000000"/>
                <w:sz w:val="24"/>
                <w:szCs w:val="24"/>
              </w:rPr>
              <w:t>20 dienų</w:t>
            </w:r>
            <w:r w:rsidR="00DE3037" w:rsidRPr="00DE3037">
              <w:rPr>
                <w:rFonts w:ascii="Times New Roman" w:hAnsi="Times New Roman" w:cs="Times New Roman"/>
                <w:color w:val="000000"/>
                <w:sz w:val="24"/>
                <w:szCs w:val="24"/>
              </w:rPr>
              <w:t xml:space="preserve">, jeigu pastabos susijusios su </w:t>
            </w:r>
            <w:r w:rsidR="00DE3037">
              <w:rPr>
                <w:rFonts w:ascii="Times New Roman" w:hAnsi="Times New Roman" w:cs="Times New Roman"/>
                <w:color w:val="000000"/>
                <w:sz w:val="24"/>
                <w:szCs w:val="24"/>
              </w:rPr>
              <w:t>T</w:t>
            </w:r>
            <w:r w:rsidR="00DE3037" w:rsidRPr="00DE3037">
              <w:rPr>
                <w:rFonts w:ascii="Times New Roman" w:hAnsi="Times New Roman" w:cs="Times New Roman"/>
                <w:color w:val="000000"/>
                <w:sz w:val="24"/>
                <w:szCs w:val="24"/>
              </w:rPr>
              <w:t xml:space="preserve">echninio </w:t>
            </w:r>
            <w:r w:rsidR="00DE3037">
              <w:rPr>
                <w:rFonts w:ascii="Times New Roman" w:hAnsi="Times New Roman" w:cs="Times New Roman"/>
                <w:color w:val="000000"/>
                <w:sz w:val="24"/>
                <w:szCs w:val="24"/>
              </w:rPr>
              <w:t xml:space="preserve">darbo </w:t>
            </w:r>
            <w:r w:rsidR="00DE3037" w:rsidRPr="00DE3037">
              <w:rPr>
                <w:rFonts w:ascii="Times New Roman" w:hAnsi="Times New Roman" w:cs="Times New Roman"/>
                <w:color w:val="000000"/>
                <w:sz w:val="24"/>
                <w:szCs w:val="24"/>
              </w:rPr>
              <w:t xml:space="preserve">projekto trūkumais, arba </w:t>
            </w:r>
            <w:r w:rsidR="00DE3037" w:rsidRPr="00DE3037">
              <w:rPr>
                <w:rFonts w:ascii="Times New Roman" w:hAnsi="Times New Roman" w:cs="Times New Roman"/>
                <w:b/>
                <w:bCs/>
                <w:color w:val="000000"/>
                <w:sz w:val="24"/>
                <w:szCs w:val="24"/>
              </w:rPr>
              <w:t>3 darbo dienas</w:t>
            </w:r>
            <w:r w:rsidR="00DE3037" w:rsidRPr="00DE3037">
              <w:rPr>
                <w:rFonts w:ascii="Times New Roman" w:hAnsi="Times New Roman" w:cs="Times New Roman"/>
                <w:color w:val="000000"/>
                <w:sz w:val="24"/>
                <w:szCs w:val="24"/>
              </w:rPr>
              <w:t xml:space="preserve">, jeigu nepritarimai kilę dėl trūkumų </w:t>
            </w:r>
            <w:r w:rsidR="00DE3037">
              <w:rPr>
                <w:rFonts w:ascii="Times New Roman" w:hAnsi="Times New Roman" w:cs="Times New Roman"/>
                <w:color w:val="000000"/>
                <w:sz w:val="24"/>
                <w:szCs w:val="24"/>
              </w:rPr>
              <w:t>Pirkėjo</w:t>
            </w:r>
            <w:r w:rsidR="00DE3037" w:rsidRPr="00DE3037">
              <w:rPr>
                <w:rFonts w:ascii="Times New Roman" w:hAnsi="Times New Roman" w:cs="Times New Roman"/>
                <w:color w:val="000000"/>
                <w:sz w:val="24"/>
                <w:szCs w:val="24"/>
              </w:rPr>
              <w:t xml:space="preserve"> pateiktuose dokumentuose</w:t>
            </w:r>
            <w:r w:rsidR="00DE3037">
              <w:rPr>
                <w:rFonts w:ascii="Times New Roman" w:hAnsi="Times New Roman" w:cs="Times New Roman"/>
                <w:color w:val="000000"/>
                <w:sz w:val="24"/>
                <w:szCs w:val="24"/>
              </w:rPr>
              <w:t>.</w:t>
            </w:r>
          </w:p>
          <w:p w14:paraId="2A36CD61" w14:textId="6CF2B7F6" w:rsidR="00D06B2C" w:rsidRPr="00F06B26" w:rsidRDefault="00A90F77" w:rsidP="00B33ECE">
            <w:pPr>
              <w:pStyle w:val="Sraopastraipa"/>
              <w:numPr>
                <w:ilvl w:val="2"/>
                <w:numId w:val="1"/>
              </w:numPr>
              <w:tabs>
                <w:tab w:val="left" w:pos="0"/>
                <w:tab w:val="left" w:pos="37"/>
                <w:tab w:val="left" w:pos="179"/>
                <w:tab w:val="left" w:pos="604"/>
                <w:tab w:val="left" w:pos="1029"/>
              </w:tabs>
              <w:spacing w:line="240" w:lineRule="auto"/>
              <w:ind w:left="37" w:firstLine="0"/>
              <w:jc w:val="both"/>
              <w:rPr>
                <w:rFonts w:ascii="Times New Roman" w:hAnsi="Times New Roman" w:cs="Times New Roman"/>
                <w:color w:val="000000"/>
                <w:sz w:val="24"/>
                <w:szCs w:val="24"/>
              </w:rPr>
            </w:pPr>
            <w:r w:rsidRPr="008668DE">
              <w:rPr>
                <w:rFonts w:ascii="Times New Roman" w:eastAsia="Calibri" w:hAnsi="Times New Roman" w:cs="Times New Roman"/>
                <w:b/>
                <w:bCs/>
                <w:sz w:val="24"/>
                <w:szCs w:val="24"/>
              </w:rPr>
              <w:t>P</w:t>
            </w:r>
            <w:r w:rsidR="00B33AA5" w:rsidRPr="008668DE">
              <w:rPr>
                <w:rFonts w:ascii="Times New Roman" w:eastAsia="Calibri" w:hAnsi="Times New Roman" w:cs="Times New Roman"/>
                <w:b/>
                <w:bCs/>
                <w:sz w:val="24"/>
                <w:szCs w:val="24"/>
              </w:rPr>
              <w:t xml:space="preserve">rojekto vykdymo priežiūros </w:t>
            </w:r>
            <w:r w:rsidR="00B33AA5" w:rsidRPr="008668DE">
              <w:rPr>
                <w:rFonts w:ascii="Times New Roman" w:eastAsia="Calibri" w:hAnsi="Times New Roman" w:cs="Times New Roman"/>
                <w:b/>
                <w:bCs/>
                <w:iCs/>
                <w:sz w:val="24"/>
                <w:szCs w:val="24"/>
              </w:rPr>
              <w:t>paslaugos</w:t>
            </w:r>
            <w:r w:rsidR="00B33AA5" w:rsidRPr="008668DE">
              <w:rPr>
                <w:rFonts w:ascii="Times New Roman" w:eastAsia="Calibri" w:hAnsi="Times New Roman" w:cs="Times New Roman"/>
                <w:iCs/>
                <w:sz w:val="24"/>
                <w:szCs w:val="24"/>
              </w:rPr>
              <w:t xml:space="preserve"> </w:t>
            </w:r>
            <w:r w:rsidRPr="008668DE">
              <w:rPr>
                <w:rFonts w:ascii="Times New Roman" w:eastAsia="Times New Roman" w:hAnsi="Times New Roman" w:cs="Times New Roman"/>
                <w:color w:val="000000"/>
                <w:sz w:val="24"/>
                <w:szCs w:val="24"/>
                <w14:ligatures w14:val="none"/>
              </w:rPr>
              <w:t>pradedamos teikti</w:t>
            </w:r>
            <w:r w:rsidR="00DE3037">
              <w:rPr>
                <w:rFonts w:ascii="Times New Roman" w:eastAsia="Times New Roman" w:hAnsi="Times New Roman" w:cs="Times New Roman"/>
                <w:color w:val="000000"/>
                <w:sz w:val="24"/>
                <w:szCs w:val="24"/>
                <w14:ligatures w14:val="none"/>
              </w:rPr>
              <w:t xml:space="preserve"> nuo dienos</w:t>
            </w:r>
            <w:r w:rsidRPr="008668DE">
              <w:rPr>
                <w:rFonts w:ascii="Times New Roman" w:eastAsia="Times New Roman" w:hAnsi="Times New Roman" w:cs="Times New Roman"/>
                <w:color w:val="000000"/>
                <w:sz w:val="24"/>
                <w:szCs w:val="24"/>
                <w14:ligatures w14:val="none"/>
              </w:rPr>
              <w:t xml:space="preserve">, kai Pirkėjas raštu informuoja Tiekėją apie </w:t>
            </w:r>
            <w:r w:rsidR="003A2DEC">
              <w:rPr>
                <w:rFonts w:ascii="Times New Roman" w:eastAsia="Times New Roman" w:hAnsi="Times New Roman" w:cs="Times New Roman"/>
                <w:color w:val="000000"/>
                <w:sz w:val="24"/>
                <w:szCs w:val="24"/>
                <w14:ligatures w14:val="none"/>
              </w:rPr>
              <w:t>statybos rangos darbų pradžią</w:t>
            </w:r>
            <w:r w:rsidR="000C7A84">
              <w:rPr>
                <w:rFonts w:ascii="Times New Roman" w:eastAsia="Times New Roman" w:hAnsi="Times New Roman" w:cs="Times New Roman"/>
                <w:color w:val="000000"/>
                <w:sz w:val="24"/>
                <w:szCs w:val="24"/>
                <w14:ligatures w14:val="none"/>
              </w:rPr>
              <w:t xml:space="preserve"> ir</w:t>
            </w:r>
            <w:r w:rsidRPr="008668DE">
              <w:rPr>
                <w:rFonts w:ascii="Times New Roman" w:eastAsia="Times New Roman" w:hAnsi="Times New Roman" w:cs="Times New Roman"/>
                <w:color w:val="000000"/>
                <w:sz w:val="24"/>
                <w:szCs w:val="24"/>
                <w14:ligatures w14:val="none"/>
              </w:rPr>
              <w:t xml:space="preserve"> </w:t>
            </w:r>
            <w:r w:rsidR="008668DE">
              <w:rPr>
                <w:rFonts w:ascii="Times New Roman" w:eastAsia="Times New Roman" w:hAnsi="Times New Roman" w:cs="Times New Roman"/>
                <w:color w:val="000000"/>
                <w:sz w:val="24"/>
                <w:szCs w:val="24"/>
                <w14:ligatures w14:val="none"/>
              </w:rPr>
              <w:t>teikiamos</w:t>
            </w:r>
            <w:r w:rsidRPr="008668DE">
              <w:rPr>
                <w:rFonts w:ascii="Times New Roman" w:eastAsia="Times New Roman" w:hAnsi="Times New Roman" w:cs="Times New Roman"/>
                <w:color w:val="000000"/>
                <w:sz w:val="24"/>
                <w:szCs w:val="24"/>
                <w14:ligatures w14:val="none"/>
              </w:rPr>
              <w:t xml:space="preserve"> iki </w:t>
            </w:r>
            <w:r w:rsidR="00287C49">
              <w:rPr>
                <w:rFonts w:ascii="Times New Roman" w:eastAsia="Times New Roman" w:hAnsi="Times New Roman" w:cs="Times New Roman"/>
                <w:color w:val="000000"/>
                <w:sz w:val="24"/>
                <w:szCs w:val="24"/>
                <w14:ligatures w14:val="none"/>
              </w:rPr>
              <w:t xml:space="preserve">statinio </w:t>
            </w:r>
            <w:r w:rsidRPr="008668DE">
              <w:rPr>
                <w:rFonts w:ascii="Times New Roman" w:eastAsia="Times New Roman" w:hAnsi="Times New Roman" w:cs="Times New Roman"/>
                <w:color w:val="000000"/>
                <w:sz w:val="24"/>
                <w:szCs w:val="24"/>
                <w14:ligatures w14:val="none"/>
              </w:rPr>
              <w:t>statybos užbaigimo dokumento surašymo dienos</w:t>
            </w:r>
            <w:r w:rsidR="003A2DEC">
              <w:rPr>
                <w:rFonts w:ascii="Times New Roman" w:eastAsia="Times New Roman" w:hAnsi="Times New Roman" w:cs="Times New Roman"/>
                <w:color w:val="000000"/>
                <w:sz w:val="24"/>
                <w:szCs w:val="24"/>
                <w14:ligatures w14:val="none"/>
              </w:rPr>
              <w:t>.</w:t>
            </w:r>
            <w:r w:rsidR="00E84B1F">
              <w:rPr>
                <w:rFonts w:ascii="Times New Roman" w:eastAsia="Times New Roman" w:hAnsi="Times New Roman" w:cs="Times New Roman"/>
                <w:color w:val="000000"/>
                <w:sz w:val="24"/>
                <w:szCs w:val="24"/>
                <w14:ligatures w14:val="none"/>
              </w:rPr>
              <w:t xml:space="preserve"> </w:t>
            </w:r>
            <w:r w:rsidR="00E84B1F" w:rsidRPr="00481CB3">
              <w:rPr>
                <w:rFonts w:ascii="Times New Roman" w:eastAsia="Times New Roman" w:hAnsi="Times New Roman" w:cs="Times New Roman"/>
                <w:color w:val="000000"/>
                <w:sz w:val="24"/>
                <w:szCs w:val="24"/>
                <w14:ligatures w14:val="none"/>
              </w:rPr>
              <w:t xml:space="preserve">Numatomas projekto vykdymo priežiūros atlikimo terminas – </w:t>
            </w:r>
            <w:r w:rsidR="00E84B1F">
              <w:rPr>
                <w:rFonts w:ascii="Times New Roman" w:eastAsia="Times New Roman" w:hAnsi="Times New Roman" w:cs="Times New Roman"/>
                <w:color w:val="000000"/>
                <w:sz w:val="24"/>
                <w:szCs w:val="24"/>
                <w14:ligatures w14:val="none"/>
              </w:rPr>
              <w:t>26 (dvidešimt šeši) mėnesiai</w:t>
            </w:r>
            <w:r w:rsidR="00E84B1F" w:rsidRPr="00481CB3">
              <w:rPr>
                <w:rFonts w:ascii="Times New Roman" w:eastAsia="Times New Roman" w:hAnsi="Times New Roman" w:cs="Times New Roman"/>
                <w:color w:val="000000"/>
                <w:sz w:val="24"/>
                <w:szCs w:val="24"/>
                <w14:ligatures w14:val="none"/>
              </w:rPr>
              <w:t>.</w:t>
            </w:r>
          </w:p>
          <w:p w14:paraId="455B1E88" w14:textId="26D4B522" w:rsidR="00F06B26" w:rsidRPr="00F06B26" w:rsidRDefault="00F06B26" w:rsidP="00F06B26">
            <w:pPr>
              <w:pStyle w:val="Sraopastraipa"/>
              <w:tabs>
                <w:tab w:val="left" w:pos="0"/>
                <w:tab w:val="left" w:pos="37"/>
                <w:tab w:val="left" w:pos="179"/>
                <w:tab w:val="left" w:pos="604"/>
                <w:tab w:val="left" w:pos="1029"/>
              </w:tabs>
              <w:spacing w:line="240" w:lineRule="auto"/>
              <w:ind w:left="37"/>
              <w:jc w:val="both"/>
              <w:rPr>
                <w:rFonts w:ascii="Times New Roman" w:hAnsi="Times New Roman" w:cs="Times New Roman"/>
                <w:i/>
                <w:color w:val="000000"/>
                <w:sz w:val="24"/>
                <w:szCs w:val="24"/>
              </w:rPr>
            </w:pPr>
            <w:r w:rsidRPr="00F06B26">
              <w:rPr>
                <w:rFonts w:ascii="Times New Roman" w:hAnsi="Times New Roman" w:cs="Times New Roman"/>
                <w:i/>
                <w:sz w:val="24"/>
                <w:szCs w:val="24"/>
              </w:rPr>
              <w:t xml:space="preserve">Pastaba. Tiekėjui suteikus Projekto parengimo paslaugas, Sutarties vykdymas sustabdomas laikotarpiui, kol bus vykdomas </w:t>
            </w:r>
            <w:r w:rsidR="00E84B1F">
              <w:rPr>
                <w:rFonts w:ascii="Times New Roman" w:hAnsi="Times New Roman" w:cs="Times New Roman"/>
                <w:i/>
                <w:sz w:val="24"/>
                <w:szCs w:val="24"/>
              </w:rPr>
              <w:t xml:space="preserve">statybos </w:t>
            </w:r>
            <w:r w:rsidRPr="00F06B26">
              <w:rPr>
                <w:rFonts w:ascii="Times New Roman" w:hAnsi="Times New Roman" w:cs="Times New Roman"/>
                <w:i/>
                <w:sz w:val="24"/>
                <w:szCs w:val="24"/>
              </w:rPr>
              <w:t xml:space="preserve">rangos darbų pirkimas ir bus sudaryta </w:t>
            </w:r>
            <w:r w:rsidR="00E84B1F">
              <w:rPr>
                <w:rFonts w:ascii="Times New Roman" w:hAnsi="Times New Roman" w:cs="Times New Roman"/>
                <w:i/>
                <w:sz w:val="24"/>
                <w:szCs w:val="24"/>
              </w:rPr>
              <w:t xml:space="preserve">statybos </w:t>
            </w:r>
            <w:r w:rsidRPr="00F06B26">
              <w:rPr>
                <w:rFonts w:ascii="Times New Roman" w:hAnsi="Times New Roman" w:cs="Times New Roman"/>
                <w:i/>
                <w:sz w:val="24"/>
                <w:szCs w:val="24"/>
              </w:rPr>
              <w:t>rangos darbų sutartis.</w:t>
            </w:r>
          </w:p>
          <w:p w14:paraId="61539F50" w14:textId="09220415" w:rsidR="00526F5C" w:rsidRPr="00526F5C" w:rsidRDefault="00526F5C" w:rsidP="00B33ECE">
            <w:pPr>
              <w:pStyle w:val="Sraopastraipa"/>
              <w:numPr>
                <w:ilvl w:val="2"/>
                <w:numId w:val="1"/>
              </w:numPr>
              <w:tabs>
                <w:tab w:val="left" w:pos="0"/>
                <w:tab w:val="left" w:pos="34"/>
                <w:tab w:val="left" w:pos="179"/>
                <w:tab w:val="left" w:pos="601"/>
                <w:tab w:val="left" w:pos="1029"/>
              </w:tabs>
              <w:spacing w:line="240" w:lineRule="auto"/>
              <w:ind w:left="0" w:firstLine="0"/>
              <w:jc w:val="both"/>
              <w:rPr>
                <w:rFonts w:ascii="Times New Roman" w:hAnsi="Times New Roman" w:cs="Times New Roman"/>
                <w:sz w:val="24"/>
                <w:szCs w:val="24"/>
              </w:rPr>
            </w:pPr>
            <w:r w:rsidRPr="00526F5C">
              <w:rPr>
                <w:rFonts w:ascii="Times New Roman" w:hAnsi="Times New Roman" w:cs="Times New Roman"/>
                <w:sz w:val="24"/>
                <w:szCs w:val="24"/>
              </w:rPr>
              <w:t xml:space="preserve">Tiekėjas privalo atsakyti į Pirkėjo, rangovo, techninio prižiūrėtojo raštu ar žodžiu pateiktus klausimus, susijusius su Projektais, ne vėliau kaip per 3 (tris) darbo dienas nuo užklausimo pateikimo (įskaitant ir rangos darbų viešojo pirkimo metu pateiktus potencialių rangovų klausimus). Per nustatytą terminą neatsakius, ar pateikus netinkamus, neišsamius atsakymus taikoma </w:t>
            </w:r>
            <w:r w:rsidR="00B03459">
              <w:rPr>
                <w:rFonts w:ascii="Times New Roman" w:hAnsi="Times New Roman" w:cs="Times New Roman"/>
                <w:sz w:val="24"/>
                <w:szCs w:val="24"/>
              </w:rPr>
              <w:t>Specialiųjų sąlygų 9.10.</w:t>
            </w:r>
            <w:r w:rsidRPr="00526F5C">
              <w:rPr>
                <w:rFonts w:ascii="Times New Roman" w:hAnsi="Times New Roman" w:cs="Times New Roman"/>
                <w:sz w:val="24"/>
                <w:szCs w:val="24"/>
              </w:rPr>
              <w:t xml:space="preserve"> p. numatyta atsakomybė.</w:t>
            </w:r>
          </w:p>
        </w:tc>
      </w:tr>
      <w:tr w:rsidR="00CE51E2" w:rsidRPr="00DF5864" w14:paraId="5EAFA8EE"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70174A22" w14:textId="7AB4C49D"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4.2. Paslaugų / jų dalies / etapo / periodo suteikimo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01B382DA" w14:textId="2584F4D1" w:rsidR="00CE51E2" w:rsidRPr="00412CDD" w:rsidRDefault="007D5D75" w:rsidP="00CE51E2">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tc>
      </w:tr>
      <w:tr w:rsidR="00CE51E2" w:rsidRPr="00DF5864" w14:paraId="236657D9"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13F09419"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3FD9D8FE" w14:textId="5287C696" w:rsidR="00CE51E2" w:rsidRPr="00DF5864" w:rsidRDefault="001800C4" w:rsidP="00CE51E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00CE51E2">
              <w:rPr>
                <w:rFonts w:ascii="Times New Roman" w:eastAsia="Times New Roman" w:hAnsi="Times New Roman" w:cs="Times New Roman"/>
                <w:kern w:val="0"/>
                <w:sz w:val="24"/>
                <w:szCs w:val="24"/>
                <w14:ligatures w14:val="none"/>
              </w:rPr>
              <w:t>rojekto vykdymo priežiūros paslaug</w:t>
            </w:r>
            <w:r>
              <w:rPr>
                <w:rFonts w:ascii="Times New Roman" w:eastAsia="Times New Roman" w:hAnsi="Times New Roman" w:cs="Times New Roman"/>
                <w:kern w:val="0"/>
                <w:sz w:val="24"/>
                <w:szCs w:val="24"/>
                <w14:ligatures w14:val="none"/>
              </w:rPr>
              <w:t>os</w:t>
            </w:r>
            <w:r w:rsidR="00CE51E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pradedamos teikti, kai Pirkėjas</w:t>
            </w:r>
            <w:r w:rsidRPr="008668DE">
              <w:rPr>
                <w:rFonts w:ascii="Times New Roman" w:eastAsia="Times New Roman" w:hAnsi="Times New Roman" w:cs="Times New Roman"/>
                <w:color w:val="000000"/>
                <w:sz w:val="24"/>
                <w:szCs w:val="24"/>
                <w14:ligatures w14:val="none"/>
              </w:rPr>
              <w:t xml:space="preserve"> </w:t>
            </w:r>
            <w:r>
              <w:rPr>
                <w:rFonts w:ascii="Times New Roman" w:eastAsia="Times New Roman" w:hAnsi="Times New Roman" w:cs="Times New Roman"/>
                <w:color w:val="000000"/>
                <w:sz w:val="24"/>
                <w:szCs w:val="24"/>
                <w14:ligatures w14:val="none"/>
              </w:rPr>
              <w:t xml:space="preserve">elektroniniu paštu </w:t>
            </w:r>
            <w:r w:rsidRPr="008668DE">
              <w:rPr>
                <w:rFonts w:ascii="Times New Roman" w:eastAsia="Times New Roman" w:hAnsi="Times New Roman" w:cs="Times New Roman"/>
                <w:color w:val="000000"/>
                <w:sz w:val="24"/>
                <w:szCs w:val="24"/>
                <w14:ligatures w14:val="none"/>
              </w:rPr>
              <w:t xml:space="preserve">informuoja Tiekėją apie </w:t>
            </w:r>
            <w:r>
              <w:rPr>
                <w:rFonts w:ascii="Times New Roman" w:eastAsia="Times New Roman" w:hAnsi="Times New Roman" w:cs="Times New Roman"/>
                <w:color w:val="000000"/>
                <w:sz w:val="24"/>
                <w:szCs w:val="24"/>
                <w14:ligatures w14:val="none"/>
              </w:rPr>
              <w:t>P</w:t>
            </w:r>
            <w:r w:rsidRPr="008668DE">
              <w:rPr>
                <w:rFonts w:ascii="Times New Roman" w:eastAsia="Times New Roman" w:hAnsi="Times New Roman" w:cs="Times New Roman"/>
                <w:color w:val="000000"/>
                <w:sz w:val="24"/>
                <w:szCs w:val="24"/>
                <w14:ligatures w14:val="none"/>
              </w:rPr>
              <w:t>rojekto vykdymo priežiūros paslaugų pradžią</w:t>
            </w:r>
            <w:r w:rsidR="000D3D2F">
              <w:rPr>
                <w:rFonts w:ascii="Times New Roman" w:eastAsia="Times New Roman" w:hAnsi="Times New Roman" w:cs="Times New Roman"/>
                <w:color w:val="000000"/>
                <w:sz w:val="24"/>
                <w:szCs w:val="24"/>
                <w14:ligatures w14:val="none"/>
              </w:rPr>
              <w:t>.</w:t>
            </w:r>
          </w:p>
        </w:tc>
      </w:tr>
      <w:tr w:rsidR="00CE51E2" w:rsidRPr="00DF5864" w14:paraId="625DEB05"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tcPr>
          <w:p w14:paraId="0A785304" w14:textId="4CA3C816" w:rsidR="00CE51E2" w:rsidRPr="00224936" w:rsidRDefault="00CE51E2" w:rsidP="00CE51E2">
            <w:pPr>
              <w:spacing w:after="0" w:line="240" w:lineRule="auto"/>
              <w:jc w:val="both"/>
              <w:rPr>
                <w:rFonts w:ascii="Times New Roman" w:eastAsia="Times New Roman" w:hAnsi="Times New Roman" w:cs="Times New Roman"/>
                <w:b/>
                <w:bCs/>
                <w:sz w:val="24"/>
                <w:szCs w:val="24"/>
                <w14:ligatures w14:val="none"/>
              </w:rPr>
            </w:pPr>
            <w:r w:rsidRPr="00224936">
              <w:rPr>
                <w:rFonts w:ascii="Times New Roman" w:hAnsi="Times New Roman" w:cs="Times New Roman"/>
                <w:b/>
                <w:bCs/>
                <w:sz w:val="24"/>
                <w:szCs w:val="24"/>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45156F5C" w14:textId="423FC9A3" w:rsidR="00CE51E2" w:rsidRPr="00224936"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hAnsi="Times New Roman" w:cs="Times New Roman"/>
                <w:sz w:val="24"/>
                <w:szCs w:val="24"/>
              </w:rPr>
              <w:t>Netaikoma</w:t>
            </w:r>
          </w:p>
        </w:tc>
      </w:tr>
      <w:tr w:rsidR="00CE51E2" w:rsidRPr="00DF5864" w14:paraId="7D5EB39E"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08BEF571"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4.5. Pateikiami dokumentai</w:t>
            </w:r>
          </w:p>
        </w:tc>
        <w:tc>
          <w:tcPr>
            <w:tcW w:w="6705" w:type="dxa"/>
            <w:gridSpan w:val="2"/>
            <w:tcBorders>
              <w:top w:val="single" w:sz="4" w:space="0" w:color="auto"/>
              <w:left w:val="single" w:sz="4" w:space="0" w:color="auto"/>
              <w:bottom w:val="single" w:sz="4" w:space="0" w:color="auto"/>
              <w:right w:val="single" w:sz="4" w:space="0" w:color="auto"/>
            </w:tcBorders>
            <w:hideMark/>
          </w:tcPr>
          <w:p w14:paraId="6656B10E" w14:textId="33ECF95A" w:rsidR="00281F75" w:rsidRPr="00B65A34" w:rsidRDefault="00CE51E2" w:rsidP="00B3200B">
            <w:pPr>
              <w:spacing w:line="240" w:lineRule="auto"/>
              <w:jc w:val="both"/>
              <w:rPr>
                <w:sz w:val="24"/>
                <w:szCs w:val="24"/>
              </w:rPr>
            </w:pPr>
            <w:r w:rsidRPr="00B65A34">
              <w:rPr>
                <w:rFonts w:ascii="Times New Roman" w:eastAsia="Times New Roman" w:hAnsi="Times New Roman" w:cs="Times New Roman"/>
                <w:sz w:val="24"/>
                <w:szCs w:val="24"/>
                <w:lang w:bidi="lt-LT"/>
                <w14:ligatures w14:val="none"/>
              </w:rPr>
              <w:t xml:space="preserve">Turi būti pateikiami </w:t>
            </w:r>
            <w:r w:rsidR="00B65A34" w:rsidRPr="00B65A34">
              <w:rPr>
                <w:rFonts w:ascii="Times New Roman" w:eastAsia="Times New Roman" w:hAnsi="Times New Roman" w:cs="Times New Roman"/>
                <w:sz w:val="24"/>
                <w:szCs w:val="24"/>
                <w:lang w:bidi="lt-LT"/>
                <w14:ligatures w14:val="none"/>
              </w:rPr>
              <w:t xml:space="preserve">šie dokumentai: </w:t>
            </w:r>
            <w:r w:rsidR="00B65A34" w:rsidRPr="00B65A34">
              <w:rPr>
                <w:rFonts w:ascii="Times New Roman" w:hAnsi="Times New Roman" w:cs="Times New Roman"/>
                <w:sz w:val="24"/>
                <w:szCs w:val="24"/>
              </w:rPr>
              <w:t>Paslaugų perd</w:t>
            </w:r>
            <w:r w:rsidR="00062945">
              <w:rPr>
                <w:rFonts w:ascii="Times New Roman" w:hAnsi="Times New Roman" w:cs="Times New Roman"/>
                <w:sz w:val="24"/>
                <w:szCs w:val="24"/>
              </w:rPr>
              <w:t xml:space="preserve">avimo-priėmimo aktas, Sąskaita ir </w:t>
            </w:r>
            <w:r w:rsidR="00B3200B">
              <w:rPr>
                <w:rFonts w:ascii="Times New Roman" w:eastAsia="Times New Roman" w:hAnsi="Times New Roman" w:cs="Times New Roman"/>
                <w:color w:val="000000"/>
                <w:sz w:val="24"/>
                <w:szCs w:val="24"/>
                <w14:ligatures w14:val="none"/>
              </w:rPr>
              <w:t>Sutarties priede Nr.1</w:t>
            </w:r>
            <w:r w:rsidR="00B3200B" w:rsidRPr="00DF5864">
              <w:rPr>
                <w:rFonts w:ascii="Times New Roman" w:eastAsia="Times New Roman" w:hAnsi="Times New Roman" w:cs="Times New Roman"/>
                <w:color w:val="000000"/>
                <w:sz w:val="24"/>
                <w:szCs w:val="24"/>
                <w14:ligatures w14:val="none"/>
              </w:rPr>
              <w:t xml:space="preserve"> „Techninė  </w:t>
            </w:r>
            <w:r w:rsidR="00B3200B">
              <w:rPr>
                <w:rFonts w:ascii="Times New Roman" w:eastAsia="Times New Roman" w:hAnsi="Times New Roman" w:cs="Times New Roman"/>
                <w:color w:val="000000"/>
                <w:sz w:val="24"/>
                <w:szCs w:val="24"/>
                <w14:ligatures w14:val="none"/>
              </w:rPr>
              <w:t>specifikacija</w:t>
            </w:r>
            <w:r w:rsidR="00B3200B" w:rsidRPr="00DF5864">
              <w:rPr>
                <w:rFonts w:ascii="Times New Roman" w:eastAsia="Times New Roman" w:hAnsi="Times New Roman" w:cs="Times New Roman"/>
                <w:color w:val="000000"/>
                <w:sz w:val="24"/>
                <w:szCs w:val="24"/>
                <w14:ligatures w14:val="none"/>
              </w:rPr>
              <w:t xml:space="preserve">“ </w:t>
            </w:r>
            <w:r w:rsidR="00B3200B">
              <w:rPr>
                <w:rFonts w:ascii="Times New Roman" w:hAnsi="Times New Roman" w:cs="Times New Roman"/>
                <w:sz w:val="24"/>
                <w:szCs w:val="24"/>
              </w:rPr>
              <w:t>nurodytus</w:t>
            </w:r>
            <w:r w:rsidR="00281F75" w:rsidRPr="00062945">
              <w:rPr>
                <w:rFonts w:ascii="Times New Roman" w:hAnsi="Times New Roman" w:cs="Times New Roman"/>
                <w:sz w:val="24"/>
                <w:szCs w:val="24"/>
              </w:rPr>
              <w:t xml:space="preserve"> dokumentus, kurie yra būtini teikiant Paslaugas sukurtų rezultatų naudojimui.</w:t>
            </w:r>
          </w:p>
          <w:p w14:paraId="20DA9A50" w14:textId="25CFAD82" w:rsidR="007D5D75" w:rsidRPr="00B65A34" w:rsidRDefault="00CE51E2" w:rsidP="00B3200B">
            <w:pPr>
              <w:spacing w:after="0" w:line="240" w:lineRule="auto"/>
              <w:jc w:val="both"/>
              <w:rPr>
                <w:rFonts w:ascii="Times New Roman" w:eastAsia="Times New Roman" w:hAnsi="Times New Roman" w:cs="Times New Roman"/>
                <w:sz w:val="24"/>
                <w:szCs w:val="24"/>
                <w:lang w:bidi="lt-LT"/>
                <w14:ligatures w14:val="none"/>
              </w:rPr>
            </w:pPr>
            <w:r w:rsidRPr="00224936">
              <w:rPr>
                <w:rFonts w:ascii="Times New Roman" w:eastAsia="Times New Roman" w:hAnsi="Times New Roman" w:cs="Times New Roman"/>
                <w:sz w:val="24"/>
                <w:szCs w:val="24"/>
                <w:lang w:bidi="lt-LT"/>
                <w14:ligatures w14:val="none"/>
              </w:rPr>
              <w:t>Tiekėjui nepateikus nurodytų dokumentų, laikoma, kad Paslaugos neatitinka Sutartyje nustatytų reikalavimų.</w:t>
            </w:r>
          </w:p>
        </w:tc>
      </w:tr>
      <w:tr w:rsidR="00CE51E2" w:rsidRPr="00DF5864" w14:paraId="50CE5C72"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1DBC52"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 SUTARTIES KAINA IR ATSISKAITYMO TVARKA</w:t>
            </w:r>
          </w:p>
        </w:tc>
      </w:tr>
      <w:tr w:rsidR="00CE51E2" w:rsidRPr="00DF5864" w14:paraId="3C9B04A1"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17BD6645"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638FD9AD"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Fiksuotos kainos kainodara</w:t>
            </w:r>
          </w:p>
          <w:p w14:paraId="6C34B1EF" w14:textId="7798251C" w:rsidR="00CE51E2" w:rsidRPr="00DF5864" w:rsidRDefault="00CE51E2" w:rsidP="00CE51E2">
            <w:pPr>
              <w:spacing w:after="0" w:line="240" w:lineRule="auto"/>
              <w:rPr>
                <w:rFonts w:ascii="Times New Roman" w:eastAsia="Times New Roman" w:hAnsi="Times New Roman" w:cs="Times New Roman"/>
                <w:color w:val="4472C4"/>
                <w:sz w:val="24"/>
                <w:szCs w:val="24"/>
                <w14:ligatures w14:val="none"/>
              </w:rPr>
            </w:pPr>
          </w:p>
        </w:tc>
      </w:tr>
      <w:tr w:rsidR="00CE51E2" w:rsidRPr="00DF5864" w14:paraId="398D93A0" w14:textId="77777777" w:rsidTr="00436D42">
        <w:trPr>
          <w:trHeight w:val="4922"/>
        </w:trPr>
        <w:tc>
          <w:tcPr>
            <w:tcW w:w="2830" w:type="dxa"/>
            <w:tcBorders>
              <w:top w:val="single" w:sz="4" w:space="0" w:color="auto"/>
              <w:left w:val="single" w:sz="4" w:space="0" w:color="auto"/>
              <w:bottom w:val="single" w:sz="4" w:space="0" w:color="auto"/>
              <w:right w:val="single" w:sz="4" w:space="0" w:color="auto"/>
            </w:tcBorders>
          </w:tcPr>
          <w:p w14:paraId="220D6723"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5.2. Pradinės Sutarties vertė ir Sutarties kaina, kai taikoma </w:t>
            </w:r>
            <w:r w:rsidRPr="00DF5864">
              <w:rPr>
                <w:rFonts w:ascii="Times New Roman" w:eastAsia="Times New Roman" w:hAnsi="Times New Roman" w:cs="Times New Roman"/>
                <w:b/>
                <w:sz w:val="24"/>
                <w:szCs w:val="24"/>
                <w:u w:val="single"/>
                <w14:ligatures w14:val="none"/>
              </w:rPr>
              <w:t>fiksuotos kainos</w:t>
            </w:r>
            <w:r w:rsidRPr="00DF5864">
              <w:rPr>
                <w:rFonts w:ascii="Times New Roman" w:eastAsia="Times New Roman" w:hAnsi="Times New Roman" w:cs="Times New Roman"/>
                <w:b/>
                <w:sz w:val="24"/>
                <w:szCs w:val="24"/>
                <w14:ligatures w14:val="none"/>
              </w:rPr>
              <w:t xml:space="preserve"> kainodara</w:t>
            </w:r>
          </w:p>
          <w:p w14:paraId="773A6A9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17187B53"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213FEFD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59D61BA4"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tc>
        <w:tc>
          <w:tcPr>
            <w:tcW w:w="6705" w:type="dxa"/>
            <w:gridSpan w:val="2"/>
            <w:tcBorders>
              <w:top w:val="single" w:sz="4" w:space="0" w:color="auto"/>
              <w:left w:val="single" w:sz="4" w:space="0" w:color="auto"/>
              <w:bottom w:val="single" w:sz="4" w:space="0" w:color="auto"/>
              <w:right w:val="single" w:sz="4" w:space="0" w:color="auto"/>
            </w:tcBorders>
            <w:hideMark/>
          </w:tcPr>
          <w:p w14:paraId="1489EFB6" w14:textId="2B39CA4C" w:rsidR="00B3740C" w:rsidRDefault="00B3740C" w:rsidP="00B33ECE">
            <w:pPr>
              <w:pStyle w:val="Sraopastraipa"/>
              <w:numPr>
                <w:ilvl w:val="2"/>
                <w:numId w:val="2"/>
              </w:numPr>
              <w:tabs>
                <w:tab w:val="left" w:pos="743"/>
                <w:tab w:val="left" w:pos="1029"/>
              </w:tabs>
              <w:ind w:left="34" w:firstLine="0"/>
              <w:jc w:val="both"/>
              <w:rPr>
                <w:rFonts w:ascii="Times New Roman" w:hAnsi="Times New Roman" w:cs="Times New Roman"/>
                <w:sz w:val="24"/>
                <w:szCs w:val="24"/>
              </w:rPr>
            </w:pPr>
            <w:r w:rsidRPr="00465C9D">
              <w:rPr>
                <w:rFonts w:ascii="Times New Roman" w:hAnsi="Times New Roman" w:cs="Times New Roman"/>
                <w:sz w:val="24"/>
                <w:szCs w:val="24"/>
              </w:rPr>
              <w:t xml:space="preserve">Pradinės Sutarties vertė yra </w:t>
            </w:r>
            <w:r w:rsidRPr="00465C9D">
              <w:rPr>
                <w:rFonts w:ascii="Times New Roman" w:hAnsi="Times New Roman" w:cs="Times New Roman"/>
                <w:color w:val="4472C4"/>
                <w:sz w:val="24"/>
                <w:szCs w:val="24"/>
              </w:rPr>
              <w:t>(nurodyti sumą skaičiais)</w:t>
            </w:r>
            <w:r w:rsidRPr="00465C9D">
              <w:rPr>
                <w:rFonts w:ascii="Times New Roman" w:hAnsi="Times New Roman" w:cs="Times New Roman"/>
                <w:sz w:val="24"/>
                <w:szCs w:val="24"/>
              </w:rPr>
              <w:t xml:space="preserve"> Eur </w:t>
            </w:r>
            <w:r w:rsidRPr="00465C9D">
              <w:rPr>
                <w:rFonts w:ascii="Times New Roman" w:hAnsi="Times New Roman" w:cs="Times New Roman"/>
                <w:color w:val="4472C4"/>
                <w:sz w:val="24"/>
                <w:szCs w:val="24"/>
              </w:rPr>
              <w:t>(nurodyti sumą žodžiais)</w:t>
            </w:r>
            <w:r w:rsidRPr="00465C9D">
              <w:rPr>
                <w:rFonts w:ascii="Times New Roman" w:hAnsi="Times New Roman" w:cs="Times New Roman"/>
                <w:sz w:val="24"/>
                <w:szCs w:val="24"/>
              </w:rPr>
              <w:t xml:space="preserve"> be PVM</w:t>
            </w:r>
            <w:r w:rsidR="003B238E">
              <w:rPr>
                <w:rFonts w:ascii="Times New Roman" w:hAnsi="Times New Roman" w:cs="Times New Roman"/>
                <w:sz w:val="24"/>
                <w:szCs w:val="24"/>
              </w:rPr>
              <w:t>.</w:t>
            </w:r>
            <w:r w:rsidR="00B563FA">
              <w:rPr>
                <w:rFonts w:ascii="Times New Roman" w:hAnsi="Times New Roman" w:cs="Times New Roman"/>
                <w:sz w:val="24"/>
                <w:szCs w:val="24"/>
              </w:rPr>
              <w:t xml:space="preserve"> Pradinę Sutarties vertę </w:t>
            </w:r>
            <w:r w:rsidR="00465C9D" w:rsidRPr="00465C9D">
              <w:rPr>
                <w:rFonts w:ascii="Times New Roman" w:hAnsi="Times New Roman" w:cs="Times New Roman"/>
                <w:sz w:val="24"/>
                <w:szCs w:val="24"/>
              </w:rPr>
              <w:t>sudaro</w:t>
            </w:r>
            <w:r w:rsidR="00B563FA">
              <w:rPr>
                <w:rFonts w:ascii="Times New Roman" w:hAnsi="Times New Roman" w:cs="Times New Roman"/>
                <w:sz w:val="24"/>
                <w:szCs w:val="24"/>
              </w:rPr>
              <w:t xml:space="preserve"> šių paslaugų kainos</w:t>
            </w:r>
            <w:r w:rsidR="00465C9D" w:rsidRPr="00465C9D">
              <w:rPr>
                <w:rFonts w:ascii="Times New Roman" w:hAnsi="Times New Roman" w:cs="Times New Roman"/>
                <w:sz w:val="24"/>
                <w:szCs w:val="24"/>
              </w:rPr>
              <w:t>:</w:t>
            </w:r>
          </w:p>
          <w:p w14:paraId="09B44763" w14:textId="3EBE9DF3" w:rsidR="002A6F75" w:rsidRPr="009D3420" w:rsidRDefault="00465C9D" w:rsidP="00B33ECE">
            <w:pPr>
              <w:pStyle w:val="Sraopastraipa"/>
              <w:numPr>
                <w:ilvl w:val="3"/>
                <w:numId w:val="2"/>
              </w:numPr>
              <w:tabs>
                <w:tab w:val="left" w:pos="743"/>
                <w:tab w:val="left" w:pos="1029"/>
                <w:tab w:val="left" w:pos="1280"/>
                <w:tab w:val="left" w:pos="1860"/>
              </w:tabs>
              <w:ind w:left="3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A6F75">
              <w:rPr>
                <w:rFonts w:ascii="Times New Roman" w:hAnsi="Times New Roman" w:cs="Times New Roman"/>
                <w:sz w:val="24"/>
                <w:szCs w:val="24"/>
              </w:rPr>
              <w:t>Projektinių pasiūlymų parengimo paslaugų kaina</w:t>
            </w:r>
            <w:r w:rsidR="00B563FA">
              <w:rPr>
                <w:rFonts w:ascii="Times New Roman" w:hAnsi="Times New Roman" w:cs="Times New Roman"/>
                <w:sz w:val="24"/>
                <w:szCs w:val="24"/>
              </w:rPr>
              <w:t xml:space="preserve"> - </w:t>
            </w:r>
            <w:r w:rsidR="009D3420">
              <w:rPr>
                <w:rFonts w:ascii="Times New Roman" w:hAnsi="Times New Roman" w:cs="Times New Roman"/>
                <w:sz w:val="24"/>
                <w:szCs w:val="24"/>
              </w:rPr>
              <w:t xml:space="preserve"> </w:t>
            </w:r>
            <w:r w:rsidR="009D3420" w:rsidRPr="00465C9D">
              <w:rPr>
                <w:rFonts w:ascii="Times New Roman" w:hAnsi="Times New Roman" w:cs="Times New Roman"/>
                <w:color w:val="4472C4"/>
                <w:sz w:val="24"/>
                <w:szCs w:val="24"/>
              </w:rPr>
              <w:t>(nurodyti sumą skaičiais)</w:t>
            </w:r>
            <w:r w:rsidR="009D3420" w:rsidRPr="00465C9D">
              <w:rPr>
                <w:rFonts w:ascii="Times New Roman" w:hAnsi="Times New Roman" w:cs="Times New Roman"/>
                <w:sz w:val="24"/>
                <w:szCs w:val="24"/>
              </w:rPr>
              <w:t xml:space="preserve"> Eur </w:t>
            </w:r>
            <w:r w:rsidR="009D3420" w:rsidRPr="00465C9D">
              <w:rPr>
                <w:rFonts w:ascii="Times New Roman" w:hAnsi="Times New Roman" w:cs="Times New Roman"/>
                <w:color w:val="4472C4"/>
                <w:sz w:val="24"/>
                <w:szCs w:val="24"/>
              </w:rPr>
              <w:t>(nurodyti sumą žodžiais)</w:t>
            </w:r>
            <w:r w:rsidR="009D3420" w:rsidRPr="00465C9D">
              <w:rPr>
                <w:rFonts w:ascii="Times New Roman" w:hAnsi="Times New Roman" w:cs="Times New Roman"/>
                <w:sz w:val="24"/>
                <w:szCs w:val="24"/>
              </w:rPr>
              <w:t xml:space="preserve"> be PVM</w:t>
            </w:r>
            <w:r w:rsidR="009D3420">
              <w:rPr>
                <w:rFonts w:ascii="Times New Roman" w:hAnsi="Times New Roman" w:cs="Times New Roman"/>
                <w:sz w:val="24"/>
                <w:szCs w:val="24"/>
              </w:rPr>
              <w:t>;</w:t>
            </w:r>
          </w:p>
          <w:p w14:paraId="5AAA2C95" w14:textId="633AD6D2" w:rsidR="00465C9D" w:rsidRDefault="009D3420" w:rsidP="00B33ECE">
            <w:pPr>
              <w:pStyle w:val="Sraopastraipa"/>
              <w:numPr>
                <w:ilvl w:val="3"/>
                <w:numId w:val="2"/>
              </w:numPr>
              <w:tabs>
                <w:tab w:val="left" w:pos="743"/>
                <w:tab w:val="left" w:pos="1029"/>
                <w:tab w:val="left" w:pos="1280"/>
                <w:tab w:val="left" w:pos="1860"/>
              </w:tabs>
              <w:ind w:left="34" w:firstLine="0"/>
              <w:jc w:val="both"/>
              <w:rPr>
                <w:rFonts w:ascii="Times New Roman" w:hAnsi="Times New Roman" w:cs="Times New Roman"/>
                <w:sz w:val="24"/>
                <w:szCs w:val="24"/>
              </w:rPr>
            </w:pPr>
            <w:r>
              <w:rPr>
                <w:rFonts w:ascii="Times New Roman" w:hAnsi="Times New Roman" w:cs="Times New Roman"/>
                <w:sz w:val="24"/>
                <w:szCs w:val="24"/>
              </w:rPr>
              <w:t>Techninio darbo projekto</w:t>
            </w:r>
            <w:r w:rsidR="00465C9D">
              <w:rPr>
                <w:rFonts w:ascii="Times New Roman" w:hAnsi="Times New Roman" w:cs="Times New Roman"/>
                <w:sz w:val="24"/>
                <w:szCs w:val="24"/>
              </w:rPr>
              <w:t xml:space="preserve"> </w:t>
            </w:r>
            <w:r w:rsidR="00D0297E">
              <w:rPr>
                <w:rFonts w:ascii="Times New Roman" w:hAnsi="Times New Roman" w:cs="Times New Roman"/>
                <w:sz w:val="24"/>
                <w:szCs w:val="24"/>
              </w:rPr>
              <w:t xml:space="preserve">parengimo </w:t>
            </w:r>
            <w:r w:rsidR="00465C9D">
              <w:rPr>
                <w:rFonts w:ascii="Times New Roman" w:hAnsi="Times New Roman" w:cs="Times New Roman"/>
                <w:sz w:val="24"/>
                <w:szCs w:val="24"/>
              </w:rPr>
              <w:t>paslaugų kaina</w:t>
            </w:r>
            <w:r w:rsidR="00D0297E">
              <w:rPr>
                <w:rFonts w:ascii="Times New Roman" w:hAnsi="Times New Roman" w:cs="Times New Roman"/>
                <w:sz w:val="24"/>
                <w:szCs w:val="24"/>
              </w:rPr>
              <w:t xml:space="preserve"> - </w:t>
            </w:r>
            <w:r w:rsidR="00465C9D">
              <w:rPr>
                <w:rFonts w:ascii="Times New Roman" w:hAnsi="Times New Roman" w:cs="Times New Roman"/>
                <w:sz w:val="24"/>
                <w:szCs w:val="24"/>
              </w:rPr>
              <w:t xml:space="preserve"> </w:t>
            </w:r>
            <w:r w:rsidR="00465C9D" w:rsidRPr="00465C9D">
              <w:rPr>
                <w:rFonts w:ascii="Times New Roman" w:hAnsi="Times New Roman" w:cs="Times New Roman"/>
                <w:color w:val="4472C4"/>
                <w:sz w:val="24"/>
                <w:szCs w:val="24"/>
              </w:rPr>
              <w:t>(nurodyti sumą skaičiais)</w:t>
            </w:r>
            <w:r w:rsidR="00465C9D" w:rsidRPr="00465C9D">
              <w:rPr>
                <w:rFonts w:ascii="Times New Roman" w:hAnsi="Times New Roman" w:cs="Times New Roman"/>
                <w:sz w:val="24"/>
                <w:szCs w:val="24"/>
              </w:rPr>
              <w:t xml:space="preserve"> Eur </w:t>
            </w:r>
            <w:r w:rsidR="00465C9D" w:rsidRPr="00465C9D">
              <w:rPr>
                <w:rFonts w:ascii="Times New Roman" w:hAnsi="Times New Roman" w:cs="Times New Roman"/>
                <w:color w:val="4472C4"/>
                <w:sz w:val="24"/>
                <w:szCs w:val="24"/>
              </w:rPr>
              <w:t>(nurodyti sumą žodžiais)</w:t>
            </w:r>
            <w:r w:rsidR="00465C9D" w:rsidRPr="00465C9D">
              <w:rPr>
                <w:rFonts w:ascii="Times New Roman" w:hAnsi="Times New Roman" w:cs="Times New Roman"/>
                <w:sz w:val="24"/>
                <w:szCs w:val="24"/>
              </w:rPr>
              <w:t xml:space="preserve"> be PVM</w:t>
            </w:r>
            <w:r w:rsidR="00465C9D">
              <w:rPr>
                <w:rFonts w:ascii="Times New Roman" w:hAnsi="Times New Roman" w:cs="Times New Roman"/>
                <w:sz w:val="24"/>
                <w:szCs w:val="24"/>
              </w:rPr>
              <w:t>;</w:t>
            </w:r>
          </w:p>
          <w:p w14:paraId="259BEA34" w14:textId="1DE05140" w:rsidR="00465C9D" w:rsidRDefault="00465C9D" w:rsidP="00B33ECE">
            <w:pPr>
              <w:pStyle w:val="Sraopastraipa"/>
              <w:numPr>
                <w:ilvl w:val="3"/>
                <w:numId w:val="2"/>
              </w:numPr>
              <w:tabs>
                <w:tab w:val="left" w:pos="743"/>
                <w:tab w:val="left" w:pos="1029"/>
                <w:tab w:val="left" w:pos="1280"/>
                <w:tab w:val="left" w:pos="1860"/>
              </w:tabs>
              <w:ind w:left="34" w:firstLine="0"/>
              <w:jc w:val="both"/>
              <w:rPr>
                <w:rFonts w:ascii="Times New Roman" w:hAnsi="Times New Roman" w:cs="Times New Roman"/>
                <w:sz w:val="24"/>
                <w:szCs w:val="24"/>
              </w:rPr>
            </w:pPr>
            <w:r w:rsidRPr="00465C9D">
              <w:rPr>
                <w:rFonts w:ascii="Times New Roman" w:hAnsi="Times New Roman" w:cs="Times New Roman"/>
                <w:sz w:val="24"/>
                <w:szCs w:val="24"/>
              </w:rPr>
              <w:t>Projekto vykdymo priežiūros paslaugų kaina</w:t>
            </w:r>
            <w:r>
              <w:rPr>
                <w:rFonts w:ascii="Times New Roman" w:hAnsi="Times New Roman" w:cs="Times New Roman"/>
                <w:sz w:val="24"/>
                <w:szCs w:val="24"/>
              </w:rPr>
              <w:t xml:space="preserve"> </w:t>
            </w:r>
            <w:r w:rsidRPr="00465C9D">
              <w:rPr>
                <w:rFonts w:ascii="Times New Roman" w:hAnsi="Times New Roman" w:cs="Times New Roman"/>
                <w:color w:val="4472C4"/>
                <w:sz w:val="24"/>
                <w:szCs w:val="24"/>
              </w:rPr>
              <w:t>(nurodyti sumą skaičiais)</w:t>
            </w:r>
            <w:r w:rsidRPr="00465C9D">
              <w:rPr>
                <w:rFonts w:ascii="Times New Roman" w:hAnsi="Times New Roman" w:cs="Times New Roman"/>
                <w:sz w:val="24"/>
                <w:szCs w:val="24"/>
              </w:rPr>
              <w:t xml:space="preserve"> Eur </w:t>
            </w:r>
            <w:r w:rsidRPr="00465C9D">
              <w:rPr>
                <w:rFonts w:ascii="Times New Roman" w:hAnsi="Times New Roman" w:cs="Times New Roman"/>
                <w:color w:val="4472C4"/>
                <w:sz w:val="24"/>
                <w:szCs w:val="24"/>
              </w:rPr>
              <w:t>(nurodyti sumą žodžiais)</w:t>
            </w:r>
            <w:r w:rsidRPr="00465C9D">
              <w:rPr>
                <w:rFonts w:ascii="Times New Roman" w:hAnsi="Times New Roman" w:cs="Times New Roman"/>
                <w:sz w:val="24"/>
                <w:szCs w:val="24"/>
              </w:rPr>
              <w:t xml:space="preserve"> be PVM</w:t>
            </w:r>
            <w:r>
              <w:rPr>
                <w:rFonts w:ascii="Times New Roman" w:hAnsi="Times New Roman" w:cs="Times New Roman"/>
                <w:sz w:val="24"/>
                <w:szCs w:val="24"/>
              </w:rPr>
              <w:t>.</w:t>
            </w:r>
          </w:p>
          <w:p w14:paraId="0ABDCE2C" w14:textId="77777777" w:rsidR="00B3740C" w:rsidRDefault="00B3740C" w:rsidP="00B33ECE">
            <w:pPr>
              <w:pStyle w:val="Sraopastraipa"/>
              <w:numPr>
                <w:ilvl w:val="2"/>
                <w:numId w:val="2"/>
              </w:numPr>
              <w:tabs>
                <w:tab w:val="left" w:pos="604"/>
                <w:tab w:val="left" w:pos="743"/>
                <w:tab w:val="left" w:pos="1029"/>
                <w:tab w:val="left" w:pos="1250"/>
                <w:tab w:val="left" w:pos="1860"/>
              </w:tabs>
              <w:ind w:left="34" w:firstLine="0"/>
              <w:jc w:val="both"/>
              <w:rPr>
                <w:rFonts w:ascii="Times New Roman" w:hAnsi="Times New Roman" w:cs="Times New Roman"/>
                <w:sz w:val="24"/>
                <w:szCs w:val="24"/>
              </w:rPr>
            </w:pPr>
            <w:r w:rsidRPr="00465C9D">
              <w:rPr>
                <w:rFonts w:ascii="Times New Roman" w:hAnsi="Times New Roman" w:cs="Times New Roman"/>
                <w:sz w:val="24"/>
                <w:szCs w:val="24"/>
              </w:rPr>
              <w:t xml:space="preserve">PVM sudaro </w:t>
            </w:r>
            <w:r w:rsidRPr="00465C9D">
              <w:rPr>
                <w:rFonts w:ascii="Times New Roman" w:hAnsi="Times New Roman" w:cs="Times New Roman"/>
                <w:color w:val="4472C4"/>
                <w:sz w:val="24"/>
                <w:szCs w:val="24"/>
              </w:rPr>
              <w:t>(nurodyti sumą skaičiais)</w:t>
            </w:r>
            <w:r w:rsidRPr="00465C9D">
              <w:rPr>
                <w:rFonts w:ascii="Times New Roman" w:hAnsi="Times New Roman" w:cs="Times New Roman"/>
                <w:sz w:val="24"/>
                <w:szCs w:val="24"/>
              </w:rPr>
              <w:t xml:space="preserve"> Eur </w:t>
            </w:r>
            <w:r w:rsidRPr="00465C9D">
              <w:rPr>
                <w:rFonts w:ascii="Times New Roman" w:hAnsi="Times New Roman" w:cs="Times New Roman"/>
                <w:color w:val="4472C4"/>
                <w:sz w:val="24"/>
                <w:szCs w:val="24"/>
              </w:rPr>
              <w:t>(nurodyti sumą žodžiais)</w:t>
            </w:r>
            <w:r w:rsidRPr="00465C9D">
              <w:rPr>
                <w:rFonts w:ascii="Times New Roman" w:hAnsi="Times New Roman" w:cs="Times New Roman"/>
                <w:sz w:val="24"/>
                <w:szCs w:val="24"/>
              </w:rPr>
              <w:t>.</w:t>
            </w:r>
          </w:p>
          <w:p w14:paraId="2E9B122D" w14:textId="78375FE9" w:rsidR="00B3740C" w:rsidRDefault="00D0297E" w:rsidP="00B33ECE">
            <w:pPr>
              <w:pStyle w:val="Sraopastraipa"/>
              <w:numPr>
                <w:ilvl w:val="2"/>
                <w:numId w:val="2"/>
              </w:numPr>
              <w:tabs>
                <w:tab w:val="left" w:pos="604"/>
                <w:tab w:val="left" w:pos="743"/>
                <w:tab w:val="left" w:pos="1029"/>
                <w:tab w:val="left" w:pos="1250"/>
                <w:tab w:val="left" w:pos="1860"/>
              </w:tabs>
              <w:ind w:left="34" w:firstLine="0"/>
              <w:jc w:val="both"/>
              <w:rPr>
                <w:rFonts w:ascii="Times New Roman" w:hAnsi="Times New Roman" w:cs="Times New Roman"/>
                <w:sz w:val="24"/>
                <w:szCs w:val="24"/>
              </w:rPr>
            </w:pPr>
            <w:r>
              <w:rPr>
                <w:rFonts w:ascii="Times New Roman" w:hAnsi="Times New Roman" w:cs="Times New Roman"/>
                <w:sz w:val="24"/>
                <w:szCs w:val="24"/>
              </w:rPr>
              <w:t xml:space="preserve">Bendra </w:t>
            </w:r>
            <w:r w:rsidR="00B3740C" w:rsidRPr="00465C9D">
              <w:rPr>
                <w:rFonts w:ascii="Times New Roman" w:hAnsi="Times New Roman" w:cs="Times New Roman"/>
                <w:sz w:val="24"/>
                <w:szCs w:val="24"/>
              </w:rPr>
              <w:t>Sutarties kaina</w:t>
            </w:r>
            <w:r>
              <w:rPr>
                <w:rFonts w:ascii="Times New Roman" w:hAnsi="Times New Roman" w:cs="Times New Roman"/>
                <w:sz w:val="24"/>
                <w:szCs w:val="24"/>
              </w:rPr>
              <w:t xml:space="preserve"> su PVM </w:t>
            </w:r>
            <w:r w:rsidR="00B3740C" w:rsidRPr="00465C9D">
              <w:rPr>
                <w:rFonts w:ascii="Times New Roman" w:hAnsi="Times New Roman" w:cs="Times New Roman"/>
                <w:sz w:val="24"/>
                <w:szCs w:val="24"/>
              </w:rPr>
              <w:t xml:space="preserve">yra </w:t>
            </w:r>
            <w:r w:rsidR="00B3740C" w:rsidRPr="00465C9D">
              <w:rPr>
                <w:rFonts w:ascii="Times New Roman" w:hAnsi="Times New Roman" w:cs="Times New Roman"/>
                <w:color w:val="4472C4"/>
                <w:sz w:val="24"/>
                <w:szCs w:val="24"/>
              </w:rPr>
              <w:t>(nurodyti sumą skaičiais)</w:t>
            </w:r>
            <w:r w:rsidR="00B3740C" w:rsidRPr="00465C9D">
              <w:rPr>
                <w:rFonts w:ascii="Times New Roman" w:hAnsi="Times New Roman" w:cs="Times New Roman"/>
                <w:sz w:val="24"/>
                <w:szCs w:val="24"/>
              </w:rPr>
              <w:t xml:space="preserve"> Eur </w:t>
            </w:r>
            <w:r w:rsidR="00B3740C" w:rsidRPr="00465C9D">
              <w:rPr>
                <w:rFonts w:ascii="Times New Roman" w:hAnsi="Times New Roman" w:cs="Times New Roman"/>
                <w:color w:val="4472C4"/>
                <w:sz w:val="24"/>
                <w:szCs w:val="24"/>
              </w:rPr>
              <w:t>(nurodyti sumą žodžiais)</w:t>
            </w:r>
            <w:r w:rsidR="00B3740C" w:rsidRPr="00465C9D">
              <w:rPr>
                <w:rFonts w:ascii="Times New Roman" w:hAnsi="Times New Roman" w:cs="Times New Roman"/>
                <w:sz w:val="24"/>
                <w:szCs w:val="24"/>
              </w:rPr>
              <w:t>.</w:t>
            </w:r>
          </w:p>
          <w:p w14:paraId="28F29A8C" w14:textId="77777777" w:rsidR="00465C9D" w:rsidRDefault="00B3740C" w:rsidP="00B33ECE">
            <w:pPr>
              <w:pStyle w:val="Sraopastraipa"/>
              <w:numPr>
                <w:ilvl w:val="2"/>
                <w:numId w:val="2"/>
              </w:numPr>
              <w:tabs>
                <w:tab w:val="left" w:pos="604"/>
                <w:tab w:val="left" w:pos="743"/>
                <w:tab w:val="left" w:pos="1029"/>
                <w:tab w:val="left" w:pos="1250"/>
                <w:tab w:val="left" w:pos="1860"/>
              </w:tabs>
              <w:ind w:left="34" w:firstLine="0"/>
              <w:jc w:val="both"/>
              <w:rPr>
                <w:rFonts w:ascii="Times New Roman" w:hAnsi="Times New Roman" w:cs="Times New Roman"/>
                <w:sz w:val="24"/>
                <w:szCs w:val="24"/>
              </w:rPr>
            </w:pPr>
            <w:r w:rsidRPr="00BF085C">
              <w:rPr>
                <w:rFonts w:ascii="Times New Roman" w:hAnsi="Times New Roman" w:cs="Times New Roman"/>
                <w:sz w:val="24"/>
                <w:szCs w:val="24"/>
              </w:rPr>
              <w:t>P</w:t>
            </w:r>
            <w:r w:rsidRPr="00BF085C">
              <w:rPr>
                <w:rFonts w:ascii="Times New Roman" w:hAnsi="Times New Roman" w:cs="Times New Roman"/>
                <w:color w:val="000000"/>
                <w:sz w:val="24"/>
                <w:szCs w:val="24"/>
              </w:rPr>
              <w:t xml:space="preserve">radinės Sutarties vertė yra lygi Tiekėjo pasiūlymo kainai be PVM, </w:t>
            </w:r>
            <w:r w:rsidR="00D0297E">
              <w:rPr>
                <w:rFonts w:ascii="Times New Roman" w:hAnsi="Times New Roman" w:cs="Times New Roman"/>
                <w:color w:val="000000"/>
                <w:sz w:val="24"/>
                <w:szCs w:val="24"/>
              </w:rPr>
              <w:t xml:space="preserve">pateiktai </w:t>
            </w:r>
            <w:r w:rsidRPr="00BF085C">
              <w:rPr>
                <w:rFonts w:ascii="Times New Roman" w:hAnsi="Times New Roman" w:cs="Times New Roman"/>
                <w:color w:val="000000"/>
                <w:sz w:val="24"/>
                <w:szCs w:val="24"/>
              </w:rPr>
              <w:t xml:space="preserve">už visą pirkimo dokumentuose ir </w:t>
            </w:r>
            <w:r w:rsidR="00D0297E">
              <w:rPr>
                <w:rFonts w:ascii="Times New Roman" w:hAnsi="Times New Roman" w:cs="Times New Roman"/>
                <w:color w:val="000000"/>
                <w:sz w:val="24"/>
                <w:szCs w:val="24"/>
              </w:rPr>
              <w:t xml:space="preserve">šioje </w:t>
            </w:r>
            <w:r w:rsidRPr="00BF085C">
              <w:rPr>
                <w:rFonts w:ascii="Times New Roman" w:hAnsi="Times New Roman" w:cs="Times New Roman"/>
                <w:color w:val="000000"/>
                <w:sz w:val="24"/>
                <w:szCs w:val="24"/>
              </w:rPr>
              <w:t>Sutartyje nurodytą Paslaugų kiekį ir (ar) apimtį</w:t>
            </w:r>
            <w:r w:rsidRPr="00BF085C">
              <w:rPr>
                <w:rFonts w:ascii="Times New Roman" w:hAnsi="Times New Roman" w:cs="Times New Roman"/>
                <w:sz w:val="24"/>
                <w:szCs w:val="24"/>
              </w:rPr>
              <w:t>.</w:t>
            </w:r>
          </w:p>
          <w:p w14:paraId="01732636" w14:textId="012FDF9B" w:rsidR="0067729F" w:rsidRPr="00436D42" w:rsidRDefault="0067729F" w:rsidP="00436D42">
            <w:pPr>
              <w:tabs>
                <w:tab w:val="left" w:pos="604"/>
                <w:tab w:val="left" w:pos="743"/>
                <w:tab w:val="left" w:pos="1029"/>
                <w:tab w:val="left" w:pos="1250"/>
                <w:tab w:val="left" w:pos="1860"/>
              </w:tabs>
              <w:ind w:left="34"/>
              <w:rPr>
                <w:rFonts w:ascii="Times New Roman" w:hAnsi="Times New Roman" w:cs="Times New Roman"/>
                <w:sz w:val="24"/>
                <w:szCs w:val="24"/>
              </w:rPr>
            </w:pPr>
          </w:p>
        </w:tc>
      </w:tr>
      <w:tr w:rsidR="00CE51E2" w:rsidRPr="00DF5864" w14:paraId="593C7DE4"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tcPr>
          <w:p w14:paraId="45352845" w14:textId="4A34B821"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t xml:space="preserve">5.3. Sutarties kainos / įkainių perskaičiavimas taikant </w:t>
            </w:r>
            <w:r w:rsidRPr="00DF5864">
              <w:rPr>
                <w:rFonts w:ascii="Times New Roman" w:eastAsia="Times New Roman" w:hAnsi="Times New Roman" w:cs="Times New Roman"/>
                <w:b/>
                <w:sz w:val="24"/>
                <w:szCs w:val="24"/>
                <w:u w:val="single"/>
                <w14:ligatures w14:val="none"/>
              </w:rPr>
              <w:t>peržiūros</w:t>
            </w:r>
            <w:r w:rsidRPr="00DF5864">
              <w:rPr>
                <w:rFonts w:ascii="Times New Roman" w:eastAsia="Times New Roman" w:hAnsi="Times New Roman" w:cs="Times New Roman"/>
                <w:b/>
                <w:sz w:val="24"/>
                <w:szCs w:val="24"/>
                <w14:ligatures w14:val="none"/>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04C76BC1" w14:textId="1EBE79BA" w:rsidR="00CE51E2" w:rsidRPr="00DF5864" w:rsidRDefault="00CE51E2" w:rsidP="00CE51E2">
            <w:pPr>
              <w:spacing w:after="0" w:line="240" w:lineRule="auto"/>
              <w:jc w:val="both"/>
              <w:rPr>
                <w:rFonts w:ascii="Times New Roman" w:eastAsia="Times New Roman" w:hAnsi="Times New Roman" w:cs="Times New Roman"/>
                <w:color w:val="000000" w:themeColor="text1"/>
                <w:kern w:val="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bus perskaičiuojama:</w:t>
            </w:r>
          </w:p>
          <w:p w14:paraId="1138FC5D" w14:textId="77777777" w:rsidR="00CE51E2" w:rsidRPr="00224936"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5.3.1. dėl PVM tarifo pasikeitimo;</w:t>
            </w:r>
          </w:p>
          <w:p w14:paraId="079702C9" w14:textId="77777777" w:rsidR="00CE51E2" w:rsidRPr="00224936"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5.3.3. dėl kainų lygio pokyčio;</w:t>
            </w:r>
          </w:p>
          <w:p w14:paraId="7280FB7A" w14:textId="7CE61755" w:rsidR="00CE51E2" w:rsidRPr="00DF5864" w:rsidRDefault="00CE51E2" w:rsidP="00CE51E2">
            <w:pPr>
              <w:spacing w:after="0" w:line="240" w:lineRule="auto"/>
              <w:jc w:val="both"/>
              <w:rPr>
                <w:rFonts w:ascii="Times New Roman" w:eastAsia="Times New Roman" w:hAnsi="Times New Roman" w:cs="Times New Roman"/>
                <w:color w:val="FF0000"/>
                <w:sz w:val="24"/>
                <w:szCs w:val="24"/>
                <w14:ligatures w14:val="none"/>
              </w:rPr>
            </w:pPr>
          </w:p>
        </w:tc>
      </w:tr>
      <w:tr w:rsidR="00CE51E2" w:rsidRPr="00DF5864" w14:paraId="02C3A818"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00B6765D" w14:textId="28E45C0E"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5.3.1. Sutarties kainos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2AEFC699" w14:textId="1EE64BCD" w:rsidR="00CE51E2" w:rsidRPr="00224936" w:rsidRDefault="00CE51E2" w:rsidP="00CE51E2">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teikiamų Paslaugų Sutartyje nurodytai kainai, Sutarties kaina </w:t>
            </w:r>
            <w:r w:rsidR="00BC1311">
              <w:rPr>
                <w:rFonts w:ascii="Times New Roman" w:eastAsia="Times New Roman" w:hAnsi="Times New Roman" w:cs="Times New Roman"/>
                <w:sz w:val="24"/>
                <w:szCs w:val="24"/>
                <w14:ligatures w14:val="none"/>
              </w:rPr>
              <w:t>perskaičiuojama</w:t>
            </w:r>
            <w:r w:rsidRPr="00224936">
              <w:rPr>
                <w:rFonts w:ascii="Times New Roman" w:eastAsia="Times New Roman" w:hAnsi="Times New Roman" w:cs="Times New Roman"/>
                <w:sz w:val="24"/>
                <w:szCs w:val="24"/>
                <w14:ligatures w14:val="none"/>
              </w:rPr>
              <w:t xml:space="preserve"> nekeičiant Paslaugų kainos be PVM.</w:t>
            </w:r>
          </w:p>
          <w:p w14:paraId="4BA2B4E5" w14:textId="03F6AD33" w:rsidR="00CE51E2" w:rsidRPr="00224936" w:rsidRDefault="00CE51E2" w:rsidP="00CE51E2">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 xml:space="preserve">Perskaičiavimas įforminamas Susitarimu ne vėliau kaip per 10 (dešimt) </w:t>
            </w:r>
            <w:r w:rsidR="00BC1311">
              <w:rPr>
                <w:rFonts w:ascii="Times New Roman" w:eastAsia="Times New Roman" w:hAnsi="Times New Roman" w:cs="Times New Roman"/>
                <w:sz w:val="24"/>
                <w:szCs w:val="24"/>
                <w14:ligatures w14:val="none"/>
              </w:rPr>
              <w:t xml:space="preserve">darbo </w:t>
            </w:r>
            <w:r w:rsidRPr="00224936">
              <w:rPr>
                <w:rFonts w:ascii="Times New Roman" w:eastAsia="Times New Roman" w:hAnsi="Times New Roman" w:cs="Times New Roman"/>
                <w:sz w:val="24"/>
                <w:szCs w:val="24"/>
                <w14:ligatures w14:val="none"/>
              </w:rPr>
              <w:t xml:space="preserve">dienų nuo PVM mokėjimą reglamentuojančių teisės aktų pasikeitimo, kuris tampa neatskiriama Sutarties dalimi. </w:t>
            </w:r>
          </w:p>
          <w:p w14:paraId="73BBB2B4" w14:textId="4CC6D06E" w:rsidR="00CE51E2" w:rsidRPr="00DF5864" w:rsidRDefault="00CE51E2" w:rsidP="00BC1311">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eastAsia="Times New Roman" w:hAnsi="Times New Roman" w:cs="Times New Roman"/>
                <w:sz w:val="24"/>
                <w:szCs w:val="24"/>
                <w14:ligatures w14:val="none"/>
              </w:rPr>
              <w:lastRenderedPageBreak/>
              <w:t>Persk</w:t>
            </w:r>
            <w:r w:rsidR="00BC1311">
              <w:rPr>
                <w:rFonts w:ascii="Times New Roman" w:eastAsia="Times New Roman" w:hAnsi="Times New Roman" w:cs="Times New Roman"/>
                <w:sz w:val="24"/>
                <w:szCs w:val="24"/>
                <w14:ligatures w14:val="none"/>
              </w:rPr>
              <w:t>aičiuota (-as) Sutarties kaina</w:t>
            </w:r>
            <w:r w:rsidRPr="00224936">
              <w:rPr>
                <w:rFonts w:ascii="Times New Roman" w:eastAsia="Times New Roman" w:hAnsi="Times New Roman" w:cs="Times New Roman"/>
                <w:sz w:val="24"/>
                <w:szCs w:val="24"/>
                <w14:ligatures w14:val="none"/>
              </w:rPr>
              <w:t xml:space="preserve"> taikoma (-i) už tą Paslaugų dalį, kurios bus teikiamos nuo Šalių pasirašyto Susitarimo įsigaliojimo dienos.</w:t>
            </w:r>
          </w:p>
        </w:tc>
      </w:tr>
      <w:tr w:rsidR="00CE51E2" w:rsidRPr="00DF5864" w14:paraId="5C12B7A2"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27144835" w14:textId="31A874F9"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b/>
                <w:bCs/>
                <w:sz w:val="24"/>
                <w:szCs w:val="24"/>
                <w14:ligatures w14:val="none"/>
              </w:rPr>
              <w:lastRenderedPageBreak/>
              <w:t>5.3.2.</w:t>
            </w:r>
            <w:r w:rsidRPr="00DF5864">
              <w:rPr>
                <w:rFonts w:ascii="Times New Roman" w:eastAsia="Times New Roman" w:hAnsi="Times New Roman" w:cs="Times New Roman"/>
                <w:sz w:val="24"/>
                <w:szCs w:val="24"/>
                <w14:ligatures w14:val="none"/>
              </w:rPr>
              <w:t xml:space="preserve"> </w:t>
            </w:r>
            <w:r w:rsidRPr="00DF5864">
              <w:rPr>
                <w:rFonts w:ascii="Times New Roman" w:eastAsia="Times New Roman" w:hAnsi="Times New Roman" w:cs="Times New Roman"/>
                <w:b/>
                <w:bCs/>
                <w:sz w:val="24"/>
                <w:szCs w:val="24"/>
                <w14:ligatures w14:val="none"/>
              </w:rPr>
              <w:t>Sutarties kainos peržiūra dėl kitų mokesčių, lemiančių Paslaugų kainos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022E888"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586CAC16" w14:textId="269C3F89" w:rsidR="00CE51E2" w:rsidRPr="00DF5864" w:rsidRDefault="00CE51E2" w:rsidP="00CE51E2">
            <w:pPr>
              <w:spacing w:after="0" w:line="240" w:lineRule="auto"/>
              <w:rPr>
                <w:rFonts w:ascii="Times New Roman" w:eastAsia="Times New Roman" w:hAnsi="Times New Roman" w:cs="Times New Roman"/>
                <w:kern w:val="0"/>
                <w:sz w:val="24"/>
                <w:szCs w:val="24"/>
                <w14:ligatures w14:val="none"/>
              </w:rPr>
            </w:pPr>
          </w:p>
        </w:tc>
      </w:tr>
      <w:tr w:rsidR="00CE51E2" w:rsidRPr="00DF5864" w14:paraId="60B4D159"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tcPr>
          <w:p w14:paraId="551BB46A" w14:textId="43506B24"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5.3.3. Sutarties kainos peržiūra dėl kainų lygio pokyčio</w:t>
            </w:r>
          </w:p>
          <w:p w14:paraId="4F46F7C4" w14:textId="16E0A61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tc>
        <w:tc>
          <w:tcPr>
            <w:tcW w:w="6705" w:type="dxa"/>
            <w:gridSpan w:val="2"/>
            <w:tcBorders>
              <w:top w:val="single" w:sz="4" w:space="0" w:color="auto"/>
              <w:left w:val="single" w:sz="4" w:space="0" w:color="auto"/>
              <w:bottom w:val="single" w:sz="4" w:space="0" w:color="auto"/>
              <w:right w:val="single" w:sz="4" w:space="0" w:color="auto"/>
            </w:tcBorders>
          </w:tcPr>
          <w:p w14:paraId="74AA05BD" w14:textId="061366D2"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5.3.3.1. Bet kuri Sutarties Šalis Sutarties galiojimo metu turi teisę inicijuoti Sutarties </w:t>
            </w:r>
            <w:r w:rsidR="00F03191">
              <w:rPr>
                <w:rFonts w:ascii="Times New Roman" w:eastAsia="Times New Roman" w:hAnsi="Times New Roman" w:cs="Times New Roman"/>
                <w:color w:val="000000"/>
                <w:kern w:val="0"/>
                <w:sz w:val="24"/>
                <w:szCs w:val="24"/>
                <w14:ligatures w14:val="none"/>
              </w:rPr>
              <w:t>k</w:t>
            </w:r>
            <w:r w:rsidR="008C2986">
              <w:rPr>
                <w:rFonts w:ascii="Times New Roman" w:eastAsia="Times New Roman" w:hAnsi="Times New Roman" w:cs="Times New Roman"/>
                <w:color w:val="000000"/>
                <w:kern w:val="0"/>
                <w:sz w:val="24"/>
                <w:szCs w:val="24"/>
                <w14:ligatures w14:val="none"/>
              </w:rPr>
              <w:t>ain</w:t>
            </w:r>
            <w:r w:rsidR="00ED0032">
              <w:rPr>
                <w:rFonts w:ascii="Times New Roman" w:eastAsia="Times New Roman" w:hAnsi="Times New Roman" w:cs="Times New Roman"/>
                <w:color w:val="000000"/>
                <w:kern w:val="0"/>
                <w:sz w:val="24"/>
                <w:szCs w:val="24"/>
                <w14:ligatures w14:val="none"/>
              </w:rPr>
              <w:t>ų</w:t>
            </w:r>
            <w:r w:rsidRPr="00224936">
              <w:rPr>
                <w:rFonts w:ascii="Times New Roman" w:eastAsia="Times New Roman" w:hAnsi="Times New Roman" w:cs="Times New Roman"/>
                <w:color w:val="000000"/>
                <w:kern w:val="0"/>
                <w:sz w:val="24"/>
                <w:szCs w:val="24"/>
                <w14:ligatures w14:val="none"/>
              </w:rPr>
              <w:t xml:space="preserve"> peržiūrą (keitimą) ne anksčiau kaip po </w:t>
            </w:r>
            <w:r w:rsidR="000E5F30">
              <w:rPr>
                <w:rFonts w:ascii="Times New Roman" w:eastAsia="Times New Roman" w:hAnsi="Times New Roman" w:cs="Times New Roman"/>
                <w:color w:val="000000"/>
                <w:kern w:val="0"/>
                <w:sz w:val="24"/>
                <w:szCs w:val="24"/>
                <w14:ligatures w14:val="none"/>
              </w:rPr>
              <w:t xml:space="preserve">6 (šešių) mėnesių nuo </w:t>
            </w:r>
            <w:r w:rsidRPr="00224936">
              <w:rPr>
                <w:rFonts w:ascii="Times New Roman" w:eastAsia="Times New Roman" w:hAnsi="Times New Roman" w:cs="Times New Roman"/>
                <w:color w:val="000000"/>
                <w:kern w:val="0"/>
                <w:sz w:val="24"/>
                <w:szCs w:val="24"/>
                <w14:ligatures w14:val="none"/>
              </w:rPr>
              <w:t>Sutarties įsigaliojimo dienos (jeigu peržiūra jau buvo atlikta – nuo Susitarimo dėl paskutinio perskaičiavimo pagal šį Specialiųjų sąlygų punktą įsigaliojimo dienos), jeigu paslaugų kainų pokytis (k), apskaičiuotas kaip nus</w:t>
            </w:r>
            <w:r w:rsidR="00BC1311">
              <w:rPr>
                <w:rFonts w:ascii="Times New Roman" w:eastAsia="Times New Roman" w:hAnsi="Times New Roman" w:cs="Times New Roman"/>
                <w:color w:val="000000"/>
                <w:kern w:val="0"/>
                <w:sz w:val="24"/>
                <w:szCs w:val="24"/>
                <w14:ligatures w14:val="none"/>
              </w:rPr>
              <w:t>t</w:t>
            </w:r>
            <w:r w:rsidR="00B3200B">
              <w:rPr>
                <w:rFonts w:ascii="Times New Roman" w:eastAsia="Times New Roman" w:hAnsi="Times New Roman" w:cs="Times New Roman"/>
                <w:color w:val="000000"/>
                <w:kern w:val="0"/>
                <w:sz w:val="24"/>
                <w:szCs w:val="24"/>
                <w14:ligatures w14:val="none"/>
              </w:rPr>
              <w:t xml:space="preserve">atyta 5.3.3.6 punkte, viršija </w:t>
            </w:r>
            <w:r w:rsidR="00417190">
              <w:rPr>
                <w:rFonts w:ascii="Times New Roman" w:eastAsia="Times New Roman" w:hAnsi="Times New Roman" w:cs="Times New Roman"/>
                <w:color w:val="000000"/>
                <w:kern w:val="0"/>
                <w:sz w:val="24"/>
                <w:szCs w:val="24"/>
                <w14:ligatures w14:val="none"/>
              </w:rPr>
              <w:t>6</w:t>
            </w:r>
            <w:r w:rsidR="00BC1311">
              <w:rPr>
                <w:rFonts w:ascii="Times New Roman" w:eastAsia="Times New Roman" w:hAnsi="Times New Roman" w:cs="Times New Roman"/>
                <w:color w:val="000000"/>
                <w:kern w:val="0"/>
                <w:sz w:val="24"/>
                <w:szCs w:val="24"/>
                <w14:ligatures w14:val="none"/>
              </w:rPr>
              <w:t xml:space="preserve"> (</w:t>
            </w:r>
            <w:r w:rsidR="00417190">
              <w:rPr>
                <w:rFonts w:ascii="Times New Roman" w:eastAsia="Times New Roman" w:hAnsi="Times New Roman" w:cs="Times New Roman"/>
                <w:color w:val="000000"/>
                <w:kern w:val="0"/>
                <w:sz w:val="24"/>
                <w:szCs w:val="24"/>
                <w14:ligatures w14:val="none"/>
              </w:rPr>
              <w:t>šešis</w:t>
            </w:r>
            <w:r w:rsidR="00BC1311">
              <w:rPr>
                <w:rFonts w:ascii="Times New Roman" w:eastAsia="Times New Roman" w:hAnsi="Times New Roman" w:cs="Times New Roman"/>
                <w:color w:val="000000"/>
                <w:kern w:val="0"/>
                <w:sz w:val="24"/>
                <w:szCs w:val="24"/>
                <w14:ligatures w14:val="none"/>
              </w:rPr>
              <w:t>) procent</w:t>
            </w:r>
            <w:r w:rsidR="00B3200B">
              <w:rPr>
                <w:rFonts w:ascii="Times New Roman" w:eastAsia="Times New Roman" w:hAnsi="Times New Roman" w:cs="Times New Roman"/>
                <w:color w:val="000000"/>
                <w:kern w:val="0"/>
                <w:sz w:val="24"/>
                <w:szCs w:val="24"/>
                <w14:ligatures w14:val="none"/>
              </w:rPr>
              <w:t>us</w:t>
            </w:r>
            <w:r w:rsidRPr="00224936">
              <w:rPr>
                <w:rFonts w:ascii="Times New Roman" w:eastAsia="Times New Roman" w:hAnsi="Times New Roman" w:cs="Times New Roman"/>
                <w:color w:val="000000"/>
                <w:kern w:val="0"/>
                <w:sz w:val="24"/>
                <w:szCs w:val="24"/>
                <w14:ligatures w14:val="none"/>
              </w:rPr>
              <w:t xml:space="preserve">.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peržiūra atliekama </w:t>
            </w:r>
            <w:r w:rsidRPr="009F7DE4">
              <w:rPr>
                <w:rFonts w:ascii="Times New Roman" w:eastAsia="Times New Roman" w:hAnsi="Times New Roman" w:cs="Times New Roman"/>
                <w:color w:val="000000"/>
                <w:kern w:val="0"/>
                <w:sz w:val="24"/>
                <w:szCs w:val="24"/>
                <w14:ligatures w14:val="none"/>
              </w:rPr>
              <w:t xml:space="preserve">ne </w:t>
            </w:r>
            <w:r w:rsidR="009F7DE4" w:rsidRPr="009F7DE4">
              <w:rPr>
                <w:rFonts w:ascii="Times New Roman" w:eastAsia="Times New Roman" w:hAnsi="Times New Roman" w:cs="Times New Roman"/>
                <w:color w:val="000000"/>
                <w:kern w:val="0"/>
                <w:sz w:val="24"/>
                <w:szCs w:val="24"/>
                <w14:ligatures w14:val="none"/>
              </w:rPr>
              <w:t>dažniau</w:t>
            </w:r>
            <w:r w:rsidRPr="009F7DE4">
              <w:rPr>
                <w:rFonts w:ascii="Times New Roman" w:eastAsia="Times New Roman" w:hAnsi="Times New Roman" w:cs="Times New Roman"/>
                <w:color w:val="000000"/>
                <w:kern w:val="0"/>
                <w:sz w:val="24"/>
                <w:szCs w:val="24"/>
                <w14:ligatures w14:val="none"/>
              </w:rPr>
              <w:t xml:space="preserve"> kaip</w:t>
            </w:r>
            <w:r w:rsidRPr="00224936">
              <w:rPr>
                <w:rFonts w:ascii="Times New Roman" w:eastAsia="Times New Roman" w:hAnsi="Times New Roman" w:cs="Times New Roman"/>
                <w:color w:val="000000"/>
                <w:kern w:val="0"/>
                <w:sz w:val="24"/>
                <w:szCs w:val="24"/>
                <w14:ligatures w14:val="none"/>
              </w:rPr>
              <w:t xml:space="preserve"> kas 6 (šeši) mėnesiai.</w:t>
            </w:r>
          </w:p>
          <w:p w14:paraId="39AB1015" w14:textId="0A2042F5"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5.3.3.2. Sutarties </w:t>
            </w:r>
            <w:r w:rsidR="00D42B42">
              <w:rPr>
                <w:rFonts w:ascii="Times New Roman" w:eastAsia="Times New Roman" w:hAnsi="Times New Roman" w:cs="Times New Roman"/>
                <w:color w:val="000000"/>
                <w:kern w:val="0"/>
                <w:sz w:val="24"/>
                <w:szCs w:val="24"/>
                <w14:ligatures w14:val="none"/>
              </w:rPr>
              <w:t>kain</w:t>
            </w:r>
            <w:r w:rsidR="00ED0032">
              <w:rPr>
                <w:rFonts w:ascii="Times New Roman" w:eastAsia="Times New Roman" w:hAnsi="Times New Roman" w:cs="Times New Roman"/>
                <w:color w:val="000000"/>
                <w:kern w:val="0"/>
                <w:sz w:val="24"/>
                <w:szCs w:val="24"/>
                <w14:ligatures w14:val="none"/>
              </w:rPr>
              <w:t>os</w:t>
            </w:r>
            <w:r w:rsidRPr="00224936">
              <w:rPr>
                <w:rFonts w:ascii="Times New Roman" w:eastAsia="Times New Roman" w:hAnsi="Times New Roman" w:cs="Times New Roman"/>
                <w:color w:val="000000"/>
                <w:kern w:val="0"/>
                <w:sz w:val="24"/>
                <w:szCs w:val="24"/>
                <w14:ligatures w14:val="none"/>
              </w:rPr>
              <w:t xml:space="preserve"> peržiūrim</w:t>
            </w:r>
            <w:r w:rsidR="00ED0032">
              <w:rPr>
                <w:rFonts w:ascii="Times New Roman" w:eastAsia="Times New Roman" w:hAnsi="Times New Roman" w:cs="Times New Roman"/>
                <w:color w:val="000000"/>
                <w:kern w:val="0"/>
                <w:sz w:val="24"/>
                <w:szCs w:val="24"/>
                <w14:ligatures w14:val="none"/>
              </w:rPr>
              <w:t>os</w:t>
            </w:r>
            <w:r w:rsidRPr="00224936">
              <w:rPr>
                <w:rFonts w:ascii="Times New Roman" w:eastAsia="Times New Roman" w:hAnsi="Times New Roman" w:cs="Times New Roman"/>
                <w:color w:val="000000"/>
                <w:kern w:val="0"/>
                <w:sz w:val="24"/>
                <w:szCs w:val="24"/>
                <w14:ligatures w14:val="none"/>
              </w:rPr>
              <w:t xml:space="preserve"> tik tai Sutarties daliai, kuri nėra išpirkta, t. y. Paslaugoms, kurios nėra priimtos ir apmokėtos. Vėlesnė Sutarties </w:t>
            </w:r>
            <w:r w:rsidR="008C2986">
              <w:rPr>
                <w:rFonts w:ascii="Times New Roman" w:eastAsia="Times New Roman" w:hAnsi="Times New Roman" w:cs="Times New Roman"/>
                <w:color w:val="000000"/>
                <w:kern w:val="0"/>
                <w:sz w:val="24"/>
                <w:szCs w:val="24"/>
                <w14:ligatures w14:val="none"/>
              </w:rPr>
              <w:t>kain</w:t>
            </w:r>
            <w:r w:rsidR="005622FF">
              <w:rPr>
                <w:rFonts w:ascii="Times New Roman" w:eastAsia="Times New Roman" w:hAnsi="Times New Roman" w:cs="Times New Roman"/>
                <w:color w:val="000000"/>
                <w:kern w:val="0"/>
                <w:sz w:val="24"/>
                <w:szCs w:val="24"/>
                <w14:ligatures w14:val="none"/>
              </w:rPr>
              <w:t>ų</w:t>
            </w:r>
            <w:r w:rsidRPr="00224936">
              <w:rPr>
                <w:rFonts w:ascii="Times New Roman" w:eastAsia="Times New Roman" w:hAnsi="Times New Roman" w:cs="Times New Roman"/>
                <w:color w:val="000000"/>
                <w:kern w:val="0"/>
                <w:sz w:val="24"/>
                <w:szCs w:val="24"/>
                <w14:ligatures w14:val="none"/>
              </w:rPr>
              <w:t xml:space="preserve"> peržiūra negali apimti laikotarpio, už kurį jau buvo atlikta peržiūra.</w:t>
            </w:r>
          </w:p>
          <w:p w14:paraId="7294C92C" w14:textId="5DBADA2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5.3.3.3. Jeigu Paslaugų teikimas vėluoja dėl Tiekėjo kaltės, uždelstų suteikti Paslaugų </w:t>
            </w:r>
            <w:r w:rsidR="00D42B42">
              <w:rPr>
                <w:rFonts w:ascii="Times New Roman" w:eastAsia="Times New Roman" w:hAnsi="Times New Roman" w:cs="Times New Roman"/>
                <w:color w:val="000000"/>
                <w:kern w:val="0"/>
                <w:sz w:val="24"/>
                <w:szCs w:val="24"/>
                <w14:ligatures w14:val="none"/>
              </w:rPr>
              <w:t>kain</w:t>
            </w:r>
            <w:r w:rsidR="005622FF">
              <w:rPr>
                <w:rFonts w:ascii="Times New Roman" w:eastAsia="Times New Roman" w:hAnsi="Times New Roman" w:cs="Times New Roman"/>
                <w:color w:val="000000"/>
                <w:kern w:val="0"/>
                <w:sz w:val="24"/>
                <w:szCs w:val="24"/>
                <w14:ligatures w14:val="none"/>
              </w:rPr>
              <w:t>os</w:t>
            </w:r>
            <w:r w:rsidR="00D42B42">
              <w:rPr>
                <w:rFonts w:ascii="Times New Roman" w:eastAsia="Times New Roman" w:hAnsi="Times New Roman" w:cs="Times New Roman"/>
                <w:color w:val="000000"/>
                <w:kern w:val="0"/>
                <w:sz w:val="24"/>
                <w:szCs w:val="24"/>
                <w14:ligatures w14:val="none"/>
              </w:rPr>
              <w:t xml:space="preserve"> </w:t>
            </w:r>
            <w:r w:rsidRPr="00224936">
              <w:rPr>
                <w:rFonts w:ascii="Times New Roman" w:eastAsia="Times New Roman" w:hAnsi="Times New Roman" w:cs="Times New Roman"/>
                <w:color w:val="000000"/>
                <w:kern w:val="0"/>
                <w:sz w:val="24"/>
                <w:szCs w:val="24"/>
                <w14:ligatures w14:val="none"/>
              </w:rPr>
              <w:t>nėra perskaičiuojam</w:t>
            </w:r>
            <w:r w:rsidR="005622FF">
              <w:rPr>
                <w:rFonts w:ascii="Times New Roman" w:eastAsia="Times New Roman" w:hAnsi="Times New Roman" w:cs="Times New Roman"/>
                <w:color w:val="000000"/>
                <w:kern w:val="0"/>
                <w:sz w:val="24"/>
                <w:szCs w:val="24"/>
                <w14:ligatures w14:val="none"/>
              </w:rPr>
              <w:t>os</w:t>
            </w:r>
            <w:r w:rsidRPr="00224936">
              <w:rPr>
                <w:rFonts w:ascii="Times New Roman" w:eastAsia="Times New Roman" w:hAnsi="Times New Roman" w:cs="Times New Roman"/>
                <w:color w:val="000000"/>
                <w:kern w:val="0"/>
                <w:sz w:val="24"/>
                <w:szCs w:val="24"/>
                <w14:ligatures w14:val="none"/>
              </w:rPr>
              <w:t xml:space="preserve"> dėl kainų lygio kilimo (gali būti mažinam</w:t>
            </w:r>
            <w:r w:rsidR="005622FF">
              <w:rPr>
                <w:rFonts w:ascii="Times New Roman" w:eastAsia="Times New Roman" w:hAnsi="Times New Roman" w:cs="Times New Roman"/>
                <w:color w:val="000000"/>
                <w:kern w:val="0"/>
                <w:sz w:val="24"/>
                <w:szCs w:val="24"/>
                <w14:ligatures w14:val="none"/>
              </w:rPr>
              <w:t>os</w:t>
            </w:r>
            <w:r w:rsidRPr="00224936">
              <w:rPr>
                <w:rFonts w:ascii="Times New Roman" w:eastAsia="Times New Roman" w:hAnsi="Times New Roman" w:cs="Times New Roman"/>
                <w:color w:val="000000"/>
                <w:kern w:val="0"/>
                <w:sz w:val="24"/>
                <w:szCs w:val="24"/>
                <w14:ligatures w14:val="none"/>
              </w:rPr>
              <w:t>, tačiau negali būti didinam</w:t>
            </w:r>
            <w:r w:rsidR="005622FF">
              <w:rPr>
                <w:rFonts w:ascii="Times New Roman" w:eastAsia="Times New Roman" w:hAnsi="Times New Roman" w:cs="Times New Roman"/>
                <w:color w:val="000000"/>
                <w:kern w:val="0"/>
                <w:sz w:val="24"/>
                <w:szCs w:val="24"/>
                <w14:ligatures w14:val="none"/>
              </w:rPr>
              <w:t>os</w:t>
            </w:r>
            <w:r w:rsidRPr="00224936">
              <w:rPr>
                <w:rFonts w:ascii="Times New Roman" w:eastAsia="Times New Roman" w:hAnsi="Times New Roman" w:cs="Times New Roman"/>
                <w:color w:val="000000"/>
                <w:kern w:val="0"/>
                <w:sz w:val="24"/>
                <w:szCs w:val="24"/>
                <w14:ligatures w14:val="none"/>
              </w:rPr>
              <w:t>).</w:t>
            </w:r>
          </w:p>
          <w:p w14:paraId="09EC7D0D" w14:textId="42F91E14" w:rsidR="005E3F25" w:rsidRPr="005E3F25"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5.3.3.4. Atlikdamos Sutarties </w:t>
            </w:r>
            <w:r w:rsidR="008C2986">
              <w:rPr>
                <w:rFonts w:ascii="Times New Roman" w:eastAsia="Times New Roman" w:hAnsi="Times New Roman" w:cs="Times New Roman"/>
                <w:color w:val="000000"/>
                <w:kern w:val="0"/>
                <w:sz w:val="24"/>
                <w:szCs w:val="24"/>
                <w14:ligatures w14:val="none"/>
              </w:rPr>
              <w:t>kain</w:t>
            </w:r>
            <w:r w:rsidR="00ED0032">
              <w:rPr>
                <w:rFonts w:ascii="Times New Roman" w:eastAsia="Times New Roman" w:hAnsi="Times New Roman" w:cs="Times New Roman"/>
                <w:color w:val="000000"/>
                <w:kern w:val="0"/>
                <w:sz w:val="24"/>
                <w:szCs w:val="24"/>
                <w14:ligatures w14:val="none"/>
              </w:rPr>
              <w:t>ų</w:t>
            </w:r>
            <w:r w:rsidRPr="00224936">
              <w:rPr>
                <w:rFonts w:ascii="Times New Roman" w:eastAsia="Times New Roman" w:hAnsi="Times New Roman" w:cs="Times New Roman"/>
                <w:color w:val="000000"/>
                <w:kern w:val="0"/>
                <w:sz w:val="24"/>
                <w:szCs w:val="24"/>
                <w14:ligatures w14:val="none"/>
              </w:rPr>
              <w:t xml:space="preserve"> peržiūrą Šalys vadovaujasi Valstybės duomenų agentūros viešai Oficialiosios statistikos portale paskelbtais Rodiklių duomenų bazės duomenimis. </w:t>
            </w:r>
            <w:r w:rsidR="005E3F25" w:rsidRPr="005E3F25">
              <w:rPr>
                <w:rFonts w:ascii="Times New Roman" w:hAnsi="Times New Roman" w:cs="Times New Roman"/>
                <w:color w:val="000000" w:themeColor="text1"/>
                <w:sz w:val="24"/>
                <w:szCs w:val="24"/>
                <w:shd w:val="clear" w:color="auto" w:fill="FFFFFF"/>
              </w:rPr>
              <w:t xml:space="preserve">Šiuos indeksus galima rasti (žingsniai): </w:t>
            </w:r>
            <w:hyperlink r:id="rId8" w:anchor="/" w:history="1">
              <w:r w:rsidR="005E3F25" w:rsidRPr="005E3F25">
                <w:rPr>
                  <w:rStyle w:val="Hipersaitas"/>
                  <w:rFonts w:ascii="Times New Roman" w:hAnsi="Times New Roman" w:cs="Times New Roman"/>
                  <w:color w:val="000000" w:themeColor="text1"/>
                  <w:sz w:val="24"/>
                  <w:szCs w:val="24"/>
                </w:rPr>
                <w:t>https://osp.stat.gov.lt/statistiniu-rodikliu-analize#/</w:t>
              </w:r>
            </w:hyperlink>
            <w:r w:rsidR="005E3F25" w:rsidRPr="005E3F25">
              <w:rPr>
                <w:rFonts w:ascii="Times New Roman" w:hAnsi="Times New Roman" w:cs="Times New Roman"/>
                <w:color w:val="000000" w:themeColor="text1"/>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50F68B21" w14:textId="508615A4"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Iš kitos Šalies </w:t>
            </w:r>
            <w:r w:rsidR="009F7DE4" w:rsidRPr="009F7DE4">
              <w:rPr>
                <w:rFonts w:ascii="Times New Roman" w:eastAsia="Times New Roman" w:hAnsi="Times New Roman" w:cs="Times New Roman"/>
                <w:color w:val="000000"/>
                <w:kern w:val="0"/>
                <w:sz w:val="24"/>
                <w:szCs w:val="24"/>
                <w14:ligatures w14:val="none"/>
              </w:rPr>
              <w:t>ne</w:t>
            </w:r>
            <w:r w:rsidRPr="009F7DE4">
              <w:rPr>
                <w:rFonts w:ascii="Times New Roman" w:eastAsia="Times New Roman" w:hAnsi="Times New Roman" w:cs="Times New Roman"/>
                <w:color w:val="000000"/>
                <w:kern w:val="0"/>
                <w:sz w:val="24"/>
                <w:szCs w:val="24"/>
                <w14:ligatures w14:val="none"/>
              </w:rPr>
              <w:t>reikalaujama</w:t>
            </w:r>
            <w:r w:rsidRPr="00224936">
              <w:rPr>
                <w:rFonts w:ascii="Times New Roman" w:eastAsia="Times New Roman" w:hAnsi="Times New Roman" w:cs="Times New Roman"/>
                <w:color w:val="000000"/>
                <w:kern w:val="0"/>
                <w:sz w:val="24"/>
                <w:szCs w:val="24"/>
                <w14:ligatures w14:val="none"/>
              </w:rPr>
              <w:t xml:space="preserve"> pateikti oficialaus Valstybės duomenų agentūros pateiktus duomenis.</w:t>
            </w:r>
          </w:p>
          <w:p w14:paraId="1D444B6E" w14:textId="50F9C51E"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5.3.3.5. Šalys privalo Susitarime nurodyti paslaugų indekso reikšmę laikotarpio pradžioje ir jo nustatymo datą, indekso reikšmę laikotarpio pabaigoje ir jo nustatymo datą, kainų pokytį (k), perskaičiuotą Sutarties </w:t>
            </w:r>
            <w:r w:rsidR="000A7BDC">
              <w:rPr>
                <w:rFonts w:ascii="Times New Roman" w:eastAsia="Times New Roman" w:hAnsi="Times New Roman" w:cs="Times New Roman"/>
                <w:color w:val="000000"/>
                <w:kern w:val="0"/>
                <w:sz w:val="24"/>
                <w:szCs w:val="24"/>
                <w14:ligatures w14:val="none"/>
              </w:rPr>
              <w:t>kainą</w:t>
            </w:r>
            <w:r w:rsidRPr="00224936">
              <w:rPr>
                <w:rFonts w:ascii="Times New Roman" w:eastAsia="Times New Roman" w:hAnsi="Times New Roman" w:cs="Times New Roman"/>
                <w:color w:val="000000"/>
                <w:kern w:val="0"/>
                <w:sz w:val="24"/>
                <w:szCs w:val="24"/>
                <w14:ligatures w14:val="none"/>
              </w:rPr>
              <w:t>, perskaičiuotą Pradinės Sutarties vertę.</w:t>
            </w:r>
          </w:p>
          <w:p w14:paraId="600E77A7" w14:textId="7E5B4F99"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5.3.3.6. Nauj</w:t>
            </w:r>
            <w:r w:rsidR="0030645E">
              <w:rPr>
                <w:rFonts w:ascii="Times New Roman" w:eastAsia="Times New Roman" w:hAnsi="Times New Roman" w:cs="Times New Roman"/>
                <w:color w:val="000000"/>
                <w:kern w:val="0"/>
                <w:sz w:val="24"/>
                <w:szCs w:val="24"/>
                <w14:ligatures w14:val="none"/>
              </w:rPr>
              <w:t>os</w:t>
            </w:r>
            <w:r w:rsidRPr="00224936">
              <w:rPr>
                <w:rFonts w:ascii="Times New Roman" w:eastAsia="Times New Roman" w:hAnsi="Times New Roman" w:cs="Times New Roman"/>
                <w:color w:val="000000"/>
                <w:kern w:val="0"/>
                <w:sz w:val="24"/>
                <w:szCs w:val="24"/>
                <w14:ligatures w14:val="none"/>
              </w:rPr>
              <w:t xml:space="preserve"> Sutarties </w:t>
            </w:r>
            <w:r w:rsidR="0030645E">
              <w:rPr>
                <w:rFonts w:ascii="Times New Roman" w:eastAsia="Times New Roman" w:hAnsi="Times New Roman" w:cs="Times New Roman"/>
                <w:color w:val="000000"/>
                <w:kern w:val="0"/>
                <w:sz w:val="24"/>
                <w:szCs w:val="24"/>
                <w14:ligatures w14:val="none"/>
              </w:rPr>
              <w:t>kainos</w:t>
            </w:r>
            <w:r w:rsidRPr="00224936">
              <w:rPr>
                <w:rFonts w:ascii="Times New Roman" w:eastAsia="Times New Roman" w:hAnsi="Times New Roman" w:cs="Times New Roman"/>
                <w:color w:val="000000"/>
                <w:kern w:val="0"/>
                <w:sz w:val="24"/>
                <w:szCs w:val="24"/>
                <w14:ligatures w14:val="none"/>
              </w:rPr>
              <w:t xml:space="preserve"> apskaičiuojam</w:t>
            </w:r>
            <w:r w:rsidR="0030645E">
              <w:rPr>
                <w:rFonts w:ascii="Times New Roman" w:eastAsia="Times New Roman" w:hAnsi="Times New Roman" w:cs="Times New Roman"/>
                <w:color w:val="000000"/>
                <w:kern w:val="0"/>
                <w:sz w:val="24"/>
                <w:szCs w:val="24"/>
                <w14:ligatures w14:val="none"/>
              </w:rPr>
              <w:t>os</w:t>
            </w:r>
            <w:r w:rsidRPr="00224936">
              <w:rPr>
                <w:rFonts w:ascii="Times New Roman" w:eastAsia="Times New Roman" w:hAnsi="Times New Roman" w:cs="Times New Roman"/>
                <w:color w:val="000000"/>
                <w:kern w:val="0"/>
                <w:sz w:val="24"/>
                <w:szCs w:val="24"/>
                <w14:ligatures w14:val="none"/>
              </w:rPr>
              <w:t xml:space="preserve"> pagal žemiau pateiktą formulę:</w:t>
            </w:r>
          </w:p>
          <w:p w14:paraId="26112074"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p>
          <w:p w14:paraId="3559B509" w14:textId="77777777" w:rsidR="00CE51E2" w:rsidRPr="00224936" w:rsidRDefault="004E2607" w:rsidP="00CE51E2">
            <w:pPr>
              <w:spacing w:after="0" w:line="240" w:lineRule="auto"/>
              <w:jc w:val="both"/>
              <w:rPr>
                <w:rFonts w:ascii="Times New Roman" w:eastAsia="Times New Roman" w:hAnsi="Times New Roman" w:cs="Times New Roman"/>
                <w:color w:val="000000" w:themeColor="text1"/>
                <w:szCs w:val="24"/>
              </w:rPr>
            </w:pPr>
            <m:oMathPara>
              <m:oMathParaPr>
                <m:jc m:val="left"/>
              </m:oMathPara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r>
                  <w:rPr>
                    <w:rFonts w:ascii="Cambria Math" w:eastAsiaTheme="minorEastAsia" w:hAnsi="Cambria Math"/>
                    <w:color w:val="000000" w:themeColor="text1"/>
                    <w:szCs w:val="24"/>
                  </w:rPr>
                  <m:t>,</m:t>
                </m:r>
              </m:oMath>
            </m:oMathPara>
          </w:p>
          <w:p w14:paraId="58B76CBA" w14:textId="3F0A89BE"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kur a – </w:t>
            </w:r>
            <w:r w:rsidR="0030645E">
              <w:rPr>
                <w:rFonts w:ascii="Times New Roman" w:eastAsia="Times New Roman" w:hAnsi="Times New Roman" w:cs="Times New Roman"/>
                <w:color w:val="000000"/>
                <w:kern w:val="0"/>
                <w:sz w:val="24"/>
                <w:szCs w:val="24"/>
                <w14:ligatures w14:val="none"/>
              </w:rPr>
              <w:t>kaina</w:t>
            </w:r>
            <w:r w:rsidRPr="00224936">
              <w:rPr>
                <w:rFonts w:ascii="Times New Roman" w:eastAsia="Times New Roman" w:hAnsi="Times New Roman" w:cs="Times New Roman"/>
                <w:color w:val="000000"/>
                <w:kern w:val="0"/>
                <w:sz w:val="24"/>
                <w:szCs w:val="24"/>
                <w14:ligatures w14:val="none"/>
              </w:rPr>
              <w:t xml:space="preserve"> (Eur be PVM) (jei peržiūra jau buvo atlikta, tai po paskutinio perskaičiavimo)</w:t>
            </w:r>
          </w:p>
          <w:p w14:paraId="0FD3029A" w14:textId="3FD71E63"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a1 – perskaičiuota (pakeista) </w:t>
            </w:r>
            <w:r w:rsidR="00A86C1A">
              <w:rPr>
                <w:rFonts w:ascii="Times New Roman" w:eastAsia="Times New Roman" w:hAnsi="Times New Roman" w:cs="Times New Roman"/>
                <w:color w:val="000000"/>
                <w:kern w:val="0"/>
                <w:sz w:val="24"/>
                <w:szCs w:val="24"/>
                <w14:ligatures w14:val="none"/>
              </w:rPr>
              <w:t>kaina</w:t>
            </w:r>
            <w:r w:rsidRPr="00224936">
              <w:rPr>
                <w:rFonts w:ascii="Times New Roman" w:eastAsia="Times New Roman" w:hAnsi="Times New Roman" w:cs="Times New Roman"/>
                <w:color w:val="000000"/>
                <w:kern w:val="0"/>
                <w:sz w:val="24"/>
                <w:szCs w:val="24"/>
                <w14:ligatures w14:val="none"/>
              </w:rPr>
              <w:t xml:space="preserve"> (Eur be PVM)</w:t>
            </w:r>
          </w:p>
          <w:p w14:paraId="2D17780E" w14:textId="78D526B3"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k – pagal </w:t>
            </w:r>
            <w:r w:rsidR="00F16C28">
              <w:rPr>
                <w:rFonts w:ascii="Times New Roman" w:eastAsia="Times New Roman" w:hAnsi="Times New Roman" w:cs="Times New Roman"/>
                <w:color w:val="000000"/>
                <w:kern w:val="0"/>
                <w:sz w:val="24"/>
                <w:szCs w:val="24"/>
                <w14:ligatures w14:val="none"/>
              </w:rPr>
              <w:t>paslaugų</w:t>
            </w:r>
            <w:r w:rsidRPr="00224936">
              <w:rPr>
                <w:rFonts w:ascii="Times New Roman" w:eastAsia="Times New Roman" w:hAnsi="Times New Roman" w:cs="Times New Roman"/>
                <w:color w:val="000000"/>
                <w:kern w:val="0"/>
                <w:sz w:val="24"/>
                <w:szCs w:val="24"/>
                <w14:ligatures w14:val="none"/>
              </w:rPr>
              <w:t xml:space="preserve"> kainų indeksą „</w:t>
            </w:r>
            <w:r w:rsidR="0075451F" w:rsidRPr="005E3F25">
              <w:rPr>
                <w:rFonts w:ascii="Times New Roman" w:hAnsi="Times New Roman" w:cs="Times New Roman"/>
                <w:color w:val="000000" w:themeColor="text1"/>
                <w:sz w:val="24"/>
                <w:szCs w:val="24"/>
              </w:rPr>
              <w:t>12 Įvairios prekės ir paslaugos</w:t>
            </w:r>
            <w:r w:rsidRPr="00224936">
              <w:rPr>
                <w:rFonts w:ascii="Times New Roman" w:eastAsia="Times New Roman" w:hAnsi="Times New Roman" w:cs="Times New Roman"/>
                <w:color w:val="000000"/>
                <w:kern w:val="0"/>
                <w:sz w:val="24"/>
                <w:szCs w:val="24"/>
                <w14:ligatures w14:val="none"/>
              </w:rPr>
              <w:t xml:space="preserve">“, pagal  Lietuvos Respublikos vyriausybės Oficialios statistikos </w:t>
            </w:r>
            <w:r w:rsidRPr="00224936">
              <w:rPr>
                <w:rFonts w:ascii="Times New Roman" w:eastAsia="Times New Roman" w:hAnsi="Times New Roman" w:cs="Times New Roman"/>
                <w:color w:val="000000"/>
                <w:kern w:val="0"/>
                <w:sz w:val="24"/>
                <w:szCs w:val="24"/>
                <w14:ligatures w14:val="none"/>
              </w:rPr>
              <w:lastRenderedPageBreak/>
              <w:t>portalo duomenis apskaičiuotas paslaugų kainų pokytis (padidėjimas arba sumažėjimas) (%). „k“ reikšmė skaičiuojama pagal formulę:</w:t>
            </w:r>
          </w:p>
          <w:p w14:paraId="78658E12" w14:textId="5E46E08F"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224936">
              <w:rPr>
                <w:rFonts w:ascii="Times New Roman" w:eastAsia="Times New Roman" w:hAnsi="Times New Roman" w:cs="Times New Roman"/>
                <w:color w:val="000000"/>
                <w:kern w:val="0"/>
                <w:sz w:val="24"/>
                <w:szCs w:val="24"/>
                <w14:ligatures w14:val="none"/>
              </w:rPr>
              <w:t>, (proc</w:t>
            </w:r>
            <w:r w:rsidR="0075451F">
              <w:rPr>
                <w:rFonts w:ascii="Times New Roman" w:eastAsia="Times New Roman" w:hAnsi="Times New Roman" w:cs="Times New Roman"/>
                <w:color w:val="000000"/>
                <w:kern w:val="0"/>
                <w:sz w:val="24"/>
                <w:szCs w:val="24"/>
                <w14:ligatures w14:val="none"/>
              </w:rPr>
              <w:t>.</w:t>
            </w:r>
            <w:r w:rsidRPr="00224936">
              <w:rPr>
                <w:rFonts w:ascii="Times New Roman" w:eastAsia="Times New Roman" w:hAnsi="Times New Roman" w:cs="Times New Roman"/>
                <w:color w:val="000000"/>
                <w:kern w:val="0"/>
                <w:sz w:val="24"/>
                <w:szCs w:val="24"/>
                <w14:ligatures w14:val="none"/>
              </w:rPr>
              <w:t>) kur</w:t>
            </w:r>
          </w:p>
          <w:p w14:paraId="6B083256" w14:textId="1032657E"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Ind</w:t>
            </w:r>
            <w:r w:rsidRPr="00AB6A62">
              <w:rPr>
                <w:rFonts w:ascii="Times New Roman" w:eastAsia="Times New Roman" w:hAnsi="Times New Roman" w:cs="Times New Roman"/>
                <w:color w:val="000000"/>
                <w:kern w:val="0"/>
                <w:sz w:val="24"/>
                <w:szCs w:val="24"/>
                <w:vertAlign w:val="subscript"/>
                <w14:ligatures w14:val="none"/>
              </w:rPr>
              <w:t>naujausias</w:t>
            </w:r>
            <w:r w:rsidRPr="00224936">
              <w:rPr>
                <w:rFonts w:ascii="Times New Roman" w:eastAsia="Times New Roman" w:hAnsi="Times New Roman" w:cs="Times New Roman"/>
                <w:color w:val="000000"/>
                <w:kern w:val="0"/>
                <w:sz w:val="24"/>
                <w:szCs w:val="24"/>
                <w14:ligatures w14:val="none"/>
              </w:rPr>
              <w:t xml:space="preserve"> – kreipimosi dėl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peržiūros išsiuntimo kitai Šaliai dieną paskelbtas naujausias </w:t>
            </w:r>
            <w:r w:rsidR="0075451F">
              <w:rPr>
                <w:rFonts w:ascii="Times New Roman" w:eastAsia="Times New Roman" w:hAnsi="Times New Roman" w:cs="Times New Roman"/>
                <w:color w:val="000000"/>
                <w:kern w:val="0"/>
                <w:sz w:val="24"/>
                <w:szCs w:val="24"/>
                <w14:ligatures w14:val="none"/>
              </w:rPr>
              <w:t xml:space="preserve">vartojimo prekių ir </w:t>
            </w:r>
            <w:r w:rsidRPr="00224936">
              <w:rPr>
                <w:rFonts w:ascii="Times New Roman" w:eastAsia="Times New Roman" w:hAnsi="Times New Roman" w:cs="Times New Roman"/>
                <w:color w:val="000000"/>
                <w:kern w:val="0"/>
                <w:sz w:val="24"/>
                <w:szCs w:val="24"/>
                <w14:ligatures w14:val="none"/>
              </w:rPr>
              <w:t xml:space="preserve">paslaugų indeksas </w:t>
            </w:r>
            <w:r w:rsidR="005E3F25" w:rsidRPr="005E3F25">
              <w:rPr>
                <w:rFonts w:ascii="Times New Roman" w:hAnsi="Times New Roman" w:cs="Times New Roman"/>
                <w:color w:val="000000" w:themeColor="text1"/>
                <w:sz w:val="24"/>
                <w:szCs w:val="24"/>
              </w:rPr>
              <w:t>„12 Įvairios prekės ir paslaugos“</w:t>
            </w:r>
            <w:r w:rsidR="005E3F25">
              <w:rPr>
                <w:rFonts w:ascii="Times New Roman" w:hAnsi="Times New Roman" w:cs="Times New Roman"/>
                <w:color w:val="000000" w:themeColor="text1"/>
                <w:sz w:val="24"/>
                <w:szCs w:val="24"/>
              </w:rPr>
              <w:t>.</w:t>
            </w:r>
          </w:p>
          <w:p w14:paraId="347FF95D" w14:textId="379DCD55" w:rsidR="00CE51E2" w:rsidRPr="005E3F25" w:rsidRDefault="00CE51E2" w:rsidP="005E3F25">
            <w:pPr>
              <w:spacing w:after="0"/>
              <w:jc w:val="both"/>
              <w:rPr>
                <w:color w:val="000000" w:themeColor="text1"/>
              </w:rPr>
            </w:pPr>
            <w:r w:rsidRPr="00224936">
              <w:rPr>
                <w:rFonts w:ascii="Times New Roman" w:eastAsia="Times New Roman" w:hAnsi="Times New Roman" w:cs="Times New Roman"/>
                <w:color w:val="000000"/>
                <w:kern w:val="0"/>
                <w:sz w:val="24"/>
                <w:szCs w:val="24"/>
                <w14:ligatures w14:val="none"/>
              </w:rPr>
              <w:t>Ind</w:t>
            </w:r>
            <w:r w:rsidRPr="00AB6A62">
              <w:rPr>
                <w:rFonts w:ascii="Times New Roman" w:eastAsia="Times New Roman" w:hAnsi="Times New Roman" w:cs="Times New Roman"/>
                <w:color w:val="000000"/>
                <w:kern w:val="0"/>
                <w:sz w:val="24"/>
                <w:szCs w:val="24"/>
                <w:vertAlign w:val="subscript"/>
                <w14:ligatures w14:val="none"/>
              </w:rPr>
              <w:t>pradžia</w:t>
            </w:r>
            <w:r w:rsidRPr="00224936">
              <w:rPr>
                <w:rFonts w:ascii="Times New Roman" w:eastAsia="Times New Roman" w:hAnsi="Times New Roman" w:cs="Times New Roman"/>
                <w:color w:val="000000"/>
                <w:kern w:val="0"/>
                <w:sz w:val="24"/>
                <w:szCs w:val="24"/>
                <w14:ligatures w14:val="none"/>
              </w:rPr>
              <w:t xml:space="preserve"> – </w:t>
            </w:r>
            <w:r w:rsidR="005E3F25" w:rsidRPr="005E3F25">
              <w:rPr>
                <w:rFonts w:ascii="Times New Roman" w:hAnsi="Times New Roman" w:cs="Times New Roman"/>
                <w:color w:val="000000" w:themeColor="text1"/>
                <w:sz w:val="24"/>
                <w:szCs w:val="24"/>
              </w:rPr>
              <w:t>laikotarpio pradžios datos (mėnesio) vartojimo prekių ir paslaugų indeksas „12 Įvairios prekės ir paslaugos“. Pirmojo perskaičiavimo atveju laikotarpio pradžia (mėnuo) yra Sutarties įsigaliojimo dienos mėnuo</w:t>
            </w:r>
            <w:r w:rsidR="005E3F25" w:rsidRPr="005E3F25">
              <w:rPr>
                <w:rFonts w:ascii="Times New Roman" w:hAnsi="Times New Roman" w:cs="Times New Roman"/>
                <w:color w:val="000000" w:themeColor="text1"/>
                <w:sz w:val="24"/>
                <w:szCs w:val="24"/>
                <w:shd w:val="clear" w:color="auto" w:fill="FFFFFF"/>
              </w:rPr>
              <w:t>.</w:t>
            </w:r>
            <w:r w:rsidR="005E3F25" w:rsidRPr="005E3F25">
              <w:rPr>
                <w:rFonts w:ascii="Times New Roman" w:hAnsi="Times New Roman" w:cs="Times New Roman"/>
                <w:color w:val="000000" w:themeColor="text1"/>
                <w:sz w:val="24"/>
                <w:szCs w:val="24"/>
              </w:rPr>
              <w:t xml:space="preserve"> Antrojo ir vėlesnių perskaičiavimų atveju laikotarpio pradžia (mėnuo) yra paskutinio perskaičiavimo metu naudotos paskelbto atitinkamo indekso reikšmės mėnuo.</w:t>
            </w:r>
          </w:p>
          <w:p w14:paraId="2C8E42D2" w14:textId="6322CF66"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5.3.3.7. Skaičiavimams indeksų reikšmės imamos </w:t>
            </w:r>
            <w:r w:rsidRPr="00224936">
              <w:rPr>
                <w:rFonts w:ascii="Times New Roman" w:eastAsia="Times New Roman" w:hAnsi="Times New Roman" w:cs="Times New Roman"/>
                <w:b/>
                <w:bCs/>
                <w:color w:val="000000"/>
                <w:kern w:val="0"/>
                <w:sz w:val="24"/>
                <w:szCs w:val="24"/>
                <w14:ligatures w14:val="none"/>
              </w:rPr>
              <w:t>keturių</w:t>
            </w:r>
            <w:r w:rsidRPr="00224936">
              <w:rPr>
                <w:rFonts w:ascii="Times New Roman" w:eastAsia="Times New Roman" w:hAnsi="Times New Roman" w:cs="Times New Roman"/>
                <w:color w:val="000000"/>
                <w:kern w:val="0"/>
                <w:sz w:val="24"/>
                <w:szCs w:val="24"/>
                <w14:ligatures w14:val="none"/>
              </w:rPr>
              <w:t xml:space="preserve"> skaitmenų po kablelio tikslumu. Apskaičiuotas pokytis (k) tolimesniems skaičiavimams naudojamas suapvalinus iki </w:t>
            </w:r>
            <w:r w:rsidR="0075451F">
              <w:rPr>
                <w:rFonts w:ascii="Times New Roman" w:eastAsia="Times New Roman" w:hAnsi="Times New Roman" w:cs="Times New Roman"/>
                <w:b/>
                <w:bCs/>
                <w:color w:val="000000"/>
                <w:kern w:val="0"/>
                <w:sz w:val="24"/>
                <w:szCs w:val="24"/>
                <w14:ligatures w14:val="none"/>
              </w:rPr>
              <w:t>vieno</w:t>
            </w:r>
            <w:r w:rsidRPr="00224936">
              <w:rPr>
                <w:rFonts w:ascii="Times New Roman" w:eastAsia="Times New Roman" w:hAnsi="Times New Roman" w:cs="Times New Roman"/>
                <w:b/>
                <w:bCs/>
                <w:color w:val="000000"/>
                <w:kern w:val="0"/>
                <w:sz w:val="24"/>
                <w:szCs w:val="24"/>
                <w14:ligatures w14:val="none"/>
              </w:rPr>
              <w:t xml:space="preserve"> </w:t>
            </w:r>
            <w:r w:rsidRPr="00224936">
              <w:rPr>
                <w:rFonts w:ascii="Times New Roman" w:eastAsia="Times New Roman" w:hAnsi="Times New Roman" w:cs="Times New Roman"/>
                <w:color w:val="000000"/>
                <w:kern w:val="0"/>
                <w:sz w:val="24"/>
                <w:szCs w:val="24"/>
                <w14:ligatures w14:val="none"/>
              </w:rPr>
              <w:t>skaitmen</w:t>
            </w:r>
            <w:r w:rsidR="0075451F">
              <w:rPr>
                <w:rFonts w:ascii="Times New Roman" w:eastAsia="Times New Roman" w:hAnsi="Times New Roman" w:cs="Times New Roman"/>
                <w:color w:val="000000"/>
                <w:kern w:val="0"/>
                <w:sz w:val="24"/>
                <w:szCs w:val="24"/>
                <w14:ligatures w14:val="none"/>
              </w:rPr>
              <w:t>s</w:t>
            </w:r>
            <w:r w:rsidRPr="00224936">
              <w:rPr>
                <w:rFonts w:ascii="Times New Roman" w:eastAsia="Times New Roman" w:hAnsi="Times New Roman" w:cs="Times New Roman"/>
                <w:color w:val="000000"/>
                <w:kern w:val="0"/>
                <w:sz w:val="24"/>
                <w:szCs w:val="24"/>
                <w14:ligatures w14:val="none"/>
              </w:rPr>
              <w:t xml:space="preserve"> po kablelio, o apskaičiuota </w:t>
            </w:r>
            <w:r w:rsidR="00B44D53">
              <w:rPr>
                <w:rFonts w:ascii="Times New Roman" w:eastAsia="Times New Roman" w:hAnsi="Times New Roman" w:cs="Times New Roman"/>
                <w:color w:val="000000"/>
                <w:kern w:val="0"/>
                <w:sz w:val="24"/>
                <w:szCs w:val="24"/>
                <w14:ligatures w14:val="none"/>
              </w:rPr>
              <w:t>kaina</w:t>
            </w:r>
            <w:r w:rsidRPr="00224936">
              <w:rPr>
                <w:rFonts w:ascii="Times New Roman" w:eastAsia="Times New Roman" w:hAnsi="Times New Roman" w:cs="Times New Roman"/>
                <w:color w:val="000000"/>
                <w:kern w:val="0"/>
                <w:sz w:val="24"/>
                <w:szCs w:val="24"/>
                <w14:ligatures w14:val="none"/>
              </w:rPr>
              <w:t xml:space="preserve"> „a1“ suapvalinama iki </w:t>
            </w:r>
            <w:r w:rsidRPr="00224936">
              <w:rPr>
                <w:rFonts w:ascii="Times New Roman" w:eastAsia="Times New Roman" w:hAnsi="Times New Roman" w:cs="Times New Roman"/>
                <w:b/>
                <w:bCs/>
                <w:color w:val="000000"/>
                <w:kern w:val="0"/>
                <w:sz w:val="24"/>
                <w:szCs w:val="24"/>
                <w14:ligatures w14:val="none"/>
              </w:rPr>
              <w:t>dviejų</w:t>
            </w:r>
            <w:r w:rsidRPr="00224936">
              <w:rPr>
                <w:rFonts w:ascii="Times New Roman" w:eastAsia="Times New Roman" w:hAnsi="Times New Roman" w:cs="Times New Roman"/>
                <w:color w:val="000000"/>
                <w:kern w:val="0"/>
                <w:sz w:val="24"/>
                <w:szCs w:val="24"/>
                <w14:ligatures w14:val="none"/>
              </w:rPr>
              <w:t xml:space="preserve"> skaitmenų po kablelio.</w:t>
            </w:r>
          </w:p>
          <w:p w14:paraId="68A64A8D" w14:textId="72DFD08B"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5.3.3.8. Šalis, siekianti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E870260"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5.3.3.9. Susitarimas turi būti sudarytas per 10 (dešimt) dienų nuo Šalies pateikto tinkamo prašymo perskaičiuoti Sutarties įkainius gavimo dienos.</w:t>
            </w:r>
          </w:p>
          <w:p w14:paraId="76C78E8E" w14:textId="2C730015" w:rsidR="00CE51E2" w:rsidRPr="00DF5864" w:rsidRDefault="00CE51E2" w:rsidP="00CE51E2">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224936">
              <w:rPr>
                <w:rFonts w:ascii="Times New Roman" w:eastAsia="Times New Roman" w:hAnsi="Times New Roman" w:cs="Times New Roman"/>
                <w:color w:val="000000"/>
                <w:kern w:val="0"/>
                <w:sz w:val="24"/>
                <w:szCs w:val="24"/>
                <w14:ligatures w14:val="none"/>
              </w:rPr>
              <w:t>5.3.3.10. Susitarimu Šalys neturi teisės keisti procedūroje nurodytos tvarkos ar kitų Sutarties nuostatų, išskyrus, jei keitimas atliekamas pagal VPĮ nuostatas.</w:t>
            </w:r>
          </w:p>
        </w:tc>
      </w:tr>
      <w:tr w:rsidR="00CE51E2" w:rsidRPr="00DF5864" w14:paraId="272253E6"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13D0359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DF5864">
              <w:rPr>
                <w:rFonts w:ascii="Times New Roman" w:eastAsia="Times New Roman" w:hAnsi="Times New Roman" w:cs="Times New Roman"/>
                <w:b/>
                <w:bCs/>
                <w:sz w:val="24"/>
                <w:szCs w:val="24"/>
                <w14:ligatures w14:val="none"/>
              </w:rPr>
              <w:t>Paslaugų</w:t>
            </w:r>
            <w:r w:rsidRPr="00DF5864">
              <w:rPr>
                <w:rFonts w:ascii="Times New Roman" w:eastAsia="Times New Roman" w:hAnsi="Times New Roman" w:cs="Times New Roman"/>
                <w:b/>
                <w:sz w:val="24"/>
                <w:szCs w:val="24"/>
                <w14:ligatures w14:val="none"/>
              </w:rPr>
              <w:t xml:space="preserve">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35A5087F" w14:textId="77777777"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743C8C8" w14:textId="77777777"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p>
          <w:p w14:paraId="3C947A3D" w14:textId="5372B732"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p>
        </w:tc>
      </w:tr>
      <w:tr w:rsidR="00CE51E2" w:rsidRPr="00DF5864" w14:paraId="257FF089"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6AF95AF2" w14:textId="77777777" w:rsidR="00CE51E2" w:rsidRPr="00DF5864" w:rsidRDefault="00CE51E2" w:rsidP="00CE51E2">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 xml:space="preserve">5.4. Sutarties kainos / įkainių apskaičiavimas taikant </w:t>
            </w:r>
            <w:r w:rsidRPr="00DF5864">
              <w:rPr>
                <w:rFonts w:ascii="Times New Roman" w:eastAsia="Times New Roman" w:hAnsi="Times New Roman" w:cs="Times New Roman"/>
                <w:b/>
                <w:bCs/>
                <w:sz w:val="24"/>
                <w:szCs w:val="24"/>
                <w:u w:val="single"/>
                <w14:ligatures w14:val="none"/>
              </w:rPr>
              <w:t>kiekio (apimties)</w:t>
            </w:r>
            <w:r w:rsidRPr="00DF5864">
              <w:rPr>
                <w:rFonts w:ascii="Times New Roman" w:eastAsia="Times New Roman" w:hAnsi="Times New Roman" w:cs="Times New Roman"/>
                <w:b/>
                <w:bCs/>
                <w:sz w:val="24"/>
                <w:szCs w:val="24"/>
                <w14:ligatures w14:val="none"/>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1004DC31" w14:textId="6CE114D2" w:rsidR="00577212" w:rsidRPr="006F1C4A" w:rsidRDefault="006F1C4A" w:rsidP="006F1C4A">
            <w:pPr>
              <w:tabs>
                <w:tab w:val="left" w:pos="746"/>
              </w:tabs>
              <w:spacing w:after="0"/>
              <w:jc w:val="both"/>
              <w:rPr>
                <w:rFonts w:ascii="Times New Roman" w:hAnsi="Times New Roman" w:cs="Times New Roman"/>
                <w:sz w:val="24"/>
                <w:szCs w:val="24"/>
              </w:rPr>
            </w:pPr>
            <w:r>
              <w:rPr>
                <w:rFonts w:ascii="Times New Roman" w:hAnsi="Times New Roman" w:cs="Times New Roman"/>
                <w:sz w:val="24"/>
                <w:szCs w:val="24"/>
              </w:rPr>
              <w:t>Netaikoma</w:t>
            </w:r>
          </w:p>
        </w:tc>
      </w:tr>
      <w:tr w:rsidR="00BE053E" w:rsidRPr="00DF5864" w14:paraId="1CDDC8D8"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383B7C1B" w14:textId="77777777" w:rsidR="00BE053E" w:rsidRPr="00DF5864" w:rsidRDefault="00BE053E" w:rsidP="00BE053E">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A12E219" w14:textId="513AB3B2" w:rsidR="00436D42" w:rsidRPr="00436D42" w:rsidRDefault="00436D42" w:rsidP="00B33ECE">
            <w:pPr>
              <w:pStyle w:val="Sraopastraipa"/>
              <w:numPr>
                <w:ilvl w:val="2"/>
                <w:numId w:val="10"/>
              </w:num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Pr>
                <w:rFonts w:ascii="Times New Roman" w:hAnsi="Times New Roman" w:cs="Times New Roman"/>
                <w:b/>
                <w:sz w:val="24"/>
                <w:szCs w:val="24"/>
              </w:rPr>
              <w:t>Už P</w:t>
            </w:r>
            <w:r>
              <w:rPr>
                <w:rFonts w:ascii="Times New Roman" w:eastAsia="Times New Roman" w:hAnsi="Times New Roman" w:cs="Times New Roman"/>
                <w:b/>
                <w:bCs/>
                <w:color w:val="000000" w:themeColor="text1"/>
                <w:sz w:val="24"/>
                <w:szCs w:val="24"/>
                <w:shd w:val="clear" w:color="auto" w:fill="FFFFFF"/>
                <w14:ligatures w14:val="none"/>
              </w:rPr>
              <w:t>rojekto parengimo</w:t>
            </w:r>
            <w:r w:rsidRPr="00436D42">
              <w:rPr>
                <w:rFonts w:ascii="Times New Roman" w:eastAsia="Times New Roman" w:hAnsi="Times New Roman" w:cs="Times New Roman"/>
                <w:b/>
                <w:bCs/>
                <w:color w:val="000000" w:themeColor="text1"/>
                <w:sz w:val="24"/>
                <w:szCs w:val="24"/>
                <w:shd w:val="clear" w:color="auto" w:fill="FFFFFF"/>
                <w14:ligatures w14:val="none"/>
              </w:rPr>
              <w:t xml:space="preserve"> paslaug</w:t>
            </w:r>
            <w:r>
              <w:rPr>
                <w:rFonts w:ascii="Times New Roman" w:eastAsia="Times New Roman" w:hAnsi="Times New Roman" w:cs="Times New Roman"/>
                <w:b/>
                <w:bCs/>
                <w:color w:val="000000" w:themeColor="text1"/>
                <w:sz w:val="24"/>
                <w:szCs w:val="24"/>
                <w:shd w:val="clear" w:color="auto" w:fill="FFFFFF"/>
                <w14:ligatures w14:val="none"/>
              </w:rPr>
              <w:t>a</w:t>
            </w:r>
            <w:r w:rsidRPr="00436D42">
              <w:rPr>
                <w:rFonts w:ascii="Times New Roman" w:eastAsia="Times New Roman" w:hAnsi="Times New Roman" w:cs="Times New Roman"/>
                <w:b/>
                <w:bCs/>
                <w:color w:val="000000" w:themeColor="text1"/>
                <w:sz w:val="24"/>
                <w:szCs w:val="24"/>
                <w:shd w:val="clear" w:color="auto" w:fill="FFFFFF"/>
                <w14:ligatures w14:val="none"/>
              </w:rPr>
              <w:t>s</w:t>
            </w:r>
            <w:r w:rsidRPr="00436D42">
              <w:rPr>
                <w:rFonts w:ascii="Times New Roman" w:eastAsia="Times New Roman" w:hAnsi="Times New Roman" w:cs="Times New Roman"/>
                <w:color w:val="000000" w:themeColor="text1"/>
                <w:sz w:val="24"/>
                <w:szCs w:val="24"/>
                <w:shd w:val="clear" w:color="auto" w:fill="FFFFFF"/>
                <w14:ligatures w14:val="none"/>
              </w:rPr>
              <w:t>:</w:t>
            </w:r>
          </w:p>
          <w:p w14:paraId="0F9DBB8C" w14:textId="10CBEB69" w:rsidR="00C55264" w:rsidRDefault="00C55264" w:rsidP="00C55264">
            <w:pPr>
              <w:jc w:val="both"/>
              <w:rPr>
                <w:rFonts w:ascii="Times New Roman" w:hAnsi="Times New Roman" w:cs="Times New Roman"/>
                <w:sz w:val="24"/>
                <w:szCs w:val="24"/>
              </w:rPr>
            </w:pPr>
            <w:r w:rsidRPr="00C55264">
              <w:rPr>
                <w:rFonts w:ascii="Times New Roman" w:hAnsi="Times New Roman" w:cs="Times New Roman"/>
                <w:sz w:val="24"/>
                <w:szCs w:val="24"/>
              </w:rPr>
              <w:t>Pirkėjas atsiskaito su Tiekėju ne vėliau kaip per 30 (trisdešimt) kalendorinių dienų nuo Sąskaitos gavimo dienos.</w:t>
            </w:r>
          </w:p>
          <w:p w14:paraId="51C1F568" w14:textId="77777777" w:rsidR="00577212" w:rsidRDefault="009B103D" w:rsidP="009B103D">
            <w:pPr>
              <w:spacing w:after="60" w:line="240" w:lineRule="auto"/>
              <w:jc w:val="both"/>
              <w:rPr>
                <w:rFonts w:ascii="Times New Roman" w:hAnsi="Times New Roman" w:cs="Times New Roman"/>
                <w:sz w:val="24"/>
                <w:szCs w:val="24"/>
              </w:rPr>
            </w:pPr>
            <w:r w:rsidRPr="009B103D">
              <w:rPr>
                <w:rFonts w:ascii="Times New Roman" w:hAnsi="Times New Roman" w:cs="Times New Roman"/>
                <w:sz w:val="24"/>
                <w:szCs w:val="24"/>
              </w:rPr>
              <w:t>Už T</w:t>
            </w:r>
            <w:r w:rsidR="00591520">
              <w:rPr>
                <w:rFonts w:ascii="Times New Roman" w:hAnsi="Times New Roman" w:cs="Times New Roman"/>
                <w:sz w:val="24"/>
                <w:szCs w:val="24"/>
              </w:rPr>
              <w:t>iekėjo</w:t>
            </w:r>
            <w:r w:rsidRPr="009B103D">
              <w:rPr>
                <w:rFonts w:ascii="Times New Roman" w:hAnsi="Times New Roman" w:cs="Times New Roman"/>
                <w:sz w:val="24"/>
                <w:szCs w:val="24"/>
              </w:rPr>
              <w:t xml:space="preserve"> tinkamai ir faktiškai </w:t>
            </w:r>
            <w:r w:rsidR="00591520">
              <w:rPr>
                <w:rFonts w:ascii="Times New Roman" w:hAnsi="Times New Roman" w:cs="Times New Roman"/>
                <w:sz w:val="24"/>
                <w:szCs w:val="24"/>
              </w:rPr>
              <w:t>Pirkėjui</w:t>
            </w:r>
            <w:r w:rsidRPr="009B103D">
              <w:rPr>
                <w:rFonts w:ascii="Times New Roman" w:hAnsi="Times New Roman" w:cs="Times New Roman"/>
                <w:sz w:val="24"/>
                <w:szCs w:val="24"/>
              </w:rPr>
              <w:t xml:space="preserve"> suteiktas Paslaugas/ Paslaugų etapus apmokama pagal Paslaugų priėmimo-perdavimo aktą (-us) ir </w:t>
            </w:r>
            <w:r w:rsidR="00591520">
              <w:rPr>
                <w:rFonts w:ascii="Times New Roman" w:hAnsi="Times New Roman" w:cs="Times New Roman"/>
                <w:sz w:val="24"/>
                <w:szCs w:val="24"/>
              </w:rPr>
              <w:t>Sąskaitą</w:t>
            </w:r>
            <w:r w:rsidRPr="009B103D">
              <w:rPr>
                <w:rFonts w:ascii="Times New Roman" w:hAnsi="Times New Roman" w:cs="Times New Roman"/>
                <w:sz w:val="24"/>
                <w:szCs w:val="24"/>
              </w:rPr>
              <w:t xml:space="preserve">. </w:t>
            </w:r>
          </w:p>
          <w:p w14:paraId="6FA9BBB2" w14:textId="2BFB9E93" w:rsidR="009B103D" w:rsidRDefault="009B103D" w:rsidP="009B103D">
            <w:pPr>
              <w:spacing w:after="60" w:line="240" w:lineRule="auto"/>
              <w:jc w:val="both"/>
              <w:rPr>
                <w:rFonts w:ascii="Times New Roman" w:hAnsi="Times New Roman" w:cs="Times New Roman"/>
                <w:sz w:val="24"/>
                <w:szCs w:val="24"/>
              </w:rPr>
            </w:pPr>
            <w:r w:rsidRPr="009B103D">
              <w:rPr>
                <w:rFonts w:ascii="Times New Roman" w:hAnsi="Times New Roman" w:cs="Times New Roman"/>
                <w:sz w:val="24"/>
                <w:szCs w:val="24"/>
              </w:rPr>
              <w:lastRenderedPageBreak/>
              <w:t xml:space="preserve">Suteiktų Paslaugų priėmimo-perdavimo akto forma pateikiama </w:t>
            </w:r>
            <w:r w:rsidR="00762B40">
              <w:rPr>
                <w:rFonts w:ascii="Times New Roman" w:hAnsi="Times New Roman" w:cs="Times New Roman"/>
                <w:sz w:val="24"/>
                <w:szCs w:val="24"/>
              </w:rPr>
              <w:t>Sutarties</w:t>
            </w:r>
            <w:r w:rsidR="00591520">
              <w:rPr>
                <w:rFonts w:ascii="Times New Roman" w:hAnsi="Times New Roman" w:cs="Times New Roman"/>
                <w:sz w:val="24"/>
                <w:szCs w:val="24"/>
              </w:rPr>
              <w:t xml:space="preserve"> p</w:t>
            </w:r>
            <w:r w:rsidRPr="009B103D">
              <w:rPr>
                <w:rFonts w:ascii="Times New Roman" w:hAnsi="Times New Roman" w:cs="Times New Roman"/>
                <w:sz w:val="24"/>
                <w:szCs w:val="24"/>
              </w:rPr>
              <w:t xml:space="preserve">riede Nr. </w:t>
            </w:r>
            <w:r w:rsidR="00762B40">
              <w:rPr>
                <w:rFonts w:ascii="Times New Roman" w:hAnsi="Times New Roman" w:cs="Times New Roman"/>
                <w:sz w:val="24"/>
                <w:szCs w:val="24"/>
              </w:rPr>
              <w:t>3 „Paslaugų priėmimo – perdavimo aktas“</w:t>
            </w:r>
            <w:r w:rsidRPr="009B103D">
              <w:rPr>
                <w:rFonts w:ascii="Times New Roman" w:hAnsi="Times New Roman" w:cs="Times New Roman"/>
                <w:sz w:val="24"/>
                <w:szCs w:val="24"/>
              </w:rPr>
              <w:t xml:space="preserve">. Paslaugų (etapo) suteikimo data laikoma data, kai </w:t>
            </w:r>
            <w:r w:rsidR="00591520">
              <w:rPr>
                <w:rFonts w:ascii="Times New Roman" w:hAnsi="Times New Roman" w:cs="Times New Roman"/>
                <w:sz w:val="24"/>
                <w:szCs w:val="24"/>
              </w:rPr>
              <w:t>Pirkėjas</w:t>
            </w:r>
            <w:r w:rsidRPr="009B103D">
              <w:rPr>
                <w:rFonts w:ascii="Times New Roman" w:hAnsi="Times New Roman" w:cs="Times New Roman"/>
                <w:sz w:val="24"/>
                <w:szCs w:val="24"/>
              </w:rPr>
              <w:t xml:space="preserve"> pasirašo dvišalį Paslaugų priėmimo-perdavimo aktą. Paslaugų priėmimo-perdavimo akte T</w:t>
            </w:r>
            <w:r w:rsidR="00591520">
              <w:rPr>
                <w:rFonts w:ascii="Times New Roman" w:hAnsi="Times New Roman" w:cs="Times New Roman"/>
                <w:sz w:val="24"/>
                <w:szCs w:val="24"/>
              </w:rPr>
              <w:t>iekėjas</w:t>
            </w:r>
            <w:r w:rsidRPr="009B103D">
              <w:rPr>
                <w:rFonts w:ascii="Times New Roman" w:hAnsi="Times New Roman" w:cs="Times New Roman"/>
                <w:sz w:val="24"/>
                <w:szCs w:val="24"/>
              </w:rPr>
              <w:t xml:space="preserve"> turi nurodyti visų suteiktų Paslaugų pavadinimą ir jų kainą</w:t>
            </w:r>
            <w:r w:rsidR="00591520">
              <w:rPr>
                <w:rFonts w:ascii="Times New Roman" w:hAnsi="Times New Roman" w:cs="Times New Roman"/>
                <w:sz w:val="24"/>
                <w:szCs w:val="24"/>
              </w:rPr>
              <w:t>.</w:t>
            </w:r>
          </w:p>
          <w:p w14:paraId="0CEABB5F" w14:textId="77777777" w:rsidR="00591520" w:rsidRDefault="00591520" w:rsidP="009B103D">
            <w:pPr>
              <w:spacing w:after="60" w:line="240" w:lineRule="auto"/>
              <w:jc w:val="both"/>
              <w:rPr>
                <w:rFonts w:ascii="Times New Roman" w:hAnsi="Times New Roman" w:cs="Times New Roman"/>
                <w:sz w:val="24"/>
                <w:szCs w:val="24"/>
              </w:rPr>
            </w:pPr>
          </w:p>
          <w:p w14:paraId="2658847E" w14:textId="0BCEE832" w:rsidR="00436D42" w:rsidRPr="00436D42" w:rsidRDefault="00436D42" w:rsidP="00B33ECE">
            <w:pPr>
              <w:pStyle w:val="Sraopastraipa"/>
              <w:numPr>
                <w:ilvl w:val="2"/>
                <w:numId w:val="10"/>
              </w:numPr>
              <w:spacing w:after="60" w:line="240" w:lineRule="auto"/>
              <w:jc w:val="both"/>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shd w:val="clear" w:color="auto" w:fill="FFFFFF"/>
                <w14:ligatures w14:val="none"/>
              </w:rPr>
              <w:t>Už P</w:t>
            </w:r>
            <w:r w:rsidR="00591520" w:rsidRPr="00436D42">
              <w:rPr>
                <w:rFonts w:ascii="Times New Roman" w:eastAsia="Times New Roman" w:hAnsi="Times New Roman" w:cs="Times New Roman"/>
                <w:b/>
                <w:bCs/>
                <w:color w:val="000000" w:themeColor="text1"/>
                <w:sz w:val="24"/>
                <w:szCs w:val="24"/>
                <w:shd w:val="clear" w:color="auto" w:fill="FFFFFF"/>
                <w14:ligatures w14:val="none"/>
              </w:rPr>
              <w:t>roj</w:t>
            </w:r>
            <w:r>
              <w:rPr>
                <w:rFonts w:ascii="Times New Roman" w:eastAsia="Times New Roman" w:hAnsi="Times New Roman" w:cs="Times New Roman"/>
                <w:b/>
                <w:bCs/>
                <w:color w:val="000000" w:themeColor="text1"/>
                <w:sz w:val="24"/>
                <w:szCs w:val="24"/>
                <w:shd w:val="clear" w:color="auto" w:fill="FFFFFF"/>
                <w14:ligatures w14:val="none"/>
              </w:rPr>
              <w:t>ekto vykdymo priežiūros paslauga</w:t>
            </w:r>
            <w:r w:rsidR="00591520" w:rsidRPr="00436D42">
              <w:rPr>
                <w:rFonts w:ascii="Times New Roman" w:eastAsia="Times New Roman" w:hAnsi="Times New Roman" w:cs="Times New Roman"/>
                <w:b/>
                <w:bCs/>
                <w:color w:val="000000" w:themeColor="text1"/>
                <w:sz w:val="24"/>
                <w:szCs w:val="24"/>
                <w:shd w:val="clear" w:color="auto" w:fill="FFFFFF"/>
                <w14:ligatures w14:val="none"/>
              </w:rPr>
              <w:t>s</w:t>
            </w:r>
            <w:r w:rsidRPr="00436D42">
              <w:rPr>
                <w:rFonts w:ascii="Times New Roman" w:eastAsia="Times New Roman" w:hAnsi="Times New Roman" w:cs="Times New Roman"/>
                <w:b/>
                <w:bCs/>
                <w:color w:val="000000" w:themeColor="text1"/>
                <w:sz w:val="24"/>
                <w:szCs w:val="24"/>
                <w:shd w:val="clear" w:color="auto" w:fill="FFFFFF"/>
                <w14:ligatures w14:val="none"/>
              </w:rPr>
              <w:t>:</w:t>
            </w:r>
          </w:p>
          <w:p w14:paraId="484678B7" w14:textId="25EF7DEF" w:rsidR="006F1C4A" w:rsidRDefault="006F1C4A" w:rsidP="00436D42">
            <w:pPr>
              <w:pStyle w:val="Sraopastraipa"/>
              <w:spacing w:after="60" w:line="240" w:lineRule="auto"/>
              <w:ind w:left="34"/>
              <w:jc w:val="both"/>
              <w:rPr>
                <w:rFonts w:ascii="Times New Roman" w:eastAsia="Times New Roman" w:hAnsi="Times New Roman" w:cs="Times New Roman"/>
                <w:color w:val="000000" w:themeColor="text1"/>
                <w:sz w:val="24"/>
                <w:szCs w:val="24"/>
                <w:shd w:val="clear" w:color="auto" w:fill="FFFFFF"/>
                <w14:ligatures w14:val="none"/>
              </w:rPr>
            </w:pPr>
            <w:r w:rsidRPr="00436D42">
              <w:rPr>
                <w:rFonts w:ascii="Times New Roman" w:eastAsia="Times New Roman" w:hAnsi="Times New Roman" w:cs="Times New Roman"/>
                <w:color w:val="000000" w:themeColor="text1"/>
                <w:sz w:val="24"/>
                <w:szCs w:val="24"/>
                <w:shd w:val="clear" w:color="auto" w:fill="FFFFFF"/>
                <w14:ligatures w14:val="none"/>
              </w:rPr>
              <w:t>100 (vienas šimtas) proc. Statinio projekto vykdymo priežiūros paslaugų kainos (įskaitant PVM) Pirkėjas sumoka Tiekėjui, gavus statybos užbaigimą patvirtinantį dokumentą (-us).</w:t>
            </w:r>
          </w:p>
          <w:p w14:paraId="2CE29CAE" w14:textId="77777777" w:rsidR="00436D42" w:rsidRDefault="00436D42" w:rsidP="00436D42">
            <w:pPr>
              <w:pStyle w:val="Sraopastraipa"/>
              <w:spacing w:after="60" w:line="240" w:lineRule="auto"/>
              <w:ind w:left="34"/>
              <w:jc w:val="both"/>
              <w:rPr>
                <w:rFonts w:ascii="Times New Roman" w:eastAsia="Times New Roman" w:hAnsi="Times New Roman" w:cs="Times New Roman"/>
                <w:color w:val="000000" w:themeColor="text1"/>
                <w:sz w:val="24"/>
                <w:szCs w:val="24"/>
                <w:shd w:val="clear" w:color="auto" w:fill="FFFFFF"/>
                <w14:ligatures w14:val="none"/>
              </w:rPr>
            </w:pPr>
          </w:p>
          <w:p w14:paraId="4B39E0AA" w14:textId="77777777" w:rsidR="00436D42" w:rsidRDefault="00436D42" w:rsidP="00436D42">
            <w:pPr>
              <w:ind w:left="34"/>
              <w:jc w:val="both"/>
              <w:rPr>
                <w:rFonts w:ascii="Times New Roman" w:hAnsi="Times New Roman" w:cs="Times New Roman"/>
                <w:sz w:val="24"/>
                <w:szCs w:val="24"/>
              </w:rPr>
            </w:pPr>
            <w:r w:rsidRPr="00C55264">
              <w:rPr>
                <w:rFonts w:ascii="Times New Roman" w:hAnsi="Times New Roman" w:cs="Times New Roman"/>
                <w:sz w:val="24"/>
                <w:szCs w:val="24"/>
              </w:rPr>
              <w:t>Pirkėjas atsiskaito su Tiekėju ne vėliau kaip per 30 (trisdešimt) kalendorinių dienų nuo Sąskaitos gavimo dienos.</w:t>
            </w:r>
          </w:p>
          <w:p w14:paraId="066CAA4F" w14:textId="66EA3C66" w:rsidR="00436D42" w:rsidRDefault="00436D42" w:rsidP="00436D42">
            <w:pPr>
              <w:spacing w:after="60" w:line="240" w:lineRule="auto"/>
              <w:jc w:val="both"/>
              <w:rPr>
                <w:rFonts w:ascii="Times New Roman" w:hAnsi="Times New Roman" w:cs="Times New Roman"/>
                <w:sz w:val="24"/>
                <w:szCs w:val="24"/>
              </w:rPr>
            </w:pPr>
            <w:r w:rsidRPr="009B103D">
              <w:rPr>
                <w:rFonts w:ascii="Times New Roman" w:hAnsi="Times New Roman" w:cs="Times New Roman"/>
                <w:sz w:val="24"/>
                <w:szCs w:val="24"/>
              </w:rPr>
              <w:t>Už T</w:t>
            </w:r>
            <w:r>
              <w:rPr>
                <w:rFonts w:ascii="Times New Roman" w:hAnsi="Times New Roman" w:cs="Times New Roman"/>
                <w:sz w:val="24"/>
                <w:szCs w:val="24"/>
              </w:rPr>
              <w:t>iekėjo</w:t>
            </w:r>
            <w:r w:rsidRPr="009B103D">
              <w:rPr>
                <w:rFonts w:ascii="Times New Roman" w:hAnsi="Times New Roman" w:cs="Times New Roman"/>
                <w:sz w:val="24"/>
                <w:szCs w:val="24"/>
              </w:rPr>
              <w:t xml:space="preserve"> tinkamai ir faktiškai </w:t>
            </w:r>
            <w:r>
              <w:rPr>
                <w:rFonts w:ascii="Times New Roman" w:hAnsi="Times New Roman" w:cs="Times New Roman"/>
                <w:sz w:val="24"/>
                <w:szCs w:val="24"/>
              </w:rPr>
              <w:t>Pirkėjui</w:t>
            </w:r>
            <w:r w:rsidRPr="009B103D">
              <w:rPr>
                <w:rFonts w:ascii="Times New Roman" w:hAnsi="Times New Roman" w:cs="Times New Roman"/>
                <w:sz w:val="24"/>
                <w:szCs w:val="24"/>
              </w:rPr>
              <w:t xml:space="preserve"> suteiktas </w:t>
            </w:r>
            <w:r>
              <w:rPr>
                <w:rFonts w:ascii="Times New Roman" w:hAnsi="Times New Roman" w:cs="Times New Roman"/>
                <w:sz w:val="24"/>
                <w:szCs w:val="24"/>
              </w:rPr>
              <w:t>Projekto vykdymo priežiūros paslaugas a</w:t>
            </w:r>
            <w:r w:rsidRPr="009B103D">
              <w:rPr>
                <w:rFonts w:ascii="Times New Roman" w:hAnsi="Times New Roman" w:cs="Times New Roman"/>
                <w:sz w:val="24"/>
                <w:szCs w:val="24"/>
              </w:rPr>
              <w:t xml:space="preserve">pmokama pagal Paslaugų priėmimo-perdavimo aktą (-us) ir </w:t>
            </w:r>
            <w:r>
              <w:rPr>
                <w:rFonts w:ascii="Times New Roman" w:hAnsi="Times New Roman" w:cs="Times New Roman"/>
                <w:sz w:val="24"/>
                <w:szCs w:val="24"/>
              </w:rPr>
              <w:t>Sąskaitą</w:t>
            </w:r>
            <w:r w:rsidRPr="009B103D">
              <w:rPr>
                <w:rFonts w:ascii="Times New Roman" w:hAnsi="Times New Roman" w:cs="Times New Roman"/>
                <w:sz w:val="24"/>
                <w:szCs w:val="24"/>
              </w:rPr>
              <w:t xml:space="preserve">. </w:t>
            </w:r>
          </w:p>
          <w:p w14:paraId="363FF0A2" w14:textId="77777777" w:rsidR="00436D42" w:rsidRDefault="00436D42" w:rsidP="006F1C4A">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422754A8" w14:textId="0CC09858" w:rsidR="006F1C4A" w:rsidRPr="00436D42" w:rsidRDefault="006F1C4A" w:rsidP="006F1C4A">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436D42">
              <w:rPr>
                <w:rFonts w:ascii="Times New Roman" w:eastAsia="Times New Roman" w:hAnsi="Times New Roman" w:cs="Times New Roman"/>
                <w:color w:val="000000" w:themeColor="text1"/>
                <w:sz w:val="24"/>
                <w:szCs w:val="24"/>
                <w:shd w:val="clear" w:color="auto" w:fill="FFFFFF"/>
                <w14:ligatures w14:val="none"/>
              </w:rPr>
              <w:t xml:space="preserve">Sutarties </w:t>
            </w:r>
            <w:r w:rsidR="00436D42">
              <w:rPr>
                <w:rFonts w:ascii="Times New Roman" w:eastAsia="Times New Roman" w:hAnsi="Times New Roman" w:cs="Times New Roman"/>
                <w:color w:val="000000" w:themeColor="text1"/>
                <w:sz w:val="24"/>
                <w:szCs w:val="24"/>
                <w14:ligatures w14:val="none"/>
              </w:rPr>
              <w:t>5.2.3</w:t>
            </w:r>
            <w:r w:rsidRPr="00436D42">
              <w:rPr>
                <w:rFonts w:ascii="Times New Roman" w:eastAsia="Times New Roman" w:hAnsi="Times New Roman" w:cs="Times New Roman"/>
                <w:color w:val="000000" w:themeColor="text1"/>
                <w:sz w:val="24"/>
                <w:szCs w:val="24"/>
                <w14:ligatures w14:val="none"/>
              </w:rPr>
              <w:t xml:space="preserve">. </w:t>
            </w:r>
            <w:r w:rsidRPr="00436D42">
              <w:rPr>
                <w:rFonts w:ascii="Times New Roman" w:eastAsia="Times New Roman" w:hAnsi="Times New Roman" w:cs="Times New Roman"/>
                <w:color w:val="000000" w:themeColor="text1"/>
                <w:sz w:val="24"/>
                <w:szCs w:val="24"/>
                <w:shd w:val="clear" w:color="auto" w:fill="FFFFFF"/>
                <w14:ligatures w14:val="none"/>
              </w:rPr>
              <w:t>punkte numatytos sumos sumokėjimas laikomas galutiniu Pirkėjo atsiskaitymu už Paslaugas pagal šią Sutartį.</w:t>
            </w:r>
          </w:p>
          <w:p w14:paraId="7E584F0E" w14:textId="5B402E8B" w:rsidR="00171EFE" w:rsidRPr="00897D58" w:rsidRDefault="00171EFE" w:rsidP="006F1C4A">
            <w:pPr>
              <w:spacing w:after="60" w:line="240" w:lineRule="auto"/>
              <w:jc w:val="both"/>
              <w:rPr>
                <w:rFonts w:ascii="Times New Roman" w:hAnsi="Times New Roman" w:cs="Times New Roman"/>
                <w:sz w:val="24"/>
                <w:szCs w:val="24"/>
              </w:rPr>
            </w:pPr>
          </w:p>
        </w:tc>
      </w:tr>
      <w:tr w:rsidR="00CE51E2" w:rsidRPr="00DF5864" w14:paraId="31EC0AF5"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036ED61F" w14:textId="2422E978"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5.6. Avansas</w:t>
            </w:r>
          </w:p>
        </w:tc>
        <w:tc>
          <w:tcPr>
            <w:tcW w:w="6705" w:type="dxa"/>
            <w:gridSpan w:val="2"/>
            <w:tcBorders>
              <w:top w:val="single" w:sz="4" w:space="0" w:color="auto"/>
              <w:left w:val="single" w:sz="4" w:space="0" w:color="auto"/>
              <w:bottom w:val="single" w:sz="4" w:space="0" w:color="auto"/>
              <w:right w:val="single" w:sz="4" w:space="0" w:color="auto"/>
            </w:tcBorders>
          </w:tcPr>
          <w:p w14:paraId="061A16DF" w14:textId="73673AF4"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tc>
      </w:tr>
      <w:tr w:rsidR="00CE51E2" w:rsidRPr="00DF5864" w14:paraId="511D1A58"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476D1758"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764506A7" w14:textId="7ADBFD3E"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r w:rsidRPr="00DF5864">
              <w:rPr>
                <w:rFonts w:ascii="Times New Roman" w:eastAsia="Times New Roman" w:hAnsi="Times New Roman" w:cs="Times New Roman"/>
                <w:color w:val="000000"/>
                <w:sz w:val="24"/>
                <w:szCs w:val="24"/>
                <w:shd w:val="clear" w:color="auto" w:fill="FFFFFF"/>
                <w14:ligatures w14:val="none"/>
              </w:rPr>
              <w:t xml:space="preserve"> </w:t>
            </w:r>
          </w:p>
        </w:tc>
      </w:tr>
      <w:tr w:rsidR="00CE51E2" w:rsidRPr="00DF5864" w14:paraId="65D1258A"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4888E8A"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 PASLAUGŲ KOKYBĖ IR GARANTINIAI ĮSIPAREIGOJIMAI</w:t>
            </w:r>
          </w:p>
        </w:tc>
      </w:tr>
      <w:tr w:rsidR="00CE51E2" w:rsidRPr="00DF5864" w14:paraId="5A9A6862"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2399FE12" w14:textId="77777777" w:rsidR="00CE51E2" w:rsidRPr="00DE7D50" w:rsidRDefault="00CE51E2" w:rsidP="00CE51E2">
            <w:pPr>
              <w:spacing w:after="0" w:line="240" w:lineRule="auto"/>
              <w:rPr>
                <w:rFonts w:ascii="Times New Roman" w:eastAsia="Times New Roman" w:hAnsi="Times New Roman" w:cs="Times New Roman"/>
                <w:b/>
                <w:sz w:val="24"/>
                <w:szCs w:val="24"/>
                <w14:ligatures w14:val="none"/>
              </w:rPr>
            </w:pPr>
            <w:r w:rsidRPr="00DE7D50">
              <w:rPr>
                <w:rFonts w:ascii="Times New Roman" w:eastAsia="Times New Roman" w:hAnsi="Times New Roman" w:cs="Times New Roman"/>
                <w:b/>
                <w:sz w:val="24"/>
                <w:szCs w:val="24"/>
                <w14:ligatures w14:val="none"/>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60F60E96" w14:textId="3216AF30" w:rsidR="00394584" w:rsidRPr="00DE7D50" w:rsidRDefault="00604F6F" w:rsidP="00E46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14:ligatures w14:val="none"/>
              </w:rPr>
              <w:t>Netaikoma</w:t>
            </w:r>
          </w:p>
        </w:tc>
      </w:tr>
      <w:tr w:rsidR="00CE51E2" w:rsidRPr="00DF5864" w14:paraId="26679718"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70A353E9" w14:textId="77777777" w:rsidR="00CE51E2" w:rsidRPr="00DE7D50" w:rsidRDefault="00CE51E2" w:rsidP="00CE51E2">
            <w:pPr>
              <w:spacing w:after="0" w:line="240" w:lineRule="auto"/>
              <w:rPr>
                <w:rFonts w:ascii="Times New Roman" w:eastAsia="Times New Roman" w:hAnsi="Times New Roman" w:cs="Times New Roman"/>
                <w:b/>
                <w:sz w:val="24"/>
                <w:szCs w:val="24"/>
                <w14:ligatures w14:val="none"/>
              </w:rPr>
            </w:pPr>
            <w:r w:rsidRPr="00DE7D50">
              <w:rPr>
                <w:rFonts w:ascii="Times New Roman" w:eastAsia="Times New Roman" w:hAnsi="Times New Roman" w:cs="Times New Roman"/>
                <w:b/>
                <w:kern w:val="0"/>
                <w:sz w:val="24"/>
                <w:szCs w:val="24"/>
                <w14:ligatures w14:val="none"/>
              </w:rPr>
              <w:t>6.2. Terminas Paslaugų trūkumams pašalinti</w:t>
            </w:r>
          </w:p>
        </w:tc>
        <w:tc>
          <w:tcPr>
            <w:tcW w:w="6705" w:type="dxa"/>
            <w:gridSpan w:val="2"/>
            <w:tcBorders>
              <w:top w:val="single" w:sz="4" w:space="0" w:color="auto"/>
              <w:left w:val="single" w:sz="4" w:space="0" w:color="auto"/>
              <w:bottom w:val="single" w:sz="4" w:space="0" w:color="auto"/>
              <w:right w:val="single" w:sz="4" w:space="0" w:color="auto"/>
            </w:tcBorders>
          </w:tcPr>
          <w:p w14:paraId="54D910D5" w14:textId="6507A1BD" w:rsidR="00CE51E2" w:rsidRPr="00204759" w:rsidRDefault="00604F6F" w:rsidP="00625AE0">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Netaikoma</w:t>
            </w:r>
          </w:p>
        </w:tc>
      </w:tr>
      <w:tr w:rsidR="00CE51E2" w:rsidRPr="00DF5864" w14:paraId="49D21899"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6F1C33C8" w14:textId="77777777" w:rsidR="00CE51E2" w:rsidRPr="00DF5864" w:rsidRDefault="00CE51E2" w:rsidP="00CE51E2">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kern w:val="0"/>
                <w:sz w:val="24"/>
                <w:szCs w:val="24"/>
                <w14:ligatures w14:val="none"/>
              </w:rPr>
              <w:t xml:space="preserve">6.3. Kokybinių kriterijų įgyvendinimo </w:t>
            </w:r>
            <w:r w:rsidRPr="00DF5864">
              <w:rPr>
                <w:rFonts w:ascii="Times New Roman" w:eastAsia="Times New Roman" w:hAnsi="Times New Roman" w:cs="Times New Roman"/>
                <w:b/>
                <w:bCs/>
                <w:kern w:val="0"/>
                <w:sz w:val="24"/>
                <w:szCs w:val="24"/>
                <w14:ligatures w14:val="none"/>
              </w:rPr>
              <w:t xml:space="preserve">ir </w:t>
            </w:r>
            <w:r w:rsidRPr="00DF5864">
              <w:rPr>
                <w:rFonts w:ascii="Times New Roman" w:eastAsia="Times New Roman" w:hAnsi="Times New Roman" w:cs="Times New Roman"/>
                <w:b/>
                <w:kern w:val="0"/>
                <w:sz w:val="24"/>
                <w:szCs w:val="24"/>
                <w14:ligatures w14:val="none"/>
              </w:rPr>
              <w:t>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29F37EDE" w14:textId="62A58383" w:rsidR="00BC236E" w:rsidRPr="00BC236E" w:rsidRDefault="00BC236E" w:rsidP="00BC236E">
            <w:pPr>
              <w:jc w:val="both"/>
              <w:rPr>
                <w:rFonts w:ascii="Times New Roman" w:hAnsi="Times New Roman" w:cs="Times New Roman"/>
                <w:color w:val="4472C4"/>
                <w:sz w:val="24"/>
                <w:szCs w:val="24"/>
              </w:rPr>
            </w:pPr>
            <w:r w:rsidRPr="00BC236E">
              <w:rPr>
                <w:rFonts w:ascii="Times New Roman" w:hAnsi="Times New Roman" w:cs="Times New Roman"/>
                <w:sz w:val="24"/>
                <w:szCs w:val="24"/>
              </w:rPr>
              <w:t xml:space="preserve">Netaikoma </w:t>
            </w:r>
            <w:r w:rsidRPr="00BC236E">
              <w:rPr>
                <w:rFonts w:ascii="Times New Roman" w:hAnsi="Times New Roman" w:cs="Times New Roman"/>
                <w:color w:val="4472C4"/>
                <w:sz w:val="24"/>
                <w:szCs w:val="24"/>
              </w:rPr>
              <w:t>(tuo atveju, jeigu laimėjęs Tiekėjas neatitiko arba nesiūlė tam tikrų Kokybinių kriterijų)</w:t>
            </w:r>
            <w:r>
              <w:rPr>
                <w:rFonts w:ascii="Times New Roman" w:hAnsi="Times New Roman" w:cs="Times New Roman"/>
                <w:color w:val="4472C4"/>
                <w:sz w:val="24"/>
                <w:szCs w:val="24"/>
              </w:rPr>
              <w:t>.</w:t>
            </w:r>
          </w:p>
          <w:p w14:paraId="07F054D7" w14:textId="5F76650E" w:rsidR="00BC236E" w:rsidRPr="00BC236E" w:rsidRDefault="00BC236E" w:rsidP="00BC236E">
            <w:pPr>
              <w:pStyle w:val="Sraopastraipa"/>
              <w:tabs>
                <w:tab w:val="left" w:pos="600"/>
                <w:tab w:val="left" w:pos="851"/>
                <w:tab w:val="left" w:pos="1418"/>
                <w:tab w:val="left" w:pos="1560"/>
                <w:tab w:val="left" w:pos="1701"/>
              </w:tabs>
              <w:ind w:left="33"/>
              <w:jc w:val="both"/>
              <w:rPr>
                <w:rFonts w:ascii="Times New Roman" w:hAnsi="Times New Roman" w:cs="Times New Roman"/>
                <w:color w:val="FF0000"/>
                <w:sz w:val="24"/>
                <w:szCs w:val="24"/>
              </w:rPr>
            </w:pPr>
            <w:r w:rsidRPr="00BC236E">
              <w:rPr>
                <w:rFonts w:ascii="Times New Roman" w:hAnsi="Times New Roman" w:cs="Times New Roman"/>
                <w:color w:val="FF0000"/>
                <w:sz w:val="24"/>
                <w:szCs w:val="24"/>
              </w:rPr>
              <w:t>arba</w:t>
            </w:r>
          </w:p>
          <w:p w14:paraId="2EBFAFF5" w14:textId="477C44E2" w:rsidR="00C16A3B" w:rsidRDefault="00604F6F" w:rsidP="00B33ECE">
            <w:pPr>
              <w:pStyle w:val="Sraopastraipa"/>
              <w:numPr>
                <w:ilvl w:val="2"/>
                <w:numId w:val="6"/>
              </w:numPr>
              <w:tabs>
                <w:tab w:val="left" w:pos="600"/>
                <w:tab w:val="left" w:pos="851"/>
                <w:tab w:val="left" w:pos="1418"/>
                <w:tab w:val="left" w:pos="1560"/>
                <w:tab w:val="left" w:pos="1701"/>
                <w:tab w:val="num" w:pos="2552"/>
              </w:tabs>
              <w:ind w:left="0" w:firstLine="33"/>
              <w:jc w:val="both"/>
              <w:rPr>
                <w:rFonts w:ascii="Times New Roman" w:hAnsi="Times New Roman" w:cs="Times New Roman"/>
                <w:sz w:val="24"/>
                <w:szCs w:val="24"/>
              </w:rPr>
            </w:pPr>
            <w:r w:rsidRPr="00C16A3B">
              <w:rPr>
                <w:rFonts w:ascii="Times New Roman" w:hAnsi="Times New Roman" w:cs="Times New Roman"/>
                <w:sz w:val="24"/>
                <w:szCs w:val="24"/>
              </w:rPr>
              <w:t xml:space="preserve">Tiekėjas įsipareigoja užtikrinti ekonominio naudingumo </w:t>
            </w:r>
            <w:r w:rsidR="00C16A3B">
              <w:rPr>
                <w:rFonts w:ascii="Times New Roman" w:hAnsi="Times New Roman" w:cs="Times New Roman"/>
                <w:sz w:val="24"/>
                <w:szCs w:val="24"/>
              </w:rPr>
              <w:t xml:space="preserve">vertinimo </w:t>
            </w:r>
            <w:r w:rsidRPr="00C16A3B">
              <w:rPr>
                <w:rFonts w:ascii="Times New Roman" w:hAnsi="Times New Roman" w:cs="Times New Roman"/>
                <w:sz w:val="24"/>
                <w:szCs w:val="24"/>
              </w:rPr>
              <w:t>kriterijaus</w:t>
            </w:r>
            <w:r w:rsidR="00C16A3B">
              <w:rPr>
                <w:rFonts w:ascii="Times New Roman" w:hAnsi="Times New Roman" w:cs="Times New Roman"/>
                <w:sz w:val="24"/>
                <w:szCs w:val="24"/>
              </w:rPr>
              <w:t xml:space="preserve"> - </w:t>
            </w:r>
            <w:r w:rsidR="00C16A3B" w:rsidRPr="00C16A3B">
              <w:rPr>
                <w:rFonts w:ascii="Times New Roman" w:hAnsi="Times New Roman" w:cs="Times New Roman"/>
                <w:sz w:val="24"/>
                <w:szCs w:val="24"/>
              </w:rPr>
              <w:t>projekto vadovo patirties</w:t>
            </w:r>
            <w:r w:rsidR="00C16A3B">
              <w:rPr>
                <w:rFonts w:ascii="Times New Roman" w:hAnsi="Times New Roman" w:cs="Times New Roman"/>
                <w:sz w:val="24"/>
                <w:szCs w:val="24"/>
              </w:rPr>
              <w:t xml:space="preserve"> - </w:t>
            </w:r>
            <w:r w:rsidRPr="00C16A3B">
              <w:rPr>
                <w:rFonts w:ascii="Times New Roman" w:hAnsi="Times New Roman" w:cs="Times New Roman"/>
                <w:sz w:val="24"/>
                <w:szCs w:val="24"/>
              </w:rPr>
              <w:t>įgyvendinimą Sutarties vykdymo metu, t. y. užtikrinti, kad Sutartį vykdys tas projekto vadovas, kuris buvo nurodytas pasiūlyme</w:t>
            </w:r>
            <w:r w:rsidR="00BC236E">
              <w:rPr>
                <w:rFonts w:ascii="Times New Roman" w:hAnsi="Times New Roman" w:cs="Times New Roman"/>
                <w:sz w:val="24"/>
                <w:szCs w:val="24"/>
              </w:rPr>
              <w:t xml:space="preserve"> ir kurio </w:t>
            </w:r>
            <w:r w:rsidRPr="00C16A3B">
              <w:rPr>
                <w:rFonts w:ascii="Times New Roman" w:hAnsi="Times New Roman" w:cs="Times New Roman"/>
                <w:sz w:val="24"/>
                <w:szCs w:val="24"/>
              </w:rPr>
              <w:t xml:space="preserve">patirtimi </w:t>
            </w:r>
            <w:r w:rsidR="00C16A3B">
              <w:rPr>
                <w:rFonts w:ascii="Times New Roman" w:hAnsi="Times New Roman" w:cs="Times New Roman"/>
                <w:sz w:val="24"/>
                <w:szCs w:val="24"/>
              </w:rPr>
              <w:t xml:space="preserve">buvo pagrįstas </w:t>
            </w:r>
            <w:r w:rsidRPr="00C16A3B">
              <w:rPr>
                <w:rFonts w:ascii="Times New Roman" w:hAnsi="Times New Roman" w:cs="Times New Roman"/>
                <w:sz w:val="24"/>
                <w:szCs w:val="24"/>
              </w:rPr>
              <w:t>ekonomiškai naudingiausio pasiūlymo vertinimo kriterij</w:t>
            </w:r>
            <w:r w:rsidR="00C16A3B">
              <w:rPr>
                <w:rFonts w:ascii="Times New Roman" w:hAnsi="Times New Roman" w:cs="Times New Roman"/>
                <w:sz w:val="24"/>
                <w:szCs w:val="24"/>
              </w:rPr>
              <w:t>us</w:t>
            </w:r>
            <w:r w:rsidRPr="00C16A3B">
              <w:rPr>
                <w:rFonts w:ascii="Times New Roman" w:hAnsi="Times New Roman" w:cs="Times New Roman"/>
                <w:sz w:val="24"/>
                <w:szCs w:val="24"/>
              </w:rPr>
              <w:t xml:space="preserve">. </w:t>
            </w:r>
          </w:p>
          <w:p w14:paraId="5CB0E130" w14:textId="0A4ED488" w:rsidR="00C16A3B" w:rsidRDefault="00C16A3B" w:rsidP="00B33ECE">
            <w:pPr>
              <w:pStyle w:val="Sraopastraipa"/>
              <w:numPr>
                <w:ilvl w:val="2"/>
                <w:numId w:val="6"/>
              </w:numPr>
              <w:tabs>
                <w:tab w:val="left" w:pos="600"/>
                <w:tab w:val="left" w:pos="851"/>
                <w:tab w:val="left" w:pos="1418"/>
                <w:tab w:val="left" w:pos="1560"/>
                <w:tab w:val="left" w:pos="1701"/>
                <w:tab w:val="num" w:pos="2552"/>
              </w:tabs>
              <w:ind w:left="0" w:firstLine="33"/>
              <w:jc w:val="both"/>
              <w:rPr>
                <w:rFonts w:ascii="Times New Roman" w:hAnsi="Times New Roman" w:cs="Times New Roman"/>
                <w:sz w:val="24"/>
                <w:szCs w:val="24"/>
              </w:rPr>
            </w:pPr>
            <w:r w:rsidRPr="00604F6F">
              <w:rPr>
                <w:rFonts w:ascii="Times New Roman" w:hAnsi="Times New Roman" w:cs="Times New Roman"/>
                <w:sz w:val="24"/>
                <w:szCs w:val="24"/>
              </w:rPr>
              <w:t xml:space="preserve">Sutarties vykdymo metu atsiradus poreikiui </w:t>
            </w:r>
            <w:r>
              <w:rPr>
                <w:rFonts w:ascii="Times New Roman" w:hAnsi="Times New Roman" w:cs="Times New Roman"/>
                <w:sz w:val="24"/>
                <w:szCs w:val="24"/>
              </w:rPr>
              <w:t>pa</w:t>
            </w:r>
            <w:r w:rsidRPr="00604F6F">
              <w:rPr>
                <w:rFonts w:ascii="Times New Roman" w:hAnsi="Times New Roman" w:cs="Times New Roman"/>
                <w:sz w:val="24"/>
                <w:szCs w:val="24"/>
              </w:rPr>
              <w:t xml:space="preserve">keisti </w:t>
            </w:r>
            <w:r w:rsidRPr="00C16A3B">
              <w:rPr>
                <w:rFonts w:ascii="Times New Roman" w:hAnsi="Times New Roman" w:cs="Times New Roman"/>
                <w:sz w:val="24"/>
                <w:szCs w:val="24"/>
              </w:rPr>
              <w:t>projekto vadovą, kandidatas į jo vietą privalo turėti ne mažesnę patirtį, nei konkurso metu vertinto specialisto patirtis. Tiekėjas privalo Pirkėjui pateikti visus siūlomo specialisto patirtį ir kompetencijas pagrindžiančius dokumentus.</w:t>
            </w:r>
            <w:r>
              <w:rPr>
                <w:rFonts w:ascii="Times New Roman" w:hAnsi="Times New Roman" w:cs="Times New Roman"/>
                <w:sz w:val="24"/>
                <w:szCs w:val="24"/>
              </w:rPr>
              <w:t xml:space="preserve"> </w:t>
            </w:r>
          </w:p>
          <w:p w14:paraId="46EB3EB9" w14:textId="630B6DEA" w:rsidR="00BC236E" w:rsidRPr="00BC236E" w:rsidRDefault="00604F6F" w:rsidP="00B33ECE">
            <w:pPr>
              <w:pStyle w:val="Sraopastraipa"/>
              <w:numPr>
                <w:ilvl w:val="2"/>
                <w:numId w:val="6"/>
              </w:numPr>
              <w:tabs>
                <w:tab w:val="left" w:pos="600"/>
                <w:tab w:val="left" w:pos="851"/>
                <w:tab w:val="left" w:pos="1418"/>
                <w:tab w:val="left" w:pos="1560"/>
                <w:tab w:val="left" w:pos="1701"/>
                <w:tab w:val="num" w:pos="2552"/>
              </w:tabs>
              <w:ind w:left="0" w:firstLine="33"/>
              <w:jc w:val="both"/>
              <w:rPr>
                <w:rFonts w:ascii="Times New Roman" w:hAnsi="Times New Roman" w:cs="Times New Roman"/>
                <w:sz w:val="24"/>
                <w:szCs w:val="24"/>
              </w:rPr>
            </w:pPr>
            <w:r w:rsidRPr="00C16A3B">
              <w:rPr>
                <w:rFonts w:ascii="Times New Roman" w:hAnsi="Times New Roman" w:cs="Times New Roman"/>
                <w:sz w:val="24"/>
                <w:szCs w:val="24"/>
              </w:rPr>
              <w:t xml:space="preserve">Pirkėjui Sutarties vykdymo metu patikrinus ir nustačius, kad Tiekėjas nesilaiko šio </w:t>
            </w:r>
            <w:r w:rsidR="00C16A3B">
              <w:rPr>
                <w:rFonts w:ascii="Times New Roman" w:hAnsi="Times New Roman" w:cs="Times New Roman"/>
                <w:sz w:val="24"/>
                <w:szCs w:val="24"/>
              </w:rPr>
              <w:t xml:space="preserve">skyriaus reikalavimų, </w:t>
            </w:r>
            <w:r w:rsidRPr="00C16A3B">
              <w:rPr>
                <w:rFonts w:ascii="Times New Roman" w:hAnsi="Times New Roman" w:cs="Times New Roman"/>
                <w:sz w:val="24"/>
                <w:szCs w:val="24"/>
              </w:rPr>
              <w:t>Tiekėjui taikoma Specialiųjų sąlygų 9.7. p</w:t>
            </w:r>
            <w:r w:rsidR="00C16A3B">
              <w:rPr>
                <w:rFonts w:ascii="Times New Roman" w:hAnsi="Times New Roman" w:cs="Times New Roman"/>
                <w:sz w:val="24"/>
                <w:szCs w:val="24"/>
              </w:rPr>
              <w:t>unkte</w:t>
            </w:r>
            <w:r w:rsidRPr="00C16A3B">
              <w:rPr>
                <w:rFonts w:ascii="Times New Roman" w:hAnsi="Times New Roman" w:cs="Times New Roman"/>
                <w:sz w:val="24"/>
                <w:szCs w:val="24"/>
              </w:rPr>
              <w:t xml:space="preserve"> nustatyta bauda</w:t>
            </w:r>
            <w:r w:rsidR="00C16A3B">
              <w:rPr>
                <w:rFonts w:ascii="Times New Roman" w:hAnsi="Times New Roman" w:cs="Times New Roman"/>
                <w:sz w:val="24"/>
                <w:szCs w:val="24"/>
              </w:rPr>
              <w:t xml:space="preserve"> už kokybinių kriterijų nepasiekimą</w:t>
            </w:r>
            <w:r w:rsidRPr="00C16A3B">
              <w:rPr>
                <w:rFonts w:ascii="Times New Roman" w:hAnsi="Times New Roman" w:cs="Times New Roman"/>
                <w:sz w:val="24"/>
                <w:szCs w:val="24"/>
              </w:rPr>
              <w:t>.</w:t>
            </w:r>
          </w:p>
        </w:tc>
      </w:tr>
      <w:tr w:rsidR="00CE51E2" w:rsidRPr="00DF5864" w14:paraId="3E9597F4"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673CF"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7. SUTARTIES VYKDYMUI PASITELKIAMI SUBTIEKĖJAI IR (AR) SPECIALISTAI</w:t>
            </w:r>
          </w:p>
        </w:tc>
      </w:tr>
      <w:tr w:rsidR="00CE51E2" w:rsidRPr="00DF5864" w14:paraId="29F0E4C2"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0BF3379F" w14:textId="77777777" w:rsidR="00CE51E2" w:rsidRPr="00DF5864" w:rsidRDefault="00CE51E2" w:rsidP="00CE51E2">
            <w:pPr>
              <w:spacing w:after="0" w:line="240" w:lineRule="auto"/>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7.1. 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0CA98949" w14:textId="77777777" w:rsidR="00CE51E2" w:rsidRPr="00DF5864" w:rsidRDefault="00CE51E2" w:rsidP="00762B40">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vykdymui subtiekėjai ir (ar) specialistai nepasitelkiami.</w:t>
            </w:r>
          </w:p>
          <w:p w14:paraId="5F0463AC" w14:textId="77777777" w:rsidR="00CE51E2" w:rsidRPr="00DF5864" w:rsidRDefault="00CE51E2" w:rsidP="00762B40">
            <w:pPr>
              <w:spacing w:after="0" w:line="240" w:lineRule="auto"/>
              <w:jc w:val="both"/>
              <w:rPr>
                <w:rFonts w:ascii="Times New Roman" w:eastAsia="Times New Roman" w:hAnsi="Times New Roman" w:cs="Times New Roman"/>
                <w:sz w:val="24"/>
                <w:szCs w:val="24"/>
                <w14:ligatures w14:val="none"/>
              </w:rPr>
            </w:pPr>
          </w:p>
          <w:p w14:paraId="4670B97E" w14:textId="77777777" w:rsidR="00CE51E2" w:rsidRPr="00DF5864" w:rsidRDefault="00CE51E2" w:rsidP="00762B40">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FF0000"/>
                <w:sz w:val="24"/>
                <w:szCs w:val="24"/>
                <w14:ligatures w14:val="none"/>
              </w:rPr>
              <w:t>arba</w:t>
            </w:r>
          </w:p>
          <w:p w14:paraId="6D88E1D9" w14:textId="77777777" w:rsidR="00CE51E2" w:rsidRPr="00DF5864" w:rsidRDefault="00CE51E2" w:rsidP="00762B40">
            <w:pPr>
              <w:spacing w:after="0" w:line="240" w:lineRule="auto"/>
              <w:jc w:val="both"/>
              <w:rPr>
                <w:rFonts w:ascii="Times New Roman" w:eastAsia="Times New Roman" w:hAnsi="Times New Roman" w:cs="Times New Roman"/>
                <w:sz w:val="24"/>
                <w:szCs w:val="24"/>
                <w14:ligatures w14:val="none"/>
              </w:rPr>
            </w:pPr>
          </w:p>
          <w:p w14:paraId="374D422F" w14:textId="5E67295E" w:rsidR="00CE51E2" w:rsidRPr="00DF5864" w:rsidRDefault="00CE51E2" w:rsidP="00762B40">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00762B40">
              <w:rPr>
                <w:rFonts w:ascii="Times New Roman" w:eastAsia="Times New Roman" w:hAnsi="Times New Roman" w:cs="Times New Roman"/>
                <w:sz w:val="24"/>
                <w:szCs w:val="24"/>
                <w14:ligatures w14:val="none"/>
              </w:rPr>
              <w:t>4</w:t>
            </w:r>
            <w:r w:rsidRPr="00DF5864">
              <w:rPr>
                <w:rFonts w:ascii="Times New Roman" w:eastAsia="Times New Roman" w:hAnsi="Times New Roman" w:cs="Times New Roman"/>
                <w:sz w:val="24"/>
                <w:szCs w:val="24"/>
                <w14:ligatures w14:val="none"/>
              </w:rPr>
              <w:t xml:space="preserve"> „Sutarties vykdymui pasitelkiami subtiekėjai ir (ar) specialistai“</w:t>
            </w:r>
          </w:p>
        </w:tc>
      </w:tr>
      <w:tr w:rsidR="00CE51E2" w:rsidRPr="00DF5864" w14:paraId="14909813"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984BE98"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 PRIEVOLIŲ PAGAL SUTARTĮ ĮVYKDYMO UŽTIKRINIMAS</w:t>
            </w:r>
          </w:p>
        </w:tc>
      </w:tr>
      <w:tr w:rsidR="00CE51E2" w:rsidRPr="00DF5864" w14:paraId="779C6A16"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0A26D5FD"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hideMark/>
          </w:tcPr>
          <w:p w14:paraId="51B95911" w14:textId="6F7251B9" w:rsidR="004418DE" w:rsidRPr="006D6C0D" w:rsidRDefault="004418DE" w:rsidP="00B33ECE">
            <w:pPr>
              <w:pStyle w:val="Sraopastraipa"/>
              <w:numPr>
                <w:ilvl w:val="2"/>
                <w:numId w:val="3"/>
              </w:numPr>
              <w:tabs>
                <w:tab w:val="left" w:pos="0"/>
                <w:tab w:val="left" w:pos="711"/>
                <w:tab w:val="left" w:pos="1418"/>
              </w:tabs>
              <w:suppressAutoHyphens/>
              <w:spacing w:after="0" w:line="240" w:lineRule="auto"/>
              <w:ind w:left="0" w:firstLine="0"/>
              <w:jc w:val="both"/>
              <w:rPr>
                <w:rFonts w:ascii="Times New Roman" w:hAnsi="Times New Roman" w:cs="Times New Roman"/>
                <w:color w:val="000000" w:themeColor="text1"/>
                <w:sz w:val="24"/>
                <w:szCs w:val="24"/>
              </w:rPr>
            </w:pPr>
            <w:r w:rsidRPr="004418DE">
              <w:rPr>
                <w:rFonts w:ascii="Times New Roman" w:hAnsi="Times New Roman" w:cs="Times New Roman"/>
                <w:sz w:val="24"/>
                <w:szCs w:val="24"/>
              </w:rPr>
              <w:t>Su</w:t>
            </w:r>
            <w:r w:rsidR="00CE2056">
              <w:rPr>
                <w:rFonts w:ascii="Times New Roman" w:hAnsi="Times New Roman" w:cs="Times New Roman"/>
                <w:sz w:val="24"/>
                <w:szCs w:val="24"/>
              </w:rPr>
              <w:t>tarties įvykdymo užtikrinimui T</w:t>
            </w:r>
            <w:r w:rsidRPr="004418DE">
              <w:rPr>
                <w:rFonts w:ascii="Times New Roman" w:hAnsi="Times New Roman" w:cs="Times New Roman"/>
                <w:sz w:val="24"/>
                <w:szCs w:val="24"/>
              </w:rPr>
              <w:t>i</w:t>
            </w:r>
            <w:r w:rsidR="00CE2056">
              <w:rPr>
                <w:rFonts w:ascii="Times New Roman" w:hAnsi="Times New Roman" w:cs="Times New Roman"/>
                <w:sz w:val="24"/>
                <w:szCs w:val="24"/>
              </w:rPr>
              <w:t>e</w:t>
            </w:r>
            <w:r w:rsidRPr="004418DE">
              <w:rPr>
                <w:rFonts w:ascii="Times New Roman" w:hAnsi="Times New Roman" w:cs="Times New Roman"/>
                <w:sz w:val="24"/>
                <w:szCs w:val="24"/>
              </w:rPr>
              <w:t>kėjas Pirkėjui pateik</w:t>
            </w:r>
            <w:r w:rsidR="009D3245">
              <w:rPr>
                <w:rFonts w:ascii="Times New Roman" w:hAnsi="Times New Roman" w:cs="Times New Roman"/>
                <w:sz w:val="24"/>
                <w:szCs w:val="24"/>
              </w:rPr>
              <w:t>ia</w:t>
            </w:r>
            <w:r w:rsidR="00FF7147">
              <w:rPr>
                <w:rFonts w:ascii="Times New Roman" w:hAnsi="Times New Roman" w:cs="Times New Roman"/>
                <w:sz w:val="24"/>
                <w:szCs w:val="24"/>
              </w:rPr>
              <w:t xml:space="preserve"> </w:t>
            </w:r>
            <w:r w:rsidR="00FF7147" w:rsidRPr="00DF5864">
              <w:rPr>
                <w:rFonts w:ascii="Times New Roman" w:eastAsia="Cambria" w:hAnsi="Times New Roman" w:cs="Times New Roman"/>
                <w:kern w:val="0"/>
                <w:sz w:val="24"/>
                <w:szCs w:val="20"/>
                <w:shd w:val="clear" w:color="auto" w:fill="FFFFFF"/>
                <w14:ligatures w14:val="none"/>
              </w:rPr>
              <w:t xml:space="preserve">pirmo pareikalavimo </w:t>
            </w:r>
            <w:r w:rsidR="00FF7147" w:rsidRPr="00DF5864">
              <w:rPr>
                <w:rFonts w:ascii="Times New Roman" w:eastAsia="Arial" w:hAnsi="Times New Roman" w:cs="Times New Roman"/>
                <w:kern w:val="0"/>
                <w:sz w:val="24"/>
                <w:szCs w:val="20"/>
                <w:shd w:val="clear" w:color="auto" w:fill="FFFFFF"/>
                <w14:ligatures w14:val="none"/>
              </w:rPr>
              <w:t>banko garantiją arba draudimo bendrovės laidavimo draudimo raštą</w:t>
            </w:r>
            <w:r w:rsidR="006D6C0D">
              <w:rPr>
                <w:rFonts w:ascii="Times New Roman" w:eastAsia="Arial" w:hAnsi="Times New Roman" w:cs="Times New Roman"/>
                <w:kern w:val="0"/>
                <w:sz w:val="24"/>
                <w:szCs w:val="20"/>
                <w:shd w:val="clear" w:color="auto" w:fill="FFFFFF"/>
                <w14:ligatures w14:val="none"/>
              </w:rPr>
              <w:t xml:space="preserve">, </w:t>
            </w:r>
            <w:r w:rsidR="009D3245">
              <w:rPr>
                <w:rFonts w:ascii="Times New Roman" w:eastAsia="Arial" w:hAnsi="Times New Roman" w:cs="Times New Roman"/>
                <w:kern w:val="0"/>
                <w:sz w:val="24"/>
                <w:szCs w:val="20"/>
                <w:shd w:val="clear" w:color="auto" w:fill="FFFFFF"/>
                <w14:ligatures w14:val="none"/>
              </w:rPr>
              <w:t xml:space="preserve">kuris atitinka </w:t>
            </w:r>
            <w:r w:rsidR="006D6C0D" w:rsidRPr="006D6C0D">
              <w:rPr>
                <w:rFonts w:ascii="Times New Roman" w:hAnsi="Times New Roman" w:cs="Times New Roman"/>
                <w:color w:val="000000" w:themeColor="text1"/>
                <w:sz w:val="24"/>
                <w:szCs w:val="28"/>
                <w:shd w:val="clear" w:color="auto" w:fill="FFFFFF"/>
              </w:rPr>
              <w:t xml:space="preserve">Bendrųjų sąlygų 10 skyriaus </w:t>
            </w:r>
            <w:r w:rsidR="009D3245">
              <w:rPr>
                <w:rFonts w:ascii="Times New Roman" w:hAnsi="Times New Roman" w:cs="Times New Roman"/>
                <w:color w:val="000000" w:themeColor="text1"/>
                <w:sz w:val="24"/>
                <w:szCs w:val="28"/>
                <w:shd w:val="clear" w:color="auto" w:fill="FFFFFF"/>
              </w:rPr>
              <w:t>reikalavimus</w:t>
            </w:r>
            <w:r w:rsidR="006D6C0D" w:rsidRPr="006D6C0D">
              <w:rPr>
                <w:rFonts w:ascii="Times New Roman" w:hAnsi="Times New Roman" w:cs="Times New Roman"/>
                <w:color w:val="000000" w:themeColor="text1"/>
                <w:sz w:val="24"/>
                <w:szCs w:val="28"/>
                <w:shd w:val="clear" w:color="auto" w:fill="FFFFFF"/>
              </w:rPr>
              <w:t>.</w:t>
            </w:r>
          </w:p>
          <w:p w14:paraId="4C4469D2" w14:textId="5A7CAB54" w:rsidR="006D6C0D" w:rsidRPr="0021340B" w:rsidRDefault="004418DE" w:rsidP="00B33ECE">
            <w:pPr>
              <w:pStyle w:val="Sraopastraipa"/>
              <w:numPr>
                <w:ilvl w:val="2"/>
                <w:numId w:val="3"/>
              </w:numPr>
              <w:tabs>
                <w:tab w:val="left" w:pos="33"/>
                <w:tab w:val="left" w:pos="689"/>
                <w:tab w:val="left" w:pos="1418"/>
              </w:tabs>
              <w:suppressAutoHyphens/>
              <w:spacing w:after="0" w:line="240" w:lineRule="auto"/>
              <w:ind w:left="33" w:firstLine="0"/>
              <w:jc w:val="both"/>
              <w:rPr>
                <w:rFonts w:ascii="Times New Roman" w:hAnsi="Times New Roman" w:cs="Times New Roman"/>
                <w:sz w:val="24"/>
                <w:szCs w:val="24"/>
              </w:rPr>
            </w:pPr>
            <w:r w:rsidRPr="00FF7147">
              <w:rPr>
                <w:rFonts w:ascii="Times New Roman" w:hAnsi="Times New Roman" w:cs="Times New Roman"/>
                <w:sz w:val="24"/>
                <w:szCs w:val="24"/>
              </w:rPr>
              <w:t>Sutarties įvykdymo užtikrinimas pateikiamas eurais</w:t>
            </w:r>
            <w:r w:rsidR="009D3245">
              <w:rPr>
                <w:rFonts w:ascii="Times New Roman" w:hAnsi="Times New Roman" w:cs="Times New Roman"/>
                <w:sz w:val="24"/>
                <w:szCs w:val="24"/>
              </w:rPr>
              <w:t>.</w:t>
            </w:r>
            <w:r w:rsidRPr="00FF7147">
              <w:rPr>
                <w:rFonts w:ascii="Times New Roman" w:hAnsi="Times New Roman" w:cs="Times New Roman"/>
                <w:sz w:val="24"/>
                <w:szCs w:val="24"/>
              </w:rPr>
              <w:t xml:space="preserve"> </w:t>
            </w:r>
            <w:r w:rsidR="009D3245">
              <w:rPr>
                <w:rFonts w:ascii="Times New Roman" w:hAnsi="Times New Roman" w:cs="Times New Roman"/>
                <w:sz w:val="24"/>
                <w:szCs w:val="24"/>
              </w:rPr>
              <w:t>U</w:t>
            </w:r>
            <w:r w:rsidRPr="00FF7147">
              <w:rPr>
                <w:rFonts w:ascii="Times New Roman" w:hAnsi="Times New Roman" w:cs="Times New Roman"/>
                <w:sz w:val="24"/>
                <w:szCs w:val="24"/>
              </w:rPr>
              <w:t xml:space="preserve">žtikrinimo dydis – </w:t>
            </w:r>
            <w:r w:rsidR="00C43755">
              <w:rPr>
                <w:rFonts w:ascii="Times New Roman" w:hAnsi="Times New Roman" w:cs="Times New Roman"/>
                <w:sz w:val="24"/>
                <w:szCs w:val="24"/>
              </w:rPr>
              <w:t>5</w:t>
            </w:r>
            <w:r w:rsidRPr="00FF7147">
              <w:rPr>
                <w:rFonts w:ascii="Times New Roman" w:hAnsi="Times New Roman" w:cs="Times New Roman"/>
                <w:sz w:val="24"/>
                <w:szCs w:val="24"/>
              </w:rPr>
              <w:t xml:space="preserve"> proc</w:t>
            </w:r>
            <w:r w:rsidR="00C9153E">
              <w:rPr>
                <w:rFonts w:ascii="Times New Roman" w:hAnsi="Times New Roman" w:cs="Times New Roman"/>
                <w:sz w:val="24"/>
                <w:szCs w:val="24"/>
              </w:rPr>
              <w:t>entai</w:t>
            </w:r>
            <w:r w:rsidRPr="00FF7147">
              <w:rPr>
                <w:rFonts w:ascii="Times New Roman" w:hAnsi="Times New Roman" w:cs="Times New Roman"/>
                <w:sz w:val="24"/>
                <w:szCs w:val="24"/>
              </w:rPr>
              <w:t xml:space="preserve"> nuo pradinės Sutarties vertės be PVM</w:t>
            </w:r>
            <w:r w:rsidR="009D3245">
              <w:rPr>
                <w:rFonts w:ascii="Times New Roman" w:hAnsi="Times New Roman" w:cs="Times New Roman"/>
                <w:sz w:val="24"/>
                <w:szCs w:val="24"/>
              </w:rPr>
              <w:t>,</w:t>
            </w:r>
            <w:r w:rsidRPr="00FF7147">
              <w:rPr>
                <w:rFonts w:ascii="Times New Roman" w:hAnsi="Times New Roman" w:cs="Times New Roman"/>
                <w:sz w:val="24"/>
                <w:szCs w:val="24"/>
              </w:rPr>
              <w:t xml:space="preserve"> suapvalintas iki sveiko skaičiaus, ir </w:t>
            </w:r>
            <w:r w:rsidR="009D3245">
              <w:rPr>
                <w:rFonts w:ascii="Times New Roman" w:hAnsi="Times New Roman" w:cs="Times New Roman"/>
                <w:sz w:val="24"/>
                <w:szCs w:val="24"/>
              </w:rPr>
              <w:t>sudaro</w:t>
            </w:r>
            <w:r w:rsidRPr="00FF7147">
              <w:rPr>
                <w:rFonts w:ascii="Times New Roman" w:hAnsi="Times New Roman" w:cs="Times New Roman"/>
                <w:sz w:val="24"/>
                <w:szCs w:val="24"/>
              </w:rPr>
              <w:t xml:space="preserve"> </w:t>
            </w:r>
            <w:r w:rsidR="00FF7147" w:rsidRPr="00465C9D">
              <w:rPr>
                <w:rFonts w:ascii="Times New Roman" w:hAnsi="Times New Roman" w:cs="Times New Roman"/>
                <w:color w:val="4472C4"/>
                <w:sz w:val="24"/>
                <w:szCs w:val="24"/>
              </w:rPr>
              <w:t>(nurodyti sumą skaičiais)</w:t>
            </w:r>
            <w:r w:rsidR="00FF7147" w:rsidRPr="00465C9D">
              <w:rPr>
                <w:rFonts w:ascii="Times New Roman" w:hAnsi="Times New Roman" w:cs="Times New Roman"/>
                <w:sz w:val="24"/>
                <w:szCs w:val="24"/>
              </w:rPr>
              <w:t xml:space="preserve"> </w:t>
            </w:r>
            <w:r w:rsidRPr="00FF7147">
              <w:rPr>
                <w:rFonts w:ascii="Times New Roman" w:hAnsi="Times New Roman" w:cs="Times New Roman"/>
                <w:sz w:val="24"/>
                <w:szCs w:val="24"/>
              </w:rPr>
              <w:t>Eur.</w:t>
            </w:r>
          </w:p>
        </w:tc>
      </w:tr>
      <w:tr w:rsidR="00CE51E2" w:rsidRPr="00DF5864" w14:paraId="3947A580"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469ED52A"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CD5166B" w14:textId="77777777" w:rsidR="00631842" w:rsidRDefault="00BD097A" w:rsidP="00B33ECE">
            <w:pPr>
              <w:pStyle w:val="Sraopastraipa"/>
              <w:numPr>
                <w:ilvl w:val="2"/>
                <w:numId w:val="4"/>
              </w:numPr>
              <w:tabs>
                <w:tab w:val="left" w:pos="458"/>
                <w:tab w:val="left" w:pos="742"/>
              </w:tabs>
              <w:spacing w:after="0" w:line="240" w:lineRule="auto"/>
              <w:ind w:left="33" w:hanging="33"/>
              <w:jc w:val="both"/>
              <w:rPr>
                <w:rFonts w:ascii="Times New Roman" w:hAnsi="Times New Roman" w:cs="Times New Roman"/>
                <w:sz w:val="24"/>
                <w:szCs w:val="24"/>
              </w:rPr>
            </w:pPr>
            <w:r w:rsidRPr="00C9153E">
              <w:rPr>
                <w:rFonts w:ascii="Times New Roman" w:hAnsi="Times New Roman" w:cs="Times New Roman"/>
                <w:bCs/>
                <w:sz w:val="24"/>
                <w:szCs w:val="28"/>
              </w:rPr>
              <w:t xml:space="preserve">Sutarties įvykdymo užtikrinimas turi </w:t>
            </w:r>
            <w:r w:rsidR="00631842" w:rsidRPr="00C9153E">
              <w:rPr>
                <w:rFonts w:ascii="Times New Roman" w:hAnsi="Times New Roman" w:cs="Times New Roman"/>
                <w:sz w:val="24"/>
                <w:szCs w:val="24"/>
              </w:rPr>
              <w:t>būti besąlyginis ir neatšaukiamas</w:t>
            </w:r>
            <w:r w:rsidR="006E5F67" w:rsidRPr="00C9153E">
              <w:rPr>
                <w:rFonts w:ascii="Times New Roman" w:hAnsi="Times New Roman" w:cs="Times New Roman"/>
                <w:sz w:val="24"/>
                <w:szCs w:val="24"/>
              </w:rPr>
              <w:t xml:space="preserve"> bei</w:t>
            </w:r>
            <w:r w:rsidR="00631842" w:rsidRPr="00C9153E">
              <w:rPr>
                <w:rFonts w:ascii="Times New Roman" w:hAnsi="Times New Roman" w:cs="Times New Roman"/>
                <w:sz w:val="24"/>
                <w:szCs w:val="24"/>
              </w:rPr>
              <w:t xml:space="preserve"> galioti ne trumpiau kaip 30 (trisdešimt) kalendorinių dienų po vėliausio </w:t>
            </w:r>
            <w:r w:rsidR="009D3245" w:rsidRPr="00C9153E">
              <w:rPr>
                <w:rFonts w:ascii="Times New Roman" w:hAnsi="Times New Roman" w:cs="Times New Roman"/>
                <w:sz w:val="24"/>
                <w:szCs w:val="24"/>
              </w:rPr>
              <w:t>S</w:t>
            </w:r>
            <w:r w:rsidR="00631842" w:rsidRPr="00C9153E">
              <w:rPr>
                <w:rFonts w:ascii="Times New Roman" w:hAnsi="Times New Roman" w:cs="Times New Roman"/>
                <w:sz w:val="24"/>
                <w:szCs w:val="24"/>
              </w:rPr>
              <w:t xml:space="preserve">utartyje </w:t>
            </w:r>
            <w:r w:rsidR="006E5F67" w:rsidRPr="00C9153E">
              <w:rPr>
                <w:rFonts w:ascii="Times New Roman" w:hAnsi="Times New Roman" w:cs="Times New Roman"/>
                <w:sz w:val="24"/>
                <w:szCs w:val="24"/>
              </w:rPr>
              <w:t>nustatyto</w:t>
            </w:r>
            <w:r w:rsidR="00631842" w:rsidRPr="00C9153E">
              <w:rPr>
                <w:rFonts w:ascii="Times New Roman" w:hAnsi="Times New Roman" w:cs="Times New Roman"/>
                <w:sz w:val="24"/>
                <w:szCs w:val="24"/>
              </w:rPr>
              <w:t xml:space="preserve"> T</w:t>
            </w:r>
            <w:r w:rsidR="009D3245" w:rsidRPr="00C9153E">
              <w:rPr>
                <w:rFonts w:ascii="Times New Roman" w:hAnsi="Times New Roman" w:cs="Times New Roman"/>
                <w:sz w:val="24"/>
                <w:szCs w:val="24"/>
              </w:rPr>
              <w:t>iekėjo</w:t>
            </w:r>
            <w:r w:rsidR="00631842" w:rsidRPr="00C9153E">
              <w:rPr>
                <w:rFonts w:ascii="Times New Roman" w:hAnsi="Times New Roman" w:cs="Times New Roman"/>
                <w:sz w:val="24"/>
                <w:szCs w:val="24"/>
              </w:rPr>
              <w:t xml:space="preserve"> įsipareigojimo </w:t>
            </w:r>
            <w:r w:rsidR="006E5F67" w:rsidRPr="00C9153E">
              <w:rPr>
                <w:rFonts w:ascii="Times New Roman" w:hAnsi="Times New Roman" w:cs="Times New Roman"/>
                <w:sz w:val="24"/>
                <w:szCs w:val="24"/>
              </w:rPr>
              <w:t>į</w:t>
            </w:r>
            <w:r w:rsidR="00631842" w:rsidRPr="00C9153E">
              <w:rPr>
                <w:rFonts w:ascii="Times New Roman" w:hAnsi="Times New Roman" w:cs="Times New Roman"/>
                <w:sz w:val="24"/>
                <w:szCs w:val="24"/>
              </w:rPr>
              <w:t>vykdymo termino pabaigos.</w:t>
            </w:r>
          </w:p>
          <w:p w14:paraId="2208739A" w14:textId="635FE3AD" w:rsidR="00C9153E" w:rsidRPr="00C9153E" w:rsidRDefault="00C9153E" w:rsidP="00B33ECE">
            <w:pPr>
              <w:pStyle w:val="Sraopastraipa"/>
              <w:numPr>
                <w:ilvl w:val="2"/>
                <w:numId w:val="4"/>
              </w:numPr>
              <w:tabs>
                <w:tab w:val="left" w:pos="458"/>
                <w:tab w:val="left" w:pos="742"/>
              </w:tabs>
              <w:spacing w:after="0" w:line="240" w:lineRule="auto"/>
              <w:ind w:left="33" w:hanging="33"/>
              <w:jc w:val="both"/>
              <w:rPr>
                <w:rFonts w:ascii="Times New Roman" w:hAnsi="Times New Roman" w:cs="Times New Roman"/>
                <w:sz w:val="24"/>
                <w:szCs w:val="24"/>
              </w:rPr>
            </w:pPr>
            <w:r w:rsidRPr="00C9153E">
              <w:rPr>
                <w:rFonts w:ascii="Times New Roman" w:eastAsia="Times New Roman" w:hAnsi="Times New Roman" w:cs="Times New Roman"/>
                <w:kern w:val="0"/>
                <w:sz w:val="24"/>
                <w:szCs w:val="20"/>
                <w14:ligatures w14:val="none"/>
              </w:rPr>
              <w:t xml:space="preserve">Tiekėjas turi teisę pateikti vienerius metus galiojantį Sutarties įvykdymo užtikrinimą, tačiau privalo </w:t>
            </w:r>
            <w:r>
              <w:rPr>
                <w:rFonts w:ascii="Times New Roman" w:eastAsia="Times New Roman" w:hAnsi="Times New Roman" w:cs="Times New Roman"/>
                <w:kern w:val="0"/>
                <w:sz w:val="24"/>
                <w:szCs w:val="20"/>
                <w14:ligatures w14:val="none"/>
              </w:rPr>
              <w:t xml:space="preserve">jį </w:t>
            </w:r>
            <w:r w:rsidRPr="00C9153E">
              <w:rPr>
                <w:rFonts w:ascii="Times New Roman" w:eastAsia="Times New Roman" w:hAnsi="Times New Roman" w:cs="Times New Roman"/>
                <w:kern w:val="0"/>
                <w:sz w:val="24"/>
                <w:szCs w:val="20"/>
                <w14:ligatures w14:val="none"/>
              </w:rPr>
              <w:t xml:space="preserve">pratęsti </w:t>
            </w:r>
            <w:r>
              <w:rPr>
                <w:rFonts w:ascii="Times New Roman" w:eastAsia="Times New Roman" w:hAnsi="Times New Roman" w:cs="Times New Roman"/>
                <w:kern w:val="0"/>
                <w:sz w:val="24"/>
                <w:szCs w:val="20"/>
                <w14:ligatures w14:val="none"/>
              </w:rPr>
              <w:t>arba pateikti</w:t>
            </w:r>
            <w:r w:rsidRPr="00C9153E">
              <w:rPr>
                <w:rFonts w:ascii="Times New Roman" w:eastAsia="Times New Roman" w:hAnsi="Times New Roman" w:cs="Times New Roman"/>
                <w:kern w:val="0"/>
                <w:sz w:val="24"/>
                <w:szCs w:val="20"/>
                <w14:ligatures w14:val="none"/>
              </w:rPr>
              <w:t xml:space="preserve"> naują Sutarties įvykdymo užtikrinimą ne vėliau kaip prieš 10 (dešimt) darbo dienų iki </w:t>
            </w:r>
            <w:r>
              <w:rPr>
                <w:rFonts w:ascii="Times New Roman" w:eastAsia="Times New Roman" w:hAnsi="Times New Roman" w:cs="Times New Roman"/>
                <w:kern w:val="0"/>
                <w:sz w:val="24"/>
                <w:szCs w:val="20"/>
                <w14:ligatures w14:val="none"/>
              </w:rPr>
              <w:t xml:space="preserve">esamo </w:t>
            </w:r>
            <w:r w:rsidRPr="00C9153E">
              <w:rPr>
                <w:rFonts w:ascii="Times New Roman" w:eastAsia="Times New Roman" w:hAnsi="Times New Roman" w:cs="Times New Roman"/>
                <w:kern w:val="0"/>
                <w:sz w:val="24"/>
                <w:szCs w:val="20"/>
                <w14:ligatures w14:val="none"/>
              </w:rPr>
              <w:t>Sutarties įvykdymo užtikrinimo galiojimo termino pabaigos.</w:t>
            </w:r>
          </w:p>
        </w:tc>
      </w:tr>
      <w:tr w:rsidR="00CE51E2" w:rsidRPr="00DF5864" w14:paraId="729E3C94"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0CA4EF14"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8.3. Sutarties įvykdymo užtikrinimo pateikimas</w:t>
            </w:r>
          </w:p>
        </w:tc>
        <w:tc>
          <w:tcPr>
            <w:tcW w:w="6705" w:type="dxa"/>
            <w:gridSpan w:val="2"/>
            <w:tcBorders>
              <w:top w:val="single" w:sz="4" w:space="0" w:color="auto"/>
              <w:left w:val="single" w:sz="4" w:space="0" w:color="auto"/>
              <w:bottom w:val="single" w:sz="4" w:space="0" w:color="auto"/>
              <w:right w:val="single" w:sz="4" w:space="0" w:color="auto"/>
            </w:tcBorders>
          </w:tcPr>
          <w:p w14:paraId="7E9378D6" w14:textId="55FB6AF9" w:rsidR="00C9153E" w:rsidRDefault="006D6C0D" w:rsidP="00C9153E">
            <w:pPr>
              <w:spacing w:after="0" w:line="240" w:lineRule="auto"/>
              <w:jc w:val="both"/>
              <w:rPr>
                <w:rFonts w:ascii="Times New Roman" w:hAnsi="Times New Roman" w:cs="Times New Roman"/>
                <w:color w:val="000000" w:themeColor="text1"/>
                <w:sz w:val="24"/>
                <w:szCs w:val="28"/>
                <w:shd w:val="clear" w:color="auto" w:fill="FFFFFF"/>
              </w:rPr>
            </w:pPr>
            <w:r w:rsidRPr="002B1260">
              <w:rPr>
                <w:rFonts w:ascii="Times New Roman" w:hAnsi="Times New Roman" w:cs="Times New Roman"/>
                <w:color w:val="000000" w:themeColor="text1"/>
                <w:sz w:val="24"/>
                <w:szCs w:val="28"/>
                <w:shd w:val="clear" w:color="auto" w:fill="FFFFFF"/>
              </w:rPr>
              <w:t xml:space="preserve">8.3.1. </w:t>
            </w:r>
            <w:r w:rsidR="002B1260" w:rsidRPr="002B1260">
              <w:rPr>
                <w:rFonts w:ascii="Times New Roman" w:hAnsi="Times New Roman" w:cs="Times New Roman"/>
                <w:color w:val="000000" w:themeColor="text1"/>
                <w:sz w:val="24"/>
                <w:szCs w:val="28"/>
                <w:shd w:val="clear" w:color="auto" w:fill="FFFFFF"/>
              </w:rPr>
              <w:t>Sutarties įvykdymo užtikrinimą</w:t>
            </w:r>
            <w:r w:rsidR="00CE2056">
              <w:rPr>
                <w:rFonts w:ascii="Times New Roman" w:hAnsi="Times New Roman" w:cs="Times New Roman"/>
                <w:color w:val="000000" w:themeColor="text1"/>
                <w:sz w:val="24"/>
                <w:szCs w:val="28"/>
                <w:shd w:val="clear" w:color="auto" w:fill="FFFFFF"/>
              </w:rPr>
              <w:t>, nurodytą Specialiųjų sąlygų 8.1. p.,</w:t>
            </w:r>
            <w:r w:rsidR="002B1260" w:rsidRPr="002B1260">
              <w:rPr>
                <w:rFonts w:ascii="Times New Roman" w:hAnsi="Times New Roman" w:cs="Times New Roman"/>
                <w:color w:val="000000" w:themeColor="text1"/>
                <w:sz w:val="24"/>
                <w:szCs w:val="28"/>
                <w:shd w:val="clear" w:color="auto" w:fill="FFFFFF"/>
              </w:rPr>
              <w:t xml:space="preserve"> </w:t>
            </w:r>
            <w:r w:rsidR="00CE51E2" w:rsidRPr="002B1260">
              <w:rPr>
                <w:rFonts w:ascii="Times New Roman" w:hAnsi="Times New Roman" w:cs="Times New Roman"/>
                <w:color w:val="000000" w:themeColor="text1"/>
                <w:sz w:val="24"/>
                <w:szCs w:val="28"/>
                <w:shd w:val="clear" w:color="auto" w:fill="FFFFFF"/>
              </w:rPr>
              <w:t xml:space="preserve">Tiekėjas </w:t>
            </w:r>
            <w:r w:rsidR="002B1260" w:rsidRPr="002B1260">
              <w:rPr>
                <w:rFonts w:ascii="Times New Roman" w:hAnsi="Times New Roman" w:cs="Times New Roman"/>
                <w:color w:val="000000" w:themeColor="text1"/>
                <w:sz w:val="24"/>
                <w:szCs w:val="28"/>
                <w:shd w:val="clear" w:color="auto" w:fill="FFFFFF"/>
              </w:rPr>
              <w:t xml:space="preserve">privalo pateikti </w:t>
            </w:r>
            <w:r w:rsidR="00CE51E2" w:rsidRPr="002B1260">
              <w:rPr>
                <w:rFonts w:ascii="Times New Roman" w:hAnsi="Times New Roman" w:cs="Times New Roman"/>
                <w:color w:val="000000" w:themeColor="text1"/>
                <w:sz w:val="24"/>
                <w:szCs w:val="28"/>
                <w:shd w:val="clear" w:color="auto" w:fill="FFFFFF"/>
              </w:rPr>
              <w:t>ne vėliau kaip per kaip 10 (dešimt) darbo dienų nuo Sutarties pasirašymo dienos</w:t>
            </w:r>
            <w:r w:rsidR="002B1260" w:rsidRPr="002B1260">
              <w:rPr>
                <w:rFonts w:ascii="Times New Roman" w:hAnsi="Times New Roman" w:cs="Times New Roman"/>
                <w:color w:val="000000" w:themeColor="text1"/>
                <w:sz w:val="24"/>
                <w:szCs w:val="28"/>
                <w:shd w:val="clear" w:color="auto" w:fill="FFFFFF"/>
              </w:rPr>
              <w:t xml:space="preserve">. </w:t>
            </w:r>
          </w:p>
          <w:p w14:paraId="0A9AE05E" w14:textId="426D46CF" w:rsidR="00CE51E2" w:rsidRPr="00C9153E" w:rsidRDefault="002B1260" w:rsidP="00C9153E">
            <w:pPr>
              <w:tabs>
                <w:tab w:val="left" w:pos="567"/>
              </w:tabs>
              <w:spacing w:after="0" w:line="240" w:lineRule="auto"/>
              <w:jc w:val="both"/>
              <w:textAlignment w:val="baseline"/>
              <w:rPr>
                <w:rFonts w:ascii="Times New Roman" w:eastAsia="Times New Roman" w:hAnsi="Times New Roman" w:cs="Times New Roman"/>
                <w:kern w:val="0"/>
                <w:sz w:val="24"/>
                <w:szCs w:val="20"/>
                <w14:ligatures w14:val="none"/>
              </w:rPr>
            </w:pPr>
            <w:r w:rsidRPr="002B1260">
              <w:rPr>
                <w:rFonts w:ascii="Times New Roman" w:hAnsi="Times New Roman" w:cs="Times New Roman"/>
                <w:color w:val="000000" w:themeColor="text1"/>
                <w:sz w:val="24"/>
                <w:szCs w:val="28"/>
              </w:rPr>
              <w:t xml:space="preserve">8.3.2. </w:t>
            </w:r>
            <w:r w:rsidR="00C9153E" w:rsidRPr="00DF5864">
              <w:rPr>
                <w:rFonts w:ascii="Times New Roman" w:eastAsia="Times New Roman" w:hAnsi="Times New Roman" w:cs="Times New Roman"/>
                <w:kern w:val="0"/>
                <w:sz w:val="24"/>
                <w:szCs w:val="20"/>
                <w14:ligatures w14:val="none"/>
              </w:rPr>
              <w:t>Jei Tiekėjas nepateikia Pirkėjui Sutartyje nustatytos vertės Sutarties įvykdymo užtikrinimo per nustatytą terminą, laikoma, kad Tiekėjas atsisakė sudaryti Sutartį ir Pirkėjas turi teisę VPĮ nustatyta tvarka pasiūlyti sudaryti Sutartį kitam tiekėjui.</w:t>
            </w:r>
          </w:p>
        </w:tc>
      </w:tr>
      <w:tr w:rsidR="00CE51E2" w:rsidRPr="00DF5864" w14:paraId="177C9B10"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tcPr>
          <w:p w14:paraId="6BE4B706" w14:textId="3DE3324A" w:rsidR="00CE51E2" w:rsidRPr="00DF5864" w:rsidRDefault="00BE3FF0" w:rsidP="00CE51E2">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8.4</w:t>
            </w:r>
            <w:r w:rsidR="00CE51E2" w:rsidRPr="00DF5864">
              <w:rPr>
                <w:rFonts w:ascii="Times New Roman" w:eastAsia="Times New Roman" w:hAnsi="Times New Roman" w:cs="Times New Roman"/>
                <w:b/>
                <w:sz w:val="24"/>
                <w:szCs w:val="24"/>
                <w14:ligatures w14:val="none"/>
              </w:rPr>
              <w:t xml:space="preserve">. Civilinės atsakomybės draudimas </w:t>
            </w:r>
          </w:p>
        </w:tc>
        <w:tc>
          <w:tcPr>
            <w:tcW w:w="6705" w:type="dxa"/>
            <w:gridSpan w:val="2"/>
            <w:tcBorders>
              <w:top w:val="single" w:sz="4" w:space="0" w:color="auto"/>
              <w:left w:val="single" w:sz="4" w:space="0" w:color="auto"/>
              <w:bottom w:val="single" w:sz="4" w:space="0" w:color="auto"/>
              <w:right w:val="single" w:sz="4" w:space="0" w:color="auto"/>
            </w:tcBorders>
          </w:tcPr>
          <w:p w14:paraId="25F6A9DF" w14:textId="205CCD2D" w:rsidR="00CE51E2" w:rsidRPr="000C4791" w:rsidRDefault="00CE51E2" w:rsidP="00CE51E2">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8.</w:t>
            </w:r>
            <w:r w:rsidR="00BE3FF0">
              <w:rPr>
                <w:rFonts w:ascii="Times New Roman" w:eastAsia="Times New Roman" w:hAnsi="Times New Roman" w:cs="Times New Roman"/>
                <w:sz w:val="24"/>
                <w:szCs w:val="24"/>
                <w14:ligatures w14:val="none"/>
              </w:rPr>
              <w:t>4</w:t>
            </w:r>
            <w:r w:rsidRPr="000C4791">
              <w:rPr>
                <w:rFonts w:ascii="Times New Roman" w:eastAsia="Times New Roman" w:hAnsi="Times New Roman" w:cs="Times New Roman"/>
                <w:sz w:val="24"/>
                <w:szCs w:val="24"/>
                <w14:ligatures w14:val="none"/>
              </w:rPr>
              <w:t xml:space="preserve">.1. Tiekėjas įsipareigoja per 5 (penkias) </w:t>
            </w:r>
            <w:r w:rsidR="00BE3FF0">
              <w:rPr>
                <w:rFonts w:ascii="Times New Roman" w:eastAsia="Times New Roman" w:hAnsi="Times New Roman" w:cs="Times New Roman"/>
                <w:sz w:val="24"/>
                <w:szCs w:val="24"/>
                <w14:ligatures w14:val="none"/>
              </w:rPr>
              <w:t xml:space="preserve">darbo </w:t>
            </w:r>
            <w:r w:rsidRPr="000C4791">
              <w:rPr>
                <w:rFonts w:ascii="Times New Roman" w:eastAsia="Times New Roman" w:hAnsi="Times New Roman" w:cs="Times New Roman"/>
                <w:sz w:val="24"/>
                <w:szCs w:val="24"/>
                <w14:ligatures w14:val="none"/>
              </w:rPr>
              <w:t xml:space="preserve">dienas nuo Sutarties įsigaliojimo dienos pateikti Pirkėjui statinio projektuotojo civilinės atsakomybės privalomojo draudimo sutarties kopiją su </w:t>
            </w:r>
            <w:r w:rsidR="00E147C9">
              <w:rPr>
                <w:rFonts w:ascii="Times New Roman" w:eastAsia="Times New Roman" w:hAnsi="Times New Roman" w:cs="Times New Roman"/>
                <w:sz w:val="24"/>
                <w:szCs w:val="24"/>
                <w14:ligatures w14:val="none"/>
              </w:rPr>
              <w:t xml:space="preserve">draudimo įmokos </w:t>
            </w:r>
            <w:r w:rsidRPr="000C4791">
              <w:rPr>
                <w:rFonts w:ascii="Times New Roman" w:eastAsia="Times New Roman" w:hAnsi="Times New Roman" w:cs="Times New Roman"/>
                <w:sz w:val="24"/>
                <w:szCs w:val="24"/>
                <w14:ligatures w14:val="none"/>
              </w:rPr>
              <w:t xml:space="preserve">apmokėjimą </w:t>
            </w:r>
            <w:r w:rsidR="00E147C9">
              <w:rPr>
                <w:rFonts w:ascii="Times New Roman" w:eastAsia="Times New Roman" w:hAnsi="Times New Roman" w:cs="Times New Roman"/>
                <w:sz w:val="24"/>
                <w:szCs w:val="24"/>
                <w14:ligatures w14:val="none"/>
              </w:rPr>
              <w:t xml:space="preserve">patvirtinančio </w:t>
            </w:r>
            <w:r w:rsidRPr="000C4791">
              <w:rPr>
                <w:rFonts w:ascii="Times New Roman" w:eastAsia="Times New Roman" w:hAnsi="Times New Roman" w:cs="Times New Roman"/>
                <w:sz w:val="24"/>
                <w:szCs w:val="24"/>
                <w14:ligatures w14:val="none"/>
              </w:rPr>
              <w:t>dokumento kopija. Statinio projektuotojo civilinės atsakomybės privalomojo draudimo sutarties minimali draudimo suma</w:t>
            </w:r>
            <w:r w:rsidR="00E147C9">
              <w:rPr>
                <w:rFonts w:ascii="Times New Roman" w:eastAsia="Times New Roman" w:hAnsi="Times New Roman" w:cs="Times New Roman"/>
                <w:sz w:val="24"/>
                <w:szCs w:val="24"/>
                <w14:ligatures w14:val="none"/>
              </w:rPr>
              <w:t>,</w:t>
            </w:r>
            <w:r w:rsidRPr="000C4791">
              <w:rPr>
                <w:rFonts w:ascii="Times New Roman" w:eastAsia="Times New Roman" w:hAnsi="Times New Roman" w:cs="Times New Roman"/>
                <w:sz w:val="24"/>
                <w:szCs w:val="24"/>
                <w14:ligatures w14:val="none"/>
              </w:rPr>
              <w:t xml:space="preserve"> apdraudžiant draudėjo civilinę atsakomybę už </w:t>
            </w:r>
            <w:r w:rsidRPr="00481CB3">
              <w:rPr>
                <w:rFonts w:ascii="Times New Roman" w:eastAsia="Times New Roman" w:hAnsi="Times New Roman" w:cs="Times New Roman"/>
                <w:sz w:val="24"/>
                <w:szCs w:val="24"/>
                <w14:ligatures w14:val="none"/>
              </w:rPr>
              <w:t>projektą (vienam draudžiamajam įvykiui)</w:t>
            </w:r>
            <w:r w:rsidR="00E147C9">
              <w:rPr>
                <w:rFonts w:ascii="Times New Roman" w:eastAsia="Times New Roman" w:hAnsi="Times New Roman" w:cs="Times New Roman"/>
                <w:sz w:val="24"/>
                <w:szCs w:val="24"/>
                <w14:ligatures w14:val="none"/>
              </w:rPr>
              <w:t>,</w:t>
            </w:r>
            <w:r w:rsidRPr="00481CB3">
              <w:rPr>
                <w:rFonts w:ascii="Times New Roman" w:eastAsia="Times New Roman" w:hAnsi="Times New Roman" w:cs="Times New Roman"/>
                <w:sz w:val="24"/>
                <w:szCs w:val="24"/>
                <w14:ligatures w14:val="none"/>
              </w:rPr>
              <w:t xml:space="preserve">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w:t>
            </w:r>
            <w:r w:rsidRPr="000C4791">
              <w:rPr>
                <w:rFonts w:ascii="Times New Roman" w:eastAsia="Times New Roman" w:hAnsi="Times New Roman" w:cs="Times New Roman"/>
                <w:sz w:val="24"/>
                <w:szCs w:val="24"/>
                <w14:ligatures w14:val="none"/>
              </w:rPr>
              <w:t>du šimtai aštuoniasdešimt devyni tūkstančiai šeši šimtai eurų 00 ct).</w:t>
            </w:r>
          </w:p>
          <w:p w14:paraId="404E50C0" w14:textId="363ACFAA" w:rsidR="00CE51E2" w:rsidRPr="000C4791" w:rsidRDefault="00BE3FF0" w:rsidP="00CE51E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8.4</w:t>
            </w:r>
            <w:r w:rsidR="00CE51E2" w:rsidRPr="000C4791">
              <w:rPr>
                <w:rFonts w:ascii="Times New Roman" w:eastAsia="Times New Roman" w:hAnsi="Times New Roman" w:cs="Times New Roman"/>
                <w:sz w:val="24"/>
                <w:szCs w:val="24"/>
                <w14:ligatures w14:val="none"/>
              </w:rPr>
              <w:t>.2. Jeigu Tiekėjas nepratęsia (neatnaujina) civilinės atsakomybės draudimo sutarties</w:t>
            </w:r>
            <w:r w:rsidR="00E147C9">
              <w:rPr>
                <w:rFonts w:ascii="Times New Roman" w:eastAsia="Times New Roman" w:hAnsi="Times New Roman" w:cs="Times New Roman"/>
                <w:sz w:val="24"/>
                <w:szCs w:val="24"/>
                <w14:ligatures w14:val="none"/>
              </w:rPr>
              <w:t xml:space="preserve">, nesilaiko </w:t>
            </w:r>
            <w:r w:rsidR="00CE51E2" w:rsidRPr="000C4791">
              <w:rPr>
                <w:rFonts w:ascii="Times New Roman" w:eastAsia="Times New Roman" w:hAnsi="Times New Roman" w:cs="Times New Roman"/>
                <w:sz w:val="24"/>
                <w:szCs w:val="24"/>
                <w14:ligatures w14:val="none"/>
              </w:rPr>
              <w:t xml:space="preserve"> draudimo sutarties sąlygų, kuri</w:t>
            </w:r>
            <w:r w:rsidR="00E147C9">
              <w:rPr>
                <w:rFonts w:ascii="Times New Roman" w:eastAsia="Times New Roman" w:hAnsi="Times New Roman" w:cs="Times New Roman"/>
                <w:sz w:val="24"/>
                <w:szCs w:val="24"/>
                <w14:ligatures w14:val="none"/>
              </w:rPr>
              <w:t xml:space="preserve">as privalo vykdyti </w:t>
            </w:r>
            <w:r w:rsidR="00CE51E2" w:rsidRPr="000C4791">
              <w:rPr>
                <w:rFonts w:ascii="Times New Roman" w:eastAsia="Times New Roman" w:hAnsi="Times New Roman" w:cs="Times New Roman"/>
                <w:sz w:val="24"/>
                <w:szCs w:val="24"/>
                <w14:ligatures w14:val="none"/>
              </w:rPr>
              <w:t xml:space="preserve">pagal </w:t>
            </w:r>
            <w:r w:rsidR="00E147C9">
              <w:rPr>
                <w:rFonts w:ascii="Times New Roman" w:eastAsia="Times New Roman" w:hAnsi="Times New Roman" w:cs="Times New Roman"/>
                <w:sz w:val="24"/>
                <w:szCs w:val="24"/>
                <w14:ligatures w14:val="none"/>
              </w:rPr>
              <w:t xml:space="preserve">šią </w:t>
            </w:r>
            <w:r w:rsidR="00CE51E2" w:rsidRPr="000C4791">
              <w:rPr>
                <w:rFonts w:ascii="Times New Roman" w:eastAsia="Times New Roman" w:hAnsi="Times New Roman" w:cs="Times New Roman"/>
                <w:sz w:val="24"/>
                <w:szCs w:val="24"/>
                <w14:ligatures w14:val="none"/>
              </w:rPr>
              <w:t>Sutartį, arba nepateikia pakankam</w:t>
            </w:r>
            <w:r w:rsidR="00E147C9">
              <w:rPr>
                <w:rFonts w:ascii="Times New Roman" w:eastAsia="Times New Roman" w:hAnsi="Times New Roman" w:cs="Times New Roman"/>
                <w:sz w:val="24"/>
                <w:szCs w:val="24"/>
                <w14:ligatures w14:val="none"/>
              </w:rPr>
              <w:t>ų</w:t>
            </w:r>
            <w:r w:rsidR="00CE51E2" w:rsidRPr="000C4791">
              <w:rPr>
                <w:rFonts w:ascii="Times New Roman" w:eastAsia="Times New Roman" w:hAnsi="Times New Roman" w:cs="Times New Roman"/>
                <w:sz w:val="24"/>
                <w:szCs w:val="24"/>
                <w14:ligatures w14:val="none"/>
              </w:rPr>
              <w:t xml:space="preserve"> įrodym</w:t>
            </w:r>
            <w:r w:rsidR="00E147C9">
              <w:rPr>
                <w:rFonts w:ascii="Times New Roman" w:eastAsia="Times New Roman" w:hAnsi="Times New Roman" w:cs="Times New Roman"/>
                <w:sz w:val="24"/>
                <w:szCs w:val="24"/>
                <w14:ligatures w14:val="none"/>
              </w:rPr>
              <w:t>ų</w:t>
            </w:r>
            <w:r w:rsidR="00CE51E2" w:rsidRPr="000C4791">
              <w:rPr>
                <w:rFonts w:ascii="Times New Roman" w:eastAsia="Times New Roman" w:hAnsi="Times New Roman" w:cs="Times New Roman"/>
                <w:sz w:val="24"/>
                <w:szCs w:val="24"/>
                <w14:ligatures w14:val="none"/>
              </w:rPr>
              <w:t xml:space="preserve"> ir draudimo liudijimų pagal šio punkto reikalavimus, </w:t>
            </w:r>
            <w:r w:rsidR="00CE51E2" w:rsidRPr="000C4791">
              <w:rPr>
                <w:rFonts w:ascii="Times New Roman" w:eastAsia="Times New Roman" w:hAnsi="Times New Roman" w:cs="Times New Roman"/>
                <w:sz w:val="24"/>
                <w:szCs w:val="24"/>
                <w14:ligatures w14:val="none"/>
              </w:rPr>
              <w:lastRenderedPageBreak/>
              <w:t>Pirkėjas turi teisę sustabdyti Tiekėjui mokėti</w:t>
            </w:r>
            <w:r w:rsidR="00E147C9">
              <w:rPr>
                <w:rFonts w:ascii="Times New Roman" w:eastAsia="Times New Roman" w:hAnsi="Times New Roman" w:cs="Times New Roman"/>
                <w:sz w:val="24"/>
                <w:szCs w:val="24"/>
                <w14:ligatures w14:val="none"/>
              </w:rPr>
              <w:t>nas</w:t>
            </w:r>
            <w:r w:rsidR="00CE51E2" w:rsidRPr="000C4791">
              <w:rPr>
                <w:rFonts w:ascii="Times New Roman" w:eastAsia="Times New Roman" w:hAnsi="Times New Roman" w:cs="Times New Roman"/>
                <w:sz w:val="24"/>
                <w:szCs w:val="24"/>
                <w14:ligatures w14:val="none"/>
              </w:rPr>
              <w:t xml:space="preserve"> sumas už suteiktas Paslaugas tol, kol Tiekėjas </w:t>
            </w:r>
            <w:r w:rsidR="00E147C9">
              <w:rPr>
                <w:rFonts w:ascii="Times New Roman" w:eastAsia="Times New Roman" w:hAnsi="Times New Roman" w:cs="Times New Roman"/>
                <w:sz w:val="24"/>
                <w:szCs w:val="24"/>
                <w14:ligatures w14:val="none"/>
              </w:rPr>
              <w:t xml:space="preserve">visiškai </w:t>
            </w:r>
            <w:r w:rsidR="00CE51E2" w:rsidRPr="000C4791">
              <w:rPr>
                <w:rFonts w:ascii="Times New Roman" w:eastAsia="Times New Roman" w:hAnsi="Times New Roman" w:cs="Times New Roman"/>
                <w:sz w:val="24"/>
                <w:szCs w:val="24"/>
                <w14:ligatures w14:val="none"/>
              </w:rPr>
              <w:t xml:space="preserve">įvykdys šiuos įsipareigojimus. Patirtus nuostolius ar žalą, </w:t>
            </w:r>
            <w:r w:rsidR="006642EC">
              <w:rPr>
                <w:rFonts w:ascii="Times New Roman" w:eastAsia="Times New Roman" w:hAnsi="Times New Roman" w:cs="Times New Roman"/>
                <w:sz w:val="24"/>
                <w:szCs w:val="24"/>
                <w14:ligatures w14:val="none"/>
              </w:rPr>
              <w:t xml:space="preserve">kurių draudikai </w:t>
            </w:r>
            <w:r w:rsidR="00CE51E2" w:rsidRPr="000C4791">
              <w:rPr>
                <w:rFonts w:ascii="Times New Roman" w:eastAsia="Times New Roman" w:hAnsi="Times New Roman" w:cs="Times New Roman"/>
                <w:sz w:val="24"/>
                <w:szCs w:val="24"/>
                <w14:ligatures w14:val="none"/>
              </w:rPr>
              <w:t xml:space="preserve">nekompensuoja </w:t>
            </w:r>
            <w:r w:rsidR="006642EC">
              <w:rPr>
                <w:rFonts w:ascii="Times New Roman" w:eastAsia="Times New Roman" w:hAnsi="Times New Roman" w:cs="Times New Roman"/>
                <w:sz w:val="24"/>
                <w:szCs w:val="24"/>
                <w14:ligatures w14:val="none"/>
              </w:rPr>
              <w:t>visiškai ar iš dalies</w:t>
            </w:r>
            <w:r w:rsidR="00CE51E2" w:rsidRPr="000C4791">
              <w:rPr>
                <w:rFonts w:ascii="Times New Roman" w:eastAsia="Times New Roman" w:hAnsi="Times New Roman" w:cs="Times New Roman"/>
                <w:sz w:val="24"/>
                <w:szCs w:val="24"/>
                <w14:ligatures w14:val="none"/>
              </w:rPr>
              <w:t xml:space="preserve">, </w:t>
            </w:r>
            <w:r w:rsidR="006642EC">
              <w:rPr>
                <w:rFonts w:ascii="Times New Roman" w:eastAsia="Times New Roman" w:hAnsi="Times New Roman" w:cs="Times New Roman"/>
                <w:sz w:val="24"/>
                <w:szCs w:val="24"/>
                <w14:ligatures w14:val="none"/>
              </w:rPr>
              <w:t xml:space="preserve">Tiekėjas </w:t>
            </w:r>
            <w:r w:rsidR="00CE51E2" w:rsidRPr="000C4791">
              <w:rPr>
                <w:rFonts w:ascii="Times New Roman" w:eastAsia="Times New Roman" w:hAnsi="Times New Roman" w:cs="Times New Roman"/>
                <w:sz w:val="24"/>
                <w:szCs w:val="24"/>
                <w14:ligatures w14:val="none"/>
              </w:rPr>
              <w:t xml:space="preserve">privalo </w:t>
            </w:r>
            <w:r w:rsidR="006642EC">
              <w:rPr>
                <w:rFonts w:ascii="Times New Roman" w:eastAsia="Times New Roman" w:hAnsi="Times New Roman" w:cs="Times New Roman"/>
                <w:sz w:val="24"/>
                <w:szCs w:val="24"/>
                <w14:ligatures w14:val="none"/>
              </w:rPr>
              <w:t>atlyginti Pirkėjui savo lėšomis.</w:t>
            </w:r>
          </w:p>
        </w:tc>
      </w:tr>
      <w:tr w:rsidR="00CE51E2" w:rsidRPr="00DF5864" w14:paraId="42B501E9"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B86F014"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9. ŠALIŲ ATSAKOMYBĖ</w:t>
            </w:r>
          </w:p>
        </w:tc>
      </w:tr>
      <w:tr w:rsidR="00CE51E2" w:rsidRPr="00DF5864" w14:paraId="6B386913"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35172EE6"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5E25CD0E" w14:textId="6795DC70" w:rsidR="00CE51E2" w:rsidRPr="00DF5864"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w:t>
            </w:r>
            <w:r w:rsidR="00B017A3">
              <w:rPr>
                <w:rFonts w:ascii="Times New Roman" w:eastAsia="Times New Roman" w:hAnsi="Times New Roman" w:cs="Times New Roman"/>
                <w:color w:val="000000"/>
                <w:sz w:val="24"/>
                <w:szCs w:val="24"/>
                <w14:ligatures w14:val="none"/>
              </w:rPr>
              <w:t>nustatytą</w:t>
            </w:r>
            <w:r w:rsidRPr="00182F07">
              <w:rPr>
                <w:rFonts w:ascii="Times New Roman" w:eastAsia="Times New Roman" w:hAnsi="Times New Roman" w:cs="Times New Roman"/>
                <w:color w:val="000000"/>
                <w:sz w:val="24"/>
                <w:szCs w:val="24"/>
                <w14:ligatures w14:val="none"/>
              </w:rPr>
              <w:t xml:space="preserve"> terminą, Tiekėjas nuo kitos</w:t>
            </w:r>
            <w:r w:rsidR="00B017A3">
              <w:rPr>
                <w:rFonts w:ascii="Times New Roman" w:eastAsia="Times New Roman" w:hAnsi="Times New Roman" w:cs="Times New Roman"/>
                <w:color w:val="000000"/>
                <w:sz w:val="24"/>
                <w:szCs w:val="24"/>
                <w14:ligatures w14:val="none"/>
              </w:rPr>
              <w:t xml:space="preserve"> dienos</w:t>
            </w:r>
            <w:r w:rsidRPr="00182F07">
              <w:rPr>
                <w:rFonts w:ascii="Times New Roman" w:eastAsia="Times New Roman" w:hAnsi="Times New Roman" w:cs="Times New Roman"/>
                <w:color w:val="000000"/>
                <w:sz w:val="24"/>
                <w:szCs w:val="24"/>
                <w14:ligatures w14:val="none"/>
              </w:rPr>
              <w:t xml:space="preserve"> skaičiuoja Pirkėjui 0,02 (dvi šimtosios) procento dydžio delspinigius nuo neapmokėtos sumos be PVM už kiekvieną vėlavimo dieną.</w:t>
            </w:r>
          </w:p>
        </w:tc>
      </w:tr>
      <w:tr w:rsidR="00CE51E2" w:rsidRPr="00DF5864" w14:paraId="470B46BB"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6E23F9AE"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FAF0373" w14:textId="463449B6" w:rsidR="00CE51E2" w:rsidRPr="00182F07"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dienos Tiekėjui skaičiuoja 0,02 (dvi šimtosios) procento dydžio delspinigius už kiekvieną uždelstą dieną nuo laiku nesuteiktų Paslaugų ar kitų sutartinių įsipareigojimų nevykdymo </w:t>
            </w:r>
            <w:r w:rsidR="00B017A3">
              <w:rPr>
                <w:rFonts w:ascii="Times New Roman" w:eastAsia="Times New Roman" w:hAnsi="Times New Roman" w:cs="Times New Roman"/>
                <w:color w:val="000000"/>
                <w:sz w:val="24"/>
                <w:szCs w:val="24"/>
                <w14:ligatures w14:val="none"/>
              </w:rPr>
              <w:t>vertės</w:t>
            </w:r>
            <w:r w:rsidRPr="00182F07">
              <w:rPr>
                <w:rFonts w:ascii="Times New Roman" w:eastAsia="Times New Roman" w:hAnsi="Times New Roman" w:cs="Times New Roman"/>
                <w:color w:val="000000"/>
                <w:sz w:val="24"/>
                <w:szCs w:val="24"/>
                <w14:ligatures w14:val="none"/>
              </w:rPr>
              <w:t xml:space="preserve"> be PVM.</w:t>
            </w:r>
          </w:p>
          <w:p w14:paraId="0D13AE1D" w14:textId="7AECE317" w:rsidR="00CE51E2" w:rsidRPr="00182F07" w:rsidRDefault="00CE51E2" w:rsidP="00CE51E2">
            <w:pPr>
              <w:spacing w:after="0" w:line="240" w:lineRule="auto"/>
              <w:jc w:val="both"/>
              <w:rPr>
                <w:rFonts w:ascii="Times New Roman" w:eastAsia="Times New Roman" w:hAnsi="Times New Roman" w:cs="Times New Roman"/>
                <w:b/>
                <w:bCs/>
                <w:color w:val="000000" w:themeColor="text1"/>
                <w:sz w:val="24"/>
                <w:szCs w:val="24"/>
                <w14:ligatures w14:val="none"/>
              </w:rPr>
            </w:pPr>
            <w:r w:rsidRPr="00182F07">
              <w:rPr>
                <w:rFonts w:ascii="Times New Roman" w:eastAsia="Times New Roman" w:hAnsi="Times New Roman" w:cs="Times New Roman"/>
                <w:color w:val="000000"/>
                <w:sz w:val="24"/>
                <w:szCs w:val="24"/>
                <w14:ligatures w14:val="none"/>
              </w:rPr>
              <w:t>9.2.2. Tiekėjas privalo sumokėti Pirkėjui netesybas per 10 (dešimt) dienų nuo Pirkėjo pareikalavimo</w:t>
            </w:r>
            <w:r w:rsidR="00B017A3">
              <w:rPr>
                <w:rFonts w:ascii="Times New Roman" w:eastAsia="Times New Roman" w:hAnsi="Times New Roman" w:cs="Times New Roman"/>
                <w:color w:val="000000"/>
                <w:sz w:val="24"/>
                <w:szCs w:val="24"/>
                <w14:ligatures w14:val="none"/>
              </w:rPr>
              <w:t xml:space="preserve"> dienos</w:t>
            </w:r>
            <w:r w:rsidRPr="00182F07">
              <w:rPr>
                <w:rFonts w:ascii="Times New Roman" w:eastAsia="Times New Roman" w:hAnsi="Times New Roman" w:cs="Times New Roman"/>
                <w:color w:val="000000"/>
                <w:sz w:val="24"/>
                <w:szCs w:val="24"/>
                <w14:ligatures w14:val="none"/>
              </w:rPr>
              <w:t xml:space="preserve">, jeigu </w:t>
            </w:r>
            <w:r w:rsidR="005F6179">
              <w:rPr>
                <w:rFonts w:ascii="Times New Roman" w:eastAsia="Times New Roman" w:hAnsi="Times New Roman" w:cs="Times New Roman"/>
                <w:color w:val="000000"/>
                <w:sz w:val="24"/>
                <w:szCs w:val="24"/>
                <w14:ligatures w14:val="none"/>
              </w:rPr>
              <w:t>delspinigių suma ne</w:t>
            </w:r>
            <w:r w:rsidRPr="00182F07">
              <w:rPr>
                <w:rFonts w:ascii="Times New Roman" w:eastAsia="Times New Roman" w:hAnsi="Times New Roman" w:cs="Times New Roman"/>
                <w:color w:val="000000"/>
                <w:sz w:val="24"/>
                <w:szCs w:val="24"/>
                <w14:ligatures w14:val="none"/>
              </w:rPr>
              <w:t>išskaitoma iš Tiekėjui mokėtin</w:t>
            </w:r>
            <w:r w:rsidR="005F6179">
              <w:rPr>
                <w:rFonts w:ascii="Times New Roman" w:eastAsia="Times New Roman" w:hAnsi="Times New Roman" w:cs="Times New Roman"/>
                <w:color w:val="000000"/>
                <w:sz w:val="24"/>
                <w:szCs w:val="24"/>
                <w14:ligatures w14:val="none"/>
              </w:rPr>
              <w:t>ų</w:t>
            </w:r>
            <w:r w:rsidRPr="00182F07">
              <w:rPr>
                <w:rFonts w:ascii="Times New Roman" w:eastAsia="Times New Roman" w:hAnsi="Times New Roman" w:cs="Times New Roman"/>
                <w:color w:val="000000"/>
                <w:sz w:val="24"/>
                <w:szCs w:val="24"/>
                <w14:ligatures w14:val="none"/>
              </w:rPr>
              <w:t xml:space="preserve"> sum</w:t>
            </w:r>
            <w:r w:rsidR="005F6179">
              <w:rPr>
                <w:rFonts w:ascii="Times New Roman" w:eastAsia="Times New Roman" w:hAnsi="Times New Roman" w:cs="Times New Roman"/>
                <w:color w:val="000000"/>
                <w:sz w:val="24"/>
                <w:szCs w:val="24"/>
                <w14:ligatures w14:val="none"/>
              </w:rPr>
              <w:t>ų</w:t>
            </w:r>
            <w:r w:rsidRPr="00182F07">
              <w:rPr>
                <w:rFonts w:ascii="Times New Roman" w:eastAsia="Times New Roman" w:hAnsi="Times New Roman" w:cs="Times New Roman"/>
                <w:color w:val="000000"/>
                <w:sz w:val="24"/>
                <w:szCs w:val="24"/>
                <w14:ligatures w14:val="none"/>
              </w:rPr>
              <w:t>.</w:t>
            </w:r>
          </w:p>
        </w:tc>
      </w:tr>
      <w:tr w:rsidR="00CE51E2" w:rsidRPr="00DF5864" w14:paraId="153467F1"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16A5569E" w14:textId="77777777" w:rsidR="00CE51E2" w:rsidRPr="00DF5864" w:rsidRDefault="00CE51E2" w:rsidP="000B4B9F">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3198FF2A" w14:textId="7C663DA2" w:rsidR="00CE51E2" w:rsidRPr="00182F07" w:rsidRDefault="00CE51E2" w:rsidP="000B4B9F">
            <w:pPr>
              <w:spacing w:line="240" w:lineRule="auto"/>
              <w:jc w:val="both"/>
              <w:rPr>
                <w:rFonts w:ascii="Times New Roman" w:hAnsi="Times New Roman" w:cs="Times New Roman"/>
                <w:sz w:val="24"/>
                <w:szCs w:val="28"/>
              </w:rPr>
            </w:pPr>
            <w:r w:rsidRPr="00182F07">
              <w:rPr>
                <w:rFonts w:ascii="Times New Roman" w:hAnsi="Times New Roman" w:cs="Times New Roman"/>
                <w:sz w:val="24"/>
                <w:szCs w:val="28"/>
              </w:rPr>
              <w:t xml:space="preserve">9.3.1. Nutraukus Sutartį dėl esminio Sutarties pažeidimo, nustatyto Sutarties Specialiosiose sąlygose, mokama </w:t>
            </w:r>
            <w:r w:rsidR="002828D0">
              <w:rPr>
                <w:rFonts w:ascii="Times New Roman" w:hAnsi="Times New Roman" w:cs="Times New Roman"/>
                <w:sz w:val="24"/>
                <w:szCs w:val="28"/>
              </w:rPr>
              <w:t>4</w:t>
            </w:r>
            <w:r w:rsidRPr="00182F07">
              <w:rPr>
                <w:rFonts w:ascii="Times New Roman" w:hAnsi="Times New Roman" w:cs="Times New Roman"/>
                <w:sz w:val="24"/>
                <w:szCs w:val="28"/>
              </w:rPr>
              <w:t xml:space="preserve"> (</w:t>
            </w:r>
            <w:r w:rsidR="002828D0">
              <w:rPr>
                <w:rFonts w:ascii="Times New Roman" w:hAnsi="Times New Roman" w:cs="Times New Roman"/>
                <w:sz w:val="24"/>
                <w:szCs w:val="28"/>
              </w:rPr>
              <w:t>keturių</w:t>
            </w:r>
            <w:r w:rsidRPr="00182F07">
              <w:rPr>
                <w:rFonts w:ascii="Times New Roman" w:hAnsi="Times New Roman" w:cs="Times New Roman"/>
                <w:sz w:val="24"/>
                <w:szCs w:val="28"/>
              </w:rPr>
              <w:t>) procentų dydžio bauda nuo Pradinės Sutarties vertės, nurodytos Specialiųjų sąlygų 5.2</w:t>
            </w:r>
            <w:r>
              <w:rPr>
                <w:rFonts w:ascii="Times New Roman" w:hAnsi="Times New Roman" w:cs="Times New Roman"/>
                <w:sz w:val="24"/>
                <w:szCs w:val="28"/>
              </w:rPr>
              <w:t>.</w:t>
            </w:r>
            <w:r w:rsidR="00D96A06">
              <w:rPr>
                <w:rFonts w:ascii="Times New Roman" w:hAnsi="Times New Roman" w:cs="Times New Roman"/>
                <w:sz w:val="24"/>
                <w:szCs w:val="28"/>
              </w:rPr>
              <w:t>1.</w:t>
            </w:r>
            <w:r w:rsidRPr="00182F07">
              <w:rPr>
                <w:rFonts w:ascii="Times New Roman" w:hAnsi="Times New Roman" w:cs="Times New Roman"/>
                <w:sz w:val="24"/>
                <w:szCs w:val="28"/>
              </w:rPr>
              <w:t xml:space="preserve"> punkte.</w:t>
            </w:r>
          </w:p>
          <w:p w14:paraId="381192AA" w14:textId="58A65708" w:rsidR="00CE51E2" w:rsidRPr="00DF5864" w:rsidRDefault="00CE51E2" w:rsidP="000B4B9F">
            <w:pPr>
              <w:spacing w:after="0" w:line="240" w:lineRule="auto"/>
              <w:jc w:val="both"/>
              <w:rPr>
                <w:rFonts w:ascii="Times New Roman" w:eastAsia="Times New Roman" w:hAnsi="Times New Roman" w:cs="Times New Roman"/>
                <w:sz w:val="24"/>
                <w:szCs w:val="24"/>
                <w14:ligatures w14:val="none"/>
              </w:rPr>
            </w:pPr>
            <w:r w:rsidRPr="00182F07">
              <w:rPr>
                <w:rFonts w:ascii="Times New Roman" w:hAnsi="Times New Roman" w:cs="Times New Roman"/>
                <w:sz w:val="24"/>
                <w:szCs w:val="28"/>
              </w:rPr>
              <w:t>9.3.2. Nepagrįstai nutraukus Sutart</w:t>
            </w:r>
            <w:r w:rsidR="00D96A06">
              <w:rPr>
                <w:rFonts w:ascii="Times New Roman" w:hAnsi="Times New Roman" w:cs="Times New Roman"/>
                <w:sz w:val="24"/>
                <w:szCs w:val="28"/>
              </w:rPr>
              <w:t xml:space="preserve">į </w:t>
            </w:r>
            <w:r w:rsidRPr="00182F07">
              <w:rPr>
                <w:rFonts w:ascii="Times New Roman" w:hAnsi="Times New Roman" w:cs="Times New Roman"/>
                <w:sz w:val="24"/>
                <w:szCs w:val="28"/>
              </w:rPr>
              <w:t xml:space="preserve">ne Sutartyje nustatyta tvarka, </w:t>
            </w:r>
            <w:r w:rsidR="00D96A06">
              <w:rPr>
                <w:rFonts w:ascii="Times New Roman" w:hAnsi="Times New Roman" w:cs="Times New Roman"/>
                <w:sz w:val="24"/>
                <w:szCs w:val="28"/>
              </w:rPr>
              <w:t>taikoma</w:t>
            </w:r>
            <w:r w:rsidRPr="00182F07">
              <w:rPr>
                <w:rFonts w:ascii="Times New Roman" w:hAnsi="Times New Roman" w:cs="Times New Roman"/>
                <w:sz w:val="24"/>
                <w:szCs w:val="28"/>
              </w:rPr>
              <w:t xml:space="preserve"> </w:t>
            </w:r>
            <w:r w:rsidR="002828D0">
              <w:rPr>
                <w:rFonts w:ascii="Times New Roman" w:hAnsi="Times New Roman" w:cs="Times New Roman"/>
                <w:sz w:val="24"/>
                <w:szCs w:val="28"/>
              </w:rPr>
              <w:t>4</w:t>
            </w:r>
            <w:r w:rsidRPr="00182F07">
              <w:rPr>
                <w:rFonts w:ascii="Times New Roman" w:hAnsi="Times New Roman" w:cs="Times New Roman"/>
                <w:sz w:val="24"/>
                <w:szCs w:val="28"/>
              </w:rPr>
              <w:t xml:space="preserve"> (</w:t>
            </w:r>
            <w:r w:rsidR="002828D0">
              <w:rPr>
                <w:rFonts w:ascii="Times New Roman" w:hAnsi="Times New Roman" w:cs="Times New Roman"/>
                <w:sz w:val="24"/>
                <w:szCs w:val="28"/>
              </w:rPr>
              <w:t>keturių</w:t>
            </w:r>
            <w:r w:rsidRPr="00182F07">
              <w:rPr>
                <w:rFonts w:ascii="Times New Roman" w:hAnsi="Times New Roman" w:cs="Times New Roman"/>
                <w:sz w:val="24"/>
                <w:szCs w:val="28"/>
              </w:rPr>
              <w:t>) procentų dydžio bauda nuo Pradinės Sutarties vertės, nurodytos Specialiųjų sąlygų 5.2</w:t>
            </w:r>
            <w:r>
              <w:rPr>
                <w:rFonts w:ascii="Times New Roman" w:hAnsi="Times New Roman" w:cs="Times New Roman"/>
                <w:sz w:val="24"/>
                <w:szCs w:val="28"/>
              </w:rPr>
              <w:t>.</w:t>
            </w:r>
            <w:r w:rsidR="00D96A06">
              <w:rPr>
                <w:rFonts w:ascii="Times New Roman" w:hAnsi="Times New Roman" w:cs="Times New Roman"/>
                <w:sz w:val="24"/>
                <w:szCs w:val="28"/>
              </w:rPr>
              <w:t>1.</w:t>
            </w:r>
            <w:r w:rsidRPr="00182F07">
              <w:rPr>
                <w:rFonts w:ascii="Times New Roman" w:hAnsi="Times New Roman" w:cs="Times New Roman"/>
                <w:sz w:val="24"/>
                <w:szCs w:val="28"/>
              </w:rPr>
              <w:t xml:space="preserve"> punkte.</w:t>
            </w:r>
          </w:p>
        </w:tc>
      </w:tr>
      <w:tr w:rsidR="00CE51E2" w:rsidRPr="00DF5864" w14:paraId="0411496C"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16843669"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705" w:type="dxa"/>
            <w:gridSpan w:val="2"/>
            <w:tcBorders>
              <w:top w:val="single" w:sz="4" w:space="0" w:color="auto"/>
              <w:left w:val="single" w:sz="4" w:space="0" w:color="auto"/>
              <w:bottom w:val="single" w:sz="4" w:space="0" w:color="auto"/>
              <w:right w:val="single" w:sz="4" w:space="0" w:color="auto"/>
            </w:tcBorders>
          </w:tcPr>
          <w:p w14:paraId="2FA91181" w14:textId="0DA76544" w:rsidR="00CE51E2" w:rsidRPr="002828D0" w:rsidRDefault="00CE51E2" w:rsidP="002828D0">
            <w:pPr>
              <w:tabs>
                <w:tab w:val="left" w:pos="842"/>
              </w:tabs>
              <w:spacing w:after="0" w:line="240" w:lineRule="auto"/>
              <w:jc w:val="both"/>
              <w:rPr>
                <w:rFonts w:ascii="Times New Roman" w:eastAsia="Times New Roman" w:hAnsi="Times New Roman" w:cs="Times New Roman"/>
                <w:sz w:val="24"/>
                <w:szCs w:val="24"/>
                <w14:ligatures w14:val="none"/>
              </w:rPr>
            </w:pPr>
            <w:r w:rsidRPr="002828D0">
              <w:rPr>
                <w:rFonts w:ascii="Times New Roman" w:eastAsia="Times New Roman" w:hAnsi="Times New Roman" w:cs="Times New Roman"/>
                <w:color w:val="000000" w:themeColor="text1"/>
                <w:sz w:val="24"/>
                <w:szCs w:val="24"/>
                <w14:ligatures w14:val="none"/>
              </w:rPr>
              <w:t xml:space="preserve">Tiekėjui taikoma </w:t>
            </w:r>
            <w:r w:rsidR="00B6173A" w:rsidRPr="002828D0">
              <w:rPr>
                <w:rFonts w:ascii="Times New Roman" w:hAnsi="Times New Roman" w:cs="Times New Roman"/>
                <w:bCs/>
                <w:sz w:val="24"/>
                <w:szCs w:val="24"/>
              </w:rPr>
              <w:t>500 (penkių šimtų) Eur už kiekvieną pažeidimo atvejį</w:t>
            </w:r>
            <w:r w:rsidR="002828D0">
              <w:rPr>
                <w:rFonts w:ascii="Times New Roman" w:hAnsi="Times New Roman" w:cs="Times New Roman"/>
                <w:bCs/>
                <w:sz w:val="24"/>
                <w:szCs w:val="24"/>
              </w:rPr>
              <w:t>.</w:t>
            </w:r>
          </w:p>
        </w:tc>
      </w:tr>
      <w:tr w:rsidR="00CE51E2" w:rsidRPr="00DF5864" w14:paraId="0BB1EDE5"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263A799F"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2A135AB" w14:textId="77777777" w:rsidR="00CE51E2" w:rsidRPr="00B0392F" w:rsidRDefault="006E6539" w:rsidP="00B33ECE">
            <w:pPr>
              <w:pStyle w:val="Sraopastraipa"/>
              <w:numPr>
                <w:ilvl w:val="2"/>
                <w:numId w:val="5"/>
              </w:numPr>
              <w:tabs>
                <w:tab w:val="left" w:pos="798"/>
              </w:tabs>
              <w:spacing w:after="0" w:line="240" w:lineRule="auto"/>
              <w:ind w:left="0" w:firstLine="33"/>
              <w:jc w:val="both"/>
              <w:rPr>
                <w:rFonts w:ascii="Times New Roman" w:eastAsia="Times New Roman" w:hAnsi="Times New Roman" w:cs="Times New Roman"/>
                <w:color w:val="000000" w:themeColor="text1"/>
                <w:sz w:val="24"/>
                <w:szCs w:val="24"/>
                <w14:ligatures w14:val="none"/>
              </w:rPr>
            </w:pPr>
            <w:r w:rsidRPr="006E6539">
              <w:rPr>
                <w:rFonts w:ascii="Times New Roman" w:hAnsi="Times New Roman" w:cs="Times New Roman"/>
                <w:bCs/>
                <w:color w:val="000000"/>
                <w:sz w:val="24"/>
                <w:szCs w:val="24"/>
              </w:rPr>
              <w:t>Už Specialiųjų sąlygų 13.1. p. pažeidimą taikoma 500 (penkių šimtų) Eur bauda už nustatytą pažeidimo atvejį.</w:t>
            </w:r>
          </w:p>
          <w:p w14:paraId="0D22D0D3" w14:textId="6E084814" w:rsidR="00B0392F" w:rsidRPr="006E6539" w:rsidRDefault="007E502E" w:rsidP="00B33ECE">
            <w:pPr>
              <w:pStyle w:val="Sraopastraipa"/>
              <w:numPr>
                <w:ilvl w:val="2"/>
                <w:numId w:val="5"/>
              </w:numPr>
              <w:tabs>
                <w:tab w:val="left" w:pos="798"/>
              </w:tabs>
              <w:spacing w:after="0" w:line="240" w:lineRule="auto"/>
              <w:ind w:left="0" w:firstLine="33"/>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shd w:val="clear" w:color="auto" w:fill="FFFFFF"/>
                <w14:ligatures w14:val="none"/>
              </w:rPr>
              <w:t>P</w:t>
            </w:r>
            <w:r w:rsidR="00B0392F">
              <w:rPr>
                <w:rFonts w:ascii="Times New Roman" w:eastAsia="Times New Roman" w:hAnsi="Times New Roman" w:cs="Times New Roman"/>
                <w:color w:val="000000" w:themeColor="text1"/>
                <w:sz w:val="24"/>
                <w:szCs w:val="24"/>
                <w:shd w:val="clear" w:color="auto" w:fill="FFFFFF"/>
                <w14:ligatures w14:val="none"/>
              </w:rPr>
              <w:t>akartotinai nustačius</w:t>
            </w:r>
            <w:r w:rsidR="00135D0D">
              <w:rPr>
                <w:rFonts w:ascii="Times New Roman" w:eastAsia="Times New Roman" w:hAnsi="Times New Roman" w:cs="Times New Roman"/>
                <w:color w:val="000000" w:themeColor="text1"/>
                <w:sz w:val="24"/>
                <w:szCs w:val="24"/>
                <w:shd w:val="clear" w:color="auto" w:fill="FFFFFF"/>
                <w14:ligatures w14:val="none"/>
              </w:rPr>
              <w:t xml:space="preserve"> pažeidimo atvejį</w:t>
            </w:r>
            <w:r w:rsidR="00B0392F">
              <w:rPr>
                <w:rFonts w:ascii="Times New Roman" w:eastAsia="Times New Roman" w:hAnsi="Times New Roman" w:cs="Times New Roman"/>
                <w:color w:val="000000" w:themeColor="text1"/>
                <w:sz w:val="24"/>
                <w:szCs w:val="24"/>
                <w:shd w:val="clear" w:color="auto" w:fill="FFFFFF"/>
                <w14:ligatures w14:val="none"/>
              </w:rPr>
              <w:t xml:space="preserve">, laikoma esminiu </w:t>
            </w:r>
            <w:r w:rsidR="00135D0D">
              <w:rPr>
                <w:rFonts w:ascii="Times New Roman" w:eastAsia="Times New Roman" w:hAnsi="Times New Roman" w:cs="Times New Roman"/>
                <w:color w:val="000000" w:themeColor="text1"/>
                <w:sz w:val="24"/>
                <w:szCs w:val="24"/>
                <w:shd w:val="clear" w:color="auto" w:fill="FFFFFF"/>
                <w14:ligatures w14:val="none"/>
              </w:rPr>
              <w:t>S</w:t>
            </w:r>
            <w:r w:rsidR="00B0392F">
              <w:rPr>
                <w:rFonts w:ascii="Times New Roman" w:eastAsia="Times New Roman" w:hAnsi="Times New Roman" w:cs="Times New Roman"/>
                <w:color w:val="000000" w:themeColor="text1"/>
                <w:sz w:val="24"/>
                <w:szCs w:val="24"/>
                <w:shd w:val="clear" w:color="auto" w:fill="FFFFFF"/>
                <w14:ligatures w14:val="none"/>
              </w:rPr>
              <w:t>utarties pažeidimu, suteikiančiu teisę Pirkėjui vienašališkai nutraukti sutartį.</w:t>
            </w:r>
          </w:p>
        </w:tc>
      </w:tr>
      <w:tr w:rsidR="00CE51E2" w:rsidRPr="00DF5864" w14:paraId="6D27C16F"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4400295B"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166CF60B" w14:textId="163D7589" w:rsidR="00CE51E2" w:rsidRPr="00DF5864"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85728">
              <w:rPr>
                <w:rFonts w:ascii="Times New Roman" w:eastAsia="Times New Roman" w:hAnsi="Times New Roman" w:cs="Times New Roman"/>
                <w:color w:val="000000" w:themeColor="text1"/>
                <w:sz w:val="24"/>
                <w:szCs w:val="24"/>
                <w14:ligatures w14:val="none"/>
              </w:rPr>
              <w:t xml:space="preserve">Tiekėjui ir Pirkėjui taikoma </w:t>
            </w:r>
            <w:r w:rsidR="00135D0D">
              <w:rPr>
                <w:rFonts w:ascii="Times New Roman" w:eastAsia="Times New Roman" w:hAnsi="Times New Roman" w:cs="Times New Roman"/>
                <w:color w:val="000000" w:themeColor="text1"/>
                <w:sz w:val="24"/>
                <w:szCs w:val="24"/>
                <w14:ligatures w14:val="none"/>
              </w:rPr>
              <w:t>7</w:t>
            </w:r>
            <w:r w:rsidRPr="00485728">
              <w:rPr>
                <w:rFonts w:ascii="Times New Roman" w:eastAsia="Times New Roman" w:hAnsi="Times New Roman" w:cs="Times New Roman"/>
                <w:color w:val="000000" w:themeColor="text1"/>
                <w:sz w:val="24"/>
                <w:szCs w:val="24"/>
                <w14:ligatures w14:val="none"/>
              </w:rPr>
              <w:t>00,00 Eur (</w:t>
            </w:r>
            <w:r w:rsidR="00135D0D">
              <w:rPr>
                <w:rFonts w:ascii="Times New Roman" w:eastAsia="Times New Roman" w:hAnsi="Times New Roman" w:cs="Times New Roman"/>
                <w:color w:val="000000" w:themeColor="text1"/>
                <w:sz w:val="24"/>
                <w:szCs w:val="24"/>
                <w14:ligatures w14:val="none"/>
              </w:rPr>
              <w:t>septyni šimtai</w:t>
            </w:r>
            <w:r w:rsidRPr="00485728">
              <w:rPr>
                <w:rFonts w:ascii="Times New Roman" w:eastAsia="Times New Roman" w:hAnsi="Times New Roman" w:cs="Times New Roman"/>
                <w:color w:val="000000" w:themeColor="text1"/>
                <w:sz w:val="24"/>
                <w:szCs w:val="24"/>
                <w14:ligatures w14:val="none"/>
              </w:rPr>
              <w:t xml:space="preserve"> eurų 00 ct) dydžio bauda už kiekvieną atvejį, jei yra pažeidžiami konfidencialumo reikalavimai nurodyti Bendrųjų sąlygų 13 skyriuje.</w:t>
            </w:r>
          </w:p>
        </w:tc>
      </w:tr>
      <w:tr w:rsidR="00CE51E2" w:rsidRPr="00DF5864" w14:paraId="2A3C62CA"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2934BD6E"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9.7. Tiekėjui taikomos netesybos dėl pirkimo dokumentuose nustatytų kokybinių kriterijų </w:t>
            </w:r>
            <w:r w:rsidRPr="00DF5864">
              <w:rPr>
                <w:rFonts w:ascii="Times New Roman" w:eastAsia="Times New Roman" w:hAnsi="Times New Roman" w:cs="Times New Roman"/>
                <w:b/>
                <w:sz w:val="24"/>
                <w:szCs w:val="24"/>
                <w14:ligatures w14:val="none"/>
              </w:rPr>
              <w:lastRenderedPageBreak/>
              <w:t>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013DA1D5" w14:textId="0D4F1CE5" w:rsidR="00832CA1" w:rsidRDefault="00832CA1" w:rsidP="00832CA1">
            <w:pPr>
              <w:jc w:val="both"/>
              <w:rPr>
                <w:rFonts w:ascii="Times New Roman" w:hAnsi="Times New Roman" w:cs="Times New Roman"/>
                <w:bCs/>
                <w:color w:val="4472C4"/>
                <w:sz w:val="24"/>
                <w:szCs w:val="24"/>
              </w:rPr>
            </w:pPr>
            <w:r w:rsidRPr="00832CA1">
              <w:rPr>
                <w:rFonts w:ascii="Times New Roman" w:hAnsi="Times New Roman" w:cs="Times New Roman"/>
                <w:bCs/>
                <w:sz w:val="24"/>
                <w:szCs w:val="24"/>
              </w:rPr>
              <w:lastRenderedPageBreak/>
              <w:t xml:space="preserve">Netaikoma </w:t>
            </w:r>
            <w:r w:rsidRPr="00832CA1">
              <w:rPr>
                <w:rFonts w:ascii="Times New Roman" w:hAnsi="Times New Roman" w:cs="Times New Roman"/>
                <w:bCs/>
                <w:color w:val="4472C4"/>
                <w:sz w:val="24"/>
                <w:szCs w:val="24"/>
              </w:rPr>
              <w:t>(jei laimėjęs Tiekėjas neatitiko arba nesiūlė kokybinių kriterijų)</w:t>
            </w:r>
          </w:p>
          <w:p w14:paraId="61EBE188" w14:textId="3137F82C" w:rsidR="00DA5858" w:rsidRPr="00DA5858" w:rsidRDefault="00DA5858" w:rsidP="00832CA1">
            <w:pPr>
              <w:jc w:val="both"/>
              <w:rPr>
                <w:rFonts w:ascii="Times New Roman" w:hAnsi="Times New Roman" w:cs="Times New Roman"/>
                <w:bCs/>
                <w:color w:val="FF0000"/>
                <w:sz w:val="24"/>
                <w:szCs w:val="24"/>
              </w:rPr>
            </w:pPr>
            <w:r w:rsidRPr="00DA5858">
              <w:rPr>
                <w:rFonts w:ascii="Times New Roman" w:hAnsi="Times New Roman" w:cs="Times New Roman"/>
                <w:bCs/>
                <w:color w:val="FF0000"/>
                <w:sz w:val="24"/>
                <w:szCs w:val="24"/>
              </w:rPr>
              <w:t>arba</w:t>
            </w:r>
          </w:p>
          <w:p w14:paraId="0CB7A918" w14:textId="3095EA24" w:rsidR="00163120" w:rsidRDefault="00163120" w:rsidP="00B33ECE">
            <w:pPr>
              <w:pStyle w:val="Sraopastraipa"/>
              <w:numPr>
                <w:ilvl w:val="2"/>
                <w:numId w:val="7"/>
              </w:numPr>
              <w:tabs>
                <w:tab w:val="left" w:pos="656"/>
              </w:tabs>
              <w:spacing w:after="0" w:line="240" w:lineRule="auto"/>
              <w:ind w:left="0" w:firstLine="33"/>
              <w:jc w:val="both"/>
              <w:rPr>
                <w:rFonts w:ascii="Times New Roman" w:eastAsia="Times New Roman" w:hAnsi="Times New Roman" w:cs="Times New Roman"/>
                <w:color w:val="000000" w:themeColor="text1"/>
                <w:sz w:val="24"/>
                <w:szCs w:val="24"/>
                <w14:ligatures w14:val="none"/>
              </w:rPr>
            </w:pPr>
            <w:r w:rsidRPr="00163120">
              <w:rPr>
                <w:rFonts w:ascii="Times New Roman" w:eastAsia="Times New Roman" w:hAnsi="Times New Roman" w:cs="Times New Roman"/>
                <w:color w:val="000000" w:themeColor="text1"/>
                <w:sz w:val="24"/>
                <w:szCs w:val="24"/>
                <w14:ligatures w14:val="none"/>
              </w:rPr>
              <w:lastRenderedPageBreak/>
              <w:t>Jeigu Tiekėjas Sutarties vykdymo metu nepalaiko pirkimo dokumentuose nustatyto kokybinio kriterijaus – Tiekėjo pasiūlyme nurodyto projekto vadovo patirties – ir nepaskiria pasiūlyme nurodyto projekto vadovo arba paskiria specialistą, neatitinkantį patirties reikalavimų, Tiekėjui taikoma 2 (dviejų) procentų Pradinės Sutarties vertės dydžio bauda.</w:t>
            </w:r>
          </w:p>
          <w:p w14:paraId="74DBAB02" w14:textId="4098D1D0" w:rsidR="00CE51E2" w:rsidRPr="00163120" w:rsidRDefault="00163120" w:rsidP="00B33ECE">
            <w:pPr>
              <w:pStyle w:val="Sraopastraipa"/>
              <w:numPr>
                <w:ilvl w:val="2"/>
                <w:numId w:val="7"/>
              </w:numPr>
              <w:tabs>
                <w:tab w:val="left" w:pos="656"/>
              </w:tabs>
              <w:spacing w:after="0" w:line="240" w:lineRule="auto"/>
              <w:ind w:left="0" w:firstLine="33"/>
              <w:jc w:val="both"/>
              <w:rPr>
                <w:rFonts w:ascii="Times New Roman" w:eastAsia="Times New Roman" w:hAnsi="Times New Roman" w:cs="Times New Roman"/>
                <w:color w:val="000000" w:themeColor="text1"/>
                <w:sz w:val="24"/>
                <w:szCs w:val="24"/>
                <w14:ligatures w14:val="none"/>
              </w:rPr>
            </w:pPr>
            <w:r w:rsidRPr="00163120">
              <w:rPr>
                <w:rFonts w:ascii="Times New Roman" w:eastAsia="Times New Roman" w:hAnsi="Times New Roman" w:cs="Times New Roman"/>
                <w:color w:val="000000" w:themeColor="text1"/>
                <w:sz w:val="24"/>
                <w:szCs w:val="24"/>
                <w14:ligatures w14:val="none"/>
              </w:rPr>
              <w:t>Jeigu pažeidimas yra tęstinis, t. y. Tiekėjas per Pirkėjo nustatytą terminą nepaskiria reikalavimus atitinkančio projekto vadovo, Tiekėjui papildomai taikomi delspinigiai – 50,00 Eur (penkiasdešimt eurų 00 ct) už kiekvieną uždelstą dieną, iki tol, kol tinkamas projekto vadovas paskiriamas ir Pirkėjas tai patvirtina.</w:t>
            </w:r>
          </w:p>
        </w:tc>
      </w:tr>
      <w:tr w:rsidR="00CE51E2" w:rsidRPr="00DF5864" w14:paraId="40CFD177" w14:textId="77777777" w:rsidTr="00526F5C">
        <w:trPr>
          <w:trHeight w:val="1560"/>
        </w:trPr>
        <w:tc>
          <w:tcPr>
            <w:tcW w:w="2830" w:type="dxa"/>
            <w:tcBorders>
              <w:top w:val="single" w:sz="4" w:space="0" w:color="auto"/>
              <w:left w:val="single" w:sz="4" w:space="0" w:color="auto"/>
              <w:bottom w:val="single" w:sz="4" w:space="0" w:color="auto"/>
              <w:right w:val="single" w:sz="4" w:space="0" w:color="auto"/>
            </w:tcBorders>
            <w:hideMark/>
          </w:tcPr>
          <w:p w14:paraId="69A6AAFC"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 xml:space="preserve">9.8. Tiekėjui taikomos netesybos dėl Sutarties įvykdymo užtikrinimo </w:t>
            </w:r>
            <w:r w:rsidRPr="00DF5864">
              <w:rPr>
                <w:rFonts w:ascii="Times New Roman" w:eastAsia="Times New Roman" w:hAnsi="Times New Roman" w:cs="Times New Roman"/>
                <w:b/>
                <w:bCs/>
                <w:kern w:val="0"/>
                <w:sz w:val="24"/>
                <w:szCs w:val="24"/>
                <w14:ligatures w14:val="none"/>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1A33A895" w14:textId="4A73B6EF" w:rsidR="001B1A08" w:rsidRDefault="001B1A08" w:rsidP="00B33ECE">
            <w:pPr>
              <w:pStyle w:val="Sraopastraipa"/>
              <w:numPr>
                <w:ilvl w:val="2"/>
                <w:numId w:val="8"/>
              </w:numPr>
              <w:tabs>
                <w:tab w:val="left" w:pos="449"/>
                <w:tab w:val="left" w:pos="656"/>
              </w:tabs>
              <w:spacing w:after="0" w:line="240" w:lineRule="auto"/>
              <w:ind w:left="0" w:firstLine="0"/>
              <w:jc w:val="both"/>
              <w:rPr>
                <w:rFonts w:ascii="Times New Roman" w:eastAsia="Times New Roman" w:hAnsi="Times New Roman" w:cs="Times New Roman"/>
                <w:sz w:val="24"/>
                <w:szCs w:val="24"/>
                <w14:ligatures w14:val="none"/>
              </w:rPr>
            </w:pPr>
            <w:r w:rsidRPr="001B1A08">
              <w:rPr>
                <w:rFonts w:ascii="Times New Roman" w:eastAsia="Times New Roman" w:hAnsi="Times New Roman" w:cs="Times New Roman"/>
                <w:sz w:val="24"/>
                <w:szCs w:val="24"/>
                <w14:ligatures w14:val="none"/>
              </w:rPr>
              <w:t xml:space="preserve">Jeigu Tiekėjas nepratęsia Sutarties įvykdymo užtikrinimo galiojimo per </w:t>
            </w:r>
            <w:r w:rsidR="002825AA">
              <w:rPr>
                <w:rFonts w:ascii="Times New Roman" w:eastAsia="Times New Roman" w:hAnsi="Times New Roman" w:cs="Times New Roman"/>
                <w:sz w:val="24"/>
                <w:szCs w:val="24"/>
                <w14:ligatures w14:val="none"/>
              </w:rPr>
              <w:t>Sutartyje nustatytą terminą</w:t>
            </w:r>
            <w:r w:rsidRPr="001B1A08">
              <w:rPr>
                <w:rFonts w:ascii="Times New Roman" w:eastAsia="Times New Roman" w:hAnsi="Times New Roman" w:cs="Times New Roman"/>
                <w:sz w:val="24"/>
                <w:szCs w:val="24"/>
                <w14:ligatures w14:val="none"/>
              </w:rPr>
              <w:t>, Tiekėjui taikoma 100,00 Eur (vieno šimto eurų 00 ct) dydžio bauda už kiekvieną uždelstą dieną, kol Sutarties įvykdymo užtikrinimas yra pratęsiamas ir Pirkėjas tai patvirtina.</w:t>
            </w:r>
          </w:p>
          <w:p w14:paraId="3E93A28D" w14:textId="6EE35648" w:rsidR="00CE51E2" w:rsidRPr="001B1A08" w:rsidRDefault="001B1A08" w:rsidP="00B33ECE">
            <w:pPr>
              <w:pStyle w:val="Sraopastraipa"/>
              <w:numPr>
                <w:ilvl w:val="2"/>
                <w:numId w:val="8"/>
              </w:numPr>
              <w:tabs>
                <w:tab w:val="left" w:pos="449"/>
                <w:tab w:val="left" w:pos="656"/>
              </w:tabs>
              <w:spacing w:after="0" w:line="240" w:lineRule="auto"/>
              <w:ind w:left="0" w:firstLine="0"/>
              <w:jc w:val="both"/>
              <w:rPr>
                <w:rFonts w:ascii="Times New Roman" w:eastAsia="Times New Roman" w:hAnsi="Times New Roman" w:cs="Times New Roman"/>
                <w:sz w:val="24"/>
                <w:szCs w:val="24"/>
                <w14:ligatures w14:val="none"/>
              </w:rPr>
            </w:pPr>
            <w:r w:rsidRPr="001B1A08">
              <w:rPr>
                <w:rFonts w:ascii="Times New Roman" w:eastAsia="Times New Roman" w:hAnsi="Times New Roman" w:cs="Times New Roman"/>
                <w:sz w:val="24"/>
                <w:szCs w:val="24"/>
                <w14:ligatures w14:val="none"/>
              </w:rPr>
              <w:t>Nepratęsus Sutarties įvykdymo užtikrinimo daugiau kaip 10 (dešimt) darbo dienų, tai laikoma esminiu Sutarties pažeidimu ir Pirkėjas turi teisę vienašališkai nutraukti Sutartį.</w:t>
            </w:r>
          </w:p>
        </w:tc>
      </w:tr>
      <w:tr w:rsidR="00CE51E2" w:rsidRPr="00DF5864" w14:paraId="3DF41F99"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7FA39EB0" w14:textId="77777777" w:rsidR="00CE51E2" w:rsidRPr="00DF5864" w:rsidRDefault="00CE51E2" w:rsidP="00CE51E2">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3A35D333" w14:textId="585F1AA3" w:rsidR="00CE51E2" w:rsidRPr="008C2986" w:rsidRDefault="008C2986" w:rsidP="008C2986">
            <w:pPr>
              <w:spacing w:after="0" w:line="240" w:lineRule="auto"/>
              <w:jc w:val="both"/>
              <w:rPr>
                <w:rFonts w:ascii="Times New Roman" w:eastAsia="Times New Roman" w:hAnsi="Times New Roman" w:cs="Times New Roman"/>
                <w:color w:val="4472C4"/>
                <w:sz w:val="24"/>
                <w:szCs w:val="24"/>
                <w14:ligatures w14:val="none"/>
              </w:rPr>
            </w:pPr>
            <w:r w:rsidRPr="008C2986">
              <w:rPr>
                <w:rFonts w:ascii="Times New Roman" w:eastAsia="Times New Roman" w:hAnsi="Times New Roman" w:cs="Times New Roman"/>
                <w:color w:val="000000" w:themeColor="text1"/>
                <w:sz w:val="24"/>
                <w:szCs w:val="24"/>
                <w14:ligatures w14:val="none"/>
              </w:rPr>
              <w:t>Netaikoma</w:t>
            </w:r>
          </w:p>
        </w:tc>
      </w:tr>
      <w:tr w:rsidR="00CE51E2" w:rsidRPr="00DF5864" w14:paraId="7FA946D2"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596D02C7" w14:textId="4BEF640C" w:rsidR="00CE51E2" w:rsidRPr="00DF5864" w:rsidRDefault="00CE51E2" w:rsidP="00CE51E2">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9.</w:t>
            </w:r>
            <w:r>
              <w:rPr>
                <w:rFonts w:ascii="Times New Roman" w:eastAsia="Times New Roman" w:hAnsi="Times New Roman" w:cs="Times New Roman"/>
                <w:b/>
                <w:sz w:val="24"/>
                <w:szCs w:val="24"/>
                <w:lang w:val="en-US"/>
                <w14:ligatures w14:val="none"/>
              </w:rPr>
              <w:t>10</w:t>
            </w:r>
            <w:r w:rsidRPr="00DF5864">
              <w:rPr>
                <w:rFonts w:ascii="Times New Roman" w:eastAsia="Times New Roman" w:hAnsi="Times New Roman" w:cs="Times New Roman"/>
                <w:b/>
                <w:sz w:val="24"/>
                <w:szCs w:val="24"/>
                <w:lang w:val="en-US"/>
                <w14:ligatures w14:val="none"/>
              </w:rPr>
              <w:t xml:space="preserve">. </w:t>
            </w:r>
            <w:r w:rsidRPr="00DF5864">
              <w:rPr>
                <w:rFonts w:ascii="Times New Roman" w:eastAsia="Times New Roman" w:hAnsi="Times New Roman" w:cs="Times New Roman"/>
                <w:b/>
                <w:sz w:val="24"/>
                <w:szCs w:val="24"/>
                <w14:ligatures w14:val="none"/>
              </w:rPr>
              <w:t>Kitos netesybos</w:t>
            </w:r>
          </w:p>
        </w:tc>
        <w:tc>
          <w:tcPr>
            <w:tcW w:w="6705" w:type="dxa"/>
            <w:gridSpan w:val="2"/>
            <w:tcBorders>
              <w:top w:val="single" w:sz="4" w:space="0" w:color="auto"/>
              <w:left w:val="single" w:sz="4" w:space="0" w:color="auto"/>
              <w:bottom w:val="single" w:sz="4" w:space="0" w:color="auto"/>
              <w:right w:val="single" w:sz="4" w:space="0" w:color="auto"/>
            </w:tcBorders>
            <w:hideMark/>
          </w:tcPr>
          <w:p w14:paraId="46107019" w14:textId="737C473C" w:rsidR="003C3F5D" w:rsidRPr="000C4791" w:rsidRDefault="00526F5C" w:rsidP="00526F5C">
            <w:pPr>
              <w:spacing w:after="0" w:line="240" w:lineRule="auto"/>
              <w:jc w:val="both"/>
              <w:rPr>
                <w:rFonts w:ascii="Times New Roman" w:eastAsia="Times New Roman" w:hAnsi="Times New Roman" w:cs="Times New Roman"/>
                <w:color w:val="000000" w:themeColor="text1"/>
                <w:sz w:val="24"/>
                <w:szCs w:val="24"/>
                <w14:ligatures w14:val="none"/>
              </w:rPr>
            </w:pPr>
            <w:r w:rsidRPr="00526F5C">
              <w:rPr>
                <w:rFonts w:ascii="Times New Roman" w:hAnsi="Times New Roman" w:cs="Times New Roman"/>
                <w:color w:val="000000" w:themeColor="text1"/>
                <w:sz w:val="24"/>
                <w:szCs w:val="24"/>
              </w:rPr>
              <w:t>Tiekėjas, pradelsęs Specialiųjų sąlygų 4.1.2.</w:t>
            </w:r>
            <w:r>
              <w:rPr>
                <w:rFonts w:ascii="Times New Roman" w:hAnsi="Times New Roman" w:cs="Times New Roman"/>
                <w:color w:val="000000" w:themeColor="text1"/>
                <w:sz w:val="24"/>
                <w:szCs w:val="24"/>
              </w:rPr>
              <w:t>1</w:t>
            </w:r>
            <w:r w:rsidRPr="00526F5C">
              <w:rPr>
                <w:rFonts w:ascii="Times New Roman" w:hAnsi="Times New Roman" w:cs="Times New Roman"/>
                <w:color w:val="000000" w:themeColor="text1"/>
                <w:sz w:val="24"/>
                <w:szCs w:val="24"/>
              </w:rPr>
              <w:t xml:space="preserve"> p. (</w:t>
            </w:r>
            <w:r>
              <w:rPr>
                <w:rFonts w:ascii="Times New Roman" w:hAnsi="Times New Roman" w:cs="Times New Roman"/>
                <w:color w:val="000000" w:themeColor="text1"/>
                <w:sz w:val="24"/>
                <w:szCs w:val="24"/>
              </w:rPr>
              <w:t xml:space="preserve">Grafikas), </w:t>
            </w:r>
            <w:r w:rsidR="003B248E">
              <w:rPr>
                <w:rFonts w:ascii="Times New Roman" w:hAnsi="Times New Roman" w:cs="Times New Roman"/>
                <w:color w:val="000000" w:themeColor="text1"/>
                <w:sz w:val="24"/>
                <w:szCs w:val="24"/>
              </w:rPr>
              <w:t xml:space="preserve">4.1.2.3. (ekspertizės pastabų taisymas), </w:t>
            </w:r>
            <w:r>
              <w:rPr>
                <w:rFonts w:ascii="Times New Roman" w:hAnsi="Times New Roman" w:cs="Times New Roman"/>
                <w:color w:val="000000" w:themeColor="text1"/>
                <w:sz w:val="24"/>
                <w:szCs w:val="24"/>
              </w:rPr>
              <w:t>8.4.1. p. (</w:t>
            </w:r>
            <w:r w:rsidRPr="00526F5C">
              <w:rPr>
                <w:rFonts w:ascii="Times New Roman" w:hAnsi="Times New Roman" w:cs="Times New Roman"/>
                <w:color w:val="000000" w:themeColor="text1"/>
                <w:sz w:val="24"/>
                <w:szCs w:val="24"/>
              </w:rPr>
              <w:t>c</w:t>
            </w:r>
            <w:r w:rsidR="003B248E">
              <w:rPr>
                <w:rFonts w:ascii="Times New Roman" w:hAnsi="Times New Roman" w:cs="Times New Roman"/>
                <w:color w:val="000000" w:themeColor="text1"/>
                <w:sz w:val="24"/>
                <w:szCs w:val="24"/>
              </w:rPr>
              <w:t>ivilinės atsakomybės draudimas)</w:t>
            </w:r>
            <w:r>
              <w:rPr>
                <w:rFonts w:ascii="Times New Roman" w:hAnsi="Times New Roman" w:cs="Times New Roman"/>
                <w:color w:val="000000" w:themeColor="text1"/>
                <w:sz w:val="24"/>
                <w:szCs w:val="24"/>
              </w:rPr>
              <w:t xml:space="preserve"> </w:t>
            </w:r>
            <w:r w:rsidRPr="00526F5C">
              <w:rPr>
                <w:rFonts w:ascii="Times New Roman" w:hAnsi="Times New Roman" w:cs="Times New Roman"/>
                <w:color w:val="000000" w:themeColor="text1"/>
                <w:sz w:val="24"/>
                <w:szCs w:val="24"/>
              </w:rPr>
              <w:t xml:space="preserve">pateikimo terminus ar Specialiųjų sąlygų </w:t>
            </w:r>
            <w:r w:rsidRPr="00526F5C">
              <w:rPr>
                <w:rFonts w:ascii="Times New Roman" w:hAnsi="Times New Roman" w:cs="Times New Roman"/>
                <w:sz w:val="24"/>
                <w:szCs w:val="24"/>
              </w:rPr>
              <w:t>4.1.</w:t>
            </w:r>
            <w:r>
              <w:rPr>
                <w:rFonts w:ascii="Times New Roman" w:hAnsi="Times New Roman" w:cs="Times New Roman"/>
                <w:sz w:val="24"/>
                <w:szCs w:val="24"/>
              </w:rPr>
              <w:t>4</w:t>
            </w:r>
            <w:r w:rsidRPr="00526F5C">
              <w:rPr>
                <w:rFonts w:ascii="Times New Roman" w:hAnsi="Times New Roman" w:cs="Times New Roman"/>
                <w:sz w:val="24"/>
                <w:szCs w:val="24"/>
              </w:rPr>
              <w:t xml:space="preserve">. p. nurodytą terminą </w:t>
            </w:r>
            <w:r w:rsidRPr="00526F5C">
              <w:rPr>
                <w:rFonts w:ascii="Times New Roman" w:hAnsi="Times New Roman" w:cs="Times New Roman"/>
                <w:color w:val="000000" w:themeColor="text1"/>
                <w:sz w:val="24"/>
                <w:szCs w:val="24"/>
              </w:rPr>
              <w:t>moka Pirkėjui 50</w:t>
            </w:r>
            <w:r>
              <w:rPr>
                <w:rFonts w:ascii="Times New Roman" w:hAnsi="Times New Roman" w:cs="Times New Roman"/>
                <w:color w:val="000000" w:themeColor="text1"/>
                <w:sz w:val="24"/>
                <w:szCs w:val="24"/>
              </w:rPr>
              <w:t>,00</w:t>
            </w:r>
            <w:r w:rsidRPr="00526F5C">
              <w:rPr>
                <w:rFonts w:ascii="Times New Roman" w:hAnsi="Times New Roman" w:cs="Times New Roman"/>
                <w:color w:val="000000" w:themeColor="text1"/>
                <w:sz w:val="24"/>
                <w:szCs w:val="24"/>
              </w:rPr>
              <w:t xml:space="preserve"> Eur dydžio delspinigius už kiekvieną pavėluotą dieną. Delspinigiai gali būti išskaičiuojami iš Tiekėjui mokėtinų sumų.</w:t>
            </w:r>
          </w:p>
        </w:tc>
      </w:tr>
      <w:tr w:rsidR="00CE51E2" w:rsidRPr="00DF5864" w14:paraId="00F57563"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EDB08" w14:textId="77777777" w:rsidR="00CE51E2" w:rsidRPr="00DF5864" w:rsidRDefault="00CE51E2" w:rsidP="00CE51E2">
            <w:pPr>
              <w:spacing w:after="0" w:line="240" w:lineRule="auto"/>
              <w:jc w:val="center"/>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b/>
                <w:sz w:val="24"/>
                <w:szCs w:val="24"/>
                <w14:ligatures w14:val="none"/>
              </w:rPr>
              <w:t>10. ESMINĖS SUTARTIES SĄLYGOS</w:t>
            </w:r>
          </w:p>
        </w:tc>
      </w:tr>
      <w:tr w:rsidR="00CE51E2" w:rsidRPr="00DF5864" w14:paraId="066CC3E8"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63A50246" w14:textId="77777777" w:rsidR="00CE51E2" w:rsidRPr="00DF5864" w:rsidRDefault="00CE51E2" w:rsidP="00CE51E2">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 xml:space="preserve">10.1. </w:t>
            </w:r>
            <w:r w:rsidRPr="00DF5864">
              <w:rPr>
                <w:rFonts w:ascii="Times New Roman" w:eastAsia="Times New Roman" w:hAnsi="Times New Roman" w:cs="Times New Roman"/>
                <w:b/>
                <w:sz w:val="24"/>
                <w:szCs w:val="24"/>
                <w14:ligatures w14:val="none"/>
              </w:rPr>
              <w:t>Esminės Sutarties sąlygos</w:t>
            </w:r>
          </w:p>
        </w:tc>
        <w:tc>
          <w:tcPr>
            <w:tcW w:w="6705" w:type="dxa"/>
            <w:gridSpan w:val="2"/>
            <w:tcBorders>
              <w:top w:val="single" w:sz="4" w:space="0" w:color="auto"/>
              <w:left w:val="single" w:sz="4" w:space="0" w:color="auto"/>
              <w:bottom w:val="single" w:sz="4" w:space="0" w:color="auto"/>
              <w:right w:val="single" w:sz="4" w:space="0" w:color="auto"/>
            </w:tcBorders>
          </w:tcPr>
          <w:p w14:paraId="3FB10DD7" w14:textId="2C501D0C" w:rsidR="00CE51E2" w:rsidRPr="00DF5864" w:rsidRDefault="005A69FF"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bookmarkStart w:id="1" w:name="_GoBack"/>
            <w:r>
              <w:rPr>
                <w:rFonts w:ascii="Times New Roman" w:eastAsia="Lucida Sans Unicode" w:hAnsi="Times New Roman" w:cs="Times New Roman"/>
                <w:kern w:val="1"/>
                <w:sz w:val="24"/>
                <w:szCs w:val="24"/>
                <w:lang w:bidi="lt-LT"/>
                <w14:ligatures w14:val="none"/>
              </w:rPr>
              <w:t>Netaikoma</w:t>
            </w:r>
            <w:bookmarkEnd w:id="1"/>
          </w:p>
        </w:tc>
      </w:tr>
      <w:tr w:rsidR="00D35B25" w:rsidRPr="00DF5864" w14:paraId="451A6058"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tcPr>
          <w:p w14:paraId="4ACE79B1" w14:textId="115F7DB5" w:rsidR="00D35B25" w:rsidRPr="00DF5864" w:rsidRDefault="00D35B25" w:rsidP="00D35B25">
            <w:pPr>
              <w:spacing w:after="0" w:line="240" w:lineRule="auto"/>
              <w:jc w:val="both"/>
              <w:rPr>
                <w:rFonts w:ascii="Times New Roman" w:eastAsia="Courier New" w:hAnsi="Times New Roman" w:cs="Times New Roman"/>
                <w:b/>
                <w:bCs/>
                <w:sz w:val="24"/>
                <w:szCs w:val="24"/>
              </w:rPr>
            </w:pPr>
            <w:r w:rsidRPr="009874AA">
              <w:rPr>
                <w:rFonts w:ascii="Times New Roman" w:eastAsia="Courier New" w:hAnsi="Times New Roman" w:cs="Times New Roman"/>
                <w:b/>
                <w:bCs/>
                <w:sz w:val="24"/>
                <w:szCs w:val="24"/>
              </w:rPr>
              <w:t>10.2. Dideli arba nuolatiniai esminės Sutarties sąlygos vykdymo trūkumai</w:t>
            </w:r>
          </w:p>
        </w:tc>
        <w:tc>
          <w:tcPr>
            <w:tcW w:w="6705" w:type="dxa"/>
            <w:gridSpan w:val="2"/>
            <w:tcBorders>
              <w:top w:val="single" w:sz="4" w:space="0" w:color="auto"/>
              <w:left w:val="single" w:sz="4" w:space="0" w:color="auto"/>
              <w:bottom w:val="single" w:sz="4" w:space="0" w:color="auto"/>
              <w:right w:val="single" w:sz="4" w:space="0" w:color="auto"/>
            </w:tcBorders>
          </w:tcPr>
          <w:p w14:paraId="6E1F62B3" w14:textId="2197DA41" w:rsidR="00D35B25" w:rsidRPr="000C4791" w:rsidRDefault="005A69FF" w:rsidP="00BA0ED3">
            <w:pPr>
              <w:spacing w:after="0" w:line="240" w:lineRule="auto"/>
              <w:jc w:val="both"/>
              <w:rPr>
                <w:rFonts w:ascii="Times New Roman" w:eastAsia="Lucida Sans Unicode" w:hAnsi="Times New Roman" w:cs="Times New Roman"/>
                <w:b/>
                <w:bCs/>
                <w:kern w:val="1"/>
                <w:sz w:val="24"/>
                <w:szCs w:val="24"/>
                <w:lang w:bidi="lt-LT"/>
                <w14:ligatures w14:val="none"/>
              </w:rPr>
            </w:pPr>
            <w:r>
              <w:rPr>
                <w:rFonts w:ascii="Times New Roman" w:eastAsia="Lucida Sans Unicode" w:hAnsi="Times New Roman" w:cs="Times New Roman"/>
                <w:kern w:val="1"/>
                <w:sz w:val="24"/>
                <w:szCs w:val="24"/>
                <w:lang w:bidi="lt-LT"/>
                <w14:ligatures w14:val="none"/>
              </w:rPr>
              <w:t>Netaikoma</w:t>
            </w:r>
          </w:p>
        </w:tc>
      </w:tr>
      <w:tr w:rsidR="00D35B25" w:rsidRPr="00DF5864" w14:paraId="19E7443A"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tcPr>
          <w:p w14:paraId="0CCBA523" w14:textId="43D44995"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p>
        </w:tc>
        <w:tc>
          <w:tcPr>
            <w:tcW w:w="6705" w:type="dxa"/>
            <w:gridSpan w:val="2"/>
            <w:tcBorders>
              <w:top w:val="single" w:sz="4" w:space="0" w:color="auto"/>
              <w:left w:val="single" w:sz="4" w:space="0" w:color="auto"/>
              <w:bottom w:val="single" w:sz="4" w:space="0" w:color="auto"/>
              <w:right w:val="single" w:sz="4" w:space="0" w:color="auto"/>
            </w:tcBorders>
          </w:tcPr>
          <w:p w14:paraId="7B8AE104" w14:textId="5F4060F4"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p>
        </w:tc>
      </w:tr>
      <w:tr w:rsidR="00D35B25" w:rsidRPr="00DF5864" w14:paraId="22517094"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tcPr>
          <w:p w14:paraId="05564035" w14:textId="1FF7DFC3" w:rsidR="00D35B25" w:rsidRPr="00DF5864" w:rsidRDefault="00D35B25" w:rsidP="00D35B25">
            <w:pPr>
              <w:spacing w:after="0" w:line="240" w:lineRule="auto"/>
              <w:jc w:val="both"/>
              <w:rPr>
                <w:rFonts w:ascii="Times New Roman" w:eastAsia="Courier New" w:hAnsi="Times New Roman" w:cs="Times New Roman"/>
                <w:b/>
                <w:bCs/>
                <w:sz w:val="24"/>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58E9F463" w14:textId="4217A3E8"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p>
        </w:tc>
      </w:tr>
      <w:tr w:rsidR="00D35B25" w:rsidRPr="00DF5864" w14:paraId="59C7AD28"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A443BF"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 SUTARTIES GALIOJIMAS IR KEITIMAS</w:t>
            </w:r>
          </w:p>
        </w:tc>
      </w:tr>
      <w:tr w:rsidR="00D35B25" w:rsidRPr="00DF5864" w14:paraId="2C41297F"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5C4ACF44"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407F99D5" w14:textId="77777777" w:rsidR="00F928A9" w:rsidRDefault="0030261A" w:rsidP="00D0666C">
            <w:pPr>
              <w:spacing w:after="60" w:line="240" w:lineRule="auto"/>
              <w:jc w:val="both"/>
              <w:rPr>
                <w:rFonts w:ascii="Times New Roman" w:hAnsi="Times New Roman" w:cs="Times New Roman"/>
                <w:sz w:val="24"/>
                <w:szCs w:val="24"/>
              </w:rPr>
            </w:pPr>
            <w:r w:rsidRPr="0030261A">
              <w:rPr>
                <w:rFonts w:ascii="Times New Roman" w:hAnsi="Times New Roman" w:cs="Times New Roman"/>
                <w:sz w:val="24"/>
                <w:szCs w:val="24"/>
              </w:rPr>
              <w:t>Pirkimo sutartis įsigalioja ją pasirašius abiem Šalims ir T</w:t>
            </w:r>
            <w:r>
              <w:rPr>
                <w:rFonts w:ascii="Times New Roman" w:hAnsi="Times New Roman" w:cs="Times New Roman"/>
                <w:sz w:val="24"/>
                <w:szCs w:val="24"/>
              </w:rPr>
              <w:t>iekėjui</w:t>
            </w:r>
            <w:r w:rsidRPr="0030261A">
              <w:rPr>
                <w:rFonts w:ascii="Times New Roman" w:hAnsi="Times New Roman" w:cs="Times New Roman"/>
                <w:sz w:val="24"/>
                <w:szCs w:val="24"/>
              </w:rPr>
              <w:t xml:space="preserve"> pateikus </w:t>
            </w:r>
            <w:r w:rsidR="00D0666C">
              <w:rPr>
                <w:rFonts w:ascii="Times New Roman" w:eastAsia="Times New Roman" w:hAnsi="Times New Roman" w:cs="Times New Roman"/>
                <w:sz w:val="24"/>
                <w:szCs w:val="24"/>
                <w14:ligatures w14:val="none"/>
              </w:rPr>
              <w:t>Specialiųjų sąlygų 8</w:t>
            </w:r>
            <w:r w:rsidRPr="003D41DE">
              <w:rPr>
                <w:rFonts w:ascii="Times New Roman" w:eastAsia="Times New Roman" w:hAnsi="Times New Roman" w:cs="Times New Roman"/>
                <w:sz w:val="24"/>
                <w:szCs w:val="24"/>
                <w14:ligatures w14:val="none"/>
              </w:rPr>
              <w:t>.</w:t>
            </w:r>
            <w:r w:rsidR="00D0666C">
              <w:rPr>
                <w:rFonts w:ascii="Times New Roman" w:eastAsia="Times New Roman" w:hAnsi="Times New Roman" w:cs="Times New Roman"/>
                <w:sz w:val="24"/>
                <w:szCs w:val="24"/>
                <w14:ligatures w14:val="none"/>
              </w:rPr>
              <w:t xml:space="preserve">5. punkte </w:t>
            </w:r>
            <w:r w:rsidR="00D0666C" w:rsidRPr="0030261A">
              <w:rPr>
                <w:rFonts w:ascii="Times New Roman" w:hAnsi="Times New Roman" w:cs="Times New Roman"/>
                <w:sz w:val="24"/>
                <w:szCs w:val="24"/>
              </w:rPr>
              <w:t xml:space="preserve">reikalaujamą </w:t>
            </w:r>
            <w:r w:rsidRPr="0030261A">
              <w:rPr>
                <w:rFonts w:ascii="Times New Roman" w:hAnsi="Times New Roman" w:cs="Times New Roman"/>
                <w:sz w:val="24"/>
                <w:szCs w:val="24"/>
              </w:rPr>
              <w:t>Pirkimo sutarties įvykdymo užtikrinimą</w:t>
            </w:r>
            <w:r w:rsidR="00F928A9">
              <w:rPr>
                <w:rFonts w:ascii="Times New Roman" w:hAnsi="Times New Roman" w:cs="Times New Roman"/>
                <w:sz w:val="24"/>
                <w:szCs w:val="24"/>
              </w:rPr>
              <w:t>.</w:t>
            </w:r>
          </w:p>
          <w:p w14:paraId="027060E0" w14:textId="09CCA3B7" w:rsidR="00D35B25" w:rsidRPr="00D741CC" w:rsidRDefault="00F928A9" w:rsidP="00D741CC">
            <w:pPr>
              <w:spacing w:after="0"/>
              <w:jc w:val="both"/>
              <w:rPr>
                <w:rFonts w:ascii="Times New Roman" w:hAnsi="Times New Roman" w:cs="Times New Roman"/>
                <w:color w:val="4472C4"/>
                <w:sz w:val="24"/>
                <w:szCs w:val="24"/>
              </w:rPr>
            </w:pPr>
            <w:r>
              <w:rPr>
                <w:rFonts w:ascii="Times New Roman" w:hAnsi="Times New Roman" w:cs="Times New Roman"/>
                <w:sz w:val="24"/>
                <w:szCs w:val="24"/>
              </w:rPr>
              <w:lastRenderedPageBreak/>
              <w:t>Sutartis</w:t>
            </w:r>
            <w:r w:rsidR="0030261A" w:rsidRPr="0030261A">
              <w:rPr>
                <w:rFonts w:ascii="Times New Roman" w:hAnsi="Times New Roman" w:cs="Times New Roman"/>
                <w:sz w:val="24"/>
                <w:szCs w:val="24"/>
              </w:rPr>
              <w:t xml:space="preserve"> galioja iki visiško Pirkimo sutarties Šalių sut</w:t>
            </w:r>
            <w:r w:rsidR="00D741CC">
              <w:rPr>
                <w:rFonts w:ascii="Times New Roman" w:hAnsi="Times New Roman" w:cs="Times New Roman"/>
                <w:sz w:val="24"/>
                <w:szCs w:val="24"/>
              </w:rPr>
              <w:t xml:space="preserve">artinių įsipareigojimų įvykdymo, </w:t>
            </w:r>
            <w:r w:rsidR="00D741CC" w:rsidRPr="00D741CC">
              <w:rPr>
                <w:rFonts w:ascii="Times New Roman" w:hAnsi="Times New Roman" w:cs="Times New Roman"/>
                <w:sz w:val="24"/>
                <w:szCs w:val="24"/>
              </w:rPr>
              <w:t>bet jos terminas negali būti ilgesnis kaip 36 mėn.</w:t>
            </w:r>
          </w:p>
        </w:tc>
      </w:tr>
      <w:tr w:rsidR="00D35B25" w:rsidRPr="00DF5864" w14:paraId="1FA62A02"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5AE1C8DA" w14:textId="7A3D4FBA"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2E32A44" w14:textId="77777777" w:rsidR="00D35B25" w:rsidRPr="00DF5864" w:rsidRDefault="00D35B25" w:rsidP="00D35B25">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3FC5BB10" w14:textId="572D1F23" w:rsidR="00D35B25" w:rsidRPr="00DF5864" w:rsidRDefault="00D35B25" w:rsidP="00D35B25">
            <w:pPr>
              <w:spacing w:after="0" w:line="240" w:lineRule="auto"/>
              <w:rPr>
                <w:rFonts w:ascii="Times New Roman" w:eastAsia="Times New Roman" w:hAnsi="Times New Roman" w:cs="Times New Roman"/>
                <w:sz w:val="24"/>
                <w:szCs w:val="24"/>
                <w14:ligatures w14:val="none"/>
              </w:rPr>
            </w:pPr>
          </w:p>
        </w:tc>
      </w:tr>
      <w:tr w:rsidR="00D35B25" w:rsidRPr="00DF5864" w14:paraId="3C4BD3C6"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4A6565C"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SUTARTIES NUTRAUKIMAS</w:t>
            </w:r>
          </w:p>
        </w:tc>
      </w:tr>
      <w:tr w:rsidR="00D35B25" w:rsidRPr="00DF5864" w14:paraId="018054D2"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4408304A" w14:textId="77777777" w:rsidR="00D35B25" w:rsidRPr="00DF5864" w:rsidRDefault="00D35B25" w:rsidP="002825A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BCD63F4" w14:textId="12811C7B" w:rsidR="00D35B25" w:rsidRPr="002825AA" w:rsidRDefault="002825AA" w:rsidP="00D35B25">
            <w:pPr>
              <w:spacing w:after="0" w:line="240" w:lineRule="auto"/>
              <w:jc w:val="both"/>
              <w:rPr>
                <w:rFonts w:ascii="Times New Roman" w:eastAsia="Times New Roman" w:hAnsi="Times New Roman" w:cs="Times New Roman"/>
                <w:sz w:val="24"/>
                <w:szCs w:val="24"/>
                <w14:ligatures w14:val="none"/>
              </w:rPr>
            </w:pPr>
            <w:r w:rsidRPr="002825AA">
              <w:rPr>
                <w:rFonts w:ascii="Times New Roman" w:hAnsi="Times New Roman" w:cs="Times New Roman"/>
                <w:sz w:val="24"/>
                <w:szCs w:val="24"/>
              </w:rPr>
              <w:t>Sutartis gali būti nutraukiama rašytiniu Šalių susitarimu arba vienašališkai, Bendrosiose sąlygose ir šiais Specialiosiose sąlygose nurodytais atvejais ir nustatyta tvarka.</w:t>
            </w:r>
          </w:p>
        </w:tc>
      </w:tr>
      <w:tr w:rsidR="00D35B25" w:rsidRPr="00DF5864" w14:paraId="3DB8547D"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3342B336"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12.2. Esminiai Sutarties </w:t>
            </w:r>
            <w:r w:rsidRPr="00DF5864">
              <w:rPr>
                <w:rFonts w:ascii="Times New Roman" w:eastAsia="Times New Roman" w:hAnsi="Times New Roman" w:cs="Times New Roman"/>
                <w:b/>
                <w:kern w:val="0"/>
                <w:sz w:val="24"/>
                <w:szCs w:val="24"/>
                <w14:ligatures w14:val="none"/>
              </w:rPr>
              <w:t>pažeidimai</w:t>
            </w:r>
          </w:p>
        </w:tc>
        <w:tc>
          <w:tcPr>
            <w:tcW w:w="6705" w:type="dxa"/>
            <w:gridSpan w:val="2"/>
            <w:tcBorders>
              <w:top w:val="single" w:sz="4" w:space="0" w:color="auto"/>
              <w:left w:val="single" w:sz="4" w:space="0" w:color="auto"/>
              <w:bottom w:val="single" w:sz="4" w:space="0" w:color="auto"/>
              <w:right w:val="single" w:sz="4" w:space="0" w:color="auto"/>
            </w:tcBorders>
            <w:hideMark/>
          </w:tcPr>
          <w:p w14:paraId="549C756F" w14:textId="590A5F70" w:rsidR="00B54B07" w:rsidRPr="00B54B07" w:rsidRDefault="00B54B07" w:rsidP="00B33ECE">
            <w:pPr>
              <w:pStyle w:val="Sraopastraipa"/>
              <w:numPr>
                <w:ilvl w:val="2"/>
                <w:numId w:val="9"/>
              </w:numPr>
              <w:tabs>
                <w:tab w:val="left" w:pos="813"/>
              </w:tabs>
              <w:spacing w:after="60" w:line="240" w:lineRule="auto"/>
              <w:ind w:left="34" w:hanging="34"/>
              <w:contextualSpacing w:val="0"/>
              <w:jc w:val="both"/>
              <w:rPr>
                <w:rFonts w:ascii="Times New Roman" w:hAnsi="Times New Roman" w:cs="Times New Roman"/>
                <w:sz w:val="24"/>
                <w:szCs w:val="24"/>
              </w:rPr>
            </w:pPr>
            <w:r w:rsidRPr="00B54B07">
              <w:rPr>
                <w:rFonts w:ascii="Times New Roman" w:hAnsi="Times New Roman" w:cs="Times New Roman"/>
                <w:sz w:val="24"/>
                <w:szCs w:val="24"/>
              </w:rPr>
              <w:t>jeigu vėluojama teikti Paslaugas daugiau nei 30 (trisdešimt) kalendorinių dienų pagal Paslaugų teikimo grafiką ir (ar) suteiktos Paslaugos netinkamai ir (ar) nekokybiškai ir (ar) neatitinka Pirkimo sutartyje ir (ar) Techninėje specifikacijoje numatytų reikalavimų ir T</w:t>
            </w:r>
            <w:r>
              <w:rPr>
                <w:rFonts w:ascii="Times New Roman" w:hAnsi="Times New Roman" w:cs="Times New Roman"/>
                <w:sz w:val="24"/>
                <w:szCs w:val="24"/>
              </w:rPr>
              <w:t>iekėjas</w:t>
            </w:r>
            <w:r w:rsidRPr="00B54B07">
              <w:rPr>
                <w:rFonts w:ascii="Times New Roman" w:hAnsi="Times New Roman" w:cs="Times New Roman"/>
                <w:sz w:val="24"/>
                <w:szCs w:val="24"/>
              </w:rPr>
              <w:t xml:space="preserve"> neištaiso Paslaugų teikimo trūkumų per </w:t>
            </w:r>
            <w:r>
              <w:rPr>
                <w:rFonts w:ascii="Times New Roman" w:hAnsi="Times New Roman" w:cs="Times New Roman"/>
                <w:sz w:val="24"/>
                <w:szCs w:val="24"/>
              </w:rPr>
              <w:t>Pirkėjo</w:t>
            </w:r>
            <w:r w:rsidRPr="00B54B07">
              <w:rPr>
                <w:rFonts w:ascii="Times New Roman" w:hAnsi="Times New Roman" w:cs="Times New Roman"/>
                <w:sz w:val="24"/>
                <w:szCs w:val="24"/>
              </w:rPr>
              <w:t xml:space="preserve"> nurodytą terminą;</w:t>
            </w:r>
          </w:p>
          <w:p w14:paraId="0D39AA11" w14:textId="1875894C" w:rsidR="00D35B25" w:rsidRPr="00B54B07" w:rsidRDefault="00D35B25" w:rsidP="00B33ECE">
            <w:pPr>
              <w:pStyle w:val="Sraopastraipa"/>
              <w:numPr>
                <w:ilvl w:val="2"/>
                <w:numId w:val="9"/>
              </w:numPr>
              <w:tabs>
                <w:tab w:val="left" w:pos="801"/>
              </w:tabs>
              <w:spacing w:after="0" w:line="240" w:lineRule="auto"/>
              <w:ind w:left="0" w:firstLine="0"/>
              <w:jc w:val="both"/>
              <w:rPr>
                <w:rFonts w:ascii="Times New Roman" w:hAnsi="Times New Roman" w:cs="Times New Roman"/>
                <w:sz w:val="24"/>
                <w:szCs w:val="28"/>
              </w:rPr>
            </w:pPr>
            <w:r w:rsidRPr="00B54B07">
              <w:rPr>
                <w:rFonts w:ascii="Times New Roman" w:hAnsi="Times New Roman" w:cs="Times New Roman"/>
                <w:sz w:val="24"/>
                <w:szCs w:val="28"/>
              </w:rPr>
              <w:t>jeigu Tiekėjas nevykdo prisiimtų įsipareigojimų už Sutartyje nustatytą Sutarties kainą;</w:t>
            </w:r>
          </w:p>
          <w:p w14:paraId="0EBA99B3" w14:textId="7B1158B0" w:rsidR="007605E5" w:rsidRDefault="007605E5" w:rsidP="00B33ECE">
            <w:pPr>
              <w:pStyle w:val="Sraopastraipa"/>
              <w:numPr>
                <w:ilvl w:val="2"/>
                <w:numId w:val="9"/>
              </w:numPr>
              <w:tabs>
                <w:tab w:val="left" w:pos="751"/>
              </w:tabs>
              <w:spacing w:after="0" w:line="240" w:lineRule="auto"/>
              <w:ind w:left="34" w:hanging="34"/>
              <w:jc w:val="both"/>
              <w:rPr>
                <w:rFonts w:ascii="Times New Roman" w:eastAsia="Times New Roman" w:hAnsi="Times New Roman" w:cs="Times New Roman"/>
                <w:kern w:val="0"/>
                <w:sz w:val="24"/>
                <w:szCs w:val="20"/>
                <w14:ligatures w14:val="none"/>
              </w:rPr>
            </w:pPr>
            <w:r w:rsidRPr="00B54B07">
              <w:rPr>
                <w:rFonts w:ascii="Times New Roman" w:hAnsi="Times New Roman" w:cs="Times New Roman"/>
                <w:sz w:val="24"/>
                <w:szCs w:val="28"/>
              </w:rPr>
              <w:t xml:space="preserve">jeigu </w:t>
            </w:r>
            <w:r w:rsidRPr="00B54B07">
              <w:rPr>
                <w:rFonts w:ascii="Times New Roman" w:eastAsia="Times New Roman" w:hAnsi="Times New Roman" w:cs="Times New Roman"/>
                <w:kern w:val="0"/>
                <w:sz w:val="24"/>
                <w:szCs w:val="20"/>
                <w14:ligatures w14:val="none"/>
              </w:rPr>
              <w:t>Tiekėjas vėluoja pateikti Sutarties įvykdymo užtikrinimo pratęsimą ilgiau kaip 10 (dešimt) darbo dienų nuo paskutinio Sutarties įvykdymo užtikrinimo galiojimo termino pabaigos arba atsisako jį pateikti;</w:t>
            </w:r>
          </w:p>
          <w:p w14:paraId="04FCEF79" w14:textId="01CE1271" w:rsidR="008C65F6" w:rsidRPr="006D3FD7" w:rsidRDefault="008C65F6" w:rsidP="00B33ECE">
            <w:pPr>
              <w:pStyle w:val="Sraopastraipa"/>
              <w:numPr>
                <w:ilvl w:val="2"/>
                <w:numId w:val="9"/>
              </w:numPr>
              <w:tabs>
                <w:tab w:val="left" w:pos="751"/>
              </w:tabs>
              <w:spacing w:after="0" w:line="240" w:lineRule="auto"/>
              <w:ind w:left="34" w:hanging="34"/>
              <w:jc w:val="both"/>
              <w:rPr>
                <w:rFonts w:ascii="Times New Roman" w:eastAsia="Times New Roman" w:hAnsi="Times New Roman" w:cs="Times New Roman"/>
                <w:kern w:val="0"/>
                <w:sz w:val="24"/>
                <w:szCs w:val="20"/>
                <w14:ligatures w14:val="none"/>
              </w:rPr>
            </w:pPr>
            <w:r w:rsidRPr="003251DD">
              <w:rPr>
                <w:rFonts w:ascii="Times New Roman" w:hAnsi="Times New Roman" w:cs="Times New Roman"/>
                <w:sz w:val="24"/>
                <w:szCs w:val="24"/>
              </w:rPr>
              <w:t>jeigu paaiškėja, kad T</w:t>
            </w:r>
            <w:r w:rsidR="00B54B07" w:rsidRPr="003251DD">
              <w:rPr>
                <w:rFonts w:ascii="Times New Roman" w:hAnsi="Times New Roman" w:cs="Times New Roman"/>
                <w:sz w:val="24"/>
                <w:szCs w:val="24"/>
              </w:rPr>
              <w:t>iekėjas</w:t>
            </w:r>
            <w:r w:rsidRPr="003251DD">
              <w:rPr>
                <w:rFonts w:ascii="Times New Roman" w:hAnsi="Times New Roman" w:cs="Times New Roman"/>
                <w:sz w:val="24"/>
                <w:szCs w:val="24"/>
              </w:rPr>
              <w:t xml:space="preserve"> </w:t>
            </w:r>
            <w:r w:rsidR="00B54B07" w:rsidRPr="003251DD">
              <w:rPr>
                <w:rFonts w:ascii="Times New Roman" w:eastAsia="Times New Roman" w:hAnsi="Times New Roman" w:cs="Times New Roman"/>
                <w:color w:val="000000" w:themeColor="text1"/>
                <w:sz w:val="24"/>
                <w:szCs w:val="24"/>
                <w14:ligatures w14:val="none"/>
              </w:rPr>
              <w:t>Sutarties vykdymo metu nepalaiko pirkimo dokumentuose nustatyto kokybinio kriterijaus – Tiekėjo pasiūlyme nurodyto projekto vadovo patirti</w:t>
            </w:r>
            <w:r w:rsidR="003251DD" w:rsidRPr="003251DD">
              <w:rPr>
                <w:rFonts w:ascii="Times New Roman" w:eastAsia="Times New Roman" w:hAnsi="Times New Roman" w:cs="Times New Roman"/>
                <w:color w:val="000000" w:themeColor="text1"/>
                <w:sz w:val="24"/>
                <w:szCs w:val="24"/>
                <w14:ligatures w14:val="none"/>
              </w:rPr>
              <w:t>e</w:t>
            </w:r>
            <w:r w:rsidR="00B54B07" w:rsidRPr="003251DD">
              <w:rPr>
                <w:rFonts w:ascii="Times New Roman" w:eastAsia="Times New Roman" w:hAnsi="Times New Roman" w:cs="Times New Roman"/>
                <w:color w:val="000000" w:themeColor="text1"/>
                <w:sz w:val="24"/>
                <w:szCs w:val="24"/>
                <w14:ligatures w14:val="none"/>
              </w:rPr>
              <w:t>s</w:t>
            </w:r>
            <w:r w:rsidR="003251DD" w:rsidRPr="003251DD">
              <w:rPr>
                <w:rFonts w:ascii="Times New Roman" w:hAnsi="Times New Roman" w:cs="Times New Roman"/>
                <w:sz w:val="24"/>
                <w:szCs w:val="24"/>
              </w:rPr>
              <w:t xml:space="preserve"> t. y. nepaskiria pasiūlyme nurodyto projekto vadovo arba per 15 (penkiolika) kalendorinių dienų nepaskiria reikalavimus atitinkančios patirties projekto vadovo, arba paskiria specialistą, neatitinkantį nustatytų patirties reikalavimų;</w:t>
            </w:r>
          </w:p>
          <w:p w14:paraId="551B4825" w14:textId="373A7E4D" w:rsidR="00D35B25" w:rsidRPr="006D3FD7" w:rsidRDefault="00D35B25" w:rsidP="00B33ECE">
            <w:pPr>
              <w:pStyle w:val="Sraopastraipa"/>
              <w:numPr>
                <w:ilvl w:val="2"/>
                <w:numId w:val="9"/>
              </w:numPr>
              <w:tabs>
                <w:tab w:val="left" w:pos="751"/>
              </w:tabs>
              <w:spacing w:after="0" w:line="240" w:lineRule="auto"/>
              <w:ind w:left="34" w:hanging="34"/>
              <w:jc w:val="both"/>
              <w:rPr>
                <w:rFonts w:ascii="Times New Roman" w:eastAsia="Times New Roman" w:hAnsi="Times New Roman" w:cs="Times New Roman"/>
                <w:kern w:val="0"/>
                <w:sz w:val="24"/>
                <w:szCs w:val="20"/>
                <w14:ligatures w14:val="none"/>
              </w:rPr>
            </w:pPr>
            <w:r w:rsidRPr="006D3FD7">
              <w:rPr>
                <w:rFonts w:ascii="Times New Roman" w:eastAsia="Arial" w:hAnsi="Times New Roman" w:cs="Times New Roman"/>
                <w:sz w:val="24"/>
                <w:szCs w:val="28"/>
                <w:lang w:val="lt"/>
              </w:rPr>
              <w:t>Tiekėjas daugiau kaip 2 (du) kartus suteikia Paslaugas, kurios neatitinka Sutartyje ir (ar) įstatymuose nustatytų reikalavimų Paslaugoms;</w:t>
            </w:r>
          </w:p>
          <w:p w14:paraId="5E5726C9" w14:textId="7778A897" w:rsidR="00D35B25" w:rsidRPr="006D3FD7" w:rsidRDefault="00D35B25" w:rsidP="00B33ECE">
            <w:pPr>
              <w:pStyle w:val="Sraopastraipa"/>
              <w:numPr>
                <w:ilvl w:val="2"/>
                <w:numId w:val="9"/>
              </w:numPr>
              <w:tabs>
                <w:tab w:val="left" w:pos="751"/>
              </w:tabs>
              <w:spacing w:after="0" w:line="240" w:lineRule="auto"/>
              <w:ind w:left="34" w:hanging="34"/>
              <w:jc w:val="both"/>
              <w:rPr>
                <w:rFonts w:ascii="Times New Roman" w:eastAsia="Times New Roman" w:hAnsi="Times New Roman" w:cs="Times New Roman"/>
                <w:kern w:val="0"/>
                <w:sz w:val="24"/>
                <w:szCs w:val="20"/>
                <w14:ligatures w14:val="none"/>
              </w:rPr>
            </w:pPr>
            <w:r w:rsidRPr="006D3FD7">
              <w:rPr>
                <w:rFonts w:ascii="Times New Roman" w:eastAsia="Arial" w:hAnsi="Times New Roman" w:cs="Times New Roman"/>
                <w:sz w:val="24"/>
                <w:szCs w:val="28"/>
                <w:lang w:val="lt"/>
              </w:rPr>
              <w:t>Tiekėjas pažeidžia šios Sutarties nuostatas, reglamentuojančias konkurenciją, intelektinės nuosavybės ar konfidencialios informacijos valdymą;</w:t>
            </w:r>
          </w:p>
          <w:p w14:paraId="5077E37B" w14:textId="261B4B86" w:rsidR="00D35B25" w:rsidRPr="00D741CC" w:rsidRDefault="00D35B25" w:rsidP="00B33ECE">
            <w:pPr>
              <w:pStyle w:val="Sraopastraipa"/>
              <w:numPr>
                <w:ilvl w:val="2"/>
                <w:numId w:val="9"/>
              </w:numPr>
              <w:tabs>
                <w:tab w:val="left" w:pos="751"/>
              </w:tabs>
              <w:spacing w:after="0" w:line="240" w:lineRule="auto"/>
              <w:ind w:left="34" w:hanging="34"/>
              <w:jc w:val="both"/>
              <w:rPr>
                <w:rFonts w:ascii="Times New Roman" w:eastAsia="Times New Roman" w:hAnsi="Times New Roman" w:cs="Times New Roman"/>
                <w:kern w:val="0"/>
                <w:sz w:val="24"/>
                <w:szCs w:val="20"/>
                <w14:ligatures w14:val="none"/>
              </w:rPr>
            </w:pPr>
            <w:r w:rsidRPr="006D3FD7">
              <w:rPr>
                <w:rFonts w:ascii="Times New Roman" w:eastAsia="Arial" w:hAnsi="Times New Roman" w:cs="Times New Roman"/>
                <w:sz w:val="24"/>
                <w:szCs w:val="28"/>
                <w:lang w:val="lt"/>
              </w:rPr>
              <w:t>Tiekėjas pažeidžia Bendrųjų sąlygų nuostatas dėl Sutarties vykdymui pasitelkiamų naujų subtiekėjų ir (ar) specialistų / esamų subtiekėjų ir (ar) specialistų keitimo;</w:t>
            </w:r>
          </w:p>
          <w:p w14:paraId="686EA3C3" w14:textId="760C6F44" w:rsidR="00D35B25" w:rsidRPr="00D741CC" w:rsidRDefault="00D35B25" w:rsidP="00B33ECE">
            <w:pPr>
              <w:pStyle w:val="Sraopastraipa"/>
              <w:numPr>
                <w:ilvl w:val="2"/>
                <w:numId w:val="9"/>
              </w:numPr>
              <w:tabs>
                <w:tab w:val="left" w:pos="751"/>
              </w:tabs>
              <w:spacing w:after="0" w:line="240" w:lineRule="auto"/>
              <w:ind w:left="34" w:hanging="34"/>
              <w:jc w:val="both"/>
              <w:rPr>
                <w:rFonts w:ascii="Times New Roman" w:eastAsia="Times New Roman" w:hAnsi="Times New Roman" w:cs="Times New Roman"/>
                <w:kern w:val="0"/>
                <w:sz w:val="24"/>
                <w:szCs w:val="20"/>
                <w14:ligatures w14:val="none"/>
              </w:rPr>
            </w:pPr>
            <w:r w:rsidRPr="00D741CC">
              <w:rPr>
                <w:rFonts w:ascii="Times New Roman" w:hAnsi="Times New Roman" w:cs="Times New Roman"/>
                <w:sz w:val="24"/>
                <w:szCs w:val="28"/>
              </w:rPr>
              <w:t>Tiekėjo mokėtinų netesybų ir / ar baudų dėl Sutarties netinka</w:t>
            </w:r>
            <w:r w:rsidR="007605E5" w:rsidRPr="00D741CC">
              <w:rPr>
                <w:rFonts w:ascii="Times New Roman" w:hAnsi="Times New Roman" w:cs="Times New Roman"/>
                <w:sz w:val="24"/>
                <w:szCs w:val="28"/>
              </w:rPr>
              <w:t>mo vykdymo bendra suma viršija 2</w:t>
            </w:r>
            <w:r w:rsidRPr="00D741CC">
              <w:rPr>
                <w:rFonts w:ascii="Times New Roman" w:hAnsi="Times New Roman" w:cs="Times New Roman"/>
                <w:sz w:val="24"/>
                <w:szCs w:val="28"/>
              </w:rPr>
              <w:t>0 (</w:t>
            </w:r>
            <w:r w:rsidR="007605E5" w:rsidRPr="00D741CC">
              <w:rPr>
                <w:rFonts w:ascii="Times New Roman" w:hAnsi="Times New Roman" w:cs="Times New Roman"/>
                <w:sz w:val="24"/>
                <w:szCs w:val="28"/>
              </w:rPr>
              <w:t>dvidešimt</w:t>
            </w:r>
            <w:r w:rsidRPr="00D741CC">
              <w:rPr>
                <w:rFonts w:ascii="Times New Roman" w:hAnsi="Times New Roman" w:cs="Times New Roman"/>
                <w:sz w:val="24"/>
                <w:szCs w:val="28"/>
              </w:rPr>
              <w:t>) procentų Pradinės sutarties vert</w:t>
            </w:r>
            <w:r w:rsidR="00D741CC">
              <w:rPr>
                <w:rFonts w:ascii="Times New Roman" w:hAnsi="Times New Roman" w:cs="Times New Roman"/>
                <w:sz w:val="24"/>
                <w:szCs w:val="28"/>
              </w:rPr>
              <w:t>ės;</w:t>
            </w:r>
          </w:p>
          <w:p w14:paraId="47B3742B" w14:textId="6024D5E7" w:rsidR="00D35B25" w:rsidRPr="00D741CC" w:rsidRDefault="00D35B25" w:rsidP="00B33ECE">
            <w:pPr>
              <w:pStyle w:val="Sraopastraipa"/>
              <w:numPr>
                <w:ilvl w:val="2"/>
                <w:numId w:val="9"/>
              </w:numPr>
              <w:tabs>
                <w:tab w:val="left" w:pos="751"/>
              </w:tabs>
              <w:spacing w:after="0" w:line="240" w:lineRule="auto"/>
              <w:ind w:left="34" w:hanging="34"/>
              <w:jc w:val="both"/>
              <w:rPr>
                <w:rFonts w:ascii="Times New Roman" w:eastAsia="Times New Roman" w:hAnsi="Times New Roman" w:cs="Times New Roman"/>
                <w:kern w:val="0"/>
                <w:sz w:val="24"/>
                <w:szCs w:val="20"/>
                <w14:ligatures w14:val="none"/>
              </w:rPr>
            </w:pPr>
            <w:r w:rsidRPr="00D741CC">
              <w:rPr>
                <w:rFonts w:ascii="Times New Roman" w:hAnsi="Times New Roman" w:cs="Times New Roman"/>
                <w:sz w:val="24"/>
                <w:szCs w:val="28"/>
              </w:rPr>
              <w:t>Tiekėjas pakartotinai pažeidžia 13.1. punkte nustatytą su perkamomis paslaugomis susijusį  aplinkos apsaugos kriterij</w:t>
            </w:r>
            <w:r w:rsidR="00D741CC">
              <w:rPr>
                <w:rFonts w:ascii="Times New Roman" w:hAnsi="Times New Roman" w:cs="Times New Roman"/>
                <w:sz w:val="24"/>
                <w:szCs w:val="28"/>
              </w:rPr>
              <w:t>aus reikalavimą;</w:t>
            </w:r>
          </w:p>
          <w:p w14:paraId="689E8BFB" w14:textId="77777777" w:rsidR="00D741CC" w:rsidRPr="00D741CC" w:rsidRDefault="00D741CC" w:rsidP="00B33ECE">
            <w:pPr>
              <w:pStyle w:val="Sraopastraipa"/>
              <w:numPr>
                <w:ilvl w:val="2"/>
                <w:numId w:val="9"/>
              </w:numPr>
              <w:tabs>
                <w:tab w:val="left" w:pos="567"/>
                <w:tab w:val="left" w:pos="751"/>
                <w:tab w:val="left" w:pos="885"/>
              </w:tabs>
              <w:spacing w:after="0" w:line="240" w:lineRule="auto"/>
              <w:ind w:left="34" w:hanging="34"/>
              <w:jc w:val="both"/>
              <w:rPr>
                <w:rFonts w:ascii="Times New Roman" w:eastAsia="Times New Roman" w:hAnsi="Times New Roman" w:cs="Times New Roman"/>
                <w:kern w:val="0"/>
                <w:sz w:val="24"/>
                <w:szCs w:val="24"/>
                <w14:ligatures w14:val="none"/>
              </w:rPr>
            </w:pPr>
            <w:r w:rsidRPr="00D741CC">
              <w:rPr>
                <w:rFonts w:ascii="Times New Roman" w:hAnsi="Times New Roman" w:cs="Times New Roman"/>
                <w:sz w:val="24"/>
                <w:szCs w:val="24"/>
                <w:shd w:val="clear" w:color="auto" w:fill="FFFFFF"/>
              </w:rPr>
              <w:t>Tiekėjas ir (ar) jungtinės veiklos parneris (jei taikoma), ir (ar) subtiekėjas (jei taikoma) paslaugų</w:t>
            </w:r>
            <w:r w:rsidRPr="00D741CC">
              <w:rPr>
                <w:rFonts w:ascii="Times New Roman" w:hAnsi="Times New Roman" w:cs="Times New Roman"/>
                <w:sz w:val="24"/>
                <w:szCs w:val="24"/>
              </w:rPr>
              <w:t>, kurioms Sutartyje nustatyti aplinkos apsaugos vadybos sistemos reikalavimai,</w:t>
            </w:r>
            <w:r w:rsidRPr="00D741CC">
              <w:rPr>
                <w:rFonts w:ascii="Times New Roman" w:hAnsi="Times New Roman" w:cs="Times New Roman"/>
                <w:sz w:val="24"/>
                <w:szCs w:val="24"/>
                <w:shd w:val="clear" w:color="auto" w:fill="FFFFFF"/>
              </w:rPr>
              <w:t xml:space="preserve"> teikimo metu</w:t>
            </w:r>
            <w:r w:rsidRPr="00D741CC">
              <w:rPr>
                <w:rFonts w:ascii="Times New Roman" w:hAnsi="Times New Roman" w:cs="Times New Roman"/>
                <w:sz w:val="24"/>
                <w:szCs w:val="24"/>
              </w:rPr>
              <w:t xml:space="preserve">, </w:t>
            </w:r>
            <w:r w:rsidRPr="00D741CC">
              <w:rPr>
                <w:rFonts w:ascii="Times New Roman" w:hAnsi="Times New Roman" w:cs="Times New Roman"/>
                <w:sz w:val="24"/>
                <w:szCs w:val="24"/>
                <w:shd w:val="clear" w:color="auto" w:fill="FFFFFF"/>
              </w:rPr>
              <w:t>neturi galiojančio aplinkos apsaugos vadybos sistemos sertifikato, ir (ar) nepateikia sertifikato pratęsimo (neįsigyja naujo);</w:t>
            </w:r>
          </w:p>
          <w:p w14:paraId="15CB924D" w14:textId="567FC7E3" w:rsidR="00D741CC" w:rsidRPr="00D741CC" w:rsidRDefault="00D741CC" w:rsidP="00B33ECE">
            <w:pPr>
              <w:pStyle w:val="Sraopastraipa"/>
              <w:numPr>
                <w:ilvl w:val="2"/>
                <w:numId w:val="9"/>
              </w:numPr>
              <w:tabs>
                <w:tab w:val="left" w:pos="567"/>
                <w:tab w:val="left" w:pos="751"/>
                <w:tab w:val="left" w:pos="885"/>
              </w:tabs>
              <w:spacing w:after="0" w:line="240" w:lineRule="auto"/>
              <w:ind w:left="34" w:hanging="34"/>
              <w:jc w:val="both"/>
              <w:rPr>
                <w:rFonts w:ascii="Times New Roman" w:eastAsia="Times New Roman" w:hAnsi="Times New Roman" w:cs="Times New Roman"/>
                <w:kern w:val="0"/>
                <w:sz w:val="24"/>
                <w:szCs w:val="24"/>
                <w14:ligatures w14:val="none"/>
              </w:rPr>
            </w:pPr>
            <w:r w:rsidRPr="00D741CC">
              <w:rPr>
                <w:rFonts w:ascii="Times New Roman" w:eastAsia="Arial" w:hAnsi="Times New Roman" w:cs="Times New Roman"/>
                <w:sz w:val="24"/>
                <w:szCs w:val="24"/>
              </w:rPr>
              <w:lastRenderedPageBreak/>
              <w:t>Tiekėjo kvalifikacija tapo nebeatitinkančia pirkimo dokumentuose nustatytų Sutarties tinkamam vykdymui būtinų reikalavimų ir šie neatitikimai nebuvo ištaisyti per 14 (keturiolika) kalendorinių dienų nuo kvalifikacij</w:t>
            </w:r>
            <w:r>
              <w:rPr>
                <w:rFonts w:ascii="Times New Roman" w:eastAsia="Arial" w:hAnsi="Times New Roman" w:cs="Times New Roman"/>
                <w:sz w:val="24"/>
                <w:szCs w:val="24"/>
              </w:rPr>
              <w:t>os tapimo neatitinkančia dienos.</w:t>
            </w:r>
          </w:p>
        </w:tc>
      </w:tr>
      <w:tr w:rsidR="00D35B25" w:rsidRPr="00DF5864" w14:paraId="59ED8624"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38E01F2" w14:textId="22C23F2E" w:rsidR="00D35B25" w:rsidRPr="00DF5864" w:rsidRDefault="00D35B25" w:rsidP="00D35B25">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lastRenderedPageBreak/>
              <w:t>13. APLINKOS APSAUGOS IR SOCIALINIAI KRITERIJAI</w:t>
            </w:r>
          </w:p>
        </w:tc>
      </w:tr>
      <w:tr w:rsidR="00D35B25" w:rsidRPr="00DF5864" w14:paraId="4DF10022"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083FFC22"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13.1. Su perkamomis paslaugomis susiję  aplinkos apsaugos kriterijai </w:t>
            </w:r>
          </w:p>
        </w:tc>
        <w:tc>
          <w:tcPr>
            <w:tcW w:w="6705" w:type="dxa"/>
            <w:gridSpan w:val="2"/>
            <w:tcBorders>
              <w:top w:val="single" w:sz="4" w:space="0" w:color="auto"/>
              <w:left w:val="single" w:sz="4" w:space="0" w:color="auto"/>
              <w:bottom w:val="single" w:sz="4" w:space="0" w:color="auto"/>
              <w:right w:val="single" w:sz="4" w:space="0" w:color="auto"/>
            </w:tcBorders>
          </w:tcPr>
          <w:p w14:paraId="39B29172" w14:textId="541DFE3E" w:rsidR="00B97D08" w:rsidRPr="00EA74D4" w:rsidRDefault="00164343" w:rsidP="00690DDF">
            <w:pPr>
              <w:spacing w:after="0" w:line="240" w:lineRule="auto"/>
              <w:jc w:val="both"/>
              <w:rPr>
                <w:rStyle w:val="Grietas"/>
                <w:rFonts w:ascii="Times New Roman" w:hAnsi="Times New Roman" w:cs="Times New Roman"/>
                <w:b w:val="0"/>
                <w:sz w:val="24"/>
                <w:szCs w:val="24"/>
              </w:rPr>
            </w:pPr>
            <w:r w:rsidRPr="00EA74D4">
              <w:rPr>
                <w:rFonts w:ascii="Times New Roman" w:eastAsia="Times New Roman" w:hAnsi="Times New Roman" w:cs="Times New Roman"/>
                <w:color w:val="000000" w:themeColor="text1"/>
                <w:sz w:val="24"/>
                <w:szCs w:val="24"/>
                <w:shd w:val="clear" w:color="auto" w:fill="FFFFFF"/>
                <w:lang w:bidi="lt-LT"/>
                <w14:ligatures w14:val="none"/>
              </w:rPr>
              <w:t xml:space="preserve">Jeigu konkrečiam projektuojamam objektui yra taikytini minimalūs aplinkos apsaugos kriterijai pagal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(aktuali redakcija) 1 ir 2 priedų reikalavimus, Tiekėjas įsipareigoja užtikrinti teikiamos paslaugos rezultato (projekto) atitikimą. Jei konkrečiam projektuojamam objektui nėra taikomi minimalūs apsaugos kriterijai pagal Aprašo reikalavimus, </w:t>
            </w:r>
            <w:r w:rsidR="00D741CC" w:rsidRPr="00EA74D4">
              <w:rPr>
                <w:rFonts w:ascii="Times New Roman" w:eastAsia="Times New Roman" w:hAnsi="Times New Roman" w:cs="Times New Roman"/>
                <w:color w:val="000000" w:themeColor="text1"/>
                <w:sz w:val="24"/>
                <w:szCs w:val="24"/>
                <w:shd w:val="clear" w:color="auto" w:fill="FFFFFF"/>
                <w:lang w:bidi="lt-LT"/>
                <w14:ligatures w14:val="none"/>
              </w:rPr>
              <w:t>taikoma</w:t>
            </w:r>
            <w:r w:rsidR="00B97D08" w:rsidRPr="00EA74D4">
              <w:rPr>
                <w:rFonts w:ascii="Times New Roman" w:eastAsia="Times New Roman" w:hAnsi="Times New Roman" w:cs="Times New Roman"/>
                <w:color w:val="000000" w:themeColor="text1"/>
                <w:sz w:val="24"/>
                <w:szCs w:val="24"/>
                <w:shd w:val="clear" w:color="auto" w:fill="FFFFFF"/>
                <w:lang w:bidi="lt-LT"/>
                <w14:ligatures w14:val="none"/>
              </w:rPr>
              <w:t>s Aprašo 4.4.4. papunktis</w:t>
            </w:r>
            <w:r w:rsidRPr="00EA74D4">
              <w:rPr>
                <w:rFonts w:ascii="Times New Roman" w:eastAsia="Times New Roman" w:hAnsi="Times New Roman" w:cs="Times New Roman"/>
                <w:color w:val="000000" w:themeColor="text1"/>
                <w:sz w:val="24"/>
                <w:szCs w:val="24"/>
                <w:shd w:val="clear" w:color="auto" w:fill="FFFFFF"/>
                <w:lang w:bidi="lt-LT"/>
                <w14:ligatures w14:val="none"/>
              </w:rPr>
              <w:t>:</w:t>
            </w:r>
            <w:r w:rsidR="00D23F90" w:rsidRPr="00EA74D4">
              <w:rPr>
                <w:rFonts w:ascii="Times New Roman" w:eastAsia="Times New Roman" w:hAnsi="Times New Roman" w:cs="Times New Roman"/>
                <w:color w:val="000000" w:themeColor="text1"/>
                <w:sz w:val="24"/>
                <w:szCs w:val="24"/>
                <w:shd w:val="clear" w:color="auto" w:fill="FFFFFF"/>
                <w:lang w:bidi="lt-LT"/>
                <w14:ligatures w14:val="none"/>
              </w:rPr>
              <w:t xml:space="preserve"> </w:t>
            </w:r>
            <w:r w:rsidR="00B97D08" w:rsidRPr="00EA74D4">
              <w:rPr>
                <w:rStyle w:val="Grietas"/>
                <w:rFonts w:ascii="Times New Roman" w:hAnsi="Times New Roman" w:cs="Times New Roman"/>
                <w:b w:val="0"/>
                <w:sz w:val="24"/>
                <w:szCs w:val="24"/>
              </w:rPr>
              <w:t>Tiekėjas savarankiškai nustato aplinkos apsaugos kriterijus, kurie yra susiję su projektuojamu objektu, taikydamas bent vieną iš numatytų aplinkosauginių principų viename, keliuose ar visuose produkto gyvavimo ciklo etapuose:</w:t>
            </w:r>
          </w:p>
          <w:p w14:paraId="35CFB9B2" w14:textId="20714C3E" w:rsidR="00EE1FFB" w:rsidRPr="00EA74D4" w:rsidRDefault="00B97D08" w:rsidP="00690DDF">
            <w:pPr>
              <w:pStyle w:val="Antrat3"/>
              <w:spacing w:line="240" w:lineRule="auto"/>
              <w:jc w:val="both"/>
              <w:rPr>
                <w:rFonts w:ascii="Times New Roman" w:hAnsi="Times New Roman" w:cs="Times New Roman"/>
                <w:color w:val="000000" w:themeColor="text1"/>
                <w:sz w:val="24"/>
                <w:szCs w:val="24"/>
              </w:rPr>
            </w:pPr>
            <w:r w:rsidRPr="00EA74D4">
              <w:rPr>
                <w:rStyle w:val="Grietas"/>
                <w:rFonts w:ascii="Times New Roman" w:hAnsi="Times New Roman" w:cs="Times New Roman"/>
                <w:color w:val="000000" w:themeColor="text1"/>
                <w:sz w:val="24"/>
                <w:szCs w:val="24"/>
              </w:rPr>
              <w:t>1)</w:t>
            </w:r>
            <w:r w:rsidR="00EE1FFB" w:rsidRPr="00EA74D4">
              <w:rPr>
                <w:rStyle w:val="Antrat2Diagrama"/>
                <w:rFonts w:ascii="Times New Roman" w:hAnsi="Times New Roman" w:cs="Times New Roman"/>
                <w:bCs/>
                <w:color w:val="000000" w:themeColor="text1"/>
                <w:sz w:val="24"/>
                <w:szCs w:val="24"/>
              </w:rPr>
              <w:t xml:space="preserve"> </w:t>
            </w:r>
            <w:r w:rsidR="00EE1FFB" w:rsidRPr="00EA74D4">
              <w:rPr>
                <w:rStyle w:val="Grietas"/>
                <w:rFonts w:ascii="Times New Roman" w:hAnsi="Times New Roman" w:cs="Times New Roman"/>
                <w:bCs w:val="0"/>
                <w:color w:val="000000" w:themeColor="text1"/>
                <w:sz w:val="24"/>
                <w:szCs w:val="24"/>
              </w:rPr>
              <w:t>Ilgaamžiškumo ir priežiūros mažinimo sprendiniai</w:t>
            </w:r>
            <w:r w:rsidR="00EA74D4" w:rsidRPr="00EA74D4">
              <w:rPr>
                <w:rStyle w:val="Grietas"/>
                <w:rFonts w:ascii="Times New Roman" w:hAnsi="Times New Roman" w:cs="Times New Roman"/>
                <w:bCs w:val="0"/>
                <w:color w:val="000000" w:themeColor="text1"/>
                <w:sz w:val="24"/>
                <w:szCs w:val="24"/>
              </w:rPr>
              <w:t xml:space="preserve">; </w:t>
            </w:r>
          </w:p>
          <w:p w14:paraId="7D139FB4" w14:textId="77777777" w:rsidR="00EE1FFB" w:rsidRPr="00EA74D4" w:rsidRDefault="00EE1FFB" w:rsidP="00690DDF">
            <w:pPr>
              <w:pStyle w:val="prastasiniatinklio"/>
              <w:spacing w:line="240" w:lineRule="auto"/>
              <w:jc w:val="both"/>
            </w:pPr>
            <w:r w:rsidRPr="00EA74D4">
              <w:t>Projektiniuose sprendiniuose turi būti numatytos ilgaamžės, standartizuotos ir lengvai prižiūrimos medžiagos ar konstrukcijos, kurių naudojimas sumažina ilgalaikes eksploatacines sąnaudas ir techninės priežiūros poreikį.</w:t>
            </w:r>
          </w:p>
          <w:p w14:paraId="74E2A583" w14:textId="3586ADC8" w:rsidR="00EE1FFB" w:rsidRPr="00EA74D4" w:rsidRDefault="00EA74D4" w:rsidP="00690DDF">
            <w:pPr>
              <w:pStyle w:val="prastasiniatinklio"/>
              <w:spacing w:line="240" w:lineRule="auto"/>
              <w:jc w:val="both"/>
            </w:pPr>
            <w:r w:rsidRPr="00EA74D4">
              <w:t xml:space="preserve">2) </w:t>
            </w:r>
            <w:r w:rsidR="00EE1FFB" w:rsidRPr="00EA74D4">
              <w:rPr>
                <w:rStyle w:val="Grietas"/>
                <w:bCs w:val="0"/>
              </w:rPr>
              <w:t>Aplinkosauginių alternatyvų analizė</w:t>
            </w:r>
            <w:r w:rsidRPr="00EA74D4">
              <w:rPr>
                <w:rStyle w:val="Grietas"/>
                <w:bCs w:val="0"/>
              </w:rPr>
              <w:t>;</w:t>
            </w:r>
          </w:p>
          <w:p w14:paraId="35F48CCD" w14:textId="77777777" w:rsidR="00EE1FFB" w:rsidRPr="00EA74D4" w:rsidRDefault="00EE1FFB" w:rsidP="00690DDF">
            <w:pPr>
              <w:pStyle w:val="prastasiniatinklio"/>
              <w:spacing w:line="240" w:lineRule="auto"/>
              <w:jc w:val="both"/>
            </w:pPr>
            <w:r w:rsidRPr="00EA74D4">
              <w:t>Projektuotojas privalo atlikti bent vieną aplinkosauginę alternatyvą vertinančią analizę (pvz., sprendinių, mažinančių medžiagų sunaudojimą, numatančių mažesnį energijos ar žaliavų poreikį, galinčių naudoti tvaresnes medžiagas ar technologijas), ir pateikti ją aiškinamajame rašte.</w:t>
            </w:r>
          </w:p>
          <w:p w14:paraId="01CA51D8" w14:textId="0AC5A189" w:rsidR="00EE1FFB" w:rsidRPr="00EA74D4" w:rsidRDefault="00EA74D4" w:rsidP="00690DDF">
            <w:pPr>
              <w:pStyle w:val="prastasiniatinklio"/>
              <w:spacing w:line="240" w:lineRule="auto"/>
              <w:jc w:val="both"/>
            </w:pPr>
            <w:r w:rsidRPr="00EA74D4">
              <w:t xml:space="preserve">3) </w:t>
            </w:r>
            <w:r w:rsidR="00EE1FFB" w:rsidRPr="00EA74D4">
              <w:rPr>
                <w:rStyle w:val="Grietas"/>
                <w:bCs w:val="0"/>
              </w:rPr>
              <w:t>Statybos atliekų prevencijos sprendiniai</w:t>
            </w:r>
            <w:r w:rsidRPr="00EA74D4">
              <w:rPr>
                <w:rStyle w:val="Grietas"/>
                <w:bCs w:val="0"/>
              </w:rPr>
              <w:t>;</w:t>
            </w:r>
          </w:p>
          <w:p w14:paraId="49B275E1" w14:textId="77777777" w:rsidR="00EE1FFB" w:rsidRPr="00EA74D4" w:rsidRDefault="00EE1FFB" w:rsidP="00690DDF">
            <w:pPr>
              <w:pStyle w:val="prastasiniatinklio"/>
              <w:spacing w:line="240" w:lineRule="auto"/>
              <w:jc w:val="both"/>
            </w:pPr>
            <w:r w:rsidRPr="00EA74D4">
              <w:t>Techninio darbo projekto aiškinamajame rašte turi būti pateiktas statybos metu susidarysiančių atliekų prevencijos ir tvarkymo aprašas, kuriame numatomi sprendiniai, leidžiantys statybos rangovui sumažinti atliekų kiekį, įskaitant galimybes medžiagas panaudoti pakartotinai, perdirbti ar atskirai surinkti.</w:t>
            </w:r>
          </w:p>
          <w:p w14:paraId="5E610B3C" w14:textId="4B5516B1" w:rsidR="00EE1FFB" w:rsidRPr="00EA74D4" w:rsidRDefault="00690DDF" w:rsidP="00690DDF">
            <w:pPr>
              <w:pStyle w:val="prastasiniatinklio"/>
              <w:spacing w:line="240" w:lineRule="auto"/>
              <w:jc w:val="both"/>
            </w:pPr>
            <w:r>
              <w:t>4)</w:t>
            </w:r>
            <w:r w:rsidR="00EA74D4" w:rsidRPr="00EA74D4">
              <w:t xml:space="preserve"> </w:t>
            </w:r>
            <w:r w:rsidR="00EE1FFB" w:rsidRPr="00EA74D4">
              <w:rPr>
                <w:rStyle w:val="Grietas"/>
                <w:bCs w:val="0"/>
              </w:rPr>
              <w:t>Aplinkosaugos reikalavimai statinio projekto vykdymo priežiūros metu</w:t>
            </w:r>
            <w:r w:rsidR="00EA74D4" w:rsidRPr="00EA74D4">
              <w:rPr>
                <w:rStyle w:val="Grietas"/>
                <w:bCs w:val="0"/>
              </w:rPr>
              <w:t>;</w:t>
            </w:r>
          </w:p>
          <w:p w14:paraId="4BF8ED1D" w14:textId="38598C78" w:rsidR="00EE1FFB" w:rsidRPr="00EA74D4" w:rsidRDefault="00EE1FFB" w:rsidP="00690DDF">
            <w:pPr>
              <w:pStyle w:val="prastasiniatinklio"/>
              <w:spacing w:line="240" w:lineRule="auto"/>
              <w:jc w:val="both"/>
            </w:pPr>
            <w:r w:rsidRPr="00EA74D4">
              <w:t xml:space="preserve">Projekto vykdymo priežiūros paslaugas teikiantis specialistas privalo patikrinti, ar rangovas, vykdydamas darbus, laikosi techniniame darbo projekte numatytų aplinkosauginių sprendinių (nuo medžiagų pasirinkimo iki atliekų tvarkymo organizavimo). Apie neatitikimus turi būti informuota </w:t>
            </w:r>
            <w:r w:rsidR="00690DDF">
              <w:t>Pirkėjas</w:t>
            </w:r>
            <w:r w:rsidRPr="00EA74D4">
              <w:t>.</w:t>
            </w:r>
          </w:p>
          <w:p w14:paraId="20C8AF12" w14:textId="2D5B9637" w:rsidR="00D35B25" w:rsidRPr="000C4791" w:rsidRDefault="00D35B25" w:rsidP="00690DDF">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Pr>
                <w:rFonts w:ascii="Times New Roman" w:eastAsia="Times New Roman" w:hAnsi="Times New Roman" w:cs="Times New Roman"/>
                <w:color w:val="000000" w:themeColor="text1"/>
                <w:sz w:val="24"/>
                <w:szCs w:val="24"/>
                <w:shd w:val="clear" w:color="auto" w:fill="FFFFFF"/>
                <w14:ligatures w14:val="none"/>
              </w:rPr>
              <w:t>Pirmą kartą n</w:t>
            </w:r>
            <w:r w:rsidRPr="000C4791">
              <w:rPr>
                <w:rFonts w:ascii="Times New Roman" w:eastAsia="Times New Roman" w:hAnsi="Times New Roman" w:cs="Times New Roman"/>
                <w:color w:val="000000" w:themeColor="text1"/>
                <w:sz w:val="24"/>
                <w:szCs w:val="24"/>
                <w:shd w:val="clear" w:color="auto" w:fill="FFFFFF"/>
                <w14:ligatures w14:val="none"/>
              </w:rPr>
              <w:t>ustačius, kad Tiekėjas šiame papunktyje nustatyt</w:t>
            </w:r>
            <w:r w:rsidR="00B6173A">
              <w:rPr>
                <w:rFonts w:ascii="Times New Roman" w:eastAsia="Times New Roman" w:hAnsi="Times New Roman" w:cs="Times New Roman"/>
                <w:color w:val="000000" w:themeColor="text1"/>
                <w:sz w:val="24"/>
                <w:szCs w:val="24"/>
                <w:shd w:val="clear" w:color="auto" w:fill="FFFFFF"/>
                <w14:ligatures w14:val="none"/>
              </w:rPr>
              <w:t>ų</w:t>
            </w:r>
            <w:r w:rsidRPr="000C4791">
              <w:rPr>
                <w:rFonts w:ascii="Times New Roman" w:eastAsia="Times New Roman" w:hAnsi="Times New Roman" w:cs="Times New Roman"/>
                <w:color w:val="000000" w:themeColor="text1"/>
                <w:sz w:val="24"/>
                <w:szCs w:val="24"/>
                <w:shd w:val="clear" w:color="auto" w:fill="FFFFFF"/>
                <w14:ligatures w14:val="none"/>
              </w:rPr>
              <w:t xml:space="preserve"> kriterij</w:t>
            </w:r>
            <w:r w:rsidR="00B6173A">
              <w:rPr>
                <w:rFonts w:ascii="Times New Roman" w:eastAsia="Times New Roman" w:hAnsi="Times New Roman" w:cs="Times New Roman"/>
                <w:color w:val="000000" w:themeColor="text1"/>
                <w:sz w:val="24"/>
                <w:szCs w:val="24"/>
                <w:shd w:val="clear" w:color="auto" w:fill="FFFFFF"/>
                <w14:ligatures w14:val="none"/>
              </w:rPr>
              <w:t>ų</w:t>
            </w:r>
            <w:r w:rsidRPr="000C4791">
              <w:rPr>
                <w:rFonts w:ascii="Times New Roman" w:eastAsia="Times New Roman" w:hAnsi="Times New Roman" w:cs="Times New Roman"/>
                <w:color w:val="000000" w:themeColor="text1"/>
                <w:sz w:val="24"/>
                <w:szCs w:val="24"/>
                <w:shd w:val="clear" w:color="auto" w:fill="FFFFFF"/>
                <w14:ligatures w14:val="none"/>
              </w:rPr>
              <w:t xml:space="preserve"> nesilaiko, Tiekėjui taikoma Specialiųjų sąlygų 9.5 punkte </w:t>
            </w:r>
            <w:r w:rsidRPr="000C4791">
              <w:rPr>
                <w:rFonts w:ascii="Times New Roman" w:eastAsia="Times New Roman" w:hAnsi="Times New Roman" w:cs="Times New Roman"/>
                <w:color w:val="000000" w:themeColor="text1"/>
                <w:sz w:val="24"/>
                <w:szCs w:val="24"/>
                <w:shd w:val="clear" w:color="auto" w:fill="FFFFFF"/>
                <w14:ligatures w14:val="none"/>
              </w:rPr>
              <w:lastRenderedPageBreak/>
              <w:t>nurodyto dydžio bauda.</w:t>
            </w:r>
            <w:r>
              <w:rPr>
                <w:rFonts w:ascii="Times New Roman" w:eastAsia="Times New Roman" w:hAnsi="Times New Roman" w:cs="Times New Roman"/>
                <w:color w:val="000000" w:themeColor="text1"/>
                <w:sz w:val="24"/>
                <w:szCs w:val="24"/>
                <w:shd w:val="clear" w:color="auto" w:fill="FFFFFF"/>
                <w14:ligatures w14:val="none"/>
              </w:rPr>
              <w:t xml:space="preserve"> Pirkėjui pakartotinai nustačius, </w:t>
            </w:r>
            <w:r w:rsidRPr="000C4791">
              <w:rPr>
                <w:rFonts w:ascii="Times New Roman" w:eastAsia="Times New Roman" w:hAnsi="Times New Roman" w:cs="Times New Roman"/>
                <w:color w:val="000000" w:themeColor="text1"/>
                <w:sz w:val="24"/>
                <w:szCs w:val="24"/>
                <w:shd w:val="clear" w:color="auto" w:fill="FFFFFF"/>
                <w14:ligatures w14:val="none"/>
              </w:rPr>
              <w:t>kad Tiekėjas šiame papunktyje nustatyto kriterijaus nesilaiko,</w:t>
            </w:r>
            <w:r>
              <w:rPr>
                <w:rFonts w:ascii="Times New Roman" w:eastAsia="Times New Roman" w:hAnsi="Times New Roman" w:cs="Times New Roman"/>
                <w:color w:val="000000" w:themeColor="text1"/>
                <w:sz w:val="24"/>
                <w:szCs w:val="24"/>
                <w:shd w:val="clear" w:color="auto" w:fill="FFFFFF"/>
                <w14:ligatures w14:val="none"/>
              </w:rPr>
              <w:t xml:space="preserve"> tai laikoma esminiu sutarties pažeidimu, suteikiančiu teisę Pirkėjui vienašališkai nutraukti sutartį.</w:t>
            </w:r>
          </w:p>
        </w:tc>
      </w:tr>
      <w:tr w:rsidR="00D35B25" w:rsidRPr="00DF5864" w14:paraId="5D9006BB"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319EF3D7"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13.2. Su perkamomis Paslaugomis susiję socialiniai kriterijai</w:t>
            </w:r>
          </w:p>
        </w:tc>
        <w:tc>
          <w:tcPr>
            <w:tcW w:w="6705" w:type="dxa"/>
            <w:gridSpan w:val="2"/>
            <w:tcBorders>
              <w:top w:val="single" w:sz="4" w:space="0" w:color="auto"/>
              <w:left w:val="single" w:sz="4" w:space="0" w:color="auto"/>
              <w:bottom w:val="single" w:sz="4" w:space="0" w:color="auto"/>
              <w:right w:val="single" w:sz="4" w:space="0" w:color="auto"/>
            </w:tcBorders>
          </w:tcPr>
          <w:p w14:paraId="39FD50A1" w14:textId="77777777" w:rsidR="00D35B25" w:rsidRPr="00DF5864" w:rsidRDefault="00D35B25" w:rsidP="00D35B2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DF5864">
              <w:rPr>
                <w:rFonts w:ascii="Times New Roman" w:eastAsia="Times New Roman" w:hAnsi="Times New Roman" w:cs="Times New Roman"/>
                <w:color w:val="000000"/>
                <w:sz w:val="24"/>
                <w:szCs w:val="24"/>
                <w:shd w:val="clear" w:color="auto" w:fill="FFFFFF"/>
                <w14:ligatures w14:val="none"/>
              </w:rPr>
              <w:t>Netaikoma</w:t>
            </w:r>
          </w:p>
          <w:p w14:paraId="460AFBF1" w14:textId="77777777" w:rsidR="00D35B25" w:rsidRPr="00DF5864" w:rsidRDefault="00D35B25" w:rsidP="00D35B25">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1C5E026E" w14:textId="479B780E" w:rsidR="00D35B25" w:rsidRPr="00DF5864" w:rsidRDefault="00D35B25" w:rsidP="00D35B25">
            <w:pPr>
              <w:spacing w:after="0" w:line="240" w:lineRule="auto"/>
              <w:jc w:val="both"/>
              <w:rPr>
                <w:rFonts w:ascii="Times New Roman" w:eastAsia="Times New Roman" w:hAnsi="Times New Roman" w:cs="Times New Roman"/>
                <w:color w:val="0070C0"/>
                <w:sz w:val="24"/>
                <w:szCs w:val="24"/>
                <w14:ligatures w14:val="none"/>
              </w:rPr>
            </w:pPr>
          </w:p>
        </w:tc>
      </w:tr>
      <w:tr w:rsidR="00D35B25" w:rsidRPr="00DF5864" w14:paraId="493ACA12"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346410F" w14:textId="34BCAD11" w:rsidR="00D35B25" w:rsidRPr="00FF65AD"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14. BENDRŲJŲ SĄLYGŲ PAKEITIMAI IR PAPILDYMAI </w:t>
            </w:r>
          </w:p>
        </w:tc>
      </w:tr>
      <w:tr w:rsidR="00D35B25" w:rsidRPr="00DF5864" w14:paraId="3CBBE066"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6F66E469" w14:textId="77777777"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sidRPr="003D41DE">
              <w:rPr>
                <w:rFonts w:ascii="Times New Roman" w:eastAsia="Times New Roman" w:hAnsi="Times New Roman" w:cs="Times New Roman"/>
                <w:b/>
                <w:sz w:val="24"/>
                <w:szCs w:val="24"/>
                <w14:ligatures w14:val="none"/>
              </w:rPr>
              <w:t xml:space="preserve">14.1. </w:t>
            </w:r>
          </w:p>
        </w:tc>
        <w:tc>
          <w:tcPr>
            <w:tcW w:w="6705" w:type="dxa"/>
            <w:gridSpan w:val="2"/>
            <w:tcBorders>
              <w:top w:val="single" w:sz="4" w:space="0" w:color="auto"/>
              <w:left w:val="single" w:sz="4" w:space="0" w:color="auto"/>
              <w:bottom w:val="single" w:sz="4" w:space="0" w:color="auto"/>
              <w:right w:val="single" w:sz="4" w:space="0" w:color="auto"/>
            </w:tcBorders>
            <w:hideMark/>
          </w:tcPr>
          <w:p w14:paraId="406D50A7" w14:textId="5C060C6E" w:rsidR="00D35B25" w:rsidRPr="003D41DE" w:rsidRDefault="009679B8" w:rsidP="007527B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D35B25" w:rsidRPr="00DF5864" w14:paraId="4D3A584C" w14:textId="77777777" w:rsidTr="00526F5C">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284D709"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 SUTARTIES PRIEDAI</w:t>
            </w:r>
          </w:p>
        </w:tc>
      </w:tr>
      <w:tr w:rsidR="00D35B25" w:rsidRPr="00DF5864" w14:paraId="56F53DB9"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525A4841"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15.1. Priedas Nr. 1</w:t>
            </w:r>
          </w:p>
        </w:tc>
        <w:tc>
          <w:tcPr>
            <w:tcW w:w="6705" w:type="dxa"/>
            <w:gridSpan w:val="2"/>
            <w:tcBorders>
              <w:top w:val="single" w:sz="4" w:space="0" w:color="auto"/>
              <w:left w:val="single" w:sz="4" w:space="0" w:color="auto"/>
              <w:bottom w:val="single" w:sz="4" w:space="0" w:color="auto"/>
              <w:right w:val="single" w:sz="4" w:space="0" w:color="auto"/>
            </w:tcBorders>
          </w:tcPr>
          <w:p w14:paraId="6C92CDFC" w14:textId="79222784" w:rsidR="00D35B25" w:rsidRPr="00DF5864" w:rsidRDefault="00D35B25" w:rsidP="00623EA5">
            <w:pPr>
              <w:spacing w:after="0" w:line="240" w:lineRule="auto"/>
              <w:rPr>
                <w:rFonts w:ascii="Times New Roman" w:eastAsia="Courier New" w:hAnsi="Times New Roman" w:cs="Times New Roman"/>
                <w:sz w:val="24"/>
                <w:szCs w:val="24"/>
              </w:rPr>
            </w:pPr>
            <w:r w:rsidRPr="00DF5864">
              <w:rPr>
                <w:rFonts w:ascii="Times New Roman" w:eastAsia="Courier New" w:hAnsi="Times New Roman" w:cs="Times New Roman"/>
                <w:sz w:val="24"/>
                <w:szCs w:val="24"/>
              </w:rPr>
              <w:t xml:space="preserve">Techninė </w:t>
            </w:r>
            <w:r w:rsidR="00502C24">
              <w:rPr>
                <w:rFonts w:ascii="Times New Roman" w:eastAsia="Courier New" w:hAnsi="Times New Roman" w:cs="Times New Roman"/>
                <w:sz w:val="24"/>
                <w:szCs w:val="24"/>
              </w:rPr>
              <w:t>specifikacija</w:t>
            </w:r>
          </w:p>
        </w:tc>
      </w:tr>
      <w:tr w:rsidR="00D35B25" w:rsidRPr="00DF5864" w14:paraId="5D8D7DFC"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194DC1BE"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15.2. Priedas Nr. 2</w:t>
            </w:r>
          </w:p>
        </w:tc>
        <w:tc>
          <w:tcPr>
            <w:tcW w:w="6705" w:type="dxa"/>
            <w:gridSpan w:val="2"/>
            <w:tcBorders>
              <w:top w:val="single" w:sz="4" w:space="0" w:color="auto"/>
              <w:left w:val="single" w:sz="4" w:space="0" w:color="auto"/>
              <w:bottom w:val="single" w:sz="4" w:space="0" w:color="auto"/>
              <w:right w:val="single" w:sz="4" w:space="0" w:color="auto"/>
            </w:tcBorders>
          </w:tcPr>
          <w:p w14:paraId="570E6034" w14:textId="2E52F10F" w:rsidR="00D35B25" w:rsidRPr="00DF5864" w:rsidRDefault="00D35B25" w:rsidP="00623EA5">
            <w:pPr>
              <w:spacing w:after="0" w:line="240" w:lineRule="auto"/>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sz w:val="24"/>
                <w:szCs w:val="24"/>
              </w:rPr>
              <w:t>Pasiūlymas</w:t>
            </w:r>
          </w:p>
        </w:tc>
      </w:tr>
      <w:tr w:rsidR="00D35B25" w:rsidRPr="00DF5864" w14:paraId="3AEFB901"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hideMark/>
          </w:tcPr>
          <w:p w14:paraId="1827173F" w14:textId="2CD22071" w:rsidR="00D35B25" w:rsidRPr="00DF5864" w:rsidRDefault="00623EA5" w:rsidP="00D35B25">
            <w:pPr>
              <w:spacing w:after="0" w:line="240"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15.4</w:t>
            </w:r>
            <w:r w:rsidR="00D35B25" w:rsidRPr="00DF5864">
              <w:rPr>
                <w:rFonts w:ascii="Times New Roman" w:eastAsia="Times New Roman" w:hAnsi="Times New Roman" w:cs="Times New Roman"/>
                <w:b/>
                <w:sz w:val="24"/>
                <w:szCs w:val="24"/>
                <w14:ligatures w14:val="none"/>
              </w:rPr>
              <w:t>. Priedas Nr. 3</w:t>
            </w:r>
          </w:p>
        </w:tc>
        <w:tc>
          <w:tcPr>
            <w:tcW w:w="6705" w:type="dxa"/>
            <w:gridSpan w:val="2"/>
            <w:tcBorders>
              <w:top w:val="single" w:sz="4" w:space="0" w:color="auto"/>
              <w:left w:val="single" w:sz="4" w:space="0" w:color="auto"/>
              <w:bottom w:val="single" w:sz="4" w:space="0" w:color="auto"/>
              <w:right w:val="single" w:sz="4" w:space="0" w:color="auto"/>
            </w:tcBorders>
          </w:tcPr>
          <w:p w14:paraId="2EB3988A" w14:textId="3DDDC293" w:rsidR="00D35B25" w:rsidRPr="005B5ACE" w:rsidRDefault="00762B40" w:rsidP="00D35B25">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Paslaugų perdavimo - priėmimo aktas</w:t>
            </w:r>
          </w:p>
        </w:tc>
      </w:tr>
      <w:tr w:rsidR="00591520" w:rsidRPr="00DF5864" w14:paraId="6CD44B73" w14:textId="77777777" w:rsidTr="00526F5C">
        <w:trPr>
          <w:trHeight w:val="346"/>
        </w:trPr>
        <w:tc>
          <w:tcPr>
            <w:tcW w:w="2830" w:type="dxa"/>
            <w:tcBorders>
              <w:top w:val="single" w:sz="4" w:space="0" w:color="auto"/>
              <w:left w:val="single" w:sz="4" w:space="0" w:color="auto"/>
              <w:bottom w:val="single" w:sz="4" w:space="0" w:color="auto"/>
              <w:right w:val="single" w:sz="4" w:space="0" w:color="auto"/>
            </w:tcBorders>
          </w:tcPr>
          <w:p w14:paraId="639A0CD1" w14:textId="11F893C3" w:rsidR="00591520" w:rsidRPr="00DF5864" w:rsidRDefault="00623EA5" w:rsidP="00D35B25">
            <w:pPr>
              <w:spacing w:after="0" w:line="240"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15.5</w:t>
            </w:r>
            <w:r w:rsidR="00591520">
              <w:rPr>
                <w:rFonts w:ascii="Times New Roman" w:eastAsia="Times New Roman" w:hAnsi="Times New Roman" w:cs="Times New Roman"/>
                <w:b/>
                <w:sz w:val="24"/>
                <w:szCs w:val="24"/>
                <w14:ligatures w14:val="none"/>
              </w:rPr>
              <w:t>. Priedas Nr. 4</w:t>
            </w:r>
          </w:p>
        </w:tc>
        <w:tc>
          <w:tcPr>
            <w:tcW w:w="6705" w:type="dxa"/>
            <w:gridSpan w:val="2"/>
            <w:tcBorders>
              <w:top w:val="single" w:sz="4" w:space="0" w:color="auto"/>
              <w:left w:val="single" w:sz="4" w:space="0" w:color="auto"/>
              <w:bottom w:val="single" w:sz="4" w:space="0" w:color="auto"/>
              <w:right w:val="single" w:sz="4" w:space="0" w:color="auto"/>
            </w:tcBorders>
          </w:tcPr>
          <w:p w14:paraId="27EA9148" w14:textId="720957B1" w:rsidR="00591520" w:rsidRPr="005B5ACE" w:rsidRDefault="00762B40" w:rsidP="00762B40">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vykdymui pasitelkiami s</w:t>
            </w:r>
            <w:r>
              <w:rPr>
                <w:rFonts w:ascii="Times New Roman" w:eastAsia="Times New Roman" w:hAnsi="Times New Roman" w:cs="Times New Roman"/>
                <w:sz w:val="24"/>
                <w:szCs w:val="24"/>
                <w14:ligatures w14:val="none"/>
              </w:rPr>
              <w:t>ubtiekėjai ir (ar) specialistai</w:t>
            </w:r>
            <w:r w:rsidR="00623EA5">
              <w:rPr>
                <w:rFonts w:ascii="Times New Roman" w:eastAsia="Times New Roman" w:hAnsi="Times New Roman" w:cs="Times New Roman"/>
                <w:sz w:val="24"/>
                <w:szCs w:val="24"/>
                <w14:ligatures w14:val="none"/>
              </w:rPr>
              <w:t xml:space="preserve"> </w:t>
            </w:r>
            <w:r w:rsidR="00623EA5">
              <w:rPr>
                <w:color w:val="4472C4"/>
                <w:szCs w:val="24"/>
              </w:rPr>
              <w:t>(paliekama jei bus)</w:t>
            </w:r>
          </w:p>
        </w:tc>
      </w:tr>
      <w:tr w:rsidR="00762B40" w:rsidRPr="00DF5864" w14:paraId="46894F58" w14:textId="77777777" w:rsidTr="00526F5C">
        <w:trPr>
          <w:trHeight w:val="300"/>
        </w:trPr>
        <w:tc>
          <w:tcPr>
            <w:tcW w:w="2830" w:type="dxa"/>
            <w:tcBorders>
              <w:top w:val="single" w:sz="4" w:space="0" w:color="auto"/>
              <w:left w:val="single" w:sz="4" w:space="0" w:color="auto"/>
              <w:bottom w:val="single" w:sz="4" w:space="0" w:color="auto"/>
              <w:right w:val="single" w:sz="4" w:space="0" w:color="auto"/>
            </w:tcBorders>
          </w:tcPr>
          <w:p w14:paraId="1CF43E8C" w14:textId="77657737" w:rsidR="00762B40" w:rsidRDefault="00762B40" w:rsidP="00D35B25">
            <w:pPr>
              <w:spacing w:after="0" w:line="240"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15.3. Priedas Nr. 5</w:t>
            </w:r>
          </w:p>
        </w:tc>
        <w:tc>
          <w:tcPr>
            <w:tcW w:w="6705" w:type="dxa"/>
            <w:gridSpan w:val="2"/>
            <w:tcBorders>
              <w:top w:val="single" w:sz="4" w:space="0" w:color="auto"/>
              <w:left w:val="single" w:sz="4" w:space="0" w:color="auto"/>
              <w:bottom w:val="single" w:sz="4" w:space="0" w:color="auto"/>
              <w:right w:val="single" w:sz="4" w:space="0" w:color="auto"/>
            </w:tcBorders>
          </w:tcPr>
          <w:p w14:paraId="611039E1" w14:textId="3EF69AE6" w:rsidR="00762B40" w:rsidRDefault="00762B40" w:rsidP="00D35B25">
            <w:pPr>
              <w:spacing w:after="0" w:line="240" w:lineRule="auto"/>
              <w:rPr>
                <w:rFonts w:ascii="Times New Roman" w:eastAsia="Times New Roman" w:hAnsi="Times New Roman" w:cs="Times New Roman"/>
                <w:sz w:val="24"/>
                <w:szCs w:val="24"/>
                <w14:ligatures w14:val="none"/>
              </w:rPr>
            </w:pPr>
          </w:p>
        </w:tc>
      </w:tr>
      <w:tr w:rsidR="00D35B25" w:rsidRPr="00DF5864" w14:paraId="5A36BD3A" w14:textId="77777777" w:rsidTr="00526F5C">
        <w:tc>
          <w:tcPr>
            <w:tcW w:w="9535" w:type="dxa"/>
            <w:gridSpan w:val="3"/>
            <w:tcBorders>
              <w:top w:val="single" w:sz="4" w:space="0" w:color="auto"/>
              <w:left w:val="single" w:sz="4" w:space="0" w:color="auto"/>
              <w:bottom w:val="single" w:sz="4" w:space="0" w:color="auto"/>
              <w:right w:val="single" w:sz="4" w:space="0" w:color="auto"/>
            </w:tcBorders>
            <w:hideMark/>
          </w:tcPr>
          <w:p w14:paraId="2133C5C4"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16. ŠALIŲ ATSTOVŲ PARAŠAI</w:t>
            </w:r>
          </w:p>
        </w:tc>
      </w:tr>
      <w:tr w:rsidR="00D35B25" w:rsidRPr="00DF5864" w14:paraId="3E2F3325" w14:textId="77777777" w:rsidTr="00526F5C">
        <w:tc>
          <w:tcPr>
            <w:tcW w:w="5224" w:type="dxa"/>
            <w:gridSpan w:val="2"/>
            <w:tcBorders>
              <w:top w:val="single" w:sz="4" w:space="0" w:color="auto"/>
              <w:left w:val="single" w:sz="4" w:space="0" w:color="auto"/>
              <w:bottom w:val="single" w:sz="4" w:space="0" w:color="auto"/>
              <w:right w:val="single" w:sz="4" w:space="0" w:color="auto"/>
            </w:tcBorders>
            <w:hideMark/>
          </w:tcPr>
          <w:p w14:paraId="01064FC9"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6A2F9334"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TIEKĖJAS</w:t>
            </w:r>
          </w:p>
        </w:tc>
      </w:tr>
      <w:tr w:rsidR="00D35B25" w:rsidRPr="00DF5864" w14:paraId="6C45A22D" w14:textId="77777777" w:rsidTr="00526F5C">
        <w:tc>
          <w:tcPr>
            <w:tcW w:w="5224" w:type="dxa"/>
            <w:gridSpan w:val="2"/>
            <w:tcBorders>
              <w:top w:val="single" w:sz="4" w:space="0" w:color="auto"/>
              <w:left w:val="single" w:sz="4" w:space="0" w:color="auto"/>
              <w:bottom w:val="single" w:sz="4" w:space="0" w:color="auto"/>
              <w:right w:val="single" w:sz="4" w:space="0" w:color="auto"/>
            </w:tcBorders>
            <w:hideMark/>
          </w:tcPr>
          <w:p w14:paraId="30EFDF58"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Pavadinimas</w:t>
            </w:r>
          </w:p>
          <w:p w14:paraId="7D57F0C8"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Adresas</w:t>
            </w:r>
          </w:p>
          <w:p w14:paraId="31BD233D"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 xml:space="preserve">Įstaigos kodas </w:t>
            </w:r>
          </w:p>
          <w:p w14:paraId="3FFDBB4B"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PVM mokėtojo kodas</w:t>
            </w:r>
          </w:p>
          <w:p w14:paraId="040707D0"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Atsiskaitomosios sąskaitos Nr.</w:t>
            </w:r>
          </w:p>
          <w:p w14:paraId="1CC368B1"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Bankas</w:t>
            </w:r>
          </w:p>
          <w:p w14:paraId="0F9415A3"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 xml:space="preserve">Banko kodas </w:t>
            </w:r>
          </w:p>
          <w:p w14:paraId="3F0EBEB2"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 xml:space="preserve">Tel. </w:t>
            </w:r>
          </w:p>
          <w:p w14:paraId="33C9DE0C" w14:textId="33B67A26"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El. p.:</w:t>
            </w:r>
          </w:p>
        </w:tc>
        <w:tc>
          <w:tcPr>
            <w:tcW w:w="4311" w:type="dxa"/>
            <w:tcBorders>
              <w:top w:val="single" w:sz="4" w:space="0" w:color="auto"/>
              <w:left w:val="single" w:sz="4" w:space="0" w:color="auto"/>
              <w:bottom w:val="single" w:sz="4" w:space="0" w:color="auto"/>
              <w:right w:val="single" w:sz="4" w:space="0" w:color="auto"/>
            </w:tcBorders>
            <w:hideMark/>
          </w:tcPr>
          <w:p w14:paraId="72AAB1BC"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Pavadinimas</w:t>
            </w:r>
          </w:p>
          <w:p w14:paraId="1971735C"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Adresas</w:t>
            </w:r>
          </w:p>
          <w:p w14:paraId="30633FDA"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 xml:space="preserve">Įstaigos kodas </w:t>
            </w:r>
          </w:p>
          <w:p w14:paraId="6A956735"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PVM mokėtojo kodas</w:t>
            </w:r>
          </w:p>
          <w:p w14:paraId="00A5545E"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Atsiskaitomosios sąskaitos Nr.</w:t>
            </w:r>
          </w:p>
          <w:p w14:paraId="61A25424"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Bankas</w:t>
            </w:r>
          </w:p>
          <w:p w14:paraId="2B82D98C"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 xml:space="preserve">Banko kodas </w:t>
            </w:r>
          </w:p>
          <w:p w14:paraId="55E0A773" w14:textId="77777777" w:rsidR="00D35B25" w:rsidRPr="006E2A6D" w:rsidRDefault="00D35B25" w:rsidP="00D35B25">
            <w:pPr>
              <w:spacing w:after="0" w:line="240" w:lineRule="auto"/>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 xml:space="preserve">Tel. </w:t>
            </w:r>
          </w:p>
          <w:p w14:paraId="62583066" w14:textId="2684CD95" w:rsidR="00D35B25" w:rsidRPr="006E2A6D" w:rsidRDefault="00D35B25" w:rsidP="00D35B25">
            <w:pPr>
              <w:spacing w:after="0" w:line="240" w:lineRule="auto"/>
              <w:rPr>
                <w:rFonts w:ascii="Times New Roman" w:eastAsia="Times New Roman" w:hAnsi="Times New Roman" w:cs="Times New Roman"/>
                <w:b/>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El. p.:</w:t>
            </w:r>
          </w:p>
        </w:tc>
      </w:tr>
      <w:tr w:rsidR="00D35B25" w:rsidRPr="00DF5864" w14:paraId="529CD028" w14:textId="77777777" w:rsidTr="00526F5C">
        <w:tc>
          <w:tcPr>
            <w:tcW w:w="5224" w:type="dxa"/>
            <w:gridSpan w:val="2"/>
            <w:tcBorders>
              <w:top w:val="single" w:sz="4" w:space="0" w:color="auto"/>
              <w:left w:val="single" w:sz="4" w:space="0" w:color="auto"/>
              <w:bottom w:val="single" w:sz="4" w:space="0" w:color="auto"/>
              <w:right w:val="single" w:sz="4" w:space="0" w:color="auto"/>
            </w:tcBorders>
          </w:tcPr>
          <w:p w14:paraId="360C179A" w14:textId="7A78C237" w:rsidR="00D35B25" w:rsidRPr="006E2A6D" w:rsidRDefault="00D35B25" w:rsidP="00D35B25">
            <w:pPr>
              <w:spacing w:after="0" w:line="240" w:lineRule="auto"/>
              <w:jc w:val="center"/>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tcPr>
          <w:p w14:paraId="08F24DBC" w14:textId="5EF1155E" w:rsidR="00D35B25" w:rsidRPr="006E2A6D" w:rsidRDefault="00D35B25" w:rsidP="00D35B25">
            <w:pPr>
              <w:spacing w:after="0" w:line="240" w:lineRule="auto"/>
              <w:jc w:val="center"/>
              <w:rPr>
                <w:rFonts w:ascii="Times New Roman" w:eastAsia="Times New Roman" w:hAnsi="Times New Roman" w:cs="Times New Roman"/>
                <w:color w:val="8EAADB" w:themeColor="accent1" w:themeTint="99"/>
                <w:sz w:val="24"/>
                <w:szCs w:val="24"/>
                <w14:ligatures w14:val="none"/>
              </w:rPr>
            </w:pPr>
            <w:r w:rsidRPr="006E2A6D">
              <w:rPr>
                <w:rFonts w:ascii="Times New Roman" w:eastAsia="Times New Roman" w:hAnsi="Times New Roman" w:cs="Times New Roman"/>
                <w:color w:val="8EAADB" w:themeColor="accent1" w:themeTint="99"/>
                <w:sz w:val="24"/>
                <w:szCs w:val="24"/>
                <w14:ligatures w14:val="none"/>
              </w:rPr>
              <w:t>(nurodomos atstovo pareigos, vardas, pavardė)</w:t>
            </w:r>
          </w:p>
        </w:tc>
      </w:tr>
      <w:tr w:rsidR="00D35B25" w:rsidRPr="00DF5864" w14:paraId="34C43751" w14:textId="77777777" w:rsidTr="00526F5C">
        <w:tc>
          <w:tcPr>
            <w:tcW w:w="5224" w:type="dxa"/>
            <w:gridSpan w:val="2"/>
            <w:tcBorders>
              <w:top w:val="single" w:sz="4" w:space="0" w:color="auto"/>
              <w:left w:val="single" w:sz="4" w:space="0" w:color="auto"/>
              <w:bottom w:val="single" w:sz="4" w:space="0" w:color="auto"/>
              <w:right w:val="single" w:sz="4" w:space="0" w:color="auto"/>
            </w:tcBorders>
          </w:tcPr>
          <w:p w14:paraId="466B927B"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27DF5586"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p w14:paraId="3DE0AB2E"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6F13D1B5"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66611053"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34BC3EDB"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tc>
      </w:tr>
    </w:tbl>
    <w:p w14:paraId="668AFD8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7D2C515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2838A29D" w14:textId="77777777" w:rsidR="00FF16FA" w:rsidRPr="00DF5864" w:rsidRDefault="00FF16FA" w:rsidP="00FF16FA">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______________</w:t>
      </w:r>
    </w:p>
    <w:sectPr w:rsidR="00FF16FA" w:rsidRPr="00DF5864">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6CBC5" w14:textId="77777777" w:rsidR="004E2607" w:rsidRDefault="004E2607" w:rsidP="00857F76">
      <w:pPr>
        <w:spacing w:after="0" w:line="240" w:lineRule="auto"/>
      </w:pPr>
      <w:r>
        <w:separator/>
      </w:r>
    </w:p>
  </w:endnote>
  <w:endnote w:type="continuationSeparator" w:id="0">
    <w:p w14:paraId="08A8B611" w14:textId="77777777" w:rsidR="004E2607" w:rsidRDefault="004E2607" w:rsidP="0085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0CAD5" w14:textId="77777777" w:rsidR="004E2607" w:rsidRDefault="004E2607" w:rsidP="00857F76">
      <w:pPr>
        <w:spacing w:after="0" w:line="240" w:lineRule="auto"/>
      </w:pPr>
      <w:r>
        <w:separator/>
      </w:r>
    </w:p>
  </w:footnote>
  <w:footnote w:type="continuationSeparator" w:id="0">
    <w:p w14:paraId="08246C58" w14:textId="77777777" w:rsidR="004E2607" w:rsidRDefault="004E2607" w:rsidP="00857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966B9"/>
    <w:multiLevelType w:val="multilevel"/>
    <w:tmpl w:val="76B4500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316D96"/>
    <w:multiLevelType w:val="multilevel"/>
    <w:tmpl w:val="EB6E9994"/>
    <w:lvl w:ilvl="0">
      <w:start w:val="9"/>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60EB8"/>
    <w:multiLevelType w:val="multilevel"/>
    <w:tmpl w:val="B16AD342"/>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B56050"/>
    <w:multiLevelType w:val="multilevel"/>
    <w:tmpl w:val="2A8826C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B60D97"/>
    <w:multiLevelType w:val="multilevel"/>
    <w:tmpl w:val="31EC7006"/>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5A3A3690"/>
    <w:multiLevelType w:val="multilevel"/>
    <w:tmpl w:val="BE74ED16"/>
    <w:lvl w:ilvl="0">
      <w:start w:val="5"/>
      <w:numFmt w:val="decimal"/>
      <w:lvlText w:val="%1."/>
      <w:lvlJc w:val="left"/>
      <w:pPr>
        <w:ind w:left="540" w:hanging="540"/>
      </w:pPr>
      <w:rPr>
        <w:rFonts w:eastAsiaTheme="minorHAnsi" w:hint="default"/>
        <w:color w:val="auto"/>
      </w:rPr>
    </w:lvl>
    <w:lvl w:ilvl="1">
      <w:start w:val="5"/>
      <w:numFmt w:val="decimal"/>
      <w:lvlText w:val="%1.%2."/>
      <w:lvlJc w:val="left"/>
      <w:pPr>
        <w:ind w:left="540" w:hanging="54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6" w15:restartNumberingAfterBreak="0">
    <w:nsid w:val="6452742C"/>
    <w:multiLevelType w:val="multilevel"/>
    <w:tmpl w:val="296C7612"/>
    <w:lvl w:ilvl="0">
      <w:start w:val="9"/>
      <w:numFmt w:val="decimal"/>
      <w:lvlText w:val="%1."/>
      <w:lvlJc w:val="left"/>
      <w:pPr>
        <w:ind w:left="540" w:hanging="540"/>
      </w:pPr>
      <w:rPr>
        <w:rFonts w:eastAsiaTheme="minorHAnsi" w:hint="default"/>
        <w:color w:val="000000"/>
      </w:rPr>
    </w:lvl>
    <w:lvl w:ilvl="1">
      <w:start w:val="5"/>
      <w:numFmt w:val="decimal"/>
      <w:lvlText w:val="%1.%2."/>
      <w:lvlJc w:val="left"/>
      <w:pPr>
        <w:ind w:left="810" w:hanging="540"/>
      </w:pPr>
      <w:rPr>
        <w:rFonts w:eastAsiaTheme="minorHAnsi" w:hint="default"/>
        <w:color w:val="000000"/>
      </w:rPr>
    </w:lvl>
    <w:lvl w:ilvl="2">
      <w:start w:val="1"/>
      <w:numFmt w:val="decimal"/>
      <w:lvlText w:val="%1.%2.%3."/>
      <w:lvlJc w:val="left"/>
      <w:pPr>
        <w:ind w:left="1260" w:hanging="720"/>
      </w:pPr>
      <w:rPr>
        <w:rFonts w:eastAsiaTheme="minorHAnsi" w:hint="default"/>
        <w:color w:val="000000"/>
      </w:rPr>
    </w:lvl>
    <w:lvl w:ilvl="3">
      <w:start w:val="1"/>
      <w:numFmt w:val="decimal"/>
      <w:lvlText w:val="%1.%2.%3.%4."/>
      <w:lvlJc w:val="left"/>
      <w:pPr>
        <w:ind w:left="1530" w:hanging="720"/>
      </w:pPr>
      <w:rPr>
        <w:rFonts w:eastAsiaTheme="minorHAnsi" w:hint="default"/>
        <w:color w:val="000000"/>
      </w:rPr>
    </w:lvl>
    <w:lvl w:ilvl="4">
      <w:start w:val="1"/>
      <w:numFmt w:val="decimal"/>
      <w:lvlText w:val="%1.%2.%3.%4.%5."/>
      <w:lvlJc w:val="left"/>
      <w:pPr>
        <w:ind w:left="2160" w:hanging="1080"/>
      </w:pPr>
      <w:rPr>
        <w:rFonts w:eastAsiaTheme="minorHAnsi" w:hint="default"/>
        <w:color w:val="000000"/>
      </w:rPr>
    </w:lvl>
    <w:lvl w:ilvl="5">
      <w:start w:val="1"/>
      <w:numFmt w:val="decimal"/>
      <w:lvlText w:val="%1.%2.%3.%4.%5.%6."/>
      <w:lvlJc w:val="left"/>
      <w:pPr>
        <w:ind w:left="2430" w:hanging="1080"/>
      </w:pPr>
      <w:rPr>
        <w:rFonts w:eastAsiaTheme="minorHAnsi" w:hint="default"/>
        <w:color w:val="000000"/>
      </w:rPr>
    </w:lvl>
    <w:lvl w:ilvl="6">
      <w:start w:val="1"/>
      <w:numFmt w:val="decimal"/>
      <w:lvlText w:val="%1.%2.%3.%4.%5.%6.%7."/>
      <w:lvlJc w:val="left"/>
      <w:pPr>
        <w:ind w:left="3060" w:hanging="1440"/>
      </w:pPr>
      <w:rPr>
        <w:rFonts w:eastAsiaTheme="minorHAnsi" w:hint="default"/>
        <w:color w:val="000000"/>
      </w:rPr>
    </w:lvl>
    <w:lvl w:ilvl="7">
      <w:start w:val="1"/>
      <w:numFmt w:val="decimal"/>
      <w:lvlText w:val="%1.%2.%3.%4.%5.%6.%7.%8."/>
      <w:lvlJc w:val="left"/>
      <w:pPr>
        <w:ind w:left="3330" w:hanging="1440"/>
      </w:pPr>
      <w:rPr>
        <w:rFonts w:eastAsiaTheme="minorHAnsi" w:hint="default"/>
        <w:color w:val="000000"/>
      </w:rPr>
    </w:lvl>
    <w:lvl w:ilvl="8">
      <w:start w:val="1"/>
      <w:numFmt w:val="decimal"/>
      <w:lvlText w:val="%1.%2.%3.%4.%5.%6.%7.%8.%9."/>
      <w:lvlJc w:val="left"/>
      <w:pPr>
        <w:ind w:left="3960" w:hanging="1800"/>
      </w:pPr>
      <w:rPr>
        <w:rFonts w:eastAsiaTheme="minorHAnsi" w:hint="default"/>
        <w:color w:val="000000"/>
      </w:rPr>
    </w:lvl>
  </w:abstractNum>
  <w:abstractNum w:abstractNumId="7" w15:restartNumberingAfterBreak="0">
    <w:nsid w:val="67E91FFD"/>
    <w:multiLevelType w:val="multilevel"/>
    <w:tmpl w:val="BECABF7C"/>
    <w:lvl w:ilvl="0">
      <w:start w:val="8"/>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73EF6FC4"/>
    <w:multiLevelType w:val="multilevel"/>
    <w:tmpl w:val="EB6E9994"/>
    <w:lvl w:ilvl="0">
      <w:start w:val="9"/>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6E6F62"/>
    <w:multiLevelType w:val="multilevel"/>
    <w:tmpl w:val="873ED73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0"/>
  </w:num>
  <w:num w:numId="2">
    <w:abstractNumId w:val="4"/>
  </w:num>
  <w:num w:numId="3">
    <w:abstractNumId w:val="3"/>
  </w:num>
  <w:num w:numId="4">
    <w:abstractNumId w:val="7"/>
  </w:num>
  <w:num w:numId="5">
    <w:abstractNumId w:val="6"/>
  </w:num>
  <w:num w:numId="6">
    <w:abstractNumId w:val="9"/>
  </w:num>
  <w:num w:numId="7">
    <w:abstractNumId w:val="1"/>
  </w:num>
  <w:num w:numId="8">
    <w:abstractNumId w:val="8"/>
  </w:num>
  <w:num w:numId="9">
    <w:abstractNumId w:val="2"/>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07"/>
    <w:rsid w:val="00012422"/>
    <w:rsid w:val="000246FB"/>
    <w:rsid w:val="00034D9A"/>
    <w:rsid w:val="000414AC"/>
    <w:rsid w:val="00042645"/>
    <w:rsid w:val="000574E3"/>
    <w:rsid w:val="00062945"/>
    <w:rsid w:val="00076457"/>
    <w:rsid w:val="00076EB4"/>
    <w:rsid w:val="000770E5"/>
    <w:rsid w:val="00080A6E"/>
    <w:rsid w:val="00084799"/>
    <w:rsid w:val="00097F26"/>
    <w:rsid w:val="000A7595"/>
    <w:rsid w:val="000A7BDC"/>
    <w:rsid w:val="000B01B1"/>
    <w:rsid w:val="000B207B"/>
    <w:rsid w:val="000B2E57"/>
    <w:rsid w:val="000B4B9F"/>
    <w:rsid w:val="000B4CE5"/>
    <w:rsid w:val="000C1483"/>
    <w:rsid w:val="000C4791"/>
    <w:rsid w:val="000C6ED3"/>
    <w:rsid w:val="000C7A84"/>
    <w:rsid w:val="000D07F1"/>
    <w:rsid w:val="000D348F"/>
    <w:rsid w:val="000D3D2F"/>
    <w:rsid w:val="000D3D62"/>
    <w:rsid w:val="000E2857"/>
    <w:rsid w:val="000E5F30"/>
    <w:rsid w:val="000F01BE"/>
    <w:rsid w:val="000F6B6A"/>
    <w:rsid w:val="000F75E2"/>
    <w:rsid w:val="000F7660"/>
    <w:rsid w:val="0010305D"/>
    <w:rsid w:val="00103788"/>
    <w:rsid w:val="0010507D"/>
    <w:rsid w:val="001061F9"/>
    <w:rsid w:val="00111A41"/>
    <w:rsid w:val="00111F5B"/>
    <w:rsid w:val="001146F6"/>
    <w:rsid w:val="001159D4"/>
    <w:rsid w:val="00121AAC"/>
    <w:rsid w:val="00134E5F"/>
    <w:rsid w:val="00135D0D"/>
    <w:rsid w:val="0014035A"/>
    <w:rsid w:val="00145C93"/>
    <w:rsid w:val="0015543D"/>
    <w:rsid w:val="00160BF4"/>
    <w:rsid w:val="0016142C"/>
    <w:rsid w:val="00163120"/>
    <w:rsid w:val="00164343"/>
    <w:rsid w:val="00170C25"/>
    <w:rsid w:val="00171EFE"/>
    <w:rsid w:val="001738AB"/>
    <w:rsid w:val="001800C4"/>
    <w:rsid w:val="001810D2"/>
    <w:rsid w:val="00182F07"/>
    <w:rsid w:val="001852DF"/>
    <w:rsid w:val="0018552A"/>
    <w:rsid w:val="001877EF"/>
    <w:rsid w:val="001945CE"/>
    <w:rsid w:val="0019796C"/>
    <w:rsid w:val="001A009E"/>
    <w:rsid w:val="001A5358"/>
    <w:rsid w:val="001B1A08"/>
    <w:rsid w:val="001B3886"/>
    <w:rsid w:val="001C49F4"/>
    <w:rsid w:val="001C4E09"/>
    <w:rsid w:val="001D04EE"/>
    <w:rsid w:val="001D5D22"/>
    <w:rsid w:val="001D6B67"/>
    <w:rsid w:val="001D7665"/>
    <w:rsid w:val="001E2122"/>
    <w:rsid w:val="001E6F9E"/>
    <w:rsid w:val="001F447D"/>
    <w:rsid w:val="001F5121"/>
    <w:rsid w:val="00204759"/>
    <w:rsid w:val="00207CEA"/>
    <w:rsid w:val="00211DEC"/>
    <w:rsid w:val="002130A7"/>
    <w:rsid w:val="0021340B"/>
    <w:rsid w:val="0021349E"/>
    <w:rsid w:val="0022366C"/>
    <w:rsid w:val="00224936"/>
    <w:rsid w:val="00231484"/>
    <w:rsid w:val="00237350"/>
    <w:rsid w:val="00246021"/>
    <w:rsid w:val="00257D45"/>
    <w:rsid w:val="00260785"/>
    <w:rsid w:val="00273D95"/>
    <w:rsid w:val="00275912"/>
    <w:rsid w:val="00277115"/>
    <w:rsid w:val="00280E81"/>
    <w:rsid w:val="00281772"/>
    <w:rsid w:val="00281F75"/>
    <w:rsid w:val="002825AA"/>
    <w:rsid w:val="002828D0"/>
    <w:rsid w:val="00287C49"/>
    <w:rsid w:val="00290AA0"/>
    <w:rsid w:val="00293876"/>
    <w:rsid w:val="0029483F"/>
    <w:rsid w:val="00295EC3"/>
    <w:rsid w:val="0029779F"/>
    <w:rsid w:val="002A6F75"/>
    <w:rsid w:val="002B1260"/>
    <w:rsid w:val="002B7E95"/>
    <w:rsid w:val="002C1026"/>
    <w:rsid w:val="002C77DC"/>
    <w:rsid w:val="002D5C4F"/>
    <w:rsid w:val="002F3303"/>
    <w:rsid w:val="0030261A"/>
    <w:rsid w:val="003063AA"/>
    <w:rsid w:val="0030645E"/>
    <w:rsid w:val="0031016C"/>
    <w:rsid w:val="00311791"/>
    <w:rsid w:val="003119F3"/>
    <w:rsid w:val="00315458"/>
    <w:rsid w:val="003251DD"/>
    <w:rsid w:val="00326407"/>
    <w:rsid w:val="003275C1"/>
    <w:rsid w:val="00327A65"/>
    <w:rsid w:val="003307DA"/>
    <w:rsid w:val="0034245B"/>
    <w:rsid w:val="003425B6"/>
    <w:rsid w:val="00342CD4"/>
    <w:rsid w:val="00343BEC"/>
    <w:rsid w:val="00344D29"/>
    <w:rsid w:val="0035053D"/>
    <w:rsid w:val="00362C02"/>
    <w:rsid w:val="00363D3D"/>
    <w:rsid w:val="00376681"/>
    <w:rsid w:val="00382F97"/>
    <w:rsid w:val="00387B32"/>
    <w:rsid w:val="00393C74"/>
    <w:rsid w:val="00394584"/>
    <w:rsid w:val="00394F74"/>
    <w:rsid w:val="003A2DEC"/>
    <w:rsid w:val="003B238E"/>
    <w:rsid w:val="003B248E"/>
    <w:rsid w:val="003B2F09"/>
    <w:rsid w:val="003B5FE1"/>
    <w:rsid w:val="003C3F5D"/>
    <w:rsid w:val="003D14CE"/>
    <w:rsid w:val="003D41DE"/>
    <w:rsid w:val="003D4882"/>
    <w:rsid w:val="003D6A47"/>
    <w:rsid w:val="003D7193"/>
    <w:rsid w:val="003D7488"/>
    <w:rsid w:val="003D7714"/>
    <w:rsid w:val="003D7FAC"/>
    <w:rsid w:val="003E24C0"/>
    <w:rsid w:val="003F3883"/>
    <w:rsid w:val="004015C9"/>
    <w:rsid w:val="00402344"/>
    <w:rsid w:val="00407047"/>
    <w:rsid w:val="00412CDD"/>
    <w:rsid w:val="00417190"/>
    <w:rsid w:val="00420EEF"/>
    <w:rsid w:val="004216CB"/>
    <w:rsid w:val="00421E0D"/>
    <w:rsid w:val="00423167"/>
    <w:rsid w:val="00426488"/>
    <w:rsid w:val="004329B4"/>
    <w:rsid w:val="00435BE8"/>
    <w:rsid w:val="00436D42"/>
    <w:rsid w:val="004405DA"/>
    <w:rsid w:val="004418DE"/>
    <w:rsid w:val="004441DD"/>
    <w:rsid w:val="00445301"/>
    <w:rsid w:val="004535CB"/>
    <w:rsid w:val="0045495B"/>
    <w:rsid w:val="00465C9D"/>
    <w:rsid w:val="00481CB3"/>
    <w:rsid w:val="00484516"/>
    <w:rsid w:val="00485728"/>
    <w:rsid w:val="00491389"/>
    <w:rsid w:val="0049773D"/>
    <w:rsid w:val="004A5883"/>
    <w:rsid w:val="004D331B"/>
    <w:rsid w:val="004D4D2E"/>
    <w:rsid w:val="004D5A2D"/>
    <w:rsid w:val="004E028E"/>
    <w:rsid w:val="004E0DF6"/>
    <w:rsid w:val="004E2607"/>
    <w:rsid w:val="004E3724"/>
    <w:rsid w:val="004F0A62"/>
    <w:rsid w:val="00502C24"/>
    <w:rsid w:val="00504826"/>
    <w:rsid w:val="00504B1F"/>
    <w:rsid w:val="005074A4"/>
    <w:rsid w:val="005123B8"/>
    <w:rsid w:val="00512F67"/>
    <w:rsid w:val="005148EF"/>
    <w:rsid w:val="0052511C"/>
    <w:rsid w:val="00526F5C"/>
    <w:rsid w:val="00532F9F"/>
    <w:rsid w:val="00533EFB"/>
    <w:rsid w:val="00540C69"/>
    <w:rsid w:val="00540CF1"/>
    <w:rsid w:val="005438AE"/>
    <w:rsid w:val="00545B33"/>
    <w:rsid w:val="00547ED8"/>
    <w:rsid w:val="0055033A"/>
    <w:rsid w:val="00560679"/>
    <w:rsid w:val="005622FF"/>
    <w:rsid w:val="00570242"/>
    <w:rsid w:val="00570E93"/>
    <w:rsid w:val="00572329"/>
    <w:rsid w:val="0057245B"/>
    <w:rsid w:val="00574E81"/>
    <w:rsid w:val="00576F55"/>
    <w:rsid w:val="00577212"/>
    <w:rsid w:val="00577ED6"/>
    <w:rsid w:val="0059130D"/>
    <w:rsid w:val="00591520"/>
    <w:rsid w:val="00591BCB"/>
    <w:rsid w:val="005939E7"/>
    <w:rsid w:val="005A620D"/>
    <w:rsid w:val="005A69FF"/>
    <w:rsid w:val="005B28DE"/>
    <w:rsid w:val="005B5ACE"/>
    <w:rsid w:val="005C64CE"/>
    <w:rsid w:val="005D20DD"/>
    <w:rsid w:val="005D22C6"/>
    <w:rsid w:val="005E32CA"/>
    <w:rsid w:val="005E3F25"/>
    <w:rsid w:val="005F0B8A"/>
    <w:rsid w:val="005F6179"/>
    <w:rsid w:val="00604F6F"/>
    <w:rsid w:val="0061437D"/>
    <w:rsid w:val="006146CD"/>
    <w:rsid w:val="00616DB7"/>
    <w:rsid w:val="006222D8"/>
    <w:rsid w:val="00623EA5"/>
    <w:rsid w:val="00625AE0"/>
    <w:rsid w:val="00631842"/>
    <w:rsid w:val="00631DB1"/>
    <w:rsid w:val="00635B79"/>
    <w:rsid w:val="00635F4A"/>
    <w:rsid w:val="006568ED"/>
    <w:rsid w:val="00657CC0"/>
    <w:rsid w:val="006642EC"/>
    <w:rsid w:val="006668F7"/>
    <w:rsid w:val="0067729F"/>
    <w:rsid w:val="0068396A"/>
    <w:rsid w:val="00683EBD"/>
    <w:rsid w:val="006877DD"/>
    <w:rsid w:val="00690965"/>
    <w:rsid w:val="00690DDF"/>
    <w:rsid w:val="00697AA4"/>
    <w:rsid w:val="006A1572"/>
    <w:rsid w:val="006A66E0"/>
    <w:rsid w:val="006B6669"/>
    <w:rsid w:val="006C4AB7"/>
    <w:rsid w:val="006D1519"/>
    <w:rsid w:val="006D3FD7"/>
    <w:rsid w:val="006D6C0D"/>
    <w:rsid w:val="006E1EF8"/>
    <w:rsid w:val="006E2A6D"/>
    <w:rsid w:val="006E33A2"/>
    <w:rsid w:val="006E35C4"/>
    <w:rsid w:val="006E5F67"/>
    <w:rsid w:val="006E6371"/>
    <w:rsid w:val="006E6539"/>
    <w:rsid w:val="006F1C4A"/>
    <w:rsid w:val="006F385F"/>
    <w:rsid w:val="006F3C06"/>
    <w:rsid w:val="00710497"/>
    <w:rsid w:val="00714D55"/>
    <w:rsid w:val="00715417"/>
    <w:rsid w:val="00715927"/>
    <w:rsid w:val="0073179C"/>
    <w:rsid w:val="00731D65"/>
    <w:rsid w:val="00734353"/>
    <w:rsid w:val="00735EB0"/>
    <w:rsid w:val="00750ED0"/>
    <w:rsid w:val="007527BB"/>
    <w:rsid w:val="0075451F"/>
    <w:rsid w:val="00754658"/>
    <w:rsid w:val="00755D87"/>
    <w:rsid w:val="007605E5"/>
    <w:rsid w:val="00762B40"/>
    <w:rsid w:val="00762FE1"/>
    <w:rsid w:val="00770D94"/>
    <w:rsid w:val="00771104"/>
    <w:rsid w:val="007762B2"/>
    <w:rsid w:val="00791AA8"/>
    <w:rsid w:val="00792A52"/>
    <w:rsid w:val="007A46D3"/>
    <w:rsid w:val="007C0623"/>
    <w:rsid w:val="007C25B7"/>
    <w:rsid w:val="007D02C5"/>
    <w:rsid w:val="007D23B1"/>
    <w:rsid w:val="007D293E"/>
    <w:rsid w:val="007D3AC8"/>
    <w:rsid w:val="007D5D75"/>
    <w:rsid w:val="007E0E6A"/>
    <w:rsid w:val="007E316F"/>
    <w:rsid w:val="007E42FD"/>
    <w:rsid w:val="007E502E"/>
    <w:rsid w:val="007F3A45"/>
    <w:rsid w:val="007F4826"/>
    <w:rsid w:val="007F5A35"/>
    <w:rsid w:val="00804104"/>
    <w:rsid w:val="008144A6"/>
    <w:rsid w:val="00821811"/>
    <w:rsid w:val="00832CA1"/>
    <w:rsid w:val="008452DF"/>
    <w:rsid w:val="00846381"/>
    <w:rsid w:val="00853FE3"/>
    <w:rsid w:val="00857F76"/>
    <w:rsid w:val="008668DE"/>
    <w:rsid w:val="00875185"/>
    <w:rsid w:val="008805A8"/>
    <w:rsid w:val="00886D03"/>
    <w:rsid w:val="00893CE4"/>
    <w:rsid w:val="00897D58"/>
    <w:rsid w:val="008A0121"/>
    <w:rsid w:val="008A6829"/>
    <w:rsid w:val="008A7C8B"/>
    <w:rsid w:val="008B1D5F"/>
    <w:rsid w:val="008B6DCF"/>
    <w:rsid w:val="008C0641"/>
    <w:rsid w:val="008C17FA"/>
    <w:rsid w:val="008C2986"/>
    <w:rsid w:val="008C3439"/>
    <w:rsid w:val="008C5820"/>
    <w:rsid w:val="008C65F6"/>
    <w:rsid w:val="008D7BD0"/>
    <w:rsid w:val="008D7CE7"/>
    <w:rsid w:val="008F7D3F"/>
    <w:rsid w:val="00900636"/>
    <w:rsid w:val="009066AF"/>
    <w:rsid w:val="00907D2C"/>
    <w:rsid w:val="0091107B"/>
    <w:rsid w:val="009158CC"/>
    <w:rsid w:val="009257EE"/>
    <w:rsid w:val="00926A8C"/>
    <w:rsid w:val="00937E89"/>
    <w:rsid w:val="00943B94"/>
    <w:rsid w:val="0094577F"/>
    <w:rsid w:val="0095147A"/>
    <w:rsid w:val="009603ED"/>
    <w:rsid w:val="009611A8"/>
    <w:rsid w:val="009646A5"/>
    <w:rsid w:val="009679B8"/>
    <w:rsid w:val="00970757"/>
    <w:rsid w:val="00981926"/>
    <w:rsid w:val="0098316B"/>
    <w:rsid w:val="00986531"/>
    <w:rsid w:val="00993D2D"/>
    <w:rsid w:val="00995176"/>
    <w:rsid w:val="00996CA5"/>
    <w:rsid w:val="00996D47"/>
    <w:rsid w:val="009A0A0D"/>
    <w:rsid w:val="009A360D"/>
    <w:rsid w:val="009A66E3"/>
    <w:rsid w:val="009B103D"/>
    <w:rsid w:val="009B756A"/>
    <w:rsid w:val="009C05C9"/>
    <w:rsid w:val="009C42E4"/>
    <w:rsid w:val="009C4F63"/>
    <w:rsid w:val="009C5745"/>
    <w:rsid w:val="009D3245"/>
    <w:rsid w:val="009D3420"/>
    <w:rsid w:val="009D5C02"/>
    <w:rsid w:val="009E1674"/>
    <w:rsid w:val="009E6AF1"/>
    <w:rsid w:val="009E6F16"/>
    <w:rsid w:val="009F7DE4"/>
    <w:rsid w:val="00A04E49"/>
    <w:rsid w:val="00A06771"/>
    <w:rsid w:val="00A2780D"/>
    <w:rsid w:val="00A30778"/>
    <w:rsid w:val="00A41357"/>
    <w:rsid w:val="00A45C72"/>
    <w:rsid w:val="00A63C5E"/>
    <w:rsid w:val="00A65B79"/>
    <w:rsid w:val="00A71C0E"/>
    <w:rsid w:val="00A800B3"/>
    <w:rsid w:val="00A841C4"/>
    <w:rsid w:val="00A848F8"/>
    <w:rsid w:val="00A86C1A"/>
    <w:rsid w:val="00A8739F"/>
    <w:rsid w:val="00A90603"/>
    <w:rsid w:val="00A90F77"/>
    <w:rsid w:val="00A94265"/>
    <w:rsid w:val="00AA162B"/>
    <w:rsid w:val="00AB5B27"/>
    <w:rsid w:val="00AB61AB"/>
    <w:rsid w:val="00AB6A62"/>
    <w:rsid w:val="00AC587F"/>
    <w:rsid w:val="00AD3664"/>
    <w:rsid w:val="00AD7A9B"/>
    <w:rsid w:val="00AF2C4F"/>
    <w:rsid w:val="00AF3BA3"/>
    <w:rsid w:val="00AF4B76"/>
    <w:rsid w:val="00AF64BB"/>
    <w:rsid w:val="00B0009B"/>
    <w:rsid w:val="00B017A3"/>
    <w:rsid w:val="00B03459"/>
    <w:rsid w:val="00B0392F"/>
    <w:rsid w:val="00B04A21"/>
    <w:rsid w:val="00B059C8"/>
    <w:rsid w:val="00B0697E"/>
    <w:rsid w:val="00B1754F"/>
    <w:rsid w:val="00B3200B"/>
    <w:rsid w:val="00B33AA5"/>
    <w:rsid w:val="00B33ECE"/>
    <w:rsid w:val="00B34033"/>
    <w:rsid w:val="00B3740C"/>
    <w:rsid w:val="00B4201F"/>
    <w:rsid w:val="00B44D53"/>
    <w:rsid w:val="00B46450"/>
    <w:rsid w:val="00B517F7"/>
    <w:rsid w:val="00B54B07"/>
    <w:rsid w:val="00B563FA"/>
    <w:rsid w:val="00B6173A"/>
    <w:rsid w:val="00B65A34"/>
    <w:rsid w:val="00B7400D"/>
    <w:rsid w:val="00B775FE"/>
    <w:rsid w:val="00B77FC0"/>
    <w:rsid w:val="00B819DD"/>
    <w:rsid w:val="00B83EE8"/>
    <w:rsid w:val="00B950F4"/>
    <w:rsid w:val="00B972F9"/>
    <w:rsid w:val="00B97D08"/>
    <w:rsid w:val="00BA0ED3"/>
    <w:rsid w:val="00BA5F29"/>
    <w:rsid w:val="00BA65E0"/>
    <w:rsid w:val="00BA7782"/>
    <w:rsid w:val="00BB196C"/>
    <w:rsid w:val="00BC0A60"/>
    <w:rsid w:val="00BC1311"/>
    <w:rsid w:val="00BC236E"/>
    <w:rsid w:val="00BC365E"/>
    <w:rsid w:val="00BC4370"/>
    <w:rsid w:val="00BD097A"/>
    <w:rsid w:val="00BD30D2"/>
    <w:rsid w:val="00BE053E"/>
    <w:rsid w:val="00BE089C"/>
    <w:rsid w:val="00BE3FF0"/>
    <w:rsid w:val="00BE6DAC"/>
    <w:rsid w:val="00BF085C"/>
    <w:rsid w:val="00BF3B0D"/>
    <w:rsid w:val="00BF61E6"/>
    <w:rsid w:val="00BF759E"/>
    <w:rsid w:val="00C02974"/>
    <w:rsid w:val="00C0642F"/>
    <w:rsid w:val="00C14632"/>
    <w:rsid w:val="00C16A3B"/>
    <w:rsid w:val="00C213F7"/>
    <w:rsid w:val="00C215E8"/>
    <w:rsid w:val="00C22350"/>
    <w:rsid w:val="00C250AD"/>
    <w:rsid w:val="00C266E4"/>
    <w:rsid w:val="00C32F35"/>
    <w:rsid w:val="00C41E24"/>
    <w:rsid w:val="00C43755"/>
    <w:rsid w:val="00C511F1"/>
    <w:rsid w:val="00C55264"/>
    <w:rsid w:val="00C631C0"/>
    <w:rsid w:val="00C645F0"/>
    <w:rsid w:val="00C66C87"/>
    <w:rsid w:val="00C77929"/>
    <w:rsid w:val="00C854DA"/>
    <w:rsid w:val="00C87FE4"/>
    <w:rsid w:val="00C9153E"/>
    <w:rsid w:val="00C93288"/>
    <w:rsid w:val="00C9446B"/>
    <w:rsid w:val="00C94C1B"/>
    <w:rsid w:val="00C94ED2"/>
    <w:rsid w:val="00CA0942"/>
    <w:rsid w:val="00CA20B5"/>
    <w:rsid w:val="00CA3600"/>
    <w:rsid w:val="00CB1EFE"/>
    <w:rsid w:val="00CC13BA"/>
    <w:rsid w:val="00CC231F"/>
    <w:rsid w:val="00CC3631"/>
    <w:rsid w:val="00CD3707"/>
    <w:rsid w:val="00CD5DCE"/>
    <w:rsid w:val="00CD7B42"/>
    <w:rsid w:val="00CE2056"/>
    <w:rsid w:val="00CE2772"/>
    <w:rsid w:val="00CE51E2"/>
    <w:rsid w:val="00CE63ED"/>
    <w:rsid w:val="00CF056D"/>
    <w:rsid w:val="00CF2C0A"/>
    <w:rsid w:val="00CF2FE6"/>
    <w:rsid w:val="00D0145E"/>
    <w:rsid w:val="00D0297E"/>
    <w:rsid w:val="00D0343C"/>
    <w:rsid w:val="00D05A17"/>
    <w:rsid w:val="00D06274"/>
    <w:rsid w:val="00D0666C"/>
    <w:rsid w:val="00D06B2C"/>
    <w:rsid w:val="00D14307"/>
    <w:rsid w:val="00D20341"/>
    <w:rsid w:val="00D23F90"/>
    <w:rsid w:val="00D35B25"/>
    <w:rsid w:val="00D4104F"/>
    <w:rsid w:val="00D42B42"/>
    <w:rsid w:val="00D42F6D"/>
    <w:rsid w:val="00D47BCB"/>
    <w:rsid w:val="00D53516"/>
    <w:rsid w:val="00D63A80"/>
    <w:rsid w:val="00D667D8"/>
    <w:rsid w:val="00D723D6"/>
    <w:rsid w:val="00D741CC"/>
    <w:rsid w:val="00D81DB6"/>
    <w:rsid w:val="00D85354"/>
    <w:rsid w:val="00D93174"/>
    <w:rsid w:val="00D937DF"/>
    <w:rsid w:val="00D9480E"/>
    <w:rsid w:val="00D94A5E"/>
    <w:rsid w:val="00D96658"/>
    <w:rsid w:val="00D96A06"/>
    <w:rsid w:val="00DA1FB0"/>
    <w:rsid w:val="00DA5858"/>
    <w:rsid w:val="00DA7866"/>
    <w:rsid w:val="00DB01A5"/>
    <w:rsid w:val="00DB1BB8"/>
    <w:rsid w:val="00DB4756"/>
    <w:rsid w:val="00DB6772"/>
    <w:rsid w:val="00DC046A"/>
    <w:rsid w:val="00DD33F0"/>
    <w:rsid w:val="00DE2719"/>
    <w:rsid w:val="00DE3037"/>
    <w:rsid w:val="00DE508E"/>
    <w:rsid w:val="00DE644F"/>
    <w:rsid w:val="00DE7D50"/>
    <w:rsid w:val="00DF00E8"/>
    <w:rsid w:val="00DF5864"/>
    <w:rsid w:val="00DF68B8"/>
    <w:rsid w:val="00E042F7"/>
    <w:rsid w:val="00E07685"/>
    <w:rsid w:val="00E147C9"/>
    <w:rsid w:val="00E20097"/>
    <w:rsid w:val="00E2223E"/>
    <w:rsid w:val="00E24DD3"/>
    <w:rsid w:val="00E25C5F"/>
    <w:rsid w:val="00E27407"/>
    <w:rsid w:val="00E27742"/>
    <w:rsid w:val="00E30F51"/>
    <w:rsid w:val="00E40780"/>
    <w:rsid w:val="00E464CF"/>
    <w:rsid w:val="00E60EEC"/>
    <w:rsid w:val="00E63A77"/>
    <w:rsid w:val="00E644CF"/>
    <w:rsid w:val="00E72422"/>
    <w:rsid w:val="00E7392A"/>
    <w:rsid w:val="00E7415E"/>
    <w:rsid w:val="00E8169C"/>
    <w:rsid w:val="00E81DF2"/>
    <w:rsid w:val="00E81F8B"/>
    <w:rsid w:val="00E8383E"/>
    <w:rsid w:val="00E84B1F"/>
    <w:rsid w:val="00E91B16"/>
    <w:rsid w:val="00EA2566"/>
    <w:rsid w:val="00EA74D4"/>
    <w:rsid w:val="00EB38C6"/>
    <w:rsid w:val="00EB43D6"/>
    <w:rsid w:val="00EC0A7E"/>
    <w:rsid w:val="00EC4D06"/>
    <w:rsid w:val="00EC55AF"/>
    <w:rsid w:val="00ED0032"/>
    <w:rsid w:val="00EE1FFB"/>
    <w:rsid w:val="00EE226F"/>
    <w:rsid w:val="00EE2303"/>
    <w:rsid w:val="00EE4433"/>
    <w:rsid w:val="00EE75C2"/>
    <w:rsid w:val="00EF69E9"/>
    <w:rsid w:val="00F012DE"/>
    <w:rsid w:val="00F03191"/>
    <w:rsid w:val="00F05394"/>
    <w:rsid w:val="00F06B26"/>
    <w:rsid w:val="00F1616D"/>
    <w:rsid w:val="00F16C28"/>
    <w:rsid w:val="00F176A8"/>
    <w:rsid w:val="00F20E98"/>
    <w:rsid w:val="00F21386"/>
    <w:rsid w:val="00F23044"/>
    <w:rsid w:val="00F2586D"/>
    <w:rsid w:val="00F31C75"/>
    <w:rsid w:val="00F336CC"/>
    <w:rsid w:val="00F42B32"/>
    <w:rsid w:val="00F55599"/>
    <w:rsid w:val="00F5789A"/>
    <w:rsid w:val="00F61066"/>
    <w:rsid w:val="00F63844"/>
    <w:rsid w:val="00F66176"/>
    <w:rsid w:val="00F724EB"/>
    <w:rsid w:val="00F7628E"/>
    <w:rsid w:val="00F856DE"/>
    <w:rsid w:val="00F91292"/>
    <w:rsid w:val="00F928A9"/>
    <w:rsid w:val="00F96696"/>
    <w:rsid w:val="00FB47CB"/>
    <w:rsid w:val="00FC0C8C"/>
    <w:rsid w:val="00FC1F86"/>
    <w:rsid w:val="00FC63BF"/>
    <w:rsid w:val="00FC6601"/>
    <w:rsid w:val="00FE57FD"/>
    <w:rsid w:val="00FF16FA"/>
    <w:rsid w:val="00FF45CE"/>
    <w:rsid w:val="00FF563C"/>
    <w:rsid w:val="00FF65AD"/>
    <w:rsid w:val="00FF7147"/>
    <w:rsid w:val="00FF7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9B85"/>
  <w15:chartTrackingRefBased/>
  <w15:docId w15:val="{B2DEFAF9-3BAB-482F-8521-EB51437F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53E"/>
  </w:style>
  <w:style w:type="paragraph" w:styleId="Antrat1">
    <w:name w:val="heading 1"/>
    <w:basedOn w:val="prastasis"/>
    <w:next w:val="prastasis"/>
    <w:link w:val="Antrat1Diagrama"/>
    <w:uiPriority w:val="9"/>
    <w:qFormat/>
    <w:rsid w:val="00CD3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3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CD37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37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37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37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7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7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7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7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37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CD37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37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37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37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7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7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7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7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7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7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7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707"/>
    <w:rPr>
      <w:i/>
      <w:iCs/>
      <w:color w:val="404040" w:themeColor="text1" w:themeTint="BF"/>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CD3707"/>
    <w:pPr>
      <w:ind w:left="720"/>
      <w:contextualSpacing/>
    </w:pPr>
  </w:style>
  <w:style w:type="character" w:styleId="Rykuspabraukimas">
    <w:name w:val="Intense Emphasis"/>
    <w:basedOn w:val="Numatytasispastraiposriftas"/>
    <w:uiPriority w:val="21"/>
    <w:qFormat/>
    <w:rsid w:val="00CD3707"/>
    <w:rPr>
      <w:i/>
      <w:iCs/>
      <w:color w:val="2F5496" w:themeColor="accent1" w:themeShade="BF"/>
    </w:rPr>
  </w:style>
  <w:style w:type="paragraph" w:styleId="Iskirtacitata">
    <w:name w:val="Intense Quote"/>
    <w:basedOn w:val="prastasis"/>
    <w:next w:val="prastasis"/>
    <w:link w:val="IskirtacitataDiagrama"/>
    <w:uiPriority w:val="30"/>
    <w:qFormat/>
    <w:rsid w:val="00CD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3707"/>
    <w:rPr>
      <w:i/>
      <w:iCs/>
      <w:color w:val="2F5496" w:themeColor="accent1" w:themeShade="BF"/>
    </w:rPr>
  </w:style>
  <w:style w:type="character" w:styleId="Rykinuoroda">
    <w:name w:val="Intense Reference"/>
    <w:basedOn w:val="Numatytasispastraiposriftas"/>
    <w:uiPriority w:val="32"/>
    <w:qFormat/>
    <w:rsid w:val="00CD3707"/>
    <w:rPr>
      <w:b/>
      <w:bCs/>
      <w:smallCaps/>
      <w:color w:val="2F5496" w:themeColor="accent1" w:themeShade="BF"/>
      <w:spacing w:val="5"/>
    </w:rPr>
  </w:style>
  <w:style w:type="numbering" w:customStyle="1" w:styleId="Sraonra1">
    <w:name w:val="Sąrašo nėra1"/>
    <w:next w:val="Sraonra"/>
    <w:uiPriority w:val="99"/>
    <w:semiHidden/>
    <w:unhideWhenUsed/>
    <w:rsid w:val="00FF16FA"/>
  </w:style>
  <w:style w:type="paragraph" w:customStyle="1" w:styleId="msonormal0">
    <w:name w:val="msonormal"/>
    <w:basedOn w:val="prastasis"/>
    <w:rsid w:val="00FF16F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semiHidden/>
    <w:rsid w:val="00FF16FA"/>
    <w:rPr>
      <w:color w:val="808080"/>
    </w:rPr>
  </w:style>
  <w:style w:type="character" w:styleId="Hipersaitas">
    <w:name w:val="Hyperlink"/>
    <w:basedOn w:val="Numatytasispastraiposriftas"/>
    <w:uiPriority w:val="99"/>
    <w:unhideWhenUsed/>
    <w:rsid w:val="00616DB7"/>
    <w:rPr>
      <w:color w:val="0563C1" w:themeColor="hyperlink"/>
      <w:u w:val="single"/>
    </w:rPr>
  </w:style>
  <w:style w:type="character" w:customStyle="1" w:styleId="Neapdorotaspaminjimas1">
    <w:name w:val="Neapdorotas paminėjimas1"/>
    <w:basedOn w:val="Numatytasispastraiposriftas"/>
    <w:uiPriority w:val="99"/>
    <w:semiHidden/>
    <w:unhideWhenUsed/>
    <w:rsid w:val="00616DB7"/>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locked/>
    <w:rsid w:val="00697AA4"/>
  </w:style>
  <w:style w:type="paragraph" w:styleId="Antrats">
    <w:name w:val="header"/>
    <w:basedOn w:val="prastasis"/>
    <w:link w:val="AntratsDiagrama"/>
    <w:uiPriority w:val="99"/>
    <w:unhideWhenUsed/>
    <w:rsid w:val="00857F76"/>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857F76"/>
  </w:style>
  <w:style w:type="paragraph" w:styleId="Porat">
    <w:name w:val="footer"/>
    <w:basedOn w:val="prastasis"/>
    <w:link w:val="PoratDiagrama"/>
    <w:uiPriority w:val="99"/>
    <w:unhideWhenUsed/>
    <w:rsid w:val="00857F76"/>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857F76"/>
  </w:style>
  <w:style w:type="paragraph" w:customStyle="1" w:styleId="Standard">
    <w:name w:val="Standard"/>
    <w:qFormat/>
    <w:rsid w:val="001738AB"/>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 w:type="paragraph" w:styleId="Pataisymai">
    <w:name w:val="Revision"/>
    <w:hidden/>
    <w:uiPriority w:val="99"/>
    <w:semiHidden/>
    <w:rsid w:val="006E1EF8"/>
    <w:pPr>
      <w:spacing w:after="0" w:line="240" w:lineRule="auto"/>
    </w:pPr>
  </w:style>
  <w:style w:type="character" w:styleId="Perirtashipersaitas">
    <w:name w:val="FollowedHyperlink"/>
    <w:basedOn w:val="Numatytasispastraiposriftas"/>
    <w:uiPriority w:val="99"/>
    <w:semiHidden/>
    <w:unhideWhenUsed/>
    <w:rsid w:val="005E3F25"/>
    <w:rPr>
      <w:color w:val="954F72" w:themeColor="followedHyperlink"/>
      <w:u w:val="single"/>
    </w:rPr>
  </w:style>
  <w:style w:type="paragraph" w:styleId="prastasiniatinklio">
    <w:name w:val="Normal (Web)"/>
    <w:basedOn w:val="prastasis"/>
    <w:uiPriority w:val="99"/>
    <w:unhideWhenUsed/>
    <w:rsid w:val="001E6F9E"/>
    <w:rPr>
      <w:rFonts w:ascii="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D9480E"/>
    <w:rPr>
      <w:color w:val="605E5C"/>
      <w:shd w:val="clear" w:color="auto" w:fill="E1DFDD"/>
    </w:rPr>
  </w:style>
  <w:style w:type="character" w:styleId="Grietas">
    <w:name w:val="Strong"/>
    <w:basedOn w:val="Numatytasispastraiposriftas"/>
    <w:uiPriority w:val="22"/>
    <w:qFormat/>
    <w:rsid w:val="0030261A"/>
    <w:rPr>
      <w:b/>
      <w:bCs/>
    </w:rPr>
  </w:style>
  <w:style w:type="character" w:styleId="Nerykinuoroda">
    <w:name w:val="Subtle Reference"/>
    <w:basedOn w:val="Numatytasispastraiposriftas"/>
    <w:uiPriority w:val="31"/>
    <w:qFormat/>
    <w:rsid w:val="00B3200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32148">
      <w:bodyDiv w:val="1"/>
      <w:marLeft w:val="0"/>
      <w:marRight w:val="0"/>
      <w:marTop w:val="0"/>
      <w:marBottom w:val="0"/>
      <w:divBdr>
        <w:top w:val="none" w:sz="0" w:space="0" w:color="auto"/>
        <w:left w:val="none" w:sz="0" w:space="0" w:color="auto"/>
        <w:bottom w:val="none" w:sz="0" w:space="0" w:color="auto"/>
        <w:right w:val="none" w:sz="0" w:space="0" w:color="auto"/>
      </w:divBdr>
    </w:div>
    <w:div w:id="483200817">
      <w:bodyDiv w:val="1"/>
      <w:marLeft w:val="0"/>
      <w:marRight w:val="0"/>
      <w:marTop w:val="0"/>
      <w:marBottom w:val="0"/>
      <w:divBdr>
        <w:top w:val="none" w:sz="0" w:space="0" w:color="auto"/>
        <w:left w:val="none" w:sz="0" w:space="0" w:color="auto"/>
        <w:bottom w:val="none" w:sz="0" w:space="0" w:color="auto"/>
        <w:right w:val="none" w:sz="0" w:space="0" w:color="auto"/>
      </w:divBdr>
    </w:div>
    <w:div w:id="634526800">
      <w:bodyDiv w:val="1"/>
      <w:marLeft w:val="0"/>
      <w:marRight w:val="0"/>
      <w:marTop w:val="0"/>
      <w:marBottom w:val="0"/>
      <w:divBdr>
        <w:top w:val="none" w:sz="0" w:space="0" w:color="auto"/>
        <w:left w:val="none" w:sz="0" w:space="0" w:color="auto"/>
        <w:bottom w:val="none" w:sz="0" w:space="0" w:color="auto"/>
        <w:right w:val="none" w:sz="0" w:space="0" w:color="auto"/>
      </w:divBdr>
    </w:div>
    <w:div w:id="677463330">
      <w:bodyDiv w:val="1"/>
      <w:marLeft w:val="0"/>
      <w:marRight w:val="0"/>
      <w:marTop w:val="0"/>
      <w:marBottom w:val="0"/>
      <w:divBdr>
        <w:top w:val="none" w:sz="0" w:space="0" w:color="auto"/>
        <w:left w:val="none" w:sz="0" w:space="0" w:color="auto"/>
        <w:bottom w:val="none" w:sz="0" w:space="0" w:color="auto"/>
        <w:right w:val="none" w:sz="0" w:space="0" w:color="auto"/>
      </w:divBdr>
    </w:div>
    <w:div w:id="703554639">
      <w:bodyDiv w:val="1"/>
      <w:marLeft w:val="0"/>
      <w:marRight w:val="0"/>
      <w:marTop w:val="0"/>
      <w:marBottom w:val="0"/>
      <w:divBdr>
        <w:top w:val="none" w:sz="0" w:space="0" w:color="auto"/>
        <w:left w:val="none" w:sz="0" w:space="0" w:color="auto"/>
        <w:bottom w:val="none" w:sz="0" w:space="0" w:color="auto"/>
        <w:right w:val="none" w:sz="0" w:space="0" w:color="auto"/>
      </w:divBdr>
    </w:div>
    <w:div w:id="708149217">
      <w:bodyDiv w:val="1"/>
      <w:marLeft w:val="0"/>
      <w:marRight w:val="0"/>
      <w:marTop w:val="0"/>
      <w:marBottom w:val="0"/>
      <w:divBdr>
        <w:top w:val="none" w:sz="0" w:space="0" w:color="auto"/>
        <w:left w:val="none" w:sz="0" w:space="0" w:color="auto"/>
        <w:bottom w:val="none" w:sz="0" w:space="0" w:color="auto"/>
        <w:right w:val="none" w:sz="0" w:space="0" w:color="auto"/>
      </w:divBdr>
    </w:div>
    <w:div w:id="913703500">
      <w:bodyDiv w:val="1"/>
      <w:marLeft w:val="0"/>
      <w:marRight w:val="0"/>
      <w:marTop w:val="0"/>
      <w:marBottom w:val="0"/>
      <w:divBdr>
        <w:top w:val="none" w:sz="0" w:space="0" w:color="auto"/>
        <w:left w:val="none" w:sz="0" w:space="0" w:color="auto"/>
        <w:bottom w:val="none" w:sz="0" w:space="0" w:color="auto"/>
        <w:right w:val="none" w:sz="0" w:space="0" w:color="auto"/>
      </w:divBdr>
    </w:div>
    <w:div w:id="970745523">
      <w:bodyDiv w:val="1"/>
      <w:marLeft w:val="0"/>
      <w:marRight w:val="0"/>
      <w:marTop w:val="0"/>
      <w:marBottom w:val="0"/>
      <w:divBdr>
        <w:top w:val="none" w:sz="0" w:space="0" w:color="auto"/>
        <w:left w:val="none" w:sz="0" w:space="0" w:color="auto"/>
        <w:bottom w:val="none" w:sz="0" w:space="0" w:color="auto"/>
        <w:right w:val="none" w:sz="0" w:space="0" w:color="auto"/>
      </w:divBdr>
    </w:div>
    <w:div w:id="1004748240">
      <w:bodyDiv w:val="1"/>
      <w:marLeft w:val="0"/>
      <w:marRight w:val="0"/>
      <w:marTop w:val="0"/>
      <w:marBottom w:val="0"/>
      <w:divBdr>
        <w:top w:val="none" w:sz="0" w:space="0" w:color="auto"/>
        <w:left w:val="none" w:sz="0" w:space="0" w:color="auto"/>
        <w:bottom w:val="none" w:sz="0" w:space="0" w:color="auto"/>
        <w:right w:val="none" w:sz="0" w:space="0" w:color="auto"/>
      </w:divBdr>
    </w:div>
    <w:div w:id="1014192210">
      <w:bodyDiv w:val="1"/>
      <w:marLeft w:val="0"/>
      <w:marRight w:val="0"/>
      <w:marTop w:val="0"/>
      <w:marBottom w:val="0"/>
      <w:divBdr>
        <w:top w:val="none" w:sz="0" w:space="0" w:color="auto"/>
        <w:left w:val="none" w:sz="0" w:space="0" w:color="auto"/>
        <w:bottom w:val="none" w:sz="0" w:space="0" w:color="auto"/>
        <w:right w:val="none" w:sz="0" w:space="0" w:color="auto"/>
      </w:divBdr>
    </w:div>
    <w:div w:id="1113473316">
      <w:bodyDiv w:val="1"/>
      <w:marLeft w:val="0"/>
      <w:marRight w:val="0"/>
      <w:marTop w:val="0"/>
      <w:marBottom w:val="0"/>
      <w:divBdr>
        <w:top w:val="none" w:sz="0" w:space="0" w:color="auto"/>
        <w:left w:val="none" w:sz="0" w:space="0" w:color="auto"/>
        <w:bottom w:val="none" w:sz="0" w:space="0" w:color="auto"/>
        <w:right w:val="none" w:sz="0" w:space="0" w:color="auto"/>
      </w:divBdr>
    </w:div>
    <w:div w:id="1124664233">
      <w:bodyDiv w:val="1"/>
      <w:marLeft w:val="0"/>
      <w:marRight w:val="0"/>
      <w:marTop w:val="0"/>
      <w:marBottom w:val="0"/>
      <w:divBdr>
        <w:top w:val="none" w:sz="0" w:space="0" w:color="auto"/>
        <w:left w:val="none" w:sz="0" w:space="0" w:color="auto"/>
        <w:bottom w:val="none" w:sz="0" w:space="0" w:color="auto"/>
        <w:right w:val="none" w:sz="0" w:space="0" w:color="auto"/>
      </w:divBdr>
    </w:div>
    <w:div w:id="1130321519">
      <w:bodyDiv w:val="1"/>
      <w:marLeft w:val="0"/>
      <w:marRight w:val="0"/>
      <w:marTop w:val="0"/>
      <w:marBottom w:val="0"/>
      <w:divBdr>
        <w:top w:val="none" w:sz="0" w:space="0" w:color="auto"/>
        <w:left w:val="none" w:sz="0" w:space="0" w:color="auto"/>
        <w:bottom w:val="none" w:sz="0" w:space="0" w:color="auto"/>
        <w:right w:val="none" w:sz="0" w:space="0" w:color="auto"/>
      </w:divBdr>
    </w:div>
    <w:div w:id="1252735807">
      <w:bodyDiv w:val="1"/>
      <w:marLeft w:val="0"/>
      <w:marRight w:val="0"/>
      <w:marTop w:val="0"/>
      <w:marBottom w:val="0"/>
      <w:divBdr>
        <w:top w:val="none" w:sz="0" w:space="0" w:color="auto"/>
        <w:left w:val="none" w:sz="0" w:space="0" w:color="auto"/>
        <w:bottom w:val="none" w:sz="0" w:space="0" w:color="auto"/>
        <w:right w:val="none" w:sz="0" w:space="0" w:color="auto"/>
      </w:divBdr>
    </w:div>
    <w:div w:id="1497064612">
      <w:bodyDiv w:val="1"/>
      <w:marLeft w:val="0"/>
      <w:marRight w:val="0"/>
      <w:marTop w:val="0"/>
      <w:marBottom w:val="0"/>
      <w:divBdr>
        <w:top w:val="none" w:sz="0" w:space="0" w:color="auto"/>
        <w:left w:val="none" w:sz="0" w:space="0" w:color="auto"/>
        <w:bottom w:val="none" w:sz="0" w:space="0" w:color="auto"/>
        <w:right w:val="none" w:sz="0" w:space="0" w:color="auto"/>
      </w:divBdr>
    </w:div>
    <w:div w:id="1687292180">
      <w:bodyDiv w:val="1"/>
      <w:marLeft w:val="0"/>
      <w:marRight w:val="0"/>
      <w:marTop w:val="0"/>
      <w:marBottom w:val="0"/>
      <w:divBdr>
        <w:top w:val="none" w:sz="0" w:space="0" w:color="auto"/>
        <w:left w:val="none" w:sz="0" w:space="0" w:color="auto"/>
        <w:bottom w:val="none" w:sz="0" w:space="0" w:color="auto"/>
        <w:right w:val="none" w:sz="0" w:space="0" w:color="auto"/>
      </w:divBdr>
    </w:div>
    <w:div w:id="1727558899">
      <w:bodyDiv w:val="1"/>
      <w:marLeft w:val="0"/>
      <w:marRight w:val="0"/>
      <w:marTop w:val="0"/>
      <w:marBottom w:val="0"/>
      <w:divBdr>
        <w:top w:val="none" w:sz="0" w:space="0" w:color="auto"/>
        <w:left w:val="none" w:sz="0" w:space="0" w:color="auto"/>
        <w:bottom w:val="none" w:sz="0" w:space="0" w:color="auto"/>
        <w:right w:val="none" w:sz="0" w:space="0" w:color="auto"/>
      </w:divBdr>
    </w:div>
    <w:div w:id="1738281025">
      <w:bodyDiv w:val="1"/>
      <w:marLeft w:val="0"/>
      <w:marRight w:val="0"/>
      <w:marTop w:val="0"/>
      <w:marBottom w:val="0"/>
      <w:divBdr>
        <w:top w:val="none" w:sz="0" w:space="0" w:color="auto"/>
        <w:left w:val="none" w:sz="0" w:space="0" w:color="auto"/>
        <w:bottom w:val="none" w:sz="0" w:space="0" w:color="auto"/>
        <w:right w:val="none" w:sz="0" w:space="0" w:color="auto"/>
      </w:divBdr>
    </w:div>
    <w:div w:id="1811902149">
      <w:bodyDiv w:val="1"/>
      <w:marLeft w:val="0"/>
      <w:marRight w:val="0"/>
      <w:marTop w:val="0"/>
      <w:marBottom w:val="0"/>
      <w:divBdr>
        <w:top w:val="none" w:sz="0" w:space="0" w:color="auto"/>
        <w:left w:val="none" w:sz="0" w:space="0" w:color="auto"/>
        <w:bottom w:val="none" w:sz="0" w:space="0" w:color="auto"/>
        <w:right w:val="none" w:sz="0" w:space="0" w:color="auto"/>
      </w:divBdr>
    </w:div>
    <w:div w:id="1833789974">
      <w:bodyDiv w:val="1"/>
      <w:marLeft w:val="0"/>
      <w:marRight w:val="0"/>
      <w:marTop w:val="0"/>
      <w:marBottom w:val="0"/>
      <w:divBdr>
        <w:top w:val="none" w:sz="0" w:space="0" w:color="auto"/>
        <w:left w:val="none" w:sz="0" w:space="0" w:color="auto"/>
        <w:bottom w:val="none" w:sz="0" w:space="0" w:color="auto"/>
        <w:right w:val="none" w:sz="0" w:space="0" w:color="auto"/>
      </w:divBdr>
    </w:div>
    <w:div w:id="1857846213">
      <w:bodyDiv w:val="1"/>
      <w:marLeft w:val="0"/>
      <w:marRight w:val="0"/>
      <w:marTop w:val="0"/>
      <w:marBottom w:val="0"/>
      <w:divBdr>
        <w:top w:val="none" w:sz="0" w:space="0" w:color="auto"/>
        <w:left w:val="none" w:sz="0" w:space="0" w:color="auto"/>
        <w:bottom w:val="none" w:sz="0" w:space="0" w:color="auto"/>
        <w:right w:val="none" w:sz="0" w:space="0" w:color="auto"/>
      </w:divBdr>
    </w:div>
    <w:div w:id="1893343896">
      <w:bodyDiv w:val="1"/>
      <w:marLeft w:val="0"/>
      <w:marRight w:val="0"/>
      <w:marTop w:val="0"/>
      <w:marBottom w:val="0"/>
      <w:divBdr>
        <w:top w:val="none" w:sz="0" w:space="0" w:color="auto"/>
        <w:left w:val="none" w:sz="0" w:space="0" w:color="auto"/>
        <w:bottom w:val="none" w:sz="0" w:space="0" w:color="auto"/>
        <w:right w:val="none" w:sz="0" w:space="0" w:color="auto"/>
      </w:divBdr>
    </w:div>
    <w:div w:id="1896971093">
      <w:bodyDiv w:val="1"/>
      <w:marLeft w:val="0"/>
      <w:marRight w:val="0"/>
      <w:marTop w:val="0"/>
      <w:marBottom w:val="0"/>
      <w:divBdr>
        <w:top w:val="none" w:sz="0" w:space="0" w:color="auto"/>
        <w:left w:val="none" w:sz="0" w:space="0" w:color="auto"/>
        <w:bottom w:val="none" w:sz="0" w:space="0" w:color="auto"/>
        <w:right w:val="none" w:sz="0" w:space="0" w:color="auto"/>
      </w:divBdr>
    </w:div>
    <w:div w:id="1919636973">
      <w:bodyDiv w:val="1"/>
      <w:marLeft w:val="0"/>
      <w:marRight w:val="0"/>
      <w:marTop w:val="0"/>
      <w:marBottom w:val="0"/>
      <w:divBdr>
        <w:top w:val="none" w:sz="0" w:space="0" w:color="auto"/>
        <w:left w:val="none" w:sz="0" w:space="0" w:color="auto"/>
        <w:bottom w:val="none" w:sz="0" w:space="0" w:color="auto"/>
        <w:right w:val="none" w:sz="0" w:space="0" w:color="auto"/>
      </w:divBdr>
    </w:div>
    <w:div w:id="1991251453">
      <w:bodyDiv w:val="1"/>
      <w:marLeft w:val="0"/>
      <w:marRight w:val="0"/>
      <w:marTop w:val="0"/>
      <w:marBottom w:val="0"/>
      <w:divBdr>
        <w:top w:val="none" w:sz="0" w:space="0" w:color="auto"/>
        <w:left w:val="none" w:sz="0" w:space="0" w:color="auto"/>
        <w:bottom w:val="none" w:sz="0" w:space="0" w:color="auto"/>
        <w:right w:val="none" w:sz="0" w:space="0" w:color="auto"/>
      </w:divBdr>
    </w:div>
    <w:div w:id="2074085067">
      <w:bodyDiv w:val="1"/>
      <w:marLeft w:val="0"/>
      <w:marRight w:val="0"/>
      <w:marTop w:val="0"/>
      <w:marBottom w:val="0"/>
      <w:divBdr>
        <w:top w:val="none" w:sz="0" w:space="0" w:color="auto"/>
        <w:left w:val="none" w:sz="0" w:space="0" w:color="auto"/>
        <w:bottom w:val="none" w:sz="0" w:space="0" w:color="auto"/>
        <w:right w:val="none" w:sz="0" w:space="0" w:color="auto"/>
      </w:divBdr>
    </w:div>
    <w:div w:id="2078434561">
      <w:bodyDiv w:val="1"/>
      <w:marLeft w:val="0"/>
      <w:marRight w:val="0"/>
      <w:marTop w:val="0"/>
      <w:marBottom w:val="0"/>
      <w:divBdr>
        <w:top w:val="none" w:sz="0" w:space="0" w:color="auto"/>
        <w:left w:val="none" w:sz="0" w:space="0" w:color="auto"/>
        <w:bottom w:val="none" w:sz="0" w:space="0" w:color="auto"/>
        <w:right w:val="none" w:sz="0" w:space="0" w:color="auto"/>
      </w:divBdr>
    </w:div>
    <w:div w:id="21046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B881-694D-4AD4-B57C-A85DA604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42</Pages>
  <Words>76515</Words>
  <Characters>43614</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119890</CharactersWithSpaces>
  <SharedDoc>false</SharedDoc>
  <HLinks>
    <vt:vector size="6" baseType="variant">
      <vt:variant>
        <vt:i4>1966175</vt:i4>
      </vt:variant>
      <vt:variant>
        <vt:i4>0</vt:i4>
      </vt:variant>
      <vt:variant>
        <vt:i4>0</vt:i4>
      </vt:variant>
      <vt:variant>
        <vt:i4>5</vt:i4>
      </vt:variant>
      <vt:variant>
        <vt:lpwstr>https://www.epaslaugos.lt/adoc/transcript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Comp</cp:lastModifiedBy>
  <cp:revision>262</cp:revision>
  <dcterms:created xsi:type="dcterms:W3CDTF">2025-08-29T05:59:00Z</dcterms:created>
  <dcterms:modified xsi:type="dcterms:W3CDTF">2025-12-08T09:14:00Z</dcterms:modified>
</cp:coreProperties>
</file>