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2129B" w14:textId="50A26CE8" w:rsidR="0014015D" w:rsidRDefault="0014015D" w:rsidP="00665AD5">
      <w:pPr>
        <w:spacing w:after="0" w:line="240" w:lineRule="auto"/>
        <w:ind w:firstLine="720"/>
        <w:jc w:val="both"/>
        <w:rPr>
          <w:rFonts w:cstheme="minorHAnsi"/>
        </w:rPr>
      </w:pPr>
      <w:r w:rsidRPr="0014015D">
        <w:rPr>
          <w:rFonts w:cstheme="minorHAnsi"/>
        </w:rPr>
        <w:t>UAB „Joniškio vandenys“, vykdydama pirkimą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cstheme="minorHAnsi"/>
        </w:rPr>
        <w:t>vykdant pirkimą</w:t>
      </w:r>
      <w:r w:rsidRPr="005809DF">
        <w:rPr>
          <w:rFonts w:cstheme="minorHAnsi"/>
        </w:rPr>
        <w:t xml:space="preserve"> </w:t>
      </w:r>
      <w:bookmarkStart w:id="0" w:name="_Hlk161320361"/>
      <w:r>
        <w:rPr>
          <w:rFonts w:cstheme="minorHAnsi"/>
        </w:rPr>
        <w:t>„</w:t>
      </w:r>
      <w:r w:rsidRPr="005809DF">
        <w:rPr>
          <w:rFonts w:cstheme="minorHAnsi"/>
        </w:rPr>
        <w:t>N</w:t>
      </w:r>
      <w:r w:rsidRPr="005809DF">
        <w:rPr>
          <w:rFonts w:eastAsia="Calibri" w:cstheme="minorHAnsi"/>
        </w:rPr>
        <w:t xml:space="preserve">uotekų valymo įrenginių, esančių </w:t>
      </w:r>
      <w:r w:rsidR="00F2574F">
        <w:rPr>
          <w:rFonts w:eastAsia="Calibri" w:cstheme="minorHAnsi"/>
        </w:rPr>
        <w:t>Stungių</w:t>
      </w:r>
      <w:r w:rsidRPr="005809DF">
        <w:rPr>
          <w:rFonts w:eastAsia="Calibri" w:cstheme="minorHAnsi"/>
        </w:rPr>
        <w:t xml:space="preserve"> k., Joniškio r., rekonstravimo </w:t>
      </w:r>
      <w:r>
        <w:rPr>
          <w:rFonts w:eastAsia="Calibri" w:cstheme="minorHAnsi"/>
        </w:rPr>
        <w:t>kartu su projekto parengimu</w:t>
      </w:r>
      <w:r w:rsidRPr="005809DF">
        <w:rPr>
          <w:rFonts w:cstheme="minorHAnsi"/>
        </w:rPr>
        <w:t xml:space="preserve"> </w:t>
      </w:r>
      <w:r>
        <w:rPr>
          <w:rFonts w:cstheme="minorHAnsi"/>
        </w:rPr>
        <w:t xml:space="preserve">statybos rangos </w:t>
      </w:r>
      <w:r w:rsidRPr="005809DF">
        <w:rPr>
          <w:rFonts w:eastAsia="Calibri" w:cstheme="minorHAnsi"/>
        </w:rPr>
        <w:t>darb</w:t>
      </w:r>
      <w:r>
        <w:rPr>
          <w:rFonts w:eastAsia="Calibri" w:cstheme="minorHAnsi"/>
        </w:rPr>
        <w:t xml:space="preserve">ai“, </w:t>
      </w:r>
      <w:r>
        <w:rPr>
          <w:rFonts w:cstheme="minorHAnsi"/>
        </w:rPr>
        <w:t xml:space="preserve"> skelbtas CVP IS priemonėmis 2025-11-14, pirkimo ID. 542</w:t>
      </w:r>
      <w:r w:rsidR="004962B3">
        <w:rPr>
          <w:rFonts w:cstheme="minorHAnsi"/>
        </w:rPr>
        <w:t>9774</w:t>
      </w:r>
      <w:r w:rsidRPr="005809DF">
        <w:rPr>
          <w:rFonts w:cstheme="minorHAnsi"/>
        </w:rPr>
        <w:t xml:space="preserve"> (toliau – Pirkimas)</w:t>
      </w:r>
      <w:bookmarkEnd w:id="0"/>
      <w:r>
        <w:rPr>
          <w:rFonts w:cstheme="minorHAnsi"/>
        </w:rPr>
        <w:t>, gavo tiekėjų klausimus</w:t>
      </w:r>
      <w:r w:rsidRPr="0036458D">
        <w:rPr>
          <w:rFonts w:cstheme="minorHAnsi"/>
        </w:rPr>
        <w:t>.</w:t>
      </w:r>
    </w:p>
    <w:p w14:paraId="5C37CD1A" w14:textId="7B45FCB7" w:rsidR="003B39A2" w:rsidRPr="00AA75B2" w:rsidRDefault="0014015D" w:rsidP="00665AD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theme="minorHAnsi"/>
        </w:rPr>
        <w:t>Teikiame atsakymus į tiekėjų užduotus klausimus</w:t>
      </w:r>
      <w:r w:rsidR="003B0FE8">
        <w:rPr>
          <w:rFonts w:cstheme="minorHAnsi"/>
        </w:rPr>
        <w:t xml:space="preserve"> (klausimai neredaguoti)</w:t>
      </w:r>
      <w:r>
        <w:rPr>
          <w:rFonts w:cstheme="minorHAnsi"/>
        </w:rPr>
        <w:t>:</w:t>
      </w:r>
    </w:p>
    <w:p w14:paraId="6C9F4381" w14:textId="77777777" w:rsidR="0014015D" w:rsidRPr="003D5613" w:rsidRDefault="003B39A2" w:rsidP="00665AD5">
      <w:pPr>
        <w:pStyle w:val="ListParagraph"/>
        <w:widowControl w:val="0"/>
        <w:numPr>
          <w:ilvl w:val="0"/>
          <w:numId w:val="3"/>
        </w:numPr>
        <w:tabs>
          <w:tab w:val="left" w:pos="0"/>
          <w:tab w:val="left" w:pos="90"/>
          <w:tab w:val="left" w:pos="450"/>
          <w:tab w:val="left" w:pos="540"/>
        </w:tabs>
        <w:autoSpaceDE w:val="0"/>
        <w:autoSpaceDN w:val="0"/>
        <w:spacing w:after="0" w:line="240" w:lineRule="auto"/>
        <w:ind w:left="0" w:firstLine="0"/>
        <w:jc w:val="both"/>
        <w:rPr>
          <w:rFonts w:cstheme="minorHAnsi"/>
          <w:b/>
          <w:bCs/>
        </w:rPr>
      </w:pPr>
      <w:r w:rsidRPr="003D5613">
        <w:rPr>
          <w:rFonts w:cstheme="minorHAnsi"/>
          <w:b/>
          <w:bCs/>
        </w:rPr>
        <w:t>Klausimas</w:t>
      </w:r>
      <w:r w:rsidR="0014015D" w:rsidRPr="003D5613">
        <w:rPr>
          <w:rFonts w:cstheme="minorHAnsi"/>
          <w:b/>
          <w:bCs/>
        </w:rPr>
        <w:t>.</w:t>
      </w:r>
    </w:p>
    <w:p w14:paraId="1350CD12" w14:textId="2E90F627" w:rsidR="003B39A2" w:rsidRPr="003D5613" w:rsidRDefault="00AE7D91" w:rsidP="00AE7D91">
      <w:pPr>
        <w:spacing w:after="0"/>
        <w:rPr>
          <w:rFonts w:cstheme="minorHAnsi"/>
          <w:i/>
          <w:iCs/>
        </w:rPr>
      </w:pPr>
      <w:r>
        <w:t>Atsakant į 3ą klausimą nurodyta, kad „Nurodytas debitas 15,56 m3/h atitinka didžiausią valandos</w:t>
      </w:r>
      <w:r>
        <w:t xml:space="preserve"> </w:t>
      </w:r>
      <w:r>
        <w:t>debitą lietaus metu“. Pirkimo sąlygų 2 priedo „Techninė specifikacija“ 1 lentelės 2 eil. nurodyta:</w:t>
      </w:r>
      <w:r>
        <w:t xml:space="preserve"> </w:t>
      </w:r>
      <w:r>
        <w:t xml:space="preserve">„Didžiausias valandos debitas </w:t>
      </w:r>
      <w:proofErr w:type="spellStart"/>
      <w:r>
        <w:t>Qh</w:t>
      </w:r>
      <w:proofErr w:type="spellEnd"/>
      <w:r>
        <w:t xml:space="preserve">, </w:t>
      </w:r>
      <w:proofErr w:type="spellStart"/>
      <w:r>
        <w:t>max</w:t>
      </w:r>
      <w:proofErr w:type="spellEnd"/>
      <w:r>
        <w:t xml:space="preserve"> - 11,83“ Jūsų minimo skaičius - 15,56 - Pirkimo dokumentuose</w:t>
      </w:r>
      <w:r>
        <w:t xml:space="preserve"> </w:t>
      </w:r>
      <w:r>
        <w:t>nėra. Prašome paaiškinti, ir patvirtinti, kad neįsivėlė klaidą</w:t>
      </w:r>
      <w:r w:rsidR="003B39A2" w:rsidRPr="003D5613">
        <w:rPr>
          <w:rFonts w:cstheme="minorHAnsi"/>
          <w:i/>
          <w:iCs/>
        </w:rPr>
        <w:t xml:space="preserve">. </w:t>
      </w:r>
    </w:p>
    <w:p w14:paraId="5830F0D7" w14:textId="77777777" w:rsidR="0014015D" w:rsidRPr="003D5613" w:rsidRDefault="0014015D" w:rsidP="00665AD5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450"/>
          <w:tab w:val="left" w:pos="540"/>
          <w:tab w:val="left" w:pos="630"/>
          <w:tab w:val="left" w:pos="720"/>
          <w:tab w:val="left" w:pos="810"/>
        </w:tabs>
        <w:autoSpaceDE w:val="0"/>
        <w:autoSpaceDN w:val="0"/>
        <w:spacing w:after="0" w:line="240" w:lineRule="auto"/>
        <w:ind w:hanging="720"/>
        <w:jc w:val="both"/>
        <w:rPr>
          <w:rFonts w:cstheme="minorHAnsi"/>
        </w:rPr>
      </w:pPr>
      <w:r w:rsidRPr="003D5613">
        <w:rPr>
          <w:rFonts w:cstheme="minorHAnsi"/>
          <w:b/>
          <w:bCs/>
        </w:rPr>
        <w:t>Atsakymas.</w:t>
      </w:r>
    </w:p>
    <w:p w14:paraId="1DD7E875" w14:textId="7E4613AA" w:rsidR="003B39A2" w:rsidRPr="00AE7D91" w:rsidRDefault="005F7DE0" w:rsidP="00665AD5">
      <w:pPr>
        <w:widowControl w:val="0"/>
        <w:tabs>
          <w:tab w:val="left" w:pos="90"/>
          <w:tab w:val="left" w:pos="450"/>
          <w:tab w:val="left" w:pos="540"/>
          <w:tab w:val="left" w:pos="630"/>
          <w:tab w:val="left" w:pos="720"/>
          <w:tab w:val="left" w:pos="810"/>
        </w:tabs>
        <w:autoSpaceDE w:val="0"/>
        <w:autoSpaceDN w:val="0"/>
        <w:spacing w:after="0" w:line="240" w:lineRule="auto"/>
        <w:jc w:val="both"/>
        <w:rPr>
          <w:rFonts w:cstheme="minorHAnsi"/>
          <w:i/>
          <w:iCs/>
          <w:color w:val="000000" w:themeColor="text1"/>
        </w:rPr>
      </w:pPr>
      <w:r w:rsidRPr="00AE7D91">
        <w:rPr>
          <w:color w:val="000000" w:themeColor="text1"/>
        </w:rPr>
        <w:t>Techninėje specifikacijoje nurodytas debitas</w:t>
      </w:r>
      <w:r w:rsidR="00AE7D91" w:rsidRPr="00AE7D91">
        <w:rPr>
          <w:color w:val="000000" w:themeColor="text1"/>
        </w:rPr>
        <w:t xml:space="preserve"> – </w:t>
      </w:r>
      <w:r w:rsidRPr="00AE7D91">
        <w:rPr>
          <w:color w:val="000000" w:themeColor="text1"/>
        </w:rPr>
        <w:t>11,83 m3/h atitinka didžiausią valandos debitą lietaus metu</w:t>
      </w:r>
      <w:r w:rsidR="003B39A2" w:rsidRPr="00AE7D91">
        <w:rPr>
          <w:rFonts w:cstheme="minorHAnsi"/>
          <w:i/>
          <w:iCs/>
          <w:color w:val="000000" w:themeColor="text1"/>
        </w:rPr>
        <w:t xml:space="preserve">. </w:t>
      </w:r>
    </w:p>
    <w:p w14:paraId="7EFD9DD4" w14:textId="77777777" w:rsidR="003B39A2" w:rsidRPr="003D5613" w:rsidRDefault="003B39A2" w:rsidP="00665AD5">
      <w:pPr>
        <w:widowControl w:val="0"/>
        <w:tabs>
          <w:tab w:val="left" w:pos="90"/>
          <w:tab w:val="left" w:pos="54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</w:rPr>
      </w:pPr>
    </w:p>
    <w:p w14:paraId="064F5FDD" w14:textId="77777777" w:rsidR="0014015D" w:rsidRPr="003D5613" w:rsidRDefault="0014015D" w:rsidP="00665AD5">
      <w:pPr>
        <w:pStyle w:val="ListParagraph"/>
        <w:widowControl w:val="0"/>
        <w:numPr>
          <w:ilvl w:val="0"/>
          <w:numId w:val="2"/>
        </w:numPr>
        <w:tabs>
          <w:tab w:val="left" w:pos="90"/>
          <w:tab w:val="left" w:pos="540"/>
          <w:tab w:val="left" w:pos="720"/>
        </w:tabs>
        <w:autoSpaceDE w:val="0"/>
        <w:autoSpaceDN w:val="0"/>
        <w:spacing w:after="0" w:line="240" w:lineRule="auto"/>
        <w:ind w:hanging="720"/>
        <w:jc w:val="both"/>
        <w:rPr>
          <w:rFonts w:eastAsia="Times New Roman" w:cstheme="minorHAnsi"/>
          <w:b/>
          <w:bCs/>
        </w:rPr>
      </w:pPr>
      <w:r w:rsidRPr="003D5613">
        <w:rPr>
          <w:rFonts w:cstheme="minorHAnsi"/>
          <w:b/>
          <w:bCs/>
        </w:rPr>
        <w:t>Klausimas.</w:t>
      </w:r>
    </w:p>
    <w:p w14:paraId="629CB93C" w14:textId="000414D9" w:rsidR="003B39A2" w:rsidRPr="00AE7D91" w:rsidRDefault="00AE7D91" w:rsidP="00AE7D91">
      <w:pPr>
        <w:spacing w:after="0"/>
        <w:rPr>
          <w:rFonts w:eastAsia="Times New Roman" w:cstheme="minorHAnsi"/>
        </w:rPr>
      </w:pPr>
      <w:r>
        <w:t>Prašome patvirtinti, kad atsakymuose į 4ą, 5ą ir 6ą bei 7ą klausimus nėra klaidos – nes pateikti</w:t>
      </w:r>
      <w:r>
        <w:t xml:space="preserve"> </w:t>
      </w:r>
      <w:r>
        <w:t>atsakymai dėl didžiausio valandos debito sausuoju laikotarpiu (</w:t>
      </w:r>
      <w:proofErr w:type="spellStart"/>
      <w:r>
        <w:t>Qh</w:t>
      </w:r>
      <w:proofErr w:type="spellEnd"/>
      <w:r>
        <w:t xml:space="preserve">, </w:t>
      </w:r>
      <w:proofErr w:type="spellStart"/>
      <w:r>
        <w:t>max.s</w:t>
      </w:r>
      <w:proofErr w:type="spellEnd"/>
      <w:r>
        <w:t xml:space="preserve">); projektinės </w:t>
      </w:r>
      <w:proofErr w:type="spellStart"/>
      <w:r>
        <w:t>ChDS</w:t>
      </w:r>
      <w:proofErr w:type="spellEnd"/>
      <w:r>
        <w:t xml:space="preserve"> </w:t>
      </w:r>
      <w:r>
        <w:t>koncentracijos, projektinės apkrovos ir dumblo koncentracijos bei tūrinės paviršiaus apkrovos yra</w:t>
      </w:r>
      <w:r>
        <w:t xml:space="preserve"> </w:t>
      </w:r>
      <w:r>
        <w:t>identiški, kaip Gataučių nuotekų valyklos pirkime, nors šios valyklos skiriasi. Atitinkamai prašome</w:t>
      </w:r>
      <w:r>
        <w:t xml:space="preserve"> </w:t>
      </w:r>
      <w:r>
        <w:t>patikslinti ir atsakymą į 12ą bei13ą klausimus</w:t>
      </w:r>
      <w:r w:rsidR="003B39A2" w:rsidRPr="00AE7D91">
        <w:rPr>
          <w:rFonts w:eastAsia="Times New Roman" w:cstheme="minorHAnsi"/>
        </w:rPr>
        <w:t xml:space="preserve">. </w:t>
      </w:r>
    </w:p>
    <w:p w14:paraId="6886E77D" w14:textId="1D0DA0F3" w:rsidR="0014015D" w:rsidRPr="003D5613" w:rsidRDefault="0014015D" w:rsidP="00665AD5">
      <w:pPr>
        <w:pStyle w:val="ListParagraph"/>
        <w:widowControl w:val="0"/>
        <w:numPr>
          <w:ilvl w:val="0"/>
          <w:numId w:val="3"/>
        </w:numPr>
        <w:tabs>
          <w:tab w:val="left" w:pos="90"/>
          <w:tab w:val="left" w:pos="284"/>
        </w:tabs>
        <w:autoSpaceDE w:val="0"/>
        <w:autoSpaceDN w:val="0"/>
        <w:spacing w:after="0" w:line="240" w:lineRule="auto"/>
        <w:ind w:hanging="720"/>
        <w:jc w:val="both"/>
        <w:rPr>
          <w:rFonts w:cstheme="minorHAnsi"/>
          <w:b/>
          <w:bCs/>
        </w:rPr>
      </w:pPr>
      <w:r w:rsidRPr="003D5613">
        <w:rPr>
          <w:rFonts w:cstheme="minorHAnsi"/>
          <w:b/>
          <w:bCs/>
        </w:rPr>
        <w:t>Atsakymas.</w:t>
      </w:r>
    </w:p>
    <w:p w14:paraId="2721E346" w14:textId="7E573C9B" w:rsidR="005F7DE0" w:rsidRPr="005D0312" w:rsidRDefault="005F7DE0" w:rsidP="005F7DE0">
      <w:pPr>
        <w:spacing w:after="0"/>
        <w:rPr>
          <w:b/>
          <w:bCs/>
          <w:color w:val="000000" w:themeColor="text1"/>
        </w:rPr>
      </w:pPr>
      <w:r w:rsidRPr="005D0312">
        <w:rPr>
          <w:color w:val="000000" w:themeColor="text1"/>
        </w:rPr>
        <w:t>Didžiausias valandos debitas sausuoju laikotarpiu (</w:t>
      </w:r>
      <w:proofErr w:type="spellStart"/>
      <w:r w:rsidRPr="005D0312">
        <w:rPr>
          <w:color w:val="000000" w:themeColor="text1"/>
        </w:rPr>
        <w:t>Qh</w:t>
      </w:r>
      <w:proofErr w:type="spellEnd"/>
      <w:r w:rsidRPr="005D0312">
        <w:rPr>
          <w:color w:val="000000" w:themeColor="text1"/>
        </w:rPr>
        <w:t xml:space="preserve">, </w:t>
      </w:r>
      <w:proofErr w:type="spellStart"/>
      <w:r w:rsidRPr="005D0312">
        <w:rPr>
          <w:color w:val="000000" w:themeColor="text1"/>
        </w:rPr>
        <w:t>max.s</w:t>
      </w:r>
      <w:proofErr w:type="spellEnd"/>
      <w:r w:rsidRPr="005D0312">
        <w:rPr>
          <w:color w:val="000000" w:themeColor="text1"/>
        </w:rPr>
        <w:t>) – 7,5 m</w:t>
      </w:r>
      <w:r w:rsidRPr="005D0312">
        <w:rPr>
          <w:color w:val="000000" w:themeColor="text1"/>
          <w:vertAlign w:val="superscript"/>
        </w:rPr>
        <w:t>3</w:t>
      </w:r>
      <w:r w:rsidRPr="005D0312">
        <w:rPr>
          <w:color w:val="000000" w:themeColor="text1"/>
        </w:rPr>
        <w:t>/h.</w:t>
      </w:r>
    </w:p>
    <w:p w14:paraId="5A18B5EA" w14:textId="77777777" w:rsidR="005F7DE0" w:rsidRPr="005D0312" w:rsidRDefault="005F7DE0" w:rsidP="005F7DE0">
      <w:pPr>
        <w:spacing w:after="0"/>
        <w:rPr>
          <w:color w:val="000000" w:themeColor="text1"/>
        </w:rPr>
      </w:pPr>
      <w:r w:rsidRPr="005D0312">
        <w:rPr>
          <w:color w:val="000000" w:themeColor="text1"/>
        </w:rPr>
        <w:t xml:space="preserve">Projektinė </w:t>
      </w:r>
      <w:proofErr w:type="spellStart"/>
      <w:r w:rsidRPr="005D0312">
        <w:rPr>
          <w:color w:val="000000" w:themeColor="text1"/>
        </w:rPr>
        <w:t>ChDS</w:t>
      </w:r>
      <w:proofErr w:type="spellEnd"/>
      <w:r w:rsidRPr="005D0312">
        <w:rPr>
          <w:color w:val="000000" w:themeColor="text1"/>
        </w:rPr>
        <w:t xml:space="preserve"> koncentracija – 500 mg/l.</w:t>
      </w:r>
    </w:p>
    <w:p w14:paraId="0107C8C6" w14:textId="77777777" w:rsidR="005F7DE0" w:rsidRPr="005D0312" w:rsidRDefault="005F7DE0" w:rsidP="005F7DE0">
      <w:pPr>
        <w:spacing w:after="0"/>
        <w:rPr>
          <w:color w:val="000000" w:themeColor="text1"/>
        </w:rPr>
      </w:pPr>
      <w:r w:rsidRPr="005D0312">
        <w:rPr>
          <w:color w:val="000000" w:themeColor="text1"/>
        </w:rPr>
        <w:t xml:space="preserve">Projektinė </w:t>
      </w:r>
      <w:proofErr w:type="spellStart"/>
      <w:r w:rsidRPr="005D0312">
        <w:rPr>
          <w:color w:val="000000" w:themeColor="text1"/>
        </w:rPr>
        <w:t>ChDS</w:t>
      </w:r>
      <w:proofErr w:type="spellEnd"/>
      <w:r w:rsidRPr="005D0312">
        <w:rPr>
          <w:color w:val="000000" w:themeColor="text1"/>
        </w:rPr>
        <w:t xml:space="preserve"> dienos apkrova – 30,0 kg/d.</w:t>
      </w:r>
    </w:p>
    <w:p w14:paraId="22AE0396" w14:textId="77777777" w:rsidR="005F7DE0" w:rsidRPr="005D0312" w:rsidRDefault="005F7DE0" w:rsidP="005F7DE0">
      <w:pPr>
        <w:spacing w:after="0"/>
        <w:rPr>
          <w:color w:val="000000" w:themeColor="text1"/>
        </w:rPr>
      </w:pPr>
      <w:r w:rsidRPr="005D0312">
        <w:rPr>
          <w:color w:val="000000" w:themeColor="text1"/>
        </w:rPr>
        <w:t>Projektinė SM dienos apkrova – 13,14 kg/d.</w:t>
      </w:r>
    </w:p>
    <w:p w14:paraId="5DF8DD53" w14:textId="69026524" w:rsidR="003B39A2" w:rsidRPr="003D5613" w:rsidRDefault="003B39A2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  <w:b/>
          <w:bCs/>
        </w:rPr>
      </w:pPr>
    </w:p>
    <w:p w14:paraId="2F4FB3D0" w14:textId="77777777" w:rsidR="003B39A2" w:rsidRDefault="003B39A2" w:rsidP="00665AD5">
      <w:pPr>
        <w:pStyle w:val="ListParagraph"/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b/>
          <w:bCs/>
        </w:rPr>
      </w:pPr>
    </w:p>
    <w:p w14:paraId="257A8057" w14:textId="0C7D43B0" w:rsidR="0051045B" w:rsidRDefault="0051045B" w:rsidP="00665AD5">
      <w:pPr>
        <w:pStyle w:val="ListParagraph"/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Patikslinti atsakymai:</w:t>
      </w:r>
    </w:p>
    <w:p w14:paraId="1DD804D6" w14:textId="2B33A33B" w:rsidR="0051045B" w:rsidRPr="00AD68AC" w:rsidRDefault="0051045B" w:rsidP="0051045B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AD68AC">
        <w:rPr>
          <w:rFonts w:cstheme="minorHAnsi"/>
          <w:b/>
          <w:bCs/>
        </w:rPr>
        <w:t>Klausimas.</w:t>
      </w:r>
    </w:p>
    <w:p w14:paraId="033E4A9B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>Technologinių procesų skaičiavimams reikalingi didžiausi valandos nuotekų debitai tiek sausuoju, tiek lietinguoju laikotarpiu. Prašome nurodyti trūkstamą sausuoju laikotarpiu  taikytiną rodiklį.</w:t>
      </w:r>
    </w:p>
    <w:p w14:paraId="07C0CD04" w14:textId="17E2EC6F" w:rsidR="0051045B" w:rsidRPr="00AD68AC" w:rsidRDefault="0051045B" w:rsidP="0051045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4</w:t>
      </w:r>
      <w:r w:rsidRPr="00AD68AC">
        <w:rPr>
          <w:rFonts w:cstheme="minorHAnsi"/>
          <w:b/>
          <w:bCs/>
        </w:rPr>
        <w:t xml:space="preserve"> Atsakymas. </w:t>
      </w:r>
    </w:p>
    <w:p w14:paraId="0A85C87B" w14:textId="4496ADDE" w:rsidR="0051045B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>Didžiausias valandos debitas sausuoju laikotarpiu (</w:t>
      </w:r>
      <w:proofErr w:type="spellStart"/>
      <w:r w:rsidRPr="00AD68AC">
        <w:rPr>
          <w:rFonts w:cstheme="minorHAnsi"/>
        </w:rPr>
        <w:t>Qh</w:t>
      </w:r>
      <w:proofErr w:type="spellEnd"/>
      <w:r w:rsidRPr="00AD68AC">
        <w:rPr>
          <w:rFonts w:cstheme="minorHAnsi"/>
        </w:rPr>
        <w:t xml:space="preserve">, </w:t>
      </w:r>
      <w:proofErr w:type="spellStart"/>
      <w:r w:rsidRPr="00AD68AC">
        <w:rPr>
          <w:rFonts w:cstheme="minorHAnsi"/>
        </w:rPr>
        <w:t>max.s</w:t>
      </w:r>
      <w:proofErr w:type="spellEnd"/>
      <w:r w:rsidRPr="00AD68AC">
        <w:rPr>
          <w:rFonts w:cstheme="minorHAnsi"/>
        </w:rPr>
        <w:t xml:space="preserve">) – </w:t>
      </w:r>
      <w:r>
        <w:rPr>
          <w:rFonts w:cstheme="minorHAnsi"/>
        </w:rPr>
        <w:t>7</w:t>
      </w:r>
      <w:r w:rsidRPr="00AD68AC">
        <w:rPr>
          <w:rFonts w:cstheme="minorHAnsi"/>
        </w:rPr>
        <w:t>,</w:t>
      </w:r>
      <w:r>
        <w:rPr>
          <w:rFonts w:cstheme="minorHAnsi"/>
        </w:rPr>
        <w:t>5</w:t>
      </w:r>
      <w:r w:rsidRPr="00AD68AC">
        <w:rPr>
          <w:rFonts w:cstheme="minorHAnsi"/>
        </w:rPr>
        <w:t xml:space="preserve"> m</w:t>
      </w:r>
      <w:r w:rsidRPr="00AD68AC">
        <w:rPr>
          <w:rFonts w:cstheme="minorHAnsi"/>
          <w:vertAlign w:val="superscript"/>
        </w:rPr>
        <w:t>3</w:t>
      </w:r>
      <w:r w:rsidRPr="00AD68AC">
        <w:rPr>
          <w:rFonts w:cstheme="minorHAnsi"/>
        </w:rPr>
        <w:t>/h.</w:t>
      </w:r>
    </w:p>
    <w:p w14:paraId="4968DFBB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</w:p>
    <w:p w14:paraId="575BD756" w14:textId="77777777" w:rsidR="0051045B" w:rsidRPr="00AD68AC" w:rsidRDefault="0051045B" w:rsidP="0051045B">
      <w:pPr>
        <w:pStyle w:val="ListParagraph"/>
        <w:numPr>
          <w:ilvl w:val="0"/>
          <w:numId w:val="15"/>
        </w:numPr>
        <w:spacing w:after="0" w:line="240" w:lineRule="auto"/>
        <w:ind w:left="284" w:hanging="284"/>
        <w:contextualSpacing w:val="0"/>
        <w:jc w:val="both"/>
        <w:rPr>
          <w:rFonts w:cstheme="minorHAnsi"/>
          <w:b/>
          <w:bCs/>
        </w:rPr>
      </w:pPr>
      <w:r w:rsidRPr="00AD68AC">
        <w:rPr>
          <w:rFonts w:cstheme="minorHAnsi"/>
          <w:b/>
          <w:bCs/>
        </w:rPr>
        <w:t>Klausimas.</w:t>
      </w:r>
    </w:p>
    <w:p w14:paraId="7960DF59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>Prašome nurodyti projektinę cheminio deguonies sąnaudų (</w:t>
      </w:r>
      <w:proofErr w:type="spellStart"/>
      <w:r w:rsidRPr="00AD68AC">
        <w:rPr>
          <w:rFonts w:cstheme="minorHAnsi"/>
        </w:rPr>
        <w:t>ChDS</w:t>
      </w:r>
      <w:proofErr w:type="spellEnd"/>
      <w:r w:rsidRPr="00AD68AC">
        <w:rPr>
          <w:rFonts w:cstheme="minorHAnsi"/>
        </w:rPr>
        <w:t>) koncentraciją ir dienos apkrovą nevalytose nuotekose.</w:t>
      </w:r>
    </w:p>
    <w:p w14:paraId="146542C2" w14:textId="30F4C7D0" w:rsidR="0051045B" w:rsidRPr="00AD68AC" w:rsidRDefault="0051045B" w:rsidP="0051045B">
      <w:pPr>
        <w:spacing w:after="0" w:line="240" w:lineRule="auto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5</w:t>
      </w:r>
      <w:r w:rsidRPr="00AD68AC">
        <w:rPr>
          <w:rFonts w:cstheme="minorHAnsi"/>
          <w:b/>
          <w:bCs/>
        </w:rPr>
        <w:t xml:space="preserve"> Atsakymas.</w:t>
      </w:r>
    </w:p>
    <w:p w14:paraId="0BBED5D6" w14:textId="2BFCAFBE" w:rsidR="0051045B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 xml:space="preserve">Projektinė </w:t>
      </w:r>
      <w:proofErr w:type="spellStart"/>
      <w:r w:rsidRPr="00AD68AC">
        <w:rPr>
          <w:rFonts w:cstheme="minorHAnsi"/>
        </w:rPr>
        <w:t>ChDS</w:t>
      </w:r>
      <w:proofErr w:type="spellEnd"/>
      <w:r w:rsidRPr="00AD68AC">
        <w:rPr>
          <w:rFonts w:cstheme="minorHAnsi"/>
        </w:rPr>
        <w:t xml:space="preserve"> koncentracija – </w:t>
      </w:r>
      <w:r>
        <w:rPr>
          <w:rFonts w:cstheme="minorHAnsi"/>
        </w:rPr>
        <w:t>500</w:t>
      </w:r>
      <w:r w:rsidRPr="00AD68AC">
        <w:rPr>
          <w:rFonts w:cstheme="minorHAnsi"/>
        </w:rPr>
        <w:t xml:space="preserve"> mg/l, projektinė </w:t>
      </w:r>
      <w:proofErr w:type="spellStart"/>
      <w:r w:rsidRPr="00AD68AC">
        <w:rPr>
          <w:rFonts w:cstheme="minorHAnsi"/>
        </w:rPr>
        <w:t>ChDS</w:t>
      </w:r>
      <w:proofErr w:type="spellEnd"/>
      <w:r w:rsidRPr="00AD68AC">
        <w:rPr>
          <w:rFonts w:cstheme="minorHAnsi"/>
        </w:rPr>
        <w:t xml:space="preserve"> dienos apkrova – </w:t>
      </w:r>
      <w:r>
        <w:rPr>
          <w:rFonts w:cstheme="minorHAnsi"/>
        </w:rPr>
        <w:t>30</w:t>
      </w:r>
      <w:r w:rsidRPr="00AD68AC">
        <w:rPr>
          <w:rFonts w:cstheme="minorHAnsi"/>
        </w:rPr>
        <w:t xml:space="preserve"> kg/d.</w:t>
      </w:r>
    </w:p>
    <w:p w14:paraId="331E1F8D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</w:p>
    <w:p w14:paraId="25AD2F87" w14:textId="77777777" w:rsidR="0051045B" w:rsidRPr="00AD68AC" w:rsidRDefault="0051045B" w:rsidP="0051045B">
      <w:pPr>
        <w:pStyle w:val="ListParagraph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cstheme="minorHAnsi"/>
          <w:b/>
          <w:bCs/>
        </w:rPr>
      </w:pPr>
      <w:r w:rsidRPr="00AD68AC">
        <w:rPr>
          <w:rFonts w:cstheme="minorHAnsi"/>
          <w:b/>
          <w:bCs/>
        </w:rPr>
        <w:t>Klausimas.</w:t>
      </w:r>
    </w:p>
    <w:p w14:paraId="00051694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>Prašome nurodyti projektinę sausosios medžiagos (SM) apkrovą nevalytose nuotekose.</w:t>
      </w:r>
    </w:p>
    <w:p w14:paraId="5E3FD8A5" w14:textId="3C30D19B" w:rsidR="0051045B" w:rsidRPr="00AD68AC" w:rsidRDefault="0051045B" w:rsidP="0051045B">
      <w:pPr>
        <w:pStyle w:val="ListParagraph"/>
        <w:spacing w:after="0" w:line="240" w:lineRule="auto"/>
        <w:ind w:hanging="720"/>
        <w:contextualSpacing w:val="0"/>
        <w:jc w:val="both"/>
        <w:rPr>
          <w:rFonts w:cstheme="minorHAnsi"/>
          <w:b/>
          <w:bCs/>
        </w:rPr>
      </w:pPr>
      <w:r>
        <w:rPr>
          <w:rFonts w:cstheme="minorHAnsi"/>
          <w:b/>
          <w:bCs/>
        </w:rPr>
        <w:t>6</w:t>
      </w:r>
      <w:r w:rsidRPr="00AD68AC">
        <w:rPr>
          <w:rFonts w:cstheme="minorHAnsi"/>
          <w:b/>
          <w:bCs/>
        </w:rPr>
        <w:t xml:space="preserve"> Atsakymas.</w:t>
      </w:r>
    </w:p>
    <w:p w14:paraId="52672A94" w14:textId="5C7FC98C" w:rsidR="0051045B" w:rsidRDefault="0051045B" w:rsidP="0051045B">
      <w:pPr>
        <w:spacing w:after="0" w:line="240" w:lineRule="auto"/>
        <w:jc w:val="both"/>
        <w:rPr>
          <w:rFonts w:cstheme="minorHAnsi"/>
        </w:rPr>
      </w:pPr>
      <w:r w:rsidRPr="00AD68AC">
        <w:rPr>
          <w:rFonts w:cstheme="minorHAnsi"/>
        </w:rPr>
        <w:t>Projektinė SM dienos apkrova – 1</w:t>
      </w:r>
      <w:r>
        <w:rPr>
          <w:rFonts w:cstheme="minorHAnsi"/>
        </w:rPr>
        <w:t>3</w:t>
      </w:r>
      <w:r w:rsidRPr="00AD68AC">
        <w:rPr>
          <w:rFonts w:cstheme="minorHAnsi"/>
        </w:rPr>
        <w:t>,</w:t>
      </w:r>
      <w:r>
        <w:rPr>
          <w:rFonts w:cstheme="minorHAnsi"/>
        </w:rPr>
        <w:t>14</w:t>
      </w:r>
      <w:r w:rsidRPr="00AD68AC">
        <w:rPr>
          <w:rFonts w:cstheme="minorHAnsi"/>
        </w:rPr>
        <w:t xml:space="preserve"> kg/d.</w:t>
      </w:r>
    </w:p>
    <w:p w14:paraId="5AD94209" w14:textId="77777777" w:rsidR="0051045B" w:rsidRPr="00AD68AC" w:rsidRDefault="0051045B" w:rsidP="0051045B">
      <w:pPr>
        <w:spacing w:after="0" w:line="240" w:lineRule="auto"/>
        <w:jc w:val="both"/>
        <w:rPr>
          <w:rFonts w:cstheme="minorHAnsi"/>
        </w:rPr>
      </w:pPr>
    </w:p>
    <w:p w14:paraId="23C1CAF9" w14:textId="1FA9FBBE" w:rsidR="0051045B" w:rsidRPr="00EA46DD" w:rsidRDefault="0051045B" w:rsidP="0051045B">
      <w:pPr>
        <w:spacing w:after="0" w:line="240" w:lineRule="auto"/>
        <w:jc w:val="both"/>
        <w:rPr>
          <w:rFonts w:cstheme="minorHAnsi"/>
          <w:b/>
          <w:bCs/>
          <w:color w:val="000000" w:themeColor="text1"/>
          <w:u w:val="single"/>
        </w:rPr>
      </w:pPr>
      <w:r w:rsidRPr="00EA46DD">
        <w:rPr>
          <w:rFonts w:cstheme="minorHAnsi"/>
          <w:b/>
          <w:bCs/>
          <w:color w:val="000000" w:themeColor="text1"/>
          <w:u w:val="single"/>
        </w:rPr>
        <w:t>Atsakymai į 7, 12 ir 13 klausimus nesikeičia.</w:t>
      </w:r>
    </w:p>
    <w:p w14:paraId="5C948819" w14:textId="77777777" w:rsidR="0051045B" w:rsidRPr="0051045B" w:rsidRDefault="0051045B" w:rsidP="0051045B">
      <w:pPr>
        <w:spacing w:after="0" w:line="240" w:lineRule="auto"/>
        <w:jc w:val="both"/>
        <w:rPr>
          <w:rFonts w:cstheme="minorHAnsi"/>
          <w:color w:val="EE0000"/>
        </w:rPr>
      </w:pPr>
    </w:p>
    <w:p w14:paraId="3C314F28" w14:textId="13ABE9B8" w:rsidR="00665AD5" w:rsidRPr="00EA183F" w:rsidRDefault="00EA183F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</w:rPr>
        <w:t xml:space="preserve">Perkantysis subjektas, vadovaudamasis Bendrųjų pirkimo sąlygų 5.4 punktu, </w:t>
      </w:r>
      <w:r w:rsidR="005F7DE0">
        <w:rPr>
          <w:rFonts w:cstheme="minorHAnsi"/>
        </w:rPr>
        <w:t xml:space="preserve">savo iniciatyva patikslina </w:t>
      </w:r>
      <w:r w:rsidR="005F7DE0">
        <w:t>T</w:t>
      </w:r>
      <w:r>
        <w:t>echninės specifikacijos</w:t>
      </w:r>
      <w:r w:rsidR="005F7DE0">
        <w:t xml:space="preserve"> 3.5.4. </w:t>
      </w:r>
      <w:r>
        <w:t xml:space="preserve">punktą </w:t>
      </w:r>
      <w:r w:rsidR="005F7DE0">
        <w:t xml:space="preserve">„Mėginių paėmimas“ </w:t>
      </w:r>
      <w:r>
        <w:t xml:space="preserve">ir papildo jį taip </w:t>
      </w:r>
      <w:r w:rsidRPr="00EA183F">
        <w:rPr>
          <w:i/>
          <w:iCs/>
        </w:rPr>
        <w:t>„</w:t>
      </w:r>
      <w:r w:rsidR="005F7DE0" w:rsidRPr="00EA183F">
        <w:rPr>
          <w:i/>
          <w:iCs/>
        </w:rPr>
        <w:t xml:space="preserve">Taip pat </w:t>
      </w:r>
      <w:r w:rsidR="005F7DE0" w:rsidRPr="00EA183F">
        <w:rPr>
          <w:i/>
          <w:iCs/>
          <w:color w:val="000000" w:themeColor="text1"/>
        </w:rPr>
        <w:t>t</w:t>
      </w:r>
      <w:r w:rsidR="005F7DE0" w:rsidRPr="00EA183F">
        <w:rPr>
          <w:rFonts w:eastAsia="Times New Roman" w:cstheme="minorHAnsi"/>
          <w:bCs/>
          <w:i/>
          <w:iCs/>
          <w:color w:val="000000" w:themeColor="text1"/>
        </w:rPr>
        <w:t xml:space="preserve">uri būti pateiktas kilnojamas automatinis mėginių semtuvas. Semtuvo indas turi būti pakankamos talpos, kad jame butu galima sukaupti </w:t>
      </w:r>
      <w:r w:rsidR="005F7DE0" w:rsidRPr="00EA183F">
        <w:rPr>
          <w:rFonts w:eastAsia="Times New Roman" w:cstheme="minorHAnsi"/>
          <w:bCs/>
          <w:i/>
          <w:iCs/>
          <w:color w:val="000000" w:themeColor="text1"/>
        </w:rPr>
        <w:lastRenderedPageBreak/>
        <w:t>vidutini paros mėginį. Turi būti galimybė mėgini laikyti +4 C temperatūroje. Turi būti galimybė mėginius imti proporcingai debitui ir proporcingai laikui</w:t>
      </w:r>
      <w:r w:rsidRPr="00EA183F">
        <w:rPr>
          <w:rFonts w:eastAsia="Times New Roman" w:cstheme="minorHAnsi"/>
          <w:bCs/>
          <w:i/>
          <w:iCs/>
          <w:color w:val="000000" w:themeColor="text1"/>
        </w:rPr>
        <w:t>“</w:t>
      </w:r>
      <w:r>
        <w:rPr>
          <w:rFonts w:eastAsia="Times New Roman" w:cstheme="minorHAnsi"/>
          <w:bCs/>
          <w:color w:val="000000" w:themeColor="text1"/>
        </w:rPr>
        <w:t>.</w:t>
      </w:r>
    </w:p>
    <w:p w14:paraId="59BCB9C9" w14:textId="77777777" w:rsidR="00665AD5" w:rsidRDefault="00665AD5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C767408" w14:textId="77777777" w:rsidR="00AE7D91" w:rsidRDefault="00AE7D91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1E7CF7E1" w14:textId="77777777" w:rsidR="00AE7D91" w:rsidRDefault="00AE7D91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C60A5BA" w14:textId="1B25F3BF" w:rsidR="00AE7D91" w:rsidRDefault="00AE7D91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Informuojame, kad Perkančiajam subjektui </w:t>
      </w:r>
      <w:r>
        <w:rPr>
          <w:rFonts w:ascii="Calibri" w:hAnsi="Calibri" w:cs="Calibri"/>
        </w:rPr>
        <w:t>n</w:t>
      </w:r>
      <w:r w:rsidRPr="004B216C">
        <w:rPr>
          <w:rFonts w:ascii="Calibri" w:hAnsi="Calibri" w:cs="Calibri"/>
        </w:rPr>
        <w:t>eatsakius į tiekėjų klausimus laiku, t. y. ne vėliau kaip likus 4 dienoms iki pasiūlymų pateikimo termino pabaigos</w:t>
      </w:r>
      <w:r>
        <w:rPr>
          <w:rFonts w:ascii="Calibri" w:hAnsi="Calibri" w:cs="Calibri"/>
        </w:rPr>
        <w:t xml:space="preserve"> bei siekiant, kad tiekėjai turėtų pakankamai laiko išanalizuoti Pirkimo dokumentus ir pateikti konkurencingus pasiūlymas, </w:t>
      </w:r>
      <w:r w:rsidRPr="004B216C">
        <w:rPr>
          <w:rFonts w:ascii="Calibri" w:hAnsi="Calibri" w:cs="Calibri"/>
        </w:rPr>
        <w:t>pasiūlymų pateikimo termin</w:t>
      </w:r>
      <w:r>
        <w:rPr>
          <w:rFonts w:ascii="Calibri" w:hAnsi="Calibri" w:cs="Calibri"/>
        </w:rPr>
        <w:t>ą</w:t>
      </w:r>
      <w:r w:rsidRPr="004B21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pratęsiame </w:t>
      </w:r>
      <w:r w:rsidRPr="004B216C">
        <w:rPr>
          <w:rFonts w:ascii="Calibri" w:hAnsi="Calibri" w:cs="Calibri"/>
        </w:rPr>
        <w:t>iki 202</w:t>
      </w:r>
      <w:r>
        <w:rPr>
          <w:rFonts w:ascii="Calibri" w:hAnsi="Calibri" w:cs="Calibri"/>
        </w:rPr>
        <w:t>6</w:t>
      </w:r>
      <w:r w:rsidRPr="004B216C">
        <w:rPr>
          <w:rFonts w:ascii="Calibri" w:hAnsi="Calibri" w:cs="Calibri"/>
        </w:rPr>
        <w:t xml:space="preserve"> m. </w:t>
      </w:r>
      <w:r>
        <w:rPr>
          <w:rFonts w:ascii="Calibri" w:hAnsi="Calibri" w:cs="Calibri"/>
        </w:rPr>
        <w:t>sausio</w:t>
      </w:r>
      <w:r w:rsidRPr="004B216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7</w:t>
      </w:r>
      <w:r w:rsidRPr="004B216C">
        <w:rPr>
          <w:rFonts w:ascii="Calibri" w:hAnsi="Calibri" w:cs="Calibri"/>
        </w:rPr>
        <w:t xml:space="preserve"> d. </w:t>
      </w:r>
      <w:r>
        <w:rPr>
          <w:rFonts w:ascii="Calibri" w:hAnsi="Calibri" w:cs="Calibri"/>
        </w:rPr>
        <w:t>10</w:t>
      </w:r>
      <w:r w:rsidRPr="004B216C">
        <w:rPr>
          <w:rFonts w:ascii="Calibri" w:hAnsi="Calibri" w:cs="Calibri"/>
        </w:rPr>
        <w:t>:00 val</w:t>
      </w:r>
      <w:r>
        <w:rPr>
          <w:rFonts w:ascii="Calibri" w:hAnsi="Calibri" w:cs="Calibri"/>
        </w:rPr>
        <w:t>.</w:t>
      </w:r>
    </w:p>
    <w:p w14:paraId="3FCB8B39" w14:textId="77777777" w:rsidR="00AE7D91" w:rsidRDefault="00AE7D91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DF23D45" w14:textId="77777777" w:rsidR="00AE7D91" w:rsidRDefault="00AE7D91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2A111F75" w14:textId="7EA8D4A2" w:rsidR="0048602F" w:rsidRDefault="00665AD5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PRIDEDAMA.</w:t>
      </w:r>
      <w:r w:rsidR="00EA183F">
        <w:rPr>
          <w:rFonts w:cstheme="minorHAnsi"/>
        </w:rPr>
        <w:t xml:space="preserve"> </w:t>
      </w:r>
      <w:r w:rsidR="0048602F">
        <w:rPr>
          <w:rFonts w:cstheme="minorHAnsi"/>
        </w:rPr>
        <w:t>Techninė specifikacija (aktuali redakcija nuo 2025-12-</w:t>
      </w:r>
      <w:r w:rsidR="00EA183F">
        <w:rPr>
          <w:rFonts w:cstheme="minorHAnsi"/>
        </w:rPr>
        <w:t>1</w:t>
      </w:r>
      <w:r w:rsidR="0048602F">
        <w:rPr>
          <w:rFonts w:cstheme="minorHAnsi"/>
        </w:rPr>
        <w:t>1).</w:t>
      </w:r>
    </w:p>
    <w:p w14:paraId="536D7158" w14:textId="77777777" w:rsidR="00EA183F" w:rsidRDefault="00EA183F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703493A2" w14:textId="78B60EA8" w:rsidR="00EA183F" w:rsidRPr="002541AC" w:rsidRDefault="00EA183F" w:rsidP="00EA183F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493ADDDE" w14:textId="77777777" w:rsidR="0048602F" w:rsidRDefault="0048602F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</w:p>
    <w:p w14:paraId="532A2208" w14:textId="3C3B3F10" w:rsidR="0048602F" w:rsidRDefault="0048602F" w:rsidP="00665AD5">
      <w:pPr>
        <w:widowControl w:val="0"/>
        <w:tabs>
          <w:tab w:val="left" w:pos="90"/>
          <w:tab w:val="left" w:pos="720"/>
        </w:tabs>
        <w:autoSpaceDE w:val="0"/>
        <w:autoSpaceDN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Viešųjų pirkimų komisija</w:t>
      </w:r>
    </w:p>
    <w:sectPr w:rsidR="0048602F" w:rsidSect="003B39A2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FE053" w14:textId="77777777" w:rsidR="00012514" w:rsidRDefault="00012514" w:rsidP="00012514">
      <w:pPr>
        <w:spacing w:after="0" w:line="240" w:lineRule="auto"/>
      </w:pPr>
      <w:r>
        <w:separator/>
      </w:r>
    </w:p>
  </w:endnote>
  <w:endnote w:type="continuationSeparator" w:id="0">
    <w:p w14:paraId="292C91CD" w14:textId="77777777" w:rsidR="00012514" w:rsidRDefault="00012514" w:rsidP="000125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D6A11" w14:textId="77777777" w:rsidR="00012514" w:rsidRDefault="00012514" w:rsidP="00012514">
      <w:pPr>
        <w:spacing w:after="0" w:line="240" w:lineRule="auto"/>
      </w:pPr>
      <w:r>
        <w:separator/>
      </w:r>
    </w:p>
  </w:footnote>
  <w:footnote w:type="continuationSeparator" w:id="0">
    <w:p w14:paraId="3ED79C61" w14:textId="77777777" w:rsidR="00012514" w:rsidRDefault="00012514" w:rsidP="000125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C61B7"/>
    <w:multiLevelType w:val="hybridMultilevel"/>
    <w:tmpl w:val="5ECE8A2C"/>
    <w:lvl w:ilvl="0" w:tplc="FC7821A6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73658"/>
    <w:multiLevelType w:val="hybridMultilevel"/>
    <w:tmpl w:val="1CE03D88"/>
    <w:lvl w:ilvl="0" w:tplc="5E80E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7095E"/>
    <w:multiLevelType w:val="hybridMultilevel"/>
    <w:tmpl w:val="2CDC7DC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62DED"/>
    <w:multiLevelType w:val="hybridMultilevel"/>
    <w:tmpl w:val="5492D034"/>
    <w:lvl w:ilvl="0" w:tplc="26748A4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C141A"/>
    <w:multiLevelType w:val="hybridMultilevel"/>
    <w:tmpl w:val="DC72A5A2"/>
    <w:lvl w:ilvl="0" w:tplc="B300B7D2">
      <w:start w:val="14"/>
      <w:numFmt w:val="decimal"/>
      <w:lvlText w:val="%1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1089D"/>
    <w:multiLevelType w:val="hybridMultilevel"/>
    <w:tmpl w:val="8B70C794"/>
    <w:lvl w:ilvl="0" w:tplc="73BE9F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215478"/>
    <w:multiLevelType w:val="hybridMultilevel"/>
    <w:tmpl w:val="9C8050A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2F2C93"/>
    <w:multiLevelType w:val="hybridMultilevel"/>
    <w:tmpl w:val="3AAC3034"/>
    <w:lvl w:ilvl="0" w:tplc="9C447FE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5A1976"/>
    <w:multiLevelType w:val="hybridMultilevel"/>
    <w:tmpl w:val="BA4A20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0846B7"/>
    <w:multiLevelType w:val="hybridMultilevel"/>
    <w:tmpl w:val="AB7C5504"/>
    <w:lvl w:ilvl="0" w:tplc="F7A8745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0657FF"/>
    <w:multiLevelType w:val="hybridMultilevel"/>
    <w:tmpl w:val="F64696C4"/>
    <w:lvl w:ilvl="0" w:tplc="5E80EA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27FDB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71DF59AB"/>
    <w:multiLevelType w:val="hybridMultilevel"/>
    <w:tmpl w:val="3B989D52"/>
    <w:lvl w:ilvl="0" w:tplc="17243F34">
      <w:start w:val="1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2F35C8"/>
    <w:multiLevelType w:val="hybridMultilevel"/>
    <w:tmpl w:val="ADDEBA9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966668448">
    <w:abstractNumId w:val="9"/>
  </w:num>
  <w:num w:numId="2" w16cid:durableId="309752782">
    <w:abstractNumId w:val="0"/>
  </w:num>
  <w:num w:numId="3" w16cid:durableId="377510088">
    <w:abstractNumId w:val="5"/>
  </w:num>
  <w:num w:numId="4" w16cid:durableId="1436092595">
    <w:abstractNumId w:val="11"/>
  </w:num>
  <w:num w:numId="5" w16cid:durableId="783302924">
    <w:abstractNumId w:val="6"/>
  </w:num>
  <w:num w:numId="6" w16cid:durableId="1897204342">
    <w:abstractNumId w:val="12"/>
  </w:num>
  <w:num w:numId="7" w16cid:durableId="1510291137">
    <w:abstractNumId w:val="7"/>
  </w:num>
  <w:num w:numId="8" w16cid:durableId="1925721180">
    <w:abstractNumId w:val="1"/>
  </w:num>
  <w:num w:numId="9" w16cid:durableId="1611080948">
    <w:abstractNumId w:val="10"/>
  </w:num>
  <w:num w:numId="10" w16cid:durableId="1886408280">
    <w:abstractNumId w:val="4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206008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335068">
    <w:abstractNumId w:val="2"/>
  </w:num>
  <w:num w:numId="13" w16cid:durableId="825055716">
    <w:abstractNumId w:val="13"/>
  </w:num>
  <w:num w:numId="14" w16cid:durableId="1266156305">
    <w:abstractNumId w:val="8"/>
  </w:num>
  <w:num w:numId="15" w16cid:durableId="9851618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274"/>
    <w:rsid w:val="00012514"/>
    <w:rsid w:val="0014015D"/>
    <w:rsid w:val="00170D0B"/>
    <w:rsid w:val="00171224"/>
    <w:rsid w:val="002A4274"/>
    <w:rsid w:val="002B6831"/>
    <w:rsid w:val="002C1BAB"/>
    <w:rsid w:val="00324619"/>
    <w:rsid w:val="003B0FE8"/>
    <w:rsid w:val="003B39A2"/>
    <w:rsid w:val="003D5613"/>
    <w:rsid w:val="00445F9F"/>
    <w:rsid w:val="00462A77"/>
    <w:rsid w:val="0048136F"/>
    <w:rsid w:val="0048602F"/>
    <w:rsid w:val="004962B3"/>
    <w:rsid w:val="00496B7F"/>
    <w:rsid w:val="004A136E"/>
    <w:rsid w:val="0051045B"/>
    <w:rsid w:val="005D0312"/>
    <w:rsid w:val="005D0AD9"/>
    <w:rsid w:val="005F7DE0"/>
    <w:rsid w:val="00665AD5"/>
    <w:rsid w:val="00A13737"/>
    <w:rsid w:val="00A867DE"/>
    <w:rsid w:val="00AA735C"/>
    <w:rsid w:val="00AB50A1"/>
    <w:rsid w:val="00AD68AC"/>
    <w:rsid w:val="00AE7D91"/>
    <w:rsid w:val="00B252CB"/>
    <w:rsid w:val="00B27B39"/>
    <w:rsid w:val="00BD084A"/>
    <w:rsid w:val="00C92CC5"/>
    <w:rsid w:val="00D932B4"/>
    <w:rsid w:val="00D97E37"/>
    <w:rsid w:val="00EA183F"/>
    <w:rsid w:val="00EA46DD"/>
    <w:rsid w:val="00F17B77"/>
    <w:rsid w:val="00F2574F"/>
    <w:rsid w:val="00F6586A"/>
    <w:rsid w:val="00F87A9A"/>
    <w:rsid w:val="00FB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6CA24"/>
  <w15:chartTrackingRefBased/>
  <w15:docId w15:val="{65D719ED-9DFC-4CAC-9668-A26F85108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9A2"/>
  </w:style>
  <w:style w:type="paragraph" w:styleId="Heading1">
    <w:name w:val="heading 1"/>
    <w:basedOn w:val="Normal"/>
    <w:next w:val="Normal"/>
    <w:link w:val="Heading1Char"/>
    <w:uiPriority w:val="9"/>
    <w:qFormat/>
    <w:rsid w:val="002A42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42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42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42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42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42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42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42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42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42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42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42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427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427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42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42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42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42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42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42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42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42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42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4274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2A42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A42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42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42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4274"/>
    <w:rPr>
      <w:b/>
      <w:bCs/>
      <w:smallCaps/>
      <w:color w:val="2F5496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3B39A2"/>
  </w:style>
  <w:style w:type="paragraph" w:styleId="NormalWeb">
    <w:name w:val="Normal (Web)"/>
    <w:basedOn w:val="Normal"/>
    <w:uiPriority w:val="99"/>
    <w:semiHidden/>
    <w:unhideWhenUsed/>
    <w:rsid w:val="00AD68A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Default">
    <w:name w:val="Default"/>
    <w:rsid w:val="00F87A9A"/>
    <w:pPr>
      <w:autoSpaceDE w:val="0"/>
      <w:autoSpaceDN w:val="0"/>
      <w:adjustRightInd w:val="0"/>
      <w:spacing w:after="0" w:line="240" w:lineRule="auto"/>
    </w:pPr>
    <w:rPr>
      <w:rFonts w:ascii="Roboto" w:hAnsi="Roboto" w:cs="Roboto"/>
      <w:color w:val="000000"/>
      <w:kern w:val="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96B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B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B7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B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B7F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12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514"/>
  </w:style>
  <w:style w:type="paragraph" w:styleId="Footer">
    <w:name w:val="footer"/>
    <w:basedOn w:val="Normal"/>
    <w:link w:val="FooterChar"/>
    <w:uiPriority w:val="99"/>
    <w:unhideWhenUsed/>
    <w:rsid w:val="000125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5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2034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Cilcius</dc:creator>
  <cp:keywords/>
  <dc:description/>
  <cp:lastModifiedBy>Asta Veličkienė</cp:lastModifiedBy>
  <cp:revision>6</cp:revision>
  <dcterms:created xsi:type="dcterms:W3CDTF">2025-12-10T10:57:00Z</dcterms:created>
  <dcterms:modified xsi:type="dcterms:W3CDTF">2025-12-10T11:26:00Z</dcterms:modified>
</cp:coreProperties>
</file>