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E536" w14:textId="1ABBDE03" w:rsidR="00BD0C34" w:rsidRDefault="00BD0C34" w:rsidP="005B779B">
      <w:pPr>
        <w:tabs>
          <w:tab w:val="left" w:pos="567"/>
        </w:tabs>
        <w:spacing w:after="0" w:line="240" w:lineRule="auto"/>
        <w:jc w:val="center"/>
        <w:rPr>
          <w:rFonts w:ascii="Times New Roman" w:hAnsi="Times New Roman" w:cs="Times New Roman"/>
          <w:color w:val="0070C0"/>
          <w:sz w:val="24"/>
          <w:szCs w:val="24"/>
        </w:rPr>
      </w:pPr>
      <w:bookmarkStart w:id="0" w:name="_Hlk26538859"/>
    </w:p>
    <w:p w14:paraId="272A3455" w14:textId="1A548697" w:rsidR="00346045" w:rsidRPr="00524CAF" w:rsidRDefault="00346045" w:rsidP="00524CAF">
      <w:pPr>
        <w:tabs>
          <w:tab w:val="left" w:pos="567"/>
        </w:tabs>
        <w:spacing w:after="0" w:line="240" w:lineRule="auto"/>
        <w:jc w:val="right"/>
        <w:rPr>
          <w:rFonts w:ascii="Times New Roman" w:hAnsi="Times New Roman" w:cs="Times New Roman"/>
          <w:color w:val="0070C0"/>
          <w:sz w:val="24"/>
          <w:szCs w:val="24"/>
        </w:rPr>
      </w:pPr>
      <w:r w:rsidRPr="00524CAF">
        <w:rPr>
          <w:rFonts w:ascii="Times New Roman" w:hAnsi="Times New Roman" w:cs="Times New Roman"/>
          <w:color w:val="0070C0"/>
          <w:sz w:val="24"/>
          <w:szCs w:val="24"/>
        </w:rPr>
        <w:t xml:space="preserve">Pirkimo sąlygų </w:t>
      </w:r>
      <w:r w:rsidR="00FE6F69">
        <w:rPr>
          <w:rFonts w:ascii="Times New Roman" w:hAnsi="Times New Roman" w:cs="Times New Roman"/>
          <w:color w:val="0070C0"/>
          <w:sz w:val="24"/>
          <w:szCs w:val="24"/>
        </w:rPr>
        <w:t>9</w:t>
      </w:r>
      <w:r w:rsidRPr="00524CAF">
        <w:rPr>
          <w:rFonts w:ascii="Times New Roman" w:hAnsi="Times New Roman" w:cs="Times New Roman"/>
          <w:color w:val="0070C0"/>
          <w:sz w:val="24"/>
          <w:szCs w:val="24"/>
        </w:rPr>
        <w:t xml:space="preserve"> priedas „Sutarties </w:t>
      </w:r>
      <w:r w:rsidR="00212BB0">
        <w:rPr>
          <w:rFonts w:ascii="Times New Roman" w:hAnsi="Times New Roman" w:cs="Times New Roman"/>
          <w:color w:val="0070C0"/>
          <w:sz w:val="24"/>
          <w:szCs w:val="24"/>
        </w:rPr>
        <w:t>projektas</w:t>
      </w:r>
      <w:r w:rsidRPr="00524CAF">
        <w:rPr>
          <w:rFonts w:ascii="Times New Roman" w:hAnsi="Times New Roman" w:cs="Times New Roman"/>
          <w:color w:val="0070C0"/>
          <w:sz w:val="24"/>
          <w:szCs w:val="24"/>
        </w:rPr>
        <w:t>“</w:t>
      </w:r>
    </w:p>
    <w:p w14:paraId="0E113B29" w14:textId="77777777" w:rsidR="001F7875" w:rsidRPr="00524CAF" w:rsidRDefault="001F7875" w:rsidP="00524CAF">
      <w:pPr>
        <w:tabs>
          <w:tab w:val="left" w:pos="567"/>
        </w:tabs>
        <w:spacing w:after="0" w:line="240" w:lineRule="auto"/>
        <w:jc w:val="center"/>
        <w:rPr>
          <w:rFonts w:ascii="Times New Roman" w:hAnsi="Times New Roman" w:cs="Times New Roman"/>
          <w:caps/>
          <w:sz w:val="24"/>
          <w:szCs w:val="24"/>
        </w:rPr>
      </w:pPr>
    </w:p>
    <w:p w14:paraId="46173DB4" w14:textId="6C7112A0" w:rsidR="001F7875" w:rsidRPr="00524CAF" w:rsidRDefault="001F7875" w:rsidP="00524CAF">
      <w:pPr>
        <w:tabs>
          <w:tab w:val="left" w:pos="567"/>
        </w:tabs>
        <w:spacing w:after="0" w:line="240" w:lineRule="auto"/>
        <w:jc w:val="center"/>
        <w:rPr>
          <w:rFonts w:ascii="Times New Roman" w:hAnsi="Times New Roman" w:cs="Times New Roman"/>
        </w:rPr>
      </w:pPr>
      <w:bookmarkStart w:id="1" w:name="_Hlk69817156"/>
      <w:r w:rsidRPr="00524CAF">
        <w:rPr>
          <w:rFonts w:ascii="Times New Roman" w:hAnsi="Times New Roman" w:cs="Times New Roman"/>
          <w:b/>
          <w:bCs/>
        </w:rPr>
        <w:t>RANGOS</w:t>
      </w:r>
      <w:r w:rsidR="00C76191" w:rsidRPr="00524CAF">
        <w:rPr>
          <w:rFonts w:ascii="Times New Roman" w:hAnsi="Times New Roman" w:cs="Times New Roman"/>
          <w:b/>
          <w:bCs/>
        </w:rPr>
        <w:t xml:space="preserve"> DARBŲ</w:t>
      </w:r>
      <w:r w:rsidRPr="00524CAF">
        <w:rPr>
          <w:rFonts w:ascii="Times New Roman" w:hAnsi="Times New Roman" w:cs="Times New Roman"/>
          <w:b/>
          <w:bCs/>
        </w:rPr>
        <w:t xml:space="preserve"> SUTARTIS </w:t>
      </w:r>
      <w:bookmarkEnd w:id="1"/>
      <w:r w:rsidRPr="00524CAF">
        <w:rPr>
          <w:rFonts w:ascii="Times New Roman" w:hAnsi="Times New Roman" w:cs="Times New Roman"/>
          <w:b/>
          <w:bCs/>
        </w:rPr>
        <w:t>Nr</w:t>
      </w:r>
      <w:r w:rsidRPr="00524CAF">
        <w:rPr>
          <w:rFonts w:ascii="Times New Roman" w:hAnsi="Times New Roman" w:cs="Times New Roman"/>
        </w:rPr>
        <w:t>. _________</w:t>
      </w:r>
    </w:p>
    <w:p w14:paraId="7703A6F1" w14:textId="77777777" w:rsidR="007A5EE5" w:rsidRPr="00524CAF" w:rsidRDefault="007A5EE5" w:rsidP="00524CAF">
      <w:pPr>
        <w:tabs>
          <w:tab w:val="left" w:pos="567"/>
        </w:tabs>
        <w:spacing w:after="0" w:line="240" w:lineRule="auto"/>
        <w:jc w:val="center"/>
        <w:rPr>
          <w:rFonts w:ascii="Times New Roman" w:hAnsi="Times New Roman" w:cs="Times New Roman"/>
          <w:b/>
          <w:bCs/>
          <w:caps/>
        </w:rPr>
      </w:pPr>
    </w:p>
    <w:p w14:paraId="036838B6" w14:textId="414DCB21" w:rsidR="00BD0C34" w:rsidRPr="000831E7" w:rsidRDefault="000831E7" w:rsidP="00BD0C34">
      <w:pPr>
        <w:tabs>
          <w:tab w:val="left" w:pos="567"/>
        </w:tabs>
        <w:spacing w:after="0" w:line="240" w:lineRule="auto"/>
        <w:jc w:val="center"/>
        <w:rPr>
          <w:rFonts w:ascii="Times New Roman" w:hAnsi="Times New Roman" w:cs="Calibri"/>
          <w:b/>
          <w:bCs/>
          <w:sz w:val="24"/>
          <w:szCs w:val="24"/>
        </w:rPr>
      </w:pPr>
      <w:r w:rsidRPr="000831E7">
        <w:rPr>
          <w:rFonts w:ascii="Times New Roman" w:hAnsi="Times New Roman" w:cs="Times New Roman"/>
          <w:b/>
          <w:bCs/>
          <w:sz w:val="24"/>
          <w:szCs w:val="24"/>
          <w:lang w:val="en-US"/>
        </w:rPr>
        <w:t>PASVALIO M., DVARELIŠKIŲ GATVĖS (NR. 22954) ATKARPOS PAPRASTOJO REMONTO DARBAI, ĮRENGIANT DVIRAČIŲ TAKĄ IR PĖSČIŲJŲ TAKĄ</w:t>
      </w:r>
      <w:r w:rsidRPr="000831E7">
        <w:rPr>
          <w:rFonts w:ascii="Times New Roman" w:hAnsi="Times New Roman" w:cs="Calibri"/>
          <w:b/>
          <w:bCs/>
          <w:sz w:val="24"/>
          <w:szCs w:val="24"/>
        </w:rPr>
        <w:t xml:space="preserve"> </w:t>
      </w:r>
    </w:p>
    <w:p w14:paraId="7F5D1506" w14:textId="019139DB" w:rsidR="009177EE" w:rsidRPr="00524CAF" w:rsidRDefault="009177EE" w:rsidP="00524CAF">
      <w:pPr>
        <w:tabs>
          <w:tab w:val="left" w:pos="567"/>
        </w:tabs>
        <w:spacing w:after="0" w:line="240" w:lineRule="auto"/>
        <w:jc w:val="center"/>
        <w:rPr>
          <w:rFonts w:ascii="Times New Roman" w:hAnsi="Times New Roman" w:cs="Times New Roman"/>
          <w:color w:val="FF0000"/>
        </w:rPr>
      </w:pPr>
      <w:r w:rsidRPr="00524CAF">
        <w:rPr>
          <w:rFonts w:ascii="Times New Roman" w:hAnsi="Times New Roman" w:cs="Times New Roman"/>
          <w:color w:val="FF0000"/>
        </w:rPr>
        <w:t>[vieta], [data]</w:t>
      </w:r>
      <w:r w:rsidR="004A1FA4" w:rsidRPr="00524CAF">
        <w:rPr>
          <w:rFonts w:ascii="Times New Roman" w:hAnsi="Times New Roman" w:cs="Times New Roman"/>
          <w:color w:val="FF0000"/>
        </w:rPr>
        <w:t xml:space="preserve"> Nr. [..]</w:t>
      </w:r>
    </w:p>
    <w:p w14:paraId="30FC739A" w14:textId="77777777" w:rsidR="00880031" w:rsidRPr="00524CAF" w:rsidRDefault="00880031" w:rsidP="00524CAF">
      <w:pPr>
        <w:tabs>
          <w:tab w:val="left" w:pos="567"/>
        </w:tabs>
        <w:spacing w:after="0" w:line="240" w:lineRule="auto"/>
        <w:rPr>
          <w:rFonts w:ascii="Times New Roman" w:hAnsi="Times New Roman" w:cs="Times New Roman"/>
          <w:b/>
          <w:bCs/>
        </w:rPr>
      </w:pPr>
    </w:p>
    <w:bookmarkEnd w:id="0"/>
    <w:p w14:paraId="5FEBAE7D" w14:textId="1205E7A0" w:rsidR="001F7875" w:rsidRPr="00524CAF" w:rsidRDefault="00A90E3E" w:rsidP="00F933C0">
      <w:pPr>
        <w:jc w:val="both"/>
        <w:rPr>
          <w:rFonts w:ascii="Times New Roman" w:hAnsi="Times New Roman" w:cs="Times New Roman"/>
        </w:rPr>
      </w:pPr>
      <w:r w:rsidRPr="00524CAF">
        <w:rPr>
          <w:rFonts w:ascii="Times New Roman" w:hAnsi="Times New Roman" w:cs="Times New Roman"/>
          <w:b/>
          <w:bCs/>
        </w:rPr>
        <w:t>Pasvalio rajono savivaldybės administracija</w:t>
      </w:r>
      <w:r w:rsidR="001F7875" w:rsidRPr="00524CAF">
        <w:rPr>
          <w:rFonts w:ascii="Times New Roman" w:hAnsi="Times New Roman" w:cs="Times New Roman"/>
        </w:rPr>
        <w:t xml:space="preserve">, </w:t>
      </w:r>
      <w:r w:rsidR="00C02F4B">
        <w:rPr>
          <w:rFonts w:ascii="Times New Roman" w:hAnsi="Times New Roman" w:cs="Times New Roman"/>
        </w:rPr>
        <w:t xml:space="preserve">juridinio asmens </w:t>
      </w:r>
      <w:r w:rsidR="001F7875" w:rsidRPr="00524CAF">
        <w:rPr>
          <w:rFonts w:ascii="Times New Roman" w:hAnsi="Times New Roman" w:cs="Times New Roman"/>
        </w:rPr>
        <w:t xml:space="preserve">kodas </w:t>
      </w:r>
      <w:r w:rsidR="00EE2278" w:rsidRPr="00524CAF">
        <w:rPr>
          <w:rFonts w:ascii="Times New Roman" w:hAnsi="Times New Roman" w:cs="Times New Roman"/>
        </w:rPr>
        <w:t>188753657</w:t>
      </w:r>
      <w:r w:rsidR="001F7875" w:rsidRPr="00524CAF">
        <w:rPr>
          <w:rFonts w:ascii="Times New Roman" w:hAnsi="Times New Roman" w:cs="Times New Roman"/>
        </w:rPr>
        <w:t xml:space="preserve">, </w:t>
      </w:r>
      <w:r w:rsidR="00C02F4B">
        <w:rPr>
          <w:rFonts w:ascii="Times New Roman" w:hAnsi="Times New Roman" w:cs="Times New Roman"/>
        </w:rPr>
        <w:t xml:space="preserve">buveinės adresas </w:t>
      </w:r>
      <w:r w:rsidR="00EE2278" w:rsidRPr="00524CAF">
        <w:rPr>
          <w:rFonts w:ascii="Times New Roman" w:hAnsi="Times New Roman" w:cs="Times New Roman"/>
        </w:rPr>
        <w:t xml:space="preserve">Vytauto Didžiojo a. 1, </w:t>
      </w:r>
      <w:r w:rsidR="00E87531">
        <w:rPr>
          <w:rFonts w:ascii="Times New Roman" w:hAnsi="Times New Roman" w:cs="Times New Roman"/>
        </w:rPr>
        <w:t>LT-</w:t>
      </w:r>
      <w:r w:rsidR="00EE2278" w:rsidRPr="00524CAF">
        <w:rPr>
          <w:rFonts w:ascii="Times New Roman" w:hAnsi="Times New Roman" w:cs="Times New Roman"/>
        </w:rPr>
        <w:t>39143 Pasvalys</w:t>
      </w:r>
      <w:r w:rsidR="001F7875" w:rsidRPr="00524CAF">
        <w:rPr>
          <w:rFonts w:ascii="Times New Roman" w:hAnsi="Times New Roman" w:cs="Times New Roman"/>
        </w:rPr>
        <w:t xml:space="preserve">, atstovaujama </w:t>
      </w:r>
      <w:r w:rsidR="00991A00" w:rsidRPr="00524CAF">
        <w:rPr>
          <w:rFonts w:ascii="Times New Roman" w:hAnsi="Times New Roman" w:cs="Times New Roman"/>
          <w:color w:val="FF0000"/>
        </w:rPr>
        <w:t>[pareigos, vardas, pavardė]</w:t>
      </w:r>
      <w:r w:rsidR="001F7875" w:rsidRPr="00524CAF">
        <w:rPr>
          <w:rFonts w:ascii="Times New Roman" w:hAnsi="Times New Roman" w:cs="Times New Roman"/>
        </w:rPr>
        <w:t xml:space="preserve">, veikiančio pagal </w:t>
      </w:r>
      <w:r w:rsidR="00991A00" w:rsidRPr="00524CAF">
        <w:rPr>
          <w:rFonts w:ascii="Times New Roman" w:hAnsi="Times New Roman" w:cs="Times New Roman"/>
          <w:color w:val="FF0000"/>
        </w:rPr>
        <w:t>[nurodomas pagrindas]</w:t>
      </w:r>
      <w:r w:rsidR="00991A00" w:rsidRPr="00524CAF">
        <w:rPr>
          <w:rFonts w:ascii="Times New Roman" w:hAnsi="Times New Roman" w:cs="Times New Roman"/>
        </w:rPr>
        <w:t>,</w:t>
      </w:r>
      <w:r w:rsidR="001F7875" w:rsidRPr="00524CAF">
        <w:rPr>
          <w:rFonts w:ascii="Times New Roman" w:hAnsi="Times New Roman" w:cs="Times New Roman"/>
        </w:rPr>
        <w:t xml:space="preserve"> (toliau – Užsakovas) ir </w:t>
      </w:r>
    </w:p>
    <w:p w14:paraId="67887743" w14:textId="5902F596" w:rsidR="00201060" w:rsidRDefault="001F7875" w:rsidP="00F933C0">
      <w:pPr>
        <w:tabs>
          <w:tab w:val="left" w:pos="567"/>
        </w:tabs>
        <w:spacing w:after="0" w:line="240" w:lineRule="auto"/>
        <w:jc w:val="both"/>
        <w:rPr>
          <w:rFonts w:ascii="Times New Roman" w:hAnsi="Times New Roman" w:cs="Times New Roman"/>
        </w:rPr>
      </w:pPr>
      <w:r w:rsidRPr="00524CAF">
        <w:rPr>
          <w:rFonts w:ascii="Times New Roman" w:hAnsi="Times New Roman" w:cs="Times New Roman"/>
          <w:color w:val="FF0000"/>
        </w:rPr>
        <w:t>[</w:t>
      </w:r>
      <w:r w:rsidRPr="00524CAF">
        <w:rPr>
          <w:rFonts w:ascii="Times New Roman" w:hAnsi="Times New Roman" w:cs="Times New Roman"/>
          <w:b/>
          <w:bCs/>
          <w:color w:val="FF0000"/>
        </w:rPr>
        <w:t>tiekėjo pavadinimas</w:t>
      </w:r>
      <w:r w:rsidRPr="00524CAF">
        <w:rPr>
          <w:rFonts w:ascii="Times New Roman" w:hAnsi="Times New Roman" w:cs="Times New Roman"/>
          <w:color w:val="FF0000"/>
        </w:rPr>
        <w:t xml:space="preserve">, </w:t>
      </w:r>
      <w:r w:rsidR="00C02F4B">
        <w:rPr>
          <w:rFonts w:ascii="Times New Roman" w:hAnsi="Times New Roman" w:cs="Times New Roman"/>
          <w:color w:val="FF0000"/>
        </w:rPr>
        <w:t xml:space="preserve">juridinio asmens </w:t>
      </w:r>
      <w:r w:rsidRPr="00524CAF">
        <w:rPr>
          <w:rFonts w:ascii="Times New Roman" w:hAnsi="Times New Roman" w:cs="Times New Roman"/>
          <w:color w:val="FF0000"/>
        </w:rPr>
        <w:t>kodas</w:t>
      </w:r>
      <w:r w:rsidR="00C02F4B">
        <w:rPr>
          <w:rFonts w:ascii="Times New Roman" w:hAnsi="Times New Roman" w:cs="Times New Roman"/>
          <w:color w:val="FF0000"/>
        </w:rPr>
        <w:t>, registruotos buveinės</w:t>
      </w:r>
      <w:r w:rsidRPr="00524CAF">
        <w:rPr>
          <w:rFonts w:ascii="Times New Roman" w:hAnsi="Times New Roman" w:cs="Times New Roman"/>
          <w:color w:val="FF0000"/>
        </w:rPr>
        <w:t xml:space="preserve"> adresas], </w:t>
      </w:r>
      <w:r w:rsidRPr="00524CAF">
        <w:rPr>
          <w:rFonts w:ascii="Times New Roman" w:hAnsi="Times New Roman" w:cs="Times New Roman"/>
        </w:rPr>
        <w:t xml:space="preserve">atstovaujama </w:t>
      </w:r>
      <w:r w:rsidRPr="00524CAF">
        <w:rPr>
          <w:rFonts w:ascii="Times New Roman" w:hAnsi="Times New Roman" w:cs="Times New Roman"/>
          <w:color w:val="FF0000"/>
        </w:rPr>
        <w:t>[pareigos, vardas, pavardė]</w:t>
      </w:r>
      <w:r w:rsidRPr="00524CAF">
        <w:rPr>
          <w:rFonts w:ascii="Times New Roman" w:hAnsi="Times New Roman" w:cs="Times New Roman"/>
        </w:rPr>
        <w:t xml:space="preserve">, veikiančio (-ios) pagal </w:t>
      </w:r>
      <w:r w:rsidRPr="00524CAF">
        <w:rPr>
          <w:rFonts w:ascii="Times New Roman" w:hAnsi="Times New Roman" w:cs="Times New Roman"/>
          <w:color w:val="FF0000"/>
        </w:rPr>
        <w:t>[atstovavimo pagrindas]</w:t>
      </w:r>
      <w:r w:rsidRPr="00524CAF">
        <w:rPr>
          <w:rFonts w:ascii="Times New Roman" w:hAnsi="Times New Roman" w:cs="Times New Roman"/>
        </w:rPr>
        <w:t xml:space="preserve">, (toliau – Rangovas), </w:t>
      </w:r>
    </w:p>
    <w:p w14:paraId="6F91DF8D" w14:textId="2B7CA6BB" w:rsidR="001F7875" w:rsidRPr="00524CAF" w:rsidRDefault="001F7875" w:rsidP="00F933C0">
      <w:pPr>
        <w:tabs>
          <w:tab w:val="left" w:pos="567"/>
        </w:tabs>
        <w:spacing w:after="0" w:line="240" w:lineRule="auto"/>
        <w:jc w:val="both"/>
        <w:rPr>
          <w:rFonts w:ascii="Times New Roman" w:hAnsi="Times New Roman" w:cs="Times New Roman"/>
        </w:rPr>
      </w:pPr>
      <w:r w:rsidRPr="00524CAF">
        <w:rPr>
          <w:rFonts w:ascii="Times New Roman" w:hAnsi="Times New Roman" w:cs="Times New Roman"/>
        </w:rPr>
        <w:t xml:space="preserve">toliau kartu vadinami Šalimis, o kiekvienas atskirai – Šalimi, sudarė šią </w:t>
      </w:r>
      <w:r w:rsidR="00D84992">
        <w:rPr>
          <w:rFonts w:ascii="Times New Roman" w:hAnsi="Times New Roman" w:cs="Times New Roman"/>
        </w:rPr>
        <w:t>R</w:t>
      </w:r>
      <w:r w:rsidRPr="00524CAF">
        <w:rPr>
          <w:rFonts w:ascii="Times New Roman" w:hAnsi="Times New Roman" w:cs="Times New Roman"/>
        </w:rPr>
        <w:t xml:space="preserve">angos </w:t>
      </w:r>
      <w:r w:rsidR="00D84992">
        <w:rPr>
          <w:rFonts w:ascii="Times New Roman" w:hAnsi="Times New Roman" w:cs="Times New Roman"/>
        </w:rPr>
        <w:t xml:space="preserve">darbų </w:t>
      </w:r>
      <w:r w:rsidRPr="00524CAF">
        <w:rPr>
          <w:rFonts w:ascii="Times New Roman" w:hAnsi="Times New Roman" w:cs="Times New Roman"/>
        </w:rPr>
        <w:t>sutartį (toliau – Sutartis).</w:t>
      </w:r>
    </w:p>
    <w:p w14:paraId="4A3A24E0" w14:textId="77777777" w:rsidR="001F7875" w:rsidRPr="00524CAF" w:rsidRDefault="001F7875" w:rsidP="00524CAF">
      <w:pPr>
        <w:tabs>
          <w:tab w:val="left" w:pos="851"/>
        </w:tabs>
        <w:spacing w:after="0" w:line="240" w:lineRule="auto"/>
        <w:jc w:val="both"/>
        <w:rPr>
          <w:rFonts w:ascii="Times New Roman" w:hAnsi="Times New Roman" w:cs="Times New Roman"/>
        </w:rPr>
      </w:pPr>
    </w:p>
    <w:p w14:paraId="33A57A92" w14:textId="77777777" w:rsidR="001F7875" w:rsidRPr="00524CAF"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rPr>
      </w:pPr>
      <w:r w:rsidRPr="00524CAF">
        <w:rPr>
          <w:rFonts w:ascii="Times New Roman" w:hAnsi="Times New Roman" w:cs="Times New Roman"/>
          <w:b/>
          <w:bCs/>
        </w:rPr>
        <w:t>SĄVOKOS</w:t>
      </w:r>
    </w:p>
    <w:p w14:paraId="6E5BFAAB" w14:textId="77777777" w:rsidR="001F7875" w:rsidRPr="00524CAF" w:rsidRDefault="001F7875" w:rsidP="00524CAF">
      <w:pPr>
        <w:tabs>
          <w:tab w:val="left" w:pos="851"/>
        </w:tabs>
        <w:spacing w:after="0" w:line="240" w:lineRule="auto"/>
        <w:jc w:val="both"/>
        <w:rPr>
          <w:rFonts w:ascii="Times New Roman" w:hAnsi="Times New Roman" w:cs="Times New Roman"/>
        </w:rPr>
      </w:pPr>
    </w:p>
    <w:p w14:paraId="59AC64D6" w14:textId="112ADCF4" w:rsidR="001F7875" w:rsidRPr="000A4837"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0A4837">
        <w:rPr>
          <w:rFonts w:ascii="Times New Roman" w:hAnsi="Times New Roman" w:cs="Times New Roman"/>
          <w:b/>
          <w:bCs/>
        </w:rPr>
        <w:t>Darbai</w:t>
      </w:r>
      <w:r w:rsidRPr="000A4837">
        <w:rPr>
          <w:rFonts w:ascii="Times New Roman" w:hAnsi="Times New Roman" w:cs="Times New Roman"/>
        </w:rPr>
        <w:t xml:space="preserve"> – </w:t>
      </w:r>
      <w:bookmarkStart w:id="2" w:name="_Hlk97043476"/>
      <w:r w:rsidR="00747DAF" w:rsidRPr="000A4837">
        <w:rPr>
          <w:rFonts w:ascii="Times New Roman" w:hAnsi="Times New Roman" w:cs="Times New Roman"/>
        </w:rPr>
        <w:t xml:space="preserve">visi </w:t>
      </w:r>
      <w:r w:rsidRPr="000A4837">
        <w:rPr>
          <w:rFonts w:ascii="Times New Roman" w:hAnsi="Times New Roman" w:cs="Times New Roman"/>
        </w:rPr>
        <w:t xml:space="preserve">šioje </w:t>
      </w:r>
      <w:r w:rsidR="00381822" w:rsidRPr="000A4837">
        <w:rPr>
          <w:rFonts w:ascii="Times New Roman" w:hAnsi="Times New Roman" w:cs="Times New Roman"/>
        </w:rPr>
        <w:t xml:space="preserve">Sutartyje </w:t>
      </w:r>
      <w:r w:rsidRPr="000A4837">
        <w:rPr>
          <w:rFonts w:ascii="Times New Roman" w:hAnsi="Times New Roman" w:cs="Times New Roman"/>
        </w:rPr>
        <w:t xml:space="preserve">nurodyti </w:t>
      </w:r>
      <w:r w:rsidR="002C368F" w:rsidRPr="000A4837">
        <w:rPr>
          <w:rFonts w:ascii="Times New Roman" w:eastAsia="Calibri" w:hAnsi="Times New Roman" w:cs="Times New Roman"/>
          <w:color w:val="000000" w:themeColor="text1"/>
        </w:rPr>
        <w:t>Pasvalio m., Dvareliškių gatvės (Nr. 22954) atkarpos paprastojo remonto darbai, įrengiant dviračių taką ir pėsčiųjų taką</w:t>
      </w:r>
      <w:r w:rsidR="001D4BA3" w:rsidRPr="000A4837">
        <w:rPr>
          <w:rFonts w:ascii="Times New Roman" w:hAnsi="Times New Roman" w:cs="Times New Roman"/>
        </w:rPr>
        <w:t xml:space="preserve"> </w:t>
      </w:r>
      <w:bookmarkEnd w:id="2"/>
      <w:r w:rsidR="001D4BA3" w:rsidRPr="000A4837">
        <w:rPr>
          <w:rFonts w:ascii="Times New Roman" w:hAnsi="Times New Roman" w:cs="Times New Roman"/>
        </w:rPr>
        <w:t>(</w:t>
      </w:r>
      <w:r w:rsidR="00845DB9" w:rsidRPr="000A4837">
        <w:rPr>
          <w:rFonts w:ascii="Times New Roman" w:hAnsi="Times New Roman" w:cs="Times New Roman"/>
        </w:rPr>
        <w:t>įskaitant ir išpildomosios (kontrolinės) geodezinės nuotraukos parengimą).</w:t>
      </w:r>
    </w:p>
    <w:p w14:paraId="45A5432E" w14:textId="24BD72BB"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b/>
          <w:bCs/>
        </w:rPr>
        <w:t>Darbų atlikimo terminas</w:t>
      </w:r>
      <w:r w:rsidRPr="00524CAF">
        <w:rPr>
          <w:rFonts w:ascii="Times New Roman" w:hAnsi="Times New Roman" w:cs="Times New Roman"/>
        </w:rPr>
        <w:t xml:space="preserve"> – laikas, skaičiuojamas</w:t>
      </w:r>
      <w:r w:rsidR="00FD089E" w:rsidRPr="00524CAF">
        <w:rPr>
          <w:rFonts w:ascii="Times New Roman" w:hAnsi="Times New Roman" w:cs="Times New Roman"/>
        </w:rPr>
        <w:t xml:space="preserve"> mėnesiais </w:t>
      </w:r>
      <w:r w:rsidRPr="00524CAF">
        <w:rPr>
          <w:rFonts w:ascii="Times New Roman" w:hAnsi="Times New Roman" w:cs="Times New Roman"/>
        </w:rPr>
        <w:t xml:space="preserve">nuo Sutarties įsigaliojimo dienos iki Darbų perdavimo Užsakovui, atlikus baigiamuosius bandymus (jeigu taikoma), kurių rezultatai yra teigiami, ir pasirašius Darbų perdavimo-priėmimo aktą. </w:t>
      </w:r>
    </w:p>
    <w:p w14:paraId="700F0297" w14:textId="5F19B8BE"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b/>
          <w:bCs/>
        </w:rPr>
        <w:t>Darbų perdavimo-priėmimo aktas</w:t>
      </w:r>
      <w:r w:rsidRPr="00524CAF">
        <w:rPr>
          <w:rFonts w:ascii="Times New Roman" w:hAnsi="Times New Roman" w:cs="Times New Roman"/>
        </w:rPr>
        <w:t xml:space="preserve"> – dokumentas, patvirtinantis, kad Rangovas perdavė, o Užsakovas priėmė Darbus, pasirašomas vadovaujantis Sutarties sąlygų nuostatomis</w:t>
      </w:r>
      <w:r w:rsidR="00DD1D89" w:rsidRPr="00524CAF">
        <w:rPr>
          <w:rFonts w:ascii="Times New Roman" w:hAnsi="Times New Roman" w:cs="Times New Roman"/>
        </w:rPr>
        <w:t>.</w:t>
      </w:r>
    </w:p>
    <w:p w14:paraId="0AE3549E" w14:textId="4B954B0C"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b/>
          <w:bCs/>
        </w:rPr>
        <w:t>Darbų pradžia</w:t>
      </w:r>
      <w:r w:rsidRPr="00524CAF">
        <w:rPr>
          <w:rFonts w:ascii="Times New Roman" w:hAnsi="Times New Roman" w:cs="Times New Roman"/>
        </w:rPr>
        <w:t xml:space="preserve"> – Statybvietės perdavimo-priėmimo akto pasirašymo data arba data po </w:t>
      </w:r>
      <w:r w:rsidR="00A56E66" w:rsidRPr="00524CAF">
        <w:rPr>
          <w:rFonts w:ascii="Times New Roman" w:hAnsi="Times New Roman" w:cs="Times New Roman"/>
        </w:rPr>
        <w:t>14</w:t>
      </w:r>
      <w:r w:rsidRPr="00524CAF">
        <w:rPr>
          <w:rFonts w:ascii="Times New Roman" w:hAnsi="Times New Roman" w:cs="Times New Roman"/>
        </w:rPr>
        <w:t xml:space="preserve"> </w:t>
      </w:r>
      <w:r w:rsidR="00241D5C">
        <w:rPr>
          <w:rFonts w:ascii="Times New Roman" w:hAnsi="Times New Roman" w:cs="Times New Roman"/>
        </w:rPr>
        <w:t xml:space="preserve">(keturiolikos) </w:t>
      </w:r>
      <w:r w:rsidR="002F0996" w:rsidRPr="00524CAF">
        <w:rPr>
          <w:rFonts w:ascii="Times New Roman" w:hAnsi="Times New Roman" w:cs="Times New Roman"/>
        </w:rPr>
        <w:t xml:space="preserve">kalendorinių </w:t>
      </w:r>
      <w:r w:rsidRPr="00524CAF">
        <w:rPr>
          <w:rFonts w:ascii="Times New Roman" w:hAnsi="Times New Roman" w:cs="Times New Roman"/>
        </w:rPr>
        <w:t xml:space="preserve">dienų nuo </w:t>
      </w:r>
      <w:r w:rsidR="00A56E66" w:rsidRPr="00524CAF">
        <w:rPr>
          <w:rFonts w:ascii="Times New Roman" w:hAnsi="Times New Roman" w:cs="Times New Roman"/>
        </w:rPr>
        <w:t>šios Sutarties įsigaliojimo, jei aktas nėra pasirašytas</w:t>
      </w:r>
      <w:r w:rsidRPr="00524CAF">
        <w:rPr>
          <w:rFonts w:ascii="Times New Roman" w:hAnsi="Times New Roman" w:cs="Times New Roman"/>
        </w:rPr>
        <w:t xml:space="preserve">. </w:t>
      </w:r>
    </w:p>
    <w:p w14:paraId="4E31EB51"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b/>
          <w:bCs/>
        </w:rPr>
        <w:t>Įranga</w:t>
      </w:r>
      <w:r w:rsidRPr="00524CAF">
        <w:rPr>
          <w:rFonts w:ascii="Times New Roman" w:hAnsi="Times New Roman" w:cs="Times New Roman"/>
        </w:rPr>
        <w:t xml:space="preserve"> – prietaisai ir mechanizmai sudarantys Darbus ar jų dalį.</w:t>
      </w:r>
    </w:p>
    <w:p w14:paraId="6C1D6BEC"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b/>
          <w:bCs/>
        </w:rPr>
        <w:t>Medžiagos</w:t>
      </w:r>
      <w:r w:rsidRPr="00524CAF">
        <w:rPr>
          <w:rFonts w:ascii="Times New Roman" w:hAnsi="Times New Roman" w:cs="Times New Roman"/>
        </w:rPr>
        <w:t xml:space="preserve"> – visa tai, kas turi sudaryti Darbus ar jų dalį (išskyrus Įrangą).</w:t>
      </w:r>
    </w:p>
    <w:p w14:paraId="3FC23359" w14:textId="21C4266B"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b/>
          <w:bCs/>
        </w:rPr>
        <w:t>Pirkimas</w:t>
      </w:r>
      <w:r w:rsidRPr="00524CAF">
        <w:rPr>
          <w:rFonts w:ascii="Times New Roman" w:hAnsi="Times New Roman" w:cs="Times New Roman"/>
        </w:rPr>
        <w:t xml:space="preserve"> – Užsakovo </w:t>
      </w:r>
      <w:r w:rsidR="00A90E3E" w:rsidRPr="00524CAF">
        <w:rPr>
          <w:rFonts w:ascii="Times New Roman" w:hAnsi="Times New Roman" w:cs="Times New Roman"/>
        </w:rPr>
        <w:t>Viešųjų pirkimų</w:t>
      </w:r>
      <w:r w:rsidRPr="00524CAF">
        <w:rPr>
          <w:rFonts w:ascii="Times New Roman" w:hAnsi="Times New Roman" w:cs="Times New Roman"/>
        </w:rPr>
        <w:t xml:space="preserve"> įstatymo ir kitų teisės aktų nustatyta tvarka, įvykdytas pirkimas, kurio laimėtoju pripažintas Rangovas. </w:t>
      </w:r>
    </w:p>
    <w:p w14:paraId="1838A57E" w14:textId="29F6571F" w:rsidR="001F7875" w:rsidRPr="003E2240"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3E2240">
        <w:rPr>
          <w:rFonts w:ascii="Times New Roman" w:hAnsi="Times New Roman" w:cs="Times New Roman"/>
          <w:b/>
          <w:bCs/>
        </w:rPr>
        <w:t>Pradinė sutarties vertė</w:t>
      </w:r>
      <w:r w:rsidRPr="003E2240">
        <w:rPr>
          <w:rFonts w:ascii="Times New Roman" w:hAnsi="Times New Roman" w:cs="Times New Roman"/>
        </w:rPr>
        <w:t xml:space="preserve"> – Sutarties 3.4 papunktyje nurodyta</w:t>
      </w:r>
      <w:r w:rsidR="004C71CA" w:rsidRPr="003E2240">
        <w:rPr>
          <w:rFonts w:ascii="Times New Roman" w:hAnsi="Times New Roman" w:cs="Times New Roman"/>
        </w:rPr>
        <w:t xml:space="preserve"> Sutarties</w:t>
      </w:r>
      <w:r w:rsidRPr="003E2240">
        <w:rPr>
          <w:rFonts w:ascii="Times New Roman" w:hAnsi="Times New Roman" w:cs="Times New Roman"/>
        </w:rPr>
        <w:t xml:space="preserve"> vertė</w:t>
      </w:r>
      <w:r w:rsidR="004C71CA" w:rsidRPr="003E2240">
        <w:rPr>
          <w:rFonts w:ascii="Times New Roman" w:hAnsi="Times New Roman" w:cs="Times New Roman"/>
        </w:rPr>
        <w:t xml:space="preserve"> eurais be </w:t>
      </w:r>
      <w:r w:rsidR="00E87531">
        <w:rPr>
          <w:rFonts w:ascii="Times New Roman" w:hAnsi="Times New Roman" w:cs="Times New Roman"/>
        </w:rPr>
        <w:t xml:space="preserve">pridėtinės vertės mokesčio (toliau – </w:t>
      </w:r>
      <w:r w:rsidR="004C71CA" w:rsidRPr="003E2240">
        <w:rPr>
          <w:rFonts w:ascii="Times New Roman" w:hAnsi="Times New Roman" w:cs="Times New Roman"/>
        </w:rPr>
        <w:t>PVM</w:t>
      </w:r>
      <w:r w:rsidR="00E87531">
        <w:rPr>
          <w:rFonts w:ascii="Times New Roman" w:hAnsi="Times New Roman" w:cs="Times New Roman"/>
        </w:rPr>
        <w:t>)</w:t>
      </w:r>
      <w:r w:rsidRPr="003E2240">
        <w:rPr>
          <w:rFonts w:ascii="Times New Roman" w:hAnsi="Times New Roman" w:cs="Times New Roman"/>
        </w:rPr>
        <w:t>, lygi laimėjusio Rangovo pasiūlymo kainos</w:t>
      </w:r>
      <w:r w:rsidR="004C71CA" w:rsidRPr="003E2240">
        <w:rPr>
          <w:rFonts w:ascii="Times New Roman" w:hAnsi="Times New Roman" w:cs="Times New Roman"/>
        </w:rPr>
        <w:t xml:space="preserve"> (be PVM)</w:t>
      </w:r>
      <w:r w:rsidRPr="003E2240">
        <w:rPr>
          <w:rFonts w:ascii="Times New Roman" w:hAnsi="Times New Roman" w:cs="Times New Roman"/>
        </w:rPr>
        <w:t xml:space="preserve"> vertės sumai. </w:t>
      </w:r>
    </w:p>
    <w:p w14:paraId="5D95CC49" w14:textId="3E014D7D" w:rsidR="001C083A" w:rsidRPr="00B27C7A" w:rsidRDefault="001C083A" w:rsidP="001C083A">
      <w:pPr>
        <w:pStyle w:val="Sraopastraipa"/>
        <w:numPr>
          <w:ilvl w:val="1"/>
          <w:numId w:val="1"/>
        </w:numPr>
        <w:tabs>
          <w:tab w:val="left" w:pos="851"/>
        </w:tabs>
        <w:spacing w:afterLines="20" w:after="48" w:line="240" w:lineRule="auto"/>
        <w:ind w:left="0" w:firstLine="0"/>
        <w:jc w:val="both"/>
        <w:rPr>
          <w:rFonts w:ascii="Times New Roman" w:hAnsi="Times New Roman" w:cs="Times New Roman"/>
        </w:rPr>
      </w:pPr>
      <w:r w:rsidRPr="00B27C7A">
        <w:rPr>
          <w:rFonts w:ascii="Times New Roman" w:hAnsi="Times New Roman" w:cs="Times New Roman"/>
          <w:b/>
          <w:bCs/>
        </w:rPr>
        <w:t>Aprašas</w:t>
      </w:r>
      <w:r w:rsidR="008E2740" w:rsidRPr="00B27C7A">
        <w:rPr>
          <w:rFonts w:ascii="Times New Roman" w:hAnsi="Times New Roman" w:cs="Times New Roman"/>
          <w:b/>
          <w:bCs/>
        </w:rPr>
        <w:t>:</w:t>
      </w:r>
      <w:r w:rsidR="008E2740" w:rsidRPr="00B27C7A">
        <w:rPr>
          <w:rFonts w:ascii="Times New Roman" w:hAnsi="Times New Roman" w:cs="Times New Roman"/>
        </w:rPr>
        <w:t xml:space="preserve"> </w:t>
      </w:r>
      <w:r w:rsidRPr="00B27C7A">
        <w:rPr>
          <w:rFonts w:ascii="Times New Roman" w:hAnsi="Times New Roman" w:cs="Times New Roman"/>
        </w:rPr>
        <w:t xml:space="preserve">2025 m. parengtas </w:t>
      </w:r>
      <w:r w:rsidRPr="00B27C7A">
        <w:rPr>
          <w:rFonts w:ascii="Times New Roman" w:eastAsia="Calibri" w:hAnsi="Times New Roman" w:cs="Times New Roman"/>
          <w:color w:val="000000" w:themeColor="text1"/>
          <w:lang w:val="en-US"/>
        </w:rPr>
        <w:t>Pasvalio m., Dvareliškių gatvės (Nr. 22954) atkarpos paprastojo remonto darbų, įrengiant dviračių taką ir pėsčiųjų taką</w:t>
      </w:r>
      <w:r w:rsidRPr="00B27C7A">
        <w:rPr>
          <w:rFonts w:ascii="Times New Roman" w:hAnsi="Times New Roman" w:cs="Times New Roman"/>
        </w:rPr>
        <w:t xml:space="preserve"> paprastojo remonto aprašas, Nr. </w:t>
      </w:r>
      <w:r w:rsidRPr="00B27C7A">
        <w:rPr>
          <w:rFonts w:ascii="Times New Roman" w:hAnsi="Times New Roman" w:cs="Times New Roman"/>
          <w:b/>
          <w:bCs/>
        </w:rPr>
        <w:t>(ASR-495) – 00 – PRA</w:t>
      </w:r>
      <w:r w:rsidRPr="00B27C7A">
        <w:rPr>
          <w:rFonts w:ascii="Times New Roman" w:hAnsi="Times New Roman" w:cs="Times New Roman"/>
        </w:rPr>
        <w:t>. (toliau – Aprašas)</w:t>
      </w:r>
      <w:r w:rsidRPr="00B27C7A">
        <w:rPr>
          <w:rFonts w:ascii="Times New Roman" w:hAnsi="Times New Roman" w:cs="Times New Roman"/>
          <w:color w:val="000000" w:themeColor="text1"/>
        </w:rPr>
        <w:t>.</w:t>
      </w:r>
    </w:p>
    <w:p w14:paraId="16823C3A"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3E2240">
        <w:rPr>
          <w:rFonts w:ascii="Times New Roman" w:hAnsi="Times New Roman" w:cs="Times New Roman"/>
          <w:b/>
          <w:bCs/>
        </w:rPr>
        <w:t>Rangovo įrengimai</w:t>
      </w:r>
      <w:r w:rsidRPr="003E2240">
        <w:rPr>
          <w:rFonts w:ascii="Times New Roman" w:hAnsi="Times New Roman" w:cs="Times New Roman"/>
        </w:rPr>
        <w:t xml:space="preserve"> – visi prietaisai, mechanizmai</w:t>
      </w:r>
      <w:r w:rsidRPr="00524CAF">
        <w:rPr>
          <w:rFonts w:ascii="Times New Roman" w:hAnsi="Times New Roman" w:cs="Times New Roman"/>
        </w:rPr>
        <w:t>, transporto priemonės bei kiti daiktai, reikalingi Darbams vykdyti, užbaigti ir bet kuriems defektams ištaisyti. Rangovo įrengimams nepriskiriama Įranga, Medžiagos ir visi kiti daiktai, sudarantys Darbus ar jų dalį.</w:t>
      </w:r>
    </w:p>
    <w:p w14:paraId="1D4D3F9C"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b/>
          <w:bCs/>
        </w:rPr>
        <w:t>Rangovo pasiūlymas</w:t>
      </w:r>
      <w:r w:rsidRPr="00524CAF">
        <w:rPr>
          <w:rFonts w:ascii="Times New Roman" w:hAnsi="Times New Roman" w:cs="Times New Roman"/>
        </w:rPr>
        <w:t xml:space="preserve"> – Rangovo užpildyti ir Pirkimo metu pateikti dokumentai, kuriais siūloma Užsakovui atlikti darbus pagal Užsakovo nustatytas Pirkimo sąlygas. </w:t>
      </w:r>
    </w:p>
    <w:p w14:paraId="378E028A"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b/>
          <w:bCs/>
        </w:rPr>
        <w:t>Rangovo personalas</w:t>
      </w:r>
      <w:r w:rsidRPr="00524CAF">
        <w:rPr>
          <w:rFonts w:ascii="Times New Roman" w:hAnsi="Times New Roman" w:cs="Times New Roman"/>
        </w:rPr>
        <w:t xml:space="preserve"> – visi Statybvietėje dirbantys Rangovo arba Subrangovo darbuotojai, kiti tinkamai Rangovo paskirti ir įgalioti asmenys, vykdantys Darbus.  </w:t>
      </w:r>
    </w:p>
    <w:p w14:paraId="5E042AD1" w14:textId="6EAED6DC"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b/>
          <w:bCs/>
        </w:rPr>
        <w:t>Statinio statybos techninės priežiūros vadovas</w:t>
      </w:r>
      <w:r w:rsidRPr="00524CAF">
        <w:rPr>
          <w:rFonts w:ascii="Times New Roman" w:hAnsi="Times New Roman" w:cs="Times New Roman"/>
        </w:rPr>
        <w:t xml:space="preserve"> – asmuo, kurį Užsakovas skiria organizuoti statinio statybos techninę priežiūrą, kurios tikslas – kontroliuoti, ar statinys statomas </w:t>
      </w:r>
      <w:r w:rsidRPr="00B27C7A">
        <w:rPr>
          <w:rFonts w:ascii="Times New Roman" w:hAnsi="Times New Roman" w:cs="Times New Roman"/>
        </w:rPr>
        <w:t xml:space="preserve">pagal </w:t>
      </w:r>
      <w:r w:rsidR="00A2627A" w:rsidRPr="00B27C7A">
        <w:rPr>
          <w:rFonts w:ascii="Times New Roman" w:hAnsi="Times New Roman" w:cs="Times New Roman"/>
        </w:rPr>
        <w:t>Aprašą</w:t>
      </w:r>
      <w:r w:rsidRPr="00B27C7A">
        <w:rPr>
          <w:rFonts w:ascii="Times New Roman" w:hAnsi="Times New Roman" w:cs="Times New Roman"/>
        </w:rPr>
        <w:t>, ar</w:t>
      </w:r>
      <w:r w:rsidRPr="00524CAF">
        <w:rPr>
          <w:rFonts w:ascii="Times New Roman" w:hAnsi="Times New Roman" w:cs="Times New Roman"/>
        </w:rPr>
        <w:t xml:space="preserve"> statybos metu laikomasi Sutarties sąlygų, Lietuvos Respublikos teisės aktų, normatyvinių statybos techninių dokumentų, normatyvinių statinio saugos ir paskirties dokumentų reikalavimų. </w:t>
      </w:r>
    </w:p>
    <w:p w14:paraId="10EB3ED0"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b/>
          <w:bCs/>
        </w:rPr>
        <w:t>Statybvietė</w:t>
      </w:r>
      <w:r w:rsidRPr="00524CAF">
        <w:rPr>
          <w:rFonts w:ascii="Times New Roman" w:hAnsi="Times New Roman" w:cs="Times New Roman"/>
        </w:rPr>
        <w:t xml:space="preserve"> – Darbų vykdymo vieta (ar vietos), į kurią (-ias) turi būti pristatoma Įranga bei Medžiagos, ir kuri (-ios) ribos apibrėžiamos perduodant Rangovui Statybvietę ir jos valdymo teisę vadovaujantis Sutarties sąlygų 4.1 papunkčiu.</w:t>
      </w:r>
    </w:p>
    <w:p w14:paraId="2BD564F7" w14:textId="5425ADF8"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b/>
          <w:bCs/>
        </w:rPr>
        <w:t xml:space="preserve">Subrangovas </w:t>
      </w:r>
      <w:r w:rsidRPr="00524CAF">
        <w:rPr>
          <w:rFonts w:ascii="Times New Roman" w:hAnsi="Times New Roman" w:cs="Times New Roman"/>
        </w:rPr>
        <w:t>– kitas ūkio subjektas (asmuo) Rangovo pasiūlyme ir</w:t>
      </w:r>
      <w:r w:rsidR="00E87531">
        <w:rPr>
          <w:rFonts w:ascii="Times New Roman" w:hAnsi="Times New Roman" w:cs="Times New Roman"/>
        </w:rPr>
        <w:t xml:space="preserve"> </w:t>
      </w:r>
      <w:r w:rsidRPr="00524CAF">
        <w:rPr>
          <w:rFonts w:ascii="Times New Roman" w:hAnsi="Times New Roman" w:cs="Times New Roman"/>
        </w:rPr>
        <w:t>/</w:t>
      </w:r>
      <w:r w:rsidR="00E87531">
        <w:rPr>
          <w:rFonts w:ascii="Times New Roman" w:hAnsi="Times New Roman" w:cs="Times New Roman"/>
        </w:rPr>
        <w:t xml:space="preserve"> </w:t>
      </w:r>
      <w:r w:rsidRPr="00524CAF">
        <w:rPr>
          <w:rFonts w:ascii="Times New Roman" w:hAnsi="Times New Roman" w:cs="Times New Roman"/>
        </w:rPr>
        <w:t xml:space="preserve">ar Sutartyje įvardintas kaip subrangovas, subtiekėjas ar subteikėjas. </w:t>
      </w:r>
    </w:p>
    <w:p w14:paraId="348F226F" w14:textId="7E3144F6"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b/>
          <w:bCs/>
        </w:rPr>
        <w:t>Sutarties galiojimas</w:t>
      </w:r>
      <w:r w:rsidRPr="00524CAF">
        <w:rPr>
          <w:rFonts w:ascii="Times New Roman" w:hAnsi="Times New Roman" w:cs="Times New Roman"/>
        </w:rPr>
        <w:t xml:space="preserve"> – Sutartis įsigalioja Sutarties Šalims pasirašius</w:t>
      </w:r>
      <w:r w:rsidR="00942E2D" w:rsidRPr="00524CAF">
        <w:rPr>
          <w:rFonts w:ascii="Times New Roman" w:hAnsi="Times New Roman" w:cs="Times New Roman"/>
        </w:rPr>
        <w:t xml:space="preserve"> Sutartį ir pateikus Sutarties įvykdymo užtikrinimą </w:t>
      </w:r>
      <w:r w:rsidRPr="00524CAF">
        <w:rPr>
          <w:rFonts w:ascii="Times New Roman" w:hAnsi="Times New Roman" w:cs="Times New Roman"/>
        </w:rPr>
        <w:t xml:space="preserve">ir galioja iki visų įsipareigojimų įvykdymo arba Sutarties nutraukimo. </w:t>
      </w:r>
    </w:p>
    <w:p w14:paraId="6FD6C980" w14:textId="77777777" w:rsidR="00E6292B"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b/>
          <w:bCs/>
        </w:rPr>
        <w:lastRenderedPageBreak/>
        <w:t>Sutarties kaina</w:t>
      </w:r>
      <w:r w:rsidRPr="00524CAF">
        <w:rPr>
          <w:rFonts w:ascii="Times New Roman" w:hAnsi="Times New Roman" w:cs="Times New Roman"/>
        </w:rPr>
        <w:t xml:space="preserve"> – Sutarties 9.1 papunktyje nurodyta suma, kuri turi būti sumokėta Rangovui už laiku, tinkamai atliktus Darbus pagal Sutartį.</w:t>
      </w:r>
    </w:p>
    <w:p w14:paraId="5196E70E" w14:textId="1ED535E5" w:rsidR="00E6292B" w:rsidRPr="00524CAF" w:rsidRDefault="00E86C53" w:rsidP="00524CAF">
      <w:pPr>
        <w:pStyle w:val="Sraopastraipa"/>
        <w:numPr>
          <w:ilvl w:val="1"/>
          <w:numId w:val="1"/>
        </w:numPr>
        <w:tabs>
          <w:tab w:val="left" w:pos="851"/>
        </w:tabs>
        <w:spacing w:after="0" w:line="240" w:lineRule="auto"/>
        <w:ind w:left="0" w:firstLine="0"/>
        <w:contextualSpacing w:val="0"/>
        <w:jc w:val="both"/>
        <w:rPr>
          <w:rFonts w:ascii="Times New Roman" w:hAnsi="Times New Roman" w:cs="Times New Roman"/>
        </w:rPr>
      </w:pPr>
      <w:r>
        <w:rPr>
          <w:rFonts w:ascii="Times New Roman" w:hAnsi="Times New Roman" w:cs="Times New Roman"/>
          <w:b/>
        </w:rPr>
        <w:t xml:space="preserve">Aprašo </w:t>
      </w:r>
      <w:r w:rsidR="00E6292B" w:rsidRPr="00524CAF">
        <w:rPr>
          <w:rFonts w:ascii="Times New Roman" w:hAnsi="Times New Roman" w:cs="Times New Roman"/>
          <w:b/>
        </w:rPr>
        <w:t>klaida</w:t>
      </w:r>
      <w:r w:rsidR="00E6292B" w:rsidRPr="00524CAF">
        <w:rPr>
          <w:rFonts w:ascii="Times New Roman" w:hAnsi="Times New Roman" w:cs="Times New Roman"/>
        </w:rPr>
        <w:t xml:space="preserve"> – </w:t>
      </w:r>
      <w:r>
        <w:rPr>
          <w:rFonts w:ascii="Times New Roman" w:hAnsi="Times New Roman" w:cs="Times New Roman"/>
        </w:rPr>
        <w:t>Aprašo</w:t>
      </w:r>
      <w:r w:rsidR="00E6292B" w:rsidRPr="00524CAF">
        <w:rPr>
          <w:rFonts w:ascii="Times New Roman" w:hAnsi="Times New Roman" w:cs="Times New Roman"/>
        </w:rPr>
        <w:t xml:space="preserve"> (visų jo atskirų dalių ir dokumentų) sprendiniai (sprendinių visuma), kurių negalima įgyvendinti</w:t>
      </w:r>
    </w:p>
    <w:p w14:paraId="252ADF0D" w14:textId="77777777" w:rsidR="00E6292B" w:rsidRPr="00524CAF" w:rsidRDefault="00E6292B" w:rsidP="00524CAF">
      <w:pPr>
        <w:tabs>
          <w:tab w:val="left" w:pos="851"/>
        </w:tabs>
        <w:spacing w:after="0" w:line="240" w:lineRule="auto"/>
        <w:jc w:val="both"/>
        <w:rPr>
          <w:rFonts w:ascii="Times New Roman" w:hAnsi="Times New Roman" w:cs="Times New Roman"/>
        </w:rPr>
      </w:pPr>
      <w:r w:rsidRPr="00524CAF">
        <w:rPr>
          <w:rFonts w:ascii="Times New Roman" w:hAnsi="Times New Roman" w:cs="Times New Roman"/>
        </w:rPr>
        <w:t xml:space="preserve">(i) </w:t>
      </w:r>
      <w:r w:rsidRPr="00524CAF">
        <w:rPr>
          <w:rFonts w:ascii="Times New Roman" w:hAnsi="Times New Roman" w:cs="Times New Roman"/>
        </w:rPr>
        <w:tab/>
        <w:t xml:space="preserve">atsižvelgiant į normatyvinių statybos techninių dokumentų ir normatyvinių statinio saugos ir paskirties dokumentų nuostatas ir (arba) </w:t>
      </w:r>
    </w:p>
    <w:p w14:paraId="5A2ED464" w14:textId="3A3BD888" w:rsidR="00E6292B" w:rsidRPr="00524CAF" w:rsidRDefault="00E6292B" w:rsidP="00524CAF">
      <w:pPr>
        <w:pStyle w:val="Sraopastraipa"/>
        <w:tabs>
          <w:tab w:val="left" w:pos="851"/>
        </w:tabs>
        <w:spacing w:after="0" w:line="240" w:lineRule="auto"/>
        <w:ind w:left="0"/>
        <w:contextualSpacing w:val="0"/>
        <w:jc w:val="both"/>
        <w:rPr>
          <w:rFonts w:ascii="Times New Roman" w:hAnsi="Times New Roman" w:cs="Times New Roman"/>
        </w:rPr>
      </w:pPr>
      <w:r w:rsidRPr="00524CAF">
        <w:rPr>
          <w:rFonts w:ascii="Times New Roman" w:hAnsi="Times New Roman" w:cs="Times New Roman"/>
        </w:rPr>
        <w:t xml:space="preserve">(ii) </w:t>
      </w:r>
      <w:r w:rsidRPr="00524CAF">
        <w:rPr>
          <w:rFonts w:ascii="Times New Roman" w:hAnsi="Times New Roman" w:cs="Times New Roman"/>
        </w:rPr>
        <w:tab/>
        <w:t>nepažeidus kurio nors iš jų, kai abejojama dėl Sutarties sąlygų, tačiau įvertinus statybos techniniame reglamente STR 1.04.04:2017 „Statinio projektavimas, projekto ekspertizė“</w:t>
      </w:r>
      <w:r w:rsidR="00B3689D">
        <w:rPr>
          <w:rFonts w:ascii="Times New Roman" w:hAnsi="Times New Roman" w:cs="Times New Roman"/>
        </w:rPr>
        <w:t xml:space="preserve">, patvirtintame Lietuvos Respublikos aplinkos ministro 2016 m. lapkričio 7 d. įsakymu Nr. D1-738 ,,Dėl </w:t>
      </w:r>
      <w:r w:rsidR="00B3689D" w:rsidRPr="00524CAF">
        <w:rPr>
          <w:rFonts w:ascii="Times New Roman" w:hAnsi="Times New Roman" w:cs="Times New Roman"/>
        </w:rPr>
        <w:t>statybos technin</w:t>
      </w:r>
      <w:r w:rsidR="00B3689D">
        <w:rPr>
          <w:rFonts w:ascii="Times New Roman" w:hAnsi="Times New Roman" w:cs="Times New Roman"/>
        </w:rPr>
        <w:t>io</w:t>
      </w:r>
      <w:r w:rsidR="00B3689D" w:rsidRPr="00524CAF">
        <w:rPr>
          <w:rFonts w:ascii="Times New Roman" w:hAnsi="Times New Roman" w:cs="Times New Roman"/>
        </w:rPr>
        <w:t xml:space="preserve"> reglament</w:t>
      </w:r>
      <w:r w:rsidR="00B3689D">
        <w:rPr>
          <w:rFonts w:ascii="Times New Roman" w:hAnsi="Times New Roman" w:cs="Times New Roman"/>
        </w:rPr>
        <w:t>o</w:t>
      </w:r>
      <w:r w:rsidR="00B3689D" w:rsidRPr="00524CAF">
        <w:rPr>
          <w:rFonts w:ascii="Times New Roman" w:hAnsi="Times New Roman" w:cs="Times New Roman"/>
        </w:rPr>
        <w:t xml:space="preserve"> STR 1.04.04:2017 „Statinio projektavimas, projekto ekspertizė“</w:t>
      </w:r>
      <w:r w:rsidR="00B3689D">
        <w:rPr>
          <w:rFonts w:ascii="Times New Roman" w:hAnsi="Times New Roman" w:cs="Times New Roman"/>
        </w:rPr>
        <w:t xml:space="preserve"> patvirtinimo“ (su visais aktualiais pakeitimais),</w:t>
      </w:r>
      <w:r w:rsidRPr="00524CAF">
        <w:rPr>
          <w:rFonts w:ascii="Times New Roman" w:hAnsi="Times New Roman" w:cs="Times New Roman"/>
        </w:rPr>
        <w:t xml:space="preserve"> nustatytą dokumentų viršenybę dėl </w:t>
      </w:r>
      <w:r w:rsidR="00035D15">
        <w:rPr>
          <w:rFonts w:ascii="Times New Roman" w:hAnsi="Times New Roman" w:cs="Times New Roman"/>
        </w:rPr>
        <w:t xml:space="preserve">Aprašo </w:t>
      </w:r>
      <w:r w:rsidRPr="00524CAF">
        <w:rPr>
          <w:rFonts w:ascii="Times New Roman" w:hAnsi="Times New Roman" w:cs="Times New Roman"/>
        </w:rPr>
        <w:t>dokumentų neatitikimų ar prieštaravimų.</w:t>
      </w:r>
    </w:p>
    <w:p w14:paraId="58790F48" w14:textId="77777777" w:rsidR="00E6292B"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b/>
          <w:bCs/>
        </w:rPr>
        <w:t>Užsakovo personalas</w:t>
      </w:r>
      <w:r w:rsidRPr="00524CAF">
        <w:rPr>
          <w:rFonts w:ascii="Times New Roman" w:hAnsi="Times New Roman" w:cs="Times New Roman"/>
        </w:rPr>
        <w:t xml:space="preserve"> – visi Užsakovui dirbantys arba Užsakovo įgalioti asmenys, taip pat kiti asmenys, apie kuriuos Užsakovas pranešė Rangovui kaip apie Užsakovo personalą.</w:t>
      </w:r>
    </w:p>
    <w:p w14:paraId="54D1FA91" w14:textId="0519F6FB"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Kitos vartojamos sąvokos atitinka sąvokas, vartojamas Lietuvos Respublikos civiliniame kodekse, Lietuvos Respublikos statybos įstatyme, Lietuvos Respublikos architektūros įstatyme, Lietuvos Respublikos viešųjų pirkimų įstatyme ir susijusiuose įstatymų įgyvendinamuosiuose teisės aktuose.</w:t>
      </w:r>
    </w:p>
    <w:p w14:paraId="1686743B" w14:textId="77777777" w:rsidR="001F7875" w:rsidRPr="00524CAF" w:rsidRDefault="001F7875" w:rsidP="00524CAF">
      <w:pPr>
        <w:tabs>
          <w:tab w:val="left" w:pos="851"/>
        </w:tabs>
        <w:spacing w:after="0" w:line="240" w:lineRule="auto"/>
        <w:jc w:val="both"/>
        <w:rPr>
          <w:rFonts w:ascii="Times New Roman" w:hAnsi="Times New Roman" w:cs="Times New Roman"/>
        </w:rPr>
      </w:pPr>
    </w:p>
    <w:p w14:paraId="3F25AFF5" w14:textId="77777777" w:rsidR="001F7875" w:rsidRPr="00524CAF"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rPr>
      </w:pPr>
      <w:r w:rsidRPr="00524CAF">
        <w:rPr>
          <w:rFonts w:ascii="Times New Roman" w:hAnsi="Times New Roman" w:cs="Times New Roman"/>
          <w:b/>
          <w:bCs/>
        </w:rPr>
        <w:t>SUTARTIES DALYKAS</w:t>
      </w:r>
    </w:p>
    <w:p w14:paraId="23DC3082" w14:textId="77777777" w:rsidR="001F7875" w:rsidRPr="00524CAF" w:rsidRDefault="001F7875" w:rsidP="00524CAF">
      <w:pPr>
        <w:tabs>
          <w:tab w:val="left" w:pos="851"/>
        </w:tabs>
        <w:spacing w:after="0" w:line="240" w:lineRule="auto"/>
        <w:jc w:val="both"/>
        <w:rPr>
          <w:rFonts w:ascii="Times New Roman" w:hAnsi="Times New Roman" w:cs="Times New Roman"/>
        </w:rPr>
      </w:pPr>
    </w:p>
    <w:p w14:paraId="513DB149" w14:textId="6A0A03BF" w:rsidR="001F7875" w:rsidRPr="00524CAF" w:rsidRDefault="001F7875" w:rsidP="00524CAF">
      <w:pPr>
        <w:tabs>
          <w:tab w:val="left" w:pos="851"/>
        </w:tabs>
        <w:spacing w:after="0" w:line="240" w:lineRule="auto"/>
        <w:jc w:val="both"/>
        <w:rPr>
          <w:rFonts w:ascii="Times New Roman" w:hAnsi="Times New Roman" w:cs="Times New Roman"/>
        </w:rPr>
      </w:pPr>
      <w:r w:rsidRPr="00524CAF">
        <w:rPr>
          <w:rFonts w:ascii="Times New Roman" w:hAnsi="Times New Roman" w:cs="Times New Roman"/>
        </w:rPr>
        <w:t>2.1.</w:t>
      </w:r>
      <w:r w:rsidRPr="00524CAF">
        <w:rPr>
          <w:rFonts w:ascii="Times New Roman" w:hAnsi="Times New Roman" w:cs="Times New Roman"/>
        </w:rPr>
        <w:tab/>
      </w:r>
      <w:bookmarkStart w:id="3" w:name="_Hlk97043424"/>
      <w:r w:rsidRPr="00524CAF">
        <w:rPr>
          <w:rFonts w:ascii="Times New Roman" w:hAnsi="Times New Roman" w:cs="Times New Roman"/>
        </w:rPr>
        <w:t>Sutartimi Rangovas įsipareigoja per Sutartyje nustatytą Darbų atlikimo terminą ir Sutartyje nustatytomis sąlygomis atlikti ir perduoti Darbus, kaip numatyta Sutartyje</w:t>
      </w:r>
      <w:r w:rsidR="005522BA">
        <w:rPr>
          <w:rFonts w:ascii="Times New Roman" w:hAnsi="Times New Roman" w:cs="Times New Roman"/>
        </w:rPr>
        <w:t>,</w:t>
      </w:r>
      <w:r w:rsidRPr="00524CAF">
        <w:rPr>
          <w:rFonts w:ascii="Times New Roman" w:hAnsi="Times New Roman" w:cs="Times New Roman"/>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bookmarkEnd w:id="3"/>
    </w:p>
    <w:p w14:paraId="46C710FD" w14:textId="77777777" w:rsidR="001F7875" w:rsidRPr="00524CAF" w:rsidRDefault="001F7875" w:rsidP="00524CAF">
      <w:pPr>
        <w:tabs>
          <w:tab w:val="left" w:pos="851"/>
        </w:tabs>
        <w:spacing w:after="0" w:line="240" w:lineRule="auto"/>
        <w:jc w:val="both"/>
        <w:rPr>
          <w:rFonts w:ascii="Times New Roman" w:hAnsi="Times New Roman" w:cs="Times New Roman"/>
        </w:rPr>
      </w:pPr>
    </w:p>
    <w:p w14:paraId="5DE3A116" w14:textId="77777777" w:rsidR="001F7875" w:rsidRPr="00524CAF"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rPr>
      </w:pPr>
      <w:bookmarkStart w:id="4" w:name="_Hlk97121636"/>
      <w:r w:rsidRPr="00524CAF">
        <w:rPr>
          <w:rFonts w:ascii="Times New Roman" w:hAnsi="Times New Roman" w:cs="Times New Roman"/>
          <w:b/>
          <w:bCs/>
        </w:rPr>
        <w:t>BENDROSIOS NUOSTATOS</w:t>
      </w:r>
    </w:p>
    <w:p w14:paraId="00A7A768" w14:textId="77777777" w:rsidR="001F7875" w:rsidRPr="00524CAF" w:rsidRDefault="001F7875" w:rsidP="00524CAF">
      <w:pPr>
        <w:tabs>
          <w:tab w:val="left" w:pos="851"/>
        </w:tabs>
        <w:spacing w:after="0" w:line="240" w:lineRule="auto"/>
        <w:jc w:val="both"/>
        <w:rPr>
          <w:rFonts w:ascii="Times New Roman" w:hAnsi="Times New Roman" w:cs="Times New Roman"/>
        </w:rPr>
      </w:pPr>
    </w:p>
    <w:p w14:paraId="3ACDEF2A"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bookmarkStart w:id="5" w:name="_Hlk97121532"/>
      <w:r w:rsidRPr="00524CAF">
        <w:rPr>
          <w:rFonts w:ascii="Times New Roman" w:hAnsi="Times New Roman" w:cs="Times New Roman"/>
        </w:rPr>
        <w:t>Šalių teisių ir pareigų pagrindas yra Sutartis, Lietuvos Respublikos įstatymai, įstatymų įgyvendinamieji teisės aktai, statybos techniniai reglamentai ir kiti normatyviniai dokumentai.</w:t>
      </w:r>
    </w:p>
    <w:bookmarkEnd w:id="5"/>
    <w:p w14:paraId="095CE273"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Šiame punkte pateikiami Sutartį sudarantys dokumentai, kurie turi būti suprantami kaip paaiškinantys vienas kitą. Tuo tikslu nustatomas toks dokumentų pirmumas:</w:t>
      </w:r>
    </w:p>
    <w:p w14:paraId="4B67F998" w14:textId="77777777" w:rsidR="001F7875"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šios Sutarties sąlygos;</w:t>
      </w:r>
    </w:p>
    <w:p w14:paraId="6EDF0F50" w14:textId="7F199CCA" w:rsidR="001F7875" w:rsidRPr="00B27C7A" w:rsidRDefault="00BD0C34" w:rsidP="00524CAF">
      <w:pPr>
        <w:pStyle w:val="Sraopastraipa"/>
        <w:numPr>
          <w:ilvl w:val="2"/>
          <w:numId w:val="1"/>
        </w:numPr>
        <w:tabs>
          <w:tab w:val="left" w:pos="851"/>
        </w:tabs>
        <w:spacing w:after="0" w:line="240" w:lineRule="auto"/>
        <w:ind w:left="0" w:firstLine="0"/>
        <w:jc w:val="both"/>
        <w:rPr>
          <w:rFonts w:ascii="Times New Roman" w:hAnsi="Times New Roman" w:cs="Times New Roman"/>
          <w:i/>
          <w:iCs/>
        </w:rPr>
      </w:pPr>
      <w:r w:rsidRPr="00B27C7A">
        <w:rPr>
          <w:rFonts w:ascii="Times New Roman" w:hAnsi="Times New Roman" w:cs="Times New Roman"/>
          <w:i/>
          <w:iCs/>
        </w:rPr>
        <w:t>P</w:t>
      </w:r>
      <w:r w:rsidR="007C07BF" w:rsidRPr="00B27C7A">
        <w:rPr>
          <w:rFonts w:ascii="Times New Roman" w:hAnsi="Times New Roman" w:cs="Times New Roman"/>
          <w:i/>
          <w:iCs/>
        </w:rPr>
        <w:t>aprastojo remonto aprašas</w:t>
      </w:r>
      <w:r w:rsidR="00802752" w:rsidRPr="00B27C7A">
        <w:rPr>
          <w:rFonts w:ascii="Times New Roman" w:hAnsi="Times New Roman" w:cs="Times New Roman"/>
          <w:i/>
          <w:iCs/>
        </w:rPr>
        <w:t xml:space="preserve"> (techninė specifikacija)</w:t>
      </w:r>
      <w:r w:rsidR="001F7875" w:rsidRPr="00B27C7A">
        <w:rPr>
          <w:rFonts w:ascii="Times New Roman" w:hAnsi="Times New Roman" w:cs="Times New Roman"/>
          <w:i/>
          <w:iCs/>
        </w:rPr>
        <w:t>;</w:t>
      </w:r>
    </w:p>
    <w:p w14:paraId="15A9C0F9" w14:textId="4FD2FFD2" w:rsidR="00514280" w:rsidRPr="00B27C7A" w:rsidRDefault="00F933C0" w:rsidP="00524CAF">
      <w:pPr>
        <w:pStyle w:val="Sraopastraipa"/>
        <w:numPr>
          <w:ilvl w:val="2"/>
          <w:numId w:val="1"/>
        </w:numPr>
        <w:tabs>
          <w:tab w:val="left" w:pos="851"/>
        </w:tabs>
        <w:spacing w:after="0" w:line="240" w:lineRule="auto"/>
        <w:ind w:left="0" w:firstLine="0"/>
        <w:jc w:val="both"/>
        <w:rPr>
          <w:rFonts w:ascii="Times New Roman" w:hAnsi="Times New Roman" w:cs="Times New Roman"/>
          <w:i/>
          <w:iCs/>
        </w:rPr>
      </w:pPr>
      <w:r w:rsidRPr="00B27C7A">
        <w:rPr>
          <w:rFonts w:ascii="Times New Roman" w:hAnsi="Times New Roman" w:cs="Times New Roman"/>
          <w:i/>
          <w:iCs/>
        </w:rPr>
        <w:t>Sąnaudų</w:t>
      </w:r>
      <w:r w:rsidR="004D37EE" w:rsidRPr="00B27C7A">
        <w:rPr>
          <w:rFonts w:ascii="Times New Roman" w:hAnsi="Times New Roman" w:cs="Times New Roman"/>
          <w:i/>
          <w:iCs/>
        </w:rPr>
        <w:t xml:space="preserve"> kiekių</w:t>
      </w:r>
      <w:r w:rsidR="00E549EB" w:rsidRPr="00B27C7A">
        <w:rPr>
          <w:rFonts w:ascii="Times New Roman" w:hAnsi="Times New Roman" w:cs="Times New Roman"/>
          <w:i/>
          <w:iCs/>
        </w:rPr>
        <w:t xml:space="preserve"> žiniaraš</w:t>
      </w:r>
      <w:r w:rsidR="00F339A9" w:rsidRPr="00B27C7A">
        <w:rPr>
          <w:rFonts w:ascii="Times New Roman" w:hAnsi="Times New Roman" w:cs="Times New Roman"/>
          <w:i/>
          <w:iCs/>
        </w:rPr>
        <w:t>čiai</w:t>
      </w:r>
      <w:r w:rsidR="00514280" w:rsidRPr="00B27C7A">
        <w:rPr>
          <w:rFonts w:ascii="Times New Roman" w:hAnsi="Times New Roman" w:cs="Times New Roman"/>
          <w:i/>
          <w:iCs/>
        </w:rPr>
        <w:t>;</w:t>
      </w:r>
    </w:p>
    <w:p w14:paraId="7E5B5AC2" w14:textId="64AE8178" w:rsidR="001F7875"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i/>
          <w:iCs/>
        </w:rPr>
        <w:t>Rangovo pasiūlymas</w:t>
      </w:r>
      <w:r w:rsidRPr="00524CAF">
        <w:rPr>
          <w:rFonts w:ascii="Times New Roman" w:hAnsi="Times New Roman" w:cs="Times New Roman"/>
        </w:rPr>
        <w:t>.</w:t>
      </w:r>
    </w:p>
    <w:p w14:paraId="11B5B77F" w14:textId="586B8146"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Sutartis gali būti keičiama </w:t>
      </w:r>
      <w:r w:rsidR="00FE5CBA" w:rsidRPr="00524CAF">
        <w:rPr>
          <w:rFonts w:ascii="Times New Roman" w:hAnsi="Times New Roman" w:cs="Times New Roman"/>
        </w:rPr>
        <w:t xml:space="preserve">Viešųjų pirkimų </w:t>
      </w:r>
      <w:r w:rsidRPr="00524CAF">
        <w:rPr>
          <w:rFonts w:ascii="Times New Roman" w:hAnsi="Times New Roman" w:cs="Times New Roman"/>
        </w:rPr>
        <w:t>įstatyme nustatytais atvejais neatliekant naujos pirkimo procedūros</w:t>
      </w:r>
      <w:r w:rsidR="00802752" w:rsidRPr="00524CAF">
        <w:rPr>
          <w:rFonts w:ascii="Times New Roman" w:hAnsi="Times New Roman" w:cs="Times New Roman"/>
        </w:rPr>
        <w:t>, šioje Sutartyje nustatyta tvarka</w:t>
      </w:r>
      <w:r w:rsidRPr="00524CAF">
        <w:rPr>
          <w:rFonts w:ascii="Times New Roman" w:hAnsi="Times New Roman" w:cs="Times New Roman"/>
        </w:rPr>
        <w:t xml:space="preserve">. </w:t>
      </w:r>
    </w:p>
    <w:p w14:paraId="034D2FB9"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bookmarkStart w:id="6" w:name="_Hlk97121596"/>
      <w:r w:rsidRPr="00524CAF">
        <w:rPr>
          <w:rFonts w:ascii="Times New Roman" w:hAnsi="Times New Roman" w:cs="Times New Roman"/>
        </w:rPr>
        <w:t>Sutarties sąlygų pagrindiniai duomenys:</w:t>
      </w:r>
    </w:p>
    <w:p w14:paraId="432C829B" w14:textId="77777777" w:rsidR="001F7875" w:rsidRPr="00524CAF" w:rsidRDefault="001F7875" w:rsidP="00524CAF">
      <w:pPr>
        <w:tabs>
          <w:tab w:val="left" w:pos="851"/>
        </w:tabs>
        <w:spacing w:after="0" w:line="240" w:lineRule="auto"/>
        <w:jc w:val="both"/>
        <w:rPr>
          <w:rFonts w:ascii="Times New Roman" w:hAnsi="Times New Roman" w:cs="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3681"/>
        <w:gridCol w:w="1276"/>
        <w:gridCol w:w="4536"/>
      </w:tblGrid>
      <w:tr w:rsidR="001F7875" w:rsidRPr="00524CAF" w14:paraId="5559C164" w14:textId="77777777" w:rsidTr="00CF184F">
        <w:tc>
          <w:tcPr>
            <w:tcW w:w="3681" w:type="dxa"/>
          </w:tcPr>
          <w:p w14:paraId="1D9B4935" w14:textId="77777777" w:rsidR="001F7875" w:rsidRPr="00524CAF" w:rsidRDefault="001F7875" w:rsidP="00524CAF">
            <w:pPr>
              <w:pStyle w:val="Stilius3"/>
              <w:tabs>
                <w:tab w:val="left" w:pos="851"/>
              </w:tabs>
              <w:spacing w:before="0"/>
              <w:rPr>
                <w:b/>
                <w:bCs/>
                <w:iCs/>
              </w:rPr>
            </w:pPr>
            <w:r w:rsidRPr="00524CAF">
              <w:rPr>
                <w:b/>
                <w:bCs/>
                <w:iCs/>
              </w:rPr>
              <w:t>Pavadinimas</w:t>
            </w:r>
          </w:p>
        </w:tc>
        <w:tc>
          <w:tcPr>
            <w:tcW w:w="1276" w:type="dxa"/>
          </w:tcPr>
          <w:p w14:paraId="69543903" w14:textId="145D1997" w:rsidR="001F7875" w:rsidRPr="00524CAF" w:rsidRDefault="001F7875" w:rsidP="00524CAF">
            <w:pPr>
              <w:pStyle w:val="Stilius3"/>
              <w:tabs>
                <w:tab w:val="left" w:pos="851"/>
              </w:tabs>
              <w:spacing w:before="0"/>
              <w:rPr>
                <w:b/>
                <w:bCs/>
                <w:iCs/>
              </w:rPr>
            </w:pPr>
            <w:r w:rsidRPr="00524CAF">
              <w:rPr>
                <w:b/>
                <w:bCs/>
                <w:iCs/>
              </w:rPr>
              <w:t>P</w:t>
            </w:r>
            <w:r w:rsidR="00B3689D">
              <w:rPr>
                <w:b/>
                <w:bCs/>
                <w:iCs/>
              </w:rPr>
              <w:t>ap</w:t>
            </w:r>
            <w:r w:rsidRPr="00524CAF">
              <w:rPr>
                <w:b/>
                <w:bCs/>
                <w:iCs/>
              </w:rPr>
              <w:t>unkt</w:t>
            </w:r>
            <w:r w:rsidR="00B3689D">
              <w:rPr>
                <w:b/>
                <w:bCs/>
                <w:iCs/>
              </w:rPr>
              <w:t>i</w:t>
            </w:r>
            <w:r w:rsidRPr="00524CAF">
              <w:rPr>
                <w:b/>
                <w:bCs/>
                <w:iCs/>
              </w:rPr>
              <w:t>s</w:t>
            </w:r>
          </w:p>
        </w:tc>
        <w:tc>
          <w:tcPr>
            <w:tcW w:w="4536" w:type="dxa"/>
          </w:tcPr>
          <w:p w14:paraId="5F1C2239" w14:textId="77777777" w:rsidR="001F7875" w:rsidRPr="00524CAF" w:rsidRDefault="001F7875" w:rsidP="00524CAF">
            <w:pPr>
              <w:pStyle w:val="Stilius3"/>
              <w:tabs>
                <w:tab w:val="left" w:pos="851"/>
              </w:tabs>
              <w:spacing w:before="0"/>
              <w:rPr>
                <w:b/>
                <w:bCs/>
                <w:iCs/>
              </w:rPr>
            </w:pPr>
            <w:r w:rsidRPr="00524CAF">
              <w:rPr>
                <w:b/>
                <w:bCs/>
                <w:iCs/>
              </w:rPr>
              <w:t>Duomenys ir sąlygos</w:t>
            </w:r>
          </w:p>
        </w:tc>
      </w:tr>
      <w:tr w:rsidR="001F7875" w:rsidRPr="00524CAF" w14:paraId="05FC84F4" w14:textId="77777777" w:rsidTr="00CF184F">
        <w:tc>
          <w:tcPr>
            <w:tcW w:w="3681" w:type="dxa"/>
          </w:tcPr>
          <w:p w14:paraId="6F5D0D9D" w14:textId="77777777" w:rsidR="001F7875" w:rsidRPr="00524CAF" w:rsidRDefault="001F7875" w:rsidP="00524CAF">
            <w:pPr>
              <w:pStyle w:val="Stilius3"/>
              <w:tabs>
                <w:tab w:val="left" w:pos="851"/>
              </w:tabs>
              <w:spacing w:before="0"/>
              <w:rPr>
                <w:i/>
              </w:rPr>
            </w:pPr>
            <w:r w:rsidRPr="00524CAF">
              <w:t>Užsakovo skiriamas asmuo</w:t>
            </w:r>
          </w:p>
        </w:tc>
        <w:tc>
          <w:tcPr>
            <w:tcW w:w="1276" w:type="dxa"/>
          </w:tcPr>
          <w:p w14:paraId="5FE03CA4" w14:textId="5BDE8844" w:rsidR="001F7875" w:rsidRPr="00524CAF" w:rsidRDefault="001F7875" w:rsidP="00524CAF">
            <w:pPr>
              <w:pStyle w:val="Stilius3"/>
              <w:tabs>
                <w:tab w:val="left" w:pos="851"/>
              </w:tabs>
              <w:spacing w:before="0"/>
              <w:rPr>
                <w:i/>
              </w:rPr>
            </w:pPr>
            <w:r w:rsidRPr="00524CAF">
              <w:t>4.</w:t>
            </w:r>
            <w:r w:rsidR="00293119" w:rsidRPr="00524CAF">
              <w:t>3</w:t>
            </w:r>
          </w:p>
        </w:tc>
        <w:tc>
          <w:tcPr>
            <w:tcW w:w="4536" w:type="dxa"/>
          </w:tcPr>
          <w:p w14:paraId="38833C1E" w14:textId="1291C673" w:rsidR="001F7875" w:rsidRPr="00524CAF" w:rsidRDefault="001F7875" w:rsidP="00524CAF">
            <w:pPr>
              <w:pStyle w:val="Stilius3"/>
              <w:tabs>
                <w:tab w:val="left" w:pos="851"/>
              </w:tabs>
              <w:spacing w:before="0"/>
              <w:rPr>
                <w:iCs/>
                <w:lang w:eastAsia="lt-LT"/>
              </w:rPr>
            </w:pPr>
            <w:r w:rsidRPr="00524CAF">
              <w:rPr>
                <w:iCs/>
                <w:lang w:eastAsia="lt-LT"/>
              </w:rPr>
              <w:t xml:space="preserve">1) atsakingas už </w:t>
            </w:r>
            <w:r w:rsidR="00A8202B">
              <w:rPr>
                <w:iCs/>
                <w:lang w:eastAsia="lt-LT"/>
              </w:rPr>
              <w:t>S</w:t>
            </w:r>
            <w:r w:rsidRPr="00524CAF">
              <w:rPr>
                <w:iCs/>
                <w:lang w:eastAsia="lt-LT"/>
              </w:rPr>
              <w:t xml:space="preserve">utarties vykdymą – </w:t>
            </w:r>
            <w:r w:rsidRPr="00524CAF">
              <w:rPr>
                <w:i/>
                <w:color w:val="FF0000"/>
                <w:lang w:eastAsia="lt-LT"/>
              </w:rPr>
              <w:t>[vardas, pavardė, pareigos</w:t>
            </w:r>
            <w:r w:rsidR="00EB11E8">
              <w:rPr>
                <w:i/>
                <w:color w:val="FF0000"/>
                <w:lang w:eastAsia="lt-LT"/>
              </w:rPr>
              <w:t>, kontaktai</w:t>
            </w:r>
            <w:r w:rsidRPr="00524CAF">
              <w:rPr>
                <w:i/>
                <w:color w:val="FF0000"/>
                <w:lang w:eastAsia="lt-LT"/>
              </w:rPr>
              <w:t>].</w:t>
            </w:r>
            <w:r w:rsidRPr="00524CAF">
              <w:rPr>
                <w:iCs/>
                <w:color w:val="FF0000"/>
                <w:lang w:eastAsia="lt-LT"/>
              </w:rPr>
              <w:t xml:space="preserve"> </w:t>
            </w:r>
          </w:p>
          <w:p w14:paraId="1DA60AE4" w14:textId="71406A25" w:rsidR="001F7875" w:rsidRPr="00524CAF" w:rsidRDefault="001F7875" w:rsidP="00524CAF">
            <w:pPr>
              <w:pStyle w:val="Stilius3"/>
              <w:tabs>
                <w:tab w:val="left" w:pos="851"/>
              </w:tabs>
              <w:spacing w:before="0"/>
              <w:rPr>
                <w:i/>
              </w:rPr>
            </w:pPr>
            <w:r w:rsidRPr="00524CAF">
              <w:rPr>
                <w:iCs/>
                <w:lang w:eastAsia="lt-LT"/>
              </w:rPr>
              <w:t xml:space="preserve">2) atsakingas už </w:t>
            </w:r>
            <w:r w:rsidR="00A8202B">
              <w:rPr>
                <w:iCs/>
                <w:lang w:eastAsia="lt-LT"/>
              </w:rPr>
              <w:t>S</w:t>
            </w:r>
            <w:r w:rsidRPr="00524CAF">
              <w:rPr>
                <w:iCs/>
                <w:lang w:eastAsia="lt-LT"/>
              </w:rPr>
              <w:t xml:space="preserve">utarties ir jos pakeitimų paskelbimą – </w:t>
            </w:r>
            <w:r w:rsidRPr="00524CAF">
              <w:rPr>
                <w:i/>
                <w:color w:val="FF0000"/>
                <w:lang w:eastAsia="lt-LT"/>
              </w:rPr>
              <w:t>[vardas, pavardė, pareigos</w:t>
            </w:r>
            <w:r w:rsidR="00EB11E8">
              <w:rPr>
                <w:i/>
                <w:color w:val="FF0000"/>
                <w:lang w:eastAsia="lt-LT"/>
              </w:rPr>
              <w:t>, kontaktai</w:t>
            </w:r>
            <w:r w:rsidRPr="00524CAF">
              <w:rPr>
                <w:i/>
                <w:color w:val="FF0000"/>
                <w:lang w:eastAsia="lt-LT"/>
              </w:rPr>
              <w:t>]</w:t>
            </w:r>
          </w:p>
        </w:tc>
      </w:tr>
      <w:tr w:rsidR="00EB11E8" w:rsidRPr="00524CAF" w14:paraId="74C08163" w14:textId="77777777" w:rsidTr="00CF184F">
        <w:tc>
          <w:tcPr>
            <w:tcW w:w="3681" w:type="dxa"/>
          </w:tcPr>
          <w:p w14:paraId="416654A6" w14:textId="60A988AA" w:rsidR="00EB11E8" w:rsidRPr="00524CAF" w:rsidRDefault="00EB11E8" w:rsidP="00524CAF">
            <w:pPr>
              <w:pStyle w:val="Stilius3"/>
              <w:tabs>
                <w:tab w:val="left" w:pos="851"/>
              </w:tabs>
              <w:spacing w:before="0"/>
            </w:pPr>
            <w:r>
              <w:t>Rangovo</w:t>
            </w:r>
            <w:r w:rsidRPr="00EB11E8">
              <w:t xml:space="preserve"> skiriamas asmuo</w:t>
            </w:r>
          </w:p>
        </w:tc>
        <w:tc>
          <w:tcPr>
            <w:tcW w:w="1276" w:type="dxa"/>
          </w:tcPr>
          <w:p w14:paraId="0DCA359B" w14:textId="1F6C662E" w:rsidR="00EB11E8" w:rsidRPr="00524CAF" w:rsidRDefault="00EB11E8" w:rsidP="00524CAF">
            <w:pPr>
              <w:pStyle w:val="Stilius3"/>
              <w:tabs>
                <w:tab w:val="left" w:pos="851"/>
              </w:tabs>
              <w:spacing w:before="0"/>
            </w:pPr>
            <w:r>
              <w:t>5.</w:t>
            </w:r>
            <w:r w:rsidR="00402285">
              <w:t>1</w:t>
            </w:r>
            <w:r w:rsidR="00202C53">
              <w:t>1</w:t>
            </w:r>
          </w:p>
        </w:tc>
        <w:tc>
          <w:tcPr>
            <w:tcW w:w="4536" w:type="dxa"/>
          </w:tcPr>
          <w:p w14:paraId="217731DC" w14:textId="57D20BA4" w:rsidR="00EB11E8" w:rsidRPr="00524CAF" w:rsidRDefault="00EB11E8" w:rsidP="00524CAF">
            <w:pPr>
              <w:pStyle w:val="Stilius3"/>
              <w:tabs>
                <w:tab w:val="left" w:pos="851"/>
              </w:tabs>
              <w:spacing w:before="0"/>
              <w:rPr>
                <w:iCs/>
                <w:lang w:eastAsia="lt-LT"/>
              </w:rPr>
            </w:pPr>
            <w:r w:rsidRPr="00524CAF">
              <w:rPr>
                <w:iCs/>
                <w:lang w:eastAsia="lt-LT"/>
              </w:rPr>
              <w:t xml:space="preserve">atsakingas už </w:t>
            </w:r>
            <w:r>
              <w:rPr>
                <w:iCs/>
                <w:lang w:eastAsia="lt-LT"/>
              </w:rPr>
              <w:t>S</w:t>
            </w:r>
            <w:r w:rsidRPr="00524CAF">
              <w:rPr>
                <w:iCs/>
                <w:lang w:eastAsia="lt-LT"/>
              </w:rPr>
              <w:t xml:space="preserve">utarties vykdymą – </w:t>
            </w:r>
            <w:r w:rsidRPr="00524CAF">
              <w:rPr>
                <w:i/>
                <w:color w:val="FF0000"/>
                <w:lang w:eastAsia="lt-LT"/>
              </w:rPr>
              <w:t>[vardas, pavardė, pareigos</w:t>
            </w:r>
            <w:r>
              <w:rPr>
                <w:i/>
                <w:color w:val="FF0000"/>
                <w:lang w:eastAsia="lt-LT"/>
              </w:rPr>
              <w:t>, kontaktai</w:t>
            </w:r>
            <w:r w:rsidRPr="00524CAF">
              <w:rPr>
                <w:i/>
                <w:color w:val="FF0000"/>
                <w:lang w:eastAsia="lt-LT"/>
              </w:rPr>
              <w:t>].</w:t>
            </w:r>
            <w:r w:rsidRPr="00524CAF">
              <w:rPr>
                <w:iCs/>
                <w:color w:val="FF0000"/>
                <w:lang w:eastAsia="lt-LT"/>
              </w:rPr>
              <w:t xml:space="preserve"> </w:t>
            </w:r>
          </w:p>
        </w:tc>
      </w:tr>
      <w:tr w:rsidR="001F7875" w:rsidRPr="00524CAF" w14:paraId="36CC9942" w14:textId="77777777" w:rsidTr="00CF184F">
        <w:tc>
          <w:tcPr>
            <w:tcW w:w="3681" w:type="dxa"/>
            <w:shd w:val="clear" w:color="auto" w:fill="FFFFFF" w:themeFill="background1"/>
          </w:tcPr>
          <w:p w14:paraId="438539FD" w14:textId="77777777" w:rsidR="001F7875" w:rsidRPr="00524CAF" w:rsidRDefault="001F7875" w:rsidP="00524CAF">
            <w:pPr>
              <w:pStyle w:val="Stilius3"/>
              <w:tabs>
                <w:tab w:val="left" w:pos="851"/>
              </w:tabs>
              <w:spacing w:before="0"/>
            </w:pPr>
            <w:r w:rsidRPr="00524CAF">
              <w:t>Darbų atlikimo terminas</w:t>
            </w:r>
          </w:p>
        </w:tc>
        <w:tc>
          <w:tcPr>
            <w:tcW w:w="1276" w:type="dxa"/>
            <w:shd w:val="clear" w:color="auto" w:fill="FFFFFF" w:themeFill="background1"/>
          </w:tcPr>
          <w:p w14:paraId="690E8556" w14:textId="77777777" w:rsidR="001F7875" w:rsidRPr="00524CAF" w:rsidRDefault="001F7875" w:rsidP="00524CAF">
            <w:pPr>
              <w:pStyle w:val="Stilius3"/>
              <w:tabs>
                <w:tab w:val="left" w:pos="851"/>
              </w:tabs>
              <w:spacing w:before="0"/>
            </w:pPr>
            <w:r w:rsidRPr="00524CAF">
              <w:t>6.1</w:t>
            </w:r>
          </w:p>
        </w:tc>
        <w:tc>
          <w:tcPr>
            <w:tcW w:w="4536" w:type="dxa"/>
          </w:tcPr>
          <w:p w14:paraId="6D1E19B1" w14:textId="04E6E75C" w:rsidR="001F7875" w:rsidRPr="00EB11E8" w:rsidRDefault="00B04187" w:rsidP="00524CAF">
            <w:pPr>
              <w:pStyle w:val="Stilius3"/>
              <w:tabs>
                <w:tab w:val="left" w:pos="851"/>
              </w:tabs>
              <w:spacing w:before="0"/>
              <w:ind w:right="420"/>
              <w:rPr>
                <w:b/>
                <w:bCs/>
                <w:iCs/>
              </w:rPr>
            </w:pPr>
            <w:r>
              <w:rPr>
                <w:b/>
                <w:bCs/>
                <w:iCs/>
              </w:rPr>
              <w:t>4</w:t>
            </w:r>
            <w:r w:rsidR="00EB11E8" w:rsidRPr="00EB11E8">
              <w:rPr>
                <w:b/>
                <w:bCs/>
                <w:iCs/>
              </w:rPr>
              <w:t xml:space="preserve"> (</w:t>
            </w:r>
            <w:r>
              <w:rPr>
                <w:b/>
                <w:bCs/>
                <w:iCs/>
              </w:rPr>
              <w:t>keturi</w:t>
            </w:r>
            <w:r w:rsidR="00EB11E8" w:rsidRPr="00EB11E8">
              <w:rPr>
                <w:b/>
                <w:bCs/>
                <w:iCs/>
              </w:rPr>
              <w:t>) mėnesi</w:t>
            </w:r>
            <w:r w:rsidR="00202C53">
              <w:rPr>
                <w:b/>
                <w:bCs/>
                <w:iCs/>
              </w:rPr>
              <w:t>ai</w:t>
            </w:r>
          </w:p>
        </w:tc>
      </w:tr>
      <w:tr w:rsidR="001F7875" w:rsidRPr="00524CAF" w14:paraId="35033D26" w14:textId="77777777" w:rsidTr="00CF184F">
        <w:trPr>
          <w:trHeight w:val="70"/>
        </w:trPr>
        <w:tc>
          <w:tcPr>
            <w:tcW w:w="3681" w:type="dxa"/>
            <w:shd w:val="clear" w:color="auto" w:fill="FFFFFF" w:themeFill="background1"/>
          </w:tcPr>
          <w:p w14:paraId="6220397D" w14:textId="77777777" w:rsidR="001F7875" w:rsidRPr="00524CAF" w:rsidRDefault="001F7875" w:rsidP="00524CAF">
            <w:pPr>
              <w:pStyle w:val="Stilius3"/>
              <w:tabs>
                <w:tab w:val="left" w:pos="851"/>
              </w:tabs>
              <w:spacing w:before="0"/>
            </w:pPr>
            <w:r w:rsidRPr="00524CAF">
              <w:t>Darbų atlikimo termino pratęsimas</w:t>
            </w:r>
          </w:p>
        </w:tc>
        <w:tc>
          <w:tcPr>
            <w:tcW w:w="1276" w:type="dxa"/>
            <w:shd w:val="clear" w:color="auto" w:fill="FFFFFF" w:themeFill="background1"/>
          </w:tcPr>
          <w:p w14:paraId="094A5950" w14:textId="527B69E3" w:rsidR="001F7875" w:rsidRPr="00524CAF" w:rsidRDefault="001F7875" w:rsidP="00524CAF">
            <w:pPr>
              <w:pStyle w:val="Stilius3"/>
              <w:tabs>
                <w:tab w:val="left" w:pos="851"/>
              </w:tabs>
              <w:spacing w:before="0"/>
            </w:pPr>
            <w:r w:rsidRPr="00524CAF">
              <w:t>6.</w:t>
            </w:r>
            <w:r w:rsidR="00E47DF8" w:rsidRPr="00524CAF">
              <w:t>3</w:t>
            </w:r>
          </w:p>
        </w:tc>
        <w:tc>
          <w:tcPr>
            <w:tcW w:w="4536" w:type="dxa"/>
          </w:tcPr>
          <w:p w14:paraId="045110EE" w14:textId="000BC336" w:rsidR="001F7875" w:rsidRPr="00524CAF" w:rsidRDefault="00B04187" w:rsidP="00524CAF">
            <w:pPr>
              <w:pStyle w:val="Stilius3"/>
              <w:tabs>
                <w:tab w:val="left" w:pos="851"/>
              </w:tabs>
              <w:spacing w:before="0"/>
              <w:ind w:right="420"/>
            </w:pPr>
            <w:r>
              <w:t>NENUMATOMA</w:t>
            </w:r>
          </w:p>
        </w:tc>
      </w:tr>
      <w:tr w:rsidR="001F7875" w:rsidRPr="00524CAF" w14:paraId="26F3278B" w14:textId="77777777" w:rsidTr="00CF184F">
        <w:tc>
          <w:tcPr>
            <w:tcW w:w="3681" w:type="dxa"/>
          </w:tcPr>
          <w:p w14:paraId="584DA79B" w14:textId="77777777" w:rsidR="001F7875" w:rsidRPr="00524CAF" w:rsidRDefault="001F7875" w:rsidP="00524CAF">
            <w:pPr>
              <w:pStyle w:val="Stilius3"/>
              <w:tabs>
                <w:tab w:val="left" w:pos="851"/>
              </w:tabs>
              <w:spacing w:before="0"/>
            </w:pPr>
            <w:r w:rsidRPr="00524CAF">
              <w:t>Delspinigiai dėl Darbų vėlavimo</w:t>
            </w:r>
          </w:p>
        </w:tc>
        <w:tc>
          <w:tcPr>
            <w:tcW w:w="1276" w:type="dxa"/>
          </w:tcPr>
          <w:p w14:paraId="3623C61E" w14:textId="5453B650" w:rsidR="001F7875" w:rsidRPr="00524CAF" w:rsidRDefault="00836E2E" w:rsidP="00524CAF">
            <w:pPr>
              <w:pStyle w:val="Stilius3"/>
              <w:tabs>
                <w:tab w:val="left" w:pos="851"/>
              </w:tabs>
              <w:spacing w:before="0"/>
            </w:pPr>
            <w:r w:rsidRPr="00524CAF">
              <w:t>6.6</w:t>
            </w:r>
            <w:r>
              <w:t xml:space="preserve">, </w:t>
            </w:r>
            <w:r w:rsidR="001F7875" w:rsidRPr="00524CAF">
              <w:t>6.7</w:t>
            </w:r>
          </w:p>
        </w:tc>
        <w:tc>
          <w:tcPr>
            <w:tcW w:w="4536" w:type="dxa"/>
          </w:tcPr>
          <w:p w14:paraId="15743A74" w14:textId="36D8A1D5" w:rsidR="001F7875" w:rsidRPr="00524CAF" w:rsidRDefault="001F7875" w:rsidP="00732DF5">
            <w:pPr>
              <w:pStyle w:val="Stilius3"/>
              <w:tabs>
                <w:tab w:val="left" w:pos="851"/>
              </w:tabs>
              <w:spacing w:before="0"/>
              <w:ind w:right="420"/>
            </w:pPr>
            <w:r w:rsidRPr="00524CAF">
              <w:t>0,0</w:t>
            </w:r>
            <w:r w:rsidR="00B04187">
              <w:t>5</w:t>
            </w:r>
            <w:r w:rsidR="00B3689D">
              <w:t xml:space="preserve"> (</w:t>
            </w:r>
            <w:r w:rsidR="00B04187">
              <w:t>penkios</w:t>
            </w:r>
            <w:r w:rsidR="00B3689D">
              <w:t xml:space="preserve"> šimtosios)</w:t>
            </w:r>
            <w:r w:rsidRPr="00524CAF">
              <w:t xml:space="preserve"> </w:t>
            </w:r>
            <w:r w:rsidRPr="004C5BF8">
              <w:t xml:space="preserve">% </w:t>
            </w:r>
            <w:r w:rsidR="00732DF5">
              <w:t xml:space="preserve">nuo </w:t>
            </w:r>
            <w:r w:rsidR="00732DF5" w:rsidRPr="00732DF5">
              <w:t xml:space="preserve">pavėluotų atlikti darbų kainos </w:t>
            </w:r>
            <w:r w:rsidR="00836E2E" w:rsidRPr="004C5BF8">
              <w:t xml:space="preserve">su PVM </w:t>
            </w:r>
            <w:r w:rsidRPr="004C5BF8">
              <w:t>per</w:t>
            </w:r>
            <w:r w:rsidRPr="00524CAF">
              <w:t xml:space="preserve"> dieną </w:t>
            </w:r>
          </w:p>
        </w:tc>
      </w:tr>
      <w:tr w:rsidR="001F7875" w:rsidRPr="00524CAF" w14:paraId="4DE76152" w14:textId="77777777" w:rsidTr="00CF184F">
        <w:tc>
          <w:tcPr>
            <w:tcW w:w="3681" w:type="dxa"/>
          </w:tcPr>
          <w:p w14:paraId="5940CA33" w14:textId="77777777" w:rsidR="001F7875" w:rsidRPr="00524CAF" w:rsidRDefault="001F7875" w:rsidP="00524CAF">
            <w:pPr>
              <w:pStyle w:val="Stilius3"/>
              <w:tabs>
                <w:tab w:val="left" w:pos="851"/>
              </w:tabs>
              <w:spacing w:before="0"/>
            </w:pPr>
            <w:r w:rsidRPr="00524CAF">
              <w:t xml:space="preserve">Užtikrinimo suma </w:t>
            </w:r>
          </w:p>
        </w:tc>
        <w:tc>
          <w:tcPr>
            <w:tcW w:w="1276" w:type="dxa"/>
          </w:tcPr>
          <w:p w14:paraId="2599E40A" w14:textId="77777777" w:rsidR="001F7875" w:rsidRPr="00524CAF" w:rsidRDefault="001F7875" w:rsidP="00524CAF">
            <w:pPr>
              <w:pStyle w:val="Stilius3"/>
              <w:tabs>
                <w:tab w:val="left" w:pos="851"/>
              </w:tabs>
              <w:spacing w:before="0"/>
            </w:pPr>
            <w:r w:rsidRPr="00524CAF">
              <w:t>7.1</w:t>
            </w:r>
          </w:p>
        </w:tc>
        <w:tc>
          <w:tcPr>
            <w:tcW w:w="4536" w:type="dxa"/>
          </w:tcPr>
          <w:p w14:paraId="1BCE217C" w14:textId="08ABE679" w:rsidR="001F7875" w:rsidRPr="00524CAF" w:rsidRDefault="0073326C" w:rsidP="00524CAF">
            <w:pPr>
              <w:pStyle w:val="Stilius3"/>
              <w:tabs>
                <w:tab w:val="left" w:pos="851"/>
              </w:tabs>
              <w:spacing w:before="0"/>
              <w:ind w:right="420"/>
              <w:rPr>
                <w:iCs/>
              </w:rPr>
            </w:pPr>
            <w:r w:rsidRPr="00524CAF">
              <w:rPr>
                <w:iCs/>
              </w:rPr>
              <w:t>5</w:t>
            </w:r>
            <w:r w:rsidR="00867C26">
              <w:rPr>
                <w:iCs/>
              </w:rPr>
              <w:t xml:space="preserve"> (penki)</w:t>
            </w:r>
            <w:r w:rsidRPr="00524CAF">
              <w:rPr>
                <w:iCs/>
              </w:rPr>
              <w:t xml:space="preserve"> proc. </w:t>
            </w:r>
            <w:r w:rsidR="00E87531">
              <w:rPr>
                <w:iCs/>
              </w:rPr>
              <w:t xml:space="preserve">nuo </w:t>
            </w:r>
            <w:r w:rsidRPr="00524CAF">
              <w:rPr>
                <w:iCs/>
              </w:rPr>
              <w:t>Sutarties kainos be PVM</w:t>
            </w:r>
            <w:r w:rsidR="001F7875" w:rsidRPr="00524CAF">
              <w:rPr>
                <w:iCs/>
              </w:rPr>
              <w:t xml:space="preserve"> </w:t>
            </w:r>
          </w:p>
        </w:tc>
      </w:tr>
      <w:tr w:rsidR="001F7875" w:rsidRPr="00524CAF" w14:paraId="65F518FE" w14:textId="77777777" w:rsidTr="00CF184F">
        <w:tc>
          <w:tcPr>
            <w:tcW w:w="3681" w:type="dxa"/>
          </w:tcPr>
          <w:p w14:paraId="408D675F" w14:textId="2869A211" w:rsidR="001F7875" w:rsidRPr="00524CAF" w:rsidRDefault="0073326C" w:rsidP="00524CAF">
            <w:pPr>
              <w:pStyle w:val="Stilius3"/>
              <w:tabs>
                <w:tab w:val="left" w:pos="851"/>
              </w:tabs>
              <w:spacing w:before="0"/>
            </w:pPr>
            <w:r w:rsidRPr="00524CAF">
              <w:t xml:space="preserve">Sutarties įvykdymo užtikrinimo </w:t>
            </w:r>
            <w:r w:rsidR="001F7875" w:rsidRPr="00524CAF">
              <w:t xml:space="preserve">dokumentas </w:t>
            </w:r>
            <w:r w:rsidR="0086053D" w:rsidRPr="0086053D">
              <w:t>ir garantinio laikotarpio prievolių įvykdymo užtikrinimo dokumentas</w:t>
            </w:r>
          </w:p>
        </w:tc>
        <w:tc>
          <w:tcPr>
            <w:tcW w:w="1276" w:type="dxa"/>
          </w:tcPr>
          <w:p w14:paraId="0BC38686" w14:textId="614EA6B4" w:rsidR="001F7875" w:rsidRPr="00524CAF" w:rsidRDefault="00343BF6" w:rsidP="00524CAF">
            <w:pPr>
              <w:pStyle w:val="Stilius3"/>
              <w:tabs>
                <w:tab w:val="left" w:pos="851"/>
              </w:tabs>
              <w:spacing w:before="0"/>
            </w:pPr>
            <w:r>
              <w:t>7.1</w:t>
            </w:r>
            <w:r w:rsidR="00DF41BD">
              <w:t>, 8.2</w:t>
            </w:r>
          </w:p>
        </w:tc>
        <w:tc>
          <w:tcPr>
            <w:tcW w:w="4536" w:type="dxa"/>
          </w:tcPr>
          <w:p w14:paraId="4F4BDE2D" w14:textId="17E3EB46" w:rsidR="00802752" w:rsidRPr="00524CAF" w:rsidRDefault="00802752" w:rsidP="00524CAF">
            <w:pPr>
              <w:tabs>
                <w:tab w:val="left" w:pos="851"/>
              </w:tabs>
              <w:spacing w:after="0" w:line="240" w:lineRule="auto"/>
              <w:ind w:right="420"/>
              <w:jc w:val="both"/>
              <w:rPr>
                <w:rFonts w:ascii="Times New Roman" w:hAnsi="Times New Roman" w:cs="Times New Roman"/>
                <w:color w:val="000000"/>
                <w:spacing w:val="1"/>
              </w:rPr>
            </w:pPr>
            <w:r w:rsidRPr="00524CAF">
              <w:rPr>
                <w:rFonts w:ascii="Times New Roman" w:hAnsi="Times New Roman" w:cs="Times New Roman"/>
                <w:color w:val="000000"/>
                <w:spacing w:val="1"/>
              </w:rPr>
              <w:t xml:space="preserve">- Laidavimas (kartu su laidavimo draudimo apmokėjimą įrodančia dokumento kopija), išduotas draudimo bendrovės, </w:t>
            </w:r>
            <w:r w:rsidRPr="00524CAF">
              <w:rPr>
                <w:rFonts w:ascii="Times New Roman" w:hAnsi="Times New Roman" w:cs="Times New Roman"/>
                <w:i/>
                <w:iCs/>
                <w:color w:val="000000"/>
                <w:spacing w:val="1"/>
              </w:rPr>
              <w:t>arba</w:t>
            </w:r>
            <w:r w:rsidRPr="00524CAF">
              <w:rPr>
                <w:rFonts w:ascii="Times New Roman" w:hAnsi="Times New Roman" w:cs="Times New Roman"/>
                <w:color w:val="000000"/>
                <w:spacing w:val="1"/>
              </w:rPr>
              <w:t xml:space="preserve"> </w:t>
            </w:r>
          </w:p>
          <w:p w14:paraId="670C8271" w14:textId="2C974E26" w:rsidR="001F7875" w:rsidRPr="00524CAF" w:rsidRDefault="00802752" w:rsidP="00524CAF">
            <w:pPr>
              <w:tabs>
                <w:tab w:val="left" w:pos="851"/>
              </w:tabs>
              <w:spacing w:after="0" w:line="240" w:lineRule="auto"/>
              <w:ind w:right="420"/>
              <w:jc w:val="both"/>
              <w:rPr>
                <w:rFonts w:ascii="Times New Roman" w:hAnsi="Times New Roman" w:cs="Times New Roman"/>
              </w:rPr>
            </w:pPr>
            <w:r w:rsidRPr="00524CAF">
              <w:rPr>
                <w:rFonts w:ascii="Times New Roman" w:hAnsi="Times New Roman" w:cs="Times New Roman"/>
                <w:color w:val="000000"/>
                <w:spacing w:val="1"/>
              </w:rPr>
              <w:t>- Garantija, išduota banko ar kredito įstaigos.</w:t>
            </w:r>
          </w:p>
        </w:tc>
      </w:tr>
      <w:tr w:rsidR="001F7875" w:rsidRPr="00524CAF" w14:paraId="435D94C4" w14:textId="77777777" w:rsidTr="00CF184F">
        <w:tc>
          <w:tcPr>
            <w:tcW w:w="3681" w:type="dxa"/>
          </w:tcPr>
          <w:p w14:paraId="06CCB05A" w14:textId="77777777" w:rsidR="001F7875" w:rsidRPr="00524CAF" w:rsidRDefault="001F7875" w:rsidP="00524CAF">
            <w:pPr>
              <w:pStyle w:val="Stilius3"/>
              <w:tabs>
                <w:tab w:val="left" w:pos="851"/>
              </w:tabs>
              <w:spacing w:before="0"/>
            </w:pPr>
            <w:r w:rsidRPr="00524CAF">
              <w:lastRenderedPageBreak/>
              <w:t>Sutarties kaina,</w:t>
            </w:r>
          </w:p>
        </w:tc>
        <w:tc>
          <w:tcPr>
            <w:tcW w:w="1276" w:type="dxa"/>
          </w:tcPr>
          <w:p w14:paraId="75962BA2" w14:textId="77777777" w:rsidR="001F7875" w:rsidRPr="00402285" w:rsidRDefault="001F7875" w:rsidP="00524CAF">
            <w:pPr>
              <w:pStyle w:val="Stilius3"/>
              <w:tabs>
                <w:tab w:val="left" w:pos="851"/>
              </w:tabs>
              <w:spacing w:before="0"/>
            </w:pPr>
            <w:r w:rsidRPr="00402285">
              <w:t>9.1</w:t>
            </w:r>
          </w:p>
        </w:tc>
        <w:tc>
          <w:tcPr>
            <w:tcW w:w="4536" w:type="dxa"/>
          </w:tcPr>
          <w:p w14:paraId="1D14D5DF" w14:textId="77777777" w:rsidR="001F7875" w:rsidRPr="00524CAF" w:rsidRDefault="001F7875" w:rsidP="00524CAF">
            <w:pPr>
              <w:pStyle w:val="Stilius3"/>
              <w:tabs>
                <w:tab w:val="left" w:pos="851"/>
              </w:tabs>
              <w:spacing w:before="0"/>
              <w:ind w:right="420"/>
              <w:rPr>
                <w:i/>
                <w:iCs/>
              </w:rPr>
            </w:pPr>
            <w:r w:rsidRPr="00524CAF">
              <w:rPr>
                <w:i/>
                <w:iCs/>
              </w:rPr>
              <w:t>............................ eurų</w:t>
            </w:r>
            <w:r w:rsidRPr="00524CAF">
              <w:rPr>
                <w:i/>
                <w:iCs/>
                <w:color w:val="FF0000"/>
              </w:rPr>
              <w:t xml:space="preserve"> [suma skaičiais ir žodžiais]</w:t>
            </w:r>
            <w:r w:rsidRPr="00524CAF">
              <w:rPr>
                <w:i/>
                <w:iCs/>
              </w:rPr>
              <w:t xml:space="preserve">, </w:t>
            </w:r>
          </w:p>
        </w:tc>
      </w:tr>
      <w:tr w:rsidR="001F7875" w:rsidRPr="00524CAF" w14:paraId="7E867B69" w14:textId="77777777" w:rsidTr="00CF184F">
        <w:tc>
          <w:tcPr>
            <w:tcW w:w="3681" w:type="dxa"/>
          </w:tcPr>
          <w:p w14:paraId="78210B5A" w14:textId="77777777" w:rsidR="001F7875" w:rsidRPr="00524CAF" w:rsidRDefault="001F7875" w:rsidP="00524CAF">
            <w:pPr>
              <w:pStyle w:val="Stilius3"/>
              <w:tabs>
                <w:tab w:val="left" w:pos="851"/>
              </w:tabs>
              <w:spacing w:before="0"/>
              <w:rPr>
                <w:i/>
                <w:iCs/>
              </w:rPr>
            </w:pPr>
            <w:r w:rsidRPr="00524CAF">
              <w:rPr>
                <w:i/>
                <w:iCs/>
              </w:rPr>
              <w:t xml:space="preserve">iš kurių PVM sudaro </w:t>
            </w:r>
          </w:p>
        </w:tc>
        <w:tc>
          <w:tcPr>
            <w:tcW w:w="1276" w:type="dxa"/>
          </w:tcPr>
          <w:p w14:paraId="26BD67F8" w14:textId="77777777" w:rsidR="001F7875" w:rsidRPr="00402285" w:rsidRDefault="001F7875" w:rsidP="00524CAF">
            <w:pPr>
              <w:pStyle w:val="Stilius3"/>
              <w:tabs>
                <w:tab w:val="left" w:pos="851"/>
              </w:tabs>
              <w:spacing w:before="0"/>
            </w:pPr>
            <w:r w:rsidRPr="00402285">
              <w:t>9.1</w:t>
            </w:r>
          </w:p>
        </w:tc>
        <w:tc>
          <w:tcPr>
            <w:tcW w:w="4536" w:type="dxa"/>
          </w:tcPr>
          <w:p w14:paraId="4B4A5AB4" w14:textId="77777777" w:rsidR="001F7875" w:rsidRPr="00524CAF" w:rsidRDefault="001F7875" w:rsidP="00524CAF">
            <w:pPr>
              <w:pStyle w:val="Stilius3"/>
              <w:tabs>
                <w:tab w:val="left" w:pos="851"/>
              </w:tabs>
              <w:spacing w:before="0"/>
              <w:ind w:right="420"/>
              <w:rPr>
                <w:i/>
                <w:iCs/>
              </w:rPr>
            </w:pPr>
            <w:r w:rsidRPr="00524CAF">
              <w:rPr>
                <w:i/>
                <w:iCs/>
              </w:rPr>
              <w:t xml:space="preserve">............................ eurų </w:t>
            </w:r>
            <w:r w:rsidRPr="00524CAF">
              <w:rPr>
                <w:i/>
                <w:iCs/>
                <w:color w:val="FF0000"/>
              </w:rPr>
              <w:t xml:space="preserve">[suma skaičiais ir žodžiais] </w:t>
            </w:r>
          </w:p>
        </w:tc>
      </w:tr>
      <w:tr w:rsidR="001F7875" w:rsidRPr="00524CAF" w14:paraId="5F55C53D" w14:textId="77777777" w:rsidTr="00CF184F">
        <w:tc>
          <w:tcPr>
            <w:tcW w:w="3681" w:type="dxa"/>
          </w:tcPr>
          <w:p w14:paraId="3EC1D6E0" w14:textId="77777777" w:rsidR="001F7875" w:rsidRPr="00524CAF" w:rsidRDefault="001F7875" w:rsidP="00524CAF">
            <w:pPr>
              <w:pStyle w:val="Stilius3"/>
              <w:tabs>
                <w:tab w:val="left" w:pos="851"/>
              </w:tabs>
              <w:spacing w:before="0"/>
            </w:pPr>
            <w:r w:rsidRPr="00524CAF">
              <w:t xml:space="preserve">Mokėjimų terminas </w:t>
            </w:r>
          </w:p>
        </w:tc>
        <w:tc>
          <w:tcPr>
            <w:tcW w:w="1276" w:type="dxa"/>
          </w:tcPr>
          <w:p w14:paraId="2D5D22EC" w14:textId="45B56F7F" w:rsidR="001F7875" w:rsidRPr="00524CAF" w:rsidRDefault="001F7875" w:rsidP="00524CAF">
            <w:pPr>
              <w:pStyle w:val="Stilius3"/>
              <w:tabs>
                <w:tab w:val="left" w:pos="851"/>
              </w:tabs>
              <w:spacing w:before="0"/>
            </w:pPr>
            <w:r w:rsidRPr="00524CAF">
              <w:t>9.</w:t>
            </w:r>
            <w:r w:rsidR="004C0A41">
              <w:t>9</w:t>
            </w:r>
          </w:p>
        </w:tc>
        <w:tc>
          <w:tcPr>
            <w:tcW w:w="4536" w:type="dxa"/>
          </w:tcPr>
          <w:p w14:paraId="69117F83" w14:textId="08450319" w:rsidR="001F7875" w:rsidRPr="00524CAF" w:rsidRDefault="008C31EF" w:rsidP="00524CAF">
            <w:pPr>
              <w:pStyle w:val="Stilius3"/>
              <w:tabs>
                <w:tab w:val="left" w:pos="851"/>
              </w:tabs>
              <w:spacing w:before="0"/>
            </w:pPr>
            <w:r w:rsidRPr="00524CAF">
              <w:t>30</w:t>
            </w:r>
            <w:r w:rsidR="00B3689D">
              <w:t xml:space="preserve"> (trisdešimt)</w:t>
            </w:r>
            <w:r w:rsidR="003D576B" w:rsidRPr="00524CAF">
              <w:t xml:space="preserve"> </w:t>
            </w:r>
            <w:r w:rsidR="002F0996" w:rsidRPr="00524CAF">
              <w:t>kalendorin</w:t>
            </w:r>
            <w:r w:rsidRPr="00524CAF">
              <w:t>ių</w:t>
            </w:r>
            <w:r w:rsidR="002F0996" w:rsidRPr="00524CAF">
              <w:t xml:space="preserve"> </w:t>
            </w:r>
            <w:r w:rsidR="00161E54" w:rsidRPr="00524CAF">
              <w:t>dien</w:t>
            </w:r>
            <w:r w:rsidRPr="00524CAF">
              <w:t>ų</w:t>
            </w:r>
            <w:r w:rsidR="00161E54" w:rsidRPr="00524CAF">
              <w:t xml:space="preserve"> </w:t>
            </w:r>
          </w:p>
        </w:tc>
      </w:tr>
      <w:tr w:rsidR="001F7875" w:rsidRPr="00524CAF" w14:paraId="262F9184" w14:textId="77777777" w:rsidTr="00CF184F">
        <w:tc>
          <w:tcPr>
            <w:tcW w:w="3681" w:type="dxa"/>
          </w:tcPr>
          <w:p w14:paraId="787CB0A4" w14:textId="77777777" w:rsidR="001F7875" w:rsidRPr="00524CAF" w:rsidRDefault="001F7875" w:rsidP="00524CAF">
            <w:pPr>
              <w:pStyle w:val="Stilius3"/>
              <w:tabs>
                <w:tab w:val="left" w:pos="851"/>
              </w:tabs>
              <w:spacing w:before="0"/>
            </w:pPr>
            <w:r w:rsidRPr="00524CAF">
              <w:t xml:space="preserve">Delspinigiai dėl vėluojančio mokėjimo </w:t>
            </w:r>
          </w:p>
        </w:tc>
        <w:tc>
          <w:tcPr>
            <w:tcW w:w="1276" w:type="dxa"/>
          </w:tcPr>
          <w:p w14:paraId="62916A9A" w14:textId="5C83362C" w:rsidR="001F7875" w:rsidRPr="00524CAF" w:rsidRDefault="001F7875" w:rsidP="00524CAF">
            <w:pPr>
              <w:pStyle w:val="Stilius3"/>
              <w:tabs>
                <w:tab w:val="left" w:pos="851"/>
              </w:tabs>
              <w:spacing w:before="0"/>
            </w:pPr>
            <w:r w:rsidRPr="00524CAF">
              <w:t>9.</w:t>
            </w:r>
            <w:r w:rsidR="004C0A41">
              <w:t>10</w:t>
            </w:r>
          </w:p>
        </w:tc>
        <w:tc>
          <w:tcPr>
            <w:tcW w:w="4536" w:type="dxa"/>
          </w:tcPr>
          <w:p w14:paraId="7FB38CDA" w14:textId="6BAFFF9B" w:rsidR="001F7875" w:rsidRPr="00524CAF" w:rsidRDefault="001F7875" w:rsidP="00524CAF">
            <w:pPr>
              <w:pStyle w:val="Stilius3"/>
              <w:tabs>
                <w:tab w:val="left" w:pos="851"/>
              </w:tabs>
              <w:spacing w:before="0"/>
            </w:pPr>
            <w:r w:rsidRPr="00524CAF">
              <w:t>0,0</w:t>
            </w:r>
            <w:r w:rsidR="00A04F76">
              <w:t>5</w:t>
            </w:r>
            <w:r w:rsidR="00B3689D">
              <w:t xml:space="preserve"> (</w:t>
            </w:r>
            <w:r w:rsidR="00A04F76">
              <w:t>penkios</w:t>
            </w:r>
            <w:r w:rsidR="00B3689D">
              <w:t xml:space="preserve"> šimtosios)</w:t>
            </w:r>
            <w:r w:rsidRPr="00524CAF">
              <w:t xml:space="preserve"> % </w:t>
            </w:r>
            <w:r w:rsidR="00B3689D">
              <w:t xml:space="preserve">nuo </w:t>
            </w:r>
            <w:r w:rsidRPr="00524CAF">
              <w:t xml:space="preserve">laiku neapmokėtos sumos </w:t>
            </w:r>
            <w:r w:rsidR="00402285" w:rsidRPr="00402285">
              <w:t>su PVM per dieną</w:t>
            </w:r>
          </w:p>
        </w:tc>
      </w:tr>
      <w:bookmarkEnd w:id="4"/>
      <w:bookmarkEnd w:id="6"/>
    </w:tbl>
    <w:p w14:paraId="4D5B6A19" w14:textId="77777777" w:rsidR="00DB380F" w:rsidRPr="00524CAF" w:rsidRDefault="00DB380F" w:rsidP="00524CAF">
      <w:pPr>
        <w:tabs>
          <w:tab w:val="left" w:pos="851"/>
        </w:tabs>
        <w:spacing w:after="0" w:line="240" w:lineRule="auto"/>
        <w:jc w:val="both"/>
        <w:rPr>
          <w:rFonts w:ascii="Times New Roman" w:hAnsi="Times New Roman" w:cs="Times New Roman"/>
        </w:rPr>
      </w:pPr>
    </w:p>
    <w:p w14:paraId="125DC0F2" w14:textId="77777777" w:rsidR="001F7875" w:rsidRPr="00524CAF"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rPr>
      </w:pPr>
      <w:r w:rsidRPr="00524CAF">
        <w:rPr>
          <w:rFonts w:ascii="Times New Roman" w:hAnsi="Times New Roman" w:cs="Times New Roman"/>
          <w:b/>
          <w:bCs/>
        </w:rPr>
        <w:t>UŽSAKOVO TEISĖS, PAREIGOS IR ATSAKOMYBĖ</w:t>
      </w:r>
    </w:p>
    <w:p w14:paraId="31BFAFC0" w14:textId="77777777" w:rsidR="001F7875" w:rsidRPr="00524CAF" w:rsidRDefault="001F7875" w:rsidP="00524CAF">
      <w:pPr>
        <w:tabs>
          <w:tab w:val="left" w:pos="851"/>
        </w:tabs>
        <w:spacing w:after="0" w:line="240" w:lineRule="auto"/>
        <w:jc w:val="both"/>
        <w:rPr>
          <w:rFonts w:ascii="Times New Roman" w:hAnsi="Times New Roman" w:cs="Times New Roman"/>
        </w:rPr>
      </w:pPr>
    </w:p>
    <w:p w14:paraId="21C61632" w14:textId="3AB3468B" w:rsidR="001F7875" w:rsidRPr="004C5BF8"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bookmarkStart w:id="7" w:name="_Hlk97123696"/>
      <w:r w:rsidRPr="00524CAF">
        <w:rPr>
          <w:rFonts w:ascii="Times New Roman" w:hAnsi="Times New Roman" w:cs="Times New Roman"/>
        </w:rPr>
        <w:t>Užsakovas privalo perduoti Rangovui Statybvietę ir jos valdymo teisę ne vėliau</w:t>
      </w:r>
      <w:r w:rsidR="00C95362">
        <w:rPr>
          <w:rFonts w:ascii="Times New Roman" w:hAnsi="Times New Roman" w:cs="Times New Roman"/>
        </w:rPr>
        <w:t xml:space="preserve"> kaip</w:t>
      </w:r>
      <w:r w:rsidRPr="00524CAF">
        <w:rPr>
          <w:rFonts w:ascii="Times New Roman" w:hAnsi="Times New Roman" w:cs="Times New Roman"/>
        </w:rPr>
        <w:t xml:space="preserve"> per </w:t>
      </w:r>
      <w:r w:rsidR="00294E2A" w:rsidRPr="00524CAF">
        <w:rPr>
          <w:rFonts w:ascii="Times New Roman" w:hAnsi="Times New Roman" w:cs="Times New Roman"/>
        </w:rPr>
        <w:t>14</w:t>
      </w:r>
      <w:r w:rsidR="00B3689D">
        <w:rPr>
          <w:rFonts w:ascii="Times New Roman" w:hAnsi="Times New Roman" w:cs="Times New Roman"/>
        </w:rPr>
        <w:t xml:space="preserve"> (keturiolika)</w:t>
      </w:r>
      <w:r w:rsidRPr="00524CAF">
        <w:rPr>
          <w:rFonts w:ascii="Times New Roman" w:hAnsi="Times New Roman" w:cs="Times New Roman"/>
        </w:rPr>
        <w:t xml:space="preserve"> </w:t>
      </w:r>
      <w:r w:rsidR="002F0996" w:rsidRPr="00524CAF">
        <w:rPr>
          <w:rFonts w:ascii="Times New Roman" w:hAnsi="Times New Roman" w:cs="Times New Roman"/>
        </w:rPr>
        <w:t xml:space="preserve">kalendorinių </w:t>
      </w:r>
      <w:r w:rsidRPr="00524CAF">
        <w:rPr>
          <w:rFonts w:ascii="Times New Roman" w:hAnsi="Times New Roman" w:cs="Times New Roman"/>
        </w:rPr>
        <w:t>dien</w:t>
      </w:r>
      <w:r w:rsidR="00294E2A" w:rsidRPr="00524CAF">
        <w:rPr>
          <w:rFonts w:ascii="Times New Roman" w:hAnsi="Times New Roman" w:cs="Times New Roman"/>
        </w:rPr>
        <w:t>ų nuo Sutarties įsigaliojimo</w:t>
      </w:r>
      <w:r w:rsidRPr="00524CAF">
        <w:rPr>
          <w:rFonts w:ascii="Times New Roman" w:hAnsi="Times New Roman" w:cs="Times New Roman"/>
        </w:rPr>
        <w:t>. Statybvietė yra perduodama Šalims pasirašant Statybvietės perdavimo-priėmimo aktą</w:t>
      </w:r>
      <w:r w:rsidR="00B3689D">
        <w:rPr>
          <w:rFonts w:ascii="Times New Roman" w:hAnsi="Times New Roman" w:cs="Times New Roman"/>
        </w:rPr>
        <w:t xml:space="preserve"> statybos techninio reglamento</w:t>
      </w:r>
      <w:r w:rsidRPr="00524CAF">
        <w:rPr>
          <w:rFonts w:ascii="Times New Roman" w:hAnsi="Times New Roman" w:cs="Times New Roman"/>
        </w:rPr>
        <w:t xml:space="preserve"> STR 1.06.01:2016 „Statybos darbai. Statinio statybos priežiūra“</w:t>
      </w:r>
      <w:r w:rsidR="00D44AC1">
        <w:rPr>
          <w:rFonts w:ascii="Times New Roman" w:hAnsi="Times New Roman" w:cs="Times New Roman"/>
        </w:rPr>
        <w:t xml:space="preserve">, patvirtinto Lietuvos Respublikos aplinkos ministro 2016 m. gruodžio 2 d. įsakymu Nr. D1-848 ,,Dėl </w:t>
      </w:r>
      <w:r w:rsidR="00D44AC1" w:rsidRPr="00524CAF">
        <w:rPr>
          <w:rFonts w:ascii="Times New Roman" w:hAnsi="Times New Roman" w:cs="Times New Roman"/>
        </w:rPr>
        <w:t>statybos technin</w:t>
      </w:r>
      <w:r w:rsidR="00D44AC1">
        <w:rPr>
          <w:rFonts w:ascii="Times New Roman" w:hAnsi="Times New Roman" w:cs="Times New Roman"/>
        </w:rPr>
        <w:t>io</w:t>
      </w:r>
      <w:r w:rsidR="00D44AC1" w:rsidRPr="00524CAF">
        <w:rPr>
          <w:rFonts w:ascii="Times New Roman" w:hAnsi="Times New Roman" w:cs="Times New Roman"/>
        </w:rPr>
        <w:t xml:space="preserve"> reglament</w:t>
      </w:r>
      <w:r w:rsidR="00D44AC1">
        <w:rPr>
          <w:rFonts w:ascii="Times New Roman" w:hAnsi="Times New Roman" w:cs="Times New Roman"/>
        </w:rPr>
        <w:t>o</w:t>
      </w:r>
      <w:r w:rsidR="00D44AC1" w:rsidRPr="00524CAF">
        <w:rPr>
          <w:rFonts w:ascii="Times New Roman" w:hAnsi="Times New Roman" w:cs="Times New Roman"/>
        </w:rPr>
        <w:t xml:space="preserve"> STR 1.06.01:2016 „Statybos darbai. Statinio statybos priežiūra“</w:t>
      </w:r>
      <w:r w:rsidR="00D44AC1">
        <w:rPr>
          <w:rFonts w:ascii="Times New Roman" w:hAnsi="Times New Roman" w:cs="Times New Roman"/>
        </w:rPr>
        <w:t xml:space="preserve"> patvirtinimo“ (su visais aktualiais pakeitimais), (toliau – STR </w:t>
      </w:r>
      <w:r w:rsidR="00D44AC1" w:rsidRPr="00524CAF">
        <w:rPr>
          <w:rFonts w:ascii="Times New Roman" w:hAnsi="Times New Roman" w:cs="Times New Roman"/>
        </w:rPr>
        <w:t>1.06.01:2016 „Statybos darbai. Statinio statybos priežiūra“</w:t>
      </w:r>
      <w:r w:rsidR="00D44AC1">
        <w:rPr>
          <w:rFonts w:ascii="Times New Roman" w:hAnsi="Times New Roman" w:cs="Times New Roman"/>
        </w:rPr>
        <w:t>)</w:t>
      </w:r>
      <w:r w:rsidRPr="00524CAF">
        <w:rPr>
          <w:rFonts w:ascii="Times New Roman" w:hAnsi="Times New Roman" w:cs="Times New Roman"/>
        </w:rPr>
        <w:t xml:space="preserve"> nustatyta tvarka. </w:t>
      </w:r>
      <w:bookmarkEnd w:id="7"/>
      <w:r w:rsidRPr="00524CAF">
        <w:rPr>
          <w:rFonts w:ascii="Times New Roman" w:hAnsi="Times New Roman" w:cs="Times New Roman"/>
        </w:rPr>
        <w:t xml:space="preserve">Jeigu Užsakovas šiame punkte nustatyta tvarka laiku neperdavė Statybvietės Rangovui, Rangovas turi teisę prašyti Darbų atlikimo termino </w:t>
      </w:r>
      <w:r w:rsidRPr="004C5BF8">
        <w:rPr>
          <w:rFonts w:ascii="Times New Roman" w:hAnsi="Times New Roman" w:cs="Times New Roman"/>
        </w:rPr>
        <w:t xml:space="preserve">pratęsimo pagal </w:t>
      </w:r>
      <w:r w:rsidR="001A79C6" w:rsidRPr="004C5BF8">
        <w:rPr>
          <w:rFonts w:ascii="Times New Roman" w:hAnsi="Times New Roman" w:cs="Times New Roman"/>
        </w:rPr>
        <w:t xml:space="preserve">Sutarties </w:t>
      </w:r>
      <w:r w:rsidRPr="004C5BF8">
        <w:rPr>
          <w:rFonts w:ascii="Times New Roman" w:hAnsi="Times New Roman" w:cs="Times New Roman"/>
        </w:rPr>
        <w:t>6.</w:t>
      </w:r>
      <w:r w:rsidR="006D2EC0" w:rsidRPr="004C5BF8">
        <w:rPr>
          <w:rFonts w:ascii="Times New Roman" w:hAnsi="Times New Roman" w:cs="Times New Roman"/>
        </w:rPr>
        <w:t>3</w:t>
      </w:r>
      <w:r w:rsidRPr="004C5BF8">
        <w:rPr>
          <w:rFonts w:ascii="Times New Roman" w:hAnsi="Times New Roman" w:cs="Times New Roman"/>
        </w:rPr>
        <w:t xml:space="preserve"> papunktį. </w:t>
      </w:r>
    </w:p>
    <w:p w14:paraId="474E2D8B"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bookmarkStart w:id="8" w:name="_Hlk97123803"/>
      <w:r w:rsidRPr="00524CAF">
        <w:rPr>
          <w:rFonts w:ascii="Times New Roman" w:hAnsi="Times New Roman" w:cs="Times New Roman"/>
        </w:rPr>
        <w:t xml:space="preserve">Užsakovas iki Darbų pradžios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bookmarkEnd w:id="8"/>
    <w:p w14:paraId="3B0C73B4"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Užsakovas yra atsakingas už tai, kad jo personalas bendradarbiautų su Rangovu bei laikytųsi darbo saugos reikalavimų Statybvietėje. </w:t>
      </w:r>
    </w:p>
    <w:p w14:paraId="67BF8420"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393CA142"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Užsakovo atsakomybei ir rizikai priskiriama: Užsakovo naudojimasis bet kuria Darbų dalimi iki Darbų perdavimo Užsakovui dienos, išskyrus kaip gali būti numatyta pagal Sutartį. </w:t>
      </w:r>
    </w:p>
    <w:p w14:paraId="66032E73" w14:textId="56FAA01E"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Rangovui tinkamai atlikus visus Darbus, Užsakovas privalo sumokėti Sutarties kainą. </w:t>
      </w:r>
    </w:p>
    <w:p w14:paraId="67DD74D7" w14:textId="77777777" w:rsidR="00C91A92" w:rsidRPr="00524CAF" w:rsidRDefault="00C91A92" w:rsidP="00524CAF">
      <w:pPr>
        <w:pStyle w:val="Sraopastraipa"/>
        <w:tabs>
          <w:tab w:val="left" w:pos="851"/>
        </w:tabs>
        <w:spacing w:after="0" w:line="240" w:lineRule="auto"/>
        <w:ind w:left="0"/>
        <w:jc w:val="both"/>
        <w:rPr>
          <w:rFonts w:ascii="Times New Roman" w:hAnsi="Times New Roman" w:cs="Times New Roman"/>
        </w:rPr>
      </w:pPr>
    </w:p>
    <w:p w14:paraId="3456C803" w14:textId="77777777" w:rsidR="001F7875" w:rsidRPr="00524CAF"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rPr>
      </w:pPr>
      <w:r w:rsidRPr="00524CAF">
        <w:rPr>
          <w:rFonts w:ascii="Times New Roman" w:hAnsi="Times New Roman" w:cs="Times New Roman"/>
          <w:b/>
          <w:bCs/>
        </w:rPr>
        <w:t>RANGOVO TEISĖS, PAREIGOS IR ATSAKOMYBĖ</w:t>
      </w:r>
    </w:p>
    <w:p w14:paraId="0043F83B" w14:textId="77777777" w:rsidR="001F7875" w:rsidRPr="00524CAF" w:rsidRDefault="001F7875" w:rsidP="00524CAF">
      <w:pPr>
        <w:tabs>
          <w:tab w:val="left" w:pos="851"/>
        </w:tabs>
        <w:spacing w:after="0" w:line="240" w:lineRule="auto"/>
        <w:jc w:val="both"/>
        <w:rPr>
          <w:rFonts w:ascii="Times New Roman" w:hAnsi="Times New Roman" w:cs="Times New Roman"/>
        </w:rPr>
      </w:pPr>
    </w:p>
    <w:p w14:paraId="6C659F64" w14:textId="23A1EDAC" w:rsidR="00BD0C34" w:rsidRPr="00C53710" w:rsidRDefault="00BD0C34" w:rsidP="00BD0C34">
      <w:pPr>
        <w:pStyle w:val="Sraopastraipa"/>
        <w:numPr>
          <w:ilvl w:val="1"/>
          <w:numId w:val="1"/>
        </w:numPr>
        <w:tabs>
          <w:tab w:val="left" w:pos="851"/>
        </w:tabs>
        <w:spacing w:after="0" w:line="240" w:lineRule="auto"/>
        <w:ind w:left="0" w:firstLine="0"/>
        <w:jc w:val="both"/>
        <w:rPr>
          <w:rFonts w:ascii="Times New Roman" w:hAnsi="Times New Roman" w:cs="Times New Roman"/>
        </w:rPr>
      </w:pPr>
      <w:bookmarkStart w:id="9" w:name="_Hlk97122944"/>
      <w:r w:rsidRPr="00C53710">
        <w:rPr>
          <w:rFonts w:ascii="Times New Roman" w:hAnsi="Times New Roman" w:cs="Times New Roman"/>
        </w:rPr>
        <w:t xml:space="preserve">Rangovas turi vykdyti Darbus pagal </w:t>
      </w:r>
      <w:r w:rsidR="00035D15">
        <w:rPr>
          <w:rFonts w:ascii="Times New Roman" w:hAnsi="Times New Roman" w:cs="Times New Roman"/>
        </w:rPr>
        <w:t>Aprašą</w:t>
      </w:r>
      <w:r w:rsidRPr="00C53710">
        <w:rPr>
          <w:rFonts w:ascii="Times New Roman" w:hAnsi="Times New Roman" w:cs="Times New Roman"/>
        </w:rPr>
        <w:t xml:space="preserve">, užbaigti Darbus pagal Sutartį, vadovaudamasis </w:t>
      </w:r>
      <w:r w:rsidR="00035D15">
        <w:rPr>
          <w:rFonts w:ascii="Times New Roman" w:hAnsi="Times New Roman" w:cs="Times New Roman"/>
        </w:rPr>
        <w:t xml:space="preserve">Apraše </w:t>
      </w:r>
      <w:r w:rsidRPr="00C53710">
        <w:rPr>
          <w:rFonts w:ascii="Times New Roman" w:hAnsi="Times New Roman" w:cs="Times New Roman"/>
        </w:rPr>
        <w:t xml:space="preserve">numatytais sprendiniais, laikydamasis Lietuvos Respublikoje galiojančių įstatymų, įstatymų įgyvendinamųjų teisės aktų, normatyvinių statybos techninių dokumentų reikalavimų. </w:t>
      </w:r>
    </w:p>
    <w:p w14:paraId="11A0AE60" w14:textId="77777777" w:rsidR="00BD0C34" w:rsidRPr="00C53710" w:rsidRDefault="00BD0C34" w:rsidP="00BD0C34">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C53710">
        <w:rPr>
          <w:rFonts w:ascii="Times New Roman" w:hAnsi="Times New Roman" w:cs="Times New Roman"/>
        </w:rPr>
        <w:t>Rangovas privalo užtikrinti, kad jis ir bet kurie asmenys, veikiantys jo vardu, yra gavę visus būtinus leidimus, kvalifikacijos atestacijos pažymėjimus ar kitokius dokumentus (jei tai reikalinga pagal teisės aktus tinkama Sutarties vykdymui), leidžiančius užsiimti šioje Sutartyje nustatyta veikla, kuri yra Rangovo įsipareigojimų pagal Sutartį dalis.</w:t>
      </w:r>
    </w:p>
    <w:p w14:paraId="4A969A71" w14:textId="0016379C" w:rsidR="001F7875" w:rsidRPr="00C53710" w:rsidRDefault="002C75ED"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C53710">
        <w:rPr>
          <w:rFonts w:ascii="Times New Roman" w:hAnsi="Times New Roman" w:cs="Times New Roman"/>
        </w:rPr>
        <w:t xml:space="preserve">Rangovas turi vykdyti Darbus pagal </w:t>
      </w:r>
      <w:r w:rsidR="00035D15">
        <w:rPr>
          <w:rFonts w:ascii="Times New Roman" w:hAnsi="Times New Roman" w:cs="Times New Roman"/>
        </w:rPr>
        <w:t>Aprašą</w:t>
      </w:r>
      <w:r w:rsidRPr="00C53710">
        <w:rPr>
          <w:rFonts w:ascii="Times New Roman" w:hAnsi="Times New Roman" w:cs="Times New Roman"/>
        </w:rPr>
        <w:t xml:space="preserve">, </w:t>
      </w:r>
      <w:r w:rsidR="001F7875" w:rsidRPr="00C53710">
        <w:rPr>
          <w:rFonts w:ascii="Times New Roman" w:hAnsi="Times New Roman" w:cs="Times New Roman"/>
        </w:rPr>
        <w:t xml:space="preserve">užbaigti Darbus pagal Sutartį, vadovaudamasis </w:t>
      </w:r>
      <w:r w:rsidR="00035D15">
        <w:rPr>
          <w:rFonts w:ascii="Times New Roman" w:hAnsi="Times New Roman" w:cs="Times New Roman"/>
        </w:rPr>
        <w:t xml:space="preserve">Apraše </w:t>
      </w:r>
      <w:r w:rsidR="001F7875" w:rsidRPr="00C53710">
        <w:rPr>
          <w:rFonts w:ascii="Times New Roman" w:hAnsi="Times New Roman" w:cs="Times New Roman"/>
        </w:rPr>
        <w:t xml:space="preserve">numatytais sprendiniais, laikydamasis Lietuvos Respublikoje galiojančių įstatymų, įstatymų įgyvendinamųjų teisės aktų, normatyvinių statybos techninių dokumentų reikalavimų. </w:t>
      </w:r>
    </w:p>
    <w:bookmarkEnd w:id="9"/>
    <w:p w14:paraId="0EAFC4EF" w14:textId="77777777" w:rsidR="001F7875" w:rsidRPr="00C53710"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C53710">
        <w:rPr>
          <w:rFonts w:ascii="Times New Roman" w:hAnsi="Times New Roman" w:cs="Times New Roman"/>
        </w:rPr>
        <w:t>Rangovas privalo užtikrinti, kad jis ir bet kurie asmenys, veikiantys jo vardu, yra gavę visus būtinus leidimus, kvalifikacijos atestacijos pažymėjimus ar kitokius dokumentus (jei tai reikalinga pagal teisės aktus tinkama Sutarties vykdymui), leidžiančius užsiimti šioje Sutartyje nustatyta veikla, kuri yra Rangovo įsipareigojimų pagal Sutartį dalis.</w:t>
      </w:r>
    </w:p>
    <w:p w14:paraId="4C6BF664" w14:textId="777197B3"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bookmarkStart w:id="10" w:name="_Hlk97123014"/>
      <w:r w:rsidRPr="00C53710">
        <w:rPr>
          <w:rFonts w:ascii="Times New Roman" w:hAnsi="Times New Roman" w:cs="Times New Roman"/>
          <w:b/>
          <w:bCs/>
        </w:rPr>
        <w:t>Rangovas,</w:t>
      </w:r>
      <w:r w:rsidR="00C17AE1" w:rsidRPr="00C53710">
        <w:rPr>
          <w:rFonts w:ascii="Times New Roman" w:hAnsi="Times New Roman" w:cs="Times New Roman"/>
          <w:b/>
          <w:bCs/>
        </w:rPr>
        <w:t xml:space="preserve"> ne</w:t>
      </w:r>
      <w:r w:rsidRPr="00C53710">
        <w:rPr>
          <w:rFonts w:ascii="Times New Roman" w:hAnsi="Times New Roman" w:cs="Times New Roman"/>
          <w:b/>
          <w:bCs/>
        </w:rPr>
        <w:t xml:space="preserve"> vėliau nei per 5</w:t>
      </w:r>
      <w:r w:rsidR="00D44AC1" w:rsidRPr="00C53710">
        <w:rPr>
          <w:rFonts w:ascii="Times New Roman" w:hAnsi="Times New Roman" w:cs="Times New Roman"/>
          <w:b/>
          <w:bCs/>
        </w:rPr>
        <w:t xml:space="preserve"> (penkias)</w:t>
      </w:r>
      <w:r w:rsidRPr="00C53710">
        <w:rPr>
          <w:rFonts w:ascii="Times New Roman" w:hAnsi="Times New Roman" w:cs="Times New Roman"/>
          <w:b/>
          <w:bCs/>
        </w:rPr>
        <w:t xml:space="preserve"> darbo dienas nuo Sutarties įsigaliojimo, turi</w:t>
      </w:r>
      <w:r w:rsidRPr="00524CAF">
        <w:rPr>
          <w:rFonts w:ascii="Times New Roman" w:hAnsi="Times New Roman" w:cs="Times New Roman"/>
          <w:b/>
          <w:bCs/>
        </w:rPr>
        <w:t xml:space="preserve"> parengti ir pateikti Užsakovui Darbų vykdymo grafiką</w:t>
      </w:r>
      <w:r w:rsidR="00391DDD" w:rsidRPr="00524CAF">
        <w:rPr>
          <w:rFonts w:ascii="Times New Roman" w:hAnsi="Times New Roman" w:cs="Times New Roman"/>
          <w:b/>
          <w:bCs/>
        </w:rPr>
        <w:t xml:space="preserve"> (toliau – grafikas)</w:t>
      </w:r>
      <w:r w:rsidRPr="00524CAF">
        <w:rPr>
          <w:rFonts w:ascii="Times New Roman" w:hAnsi="Times New Roman" w:cs="Times New Roman"/>
        </w:rPr>
        <w:t xml:space="preserve">. </w:t>
      </w:r>
    </w:p>
    <w:bookmarkEnd w:id="10"/>
    <w:p w14:paraId="64D84B3E" w14:textId="334FC1FE" w:rsidR="00092CE4"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Rangovas</w:t>
      </w:r>
      <w:r w:rsidR="00C17AE1" w:rsidRPr="00524CAF">
        <w:rPr>
          <w:rFonts w:ascii="Times New Roman" w:hAnsi="Times New Roman" w:cs="Times New Roman"/>
        </w:rPr>
        <w:t>, per 7</w:t>
      </w:r>
      <w:r w:rsidR="00D44AC1">
        <w:rPr>
          <w:rFonts w:ascii="Times New Roman" w:hAnsi="Times New Roman" w:cs="Times New Roman"/>
        </w:rPr>
        <w:t xml:space="preserve"> (septynias)</w:t>
      </w:r>
      <w:r w:rsidR="00C17AE1" w:rsidRPr="00524CAF">
        <w:rPr>
          <w:rFonts w:ascii="Times New Roman" w:hAnsi="Times New Roman" w:cs="Times New Roman"/>
        </w:rPr>
        <w:t xml:space="preserve"> darbo dienas nuo Sutarties įsigaliojimo,</w:t>
      </w:r>
      <w:r w:rsidRPr="00524CAF">
        <w:rPr>
          <w:rFonts w:ascii="Times New Roman" w:hAnsi="Times New Roman" w:cs="Times New Roman"/>
        </w:rPr>
        <w:t xml:space="preserve"> privalo paskirti Lietuvos Respublikos teisės aktų </w:t>
      </w:r>
      <w:r w:rsidRPr="00B27C7A">
        <w:rPr>
          <w:rFonts w:ascii="Times New Roman" w:hAnsi="Times New Roman" w:cs="Times New Roman"/>
        </w:rPr>
        <w:t>nustatyta tvarka atestuotą ir teisę eiti jam pavestas pareigas turintį statybos vadovą,</w:t>
      </w:r>
      <w:r w:rsidRPr="00524CAF">
        <w:rPr>
          <w:rFonts w:ascii="Times New Roman" w:hAnsi="Times New Roman" w:cs="Times New Roman"/>
        </w:rPr>
        <w:t xml:space="preserve"> kuris privalo vykdyti pareigas numatytas STR 1.06.01:2016 „Statybos darbai. Statinio statybos priežiūra“. </w:t>
      </w:r>
      <w:r w:rsidR="00C17AE1" w:rsidRPr="00524CAF">
        <w:rPr>
          <w:rFonts w:ascii="Times New Roman" w:hAnsi="Times New Roman" w:cs="Times New Roman"/>
        </w:rPr>
        <w:t xml:space="preserve">Statybos vadovu skiriamas Rangovo pasiūlyme nurodytas asmuo. Jei skiriamas kitas asmuo, jis turi atitikti Pirkimo dokumentuose keliamus reikalavimus. </w:t>
      </w:r>
    </w:p>
    <w:p w14:paraId="58CB7F76"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Rangovas, dalį Darbų perduodamas Subrangovams, yra atsakingas už Subrangovo, jo įgaliotų atstovų ir darbuotojų veiksmus arba neveikimą taip, kaip atsakytų už savo paties veiksmus ar neveikimą.</w:t>
      </w:r>
    </w:p>
    <w:p w14:paraId="11E5A7F7" w14:textId="15375228"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lastRenderedPageBreak/>
        <w:t>Rangovas patvirtina, kad yra gavęs visą būtiną informaciją, kurią Rangovas, panaudodamas visas savo žinias ir rūpestingumą, galėjo gauti iki Sutarties pasirašymo, ir kuri gali turėti įtakos Sutarties kainai arba Darbams</w:t>
      </w:r>
      <w:r w:rsidR="009041D7" w:rsidRPr="00524CAF">
        <w:rPr>
          <w:rFonts w:ascii="Times New Roman" w:hAnsi="Times New Roman" w:cs="Times New Roman"/>
        </w:rPr>
        <w:t>. L</w:t>
      </w:r>
      <w:r w:rsidRPr="00524CAF">
        <w:rPr>
          <w:rFonts w:ascii="Times New Roman" w:hAnsi="Times New Roman" w:cs="Times New Roman"/>
        </w:rPr>
        <w:t>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0E375075"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w:t>
      </w:r>
    </w:p>
    <w:p w14:paraId="7B1653FE"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Vykdydamas Darbus Rangovas privalo:</w:t>
      </w:r>
    </w:p>
    <w:p w14:paraId="22A14005" w14:textId="77777777" w:rsidR="001F7875"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savo sąskaita pašalinti iš Statybvietės visas statybines atliekas ir šiukšles;</w:t>
      </w:r>
    </w:p>
    <w:p w14:paraId="1F21C654" w14:textId="77777777" w:rsidR="001F7875"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sandėliuoti arba išvežti perteklines Medžiagas ir nereikalingus Rangovo įrengimus;</w:t>
      </w:r>
    </w:p>
    <w:p w14:paraId="6DC23511" w14:textId="5FA47943" w:rsidR="001F7875"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valyti ir prižiūrėti patekimo į Statybvietę kelius ir aplinką nuo šiukšlių, dulkių ar kitų teršalų. Statybvietė ir visos tokios patekimui į Statybvietę naudojami keliai turi būti saugūs, paženklinti įspėjamaisiais ženklais ir nekelti pavojaus Užsakovo personalui ir tretiesiems asmenims. Rangovas turi būti atsakingas už bet kokį kelių (ar patalpų) remontą, kurio gali prireikti dėl Rangovo veiksmų.</w:t>
      </w:r>
    </w:p>
    <w:p w14:paraId="5670E7A4"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w:t>
      </w:r>
    </w:p>
    <w:p w14:paraId="44736B86"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Rangovas privalo naudoti tik Darbų vykdymui ir naudojimo sąlygoms tinkamą Įrangą ir Medžiagas pagal jų specifikacijose, statybų reglamentuose, teisės aktuose nustatytus reikalavimus.</w:t>
      </w:r>
    </w:p>
    <w:p w14:paraId="23A47202" w14:textId="004CD601"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w:t>
      </w:r>
      <w:r w:rsidR="009636B6">
        <w:rPr>
          <w:rFonts w:ascii="Times New Roman" w:hAnsi="Times New Roman" w:cs="Times New Roman"/>
        </w:rPr>
        <w:t xml:space="preserve"> (tris)</w:t>
      </w:r>
      <w:r w:rsidRPr="00524CAF">
        <w:rPr>
          <w:rFonts w:ascii="Times New Roman" w:hAnsi="Times New Roman" w:cs="Times New Roman"/>
        </w:rPr>
        <w:t xml:space="preserve"> darbo dienas. Bandymai turi būti laikomi atlikti, kai jų rezultatus patvirtina Statinio statybos techninės priežiūros vadovas.</w:t>
      </w:r>
    </w:p>
    <w:p w14:paraId="76B67164" w14:textId="6030199B"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Jeigu, atlikus patikrinimą, matavimą ar bandymus, nustatoma, kad kokia nors Įranga, Medžiagos arba Darbų kokybė yra su trūkumais, defektais arba kaip kitaip neatitinka Suta</w:t>
      </w:r>
      <w:r w:rsidRPr="00524CAF">
        <w:rPr>
          <w:rFonts w:ascii="Times New Roman" w:hAnsi="Times New Roman" w:cs="Times New Roman"/>
          <w:shd w:val="clear" w:color="auto" w:fill="FFFFFF" w:themeFill="background1"/>
        </w:rPr>
        <w:t>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50291226" w14:textId="53985F34"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Rangovas atsako už nuostolius, kuriuos tretieji asmenys patiria dėl to, kad Rangovas neužtikrino saugos objekte ir</w:t>
      </w:r>
      <w:r w:rsidR="009636B6">
        <w:rPr>
          <w:rFonts w:ascii="Times New Roman" w:hAnsi="Times New Roman" w:cs="Times New Roman"/>
        </w:rPr>
        <w:t xml:space="preserve"> </w:t>
      </w:r>
      <w:r w:rsidRPr="00524CAF">
        <w:rPr>
          <w:rFonts w:ascii="Times New Roman" w:hAnsi="Times New Roman" w:cs="Times New Roman"/>
        </w:rPr>
        <w:t>/</w:t>
      </w:r>
      <w:r w:rsidR="009636B6">
        <w:rPr>
          <w:rFonts w:ascii="Times New Roman" w:hAnsi="Times New Roman" w:cs="Times New Roman"/>
        </w:rPr>
        <w:t xml:space="preserve"> </w:t>
      </w:r>
      <w:r w:rsidRPr="00524CAF">
        <w:rPr>
          <w:rFonts w:ascii="Times New Roman" w:hAnsi="Times New Roman" w:cs="Times New Roman"/>
        </w:rPr>
        <w:t xml:space="preserve">ar kitu būdu pažeidė Sutartį, ir atleidžia Užsakovą nuo šios atsakomybės trečiųjų asmenų atžvilgiu. Rangovas privalo atlyginti Užsakovui visus nuostolius, kuriuos pastarasis patyrė dėl šių reikalavimų trečiųjų asmenų atžvilgiu. </w:t>
      </w:r>
    </w:p>
    <w:p w14:paraId="52AA095B" w14:textId="42BE237F"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Rangovas privalo sudaryti sąlygas Užsakovo atstovams bei Statinio statybos techninės priežiūros vadovui lankytis statybos objekte (Statybvietėje) bei susipažinti su visa Darbų dokumentacija.</w:t>
      </w:r>
    </w:p>
    <w:p w14:paraId="6035C1D2" w14:textId="5CE1561F" w:rsidR="001F7875" w:rsidRPr="0082348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Rangovas privalo prisiimti visą atsakomybę už Darbus nuo Sutartie</w:t>
      </w:r>
      <w:r w:rsidR="00CB25CB" w:rsidRPr="00524CAF">
        <w:rPr>
          <w:rFonts w:ascii="Times New Roman" w:hAnsi="Times New Roman" w:cs="Times New Roman"/>
        </w:rPr>
        <w:t xml:space="preserve">s </w:t>
      </w:r>
      <w:r w:rsidRPr="00524CAF">
        <w:rPr>
          <w:rFonts w:ascii="Times New Roman" w:hAnsi="Times New Roman" w:cs="Times New Roman"/>
        </w:rPr>
        <w:t xml:space="preserve">pasirašymo iki kol Darbai bus perduoti Užsakovui. Jeigu Darbams, Medžiagoms ar Įrangai padaroma žala arba jie prarandami, kai už jų priežiūrą atsako Rangovas ir atsakomybė už tą praradimą nepriskirtina Užsakovui, tai Rangovas savo rizika ir </w:t>
      </w:r>
      <w:r w:rsidRPr="00823484">
        <w:rPr>
          <w:rFonts w:ascii="Times New Roman" w:hAnsi="Times New Roman" w:cs="Times New Roman"/>
        </w:rPr>
        <w:t>sąskaita privalo ištaisyti praradimus ar žalą taip, kad Darbai, Medžiagos ar Įranga atitiktų Sutartį.</w:t>
      </w:r>
    </w:p>
    <w:p w14:paraId="4BFB64E4"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bookmarkStart w:id="11" w:name="_Hlk97123327"/>
      <w:r w:rsidRPr="00524CAF">
        <w:rPr>
          <w:rFonts w:ascii="Times New Roman" w:hAnsi="Times New Roman" w:cs="Times New Roman"/>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065A4E1B" w14:textId="63919DFC" w:rsidR="001F7875" w:rsidRPr="003E0263"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CE70DA">
        <w:rPr>
          <w:rFonts w:ascii="Times New Roman" w:hAnsi="Times New Roman" w:cs="Times New Roman"/>
        </w:rPr>
        <w:t xml:space="preserve">Rangovas </w:t>
      </w:r>
      <w:r w:rsidRPr="00CE70DA">
        <w:rPr>
          <w:rFonts w:ascii="Times New Roman" w:hAnsi="Times New Roman" w:cs="Times New Roman"/>
          <w:b/>
          <w:bCs/>
        </w:rPr>
        <w:t>per 15</w:t>
      </w:r>
      <w:r w:rsidR="00D44AC1">
        <w:rPr>
          <w:rFonts w:ascii="Times New Roman" w:hAnsi="Times New Roman" w:cs="Times New Roman"/>
          <w:b/>
          <w:bCs/>
        </w:rPr>
        <w:t xml:space="preserve"> (penkiolika)</w:t>
      </w:r>
      <w:r w:rsidRPr="00CE70DA">
        <w:rPr>
          <w:rFonts w:ascii="Times New Roman" w:hAnsi="Times New Roman" w:cs="Times New Roman"/>
          <w:b/>
          <w:bCs/>
        </w:rPr>
        <w:t xml:space="preserve"> </w:t>
      </w:r>
      <w:r w:rsidR="002F0996" w:rsidRPr="00CE70DA">
        <w:rPr>
          <w:rFonts w:ascii="Times New Roman" w:hAnsi="Times New Roman" w:cs="Times New Roman"/>
          <w:b/>
          <w:bCs/>
        </w:rPr>
        <w:t xml:space="preserve">kalendorinių </w:t>
      </w:r>
      <w:r w:rsidRPr="00CE70DA">
        <w:rPr>
          <w:rFonts w:ascii="Times New Roman" w:hAnsi="Times New Roman" w:cs="Times New Roman"/>
          <w:b/>
          <w:bCs/>
        </w:rPr>
        <w:t>dienų nuo Sutarties pasirašymo įsipareigoja pranešti Užsakovui žinomus Subrangovų pavadinimus, kontaktinius duomenis ir jų atstovus, pateikdamas Subrangovų sąrašą</w:t>
      </w:r>
      <w:r w:rsidR="00BB42BF" w:rsidRPr="00CE70DA">
        <w:rPr>
          <w:rFonts w:ascii="Times New Roman" w:hAnsi="Times New Roman" w:cs="Times New Roman"/>
          <w:b/>
          <w:bCs/>
        </w:rPr>
        <w:t xml:space="preserve"> tiems darbams</w:t>
      </w:r>
      <w:r w:rsidR="008B072D" w:rsidRPr="00CE70DA">
        <w:rPr>
          <w:rFonts w:ascii="Times New Roman" w:hAnsi="Times New Roman" w:cs="Times New Roman"/>
          <w:b/>
          <w:bCs/>
        </w:rPr>
        <w:t xml:space="preserve"> ir užduotims</w:t>
      </w:r>
      <w:r w:rsidR="00BB42BF" w:rsidRPr="00CE70DA">
        <w:rPr>
          <w:rFonts w:ascii="Times New Roman" w:hAnsi="Times New Roman" w:cs="Times New Roman"/>
          <w:b/>
          <w:bCs/>
        </w:rPr>
        <w:t xml:space="preserve">, kurie </w:t>
      </w:r>
      <w:r w:rsidR="008B072D" w:rsidRPr="00CE70DA">
        <w:rPr>
          <w:rFonts w:ascii="Times New Roman" w:hAnsi="Times New Roman" w:cs="Times New Roman"/>
          <w:b/>
          <w:bCs/>
        </w:rPr>
        <w:t xml:space="preserve">buvo </w:t>
      </w:r>
      <w:r w:rsidR="00BB42BF" w:rsidRPr="00CE70DA">
        <w:rPr>
          <w:rFonts w:ascii="Times New Roman" w:hAnsi="Times New Roman" w:cs="Times New Roman"/>
          <w:b/>
          <w:bCs/>
        </w:rPr>
        <w:t>pasiūlymo formoje</w:t>
      </w:r>
      <w:r w:rsidR="008B072D" w:rsidRPr="00CE70DA">
        <w:rPr>
          <w:rFonts w:ascii="Times New Roman" w:hAnsi="Times New Roman" w:cs="Times New Roman"/>
          <w:b/>
          <w:bCs/>
        </w:rPr>
        <w:t xml:space="preserve"> įvardinti kaip numatomi perduoti subrangovams</w:t>
      </w:r>
      <w:r w:rsidRPr="00524CAF">
        <w:rPr>
          <w:rFonts w:ascii="Times New Roman" w:hAnsi="Times New Roman" w:cs="Times New Roman"/>
        </w:rPr>
        <w:t>. Papildomai nereikia teikti informacijos apie Subrangovus, kurie jau tiksliai ir aiškiai įvardinti Rangovo pasiūlyme. Rangovas įsipareigoja informuoti apie minėtos informacijos pasikeitimus visu Sutarties vykdymo metu</w:t>
      </w:r>
      <w:r w:rsidRPr="003E0263">
        <w:rPr>
          <w:rFonts w:ascii="Times New Roman" w:hAnsi="Times New Roman" w:cs="Times New Roman"/>
        </w:rPr>
        <w:t xml:space="preserve">, taip pat laiku teikti informaciją apie naujus Subrangovus, kuriuos jis ketina pasitelkti vėliau. </w:t>
      </w:r>
    </w:p>
    <w:bookmarkEnd w:id="11"/>
    <w:p w14:paraId="51731C07" w14:textId="5C189509" w:rsidR="001F7875"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Sutarties vykdymo metu Rangovas gali pakeisti Subrangovus (tiek aiškiai nurodytus pasiūlyme, tiek nurodytus vėliau), jiems priskirtų darbų (paslaugų, užduočių) dalį informuodamas Užsakovą. Gavęs tokį pranešimą ir įvertinęs Rangovo siūlymą, Užsakovas, jei sutinka, kartu su Rangovu raštu įformina susitarimą </w:t>
      </w:r>
      <w:r w:rsidRPr="00524CAF">
        <w:rPr>
          <w:rFonts w:ascii="Times New Roman" w:hAnsi="Times New Roman" w:cs="Times New Roman"/>
        </w:rPr>
        <w:lastRenderedPageBreak/>
        <w:t>dėl Subrangovo pakeitimo, ar pritarimą didesnės (ar mažesnės) jam skiriamų Darbų vertės. Rangovas Subrangovus gali pasitelkti tik Rangovo pasiūlyme įvardintų darbų (paslaugų, užduočių) atlikimui. Jei keičiamas Subrangovas, kurio pajėgumais Rangovas rėmėsi įrodydamas atitiktį Pirkimo dokumentuose nustatytiems kvalifikacijos reikalavimams, Rangovas pateikia būsimojo subrangovo kvalifikaciją pagrindžiančius dokumentus, pašalinimo pagrindų nebuvimą patvirtinančius dokumentus ir EBVPD, o Užsakovas, prieš patvirtindamas tokį keitimą, įsitikina, kad būsimas Subrangovas atitinka</w:t>
      </w:r>
      <w:r w:rsidR="000F7E2D" w:rsidRPr="00524CAF">
        <w:rPr>
          <w:rFonts w:ascii="Times New Roman" w:hAnsi="Times New Roman" w:cs="Times New Roman"/>
        </w:rPr>
        <w:t xml:space="preserve"> Pirkime</w:t>
      </w:r>
      <w:r w:rsidRPr="00524CAF">
        <w:rPr>
          <w:rFonts w:ascii="Times New Roman" w:hAnsi="Times New Roman" w:cs="Times New Roman"/>
        </w:rPr>
        <w:t xml:space="preserve"> keliamus reikalavimus ir nėra jo pašalinimo pagrindų. </w:t>
      </w:r>
      <w:r w:rsidRPr="00524CAF">
        <w:rPr>
          <w:rFonts w:ascii="Times New Roman" w:eastAsia="Times New Roman" w:hAnsi="Times New Roman" w:cs="Times New Roman"/>
          <w:lang w:eastAsia="en-GB"/>
        </w:rPr>
        <w:t>Jeigu siūlomo Subrangovo padėtis atitinka bent vieną pagal Viešųjų pirkimų įstatymo 46 straipsnį</w:t>
      </w:r>
      <w:r w:rsidR="00FC61D4" w:rsidRPr="00524CAF">
        <w:rPr>
          <w:rFonts w:ascii="Times New Roman" w:eastAsia="Times New Roman" w:hAnsi="Times New Roman" w:cs="Times New Roman"/>
          <w:lang w:eastAsia="en-GB"/>
        </w:rPr>
        <w:t xml:space="preserve"> Pirkimo dokumentuose</w:t>
      </w:r>
      <w:r w:rsidRPr="00524CAF">
        <w:rPr>
          <w:rFonts w:ascii="Times New Roman" w:eastAsia="Times New Roman" w:hAnsi="Times New Roman" w:cs="Times New Roman"/>
          <w:lang w:eastAsia="en-GB"/>
        </w:rPr>
        <w:t xml:space="preserve"> nustatytą pašalinimo pagrindą, Užsakovas reikalauja, kad Rangovas nustatytą terminą pakeistų minėtą Subrangovą reikalavimus atitinkančiu</w:t>
      </w:r>
      <w:r w:rsidRPr="00524CAF">
        <w:rPr>
          <w:rFonts w:ascii="Times New Roman" w:hAnsi="Times New Roman" w:cs="Times New Roman"/>
        </w:rPr>
        <w:t>. Jeigu Rangovo (įskaitant ir Subrangovus) kvalifikacija dėl teisės verstis atitinkama veikla nebuvo tikrinama arba tikrinama ne visa apimtimi, Rangovas įsipareigoja Užsakovui, kad Sutartį vykdys tik tokią teisę turintys asmenys. Esant nenumatytoms aplinkybėms (tokios, kaip nenumatyti papildomi darbai, netinkamos ar nepalankios gamtinės sąlygos, kitos aplinkybės, neleidžiančios ir</w:t>
      </w:r>
      <w:r w:rsidR="009636B6">
        <w:rPr>
          <w:rFonts w:ascii="Times New Roman" w:hAnsi="Times New Roman" w:cs="Times New Roman"/>
        </w:rPr>
        <w:t xml:space="preserve"> </w:t>
      </w:r>
      <w:r w:rsidRPr="00524CAF">
        <w:rPr>
          <w:rFonts w:ascii="Times New Roman" w:hAnsi="Times New Roman" w:cs="Times New Roman"/>
        </w:rPr>
        <w:t>/</w:t>
      </w:r>
      <w:r w:rsidR="009636B6">
        <w:rPr>
          <w:rFonts w:ascii="Times New Roman" w:hAnsi="Times New Roman" w:cs="Times New Roman"/>
        </w:rPr>
        <w:t xml:space="preserve"> </w:t>
      </w:r>
      <w:r w:rsidRPr="00524CAF">
        <w:rPr>
          <w:rFonts w:ascii="Times New Roman" w:hAnsi="Times New Roman" w:cs="Times New Roman"/>
        </w:rPr>
        <w:t xml:space="preserve">ar trukdančios vykdyti Darbus norima skuba ir pan.) ir kai tai būtina tinkamam Sutarties įvykdymui, Rangovas, pateikęs motyvuotą prašymą ir gavęs Užsakovo pritarimą turi teisę pasitelkti Subrangovus ir kitiems, nei pasiūlymą nurodyti darbai (paslaugos, užduotys). </w:t>
      </w:r>
    </w:p>
    <w:p w14:paraId="75CFB3B2" w14:textId="5244DBA5" w:rsidR="00367EB4" w:rsidRPr="00524CAF" w:rsidRDefault="00367EB4"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Pr>
          <w:rFonts w:ascii="Times New Roman" w:hAnsi="Times New Roman" w:cs="Times New Roman"/>
        </w:rPr>
        <w:t>Rangovas privalo vykdyti</w:t>
      </w:r>
      <w:r w:rsidRPr="00367EB4">
        <w:rPr>
          <w:rFonts w:ascii="Times New Roman" w:hAnsi="Times New Roman" w:cs="Times New Roman"/>
        </w:rPr>
        <w:t xml:space="preserve"> darbus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441A8276" w14:textId="2EC47C87" w:rsidR="00E03F9E"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Jeigu Pirkimo dokumentuose ar </w:t>
      </w:r>
      <w:r w:rsidR="00D93305">
        <w:rPr>
          <w:rFonts w:ascii="Times New Roman" w:hAnsi="Times New Roman" w:cs="Times New Roman"/>
        </w:rPr>
        <w:t>Apraše</w:t>
      </w:r>
      <w:r w:rsidRPr="00524CAF">
        <w:rPr>
          <w:rFonts w:ascii="Times New Roman" w:hAnsi="Times New Roman" w:cs="Times New Roman"/>
        </w:rPr>
        <w:t xml:space="preserve"> </w:t>
      </w:r>
      <w:r w:rsidR="000F7E2D" w:rsidRPr="00524CAF">
        <w:rPr>
          <w:rFonts w:ascii="Times New Roman" w:hAnsi="Times New Roman" w:cs="Times New Roman"/>
        </w:rPr>
        <w:t xml:space="preserve">nurodyti </w:t>
      </w:r>
      <w:r w:rsidRPr="00524CAF">
        <w:rPr>
          <w:rFonts w:ascii="Times New Roman" w:hAnsi="Times New Roman" w:cs="Times New Roman"/>
        </w:rPr>
        <w:t xml:space="preserve">konkretūs modeliai, konkretus procesas ar prekės ženklas, patentas, tipas, konkretaus gamintojo ar kilmės, tiekimo šaltinio Medžiagos, Įranga ar Mechanizmai, </w:t>
      </w:r>
      <w:r w:rsidR="00FD089E" w:rsidRPr="00524CAF">
        <w:rPr>
          <w:rFonts w:ascii="Times New Roman" w:hAnsi="Times New Roman" w:cs="Times New Roman"/>
        </w:rPr>
        <w:t xml:space="preserve">jie visi suprantami, kaip nurodyti su nuoroda „arba lygiavertis“ ir Rangovui leidžiama </w:t>
      </w:r>
      <w:r w:rsidRPr="00524CAF">
        <w:rPr>
          <w:rFonts w:ascii="Times New Roman" w:hAnsi="Times New Roman" w:cs="Times New Roman"/>
        </w:rPr>
        <w:t>naudoti analogiškus, ne prastesnių parametrų ir kokybės Medžiagas, Įrangą ar Mechanizmus.</w:t>
      </w:r>
    </w:p>
    <w:p w14:paraId="6750B654" w14:textId="30C6BB4A" w:rsidR="00372DA0" w:rsidRPr="00372DA0" w:rsidRDefault="00372DA0" w:rsidP="00781A30">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372DA0">
        <w:rPr>
          <w:rFonts w:ascii="Times New Roman" w:hAnsi="Times New Roman" w:cs="Times New Roman"/>
        </w:rPr>
        <w:t xml:space="preserve">Rangovas už kiekvieną Sutarties 5.21 </w:t>
      </w:r>
      <w:r w:rsidR="00580717">
        <w:rPr>
          <w:rFonts w:ascii="Times New Roman" w:hAnsi="Times New Roman" w:cs="Times New Roman"/>
        </w:rPr>
        <w:t>pa</w:t>
      </w:r>
      <w:r w:rsidRPr="00372DA0">
        <w:rPr>
          <w:rFonts w:ascii="Times New Roman" w:hAnsi="Times New Roman" w:cs="Times New Roman"/>
        </w:rPr>
        <w:t>punkt</w:t>
      </w:r>
      <w:r w:rsidR="00580717">
        <w:rPr>
          <w:rFonts w:ascii="Times New Roman" w:hAnsi="Times New Roman" w:cs="Times New Roman"/>
        </w:rPr>
        <w:t>yj</w:t>
      </w:r>
      <w:r w:rsidRPr="00372DA0">
        <w:rPr>
          <w:rFonts w:ascii="Times New Roman" w:hAnsi="Times New Roman" w:cs="Times New Roman"/>
        </w:rPr>
        <w:t>e numatytų įsipareigojimų pažeidimo atvejį sumoka 1000,00 (vieno tūkstančio) eurų baudą.</w:t>
      </w:r>
    </w:p>
    <w:p w14:paraId="4807178D" w14:textId="77BF479E" w:rsidR="001F7875" w:rsidRPr="003555BC" w:rsidRDefault="00E03F9E"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3555BC">
        <w:rPr>
          <w:rFonts w:ascii="Times New Roman" w:hAnsi="Times New Roman" w:cs="Times New Roman"/>
        </w:rPr>
        <w:t xml:space="preserve">Rangovas įsipareigoja užtikrinti, </w:t>
      </w:r>
      <w:r w:rsidRPr="003555BC">
        <w:rPr>
          <w:rFonts w:ascii="Times New Roman" w:eastAsia="Times New Roman" w:hAnsi="Times New Roman" w:cs="Times New Roman"/>
        </w:rPr>
        <w:t>Lietuvos Respublikos statybos įstatymo 22</w:t>
      </w:r>
      <w:r w:rsidRPr="003555BC">
        <w:rPr>
          <w:rFonts w:ascii="Times New Roman" w:eastAsia="Times New Roman" w:hAnsi="Times New Roman" w:cs="Times New Roman"/>
          <w:vertAlign w:val="superscript"/>
        </w:rPr>
        <w:t>1</w:t>
      </w:r>
      <w:r w:rsidRPr="003555BC">
        <w:rPr>
          <w:rFonts w:ascii="Times New Roman" w:eastAsia="Times New Roman" w:hAnsi="Times New Roman" w:cs="Times New Roman"/>
        </w:rPr>
        <w:t xml:space="preserve"> straipsnio reikalavimų laikymąsi statybvietėje bei yra atsakingas šių nuostatų tinkamą laikymąsi bei priežiūrą.</w:t>
      </w:r>
    </w:p>
    <w:p w14:paraId="531F6259" w14:textId="77777777" w:rsidR="001F7875" w:rsidRPr="00524CAF" w:rsidRDefault="001F7875" w:rsidP="00524CAF">
      <w:pPr>
        <w:tabs>
          <w:tab w:val="left" w:pos="851"/>
        </w:tabs>
        <w:spacing w:after="0" w:line="240" w:lineRule="auto"/>
        <w:jc w:val="both"/>
        <w:rPr>
          <w:rFonts w:ascii="Times New Roman" w:hAnsi="Times New Roman" w:cs="Times New Roman"/>
        </w:rPr>
      </w:pPr>
    </w:p>
    <w:p w14:paraId="760CE046" w14:textId="77777777" w:rsidR="001F7875" w:rsidRPr="00524CAF"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rPr>
      </w:pPr>
      <w:bookmarkStart w:id="12" w:name="_Hlk97124147"/>
      <w:r w:rsidRPr="00524CAF">
        <w:rPr>
          <w:rFonts w:ascii="Times New Roman" w:hAnsi="Times New Roman" w:cs="Times New Roman"/>
          <w:b/>
          <w:bCs/>
        </w:rPr>
        <w:t>DARBŲ ATLIKIMO TERMINAI, VĖLAVIMAS, SUSTABDYMAS</w:t>
      </w:r>
    </w:p>
    <w:p w14:paraId="6704C581" w14:textId="77777777" w:rsidR="001F7875" w:rsidRPr="00524CAF" w:rsidRDefault="001F7875" w:rsidP="00524CAF">
      <w:pPr>
        <w:tabs>
          <w:tab w:val="left" w:pos="851"/>
        </w:tabs>
        <w:spacing w:after="0" w:line="240" w:lineRule="auto"/>
        <w:jc w:val="both"/>
        <w:rPr>
          <w:rFonts w:ascii="Times New Roman" w:hAnsi="Times New Roman" w:cs="Times New Roman"/>
        </w:rPr>
      </w:pPr>
    </w:p>
    <w:p w14:paraId="3D19CB3E" w14:textId="69790769"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Darbų atlikimo terminas </w:t>
      </w:r>
      <w:r w:rsidRPr="00524CAF">
        <w:rPr>
          <w:rFonts w:ascii="Times New Roman" w:hAnsi="Times New Roman" w:cs="Times New Roman"/>
          <w:shd w:val="clear" w:color="auto" w:fill="FFFFFF" w:themeFill="background1"/>
        </w:rPr>
        <w:t xml:space="preserve">yra </w:t>
      </w:r>
      <w:r w:rsidR="006911B4">
        <w:rPr>
          <w:rFonts w:ascii="Times New Roman" w:hAnsi="Times New Roman" w:cs="Times New Roman"/>
          <w:shd w:val="clear" w:color="auto" w:fill="FFFFFF" w:themeFill="background1"/>
        </w:rPr>
        <w:t xml:space="preserve">Sutarties </w:t>
      </w:r>
      <w:r w:rsidRPr="00524CAF">
        <w:rPr>
          <w:rFonts w:ascii="Times New Roman" w:hAnsi="Times New Roman" w:cs="Times New Roman"/>
          <w:shd w:val="clear" w:color="auto" w:fill="FFFFFF" w:themeFill="background1"/>
        </w:rPr>
        <w:t>3.4</w:t>
      </w:r>
      <w:r w:rsidRPr="00524CAF">
        <w:rPr>
          <w:rFonts w:ascii="Times New Roman" w:hAnsi="Times New Roman" w:cs="Times New Roman"/>
        </w:rPr>
        <w:t xml:space="preserve"> papunktyje nurodytas mėn. skaičius, skaičiuojamas nuo Sutarties įsigaliojimo. Rangovas iki Darbų atlikimo termino pabaigos privalo atlikti visus Darbus</w:t>
      </w:r>
      <w:r w:rsidR="00B53186" w:rsidRPr="00524CAF">
        <w:rPr>
          <w:rFonts w:ascii="Times New Roman" w:hAnsi="Times New Roman" w:cs="Times New Roman"/>
        </w:rPr>
        <w:t>.</w:t>
      </w:r>
    </w:p>
    <w:p w14:paraId="7A3E2335" w14:textId="77777777" w:rsidR="005B779B" w:rsidRPr="004929C8" w:rsidRDefault="001F7875" w:rsidP="005B779B">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Rangovas Darbus vykdo pagal parengtą ir pateiktą grafiką. Darbų vykdymo metu Rangovas gali koreguoti grafiką keičiant Darbų vykdymo seką, numatytų etapų terminus, bet nekeičiant galutinio Darbų atlikimo termino. Rangovas privalo taip pat koreguoti grafiką, jei Užsakovas bet kuriuo metu informuoja </w:t>
      </w:r>
      <w:r w:rsidRPr="004929C8">
        <w:rPr>
          <w:rFonts w:ascii="Times New Roman" w:hAnsi="Times New Roman" w:cs="Times New Roman"/>
        </w:rPr>
        <w:t>Rangovą, kad jis neatitinka Sutarties arba prieštarauja faktinei Darbų vykdymo eigai bei Rangovo ketinimams.</w:t>
      </w:r>
    </w:p>
    <w:p w14:paraId="5BAA2E31" w14:textId="2D498F2C" w:rsidR="005B779B" w:rsidRPr="004929C8" w:rsidRDefault="005B779B" w:rsidP="005B779B">
      <w:pPr>
        <w:pStyle w:val="Sraopastraipa"/>
        <w:numPr>
          <w:ilvl w:val="1"/>
          <w:numId w:val="1"/>
        </w:numPr>
        <w:tabs>
          <w:tab w:val="left" w:pos="851"/>
        </w:tabs>
        <w:spacing w:after="0" w:line="240" w:lineRule="auto"/>
        <w:ind w:left="0" w:firstLine="0"/>
        <w:jc w:val="both"/>
        <w:rPr>
          <w:rFonts w:ascii="Times New Roman" w:hAnsi="Times New Roman" w:cs="Times New Roman"/>
          <w:i/>
          <w:iCs/>
        </w:rPr>
      </w:pPr>
      <w:r w:rsidRPr="004929C8">
        <w:rPr>
          <w:rFonts w:ascii="Times New Roman" w:hAnsi="Times New Roman" w:cs="Times New Roman"/>
        </w:rPr>
        <w:t xml:space="preserve">Darbų atlikimo </w:t>
      </w:r>
      <w:r w:rsidR="00E87531" w:rsidRPr="004929C8">
        <w:rPr>
          <w:rFonts w:ascii="Times New Roman" w:hAnsi="Times New Roman" w:cs="Times New Roman"/>
        </w:rPr>
        <w:t>termino pratęsimas nenumatomas</w:t>
      </w:r>
      <w:r w:rsidR="003E4CEE" w:rsidRPr="004929C8">
        <w:rPr>
          <w:rFonts w:ascii="Times New Roman" w:hAnsi="Times New Roman" w:cs="Times New Roman"/>
        </w:rPr>
        <w:t>.</w:t>
      </w:r>
      <w:r w:rsidR="00E87531" w:rsidRPr="004929C8">
        <w:rPr>
          <w:rFonts w:ascii="Times New Roman" w:hAnsi="Times New Roman" w:cs="Times New Roman"/>
        </w:rPr>
        <w:t xml:space="preserve"> </w:t>
      </w:r>
    </w:p>
    <w:p w14:paraId="2E72717F" w14:textId="65DE1432"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4929C8">
        <w:rPr>
          <w:rFonts w:ascii="Times New Roman" w:hAnsi="Times New Roman" w:cs="Times New Roman"/>
        </w:rPr>
        <w:t>Darbų pabaiga pagal Sutartį bus laikomas momentas, kai bus užbaigti visi Sutartyje numatyti Darbai</w:t>
      </w:r>
      <w:r w:rsidRPr="00524CAF">
        <w:rPr>
          <w:rFonts w:ascii="Times New Roman" w:hAnsi="Times New Roman" w:cs="Times New Roman"/>
        </w:rPr>
        <w:t xml:space="preserve"> ir pasirašytas Darbų perdavimo-priėmimo aktas. </w:t>
      </w:r>
    </w:p>
    <w:p w14:paraId="7778D0C7"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Užsakovas raštu dėl pasikeitusių aplinkybių, kai dėl jų negalima tęsti Darbų ir, kai jos tampa žinomos po Sutarties sudarymo ir, kai Rangovas nebuvo prisiėmęs jų atsiradimo rizikos, gali bet kada nurodyti Rangovui sustabdyti dalies (etapo) ar visų Darbų vykdymą, nurodydamas (jeigu įmanoma) sustabdymo trukmę dienomis. Aplinkybės, dėl kurių gali būti stabdomi darbai, yra: </w:t>
      </w:r>
    </w:p>
    <w:p w14:paraId="70EE529C" w14:textId="20285CB1" w:rsidR="001F7875"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papildomi tyrinėjimai (archeologiniai ir kt</w:t>
      </w:r>
      <w:r w:rsidR="009636B6">
        <w:rPr>
          <w:rFonts w:ascii="Times New Roman" w:hAnsi="Times New Roman" w:cs="Times New Roman"/>
        </w:rPr>
        <w:t>.</w:t>
      </w:r>
      <w:r w:rsidRPr="00524CAF">
        <w:rPr>
          <w:rFonts w:ascii="Times New Roman" w:hAnsi="Times New Roman" w:cs="Times New Roman"/>
        </w:rPr>
        <w:t>), kurie nebuvo numatyti, bet kuriuos būtina atlikti;</w:t>
      </w:r>
    </w:p>
    <w:p w14:paraId="01E40F4E" w14:textId="77777777" w:rsidR="001F7875"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vėluojama perduoti statybvietę (ar dalį statybvietės) (dėl gamtinių sąlygų, veikiančių įrenginių, vykdomos veiklos, trūkstamų dokumentų ir duomenų ir pan.); </w:t>
      </w:r>
    </w:p>
    <w:p w14:paraId="252BD4B7" w14:textId="0394A052" w:rsidR="001F7875" w:rsidRPr="00524CAF" w:rsidRDefault="00F45130"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trečiųjų asmenų įtaka, išskyrus, kurie pasamdyti Rangovo ar susiję su Rangovu</w:t>
      </w:r>
      <w:r w:rsidR="001F7875" w:rsidRPr="00524CAF">
        <w:rPr>
          <w:rFonts w:ascii="Times New Roman" w:hAnsi="Times New Roman" w:cs="Times New Roman"/>
        </w:rPr>
        <w:t>;</w:t>
      </w:r>
    </w:p>
    <w:p w14:paraId="1D8C3EDC" w14:textId="77777777" w:rsidR="001F7875"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sustabdytas finansavimas arba trūksta finansavimo;</w:t>
      </w:r>
    </w:p>
    <w:p w14:paraId="28544841" w14:textId="77777777" w:rsidR="001F7875"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laiku neatlaisvinta Darbų vieta, negalimas tinkamas privažiavimas iki Darbų vietos ir pan.;</w:t>
      </w:r>
    </w:p>
    <w:p w14:paraId="4464A048" w14:textId="77777777" w:rsidR="001F7875"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laiku nepateikti dokumentai (duomenys ir pan.), kurią privalo pateikti Užsakovas;</w:t>
      </w:r>
    </w:p>
    <w:p w14:paraId="6365CC9C" w14:textId="70772F6D" w:rsidR="001F7875"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fizinės kliūtys arba kitos nei klimatinės fizinės sąlygos, su kuriomis vykdant </w:t>
      </w:r>
      <w:r w:rsidR="006900FE" w:rsidRPr="00524CAF">
        <w:rPr>
          <w:rFonts w:ascii="Times New Roman" w:hAnsi="Times New Roman" w:cs="Times New Roman"/>
        </w:rPr>
        <w:t xml:space="preserve">Darbus </w:t>
      </w:r>
      <w:r w:rsidRPr="00524CAF">
        <w:rPr>
          <w:rFonts w:ascii="Times New Roman" w:hAnsi="Times New Roman" w:cs="Times New Roman"/>
        </w:rPr>
        <w:t xml:space="preserve">susidurta Statybvietėje, ir tų kliūčių ar sąlygų Rangovas nebūtų galėjęs pagrįstai numatyti; </w:t>
      </w:r>
    </w:p>
    <w:p w14:paraId="5367706F" w14:textId="77777777" w:rsidR="001F7875"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bet koks uždelsimas ar sutrikimas dėl Pakeitimo; </w:t>
      </w:r>
    </w:p>
    <w:p w14:paraId="28F6AFF6" w14:textId="77777777" w:rsidR="00FD76F0"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lastRenderedPageBreak/>
        <w:t xml:space="preserve">kitos aplinkybės, kurios nebuvo žinomos Pirkimo vykdymo metu ir su kuriomis susidurtų bet kuris rangovas. </w:t>
      </w:r>
    </w:p>
    <w:p w14:paraId="2AF3AE24" w14:textId="77777777" w:rsidR="00FD76F0"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Užsakovui nurodant raštu Darbai atnaujinami išnykus aplinkybėms, dėl kurių jie buvo sustabdyti. Atnaujinus Darbų vykdymą </w:t>
      </w:r>
      <w:r w:rsidR="006900FE" w:rsidRPr="00524CAF">
        <w:rPr>
          <w:rFonts w:ascii="Times New Roman" w:hAnsi="Times New Roman" w:cs="Times New Roman"/>
        </w:rPr>
        <w:t xml:space="preserve">Darbai </w:t>
      </w:r>
      <w:r w:rsidRPr="00524CAF">
        <w:rPr>
          <w:rFonts w:ascii="Times New Roman" w:hAnsi="Times New Roman" w:cs="Times New Roman"/>
        </w:rPr>
        <w:t xml:space="preserve">atliekami per jiems likusį laikotarpį (laiką), kuris buvo likęs iki sustabdymo. </w:t>
      </w:r>
    </w:p>
    <w:p w14:paraId="1AC3BA52" w14:textId="13B9B110" w:rsidR="001F7875"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Tokio sustabdymo metu visus Darbus Rangovas privalo prižiūrėti, sandėliuoti, saugoti nuo sugadinimo, praradimo arba žalos. </w:t>
      </w:r>
    </w:p>
    <w:bookmarkEnd w:id="12"/>
    <w:p w14:paraId="6C6C6FEE" w14:textId="77777777" w:rsidR="00732DF5" w:rsidRPr="00524CAF" w:rsidRDefault="00732DF5" w:rsidP="00732D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Jeigu Rangovas vėluoja atlikti Darbus nurodytus grafike, ir nepateikia Užsakovui pagrįstų įrodymų, pateisinančių vėlavimą, Užsakovas turi teisę reikalauti delspinigių dėl vėlavimo, kurių dydis yra nurodytas </w:t>
      </w:r>
      <w:r>
        <w:rPr>
          <w:rFonts w:ascii="Times New Roman" w:hAnsi="Times New Roman" w:cs="Times New Roman"/>
          <w:shd w:val="clear" w:color="auto" w:fill="FFFFFF" w:themeFill="background1"/>
        </w:rPr>
        <w:t xml:space="preserve">Sutarties </w:t>
      </w:r>
      <w:r w:rsidRPr="00524CAF">
        <w:rPr>
          <w:rFonts w:ascii="Times New Roman" w:hAnsi="Times New Roman" w:cs="Times New Roman"/>
        </w:rPr>
        <w:t xml:space="preserve">3.4 papunktyje. Delspinigių nebus reikalaujama, jei vėluojama dėl priežasčių, nepriklausančių nuo Rangovo. </w:t>
      </w:r>
    </w:p>
    <w:p w14:paraId="170EE158" w14:textId="77777777" w:rsidR="00732DF5" w:rsidRPr="00524CAF" w:rsidRDefault="00732DF5" w:rsidP="00732D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Jeigu Rangovas vėluoja atlikti Darbus iki Darbų atlikimo termino, nurodyto </w:t>
      </w:r>
      <w:r w:rsidRPr="00524CAF">
        <w:rPr>
          <w:rFonts w:ascii="Times New Roman" w:hAnsi="Times New Roman" w:cs="Times New Roman"/>
          <w:shd w:val="clear" w:color="auto" w:fill="FFFFFF" w:themeFill="background1"/>
        </w:rPr>
        <w:t>Sutarties 6.1</w:t>
      </w:r>
      <w:r w:rsidRPr="00524CAF">
        <w:rPr>
          <w:rFonts w:ascii="Times New Roman" w:hAnsi="Times New Roman" w:cs="Times New Roman"/>
        </w:rPr>
        <w:t xml:space="preserve"> papunktyje, pabaigos ir nepateikia Užsakovui pagrįstų įrodymų, pateisinančių Darbų vėlavimą, Užsakovas turi teisę reikalauti sumokėti delspinigius dėl vėlavimo, kurių dydis yra nurodytas </w:t>
      </w:r>
      <w:r>
        <w:rPr>
          <w:rFonts w:ascii="Times New Roman" w:hAnsi="Times New Roman" w:cs="Times New Roman"/>
          <w:shd w:val="clear" w:color="auto" w:fill="FFFFFF" w:themeFill="background1"/>
        </w:rPr>
        <w:t xml:space="preserve">Sutarties </w:t>
      </w:r>
      <w:r w:rsidRPr="00524CAF">
        <w:rPr>
          <w:rFonts w:ascii="Times New Roman" w:hAnsi="Times New Roman" w:cs="Times New Roman"/>
          <w:shd w:val="clear" w:color="auto" w:fill="FFFFFF" w:themeFill="background1"/>
        </w:rPr>
        <w:t>3.4</w:t>
      </w:r>
      <w:r w:rsidRPr="00524CAF">
        <w:rPr>
          <w:rFonts w:ascii="Times New Roman" w:hAnsi="Times New Roman" w:cs="Times New Roman"/>
        </w:rPr>
        <w:t xml:space="preserve"> papunktyje ir pasinaudoti Sutarties įvykdymo užtikrinimu. </w:t>
      </w:r>
    </w:p>
    <w:p w14:paraId="3C479459" w14:textId="77777777" w:rsidR="004447CC" w:rsidRPr="00524CAF" w:rsidRDefault="004447CC" w:rsidP="00524CAF">
      <w:pPr>
        <w:pStyle w:val="Sraopastraipa"/>
        <w:tabs>
          <w:tab w:val="left" w:pos="851"/>
        </w:tabs>
        <w:spacing w:after="0" w:line="240" w:lineRule="auto"/>
        <w:ind w:left="0"/>
        <w:jc w:val="both"/>
        <w:rPr>
          <w:rFonts w:ascii="Times New Roman" w:hAnsi="Times New Roman" w:cs="Times New Roman"/>
        </w:rPr>
      </w:pPr>
    </w:p>
    <w:p w14:paraId="44CC6A8C" w14:textId="77777777" w:rsidR="001F7875" w:rsidRPr="00524CAF"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rPr>
      </w:pPr>
      <w:bookmarkStart w:id="13" w:name="_Hlk97123977"/>
      <w:r w:rsidRPr="00524CAF">
        <w:rPr>
          <w:rFonts w:ascii="Times New Roman" w:hAnsi="Times New Roman" w:cs="Times New Roman"/>
          <w:b/>
          <w:bCs/>
        </w:rPr>
        <w:t>SUTARTIES ĮVYKDYMO UŽTIKRINIMAS</w:t>
      </w:r>
    </w:p>
    <w:p w14:paraId="71204B02" w14:textId="77777777" w:rsidR="001F7875" w:rsidRPr="00524CAF" w:rsidRDefault="001F7875" w:rsidP="00112412">
      <w:pPr>
        <w:tabs>
          <w:tab w:val="left" w:pos="426"/>
        </w:tabs>
        <w:spacing w:after="0" w:line="240" w:lineRule="auto"/>
        <w:jc w:val="both"/>
        <w:rPr>
          <w:rFonts w:ascii="Times New Roman" w:hAnsi="Times New Roman" w:cs="Times New Roman"/>
        </w:rPr>
      </w:pPr>
    </w:p>
    <w:p w14:paraId="584E83BB" w14:textId="2245D17C" w:rsidR="0073326C" w:rsidRPr="00524CAF" w:rsidRDefault="0073326C" w:rsidP="00112412">
      <w:pPr>
        <w:pStyle w:val="Sraopastraipa"/>
        <w:numPr>
          <w:ilvl w:val="1"/>
          <w:numId w:val="1"/>
        </w:numPr>
        <w:tabs>
          <w:tab w:val="left" w:pos="426"/>
        </w:tabs>
        <w:spacing w:after="0" w:line="240" w:lineRule="auto"/>
        <w:ind w:left="0" w:firstLine="0"/>
        <w:jc w:val="both"/>
        <w:rPr>
          <w:rFonts w:ascii="Times New Roman" w:hAnsi="Times New Roman" w:cs="Times New Roman"/>
        </w:rPr>
      </w:pPr>
      <w:r w:rsidRPr="00524CAF">
        <w:rPr>
          <w:rFonts w:ascii="Times New Roman" w:hAnsi="Times New Roman" w:cs="Times New Roman"/>
          <w:b/>
          <w:bCs/>
        </w:rPr>
        <w:t>Rangovas</w:t>
      </w:r>
      <w:r w:rsidR="00963A36" w:rsidRPr="00524CAF">
        <w:rPr>
          <w:rFonts w:ascii="Times New Roman" w:hAnsi="Times New Roman" w:cs="Times New Roman"/>
          <w:b/>
          <w:bCs/>
        </w:rPr>
        <w:t xml:space="preserve"> </w:t>
      </w:r>
      <w:r w:rsidRPr="00524CAF">
        <w:rPr>
          <w:rFonts w:ascii="Times New Roman" w:hAnsi="Times New Roman" w:cs="Times New Roman"/>
          <w:b/>
          <w:bCs/>
        </w:rPr>
        <w:t>per 10</w:t>
      </w:r>
      <w:r w:rsidR="00867C26">
        <w:rPr>
          <w:rFonts w:ascii="Times New Roman" w:hAnsi="Times New Roman" w:cs="Times New Roman"/>
          <w:b/>
          <w:bCs/>
        </w:rPr>
        <w:t xml:space="preserve"> (dešimt)</w:t>
      </w:r>
      <w:r w:rsidRPr="00524CAF">
        <w:rPr>
          <w:rFonts w:ascii="Times New Roman" w:hAnsi="Times New Roman" w:cs="Times New Roman"/>
          <w:b/>
          <w:bCs/>
        </w:rPr>
        <w:t xml:space="preserve"> </w:t>
      </w:r>
      <w:r w:rsidR="002F0996" w:rsidRPr="00524CAF">
        <w:rPr>
          <w:rFonts w:ascii="Times New Roman" w:hAnsi="Times New Roman" w:cs="Times New Roman"/>
          <w:b/>
          <w:bCs/>
        </w:rPr>
        <w:t xml:space="preserve">kalendorinių </w:t>
      </w:r>
      <w:r w:rsidRPr="00524CAF">
        <w:rPr>
          <w:rFonts w:ascii="Times New Roman" w:hAnsi="Times New Roman" w:cs="Times New Roman"/>
          <w:b/>
          <w:bCs/>
        </w:rPr>
        <w:t>dienų nuo Sutarties pasirašymo</w:t>
      </w:r>
      <w:r w:rsidR="00963A36" w:rsidRPr="00524CAF">
        <w:rPr>
          <w:rFonts w:ascii="Times New Roman" w:hAnsi="Times New Roman" w:cs="Times New Roman"/>
          <w:b/>
          <w:bCs/>
        </w:rPr>
        <w:t xml:space="preserve"> pateikia Sutarties 3.4 p</w:t>
      </w:r>
      <w:r w:rsidR="00343BF6">
        <w:rPr>
          <w:rFonts w:ascii="Times New Roman" w:hAnsi="Times New Roman" w:cs="Times New Roman"/>
          <w:b/>
          <w:bCs/>
        </w:rPr>
        <w:t>apunktyje</w:t>
      </w:r>
      <w:r w:rsidR="00963A36" w:rsidRPr="00524CAF">
        <w:rPr>
          <w:rFonts w:ascii="Times New Roman" w:hAnsi="Times New Roman" w:cs="Times New Roman"/>
          <w:b/>
          <w:bCs/>
        </w:rPr>
        <w:t xml:space="preserve"> nurodytą Sutarties įvykdymo užtikrinimą</w:t>
      </w:r>
      <w:r w:rsidRPr="00524CAF">
        <w:rPr>
          <w:rFonts w:ascii="Times New Roman" w:hAnsi="Times New Roman" w:cs="Times New Roman"/>
          <w:b/>
          <w:bCs/>
        </w:rPr>
        <w:t>.</w:t>
      </w:r>
      <w:r w:rsidRPr="00524CAF">
        <w:rPr>
          <w:rFonts w:ascii="Times New Roman" w:hAnsi="Times New Roman" w:cs="Times New Roman"/>
        </w:rPr>
        <w:t xml:space="preserve"> Užtikrinimo suma nurodyta </w:t>
      </w:r>
      <w:r w:rsidR="00B926C6">
        <w:rPr>
          <w:rFonts w:ascii="Times New Roman" w:hAnsi="Times New Roman" w:cs="Times New Roman"/>
          <w:shd w:val="clear" w:color="auto" w:fill="FFFFFF" w:themeFill="background1"/>
        </w:rPr>
        <w:t xml:space="preserve">Sutarties </w:t>
      </w:r>
      <w:r w:rsidRPr="00524CAF">
        <w:rPr>
          <w:rFonts w:ascii="Times New Roman" w:hAnsi="Times New Roman" w:cs="Times New Roman"/>
        </w:rPr>
        <w:t>3.4 papunktyje. Jei Rangovas per šį laikotarpį Sutarties įvykdymo užtikrinimo nepateikia, laikoma, kad Rangovas atsisakė sudaryti Sutartį</w:t>
      </w:r>
      <w:r w:rsidR="00963A36" w:rsidRPr="00524CAF">
        <w:rPr>
          <w:rFonts w:ascii="Times New Roman" w:hAnsi="Times New Roman" w:cs="Times New Roman"/>
        </w:rPr>
        <w:t xml:space="preserve">. </w:t>
      </w:r>
      <w:r w:rsidRPr="00524CAF">
        <w:rPr>
          <w:rFonts w:ascii="Times New Roman" w:hAnsi="Times New Roman" w:cs="Times New Roman"/>
        </w:rPr>
        <w:t>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w:t>
      </w:r>
      <w:r w:rsidR="00963A36" w:rsidRPr="00524CAF">
        <w:rPr>
          <w:rFonts w:ascii="Times New Roman" w:hAnsi="Times New Roman" w:cs="Times New Roman"/>
        </w:rPr>
        <w:t xml:space="preserve">. </w:t>
      </w:r>
    </w:p>
    <w:p w14:paraId="7EEA76DF" w14:textId="6B82585D" w:rsidR="001F7875" w:rsidRPr="00524CAF" w:rsidRDefault="0073326C" w:rsidP="00112412">
      <w:pPr>
        <w:pStyle w:val="Sraopastraipa"/>
        <w:numPr>
          <w:ilvl w:val="1"/>
          <w:numId w:val="1"/>
        </w:numPr>
        <w:tabs>
          <w:tab w:val="left" w:pos="426"/>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Sutarties įvykdymo užtikrinimas įsigalioja jo išdavimo dieną ir turi galioti </w:t>
      </w:r>
      <w:r w:rsidR="00D017B0" w:rsidRPr="00524CAF">
        <w:rPr>
          <w:rFonts w:ascii="Times New Roman" w:hAnsi="Times New Roman" w:cs="Times New Roman"/>
          <w:u w:val="single"/>
        </w:rPr>
        <w:t>30</w:t>
      </w:r>
      <w:r w:rsidR="00867C26">
        <w:rPr>
          <w:rFonts w:ascii="Times New Roman" w:hAnsi="Times New Roman" w:cs="Times New Roman"/>
          <w:u w:val="single"/>
        </w:rPr>
        <w:t xml:space="preserve"> (trisdešimt)</w:t>
      </w:r>
      <w:r w:rsidR="00D017B0" w:rsidRPr="00524CAF">
        <w:rPr>
          <w:rFonts w:ascii="Times New Roman" w:hAnsi="Times New Roman" w:cs="Times New Roman"/>
          <w:u w:val="single"/>
        </w:rPr>
        <w:t xml:space="preserve"> kalendorinių dienų po</w:t>
      </w:r>
      <w:r w:rsidRPr="00524CAF">
        <w:rPr>
          <w:rFonts w:ascii="Times New Roman" w:hAnsi="Times New Roman" w:cs="Times New Roman"/>
          <w:u w:val="single"/>
        </w:rPr>
        <w:t xml:space="preserve"> Darbų atlikimo termino pabaigos</w:t>
      </w:r>
      <w:r w:rsidR="00D017B0" w:rsidRPr="00524CAF">
        <w:rPr>
          <w:rFonts w:ascii="Times New Roman" w:hAnsi="Times New Roman" w:cs="Times New Roman"/>
        </w:rPr>
        <w:t>, nurodyto</w:t>
      </w:r>
      <w:r w:rsidR="00B926C6" w:rsidRPr="00B926C6">
        <w:rPr>
          <w:rFonts w:ascii="Times New Roman" w:hAnsi="Times New Roman" w:cs="Times New Roman"/>
          <w:shd w:val="clear" w:color="auto" w:fill="FFFFFF" w:themeFill="background1"/>
        </w:rPr>
        <w:t xml:space="preserve"> </w:t>
      </w:r>
      <w:r w:rsidR="00B926C6">
        <w:rPr>
          <w:rFonts w:ascii="Times New Roman" w:hAnsi="Times New Roman" w:cs="Times New Roman"/>
          <w:shd w:val="clear" w:color="auto" w:fill="FFFFFF" w:themeFill="background1"/>
        </w:rPr>
        <w:t>Sutarties</w:t>
      </w:r>
      <w:r w:rsidR="00D017B0" w:rsidRPr="00524CAF">
        <w:rPr>
          <w:rFonts w:ascii="Times New Roman" w:hAnsi="Times New Roman" w:cs="Times New Roman"/>
        </w:rPr>
        <w:t xml:space="preserve"> 3.4 p</w:t>
      </w:r>
      <w:r w:rsidR="00343BF6">
        <w:rPr>
          <w:rFonts w:ascii="Times New Roman" w:hAnsi="Times New Roman" w:cs="Times New Roman"/>
        </w:rPr>
        <w:t>apunktyje</w:t>
      </w:r>
      <w:r w:rsidRPr="00524CAF">
        <w:rPr>
          <w:rFonts w:ascii="Times New Roman" w:hAnsi="Times New Roman" w:cs="Times New Roman"/>
        </w:rPr>
        <w:t>. Jei Darbų atlikimo terminas yra pratęsiamas arba Darbai yra sustabdomi, arba Rangovas vėluoja užbaigti darbus, atitinkamai turi būti pratęstas ir Sutarties įvykdymo užtikrinimo galiojimas.</w:t>
      </w:r>
    </w:p>
    <w:p w14:paraId="3F17EC18" w14:textId="2EBF8DEA" w:rsidR="0073326C" w:rsidRPr="00524CAF" w:rsidRDefault="0073326C" w:rsidP="00112412">
      <w:pPr>
        <w:pStyle w:val="Sraopastraipa"/>
        <w:numPr>
          <w:ilvl w:val="1"/>
          <w:numId w:val="1"/>
        </w:numPr>
        <w:tabs>
          <w:tab w:val="left" w:pos="426"/>
        </w:tabs>
        <w:spacing w:after="0" w:line="240" w:lineRule="auto"/>
        <w:ind w:left="0" w:firstLine="0"/>
        <w:jc w:val="both"/>
        <w:rPr>
          <w:rFonts w:ascii="Times New Roman" w:hAnsi="Times New Roman" w:cs="Times New Roman"/>
        </w:rPr>
      </w:pPr>
      <w:r w:rsidRPr="00524CAF">
        <w:rPr>
          <w:rFonts w:ascii="Times New Roman" w:hAnsi="Times New Roman" w:cs="Times New Roman"/>
        </w:rPr>
        <w:t>Sutarties įvykdymo užtikrinimu garantuojama ar laiduojama, kad Užsakovui bus sumokėta nustatyta pinigų suma ar atsakyta už Rangovo prievoles dėl to, kad Rangovas neįvykdė įsipareigojimų pagal Sutartį ar vykdė juos netinkamai.</w:t>
      </w:r>
    </w:p>
    <w:p w14:paraId="05B4074E" w14:textId="3AD97B14" w:rsidR="0073326C" w:rsidRPr="00524CAF" w:rsidRDefault="0073326C" w:rsidP="00112412">
      <w:pPr>
        <w:pStyle w:val="Sraopastraipa"/>
        <w:numPr>
          <w:ilvl w:val="1"/>
          <w:numId w:val="1"/>
        </w:numPr>
        <w:tabs>
          <w:tab w:val="left" w:pos="426"/>
        </w:tabs>
        <w:spacing w:after="0" w:line="240" w:lineRule="auto"/>
        <w:ind w:left="0" w:firstLine="0"/>
        <w:jc w:val="both"/>
        <w:rPr>
          <w:rFonts w:ascii="Times New Roman" w:hAnsi="Times New Roman" w:cs="Times New Roman"/>
        </w:rPr>
      </w:pPr>
      <w:r w:rsidRPr="00524CAF">
        <w:rPr>
          <w:rFonts w:ascii="Times New Roman" w:hAnsi="Times New Roman" w:cs="Times New Roman"/>
        </w:rPr>
        <w:t>Jei Sutarties vykdymo metu užtikrinimą išdavęs juridinis asmuo negali įvykdyti savo įsipareigojimų, Užsakovas raštu turi pareikalauti Rangovo per 10</w:t>
      </w:r>
      <w:r w:rsidR="00867C26">
        <w:rPr>
          <w:rFonts w:ascii="Times New Roman" w:hAnsi="Times New Roman" w:cs="Times New Roman"/>
        </w:rPr>
        <w:t xml:space="preserve"> (dešimt)</w:t>
      </w:r>
      <w:r w:rsidRPr="00524CAF">
        <w:rPr>
          <w:rFonts w:ascii="Times New Roman" w:hAnsi="Times New Roman" w:cs="Times New Roman"/>
        </w:rPr>
        <w:t xml:space="preserve"> </w:t>
      </w:r>
      <w:r w:rsidR="002F0996" w:rsidRPr="00524CAF">
        <w:rPr>
          <w:rFonts w:ascii="Times New Roman" w:hAnsi="Times New Roman" w:cs="Times New Roman"/>
        </w:rPr>
        <w:t xml:space="preserve">kalendorinių </w:t>
      </w:r>
      <w:r w:rsidRPr="00524CAF">
        <w:rPr>
          <w:rFonts w:ascii="Times New Roman" w:hAnsi="Times New Roman" w:cs="Times New Roman"/>
        </w:rPr>
        <w:t>dienų pateikti naują užtikrinimą.</w:t>
      </w:r>
    </w:p>
    <w:p w14:paraId="756B9D54" w14:textId="7517C301" w:rsidR="0073326C" w:rsidRPr="00524CAF" w:rsidRDefault="0073326C" w:rsidP="00112412">
      <w:pPr>
        <w:pStyle w:val="Sraopastraipa"/>
        <w:numPr>
          <w:ilvl w:val="1"/>
          <w:numId w:val="1"/>
        </w:numPr>
        <w:tabs>
          <w:tab w:val="left" w:pos="426"/>
        </w:tabs>
        <w:spacing w:after="0" w:line="240" w:lineRule="auto"/>
        <w:ind w:left="0" w:firstLine="0"/>
        <w:jc w:val="both"/>
        <w:rPr>
          <w:rFonts w:ascii="Times New Roman" w:hAnsi="Times New Roman" w:cs="Times New Roman"/>
        </w:rPr>
      </w:pPr>
      <w:r w:rsidRPr="00524CAF">
        <w:rPr>
          <w:rFonts w:ascii="Times New Roman" w:hAnsi="Times New Roman" w:cs="Times New Roman"/>
        </w:rPr>
        <w:t>Sutarties įvykdymo užtikrinimas grąžinamas Rangovui per 10</w:t>
      </w:r>
      <w:r w:rsidR="00867C26">
        <w:rPr>
          <w:rFonts w:ascii="Times New Roman" w:hAnsi="Times New Roman" w:cs="Times New Roman"/>
        </w:rPr>
        <w:t xml:space="preserve"> (dešimt)</w:t>
      </w:r>
      <w:r w:rsidRPr="00524CAF">
        <w:rPr>
          <w:rFonts w:ascii="Times New Roman" w:hAnsi="Times New Roman" w:cs="Times New Roman"/>
        </w:rPr>
        <w:t xml:space="preserve"> </w:t>
      </w:r>
      <w:r w:rsidR="002F0996" w:rsidRPr="00524CAF">
        <w:rPr>
          <w:rFonts w:ascii="Times New Roman" w:hAnsi="Times New Roman" w:cs="Times New Roman"/>
        </w:rPr>
        <w:t xml:space="preserve">kalendorinių </w:t>
      </w:r>
      <w:r w:rsidRPr="00524CAF">
        <w:rPr>
          <w:rFonts w:ascii="Times New Roman" w:hAnsi="Times New Roman" w:cs="Times New Roman"/>
        </w:rPr>
        <w:t xml:space="preserve">dienų nuo </w:t>
      </w:r>
      <w:r w:rsidR="00672005" w:rsidRPr="00524CAF">
        <w:rPr>
          <w:rFonts w:ascii="Times New Roman" w:hAnsi="Times New Roman" w:cs="Times New Roman"/>
        </w:rPr>
        <w:t>Sutarties</w:t>
      </w:r>
      <w:r w:rsidRPr="00524CAF">
        <w:rPr>
          <w:rFonts w:ascii="Times New Roman" w:hAnsi="Times New Roman" w:cs="Times New Roman"/>
        </w:rPr>
        <w:t xml:space="preserve"> pabaigos</w:t>
      </w:r>
      <w:r w:rsidR="009C1459" w:rsidRPr="00524CAF">
        <w:rPr>
          <w:rFonts w:ascii="Times New Roman" w:hAnsi="Times New Roman" w:cs="Times New Roman"/>
        </w:rPr>
        <w:t>.</w:t>
      </w:r>
      <w:r w:rsidR="00963A36" w:rsidRPr="00524CAF">
        <w:rPr>
          <w:rFonts w:ascii="Times New Roman" w:hAnsi="Times New Roman" w:cs="Times New Roman"/>
        </w:rPr>
        <w:t xml:space="preserve"> </w:t>
      </w:r>
    </w:p>
    <w:bookmarkEnd w:id="13"/>
    <w:p w14:paraId="03DF3FA1" w14:textId="77777777" w:rsidR="001F7875" w:rsidRPr="00524CAF" w:rsidRDefault="001F7875" w:rsidP="00524CAF">
      <w:pPr>
        <w:tabs>
          <w:tab w:val="left" w:pos="851"/>
        </w:tabs>
        <w:spacing w:after="0" w:line="240" w:lineRule="auto"/>
        <w:jc w:val="both"/>
        <w:rPr>
          <w:rFonts w:ascii="Times New Roman" w:hAnsi="Times New Roman" w:cs="Times New Roman"/>
        </w:rPr>
      </w:pPr>
    </w:p>
    <w:p w14:paraId="2698A548" w14:textId="73BD59CB" w:rsidR="001F7875" w:rsidRPr="00524CAF"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rPr>
      </w:pPr>
      <w:bookmarkStart w:id="14" w:name="_Hlk97124292"/>
      <w:r w:rsidRPr="00524CAF">
        <w:rPr>
          <w:rFonts w:ascii="Times New Roman" w:hAnsi="Times New Roman" w:cs="Times New Roman"/>
          <w:b/>
          <w:bCs/>
        </w:rPr>
        <w:t xml:space="preserve">DARBŲ PERDAVIMAS-PRIĖMIMAS </w:t>
      </w:r>
    </w:p>
    <w:p w14:paraId="063E317D" w14:textId="77777777" w:rsidR="00AB7EEC" w:rsidRPr="00524CAF" w:rsidRDefault="00AB7EEC" w:rsidP="00524CAF">
      <w:pPr>
        <w:tabs>
          <w:tab w:val="left" w:pos="851"/>
        </w:tabs>
        <w:spacing w:after="0" w:line="240" w:lineRule="auto"/>
        <w:jc w:val="both"/>
        <w:rPr>
          <w:rFonts w:ascii="Times New Roman" w:hAnsi="Times New Roman" w:cs="Times New Roman"/>
        </w:rPr>
      </w:pPr>
    </w:p>
    <w:p w14:paraId="0F2FF19D"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Užsakovas perima Darbus:</w:t>
      </w:r>
    </w:p>
    <w:p w14:paraId="3D54D692" w14:textId="77777777" w:rsidR="001F7875"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kai visi Darbai baigti pagal Sutartį, įskaitant ir baigiamuosius bandymus, kurių rezultatai yra teigiami, ir, </w:t>
      </w:r>
    </w:p>
    <w:p w14:paraId="7AB88444" w14:textId="77777777" w:rsidR="001F7875"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kai pasirašomas Darbų perdavimo-priėmimo aktas. </w:t>
      </w:r>
    </w:p>
    <w:p w14:paraId="5F7D01EC" w14:textId="77777777" w:rsidR="00126164" w:rsidRDefault="00126164" w:rsidP="00126164">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6A267B">
        <w:rPr>
          <w:rFonts w:ascii="Times New Roman" w:hAnsi="Times New Roman" w:cs="Times New Roman"/>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w:t>
      </w:r>
      <w:r w:rsidRPr="006A267B">
        <w:rPr>
          <w:rFonts w:ascii="Times New Roman" w:hAnsi="Times New Roman" w:cs="Times New Roman"/>
          <w:b/>
          <w:bCs/>
        </w:rPr>
        <w:t>per 5 (penkias) darbo dienas  nuo darbų perdavimo užsakovui dienos, Rangovas turi pateikti užtikrinimo dokumentą, kuriuo užtikrinamas garantinio laikotarpio prievolių įvykdymas pagal Sutartį</w:t>
      </w:r>
      <w:r w:rsidRPr="006A267B">
        <w:rPr>
          <w:rFonts w:ascii="Times New Roman" w:hAnsi="Times New Roman" w:cs="Times New Roman"/>
        </w:rPr>
        <w:t>, tokios formos ir iš tokios trečiosios šalies, kaip nurodyta Sutarties 3.4 papunktyje. Šis dokumentas Rangovo nemokumo ar bankroto atveju turi užtikrinti dėl rangovų kaltės atsiradusių defektų šalinimo išlaidų apmokėjimą Užsakovui. Reikalavimai užtikrinimo dokumentui: 1) turi būti išduotas ne trumpesniam nei 3</w:t>
      </w:r>
      <w:r>
        <w:rPr>
          <w:rFonts w:ascii="Times New Roman" w:hAnsi="Times New Roman" w:cs="Times New Roman"/>
        </w:rPr>
        <w:t xml:space="preserve"> (trejų)</w:t>
      </w:r>
      <w:r w:rsidRPr="006A267B">
        <w:rPr>
          <w:rFonts w:ascii="Times New Roman" w:hAnsi="Times New Roman" w:cs="Times New Roman"/>
        </w:rPr>
        <w:t xml:space="preserve"> metų laikotarpiui (arba ilgesniam, jei tą nurodo Statybos įstatymas ir</w:t>
      </w:r>
      <w:r>
        <w:rPr>
          <w:rFonts w:ascii="Times New Roman" w:hAnsi="Times New Roman" w:cs="Times New Roman"/>
        </w:rPr>
        <w:t xml:space="preserve"> </w:t>
      </w:r>
      <w:r w:rsidRPr="006A267B">
        <w:rPr>
          <w:rFonts w:ascii="Times New Roman" w:hAnsi="Times New Roman" w:cs="Times New Roman"/>
        </w:rPr>
        <w:t>/</w:t>
      </w:r>
      <w:r>
        <w:rPr>
          <w:rFonts w:ascii="Times New Roman" w:hAnsi="Times New Roman" w:cs="Times New Roman"/>
        </w:rPr>
        <w:t xml:space="preserve"> </w:t>
      </w:r>
      <w:r w:rsidRPr="006A267B">
        <w:rPr>
          <w:rFonts w:ascii="Times New Roman" w:hAnsi="Times New Roman" w:cs="Times New Roman"/>
        </w:rPr>
        <w:t>ar kiti teisės aktai) ir galiojimo laikotarpiu negali būti atšaukiamas; 2) suma turi būti ne mažesnė kaip 5</w:t>
      </w:r>
      <w:r>
        <w:rPr>
          <w:rFonts w:ascii="Times New Roman" w:hAnsi="Times New Roman" w:cs="Times New Roman"/>
        </w:rPr>
        <w:t xml:space="preserve"> (penki)</w:t>
      </w:r>
      <w:r w:rsidRPr="006A267B">
        <w:rPr>
          <w:rFonts w:ascii="Times New Roman" w:hAnsi="Times New Roman" w:cs="Times New Roman"/>
        </w:rPr>
        <w:t xml:space="preserve"> procentai atliktų Darbų kainos (su PVM)</w:t>
      </w:r>
      <w:r>
        <w:rPr>
          <w:rFonts w:ascii="Times New Roman" w:hAnsi="Times New Roman" w:cs="Times New Roman"/>
        </w:rPr>
        <w:t>.</w:t>
      </w:r>
    </w:p>
    <w:p w14:paraId="7CFFBE8E" w14:textId="1B2649C9"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Užsakovas užtikrina, kad Statinio statybos techninės priežiūros vadovas (ar jo įgaliotas kitas asmuo), gavęs Rangovo prašymą pagal </w:t>
      </w:r>
      <w:r w:rsidR="00A64134">
        <w:rPr>
          <w:rFonts w:ascii="Times New Roman" w:hAnsi="Times New Roman" w:cs="Times New Roman"/>
        </w:rPr>
        <w:t xml:space="preserve">Sutarties </w:t>
      </w:r>
      <w:r w:rsidRPr="00524CAF">
        <w:rPr>
          <w:rFonts w:ascii="Times New Roman" w:hAnsi="Times New Roman" w:cs="Times New Roman"/>
          <w:shd w:val="clear" w:color="auto" w:fill="FFFFFF" w:themeFill="background1"/>
        </w:rPr>
        <w:t>8.</w:t>
      </w:r>
      <w:r w:rsidR="00E87278">
        <w:rPr>
          <w:rFonts w:ascii="Times New Roman" w:hAnsi="Times New Roman" w:cs="Times New Roman"/>
          <w:shd w:val="clear" w:color="auto" w:fill="FFFFFF" w:themeFill="background1"/>
        </w:rPr>
        <w:t>2</w:t>
      </w:r>
      <w:r w:rsidRPr="00524CAF">
        <w:rPr>
          <w:rFonts w:ascii="Times New Roman" w:hAnsi="Times New Roman" w:cs="Times New Roman"/>
        </w:rPr>
        <w:t xml:space="preserve"> papunktį, per 10</w:t>
      </w:r>
      <w:r w:rsidR="00867C26">
        <w:rPr>
          <w:rFonts w:ascii="Times New Roman" w:hAnsi="Times New Roman" w:cs="Times New Roman"/>
        </w:rPr>
        <w:t xml:space="preserve"> (dešimt)</w:t>
      </w:r>
      <w:r w:rsidRPr="00524CAF">
        <w:rPr>
          <w:rFonts w:ascii="Times New Roman" w:hAnsi="Times New Roman" w:cs="Times New Roman"/>
        </w:rPr>
        <w:t xml:space="preserve"> </w:t>
      </w:r>
      <w:r w:rsidR="00E05979" w:rsidRPr="00524CAF">
        <w:rPr>
          <w:rFonts w:ascii="Times New Roman" w:hAnsi="Times New Roman" w:cs="Times New Roman"/>
        </w:rPr>
        <w:t xml:space="preserve">kalendorinių </w:t>
      </w:r>
      <w:r w:rsidRPr="00524CAF">
        <w:rPr>
          <w:rFonts w:ascii="Times New Roman" w:hAnsi="Times New Roman" w:cs="Times New Roman"/>
        </w:rPr>
        <w:t>dienų:</w:t>
      </w:r>
    </w:p>
    <w:p w14:paraId="7A3E3968" w14:textId="567E720A" w:rsidR="001F7875"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kartu su Užsakovu atliktų bendrą atliktų Darbų apžiūrą ir patikrinimą, po kurio Statinio statybos techninės priežiūros vadovas pasirašytų Rangovo parengtą Darbų perdavimo-priėmimo aktą, ir (jei reikia) Rangovui pateiktų raštą, jame nurodydamas, kad Darbai buvo baigti pagal Sutartį, bet yra defektų, atsiradusių </w:t>
      </w:r>
      <w:r w:rsidRPr="00524CAF">
        <w:rPr>
          <w:rFonts w:ascii="Times New Roman" w:hAnsi="Times New Roman" w:cs="Times New Roman"/>
        </w:rPr>
        <w:lastRenderedPageBreak/>
        <w:t xml:space="preserve">dėl Sutarties neatitinkančių Rangovo </w:t>
      </w:r>
      <w:r w:rsidR="00D93305">
        <w:rPr>
          <w:rFonts w:ascii="Times New Roman" w:hAnsi="Times New Roman" w:cs="Times New Roman"/>
        </w:rPr>
        <w:t>Apraše</w:t>
      </w:r>
      <w:r w:rsidRPr="00524CAF">
        <w:rPr>
          <w:rFonts w:ascii="Times New Roman" w:hAnsi="Times New Roman" w:cs="Times New Roman"/>
        </w:rPr>
        <w:t>, Medžiagų, Įrangos arba darbo kokybės, kurie neturės esminės įtakos naudojant Darbus pagal paskirtį, pateikiant tokių defektų sąrašą. Rašte turi būti įkainotas defektų taisymas ir nurodoma iki kada defektai turi būti pašalinti. Tokių defektų taisymo bendra vertė neturi viršyti 5</w:t>
      </w:r>
      <w:r w:rsidR="00867C26">
        <w:rPr>
          <w:rFonts w:ascii="Times New Roman" w:hAnsi="Times New Roman" w:cs="Times New Roman"/>
        </w:rPr>
        <w:t xml:space="preserve"> (penkių)</w:t>
      </w:r>
      <w:r w:rsidRPr="00524CAF">
        <w:rPr>
          <w:rFonts w:ascii="Times New Roman" w:hAnsi="Times New Roman" w:cs="Times New Roman"/>
        </w:rPr>
        <w:t xml:space="preserve"> proc. Sutarties kainos ir laikas ištaisyti defektus neturi būti ilgesnis kaip 28</w:t>
      </w:r>
      <w:r w:rsidR="00867C26">
        <w:rPr>
          <w:rFonts w:ascii="Times New Roman" w:hAnsi="Times New Roman" w:cs="Times New Roman"/>
        </w:rPr>
        <w:t xml:space="preserve"> (dvidešimt aštuonios)</w:t>
      </w:r>
      <w:r w:rsidR="00E05979" w:rsidRPr="00524CAF">
        <w:rPr>
          <w:rFonts w:ascii="Times New Roman" w:hAnsi="Times New Roman" w:cs="Times New Roman"/>
        </w:rPr>
        <w:t xml:space="preserve"> </w:t>
      </w:r>
      <w:r w:rsidR="00867C26" w:rsidRPr="00524CAF">
        <w:rPr>
          <w:rFonts w:ascii="Times New Roman" w:hAnsi="Times New Roman" w:cs="Times New Roman"/>
        </w:rPr>
        <w:t>kalendorin</w:t>
      </w:r>
      <w:r w:rsidR="00867C26">
        <w:rPr>
          <w:rFonts w:ascii="Times New Roman" w:hAnsi="Times New Roman" w:cs="Times New Roman"/>
        </w:rPr>
        <w:t>ės</w:t>
      </w:r>
      <w:r w:rsidR="00867C26" w:rsidRPr="00524CAF">
        <w:rPr>
          <w:rFonts w:ascii="Times New Roman" w:hAnsi="Times New Roman" w:cs="Times New Roman"/>
        </w:rPr>
        <w:t xml:space="preserve"> </w:t>
      </w:r>
      <w:r w:rsidRPr="00524CAF">
        <w:rPr>
          <w:rFonts w:ascii="Times New Roman" w:hAnsi="Times New Roman" w:cs="Times New Roman"/>
        </w:rPr>
        <w:t xml:space="preserve">dienos po Darbų perdavimo-priėmimo akto pasirašymo dienos. Darbų perdavimo-priėmimo aktą pasirašo Užsakovas, Rangovas ir Statinio statybos techninės priežiūros vadovas. Defektų neištaisymas per Darbų perdavimo-priėmimo akte suteiktą laiką Užsakovui suteikia teisę pačiam ištaisyti defektus ir (arba) išskaičiuoti defektų taisymo išlaidų sumą iš galutinio mokėjimo Rangovui; </w:t>
      </w:r>
    </w:p>
    <w:p w14:paraId="402D334E" w14:textId="77777777" w:rsidR="001F7875" w:rsidRPr="00524CAF" w:rsidRDefault="001F7875" w:rsidP="00524CAF">
      <w:pPr>
        <w:tabs>
          <w:tab w:val="left" w:pos="851"/>
        </w:tabs>
        <w:spacing w:after="0" w:line="240" w:lineRule="auto"/>
        <w:jc w:val="both"/>
        <w:rPr>
          <w:rFonts w:ascii="Times New Roman" w:hAnsi="Times New Roman" w:cs="Times New Roman"/>
          <w:i/>
          <w:iCs/>
        </w:rPr>
      </w:pPr>
      <w:r w:rsidRPr="00524CAF">
        <w:rPr>
          <w:rFonts w:ascii="Times New Roman" w:hAnsi="Times New Roman" w:cs="Times New Roman"/>
          <w:i/>
          <w:iCs/>
        </w:rPr>
        <w:t>arba</w:t>
      </w:r>
    </w:p>
    <w:p w14:paraId="2116202A" w14:textId="77777777" w:rsidR="001F7875" w:rsidRPr="00524CAF"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raštu atsisakytų perimti Darbus ir pasirašyti Darbų perdavimo-priėmimo aktą nurodant atsisakymo pagrindą ir nurodant Darbus, kuriuos Rangovas privalo atlikti, kad galėtų būti pasirašomas Darbų perdavimo-priėmimo aktas.</w:t>
      </w:r>
    </w:p>
    <w:p w14:paraId="68DCA327" w14:textId="2B71A0B2" w:rsidR="001F7875" w:rsidRPr="00524CAF" w:rsidRDefault="001F7875" w:rsidP="00112412">
      <w:pPr>
        <w:pStyle w:val="Sraopastraipa"/>
        <w:numPr>
          <w:ilvl w:val="1"/>
          <w:numId w:val="1"/>
        </w:numPr>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Jeigu Užsakovas vengia perimti atliktą Darbą, pasibaigus Sutarties </w:t>
      </w:r>
      <w:r w:rsidR="009C1459" w:rsidRPr="00524CAF">
        <w:rPr>
          <w:rFonts w:ascii="Times New Roman" w:hAnsi="Times New Roman" w:cs="Times New Roman"/>
          <w:shd w:val="clear" w:color="auto" w:fill="FFFFFF" w:themeFill="background1"/>
        </w:rPr>
        <w:t>3</w:t>
      </w:r>
      <w:r w:rsidRPr="00524CAF">
        <w:rPr>
          <w:rFonts w:ascii="Times New Roman" w:hAnsi="Times New Roman" w:cs="Times New Roman"/>
          <w:shd w:val="clear" w:color="auto" w:fill="FFFFFF" w:themeFill="background1"/>
        </w:rPr>
        <w:t xml:space="preserve">.4 </w:t>
      </w:r>
      <w:r w:rsidRPr="00524CAF">
        <w:rPr>
          <w:rFonts w:ascii="Times New Roman" w:hAnsi="Times New Roman" w:cs="Times New Roman"/>
        </w:rPr>
        <w:t>p</w:t>
      </w:r>
      <w:r w:rsidR="00867C26">
        <w:rPr>
          <w:rFonts w:ascii="Times New Roman" w:hAnsi="Times New Roman" w:cs="Times New Roman"/>
        </w:rPr>
        <w:t>ap</w:t>
      </w:r>
      <w:r w:rsidRPr="00524CAF">
        <w:rPr>
          <w:rFonts w:ascii="Times New Roman" w:hAnsi="Times New Roman" w:cs="Times New Roman"/>
        </w:rPr>
        <w:t>unkt</w:t>
      </w:r>
      <w:r w:rsidR="00867C26">
        <w:rPr>
          <w:rFonts w:ascii="Times New Roman" w:hAnsi="Times New Roman" w:cs="Times New Roman"/>
        </w:rPr>
        <w:t>yj</w:t>
      </w:r>
      <w:r w:rsidRPr="00524CAF">
        <w:rPr>
          <w:rFonts w:ascii="Times New Roman" w:hAnsi="Times New Roman" w:cs="Times New Roman"/>
        </w:rPr>
        <w:t xml:space="preserve">e nustatytam terminui, kai Darbai turėjo būti perimti pagal Sutartį, ir jeigu Darbai iš esmės atitinka Sutarties reikalavimus, tai turi būti laikoma, kad Darbų perdavimo-priėmimo aktas buvo pasirašytas paskutinę to laikotarpio dieną. </w:t>
      </w:r>
    </w:p>
    <w:bookmarkEnd w:id="14"/>
    <w:p w14:paraId="45866488" w14:textId="77777777" w:rsidR="001F7875" w:rsidRDefault="001F7875" w:rsidP="00524CAF">
      <w:pPr>
        <w:spacing w:after="0" w:line="240" w:lineRule="auto"/>
        <w:rPr>
          <w:rFonts w:ascii="Times New Roman" w:hAnsi="Times New Roman" w:cs="Times New Roman"/>
          <w:b/>
          <w:bCs/>
        </w:rPr>
      </w:pPr>
    </w:p>
    <w:p w14:paraId="676C33E2" w14:textId="77777777" w:rsidR="00AB7EEC" w:rsidRDefault="00AB7EEC" w:rsidP="00524CAF">
      <w:pPr>
        <w:spacing w:after="0" w:line="240" w:lineRule="auto"/>
        <w:rPr>
          <w:rFonts w:ascii="Times New Roman" w:hAnsi="Times New Roman" w:cs="Times New Roman"/>
          <w:b/>
          <w:bCs/>
        </w:rPr>
      </w:pPr>
    </w:p>
    <w:p w14:paraId="0EA9214F" w14:textId="77777777" w:rsidR="00AB7EEC" w:rsidRPr="00524CAF" w:rsidRDefault="00AB7EEC" w:rsidP="00524CAF">
      <w:pPr>
        <w:spacing w:after="0" w:line="240" w:lineRule="auto"/>
        <w:rPr>
          <w:rFonts w:ascii="Times New Roman" w:hAnsi="Times New Roman" w:cs="Times New Roman"/>
          <w:b/>
          <w:bCs/>
        </w:rPr>
      </w:pPr>
    </w:p>
    <w:p w14:paraId="4FCB91B8" w14:textId="77777777" w:rsidR="001F7875" w:rsidRPr="00524CAF"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rPr>
      </w:pPr>
      <w:r w:rsidRPr="00524CAF">
        <w:rPr>
          <w:rFonts w:ascii="Times New Roman" w:hAnsi="Times New Roman" w:cs="Times New Roman"/>
          <w:b/>
          <w:bCs/>
        </w:rPr>
        <w:t>SUTARTIES KAINA IR APMOKĖJIMAS</w:t>
      </w:r>
    </w:p>
    <w:p w14:paraId="4FA2114A" w14:textId="77777777" w:rsidR="001F7875" w:rsidRPr="00FF3778" w:rsidRDefault="001F7875" w:rsidP="001C1831">
      <w:pPr>
        <w:tabs>
          <w:tab w:val="left" w:pos="851"/>
        </w:tabs>
        <w:spacing w:after="0" w:line="240" w:lineRule="auto"/>
        <w:jc w:val="both"/>
        <w:rPr>
          <w:rFonts w:ascii="Times New Roman" w:hAnsi="Times New Roman" w:cs="Times New Roman"/>
        </w:rPr>
      </w:pPr>
    </w:p>
    <w:p w14:paraId="177E2EBC" w14:textId="23A2E90E" w:rsidR="001F7875" w:rsidRPr="00FF3778" w:rsidRDefault="001F7875" w:rsidP="00112412">
      <w:pPr>
        <w:pStyle w:val="Sraopastraipa"/>
        <w:numPr>
          <w:ilvl w:val="1"/>
          <w:numId w:val="1"/>
        </w:numPr>
        <w:tabs>
          <w:tab w:val="left" w:pos="851"/>
        </w:tabs>
        <w:spacing w:after="0" w:line="240" w:lineRule="auto"/>
        <w:ind w:left="0" w:firstLine="0"/>
        <w:jc w:val="both"/>
        <w:rPr>
          <w:rFonts w:ascii="Times New Roman" w:hAnsi="Times New Roman" w:cs="Times New Roman"/>
        </w:rPr>
      </w:pPr>
      <w:bookmarkStart w:id="15" w:name="_Hlk97121722"/>
      <w:r w:rsidRPr="00FF3778">
        <w:rPr>
          <w:rFonts w:ascii="Times New Roman" w:hAnsi="Times New Roman" w:cs="Times New Roman"/>
        </w:rPr>
        <w:t xml:space="preserve">Sutarties kaina yra nurodyta </w:t>
      </w:r>
      <w:r w:rsidR="004E1B4E">
        <w:rPr>
          <w:rFonts w:ascii="Times New Roman" w:hAnsi="Times New Roman" w:cs="Times New Roman"/>
          <w:shd w:val="clear" w:color="auto" w:fill="FFFFFF" w:themeFill="background1"/>
        </w:rPr>
        <w:t xml:space="preserve">Sutarties </w:t>
      </w:r>
      <w:r w:rsidRPr="00FF3778">
        <w:rPr>
          <w:rFonts w:ascii="Times New Roman" w:hAnsi="Times New Roman" w:cs="Times New Roman"/>
        </w:rPr>
        <w:t>3.4 papunktyje.</w:t>
      </w:r>
    </w:p>
    <w:p w14:paraId="7A5B09BA" w14:textId="4D0317E1" w:rsidR="001F0FE8" w:rsidRDefault="001F7875" w:rsidP="00112412">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FF3778">
        <w:rPr>
          <w:rFonts w:ascii="Times New Roman" w:hAnsi="Times New Roman" w:cs="Times New Roman"/>
        </w:rPr>
        <w:t xml:space="preserve">Šiai Sutarčiai taikoma fiksuotos kainos kainodara. </w:t>
      </w:r>
    </w:p>
    <w:p w14:paraId="3F3C491D" w14:textId="22E3B4B2" w:rsidR="00154DAF" w:rsidRPr="00A76249" w:rsidRDefault="00A76249" w:rsidP="00112412">
      <w:pPr>
        <w:pStyle w:val="Sraopastraipa"/>
        <w:numPr>
          <w:ilvl w:val="1"/>
          <w:numId w:val="1"/>
        </w:numPr>
        <w:tabs>
          <w:tab w:val="left" w:pos="851"/>
        </w:tabs>
        <w:spacing w:after="0" w:line="240" w:lineRule="auto"/>
        <w:ind w:left="0" w:firstLine="0"/>
        <w:jc w:val="both"/>
        <w:rPr>
          <w:rFonts w:ascii="Times New Roman" w:hAnsi="Times New Roman" w:cs="Times New Roman"/>
        </w:rPr>
      </w:pPr>
      <w:r>
        <w:rPr>
          <w:rFonts w:ascii="Times New Roman" w:hAnsi="Times New Roman" w:cs="Times New Roman"/>
        </w:rPr>
        <w:t>Apmokėj</w:t>
      </w:r>
      <w:bookmarkEnd w:id="15"/>
      <w:r w:rsidR="00154DAF" w:rsidRPr="00A76249">
        <w:rPr>
          <w:rFonts w:ascii="Times New Roman" w:eastAsia="Times New Roman" w:hAnsi="Times New Roman" w:cs="Times New Roman"/>
          <w:lang w:eastAsia="lt-LT"/>
        </w:rPr>
        <w:t xml:space="preserve">imo už tinkamai pagal </w:t>
      </w:r>
      <w:r w:rsidR="001B2526">
        <w:rPr>
          <w:rFonts w:ascii="Times New Roman" w:eastAsia="Times New Roman" w:hAnsi="Times New Roman" w:cs="Times New Roman"/>
          <w:lang w:eastAsia="lt-LT"/>
        </w:rPr>
        <w:t>S</w:t>
      </w:r>
      <w:r w:rsidR="001B2526" w:rsidRPr="00A76249">
        <w:rPr>
          <w:rFonts w:ascii="Times New Roman" w:eastAsia="Times New Roman" w:hAnsi="Times New Roman" w:cs="Times New Roman"/>
          <w:lang w:eastAsia="lt-LT"/>
        </w:rPr>
        <w:t xml:space="preserve">utartį </w:t>
      </w:r>
      <w:r w:rsidR="00154DAF" w:rsidRPr="00A76249">
        <w:rPr>
          <w:rFonts w:ascii="Times New Roman" w:eastAsia="Times New Roman" w:hAnsi="Times New Roman" w:cs="Times New Roman"/>
          <w:lang w:eastAsia="lt-LT"/>
        </w:rPr>
        <w:t xml:space="preserve">atliktus </w:t>
      </w:r>
      <w:r w:rsidR="001B2526">
        <w:rPr>
          <w:rFonts w:ascii="Times New Roman" w:eastAsia="Times New Roman" w:hAnsi="Times New Roman" w:cs="Times New Roman"/>
          <w:lang w:eastAsia="lt-LT"/>
        </w:rPr>
        <w:t>Da</w:t>
      </w:r>
      <w:r w:rsidR="001B2526" w:rsidRPr="00A76249">
        <w:rPr>
          <w:rFonts w:ascii="Times New Roman" w:eastAsia="Times New Roman" w:hAnsi="Times New Roman" w:cs="Times New Roman"/>
          <w:lang w:eastAsia="lt-LT"/>
        </w:rPr>
        <w:t xml:space="preserve">rbus </w:t>
      </w:r>
      <w:r w:rsidR="00154DAF" w:rsidRPr="00A76249">
        <w:rPr>
          <w:rFonts w:ascii="Times New Roman" w:eastAsia="Times New Roman" w:hAnsi="Times New Roman" w:cs="Times New Roman"/>
          <w:lang w:eastAsia="lt-LT"/>
        </w:rPr>
        <w:t xml:space="preserve">sumai nustatyti turi būti taikomos darbų vykdymo grafike nurodytos fiksuotos </w:t>
      </w:r>
      <w:r w:rsidR="001B2526">
        <w:rPr>
          <w:rFonts w:ascii="Times New Roman" w:eastAsia="Times New Roman" w:hAnsi="Times New Roman" w:cs="Times New Roman"/>
          <w:lang w:eastAsia="lt-LT"/>
        </w:rPr>
        <w:t>D</w:t>
      </w:r>
      <w:r w:rsidR="001B2526" w:rsidRPr="00A76249">
        <w:rPr>
          <w:rFonts w:ascii="Times New Roman" w:eastAsia="Times New Roman" w:hAnsi="Times New Roman" w:cs="Times New Roman"/>
          <w:lang w:eastAsia="lt-LT"/>
        </w:rPr>
        <w:t xml:space="preserve">arbų </w:t>
      </w:r>
      <w:r w:rsidR="00154DAF" w:rsidRPr="00A76249">
        <w:rPr>
          <w:rFonts w:ascii="Times New Roman" w:eastAsia="Times New Roman" w:hAnsi="Times New Roman" w:cs="Times New Roman"/>
          <w:lang w:eastAsia="lt-LT"/>
        </w:rPr>
        <w:t>grupių (etapų) kainos.</w:t>
      </w:r>
      <w:r w:rsidR="001F019B" w:rsidRPr="00A76249">
        <w:rPr>
          <w:rFonts w:ascii="Times New Roman" w:eastAsia="Times New Roman" w:hAnsi="Times New Roman" w:cs="Times New Roman"/>
          <w:lang w:eastAsia="lt-LT"/>
        </w:rPr>
        <w:t xml:space="preserve"> </w:t>
      </w:r>
      <w:r w:rsidR="00154DAF" w:rsidRPr="00A76249">
        <w:rPr>
          <w:rFonts w:ascii="Times New Roman" w:eastAsia="Times New Roman" w:hAnsi="Times New Roman" w:cs="Times New Roman"/>
          <w:lang w:eastAsia="lt-LT"/>
        </w:rPr>
        <w:t xml:space="preserve">Darbų vykdymo grafike nurodytos </w:t>
      </w:r>
      <w:r w:rsidR="001B2526">
        <w:rPr>
          <w:rFonts w:ascii="Times New Roman" w:eastAsia="Times New Roman" w:hAnsi="Times New Roman" w:cs="Times New Roman"/>
          <w:lang w:eastAsia="lt-LT"/>
        </w:rPr>
        <w:t>D</w:t>
      </w:r>
      <w:r w:rsidR="001B2526" w:rsidRPr="00A76249">
        <w:rPr>
          <w:rFonts w:ascii="Times New Roman" w:eastAsia="Times New Roman" w:hAnsi="Times New Roman" w:cs="Times New Roman"/>
          <w:lang w:eastAsia="lt-LT"/>
        </w:rPr>
        <w:t xml:space="preserve">arbų </w:t>
      </w:r>
      <w:r w:rsidR="00154DAF" w:rsidRPr="00A76249">
        <w:rPr>
          <w:rFonts w:ascii="Times New Roman" w:eastAsia="Times New Roman" w:hAnsi="Times New Roman" w:cs="Times New Roman"/>
          <w:lang w:eastAsia="lt-LT"/>
        </w:rPr>
        <w:t>grupių (</w:t>
      </w:r>
      <w:r w:rsidR="00154DAF" w:rsidRPr="00756E4E">
        <w:rPr>
          <w:rFonts w:ascii="Times New Roman" w:eastAsia="Times New Roman" w:hAnsi="Times New Roman" w:cs="Times New Roman"/>
          <w:lang w:eastAsia="lt-LT"/>
        </w:rPr>
        <w:t xml:space="preserve">etapų) fiksuotos kainos gali būti sumokėtos </w:t>
      </w:r>
      <w:r w:rsidR="001B2526">
        <w:rPr>
          <w:rFonts w:ascii="Times New Roman" w:eastAsia="Times New Roman" w:hAnsi="Times New Roman" w:cs="Times New Roman"/>
          <w:lang w:eastAsia="lt-LT"/>
        </w:rPr>
        <w:t>R</w:t>
      </w:r>
      <w:r w:rsidR="001B2526" w:rsidRPr="00756E4E">
        <w:rPr>
          <w:rFonts w:ascii="Times New Roman" w:eastAsia="Times New Roman" w:hAnsi="Times New Roman" w:cs="Times New Roman"/>
          <w:lang w:eastAsia="lt-LT"/>
        </w:rPr>
        <w:t xml:space="preserve">angovui </w:t>
      </w:r>
      <w:r w:rsidR="00154DAF" w:rsidRPr="00756E4E">
        <w:rPr>
          <w:rFonts w:ascii="Times New Roman" w:eastAsia="Times New Roman" w:hAnsi="Times New Roman" w:cs="Times New Roman"/>
          <w:lang w:eastAsia="lt-LT"/>
        </w:rPr>
        <w:t xml:space="preserve">dalimis, atsižvelgiant į faktiškai atliktą to </w:t>
      </w:r>
      <w:r w:rsidR="001B2526">
        <w:rPr>
          <w:rFonts w:ascii="Times New Roman" w:eastAsia="Times New Roman" w:hAnsi="Times New Roman" w:cs="Times New Roman"/>
          <w:lang w:eastAsia="lt-LT"/>
        </w:rPr>
        <w:t>D</w:t>
      </w:r>
      <w:r w:rsidR="001B2526" w:rsidRPr="00756E4E">
        <w:rPr>
          <w:rFonts w:ascii="Times New Roman" w:eastAsia="Times New Roman" w:hAnsi="Times New Roman" w:cs="Times New Roman"/>
          <w:lang w:eastAsia="lt-LT"/>
        </w:rPr>
        <w:t xml:space="preserve">arbo </w:t>
      </w:r>
      <w:r w:rsidR="00154DAF" w:rsidRPr="00756E4E">
        <w:rPr>
          <w:rFonts w:ascii="Times New Roman" w:eastAsia="Times New Roman" w:hAnsi="Times New Roman" w:cs="Times New Roman"/>
          <w:lang w:eastAsia="lt-LT"/>
        </w:rPr>
        <w:t>grupės (etapo) dalį, 9.4 ir 9.</w:t>
      </w:r>
      <w:r w:rsidR="001F019B" w:rsidRPr="00756E4E">
        <w:rPr>
          <w:rFonts w:ascii="Times New Roman" w:eastAsia="Times New Roman" w:hAnsi="Times New Roman" w:cs="Times New Roman"/>
          <w:lang w:eastAsia="lt-LT"/>
        </w:rPr>
        <w:t>9</w:t>
      </w:r>
      <w:r w:rsidR="00154DAF" w:rsidRPr="00756E4E">
        <w:rPr>
          <w:rFonts w:ascii="Times New Roman" w:eastAsia="Times New Roman" w:hAnsi="Times New Roman" w:cs="Times New Roman"/>
          <w:lang w:eastAsia="lt-LT"/>
        </w:rPr>
        <w:t xml:space="preserve"> punktuose numatyta tvarka. Tokiu atveju </w:t>
      </w:r>
      <w:r w:rsidR="001B2526">
        <w:rPr>
          <w:rFonts w:ascii="Times New Roman" w:eastAsia="Times New Roman" w:hAnsi="Times New Roman" w:cs="Times New Roman"/>
          <w:lang w:eastAsia="lt-LT"/>
        </w:rPr>
        <w:t>R</w:t>
      </w:r>
      <w:r w:rsidR="001B2526" w:rsidRPr="00756E4E">
        <w:rPr>
          <w:rFonts w:ascii="Times New Roman" w:eastAsia="Times New Roman" w:hAnsi="Times New Roman" w:cs="Times New Roman"/>
          <w:lang w:eastAsia="lt-LT"/>
        </w:rPr>
        <w:t xml:space="preserve">angovo </w:t>
      </w:r>
      <w:r w:rsidR="00154DAF" w:rsidRPr="00756E4E">
        <w:rPr>
          <w:rFonts w:ascii="Times New Roman" w:eastAsia="Times New Roman" w:hAnsi="Times New Roman" w:cs="Times New Roman"/>
          <w:lang w:eastAsia="lt-LT"/>
        </w:rPr>
        <w:t xml:space="preserve">prašymu </w:t>
      </w:r>
      <w:r w:rsidR="001B2526">
        <w:rPr>
          <w:rFonts w:ascii="Times New Roman" w:eastAsia="Times New Roman" w:hAnsi="Times New Roman" w:cs="Times New Roman"/>
          <w:lang w:eastAsia="lt-LT"/>
        </w:rPr>
        <w:t>U</w:t>
      </w:r>
      <w:r w:rsidR="001B2526" w:rsidRPr="00756E4E">
        <w:rPr>
          <w:rFonts w:ascii="Times New Roman" w:eastAsia="Times New Roman" w:hAnsi="Times New Roman" w:cs="Times New Roman"/>
          <w:lang w:eastAsia="lt-LT"/>
        </w:rPr>
        <w:t xml:space="preserve">žsakovo </w:t>
      </w:r>
      <w:r w:rsidR="00154DAF" w:rsidRPr="00756E4E">
        <w:rPr>
          <w:rFonts w:ascii="Times New Roman" w:eastAsia="Times New Roman" w:hAnsi="Times New Roman" w:cs="Times New Roman"/>
          <w:lang w:eastAsia="lt-LT"/>
        </w:rPr>
        <w:t>atstovas – statinio statybos techninis prižiūrėtojas</w:t>
      </w:r>
      <w:r w:rsidR="00154DAF" w:rsidRPr="00A76249">
        <w:rPr>
          <w:rFonts w:ascii="Times New Roman" w:eastAsia="Times New Roman" w:hAnsi="Times New Roman" w:cs="Times New Roman"/>
          <w:lang w:eastAsia="lt-LT"/>
        </w:rPr>
        <w:t xml:space="preserve">, tikrindamas dalinai atlikto </w:t>
      </w:r>
      <w:r w:rsidR="001B2526">
        <w:rPr>
          <w:rFonts w:ascii="Times New Roman" w:eastAsia="Times New Roman" w:hAnsi="Times New Roman" w:cs="Times New Roman"/>
          <w:lang w:eastAsia="lt-LT"/>
        </w:rPr>
        <w:t>D</w:t>
      </w:r>
      <w:r w:rsidR="001B2526" w:rsidRPr="00A76249">
        <w:rPr>
          <w:rFonts w:ascii="Times New Roman" w:eastAsia="Times New Roman" w:hAnsi="Times New Roman" w:cs="Times New Roman"/>
          <w:lang w:eastAsia="lt-LT"/>
        </w:rPr>
        <w:t xml:space="preserve">arbo </w:t>
      </w:r>
      <w:r w:rsidR="00154DAF" w:rsidRPr="00A76249">
        <w:rPr>
          <w:rFonts w:ascii="Times New Roman" w:eastAsia="Times New Roman" w:hAnsi="Times New Roman" w:cs="Times New Roman"/>
          <w:lang w:eastAsia="lt-LT"/>
        </w:rPr>
        <w:t xml:space="preserve">grupės (etapo) apimtį, turi įvertinti, </w:t>
      </w:r>
      <w:r w:rsidR="00154DAF" w:rsidRPr="00062A40">
        <w:rPr>
          <w:rFonts w:ascii="Times New Roman" w:eastAsia="Times New Roman" w:hAnsi="Times New Roman" w:cs="Times New Roman"/>
          <w:lang w:eastAsia="lt-LT"/>
        </w:rPr>
        <w:t xml:space="preserve">kokia </w:t>
      </w:r>
      <w:r w:rsidR="001B2526" w:rsidRPr="00062A40">
        <w:rPr>
          <w:rFonts w:ascii="Times New Roman" w:eastAsia="Times New Roman" w:hAnsi="Times New Roman" w:cs="Times New Roman"/>
          <w:lang w:eastAsia="lt-LT"/>
        </w:rPr>
        <w:t xml:space="preserve">Darbų </w:t>
      </w:r>
      <w:r w:rsidR="00154DAF" w:rsidRPr="00062A40">
        <w:rPr>
          <w:rFonts w:ascii="Times New Roman" w:eastAsia="Times New Roman" w:hAnsi="Times New Roman" w:cs="Times New Roman"/>
          <w:lang w:eastAsia="lt-LT"/>
        </w:rPr>
        <w:t>dalis procentais yra faktiškai atlikta</w:t>
      </w:r>
      <w:r w:rsidR="00154DAF" w:rsidRPr="00A76249">
        <w:rPr>
          <w:rFonts w:ascii="Times New Roman" w:eastAsia="Times New Roman" w:hAnsi="Times New Roman" w:cs="Times New Roman"/>
          <w:lang w:eastAsia="lt-LT"/>
        </w:rPr>
        <w:t xml:space="preserve"> ir pranešti </w:t>
      </w:r>
      <w:r w:rsidR="001B2526">
        <w:rPr>
          <w:rFonts w:ascii="Times New Roman" w:eastAsia="Times New Roman" w:hAnsi="Times New Roman" w:cs="Times New Roman"/>
          <w:lang w:eastAsia="lt-LT"/>
        </w:rPr>
        <w:t>R</w:t>
      </w:r>
      <w:r w:rsidR="001B2526" w:rsidRPr="00A76249">
        <w:rPr>
          <w:rFonts w:ascii="Times New Roman" w:eastAsia="Times New Roman" w:hAnsi="Times New Roman" w:cs="Times New Roman"/>
          <w:lang w:eastAsia="lt-LT"/>
        </w:rPr>
        <w:t>angovui</w:t>
      </w:r>
      <w:r w:rsidR="00154DAF" w:rsidRPr="00A76249">
        <w:rPr>
          <w:rFonts w:ascii="Times New Roman" w:eastAsia="Times New Roman" w:hAnsi="Times New Roman" w:cs="Times New Roman"/>
          <w:lang w:eastAsia="lt-LT"/>
        </w:rPr>
        <w:t>. Darbų pažangai įvertinti rangovas pateikia lokalines sąmatas. Minėtos sąmatos bus naudojamos įkainiams nustatyti, atliekant pakeitimus.</w:t>
      </w:r>
    </w:p>
    <w:p w14:paraId="1575F7B3" w14:textId="3D263AF9" w:rsidR="0009120D" w:rsidRPr="0009120D" w:rsidRDefault="00A76249" w:rsidP="0009120D">
      <w:pPr>
        <w:pStyle w:val="Sraopastraipa"/>
        <w:numPr>
          <w:ilvl w:val="1"/>
          <w:numId w:val="1"/>
        </w:numPr>
        <w:tabs>
          <w:tab w:val="left" w:pos="851"/>
        </w:tabs>
        <w:spacing w:after="0" w:line="240" w:lineRule="auto"/>
        <w:ind w:left="0" w:firstLine="0"/>
        <w:jc w:val="both"/>
        <w:rPr>
          <w:rFonts w:ascii="Times New Roman" w:hAnsi="Times New Roman" w:cs="Times New Roman"/>
        </w:rPr>
      </w:pPr>
      <w:r>
        <w:rPr>
          <w:rFonts w:ascii="Times New Roman" w:hAnsi="Times New Roman" w:cs="Times New Roman"/>
        </w:rPr>
        <w:t>Tarp</w:t>
      </w:r>
      <w:r w:rsidR="00154DAF" w:rsidRPr="00A76249">
        <w:rPr>
          <w:rFonts w:ascii="Times New Roman" w:eastAsia="Times New Roman" w:hAnsi="Times New Roman" w:cs="Times New Roman"/>
          <w:lang w:eastAsia="lt-LT"/>
        </w:rPr>
        <w:t xml:space="preserve">iniam mokėjimui gauti </w:t>
      </w:r>
      <w:r w:rsidR="001B2526">
        <w:rPr>
          <w:rFonts w:ascii="Times New Roman" w:eastAsia="Times New Roman" w:hAnsi="Times New Roman" w:cs="Times New Roman"/>
          <w:lang w:eastAsia="lt-LT"/>
        </w:rPr>
        <w:t>R</w:t>
      </w:r>
      <w:r w:rsidR="001B2526" w:rsidRPr="00A76249">
        <w:rPr>
          <w:rFonts w:ascii="Times New Roman" w:eastAsia="Times New Roman" w:hAnsi="Times New Roman" w:cs="Times New Roman"/>
          <w:lang w:eastAsia="lt-LT"/>
        </w:rPr>
        <w:t xml:space="preserve">angovas </w:t>
      </w:r>
      <w:r w:rsidR="00154DAF" w:rsidRPr="00A76249">
        <w:rPr>
          <w:rFonts w:ascii="Times New Roman" w:eastAsia="Times New Roman" w:hAnsi="Times New Roman" w:cs="Times New Roman"/>
          <w:lang w:eastAsia="lt-LT"/>
        </w:rPr>
        <w:t xml:space="preserve">privalo pateikti </w:t>
      </w:r>
      <w:r w:rsidR="001B2526">
        <w:rPr>
          <w:rFonts w:ascii="Times New Roman" w:eastAsia="Times New Roman" w:hAnsi="Times New Roman" w:cs="Times New Roman"/>
          <w:lang w:eastAsia="lt-LT"/>
        </w:rPr>
        <w:t>U</w:t>
      </w:r>
      <w:r w:rsidR="001B2526" w:rsidRPr="00A76249">
        <w:rPr>
          <w:rFonts w:ascii="Times New Roman" w:eastAsia="Times New Roman" w:hAnsi="Times New Roman" w:cs="Times New Roman"/>
          <w:lang w:eastAsia="lt-LT"/>
        </w:rPr>
        <w:t xml:space="preserve">žsakovui </w:t>
      </w:r>
      <w:r w:rsidR="00154DAF" w:rsidRPr="00A76249">
        <w:rPr>
          <w:rFonts w:ascii="Times New Roman" w:eastAsia="Times New Roman" w:hAnsi="Times New Roman" w:cs="Times New Roman"/>
          <w:lang w:eastAsia="lt-LT"/>
        </w:rPr>
        <w:t xml:space="preserve">atliktų </w:t>
      </w:r>
      <w:r w:rsidR="001B2526">
        <w:rPr>
          <w:rFonts w:ascii="Times New Roman" w:eastAsia="Times New Roman" w:hAnsi="Times New Roman" w:cs="Times New Roman"/>
          <w:lang w:eastAsia="lt-LT"/>
        </w:rPr>
        <w:t>D</w:t>
      </w:r>
      <w:r w:rsidR="001B2526" w:rsidRPr="00A76249">
        <w:rPr>
          <w:rFonts w:ascii="Times New Roman" w:eastAsia="Times New Roman" w:hAnsi="Times New Roman" w:cs="Times New Roman"/>
          <w:lang w:eastAsia="lt-LT"/>
        </w:rPr>
        <w:t xml:space="preserve">arbų </w:t>
      </w:r>
      <w:r w:rsidR="00154DAF" w:rsidRPr="00A76249">
        <w:rPr>
          <w:rFonts w:ascii="Times New Roman" w:eastAsia="Times New Roman" w:hAnsi="Times New Roman" w:cs="Times New Roman"/>
          <w:lang w:eastAsia="lt-LT"/>
        </w:rPr>
        <w:t>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sąskaitų administravimo bendrosios informacinės sistemos (toliau – SABIS) priemonėmis. Užsakovas, gavęs šiame punkte minimus dokumentus, per 10</w:t>
      </w:r>
      <w:r w:rsidR="001B2526">
        <w:rPr>
          <w:rFonts w:ascii="Times New Roman" w:eastAsia="Times New Roman" w:hAnsi="Times New Roman" w:cs="Times New Roman"/>
          <w:lang w:eastAsia="lt-LT"/>
        </w:rPr>
        <w:t xml:space="preserve"> (dešimt)</w:t>
      </w:r>
      <w:r w:rsidR="00154DAF" w:rsidRPr="00A76249">
        <w:rPr>
          <w:rFonts w:ascii="Times New Roman" w:eastAsia="Times New Roman" w:hAnsi="Times New Roman" w:cs="Times New Roman"/>
          <w:lang w:eastAsia="lt-LT"/>
        </w:rPr>
        <w:t xml:space="preserve"> kalendorinių dienų privalo patvirtinti pasirašydamas atliktų </w:t>
      </w:r>
      <w:r w:rsidR="001B2526">
        <w:rPr>
          <w:rFonts w:ascii="Times New Roman" w:eastAsia="Times New Roman" w:hAnsi="Times New Roman" w:cs="Times New Roman"/>
          <w:lang w:eastAsia="lt-LT"/>
        </w:rPr>
        <w:t>D</w:t>
      </w:r>
      <w:r w:rsidR="001B2526" w:rsidRPr="00A76249">
        <w:rPr>
          <w:rFonts w:ascii="Times New Roman" w:eastAsia="Times New Roman" w:hAnsi="Times New Roman" w:cs="Times New Roman"/>
          <w:lang w:eastAsia="lt-LT"/>
        </w:rPr>
        <w:t xml:space="preserve">arbų </w:t>
      </w:r>
      <w:r w:rsidR="00154DAF" w:rsidRPr="00A76249">
        <w:rPr>
          <w:rFonts w:ascii="Times New Roman" w:eastAsia="Times New Roman" w:hAnsi="Times New Roman" w:cs="Times New Roman"/>
          <w:lang w:eastAsia="lt-LT"/>
        </w:rPr>
        <w:t>aktą išskyrus atvejus, jeigu:</w:t>
      </w:r>
    </w:p>
    <w:p w14:paraId="1B5A228F" w14:textId="6FA35F50" w:rsidR="00154DAF" w:rsidRPr="00C56B8A" w:rsidRDefault="00C56B8A" w:rsidP="0009120D">
      <w:pPr>
        <w:pStyle w:val="Sraopastraipa"/>
        <w:numPr>
          <w:ilvl w:val="2"/>
          <w:numId w:val="1"/>
        </w:numPr>
        <w:tabs>
          <w:tab w:val="left" w:pos="851"/>
        </w:tabs>
        <w:spacing w:after="0" w:line="240" w:lineRule="auto"/>
        <w:ind w:left="0" w:firstLine="0"/>
        <w:jc w:val="both"/>
        <w:rPr>
          <w:rFonts w:ascii="Times New Roman" w:hAnsi="Times New Roman" w:cs="Times New Roman"/>
        </w:rPr>
      </w:pPr>
      <w:r>
        <w:rPr>
          <w:rFonts w:ascii="Times New Roman" w:eastAsia="Times New Roman" w:hAnsi="Times New Roman" w:cs="Times New Roman"/>
          <w:lang w:eastAsia="lt-LT"/>
        </w:rPr>
        <w:t>koks</w:t>
      </w:r>
      <w:r w:rsidR="00154DAF" w:rsidRPr="00C56B8A">
        <w:rPr>
          <w:rFonts w:ascii="Times New Roman" w:eastAsia="Times New Roman" w:hAnsi="Times New Roman" w:cs="Times New Roman"/>
          <w:lang w:eastAsia="lt-LT"/>
        </w:rPr>
        <w:t xml:space="preserve"> nors </w:t>
      </w:r>
      <w:r w:rsidR="001B2526">
        <w:rPr>
          <w:rFonts w:ascii="Times New Roman" w:eastAsia="Times New Roman" w:hAnsi="Times New Roman" w:cs="Times New Roman"/>
          <w:lang w:eastAsia="lt-LT"/>
        </w:rPr>
        <w:t>R</w:t>
      </w:r>
      <w:r w:rsidR="001B2526" w:rsidRPr="00C56B8A">
        <w:rPr>
          <w:rFonts w:ascii="Times New Roman" w:eastAsia="Times New Roman" w:hAnsi="Times New Roman" w:cs="Times New Roman"/>
          <w:lang w:eastAsia="lt-LT"/>
        </w:rPr>
        <w:t xml:space="preserve">angovo </w:t>
      </w:r>
      <w:r w:rsidR="00154DAF" w:rsidRPr="00C56B8A">
        <w:rPr>
          <w:rFonts w:ascii="Times New Roman" w:eastAsia="Times New Roman" w:hAnsi="Times New Roman" w:cs="Times New Roman"/>
          <w:lang w:eastAsia="lt-LT"/>
        </w:rPr>
        <w:t xml:space="preserve">atliktas darbas neatitinka </w:t>
      </w:r>
      <w:r w:rsidR="001B2526">
        <w:rPr>
          <w:rFonts w:ascii="Times New Roman" w:eastAsia="Times New Roman" w:hAnsi="Times New Roman" w:cs="Times New Roman"/>
          <w:lang w:eastAsia="lt-LT"/>
        </w:rPr>
        <w:t>S</w:t>
      </w:r>
      <w:r w:rsidR="001B2526" w:rsidRPr="00C56B8A">
        <w:rPr>
          <w:rFonts w:ascii="Times New Roman" w:eastAsia="Times New Roman" w:hAnsi="Times New Roman" w:cs="Times New Roman"/>
          <w:lang w:eastAsia="lt-LT"/>
        </w:rPr>
        <w:t>utarties</w:t>
      </w:r>
      <w:r w:rsidR="00154DAF" w:rsidRPr="00C56B8A">
        <w:rPr>
          <w:rFonts w:ascii="Times New Roman" w:eastAsia="Times New Roman" w:hAnsi="Times New Roman" w:cs="Times New Roman"/>
          <w:lang w:eastAsia="lt-LT"/>
        </w:rPr>
        <w:t xml:space="preserve">. Tokiu atveju </w:t>
      </w:r>
      <w:r w:rsidR="001B2526">
        <w:rPr>
          <w:rFonts w:ascii="Times New Roman" w:eastAsia="Times New Roman" w:hAnsi="Times New Roman" w:cs="Times New Roman"/>
          <w:lang w:eastAsia="lt-LT"/>
        </w:rPr>
        <w:t>U</w:t>
      </w:r>
      <w:r w:rsidR="001B2526" w:rsidRPr="00C56B8A">
        <w:rPr>
          <w:rFonts w:ascii="Times New Roman" w:eastAsia="Times New Roman" w:hAnsi="Times New Roman" w:cs="Times New Roman"/>
          <w:lang w:eastAsia="lt-LT"/>
        </w:rPr>
        <w:t xml:space="preserve">žsakovas </w:t>
      </w:r>
      <w:r w:rsidR="00154DAF" w:rsidRPr="00C56B8A">
        <w:rPr>
          <w:rFonts w:ascii="Times New Roman" w:eastAsia="Times New Roman" w:hAnsi="Times New Roman" w:cs="Times New Roman"/>
          <w:lang w:eastAsia="lt-LT"/>
        </w:rPr>
        <w:t xml:space="preserve">gali reikalauti iš </w:t>
      </w:r>
      <w:r w:rsidR="001B2526">
        <w:rPr>
          <w:rFonts w:ascii="Times New Roman" w:eastAsia="Times New Roman" w:hAnsi="Times New Roman" w:cs="Times New Roman"/>
          <w:lang w:eastAsia="lt-LT"/>
        </w:rPr>
        <w:t>R</w:t>
      </w:r>
      <w:r w:rsidR="001B2526" w:rsidRPr="00C56B8A">
        <w:rPr>
          <w:rFonts w:ascii="Times New Roman" w:eastAsia="Times New Roman" w:hAnsi="Times New Roman" w:cs="Times New Roman"/>
          <w:lang w:eastAsia="lt-LT"/>
        </w:rPr>
        <w:t xml:space="preserve">angovo </w:t>
      </w:r>
      <w:r w:rsidR="00154DAF" w:rsidRPr="00C56B8A">
        <w:rPr>
          <w:rFonts w:ascii="Times New Roman" w:eastAsia="Times New Roman" w:hAnsi="Times New Roman" w:cs="Times New Roman"/>
          <w:lang w:eastAsia="lt-LT"/>
        </w:rPr>
        <w:t>pateikti pakoreguotus mokėjimo dokumentus, atitinkamai sumažinti to tarpinio mokėjimo sumą tokio netinkamo darbo ištaisymo išlaidų arba netinkamo daikto pakeitimo dydžiu ir (arba);</w:t>
      </w:r>
    </w:p>
    <w:p w14:paraId="6BEC9952" w14:textId="1175CE97" w:rsidR="00154DAF" w:rsidRPr="004F13E7" w:rsidRDefault="001B2526" w:rsidP="0009120D">
      <w:pPr>
        <w:pStyle w:val="Sraopastraipa"/>
        <w:numPr>
          <w:ilvl w:val="2"/>
          <w:numId w:val="1"/>
        </w:numPr>
        <w:tabs>
          <w:tab w:val="left" w:pos="851"/>
        </w:tabs>
        <w:spacing w:after="0" w:line="240" w:lineRule="auto"/>
        <w:ind w:left="0" w:firstLine="0"/>
        <w:jc w:val="both"/>
        <w:rPr>
          <w:rFonts w:ascii="Times New Roman" w:eastAsia="Times New Roman" w:hAnsi="Times New Roman" w:cs="Times New Roman"/>
          <w:lang w:eastAsia="lt-LT"/>
        </w:rPr>
      </w:pPr>
      <w:r>
        <w:rPr>
          <w:rFonts w:ascii="Times New Roman" w:eastAsia="Times New Roman" w:hAnsi="Times New Roman" w:cs="Times New Roman"/>
          <w:lang w:eastAsia="lt-LT"/>
        </w:rPr>
        <w:t>R</w:t>
      </w:r>
      <w:r w:rsidRPr="004F13E7">
        <w:rPr>
          <w:rFonts w:ascii="Times New Roman" w:eastAsia="Times New Roman" w:hAnsi="Times New Roman" w:cs="Times New Roman"/>
          <w:lang w:eastAsia="lt-LT"/>
        </w:rPr>
        <w:t xml:space="preserve">angovas </w:t>
      </w:r>
      <w:r w:rsidR="00154DAF" w:rsidRPr="004F13E7">
        <w:rPr>
          <w:rFonts w:ascii="Times New Roman" w:eastAsia="Times New Roman" w:hAnsi="Times New Roman" w:cs="Times New Roman"/>
          <w:lang w:eastAsia="lt-LT"/>
        </w:rPr>
        <w:t xml:space="preserve">pagal </w:t>
      </w:r>
      <w:r>
        <w:rPr>
          <w:rFonts w:ascii="Times New Roman" w:eastAsia="Times New Roman" w:hAnsi="Times New Roman" w:cs="Times New Roman"/>
          <w:lang w:eastAsia="lt-LT"/>
        </w:rPr>
        <w:t>S</w:t>
      </w:r>
      <w:r w:rsidRPr="004F13E7">
        <w:rPr>
          <w:rFonts w:ascii="Times New Roman" w:eastAsia="Times New Roman" w:hAnsi="Times New Roman" w:cs="Times New Roman"/>
          <w:lang w:eastAsia="lt-LT"/>
        </w:rPr>
        <w:t xml:space="preserve">utartį </w:t>
      </w:r>
      <w:r w:rsidR="00154DAF" w:rsidRPr="004F13E7">
        <w:rPr>
          <w:rFonts w:ascii="Times New Roman" w:eastAsia="Times New Roman" w:hAnsi="Times New Roman" w:cs="Times New Roman"/>
          <w:lang w:eastAsia="lt-LT"/>
        </w:rPr>
        <w:t xml:space="preserve">neatliko arba neatlieka kokio nors darbo arba, apie kurį jam atitinkamai buvo pranešęs </w:t>
      </w:r>
      <w:r>
        <w:rPr>
          <w:rFonts w:ascii="Times New Roman" w:eastAsia="Times New Roman" w:hAnsi="Times New Roman" w:cs="Times New Roman"/>
          <w:lang w:eastAsia="lt-LT"/>
        </w:rPr>
        <w:t>U</w:t>
      </w:r>
      <w:r w:rsidRPr="004F13E7">
        <w:rPr>
          <w:rFonts w:ascii="Times New Roman" w:eastAsia="Times New Roman" w:hAnsi="Times New Roman" w:cs="Times New Roman"/>
          <w:lang w:eastAsia="lt-LT"/>
        </w:rPr>
        <w:t>žsakovas</w:t>
      </w:r>
      <w:r w:rsidR="00154DAF" w:rsidRPr="004F13E7">
        <w:rPr>
          <w:rFonts w:ascii="Times New Roman" w:eastAsia="Times New Roman" w:hAnsi="Times New Roman" w:cs="Times New Roman"/>
          <w:lang w:eastAsia="lt-LT"/>
        </w:rPr>
        <w:t xml:space="preserve">. Tokiu atveju </w:t>
      </w:r>
      <w:r>
        <w:rPr>
          <w:rFonts w:ascii="Times New Roman" w:eastAsia="Times New Roman" w:hAnsi="Times New Roman" w:cs="Times New Roman"/>
          <w:lang w:eastAsia="lt-LT"/>
        </w:rPr>
        <w:t>U</w:t>
      </w:r>
      <w:r w:rsidRPr="004F13E7">
        <w:rPr>
          <w:rFonts w:ascii="Times New Roman" w:eastAsia="Times New Roman" w:hAnsi="Times New Roman" w:cs="Times New Roman"/>
          <w:lang w:eastAsia="lt-LT"/>
        </w:rPr>
        <w:t xml:space="preserve">žsakovas </w:t>
      </w:r>
      <w:r w:rsidR="00154DAF" w:rsidRPr="004F13E7">
        <w:rPr>
          <w:rFonts w:ascii="Times New Roman" w:eastAsia="Times New Roman" w:hAnsi="Times New Roman" w:cs="Times New Roman"/>
          <w:lang w:eastAsia="lt-LT"/>
        </w:rPr>
        <w:t xml:space="preserve">gali reikalauti iš </w:t>
      </w:r>
      <w:r>
        <w:rPr>
          <w:rFonts w:ascii="Times New Roman" w:eastAsia="Times New Roman" w:hAnsi="Times New Roman" w:cs="Times New Roman"/>
          <w:lang w:eastAsia="lt-LT"/>
        </w:rPr>
        <w:t>R</w:t>
      </w:r>
      <w:r w:rsidRPr="004F13E7">
        <w:rPr>
          <w:rFonts w:ascii="Times New Roman" w:eastAsia="Times New Roman" w:hAnsi="Times New Roman" w:cs="Times New Roman"/>
          <w:lang w:eastAsia="lt-LT"/>
        </w:rPr>
        <w:t xml:space="preserve">angovo </w:t>
      </w:r>
      <w:r w:rsidR="00154DAF" w:rsidRPr="004F13E7">
        <w:rPr>
          <w:rFonts w:ascii="Times New Roman" w:eastAsia="Times New Roman" w:hAnsi="Times New Roman" w:cs="Times New Roman"/>
          <w:lang w:eastAsia="lt-LT"/>
        </w:rPr>
        <w:t xml:space="preserve">pateikti pakoreguotus mokėjimo dokumentus, atitinkamai sumažinti tarpinio mokėjimo sumą to darbo arba įsipareigojimo verte. </w:t>
      </w:r>
    </w:p>
    <w:p w14:paraId="2A7A8F8A" w14:textId="6E2D6C68" w:rsidR="00112412" w:rsidRPr="0009120D" w:rsidRDefault="000E5B87" w:rsidP="0009120D">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09120D">
        <w:rPr>
          <w:rFonts w:ascii="Times New Roman" w:hAnsi="Times New Roman" w:cs="Times New Roman"/>
        </w:rPr>
        <w:t>Užsakovas už Pirkimo dokumentuose ir Sutartyje numatytą pirkimo objektą sumoka Rangovo pasiūlyme nurodytą kainą, jeigu faktinis ir pirkimo dokumentuose bei Sutartyje pirkimo vykdytojo nurodytų darbų kiekis (skaičiuojant pinigine verte) nesiskiria daugiau kaip 15 (penkiolika) procentų, skaičiuojant nuo Pradinės sutarties vertės.</w:t>
      </w:r>
    </w:p>
    <w:p w14:paraId="7384DD0F" w14:textId="4190CF69" w:rsidR="000E5B87" w:rsidRPr="0009120D" w:rsidRDefault="000E5B87" w:rsidP="0009120D">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09120D">
        <w:rPr>
          <w:rFonts w:ascii="Times New Roman" w:hAnsi="Times New Roman" w:cs="Times New Roman"/>
        </w:rPr>
        <w:t xml:space="preserve">Darbų faktinės apimties neatitikimas </w:t>
      </w:r>
      <w:r w:rsidR="001B2526" w:rsidRPr="0009120D">
        <w:rPr>
          <w:rFonts w:ascii="Times New Roman" w:hAnsi="Times New Roman" w:cs="Times New Roman"/>
        </w:rPr>
        <w:t>orientacin</w:t>
      </w:r>
      <w:r w:rsidR="001B2526">
        <w:rPr>
          <w:rFonts w:ascii="Times New Roman" w:hAnsi="Times New Roman" w:cs="Times New Roman"/>
        </w:rPr>
        <w:t>e</w:t>
      </w:r>
      <w:r w:rsidR="001B2526" w:rsidRPr="0009120D">
        <w:rPr>
          <w:rFonts w:ascii="Times New Roman" w:hAnsi="Times New Roman" w:cs="Times New Roman"/>
        </w:rPr>
        <w:t xml:space="preserve">i </w:t>
      </w:r>
      <w:r w:rsidR="001B2526">
        <w:rPr>
          <w:rFonts w:ascii="Times New Roman" w:hAnsi="Times New Roman" w:cs="Times New Roman"/>
        </w:rPr>
        <w:t>D</w:t>
      </w:r>
      <w:r w:rsidR="001B2526" w:rsidRPr="0009120D">
        <w:rPr>
          <w:rFonts w:ascii="Times New Roman" w:hAnsi="Times New Roman" w:cs="Times New Roman"/>
        </w:rPr>
        <w:t xml:space="preserve">arbų </w:t>
      </w:r>
      <w:r w:rsidRPr="0009120D">
        <w:rPr>
          <w:rFonts w:ascii="Times New Roman" w:hAnsi="Times New Roman" w:cs="Times New Roman"/>
        </w:rPr>
        <w:t xml:space="preserve">apimčiai, kuri nustatyta Pirkimo dokumentuose priskiriamas Rangovo atsakomybei ir rizikai. Statinio </w:t>
      </w:r>
      <w:r w:rsidR="00D93305" w:rsidRPr="0009120D">
        <w:rPr>
          <w:rFonts w:ascii="Times New Roman" w:hAnsi="Times New Roman" w:cs="Times New Roman"/>
        </w:rPr>
        <w:t>aprašo</w:t>
      </w:r>
      <w:r w:rsidRPr="0009120D">
        <w:rPr>
          <w:rFonts w:ascii="Times New Roman" w:hAnsi="Times New Roman" w:cs="Times New Roman"/>
        </w:rPr>
        <w:t xml:space="preserve">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w:t>
      </w:r>
      <w:r w:rsidR="001B2526">
        <w:rPr>
          <w:rFonts w:ascii="Times New Roman" w:hAnsi="Times New Roman" w:cs="Times New Roman"/>
        </w:rPr>
        <w:t>D</w:t>
      </w:r>
      <w:r w:rsidR="001B2526" w:rsidRPr="0009120D">
        <w:rPr>
          <w:rFonts w:ascii="Times New Roman" w:hAnsi="Times New Roman" w:cs="Times New Roman"/>
        </w:rPr>
        <w:t>arbų</w:t>
      </w:r>
      <w:r w:rsidRPr="0009120D">
        <w:rPr>
          <w:rFonts w:ascii="Times New Roman" w:hAnsi="Times New Roman" w:cs="Times New Roman"/>
        </w:rPr>
        <w:t xml:space="preserve">, kuriuos Rangovui reikia atlikti, kiekiu. Jei </w:t>
      </w:r>
      <w:r w:rsidR="001B2526">
        <w:rPr>
          <w:rFonts w:ascii="Times New Roman" w:hAnsi="Times New Roman" w:cs="Times New Roman"/>
        </w:rPr>
        <w:t>Rangovo</w:t>
      </w:r>
      <w:r w:rsidR="001B2526" w:rsidRPr="0009120D">
        <w:rPr>
          <w:rFonts w:ascii="Times New Roman" w:hAnsi="Times New Roman" w:cs="Times New Roman"/>
        </w:rPr>
        <w:t xml:space="preserve"> </w:t>
      </w:r>
      <w:r w:rsidR="001B2526">
        <w:rPr>
          <w:rFonts w:ascii="Times New Roman" w:hAnsi="Times New Roman" w:cs="Times New Roman"/>
        </w:rPr>
        <w:t>atliktų</w:t>
      </w:r>
      <w:r w:rsidR="001B2526" w:rsidRPr="0009120D">
        <w:rPr>
          <w:rFonts w:ascii="Times New Roman" w:hAnsi="Times New Roman" w:cs="Times New Roman"/>
        </w:rPr>
        <w:t xml:space="preserve"> </w:t>
      </w:r>
      <w:r w:rsidR="001B2526">
        <w:rPr>
          <w:rFonts w:ascii="Times New Roman" w:hAnsi="Times New Roman" w:cs="Times New Roman"/>
        </w:rPr>
        <w:t>D</w:t>
      </w:r>
      <w:r w:rsidR="001B2526" w:rsidRPr="0009120D">
        <w:rPr>
          <w:rFonts w:ascii="Times New Roman" w:hAnsi="Times New Roman" w:cs="Times New Roman"/>
        </w:rPr>
        <w:t xml:space="preserve">arbų </w:t>
      </w:r>
      <w:r w:rsidRPr="0009120D">
        <w:rPr>
          <w:rFonts w:ascii="Times New Roman" w:hAnsi="Times New Roman" w:cs="Times New Roman"/>
        </w:rPr>
        <w:t xml:space="preserve">faktinis kiekis skiriasi nuo nurodyto perkamo kiekio (nurodyto </w:t>
      </w:r>
      <w:r w:rsidRPr="009245C5">
        <w:rPr>
          <w:rFonts w:ascii="Times New Roman" w:hAnsi="Times New Roman" w:cs="Times New Roman"/>
        </w:rPr>
        <w:t xml:space="preserve">statinio </w:t>
      </w:r>
      <w:r w:rsidR="00D93305" w:rsidRPr="009245C5">
        <w:rPr>
          <w:rFonts w:ascii="Times New Roman" w:hAnsi="Times New Roman" w:cs="Times New Roman"/>
        </w:rPr>
        <w:t>aprašo</w:t>
      </w:r>
      <w:r w:rsidRPr="009245C5">
        <w:rPr>
          <w:rFonts w:ascii="Times New Roman" w:hAnsi="Times New Roman" w:cs="Times New Roman"/>
        </w:rPr>
        <w:t xml:space="preserve"> kiekių žiniaraš</w:t>
      </w:r>
      <w:r w:rsidR="00D448B2" w:rsidRPr="009245C5">
        <w:rPr>
          <w:rFonts w:ascii="Times New Roman" w:hAnsi="Times New Roman" w:cs="Times New Roman"/>
        </w:rPr>
        <w:t>čiuose</w:t>
      </w:r>
      <w:r w:rsidRPr="009245C5">
        <w:rPr>
          <w:rFonts w:ascii="Times New Roman" w:hAnsi="Times New Roman" w:cs="Times New Roman"/>
        </w:rPr>
        <w:t xml:space="preserve"> ar kitame dokumente), laikoma, kad šie didesni ar mažesni darbų kiekiai</w:t>
      </w:r>
      <w:r w:rsidRPr="0009120D">
        <w:rPr>
          <w:rFonts w:ascii="Times New Roman" w:hAnsi="Times New Roman" w:cs="Times New Roman"/>
        </w:rPr>
        <w:t xml:space="preserve"> buvo įskaičiuoti į mokėtiną pagal </w:t>
      </w:r>
      <w:r w:rsidR="004D0CFE">
        <w:rPr>
          <w:rFonts w:ascii="Times New Roman" w:hAnsi="Times New Roman" w:cs="Times New Roman"/>
        </w:rPr>
        <w:t>S</w:t>
      </w:r>
      <w:r w:rsidR="004D0CFE" w:rsidRPr="0009120D">
        <w:rPr>
          <w:rFonts w:ascii="Times New Roman" w:hAnsi="Times New Roman" w:cs="Times New Roman"/>
        </w:rPr>
        <w:t xml:space="preserve">utartį </w:t>
      </w:r>
      <w:r w:rsidRPr="0009120D">
        <w:rPr>
          <w:rFonts w:ascii="Times New Roman" w:hAnsi="Times New Roman" w:cs="Times New Roman"/>
        </w:rPr>
        <w:t xml:space="preserve">kainą, t. y. nepriklausomai nuo faktinio atliktų </w:t>
      </w:r>
      <w:r w:rsidR="004D0CFE">
        <w:rPr>
          <w:rFonts w:ascii="Times New Roman" w:hAnsi="Times New Roman" w:cs="Times New Roman"/>
        </w:rPr>
        <w:t>D</w:t>
      </w:r>
      <w:r w:rsidR="004D0CFE" w:rsidRPr="0009120D">
        <w:rPr>
          <w:rFonts w:ascii="Times New Roman" w:hAnsi="Times New Roman" w:cs="Times New Roman"/>
        </w:rPr>
        <w:t xml:space="preserve">arbų </w:t>
      </w:r>
      <w:r w:rsidRPr="0009120D">
        <w:rPr>
          <w:rFonts w:ascii="Times New Roman" w:hAnsi="Times New Roman" w:cs="Times New Roman"/>
        </w:rPr>
        <w:t xml:space="preserve">kiekio Sutarties kaina negali būti keičiama. Jei nesikeičia </w:t>
      </w:r>
      <w:r w:rsidR="004D0CFE">
        <w:rPr>
          <w:rFonts w:ascii="Times New Roman" w:hAnsi="Times New Roman" w:cs="Times New Roman"/>
        </w:rPr>
        <w:t>D</w:t>
      </w:r>
      <w:r w:rsidR="004D0CFE" w:rsidRPr="0009120D">
        <w:rPr>
          <w:rFonts w:ascii="Times New Roman" w:hAnsi="Times New Roman" w:cs="Times New Roman"/>
        </w:rPr>
        <w:t xml:space="preserve">arbų </w:t>
      </w:r>
      <w:r w:rsidRPr="0009120D">
        <w:rPr>
          <w:rFonts w:ascii="Times New Roman" w:hAnsi="Times New Roman" w:cs="Times New Roman"/>
        </w:rPr>
        <w:t xml:space="preserve">apimtys, didesni atliktų </w:t>
      </w:r>
      <w:r w:rsidR="004D0CFE">
        <w:rPr>
          <w:rFonts w:ascii="Times New Roman" w:hAnsi="Times New Roman" w:cs="Times New Roman"/>
        </w:rPr>
        <w:t>D</w:t>
      </w:r>
      <w:r w:rsidR="004D0CFE" w:rsidRPr="0009120D">
        <w:rPr>
          <w:rFonts w:ascii="Times New Roman" w:hAnsi="Times New Roman" w:cs="Times New Roman"/>
        </w:rPr>
        <w:t xml:space="preserve">arbų </w:t>
      </w:r>
      <w:r w:rsidRPr="0009120D">
        <w:rPr>
          <w:rFonts w:ascii="Times New Roman" w:hAnsi="Times New Roman" w:cs="Times New Roman"/>
        </w:rPr>
        <w:t>kiekiai nelaikomi papildomais darbais, o mažesni – atsisakomais darbais.</w:t>
      </w:r>
    </w:p>
    <w:p w14:paraId="04030566" w14:textId="370B8532" w:rsidR="00E26874" w:rsidRPr="0009120D" w:rsidRDefault="00027812" w:rsidP="0009120D">
      <w:pPr>
        <w:pStyle w:val="Sraopastraipa"/>
        <w:numPr>
          <w:ilvl w:val="1"/>
          <w:numId w:val="1"/>
        </w:numPr>
        <w:tabs>
          <w:tab w:val="left" w:pos="851"/>
        </w:tabs>
        <w:spacing w:after="0" w:line="240" w:lineRule="auto"/>
        <w:ind w:left="0" w:firstLine="0"/>
        <w:jc w:val="both"/>
        <w:rPr>
          <w:rFonts w:ascii="Times New Roman" w:hAnsi="Times New Roman" w:cs="Times New Roman"/>
        </w:rPr>
      </w:pPr>
      <w:bookmarkStart w:id="16" w:name="_Hlk97121980"/>
      <w:r w:rsidRPr="0009120D">
        <w:rPr>
          <w:rFonts w:ascii="Times New Roman" w:hAnsi="Times New Roman" w:cs="Times New Roman"/>
        </w:rPr>
        <w:lastRenderedPageBreak/>
        <w:t>M</w:t>
      </w:r>
      <w:r w:rsidR="00E26874" w:rsidRPr="0009120D">
        <w:rPr>
          <w:rFonts w:ascii="Times New Roman" w:hAnsi="Times New Roman" w:cs="Times New Roman"/>
        </w:rPr>
        <w:t xml:space="preserve">okėjimą Rangovas gali gauti tik tada, kai Šalys pasirašo Darbų perdavimo-priėmimo aktą ir Rangovas ištaiso visus defektus, įvardintus Darbų perdavimo-priėmimo metu, Užsakovui raštiškai patvirtinant tokį defektų ištaisymą. </w:t>
      </w:r>
    </w:p>
    <w:p w14:paraId="0F6DA716" w14:textId="1AC00922" w:rsidR="00907E07" w:rsidRPr="0009120D" w:rsidRDefault="00907E07" w:rsidP="0009120D">
      <w:pPr>
        <w:pStyle w:val="Sraopastraipa"/>
        <w:numPr>
          <w:ilvl w:val="1"/>
          <w:numId w:val="1"/>
        </w:numPr>
        <w:tabs>
          <w:tab w:val="left" w:pos="851"/>
        </w:tabs>
        <w:spacing w:after="0" w:line="240" w:lineRule="auto"/>
        <w:ind w:left="0" w:firstLine="0"/>
        <w:jc w:val="both"/>
        <w:rPr>
          <w:rFonts w:ascii="Times New Roman" w:hAnsi="Times New Roman" w:cs="Times New Roman"/>
        </w:rPr>
      </w:pPr>
      <w:bookmarkStart w:id="17" w:name="_Hlk97122066"/>
      <w:bookmarkEnd w:id="16"/>
      <w:r w:rsidRPr="0009120D">
        <w:rPr>
          <w:rFonts w:ascii="Times New Roman" w:hAnsi="Times New Roman" w:cs="Times New Roman"/>
        </w:rPr>
        <w:t>Užsakovas privalo mokėti Rangovui</w:t>
      </w:r>
      <w:r w:rsidR="00B34D47" w:rsidRPr="0009120D">
        <w:rPr>
          <w:rFonts w:ascii="Times New Roman" w:hAnsi="Times New Roman" w:cs="Times New Roman"/>
        </w:rPr>
        <w:t xml:space="preserve"> </w:t>
      </w:r>
      <w:r w:rsidRPr="0009120D">
        <w:rPr>
          <w:rFonts w:ascii="Times New Roman" w:hAnsi="Times New Roman" w:cs="Times New Roman"/>
        </w:rPr>
        <w:t xml:space="preserve">sumą, patvirtintą Rangovo pateiktuose mokėjimo dokumentuose per </w:t>
      </w:r>
      <w:r w:rsidR="006F4EAF" w:rsidRPr="0009120D">
        <w:rPr>
          <w:rFonts w:ascii="Times New Roman" w:hAnsi="Times New Roman" w:cs="Times New Roman"/>
        </w:rPr>
        <w:t xml:space="preserve">Sutarties </w:t>
      </w:r>
      <w:r w:rsidRPr="0009120D">
        <w:rPr>
          <w:rFonts w:ascii="Times New Roman" w:hAnsi="Times New Roman" w:cs="Times New Roman"/>
        </w:rPr>
        <w:t>3.4 papunktyje nurodytą dienų skaičių nuo Rangovo pateiktų mokėjimo dokumentų patvirtinimo.</w:t>
      </w:r>
    </w:p>
    <w:p w14:paraId="44FF1069" w14:textId="138D01F9" w:rsidR="00E26874" w:rsidRPr="0009120D" w:rsidRDefault="00E26874" w:rsidP="0009120D">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09120D">
        <w:rPr>
          <w:rFonts w:ascii="Times New Roman" w:hAnsi="Times New Roman" w:cs="Times New Roman"/>
        </w:rPr>
        <w:t xml:space="preserve">Jeigu Rangovas negauna mokėjimo, Sutarties </w:t>
      </w:r>
      <w:r w:rsidR="00D05A44" w:rsidRPr="0009120D">
        <w:rPr>
          <w:rFonts w:ascii="Times New Roman" w:hAnsi="Times New Roman" w:cs="Times New Roman"/>
        </w:rPr>
        <w:t>3.4.</w:t>
      </w:r>
      <w:r w:rsidR="00BF3E16" w:rsidRPr="0009120D">
        <w:rPr>
          <w:rFonts w:ascii="Times New Roman" w:hAnsi="Times New Roman" w:cs="Times New Roman"/>
        </w:rPr>
        <w:t xml:space="preserve"> pa</w:t>
      </w:r>
      <w:r w:rsidR="00D05A44" w:rsidRPr="0009120D">
        <w:rPr>
          <w:rFonts w:ascii="Times New Roman" w:hAnsi="Times New Roman" w:cs="Times New Roman"/>
        </w:rPr>
        <w:t>punk</w:t>
      </w:r>
      <w:r w:rsidR="00BF3E16" w:rsidRPr="0009120D">
        <w:rPr>
          <w:rFonts w:ascii="Times New Roman" w:hAnsi="Times New Roman" w:cs="Times New Roman"/>
        </w:rPr>
        <w:t>čio</w:t>
      </w:r>
      <w:r w:rsidR="00D05A44" w:rsidRPr="0009120D">
        <w:rPr>
          <w:rFonts w:ascii="Times New Roman" w:hAnsi="Times New Roman" w:cs="Times New Roman"/>
        </w:rPr>
        <w:t xml:space="preserve"> lentelėje </w:t>
      </w:r>
      <w:r w:rsidRPr="0009120D">
        <w:rPr>
          <w:rFonts w:ascii="Times New Roman" w:hAnsi="Times New Roman" w:cs="Times New Roman"/>
        </w:rPr>
        <w:t xml:space="preserve">nurodytu terminu, tai jis turi teisę į delspinigius. Delspinigių dėl vėluojančio mokėjimo dydis yra nurodytas </w:t>
      </w:r>
      <w:r w:rsidR="006F4EAF" w:rsidRPr="0009120D">
        <w:rPr>
          <w:rFonts w:ascii="Times New Roman" w:hAnsi="Times New Roman" w:cs="Times New Roman"/>
        </w:rPr>
        <w:t xml:space="preserve">Sutarties </w:t>
      </w:r>
      <w:r w:rsidRPr="0009120D">
        <w:rPr>
          <w:rFonts w:ascii="Times New Roman" w:hAnsi="Times New Roman" w:cs="Times New Roman"/>
        </w:rPr>
        <w:t xml:space="preserve">3.4 papunktyje. </w:t>
      </w:r>
    </w:p>
    <w:p w14:paraId="2AD0457D" w14:textId="5CA0A179" w:rsidR="00A24D49" w:rsidRPr="0009120D" w:rsidRDefault="00A24D49" w:rsidP="0009120D">
      <w:pPr>
        <w:pStyle w:val="Sraopastraipa"/>
        <w:numPr>
          <w:ilvl w:val="1"/>
          <w:numId w:val="1"/>
        </w:numPr>
        <w:tabs>
          <w:tab w:val="left" w:pos="851"/>
        </w:tabs>
        <w:spacing w:after="0" w:line="240" w:lineRule="auto"/>
        <w:ind w:left="0" w:firstLine="0"/>
        <w:jc w:val="both"/>
        <w:rPr>
          <w:rFonts w:ascii="Times New Roman" w:hAnsi="Times New Roman" w:cs="Times New Roman"/>
        </w:rPr>
      </w:pPr>
      <w:bookmarkStart w:id="18" w:name="_Hlk97122260"/>
      <w:bookmarkEnd w:id="17"/>
      <w:r w:rsidRPr="0009120D">
        <w:rPr>
          <w:rFonts w:ascii="Times New Roman" w:hAnsi="Times New Roman" w:cs="Times New Roman"/>
        </w:rPr>
        <w:t>Sutarties kaina Sutarties galiojimo metu nekeičiama, išskyrus šiame punkte nurodytais atvejais:</w:t>
      </w:r>
    </w:p>
    <w:p w14:paraId="130684E9" w14:textId="4EEA4673" w:rsidR="00A24D49" w:rsidRPr="0009120D" w:rsidRDefault="00A24D49" w:rsidP="0009120D">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09120D">
        <w:rPr>
          <w:rFonts w:ascii="Times New Roman" w:hAnsi="Times New Roman" w:cs="Times New Roman"/>
        </w:rPr>
        <w:t xml:space="preserve">pagal Sutarties 10 </w:t>
      </w:r>
      <w:r w:rsidR="00B34D47" w:rsidRPr="0009120D">
        <w:rPr>
          <w:rFonts w:ascii="Times New Roman" w:hAnsi="Times New Roman" w:cs="Times New Roman"/>
        </w:rPr>
        <w:t xml:space="preserve">skyrių ,,Pakeitimai“ </w:t>
      </w:r>
      <w:r w:rsidRPr="0009120D">
        <w:rPr>
          <w:rFonts w:ascii="Times New Roman" w:hAnsi="Times New Roman" w:cs="Times New Roman"/>
        </w:rPr>
        <w:t>įforminus Pakeitimą Sutarties kaina gali būti koreguojama papildomų</w:t>
      </w:r>
      <w:r w:rsidR="00B34D47" w:rsidRPr="0009120D">
        <w:rPr>
          <w:rFonts w:ascii="Times New Roman" w:hAnsi="Times New Roman" w:cs="Times New Roman"/>
        </w:rPr>
        <w:t xml:space="preserve"> </w:t>
      </w:r>
      <w:r w:rsidRPr="0009120D">
        <w:rPr>
          <w:rFonts w:ascii="Times New Roman" w:hAnsi="Times New Roman" w:cs="Times New Roman"/>
        </w:rPr>
        <w:t>/ keičiamų</w:t>
      </w:r>
      <w:r w:rsidR="00B34D47" w:rsidRPr="0009120D">
        <w:rPr>
          <w:rFonts w:ascii="Times New Roman" w:hAnsi="Times New Roman" w:cs="Times New Roman"/>
        </w:rPr>
        <w:t xml:space="preserve"> </w:t>
      </w:r>
      <w:r w:rsidRPr="0009120D">
        <w:rPr>
          <w:rFonts w:ascii="Times New Roman" w:hAnsi="Times New Roman" w:cs="Times New Roman"/>
        </w:rPr>
        <w:t>/ nevykdomų Darbų sumomis sudarant susitarimą dėl Sutarties kainos koregavimo. Papildomų</w:t>
      </w:r>
      <w:r w:rsidR="00B34D47" w:rsidRPr="0009120D">
        <w:rPr>
          <w:rFonts w:ascii="Times New Roman" w:hAnsi="Times New Roman" w:cs="Times New Roman"/>
        </w:rPr>
        <w:t xml:space="preserve"> </w:t>
      </w:r>
      <w:r w:rsidRPr="0009120D">
        <w:rPr>
          <w:rFonts w:ascii="Times New Roman" w:hAnsi="Times New Roman" w:cs="Times New Roman"/>
        </w:rPr>
        <w:t>/ keičiamų</w:t>
      </w:r>
      <w:r w:rsidR="00B34D47" w:rsidRPr="0009120D">
        <w:rPr>
          <w:rFonts w:ascii="Times New Roman" w:hAnsi="Times New Roman" w:cs="Times New Roman"/>
        </w:rPr>
        <w:t xml:space="preserve"> </w:t>
      </w:r>
      <w:r w:rsidRPr="0009120D">
        <w:rPr>
          <w:rFonts w:ascii="Times New Roman" w:hAnsi="Times New Roman" w:cs="Times New Roman"/>
        </w:rPr>
        <w:t>/ nevykdomų Darbų kainos apskaičiuojamos žemiau pateikiamais būdais, nustatant aukščiau esančio būdo taikymo prioritetą, t.</w:t>
      </w:r>
      <w:r w:rsidR="00B34D47" w:rsidRPr="0009120D">
        <w:rPr>
          <w:rFonts w:ascii="Times New Roman" w:hAnsi="Times New Roman" w:cs="Times New Roman"/>
        </w:rPr>
        <w:t xml:space="preserve"> </w:t>
      </w:r>
      <w:r w:rsidRPr="0009120D">
        <w:rPr>
          <w:rFonts w:ascii="Times New Roman" w:hAnsi="Times New Roman" w:cs="Times New Roman"/>
        </w:rPr>
        <w:t>y. tik nesant galimybės taikyti aukščiau esantį būdą, gali būti taikomas žemiau esantis būdas:</w:t>
      </w:r>
    </w:p>
    <w:p w14:paraId="7C259078" w14:textId="77777777" w:rsidR="00A24D49" w:rsidRPr="001C06C0" w:rsidRDefault="00A24D49" w:rsidP="00112412">
      <w:pPr>
        <w:tabs>
          <w:tab w:val="left" w:pos="851"/>
        </w:tabs>
        <w:spacing w:after="0" w:line="240" w:lineRule="auto"/>
        <w:jc w:val="both"/>
        <w:rPr>
          <w:rFonts w:ascii="Times New Roman" w:hAnsi="Times New Roman" w:cs="Times New Roman"/>
        </w:rPr>
      </w:pPr>
      <w:r w:rsidRPr="001C06C0">
        <w:rPr>
          <w:rFonts w:ascii="Times New Roman" w:hAnsi="Times New Roman" w:cs="Times New Roman"/>
        </w:rPr>
        <w:t xml:space="preserve">a) pritaikant Sutartyje numatytų Darbų kainą (jei Sutartyje nustatyti tam tikrų konkrečių darbų įkainiai), jei įmanoma: </w:t>
      </w:r>
    </w:p>
    <w:p w14:paraId="482443C7" w14:textId="6B71C456" w:rsidR="00A24D49" w:rsidRPr="001C06C0" w:rsidRDefault="00A24D49" w:rsidP="00112412">
      <w:pPr>
        <w:pStyle w:val="Sraopastraipa"/>
        <w:numPr>
          <w:ilvl w:val="0"/>
          <w:numId w:val="2"/>
        </w:numPr>
        <w:tabs>
          <w:tab w:val="left" w:pos="567"/>
          <w:tab w:val="left" w:pos="851"/>
        </w:tabs>
        <w:spacing w:after="0" w:line="240" w:lineRule="auto"/>
        <w:ind w:left="0" w:firstLine="0"/>
        <w:jc w:val="both"/>
        <w:rPr>
          <w:rFonts w:ascii="Times New Roman" w:hAnsi="Times New Roman" w:cs="Times New Roman"/>
        </w:rPr>
      </w:pPr>
      <w:r w:rsidRPr="001C06C0">
        <w:rPr>
          <w:rFonts w:ascii="Times New Roman" w:hAnsi="Times New Roman" w:cs="Times New Roman"/>
        </w:rPr>
        <w:t xml:space="preserve">pritaikant Sutartyje nurodytų </w:t>
      </w:r>
      <w:r w:rsidR="004D0CFE">
        <w:rPr>
          <w:rFonts w:ascii="Times New Roman" w:hAnsi="Times New Roman" w:cs="Times New Roman"/>
        </w:rPr>
        <w:t>D</w:t>
      </w:r>
      <w:r w:rsidR="004D0CFE" w:rsidRPr="001C06C0">
        <w:rPr>
          <w:rFonts w:ascii="Times New Roman" w:hAnsi="Times New Roman" w:cs="Times New Roman"/>
        </w:rPr>
        <w:t xml:space="preserve">arbų </w:t>
      </w:r>
      <w:r w:rsidRPr="001C06C0">
        <w:rPr>
          <w:rFonts w:ascii="Times New Roman" w:hAnsi="Times New Roman" w:cs="Times New Roman"/>
        </w:rPr>
        <w:t xml:space="preserve">įkainius, arba </w:t>
      </w:r>
    </w:p>
    <w:p w14:paraId="3249109F" w14:textId="77777777" w:rsidR="00A24D49" w:rsidRPr="001C06C0" w:rsidRDefault="00A24D49" w:rsidP="00112412">
      <w:pPr>
        <w:pStyle w:val="Sraopastraipa"/>
        <w:numPr>
          <w:ilvl w:val="0"/>
          <w:numId w:val="2"/>
        </w:numPr>
        <w:tabs>
          <w:tab w:val="left" w:pos="567"/>
          <w:tab w:val="left" w:pos="851"/>
        </w:tabs>
        <w:spacing w:after="0" w:line="240" w:lineRule="auto"/>
        <w:ind w:left="0" w:firstLine="0"/>
        <w:jc w:val="both"/>
        <w:rPr>
          <w:rFonts w:ascii="Times New Roman" w:hAnsi="Times New Roman" w:cs="Times New Roman"/>
        </w:rPr>
      </w:pPr>
      <w:r w:rsidRPr="001C06C0">
        <w:rPr>
          <w:rFonts w:ascii="Times New Roman" w:hAnsi="Times New Roman" w:cs="Times New Roman"/>
        </w:rPr>
        <w:t xml:space="preserve">išskaičiuojant kainos dalį iš Sutartyje numatyto įkainio, arba </w:t>
      </w:r>
    </w:p>
    <w:p w14:paraId="380F69BF" w14:textId="77777777" w:rsidR="00A24D49" w:rsidRPr="001C06C0" w:rsidRDefault="00A24D49" w:rsidP="00112412">
      <w:pPr>
        <w:pStyle w:val="Sraopastraipa"/>
        <w:numPr>
          <w:ilvl w:val="0"/>
          <w:numId w:val="2"/>
        </w:numPr>
        <w:tabs>
          <w:tab w:val="left" w:pos="567"/>
          <w:tab w:val="left" w:pos="851"/>
        </w:tabs>
        <w:spacing w:after="0" w:line="240" w:lineRule="auto"/>
        <w:ind w:left="0" w:firstLine="0"/>
        <w:jc w:val="both"/>
        <w:rPr>
          <w:rFonts w:ascii="Times New Roman" w:hAnsi="Times New Roman" w:cs="Times New Roman"/>
        </w:rPr>
      </w:pPr>
      <w:r w:rsidRPr="001C06C0">
        <w:rPr>
          <w:rFonts w:ascii="Times New Roman" w:hAnsi="Times New Roman" w:cs="Times New Roman"/>
        </w:rPr>
        <w:t xml:space="preserve">pritaikant Sutartyje numatytus panašių darbų įkainius. Panašius darbus turi pagrįsti ir nustatyti Užsakovas. </w:t>
      </w:r>
    </w:p>
    <w:p w14:paraId="425890E4" w14:textId="0DBC073D" w:rsidR="00A24D49" w:rsidRDefault="00A24D49" w:rsidP="00112412">
      <w:pPr>
        <w:tabs>
          <w:tab w:val="left" w:pos="851"/>
        </w:tabs>
        <w:spacing w:after="0" w:line="240" w:lineRule="auto"/>
        <w:jc w:val="both"/>
        <w:rPr>
          <w:rFonts w:ascii="Times New Roman" w:hAnsi="Times New Roman" w:cs="Times New Roman"/>
        </w:rPr>
      </w:pPr>
      <w:r w:rsidRPr="001C06C0">
        <w:rPr>
          <w:rFonts w:ascii="Times New Roman" w:hAnsi="Times New Roman" w:cs="Times New Roman"/>
        </w:rPr>
        <w:t>b) įvertinus pagrįstas tiesiogines (darbo užmokesčio ir su juo susijusius mokesčius, statybos produktų ir įrengimų, mechanizmų sąnaudos) bei netiesiogines (pridėtines, statybvietės, pelno) išlaidas pagal</w:t>
      </w:r>
      <w:r w:rsidR="00034D85">
        <w:rPr>
          <w:rFonts w:ascii="Times New Roman" w:hAnsi="Times New Roman" w:cs="Times New Roman"/>
        </w:rPr>
        <w:t xml:space="preserve"> Kainodaros taisyklių nustatymo</w:t>
      </w:r>
      <w:r w:rsidRPr="001C06C0">
        <w:rPr>
          <w:rFonts w:ascii="Times New Roman" w:hAnsi="Times New Roman" w:cs="Times New Roman"/>
        </w:rPr>
        <w:t xml:space="preserve"> </w:t>
      </w:r>
      <w:r w:rsidR="00034D85">
        <w:rPr>
          <w:rFonts w:ascii="Times New Roman" w:hAnsi="Times New Roman" w:cs="Times New Roman"/>
        </w:rPr>
        <w:t>m</w:t>
      </w:r>
      <w:r w:rsidRPr="001C06C0">
        <w:rPr>
          <w:rFonts w:ascii="Times New Roman" w:hAnsi="Times New Roman" w:cs="Times New Roman"/>
        </w:rPr>
        <w:t>etodikos</w:t>
      </w:r>
      <w:r w:rsidR="00034D85">
        <w:rPr>
          <w:rFonts w:ascii="Times New Roman" w:hAnsi="Times New Roman" w:cs="Times New Roman"/>
        </w:rPr>
        <w:t>, patvirtintos Viešųjų pirkimų tarnybos direktoriaus 2017 m. birželio 18 d. įsakymu Nr. 1S-95 ,,Dėl Kainodaros taisyklių nustatymo</w:t>
      </w:r>
      <w:r w:rsidR="00034D85" w:rsidRPr="001C06C0">
        <w:rPr>
          <w:rFonts w:ascii="Times New Roman" w:hAnsi="Times New Roman" w:cs="Times New Roman"/>
        </w:rPr>
        <w:t xml:space="preserve"> </w:t>
      </w:r>
      <w:r w:rsidR="00034D85">
        <w:rPr>
          <w:rFonts w:ascii="Times New Roman" w:hAnsi="Times New Roman" w:cs="Times New Roman"/>
        </w:rPr>
        <w:t>m</w:t>
      </w:r>
      <w:r w:rsidR="00034D85" w:rsidRPr="001C06C0">
        <w:rPr>
          <w:rFonts w:ascii="Times New Roman" w:hAnsi="Times New Roman" w:cs="Times New Roman"/>
        </w:rPr>
        <w:t>etodikos</w:t>
      </w:r>
      <w:r w:rsidR="00034D85">
        <w:rPr>
          <w:rFonts w:ascii="Times New Roman" w:hAnsi="Times New Roman" w:cs="Times New Roman"/>
        </w:rPr>
        <w:t xml:space="preserve"> patvirtinimo“ (Viešųjų pirkimų tarnybos direktoriaus 2019 m. sausio 24 d. įsakymo Nr. 1S-13 redakcija) (su visais aktualiais pakeitimais),</w:t>
      </w:r>
      <w:r w:rsidRPr="001C06C0">
        <w:rPr>
          <w:rFonts w:ascii="Times New Roman" w:hAnsi="Times New Roman" w:cs="Times New Roman"/>
        </w:rPr>
        <w:t xml:space="preserve"> priedo „Tiesioginių ir netiesioginių išlaidų apskaičiavimo taisyklės“ nuostatas.</w:t>
      </w:r>
      <w:r w:rsidRPr="00524CAF">
        <w:rPr>
          <w:rFonts w:ascii="Times New Roman" w:hAnsi="Times New Roman" w:cs="Times New Roman"/>
        </w:rPr>
        <w:t xml:space="preserve"> </w:t>
      </w:r>
    </w:p>
    <w:p w14:paraId="3F6CDB60" w14:textId="2EAE582E" w:rsidR="0013010D" w:rsidRPr="0009120D" w:rsidRDefault="0013010D" w:rsidP="0009120D">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09120D">
        <w:rPr>
          <w:rFonts w:ascii="Times New Roman" w:hAnsi="Times New Roman" w:cs="Times New Roman"/>
        </w:rPr>
        <w:t>Sutarties kain</w:t>
      </w:r>
      <w:r w:rsidR="00DB522D" w:rsidRPr="0009120D">
        <w:rPr>
          <w:rFonts w:ascii="Times New Roman" w:hAnsi="Times New Roman" w:cs="Times New Roman"/>
        </w:rPr>
        <w:t>os</w:t>
      </w:r>
      <w:r w:rsidRPr="0009120D">
        <w:rPr>
          <w:rFonts w:ascii="Times New Roman" w:hAnsi="Times New Roman" w:cs="Times New Roman"/>
        </w:rPr>
        <w:t xml:space="preserve"> perskaičiavimas dėl mokesčių pakeitimo:</w:t>
      </w:r>
    </w:p>
    <w:p w14:paraId="4E28D7A1" w14:textId="108F28C0" w:rsidR="0013010D" w:rsidRPr="0009120D" w:rsidRDefault="00034D85" w:rsidP="0009120D">
      <w:pPr>
        <w:pStyle w:val="Sraopastraipa"/>
        <w:numPr>
          <w:ilvl w:val="3"/>
          <w:numId w:val="1"/>
        </w:numPr>
        <w:pBdr>
          <w:top w:val="nil"/>
          <w:left w:val="nil"/>
          <w:bottom w:val="nil"/>
          <w:right w:val="nil"/>
          <w:between w:val="nil"/>
        </w:pBdr>
        <w:tabs>
          <w:tab w:val="left" w:pos="567"/>
          <w:tab w:val="left" w:pos="851"/>
          <w:tab w:val="left" w:pos="992"/>
          <w:tab w:val="left" w:pos="1134"/>
        </w:tabs>
        <w:spacing w:after="0" w:line="240" w:lineRule="auto"/>
        <w:ind w:left="0" w:firstLine="0"/>
        <w:jc w:val="both"/>
        <w:rPr>
          <w:rFonts w:ascii="Times New Roman" w:hAnsi="Times New Roman" w:cs="Times New Roman"/>
        </w:rPr>
      </w:pPr>
      <w:r w:rsidRPr="0009120D">
        <w:rPr>
          <w:rFonts w:ascii="Times New Roman" w:hAnsi="Times New Roman" w:cs="Times New Roman"/>
        </w:rPr>
        <w:t xml:space="preserve">visais </w:t>
      </w:r>
      <w:r w:rsidR="0013010D" w:rsidRPr="0009120D">
        <w:rPr>
          <w:rFonts w:ascii="Times New Roman" w:hAnsi="Times New Roman" w:cs="Times New Roman"/>
        </w:rPr>
        <w:t>atvejais, įstatymais pakeitus PVM dydį arba mokėjimo tvarką, tokie pakeitimai turi būti taikomi toms Pažymoms apie atliktų darbų vertę ir PVM sąskaitoms faktūroms, kurias Rangovas sudaro po tokių pakeitimų įsigaliojimo, be atskiro Šalių susitarimo</w:t>
      </w:r>
      <w:r w:rsidRPr="0009120D">
        <w:rPr>
          <w:rFonts w:ascii="Times New Roman" w:hAnsi="Times New Roman" w:cs="Times New Roman"/>
        </w:rPr>
        <w:t xml:space="preserve">; </w:t>
      </w:r>
    </w:p>
    <w:p w14:paraId="737CFF18" w14:textId="54DF8014" w:rsidR="002234D0" w:rsidRPr="0009120D" w:rsidRDefault="00034D85" w:rsidP="0009120D">
      <w:pPr>
        <w:pStyle w:val="Sraopastraipa"/>
        <w:widowControl w:val="0"/>
        <w:numPr>
          <w:ilvl w:val="3"/>
          <w:numId w:val="1"/>
        </w:numPr>
        <w:tabs>
          <w:tab w:val="left" w:pos="851"/>
          <w:tab w:val="left" w:pos="1134"/>
          <w:tab w:val="left" w:pos="1418"/>
        </w:tabs>
        <w:spacing w:after="0" w:line="240" w:lineRule="auto"/>
        <w:ind w:left="0" w:firstLine="0"/>
        <w:jc w:val="both"/>
        <w:rPr>
          <w:rFonts w:ascii="Times New Roman" w:hAnsi="Times New Roman" w:cs="Times New Roman"/>
          <w:color w:val="000000"/>
          <w:lang w:eastAsia="lt-LT"/>
        </w:rPr>
      </w:pPr>
      <w:r w:rsidRPr="0009120D">
        <w:rPr>
          <w:rFonts w:ascii="Times New Roman" w:hAnsi="Times New Roman" w:cs="Times New Roman"/>
          <w:color w:val="000000"/>
          <w:lang w:eastAsia="lt-LT"/>
        </w:rPr>
        <w:t>kitus</w:t>
      </w:r>
      <w:r w:rsidR="007423BF" w:rsidRPr="0009120D">
        <w:rPr>
          <w:rFonts w:ascii="Times New Roman" w:hAnsi="Times New Roman" w:cs="Times New Roman"/>
          <w:color w:val="000000"/>
          <w:lang w:eastAsia="lt-LT"/>
        </w:rPr>
        <w:t>, nei PVM, mokesčius reglamentuojančių teisės aktų pakeitimai negali būti pagrindas peržiūrėti Sutarties kainą, kuriai taikoma peržiūra.</w:t>
      </w:r>
    </w:p>
    <w:p w14:paraId="1EBD9BEC" w14:textId="01A91F1A" w:rsidR="001F7875" w:rsidRPr="0009120D" w:rsidRDefault="001F7875" w:rsidP="0009120D">
      <w:pPr>
        <w:pStyle w:val="Sraopastraipa"/>
        <w:widowControl w:val="0"/>
        <w:numPr>
          <w:ilvl w:val="1"/>
          <w:numId w:val="1"/>
        </w:numPr>
        <w:tabs>
          <w:tab w:val="left" w:pos="851"/>
          <w:tab w:val="left" w:pos="1134"/>
          <w:tab w:val="left" w:pos="1418"/>
        </w:tabs>
        <w:spacing w:after="0" w:line="240" w:lineRule="auto"/>
        <w:ind w:left="0" w:firstLine="0"/>
        <w:jc w:val="both"/>
        <w:rPr>
          <w:rFonts w:ascii="Times New Roman" w:hAnsi="Times New Roman" w:cs="Times New Roman"/>
        </w:rPr>
      </w:pPr>
      <w:r w:rsidRPr="0009120D">
        <w:rPr>
          <w:rFonts w:ascii="Times New Roman" w:hAnsi="Times New Roman" w:cs="Times New Roman"/>
        </w:rPr>
        <w:t xml:space="preserve">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w:t>
      </w:r>
    </w:p>
    <w:p w14:paraId="55377AA0" w14:textId="7287F0E6" w:rsidR="001F7875" w:rsidRPr="0009120D" w:rsidRDefault="001F7875" w:rsidP="0009120D">
      <w:pPr>
        <w:pStyle w:val="Sraopastraipa"/>
        <w:widowControl w:val="0"/>
        <w:numPr>
          <w:ilvl w:val="1"/>
          <w:numId w:val="1"/>
        </w:numPr>
        <w:tabs>
          <w:tab w:val="left" w:pos="851"/>
          <w:tab w:val="left" w:pos="1134"/>
          <w:tab w:val="left" w:pos="1418"/>
        </w:tabs>
        <w:spacing w:after="0" w:line="240" w:lineRule="auto"/>
        <w:ind w:left="0" w:firstLine="0"/>
        <w:jc w:val="both"/>
        <w:rPr>
          <w:rFonts w:ascii="Times New Roman" w:hAnsi="Times New Roman" w:cs="Times New Roman"/>
        </w:rPr>
      </w:pPr>
      <w:r w:rsidRPr="0009120D">
        <w:rPr>
          <w:rFonts w:ascii="Times New Roman" w:hAnsi="Times New Roman" w:cs="Times New Roman"/>
        </w:rPr>
        <w:t xml:space="preserve">Pridėtinės vertės mokesčio sąskaitos faktūros, sąskaitos faktūros, kreditiniai ir debetiniai dokumentai bei avansinės sąskaitos turi būti teikiamos </w:t>
      </w:r>
      <w:bookmarkEnd w:id="18"/>
      <w:r w:rsidR="003C07CF" w:rsidRPr="0009120D">
        <w:rPr>
          <w:rFonts w:ascii="Times New Roman" w:hAnsi="Times New Roman" w:cs="Times New Roman"/>
        </w:rPr>
        <w:t>per Sąskaitų administravimo bendrąją informacinę sistemą (SABIS)</w:t>
      </w:r>
      <w:r w:rsidR="00F41DF5" w:rsidRPr="0009120D">
        <w:rPr>
          <w:rFonts w:ascii="Times New Roman" w:hAnsi="Times New Roman" w:cs="Times New Roman"/>
        </w:rPr>
        <w:t xml:space="preserve"> (svetainė pasiekiama adresu www.sabis.nbfc.lt).</w:t>
      </w:r>
      <w:r w:rsidR="003C07CF" w:rsidRPr="0009120D">
        <w:rPr>
          <w:rFonts w:ascii="Times New Roman" w:hAnsi="Times New Roman" w:cs="Times New Roman"/>
        </w:rPr>
        <w:t xml:space="preserve"> </w:t>
      </w:r>
    </w:p>
    <w:p w14:paraId="3ECE9B30" w14:textId="767E9FC4" w:rsidR="00263CF5" w:rsidRDefault="00263CF5" w:rsidP="00DB522D">
      <w:pPr>
        <w:widowControl w:val="0"/>
        <w:tabs>
          <w:tab w:val="left" w:pos="1134"/>
          <w:tab w:val="left" w:pos="1418"/>
        </w:tabs>
        <w:spacing w:after="0" w:line="240" w:lineRule="auto"/>
        <w:jc w:val="both"/>
        <w:rPr>
          <w:rFonts w:ascii="Times New Roman" w:hAnsi="Times New Roman" w:cs="Times New Roman"/>
        </w:rPr>
      </w:pPr>
    </w:p>
    <w:p w14:paraId="0B3E80B9" w14:textId="77777777" w:rsidR="00263CF5" w:rsidRPr="00524CAF" w:rsidRDefault="00263CF5" w:rsidP="00263CF5">
      <w:pPr>
        <w:pStyle w:val="Sraopastraipa"/>
        <w:numPr>
          <w:ilvl w:val="0"/>
          <w:numId w:val="1"/>
        </w:numPr>
        <w:tabs>
          <w:tab w:val="left" w:pos="851"/>
        </w:tabs>
        <w:spacing w:after="0" w:line="240" w:lineRule="auto"/>
        <w:ind w:left="0" w:firstLine="0"/>
        <w:jc w:val="center"/>
        <w:rPr>
          <w:rFonts w:ascii="Times New Roman" w:hAnsi="Times New Roman" w:cs="Times New Roman"/>
          <w:b/>
          <w:bCs/>
        </w:rPr>
      </w:pPr>
      <w:r w:rsidRPr="00524CAF">
        <w:rPr>
          <w:rFonts w:ascii="Times New Roman" w:hAnsi="Times New Roman" w:cs="Times New Roman"/>
          <w:b/>
          <w:bCs/>
        </w:rPr>
        <w:t>PAKEITIMAI</w:t>
      </w:r>
    </w:p>
    <w:p w14:paraId="77DCF55F" w14:textId="77777777" w:rsidR="00263CF5" w:rsidRPr="00524CAF" w:rsidRDefault="00263CF5" w:rsidP="00263CF5">
      <w:pPr>
        <w:tabs>
          <w:tab w:val="left" w:pos="851"/>
        </w:tabs>
        <w:spacing w:after="0" w:line="240" w:lineRule="auto"/>
        <w:jc w:val="both"/>
        <w:rPr>
          <w:rFonts w:ascii="Times New Roman" w:hAnsi="Times New Roman" w:cs="Times New Roman"/>
        </w:rPr>
      </w:pPr>
    </w:p>
    <w:p w14:paraId="72BE383E"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Vadovaujantis Viešųjų pirkimų įstatymo 89 straipsnio nuostatomis, Sutartis jos galiojimo laikotarpiu gali būti keičiama neatliekant naujos pirkimo procedūros.</w:t>
      </w:r>
    </w:p>
    <w:p w14:paraId="068090BF"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Užsakovas šiame skyriuje nustatytomis sąlygomis (ir </w:t>
      </w:r>
      <w:r>
        <w:rPr>
          <w:rFonts w:ascii="Times New Roman" w:hAnsi="Times New Roman" w:cs="Times New Roman"/>
        </w:rPr>
        <w:t xml:space="preserve">Sutarties </w:t>
      </w:r>
      <w:r w:rsidRPr="00524CAF">
        <w:rPr>
          <w:rFonts w:ascii="Times New Roman" w:hAnsi="Times New Roman" w:cs="Times New Roman"/>
        </w:rPr>
        <w:t>10.4 p</w:t>
      </w:r>
      <w:r>
        <w:rPr>
          <w:rFonts w:ascii="Times New Roman" w:hAnsi="Times New Roman" w:cs="Times New Roman"/>
        </w:rPr>
        <w:t>apunktyje</w:t>
      </w:r>
      <w:r w:rsidRPr="00524CAF">
        <w:rPr>
          <w:rFonts w:ascii="Times New Roman" w:hAnsi="Times New Roman" w:cs="Times New Roman"/>
        </w:rPr>
        <w:t xml:space="preserve"> nurodytais atvejais) gali nurodyti daryti Pakeitimus. Pakeitimai gali apimti:</w:t>
      </w:r>
    </w:p>
    <w:p w14:paraId="0D3DAA5C"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bet kurios Darbų dalies montavimo ar įrengimo vietos ar padėties keitimą, Darbų dalies lygių, pozicijų ir (arba) matmenų pakitimus; </w:t>
      </w:r>
    </w:p>
    <w:p w14:paraId="11BD3D07"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bet kurio atskiro Darbo atsisakymą arba Darbo apimties sumažinimą; </w:t>
      </w:r>
    </w:p>
    <w:p w14:paraId="23DAF276"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darbo kokybės ar kitų bet kurio atskiro Darbo savybių pakitimus;</w:t>
      </w:r>
    </w:p>
    <w:p w14:paraId="21946632"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bet kurį papildomą Darbą, Įrangą, Medžiagas.</w:t>
      </w:r>
    </w:p>
    <w:p w14:paraId="55215106" w14:textId="59822B10"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Pakeitimas įforminamas susitarimu ar protokolu dėl </w:t>
      </w:r>
      <w:r w:rsidR="00747DAF">
        <w:rPr>
          <w:rFonts w:ascii="Times New Roman" w:hAnsi="Times New Roman" w:cs="Times New Roman"/>
        </w:rPr>
        <w:t>D</w:t>
      </w:r>
      <w:r w:rsidR="00747DAF" w:rsidRPr="00524CAF">
        <w:rPr>
          <w:rFonts w:ascii="Times New Roman" w:hAnsi="Times New Roman" w:cs="Times New Roman"/>
        </w:rPr>
        <w:t xml:space="preserve">arbų </w:t>
      </w:r>
      <w:r w:rsidRPr="00524CAF">
        <w:rPr>
          <w:rFonts w:ascii="Times New Roman" w:hAnsi="Times New Roman" w:cs="Times New Roman"/>
        </w:rPr>
        <w:t xml:space="preserve">pakeitimo, nurodant </w:t>
      </w:r>
      <w:r w:rsidR="00747DAF">
        <w:rPr>
          <w:rFonts w:ascii="Times New Roman" w:hAnsi="Times New Roman" w:cs="Times New Roman"/>
        </w:rPr>
        <w:t>D</w:t>
      </w:r>
      <w:r w:rsidR="00747DAF" w:rsidRPr="00524CAF">
        <w:rPr>
          <w:rFonts w:ascii="Times New Roman" w:hAnsi="Times New Roman" w:cs="Times New Roman"/>
        </w:rPr>
        <w:t xml:space="preserve">arbų </w:t>
      </w:r>
      <w:r w:rsidRPr="00524CAF">
        <w:rPr>
          <w:rFonts w:ascii="Times New Roman" w:hAnsi="Times New Roman" w:cs="Times New Roman"/>
        </w:rPr>
        <w:t>pavadinimus, vienetus, kiekius, techninius sprendinius (pavyzdžiui, brėžinius ir kita), įkainių</w:t>
      </w:r>
      <w:r w:rsidR="00747DAF">
        <w:rPr>
          <w:rFonts w:ascii="Times New Roman" w:hAnsi="Times New Roman" w:cs="Times New Roman"/>
        </w:rPr>
        <w:t xml:space="preserve"> </w:t>
      </w:r>
      <w:r w:rsidRPr="00524CAF">
        <w:rPr>
          <w:rFonts w:ascii="Times New Roman" w:hAnsi="Times New Roman" w:cs="Times New Roman"/>
        </w:rPr>
        <w:t>/</w:t>
      </w:r>
      <w:r w:rsidR="00747DAF">
        <w:rPr>
          <w:rFonts w:ascii="Times New Roman" w:hAnsi="Times New Roman" w:cs="Times New Roman"/>
        </w:rPr>
        <w:t xml:space="preserve"> </w:t>
      </w:r>
      <w:r w:rsidRPr="00524CAF">
        <w:rPr>
          <w:rFonts w:ascii="Times New Roman" w:hAnsi="Times New Roman" w:cs="Times New Roman"/>
        </w:rPr>
        <w:t xml:space="preserve">kainų nustatymo pagrindimą ir skaičiavimą. Toks susitarimas ar protokolas turi būti patvirtintas ir pasirašytas Šalių ir laikomas sudėtine Sutarties dalimi. Jei reikalinga, </w:t>
      </w:r>
      <w:r>
        <w:rPr>
          <w:rFonts w:ascii="Times New Roman" w:hAnsi="Times New Roman" w:cs="Times New Roman"/>
        </w:rPr>
        <w:t>Š</w:t>
      </w:r>
      <w:r w:rsidRPr="00524CAF">
        <w:rPr>
          <w:rFonts w:ascii="Times New Roman" w:hAnsi="Times New Roman" w:cs="Times New Roman"/>
        </w:rPr>
        <w:t xml:space="preserve">alys susitaria ir Užsakovas atlieka </w:t>
      </w:r>
      <w:r w:rsidR="001000F7">
        <w:rPr>
          <w:rFonts w:ascii="Times New Roman" w:hAnsi="Times New Roman" w:cs="Times New Roman"/>
        </w:rPr>
        <w:t>Aprašo</w:t>
      </w:r>
      <w:r w:rsidRPr="00524CAF">
        <w:rPr>
          <w:rFonts w:ascii="Times New Roman" w:hAnsi="Times New Roman" w:cs="Times New Roman"/>
        </w:rPr>
        <w:t xml:space="preserve"> korektūrą (parengia naują laidą, ar kitus dokumentus), kurie raštu derinami su statinio statybos techninės priežiūros vadovu ir Rangovu. </w:t>
      </w:r>
    </w:p>
    <w:p w14:paraId="7A2E2A3E" w14:textId="606C03D8"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lastRenderedPageBreak/>
        <w:t xml:space="preserve">Sutarties 10.2 </w:t>
      </w:r>
      <w:r>
        <w:rPr>
          <w:rFonts w:ascii="Times New Roman" w:hAnsi="Times New Roman" w:cs="Times New Roman"/>
        </w:rPr>
        <w:t>papunktyje</w:t>
      </w:r>
      <w:r w:rsidRPr="00524CAF">
        <w:rPr>
          <w:rFonts w:ascii="Times New Roman" w:hAnsi="Times New Roman" w:cs="Times New Roman"/>
        </w:rPr>
        <w:t xml:space="preserve"> nurodyti pakeitimai gali būti atliekami tokiais atvejais ir</w:t>
      </w:r>
      <w:r w:rsidR="00747DAF">
        <w:rPr>
          <w:rFonts w:ascii="Times New Roman" w:hAnsi="Times New Roman" w:cs="Times New Roman"/>
        </w:rPr>
        <w:t xml:space="preserve"> </w:t>
      </w:r>
      <w:r w:rsidRPr="00524CAF">
        <w:rPr>
          <w:rFonts w:ascii="Times New Roman" w:hAnsi="Times New Roman" w:cs="Times New Roman"/>
        </w:rPr>
        <w:t>/</w:t>
      </w:r>
      <w:r w:rsidR="00747DAF">
        <w:rPr>
          <w:rFonts w:ascii="Times New Roman" w:hAnsi="Times New Roman" w:cs="Times New Roman"/>
        </w:rPr>
        <w:t xml:space="preserve"> </w:t>
      </w:r>
      <w:r w:rsidRPr="00524CAF">
        <w:rPr>
          <w:rFonts w:ascii="Times New Roman" w:hAnsi="Times New Roman" w:cs="Times New Roman"/>
        </w:rPr>
        <w:t xml:space="preserve">ar esant aplinkybėms: </w:t>
      </w:r>
    </w:p>
    <w:p w14:paraId="58178F46"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nenumatytos fizinės sąlygos;</w:t>
      </w:r>
    </w:p>
    <w:p w14:paraId="1AE048EC"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Užsakovo rizikos padariniai;</w:t>
      </w:r>
    </w:p>
    <w:p w14:paraId="295A4D11"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nenugalimos jėgos (force majeure) aplinkybės;</w:t>
      </w:r>
    </w:p>
    <w:p w14:paraId="084B5C05" w14:textId="56B56974" w:rsidR="00263CF5" w:rsidRPr="000D7962"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0D7962">
        <w:rPr>
          <w:rFonts w:ascii="Times New Roman" w:hAnsi="Times New Roman" w:cs="Times New Roman"/>
        </w:rPr>
        <w:t xml:space="preserve">praleidimai, netikslumai, kiti neatitikimai Pirkimo dokumentuose ar </w:t>
      </w:r>
      <w:r w:rsidR="00054EDA" w:rsidRPr="000D7962">
        <w:rPr>
          <w:rFonts w:ascii="Times New Roman" w:hAnsi="Times New Roman" w:cs="Times New Roman"/>
        </w:rPr>
        <w:t>Apraše</w:t>
      </w:r>
      <w:r w:rsidRPr="000D7962">
        <w:rPr>
          <w:rFonts w:ascii="Times New Roman" w:hAnsi="Times New Roman" w:cs="Times New Roman"/>
        </w:rPr>
        <w:t>;</w:t>
      </w:r>
    </w:p>
    <w:p w14:paraId="4E15F34C" w14:textId="4407A153"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0D7962">
        <w:rPr>
          <w:rFonts w:ascii="Times New Roman" w:hAnsi="Times New Roman" w:cs="Times New Roman"/>
        </w:rPr>
        <w:t xml:space="preserve">dėl pasikeitusių nenumatytų aplinkybių negalėjimas naudoti Pasiūlyme, Pirkimo dokumentuose ar </w:t>
      </w:r>
      <w:r w:rsidR="00054EDA" w:rsidRPr="000D7962">
        <w:rPr>
          <w:rFonts w:ascii="Times New Roman" w:hAnsi="Times New Roman" w:cs="Times New Roman"/>
        </w:rPr>
        <w:t>Apraše</w:t>
      </w:r>
      <w:r w:rsidRPr="000D7962">
        <w:rPr>
          <w:rFonts w:ascii="Times New Roman" w:hAnsi="Times New Roman" w:cs="Times New Roman"/>
        </w:rPr>
        <w:t xml:space="preserve"> nurodytų Medžiagų</w:t>
      </w:r>
      <w:r w:rsidR="00747DAF" w:rsidRPr="000D7962">
        <w:rPr>
          <w:rFonts w:ascii="Times New Roman" w:hAnsi="Times New Roman" w:cs="Times New Roman"/>
        </w:rPr>
        <w:t xml:space="preserve"> </w:t>
      </w:r>
      <w:r w:rsidRPr="000D7962">
        <w:rPr>
          <w:rFonts w:ascii="Times New Roman" w:hAnsi="Times New Roman" w:cs="Times New Roman"/>
        </w:rPr>
        <w:t>/</w:t>
      </w:r>
      <w:r w:rsidR="00747DAF" w:rsidRPr="000D7962">
        <w:rPr>
          <w:rFonts w:ascii="Times New Roman" w:hAnsi="Times New Roman" w:cs="Times New Roman"/>
        </w:rPr>
        <w:t xml:space="preserve"> </w:t>
      </w:r>
      <w:r w:rsidRPr="000D7962">
        <w:rPr>
          <w:rFonts w:ascii="Times New Roman" w:hAnsi="Times New Roman" w:cs="Times New Roman"/>
        </w:rPr>
        <w:t>Įrangos dėl nuo Rangovo nepriklausančių aplinkybių (rinkoje</w:t>
      </w:r>
      <w:r w:rsidRPr="00524CAF">
        <w:rPr>
          <w:rFonts w:ascii="Times New Roman" w:hAnsi="Times New Roman" w:cs="Times New Roman"/>
        </w:rPr>
        <w:t xml:space="preserve"> nebegaminamos/nebetiekiamos) arba </w:t>
      </w:r>
      <w:r w:rsidR="00747DAF">
        <w:rPr>
          <w:rFonts w:ascii="Times New Roman" w:hAnsi="Times New Roman" w:cs="Times New Roman"/>
        </w:rPr>
        <w:t>M</w:t>
      </w:r>
      <w:r w:rsidR="00747DAF" w:rsidRPr="00524CAF">
        <w:rPr>
          <w:rFonts w:ascii="Times New Roman" w:hAnsi="Times New Roman" w:cs="Times New Roman"/>
        </w:rPr>
        <w:t>edžiagų</w:t>
      </w:r>
      <w:r w:rsidR="00747DAF">
        <w:rPr>
          <w:rFonts w:ascii="Times New Roman" w:hAnsi="Times New Roman" w:cs="Times New Roman"/>
        </w:rPr>
        <w:t xml:space="preserve"> </w:t>
      </w:r>
      <w:r w:rsidRPr="00524CAF">
        <w:rPr>
          <w:rFonts w:ascii="Times New Roman" w:hAnsi="Times New Roman" w:cs="Times New Roman"/>
        </w:rPr>
        <w:t>/</w:t>
      </w:r>
      <w:r w:rsidR="00747DAF">
        <w:rPr>
          <w:rFonts w:ascii="Times New Roman" w:hAnsi="Times New Roman" w:cs="Times New Roman"/>
        </w:rPr>
        <w:t xml:space="preserve"> Į</w:t>
      </w:r>
      <w:r w:rsidRPr="00524CAF">
        <w:rPr>
          <w:rFonts w:ascii="Times New Roman" w:hAnsi="Times New Roman" w:cs="Times New Roman"/>
        </w:rPr>
        <w:t xml:space="preserve">rangos keitimas į analogiškas ne prastesnių, nei </w:t>
      </w:r>
      <w:r>
        <w:rPr>
          <w:rFonts w:ascii="Times New Roman" w:hAnsi="Times New Roman" w:cs="Times New Roman"/>
        </w:rPr>
        <w:t>Rangovo</w:t>
      </w:r>
      <w:r w:rsidRPr="00524CAF">
        <w:rPr>
          <w:rFonts w:ascii="Times New Roman" w:hAnsi="Times New Roman" w:cs="Times New Roman"/>
        </w:rPr>
        <w:t xml:space="preserve"> pasiūlyme nurodytas ir techninių specifikacijų reikalavimus atitinkančias, ne blogesnių eksploatacinių savybių </w:t>
      </w:r>
      <w:r w:rsidR="00747DAF">
        <w:rPr>
          <w:rFonts w:ascii="Times New Roman" w:hAnsi="Times New Roman" w:cs="Times New Roman"/>
        </w:rPr>
        <w:t>M</w:t>
      </w:r>
      <w:r w:rsidRPr="00524CAF">
        <w:rPr>
          <w:rFonts w:ascii="Times New Roman" w:hAnsi="Times New Roman" w:cs="Times New Roman"/>
        </w:rPr>
        <w:t>edžiagas</w:t>
      </w:r>
      <w:r w:rsidR="00747DAF">
        <w:rPr>
          <w:rFonts w:ascii="Times New Roman" w:hAnsi="Times New Roman" w:cs="Times New Roman"/>
        </w:rPr>
        <w:t xml:space="preserve"> </w:t>
      </w:r>
      <w:r w:rsidRPr="00524CAF">
        <w:rPr>
          <w:rFonts w:ascii="Times New Roman" w:hAnsi="Times New Roman" w:cs="Times New Roman"/>
        </w:rPr>
        <w:t>/</w:t>
      </w:r>
      <w:r w:rsidR="00747DAF">
        <w:rPr>
          <w:rFonts w:ascii="Times New Roman" w:hAnsi="Times New Roman" w:cs="Times New Roman"/>
        </w:rPr>
        <w:t xml:space="preserve"> Į</w:t>
      </w:r>
      <w:r w:rsidRPr="00524CAF">
        <w:rPr>
          <w:rFonts w:ascii="Times New Roman" w:hAnsi="Times New Roman" w:cs="Times New Roman"/>
        </w:rPr>
        <w:t>rangą;</w:t>
      </w:r>
    </w:p>
    <w:p w14:paraId="3B238F63" w14:textId="40B52840"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būtinybė</w:t>
      </w:r>
      <w:r w:rsidR="00747DAF">
        <w:rPr>
          <w:rFonts w:ascii="Times New Roman" w:hAnsi="Times New Roman" w:cs="Times New Roman"/>
        </w:rPr>
        <w:t xml:space="preserve"> </w:t>
      </w:r>
      <w:r w:rsidRPr="00524CAF">
        <w:rPr>
          <w:rFonts w:ascii="Times New Roman" w:hAnsi="Times New Roman" w:cs="Times New Roman"/>
        </w:rPr>
        <w:t>/</w:t>
      </w:r>
      <w:r w:rsidR="00747DAF">
        <w:rPr>
          <w:rFonts w:ascii="Times New Roman" w:hAnsi="Times New Roman" w:cs="Times New Roman"/>
        </w:rPr>
        <w:t xml:space="preserve"> </w:t>
      </w:r>
      <w:r w:rsidRPr="00524CAF">
        <w:rPr>
          <w:rFonts w:ascii="Times New Roman" w:hAnsi="Times New Roman" w:cs="Times New Roman"/>
        </w:rPr>
        <w:t xml:space="preserve">tikslingumas koreguoti suderinto </w:t>
      </w:r>
      <w:r w:rsidR="001000F7">
        <w:rPr>
          <w:rFonts w:ascii="Times New Roman" w:hAnsi="Times New Roman" w:cs="Times New Roman"/>
        </w:rPr>
        <w:t>Aprašo</w:t>
      </w:r>
      <w:r w:rsidRPr="00524CAF">
        <w:rPr>
          <w:rFonts w:ascii="Times New Roman" w:hAnsi="Times New Roman" w:cs="Times New Roman"/>
        </w:rPr>
        <w:t xml:space="preserve"> sprendinius dėl su darbais betarpiškai susijusių kitų infrastruktūros projektų įgyvendinimo, kurie nebuvo numatyti ir aiškūs Pirkimo vykdymo ar </w:t>
      </w:r>
      <w:r w:rsidR="001000F7">
        <w:rPr>
          <w:rFonts w:ascii="Times New Roman" w:hAnsi="Times New Roman" w:cs="Times New Roman"/>
        </w:rPr>
        <w:t>Aprašo</w:t>
      </w:r>
      <w:r w:rsidR="00F933C0">
        <w:rPr>
          <w:rFonts w:ascii="Times New Roman" w:hAnsi="Times New Roman" w:cs="Times New Roman"/>
        </w:rPr>
        <w:t xml:space="preserve"> </w:t>
      </w:r>
      <w:r w:rsidRPr="00524CAF">
        <w:rPr>
          <w:rFonts w:ascii="Times New Roman" w:hAnsi="Times New Roman" w:cs="Times New Roman"/>
        </w:rPr>
        <w:t>rengimo metu;</w:t>
      </w:r>
    </w:p>
    <w:p w14:paraId="5E40AE91" w14:textId="4FCE0606"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pagrįsti trečiųjų asmenų reikalavimai, dėl darbų, susijusių su trečiųjų asmenų turtu, vykdymo (inžinierinių tinklų (vandentiekių, dujotiekių, elektros, telekomunikacijų, energijos ir</w:t>
      </w:r>
      <w:r w:rsidR="00747DAF">
        <w:rPr>
          <w:rFonts w:ascii="Times New Roman" w:hAnsi="Times New Roman" w:cs="Times New Roman"/>
        </w:rPr>
        <w:t xml:space="preserve"> </w:t>
      </w:r>
      <w:r w:rsidRPr="00524CAF">
        <w:rPr>
          <w:rFonts w:ascii="Times New Roman" w:hAnsi="Times New Roman" w:cs="Times New Roman"/>
        </w:rPr>
        <w:t>/</w:t>
      </w:r>
      <w:r w:rsidR="00747DAF">
        <w:rPr>
          <w:rFonts w:ascii="Times New Roman" w:hAnsi="Times New Roman" w:cs="Times New Roman"/>
        </w:rPr>
        <w:t xml:space="preserve"> </w:t>
      </w:r>
      <w:r w:rsidRPr="00524CAF">
        <w:rPr>
          <w:rFonts w:ascii="Times New Roman" w:hAnsi="Times New Roman" w:cs="Times New Roman"/>
        </w:rPr>
        <w:t>ar kitų tinklų), susisiekimo komunikacijų valdytojų ir pan.);</w:t>
      </w:r>
    </w:p>
    <w:p w14:paraId="7275D633" w14:textId="028C52EF"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būtinybė</w:t>
      </w:r>
      <w:r w:rsidR="00747DAF">
        <w:rPr>
          <w:rFonts w:ascii="Times New Roman" w:hAnsi="Times New Roman" w:cs="Times New Roman"/>
        </w:rPr>
        <w:t xml:space="preserve"> </w:t>
      </w:r>
      <w:r w:rsidRPr="00524CAF">
        <w:rPr>
          <w:rFonts w:ascii="Times New Roman" w:hAnsi="Times New Roman" w:cs="Times New Roman"/>
        </w:rPr>
        <w:t>/</w:t>
      </w:r>
      <w:r w:rsidR="00747DAF">
        <w:rPr>
          <w:rFonts w:ascii="Times New Roman" w:hAnsi="Times New Roman" w:cs="Times New Roman"/>
        </w:rPr>
        <w:t xml:space="preserve"> </w:t>
      </w:r>
      <w:r w:rsidRPr="00524CAF">
        <w:rPr>
          <w:rFonts w:ascii="Times New Roman" w:hAnsi="Times New Roman" w:cs="Times New Roman"/>
        </w:rPr>
        <w:t>tikslingumas atsisakyti atskiro darbo ar mažinti apimtis dėl to, jog darbai ar jų dalis tapo nereikalingi Užsakovui ir</w:t>
      </w:r>
      <w:r w:rsidR="00747DAF">
        <w:rPr>
          <w:rFonts w:ascii="Times New Roman" w:hAnsi="Times New Roman" w:cs="Times New Roman"/>
        </w:rPr>
        <w:t xml:space="preserve"> </w:t>
      </w:r>
      <w:r w:rsidRPr="00524CAF">
        <w:rPr>
          <w:rFonts w:ascii="Times New Roman" w:hAnsi="Times New Roman" w:cs="Times New Roman"/>
        </w:rPr>
        <w:t>/</w:t>
      </w:r>
      <w:r w:rsidR="00747DAF">
        <w:rPr>
          <w:rFonts w:ascii="Times New Roman" w:hAnsi="Times New Roman" w:cs="Times New Roman"/>
        </w:rPr>
        <w:t xml:space="preserve"> </w:t>
      </w:r>
      <w:r w:rsidRPr="00524CAF">
        <w:rPr>
          <w:rFonts w:ascii="Times New Roman" w:hAnsi="Times New Roman" w:cs="Times New Roman"/>
        </w:rPr>
        <w:t>ar siekiant racionaliai naudoti Sutarties vykdymui skirtas lėšas;</w:t>
      </w:r>
    </w:p>
    <w:p w14:paraId="2DA76774" w14:textId="333945C9"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ekonomiškesnio techninio sprendinio, nelemiančio Sutarties dalyko esminių savybių pasikeitimo, įgyvendinimas ir</w:t>
      </w:r>
      <w:r w:rsidR="00747DAF">
        <w:rPr>
          <w:rFonts w:ascii="Times New Roman" w:hAnsi="Times New Roman" w:cs="Times New Roman"/>
        </w:rPr>
        <w:t xml:space="preserve"> </w:t>
      </w:r>
      <w:r w:rsidRPr="00524CAF">
        <w:rPr>
          <w:rFonts w:ascii="Times New Roman" w:hAnsi="Times New Roman" w:cs="Times New Roman"/>
        </w:rPr>
        <w:t>/</w:t>
      </w:r>
      <w:r w:rsidR="00747DAF">
        <w:rPr>
          <w:rFonts w:ascii="Times New Roman" w:hAnsi="Times New Roman" w:cs="Times New Roman"/>
        </w:rPr>
        <w:t xml:space="preserve"> </w:t>
      </w:r>
      <w:r w:rsidRPr="00524CAF">
        <w:rPr>
          <w:rFonts w:ascii="Times New Roman" w:hAnsi="Times New Roman" w:cs="Times New Roman"/>
        </w:rPr>
        <w:t>ar darbų vykdymo technologijos parinkimas/pakeitimas;</w:t>
      </w:r>
    </w:p>
    <w:p w14:paraId="0A38899D"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laikinųjų darbų pakeitimai, nedarantys įtakos nuolatinių darbų rezultatui;</w:t>
      </w:r>
    </w:p>
    <w:p w14:paraId="3603EF8D"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dėl statybos normatyvinių dokumentų reikalavimų vykdymo;</w:t>
      </w:r>
    </w:p>
    <w:p w14:paraId="5009D1CF" w14:textId="6A89947C"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naujai paaiškėjusi būtinybė</w:t>
      </w:r>
      <w:r w:rsidR="004D0CFE">
        <w:rPr>
          <w:rFonts w:ascii="Times New Roman" w:hAnsi="Times New Roman" w:cs="Times New Roman"/>
        </w:rPr>
        <w:t xml:space="preserve"> </w:t>
      </w:r>
      <w:r w:rsidRPr="00524CAF">
        <w:rPr>
          <w:rFonts w:ascii="Times New Roman" w:hAnsi="Times New Roman" w:cs="Times New Roman"/>
        </w:rPr>
        <w:t>/</w:t>
      </w:r>
      <w:r w:rsidR="004D0CFE">
        <w:rPr>
          <w:rFonts w:ascii="Times New Roman" w:hAnsi="Times New Roman" w:cs="Times New Roman"/>
        </w:rPr>
        <w:t xml:space="preserve"> </w:t>
      </w:r>
      <w:r w:rsidRPr="00524CAF">
        <w:rPr>
          <w:rFonts w:ascii="Times New Roman" w:hAnsi="Times New Roman" w:cs="Times New Roman"/>
        </w:rPr>
        <w:t>tikslingumas keisti darbų atlikimo, įrangos ir</w:t>
      </w:r>
      <w:r w:rsidR="00747DAF">
        <w:rPr>
          <w:rFonts w:ascii="Times New Roman" w:hAnsi="Times New Roman" w:cs="Times New Roman"/>
        </w:rPr>
        <w:t xml:space="preserve"> </w:t>
      </w:r>
      <w:r w:rsidRPr="00524CAF">
        <w:rPr>
          <w:rFonts w:ascii="Times New Roman" w:hAnsi="Times New Roman" w:cs="Times New Roman"/>
        </w:rPr>
        <w:t>/</w:t>
      </w:r>
      <w:r w:rsidR="00747DAF">
        <w:rPr>
          <w:rFonts w:ascii="Times New Roman" w:hAnsi="Times New Roman" w:cs="Times New Roman"/>
        </w:rPr>
        <w:t xml:space="preserve"> </w:t>
      </w:r>
      <w:r w:rsidRPr="00524CAF">
        <w:rPr>
          <w:rFonts w:ascii="Times New Roman" w:hAnsi="Times New Roman" w:cs="Times New Roman"/>
        </w:rPr>
        <w:t>ar medžiagų instaliavimo</w:t>
      </w:r>
      <w:r w:rsidR="00747DAF">
        <w:rPr>
          <w:rFonts w:ascii="Times New Roman" w:hAnsi="Times New Roman" w:cs="Times New Roman"/>
        </w:rPr>
        <w:t xml:space="preserve"> </w:t>
      </w:r>
      <w:r w:rsidRPr="00524CAF">
        <w:rPr>
          <w:rFonts w:ascii="Times New Roman" w:hAnsi="Times New Roman" w:cs="Times New Roman"/>
        </w:rPr>
        <w:t>/</w:t>
      </w:r>
      <w:r w:rsidR="00747DAF">
        <w:rPr>
          <w:rFonts w:ascii="Times New Roman" w:hAnsi="Times New Roman" w:cs="Times New Roman"/>
        </w:rPr>
        <w:t xml:space="preserve"> </w:t>
      </w:r>
      <w:r w:rsidRPr="00524CAF">
        <w:rPr>
          <w:rFonts w:ascii="Times New Roman" w:hAnsi="Times New Roman" w:cs="Times New Roman"/>
        </w:rPr>
        <w:t xml:space="preserve">įrengimo vietą. </w:t>
      </w:r>
    </w:p>
    <w:p w14:paraId="23C2C705"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Pakeitimai forminami tokia tvarka:</w:t>
      </w:r>
    </w:p>
    <w:p w14:paraId="0259D5F9" w14:textId="1E0DCC47" w:rsidR="00263CF5" w:rsidRPr="002C028B"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jei būtina</w:t>
      </w:r>
      <w:r w:rsidR="00747DAF">
        <w:rPr>
          <w:rFonts w:ascii="Times New Roman" w:hAnsi="Times New Roman" w:cs="Times New Roman"/>
        </w:rPr>
        <w:t xml:space="preserve"> </w:t>
      </w:r>
      <w:r w:rsidRPr="00524CAF">
        <w:rPr>
          <w:rFonts w:ascii="Times New Roman" w:hAnsi="Times New Roman" w:cs="Times New Roman"/>
        </w:rPr>
        <w:t>/</w:t>
      </w:r>
      <w:r w:rsidR="00747DAF">
        <w:rPr>
          <w:rFonts w:ascii="Times New Roman" w:hAnsi="Times New Roman" w:cs="Times New Roman"/>
        </w:rPr>
        <w:t xml:space="preserve"> </w:t>
      </w:r>
      <w:r w:rsidRPr="00524CAF">
        <w:rPr>
          <w:rFonts w:ascii="Times New Roman" w:hAnsi="Times New Roman" w:cs="Times New Roman"/>
        </w:rPr>
        <w:t>tikslinga atsisakyti atskiro Darbo ar būtina</w:t>
      </w:r>
      <w:r w:rsidR="00747DAF">
        <w:rPr>
          <w:rFonts w:ascii="Times New Roman" w:hAnsi="Times New Roman" w:cs="Times New Roman"/>
        </w:rPr>
        <w:t xml:space="preserve"> </w:t>
      </w:r>
      <w:r w:rsidRPr="00524CAF">
        <w:rPr>
          <w:rFonts w:ascii="Times New Roman" w:hAnsi="Times New Roman" w:cs="Times New Roman"/>
        </w:rPr>
        <w:t>/</w:t>
      </w:r>
      <w:r w:rsidR="00747DAF">
        <w:rPr>
          <w:rFonts w:ascii="Times New Roman" w:hAnsi="Times New Roman" w:cs="Times New Roman"/>
        </w:rPr>
        <w:t xml:space="preserve"> </w:t>
      </w:r>
      <w:r w:rsidRPr="00524CAF">
        <w:rPr>
          <w:rFonts w:ascii="Times New Roman" w:hAnsi="Times New Roman" w:cs="Times New Roman"/>
        </w:rPr>
        <w:t xml:space="preserve">tikslinga mažinti Darbų apimtis, Rangovas pateikia nevykdytinų </w:t>
      </w:r>
      <w:r w:rsidRPr="0037621D">
        <w:rPr>
          <w:rFonts w:ascii="Times New Roman" w:hAnsi="Times New Roman" w:cs="Times New Roman"/>
        </w:rPr>
        <w:t xml:space="preserve">Darbų lokalinę sąmatą (žiniaraštį), kurioje nurodo nevykdytinų Darbų kainas, apskaičiuotas pagal </w:t>
      </w:r>
      <w:r w:rsidRPr="002C028B">
        <w:rPr>
          <w:rFonts w:ascii="Times New Roman" w:hAnsi="Times New Roman" w:cs="Times New Roman"/>
        </w:rPr>
        <w:t>Sutarties 9.</w:t>
      </w:r>
      <w:r w:rsidR="00D154F5" w:rsidRPr="002C028B">
        <w:rPr>
          <w:rFonts w:ascii="Times New Roman" w:hAnsi="Times New Roman" w:cs="Times New Roman"/>
        </w:rPr>
        <w:t>11</w:t>
      </w:r>
      <w:r w:rsidRPr="002C028B">
        <w:rPr>
          <w:rFonts w:ascii="Times New Roman" w:hAnsi="Times New Roman" w:cs="Times New Roman"/>
        </w:rPr>
        <w:t>.1 papunktyje</w:t>
      </w:r>
      <w:r w:rsidR="007F55B1" w:rsidRPr="002C028B">
        <w:rPr>
          <w:rFonts w:ascii="Times New Roman" w:hAnsi="Times New Roman" w:cs="Times New Roman"/>
        </w:rPr>
        <w:t xml:space="preserve"> </w:t>
      </w:r>
      <w:r w:rsidRPr="002C028B">
        <w:rPr>
          <w:rFonts w:ascii="Times New Roman" w:hAnsi="Times New Roman" w:cs="Times New Roman"/>
        </w:rPr>
        <w:t>nurodytus Darbų kainų nustatymo būdus, ir, Užsakovui įvertinus Rangovo siūlymą, koreguojama Sutarties kaina;</w:t>
      </w:r>
    </w:p>
    <w:p w14:paraId="4B726C0D" w14:textId="31149776" w:rsidR="00263CF5" w:rsidRPr="002C028B"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2C028B">
        <w:rPr>
          <w:rFonts w:ascii="Times New Roman" w:hAnsi="Times New Roman" w:cs="Times New Roman"/>
        </w:rPr>
        <w:t>jei Sutartyje numatytą atskirą Darbą (ar jo dalį) būtina</w:t>
      </w:r>
      <w:r w:rsidR="009636B6" w:rsidRPr="002C028B">
        <w:rPr>
          <w:rFonts w:ascii="Times New Roman" w:hAnsi="Times New Roman" w:cs="Times New Roman"/>
        </w:rPr>
        <w:t xml:space="preserve"> </w:t>
      </w:r>
      <w:r w:rsidRPr="002C028B">
        <w:rPr>
          <w:rFonts w:ascii="Times New Roman" w:hAnsi="Times New Roman" w:cs="Times New Roman"/>
        </w:rPr>
        <w:t>/</w:t>
      </w:r>
      <w:r w:rsidR="009636B6" w:rsidRPr="002C028B">
        <w:rPr>
          <w:rFonts w:ascii="Times New Roman" w:hAnsi="Times New Roman" w:cs="Times New Roman"/>
        </w:rPr>
        <w:t xml:space="preserve"> </w:t>
      </w:r>
      <w:r w:rsidRPr="002C028B">
        <w:rPr>
          <w:rFonts w:ascii="Times New Roman" w:hAnsi="Times New Roman" w:cs="Times New Roman"/>
        </w:rPr>
        <w:t>tikslinga keisti kitu Darbu, Rangovas pateikia nevykdytinų Darbų lokalinę sąmatą, kurioje nurodo nevykdytinų Darbų kainas, apskaičiuotas pagal Sutarties 9.</w:t>
      </w:r>
      <w:r w:rsidR="00D154F5" w:rsidRPr="002C028B">
        <w:rPr>
          <w:rFonts w:ascii="Times New Roman" w:hAnsi="Times New Roman" w:cs="Times New Roman"/>
        </w:rPr>
        <w:t>11</w:t>
      </w:r>
      <w:r w:rsidRPr="002C028B">
        <w:rPr>
          <w:rFonts w:ascii="Times New Roman" w:hAnsi="Times New Roman" w:cs="Times New Roman"/>
        </w:rPr>
        <w:t>.1 papunktyje nurodytus Darbų kainų nustatymo būdus, bei siūlymą dėl kitų Darbų, t. y. vietoje nevykdomų Darbų siūlomų atlikti Darbų lokalinę sąmatą, sudarytą pagal Sutarties 9.</w:t>
      </w:r>
      <w:r w:rsidR="00D154F5" w:rsidRPr="002C028B">
        <w:rPr>
          <w:rFonts w:ascii="Times New Roman" w:hAnsi="Times New Roman" w:cs="Times New Roman"/>
        </w:rPr>
        <w:t>11</w:t>
      </w:r>
      <w:r w:rsidRPr="002C028B">
        <w:rPr>
          <w:rFonts w:ascii="Times New Roman" w:hAnsi="Times New Roman" w:cs="Times New Roman"/>
        </w:rPr>
        <w:t>.1 papunktyje nurodytus Darbų kainų nustatymo būdus, ir, Užsakovui įvertinus Rangovo siūlymą, koreguojama Sutarties kaina (jei reikia);</w:t>
      </w:r>
    </w:p>
    <w:p w14:paraId="7FA80A35" w14:textId="073C699F" w:rsidR="00263CF5" w:rsidRPr="0037621D"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2C028B">
        <w:rPr>
          <w:rFonts w:ascii="Times New Roman" w:hAnsi="Times New Roman" w:cs="Times New Roman"/>
        </w:rPr>
        <w:t xml:space="preserve">papildomi darbai – tai Sutartyje neįtraukti ir nenumatyti </w:t>
      </w:r>
      <w:r w:rsidR="004D0CFE">
        <w:rPr>
          <w:rFonts w:ascii="Times New Roman" w:hAnsi="Times New Roman" w:cs="Times New Roman"/>
        </w:rPr>
        <w:t>d</w:t>
      </w:r>
      <w:r w:rsidR="004D0CFE" w:rsidRPr="002C028B">
        <w:rPr>
          <w:rFonts w:ascii="Times New Roman" w:hAnsi="Times New Roman" w:cs="Times New Roman"/>
        </w:rPr>
        <w:t>arbai</w:t>
      </w:r>
      <w:r w:rsidRPr="002C028B">
        <w:rPr>
          <w:rFonts w:ascii="Times New Roman" w:hAnsi="Times New Roman" w:cs="Times New Roman"/>
        </w:rPr>
        <w:t>. Jei būtina</w:t>
      </w:r>
      <w:r w:rsidR="00747DAF" w:rsidRPr="002C028B">
        <w:rPr>
          <w:rFonts w:ascii="Times New Roman" w:hAnsi="Times New Roman" w:cs="Times New Roman"/>
        </w:rPr>
        <w:t xml:space="preserve"> </w:t>
      </w:r>
      <w:r w:rsidRPr="002C028B">
        <w:rPr>
          <w:rFonts w:ascii="Times New Roman" w:hAnsi="Times New Roman" w:cs="Times New Roman"/>
        </w:rPr>
        <w:t>/</w:t>
      </w:r>
      <w:r w:rsidR="00747DAF" w:rsidRPr="002C028B">
        <w:rPr>
          <w:rFonts w:ascii="Times New Roman" w:hAnsi="Times New Roman" w:cs="Times New Roman"/>
        </w:rPr>
        <w:t xml:space="preserve"> </w:t>
      </w:r>
      <w:r w:rsidRPr="002C028B">
        <w:rPr>
          <w:rFonts w:ascii="Times New Roman" w:hAnsi="Times New Roman" w:cs="Times New Roman"/>
        </w:rPr>
        <w:t xml:space="preserve">tikslinga atlikti papildomus darbus, Rangovas pateikia siūlymą dėl papildomų </w:t>
      </w:r>
      <w:r w:rsidR="004D0CFE">
        <w:rPr>
          <w:rFonts w:ascii="Times New Roman" w:hAnsi="Times New Roman" w:cs="Times New Roman"/>
        </w:rPr>
        <w:t>d</w:t>
      </w:r>
      <w:r w:rsidR="004D0CFE" w:rsidRPr="002C028B">
        <w:rPr>
          <w:rFonts w:ascii="Times New Roman" w:hAnsi="Times New Roman" w:cs="Times New Roman"/>
        </w:rPr>
        <w:t>arbų</w:t>
      </w:r>
      <w:r w:rsidRPr="002C028B">
        <w:rPr>
          <w:rFonts w:ascii="Times New Roman" w:hAnsi="Times New Roman" w:cs="Times New Roman"/>
        </w:rPr>
        <w:t xml:space="preserve">, t. y. papildomų </w:t>
      </w:r>
      <w:r w:rsidR="004D0CFE">
        <w:rPr>
          <w:rFonts w:ascii="Times New Roman" w:hAnsi="Times New Roman" w:cs="Times New Roman"/>
        </w:rPr>
        <w:t>d</w:t>
      </w:r>
      <w:r w:rsidR="004D0CFE" w:rsidRPr="002C028B">
        <w:rPr>
          <w:rFonts w:ascii="Times New Roman" w:hAnsi="Times New Roman" w:cs="Times New Roman"/>
        </w:rPr>
        <w:t xml:space="preserve">arbų </w:t>
      </w:r>
      <w:r w:rsidRPr="002C028B">
        <w:rPr>
          <w:rFonts w:ascii="Times New Roman" w:hAnsi="Times New Roman" w:cs="Times New Roman"/>
        </w:rPr>
        <w:t>lokalinę sąmatą, sudarytą pagal Sutarties 9.</w:t>
      </w:r>
      <w:r w:rsidR="00D154F5" w:rsidRPr="002C028B">
        <w:rPr>
          <w:rFonts w:ascii="Times New Roman" w:hAnsi="Times New Roman" w:cs="Times New Roman"/>
        </w:rPr>
        <w:t>11</w:t>
      </w:r>
      <w:r w:rsidRPr="002C028B">
        <w:rPr>
          <w:rFonts w:ascii="Times New Roman" w:hAnsi="Times New Roman" w:cs="Times New Roman"/>
        </w:rPr>
        <w:t>.1 papunktyje</w:t>
      </w:r>
      <w:r w:rsidR="0072492D" w:rsidRPr="002C028B">
        <w:rPr>
          <w:rFonts w:ascii="Times New Roman" w:hAnsi="Times New Roman" w:cs="Times New Roman"/>
        </w:rPr>
        <w:t xml:space="preserve"> </w:t>
      </w:r>
      <w:r w:rsidRPr="002C028B">
        <w:rPr>
          <w:rFonts w:ascii="Times New Roman" w:hAnsi="Times New Roman" w:cs="Times New Roman"/>
        </w:rPr>
        <w:t>nurodytus</w:t>
      </w:r>
      <w:r w:rsidRPr="0037621D">
        <w:rPr>
          <w:rFonts w:ascii="Times New Roman" w:hAnsi="Times New Roman" w:cs="Times New Roman"/>
        </w:rPr>
        <w:t xml:space="preserve"> Darbų kainų nustatymo būdus, ir, Užsakovui įvertinus Rangovo siūlymą, koreguojama Sutarties kaina. Papildomais darbais nelaikomi darbai, nors ir tiesiogiai neįvardinti Sutartyje, bet būtini jai tinkamai vykdyti, ir kuriuos galėjo ir privalėjo numatyti atsakingas ir apdairus Rangovas iki Sutarties sudarymo. </w:t>
      </w:r>
    </w:p>
    <w:p w14:paraId="6C9CA224"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Pakeitimai gali būti atliekami neatsižvelgiant į jų vertę ir aplinkybes, jeigu</w:t>
      </w:r>
      <w:r>
        <w:rPr>
          <w:rFonts w:ascii="Times New Roman" w:hAnsi="Times New Roman" w:cs="Times New Roman"/>
        </w:rPr>
        <w:t>:</w:t>
      </w:r>
      <w:r w:rsidRPr="00524CAF">
        <w:rPr>
          <w:rFonts w:ascii="Times New Roman" w:hAnsi="Times New Roman" w:cs="Times New Roman"/>
        </w:rPr>
        <w:t xml:space="preserve"> </w:t>
      </w:r>
    </w:p>
    <w:p w14:paraId="500527E7" w14:textId="4A6B731A"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pasirinkimo galimybės (opcionas), įsk</w:t>
      </w:r>
      <w:r>
        <w:rPr>
          <w:rFonts w:ascii="Times New Roman" w:hAnsi="Times New Roman" w:cs="Times New Roman"/>
        </w:rPr>
        <w:t>aitant</w:t>
      </w:r>
      <w:r w:rsidRPr="00524CAF">
        <w:rPr>
          <w:rFonts w:ascii="Times New Roman" w:hAnsi="Times New Roman" w:cs="Times New Roman"/>
        </w:rPr>
        <w:t xml:space="preserve"> apimties, objekto pakeitimą, iš anksto buvo aiškiai, tiksliai ir nedviprasmiškai suformuluotos Pirkimo dokumentuose, nurodyta pasirinkimo galimybių (opciono) apimtis, pobūdis ir aplinkybės, kuriomis tai gali būti atliekama, ir iš esmės nesikeičia Darbų pobūdis; arba </w:t>
      </w:r>
    </w:p>
    <w:p w14:paraId="70D8A740" w14:textId="7ED0AD66" w:rsidR="00263CF5" w:rsidRPr="004625AA"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4625AA">
        <w:rPr>
          <w:rFonts w:ascii="Times New Roman" w:hAnsi="Times New Roman" w:cs="Times New Roman"/>
        </w:rPr>
        <w:t xml:space="preserve">Pakeitimas nėra laikomas esminiu. </w:t>
      </w:r>
    </w:p>
    <w:p w14:paraId="42953664" w14:textId="53F5DCAF" w:rsidR="00263CF5" w:rsidRPr="00D94F2A"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D94F2A">
        <w:rPr>
          <w:rFonts w:ascii="Times New Roman" w:hAnsi="Times New Roman" w:cs="Times New Roman"/>
        </w:rPr>
        <w:t xml:space="preserve">Pakeitimai, kurių </w:t>
      </w:r>
      <w:r w:rsidR="004625AA" w:rsidRPr="00D94F2A">
        <w:rPr>
          <w:rFonts w:ascii="Times New Roman" w:hAnsi="Times New Roman" w:cs="Times New Roman"/>
        </w:rPr>
        <w:t xml:space="preserve">atskiro pakeitimo </w:t>
      </w:r>
      <w:r w:rsidRPr="00D94F2A">
        <w:rPr>
          <w:rFonts w:ascii="Times New Roman" w:hAnsi="Times New Roman" w:cs="Times New Roman"/>
        </w:rPr>
        <w:t>vertė neviršija 50</w:t>
      </w:r>
      <w:r w:rsidR="00747DAF">
        <w:rPr>
          <w:rFonts w:ascii="Times New Roman" w:hAnsi="Times New Roman" w:cs="Times New Roman"/>
        </w:rPr>
        <w:t xml:space="preserve"> (penkiasdešimties)</w:t>
      </w:r>
      <w:r w:rsidRPr="00D94F2A">
        <w:rPr>
          <w:rFonts w:ascii="Times New Roman" w:hAnsi="Times New Roman" w:cs="Times New Roman"/>
        </w:rPr>
        <w:t xml:space="preserve"> procentų, Pradinės sutarties vertės, gali būti atliekami esant šioms aplinkybėms: </w:t>
      </w:r>
    </w:p>
    <w:p w14:paraId="715462C8" w14:textId="77777777" w:rsidR="00263CF5" w:rsidRPr="00D94F2A"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D94F2A">
        <w:rPr>
          <w:rFonts w:ascii="Times New Roman" w:hAnsi="Times New Roman" w:cs="Times New Roman"/>
        </w:rPr>
        <w:t xml:space="preserve">prireikia papildomų darbų, paslaugų ar prekių, kurie tapo būtini Darbams užbaigti, tačiau nebuvo įtraukti į Pirkimą, o Rangovo pakeitimas negalimas dėl ekonominių ar techninių priežasčių ir Užsakovui sukeltų didelių nepatogumų ar nemažą išlaidų dubliavimą; arba </w:t>
      </w:r>
    </w:p>
    <w:p w14:paraId="4D5E854C" w14:textId="77777777" w:rsidR="00263CF5" w:rsidRPr="00D94F2A"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D94F2A">
        <w:rPr>
          <w:rFonts w:ascii="Times New Roman" w:hAnsi="Times New Roman" w:cs="Times New Roman"/>
        </w:rPr>
        <w:t xml:space="preserve">būtinybė atsirado dėl aplinkybių, kurių nebuvo galima numatyti, ir iš esmės nesikeičia Darbų pobūdis. </w:t>
      </w:r>
    </w:p>
    <w:p w14:paraId="3E2C8B27" w14:textId="77777777" w:rsidR="00263CF5" w:rsidRPr="00524CAF" w:rsidRDefault="00263CF5" w:rsidP="00263CF5">
      <w:pPr>
        <w:pStyle w:val="Sraopastraipa"/>
        <w:numPr>
          <w:ilvl w:val="1"/>
          <w:numId w:val="1"/>
        </w:numPr>
        <w:tabs>
          <w:tab w:val="left" w:pos="851"/>
        </w:tabs>
        <w:spacing w:after="0" w:line="240" w:lineRule="auto"/>
        <w:ind w:left="6" w:firstLine="0"/>
        <w:jc w:val="both"/>
        <w:rPr>
          <w:rFonts w:ascii="Times New Roman" w:hAnsi="Times New Roman" w:cs="Times New Roman"/>
        </w:rPr>
      </w:pPr>
      <w:r w:rsidRPr="00524CAF">
        <w:rPr>
          <w:rFonts w:ascii="Times New Roman" w:hAnsi="Times New Roman" w:cs="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p w14:paraId="4DE32924" w14:textId="6E1CFD68"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lastRenderedPageBreak/>
        <w:t xml:space="preserve">Pakeitimai, kurių bendra atskirų Pakeitimų pagal šį </w:t>
      </w:r>
      <w:r>
        <w:rPr>
          <w:rFonts w:ascii="Times New Roman" w:hAnsi="Times New Roman" w:cs="Times New Roman"/>
        </w:rPr>
        <w:t>papunktį</w:t>
      </w:r>
      <w:r w:rsidRPr="00524CAF">
        <w:rPr>
          <w:rFonts w:ascii="Times New Roman" w:hAnsi="Times New Roman" w:cs="Times New Roman"/>
        </w:rPr>
        <w:t xml:space="preserve"> vertė neviršija 15</w:t>
      </w:r>
      <w:r w:rsidR="00747DAF">
        <w:rPr>
          <w:rFonts w:ascii="Times New Roman" w:hAnsi="Times New Roman" w:cs="Times New Roman"/>
        </w:rPr>
        <w:t xml:space="preserve"> (penkiolikos)</w:t>
      </w:r>
      <w:r w:rsidRPr="00524CAF">
        <w:rPr>
          <w:rFonts w:ascii="Times New Roman" w:hAnsi="Times New Roman" w:cs="Times New Roman"/>
        </w:rPr>
        <w:t xml:space="preserve"> procentų Pradinės sutarties vertės, gali būti atliekami neatsižvelgiant į aplinkybes, jeigu iš esmės nesikeičia Darbų pobūdis. </w:t>
      </w:r>
    </w:p>
    <w:p w14:paraId="1EAE18FB"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Atliktų darbų aktai turi atitikti pagal Užsakovo nurodymą atliktus Darbų vykdymo pakeitimus.</w:t>
      </w:r>
    </w:p>
    <w:p w14:paraId="180112ED" w14:textId="040A6D78"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Rangovo pasiūlyme įvardintos Darbų sudėtinės dalys (resursai, techninės specifikacijos ir pan.), kurios nedetalizuotos </w:t>
      </w:r>
      <w:r w:rsidR="001000F7">
        <w:rPr>
          <w:rFonts w:ascii="Times New Roman" w:hAnsi="Times New Roman" w:cs="Times New Roman"/>
        </w:rPr>
        <w:t>Apraše</w:t>
      </w:r>
      <w:r w:rsidRPr="00524CAF">
        <w:rPr>
          <w:rFonts w:ascii="Times New Roman" w:hAnsi="Times New Roman" w:cs="Times New Roman"/>
        </w:rPr>
        <w:t xml:space="preserve">, gali būti keičiamos tik Užsakovo sutikimu tiek, kiek toks keitimas neprieštarauja </w:t>
      </w:r>
      <w:r w:rsidR="001000F7">
        <w:rPr>
          <w:rFonts w:ascii="Times New Roman" w:hAnsi="Times New Roman" w:cs="Times New Roman"/>
        </w:rPr>
        <w:t>Aprašo</w:t>
      </w:r>
      <w:r w:rsidRPr="00524CAF">
        <w:rPr>
          <w:rFonts w:ascii="Times New Roman" w:hAnsi="Times New Roman" w:cs="Times New Roman"/>
        </w:rPr>
        <w:t xml:space="preserve"> (jo techninių specifikacijų, aiškinamųjų raštų, brėžinių) sprendiniams. Tokie keitimai Pakeitimu nelaikomi. </w:t>
      </w:r>
    </w:p>
    <w:p w14:paraId="7C3FDB58" w14:textId="6F34949A"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Jeigu bet kuris statybos dalyvis Darbų vykdymo metu sužino apie </w:t>
      </w:r>
      <w:r w:rsidR="001000F7">
        <w:rPr>
          <w:rFonts w:ascii="Times New Roman" w:hAnsi="Times New Roman" w:cs="Times New Roman"/>
        </w:rPr>
        <w:t>Aprašo</w:t>
      </w:r>
      <w:r w:rsidRPr="00524CAF">
        <w:rPr>
          <w:rFonts w:ascii="Times New Roman" w:hAnsi="Times New Roman" w:cs="Times New Roman"/>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1000F7">
        <w:rPr>
          <w:rFonts w:ascii="Times New Roman" w:hAnsi="Times New Roman" w:cs="Times New Roman"/>
        </w:rPr>
        <w:t>Aprašo</w:t>
      </w:r>
      <w:r w:rsidRPr="00524CAF">
        <w:rPr>
          <w:rFonts w:ascii="Times New Roman" w:hAnsi="Times New Roman" w:cs="Times New Roman"/>
        </w:rPr>
        <w:t xml:space="preserve"> klaida ar dokumento techninis trūkumas turi būti patvirtintas </w:t>
      </w:r>
      <w:r w:rsidR="001000F7">
        <w:rPr>
          <w:rFonts w:ascii="Times New Roman" w:hAnsi="Times New Roman" w:cs="Times New Roman"/>
        </w:rPr>
        <w:t>Aprašą</w:t>
      </w:r>
      <w:r w:rsidRPr="00524CAF">
        <w:rPr>
          <w:rFonts w:ascii="Times New Roman" w:hAnsi="Times New Roman" w:cs="Times New Roman"/>
        </w:rPr>
        <w:t xml:space="preserve"> rengusio projektuotojo. </w:t>
      </w:r>
    </w:p>
    <w:p w14:paraId="38CEC996" w14:textId="77777777" w:rsidR="00263CF5" w:rsidRPr="00524CAF" w:rsidRDefault="00263CF5" w:rsidP="00263CF5">
      <w:pPr>
        <w:tabs>
          <w:tab w:val="left" w:pos="851"/>
        </w:tabs>
        <w:spacing w:after="0" w:line="240" w:lineRule="auto"/>
        <w:jc w:val="both"/>
        <w:rPr>
          <w:rFonts w:ascii="Times New Roman" w:hAnsi="Times New Roman" w:cs="Times New Roman"/>
        </w:rPr>
      </w:pPr>
    </w:p>
    <w:p w14:paraId="70185AD4" w14:textId="77777777" w:rsidR="00263CF5" w:rsidRPr="00524CAF" w:rsidRDefault="00263CF5" w:rsidP="00263CF5">
      <w:pPr>
        <w:pStyle w:val="Sraopastraipa"/>
        <w:numPr>
          <w:ilvl w:val="0"/>
          <w:numId w:val="1"/>
        </w:numPr>
        <w:tabs>
          <w:tab w:val="left" w:pos="851"/>
        </w:tabs>
        <w:spacing w:after="0" w:line="240" w:lineRule="auto"/>
        <w:ind w:left="0" w:firstLine="0"/>
        <w:jc w:val="center"/>
        <w:rPr>
          <w:rFonts w:ascii="Times New Roman" w:hAnsi="Times New Roman" w:cs="Times New Roman"/>
          <w:b/>
          <w:bCs/>
        </w:rPr>
      </w:pPr>
      <w:r w:rsidRPr="00524CAF">
        <w:rPr>
          <w:rFonts w:ascii="Times New Roman" w:hAnsi="Times New Roman" w:cs="Times New Roman"/>
          <w:b/>
          <w:bCs/>
        </w:rPr>
        <w:t>ATSAKOMYBĖ UŽ DEFEKTUS, GARANTIJOS</w:t>
      </w:r>
    </w:p>
    <w:p w14:paraId="716160F6" w14:textId="77777777" w:rsidR="00263CF5" w:rsidRPr="00524CAF" w:rsidRDefault="00263CF5" w:rsidP="00263CF5">
      <w:pPr>
        <w:pStyle w:val="Sraopastraipa"/>
        <w:tabs>
          <w:tab w:val="left" w:pos="851"/>
        </w:tabs>
        <w:spacing w:after="0" w:line="240" w:lineRule="auto"/>
        <w:ind w:left="0"/>
        <w:jc w:val="both"/>
        <w:rPr>
          <w:rFonts w:ascii="Times New Roman" w:hAnsi="Times New Roman" w:cs="Times New Roman"/>
        </w:rPr>
      </w:pPr>
    </w:p>
    <w:p w14:paraId="3FD1B793"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Užsakovas, nustatęs Darbų trūkumus ar kitokius nukrypimus nuo Sutarties po Darbų perdavimo-priėmimo, jei tie trūkumai ar nukrypimai negalėjo būti nustatyti </w:t>
      </w:r>
      <w:r>
        <w:rPr>
          <w:rFonts w:ascii="Times New Roman" w:hAnsi="Times New Roman" w:cs="Times New Roman"/>
        </w:rPr>
        <w:t>priimant</w:t>
      </w:r>
      <w:r w:rsidRPr="00524CAF">
        <w:rPr>
          <w:rFonts w:ascii="Times New Roman" w:hAnsi="Times New Roman" w:cs="Times New Roman"/>
        </w:rPr>
        <w:t xml:space="preserve"> Darb</w:t>
      </w:r>
      <w:r>
        <w:rPr>
          <w:rFonts w:ascii="Times New Roman" w:hAnsi="Times New Roman" w:cs="Times New Roman"/>
        </w:rPr>
        <w:t>us</w:t>
      </w:r>
      <w:r w:rsidRPr="00524CAF">
        <w:rPr>
          <w:rFonts w:ascii="Times New Roman" w:hAnsi="Times New Roman" w:cs="Times New Roman"/>
        </w:rPr>
        <w:t xml:space="preserve"> (paslėpti trūkumai arba atsiradę statinio garantinio naudojimo metu), taip pat jei jie buvo Rangovo tyčia paslėpti, privalo apie juos raštu pranešti Rangovui. </w:t>
      </w:r>
    </w:p>
    <w:p w14:paraId="6B7C6621" w14:textId="33ACA2BA"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w:t>
      </w:r>
      <w:r w:rsidR="004D0CFE">
        <w:rPr>
          <w:rFonts w:ascii="Times New Roman" w:hAnsi="Times New Roman" w:cs="Times New Roman"/>
        </w:rPr>
        <w:t>D</w:t>
      </w:r>
      <w:r w:rsidR="004D0CFE" w:rsidRPr="00524CAF">
        <w:rPr>
          <w:rFonts w:ascii="Times New Roman" w:hAnsi="Times New Roman" w:cs="Times New Roman"/>
        </w:rPr>
        <w:t xml:space="preserve">arbų </w:t>
      </w:r>
      <w:r w:rsidRPr="00524CAF">
        <w:rPr>
          <w:rFonts w:ascii="Times New Roman" w:hAnsi="Times New Roman" w:cs="Times New Roman"/>
        </w:rPr>
        <w:t xml:space="preserve">kokybe arba bet kurio Rangovo įsipareigojimo pagal Sutartį neįvykdymu. </w:t>
      </w:r>
    </w:p>
    <w:p w14:paraId="6F235945" w14:textId="37BBB243"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Jei Rangovas netinkamai vykdo savo įsipareigojimus ir delsia ar netinkamai šalina Užsakovo nurodytus defektus, netinkamai atlieka žalos ištaisymo Darbus, Užsakovas turi teisę tokius defektus pašalinti ir Darbų taisymus atlikti pats ar pasitelkti trečiuosius</w:t>
      </w:r>
      <w:r>
        <w:rPr>
          <w:rFonts w:ascii="Times New Roman" w:hAnsi="Times New Roman" w:cs="Times New Roman"/>
        </w:rPr>
        <w:t xml:space="preserve"> asmenis</w:t>
      </w:r>
      <w:r w:rsidRPr="00524CAF">
        <w:rPr>
          <w:rFonts w:ascii="Times New Roman" w:hAnsi="Times New Roman" w:cs="Times New Roman"/>
        </w:rPr>
        <w:t>. Tokiu atveju visas patirtas išlaidas atlygina Rangovas. Išlaidos, apie tai informavus Rangovą, gali būti išskaitomos iš Rangovui mokėtinų sumų arba Užsakovas turi teisę pasinaudoti Sutarties įvykdymo užtikrinimu.</w:t>
      </w:r>
    </w:p>
    <w:p w14:paraId="3A249351" w14:textId="77777777" w:rsidR="00263CF5" w:rsidRPr="00524CAF" w:rsidRDefault="00263CF5" w:rsidP="00263CF5">
      <w:pPr>
        <w:pStyle w:val="Sraopastraipa"/>
        <w:tabs>
          <w:tab w:val="left" w:pos="851"/>
        </w:tabs>
        <w:spacing w:after="0" w:line="240" w:lineRule="auto"/>
        <w:ind w:left="0"/>
        <w:jc w:val="both"/>
        <w:rPr>
          <w:rFonts w:ascii="Times New Roman" w:hAnsi="Times New Roman" w:cs="Times New Roman"/>
        </w:rPr>
      </w:pPr>
    </w:p>
    <w:p w14:paraId="28346FF5" w14:textId="77777777" w:rsidR="00263CF5" w:rsidRPr="00524CAF" w:rsidRDefault="00263CF5" w:rsidP="00263CF5">
      <w:pPr>
        <w:pStyle w:val="Sraopastraipa"/>
        <w:numPr>
          <w:ilvl w:val="0"/>
          <w:numId w:val="1"/>
        </w:numPr>
        <w:tabs>
          <w:tab w:val="left" w:pos="851"/>
        </w:tabs>
        <w:spacing w:after="0" w:line="240" w:lineRule="auto"/>
        <w:ind w:left="0" w:firstLine="0"/>
        <w:jc w:val="center"/>
        <w:rPr>
          <w:rFonts w:ascii="Times New Roman" w:hAnsi="Times New Roman" w:cs="Times New Roman"/>
          <w:b/>
          <w:bCs/>
        </w:rPr>
      </w:pPr>
      <w:r w:rsidRPr="00524CAF">
        <w:rPr>
          <w:rFonts w:ascii="Times New Roman" w:hAnsi="Times New Roman" w:cs="Times New Roman"/>
          <w:b/>
          <w:bCs/>
        </w:rPr>
        <w:t>SUTARTIES ESMINIS PAŽEIDIMAS IR NUTRAUKIMAS</w:t>
      </w:r>
    </w:p>
    <w:p w14:paraId="7EB7C232" w14:textId="77777777" w:rsidR="00263CF5" w:rsidRPr="00524CAF" w:rsidRDefault="00263CF5" w:rsidP="00263CF5">
      <w:pPr>
        <w:pStyle w:val="Sraopastraipa"/>
        <w:tabs>
          <w:tab w:val="left" w:pos="851"/>
        </w:tabs>
        <w:spacing w:after="0" w:line="240" w:lineRule="auto"/>
        <w:ind w:left="0"/>
        <w:jc w:val="both"/>
        <w:rPr>
          <w:rFonts w:ascii="Times New Roman" w:hAnsi="Times New Roman" w:cs="Times New Roman"/>
        </w:rPr>
      </w:pPr>
    </w:p>
    <w:p w14:paraId="6AA20135" w14:textId="7C2BC53C"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Jeigu Darbų vykdymo sustabdymas, pagal Sutarties 6.5 papunktį, trunka ilgiau nei 91</w:t>
      </w:r>
      <w:r w:rsidR="00747DAF">
        <w:rPr>
          <w:rFonts w:ascii="Times New Roman" w:hAnsi="Times New Roman" w:cs="Times New Roman"/>
        </w:rPr>
        <w:t xml:space="preserve"> (devyniasdešimt vieną)</w:t>
      </w:r>
      <w:r w:rsidRPr="00524CAF">
        <w:rPr>
          <w:rFonts w:ascii="Times New Roman" w:hAnsi="Times New Roman" w:cs="Times New Roman"/>
        </w:rPr>
        <w:t xml:space="preserve"> kalendorinę dieną, tai Rangovas gali reikalauti leidimo atnaujinti Darbų vykdymą. Jeigu per 21</w:t>
      </w:r>
      <w:r w:rsidR="00C96E4C">
        <w:rPr>
          <w:rFonts w:ascii="Times New Roman" w:hAnsi="Times New Roman" w:cs="Times New Roman"/>
        </w:rPr>
        <w:t xml:space="preserve"> (dvidešimt vieną)</w:t>
      </w:r>
      <w:r w:rsidRPr="00524CAF">
        <w:rPr>
          <w:rFonts w:ascii="Times New Roman" w:hAnsi="Times New Roman" w:cs="Times New Roman"/>
        </w:rPr>
        <w:t xml:space="preserve"> kalendorinę dieną toks leidimas nėra suteikiamas, Rangovas gali reikalauti nutraukti Sutartį. Tokiu Sutarties nutraukimo atveju turi būti nustatytos ir Šalių parašais patvirtintos atliktų Darbų apimtys ir Rangovui mokėtinos sumos.</w:t>
      </w:r>
    </w:p>
    <w:p w14:paraId="641530A2"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Jeigu Rangovas nevykdo arba netinkamai vykdo kuriuos nors įsipareigojimus pagal Sutartį, tai Statinio statybos techninės priežiūros vadovas ar Užsakovas raštu gali Rangovui nurodyti įvykdyti įsipareigojimus arba ištaisyti netinkamai atliktus Darbus per pagrįstai tinkamą laiką.</w:t>
      </w:r>
    </w:p>
    <w:p w14:paraId="1BF7A3A6" w14:textId="73C4FD62"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Užsakovas turi teisę bet kuriuo šiame </w:t>
      </w:r>
      <w:r>
        <w:rPr>
          <w:rFonts w:ascii="Times New Roman" w:hAnsi="Times New Roman" w:cs="Times New Roman"/>
        </w:rPr>
        <w:t>papunktyje</w:t>
      </w:r>
      <w:r w:rsidRPr="00524CAF">
        <w:rPr>
          <w:rFonts w:ascii="Times New Roman" w:hAnsi="Times New Roman" w:cs="Times New Roman"/>
        </w:rPr>
        <w:t xml:space="preserve"> išvardintu atveju arba aplinkybėms, prieš 21</w:t>
      </w:r>
      <w:r w:rsidR="00C96E4C">
        <w:rPr>
          <w:rFonts w:ascii="Times New Roman" w:hAnsi="Times New Roman" w:cs="Times New Roman"/>
        </w:rPr>
        <w:t xml:space="preserve"> (dvidešimt vieną)</w:t>
      </w:r>
      <w:r w:rsidRPr="00524CAF">
        <w:rPr>
          <w:rFonts w:ascii="Times New Roman" w:hAnsi="Times New Roman" w:cs="Times New Roman"/>
        </w:rPr>
        <w:t xml:space="preserve"> kalendorinę dieną apie tai pranešęs Rangovui, nutraukti Sutartį ir pašalinti Rangovą iš Statybvietės bei pasinaudoti Sutarties įvykdymo užtikrinimu dėl šių esminių sutarties pažeidimų, jei Rangovas: </w:t>
      </w:r>
    </w:p>
    <w:p w14:paraId="064DE742"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pakartotinai ir iš esmės nevykdo Statinio statybos techninės priežiūros vadovo ar Užsakovo nurodymų ir dėl to Užsakovas iš esmės negauna Darbų rezultato, kokio tikėjosi;</w:t>
      </w:r>
    </w:p>
    <w:p w14:paraId="75AD7B2E" w14:textId="00EB7941" w:rsidR="00263CF5"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nepradeda laiku vykdyti Darbų, kitaip aiškiai parodo ketinimą netęsti savo įsipareigojimų pagal Sutartį arba nevykdo Darbų pagal </w:t>
      </w:r>
      <w:r w:rsidR="004D0CFE">
        <w:rPr>
          <w:rFonts w:ascii="Times New Roman" w:hAnsi="Times New Roman" w:cs="Times New Roman"/>
        </w:rPr>
        <w:t>g</w:t>
      </w:r>
      <w:r w:rsidR="004D0CFE" w:rsidRPr="00524CAF">
        <w:rPr>
          <w:rFonts w:ascii="Times New Roman" w:hAnsi="Times New Roman" w:cs="Times New Roman"/>
        </w:rPr>
        <w:t xml:space="preserve">rafiką </w:t>
      </w:r>
      <w:r w:rsidRPr="00524CAF">
        <w:rPr>
          <w:rFonts w:ascii="Times New Roman" w:hAnsi="Times New Roman" w:cs="Times New Roman"/>
        </w:rPr>
        <w:t>ir tampa aišku, kad juos baigti iki Darbų atlikimo termino pabaigos neįmanoma.</w:t>
      </w:r>
    </w:p>
    <w:p w14:paraId="1B5B9A5C"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Nutraukus Sutartį pagal </w:t>
      </w:r>
      <w:r>
        <w:rPr>
          <w:rFonts w:ascii="Times New Roman" w:hAnsi="Times New Roman" w:cs="Times New Roman"/>
        </w:rPr>
        <w:t xml:space="preserve">Sutarties </w:t>
      </w:r>
      <w:r w:rsidRPr="00524CAF">
        <w:rPr>
          <w:rFonts w:ascii="Times New Roman" w:hAnsi="Times New Roman" w:cs="Times New Roman"/>
        </w:rPr>
        <w:t xml:space="preserve">12.3 papunktį: </w:t>
      </w:r>
    </w:p>
    <w:p w14:paraId="243D7EA2"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Rangovas privalo toliau vykdyti pagrįstus Užsakovo nurodymus dėl turto išsaugojimo arba dėl Darbų saugos, ir</w:t>
      </w:r>
    </w:p>
    <w:p w14:paraId="662FE411"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Užsakovas turi nustatyti Rangovui mokėtinas sumas už tinkamai atliktus, bet neapmokėtus Darbus. Užsakovas Rangovo sąskaita gali padengti bet kuriuos nuostolius ir papildomas Išlaidas, susijusias su defektų ištaisymu, kitas Užsakovo išlaidas, atsiradusias dėl šios Sutarties nevykdymo. Užsakovas, padaręs tokius atskaitymus, visą likusią Rangovui mokėtiną sumą privalo išmokėti Rangovui.</w:t>
      </w:r>
    </w:p>
    <w:p w14:paraId="564D4A7F" w14:textId="0C66EA3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Užsakovas bet kada turi teisę nutraukti Sutartį ne vėliau kaip prieš 14</w:t>
      </w:r>
      <w:r w:rsidR="00C96E4C">
        <w:rPr>
          <w:rFonts w:ascii="Times New Roman" w:hAnsi="Times New Roman" w:cs="Times New Roman"/>
        </w:rPr>
        <w:t xml:space="preserve"> (keturiolika)</w:t>
      </w:r>
      <w:r w:rsidRPr="00524CAF">
        <w:rPr>
          <w:rFonts w:ascii="Times New Roman" w:hAnsi="Times New Roman" w:cs="Times New Roman"/>
        </w:rPr>
        <w:t xml:space="preserve"> kalendorinių dienų apie tai raštu pranešdamas Rangovui. Tokiu atveju Rangovui turi būti sumokėta:</w:t>
      </w:r>
    </w:p>
    <w:p w14:paraId="6E2FE0AC"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lastRenderedPageBreak/>
        <w:t>už bet kurį tinkamai atliktą Darbą pagal Sutartyje nustatytas kainas;</w:t>
      </w:r>
    </w:p>
    <w:p w14:paraId="3DCB0DF6" w14:textId="0C207EF3" w:rsidR="00263CF5" w:rsidRPr="00524CAF" w:rsidRDefault="00C96E4C"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Pr>
          <w:rFonts w:ascii="Times New Roman" w:hAnsi="Times New Roman" w:cs="Times New Roman"/>
        </w:rPr>
        <w:t>i</w:t>
      </w:r>
      <w:r w:rsidRPr="00524CAF">
        <w:rPr>
          <w:rFonts w:ascii="Times New Roman" w:hAnsi="Times New Roman" w:cs="Times New Roman"/>
        </w:rPr>
        <w:t xml:space="preserve">šlaidos </w:t>
      </w:r>
      <w:r w:rsidR="00263CF5" w:rsidRPr="00524CAF">
        <w:rPr>
          <w:rFonts w:ascii="Times New Roman" w:hAnsi="Times New Roman" w:cs="Times New Roman"/>
        </w:rPr>
        <w:t>už Įrangą ar Medžiagas, kurie skirti Darbams ir, kuriuos Rangovas tam tikslui įsigijo. Užsakovui sumokėjus, ši Įranga ir Medžiagos tampa Užsakovo nuosavybe;</w:t>
      </w:r>
    </w:p>
    <w:p w14:paraId="31E36A5D"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bet kurios kitos išlaidos arba įsipareigojimai, kuriuos Rangovas pagrįstai prisiėmė tikėdamasis baigti Darbus.</w:t>
      </w:r>
    </w:p>
    <w:p w14:paraId="7C743D03"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Užsakovas neturi teisės nutraukti Sutarties dėl to, kad planuoja Darbus vykdyti pats arba įpareigoti juos vykdyti kitą rangovą.</w:t>
      </w:r>
    </w:p>
    <w:p w14:paraId="12558405" w14:textId="649765FA"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Rangovas gali bet kuriuo šiame </w:t>
      </w:r>
      <w:r>
        <w:rPr>
          <w:rFonts w:ascii="Times New Roman" w:hAnsi="Times New Roman" w:cs="Times New Roman"/>
        </w:rPr>
        <w:t>papunktyje</w:t>
      </w:r>
      <w:r w:rsidRPr="00524CAF">
        <w:rPr>
          <w:rFonts w:ascii="Times New Roman" w:hAnsi="Times New Roman" w:cs="Times New Roman"/>
        </w:rPr>
        <w:t xml:space="preserve"> išvardintu atveju arba aplinkybėm</w:t>
      </w:r>
      <w:r>
        <w:rPr>
          <w:rFonts w:ascii="Times New Roman" w:hAnsi="Times New Roman" w:cs="Times New Roman"/>
        </w:rPr>
        <w:t>i</w:t>
      </w:r>
      <w:r w:rsidRPr="00524CAF">
        <w:rPr>
          <w:rFonts w:ascii="Times New Roman" w:hAnsi="Times New Roman" w:cs="Times New Roman"/>
        </w:rPr>
        <w:t>s, prieš 14</w:t>
      </w:r>
      <w:r w:rsidR="00C96E4C">
        <w:rPr>
          <w:rFonts w:ascii="Times New Roman" w:hAnsi="Times New Roman" w:cs="Times New Roman"/>
        </w:rPr>
        <w:t xml:space="preserve"> (keturiolika)</w:t>
      </w:r>
      <w:r w:rsidRPr="00524CAF">
        <w:rPr>
          <w:rFonts w:ascii="Times New Roman" w:hAnsi="Times New Roman" w:cs="Times New Roman"/>
        </w:rPr>
        <w:t xml:space="preserve"> kalendorinių dienų apie tai raštu pranešęs Užsakovui, nutraukti Sutartį dėl šių esminių </w:t>
      </w:r>
      <w:r w:rsidR="004D0CFE">
        <w:rPr>
          <w:rFonts w:ascii="Times New Roman" w:hAnsi="Times New Roman" w:cs="Times New Roman"/>
        </w:rPr>
        <w:t>S</w:t>
      </w:r>
      <w:r w:rsidR="004D0CFE" w:rsidRPr="00524CAF">
        <w:rPr>
          <w:rFonts w:ascii="Times New Roman" w:hAnsi="Times New Roman" w:cs="Times New Roman"/>
        </w:rPr>
        <w:t xml:space="preserve">utarties </w:t>
      </w:r>
      <w:r w:rsidRPr="00524CAF">
        <w:rPr>
          <w:rFonts w:ascii="Times New Roman" w:hAnsi="Times New Roman" w:cs="Times New Roman"/>
        </w:rPr>
        <w:t xml:space="preserve">pažeidimų: </w:t>
      </w:r>
    </w:p>
    <w:p w14:paraId="75B664E4"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Užsakovas nevykdo savo įsipareigojimų pagal Sutartį;</w:t>
      </w:r>
    </w:p>
    <w:p w14:paraId="71497E0E" w14:textId="28075CED"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Darbų vykdymo sustabdymas trunka ilgiau nei 112</w:t>
      </w:r>
      <w:r w:rsidR="00C96E4C">
        <w:rPr>
          <w:rFonts w:ascii="Times New Roman" w:hAnsi="Times New Roman" w:cs="Times New Roman"/>
        </w:rPr>
        <w:t xml:space="preserve"> (</w:t>
      </w:r>
      <w:r w:rsidR="00621830">
        <w:rPr>
          <w:rFonts w:ascii="Times New Roman" w:hAnsi="Times New Roman" w:cs="Times New Roman"/>
        </w:rPr>
        <w:t xml:space="preserve">vieną </w:t>
      </w:r>
      <w:r w:rsidR="00C96E4C">
        <w:rPr>
          <w:rFonts w:ascii="Times New Roman" w:hAnsi="Times New Roman" w:cs="Times New Roman"/>
        </w:rPr>
        <w:t>šimtą dvylika)</w:t>
      </w:r>
      <w:r w:rsidRPr="00524CAF">
        <w:rPr>
          <w:rFonts w:ascii="Times New Roman" w:hAnsi="Times New Roman" w:cs="Times New Roman"/>
        </w:rPr>
        <w:t xml:space="preserve"> kalendorinių dienų; </w:t>
      </w:r>
    </w:p>
    <w:p w14:paraId="2B75C969" w14:textId="55B2F6A2"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Jeigu Rangovas nutraukė Sutartį pagal </w:t>
      </w:r>
      <w:r>
        <w:rPr>
          <w:rFonts w:ascii="Times New Roman" w:hAnsi="Times New Roman" w:cs="Times New Roman"/>
        </w:rPr>
        <w:t xml:space="preserve">Sutarties </w:t>
      </w:r>
      <w:r w:rsidRPr="00524CAF">
        <w:rPr>
          <w:rFonts w:ascii="Times New Roman" w:hAnsi="Times New Roman" w:cs="Times New Roman"/>
        </w:rPr>
        <w:t>12.7.1 ir</w:t>
      </w:r>
      <w:r>
        <w:rPr>
          <w:rFonts w:ascii="Times New Roman" w:hAnsi="Times New Roman" w:cs="Times New Roman"/>
        </w:rPr>
        <w:t xml:space="preserve"> (ar)</w:t>
      </w:r>
      <w:r w:rsidRPr="00524CAF">
        <w:rPr>
          <w:rFonts w:ascii="Times New Roman" w:hAnsi="Times New Roman" w:cs="Times New Roman"/>
        </w:rPr>
        <w:t xml:space="preserve"> 12.7.2 papunkčius, jam turi būti suteikta teisė atgauti sustabdymo ir </w:t>
      </w:r>
      <w:r w:rsidR="00C96E4C">
        <w:rPr>
          <w:rFonts w:ascii="Times New Roman" w:hAnsi="Times New Roman" w:cs="Times New Roman"/>
        </w:rPr>
        <w:t>S</w:t>
      </w:r>
      <w:r w:rsidR="00C96E4C" w:rsidRPr="00524CAF">
        <w:rPr>
          <w:rFonts w:ascii="Times New Roman" w:hAnsi="Times New Roman" w:cs="Times New Roman"/>
        </w:rPr>
        <w:t xml:space="preserve">tatybvietės </w:t>
      </w:r>
      <w:r w:rsidRPr="00524CAF">
        <w:rPr>
          <w:rFonts w:ascii="Times New Roman" w:hAnsi="Times New Roman" w:cs="Times New Roman"/>
        </w:rPr>
        <w:t xml:space="preserve">palikimo išlaidas. </w:t>
      </w:r>
    </w:p>
    <w:p w14:paraId="60BC9164"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Sutarties nutraukimo pagal bet kurį Sutarties punktą įsigaliojimo atveju, Rangovas per Užsakovo nurodytą terminą privalo:</w:t>
      </w:r>
    </w:p>
    <w:p w14:paraId="3D2297C6"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nutraukti visą tolesnį Darbą, išskyrus tokį, kurį būtina atlikti dėl gyvybės ar turto išsaugojimo arba dėl Darbų saugos;</w:t>
      </w:r>
    </w:p>
    <w:p w14:paraId="732556BA"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perduoti Užsakovui Įrangą ir Medžiagas, už kuriuos jau sumokėta;</w:t>
      </w:r>
    </w:p>
    <w:p w14:paraId="7A7D0891" w14:textId="77777777" w:rsidR="00263CF5" w:rsidRPr="00524CAF"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pašalinti visus Rangovo įrengimus ir kitus daiktus iš Statybvietės ir pats palikti Statybvietę.</w:t>
      </w:r>
    </w:p>
    <w:p w14:paraId="29BE8B34"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Užsakovas Viešųjų pirkimų įstatymo nurodytais atvejais ir tvarka gali bet kada vienašališkai nutraukti Sutartį apie tai Rangovui pranešant raštu. </w:t>
      </w:r>
    </w:p>
    <w:p w14:paraId="0DEF0C5B" w14:textId="77777777" w:rsidR="00263CF5" w:rsidRPr="00524CAF" w:rsidRDefault="00263CF5" w:rsidP="00263CF5">
      <w:pPr>
        <w:tabs>
          <w:tab w:val="left" w:pos="851"/>
        </w:tabs>
        <w:spacing w:after="0" w:line="240" w:lineRule="auto"/>
        <w:jc w:val="center"/>
        <w:rPr>
          <w:rFonts w:ascii="Times New Roman" w:hAnsi="Times New Roman" w:cs="Times New Roman"/>
          <w:b/>
          <w:bCs/>
        </w:rPr>
      </w:pPr>
    </w:p>
    <w:p w14:paraId="26B9B6F5" w14:textId="77777777" w:rsidR="00263CF5" w:rsidRPr="00524CAF" w:rsidRDefault="00263CF5" w:rsidP="00263CF5">
      <w:pPr>
        <w:pStyle w:val="Sraopastraipa"/>
        <w:numPr>
          <w:ilvl w:val="0"/>
          <w:numId w:val="1"/>
        </w:numPr>
        <w:tabs>
          <w:tab w:val="left" w:pos="851"/>
        </w:tabs>
        <w:spacing w:after="0" w:line="240" w:lineRule="auto"/>
        <w:ind w:left="0" w:firstLine="0"/>
        <w:jc w:val="center"/>
        <w:rPr>
          <w:rFonts w:ascii="Times New Roman" w:hAnsi="Times New Roman" w:cs="Times New Roman"/>
          <w:b/>
          <w:bCs/>
        </w:rPr>
      </w:pPr>
      <w:r w:rsidRPr="00524CAF">
        <w:rPr>
          <w:rFonts w:ascii="Times New Roman" w:hAnsi="Times New Roman" w:cs="Times New Roman"/>
          <w:b/>
          <w:bCs/>
        </w:rPr>
        <w:t>GINČAI</w:t>
      </w:r>
    </w:p>
    <w:p w14:paraId="3DAC9BD0" w14:textId="77777777" w:rsidR="00263CF5" w:rsidRPr="00524CAF" w:rsidRDefault="00263CF5" w:rsidP="00263CF5">
      <w:pPr>
        <w:tabs>
          <w:tab w:val="left" w:pos="851"/>
        </w:tabs>
        <w:spacing w:after="0" w:line="240" w:lineRule="auto"/>
        <w:jc w:val="both"/>
        <w:rPr>
          <w:rFonts w:ascii="Times New Roman" w:hAnsi="Times New Roman" w:cs="Times New Roman"/>
        </w:rPr>
      </w:pPr>
    </w:p>
    <w:p w14:paraId="21E246FE" w14:textId="3869CD29"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Sutarties Šalys visus ginčus stengiasi išspręsti derybomis. Kilus ginčui, Sutarties Šalys raštu išdėsto savo nuomonę kitai Šaliai ir pasiūlo ginčo sprendimą. Gavusi pasiūlymą ginčą spręsti derybomis, Šalis privalo į jį atsakyti per 30</w:t>
      </w:r>
      <w:r w:rsidR="00C96E4C">
        <w:rPr>
          <w:rFonts w:ascii="Times New Roman" w:hAnsi="Times New Roman" w:cs="Times New Roman"/>
        </w:rPr>
        <w:t xml:space="preserve"> (trisdešimt)</w:t>
      </w:r>
      <w:r w:rsidRPr="00524CAF">
        <w:rPr>
          <w:rFonts w:ascii="Times New Roman" w:hAnsi="Times New Roman" w:cs="Times New Roman"/>
        </w:rPr>
        <w:t xml:space="preserve"> kalendorinių dienų. Ginčas turi būti išspręstas per ne ilgesnį nei 60</w:t>
      </w:r>
      <w:r w:rsidR="00C96E4C">
        <w:rPr>
          <w:rFonts w:ascii="Times New Roman" w:hAnsi="Times New Roman" w:cs="Times New Roman"/>
        </w:rPr>
        <w:t xml:space="preserve"> (šešiasdešimt)</w:t>
      </w:r>
      <w:r w:rsidRPr="00524CAF">
        <w:rPr>
          <w:rFonts w:ascii="Times New Roman" w:hAnsi="Times New Roman" w:cs="Times New Roman"/>
        </w:rPr>
        <w:t xml:space="preserve">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p>
    <w:p w14:paraId="00CA3C3E"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Su Sutartimi susiję ginčai, kurių nepavyksta išspręsti derybų keliu, sprendžiami teisme pagal Užsakovo buveinės vietą, vadovaujantis Lietuvos Respublikos įstatymais. </w:t>
      </w:r>
    </w:p>
    <w:p w14:paraId="6975D250" w14:textId="77777777" w:rsidR="00263CF5" w:rsidRPr="00524CAF" w:rsidRDefault="00263CF5" w:rsidP="00263CF5">
      <w:pPr>
        <w:tabs>
          <w:tab w:val="left" w:pos="851"/>
        </w:tabs>
        <w:spacing w:after="0" w:line="240" w:lineRule="auto"/>
        <w:jc w:val="both"/>
        <w:rPr>
          <w:rFonts w:ascii="Times New Roman" w:hAnsi="Times New Roman" w:cs="Times New Roman"/>
        </w:rPr>
      </w:pPr>
    </w:p>
    <w:p w14:paraId="68124551" w14:textId="77777777" w:rsidR="00263CF5" w:rsidRPr="00524CAF" w:rsidRDefault="00263CF5" w:rsidP="00263CF5">
      <w:pPr>
        <w:pStyle w:val="Sraopastraipa"/>
        <w:numPr>
          <w:ilvl w:val="0"/>
          <w:numId w:val="1"/>
        </w:numPr>
        <w:tabs>
          <w:tab w:val="left" w:pos="851"/>
        </w:tabs>
        <w:spacing w:after="0" w:line="240" w:lineRule="auto"/>
        <w:ind w:left="0" w:firstLine="0"/>
        <w:jc w:val="center"/>
        <w:rPr>
          <w:rFonts w:ascii="Times New Roman" w:hAnsi="Times New Roman" w:cs="Times New Roman"/>
          <w:b/>
          <w:bCs/>
        </w:rPr>
      </w:pPr>
      <w:r w:rsidRPr="00524CAF">
        <w:rPr>
          <w:rFonts w:ascii="Times New Roman" w:hAnsi="Times New Roman" w:cs="Times New Roman"/>
          <w:b/>
          <w:bCs/>
        </w:rPr>
        <w:t>NENUGALIMA JĖGA</w:t>
      </w:r>
    </w:p>
    <w:p w14:paraId="1FFA1C34" w14:textId="77777777" w:rsidR="00263CF5" w:rsidRPr="00524CAF" w:rsidRDefault="00263CF5" w:rsidP="00263CF5">
      <w:pPr>
        <w:pStyle w:val="Sraopastraipa"/>
        <w:tabs>
          <w:tab w:val="left" w:pos="851"/>
        </w:tabs>
        <w:spacing w:after="0" w:line="240" w:lineRule="auto"/>
        <w:ind w:left="0"/>
        <w:jc w:val="both"/>
        <w:rPr>
          <w:rFonts w:ascii="Times New Roman" w:hAnsi="Times New Roman" w:cs="Times New Roman"/>
        </w:rPr>
      </w:pPr>
    </w:p>
    <w:p w14:paraId="5918C052"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596E3EE"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žinomos arba tikėtinos.</w:t>
      </w:r>
    </w:p>
    <w:p w14:paraId="28B2E8A5"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Sutartis baigiasi kitos Šalies reikalavimu, kai ją įvykdyti kitai Šaliai neįmanoma dėl nenugalimos jėgos (force majeure). </w:t>
      </w:r>
    </w:p>
    <w:p w14:paraId="7293CAD8" w14:textId="77777777" w:rsidR="00263CF5" w:rsidRPr="00524CAF" w:rsidRDefault="00263CF5" w:rsidP="00263CF5">
      <w:pPr>
        <w:tabs>
          <w:tab w:val="left" w:pos="851"/>
        </w:tabs>
        <w:spacing w:after="0" w:line="240" w:lineRule="auto"/>
        <w:jc w:val="both"/>
        <w:rPr>
          <w:rFonts w:ascii="Times New Roman" w:hAnsi="Times New Roman" w:cs="Times New Roman"/>
        </w:rPr>
      </w:pPr>
    </w:p>
    <w:p w14:paraId="2AD9B68F" w14:textId="77777777" w:rsidR="00263CF5" w:rsidRPr="00524CAF" w:rsidRDefault="00263CF5" w:rsidP="00263CF5">
      <w:pPr>
        <w:pStyle w:val="Sraopastraipa"/>
        <w:numPr>
          <w:ilvl w:val="0"/>
          <w:numId w:val="1"/>
        </w:numPr>
        <w:tabs>
          <w:tab w:val="left" w:pos="851"/>
        </w:tabs>
        <w:spacing w:after="0" w:line="240" w:lineRule="auto"/>
        <w:ind w:left="357" w:firstLine="0"/>
        <w:jc w:val="center"/>
        <w:rPr>
          <w:rFonts w:ascii="Times New Roman" w:hAnsi="Times New Roman" w:cs="Times New Roman"/>
          <w:b/>
          <w:bCs/>
        </w:rPr>
      </w:pPr>
      <w:r w:rsidRPr="00524CAF">
        <w:rPr>
          <w:rFonts w:ascii="Times New Roman" w:hAnsi="Times New Roman" w:cs="Times New Roman"/>
          <w:b/>
          <w:bCs/>
        </w:rPr>
        <w:t>ASMENS DUOMENŲ APSAUGA</w:t>
      </w:r>
    </w:p>
    <w:p w14:paraId="7D3D499D" w14:textId="77777777" w:rsidR="00263CF5" w:rsidRPr="00524CAF" w:rsidRDefault="00263CF5" w:rsidP="00263CF5">
      <w:pPr>
        <w:pStyle w:val="Sraopastraipa"/>
        <w:tabs>
          <w:tab w:val="left" w:pos="851"/>
        </w:tabs>
        <w:spacing w:after="0" w:line="240" w:lineRule="auto"/>
        <w:rPr>
          <w:rFonts w:ascii="Times New Roman" w:hAnsi="Times New Roman" w:cs="Times New Roman"/>
          <w:b/>
          <w:bCs/>
        </w:rPr>
      </w:pPr>
    </w:p>
    <w:p w14:paraId="333DF8AF"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w:t>
      </w:r>
      <w:r>
        <w:rPr>
          <w:rFonts w:ascii="Times New Roman" w:hAnsi="Times New Roman" w:cs="Times New Roman"/>
        </w:rPr>
        <w:t>į</w:t>
      </w:r>
      <w:r w:rsidRPr="00524CAF">
        <w:rPr>
          <w:rFonts w:ascii="Times New Roman" w:hAnsi="Times New Roman" w:cs="Times New Roman"/>
        </w:rPr>
        <w:t>statymų reikalavimų ir užtikrinti, kad duomenų subjektai būtų tinkamai informuoti apie jų asmens duomenų tvarkymą.</w:t>
      </w:r>
    </w:p>
    <w:p w14:paraId="6B7A13BC"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lastRenderedPageBreak/>
        <w:t xml:space="preserve">Šalys vykdydamos Sutartį privalo tinkamai tvarkyti viena kitos atstovų, </w:t>
      </w:r>
      <w:r>
        <w:rPr>
          <w:rFonts w:ascii="Times New Roman" w:hAnsi="Times New Roman" w:cs="Times New Roman"/>
        </w:rPr>
        <w:t>s</w:t>
      </w:r>
      <w:r w:rsidRPr="00524CAF">
        <w:rPr>
          <w:rFonts w:ascii="Times New Roman" w:hAnsi="Times New Roman" w:cs="Times New Roman"/>
        </w:rPr>
        <w:t xml:space="preserve">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w:t>
      </w:r>
      <w:r>
        <w:rPr>
          <w:rFonts w:ascii="Times New Roman" w:hAnsi="Times New Roman" w:cs="Times New Roman"/>
        </w:rPr>
        <w:t>s</w:t>
      </w:r>
      <w:r w:rsidRPr="00524CAF">
        <w:rPr>
          <w:rFonts w:ascii="Times New Roman" w:hAnsi="Times New Roman" w:cs="Times New Roman"/>
        </w:rPr>
        <w:t>pecialistus ir kitą personalą, kurio asmens duomenys bus perduoti kitai Šaliai.</w:t>
      </w:r>
    </w:p>
    <w:p w14:paraId="4553FC0C"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Šalis privalo informuoti kitą Šalį apie bet kokius atstovų, </w:t>
      </w:r>
      <w:r>
        <w:rPr>
          <w:rFonts w:ascii="Times New Roman" w:hAnsi="Times New Roman" w:cs="Times New Roman"/>
        </w:rPr>
        <w:t>s</w:t>
      </w:r>
      <w:r w:rsidRPr="00524CAF">
        <w:rPr>
          <w:rFonts w:ascii="Times New Roman" w:hAnsi="Times New Roman" w:cs="Times New Roman"/>
        </w:rPr>
        <w:t>pecialistų ir kito personalo bei jų asmens duomenų pasikeitimus, jei šie duomenys buvo perduoti kitai Šaliai.</w:t>
      </w:r>
    </w:p>
    <w:p w14:paraId="41F92FCD" w14:textId="77777777" w:rsidR="00263CF5" w:rsidRPr="00524CAF" w:rsidRDefault="00263CF5" w:rsidP="00263CF5">
      <w:pPr>
        <w:tabs>
          <w:tab w:val="left" w:pos="851"/>
        </w:tabs>
        <w:spacing w:after="0" w:line="240" w:lineRule="auto"/>
        <w:jc w:val="both"/>
        <w:rPr>
          <w:rFonts w:ascii="Times New Roman" w:hAnsi="Times New Roman" w:cs="Times New Roman"/>
        </w:rPr>
      </w:pPr>
    </w:p>
    <w:p w14:paraId="0FABA457" w14:textId="77777777" w:rsidR="00263CF5" w:rsidRPr="00524CAF" w:rsidRDefault="00263CF5" w:rsidP="00263CF5">
      <w:pPr>
        <w:pStyle w:val="Sraopastraipa"/>
        <w:numPr>
          <w:ilvl w:val="0"/>
          <w:numId w:val="1"/>
        </w:numPr>
        <w:tabs>
          <w:tab w:val="left" w:pos="851"/>
        </w:tabs>
        <w:spacing w:after="0" w:line="240" w:lineRule="auto"/>
        <w:ind w:left="0" w:firstLine="0"/>
        <w:jc w:val="center"/>
        <w:rPr>
          <w:rFonts w:ascii="Times New Roman" w:hAnsi="Times New Roman" w:cs="Times New Roman"/>
          <w:b/>
          <w:bCs/>
        </w:rPr>
      </w:pPr>
      <w:r w:rsidRPr="00524CAF">
        <w:rPr>
          <w:rFonts w:ascii="Times New Roman" w:hAnsi="Times New Roman" w:cs="Times New Roman"/>
          <w:b/>
          <w:bCs/>
        </w:rPr>
        <w:t>BAIGIAMOSIOS NUOSTATOS</w:t>
      </w:r>
    </w:p>
    <w:p w14:paraId="46CC616A" w14:textId="77777777" w:rsidR="00263CF5" w:rsidRPr="00524CAF" w:rsidRDefault="00263CF5" w:rsidP="00263CF5">
      <w:pPr>
        <w:tabs>
          <w:tab w:val="left" w:pos="851"/>
        </w:tabs>
        <w:spacing w:after="0" w:line="240" w:lineRule="auto"/>
        <w:jc w:val="both"/>
        <w:rPr>
          <w:rFonts w:ascii="Times New Roman" w:hAnsi="Times New Roman" w:cs="Times New Roman"/>
        </w:rPr>
      </w:pPr>
    </w:p>
    <w:p w14:paraId="29C2081C"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šios Sutarties 16.4 papunktyje. </w:t>
      </w:r>
    </w:p>
    <w:p w14:paraId="13BDE388" w14:textId="1F30023A" w:rsidR="00263CF5" w:rsidRPr="00524CAF" w:rsidRDefault="00EB11E8"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EB11E8">
        <w:rPr>
          <w:rFonts w:ascii="Times New Roman" w:hAnsi="Times New Roman" w:cs="Times New Roman"/>
        </w:rPr>
        <w:t xml:space="preserve">Ši Sutartis sudaryta ją pasirašant kvalifikuotais elektroniniais parašais ir kiekviena Šalis turi </w:t>
      </w:r>
      <w:r w:rsidR="00C02F4B">
        <w:rPr>
          <w:rFonts w:ascii="Times New Roman" w:hAnsi="Times New Roman" w:cs="Times New Roman"/>
        </w:rPr>
        <w:t>S</w:t>
      </w:r>
      <w:r w:rsidR="00C02F4B" w:rsidRPr="00EB11E8">
        <w:rPr>
          <w:rFonts w:ascii="Times New Roman" w:hAnsi="Times New Roman" w:cs="Times New Roman"/>
        </w:rPr>
        <w:t xml:space="preserve">utarties </w:t>
      </w:r>
      <w:r w:rsidRPr="00EB11E8">
        <w:rPr>
          <w:rFonts w:ascii="Times New Roman" w:hAnsi="Times New Roman" w:cs="Times New Roman"/>
        </w:rPr>
        <w:t>egzempliorių su abiejų Šalių atstovų kvalifikuotais elektroniniais parašais, kuris laikomas Sutarties originalu</w:t>
      </w:r>
      <w:r w:rsidR="00263CF5" w:rsidRPr="00524CAF">
        <w:rPr>
          <w:rFonts w:ascii="Times New Roman" w:hAnsi="Times New Roman" w:cs="Times New Roman"/>
        </w:rPr>
        <w:t>.</w:t>
      </w:r>
    </w:p>
    <w:p w14:paraId="76CE8536"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Šalys šią Sutartį perskaitė, joms buvo išaiškintas Sutarties turinys ir pasekmės, Šalys Sutartį suprato ir, kaip visiškai atitinkančią jų valią ir ketinimus, pasirašė. </w:t>
      </w:r>
    </w:p>
    <w:p w14:paraId="6BD95A48" w14:textId="77777777" w:rsidR="00263CF5"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Šalių rekvizitai ir parašai: </w:t>
      </w:r>
    </w:p>
    <w:p w14:paraId="0C696B21" w14:textId="77777777" w:rsidR="00263CF5" w:rsidRPr="00524CAF" w:rsidRDefault="00263CF5" w:rsidP="00263CF5">
      <w:pPr>
        <w:pStyle w:val="Sraopastraipa"/>
        <w:tabs>
          <w:tab w:val="left" w:pos="851"/>
        </w:tabs>
        <w:spacing w:after="0" w:line="240" w:lineRule="auto"/>
        <w:ind w:left="0"/>
        <w:jc w:val="both"/>
        <w:rPr>
          <w:rFonts w:ascii="Times New Roman" w:hAnsi="Times New Roman" w:cs="Times New Roman"/>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4"/>
      </w:tblGrid>
      <w:tr w:rsidR="001F7875" w:rsidRPr="004430AE" w14:paraId="76DC4C6C" w14:textId="77777777" w:rsidTr="00557561">
        <w:trPr>
          <w:trHeight w:val="80"/>
        </w:trPr>
        <w:tc>
          <w:tcPr>
            <w:tcW w:w="4962" w:type="dxa"/>
          </w:tcPr>
          <w:p w14:paraId="187658B0" w14:textId="4FFD53B1" w:rsidR="00123393" w:rsidRPr="00524CAF" w:rsidRDefault="00123393" w:rsidP="00524CAF">
            <w:pPr>
              <w:tabs>
                <w:tab w:val="left" w:pos="567"/>
              </w:tabs>
              <w:rPr>
                <w:rFonts w:ascii="Times New Roman" w:hAnsi="Times New Roman" w:cs="Times New Roman"/>
                <w:b/>
                <w:bCs/>
              </w:rPr>
            </w:pPr>
            <w:r w:rsidRPr="00524CAF">
              <w:rPr>
                <w:rFonts w:ascii="Times New Roman" w:hAnsi="Times New Roman" w:cs="Times New Roman"/>
                <w:b/>
                <w:bCs/>
              </w:rPr>
              <w:t>UŽSAKOVAS</w:t>
            </w:r>
          </w:p>
          <w:p w14:paraId="2C50C59F" w14:textId="55863399" w:rsidR="00123393" w:rsidRPr="00524CAF" w:rsidRDefault="00123393" w:rsidP="00524CAF">
            <w:pPr>
              <w:tabs>
                <w:tab w:val="left" w:pos="567"/>
              </w:tabs>
              <w:rPr>
                <w:rFonts w:ascii="Times New Roman" w:hAnsi="Times New Roman" w:cs="Times New Roman"/>
                <w:b/>
                <w:bCs/>
              </w:rPr>
            </w:pPr>
            <w:r w:rsidRPr="00524CAF">
              <w:rPr>
                <w:rFonts w:ascii="Times New Roman" w:hAnsi="Times New Roman" w:cs="Times New Roman"/>
                <w:b/>
                <w:bCs/>
              </w:rPr>
              <w:t xml:space="preserve">Pasvalio rajono savivaldybės administracija </w:t>
            </w:r>
          </w:p>
          <w:p w14:paraId="7D9AB408" w14:textId="0FD21C9A" w:rsidR="00EB11E8" w:rsidRDefault="00C02F4B" w:rsidP="00524CAF">
            <w:pPr>
              <w:tabs>
                <w:tab w:val="left" w:pos="567"/>
              </w:tabs>
              <w:rPr>
                <w:rFonts w:ascii="Times New Roman" w:hAnsi="Times New Roman" w:cs="Times New Roman"/>
              </w:rPr>
            </w:pPr>
            <w:r>
              <w:rPr>
                <w:rFonts w:ascii="Times New Roman" w:hAnsi="Times New Roman" w:cs="Times New Roman"/>
              </w:rPr>
              <w:t>Juridinio asmens</w:t>
            </w:r>
            <w:r w:rsidRPr="00EB11E8">
              <w:rPr>
                <w:rFonts w:ascii="Times New Roman" w:hAnsi="Times New Roman" w:cs="Times New Roman"/>
              </w:rPr>
              <w:t xml:space="preserve"> </w:t>
            </w:r>
            <w:r w:rsidR="00EB11E8" w:rsidRPr="00EB11E8">
              <w:rPr>
                <w:rFonts w:ascii="Times New Roman" w:hAnsi="Times New Roman" w:cs="Times New Roman"/>
              </w:rPr>
              <w:t>kodas 188753657</w:t>
            </w:r>
          </w:p>
          <w:p w14:paraId="11092662" w14:textId="376CD113" w:rsidR="00212BB0" w:rsidRDefault="00212BB0" w:rsidP="00524CAF">
            <w:pPr>
              <w:tabs>
                <w:tab w:val="left" w:pos="567"/>
              </w:tabs>
              <w:rPr>
                <w:rFonts w:ascii="Times New Roman" w:hAnsi="Times New Roman" w:cs="Times New Roman"/>
              </w:rPr>
            </w:pPr>
            <w:r w:rsidRPr="00212BB0">
              <w:rPr>
                <w:rFonts w:ascii="Times New Roman" w:hAnsi="Times New Roman" w:cs="Times New Roman"/>
              </w:rPr>
              <w:t>PVM mokėtojo kodas LT887536515</w:t>
            </w:r>
          </w:p>
          <w:p w14:paraId="4D7F93F7" w14:textId="2E928DD7" w:rsidR="00123393" w:rsidRPr="00524CAF" w:rsidRDefault="00123393" w:rsidP="00524CAF">
            <w:pPr>
              <w:tabs>
                <w:tab w:val="left" w:pos="567"/>
              </w:tabs>
              <w:rPr>
                <w:rFonts w:ascii="Times New Roman" w:hAnsi="Times New Roman" w:cs="Times New Roman"/>
              </w:rPr>
            </w:pPr>
            <w:r w:rsidRPr="00524CAF">
              <w:rPr>
                <w:rFonts w:ascii="Times New Roman" w:hAnsi="Times New Roman" w:cs="Times New Roman"/>
              </w:rPr>
              <w:t xml:space="preserve">Vytauto Didžiojo a. 1, </w:t>
            </w:r>
            <w:r w:rsidR="00C02F4B">
              <w:rPr>
                <w:rFonts w:ascii="Times New Roman" w:hAnsi="Times New Roman" w:cs="Times New Roman"/>
              </w:rPr>
              <w:t>LT-</w:t>
            </w:r>
            <w:r w:rsidRPr="00524CAF">
              <w:rPr>
                <w:rFonts w:ascii="Times New Roman" w:hAnsi="Times New Roman" w:cs="Times New Roman"/>
              </w:rPr>
              <w:t>39143 Pasvalys</w:t>
            </w:r>
          </w:p>
          <w:p w14:paraId="42B901DA" w14:textId="137B55D2" w:rsidR="00EB11E8" w:rsidRDefault="00123393" w:rsidP="00524CAF">
            <w:pPr>
              <w:tabs>
                <w:tab w:val="left" w:pos="567"/>
              </w:tabs>
              <w:rPr>
                <w:rFonts w:ascii="Times New Roman" w:hAnsi="Times New Roman" w:cs="Times New Roman"/>
              </w:rPr>
            </w:pPr>
            <w:r w:rsidRPr="00524CAF">
              <w:rPr>
                <w:rFonts w:ascii="Times New Roman" w:hAnsi="Times New Roman" w:cs="Times New Roman"/>
              </w:rPr>
              <w:t xml:space="preserve">Tel. </w:t>
            </w:r>
            <w:r w:rsidR="00EB11E8">
              <w:rPr>
                <w:rFonts w:ascii="Times New Roman" w:hAnsi="Times New Roman" w:cs="Times New Roman"/>
              </w:rPr>
              <w:t>+370</w:t>
            </w:r>
            <w:r w:rsidRPr="00524CAF">
              <w:rPr>
                <w:rFonts w:ascii="Times New Roman" w:hAnsi="Times New Roman" w:cs="Times New Roman"/>
              </w:rPr>
              <w:t xml:space="preserve"> 451 54 101</w:t>
            </w:r>
          </w:p>
          <w:p w14:paraId="325C57E7" w14:textId="30157868" w:rsidR="00123393" w:rsidRPr="00524CAF" w:rsidRDefault="00123393" w:rsidP="00524CAF">
            <w:pPr>
              <w:tabs>
                <w:tab w:val="left" w:pos="567"/>
              </w:tabs>
              <w:rPr>
                <w:rFonts w:ascii="Times New Roman" w:hAnsi="Times New Roman" w:cs="Times New Roman"/>
              </w:rPr>
            </w:pPr>
            <w:r w:rsidRPr="00524CAF">
              <w:rPr>
                <w:rFonts w:ascii="Times New Roman" w:hAnsi="Times New Roman" w:cs="Times New Roman"/>
              </w:rPr>
              <w:t xml:space="preserve">El. p. </w:t>
            </w:r>
            <w:hyperlink r:id="rId6" w:history="1">
              <w:r w:rsidRPr="00524CAF">
                <w:rPr>
                  <w:rStyle w:val="Hipersaitas"/>
                  <w:rFonts w:ascii="Times New Roman" w:hAnsi="Times New Roman" w:cs="Times New Roman"/>
                </w:rPr>
                <w:t>rastine@pasvalys.lt</w:t>
              </w:r>
            </w:hyperlink>
            <w:r w:rsidRPr="00524CAF">
              <w:rPr>
                <w:rFonts w:ascii="Times New Roman" w:hAnsi="Times New Roman" w:cs="Times New Roman"/>
              </w:rPr>
              <w:t xml:space="preserve"> </w:t>
            </w:r>
          </w:p>
          <w:p w14:paraId="349CDF96" w14:textId="77777777" w:rsidR="00123393" w:rsidRPr="00524CAF" w:rsidRDefault="00123393" w:rsidP="00524CAF">
            <w:pPr>
              <w:tabs>
                <w:tab w:val="left" w:pos="567"/>
              </w:tabs>
              <w:rPr>
                <w:rFonts w:ascii="Times New Roman" w:hAnsi="Times New Roman" w:cs="Times New Roman"/>
              </w:rPr>
            </w:pPr>
          </w:p>
          <w:p w14:paraId="7A931A84" w14:textId="4E88DA64" w:rsidR="00123393" w:rsidRPr="00524CAF" w:rsidRDefault="00123393" w:rsidP="00524CAF">
            <w:pPr>
              <w:tabs>
                <w:tab w:val="left" w:pos="567"/>
              </w:tabs>
              <w:rPr>
                <w:rFonts w:ascii="Times New Roman" w:hAnsi="Times New Roman" w:cs="Times New Roman"/>
              </w:rPr>
            </w:pPr>
          </w:p>
        </w:tc>
        <w:tc>
          <w:tcPr>
            <w:tcW w:w="4814" w:type="dxa"/>
          </w:tcPr>
          <w:p w14:paraId="786D35E2" w14:textId="77777777" w:rsidR="001F7875" w:rsidRPr="00524CAF" w:rsidRDefault="001F7875" w:rsidP="00524CAF">
            <w:pPr>
              <w:tabs>
                <w:tab w:val="left" w:pos="567"/>
              </w:tabs>
              <w:rPr>
                <w:rFonts w:ascii="Times New Roman" w:hAnsi="Times New Roman" w:cs="Times New Roman"/>
                <w:b/>
                <w:bCs/>
              </w:rPr>
            </w:pPr>
            <w:r w:rsidRPr="00524CAF">
              <w:rPr>
                <w:rFonts w:ascii="Times New Roman" w:hAnsi="Times New Roman" w:cs="Times New Roman"/>
                <w:b/>
                <w:bCs/>
              </w:rPr>
              <w:t>RANGOVAS</w:t>
            </w:r>
          </w:p>
          <w:p w14:paraId="77F5F79D" w14:textId="77777777" w:rsidR="001F7875" w:rsidRPr="00524CAF" w:rsidRDefault="001F7875" w:rsidP="00524CAF">
            <w:pPr>
              <w:tabs>
                <w:tab w:val="left" w:pos="567"/>
              </w:tabs>
              <w:rPr>
                <w:rFonts w:ascii="Times New Roman" w:hAnsi="Times New Roman" w:cs="Times New Roman"/>
                <w:color w:val="FF0000"/>
              </w:rPr>
            </w:pPr>
            <w:r w:rsidRPr="00524CAF">
              <w:rPr>
                <w:rFonts w:ascii="Times New Roman" w:hAnsi="Times New Roman" w:cs="Times New Roman"/>
                <w:color w:val="FF0000"/>
              </w:rPr>
              <w:t xml:space="preserve">[pavadinimas] </w:t>
            </w:r>
          </w:p>
          <w:p w14:paraId="7457AA79" w14:textId="0A9FF5E6" w:rsidR="001F7875" w:rsidRPr="00524CAF" w:rsidRDefault="00C02F4B" w:rsidP="00524CAF">
            <w:pPr>
              <w:tabs>
                <w:tab w:val="left" w:pos="567"/>
              </w:tabs>
              <w:rPr>
                <w:rFonts w:ascii="Times New Roman" w:hAnsi="Times New Roman" w:cs="Times New Roman"/>
                <w:color w:val="FF0000"/>
              </w:rPr>
            </w:pPr>
            <w:r>
              <w:rPr>
                <w:rFonts w:ascii="Times New Roman" w:hAnsi="Times New Roman" w:cs="Times New Roman"/>
                <w:color w:val="FF0000"/>
              </w:rPr>
              <w:t>Juridinio asmens k</w:t>
            </w:r>
            <w:r w:rsidRPr="00524CAF">
              <w:rPr>
                <w:rFonts w:ascii="Times New Roman" w:hAnsi="Times New Roman" w:cs="Times New Roman"/>
                <w:color w:val="FF0000"/>
              </w:rPr>
              <w:t xml:space="preserve">odas </w:t>
            </w:r>
            <w:r w:rsidR="001F7875" w:rsidRPr="00524CAF">
              <w:rPr>
                <w:rFonts w:ascii="Times New Roman" w:hAnsi="Times New Roman" w:cs="Times New Roman"/>
                <w:color w:val="FF0000"/>
              </w:rPr>
              <w:t xml:space="preserve">[kodas] </w:t>
            </w:r>
          </w:p>
          <w:p w14:paraId="6233D70C" w14:textId="77777777" w:rsidR="001F7875" w:rsidRPr="00524CAF" w:rsidRDefault="001F7875" w:rsidP="00524CAF">
            <w:pPr>
              <w:tabs>
                <w:tab w:val="left" w:pos="567"/>
              </w:tabs>
              <w:rPr>
                <w:rFonts w:ascii="Times New Roman" w:hAnsi="Times New Roman" w:cs="Times New Roman"/>
                <w:color w:val="FF0000"/>
              </w:rPr>
            </w:pPr>
            <w:r w:rsidRPr="00524CAF">
              <w:rPr>
                <w:rFonts w:ascii="Times New Roman" w:hAnsi="Times New Roman" w:cs="Times New Roman"/>
                <w:color w:val="FF0000"/>
              </w:rPr>
              <w:t xml:space="preserve">PVM mokėtojo kodas [kodas] </w:t>
            </w:r>
          </w:p>
          <w:p w14:paraId="5F7B1E5B" w14:textId="77777777" w:rsidR="00212BB0" w:rsidRPr="00524CAF" w:rsidRDefault="00212BB0" w:rsidP="00212BB0">
            <w:pPr>
              <w:tabs>
                <w:tab w:val="left" w:pos="567"/>
              </w:tabs>
              <w:rPr>
                <w:rFonts w:ascii="Times New Roman" w:hAnsi="Times New Roman" w:cs="Times New Roman"/>
                <w:color w:val="FF0000"/>
              </w:rPr>
            </w:pPr>
            <w:r w:rsidRPr="00524CAF">
              <w:rPr>
                <w:rFonts w:ascii="Times New Roman" w:hAnsi="Times New Roman" w:cs="Times New Roman"/>
                <w:color w:val="FF0000"/>
              </w:rPr>
              <w:t>[adresas]</w:t>
            </w:r>
          </w:p>
          <w:p w14:paraId="11486B98" w14:textId="77777777" w:rsidR="00212BB0" w:rsidRPr="00524CAF" w:rsidRDefault="00212BB0" w:rsidP="00212BB0">
            <w:pPr>
              <w:tabs>
                <w:tab w:val="left" w:pos="567"/>
              </w:tabs>
              <w:rPr>
                <w:rFonts w:ascii="Times New Roman" w:hAnsi="Times New Roman" w:cs="Times New Roman"/>
              </w:rPr>
            </w:pPr>
            <w:r w:rsidRPr="00524CAF">
              <w:rPr>
                <w:rFonts w:ascii="Times New Roman" w:hAnsi="Times New Roman" w:cs="Times New Roman"/>
              </w:rPr>
              <w:t xml:space="preserve">tel.: </w:t>
            </w:r>
            <w:r w:rsidRPr="00524CAF">
              <w:rPr>
                <w:rFonts w:ascii="Times New Roman" w:hAnsi="Times New Roman" w:cs="Times New Roman"/>
                <w:color w:val="FF0000"/>
              </w:rPr>
              <w:t>[        ]</w:t>
            </w:r>
            <w:r w:rsidRPr="00524CAF">
              <w:rPr>
                <w:rFonts w:ascii="Times New Roman" w:hAnsi="Times New Roman" w:cs="Times New Roman"/>
              </w:rPr>
              <w:t xml:space="preserve">, faksas: </w:t>
            </w:r>
            <w:r w:rsidRPr="00524CAF">
              <w:rPr>
                <w:rFonts w:ascii="Times New Roman" w:hAnsi="Times New Roman" w:cs="Times New Roman"/>
                <w:color w:val="FF0000"/>
              </w:rPr>
              <w:t>[        ]</w:t>
            </w:r>
          </w:p>
          <w:p w14:paraId="2254543A" w14:textId="77777777" w:rsidR="00212BB0" w:rsidRPr="00524CAF" w:rsidRDefault="00212BB0" w:rsidP="00212BB0">
            <w:pPr>
              <w:tabs>
                <w:tab w:val="left" w:pos="567"/>
              </w:tabs>
              <w:rPr>
                <w:rFonts w:ascii="Times New Roman" w:hAnsi="Times New Roman" w:cs="Times New Roman"/>
              </w:rPr>
            </w:pPr>
            <w:r w:rsidRPr="00524CAF">
              <w:rPr>
                <w:rFonts w:ascii="Times New Roman" w:hAnsi="Times New Roman" w:cs="Times New Roman"/>
              </w:rPr>
              <w:t xml:space="preserve">El.paštas: </w:t>
            </w:r>
            <w:r w:rsidRPr="00524CAF">
              <w:rPr>
                <w:rFonts w:ascii="Times New Roman" w:hAnsi="Times New Roman" w:cs="Times New Roman"/>
                <w:color w:val="FF0000"/>
              </w:rPr>
              <w:t>[        ]</w:t>
            </w:r>
          </w:p>
          <w:p w14:paraId="2A933382" w14:textId="77777777" w:rsidR="00EE2278" w:rsidRPr="00524CAF" w:rsidRDefault="00EE2278" w:rsidP="00524CAF">
            <w:pPr>
              <w:tabs>
                <w:tab w:val="left" w:pos="567"/>
              </w:tabs>
              <w:rPr>
                <w:rFonts w:ascii="Times New Roman" w:hAnsi="Times New Roman" w:cs="Times New Roman"/>
                <w:color w:val="FF0000"/>
              </w:rPr>
            </w:pPr>
          </w:p>
          <w:p w14:paraId="7158CDCE" w14:textId="77777777" w:rsidR="001F7875" w:rsidRPr="004430AE" w:rsidRDefault="001F7875" w:rsidP="00EB11E8">
            <w:pPr>
              <w:tabs>
                <w:tab w:val="left" w:pos="567"/>
              </w:tabs>
              <w:rPr>
                <w:rFonts w:ascii="Times New Roman" w:hAnsi="Times New Roman" w:cs="Times New Roman"/>
              </w:rPr>
            </w:pPr>
          </w:p>
        </w:tc>
      </w:tr>
    </w:tbl>
    <w:p w14:paraId="7C6CBD59" w14:textId="0F352531" w:rsidR="003B2107" w:rsidRPr="004430AE" w:rsidRDefault="003B2107" w:rsidP="00524CAF">
      <w:pPr>
        <w:tabs>
          <w:tab w:val="left" w:pos="567"/>
        </w:tabs>
        <w:spacing w:after="0" w:line="240" w:lineRule="auto"/>
        <w:rPr>
          <w:rFonts w:ascii="Times New Roman" w:hAnsi="Times New Roman" w:cs="Times New Roman"/>
        </w:rPr>
      </w:pPr>
    </w:p>
    <w:sectPr w:rsidR="003B2107" w:rsidRPr="004430AE" w:rsidSect="00825805">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62E3"/>
    <w:multiLevelType w:val="multilevel"/>
    <w:tmpl w:val="D38059C0"/>
    <w:lvl w:ilvl="0">
      <w:start w:val="2"/>
      <w:numFmt w:val="decimal"/>
      <w:lvlText w:val="%1."/>
      <w:lvlJc w:val="left"/>
      <w:pPr>
        <w:ind w:left="360" w:hanging="360"/>
      </w:pPr>
      <w:rPr>
        <w:i w:val="0"/>
      </w:rPr>
    </w:lvl>
    <w:lvl w:ilvl="1">
      <w:start w:val="3"/>
      <w:numFmt w:val="decimal"/>
      <w:lvlText w:val="%1.%2."/>
      <w:lvlJc w:val="left"/>
      <w:pPr>
        <w:ind w:left="1070" w:hanging="360"/>
      </w:pPr>
      <w:rPr>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i w:val="0"/>
      </w:rPr>
    </w:lvl>
    <w:lvl w:ilvl="4">
      <w:start w:val="1"/>
      <w:numFmt w:val="decimal"/>
      <w:lvlText w:val="%1.%2.%3.%4.%5."/>
      <w:lvlJc w:val="left"/>
      <w:pPr>
        <w:ind w:left="3720" w:hanging="1080"/>
      </w:pPr>
      <w:rPr>
        <w:i w:val="0"/>
      </w:rPr>
    </w:lvl>
    <w:lvl w:ilvl="5">
      <w:start w:val="1"/>
      <w:numFmt w:val="decimal"/>
      <w:lvlText w:val="%1.%2.%3.%4.%5.%6."/>
      <w:lvlJc w:val="left"/>
      <w:pPr>
        <w:ind w:left="4380" w:hanging="1080"/>
      </w:pPr>
      <w:rPr>
        <w:i w:val="0"/>
      </w:rPr>
    </w:lvl>
    <w:lvl w:ilvl="6">
      <w:start w:val="1"/>
      <w:numFmt w:val="decimal"/>
      <w:lvlText w:val="%1.%2.%3.%4.%5.%6.%7."/>
      <w:lvlJc w:val="left"/>
      <w:pPr>
        <w:ind w:left="5400" w:hanging="1440"/>
      </w:pPr>
      <w:rPr>
        <w:i w:val="0"/>
      </w:rPr>
    </w:lvl>
    <w:lvl w:ilvl="7">
      <w:start w:val="1"/>
      <w:numFmt w:val="decimal"/>
      <w:lvlText w:val="%1.%2.%3.%4.%5.%6.%7.%8."/>
      <w:lvlJc w:val="left"/>
      <w:pPr>
        <w:ind w:left="6060" w:hanging="1440"/>
      </w:pPr>
      <w:rPr>
        <w:i w:val="0"/>
      </w:rPr>
    </w:lvl>
    <w:lvl w:ilvl="8">
      <w:start w:val="1"/>
      <w:numFmt w:val="decimal"/>
      <w:lvlText w:val="%1.%2.%3.%4.%5.%6.%7.%8.%9."/>
      <w:lvlJc w:val="left"/>
      <w:pPr>
        <w:ind w:left="7080" w:hanging="1800"/>
      </w:pPr>
      <w:rPr>
        <w:i w:val="0"/>
      </w:rPr>
    </w:lvl>
  </w:abstractNum>
  <w:abstractNum w:abstractNumId="1" w15:restartNumberingAfterBreak="0">
    <w:nsid w:val="149C66E1"/>
    <w:multiLevelType w:val="hybridMultilevel"/>
    <w:tmpl w:val="39BC5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3D6D410F"/>
    <w:multiLevelType w:val="multilevel"/>
    <w:tmpl w:val="5F06F7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1F3D98"/>
    <w:multiLevelType w:val="hybridMultilevel"/>
    <w:tmpl w:val="6A3AD1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716706"/>
    <w:multiLevelType w:val="hybridMultilevel"/>
    <w:tmpl w:val="4650F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673278"/>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9918"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343F03"/>
    <w:multiLevelType w:val="multilevel"/>
    <w:tmpl w:val="1FF682A2"/>
    <w:lvl w:ilvl="0">
      <w:start w:val="9"/>
      <w:numFmt w:val="decimal"/>
      <w:lvlText w:val="%1."/>
      <w:lvlJc w:val="left"/>
      <w:pPr>
        <w:ind w:left="495" w:hanging="495"/>
      </w:pPr>
      <w:rPr>
        <w:rFonts w:asciiTheme="minorHAnsi" w:eastAsiaTheme="minorHAnsi" w:hAnsiTheme="minorHAnsi" w:hint="default"/>
      </w:rPr>
    </w:lvl>
    <w:lvl w:ilvl="1">
      <w:start w:val="8"/>
      <w:numFmt w:val="decimal"/>
      <w:lvlText w:val="%1.%2."/>
      <w:lvlJc w:val="left"/>
      <w:pPr>
        <w:ind w:left="495" w:hanging="495"/>
      </w:pPr>
      <w:rPr>
        <w:rFonts w:asciiTheme="minorHAnsi" w:eastAsiaTheme="minorHAnsi" w:hAnsiTheme="minorHAnsi" w:hint="default"/>
      </w:rPr>
    </w:lvl>
    <w:lvl w:ilvl="2">
      <w:start w:val="9"/>
      <w:numFmt w:val="decimal"/>
      <w:lvlText w:val="%1.%2.%3."/>
      <w:lvlJc w:val="left"/>
      <w:pPr>
        <w:ind w:left="720" w:hanging="720"/>
      </w:pPr>
      <w:rPr>
        <w:rFonts w:asciiTheme="minorHAnsi" w:eastAsiaTheme="minorHAnsi" w:hAnsiTheme="minorHAnsi" w:hint="default"/>
      </w:rPr>
    </w:lvl>
    <w:lvl w:ilvl="3">
      <w:start w:val="1"/>
      <w:numFmt w:val="decimal"/>
      <w:lvlText w:val="%1.%2.%3.%4."/>
      <w:lvlJc w:val="left"/>
      <w:pPr>
        <w:ind w:left="720" w:hanging="720"/>
      </w:pPr>
      <w:rPr>
        <w:rFonts w:asciiTheme="minorHAnsi" w:eastAsiaTheme="minorHAnsi" w:hAnsiTheme="minorHAnsi" w:hint="default"/>
      </w:rPr>
    </w:lvl>
    <w:lvl w:ilvl="4">
      <w:start w:val="1"/>
      <w:numFmt w:val="decimal"/>
      <w:lvlText w:val="%1.%2.%3.%4.%5."/>
      <w:lvlJc w:val="left"/>
      <w:pPr>
        <w:ind w:left="1080" w:hanging="1080"/>
      </w:pPr>
      <w:rPr>
        <w:rFonts w:asciiTheme="minorHAnsi" w:eastAsiaTheme="minorHAnsi" w:hAnsiTheme="minorHAnsi" w:hint="default"/>
      </w:rPr>
    </w:lvl>
    <w:lvl w:ilvl="5">
      <w:start w:val="1"/>
      <w:numFmt w:val="decimal"/>
      <w:lvlText w:val="%1.%2.%3.%4.%5.%6."/>
      <w:lvlJc w:val="left"/>
      <w:pPr>
        <w:ind w:left="1080" w:hanging="1080"/>
      </w:pPr>
      <w:rPr>
        <w:rFonts w:asciiTheme="minorHAnsi" w:eastAsiaTheme="minorHAnsi" w:hAnsiTheme="minorHAnsi" w:hint="default"/>
      </w:rPr>
    </w:lvl>
    <w:lvl w:ilvl="6">
      <w:start w:val="1"/>
      <w:numFmt w:val="decimal"/>
      <w:lvlText w:val="%1.%2.%3.%4.%5.%6.%7."/>
      <w:lvlJc w:val="left"/>
      <w:pPr>
        <w:ind w:left="1440" w:hanging="1440"/>
      </w:pPr>
      <w:rPr>
        <w:rFonts w:asciiTheme="minorHAnsi" w:eastAsiaTheme="minorHAnsi" w:hAnsiTheme="minorHAnsi" w:hint="default"/>
      </w:rPr>
    </w:lvl>
    <w:lvl w:ilvl="7">
      <w:start w:val="1"/>
      <w:numFmt w:val="decimal"/>
      <w:lvlText w:val="%1.%2.%3.%4.%5.%6.%7.%8."/>
      <w:lvlJc w:val="left"/>
      <w:pPr>
        <w:ind w:left="1440" w:hanging="1440"/>
      </w:pPr>
      <w:rPr>
        <w:rFonts w:asciiTheme="minorHAnsi" w:eastAsiaTheme="minorHAnsi" w:hAnsiTheme="minorHAnsi" w:hint="default"/>
      </w:rPr>
    </w:lvl>
    <w:lvl w:ilvl="8">
      <w:start w:val="1"/>
      <w:numFmt w:val="decimal"/>
      <w:lvlText w:val="%1.%2.%3.%4.%5.%6.%7.%8.%9."/>
      <w:lvlJc w:val="left"/>
      <w:pPr>
        <w:ind w:left="1800" w:hanging="1800"/>
      </w:pPr>
      <w:rPr>
        <w:rFonts w:asciiTheme="minorHAnsi" w:eastAsiaTheme="minorHAnsi" w:hAnsiTheme="minorHAnsi" w:hint="default"/>
      </w:rPr>
    </w:lvl>
  </w:abstractNum>
  <w:abstractNum w:abstractNumId="9" w15:restartNumberingAfterBreak="0">
    <w:nsid w:val="724D5474"/>
    <w:multiLevelType w:val="multilevel"/>
    <w:tmpl w:val="4A9CC5C0"/>
    <w:lvl w:ilvl="0">
      <w:start w:val="9"/>
      <w:numFmt w:val="decimal"/>
      <w:lvlText w:val="%1."/>
      <w:lvlJc w:val="left"/>
      <w:pPr>
        <w:ind w:left="495" w:hanging="495"/>
      </w:pPr>
      <w:rPr>
        <w:rFonts w:asciiTheme="minorHAnsi" w:hAnsiTheme="minorHAnsi" w:cstheme="minorBidi" w:hint="default"/>
        <w:color w:val="000000"/>
      </w:rPr>
    </w:lvl>
    <w:lvl w:ilvl="1">
      <w:start w:val="8"/>
      <w:numFmt w:val="decimal"/>
      <w:lvlText w:val="%1.%2."/>
      <w:lvlJc w:val="left"/>
      <w:pPr>
        <w:ind w:left="495" w:hanging="495"/>
      </w:pPr>
      <w:rPr>
        <w:rFonts w:asciiTheme="minorHAnsi" w:hAnsiTheme="minorHAnsi" w:cstheme="minorBidi" w:hint="default"/>
        <w:color w:val="000000"/>
      </w:rPr>
    </w:lvl>
    <w:lvl w:ilvl="2">
      <w:start w:val="3"/>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720" w:hanging="720"/>
      </w:pPr>
      <w:rPr>
        <w:rFonts w:asciiTheme="minorHAnsi" w:hAnsiTheme="minorHAnsi" w:cstheme="minorBidi" w:hint="default"/>
        <w:color w:val="000000"/>
      </w:rPr>
    </w:lvl>
    <w:lvl w:ilvl="4">
      <w:start w:val="1"/>
      <w:numFmt w:val="decimal"/>
      <w:lvlText w:val="%1.%2.%3.%4.%5."/>
      <w:lvlJc w:val="left"/>
      <w:pPr>
        <w:ind w:left="1080" w:hanging="1080"/>
      </w:pPr>
      <w:rPr>
        <w:rFonts w:asciiTheme="minorHAnsi" w:hAnsiTheme="minorHAnsi" w:cstheme="minorBidi" w:hint="default"/>
        <w:color w:val="000000"/>
      </w:rPr>
    </w:lvl>
    <w:lvl w:ilvl="5">
      <w:start w:val="1"/>
      <w:numFmt w:val="decimal"/>
      <w:lvlText w:val="%1.%2.%3.%4.%5.%6."/>
      <w:lvlJc w:val="left"/>
      <w:pPr>
        <w:ind w:left="1080" w:hanging="1080"/>
      </w:pPr>
      <w:rPr>
        <w:rFonts w:asciiTheme="minorHAnsi" w:hAnsiTheme="minorHAnsi" w:cstheme="minorBidi" w:hint="default"/>
        <w:color w:val="000000"/>
      </w:rPr>
    </w:lvl>
    <w:lvl w:ilvl="6">
      <w:start w:val="1"/>
      <w:numFmt w:val="decimal"/>
      <w:lvlText w:val="%1.%2.%3.%4.%5.%6.%7."/>
      <w:lvlJc w:val="left"/>
      <w:pPr>
        <w:ind w:left="1440" w:hanging="1440"/>
      </w:pPr>
      <w:rPr>
        <w:rFonts w:asciiTheme="minorHAnsi" w:hAnsiTheme="minorHAnsi" w:cstheme="minorBidi" w:hint="default"/>
        <w:color w:val="000000"/>
      </w:rPr>
    </w:lvl>
    <w:lvl w:ilvl="7">
      <w:start w:val="1"/>
      <w:numFmt w:val="decimal"/>
      <w:lvlText w:val="%1.%2.%3.%4.%5.%6.%7.%8."/>
      <w:lvlJc w:val="left"/>
      <w:pPr>
        <w:ind w:left="1440" w:hanging="1440"/>
      </w:pPr>
      <w:rPr>
        <w:rFonts w:asciiTheme="minorHAnsi" w:hAnsiTheme="minorHAnsi" w:cstheme="minorBidi" w:hint="default"/>
        <w:color w:val="000000"/>
      </w:rPr>
    </w:lvl>
    <w:lvl w:ilvl="8">
      <w:start w:val="1"/>
      <w:numFmt w:val="decimal"/>
      <w:lvlText w:val="%1.%2.%3.%4.%5.%6.%7.%8.%9."/>
      <w:lvlJc w:val="left"/>
      <w:pPr>
        <w:ind w:left="1800" w:hanging="1800"/>
      </w:pPr>
      <w:rPr>
        <w:rFonts w:asciiTheme="minorHAnsi" w:hAnsiTheme="minorHAnsi" w:cstheme="minorBidi" w:hint="default"/>
        <w:color w:val="000000"/>
      </w:rPr>
    </w:lvl>
  </w:abstractNum>
  <w:abstractNum w:abstractNumId="10"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9918"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11330560">
    <w:abstractNumId w:val="10"/>
  </w:num>
  <w:num w:numId="2" w16cid:durableId="1574389237">
    <w:abstractNumId w:val="1"/>
  </w:num>
  <w:num w:numId="3" w16cid:durableId="210963176">
    <w:abstractNumId w:val="6"/>
  </w:num>
  <w:num w:numId="4" w16cid:durableId="499083158">
    <w:abstractNumId w:val="3"/>
  </w:num>
  <w:num w:numId="5" w16cid:durableId="51738937">
    <w:abstractNumId w:val="5"/>
  </w:num>
  <w:num w:numId="6" w16cid:durableId="893464725">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6400790">
    <w:abstractNumId w:val="9"/>
  </w:num>
  <w:num w:numId="8" w16cid:durableId="99031519">
    <w:abstractNumId w:val="8"/>
  </w:num>
  <w:num w:numId="9" w16cid:durableId="727729392">
    <w:abstractNumId w:val="4"/>
  </w:num>
  <w:num w:numId="10" w16cid:durableId="1184051664">
    <w:abstractNumId w:val="2"/>
  </w:num>
  <w:num w:numId="11" w16cid:durableId="83962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EE"/>
    <w:rsid w:val="00016AAD"/>
    <w:rsid w:val="00027812"/>
    <w:rsid w:val="0003347B"/>
    <w:rsid w:val="00034D85"/>
    <w:rsid w:val="00035D15"/>
    <w:rsid w:val="00054EDA"/>
    <w:rsid w:val="00057606"/>
    <w:rsid w:val="00062A40"/>
    <w:rsid w:val="00062E4E"/>
    <w:rsid w:val="0007519C"/>
    <w:rsid w:val="000759FA"/>
    <w:rsid w:val="000831E7"/>
    <w:rsid w:val="0009120D"/>
    <w:rsid w:val="00092CE4"/>
    <w:rsid w:val="00094CB3"/>
    <w:rsid w:val="00095305"/>
    <w:rsid w:val="000A4837"/>
    <w:rsid w:val="000B1ECD"/>
    <w:rsid w:val="000C199B"/>
    <w:rsid w:val="000C575B"/>
    <w:rsid w:val="000D7962"/>
    <w:rsid w:val="000E16F3"/>
    <w:rsid w:val="000E5B87"/>
    <w:rsid w:val="000E6476"/>
    <w:rsid w:val="000F402B"/>
    <w:rsid w:val="000F52FF"/>
    <w:rsid w:val="000F7E2D"/>
    <w:rsid w:val="001000F7"/>
    <w:rsid w:val="00112412"/>
    <w:rsid w:val="001148AC"/>
    <w:rsid w:val="00114A75"/>
    <w:rsid w:val="00123393"/>
    <w:rsid w:val="00126164"/>
    <w:rsid w:val="0013010D"/>
    <w:rsid w:val="001412BF"/>
    <w:rsid w:val="001454D2"/>
    <w:rsid w:val="00151FA1"/>
    <w:rsid w:val="00154DAF"/>
    <w:rsid w:val="001564D9"/>
    <w:rsid w:val="00161E54"/>
    <w:rsid w:val="001778B9"/>
    <w:rsid w:val="00186CB1"/>
    <w:rsid w:val="001A79C6"/>
    <w:rsid w:val="001B19EB"/>
    <w:rsid w:val="001B2526"/>
    <w:rsid w:val="001C06C0"/>
    <w:rsid w:val="001C083A"/>
    <w:rsid w:val="001C120B"/>
    <w:rsid w:val="001C1831"/>
    <w:rsid w:val="001D4BA3"/>
    <w:rsid w:val="001E0841"/>
    <w:rsid w:val="001E3613"/>
    <w:rsid w:val="001F019B"/>
    <w:rsid w:val="001F0FE8"/>
    <w:rsid w:val="001F7875"/>
    <w:rsid w:val="00201060"/>
    <w:rsid w:val="00202C53"/>
    <w:rsid w:val="00203556"/>
    <w:rsid w:val="00205E93"/>
    <w:rsid w:val="00207C0D"/>
    <w:rsid w:val="00212BB0"/>
    <w:rsid w:val="00220DDD"/>
    <w:rsid w:val="002234D0"/>
    <w:rsid w:val="00241D5C"/>
    <w:rsid w:val="00244C0C"/>
    <w:rsid w:val="00245B9A"/>
    <w:rsid w:val="002546C2"/>
    <w:rsid w:val="00257FE0"/>
    <w:rsid w:val="0026004F"/>
    <w:rsid w:val="00262503"/>
    <w:rsid w:val="00262AAC"/>
    <w:rsid w:val="00263CF5"/>
    <w:rsid w:val="002669C7"/>
    <w:rsid w:val="002716D1"/>
    <w:rsid w:val="002717BE"/>
    <w:rsid w:val="00271AEE"/>
    <w:rsid w:val="00293119"/>
    <w:rsid w:val="002941F6"/>
    <w:rsid w:val="00294E2A"/>
    <w:rsid w:val="002A2BF9"/>
    <w:rsid w:val="002C028B"/>
    <w:rsid w:val="002C368F"/>
    <w:rsid w:val="002C75ED"/>
    <w:rsid w:val="002F0996"/>
    <w:rsid w:val="002F7065"/>
    <w:rsid w:val="00311690"/>
    <w:rsid w:val="00327039"/>
    <w:rsid w:val="0034172C"/>
    <w:rsid w:val="00343BF6"/>
    <w:rsid w:val="00346045"/>
    <w:rsid w:val="003473FA"/>
    <w:rsid w:val="0035304D"/>
    <w:rsid w:val="003555BC"/>
    <w:rsid w:val="00367EB4"/>
    <w:rsid w:val="00372DA0"/>
    <w:rsid w:val="0037621D"/>
    <w:rsid w:val="00381822"/>
    <w:rsid w:val="00390ACD"/>
    <w:rsid w:val="00391611"/>
    <w:rsid w:val="0039195C"/>
    <w:rsid w:val="00391DDD"/>
    <w:rsid w:val="00392481"/>
    <w:rsid w:val="003A3015"/>
    <w:rsid w:val="003A3E0C"/>
    <w:rsid w:val="003B2107"/>
    <w:rsid w:val="003B3C4D"/>
    <w:rsid w:val="003C0076"/>
    <w:rsid w:val="003C07CF"/>
    <w:rsid w:val="003C3452"/>
    <w:rsid w:val="003C59A2"/>
    <w:rsid w:val="003D1150"/>
    <w:rsid w:val="003D21F2"/>
    <w:rsid w:val="003D576B"/>
    <w:rsid w:val="003E0263"/>
    <w:rsid w:val="003E2240"/>
    <w:rsid w:val="003E4CEE"/>
    <w:rsid w:val="003E7D54"/>
    <w:rsid w:val="003F6889"/>
    <w:rsid w:val="00402285"/>
    <w:rsid w:val="004022ED"/>
    <w:rsid w:val="004024DA"/>
    <w:rsid w:val="004173FE"/>
    <w:rsid w:val="0042041E"/>
    <w:rsid w:val="00425300"/>
    <w:rsid w:val="00431228"/>
    <w:rsid w:val="0044265A"/>
    <w:rsid w:val="004430AE"/>
    <w:rsid w:val="004447CC"/>
    <w:rsid w:val="00447914"/>
    <w:rsid w:val="00450922"/>
    <w:rsid w:val="004625AA"/>
    <w:rsid w:val="00463241"/>
    <w:rsid w:val="00470EA7"/>
    <w:rsid w:val="004761C5"/>
    <w:rsid w:val="004856A7"/>
    <w:rsid w:val="004929C8"/>
    <w:rsid w:val="004A1FA4"/>
    <w:rsid w:val="004A4A1C"/>
    <w:rsid w:val="004A62A0"/>
    <w:rsid w:val="004B011E"/>
    <w:rsid w:val="004B5FA5"/>
    <w:rsid w:val="004B7428"/>
    <w:rsid w:val="004C0A41"/>
    <w:rsid w:val="004C5BF8"/>
    <w:rsid w:val="004C71CA"/>
    <w:rsid w:val="004D0689"/>
    <w:rsid w:val="004D0CFE"/>
    <w:rsid w:val="004D37EE"/>
    <w:rsid w:val="004D6D29"/>
    <w:rsid w:val="004E1B4E"/>
    <w:rsid w:val="004F13E7"/>
    <w:rsid w:val="004F19F5"/>
    <w:rsid w:val="00500715"/>
    <w:rsid w:val="00506A19"/>
    <w:rsid w:val="005133EB"/>
    <w:rsid w:val="005137B6"/>
    <w:rsid w:val="00514280"/>
    <w:rsid w:val="00524BCD"/>
    <w:rsid w:val="00524CAF"/>
    <w:rsid w:val="00532427"/>
    <w:rsid w:val="005423A5"/>
    <w:rsid w:val="00543318"/>
    <w:rsid w:val="005442BC"/>
    <w:rsid w:val="005522BA"/>
    <w:rsid w:val="00554A61"/>
    <w:rsid w:val="00557561"/>
    <w:rsid w:val="005605E4"/>
    <w:rsid w:val="00580717"/>
    <w:rsid w:val="0059715D"/>
    <w:rsid w:val="005A2D30"/>
    <w:rsid w:val="005B0505"/>
    <w:rsid w:val="005B09DB"/>
    <w:rsid w:val="005B779B"/>
    <w:rsid w:val="005C1E82"/>
    <w:rsid w:val="005C4547"/>
    <w:rsid w:val="005C69F7"/>
    <w:rsid w:val="005F1A05"/>
    <w:rsid w:val="00611AC2"/>
    <w:rsid w:val="00612AB9"/>
    <w:rsid w:val="00621830"/>
    <w:rsid w:val="00626A75"/>
    <w:rsid w:val="00632FD6"/>
    <w:rsid w:val="00634468"/>
    <w:rsid w:val="006543B0"/>
    <w:rsid w:val="006607B1"/>
    <w:rsid w:val="00663445"/>
    <w:rsid w:val="00672005"/>
    <w:rsid w:val="00681484"/>
    <w:rsid w:val="006867C4"/>
    <w:rsid w:val="006900FE"/>
    <w:rsid w:val="006911B4"/>
    <w:rsid w:val="00692426"/>
    <w:rsid w:val="006938BB"/>
    <w:rsid w:val="006A17CD"/>
    <w:rsid w:val="006B3BD8"/>
    <w:rsid w:val="006C5320"/>
    <w:rsid w:val="006C6BBC"/>
    <w:rsid w:val="006D2EC0"/>
    <w:rsid w:val="006D3F2A"/>
    <w:rsid w:val="006E2E41"/>
    <w:rsid w:val="006F4EAF"/>
    <w:rsid w:val="006F7B10"/>
    <w:rsid w:val="00705E50"/>
    <w:rsid w:val="0072492D"/>
    <w:rsid w:val="00726A5A"/>
    <w:rsid w:val="00732DF5"/>
    <w:rsid w:val="0073326C"/>
    <w:rsid w:val="007351D4"/>
    <w:rsid w:val="0073611E"/>
    <w:rsid w:val="007423BF"/>
    <w:rsid w:val="00743BA0"/>
    <w:rsid w:val="0074476D"/>
    <w:rsid w:val="00747DAF"/>
    <w:rsid w:val="00756E4E"/>
    <w:rsid w:val="00773C7B"/>
    <w:rsid w:val="00781EC4"/>
    <w:rsid w:val="00783E53"/>
    <w:rsid w:val="007A5EE5"/>
    <w:rsid w:val="007A7E78"/>
    <w:rsid w:val="007B08FC"/>
    <w:rsid w:val="007C07BF"/>
    <w:rsid w:val="007C2E5F"/>
    <w:rsid w:val="007C480A"/>
    <w:rsid w:val="007C68C2"/>
    <w:rsid w:val="007D12D5"/>
    <w:rsid w:val="007D16B7"/>
    <w:rsid w:val="007D621E"/>
    <w:rsid w:val="007E0510"/>
    <w:rsid w:val="007F1E36"/>
    <w:rsid w:val="007F334A"/>
    <w:rsid w:val="007F55B1"/>
    <w:rsid w:val="007F68E3"/>
    <w:rsid w:val="00802752"/>
    <w:rsid w:val="008213AA"/>
    <w:rsid w:val="00822E1F"/>
    <w:rsid w:val="00823484"/>
    <w:rsid w:val="00825805"/>
    <w:rsid w:val="008358B0"/>
    <w:rsid w:val="00836E2E"/>
    <w:rsid w:val="00837B92"/>
    <w:rsid w:val="008423D1"/>
    <w:rsid w:val="00845C57"/>
    <w:rsid w:val="00845DB9"/>
    <w:rsid w:val="0086020C"/>
    <w:rsid w:val="0086053D"/>
    <w:rsid w:val="00861B2D"/>
    <w:rsid w:val="0086715E"/>
    <w:rsid w:val="00867C26"/>
    <w:rsid w:val="00880031"/>
    <w:rsid w:val="00894535"/>
    <w:rsid w:val="008A44C9"/>
    <w:rsid w:val="008B072D"/>
    <w:rsid w:val="008B3726"/>
    <w:rsid w:val="008B478B"/>
    <w:rsid w:val="008B5A4D"/>
    <w:rsid w:val="008B5E46"/>
    <w:rsid w:val="008C31EF"/>
    <w:rsid w:val="008C5530"/>
    <w:rsid w:val="008D2659"/>
    <w:rsid w:val="008E20BC"/>
    <w:rsid w:val="008E2740"/>
    <w:rsid w:val="008F1214"/>
    <w:rsid w:val="008F1C6E"/>
    <w:rsid w:val="008F1E8C"/>
    <w:rsid w:val="008F6849"/>
    <w:rsid w:val="009041D7"/>
    <w:rsid w:val="00907E07"/>
    <w:rsid w:val="009177EE"/>
    <w:rsid w:val="0092058B"/>
    <w:rsid w:val="00922595"/>
    <w:rsid w:val="00923575"/>
    <w:rsid w:val="009245C5"/>
    <w:rsid w:val="00926EB8"/>
    <w:rsid w:val="00927C25"/>
    <w:rsid w:val="00930A71"/>
    <w:rsid w:val="009346ED"/>
    <w:rsid w:val="00942E2D"/>
    <w:rsid w:val="009636B6"/>
    <w:rsid w:val="00963A36"/>
    <w:rsid w:val="00964EE7"/>
    <w:rsid w:val="00965C08"/>
    <w:rsid w:val="00991A00"/>
    <w:rsid w:val="009B3917"/>
    <w:rsid w:val="009C1459"/>
    <w:rsid w:val="009E097D"/>
    <w:rsid w:val="009E2259"/>
    <w:rsid w:val="009E288A"/>
    <w:rsid w:val="009E39C7"/>
    <w:rsid w:val="009E493F"/>
    <w:rsid w:val="009E51D1"/>
    <w:rsid w:val="009E6928"/>
    <w:rsid w:val="009E770D"/>
    <w:rsid w:val="009E78AF"/>
    <w:rsid w:val="00A013B2"/>
    <w:rsid w:val="00A04F76"/>
    <w:rsid w:val="00A14347"/>
    <w:rsid w:val="00A16D9C"/>
    <w:rsid w:val="00A24D49"/>
    <w:rsid w:val="00A2559E"/>
    <w:rsid w:val="00A2627A"/>
    <w:rsid w:val="00A26531"/>
    <w:rsid w:val="00A33E5F"/>
    <w:rsid w:val="00A40714"/>
    <w:rsid w:val="00A53FE5"/>
    <w:rsid w:val="00A56E66"/>
    <w:rsid w:val="00A6145F"/>
    <w:rsid w:val="00A64134"/>
    <w:rsid w:val="00A67023"/>
    <w:rsid w:val="00A76249"/>
    <w:rsid w:val="00A810A3"/>
    <w:rsid w:val="00A8202B"/>
    <w:rsid w:val="00A86FEC"/>
    <w:rsid w:val="00A90C6A"/>
    <w:rsid w:val="00A90E3E"/>
    <w:rsid w:val="00A9315C"/>
    <w:rsid w:val="00AA55C2"/>
    <w:rsid w:val="00AB5B1D"/>
    <w:rsid w:val="00AB7EEC"/>
    <w:rsid w:val="00AE6DF4"/>
    <w:rsid w:val="00AF7EF1"/>
    <w:rsid w:val="00B04187"/>
    <w:rsid w:val="00B0589B"/>
    <w:rsid w:val="00B27C7A"/>
    <w:rsid w:val="00B3064A"/>
    <w:rsid w:val="00B34486"/>
    <w:rsid w:val="00B34D47"/>
    <w:rsid w:val="00B3689D"/>
    <w:rsid w:val="00B50D79"/>
    <w:rsid w:val="00B53186"/>
    <w:rsid w:val="00B6021D"/>
    <w:rsid w:val="00B619C6"/>
    <w:rsid w:val="00B83D9C"/>
    <w:rsid w:val="00B85972"/>
    <w:rsid w:val="00B926C6"/>
    <w:rsid w:val="00B96276"/>
    <w:rsid w:val="00BA6C1F"/>
    <w:rsid w:val="00BB42BF"/>
    <w:rsid w:val="00BB4BEB"/>
    <w:rsid w:val="00BC1087"/>
    <w:rsid w:val="00BC3508"/>
    <w:rsid w:val="00BD0143"/>
    <w:rsid w:val="00BD0C34"/>
    <w:rsid w:val="00BD395D"/>
    <w:rsid w:val="00BD6CBD"/>
    <w:rsid w:val="00BE1B3E"/>
    <w:rsid w:val="00BE3007"/>
    <w:rsid w:val="00BE3FB3"/>
    <w:rsid w:val="00BE7791"/>
    <w:rsid w:val="00BE77F4"/>
    <w:rsid w:val="00BF3E16"/>
    <w:rsid w:val="00BF4F52"/>
    <w:rsid w:val="00C02F4B"/>
    <w:rsid w:val="00C171A0"/>
    <w:rsid w:val="00C17AE1"/>
    <w:rsid w:val="00C20F40"/>
    <w:rsid w:val="00C32843"/>
    <w:rsid w:val="00C33231"/>
    <w:rsid w:val="00C523EB"/>
    <w:rsid w:val="00C53710"/>
    <w:rsid w:val="00C5571D"/>
    <w:rsid w:val="00C56B8A"/>
    <w:rsid w:val="00C63D2D"/>
    <w:rsid w:val="00C72062"/>
    <w:rsid w:val="00C76191"/>
    <w:rsid w:val="00C7630D"/>
    <w:rsid w:val="00C7700C"/>
    <w:rsid w:val="00C81C20"/>
    <w:rsid w:val="00C91A92"/>
    <w:rsid w:val="00C9225F"/>
    <w:rsid w:val="00C92CAC"/>
    <w:rsid w:val="00C95362"/>
    <w:rsid w:val="00C96CB0"/>
    <w:rsid w:val="00C96E4C"/>
    <w:rsid w:val="00CA338B"/>
    <w:rsid w:val="00CA6D99"/>
    <w:rsid w:val="00CB25CB"/>
    <w:rsid w:val="00CD6F74"/>
    <w:rsid w:val="00CE70DA"/>
    <w:rsid w:val="00CF184F"/>
    <w:rsid w:val="00CF37BD"/>
    <w:rsid w:val="00CF4CFE"/>
    <w:rsid w:val="00CF7DD7"/>
    <w:rsid w:val="00D0082C"/>
    <w:rsid w:val="00D017B0"/>
    <w:rsid w:val="00D05A44"/>
    <w:rsid w:val="00D05F61"/>
    <w:rsid w:val="00D154F5"/>
    <w:rsid w:val="00D1623B"/>
    <w:rsid w:val="00D2250F"/>
    <w:rsid w:val="00D23B65"/>
    <w:rsid w:val="00D400A9"/>
    <w:rsid w:val="00D40D69"/>
    <w:rsid w:val="00D410CF"/>
    <w:rsid w:val="00D448B2"/>
    <w:rsid w:val="00D44AC1"/>
    <w:rsid w:val="00D5369A"/>
    <w:rsid w:val="00D54F14"/>
    <w:rsid w:val="00D553A7"/>
    <w:rsid w:val="00D56B1E"/>
    <w:rsid w:val="00D600DE"/>
    <w:rsid w:val="00D63D7D"/>
    <w:rsid w:val="00D70D29"/>
    <w:rsid w:val="00D70D79"/>
    <w:rsid w:val="00D84992"/>
    <w:rsid w:val="00D93305"/>
    <w:rsid w:val="00D94BBC"/>
    <w:rsid w:val="00D94F2A"/>
    <w:rsid w:val="00DB1363"/>
    <w:rsid w:val="00DB380F"/>
    <w:rsid w:val="00DB3BB1"/>
    <w:rsid w:val="00DB522D"/>
    <w:rsid w:val="00DC13E4"/>
    <w:rsid w:val="00DC7FE5"/>
    <w:rsid w:val="00DD1D89"/>
    <w:rsid w:val="00DE6016"/>
    <w:rsid w:val="00DF20DE"/>
    <w:rsid w:val="00DF41BD"/>
    <w:rsid w:val="00DF51D9"/>
    <w:rsid w:val="00E03F9E"/>
    <w:rsid w:val="00E05979"/>
    <w:rsid w:val="00E14874"/>
    <w:rsid w:val="00E21041"/>
    <w:rsid w:val="00E26874"/>
    <w:rsid w:val="00E27F52"/>
    <w:rsid w:val="00E37091"/>
    <w:rsid w:val="00E411C1"/>
    <w:rsid w:val="00E476B2"/>
    <w:rsid w:val="00E47DF8"/>
    <w:rsid w:val="00E504B3"/>
    <w:rsid w:val="00E549EB"/>
    <w:rsid w:val="00E6292B"/>
    <w:rsid w:val="00E75D06"/>
    <w:rsid w:val="00E83B77"/>
    <w:rsid w:val="00E86C53"/>
    <w:rsid w:val="00E87278"/>
    <w:rsid w:val="00E87531"/>
    <w:rsid w:val="00E90A96"/>
    <w:rsid w:val="00EA56C4"/>
    <w:rsid w:val="00EA7574"/>
    <w:rsid w:val="00EB11E8"/>
    <w:rsid w:val="00EB1657"/>
    <w:rsid w:val="00EB7D3C"/>
    <w:rsid w:val="00ED64CE"/>
    <w:rsid w:val="00EE2278"/>
    <w:rsid w:val="00F02E7D"/>
    <w:rsid w:val="00F05AF5"/>
    <w:rsid w:val="00F12B3A"/>
    <w:rsid w:val="00F14A8C"/>
    <w:rsid w:val="00F224D3"/>
    <w:rsid w:val="00F26C56"/>
    <w:rsid w:val="00F336DC"/>
    <w:rsid w:val="00F339A9"/>
    <w:rsid w:val="00F36755"/>
    <w:rsid w:val="00F40D5E"/>
    <w:rsid w:val="00F41DF5"/>
    <w:rsid w:val="00F45130"/>
    <w:rsid w:val="00F55927"/>
    <w:rsid w:val="00F55F17"/>
    <w:rsid w:val="00F81744"/>
    <w:rsid w:val="00F821D6"/>
    <w:rsid w:val="00F83C38"/>
    <w:rsid w:val="00F933C0"/>
    <w:rsid w:val="00F945A8"/>
    <w:rsid w:val="00FA3605"/>
    <w:rsid w:val="00FC61D4"/>
    <w:rsid w:val="00FC794E"/>
    <w:rsid w:val="00FD089E"/>
    <w:rsid w:val="00FD76F0"/>
    <w:rsid w:val="00FE4513"/>
    <w:rsid w:val="00FE55FC"/>
    <w:rsid w:val="00FE5CBA"/>
    <w:rsid w:val="00FE6F69"/>
    <w:rsid w:val="00FF3778"/>
    <w:rsid w:val="00FF54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4A7A"/>
  <w15:chartTrackingRefBased/>
  <w15:docId w15:val="{F1DA01C7-FFAF-470B-B2BE-5F32904D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77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177EE"/>
    <w:pPr>
      <w:ind w:left="720"/>
      <w:contextualSpacing/>
    </w:pPr>
  </w:style>
  <w:style w:type="paragraph" w:customStyle="1" w:styleId="Stilius3">
    <w:name w:val="Stilius3"/>
    <w:basedOn w:val="prastasis"/>
    <w:qFormat/>
    <w:rsid w:val="009177EE"/>
    <w:pPr>
      <w:spacing w:before="200" w:after="0" w:line="240" w:lineRule="auto"/>
      <w:jc w:val="both"/>
    </w:pPr>
    <w:rPr>
      <w:rFonts w:ascii="Times New Roman" w:eastAsia="Times New Roman" w:hAnsi="Times New Roman" w:cs="Times New Roman"/>
    </w:rPr>
  </w:style>
  <w:style w:type="table" w:styleId="Lentelstinklelis">
    <w:name w:val="Table Grid"/>
    <w:basedOn w:val="prastojilentel"/>
    <w:uiPriority w:val="39"/>
    <w:rsid w:val="0091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177EE"/>
    <w:rPr>
      <w:color w:val="0563C1" w:themeColor="hyperlink"/>
      <w:u w:val="single"/>
    </w:rPr>
  </w:style>
  <w:style w:type="paragraph" w:styleId="prastasiniatinklio">
    <w:name w:val="Normal (Web)"/>
    <w:basedOn w:val="prastasis"/>
    <w:uiPriority w:val="99"/>
    <w:semiHidden/>
    <w:unhideWhenUsed/>
    <w:rsid w:val="009177E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A40714"/>
    <w:rPr>
      <w:color w:val="605E5C"/>
      <w:shd w:val="clear" w:color="auto" w:fill="E1DFDD"/>
    </w:rPr>
  </w:style>
  <w:style w:type="character" w:customStyle="1" w:styleId="Heading1Char">
    <w:name w:val="Heading 1 Char"/>
    <w:aliases w:val="Appendix Char"/>
    <w:locked/>
    <w:rsid w:val="00E6292B"/>
    <w:rPr>
      <w:rFonts w:ascii="Times New Roman" w:hAnsi="Times New Roman" w:cs="Times New Roman"/>
      <w:sz w:val="28"/>
      <w:lang w:val="x-none" w:eastAsia="en-US"/>
    </w:rPr>
  </w:style>
  <w:style w:type="paragraph" w:customStyle="1" w:styleId="Stilius1">
    <w:name w:val="Stilius1"/>
    <w:basedOn w:val="prastasis"/>
    <w:autoRedefine/>
    <w:qFormat/>
    <w:rsid w:val="00E6292B"/>
    <w:pPr>
      <w:numPr>
        <w:numId w:val="4"/>
      </w:numPr>
      <w:spacing w:before="240" w:after="240" w:line="240" w:lineRule="auto"/>
      <w:ind w:left="181" w:firstLine="0"/>
      <w:jc w:val="center"/>
    </w:pPr>
    <w:rPr>
      <w:rFonts w:ascii="Times New Roman" w:eastAsia="Times New Roman" w:hAnsi="Times New Roman" w:cs="Times New Roman"/>
      <w:b/>
    </w:rPr>
  </w:style>
  <w:style w:type="character" w:styleId="Komentaronuoroda">
    <w:name w:val="annotation reference"/>
    <w:basedOn w:val="Numatytasispastraiposriftas"/>
    <w:uiPriority w:val="99"/>
    <w:semiHidden/>
    <w:unhideWhenUsed/>
    <w:rsid w:val="00381822"/>
    <w:rPr>
      <w:sz w:val="16"/>
      <w:szCs w:val="16"/>
    </w:rPr>
  </w:style>
  <w:style w:type="paragraph" w:styleId="Komentarotekstas">
    <w:name w:val="annotation text"/>
    <w:basedOn w:val="prastasis"/>
    <w:link w:val="KomentarotekstasDiagrama"/>
    <w:uiPriority w:val="99"/>
    <w:semiHidden/>
    <w:unhideWhenUsed/>
    <w:rsid w:val="003818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81822"/>
    <w:rPr>
      <w:sz w:val="20"/>
      <w:szCs w:val="20"/>
    </w:rPr>
  </w:style>
  <w:style w:type="paragraph" w:styleId="Komentarotema">
    <w:name w:val="annotation subject"/>
    <w:basedOn w:val="Komentarotekstas"/>
    <w:next w:val="Komentarotekstas"/>
    <w:link w:val="KomentarotemaDiagrama"/>
    <w:uiPriority w:val="99"/>
    <w:semiHidden/>
    <w:unhideWhenUsed/>
    <w:rsid w:val="00381822"/>
    <w:rPr>
      <w:b/>
      <w:bCs/>
    </w:rPr>
  </w:style>
  <w:style w:type="character" w:customStyle="1" w:styleId="KomentarotemaDiagrama">
    <w:name w:val="Komentaro tema Diagrama"/>
    <w:basedOn w:val="KomentarotekstasDiagrama"/>
    <w:link w:val="Komentarotema"/>
    <w:uiPriority w:val="99"/>
    <w:semiHidden/>
    <w:rsid w:val="00381822"/>
    <w:rPr>
      <w:b/>
      <w:bCs/>
      <w:sz w:val="20"/>
      <w:szCs w:val="20"/>
    </w:rPr>
  </w:style>
  <w:style w:type="paragraph" w:styleId="Pataisymai">
    <w:name w:val="Revision"/>
    <w:hidden/>
    <w:uiPriority w:val="99"/>
    <w:semiHidden/>
    <w:rsid w:val="004A4A1C"/>
    <w:pPr>
      <w:spacing w:after="0" w:line="240" w:lineRule="auto"/>
    </w:pPr>
  </w:style>
  <w:style w:type="character" w:customStyle="1" w:styleId="Bodytext2">
    <w:name w:val="Body text (2)_"/>
    <w:link w:val="Bodytext20"/>
    <w:locked/>
    <w:rsid w:val="00DB1363"/>
    <w:rPr>
      <w:rFonts w:ascii="Calibri" w:hAnsi="Calibri" w:cs="Calibri"/>
      <w:shd w:val="clear" w:color="auto" w:fill="FFFFFF"/>
    </w:rPr>
  </w:style>
  <w:style w:type="paragraph" w:customStyle="1" w:styleId="Bodytext20">
    <w:name w:val="Body text (2)"/>
    <w:basedOn w:val="prastasis"/>
    <w:link w:val="Bodytext2"/>
    <w:rsid w:val="00DB1363"/>
    <w:pPr>
      <w:widowControl w:val="0"/>
      <w:shd w:val="clear" w:color="auto" w:fill="FFFFFF"/>
      <w:spacing w:before="720" w:after="420" w:line="0" w:lineRule="atLeast"/>
      <w:jc w:val="both"/>
    </w:pPr>
    <w:rPr>
      <w:rFonts w:ascii="Calibri" w:hAnsi="Calibri" w:cs="Calibri"/>
    </w:rPr>
  </w:style>
  <w:style w:type="paragraph" w:styleId="Debesliotekstas">
    <w:name w:val="Balloon Text"/>
    <w:basedOn w:val="prastasis"/>
    <w:link w:val="DebesliotekstasDiagrama"/>
    <w:uiPriority w:val="99"/>
    <w:semiHidden/>
    <w:unhideWhenUsed/>
    <w:rsid w:val="009B39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3917"/>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7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2767">
      <w:bodyDiv w:val="1"/>
      <w:marLeft w:val="0"/>
      <w:marRight w:val="0"/>
      <w:marTop w:val="0"/>
      <w:marBottom w:val="0"/>
      <w:divBdr>
        <w:top w:val="none" w:sz="0" w:space="0" w:color="auto"/>
        <w:left w:val="none" w:sz="0" w:space="0" w:color="auto"/>
        <w:bottom w:val="none" w:sz="0" w:space="0" w:color="auto"/>
        <w:right w:val="none" w:sz="0" w:space="0" w:color="auto"/>
      </w:divBdr>
    </w:div>
    <w:div w:id="424568983">
      <w:bodyDiv w:val="1"/>
      <w:marLeft w:val="0"/>
      <w:marRight w:val="0"/>
      <w:marTop w:val="0"/>
      <w:marBottom w:val="0"/>
      <w:divBdr>
        <w:top w:val="none" w:sz="0" w:space="0" w:color="auto"/>
        <w:left w:val="none" w:sz="0" w:space="0" w:color="auto"/>
        <w:bottom w:val="none" w:sz="0" w:space="0" w:color="auto"/>
        <w:right w:val="none" w:sz="0" w:space="0" w:color="auto"/>
      </w:divBdr>
    </w:div>
    <w:div w:id="859709945">
      <w:bodyDiv w:val="1"/>
      <w:marLeft w:val="0"/>
      <w:marRight w:val="0"/>
      <w:marTop w:val="0"/>
      <w:marBottom w:val="0"/>
      <w:divBdr>
        <w:top w:val="none" w:sz="0" w:space="0" w:color="auto"/>
        <w:left w:val="none" w:sz="0" w:space="0" w:color="auto"/>
        <w:bottom w:val="none" w:sz="0" w:space="0" w:color="auto"/>
        <w:right w:val="none" w:sz="0" w:space="0" w:color="auto"/>
      </w:divBdr>
      <w:divsChild>
        <w:div w:id="151215786">
          <w:marLeft w:val="0"/>
          <w:marRight w:val="0"/>
          <w:marTop w:val="0"/>
          <w:marBottom w:val="0"/>
          <w:divBdr>
            <w:top w:val="none" w:sz="0" w:space="0" w:color="auto"/>
            <w:left w:val="none" w:sz="0" w:space="0" w:color="auto"/>
            <w:bottom w:val="none" w:sz="0" w:space="0" w:color="auto"/>
            <w:right w:val="none" w:sz="0" w:space="0" w:color="auto"/>
          </w:divBdr>
          <w:divsChild>
            <w:div w:id="1002050458">
              <w:marLeft w:val="0"/>
              <w:marRight w:val="0"/>
              <w:marTop w:val="0"/>
              <w:marBottom w:val="0"/>
              <w:divBdr>
                <w:top w:val="none" w:sz="0" w:space="0" w:color="auto"/>
                <w:left w:val="none" w:sz="0" w:space="0" w:color="auto"/>
                <w:bottom w:val="none" w:sz="0" w:space="0" w:color="auto"/>
                <w:right w:val="none" w:sz="0" w:space="0" w:color="auto"/>
              </w:divBdr>
              <w:divsChild>
                <w:div w:id="1561016706">
                  <w:marLeft w:val="0"/>
                  <w:marRight w:val="0"/>
                  <w:marTop w:val="0"/>
                  <w:marBottom w:val="0"/>
                  <w:divBdr>
                    <w:top w:val="none" w:sz="0" w:space="0" w:color="auto"/>
                    <w:left w:val="none" w:sz="0" w:space="0" w:color="auto"/>
                    <w:bottom w:val="none" w:sz="0" w:space="0" w:color="auto"/>
                    <w:right w:val="none" w:sz="0" w:space="0" w:color="auto"/>
                  </w:divBdr>
                  <w:divsChild>
                    <w:div w:id="1326276510">
                      <w:marLeft w:val="0"/>
                      <w:marRight w:val="0"/>
                      <w:marTop w:val="0"/>
                      <w:marBottom w:val="0"/>
                      <w:divBdr>
                        <w:top w:val="none" w:sz="0" w:space="0" w:color="auto"/>
                        <w:left w:val="none" w:sz="0" w:space="0" w:color="auto"/>
                        <w:bottom w:val="none" w:sz="0" w:space="0" w:color="auto"/>
                        <w:right w:val="none" w:sz="0" w:space="0" w:color="auto"/>
                      </w:divBdr>
                      <w:divsChild>
                        <w:div w:id="448010340">
                          <w:marLeft w:val="0"/>
                          <w:marRight w:val="0"/>
                          <w:marTop w:val="0"/>
                          <w:marBottom w:val="0"/>
                          <w:divBdr>
                            <w:top w:val="none" w:sz="0" w:space="0" w:color="auto"/>
                            <w:left w:val="none" w:sz="0" w:space="0" w:color="auto"/>
                            <w:bottom w:val="none" w:sz="0" w:space="0" w:color="auto"/>
                            <w:right w:val="none" w:sz="0" w:space="0" w:color="auto"/>
                          </w:divBdr>
                          <w:divsChild>
                            <w:div w:id="150148658">
                              <w:marLeft w:val="0"/>
                              <w:marRight w:val="0"/>
                              <w:marTop w:val="0"/>
                              <w:marBottom w:val="0"/>
                              <w:divBdr>
                                <w:top w:val="none" w:sz="0" w:space="0" w:color="auto"/>
                                <w:left w:val="none" w:sz="0" w:space="0" w:color="auto"/>
                                <w:bottom w:val="none" w:sz="0" w:space="0" w:color="auto"/>
                                <w:right w:val="none" w:sz="0" w:space="0" w:color="auto"/>
                              </w:divBdr>
                              <w:divsChild>
                                <w:div w:id="1033463171">
                                  <w:marLeft w:val="0"/>
                                  <w:marRight w:val="0"/>
                                  <w:marTop w:val="0"/>
                                  <w:marBottom w:val="0"/>
                                  <w:divBdr>
                                    <w:top w:val="none" w:sz="0" w:space="0" w:color="auto"/>
                                    <w:left w:val="none" w:sz="0" w:space="0" w:color="auto"/>
                                    <w:bottom w:val="none" w:sz="0" w:space="0" w:color="auto"/>
                                    <w:right w:val="none" w:sz="0" w:space="0" w:color="auto"/>
                                  </w:divBdr>
                                  <w:divsChild>
                                    <w:div w:id="1214729400">
                                      <w:marLeft w:val="0"/>
                                      <w:marRight w:val="0"/>
                                      <w:marTop w:val="0"/>
                                      <w:marBottom w:val="0"/>
                                      <w:divBdr>
                                        <w:top w:val="none" w:sz="0" w:space="0" w:color="auto"/>
                                        <w:left w:val="none" w:sz="0" w:space="0" w:color="auto"/>
                                        <w:bottom w:val="none" w:sz="0" w:space="0" w:color="auto"/>
                                        <w:right w:val="none" w:sz="0" w:space="0" w:color="auto"/>
                                      </w:divBdr>
                                      <w:divsChild>
                                        <w:div w:id="879896264">
                                          <w:marLeft w:val="0"/>
                                          <w:marRight w:val="0"/>
                                          <w:marTop w:val="0"/>
                                          <w:marBottom w:val="0"/>
                                          <w:divBdr>
                                            <w:top w:val="none" w:sz="0" w:space="0" w:color="auto"/>
                                            <w:left w:val="none" w:sz="0" w:space="0" w:color="auto"/>
                                            <w:bottom w:val="none" w:sz="0" w:space="0" w:color="auto"/>
                                            <w:right w:val="none" w:sz="0" w:space="0" w:color="auto"/>
                                          </w:divBdr>
                                          <w:divsChild>
                                            <w:div w:id="1938711333">
                                              <w:marLeft w:val="0"/>
                                              <w:marRight w:val="0"/>
                                              <w:marTop w:val="0"/>
                                              <w:marBottom w:val="0"/>
                                              <w:divBdr>
                                                <w:top w:val="none" w:sz="0" w:space="0" w:color="auto"/>
                                                <w:left w:val="none" w:sz="0" w:space="0" w:color="auto"/>
                                                <w:bottom w:val="none" w:sz="0" w:space="0" w:color="auto"/>
                                                <w:right w:val="none" w:sz="0" w:space="0" w:color="auto"/>
                                              </w:divBdr>
                                              <w:divsChild>
                                                <w:div w:id="490828491">
                                                  <w:marLeft w:val="0"/>
                                                  <w:marRight w:val="0"/>
                                                  <w:marTop w:val="0"/>
                                                  <w:marBottom w:val="0"/>
                                                  <w:divBdr>
                                                    <w:top w:val="none" w:sz="0" w:space="0" w:color="auto"/>
                                                    <w:left w:val="none" w:sz="0" w:space="0" w:color="auto"/>
                                                    <w:bottom w:val="none" w:sz="0" w:space="0" w:color="auto"/>
                                                    <w:right w:val="none" w:sz="0" w:space="0" w:color="auto"/>
                                                  </w:divBdr>
                                                  <w:divsChild>
                                                    <w:div w:id="505638253">
                                                      <w:marLeft w:val="0"/>
                                                      <w:marRight w:val="0"/>
                                                      <w:marTop w:val="0"/>
                                                      <w:marBottom w:val="0"/>
                                                      <w:divBdr>
                                                        <w:top w:val="none" w:sz="0" w:space="0" w:color="auto"/>
                                                        <w:left w:val="none" w:sz="0" w:space="0" w:color="auto"/>
                                                        <w:bottom w:val="none" w:sz="0" w:space="0" w:color="auto"/>
                                                        <w:right w:val="none" w:sz="0" w:space="0" w:color="auto"/>
                                                      </w:divBdr>
                                                      <w:divsChild>
                                                        <w:div w:id="7823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1739175">
      <w:bodyDiv w:val="1"/>
      <w:marLeft w:val="0"/>
      <w:marRight w:val="0"/>
      <w:marTop w:val="0"/>
      <w:marBottom w:val="0"/>
      <w:divBdr>
        <w:top w:val="none" w:sz="0" w:space="0" w:color="auto"/>
        <w:left w:val="none" w:sz="0" w:space="0" w:color="auto"/>
        <w:bottom w:val="none" w:sz="0" w:space="0" w:color="auto"/>
        <w:right w:val="none" w:sz="0" w:space="0" w:color="auto"/>
      </w:divBdr>
      <w:divsChild>
        <w:div w:id="844712506">
          <w:marLeft w:val="0"/>
          <w:marRight w:val="0"/>
          <w:marTop w:val="0"/>
          <w:marBottom w:val="0"/>
          <w:divBdr>
            <w:top w:val="none" w:sz="0" w:space="0" w:color="auto"/>
            <w:left w:val="none" w:sz="0" w:space="0" w:color="auto"/>
            <w:bottom w:val="none" w:sz="0" w:space="0" w:color="auto"/>
            <w:right w:val="none" w:sz="0" w:space="0" w:color="auto"/>
          </w:divBdr>
          <w:divsChild>
            <w:div w:id="1005475440">
              <w:marLeft w:val="0"/>
              <w:marRight w:val="0"/>
              <w:marTop w:val="0"/>
              <w:marBottom w:val="0"/>
              <w:divBdr>
                <w:top w:val="none" w:sz="0" w:space="0" w:color="auto"/>
                <w:left w:val="none" w:sz="0" w:space="0" w:color="auto"/>
                <w:bottom w:val="none" w:sz="0" w:space="0" w:color="auto"/>
                <w:right w:val="none" w:sz="0" w:space="0" w:color="auto"/>
              </w:divBdr>
              <w:divsChild>
                <w:div w:id="1815679879">
                  <w:marLeft w:val="0"/>
                  <w:marRight w:val="0"/>
                  <w:marTop w:val="0"/>
                  <w:marBottom w:val="0"/>
                  <w:divBdr>
                    <w:top w:val="none" w:sz="0" w:space="0" w:color="auto"/>
                    <w:left w:val="none" w:sz="0" w:space="0" w:color="auto"/>
                    <w:bottom w:val="none" w:sz="0" w:space="0" w:color="auto"/>
                    <w:right w:val="none" w:sz="0" w:space="0" w:color="auto"/>
                  </w:divBdr>
                  <w:divsChild>
                    <w:div w:id="2028556059">
                      <w:marLeft w:val="0"/>
                      <w:marRight w:val="0"/>
                      <w:marTop w:val="0"/>
                      <w:marBottom w:val="0"/>
                      <w:divBdr>
                        <w:top w:val="none" w:sz="0" w:space="0" w:color="auto"/>
                        <w:left w:val="none" w:sz="0" w:space="0" w:color="auto"/>
                        <w:bottom w:val="none" w:sz="0" w:space="0" w:color="auto"/>
                        <w:right w:val="none" w:sz="0" w:space="0" w:color="auto"/>
                      </w:divBdr>
                      <w:divsChild>
                        <w:div w:id="135148400">
                          <w:marLeft w:val="0"/>
                          <w:marRight w:val="0"/>
                          <w:marTop w:val="0"/>
                          <w:marBottom w:val="0"/>
                          <w:divBdr>
                            <w:top w:val="none" w:sz="0" w:space="0" w:color="auto"/>
                            <w:left w:val="none" w:sz="0" w:space="0" w:color="auto"/>
                            <w:bottom w:val="none" w:sz="0" w:space="0" w:color="auto"/>
                            <w:right w:val="none" w:sz="0" w:space="0" w:color="auto"/>
                          </w:divBdr>
                          <w:divsChild>
                            <w:div w:id="21139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445169">
      <w:bodyDiv w:val="1"/>
      <w:marLeft w:val="0"/>
      <w:marRight w:val="0"/>
      <w:marTop w:val="0"/>
      <w:marBottom w:val="0"/>
      <w:divBdr>
        <w:top w:val="none" w:sz="0" w:space="0" w:color="auto"/>
        <w:left w:val="none" w:sz="0" w:space="0" w:color="auto"/>
        <w:bottom w:val="none" w:sz="0" w:space="0" w:color="auto"/>
        <w:right w:val="none" w:sz="0" w:space="0" w:color="auto"/>
      </w:divBdr>
    </w:div>
    <w:div w:id="1176075069">
      <w:bodyDiv w:val="1"/>
      <w:marLeft w:val="0"/>
      <w:marRight w:val="0"/>
      <w:marTop w:val="0"/>
      <w:marBottom w:val="0"/>
      <w:divBdr>
        <w:top w:val="none" w:sz="0" w:space="0" w:color="auto"/>
        <w:left w:val="none" w:sz="0" w:space="0" w:color="auto"/>
        <w:bottom w:val="none" w:sz="0" w:space="0" w:color="auto"/>
        <w:right w:val="none" w:sz="0" w:space="0" w:color="auto"/>
      </w:divBdr>
    </w:div>
    <w:div w:id="1577595206">
      <w:bodyDiv w:val="1"/>
      <w:marLeft w:val="0"/>
      <w:marRight w:val="0"/>
      <w:marTop w:val="0"/>
      <w:marBottom w:val="0"/>
      <w:divBdr>
        <w:top w:val="none" w:sz="0" w:space="0" w:color="auto"/>
        <w:left w:val="none" w:sz="0" w:space="0" w:color="auto"/>
        <w:bottom w:val="none" w:sz="0" w:space="0" w:color="auto"/>
        <w:right w:val="none" w:sz="0" w:space="0" w:color="auto"/>
      </w:divBdr>
    </w:div>
    <w:div w:id="167348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tine@pasval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94B2-2DBD-4676-8796-6F6ECAC2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7649</Words>
  <Characters>43603</Characters>
  <Application>Microsoft Office Word</Application>
  <DocSecurity>0</DocSecurity>
  <Lines>363</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Dell_17</dc:creator>
  <cp:keywords/>
  <dc:description/>
  <cp:lastModifiedBy>Pirkimai</cp:lastModifiedBy>
  <cp:revision>5</cp:revision>
  <cp:lastPrinted>2021-05-03T05:45:00Z</cp:lastPrinted>
  <dcterms:created xsi:type="dcterms:W3CDTF">2025-12-11T12:34:00Z</dcterms:created>
  <dcterms:modified xsi:type="dcterms:W3CDTF">2025-12-11T12:41:00Z</dcterms:modified>
</cp:coreProperties>
</file>