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26F" w:rsidRPr="0042526F" w:rsidRDefault="0042526F" w:rsidP="0042526F">
      <w:pPr>
        <w:spacing w:after="0" w:line="240" w:lineRule="auto"/>
        <w:jc w:val="right"/>
        <w:rPr>
          <w:rFonts w:ascii="Times New Roman" w:eastAsia="Times New Roman" w:hAnsi="Times New Roman" w:cs="Times New Roman"/>
          <w:sz w:val="24"/>
          <w:szCs w:val="24"/>
          <w:lang w:eastAsia="en-US"/>
        </w:rPr>
      </w:pPr>
      <w:r w:rsidRPr="0042526F">
        <w:rPr>
          <w:rFonts w:ascii="Times New Roman" w:eastAsia="Times New Roman" w:hAnsi="Times New Roman" w:cs="Times New Roman"/>
          <w:sz w:val="24"/>
          <w:szCs w:val="24"/>
          <w:lang w:eastAsia="en-US"/>
        </w:rPr>
        <w:t>1 priedas</w:t>
      </w:r>
    </w:p>
    <w:p w:rsidR="000267E9" w:rsidRPr="000026D9" w:rsidRDefault="000267E9" w:rsidP="000267E9">
      <w:pPr>
        <w:spacing w:after="0" w:line="240" w:lineRule="auto"/>
        <w:jc w:val="center"/>
        <w:rPr>
          <w:rFonts w:ascii="Times New Roman" w:eastAsia="Times New Roman" w:hAnsi="Times New Roman" w:cs="Times New Roman"/>
          <w:b/>
          <w:sz w:val="24"/>
          <w:szCs w:val="24"/>
          <w:lang w:eastAsia="en-US"/>
        </w:rPr>
      </w:pPr>
      <w:r w:rsidRPr="000026D9">
        <w:rPr>
          <w:rFonts w:ascii="Times New Roman" w:eastAsia="Times New Roman" w:hAnsi="Times New Roman" w:cs="Times New Roman"/>
          <w:b/>
          <w:sz w:val="24"/>
          <w:szCs w:val="24"/>
          <w:lang w:eastAsia="en-US"/>
        </w:rPr>
        <w:t>PLUNGĖS RAJONO SAVIVALDYBĖS ADMINISTRACIJA</w:t>
      </w:r>
    </w:p>
    <w:p w:rsidR="000267E9" w:rsidRPr="000267E9" w:rsidRDefault="000267E9" w:rsidP="000267E9">
      <w:pPr>
        <w:spacing w:after="0" w:line="240" w:lineRule="auto"/>
        <w:jc w:val="center"/>
        <w:rPr>
          <w:rFonts w:ascii="Times New Roman" w:eastAsia="Times New Roman" w:hAnsi="Times New Roman" w:cs="Times New Roman"/>
          <w:b/>
          <w:color w:val="00B050"/>
          <w:sz w:val="24"/>
          <w:szCs w:val="24"/>
          <w:lang w:eastAsia="en-US"/>
        </w:rPr>
      </w:pPr>
    </w:p>
    <w:p w:rsidR="0072097D" w:rsidRDefault="0072097D" w:rsidP="000267E9">
      <w:pPr>
        <w:tabs>
          <w:tab w:val="center" w:pos="4819"/>
          <w:tab w:val="right" w:pos="9638"/>
        </w:tabs>
        <w:spacing w:after="0" w:line="240" w:lineRule="auto"/>
        <w:ind w:firstLine="720"/>
        <w:jc w:val="center"/>
        <w:rPr>
          <w:rFonts w:ascii="Times New Roman" w:eastAsia="Calibri" w:hAnsi="Times New Roman" w:cs="Times New Roman"/>
          <w:b/>
          <w:bCs/>
          <w:iCs/>
          <w:sz w:val="24"/>
          <w:szCs w:val="24"/>
          <w:lang w:eastAsia="en-US"/>
        </w:rPr>
      </w:pPr>
      <w:r w:rsidRPr="0072097D">
        <w:rPr>
          <w:rFonts w:ascii="Times New Roman" w:eastAsia="Calibri" w:hAnsi="Times New Roman" w:cs="Times New Roman"/>
          <w:b/>
          <w:bCs/>
          <w:iCs/>
          <w:sz w:val="24"/>
          <w:szCs w:val="24"/>
          <w:lang w:eastAsia="en-US"/>
        </w:rPr>
        <w:t>TERITORIJOS SUTVARKYMO, PRITAIKANT LANKYMUI, PLUNGĖS M., DARIAUS IR GIRĖNO G. 29 IR 27, NAUJOS STATYBOS SUPAPRASTINTO PROJEKTO PARENGIMO BEI PROJEKTO VYKDYMO PRIEŽIŪROS PASLAUGOS</w:t>
      </w:r>
    </w:p>
    <w:p w:rsidR="00BE33D5" w:rsidRPr="005D5AE9" w:rsidRDefault="00BE33D5" w:rsidP="000267E9">
      <w:pPr>
        <w:tabs>
          <w:tab w:val="center" w:pos="4819"/>
          <w:tab w:val="right" w:pos="9638"/>
        </w:tabs>
        <w:spacing w:after="0" w:line="240" w:lineRule="auto"/>
        <w:ind w:firstLine="720"/>
        <w:jc w:val="center"/>
        <w:rPr>
          <w:rFonts w:ascii="Times New Roman" w:eastAsia="Calibri" w:hAnsi="Times New Roman" w:cs="Times New Roman"/>
          <w:b/>
          <w:bCs/>
          <w:iCs/>
          <w:sz w:val="24"/>
          <w:szCs w:val="24"/>
        </w:rPr>
      </w:pPr>
      <w:r w:rsidRPr="005D5AE9">
        <w:rPr>
          <w:rFonts w:ascii="Times New Roman" w:eastAsia="Times New Roman" w:hAnsi="Times New Roman" w:cs="Times New Roman"/>
          <w:color w:val="FF0000"/>
        </w:rPr>
        <w:t xml:space="preserve">                                     </w:t>
      </w:r>
      <w:r w:rsidR="005168BF">
        <w:rPr>
          <w:rFonts w:ascii="Times New Roman" w:eastAsia="Times New Roman" w:hAnsi="Times New Roman" w:cs="Times New Roman"/>
          <w:color w:val="FF0000"/>
        </w:rPr>
        <w:t xml:space="preserve">                               </w:t>
      </w:r>
    </w:p>
    <w:p w:rsidR="00BE33D5" w:rsidRDefault="00BE33D5" w:rsidP="00BE33D5">
      <w:pPr>
        <w:spacing w:after="0" w:line="240" w:lineRule="auto"/>
        <w:jc w:val="center"/>
        <w:rPr>
          <w:rFonts w:ascii="Times New Roman" w:eastAsia="Calibri" w:hAnsi="Times New Roman" w:cs="Times New Roman"/>
          <w:b/>
          <w:bCs/>
          <w:iCs/>
          <w:sz w:val="24"/>
          <w:szCs w:val="24"/>
        </w:rPr>
      </w:pPr>
      <w:r w:rsidRPr="005D5AE9">
        <w:rPr>
          <w:rFonts w:ascii="Times New Roman" w:eastAsia="Calibri" w:hAnsi="Times New Roman" w:cs="Times New Roman"/>
          <w:b/>
          <w:bCs/>
          <w:iCs/>
          <w:sz w:val="24"/>
          <w:szCs w:val="24"/>
        </w:rPr>
        <w:t>RINKOS KONSULTACIJOS KLAUSIMYNAS</w:t>
      </w:r>
    </w:p>
    <w:p w:rsidR="00BE33D5" w:rsidRPr="005D5AE9" w:rsidRDefault="00BE33D5" w:rsidP="00BE33D5">
      <w:pPr>
        <w:widowControl w:val="0"/>
        <w:spacing w:after="0"/>
        <w:ind w:right="520"/>
        <w:rPr>
          <w:rFonts w:ascii="Times New Roman" w:eastAsia="Arial" w:hAnsi="Times New Roman" w:cs="Times New Roman"/>
          <w:b/>
          <w:bCs/>
          <w:color w:val="000000"/>
          <w:sz w:val="24"/>
          <w:szCs w:val="24"/>
          <w:u w:val="single"/>
          <w:lang w:eastAsia="lt-LT" w:bidi="lt-LT"/>
        </w:rPr>
      </w:pPr>
    </w:p>
    <w:p w:rsidR="00767F63" w:rsidRPr="0037607F" w:rsidRDefault="00767F63" w:rsidP="00767F63">
      <w:pPr>
        <w:spacing w:after="0" w:line="240" w:lineRule="auto"/>
        <w:rPr>
          <w:rFonts w:ascii="Jost" w:hAnsi="Jost" w:cstheme="minorHAnsi"/>
          <w:b/>
          <w:bCs/>
          <w:sz w:val="24"/>
          <w:szCs w:val="24"/>
          <w:u w:val="single"/>
        </w:rPr>
      </w:pPr>
      <w:r w:rsidRPr="0037607F">
        <w:rPr>
          <w:rFonts w:ascii="Jost" w:hAnsi="Jost" w:cstheme="minorHAnsi"/>
          <w:b/>
          <w:bCs/>
          <w:sz w:val="24"/>
          <w:szCs w:val="24"/>
          <w:u w:val="single"/>
        </w:rPr>
        <w:t>PIRKIMO OBJEKTAS</w:t>
      </w:r>
    </w:p>
    <w:p w:rsidR="00767F63" w:rsidRDefault="00767F63" w:rsidP="00767F63">
      <w:pPr>
        <w:widowControl w:val="0"/>
        <w:tabs>
          <w:tab w:val="left" w:pos="1276"/>
        </w:tabs>
        <w:suppressAutoHyphens/>
        <w:spacing w:after="0" w:line="240" w:lineRule="auto"/>
        <w:ind w:left="567"/>
        <w:jc w:val="both"/>
        <w:rPr>
          <w:rFonts w:ascii="Times New Roman" w:eastAsia="Times New Roman" w:hAnsi="Times New Roman" w:cs="Times New Roman"/>
          <w:sz w:val="24"/>
          <w:szCs w:val="24"/>
        </w:rPr>
      </w:pPr>
      <w:bookmarkStart w:id="0" w:name="_Ref495668603"/>
    </w:p>
    <w:bookmarkEnd w:id="0"/>
    <w:p w:rsidR="00767F63" w:rsidRDefault="00C542D6" w:rsidP="00C542D6">
      <w:pPr>
        <w:spacing w:after="0"/>
        <w:ind w:firstLine="709"/>
        <w:jc w:val="both"/>
        <w:rPr>
          <w:rFonts w:ascii="Times New Roman" w:hAnsi="Times New Roman" w:cs="Times New Roman"/>
          <w:sz w:val="24"/>
          <w:szCs w:val="24"/>
        </w:rPr>
      </w:pPr>
      <w:r w:rsidRPr="00C542D6">
        <w:rPr>
          <w:rFonts w:ascii="Times New Roman" w:eastAsia="Times New Roman" w:hAnsi="Times New Roman" w:cs="Times New Roman"/>
          <w:sz w:val="24"/>
          <w:szCs w:val="24"/>
        </w:rPr>
        <w:t xml:space="preserve">Perkamos </w:t>
      </w:r>
      <w:r w:rsidR="0072097D" w:rsidRPr="0072097D">
        <w:rPr>
          <w:rFonts w:ascii="Times New Roman" w:eastAsia="Times New Roman" w:hAnsi="Times New Roman" w:cs="Times New Roman"/>
          <w:sz w:val="24"/>
          <w:szCs w:val="24"/>
        </w:rPr>
        <w:t>Teritorijos sutvarkymo, pritaikant lankymui, Plungės m., Dariaus ir Girėno g. 29 ir 27, naujos statybos supaprastinto projekto parengimo bei projekto vykdymo priežiūros paslaugos</w:t>
      </w:r>
      <w:r w:rsidR="00E16D3E">
        <w:rPr>
          <w:rFonts w:ascii="Times New Roman" w:eastAsia="Times New Roman" w:hAnsi="Times New Roman" w:cs="Times New Roman"/>
          <w:sz w:val="24"/>
          <w:szCs w:val="24"/>
        </w:rPr>
        <w:t xml:space="preserve"> </w:t>
      </w:r>
      <w:r w:rsidRPr="00C542D6">
        <w:rPr>
          <w:rFonts w:ascii="Times New Roman" w:eastAsia="Times New Roman" w:hAnsi="Times New Roman" w:cs="Times New Roman"/>
          <w:sz w:val="24"/>
          <w:szCs w:val="24"/>
        </w:rPr>
        <w:t>pagal pateiktą projektavimo užduotį (techninę specifikaciją)</w:t>
      </w:r>
      <w:r>
        <w:rPr>
          <w:rFonts w:ascii="Times New Roman" w:eastAsia="Times New Roman" w:hAnsi="Times New Roman" w:cs="Times New Roman"/>
          <w:sz w:val="24"/>
          <w:szCs w:val="24"/>
        </w:rPr>
        <w:t>.</w:t>
      </w:r>
    </w:p>
    <w:p w:rsidR="00BE33D5" w:rsidRPr="005D5AE9" w:rsidRDefault="00BE33D5" w:rsidP="00767F63">
      <w:pPr>
        <w:spacing w:after="0"/>
        <w:ind w:firstLine="709"/>
        <w:jc w:val="both"/>
        <w:rPr>
          <w:rFonts w:ascii="Times New Roman" w:hAnsi="Times New Roman" w:cs="Times New Roman"/>
          <w:sz w:val="24"/>
          <w:szCs w:val="24"/>
        </w:rPr>
      </w:pPr>
      <w:r w:rsidRPr="005D5AE9">
        <w:rPr>
          <w:rFonts w:ascii="Times New Roman" w:hAnsi="Times New Roman" w:cs="Times New Roman"/>
          <w:sz w:val="24"/>
          <w:szCs w:val="24"/>
        </w:rPr>
        <w:t>Prašome atsakyti į žemiau pateiktus klausimus:</w:t>
      </w:r>
    </w:p>
    <w:tbl>
      <w:tblPr>
        <w:tblStyle w:val="Lentelstinklelis"/>
        <w:tblW w:w="9639" w:type="dxa"/>
        <w:tblInd w:w="-5" w:type="dxa"/>
        <w:tblLayout w:type="fixed"/>
        <w:tblLook w:val="04A0" w:firstRow="1" w:lastRow="0" w:firstColumn="1" w:lastColumn="0" w:noHBand="0" w:noVBand="1"/>
      </w:tblPr>
      <w:tblGrid>
        <w:gridCol w:w="680"/>
        <w:gridCol w:w="4990"/>
        <w:gridCol w:w="3969"/>
      </w:tblGrid>
      <w:tr w:rsidR="00BE33D5" w:rsidRPr="005D5AE9" w:rsidTr="00E4625E">
        <w:trPr>
          <w:trHeight w:val="227"/>
        </w:trPr>
        <w:tc>
          <w:tcPr>
            <w:tcW w:w="680" w:type="dxa"/>
          </w:tcPr>
          <w:p w:rsidR="00BE33D5" w:rsidRPr="005D5AE9" w:rsidRDefault="00BE33D5" w:rsidP="0084670B">
            <w:pPr>
              <w:jc w:val="center"/>
              <w:rPr>
                <w:b/>
                <w:bCs/>
                <w:sz w:val="24"/>
                <w:szCs w:val="24"/>
                <w:lang w:eastAsia="lt-LT"/>
              </w:rPr>
            </w:pPr>
            <w:r w:rsidRPr="005D5AE9">
              <w:rPr>
                <w:b/>
                <w:bCs/>
                <w:sz w:val="24"/>
                <w:szCs w:val="24"/>
                <w:lang w:eastAsia="lt-LT"/>
              </w:rPr>
              <w:t>Eil. Nr.</w:t>
            </w:r>
          </w:p>
        </w:tc>
        <w:tc>
          <w:tcPr>
            <w:tcW w:w="4990" w:type="dxa"/>
            <w:vAlign w:val="center"/>
          </w:tcPr>
          <w:p w:rsidR="00BE33D5" w:rsidRPr="005D5AE9" w:rsidRDefault="00BE33D5" w:rsidP="0084670B">
            <w:pPr>
              <w:jc w:val="center"/>
              <w:rPr>
                <w:b/>
                <w:bCs/>
                <w:sz w:val="24"/>
                <w:szCs w:val="24"/>
                <w:lang w:eastAsia="lt-LT"/>
              </w:rPr>
            </w:pPr>
            <w:r w:rsidRPr="005D5AE9">
              <w:rPr>
                <w:b/>
                <w:bCs/>
                <w:sz w:val="24"/>
                <w:szCs w:val="24"/>
                <w:lang w:eastAsia="lt-LT"/>
              </w:rPr>
              <w:t>Klausimas</w:t>
            </w:r>
          </w:p>
        </w:tc>
        <w:tc>
          <w:tcPr>
            <w:tcW w:w="3969" w:type="dxa"/>
            <w:vAlign w:val="center"/>
          </w:tcPr>
          <w:p w:rsidR="00BE33D5" w:rsidRPr="005D5AE9" w:rsidRDefault="00BE33D5" w:rsidP="0084670B">
            <w:pPr>
              <w:jc w:val="center"/>
              <w:rPr>
                <w:b/>
                <w:bCs/>
                <w:sz w:val="24"/>
                <w:szCs w:val="24"/>
                <w:lang w:eastAsia="lt-LT"/>
              </w:rPr>
            </w:pPr>
            <w:r w:rsidRPr="005D5AE9">
              <w:rPr>
                <w:b/>
                <w:bCs/>
                <w:sz w:val="24"/>
                <w:szCs w:val="24"/>
                <w:lang w:eastAsia="lt-LT"/>
              </w:rPr>
              <w:t>Tiekėjo atsakymai / siūlymai / rekomendacijos</w:t>
            </w:r>
          </w:p>
        </w:tc>
      </w:tr>
      <w:tr w:rsidR="00BE33D5" w:rsidRPr="005D5AE9" w:rsidTr="00E4625E">
        <w:trPr>
          <w:trHeight w:val="227"/>
        </w:trPr>
        <w:tc>
          <w:tcPr>
            <w:tcW w:w="680" w:type="dxa"/>
          </w:tcPr>
          <w:p w:rsidR="00BE33D5" w:rsidRPr="005D5AE9" w:rsidRDefault="00BE33D5" w:rsidP="0084670B">
            <w:pPr>
              <w:jc w:val="center"/>
              <w:rPr>
                <w:sz w:val="24"/>
                <w:szCs w:val="24"/>
                <w:lang w:eastAsia="lt-LT"/>
              </w:rPr>
            </w:pPr>
            <w:r w:rsidRPr="005D5AE9">
              <w:rPr>
                <w:sz w:val="24"/>
                <w:szCs w:val="24"/>
                <w:lang w:eastAsia="lt-LT"/>
              </w:rPr>
              <w:t>1.</w:t>
            </w:r>
          </w:p>
        </w:tc>
        <w:tc>
          <w:tcPr>
            <w:tcW w:w="4990" w:type="dxa"/>
          </w:tcPr>
          <w:p w:rsidR="00BE33D5" w:rsidRPr="005D5AE9" w:rsidRDefault="0006593B" w:rsidP="00A75C14">
            <w:pPr>
              <w:jc w:val="both"/>
              <w:rPr>
                <w:sz w:val="24"/>
                <w:szCs w:val="24"/>
                <w:lang w:eastAsia="lt-LT"/>
              </w:rPr>
            </w:pPr>
            <w:r w:rsidRPr="0006593B">
              <w:rPr>
                <w:sz w:val="24"/>
                <w:szCs w:val="24"/>
                <w:lang w:eastAsia="lt-LT"/>
              </w:rPr>
              <w:t>Ar dalyvautumėte pirkime, planuojamame vykdyti pagal pateiktą projektavimo užduotį</w:t>
            </w:r>
            <w:r w:rsidR="00A75C14">
              <w:rPr>
                <w:sz w:val="24"/>
                <w:szCs w:val="24"/>
                <w:lang w:eastAsia="lt-LT"/>
              </w:rPr>
              <w:t xml:space="preserve"> (techninę specifikaciją)</w:t>
            </w:r>
            <w:r w:rsidRPr="0006593B">
              <w:rPr>
                <w:sz w:val="24"/>
                <w:szCs w:val="24"/>
                <w:lang w:eastAsia="lt-LT"/>
              </w:rPr>
              <w:t>?</w:t>
            </w:r>
          </w:p>
        </w:tc>
        <w:tc>
          <w:tcPr>
            <w:tcW w:w="3969" w:type="dxa"/>
          </w:tcPr>
          <w:p w:rsidR="00BE33D5" w:rsidRPr="005D5AE9" w:rsidRDefault="00BE33D5" w:rsidP="0084670B">
            <w:pPr>
              <w:rPr>
                <w:sz w:val="24"/>
                <w:szCs w:val="24"/>
                <w:lang w:eastAsia="lt-LT"/>
              </w:rPr>
            </w:pPr>
          </w:p>
        </w:tc>
      </w:tr>
      <w:tr w:rsidR="00BE33D5" w:rsidRPr="005D5AE9" w:rsidTr="00E4625E">
        <w:trPr>
          <w:trHeight w:val="227"/>
        </w:trPr>
        <w:tc>
          <w:tcPr>
            <w:tcW w:w="680" w:type="dxa"/>
          </w:tcPr>
          <w:p w:rsidR="00BE33D5" w:rsidRPr="005D5AE9" w:rsidRDefault="00BE33D5" w:rsidP="0084670B">
            <w:pPr>
              <w:jc w:val="center"/>
              <w:rPr>
                <w:sz w:val="24"/>
                <w:szCs w:val="24"/>
                <w:lang w:eastAsia="lt-LT"/>
              </w:rPr>
            </w:pPr>
            <w:r w:rsidRPr="005D5AE9">
              <w:rPr>
                <w:sz w:val="24"/>
                <w:szCs w:val="24"/>
                <w:lang w:eastAsia="lt-LT"/>
              </w:rPr>
              <w:t>2.</w:t>
            </w:r>
          </w:p>
        </w:tc>
        <w:tc>
          <w:tcPr>
            <w:tcW w:w="4990" w:type="dxa"/>
          </w:tcPr>
          <w:p w:rsidR="0006593B" w:rsidRPr="00CB299B" w:rsidRDefault="00A75C14" w:rsidP="0006593B">
            <w:pPr>
              <w:jc w:val="both"/>
              <w:rPr>
                <w:color w:val="000000" w:themeColor="text1"/>
                <w:sz w:val="24"/>
                <w:szCs w:val="24"/>
              </w:rPr>
            </w:pPr>
            <w:r>
              <w:rPr>
                <w:color w:val="000000" w:themeColor="text1"/>
                <w:sz w:val="24"/>
                <w:szCs w:val="24"/>
              </w:rPr>
              <w:t xml:space="preserve">Ar </w:t>
            </w:r>
            <w:r w:rsidR="0006593B" w:rsidRPr="00CB299B">
              <w:rPr>
                <w:color w:val="000000" w:themeColor="text1"/>
                <w:sz w:val="24"/>
                <w:szCs w:val="24"/>
              </w:rPr>
              <w:t>projektavimo užduotis</w:t>
            </w:r>
            <w:r>
              <w:rPr>
                <w:color w:val="000000" w:themeColor="text1"/>
                <w:sz w:val="24"/>
                <w:szCs w:val="24"/>
              </w:rPr>
              <w:t xml:space="preserve"> </w:t>
            </w:r>
            <w:r>
              <w:rPr>
                <w:sz w:val="24"/>
                <w:szCs w:val="24"/>
                <w:lang w:eastAsia="lt-LT"/>
              </w:rPr>
              <w:t xml:space="preserve">(techninė specifikacija) </w:t>
            </w:r>
            <w:r w:rsidR="0006593B" w:rsidRPr="00CB299B">
              <w:rPr>
                <w:color w:val="000000" w:themeColor="text1"/>
                <w:sz w:val="24"/>
                <w:szCs w:val="24"/>
              </w:rPr>
              <w:t xml:space="preserve"> pakankamai išsami, aiški ir konkreti, ar joje yra visa informacija, reikalinga tinkamam pasiūlymo parengimui? </w:t>
            </w:r>
          </w:p>
          <w:p w:rsidR="0006593B" w:rsidRPr="00CB299B" w:rsidRDefault="0006593B" w:rsidP="0006593B">
            <w:pPr>
              <w:jc w:val="both"/>
              <w:rPr>
                <w:color w:val="000000" w:themeColor="text1"/>
                <w:sz w:val="24"/>
                <w:szCs w:val="24"/>
              </w:rPr>
            </w:pPr>
            <w:r w:rsidRPr="00CB299B">
              <w:rPr>
                <w:color w:val="000000" w:themeColor="text1"/>
                <w:sz w:val="24"/>
                <w:szCs w:val="24"/>
              </w:rPr>
              <w:t>Jei reikalinga, prašome nurodyti, kokias sąlygas ir kodė</w:t>
            </w:r>
            <w:r w:rsidR="00A75C14">
              <w:rPr>
                <w:color w:val="000000" w:themeColor="text1"/>
                <w:sz w:val="24"/>
                <w:szCs w:val="24"/>
              </w:rPr>
              <w:t xml:space="preserve">l reikėtų papildomai įtraukti į </w:t>
            </w:r>
            <w:r w:rsidRPr="00CB299B">
              <w:rPr>
                <w:color w:val="000000" w:themeColor="text1"/>
                <w:sz w:val="24"/>
                <w:szCs w:val="24"/>
              </w:rPr>
              <w:t>projektavimo užduotį</w:t>
            </w:r>
            <w:r w:rsidR="00A75C14">
              <w:rPr>
                <w:color w:val="000000" w:themeColor="text1"/>
                <w:sz w:val="24"/>
                <w:szCs w:val="24"/>
              </w:rPr>
              <w:t xml:space="preserve"> </w:t>
            </w:r>
            <w:r w:rsidR="00A75C14">
              <w:rPr>
                <w:sz w:val="24"/>
                <w:szCs w:val="24"/>
                <w:lang w:eastAsia="lt-LT"/>
              </w:rPr>
              <w:t>(techninę specifikaciją)</w:t>
            </w:r>
            <w:r w:rsidRPr="00CB299B">
              <w:rPr>
                <w:color w:val="000000" w:themeColor="text1"/>
                <w:sz w:val="24"/>
                <w:szCs w:val="24"/>
              </w:rPr>
              <w:t xml:space="preserve">, kokias keisti ir kaip, arba kurių reikėtų atsisakyti ir kodėl? </w:t>
            </w:r>
          </w:p>
          <w:p w:rsidR="00BE33D5" w:rsidRPr="000026D9" w:rsidRDefault="0006593B" w:rsidP="00A75C14">
            <w:pPr>
              <w:jc w:val="both"/>
              <w:rPr>
                <w:sz w:val="24"/>
                <w:szCs w:val="24"/>
                <w:lang w:eastAsia="lt-LT"/>
              </w:rPr>
            </w:pPr>
            <w:r w:rsidRPr="00CB299B">
              <w:rPr>
                <w:color w:val="000000" w:themeColor="text1"/>
                <w:sz w:val="24"/>
                <w:szCs w:val="24"/>
              </w:rPr>
              <w:t>(prašome pateikti argumentuotas pastabas bei konkrečių projektavimo užduoties punktų pakeitimus/</w:t>
            </w:r>
            <w:r>
              <w:rPr>
                <w:color w:val="000000" w:themeColor="text1"/>
                <w:sz w:val="24"/>
                <w:szCs w:val="24"/>
              </w:rPr>
              <w:t xml:space="preserve"> </w:t>
            </w:r>
            <w:r w:rsidRPr="00CB299B">
              <w:rPr>
                <w:color w:val="000000" w:themeColor="text1"/>
                <w:sz w:val="24"/>
                <w:szCs w:val="24"/>
              </w:rPr>
              <w:t>patikslinimus).</w:t>
            </w:r>
          </w:p>
        </w:tc>
        <w:tc>
          <w:tcPr>
            <w:tcW w:w="3969" w:type="dxa"/>
          </w:tcPr>
          <w:p w:rsidR="00BE33D5" w:rsidRPr="000026D9" w:rsidRDefault="00BE33D5" w:rsidP="0084670B">
            <w:pPr>
              <w:rPr>
                <w:sz w:val="24"/>
                <w:szCs w:val="24"/>
                <w:lang w:eastAsia="lt-LT"/>
              </w:rPr>
            </w:pPr>
          </w:p>
        </w:tc>
      </w:tr>
      <w:tr w:rsidR="0006593B" w:rsidRPr="005D5AE9" w:rsidTr="00E4625E">
        <w:trPr>
          <w:trHeight w:val="227"/>
        </w:trPr>
        <w:tc>
          <w:tcPr>
            <w:tcW w:w="680" w:type="dxa"/>
          </w:tcPr>
          <w:p w:rsidR="0006593B" w:rsidRPr="005D5AE9" w:rsidRDefault="0006593B" w:rsidP="0084670B">
            <w:pPr>
              <w:jc w:val="center"/>
              <w:rPr>
                <w:sz w:val="24"/>
                <w:szCs w:val="24"/>
                <w:lang w:eastAsia="lt-LT"/>
              </w:rPr>
            </w:pPr>
            <w:r>
              <w:rPr>
                <w:sz w:val="24"/>
                <w:szCs w:val="24"/>
                <w:lang w:eastAsia="lt-LT"/>
              </w:rPr>
              <w:t>3</w:t>
            </w:r>
            <w:r w:rsidRPr="005D5AE9">
              <w:rPr>
                <w:sz w:val="24"/>
                <w:szCs w:val="24"/>
                <w:lang w:eastAsia="lt-LT"/>
              </w:rPr>
              <w:t>.</w:t>
            </w:r>
          </w:p>
        </w:tc>
        <w:tc>
          <w:tcPr>
            <w:tcW w:w="4990" w:type="dxa"/>
          </w:tcPr>
          <w:p w:rsidR="0006593B" w:rsidRPr="005D5AE9" w:rsidRDefault="0006593B" w:rsidP="00A75C14">
            <w:pPr>
              <w:jc w:val="both"/>
              <w:rPr>
                <w:sz w:val="24"/>
                <w:szCs w:val="24"/>
                <w:lang w:eastAsia="lt-LT"/>
              </w:rPr>
            </w:pPr>
            <w:r w:rsidRPr="00CB299B">
              <w:rPr>
                <w:sz w:val="24"/>
                <w:szCs w:val="24"/>
              </w:rPr>
              <w:t>Kokia galėtų būti orientacinė perkamų paslaugų kaina pagal projektavimo užduotyje</w:t>
            </w:r>
            <w:r w:rsidR="00A75C14">
              <w:rPr>
                <w:sz w:val="24"/>
                <w:szCs w:val="24"/>
              </w:rPr>
              <w:t xml:space="preserve"> </w:t>
            </w:r>
            <w:r w:rsidR="00A75C14">
              <w:rPr>
                <w:sz w:val="24"/>
                <w:szCs w:val="24"/>
                <w:lang w:eastAsia="lt-LT"/>
              </w:rPr>
              <w:t xml:space="preserve">(techninėje specifikacijoje) </w:t>
            </w:r>
            <w:r w:rsidRPr="00CB299B">
              <w:rPr>
                <w:sz w:val="24"/>
                <w:szCs w:val="24"/>
              </w:rPr>
              <w:t xml:space="preserve"> nurodytas sąlygas, Eur be PVM?</w:t>
            </w:r>
          </w:p>
        </w:tc>
        <w:tc>
          <w:tcPr>
            <w:tcW w:w="3969" w:type="dxa"/>
          </w:tcPr>
          <w:p w:rsidR="0006593B" w:rsidRPr="005D5AE9" w:rsidRDefault="0006593B" w:rsidP="0084670B">
            <w:pPr>
              <w:rPr>
                <w:sz w:val="24"/>
                <w:szCs w:val="24"/>
                <w:lang w:eastAsia="lt-LT"/>
              </w:rPr>
            </w:pPr>
          </w:p>
        </w:tc>
      </w:tr>
      <w:tr w:rsidR="0016346F" w:rsidRPr="005D5AE9" w:rsidTr="00E4625E">
        <w:trPr>
          <w:trHeight w:val="227"/>
        </w:trPr>
        <w:tc>
          <w:tcPr>
            <w:tcW w:w="680" w:type="dxa"/>
          </w:tcPr>
          <w:p w:rsidR="0016346F" w:rsidRDefault="006B5653" w:rsidP="0084670B">
            <w:pPr>
              <w:jc w:val="center"/>
              <w:rPr>
                <w:sz w:val="24"/>
                <w:szCs w:val="24"/>
                <w:lang w:eastAsia="lt-LT"/>
              </w:rPr>
            </w:pPr>
            <w:r>
              <w:rPr>
                <w:sz w:val="24"/>
                <w:szCs w:val="24"/>
                <w:lang w:eastAsia="lt-LT"/>
              </w:rPr>
              <w:t>4</w:t>
            </w:r>
            <w:r w:rsidR="00E4625E">
              <w:rPr>
                <w:sz w:val="24"/>
                <w:szCs w:val="24"/>
                <w:lang w:eastAsia="lt-LT"/>
              </w:rPr>
              <w:t>.</w:t>
            </w:r>
          </w:p>
        </w:tc>
        <w:tc>
          <w:tcPr>
            <w:tcW w:w="4990" w:type="dxa"/>
          </w:tcPr>
          <w:p w:rsidR="0016346F" w:rsidRPr="0016346F" w:rsidRDefault="0016346F" w:rsidP="001C528A">
            <w:pPr>
              <w:jc w:val="both"/>
              <w:rPr>
                <w:color w:val="FF0000"/>
                <w:sz w:val="24"/>
                <w:szCs w:val="24"/>
              </w:rPr>
            </w:pPr>
            <w:r w:rsidRPr="00531292">
              <w:rPr>
                <w:sz w:val="24"/>
                <w:szCs w:val="24"/>
              </w:rPr>
              <w:t xml:space="preserve">Ar </w:t>
            </w:r>
            <w:r w:rsidR="001C528A">
              <w:rPr>
                <w:sz w:val="24"/>
                <w:szCs w:val="24"/>
              </w:rPr>
              <w:t>teiktumėte</w:t>
            </w:r>
            <w:r w:rsidRPr="00531292">
              <w:rPr>
                <w:sz w:val="24"/>
                <w:szCs w:val="24"/>
              </w:rPr>
              <w:t xml:space="preserve"> pasiūlym</w:t>
            </w:r>
            <w:r w:rsidR="001C528A">
              <w:rPr>
                <w:sz w:val="24"/>
                <w:szCs w:val="24"/>
              </w:rPr>
              <w:t>ą</w:t>
            </w:r>
            <w:r w:rsidRPr="00531292">
              <w:rPr>
                <w:sz w:val="24"/>
                <w:szCs w:val="24"/>
              </w:rPr>
              <w:t xml:space="preserve"> jei projek</w:t>
            </w:r>
            <w:r w:rsidR="00531292" w:rsidRPr="00531292">
              <w:rPr>
                <w:sz w:val="24"/>
                <w:szCs w:val="24"/>
              </w:rPr>
              <w:t>tavimo paslaugos būtų perkamos per dinaminę pirkimo sistemą (per CPO LT katalogą)?</w:t>
            </w:r>
          </w:p>
        </w:tc>
        <w:tc>
          <w:tcPr>
            <w:tcW w:w="3969" w:type="dxa"/>
          </w:tcPr>
          <w:p w:rsidR="0016346F" w:rsidRPr="005D5AE9" w:rsidRDefault="0016346F" w:rsidP="0084670B">
            <w:pPr>
              <w:rPr>
                <w:sz w:val="24"/>
                <w:szCs w:val="24"/>
                <w:lang w:eastAsia="lt-LT"/>
              </w:rPr>
            </w:pPr>
          </w:p>
        </w:tc>
      </w:tr>
      <w:tr w:rsidR="0016346F" w:rsidRPr="005D5AE9" w:rsidTr="00E4625E">
        <w:trPr>
          <w:trHeight w:val="227"/>
        </w:trPr>
        <w:tc>
          <w:tcPr>
            <w:tcW w:w="680" w:type="dxa"/>
          </w:tcPr>
          <w:p w:rsidR="0016346F" w:rsidRDefault="006B5653" w:rsidP="0084670B">
            <w:pPr>
              <w:jc w:val="center"/>
              <w:rPr>
                <w:sz w:val="24"/>
                <w:szCs w:val="24"/>
                <w:lang w:eastAsia="lt-LT"/>
              </w:rPr>
            </w:pPr>
            <w:r>
              <w:rPr>
                <w:sz w:val="24"/>
                <w:szCs w:val="24"/>
                <w:lang w:eastAsia="lt-LT"/>
              </w:rPr>
              <w:t>5</w:t>
            </w:r>
            <w:r w:rsidR="00E4625E">
              <w:rPr>
                <w:sz w:val="24"/>
                <w:szCs w:val="24"/>
                <w:lang w:eastAsia="lt-LT"/>
              </w:rPr>
              <w:t>.</w:t>
            </w:r>
          </w:p>
        </w:tc>
        <w:tc>
          <w:tcPr>
            <w:tcW w:w="4990" w:type="dxa"/>
          </w:tcPr>
          <w:p w:rsidR="0016346F" w:rsidRDefault="0016346F" w:rsidP="009B1D48">
            <w:pPr>
              <w:jc w:val="both"/>
              <w:rPr>
                <w:sz w:val="24"/>
                <w:szCs w:val="24"/>
              </w:rPr>
            </w:pPr>
            <w:r w:rsidRPr="00F36BDB">
              <w:rPr>
                <w:sz w:val="24"/>
                <w:szCs w:val="24"/>
              </w:rPr>
              <w:t>Ar</w:t>
            </w:r>
            <w:r w:rsidR="009B1D48" w:rsidRPr="00F36BDB">
              <w:rPr>
                <w:sz w:val="24"/>
                <w:szCs w:val="24"/>
              </w:rPr>
              <w:t xml:space="preserve"> </w:t>
            </w:r>
            <w:r w:rsidR="00655112" w:rsidRPr="00F36BDB">
              <w:rPr>
                <w:sz w:val="24"/>
                <w:szCs w:val="24"/>
                <w:lang w:eastAsia="lt-LT"/>
              </w:rPr>
              <w:t xml:space="preserve">pasiūlymų vertinimo </w:t>
            </w:r>
            <w:r w:rsidRPr="00F36BDB">
              <w:rPr>
                <w:sz w:val="24"/>
                <w:szCs w:val="24"/>
              </w:rPr>
              <w:t>kriterijai</w:t>
            </w:r>
            <w:r w:rsidR="009B1D48" w:rsidRPr="00F36BDB">
              <w:rPr>
                <w:sz w:val="24"/>
                <w:szCs w:val="24"/>
              </w:rPr>
              <w:t xml:space="preserve"> nustatyti tinkamai ir</w:t>
            </w:r>
            <w:r w:rsidRPr="00F36BDB">
              <w:rPr>
                <w:sz w:val="24"/>
                <w:szCs w:val="24"/>
              </w:rPr>
              <w:t xml:space="preserve"> sukuria perkamoms paslaugoms pridėtinę na</w:t>
            </w:r>
            <w:r w:rsidR="006B5653" w:rsidRPr="00F36BDB">
              <w:rPr>
                <w:sz w:val="24"/>
                <w:szCs w:val="24"/>
              </w:rPr>
              <w:t>udą</w:t>
            </w:r>
            <w:r w:rsidR="009B1D48" w:rsidRPr="00F36BDB">
              <w:rPr>
                <w:sz w:val="24"/>
                <w:szCs w:val="24"/>
              </w:rPr>
              <w:t>?</w:t>
            </w:r>
            <w:r w:rsidR="006B5653" w:rsidRPr="00F36BDB">
              <w:rPr>
                <w:sz w:val="24"/>
                <w:szCs w:val="24"/>
              </w:rPr>
              <w:t xml:space="preserve"> </w:t>
            </w:r>
            <w:r w:rsidR="009B1D48" w:rsidRPr="00F36BDB">
              <w:rPr>
                <w:sz w:val="24"/>
                <w:szCs w:val="24"/>
              </w:rPr>
              <w:t>Ar pasiūlymų vertinimo  kriterijams turite siūlymų, rekomendacijų?</w:t>
            </w:r>
          </w:p>
        </w:tc>
        <w:tc>
          <w:tcPr>
            <w:tcW w:w="3969" w:type="dxa"/>
          </w:tcPr>
          <w:p w:rsidR="0016346F" w:rsidRPr="005D5AE9" w:rsidRDefault="0016346F" w:rsidP="0084670B">
            <w:pPr>
              <w:rPr>
                <w:sz w:val="24"/>
                <w:szCs w:val="24"/>
                <w:lang w:eastAsia="lt-LT"/>
              </w:rPr>
            </w:pPr>
          </w:p>
        </w:tc>
      </w:tr>
      <w:tr w:rsidR="00BE33D5" w:rsidRPr="005D5AE9" w:rsidTr="00E4625E">
        <w:trPr>
          <w:trHeight w:val="227"/>
        </w:trPr>
        <w:tc>
          <w:tcPr>
            <w:tcW w:w="680" w:type="dxa"/>
          </w:tcPr>
          <w:p w:rsidR="00BE33D5" w:rsidRPr="005D5AE9" w:rsidRDefault="0006593B" w:rsidP="0084670B">
            <w:pPr>
              <w:jc w:val="center"/>
              <w:rPr>
                <w:color w:val="FF0000"/>
                <w:sz w:val="24"/>
                <w:szCs w:val="24"/>
                <w:lang w:eastAsia="lt-LT"/>
              </w:rPr>
            </w:pPr>
            <w:r>
              <w:rPr>
                <w:sz w:val="24"/>
                <w:szCs w:val="24"/>
                <w:lang w:eastAsia="lt-LT"/>
              </w:rPr>
              <w:t>6</w:t>
            </w:r>
            <w:r w:rsidRPr="005D5AE9">
              <w:rPr>
                <w:sz w:val="24"/>
                <w:szCs w:val="24"/>
                <w:lang w:eastAsia="lt-LT"/>
              </w:rPr>
              <w:t>.</w:t>
            </w:r>
          </w:p>
        </w:tc>
        <w:tc>
          <w:tcPr>
            <w:tcW w:w="4990" w:type="dxa"/>
          </w:tcPr>
          <w:p w:rsidR="00B53F2B" w:rsidRPr="00B53F2B" w:rsidRDefault="0006593B" w:rsidP="00C542D6">
            <w:pPr>
              <w:jc w:val="both"/>
              <w:rPr>
                <w:color w:val="FF0000"/>
                <w:sz w:val="24"/>
                <w:szCs w:val="24"/>
                <w:lang w:eastAsia="lt-LT"/>
              </w:rPr>
            </w:pPr>
            <w:r w:rsidRPr="005D5AE9">
              <w:rPr>
                <w:sz w:val="24"/>
                <w:szCs w:val="24"/>
                <w:lang w:eastAsia="lt-LT"/>
              </w:rPr>
              <w:t>Ar planuojate dalyvauti šiame pirkime? Jeigu ne, parašykite dėl kokių priežasčių.</w:t>
            </w:r>
          </w:p>
        </w:tc>
        <w:tc>
          <w:tcPr>
            <w:tcW w:w="3969" w:type="dxa"/>
          </w:tcPr>
          <w:p w:rsidR="00BE33D5" w:rsidRPr="005D5AE9" w:rsidRDefault="00BE33D5" w:rsidP="0084670B">
            <w:pPr>
              <w:rPr>
                <w:sz w:val="24"/>
                <w:szCs w:val="24"/>
                <w:lang w:eastAsia="lt-LT"/>
              </w:rPr>
            </w:pPr>
          </w:p>
        </w:tc>
      </w:tr>
    </w:tbl>
    <w:p w:rsidR="00BE33D5" w:rsidRPr="005D5AE9" w:rsidRDefault="00BE33D5" w:rsidP="00BE33D5">
      <w:pPr>
        <w:spacing w:after="0" w:line="240" w:lineRule="auto"/>
        <w:rPr>
          <w:rFonts w:ascii="Times New Roman" w:hAnsi="Times New Roman" w:cs="Times New Roman"/>
          <w:b/>
          <w:bCs/>
          <w:color w:val="FF0000"/>
          <w:sz w:val="24"/>
          <w:szCs w:val="24"/>
          <w:u w:val="single"/>
          <w:lang w:eastAsia="lt-LT"/>
        </w:rPr>
      </w:pPr>
    </w:p>
    <w:p w:rsidR="00C72F84" w:rsidRDefault="00C72F84" w:rsidP="00517332">
      <w:pPr>
        <w:spacing w:after="0" w:line="240" w:lineRule="auto"/>
        <w:jc w:val="both"/>
        <w:rPr>
          <w:rFonts w:ascii="Times New Roman" w:hAnsi="Times New Roman" w:cs="Times New Roman"/>
          <w:b/>
          <w:bCs/>
          <w:sz w:val="24"/>
          <w:szCs w:val="24"/>
          <w:u w:val="single"/>
          <w:lang w:eastAsia="lt-LT"/>
        </w:rPr>
      </w:pPr>
      <w:r w:rsidRPr="00C72F84">
        <w:rPr>
          <w:rFonts w:ascii="Times New Roman" w:hAnsi="Times New Roman" w:cs="Times New Roman"/>
          <w:b/>
          <w:bCs/>
          <w:sz w:val="24"/>
          <w:szCs w:val="24"/>
          <w:u w:val="single"/>
          <w:lang w:eastAsia="lt-LT"/>
        </w:rPr>
        <w:t>PROJEKTAVIMO UŽDUOTIS (TECHNINĖ SPECIFIKACIJA)</w:t>
      </w:r>
      <w:r>
        <w:rPr>
          <w:rFonts w:ascii="Times New Roman" w:hAnsi="Times New Roman" w:cs="Times New Roman"/>
          <w:b/>
          <w:bCs/>
          <w:sz w:val="24"/>
          <w:szCs w:val="24"/>
          <w:u w:val="single"/>
          <w:lang w:eastAsia="lt-LT"/>
        </w:rPr>
        <w:t xml:space="preserve"> </w:t>
      </w:r>
    </w:p>
    <w:p w:rsidR="00C72F84" w:rsidRDefault="00C72F84" w:rsidP="00517332">
      <w:pPr>
        <w:spacing w:after="0" w:line="240" w:lineRule="auto"/>
        <w:jc w:val="both"/>
        <w:rPr>
          <w:rFonts w:ascii="Times New Roman" w:hAnsi="Times New Roman" w:cs="Times New Roman"/>
          <w:b/>
          <w:bCs/>
          <w:sz w:val="24"/>
          <w:szCs w:val="24"/>
          <w:u w:val="single"/>
          <w:lang w:eastAsia="lt-LT"/>
        </w:rPr>
      </w:pPr>
    </w:p>
    <w:p w:rsidR="00517332" w:rsidRDefault="00C72F84" w:rsidP="0051733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w:t>
      </w:r>
      <w:r w:rsidRPr="005D5AE9">
        <w:rPr>
          <w:rFonts w:ascii="Times New Roman" w:hAnsi="Times New Roman" w:cs="Times New Roman"/>
          <w:sz w:val="24"/>
          <w:szCs w:val="24"/>
        </w:rPr>
        <w:t xml:space="preserve">irkimo </w:t>
      </w:r>
      <w:r w:rsidRPr="005D5AE9">
        <w:rPr>
          <w:rFonts w:ascii="Times New Roman" w:hAnsi="Times New Roman" w:cs="Times New Roman"/>
          <w:color w:val="000000"/>
          <w:sz w:val="24"/>
          <w:szCs w:val="24"/>
        </w:rPr>
        <w:t xml:space="preserve">objektui planuojama taikyti </w:t>
      </w:r>
      <w:r>
        <w:rPr>
          <w:rFonts w:ascii="Times New Roman" w:hAnsi="Times New Roman" w:cs="Times New Roman"/>
          <w:color w:val="000000"/>
          <w:sz w:val="24"/>
          <w:szCs w:val="24"/>
        </w:rPr>
        <w:t>reikalavimus nurodytus projektavimo užduotyje (techninėje specifikacijoje) (priedas Nr. 1)</w:t>
      </w:r>
    </w:p>
    <w:p w:rsidR="00F36BDB" w:rsidRDefault="00F36BDB" w:rsidP="00517332">
      <w:pPr>
        <w:spacing w:after="0" w:line="240" w:lineRule="auto"/>
        <w:jc w:val="both"/>
        <w:rPr>
          <w:rFonts w:ascii="Times New Roman" w:hAnsi="Times New Roman" w:cs="Times New Roman"/>
          <w:color w:val="000000"/>
          <w:sz w:val="24"/>
          <w:szCs w:val="24"/>
        </w:rPr>
      </w:pPr>
    </w:p>
    <w:p w:rsidR="00F36BDB" w:rsidRDefault="00F36BDB" w:rsidP="00F36BDB">
      <w:pPr>
        <w:spacing w:after="0" w:line="240" w:lineRule="auto"/>
        <w:jc w:val="both"/>
        <w:rPr>
          <w:rFonts w:ascii="Times New Roman" w:hAnsi="Times New Roman" w:cs="Times New Roman"/>
          <w:b/>
          <w:bCs/>
          <w:sz w:val="24"/>
          <w:szCs w:val="24"/>
          <w:u w:val="single"/>
          <w:lang w:eastAsia="lt-LT"/>
        </w:rPr>
      </w:pPr>
      <w:r>
        <w:rPr>
          <w:rFonts w:ascii="Times New Roman" w:hAnsi="Times New Roman" w:cs="Times New Roman"/>
          <w:b/>
          <w:bCs/>
          <w:sz w:val="24"/>
          <w:szCs w:val="24"/>
          <w:u w:val="single"/>
          <w:lang w:eastAsia="lt-LT"/>
        </w:rPr>
        <w:t>PASIŪLYMŲ VERTINIMO KRITERIJAI</w:t>
      </w:r>
    </w:p>
    <w:p w:rsidR="000850A6" w:rsidRDefault="000850A6" w:rsidP="000850A6">
      <w:pPr>
        <w:spacing w:after="0" w:line="240" w:lineRule="auto"/>
        <w:jc w:val="both"/>
        <w:rPr>
          <w:rFonts w:ascii="Times New Roman" w:hAnsi="Times New Roman" w:cs="Times New Roman"/>
          <w:b/>
          <w:bCs/>
          <w:sz w:val="24"/>
          <w:szCs w:val="24"/>
          <w:u w:val="single"/>
          <w:lang w:eastAsia="lt-LT"/>
        </w:rPr>
      </w:pPr>
      <w:r>
        <w:rPr>
          <w:rFonts w:ascii="Times New Roman" w:hAnsi="Times New Roman" w:cs="Times New Roman"/>
          <w:sz w:val="24"/>
          <w:szCs w:val="24"/>
        </w:rPr>
        <w:t>P</w:t>
      </w:r>
      <w:r w:rsidRPr="005D5AE9">
        <w:rPr>
          <w:rFonts w:ascii="Times New Roman" w:hAnsi="Times New Roman" w:cs="Times New Roman"/>
          <w:sz w:val="24"/>
          <w:szCs w:val="24"/>
        </w:rPr>
        <w:t xml:space="preserve">irkimo </w:t>
      </w:r>
      <w:r w:rsidRPr="005D5AE9">
        <w:rPr>
          <w:rFonts w:ascii="Times New Roman" w:hAnsi="Times New Roman" w:cs="Times New Roman"/>
          <w:color w:val="000000"/>
          <w:sz w:val="24"/>
          <w:szCs w:val="24"/>
        </w:rPr>
        <w:t>objektui planuoja</w:t>
      </w:r>
      <w:bookmarkStart w:id="1" w:name="_GoBack"/>
      <w:bookmarkEnd w:id="1"/>
      <w:r w:rsidRPr="005D5AE9">
        <w:rPr>
          <w:rFonts w:ascii="Times New Roman" w:hAnsi="Times New Roman" w:cs="Times New Roman"/>
          <w:color w:val="000000"/>
          <w:sz w:val="24"/>
          <w:szCs w:val="24"/>
        </w:rPr>
        <w:t>ma taikyti šiuos</w:t>
      </w:r>
      <w:r>
        <w:rPr>
          <w:rFonts w:ascii="Times New Roman" w:hAnsi="Times New Roman" w:cs="Times New Roman"/>
          <w:color w:val="000000"/>
          <w:sz w:val="24"/>
          <w:szCs w:val="24"/>
        </w:rPr>
        <w:t xml:space="preserve"> pasiūlymų vertinimo kriterijus:</w:t>
      </w:r>
    </w:p>
    <w:p w:rsidR="000850A6" w:rsidRDefault="000850A6" w:rsidP="00F36BDB">
      <w:pPr>
        <w:spacing w:after="0" w:line="240" w:lineRule="auto"/>
        <w:jc w:val="both"/>
        <w:rPr>
          <w:rFonts w:ascii="Times New Roman" w:hAnsi="Times New Roman" w:cs="Times New Roman"/>
          <w:b/>
          <w:bCs/>
          <w:sz w:val="24"/>
          <w:szCs w:val="24"/>
          <w:u w:val="single"/>
          <w:lang w:eastAsia="lt-LT"/>
        </w:rPr>
      </w:pPr>
    </w:p>
    <w:tbl>
      <w:tblPr>
        <w:tblStyle w:val="Lentelstinklelis"/>
        <w:tblW w:w="9628" w:type="dxa"/>
        <w:tblInd w:w="1129" w:type="dxa"/>
        <w:tblLook w:val="04A0" w:firstRow="1" w:lastRow="0" w:firstColumn="1" w:lastColumn="0" w:noHBand="0" w:noVBand="1"/>
      </w:tblPr>
      <w:tblGrid>
        <w:gridCol w:w="855"/>
        <w:gridCol w:w="5992"/>
        <w:gridCol w:w="2781"/>
      </w:tblGrid>
      <w:tr w:rsidR="00F36BDB" w:rsidRPr="003C4576" w:rsidTr="000850A6">
        <w:trPr>
          <w:trHeight w:val="699"/>
        </w:trPr>
        <w:tc>
          <w:tcPr>
            <w:tcW w:w="855" w:type="dxa"/>
          </w:tcPr>
          <w:p w:rsidR="00F36BDB" w:rsidRPr="003C4576" w:rsidRDefault="00F36BDB" w:rsidP="00714483">
            <w:pPr>
              <w:jc w:val="center"/>
              <w:rPr>
                <w:b/>
                <w:sz w:val="24"/>
                <w:szCs w:val="24"/>
              </w:rPr>
            </w:pPr>
            <w:r>
              <w:rPr>
                <w:b/>
                <w:sz w:val="24"/>
                <w:szCs w:val="24"/>
              </w:rPr>
              <w:t xml:space="preserve">Eil. </w:t>
            </w:r>
            <w:r w:rsidRPr="003C4576">
              <w:rPr>
                <w:b/>
                <w:sz w:val="24"/>
                <w:szCs w:val="24"/>
              </w:rPr>
              <w:t>Nr.</w:t>
            </w:r>
          </w:p>
        </w:tc>
        <w:tc>
          <w:tcPr>
            <w:tcW w:w="5992" w:type="dxa"/>
          </w:tcPr>
          <w:p w:rsidR="00F36BDB" w:rsidRPr="003C4576" w:rsidRDefault="00F36BDB" w:rsidP="00714483">
            <w:pPr>
              <w:jc w:val="center"/>
              <w:rPr>
                <w:b/>
                <w:sz w:val="24"/>
                <w:szCs w:val="24"/>
              </w:rPr>
            </w:pPr>
            <w:r w:rsidRPr="003C4576">
              <w:rPr>
                <w:b/>
                <w:sz w:val="24"/>
                <w:szCs w:val="24"/>
              </w:rPr>
              <w:t>Vertinimo kriterijai ir parametrai</w:t>
            </w:r>
          </w:p>
        </w:tc>
        <w:tc>
          <w:tcPr>
            <w:tcW w:w="2781" w:type="dxa"/>
          </w:tcPr>
          <w:p w:rsidR="00F36BDB" w:rsidRPr="003C4576" w:rsidRDefault="00F36BDB" w:rsidP="00714483">
            <w:pPr>
              <w:jc w:val="center"/>
              <w:rPr>
                <w:b/>
                <w:sz w:val="24"/>
                <w:szCs w:val="24"/>
              </w:rPr>
            </w:pPr>
            <w:r w:rsidRPr="003C4576">
              <w:rPr>
                <w:b/>
                <w:sz w:val="24"/>
                <w:szCs w:val="24"/>
              </w:rPr>
              <w:t>Lyginamasis svoris ekonominio naudingumo įvertinime</w:t>
            </w:r>
          </w:p>
        </w:tc>
      </w:tr>
      <w:tr w:rsidR="00F36BDB" w:rsidRPr="003C4576" w:rsidTr="000850A6">
        <w:tc>
          <w:tcPr>
            <w:tcW w:w="855" w:type="dxa"/>
          </w:tcPr>
          <w:p w:rsidR="00F36BDB" w:rsidRPr="003C4576" w:rsidRDefault="00F36BDB" w:rsidP="00714483">
            <w:pPr>
              <w:rPr>
                <w:sz w:val="24"/>
                <w:szCs w:val="24"/>
              </w:rPr>
            </w:pPr>
            <w:r w:rsidRPr="003C4576">
              <w:rPr>
                <w:sz w:val="24"/>
                <w:szCs w:val="24"/>
              </w:rPr>
              <w:t>1.</w:t>
            </w:r>
          </w:p>
        </w:tc>
        <w:tc>
          <w:tcPr>
            <w:tcW w:w="5992" w:type="dxa"/>
          </w:tcPr>
          <w:p w:rsidR="00F36BDB" w:rsidRPr="003C4576" w:rsidRDefault="00F36BDB" w:rsidP="00714483">
            <w:pPr>
              <w:rPr>
                <w:b/>
                <w:sz w:val="24"/>
                <w:szCs w:val="24"/>
              </w:rPr>
            </w:pPr>
            <w:r w:rsidRPr="003C4576">
              <w:rPr>
                <w:b/>
                <w:sz w:val="24"/>
                <w:szCs w:val="24"/>
              </w:rPr>
              <w:t>Kaina C</w:t>
            </w:r>
          </w:p>
        </w:tc>
        <w:tc>
          <w:tcPr>
            <w:tcW w:w="2781" w:type="dxa"/>
          </w:tcPr>
          <w:p w:rsidR="00F36BDB" w:rsidRPr="003C4576" w:rsidRDefault="00F36BDB" w:rsidP="00714483">
            <w:pPr>
              <w:jc w:val="center"/>
              <w:rPr>
                <w:sz w:val="24"/>
                <w:szCs w:val="24"/>
              </w:rPr>
            </w:pPr>
            <w:r w:rsidRPr="003C4576">
              <w:rPr>
                <w:sz w:val="24"/>
                <w:szCs w:val="24"/>
              </w:rPr>
              <w:t>X = 70</w:t>
            </w:r>
          </w:p>
        </w:tc>
      </w:tr>
      <w:tr w:rsidR="00F36BDB" w:rsidRPr="003C4576" w:rsidTr="000850A6">
        <w:tc>
          <w:tcPr>
            <w:tcW w:w="855" w:type="dxa"/>
          </w:tcPr>
          <w:p w:rsidR="00F36BDB" w:rsidRPr="003C4576" w:rsidRDefault="00F36BDB" w:rsidP="00714483">
            <w:pPr>
              <w:rPr>
                <w:sz w:val="24"/>
                <w:szCs w:val="24"/>
              </w:rPr>
            </w:pPr>
            <w:r w:rsidRPr="003C4576">
              <w:rPr>
                <w:sz w:val="24"/>
                <w:szCs w:val="24"/>
              </w:rPr>
              <w:t>2.</w:t>
            </w:r>
          </w:p>
        </w:tc>
        <w:tc>
          <w:tcPr>
            <w:tcW w:w="5992" w:type="dxa"/>
          </w:tcPr>
          <w:p w:rsidR="00F36BDB" w:rsidRPr="003C4576" w:rsidRDefault="00F36BDB" w:rsidP="00714483">
            <w:pPr>
              <w:rPr>
                <w:b/>
                <w:sz w:val="24"/>
                <w:szCs w:val="24"/>
              </w:rPr>
            </w:pPr>
            <w:r w:rsidRPr="003C4576">
              <w:rPr>
                <w:b/>
                <w:sz w:val="24"/>
                <w:szCs w:val="24"/>
              </w:rPr>
              <w:t>Kriterijai T</w:t>
            </w:r>
          </w:p>
        </w:tc>
        <w:tc>
          <w:tcPr>
            <w:tcW w:w="2781" w:type="dxa"/>
          </w:tcPr>
          <w:p w:rsidR="00F36BDB" w:rsidRPr="003C4576" w:rsidRDefault="00F36BDB" w:rsidP="00714483">
            <w:pPr>
              <w:jc w:val="center"/>
              <w:rPr>
                <w:sz w:val="24"/>
                <w:szCs w:val="24"/>
              </w:rPr>
            </w:pPr>
            <w:r w:rsidRPr="003C4576">
              <w:rPr>
                <w:sz w:val="24"/>
                <w:szCs w:val="24"/>
              </w:rPr>
              <w:t>T = 30</w:t>
            </w:r>
          </w:p>
        </w:tc>
      </w:tr>
      <w:tr w:rsidR="00F36BDB" w:rsidRPr="003C4576" w:rsidTr="000850A6">
        <w:tc>
          <w:tcPr>
            <w:tcW w:w="855" w:type="dxa"/>
          </w:tcPr>
          <w:p w:rsidR="00F36BDB" w:rsidRPr="003C4576" w:rsidRDefault="00F36BDB" w:rsidP="00714483">
            <w:pPr>
              <w:rPr>
                <w:sz w:val="24"/>
                <w:szCs w:val="24"/>
              </w:rPr>
            </w:pPr>
            <w:r w:rsidRPr="003C4576">
              <w:rPr>
                <w:sz w:val="24"/>
                <w:szCs w:val="24"/>
              </w:rPr>
              <w:t>2.1.</w:t>
            </w:r>
          </w:p>
        </w:tc>
        <w:tc>
          <w:tcPr>
            <w:tcW w:w="5992" w:type="dxa"/>
          </w:tcPr>
          <w:p w:rsidR="00F36BDB" w:rsidRPr="003C4576" w:rsidRDefault="00F36BDB" w:rsidP="00714483">
            <w:pPr>
              <w:jc w:val="both"/>
              <w:rPr>
                <w:b/>
                <w:sz w:val="24"/>
                <w:szCs w:val="24"/>
              </w:rPr>
            </w:pPr>
            <w:r w:rsidRPr="003C4576">
              <w:rPr>
                <w:b/>
                <w:sz w:val="24"/>
                <w:szCs w:val="24"/>
              </w:rPr>
              <w:t>I kriterijus: Projekto vadovo patirtis (T</w:t>
            </w:r>
            <w:r>
              <w:rPr>
                <w:b/>
                <w:sz w:val="24"/>
                <w:szCs w:val="24"/>
                <w:vertAlign w:val="subscript"/>
              </w:rPr>
              <w:t>1</w:t>
            </w:r>
            <w:r w:rsidRPr="003C4576">
              <w:rPr>
                <w:b/>
                <w:sz w:val="24"/>
                <w:szCs w:val="24"/>
              </w:rPr>
              <w:t>).</w:t>
            </w:r>
          </w:p>
        </w:tc>
        <w:tc>
          <w:tcPr>
            <w:tcW w:w="2781" w:type="dxa"/>
            <w:vMerge w:val="restart"/>
          </w:tcPr>
          <w:p w:rsidR="00F36BDB" w:rsidRPr="003C4576" w:rsidRDefault="00F36BDB" w:rsidP="00714483">
            <w:pPr>
              <w:jc w:val="center"/>
              <w:rPr>
                <w:sz w:val="24"/>
                <w:szCs w:val="24"/>
              </w:rPr>
            </w:pPr>
            <w:r w:rsidRPr="003C4576">
              <w:rPr>
                <w:sz w:val="24"/>
                <w:szCs w:val="24"/>
              </w:rPr>
              <w:t>Y</w:t>
            </w:r>
            <w:r w:rsidRPr="003C4576">
              <w:rPr>
                <w:sz w:val="24"/>
                <w:szCs w:val="24"/>
                <w:vertAlign w:val="subscript"/>
              </w:rPr>
              <w:t>1</w:t>
            </w:r>
            <w:r w:rsidRPr="003C4576">
              <w:rPr>
                <w:sz w:val="24"/>
                <w:szCs w:val="24"/>
              </w:rPr>
              <w:t xml:space="preserve"> = </w:t>
            </w:r>
            <w:r>
              <w:rPr>
                <w:sz w:val="24"/>
                <w:szCs w:val="24"/>
              </w:rPr>
              <w:t>2</w:t>
            </w:r>
            <w:r w:rsidRPr="003C4576">
              <w:rPr>
                <w:sz w:val="24"/>
                <w:szCs w:val="24"/>
              </w:rPr>
              <w:t>0</w:t>
            </w:r>
          </w:p>
        </w:tc>
      </w:tr>
      <w:tr w:rsidR="00F36BDB" w:rsidRPr="003C4576" w:rsidTr="000850A6">
        <w:tc>
          <w:tcPr>
            <w:tcW w:w="855" w:type="dxa"/>
          </w:tcPr>
          <w:p w:rsidR="00F36BDB" w:rsidRPr="003C4576" w:rsidRDefault="00F36BDB" w:rsidP="00714483">
            <w:pPr>
              <w:rPr>
                <w:sz w:val="24"/>
                <w:szCs w:val="24"/>
              </w:rPr>
            </w:pPr>
          </w:p>
        </w:tc>
        <w:tc>
          <w:tcPr>
            <w:tcW w:w="5992" w:type="dxa"/>
          </w:tcPr>
          <w:p w:rsidR="00F36BDB" w:rsidRDefault="00F36BDB" w:rsidP="00714483">
            <w:pPr>
              <w:jc w:val="both"/>
              <w:rPr>
                <w:sz w:val="24"/>
                <w:szCs w:val="24"/>
              </w:rPr>
            </w:pPr>
            <w:r w:rsidRPr="002C68A5">
              <w:rPr>
                <w:sz w:val="24"/>
                <w:szCs w:val="24"/>
              </w:rPr>
              <w:t>Ekonominio naudingumo balai skiriami už siūlomo statinio (esančio kultūros paveldo objekto teritorijoje, jo apsaugos zonoje, kultūros paveldo vietovėje) projekto</w:t>
            </w:r>
            <w:r w:rsidRPr="002C68A5">
              <w:rPr>
                <w:color w:val="00B050"/>
                <w:sz w:val="24"/>
                <w:szCs w:val="24"/>
              </w:rPr>
              <w:t xml:space="preserve"> </w:t>
            </w:r>
            <w:r w:rsidRPr="002C68A5">
              <w:rPr>
                <w:sz w:val="24"/>
                <w:szCs w:val="24"/>
              </w:rPr>
              <w:t>vadovo per paskutinius 5 metus iki pasiūlymų pateikimo termino pabaigos tinkamai parengtų (užbaigtų) aikštės arba skvero, arba parko, arba miesto/ miestelio viešosios erdvės sutvarkymo ir (ar) kraštovaizdžio formavimo naujos</w:t>
            </w:r>
            <w:r>
              <w:rPr>
                <w:sz w:val="24"/>
                <w:szCs w:val="24"/>
              </w:rPr>
              <w:t xml:space="preserve"> statybos ir (ar) rekonstravimo </w:t>
            </w:r>
            <w:r w:rsidRPr="002C68A5">
              <w:rPr>
                <w:sz w:val="24"/>
                <w:szCs w:val="24"/>
              </w:rPr>
              <w:t>projektų, kuriuose jis ėjo projekto vadovo pareigas, skaičių.</w:t>
            </w:r>
          </w:p>
          <w:p w:rsidR="00F36BDB" w:rsidRPr="00BA1246" w:rsidRDefault="00F36BDB" w:rsidP="00714483">
            <w:pPr>
              <w:jc w:val="both"/>
              <w:rPr>
                <w:sz w:val="24"/>
                <w:szCs w:val="24"/>
              </w:rPr>
            </w:pPr>
            <w:r w:rsidRPr="00BA1246">
              <w:rPr>
                <w:sz w:val="24"/>
                <w:szCs w:val="24"/>
              </w:rPr>
              <w:t>Pateikiamas siūlomo projekto vadovo parengtų projektų, kuriuose jis ėjo projekto vadovo pareigas, sąrašas, parengtas pagal pirkimo sąlygų 5 priede pateiktą formą.</w:t>
            </w:r>
          </w:p>
          <w:p w:rsidR="00F36BDB" w:rsidRPr="003C4576" w:rsidRDefault="00F36BDB" w:rsidP="00714483">
            <w:pPr>
              <w:jc w:val="both"/>
              <w:rPr>
                <w:sz w:val="24"/>
                <w:szCs w:val="24"/>
              </w:rPr>
            </w:pPr>
            <w:r w:rsidRPr="003C4576">
              <w:rPr>
                <w:sz w:val="24"/>
                <w:szCs w:val="24"/>
              </w:rPr>
              <w:t xml:space="preserve">Maksimalus vertinamas projektų skaičius yra – 5 projektai. Už didesnį reikalavimus atitinkančių projektų skaičių papildomi balai neskiriami. </w:t>
            </w:r>
          </w:p>
          <w:p w:rsidR="00F36BDB" w:rsidRPr="00BA1246" w:rsidRDefault="00F36BDB" w:rsidP="00714483">
            <w:pPr>
              <w:jc w:val="both"/>
              <w:rPr>
                <w:sz w:val="24"/>
                <w:szCs w:val="24"/>
              </w:rPr>
            </w:pPr>
            <w:r w:rsidRPr="00BA1246">
              <w:rPr>
                <w:sz w:val="24"/>
                <w:szCs w:val="24"/>
              </w:rPr>
              <w:t>Jei tiekėjas pasiūlys daugiau nei vieną projekto vadovą, bus vertinama didžiausią patirtį turinčio projekto vadovo patirtis.</w:t>
            </w:r>
          </w:p>
          <w:p w:rsidR="00F36BDB" w:rsidRPr="003C4576" w:rsidRDefault="00F36BDB" w:rsidP="00714483">
            <w:pPr>
              <w:jc w:val="both"/>
              <w:rPr>
                <w:sz w:val="24"/>
                <w:szCs w:val="24"/>
              </w:rPr>
            </w:pPr>
            <w:r w:rsidRPr="003C4576">
              <w:rPr>
                <w:sz w:val="24"/>
                <w:szCs w:val="24"/>
              </w:rPr>
              <w:t>Tiekėjui pasiūlyme nenurodžius siūlomo projekto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781" w:type="dxa"/>
            <w:vMerge/>
          </w:tcPr>
          <w:p w:rsidR="00F36BDB" w:rsidRPr="003C4576" w:rsidRDefault="00F36BDB" w:rsidP="00714483">
            <w:pPr>
              <w:rPr>
                <w:sz w:val="24"/>
                <w:szCs w:val="24"/>
              </w:rPr>
            </w:pPr>
          </w:p>
        </w:tc>
      </w:tr>
      <w:tr w:rsidR="00F36BDB" w:rsidRPr="003C4576" w:rsidTr="000850A6">
        <w:tc>
          <w:tcPr>
            <w:tcW w:w="855" w:type="dxa"/>
          </w:tcPr>
          <w:p w:rsidR="00F36BDB" w:rsidRPr="003C4576" w:rsidRDefault="00F36BDB" w:rsidP="00714483">
            <w:pPr>
              <w:rPr>
                <w:sz w:val="24"/>
                <w:szCs w:val="24"/>
              </w:rPr>
            </w:pPr>
            <w:r>
              <w:rPr>
                <w:sz w:val="24"/>
                <w:szCs w:val="24"/>
              </w:rPr>
              <w:t>2.2</w:t>
            </w:r>
            <w:r w:rsidRPr="003C4576">
              <w:rPr>
                <w:sz w:val="24"/>
                <w:szCs w:val="24"/>
              </w:rPr>
              <w:t>.</w:t>
            </w:r>
          </w:p>
        </w:tc>
        <w:tc>
          <w:tcPr>
            <w:tcW w:w="5992" w:type="dxa"/>
          </w:tcPr>
          <w:p w:rsidR="00F36BDB" w:rsidRPr="003C4576" w:rsidRDefault="00F36BDB" w:rsidP="00714483">
            <w:pPr>
              <w:jc w:val="both"/>
              <w:rPr>
                <w:b/>
                <w:sz w:val="24"/>
                <w:szCs w:val="24"/>
              </w:rPr>
            </w:pPr>
            <w:r>
              <w:rPr>
                <w:b/>
                <w:sz w:val="24"/>
                <w:szCs w:val="24"/>
              </w:rPr>
              <w:t>II</w:t>
            </w:r>
            <w:r w:rsidRPr="003C4576">
              <w:rPr>
                <w:b/>
                <w:sz w:val="24"/>
                <w:szCs w:val="24"/>
              </w:rPr>
              <w:t xml:space="preserve"> kriterijus: Bendras </w:t>
            </w:r>
            <w:r>
              <w:rPr>
                <w:b/>
                <w:sz w:val="24"/>
                <w:szCs w:val="24"/>
              </w:rPr>
              <w:t>p</w:t>
            </w:r>
            <w:r w:rsidRPr="003C4576">
              <w:rPr>
                <w:b/>
                <w:sz w:val="24"/>
                <w:szCs w:val="24"/>
              </w:rPr>
              <w:t>rojekto rengimo terminas (T</w:t>
            </w:r>
            <w:r>
              <w:rPr>
                <w:b/>
                <w:sz w:val="24"/>
                <w:szCs w:val="24"/>
                <w:vertAlign w:val="subscript"/>
              </w:rPr>
              <w:t>2</w:t>
            </w:r>
            <w:r w:rsidRPr="003C4576">
              <w:rPr>
                <w:b/>
                <w:sz w:val="24"/>
                <w:szCs w:val="24"/>
              </w:rPr>
              <w:t>)</w:t>
            </w:r>
          </w:p>
        </w:tc>
        <w:tc>
          <w:tcPr>
            <w:tcW w:w="2781" w:type="dxa"/>
            <w:vMerge w:val="restart"/>
          </w:tcPr>
          <w:p w:rsidR="00F36BDB" w:rsidRPr="003C4576" w:rsidRDefault="00F36BDB" w:rsidP="00714483">
            <w:pPr>
              <w:jc w:val="center"/>
              <w:rPr>
                <w:sz w:val="24"/>
                <w:szCs w:val="24"/>
              </w:rPr>
            </w:pPr>
            <w:r w:rsidRPr="003C4576">
              <w:rPr>
                <w:sz w:val="24"/>
                <w:szCs w:val="24"/>
              </w:rPr>
              <w:t>Y</w:t>
            </w:r>
            <w:r>
              <w:rPr>
                <w:sz w:val="24"/>
                <w:szCs w:val="24"/>
                <w:vertAlign w:val="subscript"/>
              </w:rPr>
              <w:t>2</w:t>
            </w:r>
            <w:r w:rsidRPr="003C4576">
              <w:rPr>
                <w:sz w:val="24"/>
                <w:szCs w:val="24"/>
              </w:rPr>
              <w:t xml:space="preserve"> = </w:t>
            </w:r>
            <w:r>
              <w:rPr>
                <w:sz w:val="24"/>
                <w:szCs w:val="24"/>
              </w:rPr>
              <w:t>10</w:t>
            </w:r>
          </w:p>
        </w:tc>
      </w:tr>
      <w:tr w:rsidR="00F36BDB" w:rsidRPr="003C4576" w:rsidTr="000850A6">
        <w:tc>
          <w:tcPr>
            <w:tcW w:w="855" w:type="dxa"/>
          </w:tcPr>
          <w:p w:rsidR="00F36BDB" w:rsidRPr="003C4576" w:rsidRDefault="00F36BDB" w:rsidP="00714483">
            <w:pPr>
              <w:rPr>
                <w:sz w:val="24"/>
                <w:szCs w:val="24"/>
              </w:rPr>
            </w:pPr>
          </w:p>
        </w:tc>
        <w:tc>
          <w:tcPr>
            <w:tcW w:w="5992" w:type="dxa"/>
          </w:tcPr>
          <w:p w:rsidR="00F36BDB" w:rsidRPr="00647E11" w:rsidRDefault="00F36BDB" w:rsidP="00714483">
            <w:pPr>
              <w:widowControl w:val="0"/>
              <w:jc w:val="both"/>
              <w:rPr>
                <w:color w:val="FF0000"/>
                <w:sz w:val="24"/>
                <w:szCs w:val="24"/>
              </w:rPr>
            </w:pPr>
            <w:r w:rsidRPr="003C4576">
              <w:rPr>
                <w:sz w:val="24"/>
                <w:szCs w:val="24"/>
              </w:rPr>
              <w:t xml:space="preserve">Vertinamas tiekėjo siūlomas bendras projekto rengimo </w:t>
            </w:r>
            <w:r w:rsidRPr="001B69AA">
              <w:rPr>
                <w:sz w:val="24"/>
                <w:szCs w:val="24"/>
              </w:rPr>
              <w:t xml:space="preserve">terminas </w:t>
            </w:r>
            <w:r>
              <w:rPr>
                <w:sz w:val="24"/>
                <w:szCs w:val="24"/>
              </w:rPr>
              <w:t>mėnesiais</w:t>
            </w:r>
            <w:r w:rsidRPr="001B69AA">
              <w:rPr>
                <w:sz w:val="24"/>
                <w:szCs w:val="24"/>
              </w:rPr>
              <w:t xml:space="preserve">, kuris </w:t>
            </w:r>
            <w:r w:rsidRPr="003C4576">
              <w:rPr>
                <w:sz w:val="24"/>
                <w:szCs w:val="24"/>
              </w:rPr>
              <w:t xml:space="preserve">apima laikotarpį nuo pirkimo sutarties įsigaliojimo dienos </w:t>
            </w:r>
            <w:r w:rsidRPr="00BB7ECB">
              <w:rPr>
                <w:sz w:val="24"/>
                <w:szCs w:val="24"/>
              </w:rPr>
              <w:t>iki projektavimo darbų užbaigimo, t. y. iki dokumentų, reikalingų statybą leidžiančio dokumento gavimui, parengimo dienos. Projekto ekspertizės atlikimo ir statybą leidžiančio dokumento išdavimo trukmė į paslaugų teikimo trukmę neįskaičiuojamos.</w:t>
            </w:r>
          </w:p>
        </w:tc>
        <w:tc>
          <w:tcPr>
            <w:tcW w:w="2781" w:type="dxa"/>
            <w:vMerge/>
          </w:tcPr>
          <w:p w:rsidR="00F36BDB" w:rsidRPr="003C4576" w:rsidRDefault="00F36BDB" w:rsidP="00714483">
            <w:pPr>
              <w:rPr>
                <w:sz w:val="24"/>
                <w:szCs w:val="24"/>
              </w:rPr>
            </w:pPr>
          </w:p>
        </w:tc>
      </w:tr>
    </w:tbl>
    <w:p w:rsidR="00F36BDB" w:rsidRDefault="00F36BDB" w:rsidP="00517332">
      <w:pPr>
        <w:spacing w:after="0" w:line="240" w:lineRule="auto"/>
        <w:jc w:val="both"/>
        <w:rPr>
          <w:rFonts w:ascii="Times New Roman" w:hAnsi="Times New Roman" w:cs="Times New Roman"/>
          <w:b/>
          <w:bCs/>
          <w:sz w:val="24"/>
          <w:szCs w:val="24"/>
          <w:u w:val="single"/>
          <w:lang w:eastAsia="lt-LT"/>
        </w:rPr>
      </w:pPr>
    </w:p>
    <w:p w:rsidR="0006593B" w:rsidRPr="0006593B" w:rsidRDefault="0006593B" w:rsidP="00517332">
      <w:pPr>
        <w:spacing w:after="0" w:line="240" w:lineRule="auto"/>
        <w:jc w:val="both"/>
        <w:rPr>
          <w:rFonts w:ascii="Times New Roman" w:hAnsi="Times New Roman" w:cs="Times New Roman"/>
          <w:b/>
          <w:bCs/>
          <w:sz w:val="24"/>
          <w:szCs w:val="24"/>
          <w:u w:val="single"/>
          <w:lang w:eastAsia="lt-LT"/>
        </w:rPr>
      </w:pPr>
    </w:p>
    <w:p w:rsidR="00BE33D5" w:rsidRPr="006B5653" w:rsidRDefault="00BE33D5" w:rsidP="006B5653">
      <w:pPr>
        <w:spacing w:after="0" w:line="240" w:lineRule="auto"/>
        <w:ind w:firstLine="709"/>
        <w:rPr>
          <w:rFonts w:ascii="Times New Roman" w:hAnsi="Times New Roman" w:cs="Times New Roman"/>
          <w:iCs/>
          <w:sz w:val="24"/>
          <w:szCs w:val="24"/>
          <w:lang w:eastAsia="lt-LT"/>
        </w:rPr>
      </w:pPr>
      <w:r w:rsidRPr="005D5AE9">
        <w:rPr>
          <w:rFonts w:ascii="Times New Roman" w:hAnsi="Times New Roman" w:cs="Times New Roman"/>
          <w:iCs/>
          <w:sz w:val="24"/>
          <w:szCs w:val="24"/>
          <w:lang w:eastAsia="lt-LT"/>
        </w:rPr>
        <w:t>Dėkojame rinkos konsultacijos dalyviams už skirtą laiką!</w:t>
      </w:r>
    </w:p>
    <w:p w:rsidR="00A400BD" w:rsidRPr="00BE33D5" w:rsidRDefault="00A400BD" w:rsidP="00BE33D5"/>
    <w:sectPr w:rsidR="00A400BD" w:rsidRPr="00BE33D5" w:rsidSect="00E4625E">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9EB" w:rsidRDefault="00A479EB" w:rsidP="007F29F3">
      <w:pPr>
        <w:spacing w:after="0" w:line="240" w:lineRule="auto"/>
      </w:pPr>
      <w:r>
        <w:separator/>
      </w:r>
    </w:p>
  </w:endnote>
  <w:endnote w:type="continuationSeparator" w:id="0">
    <w:p w:rsidR="00A479EB" w:rsidRDefault="00A479EB"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Jost">
    <w:altName w:val="Times New Roman"/>
    <w:charset w:val="BA"/>
    <w:family w:val="auto"/>
    <w:pitch w:val="variable"/>
    <w:sig w:usb0="00000001" w:usb1="0000205B" w:usb2="0000001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9EB" w:rsidRDefault="00A479EB" w:rsidP="007F29F3">
      <w:pPr>
        <w:spacing w:after="0" w:line="240" w:lineRule="auto"/>
      </w:pPr>
      <w:r>
        <w:separator/>
      </w:r>
    </w:p>
  </w:footnote>
  <w:footnote w:type="continuationSeparator" w:id="0">
    <w:p w:rsidR="00A479EB" w:rsidRDefault="00A479EB"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9B2E57" w:rsidRDefault="002B2E97" w:rsidP="002D02F9">
        <w:pPr>
          <w:pStyle w:val="Antrats"/>
          <w:jc w:val="center"/>
        </w:pPr>
        <w:r>
          <w:fldChar w:fldCharType="begin"/>
        </w:r>
        <w:r>
          <w:instrText>PAGE   \* MERGEFORMAT</w:instrText>
        </w:r>
        <w:r>
          <w:fldChar w:fldCharType="separate"/>
        </w:r>
        <w:r w:rsidR="00E4625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E7EAC"/>
    <w:multiLevelType w:val="hybridMultilevel"/>
    <w:tmpl w:val="A3E03030"/>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096E048F"/>
    <w:multiLevelType w:val="hybridMultilevel"/>
    <w:tmpl w:val="73529B0E"/>
    <w:lvl w:ilvl="0" w:tplc="33BADB52">
      <w:start w:val="40"/>
      <w:numFmt w:val="bullet"/>
      <w:lvlText w:val="–"/>
      <w:lvlJc w:val="left"/>
      <w:pPr>
        <w:ind w:left="720" w:hanging="360"/>
      </w:pPr>
      <w:rPr>
        <w:rFonts w:ascii="Times New Roman" w:eastAsiaTheme="minorEastAsia"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6"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742666"/>
    <w:multiLevelType w:val="hybridMultilevel"/>
    <w:tmpl w:val="A49C800E"/>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7"/>
  </w:num>
  <w:num w:numId="5">
    <w:abstractNumId w:val="9"/>
  </w:num>
  <w:num w:numId="6">
    <w:abstractNumId w:val="4"/>
  </w:num>
  <w:num w:numId="7">
    <w:abstractNumId w:val="5"/>
  </w:num>
  <w:num w:numId="8">
    <w:abstractNumId w:val="11"/>
  </w:num>
  <w:num w:numId="9">
    <w:abstractNumId w:val="1"/>
  </w:num>
  <w:num w:numId="10">
    <w:abstractNumId w:val="0"/>
  </w:num>
  <w:num w:numId="11">
    <w:abstractNumId w:val="3"/>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026D9"/>
    <w:rsid w:val="000044F4"/>
    <w:rsid w:val="00014229"/>
    <w:rsid w:val="00024CCD"/>
    <w:rsid w:val="000267E9"/>
    <w:rsid w:val="0004416C"/>
    <w:rsid w:val="00052E81"/>
    <w:rsid w:val="000539E0"/>
    <w:rsid w:val="0006148A"/>
    <w:rsid w:val="0006442E"/>
    <w:rsid w:val="000647F1"/>
    <w:rsid w:val="0006593B"/>
    <w:rsid w:val="000711FD"/>
    <w:rsid w:val="000806E7"/>
    <w:rsid w:val="00081F64"/>
    <w:rsid w:val="000846A9"/>
    <w:rsid w:val="000850A6"/>
    <w:rsid w:val="000A38C1"/>
    <w:rsid w:val="000A55A9"/>
    <w:rsid w:val="000C4FB1"/>
    <w:rsid w:val="000C6193"/>
    <w:rsid w:val="000D572F"/>
    <w:rsid w:val="000E548C"/>
    <w:rsid w:val="000F7944"/>
    <w:rsid w:val="0011236D"/>
    <w:rsid w:val="00113FF5"/>
    <w:rsid w:val="00120866"/>
    <w:rsid w:val="00120EF9"/>
    <w:rsid w:val="00126C7E"/>
    <w:rsid w:val="00137DA4"/>
    <w:rsid w:val="001418E2"/>
    <w:rsid w:val="0014704F"/>
    <w:rsid w:val="00152757"/>
    <w:rsid w:val="00152C77"/>
    <w:rsid w:val="0016090B"/>
    <w:rsid w:val="00161BCE"/>
    <w:rsid w:val="0016346F"/>
    <w:rsid w:val="0016635A"/>
    <w:rsid w:val="001740DE"/>
    <w:rsid w:val="001A4107"/>
    <w:rsid w:val="001B3BD8"/>
    <w:rsid w:val="001B7288"/>
    <w:rsid w:val="001C528A"/>
    <w:rsid w:val="001F094D"/>
    <w:rsid w:val="001F52A8"/>
    <w:rsid w:val="001F5F66"/>
    <w:rsid w:val="00201338"/>
    <w:rsid w:val="002032B0"/>
    <w:rsid w:val="00207F4C"/>
    <w:rsid w:val="0021561F"/>
    <w:rsid w:val="00221D54"/>
    <w:rsid w:val="002271C6"/>
    <w:rsid w:val="00264AC3"/>
    <w:rsid w:val="002942F9"/>
    <w:rsid w:val="002B2E97"/>
    <w:rsid w:val="002B4776"/>
    <w:rsid w:val="002C2394"/>
    <w:rsid w:val="002D7424"/>
    <w:rsid w:val="002F41DD"/>
    <w:rsid w:val="003115A7"/>
    <w:rsid w:val="00334760"/>
    <w:rsid w:val="0033514C"/>
    <w:rsid w:val="00342849"/>
    <w:rsid w:val="00343E04"/>
    <w:rsid w:val="00354563"/>
    <w:rsid w:val="00362B09"/>
    <w:rsid w:val="003674B8"/>
    <w:rsid w:val="00387E94"/>
    <w:rsid w:val="003914DE"/>
    <w:rsid w:val="003923E5"/>
    <w:rsid w:val="003A09C1"/>
    <w:rsid w:val="003C6023"/>
    <w:rsid w:val="003C612A"/>
    <w:rsid w:val="003C652C"/>
    <w:rsid w:val="003C7C94"/>
    <w:rsid w:val="003D2610"/>
    <w:rsid w:val="003D3EC5"/>
    <w:rsid w:val="003E63CF"/>
    <w:rsid w:val="003F2745"/>
    <w:rsid w:val="0041081A"/>
    <w:rsid w:val="00411DC1"/>
    <w:rsid w:val="0042526F"/>
    <w:rsid w:val="00442E94"/>
    <w:rsid w:val="00450175"/>
    <w:rsid w:val="00464EB7"/>
    <w:rsid w:val="0046672D"/>
    <w:rsid w:val="00467078"/>
    <w:rsid w:val="00467173"/>
    <w:rsid w:val="00473CD2"/>
    <w:rsid w:val="00476982"/>
    <w:rsid w:val="00484346"/>
    <w:rsid w:val="00484CBA"/>
    <w:rsid w:val="00492632"/>
    <w:rsid w:val="00495BCD"/>
    <w:rsid w:val="004A229E"/>
    <w:rsid w:val="004A5DBA"/>
    <w:rsid w:val="004D056A"/>
    <w:rsid w:val="004E2641"/>
    <w:rsid w:val="004F302C"/>
    <w:rsid w:val="004F3B80"/>
    <w:rsid w:val="0050086C"/>
    <w:rsid w:val="00513BC8"/>
    <w:rsid w:val="005168BF"/>
    <w:rsid w:val="00517332"/>
    <w:rsid w:val="00531292"/>
    <w:rsid w:val="005314DD"/>
    <w:rsid w:val="005346F8"/>
    <w:rsid w:val="00550442"/>
    <w:rsid w:val="00550846"/>
    <w:rsid w:val="00553281"/>
    <w:rsid w:val="0057067A"/>
    <w:rsid w:val="005717A1"/>
    <w:rsid w:val="00576683"/>
    <w:rsid w:val="00576B59"/>
    <w:rsid w:val="00581DD1"/>
    <w:rsid w:val="005969E1"/>
    <w:rsid w:val="005B335A"/>
    <w:rsid w:val="005C7039"/>
    <w:rsid w:val="005E1E2D"/>
    <w:rsid w:val="005E5CEB"/>
    <w:rsid w:val="005E6F45"/>
    <w:rsid w:val="005F621C"/>
    <w:rsid w:val="005F633A"/>
    <w:rsid w:val="006066C1"/>
    <w:rsid w:val="0061088D"/>
    <w:rsid w:val="00617544"/>
    <w:rsid w:val="00632BCC"/>
    <w:rsid w:val="006345BF"/>
    <w:rsid w:val="00641181"/>
    <w:rsid w:val="00644202"/>
    <w:rsid w:val="006443AD"/>
    <w:rsid w:val="00655112"/>
    <w:rsid w:val="00660335"/>
    <w:rsid w:val="006A2CC8"/>
    <w:rsid w:val="006A40CB"/>
    <w:rsid w:val="006B5653"/>
    <w:rsid w:val="006C4489"/>
    <w:rsid w:val="006C7127"/>
    <w:rsid w:val="006D3AE2"/>
    <w:rsid w:val="006D6CC4"/>
    <w:rsid w:val="006E332B"/>
    <w:rsid w:val="006E5440"/>
    <w:rsid w:val="006F3D8B"/>
    <w:rsid w:val="007140FF"/>
    <w:rsid w:val="0072097D"/>
    <w:rsid w:val="0072108B"/>
    <w:rsid w:val="00724E15"/>
    <w:rsid w:val="00733B42"/>
    <w:rsid w:val="007378EF"/>
    <w:rsid w:val="00761F79"/>
    <w:rsid w:val="00767F63"/>
    <w:rsid w:val="007716A0"/>
    <w:rsid w:val="00773652"/>
    <w:rsid w:val="00775BCF"/>
    <w:rsid w:val="00784FB7"/>
    <w:rsid w:val="00797E96"/>
    <w:rsid w:val="007C07A4"/>
    <w:rsid w:val="007C73A7"/>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72E2"/>
    <w:rsid w:val="0083021F"/>
    <w:rsid w:val="008443E0"/>
    <w:rsid w:val="00861EB9"/>
    <w:rsid w:val="00864CCC"/>
    <w:rsid w:val="008652A7"/>
    <w:rsid w:val="0087480E"/>
    <w:rsid w:val="008774F9"/>
    <w:rsid w:val="00885BBC"/>
    <w:rsid w:val="00893ECD"/>
    <w:rsid w:val="00894921"/>
    <w:rsid w:val="008A7947"/>
    <w:rsid w:val="008B35B0"/>
    <w:rsid w:val="008C1581"/>
    <w:rsid w:val="008C20C3"/>
    <w:rsid w:val="008D0985"/>
    <w:rsid w:val="008D1D4E"/>
    <w:rsid w:val="008D77A0"/>
    <w:rsid w:val="008F3713"/>
    <w:rsid w:val="008F5190"/>
    <w:rsid w:val="0090506F"/>
    <w:rsid w:val="00905F5E"/>
    <w:rsid w:val="009139F0"/>
    <w:rsid w:val="009209A2"/>
    <w:rsid w:val="009360AC"/>
    <w:rsid w:val="00957055"/>
    <w:rsid w:val="00965115"/>
    <w:rsid w:val="00997150"/>
    <w:rsid w:val="009B1D48"/>
    <w:rsid w:val="009B333A"/>
    <w:rsid w:val="009B7809"/>
    <w:rsid w:val="009C25FF"/>
    <w:rsid w:val="009C7577"/>
    <w:rsid w:val="009D2B4A"/>
    <w:rsid w:val="009D33C9"/>
    <w:rsid w:val="009E3838"/>
    <w:rsid w:val="00A04B25"/>
    <w:rsid w:val="00A069A3"/>
    <w:rsid w:val="00A0708B"/>
    <w:rsid w:val="00A27C69"/>
    <w:rsid w:val="00A27E93"/>
    <w:rsid w:val="00A31B49"/>
    <w:rsid w:val="00A400BD"/>
    <w:rsid w:val="00A405DC"/>
    <w:rsid w:val="00A4639B"/>
    <w:rsid w:val="00A479EB"/>
    <w:rsid w:val="00A6200A"/>
    <w:rsid w:val="00A6358B"/>
    <w:rsid w:val="00A64CD3"/>
    <w:rsid w:val="00A75C14"/>
    <w:rsid w:val="00A96C1B"/>
    <w:rsid w:val="00AA3C08"/>
    <w:rsid w:val="00AB6DF1"/>
    <w:rsid w:val="00AC05BF"/>
    <w:rsid w:val="00AC077C"/>
    <w:rsid w:val="00AD3E08"/>
    <w:rsid w:val="00AD65E7"/>
    <w:rsid w:val="00AE75BA"/>
    <w:rsid w:val="00AF1D52"/>
    <w:rsid w:val="00AF5B84"/>
    <w:rsid w:val="00B06305"/>
    <w:rsid w:val="00B06526"/>
    <w:rsid w:val="00B53F2B"/>
    <w:rsid w:val="00B6726F"/>
    <w:rsid w:val="00B9237E"/>
    <w:rsid w:val="00BB01EC"/>
    <w:rsid w:val="00BD33F0"/>
    <w:rsid w:val="00BD73C7"/>
    <w:rsid w:val="00BE33D5"/>
    <w:rsid w:val="00BF0F33"/>
    <w:rsid w:val="00C0531A"/>
    <w:rsid w:val="00C14EB7"/>
    <w:rsid w:val="00C15B39"/>
    <w:rsid w:val="00C500A9"/>
    <w:rsid w:val="00C50918"/>
    <w:rsid w:val="00C50D86"/>
    <w:rsid w:val="00C542D6"/>
    <w:rsid w:val="00C61516"/>
    <w:rsid w:val="00C72F84"/>
    <w:rsid w:val="00C75AA4"/>
    <w:rsid w:val="00C85C98"/>
    <w:rsid w:val="00CA4CFC"/>
    <w:rsid w:val="00CC7524"/>
    <w:rsid w:val="00CD31D3"/>
    <w:rsid w:val="00CE0172"/>
    <w:rsid w:val="00CE14C0"/>
    <w:rsid w:val="00CE62B0"/>
    <w:rsid w:val="00CF38E7"/>
    <w:rsid w:val="00D012BA"/>
    <w:rsid w:val="00D163D1"/>
    <w:rsid w:val="00D40BBA"/>
    <w:rsid w:val="00D51546"/>
    <w:rsid w:val="00D62FCB"/>
    <w:rsid w:val="00D67C11"/>
    <w:rsid w:val="00D71663"/>
    <w:rsid w:val="00D72DF2"/>
    <w:rsid w:val="00D77222"/>
    <w:rsid w:val="00DA3672"/>
    <w:rsid w:val="00DD2CBC"/>
    <w:rsid w:val="00DE5FA9"/>
    <w:rsid w:val="00DF0069"/>
    <w:rsid w:val="00DF3397"/>
    <w:rsid w:val="00DF5F8E"/>
    <w:rsid w:val="00E16D3E"/>
    <w:rsid w:val="00E403E2"/>
    <w:rsid w:val="00E44A33"/>
    <w:rsid w:val="00E4625E"/>
    <w:rsid w:val="00E46FE9"/>
    <w:rsid w:val="00E578DA"/>
    <w:rsid w:val="00E621C2"/>
    <w:rsid w:val="00E67684"/>
    <w:rsid w:val="00E770D2"/>
    <w:rsid w:val="00E83ACF"/>
    <w:rsid w:val="00E94ECC"/>
    <w:rsid w:val="00EA30D3"/>
    <w:rsid w:val="00EB0849"/>
    <w:rsid w:val="00EB5ED9"/>
    <w:rsid w:val="00EE052C"/>
    <w:rsid w:val="00EE38C9"/>
    <w:rsid w:val="00EE5F77"/>
    <w:rsid w:val="00EE72B9"/>
    <w:rsid w:val="00F05FE0"/>
    <w:rsid w:val="00F16EE3"/>
    <w:rsid w:val="00F26980"/>
    <w:rsid w:val="00F33B7C"/>
    <w:rsid w:val="00F346D1"/>
    <w:rsid w:val="00F36BDB"/>
    <w:rsid w:val="00F55B04"/>
    <w:rsid w:val="00F74BAB"/>
    <w:rsid w:val="00FA6E5B"/>
    <w:rsid w:val="00FB34EC"/>
    <w:rsid w:val="00FB4250"/>
    <w:rsid w:val="00FB450A"/>
    <w:rsid w:val="00FB75F3"/>
    <w:rsid w:val="00FB7AED"/>
    <w:rsid w:val="00FD11C5"/>
    <w:rsid w:val="00FD59EE"/>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07E0"/>
  <w15:docId w15:val="{B9148FC3-3E85-40B2-80A2-95F28622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uiPriority w:val="59"/>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customStyle="1" w:styleId="prastasis1">
    <w:name w:val="Įprastasis1"/>
    <w:rsid w:val="00BE33D5"/>
    <w:pPr>
      <w:suppressAutoHyphens/>
      <w:autoSpaceDN w:val="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CB695-042F-40C9-B357-7CF0EA26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2584</Words>
  <Characters>1473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Vaida Burčikienė</cp:lastModifiedBy>
  <cp:revision>2</cp:revision>
  <cp:lastPrinted>2021-12-29T07:06:00Z</cp:lastPrinted>
  <dcterms:created xsi:type="dcterms:W3CDTF">2025-12-10T09:44:00Z</dcterms:created>
  <dcterms:modified xsi:type="dcterms:W3CDTF">2025-12-10T09:44:00Z</dcterms:modified>
</cp:coreProperties>
</file>