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032E" w14:textId="6261DFED" w:rsidR="0037299F" w:rsidRPr="00F912BE" w:rsidRDefault="00C3575A" w:rsidP="00F912BE">
      <w:pPr>
        <w:tabs>
          <w:tab w:val="left" w:pos="5400"/>
        </w:tabs>
        <w:jc w:val="center"/>
        <w:textAlignment w:val="center"/>
        <w:rPr>
          <w:i/>
          <w:iCs/>
          <w:szCs w:val="24"/>
        </w:rPr>
      </w:pPr>
      <w:r w:rsidRPr="00F912BE">
        <w:rPr>
          <w:i/>
          <w:iCs/>
          <w:szCs w:val="24"/>
        </w:rPr>
        <w:t>Sutarties projektas</w:t>
      </w:r>
    </w:p>
    <w:p w14:paraId="680EAB8A" w14:textId="77777777" w:rsidR="007A151C" w:rsidRDefault="007A151C" w:rsidP="00F912BE">
      <w:pPr>
        <w:tabs>
          <w:tab w:val="left" w:pos="5400"/>
        </w:tabs>
        <w:textAlignment w:val="center"/>
        <w:rPr>
          <w:szCs w:val="24"/>
        </w:rPr>
      </w:pPr>
    </w:p>
    <w:p w14:paraId="6BFE75EE" w14:textId="59405B8B" w:rsidR="00027B83" w:rsidRDefault="000B0897" w:rsidP="00F912BE">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rsidP="00F912BE">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rsidP="00F912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rsidP="00F912BE">
            <w:pPr>
              <w:jc w:val="both"/>
              <w:rPr>
                <w:b/>
                <w:kern w:val="2"/>
                <w:szCs w:val="24"/>
              </w:rPr>
            </w:pPr>
            <w:r>
              <w:rPr>
                <w:b/>
                <w:kern w:val="2"/>
                <w:szCs w:val="24"/>
              </w:rPr>
              <w:t>Sutarties pavadinimas</w:t>
            </w:r>
          </w:p>
        </w:tc>
        <w:tc>
          <w:tcPr>
            <w:tcW w:w="7110" w:type="dxa"/>
            <w:gridSpan w:val="3"/>
          </w:tcPr>
          <w:p w14:paraId="3F650206" w14:textId="27945751" w:rsidR="00027B83" w:rsidRDefault="005F01D5" w:rsidP="00F912BE">
            <w:pPr>
              <w:jc w:val="both"/>
              <w:rPr>
                <w:kern w:val="2"/>
                <w:szCs w:val="24"/>
              </w:rPr>
            </w:pPr>
            <w:r w:rsidRPr="005F01D5">
              <w:rPr>
                <w:rFonts w:eastAsia="Calibri"/>
                <w:szCs w:val="24"/>
              </w:rPr>
              <w:t>Individualios pagalbos teikimo išlaidų kompensacijų išmokėjimo ir pristatymo į namus Ignalinos rajono savivaldybės gyventojams paslaugos</w:t>
            </w:r>
          </w:p>
        </w:tc>
      </w:tr>
      <w:tr w:rsidR="00027B83" w14:paraId="676F0C19" w14:textId="77777777">
        <w:tc>
          <w:tcPr>
            <w:tcW w:w="2448" w:type="dxa"/>
          </w:tcPr>
          <w:p w14:paraId="4FAB4B1E" w14:textId="77777777" w:rsidR="00027B83" w:rsidRDefault="000B0897" w:rsidP="00F912BE">
            <w:pPr>
              <w:jc w:val="both"/>
              <w:rPr>
                <w:b/>
                <w:kern w:val="2"/>
                <w:szCs w:val="24"/>
              </w:rPr>
            </w:pPr>
            <w:r>
              <w:rPr>
                <w:b/>
                <w:kern w:val="2"/>
                <w:szCs w:val="24"/>
              </w:rPr>
              <w:t>Sutarties data</w:t>
            </w:r>
          </w:p>
        </w:tc>
        <w:tc>
          <w:tcPr>
            <w:tcW w:w="2177" w:type="dxa"/>
          </w:tcPr>
          <w:p w14:paraId="796DA43F" w14:textId="77777777" w:rsidR="00027B83" w:rsidRDefault="00027B83" w:rsidP="00F912BE">
            <w:pPr>
              <w:jc w:val="both"/>
              <w:rPr>
                <w:kern w:val="2"/>
                <w:szCs w:val="24"/>
              </w:rPr>
            </w:pPr>
          </w:p>
        </w:tc>
        <w:tc>
          <w:tcPr>
            <w:tcW w:w="2362" w:type="dxa"/>
          </w:tcPr>
          <w:p w14:paraId="7E4309BB" w14:textId="77777777" w:rsidR="00027B83" w:rsidRDefault="000B0897" w:rsidP="00F912BE">
            <w:pPr>
              <w:jc w:val="both"/>
              <w:rPr>
                <w:b/>
                <w:kern w:val="2"/>
                <w:szCs w:val="24"/>
              </w:rPr>
            </w:pPr>
            <w:r>
              <w:rPr>
                <w:b/>
                <w:kern w:val="2"/>
                <w:szCs w:val="24"/>
              </w:rPr>
              <w:t>Sutarties numeris</w:t>
            </w:r>
          </w:p>
        </w:tc>
        <w:tc>
          <w:tcPr>
            <w:tcW w:w="2571" w:type="dxa"/>
          </w:tcPr>
          <w:p w14:paraId="6CD94D15" w14:textId="77777777" w:rsidR="00027B83" w:rsidRDefault="00027B83" w:rsidP="00F912BE">
            <w:pPr>
              <w:jc w:val="both"/>
              <w:rPr>
                <w:kern w:val="2"/>
                <w:szCs w:val="24"/>
              </w:rPr>
            </w:pPr>
          </w:p>
        </w:tc>
      </w:tr>
    </w:tbl>
    <w:p w14:paraId="2A300375" w14:textId="77777777" w:rsidR="00027B83" w:rsidRDefault="00027B83" w:rsidP="00F912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rsidP="00F912BE">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F912BE">
            <w:pPr>
              <w:jc w:val="center"/>
              <w:rPr>
                <w:b/>
                <w:kern w:val="2"/>
                <w:szCs w:val="24"/>
              </w:rPr>
            </w:pPr>
          </w:p>
          <w:p w14:paraId="16696CF5" w14:textId="77777777" w:rsidR="003C711E" w:rsidRDefault="003C711E" w:rsidP="00F912BE">
            <w:pPr>
              <w:jc w:val="center"/>
              <w:rPr>
                <w:b/>
                <w:kern w:val="2"/>
                <w:szCs w:val="24"/>
              </w:rPr>
            </w:pPr>
          </w:p>
          <w:p w14:paraId="6585B756" w14:textId="77777777" w:rsidR="003C711E" w:rsidRDefault="003C711E" w:rsidP="00F912BE">
            <w:pPr>
              <w:jc w:val="center"/>
              <w:rPr>
                <w:b/>
                <w:kern w:val="2"/>
                <w:szCs w:val="24"/>
              </w:rPr>
            </w:pPr>
          </w:p>
          <w:p w14:paraId="55D75142" w14:textId="77777777" w:rsidR="003C711E" w:rsidRDefault="003C711E" w:rsidP="00F912BE">
            <w:pPr>
              <w:rPr>
                <w:b/>
                <w:kern w:val="2"/>
                <w:szCs w:val="24"/>
              </w:rPr>
            </w:pPr>
          </w:p>
          <w:p w14:paraId="405523D9" w14:textId="77777777" w:rsidR="003C711E" w:rsidRDefault="003C711E" w:rsidP="00F912BE">
            <w:pPr>
              <w:rPr>
                <w:b/>
                <w:kern w:val="2"/>
                <w:szCs w:val="24"/>
              </w:rPr>
            </w:pPr>
            <w:r>
              <w:rPr>
                <w:b/>
                <w:kern w:val="2"/>
                <w:szCs w:val="24"/>
              </w:rPr>
              <w:t>1.1. Pirkėjas</w:t>
            </w:r>
          </w:p>
        </w:tc>
        <w:tc>
          <w:tcPr>
            <w:tcW w:w="3240" w:type="dxa"/>
          </w:tcPr>
          <w:p w14:paraId="1D4D11A1" w14:textId="77777777" w:rsidR="003C711E" w:rsidRDefault="003C711E" w:rsidP="00F912BE">
            <w:pPr>
              <w:rPr>
                <w:kern w:val="2"/>
                <w:szCs w:val="24"/>
              </w:rPr>
            </w:pPr>
            <w:r>
              <w:rPr>
                <w:kern w:val="2"/>
                <w:szCs w:val="24"/>
              </w:rPr>
              <w:t>1.1.1. Pavadinimas</w:t>
            </w:r>
          </w:p>
        </w:tc>
        <w:tc>
          <w:tcPr>
            <w:tcW w:w="3510" w:type="dxa"/>
          </w:tcPr>
          <w:p w14:paraId="30AA0024" w14:textId="0A5DF653" w:rsidR="003C711E" w:rsidRDefault="003C711E" w:rsidP="00F912B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F912BE">
            <w:pPr>
              <w:rPr>
                <w:kern w:val="2"/>
                <w:szCs w:val="24"/>
              </w:rPr>
            </w:pPr>
          </w:p>
        </w:tc>
        <w:tc>
          <w:tcPr>
            <w:tcW w:w="3240" w:type="dxa"/>
          </w:tcPr>
          <w:p w14:paraId="558DC631" w14:textId="77777777" w:rsidR="003C711E" w:rsidRDefault="003C711E" w:rsidP="00F912BE">
            <w:pPr>
              <w:rPr>
                <w:kern w:val="2"/>
                <w:szCs w:val="24"/>
              </w:rPr>
            </w:pPr>
            <w:r>
              <w:rPr>
                <w:kern w:val="2"/>
                <w:szCs w:val="24"/>
              </w:rPr>
              <w:t>1.1.2. Juridinio asmens kodas</w:t>
            </w:r>
          </w:p>
        </w:tc>
        <w:tc>
          <w:tcPr>
            <w:tcW w:w="3510" w:type="dxa"/>
          </w:tcPr>
          <w:p w14:paraId="3AF9384B" w14:textId="51BF817A" w:rsidR="003C711E" w:rsidRDefault="003C711E" w:rsidP="00F912B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F912BE">
            <w:pPr>
              <w:rPr>
                <w:kern w:val="2"/>
                <w:szCs w:val="24"/>
              </w:rPr>
            </w:pPr>
          </w:p>
        </w:tc>
        <w:tc>
          <w:tcPr>
            <w:tcW w:w="3240" w:type="dxa"/>
          </w:tcPr>
          <w:p w14:paraId="1F020C84" w14:textId="77777777" w:rsidR="003C711E" w:rsidRDefault="003C711E" w:rsidP="00F912BE">
            <w:pPr>
              <w:rPr>
                <w:kern w:val="2"/>
                <w:szCs w:val="24"/>
              </w:rPr>
            </w:pPr>
            <w:r>
              <w:rPr>
                <w:kern w:val="2"/>
                <w:szCs w:val="24"/>
              </w:rPr>
              <w:t>1.1.3. Adresas</w:t>
            </w:r>
          </w:p>
        </w:tc>
        <w:tc>
          <w:tcPr>
            <w:tcW w:w="3510" w:type="dxa"/>
          </w:tcPr>
          <w:p w14:paraId="2CA6E7FD" w14:textId="3AD70F6B" w:rsidR="003C711E" w:rsidRDefault="003C711E" w:rsidP="00F912B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F912BE">
            <w:pPr>
              <w:rPr>
                <w:kern w:val="2"/>
                <w:szCs w:val="24"/>
              </w:rPr>
            </w:pPr>
          </w:p>
        </w:tc>
        <w:tc>
          <w:tcPr>
            <w:tcW w:w="3240" w:type="dxa"/>
          </w:tcPr>
          <w:p w14:paraId="1E489D90" w14:textId="77777777" w:rsidR="003C711E" w:rsidRDefault="003C711E" w:rsidP="00F912BE">
            <w:pPr>
              <w:rPr>
                <w:kern w:val="2"/>
                <w:szCs w:val="24"/>
              </w:rPr>
            </w:pPr>
            <w:r>
              <w:rPr>
                <w:kern w:val="2"/>
                <w:szCs w:val="24"/>
              </w:rPr>
              <w:t>1.1.4. PVM mokėtojo kodas</w:t>
            </w:r>
          </w:p>
        </w:tc>
        <w:tc>
          <w:tcPr>
            <w:tcW w:w="3510" w:type="dxa"/>
          </w:tcPr>
          <w:p w14:paraId="62D15E0C" w14:textId="67775D80" w:rsidR="003C711E" w:rsidRDefault="003C711E" w:rsidP="00F912B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F912BE">
            <w:pPr>
              <w:rPr>
                <w:kern w:val="2"/>
                <w:szCs w:val="24"/>
              </w:rPr>
            </w:pPr>
          </w:p>
        </w:tc>
        <w:tc>
          <w:tcPr>
            <w:tcW w:w="3240" w:type="dxa"/>
          </w:tcPr>
          <w:p w14:paraId="21A31370" w14:textId="77777777" w:rsidR="003C711E" w:rsidRDefault="003C711E" w:rsidP="00F912BE">
            <w:pPr>
              <w:rPr>
                <w:kern w:val="2"/>
                <w:szCs w:val="24"/>
              </w:rPr>
            </w:pPr>
            <w:r>
              <w:rPr>
                <w:kern w:val="2"/>
                <w:szCs w:val="24"/>
              </w:rPr>
              <w:t>1.1.5. Atsiskaitomoji sąskaita</w:t>
            </w:r>
          </w:p>
        </w:tc>
        <w:tc>
          <w:tcPr>
            <w:tcW w:w="3510" w:type="dxa"/>
          </w:tcPr>
          <w:p w14:paraId="082D7201" w14:textId="694AEB56" w:rsidR="003C711E" w:rsidRDefault="003C711E" w:rsidP="00F912B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F912BE">
            <w:pPr>
              <w:rPr>
                <w:kern w:val="2"/>
                <w:szCs w:val="24"/>
              </w:rPr>
            </w:pPr>
          </w:p>
        </w:tc>
        <w:tc>
          <w:tcPr>
            <w:tcW w:w="3240" w:type="dxa"/>
          </w:tcPr>
          <w:p w14:paraId="352D0392" w14:textId="77777777" w:rsidR="003C711E" w:rsidRDefault="003C711E" w:rsidP="00F912BE">
            <w:pPr>
              <w:rPr>
                <w:kern w:val="2"/>
                <w:szCs w:val="24"/>
              </w:rPr>
            </w:pPr>
            <w:r>
              <w:rPr>
                <w:kern w:val="2"/>
                <w:szCs w:val="24"/>
              </w:rPr>
              <w:t>1.1.6. Bankas, banko kodas</w:t>
            </w:r>
          </w:p>
        </w:tc>
        <w:tc>
          <w:tcPr>
            <w:tcW w:w="3510" w:type="dxa"/>
          </w:tcPr>
          <w:p w14:paraId="1AEEBD0D" w14:textId="66E4B88E" w:rsidR="003C711E" w:rsidRDefault="003C711E" w:rsidP="00F912B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5776D650" w14:textId="77777777">
        <w:tc>
          <w:tcPr>
            <w:tcW w:w="2808" w:type="dxa"/>
            <w:vMerge/>
          </w:tcPr>
          <w:p w14:paraId="07B275EF" w14:textId="77777777" w:rsidR="003C711E" w:rsidRDefault="003C711E" w:rsidP="00F912BE">
            <w:pPr>
              <w:rPr>
                <w:kern w:val="2"/>
                <w:szCs w:val="24"/>
              </w:rPr>
            </w:pPr>
          </w:p>
        </w:tc>
        <w:tc>
          <w:tcPr>
            <w:tcW w:w="3240" w:type="dxa"/>
          </w:tcPr>
          <w:p w14:paraId="646304A0" w14:textId="77777777" w:rsidR="003C711E" w:rsidRDefault="003C711E" w:rsidP="00F912BE">
            <w:pPr>
              <w:rPr>
                <w:kern w:val="2"/>
                <w:szCs w:val="24"/>
              </w:rPr>
            </w:pPr>
            <w:r>
              <w:rPr>
                <w:kern w:val="2"/>
                <w:szCs w:val="24"/>
              </w:rPr>
              <w:t>1.1.7. Telefonas</w:t>
            </w:r>
          </w:p>
        </w:tc>
        <w:tc>
          <w:tcPr>
            <w:tcW w:w="3510" w:type="dxa"/>
          </w:tcPr>
          <w:p w14:paraId="45B54DCF" w14:textId="1A7AAD3F" w:rsidR="003C711E" w:rsidRDefault="003C711E" w:rsidP="00F912B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F912BE">
            <w:pPr>
              <w:rPr>
                <w:kern w:val="2"/>
                <w:szCs w:val="24"/>
              </w:rPr>
            </w:pPr>
          </w:p>
        </w:tc>
        <w:tc>
          <w:tcPr>
            <w:tcW w:w="3240" w:type="dxa"/>
          </w:tcPr>
          <w:p w14:paraId="38C60B3E" w14:textId="77777777" w:rsidR="003C711E" w:rsidRDefault="003C711E" w:rsidP="00F912BE">
            <w:pPr>
              <w:rPr>
                <w:kern w:val="2"/>
                <w:szCs w:val="24"/>
              </w:rPr>
            </w:pPr>
            <w:r>
              <w:rPr>
                <w:kern w:val="2"/>
                <w:szCs w:val="24"/>
              </w:rPr>
              <w:t>1.1.8. El. paštas</w:t>
            </w:r>
          </w:p>
        </w:tc>
        <w:tc>
          <w:tcPr>
            <w:tcW w:w="3510" w:type="dxa"/>
          </w:tcPr>
          <w:p w14:paraId="20AA0F22" w14:textId="6F5500A8" w:rsidR="003C711E" w:rsidRDefault="003C711E" w:rsidP="00F912B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F912BE">
            <w:pPr>
              <w:rPr>
                <w:kern w:val="2"/>
                <w:szCs w:val="24"/>
              </w:rPr>
            </w:pPr>
          </w:p>
        </w:tc>
        <w:tc>
          <w:tcPr>
            <w:tcW w:w="3240" w:type="dxa"/>
          </w:tcPr>
          <w:p w14:paraId="6C4AFDAB" w14:textId="77777777" w:rsidR="003C711E" w:rsidRDefault="003C711E" w:rsidP="00F912BE">
            <w:pPr>
              <w:rPr>
                <w:kern w:val="2"/>
                <w:szCs w:val="24"/>
              </w:rPr>
            </w:pPr>
            <w:r>
              <w:rPr>
                <w:kern w:val="2"/>
                <w:szCs w:val="24"/>
              </w:rPr>
              <w:t>1.1.9. Šalies atstovas</w:t>
            </w:r>
          </w:p>
        </w:tc>
        <w:tc>
          <w:tcPr>
            <w:tcW w:w="3510" w:type="dxa"/>
          </w:tcPr>
          <w:p w14:paraId="13F27326" w14:textId="2B0724C5" w:rsidR="003C711E" w:rsidRDefault="003C711E" w:rsidP="00F912BE">
            <w:pPr>
              <w:jc w:val="center"/>
              <w:rPr>
                <w:kern w:val="2"/>
                <w:szCs w:val="24"/>
              </w:rPr>
            </w:pPr>
            <w:r>
              <w:rPr>
                <w:kern w:val="2"/>
                <w:szCs w:val="24"/>
              </w:rPr>
              <w:t xml:space="preserve">Vidas </w:t>
            </w:r>
            <w:proofErr w:type="spellStart"/>
            <w:r>
              <w:rPr>
                <w:kern w:val="2"/>
                <w:szCs w:val="24"/>
              </w:rPr>
              <w:t>Kreivėnas</w:t>
            </w:r>
            <w:proofErr w:type="spellEnd"/>
          </w:p>
        </w:tc>
      </w:tr>
      <w:tr w:rsidR="003C711E" w14:paraId="2B8B85E9" w14:textId="77777777">
        <w:tc>
          <w:tcPr>
            <w:tcW w:w="2808" w:type="dxa"/>
            <w:vMerge/>
          </w:tcPr>
          <w:p w14:paraId="212A1647" w14:textId="77777777" w:rsidR="003C711E" w:rsidRDefault="003C711E" w:rsidP="00F912BE">
            <w:pPr>
              <w:rPr>
                <w:kern w:val="2"/>
                <w:szCs w:val="24"/>
              </w:rPr>
            </w:pPr>
          </w:p>
        </w:tc>
        <w:tc>
          <w:tcPr>
            <w:tcW w:w="3240" w:type="dxa"/>
          </w:tcPr>
          <w:p w14:paraId="66A57017" w14:textId="77777777" w:rsidR="003C711E" w:rsidRDefault="003C711E" w:rsidP="00F912BE">
            <w:pPr>
              <w:rPr>
                <w:kern w:val="2"/>
                <w:szCs w:val="24"/>
              </w:rPr>
            </w:pPr>
            <w:r>
              <w:rPr>
                <w:kern w:val="2"/>
                <w:szCs w:val="24"/>
              </w:rPr>
              <w:t>1.1.10. Atstovavimo pagrindas</w:t>
            </w:r>
          </w:p>
        </w:tc>
        <w:tc>
          <w:tcPr>
            <w:tcW w:w="3510" w:type="dxa"/>
          </w:tcPr>
          <w:p w14:paraId="73CA1B70" w14:textId="4C1A573B" w:rsidR="003C711E" w:rsidRDefault="003C711E" w:rsidP="00F912B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rsidP="00F912BE">
            <w:pPr>
              <w:rPr>
                <w:b/>
                <w:kern w:val="2"/>
                <w:szCs w:val="24"/>
              </w:rPr>
            </w:pPr>
          </w:p>
          <w:p w14:paraId="7AADBCFF" w14:textId="77777777" w:rsidR="00027B83" w:rsidRDefault="00027B83" w:rsidP="00F912BE">
            <w:pPr>
              <w:rPr>
                <w:b/>
                <w:kern w:val="2"/>
                <w:szCs w:val="24"/>
              </w:rPr>
            </w:pPr>
          </w:p>
          <w:p w14:paraId="76388C47" w14:textId="77777777" w:rsidR="00027B83" w:rsidRDefault="00027B83" w:rsidP="00F912BE">
            <w:pPr>
              <w:rPr>
                <w:b/>
                <w:kern w:val="2"/>
                <w:szCs w:val="24"/>
              </w:rPr>
            </w:pPr>
          </w:p>
          <w:p w14:paraId="726A738E" w14:textId="77777777" w:rsidR="00027B83" w:rsidRDefault="000B0897" w:rsidP="00F912BE">
            <w:pPr>
              <w:rPr>
                <w:b/>
                <w:kern w:val="2"/>
                <w:szCs w:val="24"/>
              </w:rPr>
            </w:pPr>
            <w:r>
              <w:rPr>
                <w:b/>
                <w:kern w:val="2"/>
                <w:szCs w:val="24"/>
              </w:rPr>
              <w:t>1.2. Tiekėjas</w:t>
            </w:r>
          </w:p>
          <w:p w14:paraId="78E000D9" w14:textId="77777777" w:rsidR="00027B83" w:rsidRDefault="000B0897" w:rsidP="00F912BE">
            <w:pPr>
              <w:rPr>
                <w:color w:val="4472C4"/>
                <w:kern w:val="2"/>
                <w:szCs w:val="24"/>
              </w:rPr>
            </w:pPr>
            <w:r>
              <w:rPr>
                <w:color w:val="4472C4"/>
                <w:kern w:val="2"/>
                <w:szCs w:val="24"/>
              </w:rPr>
              <w:t>(jei Tiekėjas yra fizinis asmuo, skiltys atitinkamai pakoreguojamos.</w:t>
            </w:r>
          </w:p>
          <w:p w14:paraId="448D852F" w14:textId="77777777" w:rsidR="00027B83" w:rsidRDefault="000B0897" w:rsidP="00F912BE">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rsidP="00F912BE">
            <w:pPr>
              <w:rPr>
                <w:b/>
                <w:kern w:val="2"/>
                <w:szCs w:val="24"/>
              </w:rPr>
            </w:pPr>
          </w:p>
        </w:tc>
        <w:tc>
          <w:tcPr>
            <w:tcW w:w="3240" w:type="dxa"/>
          </w:tcPr>
          <w:p w14:paraId="6F705997" w14:textId="77777777" w:rsidR="00027B83" w:rsidRDefault="000B0897" w:rsidP="00F912BE">
            <w:pPr>
              <w:rPr>
                <w:kern w:val="2"/>
                <w:szCs w:val="24"/>
              </w:rPr>
            </w:pPr>
            <w:r>
              <w:rPr>
                <w:kern w:val="2"/>
                <w:szCs w:val="24"/>
              </w:rPr>
              <w:t>1.2.1. Pavadinimas</w:t>
            </w:r>
          </w:p>
        </w:tc>
        <w:tc>
          <w:tcPr>
            <w:tcW w:w="3510" w:type="dxa"/>
          </w:tcPr>
          <w:p w14:paraId="4429E712" w14:textId="77777777" w:rsidR="00027B83" w:rsidRDefault="00027B83" w:rsidP="00F912BE">
            <w:pPr>
              <w:jc w:val="center"/>
              <w:rPr>
                <w:kern w:val="2"/>
                <w:szCs w:val="24"/>
              </w:rPr>
            </w:pPr>
          </w:p>
        </w:tc>
      </w:tr>
      <w:tr w:rsidR="00027B83" w14:paraId="4CD656F9" w14:textId="77777777">
        <w:tc>
          <w:tcPr>
            <w:tcW w:w="2808" w:type="dxa"/>
            <w:vMerge/>
          </w:tcPr>
          <w:p w14:paraId="0EA0F764" w14:textId="77777777" w:rsidR="00027B83" w:rsidRDefault="00027B83" w:rsidP="00F912BE">
            <w:pPr>
              <w:rPr>
                <w:b/>
                <w:kern w:val="2"/>
                <w:szCs w:val="24"/>
              </w:rPr>
            </w:pPr>
          </w:p>
        </w:tc>
        <w:tc>
          <w:tcPr>
            <w:tcW w:w="3240" w:type="dxa"/>
          </w:tcPr>
          <w:p w14:paraId="503F833B" w14:textId="77777777" w:rsidR="00027B83" w:rsidRDefault="000B0897" w:rsidP="00F912BE">
            <w:pPr>
              <w:rPr>
                <w:kern w:val="2"/>
                <w:szCs w:val="24"/>
              </w:rPr>
            </w:pPr>
            <w:r>
              <w:rPr>
                <w:kern w:val="2"/>
                <w:szCs w:val="24"/>
              </w:rPr>
              <w:t>1.2.2. Juridinio asmens kodas</w:t>
            </w:r>
          </w:p>
        </w:tc>
        <w:tc>
          <w:tcPr>
            <w:tcW w:w="3510" w:type="dxa"/>
          </w:tcPr>
          <w:p w14:paraId="2F9A4859" w14:textId="77777777" w:rsidR="00027B83" w:rsidRDefault="00027B83" w:rsidP="00F912BE">
            <w:pPr>
              <w:jc w:val="center"/>
              <w:rPr>
                <w:kern w:val="2"/>
                <w:szCs w:val="24"/>
              </w:rPr>
            </w:pPr>
          </w:p>
        </w:tc>
      </w:tr>
      <w:tr w:rsidR="00027B83" w14:paraId="6A3E88B7" w14:textId="77777777">
        <w:tc>
          <w:tcPr>
            <w:tcW w:w="2808" w:type="dxa"/>
            <w:vMerge/>
          </w:tcPr>
          <w:p w14:paraId="55D363B9" w14:textId="77777777" w:rsidR="00027B83" w:rsidRDefault="00027B83" w:rsidP="00F912BE">
            <w:pPr>
              <w:rPr>
                <w:b/>
                <w:kern w:val="2"/>
                <w:szCs w:val="24"/>
              </w:rPr>
            </w:pPr>
          </w:p>
        </w:tc>
        <w:tc>
          <w:tcPr>
            <w:tcW w:w="3240" w:type="dxa"/>
          </w:tcPr>
          <w:p w14:paraId="29A5A52C" w14:textId="77777777" w:rsidR="00027B83" w:rsidRDefault="000B0897" w:rsidP="00F912BE">
            <w:pPr>
              <w:rPr>
                <w:kern w:val="2"/>
                <w:szCs w:val="24"/>
              </w:rPr>
            </w:pPr>
            <w:r>
              <w:rPr>
                <w:kern w:val="2"/>
                <w:szCs w:val="24"/>
              </w:rPr>
              <w:t>1.2.3. Adresas</w:t>
            </w:r>
          </w:p>
        </w:tc>
        <w:tc>
          <w:tcPr>
            <w:tcW w:w="3510" w:type="dxa"/>
          </w:tcPr>
          <w:p w14:paraId="52BE5137" w14:textId="77777777" w:rsidR="00027B83" w:rsidRDefault="00027B83" w:rsidP="00F912BE">
            <w:pPr>
              <w:jc w:val="center"/>
              <w:rPr>
                <w:kern w:val="2"/>
                <w:szCs w:val="24"/>
              </w:rPr>
            </w:pPr>
          </w:p>
        </w:tc>
      </w:tr>
      <w:tr w:rsidR="00027B83" w14:paraId="10BDDB35" w14:textId="77777777">
        <w:tc>
          <w:tcPr>
            <w:tcW w:w="2808" w:type="dxa"/>
            <w:vMerge/>
          </w:tcPr>
          <w:p w14:paraId="7C0FB73C" w14:textId="77777777" w:rsidR="00027B83" w:rsidRDefault="00027B83" w:rsidP="00F912BE">
            <w:pPr>
              <w:rPr>
                <w:b/>
                <w:kern w:val="2"/>
                <w:szCs w:val="24"/>
              </w:rPr>
            </w:pPr>
          </w:p>
        </w:tc>
        <w:tc>
          <w:tcPr>
            <w:tcW w:w="3240" w:type="dxa"/>
          </w:tcPr>
          <w:p w14:paraId="01F56213" w14:textId="77777777" w:rsidR="00027B83" w:rsidRDefault="000B0897" w:rsidP="00F912BE">
            <w:pPr>
              <w:rPr>
                <w:kern w:val="2"/>
                <w:szCs w:val="24"/>
              </w:rPr>
            </w:pPr>
            <w:r>
              <w:rPr>
                <w:kern w:val="2"/>
                <w:szCs w:val="24"/>
              </w:rPr>
              <w:t>1.2.4. PVM mokėtojo kodas</w:t>
            </w:r>
          </w:p>
        </w:tc>
        <w:tc>
          <w:tcPr>
            <w:tcW w:w="3510" w:type="dxa"/>
          </w:tcPr>
          <w:p w14:paraId="3DC02E52" w14:textId="77777777" w:rsidR="00027B83" w:rsidRDefault="00027B83" w:rsidP="00F912BE">
            <w:pPr>
              <w:jc w:val="center"/>
              <w:rPr>
                <w:kern w:val="2"/>
                <w:szCs w:val="24"/>
              </w:rPr>
            </w:pPr>
          </w:p>
        </w:tc>
      </w:tr>
      <w:tr w:rsidR="00027B83" w14:paraId="4A389B23" w14:textId="77777777">
        <w:tc>
          <w:tcPr>
            <w:tcW w:w="2808" w:type="dxa"/>
            <w:vMerge/>
          </w:tcPr>
          <w:p w14:paraId="5E8F3B72" w14:textId="77777777" w:rsidR="00027B83" w:rsidRDefault="00027B83" w:rsidP="00F912BE">
            <w:pPr>
              <w:rPr>
                <w:b/>
                <w:kern w:val="2"/>
                <w:szCs w:val="24"/>
              </w:rPr>
            </w:pPr>
          </w:p>
        </w:tc>
        <w:tc>
          <w:tcPr>
            <w:tcW w:w="3240" w:type="dxa"/>
          </w:tcPr>
          <w:p w14:paraId="37E87149" w14:textId="77777777" w:rsidR="00027B83" w:rsidRDefault="000B0897" w:rsidP="00F912BE">
            <w:pPr>
              <w:rPr>
                <w:kern w:val="2"/>
                <w:szCs w:val="24"/>
              </w:rPr>
            </w:pPr>
            <w:r>
              <w:rPr>
                <w:kern w:val="2"/>
                <w:szCs w:val="24"/>
              </w:rPr>
              <w:t>1.2.5. Atsiskaitomoji sąskaita</w:t>
            </w:r>
          </w:p>
        </w:tc>
        <w:tc>
          <w:tcPr>
            <w:tcW w:w="3510" w:type="dxa"/>
          </w:tcPr>
          <w:p w14:paraId="6B4ED46F" w14:textId="77777777" w:rsidR="00027B83" w:rsidRDefault="00027B83" w:rsidP="00F912BE">
            <w:pPr>
              <w:jc w:val="center"/>
              <w:rPr>
                <w:kern w:val="2"/>
                <w:szCs w:val="24"/>
              </w:rPr>
            </w:pPr>
          </w:p>
        </w:tc>
      </w:tr>
      <w:tr w:rsidR="00027B83" w14:paraId="53C6C3C5" w14:textId="77777777">
        <w:tc>
          <w:tcPr>
            <w:tcW w:w="2808" w:type="dxa"/>
            <w:vMerge/>
          </w:tcPr>
          <w:p w14:paraId="78A46E72" w14:textId="77777777" w:rsidR="00027B83" w:rsidRDefault="00027B83" w:rsidP="00F912BE">
            <w:pPr>
              <w:rPr>
                <w:b/>
                <w:kern w:val="2"/>
                <w:szCs w:val="24"/>
              </w:rPr>
            </w:pPr>
          </w:p>
        </w:tc>
        <w:tc>
          <w:tcPr>
            <w:tcW w:w="3240" w:type="dxa"/>
          </w:tcPr>
          <w:p w14:paraId="572DF85C" w14:textId="77777777" w:rsidR="00027B83" w:rsidRDefault="000B0897" w:rsidP="00F912BE">
            <w:pPr>
              <w:rPr>
                <w:kern w:val="2"/>
                <w:szCs w:val="24"/>
              </w:rPr>
            </w:pPr>
            <w:r>
              <w:rPr>
                <w:kern w:val="2"/>
                <w:szCs w:val="24"/>
              </w:rPr>
              <w:t>1.2.6. Bankas, banko kodas</w:t>
            </w:r>
          </w:p>
        </w:tc>
        <w:tc>
          <w:tcPr>
            <w:tcW w:w="3510" w:type="dxa"/>
          </w:tcPr>
          <w:p w14:paraId="199DBF76" w14:textId="77777777" w:rsidR="00027B83" w:rsidRDefault="00027B83" w:rsidP="00F912BE">
            <w:pPr>
              <w:jc w:val="center"/>
              <w:rPr>
                <w:kern w:val="2"/>
                <w:szCs w:val="24"/>
              </w:rPr>
            </w:pPr>
          </w:p>
        </w:tc>
      </w:tr>
      <w:tr w:rsidR="00027B83" w14:paraId="0AD028CC" w14:textId="77777777">
        <w:tc>
          <w:tcPr>
            <w:tcW w:w="2808" w:type="dxa"/>
            <w:vMerge/>
          </w:tcPr>
          <w:p w14:paraId="0B51355C" w14:textId="77777777" w:rsidR="00027B83" w:rsidRDefault="00027B83" w:rsidP="00F912BE">
            <w:pPr>
              <w:rPr>
                <w:b/>
                <w:kern w:val="2"/>
                <w:szCs w:val="24"/>
              </w:rPr>
            </w:pPr>
          </w:p>
        </w:tc>
        <w:tc>
          <w:tcPr>
            <w:tcW w:w="3240" w:type="dxa"/>
          </w:tcPr>
          <w:p w14:paraId="4578C743" w14:textId="77777777" w:rsidR="00027B83" w:rsidRDefault="000B0897" w:rsidP="00F912BE">
            <w:pPr>
              <w:rPr>
                <w:kern w:val="2"/>
                <w:szCs w:val="24"/>
              </w:rPr>
            </w:pPr>
            <w:r>
              <w:rPr>
                <w:kern w:val="2"/>
                <w:szCs w:val="24"/>
              </w:rPr>
              <w:t>1.2.7. Telefonas</w:t>
            </w:r>
          </w:p>
        </w:tc>
        <w:tc>
          <w:tcPr>
            <w:tcW w:w="3510" w:type="dxa"/>
          </w:tcPr>
          <w:p w14:paraId="45814210" w14:textId="77777777" w:rsidR="00027B83" w:rsidRDefault="00027B83" w:rsidP="00F912BE">
            <w:pPr>
              <w:jc w:val="center"/>
              <w:rPr>
                <w:kern w:val="2"/>
                <w:szCs w:val="24"/>
              </w:rPr>
            </w:pPr>
          </w:p>
        </w:tc>
      </w:tr>
      <w:tr w:rsidR="00027B83" w14:paraId="18884704" w14:textId="77777777">
        <w:tc>
          <w:tcPr>
            <w:tcW w:w="2808" w:type="dxa"/>
            <w:vMerge/>
          </w:tcPr>
          <w:p w14:paraId="6EB9CA70" w14:textId="77777777" w:rsidR="00027B83" w:rsidRDefault="00027B83" w:rsidP="00F912BE">
            <w:pPr>
              <w:rPr>
                <w:b/>
                <w:kern w:val="2"/>
                <w:szCs w:val="24"/>
              </w:rPr>
            </w:pPr>
          </w:p>
        </w:tc>
        <w:tc>
          <w:tcPr>
            <w:tcW w:w="3240" w:type="dxa"/>
          </w:tcPr>
          <w:p w14:paraId="68980A98" w14:textId="77777777" w:rsidR="00027B83" w:rsidRDefault="000B0897" w:rsidP="00F912BE">
            <w:pPr>
              <w:rPr>
                <w:kern w:val="2"/>
                <w:szCs w:val="24"/>
              </w:rPr>
            </w:pPr>
            <w:r>
              <w:rPr>
                <w:kern w:val="2"/>
                <w:szCs w:val="24"/>
              </w:rPr>
              <w:t>1.2.8. El. paštas</w:t>
            </w:r>
          </w:p>
        </w:tc>
        <w:tc>
          <w:tcPr>
            <w:tcW w:w="3510" w:type="dxa"/>
          </w:tcPr>
          <w:p w14:paraId="2BDB563E" w14:textId="77777777" w:rsidR="00027B83" w:rsidRDefault="00027B83" w:rsidP="00F912BE">
            <w:pPr>
              <w:jc w:val="center"/>
              <w:rPr>
                <w:kern w:val="2"/>
                <w:szCs w:val="24"/>
              </w:rPr>
            </w:pPr>
          </w:p>
        </w:tc>
      </w:tr>
      <w:tr w:rsidR="00027B83" w14:paraId="460CF5F1" w14:textId="77777777">
        <w:tc>
          <w:tcPr>
            <w:tcW w:w="2808" w:type="dxa"/>
            <w:vMerge/>
          </w:tcPr>
          <w:p w14:paraId="3F192AA9" w14:textId="77777777" w:rsidR="00027B83" w:rsidRDefault="00027B83" w:rsidP="00F912BE">
            <w:pPr>
              <w:rPr>
                <w:b/>
                <w:kern w:val="2"/>
                <w:szCs w:val="24"/>
              </w:rPr>
            </w:pPr>
          </w:p>
        </w:tc>
        <w:tc>
          <w:tcPr>
            <w:tcW w:w="3240" w:type="dxa"/>
          </w:tcPr>
          <w:p w14:paraId="438676CD" w14:textId="77777777" w:rsidR="00027B83" w:rsidRDefault="000B0897" w:rsidP="00F912BE">
            <w:pPr>
              <w:rPr>
                <w:kern w:val="2"/>
                <w:szCs w:val="24"/>
              </w:rPr>
            </w:pPr>
            <w:r>
              <w:rPr>
                <w:kern w:val="2"/>
                <w:szCs w:val="24"/>
              </w:rPr>
              <w:t>1.2.9. Šalies atstovas</w:t>
            </w:r>
          </w:p>
        </w:tc>
        <w:tc>
          <w:tcPr>
            <w:tcW w:w="3510" w:type="dxa"/>
          </w:tcPr>
          <w:p w14:paraId="18887569" w14:textId="77777777" w:rsidR="00027B83" w:rsidRDefault="00027B83" w:rsidP="00F912BE">
            <w:pPr>
              <w:jc w:val="center"/>
              <w:rPr>
                <w:kern w:val="2"/>
                <w:szCs w:val="24"/>
              </w:rPr>
            </w:pPr>
          </w:p>
        </w:tc>
      </w:tr>
      <w:tr w:rsidR="00027B83" w14:paraId="27B074B5" w14:textId="77777777">
        <w:tc>
          <w:tcPr>
            <w:tcW w:w="2808" w:type="dxa"/>
            <w:vMerge/>
          </w:tcPr>
          <w:p w14:paraId="7A43EC40" w14:textId="77777777" w:rsidR="00027B83" w:rsidRDefault="00027B83" w:rsidP="00F912BE">
            <w:pPr>
              <w:rPr>
                <w:b/>
                <w:kern w:val="2"/>
                <w:szCs w:val="24"/>
              </w:rPr>
            </w:pPr>
          </w:p>
        </w:tc>
        <w:tc>
          <w:tcPr>
            <w:tcW w:w="3240" w:type="dxa"/>
          </w:tcPr>
          <w:p w14:paraId="1ACB3AF4" w14:textId="77777777" w:rsidR="00027B83" w:rsidRDefault="000B0897" w:rsidP="00F912BE">
            <w:pPr>
              <w:rPr>
                <w:kern w:val="2"/>
                <w:szCs w:val="24"/>
              </w:rPr>
            </w:pPr>
            <w:r>
              <w:rPr>
                <w:kern w:val="2"/>
                <w:szCs w:val="24"/>
              </w:rPr>
              <w:t>1.2.10. Atstovavimo pagrindas</w:t>
            </w:r>
          </w:p>
        </w:tc>
        <w:tc>
          <w:tcPr>
            <w:tcW w:w="3510" w:type="dxa"/>
          </w:tcPr>
          <w:p w14:paraId="01A1651B" w14:textId="77777777" w:rsidR="00027B83" w:rsidRDefault="00027B83" w:rsidP="00F912BE">
            <w:pPr>
              <w:jc w:val="center"/>
              <w:rPr>
                <w:kern w:val="2"/>
                <w:szCs w:val="24"/>
              </w:rPr>
            </w:pPr>
          </w:p>
        </w:tc>
      </w:tr>
    </w:tbl>
    <w:p w14:paraId="377A0A90" w14:textId="77777777" w:rsidR="00027B83" w:rsidRDefault="00027B83" w:rsidP="00F912BE">
      <w:pPr>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127"/>
      </w:tblGrid>
      <w:tr w:rsidR="00027B83" w14:paraId="30D32D1A" w14:textId="77777777" w:rsidTr="00A854C7">
        <w:trPr>
          <w:trHeight w:val="300"/>
        </w:trPr>
        <w:tc>
          <w:tcPr>
            <w:tcW w:w="9351" w:type="dxa"/>
            <w:gridSpan w:val="4"/>
          </w:tcPr>
          <w:p w14:paraId="5FF40E3D" w14:textId="77777777" w:rsidR="00027B83" w:rsidRDefault="000B0897" w:rsidP="00F912BE">
            <w:pPr>
              <w:jc w:val="center"/>
              <w:rPr>
                <w:b/>
                <w:kern w:val="2"/>
                <w:szCs w:val="24"/>
              </w:rPr>
            </w:pPr>
            <w:r>
              <w:rPr>
                <w:b/>
                <w:kern w:val="2"/>
                <w:szCs w:val="24"/>
              </w:rPr>
              <w:t>2. ATSAKINGI ASMENYS</w:t>
            </w:r>
          </w:p>
        </w:tc>
      </w:tr>
      <w:tr w:rsidR="00027B83" w14:paraId="7EC99386" w14:textId="77777777" w:rsidTr="00A854C7">
        <w:trPr>
          <w:trHeight w:val="300"/>
        </w:trPr>
        <w:tc>
          <w:tcPr>
            <w:tcW w:w="3094" w:type="dxa"/>
            <w:gridSpan w:val="2"/>
          </w:tcPr>
          <w:p w14:paraId="30760A59" w14:textId="77777777" w:rsidR="00027B83" w:rsidRDefault="000B0897" w:rsidP="00F912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257" w:type="dxa"/>
            <w:gridSpan w:val="2"/>
          </w:tcPr>
          <w:p w14:paraId="0BAE64EF" w14:textId="77777777" w:rsidR="00A234CA" w:rsidRDefault="008C4459" w:rsidP="00F912BE">
            <w:pPr>
              <w:rPr>
                <w:shd w:val="clear" w:color="auto" w:fill="FFFFFF"/>
              </w:rPr>
            </w:pPr>
            <w:r>
              <w:t>Socialinės paramos ir kaimo reikalų skyriaus vedėja</w:t>
            </w:r>
            <w:r w:rsidR="003C711E" w:rsidRPr="009E6887">
              <w:t xml:space="preserve"> </w:t>
            </w:r>
            <w:r>
              <w:t>Irena Matešienė</w:t>
            </w:r>
            <w:r w:rsidR="003C711E" w:rsidRPr="009E6887">
              <w:t>, tel.</w:t>
            </w:r>
            <w:r w:rsidR="00F10BEE" w:rsidRPr="009E6887">
              <w:t xml:space="preserve"> </w:t>
            </w:r>
            <w:r w:rsidR="00F10BEE" w:rsidRPr="009E6887">
              <w:rPr>
                <w:shd w:val="clear" w:color="auto" w:fill="FFFFFF"/>
              </w:rPr>
              <w:t xml:space="preserve">+ 370 386 </w:t>
            </w:r>
            <w:r>
              <w:rPr>
                <w:shd w:val="clear" w:color="auto" w:fill="FFFFFF"/>
              </w:rPr>
              <w:t>5 28 19</w:t>
            </w:r>
            <w:r w:rsidR="00F10BEE" w:rsidRPr="009E6887">
              <w:rPr>
                <w:shd w:val="clear" w:color="auto" w:fill="FFFFFF"/>
              </w:rPr>
              <w:t xml:space="preserve"> </w:t>
            </w:r>
          </w:p>
          <w:p w14:paraId="178A4A18" w14:textId="3C62CD36" w:rsidR="003C711E" w:rsidRDefault="003C711E" w:rsidP="00F912BE">
            <w:r w:rsidRPr="009E6887">
              <w:t>el.</w:t>
            </w:r>
            <w:r w:rsidR="00A234CA">
              <w:t xml:space="preserve"> </w:t>
            </w:r>
            <w:r w:rsidRPr="009E6887">
              <w:t xml:space="preserve">p. </w:t>
            </w:r>
            <w:hyperlink r:id="rId10" w:history="1">
              <w:r w:rsidR="00A234CA" w:rsidRPr="00AB3B92">
                <w:rPr>
                  <w:rStyle w:val="Hipersaitas"/>
                </w:rPr>
                <w:t>irena.matesiene@ignalina.lt</w:t>
              </w:r>
            </w:hyperlink>
          </w:p>
          <w:p w14:paraId="5709323E" w14:textId="77777777" w:rsidR="00A234CA" w:rsidRDefault="00A234CA" w:rsidP="00F912BE"/>
          <w:p w14:paraId="532806B8" w14:textId="77777777" w:rsidR="00A234CA" w:rsidRDefault="00A234CA" w:rsidP="00A234CA">
            <w:pPr>
              <w:rPr>
                <w:kern w:val="2"/>
                <w:szCs w:val="24"/>
              </w:rPr>
            </w:pPr>
            <w:r>
              <w:rPr>
                <w:kern w:val="2"/>
                <w:szCs w:val="24"/>
              </w:rPr>
              <w:t>Už sąskaitų per informacinę sistemą SABIS priėmimą atsakinga</w:t>
            </w:r>
          </w:p>
          <w:p w14:paraId="4196B3C9" w14:textId="77777777" w:rsidR="00A234CA" w:rsidRPr="00080519" w:rsidRDefault="00A234CA" w:rsidP="00A234CA">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574F04E4" w14:textId="4D7BF1EC" w:rsidR="004123CA" w:rsidRPr="004123CA" w:rsidRDefault="00A234CA" w:rsidP="00A234CA">
            <w:r w:rsidRPr="00080519">
              <w:rPr>
                <w:kern w:val="2"/>
                <w:szCs w:val="24"/>
              </w:rPr>
              <w:t xml:space="preserve">el. paštas </w:t>
            </w:r>
            <w:hyperlink r:id="rId11" w:history="1">
              <w:r w:rsidRPr="00EE7AAB">
                <w:rPr>
                  <w:rStyle w:val="Hipersaitas"/>
                  <w:kern w:val="2"/>
                  <w:szCs w:val="24"/>
                </w:rPr>
                <w:t>audrone.grigorcenkova@ignalina.lt</w:t>
              </w:r>
            </w:hyperlink>
          </w:p>
          <w:p w14:paraId="3B77D23F" w14:textId="0AC394DA" w:rsidR="00027B83" w:rsidRDefault="00027B83" w:rsidP="00F912BE">
            <w:pPr>
              <w:rPr>
                <w:color w:val="4472C4"/>
                <w:kern w:val="2"/>
                <w:szCs w:val="24"/>
              </w:rPr>
            </w:pPr>
          </w:p>
        </w:tc>
      </w:tr>
      <w:tr w:rsidR="00027B83" w14:paraId="64DD2FBA" w14:textId="77777777" w:rsidTr="00A854C7">
        <w:trPr>
          <w:trHeight w:val="300"/>
        </w:trPr>
        <w:tc>
          <w:tcPr>
            <w:tcW w:w="3094" w:type="dxa"/>
            <w:gridSpan w:val="2"/>
          </w:tcPr>
          <w:p w14:paraId="162D7750" w14:textId="77777777" w:rsidR="00027B83" w:rsidRDefault="000B0897" w:rsidP="00F912BE">
            <w:pPr>
              <w:rPr>
                <w:b/>
                <w:kern w:val="2"/>
                <w:szCs w:val="24"/>
              </w:rPr>
            </w:pPr>
            <w:r>
              <w:rPr>
                <w:b/>
                <w:kern w:val="2"/>
                <w:szCs w:val="24"/>
              </w:rPr>
              <w:lastRenderedPageBreak/>
              <w:t>2.2. Tiekėjo kontaktiniai asmenys, atsakingi už Sutarties vykdymą</w:t>
            </w:r>
          </w:p>
        </w:tc>
        <w:tc>
          <w:tcPr>
            <w:tcW w:w="6257" w:type="dxa"/>
            <w:gridSpan w:val="2"/>
          </w:tcPr>
          <w:p w14:paraId="694706CF" w14:textId="77777777" w:rsidR="00027B83" w:rsidRDefault="000B0897" w:rsidP="00F912BE">
            <w:pPr>
              <w:rPr>
                <w:color w:val="4472C4"/>
                <w:kern w:val="2"/>
                <w:szCs w:val="24"/>
              </w:rPr>
            </w:pPr>
            <w:r>
              <w:rPr>
                <w:color w:val="4472C4"/>
                <w:kern w:val="2"/>
                <w:szCs w:val="24"/>
              </w:rPr>
              <w:t>(nurodyti padalinį / skyrių, pareigas, vardą, pavardę, tel., el. paštą)</w:t>
            </w:r>
          </w:p>
        </w:tc>
      </w:tr>
      <w:tr w:rsidR="00027B83" w14:paraId="17D3AF1B" w14:textId="77777777" w:rsidTr="00A854C7">
        <w:trPr>
          <w:trHeight w:val="300"/>
        </w:trPr>
        <w:tc>
          <w:tcPr>
            <w:tcW w:w="9351" w:type="dxa"/>
            <w:gridSpan w:val="4"/>
          </w:tcPr>
          <w:p w14:paraId="147CEE6E" w14:textId="77777777" w:rsidR="00027B83" w:rsidRDefault="000B0897" w:rsidP="00F912BE">
            <w:pPr>
              <w:jc w:val="center"/>
              <w:rPr>
                <w:b/>
                <w:kern w:val="2"/>
                <w:szCs w:val="24"/>
              </w:rPr>
            </w:pPr>
            <w:r>
              <w:rPr>
                <w:b/>
                <w:kern w:val="2"/>
                <w:szCs w:val="24"/>
              </w:rPr>
              <w:t>3. SUTARTIES DALYKAS</w:t>
            </w:r>
          </w:p>
        </w:tc>
      </w:tr>
      <w:tr w:rsidR="00027B83" w14:paraId="78BAF5CF" w14:textId="77777777" w:rsidTr="00A854C7">
        <w:trPr>
          <w:trHeight w:val="300"/>
        </w:trPr>
        <w:tc>
          <w:tcPr>
            <w:tcW w:w="3094" w:type="dxa"/>
            <w:gridSpan w:val="2"/>
          </w:tcPr>
          <w:p w14:paraId="2EF15AAD" w14:textId="77777777" w:rsidR="00027B83" w:rsidRDefault="000B0897" w:rsidP="00F912BE">
            <w:pPr>
              <w:rPr>
                <w:b/>
                <w:kern w:val="2"/>
                <w:szCs w:val="24"/>
              </w:rPr>
            </w:pPr>
            <w:r>
              <w:rPr>
                <w:b/>
                <w:kern w:val="2"/>
                <w:szCs w:val="24"/>
              </w:rPr>
              <w:t>3.1. Sutarties dalykas</w:t>
            </w:r>
          </w:p>
        </w:tc>
        <w:tc>
          <w:tcPr>
            <w:tcW w:w="6257" w:type="dxa"/>
            <w:gridSpan w:val="2"/>
          </w:tcPr>
          <w:p w14:paraId="40404535" w14:textId="77777777" w:rsidR="005E0A27" w:rsidRPr="00E04A22" w:rsidRDefault="000B0897" w:rsidP="00F912BE">
            <w:pPr>
              <w:jc w:val="both"/>
              <w:rPr>
                <w:kern w:val="2"/>
                <w:szCs w:val="24"/>
              </w:rPr>
            </w:pPr>
            <w:r w:rsidRPr="00E04A22">
              <w:rPr>
                <w:kern w:val="2"/>
                <w:szCs w:val="24"/>
              </w:rPr>
              <w:t>Tiekėjas įsipareigoja Sutartyje numatytomis sąlygomis</w:t>
            </w:r>
            <w:r w:rsidR="005E0A27" w:rsidRPr="00E04A22">
              <w:rPr>
                <w:kern w:val="2"/>
                <w:szCs w:val="24"/>
              </w:rPr>
              <w:t>:</w:t>
            </w:r>
          </w:p>
          <w:p w14:paraId="7FB5810B" w14:textId="163AF263" w:rsidR="009F5EB4" w:rsidRDefault="005E0A27" w:rsidP="00F912BE">
            <w:pPr>
              <w:pStyle w:val="tactin"/>
              <w:spacing w:before="0" w:beforeAutospacing="0" w:after="0" w:afterAutospacing="0"/>
              <w:jc w:val="both"/>
              <w:rPr>
                <w:rStyle w:val="app-text--selectable"/>
              </w:rPr>
            </w:pPr>
            <w:r w:rsidRPr="00B05525">
              <w:rPr>
                <w:kern w:val="2"/>
              </w:rPr>
              <w:t xml:space="preserve">3.1.1 </w:t>
            </w:r>
            <w:r w:rsidR="00C63511" w:rsidRPr="00C63511">
              <w:rPr>
                <w:sz w:val="22"/>
                <w:szCs w:val="22"/>
              </w:rPr>
              <w:t xml:space="preserve">Paslaugos tiekėjas </w:t>
            </w:r>
            <w:r w:rsidR="00C63511">
              <w:rPr>
                <w:sz w:val="22"/>
                <w:szCs w:val="22"/>
              </w:rPr>
              <w:t>įsipareigoja</w:t>
            </w:r>
            <w:r w:rsidR="00C63511" w:rsidRPr="00C63511">
              <w:rPr>
                <w:sz w:val="22"/>
                <w:szCs w:val="22"/>
              </w:rPr>
              <w:t xml:space="preserve"> </w:t>
            </w:r>
            <w:r w:rsidR="00CF5F7C" w:rsidRPr="00C63511">
              <w:rPr>
                <w:rFonts w:eastAsia="Calibri"/>
              </w:rPr>
              <w:t>Individualios pagalbos teikimo išlaidų kompensacijas</w:t>
            </w:r>
            <w:r w:rsidR="00CF5F7C">
              <w:rPr>
                <w:rStyle w:val="app-text--selectable"/>
              </w:rPr>
              <w:t xml:space="preserve"> </w:t>
            </w:r>
            <w:r w:rsidR="00A854C7">
              <w:rPr>
                <w:rStyle w:val="app-text--selectable"/>
              </w:rPr>
              <w:t>pristatyti</w:t>
            </w:r>
            <w:r w:rsidR="00F71A66">
              <w:rPr>
                <w:rStyle w:val="app-text--selectable"/>
              </w:rPr>
              <w:t xml:space="preserve"> gavėjams</w:t>
            </w:r>
            <w:r w:rsidR="00A854C7">
              <w:rPr>
                <w:rStyle w:val="app-text--selectable"/>
              </w:rPr>
              <w:t xml:space="preserve"> į namus pagal</w:t>
            </w:r>
            <w:r w:rsidR="00F71A66">
              <w:rPr>
                <w:rStyle w:val="app-text--selectable"/>
              </w:rPr>
              <w:t xml:space="preserve"> faktišką</w:t>
            </w:r>
            <w:r w:rsidR="00A854C7">
              <w:rPr>
                <w:rStyle w:val="app-text--selectable"/>
              </w:rPr>
              <w:t xml:space="preserve"> gyvenamąją </w:t>
            </w:r>
            <w:r w:rsidR="00C63511" w:rsidRPr="00C63511">
              <w:rPr>
                <w:sz w:val="22"/>
                <w:szCs w:val="22"/>
              </w:rPr>
              <w:t>Ignalinos rajone</w:t>
            </w:r>
            <w:r w:rsidR="009F5EB4">
              <w:rPr>
                <w:sz w:val="22"/>
                <w:szCs w:val="22"/>
              </w:rPr>
              <w:t xml:space="preserve">, </w:t>
            </w:r>
          </w:p>
          <w:p w14:paraId="75442E09" w14:textId="71247483" w:rsidR="008265EF" w:rsidRPr="00B05525" w:rsidRDefault="008265EF" w:rsidP="00F912BE">
            <w:pPr>
              <w:jc w:val="both"/>
              <w:rPr>
                <w:rStyle w:val="cf01"/>
                <w:kern w:val="2"/>
              </w:rPr>
            </w:pPr>
          </w:p>
          <w:p w14:paraId="6B5360F1" w14:textId="43A04FB1" w:rsidR="00027B83" w:rsidRDefault="005E0A27" w:rsidP="00F912BE">
            <w:pPr>
              <w:jc w:val="both"/>
              <w:rPr>
                <w:color w:val="000000"/>
                <w:kern w:val="2"/>
                <w:szCs w:val="24"/>
              </w:rPr>
            </w:pPr>
            <w:r w:rsidRPr="00B05525">
              <w:rPr>
                <w:rStyle w:val="cf01"/>
                <w:rFonts w:ascii="Times New Roman" w:hAnsi="Times New Roman" w:cs="Times New Roman"/>
                <w:sz w:val="24"/>
                <w:szCs w:val="24"/>
              </w:rPr>
              <w:t>3.1.2</w:t>
            </w:r>
            <w:r w:rsidR="009F5EB4">
              <w:rPr>
                <w:rStyle w:val="cf01"/>
                <w:rFonts w:ascii="Times New Roman" w:hAnsi="Times New Roman" w:cs="Times New Roman"/>
                <w:sz w:val="24"/>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specifikacija“ (toliau – Techninė specifikacija) ir Sutarties priede Nr. </w:t>
            </w:r>
            <w:r w:rsidR="00A603C1" w:rsidRPr="00B05525">
              <w:rPr>
                <w:color w:val="000000"/>
                <w:kern w:val="2"/>
                <w:szCs w:val="24"/>
              </w:rPr>
              <w:t>2</w:t>
            </w:r>
            <w:r w:rsidR="000B0897" w:rsidRPr="00B05525">
              <w:rPr>
                <w:color w:val="000000"/>
                <w:kern w:val="2"/>
                <w:szCs w:val="24"/>
              </w:rPr>
              <w:t xml:space="preserve"> „Pasiūlymas“.</w:t>
            </w:r>
          </w:p>
        </w:tc>
      </w:tr>
      <w:tr w:rsidR="00027B83" w14:paraId="0AD60CA4" w14:textId="77777777" w:rsidTr="00A854C7">
        <w:trPr>
          <w:trHeight w:val="691"/>
        </w:trPr>
        <w:tc>
          <w:tcPr>
            <w:tcW w:w="3094" w:type="dxa"/>
            <w:gridSpan w:val="2"/>
          </w:tcPr>
          <w:p w14:paraId="3774F492" w14:textId="77777777" w:rsidR="00027B83" w:rsidRDefault="000B0897" w:rsidP="00F912BE">
            <w:pPr>
              <w:rPr>
                <w:b/>
                <w:kern w:val="2"/>
                <w:szCs w:val="24"/>
              </w:rPr>
            </w:pPr>
            <w:r>
              <w:rPr>
                <w:b/>
                <w:kern w:val="2"/>
                <w:szCs w:val="24"/>
              </w:rPr>
              <w:t>3.2. Pirkimo pavadinimas ir numeris</w:t>
            </w:r>
          </w:p>
        </w:tc>
        <w:tc>
          <w:tcPr>
            <w:tcW w:w="6257" w:type="dxa"/>
            <w:gridSpan w:val="2"/>
          </w:tcPr>
          <w:p w14:paraId="1CD74DF2" w14:textId="6DC68AE1" w:rsidR="00027B83" w:rsidRDefault="001B490E" w:rsidP="00F912BE">
            <w:pPr>
              <w:rPr>
                <w:kern w:val="2"/>
                <w:szCs w:val="24"/>
              </w:rPr>
            </w:pPr>
            <w:r w:rsidRPr="005F01D5">
              <w:rPr>
                <w:rFonts w:eastAsia="Calibri"/>
                <w:szCs w:val="24"/>
              </w:rPr>
              <w:t>Individualios pagalbos teikimo išlaidų kompensacijų išmokėjimo ir pristatymo į namus Ignalinos rajono savivaldybės gyventojams paslaugos</w:t>
            </w:r>
            <w:r>
              <w:rPr>
                <w:rFonts w:eastAsia="Calibri"/>
                <w:szCs w:val="24"/>
              </w:rPr>
              <w:t xml:space="preserve"> pirkimas</w:t>
            </w:r>
          </w:p>
        </w:tc>
      </w:tr>
      <w:tr w:rsidR="00A646CA" w14:paraId="1D1A6B6A" w14:textId="77777777" w:rsidTr="00A854C7">
        <w:trPr>
          <w:trHeight w:val="300"/>
        </w:trPr>
        <w:tc>
          <w:tcPr>
            <w:tcW w:w="3094" w:type="dxa"/>
            <w:gridSpan w:val="2"/>
          </w:tcPr>
          <w:p w14:paraId="50AFAD3E" w14:textId="77777777" w:rsidR="00A646CA" w:rsidRDefault="00A646CA" w:rsidP="00F912BE">
            <w:pPr>
              <w:rPr>
                <w:b/>
                <w:kern w:val="2"/>
                <w:szCs w:val="24"/>
              </w:rPr>
            </w:pPr>
            <w:r>
              <w:rPr>
                <w:b/>
                <w:kern w:val="2"/>
                <w:szCs w:val="24"/>
              </w:rPr>
              <w:t>3.3. Informacija apie Europos Sąjungos lėšomis finansuojamą projektą arba kitą projektą</w:t>
            </w:r>
          </w:p>
        </w:tc>
        <w:tc>
          <w:tcPr>
            <w:tcW w:w="6257" w:type="dxa"/>
            <w:gridSpan w:val="2"/>
          </w:tcPr>
          <w:p w14:paraId="2C01293B" w14:textId="40E7F202" w:rsidR="00A646CA" w:rsidRPr="00F543F7" w:rsidRDefault="00A646CA" w:rsidP="00F912BE">
            <w:pPr>
              <w:rPr>
                <w:kern w:val="2"/>
                <w:szCs w:val="24"/>
              </w:rPr>
            </w:pPr>
            <w:r>
              <w:rPr>
                <w:kern w:val="2"/>
                <w:szCs w:val="24"/>
              </w:rPr>
              <w:t xml:space="preserve"> </w:t>
            </w:r>
            <w:r w:rsidR="00B43B63">
              <w:rPr>
                <w:kern w:val="2"/>
                <w:szCs w:val="24"/>
              </w:rPr>
              <w:t>Netaikoma</w:t>
            </w:r>
          </w:p>
          <w:p w14:paraId="43977FDF" w14:textId="77777777" w:rsidR="00A646CA" w:rsidRDefault="00A646CA" w:rsidP="00F912BE">
            <w:pPr>
              <w:rPr>
                <w:kern w:val="2"/>
                <w:szCs w:val="24"/>
              </w:rPr>
            </w:pPr>
          </w:p>
          <w:p w14:paraId="4EA4A352" w14:textId="261153C6" w:rsidR="00A646CA" w:rsidRDefault="00A646CA" w:rsidP="00F912BE">
            <w:pPr>
              <w:rPr>
                <w:kern w:val="2"/>
                <w:szCs w:val="24"/>
              </w:rPr>
            </w:pPr>
            <w:r>
              <w:rPr>
                <w:color w:val="4472C4"/>
                <w:kern w:val="2"/>
                <w:szCs w:val="24"/>
              </w:rPr>
              <w:t xml:space="preserve"> </w:t>
            </w:r>
          </w:p>
        </w:tc>
      </w:tr>
      <w:tr w:rsidR="00A646CA" w14:paraId="652A39CA" w14:textId="77777777" w:rsidTr="00A854C7">
        <w:trPr>
          <w:trHeight w:val="300"/>
        </w:trPr>
        <w:tc>
          <w:tcPr>
            <w:tcW w:w="9351" w:type="dxa"/>
            <w:gridSpan w:val="4"/>
          </w:tcPr>
          <w:p w14:paraId="19978732" w14:textId="77777777" w:rsidR="00A646CA" w:rsidRDefault="00A646CA" w:rsidP="00F912B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rsidTr="00A854C7">
        <w:trPr>
          <w:trHeight w:val="300"/>
        </w:trPr>
        <w:tc>
          <w:tcPr>
            <w:tcW w:w="3094" w:type="dxa"/>
            <w:gridSpan w:val="2"/>
          </w:tcPr>
          <w:p w14:paraId="3EF87ADF" w14:textId="253692F1" w:rsidR="00A646CA" w:rsidRDefault="00C925F2" w:rsidP="00F912BE">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257" w:type="dxa"/>
            <w:gridSpan w:val="2"/>
          </w:tcPr>
          <w:p w14:paraId="10AD09E3" w14:textId="77777777" w:rsidR="008935C7" w:rsidRPr="008935C7" w:rsidRDefault="008935C7" w:rsidP="00F912BE">
            <w:pPr>
              <w:autoSpaceDE w:val="0"/>
              <w:autoSpaceDN w:val="0"/>
              <w:adjustRightInd w:val="0"/>
              <w:rPr>
                <w:szCs w:val="24"/>
              </w:rPr>
            </w:pPr>
            <w:r w:rsidRPr="008935C7">
              <w:rPr>
                <w:szCs w:val="24"/>
              </w:rPr>
              <w:t>Paslaugų teikimo trukmė – 24 (dvidešimt keturi) mėnesiai.</w:t>
            </w:r>
          </w:p>
          <w:p w14:paraId="5960F5BF" w14:textId="77777777" w:rsidR="008935C7" w:rsidRPr="008935C7" w:rsidRDefault="008935C7" w:rsidP="00F912BE">
            <w:pPr>
              <w:autoSpaceDE w:val="0"/>
              <w:autoSpaceDN w:val="0"/>
              <w:adjustRightInd w:val="0"/>
              <w:rPr>
                <w:szCs w:val="24"/>
              </w:rPr>
            </w:pPr>
            <w:r w:rsidRPr="008935C7">
              <w:rPr>
                <w:szCs w:val="24"/>
              </w:rPr>
              <w:t>Tiekėjas įsipareigoja Paslaugas teikti Sutartyje ir Techninėje</w:t>
            </w:r>
          </w:p>
          <w:p w14:paraId="69C6AE54" w14:textId="77C087A3" w:rsidR="00A646CA" w:rsidRDefault="008935C7" w:rsidP="00F912BE">
            <w:pPr>
              <w:rPr>
                <w:color w:val="4472C4"/>
                <w:szCs w:val="24"/>
              </w:rPr>
            </w:pPr>
            <w:r w:rsidRPr="008935C7">
              <w:rPr>
                <w:szCs w:val="24"/>
              </w:rPr>
              <w:t>specifikacijoje nustatyta tvarka ir terminais.</w:t>
            </w:r>
          </w:p>
        </w:tc>
      </w:tr>
      <w:tr w:rsidR="00A646CA" w14:paraId="6409A4A9" w14:textId="77777777" w:rsidTr="00A854C7">
        <w:trPr>
          <w:trHeight w:val="300"/>
        </w:trPr>
        <w:tc>
          <w:tcPr>
            <w:tcW w:w="3094" w:type="dxa"/>
            <w:gridSpan w:val="2"/>
          </w:tcPr>
          <w:p w14:paraId="181ECC5C" w14:textId="77777777" w:rsidR="00A646CA" w:rsidRDefault="00A646CA" w:rsidP="00F912BE">
            <w:pPr>
              <w:rPr>
                <w:b/>
                <w:kern w:val="2"/>
                <w:szCs w:val="24"/>
              </w:rPr>
            </w:pPr>
            <w:r>
              <w:rPr>
                <w:b/>
                <w:kern w:val="2"/>
                <w:szCs w:val="24"/>
              </w:rPr>
              <w:t>4.2. Paslaugų / jų dalies / etapo / periodo suteikimo termino pratęsimas</w:t>
            </w:r>
          </w:p>
        </w:tc>
        <w:tc>
          <w:tcPr>
            <w:tcW w:w="6257" w:type="dxa"/>
            <w:gridSpan w:val="2"/>
          </w:tcPr>
          <w:p w14:paraId="06EC35BD" w14:textId="59318677" w:rsidR="00A646CA" w:rsidRPr="00DA6C05" w:rsidRDefault="00C925F2" w:rsidP="00F912BE">
            <w:pPr>
              <w:jc w:val="both"/>
              <w:rPr>
                <w:szCs w:val="24"/>
              </w:rPr>
            </w:pPr>
            <w:r>
              <w:rPr>
                <w:kern w:val="2"/>
                <w:szCs w:val="24"/>
              </w:rPr>
              <w:t xml:space="preserve"> </w:t>
            </w:r>
            <w:r w:rsidR="000D045D">
              <w:rPr>
                <w:kern w:val="2"/>
                <w:szCs w:val="24"/>
              </w:rPr>
              <w:t>Netaikoma</w:t>
            </w:r>
          </w:p>
          <w:p w14:paraId="75A20794" w14:textId="03FAC558" w:rsidR="00A646CA" w:rsidRDefault="00C925F2" w:rsidP="00F912BE">
            <w:pPr>
              <w:jc w:val="both"/>
              <w:rPr>
                <w:szCs w:val="24"/>
              </w:rPr>
            </w:pPr>
            <w:r w:rsidRPr="00DA6C05">
              <w:rPr>
                <w:kern w:val="2"/>
                <w:szCs w:val="24"/>
              </w:rPr>
              <w:t xml:space="preserve"> </w:t>
            </w:r>
          </w:p>
        </w:tc>
      </w:tr>
      <w:tr w:rsidR="00A646CA" w14:paraId="4D38D397" w14:textId="77777777" w:rsidTr="00A854C7">
        <w:trPr>
          <w:trHeight w:val="300"/>
        </w:trPr>
        <w:tc>
          <w:tcPr>
            <w:tcW w:w="3094" w:type="dxa"/>
            <w:gridSpan w:val="2"/>
          </w:tcPr>
          <w:p w14:paraId="60FED6D0" w14:textId="77777777" w:rsidR="00A646CA" w:rsidRDefault="00A646CA" w:rsidP="00F912BE">
            <w:pPr>
              <w:rPr>
                <w:b/>
                <w:kern w:val="2"/>
                <w:szCs w:val="24"/>
              </w:rPr>
            </w:pPr>
            <w:r>
              <w:rPr>
                <w:b/>
                <w:kern w:val="2"/>
                <w:szCs w:val="24"/>
              </w:rPr>
              <w:t>4.3. Užsakymų teikimo tvarka</w:t>
            </w:r>
          </w:p>
        </w:tc>
        <w:tc>
          <w:tcPr>
            <w:tcW w:w="6257" w:type="dxa"/>
            <w:gridSpan w:val="2"/>
          </w:tcPr>
          <w:p w14:paraId="6A2F929B" w14:textId="77777777" w:rsidR="000E4879" w:rsidRPr="000E4879" w:rsidRDefault="000E4879" w:rsidP="00F912BE">
            <w:pPr>
              <w:rPr>
                <w:szCs w:val="24"/>
              </w:rPr>
            </w:pPr>
            <w:r w:rsidRPr="000E4879">
              <w:rPr>
                <w:szCs w:val="24"/>
              </w:rPr>
              <w:t>Užsakymai teikiami Tiekėjui iki einamojo mėnesio 8 dienos</w:t>
            </w:r>
          </w:p>
          <w:p w14:paraId="44F02E9B" w14:textId="2CBCA57A" w:rsidR="00A646CA" w:rsidRDefault="000E4879" w:rsidP="00F912BE">
            <w:pPr>
              <w:rPr>
                <w:szCs w:val="24"/>
              </w:rPr>
            </w:pPr>
            <w:r w:rsidRPr="000E4879">
              <w:rPr>
                <w:szCs w:val="24"/>
              </w:rPr>
              <w:t>įkeliant elektroninius socialinių išmokų mokėjimo dokumentus į</w:t>
            </w:r>
            <w:r w:rsidR="00FB11C8">
              <w:rPr>
                <w:szCs w:val="24"/>
              </w:rPr>
              <w:t xml:space="preserve"> </w:t>
            </w:r>
            <w:r w:rsidR="006E7916">
              <w:rPr>
                <w:szCs w:val="24"/>
              </w:rPr>
              <w:t>Ignalinos rajono</w:t>
            </w:r>
            <w:r w:rsidRPr="000E4879">
              <w:rPr>
                <w:szCs w:val="24"/>
              </w:rPr>
              <w:t xml:space="preserve"> savivaldybės FTP serverį ir laikomi gautais kai</w:t>
            </w:r>
            <w:r w:rsidR="00A06D25">
              <w:rPr>
                <w:szCs w:val="24"/>
              </w:rPr>
              <w:t xml:space="preserve"> </w:t>
            </w:r>
            <w:r w:rsidRPr="000E4879">
              <w:rPr>
                <w:szCs w:val="24"/>
              </w:rPr>
              <w:t>Tiekėjas aštuntą kalendorinę einamojo mėnesio</w:t>
            </w:r>
            <w:r w:rsidR="00FB11C8">
              <w:rPr>
                <w:szCs w:val="24"/>
              </w:rPr>
              <w:t xml:space="preserve"> </w:t>
            </w:r>
            <w:r w:rsidRPr="000E4879">
              <w:rPr>
                <w:szCs w:val="24"/>
              </w:rPr>
              <w:t>dieną</w:t>
            </w:r>
            <w:r w:rsidR="00FB11C8">
              <w:rPr>
                <w:szCs w:val="24"/>
              </w:rPr>
              <w:t xml:space="preserve"> </w:t>
            </w:r>
            <w:r w:rsidRPr="000E4879">
              <w:rPr>
                <w:szCs w:val="24"/>
              </w:rPr>
              <w:t>elektroninius išmokų mokėjimo dokumentus pasiima iš</w:t>
            </w:r>
            <w:r w:rsidR="00FB11C8">
              <w:rPr>
                <w:szCs w:val="24"/>
              </w:rPr>
              <w:t xml:space="preserve"> </w:t>
            </w:r>
            <w:r w:rsidR="006E7916">
              <w:rPr>
                <w:szCs w:val="24"/>
              </w:rPr>
              <w:t>Ignalinos r</w:t>
            </w:r>
            <w:r w:rsidR="00477B01">
              <w:rPr>
                <w:szCs w:val="24"/>
              </w:rPr>
              <w:t>ajono</w:t>
            </w:r>
            <w:r w:rsidRPr="000E4879">
              <w:rPr>
                <w:szCs w:val="24"/>
              </w:rPr>
              <w:t xml:space="preserve"> savivaldybės FTP serverio.</w:t>
            </w:r>
          </w:p>
        </w:tc>
      </w:tr>
      <w:tr w:rsidR="00A646CA" w14:paraId="3A8802D2" w14:textId="77777777" w:rsidTr="00A854C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F912BE">
            <w:pPr>
              <w:rPr>
                <w:b/>
                <w:kern w:val="2"/>
                <w:szCs w:val="24"/>
              </w:rPr>
            </w:pPr>
            <w:r>
              <w:rPr>
                <w:b/>
                <w:kern w:val="2"/>
                <w:szCs w:val="24"/>
              </w:rPr>
              <w:t>4.4. Dėl minimalios Užsakymo vertės ar apimties</w:t>
            </w:r>
            <w:r w:rsidR="00C925F2">
              <w:rPr>
                <w:b/>
                <w:kern w:val="2"/>
                <w:szCs w:val="24"/>
              </w:rPr>
              <w:t xml:space="preserve"> </w:t>
            </w:r>
          </w:p>
        </w:tc>
        <w:tc>
          <w:tcPr>
            <w:tcW w:w="6257"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F912BE">
            <w:pPr>
              <w:rPr>
                <w:szCs w:val="24"/>
              </w:rPr>
            </w:pPr>
            <w:r>
              <w:rPr>
                <w:kern w:val="2"/>
                <w:szCs w:val="24"/>
              </w:rPr>
              <w:t>Netaikoma</w:t>
            </w:r>
          </w:p>
        </w:tc>
      </w:tr>
      <w:tr w:rsidR="00A646CA" w14:paraId="59F55181" w14:textId="77777777" w:rsidTr="00A854C7">
        <w:trPr>
          <w:trHeight w:val="300"/>
        </w:trPr>
        <w:tc>
          <w:tcPr>
            <w:tcW w:w="3094" w:type="dxa"/>
            <w:gridSpan w:val="2"/>
          </w:tcPr>
          <w:p w14:paraId="0EE1132D" w14:textId="77777777" w:rsidR="00A646CA" w:rsidRDefault="00A646CA" w:rsidP="00F912BE">
            <w:pPr>
              <w:rPr>
                <w:b/>
                <w:kern w:val="2"/>
                <w:szCs w:val="24"/>
              </w:rPr>
            </w:pPr>
            <w:r>
              <w:rPr>
                <w:b/>
                <w:kern w:val="2"/>
                <w:szCs w:val="24"/>
              </w:rPr>
              <w:t>4.5. Pateikiami dokumentai</w:t>
            </w:r>
          </w:p>
        </w:tc>
        <w:tc>
          <w:tcPr>
            <w:tcW w:w="6257" w:type="dxa"/>
            <w:gridSpan w:val="2"/>
          </w:tcPr>
          <w:p w14:paraId="7D3F55F5" w14:textId="67F35B4F" w:rsidR="006A2EC7" w:rsidRPr="00492237" w:rsidRDefault="00F146D3" w:rsidP="00F912BE">
            <w:pPr>
              <w:jc w:val="both"/>
              <w:rPr>
                <w:kern w:val="2"/>
                <w:szCs w:val="24"/>
              </w:rPr>
            </w:pPr>
            <w:r w:rsidRPr="00492237">
              <w:rPr>
                <w:kern w:val="2"/>
                <w:szCs w:val="24"/>
              </w:rPr>
              <w:t>Turi būti pateikiami šie dokumentai:</w:t>
            </w:r>
          </w:p>
          <w:p w14:paraId="59D6229D" w14:textId="337466F3" w:rsidR="002E641A" w:rsidRPr="00492237" w:rsidRDefault="000B10F7" w:rsidP="00F912BE">
            <w:pPr>
              <w:ind w:left="-284"/>
              <w:jc w:val="both"/>
              <w:rPr>
                <w:szCs w:val="24"/>
              </w:rPr>
            </w:pPr>
            <w:r w:rsidRPr="00492237">
              <w:rPr>
                <w:szCs w:val="24"/>
              </w:rPr>
              <w:t>-</w:t>
            </w:r>
            <w:r w:rsidR="006A2EC7" w:rsidRPr="00492237">
              <w:rPr>
                <w:szCs w:val="24"/>
              </w:rPr>
              <w:t xml:space="preserve">  -</w:t>
            </w:r>
            <w:r w:rsidR="002E641A" w:rsidRPr="00492237">
              <w:rPr>
                <w:szCs w:val="24"/>
              </w:rPr>
              <w:t xml:space="preserve"> </w:t>
            </w:r>
            <w:r w:rsidR="006A2EC7" w:rsidRPr="00492237">
              <w:rPr>
                <w:szCs w:val="24"/>
              </w:rPr>
              <w:t>Už</w:t>
            </w:r>
            <w:r w:rsidRPr="00492237">
              <w:rPr>
                <w:szCs w:val="24"/>
              </w:rPr>
              <w:t xml:space="preserve">pildyti mokėjimo žiniaraščiai ir žiniaraščių suminiai lapai arba </w:t>
            </w:r>
          </w:p>
          <w:p w14:paraId="0DF757E8" w14:textId="3EC9FA68" w:rsidR="000B10F7" w:rsidRPr="00492237" w:rsidRDefault="002E641A" w:rsidP="00F912BE">
            <w:pPr>
              <w:jc w:val="both"/>
              <w:rPr>
                <w:szCs w:val="24"/>
              </w:rPr>
            </w:pPr>
            <w:r w:rsidRPr="00492237">
              <w:rPr>
                <w:szCs w:val="24"/>
              </w:rPr>
              <w:lastRenderedPageBreak/>
              <w:t>išm</w:t>
            </w:r>
            <w:r w:rsidR="000B10F7" w:rsidRPr="00492237">
              <w:rPr>
                <w:szCs w:val="24"/>
              </w:rPr>
              <w:t>okų mokėjimo kvitai ir elektroninės duomenų bylos grąžinami Pirkėjui, ne vėliau kaip iki kiekvieno mėnesio 27 dienos.</w:t>
            </w:r>
          </w:p>
          <w:p w14:paraId="64F40651" w14:textId="0B1E79E8" w:rsidR="000B10F7" w:rsidRPr="00492237" w:rsidRDefault="002E641A" w:rsidP="00F912BE">
            <w:pPr>
              <w:tabs>
                <w:tab w:val="left" w:pos="1701"/>
              </w:tabs>
              <w:jc w:val="both"/>
              <w:rPr>
                <w:szCs w:val="24"/>
              </w:rPr>
            </w:pPr>
            <w:r w:rsidRPr="00492237">
              <w:rPr>
                <w:szCs w:val="24"/>
              </w:rPr>
              <w:t xml:space="preserve">- </w:t>
            </w:r>
            <w:r w:rsidR="000B10F7" w:rsidRPr="00492237">
              <w:rPr>
                <w:szCs w:val="24"/>
              </w:rPr>
              <w:t>Išmokų mokėjimo kvitai perduodami pagal Paslaugų teikėjo su Pirkėju suderintą perdavimo-priėmimo aktą.</w:t>
            </w:r>
          </w:p>
          <w:p w14:paraId="00A3439F" w14:textId="4D3E6104" w:rsidR="000B10F7" w:rsidRPr="00492237" w:rsidRDefault="002E641A" w:rsidP="00492237">
            <w:pPr>
              <w:jc w:val="both"/>
              <w:rPr>
                <w:szCs w:val="24"/>
              </w:rPr>
            </w:pPr>
            <w:r w:rsidRPr="00492237">
              <w:rPr>
                <w:szCs w:val="24"/>
              </w:rPr>
              <w:t xml:space="preserve">- - </w:t>
            </w:r>
            <w:r w:rsidR="000B10F7" w:rsidRPr="00492237">
              <w:rPr>
                <w:szCs w:val="24"/>
              </w:rPr>
              <w:t xml:space="preserve">Neišmokėtų išmokų likutį Paslaugų teikėjas grąžina Pirkėjui ne vėliau kaip iki mokėjimo mėnesio 27 dienos.  </w:t>
            </w:r>
          </w:p>
          <w:p w14:paraId="73266930" w14:textId="77777777" w:rsidR="00F146D3" w:rsidRPr="00492237" w:rsidRDefault="00F146D3" w:rsidP="00F912BE">
            <w:pPr>
              <w:jc w:val="both"/>
              <w:rPr>
                <w:kern w:val="2"/>
                <w:szCs w:val="24"/>
              </w:rPr>
            </w:pPr>
            <w:r w:rsidRPr="00492237">
              <w:rPr>
                <w:kern w:val="2"/>
                <w:szCs w:val="24"/>
              </w:rPr>
              <w:t>Tiekėjui nepateikus nurodytų dokumentų, laikoma, kad</w:t>
            </w:r>
          </w:p>
          <w:p w14:paraId="6BA95380" w14:textId="239E4C9A" w:rsidR="00A646CA" w:rsidRPr="00492237" w:rsidRDefault="00F146D3" w:rsidP="00F912BE">
            <w:pPr>
              <w:jc w:val="both"/>
              <w:rPr>
                <w:szCs w:val="24"/>
              </w:rPr>
            </w:pPr>
            <w:r w:rsidRPr="00492237">
              <w:rPr>
                <w:kern w:val="2"/>
                <w:szCs w:val="24"/>
              </w:rPr>
              <w:t>Paslaugos neatitinka Sutartyje nustatytų reikalavimų.</w:t>
            </w:r>
          </w:p>
        </w:tc>
      </w:tr>
      <w:tr w:rsidR="00A646CA" w14:paraId="6DA27131" w14:textId="77777777" w:rsidTr="00A854C7">
        <w:trPr>
          <w:trHeight w:val="300"/>
        </w:trPr>
        <w:tc>
          <w:tcPr>
            <w:tcW w:w="9351" w:type="dxa"/>
            <w:gridSpan w:val="4"/>
          </w:tcPr>
          <w:p w14:paraId="3344B361" w14:textId="77777777" w:rsidR="00A646CA" w:rsidRDefault="00A646CA" w:rsidP="00F912BE">
            <w:pPr>
              <w:jc w:val="center"/>
              <w:rPr>
                <w:b/>
                <w:kern w:val="2"/>
                <w:szCs w:val="24"/>
              </w:rPr>
            </w:pPr>
            <w:r>
              <w:rPr>
                <w:b/>
                <w:kern w:val="2"/>
                <w:szCs w:val="24"/>
              </w:rPr>
              <w:lastRenderedPageBreak/>
              <w:t>5. SUTARTIES KAINA IR ATSISKAITYMO TVARKA</w:t>
            </w:r>
          </w:p>
        </w:tc>
      </w:tr>
      <w:tr w:rsidR="00A646CA" w14:paraId="7A010749" w14:textId="77777777" w:rsidTr="00A854C7">
        <w:trPr>
          <w:trHeight w:val="300"/>
        </w:trPr>
        <w:tc>
          <w:tcPr>
            <w:tcW w:w="3094" w:type="dxa"/>
            <w:gridSpan w:val="2"/>
          </w:tcPr>
          <w:p w14:paraId="0BDD66A8" w14:textId="77777777" w:rsidR="00A646CA" w:rsidRDefault="00A646CA" w:rsidP="00F912BE">
            <w:pPr>
              <w:rPr>
                <w:b/>
                <w:kern w:val="2"/>
                <w:szCs w:val="24"/>
              </w:rPr>
            </w:pPr>
            <w:r>
              <w:rPr>
                <w:b/>
                <w:kern w:val="2"/>
                <w:szCs w:val="24"/>
              </w:rPr>
              <w:t>5.1. Sutarčiai taikomas kainos apskaičiavimo būdas</w:t>
            </w:r>
          </w:p>
        </w:tc>
        <w:tc>
          <w:tcPr>
            <w:tcW w:w="6257" w:type="dxa"/>
            <w:gridSpan w:val="2"/>
          </w:tcPr>
          <w:p w14:paraId="3A26B52B" w14:textId="4F914A69" w:rsidR="00A646CA" w:rsidRDefault="00A066E2" w:rsidP="00F912BE">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02C15D92" w14:textId="77777777" w:rsidTr="00A854C7">
        <w:trPr>
          <w:trHeight w:val="300"/>
        </w:trPr>
        <w:tc>
          <w:tcPr>
            <w:tcW w:w="3094" w:type="dxa"/>
            <w:gridSpan w:val="2"/>
          </w:tcPr>
          <w:p w14:paraId="53860A15" w14:textId="037904E8" w:rsidR="00A646CA" w:rsidRDefault="00A646CA" w:rsidP="00F912BE">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83DAD3B" w14:textId="77777777" w:rsidR="00A646CA" w:rsidRDefault="00A646CA" w:rsidP="00F912BE">
            <w:pPr>
              <w:rPr>
                <w:b/>
                <w:kern w:val="2"/>
                <w:szCs w:val="24"/>
              </w:rPr>
            </w:pPr>
          </w:p>
          <w:p w14:paraId="512B95F6" w14:textId="77777777" w:rsidR="00A646CA" w:rsidRDefault="00A646CA" w:rsidP="00F912BE">
            <w:pPr>
              <w:rPr>
                <w:b/>
                <w:kern w:val="2"/>
                <w:szCs w:val="24"/>
              </w:rPr>
            </w:pPr>
          </w:p>
          <w:p w14:paraId="1024DCEE" w14:textId="77777777" w:rsidR="00A646CA" w:rsidRDefault="00A646CA" w:rsidP="00F912BE">
            <w:pPr>
              <w:rPr>
                <w:b/>
                <w:kern w:val="2"/>
                <w:szCs w:val="24"/>
              </w:rPr>
            </w:pPr>
          </w:p>
          <w:p w14:paraId="713C52C7" w14:textId="77777777" w:rsidR="00A646CA" w:rsidRDefault="00A646CA" w:rsidP="00F912BE">
            <w:pPr>
              <w:rPr>
                <w:b/>
                <w:kern w:val="2"/>
                <w:szCs w:val="24"/>
              </w:rPr>
            </w:pPr>
          </w:p>
          <w:p w14:paraId="32407E9A" w14:textId="77777777" w:rsidR="00A646CA" w:rsidRDefault="00A646CA" w:rsidP="00F912BE">
            <w:pPr>
              <w:rPr>
                <w:b/>
                <w:kern w:val="2"/>
                <w:szCs w:val="24"/>
              </w:rPr>
            </w:pPr>
          </w:p>
          <w:p w14:paraId="6F459968" w14:textId="77777777" w:rsidR="00A646CA" w:rsidRDefault="00A646CA" w:rsidP="00F912BE">
            <w:pPr>
              <w:rPr>
                <w:b/>
                <w:kern w:val="2"/>
                <w:szCs w:val="24"/>
              </w:rPr>
            </w:pPr>
          </w:p>
          <w:p w14:paraId="5C1B2536" w14:textId="77777777" w:rsidR="00A646CA" w:rsidRDefault="00A646CA" w:rsidP="00F912BE">
            <w:pPr>
              <w:rPr>
                <w:kern w:val="2"/>
                <w:szCs w:val="24"/>
              </w:rPr>
            </w:pPr>
          </w:p>
        </w:tc>
        <w:tc>
          <w:tcPr>
            <w:tcW w:w="6257" w:type="dxa"/>
            <w:gridSpan w:val="2"/>
          </w:tcPr>
          <w:p w14:paraId="008546F2" w14:textId="77777777" w:rsidR="001A7680" w:rsidRDefault="00172E9F" w:rsidP="00F912BE">
            <w:pPr>
              <w:rPr>
                <w:kern w:val="2"/>
                <w:szCs w:val="24"/>
              </w:rPr>
            </w:pPr>
            <w:r w:rsidRPr="00172E9F">
              <w:rPr>
                <w:kern w:val="2"/>
                <w:szCs w:val="24"/>
              </w:rPr>
              <w:t xml:space="preserve">Pradinės Sutarties vertė yra </w:t>
            </w:r>
            <w:r>
              <w:rPr>
                <w:kern w:val="2"/>
                <w:szCs w:val="24"/>
              </w:rPr>
              <w:t>69</w:t>
            </w:r>
            <w:r w:rsidR="001A7680">
              <w:rPr>
                <w:kern w:val="2"/>
                <w:szCs w:val="24"/>
              </w:rPr>
              <w:t> </w:t>
            </w:r>
            <w:r>
              <w:rPr>
                <w:kern w:val="2"/>
                <w:szCs w:val="24"/>
              </w:rPr>
              <w:t>000</w:t>
            </w:r>
            <w:r w:rsidR="001A7680">
              <w:rPr>
                <w:kern w:val="2"/>
                <w:szCs w:val="24"/>
              </w:rPr>
              <w:t>,00</w:t>
            </w:r>
            <w:r w:rsidRPr="00172E9F">
              <w:rPr>
                <w:kern w:val="2"/>
                <w:szCs w:val="24"/>
              </w:rPr>
              <w:t xml:space="preserve"> Eur (</w:t>
            </w:r>
            <w:r>
              <w:rPr>
                <w:kern w:val="2"/>
                <w:szCs w:val="24"/>
              </w:rPr>
              <w:t>šešiasdešimt devyni</w:t>
            </w:r>
            <w:r w:rsidR="00070178">
              <w:rPr>
                <w:kern w:val="2"/>
                <w:szCs w:val="24"/>
              </w:rPr>
              <w:t xml:space="preserve"> tūkstančiai eurų</w:t>
            </w:r>
            <w:r w:rsidRPr="00172E9F">
              <w:rPr>
                <w:kern w:val="2"/>
                <w:szCs w:val="24"/>
              </w:rPr>
              <w:t xml:space="preserve"> ir </w:t>
            </w:r>
            <w:r w:rsidR="00070178">
              <w:rPr>
                <w:kern w:val="2"/>
                <w:szCs w:val="24"/>
              </w:rPr>
              <w:t>0</w:t>
            </w:r>
            <w:r w:rsidRPr="00172E9F">
              <w:rPr>
                <w:kern w:val="2"/>
                <w:szCs w:val="24"/>
              </w:rPr>
              <w:t>0 centų) be PVM (vadovaujantis Lietuvos</w:t>
            </w:r>
            <w:r>
              <w:rPr>
                <w:kern w:val="2"/>
                <w:szCs w:val="24"/>
              </w:rPr>
              <w:t xml:space="preserve"> </w:t>
            </w:r>
            <w:r w:rsidRPr="00172E9F">
              <w:rPr>
                <w:kern w:val="2"/>
                <w:szCs w:val="24"/>
              </w:rPr>
              <w:t>Respublikos pridėtinės vertės mokesčio įstatymo 28 straipsnio 4</w:t>
            </w:r>
            <w:r>
              <w:rPr>
                <w:kern w:val="2"/>
                <w:szCs w:val="24"/>
              </w:rPr>
              <w:t xml:space="preserve"> </w:t>
            </w:r>
            <w:r w:rsidRPr="00172E9F">
              <w:rPr>
                <w:kern w:val="2"/>
                <w:szCs w:val="24"/>
              </w:rPr>
              <w:t>dalimi perkamos Paslaugos PVM neapmokestinamos).</w:t>
            </w:r>
            <w:r>
              <w:rPr>
                <w:kern w:val="2"/>
                <w:szCs w:val="24"/>
              </w:rPr>
              <w:t xml:space="preserve"> </w:t>
            </w:r>
          </w:p>
          <w:p w14:paraId="6C06EFF0" w14:textId="5BF92820" w:rsidR="00172E9F" w:rsidRPr="00172E9F" w:rsidRDefault="00172E9F" w:rsidP="00F912BE">
            <w:pPr>
              <w:rPr>
                <w:kern w:val="2"/>
                <w:szCs w:val="24"/>
              </w:rPr>
            </w:pPr>
            <w:r w:rsidRPr="00172E9F">
              <w:rPr>
                <w:kern w:val="2"/>
                <w:szCs w:val="24"/>
              </w:rPr>
              <w:t>Šioje Sutartyje Pradinės Sutarties vertė yra lygi maksimaliai</w:t>
            </w:r>
          </w:p>
          <w:p w14:paraId="612FC61E" w14:textId="77777777" w:rsidR="00172E9F" w:rsidRPr="00172E9F" w:rsidRDefault="00172E9F" w:rsidP="00F912BE">
            <w:pPr>
              <w:rPr>
                <w:kern w:val="2"/>
                <w:szCs w:val="24"/>
              </w:rPr>
            </w:pPr>
            <w:r w:rsidRPr="00172E9F">
              <w:rPr>
                <w:kern w:val="2"/>
                <w:szCs w:val="24"/>
              </w:rPr>
              <w:t>pirkimui skirtai lėšų sumai be PVM pirkimo dokumentuose ir</w:t>
            </w:r>
          </w:p>
          <w:p w14:paraId="00D05787" w14:textId="77777777" w:rsidR="00172E9F" w:rsidRPr="00172E9F" w:rsidRDefault="00172E9F" w:rsidP="00F912BE">
            <w:pPr>
              <w:rPr>
                <w:kern w:val="2"/>
                <w:szCs w:val="24"/>
              </w:rPr>
            </w:pPr>
            <w:r w:rsidRPr="00172E9F">
              <w:rPr>
                <w:kern w:val="2"/>
                <w:szCs w:val="24"/>
              </w:rPr>
              <w:t>Sutartyje nurodytoms Paslaugoms įsigyti Tiekėjo pasiūlyme</w:t>
            </w:r>
          </w:p>
          <w:p w14:paraId="4543BD22" w14:textId="77777777" w:rsidR="001A7680" w:rsidRDefault="00172E9F" w:rsidP="00F912BE">
            <w:pPr>
              <w:rPr>
                <w:kern w:val="2"/>
                <w:szCs w:val="24"/>
              </w:rPr>
            </w:pPr>
            <w:r w:rsidRPr="00172E9F">
              <w:rPr>
                <w:kern w:val="2"/>
                <w:szCs w:val="24"/>
              </w:rPr>
              <w:t>nurodytu įkainiu be PVM.</w:t>
            </w:r>
            <w:r w:rsidR="00070178">
              <w:rPr>
                <w:kern w:val="2"/>
                <w:szCs w:val="24"/>
              </w:rPr>
              <w:t xml:space="preserve"> </w:t>
            </w:r>
          </w:p>
          <w:p w14:paraId="0410936C" w14:textId="77777777" w:rsidR="001A7680" w:rsidRDefault="00172E9F" w:rsidP="00F912BE">
            <w:pPr>
              <w:rPr>
                <w:kern w:val="2"/>
                <w:szCs w:val="24"/>
              </w:rPr>
            </w:pPr>
            <w:r w:rsidRPr="00172E9F">
              <w:rPr>
                <w:kern w:val="2"/>
                <w:szCs w:val="24"/>
              </w:rPr>
              <w:t>Pirkėjas perka Paslaugas pagal poreikį Sutarties priede Nr. 2</w:t>
            </w:r>
            <w:r w:rsidR="00070178">
              <w:rPr>
                <w:kern w:val="2"/>
                <w:szCs w:val="24"/>
              </w:rPr>
              <w:t xml:space="preserve"> </w:t>
            </w:r>
            <w:r w:rsidRPr="00172E9F">
              <w:rPr>
                <w:kern w:val="2"/>
                <w:szCs w:val="24"/>
              </w:rPr>
              <w:t>„Pasiūlymas“ nurodytais įkainiais, neviršijant Sutarties kainos.</w:t>
            </w:r>
            <w:r w:rsidR="00070178">
              <w:rPr>
                <w:kern w:val="2"/>
                <w:szCs w:val="24"/>
              </w:rPr>
              <w:t xml:space="preserve"> </w:t>
            </w:r>
            <w:r w:rsidRPr="00172E9F">
              <w:rPr>
                <w:kern w:val="2"/>
                <w:szCs w:val="24"/>
              </w:rPr>
              <w:t>Sutarties priede Nr. 2 „Pasiūlymas“ nurodytas Paslaugų kiekis</w:t>
            </w:r>
            <w:r w:rsidR="00070178">
              <w:rPr>
                <w:kern w:val="2"/>
                <w:szCs w:val="24"/>
              </w:rPr>
              <w:t xml:space="preserve"> </w:t>
            </w:r>
            <w:r w:rsidRPr="00172E9F">
              <w:rPr>
                <w:kern w:val="2"/>
                <w:szCs w:val="24"/>
              </w:rPr>
              <w:t>gali būti keičiamas (didėti ar mažėti).</w:t>
            </w:r>
            <w:r w:rsidR="00070178">
              <w:rPr>
                <w:kern w:val="2"/>
                <w:szCs w:val="24"/>
              </w:rPr>
              <w:t xml:space="preserve"> </w:t>
            </w:r>
          </w:p>
          <w:p w14:paraId="625C1C95" w14:textId="52BBA75E" w:rsidR="00A646CA" w:rsidRPr="00D66B83" w:rsidRDefault="00172E9F" w:rsidP="00F912BE">
            <w:pPr>
              <w:rPr>
                <w:kern w:val="2"/>
                <w:szCs w:val="24"/>
              </w:rPr>
            </w:pPr>
            <w:r w:rsidRPr="00172E9F">
              <w:rPr>
                <w:kern w:val="2"/>
                <w:szCs w:val="24"/>
              </w:rPr>
              <w:t>Pirkėjas neįsipareigoja išpirkti preliminaraus Paslaugų kiekio.</w:t>
            </w:r>
            <w:r w:rsidR="00070178">
              <w:rPr>
                <w:kern w:val="2"/>
                <w:szCs w:val="24"/>
              </w:rPr>
              <w:t xml:space="preserve"> </w:t>
            </w:r>
            <w:r w:rsidRPr="00172E9F">
              <w:rPr>
                <w:kern w:val="2"/>
                <w:szCs w:val="24"/>
              </w:rPr>
              <w:t>Į Paslaugų įkainį turi būti įskaičiuoti visi mokesčiai (išskyrus</w:t>
            </w:r>
            <w:r w:rsidR="00070178">
              <w:rPr>
                <w:kern w:val="2"/>
                <w:szCs w:val="24"/>
              </w:rPr>
              <w:t xml:space="preserve"> </w:t>
            </w:r>
            <w:r w:rsidRPr="00172E9F">
              <w:rPr>
                <w:kern w:val="2"/>
                <w:szCs w:val="24"/>
              </w:rPr>
              <w:t>PVM), Paslaugoms teikti reikalingos medžiagos, priemonės,</w:t>
            </w:r>
            <w:r w:rsidR="00070178">
              <w:rPr>
                <w:kern w:val="2"/>
                <w:szCs w:val="24"/>
              </w:rPr>
              <w:t xml:space="preserve"> </w:t>
            </w:r>
            <w:r w:rsidRPr="00172E9F">
              <w:rPr>
                <w:kern w:val="2"/>
                <w:szCs w:val="24"/>
              </w:rPr>
              <w:t>įranga, darbo jėga, ir visos su Paslaugų teikimu susijusios</w:t>
            </w:r>
            <w:r w:rsidR="00070178">
              <w:rPr>
                <w:kern w:val="2"/>
                <w:szCs w:val="24"/>
              </w:rPr>
              <w:t xml:space="preserve"> </w:t>
            </w:r>
            <w:r w:rsidRPr="00172E9F">
              <w:rPr>
                <w:kern w:val="2"/>
                <w:szCs w:val="24"/>
              </w:rPr>
              <w:t>išlaidos. Jei kai kurie darbai, paslaugos, medžiagos, priemonės,</w:t>
            </w:r>
            <w:r w:rsidR="00070178">
              <w:rPr>
                <w:kern w:val="2"/>
                <w:szCs w:val="24"/>
              </w:rPr>
              <w:t xml:space="preserve"> </w:t>
            </w:r>
            <w:r w:rsidRPr="00172E9F">
              <w:rPr>
                <w:kern w:val="2"/>
                <w:szCs w:val="24"/>
              </w:rPr>
              <w:t>įranga, mokesčiai (išskyrus PVM) ir kt. nėra įvertinti (įtraukti į</w:t>
            </w:r>
            <w:r w:rsidR="00070178">
              <w:rPr>
                <w:kern w:val="2"/>
                <w:szCs w:val="24"/>
              </w:rPr>
              <w:t xml:space="preserve"> </w:t>
            </w:r>
            <w:r w:rsidRPr="00172E9F">
              <w:rPr>
                <w:kern w:val="2"/>
                <w:szCs w:val="24"/>
              </w:rPr>
              <w:t>įkainį), laikoma, kad jie</w:t>
            </w:r>
            <w:r w:rsidR="00D66B83">
              <w:rPr>
                <w:kern w:val="2"/>
                <w:szCs w:val="24"/>
              </w:rPr>
              <w:t xml:space="preserve"> </w:t>
            </w:r>
            <w:r w:rsidRPr="00172E9F">
              <w:rPr>
                <w:kern w:val="2"/>
                <w:szCs w:val="24"/>
              </w:rPr>
              <w:t>bus atliekami (suteikiami) neatlygintinai</w:t>
            </w:r>
            <w:r w:rsidR="00D66B83">
              <w:rPr>
                <w:kern w:val="2"/>
                <w:szCs w:val="24"/>
              </w:rPr>
              <w:t xml:space="preserve"> </w:t>
            </w:r>
            <w:r w:rsidRPr="00172E9F">
              <w:rPr>
                <w:kern w:val="2"/>
                <w:szCs w:val="24"/>
              </w:rPr>
              <w:t>Tiekėjo lėšomis. Tiekėjas neturi teisės reikalauti padengti jokių</w:t>
            </w:r>
            <w:r w:rsidR="00D66B83">
              <w:rPr>
                <w:kern w:val="2"/>
                <w:szCs w:val="24"/>
              </w:rPr>
              <w:t xml:space="preserve"> </w:t>
            </w:r>
            <w:r w:rsidRPr="00172E9F">
              <w:rPr>
                <w:kern w:val="2"/>
                <w:szCs w:val="24"/>
              </w:rPr>
              <w:t>išlaidų, viršijančių Paslaugų įkainį.</w:t>
            </w:r>
          </w:p>
        </w:tc>
      </w:tr>
      <w:tr w:rsidR="00A646CA" w14:paraId="1A7054EB" w14:textId="77777777" w:rsidTr="00A854C7">
        <w:trPr>
          <w:trHeight w:val="300"/>
        </w:trPr>
        <w:tc>
          <w:tcPr>
            <w:tcW w:w="3094" w:type="dxa"/>
            <w:gridSpan w:val="2"/>
          </w:tcPr>
          <w:p w14:paraId="4F2F4A8F" w14:textId="77777777" w:rsidR="00A646CA" w:rsidRDefault="00A646CA" w:rsidP="00F912B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A646CA" w:rsidRDefault="00A646CA" w:rsidP="00F912BE">
            <w:pPr>
              <w:rPr>
                <w:b/>
                <w:kern w:val="2"/>
                <w:szCs w:val="24"/>
              </w:rPr>
            </w:pPr>
          </w:p>
          <w:p w14:paraId="57F4DE2E" w14:textId="77777777" w:rsidR="00A646CA" w:rsidRDefault="00A646CA" w:rsidP="00F912BE">
            <w:pPr>
              <w:rPr>
                <w:kern w:val="2"/>
                <w:szCs w:val="24"/>
              </w:rPr>
            </w:pPr>
          </w:p>
        </w:tc>
        <w:tc>
          <w:tcPr>
            <w:tcW w:w="6257" w:type="dxa"/>
            <w:gridSpan w:val="2"/>
          </w:tcPr>
          <w:p w14:paraId="55C50594" w14:textId="77777777" w:rsidR="00D66B83" w:rsidRPr="00D66B83" w:rsidRDefault="00D66B83" w:rsidP="00F912BE">
            <w:pPr>
              <w:rPr>
                <w:kern w:val="2"/>
                <w:szCs w:val="24"/>
              </w:rPr>
            </w:pPr>
            <w:r w:rsidRPr="00D66B83">
              <w:rPr>
                <w:kern w:val="2"/>
                <w:szCs w:val="24"/>
              </w:rPr>
              <w:t>Sutarties įkainiai bus perskaičiuojami:</w:t>
            </w:r>
          </w:p>
          <w:p w14:paraId="0273DE87" w14:textId="77777777" w:rsidR="00D66B83" w:rsidRPr="00D66B83" w:rsidRDefault="00D66B83" w:rsidP="00F912BE">
            <w:pPr>
              <w:rPr>
                <w:kern w:val="2"/>
                <w:szCs w:val="24"/>
              </w:rPr>
            </w:pPr>
            <w:r w:rsidRPr="00D66B83">
              <w:rPr>
                <w:kern w:val="2"/>
                <w:szCs w:val="24"/>
              </w:rPr>
              <w:t>5.3.1. dėl PVM tarifo pasikeitimo;</w:t>
            </w:r>
          </w:p>
          <w:p w14:paraId="322C99C4" w14:textId="77777777" w:rsidR="00D66B83" w:rsidRPr="00D66B83" w:rsidRDefault="00D66B83" w:rsidP="00F912BE">
            <w:pPr>
              <w:rPr>
                <w:kern w:val="2"/>
                <w:szCs w:val="24"/>
              </w:rPr>
            </w:pPr>
            <w:r w:rsidRPr="00D66B83">
              <w:rPr>
                <w:kern w:val="2"/>
                <w:szCs w:val="24"/>
              </w:rPr>
              <w:t>5.3.2. netaikoma;</w:t>
            </w:r>
          </w:p>
          <w:p w14:paraId="7413BAEF" w14:textId="77777777" w:rsidR="00D66B83" w:rsidRPr="00D66B83" w:rsidRDefault="00D66B83" w:rsidP="00F912BE">
            <w:pPr>
              <w:rPr>
                <w:kern w:val="2"/>
                <w:szCs w:val="24"/>
              </w:rPr>
            </w:pPr>
            <w:r w:rsidRPr="00D66B83">
              <w:rPr>
                <w:kern w:val="2"/>
                <w:szCs w:val="24"/>
              </w:rPr>
              <w:t>5.3.3. dėl kainų lygio pokyčio;</w:t>
            </w:r>
          </w:p>
          <w:p w14:paraId="054DF302" w14:textId="33F765A6" w:rsidR="00A646CA" w:rsidRDefault="00D66B83" w:rsidP="00F912BE">
            <w:pPr>
              <w:rPr>
                <w:color w:val="FF0000"/>
                <w:kern w:val="2"/>
                <w:szCs w:val="24"/>
              </w:rPr>
            </w:pPr>
            <w:r w:rsidRPr="00D66B83">
              <w:rPr>
                <w:kern w:val="2"/>
                <w:szCs w:val="24"/>
              </w:rPr>
              <w:t>5.3.4. netaikoma.</w:t>
            </w:r>
          </w:p>
        </w:tc>
      </w:tr>
      <w:tr w:rsidR="00A646CA" w14:paraId="6AC8D1FA" w14:textId="77777777" w:rsidTr="00A854C7">
        <w:trPr>
          <w:trHeight w:val="300"/>
        </w:trPr>
        <w:tc>
          <w:tcPr>
            <w:tcW w:w="3094" w:type="dxa"/>
            <w:gridSpan w:val="2"/>
          </w:tcPr>
          <w:p w14:paraId="62766FE5" w14:textId="77777777" w:rsidR="00A646CA" w:rsidRDefault="00A646CA" w:rsidP="00F912BE">
            <w:pPr>
              <w:rPr>
                <w:b/>
                <w:kern w:val="2"/>
                <w:szCs w:val="24"/>
              </w:rPr>
            </w:pPr>
            <w:r>
              <w:rPr>
                <w:b/>
                <w:kern w:val="2"/>
                <w:szCs w:val="24"/>
              </w:rPr>
              <w:t>5.3.1. Sutarties kainos / įkainių peržiūra dėl PVM tarifo pasikeitimo</w:t>
            </w:r>
          </w:p>
        </w:tc>
        <w:tc>
          <w:tcPr>
            <w:tcW w:w="6257" w:type="dxa"/>
            <w:gridSpan w:val="2"/>
          </w:tcPr>
          <w:p w14:paraId="42CD2E6D" w14:textId="77777777" w:rsidR="006F13B5" w:rsidRPr="006F13B5" w:rsidRDefault="006F13B5" w:rsidP="00F912BE">
            <w:pPr>
              <w:rPr>
                <w:kern w:val="2"/>
                <w:szCs w:val="24"/>
              </w:rPr>
            </w:pPr>
            <w:r w:rsidRPr="006F13B5">
              <w:rPr>
                <w:kern w:val="2"/>
                <w:szCs w:val="24"/>
              </w:rPr>
              <w:t>Jeigu Sutarties vykdymo metu pasikeičia PVM mokėjimą</w:t>
            </w:r>
          </w:p>
          <w:p w14:paraId="3F7A3172" w14:textId="1B1D4AED" w:rsidR="006F13B5" w:rsidRPr="006F13B5" w:rsidRDefault="006F13B5" w:rsidP="00F912BE">
            <w:pPr>
              <w:rPr>
                <w:kern w:val="2"/>
                <w:szCs w:val="24"/>
              </w:rPr>
            </w:pPr>
            <w:r w:rsidRPr="006F13B5">
              <w:rPr>
                <w:kern w:val="2"/>
                <w:szCs w:val="24"/>
              </w:rPr>
              <w:t>reglamentuojantys teisės aktai, darantys tiesioginę įtaką Tiekėjo</w:t>
            </w:r>
            <w:r>
              <w:rPr>
                <w:kern w:val="2"/>
                <w:szCs w:val="24"/>
              </w:rPr>
              <w:t xml:space="preserve"> </w:t>
            </w:r>
            <w:r w:rsidRPr="006F13B5">
              <w:rPr>
                <w:kern w:val="2"/>
                <w:szCs w:val="24"/>
              </w:rPr>
              <w:t>teikiamų Paslaugų Sutartyje nurodytai kainai / įkainiams,</w:t>
            </w:r>
            <w:r>
              <w:rPr>
                <w:kern w:val="2"/>
                <w:szCs w:val="24"/>
              </w:rPr>
              <w:t xml:space="preserve"> </w:t>
            </w:r>
            <w:r w:rsidRPr="006F13B5">
              <w:rPr>
                <w:kern w:val="2"/>
                <w:szCs w:val="24"/>
              </w:rPr>
              <w:t>Sutarties kaina / įkainiai perskaičiuojami nekeičiant Paslaugų</w:t>
            </w:r>
            <w:r>
              <w:rPr>
                <w:kern w:val="2"/>
                <w:szCs w:val="24"/>
              </w:rPr>
              <w:t xml:space="preserve"> </w:t>
            </w:r>
            <w:r w:rsidRPr="006F13B5">
              <w:rPr>
                <w:kern w:val="2"/>
                <w:szCs w:val="24"/>
              </w:rPr>
              <w:t>kainos / įkainio be PVM.</w:t>
            </w:r>
            <w:r>
              <w:rPr>
                <w:kern w:val="2"/>
                <w:szCs w:val="24"/>
              </w:rPr>
              <w:t xml:space="preserve"> </w:t>
            </w:r>
            <w:r w:rsidRPr="006F13B5">
              <w:rPr>
                <w:kern w:val="2"/>
                <w:szCs w:val="24"/>
              </w:rPr>
              <w:t>Perskaičiavimas</w:t>
            </w:r>
            <w:r>
              <w:rPr>
                <w:kern w:val="2"/>
                <w:szCs w:val="24"/>
              </w:rPr>
              <w:t xml:space="preserve"> </w:t>
            </w:r>
            <w:r w:rsidRPr="006F13B5">
              <w:rPr>
                <w:kern w:val="2"/>
                <w:szCs w:val="24"/>
              </w:rPr>
              <w:t>įforminamas Susitarimu ne vėliau kaip per</w:t>
            </w:r>
            <w:r>
              <w:rPr>
                <w:kern w:val="2"/>
                <w:szCs w:val="24"/>
              </w:rPr>
              <w:t xml:space="preserve"> </w:t>
            </w:r>
            <w:r w:rsidRPr="006F13B5">
              <w:rPr>
                <w:kern w:val="2"/>
                <w:szCs w:val="24"/>
              </w:rPr>
              <w:t>5 (penkias) darbo dienas nuo PVM mokėjimą reglamentuojančių</w:t>
            </w:r>
            <w:r>
              <w:rPr>
                <w:kern w:val="2"/>
                <w:szCs w:val="24"/>
              </w:rPr>
              <w:t xml:space="preserve"> </w:t>
            </w:r>
            <w:r w:rsidRPr="006F13B5">
              <w:rPr>
                <w:kern w:val="2"/>
                <w:szCs w:val="24"/>
              </w:rPr>
              <w:t>teisės aktų pasikeitimo, kuris tampa neatskiriama Sutarties</w:t>
            </w:r>
            <w:r>
              <w:rPr>
                <w:kern w:val="2"/>
                <w:szCs w:val="24"/>
              </w:rPr>
              <w:t xml:space="preserve"> </w:t>
            </w:r>
            <w:r w:rsidRPr="006F13B5">
              <w:rPr>
                <w:kern w:val="2"/>
                <w:szCs w:val="24"/>
              </w:rPr>
              <w:t>dalimi. Perskaičiuota (-</w:t>
            </w:r>
            <w:proofErr w:type="spellStart"/>
            <w:r w:rsidRPr="006F13B5">
              <w:rPr>
                <w:kern w:val="2"/>
                <w:szCs w:val="24"/>
              </w:rPr>
              <w:t>as</w:t>
            </w:r>
            <w:proofErr w:type="spellEnd"/>
            <w:r w:rsidRPr="006F13B5">
              <w:rPr>
                <w:kern w:val="2"/>
                <w:szCs w:val="24"/>
              </w:rPr>
              <w:t>) Sutarties kaina / įkainiai taikoma (-i)</w:t>
            </w:r>
          </w:p>
          <w:p w14:paraId="4DC7BCDA" w14:textId="77777777" w:rsidR="006F13B5" w:rsidRPr="006F13B5" w:rsidRDefault="006F13B5" w:rsidP="00F912BE">
            <w:pPr>
              <w:rPr>
                <w:kern w:val="2"/>
                <w:szCs w:val="24"/>
              </w:rPr>
            </w:pPr>
            <w:r w:rsidRPr="006F13B5">
              <w:rPr>
                <w:kern w:val="2"/>
                <w:szCs w:val="24"/>
              </w:rPr>
              <w:lastRenderedPageBreak/>
              <w:t>už tą Paslaugų dalį, kurios bus teikiamos nuo Susitarime</w:t>
            </w:r>
          </w:p>
          <w:p w14:paraId="4B006FAB" w14:textId="02A4DA41" w:rsidR="00A646CA" w:rsidRDefault="006F13B5" w:rsidP="00F912BE">
            <w:pPr>
              <w:rPr>
                <w:szCs w:val="24"/>
              </w:rPr>
            </w:pPr>
            <w:r w:rsidRPr="006F13B5">
              <w:rPr>
                <w:kern w:val="2"/>
                <w:szCs w:val="24"/>
              </w:rPr>
              <w:t>nurodytos dienos.</w:t>
            </w:r>
          </w:p>
        </w:tc>
      </w:tr>
      <w:tr w:rsidR="00A646CA" w14:paraId="6AF9A9F1" w14:textId="77777777" w:rsidTr="00A854C7">
        <w:trPr>
          <w:trHeight w:val="300"/>
        </w:trPr>
        <w:tc>
          <w:tcPr>
            <w:tcW w:w="3094" w:type="dxa"/>
            <w:gridSpan w:val="2"/>
          </w:tcPr>
          <w:p w14:paraId="352C6260" w14:textId="77777777" w:rsidR="00A646CA" w:rsidRDefault="00A646CA" w:rsidP="00F912B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257" w:type="dxa"/>
            <w:gridSpan w:val="2"/>
          </w:tcPr>
          <w:p w14:paraId="1FF749DD" w14:textId="6A85BE7C" w:rsidR="00A646CA" w:rsidRDefault="003B683F" w:rsidP="00F912BE">
            <w:pPr>
              <w:rPr>
                <w:kern w:val="2"/>
                <w:szCs w:val="24"/>
              </w:rPr>
            </w:pPr>
            <w:r>
              <w:rPr>
                <w:kern w:val="2"/>
                <w:szCs w:val="24"/>
              </w:rPr>
              <w:t>Netaikoma</w:t>
            </w:r>
            <w:r w:rsidR="00BA7F5B" w:rsidRPr="00BA7F5B">
              <w:rPr>
                <w:kern w:val="2"/>
                <w:szCs w:val="24"/>
              </w:rPr>
              <w:t>.</w:t>
            </w:r>
          </w:p>
          <w:p w14:paraId="4CFB97C1" w14:textId="3BF78AFD" w:rsidR="00A646CA" w:rsidRDefault="00C925F2" w:rsidP="00F912BE">
            <w:pPr>
              <w:rPr>
                <w:szCs w:val="24"/>
              </w:rPr>
            </w:pPr>
            <w:r>
              <w:rPr>
                <w:color w:val="FF0000"/>
                <w:kern w:val="2"/>
                <w:szCs w:val="24"/>
              </w:rPr>
              <w:t xml:space="preserve"> </w:t>
            </w:r>
          </w:p>
        </w:tc>
      </w:tr>
      <w:tr w:rsidR="00A646CA" w14:paraId="3158E5C4" w14:textId="77777777" w:rsidTr="00A854C7">
        <w:trPr>
          <w:trHeight w:val="300"/>
        </w:trPr>
        <w:tc>
          <w:tcPr>
            <w:tcW w:w="3094" w:type="dxa"/>
            <w:gridSpan w:val="2"/>
          </w:tcPr>
          <w:p w14:paraId="06F972CC" w14:textId="77777777" w:rsidR="00A646CA" w:rsidRDefault="00A646CA" w:rsidP="00F912BE">
            <w:pPr>
              <w:rPr>
                <w:b/>
                <w:kern w:val="2"/>
                <w:szCs w:val="24"/>
              </w:rPr>
            </w:pPr>
            <w:r>
              <w:rPr>
                <w:b/>
                <w:kern w:val="2"/>
                <w:szCs w:val="24"/>
              </w:rPr>
              <w:t>5.3.3. Sutarties kainos / įkainių peržiūra dėl kainų lygio pokyčio</w:t>
            </w:r>
          </w:p>
          <w:p w14:paraId="2AB5B37C" w14:textId="77777777" w:rsidR="00A646CA" w:rsidRDefault="00A646CA" w:rsidP="00F912BE">
            <w:pPr>
              <w:rPr>
                <w:kern w:val="2"/>
                <w:szCs w:val="24"/>
              </w:rPr>
            </w:pPr>
          </w:p>
          <w:p w14:paraId="17B35871" w14:textId="6DA63A75" w:rsidR="00A646CA" w:rsidRDefault="00A646CA" w:rsidP="00F912BE">
            <w:pPr>
              <w:rPr>
                <w:b/>
                <w:kern w:val="2"/>
                <w:szCs w:val="24"/>
              </w:rPr>
            </w:pPr>
          </w:p>
        </w:tc>
        <w:tc>
          <w:tcPr>
            <w:tcW w:w="6257" w:type="dxa"/>
            <w:gridSpan w:val="2"/>
          </w:tcPr>
          <w:p w14:paraId="376015ED" w14:textId="14F58AFB" w:rsidR="00A646CA" w:rsidRPr="005A7828" w:rsidRDefault="00A646CA" w:rsidP="00F912BE">
            <w:pPr>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F912BE">
            <w:pPr>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F912BE">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F912BE">
            <w:pPr>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F912BE">
            <w:pPr>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F912BE">
            <w:pPr>
              <w:rPr>
                <w:szCs w:val="24"/>
              </w:rPr>
            </w:pPr>
            <w:r w:rsidRPr="00EC6F91">
              <w:rPr>
                <w:kern w:val="2"/>
                <w:szCs w:val="24"/>
                <w:shd w:val="clear" w:color="auto" w:fill="FFFFFF"/>
              </w:rPr>
              <w:t xml:space="preserve">5.3.3.6. Nauja Sutarties kaina apskaičiuojami pagal žemiau pateiktą formulę </w:t>
            </w:r>
          </w:p>
          <w:p w14:paraId="2B293DC9" w14:textId="77777777" w:rsidR="00EC3F50" w:rsidRPr="00EC6F91" w:rsidRDefault="004B57D2" w:rsidP="00F912B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F912BE">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F912BE">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5E7E8911" w14:textId="0D1700D1" w:rsidR="00FF2CD6" w:rsidRDefault="00FF2CD6" w:rsidP="00F912BE">
            <w:pPr>
              <w:jc w:val="both"/>
              <w:textAlignment w:val="baseline"/>
              <w:rPr>
                <w:bCs/>
              </w:rPr>
            </w:pPr>
            <w:r w:rsidRPr="00CF1B84">
              <w:rPr>
                <w:noProof/>
              </w:rPr>
              <w:lastRenderedPageBreak/>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5242072" w:rsidR="00685D1F" w:rsidRPr="00D00A51" w:rsidRDefault="004B57D2" w:rsidP="00F912BE">
            <w:pPr>
              <w:ind w:firstLine="567"/>
              <w:jc w:val="both"/>
              <w:rPr>
                <w:bCs/>
              </w:rPr>
            </w:pPr>
            <m:oMath>
              <m:sSub>
                <m:sSubPr>
                  <m:ctrlPr>
                    <w:rPr>
                      <w:rFonts w:ascii="Cambria Math" w:hAnsi="Cambria Math"/>
                      <w:bCs/>
                      <w:i/>
                    </w:rPr>
                  </m:ctrlPr>
                </m:sSubPr>
                <m:e>
                  <m:r>
                    <w:rPr>
                      <w:rFonts w:ascii="Cambria Math" w:hAnsi="Cambria Math"/>
                    </w:rPr>
                    <m:t>Ind</m:t>
                  </m:r>
                </m:e>
                <m:sub>
                  <m:r>
                    <w:rPr>
                      <w:rFonts w:ascii="Cambria Math" w:hAnsi="Cambria Math"/>
                    </w:rPr>
                    <m:t>naujausias</m:t>
                  </m:r>
                </m:sub>
              </m:sSub>
            </m:oMath>
            <w:r w:rsidR="00685D1F" w:rsidRPr="00D00A51">
              <w:rPr>
                <w:bCs/>
              </w:rPr>
              <w:t xml:space="preserve"> – kreipimosi dėl kainos perskaičiavimo išsiuntimo kitai Šaliai datą naujausias paskelbtas </w:t>
            </w:r>
            <w:r w:rsidR="00685D1F" w:rsidRPr="002800B0">
              <w:rPr>
                <w:bCs/>
              </w:rPr>
              <w:t>paslaugų įmonėse dirbančių asmenų algų ir atlyginimų grupės „M71 Architektūros ir inžinerijos veikla; techninis tikrinimas ir analizė“ kainų indeksas</w:t>
            </w:r>
            <w:r w:rsidR="00685D1F" w:rsidRPr="00D00A51">
              <w:rPr>
                <w:bCs/>
              </w:rPr>
              <w:t>;</w:t>
            </w:r>
          </w:p>
          <w:p w14:paraId="42094968" w14:textId="73B1DC89" w:rsidR="00685D1F" w:rsidRDefault="004B57D2" w:rsidP="00F912BE">
            <w:pPr>
              <w:spacing w:after="120"/>
              <w:ind w:firstLine="567"/>
              <w:jc w:val="both"/>
              <w:rPr>
                <w:bCs/>
              </w:rPr>
            </w:pPr>
            <m:oMath>
              <m:sSub>
                <m:sSubPr>
                  <m:ctrlPr>
                    <w:rPr>
                      <w:rFonts w:ascii="Cambria Math" w:hAnsi="Cambria Math"/>
                      <w:bCs/>
                      <w:i/>
                    </w:rPr>
                  </m:ctrlPr>
                </m:sSubPr>
                <m:e>
                  <m:r>
                    <w:rPr>
                      <w:rFonts w:ascii="Cambria Math" w:hAnsi="Cambria Math"/>
                    </w:rPr>
                    <m:t>Ind</m:t>
                  </m:r>
                </m:e>
                <m:sub>
                  <m:r>
                    <w:rPr>
                      <w:rFonts w:ascii="Cambria Math" w:hAnsi="Cambria Math"/>
                    </w:rPr>
                    <m:t>pradžia</m:t>
                  </m:r>
                </m:sub>
              </m:sSub>
            </m:oMath>
            <w:r w:rsidR="00685D1F" w:rsidRPr="00D00A51">
              <w:rPr>
                <w:bCs/>
              </w:rPr>
              <w:t xml:space="preserve"> – laikotarpio pradžios datos (mėnesio) </w:t>
            </w:r>
            <w:r w:rsidR="00685D1F" w:rsidRPr="002800B0">
              <w:rPr>
                <w:bCs/>
              </w:rPr>
              <w:t>paslaugų įmonėse dirbančių asmenų algų ir atlyginimų kainų grupės „M71 Architektūros ir inžinerijos veikla; techninis tikrinimas ir analizė“ kainų indeksas</w:t>
            </w:r>
            <w:r w:rsidR="00685D1F" w:rsidRPr="00D00A51">
              <w:rPr>
                <w:bCs/>
              </w:rPr>
              <w:t xml:space="preserve">. </w:t>
            </w:r>
          </w:p>
          <w:p w14:paraId="10F4AAFF" w14:textId="398EB5A4" w:rsidR="00A646CA" w:rsidRDefault="002008B0" w:rsidP="00F912BE">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F912BE">
            <w:pPr>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F912BE">
            <w:pPr>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F912BE">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rsidTr="00A854C7">
        <w:trPr>
          <w:trHeight w:val="300"/>
        </w:trPr>
        <w:tc>
          <w:tcPr>
            <w:tcW w:w="3094" w:type="dxa"/>
            <w:gridSpan w:val="2"/>
          </w:tcPr>
          <w:p w14:paraId="3A736B18" w14:textId="77777777" w:rsidR="00A646CA" w:rsidRDefault="00A646CA" w:rsidP="00F912B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257" w:type="dxa"/>
            <w:gridSpan w:val="2"/>
          </w:tcPr>
          <w:p w14:paraId="78E037DB" w14:textId="77777777" w:rsidR="00A646CA" w:rsidRDefault="00A646CA" w:rsidP="00F912BE">
            <w:pPr>
              <w:rPr>
                <w:kern w:val="2"/>
                <w:szCs w:val="24"/>
              </w:rPr>
            </w:pPr>
            <w:r>
              <w:rPr>
                <w:kern w:val="2"/>
                <w:szCs w:val="24"/>
              </w:rPr>
              <w:t>Netaikoma</w:t>
            </w:r>
          </w:p>
          <w:p w14:paraId="4CCBB8FB" w14:textId="77777777" w:rsidR="00A646CA" w:rsidRDefault="00A646CA" w:rsidP="00F912BE">
            <w:pPr>
              <w:rPr>
                <w:kern w:val="2"/>
                <w:szCs w:val="24"/>
              </w:rPr>
            </w:pPr>
          </w:p>
          <w:p w14:paraId="7E6D47C4" w14:textId="0AFD2449" w:rsidR="00A646CA" w:rsidRDefault="00A646CA" w:rsidP="00F912BE">
            <w:pPr>
              <w:rPr>
                <w:szCs w:val="24"/>
              </w:rPr>
            </w:pPr>
          </w:p>
        </w:tc>
      </w:tr>
      <w:tr w:rsidR="00A646CA" w14:paraId="104529C8" w14:textId="77777777" w:rsidTr="00A854C7">
        <w:trPr>
          <w:trHeight w:val="300"/>
        </w:trPr>
        <w:tc>
          <w:tcPr>
            <w:tcW w:w="3094" w:type="dxa"/>
            <w:gridSpan w:val="2"/>
          </w:tcPr>
          <w:p w14:paraId="2D20718C" w14:textId="77777777" w:rsidR="00A646CA" w:rsidRDefault="00A646CA" w:rsidP="00F912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57" w:type="dxa"/>
            <w:gridSpan w:val="2"/>
          </w:tcPr>
          <w:p w14:paraId="50B0DB2E" w14:textId="77777777" w:rsidR="00A646CA" w:rsidRDefault="00A646CA" w:rsidP="00F912BE">
            <w:pPr>
              <w:rPr>
                <w:kern w:val="2"/>
                <w:szCs w:val="24"/>
              </w:rPr>
            </w:pPr>
            <w:r>
              <w:rPr>
                <w:kern w:val="2"/>
                <w:szCs w:val="24"/>
              </w:rPr>
              <w:t>Netaikoma</w:t>
            </w:r>
          </w:p>
          <w:p w14:paraId="2BD54CF4" w14:textId="77777777" w:rsidR="00A646CA" w:rsidRDefault="00A646CA" w:rsidP="00F912BE">
            <w:pPr>
              <w:rPr>
                <w:kern w:val="2"/>
                <w:szCs w:val="24"/>
              </w:rPr>
            </w:pPr>
          </w:p>
          <w:p w14:paraId="658F3A74" w14:textId="77777777" w:rsidR="00A646CA" w:rsidRDefault="00A646CA" w:rsidP="00F912BE">
            <w:pPr>
              <w:rPr>
                <w:kern w:val="2"/>
                <w:szCs w:val="24"/>
              </w:rPr>
            </w:pPr>
          </w:p>
          <w:p w14:paraId="566C354A" w14:textId="2C65C9FB" w:rsidR="00A646CA" w:rsidRDefault="00A646CA" w:rsidP="00F912BE">
            <w:pPr>
              <w:rPr>
                <w:szCs w:val="24"/>
              </w:rPr>
            </w:pPr>
          </w:p>
        </w:tc>
      </w:tr>
      <w:tr w:rsidR="00DF7BA8" w14:paraId="67EB98BC" w14:textId="77777777" w:rsidTr="00A854C7">
        <w:trPr>
          <w:trHeight w:val="300"/>
        </w:trPr>
        <w:tc>
          <w:tcPr>
            <w:tcW w:w="3094" w:type="dxa"/>
            <w:gridSpan w:val="2"/>
          </w:tcPr>
          <w:p w14:paraId="4860A596" w14:textId="77777777" w:rsidR="00DF7BA8" w:rsidRDefault="00DF7BA8" w:rsidP="00F912BE">
            <w:pPr>
              <w:rPr>
                <w:b/>
                <w:kern w:val="2"/>
                <w:szCs w:val="24"/>
              </w:rPr>
            </w:pPr>
            <w:r>
              <w:rPr>
                <w:b/>
                <w:kern w:val="2"/>
                <w:szCs w:val="24"/>
              </w:rPr>
              <w:t>5.5. Atsiskaitymo su Tiekėju terminas ir tvarka</w:t>
            </w:r>
          </w:p>
        </w:tc>
        <w:tc>
          <w:tcPr>
            <w:tcW w:w="6257" w:type="dxa"/>
            <w:gridSpan w:val="2"/>
          </w:tcPr>
          <w:p w14:paraId="0F77F5F8" w14:textId="77777777" w:rsidR="00DF7BA8" w:rsidRPr="00DD68F8" w:rsidRDefault="00DF7BA8" w:rsidP="00F912BE">
            <w:pPr>
              <w:jc w:val="both"/>
              <w:rPr>
                <w:kern w:val="2"/>
                <w:szCs w:val="24"/>
              </w:rPr>
            </w:pPr>
            <w:r w:rsidRPr="00DD68F8">
              <w:rPr>
                <w:kern w:val="2"/>
                <w:szCs w:val="24"/>
              </w:rPr>
              <w:t>Pirkėjas atsiskaito su Tiekėju ne vėliau kaip per 30 kalendorinių dienų nuo Sąskaitos gavimo dienos.</w:t>
            </w:r>
          </w:p>
          <w:p w14:paraId="0823E9E3" w14:textId="77777777" w:rsidR="00DF7BA8" w:rsidRPr="00DD68F8" w:rsidRDefault="00DF7BA8" w:rsidP="00F912BE">
            <w:pPr>
              <w:jc w:val="both"/>
              <w:rPr>
                <w:kern w:val="2"/>
                <w:szCs w:val="24"/>
              </w:rPr>
            </w:pPr>
            <w:r w:rsidRPr="00DD68F8">
              <w:rPr>
                <w:kern w:val="2"/>
                <w:szCs w:val="24"/>
              </w:rPr>
              <w:t>Apmokėjimo sąlygos:</w:t>
            </w:r>
          </w:p>
          <w:p w14:paraId="38EC9A63" w14:textId="06BAE1C9" w:rsidR="00DF7BA8" w:rsidRPr="008E5315" w:rsidRDefault="008E5315" w:rsidP="00F912BE">
            <w:pPr>
              <w:rPr>
                <w:kern w:val="2"/>
                <w:szCs w:val="24"/>
              </w:rPr>
            </w:pPr>
            <w:r w:rsidRPr="008E5315">
              <w:rPr>
                <w:kern w:val="2"/>
                <w:szCs w:val="24"/>
              </w:rPr>
              <w:t>Už suteiktas Paslaugas mokama pagal nustatytą įkainį kartą per</w:t>
            </w:r>
            <w:r>
              <w:rPr>
                <w:kern w:val="2"/>
                <w:szCs w:val="24"/>
              </w:rPr>
              <w:t xml:space="preserve"> </w:t>
            </w:r>
            <w:r w:rsidRPr="008E5315">
              <w:rPr>
                <w:kern w:val="2"/>
                <w:szCs w:val="24"/>
              </w:rPr>
              <w:t>mėnesį.</w:t>
            </w:r>
          </w:p>
        </w:tc>
      </w:tr>
      <w:tr w:rsidR="00A646CA" w14:paraId="01CA499D" w14:textId="77777777" w:rsidTr="00A854C7">
        <w:trPr>
          <w:trHeight w:val="300"/>
        </w:trPr>
        <w:tc>
          <w:tcPr>
            <w:tcW w:w="3094" w:type="dxa"/>
            <w:gridSpan w:val="2"/>
          </w:tcPr>
          <w:p w14:paraId="544F5D28" w14:textId="77777777" w:rsidR="00A646CA" w:rsidRDefault="00A646CA" w:rsidP="00F912BE">
            <w:pPr>
              <w:rPr>
                <w:b/>
                <w:kern w:val="2"/>
                <w:szCs w:val="24"/>
              </w:rPr>
            </w:pPr>
            <w:r>
              <w:rPr>
                <w:b/>
                <w:kern w:val="2"/>
                <w:szCs w:val="24"/>
              </w:rPr>
              <w:t>5.6. Avansas</w:t>
            </w:r>
          </w:p>
        </w:tc>
        <w:tc>
          <w:tcPr>
            <w:tcW w:w="6257" w:type="dxa"/>
            <w:gridSpan w:val="2"/>
          </w:tcPr>
          <w:p w14:paraId="03B5A0DA" w14:textId="77777777" w:rsidR="00A646CA" w:rsidRDefault="00A646CA" w:rsidP="00F912BE">
            <w:pPr>
              <w:rPr>
                <w:kern w:val="2"/>
                <w:szCs w:val="24"/>
              </w:rPr>
            </w:pPr>
            <w:r>
              <w:rPr>
                <w:kern w:val="2"/>
                <w:szCs w:val="24"/>
              </w:rPr>
              <w:t>Netaikoma</w:t>
            </w:r>
          </w:p>
          <w:p w14:paraId="508462AC" w14:textId="779E5F58" w:rsidR="00A646CA" w:rsidRDefault="007815C2" w:rsidP="00F912BE">
            <w:pPr>
              <w:rPr>
                <w:color w:val="000000"/>
                <w:kern w:val="2"/>
                <w:szCs w:val="24"/>
                <w:shd w:val="clear" w:color="auto" w:fill="FFFFFF"/>
              </w:rPr>
            </w:pPr>
            <w:r>
              <w:rPr>
                <w:color w:val="FF0000"/>
                <w:kern w:val="2"/>
                <w:szCs w:val="24"/>
              </w:rPr>
              <w:t xml:space="preserve"> </w:t>
            </w:r>
          </w:p>
        </w:tc>
      </w:tr>
      <w:tr w:rsidR="00A646CA" w14:paraId="34D2DFF4" w14:textId="77777777" w:rsidTr="00A854C7">
        <w:trPr>
          <w:trHeight w:val="300"/>
        </w:trPr>
        <w:tc>
          <w:tcPr>
            <w:tcW w:w="3094" w:type="dxa"/>
            <w:gridSpan w:val="2"/>
          </w:tcPr>
          <w:p w14:paraId="4876B971" w14:textId="77777777" w:rsidR="00A646CA" w:rsidRDefault="00A646CA" w:rsidP="00F912BE">
            <w:pPr>
              <w:rPr>
                <w:b/>
                <w:kern w:val="2"/>
                <w:szCs w:val="24"/>
              </w:rPr>
            </w:pPr>
            <w:r>
              <w:rPr>
                <w:b/>
                <w:kern w:val="2"/>
                <w:szCs w:val="24"/>
              </w:rPr>
              <w:t>5.7. Avanso užtikrinimas</w:t>
            </w:r>
          </w:p>
        </w:tc>
        <w:tc>
          <w:tcPr>
            <w:tcW w:w="6257" w:type="dxa"/>
            <w:gridSpan w:val="2"/>
          </w:tcPr>
          <w:p w14:paraId="0DB500BE" w14:textId="77777777" w:rsidR="00A646CA" w:rsidRDefault="00A646CA" w:rsidP="00F912BE">
            <w:pPr>
              <w:rPr>
                <w:kern w:val="2"/>
                <w:szCs w:val="24"/>
              </w:rPr>
            </w:pPr>
            <w:r>
              <w:rPr>
                <w:kern w:val="2"/>
                <w:szCs w:val="24"/>
              </w:rPr>
              <w:t>Netaikoma</w:t>
            </w:r>
          </w:p>
          <w:p w14:paraId="73EA3796" w14:textId="77777777" w:rsidR="00A646CA" w:rsidRDefault="00A646CA" w:rsidP="00F912BE">
            <w:pPr>
              <w:rPr>
                <w:kern w:val="2"/>
                <w:szCs w:val="24"/>
              </w:rPr>
            </w:pPr>
          </w:p>
          <w:p w14:paraId="7BF65975" w14:textId="11BCB798" w:rsidR="00A646CA" w:rsidRDefault="00A646CA" w:rsidP="00F912BE">
            <w:pPr>
              <w:rPr>
                <w:kern w:val="2"/>
                <w:szCs w:val="24"/>
              </w:rPr>
            </w:pPr>
            <w:r>
              <w:rPr>
                <w:color w:val="000000"/>
                <w:kern w:val="2"/>
                <w:szCs w:val="24"/>
                <w:shd w:val="clear" w:color="auto" w:fill="FFFFFF"/>
              </w:rPr>
              <w:t xml:space="preserve"> </w:t>
            </w:r>
          </w:p>
        </w:tc>
      </w:tr>
      <w:tr w:rsidR="00A646CA" w14:paraId="5C618994" w14:textId="77777777" w:rsidTr="00A854C7">
        <w:trPr>
          <w:trHeight w:val="300"/>
        </w:trPr>
        <w:tc>
          <w:tcPr>
            <w:tcW w:w="9351" w:type="dxa"/>
            <w:gridSpan w:val="4"/>
          </w:tcPr>
          <w:p w14:paraId="18E676A0" w14:textId="77777777" w:rsidR="00A646CA" w:rsidRDefault="00A646CA" w:rsidP="00F912BE">
            <w:pPr>
              <w:jc w:val="center"/>
              <w:rPr>
                <w:b/>
                <w:kern w:val="2"/>
                <w:szCs w:val="24"/>
              </w:rPr>
            </w:pPr>
            <w:r>
              <w:rPr>
                <w:b/>
                <w:kern w:val="2"/>
                <w:szCs w:val="24"/>
              </w:rPr>
              <w:lastRenderedPageBreak/>
              <w:t>6. PASLAUGŲ KOKYBĖ IR GARANTINIAI ĮSIPAREIGOJIMAI</w:t>
            </w:r>
          </w:p>
        </w:tc>
      </w:tr>
      <w:tr w:rsidR="00A646CA" w14:paraId="6AFC27F7" w14:textId="77777777" w:rsidTr="00A854C7">
        <w:trPr>
          <w:trHeight w:val="300"/>
        </w:trPr>
        <w:tc>
          <w:tcPr>
            <w:tcW w:w="3094" w:type="dxa"/>
            <w:gridSpan w:val="2"/>
          </w:tcPr>
          <w:p w14:paraId="24E7C81C" w14:textId="77777777" w:rsidR="00A646CA" w:rsidRDefault="00A646CA" w:rsidP="00F912BE">
            <w:pPr>
              <w:rPr>
                <w:b/>
                <w:kern w:val="2"/>
                <w:szCs w:val="24"/>
              </w:rPr>
            </w:pPr>
            <w:r>
              <w:rPr>
                <w:b/>
                <w:kern w:val="2"/>
                <w:szCs w:val="24"/>
              </w:rPr>
              <w:t>6.1. Garantinis terminas</w:t>
            </w:r>
          </w:p>
        </w:tc>
        <w:tc>
          <w:tcPr>
            <w:tcW w:w="6257" w:type="dxa"/>
            <w:gridSpan w:val="2"/>
          </w:tcPr>
          <w:p w14:paraId="2A4317FE" w14:textId="6A558D36" w:rsidR="00A646CA" w:rsidRDefault="00A646CA" w:rsidP="00F912BE">
            <w:pPr>
              <w:rPr>
                <w:szCs w:val="24"/>
              </w:rPr>
            </w:pPr>
            <w:r>
              <w:rPr>
                <w:kern w:val="2"/>
                <w:szCs w:val="24"/>
              </w:rPr>
              <w:t>Netaikoma</w:t>
            </w:r>
          </w:p>
        </w:tc>
      </w:tr>
      <w:tr w:rsidR="00A646CA" w14:paraId="029C51DA" w14:textId="77777777" w:rsidTr="00A854C7">
        <w:trPr>
          <w:trHeight w:val="300"/>
        </w:trPr>
        <w:tc>
          <w:tcPr>
            <w:tcW w:w="3094" w:type="dxa"/>
            <w:gridSpan w:val="2"/>
          </w:tcPr>
          <w:p w14:paraId="66960D83" w14:textId="77777777" w:rsidR="00A646CA" w:rsidRDefault="00A646CA" w:rsidP="00F912BE">
            <w:pPr>
              <w:rPr>
                <w:b/>
                <w:kern w:val="2"/>
                <w:szCs w:val="24"/>
              </w:rPr>
            </w:pPr>
            <w:r>
              <w:rPr>
                <w:b/>
                <w:szCs w:val="24"/>
              </w:rPr>
              <w:t>6.2. Terminas Paslaugų trūkumams pašalinti</w:t>
            </w:r>
          </w:p>
        </w:tc>
        <w:tc>
          <w:tcPr>
            <w:tcW w:w="6257" w:type="dxa"/>
            <w:gridSpan w:val="2"/>
          </w:tcPr>
          <w:p w14:paraId="53CB0FE2" w14:textId="77777777" w:rsidR="00DE6F3D" w:rsidRPr="00DE6F3D" w:rsidRDefault="00DE6F3D" w:rsidP="00F912BE">
            <w:pPr>
              <w:rPr>
                <w:kern w:val="2"/>
                <w:szCs w:val="24"/>
              </w:rPr>
            </w:pPr>
            <w:r w:rsidRPr="00DE6F3D">
              <w:rPr>
                <w:kern w:val="2"/>
                <w:szCs w:val="24"/>
              </w:rPr>
              <w:t>Bet kuriuo Sutarties galiojimo metu nustačius Paslaugų</w:t>
            </w:r>
          </w:p>
          <w:p w14:paraId="302D417F" w14:textId="77777777" w:rsidR="00DE6F3D" w:rsidRPr="00DE6F3D" w:rsidRDefault="00DE6F3D" w:rsidP="00F912BE">
            <w:pPr>
              <w:rPr>
                <w:kern w:val="2"/>
                <w:szCs w:val="24"/>
              </w:rPr>
            </w:pPr>
            <w:r w:rsidRPr="00DE6F3D">
              <w:rPr>
                <w:kern w:val="2"/>
                <w:szCs w:val="24"/>
              </w:rPr>
              <w:t>trūkumų, Tiekėjas turi ne vėliau kaip per 3 (tris) darbo dienas</w:t>
            </w:r>
          </w:p>
          <w:p w14:paraId="53366A4B" w14:textId="77777777" w:rsidR="00DE6F3D" w:rsidRPr="00DE6F3D" w:rsidRDefault="00DE6F3D" w:rsidP="00F912BE">
            <w:pPr>
              <w:rPr>
                <w:kern w:val="2"/>
                <w:szCs w:val="24"/>
              </w:rPr>
            </w:pPr>
            <w:r w:rsidRPr="00DE6F3D">
              <w:rPr>
                <w:kern w:val="2"/>
                <w:szCs w:val="24"/>
              </w:rPr>
              <w:t>nuo rašytinės pretenzijos gavimo dienos pašalinti Paslaugų</w:t>
            </w:r>
          </w:p>
          <w:p w14:paraId="3DB5CD93" w14:textId="6998B22F" w:rsidR="00A646CA" w:rsidRDefault="00DE6F3D" w:rsidP="00F912BE">
            <w:pPr>
              <w:rPr>
                <w:kern w:val="2"/>
                <w:szCs w:val="24"/>
              </w:rPr>
            </w:pPr>
            <w:r w:rsidRPr="00DE6F3D">
              <w:rPr>
                <w:kern w:val="2"/>
                <w:szCs w:val="24"/>
              </w:rPr>
              <w:t>trūkumus.</w:t>
            </w:r>
          </w:p>
        </w:tc>
      </w:tr>
      <w:tr w:rsidR="00A646CA" w14:paraId="79A63541" w14:textId="77777777" w:rsidTr="00A854C7">
        <w:trPr>
          <w:trHeight w:val="300"/>
        </w:trPr>
        <w:tc>
          <w:tcPr>
            <w:tcW w:w="3094" w:type="dxa"/>
            <w:gridSpan w:val="2"/>
          </w:tcPr>
          <w:p w14:paraId="41FCDCAE" w14:textId="77777777" w:rsidR="00A646CA" w:rsidRDefault="00A646CA" w:rsidP="00F912BE">
            <w:pPr>
              <w:rPr>
                <w:b/>
                <w:szCs w:val="24"/>
              </w:rPr>
            </w:pPr>
            <w:r>
              <w:rPr>
                <w:b/>
                <w:szCs w:val="24"/>
              </w:rPr>
              <w:t xml:space="preserve">6.3. Kokybinių kriterijų įgyvendinimo </w:t>
            </w:r>
            <w:r>
              <w:rPr>
                <w:b/>
                <w:bCs/>
                <w:szCs w:val="24"/>
              </w:rPr>
              <w:t xml:space="preserve">ir </w:t>
            </w:r>
            <w:r>
              <w:rPr>
                <w:b/>
                <w:szCs w:val="24"/>
              </w:rPr>
              <w:t>tikrinimo tvarka</w:t>
            </w:r>
          </w:p>
        </w:tc>
        <w:tc>
          <w:tcPr>
            <w:tcW w:w="6257" w:type="dxa"/>
            <w:gridSpan w:val="2"/>
          </w:tcPr>
          <w:p w14:paraId="5C105553" w14:textId="6B94AC3E" w:rsidR="00A646CA" w:rsidRDefault="00A646CA" w:rsidP="00F912BE">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rsidTr="00A854C7">
        <w:trPr>
          <w:trHeight w:val="300"/>
        </w:trPr>
        <w:tc>
          <w:tcPr>
            <w:tcW w:w="9351" w:type="dxa"/>
            <w:gridSpan w:val="4"/>
          </w:tcPr>
          <w:p w14:paraId="7855F239" w14:textId="77777777" w:rsidR="00A646CA" w:rsidRDefault="00A646CA" w:rsidP="00F912BE">
            <w:pPr>
              <w:jc w:val="center"/>
              <w:rPr>
                <w:b/>
                <w:kern w:val="2"/>
                <w:szCs w:val="24"/>
              </w:rPr>
            </w:pPr>
            <w:r>
              <w:rPr>
                <w:b/>
                <w:kern w:val="2"/>
                <w:szCs w:val="24"/>
              </w:rPr>
              <w:t>7. SUTARTIES VYKDYMUI PASITELKIAMI SUBTIEKĖJAI IR (AR) SPECIALISTAI</w:t>
            </w:r>
          </w:p>
        </w:tc>
      </w:tr>
      <w:tr w:rsidR="00A646CA" w14:paraId="5D434D1C" w14:textId="77777777" w:rsidTr="00A854C7">
        <w:trPr>
          <w:trHeight w:val="300"/>
        </w:trPr>
        <w:tc>
          <w:tcPr>
            <w:tcW w:w="3094" w:type="dxa"/>
            <w:gridSpan w:val="2"/>
          </w:tcPr>
          <w:p w14:paraId="23364E4A" w14:textId="77777777" w:rsidR="00A646CA" w:rsidRDefault="00A646CA" w:rsidP="00F912BE">
            <w:pPr>
              <w:rPr>
                <w:b/>
                <w:bCs/>
                <w:kern w:val="2"/>
                <w:szCs w:val="24"/>
              </w:rPr>
            </w:pPr>
            <w:r>
              <w:rPr>
                <w:b/>
                <w:bCs/>
                <w:kern w:val="2"/>
                <w:szCs w:val="24"/>
              </w:rPr>
              <w:t>7.1. Sutarties vykdymui pasitelkiami subtiekėjai ir (ar) specialistai</w:t>
            </w:r>
          </w:p>
        </w:tc>
        <w:tc>
          <w:tcPr>
            <w:tcW w:w="6257" w:type="dxa"/>
            <w:gridSpan w:val="2"/>
          </w:tcPr>
          <w:p w14:paraId="6AB4D26D" w14:textId="3FBD6538" w:rsidR="00A646CA" w:rsidRDefault="00A646CA" w:rsidP="00F912BE">
            <w:pPr>
              <w:rPr>
                <w:kern w:val="2"/>
                <w:szCs w:val="24"/>
              </w:rPr>
            </w:pPr>
            <w:r w:rsidRPr="008F21C6">
              <w:rPr>
                <w:kern w:val="2"/>
                <w:szCs w:val="24"/>
              </w:rPr>
              <w:t>Sutarties vykdymui subtiekėjai ir (ar) specialistai nepasitelkiami.</w:t>
            </w:r>
          </w:p>
          <w:p w14:paraId="4304F0D3" w14:textId="77777777" w:rsidR="003B683F" w:rsidRPr="008F21C6" w:rsidRDefault="003B683F" w:rsidP="00F912BE">
            <w:pPr>
              <w:rPr>
                <w:kern w:val="2"/>
                <w:szCs w:val="24"/>
              </w:rPr>
            </w:pPr>
          </w:p>
          <w:p w14:paraId="43439ADA" w14:textId="3460B06C" w:rsidR="00A646CA" w:rsidRDefault="003B683F" w:rsidP="00F912BE">
            <w:pPr>
              <w:rPr>
                <w:kern w:val="2"/>
                <w:szCs w:val="24"/>
              </w:rPr>
            </w:pPr>
            <w:r w:rsidRPr="00DF1A8B">
              <w:rPr>
                <w:kern w:val="2"/>
                <w:szCs w:val="24"/>
              </w:rPr>
              <w:t>A</w:t>
            </w:r>
            <w:r w:rsidR="00A646CA" w:rsidRPr="00DF1A8B">
              <w:rPr>
                <w:kern w:val="2"/>
                <w:szCs w:val="24"/>
              </w:rPr>
              <w:t>rba</w:t>
            </w:r>
          </w:p>
          <w:p w14:paraId="699D6AA1" w14:textId="77777777" w:rsidR="003B683F" w:rsidRPr="00DF1A8B" w:rsidRDefault="003B683F" w:rsidP="00F912BE">
            <w:pPr>
              <w:rPr>
                <w:kern w:val="2"/>
                <w:szCs w:val="24"/>
              </w:rPr>
            </w:pPr>
          </w:p>
          <w:p w14:paraId="1398856C" w14:textId="77777777" w:rsidR="00A646CA" w:rsidRDefault="00A646CA" w:rsidP="00F912BE">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rsidTr="00A854C7">
        <w:trPr>
          <w:trHeight w:val="300"/>
        </w:trPr>
        <w:tc>
          <w:tcPr>
            <w:tcW w:w="9351" w:type="dxa"/>
            <w:gridSpan w:val="4"/>
          </w:tcPr>
          <w:p w14:paraId="79F212F2" w14:textId="77777777" w:rsidR="00A646CA" w:rsidRDefault="00A646CA" w:rsidP="00F912BE">
            <w:pPr>
              <w:jc w:val="center"/>
              <w:rPr>
                <w:b/>
                <w:kern w:val="2"/>
                <w:szCs w:val="24"/>
              </w:rPr>
            </w:pPr>
            <w:r>
              <w:rPr>
                <w:b/>
                <w:kern w:val="2"/>
                <w:szCs w:val="24"/>
              </w:rPr>
              <w:t>8. PRIEVOLIŲ PAGAL SUTARTĮ ĮVYKDYMO UŽTIKRINIMAS</w:t>
            </w:r>
          </w:p>
        </w:tc>
      </w:tr>
      <w:tr w:rsidR="00A646CA" w14:paraId="2550B9E9" w14:textId="77777777" w:rsidTr="00A854C7">
        <w:trPr>
          <w:trHeight w:val="300"/>
        </w:trPr>
        <w:tc>
          <w:tcPr>
            <w:tcW w:w="3094" w:type="dxa"/>
            <w:gridSpan w:val="2"/>
          </w:tcPr>
          <w:p w14:paraId="2DF3A2E5" w14:textId="77777777" w:rsidR="00A646CA" w:rsidRDefault="00A646CA" w:rsidP="00F912BE">
            <w:pPr>
              <w:rPr>
                <w:b/>
                <w:kern w:val="2"/>
                <w:szCs w:val="24"/>
              </w:rPr>
            </w:pPr>
            <w:r>
              <w:rPr>
                <w:b/>
                <w:kern w:val="2"/>
                <w:szCs w:val="24"/>
              </w:rPr>
              <w:t>8.1. Prievolių pagal Sutartį įvykdymo užtikrinimas</w:t>
            </w:r>
          </w:p>
        </w:tc>
        <w:tc>
          <w:tcPr>
            <w:tcW w:w="6257" w:type="dxa"/>
            <w:gridSpan w:val="2"/>
          </w:tcPr>
          <w:p w14:paraId="76BCF25F" w14:textId="014FEE56" w:rsidR="00A646CA" w:rsidRDefault="00A646CA" w:rsidP="00F912BE">
            <w:pPr>
              <w:rPr>
                <w:kern w:val="2"/>
                <w:szCs w:val="24"/>
              </w:rPr>
            </w:pPr>
            <w:r>
              <w:rPr>
                <w:kern w:val="2"/>
                <w:szCs w:val="24"/>
              </w:rPr>
              <w:t xml:space="preserve">Prievolių pagal Sutartį įvykdymas užtikrinamas </w:t>
            </w:r>
          </w:p>
          <w:p w14:paraId="49AB15C8" w14:textId="45FBA20F" w:rsidR="00A646CA" w:rsidRDefault="00A646CA" w:rsidP="00F912BE">
            <w:pPr>
              <w:rPr>
                <w:kern w:val="2"/>
                <w:szCs w:val="24"/>
              </w:rPr>
            </w:pPr>
            <w:r>
              <w:rPr>
                <w:kern w:val="2"/>
                <w:szCs w:val="24"/>
              </w:rPr>
              <w:t>Netesybomis (delspinigiais, bauda)</w:t>
            </w:r>
          </w:p>
          <w:p w14:paraId="7E80913C" w14:textId="5D634FDC" w:rsidR="00A646CA" w:rsidRDefault="00A646CA" w:rsidP="00F912BE">
            <w:pPr>
              <w:rPr>
                <w:kern w:val="2"/>
                <w:szCs w:val="24"/>
              </w:rPr>
            </w:pPr>
          </w:p>
        </w:tc>
      </w:tr>
      <w:tr w:rsidR="00A646CA" w14:paraId="00EE7F74" w14:textId="77777777" w:rsidTr="00A854C7">
        <w:trPr>
          <w:trHeight w:val="300"/>
        </w:trPr>
        <w:tc>
          <w:tcPr>
            <w:tcW w:w="3094" w:type="dxa"/>
            <w:gridSpan w:val="2"/>
          </w:tcPr>
          <w:p w14:paraId="24F8F716" w14:textId="77777777" w:rsidR="00A646CA" w:rsidRDefault="00A646CA" w:rsidP="00F912BE">
            <w:pPr>
              <w:rPr>
                <w:b/>
                <w:kern w:val="2"/>
                <w:szCs w:val="24"/>
              </w:rPr>
            </w:pPr>
            <w:r>
              <w:rPr>
                <w:b/>
                <w:kern w:val="2"/>
                <w:szCs w:val="24"/>
              </w:rPr>
              <w:t>8.2 Sutarties įvykdymo užtikrinimo galiojimo terminas</w:t>
            </w:r>
          </w:p>
        </w:tc>
        <w:tc>
          <w:tcPr>
            <w:tcW w:w="6257" w:type="dxa"/>
            <w:gridSpan w:val="2"/>
          </w:tcPr>
          <w:p w14:paraId="7E2BDFDB" w14:textId="77777777" w:rsidR="00A646CA" w:rsidRDefault="00A646CA" w:rsidP="00F912BE">
            <w:pPr>
              <w:rPr>
                <w:kern w:val="2"/>
                <w:szCs w:val="24"/>
              </w:rPr>
            </w:pPr>
            <w:r>
              <w:rPr>
                <w:kern w:val="2"/>
                <w:szCs w:val="24"/>
              </w:rPr>
              <w:t>Netaikoma</w:t>
            </w:r>
          </w:p>
          <w:p w14:paraId="7437BEBB" w14:textId="77777777" w:rsidR="00A646CA" w:rsidRDefault="00A646CA" w:rsidP="00F912BE">
            <w:pPr>
              <w:rPr>
                <w:kern w:val="2"/>
                <w:szCs w:val="24"/>
              </w:rPr>
            </w:pPr>
          </w:p>
          <w:p w14:paraId="49273A25" w14:textId="78B3D3C2" w:rsidR="00A646CA" w:rsidRDefault="00A646CA" w:rsidP="00F912BE">
            <w:pPr>
              <w:rPr>
                <w:kern w:val="2"/>
                <w:szCs w:val="24"/>
              </w:rPr>
            </w:pPr>
          </w:p>
        </w:tc>
      </w:tr>
      <w:tr w:rsidR="00A646CA" w14:paraId="22BAE69C" w14:textId="77777777" w:rsidTr="00A854C7">
        <w:trPr>
          <w:trHeight w:val="300"/>
        </w:trPr>
        <w:tc>
          <w:tcPr>
            <w:tcW w:w="3094" w:type="dxa"/>
            <w:gridSpan w:val="2"/>
          </w:tcPr>
          <w:p w14:paraId="589C28BB" w14:textId="77777777" w:rsidR="00A646CA" w:rsidRDefault="00A646CA" w:rsidP="00F912BE">
            <w:pPr>
              <w:rPr>
                <w:b/>
                <w:kern w:val="2"/>
                <w:szCs w:val="24"/>
              </w:rPr>
            </w:pPr>
            <w:r>
              <w:rPr>
                <w:b/>
                <w:kern w:val="2"/>
                <w:szCs w:val="24"/>
              </w:rPr>
              <w:t>8.3. Sutarties įvykdymo užtikrinimo pateikimas</w:t>
            </w:r>
          </w:p>
        </w:tc>
        <w:tc>
          <w:tcPr>
            <w:tcW w:w="6257" w:type="dxa"/>
            <w:gridSpan w:val="2"/>
          </w:tcPr>
          <w:p w14:paraId="79D3727C" w14:textId="77777777" w:rsidR="00A646CA" w:rsidRDefault="00A646CA" w:rsidP="00F912BE">
            <w:pPr>
              <w:rPr>
                <w:kern w:val="2"/>
                <w:szCs w:val="24"/>
              </w:rPr>
            </w:pPr>
            <w:r>
              <w:rPr>
                <w:kern w:val="2"/>
                <w:szCs w:val="24"/>
              </w:rPr>
              <w:t>Netaikoma</w:t>
            </w:r>
          </w:p>
          <w:p w14:paraId="196DC212" w14:textId="4F935C41" w:rsidR="00A646CA" w:rsidRDefault="00A646CA" w:rsidP="00F912BE">
            <w:pPr>
              <w:rPr>
                <w:szCs w:val="24"/>
              </w:rPr>
            </w:pPr>
          </w:p>
        </w:tc>
      </w:tr>
      <w:tr w:rsidR="00A646CA" w14:paraId="3121CA65" w14:textId="77777777" w:rsidTr="00A854C7">
        <w:trPr>
          <w:trHeight w:val="300"/>
        </w:trPr>
        <w:tc>
          <w:tcPr>
            <w:tcW w:w="9351" w:type="dxa"/>
            <w:gridSpan w:val="4"/>
          </w:tcPr>
          <w:p w14:paraId="772DBFBE" w14:textId="77777777" w:rsidR="00A646CA" w:rsidRDefault="00A646CA" w:rsidP="00F912BE">
            <w:pPr>
              <w:jc w:val="center"/>
              <w:rPr>
                <w:b/>
                <w:kern w:val="2"/>
                <w:szCs w:val="24"/>
              </w:rPr>
            </w:pPr>
            <w:r>
              <w:rPr>
                <w:b/>
                <w:kern w:val="2"/>
                <w:szCs w:val="24"/>
              </w:rPr>
              <w:t>9. ŠALIŲ ATSAKOMYBĖ</w:t>
            </w:r>
          </w:p>
        </w:tc>
      </w:tr>
      <w:tr w:rsidR="00A646CA" w14:paraId="6E2F209E" w14:textId="77777777" w:rsidTr="00A854C7">
        <w:trPr>
          <w:trHeight w:val="300"/>
        </w:trPr>
        <w:tc>
          <w:tcPr>
            <w:tcW w:w="3094" w:type="dxa"/>
            <w:gridSpan w:val="2"/>
          </w:tcPr>
          <w:p w14:paraId="785E4D98" w14:textId="77777777" w:rsidR="00A646CA" w:rsidRDefault="00A646CA" w:rsidP="00F912BE">
            <w:pPr>
              <w:rPr>
                <w:b/>
                <w:kern w:val="2"/>
                <w:szCs w:val="24"/>
              </w:rPr>
            </w:pPr>
            <w:r>
              <w:rPr>
                <w:b/>
                <w:kern w:val="2"/>
                <w:szCs w:val="24"/>
              </w:rPr>
              <w:t>9.1. Pirkėjui taikomos netesybos už mokėjimų pagal Sutartį vėlavimą</w:t>
            </w:r>
          </w:p>
        </w:tc>
        <w:tc>
          <w:tcPr>
            <w:tcW w:w="6257" w:type="dxa"/>
            <w:gridSpan w:val="2"/>
          </w:tcPr>
          <w:p w14:paraId="784E480D" w14:textId="7B6BF0CF" w:rsidR="00A646CA" w:rsidRPr="003B683F" w:rsidRDefault="00A646CA" w:rsidP="00F912BE">
            <w:pPr>
              <w:rPr>
                <w:color w:val="000000"/>
                <w:kern w:val="2"/>
                <w:szCs w:val="24"/>
              </w:rPr>
            </w:pPr>
            <w:r w:rsidRPr="003B683F">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B683F">
              <w:rPr>
                <w:kern w:val="2"/>
                <w:szCs w:val="24"/>
              </w:rPr>
              <w:t>0,02 (dvi šimtosios) procento dy</w:t>
            </w:r>
            <w:r w:rsidRPr="003B683F">
              <w:rPr>
                <w:color w:val="000000"/>
                <w:kern w:val="2"/>
                <w:szCs w:val="24"/>
              </w:rPr>
              <w:t xml:space="preserve">džio delspinigius nuo neapmokėtos sumos be PVM už kiekvieną vėlavimo </w:t>
            </w:r>
            <w:r w:rsidRPr="003B683F">
              <w:rPr>
                <w:kern w:val="2"/>
                <w:szCs w:val="24"/>
              </w:rPr>
              <w:t>dieną.</w:t>
            </w:r>
          </w:p>
        </w:tc>
      </w:tr>
      <w:tr w:rsidR="00A646CA" w14:paraId="791CF2E0" w14:textId="77777777" w:rsidTr="00A854C7">
        <w:trPr>
          <w:trHeight w:val="300"/>
        </w:trPr>
        <w:tc>
          <w:tcPr>
            <w:tcW w:w="3094" w:type="dxa"/>
            <w:gridSpan w:val="2"/>
          </w:tcPr>
          <w:p w14:paraId="21033E05" w14:textId="77777777" w:rsidR="00A646CA" w:rsidRDefault="00A646CA" w:rsidP="00F912BE">
            <w:pPr>
              <w:rPr>
                <w:b/>
                <w:kern w:val="2"/>
                <w:szCs w:val="24"/>
              </w:rPr>
            </w:pPr>
            <w:r>
              <w:rPr>
                <w:b/>
                <w:szCs w:val="24"/>
              </w:rPr>
              <w:t>9.2. Tiekėjui taikomos netesybos</w:t>
            </w:r>
          </w:p>
        </w:tc>
        <w:tc>
          <w:tcPr>
            <w:tcW w:w="6257" w:type="dxa"/>
            <w:gridSpan w:val="2"/>
          </w:tcPr>
          <w:p w14:paraId="2831A114" w14:textId="2706ADC9" w:rsidR="00D236E2" w:rsidRPr="003B683F" w:rsidRDefault="00D236E2" w:rsidP="00F912BE">
            <w:pPr>
              <w:rPr>
                <w:color w:val="000000"/>
                <w:kern w:val="2"/>
                <w:szCs w:val="24"/>
              </w:rPr>
            </w:pPr>
            <w:r w:rsidRPr="003B683F">
              <w:rPr>
                <w:color w:val="000000"/>
                <w:kern w:val="2"/>
                <w:szCs w:val="24"/>
              </w:rPr>
              <w:t>9.2.1. Jeigu Tiekėjas vėluoja suteikti Paslaugas arba nevykdo kitų sutartinių įsipareigojimų, Pirkėjas nuo kitos nei nustatytas</w:t>
            </w:r>
          </w:p>
          <w:p w14:paraId="12FD4C11" w14:textId="77777777" w:rsidR="00D236E2" w:rsidRPr="003B683F" w:rsidRDefault="00D236E2" w:rsidP="00F912BE">
            <w:pPr>
              <w:rPr>
                <w:color w:val="000000"/>
                <w:kern w:val="2"/>
                <w:szCs w:val="24"/>
              </w:rPr>
            </w:pPr>
            <w:r w:rsidRPr="003B683F">
              <w:rPr>
                <w:color w:val="000000"/>
                <w:kern w:val="2"/>
                <w:szCs w:val="24"/>
              </w:rPr>
              <w:t>terminas dienos Tiekėjui skaičiuoja 0,02 (dvi šimtosios)</w:t>
            </w:r>
          </w:p>
          <w:p w14:paraId="1A5BECD0" w14:textId="77777777" w:rsidR="00D236E2" w:rsidRPr="003B683F" w:rsidRDefault="00D236E2" w:rsidP="00F912BE">
            <w:pPr>
              <w:rPr>
                <w:color w:val="000000"/>
                <w:kern w:val="2"/>
                <w:szCs w:val="24"/>
              </w:rPr>
            </w:pPr>
            <w:r w:rsidRPr="003B683F">
              <w:rPr>
                <w:color w:val="000000"/>
                <w:kern w:val="2"/>
                <w:szCs w:val="24"/>
              </w:rPr>
              <w:t>procento dydžio delspinigius už kiekvieną uždelstą dieną nuo</w:t>
            </w:r>
          </w:p>
          <w:p w14:paraId="5398A9B9" w14:textId="77777777" w:rsidR="00D236E2" w:rsidRPr="003B683F" w:rsidRDefault="00D236E2" w:rsidP="00F912BE">
            <w:pPr>
              <w:rPr>
                <w:color w:val="000000"/>
                <w:kern w:val="2"/>
                <w:szCs w:val="24"/>
              </w:rPr>
            </w:pPr>
            <w:r w:rsidRPr="003B683F">
              <w:rPr>
                <w:color w:val="000000"/>
                <w:kern w:val="2"/>
                <w:szCs w:val="24"/>
              </w:rPr>
              <w:t>laiku nesuteiktų Paslaugų ar kitų sutartinių įsipareigojimų</w:t>
            </w:r>
          </w:p>
          <w:p w14:paraId="22B406F5" w14:textId="77777777" w:rsidR="00D236E2" w:rsidRPr="003B683F" w:rsidRDefault="00D236E2" w:rsidP="00F912BE">
            <w:pPr>
              <w:rPr>
                <w:color w:val="000000"/>
                <w:kern w:val="2"/>
                <w:szCs w:val="24"/>
              </w:rPr>
            </w:pPr>
            <w:r w:rsidRPr="003B683F">
              <w:rPr>
                <w:color w:val="000000"/>
                <w:kern w:val="2"/>
                <w:szCs w:val="24"/>
              </w:rPr>
              <w:t>nevykdymo kainos be PVM.</w:t>
            </w:r>
          </w:p>
          <w:p w14:paraId="6F7BBC4B" w14:textId="77777777" w:rsidR="00D236E2" w:rsidRPr="003B683F" w:rsidRDefault="00D236E2" w:rsidP="00F912BE">
            <w:pPr>
              <w:rPr>
                <w:color w:val="000000"/>
                <w:kern w:val="2"/>
                <w:szCs w:val="24"/>
              </w:rPr>
            </w:pPr>
            <w:r w:rsidRPr="003B683F">
              <w:rPr>
                <w:color w:val="000000"/>
                <w:kern w:val="2"/>
                <w:szCs w:val="24"/>
              </w:rPr>
              <w:t>9.2.2. Jeigu Tiekėjas vėluoja grąžinti dėl Tiekėjui mokėtinos</w:t>
            </w:r>
          </w:p>
          <w:p w14:paraId="5293CA0B" w14:textId="4C762BD4" w:rsidR="00D236E2" w:rsidRPr="003B683F" w:rsidRDefault="00D236E2" w:rsidP="00F912BE">
            <w:pPr>
              <w:rPr>
                <w:color w:val="000000"/>
                <w:kern w:val="2"/>
                <w:szCs w:val="24"/>
              </w:rPr>
            </w:pPr>
            <w:r w:rsidRPr="003B683F">
              <w:rPr>
                <w:color w:val="000000"/>
                <w:kern w:val="2"/>
                <w:szCs w:val="24"/>
              </w:rPr>
              <w:t xml:space="preserve">sumos sumažinimo susidariusią permoką pagal Bendrųjų sąlygų 7.4.1.2 papunktį, Pirkėjas nuo kitos nei nustatytas terminas dienos Tiekėjui skaičiuoja 0,02 (dvi šimtosios) </w:t>
            </w:r>
            <w:r w:rsidRPr="003B683F">
              <w:rPr>
                <w:color w:val="000000"/>
                <w:kern w:val="2"/>
                <w:szCs w:val="24"/>
              </w:rPr>
              <w:lastRenderedPageBreak/>
              <w:t>procento dydžio delspinigius už kiekvieną uždelstą dieną nuo laiku negrąžintos permokos kainos be PVM.</w:t>
            </w:r>
          </w:p>
          <w:p w14:paraId="0ABAF64B" w14:textId="77777777" w:rsidR="00D236E2" w:rsidRPr="003B683F" w:rsidRDefault="00D236E2" w:rsidP="00F912BE">
            <w:pPr>
              <w:rPr>
                <w:color w:val="000000"/>
                <w:kern w:val="2"/>
                <w:szCs w:val="24"/>
              </w:rPr>
            </w:pPr>
            <w:r w:rsidRPr="003B683F">
              <w:rPr>
                <w:color w:val="000000"/>
                <w:kern w:val="2"/>
                <w:szCs w:val="24"/>
              </w:rPr>
              <w:t>9.2.3. Tiekėjas privalo sumokėti Pirkėjui netesybas per 7</w:t>
            </w:r>
          </w:p>
          <w:p w14:paraId="41875D1C" w14:textId="77777777" w:rsidR="00D236E2" w:rsidRPr="003B683F" w:rsidRDefault="00D236E2" w:rsidP="00F912BE">
            <w:pPr>
              <w:rPr>
                <w:color w:val="000000"/>
                <w:kern w:val="2"/>
                <w:szCs w:val="24"/>
              </w:rPr>
            </w:pPr>
            <w:r w:rsidRPr="003B683F">
              <w:rPr>
                <w:color w:val="000000"/>
                <w:kern w:val="2"/>
                <w:szCs w:val="24"/>
              </w:rPr>
              <w:t>(septynias) dienas nuo Pirkėjo pareikalavimo, jeigu netesybų</w:t>
            </w:r>
          </w:p>
          <w:p w14:paraId="7E114F52" w14:textId="010BC80D" w:rsidR="00A646CA" w:rsidRPr="003B683F" w:rsidRDefault="00D236E2" w:rsidP="00F912BE">
            <w:pPr>
              <w:rPr>
                <w:b/>
                <w:kern w:val="2"/>
                <w:szCs w:val="24"/>
              </w:rPr>
            </w:pPr>
            <w:r w:rsidRPr="003B683F">
              <w:rPr>
                <w:color w:val="000000"/>
                <w:kern w:val="2"/>
                <w:szCs w:val="24"/>
              </w:rPr>
              <w:t>suma nėra išskaitoma iš Tiekėjui mokėtinos sumos.</w:t>
            </w:r>
          </w:p>
        </w:tc>
      </w:tr>
      <w:tr w:rsidR="00A646CA" w14:paraId="535564A9" w14:textId="77777777" w:rsidTr="00A854C7">
        <w:trPr>
          <w:trHeight w:val="300"/>
        </w:trPr>
        <w:tc>
          <w:tcPr>
            <w:tcW w:w="3094" w:type="dxa"/>
            <w:gridSpan w:val="2"/>
          </w:tcPr>
          <w:p w14:paraId="669E6DCA" w14:textId="77777777" w:rsidR="00A646CA" w:rsidRDefault="00A646CA" w:rsidP="00F912B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257" w:type="dxa"/>
            <w:gridSpan w:val="2"/>
          </w:tcPr>
          <w:p w14:paraId="2E679F19" w14:textId="77777777" w:rsidR="00D749F1" w:rsidRDefault="00E73922" w:rsidP="00F912BE">
            <w:pPr>
              <w:rPr>
                <w:szCs w:val="24"/>
              </w:rPr>
            </w:pPr>
            <w:r>
              <w:rPr>
                <w:szCs w:val="24"/>
              </w:rPr>
              <w:t xml:space="preserve">9.3.1. Nutraukus </w:t>
            </w:r>
            <w:r w:rsidR="00D749F1">
              <w:rPr>
                <w:szCs w:val="24"/>
              </w:rPr>
              <w:t>S</w:t>
            </w:r>
            <w:r>
              <w:rPr>
                <w:szCs w:val="24"/>
              </w:rPr>
              <w:t>utartį</w:t>
            </w:r>
            <w:r w:rsidR="00D749F1">
              <w:rPr>
                <w:szCs w:val="24"/>
              </w:rPr>
              <w:t xml:space="preserve"> dėl esminio Sutarties pažeidimo, mokama 5000 (penkių tūkstančių) Eur dydžio bauda.</w:t>
            </w:r>
          </w:p>
          <w:p w14:paraId="54EE418B" w14:textId="573319E9" w:rsidR="00A646CA" w:rsidRDefault="00D749F1" w:rsidP="00F912BE">
            <w:pPr>
              <w:rPr>
                <w:kern w:val="2"/>
                <w:szCs w:val="24"/>
              </w:rPr>
            </w:pPr>
            <w:r>
              <w:rPr>
                <w:szCs w:val="24"/>
              </w:rPr>
              <w:t>9.3.2.</w:t>
            </w:r>
            <w:r w:rsidR="0034365F" w:rsidRPr="00A17FD1">
              <w:rPr>
                <w:szCs w:val="24"/>
              </w:rPr>
              <w:t xml:space="preserve">Nepagrįstai nutraukus Sutarties vykdymą ne Sutartyje nustatyta tvarka, mokama </w:t>
            </w:r>
            <w:r w:rsidR="00E73922">
              <w:rPr>
                <w:szCs w:val="24"/>
              </w:rPr>
              <w:t>2</w:t>
            </w:r>
            <w:r w:rsidR="0034365F" w:rsidRPr="00A17FD1">
              <w:rPr>
                <w:kern w:val="2"/>
                <w:szCs w:val="24"/>
              </w:rPr>
              <w:t xml:space="preserve"> (</w:t>
            </w:r>
            <w:r w:rsidR="00E73922">
              <w:rPr>
                <w:kern w:val="2"/>
                <w:szCs w:val="24"/>
              </w:rPr>
              <w:t>dviejų</w:t>
            </w:r>
            <w:r w:rsidR="0034365F" w:rsidRPr="00A17FD1">
              <w:rPr>
                <w:kern w:val="2"/>
                <w:szCs w:val="24"/>
              </w:rPr>
              <w:t>) procentų dydžio bauda nuo Pradinės Sutarties vertės, nurodytos Specialiųjų sąlygų 5.2 punkte.</w:t>
            </w:r>
          </w:p>
        </w:tc>
      </w:tr>
      <w:tr w:rsidR="00A646CA" w14:paraId="0DE13579" w14:textId="77777777" w:rsidTr="00A854C7">
        <w:trPr>
          <w:trHeight w:val="300"/>
        </w:trPr>
        <w:tc>
          <w:tcPr>
            <w:tcW w:w="3094" w:type="dxa"/>
            <w:gridSpan w:val="2"/>
          </w:tcPr>
          <w:p w14:paraId="0E038835" w14:textId="77777777" w:rsidR="00A646CA" w:rsidRDefault="00A646CA" w:rsidP="00F912B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14:paraId="388D0071" w14:textId="77777777" w:rsidR="00A646CA" w:rsidRDefault="00A646CA" w:rsidP="00F912BE">
            <w:pPr>
              <w:rPr>
                <w:color w:val="000000"/>
                <w:kern w:val="2"/>
                <w:szCs w:val="24"/>
              </w:rPr>
            </w:pPr>
            <w:r>
              <w:rPr>
                <w:color w:val="000000"/>
                <w:kern w:val="2"/>
                <w:szCs w:val="24"/>
              </w:rPr>
              <w:t>Netaikoma</w:t>
            </w:r>
          </w:p>
          <w:p w14:paraId="1456C8D1" w14:textId="77777777" w:rsidR="00A646CA" w:rsidRDefault="00A646CA" w:rsidP="00F912BE">
            <w:pPr>
              <w:rPr>
                <w:kern w:val="2"/>
                <w:szCs w:val="24"/>
              </w:rPr>
            </w:pPr>
          </w:p>
          <w:p w14:paraId="4970F7DA" w14:textId="2A2894AC" w:rsidR="00A646CA" w:rsidRDefault="003969A5" w:rsidP="00F912BE">
            <w:pPr>
              <w:rPr>
                <w:kern w:val="2"/>
                <w:szCs w:val="24"/>
              </w:rPr>
            </w:pPr>
            <w:r>
              <w:rPr>
                <w:color w:val="FF0000"/>
                <w:kern w:val="2"/>
                <w:szCs w:val="24"/>
              </w:rPr>
              <w:t xml:space="preserve"> </w:t>
            </w:r>
          </w:p>
        </w:tc>
      </w:tr>
      <w:tr w:rsidR="00C57FF2" w14:paraId="335834C7" w14:textId="77777777" w:rsidTr="00A854C7">
        <w:trPr>
          <w:trHeight w:val="300"/>
        </w:trPr>
        <w:tc>
          <w:tcPr>
            <w:tcW w:w="3094" w:type="dxa"/>
            <w:gridSpan w:val="2"/>
          </w:tcPr>
          <w:p w14:paraId="13CD1D2E" w14:textId="77777777" w:rsidR="00C57FF2" w:rsidRDefault="00C57FF2" w:rsidP="00F912BE">
            <w:pPr>
              <w:rPr>
                <w:b/>
                <w:kern w:val="2"/>
                <w:szCs w:val="24"/>
              </w:rPr>
            </w:pPr>
            <w:r>
              <w:rPr>
                <w:b/>
                <w:kern w:val="2"/>
                <w:szCs w:val="24"/>
              </w:rPr>
              <w:t>9.5. Tiekėjui taikomos baudos dėl aplinkosauginių ir (arba) socialinių kriterijų nesilaikymo</w:t>
            </w:r>
          </w:p>
        </w:tc>
        <w:tc>
          <w:tcPr>
            <w:tcW w:w="6257" w:type="dxa"/>
            <w:gridSpan w:val="2"/>
          </w:tcPr>
          <w:p w14:paraId="727AE423" w14:textId="77777777" w:rsidR="004B6393" w:rsidRPr="004B6393" w:rsidRDefault="004B6393" w:rsidP="00F912BE">
            <w:pPr>
              <w:rPr>
                <w:color w:val="000000"/>
                <w:kern w:val="2"/>
                <w:szCs w:val="24"/>
              </w:rPr>
            </w:pPr>
            <w:r w:rsidRPr="004B6393">
              <w:rPr>
                <w:color w:val="000000"/>
                <w:kern w:val="2"/>
                <w:szCs w:val="24"/>
              </w:rPr>
              <w:t>Jeigu Tiekėjas per 13.1.2 papunktyje nurodytą terminą</w:t>
            </w:r>
          </w:p>
          <w:p w14:paraId="6F8F16A9" w14:textId="77777777" w:rsidR="004B6393" w:rsidRPr="004B6393" w:rsidRDefault="004B6393" w:rsidP="00F912BE">
            <w:pPr>
              <w:rPr>
                <w:color w:val="000000"/>
                <w:kern w:val="2"/>
                <w:szCs w:val="24"/>
              </w:rPr>
            </w:pPr>
            <w:r w:rsidRPr="004B6393">
              <w:rPr>
                <w:color w:val="000000"/>
                <w:kern w:val="2"/>
                <w:szCs w:val="24"/>
              </w:rPr>
              <w:t>nepateikia ataskaitos ir dokumentų, patvirtinančių 13.1.1</w:t>
            </w:r>
          </w:p>
          <w:p w14:paraId="5F654CA6" w14:textId="77777777" w:rsidR="004B6393" w:rsidRPr="004B6393" w:rsidRDefault="004B6393" w:rsidP="00F912BE">
            <w:pPr>
              <w:rPr>
                <w:color w:val="000000"/>
                <w:kern w:val="2"/>
                <w:szCs w:val="24"/>
              </w:rPr>
            </w:pPr>
            <w:r w:rsidRPr="004B6393">
              <w:rPr>
                <w:color w:val="000000"/>
                <w:kern w:val="2"/>
                <w:szCs w:val="24"/>
              </w:rPr>
              <w:t>papunktyje nurodytų įsipareigojimų laikymąsi, už kiekvieną</w:t>
            </w:r>
          </w:p>
          <w:p w14:paraId="4C8C0993" w14:textId="08CE724D" w:rsidR="00C57FF2" w:rsidRPr="004B6393" w:rsidRDefault="004B6393" w:rsidP="00F912BE">
            <w:pPr>
              <w:rPr>
                <w:color w:val="000000"/>
                <w:kern w:val="2"/>
                <w:szCs w:val="24"/>
              </w:rPr>
            </w:pPr>
            <w:r w:rsidRPr="004B6393">
              <w:rPr>
                <w:color w:val="000000"/>
                <w:kern w:val="2"/>
                <w:szCs w:val="24"/>
              </w:rPr>
              <w:t>uždelstą dieną moka Pirkėjui 50 (penkiasdešimties) Eur dydžio</w:t>
            </w:r>
            <w:r>
              <w:rPr>
                <w:color w:val="000000"/>
                <w:kern w:val="2"/>
                <w:szCs w:val="24"/>
              </w:rPr>
              <w:t xml:space="preserve"> </w:t>
            </w:r>
            <w:r w:rsidRPr="004B6393">
              <w:rPr>
                <w:color w:val="000000"/>
                <w:kern w:val="2"/>
                <w:szCs w:val="24"/>
              </w:rPr>
              <w:t>baudą.</w:t>
            </w:r>
          </w:p>
        </w:tc>
      </w:tr>
      <w:tr w:rsidR="00C57FF2" w14:paraId="5CB34632" w14:textId="77777777" w:rsidTr="00A854C7">
        <w:trPr>
          <w:trHeight w:val="300"/>
        </w:trPr>
        <w:tc>
          <w:tcPr>
            <w:tcW w:w="3094" w:type="dxa"/>
            <w:gridSpan w:val="2"/>
          </w:tcPr>
          <w:p w14:paraId="59ED911B" w14:textId="77777777" w:rsidR="00C57FF2" w:rsidRDefault="00C57FF2" w:rsidP="00F912BE">
            <w:pPr>
              <w:rPr>
                <w:b/>
                <w:kern w:val="2"/>
                <w:szCs w:val="24"/>
              </w:rPr>
            </w:pPr>
            <w:r>
              <w:rPr>
                <w:b/>
                <w:kern w:val="2"/>
                <w:szCs w:val="24"/>
              </w:rPr>
              <w:t>9.6. Tiekėjui / Pirkėjui taikoma bauda dėl konfidencialumo reikalavimų nesilaikymo</w:t>
            </w:r>
          </w:p>
        </w:tc>
        <w:tc>
          <w:tcPr>
            <w:tcW w:w="6257" w:type="dxa"/>
            <w:gridSpan w:val="2"/>
          </w:tcPr>
          <w:p w14:paraId="602B14CE" w14:textId="77777777" w:rsidR="004B6393" w:rsidRPr="004B6393" w:rsidRDefault="004B6393" w:rsidP="00F912BE">
            <w:pPr>
              <w:rPr>
                <w:color w:val="000000"/>
                <w:kern w:val="2"/>
                <w:szCs w:val="24"/>
              </w:rPr>
            </w:pPr>
            <w:r w:rsidRPr="004B6393">
              <w:rPr>
                <w:color w:val="000000"/>
                <w:kern w:val="2"/>
                <w:szCs w:val="24"/>
              </w:rPr>
              <w:t>Jeigu nustatoma, kad Tiekėjas nesilaiko konfidencialumo</w:t>
            </w:r>
          </w:p>
          <w:p w14:paraId="32D97D93" w14:textId="71081BD8" w:rsidR="00C57FF2" w:rsidRPr="004B6393" w:rsidRDefault="004B6393" w:rsidP="00F912BE">
            <w:pPr>
              <w:rPr>
                <w:color w:val="000000"/>
                <w:kern w:val="2"/>
                <w:szCs w:val="24"/>
              </w:rPr>
            </w:pPr>
            <w:r w:rsidRPr="004B6393">
              <w:rPr>
                <w:color w:val="000000"/>
                <w:kern w:val="2"/>
                <w:szCs w:val="24"/>
              </w:rPr>
              <w:t>reikalavimų, Pirkėjas reikalauja iš Tiekėjo sumokėti 1 000 (vieno</w:t>
            </w:r>
            <w:r>
              <w:rPr>
                <w:color w:val="000000"/>
                <w:kern w:val="2"/>
                <w:szCs w:val="24"/>
              </w:rPr>
              <w:t xml:space="preserve"> </w:t>
            </w:r>
            <w:r w:rsidRPr="004B6393">
              <w:rPr>
                <w:color w:val="000000"/>
                <w:kern w:val="2"/>
                <w:szCs w:val="24"/>
              </w:rPr>
              <w:t>tūkstančio) Eur baudą už kiekvieną pažeidimo atvejį.</w:t>
            </w:r>
          </w:p>
        </w:tc>
      </w:tr>
      <w:tr w:rsidR="00C57FF2" w14:paraId="2F664C56" w14:textId="77777777" w:rsidTr="00A854C7">
        <w:trPr>
          <w:trHeight w:val="300"/>
        </w:trPr>
        <w:tc>
          <w:tcPr>
            <w:tcW w:w="3094" w:type="dxa"/>
            <w:gridSpan w:val="2"/>
          </w:tcPr>
          <w:p w14:paraId="6498C52D" w14:textId="77777777" w:rsidR="00C57FF2" w:rsidRDefault="00C57FF2" w:rsidP="00F912B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257" w:type="dxa"/>
            <w:gridSpan w:val="2"/>
          </w:tcPr>
          <w:p w14:paraId="1C6CFBFA" w14:textId="77777777" w:rsidR="00C57FF2" w:rsidRDefault="00C57FF2" w:rsidP="00F912BE">
            <w:pPr>
              <w:rPr>
                <w:color w:val="4472C4"/>
                <w:kern w:val="2"/>
                <w:szCs w:val="24"/>
              </w:rPr>
            </w:pPr>
            <w:r>
              <w:rPr>
                <w:szCs w:val="24"/>
              </w:rPr>
              <w:t>Netaikoma</w:t>
            </w:r>
          </w:p>
          <w:p w14:paraId="003FECA6" w14:textId="283BE27F" w:rsidR="00C57FF2" w:rsidRDefault="00C57FF2" w:rsidP="00F912BE">
            <w:pPr>
              <w:rPr>
                <w:color w:val="4472C4"/>
                <w:kern w:val="2"/>
                <w:szCs w:val="24"/>
              </w:rPr>
            </w:pPr>
          </w:p>
        </w:tc>
      </w:tr>
      <w:tr w:rsidR="00C57FF2" w14:paraId="0058BAA4" w14:textId="77777777" w:rsidTr="00A854C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57FF2" w:rsidRDefault="00C57FF2" w:rsidP="00F912BE">
            <w:pPr>
              <w:rPr>
                <w:b/>
                <w:kern w:val="2"/>
                <w:szCs w:val="24"/>
              </w:rPr>
            </w:pPr>
            <w:r>
              <w:rPr>
                <w:b/>
                <w:kern w:val="2"/>
                <w:szCs w:val="24"/>
              </w:rPr>
              <w:t xml:space="preserve">9.8. Tiekėjui taikomos netesybos dėl Sutarties įvykdymo užtikrinimo </w:t>
            </w:r>
            <w:r>
              <w:rPr>
                <w:b/>
                <w:bCs/>
                <w:szCs w:val="24"/>
              </w:rPr>
              <w:t>nepratęsimo</w:t>
            </w:r>
          </w:p>
        </w:tc>
        <w:tc>
          <w:tcPr>
            <w:tcW w:w="6257" w:type="dxa"/>
            <w:gridSpan w:val="2"/>
            <w:tcBorders>
              <w:top w:val="single" w:sz="4" w:space="0" w:color="auto"/>
              <w:left w:val="single" w:sz="4" w:space="0" w:color="auto"/>
              <w:bottom w:val="single" w:sz="4" w:space="0" w:color="auto"/>
              <w:right w:val="single" w:sz="4" w:space="0" w:color="auto"/>
            </w:tcBorders>
          </w:tcPr>
          <w:p w14:paraId="59E34EF4" w14:textId="1C0B777F" w:rsidR="00C57FF2" w:rsidRDefault="00C57FF2" w:rsidP="00F912BE">
            <w:pPr>
              <w:rPr>
                <w:color w:val="4472C4"/>
                <w:kern w:val="2"/>
                <w:szCs w:val="24"/>
              </w:rPr>
            </w:pPr>
            <w:r w:rsidRPr="00A17FD1">
              <w:rPr>
                <w:kern w:val="2"/>
                <w:szCs w:val="24"/>
              </w:rPr>
              <w:t>Netaikoma</w:t>
            </w:r>
          </w:p>
        </w:tc>
      </w:tr>
      <w:tr w:rsidR="00A646CA" w14:paraId="4DB25F24" w14:textId="77777777" w:rsidTr="00A854C7">
        <w:trPr>
          <w:trHeight w:val="300"/>
        </w:trPr>
        <w:tc>
          <w:tcPr>
            <w:tcW w:w="3094" w:type="dxa"/>
            <w:gridSpan w:val="2"/>
          </w:tcPr>
          <w:p w14:paraId="66FCCA71" w14:textId="77777777" w:rsidR="00A646CA" w:rsidRDefault="00A646CA" w:rsidP="00F912BE">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257" w:type="dxa"/>
            <w:gridSpan w:val="2"/>
          </w:tcPr>
          <w:p w14:paraId="6E75EF15" w14:textId="57FB0DC4" w:rsidR="00427D28" w:rsidRDefault="00221972" w:rsidP="00F912BE">
            <w:pPr>
              <w:jc w:val="both"/>
              <w:rPr>
                <w:szCs w:val="24"/>
              </w:rPr>
            </w:pPr>
            <w:r>
              <w:rPr>
                <w:color w:val="000000"/>
                <w:kern w:val="2"/>
                <w:szCs w:val="24"/>
              </w:rPr>
              <w:lastRenderedPageBreak/>
              <w:t>Netaikoma</w:t>
            </w:r>
          </w:p>
          <w:p w14:paraId="1121832F" w14:textId="77777777" w:rsidR="00A646CA" w:rsidRDefault="00A646CA" w:rsidP="00F912BE">
            <w:pPr>
              <w:rPr>
                <w:color w:val="4472C4"/>
                <w:kern w:val="2"/>
                <w:szCs w:val="24"/>
              </w:rPr>
            </w:pPr>
          </w:p>
        </w:tc>
      </w:tr>
      <w:tr w:rsidR="00A646CA" w14:paraId="72DE294E" w14:textId="77777777" w:rsidTr="00A854C7">
        <w:trPr>
          <w:trHeight w:val="300"/>
        </w:trPr>
        <w:tc>
          <w:tcPr>
            <w:tcW w:w="3094" w:type="dxa"/>
            <w:gridSpan w:val="2"/>
          </w:tcPr>
          <w:p w14:paraId="4EF8C357" w14:textId="77777777" w:rsidR="00A646CA" w:rsidRDefault="00A646CA" w:rsidP="00F912BE">
            <w:pPr>
              <w:rPr>
                <w:b/>
                <w:kern w:val="2"/>
                <w:szCs w:val="24"/>
                <w:lang w:val="en-US"/>
              </w:rPr>
            </w:pPr>
            <w:r>
              <w:rPr>
                <w:b/>
                <w:kern w:val="2"/>
                <w:szCs w:val="24"/>
                <w:lang w:val="en-US"/>
              </w:rPr>
              <w:t xml:space="preserve">9.9. </w:t>
            </w:r>
            <w:r>
              <w:rPr>
                <w:b/>
                <w:kern w:val="2"/>
                <w:szCs w:val="24"/>
              </w:rPr>
              <w:t>Kitos netesybos</w:t>
            </w:r>
          </w:p>
        </w:tc>
        <w:tc>
          <w:tcPr>
            <w:tcW w:w="6257" w:type="dxa"/>
            <w:gridSpan w:val="2"/>
          </w:tcPr>
          <w:p w14:paraId="386AC396" w14:textId="1FBE90DB" w:rsidR="00A646CA" w:rsidRDefault="00427D28" w:rsidP="00F912BE">
            <w:pPr>
              <w:rPr>
                <w:color w:val="4472C4"/>
                <w:kern w:val="2"/>
                <w:szCs w:val="24"/>
              </w:rPr>
            </w:pPr>
            <w:r>
              <w:rPr>
                <w:color w:val="4472C4"/>
                <w:kern w:val="2"/>
                <w:szCs w:val="24"/>
              </w:rPr>
              <w:t>–</w:t>
            </w:r>
          </w:p>
        </w:tc>
      </w:tr>
      <w:tr w:rsidR="00A646CA" w14:paraId="684028A3" w14:textId="77777777" w:rsidTr="00A854C7">
        <w:trPr>
          <w:trHeight w:val="300"/>
        </w:trPr>
        <w:tc>
          <w:tcPr>
            <w:tcW w:w="9351" w:type="dxa"/>
            <w:gridSpan w:val="4"/>
          </w:tcPr>
          <w:p w14:paraId="4FE3910B" w14:textId="77777777" w:rsidR="00A646CA" w:rsidRDefault="00A646CA" w:rsidP="00F912BE">
            <w:pPr>
              <w:jc w:val="center"/>
              <w:rPr>
                <w:color w:val="4472C4"/>
                <w:kern w:val="2"/>
                <w:szCs w:val="24"/>
              </w:rPr>
            </w:pPr>
            <w:r>
              <w:rPr>
                <w:b/>
                <w:kern w:val="2"/>
                <w:szCs w:val="24"/>
              </w:rPr>
              <w:t>10. ESMINĖS SUTARTIES SĄLYGOS</w:t>
            </w:r>
          </w:p>
        </w:tc>
      </w:tr>
      <w:tr w:rsidR="00C70E5E" w14:paraId="6E96BEC4" w14:textId="77777777" w:rsidTr="00A854C7">
        <w:trPr>
          <w:trHeight w:val="300"/>
        </w:trPr>
        <w:tc>
          <w:tcPr>
            <w:tcW w:w="3094" w:type="dxa"/>
            <w:gridSpan w:val="2"/>
          </w:tcPr>
          <w:p w14:paraId="0063E6A9" w14:textId="77777777" w:rsidR="00C70E5E" w:rsidRDefault="00C70E5E" w:rsidP="00F912BE">
            <w:pPr>
              <w:rPr>
                <w:b/>
                <w:kern w:val="2"/>
                <w:szCs w:val="24"/>
                <w:lang w:val="en-US"/>
              </w:rPr>
            </w:pPr>
            <w:r>
              <w:rPr>
                <w:b/>
                <w:kern w:val="2"/>
                <w:szCs w:val="24"/>
                <w:lang w:val="en-US"/>
              </w:rPr>
              <w:t xml:space="preserve">10.1. </w:t>
            </w:r>
            <w:r>
              <w:rPr>
                <w:b/>
                <w:kern w:val="2"/>
                <w:szCs w:val="24"/>
              </w:rPr>
              <w:t>Esminės Sutarties sąlygos</w:t>
            </w:r>
          </w:p>
        </w:tc>
        <w:tc>
          <w:tcPr>
            <w:tcW w:w="6257" w:type="dxa"/>
            <w:gridSpan w:val="2"/>
          </w:tcPr>
          <w:p w14:paraId="7E67C8FE" w14:textId="0DDD7F41" w:rsidR="00C70E5E" w:rsidRDefault="00C70E5E" w:rsidP="00F912BE">
            <w:pPr>
              <w:rPr>
                <w:color w:val="4472C4"/>
                <w:kern w:val="2"/>
                <w:szCs w:val="24"/>
              </w:rPr>
            </w:pPr>
            <w:r w:rsidRPr="004B1026">
              <w:rPr>
                <w:kern w:val="2"/>
                <w:szCs w:val="24"/>
              </w:rPr>
              <w:t>Paslaugų pirkimo–pardavimo sutarties bendrosios sąlygos.</w:t>
            </w:r>
          </w:p>
        </w:tc>
      </w:tr>
      <w:tr w:rsidR="00C70E5E" w14:paraId="2481156D" w14:textId="77777777" w:rsidTr="00A854C7">
        <w:trPr>
          <w:trHeight w:val="300"/>
        </w:trPr>
        <w:tc>
          <w:tcPr>
            <w:tcW w:w="9351" w:type="dxa"/>
            <w:gridSpan w:val="4"/>
          </w:tcPr>
          <w:p w14:paraId="28216735" w14:textId="77777777" w:rsidR="00C70E5E" w:rsidRDefault="00C70E5E" w:rsidP="00F912BE">
            <w:pPr>
              <w:jc w:val="center"/>
              <w:rPr>
                <w:b/>
                <w:kern w:val="2"/>
                <w:szCs w:val="24"/>
              </w:rPr>
            </w:pPr>
            <w:r>
              <w:rPr>
                <w:b/>
                <w:kern w:val="2"/>
                <w:szCs w:val="24"/>
              </w:rPr>
              <w:t>11. SUTARTIES GALIOJIMAS IR KEITIMAS</w:t>
            </w:r>
          </w:p>
        </w:tc>
      </w:tr>
      <w:tr w:rsidR="00C70E5E" w14:paraId="73E60D0E" w14:textId="77777777" w:rsidTr="00A854C7">
        <w:trPr>
          <w:trHeight w:val="300"/>
        </w:trPr>
        <w:tc>
          <w:tcPr>
            <w:tcW w:w="3094" w:type="dxa"/>
            <w:gridSpan w:val="2"/>
          </w:tcPr>
          <w:p w14:paraId="071FC0C8" w14:textId="77777777" w:rsidR="00C70E5E" w:rsidRDefault="00C70E5E" w:rsidP="00F912BE">
            <w:pPr>
              <w:rPr>
                <w:b/>
                <w:kern w:val="2"/>
                <w:szCs w:val="24"/>
              </w:rPr>
            </w:pPr>
            <w:r>
              <w:rPr>
                <w:b/>
                <w:szCs w:val="24"/>
              </w:rPr>
              <w:t>11.1. Sutarties sudarymas ir įsigaliojimas</w:t>
            </w:r>
          </w:p>
        </w:tc>
        <w:tc>
          <w:tcPr>
            <w:tcW w:w="6257" w:type="dxa"/>
            <w:gridSpan w:val="2"/>
          </w:tcPr>
          <w:p w14:paraId="7592AE39" w14:textId="6DFCE3F6" w:rsidR="003351A9" w:rsidRPr="003351A9" w:rsidRDefault="003351A9" w:rsidP="004B57D2">
            <w:pPr>
              <w:jc w:val="both"/>
              <w:rPr>
                <w:kern w:val="2"/>
                <w:szCs w:val="24"/>
              </w:rPr>
            </w:pPr>
            <w:r w:rsidRPr="003351A9">
              <w:rPr>
                <w:kern w:val="2"/>
                <w:szCs w:val="24"/>
              </w:rPr>
              <w:t>Ši Sutartis laikoma sudaryta ir įsigalioja nuo Sutarties pasirašymo</w:t>
            </w:r>
            <w:r>
              <w:rPr>
                <w:kern w:val="2"/>
                <w:szCs w:val="24"/>
              </w:rPr>
              <w:t xml:space="preserve"> </w:t>
            </w:r>
            <w:r w:rsidRPr="003351A9">
              <w:rPr>
                <w:kern w:val="2"/>
                <w:szCs w:val="24"/>
              </w:rPr>
              <w:t>dienos (antrosios Šalies pasirašymo dieną).</w:t>
            </w:r>
          </w:p>
          <w:p w14:paraId="1DB6ACA1" w14:textId="0E5755FC" w:rsidR="00C70E5E" w:rsidRDefault="003351A9" w:rsidP="004B57D2">
            <w:pPr>
              <w:jc w:val="both"/>
              <w:rPr>
                <w:kern w:val="2"/>
                <w:szCs w:val="24"/>
              </w:rPr>
            </w:pPr>
            <w:r w:rsidRPr="003351A9">
              <w:rPr>
                <w:kern w:val="2"/>
                <w:szCs w:val="24"/>
              </w:rPr>
              <w:t>Sutartis galioja iki visiško prievolių įvykdymo (kol bus išnaudota</w:t>
            </w:r>
            <w:r>
              <w:rPr>
                <w:kern w:val="2"/>
                <w:szCs w:val="24"/>
              </w:rPr>
              <w:t xml:space="preserve"> </w:t>
            </w:r>
            <w:r w:rsidRPr="003351A9">
              <w:rPr>
                <w:kern w:val="2"/>
                <w:szCs w:val="24"/>
              </w:rPr>
              <w:t>Pradinės Sutarties vertė), bet jos terminas negali būti ilgesnis</w:t>
            </w:r>
            <w:r>
              <w:rPr>
                <w:kern w:val="2"/>
                <w:szCs w:val="24"/>
              </w:rPr>
              <w:t xml:space="preserve"> </w:t>
            </w:r>
            <w:r w:rsidRPr="003351A9">
              <w:rPr>
                <w:kern w:val="2"/>
                <w:szCs w:val="24"/>
              </w:rPr>
              <w:t>kaip 25 (dvidešimt penki) kalendoriniai mėnesiai.</w:t>
            </w:r>
            <w:r w:rsidR="00777434">
              <w:rPr>
                <w:color w:val="FF0000"/>
                <w:kern w:val="2"/>
                <w:szCs w:val="24"/>
              </w:rPr>
              <w:t xml:space="preserve"> </w:t>
            </w:r>
          </w:p>
          <w:p w14:paraId="04094D45" w14:textId="2FB13240" w:rsidR="00C70E5E" w:rsidRDefault="00810862" w:rsidP="00F912BE">
            <w:pPr>
              <w:rPr>
                <w:color w:val="4472C4"/>
                <w:kern w:val="2"/>
                <w:szCs w:val="24"/>
              </w:rPr>
            </w:pPr>
            <w:r>
              <w:rPr>
                <w:kern w:val="2"/>
                <w:szCs w:val="24"/>
              </w:rPr>
              <w:t xml:space="preserve"> </w:t>
            </w:r>
          </w:p>
        </w:tc>
      </w:tr>
      <w:tr w:rsidR="00C70E5E" w14:paraId="27B67AC5" w14:textId="77777777" w:rsidTr="00A854C7">
        <w:trPr>
          <w:trHeight w:val="300"/>
        </w:trPr>
        <w:tc>
          <w:tcPr>
            <w:tcW w:w="3094" w:type="dxa"/>
            <w:gridSpan w:val="2"/>
          </w:tcPr>
          <w:p w14:paraId="5B8FCCBE" w14:textId="77777777" w:rsidR="00C70E5E" w:rsidRDefault="00C70E5E" w:rsidP="00F912BE">
            <w:pPr>
              <w:rPr>
                <w:b/>
                <w:kern w:val="2"/>
                <w:szCs w:val="24"/>
              </w:rPr>
            </w:pPr>
            <w:r>
              <w:rPr>
                <w:b/>
                <w:kern w:val="2"/>
                <w:szCs w:val="24"/>
              </w:rPr>
              <w:t>11.2. Sutarties galiojimo termino pratęsimas</w:t>
            </w:r>
          </w:p>
        </w:tc>
        <w:tc>
          <w:tcPr>
            <w:tcW w:w="6257" w:type="dxa"/>
            <w:gridSpan w:val="2"/>
          </w:tcPr>
          <w:p w14:paraId="649368F2" w14:textId="6D603EA4" w:rsidR="00C70E5E" w:rsidRPr="008D2874" w:rsidRDefault="00A767F5" w:rsidP="00F912BE">
            <w:pPr>
              <w:rPr>
                <w:rFonts w:eastAsia="Arial"/>
                <w:szCs w:val="24"/>
              </w:rPr>
            </w:pPr>
            <w:r>
              <w:rPr>
                <w:kern w:val="2"/>
                <w:szCs w:val="24"/>
              </w:rPr>
              <w:t xml:space="preserve"> </w:t>
            </w:r>
            <w:r w:rsidR="00812B52">
              <w:rPr>
                <w:kern w:val="2"/>
                <w:szCs w:val="24"/>
              </w:rPr>
              <w:t>Netaikoma</w:t>
            </w:r>
          </w:p>
          <w:p w14:paraId="6D566D92" w14:textId="1FA77E1C" w:rsidR="00C70E5E" w:rsidRDefault="00C70E5E" w:rsidP="00F912BE">
            <w:pPr>
              <w:rPr>
                <w:kern w:val="2"/>
                <w:szCs w:val="24"/>
              </w:rPr>
            </w:pPr>
          </w:p>
        </w:tc>
      </w:tr>
      <w:tr w:rsidR="00C70E5E" w14:paraId="2CB119F6" w14:textId="77777777" w:rsidTr="00A854C7">
        <w:trPr>
          <w:trHeight w:val="300"/>
        </w:trPr>
        <w:tc>
          <w:tcPr>
            <w:tcW w:w="9351" w:type="dxa"/>
            <w:gridSpan w:val="4"/>
          </w:tcPr>
          <w:p w14:paraId="1E909BAE" w14:textId="77777777" w:rsidR="00C70E5E" w:rsidRDefault="00C70E5E" w:rsidP="00F912BE">
            <w:pPr>
              <w:jc w:val="center"/>
              <w:rPr>
                <w:b/>
                <w:kern w:val="2"/>
                <w:szCs w:val="24"/>
              </w:rPr>
            </w:pPr>
            <w:r>
              <w:rPr>
                <w:b/>
                <w:kern w:val="2"/>
                <w:szCs w:val="24"/>
              </w:rPr>
              <w:t>12. SUTARTIES NUTRAUKIMAS</w:t>
            </w:r>
          </w:p>
        </w:tc>
      </w:tr>
      <w:tr w:rsidR="00C70E5E" w14:paraId="03F6F2B7" w14:textId="77777777" w:rsidTr="00A854C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70E5E" w:rsidRDefault="00C70E5E" w:rsidP="00F912BE">
            <w:pPr>
              <w:rPr>
                <w:b/>
                <w:kern w:val="2"/>
                <w:szCs w:val="24"/>
              </w:rPr>
            </w:pPr>
            <w:r>
              <w:rPr>
                <w:b/>
                <w:kern w:val="2"/>
                <w:szCs w:val="24"/>
              </w:rPr>
              <w:t>12.1. Sutarties nutraukimo pagrindai</w:t>
            </w:r>
          </w:p>
        </w:tc>
        <w:tc>
          <w:tcPr>
            <w:tcW w:w="6293" w:type="dxa"/>
            <w:gridSpan w:val="3"/>
            <w:tcBorders>
              <w:top w:val="single" w:sz="4" w:space="0" w:color="auto"/>
              <w:left w:val="single" w:sz="4" w:space="0" w:color="auto"/>
              <w:bottom w:val="single" w:sz="4" w:space="0" w:color="auto"/>
              <w:right w:val="single" w:sz="4" w:space="0" w:color="auto"/>
            </w:tcBorders>
          </w:tcPr>
          <w:p w14:paraId="55DF17D4" w14:textId="77777777" w:rsidR="00C70E5E" w:rsidRDefault="00C70E5E" w:rsidP="00F912BE">
            <w:pPr>
              <w:rPr>
                <w:kern w:val="2"/>
                <w:szCs w:val="24"/>
              </w:rPr>
            </w:pPr>
            <w:r>
              <w:rPr>
                <w:kern w:val="2"/>
                <w:szCs w:val="24"/>
              </w:rPr>
              <w:t>Sutartis gali būti nutraukiama rašytiniu Šalių susitarimu arba vienašališkai, Bendrosiose sąlygose nustatyta tvarka.</w:t>
            </w:r>
          </w:p>
          <w:p w14:paraId="6AA20398" w14:textId="77777777" w:rsidR="00C70E5E" w:rsidRDefault="00C70E5E" w:rsidP="00F912BE">
            <w:pPr>
              <w:rPr>
                <w:kern w:val="2"/>
                <w:szCs w:val="24"/>
              </w:rPr>
            </w:pPr>
          </w:p>
          <w:p w14:paraId="3A951297" w14:textId="5AF3AD45" w:rsidR="00C70E5E" w:rsidRDefault="00C70E5E" w:rsidP="00F912BE">
            <w:pPr>
              <w:rPr>
                <w:color w:val="4472C4"/>
                <w:kern w:val="2"/>
                <w:szCs w:val="24"/>
              </w:rPr>
            </w:pPr>
          </w:p>
        </w:tc>
      </w:tr>
      <w:tr w:rsidR="00C70E5E" w14:paraId="3FAA1B2E" w14:textId="77777777" w:rsidTr="00A854C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70E5E" w:rsidRDefault="00C70E5E" w:rsidP="00F912BE">
            <w:pPr>
              <w:rPr>
                <w:b/>
                <w:kern w:val="2"/>
                <w:szCs w:val="24"/>
              </w:rPr>
            </w:pPr>
            <w:r>
              <w:rPr>
                <w:b/>
                <w:kern w:val="2"/>
                <w:szCs w:val="24"/>
              </w:rPr>
              <w:t xml:space="preserve">12.2. Esminiai Sutarties </w:t>
            </w:r>
            <w:r>
              <w:rPr>
                <w:b/>
                <w:szCs w:val="24"/>
              </w:rPr>
              <w:t>pažeidimai</w:t>
            </w:r>
          </w:p>
        </w:tc>
        <w:tc>
          <w:tcPr>
            <w:tcW w:w="6293" w:type="dxa"/>
            <w:gridSpan w:val="3"/>
            <w:tcBorders>
              <w:top w:val="single" w:sz="4" w:space="0" w:color="auto"/>
              <w:left w:val="single" w:sz="4" w:space="0" w:color="auto"/>
              <w:bottom w:val="single" w:sz="4" w:space="0" w:color="auto"/>
              <w:right w:val="single" w:sz="4" w:space="0" w:color="auto"/>
            </w:tcBorders>
          </w:tcPr>
          <w:p w14:paraId="0539C0B4" w14:textId="77777777" w:rsidR="009E068E" w:rsidRPr="009E068E" w:rsidRDefault="009E068E" w:rsidP="00F912BE">
            <w:pPr>
              <w:jc w:val="both"/>
              <w:rPr>
                <w:kern w:val="2"/>
                <w:szCs w:val="24"/>
              </w:rPr>
            </w:pPr>
            <w:r w:rsidRPr="009E068E">
              <w:rPr>
                <w:kern w:val="2"/>
                <w:szCs w:val="24"/>
              </w:rPr>
              <w:t>12.2.1. jei Tiekėjas neįvykdo prisiimtų įsipareigojimų už</w:t>
            </w:r>
          </w:p>
          <w:p w14:paraId="13A27D34" w14:textId="77777777" w:rsidR="009E068E" w:rsidRPr="009E068E" w:rsidRDefault="009E068E" w:rsidP="00F912BE">
            <w:pPr>
              <w:jc w:val="both"/>
              <w:rPr>
                <w:kern w:val="2"/>
                <w:szCs w:val="24"/>
              </w:rPr>
            </w:pPr>
            <w:r w:rsidRPr="009E068E">
              <w:rPr>
                <w:kern w:val="2"/>
                <w:szCs w:val="24"/>
              </w:rPr>
              <w:t>Sutartyje nustatytą Sutarties įkainį;</w:t>
            </w:r>
          </w:p>
          <w:p w14:paraId="5BA9F620" w14:textId="77777777" w:rsidR="009E068E" w:rsidRPr="009E068E" w:rsidRDefault="009E068E" w:rsidP="00F912BE">
            <w:pPr>
              <w:jc w:val="both"/>
              <w:rPr>
                <w:kern w:val="2"/>
                <w:szCs w:val="24"/>
              </w:rPr>
            </w:pPr>
            <w:r w:rsidRPr="009E068E">
              <w:rPr>
                <w:kern w:val="2"/>
                <w:szCs w:val="24"/>
              </w:rPr>
              <w:t>12.2.2. jei Tiekėjas vėluoja vykdyti prisiimtus įsipareigojimus</w:t>
            </w:r>
          </w:p>
          <w:p w14:paraId="22541958" w14:textId="77777777" w:rsidR="009E068E" w:rsidRPr="009E068E" w:rsidRDefault="009E068E" w:rsidP="00F912BE">
            <w:pPr>
              <w:jc w:val="both"/>
              <w:rPr>
                <w:kern w:val="2"/>
                <w:szCs w:val="24"/>
              </w:rPr>
            </w:pPr>
            <w:r w:rsidRPr="009E068E">
              <w:rPr>
                <w:kern w:val="2"/>
                <w:szCs w:val="24"/>
              </w:rPr>
              <w:t>daugiau kaip 3 (darbo) dienas ir, gavęs įspėjimą raštu dėl</w:t>
            </w:r>
          </w:p>
          <w:p w14:paraId="5625AB99" w14:textId="4416EA8C" w:rsidR="009E068E" w:rsidRPr="009E068E" w:rsidRDefault="009E068E" w:rsidP="00F912BE">
            <w:pPr>
              <w:jc w:val="both"/>
              <w:rPr>
                <w:kern w:val="2"/>
                <w:szCs w:val="24"/>
              </w:rPr>
            </w:pPr>
            <w:r w:rsidRPr="009E068E">
              <w:rPr>
                <w:kern w:val="2"/>
                <w:szCs w:val="24"/>
              </w:rPr>
              <w:t>įsipareigojimų nevykdymo ar vėlavimo, įsipareigojimų neįvykdo</w:t>
            </w:r>
            <w:r>
              <w:rPr>
                <w:kern w:val="2"/>
                <w:szCs w:val="24"/>
              </w:rPr>
              <w:t xml:space="preserve"> </w:t>
            </w:r>
            <w:r w:rsidRPr="009E068E">
              <w:rPr>
                <w:kern w:val="2"/>
                <w:szCs w:val="24"/>
              </w:rPr>
              <w:t>per Pirkėjo nurodytą papildomą terminą ir jam daugiau kaip</w:t>
            </w:r>
            <w:r>
              <w:rPr>
                <w:kern w:val="2"/>
                <w:szCs w:val="24"/>
              </w:rPr>
              <w:t xml:space="preserve"> </w:t>
            </w:r>
            <w:r w:rsidRPr="009E068E">
              <w:rPr>
                <w:kern w:val="2"/>
                <w:szCs w:val="24"/>
              </w:rPr>
              <w:t>2 (du) kartus buvo taikyta Sutarties Specialiųjų sąlygų 9.2.1</w:t>
            </w:r>
            <w:r>
              <w:rPr>
                <w:kern w:val="2"/>
                <w:szCs w:val="24"/>
              </w:rPr>
              <w:t xml:space="preserve"> </w:t>
            </w:r>
            <w:r w:rsidRPr="009E068E">
              <w:rPr>
                <w:kern w:val="2"/>
                <w:szCs w:val="24"/>
              </w:rPr>
              <w:t>papunktyje numatyta bauda;</w:t>
            </w:r>
          </w:p>
          <w:p w14:paraId="5252CE87" w14:textId="0A7F951B" w:rsidR="009E068E" w:rsidRPr="009E068E" w:rsidRDefault="009E068E" w:rsidP="00F912BE">
            <w:pPr>
              <w:jc w:val="both"/>
              <w:rPr>
                <w:kern w:val="2"/>
                <w:szCs w:val="24"/>
              </w:rPr>
            </w:pPr>
            <w:r w:rsidRPr="009E068E">
              <w:rPr>
                <w:kern w:val="2"/>
                <w:szCs w:val="24"/>
              </w:rPr>
              <w:t>12.2.3. jei Tiekėjas daugiau kaip 2 (du) kartus suteikia Paslaugas,</w:t>
            </w:r>
            <w:r>
              <w:rPr>
                <w:kern w:val="2"/>
                <w:szCs w:val="24"/>
              </w:rPr>
              <w:t xml:space="preserve"> </w:t>
            </w:r>
            <w:r w:rsidRPr="009E068E">
              <w:rPr>
                <w:kern w:val="2"/>
                <w:szCs w:val="24"/>
              </w:rPr>
              <w:t>kurios neatitinka Sutartyje (Techninėje specifikacijoje) nustatytų</w:t>
            </w:r>
            <w:r>
              <w:rPr>
                <w:kern w:val="2"/>
                <w:szCs w:val="24"/>
              </w:rPr>
              <w:t xml:space="preserve"> </w:t>
            </w:r>
            <w:r w:rsidRPr="009E068E">
              <w:rPr>
                <w:kern w:val="2"/>
                <w:szCs w:val="24"/>
              </w:rPr>
              <w:t>reikalavimų Paslaugoms ir, po Pirkėjo rašytinio pareikalavimo,</w:t>
            </w:r>
            <w:r>
              <w:rPr>
                <w:kern w:val="2"/>
                <w:szCs w:val="24"/>
              </w:rPr>
              <w:t xml:space="preserve"> </w:t>
            </w:r>
            <w:r w:rsidRPr="009E068E">
              <w:rPr>
                <w:kern w:val="2"/>
                <w:szCs w:val="24"/>
              </w:rPr>
              <w:t>per nustatytą terminą daugiau kaip 2 (du) kartus neištaiso</w:t>
            </w:r>
            <w:r>
              <w:rPr>
                <w:kern w:val="2"/>
                <w:szCs w:val="24"/>
              </w:rPr>
              <w:t xml:space="preserve"> </w:t>
            </w:r>
            <w:r w:rsidRPr="009E068E">
              <w:rPr>
                <w:kern w:val="2"/>
                <w:szCs w:val="24"/>
              </w:rPr>
              <w:t>netinkamai suteiktų Paslaugų trūkumų per Pirkėjo nurodytą</w:t>
            </w:r>
            <w:r w:rsidR="00785508">
              <w:rPr>
                <w:kern w:val="2"/>
                <w:szCs w:val="24"/>
              </w:rPr>
              <w:t xml:space="preserve"> t</w:t>
            </w:r>
            <w:r w:rsidRPr="009E068E">
              <w:rPr>
                <w:kern w:val="2"/>
                <w:szCs w:val="24"/>
              </w:rPr>
              <w:t>erminą;</w:t>
            </w:r>
          </w:p>
          <w:p w14:paraId="4DC9FF90" w14:textId="77777777" w:rsidR="009E068E" w:rsidRPr="009E068E" w:rsidRDefault="009E068E" w:rsidP="00F912BE">
            <w:pPr>
              <w:jc w:val="both"/>
              <w:rPr>
                <w:kern w:val="2"/>
                <w:szCs w:val="24"/>
              </w:rPr>
            </w:pPr>
            <w:r w:rsidRPr="009E068E">
              <w:rPr>
                <w:kern w:val="2"/>
                <w:szCs w:val="24"/>
              </w:rPr>
              <w:t>12.2.4. jei Tiekėjas nepateikia ataskaitos ir dokumentų,</w:t>
            </w:r>
          </w:p>
          <w:p w14:paraId="595E0E14" w14:textId="77777777" w:rsidR="009E068E" w:rsidRPr="009E068E" w:rsidRDefault="009E068E" w:rsidP="00F912BE">
            <w:pPr>
              <w:jc w:val="both"/>
              <w:rPr>
                <w:kern w:val="2"/>
                <w:szCs w:val="24"/>
              </w:rPr>
            </w:pPr>
            <w:r w:rsidRPr="009E068E">
              <w:rPr>
                <w:kern w:val="2"/>
                <w:szCs w:val="24"/>
              </w:rPr>
              <w:t>patvirtinančių 13.1.1 papunktyje nurodytų įsipareigojimų</w:t>
            </w:r>
          </w:p>
          <w:p w14:paraId="084EFC25" w14:textId="77777777" w:rsidR="009E068E" w:rsidRPr="009E068E" w:rsidRDefault="009E068E" w:rsidP="00F912BE">
            <w:pPr>
              <w:jc w:val="both"/>
              <w:rPr>
                <w:kern w:val="2"/>
                <w:szCs w:val="24"/>
              </w:rPr>
            </w:pPr>
            <w:r w:rsidRPr="009E068E">
              <w:rPr>
                <w:kern w:val="2"/>
                <w:szCs w:val="24"/>
              </w:rPr>
              <w:t>laikymąsi, ilgiau kaip 1 (vieną) mėnesį;</w:t>
            </w:r>
          </w:p>
          <w:p w14:paraId="6E8AB941" w14:textId="77777777" w:rsidR="009E068E" w:rsidRPr="009E068E" w:rsidRDefault="009E068E" w:rsidP="00F912BE">
            <w:pPr>
              <w:jc w:val="both"/>
              <w:rPr>
                <w:kern w:val="2"/>
                <w:szCs w:val="24"/>
              </w:rPr>
            </w:pPr>
            <w:r w:rsidRPr="009E068E">
              <w:rPr>
                <w:kern w:val="2"/>
                <w:szCs w:val="24"/>
              </w:rPr>
              <w:t>12.2.5. jei Tiekėjas pažeidžia šios Sutarties nuostatas,</w:t>
            </w:r>
          </w:p>
          <w:p w14:paraId="5AF1E7E0" w14:textId="77777777" w:rsidR="009E068E" w:rsidRPr="009E068E" w:rsidRDefault="009E068E" w:rsidP="00F912BE">
            <w:pPr>
              <w:jc w:val="both"/>
              <w:rPr>
                <w:kern w:val="2"/>
                <w:szCs w:val="24"/>
              </w:rPr>
            </w:pPr>
            <w:r w:rsidRPr="009E068E">
              <w:rPr>
                <w:kern w:val="2"/>
                <w:szCs w:val="24"/>
              </w:rPr>
              <w:t>reglamentuojančias konkurenciją, intelektinės nuosavybės ar</w:t>
            </w:r>
          </w:p>
          <w:p w14:paraId="0D59608F" w14:textId="77777777" w:rsidR="009E068E" w:rsidRPr="009E068E" w:rsidRDefault="009E068E" w:rsidP="00F912BE">
            <w:pPr>
              <w:jc w:val="both"/>
              <w:rPr>
                <w:kern w:val="2"/>
                <w:szCs w:val="24"/>
              </w:rPr>
            </w:pPr>
            <w:r w:rsidRPr="009E068E">
              <w:rPr>
                <w:kern w:val="2"/>
                <w:szCs w:val="24"/>
              </w:rPr>
              <w:t>konfidencialios informacijos valdymą;</w:t>
            </w:r>
          </w:p>
          <w:p w14:paraId="38D9FBCE" w14:textId="77777777" w:rsidR="009E068E" w:rsidRPr="009E068E" w:rsidRDefault="009E068E" w:rsidP="00F912BE">
            <w:pPr>
              <w:jc w:val="both"/>
              <w:rPr>
                <w:kern w:val="2"/>
                <w:szCs w:val="24"/>
              </w:rPr>
            </w:pPr>
            <w:r w:rsidRPr="009E068E">
              <w:rPr>
                <w:kern w:val="2"/>
                <w:szCs w:val="24"/>
              </w:rPr>
              <w:t>12.2.6. jei Tiekėjas pažeidžia Bendrųjų sąlygų nuostatas dėl</w:t>
            </w:r>
          </w:p>
          <w:p w14:paraId="1D9DEDF9" w14:textId="77777777" w:rsidR="009E068E" w:rsidRPr="009E068E" w:rsidRDefault="009E068E" w:rsidP="00F912BE">
            <w:pPr>
              <w:jc w:val="both"/>
              <w:rPr>
                <w:kern w:val="2"/>
                <w:szCs w:val="24"/>
              </w:rPr>
            </w:pPr>
            <w:r w:rsidRPr="009E068E">
              <w:rPr>
                <w:kern w:val="2"/>
                <w:szCs w:val="24"/>
              </w:rPr>
              <w:t>Sutarties vykdymui pasitelkiamų naujų subtiekėjų ir (ar)</w:t>
            </w:r>
          </w:p>
          <w:p w14:paraId="2AC0C09D" w14:textId="4EBF1EA8" w:rsidR="00C70E5E" w:rsidRDefault="009E068E" w:rsidP="00F912BE">
            <w:pPr>
              <w:rPr>
                <w:rFonts w:eastAsia="Arial"/>
                <w:color w:val="FF0000"/>
                <w:kern w:val="2"/>
                <w:szCs w:val="24"/>
              </w:rPr>
            </w:pPr>
            <w:r w:rsidRPr="009E068E">
              <w:rPr>
                <w:kern w:val="2"/>
                <w:szCs w:val="24"/>
              </w:rPr>
              <w:t>specialistų / esamų subtiekėjų ir (ar) specialistų keitimo.</w:t>
            </w:r>
          </w:p>
        </w:tc>
      </w:tr>
      <w:tr w:rsidR="00C70E5E" w14:paraId="16E64D10" w14:textId="77777777" w:rsidTr="00A854C7">
        <w:trPr>
          <w:trHeight w:val="300"/>
        </w:trPr>
        <w:tc>
          <w:tcPr>
            <w:tcW w:w="9351" w:type="dxa"/>
            <w:gridSpan w:val="4"/>
          </w:tcPr>
          <w:p w14:paraId="7BE18CDF" w14:textId="42954817" w:rsidR="00C70E5E" w:rsidRDefault="00C70E5E" w:rsidP="00F912BE">
            <w:pPr>
              <w:jc w:val="center"/>
              <w:rPr>
                <w:kern w:val="2"/>
                <w:szCs w:val="24"/>
              </w:rPr>
            </w:pPr>
            <w:r>
              <w:rPr>
                <w:b/>
                <w:kern w:val="2"/>
                <w:szCs w:val="24"/>
              </w:rPr>
              <w:t xml:space="preserve">13. APLINKOS APSAUGOS IR SOCIALINIAI KRITERIJAI </w:t>
            </w:r>
          </w:p>
        </w:tc>
      </w:tr>
      <w:tr w:rsidR="00C70E5E" w14:paraId="05D8A05A" w14:textId="77777777" w:rsidTr="00A854C7">
        <w:trPr>
          <w:trHeight w:val="300"/>
        </w:trPr>
        <w:tc>
          <w:tcPr>
            <w:tcW w:w="3058" w:type="dxa"/>
          </w:tcPr>
          <w:p w14:paraId="1C2710A4" w14:textId="77777777" w:rsidR="00C70E5E" w:rsidRDefault="00C70E5E" w:rsidP="00F912BE">
            <w:pPr>
              <w:rPr>
                <w:b/>
                <w:kern w:val="2"/>
                <w:szCs w:val="24"/>
              </w:rPr>
            </w:pPr>
            <w:r>
              <w:rPr>
                <w:b/>
                <w:kern w:val="2"/>
                <w:szCs w:val="24"/>
              </w:rPr>
              <w:t xml:space="preserve">13.1. Su perkamomis paslaugomis susiję  aplinkos apsaugos kriterijai </w:t>
            </w:r>
          </w:p>
        </w:tc>
        <w:tc>
          <w:tcPr>
            <w:tcW w:w="6293" w:type="dxa"/>
            <w:gridSpan w:val="3"/>
          </w:tcPr>
          <w:p w14:paraId="3F2F94D0" w14:textId="77777777" w:rsidR="00D46844" w:rsidRPr="00D46844" w:rsidRDefault="00C70E5E"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Pr>
                <w:color w:val="000000"/>
                <w:kern w:val="2"/>
                <w:szCs w:val="24"/>
                <w:shd w:val="clear" w:color="auto" w:fill="FFFFFF"/>
              </w:rPr>
              <w:t xml:space="preserve"> </w:t>
            </w:r>
            <w:r w:rsidR="00D46844" w:rsidRPr="00D46844">
              <w:rPr>
                <w:kern w:val="2"/>
                <w:szCs w:val="24"/>
                <w:shd w:val="clear" w:color="auto" w:fill="FFFFFF"/>
              </w:rPr>
              <w:t>Aplinkosauginiai kriterijai nustatyti vadovaujantis Aplinkos</w:t>
            </w:r>
          </w:p>
          <w:p w14:paraId="0523D899" w14:textId="2AC2EF24"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apsaugos kriterijų taikymo, vykdant žaliuosius pirkimus, tvarkos</w:t>
            </w:r>
            <w:r>
              <w:rPr>
                <w:kern w:val="2"/>
                <w:szCs w:val="24"/>
                <w:shd w:val="clear" w:color="auto" w:fill="FFFFFF"/>
              </w:rPr>
              <w:t xml:space="preserve"> </w:t>
            </w:r>
            <w:r w:rsidRPr="00D46844">
              <w:rPr>
                <w:kern w:val="2"/>
                <w:szCs w:val="24"/>
                <w:shd w:val="clear" w:color="auto" w:fill="FFFFFF"/>
              </w:rPr>
              <w:t>aprašo, patvirtinto 2011 m. birželio 28 d. įsakymu D1-508 „Dėl</w:t>
            </w:r>
            <w:r>
              <w:rPr>
                <w:kern w:val="2"/>
                <w:szCs w:val="24"/>
                <w:shd w:val="clear" w:color="auto" w:fill="FFFFFF"/>
              </w:rPr>
              <w:t xml:space="preserve"> </w:t>
            </w:r>
            <w:r w:rsidRPr="00D46844">
              <w:rPr>
                <w:kern w:val="2"/>
                <w:szCs w:val="24"/>
                <w:shd w:val="clear" w:color="auto" w:fill="FFFFFF"/>
              </w:rPr>
              <w:t xml:space="preserve">Aplinkos apsaugos kriterijų taikymo, vykdant </w:t>
            </w:r>
            <w:r w:rsidRPr="00D46844">
              <w:rPr>
                <w:kern w:val="2"/>
                <w:szCs w:val="24"/>
                <w:shd w:val="clear" w:color="auto" w:fill="FFFFFF"/>
              </w:rPr>
              <w:lastRenderedPageBreak/>
              <w:t>žaliuosius</w:t>
            </w:r>
            <w:r>
              <w:rPr>
                <w:kern w:val="2"/>
                <w:szCs w:val="24"/>
                <w:shd w:val="clear" w:color="auto" w:fill="FFFFFF"/>
              </w:rPr>
              <w:t xml:space="preserve"> </w:t>
            </w:r>
            <w:r w:rsidRPr="00D46844">
              <w:rPr>
                <w:kern w:val="2"/>
                <w:szCs w:val="24"/>
                <w:shd w:val="clear" w:color="auto" w:fill="FFFFFF"/>
              </w:rPr>
              <w:t>pirkimus, tvarkos aprašo patvirtinimo“ (toliau – Tvarkos</w:t>
            </w:r>
            <w:r>
              <w:rPr>
                <w:kern w:val="2"/>
                <w:szCs w:val="24"/>
                <w:shd w:val="clear" w:color="auto" w:fill="FFFFFF"/>
              </w:rPr>
              <w:t xml:space="preserve"> </w:t>
            </w:r>
            <w:r w:rsidRPr="00D46844">
              <w:rPr>
                <w:kern w:val="2"/>
                <w:szCs w:val="24"/>
                <w:shd w:val="clear" w:color="auto" w:fill="FFFFFF"/>
              </w:rPr>
              <w:t>aprašas), 4.4.4 papunkčiu (savarankiškai nustatyti aplinkos</w:t>
            </w:r>
            <w:r>
              <w:rPr>
                <w:kern w:val="2"/>
                <w:szCs w:val="24"/>
                <w:shd w:val="clear" w:color="auto" w:fill="FFFFFF"/>
              </w:rPr>
              <w:t xml:space="preserve"> </w:t>
            </w:r>
            <w:r w:rsidRPr="00D46844">
              <w:rPr>
                <w:kern w:val="2"/>
                <w:szCs w:val="24"/>
                <w:shd w:val="clear" w:color="auto" w:fill="FFFFFF"/>
              </w:rPr>
              <w:t>apsaugos kriterijai).</w:t>
            </w:r>
          </w:p>
          <w:p w14:paraId="4B391D1B"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13.1.1. Tiekėjas privalo užtikrinti, kad visą Sutarties vykdymo</w:t>
            </w:r>
          </w:p>
          <w:p w14:paraId="691E5F23"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laikotarpį bus laikomasi šių aplinkos apsaugos kriterijų</w:t>
            </w:r>
          </w:p>
          <w:p w14:paraId="4D34A2B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(reikalavimų):</w:t>
            </w:r>
          </w:p>
          <w:p w14:paraId="77545BD7"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13.1.1.1. Paslaugų teikimui naudojama variklinė transporto</w:t>
            </w:r>
          </w:p>
          <w:p w14:paraId="7A543ADE"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priemonė atitinka bent vieną iš šių aplinkos apsaugos kriterijų:</w:t>
            </w:r>
          </w:p>
          <w:p w14:paraId="0C6348EB"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13.1.1.1.1. ne mažesnį kaip „Euro 5“ standartą, nustatytą</w:t>
            </w:r>
          </w:p>
          <w:p w14:paraId="57F112F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Reglamentu (EB) Nr. 715/2007;</w:t>
            </w:r>
          </w:p>
          <w:p w14:paraId="5672A03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13.1.1.1.2. akumuliatoriumi ar elektra varoma transporto</w:t>
            </w:r>
          </w:p>
          <w:p w14:paraId="067A620A"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priemonė, kuri neišmeta teršalų.</w:t>
            </w:r>
          </w:p>
          <w:p w14:paraId="200FC23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13.1.1.2. Išmokų mokėjimo kvitų spausdinimui naudojamas</w:t>
            </w:r>
          </w:p>
          <w:p w14:paraId="179BAF99"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perdirbtas popierius atitinka Tvarkos aprašo 2 priedo I skyriuje</w:t>
            </w:r>
          </w:p>
          <w:p w14:paraId="4AAC49B6"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„Popierius ir jo gaminiai“ nustatytus minimaliuosius aplinkos</w:t>
            </w:r>
          </w:p>
          <w:p w14:paraId="4E94AFB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apsaugos kriterijus.</w:t>
            </w:r>
          </w:p>
          <w:p w14:paraId="39270A0E"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13.1.2. Tiekėjas įsipareigoja ne rečiau kaip 1 (vieną) kartą kas 6</w:t>
            </w:r>
          </w:p>
          <w:p w14:paraId="29B9827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(šešis) mėnesius nuo Sutarties įsigaliojimo arba bet kokiu atveju</w:t>
            </w:r>
          </w:p>
          <w:p w14:paraId="4CCFF995"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per 5 (penkias) darbo dienas nuo Užsakovo rašytinio</w:t>
            </w:r>
          </w:p>
          <w:p w14:paraId="61A6B2DA"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pareikalavimo gavimo dienos pateikti ataskaitą ir dokumentus,</w:t>
            </w:r>
          </w:p>
          <w:p w14:paraId="53283A59"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patvirtinančius 13.1.1 papunktyje nurodytų įsipareigojimų</w:t>
            </w:r>
          </w:p>
          <w:p w14:paraId="49534A6A"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laikymąsi.</w:t>
            </w:r>
          </w:p>
          <w:p w14:paraId="1B5A956F" w14:textId="77777777" w:rsidR="00D46844"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13.1.3. Nustačius, kad Tiekėjas šiame papunktyje nustatyto</w:t>
            </w:r>
          </w:p>
          <w:p w14:paraId="53C9F569" w14:textId="36059E98" w:rsidR="00C70E5E" w:rsidRPr="00D46844" w:rsidRDefault="00D46844" w:rsidP="00F91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shd w:val="clear" w:color="auto" w:fill="FFFFFF"/>
              </w:rPr>
            </w:pPr>
            <w:r w:rsidRPr="00D46844">
              <w:rPr>
                <w:kern w:val="2"/>
                <w:szCs w:val="24"/>
                <w:shd w:val="clear" w:color="auto" w:fill="FFFFFF"/>
              </w:rPr>
              <w:t>kriterijaus (-jų) nesilaiko, Tiekėjui taikoma Specialiųjų sąlygų 9.5</w:t>
            </w:r>
            <w:r>
              <w:rPr>
                <w:kern w:val="2"/>
                <w:szCs w:val="24"/>
                <w:shd w:val="clear" w:color="auto" w:fill="FFFFFF"/>
              </w:rPr>
              <w:t xml:space="preserve"> </w:t>
            </w:r>
            <w:r w:rsidRPr="00D46844">
              <w:rPr>
                <w:kern w:val="2"/>
                <w:szCs w:val="24"/>
                <w:shd w:val="clear" w:color="auto" w:fill="FFFFFF"/>
              </w:rPr>
              <w:t>papunktyje nurodyto dydžio bauda.</w:t>
            </w:r>
          </w:p>
        </w:tc>
      </w:tr>
      <w:tr w:rsidR="00C70E5E" w14:paraId="419E8DA3" w14:textId="77777777" w:rsidTr="00A854C7">
        <w:trPr>
          <w:trHeight w:val="300"/>
        </w:trPr>
        <w:tc>
          <w:tcPr>
            <w:tcW w:w="3058" w:type="dxa"/>
          </w:tcPr>
          <w:p w14:paraId="628C630D" w14:textId="77777777" w:rsidR="00C70E5E" w:rsidRDefault="00C70E5E" w:rsidP="00F912BE">
            <w:pPr>
              <w:rPr>
                <w:b/>
                <w:kern w:val="2"/>
                <w:szCs w:val="24"/>
              </w:rPr>
            </w:pPr>
            <w:r>
              <w:rPr>
                <w:b/>
                <w:kern w:val="2"/>
                <w:szCs w:val="24"/>
              </w:rPr>
              <w:lastRenderedPageBreak/>
              <w:t>13.2. Su perkamomis Paslaugomis susiję socialiniai kriterijai</w:t>
            </w:r>
          </w:p>
        </w:tc>
        <w:tc>
          <w:tcPr>
            <w:tcW w:w="6293" w:type="dxa"/>
            <w:gridSpan w:val="3"/>
          </w:tcPr>
          <w:p w14:paraId="3EC0D911" w14:textId="77777777" w:rsidR="00C70E5E" w:rsidRDefault="00C70E5E" w:rsidP="00F912BE">
            <w:pPr>
              <w:rPr>
                <w:color w:val="000000"/>
                <w:kern w:val="2"/>
                <w:szCs w:val="24"/>
                <w:shd w:val="clear" w:color="auto" w:fill="FFFFFF"/>
              </w:rPr>
            </w:pPr>
            <w:r>
              <w:rPr>
                <w:color w:val="000000"/>
                <w:kern w:val="2"/>
                <w:szCs w:val="24"/>
                <w:shd w:val="clear" w:color="auto" w:fill="FFFFFF"/>
              </w:rPr>
              <w:t>Netaikoma</w:t>
            </w:r>
          </w:p>
          <w:p w14:paraId="075437DF" w14:textId="77777777" w:rsidR="00C70E5E" w:rsidRDefault="00C70E5E" w:rsidP="00F912BE">
            <w:pPr>
              <w:rPr>
                <w:color w:val="000000"/>
                <w:kern w:val="2"/>
                <w:szCs w:val="24"/>
                <w:shd w:val="clear" w:color="auto" w:fill="FFFFFF"/>
              </w:rPr>
            </w:pPr>
          </w:p>
          <w:p w14:paraId="2BF3C378" w14:textId="32547D78" w:rsidR="00C70E5E" w:rsidRDefault="00C70E5E" w:rsidP="00F912BE">
            <w:pPr>
              <w:rPr>
                <w:color w:val="0070C0"/>
                <w:kern w:val="2"/>
                <w:szCs w:val="24"/>
              </w:rPr>
            </w:pPr>
          </w:p>
        </w:tc>
      </w:tr>
      <w:tr w:rsidR="00C70E5E" w14:paraId="23411A3F" w14:textId="77777777" w:rsidTr="00A854C7">
        <w:trPr>
          <w:trHeight w:val="300"/>
        </w:trPr>
        <w:tc>
          <w:tcPr>
            <w:tcW w:w="9351" w:type="dxa"/>
            <w:gridSpan w:val="4"/>
          </w:tcPr>
          <w:p w14:paraId="16C1C8CD" w14:textId="34CC6945" w:rsidR="00C70E5E" w:rsidRDefault="00C70E5E" w:rsidP="00F912BE">
            <w:pPr>
              <w:jc w:val="center"/>
              <w:rPr>
                <w:b/>
                <w:kern w:val="2"/>
                <w:szCs w:val="24"/>
              </w:rPr>
            </w:pPr>
            <w:r>
              <w:rPr>
                <w:b/>
                <w:kern w:val="2"/>
                <w:szCs w:val="24"/>
              </w:rPr>
              <w:t>1</w:t>
            </w:r>
            <w:r w:rsidR="00B2515C">
              <w:rPr>
                <w:b/>
                <w:kern w:val="2"/>
                <w:szCs w:val="24"/>
              </w:rPr>
              <w:t>4</w:t>
            </w:r>
            <w:r>
              <w:rPr>
                <w:b/>
                <w:kern w:val="2"/>
                <w:szCs w:val="24"/>
              </w:rPr>
              <w:t>. SUTARTIES PRIEDAI</w:t>
            </w:r>
          </w:p>
        </w:tc>
      </w:tr>
      <w:tr w:rsidR="00C70E5E" w14:paraId="485BC861" w14:textId="77777777" w:rsidTr="00A854C7">
        <w:trPr>
          <w:trHeight w:val="300"/>
        </w:trPr>
        <w:tc>
          <w:tcPr>
            <w:tcW w:w="3058" w:type="dxa"/>
          </w:tcPr>
          <w:p w14:paraId="13989817" w14:textId="10A8ED3A" w:rsidR="00C70E5E" w:rsidRDefault="00C70E5E" w:rsidP="00F912BE">
            <w:pPr>
              <w:jc w:val="center"/>
              <w:rPr>
                <w:b/>
                <w:kern w:val="2"/>
                <w:szCs w:val="24"/>
              </w:rPr>
            </w:pPr>
            <w:r>
              <w:rPr>
                <w:b/>
                <w:kern w:val="2"/>
                <w:szCs w:val="24"/>
              </w:rPr>
              <w:t>1</w:t>
            </w:r>
            <w:r w:rsidR="00B2515C">
              <w:rPr>
                <w:b/>
                <w:kern w:val="2"/>
                <w:szCs w:val="24"/>
              </w:rPr>
              <w:t>4</w:t>
            </w:r>
            <w:r>
              <w:rPr>
                <w:b/>
                <w:kern w:val="2"/>
                <w:szCs w:val="24"/>
              </w:rPr>
              <w:t>.1. Priedas Nr. 1</w:t>
            </w:r>
          </w:p>
        </w:tc>
        <w:tc>
          <w:tcPr>
            <w:tcW w:w="6293" w:type="dxa"/>
            <w:gridSpan w:val="3"/>
          </w:tcPr>
          <w:p w14:paraId="600F5C7B" w14:textId="691008C4" w:rsidR="00C70E5E" w:rsidRPr="00471B63" w:rsidRDefault="00C70E5E" w:rsidP="00F912BE">
            <w:pPr>
              <w:rPr>
                <w:bCs/>
                <w:kern w:val="2"/>
                <w:szCs w:val="24"/>
                <w:highlight w:val="yellow"/>
              </w:rPr>
            </w:pPr>
            <w:r w:rsidRPr="00471B63">
              <w:rPr>
                <w:bCs/>
                <w:kern w:val="2"/>
                <w:szCs w:val="24"/>
              </w:rPr>
              <w:t>Techninė specifikacij</w:t>
            </w:r>
            <w:r w:rsidR="004D18D1">
              <w:rPr>
                <w:bCs/>
                <w:kern w:val="2"/>
                <w:szCs w:val="24"/>
              </w:rPr>
              <w:t>a</w:t>
            </w:r>
          </w:p>
        </w:tc>
      </w:tr>
      <w:tr w:rsidR="00C70E5E" w14:paraId="617177F3" w14:textId="77777777" w:rsidTr="00A854C7">
        <w:trPr>
          <w:trHeight w:val="300"/>
        </w:trPr>
        <w:tc>
          <w:tcPr>
            <w:tcW w:w="3058" w:type="dxa"/>
          </w:tcPr>
          <w:p w14:paraId="04230816" w14:textId="3CC4BC42" w:rsidR="00C70E5E" w:rsidRDefault="00C70E5E" w:rsidP="00F912BE">
            <w:pPr>
              <w:jc w:val="center"/>
              <w:rPr>
                <w:b/>
                <w:kern w:val="2"/>
                <w:szCs w:val="24"/>
              </w:rPr>
            </w:pPr>
            <w:r>
              <w:rPr>
                <w:b/>
                <w:kern w:val="2"/>
                <w:szCs w:val="24"/>
              </w:rPr>
              <w:t>1</w:t>
            </w:r>
            <w:r w:rsidR="00B2515C">
              <w:rPr>
                <w:b/>
                <w:kern w:val="2"/>
                <w:szCs w:val="24"/>
              </w:rPr>
              <w:t>4</w:t>
            </w:r>
            <w:r>
              <w:rPr>
                <w:b/>
                <w:kern w:val="2"/>
                <w:szCs w:val="24"/>
              </w:rPr>
              <w:t>.2. Priedas Nr. 2</w:t>
            </w:r>
          </w:p>
        </w:tc>
        <w:tc>
          <w:tcPr>
            <w:tcW w:w="6293" w:type="dxa"/>
            <w:gridSpan w:val="3"/>
          </w:tcPr>
          <w:p w14:paraId="4EF9D51C" w14:textId="2BB0D3CB" w:rsidR="00C70E5E" w:rsidRPr="007A1A22" w:rsidRDefault="00266053" w:rsidP="00F912BE">
            <w:pPr>
              <w:rPr>
                <w:bCs/>
                <w:kern w:val="2"/>
                <w:szCs w:val="24"/>
                <w:highlight w:val="yellow"/>
              </w:rPr>
            </w:pPr>
            <w:r w:rsidRPr="007A1A22">
              <w:rPr>
                <w:bCs/>
                <w:kern w:val="2"/>
                <w:szCs w:val="24"/>
              </w:rPr>
              <w:t>Pasiūlymas</w:t>
            </w:r>
          </w:p>
        </w:tc>
      </w:tr>
      <w:tr w:rsidR="00C70E5E" w14:paraId="398D7243" w14:textId="77777777" w:rsidTr="00A854C7">
        <w:trPr>
          <w:trHeight w:val="300"/>
        </w:trPr>
        <w:tc>
          <w:tcPr>
            <w:tcW w:w="3058" w:type="dxa"/>
          </w:tcPr>
          <w:p w14:paraId="59138AE1" w14:textId="0BAC79E7" w:rsidR="00C70E5E" w:rsidRDefault="00C70E5E" w:rsidP="00F912BE">
            <w:pPr>
              <w:jc w:val="center"/>
              <w:rPr>
                <w:b/>
                <w:kern w:val="2"/>
                <w:szCs w:val="24"/>
              </w:rPr>
            </w:pPr>
            <w:r>
              <w:rPr>
                <w:b/>
                <w:kern w:val="2"/>
                <w:szCs w:val="24"/>
              </w:rPr>
              <w:t>1</w:t>
            </w:r>
            <w:r w:rsidR="004D18D1">
              <w:rPr>
                <w:b/>
                <w:kern w:val="2"/>
                <w:szCs w:val="24"/>
              </w:rPr>
              <w:t>4</w:t>
            </w:r>
            <w:r>
              <w:rPr>
                <w:b/>
                <w:kern w:val="2"/>
                <w:szCs w:val="24"/>
              </w:rPr>
              <w:t>.3. Priedas Nr. 3</w:t>
            </w:r>
          </w:p>
        </w:tc>
        <w:tc>
          <w:tcPr>
            <w:tcW w:w="6293" w:type="dxa"/>
            <w:gridSpan w:val="3"/>
          </w:tcPr>
          <w:p w14:paraId="5DC3BF44" w14:textId="16023148" w:rsidR="00C70E5E" w:rsidRPr="0009204B" w:rsidRDefault="0009204B" w:rsidP="00F912BE">
            <w:pPr>
              <w:widowControl w:val="0"/>
              <w:tabs>
                <w:tab w:val="left" w:pos="418"/>
                <w:tab w:val="left" w:pos="1560"/>
                <w:tab w:val="left" w:pos="1843"/>
              </w:tabs>
              <w:suppressAutoHyphens/>
              <w:jc w:val="both"/>
              <w:rPr>
                <w:rFonts w:eastAsia="Arial"/>
                <w:szCs w:val="24"/>
                <w:lang w:eastAsia="lt-LT"/>
              </w:rPr>
            </w:pPr>
            <w:r w:rsidRPr="0009204B">
              <w:rPr>
                <w:rFonts w:eastAsia="Arial"/>
                <w:szCs w:val="24"/>
                <w:lang w:eastAsia="lt-LT"/>
              </w:rPr>
              <w:t>Susitarimas dėl asmens duomenų tvarkymo</w:t>
            </w:r>
          </w:p>
        </w:tc>
      </w:tr>
      <w:tr w:rsidR="00C70E5E" w14:paraId="10DDB418" w14:textId="77777777" w:rsidTr="00A854C7">
        <w:trPr>
          <w:trHeight w:val="300"/>
        </w:trPr>
        <w:tc>
          <w:tcPr>
            <w:tcW w:w="3058" w:type="dxa"/>
          </w:tcPr>
          <w:p w14:paraId="02655706" w14:textId="46A552CA" w:rsidR="00C70E5E" w:rsidRDefault="00C70E5E" w:rsidP="00F912BE">
            <w:pPr>
              <w:jc w:val="center"/>
              <w:rPr>
                <w:b/>
                <w:kern w:val="2"/>
                <w:szCs w:val="24"/>
              </w:rPr>
            </w:pPr>
            <w:r>
              <w:rPr>
                <w:b/>
                <w:kern w:val="2"/>
                <w:szCs w:val="24"/>
              </w:rPr>
              <w:t>1</w:t>
            </w:r>
            <w:r w:rsidR="004D18D1">
              <w:rPr>
                <w:b/>
                <w:kern w:val="2"/>
                <w:szCs w:val="24"/>
              </w:rPr>
              <w:t>4</w:t>
            </w:r>
            <w:r>
              <w:rPr>
                <w:b/>
                <w:kern w:val="2"/>
                <w:szCs w:val="24"/>
              </w:rPr>
              <w:t>.4. Priedas Nr. 4</w:t>
            </w:r>
          </w:p>
        </w:tc>
        <w:tc>
          <w:tcPr>
            <w:tcW w:w="6293" w:type="dxa"/>
            <w:gridSpan w:val="3"/>
          </w:tcPr>
          <w:p w14:paraId="04C83D20" w14:textId="60D8D553" w:rsidR="00C70E5E" w:rsidRPr="00DF6BAF" w:rsidRDefault="00A75F15" w:rsidP="00F912BE">
            <w:pPr>
              <w:rPr>
                <w:bCs/>
                <w:kern w:val="2"/>
                <w:szCs w:val="24"/>
              </w:rPr>
            </w:pPr>
            <w:r w:rsidRPr="00DF6BAF">
              <w:rPr>
                <w:bCs/>
                <w:kern w:val="2"/>
                <w:szCs w:val="24"/>
              </w:rPr>
              <w:t>Paslaugų priėmimo–perdavimo akto forma</w:t>
            </w:r>
          </w:p>
        </w:tc>
      </w:tr>
      <w:tr w:rsidR="00C70E5E" w14:paraId="40113387" w14:textId="77777777" w:rsidTr="00A854C7">
        <w:tc>
          <w:tcPr>
            <w:tcW w:w="9351" w:type="dxa"/>
            <w:gridSpan w:val="4"/>
          </w:tcPr>
          <w:p w14:paraId="6A970E6C" w14:textId="77777777" w:rsidR="00C70E5E" w:rsidRDefault="00C70E5E" w:rsidP="00F912BE">
            <w:pPr>
              <w:jc w:val="center"/>
              <w:rPr>
                <w:b/>
                <w:kern w:val="2"/>
                <w:szCs w:val="24"/>
              </w:rPr>
            </w:pPr>
            <w:r>
              <w:rPr>
                <w:b/>
                <w:kern w:val="2"/>
                <w:szCs w:val="24"/>
              </w:rPr>
              <w:t>16. ŠALIŲ ATSTOVŲ PARAŠAI</w:t>
            </w:r>
          </w:p>
        </w:tc>
      </w:tr>
      <w:tr w:rsidR="00C70E5E" w14:paraId="7BD43679" w14:textId="77777777" w:rsidTr="00A854C7">
        <w:tc>
          <w:tcPr>
            <w:tcW w:w="5224" w:type="dxa"/>
            <w:gridSpan w:val="3"/>
          </w:tcPr>
          <w:p w14:paraId="6EF2AA44" w14:textId="77777777" w:rsidR="00C70E5E" w:rsidRDefault="00C70E5E" w:rsidP="00F912BE">
            <w:pPr>
              <w:jc w:val="center"/>
              <w:rPr>
                <w:b/>
                <w:kern w:val="2"/>
                <w:szCs w:val="24"/>
              </w:rPr>
            </w:pPr>
            <w:r>
              <w:rPr>
                <w:b/>
                <w:kern w:val="2"/>
                <w:szCs w:val="24"/>
              </w:rPr>
              <w:t>PIRKĖJAS</w:t>
            </w:r>
          </w:p>
        </w:tc>
        <w:tc>
          <w:tcPr>
            <w:tcW w:w="4127" w:type="dxa"/>
          </w:tcPr>
          <w:p w14:paraId="6E7AE5F1" w14:textId="77777777" w:rsidR="00C70E5E" w:rsidRDefault="00C70E5E" w:rsidP="00F912BE">
            <w:pPr>
              <w:jc w:val="center"/>
              <w:rPr>
                <w:b/>
                <w:kern w:val="2"/>
                <w:szCs w:val="24"/>
              </w:rPr>
            </w:pPr>
            <w:r>
              <w:rPr>
                <w:b/>
                <w:kern w:val="2"/>
                <w:szCs w:val="24"/>
              </w:rPr>
              <w:t>TIEKĖJAS</w:t>
            </w:r>
          </w:p>
        </w:tc>
      </w:tr>
      <w:tr w:rsidR="00C70E5E" w14:paraId="55A0556F" w14:textId="77777777" w:rsidTr="00A854C7">
        <w:tc>
          <w:tcPr>
            <w:tcW w:w="5224" w:type="dxa"/>
            <w:gridSpan w:val="3"/>
          </w:tcPr>
          <w:p w14:paraId="173ABDC4" w14:textId="77777777" w:rsidR="00C70E5E" w:rsidRDefault="00C70E5E" w:rsidP="00F912BE">
            <w:pPr>
              <w:jc w:val="center"/>
              <w:rPr>
                <w:color w:val="4472C4"/>
                <w:kern w:val="2"/>
                <w:szCs w:val="24"/>
              </w:rPr>
            </w:pPr>
            <w:r>
              <w:rPr>
                <w:color w:val="4472C4"/>
                <w:kern w:val="2"/>
                <w:szCs w:val="24"/>
              </w:rPr>
              <w:t>(nurodomos atstovo pareigos, vardas, pavardė)</w:t>
            </w:r>
          </w:p>
        </w:tc>
        <w:tc>
          <w:tcPr>
            <w:tcW w:w="4127" w:type="dxa"/>
          </w:tcPr>
          <w:p w14:paraId="438EBAC8" w14:textId="77777777" w:rsidR="00C70E5E" w:rsidRDefault="00C70E5E" w:rsidP="00F912BE">
            <w:pPr>
              <w:jc w:val="center"/>
              <w:rPr>
                <w:b/>
                <w:kern w:val="2"/>
                <w:szCs w:val="24"/>
              </w:rPr>
            </w:pPr>
            <w:r>
              <w:rPr>
                <w:color w:val="4472C4"/>
                <w:kern w:val="2"/>
                <w:szCs w:val="24"/>
              </w:rPr>
              <w:t>(nurodomos atstovo pareigos, vardas, pavardė)</w:t>
            </w:r>
          </w:p>
        </w:tc>
      </w:tr>
      <w:tr w:rsidR="00C70E5E" w14:paraId="7E437DD3" w14:textId="77777777" w:rsidTr="00A854C7">
        <w:trPr>
          <w:trHeight w:val="669"/>
        </w:trPr>
        <w:tc>
          <w:tcPr>
            <w:tcW w:w="5224" w:type="dxa"/>
            <w:gridSpan w:val="3"/>
          </w:tcPr>
          <w:p w14:paraId="02FA67CF" w14:textId="77777777" w:rsidR="00C70E5E" w:rsidRDefault="00C70E5E" w:rsidP="00F912BE">
            <w:pPr>
              <w:jc w:val="center"/>
              <w:rPr>
                <w:b/>
                <w:color w:val="4472C4"/>
                <w:kern w:val="2"/>
                <w:szCs w:val="24"/>
              </w:rPr>
            </w:pPr>
          </w:p>
          <w:p w14:paraId="13CC7138" w14:textId="2B8582D8" w:rsidR="00C70E5E" w:rsidRDefault="00C70E5E" w:rsidP="00F912BE">
            <w:pPr>
              <w:jc w:val="center"/>
              <w:rPr>
                <w:b/>
                <w:color w:val="4472C4"/>
                <w:kern w:val="2"/>
                <w:szCs w:val="24"/>
              </w:rPr>
            </w:pPr>
            <w:r>
              <w:rPr>
                <w:b/>
                <w:color w:val="4472C4"/>
                <w:kern w:val="2"/>
                <w:szCs w:val="24"/>
              </w:rPr>
              <w:t>(parašas)</w:t>
            </w:r>
          </w:p>
        </w:tc>
        <w:tc>
          <w:tcPr>
            <w:tcW w:w="4127" w:type="dxa"/>
          </w:tcPr>
          <w:p w14:paraId="252032AF" w14:textId="77777777" w:rsidR="00C70E5E" w:rsidRDefault="00C70E5E" w:rsidP="00F912BE">
            <w:pPr>
              <w:jc w:val="center"/>
              <w:rPr>
                <w:b/>
                <w:color w:val="4472C4"/>
                <w:kern w:val="2"/>
                <w:szCs w:val="24"/>
              </w:rPr>
            </w:pPr>
          </w:p>
          <w:p w14:paraId="5F453D09" w14:textId="77777777" w:rsidR="00C70E5E" w:rsidRDefault="00C70E5E" w:rsidP="00F912BE">
            <w:pPr>
              <w:jc w:val="center"/>
              <w:rPr>
                <w:b/>
                <w:color w:val="4472C4"/>
                <w:kern w:val="2"/>
                <w:szCs w:val="24"/>
              </w:rPr>
            </w:pPr>
            <w:r>
              <w:rPr>
                <w:b/>
                <w:color w:val="4472C4"/>
                <w:kern w:val="2"/>
                <w:szCs w:val="24"/>
              </w:rPr>
              <w:t>(parašas)</w:t>
            </w:r>
          </w:p>
        </w:tc>
      </w:tr>
    </w:tbl>
    <w:p w14:paraId="7E3EF5A5" w14:textId="77777777" w:rsidR="00027B83" w:rsidRDefault="00027B83" w:rsidP="00F912BE">
      <w:pPr>
        <w:rPr>
          <w:szCs w:val="24"/>
        </w:rPr>
      </w:pPr>
    </w:p>
    <w:p w14:paraId="5062ADA8" w14:textId="77777777" w:rsidR="00027B83" w:rsidRDefault="00027B83" w:rsidP="00F912BE">
      <w:pPr>
        <w:rPr>
          <w:szCs w:val="24"/>
        </w:rPr>
      </w:pPr>
    </w:p>
    <w:p w14:paraId="74ACE377" w14:textId="77777777" w:rsidR="00027B83" w:rsidRDefault="000B0897" w:rsidP="00F912BE">
      <w:pPr>
        <w:tabs>
          <w:tab w:val="left" w:pos="5400"/>
        </w:tabs>
        <w:jc w:val="center"/>
        <w:textAlignment w:val="center"/>
        <w:rPr>
          <w:b/>
          <w:bCs/>
        </w:rPr>
      </w:pPr>
      <w:r>
        <w:rPr>
          <w:b/>
          <w:bCs/>
        </w:rPr>
        <w:t>______________</w:t>
      </w:r>
    </w:p>
    <w:p w14:paraId="78F8A41D" w14:textId="77777777" w:rsidR="000E462F" w:rsidRDefault="000E462F" w:rsidP="00F912BE">
      <w:pPr>
        <w:tabs>
          <w:tab w:val="left" w:pos="5400"/>
        </w:tabs>
        <w:jc w:val="center"/>
        <w:textAlignment w:val="center"/>
      </w:pPr>
    </w:p>
    <w:p w14:paraId="3F4145D4" w14:textId="77777777" w:rsidR="000E462F" w:rsidRDefault="000E462F" w:rsidP="00F912BE">
      <w:pPr>
        <w:tabs>
          <w:tab w:val="left" w:pos="5400"/>
        </w:tabs>
        <w:jc w:val="center"/>
        <w:textAlignment w:val="center"/>
      </w:pPr>
    </w:p>
    <w:p w14:paraId="6D410AA9" w14:textId="77777777" w:rsidR="000E462F" w:rsidRDefault="000E462F" w:rsidP="00F912BE">
      <w:pPr>
        <w:tabs>
          <w:tab w:val="left" w:pos="5400"/>
        </w:tabs>
        <w:jc w:val="center"/>
        <w:textAlignment w:val="center"/>
      </w:pPr>
    </w:p>
    <w:p w14:paraId="7721FA03" w14:textId="77777777" w:rsidR="006A04E3" w:rsidRDefault="006A04E3" w:rsidP="00F912BE">
      <w:pPr>
        <w:tabs>
          <w:tab w:val="left" w:pos="5400"/>
        </w:tabs>
        <w:jc w:val="center"/>
        <w:textAlignment w:val="center"/>
      </w:pPr>
    </w:p>
    <w:p w14:paraId="1426962B" w14:textId="77777777" w:rsidR="006A04E3" w:rsidRDefault="006A04E3" w:rsidP="00F912BE">
      <w:pPr>
        <w:tabs>
          <w:tab w:val="left" w:pos="5400"/>
        </w:tabs>
        <w:jc w:val="center"/>
        <w:textAlignment w:val="center"/>
      </w:pPr>
    </w:p>
    <w:p w14:paraId="0198473E" w14:textId="77777777" w:rsidR="006A04E3" w:rsidRDefault="006A04E3" w:rsidP="00F912BE">
      <w:pPr>
        <w:tabs>
          <w:tab w:val="left" w:pos="5400"/>
        </w:tabs>
        <w:jc w:val="center"/>
        <w:textAlignment w:val="center"/>
      </w:pPr>
    </w:p>
    <w:p w14:paraId="2CA429EB" w14:textId="77777777" w:rsidR="006A04E3" w:rsidRDefault="006A04E3" w:rsidP="00F912BE">
      <w:pPr>
        <w:tabs>
          <w:tab w:val="left" w:pos="5400"/>
        </w:tabs>
        <w:jc w:val="center"/>
        <w:textAlignment w:val="center"/>
      </w:pPr>
    </w:p>
    <w:p w14:paraId="07B6145F" w14:textId="77777777" w:rsidR="006A04E3" w:rsidRPr="00B941ED" w:rsidRDefault="006A04E3" w:rsidP="00F912BE">
      <w:pPr>
        <w:widowControl w:val="0"/>
        <w:tabs>
          <w:tab w:val="left" w:pos="553"/>
        </w:tabs>
        <w:ind w:firstLine="7797"/>
        <w:jc w:val="both"/>
        <w:rPr>
          <w:szCs w:val="24"/>
          <w:lang w:eastAsia="lt-LT"/>
        </w:rPr>
      </w:pPr>
      <w:r w:rsidRPr="00B941ED">
        <w:rPr>
          <w:szCs w:val="24"/>
          <w:lang w:eastAsia="lt-LT"/>
        </w:rPr>
        <w:t xml:space="preserve">Specialiųjų sąlygų </w:t>
      </w:r>
    </w:p>
    <w:p w14:paraId="6F382227" w14:textId="77777777" w:rsidR="006A04E3" w:rsidRDefault="006A04E3" w:rsidP="00F912BE">
      <w:pPr>
        <w:widowControl w:val="0"/>
        <w:tabs>
          <w:tab w:val="left" w:pos="553"/>
        </w:tabs>
        <w:jc w:val="both"/>
        <w:rPr>
          <w:szCs w:val="24"/>
          <w:lang w:eastAsia="lt-LT"/>
        </w:rPr>
      </w:pP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r>
      <w:r w:rsidRPr="00B941ED">
        <w:rPr>
          <w:szCs w:val="24"/>
          <w:lang w:eastAsia="lt-LT"/>
        </w:rPr>
        <w:tab/>
        <w:t>3 priedas</w:t>
      </w:r>
    </w:p>
    <w:p w14:paraId="5783215C" w14:textId="77777777" w:rsidR="006A04E3" w:rsidRPr="00B941ED" w:rsidRDefault="006A04E3" w:rsidP="00F912BE">
      <w:pPr>
        <w:widowControl w:val="0"/>
        <w:tabs>
          <w:tab w:val="left" w:pos="553"/>
        </w:tabs>
        <w:jc w:val="both"/>
        <w:rPr>
          <w:szCs w:val="24"/>
          <w:lang w:eastAsia="lt-LT"/>
        </w:rPr>
      </w:pPr>
    </w:p>
    <w:p w14:paraId="5CA3B58A" w14:textId="77777777" w:rsidR="006A04E3" w:rsidRDefault="006A04E3" w:rsidP="00F912BE">
      <w:pPr>
        <w:jc w:val="center"/>
        <w:rPr>
          <w:b/>
          <w:bCs/>
        </w:rPr>
      </w:pPr>
      <w:r w:rsidRPr="00B941ED">
        <w:rPr>
          <w:b/>
          <w:bCs/>
        </w:rPr>
        <w:t>SUSITARIMAS DĖL ASMENS DUOMENŲ TVARKYMO</w:t>
      </w:r>
    </w:p>
    <w:p w14:paraId="16E83DF1" w14:textId="77777777" w:rsidR="006A04E3" w:rsidRPr="00B941ED" w:rsidRDefault="006A04E3" w:rsidP="00F912BE">
      <w:pPr>
        <w:jc w:val="center"/>
        <w:rPr>
          <w:b/>
          <w:bCs/>
        </w:rPr>
      </w:pPr>
    </w:p>
    <w:p w14:paraId="0F785749" w14:textId="77777777" w:rsidR="006A04E3" w:rsidRDefault="006A04E3" w:rsidP="00F912BE">
      <w:pPr>
        <w:jc w:val="center"/>
      </w:pPr>
      <w:r w:rsidRPr="00B941ED">
        <w:t>20 m. ____________ Nr. _____</w:t>
      </w:r>
    </w:p>
    <w:p w14:paraId="32D6E62F" w14:textId="1E366B83" w:rsidR="006A04E3" w:rsidRPr="00B941ED" w:rsidRDefault="006A04E3" w:rsidP="00F912BE">
      <w:pPr>
        <w:jc w:val="center"/>
      </w:pPr>
      <w:r>
        <w:t>Ignalina</w:t>
      </w:r>
    </w:p>
    <w:p w14:paraId="16B9516E" w14:textId="77777777" w:rsidR="006A04E3" w:rsidRDefault="006A04E3" w:rsidP="00F912BE"/>
    <w:p w14:paraId="5E75AE7E" w14:textId="77777777" w:rsidR="006A04E3" w:rsidRPr="00B941ED" w:rsidRDefault="006A04E3" w:rsidP="00F912BE">
      <w:pPr>
        <w:jc w:val="both"/>
        <w:rPr>
          <w:szCs w:val="24"/>
        </w:rPr>
      </w:pPr>
      <w:r w:rsidRPr="00B941ED">
        <w:rPr>
          <w:szCs w:val="24"/>
        </w:rPr>
        <w:t>[pavadinimas, juridinio asmens kodas, adresas], atstovaujama [pareigos, vardas, pavardė,</w:t>
      </w:r>
    </w:p>
    <w:p w14:paraId="63B40731" w14:textId="77777777" w:rsidR="006A04E3" w:rsidRPr="00B941ED" w:rsidRDefault="006A04E3" w:rsidP="00F912BE">
      <w:pPr>
        <w:jc w:val="both"/>
        <w:rPr>
          <w:szCs w:val="24"/>
        </w:rPr>
      </w:pPr>
      <w:r w:rsidRPr="00B941ED">
        <w:rPr>
          <w:szCs w:val="24"/>
        </w:rPr>
        <w:t>atstovavimo pagrindas] ir [pavadinimas, juridinio asmens kodas, adresas], atstovaujama [pareigos,</w:t>
      </w:r>
    </w:p>
    <w:p w14:paraId="0C84C077" w14:textId="77777777" w:rsidR="006A04E3" w:rsidRPr="00B941ED" w:rsidRDefault="006A04E3" w:rsidP="00F912BE">
      <w:pPr>
        <w:jc w:val="both"/>
        <w:rPr>
          <w:szCs w:val="24"/>
        </w:rPr>
      </w:pPr>
      <w:r w:rsidRPr="00B941ED">
        <w:rPr>
          <w:szCs w:val="24"/>
        </w:rPr>
        <w:t>vardas, pavardė, atstovavimo pagrindas] sudarė šį susitarimą dėl asmens duomenų tvarkymo (toliau</w:t>
      </w:r>
    </w:p>
    <w:p w14:paraId="5BD84AA7" w14:textId="77777777" w:rsidR="006A04E3" w:rsidRPr="00B941ED" w:rsidRDefault="006A04E3" w:rsidP="00F912BE">
      <w:pPr>
        <w:jc w:val="both"/>
        <w:rPr>
          <w:szCs w:val="24"/>
        </w:rPr>
      </w:pPr>
      <w:r w:rsidRPr="00B941ED">
        <w:rPr>
          <w:szCs w:val="24"/>
        </w:rPr>
        <w:t>– Susitarimas).</w:t>
      </w:r>
    </w:p>
    <w:p w14:paraId="13B4D611" w14:textId="77777777" w:rsidR="006A04E3" w:rsidRPr="00B941ED" w:rsidRDefault="006A04E3" w:rsidP="00F912BE">
      <w:pPr>
        <w:jc w:val="both"/>
        <w:rPr>
          <w:szCs w:val="24"/>
        </w:rPr>
      </w:pPr>
      <w:r w:rsidRPr="00B941ED">
        <w:rPr>
          <w:szCs w:val="24"/>
        </w:rPr>
        <w:t>Susitarimas reguliuoja asmens duomenų tvarkymo santykius, kylančius iš [data], [sutarties</w:t>
      </w:r>
    </w:p>
    <w:p w14:paraId="1B850526" w14:textId="77777777" w:rsidR="006A04E3" w:rsidRPr="00B941ED" w:rsidRDefault="006A04E3" w:rsidP="00F912BE">
      <w:pPr>
        <w:jc w:val="both"/>
        <w:rPr>
          <w:szCs w:val="24"/>
        </w:rPr>
      </w:pPr>
      <w:r w:rsidRPr="00B941ED">
        <w:rPr>
          <w:szCs w:val="24"/>
        </w:rPr>
        <w:t>pavadinimas, numeris] (toliau – Sutartis), kuria teikiamos individualios pagalbos teikimo išlaidų</w:t>
      </w:r>
    </w:p>
    <w:p w14:paraId="59233468" w14:textId="77777777" w:rsidR="006A04E3" w:rsidRPr="00B941ED" w:rsidRDefault="006A04E3" w:rsidP="00F912BE">
      <w:pPr>
        <w:jc w:val="both"/>
        <w:rPr>
          <w:szCs w:val="24"/>
        </w:rPr>
      </w:pPr>
      <w:r w:rsidRPr="00B941ED">
        <w:rPr>
          <w:szCs w:val="24"/>
        </w:rPr>
        <w:t>kompensacijų, piniginės socialinės paramos, socialinės paramos mokiniams ir kitų socialinių išmokų</w:t>
      </w:r>
    </w:p>
    <w:p w14:paraId="369E5D10" w14:textId="77777777" w:rsidR="006A04E3" w:rsidRPr="00B941ED" w:rsidRDefault="006A04E3" w:rsidP="00F912BE">
      <w:pPr>
        <w:jc w:val="both"/>
        <w:rPr>
          <w:szCs w:val="24"/>
        </w:rPr>
      </w:pPr>
      <w:r w:rsidRPr="00B941ED">
        <w:rPr>
          <w:szCs w:val="24"/>
        </w:rPr>
        <w:t>išmokėjimo ir pristatymo paslaugos.</w:t>
      </w:r>
    </w:p>
    <w:p w14:paraId="7464FC23" w14:textId="77777777" w:rsidR="006A04E3" w:rsidRPr="00B941ED" w:rsidRDefault="006A04E3" w:rsidP="00F912BE">
      <w:pPr>
        <w:jc w:val="both"/>
        <w:rPr>
          <w:szCs w:val="24"/>
        </w:rPr>
      </w:pPr>
      <w:r w:rsidRPr="00B941ED">
        <w:rPr>
          <w:szCs w:val="24"/>
        </w:rPr>
        <w:t>[pavadinimas] veikia kaip asmens duomenų tvarkytojas (toliau – Tvarkytojas), o [pavadinimas] veikia</w:t>
      </w:r>
      <w:r>
        <w:rPr>
          <w:szCs w:val="24"/>
        </w:rPr>
        <w:t xml:space="preserve"> </w:t>
      </w:r>
      <w:r w:rsidRPr="00B941ED">
        <w:rPr>
          <w:szCs w:val="24"/>
        </w:rPr>
        <w:t>kaip asmens duomenų valdytojas (toliau – Valdytojas). Tvarkytojas ir Valdytojas Susitarime abu</w:t>
      </w:r>
      <w:r>
        <w:rPr>
          <w:szCs w:val="24"/>
        </w:rPr>
        <w:t xml:space="preserve"> </w:t>
      </w:r>
      <w:r w:rsidRPr="00B941ED">
        <w:rPr>
          <w:szCs w:val="24"/>
        </w:rPr>
        <w:t>kartu vadinami Šalimis, o kiekvienas atskirai – Šalimi.</w:t>
      </w:r>
    </w:p>
    <w:p w14:paraId="6129B5EF" w14:textId="77777777" w:rsidR="006A04E3" w:rsidRPr="00B941ED" w:rsidRDefault="006A04E3" w:rsidP="00F912BE">
      <w:pPr>
        <w:jc w:val="both"/>
        <w:rPr>
          <w:szCs w:val="24"/>
        </w:rPr>
      </w:pPr>
      <w:r w:rsidRPr="00B941ED">
        <w:rPr>
          <w:szCs w:val="24"/>
        </w:rPr>
        <w:t>Susitarimas yra neatsiejama Sutarties dalis. Susitarimas nepakeičia jokių kitų galiojančios Sutarties</w:t>
      </w:r>
    </w:p>
    <w:p w14:paraId="18358F55" w14:textId="77777777" w:rsidR="006A04E3" w:rsidRPr="00B941ED" w:rsidRDefault="006A04E3" w:rsidP="00F912BE">
      <w:pPr>
        <w:jc w:val="both"/>
        <w:rPr>
          <w:szCs w:val="24"/>
        </w:rPr>
      </w:pPr>
      <w:r w:rsidRPr="00B941ED">
        <w:rPr>
          <w:szCs w:val="24"/>
        </w:rPr>
        <w:t>nuostatų, sąlygų ar terminų, išskyrus tuos atvejus, kurie specialiai aptarti šiame Susitarime.</w:t>
      </w:r>
    </w:p>
    <w:p w14:paraId="59C86CDF" w14:textId="77777777" w:rsidR="006A04E3" w:rsidRPr="00B941ED" w:rsidRDefault="006A04E3" w:rsidP="00F912BE">
      <w:pPr>
        <w:jc w:val="both"/>
        <w:rPr>
          <w:szCs w:val="24"/>
        </w:rPr>
      </w:pPr>
      <w:r w:rsidRPr="00B941ED">
        <w:rPr>
          <w:szCs w:val="24"/>
        </w:rPr>
        <w:t>Vykdydamos Susitarimą Šalys vadovaujasi Bendruoju duomenų apsaugos reglamentu (ES) 2016/679</w:t>
      </w:r>
    </w:p>
    <w:p w14:paraId="79057B4E" w14:textId="77777777" w:rsidR="006A04E3" w:rsidRPr="00B941ED" w:rsidRDefault="006A04E3" w:rsidP="00F912BE">
      <w:pPr>
        <w:jc w:val="both"/>
        <w:rPr>
          <w:szCs w:val="24"/>
        </w:rPr>
      </w:pPr>
      <w:r w:rsidRPr="00B941ED">
        <w:rPr>
          <w:szCs w:val="24"/>
        </w:rPr>
        <w:t>(toliau – BDAR), Lietuvos Respublikos asmens duomenų teisinės apsaugos įstatymu, kitais teisės</w:t>
      </w:r>
    </w:p>
    <w:p w14:paraId="6258466F" w14:textId="77777777" w:rsidR="006A04E3" w:rsidRPr="00B941ED" w:rsidRDefault="006A04E3" w:rsidP="00F912BE">
      <w:pPr>
        <w:jc w:val="both"/>
        <w:rPr>
          <w:szCs w:val="24"/>
        </w:rPr>
      </w:pPr>
      <w:r w:rsidRPr="00B941ED">
        <w:rPr>
          <w:szCs w:val="24"/>
        </w:rPr>
        <w:t>aktais, reglamentuojančiais asmens duomenų tvarkymą (toliau kartu – Asmens duomenų apsaugos</w:t>
      </w:r>
    </w:p>
    <w:p w14:paraId="6F930E20" w14:textId="77777777" w:rsidR="006A04E3" w:rsidRPr="00B941ED" w:rsidRDefault="006A04E3" w:rsidP="00F912BE">
      <w:pPr>
        <w:jc w:val="both"/>
        <w:rPr>
          <w:szCs w:val="24"/>
        </w:rPr>
      </w:pPr>
      <w:r w:rsidRPr="00B941ED">
        <w:rPr>
          <w:szCs w:val="24"/>
        </w:rPr>
        <w:t>teisės aktai).</w:t>
      </w:r>
    </w:p>
    <w:p w14:paraId="7791E0DA" w14:textId="77777777" w:rsidR="006A04E3" w:rsidRPr="00B941ED" w:rsidRDefault="006A04E3" w:rsidP="00F912BE">
      <w:pPr>
        <w:jc w:val="both"/>
        <w:rPr>
          <w:szCs w:val="24"/>
        </w:rPr>
      </w:pPr>
      <w:r w:rsidRPr="00B941ED">
        <w:rPr>
          <w:szCs w:val="24"/>
        </w:rPr>
        <w:t>Susitarime pateikiamos sąvokos, prasidedančios didžiąja raide, suprantamos taip, kaip jos</w:t>
      </w:r>
    </w:p>
    <w:p w14:paraId="326BF585" w14:textId="77777777" w:rsidR="006A04E3" w:rsidRPr="00B941ED" w:rsidRDefault="006A04E3" w:rsidP="00F912BE">
      <w:pPr>
        <w:jc w:val="both"/>
        <w:rPr>
          <w:szCs w:val="24"/>
        </w:rPr>
      </w:pPr>
      <w:r w:rsidRPr="00B941ED">
        <w:rPr>
          <w:szCs w:val="24"/>
        </w:rPr>
        <w:t>apibrėžtos šiame Susitarime ir/ar Sutartyje. Kitos Susitarime vartojamos sąvokos suprantamos taip,</w:t>
      </w:r>
    </w:p>
    <w:p w14:paraId="72B6BF90" w14:textId="77777777" w:rsidR="006A04E3" w:rsidRDefault="006A04E3" w:rsidP="00F912BE">
      <w:pPr>
        <w:jc w:val="both"/>
        <w:rPr>
          <w:szCs w:val="24"/>
        </w:rPr>
      </w:pPr>
      <w:r w:rsidRPr="00B941ED">
        <w:rPr>
          <w:szCs w:val="24"/>
        </w:rPr>
        <w:t>kaip jos apibrėžtos Asmens duomenų apsaugos teisės aktuose.</w:t>
      </w:r>
    </w:p>
    <w:p w14:paraId="67DFE5C1" w14:textId="77777777" w:rsidR="006A04E3" w:rsidRPr="00B941ED" w:rsidRDefault="006A04E3" w:rsidP="00F912BE">
      <w:pPr>
        <w:jc w:val="both"/>
        <w:rPr>
          <w:szCs w:val="24"/>
        </w:rPr>
      </w:pPr>
    </w:p>
    <w:p w14:paraId="137E136E" w14:textId="77777777" w:rsidR="006A04E3" w:rsidRPr="00B941ED" w:rsidRDefault="006A04E3" w:rsidP="00F912BE">
      <w:pPr>
        <w:jc w:val="center"/>
        <w:rPr>
          <w:b/>
          <w:bCs/>
          <w:szCs w:val="24"/>
        </w:rPr>
      </w:pPr>
      <w:r w:rsidRPr="00B941ED">
        <w:rPr>
          <w:b/>
          <w:bCs/>
          <w:szCs w:val="24"/>
        </w:rPr>
        <w:t>I SKYRIUS</w:t>
      </w:r>
    </w:p>
    <w:p w14:paraId="66BC0F2B" w14:textId="77777777" w:rsidR="006A04E3" w:rsidRDefault="006A04E3" w:rsidP="00F912BE">
      <w:pPr>
        <w:jc w:val="center"/>
        <w:rPr>
          <w:b/>
          <w:bCs/>
          <w:szCs w:val="24"/>
        </w:rPr>
      </w:pPr>
      <w:r w:rsidRPr="00B941ED">
        <w:rPr>
          <w:b/>
          <w:bCs/>
          <w:szCs w:val="24"/>
        </w:rPr>
        <w:t>ASMENS DUOMENŲ TVARKYMAS</w:t>
      </w:r>
    </w:p>
    <w:p w14:paraId="579EC4E7" w14:textId="77777777" w:rsidR="006A04E3" w:rsidRPr="00B941ED" w:rsidRDefault="006A04E3" w:rsidP="00F912BE">
      <w:pPr>
        <w:jc w:val="center"/>
        <w:rPr>
          <w:b/>
          <w:bCs/>
          <w:szCs w:val="24"/>
        </w:rPr>
      </w:pPr>
    </w:p>
    <w:p w14:paraId="00F4BB6C" w14:textId="77777777" w:rsidR="006A04E3" w:rsidRPr="00B941ED" w:rsidRDefault="006A04E3" w:rsidP="00F912BE">
      <w:pPr>
        <w:jc w:val="both"/>
        <w:rPr>
          <w:szCs w:val="24"/>
        </w:rPr>
      </w:pPr>
      <w:r w:rsidRPr="00B941ED">
        <w:rPr>
          <w:szCs w:val="24"/>
        </w:rPr>
        <w:t>1.1. Tvarkytojas įsipareigoja:</w:t>
      </w:r>
    </w:p>
    <w:p w14:paraId="47C6C81F" w14:textId="77777777" w:rsidR="006A04E3" w:rsidRPr="00B941ED" w:rsidRDefault="006A04E3" w:rsidP="00F912BE">
      <w:pPr>
        <w:jc w:val="both"/>
        <w:rPr>
          <w:szCs w:val="24"/>
        </w:rPr>
      </w:pPr>
      <w:r w:rsidRPr="00B941ED">
        <w:rPr>
          <w:szCs w:val="24"/>
        </w:rPr>
        <w:t>1.1.1. įgyvendinti technines bei organizacines priemones, pakankamai užtikrinančias, kad</w:t>
      </w:r>
      <w:r>
        <w:rPr>
          <w:szCs w:val="24"/>
        </w:rPr>
        <w:t xml:space="preserve"> </w:t>
      </w:r>
      <w:r w:rsidRPr="00B941ED">
        <w:rPr>
          <w:szCs w:val="24"/>
        </w:rPr>
        <w:t>Tvarkytojo atliekamas asmens duomenų tvarkymas atitiktų Asmens duomenų apsaugos teisės aktų</w:t>
      </w:r>
      <w:r>
        <w:rPr>
          <w:szCs w:val="24"/>
        </w:rPr>
        <w:t xml:space="preserve"> </w:t>
      </w:r>
      <w:r w:rsidRPr="00B941ED">
        <w:rPr>
          <w:szCs w:val="24"/>
        </w:rPr>
        <w:t>reikalavimus ir būtų užtikrinta duomenų subjektų teisių apsauga;</w:t>
      </w:r>
    </w:p>
    <w:p w14:paraId="2FF81558" w14:textId="77777777" w:rsidR="006A04E3" w:rsidRPr="00B941ED" w:rsidRDefault="006A04E3" w:rsidP="00F912BE">
      <w:pPr>
        <w:jc w:val="both"/>
        <w:rPr>
          <w:szCs w:val="24"/>
        </w:rPr>
      </w:pPr>
      <w:r w:rsidRPr="00B941ED">
        <w:rPr>
          <w:szCs w:val="24"/>
        </w:rPr>
        <w:t>1.1.2. tvarkyti Susitarimo 5.4. punkte nurodytų rūšių asmens duomenis tik pagal Valdytojo</w:t>
      </w:r>
      <w:r>
        <w:rPr>
          <w:szCs w:val="24"/>
        </w:rPr>
        <w:t xml:space="preserve"> </w:t>
      </w:r>
      <w:r w:rsidRPr="00B941ED">
        <w:rPr>
          <w:szCs w:val="24"/>
        </w:rPr>
        <w:t>pateiktus dokumentais įformintus nurodymus, išskyrus atvejus, kai tai daryti reikalauja Tvarkytojui</w:t>
      </w:r>
      <w:r>
        <w:rPr>
          <w:szCs w:val="24"/>
        </w:rPr>
        <w:t xml:space="preserve"> </w:t>
      </w:r>
      <w:r w:rsidRPr="00B941ED">
        <w:rPr>
          <w:szCs w:val="24"/>
        </w:rPr>
        <w:t>taikomuose</w:t>
      </w:r>
      <w:r>
        <w:rPr>
          <w:szCs w:val="24"/>
        </w:rPr>
        <w:t xml:space="preserve"> </w:t>
      </w:r>
      <w:r w:rsidRPr="00B941ED">
        <w:rPr>
          <w:szCs w:val="24"/>
        </w:rPr>
        <w:t>teisės aktuose nustatyti reikalavimai. Tvarkytojas informuoja Valdytoją, jei atsiranda</w:t>
      </w:r>
      <w:r>
        <w:rPr>
          <w:szCs w:val="24"/>
        </w:rPr>
        <w:t xml:space="preserve"> </w:t>
      </w:r>
      <w:r w:rsidRPr="00B941ED">
        <w:rPr>
          <w:szCs w:val="24"/>
        </w:rPr>
        <w:t>kliūčių laikytis Valdytojo nurodymų. Pirminiai Valdytojo nurodymai Tvarkytojui yra pateikti šiame</w:t>
      </w:r>
      <w:r>
        <w:rPr>
          <w:szCs w:val="24"/>
        </w:rPr>
        <w:t xml:space="preserve"> </w:t>
      </w:r>
      <w:r w:rsidRPr="00B941ED">
        <w:rPr>
          <w:szCs w:val="24"/>
        </w:rPr>
        <w:t>Susitarimo skyriuje;</w:t>
      </w:r>
    </w:p>
    <w:p w14:paraId="5B57AC3B" w14:textId="77777777" w:rsidR="006A04E3" w:rsidRPr="00B941ED" w:rsidRDefault="006A04E3" w:rsidP="00F912BE">
      <w:pPr>
        <w:jc w:val="both"/>
        <w:rPr>
          <w:szCs w:val="24"/>
        </w:rPr>
      </w:pPr>
      <w:r w:rsidRPr="00B941ED">
        <w:rPr>
          <w:szCs w:val="24"/>
        </w:rPr>
        <w:t>1.1.3. užtikrinti, kad Tvarkytojo darbuotojai ar kiti jo pasitelkiami asmens duomenis tvarkyti</w:t>
      </w:r>
      <w:r>
        <w:rPr>
          <w:szCs w:val="24"/>
        </w:rPr>
        <w:t xml:space="preserve"> </w:t>
      </w:r>
      <w:r w:rsidRPr="00B941ED">
        <w:rPr>
          <w:szCs w:val="24"/>
        </w:rPr>
        <w:t>įgalioti subjektai yra įsipareigoję užtikrinti konfidencialumą arba juos saisto teisiškai įpareigojančios</w:t>
      </w:r>
      <w:r>
        <w:rPr>
          <w:szCs w:val="24"/>
        </w:rPr>
        <w:t xml:space="preserve"> </w:t>
      </w:r>
      <w:r w:rsidRPr="00B941ED">
        <w:rPr>
          <w:szCs w:val="24"/>
        </w:rPr>
        <w:t>konfidencialumo prievolės;</w:t>
      </w:r>
    </w:p>
    <w:p w14:paraId="4D77366A" w14:textId="77777777" w:rsidR="006A04E3" w:rsidRPr="00B941ED" w:rsidRDefault="006A04E3" w:rsidP="00F912BE">
      <w:pPr>
        <w:jc w:val="both"/>
        <w:rPr>
          <w:szCs w:val="24"/>
        </w:rPr>
      </w:pPr>
      <w:r w:rsidRPr="00B941ED">
        <w:rPr>
          <w:szCs w:val="24"/>
        </w:rPr>
        <w:t>1.1.4. atsižvelgdamas į duomenų tvarkymo pobūdį, padėti Valdytojui taikydamas tinkamas</w:t>
      </w:r>
      <w:r>
        <w:rPr>
          <w:szCs w:val="24"/>
        </w:rPr>
        <w:t xml:space="preserve"> </w:t>
      </w:r>
      <w:r w:rsidRPr="00B941ED">
        <w:rPr>
          <w:szCs w:val="24"/>
        </w:rPr>
        <w:t>technines ir organizacines priemones, kiek tai įmanoma, kad būtų įvykdyta Valdytojo pareiga</w:t>
      </w:r>
      <w:r>
        <w:rPr>
          <w:szCs w:val="24"/>
        </w:rPr>
        <w:t xml:space="preserve"> </w:t>
      </w:r>
      <w:r w:rsidRPr="00B941ED">
        <w:rPr>
          <w:szCs w:val="24"/>
        </w:rPr>
        <w:t>atsakyti į duomenų subjektų prašymus pasinaudoti BDAR nustatytomis duomenų subjekto teisėmis.</w:t>
      </w:r>
      <w:r>
        <w:rPr>
          <w:szCs w:val="24"/>
        </w:rPr>
        <w:t xml:space="preserve"> </w:t>
      </w:r>
      <w:r w:rsidRPr="00B941ED">
        <w:rPr>
          <w:szCs w:val="24"/>
        </w:rPr>
        <w:t>Tuo atveju, jeigu Tvarkytojas gauna su asmens duomenų tvarkymu susijusį duomenų subjekto</w:t>
      </w:r>
      <w:r>
        <w:rPr>
          <w:szCs w:val="24"/>
        </w:rPr>
        <w:t xml:space="preserve"> </w:t>
      </w:r>
      <w:r w:rsidRPr="00B941ED">
        <w:rPr>
          <w:szCs w:val="24"/>
        </w:rPr>
        <w:t>paklausimą, prašymą ar skundą, jis nepagrįstai nedelsiant persiunčiamas Valdytojui. Šalys patvirtina,</w:t>
      </w:r>
    </w:p>
    <w:p w14:paraId="716F5852" w14:textId="77777777" w:rsidR="006A04E3" w:rsidRPr="00B941ED" w:rsidRDefault="006A04E3" w:rsidP="00F912BE">
      <w:pPr>
        <w:jc w:val="both"/>
        <w:rPr>
          <w:szCs w:val="24"/>
        </w:rPr>
      </w:pPr>
      <w:r w:rsidRPr="00B941ED">
        <w:rPr>
          <w:szCs w:val="24"/>
        </w:rPr>
        <w:lastRenderedPageBreak/>
        <w:t>kad Valdytojas yra atsakingas už duomenų subjektų bei trečiųjų asmenų prašymų, paklausimų ar</w:t>
      </w:r>
    </w:p>
    <w:p w14:paraId="579C3D7F" w14:textId="77777777" w:rsidR="006A04E3" w:rsidRPr="00B941ED" w:rsidRDefault="006A04E3" w:rsidP="00F912BE">
      <w:pPr>
        <w:jc w:val="both"/>
        <w:rPr>
          <w:szCs w:val="24"/>
        </w:rPr>
      </w:pPr>
      <w:r w:rsidRPr="00B941ED">
        <w:rPr>
          <w:szCs w:val="24"/>
        </w:rPr>
        <w:t>skundų dėl jo valdomų asmens duomenų priėmimo klausimo, nagrinėjimo, sprendimo, atsakymo</w:t>
      </w:r>
    </w:p>
    <w:p w14:paraId="1FF006C8" w14:textId="77777777" w:rsidR="006A04E3" w:rsidRPr="00B941ED" w:rsidRDefault="006A04E3" w:rsidP="00F912BE">
      <w:pPr>
        <w:jc w:val="both"/>
        <w:rPr>
          <w:szCs w:val="24"/>
        </w:rPr>
      </w:pPr>
      <w:r w:rsidRPr="00B941ED">
        <w:rPr>
          <w:szCs w:val="24"/>
        </w:rPr>
        <w:t>pateikimo ir susijusių veiksmų įgyvendinimo užtikrinimą;</w:t>
      </w:r>
    </w:p>
    <w:p w14:paraId="5640F1BC" w14:textId="77777777" w:rsidR="006A04E3" w:rsidRPr="00B941ED" w:rsidRDefault="006A04E3" w:rsidP="00F912BE">
      <w:pPr>
        <w:jc w:val="both"/>
        <w:rPr>
          <w:szCs w:val="24"/>
        </w:rPr>
      </w:pPr>
      <w:r w:rsidRPr="00B941ED">
        <w:rPr>
          <w:szCs w:val="24"/>
        </w:rPr>
        <w:t>1.1.5. atsižvelgdamas į duomenų tvarkymo pobūdį bei turimą informaciją, imtis visų</w:t>
      </w:r>
      <w:r>
        <w:rPr>
          <w:szCs w:val="24"/>
        </w:rPr>
        <w:t xml:space="preserve"> </w:t>
      </w:r>
      <w:r w:rsidRPr="00B941ED">
        <w:rPr>
          <w:szCs w:val="24"/>
        </w:rPr>
        <w:t>priemonių, kurių reikalaujama pagal BDAR 32 str., tai pat padėti Valdytojui užtikrinti pranešimo apie</w:t>
      </w:r>
      <w:r>
        <w:rPr>
          <w:szCs w:val="24"/>
        </w:rPr>
        <w:t xml:space="preserve"> </w:t>
      </w:r>
      <w:r w:rsidRPr="00B941ED">
        <w:rPr>
          <w:szCs w:val="24"/>
        </w:rPr>
        <w:t>asmens duomenų saugumo pažeidimą (BDAR 33-34 str.), poveikio duomenų apsaugai vertinimo bei</w:t>
      </w:r>
      <w:r>
        <w:rPr>
          <w:szCs w:val="24"/>
        </w:rPr>
        <w:t xml:space="preserve"> </w:t>
      </w:r>
      <w:r w:rsidRPr="00B941ED">
        <w:rPr>
          <w:szCs w:val="24"/>
        </w:rPr>
        <w:t>išankstinių konsultacijų (BDAR 35-36 str.) prievolių laikymąsi;</w:t>
      </w:r>
    </w:p>
    <w:p w14:paraId="1486934A" w14:textId="77777777" w:rsidR="006A04E3" w:rsidRPr="00B941ED" w:rsidRDefault="006A04E3" w:rsidP="00F912BE">
      <w:pPr>
        <w:jc w:val="both"/>
        <w:rPr>
          <w:szCs w:val="24"/>
        </w:rPr>
      </w:pPr>
      <w:r w:rsidRPr="00B941ED">
        <w:rPr>
          <w:szCs w:val="24"/>
        </w:rPr>
        <w:t>1.1.6. imtis protingų priemonių nutraukti duomenų tvarkymą po Sutarties pasibaigimo ir,</w:t>
      </w:r>
      <w:r>
        <w:rPr>
          <w:szCs w:val="24"/>
        </w:rPr>
        <w:t xml:space="preserve"> </w:t>
      </w:r>
      <w:r w:rsidRPr="00B941ED">
        <w:rPr>
          <w:szCs w:val="24"/>
        </w:rPr>
        <w:t>jei kitaip nenumato taikomi Europos Sąjungos ar Lietuvos Respublikos teisės aktai, Valdytojo</w:t>
      </w:r>
      <w:r>
        <w:rPr>
          <w:szCs w:val="24"/>
        </w:rPr>
        <w:t xml:space="preserve"> </w:t>
      </w:r>
      <w:r w:rsidRPr="00B941ED">
        <w:rPr>
          <w:szCs w:val="24"/>
        </w:rPr>
        <w:t>rašytiniame prašyme nurodyto pasirinkimo pagrindu imtis protingų priemonių ištrinti arba kitaip</w:t>
      </w:r>
      <w:r>
        <w:rPr>
          <w:szCs w:val="24"/>
        </w:rPr>
        <w:t xml:space="preserve"> </w:t>
      </w:r>
      <w:r w:rsidRPr="00B941ED">
        <w:rPr>
          <w:szCs w:val="24"/>
        </w:rPr>
        <w:t>padaryti neprieinamais ir nenaudojamais (įskaitant jų kopijas) arba Valdytojui grąžinti visus asmens</w:t>
      </w:r>
      <w:r>
        <w:rPr>
          <w:szCs w:val="24"/>
        </w:rPr>
        <w:t xml:space="preserve"> </w:t>
      </w:r>
      <w:r w:rsidRPr="00B941ED">
        <w:rPr>
          <w:szCs w:val="24"/>
        </w:rPr>
        <w:t>duomenis. Pažymėtina, kad Tvarkytojas, teikdamas paslaugas, veikia kaip mokėjimo paslaugos</w:t>
      </w:r>
      <w:r>
        <w:rPr>
          <w:szCs w:val="24"/>
        </w:rPr>
        <w:t xml:space="preserve"> </w:t>
      </w:r>
      <w:r w:rsidRPr="00B941ED">
        <w:rPr>
          <w:szCs w:val="24"/>
        </w:rPr>
        <w:t>teikėjas, todėl asmens duomenis tvarko šiai veiklai taikomuose galiojančiuose teisės aktuose</w:t>
      </w:r>
      <w:r>
        <w:rPr>
          <w:szCs w:val="24"/>
        </w:rPr>
        <w:t xml:space="preserve"> </w:t>
      </w:r>
      <w:r w:rsidRPr="00B941ED">
        <w:rPr>
          <w:szCs w:val="24"/>
        </w:rPr>
        <w:t>nustatyta apimtimi, tvarka ir terminais;</w:t>
      </w:r>
    </w:p>
    <w:p w14:paraId="09CD3722" w14:textId="77777777" w:rsidR="006A04E3" w:rsidRPr="00B941ED" w:rsidRDefault="006A04E3" w:rsidP="00F912BE">
      <w:pPr>
        <w:jc w:val="both"/>
        <w:rPr>
          <w:szCs w:val="24"/>
        </w:rPr>
      </w:pPr>
      <w:r w:rsidRPr="00B941ED">
        <w:rPr>
          <w:szCs w:val="24"/>
        </w:rPr>
        <w:t>1.1.7. sužinojęs apie duomenų saugumo pažeidimą privalo nedelsiant, bet ne vėliau kaip</w:t>
      </w:r>
      <w:r>
        <w:rPr>
          <w:szCs w:val="24"/>
        </w:rPr>
        <w:t xml:space="preserve"> </w:t>
      </w:r>
      <w:r w:rsidRPr="00B941ED">
        <w:rPr>
          <w:szCs w:val="24"/>
        </w:rPr>
        <w:t>per 24 darbo valandas nuo tada, kai apie tai sužinojo, pranešti Valdytojui bei imtis priemonių jo</w:t>
      </w:r>
      <w:r>
        <w:rPr>
          <w:szCs w:val="24"/>
        </w:rPr>
        <w:t xml:space="preserve"> </w:t>
      </w:r>
      <w:r w:rsidRPr="00B941ED">
        <w:rPr>
          <w:szCs w:val="24"/>
        </w:rPr>
        <w:t>pašalinimui ir galimų neigiamų pasekmių sumažinimui.</w:t>
      </w:r>
    </w:p>
    <w:p w14:paraId="20C8BE23" w14:textId="77777777" w:rsidR="006A04E3" w:rsidRPr="00B941ED" w:rsidRDefault="006A04E3" w:rsidP="00F912BE">
      <w:pPr>
        <w:jc w:val="both"/>
        <w:rPr>
          <w:szCs w:val="24"/>
        </w:rPr>
      </w:pPr>
      <w:r w:rsidRPr="00B941ED">
        <w:rPr>
          <w:szCs w:val="24"/>
        </w:rPr>
        <w:t>1.2. Valdytojas įsipareigoja:</w:t>
      </w:r>
    </w:p>
    <w:p w14:paraId="503313B0" w14:textId="77777777" w:rsidR="006A04E3" w:rsidRPr="00B941ED" w:rsidRDefault="006A04E3" w:rsidP="00F912BE">
      <w:pPr>
        <w:jc w:val="both"/>
        <w:rPr>
          <w:szCs w:val="24"/>
        </w:rPr>
      </w:pPr>
      <w:r w:rsidRPr="00B941ED">
        <w:rPr>
          <w:szCs w:val="24"/>
        </w:rPr>
        <w:t>1.2.1. įgyvendinti technines bei organizacines priemones, pakankamai užtikrinančias, kad</w:t>
      </w:r>
      <w:r>
        <w:rPr>
          <w:szCs w:val="24"/>
        </w:rPr>
        <w:t xml:space="preserve"> </w:t>
      </w:r>
      <w:r w:rsidRPr="00B941ED">
        <w:rPr>
          <w:szCs w:val="24"/>
        </w:rPr>
        <w:t>asmens duomenų perdavimas Tvarkytojui atitiktų Asmens duomenų apsaugos teisės aktų</w:t>
      </w:r>
      <w:r>
        <w:rPr>
          <w:szCs w:val="24"/>
        </w:rPr>
        <w:t xml:space="preserve"> </w:t>
      </w:r>
      <w:r w:rsidRPr="00B941ED">
        <w:rPr>
          <w:szCs w:val="24"/>
        </w:rPr>
        <w:t>reikalavimus ir būtų užtikrinta duomenų subjektų teisių apsauga;</w:t>
      </w:r>
    </w:p>
    <w:p w14:paraId="52873202" w14:textId="77777777" w:rsidR="006A04E3" w:rsidRPr="00B941ED" w:rsidRDefault="006A04E3" w:rsidP="00F912BE">
      <w:pPr>
        <w:jc w:val="both"/>
        <w:rPr>
          <w:szCs w:val="24"/>
        </w:rPr>
      </w:pPr>
      <w:r w:rsidRPr="00B941ED">
        <w:rPr>
          <w:szCs w:val="24"/>
        </w:rPr>
        <w:t>1.2.2. kai taikoma, pagal Asmens duomenų apsaugos teisės aktuose nustatytus</w:t>
      </w:r>
      <w:r>
        <w:rPr>
          <w:szCs w:val="24"/>
        </w:rPr>
        <w:t xml:space="preserve"> </w:t>
      </w:r>
      <w:r w:rsidRPr="00B941ED">
        <w:rPr>
          <w:szCs w:val="24"/>
        </w:rPr>
        <w:t>reikalavimus informuoti duomenų subjektus apie jų duomenų tvarkymą ir perdavimą Tvarkytojui</w:t>
      </w:r>
      <w:r>
        <w:rPr>
          <w:szCs w:val="24"/>
        </w:rPr>
        <w:t xml:space="preserve"> </w:t>
      </w:r>
      <w:r w:rsidRPr="00B941ED">
        <w:rPr>
          <w:szCs w:val="24"/>
        </w:rPr>
        <w:t xml:space="preserve">bei, kai taikoma, jo pasitelktam </w:t>
      </w:r>
      <w:proofErr w:type="spellStart"/>
      <w:r w:rsidRPr="00B941ED">
        <w:rPr>
          <w:szCs w:val="24"/>
        </w:rPr>
        <w:t>subtvarkytojui</w:t>
      </w:r>
      <w:proofErr w:type="spellEnd"/>
      <w:r w:rsidRPr="00B941ED">
        <w:rPr>
          <w:szCs w:val="24"/>
        </w:rPr>
        <w:t>;</w:t>
      </w:r>
    </w:p>
    <w:p w14:paraId="27966639" w14:textId="77777777" w:rsidR="006A04E3" w:rsidRPr="00B941ED" w:rsidRDefault="006A04E3" w:rsidP="00F912BE">
      <w:pPr>
        <w:jc w:val="both"/>
        <w:rPr>
          <w:szCs w:val="24"/>
        </w:rPr>
      </w:pPr>
      <w:r w:rsidRPr="00B941ED">
        <w:rPr>
          <w:szCs w:val="24"/>
        </w:rPr>
        <w:t>1.2.3. tuo atveju, kai Valdytojas reikalauja taikyti specialias (t. y., viršijančias teisės aktuose</w:t>
      </w:r>
      <w:r>
        <w:rPr>
          <w:szCs w:val="24"/>
        </w:rPr>
        <w:t xml:space="preserve"> </w:t>
      </w:r>
      <w:r w:rsidRPr="00B941ED">
        <w:rPr>
          <w:szCs w:val="24"/>
        </w:rPr>
        <w:t>numatytus reikalavimus) technines ir organizacines priemones, padengti visas Tvarkytojo išlaidas,</w:t>
      </w:r>
      <w:r>
        <w:rPr>
          <w:szCs w:val="24"/>
        </w:rPr>
        <w:t xml:space="preserve"> </w:t>
      </w:r>
      <w:r w:rsidRPr="00B941ED">
        <w:rPr>
          <w:szCs w:val="24"/>
        </w:rPr>
        <w:t>skirtas įgyvendinti ir (ar) palaikyti (jei tai reikalinga) tokias specialias technines ir organizacines</w:t>
      </w:r>
      <w:r>
        <w:rPr>
          <w:szCs w:val="24"/>
        </w:rPr>
        <w:t xml:space="preserve"> </w:t>
      </w:r>
      <w:r w:rsidRPr="00B941ED">
        <w:rPr>
          <w:szCs w:val="24"/>
        </w:rPr>
        <w:t>priemones. Valdytojo rašytinis prašymas taikyti specialias technines ir organizacines priemones turi</w:t>
      </w:r>
      <w:r>
        <w:rPr>
          <w:szCs w:val="24"/>
        </w:rPr>
        <w:t xml:space="preserve"> </w:t>
      </w:r>
      <w:r w:rsidRPr="00B941ED">
        <w:rPr>
          <w:szCs w:val="24"/>
        </w:rPr>
        <w:t>būti pateiktas iš anksto, tačiau ne vėliau nei prieš 30 (trisdešimt) kalendorinių dienų, turi būti</w:t>
      </w:r>
      <w:r>
        <w:rPr>
          <w:szCs w:val="24"/>
        </w:rPr>
        <w:t xml:space="preserve"> </w:t>
      </w:r>
      <w:r w:rsidRPr="00B941ED">
        <w:rPr>
          <w:szCs w:val="24"/>
        </w:rPr>
        <w:t>suformuluotas aiškiai ir konkrečiai, kad jo taikymui nereikėtų specifinių (specialių) žinių.</w:t>
      </w:r>
    </w:p>
    <w:p w14:paraId="4FDC56F9" w14:textId="77777777" w:rsidR="006A04E3" w:rsidRPr="00B941ED" w:rsidRDefault="006A04E3" w:rsidP="00F912BE">
      <w:pPr>
        <w:jc w:val="both"/>
        <w:rPr>
          <w:szCs w:val="24"/>
        </w:rPr>
      </w:pPr>
      <w:r w:rsidRPr="00B941ED">
        <w:rPr>
          <w:szCs w:val="24"/>
        </w:rPr>
        <w:t>1.3. Šalys įsipareigoja fizinius asmenis (savo darbuotojus, įgaliotinius ar kitus atstovus),</w:t>
      </w:r>
      <w:r>
        <w:rPr>
          <w:szCs w:val="24"/>
        </w:rPr>
        <w:t xml:space="preserve"> </w:t>
      </w:r>
      <w:r w:rsidRPr="00B941ED">
        <w:rPr>
          <w:szCs w:val="24"/>
        </w:rPr>
        <w:t>kuriuos pasitelkia Sutarties vykdymui ar administravimui, tinkamai ir laiku informuoti apie tai, kad</w:t>
      </w:r>
      <w:r>
        <w:rPr>
          <w:szCs w:val="24"/>
        </w:rPr>
        <w:t xml:space="preserve"> </w:t>
      </w:r>
      <w:r w:rsidRPr="00B941ED">
        <w:rPr>
          <w:szCs w:val="24"/>
        </w:rPr>
        <w:t>jų asmens duomenys (pavyzdžiui, vardas, pavardė, telefono numeris, elektroninio pašto adresas)</w:t>
      </w:r>
      <w:r>
        <w:rPr>
          <w:szCs w:val="24"/>
        </w:rPr>
        <w:t xml:space="preserve"> </w:t>
      </w:r>
      <w:r w:rsidRPr="00B941ED">
        <w:rPr>
          <w:szCs w:val="24"/>
        </w:rPr>
        <w:t>gali būti perduoti kitai Šaliai ir gali būti jos tvarkomi. Taip pat, kai tai reikalinga, pateikti jiems Asmens</w:t>
      </w:r>
      <w:r>
        <w:rPr>
          <w:szCs w:val="24"/>
        </w:rPr>
        <w:t xml:space="preserve"> </w:t>
      </w:r>
      <w:r w:rsidRPr="00B941ED">
        <w:rPr>
          <w:szCs w:val="24"/>
        </w:rPr>
        <w:t>duomenų apsaugos teisės aktuose numatytos apimties informaciją apie jų asmens duomenų</w:t>
      </w:r>
      <w:r>
        <w:rPr>
          <w:szCs w:val="24"/>
        </w:rPr>
        <w:t xml:space="preserve"> </w:t>
      </w:r>
      <w:r w:rsidRPr="00B941ED">
        <w:rPr>
          <w:szCs w:val="24"/>
        </w:rPr>
        <w:t>tvarkymą.</w:t>
      </w:r>
    </w:p>
    <w:p w14:paraId="5301661F" w14:textId="77777777" w:rsidR="006A04E3" w:rsidRDefault="006A04E3" w:rsidP="00F912BE">
      <w:pPr>
        <w:jc w:val="both"/>
        <w:rPr>
          <w:szCs w:val="24"/>
        </w:rPr>
      </w:pPr>
      <w:r w:rsidRPr="00B941ED">
        <w:rPr>
          <w:szCs w:val="24"/>
        </w:rPr>
        <w:t>1.4. Susitarimo V skyriuje nurodyta su Valdytojo atliekamu asmens duomenų tvarkymu</w:t>
      </w:r>
      <w:r>
        <w:rPr>
          <w:szCs w:val="24"/>
        </w:rPr>
        <w:t xml:space="preserve"> </w:t>
      </w:r>
      <w:r w:rsidRPr="00B941ED">
        <w:rPr>
          <w:szCs w:val="24"/>
        </w:rPr>
        <w:t>susijusi informacija, kaip to reikalauja BDAR 28 str. 3 d. Valdytojas, pateikdamas išankstinį</w:t>
      </w:r>
      <w:r>
        <w:rPr>
          <w:szCs w:val="24"/>
        </w:rPr>
        <w:t xml:space="preserve"> </w:t>
      </w:r>
      <w:r w:rsidRPr="00B941ED">
        <w:rPr>
          <w:szCs w:val="24"/>
        </w:rPr>
        <w:t>motyvuotą rašytinį pranešimą Tvarkytojui, gali keisti Susitarimo V skyriaus nuostatas tik tais</w:t>
      </w:r>
      <w:r>
        <w:rPr>
          <w:szCs w:val="24"/>
        </w:rPr>
        <w:t xml:space="preserve"> </w:t>
      </w:r>
      <w:r w:rsidRPr="00B941ED">
        <w:rPr>
          <w:szCs w:val="24"/>
        </w:rPr>
        <w:t>išimtiniais atvejais, kai mano, kad toks pakeitimas yra pagrįstas ir būtinas Sutarties vykdymui.</w:t>
      </w:r>
      <w:r>
        <w:rPr>
          <w:szCs w:val="24"/>
        </w:rPr>
        <w:t xml:space="preserve"> </w:t>
      </w:r>
      <w:r w:rsidRPr="00B941ED">
        <w:rPr>
          <w:szCs w:val="24"/>
        </w:rPr>
        <w:t>Susitarimo V skyrius nei vienai iš Šalių nesuteikia jokių papildomų teisių ar pareigų. Šiame punkte</w:t>
      </w:r>
      <w:r>
        <w:rPr>
          <w:szCs w:val="24"/>
        </w:rPr>
        <w:t xml:space="preserve"> </w:t>
      </w:r>
      <w:r w:rsidRPr="00B941ED">
        <w:rPr>
          <w:szCs w:val="24"/>
        </w:rPr>
        <w:t>numatytu būdu ir tvarka Valdytojo atlikti Susitarimo V skyriaus pakeitimai įsigalioja ir Tvarkytojo</w:t>
      </w:r>
      <w:r>
        <w:rPr>
          <w:szCs w:val="24"/>
        </w:rPr>
        <w:t xml:space="preserve"> </w:t>
      </w:r>
      <w:r w:rsidRPr="00B941ED">
        <w:rPr>
          <w:szCs w:val="24"/>
        </w:rPr>
        <w:t>atliekamam asmens duomenų tvarkymui taikomi praėjus Šalių raštu suderintam atliekamų</w:t>
      </w:r>
      <w:r>
        <w:rPr>
          <w:szCs w:val="24"/>
        </w:rPr>
        <w:t xml:space="preserve"> </w:t>
      </w:r>
      <w:r w:rsidRPr="00B941ED">
        <w:rPr>
          <w:szCs w:val="24"/>
        </w:rPr>
        <w:t>pakeitimų pobūdžiui proporcingam įgyvendinimo terminui. Valdytojas turi pareigą Tvarkytojui</w:t>
      </w:r>
      <w:r>
        <w:rPr>
          <w:szCs w:val="24"/>
        </w:rPr>
        <w:t xml:space="preserve"> </w:t>
      </w:r>
      <w:r w:rsidRPr="00B941ED">
        <w:rPr>
          <w:szCs w:val="24"/>
        </w:rPr>
        <w:t>atlyginti dėl šiame punkte numatyta tvarka atliktų Susitarimo V skyriaus pakeitimų įgyvendinimo</w:t>
      </w:r>
      <w:r>
        <w:rPr>
          <w:szCs w:val="24"/>
        </w:rPr>
        <w:t xml:space="preserve"> </w:t>
      </w:r>
      <w:r w:rsidRPr="00B941ED">
        <w:rPr>
          <w:szCs w:val="24"/>
        </w:rPr>
        <w:t>Tvarkytojo patirtas išlaidas.</w:t>
      </w:r>
    </w:p>
    <w:p w14:paraId="77B7A107" w14:textId="77777777" w:rsidR="006A04E3" w:rsidRPr="00B941ED" w:rsidRDefault="006A04E3" w:rsidP="00F912BE">
      <w:pPr>
        <w:jc w:val="both"/>
        <w:rPr>
          <w:szCs w:val="24"/>
        </w:rPr>
      </w:pPr>
    </w:p>
    <w:p w14:paraId="5AA98DB7" w14:textId="77777777" w:rsidR="006A04E3" w:rsidRPr="00B941ED" w:rsidRDefault="006A04E3" w:rsidP="00F912BE">
      <w:pPr>
        <w:jc w:val="center"/>
        <w:rPr>
          <w:b/>
          <w:bCs/>
          <w:szCs w:val="24"/>
        </w:rPr>
      </w:pPr>
      <w:r w:rsidRPr="00B941ED">
        <w:rPr>
          <w:b/>
          <w:bCs/>
          <w:szCs w:val="24"/>
        </w:rPr>
        <w:t>II SKYRIUS</w:t>
      </w:r>
    </w:p>
    <w:p w14:paraId="35AE8F35" w14:textId="77777777" w:rsidR="006A04E3" w:rsidRPr="00B941ED" w:rsidRDefault="006A04E3" w:rsidP="00F912BE">
      <w:pPr>
        <w:jc w:val="center"/>
        <w:rPr>
          <w:b/>
          <w:bCs/>
          <w:szCs w:val="24"/>
        </w:rPr>
      </w:pPr>
      <w:r w:rsidRPr="00B941ED">
        <w:rPr>
          <w:b/>
          <w:bCs/>
          <w:szCs w:val="24"/>
        </w:rPr>
        <w:t>PAGALBINIAI ASMENS DUOMENŲ TVARKYTOJAI</w:t>
      </w:r>
    </w:p>
    <w:p w14:paraId="04B8A30C" w14:textId="77777777" w:rsidR="006A04E3" w:rsidRPr="00B941ED" w:rsidRDefault="006A04E3" w:rsidP="00F912BE">
      <w:pPr>
        <w:jc w:val="both"/>
        <w:rPr>
          <w:szCs w:val="24"/>
        </w:rPr>
      </w:pPr>
      <w:r w:rsidRPr="00B941ED">
        <w:rPr>
          <w:szCs w:val="24"/>
        </w:rPr>
        <w:t>2.1. Valdytojas Tvarkytojui suteikia bendrąjį leidimą Valdytojo valdomų asmens duomenų</w:t>
      </w:r>
      <w:r>
        <w:rPr>
          <w:szCs w:val="24"/>
        </w:rPr>
        <w:t xml:space="preserve"> </w:t>
      </w:r>
      <w:r w:rsidRPr="00B941ED">
        <w:rPr>
          <w:szCs w:val="24"/>
        </w:rPr>
        <w:t xml:space="preserve">tvarkymui pasitelkti pagalbinius asmens duomenų tvarkytojus (toliau – </w:t>
      </w:r>
      <w:proofErr w:type="spellStart"/>
      <w:r w:rsidRPr="00B941ED">
        <w:rPr>
          <w:szCs w:val="24"/>
        </w:rPr>
        <w:t>Subtvarkytojai</w:t>
      </w:r>
      <w:proofErr w:type="spellEnd"/>
      <w:r w:rsidRPr="00B941ED">
        <w:rPr>
          <w:szCs w:val="24"/>
        </w:rPr>
        <w:t>). Iki Sutarties</w:t>
      </w:r>
      <w:r>
        <w:rPr>
          <w:szCs w:val="24"/>
        </w:rPr>
        <w:t xml:space="preserve"> </w:t>
      </w:r>
      <w:r w:rsidRPr="00B941ED">
        <w:rPr>
          <w:szCs w:val="24"/>
        </w:rPr>
        <w:t xml:space="preserve">sudarymo </w:t>
      </w:r>
      <w:r w:rsidRPr="00B941ED">
        <w:rPr>
          <w:szCs w:val="24"/>
        </w:rPr>
        <w:lastRenderedPageBreak/>
        <w:t xml:space="preserve">dienos Tvarkytojo pasitelkti </w:t>
      </w:r>
      <w:proofErr w:type="spellStart"/>
      <w:r w:rsidRPr="00B941ED">
        <w:rPr>
          <w:szCs w:val="24"/>
        </w:rPr>
        <w:t>Subtvarkytojai</w:t>
      </w:r>
      <w:proofErr w:type="spellEnd"/>
      <w:r w:rsidRPr="00B941ED">
        <w:rPr>
          <w:szCs w:val="24"/>
        </w:rPr>
        <w:t xml:space="preserve"> yra nurodyti Susitarimo priede ir tokiu būdu</w:t>
      </w:r>
      <w:r>
        <w:rPr>
          <w:szCs w:val="24"/>
        </w:rPr>
        <w:t xml:space="preserve"> </w:t>
      </w:r>
      <w:r w:rsidRPr="00B941ED">
        <w:rPr>
          <w:szCs w:val="24"/>
        </w:rPr>
        <w:t>Tvarkytojui suteikiama teisė toliau naudotis jų paslaugomis.</w:t>
      </w:r>
    </w:p>
    <w:p w14:paraId="3A53BF14" w14:textId="77777777" w:rsidR="006A04E3" w:rsidRPr="00B941ED" w:rsidRDefault="006A04E3" w:rsidP="00F912BE">
      <w:pPr>
        <w:jc w:val="both"/>
        <w:rPr>
          <w:szCs w:val="24"/>
        </w:rPr>
      </w:pPr>
      <w:r w:rsidRPr="00B941ED">
        <w:rPr>
          <w:szCs w:val="24"/>
        </w:rPr>
        <w:t xml:space="preserve">2.2. Prieš pasitelkdamas naują </w:t>
      </w:r>
      <w:proofErr w:type="spellStart"/>
      <w:r w:rsidRPr="00B941ED">
        <w:rPr>
          <w:szCs w:val="24"/>
        </w:rPr>
        <w:t>Subtvarkytoją</w:t>
      </w:r>
      <w:proofErr w:type="spellEnd"/>
      <w:r w:rsidRPr="00B941ED">
        <w:rPr>
          <w:szCs w:val="24"/>
        </w:rPr>
        <w:t xml:space="preserve"> Tvarkytojas privalo apie tai iš anksto pranešti</w:t>
      </w:r>
      <w:r>
        <w:rPr>
          <w:szCs w:val="24"/>
        </w:rPr>
        <w:t xml:space="preserve"> </w:t>
      </w:r>
      <w:r w:rsidRPr="00B941ED">
        <w:rPr>
          <w:szCs w:val="24"/>
        </w:rPr>
        <w:t xml:space="preserve">Valdytojui, kuris turi teisę motyvuotu rašytiniu pranešimu nesutikti su </w:t>
      </w:r>
      <w:proofErr w:type="spellStart"/>
      <w:r w:rsidRPr="00B941ED">
        <w:rPr>
          <w:szCs w:val="24"/>
        </w:rPr>
        <w:t>Subtvarkytojo</w:t>
      </w:r>
      <w:proofErr w:type="spellEnd"/>
      <w:r w:rsidRPr="00B941ED">
        <w:rPr>
          <w:szCs w:val="24"/>
        </w:rPr>
        <w:t xml:space="preserve"> pasitelkimu.</w:t>
      </w:r>
      <w:r>
        <w:rPr>
          <w:szCs w:val="24"/>
        </w:rPr>
        <w:t xml:space="preserve"> </w:t>
      </w:r>
      <w:r w:rsidRPr="00B941ED">
        <w:rPr>
          <w:szCs w:val="24"/>
        </w:rPr>
        <w:t>Tvarkytojas turi teisę pratęsti susitarimus ar sutartis su iki Sutarties sudarymo pasitelktais</w:t>
      </w:r>
      <w:r>
        <w:rPr>
          <w:szCs w:val="24"/>
        </w:rPr>
        <w:t xml:space="preserve"> </w:t>
      </w:r>
      <w:proofErr w:type="spellStart"/>
      <w:r w:rsidRPr="00B941ED">
        <w:rPr>
          <w:szCs w:val="24"/>
        </w:rPr>
        <w:t>Subtvarkytojais</w:t>
      </w:r>
      <w:proofErr w:type="spellEnd"/>
      <w:r w:rsidRPr="00B941ED">
        <w:rPr>
          <w:szCs w:val="24"/>
        </w:rPr>
        <w:t xml:space="preserve"> apie tai iš anksto pranešęs Valdytojui, išskyrus atvejus, kai iš esmės pasikeičia su iki</w:t>
      </w:r>
      <w:r>
        <w:rPr>
          <w:szCs w:val="24"/>
        </w:rPr>
        <w:t xml:space="preserve"> </w:t>
      </w:r>
      <w:r w:rsidRPr="00B941ED">
        <w:rPr>
          <w:szCs w:val="24"/>
        </w:rPr>
        <w:t xml:space="preserve">Sutarties sudarymo pasitelktais </w:t>
      </w:r>
      <w:proofErr w:type="spellStart"/>
      <w:r w:rsidRPr="00B941ED">
        <w:rPr>
          <w:szCs w:val="24"/>
        </w:rPr>
        <w:t>Subtvarkytojais</w:t>
      </w:r>
      <w:proofErr w:type="spellEnd"/>
      <w:r w:rsidRPr="00B941ED">
        <w:rPr>
          <w:szCs w:val="24"/>
        </w:rPr>
        <w:t xml:space="preserve"> sudarytų sutarčių sąlygos asmens duomenų</w:t>
      </w:r>
      <w:r>
        <w:rPr>
          <w:szCs w:val="24"/>
        </w:rPr>
        <w:t xml:space="preserve"> </w:t>
      </w:r>
      <w:r w:rsidRPr="00B941ED">
        <w:rPr>
          <w:szCs w:val="24"/>
        </w:rPr>
        <w:t>tvarkymo srityje.</w:t>
      </w:r>
    </w:p>
    <w:p w14:paraId="39D63330" w14:textId="77777777" w:rsidR="006A04E3" w:rsidRDefault="006A04E3" w:rsidP="00F912BE">
      <w:pPr>
        <w:jc w:val="both"/>
        <w:rPr>
          <w:szCs w:val="24"/>
        </w:rPr>
      </w:pPr>
      <w:r w:rsidRPr="00B941ED">
        <w:rPr>
          <w:szCs w:val="24"/>
        </w:rPr>
        <w:t xml:space="preserve">2.3. Tvarkytojas užtikrina, jog jo pasitelktam </w:t>
      </w:r>
      <w:proofErr w:type="spellStart"/>
      <w:r w:rsidRPr="00B941ED">
        <w:rPr>
          <w:szCs w:val="24"/>
        </w:rPr>
        <w:t>Subtvarkytojui</w:t>
      </w:r>
      <w:proofErr w:type="spellEnd"/>
      <w:r w:rsidRPr="00B941ED">
        <w:rPr>
          <w:szCs w:val="24"/>
        </w:rPr>
        <w:t xml:space="preserve"> sutartimi bus nustatytos ne</w:t>
      </w:r>
      <w:r>
        <w:rPr>
          <w:szCs w:val="24"/>
        </w:rPr>
        <w:t xml:space="preserve"> </w:t>
      </w:r>
      <w:r w:rsidRPr="00B941ED">
        <w:rPr>
          <w:szCs w:val="24"/>
        </w:rPr>
        <w:t>mažesnės apimties asmens duomenų apsaugos prievolės, negu tos, kurios Tvarkytojui yra</w:t>
      </w:r>
      <w:r>
        <w:rPr>
          <w:szCs w:val="24"/>
        </w:rPr>
        <w:t xml:space="preserve"> </w:t>
      </w:r>
      <w:r w:rsidRPr="00B941ED">
        <w:rPr>
          <w:szCs w:val="24"/>
        </w:rPr>
        <w:t>nustatytos šiame Susitarimo skyriuje, visų pirma, prievolė pakankamai užtikrinti, kad tinkamos</w:t>
      </w:r>
      <w:r>
        <w:rPr>
          <w:szCs w:val="24"/>
        </w:rPr>
        <w:t xml:space="preserve"> </w:t>
      </w:r>
      <w:r w:rsidRPr="00B941ED">
        <w:rPr>
          <w:szCs w:val="24"/>
        </w:rPr>
        <w:t>techninės ir organizacinės priemonės bus įgyvendintos tokiu būdu, kad duomenų tvarkymas atitiktų</w:t>
      </w:r>
      <w:r>
        <w:rPr>
          <w:szCs w:val="24"/>
        </w:rPr>
        <w:t xml:space="preserve"> </w:t>
      </w:r>
      <w:r w:rsidRPr="00B941ED">
        <w:rPr>
          <w:szCs w:val="24"/>
        </w:rPr>
        <w:t xml:space="preserve">Asmens duomenų apsaugos teisės aktų reikalavimus. Tvarkytojo pasitelkto </w:t>
      </w:r>
      <w:proofErr w:type="spellStart"/>
      <w:r w:rsidRPr="00B941ED">
        <w:rPr>
          <w:szCs w:val="24"/>
        </w:rPr>
        <w:t>Subtvarkytojo</w:t>
      </w:r>
      <w:proofErr w:type="spellEnd"/>
      <w:r w:rsidRPr="00B941ED">
        <w:rPr>
          <w:szCs w:val="24"/>
        </w:rPr>
        <w:t xml:space="preserve"> atžvilgiu</w:t>
      </w:r>
      <w:r>
        <w:rPr>
          <w:szCs w:val="24"/>
        </w:rPr>
        <w:t xml:space="preserve"> </w:t>
      </w:r>
      <w:r w:rsidRPr="00B941ED">
        <w:rPr>
          <w:szCs w:val="24"/>
        </w:rPr>
        <w:t>Valdytojas įgyja tokias pat teises, kokias pagal šį Susitarimo skyrių turi Tvarkytojo atžvilgiu.</w:t>
      </w:r>
    </w:p>
    <w:p w14:paraId="697698DE" w14:textId="77777777" w:rsidR="006A04E3" w:rsidRPr="00B941ED" w:rsidRDefault="006A04E3" w:rsidP="00F912BE">
      <w:pPr>
        <w:jc w:val="both"/>
        <w:rPr>
          <w:szCs w:val="24"/>
        </w:rPr>
      </w:pPr>
    </w:p>
    <w:p w14:paraId="05D37417" w14:textId="77777777" w:rsidR="006A04E3" w:rsidRPr="00B941ED" w:rsidRDefault="006A04E3" w:rsidP="00F912BE">
      <w:pPr>
        <w:jc w:val="center"/>
        <w:rPr>
          <w:b/>
          <w:bCs/>
          <w:szCs w:val="24"/>
        </w:rPr>
      </w:pPr>
      <w:r w:rsidRPr="00B941ED">
        <w:rPr>
          <w:b/>
          <w:bCs/>
          <w:szCs w:val="24"/>
        </w:rPr>
        <w:t>III SKYRIUS</w:t>
      </w:r>
    </w:p>
    <w:p w14:paraId="1C193800" w14:textId="77777777" w:rsidR="006A04E3" w:rsidRDefault="006A04E3" w:rsidP="00F912BE">
      <w:pPr>
        <w:jc w:val="center"/>
        <w:rPr>
          <w:b/>
          <w:bCs/>
          <w:szCs w:val="24"/>
        </w:rPr>
      </w:pPr>
      <w:r w:rsidRPr="00B941ED">
        <w:rPr>
          <w:b/>
          <w:bCs/>
          <w:szCs w:val="24"/>
        </w:rPr>
        <w:t>AUDITAS</w:t>
      </w:r>
    </w:p>
    <w:p w14:paraId="0E8620D5" w14:textId="77777777" w:rsidR="006A04E3" w:rsidRPr="00B941ED" w:rsidRDefault="006A04E3" w:rsidP="00F912BE">
      <w:pPr>
        <w:jc w:val="center"/>
        <w:rPr>
          <w:b/>
          <w:bCs/>
          <w:szCs w:val="24"/>
        </w:rPr>
      </w:pPr>
    </w:p>
    <w:p w14:paraId="4AA65422" w14:textId="77777777" w:rsidR="006A04E3" w:rsidRPr="00B941ED" w:rsidRDefault="006A04E3" w:rsidP="00F912BE">
      <w:pPr>
        <w:rPr>
          <w:szCs w:val="24"/>
        </w:rPr>
      </w:pPr>
      <w:r w:rsidRPr="00B941ED">
        <w:rPr>
          <w:szCs w:val="24"/>
        </w:rPr>
        <w:t>3.1. Valdytojo rašytinio prašymo pagrindu Tvarkytojas pateikia Valdytojui informaciją,</w:t>
      </w:r>
      <w:r>
        <w:rPr>
          <w:szCs w:val="24"/>
        </w:rPr>
        <w:t xml:space="preserve"> </w:t>
      </w:r>
      <w:r w:rsidRPr="00B941ED">
        <w:rPr>
          <w:szCs w:val="24"/>
        </w:rPr>
        <w:t>būtiną</w:t>
      </w:r>
      <w:r>
        <w:rPr>
          <w:szCs w:val="24"/>
        </w:rPr>
        <w:t xml:space="preserve"> </w:t>
      </w:r>
      <w:r w:rsidRPr="00B941ED">
        <w:rPr>
          <w:szCs w:val="24"/>
        </w:rPr>
        <w:t>siekiant įrodyti, kad vykdomi prašyme nurodyti šiuo Susitarimo skyriumi Tvarkytojo prisiimti</w:t>
      </w:r>
      <w:r>
        <w:rPr>
          <w:szCs w:val="24"/>
        </w:rPr>
        <w:t xml:space="preserve"> </w:t>
      </w:r>
      <w:r w:rsidRPr="00B941ED">
        <w:rPr>
          <w:szCs w:val="24"/>
        </w:rPr>
        <w:t>įsipareigojimai, ir Susitarimo 3.2.-3.7. p. nustatyta tvarka sudaro sąlygas bei padeda Valdytojui ar jo</w:t>
      </w:r>
      <w:r>
        <w:rPr>
          <w:szCs w:val="24"/>
        </w:rPr>
        <w:t xml:space="preserve"> </w:t>
      </w:r>
      <w:r w:rsidRPr="00B941ED">
        <w:rPr>
          <w:szCs w:val="24"/>
        </w:rPr>
        <w:t>įgaliotam auditoriui atlikti Sutarties pagrindu vykdomo asmens duomenų tvarkymo ar atliekamų</w:t>
      </w:r>
      <w:r>
        <w:rPr>
          <w:szCs w:val="24"/>
        </w:rPr>
        <w:t xml:space="preserve"> </w:t>
      </w:r>
      <w:r w:rsidRPr="00B941ED">
        <w:rPr>
          <w:szCs w:val="24"/>
        </w:rPr>
        <w:t>asmens duomenų tvarkymo operacijų auditą ar patikrinimą.</w:t>
      </w:r>
    </w:p>
    <w:p w14:paraId="69F68480" w14:textId="77777777" w:rsidR="006A04E3" w:rsidRPr="00B941ED" w:rsidRDefault="006A04E3" w:rsidP="00F912BE">
      <w:pPr>
        <w:rPr>
          <w:szCs w:val="24"/>
        </w:rPr>
      </w:pPr>
      <w:r w:rsidRPr="00B941ED">
        <w:rPr>
          <w:szCs w:val="24"/>
        </w:rPr>
        <w:t>3.2. Valdytojas, pageidaudamas įgyvendinti teisę atlikti auditą ar patikrinimą, privalo apie</w:t>
      </w:r>
      <w:r>
        <w:rPr>
          <w:szCs w:val="24"/>
        </w:rPr>
        <w:t xml:space="preserve"> </w:t>
      </w:r>
      <w:r w:rsidRPr="00B941ED">
        <w:rPr>
          <w:szCs w:val="24"/>
        </w:rPr>
        <w:t>tai iš anksto, tačiau ne vėliau nei prieš 30 (trisdešimt) kalendorinių dienų, raštu pranešti Tvarkytojui</w:t>
      </w:r>
      <w:r>
        <w:rPr>
          <w:szCs w:val="24"/>
        </w:rPr>
        <w:t xml:space="preserve"> </w:t>
      </w:r>
      <w:r w:rsidRPr="00B941ED">
        <w:rPr>
          <w:szCs w:val="24"/>
        </w:rPr>
        <w:t>ir imtis visų įmanomų priemonių siekiant išvengti galimos žalos Tvarkytojui ir jo veiklos sutrikdymo</w:t>
      </w:r>
      <w:r>
        <w:rPr>
          <w:szCs w:val="24"/>
        </w:rPr>
        <w:t xml:space="preserve"> </w:t>
      </w:r>
      <w:r w:rsidRPr="00B941ED">
        <w:rPr>
          <w:szCs w:val="24"/>
        </w:rPr>
        <w:t>dėl tokio audito ar patikrinimo atlikimo.</w:t>
      </w:r>
    </w:p>
    <w:p w14:paraId="31460EC6" w14:textId="77777777" w:rsidR="006A04E3" w:rsidRPr="00B941ED" w:rsidRDefault="006A04E3" w:rsidP="00F912BE">
      <w:pPr>
        <w:rPr>
          <w:szCs w:val="24"/>
        </w:rPr>
      </w:pPr>
      <w:r w:rsidRPr="00B941ED">
        <w:rPr>
          <w:szCs w:val="24"/>
        </w:rPr>
        <w:t>3.3. Jei Valdytojas siekia atlikti auditą ar patikrinimą Tvarkytojo patalpose, Tvarkytojas turi</w:t>
      </w:r>
      <w:r>
        <w:rPr>
          <w:szCs w:val="24"/>
        </w:rPr>
        <w:t xml:space="preserve"> </w:t>
      </w:r>
      <w:r w:rsidRPr="00B941ED">
        <w:rPr>
          <w:szCs w:val="24"/>
        </w:rPr>
        <w:t>teisę nesuteikti tokio leidimo, jeigu auditą ar patikrinimą siekiantis atlikti asmuo nepateikia įrodymų</w:t>
      </w:r>
      <w:r>
        <w:rPr>
          <w:szCs w:val="24"/>
        </w:rPr>
        <w:t xml:space="preserve"> </w:t>
      </w:r>
      <w:r w:rsidRPr="00B941ED">
        <w:rPr>
          <w:szCs w:val="24"/>
        </w:rPr>
        <w:t>patvirtinančių savo tapatybę ar įgaliojimus atlikti auditą ar patikrinimą arba patekimas į patalpas</w:t>
      </w:r>
      <w:r>
        <w:rPr>
          <w:szCs w:val="24"/>
        </w:rPr>
        <w:t xml:space="preserve"> </w:t>
      </w:r>
      <w:r w:rsidRPr="00B941ED">
        <w:rPr>
          <w:szCs w:val="24"/>
        </w:rPr>
        <w:t>nėra iš anksto suderintas su Tvarkytoju.</w:t>
      </w:r>
    </w:p>
    <w:p w14:paraId="67B18776" w14:textId="77777777" w:rsidR="006A04E3" w:rsidRPr="00B941ED" w:rsidRDefault="006A04E3" w:rsidP="00F912BE">
      <w:pPr>
        <w:rPr>
          <w:szCs w:val="24"/>
        </w:rPr>
      </w:pPr>
      <w:r w:rsidRPr="00B941ED">
        <w:rPr>
          <w:szCs w:val="24"/>
        </w:rPr>
        <w:t>3.4. Šalys susitaria, kad tuo atveju, jei Tvarkytojas ne vėliau nei prieš 12 (</w:t>
      </w:r>
      <w:proofErr w:type="spellStart"/>
      <w:r w:rsidRPr="00B941ED">
        <w:rPr>
          <w:szCs w:val="24"/>
        </w:rPr>
        <w:t>dvyliką</w:t>
      </w:r>
      <w:proofErr w:type="spellEnd"/>
      <w:r w:rsidRPr="00B941ED">
        <w:rPr>
          <w:szCs w:val="24"/>
        </w:rPr>
        <w:t>) mėnesių</w:t>
      </w:r>
      <w:r>
        <w:rPr>
          <w:szCs w:val="24"/>
        </w:rPr>
        <w:t xml:space="preserve"> </w:t>
      </w:r>
      <w:r w:rsidRPr="00B941ED">
        <w:rPr>
          <w:szCs w:val="24"/>
        </w:rPr>
        <w:t>iki Valdytojo pranešimo dėl audito ar patikrinimo atlikimo gavimo savo lėšomis atliko auditą (vidaus</w:t>
      </w:r>
      <w:r>
        <w:rPr>
          <w:szCs w:val="24"/>
        </w:rPr>
        <w:t xml:space="preserve"> </w:t>
      </w:r>
      <w:r w:rsidRPr="00B941ED">
        <w:rPr>
          <w:szCs w:val="24"/>
        </w:rPr>
        <w:t>ar išorės), apimantį šios Sutarties pagrindu atliekamų asmens duomenų tvarkymo operacijų patikrą,</w:t>
      </w:r>
      <w:r>
        <w:rPr>
          <w:szCs w:val="24"/>
        </w:rPr>
        <w:t xml:space="preserve"> </w:t>
      </w:r>
      <w:r w:rsidRPr="00B941ED">
        <w:rPr>
          <w:szCs w:val="24"/>
        </w:rPr>
        <w:t>Tvarkytojas gali Valdytojui pateikti tokio audito išvadų kopiją bei nurodyti, kokie susiję pakeitimai</w:t>
      </w:r>
      <w:r>
        <w:rPr>
          <w:szCs w:val="24"/>
        </w:rPr>
        <w:t xml:space="preserve"> </w:t>
      </w:r>
      <w:r w:rsidRPr="00B941ED">
        <w:rPr>
          <w:szCs w:val="24"/>
        </w:rPr>
        <w:t>įgyvendinti ir (ar) planuojami, ir tokiu atveju bus laikoma, kad Valdytojo teisė atlikti auditą yra</w:t>
      </w:r>
      <w:r>
        <w:rPr>
          <w:szCs w:val="24"/>
        </w:rPr>
        <w:t xml:space="preserve"> </w:t>
      </w:r>
      <w:r w:rsidRPr="00B941ED">
        <w:rPr>
          <w:szCs w:val="24"/>
        </w:rPr>
        <w:t>tinkamai įgyvendinta.</w:t>
      </w:r>
    </w:p>
    <w:p w14:paraId="20A6A94A" w14:textId="77777777" w:rsidR="006A04E3" w:rsidRPr="00B941ED" w:rsidRDefault="006A04E3" w:rsidP="00F912BE">
      <w:pPr>
        <w:rPr>
          <w:szCs w:val="24"/>
        </w:rPr>
      </w:pPr>
      <w:r w:rsidRPr="00B941ED">
        <w:rPr>
          <w:szCs w:val="24"/>
        </w:rPr>
        <w:t>3.5. Šalies iniciatyva atliekamo audito ar patikrinimo išlaidos visais atvejais tenka jį</w:t>
      </w:r>
      <w:r>
        <w:rPr>
          <w:szCs w:val="24"/>
        </w:rPr>
        <w:t xml:space="preserve"> </w:t>
      </w:r>
      <w:r w:rsidRPr="00B941ED">
        <w:rPr>
          <w:szCs w:val="24"/>
        </w:rPr>
        <w:t>inicijuojančiai Šaliai.</w:t>
      </w:r>
    </w:p>
    <w:p w14:paraId="34B9332E" w14:textId="77777777" w:rsidR="006A04E3" w:rsidRPr="00B941ED" w:rsidRDefault="006A04E3" w:rsidP="00F912BE">
      <w:pPr>
        <w:rPr>
          <w:szCs w:val="24"/>
        </w:rPr>
      </w:pPr>
      <w:r w:rsidRPr="00B941ED">
        <w:rPr>
          <w:szCs w:val="24"/>
        </w:rPr>
        <w:t>3.6. Visa audito ar patikrinimo medžiaga, taip pat Tvarkytojo pateikta informacija, yra</w:t>
      </w:r>
      <w:r>
        <w:rPr>
          <w:szCs w:val="24"/>
        </w:rPr>
        <w:t xml:space="preserve"> </w:t>
      </w:r>
      <w:r w:rsidRPr="00B941ED">
        <w:rPr>
          <w:szCs w:val="24"/>
        </w:rPr>
        <w:t>konfidenciali ir be išankstinio Tvarkytojo rašytinio sutikimo negali būti atskleista jokiems tretiesiems</w:t>
      </w:r>
      <w:r>
        <w:rPr>
          <w:szCs w:val="24"/>
        </w:rPr>
        <w:t xml:space="preserve"> </w:t>
      </w:r>
      <w:r w:rsidRPr="00B941ED">
        <w:rPr>
          <w:szCs w:val="24"/>
        </w:rPr>
        <w:t>asmenims. Pažeidęs šio punkto nuostatas Valdytojas atlygina visus nuostolius, kuriuos Tvarkytojui</w:t>
      </w:r>
      <w:r>
        <w:rPr>
          <w:szCs w:val="24"/>
        </w:rPr>
        <w:t xml:space="preserve"> </w:t>
      </w:r>
      <w:r w:rsidRPr="00B941ED">
        <w:rPr>
          <w:szCs w:val="24"/>
        </w:rPr>
        <w:t>sukėlė</w:t>
      </w:r>
      <w:r>
        <w:rPr>
          <w:szCs w:val="24"/>
        </w:rPr>
        <w:t xml:space="preserve"> </w:t>
      </w:r>
      <w:r w:rsidRPr="00B941ED">
        <w:rPr>
          <w:szCs w:val="24"/>
        </w:rPr>
        <w:t>informacijos atskleidimas nesilaikant šiame punkte numatytos tvarkos.</w:t>
      </w:r>
    </w:p>
    <w:p w14:paraId="3FED4780" w14:textId="77777777" w:rsidR="006A04E3" w:rsidRDefault="006A04E3" w:rsidP="00F912BE">
      <w:pPr>
        <w:rPr>
          <w:szCs w:val="24"/>
        </w:rPr>
      </w:pPr>
      <w:r w:rsidRPr="00B941ED">
        <w:rPr>
          <w:szCs w:val="24"/>
        </w:rPr>
        <w:t>3.7. Tuo atveju, jei kompetentinga institucija reikalauja Valdytojo pateikti audito ar</w:t>
      </w:r>
      <w:r>
        <w:rPr>
          <w:szCs w:val="24"/>
        </w:rPr>
        <w:t xml:space="preserve"> </w:t>
      </w:r>
      <w:r w:rsidRPr="00B941ED">
        <w:rPr>
          <w:szCs w:val="24"/>
        </w:rPr>
        <w:t>patikrinimo medžiagą, išvadas arba kitą Susitarimo III skyriuje nustatyta tvarka gautą informaciją,</w:t>
      </w:r>
      <w:r>
        <w:rPr>
          <w:szCs w:val="24"/>
        </w:rPr>
        <w:t xml:space="preserve"> </w:t>
      </w:r>
      <w:r w:rsidRPr="00B941ED">
        <w:rPr>
          <w:szCs w:val="24"/>
        </w:rPr>
        <w:t>Valdytojas apie tai turi iš anksto informuoti Tvarkytoją, ir, taikomų teisės aktų leidžiama apimtimi,</w:t>
      </w:r>
      <w:r>
        <w:rPr>
          <w:szCs w:val="24"/>
        </w:rPr>
        <w:t xml:space="preserve"> </w:t>
      </w:r>
      <w:r w:rsidRPr="00B941ED">
        <w:rPr>
          <w:szCs w:val="24"/>
        </w:rPr>
        <w:t>su Tvarkytoju suderinti kompetentingoms institucijoms teikiamos informacijos apimtį.</w:t>
      </w:r>
    </w:p>
    <w:p w14:paraId="0CDCC089" w14:textId="77777777" w:rsidR="006A04E3" w:rsidRPr="00B941ED" w:rsidRDefault="006A04E3" w:rsidP="00F912BE">
      <w:pPr>
        <w:rPr>
          <w:szCs w:val="24"/>
        </w:rPr>
      </w:pPr>
    </w:p>
    <w:p w14:paraId="0BD302BE" w14:textId="77777777" w:rsidR="006A04E3" w:rsidRPr="00FD6688" w:rsidRDefault="006A04E3" w:rsidP="00F912BE">
      <w:pPr>
        <w:jc w:val="center"/>
        <w:rPr>
          <w:b/>
          <w:bCs/>
          <w:szCs w:val="24"/>
        </w:rPr>
      </w:pPr>
      <w:r w:rsidRPr="00FD6688">
        <w:rPr>
          <w:b/>
          <w:bCs/>
          <w:szCs w:val="24"/>
        </w:rPr>
        <w:t>IV SKYRIUS</w:t>
      </w:r>
    </w:p>
    <w:p w14:paraId="391CE4A0" w14:textId="77777777" w:rsidR="006A04E3" w:rsidRDefault="006A04E3" w:rsidP="00F912BE">
      <w:pPr>
        <w:jc w:val="center"/>
        <w:rPr>
          <w:b/>
          <w:bCs/>
          <w:szCs w:val="24"/>
        </w:rPr>
      </w:pPr>
      <w:r w:rsidRPr="00FD6688">
        <w:rPr>
          <w:b/>
          <w:bCs/>
          <w:szCs w:val="24"/>
        </w:rPr>
        <w:t>ATSAKOMYBĖ</w:t>
      </w:r>
    </w:p>
    <w:p w14:paraId="247BB168" w14:textId="77777777" w:rsidR="006A04E3" w:rsidRPr="00FD6688" w:rsidRDefault="006A04E3" w:rsidP="00F912BE">
      <w:pPr>
        <w:jc w:val="center"/>
        <w:rPr>
          <w:b/>
          <w:bCs/>
          <w:szCs w:val="24"/>
        </w:rPr>
      </w:pPr>
    </w:p>
    <w:p w14:paraId="3851B01C" w14:textId="77777777" w:rsidR="006A04E3" w:rsidRPr="00B941ED" w:rsidRDefault="006A04E3" w:rsidP="00F912BE">
      <w:pPr>
        <w:rPr>
          <w:szCs w:val="24"/>
        </w:rPr>
      </w:pPr>
      <w:r w:rsidRPr="00B941ED">
        <w:rPr>
          <w:szCs w:val="24"/>
        </w:rPr>
        <w:t>4.1. Šalis, kuri nevykdo ar netinkamai vykdo Susitarimu prisiimtus įsipareigojimus ar dėl</w:t>
      </w:r>
      <w:r>
        <w:rPr>
          <w:szCs w:val="24"/>
        </w:rPr>
        <w:t xml:space="preserve"> </w:t>
      </w:r>
      <w:r w:rsidRPr="00B941ED">
        <w:rPr>
          <w:szCs w:val="24"/>
        </w:rPr>
        <w:t>jų kitai Šaliai pateikia neteisingus pareiškimus ar garantijas, Susitarimo 4.2. punkte numatyta</w:t>
      </w:r>
      <w:r>
        <w:rPr>
          <w:szCs w:val="24"/>
        </w:rPr>
        <w:t xml:space="preserve"> </w:t>
      </w:r>
      <w:r w:rsidRPr="00B941ED">
        <w:rPr>
          <w:szCs w:val="24"/>
        </w:rPr>
        <w:t>apimtimi tai kitai Šaliai atlygina dėl to atsiradusius tiesioginius nuostolius. Bendra atsakomybė, be</w:t>
      </w:r>
      <w:r>
        <w:rPr>
          <w:szCs w:val="24"/>
        </w:rPr>
        <w:t xml:space="preserve"> </w:t>
      </w:r>
      <w:r w:rsidRPr="00B941ED">
        <w:rPr>
          <w:szCs w:val="24"/>
        </w:rPr>
        <w:t>kita ko, apima ir baudas, kitas pinigines sankcijas ir/ar mokesčius, mokamus priežiūros institucijoms.</w:t>
      </w:r>
      <w:r>
        <w:rPr>
          <w:szCs w:val="24"/>
        </w:rPr>
        <w:t xml:space="preserve"> </w:t>
      </w:r>
      <w:r w:rsidRPr="00B941ED">
        <w:rPr>
          <w:szCs w:val="24"/>
        </w:rPr>
        <w:t>Šalys</w:t>
      </w:r>
      <w:r>
        <w:rPr>
          <w:szCs w:val="24"/>
        </w:rPr>
        <w:t xml:space="preserve"> </w:t>
      </w:r>
      <w:r w:rsidRPr="00B941ED">
        <w:rPr>
          <w:szCs w:val="24"/>
        </w:rPr>
        <w:t>neprisiima atsakomybės už kitos Šalies pelno netekimą, reputacijos praradimą, bet kokius kitus</w:t>
      </w:r>
      <w:r>
        <w:rPr>
          <w:szCs w:val="24"/>
        </w:rPr>
        <w:t xml:space="preserve"> </w:t>
      </w:r>
      <w:r w:rsidRPr="00B941ED">
        <w:rPr>
          <w:szCs w:val="24"/>
        </w:rPr>
        <w:t>netiesioginius nuostolius ir jų padarinių žalą.</w:t>
      </w:r>
    </w:p>
    <w:p w14:paraId="30DDE708" w14:textId="77777777" w:rsidR="006A04E3" w:rsidRPr="00B941ED" w:rsidRDefault="006A04E3" w:rsidP="00F912BE">
      <w:pPr>
        <w:rPr>
          <w:szCs w:val="24"/>
        </w:rPr>
      </w:pPr>
      <w:r w:rsidRPr="00B941ED">
        <w:rPr>
          <w:szCs w:val="24"/>
        </w:rPr>
        <w:t>4.2. Susitarimo 4.1. punkte numatyta Šalies atsakomybė, teisės aktų leidžiama apimtimi,</w:t>
      </w:r>
      <w:r>
        <w:rPr>
          <w:szCs w:val="24"/>
        </w:rPr>
        <w:t xml:space="preserve"> </w:t>
      </w:r>
      <w:r w:rsidRPr="00B941ED">
        <w:rPr>
          <w:szCs w:val="24"/>
        </w:rPr>
        <w:t>ribojama paskutinių 3 (trijų) mėnesių atlygio, sumokėto Tvarkytojui už paslaugas pagal Sutartį,</w:t>
      </w:r>
      <w:r>
        <w:rPr>
          <w:szCs w:val="24"/>
        </w:rPr>
        <w:t xml:space="preserve"> </w:t>
      </w:r>
      <w:r w:rsidRPr="00B941ED">
        <w:rPr>
          <w:szCs w:val="24"/>
        </w:rPr>
        <w:t>dydžiu.</w:t>
      </w:r>
    </w:p>
    <w:p w14:paraId="4BF4F4F9" w14:textId="77777777" w:rsidR="006A04E3" w:rsidRPr="00B941ED" w:rsidRDefault="006A04E3" w:rsidP="00F912BE">
      <w:pPr>
        <w:rPr>
          <w:szCs w:val="24"/>
        </w:rPr>
      </w:pPr>
      <w:r w:rsidRPr="00B941ED">
        <w:rPr>
          <w:szCs w:val="24"/>
        </w:rPr>
        <w:t>4.3. Tvarkytojas yra visiškai atsakingas Valdytojui už Susitarimo II skyriuje numatyta tvarka</w:t>
      </w:r>
      <w:r>
        <w:rPr>
          <w:szCs w:val="24"/>
        </w:rPr>
        <w:t xml:space="preserve"> </w:t>
      </w:r>
      <w:r w:rsidRPr="00B941ED">
        <w:rPr>
          <w:szCs w:val="24"/>
        </w:rPr>
        <w:t xml:space="preserve">pasitelkto </w:t>
      </w:r>
      <w:proofErr w:type="spellStart"/>
      <w:r w:rsidRPr="00B941ED">
        <w:rPr>
          <w:szCs w:val="24"/>
        </w:rPr>
        <w:t>Subtvarkytojo</w:t>
      </w:r>
      <w:proofErr w:type="spellEnd"/>
      <w:r w:rsidRPr="00B941ED">
        <w:rPr>
          <w:szCs w:val="24"/>
        </w:rPr>
        <w:t xml:space="preserve"> prievolių vykdymą.</w:t>
      </w:r>
    </w:p>
    <w:p w14:paraId="0F66D0D9" w14:textId="77777777" w:rsidR="006A04E3" w:rsidRDefault="006A04E3" w:rsidP="00F912BE">
      <w:pPr>
        <w:rPr>
          <w:szCs w:val="24"/>
        </w:rPr>
      </w:pPr>
      <w:r w:rsidRPr="00B941ED">
        <w:rPr>
          <w:szCs w:val="24"/>
        </w:rPr>
        <w:t>4.4. Tvarkytojas nebus atsakingas už žalą dėl jo atliekamo asmens duomenų tvarkymo ar iš</w:t>
      </w:r>
      <w:r>
        <w:rPr>
          <w:szCs w:val="24"/>
        </w:rPr>
        <w:t xml:space="preserve"> </w:t>
      </w:r>
      <w:r w:rsidRPr="00B941ED">
        <w:rPr>
          <w:szCs w:val="24"/>
        </w:rPr>
        <w:t>jo</w:t>
      </w:r>
      <w:r>
        <w:rPr>
          <w:szCs w:val="24"/>
        </w:rPr>
        <w:t xml:space="preserve"> </w:t>
      </w:r>
      <w:r w:rsidRPr="00B941ED">
        <w:rPr>
          <w:szCs w:val="24"/>
        </w:rPr>
        <w:t>išplaukiančius asmens duomenų tvarkymo pažeidimus tais atvejais, kai tai lėmė netikslūs,</w:t>
      </w:r>
      <w:r>
        <w:rPr>
          <w:szCs w:val="24"/>
        </w:rPr>
        <w:t xml:space="preserve"> </w:t>
      </w:r>
      <w:r w:rsidRPr="00B941ED">
        <w:rPr>
          <w:szCs w:val="24"/>
        </w:rPr>
        <w:t>netinkami ar neteisėti Valdytojo nurodymai arba netikslūs, neišsamūs ar nekorektiškai (netinkamu</w:t>
      </w:r>
      <w:r>
        <w:rPr>
          <w:szCs w:val="24"/>
        </w:rPr>
        <w:t xml:space="preserve"> </w:t>
      </w:r>
      <w:r w:rsidRPr="00B941ED">
        <w:rPr>
          <w:szCs w:val="24"/>
        </w:rPr>
        <w:t>formatu ar būdu) Valdytojo pateikti asmens duomenys.</w:t>
      </w:r>
    </w:p>
    <w:p w14:paraId="7666C6E2" w14:textId="77777777" w:rsidR="006A04E3" w:rsidRPr="00B941ED" w:rsidRDefault="006A04E3" w:rsidP="00F912BE">
      <w:pPr>
        <w:rPr>
          <w:szCs w:val="24"/>
        </w:rPr>
      </w:pPr>
    </w:p>
    <w:p w14:paraId="5FE8B2D4" w14:textId="77777777" w:rsidR="006A04E3" w:rsidRPr="00FD6688" w:rsidRDefault="006A04E3" w:rsidP="00F912BE">
      <w:pPr>
        <w:jc w:val="center"/>
        <w:rPr>
          <w:b/>
          <w:bCs/>
          <w:szCs w:val="24"/>
        </w:rPr>
      </w:pPr>
      <w:r w:rsidRPr="00FD6688">
        <w:rPr>
          <w:b/>
          <w:bCs/>
          <w:szCs w:val="24"/>
        </w:rPr>
        <w:t>V SKYRIUS</w:t>
      </w:r>
    </w:p>
    <w:p w14:paraId="7D214A0D" w14:textId="77777777" w:rsidR="006A04E3" w:rsidRDefault="006A04E3" w:rsidP="00F912BE">
      <w:pPr>
        <w:jc w:val="center"/>
        <w:rPr>
          <w:b/>
          <w:bCs/>
          <w:szCs w:val="24"/>
        </w:rPr>
      </w:pPr>
      <w:r w:rsidRPr="00FD6688">
        <w:rPr>
          <w:b/>
          <w:bCs/>
          <w:szCs w:val="24"/>
        </w:rPr>
        <w:t>INFORMACIJA APIE ASMENS DUOMENŲ TVARKYMĄ</w:t>
      </w:r>
    </w:p>
    <w:p w14:paraId="0122C92A" w14:textId="77777777" w:rsidR="006A04E3" w:rsidRPr="00FD6688" w:rsidRDefault="006A04E3" w:rsidP="00F912BE">
      <w:pPr>
        <w:jc w:val="center"/>
        <w:rPr>
          <w:b/>
          <w:bCs/>
          <w:szCs w:val="24"/>
        </w:rPr>
      </w:pPr>
    </w:p>
    <w:p w14:paraId="2E8C0E3A" w14:textId="77777777" w:rsidR="006A04E3" w:rsidRPr="00B941ED" w:rsidRDefault="006A04E3" w:rsidP="00F912BE">
      <w:pPr>
        <w:jc w:val="both"/>
        <w:rPr>
          <w:szCs w:val="24"/>
        </w:rPr>
      </w:pPr>
      <w:r w:rsidRPr="00B941ED">
        <w:rPr>
          <w:szCs w:val="24"/>
        </w:rPr>
        <w:t>5.1. Asmens duomenų tvarkymo tikslas – išmokų pristatymo ir išmokėjimo paslaugų</w:t>
      </w:r>
      <w:r>
        <w:rPr>
          <w:szCs w:val="24"/>
        </w:rPr>
        <w:t xml:space="preserve"> </w:t>
      </w:r>
      <w:r w:rsidRPr="00B941ED">
        <w:rPr>
          <w:szCs w:val="24"/>
        </w:rPr>
        <w:t>teikimas.</w:t>
      </w:r>
    </w:p>
    <w:p w14:paraId="4E0A82DD" w14:textId="77777777" w:rsidR="006A04E3" w:rsidRPr="00B941ED" w:rsidRDefault="006A04E3" w:rsidP="00F912BE">
      <w:pPr>
        <w:jc w:val="both"/>
        <w:rPr>
          <w:szCs w:val="24"/>
        </w:rPr>
      </w:pPr>
      <w:r w:rsidRPr="00B941ED">
        <w:rPr>
          <w:szCs w:val="24"/>
        </w:rPr>
        <w:t>5.2. Asmens duomenų tvarkymo pobūdis – atliekamos tik asmens duomenų tvarkymo</w:t>
      </w:r>
      <w:r>
        <w:rPr>
          <w:szCs w:val="24"/>
        </w:rPr>
        <w:t xml:space="preserve"> </w:t>
      </w:r>
      <w:r w:rsidRPr="00B941ED">
        <w:rPr>
          <w:szCs w:val="24"/>
        </w:rPr>
        <w:t>tikslui pasiekti arba teisės aktuose nustatytų reikalavimų tinkamam vykdymui užtikrinti reikalingos</w:t>
      </w:r>
      <w:r>
        <w:rPr>
          <w:szCs w:val="24"/>
        </w:rPr>
        <w:t xml:space="preserve"> </w:t>
      </w:r>
      <w:r w:rsidRPr="00B941ED">
        <w:rPr>
          <w:szCs w:val="24"/>
        </w:rPr>
        <w:t>asmens duomenų tvarkymo operacijos.</w:t>
      </w:r>
    </w:p>
    <w:p w14:paraId="044B3BAE" w14:textId="77777777" w:rsidR="006A04E3" w:rsidRPr="00B941ED" w:rsidRDefault="006A04E3" w:rsidP="00F912BE">
      <w:pPr>
        <w:jc w:val="both"/>
        <w:rPr>
          <w:szCs w:val="24"/>
        </w:rPr>
      </w:pPr>
      <w:r w:rsidRPr="00B941ED">
        <w:rPr>
          <w:szCs w:val="24"/>
        </w:rPr>
        <w:t>5.3. Asmens duomenų tvarkymo pagrindas – Sutarties vykdymas.</w:t>
      </w:r>
    </w:p>
    <w:p w14:paraId="553D46D8" w14:textId="77777777" w:rsidR="006A04E3" w:rsidRPr="00B941ED" w:rsidRDefault="006A04E3" w:rsidP="00F912BE">
      <w:pPr>
        <w:jc w:val="both"/>
        <w:rPr>
          <w:szCs w:val="24"/>
        </w:rPr>
      </w:pPr>
      <w:r w:rsidRPr="00B941ED">
        <w:rPr>
          <w:szCs w:val="24"/>
        </w:rPr>
        <w:t>5.4. Asmens duomenų rūšys – baigtinį asmens duomenų tvarkymo tikslui pasiekti</w:t>
      </w:r>
    </w:p>
    <w:p w14:paraId="2AD3B4FF" w14:textId="77777777" w:rsidR="006A04E3" w:rsidRPr="00B941ED" w:rsidRDefault="006A04E3" w:rsidP="00F912BE">
      <w:pPr>
        <w:jc w:val="both"/>
        <w:rPr>
          <w:szCs w:val="24"/>
        </w:rPr>
      </w:pPr>
      <w:r w:rsidRPr="00B941ED">
        <w:rPr>
          <w:szCs w:val="24"/>
        </w:rPr>
        <w:t>reikalingų asmens duomenų rūšių sąrašą Valdytojas nurodo išmokų mokėjimo dokumentuose.</w:t>
      </w:r>
    </w:p>
    <w:p w14:paraId="16D35D07" w14:textId="77777777" w:rsidR="006A04E3" w:rsidRPr="00B941ED" w:rsidRDefault="006A04E3" w:rsidP="00F912BE">
      <w:pPr>
        <w:jc w:val="both"/>
        <w:rPr>
          <w:szCs w:val="24"/>
        </w:rPr>
      </w:pPr>
      <w:r w:rsidRPr="00B941ED">
        <w:rPr>
          <w:szCs w:val="24"/>
        </w:rPr>
        <w:t>5.5. Asmens duomenų subjektų kategorijos – išmokų gavėjai ir jų teisėti atstovai.</w:t>
      </w:r>
    </w:p>
    <w:p w14:paraId="45A48679" w14:textId="77777777" w:rsidR="006A04E3" w:rsidRDefault="006A04E3" w:rsidP="00F912BE">
      <w:pPr>
        <w:jc w:val="both"/>
        <w:rPr>
          <w:szCs w:val="24"/>
        </w:rPr>
      </w:pPr>
      <w:r w:rsidRPr="00B941ED">
        <w:rPr>
          <w:szCs w:val="24"/>
        </w:rPr>
        <w:t>5.6. Asmens duomenų tvarkymo trukmė – iki Sutarties galiojimo pasibaigimo (išskyrus</w:t>
      </w:r>
      <w:r>
        <w:rPr>
          <w:szCs w:val="24"/>
        </w:rPr>
        <w:t xml:space="preserve"> </w:t>
      </w:r>
      <w:r w:rsidRPr="00B941ED">
        <w:rPr>
          <w:szCs w:val="24"/>
        </w:rPr>
        <w:t>atvejus, kai taikomos Susitarimo 1.1.6 papunktyje numatytos sąlygos).</w:t>
      </w:r>
    </w:p>
    <w:p w14:paraId="53C79AE2" w14:textId="77777777" w:rsidR="006A04E3" w:rsidRPr="00B941ED" w:rsidRDefault="006A04E3" w:rsidP="00F912BE">
      <w:pPr>
        <w:jc w:val="both"/>
        <w:rPr>
          <w:szCs w:val="24"/>
        </w:rPr>
      </w:pPr>
    </w:p>
    <w:p w14:paraId="2B8DC285" w14:textId="77777777" w:rsidR="006A04E3" w:rsidRPr="00FD6688" w:rsidRDefault="006A04E3" w:rsidP="00F912BE">
      <w:pPr>
        <w:jc w:val="center"/>
        <w:rPr>
          <w:b/>
          <w:bCs/>
          <w:szCs w:val="24"/>
        </w:rPr>
      </w:pPr>
      <w:r w:rsidRPr="00FD6688">
        <w:rPr>
          <w:b/>
          <w:bCs/>
          <w:szCs w:val="24"/>
        </w:rPr>
        <w:t>VI SKYRIUS</w:t>
      </w:r>
    </w:p>
    <w:p w14:paraId="786C29CD" w14:textId="77777777" w:rsidR="006A04E3" w:rsidRDefault="006A04E3" w:rsidP="00F912BE">
      <w:pPr>
        <w:jc w:val="center"/>
        <w:rPr>
          <w:b/>
          <w:bCs/>
          <w:szCs w:val="24"/>
        </w:rPr>
      </w:pPr>
      <w:r w:rsidRPr="00FD6688">
        <w:rPr>
          <w:b/>
          <w:bCs/>
          <w:szCs w:val="24"/>
        </w:rPr>
        <w:t>BENDROSIOS NUOSTATOS</w:t>
      </w:r>
    </w:p>
    <w:p w14:paraId="688C943B" w14:textId="77777777" w:rsidR="006A04E3" w:rsidRPr="00FD6688" w:rsidRDefault="006A04E3" w:rsidP="00F912BE">
      <w:pPr>
        <w:jc w:val="center"/>
        <w:rPr>
          <w:b/>
          <w:bCs/>
          <w:szCs w:val="24"/>
        </w:rPr>
      </w:pPr>
    </w:p>
    <w:p w14:paraId="741F97E3" w14:textId="77777777" w:rsidR="006A04E3" w:rsidRPr="00B941ED" w:rsidRDefault="006A04E3" w:rsidP="00F912BE">
      <w:pPr>
        <w:jc w:val="both"/>
        <w:rPr>
          <w:szCs w:val="24"/>
        </w:rPr>
      </w:pPr>
      <w:r w:rsidRPr="00B941ED">
        <w:rPr>
          <w:szCs w:val="24"/>
        </w:rPr>
        <w:t>6.1. Susitarimas įsigalioja nuo pasirašymo dienos ir galioja, kol galioja arba yra taikoma</w:t>
      </w:r>
      <w:r>
        <w:rPr>
          <w:szCs w:val="24"/>
        </w:rPr>
        <w:t xml:space="preserve"> </w:t>
      </w:r>
      <w:r w:rsidRPr="00B941ED">
        <w:rPr>
          <w:szCs w:val="24"/>
        </w:rPr>
        <w:t>Sutartis, taip pat pasibaigus Sutarčiai tiek, kiek reikia tinkamai atlikti likusius su duomenų tvarkymu</w:t>
      </w:r>
      <w:r>
        <w:rPr>
          <w:szCs w:val="24"/>
        </w:rPr>
        <w:t xml:space="preserve"> </w:t>
      </w:r>
      <w:r w:rsidRPr="00B941ED">
        <w:rPr>
          <w:szCs w:val="24"/>
        </w:rPr>
        <w:t>susijusius įsipareigojimus.</w:t>
      </w:r>
    </w:p>
    <w:p w14:paraId="7B12D45A" w14:textId="77777777" w:rsidR="006A04E3" w:rsidRPr="00B941ED" w:rsidRDefault="006A04E3" w:rsidP="00F912BE">
      <w:pPr>
        <w:jc w:val="both"/>
        <w:rPr>
          <w:szCs w:val="24"/>
        </w:rPr>
      </w:pPr>
      <w:r w:rsidRPr="00B941ED">
        <w:rPr>
          <w:szCs w:val="24"/>
        </w:rPr>
        <w:t>6.2. Susitarimas sudaromas, aiškinamas ir vykdomas pagal Lietuvos Respublikos teisę ir</w:t>
      </w:r>
      <w:r>
        <w:rPr>
          <w:szCs w:val="24"/>
        </w:rPr>
        <w:t xml:space="preserve"> </w:t>
      </w:r>
      <w:r w:rsidRPr="00B941ED">
        <w:rPr>
          <w:szCs w:val="24"/>
        </w:rPr>
        <w:t>Bendrąjį duomenų apsaugos reglamentą.</w:t>
      </w:r>
    </w:p>
    <w:p w14:paraId="1C696853" w14:textId="77777777" w:rsidR="006A04E3" w:rsidRPr="00B941ED" w:rsidRDefault="006A04E3" w:rsidP="00F912BE">
      <w:pPr>
        <w:jc w:val="both"/>
        <w:rPr>
          <w:szCs w:val="24"/>
        </w:rPr>
      </w:pPr>
      <w:r w:rsidRPr="00B941ED">
        <w:rPr>
          <w:szCs w:val="24"/>
        </w:rPr>
        <w:t>6.3. Visi ginčai ar pretenzijos, kylantys dėl Susitarimo vykdymo, bus sprendžiami pagal</w:t>
      </w:r>
      <w:r>
        <w:rPr>
          <w:szCs w:val="24"/>
        </w:rPr>
        <w:t xml:space="preserve"> </w:t>
      </w:r>
      <w:r w:rsidRPr="00B941ED">
        <w:rPr>
          <w:szCs w:val="24"/>
        </w:rPr>
        <w:t>Sutartyje įtvirtintas ginčų sprendimo taisykles.</w:t>
      </w:r>
    </w:p>
    <w:p w14:paraId="12D3F3B9" w14:textId="77777777" w:rsidR="006A04E3" w:rsidRPr="00B941ED" w:rsidRDefault="006A04E3" w:rsidP="00F912BE">
      <w:pPr>
        <w:jc w:val="both"/>
        <w:rPr>
          <w:szCs w:val="24"/>
        </w:rPr>
      </w:pPr>
      <w:r w:rsidRPr="00B941ED">
        <w:rPr>
          <w:szCs w:val="24"/>
        </w:rPr>
        <w:t>6.4. Susitarimui taikomos visos bendrosios Sutarties nuostatos. Esant prieštaravimų, kai jie</w:t>
      </w:r>
      <w:r>
        <w:rPr>
          <w:szCs w:val="24"/>
        </w:rPr>
        <w:t xml:space="preserve"> </w:t>
      </w:r>
      <w:r w:rsidRPr="00B941ED">
        <w:rPr>
          <w:szCs w:val="24"/>
        </w:rPr>
        <w:t>susiję su asmens duomenų tvarkymu, tarp Susitarimo sąlygų ir kitų tarp Šalių sudarytų susitarimų,</w:t>
      </w:r>
      <w:r>
        <w:rPr>
          <w:szCs w:val="24"/>
        </w:rPr>
        <w:t xml:space="preserve"> </w:t>
      </w:r>
      <w:r w:rsidRPr="00B941ED">
        <w:rPr>
          <w:szCs w:val="24"/>
        </w:rPr>
        <w:t>susijusių su Sutartimi, taip pat Sutarties sąlygų, bus taikomos Susitarimo nuostatos.</w:t>
      </w:r>
    </w:p>
    <w:p w14:paraId="6839C331" w14:textId="77777777" w:rsidR="006A04E3" w:rsidRPr="00B941ED" w:rsidRDefault="006A04E3" w:rsidP="00F912BE">
      <w:pPr>
        <w:jc w:val="both"/>
        <w:rPr>
          <w:szCs w:val="24"/>
        </w:rPr>
      </w:pPr>
      <w:r w:rsidRPr="00B941ED">
        <w:rPr>
          <w:szCs w:val="24"/>
        </w:rPr>
        <w:t>6.5. Susitarimo priedas „Informacija apie pagalbinius duomenų tvarkytojus</w:t>
      </w:r>
      <w:r>
        <w:rPr>
          <w:szCs w:val="24"/>
        </w:rPr>
        <w:t xml:space="preserve">  </w:t>
      </w:r>
      <w:r w:rsidRPr="00B941ED">
        <w:rPr>
          <w:szCs w:val="24"/>
        </w:rPr>
        <w:t>(</w:t>
      </w:r>
      <w:proofErr w:type="spellStart"/>
      <w:r w:rsidRPr="00B941ED">
        <w:rPr>
          <w:szCs w:val="24"/>
        </w:rPr>
        <w:t>subtvarkytojus</w:t>
      </w:r>
      <w:proofErr w:type="spellEnd"/>
      <w:r w:rsidRPr="00B941ED">
        <w:rPr>
          <w:szCs w:val="24"/>
        </w:rPr>
        <w:t>) yra neatskiriama jo dalis, 1 lapas.</w:t>
      </w:r>
    </w:p>
    <w:p w14:paraId="0B02177B" w14:textId="77777777" w:rsidR="006A04E3" w:rsidRPr="00FD6688" w:rsidRDefault="006A04E3" w:rsidP="00F912BE">
      <w:pPr>
        <w:jc w:val="center"/>
        <w:rPr>
          <w:b/>
          <w:bCs/>
          <w:szCs w:val="24"/>
        </w:rPr>
      </w:pPr>
      <w:r w:rsidRPr="00FD6688">
        <w:rPr>
          <w:b/>
          <w:bCs/>
          <w:szCs w:val="24"/>
        </w:rPr>
        <w:t>VII SKYRIUS</w:t>
      </w:r>
    </w:p>
    <w:p w14:paraId="6A4B73A4" w14:textId="77777777" w:rsidR="006A04E3" w:rsidRPr="00FD6688" w:rsidRDefault="006A04E3" w:rsidP="00F912BE">
      <w:pPr>
        <w:jc w:val="center"/>
        <w:rPr>
          <w:b/>
          <w:bCs/>
          <w:szCs w:val="24"/>
        </w:rPr>
      </w:pPr>
      <w:r w:rsidRPr="00FD6688">
        <w:rPr>
          <w:b/>
          <w:bCs/>
          <w:szCs w:val="24"/>
        </w:rPr>
        <w:t>ŠALIŲ PARAŠAI</w:t>
      </w:r>
    </w:p>
    <w:p w14:paraId="6BA04FFD" w14:textId="77777777" w:rsidR="006A04E3" w:rsidRPr="00B941ED" w:rsidRDefault="006A04E3" w:rsidP="00F912BE">
      <w:pPr>
        <w:rPr>
          <w:szCs w:val="24"/>
        </w:rPr>
      </w:pPr>
      <w:r w:rsidRPr="00B941ED">
        <w:rPr>
          <w:szCs w:val="24"/>
        </w:rPr>
        <w:t xml:space="preserve">VALDYTOJAS </w:t>
      </w:r>
      <w:r>
        <w:rPr>
          <w:szCs w:val="24"/>
        </w:rPr>
        <w:t xml:space="preserve">                                                                               </w:t>
      </w:r>
      <w:r w:rsidRPr="00B941ED">
        <w:rPr>
          <w:szCs w:val="24"/>
        </w:rPr>
        <w:t>TVARKYTOJAS</w:t>
      </w:r>
    </w:p>
    <w:p w14:paraId="00298EF5" w14:textId="77777777" w:rsidR="006A04E3" w:rsidRPr="00B941ED" w:rsidRDefault="006A04E3" w:rsidP="00F912BE">
      <w:pPr>
        <w:rPr>
          <w:szCs w:val="24"/>
        </w:rPr>
      </w:pPr>
      <w:r w:rsidRPr="00B941ED">
        <w:rPr>
          <w:szCs w:val="24"/>
        </w:rPr>
        <w:t>_______________________</w:t>
      </w:r>
      <w:r>
        <w:rPr>
          <w:szCs w:val="24"/>
        </w:rPr>
        <w:t xml:space="preserve">                                                           ______________________</w:t>
      </w:r>
    </w:p>
    <w:p w14:paraId="555DEBCC" w14:textId="77777777" w:rsidR="006A04E3" w:rsidRPr="00B941ED" w:rsidRDefault="006A04E3" w:rsidP="00F912BE">
      <w:pPr>
        <w:rPr>
          <w:szCs w:val="24"/>
        </w:rPr>
      </w:pPr>
      <w:r w:rsidRPr="00B941ED">
        <w:rPr>
          <w:szCs w:val="24"/>
        </w:rPr>
        <w:lastRenderedPageBreak/>
        <w:t>(Valdytojo pavadinimas)</w:t>
      </w:r>
      <w:r>
        <w:rPr>
          <w:szCs w:val="24"/>
        </w:rPr>
        <w:t xml:space="preserve">                                                                  </w:t>
      </w:r>
      <w:r w:rsidRPr="00B941ED">
        <w:rPr>
          <w:szCs w:val="24"/>
        </w:rPr>
        <w:t>(Tvarkytojo pavadinimas)</w:t>
      </w:r>
    </w:p>
    <w:p w14:paraId="0F2BE40E" w14:textId="77777777" w:rsidR="006A04E3" w:rsidRPr="00B941ED" w:rsidRDefault="006A04E3" w:rsidP="00F912BE">
      <w:pPr>
        <w:rPr>
          <w:szCs w:val="24"/>
        </w:rPr>
      </w:pPr>
      <w:r w:rsidRPr="00B941ED">
        <w:rPr>
          <w:szCs w:val="24"/>
        </w:rPr>
        <w:t>(atstovo pareigos, vardas, pavardė)</w:t>
      </w:r>
      <w:r>
        <w:rPr>
          <w:szCs w:val="24"/>
        </w:rPr>
        <w:t xml:space="preserve">                                                  </w:t>
      </w:r>
      <w:r w:rsidRPr="00B941ED">
        <w:rPr>
          <w:szCs w:val="24"/>
        </w:rPr>
        <w:t>(atstovo pareigos, vardas, pavardė)</w:t>
      </w:r>
    </w:p>
    <w:p w14:paraId="21D8A103" w14:textId="77777777" w:rsidR="006A04E3" w:rsidRPr="00B941ED" w:rsidRDefault="006A04E3" w:rsidP="00F912BE">
      <w:pPr>
        <w:rPr>
          <w:szCs w:val="24"/>
        </w:rPr>
      </w:pPr>
    </w:p>
    <w:p w14:paraId="0EA5C536" w14:textId="77777777" w:rsidR="006A04E3" w:rsidRPr="00B941ED" w:rsidRDefault="006A04E3" w:rsidP="00F912BE">
      <w:pPr>
        <w:rPr>
          <w:szCs w:val="24"/>
        </w:rPr>
      </w:pPr>
      <w:r w:rsidRPr="00B941ED">
        <w:rPr>
          <w:szCs w:val="24"/>
        </w:rPr>
        <w:t>_______________________</w:t>
      </w:r>
      <w:r>
        <w:rPr>
          <w:szCs w:val="24"/>
        </w:rPr>
        <w:t xml:space="preserve">                                                           _______________________</w:t>
      </w:r>
    </w:p>
    <w:p w14:paraId="088B6949" w14:textId="77777777" w:rsidR="006A04E3" w:rsidRPr="00B941ED" w:rsidRDefault="006A04E3" w:rsidP="00F912BE">
      <w:pPr>
        <w:rPr>
          <w:szCs w:val="24"/>
        </w:rPr>
      </w:pPr>
      <w:r w:rsidRPr="00B941ED">
        <w:rPr>
          <w:szCs w:val="24"/>
        </w:rPr>
        <w:t>(parašas)</w:t>
      </w:r>
      <w:r>
        <w:rPr>
          <w:szCs w:val="24"/>
        </w:rPr>
        <w:t xml:space="preserve">                                                                                          (parašas)</w:t>
      </w:r>
    </w:p>
    <w:p w14:paraId="6752BFA1" w14:textId="77777777" w:rsidR="006A04E3" w:rsidRPr="00B941ED" w:rsidRDefault="006A04E3" w:rsidP="00F912BE">
      <w:pPr>
        <w:rPr>
          <w:szCs w:val="24"/>
        </w:rPr>
      </w:pPr>
    </w:p>
    <w:p w14:paraId="6F635F07" w14:textId="24FF5696" w:rsidR="004B57D2" w:rsidRDefault="004B57D2">
      <w:r>
        <w:br w:type="page"/>
      </w:r>
    </w:p>
    <w:p w14:paraId="6F714652" w14:textId="77777777" w:rsidR="000E462F" w:rsidRPr="000D458F" w:rsidRDefault="000E462F" w:rsidP="00F912BE">
      <w:pPr>
        <w:widowControl w:val="0"/>
        <w:tabs>
          <w:tab w:val="left" w:pos="553"/>
        </w:tabs>
        <w:ind w:firstLine="7797"/>
        <w:jc w:val="both"/>
        <w:rPr>
          <w:szCs w:val="24"/>
          <w:lang w:eastAsia="lt-LT"/>
        </w:rPr>
      </w:pPr>
      <w:bookmarkStart w:id="0" w:name="_Hlk216344528"/>
      <w:r w:rsidRPr="000D458F">
        <w:rPr>
          <w:szCs w:val="24"/>
          <w:lang w:eastAsia="lt-LT"/>
        </w:rPr>
        <w:lastRenderedPageBreak/>
        <w:t xml:space="preserve">Specialiųjų sąlygų </w:t>
      </w:r>
    </w:p>
    <w:p w14:paraId="67A39D17" w14:textId="31B26BB5" w:rsidR="000E462F" w:rsidRPr="000D458F" w:rsidRDefault="000E462F" w:rsidP="00F912BE">
      <w:pPr>
        <w:widowControl w:val="0"/>
        <w:tabs>
          <w:tab w:val="left" w:pos="553"/>
        </w:tabs>
        <w:jc w:val="both"/>
        <w:rPr>
          <w:szCs w:val="24"/>
          <w:lang w:eastAsia="lt-LT"/>
        </w:rPr>
      </w:pPr>
      <w:r w:rsidRPr="000D458F">
        <w:rPr>
          <w:szCs w:val="24"/>
          <w:lang w:eastAsia="lt-LT"/>
        </w:rPr>
        <w:tab/>
      </w:r>
      <w:r w:rsidRPr="000D458F">
        <w:rPr>
          <w:szCs w:val="24"/>
          <w:lang w:eastAsia="lt-LT"/>
        </w:rPr>
        <w:tab/>
      </w:r>
      <w:r w:rsidRPr="000D458F">
        <w:rPr>
          <w:szCs w:val="24"/>
          <w:lang w:eastAsia="lt-LT"/>
        </w:rPr>
        <w:tab/>
      </w:r>
      <w:r w:rsidRPr="000D458F">
        <w:rPr>
          <w:szCs w:val="24"/>
          <w:lang w:eastAsia="lt-LT"/>
        </w:rPr>
        <w:tab/>
      </w:r>
      <w:r w:rsidRPr="000D458F">
        <w:rPr>
          <w:szCs w:val="24"/>
          <w:lang w:eastAsia="lt-LT"/>
        </w:rPr>
        <w:tab/>
      </w:r>
      <w:r w:rsidRPr="000D458F">
        <w:rPr>
          <w:szCs w:val="24"/>
          <w:lang w:eastAsia="lt-LT"/>
        </w:rPr>
        <w:tab/>
      </w:r>
      <w:r w:rsidRPr="000D458F">
        <w:rPr>
          <w:szCs w:val="24"/>
          <w:lang w:eastAsia="lt-LT"/>
        </w:rPr>
        <w:tab/>
      </w:r>
      <w:r w:rsidR="006A04E3">
        <w:rPr>
          <w:szCs w:val="24"/>
          <w:lang w:eastAsia="lt-LT"/>
        </w:rPr>
        <w:t>4</w:t>
      </w:r>
      <w:r w:rsidRPr="000D458F">
        <w:rPr>
          <w:szCs w:val="24"/>
          <w:lang w:eastAsia="lt-LT"/>
        </w:rPr>
        <w:t xml:space="preserve"> priedas</w:t>
      </w:r>
    </w:p>
    <w:bookmarkEnd w:id="0"/>
    <w:p w14:paraId="0ACE6B60" w14:textId="77777777" w:rsidR="000E462F" w:rsidRPr="000D458F" w:rsidRDefault="000E462F" w:rsidP="00F912BE">
      <w:pPr>
        <w:widowControl w:val="0"/>
        <w:tabs>
          <w:tab w:val="left" w:pos="553"/>
        </w:tabs>
        <w:jc w:val="right"/>
        <w:rPr>
          <w:szCs w:val="24"/>
          <w:lang w:eastAsia="lt-LT"/>
        </w:rPr>
      </w:pPr>
    </w:p>
    <w:p w14:paraId="3273CAC5" w14:textId="77777777" w:rsidR="000E462F" w:rsidRPr="000D458F" w:rsidRDefault="000E462F" w:rsidP="00F912BE">
      <w:pPr>
        <w:autoSpaceDN w:val="0"/>
        <w:jc w:val="center"/>
        <w:rPr>
          <w:b/>
          <w:bCs/>
          <w:iCs/>
        </w:rPr>
      </w:pPr>
      <w:r w:rsidRPr="000D458F">
        <w:rPr>
          <w:b/>
          <w:bCs/>
          <w:iCs/>
        </w:rPr>
        <w:t xml:space="preserve">PASLAUGŲ PRIĖMIMO–PERDAVIMO AKTAS </w:t>
      </w:r>
    </w:p>
    <w:p w14:paraId="1F36B199" w14:textId="77777777" w:rsidR="000E462F" w:rsidRPr="000D458F" w:rsidRDefault="000E462F" w:rsidP="00F912BE">
      <w:pPr>
        <w:autoSpaceDN w:val="0"/>
        <w:jc w:val="center"/>
      </w:pPr>
      <w:r w:rsidRPr="000D458F">
        <w:t>_______________Nr. ___________</w:t>
      </w:r>
    </w:p>
    <w:p w14:paraId="1047FFBE" w14:textId="77777777" w:rsidR="000E462F" w:rsidRPr="000D458F" w:rsidRDefault="000E462F" w:rsidP="00F912BE">
      <w:pPr>
        <w:autoSpaceDN w:val="0"/>
        <w:jc w:val="center"/>
      </w:pPr>
      <w:r w:rsidRPr="000D458F">
        <w:t>(įrašoma data, numeris)</w:t>
      </w:r>
    </w:p>
    <w:p w14:paraId="352AE89A" w14:textId="77777777" w:rsidR="000E462F" w:rsidRPr="000D458F" w:rsidRDefault="000E462F" w:rsidP="00F912BE">
      <w:pPr>
        <w:autoSpaceDN w:val="0"/>
        <w:jc w:val="center"/>
      </w:pPr>
      <w:r w:rsidRPr="000D458F">
        <w:t>_______________</w:t>
      </w:r>
    </w:p>
    <w:p w14:paraId="4A2A27D9" w14:textId="77777777" w:rsidR="000E462F" w:rsidRPr="000D458F" w:rsidRDefault="000E462F" w:rsidP="00F912BE">
      <w:pPr>
        <w:autoSpaceDN w:val="0"/>
        <w:jc w:val="center"/>
        <w:rPr>
          <w:bCs/>
          <w:iCs/>
        </w:rPr>
      </w:pPr>
      <w:r w:rsidRPr="000D458F">
        <w:rPr>
          <w:bCs/>
          <w:iCs/>
        </w:rPr>
        <w:t>(įrašoma sudarymo vieta)</w:t>
      </w:r>
    </w:p>
    <w:tbl>
      <w:tblPr>
        <w:tblW w:w="9356" w:type="dxa"/>
        <w:tblInd w:w="108" w:type="dxa"/>
        <w:tblCellMar>
          <w:left w:w="10" w:type="dxa"/>
          <w:right w:w="10" w:type="dxa"/>
        </w:tblCellMar>
        <w:tblLook w:val="04A0" w:firstRow="1" w:lastRow="0" w:firstColumn="1" w:lastColumn="0" w:noHBand="0" w:noVBand="1"/>
      </w:tblPr>
      <w:tblGrid>
        <w:gridCol w:w="9356"/>
      </w:tblGrid>
      <w:tr w:rsidR="000E462F" w:rsidRPr="000D458F" w14:paraId="1E3E0AD0" w14:textId="77777777" w:rsidTr="00603F6E">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7C3D07" w14:textId="77777777" w:rsidR="000E462F" w:rsidRPr="000D458F" w:rsidRDefault="000E462F" w:rsidP="00F912BE">
            <w:pPr>
              <w:autoSpaceDN w:val="0"/>
              <w:ind w:firstLine="62"/>
            </w:pPr>
            <w:r w:rsidRPr="000D458F">
              <w:rPr>
                <w:b/>
              </w:rPr>
              <w:t>Pirkėjas:</w:t>
            </w:r>
          </w:p>
        </w:tc>
      </w:tr>
      <w:tr w:rsidR="000E462F" w:rsidRPr="000D458F" w14:paraId="65FEFC25" w14:textId="77777777" w:rsidTr="00603F6E">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319C29" w14:textId="77777777" w:rsidR="000E462F" w:rsidRPr="000D458F" w:rsidRDefault="000E462F" w:rsidP="00F912BE">
            <w:pPr>
              <w:autoSpaceDN w:val="0"/>
              <w:ind w:firstLine="60"/>
            </w:pPr>
            <w:r w:rsidRPr="000D458F">
              <w:rPr>
                <w:b/>
              </w:rPr>
              <w:t>Tiekėjas:</w:t>
            </w:r>
          </w:p>
          <w:p w14:paraId="0340BF7E" w14:textId="77777777" w:rsidR="000E462F" w:rsidRPr="000D458F" w:rsidRDefault="000E462F" w:rsidP="00F912BE">
            <w:pPr>
              <w:autoSpaceDN w:val="0"/>
              <w:ind w:firstLine="60"/>
              <w:jc w:val="both"/>
            </w:pPr>
            <w:r w:rsidRPr="000D458F">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0E462F" w:rsidRPr="000D458F" w14:paraId="065A5072" w14:textId="77777777" w:rsidTr="00603F6E">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1BFA34" w14:textId="77777777" w:rsidR="000E462F" w:rsidRPr="000D458F" w:rsidRDefault="000E462F" w:rsidP="00F912BE">
            <w:pPr>
              <w:autoSpaceDN w:val="0"/>
              <w:ind w:firstLine="60"/>
            </w:pPr>
            <w:r w:rsidRPr="000D458F">
              <w:rPr>
                <w:b/>
              </w:rPr>
              <w:t>Sutarties Nr.</w:t>
            </w:r>
          </w:p>
        </w:tc>
      </w:tr>
      <w:tr w:rsidR="000E462F" w:rsidRPr="000D458F" w14:paraId="3A7B8D90" w14:textId="77777777" w:rsidTr="00603F6E">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CCD7B1" w14:textId="77777777" w:rsidR="000E462F" w:rsidRPr="000D458F" w:rsidRDefault="000E462F" w:rsidP="00F912BE">
            <w:pPr>
              <w:autoSpaceDN w:val="0"/>
              <w:ind w:firstLine="60"/>
            </w:pPr>
            <w:r w:rsidRPr="000D458F">
              <w:rPr>
                <w:b/>
              </w:rPr>
              <w:t xml:space="preserve">Sutarties pavadinimas: </w:t>
            </w:r>
          </w:p>
        </w:tc>
      </w:tr>
    </w:tbl>
    <w:p w14:paraId="686DB00D" w14:textId="77777777" w:rsidR="000E462F" w:rsidRPr="000D458F" w:rsidRDefault="000E462F" w:rsidP="00F912BE">
      <w:pPr>
        <w:tabs>
          <w:tab w:val="left" w:pos="993"/>
        </w:tabs>
        <w:autoSpaceDN w:val="0"/>
        <w:ind w:right="141" w:firstLine="567"/>
        <w:jc w:val="both"/>
      </w:pPr>
      <w:r w:rsidRPr="000D458F">
        <w:rPr>
          <w:b/>
        </w:rPr>
        <w:t>Tiekėjas</w:t>
      </w:r>
      <w:r w:rsidRPr="000D458F">
        <w:t xml:space="preserve"> šiuo Paslaugų perdavimo–priėmimo aktu patvirtina, kad jis </w:t>
      </w:r>
      <w:r w:rsidRPr="000D458F">
        <w:rPr>
          <w:i/>
        </w:rPr>
        <w:t>suteikė paslaugas ir kita (užpildyti)</w:t>
      </w:r>
      <w:r w:rsidRPr="000D458F">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0E462F" w:rsidRPr="000D458F" w14:paraId="0F67BC10" w14:textId="77777777" w:rsidTr="00603F6E">
        <w:tc>
          <w:tcPr>
            <w:tcW w:w="443" w:type="dxa"/>
          </w:tcPr>
          <w:p w14:paraId="5307E373" w14:textId="77777777" w:rsidR="000E462F" w:rsidRPr="000D458F" w:rsidRDefault="000E462F" w:rsidP="00F912BE">
            <w:pPr>
              <w:jc w:val="center"/>
            </w:pPr>
            <w:r w:rsidRPr="000D458F">
              <w:t>Eil. Nr.</w:t>
            </w:r>
          </w:p>
        </w:tc>
        <w:tc>
          <w:tcPr>
            <w:tcW w:w="3764" w:type="dxa"/>
          </w:tcPr>
          <w:p w14:paraId="70AD8EDD" w14:textId="77777777" w:rsidR="000E462F" w:rsidRPr="000D458F" w:rsidRDefault="000E462F" w:rsidP="00F912BE">
            <w:pPr>
              <w:jc w:val="center"/>
            </w:pPr>
            <w:r w:rsidRPr="000D458F">
              <w:t xml:space="preserve">Apibūdinimas, vieta </w:t>
            </w:r>
          </w:p>
        </w:tc>
        <w:tc>
          <w:tcPr>
            <w:tcW w:w="1080" w:type="dxa"/>
          </w:tcPr>
          <w:p w14:paraId="4D4E9731" w14:textId="77777777" w:rsidR="000E462F" w:rsidRPr="000D458F" w:rsidRDefault="000E462F" w:rsidP="00F912BE">
            <w:pPr>
              <w:jc w:val="center"/>
            </w:pPr>
            <w:r w:rsidRPr="000D458F">
              <w:t>Mato vnt.</w:t>
            </w:r>
          </w:p>
        </w:tc>
        <w:tc>
          <w:tcPr>
            <w:tcW w:w="1080" w:type="dxa"/>
          </w:tcPr>
          <w:p w14:paraId="5B0B03A6" w14:textId="77777777" w:rsidR="000E462F" w:rsidRPr="000D458F" w:rsidRDefault="000E462F" w:rsidP="00F912BE">
            <w:pPr>
              <w:jc w:val="center"/>
            </w:pPr>
            <w:r w:rsidRPr="000D458F">
              <w:t xml:space="preserve">Kiekis </w:t>
            </w:r>
          </w:p>
        </w:tc>
        <w:tc>
          <w:tcPr>
            <w:tcW w:w="1620" w:type="dxa"/>
          </w:tcPr>
          <w:p w14:paraId="5097D0C5" w14:textId="77777777" w:rsidR="000E462F" w:rsidRPr="000D458F" w:rsidRDefault="000E462F" w:rsidP="00F912BE">
            <w:pPr>
              <w:jc w:val="center"/>
            </w:pPr>
            <w:r w:rsidRPr="000D458F">
              <w:t>Vieneto vertė (Eur be</w:t>
            </w:r>
          </w:p>
          <w:p w14:paraId="6B30EAC2" w14:textId="77777777" w:rsidR="000E462F" w:rsidRPr="000D458F" w:rsidRDefault="000E462F" w:rsidP="00F912BE">
            <w:pPr>
              <w:jc w:val="center"/>
            </w:pPr>
            <w:r w:rsidRPr="000D458F">
              <w:t>PVM)</w:t>
            </w:r>
          </w:p>
        </w:tc>
        <w:tc>
          <w:tcPr>
            <w:tcW w:w="1398" w:type="dxa"/>
          </w:tcPr>
          <w:p w14:paraId="4EAB0279" w14:textId="77777777" w:rsidR="000E462F" w:rsidRPr="000D458F" w:rsidRDefault="000E462F" w:rsidP="00F912BE">
            <w:pPr>
              <w:jc w:val="center"/>
            </w:pPr>
            <w:r w:rsidRPr="000D458F">
              <w:t xml:space="preserve">Iš viso vertė </w:t>
            </w:r>
          </w:p>
          <w:p w14:paraId="118AA850" w14:textId="77777777" w:rsidR="000E462F" w:rsidRPr="000D458F" w:rsidRDefault="000E462F" w:rsidP="00F912BE">
            <w:pPr>
              <w:jc w:val="center"/>
            </w:pPr>
            <w:r w:rsidRPr="000D458F">
              <w:t>(Eur be PVM)</w:t>
            </w:r>
          </w:p>
        </w:tc>
      </w:tr>
      <w:tr w:rsidR="000E462F" w:rsidRPr="000D458F" w14:paraId="464885FC" w14:textId="77777777" w:rsidTr="00603F6E">
        <w:tc>
          <w:tcPr>
            <w:tcW w:w="443" w:type="dxa"/>
          </w:tcPr>
          <w:p w14:paraId="19A671BB" w14:textId="77777777" w:rsidR="000E462F" w:rsidRPr="000D458F" w:rsidRDefault="000E462F" w:rsidP="00F912BE">
            <w:pPr>
              <w:jc w:val="center"/>
            </w:pPr>
            <w:r w:rsidRPr="000D458F">
              <w:t>1.</w:t>
            </w:r>
          </w:p>
        </w:tc>
        <w:tc>
          <w:tcPr>
            <w:tcW w:w="3764" w:type="dxa"/>
            <w:shd w:val="clear" w:color="auto" w:fill="FFFFFF"/>
          </w:tcPr>
          <w:p w14:paraId="2165C417" w14:textId="77777777" w:rsidR="000E462F" w:rsidRPr="000D458F" w:rsidRDefault="000E462F" w:rsidP="00F912BE">
            <w:pPr>
              <w:jc w:val="both"/>
              <w:rPr>
                <w:rFonts w:eastAsia="Lucida Sans Unicode"/>
              </w:rPr>
            </w:pPr>
          </w:p>
        </w:tc>
        <w:tc>
          <w:tcPr>
            <w:tcW w:w="1080" w:type="dxa"/>
            <w:shd w:val="clear" w:color="auto" w:fill="FFFFFF"/>
          </w:tcPr>
          <w:p w14:paraId="58205FD3" w14:textId="77777777" w:rsidR="000E462F" w:rsidRPr="000D458F" w:rsidRDefault="000E462F" w:rsidP="00F912BE">
            <w:pPr>
              <w:widowControl w:val="0"/>
              <w:overflowPunct w:val="0"/>
              <w:autoSpaceDE w:val="0"/>
              <w:autoSpaceDN w:val="0"/>
              <w:jc w:val="center"/>
              <w:rPr>
                <w:rFonts w:eastAsia="Lucida Sans Unicode"/>
              </w:rPr>
            </w:pPr>
          </w:p>
        </w:tc>
        <w:tc>
          <w:tcPr>
            <w:tcW w:w="1080" w:type="dxa"/>
            <w:shd w:val="clear" w:color="auto" w:fill="FFFFFF"/>
          </w:tcPr>
          <w:p w14:paraId="6D0907B4" w14:textId="77777777" w:rsidR="000E462F" w:rsidRPr="000D458F" w:rsidRDefault="000E462F" w:rsidP="00F912BE">
            <w:pPr>
              <w:widowControl w:val="0"/>
              <w:overflowPunct w:val="0"/>
              <w:autoSpaceDE w:val="0"/>
              <w:autoSpaceDN w:val="0"/>
              <w:jc w:val="center"/>
              <w:rPr>
                <w:rFonts w:eastAsia="Lucida Sans Unicode"/>
              </w:rPr>
            </w:pPr>
          </w:p>
        </w:tc>
        <w:tc>
          <w:tcPr>
            <w:tcW w:w="1620" w:type="dxa"/>
          </w:tcPr>
          <w:p w14:paraId="0E796D5E" w14:textId="77777777" w:rsidR="000E462F" w:rsidRPr="000D458F" w:rsidRDefault="000E462F" w:rsidP="00F912BE">
            <w:pPr>
              <w:jc w:val="center"/>
            </w:pPr>
          </w:p>
        </w:tc>
        <w:tc>
          <w:tcPr>
            <w:tcW w:w="1398" w:type="dxa"/>
          </w:tcPr>
          <w:p w14:paraId="6365750E" w14:textId="77777777" w:rsidR="000E462F" w:rsidRPr="000D458F" w:rsidRDefault="000E462F" w:rsidP="00F912BE">
            <w:pPr>
              <w:jc w:val="center"/>
            </w:pPr>
          </w:p>
        </w:tc>
      </w:tr>
      <w:tr w:rsidR="000E462F" w:rsidRPr="000D458F" w14:paraId="13572819" w14:textId="77777777" w:rsidTr="00603F6E">
        <w:trPr>
          <w:cantSplit/>
        </w:trPr>
        <w:tc>
          <w:tcPr>
            <w:tcW w:w="7987" w:type="dxa"/>
            <w:gridSpan w:val="5"/>
          </w:tcPr>
          <w:p w14:paraId="6748DD9A" w14:textId="77777777" w:rsidR="000E462F" w:rsidRPr="000D458F" w:rsidRDefault="000E462F" w:rsidP="00F912BE">
            <w:pPr>
              <w:jc w:val="right"/>
            </w:pPr>
            <w:r w:rsidRPr="000D458F">
              <w:t>Iš viso</w:t>
            </w:r>
          </w:p>
        </w:tc>
        <w:tc>
          <w:tcPr>
            <w:tcW w:w="1398" w:type="dxa"/>
          </w:tcPr>
          <w:p w14:paraId="716A3A9A" w14:textId="77777777" w:rsidR="000E462F" w:rsidRPr="000D458F" w:rsidRDefault="000E462F" w:rsidP="00F912BE">
            <w:pPr>
              <w:jc w:val="center"/>
            </w:pPr>
          </w:p>
        </w:tc>
      </w:tr>
      <w:tr w:rsidR="000E462F" w:rsidRPr="000D458F" w14:paraId="4A073981" w14:textId="77777777" w:rsidTr="00603F6E">
        <w:trPr>
          <w:cantSplit/>
        </w:trPr>
        <w:tc>
          <w:tcPr>
            <w:tcW w:w="7987" w:type="dxa"/>
            <w:gridSpan w:val="5"/>
          </w:tcPr>
          <w:p w14:paraId="11AA0E31" w14:textId="77777777" w:rsidR="000E462F" w:rsidRPr="000D458F" w:rsidRDefault="000E462F" w:rsidP="00F912BE">
            <w:pPr>
              <w:jc w:val="right"/>
            </w:pPr>
            <w:r w:rsidRPr="000D458F">
              <w:t>PVM %</w:t>
            </w:r>
          </w:p>
        </w:tc>
        <w:tc>
          <w:tcPr>
            <w:tcW w:w="1398" w:type="dxa"/>
          </w:tcPr>
          <w:p w14:paraId="43EF2FBD" w14:textId="77777777" w:rsidR="000E462F" w:rsidRPr="000D458F" w:rsidRDefault="000E462F" w:rsidP="00F912BE">
            <w:pPr>
              <w:jc w:val="center"/>
            </w:pPr>
          </w:p>
        </w:tc>
      </w:tr>
      <w:tr w:rsidR="000E462F" w:rsidRPr="000D458F" w14:paraId="409468E1" w14:textId="77777777" w:rsidTr="00603F6E">
        <w:trPr>
          <w:cantSplit/>
        </w:trPr>
        <w:tc>
          <w:tcPr>
            <w:tcW w:w="7987" w:type="dxa"/>
            <w:gridSpan w:val="5"/>
          </w:tcPr>
          <w:p w14:paraId="1235ED85" w14:textId="77777777" w:rsidR="000E462F" w:rsidRPr="000D458F" w:rsidRDefault="000E462F" w:rsidP="00F912BE">
            <w:pPr>
              <w:jc w:val="right"/>
            </w:pPr>
            <w:r w:rsidRPr="000D458F">
              <w:t>Iš viso</w:t>
            </w:r>
          </w:p>
        </w:tc>
        <w:tc>
          <w:tcPr>
            <w:tcW w:w="1398" w:type="dxa"/>
          </w:tcPr>
          <w:p w14:paraId="39E5D11F" w14:textId="77777777" w:rsidR="000E462F" w:rsidRPr="000D458F" w:rsidRDefault="000E462F" w:rsidP="00F912BE">
            <w:pPr>
              <w:jc w:val="center"/>
            </w:pPr>
          </w:p>
        </w:tc>
      </w:tr>
    </w:tbl>
    <w:p w14:paraId="188858AE" w14:textId="77777777" w:rsidR="000E462F" w:rsidRPr="000D458F" w:rsidRDefault="000E462F" w:rsidP="00F912BE">
      <w:pPr>
        <w:tabs>
          <w:tab w:val="left" w:pos="993"/>
        </w:tabs>
        <w:autoSpaceDN w:val="0"/>
        <w:ind w:right="-129" w:firstLine="567"/>
        <w:jc w:val="both"/>
      </w:pPr>
      <w:r w:rsidRPr="000D458F">
        <w:rPr>
          <w:b/>
        </w:rPr>
        <w:t xml:space="preserve">Pirkėjas: </w:t>
      </w:r>
    </w:p>
    <w:p w14:paraId="41BED5FD" w14:textId="77777777" w:rsidR="000E462F" w:rsidRPr="000D458F" w:rsidRDefault="000E462F" w:rsidP="00F912BE">
      <w:pPr>
        <w:tabs>
          <w:tab w:val="left" w:pos="993"/>
        </w:tabs>
        <w:autoSpaceDN w:val="0"/>
        <w:ind w:right="141" w:firstLine="567"/>
        <w:jc w:val="both"/>
      </w:pPr>
      <w:r w:rsidRPr="000D458F">
        <w:t xml:space="preserve">Priima ir patvirtina, kad: </w:t>
      </w:r>
      <w:r w:rsidRPr="000D458F">
        <w:rPr>
          <w:i/>
        </w:rPr>
        <w:t>paslaugos suteiktos ir kita (užpildyti)</w:t>
      </w:r>
      <w:r w:rsidRPr="000D458F">
        <w:t xml:space="preserve"> laiku ir atitinka Sutartyje ir jos prieduose nustatytus reikalavimus; yra pateikti reikalingi dokumentai, suteikta naudojimo ir priežiūros informacija ir pan. Tiekėjui</w:t>
      </w:r>
      <w:r w:rsidRPr="000D458F">
        <w:rPr>
          <w:rFonts w:eastAsia="ヒラギノ角ゴ Pro W3"/>
          <w:kern w:val="2"/>
        </w:rPr>
        <w:t xml:space="preserve"> pretenzijų dėl </w:t>
      </w:r>
      <w:r w:rsidRPr="000D458F">
        <w:rPr>
          <w:rFonts w:eastAsia="ヒラギノ角ゴ Pro W3"/>
          <w:i/>
          <w:kern w:val="2"/>
        </w:rPr>
        <w:t>suteiktų paslaugų ir</w:t>
      </w:r>
      <w:r w:rsidRPr="000D458F">
        <w:rPr>
          <w:rFonts w:eastAsia="ヒラギノ角ゴ Pro W3"/>
          <w:kern w:val="2"/>
        </w:rPr>
        <w:t xml:space="preserve"> </w:t>
      </w:r>
      <w:r w:rsidRPr="000D458F">
        <w:rPr>
          <w:i/>
        </w:rPr>
        <w:t>kita (užpildyti)</w:t>
      </w:r>
      <w:r w:rsidRPr="000D458F">
        <w:t xml:space="preserve"> </w:t>
      </w:r>
      <w:r w:rsidRPr="000D458F">
        <w:rPr>
          <w:rFonts w:eastAsia="ヒラギノ角ゴ Pro W3"/>
          <w:kern w:val="2"/>
        </w:rPr>
        <w:t xml:space="preserve">nėra. </w:t>
      </w:r>
    </w:p>
    <w:p w14:paraId="51242F63" w14:textId="77777777" w:rsidR="000E462F" w:rsidRPr="000D458F" w:rsidRDefault="000E462F" w:rsidP="00F912BE">
      <w:pPr>
        <w:tabs>
          <w:tab w:val="left" w:pos="993"/>
        </w:tabs>
        <w:autoSpaceDN w:val="0"/>
        <w:ind w:right="141" w:firstLine="567"/>
        <w:jc w:val="both"/>
      </w:pPr>
      <w:r w:rsidRPr="000D458F">
        <w:rPr>
          <w:rFonts w:eastAsia="ヒラギノ角ゴ Pro W3"/>
          <w:kern w:val="2"/>
        </w:rPr>
        <w:t xml:space="preserve">Už </w:t>
      </w:r>
      <w:r w:rsidRPr="000D458F">
        <w:rPr>
          <w:rFonts w:eastAsia="ヒラギノ角ゴ Pro W3"/>
          <w:i/>
          <w:kern w:val="2"/>
        </w:rPr>
        <w:t>suteiktas paslaugas</w:t>
      </w:r>
      <w:r w:rsidRPr="000D458F">
        <w:rPr>
          <w:rFonts w:eastAsia="ヒラギノ角ゴ Pro W3"/>
          <w:kern w:val="2"/>
        </w:rPr>
        <w:t xml:space="preserve"> </w:t>
      </w:r>
      <w:r w:rsidRPr="000D458F">
        <w:rPr>
          <w:rFonts w:eastAsia="ヒラギノ角ゴ Pro W3"/>
          <w:i/>
          <w:kern w:val="2"/>
        </w:rPr>
        <w:t>ir</w:t>
      </w:r>
      <w:r w:rsidRPr="000D458F">
        <w:rPr>
          <w:rFonts w:eastAsia="ヒラギノ角ゴ Pro W3"/>
          <w:kern w:val="2"/>
        </w:rPr>
        <w:t xml:space="preserve"> </w:t>
      </w:r>
      <w:r w:rsidRPr="000D458F">
        <w:rPr>
          <w:i/>
        </w:rPr>
        <w:t>kita (užpildyti)</w:t>
      </w:r>
      <w:r w:rsidRPr="000D458F">
        <w:t xml:space="preserve"> </w:t>
      </w:r>
      <w:r w:rsidRPr="000D458F">
        <w:rPr>
          <w:rFonts w:eastAsia="ヒラギノ角ゴ Pro W3"/>
          <w:kern w:val="2"/>
        </w:rPr>
        <w:t>Pirkėjas įsipareigoja sumokėti Tiekėjui [nurodoma suma su PVM] Eur ([nurodoma suma žodžiais] eurų) sumą Šalių sudarytoje Sutartyje nustatyta tvarka.</w:t>
      </w:r>
    </w:p>
    <w:p w14:paraId="743AD90E" w14:textId="77777777" w:rsidR="000E462F" w:rsidRPr="000D458F" w:rsidRDefault="000E462F" w:rsidP="00F912BE">
      <w:pPr>
        <w:tabs>
          <w:tab w:val="left" w:pos="993"/>
        </w:tabs>
        <w:autoSpaceDN w:val="0"/>
        <w:ind w:right="141" w:firstLine="567"/>
        <w:jc w:val="both"/>
      </w:pPr>
      <w:r w:rsidRPr="000D458F">
        <w:rPr>
          <w:bCs/>
          <w:iCs/>
        </w:rPr>
        <w:t xml:space="preserve">Šis aktas pasirašytas dviem vienodą teisinę galią turinčiais egzemplioriais po vieną kiekvienai Šaliai. </w:t>
      </w: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0E462F" w:rsidRPr="000D458F" w14:paraId="584E815C" w14:textId="77777777" w:rsidTr="00603F6E">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472C7038" w14:textId="77777777" w:rsidR="000E462F" w:rsidRPr="000D458F" w:rsidRDefault="000E462F" w:rsidP="00F912BE">
            <w:pPr>
              <w:autoSpaceDN w:val="0"/>
              <w:jc w:val="center"/>
            </w:pPr>
            <w:r w:rsidRPr="000D458F">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0ED9E5B8" w14:textId="77777777" w:rsidR="000E462F" w:rsidRPr="000D458F" w:rsidRDefault="000E462F" w:rsidP="00F912BE">
            <w:pPr>
              <w:autoSpaceDN w:val="0"/>
              <w:ind w:right="343" w:firstLine="34"/>
              <w:jc w:val="center"/>
              <w:rPr>
                <w:strike/>
              </w:rPr>
            </w:pPr>
            <w:r w:rsidRPr="000D458F">
              <w:t xml:space="preserve">Pirkėjas </w:t>
            </w:r>
          </w:p>
        </w:tc>
      </w:tr>
      <w:tr w:rsidR="000E462F" w:rsidRPr="000D458F" w14:paraId="47759B5F" w14:textId="77777777" w:rsidTr="00603F6E">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56C58521" w14:textId="77777777" w:rsidR="000E462F" w:rsidRPr="000D458F" w:rsidRDefault="000E462F" w:rsidP="00F912BE">
            <w:pPr>
              <w:autoSpaceDN w:val="0"/>
              <w:jc w:val="cente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7291339A" w14:textId="77777777" w:rsidR="000E462F" w:rsidRPr="000D458F" w:rsidRDefault="000E462F" w:rsidP="00F912BE">
            <w:pPr>
              <w:autoSpaceDN w:val="0"/>
              <w:ind w:firstLine="34"/>
              <w:jc w:val="center"/>
            </w:pPr>
          </w:p>
        </w:tc>
      </w:tr>
      <w:tr w:rsidR="000E462F" w:rsidRPr="000D458F" w14:paraId="2B72B7BC" w14:textId="77777777" w:rsidTr="00603F6E">
        <w:trPr>
          <w:trHeight w:val="285"/>
        </w:trPr>
        <w:tc>
          <w:tcPr>
            <w:tcW w:w="5129" w:type="dxa"/>
            <w:tcBorders>
              <w:left w:val="single" w:sz="4" w:space="0" w:color="auto"/>
            </w:tcBorders>
            <w:tcMar>
              <w:top w:w="0" w:type="dxa"/>
              <w:left w:w="108" w:type="dxa"/>
              <w:bottom w:w="0" w:type="dxa"/>
              <w:right w:w="108" w:type="dxa"/>
            </w:tcMar>
          </w:tcPr>
          <w:p w14:paraId="05D6723E" w14:textId="77777777" w:rsidR="000E462F" w:rsidRPr="000D458F" w:rsidRDefault="000E462F" w:rsidP="00F912BE">
            <w:pPr>
              <w:rPr>
                <w:kern w:val="2"/>
              </w:rPr>
            </w:pPr>
            <w:r w:rsidRPr="000D458F">
              <w:rPr>
                <w:kern w:val="2"/>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0EE96920" w14:textId="77777777" w:rsidR="000E462F" w:rsidRPr="000D458F" w:rsidRDefault="000E462F" w:rsidP="00F912BE">
            <w:pPr>
              <w:rPr>
                <w:kern w:val="2"/>
              </w:rPr>
            </w:pPr>
            <w:r w:rsidRPr="000D458F">
              <w:rPr>
                <w:kern w:val="2"/>
              </w:rPr>
              <w:t xml:space="preserve">[Pavadinimas] </w:t>
            </w:r>
          </w:p>
        </w:tc>
      </w:tr>
      <w:tr w:rsidR="000E462F" w:rsidRPr="000D458F" w14:paraId="1926D54F" w14:textId="77777777" w:rsidTr="00603F6E">
        <w:trPr>
          <w:trHeight w:val="285"/>
        </w:trPr>
        <w:tc>
          <w:tcPr>
            <w:tcW w:w="5129" w:type="dxa"/>
            <w:tcBorders>
              <w:left w:val="single" w:sz="4" w:space="0" w:color="auto"/>
            </w:tcBorders>
            <w:tcMar>
              <w:top w:w="0" w:type="dxa"/>
              <w:left w:w="108" w:type="dxa"/>
              <w:bottom w:w="0" w:type="dxa"/>
              <w:right w:w="108" w:type="dxa"/>
            </w:tcMar>
          </w:tcPr>
          <w:p w14:paraId="6AFF693B" w14:textId="77777777" w:rsidR="000E462F" w:rsidRPr="000D458F" w:rsidRDefault="000E462F" w:rsidP="00F912BE">
            <w:pPr>
              <w:rPr>
                <w:kern w:val="2"/>
              </w:rPr>
            </w:pPr>
            <w:r w:rsidRPr="000D458F">
              <w:rPr>
                <w:kern w:val="2"/>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6374F6A4" w14:textId="77777777" w:rsidR="000E462F" w:rsidRPr="000D458F" w:rsidRDefault="000E462F" w:rsidP="00F912BE">
            <w:pPr>
              <w:rPr>
                <w:kern w:val="2"/>
              </w:rPr>
            </w:pPr>
            <w:r w:rsidRPr="000D458F">
              <w:rPr>
                <w:kern w:val="2"/>
              </w:rPr>
              <w:t>[Buveinės adresas]</w:t>
            </w:r>
          </w:p>
        </w:tc>
      </w:tr>
      <w:tr w:rsidR="000E462F" w:rsidRPr="000D458F" w14:paraId="03652776" w14:textId="77777777" w:rsidTr="00603F6E">
        <w:trPr>
          <w:trHeight w:val="310"/>
        </w:trPr>
        <w:tc>
          <w:tcPr>
            <w:tcW w:w="5129" w:type="dxa"/>
            <w:tcBorders>
              <w:left w:val="single" w:sz="4" w:space="0" w:color="auto"/>
            </w:tcBorders>
            <w:tcMar>
              <w:top w:w="0" w:type="dxa"/>
              <w:left w:w="108" w:type="dxa"/>
              <w:bottom w:w="0" w:type="dxa"/>
              <w:right w:w="108" w:type="dxa"/>
            </w:tcMar>
          </w:tcPr>
          <w:p w14:paraId="01D2087A" w14:textId="77777777" w:rsidR="000E462F" w:rsidRPr="000D458F" w:rsidRDefault="000E462F" w:rsidP="00F912BE">
            <w:pPr>
              <w:rPr>
                <w:kern w:val="2"/>
              </w:rPr>
            </w:pPr>
            <w:r w:rsidRPr="000D458F">
              <w:rPr>
                <w:kern w:val="2"/>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719BDC73" w14:textId="77777777" w:rsidR="000E462F" w:rsidRPr="000D458F" w:rsidRDefault="000E462F" w:rsidP="00F912BE">
            <w:pPr>
              <w:rPr>
                <w:kern w:val="2"/>
              </w:rPr>
            </w:pPr>
            <w:r w:rsidRPr="000D458F">
              <w:rPr>
                <w:kern w:val="2"/>
              </w:rPr>
              <w:t>[Telefonas, el. paštas]</w:t>
            </w:r>
          </w:p>
        </w:tc>
      </w:tr>
      <w:tr w:rsidR="000E462F" w:rsidRPr="000D458F" w14:paraId="3BE55068" w14:textId="77777777" w:rsidTr="00603F6E">
        <w:trPr>
          <w:trHeight w:val="310"/>
        </w:trPr>
        <w:tc>
          <w:tcPr>
            <w:tcW w:w="5129" w:type="dxa"/>
            <w:tcBorders>
              <w:left w:val="single" w:sz="4" w:space="0" w:color="auto"/>
            </w:tcBorders>
            <w:tcMar>
              <w:top w:w="0" w:type="dxa"/>
              <w:left w:w="108" w:type="dxa"/>
              <w:bottom w:w="0" w:type="dxa"/>
              <w:right w:w="108" w:type="dxa"/>
            </w:tcMar>
          </w:tcPr>
          <w:p w14:paraId="5AA791D6" w14:textId="77777777" w:rsidR="000E462F" w:rsidRPr="000D458F" w:rsidRDefault="000E462F" w:rsidP="00F912BE">
            <w:pPr>
              <w:rPr>
                <w:kern w:val="2"/>
              </w:rPr>
            </w:pPr>
            <w:r w:rsidRPr="000D458F">
              <w:rPr>
                <w:kern w:val="2"/>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6992B2E1" w14:textId="77777777" w:rsidR="000E462F" w:rsidRPr="000D458F" w:rsidRDefault="000E462F" w:rsidP="00F912BE">
            <w:pPr>
              <w:rPr>
                <w:kern w:val="2"/>
              </w:rPr>
            </w:pPr>
            <w:r w:rsidRPr="000D458F">
              <w:rPr>
                <w:kern w:val="2"/>
              </w:rPr>
              <w:t>[Įstaigos kodas]</w:t>
            </w:r>
          </w:p>
        </w:tc>
      </w:tr>
      <w:tr w:rsidR="000E462F" w:rsidRPr="000D458F" w14:paraId="380E1DDC" w14:textId="77777777" w:rsidTr="00603F6E">
        <w:trPr>
          <w:trHeight w:val="310"/>
        </w:trPr>
        <w:tc>
          <w:tcPr>
            <w:tcW w:w="5129" w:type="dxa"/>
            <w:tcBorders>
              <w:left w:val="single" w:sz="4" w:space="0" w:color="auto"/>
            </w:tcBorders>
            <w:tcMar>
              <w:top w:w="0" w:type="dxa"/>
              <w:left w:w="108" w:type="dxa"/>
              <w:bottom w:w="0" w:type="dxa"/>
              <w:right w:w="108" w:type="dxa"/>
            </w:tcMar>
          </w:tcPr>
          <w:p w14:paraId="674A8A7C" w14:textId="77777777" w:rsidR="000E462F" w:rsidRPr="000D458F" w:rsidRDefault="000E462F" w:rsidP="00F912BE">
            <w:pPr>
              <w:rPr>
                <w:kern w:val="2"/>
              </w:rPr>
            </w:pPr>
            <w:r w:rsidRPr="000D458F">
              <w:rPr>
                <w:kern w:val="2"/>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31AF95AF" w14:textId="77777777" w:rsidR="000E462F" w:rsidRPr="000D458F" w:rsidRDefault="000E462F" w:rsidP="00F912BE">
            <w:pPr>
              <w:rPr>
                <w:kern w:val="2"/>
              </w:rPr>
            </w:pPr>
            <w:r w:rsidRPr="000D458F">
              <w:rPr>
                <w:kern w:val="2"/>
              </w:rPr>
              <w:t>[Bankas, banko kodas]</w:t>
            </w:r>
          </w:p>
        </w:tc>
      </w:tr>
      <w:tr w:rsidR="000E462F" w:rsidRPr="000D458F" w14:paraId="520AC4A3" w14:textId="77777777" w:rsidTr="00603F6E">
        <w:trPr>
          <w:trHeight w:val="310"/>
        </w:trPr>
        <w:tc>
          <w:tcPr>
            <w:tcW w:w="5129" w:type="dxa"/>
            <w:tcBorders>
              <w:left w:val="single" w:sz="4" w:space="0" w:color="auto"/>
            </w:tcBorders>
            <w:tcMar>
              <w:top w:w="0" w:type="dxa"/>
              <w:left w:w="108" w:type="dxa"/>
              <w:bottom w:w="0" w:type="dxa"/>
              <w:right w:w="108" w:type="dxa"/>
            </w:tcMar>
          </w:tcPr>
          <w:p w14:paraId="109C5F1C" w14:textId="77777777" w:rsidR="000E462F" w:rsidRPr="000D458F" w:rsidRDefault="000E462F" w:rsidP="00F912BE">
            <w:pPr>
              <w:rPr>
                <w:kern w:val="2"/>
              </w:rPr>
            </w:pPr>
            <w:r w:rsidRPr="000D458F">
              <w:rPr>
                <w:kern w:val="2"/>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59F97502" w14:textId="77777777" w:rsidR="000E462F" w:rsidRPr="000D458F" w:rsidRDefault="000E462F" w:rsidP="00F912BE">
            <w:pPr>
              <w:rPr>
                <w:kern w:val="2"/>
              </w:rPr>
            </w:pPr>
            <w:r w:rsidRPr="000D458F">
              <w:rPr>
                <w:kern w:val="2"/>
              </w:rPr>
              <w:t>[Atsiskaitomoji sąskaita]</w:t>
            </w:r>
          </w:p>
        </w:tc>
      </w:tr>
      <w:tr w:rsidR="000E462F" w:rsidRPr="000D458F" w14:paraId="1845723E" w14:textId="77777777" w:rsidTr="00603F6E">
        <w:trPr>
          <w:trHeight w:val="310"/>
        </w:trPr>
        <w:tc>
          <w:tcPr>
            <w:tcW w:w="5129" w:type="dxa"/>
            <w:tcBorders>
              <w:left w:val="single" w:sz="4" w:space="0" w:color="auto"/>
            </w:tcBorders>
            <w:tcMar>
              <w:top w:w="0" w:type="dxa"/>
              <w:left w:w="108" w:type="dxa"/>
              <w:bottom w:w="0" w:type="dxa"/>
              <w:right w:w="108" w:type="dxa"/>
            </w:tcMar>
          </w:tcPr>
          <w:p w14:paraId="0226852C" w14:textId="77777777" w:rsidR="000E462F" w:rsidRPr="000D458F" w:rsidRDefault="000E462F" w:rsidP="00F912BE">
            <w:pPr>
              <w:rPr>
                <w:kern w:val="2"/>
              </w:rPr>
            </w:pPr>
            <w:r w:rsidRPr="000D458F">
              <w:rPr>
                <w:kern w:val="2"/>
              </w:rPr>
              <w:t>_____________________________</w:t>
            </w:r>
          </w:p>
          <w:p w14:paraId="1ACFA84D" w14:textId="77777777" w:rsidR="000E462F" w:rsidRPr="000D458F" w:rsidRDefault="000E462F" w:rsidP="00F912BE">
            <w:pPr>
              <w:rPr>
                <w:kern w:val="2"/>
              </w:rPr>
            </w:pPr>
            <w:r w:rsidRPr="000D458F">
              <w:rPr>
                <w:kern w:val="2"/>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2B78581C" w14:textId="77777777" w:rsidR="000E462F" w:rsidRPr="000D458F" w:rsidRDefault="000E462F" w:rsidP="00F912BE">
            <w:pPr>
              <w:rPr>
                <w:kern w:val="2"/>
              </w:rPr>
            </w:pPr>
            <w:r w:rsidRPr="000D458F">
              <w:rPr>
                <w:kern w:val="2"/>
              </w:rPr>
              <w:t>______________________________</w:t>
            </w:r>
          </w:p>
          <w:p w14:paraId="42D8F540" w14:textId="77777777" w:rsidR="000E462F" w:rsidRPr="000D458F" w:rsidRDefault="000E462F" w:rsidP="00F912BE">
            <w:pPr>
              <w:rPr>
                <w:kern w:val="2"/>
              </w:rPr>
            </w:pPr>
            <w:r w:rsidRPr="000D458F">
              <w:rPr>
                <w:kern w:val="2"/>
              </w:rPr>
              <w:t>Parašas [Pareigos, vardas ir pavardė]</w:t>
            </w:r>
          </w:p>
        </w:tc>
      </w:tr>
    </w:tbl>
    <w:p w14:paraId="3B3C6DC5" w14:textId="77777777" w:rsidR="000E462F" w:rsidRPr="000D458F" w:rsidRDefault="000E462F" w:rsidP="00F912BE">
      <w:pPr>
        <w:widowControl w:val="0"/>
        <w:tabs>
          <w:tab w:val="left" w:pos="553"/>
        </w:tabs>
        <w:jc w:val="right"/>
        <w:rPr>
          <w:szCs w:val="24"/>
          <w:lang w:eastAsia="lt-LT"/>
        </w:rPr>
      </w:pPr>
    </w:p>
    <w:p w14:paraId="184BEFB7" w14:textId="77777777" w:rsidR="000E462F" w:rsidRPr="000D458F" w:rsidRDefault="000E462F" w:rsidP="00F912BE">
      <w:pPr>
        <w:widowControl w:val="0"/>
        <w:tabs>
          <w:tab w:val="left" w:pos="553"/>
        </w:tabs>
        <w:jc w:val="center"/>
        <w:rPr>
          <w:szCs w:val="24"/>
          <w:lang w:eastAsia="lt-LT"/>
        </w:rPr>
      </w:pPr>
      <w:r w:rsidRPr="000D458F">
        <w:rPr>
          <w:szCs w:val="24"/>
          <w:lang w:eastAsia="lt-LT"/>
        </w:rPr>
        <w:t>_______</w:t>
      </w:r>
    </w:p>
    <w:p w14:paraId="076A5CCE" w14:textId="322CB117" w:rsidR="00F912BE" w:rsidRDefault="00F912BE" w:rsidP="00F912BE">
      <w:pPr>
        <w:rPr>
          <w:szCs w:val="24"/>
          <w:lang w:eastAsia="lt-LT"/>
        </w:rPr>
      </w:pPr>
      <w:r>
        <w:rPr>
          <w:szCs w:val="24"/>
          <w:lang w:eastAsia="lt-LT"/>
        </w:rPr>
        <w:br w:type="page"/>
      </w:r>
    </w:p>
    <w:p w14:paraId="4E8A5F25" w14:textId="77777777" w:rsidR="00F912BE" w:rsidRDefault="00F912BE" w:rsidP="00F912BE">
      <w:pPr>
        <w:jc w:val="center"/>
        <w:rPr>
          <w:b/>
          <w:caps/>
        </w:rPr>
      </w:pPr>
      <w:r>
        <w:rPr>
          <w:b/>
          <w:caps/>
        </w:rPr>
        <w:lastRenderedPageBreak/>
        <w:t>PASLAUGŲ pirkimo</w:t>
      </w:r>
      <w:r>
        <w:rPr>
          <w:rFonts w:eastAsia="Arial"/>
        </w:rPr>
        <w:t>–</w:t>
      </w:r>
      <w:r>
        <w:rPr>
          <w:b/>
          <w:caps/>
        </w:rPr>
        <w:t>pardavimo sutarties Bendrosios sąlygos</w:t>
      </w:r>
    </w:p>
    <w:p w14:paraId="2D70F279" w14:textId="77777777" w:rsidR="00F912BE" w:rsidRDefault="00F912BE" w:rsidP="00F912BE">
      <w:pPr>
        <w:jc w:val="center"/>
      </w:pPr>
    </w:p>
    <w:p w14:paraId="6112D23D" w14:textId="77777777" w:rsidR="00F912BE" w:rsidRDefault="00F912BE" w:rsidP="00F912BE">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185689" w14:textId="77777777" w:rsidR="00F912BE" w:rsidRDefault="00F912BE" w:rsidP="00F912BE">
      <w:pPr>
        <w:keepNext/>
        <w:keepLines/>
        <w:tabs>
          <w:tab w:val="left" w:pos="426"/>
        </w:tabs>
        <w:jc w:val="both"/>
        <w:rPr>
          <w:rFonts w:eastAsia="Cambria"/>
          <w:b/>
          <w:bCs/>
          <w:caps/>
          <w14:numSpacing w14:val="tabular"/>
        </w:rPr>
      </w:pPr>
    </w:p>
    <w:p w14:paraId="02BCA096" w14:textId="77777777" w:rsidR="00F912BE" w:rsidRDefault="00F912BE" w:rsidP="00F91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196953AA" w14:textId="77777777" w:rsidR="00F912BE" w:rsidRDefault="00F912BE" w:rsidP="00F91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8BB6AF0" w14:textId="77777777" w:rsidR="00F912BE" w:rsidRDefault="00F912BE" w:rsidP="00F912BE">
      <w:pPr>
        <w:widowControl w:val="0"/>
        <w:tabs>
          <w:tab w:val="left" w:pos="567"/>
        </w:tabs>
        <w:jc w:val="both"/>
        <w:rPr>
          <w:rFonts w:eastAsia="Cambria"/>
          <w:b/>
          <w:bCs/>
        </w:rPr>
      </w:pPr>
      <w:r>
        <w:rPr>
          <w:rFonts w:eastAsia="Cambria"/>
        </w:rPr>
        <w:t>1.1.1. Šioje Sutartyje didžiąja raide rašomos sąvokos turi šias nurodytas reikšmes:</w:t>
      </w:r>
    </w:p>
    <w:p w14:paraId="49026349"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BA7C92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EDCAAA4" w14:textId="77777777" w:rsidR="00F912BE" w:rsidRDefault="00F912BE" w:rsidP="00F912BE">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8B4EE4" w14:textId="77777777" w:rsidR="00F912BE" w:rsidRDefault="00F912BE" w:rsidP="00F912BE">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5E374D" w14:textId="77777777" w:rsidR="00F912BE" w:rsidRDefault="00F912BE" w:rsidP="00F912BE">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7C60D6" w14:textId="77777777" w:rsidR="00F912BE" w:rsidRDefault="00F912BE" w:rsidP="00F912BE">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9BBFBE" w14:textId="77777777" w:rsidR="00F912BE" w:rsidRDefault="00F912BE" w:rsidP="00F912BE">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7B93C"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2A0B23" w14:textId="77777777" w:rsidR="00F912BE" w:rsidRDefault="00F912BE" w:rsidP="00F912BE">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FA1D79" w14:textId="77777777" w:rsidR="00F912BE" w:rsidRDefault="00F912BE" w:rsidP="00F912BE">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C498A0B"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C418EBA"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A0D6165"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5E21C7"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C42B113" w14:textId="77777777" w:rsidR="00F912BE" w:rsidRDefault="00F912BE" w:rsidP="00F912BE">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5900150" w14:textId="77777777" w:rsidR="00F912BE" w:rsidRDefault="00F912BE" w:rsidP="00F912BE">
      <w:pPr>
        <w:widowControl w:val="0"/>
        <w:tabs>
          <w:tab w:val="left" w:pos="567"/>
          <w:tab w:val="left" w:pos="851"/>
          <w:tab w:val="left" w:pos="992"/>
          <w:tab w:val="left" w:pos="1134"/>
        </w:tabs>
        <w:jc w:val="both"/>
      </w:pPr>
      <w:r>
        <w:lastRenderedPageBreak/>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8F4AFA" w14:textId="77777777" w:rsidR="00F912BE" w:rsidRDefault="00F912BE" w:rsidP="00F912BE">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43C4EC1"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48A63E92" w14:textId="77777777" w:rsidR="00F912BE" w:rsidRDefault="00F912BE" w:rsidP="00F912BE">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CBB35A4" w14:textId="77777777" w:rsidR="00F912BE" w:rsidRDefault="00F912BE" w:rsidP="00F912BE">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5059CD0" w14:textId="77777777" w:rsidR="00F912BE" w:rsidRDefault="00F912BE" w:rsidP="00F912BE">
      <w:pPr>
        <w:widowControl w:val="0"/>
        <w:tabs>
          <w:tab w:val="left" w:pos="567"/>
          <w:tab w:val="left" w:pos="851"/>
          <w:tab w:val="left" w:pos="992"/>
          <w:tab w:val="left" w:pos="1134"/>
        </w:tabs>
        <w:jc w:val="both"/>
        <w:rPr>
          <w:rFonts w:eastAsia="Arial"/>
          <w:b/>
          <w:bCs/>
        </w:rPr>
      </w:pPr>
    </w:p>
    <w:p w14:paraId="635D8EEF" w14:textId="77777777" w:rsidR="00F912BE" w:rsidRDefault="00F912BE" w:rsidP="00F912BE">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414995" w14:textId="77777777" w:rsidR="00F912BE" w:rsidRDefault="00F912BE" w:rsidP="00F912BE">
      <w:pPr>
        <w:keepNext/>
        <w:keepLines/>
        <w:tabs>
          <w:tab w:val="left" w:pos="567"/>
        </w:tabs>
        <w:ind w:left="792"/>
        <w:jc w:val="both"/>
        <w:rPr>
          <w:rFonts w:eastAsia="Cambria"/>
          <w:b/>
          <w:bCs/>
          <w14:numSpacing w14:val="tabular"/>
        </w:rPr>
      </w:pPr>
    </w:p>
    <w:p w14:paraId="3EB09C0A"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85F0D58"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18F970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4CA29C6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556C442"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CB3CB3A"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885333"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ECB149"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59E443"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A968E4B"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DDC22D"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6F225F"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C867140" w14:textId="77777777" w:rsidR="00F912BE" w:rsidRDefault="00F912BE" w:rsidP="00F912BE">
      <w:pPr>
        <w:widowControl w:val="0"/>
        <w:tabs>
          <w:tab w:val="left" w:pos="567"/>
          <w:tab w:val="left" w:pos="851"/>
          <w:tab w:val="left" w:pos="992"/>
          <w:tab w:val="left" w:pos="1134"/>
        </w:tabs>
        <w:jc w:val="both"/>
        <w:rPr>
          <w:rFonts w:eastAsia="Arial"/>
          <w:b/>
          <w:bCs/>
        </w:rPr>
      </w:pPr>
    </w:p>
    <w:p w14:paraId="2CB37CD1"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CC82C39"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6557FCB" w14:textId="77777777" w:rsidR="00F912BE" w:rsidRDefault="00F912BE" w:rsidP="00F912BE">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14569A" w14:textId="77777777" w:rsidR="00F912BE" w:rsidRDefault="00F912BE" w:rsidP="00F912BE">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5C4B3333" w14:textId="77777777" w:rsidR="00F912BE" w:rsidRDefault="00F912BE" w:rsidP="00F912BE">
      <w:pPr>
        <w:tabs>
          <w:tab w:val="left" w:pos="709"/>
        </w:tabs>
        <w:jc w:val="both"/>
        <w:outlineLvl w:val="2"/>
        <w:rPr>
          <w:rFonts w:eastAsia="Trebuchet MS"/>
          <w:bCs/>
        </w:rPr>
      </w:pPr>
      <w:r>
        <w:rPr>
          <w:rFonts w:eastAsia="Trebuchet MS"/>
          <w:bCs/>
        </w:rPr>
        <w:t>1.3.1.2. Specialiosios sąlygos;</w:t>
      </w:r>
    </w:p>
    <w:p w14:paraId="4BF822E3" w14:textId="77777777" w:rsidR="00F912BE" w:rsidRDefault="00F912BE" w:rsidP="00F912BE">
      <w:pPr>
        <w:tabs>
          <w:tab w:val="left" w:pos="709"/>
        </w:tabs>
        <w:jc w:val="both"/>
        <w:outlineLvl w:val="2"/>
        <w:rPr>
          <w:rFonts w:eastAsia="Trebuchet MS"/>
          <w:bCs/>
        </w:rPr>
      </w:pPr>
      <w:r>
        <w:rPr>
          <w:rFonts w:eastAsia="Trebuchet MS"/>
          <w:bCs/>
        </w:rPr>
        <w:t>1.3.1.3. Bendrosios sąlygos;</w:t>
      </w:r>
    </w:p>
    <w:p w14:paraId="095F45DF" w14:textId="77777777" w:rsidR="00F912BE" w:rsidRDefault="00F912BE" w:rsidP="00F912BE">
      <w:pPr>
        <w:tabs>
          <w:tab w:val="left" w:pos="709"/>
        </w:tabs>
        <w:jc w:val="both"/>
        <w:outlineLvl w:val="2"/>
        <w:rPr>
          <w:rFonts w:eastAsia="Trebuchet MS"/>
          <w:bCs/>
        </w:rPr>
      </w:pPr>
      <w:r>
        <w:rPr>
          <w:rFonts w:eastAsia="Trebuchet MS"/>
          <w:bCs/>
        </w:rPr>
        <w:t>1.3.1.4. Pirkimo dokumentai (išskyrus techninę specifikaciją);</w:t>
      </w:r>
    </w:p>
    <w:p w14:paraId="2708229A" w14:textId="77777777" w:rsidR="00F912BE" w:rsidRDefault="00F912BE" w:rsidP="00F912BE">
      <w:pPr>
        <w:tabs>
          <w:tab w:val="left" w:pos="709"/>
        </w:tabs>
        <w:jc w:val="both"/>
        <w:outlineLvl w:val="2"/>
        <w:rPr>
          <w:rFonts w:eastAsia="Trebuchet MS"/>
          <w:bCs/>
        </w:rPr>
      </w:pPr>
      <w:r>
        <w:rPr>
          <w:rFonts w:eastAsia="Trebuchet MS"/>
          <w:bCs/>
        </w:rPr>
        <w:t>1.3.1.5. Pasiūlymas;</w:t>
      </w:r>
    </w:p>
    <w:p w14:paraId="7E243653" w14:textId="77777777" w:rsidR="00F912BE" w:rsidRDefault="00F912BE" w:rsidP="00F912BE">
      <w:pPr>
        <w:tabs>
          <w:tab w:val="left" w:pos="709"/>
        </w:tabs>
        <w:jc w:val="both"/>
        <w:outlineLvl w:val="2"/>
        <w:rPr>
          <w:rFonts w:eastAsia="Trebuchet MS"/>
          <w:bCs/>
        </w:rPr>
      </w:pPr>
      <w:r>
        <w:rPr>
          <w:rFonts w:eastAsia="Trebuchet MS"/>
          <w:bCs/>
        </w:rPr>
        <w:lastRenderedPageBreak/>
        <w:t>1.3.1.6. Kiti Specialiosiose sąlygose išvardinti priedai.</w:t>
      </w:r>
    </w:p>
    <w:p w14:paraId="4E44F9D3" w14:textId="77777777" w:rsidR="00F912BE" w:rsidRDefault="00F912BE" w:rsidP="00F912BE">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30EE3E" w14:textId="77777777" w:rsidR="00F912BE" w:rsidRDefault="00F912BE" w:rsidP="00F912BE">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B308B27"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0572DB6" w14:textId="77777777" w:rsidR="00F912BE" w:rsidRDefault="00F912BE" w:rsidP="00F912BE">
      <w:pPr>
        <w:widowControl w:val="0"/>
        <w:tabs>
          <w:tab w:val="left" w:pos="567"/>
          <w:tab w:val="left" w:pos="851"/>
          <w:tab w:val="left" w:pos="992"/>
          <w:tab w:val="left" w:pos="1134"/>
        </w:tabs>
        <w:jc w:val="both"/>
        <w:rPr>
          <w:rFonts w:eastAsia="Arial"/>
          <w:b/>
          <w:bCs/>
        </w:rPr>
      </w:pPr>
    </w:p>
    <w:p w14:paraId="3B817117"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6FDC4E41"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71B2F7B7" w14:textId="77777777" w:rsidR="00F912BE" w:rsidRDefault="00F912BE" w:rsidP="00F912BE">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9D61B17" w14:textId="77777777" w:rsidR="00F912BE" w:rsidRDefault="00F912BE" w:rsidP="00F912BE">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5DA4C0D" w14:textId="77777777" w:rsidR="00F912BE" w:rsidRDefault="00F912BE" w:rsidP="00F912BE">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A44A97" w14:textId="77777777" w:rsidR="00F912BE" w:rsidRDefault="00F912BE" w:rsidP="00F912BE">
      <w:pPr>
        <w:widowControl w:val="0"/>
        <w:tabs>
          <w:tab w:val="left" w:pos="426"/>
          <w:tab w:val="left" w:pos="567"/>
          <w:tab w:val="left" w:pos="851"/>
          <w:tab w:val="left" w:pos="992"/>
          <w:tab w:val="left" w:pos="1134"/>
        </w:tabs>
        <w:jc w:val="both"/>
        <w:rPr>
          <w:rFonts w:eastAsia="Arial"/>
        </w:rPr>
      </w:pPr>
    </w:p>
    <w:p w14:paraId="33CE61B7"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F8781AD"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C86754E" w14:textId="77777777" w:rsidR="00F912BE" w:rsidRDefault="00F912BE" w:rsidP="00F91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2D4F18AA" w14:textId="77777777" w:rsidR="00F912BE" w:rsidRDefault="00F912BE" w:rsidP="00F91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E71F7B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3A008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32FFFB"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892F7DB"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93B64D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697CB7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64914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525575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944739"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577D2C66"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781D24F6"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11FDE64"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EA360E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C8FE5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5D3396F" w14:textId="77777777" w:rsidR="00F912BE" w:rsidRDefault="00F912BE" w:rsidP="00F912BE">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4F36A3" w14:textId="77777777" w:rsidR="00F912BE" w:rsidRDefault="00F912BE" w:rsidP="00F912BE">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0EFC07E" w14:textId="77777777" w:rsidR="00F912BE" w:rsidRDefault="00F912BE" w:rsidP="00F912BE">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8B85ADF" w14:textId="77777777" w:rsidR="00F912BE" w:rsidRDefault="00F912BE" w:rsidP="00F912BE">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382F73A" w14:textId="77777777" w:rsidR="00F912BE" w:rsidRDefault="00F912BE" w:rsidP="00F912BE">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533A39" w14:textId="77777777" w:rsidR="00F912BE" w:rsidRDefault="00F912BE" w:rsidP="00F912BE">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ED617F" w14:textId="77777777" w:rsidR="00F912BE" w:rsidRDefault="00F912BE" w:rsidP="00F912BE">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66C1EEDF" w14:textId="77777777" w:rsidR="00F912BE" w:rsidRDefault="00F912BE" w:rsidP="00F912BE">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8F5C185" w14:textId="77777777" w:rsidR="00F912BE" w:rsidRDefault="00F912BE" w:rsidP="00F912BE">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DE35B" w14:textId="77777777" w:rsidR="00F912BE" w:rsidRDefault="00F912BE" w:rsidP="00F912BE">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AD8044E" w14:textId="77777777" w:rsidR="00F912BE" w:rsidRDefault="00F912BE" w:rsidP="00F912BE">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C2A13E7" w14:textId="77777777" w:rsidR="00F912BE" w:rsidRDefault="00F912BE" w:rsidP="00F912BE">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4A7098" w14:textId="77777777" w:rsidR="00F912BE" w:rsidRDefault="00F912BE" w:rsidP="00F912BE">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3CE2B5F" w14:textId="77777777" w:rsidR="00F912BE" w:rsidRDefault="00F912BE" w:rsidP="00F912BE">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629F2B" w14:textId="77777777" w:rsidR="00F912BE" w:rsidRDefault="00F912BE" w:rsidP="00F912BE">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D8135A6" w14:textId="77777777" w:rsidR="00F912BE" w:rsidRDefault="00F912BE" w:rsidP="00F912BE">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0F3F2E6" w14:textId="77777777" w:rsidR="00F912BE" w:rsidRDefault="00F912BE" w:rsidP="00F912BE">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BA5A56" w14:textId="77777777" w:rsidR="00F912BE" w:rsidRDefault="00F912BE" w:rsidP="00F912BE">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D288DF3" w14:textId="77777777" w:rsidR="00F912BE" w:rsidRDefault="00F912BE" w:rsidP="00F912BE">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7DA9504"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793B051"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17DFE2A1" w14:textId="77777777" w:rsidR="00F912BE" w:rsidRDefault="00F912BE" w:rsidP="00F912BE">
      <w:pPr>
        <w:widowControl w:val="0"/>
        <w:pBdr>
          <w:top w:val="nil"/>
          <w:left w:val="nil"/>
          <w:bottom w:val="nil"/>
          <w:right w:val="nil"/>
          <w:between w:val="nil"/>
        </w:pBdr>
        <w:tabs>
          <w:tab w:val="left" w:pos="567"/>
        </w:tabs>
        <w:jc w:val="both"/>
        <w:rPr>
          <w:rFonts w:eastAsia="Cambria"/>
          <w:b/>
          <w:bCs/>
        </w:rPr>
      </w:pPr>
    </w:p>
    <w:p w14:paraId="0305EDBE" w14:textId="77777777" w:rsidR="00F912BE" w:rsidRDefault="00F912BE" w:rsidP="00F912BE">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7E4ECB"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29A18124"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3E3FFD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CD9E88A"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BADA6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158E32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0F2B2F"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2F85FA7"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7A3847"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4CDAE8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1AD140A" w14:textId="77777777" w:rsidR="00F912BE" w:rsidRDefault="00F912BE" w:rsidP="00F912BE">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E67070"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E746A5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3210498"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BA056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F6DED2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272FB581"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6C52E283"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2C8B4D3"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8CDD899"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FB262B"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CF42F7D"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ECEAF9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0A332454"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05505A"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E8827B"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29734"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2CF7CA9"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EE1FE9" w14:textId="77777777" w:rsidR="00F912BE" w:rsidRDefault="00F912BE" w:rsidP="00F912BE">
      <w:pPr>
        <w:widowControl w:val="0"/>
        <w:tabs>
          <w:tab w:val="left" w:pos="567"/>
          <w:tab w:val="left" w:pos="709"/>
          <w:tab w:val="left" w:pos="851"/>
          <w:tab w:val="left" w:pos="992"/>
          <w:tab w:val="left" w:pos="1134"/>
        </w:tabs>
        <w:jc w:val="both"/>
        <w:rPr>
          <w:rFonts w:eastAsia="Arial"/>
          <w:b/>
          <w:bCs/>
        </w:rPr>
      </w:pPr>
    </w:p>
    <w:p w14:paraId="164AF02F"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53ECF9F0" w14:textId="77777777" w:rsidR="00F912BE" w:rsidRDefault="00F912BE" w:rsidP="00F912B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53D553D"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CFBD1F6"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B2AB2D"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5DAAE6" w14:textId="77777777" w:rsidR="00F912BE" w:rsidRDefault="00F912BE" w:rsidP="00F912BE">
      <w:pPr>
        <w:widowControl w:val="0"/>
        <w:tabs>
          <w:tab w:val="left" w:pos="567"/>
          <w:tab w:val="left" w:pos="709"/>
          <w:tab w:val="left" w:pos="851"/>
          <w:tab w:val="left" w:pos="992"/>
          <w:tab w:val="left" w:pos="1134"/>
        </w:tabs>
        <w:jc w:val="both"/>
        <w:rPr>
          <w:rFonts w:eastAsia="Arial"/>
          <w:b/>
          <w:bCs/>
        </w:rPr>
      </w:pPr>
    </w:p>
    <w:p w14:paraId="7C721351"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F5BFB7E"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6CBEE5C"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84143E"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E0959A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7C222C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DBE1453"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01E85AD"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DFB094D"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2A0A571"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F7AB0E" w14:textId="77777777" w:rsidR="00F912BE" w:rsidRDefault="00F912BE" w:rsidP="00F912BE">
      <w:pPr>
        <w:widowControl w:val="0"/>
        <w:tabs>
          <w:tab w:val="left" w:pos="567"/>
          <w:tab w:val="left" w:pos="851"/>
          <w:tab w:val="left" w:pos="992"/>
          <w:tab w:val="left" w:pos="1134"/>
        </w:tabs>
        <w:jc w:val="both"/>
        <w:rPr>
          <w:rFonts w:eastAsia="Arial"/>
          <w:b/>
          <w:bCs/>
        </w:rPr>
      </w:pPr>
    </w:p>
    <w:p w14:paraId="536A0B1B"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638EE8A"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123F4E7"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B773AC8"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BDAE"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B77B0CD"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9C67439"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D65A10D"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E02A3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8C1610A"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B4B8A3"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1C36A7"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A69A505"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1EC9080"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70569D" w14:textId="77777777" w:rsidR="00F912BE" w:rsidRDefault="00F912BE" w:rsidP="00F912BE">
      <w:pPr>
        <w:widowControl w:val="0"/>
        <w:tabs>
          <w:tab w:val="left" w:pos="567"/>
          <w:tab w:val="left" w:pos="709"/>
          <w:tab w:val="left" w:pos="851"/>
          <w:tab w:val="left" w:pos="992"/>
          <w:tab w:val="left" w:pos="1134"/>
        </w:tabs>
        <w:jc w:val="both"/>
        <w:rPr>
          <w:rFonts w:eastAsia="Arial"/>
          <w:b/>
          <w:bCs/>
        </w:rPr>
      </w:pPr>
    </w:p>
    <w:p w14:paraId="1FB7B641"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5D7A0C5"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C3F9882" w14:textId="77777777" w:rsidR="00F912BE" w:rsidRDefault="00F912BE" w:rsidP="00F912BE">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CA7F21"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7BEEE7" w14:textId="77777777" w:rsidR="00F912BE" w:rsidRDefault="00F912BE" w:rsidP="00F912BE">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88EC8F" w14:textId="77777777" w:rsidR="00F912BE" w:rsidRDefault="00F912BE" w:rsidP="00F912BE">
      <w:pPr>
        <w:jc w:val="both"/>
        <w:rPr>
          <w:rFonts w:eastAsia="Arial"/>
        </w:rPr>
      </w:pPr>
      <w:r>
        <w:rPr>
          <w:rFonts w:eastAsia="Arial"/>
        </w:rPr>
        <w:t>6.3.4. Suteikus visuose etapuose numatytas Paslaugas, t. y. baigus teikti Paslaugas, pasirašomas galutinis suteiktų Paslaugų perdavimo–priėmimo aktas.</w:t>
      </w:r>
    </w:p>
    <w:p w14:paraId="49E7FF38"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436D5F1"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6BA6D2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FA022D"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A325B1B"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DDDDB8"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8FBD8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F679EAA"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53ED4CD" w14:textId="77777777" w:rsidR="00F912BE" w:rsidRDefault="00F912BE" w:rsidP="00F912BE">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6767C4F"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8BD99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22819B4"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776ED4AC"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1E1B2DB"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A977CCF"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09BF7C7" w14:textId="77777777" w:rsidR="00F912BE" w:rsidRDefault="00F912BE" w:rsidP="00F912B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w:t>
      </w:r>
      <w:r>
        <w:rPr>
          <w:rFonts w:eastAsia="Arial"/>
        </w:rPr>
        <w:lastRenderedPageBreak/>
        <w:t>terminas pradedamas skaičiuoti nuo Paslaugų perdavimo–priėmimo akto pasirašymo dienos.</w:t>
      </w:r>
    </w:p>
    <w:p w14:paraId="1A7D5A66" w14:textId="77777777" w:rsidR="00F912BE" w:rsidRDefault="00F912BE" w:rsidP="00F912B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601AB02" w14:textId="77777777" w:rsidR="00F912BE" w:rsidRDefault="00F912BE" w:rsidP="00F912B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A4F29" w14:textId="77777777" w:rsidR="00F912BE" w:rsidRDefault="00F912BE" w:rsidP="00F912B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B8B8CCB"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73A52AB9"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64F96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C02050"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A44C44" w14:textId="77777777" w:rsidR="00F912BE" w:rsidRDefault="00F912BE" w:rsidP="00F912BE">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0EB72D" w14:textId="77777777" w:rsidR="00F912BE" w:rsidRDefault="00F912BE" w:rsidP="00F912BE">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C961776" w14:textId="77777777" w:rsidR="00F912BE" w:rsidRDefault="00F912BE" w:rsidP="00F912BE">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450EC2BD" w14:textId="77777777" w:rsidR="00F912BE" w:rsidRDefault="00F912BE" w:rsidP="00F912BE">
      <w:pPr>
        <w:tabs>
          <w:tab w:val="left" w:pos="567"/>
          <w:tab w:val="left" w:pos="851"/>
          <w:tab w:val="left" w:pos="992"/>
          <w:tab w:val="left" w:pos="1134"/>
        </w:tabs>
        <w:jc w:val="both"/>
      </w:pPr>
      <w:r>
        <w:t>7.2.4. Ekspertizės išvados Šalims yra privalomos.</w:t>
      </w:r>
    </w:p>
    <w:p w14:paraId="6251A154" w14:textId="77777777" w:rsidR="00F912BE" w:rsidRDefault="00F912BE" w:rsidP="00F912BE">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A6F718" w14:textId="77777777" w:rsidR="00F912BE" w:rsidRDefault="00F912BE" w:rsidP="00F912BE">
      <w:pPr>
        <w:tabs>
          <w:tab w:val="left" w:pos="567"/>
          <w:tab w:val="left" w:pos="851"/>
          <w:tab w:val="left" w:pos="992"/>
          <w:tab w:val="left" w:pos="1134"/>
        </w:tabs>
        <w:jc w:val="both"/>
        <w:rPr>
          <w:rFonts w:eastAsia="Arial"/>
          <w:b/>
          <w:bCs/>
        </w:rPr>
      </w:pPr>
    </w:p>
    <w:p w14:paraId="50623CEB"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C7DE1B"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5A0B0B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0A910F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FC801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1CABA37"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56967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9D81055"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0F734F7"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6B7C863" w14:textId="77777777" w:rsidR="00F912BE" w:rsidRDefault="00F912BE" w:rsidP="00F912BE">
      <w:pPr>
        <w:widowControl w:val="0"/>
        <w:tabs>
          <w:tab w:val="left" w:pos="567"/>
          <w:tab w:val="left" w:pos="851"/>
          <w:tab w:val="left" w:pos="992"/>
          <w:tab w:val="left" w:pos="1134"/>
        </w:tabs>
        <w:jc w:val="both"/>
        <w:rPr>
          <w:rFonts w:eastAsia="Arial"/>
          <w:b/>
          <w:bCs/>
        </w:rPr>
      </w:pPr>
    </w:p>
    <w:p w14:paraId="338F63F1"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1EF9F68F"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67495E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1A7A378"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3729C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4B9D60"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31E1480A"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956B25"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3C372B"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E1D467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424EE8B"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7DFFD86"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70DCBE9"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7544F09"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68D83F"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293CC9C5"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155F1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EDA4A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9D1CC4C"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0973362" w14:textId="77777777" w:rsidR="00F912BE" w:rsidRDefault="00F912BE" w:rsidP="00F912B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39B2425" w14:textId="77777777" w:rsidR="00F912BE" w:rsidRDefault="00F912BE" w:rsidP="00F912BE">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1C68EB7" w14:textId="77777777" w:rsidR="00F912BE" w:rsidRDefault="00F912BE" w:rsidP="00F912BE">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5DABD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963B2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3678AFF"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64C5E4F" w14:textId="77777777" w:rsidR="00F912BE" w:rsidRDefault="00F912BE" w:rsidP="00F912B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CAD85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DA3AB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90ACE9A"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EA4C13C"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960C1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5A9A69"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E26FA3" w14:textId="77777777" w:rsidR="00F912BE" w:rsidRDefault="00F912BE" w:rsidP="00F912BE">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3E16A41" w14:textId="77777777" w:rsidR="00F912BE" w:rsidRDefault="00F912BE" w:rsidP="00F912BE">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B5EF44" w14:textId="77777777" w:rsidR="00F912BE" w:rsidRDefault="00F912BE" w:rsidP="00F912BE">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A8F19F" w14:textId="77777777" w:rsidR="00F912BE" w:rsidRDefault="00F912BE" w:rsidP="00F912BE">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4A4C82" w14:textId="77777777" w:rsidR="00F912BE" w:rsidRDefault="00F912BE" w:rsidP="00F912BE">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65F8B6" w14:textId="77777777" w:rsidR="00F912BE" w:rsidRDefault="00F912BE" w:rsidP="00F912BE">
      <w:pPr>
        <w:tabs>
          <w:tab w:val="left" w:pos="567"/>
        </w:tabs>
        <w:jc w:val="both"/>
        <w:textAlignment w:val="baseline"/>
      </w:pPr>
      <w:r>
        <w:t>10.7. Sutarties įvykdymo užtikrinimas turi įsigalioti ne vėliau negu jo pateikimo Pirkėjui dieną.</w:t>
      </w:r>
    </w:p>
    <w:p w14:paraId="47031DA8" w14:textId="77777777" w:rsidR="00F912BE" w:rsidRDefault="00F912BE" w:rsidP="00F912BE">
      <w:pPr>
        <w:tabs>
          <w:tab w:val="left" w:pos="567"/>
        </w:tabs>
        <w:jc w:val="both"/>
        <w:textAlignment w:val="baseline"/>
      </w:pPr>
      <w:r>
        <w:t>10.8. Sutarties įvykdymo užtikrinimo suma turi būti nurodoma ir išmokama eurais.</w:t>
      </w:r>
    </w:p>
    <w:p w14:paraId="5D959111" w14:textId="77777777" w:rsidR="00F912BE" w:rsidRDefault="00F912BE" w:rsidP="00F912BE">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4DEB2D9D" w14:textId="77777777" w:rsidR="00F912BE" w:rsidRDefault="00F912BE" w:rsidP="00F912BE">
      <w:pPr>
        <w:tabs>
          <w:tab w:val="left" w:pos="567"/>
        </w:tabs>
        <w:jc w:val="both"/>
        <w:textAlignment w:val="baseline"/>
      </w:pPr>
      <w:r>
        <w:t>10.10. Sutarties įvykdymo užtikrinime nurodytas jo galiojimo terminas turi būti ne trumpesnis nei nurodytas Specialiosiose sąlygose.</w:t>
      </w:r>
    </w:p>
    <w:p w14:paraId="5241C437" w14:textId="77777777" w:rsidR="00F912BE" w:rsidRDefault="00F912BE" w:rsidP="00F912BE">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14633" w14:textId="77777777" w:rsidR="00F912BE" w:rsidRDefault="00F912BE" w:rsidP="00F912BE">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BEF2A8" w14:textId="77777777" w:rsidR="00F912BE" w:rsidRDefault="00F912BE" w:rsidP="00F912BE">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7018F5" w14:textId="77777777" w:rsidR="00F912BE" w:rsidRDefault="00F912BE" w:rsidP="00F912BE">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7A47A4" w14:textId="77777777" w:rsidR="00F912BE" w:rsidRDefault="00F912BE" w:rsidP="00F912BE">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1B5A37" w14:textId="77777777" w:rsidR="00F912BE" w:rsidRDefault="00F912BE" w:rsidP="00F912BE">
      <w:pPr>
        <w:tabs>
          <w:tab w:val="left" w:pos="567"/>
        </w:tabs>
        <w:jc w:val="both"/>
        <w:textAlignment w:val="baseline"/>
      </w:pPr>
      <w:r>
        <w:t>10.16. Pirkėjas gali pasinaudoti Sutarties įvykdymo užtikrinimu, esant bet kuriai iš žemiau nurodytų aplinkybių:</w:t>
      </w:r>
    </w:p>
    <w:p w14:paraId="6260985D" w14:textId="77777777" w:rsidR="00F912BE" w:rsidRDefault="00F912BE" w:rsidP="00F912BE">
      <w:pPr>
        <w:tabs>
          <w:tab w:val="left" w:pos="567"/>
        </w:tabs>
        <w:jc w:val="both"/>
        <w:textAlignment w:val="baseline"/>
      </w:pPr>
      <w:r>
        <w:t>10.16.1. Tiekėjas neįvykdė, nevykdo arba netinkamai vykdo savo įsipareigojimus pagal Sutartį;</w:t>
      </w:r>
    </w:p>
    <w:p w14:paraId="2EC22451" w14:textId="77777777" w:rsidR="00F912BE" w:rsidRDefault="00F912BE" w:rsidP="00F912BE">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68F80CEB" w14:textId="77777777" w:rsidR="00F912BE" w:rsidRDefault="00F912BE" w:rsidP="00F912BE">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1476E1" w14:textId="77777777" w:rsidR="00F912BE" w:rsidRDefault="00F912BE" w:rsidP="00F912BE">
      <w:pPr>
        <w:tabs>
          <w:tab w:val="left" w:pos="567"/>
        </w:tabs>
        <w:jc w:val="both"/>
        <w:textAlignment w:val="baseline"/>
      </w:pPr>
      <w:r>
        <w:t>10.16.4. Tiekėjas be pateisinamos priežasties (ne Sutartyje nustatytais atvejais) vienašališkai nutraukia Sutartį.</w:t>
      </w:r>
    </w:p>
    <w:p w14:paraId="1F21519C" w14:textId="77777777" w:rsidR="00F912BE" w:rsidRDefault="00F912BE" w:rsidP="00F912BE">
      <w:pPr>
        <w:tabs>
          <w:tab w:val="left" w:pos="567"/>
        </w:tabs>
        <w:jc w:val="both"/>
        <w:textAlignment w:val="baseline"/>
        <w:rPr>
          <w:b/>
          <w:bCs/>
        </w:rPr>
      </w:pPr>
    </w:p>
    <w:p w14:paraId="5C44862B" w14:textId="77777777" w:rsidR="00F912BE" w:rsidRDefault="00F912BE" w:rsidP="00F912BE">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BDBF7D0"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0BEB86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FB46EE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0810667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36EFEA"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6E9ECF4D"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D83C15F" w14:textId="77777777" w:rsidR="00F912BE" w:rsidRDefault="00F912BE" w:rsidP="00F912BE">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9E31DB" w14:textId="77777777" w:rsidR="00F912BE" w:rsidRDefault="00F912BE" w:rsidP="00F912BE">
      <w:pPr>
        <w:keepNext/>
        <w:keepLines/>
        <w:tabs>
          <w:tab w:val="left" w:pos="567"/>
          <w:tab w:val="left" w:pos="851"/>
          <w:tab w:val="left" w:pos="992"/>
          <w:tab w:val="left" w:pos="1134"/>
        </w:tabs>
        <w:jc w:val="center"/>
        <w:rPr>
          <w:rFonts w:eastAsia="Cambria"/>
          <w:b/>
          <w:bCs/>
          <w:caps/>
          <w14:numSpacing w14:val="tabular"/>
        </w:rPr>
      </w:pPr>
    </w:p>
    <w:p w14:paraId="29EB57F5"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49A0ABA"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9A484D" w14:textId="77777777" w:rsidR="00F912BE" w:rsidRDefault="00F912BE" w:rsidP="00F912BE">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DD49DCC" w14:textId="77777777" w:rsidR="00F912BE" w:rsidRDefault="00F912BE" w:rsidP="00F912BE">
      <w:pPr>
        <w:tabs>
          <w:tab w:val="left" w:pos="567"/>
        </w:tabs>
        <w:jc w:val="both"/>
        <w:textAlignment w:val="baseline"/>
      </w:pPr>
      <w:r>
        <w:t>12.1.2. Pirkėjas sumoka Tiekėjui ne didesnį kaip Specialiosiose sąlygose nurodyto dydžio Avansą.</w:t>
      </w:r>
    </w:p>
    <w:p w14:paraId="30B65D33" w14:textId="77777777" w:rsidR="00F912BE" w:rsidRDefault="00F912BE" w:rsidP="00F912BE">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2228F2" w14:textId="77777777" w:rsidR="00F912BE" w:rsidRDefault="00F912BE" w:rsidP="00F912BE">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C89A754" w14:textId="77777777" w:rsidR="00F912BE" w:rsidRDefault="00F912BE" w:rsidP="00F912BE">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E50C13" w14:textId="77777777" w:rsidR="00F912BE" w:rsidRDefault="00F912BE" w:rsidP="00F912BE">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90CDE1C" w14:textId="77777777" w:rsidR="00F912BE" w:rsidRDefault="00F912BE" w:rsidP="00F912BE">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B1D4A0" w14:textId="77777777" w:rsidR="00F912BE" w:rsidRDefault="00F912BE" w:rsidP="00F912BE">
      <w:pPr>
        <w:tabs>
          <w:tab w:val="left" w:pos="567"/>
        </w:tabs>
        <w:jc w:val="both"/>
        <w:textAlignment w:val="baseline"/>
      </w:pPr>
      <w:r>
        <w:t>12.1.7. Avanso užtikrinimo suma turi būti nurodoma ir išmokama eurais.</w:t>
      </w:r>
    </w:p>
    <w:p w14:paraId="2A36F317" w14:textId="77777777" w:rsidR="00F912BE" w:rsidRDefault="00F912BE" w:rsidP="00F912BE">
      <w:pPr>
        <w:tabs>
          <w:tab w:val="left" w:pos="567"/>
        </w:tabs>
        <w:jc w:val="both"/>
        <w:textAlignment w:val="baseline"/>
      </w:pPr>
      <w:r>
        <w:t>12.1.8. Avanso užtikrinimas turi būti surašytas lietuvių arba kita kalba (esant Pirkėjo prašymui, turi būti pateiktas vertimas į lietuvių kalbą).</w:t>
      </w:r>
    </w:p>
    <w:p w14:paraId="191881AA" w14:textId="77777777" w:rsidR="00F912BE" w:rsidRDefault="00F912BE" w:rsidP="00F912BE">
      <w:pPr>
        <w:tabs>
          <w:tab w:val="left" w:pos="567"/>
        </w:tabs>
        <w:jc w:val="both"/>
        <w:textAlignment w:val="baseline"/>
      </w:pPr>
      <w:r>
        <w:t>12.1.9. Avanso užtikrinimas, neatitinkantis šiame Sutarties poskyryje nustatytų reikalavimų, nebus priimamas.</w:t>
      </w:r>
    </w:p>
    <w:p w14:paraId="5C331519" w14:textId="77777777" w:rsidR="00F912BE" w:rsidRDefault="00F912BE" w:rsidP="00F912BE">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BD3EB8" w14:textId="77777777" w:rsidR="00F912BE" w:rsidRDefault="00F912BE" w:rsidP="00F912BE">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D1BDC21" w14:textId="77777777" w:rsidR="00F912BE" w:rsidRDefault="00F912BE" w:rsidP="00F912BE">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D8BC2D" w14:textId="77777777" w:rsidR="00F912BE" w:rsidRDefault="00F912BE" w:rsidP="00F912BE">
      <w:pPr>
        <w:tabs>
          <w:tab w:val="left" w:pos="567"/>
        </w:tabs>
        <w:jc w:val="both"/>
        <w:textAlignment w:val="baseline"/>
      </w:pPr>
    </w:p>
    <w:p w14:paraId="35B7CA30"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6D463FC"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0C9E7F"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8297A2D"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40FCE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33A4C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45453A"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E7DA13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049F222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7ED5A0D"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A48D8D" w14:textId="77777777" w:rsidR="00F912BE" w:rsidRDefault="00F912BE" w:rsidP="00F912B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ED7121F"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BDEF612"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392DCF7"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33D40F"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35B25A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C1631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80281BA"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337B4C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B1E3770"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3141B009"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0B15C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4F11D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86D2951"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D7070E"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A367CE0"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7618094"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728E9A7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C9767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D290F7"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10367D"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0071C52"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BD6577E"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8E77795"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E35DE2" w14:textId="77777777" w:rsidR="00F912BE" w:rsidRDefault="00F912BE" w:rsidP="00F912BE">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9556E7" w14:textId="77777777" w:rsidR="00F912BE" w:rsidRDefault="00F912BE" w:rsidP="00F912BE">
      <w:pPr>
        <w:tabs>
          <w:tab w:val="left" w:pos="0"/>
          <w:tab w:val="left" w:pos="851"/>
          <w:tab w:val="left" w:pos="992"/>
          <w:tab w:val="left" w:pos="1134"/>
        </w:tabs>
        <w:jc w:val="both"/>
        <w:rPr>
          <w:rFonts w:eastAsia="Arial"/>
          <w:b/>
          <w:bCs/>
        </w:rPr>
      </w:pPr>
    </w:p>
    <w:p w14:paraId="6733D7C6"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4AE9C170"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04AEBEDB" w14:textId="77777777" w:rsidR="00F912BE" w:rsidRDefault="00F912BE" w:rsidP="00F912BE">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EDC90E1" w14:textId="77777777" w:rsidR="00F912BE" w:rsidRDefault="00F912BE" w:rsidP="00F912BE">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AEDFDB" w14:textId="77777777" w:rsidR="00F912BE" w:rsidRDefault="00F912BE" w:rsidP="00F912BE">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5CE9F6A" w14:textId="77777777" w:rsidR="00F912BE" w:rsidRDefault="00F912BE" w:rsidP="00F912BE">
      <w:pPr>
        <w:tabs>
          <w:tab w:val="left" w:pos="567"/>
        </w:tabs>
        <w:jc w:val="both"/>
        <w:textAlignment w:val="baseline"/>
        <w:rPr>
          <w:b/>
          <w:bCs/>
        </w:rPr>
      </w:pPr>
    </w:p>
    <w:p w14:paraId="62C66A97"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0F40ED3"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E9AB0A"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6853782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5360C25"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7CD150"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76DD28"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0EFB01"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C04D6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46626F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F25EBA" w14:textId="77777777" w:rsidR="00F912BE" w:rsidRDefault="00F912BE" w:rsidP="00F912BE">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28BC7D" w14:textId="77777777" w:rsidR="00F912BE" w:rsidRDefault="00F912BE" w:rsidP="00F912BE">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D40D1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906BA44"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24A22A" w14:textId="77777777" w:rsidR="00F912BE" w:rsidRDefault="00F912BE" w:rsidP="00F912BE">
      <w:pPr>
        <w:widowControl w:val="0"/>
        <w:tabs>
          <w:tab w:val="left" w:pos="567"/>
          <w:tab w:val="left" w:pos="851"/>
          <w:tab w:val="left" w:pos="992"/>
          <w:tab w:val="left" w:pos="1134"/>
        </w:tabs>
        <w:jc w:val="both"/>
        <w:rPr>
          <w:rFonts w:eastAsia="Arial"/>
        </w:rPr>
      </w:pPr>
    </w:p>
    <w:p w14:paraId="726DE877"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7D7C1ACF" w14:textId="77777777" w:rsidR="00F912BE" w:rsidRDefault="00F912BE" w:rsidP="00F912BE">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1D618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3321EE"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43A96F8B"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28F74B"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A3E33E" w14:textId="77777777" w:rsidR="00F912BE" w:rsidRDefault="00F912BE" w:rsidP="00F912BE">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51AA0D" w14:textId="77777777" w:rsidR="00F912BE" w:rsidRDefault="00F912BE" w:rsidP="00F912BE">
      <w:pPr>
        <w:widowControl w:val="0"/>
        <w:tabs>
          <w:tab w:val="left" w:pos="567"/>
          <w:tab w:val="left" w:pos="851"/>
          <w:tab w:val="left" w:pos="992"/>
          <w:tab w:val="left" w:pos="1134"/>
        </w:tabs>
        <w:ind w:firstLine="53"/>
        <w:jc w:val="both"/>
        <w:rPr>
          <w:rFonts w:eastAsia="Arial"/>
        </w:rPr>
      </w:pPr>
    </w:p>
    <w:p w14:paraId="75F5772E"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4EA2455"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80BE34"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70D84E4" w14:textId="77777777" w:rsidR="00F912BE" w:rsidRDefault="00F912BE" w:rsidP="00F912BE">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AFFAEB" w14:textId="77777777" w:rsidR="00F912BE" w:rsidRDefault="00F912BE" w:rsidP="00F912BE">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39C5EA"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6A72DC" w14:textId="77777777" w:rsidR="00F912BE" w:rsidRDefault="00F912BE" w:rsidP="00F912BE">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C5150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C45C60" w14:textId="77777777" w:rsidR="00F912BE" w:rsidRDefault="00F912BE" w:rsidP="00F912BE">
      <w:pPr>
        <w:widowControl w:val="0"/>
        <w:tabs>
          <w:tab w:val="left" w:pos="567"/>
          <w:tab w:val="left" w:pos="851"/>
          <w:tab w:val="left" w:pos="992"/>
          <w:tab w:val="left" w:pos="1134"/>
        </w:tabs>
        <w:jc w:val="both"/>
        <w:rPr>
          <w:rFonts w:eastAsia="Arial"/>
          <w:b/>
          <w:bCs/>
        </w:rPr>
      </w:pPr>
    </w:p>
    <w:p w14:paraId="12189682"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C594"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6729C21"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DC5DE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0B3E70"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670829"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1FB0CC96"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CA5591A" w14:textId="77777777" w:rsidR="00F912BE" w:rsidRDefault="00F912BE" w:rsidP="00F912BE">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4E5826A4"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6CF4682"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D0B666"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79F26AB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F45AC6"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04B409D"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51FA82FA"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27F96A7" w14:textId="77777777" w:rsidR="00F912BE" w:rsidRDefault="00F912BE" w:rsidP="00F912BE">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C33260" w14:textId="77777777" w:rsidR="00F912BE" w:rsidRDefault="00F912BE" w:rsidP="00F912BE">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2705F13" w14:textId="77777777" w:rsidR="00F912BE" w:rsidRDefault="00F912BE" w:rsidP="00F912BE">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FC1959" w14:textId="77777777" w:rsidR="00F912BE" w:rsidRDefault="00F912BE" w:rsidP="00F912BE">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1651CB6" w14:textId="77777777" w:rsidR="00F912BE" w:rsidRDefault="00F912BE" w:rsidP="00F912BE">
      <w:pPr>
        <w:tabs>
          <w:tab w:val="left" w:pos="567"/>
        </w:tabs>
        <w:jc w:val="both"/>
        <w:textAlignment w:val="baseline"/>
      </w:pPr>
      <w:r>
        <w:t>21.2.3. dėl nenumatytų prekių, paslaugų ir (ar) darbų, susijusių su perkamu objektu, kurių poreikis paaiškėjo tik vykdant Sutartį, įsigijimo;</w:t>
      </w:r>
    </w:p>
    <w:p w14:paraId="0F0B407F" w14:textId="77777777" w:rsidR="00F912BE" w:rsidRDefault="00F912BE" w:rsidP="00F912BE">
      <w:pPr>
        <w:tabs>
          <w:tab w:val="left" w:pos="567"/>
        </w:tabs>
        <w:jc w:val="both"/>
        <w:textAlignment w:val="baseline"/>
      </w:pPr>
      <w:r>
        <w:t>21.2.4. ne dėl Pirkėjo kaltės vėluoja kitos Pirkėjo pirkimo sutarties, turinčios tiesioginės įtakos šiai Sutarčiai, vykdymas;</w:t>
      </w:r>
    </w:p>
    <w:p w14:paraId="3DB5FB77" w14:textId="77777777" w:rsidR="00F912BE" w:rsidRDefault="00F912BE" w:rsidP="00F912BE">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97CC7F8" w14:textId="77777777" w:rsidR="00F912BE" w:rsidRDefault="00F912BE" w:rsidP="00F912BE">
      <w:pPr>
        <w:tabs>
          <w:tab w:val="left" w:pos="567"/>
        </w:tabs>
        <w:jc w:val="both"/>
        <w:textAlignment w:val="baseline"/>
      </w:pPr>
      <w:r>
        <w:t>21.2.6. pasikeitus galiojančiam teisės aktui ar įsigaliojus naujam teisės aktui, kuris turi įtakos šios Sutarties vykdymui;</w:t>
      </w:r>
    </w:p>
    <w:p w14:paraId="1310305D" w14:textId="77777777" w:rsidR="00F912BE" w:rsidRDefault="00F912BE" w:rsidP="00F912BE">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F1C2D42" w14:textId="77777777" w:rsidR="00F912BE" w:rsidRDefault="00F912BE" w:rsidP="00F912BE">
      <w:pPr>
        <w:tabs>
          <w:tab w:val="left" w:pos="567"/>
        </w:tabs>
        <w:jc w:val="both"/>
        <w:textAlignment w:val="baseline"/>
      </w:pPr>
      <w:r>
        <w:t>21.2.8. dėl teisminių (arbitražinių) ginčų su Pirkėju ar trečiaisiais asmenimis, kurių dalykas yra tiesiogiai susijęs su Sutarties vykdymu.</w:t>
      </w:r>
    </w:p>
    <w:p w14:paraId="27013623" w14:textId="77777777" w:rsidR="00F912BE" w:rsidRDefault="00F912BE" w:rsidP="00F912BE">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86AB9D" w14:textId="77777777" w:rsidR="00F912BE" w:rsidRDefault="00F912BE" w:rsidP="00F912BE">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728A23" w14:textId="77777777" w:rsidR="00F912BE" w:rsidRDefault="00F912BE" w:rsidP="00F912BE">
      <w:pPr>
        <w:tabs>
          <w:tab w:val="left" w:pos="567"/>
        </w:tabs>
        <w:jc w:val="both"/>
        <w:textAlignment w:val="baseline"/>
      </w:pPr>
      <w:r>
        <w:t>21.5. Sutartinių įsipareigojimų vykdymas gali būti stabdomas tik Sutarties galiojimo laikotarpiu tokia tvarka:</w:t>
      </w:r>
    </w:p>
    <w:p w14:paraId="5E2A5454" w14:textId="77777777" w:rsidR="00F912BE" w:rsidRDefault="00F912BE" w:rsidP="00F912BE">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F1FED9" w14:textId="77777777" w:rsidR="00F912BE" w:rsidRDefault="00F912BE" w:rsidP="00F912BE">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CA86A1" w14:textId="77777777" w:rsidR="00F912BE" w:rsidRDefault="00F912BE" w:rsidP="00F912BE">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9B8003" w14:textId="77777777" w:rsidR="00F912BE" w:rsidRDefault="00F912BE" w:rsidP="00F912BE">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8AF5C4" w14:textId="77777777" w:rsidR="00F912BE" w:rsidRDefault="00F912BE" w:rsidP="00F912BE">
      <w:pPr>
        <w:jc w:val="both"/>
      </w:pPr>
      <w:r>
        <w:t>21.7. Sutartinių įsipareigojimų vykdymas sustabdomas ne ilgesniam kaip konkrečios, pagrįstos aplinkybės egzistavimo laikotarpiui.</w:t>
      </w:r>
    </w:p>
    <w:p w14:paraId="380331A7" w14:textId="77777777" w:rsidR="00F912BE" w:rsidRDefault="00F912BE" w:rsidP="00F912BE">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949826" w14:textId="77777777" w:rsidR="00F912BE" w:rsidRDefault="00F912BE" w:rsidP="00F912BE">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9DEAC1" w14:textId="77777777" w:rsidR="00F912BE" w:rsidRDefault="00F912BE" w:rsidP="00F912BE">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D43DF2E" w14:textId="77777777" w:rsidR="00F912BE" w:rsidRDefault="00F912BE" w:rsidP="00F912BE">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D5C54D" w14:textId="77777777" w:rsidR="00F912BE" w:rsidRDefault="00F912BE" w:rsidP="00F912BE">
      <w:pPr>
        <w:tabs>
          <w:tab w:val="left" w:pos="567"/>
        </w:tabs>
        <w:jc w:val="both"/>
        <w:textAlignment w:val="baseline"/>
        <w:rPr>
          <w:b/>
          <w:bCs/>
        </w:rPr>
      </w:pPr>
    </w:p>
    <w:p w14:paraId="16FEC96E"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47824C1D"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CAED57D" w14:textId="77777777" w:rsidR="00F912BE" w:rsidRDefault="00F912BE" w:rsidP="00F912BE">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0A411E44" w14:textId="77777777" w:rsidR="00F912BE" w:rsidRDefault="00F912BE" w:rsidP="00F912BE">
      <w:pPr>
        <w:tabs>
          <w:tab w:val="left" w:pos="567"/>
          <w:tab w:val="left" w:pos="851"/>
          <w:tab w:val="left" w:pos="992"/>
          <w:tab w:val="left" w:pos="1134"/>
        </w:tabs>
        <w:jc w:val="both"/>
        <w:rPr>
          <w:rFonts w:eastAsia="Cambria"/>
          <w:b/>
          <w:bCs/>
        </w:rPr>
      </w:pPr>
    </w:p>
    <w:p w14:paraId="7F32C1EF"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46E69B"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09C105" w14:textId="77777777" w:rsidR="00F912BE" w:rsidRDefault="00F912BE" w:rsidP="00F912BE">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3EA831" w14:textId="77777777" w:rsidR="00F912BE" w:rsidRDefault="00F912BE" w:rsidP="00F912BE">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C755AA" w14:textId="77777777" w:rsidR="00F912BE" w:rsidRDefault="00F912BE" w:rsidP="00F912BE">
      <w:pPr>
        <w:tabs>
          <w:tab w:val="left" w:pos="567"/>
        </w:tabs>
        <w:jc w:val="both"/>
        <w:textAlignment w:val="baseline"/>
        <w:rPr>
          <w:b/>
          <w:bCs/>
        </w:rPr>
      </w:pPr>
    </w:p>
    <w:p w14:paraId="692E29E1"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B0995C0"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9C2A7A4" w14:textId="77777777" w:rsidR="00F912BE" w:rsidRDefault="00F912BE" w:rsidP="00F912BE">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A5FD98" w14:textId="77777777" w:rsidR="00F912BE" w:rsidRDefault="00F912BE" w:rsidP="00F912BE">
      <w:pPr>
        <w:tabs>
          <w:tab w:val="left" w:pos="567"/>
        </w:tabs>
        <w:jc w:val="both"/>
        <w:textAlignment w:val="baseline"/>
      </w:pPr>
      <w:r>
        <w:t>22.2.2. Pirkėjas turi teisę vienašališkai nutraukti Sutartį ar jos dalį raštu įspėjęs Tiekėją prieš ne trumpesnį nei 10 (dešimties) dienų terminą, jeigu:</w:t>
      </w:r>
    </w:p>
    <w:p w14:paraId="19FE80D8" w14:textId="77777777" w:rsidR="00F912BE" w:rsidRDefault="00F912BE" w:rsidP="00F912BE">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3A1A307" w14:textId="77777777" w:rsidR="00F912BE" w:rsidRDefault="00F912BE" w:rsidP="00F912BE">
      <w:pPr>
        <w:tabs>
          <w:tab w:val="left" w:pos="567"/>
        </w:tabs>
        <w:jc w:val="both"/>
      </w:pPr>
      <w:r>
        <w:t>22.2.2.2. Tiekėjo padėtis pasikeičia ir jis atitinka pirkimo dokumentuose nustatytą pašalinimo pagrindą;</w:t>
      </w:r>
    </w:p>
    <w:p w14:paraId="7AF82519" w14:textId="77777777" w:rsidR="00F912BE" w:rsidRDefault="00F912BE" w:rsidP="00F912BE">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CB41CF5" w14:textId="77777777" w:rsidR="00F912BE" w:rsidRDefault="00F912BE" w:rsidP="00F912BE">
      <w:pPr>
        <w:tabs>
          <w:tab w:val="left" w:pos="567"/>
        </w:tabs>
        <w:jc w:val="both"/>
        <w:textAlignment w:val="baseline"/>
      </w:pPr>
      <w:r>
        <w:t>22.2.2.4. Pirkėjas nusprendžia nebevykdyti veiklos, kurios vykdymui Sutartimi įsigyjamos Paslaugos ir Sutarties poreikis išnyksta;</w:t>
      </w:r>
    </w:p>
    <w:p w14:paraId="44C793A2" w14:textId="77777777" w:rsidR="00F912BE" w:rsidRDefault="00F912BE" w:rsidP="00F912BE">
      <w:pPr>
        <w:tabs>
          <w:tab w:val="left" w:pos="567"/>
        </w:tabs>
        <w:jc w:val="both"/>
        <w:textAlignment w:val="baseline"/>
      </w:pPr>
      <w:r>
        <w:t>22.2.2.5. Pirkėjo valdymo organas priima sprendimą, dėl kurio Sutarties poreikis išnyksta;</w:t>
      </w:r>
    </w:p>
    <w:p w14:paraId="37778345" w14:textId="77777777" w:rsidR="00F912BE" w:rsidRDefault="00F912BE" w:rsidP="00F912BE">
      <w:pPr>
        <w:tabs>
          <w:tab w:val="left" w:pos="567"/>
        </w:tabs>
        <w:jc w:val="both"/>
        <w:textAlignment w:val="baseline"/>
      </w:pPr>
      <w:r>
        <w:t>22.2.2.6. pasikeičia (pablogėja) Pirkėjo finansinė padėtis ar Pirkėjas negauna arba netenka finansavimo ir dėl šios priežasties nusprendžia nutraukti Sutartį;</w:t>
      </w:r>
    </w:p>
    <w:p w14:paraId="7EF3CA99" w14:textId="77777777" w:rsidR="00F912BE" w:rsidRDefault="00F912BE" w:rsidP="00F912BE">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9B05C4C" w14:textId="77777777" w:rsidR="00F912BE" w:rsidRDefault="00F912BE" w:rsidP="00F912BE">
      <w:pPr>
        <w:tabs>
          <w:tab w:val="left" w:pos="567"/>
        </w:tabs>
        <w:jc w:val="both"/>
        <w:textAlignment w:val="baseline"/>
      </w:pPr>
      <w:r>
        <w:t xml:space="preserve">22.2.2.8. nebelieka perkamų </w:t>
      </w:r>
      <w:r>
        <w:rPr>
          <w:rFonts w:eastAsia="Arial"/>
        </w:rPr>
        <w:t>Paslaugų</w:t>
      </w:r>
      <w:r>
        <w:t xml:space="preserve"> poreikio;</w:t>
      </w:r>
    </w:p>
    <w:p w14:paraId="2DD1AE3F" w14:textId="77777777" w:rsidR="00F912BE" w:rsidRDefault="00F912BE" w:rsidP="00F912BE">
      <w:pPr>
        <w:tabs>
          <w:tab w:val="left" w:pos="567"/>
        </w:tabs>
        <w:jc w:val="both"/>
        <w:textAlignment w:val="baseline"/>
      </w:pPr>
      <w:r>
        <w:t>22.2.2.9. Pirkėjas iš pirkimų priežiūrą atliekančių institucijų gauna nurodymą ar rekomendaciją nutraukti Sutartį;</w:t>
      </w:r>
    </w:p>
    <w:p w14:paraId="60166A2C" w14:textId="77777777" w:rsidR="00F912BE" w:rsidRDefault="00F912BE" w:rsidP="00F912BE">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6F3F82B" w14:textId="77777777" w:rsidR="00F912BE" w:rsidRDefault="00F912BE" w:rsidP="00F912BE">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846FD2" w14:textId="77777777" w:rsidR="00F912BE" w:rsidRDefault="00F912BE" w:rsidP="00F912BE">
      <w:pPr>
        <w:tabs>
          <w:tab w:val="left" w:pos="567"/>
        </w:tabs>
        <w:jc w:val="both"/>
        <w:textAlignment w:val="baseline"/>
      </w:pPr>
      <w:r>
        <w:t>22.2.2.12. Tiekėjas pažeidžia Sutartį arba įstatymus bei kitus teisės aktus ir per Pirkėjo rašytinėje pretenzijoje nurodytą terminą neištaiso pažeidimo;</w:t>
      </w:r>
    </w:p>
    <w:p w14:paraId="3BC2C233" w14:textId="77777777" w:rsidR="00F912BE" w:rsidRDefault="00F912BE" w:rsidP="00F912BE">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A1027B" w14:textId="77777777" w:rsidR="00F912BE" w:rsidRDefault="00F912BE" w:rsidP="00F912BE">
      <w:pPr>
        <w:tabs>
          <w:tab w:val="left" w:pos="567"/>
        </w:tabs>
        <w:jc w:val="both"/>
        <w:textAlignment w:val="baseline"/>
        <w:rPr>
          <w:iCs/>
        </w:rPr>
      </w:pPr>
      <w:r>
        <w:rPr>
          <w:iCs/>
        </w:rPr>
        <w:t>22.2.2.14. paaiškėja VPĮ 37 straipsnio 8 dalyje ir (ar) 47 straipsnio 8 dalyje nurodytos aplinkybės.</w:t>
      </w:r>
    </w:p>
    <w:p w14:paraId="70E90E5C" w14:textId="77777777" w:rsidR="00F912BE" w:rsidRDefault="00F912BE" w:rsidP="00F912BE">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D8CBEB" w14:textId="77777777" w:rsidR="00F912BE" w:rsidRDefault="00F912BE" w:rsidP="00F912BE">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13D0D0" w14:textId="77777777" w:rsidR="00F912BE" w:rsidRDefault="00F912BE" w:rsidP="00F912BE">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3E7840" w14:textId="77777777" w:rsidR="00F912BE" w:rsidRDefault="00F912BE" w:rsidP="00F912BE">
      <w:pPr>
        <w:tabs>
          <w:tab w:val="left" w:pos="567"/>
        </w:tabs>
        <w:jc w:val="both"/>
        <w:textAlignment w:val="baseline"/>
      </w:pPr>
      <w:r>
        <w:t>22.2.7. Sutartis laikoma nutraukta kitą dieną po to, kai pasibaigia įspėjimo apie Sutarties nutraukimą terminas.</w:t>
      </w:r>
    </w:p>
    <w:p w14:paraId="49983466" w14:textId="77777777" w:rsidR="00F912BE" w:rsidRDefault="00F912BE" w:rsidP="00F912BE">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1EFE59" w14:textId="77777777" w:rsidR="00F912BE" w:rsidRDefault="00F912BE" w:rsidP="00F912BE">
      <w:pPr>
        <w:tabs>
          <w:tab w:val="left" w:pos="567"/>
        </w:tabs>
        <w:jc w:val="both"/>
        <w:textAlignment w:val="baseline"/>
        <w:rPr>
          <w:b/>
          <w:bCs/>
        </w:rPr>
      </w:pPr>
    </w:p>
    <w:p w14:paraId="13109F9C"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FC7E023" w14:textId="77777777" w:rsidR="00F912BE" w:rsidRDefault="00F912BE" w:rsidP="00F912B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1EE8EF5" w14:textId="77777777" w:rsidR="00F912BE" w:rsidRDefault="00F912BE" w:rsidP="00F912BE">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EF2ABE" w14:textId="77777777" w:rsidR="00F912BE" w:rsidRDefault="00F912BE" w:rsidP="00F912BE">
      <w:pPr>
        <w:tabs>
          <w:tab w:val="left" w:pos="567"/>
        </w:tabs>
        <w:jc w:val="both"/>
        <w:textAlignment w:val="baseline"/>
      </w:pPr>
      <w:r>
        <w:t>22.3.2. Tiekėjas turi teisę vienašališkai nutraukti Sutartį, įspėjęs Pirkėją raštu prieš ne trumpesnį nei 10 (dešimties) dienų terminą, jeigu:</w:t>
      </w:r>
    </w:p>
    <w:p w14:paraId="1D47776B" w14:textId="77777777" w:rsidR="00F912BE" w:rsidRDefault="00F912BE" w:rsidP="00F912BE">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BD06C8" w14:textId="77777777" w:rsidR="00F912BE" w:rsidRDefault="00F912BE" w:rsidP="00F912BE">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3BA085D" w14:textId="77777777" w:rsidR="00F912BE" w:rsidRDefault="00F912BE" w:rsidP="00F912BE">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52DFAC3B" w14:textId="77777777" w:rsidR="00F912BE" w:rsidRDefault="00F912BE" w:rsidP="00F912BE">
      <w:pPr>
        <w:tabs>
          <w:tab w:val="left" w:pos="567"/>
        </w:tabs>
        <w:jc w:val="both"/>
        <w:textAlignment w:val="baseline"/>
      </w:pPr>
      <w:r>
        <w:t>22.3.4. Tiekėjas turi teisę vienašališkai nutraukti Sutartį ir kitais įstatymuose bei kituose teisės aktuose įtvirtintais atvejais.</w:t>
      </w:r>
    </w:p>
    <w:p w14:paraId="69DF221B" w14:textId="77777777" w:rsidR="00F912BE" w:rsidRDefault="00F912BE" w:rsidP="00F912BE">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02C5B5F" w14:textId="77777777" w:rsidR="00F912BE" w:rsidRDefault="00F912BE" w:rsidP="00F912BE">
      <w:pPr>
        <w:tabs>
          <w:tab w:val="left" w:pos="567"/>
        </w:tabs>
        <w:jc w:val="both"/>
        <w:textAlignment w:val="baseline"/>
      </w:pPr>
      <w:r>
        <w:t>22.3.6. Sutartis laikoma nutraukta kitą dieną po to, kai pasibaigia įspėjimo apie Sutarties nutraukimą terminas.</w:t>
      </w:r>
    </w:p>
    <w:p w14:paraId="30BA2521" w14:textId="77777777" w:rsidR="00F912BE" w:rsidRDefault="00F912BE" w:rsidP="00F912BE">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2F1FC1" w14:textId="77777777" w:rsidR="00F912BE" w:rsidRDefault="00F912BE" w:rsidP="00F912BE">
      <w:pPr>
        <w:tabs>
          <w:tab w:val="left" w:pos="567"/>
        </w:tabs>
        <w:jc w:val="both"/>
        <w:textAlignment w:val="baseline"/>
        <w:rPr>
          <w:b/>
          <w:bCs/>
        </w:rPr>
      </w:pPr>
    </w:p>
    <w:p w14:paraId="5AE214DD"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E4755E7" w14:textId="77777777" w:rsidR="00F912BE" w:rsidRDefault="00F912BE" w:rsidP="00F912B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1B73CD0" w14:textId="77777777" w:rsidR="00F912BE" w:rsidRDefault="00F912BE" w:rsidP="00F912BE">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A4AC62" w14:textId="77777777" w:rsidR="00F912BE" w:rsidRDefault="00F912BE" w:rsidP="00F912BE">
      <w:pPr>
        <w:tabs>
          <w:tab w:val="left" w:pos="567"/>
        </w:tabs>
        <w:jc w:val="both"/>
        <w:textAlignment w:val="baseline"/>
      </w:pPr>
      <w:r>
        <w:t>22.4.2. Nutraukus Sutartį, Šalys privalo:</w:t>
      </w:r>
    </w:p>
    <w:p w14:paraId="61762DFA" w14:textId="77777777" w:rsidR="00F912BE" w:rsidRDefault="00F912BE" w:rsidP="00F912BE">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CEC2D7" w14:textId="77777777" w:rsidR="00F912BE" w:rsidRDefault="00F912BE" w:rsidP="00F912BE">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0155E9D" w14:textId="77777777" w:rsidR="00F912BE" w:rsidRDefault="00F912BE" w:rsidP="00F912BE">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DB82D4" w14:textId="77777777" w:rsidR="00F912BE" w:rsidRDefault="00F912BE" w:rsidP="00F912BE">
      <w:pPr>
        <w:tabs>
          <w:tab w:val="left" w:pos="567"/>
        </w:tabs>
        <w:jc w:val="both"/>
        <w:textAlignment w:val="baseline"/>
        <w:rPr>
          <w:b/>
          <w:bCs/>
        </w:rPr>
      </w:pPr>
    </w:p>
    <w:p w14:paraId="2636D808"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10A7CA8"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A5CF307" w14:textId="77777777" w:rsidR="00F912BE" w:rsidRDefault="00F912BE" w:rsidP="00F912BE">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4AE41DA6" w14:textId="77777777" w:rsidR="00F912BE" w:rsidRDefault="00F912BE" w:rsidP="00F912BE">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C52356F" w14:textId="77777777" w:rsidR="00F912BE" w:rsidRDefault="00F912BE" w:rsidP="00F912BE">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8ABC7" w14:textId="77777777" w:rsidR="00F912BE" w:rsidRDefault="00F912BE" w:rsidP="00F912BE">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42E3EF" w14:textId="77777777" w:rsidR="00F912BE" w:rsidRDefault="00F912BE" w:rsidP="00F912BE">
      <w:pPr>
        <w:jc w:val="both"/>
      </w:pPr>
      <w:r>
        <w:t>23.1.4. Šalys sudarė rašytinį Susitarimą prie Sutarties dėl prekių keitimo.</w:t>
      </w:r>
    </w:p>
    <w:p w14:paraId="302F1E38" w14:textId="77777777" w:rsidR="00F912BE" w:rsidRDefault="00F912BE" w:rsidP="00F912BE">
      <w:pPr>
        <w:jc w:val="both"/>
      </w:pPr>
      <w:r>
        <w:t>23.2. Šiame Bendrųjų sąlygų skyriuje nurodytu atveju prekės turi būti pristatytos už ne didesnę nei pasiūlyme nurodytą kainą.</w:t>
      </w:r>
    </w:p>
    <w:p w14:paraId="1AA70E62"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5DF7662"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CD4A98"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6B37D84" w14:textId="77777777" w:rsidR="00F912BE" w:rsidRDefault="00F912BE" w:rsidP="00F912BE">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E2F1B2" w14:textId="77777777" w:rsidR="00F912BE" w:rsidRDefault="00F912BE" w:rsidP="00F912BE">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5EEABF" w14:textId="77777777" w:rsidR="00F912BE" w:rsidRDefault="00F912BE" w:rsidP="00F912BE">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B6053E3" w14:textId="77777777" w:rsidR="00F912BE" w:rsidRDefault="00F912BE" w:rsidP="00F912BE">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97F15A3" w14:textId="77777777" w:rsidR="00F912BE" w:rsidRDefault="00F912BE" w:rsidP="00F912BE">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B6DF6E4" w14:textId="77777777" w:rsidR="00F912BE" w:rsidRDefault="00F912BE" w:rsidP="00F912BE">
      <w:pPr>
        <w:widowControl w:val="0"/>
        <w:tabs>
          <w:tab w:val="left" w:pos="0"/>
          <w:tab w:val="left" w:pos="851"/>
          <w:tab w:val="left" w:pos="992"/>
          <w:tab w:val="left" w:pos="1134"/>
        </w:tabs>
        <w:jc w:val="both"/>
        <w:rPr>
          <w:rFonts w:eastAsia="Arial"/>
          <w:b/>
          <w:bCs/>
        </w:rPr>
      </w:pPr>
    </w:p>
    <w:p w14:paraId="54A55926"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59FC37" w14:textId="77777777" w:rsidR="00F912BE" w:rsidRDefault="00F912BE" w:rsidP="00F912B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252DBC06" w14:textId="77777777" w:rsidR="00F912BE" w:rsidRDefault="00F912BE" w:rsidP="00F912BE">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92F730" w14:textId="77777777" w:rsidR="00F912BE" w:rsidRDefault="00F912BE" w:rsidP="00F912BE">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6CB032" w14:textId="6FCFEC81" w:rsidR="00F912BE" w:rsidRDefault="00F912BE" w:rsidP="00F912BE">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47B04754" w14:textId="77777777" w:rsidR="00F912BE" w:rsidRDefault="00F912BE" w:rsidP="00F912BE">
      <w:pPr>
        <w:jc w:val="center"/>
      </w:pPr>
      <w:r w:rsidRPr="00AD13BC">
        <w:t>__________</w:t>
      </w:r>
    </w:p>
    <w:p w14:paraId="77929C7D" w14:textId="77777777" w:rsidR="000E462F" w:rsidRDefault="000E462F" w:rsidP="00F912BE">
      <w:pPr>
        <w:widowControl w:val="0"/>
        <w:tabs>
          <w:tab w:val="left" w:pos="553"/>
        </w:tabs>
        <w:jc w:val="both"/>
        <w:rPr>
          <w:szCs w:val="24"/>
          <w:lang w:eastAsia="lt-LT"/>
        </w:rPr>
      </w:pPr>
    </w:p>
    <w:p w14:paraId="1676FC24" w14:textId="77777777" w:rsidR="000E462F" w:rsidRDefault="000E462F" w:rsidP="00F912BE">
      <w:pPr>
        <w:widowControl w:val="0"/>
        <w:tabs>
          <w:tab w:val="left" w:pos="553"/>
        </w:tabs>
        <w:jc w:val="both"/>
        <w:rPr>
          <w:szCs w:val="24"/>
          <w:lang w:eastAsia="lt-LT"/>
        </w:rPr>
      </w:pPr>
    </w:p>
    <w:p w14:paraId="2BC9954C" w14:textId="77777777" w:rsidR="000E462F" w:rsidRDefault="000E462F" w:rsidP="00F912BE">
      <w:pPr>
        <w:tabs>
          <w:tab w:val="left" w:pos="5400"/>
        </w:tabs>
        <w:jc w:val="center"/>
        <w:textAlignment w:val="center"/>
      </w:pPr>
    </w:p>
    <w:sectPr w:rsidR="000E462F" w:rsidSect="006A04E3">
      <w:headerReference w:type="default" r:id="rId13"/>
      <w:footerReference w:type="default" r:id="rId14"/>
      <w:endnotePr>
        <w:numFmt w:val="decimal"/>
      </w:endnotePr>
      <w:pgSz w:w="12240" w:h="15840" w:code="1"/>
      <w:pgMar w:top="993"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B4BD" w14:textId="77777777" w:rsidR="00C23150" w:rsidRDefault="00C23150">
      <w:pPr>
        <w:rPr>
          <w:sz w:val="20"/>
        </w:rPr>
      </w:pPr>
      <w:r>
        <w:rPr>
          <w:sz w:val="20"/>
        </w:rPr>
        <w:separator/>
      </w:r>
    </w:p>
  </w:endnote>
  <w:endnote w:type="continuationSeparator" w:id="0">
    <w:p w14:paraId="5D2E8B72" w14:textId="77777777" w:rsidR="00C23150" w:rsidRDefault="00C23150">
      <w:pPr>
        <w:rPr>
          <w:sz w:val="20"/>
        </w:rPr>
      </w:pPr>
      <w:r>
        <w:rPr>
          <w:sz w:val="20"/>
        </w:rPr>
        <w:continuationSeparator/>
      </w:r>
    </w:p>
  </w:endnote>
  <w:endnote w:type="continuationNotice" w:id="1">
    <w:p w14:paraId="21BA23DD" w14:textId="77777777" w:rsidR="00C23150" w:rsidRDefault="00C23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7341" w14:textId="77777777" w:rsidR="00C23150" w:rsidRDefault="00C23150">
      <w:pPr>
        <w:rPr>
          <w:sz w:val="20"/>
        </w:rPr>
      </w:pPr>
      <w:r>
        <w:rPr>
          <w:sz w:val="20"/>
        </w:rPr>
        <w:separator/>
      </w:r>
    </w:p>
  </w:footnote>
  <w:footnote w:type="continuationSeparator" w:id="0">
    <w:p w14:paraId="4690D71D" w14:textId="77777777" w:rsidR="00C23150" w:rsidRDefault="00C23150">
      <w:pPr>
        <w:rPr>
          <w:sz w:val="20"/>
        </w:rPr>
      </w:pPr>
      <w:r>
        <w:rPr>
          <w:sz w:val="20"/>
        </w:rPr>
        <w:continuationSeparator/>
      </w:r>
    </w:p>
  </w:footnote>
  <w:footnote w:type="continuationNotice" w:id="1">
    <w:p w14:paraId="3CB033C1" w14:textId="77777777" w:rsidR="00C23150" w:rsidRDefault="00C23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27B83"/>
    <w:rsid w:val="000329C5"/>
    <w:rsid w:val="00034FE3"/>
    <w:rsid w:val="000369E6"/>
    <w:rsid w:val="000423C6"/>
    <w:rsid w:val="0006034D"/>
    <w:rsid w:val="0006058F"/>
    <w:rsid w:val="00070178"/>
    <w:rsid w:val="0009204B"/>
    <w:rsid w:val="00095B31"/>
    <w:rsid w:val="000B0897"/>
    <w:rsid w:val="000B10F7"/>
    <w:rsid w:val="000B3E38"/>
    <w:rsid w:val="000C3C46"/>
    <w:rsid w:val="000C44E0"/>
    <w:rsid w:val="000D045D"/>
    <w:rsid w:val="000D6F83"/>
    <w:rsid w:val="000E462F"/>
    <w:rsid w:val="000E4879"/>
    <w:rsid w:val="00133AD8"/>
    <w:rsid w:val="00144BE1"/>
    <w:rsid w:val="0015198B"/>
    <w:rsid w:val="00172E9F"/>
    <w:rsid w:val="001A7680"/>
    <w:rsid w:val="001B490E"/>
    <w:rsid w:val="001B637A"/>
    <w:rsid w:val="001C38F4"/>
    <w:rsid w:val="001E06BE"/>
    <w:rsid w:val="001E50C1"/>
    <w:rsid w:val="002008B0"/>
    <w:rsid w:val="00211F1F"/>
    <w:rsid w:val="00221972"/>
    <w:rsid w:val="00232153"/>
    <w:rsid w:val="00257466"/>
    <w:rsid w:val="002632FE"/>
    <w:rsid w:val="00266053"/>
    <w:rsid w:val="00281063"/>
    <w:rsid w:val="002831E1"/>
    <w:rsid w:val="00285D53"/>
    <w:rsid w:val="002B4445"/>
    <w:rsid w:val="002B49BA"/>
    <w:rsid w:val="002C5FDC"/>
    <w:rsid w:val="002D4B29"/>
    <w:rsid w:val="002E641A"/>
    <w:rsid w:val="003351A9"/>
    <w:rsid w:val="00337599"/>
    <w:rsid w:val="00341E2A"/>
    <w:rsid w:val="0034365F"/>
    <w:rsid w:val="00352359"/>
    <w:rsid w:val="00360B14"/>
    <w:rsid w:val="003624DD"/>
    <w:rsid w:val="00362CA3"/>
    <w:rsid w:val="00364007"/>
    <w:rsid w:val="0037299F"/>
    <w:rsid w:val="003969A5"/>
    <w:rsid w:val="003B683F"/>
    <w:rsid w:val="003C711E"/>
    <w:rsid w:val="003D41E3"/>
    <w:rsid w:val="003E4576"/>
    <w:rsid w:val="00402CD4"/>
    <w:rsid w:val="004123CA"/>
    <w:rsid w:val="00412829"/>
    <w:rsid w:val="00413665"/>
    <w:rsid w:val="00427D28"/>
    <w:rsid w:val="00433B6D"/>
    <w:rsid w:val="0043412E"/>
    <w:rsid w:val="00434F4C"/>
    <w:rsid w:val="00471B63"/>
    <w:rsid w:val="00477B01"/>
    <w:rsid w:val="00487E3B"/>
    <w:rsid w:val="00492237"/>
    <w:rsid w:val="004945C3"/>
    <w:rsid w:val="00494A0B"/>
    <w:rsid w:val="004B57D2"/>
    <w:rsid w:val="004B6393"/>
    <w:rsid w:val="004D18D1"/>
    <w:rsid w:val="004E5C08"/>
    <w:rsid w:val="00500591"/>
    <w:rsid w:val="00551012"/>
    <w:rsid w:val="00551872"/>
    <w:rsid w:val="00553089"/>
    <w:rsid w:val="00563587"/>
    <w:rsid w:val="00565ABF"/>
    <w:rsid w:val="00587989"/>
    <w:rsid w:val="005A7828"/>
    <w:rsid w:val="005D2325"/>
    <w:rsid w:val="005D6336"/>
    <w:rsid w:val="005E0A27"/>
    <w:rsid w:val="005E1F90"/>
    <w:rsid w:val="005F01D5"/>
    <w:rsid w:val="005F266D"/>
    <w:rsid w:val="005F28D5"/>
    <w:rsid w:val="005F3BEF"/>
    <w:rsid w:val="00617415"/>
    <w:rsid w:val="00632B08"/>
    <w:rsid w:val="00634518"/>
    <w:rsid w:val="00660BD2"/>
    <w:rsid w:val="00662260"/>
    <w:rsid w:val="00666C47"/>
    <w:rsid w:val="006825FC"/>
    <w:rsid w:val="00685D1F"/>
    <w:rsid w:val="006A04E3"/>
    <w:rsid w:val="006A2EC7"/>
    <w:rsid w:val="006D6A26"/>
    <w:rsid w:val="006E7916"/>
    <w:rsid w:val="006F13B5"/>
    <w:rsid w:val="00730407"/>
    <w:rsid w:val="0075442D"/>
    <w:rsid w:val="00770413"/>
    <w:rsid w:val="00777434"/>
    <w:rsid w:val="007815C2"/>
    <w:rsid w:val="00785508"/>
    <w:rsid w:val="007932B0"/>
    <w:rsid w:val="00794B85"/>
    <w:rsid w:val="007A151C"/>
    <w:rsid w:val="007A1A22"/>
    <w:rsid w:val="007A4A96"/>
    <w:rsid w:val="007B15D5"/>
    <w:rsid w:val="007B4798"/>
    <w:rsid w:val="007D034E"/>
    <w:rsid w:val="007D3965"/>
    <w:rsid w:val="007F58AC"/>
    <w:rsid w:val="00810862"/>
    <w:rsid w:val="00812B52"/>
    <w:rsid w:val="008265EF"/>
    <w:rsid w:val="008313A0"/>
    <w:rsid w:val="008538D6"/>
    <w:rsid w:val="00875308"/>
    <w:rsid w:val="008935C7"/>
    <w:rsid w:val="008C4459"/>
    <w:rsid w:val="008C68D9"/>
    <w:rsid w:val="008D18D9"/>
    <w:rsid w:val="008D2874"/>
    <w:rsid w:val="008E3FB8"/>
    <w:rsid w:val="008E5315"/>
    <w:rsid w:val="008F21C6"/>
    <w:rsid w:val="008F47DF"/>
    <w:rsid w:val="009202D4"/>
    <w:rsid w:val="00921534"/>
    <w:rsid w:val="00965443"/>
    <w:rsid w:val="009728BC"/>
    <w:rsid w:val="009812A9"/>
    <w:rsid w:val="00984836"/>
    <w:rsid w:val="00987111"/>
    <w:rsid w:val="009920CA"/>
    <w:rsid w:val="009D2AFB"/>
    <w:rsid w:val="009D2F58"/>
    <w:rsid w:val="009E068E"/>
    <w:rsid w:val="009E5625"/>
    <w:rsid w:val="009E6887"/>
    <w:rsid w:val="009F5EB4"/>
    <w:rsid w:val="00A01C5A"/>
    <w:rsid w:val="00A066E2"/>
    <w:rsid w:val="00A06D25"/>
    <w:rsid w:val="00A234CA"/>
    <w:rsid w:val="00A440E5"/>
    <w:rsid w:val="00A603C1"/>
    <w:rsid w:val="00A646CA"/>
    <w:rsid w:val="00A70396"/>
    <w:rsid w:val="00A72765"/>
    <w:rsid w:val="00A75F15"/>
    <w:rsid w:val="00A76008"/>
    <w:rsid w:val="00A767F5"/>
    <w:rsid w:val="00A854C7"/>
    <w:rsid w:val="00A97609"/>
    <w:rsid w:val="00AB18BC"/>
    <w:rsid w:val="00AC5748"/>
    <w:rsid w:val="00AD73D0"/>
    <w:rsid w:val="00AF006C"/>
    <w:rsid w:val="00AF538F"/>
    <w:rsid w:val="00B05525"/>
    <w:rsid w:val="00B2515C"/>
    <w:rsid w:val="00B43B63"/>
    <w:rsid w:val="00B50CEB"/>
    <w:rsid w:val="00B517D3"/>
    <w:rsid w:val="00B832F4"/>
    <w:rsid w:val="00B969BB"/>
    <w:rsid w:val="00BA7F5B"/>
    <w:rsid w:val="00C23150"/>
    <w:rsid w:val="00C27E3D"/>
    <w:rsid w:val="00C3575A"/>
    <w:rsid w:val="00C444C9"/>
    <w:rsid w:val="00C45492"/>
    <w:rsid w:val="00C57FF2"/>
    <w:rsid w:val="00C63511"/>
    <w:rsid w:val="00C666C5"/>
    <w:rsid w:val="00C70E5E"/>
    <w:rsid w:val="00C925F2"/>
    <w:rsid w:val="00CA36B7"/>
    <w:rsid w:val="00CA7C60"/>
    <w:rsid w:val="00CB005C"/>
    <w:rsid w:val="00CB1985"/>
    <w:rsid w:val="00CB6EC2"/>
    <w:rsid w:val="00CF1706"/>
    <w:rsid w:val="00CF5E3F"/>
    <w:rsid w:val="00CF5F7C"/>
    <w:rsid w:val="00D024F8"/>
    <w:rsid w:val="00D20C37"/>
    <w:rsid w:val="00D236E2"/>
    <w:rsid w:val="00D46844"/>
    <w:rsid w:val="00D6480E"/>
    <w:rsid w:val="00D66B83"/>
    <w:rsid w:val="00D7224E"/>
    <w:rsid w:val="00D749F1"/>
    <w:rsid w:val="00D80640"/>
    <w:rsid w:val="00D862E9"/>
    <w:rsid w:val="00D94F3C"/>
    <w:rsid w:val="00DA0442"/>
    <w:rsid w:val="00DA4E0C"/>
    <w:rsid w:val="00DA6C05"/>
    <w:rsid w:val="00DB301F"/>
    <w:rsid w:val="00DB7680"/>
    <w:rsid w:val="00DD68F8"/>
    <w:rsid w:val="00DE6F3D"/>
    <w:rsid w:val="00DF02F1"/>
    <w:rsid w:val="00DF1A8B"/>
    <w:rsid w:val="00DF6BAF"/>
    <w:rsid w:val="00DF7BA8"/>
    <w:rsid w:val="00E04A22"/>
    <w:rsid w:val="00E10472"/>
    <w:rsid w:val="00E13F31"/>
    <w:rsid w:val="00E151E3"/>
    <w:rsid w:val="00E268CD"/>
    <w:rsid w:val="00E300C9"/>
    <w:rsid w:val="00E3281D"/>
    <w:rsid w:val="00E6274F"/>
    <w:rsid w:val="00E62C12"/>
    <w:rsid w:val="00E73922"/>
    <w:rsid w:val="00E74D67"/>
    <w:rsid w:val="00E93540"/>
    <w:rsid w:val="00E93A01"/>
    <w:rsid w:val="00EA054D"/>
    <w:rsid w:val="00EA634A"/>
    <w:rsid w:val="00EC01F1"/>
    <w:rsid w:val="00EC3F50"/>
    <w:rsid w:val="00EC6F91"/>
    <w:rsid w:val="00ED39DE"/>
    <w:rsid w:val="00EF1729"/>
    <w:rsid w:val="00EF36A4"/>
    <w:rsid w:val="00F10BEE"/>
    <w:rsid w:val="00F146D3"/>
    <w:rsid w:val="00F24CC4"/>
    <w:rsid w:val="00F34458"/>
    <w:rsid w:val="00F35B3A"/>
    <w:rsid w:val="00F37994"/>
    <w:rsid w:val="00F41141"/>
    <w:rsid w:val="00F41D69"/>
    <w:rsid w:val="00F543F7"/>
    <w:rsid w:val="00F54D62"/>
    <w:rsid w:val="00F60BD9"/>
    <w:rsid w:val="00F63604"/>
    <w:rsid w:val="00F656B6"/>
    <w:rsid w:val="00F71A66"/>
    <w:rsid w:val="00F77E79"/>
    <w:rsid w:val="00F912BE"/>
    <w:rsid w:val="00FA3428"/>
    <w:rsid w:val="00FB0CE6"/>
    <w:rsid w:val="00FB11C8"/>
    <w:rsid w:val="00FB5252"/>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5C7"/>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 w:type="paragraph" w:customStyle="1" w:styleId="tactin">
    <w:name w:val="tactin"/>
    <w:basedOn w:val="prastasis"/>
    <w:rsid w:val="009F5EB4"/>
    <w:pPr>
      <w:spacing w:before="100" w:beforeAutospacing="1" w:after="100" w:afterAutospacing="1"/>
    </w:pPr>
    <w:rPr>
      <w:szCs w:val="24"/>
      <w:lang w:eastAsia="lt-LT"/>
    </w:rPr>
  </w:style>
  <w:style w:type="character" w:customStyle="1" w:styleId="app-text--selectable">
    <w:name w:val="app-text--selectable"/>
    <w:basedOn w:val="Numatytasispastraiposriftas"/>
    <w:rsid w:val="009F5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0596664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5605580">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rena.matesiene@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39</Pages>
  <Words>79432</Words>
  <Characters>45277</Characters>
  <Application>Microsoft Office Word</Application>
  <DocSecurity>0</DocSecurity>
  <Lines>377</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86</cp:revision>
  <cp:lastPrinted>2025-12-11T07:03:00Z</cp:lastPrinted>
  <dcterms:created xsi:type="dcterms:W3CDTF">2025-12-11T06:15:00Z</dcterms:created>
  <dcterms:modified xsi:type="dcterms:W3CDTF">2025-12-12T08:32:00Z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