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9053" w14:textId="77777777" w:rsidR="006967E8" w:rsidRDefault="006967E8">
      <w:pPr>
        <w:textAlignment w:val="baseline"/>
        <w:rPr>
          <w:sz w:val="18"/>
          <w:szCs w:val="18"/>
        </w:rPr>
      </w:pPr>
    </w:p>
    <w:p w14:paraId="016FA0F7" w14:textId="77777777" w:rsidR="006967E8" w:rsidRDefault="006967E8">
      <w:pPr>
        <w:widowControl w:val="0"/>
        <w:pBdr>
          <w:top w:val="nil"/>
          <w:left w:val="nil"/>
          <w:bottom w:val="nil"/>
          <w:right w:val="nil"/>
          <w:between w:val="nil"/>
        </w:pBdr>
        <w:tabs>
          <w:tab w:val="left" w:pos="567"/>
          <w:tab w:val="left" w:pos="851"/>
        </w:tabs>
        <w:jc w:val="center"/>
        <w:rPr>
          <w:b/>
          <w:caps/>
          <w:szCs w:val="24"/>
        </w:rPr>
      </w:pPr>
    </w:p>
    <w:p w14:paraId="327ECAEB" w14:textId="77777777" w:rsidR="006967E8" w:rsidRDefault="00432F5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53B7323" w14:textId="77777777" w:rsidR="006967E8" w:rsidRDefault="006967E8">
      <w:pPr>
        <w:widowControl w:val="0"/>
        <w:pBdr>
          <w:top w:val="nil"/>
          <w:left w:val="nil"/>
          <w:bottom w:val="nil"/>
          <w:right w:val="nil"/>
          <w:between w:val="nil"/>
        </w:pBdr>
        <w:tabs>
          <w:tab w:val="left" w:pos="567"/>
          <w:tab w:val="left" w:pos="851"/>
        </w:tabs>
        <w:jc w:val="center"/>
        <w:rPr>
          <w:b/>
          <w:caps/>
          <w:szCs w:val="24"/>
        </w:rPr>
      </w:pPr>
    </w:p>
    <w:p w14:paraId="0DBC8C7D" w14:textId="46F0B000" w:rsidR="006967E8" w:rsidRDefault="003F26B3">
      <w:pPr>
        <w:jc w:val="center"/>
        <w:rPr>
          <w:szCs w:val="24"/>
        </w:rPr>
      </w:pPr>
      <w:r>
        <w:rPr>
          <w:szCs w:val="24"/>
        </w:rPr>
        <w:t>(Projektas)</w:t>
      </w:r>
    </w:p>
    <w:p w14:paraId="0B1AB8BD" w14:textId="77777777" w:rsidR="003F26B3" w:rsidRDefault="003F26B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967E8" w14:paraId="4772F713" w14:textId="77777777">
        <w:tc>
          <w:tcPr>
            <w:tcW w:w="2448" w:type="dxa"/>
          </w:tcPr>
          <w:p w14:paraId="15664E56" w14:textId="77777777" w:rsidR="006967E8" w:rsidRDefault="00432F5B">
            <w:pPr>
              <w:jc w:val="both"/>
              <w:rPr>
                <w:b/>
                <w:bCs/>
                <w:kern w:val="2"/>
                <w:szCs w:val="24"/>
              </w:rPr>
            </w:pPr>
            <w:r>
              <w:rPr>
                <w:b/>
                <w:bCs/>
                <w:kern w:val="2"/>
                <w:szCs w:val="24"/>
              </w:rPr>
              <w:t>Sutarties pavadinimas</w:t>
            </w:r>
          </w:p>
        </w:tc>
        <w:tc>
          <w:tcPr>
            <w:tcW w:w="7110" w:type="dxa"/>
            <w:gridSpan w:val="3"/>
          </w:tcPr>
          <w:p w14:paraId="10D7F231" w14:textId="51A9EBC3" w:rsidR="006967E8" w:rsidRDefault="00705235" w:rsidP="00E90D47">
            <w:pPr>
              <w:autoSpaceDE w:val="0"/>
              <w:autoSpaceDN w:val="0"/>
              <w:adjustRightInd w:val="0"/>
              <w:jc w:val="both"/>
              <w:rPr>
                <w:kern w:val="2"/>
                <w:szCs w:val="24"/>
              </w:rPr>
            </w:pPr>
            <w:r w:rsidRPr="00E90D47">
              <w:rPr>
                <w:b/>
                <w:bCs/>
                <w:szCs w:val="24"/>
              </w:rPr>
              <w:t>KELEIVIŲ BAGAŽO RENTGENO SPINDULIŲ</w:t>
            </w:r>
            <w:r w:rsidR="00E90D47">
              <w:rPr>
                <w:b/>
                <w:bCs/>
                <w:szCs w:val="24"/>
              </w:rPr>
              <w:t xml:space="preserve"> </w:t>
            </w:r>
            <w:r w:rsidRPr="00E90D47">
              <w:rPr>
                <w:b/>
                <w:bCs/>
                <w:szCs w:val="24"/>
              </w:rPr>
              <w:t>ĮRENGINI</w:t>
            </w:r>
            <w:r w:rsidR="007524D0">
              <w:rPr>
                <w:b/>
                <w:bCs/>
                <w:szCs w:val="24"/>
              </w:rPr>
              <w:t>O</w:t>
            </w:r>
            <w:r w:rsidR="00E90D47">
              <w:rPr>
                <w:b/>
                <w:bCs/>
                <w:szCs w:val="24"/>
              </w:rPr>
              <w:t>, SKIRT</w:t>
            </w:r>
            <w:r w:rsidR="007524D0">
              <w:rPr>
                <w:b/>
                <w:bCs/>
                <w:szCs w:val="24"/>
              </w:rPr>
              <w:t>O</w:t>
            </w:r>
            <w:r w:rsidR="00E90D47">
              <w:rPr>
                <w:b/>
                <w:bCs/>
                <w:szCs w:val="24"/>
              </w:rPr>
              <w:t xml:space="preserve"> </w:t>
            </w:r>
            <w:r w:rsidR="007524D0">
              <w:rPr>
                <w:b/>
                <w:bCs/>
                <w:szCs w:val="24"/>
              </w:rPr>
              <w:t>KLAIPĖDOS TERITORINĖS MUITINĖS</w:t>
            </w:r>
            <w:r w:rsidR="00E90D47">
              <w:rPr>
                <w:b/>
                <w:bCs/>
                <w:szCs w:val="24"/>
              </w:rPr>
              <w:t xml:space="preserve"> </w:t>
            </w:r>
            <w:r w:rsidR="00001AFD">
              <w:rPr>
                <w:b/>
                <w:bCs/>
                <w:szCs w:val="24"/>
              </w:rPr>
              <w:t>PANEMUNĖS KELIO</w:t>
            </w:r>
            <w:r w:rsidR="00E90D47">
              <w:rPr>
                <w:b/>
                <w:bCs/>
                <w:szCs w:val="24"/>
              </w:rPr>
              <w:t xml:space="preserve"> POST</w:t>
            </w:r>
            <w:r w:rsidR="00001AFD">
              <w:rPr>
                <w:b/>
                <w:bCs/>
                <w:szCs w:val="24"/>
              </w:rPr>
              <w:t>E</w:t>
            </w:r>
            <w:r w:rsidR="00E90D47">
              <w:rPr>
                <w:b/>
                <w:bCs/>
                <w:szCs w:val="24"/>
              </w:rPr>
              <w:t xml:space="preserve">, </w:t>
            </w:r>
            <w:r w:rsidR="006944F0">
              <w:rPr>
                <w:b/>
                <w:bCs/>
                <w:szCs w:val="24"/>
              </w:rPr>
              <w:t>VIEŠOJO PIRKIMO-PARDAVIMO SUTARTIS</w:t>
            </w:r>
          </w:p>
        </w:tc>
      </w:tr>
      <w:tr w:rsidR="006967E8" w14:paraId="75C1717D" w14:textId="77777777">
        <w:tc>
          <w:tcPr>
            <w:tcW w:w="2448" w:type="dxa"/>
          </w:tcPr>
          <w:p w14:paraId="207D735D" w14:textId="77777777" w:rsidR="006967E8" w:rsidRDefault="00432F5B">
            <w:pPr>
              <w:jc w:val="both"/>
              <w:rPr>
                <w:b/>
                <w:bCs/>
                <w:kern w:val="2"/>
                <w:szCs w:val="24"/>
              </w:rPr>
            </w:pPr>
            <w:r>
              <w:rPr>
                <w:b/>
                <w:bCs/>
                <w:kern w:val="2"/>
                <w:szCs w:val="24"/>
              </w:rPr>
              <w:t>Sutarties data</w:t>
            </w:r>
          </w:p>
        </w:tc>
        <w:tc>
          <w:tcPr>
            <w:tcW w:w="2177" w:type="dxa"/>
          </w:tcPr>
          <w:p w14:paraId="07BF7A00" w14:textId="77777777" w:rsidR="006967E8" w:rsidRDefault="006967E8">
            <w:pPr>
              <w:jc w:val="both"/>
              <w:rPr>
                <w:kern w:val="2"/>
                <w:szCs w:val="24"/>
              </w:rPr>
            </w:pPr>
          </w:p>
        </w:tc>
        <w:tc>
          <w:tcPr>
            <w:tcW w:w="2362" w:type="dxa"/>
          </w:tcPr>
          <w:p w14:paraId="57B802DA" w14:textId="77777777" w:rsidR="006967E8" w:rsidRDefault="00432F5B">
            <w:pPr>
              <w:jc w:val="both"/>
              <w:rPr>
                <w:b/>
                <w:bCs/>
                <w:kern w:val="2"/>
                <w:szCs w:val="24"/>
              </w:rPr>
            </w:pPr>
            <w:r>
              <w:rPr>
                <w:b/>
                <w:bCs/>
                <w:kern w:val="2"/>
                <w:szCs w:val="24"/>
              </w:rPr>
              <w:t>Sutarties numeris</w:t>
            </w:r>
          </w:p>
        </w:tc>
        <w:tc>
          <w:tcPr>
            <w:tcW w:w="2571" w:type="dxa"/>
          </w:tcPr>
          <w:p w14:paraId="49524F85" w14:textId="77777777" w:rsidR="006967E8" w:rsidRDefault="006967E8">
            <w:pPr>
              <w:jc w:val="both"/>
              <w:rPr>
                <w:kern w:val="2"/>
                <w:szCs w:val="24"/>
              </w:rPr>
            </w:pPr>
          </w:p>
        </w:tc>
      </w:tr>
    </w:tbl>
    <w:p w14:paraId="192BAFE4" w14:textId="77777777" w:rsidR="006967E8" w:rsidRDefault="006967E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967E8" w14:paraId="03B25919" w14:textId="77777777">
        <w:tc>
          <w:tcPr>
            <w:tcW w:w="9558" w:type="dxa"/>
            <w:gridSpan w:val="3"/>
          </w:tcPr>
          <w:p w14:paraId="3C076B76" w14:textId="77777777" w:rsidR="006967E8" w:rsidRDefault="00432F5B">
            <w:pPr>
              <w:jc w:val="center"/>
              <w:rPr>
                <w:b/>
                <w:bCs/>
                <w:kern w:val="2"/>
                <w:szCs w:val="24"/>
              </w:rPr>
            </w:pPr>
            <w:r>
              <w:rPr>
                <w:b/>
                <w:bCs/>
                <w:kern w:val="2"/>
                <w:szCs w:val="24"/>
              </w:rPr>
              <w:t>1. SUTARTIES ŠALYS</w:t>
            </w:r>
          </w:p>
        </w:tc>
      </w:tr>
      <w:tr w:rsidR="00F114AA" w14:paraId="43B5307E" w14:textId="77777777">
        <w:tc>
          <w:tcPr>
            <w:tcW w:w="2808" w:type="dxa"/>
            <w:vMerge w:val="restart"/>
          </w:tcPr>
          <w:p w14:paraId="6C10D5A4" w14:textId="77777777" w:rsidR="00F114AA" w:rsidRDefault="00F114AA" w:rsidP="00F114AA">
            <w:pPr>
              <w:jc w:val="center"/>
              <w:rPr>
                <w:b/>
                <w:bCs/>
                <w:kern w:val="2"/>
                <w:szCs w:val="24"/>
              </w:rPr>
            </w:pPr>
          </w:p>
          <w:p w14:paraId="5CE0F24E" w14:textId="77777777" w:rsidR="00F114AA" w:rsidRDefault="00F114AA" w:rsidP="00F114AA">
            <w:pPr>
              <w:jc w:val="center"/>
              <w:rPr>
                <w:b/>
                <w:bCs/>
                <w:kern w:val="2"/>
                <w:szCs w:val="24"/>
              </w:rPr>
            </w:pPr>
          </w:p>
          <w:p w14:paraId="3CBC92BF" w14:textId="77777777" w:rsidR="00F114AA" w:rsidRDefault="00F114AA" w:rsidP="00F114AA">
            <w:pPr>
              <w:jc w:val="center"/>
              <w:rPr>
                <w:b/>
                <w:bCs/>
                <w:kern w:val="2"/>
                <w:szCs w:val="24"/>
              </w:rPr>
            </w:pPr>
          </w:p>
          <w:p w14:paraId="29567F42" w14:textId="77777777" w:rsidR="00F114AA" w:rsidRDefault="00F114AA" w:rsidP="00F114AA">
            <w:pPr>
              <w:rPr>
                <w:b/>
                <w:bCs/>
                <w:kern w:val="2"/>
                <w:szCs w:val="24"/>
              </w:rPr>
            </w:pPr>
          </w:p>
          <w:p w14:paraId="765CC098" w14:textId="77777777" w:rsidR="00F114AA" w:rsidRDefault="00F114AA" w:rsidP="00F114AA">
            <w:pPr>
              <w:rPr>
                <w:b/>
                <w:bCs/>
                <w:kern w:val="2"/>
                <w:szCs w:val="24"/>
              </w:rPr>
            </w:pPr>
            <w:r>
              <w:rPr>
                <w:b/>
                <w:bCs/>
                <w:kern w:val="2"/>
                <w:szCs w:val="24"/>
              </w:rPr>
              <w:t>1.1. Pirkėjas</w:t>
            </w:r>
          </w:p>
        </w:tc>
        <w:tc>
          <w:tcPr>
            <w:tcW w:w="3240" w:type="dxa"/>
          </w:tcPr>
          <w:p w14:paraId="5F557B35" w14:textId="77777777" w:rsidR="00F114AA" w:rsidRDefault="00F114AA" w:rsidP="00F114AA">
            <w:pPr>
              <w:rPr>
                <w:kern w:val="2"/>
                <w:szCs w:val="24"/>
              </w:rPr>
            </w:pPr>
            <w:r>
              <w:rPr>
                <w:kern w:val="2"/>
                <w:szCs w:val="24"/>
              </w:rPr>
              <w:t>1.1.1. Pavadinimas</w:t>
            </w:r>
          </w:p>
        </w:tc>
        <w:tc>
          <w:tcPr>
            <w:tcW w:w="3510" w:type="dxa"/>
          </w:tcPr>
          <w:p w14:paraId="6D6480FC" w14:textId="48C184F1" w:rsidR="00F114AA" w:rsidRDefault="00F114AA" w:rsidP="00F114AA">
            <w:pPr>
              <w:jc w:val="center"/>
              <w:rPr>
                <w:kern w:val="2"/>
                <w:szCs w:val="24"/>
              </w:rPr>
            </w:pPr>
            <w:r w:rsidRPr="00B77565">
              <w:rPr>
                <w:szCs w:val="24"/>
              </w:rPr>
              <w:t>Muitinės departamentas prie Lietuvos Respublikos finansų ministerijos</w:t>
            </w:r>
          </w:p>
        </w:tc>
      </w:tr>
      <w:tr w:rsidR="00F114AA" w14:paraId="0CB34906" w14:textId="77777777">
        <w:tc>
          <w:tcPr>
            <w:tcW w:w="2808" w:type="dxa"/>
            <w:vMerge/>
          </w:tcPr>
          <w:p w14:paraId="19122FD0" w14:textId="77777777" w:rsidR="00F114AA" w:rsidRDefault="00F114AA" w:rsidP="00F114AA">
            <w:pPr>
              <w:rPr>
                <w:kern w:val="2"/>
                <w:szCs w:val="24"/>
              </w:rPr>
            </w:pPr>
          </w:p>
        </w:tc>
        <w:tc>
          <w:tcPr>
            <w:tcW w:w="3240" w:type="dxa"/>
          </w:tcPr>
          <w:p w14:paraId="69C0F076" w14:textId="77777777" w:rsidR="00F114AA" w:rsidRDefault="00F114AA" w:rsidP="00F114AA">
            <w:pPr>
              <w:rPr>
                <w:kern w:val="2"/>
                <w:szCs w:val="24"/>
              </w:rPr>
            </w:pPr>
            <w:r>
              <w:rPr>
                <w:kern w:val="2"/>
                <w:szCs w:val="24"/>
              </w:rPr>
              <w:t>1.1.2. Juridinio asmens kodas</w:t>
            </w:r>
          </w:p>
        </w:tc>
        <w:tc>
          <w:tcPr>
            <w:tcW w:w="3510" w:type="dxa"/>
          </w:tcPr>
          <w:p w14:paraId="29D5DE06" w14:textId="4315E279" w:rsidR="00F114AA" w:rsidRDefault="00F114AA" w:rsidP="00F114AA">
            <w:pPr>
              <w:jc w:val="center"/>
              <w:rPr>
                <w:kern w:val="2"/>
                <w:szCs w:val="24"/>
              </w:rPr>
            </w:pPr>
            <w:r w:rsidRPr="00B77565">
              <w:rPr>
                <w:szCs w:val="24"/>
              </w:rPr>
              <w:t>188656838</w:t>
            </w:r>
          </w:p>
        </w:tc>
      </w:tr>
      <w:tr w:rsidR="00F114AA" w14:paraId="62D107FA" w14:textId="77777777">
        <w:tc>
          <w:tcPr>
            <w:tcW w:w="2808" w:type="dxa"/>
            <w:vMerge/>
          </w:tcPr>
          <w:p w14:paraId="55053189" w14:textId="77777777" w:rsidR="00F114AA" w:rsidRDefault="00F114AA" w:rsidP="00F114AA">
            <w:pPr>
              <w:rPr>
                <w:kern w:val="2"/>
                <w:szCs w:val="24"/>
              </w:rPr>
            </w:pPr>
          </w:p>
        </w:tc>
        <w:tc>
          <w:tcPr>
            <w:tcW w:w="3240" w:type="dxa"/>
          </w:tcPr>
          <w:p w14:paraId="434A441D" w14:textId="77777777" w:rsidR="00F114AA" w:rsidRDefault="00F114AA" w:rsidP="00F114AA">
            <w:pPr>
              <w:rPr>
                <w:kern w:val="2"/>
                <w:szCs w:val="24"/>
              </w:rPr>
            </w:pPr>
            <w:r>
              <w:rPr>
                <w:kern w:val="2"/>
                <w:szCs w:val="24"/>
              </w:rPr>
              <w:t>1.1.3. Adresas</w:t>
            </w:r>
          </w:p>
        </w:tc>
        <w:tc>
          <w:tcPr>
            <w:tcW w:w="3510" w:type="dxa"/>
          </w:tcPr>
          <w:p w14:paraId="1323E33B" w14:textId="399E1C64" w:rsidR="00F114AA" w:rsidRDefault="00F114AA" w:rsidP="00F114AA">
            <w:pPr>
              <w:jc w:val="center"/>
              <w:rPr>
                <w:kern w:val="2"/>
                <w:szCs w:val="24"/>
              </w:rPr>
            </w:pPr>
            <w:r w:rsidRPr="00B77565">
              <w:rPr>
                <w:szCs w:val="24"/>
              </w:rPr>
              <w:t>A. Jakšto g. 1, LT-01105 Vilnius</w:t>
            </w:r>
          </w:p>
        </w:tc>
      </w:tr>
      <w:tr w:rsidR="00F114AA" w14:paraId="073FC1D0" w14:textId="77777777">
        <w:tc>
          <w:tcPr>
            <w:tcW w:w="2808" w:type="dxa"/>
            <w:vMerge/>
          </w:tcPr>
          <w:p w14:paraId="082BEED8" w14:textId="77777777" w:rsidR="00F114AA" w:rsidRDefault="00F114AA" w:rsidP="00F114AA">
            <w:pPr>
              <w:rPr>
                <w:kern w:val="2"/>
                <w:szCs w:val="24"/>
              </w:rPr>
            </w:pPr>
          </w:p>
        </w:tc>
        <w:tc>
          <w:tcPr>
            <w:tcW w:w="3240" w:type="dxa"/>
          </w:tcPr>
          <w:p w14:paraId="187692F6" w14:textId="77777777" w:rsidR="00F114AA" w:rsidRDefault="00F114AA" w:rsidP="00F114AA">
            <w:pPr>
              <w:rPr>
                <w:kern w:val="2"/>
                <w:szCs w:val="24"/>
              </w:rPr>
            </w:pPr>
            <w:r>
              <w:rPr>
                <w:kern w:val="2"/>
                <w:szCs w:val="24"/>
              </w:rPr>
              <w:t>1.1.4. PVM mokėtojo kodas</w:t>
            </w:r>
          </w:p>
        </w:tc>
        <w:tc>
          <w:tcPr>
            <w:tcW w:w="3510" w:type="dxa"/>
          </w:tcPr>
          <w:p w14:paraId="17F0AD94" w14:textId="01B3F968" w:rsidR="00F114AA" w:rsidRDefault="00F114AA" w:rsidP="00F114AA">
            <w:pPr>
              <w:jc w:val="center"/>
              <w:rPr>
                <w:kern w:val="2"/>
                <w:szCs w:val="24"/>
              </w:rPr>
            </w:pPr>
            <w:r w:rsidRPr="00554028">
              <w:rPr>
                <w:szCs w:val="24"/>
              </w:rPr>
              <w:t>LT886568314</w:t>
            </w:r>
          </w:p>
        </w:tc>
      </w:tr>
      <w:tr w:rsidR="00F114AA" w14:paraId="037F4596" w14:textId="77777777">
        <w:tc>
          <w:tcPr>
            <w:tcW w:w="2808" w:type="dxa"/>
            <w:vMerge/>
          </w:tcPr>
          <w:p w14:paraId="33FB0122" w14:textId="77777777" w:rsidR="00F114AA" w:rsidRDefault="00F114AA" w:rsidP="00F114AA">
            <w:pPr>
              <w:rPr>
                <w:kern w:val="2"/>
                <w:szCs w:val="24"/>
              </w:rPr>
            </w:pPr>
          </w:p>
        </w:tc>
        <w:tc>
          <w:tcPr>
            <w:tcW w:w="3240" w:type="dxa"/>
          </w:tcPr>
          <w:p w14:paraId="3F675483" w14:textId="77777777" w:rsidR="00F114AA" w:rsidRDefault="00F114AA" w:rsidP="00F114AA">
            <w:pPr>
              <w:rPr>
                <w:kern w:val="2"/>
                <w:szCs w:val="24"/>
              </w:rPr>
            </w:pPr>
            <w:r>
              <w:rPr>
                <w:kern w:val="2"/>
                <w:szCs w:val="24"/>
              </w:rPr>
              <w:t>1.1.5. Atsiskaitomoji sąskaita</w:t>
            </w:r>
          </w:p>
        </w:tc>
        <w:tc>
          <w:tcPr>
            <w:tcW w:w="3510" w:type="dxa"/>
          </w:tcPr>
          <w:p w14:paraId="7A21F34A" w14:textId="7073AC6C" w:rsidR="00F114AA" w:rsidRDefault="00F114AA" w:rsidP="00F114AA">
            <w:pPr>
              <w:jc w:val="center"/>
              <w:rPr>
                <w:kern w:val="2"/>
                <w:szCs w:val="24"/>
              </w:rPr>
            </w:pPr>
            <w:r w:rsidRPr="00B77565">
              <w:rPr>
                <w:bCs/>
                <w:szCs w:val="24"/>
              </w:rPr>
              <w:t>LT144040063610000196</w:t>
            </w:r>
          </w:p>
        </w:tc>
      </w:tr>
      <w:tr w:rsidR="00F114AA" w14:paraId="2077DF00" w14:textId="77777777">
        <w:tc>
          <w:tcPr>
            <w:tcW w:w="2808" w:type="dxa"/>
            <w:vMerge/>
          </w:tcPr>
          <w:p w14:paraId="449D4DF4" w14:textId="77777777" w:rsidR="00F114AA" w:rsidRDefault="00F114AA" w:rsidP="00F114AA">
            <w:pPr>
              <w:rPr>
                <w:kern w:val="2"/>
                <w:szCs w:val="24"/>
              </w:rPr>
            </w:pPr>
          </w:p>
        </w:tc>
        <w:tc>
          <w:tcPr>
            <w:tcW w:w="3240" w:type="dxa"/>
          </w:tcPr>
          <w:p w14:paraId="61C467E6" w14:textId="77777777" w:rsidR="00F114AA" w:rsidRDefault="00F114AA" w:rsidP="00F114AA">
            <w:pPr>
              <w:rPr>
                <w:kern w:val="2"/>
                <w:szCs w:val="24"/>
              </w:rPr>
            </w:pPr>
            <w:r>
              <w:rPr>
                <w:kern w:val="2"/>
                <w:szCs w:val="24"/>
              </w:rPr>
              <w:t>1.1.6. Bankas, banko kodas</w:t>
            </w:r>
          </w:p>
        </w:tc>
        <w:tc>
          <w:tcPr>
            <w:tcW w:w="3510" w:type="dxa"/>
          </w:tcPr>
          <w:p w14:paraId="46D2CFBA" w14:textId="20AA9A6F" w:rsidR="00F114AA" w:rsidRDefault="00F114AA" w:rsidP="00F114AA">
            <w:pPr>
              <w:jc w:val="center"/>
              <w:rPr>
                <w:kern w:val="2"/>
                <w:szCs w:val="24"/>
              </w:rPr>
            </w:pPr>
            <w:r w:rsidRPr="00B77565">
              <w:rPr>
                <w:szCs w:val="24"/>
              </w:rPr>
              <w:t>Valstybės iždas</w:t>
            </w:r>
          </w:p>
        </w:tc>
      </w:tr>
      <w:tr w:rsidR="00F114AA" w14:paraId="5983F85E" w14:textId="77777777">
        <w:tc>
          <w:tcPr>
            <w:tcW w:w="2808" w:type="dxa"/>
            <w:vMerge/>
          </w:tcPr>
          <w:p w14:paraId="31B2C0F8" w14:textId="77777777" w:rsidR="00F114AA" w:rsidRDefault="00F114AA" w:rsidP="00F114AA">
            <w:pPr>
              <w:rPr>
                <w:kern w:val="2"/>
                <w:szCs w:val="24"/>
              </w:rPr>
            </w:pPr>
          </w:p>
        </w:tc>
        <w:tc>
          <w:tcPr>
            <w:tcW w:w="3240" w:type="dxa"/>
          </w:tcPr>
          <w:p w14:paraId="31A1A5E3" w14:textId="77777777" w:rsidR="00F114AA" w:rsidRDefault="00F114AA" w:rsidP="00F114AA">
            <w:pPr>
              <w:rPr>
                <w:kern w:val="2"/>
                <w:szCs w:val="24"/>
              </w:rPr>
            </w:pPr>
            <w:r>
              <w:rPr>
                <w:kern w:val="2"/>
                <w:szCs w:val="24"/>
              </w:rPr>
              <w:t>1.1.7. Telefonas</w:t>
            </w:r>
          </w:p>
        </w:tc>
        <w:tc>
          <w:tcPr>
            <w:tcW w:w="3510" w:type="dxa"/>
          </w:tcPr>
          <w:p w14:paraId="2165CD5C" w14:textId="52798DCE" w:rsidR="00F114AA" w:rsidRPr="00FC3A67" w:rsidRDefault="00FC3A67" w:rsidP="00FC3A67">
            <w:pPr>
              <w:jc w:val="center"/>
              <w:rPr>
                <w:kern w:val="2"/>
                <w:szCs w:val="24"/>
              </w:rPr>
            </w:pPr>
            <w:hyperlink r:id="rId6" w:history="1">
              <w:r w:rsidRPr="00FC3A67">
                <w:rPr>
                  <w:rStyle w:val="Hyperlink"/>
                  <w:color w:val="auto"/>
                  <w:u w:val="none"/>
                </w:rPr>
                <w:t>+370 5 2613027</w:t>
              </w:r>
            </w:hyperlink>
          </w:p>
        </w:tc>
      </w:tr>
      <w:tr w:rsidR="00F114AA" w14:paraId="677B5CA5" w14:textId="77777777">
        <w:tc>
          <w:tcPr>
            <w:tcW w:w="2808" w:type="dxa"/>
            <w:vMerge/>
          </w:tcPr>
          <w:p w14:paraId="36DC25F6" w14:textId="77777777" w:rsidR="00F114AA" w:rsidRDefault="00F114AA" w:rsidP="00F114AA">
            <w:pPr>
              <w:rPr>
                <w:kern w:val="2"/>
                <w:szCs w:val="24"/>
              </w:rPr>
            </w:pPr>
          </w:p>
        </w:tc>
        <w:tc>
          <w:tcPr>
            <w:tcW w:w="3240" w:type="dxa"/>
          </w:tcPr>
          <w:p w14:paraId="36A912DA" w14:textId="77777777" w:rsidR="00F114AA" w:rsidRDefault="00F114AA" w:rsidP="00F114AA">
            <w:pPr>
              <w:rPr>
                <w:kern w:val="2"/>
                <w:szCs w:val="24"/>
              </w:rPr>
            </w:pPr>
            <w:r>
              <w:rPr>
                <w:kern w:val="2"/>
                <w:szCs w:val="24"/>
              </w:rPr>
              <w:t>1.1.8. El. paštas</w:t>
            </w:r>
          </w:p>
        </w:tc>
        <w:tc>
          <w:tcPr>
            <w:tcW w:w="3510" w:type="dxa"/>
          </w:tcPr>
          <w:p w14:paraId="0F450FC9" w14:textId="4FFC4ACC" w:rsidR="00F114AA" w:rsidRDefault="00F114AA" w:rsidP="00F114AA">
            <w:pPr>
              <w:jc w:val="center"/>
              <w:rPr>
                <w:kern w:val="2"/>
                <w:szCs w:val="24"/>
              </w:rPr>
            </w:pPr>
            <w:r w:rsidRPr="00B77565">
              <w:rPr>
                <w:szCs w:val="24"/>
              </w:rPr>
              <w:t>muitine@lrmuitine.lt</w:t>
            </w:r>
          </w:p>
        </w:tc>
      </w:tr>
      <w:tr w:rsidR="00F114AA" w14:paraId="0C723066" w14:textId="77777777">
        <w:tc>
          <w:tcPr>
            <w:tcW w:w="2808" w:type="dxa"/>
            <w:vMerge/>
          </w:tcPr>
          <w:p w14:paraId="029E22DA" w14:textId="77777777" w:rsidR="00F114AA" w:rsidRDefault="00F114AA" w:rsidP="00F114AA">
            <w:pPr>
              <w:rPr>
                <w:kern w:val="2"/>
                <w:szCs w:val="24"/>
              </w:rPr>
            </w:pPr>
          </w:p>
        </w:tc>
        <w:tc>
          <w:tcPr>
            <w:tcW w:w="3240" w:type="dxa"/>
          </w:tcPr>
          <w:p w14:paraId="07ABB0CF" w14:textId="77777777" w:rsidR="00F114AA" w:rsidRDefault="00F114AA" w:rsidP="00F114AA">
            <w:pPr>
              <w:rPr>
                <w:kern w:val="2"/>
                <w:szCs w:val="24"/>
              </w:rPr>
            </w:pPr>
            <w:r>
              <w:rPr>
                <w:kern w:val="2"/>
                <w:szCs w:val="24"/>
              </w:rPr>
              <w:t>1.1.9. Šalies atstovas</w:t>
            </w:r>
          </w:p>
        </w:tc>
        <w:tc>
          <w:tcPr>
            <w:tcW w:w="3510" w:type="dxa"/>
          </w:tcPr>
          <w:p w14:paraId="60AA9DBC" w14:textId="7021DBAA" w:rsidR="00F114AA" w:rsidRDefault="00F114AA" w:rsidP="00F114AA">
            <w:pPr>
              <w:jc w:val="center"/>
              <w:rPr>
                <w:kern w:val="2"/>
                <w:szCs w:val="24"/>
              </w:rPr>
            </w:pPr>
            <w:r>
              <w:rPr>
                <w:rFonts w:eastAsia="Batang"/>
                <w:szCs w:val="24"/>
              </w:rPr>
              <w:t>Generalinio direktoriaus pavaduotojas, atliekantis generalinio direktoriaus funkcijas</w:t>
            </w:r>
          </w:p>
        </w:tc>
      </w:tr>
      <w:tr w:rsidR="00F114AA" w14:paraId="184E8E1D" w14:textId="77777777">
        <w:tc>
          <w:tcPr>
            <w:tcW w:w="2808" w:type="dxa"/>
            <w:vMerge/>
          </w:tcPr>
          <w:p w14:paraId="13B76DF5" w14:textId="77777777" w:rsidR="00F114AA" w:rsidRDefault="00F114AA" w:rsidP="00F114AA">
            <w:pPr>
              <w:rPr>
                <w:kern w:val="2"/>
                <w:szCs w:val="24"/>
              </w:rPr>
            </w:pPr>
          </w:p>
        </w:tc>
        <w:tc>
          <w:tcPr>
            <w:tcW w:w="3240" w:type="dxa"/>
          </w:tcPr>
          <w:p w14:paraId="7F020C9E" w14:textId="77777777" w:rsidR="00F114AA" w:rsidRDefault="00F114AA" w:rsidP="00F114AA">
            <w:pPr>
              <w:rPr>
                <w:kern w:val="2"/>
                <w:szCs w:val="24"/>
              </w:rPr>
            </w:pPr>
            <w:r>
              <w:rPr>
                <w:kern w:val="2"/>
                <w:szCs w:val="24"/>
              </w:rPr>
              <w:t>1.1.10. Atstovavimo pagrindas</w:t>
            </w:r>
          </w:p>
        </w:tc>
        <w:tc>
          <w:tcPr>
            <w:tcW w:w="3510" w:type="dxa"/>
          </w:tcPr>
          <w:p w14:paraId="0CAB0795" w14:textId="33D5DAD4" w:rsidR="00F114AA" w:rsidRDefault="00F114AA" w:rsidP="00F114AA">
            <w:pPr>
              <w:jc w:val="center"/>
              <w:rPr>
                <w:kern w:val="2"/>
                <w:szCs w:val="24"/>
              </w:rPr>
            </w:pPr>
            <w:r w:rsidRPr="000775BB">
              <w:rPr>
                <w:rFonts w:eastAsia="Batang"/>
                <w:szCs w:val="24"/>
              </w:rPr>
              <w:t>Muitinės departamento prie Lietuvos Respublikos finansų ministerijos nuostatai</w:t>
            </w:r>
          </w:p>
        </w:tc>
      </w:tr>
      <w:tr w:rsidR="00F114AA" w14:paraId="5C65C5B7" w14:textId="77777777">
        <w:tc>
          <w:tcPr>
            <w:tcW w:w="2808" w:type="dxa"/>
            <w:vMerge w:val="restart"/>
          </w:tcPr>
          <w:p w14:paraId="18AE9DBE" w14:textId="77777777" w:rsidR="00F114AA" w:rsidRDefault="00F114AA" w:rsidP="00F114AA">
            <w:pPr>
              <w:rPr>
                <w:b/>
                <w:bCs/>
                <w:kern w:val="2"/>
                <w:szCs w:val="24"/>
              </w:rPr>
            </w:pPr>
          </w:p>
          <w:p w14:paraId="7DE64621" w14:textId="77777777" w:rsidR="00F114AA" w:rsidRDefault="00F114AA" w:rsidP="00F114AA">
            <w:pPr>
              <w:rPr>
                <w:b/>
                <w:bCs/>
                <w:kern w:val="2"/>
                <w:szCs w:val="24"/>
              </w:rPr>
            </w:pPr>
          </w:p>
          <w:p w14:paraId="061D6477" w14:textId="77777777" w:rsidR="00F114AA" w:rsidRDefault="00F114AA" w:rsidP="00F114AA">
            <w:pPr>
              <w:rPr>
                <w:b/>
                <w:bCs/>
                <w:color w:val="FF0000"/>
                <w:kern w:val="2"/>
                <w:szCs w:val="24"/>
              </w:rPr>
            </w:pPr>
          </w:p>
          <w:p w14:paraId="30A3E21A" w14:textId="77777777" w:rsidR="00F114AA" w:rsidRDefault="00F114AA" w:rsidP="00F114AA">
            <w:pPr>
              <w:rPr>
                <w:b/>
                <w:bCs/>
                <w:kern w:val="2"/>
                <w:szCs w:val="24"/>
              </w:rPr>
            </w:pPr>
            <w:r>
              <w:rPr>
                <w:b/>
                <w:bCs/>
                <w:kern w:val="2"/>
                <w:szCs w:val="24"/>
              </w:rPr>
              <w:t>1.2. Tiekėjas</w:t>
            </w:r>
          </w:p>
          <w:p w14:paraId="207381BD" w14:textId="77777777" w:rsidR="00F114AA" w:rsidRDefault="00F114AA" w:rsidP="00F114AA">
            <w:pPr>
              <w:rPr>
                <w:color w:val="0070C0"/>
                <w:kern w:val="2"/>
                <w:szCs w:val="24"/>
              </w:rPr>
            </w:pPr>
          </w:p>
          <w:p w14:paraId="0A44E40A" w14:textId="77777777" w:rsidR="00F114AA" w:rsidRDefault="00F114AA" w:rsidP="00F114AA">
            <w:pPr>
              <w:rPr>
                <w:b/>
                <w:bCs/>
                <w:kern w:val="2"/>
                <w:szCs w:val="24"/>
              </w:rPr>
            </w:pPr>
          </w:p>
        </w:tc>
        <w:tc>
          <w:tcPr>
            <w:tcW w:w="3240" w:type="dxa"/>
          </w:tcPr>
          <w:p w14:paraId="0FED05D7" w14:textId="77777777" w:rsidR="00F114AA" w:rsidRDefault="00F114AA" w:rsidP="00F114AA">
            <w:pPr>
              <w:rPr>
                <w:kern w:val="2"/>
                <w:szCs w:val="24"/>
              </w:rPr>
            </w:pPr>
            <w:r>
              <w:rPr>
                <w:kern w:val="2"/>
                <w:szCs w:val="24"/>
              </w:rPr>
              <w:t>1.2.1. Pavadinimas</w:t>
            </w:r>
          </w:p>
        </w:tc>
        <w:tc>
          <w:tcPr>
            <w:tcW w:w="3510" w:type="dxa"/>
          </w:tcPr>
          <w:p w14:paraId="1305B10C" w14:textId="77777777" w:rsidR="00F114AA" w:rsidRDefault="00F114AA" w:rsidP="00F114AA">
            <w:pPr>
              <w:jc w:val="center"/>
              <w:rPr>
                <w:kern w:val="2"/>
                <w:szCs w:val="24"/>
              </w:rPr>
            </w:pPr>
          </w:p>
        </w:tc>
      </w:tr>
      <w:tr w:rsidR="00F114AA" w14:paraId="24EAB75B" w14:textId="77777777">
        <w:tc>
          <w:tcPr>
            <w:tcW w:w="2808" w:type="dxa"/>
            <w:vMerge/>
          </w:tcPr>
          <w:p w14:paraId="475EEBB3" w14:textId="77777777" w:rsidR="00F114AA" w:rsidRDefault="00F114AA" w:rsidP="00F114AA">
            <w:pPr>
              <w:rPr>
                <w:b/>
                <w:bCs/>
                <w:kern w:val="2"/>
                <w:szCs w:val="24"/>
              </w:rPr>
            </w:pPr>
          </w:p>
        </w:tc>
        <w:tc>
          <w:tcPr>
            <w:tcW w:w="3240" w:type="dxa"/>
          </w:tcPr>
          <w:p w14:paraId="1F851349" w14:textId="77777777" w:rsidR="00F114AA" w:rsidRDefault="00F114AA" w:rsidP="00F114AA">
            <w:pPr>
              <w:rPr>
                <w:kern w:val="2"/>
                <w:szCs w:val="24"/>
              </w:rPr>
            </w:pPr>
            <w:r>
              <w:rPr>
                <w:kern w:val="2"/>
                <w:szCs w:val="24"/>
              </w:rPr>
              <w:t>1.2.2. Juridinio asmens kodas</w:t>
            </w:r>
          </w:p>
        </w:tc>
        <w:tc>
          <w:tcPr>
            <w:tcW w:w="3510" w:type="dxa"/>
          </w:tcPr>
          <w:p w14:paraId="4F41A884" w14:textId="77777777" w:rsidR="00F114AA" w:rsidRDefault="00F114AA" w:rsidP="00F114AA">
            <w:pPr>
              <w:jc w:val="center"/>
              <w:rPr>
                <w:kern w:val="2"/>
                <w:szCs w:val="24"/>
              </w:rPr>
            </w:pPr>
          </w:p>
        </w:tc>
      </w:tr>
      <w:tr w:rsidR="00F114AA" w14:paraId="04D1E038" w14:textId="77777777">
        <w:tc>
          <w:tcPr>
            <w:tcW w:w="2808" w:type="dxa"/>
            <w:vMerge/>
          </w:tcPr>
          <w:p w14:paraId="5B88EB02" w14:textId="77777777" w:rsidR="00F114AA" w:rsidRDefault="00F114AA" w:rsidP="00F114AA">
            <w:pPr>
              <w:rPr>
                <w:b/>
                <w:bCs/>
                <w:kern w:val="2"/>
                <w:szCs w:val="24"/>
              </w:rPr>
            </w:pPr>
          </w:p>
        </w:tc>
        <w:tc>
          <w:tcPr>
            <w:tcW w:w="3240" w:type="dxa"/>
          </w:tcPr>
          <w:p w14:paraId="2EAC9A79" w14:textId="77777777" w:rsidR="00F114AA" w:rsidRDefault="00F114AA" w:rsidP="00F114AA">
            <w:pPr>
              <w:rPr>
                <w:kern w:val="2"/>
                <w:szCs w:val="24"/>
              </w:rPr>
            </w:pPr>
            <w:r>
              <w:rPr>
                <w:kern w:val="2"/>
                <w:szCs w:val="24"/>
              </w:rPr>
              <w:t>1.2.3. Adresas</w:t>
            </w:r>
          </w:p>
        </w:tc>
        <w:tc>
          <w:tcPr>
            <w:tcW w:w="3510" w:type="dxa"/>
          </w:tcPr>
          <w:p w14:paraId="2EAED944" w14:textId="77777777" w:rsidR="00F114AA" w:rsidRDefault="00F114AA" w:rsidP="00F114AA">
            <w:pPr>
              <w:jc w:val="center"/>
              <w:rPr>
                <w:kern w:val="2"/>
                <w:szCs w:val="24"/>
              </w:rPr>
            </w:pPr>
          </w:p>
        </w:tc>
      </w:tr>
      <w:tr w:rsidR="00F114AA" w14:paraId="7B246580" w14:textId="77777777">
        <w:tc>
          <w:tcPr>
            <w:tcW w:w="2808" w:type="dxa"/>
            <w:vMerge/>
          </w:tcPr>
          <w:p w14:paraId="02938802" w14:textId="77777777" w:rsidR="00F114AA" w:rsidRDefault="00F114AA" w:rsidP="00F114AA">
            <w:pPr>
              <w:rPr>
                <w:b/>
                <w:bCs/>
                <w:kern w:val="2"/>
                <w:szCs w:val="24"/>
              </w:rPr>
            </w:pPr>
          </w:p>
        </w:tc>
        <w:tc>
          <w:tcPr>
            <w:tcW w:w="3240" w:type="dxa"/>
          </w:tcPr>
          <w:p w14:paraId="70D56906" w14:textId="77777777" w:rsidR="00F114AA" w:rsidRDefault="00F114AA" w:rsidP="00F114AA">
            <w:pPr>
              <w:rPr>
                <w:kern w:val="2"/>
                <w:szCs w:val="24"/>
              </w:rPr>
            </w:pPr>
            <w:r>
              <w:rPr>
                <w:kern w:val="2"/>
                <w:szCs w:val="24"/>
              </w:rPr>
              <w:t>1.2.4. PVM mokėtojo kodas</w:t>
            </w:r>
          </w:p>
        </w:tc>
        <w:tc>
          <w:tcPr>
            <w:tcW w:w="3510" w:type="dxa"/>
          </w:tcPr>
          <w:p w14:paraId="462B0324" w14:textId="77777777" w:rsidR="00F114AA" w:rsidRDefault="00F114AA" w:rsidP="00F114AA">
            <w:pPr>
              <w:jc w:val="center"/>
              <w:rPr>
                <w:kern w:val="2"/>
                <w:szCs w:val="24"/>
              </w:rPr>
            </w:pPr>
          </w:p>
        </w:tc>
      </w:tr>
      <w:tr w:rsidR="00F114AA" w14:paraId="41ABD116" w14:textId="77777777">
        <w:tc>
          <w:tcPr>
            <w:tcW w:w="2808" w:type="dxa"/>
            <w:vMerge/>
          </w:tcPr>
          <w:p w14:paraId="3E56CF25" w14:textId="77777777" w:rsidR="00F114AA" w:rsidRDefault="00F114AA" w:rsidP="00F114AA">
            <w:pPr>
              <w:rPr>
                <w:b/>
                <w:bCs/>
                <w:kern w:val="2"/>
                <w:szCs w:val="24"/>
              </w:rPr>
            </w:pPr>
          </w:p>
        </w:tc>
        <w:tc>
          <w:tcPr>
            <w:tcW w:w="3240" w:type="dxa"/>
          </w:tcPr>
          <w:p w14:paraId="23558ACC" w14:textId="77777777" w:rsidR="00F114AA" w:rsidRDefault="00F114AA" w:rsidP="00F114AA">
            <w:pPr>
              <w:rPr>
                <w:kern w:val="2"/>
                <w:szCs w:val="24"/>
              </w:rPr>
            </w:pPr>
            <w:r>
              <w:rPr>
                <w:kern w:val="2"/>
                <w:szCs w:val="24"/>
              </w:rPr>
              <w:t>1.2.5. Atsiskaitomoji sąskaita</w:t>
            </w:r>
          </w:p>
        </w:tc>
        <w:tc>
          <w:tcPr>
            <w:tcW w:w="3510" w:type="dxa"/>
          </w:tcPr>
          <w:p w14:paraId="23BA6B1C" w14:textId="77777777" w:rsidR="00F114AA" w:rsidRDefault="00F114AA" w:rsidP="00F114AA">
            <w:pPr>
              <w:jc w:val="center"/>
              <w:rPr>
                <w:kern w:val="2"/>
                <w:szCs w:val="24"/>
              </w:rPr>
            </w:pPr>
          </w:p>
        </w:tc>
      </w:tr>
      <w:tr w:rsidR="00F114AA" w14:paraId="1DBD2B59" w14:textId="77777777">
        <w:tc>
          <w:tcPr>
            <w:tcW w:w="2808" w:type="dxa"/>
            <w:vMerge/>
          </w:tcPr>
          <w:p w14:paraId="77811081" w14:textId="77777777" w:rsidR="00F114AA" w:rsidRDefault="00F114AA" w:rsidP="00F114AA">
            <w:pPr>
              <w:rPr>
                <w:b/>
                <w:bCs/>
                <w:kern w:val="2"/>
                <w:szCs w:val="24"/>
              </w:rPr>
            </w:pPr>
          </w:p>
        </w:tc>
        <w:tc>
          <w:tcPr>
            <w:tcW w:w="3240" w:type="dxa"/>
          </w:tcPr>
          <w:p w14:paraId="2D632B10" w14:textId="77777777" w:rsidR="00F114AA" w:rsidRDefault="00F114AA" w:rsidP="00F114AA">
            <w:pPr>
              <w:rPr>
                <w:kern w:val="2"/>
                <w:szCs w:val="24"/>
              </w:rPr>
            </w:pPr>
            <w:r>
              <w:rPr>
                <w:kern w:val="2"/>
                <w:szCs w:val="24"/>
              </w:rPr>
              <w:t>1.2.6. Bankas, banko kodas</w:t>
            </w:r>
          </w:p>
        </w:tc>
        <w:tc>
          <w:tcPr>
            <w:tcW w:w="3510" w:type="dxa"/>
          </w:tcPr>
          <w:p w14:paraId="5077C493" w14:textId="77777777" w:rsidR="00F114AA" w:rsidRDefault="00F114AA" w:rsidP="00F114AA">
            <w:pPr>
              <w:jc w:val="center"/>
              <w:rPr>
                <w:kern w:val="2"/>
                <w:szCs w:val="24"/>
              </w:rPr>
            </w:pPr>
          </w:p>
        </w:tc>
      </w:tr>
      <w:tr w:rsidR="00F114AA" w14:paraId="3556C62B" w14:textId="77777777">
        <w:tc>
          <w:tcPr>
            <w:tcW w:w="2808" w:type="dxa"/>
            <w:vMerge/>
          </w:tcPr>
          <w:p w14:paraId="7D34B70A" w14:textId="77777777" w:rsidR="00F114AA" w:rsidRDefault="00F114AA" w:rsidP="00F114AA">
            <w:pPr>
              <w:rPr>
                <w:b/>
                <w:bCs/>
                <w:kern w:val="2"/>
                <w:szCs w:val="24"/>
              </w:rPr>
            </w:pPr>
          </w:p>
        </w:tc>
        <w:tc>
          <w:tcPr>
            <w:tcW w:w="3240" w:type="dxa"/>
          </w:tcPr>
          <w:p w14:paraId="6A5F064C" w14:textId="77777777" w:rsidR="00F114AA" w:rsidRDefault="00F114AA" w:rsidP="00F114AA">
            <w:pPr>
              <w:rPr>
                <w:kern w:val="2"/>
                <w:szCs w:val="24"/>
              </w:rPr>
            </w:pPr>
            <w:r>
              <w:rPr>
                <w:kern w:val="2"/>
                <w:szCs w:val="24"/>
              </w:rPr>
              <w:t>1.2.7. Telefonas</w:t>
            </w:r>
          </w:p>
        </w:tc>
        <w:tc>
          <w:tcPr>
            <w:tcW w:w="3510" w:type="dxa"/>
          </w:tcPr>
          <w:p w14:paraId="5A8181A0" w14:textId="77777777" w:rsidR="00F114AA" w:rsidRDefault="00F114AA" w:rsidP="00F114AA">
            <w:pPr>
              <w:jc w:val="center"/>
              <w:rPr>
                <w:kern w:val="2"/>
                <w:szCs w:val="24"/>
              </w:rPr>
            </w:pPr>
          </w:p>
        </w:tc>
      </w:tr>
      <w:tr w:rsidR="00F114AA" w14:paraId="237C3EDA" w14:textId="77777777">
        <w:tc>
          <w:tcPr>
            <w:tcW w:w="2808" w:type="dxa"/>
            <w:vMerge/>
          </w:tcPr>
          <w:p w14:paraId="5CFD40CD" w14:textId="77777777" w:rsidR="00F114AA" w:rsidRDefault="00F114AA" w:rsidP="00F114AA">
            <w:pPr>
              <w:rPr>
                <w:b/>
                <w:bCs/>
                <w:kern w:val="2"/>
                <w:szCs w:val="24"/>
              </w:rPr>
            </w:pPr>
          </w:p>
        </w:tc>
        <w:tc>
          <w:tcPr>
            <w:tcW w:w="3240" w:type="dxa"/>
          </w:tcPr>
          <w:p w14:paraId="7AABE8DD" w14:textId="77777777" w:rsidR="00F114AA" w:rsidRDefault="00F114AA" w:rsidP="00F114AA">
            <w:pPr>
              <w:rPr>
                <w:kern w:val="2"/>
                <w:szCs w:val="24"/>
              </w:rPr>
            </w:pPr>
            <w:r>
              <w:rPr>
                <w:kern w:val="2"/>
                <w:szCs w:val="24"/>
              </w:rPr>
              <w:t>1.2.8. El. paštas</w:t>
            </w:r>
          </w:p>
        </w:tc>
        <w:tc>
          <w:tcPr>
            <w:tcW w:w="3510" w:type="dxa"/>
          </w:tcPr>
          <w:p w14:paraId="301151CF" w14:textId="77777777" w:rsidR="00F114AA" w:rsidRDefault="00F114AA" w:rsidP="00F114AA">
            <w:pPr>
              <w:jc w:val="center"/>
              <w:rPr>
                <w:kern w:val="2"/>
                <w:szCs w:val="24"/>
              </w:rPr>
            </w:pPr>
          </w:p>
        </w:tc>
      </w:tr>
      <w:tr w:rsidR="00F114AA" w14:paraId="031537CB" w14:textId="77777777">
        <w:tc>
          <w:tcPr>
            <w:tcW w:w="2808" w:type="dxa"/>
            <w:vMerge/>
          </w:tcPr>
          <w:p w14:paraId="70840410" w14:textId="77777777" w:rsidR="00F114AA" w:rsidRDefault="00F114AA" w:rsidP="00F114AA">
            <w:pPr>
              <w:rPr>
                <w:b/>
                <w:bCs/>
                <w:kern w:val="2"/>
                <w:szCs w:val="24"/>
              </w:rPr>
            </w:pPr>
          </w:p>
        </w:tc>
        <w:tc>
          <w:tcPr>
            <w:tcW w:w="3240" w:type="dxa"/>
          </w:tcPr>
          <w:p w14:paraId="139CD5F9" w14:textId="77777777" w:rsidR="00F114AA" w:rsidRDefault="00F114AA" w:rsidP="00F114AA">
            <w:pPr>
              <w:rPr>
                <w:kern w:val="2"/>
                <w:szCs w:val="24"/>
              </w:rPr>
            </w:pPr>
            <w:r>
              <w:rPr>
                <w:kern w:val="2"/>
                <w:szCs w:val="24"/>
              </w:rPr>
              <w:t>1.2.9. Šalies atstovas</w:t>
            </w:r>
          </w:p>
        </w:tc>
        <w:tc>
          <w:tcPr>
            <w:tcW w:w="3510" w:type="dxa"/>
          </w:tcPr>
          <w:p w14:paraId="02C96430" w14:textId="77777777" w:rsidR="00F114AA" w:rsidRDefault="00F114AA" w:rsidP="00F114AA">
            <w:pPr>
              <w:jc w:val="center"/>
              <w:rPr>
                <w:kern w:val="2"/>
                <w:szCs w:val="24"/>
              </w:rPr>
            </w:pPr>
          </w:p>
        </w:tc>
      </w:tr>
      <w:tr w:rsidR="00F114AA" w14:paraId="04ED5932" w14:textId="77777777">
        <w:tc>
          <w:tcPr>
            <w:tcW w:w="2808" w:type="dxa"/>
            <w:vMerge/>
          </w:tcPr>
          <w:p w14:paraId="600A1C9F" w14:textId="77777777" w:rsidR="00F114AA" w:rsidRDefault="00F114AA" w:rsidP="00F114AA">
            <w:pPr>
              <w:rPr>
                <w:b/>
                <w:bCs/>
                <w:kern w:val="2"/>
                <w:szCs w:val="24"/>
              </w:rPr>
            </w:pPr>
          </w:p>
        </w:tc>
        <w:tc>
          <w:tcPr>
            <w:tcW w:w="3240" w:type="dxa"/>
          </w:tcPr>
          <w:p w14:paraId="7EF8E13C" w14:textId="77777777" w:rsidR="00F114AA" w:rsidRDefault="00F114AA" w:rsidP="00F114AA">
            <w:pPr>
              <w:rPr>
                <w:kern w:val="2"/>
                <w:szCs w:val="24"/>
              </w:rPr>
            </w:pPr>
            <w:r>
              <w:rPr>
                <w:kern w:val="2"/>
                <w:szCs w:val="24"/>
              </w:rPr>
              <w:t>1.2.10. Atstovavimo pagrindas</w:t>
            </w:r>
          </w:p>
        </w:tc>
        <w:tc>
          <w:tcPr>
            <w:tcW w:w="3510" w:type="dxa"/>
          </w:tcPr>
          <w:p w14:paraId="2CE5BF6C" w14:textId="77777777" w:rsidR="00F114AA" w:rsidRDefault="00F114AA" w:rsidP="00F114AA">
            <w:pPr>
              <w:jc w:val="center"/>
              <w:rPr>
                <w:kern w:val="2"/>
                <w:szCs w:val="24"/>
              </w:rPr>
            </w:pPr>
          </w:p>
        </w:tc>
      </w:tr>
    </w:tbl>
    <w:p w14:paraId="2083872B" w14:textId="77777777" w:rsidR="006967E8" w:rsidRDefault="006967E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967E8" w14:paraId="23C93CE0" w14:textId="77777777">
        <w:trPr>
          <w:trHeight w:val="300"/>
        </w:trPr>
        <w:tc>
          <w:tcPr>
            <w:tcW w:w="9535" w:type="dxa"/>
            <w:gridSpan w:val="5"/>
          </w:tcPr>
          <w:p w14:paraId="70E53258" w14:textId="77777777" w:rsidR="006967E8" w:rsidRDefault="00432F5B">
            <w:pPr>
              <w:jc w:val="center"/>
              <w:rPr>
                <w:b/>
                <w:bCs/>
                <w:kern w:val="2"/>
                <w:szCs w:val="24"/>
              </w:rPr>
            </w:pPr>
            <w:r>
              <w:rPr>
                <w:b/>
                <w:bCs/>
                <w:kern w:val="2"/>
                <w:szCs w:val="24"/>
              </w:rPr>
              <w:t>2. ATSAKINGI ASMENYS</w:t>
            </w:r>
          </w:p>
        </w:tc>
      </w:tr>
      <w:tr w:rsidR="006967E8" w14:paraId="3043DF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12E38" w14:textId="77777777" w:rsidR="006967E8" w:rsidRDefault="00432F5B">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C71A2C" w14:textId="77777777" w:rsidR="006967E8" w:rsidRDefault="00432F5B">
            <w:pPr>
              <w:rPr>
                <w:color w:val="4472C4"/>
                <w:kern w:val="2"/>
                <w:szCs w:val="24"/>
              </w:rPr>
            </w:pPr>
            <w:r>
              <w:rPr>
                <w:color w:val="4472C4"/>
                <w:kern w:val="2"/>
                <w:szCs w:val="24"/>
              </w:rPr>
              <w:t>(nurodyti padalinį / skyrių, pareigas, vardą, pavardę, tel., el. paštą)</w:t>
            </w:r>
          </w:p>
        </w:tc>
      </w:tr>
      <w:tr w:rsidR="006967E8" w14:paraId="3683BA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B6F16" w14:textId="77777777" w:rsidR="006967E8" w:rsidRDefault="00432F5B">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B41631B" w14:textId="77777777" w:rsidR="006967E8" w:rsidRDefault="00432F5B">
            <w:pPr>
              <w:rPr>
                <w:color w:val="4472C4"/>
                <w:kern w:val="2"/>
                <w:szCs w:val="24"/>
              </w:rPr>
            </w:pPr>
            <w:r>
              <w:rPr>
                <w:color w:val="4472C4"/>
                <w:kern w:val="2"/>
                <w:szCs w:val="24"/>
              </w:rPr>
              <w:t>(nurodyti padalinį / skyrių, pareigas, vardą, pavardę, tel., el. paštą)</w:t>
            </w:r>
          </w:p>
        </w:tc>
      </w:tr>
      <w:tr w:rsidR="006967E8" w14:paraId="5BF724F5" w14:textId="77777777">
        <w:trPr>
          <w:trHeight w:val="300"/>
        </w:trPr>
        <w:tc>
          <w:tcPr>
            <w:tcW w:w="9535" w:type="dxa"/>
            <w:gridSpan w:val="5"/>
          </w:tcPr>
          <w:p w14:paraId="7698B8D1" w14:textId="77777777" w:rsidR="006967E8" w:rsidRDefault="00432F5B">
            <w:pPr>
              <w:jc w:val="center"/>
              <w:rPr>
                <w:b/>
                <w:bCs/>
                <w:kern w:val="2"/>
                <w:szCs w:val="24"/>
              </w:rPr>
            </w:pPr>
            <w:r>
              <w:rPr>
                <w:b/>
                <w:bCs/>
                <w:kern w:val="2"/>
                <w:szCs w:val="24"/>
              </w:rPr>
              <w:t>3. SUTARTIES DALYKAS</w:t>
            </w:r>
          </w:p>
        </w:tc>
      </w:tr>
      <w:tr w:rsidR="006967E8" w14:paraId="50EF8E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51AEBC" w14:textId="77777777" w:rsidR="006967E8" w:rsidRDefault="00432F5B">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FA93311" w14:textId="0BE1FA72" w:rsidR="006967E8" w:rsidRPr="00190C9E" w:rsidRDefault="00432F5B" w:rsidP="00190C9E">
            <w:pPr>
              <w:jc w:val="both"/>
              <w:rPr>
                <w:kern w:val="2"/>
                <w:szCs w:val="24"/>
              </w:rPr>
            </w:pPr>
            <w:r>
              <w:rPr>
                <w:kern w:val="2"/>
                <w:szCs w:val="24"/>
              </w:rPr>
              <w:t xml:space="preserve">Tiekėjas įsipareigoja Sutartyje numatytomis sąlygomis perduoti Pirkėjui </w:t>
            </w:r>
            <w:r w:rsidR="00001AFD">
              <w:rPr>
                <w:kern w:val="2"/>
                <w:szCs w:val="24"/>
              </w:rPr>
              <w:t>1</w:t>
            </w:r>
            <w:r w:rsidRPr="00190C9E">
              <w:rPr>
                <w:kern w:val="2"/>
                <w:szCs w:val="24"/>
              </w:rPr>
              <w:t xml:space="preserve"> (</w:t>
            </w:r>
            <w:r w:rsidR="00001AFD">
              <w:rPr>
                <w:kern w:val="2"/>
                <w:szCs w:val="24"/>
              </w:rPr>
              <w:t>vienas</w:t>
            </w:r>
            <w:r w:rsidRPr="00190C9E">
              <w:rPr>
                <w:kern w:val="2"/>
                <w:szCs w:val="24"/>
              </w:rPr>
              <w:t xml:space="preserve">) vnt. </w:t>
            </w:r>
            <w:r w:rsidR="00D952D9" w:rsidRPr="008F7D0B">
              <w:rPr>
                <w:i/>
                <w:iCs/>
                <w:color w:val="5B9BD5" w:themeColor="accent1"/>
                <w:kern w:val="2"/>
                <w:szCs w:val="24"/>
              </w:rPr>
              <w:t>(</w:t>
            </w:r>
            <w:r w:rsidR="002F7F91" w:rsidRPr="00705CE1">
              <w:rPr>
                <w:i/>
                <w:iCs/>
                <w:color w:val="0070C0"/>
              </w:rPr>
              <w:t>įrašyti pavadinimą modelį</w:t>
            </w:r>
            <w:r w:rsidR="00D952D9">
              <w:rPr>
                <w:i/>
                <w:iCs/>
                <w:color w:val="0070C0"/>
              </w:rPr>
              <w:t>)</w:t>
            </w:r>
            <w:r w:rsidR="002F7F91">
              <w:rPr>
                <w:color w:val="FF0000"/>
                <w:kern w:val="2"/>
                <w:szCs w:val="24"/>
              </w:rPr>
              <w:t xml:space="preserve"> </w:t>
            </w:r>
            <w:r w:rsidR="008A11C4" w:rsidRPr="00190C9E">
              <w:rPr>
                <w:kern w:val="2"/>
                <w:szCs w:val="24"/>
              </w:rPr>
              <w:t>keleivi</w:t>
            </w:r>
            <w:r w:rsidR="006A2D49" w:rsidRPr="00190C9E">
              <w:rPr>
                <w:kern w:val="2"/>
                <w:szCs w:val="24"/>
              </w:rPr>
              <w:t>ų</w:t>
            </w:r>
            <w:r w:rsidR="008A11C4" w:rsidRPr="00190C9E">
              <w:rPr>
                <w:kern w:val="2"/>
                <w:szCs w:val="24"/>
              </w:rPr>
              <w:t xml:space="preserve"> baga</w:t>
            </w:r>
            <w:r w:rsidR="006A2D49" w:rsidRPr="00190C9E">
              <w:rPr>
                <w:kern w:val="2"/>
                <w:szCs w:val="24"/>
              </w:rPr>
              <w:t>ž</w:t>
            </w:r>
            <w:r w:rsidR="008A11C4" w:rsidRPr="00190C9E">
              <w:rPr>
                <w:kern w:val="2"/>
                <w:szCs w:val="24"/>
              </w:rPr>
              <w:t>o</w:t>
            </w:r>
            <w:r w:rsidR="006A2D49" w:rsidRPr="00190C9E">
              <w:rPr>
                <w:kern w:val="2"/>
                <w:szCs w:val="24"/>
              </w:rPr>
              <w:t xml:space="preserve"> rentgeno spindulių įrengin</w:t>
            </w:r>
            <w:r w:rsidR="00001AFD">
              <w:rPr>
                <w:kern w:val="2"/>
                <w:szCs w:val="24"/>
              </w:rPr>
              <w:t>į</w:t>
            </w:r>
            <w:r w:rsidR="00204B79">
              <w:rPr>
                <w:kern w:val="2"/>
                <w:szCs w:val="24"/>
              </w:rPr>
              <w:t xml:space="preserve"> </w:t>
            </w:r>
            <w:r w:rsidRPr="00190C9E">
              <w:rPr>
                <w:kern w:val="2"/>
                <w:szCs w:val="24"/>
              </w:rPr>
              <w:t>(toliau – Prekė)</w:t>
            </w:r>
            <w:r w:rsidR="002575EF">
              <w:rPr>
                <w:kern w:val="2"/>
                <w:szCs w:val="24"/>
              </w:rPr>
              <w:t xml:space="preserve">, įskaitant </w:t>
            </w:r>
            <w:r w:rsidR="00D50CB8">
              <w:rPr>
                <w:kern w:val="2"/>
                <w:szCs w:val="24"/>
              </w:rPr>
              <w:t xml:space="preserve">su juo susijusias paslaugas, t. y. </w:t>
            </w:r>
            <w:r w:rsidR="002C2762" w:rsidRPr="002C2762">
              <w:rPr>
                <w:color w:val="000000" w:themeColor="text1"/>
                <w:szCs w:val="24"/>
              </w:rPr>
              <w:t>pristatymą, iškrovimą, pervežimą į sumontavimo/</w:t>
            </w:r>
            <w:r w:rsidR="002C2762">
              <w:rPr>
                <w:color w:val="000000" w:themeColor="text1"/>
                <w:szCs w:val="24"/>
              </w:rPr>
              <w:t>diegi</w:t>
            </w:r>
            <w:r w:rsidR="002C2762" w:rsidRPr="002C2762">
              <w:rPr>
                <w:color w:val="000000" w:themeColor="text1"/>
                <w:szCs w:val="24"/>
              </w:rPr>
              <w:t>mo vietą, sumontavimą/</w:t>
            </w:r>
            <w:r w:rsidR="002C2762">
              <w:rPr>
                <w:color w:val="000000" w:themeColor="text1"/>
                <w:szCs w:val="24"/>
              </w:rPr>
              <w:t>diegi</w:t>
            </w:r>
            <w:r w:rsidR="002C2762" w:rsidRPr="002C2762">
              <w:rPr>
                <w:color w:val="000000" w:themeColor="text1"/>
                <w:szCs w:val="24"/>
              </w:rPr>
              <w:t>mą, po sumontavimo/</w:t>
            </w:r>
            <w:r w:rsidR="002C2762">
              <w:rPr>
                <w:color w:val="000000" w:themeColor="text1"/>
                <w:szCs w:val="24"/>
              </w:rPr>
              <w:t>dieg</w:t>
            </w:r>
            <w:r w:rsidR="002C2762" w:rsidRPr="002C2762">
              <w:rPr>
                <w:color w:val="000000" w:themeColor="text1"/>
                <w:szCs w:val="24"/>
              </w:rPr>
              <w:t>imo likusių įpakavimo medžiagų išvežimą (utilizavimą), Pirkėjo specialistų apmokymą naudotis Prek</w:t>
            </w:r>
            <w:r w:rsidR="002F3148">
              <w:rPr>
                <w:color w:val="000000" w:themeColor="text1"/>
                <w:szCs w:val="24"/>
              </w:rPr>
              <w:t>e</w:t>
            </w:r>
            <w:r w:rsidR="002C2762" w:rsidRPr="002C2762">
              <w:rPr>
                <w:color w:val="000000" w:themeColor="text1"/>
                <w:szCs w:val="24"/>
              </w:rPr>
              <w:t xml:space="preserve"> </w:t>
            </w:r>
            <w:r w:rsidR="002C2762" w:rsidRPr="002C2762">
              <w:rPr>
                <w:szCs w:val="24"/>
              </w:rPr>
              <w:t xml:space="preserve">ir </w:t>
            </w:r>
            <w:r w:rsidR="002F3148">
              <w:rPr>
                <w:szCs w:val="24"/>
              </w:rPr>
              <w:t>garantinę</w:t>
            </w:r>
            <w:r w:rsidR="002C2762" w:rsidRPr="002C2762">
              <w:rPr>
                <w:szCs w:val="24"/>
              </w:rPr>
              <w:t xml:space="preserve"> priežiūrą</w:t>
            </w:r>
            <w:r w:rsidR="002C2762" w:rsidRPr="002C2762">
              <w:rPr>
                <w:color w:val="000000"/>
                <w:kern w:val="2"/>
                <w:szCs w:val="24"/>
              </w:rPr>
              <w:t>.</w:t>
            </w:r>
            <w:r w:rsidR="002C2762">
              <w:rPr>
                <w:rFonts w:ascii="Cambria" w:hAnsi="Cambria"/>
                <w:color w:val="000000" w:themeColor="text1"/>
                <w:kern w:val="2"/>
                <w:sz w:val="20"/>
              </w:rPr>
              <w:t xml:space="preserve"> </w:t>
            </w:r>
            <w:r w:rsidR="002C2762" w:rsidRPr="00321EFD">
              <w:rPr>
                <w:rFonts w:ascii="Cambria" w:hAnsi="Cambria"/>
                <w:color w:val="000000" w:themeColor="text1"/>
                <w:kern w:val="2"/>
                <w:sz w:val="20"/>
              </w:rPr>
              <w:t xml:space="preserve"> </w:t>
            </w:r>
          </w:p>
          <w:p w14:paraId="79190C08" w14:textId="613E12F4" w:rsidR="006967E8" w:rsidRDefault="00432F5B" w:rsidP="00190C9E">
            <w:pPr>
              <w:jc w:val="both"/>
              <w:rPr>
                <w:color w:val="000000"/>
                <w:kern w:val="2"/>
                <w:szCs w:val="24"/>
              </w:rPr>
            </w:pPr>
            <w:r>
              <w:rPr>
                <w:color w:val="000000"/>
                <w:kern w:val="2"/>
                <w:szCs w:val="24"/>
              </w:rPr>
              <w:t>Išsamus Prek</w:t>
            </w:r>
            <w:r w:rsidR="00001AFD">
              <w:rPr>
                <w:color w:val="000000"/>
                <w:kern w:val="2"/>
                <w:szCs w:val="24"/>
              </w:rPr>
              <w:t>ės</w:t>
            </w:r>
            <w:r>
              <w:rPr>
                <w:color w:val="000000"/>
                <w:kern w:val="2"/>
                <w:szCs w:val="24"/>
              </w:rPr>
              <w:t xml:space="preserve"> aprašymas ir kiti reikalavimai tiekiam</w:t>
            </w:r>
            <w:r w:rsidR="00001AFD">
              <w:rPr>
                <w:color w:val="000000"/>
                <w:kern w:val="2"/>
                <w:szCs w:val="24"/>
              </w:rPr>
              <w:t>ai</w:t>
            </w:r>
            <w:r>
              <w:rPr>
                <w:color w:val="000000"/>
                <w:kern w:val="2"/>
                <w:szCs w:val="24"/>
              </w:rPr>
              <w:t xml:space="preserve"> Prek</w:t>
            </w:r>
            <w:r w:rsidR="00001AFD">
              <w:rPr>
                <w:color w:val="000000"/>
                <w:kern w:val="2"/>
                <w:szCs w:val="24"/>
              </w:rPr>
              <w:t>ei</w:t>
            </w:r>
            <w:r>
              <w:rPr>
                <w:color w:val="000000"/>
                <w:kern w:val="2"/>
                <w:szCs w:val="24"/>
              </w:rPr>
              <w:t xml:space="preserve"> nustatyti Sutarties priede Nr. </w:t>
            </w:r>
            <w:r w:rsidR="003E49F5">
              <w:rPr>
                <w:color w:val="000000"/>
                <w:kern w:val="2"/>
                <w:szCs w:val="24"/>
              </w:rPr>
              <w:t>1</w:t>
            </w:r>
            <w:r>
              <w:rPr>
                <w:color w:val="000000"/>
                <w:kern w:val="2"/>
                <w:szCs w:val="24"/>
              </w:rPr>
              <w:t xml:space="preserve"> „Techninė specifikacija“ (toliau – Techninė specifikacija) ir Sutarties priede Nr. </w:t>
            </w:r>
            <w:r w:rsidR="003E49F5">
              <w:rPr>
                <w:color w:val="000000"/>
                <w:kern w:val="2"/>
                <w:szCs w:val="24"/>
              </w:rPr>
              <w:t>2</w:t>
            </w:r>
            <w:r>
              <w:rPr>
                <w:color w:val="000000"/>
                <w:kern w:val="2"/>
                <w:szCs w:val="24"/>
              </w:rPr>
              <w:t xml:space="preserve"> „Pasiūlymas“.</w:t>
            </w:r>
          </w:p>
        </w:tc>
      </w:tr>
      <w:tr w:rsidR="006967E8" w14:paraId="3FA6B5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3DD7C1" w14:textId="77777777" w:rsidR="006967E8" w:rsidRDefault="00432F5B">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8AB0A1" w14:textId="496CF05A" w:rsidR="006967E8" w:rsidRDefault="00F34F7A">
            <w:pPr>
              <w:rPr>
                <w:kern w:val="2"/>
                <w:szCs w:val="24"/>
              </w:rPr>
            </w:pPr>
            <w:r w:rsidRPr="00705CE1">
              <w:rPr>
                <w:i/>
                <w:iCs/>
                <w:color w:val="0070C0"/>
              </w:rPr>
              <w:t>įrašyti</w:t>
            </w:r>
          </w:p>
        </w:tc>
      </w:tr>
      <w:tr w:rsidR="006967E8" w14:paraId="7E8A1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9684F9" w14:textId="77777777" w:rsidR="006967E8" w:rsidRDefault="00432F5B">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2A8BDE6" w14:textId="0D21CCE3" w:rsidR="006967E8" w:rsidRDefault="00DE0B69" w:rsidP="00DF4441">
            <w:pPr>
              <w:jc w:val="both"/>
              <w:rPr>
                <w:kern w:val="2"/>
                <w:szCs w:val="24"/>
              </w:rPr>
            </w:pPr>
            <w:r w:rsidRPr="00705CE1">
              <w:t>Europos Sąjungos lėšomis bendrai finansuojamas projektas Nr. 101182552, „Lietuvos Respublikos pasienio kontrolės punktų gebėjimų stiprinimas“ (2 dalis)</w:t>
            </w:r>
          </w:p>
        </w:tc>
      </w:tr>
      <w:tr w:rsidR="006967E8" w14:paraId="4FCD3E37" w14:textId="77777777">
        <w:trPr>
          <w:trHeight w:val="300"/>
        </w:trPr>
        <w:tc>
          <w:tcPr>
            <w:tcW w:w="9535" w:type="dxa"/>
            <w:gridSpan w:val="5"/>
          </w:tcPr>
          <w:p w14:paraId="129095BD" w14:textId="77777777" w:rsidR="006967E8" w:rsidRDefault="00432F5B">
            <w:pPr>
              <w:jc w:val="center"/>
              <w:rPr>
                <w:b/>
                <w:bCs/>
                <w:kern w:val="2"/>
                <w:szCs w:val="24"/>
              </w:rPr>
            </w:pPr>
            <w:r>
              <w:rPr>
                <w:b/>
                <w:bCs/>
                <w:kern w:val="2"/>
                <w:szCs w:val="24"/>
              </w:rPr>
              <w:t>4. PREKIŲ PRISTATYMO TERMINAI IR PREKIŲ PERDAVIMO - PRIĖMIMO TVARKA</w:t>
            </w:r>
          </w:p>
        </w:tc>
      </w:tr>
      <w:tr w:rsidR="006967E8" w14:paraId="35397F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234353" w14:textId="179197C0" w:rsidR="006967E8" w:rsidRDefault="00432F5B" w:rsidP="00E9342F">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37C5E46" w14:textId="38ED1798" w:rsidR="006967E8" w:rsidRDefault="00A021C9" w:rsidP="00E9342F">
            <w:pPr>
              <w:jc w:val="both"/>
              <w:rPr>
                <w:szCs w:val="24"/>
              </w:rPr>
            </w:pPr>
            <w:r w:rsidRPr="00705CE1">
              <w:t>Tiekėjas Prek</w:t>
            </w:r>
            <w:r w:rsidR="00100F3E">
              <w:t>ę</w:t>
            </w:r>
            <w:r w:rsidRPr="00705CE1">
              <w:t xml:space="preserve"> (visą Prekių kiekį) įsipareigoja pristatyti ne vėliau</w:t>
            </w:r>
            <w:r w:rsidRPr="00705CE1">
              <w:rPr>
                <w:b/>
                <w:bCs/>
              </w:rPr>
              <w:t xml:space="preserve"> </w:t>
            </w:r>
            <w:r w:rsidRPr="00705CE1">
              <w:t xml:space="preserve">kaip per </w:t>
            </w:r>
            <w:r>
              <w:t>9</w:t>
            </w:r>
            <w:r w:rsidRPr="00705CE1">
              <w:t xml:space="preserve"> (</w:t>
            </w:r>
            <w:r>
              <w:t>devyni</w:t>
            </w:r>
            <w:r w:rsidRPr="00705CE1">
              <w:t>) mėnesius</w:t>
            </w:r>
            <w:r w:rsidRPr="00705CE1">
              <w:rPr>
                <w:color w:val="000000"/>
              </w:rPr>
              <w:t xml:space="preserve"> nuo Sutarties įsigaliojimo dienos šiuo adresu: </w:t>
            </w:r>
            <w:r w:rsidR="00100F3E">
              <w:rPr>
                <w:color w:val="000000"/>
              </w:rPr>
              <w:t>Donelaičio g. 2, Panemunė, Pagė</w:t>
            </w:r>
            <w:r w:rsidR="00291EFD">
              <w:rPr>
                <w:color w:val="000000"/>
              </w:rPr>
              <w:t>gių sav.</w:t>
            </w:r>
          </w:p>
        </w:tc>
      </w:tr>
      <w:tr w:rsidR="006967E8" w14:paraId="134B00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0218CE" w14:textId="77777777" w:rsidR="006967E8" w:rsidRDefault="00432F5B">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0184A8" w14:textId="540FDBC6" w:rsidR="006967E8" w:rsidRDefault="00C22423" w:rsidP="00C22423">
            <w:pPr>
              <w:jc w:val="both"/>
              <w:rPr>
                <w:kern w:val="2"/>
                <w:szCs w:val="24"/>
              </w:rPr>
            </w:pPr>
            <w:r w:rsidRPr="00705CE1">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 darbo dienų laikotarpiui.</w:t>
            </w:r>
          </w:p>
        </w:tc>
      </w:tr>
      <w:tr w:rsidR="006967E8" w14:paraId="62D7EF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6A2478" w14:textId="77777777" w:rsidR="006967E8" w:rsidRDefault="00432F5B">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605D653" w14:textId="77777777" w:rsidR="006967E8" w:rsidRDefault="00432F5B">
            <w:pPr>
              <w:rPr>
                <w:kern w:val="2"/>
                <w:szCs w:val="24"/>
              </w:rPr>
            </w:pPr>
            <w:r>
              <w:rPr>
                <w:kern w:val="2"/>
                <w:szCs w:val="24"/>
              </w:rPr>
              <w:t>Netaikoma</w:t>
            </w:r>
          </w:p>
          <w:p w14:paraId="7F3D0439" w14:textId="6046ED9F" w:rsidR="006967E8" w:rsidRDefault="006967E8">
            <w:pPr>
              <w:rPr>
                <w:kern w:val="2"/>
                <w:szCs w:val="24"/>
              </w:rPr>
            </w:pPr>
          </w:p>
        </w:tc>
      </w:tr>
      <w:tr w:rsidR="006967E8" w14:paraId="0B54F2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109CC7" w14:textId="77777777" w:rsidR="006967E8" w:rsidRDefault="00432F5B">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5B34FE" w14:textId="77777777" w:rsidR="006967E8" w:rsidRDefault="00432F5B">
            <w:pPr>
              <w:rPr>
                <w:kern w:val="2"/>
                <w:szCs w:val="24"/>
              </w:rPr>
            </w:pPr>
            <w:r>
              <w:rPr>
                <w:kern w:val="2"/>
                <w:szCs w:val="24"/>
              </w:rPr>
              <w:t>Netaikoma</w:t>
            </w:r>
          </w:p>
          <w:p w14:paraId="570CBEAD" w14:textId="77777777" w:rsidR="006967E8" w:rsidRDefault="006967E8">
            <w:pPr>
              <w:rPr>
                <w:kern w:val="2"/>
                <w:szCs w:val="24"/>
              </w:rPr>
            </w:pPr>
          </w:p>
          <w:p w14:paraId="3E7AE2A0" w14:textId="44FC8FD7" w:rsidR="006967E8" w:rsidRDefault="006967E8">
            <w:pPr>
              <w:rPr>
                <w:kern w:val="2"/>
                <w:szCs w:val="24"/>
              </w:rPr>
            </w:pPr>
          </w:p>
        </w:tc>
      </w:tr>
      <w:tr w:rsidR="006967E8" w14:paraId="096419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E0A6E7" w14:textId="77777777" w:rsidR="006967E8" w:rsidRDefault="00432F5B">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5575B5B" w14:textId="77777777" w:rsidR="000B3098" w:rsidRDefault="00302A33" w:rsidP="003948B2">
            <w:pPr>
              <w:jc w:val="both"/>
            </w:pPr>
            <w:r w:rsidRPr="00705CE1">
              <w:t>Kartu su Prekėmis pateikiami šie dokumentai:</w:t>
            </w:r>
          </w:p>
          <w:p w14:paraId="36BA8F33" w14:textId="72D64E29" w:rsidR="007532D4" w:rsidRDefault="007532D4" w:rsidP="003948B2">
            <w:pPr>
              <w:autoSpaceDE w:val="0"/>
              <w:autoSpaceDN w:val="0"/>
              <w:adjustRightInd w:val="0"/>
              <w:jc w:val="both"/>
              <w:rPr>
                <w:rFonts w:eastAsia="TimesNewRomanPSMT"/>
                <w:szCs w:val="24"/>
              </w:rPr>
            </w:pPr>
            <w:r>
              <w:lastRenderedPageBreak/>
              <w:t>-</w:t>
            </w:r>
            <w:r>
              <w:rPr>
                <w:rFonts w:ascii="TimesNewRomanPSMT" w:eastAsia="TimesNewRomanPSMT" w:cs="TimesNewRomanPSMT"/>
                <w:szCs w:val="24"/>
              </w:rPr>
              <w:t xml:space="preserve"> </w:t>
            </w:r>
            <w:r w:rsidRPr="007532D4">
              <w:rPr>
                <w:rFonts w:eastAsia="TimesNewRomanPSMT"/>
                <w:szCs w:val="24"/>
              </w:rPr>
              <w:t>rentgeno spindulių įrenginio vartotojo vadov</w:t>
            </w:r>
            <w:r w:rsidR="00A0535A">
              <w:rPr>
                <w:rFonts w:eastAsia="TimesNewRomanPSMT"/>
                <w:szCs w:val="24"/>
              </w:rPr>
              <w:t>as</w:t>
            </w:r>
            <w:r w:rsidRPr="007532D4">
              <w:rPr>
                <w:rFonts w:eastAsia="TimesNewRomanPSMT"/>
                <w:szCs w:val="24"/>
              </w:rPr>
              <w:t xml:space="preserve"> (angl. </w:t>
            </w:r>
            <w:proofErr w:type="spellStart"/>
            <w:r w:rsidRPr="007532D4">
              <w:rPr>
                <w:rFonts w:eastAsia="TimesNewRomanPSMT"/>
                <w:i/>
                <w:iCs/>
                <w:szCs w:val="24"/>
              </w:rPr>
              <w:t>User</w:t>
            </w:r>
            <w:proofErr w:type="spellEnd"/>
            <w:r w:rsidRPr="007532D4">
              <w:rPr>
                <w:rFonts w:eastAsia="TimesNewRomanPSMT"/>
                <w:i/>
                <w:iCs/>
                <w:szCs w:val="24"/>
              </w:rPr>
              <w:t xml:space="preserve"> </w:t>
            </w:r>
            <w:proofErr w:type="spellStart"/>
            <w:r w:rsidRPr="007532D4">
              <w:rPr>
                <w:rFonts w:eastAsia="TimesNewRomanPSMT"/>
                <w:i/>
                <w:iCs/>
                <w:szCs w:val="24"/>
              </w:rPr>
              <w:t>Manual</w:t>
            </w:r>
            <w:proofErr w:type="spellEnd"/>
            <w:r w:rsidRPr="007532D4">
              <w:rPr>
                <w:rFonts w:eastAsia="TimesNewRomanPSMT"/>
                <w:szCs w:val="24"/>
              </w:rPr>
              <w:t>) anglų ir lietuvių</w:t>
            </w:r>
            <w:r>
              <w:rPr>
                <w:rFonts w:eastAsia="TimesNewRomanPSMT"/>
                <w:szCs w:val="24"/>
              </w:rPr>
              <w:t xml:space="preserve"> </w:t>
            </w:r>
            <w:r w:rsidRPr="007532D4">
              <w:rPr>
                <w:rFonts w:eastAsia="TimesNewRomanPSMT"/>
                <w:szCs w:val="24"/>
              </w:rPr>
              <w:t xml:space="preserve">kalbomis popieriniame spalvotame variante (ne </w:t>
            </w:r>
            <w:r>
              <w:rPr>
                <w:rFonts w:eastAsia="TimesNewRomanPSMT"/>
                <w:szCs w:val="24"/>
              </w:rPr>
              <w:t xml:space="preserve"> </w:t>
            </w:r>
            <w:r w:rsidRPr="007532D4">
              <w:rPr>
                <w:rFonts w:eastAsia="TimesNewRomanPSMT"/>
                <w:szCs w:val="24"/>
              </w:rPr>
              <w:t>mažiau kaip po 2 v</w:t>
            </w:r>
            <w:r w:rsidR="00A0535A">
              <w:rPr>
                <w:rFonts w:eastAsia="TimesNewRomanPSMT"/>
                <w:szCs w:val="24"/>
              </w:rPr>
              <w:t>nt.</w:t>
            </w:r>
            <w:r w:rsidRPr="007532D4">
              <w:rPr>
                <w:rFonts w:eastAsia="TimesNewRomanPSMT"/>
                <w:szCs w:val="24"/>
              </w:rPr>
              <w:t xml:space="preserve"> anglų ir</w:t>
            </w:r>
            <w:r>
              <w:rPr>
                <w:rFonts w:eastAsia="TimesNewRomanPSMT"/>
                <w:szCs w:val="24"/>
              </w:rPr>
              <w:t xml:space="preserve"> </w:t>
            </w:r>
            <w:r w:rsidRPr="007532D4">
              <w:rPr>
                <w:rFonts w:eastAsia="TimesNewRomanPSMT"/>
                <w:szCs w:val="24"/>
              </w:rPr>
              <w:t>lietuvių kalbomis)</w:t>
            </w:r>
            <w:r w:rsidR="0032428E">
              <w:rPr>
                <w:rFonts w:eastAsia="TimesNewRomanPSMT"/>
                <w:szCs w:val="24"/>
              </w:rPr>
              <w:t xml:space="preserve"> (papildomai ir PDF formatu)</w:t>
            </w:r>
            <w:r w:rsidRPr="007532D4">
              <w:rPr>
                <w:rFonts w:eastAsia="TimesNewRomanPSMT"/>
                <w:szCs w:val="24"/>
              </w:rPr>
              <w:t>;</w:t>
            </w:r>
          </w:p>
          <w:p w14:paraId="3C5BD572" w14:textId="08C61862" w:rsidR="00F2455D" w:rsidRDefault="00150C7D" w:rsidP="003948B2">
            <w:pPr>
              <w:autoSpaceDE w:val="0"/>
              <w:autoSpaceDN w:val="0"/>
              <w:adjustRightInd w:val="0"/>
              <w:jc w:val="both"/>
              <w:rPr>
                <w:rFonts w:eastAsia="TimesNewRomanPSMT"/>
                <w:szCs w:val="24"/>
              </w:rPr>
            </w:pPr>
            <w:r w:rsidRPr="00150C7D">
              <w:rPr>
                <w:rFonts w:eastAsia="TimesNewRomanPSMT"/>
                <w:szCs w:val="24"/>
              </w:rPr>
              <w:t>- rentgeno spindulių įrenginio technin</w:t>
            </w:r>
            <w:r w:rsidR="00CA51CC">
              <w:rPr>
                <w:rFonts w:eastAsia="TimesNewRomanPSMT"/>
                <w:szCs w:val="24"/>
              </w:rPr>
              <w:t>ė</w:t>
            </w:r>
            <w:r w:rsidRPr="00150C7D">
              <w:rPr>
                <w:rFonts w:eastAsia="TimesNewRomanPSMT"/>
                <w:szCs w:val="24"/>
              </w:rPr>
              <w:t xml:space="preserve"> dokumentacij</w:t>
            </w:r>
            <w:r w:rsidR="00CA51CC">
              <w:rPr>
                <w:rFonts w:eastAsia="TimesNewRomanPSMT"/>
                <w:szCs w:val="24"/>
              </w:rPr>
              <w:t>a</w:t>
            </w:r>
            <w:r w:rsidRPr="00150C7D">
              <w:rPr>
                <w:rFonts w:eastAsia="TimesNewRomanPSMT"/>
                <w:szCs w:val="24"/>
              </w:rPr>
              <w:t xml:space="preserve"> lietuvių arba anglų kalba</w:t>
            </w:r>
            <w:r w:rsidR="00F2455D">
              <w:rPr>
                <w:rFonts w:eastAsia="TimesNewRomanPSMT"/>
                <w:szCs w:val="24"/>
              </w:rPr>
              <w:t xml:space="preserve"> </w:t>
            </w:r>
            <w:r w:rsidRPr="00150C7D">
              <w:rPr>
                <w:rFonts w:eastAsia="TimesNewRomanPSMT"/>
                <w:szCs w:val="24"/>
              </w:rPr>
              <w:t>popieriniame spalvotame variante (ne mažiau kaip 2 v</w:t>
            </w:r>
            <w:r w:rsidR="00CA51CC">
              <w:rPr>
                <w:rFonts w:eastAsia="TimesNewRomanPSMT"/>
                <w:szCs w:val="24"/>
              </w:rPr>
              <w:t>nt.</w:t>
            </w:r>
            <w:r w:rsidRPr="00150C7D">
              <w:rPr>
                <w:rFonts w:eastAsia="TimesNewRomanPSMT"/>
                <w:szCs w:val="24"/>
              </w:rPr>
              <w:t>)</w:t>
            </w:r>
            <w:r w:rsidR="00F2455D">
              <w:rPr>
                <w:rFonts w:eastAsia="TimesNewRomanPSMT"/>
                <w:szCs w:val="24"/>
              </w:rPr>
              <w:t xml:space="preserve"> (papildomai ir PDF formatu)</w:t>
            </w:r>
            <w:r w:rsidR="00F2455D" w:rsidRPr="007532D4">
              <w:rPr>
                <w:rFonts w:eastAsia="TimesNewRomanPSMT"/>
                <w:szCs w:val="24"/>
              </w:rPr>
              <w:t>;</w:t>
            </w:r>
          </w:p>
          <w:p w14:paraId="4C46FC04" w14:textId="77777777" w:rsidR="00F420C7" w:rsidRDefault="00F2455D" w:rsidP="003948B2">
            <w:pPr>
              <w:autoSpaceDE w:val="0"/>
              <w:autoSpaceDN w:val="0"/>
              <w:adjustRightInd w:val="0"/>
              <w:jc w:val="both"/>
            </w:pPr>
            <w:r>
              <w:rPr>
                <w:rFonts w:eastAsia="TimesNewRomanPSMT"/>
                <w:szCs w:val="24"/>
              </w:rPr>
              <w:t xml:space="preserve"> </w:t>
            </w:r>
            <w:r w:rsidR="00C70284">
              <w:rPr>
                <w:rFonts w:eastAsia="TimesNewRomanPSMT"/>
                <w:szCs w:val="24"/>
              </w:rPr>
              <w:t>-</w:t>
            </w:r>
            <w:r w:rsidR="00302A33" w:rsidRPr="00705CE1">
              <w:t xml:space="preserve"> lygiavertės dozės galios tyrimų protokolas</w:t>
            </w:r>
            <w:r w:rsidR="00F420C7">
              <w:t>;</w:t>
            </w:r>
          </w:p>
          <w:p w14:paraId="2D68CF30" w14:textId="5A3F0762" w:rsidR="00302A33" w:rsidRPr="00705CE1" w:rsidRDefault="00F420C7" w:rsidP="003948B2">
            <w:pPr>
              <w:autoSpaceDE w:val="0"/>
              <w:autoSpaceDN w:val="0"/>
              <w:adjustRightInd w:val="0"/>
              <w:jc w:val="both"/>
            </w:pPr>
            <w:r>
              <w:rPr>
                <w:color w:val="4472C4"/>
              </w:rPr>
              <w:t>-</w:t>
            </w:r>
            <w:r w:rsidR="00302A33" w:rsidRPr="00705CE1">
              <w:rPr>
                <w:color w:val="4472C4"/>
              </w:rPr>
              <w:t xml:space="preserve"> </w:t>
            </w:r>
            <w:r w:rsidR="00302A33" w:rsidRPr="00705CE1">
              <w:t>Prekių perdavimo-priėmimo aktas.</w:t>
            </w:r>
          </w:p>
          <w:p w14:paraId="207D7E54" w14:textId="4AA169E8" w:rsidR="006967E8" w:rsidRDefault="00432F5B" w:rsidP="003948B2">
            <w:pPr>
              <w:jc w:val="both"/>
              <w:rPr>
                <w:kern w:val="2"/>
                <w:szCs w:val="24"/>
              </w:rPr>
            </w:pPr>
            <w:r>
              <w:rPr>
                <w:kern w:val="2"/>
                <w:szCs w:val="24"/>
              </w:rPr>
              <w:t>Tiekėjui nepateikus nurodytų dokumentų, laikoma, kad Prekės neatitinka Sutartyje nustatytų reikalavimų.</w:t>
            </w:r>
          </w:p>
        </w:tc>
      </w:tr>
      <w:tr w:rsidR="006967E8" w14:paraId="758A81DA" w14:textId="77777777">
        <w:trPr>
          <w:trHeight w:val="300"/>
        </w:trPr>
        <w:tc>
          <w:tcPr>
            <w:tcW w:w="9535" w:type="dxa"/>
            <w:gridSpan w:val="5"/>
          </w:tcPr>
          <w:p w14:paraId="6027E509" w14:textId="77777777" w:rsidR="006967E8" w:rsidRDefault="00432F5B">
            <w:pPr>
              <w:jc w:val="center"/>
              <w:rPr>
                <w:b/>
                <w:bCs/>
                <w:kern w:val="2"/>
                <w:szCs w:val="24"/>
              </w:rPr>
            </w:pPr>
            <w:r>
              <w:rPr>
                <w:b/>
                <w:bCs/>
                <w:kern w:val="2"/>
                <w:szCs w:val="24"/>
              </w:rPr>
              <w:lastRenderedPageBreak/>
              <w:t>5. SUTARTIES KAINA IR ATSISKAITYMO TVARKA</w:t>
            </w:r>
          </w:p>
        </w:tc>
      </w:tr>
      <w:tr w:rsidR="006967E8" w14:paraId="713943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48480" w14:textId="77777777" w:rsidR="006967E8" w:rsidRDefault="00432F5B">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BB4F1" w14:textId="77777777" w:rsidR="006967E8" w:rsidRDefault="00432F5B">
            <w:pPr>
              <w:rPr>
                <w:kern w:val="2"/>
                <w:szCs w:val="24"/>
              </w:rPr>
            </w:pPr>
            <w:r>
              <w:rPr>
                <w:kern w:val="2"/>
                <w:szCs w:val="24"/>
              </w:rPr>
              <w:t>Fiksuotos kainos kainodara</w:t>
            </w:r>
          </w:p>
          <w:p w14:paraId="19EE9791" w14:textId="7E9B20CD" w:rsidR="006967E8" w:rsidRDefault="006967E8">
            <w:pPr>
              <w:rPr>
                <w:color w:val="4472C4"/>
                <w:kern w:val="2"/>
              </w:rPr>
            </w:pPr>
          </w:p>
        </w:tc>
      </w:tr>
      <w:tr w:rsidR="006967E8" w14:paraId="375BEF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7972" w14:textId="77777777" w:rsidR="006967E8" w:rsidRDefault="00432F5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B5BDC77" w14:textId="77777777" w:rsidR="006967E8" w:rsidRDefault="006967E8">
            <w:pPr>
              <w:rPr>
                <w:b/>
                <w:bCs/>
                <w:kern w:val="2"/>
                <w:szCs w:val="24"/>
              </w:rPr>
            </w:pPr>
          </w:p>
          <w:p w14:paraId="5E2570BC" w14:textId="77777777" w:rsidR="006967E8" w:rsidRDefault="006967E8">
            <w:pPr>
              <w:rPr>
                <w:b/>
                <w:bCs/>
                <w:kern w:val="2"/>
                <w:szCs w:val="24"/>
              </w:rPr>
            </w:pPr>
          </w:p>
          <w:p w14:paraId="5D62BC47" w14:textId="77777777" w:rsidR="006967E8" w:rsidRDefault="006967E8">
            <w:pPr>
              <w:rPr>
                <w:b/>
                <w:bCs/>
                <w:kern w:val="2"/>
                <w:szCs w:val="24"/>
              </w:rPr>
            </w:pPr>
          </w:p>
          <w:p w14:paraId="6E785063" w14:textId="77777777" w:rsidR="006967E8" w:rsidRDefault="006967E8" w:rsidP="005F7C1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8B0D2EA" w14:textId="77777777" w:rsidR="006967E8" w:rsidRDefault="00432F5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29812AE" w14:textId="77777777" w:rsidR="006967E8" w:rsidRDefault="00432F5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11757A" w14:textId="77777777" w:rsidR="006967E8" w:rsidRDefault="00432F5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BD4A21C" w14:textId="51BC53F5" w:rsidR="008943F8" w:rsidRDefault="00432F5B" w:rsidP="007071ED">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967E8" w14:paraId="43B852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74DC4A" w14:textId="0B54AFE9" w:rsidR="006967E8" w:rsidRDefault="00432F5B" w:rsidP="00D47BF9">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CED6BC7" w14:textId="77777777" w:rsidR="006967E8" w:rsidRPr="00D47BF9" w:rsidRDefault="00432F5B">
            <w:pPr>
              <w:rPr>
                <w:kern w:val="2"/>
                <w:szCs w:val="24"/>
              </w:rPr>
            </w:pPr>
            <w:r>
              <w:rPr>
                <w:kern w:val="2"/>
                <w:szCs w:val="24"/>
              </w:rPr>
              <w:t xml:space="preserve">Sutarties </w:t>
            </w:r>
            <w:r w:rsidRPr="00D47BF9">
              <w:rPr>
                <w:kern w:val="2"/>
                <w:szCs w:val="24"/>
              </w:rPr>
              <w:t>kaina / įkainiai bus perskaičiuojami:</w:t>
            </w:r>
          </w:p>
          <w:p w14:paraId="2B4C8F08" w14:textId="77777777" w:rsidR="006967E8" w:rsidRPr="00D47BF9" w:rsidRDefault="00432F5B">
            <w:pPr>
              <w:rPr>
                <w:kern w:val="2"/>
                <w:szCs w:val="24"/>
              </w:rPr>
            </w:pPr>
            <w:r w:rsidRPr="00D47BF9">
              <w:rPr>
                <w:kern w:val="2"/>
                <w:szCs w:val="24"/>
              </w:rPr>
              <w:t>5.3.1. dėl PVM tarifo pasikeitimo;</w:t>
            </w:r>
          </w:p>
          <w:p w14:paraId="365166E2" w14:textId="5E9D3342" w:rsidR="006967E8" w:rsidRPr="00D47BF9" w:rsidRDefault="00432F5B">
            <w:pPr>
              <w:rPr>
                <w:kern w:val="2"/>
                <w:szCs w:val="24"/>
              </w:rPr>
            </w:pPr>
            <w:r w:rsidRPr="00D47BF9">
              <w:rPr>
                <w:kern w:val="2"/>
                <w:szCs w:val="24"/>
              </w:rPr>
              <w:t>5.3.3. dėl kainų lygio pokyčio</w:t>
            </w:r>
            <w:r w:rsidR="00D47BF9" w:rsidRPr="00D47BF9">
              <w:rPr>
                <w:kern w:val="2"/>
                <w:szCs w:val="24"/>
              </w:rPr>
              <w:t>.</w:t>
            </w:r>
          </w:p>
          <w:p w14:paraId="6BE4CDCE" w14:textId="65C91CBD" w:rsidR="006967E8" w:rsidRDefault="006967E8">
            <w:pPr>
              <w:rPr>
                <w:color w:val="FF0000"/>
                <w:kern w:val="2"/>
              </w:rPr>
            </w:pPr>
          </w:p>
        </w:tc>
      </w:tr>
      <w:tr w:rsidR="006967E8" w14:paraId="768D51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4752B2" w14:textId="77777777" w:rsidR="006967E8" w:rsidRDefault="00432F5B">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3E3F27" w14:textId="77777777" w:rsidR="00A54312" w:rsidRPr="00705CE1" w:rsidRDefault="00A54312" w:rsidP="00501D84">
            <w:pPr>
              <w:jc w:val="both"/>
            </w:pPr>
            <w:r w:rsidRPr="00705CE1">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C09B860" w14:textId="77777777" w:rsidR="00A54312" w:rsidRPr="00705CE1" w:rsidRDefault="00A54312" w:rsidP="00501D84">
            <w:pPr>
              <w:jc w:val="both"/>
            </w:pPr>
          </w:p>
          <w:p w14:paraId="584F556E" w14:textId="0BF3025C" w:rsidR="006967E8" w:rsidRDefault="00A54312" w:rsidP="00501D84">
            <w:pPr>
              <w:jc w:val="both"/>
              <w:rPr>
                <w:kern w:val="2"/>
                <w:szCs w:val="24"/>
              </w:rPr>
            </w:pPr>
            <w:r w:rsidRPr="00705CE1">
              <w:t>Perskaičiavimas įforminamas Susitarimu ne vėliau kaip per 30 (trisdešimt) kalendorinių dienų</w:t>
            </w:r>
            <w:r w:rsidRPr="00705CE1">
              <w:rPr>
                <w:color w:val="4472C4"/>
              </w:rPr>
              <w:t xml:space="preserve"> </w:t>
            </w:r>
            <w:r w:rsidRPr="00705CE1">
              <w:t>nuo PVM mokėjimą  reglamentuojančių teisės aktų pasikeitimo, kuris tampa neatskiriama Sutarties dalimi. Perskaičiuota (-</w:t>
            </w:r>
            <w:proofErr w:type="spellStart"/>
            <w:r w:rsidRPr="00705CE1">
              <w:t>as</w:t>
            </w:r>
            <w:proofErr w:type="spellEnd"/>
            <w:r w:rsidRPr="00705CE1">
              <w:t>) Sutarties kaina/įkainis taikoma (-</w:t>
            </w:r>
            <w:proofErr w:type="spellStart"/>
            <w:r w:rsidRPr="00705CE1">
              <w:t>as</w:t>
            </w:r>
            <w:proofErr w:type="spellEnd"/>
            <w:r w:rsidRPr="00705CE1">
              <w:t>) už tą Prekių dalį, kurios bus tiekiamos nuo Šalių pasirašyto Susitarimo įsigaliojimo dienos.</w:t>
            </w:r>
          </w:p>
        </w:tc>
      </w:tr>
      <w:tr w:rsidR="006967E8" w14:paraId="370CE2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CB955" w14:textId="77777777" w:rsidR="006967E8" w:rsidRDefault="00432F5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FAEA93F" w14:textId="77777777" w:rsidR="006967E8" w:rsidRDefault="00432F5B">
            <w:pPr>
              <w:rPr>
                <w:kern w:val="2"/>
                <w:szCs w:val="24"/>
              </w:rPr>
            </w:pPr>
            <w:r>
              <w:rPr>
                <w:kern w:val="2"/>
                <w:szCs w:val="24"/>
              </w:rPr>
              <w:t>Netaikoma</w:t>
            </w:r>
          </w:p>
          <w:p w14:paraId="03FDB4C7" w14:textId="3D7F1A91" w:rsidR="006967E8" w:rsidRDefault="006967E8"/>
        </w:tc>
      </w:tr>
      <w:tr w:rsidR="006967E8" w14:paraId="6B508D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5D08A8" w14:textId="77777777" w:rsidR="006967E8" w:rsidRDefault="00432F5B">
            <w:pPr>
              <w:rPr>
                <w:b/>
                <w:bCs/>
                <w:kern w:val="2"/>
                <w:szCs w:val="24"/>
              </w:rPr>
            </w:pPr>
            <w:r>
              <w:rPr>
                <w:b/>
                <w:bCs/>
                <w:kern w:val="2"/>
                <w:szCs w:val="24"/>
              </w:rPr>
              <w:t>5.3.3. Sutarties kainos / įkainių peržiūra dėl kainų lygio pokyčio</w:t>
            </w:r>
          </w:p>
          <w:p w14:paraId="0021D40D" w14:textId="77777777" w:rsidR="006967E8" w:rsidRDefault="006967E8">
            <w:pPr>
              <w:rPr>
                <w:color w:val="4472C4"/>
                <w:kern w:val="2"/>
                <w:szCs w:val="24"/>
              </w:rPr>
            </w:pPr>
          </w:p>
          <w:p w14:paraId="2CD0A0FC" w14:textId="6785A17D" w:rsidR="006967E8" w:rsidRDefault="006967E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28B82A" w14:textId="737EFA49" w:rsidR="00B415C2" w:rsidRPr="00EF3A83" w:rsidRDefault="00432F5B" w:rsidP="00EF3A83">
            <w:pPr>
              <w:jc w:val="both"/>
              <w:rPr>
                <w:kern w:val="2"/>
                <w:szCs w:val="24"/>
              </w:rPr>
            </w:pPr>
            <w:r>
              <w:rPr>
                <w:color w:val="000000"/>
                <w:kern w:val="2"/>
                <w:szCs w:val="24"/>
              </w:rPr>
              <w:lastRenderedPageBreak/>
              <w:t>5.3.3.1. Bet</w:t>
            </w:r>
            <w:r>
              <w:rPr>
                <w:kern w:val="2"/>
                <w:szCs w:val="24"/>
              </w:rPr>
              <w:t xml:space="preserve"> kuri Sutarties šalis Sutarties galiojimo metu turi teisę inicijuoti </w:t>
            </w:r>
            <w:r w:rsidRPr="00EF3A83">
              <w:rPr>
                <w:kern w:val="2"/>
                <w:szCs w:val="24"/>
              </w:rPr>
              <w:t xml:space="preserve">Sutarties kainos peržiūrą (keitimą) ne anksčiau kaip po </w:t>
            </w:r>
            <w:r w:rsidR="005A7269" w:rsidRPr="00EF3A83">
              <w:rPr>
                <w:kern w:val="2"/>
                <w:szCs w:val="24"/>
              </w:rPr>
              <w:t xml:space="preserve">6 (šešių) mėnesių nuo Sutarties įsigaliojimo dienos </w:t>
            </w:r>
            <w:r w:rsidRPr="00EF3A83">
              <w:rPr>
                <w:kern w:val="2"/>
                <w:szCs w:val="24"/>
              </w:rPr>
              <w:t xml:space="preserve">(jeigu peržiūra jau </w:t>
            </w:r>
            <w:r w:rsidRPr="00EF3A83">
              <w:rPr>
                <w:kern w:val="2"/>
                <w:szCs w:val="24"/>
              </w:rPr>
              <w:lastRenderedPageBreak/>
              <w:t xml:space="preserve">buvo atlikta – nuo Susitarimo dėl paskutinio perskaičiavimo pagal šį Specialiųjų sąlygų papunktį įsigaliojimo dienos), </w:t>
            </w:r>
            <w:r w:rsidRPr="00EF3A83">
              <w:rPr>
                <w:szCs w:val="24"/>
              </w:rPr>
              <w:t>jeigu Vartojimo prekių ir paslaugų kainų pokytis (k), apskaičiuotas kaip nustatyta 5.3.3.6 papunktyje, viršija 5 procentus </w:t>
            </w:r>
            <w:r w:rsidRPr="00EF3A83">
              <w:rPr>
                <w:kern w:val="2"/>
                <w:szCs w:val="24"/>
              </w:rPr>
              <w:t xml:space="preserve">Sutarties kainos peržiūra atliekama ne rečiau kaip kas </w:t>
            </w:r>
            <w:r w:rsidR="00B415C2" w:rsidRPr="00EF3A83">
              <w:rPr>
                <w:kern w:val="2"/>
                <w:szCs w:val="24"/>
              </w:rPr>
              <w:t>6 (šeši) mėnesiai.</w:t>
            </w:r>
          </w:p>
          <w:p w14:paraId="7CA54B12" w14:textId="74C34C29" w:rsidR="006967E8" w:rsidRPr="00EF3A83" w:rsidRDefault="00432F5B" w:rsidP="00EF3A83">
            <w:pPr>
              <w:jc w:val="both"/>
              <w:rPr>
                <w:kern w:val="2"/>
                <w:szCs w:val="24"/>
                <w:shd w:val="clear" w:color="auto" w:fill="FFFFFF"/>
              </w:rPr>
            </w:pPr>
            <w:r w:rsidRPr="00EF3A83">
              <w:rPr>
                <w:kern w:val="2"/>
                <w:szCs w:val="24"/>
              </w:rPr>
              <w:t>5.3.3.2. Sutarties k</w:t>
            </w:r>
            <w:r w:rsidRPr="00EF3A83">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6C3DF915" w14:textId="490522EF" w:rsidR="006967E8" w:rsidRPr="00EF3A83" w:rsidRDefault="00432F5B" w:rsidP="00EF3A83">
            <w:pPr>
              <w:jc w:val="both"/>
              <w:rPr>
                <w:kern w:val="2"/>
                <w:szCs w:val="24"/>
                <w:shd w:val="clear" w:color="auto" w:fill="FFFFFF"/>
              </w:rPr>
            </w:pPr>
            <w:r w:rsidRPr="00EF3A83">
              <w:rPr>
                <w:kern w:val="2"/>
                <w:szCs w:val="24"/>
              </w:rPr>
              <w:t>5.3.3.3. </w:t>
            </w:r>
            <w:r w:rsidRPr="00EF3A83">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0898B19" w14:textId="20A6E340" w:rsidR="006967E8" w:rsidRPr="00EF3A83" w:rsidRDefault="00432F5B" w:rsidP="00EF3A83">
            <w:pPr>
              <w:jc w:val="both"/>
              <w:rPr>
                <w:kern w:val="2"/>
                <w:szCs w:val="24"/>
                <w:shd w:val="clear" w:color="auto" w:fill="FFFFFF"/>
              </w:rPr>
            </w:pPr>
            <w:r w:rsidRPr="00EF3A83">
              <w:rPr>
                <w:kern w:val="2"/>
                <w:szCs w:val="24"/>
              </w:rPr>
              <w:t xml:space="preserve">5.3.3.4. Atlikdamos Sutarties kainos peržiūrą </w:t>
            </w:r>
            <w:r w:rsidRPr="00EF3A8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7AA0A48" w14:textId="77D119E8" w:rsidR="006967E8" w:rsidRPr="00EF3A83" w:rsidRDefault="00432F5B" w:rsidP="00EF3A83">
            <w:pPr>
              <w:jc w:val="both"/>
              <w:rPr>
                <w:kern w:val="2"/>
                <w:szCs w:val="24"/>
                <w:shd w:val="clear" w:color="auto" w:fill="FFFFFF"/>
              </w:rPr>
            </w:pPr>
            <w:r w:rsidRPr="00EF3A83">
              <w:rPr>
                <w:kern w:val="2"/>
                <w:szCs w:val="24"/>
                <w:shd w:val="clear" w:color="auto" w:fill="FFFFFF"/>
              </w:rPr>
              <w:t xml:space="preserve">5.3.3.5. Šalys privalo Susitarime nurodyti vartojimo prekių ir paslaugų indekso reikšmę laikotarpio pradžioje ir jo nustatymo </w:t>
            </w:r>
            <w:r>
              <w:rPr>
                <w:color w:val="000000"/>
                <w:kern w:val="2"/>
                <w:szCs w:val="24"/>
                <w:shd w:val="clear" w:color="auto" w:fill="FFFFFF"/>
              </w:rPr>
              <w:t xml:space="preserve">datą, </w:t>
            </w:r>
            <w:r w:rsidRPr="00EF3A83">
              <w:rPr>
                <w:kern w:val="2"/>
                <w:szCs w:val="24"/>
                <w:shd w:val="clear" w:color="auto" w:fill="FFFFFF"/>
              </w:rPr>
              <w:t>indekso reikšmę laikotarpio pabaigoje ir jo nustatymo datą, kainų pokytį (k), perskaičiuotą Sutarties kainą, perskaičiuotą Pradinės Sutarties vertę.</w:t>
            </w:r>
          </w:p>
          <w:p w14:paraId="315961F2" w14:textId="043DA26B" w:rsidR="006967E8" w:rsidRPr="00EF3A83" w:rsidRDefault="00432F5B" w:rsidP="00EF3A83">
            <w:pPr>
              <w:jc w:val="both"/>
              <w:rPr>
                <w:kern w:val="2"/>
                <w:szCs w:val="24"/>
                <w:shd w:val="clear" w:color="auto" w:fill="FFFFFF"/>
              </w:rPr>
            </w:pPr>
            <w:r w:rsidRPr="00EF3A83">
              <w:rPr>
                <w:kern w:val="2"/>
                <w:szCs w:val="24"/>
                <w:shd w:val="clear" w:color="auto" w:fill="FFFFFF"/>
              </w:rPr>
              <w:t>5.3.3.6. Nauja Sutarties kaina apskaičiuojami pagal žemiau pateiktą formulę</w:t>
            </w:r>
            <w:r w:rsidR="000D5265" w:rsidRPr="00EF3A83">
              <w:rPr>
                <w:kern w:val="2"/>
                <w:szCs w:val="24"/>
                <w:shd w:val="clear" w:color="auto" w:fill="FFFFFF"/>
              </w:rPr>
              <w:t>:</w:t>
            </w:r>
            <w:r w:rsidRPr="00EF3A83">
              <w:rPr>
                <w:kern w:val="2"/>
                <w:szCs w:val="24"/>
                <w:shd w:val="clear" w:color="auto" w:fill="FFFFFF"/>
              </w:rPr>
              <w:t xml:space="preserve"> </w:t>
            </w:r>
          </w:p>
          <w:p w14:paraId="4D0F4912" w14:textId="27391395" w:rsidR="006967E8" w:rsidRPr="00EF3A83" w:rsidRDefault="00F560CC" w:rsidP="00EF3A8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432F5B" w:rsidRPr="00EF3A83">
              <w:rPr>
                <w:kern w:val="2"/>
                <w:szCs w:val="24"/>
              </w:rPr>
              <w:t>, kur a – kaina (Eur be PVM)) (jei peržiūra jau buvo atlikta, tai po paskutinio perskaičiavimo) </w:t>
            </w:r>
          </w:p>
          <w:p w14:paraId="5E730E4E" w14:textId="51E42A0C" w:rsidR="006967E8" w:rsidRPr="00EF3A83" w:rsidRDefault="00432F5B" w:rsidP="00EF3A83">
            <w:pPr>
              <w:jc w:val="both"/>
              <w:textAlignment w:val="baseline"/>
              <w:rPr>
                <w:kern w:val="2"/>
                <w:szCs w:val="24"/>
              </w:rPr>
            </w:pPr>
            <w:r w:rsidRPr="00EF3A83">
              <w:rPr>
                <w:kern w:val="2"/>
                <w:szCs w:val="24"/>
              </w:rPr>
              <w:t>a</w:t>
            </w:r>
            <w:r w:rsidRPr="00EF3A83">
              <w:rPr>
                <w:kern w:val="2"/>
                <w:szCs w:val="24"/>
                <w:vertAlign w:val="subscript"/>
              </w:rPr>
              <w:t>1</w:t>
            </w:r>
            <w:r w:rsidRPr="00EF3A83">
              <w:rPr>
                <w:kern w:val="2"/>
                <w:szCs w:val="24"/>
              </w:rPr>
              <w:t xml:space="preserve"> – perskaičiuota (pakeista) kaina  (Eur be PVM) </w:t>
            </w:r>
          </w:p>
          <w:p w14:paraId="7EF8AD35" w14:textId="26475EFA" w:rsidR="006967E8" w:rsidRPr="00EF3A83" w:rsidRDefault="00432F5B" w:rsidP="00EF3A83">
            <w:pPr>
              <w:jc w:val="both"/>
              <w:textAlignment w:val="baseline"/>
              <w:rPr>
                <w:kern w:val="2"/>
                <w:szCs w:val="24"/>
              </w:rPr>
            </w:pPr>
            <w:r w:rsidRPr="00EF3A83">
              <w:rPr>
                <w:kern w:val="2"/>
                <w:szCs w:val="24"/>
              </w:rPr>
              <w:t>k – pagal vartotojų kainų indeksą („Vartojimo prekių ir paslaugų“) apskaičiuotas Vartojimo prekių ir paslaugų kainų pokytis (padidėjimas arba sumažėjimas) (%). „k“ reikšmė skaičiuojama pagal formulę:</w:t>
            </w:r>
          </w:p>
          <w:p w14:paraId="2519D985" w14:textId="5BD844EF" w:rsidR="006967E8" w:rsidRPr="00EF3A83" w:rsidRDefault="00EF3A83" w:rsidP="00EF3A83">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00432F5B" w:rsidRPr="00EF3A83">
              <w:rPr>
                <w:kern w:val="2"/>
                <w:szCs w:val="24"/>
              </w:rPr>
              <w:t>, (proc.) kur</w:t>
            </w:r>
          </w:p>
          <w:p w14:paraId="6BBA822E" w14:textId="06742E14" w:rsidR="006967E8" w:rsidRPr="00EF3A83" w:rsidRDefault="00432F5B" w:rsidP="00EF3A83">
            <w:pPr>
              <w:jc w:val="both"/>
              <w:textAlignment w:val="baseline"/>
            </w:pPr>
            <w:proofErr w:type="spellStart"/>
            <w:r w:rsidRPr="00EF3A83">
              <w:rPr>
                <w:kern w:val="2"/>
              </w:rPr>
              <w:t>Ind</w:t>
            </w:r>
            <w:r w:rsidRPr="00EF3A83">
              <w:rPr>
                <w:kern w:val="2"/>
                <w:vertAlign w:val="subscript"/>
              </w:rPr>
              <w:t>naujausias</w:t>
            </w:r>
            <w:proofErr w:type="spellEnd"/>
            <w:r w:rsidRPr="00EF3A83">
              <w:rPr>
                <w:kern w:val="2"/>
              </w:rPr>
              <w:t xml:space="preserve"> – kreipimosi dėl kainos peržiūros išsiuntimo kitai šaliai dieną paskelbtas naujausias vartojimo prekių ir paslaugų indeksas („Vartojimo prekių ir paslaugų“).</w:t>
            </w:r>
          </w:p>
          <w:p w14:paraId="6D2107C2" w14:textId="52437E50" w:rsidR="006967E8" w:rsidRPr="00EF3A83" w:rsidRDefault="00432F5B" w:rsidP="00EF3A83">
            <w:pPr>
              <w:jc w:val="both"/>
            </w:pPr>
            <w:proofErr w:type="spellStart"/>
            <w:r w:rsidRPr="00EF3A83">
              <w:rPr>
                <w:kern w:val="2"/>
              </w:rPr>
              <w:t>Ind</w:t>
            </w:r>
            <w:r w:rsidRPr="00EF3A83">
              <w:rPr>
                <w:kern w:val="2"/>
                <w:vertAlign w:val="subscript"/>
              </w:rPr>
              <w:t>pradžia</w:t>
            </w:r>
            <w:proofErr w:type="spellEnd"/>
            <w:r w:rsidRPr="00EF3A83">
              <w:rPr>
                <w:kern w:val="2"/>
              </w:rPr>
              <w:t xml:space="preserve"> – laikotarpio pradžios datos (mėnesio) vartojimo prekių ir paslaugų indeksas („Vartojimo prekių ir paslaugų“). Pirmojo perskaičiavimo atveju laikotarpio pradžia (mėnuo) yra </w:t>
            </w:r>
            <w:r w:rsidRPr="00EF3A83">
              <w:rPr>
                <w:szCs w:val="24"/>
              </w:rPr>
              <w:t>Sutarties įsigaliojimo dienos mėnuo.</w:t>
            </w:r>
            <w:r w:rsidRPr="00EF3A83">
              <w:rPr>
                <w:kern w:val="2"/>
              </w:rPr>
              <w:t xml:space="preserve"> Antrojo ir vėlesnių perskaičiavimų atveju laikotarpio pradžia (mėnuo) yra paskutinio perskaičiavimo metu naudotos paskelbto atitinkamo indekso reikšmės mėnuo.</w:t>
            </w:r>
          </w:p>
          <w:p w14:paraId="273390CB" w14:textId="5003D79B" w:rsidR="006967E8" w:rsidRPr="00EF3A83" w:rsidRDefault="00432F5B" w:rsidP="00EF3A83">
            <w:pPr>
              <w:jc w:val="both"/>
              <w:rPr>
                <w:kern w:val="2"/>
                <w:szCs w:val="24"/>
                <w:shd w:val="clear" w:color="auto" w:fill="FFFFFF"/>
              </w:rPr>
            </w:pPr>
            <w:r w:rsidRPr="00EF3A83">
              <w:rPr>
                <w:kern w:val="2"/>
                <w:szCs w:val="24"/>
              </w:rPr>
              <w:t>5.3.3.7. </w:t>
            </w:r>
            <w:r w:rsidRPr="00EF3A83">
              <w:rPr>
                <w:kern w:val="2"/>
                <w:szCs w:val="24"/>
                <w:shd w:val="clear" w:color="auto" w:fill="FFFFFF"/>
              </w:rPr>
              <w:t xml:space="preserve">Skaičiavimams indeksų reikšmės imamos keturių </w:t>
            </w:r>
            <w:r>
              <w:rPr>
                <w:color w:val="000000"/>
                <w:kern w:val="2"/>
                <w:szCs w:val="24"/>
                <w:shd w:val="clear" w:color="auto" w:fill="FFFFFF"/>
              </w:rPr>
              <w:t xml:space="preserve">skaitmenų po kablelio tikslumu. Apskaičiuotas pokytis (k) tolimesniems skaičiavimams naudojamas </w:t>
            </w:r>
            <w:r w:rsidRPr="00EF3A83">
              <w:rPr>
                <w:kern w:val="2"/>
                <w:szCs w:val="24"/>
                <w:shd w:val="clear" w:color="auto" w:fill="FFFFFF"/>
              </w:rPr>
              <w:t>suapvalinus iki vieno skaitmens po kablelio, o apskaičiuotas įkainis „a</w:t>
            </w:r>
            <w:r w:rsidRPr="00EF3A83">
              <w:rPr>
                <w:kern w:val="2"/>
                <w:szCs w:val="24"/>
                <w:shd w:val="clear" w:color="auto" w:fill="FFFFFF"/>
                <w:vertAlign w:val="subscript"/>
              </w:rPr>
              <w:t>1</w:t>
            </w:r>
            <w:r w:rsidRPr="00EF3A83">
              <w:rPr>
                <w:kern w:val="2"/>
                <w:szCs w:val="24"/>
                <w:shd w:val="clear" w:color="auto" w:fill="FFFFFF"/>
              </w:rPr>
              <w:t>“ suapvalinamas iki dviejų skaitmenų po kablelio.</w:t>
            </w:r>
          </w:p>
          <w:p w14:paraId="00468435" w14:textId="4D147185" w:rsidR="006967E8" w:rsidRPr="00EF3A83" w:rsidRDefault="00432F5B" w:rsidP="00EF3A83">
            <w:pPr>
              <w:jc w:val="both"/>
              <w:rPr>
                <w:kern w:val="2"/>
                <w:szCs w:val="24"/>
                <w:shd w:val="clear" w:color="auto" w:fill="FFFFFF"/>
              </w:rPr>
            </w:pPr>
            <w:r w:rsidRPr="00EF3A83">
              <w:rPr>
                <w:kern w:val="2"/>
                <w:szCs w:val="24"/>
                <w:shd w:val="clear" w:color="auto" w:fill="FFFFFF"/>
              </w:rPr>
              <w:lastRenderedPageBreak/>
              <w:t>5.3.3.8. Šalis, siekianti 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w:t>
            </w:r>
            <w:r w:rsidRPr="00EF3A83">
              <w:rPr>
                <w:kern w:val="2"/>
                <w:szCs w:val="24"/>
                <w:shd w:val="clear" w:color="auto" w:fill="FFFFFF"/>
              </w:rPr>
              <w:t>indekso ar prašyti perskaičiavimo pagal kitą indeksą nei nurodytas šioje procedūroje.</w:t>
            </w:r>
          </w:p>
          <w:p w14:paraId="2C4A8B2B" w14:textId="076F3F38" w:rsidR="006967E8" w:rsidRPr="00EF3A83" w:rsidRDefault="00432F5B" w:rsidP="00EF3A83">
            <w:pPr>
              <w:jc w:val="both"/>
              <w:rPr>
                <w:kern w:val="2"/>
                <w:szCs w:val="24"/>
                <w:shd w:val="clear" w:color="auto" w:fill="FFFFFF"/>
              </w:rPr>
            </w:pPr>
            <w:r w:rsidRPr="00EF3A83">
              <w:rPr>
                <w:kern w:val="2"/>
                <w:szCs w:val="24"/>
                <w:shd w:val="clear" w:color="auto" w:fill="FFFFFF"/>
              </w:rPr>
              <w:t>5</w:t>
            </w:r>
            <w:r w:rsidRPr="00EF3A83">
              <w:rPr>
                <w:kern w:val="2"/>
                <w:szCs w:val="24"/>
              </w:rPr>
              <w:t>.3.3.9. </w:t>
            </w:r>
            <w:r w:rsidRPr="00EF3A83">
              <w:rPr>
                <w:kern w:val="2"/>
                <w:szCs w:val="24"/>
                <w:shd w:val="clear" w:color="auto" w:fill="FFFFFF"/>
              </w:rPr>
              <w:t xml:space="preserve">Susitarimas turi būti sudarytas per </w:t>
            </w:r>
            <w:r w:rsidR="00EF3A83" w:rsidRPr="00EF3A83">
              <w:rPr>
                <w:kern w:val="2"/>
                <w:szCs w:val="24"/>
                <w:shd w:val="clear" w:color="auto" w:fill="FFFFFF"/>
              </w:rPr>
              <w:t xml:space="preserve"> 10 (dešimt) darbo dienų </w:t>
            </w:r>
            <w:r w:rsidRPr="00EF3A83">
              <w:rPr>
                <w:kern w:val="2"/>
                <w:szCs w:val="24"/>
                <w:shd w:val="clear" w:color="auto" w:fill="FFFFFF"/>
              </w:rPr>
              <w:t>nuo Šalies pateikto tinkamo prašymo perskaičiuoti S</w:t>
            </w:r>
            <w:r w:rsidRPr="00EF3A83">
              <w:rPr>
                <w:kern w:val="2"/>
                <w:szCs w:val="24"/>
              </w:rPr>
              <w:t xml:space="preserve">utarties </w:t>
            </w:r>
            <w:r w:rsidRPr="00EF3A83">
              <w:rPr>
                <w:kern w:val="2"/>
                <w:szCs w:val="24"/>
                <w:shd w:val="clear" w:color="auto" w:fill="FFFFFF"/>
              </w:rPr>
              <w:t>kainą  gavimo dienos.</w:t>
            </w:r>
          </w:p>
          <w:p w14:paraId="399D86FE" w14:textId="31B63B70" w:rsidR="006967E8" w:rsidRDefault="00432F5B" w:rsidP="00EF3A83">
            <w:pPr>
              <w:jc w:val="both"/>
              <w:rPr>
                <w:color w:val="4472C4"/>
                <w:kern w:val="2"/>
                <w:szCs w:val="24"/>
              </w:rPr>
            </w:pPr>
            <w:r w:rsidRPr="00EF3A83">
              <w:rPr>
                <w:kern w:val="2"/>
                <w:szCs w:val="24"/>
                <w:shd w:val="clear" w:color="auto" w:fill="FFFFFF"/>
              </w:rPr>
              <w:t>5.3.3.10. </w:t>
            </w:r>
            <w:r w:rsidRPr="00EF3A83">
              <w:rPr>
                <w:kern w:val="2"/>
                <w:szCs w:val="24"/>
                <w:bdr w:val="none" w:sz="0" w:space="0" w:color="auto" w:frame="1"/>
              </w:rPr>
              <w:t>Susitarimu Šalys neturi teisės keisti procedūroje nurodytos tvarkos ar kitų Sutarties nuostatų, išskyrus, jei keitimas atliekamas pagal VPĮ nuostatas.</w:t>
            </w:r>
          </w:p>
        </w:tc>
      </w:tr>
      <w:tr w:rsidR="006967E8" w14:paraId="14A245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4D54B4" w14:textId="77777777" w:rsidR="006967E8" w:rsidRDefault="00432F5B">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B73E5B" w14:textId="77777777" w:rsidR="006967E8" w:rsidRDefault="00432F5B">
            <w:pPr>
              <w:rPr>
                <w:kern w:val="2"/>
                <w:szCs w:val="24"/>
              </w:rPr>
            </w:pPr>
            <w:r>
              <w:rPr>
                <w:kern w:val="2"/>
                <w:szCs w:val="24"/>
              </w:rPr>
              <w:t>Netaikoma</w:t>
            </w:r>
          </w:p>
          <w:p w14:paraId="0B63F45D" w14:textId="28EC5ABE" w:rsidR="006967E8" w:rsidRDefault="006967E8">
            <w:pPr>
              <w:rPr>
                <w:kern w:val="2"/>
                <w:szCs w:val="24"/>
              </w:rPr>
            </w:pPr>
          </w:p>
        </w:tc>
      </w:tr>
      <w:tr w:rsidR="006967E8" w14:paraId="17C422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849BB" w14:textId="77777777" w:rsidR="006967E8" w:rsidRDefault="00432F5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61147C6" w14:textId="77777777" w:rsidR="006967E8" w:rsidRDefault="00432F5B">
            <w:pPr>
              <w:rPr>
                <w:kern w:val="2"/>
                <w:szCs w:val="24"/>
              </w:rPr>
            </w:pPr>
            <w:r>
              <w:rPr>
                <w:kern w:val="2"/>
                <w:szCs w:val="24"/>
              </w:rPr>
              <w:t>Netaikoma</w:t>
            </w:r>
          </w:p>
          <w:p w14:paraId="37E643CF" w14:textId="26DCD83B" w:rsidR="006967E8" w:rsidRDefault="006967E8">
            <w:pPr>
              <w:rPr>
                <w:kern w:val="2"/>
                <w:szCs w:val="24"/>
              </w:rPr>
            </w:pPr>
          </w:p>
        </w:tc>
      </w:tr>
      <w:tr w:rsidR="006967E8" w14:paraId="755D7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68D130" w14:textId="77777777" w:rsidR="006967E8" w:rsidRDefault="00432F5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CD14D20" w14:textId="77777777" w:rsidR="00D715A0" w:rsidRPr="00705CE1" w:rsidRDefault="00D715A0" w:rsidP="00D715A0">
            <w:pPr>
              <w:jc w:val="both"/>
            </w:pPr>
            <w:r w:rsidRPr="00705CE1">
              <w:t>Pirkėjas atsiskaito su Tiekėju ne vėliau kaip per 30 (trisdešimt) kalendorinių dienų nuo Sąskaitos gavimo dienos.</w:t>
            </w:r>
          </w:p>
          <w:p w14:paraId="6488A5BB" w14:textId="77777777" w:rsidR="00D715A0" w:rsidRPr="00705CE1" w:rsidRDefault="00D715A0" w:rsidP="00D715A0">
            <w:pPr>
              <w:jc w:val="both"/>
            </w:pPr>
          </w:p>
          <w:p w14:paraId="694AE05B" w14:textId="77777777" w:rsidR="00D715A0" w:rsidRPr="00705CE1" w:rsidRDefault="00D715A0" w:rsidP="00D715A0">
            <w:pPr>
              <w:jc w:val="both"/>
              <w:rPr>
                <w:shd w:val="clear" w:color="auto" w:fill="FFFFFF"/>
              </w:rPr>
            </w:pPr>
            <w:r w:rsidRPr="00705CE1">
              <w:rPr>
                <w:shd w:val="clear" w:color="auto" w:fill="FFFFFF"/>
              </w:rPr>
              <w:t xml:space="preserve">Apmokėjimo sąlygos: </w:t>
            </w:r>
          </w:p>
          <w:p w14:paraId="41A1C05D" w14:textId="788DF2B3" w:rsidR="006967E8" w:rsidRDefault="00D715A0" w:rsidP="00D715A0">
            <w:pPr>
              <w:rPr>
                <w:color w:val="000000"/>
                <w:kern w:val="2"/>
                <w:szCs w:val="24"/>
                <w:shd w:val="clear" w:color="auto" w:fill="FFFFFF"/>
              </w:rPr>
            </w:pPr>
            <w:r w:rsidRPr="00705CE1">
              <w:rPr>
                <w:shd w:val="clear" w:color="auto" w:fill="FFFFFF"/>
              </w:rPr>
              <w:t>1) įvykdžius visus sutartinius įsipareigojimus, sumokama visa Sutarties kaina.</w:t>
            </w:r>
          </w:p>
        </w:tc>
      </w:tr>
      <w:tr w:rsidR="006967E8" w14:paraId="7F8213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C96F94" w14:textId="77777777" w:rsidR="006967E8" w:rsidRDefault="00432F5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CA4985" w14:textId="77777777" w:rsidR="006967E8" w:rsidRDefault="00432F5B">
            <w:pPr>
              <w:rPr>
                <w:kern w:val="2"/>
                <w:szCs w:val="24"/>
              </w:rPr>
            </w:pPr>
            <w:r>
              <w:rPr>
                <w:kern w:val="2"/>
                <w:szCs w:val="24"/>
              </w:rPr>
              <w:t>Netaikoma</w:t>
            </w:r>
          </w:p>
          <w:p w14:paraId="349CD41C" w14:textId="7870BE3B" w:rsidR="006967E8" w:rsidRDefault="006967E8">
            <w:pPr>
              <w:spacing w:line="259" w:lineRule="auto"/>
              <w:rPr>
                <w:color w:val="000000"/>
                <w:kern w:val="2"/>
                <w:szCs w:val="24"/>
                <w:shd w:val="clear" w:color="auto" w:fill="FFFFFF"/>
              </w:rPr>
            </w:pPr>
          </w:p>
        </w:tc>
      </w:tr>
      <w:tr w:rsidR="006967E8" w14:paraId="234741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3FAE2B" w14:textId="77777777" w:rsidR="006967E8" w:rsidRDefault="00432F5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096EBA" w14:textId="77777777" w:rsidR="006967E8" w:rsidRDefault="00432F5B">
            <w:pPr>
              <w:rPr>
                <w:kern w:val="2"/>
                <w:szCs w:val="24"/>
              </w:rPr>
            </w:pPr>
            <w:r>
              <w:rPr>
                <w:kern w:val="2"/>
                <w:szCs w:val="24"/>
              </w:rPr>
              <w:t>Netaikoma</w:t>
            </w:r>
          </w:p>
          <w:p w14:paraId="19D88A88" w14:textId="5CBEF21D" w:rsidR="006967E8" w:rsidRDefault="00432F5B">
            <w:pPr>
              <w:rPr>
                <w:kern w:val="2"/>
                <w:szCs w:val="24"/>
              </w:rPr>
            </w:pPr>
            <w:r>
              <w:rPr>
                <w:color w:val="000000"/>
                <w:kern w:val="2"/>
                <w:szCs w:val="24"/>
                <w:shd w:val="clear" w:color="auto" w:fill="FFFFFF"/>
              </w:rPr>
              <w:t xml:space="preserve"> </w:t>
            </w:r>
          </w:p>
        </w:tc>
      </w:tr>
      <w:tr w:rsidR="006967E8" w14:paraId="142D174E" w14:textId="77777777">
        <w:trPr>
          <w:trHeight w:val="300"/>
        </w:trPr>
        <w:tc>
          <w:tcPr>
            <w:tcW w:w="9535" w:type="dxa"/>
            <w:gridSpan w:val="5"/>
          </w:tcPr>
          <w:p w14:paraId="7FB66AD3" w14:textId="77777777" w:rsidR="006967E8" w:rsidRDefault="00432F5B">
            <w:pPr>
              <w:jc w:val="center"/>
              <w:rPr>
                <w:b/>
                <w:bCs/>
                <w:kern w:val="2"/>
                <w:szCs w:val="24"/>
              </w:rPr>
            </w:pPr>
            <w:r>
              <w:rPr>
                <w:b/>
                <w:bCs/>
                <w:kern w:val="2"/>
                <w:szCs w:val="24"/>
              </w:rPr>
              <w:t>6. PREKIŲ KOKYBĖ IR GARANTINIAI ĮSIPAREIGOJIMAI</w:t>
            </w:r>
          </w:p>
        </w:tc>
      </w:tr>
      <w:tr w:rsidR="006967E8" w14:paraId="0A833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E3C3C2" w14:textId="77777777" w:rsidR="006967E8" w:rsidRDefault="00432F5B">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119B65" w14:textId="21101B43" w:rsidR="006967E8" w:rsidRDefault="00364320" w:rsidP="00364320">
            <w:pPr>
              <w:jc w:val="both"/>
              <w:rPr>
                <w:kern w:val="2"/>
                <w:szCs w:val="24"/>
              </w:rPr>
            </w:pPr>
            <w:r w:rsidRPr="00705CE1">
              <w:t xml:space="preserve">Prekėms nustatomas Tiekėjo pasiūlytas garantinis terminas, kuris yra </w:t>
            </w:r>
            <w:r w:rsidRPr="00705CE1">
              <w:rPr>
                <w:i/>
                <w:iCs/>
                <w:color w:val="4472C4"/>
              </w:rPr>
              <w:t>(įrašyti terminą mėnesiais)</w:t>
            </w:r>
            <w:r w:rsidRPr="00705CE1">
              <w:rPr>
                <w:i/>
                <w:iCs/>
              </w:rPr>
              <w:t>.</w:t>
            </w:r>
            <w:r w:rsidRPr="00705CE1">
              <w:t xml:space="preserve"> Garantinis terminas, skaičiuojamas nuo Prekių perdavimo–priėmimo akto ar Sąskaitos (kai Prekių perdavimo–priėmimo aktas nėra pasirašomas) pasirašymo dienos.</w:t>
            </w:r>
          </w:p>
        </w:tc>
      </w:tr>
      <w:tr w:rsidR="006967E8" w14:paraId="7BCAC5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B9964" w14:textId="77777777" w:rsidR="006967E8" w:rsidRDefault="00432F5B">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162AAD" w14:textId="77777777" w:rsidR="00EC0F1F" w:rsidRDefault="006542A8" w:rsidP="00EC0F1F">
            <w:pPr>
              <w:autoSpaceDE w:val="0"/>
              <w:autoSpaceDN w:val="0"/>
              <w:adjustRightInd w:val="0"/>
              <w:jc w:val="both"/>
              <w:rPr>
                <w:rFonts w:eastAsia="TimesNewRomanPSMT"/>
                <w:szCs w:val="24"/>
              </w:rPr>
            </w:pPr>
            <w:r w:rsidRPr="006542A8">
              <w:rPr>
                <w:rFonts w:eastAsia="TimesNewRomanPSMT"/>
                <w:szCs w:val="24"/>
              </w:rPr>
              <w:t>Garantinio aptarnavimo metu tiekėjas turi nustatyti gedimo priežastis ne ilgiau kaip per 8 val.</w:t>
            </w:r>
            <w:r>
              <w:rPr>
                <w:rFonts w:eastAsia="TimesNewRomanPSMT"/>
                <w:szCs w:val="24"/>
              </w:rPr>
              <w:t xml:space="preserve"> </w:t>
            </w:r>
            <w:r w:rsidRPr="006542A8">
              <w:rPr>
                <w:rFonts w:eastAsia="TimesNewRomanPSMT"/>
                <w:szCs w:val="24"/>
              </w:rPr>
              <w:t>nuo pranešimo apie gedimą informacijos pateikimo. Gedimas turi būti pašalintas ne vėliau kaip</w:t>
            </w:r>
            <w:r>
              <w:rPr>
                <w:rFonts w:eastAsia="TimesNewRomanPSMT"/>
                <w:szCs w:val="24"/>
              </w:rPr>
              <w:t xml:space="preserve"> </w:t>
            </w:r>
            <w:r w:rsidRPr="006542A8">
              <w:rPr>
                <w:rFonts w:eastAsia="TimesNewRomanPSMT"/>
                <w:szCs w:val="24"/>
              </w:rPr>
              <w:t>per 48 val. nuo pranešimo apie gedimą (turint atsargines dalis). Atsarginių dalių pristatymo</w:t>
            </w:r>
            <w:r w:rsidR="00EC0F1F">
              <w:rPr>
                <w:rFonts w:eastAsia="TimesNewRomanPSMT"/>
                <w:szCs w:val="24"/>
              </w:rPr>
              <w:t xml:space="preserve"> </w:t>
            </w:r>
            <w:r w:rsidRPr="006542A8">
              <w:rPr>
                <w:rFonts w:eastAsia="TimesNewRomanPSMT"/>
                <w:szCs w:val="24"/>
              </w:rPr>
              <w:t>terminas ne vėliau kaip per 30 kalendorinių dienų nuo gedimo priežasties nustatymo dienos. Jei</w:t>
            </w:r>
            <w:r w:rsidR="00EC0F1F">
              <w:rPr>
                <w:rFonts w:eastAsia="TimesNewRomanPSMT"/>
                <w:szCs w:val="24"/>
              </w:rPr>
              <w:t xml:space="preserve"> </w:t>
            </w:r>
            <w:r w:rsidRPr="006542A8">
              <w:rPr>
                <w:rFonts w:eastAsia="TimesNewRomanPSMT"/>
                <w:szCs w:val="24"/>
              </w:rPr>
              <w:t>atsarginių dalių pristatymas užtunka dėl nuo tiekėjo ir rentgeno spindulių įrenginio gamintojo</w:t>
            </w:r>
            <w:r w:rsidR="00EC0F1F">
              <w:rPr>
                <w:rFonts w:eastAsia="TimesNewRomanPSMT"/>
                <w:szCs w:val="24"/>
              </w:rPr>
              <w:t xml:space="preserve"> </w:t>
            </w:r>
            <w:r w:rsidRPr="006542A8">
              <w:rPr>
                <w:rFonts w:eastAsia="TimesNewRomanPSMT"/>
                <w:szCs w:val="24"/>
              </w:rPr>
              <w:t>nepriklausančių priežasčių, šis terminas gali būti pratęstas ne daugiau kaip 10 kalendorinių</w:t>
            </w:r>
            <w:r w:rsidR="00EC0F1F">
              <w:rPr>
                <w:rFonts w:eastAsia="TimesNewRomanPSMT"/>
                <w:szCs w:val="24"/>
              </w:rPr>
              <w:t xml:space="preserve"> </w:t>
            </w:r>
            <w:r w:rsidRPr="006542A8">
              <w:rPr>
                <w:rFonts w:eastAsia="TimesNewRomanPSMT"/>
                <w:szCs w:val="24"/>
              </w:rPr>
              <w:t xml:space="preserve">dienų. Garantija apima reikiamų eksploatacinių </w:t>
            </w:r>
            <w:r w:rsidRPr="006542A8">
              <w:rPr>
                <w:rFonts w:eastAsia="TimesNewRomanPSMT"/>
                <w:szCs w:val="24"/>
              </w:rPr>
              <w:lastRenderedPageBreak/>
              <w:t>medžiagų ir detalių keitimą bei reikalingas</w:t>
            </w:r>
            <w:r w:rsidR="00EC0F1F">
              <w:rPr>
                <w:rFonts w:eastAsia="TimesNewRomanPSMT"/>
                <w:szCs w:val="24"/>
              </w:rPr>
              <w:t xml:space="preserve">  </w:t>
            </w:r>
            <w:r w:rsidRPr="006542A8">
              <w:rPr>
                <w:rFonts w:eastAsia="TimesNewRomanPSMT"/>
                <w:szCs w:val="24"/>
              </w:rPr>
              <w:t>eksploatacines medžiagas ir detales užtikrinant tinkamą rentgeno spindulių įrenginio veikimą</w:t>
            </w:r>
            <w:r w:rsidR="00EC0F1F">
              <w:rPr>
                <w:rFonts w:eastAsia="TimesNewRomanPSMT"/>
                <w:szCs w:val="24"/>
              </w:rPr>
              <w:t xml:space="preserve"> </w:t>
            </w:r>
            <w:r w:rsidRPr="006542A8">
              <w:rPr>
                <w:rFonts w:eastAsia="TimesNewRomanPSMT"/>
                <w:szCs w:val="24"/>
              </w:rPr>
              <w:t>visą garantinį laikotarpį.</w:t>
            </w:r>
          </w:p>
          <w:p w14:paraId="50F5ABC0" w14:textId="44FC2B4E" w:rsidR="006967E8" w:rsidRDefault="00432F5B" w:rsidP="00EC0F1F">
            <w:pPr>
              <w:autoSpaceDE w:val="0"/>
              <w:autoSpaceDN w:val="0"/>
              <w:adjustRightInd w:val="0"/>
              <w:jc w:val="both"/>
              <w:rPr>
                <w:kern w:val="2"/>
                <w:szCs w:val="24"/>
              </w:rPr>
            </w:pPr>
            <w:r>
              <w:rPr>
                <w:kern w:val="2"/>
                <w:szCs w:val="24"/>
              </w:rPr>
              <w:t>Prekių trūkumų nustatymo bei šalinimo tvarka nustatyta Bendrųjų sąlygų 7 skyriuje.</w:t>
            </w:r>
          </w:p>
        </w:tc>
      </w:tr>
      <w:tr w:rsidR="006967E8" w14:paraId="240596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9CC80" w14:textId="77777777" w:rsidR="006967E8" w:rsidRDefault="00432F5B">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BF72456" w14:textId="7F44026F" w:rsidR="00437A62" w:rsidRDefault="00432F5B" w:rsidP="00437A62">
            <w:pPr>
              <w:rPr>
                <w:kern w:val="2"/>
                <w:szCs w:val="24"/>
              </w:rPr>
            </w:pPr>
            <w:r>
              <w:rPr>
                <w:kern w:val="2"/>
                <w:szCs w:val="24"/>
              </w:rPr>
              <w:t xml:space="preserve">Netaikoma </w:t>
            </w:r>
          </w:p>
          <w:p w14:paraId="6FA4E582" w14:textId="2120097C" w:rsidR="006967E8" w:rsidRDefault="006967E8">
            <w:pPr>
              <w:rPr>
                <w:kern w:val="2"/>
                <w:szCs w:val="24"/>
              </w:rPr>
            </w:pPr>
          </w:p>
        </w:tc>
      </w:tr>
      <w:tr w:rsidR="006967E8" w14:paraId="1940957A" w14:textId="77777777">
        <w:trPr>
          <w:trHeight w:val="300"/>
        </w:trPr>
        <w:tc>
          <w:tcPr>
            <w:tcW w:w="9535" w:type="dxa"/>
            <w:gridSpan w:val="5"/>
          </w:tcPr>
          <w:p w14:paraId="0561EFFE" w14:textId="77777777" w:rsidR="006967E8" w:rsidRDefault="00432F5B">
            <w:pPr>
              <w:jc w:val="center"/>
              <w:rPr>
                <w:b/>
                <w:bCs/>
                <w:kern w:val="2"/>
                <w:szCs w:val="24"/>
              </w:rPr>
            </w:pPr>
            <w:r>
              <w:rPr>
                <w:b/>
                <w:bCs/>
                <w:kern w:val="2"/>
                <w:szCs w:val="24"/>
              </w:rPr>
              <w:t>7. SUTARTIES VYKDYMUI PASITELKIAMI SUBTIEKĖJAI</w:t>
            </w:r>
          </w:p>
        </w:tc>
      </w:tr>
      <w:tr w:rsidR="006967E8" w14:paraId="7EB766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B3379E" w14:textId="77777777" w:rsidR="006967E8" w:rsidRDefault="00432F5B">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F69A17C" w14:textId="77777777" w:rsidR="006967E8" w:rsidRDefault="00432F5B">
            <w:pPr>
              <w:rPr>
                <w:kern w:val="2"/>
                <w:szCs w:val="24"/>
              </w:rPr>
            </w:pPr>
            <w:r>
              <w:rPr>
                <w:kern w:val="2"/>
                <w:szCs w:val="24"/>
              </w:rPr>
              <w:t>Sutarties vykdymui subtiekėjai ir (ar) specialistai nepasitelkiami.</w:t>
            </w:r>
          </w:p>
          <w:p w14:paraId="5264D9E7" w14:textId="77777777" w:rsidR="006967E8" w:rsidRDefault="006967E8">
            <w:pPr>
              <w:rPr>
                <w:kern w:val="2"/>
                <w:szCs w:val="24"/>
              </w:rPr>
            </w:pPr>
          </w:p>
          <w:p w14:paraId="0208542E" w14:textId="77777777" w:rsidR="006967E8" w:rsidRDefault="00432F5B">
            <w:pPr>
              <w:rPr>
                <w:color w:val="FF0000"/>
                <w:kern w:val="2"/>
                <w:szCs w:val="24"/>
              </w:rPr>
            </w:pPr>
            <w:r>
              <w:rPr>
                <w:color w:val="FF0000"/>
                <w:kern w:val="2"/>
                <w:szCs w:val="24"/>
              </w:rPr>
              <w:t>arba</w:t>
            </w:r>
          </w:p>
          <w:p w14:paraId="14921359" w14:textId="77777777" w:rsidR="006967E8" w:rsidRDefault="006967E8">
            <w:pPr>
              <w:rPr>
                <w:kern w:val="2"/>
                <w:szCs w:val="24"/>
              </w:rPr>
            </w:pPr>
          </w:p>
          <w:p w14:paraId="42FCFE5F" w14:textId="77777777" w:rsidR="006967E8" w:rsidRDefault="00432F5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967E8" w14:paraId="034258DB" w14:textId="77777777">
        <w:trPr>
          <w:trHeight w:val="300"/>
        </w:trPr>
        <w:tc>
          <w:tcPr>
            <w:tcW w:w="9535" w:type="dxa"/>
            <w:gridSpan w:val="5"/>
          </w:tcPr>
          <w:p w14:paraId="5CE2C8E8" w14:textId="77777777" w:rsidR="006967E8" w:rsidRDefault="00432F5B">
            <w:pPr>
              <w:jc w:val="center"/>
              <w:rPr>
                <w:b/>
                <w:bCs/>
                <w:kern w:val="2"/>
                <w:szCs w:val="24"/>
              </w:rPr>
            </w:pPr>
            <w:r>
              <w:rPr>
                <w:b/>
                <w:bCs/>
                <w:kern w:val="2"/>
                <w:szCs w:val="24"/>
              </w:rPr>
              <w:t>8. PRIEVOLIŲ PAGAL SUTARTĮ ĮVYKDYMO UŽTIKRINIMAS</w:t>
            </w:r>
          </w:p>
        </w:tc>
      </w:tr>
      <w:tr w:rsidR="006967E8" w14:paraId="5C00F4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57849B" w14:textId="77777777" w:rsidR="006967E8" w:rsidRDefault="00432F5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F86E6E1" w14:textId="5DD697E7" w:rsidR="006967E8" w:rsidRDefault="00432F5B">
            <w:pPr>
              <w:rPr>
                <w:kern w:val="2"/>
                <w:szCs w:val="24"/>
              </w:rPr>
            </w:pPr>
            <w:r>
              <w:rPr>
                <w:kern w:val="2"/>
                <w:szCs w:val="24"/>
              </w:rPr>
              <w:t>Prievolių pagal Sutartį įvykdymas užtikrinamas:</w:t>
            </w:r>
          </w:p>
          <w:p w14:paraId="25543BE7" w14:textId="4E064BBF" w:rsidR="006967E8" w:rsidRDefault="00432F5B">
            <w:pPr>
              <w:rPr>
                <w:kern w:val="2"/>
                <w:szCs w:val="24"/>
              </w:rPr>
            </w:pPr>
            <w:r>
              <w:rPr>
                <w:kern w:val="2"/>
                <w:szCs w:val="24"/>
              </w:rPr>
              <w:t>Netesybomis (delspinigiais, bauda)</w:t>
            </w:r>
            <w:r w:rsidR="00D0568E">
              <w:rPr>
                <w:kern w:val="2"/>
                <w:szCs w:val="24"/>
              </w:rPr>
              <w:t>.</w:t>
            </w:r>
          </w:p>
          <w:p w14:paraId="0D6E5008" w14:textId="035071D2" w:rsidR="006967E8" w:rsidRDefault="006967E8">
            <w:pPr>
              <w:rPr>
                <w:kern w:val="2"/>
                <w:szCs w:val="24"/>
              </w:rPr>
            </w:pPr>
          </w:p>
        </w:tc>
      </w:tr>
      <w:tr w:rsidR="006967E8" w14:paraId="258C1F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58307" w14:textId="77777777" w:rsidR="006967E8" w:rsidRDefault="00432F5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7A05AFE" w14:textId="77777777" w:rsidR="006967E8" w:rsidRDefault="00432F5B">
            <w:pPr>
              <w:rPr>
                <w:kern w:val="2"/>
                <w:szCs w:val="24"/>
              </w:rPr>
            </w:pPr>
            <w:r>
              <w:rPr>
                <w:kern w:val="2"/>
                <w:szCs w:val="24"/>
              </w:rPr>
              <w:t>Netaikoma</w:t>
            </w:r>
          </w:p>
          <w:p w14:paraId="2DCF85A3" w14:textId="77777777" w:rsidR="006967E8" w:rsidRDefault="006967E8">
            <w:pPr>
              <w:rPr>
                <w:kern w:val="2"/>
                <w:szCs w:val="24"/>
              </w:rPr>
            </w:pPr>
          </w:p>
          <w:p w14:paraId="6A4649DA" w14:textId="238DAB2D" w:rsidR="006967E8" w:rsidRDefault="006967E8">
            <w:pPr>
              <w:rPr>
                <w:kern w:val="2"/>
                <w:szCs w:val="24"/>
              </w:rPr>
            </w:pPr>
          </w:p>
        </w:tc>
      </w:tr>
      <w:tr w:rsidR="006967E8" w14:paraId="60699D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9A2837" w14:textId="77777777" w:rsidR="006967E8" w:rsidRDefault="00432F5B">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D46F5C" w14:textId="03DC20A2" w:rsidR="006967E8" w:rsidRDefault="00432F5B">
            <w:pPr>
              <w:rPr>
                <w:kern w:val="2"/>
                <w:szCs w:val="24"/>
              </w:rPr>
            </w:pPr>
            <w:r>
              <w:rPr>
                <w:kern w:val="2"/>
                <w:szCs w:val="24"/>
              </w:rPr>
              <w:t>Netaikoma</w:t>
            </w:r>
          </w:p>
          <w:p w14:paraId="0C597EFE" w14:textId="5E683863" w:rsidR="006967E8" w:rsidRDefault="006967E8">
            <w:pPr>
              <w:rPr>
                <w:kern w:val="2"/>
                <w:szCs w:val="24"/>
              </w:rPr>
            </w:pPr>
          </w:p>
        </w:tc>
      </w:tr>
      <w:tr w:rsidR="006967E8" w14:paraId="676E6A16" w14:textId="77777777">
        <w:trPr>
          <w:trHeight w:val="300"/>
        </w:trPr>
        <w:tc>
          <w:tcPr>
            <w:tcW w:w="9535" w:type="dxa"/>
            <w:gridSpan w:val="5"/>
          </w:tcPr>
          <w:p w14:paraId="4EC49AAB" w14:textId="77777777" w:rsidR="006967E8" w:rsidRDefault="00432F5B">
            <w:pPr>
              <w:jc w:val="center"/>
              <w:rPr>
                <w:b/>
                <w:bCs/>
                <w:kern w:val="2"/>
                <w:szCs w:val="24"/>
              </w:rPr>
            </w:pPr>
            <w:r>
              <w:rPr>
                <w:b/>
                <w:bCs/>
                <w:kern w:val="2"/>
                <w:szCs w:val="24"/>
              </w:rPr>
              <w:t>9. ŠALIŲ ATSAKOMYBĖ</w:t>
            </w:r>
            <w:r>
              <w:rPr>
                <w:b/>
                <w:bCs/>
                <w:kern w:val="2"/>
                <w:szCs w:val="24"/>
              </w:rPr>
              <w:tab/>
            </w:r>
          </w:p>
        </w:tc>
      </w:tr>
      <w:tr w:rsidR="006967E8" w14:paraId="75C80F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E8B146" w14:textId="77777777" w:rsidR="006967E8" w:rsidRDefault="00432F5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71AAF69" w14:textId="12EC4318" w:rsidR="006967E8" w:rsidRDefault="00EE567B" w:rsidP="00EE567B">
            <w:pPr>
              <w:spacing w:line="259" w:lineRule="auto"/>
              <w:jc w:val="both"/>
              <w:rPr>
                <w:color w:val="000000"/>
                <w:kern w:val="2"/>
                <w:szCs w:val="24"/>
              </w:rPr>
            </w:pPr>
            <w:r w:rsidRPr="00705CE1">
              <w:rPr>
                <w:color w:val="00000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05CE1">
              <w:t xml:space="preserve">0,02 (dvi šimtosios) procento </w:t>
            </w:r>
            <w:r w:rsidRPr="00705CE1">
              <w:rPr>
                <w:color w:val="000000"/>
              </w:rPr>
              <w:t xml:space="preserve">dydžio delspinigius nuo neapmokėtos sumos be PVM už kiekvieną vėlavimo </w:t>
            </w:r>
            <w:r w:rsidRPr="00705CE1">
              <w:t>dieną.</w:t>
            </w:r>
          </w:p>
        </w:tc>
      </w:tr>
      <w:tr w:rsidR="006967E8" w14:paraId="1BD2BA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07C931" w14:textId="77777777" w:rsidR="006967E8" w:rsidRDefault="00432F5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4935D6" w14:textId="77777777" w:rsidR="00485149" w:rsidRPr="00705CE1" w:rsidRDefault="00485149" w:rsidP="00485149">
            <w:pPr>
              <w:jc w:val="both"/>
              <w:rPr>
                <w:color w:val="000000"/>
              </w:rPr>
            </w:pPr>
            <w:r w:rsidRPr="00705CE1">
              <w:rPr>
                <w:color w:val="000000"/>
              </w:rPr>
              <w:t xml:space="preserve">9.2.1. Jeigu Tiekėjas vėluoja tiekti Prekes ar ištaisyti jų trūkumus arba nevykdo kitų sutartinių įsipareigojimų, Pirkėjas nuo kitos nei nustatytas terminas dienos Tiekėjui skaičiuoja </w:t>
            </w:r>
            <w:r w:rsidRPr="00705CE1">
              <w:t xml:space="preserve">0,02 (dvi šimtosios) procento </w:t>
            </w:r>
            <w:r w:rsidRPr="00705CE1">
              <w:rPr>
                <w:color w:val="000000"/>
              </w:rPr>
              <w:t xml:space="preserve">dydžio delspinigius už kiekvieną </w:t>
            </w:r>
            <w:r w:rsidRPr="00705CE1">
              <w:t xml:space="preserve">uždelstą dieną </w:t>
            </w:r>
            <w:r w:rsidRPr="00705CE1">
              <w:rPr>
                <w:color w:val="000000"/>
              </w:rPr>
              <w:t>nuo laiku neperduotų Prekių ar Prekių, turinčių trūkumų, kainos be PVM. </w:t>
            </w:r>
          </w:p>
          <w:p w14:paraId="3CA32025" w14:textId="77777777" w:rsidR="00485149" w:rsidRPr="00705CE1" w:rsidRDefault="00485149" w:rsidP="00485149">
            <w:pPr>
              <w:jc w:val="both"/>
              <w:rPr>
                <w:color w:val="000000"/>
              </w:rPr>
            </w:pPr>
            <w:r w:rsidRPr="00705CE1">
              <w:rPr>
                <w:color w:val="000000"/>
                <w:lang w:val="lt"/>
              </w:rPr>
              <w:t xml:space="preserve">9.2.2. Jeigu Tiekėjas vėluoja grąžinti dėl Tiekėjui mokėtinos sumos sumažinimo susidariusią permoką pagal Bendrųjų sąlygų 7.4.1.2 punktą, Pirkėjas nuo kitos nei nustatytas terminas dienos Tiekėjui skaičiuoja </w:t>
            </w:r>
            <w:r w:rsidRPr="00705CE1">
              <w:rPr>
                <w:lang w:val="lt"/>
              </w:rPr>
              <w:t xml:space="preserve">0,02 (dvi šimtosios) procento </w:t>
            </w:r>
            <w:r w:rsidRPr="00705CE1">
              <w:rPr>
                <w:color w:val="000000"/>
                <w:lang w:val="lt"/>
              </w:rPr>
              <w:t xml:space="preserve">dydžio delspinigius už kiekvieną uždelstą </w:t>
            </w:r>
            <w:r w:rsidRPr="00705CE1">
              <w:rPr>
                <w:lang w:val="lt"/>
              </w:rPr>
              <w:t xml:space="preserve">dieną </w:t>
            </w:r>
            <w:r w:rsidRPr="00705CE1">
              <w:rPr>
                <w:color w:val="000000"/>
                <w:lang w:val="lt"/>
              </w:rPr>
              <w:t>nuo laiku negrąžintos permokos, kainos be PVM.</w:t>
            </w:r>
          </w:p>
          <w:p w14:paraId="1DA9F2C2" w14:textId="5914F745" w:rsidR="006967E8" w:rsidRDefault="00485149" w:rsidP="00485149">
            <w:pPr>
              <w:jc w:val="both"/>
              <w:rPr>
                <w:b/>
                <w:kern w:val="2"/>
              </w:rPr>
            </w:pPr>
            <w:r w:rsidRPr="00705CE1">
              <w:rPr>
                <w:color w:val="000000"/>
              </w:rPr>
              <w:t xml:space="preserve">9.2.3. Tiekėjas privalo sumokėti Pirkėjui netesybas per 10 (dešimt) darbo dienų nuo Pirkėjo pareikalavimo, jeigu netesybų suma nėra </w:t>
            </w:r>
            <w:r w:rsidRPr="00705CE1">
              <w:t>išskaitoma iš Tiekėjui mokėtinos sumos.</w:t>
            </w:r>
          </w:p>
        </w:tc>
      </w:tr>
      <w:tr w:rsidR="006967E8" w14:paraId="657B68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4A4313" w14:textId="77777777" w:rsidR="006967E8" w:rsidRDefault="00432F5B">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B3DEE9" w14:textId="3B0D54F1" w:rsidR="006967E8" w:rsidRDefault="00B058CF" w:rsidP="00B058CF">
            <w:pPr>
              <w:jc w:val="both"/>
              <w:rPr>
                <w:kern w:val="2"/>
                <w:szCs w:val="24"/>
              </w:rPr>
            </w:pPr>
            <w:r w:rsidRPr="00705CE1">
              <w:t>Nutraukus Sutartį dėl esminio Sutarties pažeidimo, nustatyto Sutarties Specialiosiose sąlygose, mokama 10 (dešimt) procentų dydžio bauda nuo Pradinės Sutarties vertės be PVM, nurodytos Specialiųjų sąlygų 5.2 punkte.</w:t>
            </w:r>
          </w:p>
        </w:tc>
      </w:tr>
      <w:tr w:rsidR="006967E8" w14:paraId="6158CD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6BEBD2" w14:textId="77777777" w:rsidR="006967E8" w:rsidRDefault="00432F5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6E66FB8" w14:textId="365F15F5" w:rsidR="006967E8" w:rsidRDefault="00A96846" w:rsidP="00A96846">
            <w:pPr>
              <w:jc w:val="both"/>
              <w:rPr>
                <w:kern w:val="2"/>
                <w:szCs w:val="24"/>
              </w:rPr>
            </w:pPr>
            <w:r w:rsidRPr="00705CE1">
              <w:t>Taikoma 500 (penki šimtai) Eur dydžio bauda už kiekvieną pažeidimo atvejį.</w:t>
            </w:r>
          </w:p>
        </w:tc>
      </w:tr>
      <w:tr w:rsidR="006967E8" w14:paraId="13E3E0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DAD5EF" w14:textId="77777777" w:rsidR="006967E8" w:rsidRDefault="00432F5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4E03B9" w14:textId="77777777" w:rsidR="006967E8" w:rsidRDefault="00432F5B">
            <w:pPr>
              <w:rPr>
                <w:color w:val="000000"/>
                <w:kern w:val="2"/>
                <w:szCs w:val="24"/>
              </w:rPr>
            </w:pPr>
            <w:r>
              <w:rPr>
                <w:color w:val="000000"/>
                <w:kern w:val="2"/>
                <w:szCs w:val="24"/>
              </w:rPr>
              <w:t>Netaikoma</w:t>
            </w:r>
          </w:p>
          <w:p w14:paraId="5D5B554A" w14:textId="1ED434A3" w:rsidR="006967E8" w:rsidRDefault="006967E8">
            <w:pPr>
              <w:rPr>
                <w:color w:val="4472C4"/>
                <w:kern w:val="2"/>
                <w:szCs w:val="24"/>
              </w:rPr>
            </w:pPr>
          </w:p>
        </w:tc>
      </w:tr>
      <w:tr w:rsidR="006967E8" w14:paraId="6FFFC6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1F1ECB" w14:textId="77777777" w:rsidR="006967E8" w:rsidRDefault="00432F5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B983BE" w14:textId="1658E233" w:rsidR="006967E8" w:rsidRDefault="00A96846" w:rsidP="00A96846">
            <w:pPr>
              <w:jc w:val="both"/>
              <w:rPr>
                <w:color w:val="4472C4"/>
                <w:kern w:val="2"/>
                <w:szCs w:val="24"/>
              </w:rPr>
            </w:pPr>
            <w:r w:rsidRPr="00705CE1">
              <w:t>Taikoma 500 (penki šimtai) Eur dydžio bauda už kiekvieną pažeidimo atvejį.</w:t>
            </w:r>
          </w:p>
        </w:tc>
      </w:tr>
      <w:tr w:rsidR="006967E8" w14:paraId="56E0CA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6BF221" w14:textId="77777777" w:rsidR="006967E8" w:rsidRDefault="00432F5B">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234AE2F" w14:textId="6C75BA0A" w:rsidR="00A96846" w:rsidRDefault="00432F5B" w:rsidP="00A96846">
            <w:pPr>
              <w:rPr>
                <w:color w:val="4472C4"/>
                <w:kern w:val="2"/>
                <w:szCs w:val="24"/>
              </w:rPr>
            </w:pPr>
            <w:r>
              <w:rPr>
                <w:kern w:val="2"/>
                <w:szCs w:val="24"/>
              </w:rPr>
              <w:t xml:space="preserve">Netaikoma </w:t>
            </w:r>
          </w:p>
          <w:p w14:paraId="5D4FBBB4" w14:textId="58F681B2" w:rsidR="006967E8" w:rsidRDefault="006967E8">
            <w:pPr>
              <w:rPr>
                <w:color w:val="4472C4"/>
                <w:kern w:val="2"/>
                <w:szCs w:val="24"/>
              </w:rPr>
            </w:pPr>
          </w:p>
        </w:tc>
      </w:tr>
      <w:tr w:rsidR="006967E8" w14:paraId="44923B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C17503" w14:textId="77777777" w:rsidR="006967E8" w:rsidRDefault="00432F5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0B2B249" w14:textId="77777777" w:rsidR="006967E8" w:rsidRDefault="00432F5B">
            <w:pPr>
              <w:rPr>
                <w:kern w:val="2"/>
                <w:szCs w:val="24"/>
              </w:rPr>
            </w:pPr>
            <w:r>
              <w:rPr>
                <w:kern w:val="2"/>
                <w:szCs w:val="24"/>
              </w:rPr>
              <w:t>Netaikoma</w:t>
            </w:r>
          </w:p>
          <w:p w14:paraId="626E44DA" w14:textId="77777777" w:rsidR="006967E8" w:rsidRDefault="006967E8">
            <w:pPr>
              <w:rPr>
                <w:color w:val="4472C4"/>
                <w:kern w:val="2"/>
                <w:szCs w:val="24"/>
              </w:rPr>
            </w:pPr>
          </w:p>
          <w:p w14:paraId="1BCA8D0F" w14:textId="55491D01" w:rsidR="006967E8" w:rsidRDefault="006967E8">
            <w:pPr>
              <w:rPr>
                <w:color w:val="4472C4"/>
                <w:kern w:val="2"/>
                <w:szCs w:val="24"/>
              </w:rPr>
            </w:pPr>
          </w:p>
        </w:tc>
      </w:tr>
      <w:tr w:rsidR="006967E8" w14:paraId="06AADB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F37A84" w14:textId="77777777" w:rsidR="006967E8" w:rsidRDefault="00432F5B">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FAFFAC2" w14:textId="77777777" w:rsidR="006967E8" w:rsidRDefault="00432F5B">
            <w:pPr>
              <w:spacing w:line="259" w:lineRule="auto"/>
              <w:rPr>
                <w:kern w:val="2"/>
                <w:szCs w:val="24"/>
              </w:rPr>
            </w:pPr>
            <w:r>
              <w:rPr>
                <w:kern w:val="2"/>
                <w:szCs w:val="24"/>
              </w:rPr>
              <w:lastRenderedPageBreak/>
              <w:t>Netaikoma</w:t>
            </w:r>
          </w:p>
          <w:p w14:paraId="09B65A72" w14:textId="77777777" w:rsidR="006967E8" w:rsidRDefault="006967E8">
            <w:pPr>
              <w:rPr>
                <w:sz w:val="14"/>
                <w:szCs w:val="14"/>
              </w:rPr>
            </w:pPr>
          </w:p>
          <w:p w14:paraId="33B86CCE" w14:textId="77777777" w:rsidR="006967E8" w:rsidRDefault="006967E8">
            <w:pPr>
              <w:spacing w:line="259" w:lineRule="auto"/>
              <w:rPr>
                <w:kern w:val="2"/>
                <w:sz w:val="22"/>
                <w:szCs w:val="24"/>
              </w:rPr>
            </w:pPr>
          </w:p>
          <w:p w14:paraId="4532E6D0" w14:textId="77777777" w:rsidR="006967E8" w:rsidRDefault="006967E8">
            <w:pPr>
              <w:rPr>
                <w:sz w:val="14"/>
                <w:szCs w:val="14"/>
              </w:rPr>
            </w:pPr>
          </w:p>
          <w:p w14:paraId="4CCD9A72" w14:textId="77777777" w:rsidR="006967E8" w:rsidRDefault="006967E8">
            <w:pPr>
              <w:rPr>
                <w:color w:val="4472C4"/>
                <w:kern w:val="2"/>
                <w:szCs w:val="24"/>
              </w:rPr>
            </w:pPr>
          </w:p>
        </w:tc>
      </w:tr>
      <w:tr w:rsidR="006967E8" w14:paraId="41E72B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C43577" w14:textId="77777777" w:rsidR="006967E8" w:rsidRDefault="00432F5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4407AB" w14:textId="4FC00D15" w:rsidR="006967E8" w:rsidRDefault="00D31A36" w:rsidP="00D31A36">
            <w:pPr>
              <w:spacing w:line="259" w:lineRule="auto"/>
              <w:rPr>
                <w:color w:val="4472C4"/>
                <w:kern w:val="2"/>
                <w:szCs w:val="24"/>
              </w:rPr>
            </w:pPr>
            <w:r>
              <w:rPr>
                <w:kern w:val="2"/>
                <w:szCs w:val="24"/>
              </w:rPr>
              <w:t>Netaikoma</w:t>
            </w:r>
          </w:p>
        </w:tc>
      </w:tr>
      <w:tr w:rsidR="006967E8" w14:paraId="0DCE8BB2" w14:textId="77777777">
        <w:trPr>
          <w:trHeight w:val="300"/>
        </w:trPr>
        <w:tc>
          <w:tcPr>
            <w:tcW w:w="9535" w:type="dxa"/>
            <w:gridSpan w:val="5"/>
          </w:tcPr>
          <w:p w14:paraId="5C7BA0A4" w14:textId="77777777" w:rsidR="006967E8" w:rsidRDefault="00432F5B">
            <w:pPr>
              <w:jc w:val="center"/>
              <w:rPr>
                <w:b/>
                <w:bCs/>
                <w:kern w:val="2"/>
                <w:szCs w:val="24"/>
              </w:rPr>
            </w:pPr>
            <w:r>
              <w:rPr>
                <w:b/>
                <w:kern w:val="2"/>
                <w:szCs w:val="24"/>
              </w:rPr>
              <w:t>10. ESMINĖS SUTARTIES SĄLYGOS</w:t>
            </w:r>
          </w:p>
        </w:tc>
      </w:tr>
      <w:tr w:rsidR="0076728D" w14:paraId="539D42F3" w14:textId="77777777">
        <w:trPr>
          <w:trHeight w:val="300"/>
        </w:trPr>
        <w:tc>
          <w:tcPr>
            <w:tcW w:w="2707" w:type="dxa"/>
            <w:gridSpan w:val="3"/>
          </w:tcPr>
          <w:p w14:paraId="47D1F684" w14:textId="77777777" w:rsidR="0076728D" w:rsidRDefault="0076728D" w:rsidP="0076728D">
            <w:pPr>
              <w:rPr>
                <w:b/>
                <w:bCs/>
                <w:kern w:val="2"/>
              </w:rPr>
            </w:pPr>
            <w:r>
              <w:rPr>
                <w:b/>
                <w:bCs/>
              </w:rPr>
              <w:t>10.1. Esminės Sutarties sąlygos</w:t>
            </w:r>
          </w:p>
        </w:tc>
        <w:tc>
          <w:tcPr>
            <w:tcW w:w="6828" w:type="dxa"/>
            <w:gridSpan w:val="2"/>
          </w:tcPr>
          <w:p w14:paraId="059F8425" w14:textId="25D20615" w:rsidR="0076728D" w:rsidRDefault="0076728D" w:rsidP="0076728D">
            <w:pPr>
              <w:jc w:val="both"/>
              <w:rPr>
                <w:b/>
                <w:bCs/>
                <w:color w:val="4472C4"/>
                <w:kern w:val="2"/>
                <w:szCs w:val="24"/>
              </w:rPr>
            </w:pPr>
            <w:r w:rsidRPr="00705CE1">
              <w:t>Esminiu sutarties sąlygų pažeidimu bus laikomas bet kurio įsipareigojimo pagal sutartį nevykdymas ar netinkamas vykdymas.</w:t>
            </w:r>
          </w:p>
        </w:tc>
      </w:tr>
      <w:tr w:rsidR="0076728D" w14:paraId="0531A72A" w14:textId="77777777">
        <w:trPr>
          <w:trHeight w:val="300"/>
        </w:trPr>
        <w:tc>
          <w:tcPr>
            <w:tcW w:w="2700" w:type="dxa"/>
            <w:gridSpan w:val="2"/>
          </w:tcPr>
          <w:p w14:paraId="531E575E" w14:textId="77777777" w:rsidR="0076728D" w:rsidRDefault="0076728D" w:rsidP="0076728D">
            <w:pPr>
              <w:rPr>
                <w:b/>
                <w:bCs/>
                <w:kern w:val="2"/>
                <w:szCs w:val="24"/>
              </w:rPr>
            </w:pPr>
            <w:r>
              <w:rPr>
                <w:b/>
                <w:bCs/>
                <w:kern w:val="2"/>
                <w:szCs w:val="24"/>
              </w:rPr>
              <w:t>10.2. Dideli arba nuolatiniai esminės Sutarties sąlygos vykdymo trūkumai</w:t>
            </w:r>
          </w:p>
        </w:tc>
        <w:tc>
          <w:tcPr>
            <w:tcW w:w="6835" w:type="dxa"/>
            <w:gridSpan w:val="3"/>
          </w:tcPr>
          <w:p w14:paraId="2D392AF4" w14:textId="09624EAD" w:rsidR="0076728D" w:rsidRDefault="0076728D" w:rsidP="0076728D">
            <w:pPr>
              <w:jc w:val="both"/>
              <w:rPr>
                <w:kern w:val="2"/>
                <w:szCs w:val="24"/>
              </w:rPr>
            </w:pPr>
            <w:r w:rsidRPr="00705CE1">
              <w:t>Dideliu ar nuolatiniu esminės Sutarties sąlygos vykdymo trūkumu laikomas Tiekėjo uždelsimas, trunkantis daugiau kaip 5 (penki) darbo dienos.</w:t>
            </w:r>
          </w:p>
        </w:tc>
      </w:tr>
      <w:tr w:rsidR="006967E8" w14:paraId="17696A37" w14:textId="77777777">
        <w:trPr>
          <w:trHeight w:val="300"/>
        </w:trPr>
        <w:tc>
          <w:tcPr>
            <w:tcW w:w="9535" w:type="dxa"/>
            <w:gridSpan w:val="5"/>
          </w:tcPr>
          <w:p w14:paraId="5CE6A589" w14:textId="77777777" w:rsidR="006967E8" w:rsidRDefault="00432F5B">
            <w:pPr>
              <w:jc w:val="center"/>
              <w:rPr>
                <w:b/>
                <w:bCs/>
                <w:kern w:val="2"/>
                <w:szCs w:val="24"/>
              </w:rPr>
            </w:pPr>
            <w:r>
              <w:rPr>
                <w:b/>
                <w:bCs/>
                <w:kern w:val="2"/>
                <w:szCs w:val="24"/>
              </w:rPr>
              <w:t>11. SUTARTIES GALIOJIMAS IR KEITIMAS</w:t>
            </w:r>
          </w:p>
        </w:tc>
      </w:tr>
      <w:tr w:rsidR="006967E8" w14:paraId="39E388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C739B" w14:textId="77777777" w:rsidR="006967E8" w:rsidRDefault="00432F5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A6452F5" w14:textId="77777777" w:rsidR="006967E8" w:rsidRDefault="00432F5B" w:rsidP="000C1B97">
            <w:pPr>
              <w:jc w:val="both"/>
              <w:rPr>
                <w:kern w:val="2"/>
                <w:szCs w:val="24"/>
              </w:rPr>
            </w:pPr>
            <w:r>
              <w:rPr>
                <w:kern w:val="2"/>
                <w:szCs w:val="24"/>
              </w:rPr>
              <w:t>Ši Sutartis laikoma sudaryta ir įsigalioja nuo Sutarties pasirašymo dienos (antrosios Šalies pasirašymo dieną).</w:t>
            </w:r>
          </w:p>
          <w:p w14:paraId="6D6E41E9" w14:textId="770DD407" w:rsidR="006967E8" w:rsidRDefault="00432F5B" w:rsidP="000C1B97">
            <w:pPr>
              <w:jc w:val="both"/>
              <w:rPr>
                <w:color w:val="4472C4"/>
                <w:kern w:val="2"/>
                <w:szCs w:val="24"/>
              </w:rPr>
            </w:pPr>
            <w:r>
              <w:rPr>
                <w:color w:val="000000"/>
                <w:kern w:val="2"/>
                <w:szCs w:val="24"/>
              </w:rPr>
              <w:t>Sutartis galioja iki visiško prievolių įvykdymo</w:t>
            </w:r>
            <w:r w:rsidR="000C1B97">
              <w:rPr>
                <w:color w:val="000000"/>
                <w:kern w:val="2"/>
                <w:szCs w:val="24"/>
              </w:rPr>
              <w:t xml:space="preserve">. </w:t>
            </w:r>
            <w:r>
              <w:rPr>
                <w:color w:val="000000"/>
                <w:kern w:val="2"/>
                <w:szCs w:val="24"/>
              </w:rPr>
              <w:t xml:space="preserve"> </w:t>
            </w:r>
          </w:p>
        </w:tc>
      </w:tr>
      <w:tr w:rsidR="006967E8" w14:paraId="7ACB1D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EAE10F" w14:textId="77777777" w:rsidR="006967E8" w:rsidRDefault="00432F5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913158A" w14:textId="04DD37B6" w:rsidR="006967E8" w:rsidRDefault="00432F5B">
            <w:pPr>
              <w:rPr>
                <w:kern w:val="2"/>
                <w:szCs w:val="24"/>
              </w:rPr>
            </w:pPr>
            <w:r>
              <w:rPr>
                <w:kern w:val="2"/>
                <w:szCs w:val="24"/>
              </w:rPr>
              <w:t>Netaikoma</w:t>
            </w:r>
          </w:p>
          <w:p w14:paraId="08A69C69" w14:textId="2085C521" w:rsidR="006967E8" w:rsidRDefault="006967E8">
            <w:pPr>
              <w:rPr>
                <w:kern w:val="2"/>
                <w:szCs w:val="24"/>
              </w:rPr>
            </w:pPr>
          </w:p>
        </w:tc>
      </w:tr>
      <w:tr w:rsidR="006967E8" w14:paraId="2E32F70E" w14:textId="77777777">
        <w:trPr>
          <w:trHeight w:val="300"/>
        </w:trPr>
        <w:tc>
          <w:tcPr>
            <w:tcW w:w="9535" w:type="dxa"/>
            <w:gridSpan w:val="5"/>
          </w:tcPr>
          <w:p w14:paraId="5D375133" w14:textId="77777777" w:rsidR="006967E8" w:rsidRDefault="00432F5B">
            <w:pPr>
              <w:jc w:val="center"/>
              <w:rPr>
                <w:b/>
                <w:bCs/>
                <w:kern w:val="2"/>
                <w:szCs w:val="24"/>
              </w:rPr>
            </w:pPr>
            <w:r>
              <w:rPr>
                <w:b/>
                <w:bCs/>
                <w:kern w:val="2"/>
                <w:szCs w:val="24"/>
              </w:rPr>
              <w:t>12. SUTARTIES NUTRAUKIMAS</w:t>
            </w:r>
          </w:p>
        </w:tc>
      </w:tr>
      <w:tr w:rsidR="006967E8" w14:paraId="3BD73FAD" w14:textId="77777777">
        <w:trPr>
          <w:trHeight w:val="300"/>
        </w:trPr>
        <w:tc>
          <w:tcPr>
            <w:tcW w:w="2532" w:type="dxa"/>
          </w:tcPr>
          <w:p w14:paraId="743CB2A5" w14:textId="77777777" w:rsidR="006967E8" w:rsidRDefault="00432F5B">
            <w:pPr>
              <w:rPr>
                <w:b/>
                <w:bCs/>
                <w:kern w:val="2"/>
                <w:szCs w:val="24"/>
              </w:rPr>
            </w:pPr>
            <w:r>
              <w:rPr>
                <w:b/>
                <w:bCs/>
                <w:kern w:val="2"/>
                <w:szCs w:val="24"/>
              </w:rPr>
              <w:t>12.1. Sutarties nutraukimo pagrindai</w:t>
            </w:r>
          </w:p>
        </w:tc>
        <w:tc>
          <w:tcPr>
            <w:tcW w:w="7003" w:type="dxa"/>
            <w:gridSpan w:val="4"/>
          </w:tcPr>
          <w:p w14:paraId="495E25A6" w14:textId="5F512FCF" w:rsidR="006967E8" w:rsidRDefault="00432F5B" w:rsidP="00382BC9">
            <w:pPr>
              <w:jc w:val="both"/>
              <w:rPr>
                <w:color w:val="4472C4"/>
                <w:kern w:val="2"/>
                <w:szCs w:val="24"/>
              </w:rPr>
            </w:pPr>
            <w:r>
              <w:rPr>
                <w:kern w:val="2"/>
                <w:szCs w:val="24"/>
              </w:rPr>
              <w:t>Sutartis gali būti nutraukiama rašytiniu Šalių susitarimu arba vienašališkai, Bendrosiose sąlygose nustatyta tvarka.</w:t>
            </w:r>
          </w:p>
        </w:tc>
      </w:tr>
      <w:tr w:rsidR="006967E8" w14:paraId="000A2A06" w14:textId="77777777">
        <w:trPr>
          <w:trHeight w:val="300"/>
        </w:trPr>
        <w:tc>
          <w:tcPr>
            <w:tcW w:w="2532" w:type="dxa"/>
          </w:tcPr>
          <w:p w14:paraId="4BB298AD" w14:textId="77777777" w:rsidR="006967E8" w:rsidRDefault="00432F5B">
            <w:pPr>
              <w:rPr>
                <w:b/>
                <w:bCs/>
                <w:kern w:val="2"/>
                <w:szCs w:val="24"/>
              </w:rPr>
            </w:pPr>
            <w:r>
              <w:rPr>
                <w:b/>
                <w:bCs/>
                <w:kern w:val="2"/>
                <w:szCs w:val="24"/>
              </w:rPr>
              <w:t>12.2. Esminiai Sutarties pažeidimai</w:t>
            </w:r>
          </w:p>
          <w:p w14:paraId="1D9813F8" w14:textId="77777777" w:rsidR="006967E8" w:rsidRDefault="006967E8">
            <w:pPr>
              <w:rPr>
                <w:b/>
                <w:bCs/>
                <w:kern w:val="2"/>
                <w:szCs w:val="24"/>
              </w:rPr>
            </w:pPr>
          </w:p>
        </w:tc>
        <w:tc>
          <w:tcPr>
            <w:tcW w:w="7003" w:type="dxa"/>
            <w:gridSpan w:val="4"/>
          </w:tcPr>
          <w:p w14:paraId="14A0EE03" w14:textId="77777777" w:rsidR="006967E8" w:rsidRPr="00FB490F" w:rsidRDefault="00432F5B" w:rsidP="00FB490F">
            <w:pPr>
              <w:jc w:val="both"/>
              <w:rPr>
                <w:kern w:val="2"/>
                <w:szCs w:val="24"/>
              </w:rPr>
            </w:pPr>
            <w:r w:rsidRPr="00FB490F">
              <w:rPr>
                <w:kern w:val="2"/>
                <w:szCs w:val="24"/>
              </w:rPr>
              <w:t>12.2.1. jeigu Tiekėjas nevykdo prisiimtų įsipareigojimų už Sutartyje nustatytą Sutarties kainą / įkainius;</w:t>
            </w:r>
          </w:p>
          <w:p w14:paraId="2E5B6394" w14:textId="317A1588" w:rsidR="006967E8" w:rsidRPr="00FB490F" w:rsidRDefault="00432F5B" w:rsidP="00FB490F">
            <w:pPr>
              <w:jc w:val="both"/>
              <w:rPr>
                <w:rFonts w:eastAsia="Arial"/>
                <w:kern w:val="2"/>
                <w:szCs w:val="24"/>
              </w:rPr>
            </w:pPr>
            <w:r w:rsidRPr="00FB490F">
              <w:rPr>
                <w:kern w:val="2"/>
                <w:szCs w:val="24"/>
              </w:rPr>
              <w:t>12.2.2. </w:t>
            </w:r>
            <w:r w:rsidRPr="00FB490F">
              <w:rPr>
                <w:rFonts w:eastAsia="Arial"/>
                <w:kern w:val="2"/>
                <w:szCs w:val="24"/>
              </w:rPr>
              <w:t>jeigu Tiekėjas pažeidžia Prekių pristatymo terminus ir priskaičiuotų netesybų už vėlavimą suma viršija 20 (dvidešimt) proc. Pradinės sutarties vertės;</w:t>
            </w:r>
          </w:p>
          <w:p w14:paraId="3A9C81E1" w14:textId="235E98DB" w:rsidR="006967E8" w:rsidRPr="00FB490F" w:rsidRDefault="00432F5B" w:rsidP="00FB490F">
            <w:pPr>
              <w:tabs>
                <w:tab w:val="left" w:pos="567"/>
                <w:tab w:val="left" w:pos="851"/>
                <w:tab w:val="left" w:pos="992"/>
                <w:tab w:val="left" w:pos="1134"/>
              </w:tabs>
              <w:spacing w:line="257" w:lineRule="auto"/>
              <w:jc w:val="both"/>
              <w:rPr>
                <w:rFonts w:eastAsia="Arial"/>
                <w:kern w:val="2"/>
                <w:szCs w:val="24"/>
              </w:rPr>
            </w:pPr>
            <w:r w:rsidRPr="00FB490F">
              <w:rPr>
                <w:rFonts w:eastAsia="Arial"/>
                <w:kern w:val="2"/>
                <w:szCs w:val="24"/>
              </w:rPr>
              <w:t>12.2.</w:t>
            </w:r>
            <w:r w:rsidR="00FB490F" w:rsidRPr="00FB490F">
              <w:rPr>
                <w:rFonts w:eastAsia="Arial"/>
                <w:kern w:val="2"/>
                <w:szCs w:val="24"/>
              </w:rPr>
              <w:t>3</w:t>
            </w:r>
            <w:r w:rsidRPr="00FB490F">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5726143" w14:textId="5C77B865" w:rsidR="006967E8" w:rsidRDefault="00432F5B" w:rsidP="00FB490F">
            <w:pPr>
              <w:tabs>
                <w:tab w:val="left" w:pos="567"/>
                <w:tab w:val="left" w:pos="851"/>
                <w:tab w:val="left" w:pos="992"/>
                <w:tab w:val="left" w:pos="1134"/>
              </w:tabs>
              <w:spacing w:line="257" w:lineRule="auto"/>
              <w:jc w:val="both"/>
              <w:rPr>
                <w:rFonts w:eastAsia="Arial"/>
                <w:color w:val="FF0000"/>
                <w:kern w:val="2"/>
                <w:szCs w:val="24"/>
              </w:rPr>
            </w:pPr>
            <w:r w:rsidRPr="00FB490F">
              <w:rPr>
                <w:rFonts w:eastAsia="Arial"/>
                <w:kern w:val="2"/>
              </w:rPr>
              <w:t>12.2.</w:t>
            </w:r>
            <w:r w:rsidR="00FB490F" w:rsidRPr="00FB490F">
              <w:rPr>
                <w:rFonts w:eastAsia="Arial"/>
                <w:kern w:val="2"/>
              </w:rPr>
              <w:t>4</w:t>
            </w:r>
            <w:r w:rsidRPr="00FB490F">
              <w:rPr>
                <w:rFonts w:eastAsia="Arial"/>
                <w:kern w:val="2"/>
              </w:rPr>
              <w:t>. Tiekėjas 2 (du) kartus pažeidžia esminę Sutarties sąlygą.</w:t>
            </w:r>
          </w:p>
        </w:tc>
      </w:tr>
      <w:tr w:rsidR="006967E8" w14:paraId="540E5F17" w14:textId="77777777">
        <w:trPr>
          <w:trHeight w:val="300"/>
        </w:trPr>
        <w:tc>
          <w:tcPr>
            <w:tcW w:w="9535" w:type="dxa"/>
            <w:gridSpan w:val="5"/>
          </w:tcPr>
          <w:p w14:paraId="20FAE420" w14:textId="179F0E48" w:rsidR="006967E8" w:rsidRDefault="00432F5B">
            <w:pPr>
              <w:jc w:val="center"/>
              <w:rPr>
                <w:kern w:val="2"/>
                <w:szCs w:val="24"/>
              </w:rPr>
            </w:pPr>
            <w:r>
              <w:rPr>
                <w:b/>
                <w:bCs/>
                <w:kern w:val="2"/>
                <w:szCs w:val="24"/>
              </w:rPr>
              <w:t xml:space="preserve">13. APLINKOSAUGINIAI IR SOCIALINIAI KRITERIJAI </w:t>
            </w:r>
          </w:p>
        </w:tc>
      </w:tr>
      <w:tr w:rsidR="006967E8" w14:paraId="257D83A5" w14:textId="77777777">
        <w:trPr>
          <w:trHeight w:val="300"/>
        </w:trPr>
        <w:tc>
          <w:tcPr>
            <w:tcW w:w="2532" w:type="dxa"/>
          </w:tcPr>
          <w:p w14:paraId="4662D710" w14:textId="77777777" w:rsidR="006967E8" w:rsidRDefault="00432F5B">
            <w:pPr>
              <w:rPr>
                <w:b/>
                <w:bCs/>
                <w:kern w:val="2"/>
                <w:szCs w:val="24"/>
              </w:rPr>
            </w:pPr>
            <w:r>
              <w:rPr>
                <w:b/>
                <w:bCs/>
                <w:kern w:val="2"/>
                <w:szCs w:val="24"/>
              </w:rPr>
              <w:t>13.1. Aplinkosauginių kriterijų nustatymo teisinis pagrindas</w:t>
            </w:r>
          </w:p>
        </w:tc>
        <w:tc>
          <w:tcPr>
            <w:tcW w:w="7003" w:type="dxa"/>
            <w:gridSpan w:val="4"/>
          </w:tcPr>
          <w:p w14:paraId="01EFB675" w14:textId="77777777" w:rsidR="002E1922" w:rsidRPr="00705CE1" w:rsidRDefault="002E1922" w:rsidP="002E1922">
            <w:pPr>
              <w:jc w:val="both"/>
              <w:rPr>
                <w:color w:val="000000"/>
              </w:rPr>
            </w:pPr>
            <w:r w:rsidRPr="00705CE1">
              <w:rPr>
                <w:color w:val="000000"/>
                <w:shd w:val="clear" w:color="auto" w:fill="FFFFFF"/>
              </w:rPr>
              <w:t xml:space="preserve">Aplinkosauginiai kriterijai Prekėms nustatomi vadovaujantis </w:t>
            </w:r>
            <w:r w:rsidRPr="00705CE1">
              <w:rPr>
                <w:color w:val="000000"/>
              </w:rPr>
              <w:t>Aplinkos apsaugos kriterijų taikymo, vykdant žaliuosius pirkimus, tvarkos aprašo, patvirtinto Lietuvos Respublikos aplinkos ministro 2011 m. birželio 28 d. įsakymu Nr. D1-508</w:t>
            </w:r>
            <w:r w:rsidRPr="00705CE1">
              <w:rPr>
                <w:color w:val="000000"/>
                <w:shd w:val="clear" w:color="auto" w:fill="FFFFFF"/>
              </w:rPr>
              <w:t> „Dėl Aplinkos apsaugos kriterijų taikymo, vykdant žaliuosius pirkimus, tvarkos aprašo patvirtinimo“ (toliau – Tvarkos aprašas) 4.4.4.4 papunkčiu.</w:t>
            </w:r>
            <w:r w:rsidRPr="00705CE1">
              <w:rPr>
                <w:color w:val="000000"/>
              </w:rPr>
              <w:t> </w:t>
            </w:r>
          </w:p>
          <w:p w14:paraId="02698770" w14:textId="643768AA" w:rsidR="006967E8" w:rsidRDefault="002E1922" w:rsidP="002E1922">
            <w:pPr>
              <w:jc w:val="both"/>
              <w:rPr>
                <w:b/>
                <w:bCs/>
                <w:kern w:val="2"/>
                <w:szCs w:val="24"/>
              </w:rPr>
            </w:pPr>
            <w:r w:rsidRPr="00705CE1">
              <w:rPr>
                <w:color w:val="000000"/>
                <w:shd w:val="clear" w:color="auto" w:fill="FFFFFF"/>
              </w:rPr>
              <w:t>Nustačius, kad Tiekėjas šiame papunktyje nustatyto kriterijaus (-jų) nesilaiko, Tiekėjui taikoma Specialiųjų sąlygų 9.5 punkte nurodyto dydžio bauda.</w:t>
            </w:r>
          </w:p>
        </w:tc>
      </w:tr>
      <w:tr w:rsidR="006967E8" w14:paraId="5E97C488" w14:textId="77777777">
        <w:trPr>
          <w:trHeight w:val="300"/>
        </w:trPr>
        <w:tc>
          <w:tcPr>
            <w:tcW w:w="2532" w:type="dxa"/>
          </w:tcPr>
          <w:p w14:paraId="5B300E02" w14:textId="77777777" w:rsidR="006967E8" w:rsidRDefault="00432F5B">
            <w:pPr>
              <w:rPr>
                <w:b/>
                <w:bCs/>
                <w:kern w:val="2"/>
                <w:szCs w:val="24"/>
              </w:rPr>
            </w:pPr>
            <w:r>
              <w:rPr>
                <w:b/>
                <w:bCs/>
                <w:kern w:val="2"/>
                <w:szCs w:val="24"/>
              </w:rPr>
              <w:t>13.2.  Su perkamomis Prekėmis susiję socialiniai kriterijai</w:t>
            </w:r>
          </w:p>
        </w:tc>
        <w:tc>
          <w:tcPr>
            <w:tcW w:w="7003" w:type="dxa"/>
            <w:gridSpan w:val="4"/>
          </w:tcPr>
          <w:p w14:paraId="5D9654FE" w14:textId="77777777" w:rsidR="006967E8" w:rsidRDefault="00432F5B">
            <w:pPr>
              <w:rPr>
                <w:color w:val="000000"/>
                <w:kern w:val="2"/>
                <w:szCs w:val="24"/>
                <w:shd w:val="clear" w:color="auto" w:fill="FFFFFF"/>
              </w:rPr>
            </w:pPr>
            <w:r>
              <w:rPr>
                <w:color w:val="000000"/>
                <w:kern w:val="2"/>
                <w:szCs w:val="24"/>
                <w:shd w:val="clear" w:color="auto" w:fill="FFFFFF"/>
              </w:rPr>
              <w:t>Netaikoma</w:t>
            </w:r>
          </w:p>
          <w:p w14:paraId="23C884B4" w14:textId="420512AF" w:rsidR="006967E8" w:rsidRDefault="006967E8">
            <w:pPr>
              <w:rPr>
                <w:color w:val="0070C0"/>
                <w:kern w:val="2"/>
                <w:szCs w:val="24"/>
              </w:rPr>
            </w:pPr>
          </w:p>
        </w:tc>
      </w:tr>
      <w:tr w:rsidR="006967E8" w14:paraId="45AFF087" w14:textId="77777777">
        <w:trPr>
          <w:trHeight w:val="300"/>
        </w:trPr>
        <w:tc>
          <w:tcPr>
            <w:tcW w:w="9535" w:type="dxa"/>
            <w:gridSpan w:val="5"/>
          </w:tcPr>
          <w:p w14:paraId="7F5B78C2" w14:textId="77777777" w:rsidR="006967E8" w:rsidRDefault="00432F5B">
            <w:pPr>
              <w:jc w:val="center"/>
              <w:rPr>
                <w:b/>
                <w:bCs/>
                <w:kern w:val="2"/>
                <w:szCs w:val="24"/>
              </w:rPr>
            </w:pPr>
            <w:r>
              <w:rPr>
                <w:b/>
                <w:bCs/>
                <w:kern w:val="2"/>
                <w:szCs w:val="24"/>
              </w:rPr>
              <w:t xml:space="preserve">14. BENDRŲJŲ SĄLYGŲ PAKEITIMAI IR PAPILDYMAI </w:t>
            </w:r>
          </w:p>
          <w:p w14:paraId="7334A522" w14:textId="77777777" w:rsidR="006967E8" w:rsidRDefault="00432F5B">
            <w:pPr>
              <w:jc w:val="center"/>
              <w:rPr>
                <w:kern w:val="2"/>
                <w:szCs w:val="24"/>
              </w:rPr>
            </w:pPr>
            <w:r>
              <w:rPr>
                <w:kern w:val="2"/>
                <w:szCs w:val="24"/>
              </w:rPr>
              <w:t xml:space="preserve">(jeigu būtina dėl konkretaus Sutarties dalyko specifikos) </w:t>
            </w:r>
          </w:p>
        </w:tc>
      </w:tr>
      <w:tr w:rsidR="006967E8" w14:paraId="7F179095" w14:textId="77777777">
        <w:trPr>
          <w:trHeight w:val="300"/>
        </w:trPr>
        <w:tc>
          <w:tcPr>
            <w:tcW w:w="2532" w:type="dxa"/>
          </w:tcPr>
          <w:p w14:paraId="09AB4988" w14:textId="77777777" w:rsidR="006967E8" w:rsidRDefault="00432F5B">
            <w:pPr>
              <w:rPr>
                <w:b/>
                <w:bCs/>
                <w:kern w:val="2"/>
                <w:szCs w:val="24"/>
              </w:rPr>
            </w:pPr>
            <w:r>
              <w:rPr>
                <w:b/>
                <w:bCs/>
                <w:kern w:val="2"/>
                <w:szCs w:val="24"/>
              </w:rPr>
              <w:t xml:space="preserve">14.1. </w:t>
            </w:r>
          </w:p>
        </w:tc>
        <w:tc>
          <w:tcPr>
            <w:tcW w:w="7003" w:type="dxa"/>
            <w:gridSpan w:val="4"/>
          </w:tcPr>
          <w:p w14:paraId="62D4218A" w14:textId="4938C252" w:rsidR="006967E8" w:rsidRDefault="00822755">
            <w:pPr>
              <w:rPr>
                <w:kern w:val="2"/>
                <w:szCs w:val="24"/>
              </w:rPr>
            </w:pPr>
            <w:r>
              <w:rPr>
                <w:color w:val="4472C4"/>
                <w:kern w:val="2"/>
                <w:szCs w:val="24"/>
              </w:rPr>
              <w:t>-</w:t>
            </w:r>
          </w:p>
        </w:tc>
      </w:tr>
      <w:tr w:rsidR="006967E8" w14:paraId="3E50DD12" w14:textId="77777777">
        <w:trPr>
          <w:trHeight w:val="300"/>
        </w:trPr>
        <w:tc>
          <w:tcPr>
            <w:tcW w:w="2532" w:type="dxa"/>
          </w:tcPr>
          <w:p w14:paraId="4612A215" w14:textId="77777777" w:rsidR="006967E8" w:rsidRDefault="00432F5B">
            <w:pPr>
              <w:rPr>
                <w:b/>
                <w:bCs/>
                <w:kern w:val="2"/>
                <w:szCs w:val="24"/>
              </w:rPr>
            </w:pPr>
            <w:r>
              <w:rPr>
                <w:b/>
                <w:bCs/>
                <w:kern w:val="2"/>
                <w:szCs w:val="24"/>
              </w:rPr>
              <w:t>14.2.</w:t>
            </w:r>
          </w:p>
        </w:tc>
        <w:tc>
          <w:tcPr>
            <w:tcW w:w="7003" w:type="dxa"/>
            <w:gridSpan w:val="4"/>
          </w:tcPr>
          <w:p w14:paraId="75F7CBC3" w14:textId="279CF5B8" w:rsidR="006967E8" w:rsidRDefault="00822755">
            <w:pPr>
              <w:rPr>
                <w:kern w:val="2"/>
                <w:szCs w:val="24"/>
              </w:rPr>
            </w:pPr>
            <w:r>
              <w:rPr>
                <w:color w:val="4472C4"/>
                <w:kern w:val="2"/>
                <w:szCs w:val="24"/>
              </w:rPr>
              <w:t>-</w:t>
            </w:r>
          </w:p>
        </w:tc>
      </w:tr>
      <w:tr w:rsidR="006967E8" w14:paraId="5438B00B" w14:textId="77777777">
        <w:trPr>
          <w:trHeight w:val="300"/>
        </w:trPr>
        <w:tc>
          <w:tcPr>
            <w:tcW w:w="2532" w:type="dxa"/>
          </w:tcPr>
          <w:p w14:paraId="3F3DBE4D" w14:textId="77777777" w:rsidR="006967E8" w:rsidRDefault="00432F5B">
            <w:pPr>
              <w:rPr>
                <w:b/>
                <w:bCs/>
                <w:kern w:val="2"/>
                <w:szCs w:val="24"/>
              </w:rPr>
            </w:pPr>
            <w:r>
              <w:rPr>
                <w:b/>
                <w:bCs/>
                <w:kern w:val="2"/>
                <w:szCs w:val="24"/>
              </w:rPr>
              <w:lastRenderedPageBreak/>
              <w:t>14.3.</w:t>
            </w:r>
          </w:p>
        </w:tc>
        <w:tc>
          <w:tcPr>
            <w:tcW w:w="7003" w:type="dxa"/>
            <w:gridSpan w:val="4"/>
          </w:tcPr>
          <w:p w14:paraId="0F914CB7" w14:textId="62440961" w:rsidR="006967E8" w:rsidRDefault="00822755">
            <w:pPr>
              <w:rPr>
                <w:kern w:val="2"/>
                <w:szCs w:val="24"/>
              </w:rPr>
            </w:pPr>
            <w:r>
              <w:rPr>
                <w:color w:val="4472C4"/>
                <w:kern w:val="2"/>
                <w:szCs w:val="24"/>
              </w:rPr>
              <w:t>-</w:t>
            </w:r>
          </w:p>
        </w:tc>
      </w:tr>
      <w:tr w:rsidR="006967E8" w14:paraId="097F910D" w14:textId="77777777">
        <w:trPr>
          <w:trHeight w:val="300"/>
        </w:trPr>
        <w:tc>
          <w:tcPr>
            <w:tcW w:w="2532" w:type="dxa"/>
          </w:tcPr>
          <w:p w14:paraId="1DC66C3E" w14:textId="77777777" w:rsidR="006967E8" w:rsidRDefault="00432F5B">
            <w:pPr>
              <w:rPr>
                <w:b/>
                <w:bCs/>
                <w:kern w:val="2"/>
                <w:szCs w:val="24"/>
              </w:rPr>
            </w:pPr>
            <w:r>
              <w:rPr>
                <w:b/>
                <w:bCs/>
                <w:kern w:val="2"/>
                <w:szCs w:val="24"/>
              </w:rPr>
              <w:t>14.4.</w:t>
            </w:r>
          </w:p>
        </w:tc>
        <w:tc>
          <w:tcPr>
            <w:tcW w:w="7003" w:type="dxa"/>
            <w:gridSpan w:val="4"/>
          </w:tcPr>
          <w:p w14:paraId="60333C9F" w14:textId="220EE78A" w:rsidR="006967E8" w:rsidRDefault="00822755">
            <w:pPr>
              <w:rPr>
                <w:color w:val="4472C4"/>
                <w:kern w:val="2"/>
                <w:szCs w:val="24"/>
              </w:rPr>
            </w:pPr>
            <w:r>
              <w:rPr>
                <w:color w:val="4472C4"/>
                <w:kern w:val="2"/>
                <w:szCs w:val="24"/>
              </w:rPr>
              <w:t>-</w:t>
            </w:r>
          </w:p>
          <w:p w14:paraId="28A97F26" w14:textId="77777777" w:rsidR="006967E8" w:rsidRDefault="006967E8">
            <w:pPr>
              <w:rPr>
                <w:color w:val="0070C0"/>
                <w:kern w:val="2"/>
                <w:szCs w:val="24"/>
              </w:rPr>
            </w:pPr>
          </w:p>
        </w:tc>
      </w:tr>
      <w:tr w:rsidR="006967E8" w14:paraId="5D5BCCE1" w14:textId="77777777">
        <w:trPr>
          <w:trHeight w:val="300"/>
        </w:trPr>
        <w:tc>
          <w:tcPr>
            <w:tcW w:w="2532" w:type="dxa"/>
          </w:tcPr>
          <w:p w14:paraId="7DEC54B2" w14:textId="77777777" w:rsidR="006967E8" w:rsidRDefault="00432F5B">
            <w:pPr>
              <w:rPr>
                <w:b/>
                <w:bCs/>
                <w:kern w:val="2"/>
                <w:szCs w:val="24"/>
              </w:rPr>
            </w:pPr>
            <w:r>
              <w:rPr>
                <w:b/>
                <w:bCs/>
                <w:kern w:val="2"/>
                <w:szCs w:val="24"/>
              </w:rPr>
              <w:t>14.5.</w:t>
            </w:r>
          </w:p>
        </w:tc>
        <w:tc>
          <w:tcPr>
            <w:tcW w:w="7003" w:type="dxa"/>
            <w:gridSpan w:val="4"/>
          </w:tcPr>
          <w:p w14:paraId="6E7A1A9C" w14:textId="77777777" w:rsidR="006967E8" w:rsidRDefault="00432F5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967E8" w14:paraId="2CBE475E" w14:textId="77777777">
        <w:trPr>
          <w:trHeight w:val="300"/>
        </w:trPr>
        <w:tc>
          <w:tcPr>
            <w:tcW w:w="9535" w:type="dxa"/>
            <w:gridSpan w:val="5"/>
          </w:tcPr>
          <w:p w14:paraId="25CFB778" w14:textId="77777777" w:rsidR="006967E8" w:rsidRDefault="00432F5B">
            <w:pPr>
              <w:jc w:val="center"/>
              <w:rPr>
                <w:b/>
                <w:bCs/>
                <w:kern w:val="2"/>
                <w:szCs w:val="24"/>
              </w:rPr>
            </w:pPr>
            <w:r>
              <w:rPr>
                <w:b/>
                <w:bCs/>
                <w:kern w:val="2"/>
                <w:szCs w:val="24"/>
              </w:rPr>
              <w:t>15. SUTARTIES PRIEDAI</w:t>
            </w:r>
          </w:p>
        </w:tc>
      </w:tr>
      <w:tr w:rsidR="006967E8" w14:paraId="55269D3B" w14:textId="77777777">
        <w:trPr>
          <w:trHeight w:val="300"/>
        </w:trPr>
        <w:tc>
          <w:tcPr>
            <w:tcW w:w="2532" w:type="dxa"/>
          </w:tcPr>
          <w:p w14:paraId="1AC4B3A6" w14:textId="77777777" w:rsidR="006967E8" w:rsidRDefault="00432F5B">
            <w:pPr>
              <w:jc w:val="center"/>
              <w:rPr>
                <w:b/>
                <w:bCs/>
                <w:kern w:val="2"/>
                <w:szCs w:val="24"/>
              </w:rPr>
            </w:pPr>
            <w:r>
              <w:rPr>
                <w:b/>
                <w:bCs/>
                <w:kern w:val="2"/>
                <w:szCs w:val="24"/>
              </w:rPr>
              <w:t>15.1. Priedas Nr. 1</w:t>
            </w:r>
          </w:p>
        </w:tc>
        <w:tc>
          <w:tcPr>
            <w:tcW w:w="7003" w:type="dxa"/>
            <w:gridSpan w:val="4"/>
          </w:tcPr>
          <w:p w14:paraId="072C9A42" w14:textId="2338B8D2" w:rsidR="006967E8" w:rsidRPr="00311148" w:rsidRDefault="009C0209" w:rsidP="00311148">
            <w:pPr>
              <w:rPr>
                <w:kern w:val="2"/>
                <w:szCs w:val="24"/>
              </w:rPr>
            </w:pPr>
            <w:r w:rsidRPr="00311148">
              <w:rPr>
                <w:kern w:val="2"/>
                <w:szCs w:val="24"/>
              </w:rPr>
              <w:t>Techninė specifikacija</w:t>
            </w:r>
          </w:p>
        </w:tc>
      </w:tr>
      <w:tr w:rsidR="006967E8" w14:paraId="3C9F4066" w14:textId="77777777">
        <w:trPr>
          <w:trHeight w:val="300"/>
        </w:trPr>
        <w:tc>
          <w:tcPr>
            <w:tcW w:w="2532" w:type="dxa"/>
          </w:tcPr>
          <w:p w14:paraId="456AD6AC" w14:textId="77777777" w:rsidR="006967E8" w:rsidRDefault="00432F5B">
            <w:pPr>
              <w:jc w:val="center"/>
              <w:rPr>
                <w:b/>
                <w:bCs/>
                <w:kern w:val="2"/>
                <w:szCs w:val="24"/>
              </w:rPr>
            </w:pPr>
            <w:r>
              <w:rPr>
                <w:b/>
                <w:bCs/>
                <w:kern w:val="2"/>
                <w:szCs w:val="24"/>
              </w:rPr>
              <w:t>15.2. Priedas Nr. 2</w:t>
            </w:r>
          </w:p>
        </w:tc>
        <w:tc>
          <w:tcPr>
            <w:tcW w:w="7003" w:type="dxa"/>
            <w:gridSpan w:val="4"/>
          </w:tcPr>
          <w:p w14:paraId="2EBA5017" w14:textId="28355C95" w:rsidR="006967E8" w:rsidRPr="00311148" w:rsidRDefault="009C0209" w:rsidP="00311148">
            <w:pPr>
              <w:rPr>
                <w:kern w:val="2"/>
                <w:szCs w:val="24"/>
              </w:rPr>
            </w:pPr>
            <w:r w:rsidRPr="00311148">
              <w:rPr>
                <w:kern w:val="2"/>
                <w:szCs w:val="24"/>
              </w:rPr>
              <w:t>Tiekėjo pasiūl</w:t>
            </w:r>
            <w:r w:rsidR="00311148" w:rsidRPr="00311148">
              <w:rPr>
                <w:kern w:val="2"/>
                <w:szCs w:val="24"/>
              </w:rPr>
              <w:t>y</w:t>
            </w:r>
            <w:r w:rsidRPr="00311148">
              <w:rPr>
                <w:kern w:val="2"/>
                <w:szCs w:val="24"/>
              </w:rPr>
              <w:t>mas</w:t>
            </w:r>
          </w:p>
        </w:tc>
      </w:tr>
      <w:tr w:rsidR="006967E8" w14:paraId="12EEDD5A" w14:textId="77777777">
        <w:trPr>
          <w:trHeight w:val="300"/>
        </w:trPr>
        <w:tc>
          <w:tcPr>
            <w:tcW w:w="2532" w:type="dxa"/>
          </w:tcPr>
          <w:p w14:paraId="44764BD1" w14:textId="77777777" w:rsidR="006967E8" w:rsidRDefault="00432F5B">
            <w:pPr>
              <w:jc w:val="center"/>
              <w:rPr>
                <w:b/>
                <w:bCs/>
                <w:kern w:val="2"/>
                <w:szCs w:val="24"/>
              </w:rPr>
            </w:pPr>
            <w:r>
              <w:rPr>
                <w:b/>
                <w:bCs/>
                <w:kern w:val="2"/>
                <w:szCs w:val="24"/>
              </w:rPr>
              <w:t>15.3. Priedas Nr. 3</w:t>
            </w:r>
          </w:p>
        </w:tc>
        <w:tc>
          <w:tcPr>
            <w:tcW w:w="7003" w:type="dxa"/>
            <w:gridSpan w:val="4"/>
          </w:tcPr>
          <w:p w14:paraId="094764B3" w14:textId="1CF37202" w:rsidR="006967E8" w:rsidRDefault="00311148" w:rsidP="00311148">
            <w:pPr>
              <w:rPr>
                <w:b/>
                <w:bCs/>
                <w:kern w:val="2"/>
                <w:szCs w:val="24"/>
              </w:rPr>
            </w:pPr>
            <w:r w:rsidRPr="00705CE1">
              <w:t>Prekių priėmimo-perdavimo akto forma</w:t>
            </w:r>
          </w:p>
        </w:tc>
      </w:tr>
      <w:tr w:rsidR="006967E8" w14:paraId="71332FE6" w14:textId="77777777">
        <w:trPr>
          <w:trHeight w:val="300"/>
        </w:trPr>
        <w:tc>
          <w:tcPr>
            <w:tcW w:w="2532" w:type="dxa"/>
          </w:tcPr>
          <w:p w14:paraId="70AE939E" w14:textId="77777777" w:rsidR="006967E8" w:rsidRDefault="00432F5B">
            <w:pPr>
              <w:jc w:val="center"/>
              <w:rPr>
                <w:b/>
                <w:bCs/>
                <w:kern w:val="2"/>
                <w:szCs w:val="24"/>
              </w:rPr>
            </w:pPr>
            <w:r>
              <w:rPr>
                <w:b/>
                <w:bCs/>
                <w:kern w:val="2"/>
                <w:szCs w:val="24"/>
              </w:rPr>
              <w:t>15.4. Priedas Nr. 4</w:t>
            </w:r>
          </w:p>
        </w:tc>
        <w:tc>
          <w:tcPr>
            <w:tcW w:w="7003" w:type="dxa"/>
            <w:gridSpan w:val="4"/>
          </w:tcPr>
          <w:p w14:paraId="74621100" w14:textId="77777777" w:rsidR="006967E8" w:rsidRDefault="006967E8">
            <w:pPr>
              <w:jc w:val="center"/>
              <w:rPr>
                <w:b/>
                <w:bCs/>
                <w:kern w:val="2"/>
                <w:szCs w:val="24"/>
              </w:rPr>
            </w:pPr>
          </w:p>
        </w:tc>
      </w:tr>
      <w:tr w:rsidR="006967E8" w14:paraId="1E5E4EAE" w14:textId="77777777">
        <w:trPr>
          <w:trHeight w:val="300"/>
        </w:trPr>
        <w:tc>
          <w:tcPr>
            <w:tcW w:w="2532" w:type="dxa"/>
          </w:tcPr>
          <w:p w14:paraId="53C170FB" w14:textId="77777777" w:rsidR="006967E8" w:rsidRDefault="00432F5B">
            <w:pPr>
              <w:jc w:val="center"/>
              <w:rPr>
                <w:b/>
                <w:bCs/>
                <w:kern w:val="2"/>
                <w:szCs w:val="24"/>
              </w:rPr>
            </w:pPr>
            <w:r>
              <w:rPr>
                <w:b/>
                <w:bCs/>
                <w:kern w:val="2"/>
                <w:szCs w:val="24"/>
              </w:rPr>
              <w:t>15.5. Priedas Nr. 5</w:t>
            </w:r>
          </w:p>
        </w:tc>
        <w:tc>
          <w:tcPr>
            <w:tcW w:w="7003" w:type="dxa"/>
            <w:gridSpan w:val="4"/>
          </w:tcPr>
          <w:p w14:paraId="3F1832B6" w14:textId="77777777" w:rsidR="006967E8" w:rsidRDefault="006967E8">
            <w:pPr>
              <w:jc w:val="center"/>
              <w:rPr>
                <w:b/>
                <w:bCs/>
                <w:kern w:val="2"/>
                <w:szCs w:val="24"/>
              </w:rPr>
            </w:pPr>
          </w:p>
        </w:tc>
      </w:tr>
      <w:tr w:rsidR="006967E8" w14:paraId="64958E59" w14:textId="77777777">
        <w:tc>
          <w:tcPr>
            <w:tcW w:w="9535" w:type="dxa"/>
            <w:gridSpan w:val="5"/>
          </w:tcPr>
          <w:p w14:paraId="22FD2588" w14:textId="77777777" w:rsidR="006967E8" w:rsidRDefault="00432F5B">
            <w:pPr>
              <w:jc w:val="center"/>
              <w:rPr>
                <w:b/>
                <w:bCs/>
                <w:kern w:val="2"/>
                <w:szCs w:val="24"/>
              </w:rPr>
            </w:pPr>
            <w:r>
              <w:rPr>
                <w:b/>
                <w:bCs/>
                <w:kern w:val="2"/>
                <w:szCs w:val="24"/>
              </w:rPr>
              <w:t>16. ŠALIŲ ATSTOVŲ PARAŠAI</w:t>
            </w:r>
          </w:p>
        </w:tc>
      </w:tr>
      <w:tr w:rsidR="006967E8" w14:paraId="03A6CFEE" w14:textId="77777777">
        <w:tc>
          <w:tcPr>
            <w:tcW w:w="4787" w:type="dxa"/>
            <w:gridSpan w:val="4"/>
            <w:tcBorders>
              <w:top w:val="single" w:sz="4" w:space="0" w:color="auto"/>
              <w:left w:val="single" w:sz="4" w:space="0" w:color="auto"/>
              <w:bottom w:val="single" w:sz="4" w:space="0" w:color="auto"/>
              <w:right w:val="single" w:sz="4" w:space="0" w:color="auto"/>
            </w:tcBorders>
          </w:tcPr>
          <w:p w14:paraId="5882D229" w14:textId="77777777" w:rsidR="006967E8" w:rsidRDefault="00432F5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DC542F7" w14:textId="77777777" w:rsidR="006967E8" w:rsidRDefault="00432F5B">
            <w:pPr>
              <w:jc w:val="center"/>
              <w:rPr>
                <w:b/>
                <w:bCs/>
                <w:kern w:val="2"/>
                <w:szCs w:val="24"/>
              </w:rPr>
            </w:pPr>
            <w:r>
              <w:rPr>
                <w:b/>
                <w:bCs/>
                <w:kern w:val="2"/>
                <w:szCs w:val="24"/>
              </w:rPr>
              <w:t>TIEKĖJAS</w:t>
            </w:r>
          </w:p>
        </w:tc>
      </w:tr>
      <w:tr w:rsidR="006967E8" w14:paraId="75C78CC4" w14:textId="77777777">
        <w:tc>
          <w:tcPr>
            <w:tcW w:w="4787" w:type="dxa"/>
            <w:gridSpan w:val="4"/>
            <w:tcBorders>
              <w:top w:val="single" w:sz="4" w:space="0" w:color="auto"/>
              <w:left w:val="single" w:sz="4" w:space="0" w:color="auto"/>
              <w:bottom w:val="single" w:sz="4" w:space="0" w:color="auto"/>
              <w:right w:val="single" w:sz="4" w:space="0" w:color="auto"/>
            </w:tcBorders>
          </w:tcPr>
          <w:p w14:paraId="31839AE7" w14:textId="77777777" w:rsidR="006967E8" w:rsidRDefault="00432F5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0DA67A9" w14:textId="77777777" w:rsidR="006967E8" w:rsidRDefault="00432F5B">
            <w:pPr>
              <w:jc w:val="center"/>
              <w:rPr>
                <w:b/>
                <w:bCs/>
                <w:kern w:val="2"/>
                <w:szCs w:val="24"/>
              </w:rPr>
            </w:pPr>
            <w:r>
              <w:rPr>
                <w:color w:val="4472C4"/>
                <w:kern w:val="2"/>
                <w:szCs w:val="24"/>
              </w:rPr>
              <w:t>(nurodomos atstovo pareigos, vardas, pavardė)</w:t>
            </w:r>
          </w:p>
        </w:tc>
      </w:tr>
      <w:tr w:rsidR="006967E8" w14:paraId="41521813" w14:textId="77777777">
        <w:tc>
          <w:tcPr>
            <w:tcW w:w="4787" w:type="dxa"/>
            <w:gridSpan w:val="4"/>
            <w:tcBorders>
              <w:top w:val="single" w:sz="4" w:space="0" w:color="auto"/>
              <w:left w:val="single" w:sz="4" w:space="0" w:color="auto"/>
              <w:bottom w:val="single" w:sz="4" w:space="0" w:color="auto"/>
              <w:right w:val="single" w:sz="4" w:space="0" w:color="auto"/>
            </w:tcBorders>
          </w:tcPr>
          <w:p w14:paraId="03703B42" w14:textId="77777777" w:rsidR="006967E8" w:rsidRDefault="006967E8">
            <w:pPr>
              <w:jc w:val="center"/>
              <w:rPr>
                <w:b/>
                <w:bCs/>
                <w:color w:val="4472C4"/>
                <w:kern w:val="2"/>
                <w:szCs w:val="24"/>
              </w:rPr>
            </w:pPr>
          </w:p>
          <w:p w14:paraId="039E16CA" w14:textId="77777777" w:rsidR="006967E8" w:rsidRDefault="00432F5B">
            <w:pPr>
              <w:jc w:val="center"/>
              <w:rPr>
                <w:b/>
                <w:bCs/>
                <w:color w:val="4472C4"/>
                <w:kern w:val="2"/>
                <w:szCs w:val="24"/>
              </w:rPr>
            </w:pPr>
            <w:r>
              <w:rPr>
                <w:b/>
                <w:bCs/>
                <w:color w:val="4472C4"/>
                <w:kern w:val="2"/>
                <w:szCs w:val="24"/>
              </w:rPr>
              <w:t>(parašas)</w:t>
            </w:r>
          </w:p>
          <w:p w14:paraId="62DD059E" w14:textId="77777777" w:rsidR="006967E8" w:rsidRDefault="006967E8">
            <w:pPr>
              <w:jc w:val="center"/>
              <w:rPr>
                <w:b/>
                <w:bCs/>
                <w:color w:val="4472C4"/>
                <w:kern w:val="2"/>
                <w:szCs w:val="24"/>
              </w:rPr>
            </w:pPr>
          </w:p>
          <w:p w14:paraId="542D6E1E" w14:textId="77777777" w:rsidR="006967E8" w:rsidRDefault="006967E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DE64811" w14:textId="77777777" w:rsidR="006967E8" w:rsidRDefault="006967E8">
            <w:pPr>
              <w:jc w:val="center"/>
              <w:rPr>
                <w:b/>
                <w:bCs/>
                <w:color w:val="4472C4"/>
                <w:kern w:val="2"/>
                <w:szCs w:val="24"/>
              </w:rPr>
            </w:pPr>
          </w:p>
          <w:p w14:paraId="3667A5D8" w14:textId="77777777" w:rsidR="006967E8" w:rsidRDefault="00432F5B">
            <w:pPr>
              <w:jc w:val="center"/>
              <w:rPr>
                <w:b/>
                <w:bCs/>
                <w:color w:val="4472C4"/>
                <w:kern w:val="2"/>
                <w:szCs w:val="24"/>
              </w:rPr>
            </w:pPr>
            <w:r>
              <w:rPr>
                <w:b/>
                <w:bCs/>
                <w:color w:val="4472C4"/>
                <w:kern w:val="2"/>
                <w:szCs w:val="24"/>
              </w:rPr>
              <w:t>(parašas)</w:t>
            </w:r>
          </w:p>
        </w:tc>
      </w:tr>
    </w:tbl>
    <w:p w14:paraId="05726B1F" w14:textId="77777777" w:rsidR="006967E8" w:rsidRDefault="006967E8">
      <w:pPr>
        <w:widowControl w:val="0"/>
        <w:pBdr>
          <w:top w:val="nil"/>
          <w:left w:val="nil"/>
          <w:bottom w:val="nil"/>
          <w:right w:val="nil"/>
          <w:between w:val="nil"/>
        </w:pBdr>
        <w:tabs>
          <w:tab w:val="left" w:pos="567"/>
          <w:tab w:val="left" w:pos="851"/>
        </w:tabs>
        <w:jc w:val="center"/>
        <w:rPr>
          <w:b/>
          <w:bCs/>
          <w:caps/>
          <w:kern w:val="2"/>
          <w:szCs w:val="24"/>
        </w:rPr>
      </w:pPr>
    </w:p>
    <w:p w14:paraId="11842C0D" w14:textId="77777777" w:rsidR="006967E8" w:rsidRDefault="00432F5B">
      <w:pPr>
        <w:jc w:val="center"/>
        <w:rPr>
          <w:szCs w:val="24"/>
        </w:rPr>
      </w:pPr>
      <w:r>
        <w:rPr>
          <w:color w:val="000000"/>
          <w:szCs w:val="24"/>
        </w:rPr>
        <w:t>_______________</w:t>
      </w:r>
    </w:p>
    <w:p w14:paraId="169AB382" w14:textId="77777777" w:rsidR="006967E8" w:rsidRDefault="006967E8">
      <w:pPr>
        <w:spacing w:line="259" w:lineRule="auto"/>
        <w:rPr>
          <w:szCs w:val="24"/>
        </w:rPr>
      </w:pPr>
    </w:p>
    <w:p w14:paraId="47FDBBA3" w14:textId="736891C6" w:rsidR="000B72C7" w:rsidRPr="00705CE1" w:rsidRDefault="000B72C7" w:rsidP="000B72C7">
      <w:pPr>
        <w:ind w:left="5184" w:firstLine="1296"/>
        <w:textAlignment w:val="center"/>
        <w:rPr>
          <w:color w:val="000000"/>
        </w:rPr>
      </w:pPr>
      <w:r w:rsidRPr="00705CE1">
        <w:rPr>
          <w:color w:val="000000"/>
        </w:rPr>
        <w:t>202</w:t>
      </w:r>
      <w:r>
        <w:rPr>
          <w:color w:val="000000"/>
        </w:rPr>
        <w:t>6</w:t>
      </w:r>
      <w:r w:rsidRPr="00705CE1">
        <w:rPr>
          <w:color w:val="000000"/>
        </w:rPr>
        <w:t xml:space="preserve"> m.                           d.</w:t>
      </w:r>
    </w:p>
    <w:p w14:paraId="6C1433A7" w14:textId="77777777" w:rsidR="000B72C7" w:rsidRPr="00705CE1" w:rsidRDefault="000B72C7" w:rsidP="000B72C7">
      <w:pPr>
        <w:textAlignment w:val="center"/>
        <w:rPr>
          <w:color w:val="000000"/>
        </w:rPr>
      </w:pPr>
      <w:r w:rsidRPr="00705CE1">
        <w:rPr>
          <w:color w:val="000000"/>
        </w:rPr>
        <w:tab/>
      </w:r>
      <w:r w:rsidRPr="00705CE1">
        <w:rPr>
          <w:color w:val="000000"/>
        </w:rPr>
        <w:tab/>
      </w:r>
      <w:r w:rsidRPr="00705CE1">
        <w:rPr>
          <w:color w:val="000000"/>
        </w:rPr>
        <w:tab/>
      </w:r>
      <w:r w:rsidRPr="00705CE1">
        <w:rPr>
          <w:color w:val="000000"/>
        </w:rPr>
        <w:tab/>
      </w:r>
      <w:r w:rsidRPr="00705CE1">
        <w:rPr>
          <w:color w:val="000000"/>
        </w:rPr>
        <w:tab/>
        <w:t>Sutarties Nr. 11BE-</w:t>
      </w:r>
    </w:p>
    <w:p w14:paraId="5E0E8CE5" w14:textId="77777777" w:rsidR="000B72C7" w:rsidRPr="00705CE1" w:rsidRDefault="000B72C7" w:rsidP="000B72C7">
      <w:pPr>
        <w:textAlignment w:val="center"/>
        <w:rPr>
          <w:color w:val="000000"/>
        </w:rPr>
      </w:pPr>
      <w:r w:rsidRPr="00705CE1">
        <w:rPr>
          <w:color w:val="000000"/>
        </w:rPr>
        <w:tab/>
      </w:r>
      <w:r w:rsidRPr="00705CE1">
        <w:rPr>
          <w:color w:val="000000"/>
        </w:rPr>
        <w:tab/>
      </w:r>
      <w:r w:rsidRPr="00705CE1">
        <w:rPr>
          <w:color w:val="000000"/>
        </w:rPr>
        <w:tab/>
      </w:r>
      <w:r w:rsidRPr="00705CE1">
        <w:rPr>
          <w:color w:val="000000"/>
        </w:rPr>
        <w:tab/>
      </w:r>
      <w:r w:rsidRPr="00705CE1">
        <w:rPr>
          <w:color w:val="000000"/>
        </w:rPr>
        <w:tab/>
        <w:t>3 priedas</w:t>
      </w:r>
    </w:p>
    <w:p w14:paraId="6F401783" w14:textId="77777777" w:rsidR="000B72C7" w:rsidRPr="00705CE1" w:rsidRDefault="000B72C7" w:rsidP="000B72C7">
      <w:pPr>
        <w:rPr>
          <w:b/>
          <w:bCs/>
          <w:caps/>
          <w:color w:val="000000"/>
        </w:rPr>
      </w:pPr>
    </w:p>
    <w:p w14:paraId="08D2F321" w14:textId="77777777" w:rsidR="000B72C7" w:rsidRPr="00705CE1" w:rsidRDefault="000B72C7" w:rsidP="000B72C7">
      <w:pPr>
        <w:widowControl w:val="0"/>
        <w:tabs>
          <w:tab w:val="left" w:pos="5668"/>
          <w:tab w:val="left" w:pos="5850"/>
          <w:tab w:val="left" w:pos="6032"/>
        </w:tabs>
        <w:autoSpaceDE w:val="0"/>
        <w:autoSpaceDN w:val="0"/>
        <w:adjustRightInd w:val="0"/>
        <w:spacing w:line="20" w:lineRule="atLeast"/>
        <w:jc w:val="center"/>
        <w:rPr>
          <w:lang w:eastAsia="lt-LT"/>
        </w:rPr>
      </w:pPr>
      <w:r w:rsidRPr="00705CE1">
        <w:rPr>
          <w:b/>
          <w:bCs/>
          <w:iCs/>
          <w:lang w:eastAsia="lt-LT"/>
        </w:rPr>
        <w:t>PREKIŲ PERDAVIMO–PRIĖMIMO AKTAS Nr.__________</w:t>
      </w:r>
    </w:p>
    <w:p w14:paraId="1FC5FA41" w14:textId="77777777" w:rsidR="000B72C7" w:rsidRPr="00705CE1" w:rsidRDefault="000B72C7" w:rsidP="000B72C7">
      <w:pPr>
        <w:widowControl w:val="0"/>
        <w:autoSpaceDE w:val="0"/>
        <w:autoSpaceDN w:val="0"/>
        <w:adjustRightInd w:val="0"/>
        <w:spacing w:line="20" w:lineRule="atLeast"/>
        <w:jc w:val="center"/>
        <w:rPr>
          <w:lang w:eastAsia="lt-LT"/>
        </w:rPr>
      </w:pPr>
      <w:r w:rsidRPr="00705CE1">
        <w:rPr>
          <w:lang w:eastAsia="lt-LT"/>
        </w:rPr>
        <w:t>_______________</w:t>
      </w:r>
    </w:p>
    <w:p w14:paraId="091E4B1C" w14:textId="77777777" w:rsidR="000B72C7" w:rsidRPr="00705CE1" w:rsidRDefault="000B72C7" w:rsidP="000B72C7">
      <w:pPr>
        <w:widowControl w:val="0"/>
        <w:autoSpaceDE w:val="0"/>
        <w:autoSpaceDN w:val="0"/>
        <w:adjustRightInd w:val="0"/>
        <w:spacing w:line="20" w:lineRule="atLeast"/>
        <w:jc w:val="center"/>
        <w:rPr>
          <w:lang w:eastAsia="lt-LT"/>
        </w:rPr>
      </w:pPr>
      <w:r w:rsidRPr="00705CE1">
        <w:rPr>
          <w:i/>
          <w:lang w:eastAsia="lt-LT"/>
        </w:rPr>
        <w:t>(data)</w:t>
      </w:r>
    </w:p>
    <w:p w14:paraId="6A342D30" w14:textId="77777777" w:rsidR="000B72C7" w:rsidRPr="00705CE1" w:rsidRDefault="000B72C7" w:rsidP="000B72C7">
      <w:pPr>
        <w:widowControl w:val="0"/>
        <w:autoSpaceDE w:val="0"/>
        <w:autoSpaceDN w:val="0"/>
        <w:adjustRightInd w:val="0"/>
        <w:spacing w:line="20" w:lineRule="atLeast"/>
        <w:jc w:val="center"/>
        <w:rPr>
          <w:lang w:eastAsia="lt-LT"/>
        </w:rPr>
      </w:pPr>
      <w:r w:rsidRPr="00705CE1">
        <w:rPr>
          <w:i/>
          <w:lang w:eastAsia="lt-LT"/>
        </w:rPr>
        <w:t>_______________</w:t>
      </w:r>
    </w:p>
    <w:p w14:paraId="6EB6773B" w14:textId="77777777" w:rsidR="000B72C7" w:rsidRPr="00705CE1" w:rsidRDefault="000B72C7" w:rsidP="000B72C7">
      <w:pPr>
        <w:widowControl w:val="0"/>
        <w:autoSpaceDE w:val="0"/>
        <w:autoSpaceDN w:val="0"/>
        <w:adjustRightInd w:val="0"/>
        <w:spacing w:line="20" w:lineRule="atLeast"/>
        <w:jc w:val="center"/>
        <w:rPr>
          <w:lang w:eastAsia="lt-LT"/>
        </w:rPr>
      </w:pPr>
      <w:r w:rsidRPr="00705CE1">
        <w:rPr>
          <w:bCs/>
          <w:i/>
          <w:iCs/>
          <w:lang w:eastAsia="lt-LT"/>
        </w:rPr>
        <w:t>(sudarymo vieta)</w:t>
      </w:r>
    </w:p>
    <w:p w14:paraId="690908BE" w14:textId="77777777" w:rsidR="000B72C7" w:rsidRPr="00705CE1" w:rsidRDefault="000B72C7" w:rsidP="000B72C7">
      <w:pPr>
        <w:widowControl w:val="0"/>
        <w:autoSpaceDE w:val="0"/>
        <w:autoSpaceDN w:val="0"/>
        <w:adjustRightInd w:val="0"/>
        <w:spacing w:line="20" w:lineRule="atLeast"/>
        <w:rPr>
          <w:i/>
          <w:color w:val="000000"/>
          <w:lang w:eastAsia="lt-LT"/>
        </w:rPr>
      </w:pPr>
    </w:p>
    <w:tbl>
      <w:tblPr>
        <w:tblW w:w="9522" w:type="dxa"/>
        <w:tblInd w:w="109" w:type="dxa"/>
        <w:tblLayout w:type="fixed"/>
        <w:tblCellMar>
          <w:left w:w="10" w:type="dxa"/>
          <w:right w:w="10" w:type="dxa"/>
        </w:tblCellMar>
        <w:tblLook w:val="04A0" w:firstRow="1" w:lastRow="0" w:firstColumn="1" w:lastColumn="0" w:noHBand="0" w:noVBand="1"/>
      </w:tblPr>
      <w:tblGrid>
        <w:gridCol w:w="9522"/>
      </w:tblGrid>
      <w:tr w:rsidR="000B72C7" w:rsidRPr="00705CE1" w14:paraId="3B07CC28" w14:textId="77777777" w:rsidTr="008F7D3F">
        <w:trPr>
          <w:trHeight w:val="344"/>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1AA15A09" w14:textId="77777777" w:rsidR="000B72C7" w:rsidRPr="00705CE1" w:rsidRDefault="000B72C7" w:rsidP="008F7D3F">
            <w:pPr>
              <w:widowControl w:val="0"/>
              <w:autoSpaceDE w:val="0"/>
              <w:autoSpaceDN w:val="0"/>
              <w:adjustRightInd w:val="0"/>
              <w:spacing w:line="20" w:lineRule="atLeast"/>
              <w:rPr>
                <w:b/>
                <w:lang w:eastAsia="lt-LT"/>
              </w:rPr>
            </w:pPr>
            <w:r w:rsidRPr="00705CE1">
              <w:rPr>
                <w:b/>
                <w:lang w:eastAsia="lt-LT"/>
              </w:rPr>
              <w:t>Pirkėjas:</w:t>
            </w:r>
          </w:p>
        </w:tc>
      </w:tr>
      <w:tr w:rsidR="000B72C7" w:rsidRPr="00705CE1" w14:paraId="042241A1" w14:textId="77777777" w:rsidTr="008F7D3F">
        <w:trPr>
          <w:trHeight w:val="570"/>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352FFFE9" w14:textId="77777777" w:rsidR="000B72C7" w:rsidRPr="00705CE1" w:rsidRDefault="000B72C7" w:rsidP="008F7D3F">
            <w:pPr>
              <w:widowControl w:val="0"/>
              <w:autoSpaceDE w:val="0"/>
              <w:autoSpaceDN w:val="0"/>
              <w:adjustRightInd w:val="0"/>
              <w:spacing w:line="20" w:lineRule="atLeast"/>
              <w:rPr>
                <w:b/>
                <w:lang w:eastAsia="lt-LT"/>
              </w:rPr>
            </w:pPr>
            <w:r w:rsidRPr="00705CE1">
              <w:rPr>
                <w:b/>
                <w:lang w:eastAsia="lt-LT"/>
              </w:rPr>
              <w:t>Tiekėjas:</w:t>
            </w:r>
          </w:p>
          <w:p w14:paraId="0D795E45" w14:textId="77777777" w:rsidR="000B72C7" w:rsidRPr="00705CE1" w:rsidRDefault="000B72C7" w:rsidP="008F7D3F">
            <w:pPr>
              <w:widowControl w:val="0"/>
              <w:autoSpaceDE w:val="0"/>
              <w:autoSpaceDN w:val="0"/>
              <w:adjustRightInd w:val="0"/>
              <w:spacing w:line="20" w:lineRule="atLeast"/>
              <w:jc w:val="both"/>
              <w:rPr>
                <w:lang w:eastAsia="lt-LT"/>
              </w:rPr>
            </w:pPr>
            <w:r w:rsidRPr="00705CE1">
              <w:rPr>
                <w:color w:val="000000"/>
                <w:lang w:eastAsia="lt-LT"/>
              </w:rPr>
              <w:t xml:space="preserve">(jei tai tiekėjų grupė, nurodyti: </w:t>
            </w:r>
            <w:r w:rsidRPr="00705CE1">
              <w:rPr>
                <w:i/>
                <w:color w:val="000000"/>
                <w:lang w:eastAsia="lt-LT"/>
              </w:rPr>
              <w:t>(jungtinės veiklos sutarties pagrindu veikianti tiekėjų grupė, sudaryta iš: (nurodyti visų ūkio subjektų pavadinimus), atstovaujamas atsakingojo partnerio (nurodyti atsakingojo partnerio pavadinimą)</w:t>
            </w:r>
            <w:r w:rsidRPr="00705CE1">
              <w:rPr>
                <w:color w:val="000000"/>
                <w:lang w:eastAsia="lt-LT"/>
              </w:rPr>
              <w:t xml:space="preserve">  </w:t>
            </w:r>
          </w:p>
        </w:tc>
      </w:tr>
      <w:tr w:rsidR="000B72C7" w:rsidRPr="00705CE1" w14:paraId="77EE9814" w14:textId="77777777" w:rsidTr="008F7D3F">
        <w:trPr>
          <w:trHeight w:val="318"/>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313C78AF" w14:textId="77777777" w:rsidR="000B72C7" w:rsidRPr="00705CE1" w:rsidRDefault="000B72C7" w:rsidP="008F7D3F">
            <w:pPr>
              <w:widowControl w:val="0"/>
              <w:autoSpaceDE w:val="0"/>
              <w:autoSpaceDN w:val="0"/>
              <w:adjustRightInd w:val="0"/>
              <w:spacing w:line="20" w:lineRule="atLeast"/>
              <w:rPr>
                <w:lang w:eastAsia="lt-LT"/>
              </w:rPr>
            </w:pPr>
            <w:r w:rsidRPr="00705CE1">
              <w:rPr>
                <w:b/>
                <w:color w:val="000000"/>
                <w:lang w:eastAsia="lt-LT"/>
              </w:rPr>
              <w:t>Sutarties data, Nr.:</w:t>
            </w:r>
          </w:p>
        </w:tc>
      </w:tr>
      <w:tr w:rsidR="000B72C7" w:rsidRPr="00705CE1" w14:paraId="07E5AD50" w14:textId="77777777" w:rsidTr="008F7D3F">
        <w:trPr>
          <w:trHeight w:val="382"/>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174D348C" w14:textId="77777777" w:rsidR="000B72C7" w:rsidRPr="00705CE1" w:rsidRDefault="000B72C7" w:rsidP="008F7D3F">
            <w:pPr>
              <w:widowControl w:val="0"/>
              <w:autoSpaceDE w:val="0"/>
              <w:autoSpaceDN w:val="0"/>
              <w:adjustRightInd w:val="0"/>
              <w:spacing w:line="20" w:lineRule="atLeast"/>
              <w:rPr>
                <w:lang w:eastAsia="lt-LT"/>
              </w:rPr>
            </w:pPr>
            <w:r w:rsidRPr="00705CE1">
              <w:rPr>
                <w:b/>
                <w:color w:val="000000"/>
                <w:lang w:eastAsia="lt-LT"/>
              </w:rPr>
              <w:t>Sutarties pavadinimas:</w:t>
            </w:r>
          </w:p>
        </w:tc>
      </w:tr>
    </w:tbl>
    <w:p w14:paraId="1136905C" w14:textId="77777777" w:rsidR="000B72C7" w:rsidRPr="00705CE1" w:rsidRDefault="000B72C7" w:rsidP="000B72C7">
      <w:pPr>
        <w:widowControl w:val="0"/>
        <w:tabs>
          <w:tab w:val="left" w:pos="993"/>
        </w:tabs>
        <w:suppressAutoHyphens/>
        <w:autoSpaceDN w:val="0"/>
        <w:spacing w:line="20" w:lineRule="atLeast"/>
        <w:jc w:val="both"/>
        <w:textAlignment w:val="baseline"/>
        <w:rPr>
          <w:rFonts w:eastAsia="Andale Sans UI"/>
          <w:b/>
          <w:kern w:val="3"/>
        </w:rPr>
      </w:pPr>
    </w:p>
    <w:p w14:paraId="754CD908" w14:textId="77777777" w:rsidR="000B72C7" w:rsidRPr="00705CE1" w:rsidRDefault="000B72C7" w:rsidP="000B72C7">
      <w:pPr>
        <w:widowControl w:val="0"/>
        <w:tabs>
          <w:tab w:val="left" w:pos="993"/>
        </w:tabs>
        <w:suppressAutoHyphens/>
        <w:autoSpaceDN w:val="0"/>
        <w:spacing w:line="20" w:lineRule="atLeast"/>
        <w:jc w:val="both"/>
        <w:textAlignment w:val="baseline"/>
        <w:rPr>
          <w:rFonts w:eastAsia="Andale Sans UI"/>
          <w:kern w:val="3"/>
        </w:rPr>
      </w:pPr>
      <w:r w:rsidRPr="00705CE1">
        <w:rPr>
          <w:rFonts w:eastAsia="Andale Sans UI"/>
          <w:b/>
          <w:kern w:val="3"/>
        </w:rPr>
        <w:t>Tiekėjas</w:t>
      </w:r>
      <w:r w:rsidRPr="00705CE1">
        <w:rPr>
          <w:rFonts w:eastAsia="Andale Sans UI"/>
          <w:kern w:val="3"/>
        </w:rPr>
        <w:t xml:space="preserve"> šiuo Prekių perdavimo–priėmimo aktu patvirtina, kad jis pristatė </w:t>
      </w:r>
      <w:r w:rsidRPr="00705CE1">
        <w:rPr>
          <w:rFonts w:eastAsia="Andale Sans UI"/>
          <w:i/>
          <w:kern w:val="3"/>
        </w:rPr>
        <w:t>(įrašoma prekių pristatymo data)</w:t>
      </w:r>
      <w:r w:rsidRPr="00705CE1">
        <w:rPr>
          <w:rFonts w:eastAsia="Andale Sans UI"/>
          <w:kern w:val="3"/>
        </w:rPr>
        <w:t xml:space="preserve"> ir Pirkėjui perduoda šias Prekes: ________________________________________</w:t>
      </w:r>
    </w:p>
    <w:p w14:paraId="202F1047" w14:textId="77777777" w:rsidR="000B72C7" w:rsidRPr="00705CE1" w:rsidRDefault="000B72C7" w:rsidP="000B72C7">
      <w:pPr>
        <w:widowControl w:val="0"/>
        <w:tabs>
          <w:tab w:val="left" w:pos="993"/>
        </w:tabs>
        <w:autoSpaceDE w:val="0"/>
        <w:autoSpaceDN w:val="0"/>
        <w:adjustRightInd w:val="0"/>
        <w:spacing w:line="20" w:lineRule="atLeast"/>
        <w:jc w:val="both"/>
        <w:rPr>
          <w:lang w:eastAsia="lt-LT"/>
        </w:rPr>
      </w:pPr>
      <w:r w:rsidRPr="00705CE1">
        <w:rPr>
          <w:lang w:eastAsia="lt-LT"/>
        </w:rPr>
        <w:t>__________________________________________________________, nurodytas Sutartyje.</w:t>
      </w:r>
    </w:p>
    <w:p w14:paraId="48903DBF" w14:textId="77777777" w:rsidR="000B72C7" w:rsidRPr="00705CE1" w:rsidRDefault="000B72C7" w:rsidP="000B72C7">
      <w:pPr>
        <w:widowControl w:val="0"/>
        <w:tabs>
          <w:tab w:val="left" w:pos="993"/>
        </w:tabs>
        <w:suppressAutoHyphens/>
        <w:autoSpaceDN w:val="0"/>
        <w:spacing w:line="20" w:lineRule="atLeast"/>
        <w:jc w:val="both"/>
        <w:textAlignment w:val="baseline"/>
        <w:rPr>
          <w:rFonts w:eastAsia="Andale Sans UI"/>
          <w:kern w:val="3"/>
        </w:rPr>
      </w:pPr>
      <w:r w:rsidRPr="00705CE1">
        <w:rPr>
          <w:rFonts w:eastAsia="Andale Sans UI"/>
          <w:b/>
          <w:kern w:val="3"/>
        </w:rPr>
        <w:t>Pirkėjas:</w:t>
      </w:r>
    </w:p>
    <w:p w14:paraId="609DACF0" w14:textId="77777777" w:rsidR="000B72C7" w:rsidRPr="00705CE1" w:rsidRDefault="000B72C7" w:rsidP="000B72C7">
      <w:pPr>
        <w:widowControl w:val="0"/>
        <w:tabs>
          <w:tab w:val="left" w:pos="993"/>
        </w:tabs>
        <w:suppressAutoHyphens/>
        <w:autoSpaceDN w:val="0"/>
        <w:spacing w:line="20" w:lineRule="atLeast"/>
        <w:jc w:val="both"/>
        <w:textAlignment w:val="baseline"/>
        <w:rPr>
          <w:rFonts w:eastAsia="Andale Sans UI"/>
          <w:kern w:val="3"/>
        </w:rPr>
      </w:pPr>
      <w:bookmarkStart w:id="0" w:name="__Fieldmark__1450_640946939"/>
      <w:bookmarkEnd w:id="0"/>
      <w:r w:rsidRPr="00705CE1">
        <w:rPr>
          <w:rFonts w:eastAsia="Andale Sans UI"/>
          <w:kern w:val="3"/>
        </w:rPr>
        <w:t xml:space="preserve"> Priima ir patvirtina, kad: visos Prekės pristatytos laiku ir atitinka Sutartyje ir jos prieduose nustatytus reikalavimus; yra pateikti visi reikalingi dokumentai (</w:t>
      </w:r>
      <w:r w:rsidRPr="00705CE1">
        <w:rPr>
          <w:rFonts w:eastAsia="Andale Sans UI"/>
          <w:i/>
          <w:kern w:val="3"/>
        </w:rPr>
        <w:t xml:space="preserve">sertifikatai, naudojimo ir priežiūros instrukcijos, </w:t>
      </w:r>
      <w:r w:rsidRPr="00705CE1">
        <w:rPr>
          <w:rFonts w:eastAsia="Andale Sans UI"/>
          <w:i/>
          <w:kern w:val="3"/>
        </w:rPr>
        <w:lastRenderedPageBreak/>
        <w:t>kt.</w:t>
      </w:r>
      <w:r w:rsidRPr="00705CE1">
        <w:rPr>
          <w:rFonts w:eastAsia="Andale Sans UI"/>
          <w:kern w:val="3"/>
        </w:rPr>
        <w:t xml:space="preserve">),  </w:t>
      </w:r>
      <w:r w:rsidRPr="00705CE1">
        <w:rPr>
          <w:rFonts w:eastAsia="Andale Sans UI"/>
          <w:i/>
          <w:kern w:val="3"/>
        </w:rPr>
        <w:t>jei tokie dokumentai turėjo būti pateikti tarpinio Prekių perdavimo–priėmimo momentu.</w:t>
      </w:r>
      <w:r w:rsidRPr="00705CE1">
        <w:rPr>
          <w:rFonts w:eastAsia="Andale Sans UI"/>
          <w:kern w:val="3"/>
        </w:rPr>
        <w:t xml:space="preserve"> </w:t>
      </w:r>
      <w:r w:rsidRPr="00705CE1">
        <w:rPr>
          <w:rFonts w:eastAsia="Andale Sans UI"/>
          <w:i/>
          <w:kern w:val="3"/>
        </w:rPr>
        <w:t>Laikantis Sutarties nuostatų, buvo pateikti garantiniai pažymėjimai (pasai</w:t>
      </w:r>
      <w:r w:rsidRPr="00705CE1">
        <w:rPr>
          <w:rFonts w:eastAsia="Andale Sans UI"/>
          <w:kern w:val="3"/>
        </w:rPr>
        <w:t>).</w:t>
      </w:r>
    </w:p>
    <w:p w14:paraId="1C006A40" w14:textId="77777777" w:rsidR="000B72C7" w:rsidRPr="00705CE1" w:rsidRDefault="000B72C7" w:rsidP="000B72C7">
      <w:pPr>
        <w:widowControl w:val="0"/>
        <w:tabs>
          <w:tab w:val="left" w:pos="993"/>
        </w:tabs>
        <w:suppressAutoHyphens/>
        <w:autoSpaceDN w:val="0"/>
        <w:spacing w:line="20" w:lineRule="atLeast"/>
        <w:jc w:val="both"/>
        <w:textAlignment w:val="baseline"/>
        <w:rPr>
          <w:rFonts w:eastAsia="Andale Sans UI"/>
          <w:kern w:val="3"/>
        </w:rPr>
      </w:pPr>
      <w:r w:rsidRPr="00705CE1">
        <w:rPr>
          <w:rFonts w:eastAsia="Andale Sans UI"/>
          <w:kern w:val="3"/>
        </w:rPr>
        <w:t xml:space="preserve">Prekės buvo pristatytos </w:t>
      </w:r>
      <w:r w:rsidRPr="00705CE1">
        <w:rPr>
          <w:rFonts w:eastAsia="Andale Sans UI"/>
          <w:i/>
          <w:kern w:val="3"/>
        </w:rPr>
        <w:t>ir kiti Tiekėjo įsipareigojimai</w:t>
      </w:r>
      <w:r w:rsidRPr="00705CE1">
        <w:rPr>
          <w:rFonts w:eastAsia="Andale Sans UI"/>
          <w:kern w:val="3"/>
        </w:rPr>
        <w:t xml:space="preserve"> </w:t>
      </w:r>
      <w:r w:rsidRPr="00705CE1">
        <w:rPr>
          <w:rFonts w:eastAsia="Andale Sans UI"/>
          <w:i/>
          <w:kern w:val="3"/>
        </w:rPr>
        <w:t xml:space="preserve">įvykdyti </w:t>
      </w:r>
      <w:r w:rsidRPr="00705CE1">
        <w:rPr>
          <w:rFonts w:eastAsia="Andale Sans UI"/>
          <w:kern w:val="3"/>
        </w:rPr>
        <w:t>praleidus Sutartyje nustatytą terminą:</w:t>
      </w:r>
      <w:r w:rsidRPr="00705CE1">
        <w:rPr>
          <w:rFonts w:eastAsia="Andale Sans UI"/>
          <w:i/>
          <w:kern w:val="3"/>
        </w:rPr>
        <w:t xml:space="preserve"> _______________________________________________________________________</w:t>
      </w:r>
    </w:p>
    <w:p w14:paraId="56F8E4C7" w14:textId="77777777" w:rsidR="000B72C7" w:rsidRPr="00705CE1" w:rsidRDefault="000B72C7" w:rsidP="000B72C7">
      <w:pPr>
        <w:widowControl w:val="0"/>
        <w:tabs>
          <w:tab w:val="left" w:pos="567"/>
        </w:tabs>
        <w:suppressAutoHyphens/>
        <w:autoSpaceDN w:val="0"/>
        <w:spacing w:line="20" w:lineRule="atLeast"/>
        <w:jc w:val="center"/>
        <w:textAlignment w:val="baseline"/>
        <w:rPr>
          <w:rFonts w:eastAsia="Andale Sans UI"/>
          <w:kern w:val="3"/>
        </w:rPr>
      </w:pPr>
      <w:bookmarkStart w:id="1" w:name="__Fieldmark__1477_640946939"/>
      <w:bookmarkEnd w:id="1"/>
      <w:r w:rsidRPr="00705CE1">
        <w:rPr>
          <w:rFonts w:eastAsia="Andale Sans UI"/>
          <w:kern w:val="3"/>
        </w:rPr>
        <w:t xml:space="preserve"> </w:t>
      </w:r>
    </w:p>
    <w:p w14:paraId="256D83BB" w14:textId="77777777" w:rsidR="000B72C7" w:rsidRPr="00705CE1" w:rsidRDefault="000B72C7" w:rsidP="000B72C7">
      <w:pPr>
        <w:widowControl w:val="0"/>
        <w:tabs>
          <w:tab w:val="left" w:pos="567"/>
        </w:tabs>
        <w:suppressAutoHyphens/>
        <w:autoSpaceDN w:val="0"/>
        <w:spacing w:line="20" w:lineRule="atLeast"/>
        <w:textAlignment w:val="baseline"/>
        <w:rPr>
          <w:rFonts w:eastAsia="Andale Sans UI"/>
          <w:kern w:val="3"/>
        </w:rPr>
      </w:pPr>
      <w:r w:rsidRPr="00705CE1">
        <w:rPr>
          <w:rFonts w:eastAsia="Andale Sans UI"/>
          <w:kern w:val="3"/>
        </w:rPr>
        <w:t xml:space="preserve">Nepriima visų ar dalies Prekių dėl šių perdavimo–priėmimo metu nustatytų Prekių trūkumų (neatitikimų): </w:t>
      </w:r>
      <w:r w:rsidRPr="00705CE1">
        <w:rPr>
          <w:rFonts w:eastAsia="Andale Sans UI"/>
          <w:i/>
          <w:kern w:val="3"/>
        </w:rPr>
        <w:t>(jei nepriimama dalis prekių, nurodoma kurios) _____________________________</w:t>
      </w:r>
    </w:p>
    <w:p w14:paraId="756363D0" w14:textId="77777777" w:rsidR="000B72C7" w:rsidRPr="00705CE1" w:rsidRDefault="000B72C7" w:rsidP="000B72C7">
      <w:pPr>
        <w:widowControl w:val="0"/>
        <w:tabs>
          <w:tab w:val="left" w:pos="993"/>
        </w:tabs>
        <w:suppressAutoHyphens/>
        <w:autoSpaceDN w:val="0"/>
        <w:spacing w:line="20" w:lineRule="atLeast"/>
        <w:jc w:val="both"/>
        <w:textAlignment w:val="baseline"/>
        <w:rPr>
          <w:rFonts w:eastAsia="Andale Sans UI"/>
          <w:kern w:val="3"/>
        </w:rPr>
      </w:pPr>
      <w:r w:rsidRPr="00705CE1">
        <w:rPr>
          <w:rFonts w:eastAsia="Andale Sans UI"/>
          <w:kern w:val="3"/>
        </w:rPr>
        <w:t>_______________________________________________________________________________</w:t>
      </w:r>
    </w:p>
    <w:p w14:paraId="00F91C53" w14:textId="77777777" w:rsidR="000B72C7" w:rsidRPr="00705CE1" w:rsidRDefault="000B72C7" w:rsidP="000B72C7">
      <w:pPr>
        <w:widowControl w:val="0"/>
        <w:autoSpaceDE w:val="0"/>
        <w:autoSpaceDN w:val="0"/>
        <w:adjustRightInd w:val="0"/>
        <w:spacing w:line="20" w:lineRule="atLeast"/>
        <w:jc w:val="center"/>
        <w:rPr>
          <w:lang w:eastAsia="lt-LT"/>
        </w:rPr>
      </w:pPr>
      <w:r w:rsidRPr="00705CE1">
        <w:rPr>
          <w:i/>
          <w:lang w:eastAsia="lt-LT"/>
        </w:rPr>
        <w:t>(jeigu visi trūkumai netelpa šiame akte, jie pateikiami atskirame dokumente (priede), kuris bus laikomas sudedamąja šio akto dalimi)</w:t>
      </w:r>
    </w:p>
    <w:p w14:paraId="6FC05612" w14:textId="77777777" w:rsidR="000B72C7" w:rsidRPr="00705CE1" w:rsidRDefault="000B72C7" w:rsidP="000B72C7">
      <w:pPr>
        <w:widowControl w:val="0"/>
        <w:autoSpaceDE w:val="0"/>
        <w:autoSpaceDN w:val="0"/>
        <w:adjustRightInd w:val="0"/>
        <w:spacing w:line="20" w:lineRule="atLeast"/>
        <w:jc w:val="both"/>
        <w:rPr>
          <w:lang w:eastAsia="lt-LT"/>
        </w:rPr>
      </w:pPr>
      <w:r w:rsidRPr="00705CE1">
        <w:rPr>
          <w:bCs/>
          <w:iCs/>
          <w:lang w:eastAsia="lt-LT"/>
        </w:rPr>
        <w:t xml:space="preserve">Tiekėjas įpareigojamas </w:t>
      </w:r>
      <w:r w:rsidRPr="00705CE1">
        <w:rPr>
          <w:bCs/>
          <w:i/>
          <w:iCs/>
          <w:lang w:eastAsia="lt-LT"/>
        </w:rPr>
        <w:t>iki (per)</w:t>
      </w:r>
      <w:r w:rsidRPr="00705CE1">
        <w:rPr>
          <w:bCs/>
          <w:iCs/>
          <w:lang w:eastAsia="lt-LT"/>
        </w:rPr>
        <w:t xml:space="preserve"> _______________________________ darbo dienas pašalinti visus šiame akte ir jo prieduose nurodytus trūkumus/neatitikimus.</w:t>
      </w:r>
    </w:p>
    <w:p w14:paraId="40B2DA0A" w14:textId="77777777" w:rsidR="000B72C7" w:rsidRPr="00705CE1" w:rsidRDefault="000B72C7" w:rsidP="000B72C7">
      <w:pPr>
        <w:widowControl w:val="0"/>
        <w:autoSpaceDE w:val="0"/>
        <w:autoSpaceDN w:val="0"/>
        <w:adjustRightInd w:val="0"/>
        <w:spacing w:line="20" w:lineRule="atLeast"/>
        <w:jc w:val="both"/>
        <w:rPr>
          <w:lang w:eastAsia="lt-LT"/>
        </w:rPr>
      </w:pPr>
      <w:r w:rsidRPr="00705CE1">
        <w:rPr>
          <w:bCs/>
          <w:iCs/>
          <w:lang w:eastAsia="lt-LT"/>
        </w:rPr>
        <w:t xml:space="preserve">Tiekėjas įpareigojamas </w:t>
      </w:r>
      <w:r w:rsidRPr="00705CE1">
        <w:rPr>
          <w:bCs/>
          <w:i/>
          <w:iCs/>
          <w:lang w:eastAsia="lt-LT"/>
        </w:rPr>
        <w:t>iki (per)</w:t>
      </w:r>
      <w:r w:rsidRPr="00705CE1">
        <w:rPr>
          <w:bCs/>
          <w:iCs/>
          <w:lang w:eastAsia="lt-LT"/>
        </w:rPr>
        <w:t xml:space="preserve"> __________________________________ savo sąskaita ir priemonėmis atsiimti Sutarties reikalavimų neatitinkančias Prekes.</w:t>
      </w:r>
    </w:p>
    <w:p w14:paraId="28638D6C" w14:textId="77777777" w:rsidR="000B72C7" w:rsidRPr="00705CE1" w:rsidRDefault="000B72C7" w:rsidP="000B72C7">
      <w:pPr>
        <w:widowControl w:val="0"/>
        <w:autoSpaceDE w:val="0"/>
        <w:autoSpaceDN w:val="0"/>
        <w:adjustRightInd w:val="0"/>
        <w:spacing w:line="20" w:lineRule="atLeast"/>
        <w:jc w:val="both"/>
        <w:rPr>
          <w:lang w:eastAsia="lt-LT"/>
        </w:rPr>
      </w:pPr>
      <w:r w:rsidRPr="00705CE1">
        <w:rPr>
          <w:bCs/>
          <w:iCs/>
          <w:lang w:eastAsia="lt-LT"/>
        </w:rPr>
        <w:t>Šis aktas pasirašytas dviem vienodą teisinę galią turinčiais egzemplioriais, po vieną kiekvienai Šaliai.</w:t>
      </w:r>
    </w:p>
    <w:p w14:paraId="0E352F45" w14:textId="77777777" w:rsidR="000B72C7" w:rsidRPr="00705CE1" w:rsidRDefault="000B72C7" w:rsidP="000B72C7">
      <w:pPr>
        <w:widowControl w:val="0"/>
        <w:autoSpaceDE w:val="0"/>
        <w:autoSpaceDN w:val="0"/>
        <w:adjustRightInd w:val="0"/>
        <w:spacing w:line="20" w:lineRule="atLeast"/>
        <w:rPr>
          <w:color w:val="000000"/>
          <w:lang w:eastAsia="lt-LT"/>
        </w:rPr>
      </w:pPr>
    </w:p>
    <w:tbl>
      <w:tblPr>
        <w:tblW w:w="9787" w:type="dxa"/>
        <w:tblInd w:w="121" w:type="dxa"/>
        <w:tblLayout w:type="fixed"/>
        <w:tblCellMar>
          <w:left w:w="10" w:type="dxa"/>
          <w:right w:w="10" w:type="dxa"/>
        </w:tblCellMar>
        <w:tblLook w:val="04A0" w:firstRow="1" w:lastRow="0" w:firstColumn="1" w:lastColumn="0" w:noHBand="0" w:noVBand="1"/>
      </w:tblPr>
      <w:tblGrid>
        <w:gridCol w:w="5067"/>
        <w:gridCol w:w="4720"/>
      </w:tblGrid>
      <w:tr w:rsidR="000B72C7" w:rsidRPr="00705CE1" w14:paraId="56ACBB13" w14:textId="77777777" w:rsidTr="008F7D3F">
        <w:trPr>
          <w:trHeight w:val="270"/>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29632509"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Perdavė</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5B90A23C"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Priėmė</w:t>
            </w:r>
          </w:p>
        </w:tc>
      </w:tr>
      <w:tr w:rsidR="000B72C7" w:rsidRPr="00705CE1" w14:paraId="1F3C8556" w14:textId="77777777" w:rsidTr="008F7D3F">
        <w:trPr>
          <w:trHeight w:val="375"/>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3B91BB98"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Tiekėjo atstovas</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60D67B14"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Pirkėjo atstovas</w:t>
            </w:r>
          </w:p>
        </w:tc>
      </w:tr>
      <w:tr w:rsidR="000B72C7" w:rsidRPr="00705CE1" w14:paraId="34EA64A0" w14:textId="77777777" w:rsidTr="008F7D3F">
        <w:trPr>
          <w:trHeight w:val="285"/>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6FD3EA43"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(Data)</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2FCF0B1F"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(Data)</w:t>
            </w:r>
          </w:p>
        </w:tc>
      </w:tr>
      <w:tr w:rsidR="000B72C7" w:rsidRPr="00705CE1" w14:paraId="57597D2B" w14:textId="77777777" w:rsidTr="008F7D3F">
        <w:trPr>
          <w:trHeight w:val="285"/>
        </w:trPr>
        <w:tc>
          <w:tcPr>
            <w:tcW w:w="5067" w:type="dxa"/>
            <w:tcBorders>
              <w:left w:val="single" w:sz="6" w:space="0" w:color="000001"/>
              <w:right w:val="single" w:sz="6" w:space="0" w:color="000001"/>
            </w:tcBorders>
            <w:tcMar>
              <w:top w:w="0" w:type="dxa"/>
              <w:left w:w="107" w:type="dxa"/>
              <w:bottom w:w="0" w:type="dxa"/>
              <w:right w:w="108" w:type="dxa"/>
            </w:tcMar>
          </w:tcPr>
          <w:p w14:paraId="1F232917"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(Parašas)</w:t>
            </w:r>
          </w:p>
        </w:tc>
        <w:tc>
          <w:tcPr>
            <w:tcW w:w="4720" w:type="dxa"/>
            <w:tcBorders>
              <w:left w:val="single" w:sz="6" w:space="0" w:color="000001"/>
              <w:right w:val="single" w:sz="6" w:space="0" w:color="000001"/>
            </w:tcBorders>
            <w:tcMar>
              <w:top w:w="0" w:type="dxa"/>
              <w:left w:w="107" w:type="dxa"/>
              <w:bottom w:w="0" w:type="dxa"/>
              <w:right w:w="108" w:type="dxa"/>
            </w:tcMar>
          </w:tcPr>
          <w:p w14:paraId="22EC1E77" w14:textId="77777777" w:rsidR="000B72C7" w:rsidRPr="00705CE1" w:rsidRDefault="000B72C7" w:rsidP="008F7D3F">
            <w:pPr>
              <w:widowControl w:val="0"/>
              <w:autoSpaceDE w:val="0"/>
              <w:autoSpaceDN w:val="0"/>
              <w:adjustRightInd w:val="0"/>
              <w:spacing w:line="20" w:lineRule="atLeast"/>
              <w:rPr>
                <w:color w:val="000000"/>
                <w:lang w:eastAsia="lt-LT"/>
              </w:rPr>
            </w:pPr>
            <w:r w:rsidRPr="00705CE1">
              <w:rPr>
                <w:color w:val="000000"/>
                <w:lang w:eastAsia="lt-LT"/>
              </w:rPr>
              <w:t>(Parašas)</w:t>
            </w:r>
          </w:p>
        </w:tc>
      </w:tr>
      <w:tr w:rsidR="000B72C7" w:rsidRPr="00705CE1" w14:paraId="21214445" w14:textId="77777777" w:rsidTr="008F7D3F">
        <w:trPr>
          <w:trHeight w:val="310"/>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tcPr>
          <w:p w14:paraId="1F23AE78" w14:textId="77777777" w:rsidR="000B72C7" w:rsidRPr="00705CE1" w:rsidRDefault="000B72C7" w:rsidP="008F7D3F">
            <w:pPr>
              <w:widowControl w:val="0"/>
              <w:autoSpaceDE w:val="0"/>
              <w:autoSpaceDN w:val="0"/>
              <w:adjustRightInd w:val="0"/>
              <w:spacing w:line="20" w:lineRule="atLeast"/>
              <w:rPr>
                <w:lang w:eastAsia="lt-LT"/>
              </w:rPr>
            </w:pPr>
            <w:r w:rsidRPr="00705CE1">
              <w:rPr>
                <w:color w:val="000000"/>
                <w:lang w:eastAsia="lt-LT"/>
              </w:rPr>
              <w:t>(Pareigos, vardas, pavardė)</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tcPr>
          <w:p w14:paraId="36E8EEE3" w14:textId="77777777" w:rsidR="000B72C7" w:rsidRPr="00705CE1" w:rsidRDefault="000B72C7" w:rsidP="008F7D3F">
            <w:pPr>
              <w:widowControl w:val="0"/>
              <w:autoSpaceDE w:val="0"/>
              <w:autoSpaceDN w:val="0"/>
              <w:adjustRightInd w:val="0"/>
              <w:spacing w:line="20" w:lineRule="atLeast"/>
              <w:rPr>
                <w:lang w:eastAsia="lt-LT"/>
              </w:rPr>
            </w:pPr>
            <w:r w:rsidRPr="00705CE1">
              <w:rPr>
                <w:color w:val="000000"/>
                <w:lang w:eastAsia="lt-LT"/>
              </w:rPr>
              <w:t>(Pareigos, vardas, pavardė)</w:t>
            </w:r>
          </w:p>
        </w:tc>
      </w:tr>
    </w:tbl>
    <w:p w14:paraId="1444E1B0" w14:textId="77777777" w:rsidR="000B72C7" w:rsidRPr="00705CE1" w:rsidRDefault="000B72C7" w:rsidP="000B72C7">
      <w:pPr>
        <w:rPr>
          <w:b/>
          <w:bCs/>
          <w:caps/>
          <w:color w:val="000000"/>
        </w:rPr>
      </w:pPr>
      <w:r w:rsidRPr="00705CE1">
        <w:rPr>
          <w:b/>
          <w:bCs/>
          <w:caps/>
          <w:color w:val="000000"/>
        </w:rPr>
        <w:br w:type="page"/>
      </w:r>
    </w:p>
    <w:p w14:paraId="3192CF84" w14:textId="77777777" w:rsidR="000B72C7" w:rsidRPr="00705CE1" w:rsidRDefault="000B72C7" w:rsidP="000B72C7">
      <w:pPr>
        <w:spacing w:line="257" w:lineRule="atLeast"/>
        <w:jc w:val="center"/>
        <w:rPr>
          <w:color w:val="000000"/>
        </w:rPr>
      </w:pPr>
      <w:r w:rsidRPr="00705CE1">
        <w:rPr>
          <w:b/>
          <w:bCs/>
          <w:caps/>
          <w:color w:val="000000"/>
        </w:rPr>
        <w:lastRenderedPageBreak/>
        <w:t>PREKIŲ PIRKIMO</w:t>
      </w:r>
      <w:r w:rsidRPr="00705CE1">
        <w:rPr>
          <w:color w:val="000000"/>
        </w:rPr>
        <w:t>–</w:t>
      </w:r>
      <w:r w:rsidRPr="00705CE1">
        <w:rPr>
          <w:b/>
          <w:bCs/>
          <w:caps/>
          <w:color w:val="000000"/>
        </w:rPr>
        <w:t>PARDAVIMO SUTARTIES BENDROSIOS SĄLYGOS</w:t>
      </w:r>
    </w:p>
    <w:p w14:paraId="682FC5BB" w14:textId="77777777" w:rsidR="000B72C7" w:rsidRPr="00705CE1" w:rsidRDefault="000B72C7" w:rsidP="000B72C7">
      <w:pPr>
        <w:spacing w:line="257" w:lineRule="atLeast"/>
        <w:jc w:val="center"/>
        <w:rPr>
          <w:color w:val="000000"/>
        </w:rPr>
      </w:pPr>
    </w:p>
    <w:p w14:paraId="0BC17B6A" w14:textId="77777777" w:rsidR="000B72C7" w:rsidRPr="00705CE1" w:rsidRDefault="000B72C7" w:rsidP="000B72C7">
      <w:pPr>
        <w:spacing w:line="257" w:lineRule="atLeast"/>
        <w:jc w:val="center"/>
        <w:rPr>
          <w:color w:val="000000"/>
        </w:rPr>
      </w:pPr>
      <w:r w:rsidRPr="00705CE1">
        <w:rPr>
          <w:b/>
          <w:bCs/>
          <w:caps/>
          <w:color w:val="000000"/>
        </w:rPr>
        <w:t>1.  PAGRINDINĖS SĄVOKOS IR SUTARTIES AIŠKINIMAS</w:t>
      </w:r>
    </w:p>
    <w:p w14:paraId="18A85B3D" w14:textId="77777777" w:rsidR="000B72C7" w:rsidRPr="00705CE1" w:rsidRDefault="000B72C7" w:rsidP="000B72C7">
      <w:pPr>
        <w:spacing w:line="257" w:lineRule="atLeast"/>
        <w:jc w:val="both"/>
        <w:rPr>
          <w:color w:val="000000"/>
        </w:rPr>
      </w:pPr>
    </w:p>
    <w:p w14:paraId="0DC102D0" w14:textId="77777777" w:rsidR="000B72C7" w:rsidRPr="00705CE1" w:rsidRDefault="000B72C7" w:rsidP="000B72C7">
      <w:pPr>
        <w:spacing w:line="257" w:lineRule="atLeast"/>
        <w:jc w:val="center"/>
        <w:rPr>
          <w:color w:val="000000"/>
        </w:rPr>
      </w:pPr>
      <w:r w:rsidRPr="00705CE1">
        <w:rPr>
          <w:b/>
          <w:bCs/>
          <w:color w:val="000000"/>
        </w:rPr>
        <w:t>1.1. Sąvokos</w:t>
      </w:r>
    </w:p>
    <w:p w14:paraId="40959C43" w14:textId="77777777" w:rsidR="000B72C7" w:rsidRPr="00705CE1" w:rsidRDefault="000B72C7" w:rsidP="000B72C7">
      <w:pPr>
        <w:spacing w:line="257" w:lineRule="atLeast"/>
        <w:jc w:val="both"/>
        <w:rPr>
          <w:color w:val="000000"/>
        </w:rPr>
      </w:pPr>
    </w:p>
    <w:p w14:paraId="469880BE" w14:textId="77777777" w:rsidR="000B72C7" w:rsidRPr="00705CE1" w:rsidRDefault="000B72C7" w:rsidP="000B72C7">
      <w:pPr>
        <w:spacing w:line="257" w:lineRule="atLeast"/>
        <w:jc w:val="both"/>
        <w:rPr>
          <w:color w:val="000000"/>
        </w:rPr>
      </w:pPr>
      <w:r w:rsidRPr="00705CE1">
        <w:rPr>
          <w:color w:val="000000"/>
        </w:rPr>
        <w:t>1.1.1. Šioje Sutartyje didžiąja raide rašomos sąvokos turi paskiau nurodytas reikšmes:</w:t>
      </w:r>
    </w:p>
    <w:p w14:paraId="638FE106" w14:textId="77777777" w:rsidR="000B72C7" w:rsidRPr="00705CE1" w:rsidRDefault="000B72C7" w:rsidP="000B72C7">
      <w:pPr>
        <w:spacing w:line="257" w:lineRule="atLeast"/>
        <w:jc w:val="both"/>
        <w:rPr>
          <w:color w:val="000000"/>
        </w:rPr>
      </w:pPr>
      <w:r w:rsidRPr="00705CE1">
        <w:rPr>
          <w:color w:val="000000"/>
        </w:rPr>
        <w:t>1.1.1.1. </w:t>
      </w:r>
      <w:r w:rsidRPr="00705CE1">
        <w:rPr>
          <w:b/>
          <w:bCs/>
          <w:color w:val="000000"/>
        </w:rPr>
        <w:t>Bendrosios sąlygos</w:t>
      </w:r>
      <w:r w:rsidRPr="00705CE1">
        <w:rPr>
          <w:color w:val="000000"/>
        </w:rPr>
        <w:t> –  Sutarties dalis, kuri vadinasi „Prekių pirkimo–pardavimo sutarties Bendrosios sąlygos“;</w:t>
      </w:r>
    </w:p>
    <w:p w14:paraId="21B88184" w14:textId="77777777" w:rsidR="000B72C7" w:rsidRPr="00705CE1" w:rsidRDefault="000B72C7" w:rsidP="000B72C7">
      <w:pPr>
        <w:spacing w:line="257" w:lineRule="atLeast"/>
        <w:jc w:val="both"/>
        <w:rPr>
          <w:color w:val="000000"/>
        </w:rPr>
      </w:pPr>
      <w:r w:rsidRPr="00705CE1">
        <w:rPr>
          <w:color w:val="000000"/>
        </w:rPr>
        <w:t>1.1.1.2. </w:t>
      </w:r>
      <w:r w:rsidRPr="00705CE1">
        <w:rPr>
          <w:b/>
          <w:bCs/>
          <w:color w:val="000000"/>
        </w:rPr>
        <w:t>Pirkėjas</w:t>
      </w:r>
      <w:r w:rsidRPr="00705CE1">
        <w:rPr>
          <w:color w:val="000000"/>
        </w:rPr>
        <w:t> – asmuo, kuris Specialiosiose sąlygose yra įvardytas kaip Pirkėjas, įsigyjantis Specialiosiose sąlygose ir Sutarties prieduose nurodytas Prekes;</w:t>
      </w:r>
    </w:p>
    <w:p w14:paraId="3E4D72BB" w14:textId="77777777" w:rsidR="000B72C7" w:rsidRPr="00705CE1" w:rsidRDefault="000B72C7" w:rsidP="000B72C7">
      <w:pPr>
        <w:spacing w:line="257" w:lineRule="atLeast"/>
        <w:jc w:val="both"/>
        <w:rPr>
          <w:color w:val="000000"/>
        </w:rPr>
      </w:pPr>
      <w:r w:rsidRPr="00705CE1">
        <w:rPr>
          <w:color w:val="000000"/>
        </w:rPr>
        <w:t>1.1.1.3. </w:t>
      </w:r>
      <w:r w:rsidRPr="00705CE1">
        <w:rPr>
          <w:b/>
          <w:bCs/>
          <w:color w:val="000000"/>
        </w:rPr>
        <w:t>Pradinės sutarties vertė </w:t>
      </w:r>
      <w:r w:rsidRPr="00705CE1">
        <w:rPr>
          <w:color w:val="000000"/>
        </w:rPr>
        <w:t>– Specialiosiose sąlygose nurodyta</w:t>
      </w:r>
      <w:r w:rsidRPr="00705CE1">
        <w:rPr>
          <w:b/>
          <w:bCs/>
          <w:color w:val="000000"/>
        </w:rPr>
        <w:t> </w:t>
      </w:r>
      <w:r w:rsidRPr="00705CE1">
        <w:rPr>
          <w:color w:val="000000"/>
        </w:rPr>
        <w:t>vertė be pridėtinės vertės mokesčio (toliau – PVM);</w:t>
      </w:r>
    </w:p>
    <w:p w14:paraId="3C37383D" w14:textId="77777777" w:rsidR="000B72C7" w:rsidRPr="00705CE1" w:rsidRDefault="000B72C7" w:rsidP="000B72C7">
      <w:pPr>
        <w:spacing w:line="257" w:lineRule="atLeast"/>
        <w:jc w:val="both"/>
        <w:rPr>
          <w:color w:val="000000"/>
        </w:rPr>
      </w:pPr>
      <w:r w:rsidRPr="00705CE1">
        <w:rPr>
          <w:color w:val="000000"/>
        </w:rPr>
        <w:t>1.1.1.4. </w:t>
      </w:r>
      <w:r w:rsidRPr="00705CE1">
        <w:rPr>
          <w:b/>
          <w:bCs/>
          <w:color w:val="000000"/>
        </w:rPr>
        <w:t>Prekės</w:t>
      </w:r>
      <w:r w:rsidRPr="00705CE1">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7560DE" w14:textId="77777777" w:rsidR="000B72C7" w:rsidRPr="00705CE1" w:rsidRDefault="000B72C7" w:rsidP="000B72C7">
      <w:pPr>
        <w:spacing w:line="257" w:lineRule="atLeast"/>
        <w:jc w:val="both"/>
        <w:rPr>
          <w:color w:val="000000"/>
        </w:rPr>
      </w:pPr>
      <w:r w:rsidRPr="00705CE1">
        <w:rPr>
          <w:color w:val="000000"/>
        </w:rPr>
        <w:t>1.1.1.5. </w:t>
      </w:r>
      <w:r w:rsidRPr="00705CE1">
        <w:rPr>
          <w:b/>
          <w:bCs/>
          <w:color w:val="000000"/>
        </w:rPr>
        <w:t>Prekių perdavimo–priėmimo aktas </w:t>
      </w:r>
      <w:r w:rsidRPr="00705CE1">
        <w:rPr>
          <w:color w:val="000000"/>
        </w:rPr>
        <w:t>– dokumentas,</w:t>
      </w:r>
      <w:r w:rsidRPr="00705CE1">
        <w:rPr>
          <w:b/>
          <w:bCs/>
          <w:color w:val="000000"/>
        </w:rPr>
        <w:t> </w:t>
      </w:r>
      <w:r w:rsidRPr="00705CE1">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11DCEC" w14:textId="77777777" w:rsidR="000B72C7" w:rsidRPr="00705CE1" w:rsidRDefault="000B72C7" w:rsidP="000B72C7">
      <w:pPr>
        <w:spacing w:line="257" w:lineRule="atLeast"/>
        <w:jc w:val="both"/>
        <w:rPr>
          <w:color w:val="000000"/>
        </w:rPr>
      </w:pPr>
      <w:r w:rsidRPr="00705CE1">
        <w:rPr>
          <w:color w:val="000000"/>
        </w:rPr>
        <w:t>1.1.1.6. </w:t>
      </w:r>
      <w:r w:rsidRPr="00705CE1">
        <w:rPr>
          <w:b/>
          <w:bCs/>
          <w:color w:val="000000"/>
        </w:rPr>
        <w:t>Prekių trūkumai</w:t>
      </w:r>
      <w:r w:rsidRPr="00705CE1">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550D05" w14:textId="77777777" w:rsidR="000B72C7" w:rsidRPr="00705CE1" w:rsidRDefault="000B72C7" w:rsidP="000B72C7">
      <w:pPr>
        <w:spacing w:line="257" w:lineRule="atLeast"/>
        <w:jc w:val="both"/>
        <w:rPr>
          <w:color w:val="000000"/>
        </w:rPr>
      </w:pPr>
      <w:r w:rsidRPr="00705CE1">
        <w:rPr>
          <w:color w:val="000000"/>
        </w:rPr>
        <w:t>1.1.1.7. </w:t>
      </w:r>
      <w:r w:rsidRPr="00705CE1">
        <w:rPr>
          <w:b/>
          <w:bCs/>
          <w:color w:val="000000"/>
        </w:rPr>
        <w:t>Sąskaita </w:t>
      </w:r>
      <w:r w:rsidRPr="00705CE1">
        <w:rPr>
          <w:color w:val="000000"/>
        </w:rPr>
        <w:t>–</w:t>
      </w:r>
      <w:r w:rsidRPr="00705CE1">
        <w:rPr>
          <w:b/>
          <w:bCs/>
          <w:color w:val="000000"/>
        </w:rPr>
        <w:t> </w:t>
      </w:r>
      <w:r w:rsidRPr="00705CE1">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E15701" w14:textId="77777777" w:rsidR="000B72C7" w:rsidRPr="00705CE1" w:rsidRDefault="000B72C7" w:rsidP="000B72C7">
      <w:pPr>
        <w:spacing w:line="257" w:lineRule="atLeast"/>
        <w:jc w:val="both"/>
        <w:rPr>
          <w:color w:val="000000"/>
        </w:rPr>
      </w:pPr>
      <w:r w:rsidRPr="00705CE1">
        <w:rPr>
          <w:color w:val="000000"/>
        </w:rPr>
        <w:t>1.1.1.8. </w:t>
      </w:r>
      <w:r w:rsidRPr="00705CE1">
        <w:rPr>
          <w:b/>
          <w:bCs/>
          <w:color w:val="000000"/>
        </w:rPr>
        <w:t>Specialiosios sąlygos</w:t>
      </w:r>
      <w:r w:rsidRPr="00705CE1">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3D38133" w14:textId="77777777" w:rsidR="000B72C7" w:rsidRPr="00705CE1" w:rsidRDefault="000B72C7" w:rsidP="000B72C7">
      <w:pPr>
        <w:spacing w:line="257" w:lineRule="atLeast"/>
        <w:jc w:val="both"/>
        <w:rPr>
          <w:color w:val="000000"/>
        </w:rPr>
      </w:pPr>
      <w:r w:rsidRPr="00705CE1">
        <w:rPr>
          <w:color w:val="000000"/>
        </w:rPr>
        <w:t>1.1.1.9. </w:t>
      </w:r>
      <w:r w:rsidRPr="00705CE1">
        <w:rPr>
          <w:b/>
          <w:bCs/>
          <w:color w:val="000000"/>
        </w:rPr>
        <w:t>Susitarimas </w:t>
      </w:r>
      <w:r w:rsidRPr="00705CE1">
        <w:rPr>
          <w:color w:val="000000"/>
        </w:rPr>
        <w:t>– tai dokumentas, kurį Šalys sudaro keisdamos Sutarties sąlygas VPĮ leidžiama apimtimi;</w:t>
      </w:r>
    </w:p>
    <w:p w14:paraId="14107871" w14:textId="77777777" w:rsidR="000B72C7" w:rsidRPr="00705CE1" w:rsidRDefault="000B72C7" w:rsidP="000B72C7">
      <w:pPr>
        <w:spacing w:line="257" w:lineRule="atLeast"/>
        <w:jc w:val="both"/>
      </w:pPr>
      <w:r w:rsidRPr="00705CE1">
        <w:t>1.1.1.10. </w:t>
      </w:r>
      <w:r w:rsidRPr="00705CE1">
        <w:rPr>
          <w:b/>
          <w:bCs/>
        </w:rPr>
        <w:t>Sutarties kaina</w:t>
      </w:r>
      <w:r w:rsidRPr="00705CE1">
        <w:t> – pagal Sutartį Tiekėjui mokėtina suma, įskaitant visus privalomus mokesčius ir išlaidas;</w:t>
      </w:r>
    </w:p>
    <w:p w14:paraId="56E944B7" w14:textId="77777777" w:rsidR="000B72C7" w:rsidRPr="00705CE1" w:rsidRDefault="000B72C7" w:rsidP="000B72C7">
      <w:pPr>
        <w:spacing w:line="257" w:lineRule="atLeast"/>
        <w:jc w:val="both"/>
        <w:rPr>
          <w:color w:val="000000"/>
        </w:rPr>
      </w:pPr>
      <w:r w:rsidRPr="00705CE1">
        <w:rPr>
          <w:color w:val="000000"/>
        </w:rPr>
        <w:t>1.1.1.11. </w:t>
      </w:r>
      <w:r w:rsidRPr="00705CE1">
        <w:rPr>
          <w:b/>
          <w:bCs/>
          <w:color w:val="000000"/>
        </w:rPr>
        <w:t>Sutarties sąlygos </w:t>
      </w:r>
      <w:r w:rsidRPr="00705CE1">
        <w:rPr>
          <w:color w:val="000000"/>
        </w:rPr>
        <w:t>– Bendrosios sąlygos ir Specialiosios sąlygos kartu;</w:t>
      </w:r>
    </w:p>
    <w:p w14:paraId="4DFE0D20" w14:textId="77777777" w:rsidR="000B72C7" w:rsidRPr="00705CE1" w:rsidRDefault="000B72C7" w:rsidP="000B72C7">
      <w:pPr>
        <w:spacing w:line="257" w:lineRule="atLeast"/>
        <w:jc w:val="both"/>
        <w:rPr>
          <w:color w:val="000000"/>
        </w:rPr>
      </w:pPr>
      <w:r w:rsidRPr="00705CE1">
        <w:rPr>
          <w:color w:val="000000"/>
        </w:rPr>
        <w:t>1.1.1.12. </w:t>
      </w:r>
      <w:r w:rsidRPr="00705CE1">
        <w:rPr>
          <w:b/>
          <w:bCs/>
          <w:color w:val="000000"/>
        </w:rPr>
        <w:t>Sutartis </w:t>
      </w:r>
      <w:r w:rsidRPr="00705CE1">
        <w:rPr>
          <w:color w:val="000000"/>
        </w:rPr>
        <w:t>– Prekių pirkimo–pardavimo sutartis, kurią sudaro Sutarties sąlygos, Specialiosiose sąlygose išvardyti priedai ir Susitarimai;</w:t>
      </w:r>
    </w:p>
    <w:p w14:paraId="264A6D01" w14:textId="77777777" w:rsidR="000B72C7" w:rsidRPr="00705CE1" w:rsidRDefault="000B72C7" w:rsidP="000B72C7">
      <w:pPr>
        <w:spacing w:line="257" w:lineRule="atLeast"/>
        <w:jc w:val="both"/>
        <w:rPr>
          <w:color w:val="000000"/>
        </w:rPr>
      </w:pPr>
      <w:r w:rsidRPr="00705CE1">
        <w:rPr>
          <w:color w:val="000000"/>
        </w:rPr>
        <w:t>1.1.1.13. </w:t>
      </w:r>
      <w:r w:rsidRPr="00705CE1">
        <w:rPr>
          <w:b/>
          <w:bCs/>
          <w:color w:val="000000"/>
        </w:rPr>
        <w:t>Šalis</w:t>
      </w:r>
      <w:r w:rsidRPr="00705CE1">
        <w:rPr>
          <w:color w:val="000000"/>
        </w:rPr>
        <w:t> – Pirkėjas arba Tiekėjas, kiekvienas atskirai, priklausomai nuo konteksto;</w:t>
      </w:r>
    </w:p>
    <w:p w14:paraId="104473D1" w14:textId="77777777" w:rsidR="000B72C7" w:rsidRPr="00705CE1" w:rsidRDefault="000B72C7" w:rsidP="000B72C7">
      <w:pPr>
        <w:spacing w:line="257" w:lineRule="atLeast"/>
        <w:jc w:val="both"/>
        <w:rPr>
          <w:color w:val="000000"/>
        </w:rPr>
      </w:pPr>
      <w:r w:rsidRPr="00705CE1">
        <w:rPr>
          <w:color w:val="000000"/>
        </w:rPr>
        <w:t>1.1.1.14. </w:t>
      </w:r>
      <w:r w:rsidRPr="00705CE1">
        <w:rPr>
          <w:b/>
          <w:bCs/>
          <w:color w:val="000000"/>
        </w:rPr>
        <w:t>Šalys</w:t>
      </w:r>
      <w:r w:rsidRPr="00705CE1">
        <w:rPr>
          <w:color w:val="000000"/>
        </w:rPr>
        <w:t> – Pirkėjas ir Tiekėjas kartu;</w:t>
      </w:r>
    </w:p>
    <w:p w14:paraId="2D1BD219" w14:textId="77777777" w:rsidR="000B72C7" w:rsidRPr="00705CE1" w:rsidRDefault="000B72C7" w:rsidP="000B72C7">
      <w:pPr>
        <w:spacing w:line="257" w:lineRule="atLeast"/>
        <w:jc w:val="both"/>
        <w:rPr>
          <w:color w:val="000000"/>
        </w:rPr>
      </w:pPr>
      <w:r w:rsidRPr="00705CE1">
        <w:rPr>
          <w:color w:val="000000"/>
        </w:rPr>
        <w:t>1.1.1.15. </w:t>
      </w:r>
      <w:r w:rsidRPr="00705CE1">
        <w:rPr>
          <w:b/>
          <w:bCs/>
          <w:color w:val="000000"/>
        </w:rPr>
        <w:t>Tiekėjas</w:t>
      </w:r>
      <w:r w:rsidRPr="00705CE1">
        <w:rPr>
          <w:color w:val="000000"/>
        </w:rPr>
        <w:t> – asmuo, kuris Specialiosiose sąlygose yra įvardytas kaip Tiekėjas, tiekiantis Specialiosiose sąlygose nurodytas Prekes;</w:t>
      </w:r>
    </w:p>
    <w:p w14:paraId="1F57D343" w14:textId="77777777" w:rsidR="000B72C7" w:rsidRPr="00705CE1" w:rsidRDefault="000B72C7" w:rsidP="000B72C7">
      <w:pPr>
        <w:spacing w:line="257" w:lineRule="atLeast"/>
        <w:jc w:val="both"/>
        <w:rPr>
          <w:color w:val="000000"/>
        </w:rPr>
      </w:pPr>
      <w:r w:rsidRPr="00705CE1">
        <w:rPr>
          <w:color w:val="000000"/>
        </w:rPr>
        <w:t>1.1.1.16. </w:t>
      </w:r>
      <w:r w:rsidRPr="00705CE1">
        <w:rPr>
          <w:b/>
          <w:bCs/>
          <w:color w:val="000000"/>
        </w:rPr>
        <w:t>VPĮ </w:t>
      </w:r>
      <w:r w:rsidRPr="00705CE1">
        <w:rPr>
          <w:color w:val="000000"/>
        </w:rPr>
        <w:t>– Lietuvos Respublikos viešųjų pirkimų įstatymas.</w:t>
      </w:r>
    </w:p>
    <w:p w14:paraId="07508470" w14:textId="77777777" w:rsidR="000B72C7" w:rsidRPr="00705CE1" w:rsidRDefault="000B72C7" w:rsidP="000B72C7">
      <w:pPr>
        <w:spacing w:line="257" w:lineRule="atLeast"/>
        <w:jc w:val="both"/>
        <w:rPr>
          <w:color w:val="000000"/>
        </w:rPr>
      </w:pPr>
      <w:r w:rsidRPr="00705CE1">
        <w:rPr>
          <w:color w:val="000000"/>
        </w:rPr>
        <w:t>1.1.1.17. Kitų Sutartyje didžiąja raide rašomų sąvokų reikšmės yra nurodytos Sutarties tekste.</w:t>
      </w:r>
    </w:p>
    <w:p w14:paraId="36F58106" w14:textId="77777777" w:rsidR="000B72C7" w:rsidRPr="00705CE1" w:rsidRDefault="000B72C7" w:rsidP="000B72C7">
      <w:pPr>
        <w:spacing w:line="257" w:lineRule="atLeast"/>
        <w:jc w:val="both"/>
        <w:rPr>
          <w:color w:val="000000"/>
        </w:rPr>
      </w:pPr>
      <w:r w:rsidRPr="00705CE1">
        <w:rPr>
          <w:color w:val="000000"/>
        </w:rPr>
        <w:lastRenderedPageBreak/>
        <w:t>1.1.1.18. Sutartyje neapibrėžtos sąvokos suprantamos ir aiškinamos taip, kaip jas apibrėžia VPĮ ir kiti įstatymai bei teisės aktai, galiojantys Sutarties sudarymo ir vykdymo metu.</w:t>
      </w:r>
    </w:p>
    <w:p w14:paraId="03638FD6" w14:textId="77777777" w:rsidR="000B72C7" w:rsidRPr="00705CE1" w:rsidRDefault="000B72C7" w:rsidP="000B72C7">
      <w:pPr>
        <w:spacing w:line="257" w:lineRule="atLeast"/>
        <w:jc w:val="both"/>
        <w:rPr>
          <w:color w:val="000000"/>
        </w:rPr>
      </w:pPr>
      <w:r w:rsidRPr="00705CE1">
        <w:rPr>
          <w:color w:val="000000"/>
        </w:rPr>
        <w:t>1.1.1.19. Kitos Sutartyje vartojamos sąvokos ir terminai turi bendrinę reikšmę arba artimiausią Sutarties pobūdžiui specialiąją reikšmę, jei Sutartyje nėra nustatyta ir paaiškinta kitokia jų reikšmė.</w:t>
      </w:r>
    </w:p>
    <w:p w14:paraId="1D91B141" w14:textId="77777777" w:rsidR="000B72C7" w:rsidRPr="00705CE1" w:rsidRDefault="000B72C7" w:rsidP="000B72C7">
      <w:pPr>
        <w:spacing w:line="257" w:lineRule="atLeast"/>
        <w:jc w:val="both"/>
        <w:rPr>
          <w:color w:val="000000"/>
        </w:rPr>
      </w:pPr>
    </w:p>
    <w:p w14:paraId="7949BA0A" w14:textId="77777777" w:rsidR="000B72C7" w:rsidRPr="00705CE1" w:rsidRDefault="000B72C7" w:rsidP="000B72C7">
      <w:pPr>
        <w:spacing w:line="257" w:lineRule="atLeast"/>
        <w:jc w:val="center"/>
        <w:rPr>
          <w:color w:val="000000"/>
        </w:rPr>
      </w:pPr>
      <w:r w:rsidRPr="00705CE1">
        <w:rPr>
          <w:b/>
          <w:bCs/>
          <w:color w:val="000000"/>
        </w:rPr>
        <w:t>1.2.  Sutarties aiškinimas</w:t>
      </w:r>
    </w:p>
    <w:p w14:paraId="1C731103" w14:textId="77777777" w:rsidR="000B72C7" w:rsidRPr="00705CE1" w:rsidRDefault="000B72C7" w:rsidP="000B72C7">
      <w:pPr>
        <w:spacing w:line="257" w:lineRule="atLeast"/>
        <w:jc w:val="both"/>
        <w:rPr>
          <w:color w:val="000000"/>
        </w:rPr>
      </w:pPr>
    </w:p>
    <w:p w14:paraId="056071D7" w14:textId="77777777" w:rsidR="000B72C7" w:rsidRPr="00705CE1" w:rsidRDefault="000B72C7" w:rsidP="000B72C7">
      <w:pPr>
        <w:spacing w:line="257" w:lineRule="atLeast"/>
        <w:jc w:val="both"/>
        <w:rPr>
          <w:color w:val="000000"/>
        </w:rPr>
      </w:pPr>
      <w:r w:rsidRPr="00705CE1">
        <w:rPr>
          <w:color w:val="000000"/>
        </w:rPr>
        <w:t>1.2.1. Sutartis yra sudaryta ir turi būti aiškinama pagal Lietuvos Respublikos teisės aktus.</w:t>
      </w:r>
    </w:p>
    <w:p w14:paraId="5FFBFF19" w14:textId="77777777" w:rsidR="000B72C7" w:rsidRPr="00705CE1" w:rsidRDefault="000B72C7" w:rsidP="000B72C7">
      <w:pPr>
        <w:spacing w:line="257" w:lineRule="atLeast"/>
        <w:jc w:val="both"/>
        <w:rPr>
          <w:color w:val="000000"/>
        </w:rPr>
      </w:pPr>
      <w:r w:rsidRPr="00705CE1">
        <w:rPr>
          <w:color w:val="000000"/>
        </w:rPr>
        <w:t>1.2.2. Jei Bendrosios sąlygos ir (ar) Specialiosios sąlygos prieštarauja VPĮ ir kitų teisės aktų reikalavimams, taikomos VPĮ ir kitų teisės aktų nuostatos.</w:t>
      </w:r>
    </w:p>
    <w:p w14:paraId="6176528C" w14:textId="77777777" w:rsidR="000B72C7" w:rsidRPr="00705CE1" w:rsidRDefault="000B72C7" w:rsidP="000B72C7">
      <w:pPr>
        <w:spacing w:line="257" w:lineRule="atLeast"/>
        <w:jc w:val="both"/>
        <w:rPr>
          <w:color w:val="000000"/>
        </w:rPr>
      </w:pPr>
      <w:r w:rsidRPr="00705CE1">
        <w:rPr>
          <w:color w:val="000000"/>
        </w:rPr>
        <w:t>1.2.3. Diena Sutartyje reiškia kalendorinę dieną.</w:t>
      </w:r>
    </w:p>
    <w:p w14:paraId="1349B75A" w14:textId="77777777" w:rsidR="000B72C7" w:rsidRPr="00705CE1" w:rsidRDefault="000B72C7" w:rsidP="000B72C7">
      <w:pPr>
        <w:spacing w:line="257" w:lineRule="atLeast"/>
        <w:jc w:val="both"/>
        <w:rPr>
          <w:color w:val="000000"/>
        </w:rPr>
      </w:pPr>
      <w:r w:rsidRPr="00705CE1">
        <w:rPr>
          <w:color w:val="000000"/>
        </w:rPr>
        <w:t>1.2.4. Darbo diena Sutartyje reiškia bet kurią dieną, išskyrus šeštadienį, sekmadienį ir švenčių dienas Lietuvoje, nurodytas Lietuvos Respublikos darbo kodekse.</w:t>
      </w:r>
    </w:p>
    <w:p w14:paraId="0E0BC028" w14:textId="77777777" w:rsidR="000B72C7" w:rsidRPr="00705CE1" w:rsidRDefault="000B72C7" w:rsidP="000B72C7">
      <w:pPr>
        <w:spacing w:line="257" w:lineRule="atLeast"/>
        <w:jc w:val="both"/>
        <w:rPr>
          <w:color w:val="000000"/>
        </w:rPr>
      </w:pPr>
      <w:r w:rsidRPr="00705CE1">
        <w:rPr>
          <w:color w:val="000000"/>
        </w:rPr>
        <w:t>1.2.5. Terminai pagal Sutartį yra skaičiuojami metais, mėnesiais, savaitėmis, darbo dienomis, kalendorinėmis dienomis ir valandomis ir minutėmis.</w:t>
      </w:r>
    </w:p>
    <w:p w14:paraId="73D76471" w14:textId="77777777" w:rsidR="000B72C7" w:rsidRPr="00705CE1" w:rsidRDefault="000B72C7" w:rsidP="000B72C7">
      <w:pPr>
        <w:spacing w:line="257" w:lineRule="atLeast"/>
        <w:jc w:val="both"/>
        <w:rPr>
          <w:color w:val="000000"/>
        </w:rPr>
      </w:pPr>
      <w:r w:rsidRPr="00705CE1">
        <w:rPr>
          <w:color w:val="000000"/>
        </w:rPr>
        <w:t>1.2.6. Kvalifikacija, rėmimasis kitų ūkio subjektų pajėgumais, Prekių apimtis, peržiūra suprantami taip, kaip nustatyta VPĮ bei jį įgyvendinančiuose teisės aktuose.</w:t>
      </w:r>
    </w:p>
    <w:p w14:paraId="29353FCF" w14:textId="77777777" w:rsidR="000B72C7" w:rsidRPr="00705CE1" w:rsidRDefault="000B72C7" w:rsidP="000B72C7">
      <w:pPr>
        <w:spacing w:line="257" w:lineRule="atLeast"/>
        <w:jc w:val="both"/>
        <w:rPr>
          <w:color w:val="000000"/>
        </w:rPr>
      </w:pPr>
      <w:r w:rsidRPr="00705CE1">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DDAC4E" w14:textId="77777777" w:rsidR="000B72C7" w:rsidRPr="00705CE1" w:rsidRDefault="000B72C7" w:rsidP="000B72C7">
      <w:pPr>
        <w:spacing w:line="257" w:lineRule="atLeast"/>
        <w:jc w:val="both"/>
        <w:rPr>
          <w:color w:val="000000"/>
        </w:rPr>
      </w:pPr>
      <w:r w:rsidRPr="00705CE1">
        <w:rPr>
          <w:color w:val="000000"/>
        </w:rPr>
        <w:t>1.2.8. Informuoti, pranešti, įspėti arba atsakyti reiškia pateikti informaciją, pranešimą, įspėjimą arba atsakymą Bendrosiose ir (ar) Specialiosiose sąlygose nustatyta tvarka.</w:t>
      </w:r>
    </w:p>
    <w:p w14:paraId="252830D0" w14:textId="77777777" w:rsidR="000B72C7" w:rsidRPr="00705CE1" w:rsidRDefault="000B72C7" w:rsidP="000B72C7">
      <w:pPr>
        <w:spacing w:line="257" w:lineRule="atLeast"/>
        <w:jc w:val="both"/>
        <w:rPr>
          <w:color w:val="000000"/>
        </w:rPr>
      </w:pPr>
      <w:r w:rsidRPr="00705CE1">
        <w:rPr>
          <w:color w:val="000000"/>
        </w:rPr>
        <w:t>1.2.9. Patvirtinti reiškia pateikti patvirtinimą raštu arba pasirašyti dokumentą be išlygų ar su išlygomis, išskyrus atvejus, kai asmuo, pasirašydamas dokumentą, nurodo, jog atsisako jį patvirtinti.</w:t>
      </w:r>
    </w:p>
    <w:p w14:paraId="11E55470" w14:textId="77777777" w:rsidR="000B72C7" w:rsidRPr="00705CE1" w:rsidRDefault="000B72C7" w:rsidP="000B72C7">
      <w:pPr>
        <w:spacing w:line="257" w:lineRule="atLeast"/>
        <w:jc w:val="both"/>
        <w:rPr>
          <w:color w:val="000000"/>
        </w:rPr>
      </w:pPr>
      <w:r w:rsidRPr="00705CE1">
        <w:rPr>
          <w:color w:val="000000"/>
        </w:rPr>
        <w:t>1.2.10. </w:t>
      </w:r>
      <w:r w:rsidRPr="00705CE1">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E4FAFF" w14:textId="77777777" w:rsidR="000B72C7" w:rsidRPr="00705CE1" w:rsidRDefault="000B72C7" w:rsidP="000B72C7">
      <w:pPr>
        <w:spacing w:line="257" w:lineRule="atLeast"/>
        <w:jc w:val="both"/>
        <w:rPr>
          <w:color w:val="000000"/>
        </w:rPr>
      </w:pPr>
      <w:r w:rsidRPr="00705CE1">
        <w:rPr>
          <w:color w:val="000000"/>
        </w:rPr>
        <w:t>1.2.11. </w:t>
      </w:r>
      <w:r w:rsidRPr="00705CE1">
        <w:rPr>
          <w:color w:val="000000"/>
          <w:shd w:val="clear" w:color="auto" w:fill="FFFFFF"/>
        </w:rPr>
        <w:t>Jeigu Sutartyje nurodyta reikšmė skaičiais ir žodžiais skiriasi, vadovaujamasi žodžiais nurodyta reikšme.</w:t>
      </w:r>
    </w:p>
    <w:p w14:paraId="5C7DC5DA" w14:textId="77777777" w:rsidR="000B72C7" w:rsidRPr="00705CE1" w:rsidRDefault="000B72C7" w:rsidP="000B72C7">
      <w:pPr>
        <w:spacing w:line="257" w:lineRule="atLeast"/>
        <w:jc w:val="both"/>
        <w:rPr>
          <w:color w:val="000000"/>
        </w:rPr>
      </w:pPr>
      <w:r w:rsidRPr="00705CE1">
        <w:rPr>
          <w:color w:val="000000"/>
        </w:rPr>
        <w:t>1.2.12. </w:t>
      </w:r>
      <w:r w:rsidRPr="00705CE1">
        <w:rPr>
          <w:color w:val="000000"/>
          <w:shd w:val="clear" w:color="auto" w:fill="FFFFFF"/>
        </w:rPr>
        <w:t>Jei pateikiamos nuorodos į teisės aktus, turi būti taikomos aktualios teisės aktų redakcijos, jeigu nenurodyta kitaip.</w:t>
      </w:r>
    </w:p>
    <w:p w14:paraId="601C2565" w14:textId="77777777" w:rsidR="000B72C7" w:rsidRPr="00705CE1" w:rsidRDefault="000B72C7" w:rsidP="000B72C7">
      <w:pPr>
        <w:spacing w:line="257" w:lineRule="atLeast"/>
        <w:jc w:val="both"/>
        <w:rPr>
          <w:color w:val="000000"/>
        </w:rPr>
      </w:pPr>
    </w:p>
    <w:p w14:paraId="32D36E6E" w14:textId="77777777" w:rsidR="000B72C7" w:rsidRPr="00705CE1" w:rsidRDefault="000B72C7" w:rsidP="000B72C7">
      <w:pPr>
        <w:spacing w:line="257" w:lineRule="atLeast"/>
        <w:jc w:val="center"/>
        <w:rPr>
          <w:color w:val="000000"/>
        </w:rPr>
      </w:pPr>
      <w:r w:rsidRPr="00705CE1">
        <w:rPr>
          <w:b/>
          <w:bCs/>
          <w:color w:val="000000"/>
        </w:rPr>
        <w:t>1.3. Dokumentų viršenybė</w:t>
      </w:r>
    </w:p>
    <w:p w14:paraId="74404A86" w14:textId="77777777" w:rsidR="000B72C7" w:rsidRPr="00705CE1" w:rsidRDefault="000B72C7" w:rsidP="000B72C7">
      <w:pPr>
        <w:spacing w:line="257" w:lineRule="atLeast"/>
        <w:jc w:val="both"/>
        <w:rPr>
          <w:color w:val="000000"/>
        </w:rPr>
      </w:pPr>
    </w:p>
    <w:p w14:paraId="6177EB57" w14:textId="77777777" w:rsidR="000B72C7" w:rsidRPr="00705CE1" w:rsidRDefault="000B72C7" w:rsidP="000B72C7">
      <w:pPr>
        <w:spacing w:line="257" w:lineRule="atLeast"/>
        <w:jc w:val="both"/>
        <w:rPr>
          <w:color w:val="000000"/>
        </w:rPr>
      </w:pPr>
      <w:r w:rsidRPr="00705CE1">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08C61C4" w14:textId="77777777" w:rsidR="000B72C7" w:rsidRPr="00705CE1" w:rsidRDefault="000B72C7" w:rsidP="000B72C7">
      <w:pPr>
        <w:spacing w:line="276" w:lineRule="atLeast"/>
        <w:jc w:val="both"/>
        <w:rPr>
          <w:color w:val="000000"/>
        </w:rPr>
      </w:pPr>
      <w:r w:rsidRPr="00705CE1">
        <w:rPr>
          <w:color w:val="000000"/>
        </w:rPr>
        <w:t>1.3.1.1. Techninė specifikacija;</w:t>
      </w:r>
    </w:p>
    <w:p w14:paraId="348F6B07" w14:textId="77777777" w:rsidR="000B72C7" w:rsidRPr="00705CE1" w:rsidRDefault="000B72C7" w:rsidP="000B72C7">
      <w:pPr>
        <w:spacing w:line="276" w:lineRule="atLeast"/>
        <w:jc w:val="both"/>
        <w:rPr>
          <w:color w:val="000000"/>
        </w:rPr>
      </w:pPr>
      <w:r w:rsidRPr="00705CE1">
        <w:rPr>
          <w:color w:val="000000"/>
        </w:rPr>
        <w:t>1.3.1.2. Specialiosios sąlygos;</w:t>
      </w:r>
    </w:p>
    <w:p w14:paraId="7D09C8AD" w14:textId="77777777" w:rsidR="000B72C7" w:rsidRPr="00705CE1" w:rsidRDefault="000B72C7" w:rsidP="000B72C7">
      <w:pPr>
        <w:spacing w:line="276" w:lineRule="atLeast"/>
        <w:jc w:val="both"/>
        <w:rPr>
          <w:color w:val="000000"/>
        </w:rPr>
      </w:pPr>
      <w:r w:rsidRPr="00705CE1">
        <w:rPr>
          <w:color w:val="000000"/>
        </w:rPr>
        <w:t>1.3.1.3. Bendrosios sąlygos;</w:t>
      </w:r>
    </w:p>
    <w:p w14:paraId="7B648C94" w14:textId="77777777" w:rsidR="000B72C7" w:rsidRPr="00705CE1" w:rsidRDefault="000B72C7" w:rsidP="000B72C7">
      <w:pPr>
        <w:spacing w:line="276" w:lineRule="atLeast"/>
        <w:jc w:val="both"/>
        <w:rPr>
          <w:color w:val="000000"/>
        </w:rPr>
      </w:pPr>
      <w:r w:rsidRPr="00705CE1">
        <w:rPr>
          <w:color w:val="000000"/>
        </w:rPr>
        <w:t>1.3.1.4. Pirkimo dokumentai (išskyrus techninę specifikaciją);</w:t>
      </w:r>
    </w:p>
    <w:p w14:paraId="5B721428" w14:textId="77777777" w:rsidR="000B72C7" w:rsidRPr="00705CE1" w:rsidRDefault="000B72C7" w:rsidP="000B72C7">
      <w:pPr>
        <w:spacing w:line="276" w:lineRule="atLeast"/>
        <w:jc w:val="both"/>
        <w:rPr>
          <w:color w:val="000000"/>
        </w:rPr>
      </w:pPr>
      <w:r w:rsidRPr="00705CE1">
        <w:rPr>
          <w:color w:val="000000"/>
        </w:rPr>
        <w:t>1.3.1.5. Pasiūlymas;</w:t>
      </w:r>
    </w:p>
    <w:p w14:paraId="427C2F41" w14:textId="77777777" w:rsidR="000B72C7" w:rsidRPr="00705CE1" w:rsidRDefault="000B72C7" w:rsidP="000B72C7">
      <w:pPr>
        <w:spacing w:line="276" w:lineRule="atLeast"/>
        <w:jc w:val="both"/>
        <w:rPr>
          <w:color w:val="000000"/>
        </w:rPr>
      </w:pPr>
      <w:r w:rsidRPr="00705CE1">
        <w:rPr>
          <w:color w:val="000000"/>
        </w:rPr>
        <w:t>1.3.1.6. Kiti Specialiosiose sąlygose išvardinti priedai.</w:t>
      </w:r>
    </w:p>
    <w:p w14:paraId="312D9998" w14:textId="77777777" w:rsidR="000B72C7" w:rsidRPr="00705CE1" w:rsidRDefault="000B72C7" w:rsidP="000B72C7">
      <w:pPr>
        <w:spacing w:line="257" w:lineRule="atLeast"/>
        <w:jc w:val="both"/>
        <w:rPr>
          <w:color w:val="000000"/>
        </w:rPr>
      </w:pPr>
      <w:r w:rsidRPr="00705CE1">
        <w:rPr>
          <w:color w:val="000000"/>
        </w:rPr>
        <w:t>1.3.2. Tuo atveju, kai Šalių Susitarimu yra keičiamos Sutarties sąlygos, naujai sutartos Sutarties sąlygos turi viršenybę prieš pakeistąsias.</w:t>
      </w:r>
    </w:p>
    <w:p w14:paraId="3D6A32E9" w14:textId="77777777" w:rsidR="000B72C7" w:rsidRPr="00705CE1" w:rsidRDefault="000B72C7" w:rsidP="000B72C7">
      <w:pPr>
        <w:spacing w:line="257" w:lineRule="atLeast"/>
        <w:jc w:val="both"/>
        <w:rPr>
          <w:color w:val="000000"/>
        </w:rPr>
      </w:pPr>
      <w:r w:rsidRPr="00705CE1">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2E2FF48E" w14:textId="77777777" w:rsidR="000B72C7" w:rsidRPr="00705CE1" w:rsidRDefault="000B72C7" w:rsidP="000B72C7">
      <w:pPr>
        <w:spacing w:line="257" w:lineRule="atLeast"/>
        <w:jc w:val="both"/>
        <w:rPr>
          <w:color w:val="000000"/>
        </w:rPr>
      </w:pPr>
      <w:r w:rsidRPr="00705CE1">
        <w:rPr>
          <w:color w:val="000000"/>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05CE1">
        <w:rPr>
          <w:color w:val="000000"/>
          <w:vertAlign w:val="superscript"/>
        </w:rPr>
        <w:t>1</w:t>
      </w:r>
      <w:r w:rsidRPr="00705CE1">
        <w:rPr>
          <w:color w:val="000000"/>
        </w:rPr>
        <w:t>).</w:t>
      </w:r>
    </w:p>
    <w:p w14:paraId="00C5B23F" w14:textId="77777777" w:rsidR="000B72C7" w:rsidRPr="00705CE1" w:rsidRDefault="000B72C7" w:rsidP="000B72C7">
      <w:pPr>
        <w:spacing w:line="257" w:lineRule="atLeast"/>
        <w:jc w:val="both"/>
        <w:rPr>
          <w:color w:val="000000"/>
        </w:rPr>
      </w:pPr>
    </w:p>
    <w:p w14:paraId="3B53D961" w14:textId="77777777" w:rsidR="000B72C7" w:rsidRPr="00705CE1" w:rsidRDefault="000B72C7" w:rsidP="000B72C7">
      <w:pPr>
        <w:spacing w:line="257" w:lineRule="atLeast"/>
        <w:jc w:val="center"/>
        <w:rPr>
          <w:color w:val="000000"/>
        </w:rPr>
      </w:pPr>
      <w:r w:rsidRPr="00705CE1">
        <w:rPr>
          <w:b/>
          <w:bCs/>
          <w:caps/>
          <w:color w:val="000000"/>
        </w:rPr>
        <w:t>2.  SUTARTIES DALYKAS</w:t>
      </w:r>
    </w:p>
    <w:p w14:paraId="1AC72473" w14:textId="77777777" w:rsidR="000B72C7" w:rsidRPr="00705CE1" w:rsidRDefault="000B72C7" w:rsidP="000B72C7">
      <w:pPr>
        <w:spacing w:line="257" w:lineRule="atLeast"/>
        <w:jc w:val="both"/>
        <w:rPr>
          <w:color w:val="000000"/>
        </w:rPr>
      </w:pPr>
    </w:p>
    <w:p w14:paraId="64CE1648" w14:textId="77777777" w:rsidR="000B72C7" w:rsidRPr="00705CE1" w:rsidRDefault="000B72C7" w:rsidP="000B72C7">
      <w:pPr>
        <w:spacing w:line="257" w:lineRule="atLeast"/>
        <w:jc w:val="both"/>
        <w:rPr>
          <w:color w:val="000000"/>
        </w:rPr>
      </w:pPr>
      <w:r w:rsidRPr="00705CE1">
        <w:rPr>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39C570" w14:textId="77777777" w:rsidR="000B72C7" w:rsidRPr="00705CE1" w:rsidRDefault="000B72C7" w:rsidP="000B72C7">
      <w:pPr>
        <w:spacing w:line="257" w:lineRule="atLeast"/>
        <w:jc w:val="both"/>
        <w:rPr>
          <w:color w:val="000000"/>
        </w:rPr>
      </w:pPr>
      <w:r w:rsidRPr="00705CE1">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582824" w14:textId="77777777" w:rsidR="000B72C7" w:rsidRPr="00705CE1" w:rsidRDefault="000B72C7" w:rsidP="000B72C7">
      <w:pPr>
        <w:spacing w:line="257" w:lineRule="atLeast"/>
        <w:jc w:val="both"/>
        <w:rPr>
          <w:color w:val="000000"/>
        </w:rPr>
      </w:pPr>
      <w:r w:rsidRPr="00705CE1">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108A75F" w14:textId="77777777" w:rsidR="000B72C7" w:rsidRPr="00705CE1" w:rsidRDefault="000B72C7" w:rsidP="000B72C7">
      <w:pPr>
        <w:spacing w:line="257" w:lineRule="atLeast"/>
        <w:jc w:val="both"/>
        <w:rPr>
          <w:color w:val="000000"/>
        </w:rPr>
      </w:pPr>
    </w:p>
    <w:p w14:paraId="0409CD7E" w14:textId="77777777" w:rsidR="000B72C7" w:rsidRPr="00705CE1" w:rsidRDefault="000B72C7" w:rsidP="000B72C7">
      <w:pPr>
        <w:spacing w:line="257" w:lineRule="atLeast"/>
        <w:jc w:val="center"/>
        <w:rPr>
          <w:color w:val="000000"/>
        </w:rPr>
      </w:pPr>
      <w:r w:rsidRPr="00705CE1">
        <w:rPr>
          <w:b/>
          <w:bCs/>
          <w:caps/>
          <w:color w:val="000000"/>
        </w:rPr>
        <w:t>3.  TIEKĖJAS IR KITI SUTARTIES VYKDYMUI PASITELKIAMI ASMENYS</w:t>
      </w:r>
    </w:p>
    <w:p w14:paraId="071D166C" w14:textId="77777777" w:rsidR="000B72C7" w:rsidRPr="00705CE1" w:rsidRDefault="000B72C7" w:rsidP="000B72C7">
      <w:pPr>
        <w:spacing w:line="257" w:lineRule="atLeast"/>
        <w:rPr>
          <w:color w:val="000000"/>
        </w:rPr>
      </w:pPr>
    </w:p>
    <w:p w14:paraId="01F1D0D4" w14:textId="77777777" w:rsidR="000B72C7" w:rsidRPr="00705CE1" w:rsidRDefault="000B72C7" w:rsidP="000B72C7">
      <w:pPr>
        <w:spacing w:line="257" w:lineRule="atLeast"/>
        <w:jc w:val="center"/>
        <w:rPr>
          <w:color w:val="000000"/>
        </w:rPr>
      </w:pPr>
      <w:r w:rsidRPr="00705CE1">
        <w:rPr>
          <w:b/>
          <w:bCs/>
          <w:color w:val="000000"/>
        </w:rPr>
        <w:t>3.1.  Kvalifikacija ir kiti Tiekėjo pasiūlymu prisiimti įsipareigojimai</w:t>
      </w:r>
    </w:p>
    <w:p w14:paraId="34E51335" w14:textId="77777777" w:rsidR="000B72C7" w:rsidRPr="00705CE1" w:rsidRDefault="000B72C7" w:rsidP="000B72C7">
      <w:pPr>
        <w:spacing w:line="257" w:lineRule="atLeast"/>
        <w:jc w:val="both"/>
        <w:rPr>
          <w:color w:val="000000"/>
        </w:rPr>
      </w:pPr>
    </w:p>
    <w:p w14:paraId="531EA8F4" w14:textId="77777777" w:rsidR="000B72C7" w:rsidRPr="00705CE1" w:rsidRDefault="000B72C7" w:rsidP="000B72C7">
      <w:pPr>
        <w:spacing w:line="257" w:lineRule="atLeast"/>
        <w:jc w:val="both"/>
        <w:rPr>
          <w:color w:val="000000"/>
        </w:rPr>
      </w:pPr>
      <w:r w:rsidRPr="00705CE1">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5A447B2C" w14:textId="77777777" w:rsidR="000B72C7" w:rsidRPr="00705CE1" w:rsidRDefault="000B72C7" w:rsidP="000B72C7">
      <w:pPr>
        <w:spacing w:line="257" w:lineRule="atLeast"/>
        <w:jc w:val="both"/>
        <w:rPr>
          <w:color w:val="000000"/>
        </w:rPr>
      </w:pPr>
      <w:r w:rsidRPr="00705CE1">
        <w:rPr>
          <w:color w:val="000000"/>
        </w:rPr>
        <w:t xml:space="preserve">3.1.1.1. turėtų teisę verstis ta veikla, kuri yra reikalinga Sutarčiai įvykdyti. </w:t>
      </w:r>
      <w:r w:rsidRPr="00705CE1">
        <w:rPr>
          <w:rFonts w:eastAsia="Arial"/>
        </w:rPr>
        <w:t>Pirkėjui pareikalavus, Tiekėjas turi pateikti dokumentus, įrodančius, kad Sutartį vykdo tik tokią teisę turintys asmenys</w:t>
      </w:r>
      <w:r w:rsidRPr="00705CE1">
        <w:rPr>
          <w:color w:val="000000"/>
        </w:rPr>
        <w:t>;</w:t>
      </w:r>
    </w:p>
    <w:p w14:paraId="10361B5B" w14:textId="77777777" w:rsidR="000B72C7" w:rsidRPr="00705CE1" w:rsidRDefault="000B72C7" w:rsidP="000B72C7">
      <w:pPr>
        <w:spacing w:line="257" w:lineRule="atLeast"/>
        <w:jc w:val="both"/>
        <w:rPr>
          <w:color w:val="000000"/>
        </w:rPr>
      </w:pPr>
      <w:r w:rsidRPr="00705CE1">
        <w:rPr>
          <w:color w:val="000000"/>
        </w:rPr>
        <w:t>3.1.1.2. atitiktų tiekėjų kvalifikacijai pirkimo dokumentuose nustatytus reikalavimus bei neturėtų pirkimo dokumentuose nustatytų pašalinimo pagrindų;</w:t>
      </w:r>
    </w:p>
    <w:p w14:paraId="06C439C5" w14:textId="77777777" w:rsidR="000B72C7" w:rsidRPr="00705CE1" w:rsidRDefault="000B72C7" w:rsidP="000B72C7">
      <w:pPr>
        <w:spacing w:line="257" w:lineRule="atLeast"/>
        <w:jc w:val="both"/>
        <w:rPr>
          <w:color w:val="000000"/>
        </w:rPr>
      </w:pPr>
      <w:r w:rsidRPr="00705CE1">
        <w:rPr>
          <w:color w:val="000000"/>
        </w:rPr>
        <w:t xml:space="preserve">3.1.1.3. laikytųsi Tiekėjo pasiūlyme nurodytų įsipareigojimų, įskaitant, bet neapsiribojant – atitiktų pasiūlyme nurodytų kriterijų, dėl kurių jo pasiūlymas buvo išrinktas ekonomiškai naudingiausiu </w:t>
      </w:r>
      <w:r w:rsidRPr="00705CE1">
        <w:rPr>
          <w:rFonts w:eastAsia="Arial"/>
        </w:rPr>
        <w:t xml:space="preserve">(toliau – </w:t>
      </w:r>
      <w:r w:rsidRPr="00705CE1">
        <w:rPr>
          <w:rFonts w:eastAsia="Arial"/>
          <w:b/>
          <w:bCs/>
        </w:rPr>
        <w:t>Kokybiniai kriterijai</w:t>
      </w:r>
      <w:r w:rsidRPr="00705CE1">
        <w:rPr>
          <w:rFonts w:eastAsia="Arial"/>
        </w:rPr>
        <w:t>),</w:t>
      </w:r>
      <w:r w:rsidRPr="00705CE1">
        <w:rPr>
          <w:color w:val="000000"/>
        </w:rPr>
        <w:t xml:space="preserve"> reikšmes ir parametrus. </w:t>
      </w:r>
      <w:r w:rsidRPr="00705CE1">
        <w:rPr>
          <w:rFonts w:eastAsia="Arial"/>
        </w:rPr>
        <w:t>Šiame papunktyje nurodytų įsipareigojimų laikymosi tikrinimo tvarka nustatoma Specialiosiose sąlygose;</w:t>
      </w:r>
    </w:p>
    <w:p w14:paraId="30E8E786" w14:textId="77777777" w:rsidR="000B72C7" w:rsidRPr="00705CE1" w:rsidRDefault="000B72C7" w:rsidP="000B72C7">
      <w:pPr>
        <w:spacing w:line="257" w:lineRule="atLeast"/>
        <w:jc w:val="both"/>
        <w:rPr>
          <w:color w:val="000000"/>
        </w:rPr>
      </w:pPr>
      <w:r w:rsidRPr="00705CE1">
        <w:rPr>
          <w:color w:val="000000"/>
        </w:rPr>
        <w:t>3.1.1.4. užtikrintų nustatytų kokybės vadybos sistemos ir (arba) aplinkos apsaugos vadybos sistemos standartų taikymą, jeigu to reikalaujama pirkimo dokumentuose, ir turėtų tą patvirtinančius dokumentus;</w:t>
      </w:r>
    </w:p>
    <w:p w14:paraId="7206D8EB" w14:textId="77777777" w:rsidR="000B72C7" w:rsidRPr="00705CE1" w:rsidRDefault="000B72C7" w:rsidP="000B72C7">
      <w:pPr>
        <w:spacing w:line="257" w:lineRule="atLeast"/>
        <w:jc w:val="both"/>
        <w:rPr>
          <w:color w:val="000000"/>
        </w:rPr>
      </w:pPr>
      <w:r w:rsidRPr="00705CE1">
        <w:rPr>
          <w:color w:val="000000"/>
        </w:rPr>
        <w:t>3.1.1.5. </w:t>
      </w:r>
      <w:r w:rsidRPr="00705CE1">
        <w:rPr>
          <w:color w:val="000000"/>
          <w:shd w:val="clear" w:color="auto" w:fill="FFFFFF"/>
        </w:rPr>
        <w:t xml:space="preserve">atitiktų nacionalinio saugumo interesus </w:t>
      </w:r>
      <w:r w:rsidRPr="00705CE1">
        <w:rPr>
          <w:rFonts w:eastAsia="Arial"/>
        </w:rPr>
        <w:t>bei nebūtų registruotas (nuolat gyvenantis ar turintis pilietybę) nepatikimomis laikomose valstybėse ar teritorijose</w:t>
      </w:r>
      <w:r w:rsidRPr="00705CE1">
        <w:rPr>
          <w:color w:val="000000"/>
          <w:shd w:val="clear" w:color="auto" w:fill="FFFFFF"/>
        </w:rPr>
        <w:t>, jei tokie reikalavimai buvo numatyti pirkimo dokumentuose</w:t>
      </w:r>
      <w:r w:rsidRPr="00705CE1">
        <w:rPr>
          <w:color w:val="000000"/>
        </w:rPr>
        <w:t>.</w:t>
      </w:r>
    </w:p>
    <w:p w14:paraId="0BBC9607" w14:textId="77777777" w:rsidR="000B72C7" w:rsidRPr="00705CE1" w:rsidRDefault="000B72C7" w:rsidP="000B72C7">
      <w:pPr>
        <w:jc w:val="both"/>
        <w:rPr>
          <w:color w:val="000000"/>
        </w:rPr>
      </w:pPr>
      <w:r w:rsidRPr="00705CE1">
        <w:rPr>
          <w:color w:val="000000"/>
        </w:rPr>
        <w:t xml:space="preserve">3.1.2. Tuo atveju, kai Tiekėjas yra jungtinės veiklos </w:t>
      </w:r>
      <w:r w:rsidRPr="00705CE1">
        <w:rPr>
          <w:rFonts w:eastAsia="Arial"/>
        </w:rPr>
        <w:t>sutarties pagrindu veikianti tiekėjų grupė</w:t>
      </w:r>
      <w:r w:rsidRPr="00705CE1">
        <w:rPr>
          <w:color w:val="000000"/>
        </w:rPr>
        <w:t>, jos nariai Pirkėjui už Sutarties vykdymą atsako solidariai. </w:t>
      </w:r>
      <w:r w:rsidRPr="00705CE1">
        <w:rPr>
          <w:color w:val="000000"/>
          <w:shd w:val="clear" w:color="auto" w:fill="FFFFFF"/>
        </w:rPr>
        <w:t>Jeigu Tiekėjas remiasi </w:t>
      </w:r>
      <w:r w:rsidRPr="00705CE1">
        <w:rPr>
          <w:color w:val="000000"/>
        </w:rPr>
        <w:t>ūkio </w:t>
      </w:r>
      <w:r w:rsidRPr="00705CE1">
        <w:rPr>
          <w:color w:val="000000"/>
          <w:shd w:val="clear" w:color="auto" w:fill="FFFFFF"/>
        </w:rPr>
        <w:t>subjektų pajėgumais, siekdamas atitikti finansinio ir ekonominio pajėgumo reikalavimus, Tiekėjas su tokiais </w:t>
      </w:r>
      <w:r w:rsidRPr="00705CE1">
        <w:rPr>
          <w:color w:val="000000"/>
        </w:rPr>
        <w:t>ūkio </w:t>
      </w:r>
      <w:r w:rsidRPr="00705CE1">
        <w:rPr>
          <w:color w:val="000000"/>
          <w:shd w:val="clear" w:color="auto" w:fill="FFFFFF"/>
        </w:rPr>
        <w:t>subjektais už Sutarties vykdymą atsako solidariai (jeigu to buvo reikalaujama pirkimo dokumentuose).</w:t>
      </w:r>
    </w:p>
    <w:p w14:paraId="5CD43853" w14:textId="77777777" w:rsidR="000B72C7" w:rsidRPr="00705CE1" w:rsidRDefault="000B72C7" w:rsidP="000B72C7">
      <w:pPr>
        <w:jc w:val="both"/>
        <w:rPr>
          <w:color w:val="000000"/>
        </w:rPr>
      </w:pPr>
      <w:r w:rsidRPr="00705CE1">
        <w:rPr>
          <w:color w:val="000000"/>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481A151" w14:textId="77777777" w:rsidR="000B72C7" w:rsidRPr="00705CE1" w:rsidRDefault="000B72C7" w:rsidP="000B72C7">
      <w:pPr>
        <w:spacing w:line="257" w:lineRule="atLeast"/>
        <w:jc w:val="both"/>
        <w:rPr>
          <w:color w:val="000000"/>
        </w:rPr>
      </w:pPr>
    </w:p>
    <w:p w14:paraId="0C16801D" w14:textId="77777777" w:rsidR="000B72C7" w:rsidRPr="00705CE1" w:rsidRDefault="000B72C7" w:rsidP="000B72C7">
      <w:pPr>
        <w:spacing w:line="257" w:lineRule="atLeast"/>
        <w:jc w:val="center"/>
        <w:rPr>
          <w:color w:val="000000"/>
        </w:rPr>
      </w:pPr>
      <w:r w:rsidRPr="00705CE1">
        <w:rPr>
          <w:b/>
          <w:bCs/>
          <w:color w:val="000000"/>
        </w:rPr>
        <w:t>3.2.</w:t>
      </w:r>
      <w:r w:rsidRPr="00705CE1">
        <w:rPr>
          <w:color w:val="000000"/>
        </w:rPr>
        <w:t xml:space="preserve">  </w:t>
      </w:r>
      <w:r w:rsidRPr="00705CE1">
        <w:rPr>
          <w:b/>
          <w:bCs/>
          <w:color w:val="000000"/>
        </w:rPr>
        <w:t>Subtiekėjų bei specialistų pasitelkimas ir keitimas</w:t>
      </w:r>
    </w:p>
    <w:p w14:paraId="563D8A49" w14:textId="77777777" w:rsidR="000B72C7" w:rsidRPr="00705CE1" w:rsidRDefault="000B72C7" w:rsidP="000B72C7">
      <w:pPr>
        <w:spacing w:line="257" w:lineRule="atLeast"/>
        <w:jc w:val="both"/>
        <w:rPr>
          <w:color w:val="000000"/>
        </w:rPr>
      </w:pPr>
    </w:p>
    <w:p w14:paraId="11EF03BD" w14:textId="77777777" w:rsidR="000B72C7" w:rsidRPr="00705CE1" w:rsidRDefault="000B72C7" w:rsidP="000B72C7">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705CE1">
        <w:rPr>
          <w:rFonts w:eastAsia="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96F2EBF" w14:textId="77777777" w:rsidR="000B72C7" w:rsidRPr="00705CE1" w:rsidRDefault="000B72C7" w:rsidP="000B72C7">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705CE1">
        <w:rPr>
          <w:rFonts w:eastAsia="Arial"/>
        </w:rPr>
        <w:t>3.2.2. Sutarties vykdymui pasitelkiami subtiekėjai ir (ar) specialistai (jeigu tokie pasitelkiami) nurodomi Specialiosiose sąlygose.</w:t>
      </w:r>
    </w:p>
    <w:p w14:paraId="59611AFE" w14:textId="77777777" w:rsidR="000B72C7" w:rsidRPr="00705CE1" w:rsidRDefault="000B72C7" w:rsidP="000B72C7">
      <w:pPr>
        <w:widowControl w:val="0"/>
        <w:pBdr>
          <w:top w:val="nil"/>
          <w:left w:val="nil"/>
          <w:bottom w:val="nil"/>
          <w:right w:val="nil"/>
          <w:between w:val="nil"/>
        </w:pBdr>
        <w:tabs>
          <w:tab w:val="left" w:pos="567"/>
          <w:tab w:val="left" w:pos="851"/>
          <w:tab w:val="left" w:pos="992"/>
          <w:tab w:val="left" w:pos="1134"/>
        </w:tabs>
        <w:jc w:val="both"/>
        <w:rPr>
          <w:rFonts w:eastAsia="Arial"/>
        </w:rPr>
      </w:pPr>
      <w:r w:rsidRPr="00705CE1">
        <w:rPr>
          <w:rFonts w:eastAsia="Arial"/>
        </w:rPr>
        <w:t>3.2.3. Tiekėjas gali keisti ir (ar) pasitelkti subtiekėjus ir (ar) specialistus šiame Sutarties poskyryje nustatytais atvejais ir tvarka.</w:t>
      </w:r>
    </w:p>
    <w:p w14:paraId="7D5578A8" w14:textId="77777777" w:rsidR="000B72C7" w:rsidRPr="00705CE1" w:rsidRDefault="000B72C7" w:rsidP="000B72C7">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sidRPr="00705CE1">
        <w:rPr>
          <w:rFonts w:eastAsia="Cambria"/>
        </w:rPr>
        <w:t>3.2.4. Naujas subtiekėjas ar specialistas gali pradėti vykdyti jiems Tiekėjo pavestus įsipareigojimus pagal Sutartį ne anksčiau, nei bus pasirašytas Susitarimas.</w:t>
      </w:r>
    </w:p>
    <w:p w14:paraId="5302C4EF" w14:textId="77777777" w:rsidR="000B72C7" w:rsidRPr="00705CE1" w:rsidRDefault="000B72C7" w:rsidP="000B72C7">
      <w:pPr>
        <w:widowControl w:val="0"/>
        <w:pBdr>
          <w:top w:val="nil"/>
          <w:left w:val="nil"/>
          <w:bottom w:val="nil"/>
          <w:right w:val="nil"/>
          <w:between w:val="nil"/>
        </w:pBdr>
        <w:tabs>
          <w:tab w:val="left" w:pos="709"/>
          <w:tab w:val="left" w:pos="851"/>
          <w:tab w:val="left" w:pos="1134"/>
        </w:tabs>
        <w:jc w:val="both"/>
        <w:rPr>
          <w:rFonts w:eastAsia="Cambria"/>
        </w:rPr>
      </w:pPr>
      <w:r w:rsidRPr="00705CE1">
        <w:rPr>
          <w:rFonts w:eastAsia="Cambria"/>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05CE1">
        <w:rPr>
          <w:rFonts w:eastAsia="Arial"/>
        </w:rPr>
        <w:t xml:space="preserve">nebūti registruotu (nuolat gyvenančiu ar turinčiu pilietybę) nepatikimomis laikomose valstybėse ar teritorijose </w:t>
      </w:r>
      <w:r w:rsidRPr="00705CE1">
        <w:rPr>
          <w:rFonts w:eastAsia="Cambria"/>
        </w:rPr>
        <w:t>(jei taikoma) ir Tiekėjo pasiūlyme nurodytų sąlygų pirkimo dokumentuose nustatytiems Kokybiniams kriterijams pagrįsti (jei taikoma), Tiekėjui taikoma Specialiosiose sąlygose nustatyto dydžio bauda.</w:t>
      </w:r>
    </w:p>
    <w:p w14:paraId="2C49E110" w14:textId="77777777" w:rsidR="000B72C7" w:rsidRPr="00705CE1" w:rsidRDefault="000B72C7" w:rsidP="000B72C7">
      <w:pPr>
        <w:widowControl w:val="0"/>
        <w:tabs>
          <w:tab w:val="left" w:pos="993"/>
        </w:tabs>
        <w:jc w:val="both"/>
        <w:rPr>
          <w:rFonts w:eastAsia="Arial"/>
          <w:shd w:val="clear" w:color="auto" w:fill="FFFFFF"/>
        </w:rPr>
      </w:pPr>
      <w:r w:rsidRPr="00705CE1">
        <w:rPr>
          <w:rFonts w:eastAsia="Arial"/>
        </w:rPr>
        <w:t xml:space="preserve">3.2.6. Tiekėjas turi teisę Sutarties vykdymui pasitelkti naujus, Specialiosiose sąlygose nenurodytus subtiekėjus, kurių pajėgumais Tiekėjas </w:t>
      </w:r>
      <w:r w:rsidRPr="00705CE1">
        <w:rPr>
          <w:rFonts w:eastAsia="Cambria"/>
        </w:rPr>
        <w:t>nesirėmė pirkimo dokumentuose numatytiems kvalifikacijos reikalavimams pagrįsti.</w:t>
      </w:r>
    </w:p>
    <w:p w14:paraId="294BED4B" w14:textId="77777777" w:rsidR="000B72C7" w:rsidRPr="00705CE1" w:rsidRDefault="000B72C7" w:rsidP="000B72C7">
      <w:pPr>
        <w:widowControl w:val="0"/>
        <w:tabs>
          <w:tab w:val="left" w:pos="993"/>
        </w:tabs>
        <w:jc w:val="both"/>
        <w:rPr>
          <w:rFonts w:eastAsia="Arial"/>
          <w:shd w:val="clear" w:color="auto" w:fill="FFFFFF"/>
        </w:rPr>
      </w:pPr>
      <w:r w:rsidRPr="00705CE1">
        <w:rPr>
          <w:rFonts w:eastAsia="Arial"/>
        </w:rPr>
        <w:t xml:space="preserve">3.2.7. Sudarius Sutartį, tačiau ne vėliau negu Sutartis pradedama vykdyti, Tiekėjas įsipareigoja Pirkėjui pranešti tuo metu žinomų subtiekėjų, kurių pajėgumais Tiekėjas </w:t>
      </w:r>
      <w:r w:rsidRPr="00705CE1">
        <w:rPr>
          <w:rFonts w:eastAsia="Cambria"/>
        </w:rPr>
        <w:t>nesirėmė pirkimo dokumentuose numatytiems kvalifikacijos reikalavimams pagrįsti,</w:t>
      </w:r>
      <w:r w:rsidRPr="00705CE1">
        <w:rPr>
          <w:rFonts w:eastAsia="Arial"/>
        </w:rPr>
        <w:t xml:space="preserve"> pavadinimus, juridinio asmens kodą, kontaktinius duomenis, jų atstovus.</w:t>
      </w:r>
    </w:p>
    <w:p w14:paraId="60DB1EDA" w14:textId="77777777" w:rsidR="000B72C7" w:rsidRPr="00705CE1" w:rsidRDefault="000B72C7" w:rsidP="000B72C7">
      <w:pPr>
        <w:widowControl w:val="0"/>
        <w:tabs>
          <w:tab w:val="left" w:pos="993"/>
        </w:tabs>
        <w:jc w:val="both"/>
        <w:rPr>
          <w:rFonts w:eastAsia="Cambria"/>
          <w:shd w:val="clear" w:color="auto" w:fill="FFFFFF"/>
        </w:rPr>
      </w:pPr>
      <w:r w:rsidRPr="00705CE1">
        <w:rPr>
          <w:rFonts w:eastAsia="Arial"/>
        </w:rPr>
        <w:t>3.2.8. Tiekėjas, bet kuriuo Sutarties vykdymo metu,</w:t>
      </w:r>
      <w:r w:rsidRPr="00705CE1">
        <w:rPr>
          <w:rFonts w:eastAsia="Cambria"/>
        </w:rPr>
        <w:t xml:space="preserve"> subtiekėjus, kurių pajėgumais Tiekėjas nesirėmė pirkimo dokumentuose numatytiems kvalifikacijos reikalavimams pagrįsti, gali keisti savo nuožiūra.</w:t>
      </w:r>
    </w:p>
    <w:p w14:paraId="513B6B69" w14:textId="77777777" w:rsidR="000B72C7" w:rsidRPr="00705CE1" w:rsidRDefault="000B72C7" w:rsidP="000B72C7">
      <w:pPr>
        <w:widowControl w:val="0"/>
        <w:pBdr>
          <w:top w:val="nil"/>
          <w:left w:val="nil"/>
          <w:bottom w:val="nil"/>
          <w:right w:val="nil"/>
          <w:between w:val="nil"/>
        </w:pBdr>
        <w:tabs>
          <w:tab w:val="left" w:pos="993"/>
        </w:tabs>
        <w:jc w:val="both"/>
        <w:rPr>
          <w:rFonts w:eastAsia="Cambria"/>
        </w:rPr>
      </w:pPr>
      <w:r w:rsidRPr="00705CE1">
        <w:rPr>
          <w:rFonts w:eastAsia="Arial"/>
        </w:rPr>
        <w:t>3.2.9. Tiekėjas, bet kuriuo Sutarties vykdymo metu,</w:t>
      </w:r>
      <w:r w:rsidRPr="00705CE1">
        <w:rPr>
          <w:rFonts w:eastAsia="Cambria"/>
        </w:rPr>
        <w:t xml:space="preserve"> ne vėliau nei prieš 5 (penkias) darbo dienas</w:t>
      </w:r>
      <w:r w:rsidRPr="00705CE1">
        <w:rPr>
          <w:rFonts w:eastAsia="Arial"/>
        </w:rPr>
        <w:t xml:space="preserve"> iki numatomo naujo subtiekėjo, kurio pajėgumais Tiekėjas </w:t>
      </w:r>
      <w:r w:rsidRPr="00705CE1">
        <w:rPr>
          <w:rFonts w:eastAsia="Cambria"/>
        </w:rPr>
        <w:t>nesirėmė pirkimo dokumentuose numatytiems kvalifikacijos reikalavimams pagrįsti,</w:t>
      </w:r>
      <w:r w:rsidRPr="00705CE1">
        <w:rPr>
          <w:rFonts w:eastAsia="Arial"/>
        </w:rPr>
        <w:t xml:space="preserve"> pasitelkimo ir (arba) keitimo apie tai privalo informuoti </w:t>
      </w:r>
      <w:r w:rsidRPr="00705CE1">
        <w:rPr>
          <w:rFonts w:eastAsia="Calibri"/>
        </w:rPr>
        <w:t>Pirkėją</w:t>
      </w:r>
      <w:r w:rsidRPr="00705CE1">
        <w:rPr>
          <w:rFonts w:eastAsia="Arial"/>
        </w:rPr>
        <w:t xml:space="preserve">. </w:t>
      </w:r>
      <w:r w:rsidRPr="00705CE1">
        <w:rPr>
          <w:rFonts w:eastAsia="Calibri"/>
        </w:rPr>
        <w:t xml:space="preserve">Pirkėjas (jeigu buvo taikoma pirkimo dokumentuose) turi patikrinti, ar nėra </w:t>
      </w:r>
      <w:r w:rsidRPr="00705CE1">
        <w:rPr>
          <w:rFonts w:eastAsia="Cambria"/>
        </w:rPr>
        <w:t xml:space="preserve">subtiekėjo pašalinimo pagrindų ir subtiekėjo atitiktį nacionalinio saugumo interesams ir reikalavimams </w:t>
      </w:r>
      <w:r w:rsidRPr="00705CE1">
        <w:rPr>
          <w:rFonts w:eastAsia="Arial"/>
        </w:rPr>
        <w:t>nebūti registruotu (nuolat gyvenančiu ar turinčiu pilietybę) nepatikimomis laikomose valstybėse ar teritorijose</w:t>
      </w:r>
      <w:r w:rsidRPr="00705CE1">
        <w:rPr>
          <w:rFonts w:eastAsia="Cambria"/>
        </w:rPr>
        <w:t>. Jeigu subtiekėjo padėtis neatitinka bent vieno iš nurodytų reikalavimų, Pirkėjas reikalauja pakeisti šį subtiekėją reikalavimus atitinkančiu subtiekėju.</w:t>
      </w:r>
      <w:r w:rsidRPr="00705CE1">
        <w:rPr>
          <w:rFonts w:eastAsia="Calibri"/>
        </w:rPr>
        <w:t xml:space="preserve"> </w:t>
      </w:r>
      <w:r w:rsidRPr="00705CE1">
        <w:rPr>
          <w:rFonts w:eastAsia="Cambria"/>
        </w:rPr>
        <w:t>Pirkėjas</w:t>
      </w:r>
      <w:r w:rsidRPr="00705CE1">
        <w:rPr>
          <w:rFonts w:eastAsia="Calibri"/>
        </w:rPr>
        <w:t xml:space="preserve"> per 5 (penkias) darbo dienas raštu informuoja Tiekėją apie sutikimą pasitelkti ir (ar) keisti naują subtiekėją, kurio pajėgumais Tiekėjas nesirėmė pirkimo dokumentuose numatytiems kvalifikacijos reikalavimams pagrįsti. </w:t>
      </w:r>
      <w:r w:rsidRPr="00705CE1">
        <w:rPr>
          <w:rFonts w:eastAsia="Cambria"/>
        </w:rPr>
        <w:t>Pirkėjui sutikus, Šalys pasirašo Susitarimą, kuris laikomas neatsiejama Sutarties dalimi.</w:t>
      </w:r>
    </w:p>
    <w:p w14:paraId="6F94694B" w14:textId="77777777" w:rsidR="000B72C7" w:rsidRPr="00705CE1" w:rsidRDefault="000B72C7" w:rsidP="000B72C7">
      <w:pPr>
        <w:widowControl w:val="0"/>
        <w:pBdr>
          <w:top w:val="nil"/>
          <w:left w:val="nil"/>
          <w:bottom w:val="nil"/>
          <w:right w:val="nil"/>
          <w:between w:val="nil"/>
        </w:pBdr>
        <w:tabs>
          <w:tab w:val="left" w:pos="993"/>
        </w:tabs>
        <w:jc w:val="both"/>
        <w:rPr>
          <w:rFonts w:eastAsia="Arial"/>
          <w:shd w:val="clear" w:color="auto" w:fill="FFFFFF"/>
        </w:rPr>
      </w:pPr>
      <w:r w:rsidRPr="00705CE1">
        <w:rPr>
          <w:rFonts w:eastAsia="Arial"/>
        </w:rPr>
        <w:t>3.2.10. Subtiekėjai, kurių pajėgumais Tiekėjas rėmėsi, kad atitiktų pirkimo dokumentuose nustatytus kvalifikacijos reikalavimus, gali būti keičiami tik šiais atvejais:</w:t>
      </w:r>
    </w:p>
    <w:p w14:paraId="2B984D65" w14:textId="77777777" w:rsidR="000B72C7" w:rsidRPr="00705CE1" w:rsidRDefault="000B72C7" w:rsidP="000B72C7">
      <w:pPr>
        <w:widowControl w:val="0"/>
        <w:pBdr>
          <w:top w:val="nil"/>
          <w:left w:val="nil"/>
          <w:bottom w:val="nil"/>
          <w:right w:val="nil"/>
          <w:between w:val="nil"/>
        </w:pBdr>
        <w:tabs>
          <w:tab w:val="left" w:pos="1134"/>
        </w:tabs>
        <w:jc w:val="both"/>
        <w:rPr>
          <w:rFonts w:eastAsia="Arial"/>
        </w:rPr>
      </w:pPr>
      <w:r w:rsidRPr="00705CE1">
        <w:rPr>
          <w:rFonts w:eastAsia="Cambria"/>
        </w:rPr>
        <w:t xml:space="preserve">3.2.10.1. kai subtiekėjui </w:t>
      </w:r>
      <w:r w:rsidRPr="00705CE1">
        <w:rPr>
          <w:rFonts w:eastAsia="Calibri"/>
        </w:rPr>
        <w:t>iškelta bankroto byla, pradėtas bankroto procesas ne teismo tvarka, jis tampa nemokus arba yra nemokumo tikimybė, sustabdo ūkinę veiklą ar kai įstatymuose ir kituose teisės aktuose nustatyta tvarka susidaro analogiška situacija</w:t>
      </w:r>
      <w:r w:rsidRPr="00705CE1">
        <w:rPr>
          <w:rFonts w:eastAsia="Cambria"/>
        </w:rPr>
        <w:t>;</w:t>
      </w:r>
    </w:p>
    <w:p w14:paraId="0CDDEBF1" w14:textId="77777777" w:rsidR="000B72C7" w:rsidRPr="00705CE1" w:rsidRDefault="000B72C7" w:rsidP="000B72C7">
      <w:pPr>
        <w:widowControl w:val="0"/>
        <w:pBdr>
          <w:top w:val="nil"/>
          <w:left w:val="nil"/>
          <w:bottom w:val="nil"/>
          <w:right w:val="nil"/>
          <w:between w:val="nil"/>
        </w:pBdr>
        <w:tabs>
          <w:tab w:val="left" w:pos="1134"/>
        </w:tabs>
        <w:jc w:val="both"/>
        <w:rPr>
          <w:rFonts w:eastAsia="Arial"/>
        </w:rPr>
      </w:pPr>
      <w:r w:rsidRPr="00705CE1">
        <w:rPr>
          <w:rFonts w:eastAsia="Cambria"/>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8B144A2" w14:textId="77777777" w:rsidR="000B72C7" w:rsidRPr="00705CE1" w:rsidRDefault="000B72C7" w:rsidP="000B72C7">
      <w:pPr>
        <w:widowControl w:val="0"/>
        <w:pBdr>
          <w:top w:val="nil"/>
          <w:left w:val="nil"/>
          <w:bottom w:val="nil"/>
          <w:right w:val="nil"/>
          <w:between w:val="nil"/>
        </w:pBdr>
        <w:tabs>
          <w:tab w:val="left" w:pos="1134"/>
        </w:tabs>
        <w:jc w:val="both"/>
        <w:rPr>
          <w:rFonts w:eastAsia="Arial"/>
        </w:rPr>
      </w:pPr>
      <w:r w:rsidRPr="00705CE1">
        <w:rPr>
          <w:rFonts w:eastAsia="Cambria"/>
        </w:rPr>
        <w:t>3.2.10.3. Tiekėjas ar subtiekėjas privalo pakeisti subtiekėją, jei paaiškėja, kad jis neatitinka jam pirkimo dokumentuose keliamų reikalavimų.</w:t>
      </w:r>
    </w:p>
    <w:p w14:paraId="03A2CAA7" w14:textId="77777777" w:rsidR="000B72C7" w:rsidRPr="00705CE1" w:rsidRDefault="000B72C7" w:rsidP="000B72C7">
      <w:pPr>
        <w:widowControl w:val="0"/>
        <w:pBdr>
          <w:top w:val="nil"/>
          <w:left w:val="nil"/>
          <w:bottom w:val="nil"/>
          <w:right w:val="nil"/>
          <w:between w:val="nil"/>
        </w:pBdr>
        <w:tabs>
          <w:tab w:val="left" w:pos="993"/>
        </w:tabs>
        <w:jc w:val="both"/>
        <w:rPr>
          <w:rFonts w:eastAsia="Cambria"/>
        </w:rPr>
      </w:pPr>
      <w:r w:rsidRPr="00705CE1">
        <w:rPr>
          <w:rFonts w:eastAsia="Cambria"/>
        </w:rPr>
        <w:t>3.2.11. </w:t>
      </w:r>
      <w:r w:rsidRPr="00705CE1">
        <w:rPr>
          <w:rFonts w:ascii="Calibri" w:eastAsia="Calibri" w:hAnsi="Calibri"/>
          <w:sz w:val="22"/>
          <w:szCs w:val="22"/>
        </w:rPr>
        <w:tab/>
      </w:r>
      <w:r w:rsidRPr="00705CE1">
        <w:rPr>
          <w:rFonts w:eastAsia="Cambria"/>
        </w:rPr>
        <w:t>Tiekėjo (ar subtiekėjų) specialistai, vykdantys Sutartį, gali būti keičiami šiais atvejais:</w:t>
      </w:r>
    </w:p>
    <w:p w14:paraId="17452D4E" w14:textId="77777777" w:rsidR="000B72C7" w:rsidRPr="00705CE1" w:rsidRDefault="000B72C7" w:rsidP="000B72C7">
      <w:pPr>
        <w:widowControl w:val="0"/>
        <w:pBdr>
          <w:top w:val="nil"/>
          <w:left w:val="nil"/>
          <w:bottom w:val="nil"/>
          <w:right w:val="nil"/>
          <w:between w:val="nil"/>
        </w:pBdr>
        <w:tabs>
          <w:tab w:val="left" w:pos="1134"/>
        </w:tabs>
        <w:jc w:val="both"/>
        <w:rPr>
          <w:rFonts w:eastAsia="Cambria"/>
        </w:rPr>
      </w:pPr>
      <w:r w:rsidRPr="00705CE1">
        <w:rPr>
          <w:rFonts w:eastAsia="Cambria"/>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E7CB7F" w14:textId="77777777" w:rsidR="000B72C7" w:rsidRPr="00705CE1" w:rsidRDefault="000B72C7" w:rsidP="000B72C7">
      <w:pPr>
        <w:widowControl w:val="0"/>
        <w:pBdr>
          <w:top w:val="nil"/>
          <w:left w:val="nil"/>
          <w:bottom w:val="nil"/>
          <w:right w:val="nil"/>
          <w:between w:val="nil"/>
        </w:pBdr>
        <w:tabs>
          <w:tab w:val="left" w:pos="1134"/>
          <w:tab w:val="left" w:pos="1418"/>
        </w:tabs>
        <w:jc w:val="both"/>
        <w:rPr>
          <w:rFonts w:eastAsia="Cambria"/>
        </w:rPr>
      </w:pPr>
      <w:r w:rsidRPr="00705CE1">
        <w:rPr>
          <w:rFonts w:eastAsia="Cambria"/>
        </w:rPr>
        <w:t>3.2.11.2. Pirkėjo iniciatyva, jei Pirkėjas turi pagrįstų įtarimų, kad Tiekėjo Sutarties vykdymui paskirtas specialistas nekompetentingas vykdyti nustatytas pareigas;</w:t>
      </w:r>
    </w:p>
    <w:p w14:paraId="7E76AFE2" w14:textId="77777777" w:rsidR="000B72C7" w:rsidRPr="00705CE1" w:rsidRDefault="000B72C7" w:rsidP="000B72C7">
      <w:pPr>
        <w:widowControl w:val="0"/>
        <w:pBdr>
          <w:top w:val="nil"/>
          <w:left w:val="nil"/>
          <w:bottom w:val="nil"/>
          <w:right w:val="nil"/>
          <w:between w:val="nil"/>
        </w:pBdr>
        <w:tabs>
          <w:tab w:val="left" w:pos="1134"/>
          <w:tab w:val="left" w:pos="1276"/>
        </w:tabs>
        <w:jc w:val="both"/>
        <w:rPr>
          <w:rFonts w:eastAsia="Cambria"/>
        </w:rPr>
      </w:pPr>
      <w:r w:rsidRPr="00705CE1">
        <w:rPr>
          <w:rFonts w:eastAsia="Cambria"/>
        </w:rPr>
        <w:t>3.2.11.3. Tiekėjas ar subtiekėjas privalo pakeisti specialistą, jei paaiškėja, kad jis neatitinka jam pirkimo dokumentuose keliamų reikalavimų.</w:t>
      </w:r>
    </w:p>
    <w:p w14:paraId="2A466EC2" w14:textId="77777777" w:rsidR="000B72C7" w:rsidRPr="00705CE1" w:rsidRDefault="000B72C7" w:rsidP="000B72C7">
      <w:pPr>
        <w:widowControl w:val="0"/>
        <w:pBdr>
          <w:top w:val="nil"/>
          <w:left w:val="nil"/>
          <w:bottom w:val="nil"/>
          <w:right w:val="nil"/>
          <w:between w:val="nil"/>
        </w:pBdr>
        <w:tabs>
          <w:tab w:val="left" w:pos="567"/>
          <w:tab w:val="left" w:pos="851"/>
          <w:tab w:val="left" w:pos="992"/>
        </w:tabs>
        <w:jc w:val="both"/>
        <w:rPr>
          <w:rFonts w:eastAsia="Cambria"/>
        </w:rPr>
      </w:pPr>
      <w:r w:rsidRPr="00705CE1">
        <w:rPr>
          <w:rFonts w:eastAsia="Cambria"/>
          <w:color w:val="000000"/>
        </w:rPr>
        <w:t xml:space="preserve">3.2.12. Naujas specialistas ir (ar) subtiekėjas Tiekėjo prašymo pakeisti specialistą ir (ar) subtiekėją pateikimo metu turi atitikti pirkimo dokumentuose specialistui ir (ar) subtiekėjui keliamus </w:t>
      </w:r>
      <w:proofErr w:type="spellStart"/>
      <w:r w:rsidRPr="00705CE1">
        <w:rPr>
          <w:rFonts w:eastAsia="Cambria"/>
          <w:color w:val="000000"/>
        </w:rPr>
        <w:t>reikalavimusir</w:t>
      </w:r>
      <w:proofErr w:type="spellEnd"/>
      <w:r w:rsidRPr="00705CE1">
        <w:rPr>
          <w:rFonts w:eastAsia="Cambria"/>
          <w:color w:val="000000"/>
        </w:rPr>
        <w:t xml:space="preserve"> Tiekėjo pasiūlyme nurodytas Kokybinių kriterijų reikšmes.</w:t>
      </w:r>
    </w:p>
    <w:p w14:paraId="6B13D37A" w14:textId="77777777" w:rsidR="000B72C7" w:rsidRPr="00705CE1" w:rsidRDefault="000B72C7" w:rsidP="000B72C7">
      <w:pPr>
        <w:widowControl w:val="0"/>
        <w:pBdr>
          <w:top w:val="nil"/>
          <w:left w:val="nil"/>
          <w:bottom w:val="nil"/>
          <w:right w:val="nil"/>
          <w:between w:val="nil"/>
        </w:pBdr>
        <w:tabs>
          <w:tab w:val="left" w:pos="567"/>
          <w:tab w:val="left" w:pos="851"/>
          <w:tab w:val="left" w:pos="992"/>
        </w:tabs>
        <w:jc w:val="both"/>
        <w:rPr>
          <w:rFonts w:eastAsia="Cambria"/>
        </w:rPr>
      </w:pPr>
      <w:r w:rsidRPr="00705CE1">
        <w:rPr>
          <w:rFonts w:eastAsia="Cambria"/>
        </w:rPr>
        <w:t xml:space="preserve">3.2.13. Tiekėjas privalo ne vėliau nei prieš 5 (penkias) darbo dienas iki numatomo subtiekėjo, </w:t>
      </w:r>
      <w:r w:rsidRPr="00705CE1">
        <w:rPr>
          <w:rFonts w:eastAsia="Arial"/>
        </w:rPr>
        <w:t>kurio pajėgumais Tiekėjas rėmėsi, kad atitiktų pirkimo dokumentuose nustatytus kvalifikacijos reikalavimus,</w:t>
      </w:r>
      <w:r w:rsidRPr="00705CE1">
        <w:rPr>
          <w:rFonts w:eastAsia="Cambria"/>
        </w:rPr>
        <w:t xml:space="preserve"> </w:t>
      </w:r>
      <w:r w:rsidRPr="00705CE1">
        <w:rPr>
          <w:rFonts w:eastAsia="Arial"/>
        </w:rPr>
        <w:t xml:space="preserve">ir (ar) specialisto </w:t>
      </w:r>
      <w:r w:rsidRPr="00705CE1">
        <w:rPr>
          <w:rFonts w:eastAsia="Cambria"/>
        </w:rPr>
        <w:t>keitimo pateikti Pirkėjui šiuos dokumentus:</w:t>
      </w:r>
    </w:p>
    <w:p w14:paraId="72A4E8B4" w14:textId="77777777" w:rsidR="000B72C7" w:rsidRPr="00705CE1" w:rsidRDefault="000B72C7" w:rsidP="000B72C7">
      <w:pPr>
        <w:widowControl w:val="0"/>
        <w:pBdr>
          <w:top w:val="nil"/>
          <w:left w:val="nil"/>
          <w:bottom w:val="nil"/>
          <w:right w:val="nil"/>
          <w:between w:val="nil"/>
        </w:pBdr>
        <w:tabs>
          <w:tab w:val="left" w:pos="1134"/>
        </w:tabs>
        <w:jc w:val="both"/>
        <w:rPr>
          <w:rFonts w:eastAsia="Cambria"/>
        </w:rPr>
      </w:pPr>
      <w:r w:rsidRPr="00705CE1">
        <w:rPr>
          <w:rFonts w:eastAsia="Cambria"/>
        </w:rPr>
        <w:t>3.2.13.1. argumentuotą rašytinį prašymą pakeisti subtiekėją ir (ar) specialistą, paaiškinant keitimo aplinkybę. Pirkėjas pasilieka teisę paprašyti įrodymų, pagrindžiančių keitimo aplinkybę;</w:t>
      </w:r>
    </w:p>
    <w:p w14:paraId="3B80251F" w14:textId="77777777" w:rsidR="000B72C7" w:rsidRPr="00705CE1" w:rsidRDefault="000B72C7" w:rsidP="000B72C7">
      <w:pPr>
        <w:widowControl w:val="0"/>
        <w:pBdr>
          <w:top w:val="nil"/>
          <w:left w:val="nil"/>
          <w:bottom w:val="nil"/>
          <w:right w:val="nil"/>
          <w:between w:val="nil"/>
        </w:pBdr>
        <w:tabs>
          <w:tab w:val="left" w:pos="1134"/>
        </w:tabs>
        <w:jc w:val="both"/>
        <w:rPr>
          <w:rFonts w:eastAsia="Cambria"/>
        </w:rPr>
      </w:pPr>
      <w:r w:rsidRPr="00705CE1">
        <w:rPr>
          <w:rFonts w:eastAsia="Cambria"/>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05CE1">
        <w:rPr>
          <w:rFonts w:eastAsia="Arial"/>
        </w:rPr>
        <w:t>nacionalinio saugumo interesams bei reikalavimams</w:t>
      </w:r>
      <w:r w:rsidRPr="00705CE1">
        <w:rPr>
          <w:rFonts w:eastAsia="Cambria"/>
        </w:rPr>
        <w:t xml:space="preserve"> </w:t>
      </w:r>
      <w:r w:rsidRPr="00705CE1">
        <w:rPr>
          <w:rFonts w:eastAsia="Arial"/>
        </w:rPr>
        <w:t>nebūti registruotu (nuolat gyvenančiu ar turinčiu pilietybę) nepatikimomis laikomose valstybėse ar teritorijose</w:t>
      </w:r>
      <w:r w:rsidRPr="00705CE1">
        <w:rPr>
          <w:rFonts w:eastAsia="Cambria"/>
        </w:rPr>
        <w:t xml:space="preserve"> (jei taikoma) įrodančius dokumentus pagal Sutarties reikalavimus.</w:t>
      </w:r>
    </w:p>
    <w:p w14:paraId="3E1CE71C" w14:textId="77777777" w:rsidR="000B72C7" w:rsidRPr="00705CE1" w:rsidRDefault="000B72C7" w:rsidP="000B72C7">
      <w:pPr>
        <w:widowControl w:val="0"/>
        <w:pBdr>
          <w:top w:val="nil"/>
          <w:left w:val="nil"/>
          <w:bottom w:val="nil"/>
          <w:right w:val="nil"/>
          <w:between w:val="nil"/>
        </w:pBdr>
        <w:tabs>
          <w:tab w:val="left" w:pos="567"/>
          <w:tab w:val="left" w:pos="851"/>
          <w:tab w:val="left" w:pos="992"/>
        </w:tabs>
        <w:jc w:val="both"/>
        <w:rPr>
          <w:rFonts w:eastAsia="Cambria"/>
        </w:rPr>
      </w:pPr>
      <w:r w:rsidRPr="00705CE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705CE1">
        <w:rPr>
          <w:rFonts w:eastAsia="Arial"/>
        </w:rPr>
        <w:t>kurio pajėgumais Tiekėjas rėmėsi, kad atitiktų pirkimo dokumentuose nustatytus kvalifikacijos reikalavimus,</w:t>
      </w:r>
      <w:r w:rsidRPr="00705CE1">
        <w:rPr>
          <w:rFonts w:eastAsia="Cambria"/>
        </w:rPr>
        <w:t xml:space="preserve"> ir (ar) specialistą. Pirkėjui sutikus, Šalys pasirašo Susitarimą, kuris laikomas neatsiejama Sutarties dalimi.</w:t>
      </w:r>
    </w:p>
    <w:p w14:paraId="75DAF6A2" w14:textId="77777777" w:rsidR="000B72C7" w:rsidRPr="00705CE1" w:rsidRDefault="000B72C7" w:rsidP="000B72C7">
      <w:pPr>
        <w:spacing w:line="257" w:lineRule="atLeast"/>
        <w:jc w:val="both"/>
        <w:rPr>
          <w:color w:val="000000"/>
        </w:rPr>
      </w:pPr>
    </w:p>
    <w:p w14:paraId="6C34A068" w14:textId="77777777" w:rsidR="000B72C7" w:rsidRPr="00705CE1" w:rsidRDefault="000B72C7" w:rsidP="000B72C7">
      <w:pPr>
        <w:spacing w:line="257" w:lineRule="atLeast"/>
        <w:jc w:val="center"/>
        <w:rPr>
          <w:color w:val="000000"/>
        </w:rPr>
      </w:pPr>
      <w:r w:rsidRPr="00705CE1">
        <w:rPr>
          <w:b/>
          <w:bCs/>
          <w:color w:val="000000"/>
        </w:rPr>
        <w:t>3.3. Jungtinės veiklos partnerių keitimas</w:t>
      </w:r>
    </w:p>
    <w:p w14:paraId="39FAA3DA" w14:textId="77777777" w:rsidR="000B72C7" w:rsidRPr="00705CE1" w:rsidRDefault="000B72C7" w:rsidP="000B72C7">
      <w:pPr>
        <w:spacing w:line="257" w:lineRule="atLeast"/>
        <w:jc w:val="both"/>
        <w:rPr>
          <w:color w:val="000000"/>
        </w:rPr>
      </w:pPr>
    </w:p>
    <w:p w14:paraId="5F6CB597" w14:textId="77777777" w:rsidR="000B72C7" w:rsidRPr="00705CE1" w:rsidRDefault="000B72C7" w:rsidP="000B72C7">
      <w:pPr>
        <w:spacing w:line="257" w:lineRule="atLeast"/>
        <w:jc w:val="both"/>
        <w:rPr>
          <w:color w:val="000000"/>
        </w:rPr>
      </w:pPr>
      <w:r w:rsidRPr="00705CE1">
        <w:rPr>
          <w:color w:val="000000"/>
          <w:shd w:val="clear" w:color="auto" w:fill="FFFFFF"/>
        </w:rPr>
        <w:t xml:space="preserve">3.3.1. Tiekėjas, vykdantis Sutartį </w:t>
      </w:r>
      <w:r w:rsidRPr="00705CE1">
        <w:rPr>
          <w:rFonts w:eastAsia="Cambria"/>
        </w:rPr>
        <w:t xml:space="preserve">kaip tiekėjų grupė, veikianti </w:t>
      </w:r>
      <w:r w:rsidRPr="00705CE1">
        <w:rPr>
          <w:rFonts w:eastAsia="Cambria"/>
          <w:shd w:val="clear" w:color="auto" w:fill="FFFFFF"/>
        </w:rPr>
        <w:t>jungtinės veiklos</w:t>
      </w:r>
      <w:r w:rsidRPr="00705CE1">
        <w:rPr>
          <w:rFonts w:eastAsia="Cambria"/>
        </w:rPr>
        <w:t xml:space="preserve"> sutarties</w:t>
      </w:r>
      <w:r w:rsidRPr="00705CE1">
        <w:rPr>
          <w:rFonts w:eastAsia="Cambria"/>
          <w:shd w:val="clear" w:color="auto" w:fill="FFFFFF"/>
        </w:rPr>
        <w:t xml:space="preserve"> pagrindu</w:t>
      </w:r>
      <w:r w:rsidRPr="00705CE1">
        <w:rPr>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7F4210" w14:textId="77777777" w:rsidR="000B72C7" w:rsidRPr="00705CE1" w:rsidRDefault="000B72C7" w:rsidP="000B72C7">
      <w:pPr>
        <w:spacing w:line="257" w:lineRule="atLeast"/>
        <w:jc w:val="both"/>
        <w:rPr>
          <w:color w:val="000000"/>
        </w:rPr>
      </w:pPr>
      <w:r w:rsidRPr="00705CE1">
        <w:rPr>
          <w:color w:val="000000"/>
          <w:shd w:val="clear" w:color="auto" w:fill="FFFFFF"/>
        </w:rPr>
        <w:t xml:space="preserve">3.3.2. Tiekėjas, vykdantis Sutartį </w:t>
      </w:r>
      <w:r w:rsidRPr="00705CE1">
        <w:rPr>
          <w:rFonts w:eastAsia="Cambria"/>
          <w:shd w:val="clear" w:color="auto" w:fill="FFFFFF"/>
        </w:rPr>
        <w:t>kaip tiekėjų grupė</w:t>
      </w:r>
      <w:r w:rsidRPr="00705CE1">
        <w:rPr>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164257" w14:textId="77777777" w:rsidR="000B72C7" w:rsidRPr="00705CE1" w:rsidRDefault="000B72C7" w:rsidP="000B72C7">
      <w:pPr>
        <w:spacing w:line="257" w:lineRule="atLeast"/>
        <w:jc w:val="both"/>
        <w:rPr>
          <w:color w:val="000000"/>
        </w:rPr>
      </w:pPr>
      <w:r w:rsidRPr="00705CE1">
        <w:rPr>
          <w:color w:val="000000"/>
          <w:shd w:val="clear" w:color="auto" w:fill="FFFFFF"/>
        </w:rPr>
        <w:t>3.3.3. Tiekėjas privalo ne vėliau nei prieš 10 (dešimt) darbo dienų iki numatomo Partnerio keitimo arba atsisakymo pateikti Pirkėjui šiuos dokumentus:</w:t>
      </w:r>
    </w:p>
    <w:p w14:paraId="71FBFE56" w14:textId="77777777" w:rsidR="000B72C7" w:rsidRPr="00705CE1" w:rsidRDefault="000B72C7" w:rsidP="000B72C7">
      <w:pPr>
        <w:spacing w:line="257" w:lineRule="atLeast"/>
        <w:jc w:val="both"/>
        <w:rPr>
          <w:color w:val="000000"/>
        </w:rPr>
      </w:pPr>
      <w:r w:rsidRPr="00705CE1">
        <w:rPr>
          <w:color w:val="000000"/>
          <w:shd w:val="clear" w:color="auto" w:fill="FFFFFF"/>
        </w:rPr>
        <w:lastRenderedPageBreak/>
        <w:t>3.3.3.1. </w:t>
      </w:r>
      <w:r w:rsidRPr="00705CE1">
        <w:rPr>
          <w:rFonts w:eastAsia="Cambria"/>
          <w:shd w:val="clear" w:color="auto" w:fill="FFFFFF"/>
        </w:rPr>
        <w:t>argumentuotą</w:t>
      </w:r>
      <w:r w:rsidRPr="00705CE1">
        <w:rPr>
          <w:color w:val="000000"/>
          <w:shd w:val="clear" w:color="auto" w:fill="FFFFFF"/>
        </w:rPr>
        <w:t xml:space="preserve"> prašymą pakeisti Tiekėjo sudėtį ir įrodymus, pagrindžiančius bent vieną Partnerio atsisakymo ar keitimo aplinkybę, nurodytą Sutartyje;</w:t>
      </w:r>
    </w:p>
    <w:p w14:paraId="6B591776" w14:textId="77777777" w:rsidR="000B72C7" w:rsidRPr="00705CE1" w:rsidRDefault="000B72C7" w:rsidP="000B72C7">
      <w:pPr>
        <w:spacing w:line="257" w:lineRule="atLeast"/>
        <w:jc w:val="both"/>
        <w:rPr>
          <w:color w:val="000000"/>
        </w:rPr>
      </w:pPr>
      <w:r w:rsidRPr="00705CE1">
        <w:rPr>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05CE1">
        <w:rPr>
          <w:rFonts w:eastAsia="Cambria"/>
          <w:shd w:val="clear" w:color="auto" w:fill="FFFFFF"/>
        </w:rPr>
        <w:t>pasiliekantysis Partneris ir (ar) naujai pasitelktas Partneris</w:t>
      </w:r>
      <w:r w:rsidRPr="00705CE1">
        <w:rPr>
          <w:color w:val="000000"/>
          <w:shd w:val="clear" w:color="auto" w:fill="FFFFFF"/>
        </w:rPr>
        <w:t>;</w:t>
      </w:r>
    </w:p>
    <w:p w14:paraId="53E5EB33" w14:textId="77777777" w:rsidR="000B72C7" w:rsidRPr="00705CE1" w:rsidRDefault="000B72C7" w:rsidP="000B72C7">
      <w:pPr>
        <w:jc w:val="both"/>
        <w:rPr>
          <w:color w:val="000000"/>
        </w:rPr>
      </w:pPr>
      <w:r w:rsidRPr="00705CE1">
        <w:rPr>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05CE1">
        <w:rPr>
          <w:color w:val="000000"/>
        </w:rPr>
        <w:t xml:space="preserve">nacionalinio saugumo interesams </w:t>
      </w:r>
      <w:r w:rsidRPr="00705CE1">
        <w:rPr>
          <w:rFonts w:eastAsia="Cambria"/>
        </w:rPr>
        <w:t xml:space="preserve">bei reikalavimams </w:t>
      </w:r>
      <w:r w:rsidRPr="00705CE1">
        <w:rPr>
          <w:rFonts w:eastAsia="Arial"/>
          <w:shd w:val="clear" w:color="auto" w:fill="FFFFFF"/>
        </w:rPr>
        <w:t>nebūti registruotu (nuolat gyvenančiu ar turinčiu pilietybę) nepatikimomis laikomose valstybėse ar teritorijose</w:t>
      </w:r>
      <w:r w:rsidRPr="00705CE1">
        <w:rPr>
          <w:rFonts w:eastAsia="Cambria"/>
          <w:shd w:val="clear" w:color="auto" w:fill="FFFFFF"/>
        </w:rPr>
        <w:t xml:space="preserve"> (jei taikoma)</w:t>
      </w:r>
      <w:r w:rsidRPr="00705CE1">
        <w:rPr>
          <w:color w:val="000000"/>
          <w:shd w:val="clear" w:color="auto" w:fill="FFFFFF"/>
        </w:rPr>
        <w:t>.</w:t>
      </w:r>
    </w:p>
    <w:p w14:paraId="367CDB92" w14:textId="77777777" w:rsidR="000B72C7" w:rsidRPr="00705CE1" w:rsidRDefault="000B72C7" w:rsidP="000B72C7">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sidRPr="00705CE1">
        <w:rPr>
          <w:color w:val="000000"/>
          <w:shd w:val="clear" w:color="auto" w:fill="FFFFFF"/>
        </w:rPr>
        <w:t xml:space="preserve">3.3.4. Pirkėjas, gavęs Tiekėjo prašymą su kitais Sutartyje nurodytais dokumentais, per 10 (dešimt) darbo dienų įvertina keitimo galimybes ir raštu informuoja Tiekėją </w:t>
      </w:r>
      <w:r w:rsidRPr="00705CE1">
        <w:rPr>
          <w:rFonts w:eastAsia="Cambria"/>
          <w:shd w:val="clear" w:color="auto" w:fill="FFFFFF"/>
        </w:rPr>
        <w:t>apie sutikimą arba apie ne</w:t>
      </w:r>
      <w:r w:rsidRPr="00705CE1">
        <w:rPr>
          <w:rFonts w:eastAsia="Cambria"/>
        </w:rPr>
        <w:t xml:space="preserve">sutikimą </w:t>
      </w:r>
      <w:r w:rsidRPr="00705CE1">
        <w:rPr>
          <w:rFonts w:eastAsia="Cambria"/>
          <w:shd w:val="clear" w:color="auto" w:fill="FFFFFF"/>
        </w:rPr>
        <w:t>atsisakyti ar pakeisti Partnerį</w:t>
      </w:r>
      <w:r w:rsidRPr="00705CE1">
        <w:rPr>
          <w:color w:val="000000"/>
          <w:shd w:val="clear" w:color="auto" w:fill="FFFFFF"/>
        </w:rPr>
        <w:t xml:space="preserve">. Pirkėjui sutikus, Šalys pasirašo Susitarimą, kuris laikomas neatsiejama Sutarties dalimi. </w:t>
      </w:r>
      <w:r w:rsidRPr="00705CE1">
        <w:rPr>
          <w:rFonts w:eastAsia="Cambria"/>
          <w:shd w:val="clear" w:color="auto" w:fill="FFFFFF"/>
        </w:rPr>
        <w:t>Prieš Susitarimo pasirašymą, Pirkėjui pateikiama naujos jungtinės veiklos sutarties ar esamos jungtinės veiklos sutarties pakeitimo kopija arba nuorašas.</w:t>
      </w:r>
    </w:p>
    <w:p w14:paraId="6F0033EC" w14:textId="77777777" w:rsidR="000B72C7" w:rsidRPr="00705CE1" w:rsidRDefault="000B72C7" w:rsidP="000B72C7">
      <w:pPr>
        <w:rPr>
          <w:sz w:val="14"/>
          <w:szCs w:val="14"/>
        </w:rPr>
      </w:pPr>
    </w:p>
    <w:p w14:paraId="75D4D44D" w14:textId="77777777" w:rsidR="000B72C7" w:rsidRPr="00705CE1" w:rsidRDefault="000B72C7" w:rsidP="000B72C7">
      <w:pPr>
        <w:spacing w:line="257" w:lineRule="atLeast"/>
        <w:jc w:val="both"/>
        <w:rPr>
          <w:color w:val="000000"/>
        </w:rPr>
      </w:pPr>
    </w:p>
    <w:p w14:paraId="00E179A6" w14:textId="77777777" w:rsidR="000B72C7" w:rsidRPr="00705CE1" w:rsidRDefault="000B72C7" w:rsidP="000B72C7">
      <w:pPr>
        <w:spacing w:line="257" w:lineRule="atLeast"/>
        <w:jc w:val="center"/>
        <w:rPr>
          <w:color w:val="000000"/>
        </w:rPr>
      </w:pPr>
      <w:r w:rsidRPr="00705CE1">
        <w:rPr>
          <w:b/>
          <w:bCs/>
          <w:color w:val="000000"/>
        </w:rPr>
        <w:t>3.4.  Susitarimai dėl tiesioginio atsiskaitymo su subtiekėjais</w:t>
      </w:r>
    </w:p>
    <w:p w14:paraId="65048987" w14:textId="77777777" w:rsidR="000B72C7" w:rsidRPr="00705CE1" w:rsidRDefault="000B72C7" w:rsidP="000B72C7">
      <w:pPr>
        <w:spacing w:line="257" w:lineRule="atLeast"/>
        <w:jc w:val="both"/>
        <w:rPr>
          <w:color w:val="000000"/>
        </w:rPr>
      </w:pPr>
    </w:p>
    <w:p w14:paraId="7A1CF108" w14:textId="77777777" w:rsidR="000B72C7" w:rsidRPr="00705CE1" w:rsidRDefault="000B72C7" w:rsidP="000B72C7">
      <w:pPr>
        <w:spacing w:line="257" w:lineRule="atLeast"/>
        <w:jc w:val="both"/>
        <w:rPr>
          <w:color w:val="000000"/>
        </w:rPr>
      </w:pPr>
      <w:r w:rsidRPr="00705CE1">
        <w:rPr>
          <w:color w:val="000000"/>
        </w:rPr>
        <w:t>3.4.1. </w:t>
      </w:r>
      <w:r w:rsidRPr="00705CE1">
        <w:rPr>
          <w:color w:val="000000"/>
          <w:shd w:val="clear" w:color="auto" w:fill="FFFFFF"/>
        </w:rPr>
        <w:t>Subtiekėjams pageidaujant, Pirkėjas su jais atsiskaitys tiesiogiai. Pirkėjas numato tiesioginio atsiskaitymo galimybę su Sutartyje nurodytais subtiekėjais tokiomis sąlygomis ir tvarka: </w:t>
      </w:r>
    </w:p>
    <w:p w14:paraId="4357C847" w14:textId="77777777" w:rsidR="000B72C7" w:rsidRPr="00705CE1" w:rsidRDefault="000B72C7" w:rsidP="000B72C7">
      <w:pPr>
        <w:spacing w:line="257" w:lineRule="atLeast"/>
        <w:jc w:val="both"/>
        <w:rPr>
          <w:color w:val="000000"/>
        </w:rPr>
      </w:pPr>
      <w:r w:rsidRPr="00705CE1">
        <w:rPr>
          <w:color w:val="000000"/>
        </w:rPr>
        <w:t>3.4.1.1. </w:t>
      </w:r>
      <w:r w:rsidRPr="00705CE1">
        <w:rPr>
          <w:color w:val="000000"/>
          <w:shd w:val="clear" w:color="auto" w:fill="FFFFFF"/>
        </w:rPr>
        <w:t xml:space="preserve">sudarius Sutartį, Tiekėjas ne vėliau negu Sutartis pradedama vykdyti, įsipareigoja Pirkėjui raštu pateikti tuo metu žinomų subtiekėjų pavadinimus, atstovus ir jų </w:t>
      </w:r>
      <w:r w:rsidRPr="00705CE1">
        <w:rPr>
          <w:rFonts w:eastAsia="Cambria"/>
          <w:shd w:val="clear" w:color="auto" w:fill="FFFFFF"/>
        </w:rPr>
        <w:t>kontaktinius duomenis</w:t>
      </w:r>
      <w:r w:rsidRPr="00705CE1">
        <w:rPr>
          <w:color w:val="000000"/>
          <w:shd w:val="clear" w:color="auto" w:fill="FFFFFF"/>
        </w:rPr>
        <w:t>. Pirkėjas taip pat reikalauja, kad Tiekėjas informuotų apie minėtos informacijos pasikeitimus bei</w:t>
      </w:r>
      <w:r w:rsidRPr="00705CE1">
        <w:rPr>
          <w:b/>
          <w:bCs/>
          <w:color w:val="5C5D5D"/>
        </w:rPr>
        <w:t> </w:t>
      </w:r>
      <w:r w:rsidRPr="00705CE1">
        <w:rPr>
          <w:color w:val="000000"/>
          <w:shd w:val="clear" w:color="auto" w:fill="FFFFFF"/>
        </w:rPr>
        <w:t>naujų subtiekėjų pasitelkimą visu Sutarties vykdymo metu;</w:t>
      </w:r>
    </w:p>
    <w:p w14:paraId="19AB15C0" w14:textId="77777777" w:rsidR="000B72C7" w:rsidRPr="00705CE1" w:rsidRDefault="000B72C7" w:rsidP="000B72C7">
      <w:pPr>
        <w:spacing w:line="257" w:lineRule="atLeast"/>
        <w:jc w:val="both"/>
        <w:rPr>
          <w:color w:val="000000"/>
        </w:rPr>
      </w:pPr>
      <w:r w:rsidRPr="00705CE1">
        <w:rPr>
          <w:color w:val="000000"/>
        </w:rPr>
        <w:t>3.4.1.2. </w:t>
      </w:r>
      <w:r w:rsidRPr="00705CE1">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36E24F1" w14:textId="77777777" w:rsidR="000B72C7" w:rsidRPr="00705CE1" w:rsidRDefault="000B72C7" w:rsidP="000B72C7">
      <w:pPr>
        <w:spacing w:line="257" w:lineRule="atLeast"/>
        <w:jc w:val="both"/>
        <w:rPr>
          <w:color w:val="000000"/>
        </w:rPr>
      </w:pPr>
      <w:r w:rsidRPr="00705CE1">
        <w:rPr>
          <w:color w:val="000000"/>
        </w:rPr>
        <w:t>3.4.1.3. </w:t>
      </w:r>
      <w:r w:rsidRPr="00705CE1">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05CE1">
        <w:rPr>
          <w:color w:val="000000"/>
          <w:shd w:val="clear" w:color="auto" w:fill="FFFFFF"/>
        </w:rPr>
        <w:t>subtiekimo</w:t>
      </w:r>
      <w:proofErr w:type="spellEnd"/>
      <w:r w:rsidRPr="00705CE1">
        <w:rPr>
          <w:color w:val="000000"/>
          <w:shd w:val="clear" w:color="auto" w:fill="FFFFFF"/>
        </w:rPr>
        <w:t xml:space="preserve"> sutartyje nustatytus reikalavimus;</w:t>
      </w:r>
    </w:p>
    <w:p w14:paraId="438C0240" w14:textId="77777777" w:rsidR="000B72C7" w:rsidRPr="00705CE1" w:rsidRDefault="000B72C7" w:rsidP="000B72C7">
      <w:pPr>
        <w:spacing w:line="257" w:lineRule="atLeast"/>
        <w:jc w:val="both"/>
        <w:rPr>
          <w:color w:val="000000"/>
        </w:rPr>
      </w:pPr>
      <w:r w:rsidRPr="00705CE1">
        <w:rPr>
          <w:color w:val="000000"/>
        </w:rPr>
        <w:t>3.4.1.4. </w:t>
      </w:r>
      <w:r w:rsidRPr="00705CE1">
        <w:rPr>
          <w:color w:val="000000"/>
          <w:shd w:val="clear" w:color="auto" w:fill="FFFFFF"/>
        </w:rPr>
        <w:t>tiesioginio atsiskaitymo su subtiekėjais galimybė nekeičia Tiekėjo atsakomybės dėl Sutarties įvykdymo.</w:t>
      </w:r>
    </w:p>
    <w:p w14:paraId="6D3F1CC6" w14:textId="77777777" w:rsidR="000B72C7" w:rsidRPr="00705CE1" w:rsidRDefault="000B72C7" w:rsidP="000B72C7">
      <w:pPr>
        <w:spacing w:line="257" w:lineRule="atLeast"/>
        <w:jc w:val="both"/>
        <w:rPr>
          <w:color w:val="000000"/>
        </w:rPr>
      </w:pPr>
    </w:p>
    <w:p w14:paraId="293FDBBB" w14:textId="77777777" w:rsidR="000B72C7" w:rsidRPr="00705CE1" w:rsidRDefault="000B72C7" w:rsidP="000B72C7">
      <w:pPr>
        <w:spacing w:line="257" w:lineRule="atLeast"/>
        <w:jc w:val="center"/>
        <w:rPr>
          <w:color w:val="000000"/>
        </w:rPr>
      </w:pPr>
      <w:r w:rsidRPr="00705CE1">
        <w:rPr>
          <w:b/>
          <w:bCs/>
          <w:caps/>
          <w:color w:val="000000"/>
        </w:rPr>
        <w:t>4.  ŠALIŲ BENDRADARBIAVIMAS</w:t>
      </w:r>
    </w:p>
    <w:p w14:paraId="11DD5BE5" w14:textId="77777777" w:rsidR="000B72C7" w:rsidRPr="00705CE1" w:rsidRDefault="000B72C7" w:rsidP="000B72C7">
      <w:pPr>
        <w:spacing w:line="257" w:lineRule="atLeast"/>
        <w:jc w:val="both"/>
        <w:rPr>
          <w:color w:val="000000"/>
        </w:rPr>
      </w:pPr>
    </w:p>
    <w:p w14:paraId="741B1430" w14:textId="77777777" w:rsidR="000B72C7" w:rsidRPr="00705CE1" w:rsidRDefault="000B72C7" w:rsidP="000B72C7">
      <w:pPr>
        <w:spacing w:line="257" w:lineRule="atLeast"/>
        <w:jc w:val="center"/>
        <w:rPr>
          <w:color w:val="000000"/>
        </w:rPr>
      </w:pPr>
      <w:r w:rsidRPr="00705CE1">
        <w:rPr>
          <w:b/>
          <w:bCs/>
          <w:color w:val="000000"/>
        </w:rPr>
        <w:t>4.1.  Šalių bendradarbiavimo pareiga</w:t>
      </w:r>
    </w:p>
    <w:p w14:paraId="4DE277E3" w14:textId="77777777" w:rsidR="000B72C7" w:rsidRPr="00705CE1" w:rsidRDefault="000B72C7" w:rsidP="000B72C7">
      <w:pPr>
        <w:spacing w:line="257" w:lineRule="atLeast"/>
        <w:rPr>
          <w:color w:val="000000"/>
        </w:rPr>
      </w:pPr>
    </w:p>
    <w:p w14:paraId="041E2273" w14:textId="77777777" w:rsidR="000B72C7" w:rsidRPr="00705CE1" w:rsidRDefault="000B72C7" w:rsidP="000B72C7">
      <w:pPr>
        <w:spacing w:line="257" w:lineRule="atLeast"/>
        <w:jc w:val="both"/>
        <w:rPr>
          <w:color w:val="000000"/>
        </w:rPr>
      </w:pPr>
      <w:r w:rsidRPr="00705CE1">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1C473C" w14:textId="77777777" w:rsidR="000B72C7" w:rsidRPr="00705CE1" w:rsidRDefault="000B72C7" w:rsidP="000B72C7">
      <w:pPr>
        <w:spacing w:line="257" w:lineRule="atLeast"/>
        <w:jc w:val="both"/>
        <w:rPr>
          <w:color w:val="000000"/>
        </w:rPr>
      </w:pPr>
      <w:r w:rsidRPr="00705CE1">
        <w:rPr>
          <w:color w:val="000000"/>
        </w:rPr>
        <w:t>4.1.2. Šalys įsipareigoja užtikrinti, kad viena kitai teiks dokumentus ir (ar) kitą informaciją, kurie yra būtini Šalių tinkamam įsipareigojimų įvykdymui pagal Sutartį.</w:t>
      </w:r>
    </w:p>
    <w:p w14:paraId="3EE577C7" w14:textId="77777777" w:rsidR="000B72C7" w:rsidRPr="00705CE1" w:rsidRDefault="000B72C7" w:rsidP="000B72C7">
      <w:pPr>
        <w:spacing w:line="257" w:lineRule="atLeast"/>
        <w:jc w:val="both"/>
        <w:rPr>
          <w:color w:val="000000"/>
        </w:rPr>
      </w:pPr>
      <w:r w:rsidRPr="00705CE1">
        <w:rPr>
          <w:color w:val="000000"/>
        </w:rPr>
        <w:lastRenderedPageBreak/>
        <w:t>4.1.3. </w:t>
      </w:r>
      <w:r w:rsidRPr="00705CE1">
        <w:rPr>
          <w:color w:val="000000"/>
          <w:shd w:val="clear" w:color="auto" w:fill="FFFFFF"/>
        </w:rPr>
        <w:t>Jeigu Šalis susiduria su </w:t>
      </w:r>
      <w:r w:rsidRPr="00705CE1">
        <w:rPr>
          <w:color w:val="000000"/>
        </w:rPr>
        <w:t>S</w:t>
      </w:r>
      <w:r w:rsidRPr="00705CE1">
        <w:rPr>
          <w:color w:val="000000"/>
          <w:shd w:val="clear" w:color="auto" w:fill="FFFFFF"/>
        </w:rPr>
        <w:t>utarties vykdymo kliūtimi, ji turi nedelsdama, bet ne vėliau kaip per 5 (penkias) darbo dienas, įspėti kitą Šalį apie tokia</w:t>
      </w:r>
      <w:r w:rsidRPr="00705CE1">
        <w:rPr>
          <w:color w:val="000000"/>
        </w:rPr>
        <w:t>s</w:t>
      </w:r>
      <w:r w:rsidRPr="00705CE1">
        <w:rPr>
          <w:color w:val="000000"/>
          <w:shd w:val="clear" w:color="auto" w:fill="FFFFFF"/>
        </w:rPr>
        <w:t> kliūtis</w:t>
      </w:r>
      <w:r w:rsidRPr="00705CE1">
        <w:rPr>
          <w:color w:val="000000"/>
        </w:rPr>
        <w:t> ir imtis visų nuo jos priklausančių protingų priemonių toms kliūtims pašalinti.</w:t>
      </w:r>
    </w:p>
    <w:p w14:paraId="0430E2DD" w14:textId="77777777" w:rsidR="000B72C7" w:rsidRPr="00705CE1" w:rsidRDefault="000B72C7" w:rsidP="000B72C7">
      <w:pPr>
        <w:spacing w:line="257" w:lineRule="atLeast"/>
        <w:jc w:val="both"/>
        <w:rPr>
          <w:color w:val="000000"/>
        </w:rPr>
      </w:pPr>
    </w:p>
    <w:p w14:paraId="627BFC65" w14:textId="77777777" w:rsidR="000B72C7" w:rsidRPr="00705CE1" w:rsidRDefault="000B72C7" w:rsidP="000B72C7">
      <w:pPr>
        <w:spacing w:line="257" w:lineRule="atLeast"/>
        <w:jc w:val="center"/>
        <w:rPr>
          <w:color w:val="000000"/>
        </w:rPr>
      </w:pPr>
      <w:r w:rsidRPr="00705CE1">
        <w:rPr>
          <w:b/>
          <w:bCs/>
          <w:color w:val="000000"/>
        </w:rPr>
        <w:t>4.2.  Kontaktiniai asmenys</w:t>
      </w:r>
    </w:p>
    <w:p w14:paraId="498E8CCD" w14:textId="77777777" w:rsidR="000B72C7" w:rsidRPr="00705CE1" w:rsidRDefault="000B72C7" w:rsidP="000B72C7">
      <w:pPr>
        <w:spacing w:line="257" w:lineRule="atLeast"/>
        <w:jc w:val="both"/>
        <w:rPr>
          <w:color w:val="000000"/>
        </w:rPr>
      </w:pPr>
    </w:p>
    <w:p w14:paraId="7CBC73B4" w14:textId="77777777" w:rsidR="000B72C7" w:rsidRPr="00705CE1" w:rsidRDefault="000B72C7" w:rsidP="000B72C7">
      <w:pPr>
        <w:spacing w:line="257" w:lineRule="atLeast"/>
        <w:jc w:val="both"/>
        <w:rPr>
          <w:color w:val="000000"/>
        </w:rPr>
      </w:pPr>
      <w:r w:rsidRPr="00705CE1">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AFBB6C" w14:textId="77777777" w:rsidR="000B72C7" w:rsidRPr="00705CE1" w:rsidRDefault="000B72C7" w:rsidP="000B72C7">
      <w:pPr>
        <w:spacing w:line="257" w:lineRule="atLeast"/>
        <w:jc w:val="both"/>
        <w:rPr>
          <w:color w:val="000000"/>
        </w:rPr>
      </w:pPr>
      <w:r w:rsidRPr="00705CE1">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B601F7" w14:textId="77777777" w:rsidR="000B72C7" w:rsidRPr="00705CE1" w:rsidRDefault="000B72C7" w:rsidP="000B72C7">
      <w:pPr>
        <w:spacing w:line="257" w:lineRule="atLeast"/>
        <w:jc w:val="both"/>
        <w:rPr>
          <w:color w:val="000000"/>
        </w:rPr>
      </w:pPr>
      <w:r w:rsidRPr="00705CE1">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763182" w14:textId="77777777" w:rsidR="000B72C7" w:rsidRPr="00705CE1" w:rsidRDefault="000B72C7" w:rsidP="000B72C7">
      <w:pPr>
        <w:spacing w:line="257" w:lineRule="atLeast"/>
        <w:jc w:val="both"/>
        <w:rPr>
          <w:color w:val="000000"/>
        </w:rPr>
      </w:pPr>
    </w:p>
    <w:p w14:paraId="7255F45B" w14:textId="77777777" w:rsidR="000B72C7" w:rsidRPr="00705CE1" w:rsidRDefault="000B72C7" w:rsidP="000B72C7">
      <w:pPr>
        <w:spacing w:line="257" w:lineRule="atLeast"/>
        <w:jc w:val="center"/>
        <w:rPr>
          <w:color w:val="000000"/>
        </w:rPr>
      </w:pPr>
      <w:r w:rsidRPr="00705CE1">
        <w:rPr>
          <w:b/>
          <w:bCs/>
          <w:caps/>
          <w:color w:val="000000"/>
        </w:rPr>
        <w:t>5.  SUTARTIES VYKDYMO METU PATEIKIAMI DOKUMENTAI</w:t>
      </w:r>
    </w:p>
    <w:p w14:paraId="668C46BC" w14:textId="77777777" w:rsidR="000B72C7" w:rsidRPr="00705CE1" w:rsidRDefault="000B72C7" w:rsidP="000B72C7">
      <w:pPr>
        <w:spacing w:line="257" w:lineRule="atLeast"/>
        <w:jc w:val="both"/>
        <w:rPr>
          <w:color w:val="000000"/>
        </w:rPr>
      </w:pPr>
    </w:p>
    <w:p w14:paraId="2E8287EB" w14:textId="77777777" w:rsidR="000B72C7" w:rsidRPr="00705CE1" w:rsidRDefault="000B72C7" w:rsidP="000B72C7">
      <w:pPr>
        <w:spacing w:line="257" w:lineRule="atLeast"/>
        <w:jc w:val="both"/>
        <w:rPr>
          <w:color w:val="000000"/>
        </w:rPr>
      </w:pPr>
      <w:r w:rsidRPr="00705CE1">
        <w:rPr>
          <w:color w:val="000000"/>
        </w:rPr>
        <w:t>5.1. Jeigu Tiekėjas turi parengti ir (ar) pateikti Pirkėjui Prekių naudojimo instrukcijas, jos turi būti aiškios ir detalios, kad Pirkėjas, vadovaudamasis jomis, galėtų tinkamai naudoti patiektas Prekes.</w:t>
      </w:r>
    </w:p>
    <w:p w14:paraId="60A5123E" w14:textId="77777777" w:rsidR="000B72C7" w:rsidRPr="00705CE1" w:rsidRDefault="000B72C7" w:rsidP="000B72C7">
      <w:pPr>
        <w:spacing w:line="257" w:lineRule="atLeast"/>
        <w:jc w:val="both"/>
        <w:rPr>
          <w:color w:val="000000"/>
        </w:rPr>
      </w:pPr>
      <w:r w:rsidRPr="00705CE1">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B9C67D" w14:textId="77777777" w:rsidR="000B72C7" w:rsidRPr="00705CE1" w:rsidRDefault="000B72C7" w:rsidP="000B72C7">
      <w:pPr>
        <w:spacing w:line="257" w:lineRule="atLeast"/>
        <w:jc w:val="both"/>
        <w:rPr>
          <w:color w:val="000000"/>
        </w:rPr>
      </w:pPr>
      <w:r w:rsidRPr="00705CE1">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D008DD0" w14:textId="77777777" w:rsidR="000B72C7" w:rsidRPr="00705CE1" w:rsidRDefault="000B72C7" w:rsidP="000B72C7">
      <w:pPr>
        <w:spacing w:line="257" w:lineRule="atLeast"/>
        <w:jc w:val="both"/>
        <w:rPr>
          <w:color w:val="000000"/>
        </w:rPr>
      </w:pPr>
    </w:p>
    <w:p w14:paraId="494D4DB0" w14:textId="77777777" w:rsidR="000B72C7" w:rsidRPr="00705CE1" w:rsidRDefault="000B72C7" w:rsidP="000B72C7">
      <w:pPr>
        <w:spacing w:line="257" w:lineRule="atLeast"/>
        <w:jc w:val="center"/>
        <w:rPr>
          <w:color w:val="000000"/>
        </w:rPr>
      </w:pPr>
      <w:r w:rsidRPr="00705CE1">
        <w:rPr>
          <w:b/>
          <w:bCs/>
          <w:caps/>
          <w:color w:val="000000"/>
        </w:rPr>
        <w:t>6.  PREKIŲ TIEKIMO PABAIGA IR PREKIŲ PRIĖMIMAS</w:t>
      </w:r>
    </w:p>
    <w:p w14:paraId="35AA2CC9" w14:textId="77777777" w:rsidR="000B72C7" w:rsidRPr="00705CE1" w:rsidRDefault="000B72C7" w:rsidP="000B72C7">
      <w:pPr>
        <w:spacing w:line="257" w:lineRule="atLeast"/>
        <w:rPr>
          <w:color w:val="000000"/>
        </w:rPr>
      </w:pPr>
    </w:p>
    <w:p w14:paraId="5C84D84F" w14:textId="77777777" w:rsidR="000B72C7" w:rsidRPr="00705CE1" w:rsidRDefault="000B72C7" w:rsidP="000B72C7">
      <w:pPr>
        <w:spacing w:line="257" w:lineRule="atLeast"/>
        <w:jc w:val="center"/>
        <w:rPr>
          <w:color w:val="000000"/>
        </w:rPr>
      </w:pPr>
      <w:r w:rsidRPr="00705CE1">
        <w:rPr>
          <w:b/>
          <w:bCs/>
          <w:color w:val="000000"/>
        </w:rPr>
        <w:t>6.1.  Prekių tiekimo pabaiga</w:t>
      </w:r>
    </w:p>
    <w:p w14:paraId="6F6B3EDD" w14:textId="77777777" w:rsidR="000B72C7" w:rsidRPr="00705CE1" w:rsidRDefault="000B72C7" w:rsidP="000B72C7">
      <w:pPr>
        <w:spacing w:line="257" w:lineRule="atLeast"/>
        <w:rPr>
          <w:color w:val="000000"/>
        </w:rPr>
      </w:pPr>
    </w:p>
    <w:p w14:paraId="0057A145" w14:textId="77777777" w:rsidR="000B72C7" w:rsidRPr="00705CE1" w:rsidRDefault="000B72C7" w:rsidP="000B72C7">
      <w:pPr>
        <w:spacing w:line="257" w:lineRule="atLeast"/>
        <w:jc w:val="both"/>
        <w:rPr>
          <w:color w:val="000000"/>
        </w:rPr>
      </w:pPr>
      <w:r w:rsidRPr="00705CE1">
        <w:rPr>
          <w:color w:val="000000"/>
        </w:rPr>
        <w:t>6.1.1. Prekių tiekimas laikomas užbaigtu, kai yra įvykdytos visos šios sąlygos:</w:t>
      </w:r>
    </w:p>
    <w:p w14:paraId="3CD286A5" w14:textId="77777777" w:rsidR="000B72C7" w:rsidRPr="00705CE1" w:rsidRDefault="000B72C7" w:rsidP="000B72C7">
      <w:pPr>
        <w:spacing w:line="257" w:lineRule="atLeast"/>
        <w:jc w:val="both"/>
        <w:rPr>
          <w:color w:val="000000"/>
        </w:rPr>
      </w:pPr>
      <w:r w:rsidRPr="00705CE1">
        <w:rPr>
          <w:color w:val="000000"/>
        </w:rPr>
        <w:t>6.1.1.1. Tiekėjas pristatė visas Prekes pagal Sutarties ir įstatymų bei kitų teisės aktų reikalavimus (ir kai suteiktos visos su Prekėmis susijusios paslaugos, jei to reikalaujama);</w:t>
      </w:r>
    </w:p>
    <w:p w14:paraId="738432B8" w14:textId="77777777" w:rsidR="000B72C7" w:rsidRPr="00705CE1" w:rsidRDefault="000B72C7" w:rsidP="000B72C7">
      <w:pPr>
        <w:spacing w:line="257" w:lineRule="atLeast"/>
        <w:jc w:val="both"/>
        <w:rPr>
          <w:color w:val="000000"/>
        </w:rPr>
      </w:pPr>
      <w:r w:rsidRPr="00705CE1">
        <w:rPr>
          <w:color w:val="000000"/>
        </w:rPr>
        <w:t>6.1.1.2. Tiekėjas perdavė Pirkėjui visą reikalingą dokumentaciją, įskaitant naudojimo instrukcijas, sertifikatus ir garantijas (jei to reikalaujama);</w:t>
      </w:r>
    </w:p>
    <w:p w14:paraId="319AAFB6" w14:textId="77777777" w:rsidR="000B72C7" w:rsidRPr="00705CE1" w:rsidRDefault="000B72C7" w:rsidP="000B72C7">
      <w:pPr>
        <w:spacing w:line="257" w:lineRule="atLeast"/>
        <w:jc w:val="both"/>
        <w:rPr>
          <w:color w:val="000000"/>
        </w:rPr>
      </w:pPr>
      <w:r w:rsidRPr="00705CE1">
        <w:rPr>
          <w:color w:val="000000"/>
        </w:rPr>
        <w:t>6.1.1.3. Tiekėjas apmokė Pirkėjo personalą, kaip naudoti Prekes (jeigu to reikalaujama);</w:t>
      </w:r>
    </w:p>
    <w:p w14:paraId="16539E21" w14:textId="77777777" w:rsidR="000B72C7" w:rsidRPr="00705CE1" w:rsidRDefault="000B72C7" w:rsidP="000B72C7">
      <w:pPr>
        <w:spacing w:line="257" w:lineRule="atLeast"/>
        <w:jc w:val="both"/>
        <w:rPr>
          <w:color w:val="000000"/>
        </w:rPr>
      </w:pPr>
      <w:r w:rsidRPr="00705CE1">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20E616A1" w14:textId="77777777" w:rsidR="000B72C7" w:rsidRPr="00705CE1" w:rsidRDefault="000B72C7" w:rsidP="000B72C7">
      <w:pPr>
        <w:spacing w:line="257" w:lineRule="atLeast"/>
        <w:jc w:val="both"/>
        <w:rPr>
          <w:color w:val="000000"/>
        </w:rPr>
      </w:pPr>
      <w:r w:rsidRPr="00705CE1">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5FEF2A2" w14:textId="77777777" w:rsidR="000B72C7" w:rsidRPr="00705CE1" w:rsidRDefault="000B72C7" w:rsidP="000B72C7">
      <w:pPr>
        <w:spacing w:line="257" w:lineRule="atLeast"/>
        <w:jc w:val="both"/>
        <w:rPr>
          <w:color w:val="000000"/>
        </w:rPr>
      </w:pPr>
    </w:p>
    <w:p w14:paraId="10AF0A05" w14:textId="77777777" w:rsidR="000B72C7" w:rsidRPr="00705CE1" w:rsidRDefault="000B72C7" w:rsidP="000B72C7">
      <w:pPr>
        <w:spacing w:line="257" w:lineRule="atLeast"/>
        <w:jc w:val="center"/>
        <w:rPr>
          <w:color w:val="000000"/>
        </w:rPr>
      </w:pPr>
      <w:r w:rsidRPr="00705CE1">
        <w:rPr>
          <w:b/>
          <w:bCs/>
          <w:color w:val="000000"/>
        </w:rPr>
        <w:t>6.2.  Prekių perdavimas–priėmimas</w:t>
      </w:r>
    </w:p>
    <w:p w14:paraId="26201B23" w14:textId="77777777" w:rsidR="000B72C7" w:rsidRPr="00705CE1" w:rsidRDefault="000B72C7" w:rsidP="000B72C7">
      <w:pPr>
        <w:spacing w:line="257" w:lineRule="atLeast"/>
        <w:jc w:val="both"/>
        <w:rPr>
          <w:color w:val="000000"/>
        </w:rPr>
      </w:pPr>
    </w:p>
    <w:p w14:paraId="38BDE5D5" w14:textId="77777777" w:rsidR="000B72C7" w:rsidRPr="00705CE1" w:rsidRDefault="000B72C7" w:rsidP="000B72C7">
      <w:pPr>
        <w:spacing w:line="257" w:lineRule="atLeast"/>
        <w:jc w:val="both"/>
        <w:rPr>
          <w:color w:val="000000"/>
        </w:rPr>
      </w:pPr>
      <w:r w:rsidRPr="00705CE1">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826E73B" w14:textId="77777777" w:rsidR="000B72C7" w:rsidRPr="00705CE1" w:rsidRDefault="000B72C7" w:rsidP="000B72C7">
      <w:pPr>
        <w:spacing w:line="257" w:lineRule="atLeast"/>
        <w:jc w:val="both"/>
        <w:rPr>
          <w:color w:val="000000"/>
        </w:rPr>
      </w:pPr>
      <w:r w:rsidRPr="00705CE1">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81ADE2" w14:textId="77777777" w:rsidR="000B72C7" w:rsidRPr="00705CE1" w:rsidRDefault="000B72C7" w:rsidP="000B72C7">
      <w:pPr>
        <w:spacing w:line="257" w:lineRule="atLeast"/>
        <w:jc w:val="both"/>
        <w:rPr>
          <w:color w:val="000000"/>
        </w:rPr>
      </w:pPr>
      <w:r w:rsidRPr="00705CE1">
        <w:rPr>
          <w:color w:val="000000"/>
        </w:rPr>
        <w:t>6.2.3. Tiekėjui pristačius Prekes, Pirkėjas atlieka jų patikrinimą ir privalo:</w:t>
      </w:r>
    </w:p>
    <w:p w14:paraId="04F87CB7" w14:textId="77777777" w:rsidR="000B72C7" w:rsidRPr="00705CE1" w:rsidRDefault="000B72C7" w:rsidP="000B72C7">
      <w:pPr>
        <w:spacing w:line="257" w:lineRule="atLeast"/>
        <w:jc w:val="both"/>
        <w:rPr>
          <w:color w:val="000000"/>
        </w:rPr>
      </w:pPr>
      <w:r w:rsidRPr="00705CE1">
        <w:rPr>
          <w:color w:val="000000"/>
        </w:rPr>
        <w:t>6.2.3.1. ne vėliau kaip per 5 (penkias) darbo dienas nuo faktinio Prekių perdavimo priimti Prekes, pasirašydamas Prekių perdavimo–priėmimo aktą; arba</w:t>
      </w:r>
    </w:p>
    <w:p w14:paraId="4BD52224" w14:textId="77777777" w:rsidR="000B72C7" w:rsidRPr="00705CE1" w:rsidRDefault="000B72C7" w:rsidP="000B72C7">
      <w:pPr>
        <w:spacing w:line="257" w:lineRule="atLeast"/>
        <w:jc w:val="both"/>
        <w:rPr>
          <w:color w:val="000000"/>
        </w:rPr>
      </w:pPr>
      <w:r w:rsidRPr="00705CE1">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05CE1">
        <w:rPr>
          <w:b/>
          <w:bCs/>
          <w:color w:val="000000"/>
        </w:rPr>
        <w:t>Defektų aktas</w:t>
      </w:r>
      <w:r w:rsidRPr="00705CE1">
        <w:rPr>
          <w:color w:val="000000"/>
        </w:rPr>
        <w:t>); arba</w:t>
      </w:r>
    </w:p>
    <w:p w14:paraId="4A8B989E" w14:textId="77777777" w:rsidR="000B72C7" w:rsidRPr="00705CE1" w:rsidRDefault="000B72C7" w:rsidP="000B72C7">
      <w:pPr>
        <w:spacing w:line="257" w:lineRule="atLeast"/>
        <w:jc w:val="both"/>
        <w:rPr>
          <w:color w:val="000000"/>
        </w:rPr>
      </w:pPr>
      <w:r w:rsidRPr="00705CE1">
        <w:rPr>
          <w:color w:val="000000"/>
        </w:rPr>
        <w:t>6.2.3.3. atsisakyti priimti Prekes ar jų dalį ir įteikti (arba išsiųsti) Defektų aktą Tiekėjui dėl netinkamų Prekių ar jų dalies. </w:t>
      </w:r>
    </w:p>
    <w:p w14:paraId="686AC18F" w14:textId="77777777" w:rsidR="000B72C7" w:rsidRPr="00705CE1" w:rsidRDefault="000B72C7" w:rsidP="000B72C7">
      <w:pPr>
        <w:spacing w:line="257" w:lineRule="atLeast"/>
        <w:jc w:val="both"/>
        <w:rPr>
          <w:color w:val="000000"/>
        </w:rPr>
      </w:pPr>
      <w:r w:rsidRPr="00705CE1">
        <w:rPr>
          <w:color w:val="000000"/>
        </w:rPr>
        <w:t>6.2.4. Prekių perdavimo–priėmimo akte turi būti nurodoma data, kada Tiekėjas pristatė visas Prekes (ar atitinkamą jų dalį, kai Sutartyje numatytas pristatymas dalimis) ir pateikė visus reikiamus dokumentus.</w:t>
      </w:r>
    </w:p>
    <w:p w14:paraId="629074D2" w14:textId="77777777" w:rsidR="000B72C7" w:rsidRPr="00705CE1" w:rsidRDefault="000B72C7" w:rsidP="000B72C7">
      <w:pPr>
        <w:spacing w:line="257" w:lineRule="atLeast"/>
        <w:jc w:val="both"/>
        <w:rPr>
          <w:color w:val="000000"/>
        </w:rPr>
      </w:pPr>
      <w:r w:rsidRPr="00705CE1">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DE8F61" w14:textId="77777777" w:rsidR="000B72C7" w:rsidRPr="00705CE1" w:rsidRDefault="000B72C7" w:rsidP="000B72C7">
      <w:pPr>
        <w:spacing w:line="257" w:lineRule="atLeast"/>
        <w:jc w:val="both"/>
        <w:rPr>
          <w:color w:val="000000"/>
        </w:rPr>
      </w:pPr>
      <w:r w:rsidRPr="00705CE1">
        <w:rPr>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72F5614" w14:textId="77777777" w:rsidR="000B72C7" w:rsidRPr="00705CE1" w:rsidRDefault="000B72C7" w:rsidP="000B72C7">
      <w:pPr>
        <w:spacing w:line="257" w:lineRule="atLeast"/>
        <w:jc w:val="both"/>
        <w:rPr>
          <w:color w:val="000000"/>
        </w:rPr>
      </w:pPr>
      <w:r w:rsidRPr="00705CE1">
        <w:rPr>
          <w:color w:val="000000"/>
        </w:rPr>
        <w:t xml:space="preserve">6.2.7. Jeigu Pirkėjas per 5 (penkias) darbo dienas </w:t>
      </w:r>
      <w:r w:rsidRPr="00705CE1">
        <w:rPr>
          <w:rFonts w:eastAsia="Arial"/>
        </w:rPr>
        <w:t xml:space="preserve">nuo Prekių perdavimo–priėmimo akto gavimo </w:t>
      </w:r>
      <w:r w:rsidRPr="00705CE1">
        <w:rPr>
          <w:color w:val="000000"/>
        </w:rPr>
        <w:t>nepateikia (neišsiunčia) Tiekėjui Defektų akto, laikoma, kad Pirkėjas Prekes priėmė ir joms pretenzijų neturi.</w:t>
      </w:r>
    </w:p>
    <w:p w14:paraId="5E060EF0" w14:textId="77777777" w:rsidR="000B72C7" w:rsidRPr="00705CE1" w:rsidRDefault="000B72C7" w:rsidP="000B72C7">
      <w:pPr>
        <w:spacing w:line="257" w:lineRule="atLeast"/>
        <w:jc w:val="both"/>
        <w:rPr>
          <w:color w:val="000000"/>
        </w:rPr>
      </w:pPr>
      <w:r w:rsidRPr="00705CE1">
        <w:rPr>
          <w:color w:val="000000"/>
        </w:rPr>
        <w:t>6.2.8. Prekių praradimo ar sugadinimo ar atsitiktinio žuvimo rizika Pirkėjui iš Tiekėjo pereina nuo faktinio tokių Prekių priėmimo momento.</w:t>
      </w:r>
    </w:p>
    <w:p w14:paraId="2977E694" w14:textId="77777777" w:rsidR="000B72C7" w:rsidRPr="00705CE1" w:rsidRDefault="000B72C7" w:rsidP="000B72C7">
      <w:pPr>
        <w:spacing w:line="257" w:lineRule="atLeast"/>
        <w:jc w:val="both"/>
        <w:rPr>
          <w:color w:val="000000"/>
        </w:rPr>
      </w:pPr>
      <w:r w:rsidRPr="00705CE1">
        <w:rPr>
          <w:color w:val="000000"/>
        </w:rPr>
        <w:t>6.2.9. Pirkėjas turi teisę naudotis Prekėmis tik po Prekių perdavimo-priėmimo akto pasirašymo.</w:t>
      </w:r>
    </w:p>
    <w:p w14:paraId="77D589FD" w14:textId="77777777" w:rsidR="000B72C7" w:rsidRPr="00705CE1" w:rsidRDefault="000B72C7" w:rsidP="000B72C7">
      <w:pPr>
        <w:spacing w:line="257" w:lineRule="atLeast"/>
        <w:jc w:val="both"/>
        <w:rPr>
          <w:color w:val="000000"/>
        </w:rPr>
      </w:pPr>
      <w:r w:rsidRPr="00705CE1">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1BA106" w14:textId="77777777" w:rsidR="000B72C7" w:rsidRPr="00705CE1" w:rsidRDefault="000B72C7" w:rsidP="000B72C7">
      <w:pPr>
        <w:spacing w:line="257" w:lineRule="atLeast"/>
        <w:jc w:val="both"/>
        <w:rPr>
          <w:color w:val="000000"/>
        </w:rPr>
      </w:pPr>
    </w:p>
    <w:p w14:paraId="7CFD5597" w14:textId="77777777" w:rsidR="000B72C7" w:rsidRPr="00705CE1" w:rsidRDefault="000B72C7" w:rsidP="000B72C7">
      <w:pPr>
        <w:spacing w:line="257" w:lineRule="atLeast"/>
        <w:jc w:val="center"/>
        <w:rPr>
          <w:color w:val="000000"/>
        </w:rPr>
      </w:pPr>
      <w:r w:rsidRPr="00705CE1">
        <w:rPr>
          <w:b/>
          <w:bCs/>
          <w:caps/>
          <w:color w:val="000000"/>
        </w:rPr>
        <w:t>7.  TIEKĖJO GARANTINIAI ĮSIPAREIGOJIMAI</w:t>
      </w:r>
    </w:p>
    <w:p w14:paraId="1DC99012" w14:textId="77777777" w:rsidR="000B72C7" w:rsidRPr="00705CE1" w:rsidRDefault="000B72C7" w:rsidP="000B72C7">
      <w:pPr>
        <w:spacing w:line="257" w:lineRule="atLeast"/>
        <w:rPr>
          <w:color w:val="000000"/>
        </w:rPr>
      </w:pPr>
    </w:p>
    <w:p w14:paraId="58A8D316" w14:textId="77777777" w:rsidR="000B72C7" w:rsidRPr="00705CE1" w:rsidRDefault="000B72C7" w:rsidP="000B72C7">
      <w:pPr>
        <w:spacing w:line="257" w:lineRule="atLeast"/>
        <w:jc w:val="center"/>
        <w:rPr>
          <w:color w:val="000000"/>
        </w:rPr>
      </w:pPr>
      <w:r w:rsidRPr="00705CE1">
        <w:rPr>
          <w:b/>
          <w:bCs/>
          <w:color w:val="000000"/>
        </w:rPr>
        <w:t>7.1.  Garantiniai terminai (jei taikoma)</w:t>
      </w:r>
    </w:p>
    <w:p w14:paraId="5FB6D6F2" w14:textId="77777777" w:rsidR="000B72C7" w:rsidRPr="00705CE1" w:rsidRDefault="000B72C7" w:rsidP="000B72C7">
      <w:pPr>
        <w:spacing w:line="257" w:lineRule="atLeast"/>
        <w:rPr>
          <w:color w:val="000000"/>
        </w:rPr>
      </w:pPr>
    </w:p>
    <w:p w14:paraId="0460E799" w14:textId="77777777" w:rsidR="000B72C7" w:rsidRPr="00705CE1" w:rsidRDefault="000B72C7" w:rsidP="000B72C7">
      <w:pPr>
        <w:spacing w:line="257" w:lineRule="atLeast"/>
        <w:jc w:val="both"/>
        <w:rPr>
          <w:color w:val="000000"/>
        </w:rPr>
      </w:pPr>
      <w:r w:rsidRPr="00705CE1">
        <w:rPr>
          <w:color w:val="000000"/>
        </w:rPr>
        <w:t xml:space="preserve">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w:t>
      </w:r>
      <w:r w:rsidRPr="00705CE1">
        <w:rPr>
          <w:color w:val="000000"/>
        </w:rPr>
        <w:lastRenderedPageBreak/>
        <w:t>mėnesių garantinis terminas. Garantinis terminas pradedamas skaičiuoti nuo pristatytų Prekių perdavimo–priėmimo akto pasirašymo dienos.</w:t>
      </w:r>
    </w:p>
    <w:p w14:paraId="14A1785B" w14:textId="77777777" w:rsidR="000B72C7" w:rsidRPr="00705CE1" w:rsidRDefault="000B72C7" w:rsidP="000B72C7">
      <w:pPr>
        <w:spacing w:line="257" w:lineRule="atLeast"/>
        <w:jc w:val="both"/>
        <w:rPr>
          <w:color w:val="000000"/>
        </w:rPr>
      </w:pPr>
      <w:r w:rsidRPr="00705CE1">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192EF23" w14:textId="77777777" w:rsidR="000B72C7" w:rsidRPr="00705CE1" w:rsidRDefault="000B72C7" w:rsidP="000B72C7">
      <w:pPr>
        <w:spacing w:line="257" w:lineRule="atLeast"/>
        <w:jc w:val="both"/>
        <w:rPr>
          <w:color w:val="000000"/>
        </w:rPr>
      </w:pPr>
      <w:r w:rsidRPr="00705CE1">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ECCE68" w14:textId="77777777" w:rsidR="000B72C7" w:rsidRPr="00705CE1" w:rsidRDefault="000B72C7" w:rsidP="000B72C7">
      <w:pPr>
        <w:spacing w:line="257" w:lineRule="atLeast"/>
        <w:jc w:val="both"/>
        <w:rPr>
          <w:color w:val="000000"/>
        </w:rPr>
      </w:pPr>
    </w:p>
    <w:p w14:paraId="33B74A91" w14:textId="77777777" w:rsidR="000B72C7" w:rsidRPr="00705CE1" w:rsidRDefault="000B72C7" w:rsidP="000B72C7">
      <w:pPr>
        <w:spacing w:line="257" w:lineRule="atLeast"/>
        <w:jc w:val="center"/>
        <w:rPr>
          <w:color w:val="000000"/>
        </w:rPr>
      </w:pPr>
      <w:r w:rsidRPr="00705CE1">
        <w:rPr>
          <w:b/>
          <w:bCs/>
          <w:color w:val="000000"/>
        </w:rPr>
        <w:t>7.2.  Pretenzijos dėl Prekių trūkumų</w:t>
      </w:r>
    </w:p>
    <w:p w14:paraId="19B46DE7" w14:textId="77777777" w:rsidR="000B72C7" w:rsidRPr="00705CE1" w:rsidRDefault="000B72C7" w:rsidP="000B72C7">
      <w:pPr>
        <w:spacing w:line="257" w:lineRule="atLeast"/>
        <w:jc w:val="both"/>
        <w:rPr>
          <w:color w:val="000000"/>
        </w:rPr>
      </w:pPr>
    </w:p>
    <w:p w14:paraId="39E8E680" w14:textId="77777777" w:rsidR="000B72C7" w:rsidRPr="00705CE1" w:rsidRDefault="000B72C7" w:rsidP="000B72C7">
      <w:pPr>
        <w:spacing w:line="257" w:lineRule="atLeast"/>
        <w:jc w:val="both"/>
        <w:rPr>
          <w:color w:val="000000"/>
        </w:rPr>
      </w:pPr>
      <w:r w:rsidRPr="00705CE1">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6DF7D17" w14:textId="77777777" w:rsidR="000B72C7" w:rsidRPr="00705CE1" w:rsidRDefault="000B72C7" w:rsidP="000B72C7">
      <w:pPr>
        <w:spacing w:line="257" w:lineRule="atLeast"/>
        <w:jc w:val="both"/>
        <w:rPr>
          <w:color w:val="000000"/>
        </w:rPr>
      </w:pPr>
      <w:r w:rsidRPr="00705CE1">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CEA4DC" w14:textId="77777777" w:rsidR="000B72C7" w:rsidRPr="00705CE1" w:rsidRDefault="000B72C7" w:rsidP="000B72C7">
      <w:pPr>
        <w:jc w:val="both"/>
      </w:pPr>
      <w:r w:rsidRPr="00705CE1">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976D08" w14:textId="77777777" w:rsidR="000B72C7" w:rsidRPr="00705CE1" w:rsidRDefault="000B72C7" w:rsidP="000B72C7">
      <w:pPr>
        <w:jc w:val="both"/>
        <w:rPr>
          <w:color w:val="000000"/>
        </w:rPr>
      </w:pPr>
      <w:r w:rsidRPr="00705CE1">
        <w:rPr>
          <w:color w:val="000000"/>
        </w:rPr>
        <w:t xml:space="preserve">7.2.3.1. jei Prekės atitinka Sutartyje </w:t>
      </w:r>
      <w:r w:rsidRPr="00705CE1">
        <w:rPr>
          <w:rFonts w:eastAsia="Calibri"/>
        </w:rPr>
        <w:t>ir įstatymuose bei kituose teisės aktuose nurodytus reikalavimus</w:t>
      </w:r>
      <w:r w:rsidRPr="00705CE1">
        <w:rPr>
          <w:color w:val="000000"/>
        </w:rPr>
        <w:t xml:space="preserve"> – Pirkėjas;</w:t>
      </w:r>
    </w:p>
    <w:p w14:paraId="3C3E8EF8" w14:textId="77777777" w:rsidR="000B72C7" w:rsidRPr="00705CE1" w:rsidRDefault="000B72C7" w:rsidP="000B72C7">
      <w:pPr>
        <w:jc w:val="both"/>
        <w:rPr>
          <w:color w:val="000000"/>
        </w:rPr>
      </w:pPr>
      <w:r w:rsidRPr="00705CE1">
        <w:rPr>
          <w:color w:val="000000"/>
        </w:rPr>
        <w:t xml:space="preserve">7.2.3.2. jei Prekės neatitinka Sutartyje </w:t>
      </w:r>
      <w:r w:rsidRPr="00705CE1">
        <w:rPr>
          <w:rFonts w:eastAsia="Calibri"/>
        </w:rPr>
        <w:t>ir įstatymuose bei kituose teisės aktuose nurodytų reikalavimų</w:t>
      </w:r>
      <w:r w:rsidRPr="00705CE1">
        <w:rPr>
          <w:color w:val="000000"/>
        </w:rPr>
        <w:t xml:space="preserve"> – Tiekėjas.</w:t>
      </w:r>
    </w:p>
    <w:p w14:paraId="46FF8960" w14:textId="77777777" w:rsidR="000B72C7" w:rsidRPr="00705CE1" w:rsidRDefault="000B72C7" w:rsidP="000B72C7">
      <w:pPr>
        <w:tabs>
          <w:tab w:val="left" w:pos="567"/>
          <w:tab w:val="left" w:pos="851"/>
          <w:tab w:val="left" w:pos="992"/>
          <w:tab w:val="left" w:pos="1134"/>
        </w:tabs>
        <w:jc w:val="both"/>
        <w:rPr>
          <w:rFonts w:eastAsia="Calibri"/>
        </w:rPr>
      </w:pPr>
      <w:r w:rsidRPr="00705CE1">
        <w:rPr>
          <w:rFonts w:eastAsia="Calibri"/>
        </w:rPr>
        <w:t>7.2.4. Ekspertizės išvados Šalims yra privalomos.</w:t>
      </w:r>
    </w:p>
    <w:p w14:paraId="5445F413" w14:textId="77777777" w:rsidR="000B72C7" w:rsidRPr="00705CE1" w:rsidRDefault="000B72C7" w:rsidP="000B72C7">
      <w:pPr>
        <w:tabs>
          <w:tab w:val="left" w:pos="567"/>
          <w:tab w:val="left" w:pos="851"/>
          <w:tab w:val="left" w:pos="992"/>
          <w:tab w:val="left" w:pos="1134"/>
        </w:tabs>
        <w:jc w:val="both"/>
        <w:rPr>
          <w:color w:val="000000"/>
        </w:rPr>
      </w:pPr>
      <w:r w:rsidRPr="00705CE1">
        <w:rPr>
          <w:rFonts w:eastAsia="Calibri"/>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AB172B1" w14:textId="77777777" w:rsidR="000B72C7" w:rsidRPr="00705CE1" w:rsidRDefault="000B72C7" w:rsidP="000B72C7">
      <w:pPr>
        <w:rPr>
          <w:sz w:val="14"/>
          <w:szCs w:val="14"/>
        </w:rPr>
      </w:pPr>
    </w:p>
    <w:p w14:paraId="2489B875" w14:textId="77777777" w:rsidR="000B72C7" w:rsidRPr="00705CE1" w:rsidRDefault="000B72C7" w:rsidP="000B72C7">
      <w:pPr>
        <w:spacing w:line="257" w:lineRule="atLeast"/>
        <w:jc w:val="both"/>
        <w:rPr>
          <w:color w:val="000000"/>
        </w:rPr>
      </w:pPr>
    </w:p>
    <w:p w14:paraId="52763745" w14:textId="77777777" w:rsidR="000B72C7" w:rsidRPr="00705CE1" w:rsidRDefault="000B72C7" w:rsidP="000B72C7">
      <w:pPr>
        <w:spacing w:line="257" w:lineRule="atLeast"/>
        <w:jc w:val="center"/>
        <w:rPr>
          <w:color w:val="000000"/>
        </w:rPr>
      </w:pPr>
      <w:r w:rsidRPr="00705CE1">
        <w:rPr>
          <w:b/>
          <w:bCs/>
          <w:color w:val="000000"/>
        </w:rPr>
        <w:t>7.3.  Prekių trūkumų šalinimas</w:t>
      </w:r>
    </w:p>
    <w:p w14:paraId="1C3338F2" w14:textId="77777777" w:rsidR="000B72C7" w:rsidRPr="00705CE1" w:rsidRDefault="000B72C7" w:rsidP="000B72C7">
      <w:pPr>
        <w:spacing w:line="257" w:lineRule="atLeast"/>
        <w:jc w:val="both"/>
        <w:rPr>
          <w:color w:val="000000"/>
        </w:rPr>
      </w:pPr>
    </w:p>
    <w:p w14:paraId="741C5E73" w14:textId="77777777" w:rsidR="000B72C7" w:rsidRPr="00705CE1" w:rsidRDefault="000B72C7" w:rsidP="000B72C7">
      <w:pPr>
        <w:spacing w:line="257" w:lineRule="atLeast"/>
        <w:jc w:val="both"/>
        <w:rPr>
          <w:color w:val="000000"/>
        </w:rPr>
      </w:pPr>
      <w:r w:rsidRPr="00705CE1">
        <w:rPr>
          <w:color w:val="000000"/>
        </w:rPr>
        <w:t>7.3.1. Tiekėjas privalo nemokamai pašalinti Prekių trūkumus, sutaisydamas Prekes ar jų dalį arba pakeisdamas Prekę nauja Preke ar jos dalimi.</w:t>
      </w:r>
    </w:p>
    <w:p w14:paraId="7F604700" w14:textId="77777777" w:rsidR="000B72C7" w:rsidRPr="00705CE1" w:rsidRDefault="000B72C7" w:rsidP="000B72C7">
      <w:pPr>
        <w:spacing w:line="257" w:lineRule="atLeast"/>
        <w:jc w:val="both"/>
        <w:rPr>
          <w:color w:val="000000"/>
        </w:rPr>
      </w:pPr>
      <w:r w:rsidRPr="00705CE1">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B90DA7D" w14:textId="77777777" w:rsidR="000B72C7" w:rsidRPr="00705CE1" w:rsidRDefault="000B72C7" w:rsidP="000B72C7">
      <w:pPr>
        <w:spacing w:line="257" w:lineRule="atLeast"/>
        <w:jc w:val="both"/>
        <w:rPr>
          <w:color w:val="000000"/>
        </w:rPr>
      </w:pPr>
      <w:r w:rsidRPr="00705CE1">
        <w:rPr>
          <w:color w:val="000000"/>
        </w:rPr>
        <w:t>7.3.3. Sutaisytoje Prekių dalyje pakartotinai nustačius Prekių trūkumų, Tiekėjas privalo pakeisti Prekes naujomis kokybiškomis Prekėmis, nebent Pirkėjas raštu sutiktų Prekes dar kartą taisyti.</w:t>
      </w:r>
    </w:p>
    <w:p w14:paraId="6F1AC141" w14:textId="77777777" w:rsidR="000B72C7" w:rsidRPr="00705CE1" w:rsidRDefault="000B72C7" w:rsidP="000B72C7">
      <w:pPr>
        <w:spacing w:line="257" w:lineRule="atLeast"/>
        <w:jc w:val="both"/>
        <w:rPr>
          <w:color w:val="000000"/>
        </w:rPr>
      </w:pPr>
      <w:r w:rsidRPr="00705CE1">
        <w:rPr>
          <w:color w:val="000000"/>
        </w:rPr>
        <w:t>7.3.4. Pašalinus Prekių trūkumus, garantinis terminas sutaisytajai Prekių daliai ar naujoms Prekėms vėl pradedamas skaičiuoti nuo tinkamai sutaisytų ar pakeistų Prekių (ar jų dalių) perdavimo Pirkėjui dienos.</w:t>
      </w:r>
    </w:p>
    <w:p w14:paraId="7074BE44" w14:textId="77777777" w:rsidR="000B72C7" w:rsidRPr="00705CE1" w:rsidRDefault="000B72C7" w:rsidP="000B72C7">
      <w:pPr>
        <w:spacing w:line="257" w:lineRule="atLeast"/>
        <w:jc w:val="both"/>
        <w:rPr>
          <w:color w:val="000000"/>
        </w:rPr>
      </w:pPr>
      <w:r w:rsidRPr="00705CE1">
        <w:rPr>
          <w:color w:val="000000"/>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705CE1">
        <w:rPr>
          <w:color w:val="000000"/>
        </w:rPr>
        <w:lastRenderedPageBreak/>
        <w:t>bandymai atliekami pagal anksčiau atliktų bandymų sąlygas, išskyrus tai, kad jie visais atvejais turi būti atliekami Tiekėjo rizika ir sąskaita.</w:t>
      </w:r>
    </w:p>
    <w:p w14:paraId="49B42705" w14:textId="77777777" w:rsidR="000B72C7" w:rsidRPr="00705CE1" w:rsidRDefault="000B72C7" w:rsidP="000B72C7">
      <w:pPr>
        <w:spacing w:line="257" w:lineRule="atLeast"/>
        <w:jc w:val="both"/>
        <w:rPr>
          <w:color w:val="000000"/>
        </w:rPr>
      </w:pPr>
      <w:r w:rsidRPr="00705CE1">
        <w:rPr>
          <w:color w:val="000000"/>
        </w:rPr>
        <w:t>7.3.6. Tiekėjas, pašalinęs visus Prekių trūkumus, privalo apie tai informuoti Pirkėją.</w:t>
      </w:r>
    </w:p>
    <w:p w14:paraId="1F49CF73" w14:textId="77777777" w:rsidR="000B72C7" w:rsidRPr="00705CE1" w:rsidRDefault="000B72C7" w:rsidP="000B72C7">
      <w:pPr>
        <w:spacing w:line="257" w:lineRule="atLeast"/>
        <w:jc w:val="both"/>
        <w:rPr>
          <w:color w:val="000000"/>
        </w:rPr>
      </w:pPr>
      <w:r w:rsidRPr="00705CE1">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6DA82014" w14:textId="77777777" w:rsidR="000B72C7" w:rsidRPr="00705CE1" w:rsidRDefault="000B72C7" w:rsidP="000B72C7">
      <w:pPr>
        <w:spacing w:line="257" w:lineRule="atLeast"/>
        <w:jc w:val="both"/>
        <w:rPr>
          <w:color w:val="000000"/>
        </w:rPr>
      </w:pPr>
    </w:p>
    <w:p w14:paraId="65E38D09" w14:textId="77777777" w:rsidR="000B72C7" w:rsidRPr="00705CE1" w:rsidRDefault="000B72C7" w:rsidP="000B72C7">
      <w:pPr>
        <w:spacing w:line="257" w:lineRule="atLeast"/>
        <w:jc w:val="center"/>
        <w:rPr>
          <w:color w:val="000000"/>
        </w:rPr>
      </w:pPr>
      <w:r w:rsidRPr="00705CE1">
        <w:rPr>
          <w:b/>
          <w:bCs/>
          <w:color w:val="000000"/>
        </w:rPr>
        <w:t>7.4.  Pirkėjo teisės, Tiekėjui nepašalinus Prekių trūkumų</w:t>
      </w:r>
    </w:p>
    <w:p w14:paraId="65A67027" w14:textId="77777777" w:rsidR="000B72C7" w:rsidRPr="00705CE1" w:rsidRDefault="000B72C7" w:rsidP="000B72C7">
      <w:pPr>
        <w:spacing w:line="257" w:lineRule="atLeast"/>
        <w:jc w:val="both"/>
        <w:rPr>
          <w:color w:val="000000"/>
        </w:rPr>
      </w:pPr>
    </w:p>
    <w:p w14:paraId="3D2978DC" w14:textId="77777777" w:rsidR="000B72C7" w:rsidRPr="00705CE1" w:rsidRDefault="000B72C7" w:rsidP="000B72C7">
      <w:pPr>
        <w:spacing w:line="257" w:lineRule="atLeast"/>
        <w:jc w:val="both"/>
        <w:rPr>
          <w:color w:val="000000"/>
        </w:rPr>
      </w:pPr>
      <w:r w:rsidRPr="00705CE1">
        <w:rPr>
          <w:color w:val="000000"/>
        </w:rPr>
        <w:t>7.4.1. Jeigu Tiekėjas atsisako pašalinti arba nepašalina Prekių trūkumų per Pirkėjo nustatytus protingus terminus, Pirkėjas turi teisę:</w:t>
      </w:r>
    </w:p>
    <w:p w14:paraId="7B0E70F3" w14:textId="77777777" w:rsidR="000B72C7" w:rsidRPr="00705CE1" w:rsidRDefault="000B72C7" w:rsidP="000B72C7">
      <w:pPr>
        <w:spacing w:line="257" w:lineRule="atLeast"/>
        <w:jc w:val="both"/>
      </w:pPr>
      <w:r w:rsidRPr="00705CE1">
        <w:rPr>
          <w:color w:val="000000"/>
        </w:rPr>
        <w:t xml:space="preserve">7.4.1.1. pašalinti Prekių trūkumus pats arba pasamdydamas trečiuosius asmenis, iš anksto apie tai informuodamas Tiekėją, ir pareikalauti Tiekėjo atlyginti Prekių ekspertizės bei Prekių trūkumų </w:t>
      </w:r>
      <w:r w:rsidRPr="00705CE1">
        <w:t>šalinimo išlaidas ir padengti patirtus nuostolius; arba</w:t>
      </w:r>
    </w:p>
    <w:p w14:paraId="74102318" w14:textId="77777777" w:rsidR="000B72C7" w:rsidRPr="00705CE1" w:rsidRDefault="000B72C7" w:rsidP="000B72C7">
      <w:pPr>
        <w:spacing w:line="257" w:lineRule="atLeast"/>
        <w:jc w:val="both"/>
      </w:pPr>
      <w:r w:rsidRPr="00705CE1">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2A1F43A2" w14:textId="77777777" w:rsidR="000B72C7" w:rsidRPr="00705CE1" w:rsidRDefault="000B72C7" w:rsidP="000B72C7">
      <w:pPr>
        <w:spacing w:line="257" w:lineRule="atLeast"/>
        <w:jc w:val="both"/>
        <w:rPr>
          <w:color w:val="000000"/>
        </w:rPr>
      </w:pPr>
      <w:r w:rsidRPr="00705CE1">
        <w:t xml:space="preserve">7.4.1.3. grąžinti Prekes Tiekėjui ir nemokėti už tokias Prekes ar reikalauti grąžinti </w:t>
      </w:r>
      <w:r w:rsidRPr="00705CE1">
        <w:rPr>
          <w:color w:val="000000"/>
        </w:rPr>
        <w:t>už Prekes sumokėtą sumą bei nutraukti Sutartį.</w:t>
      </w:r>
    </w:p>
    <w:p w14:paraId="0C7277B2" w14:textId="77777777" w:rsidR="000B72C7" w:rsidRPr="00705CE1" w:rsidRDefault="000B72C7" w:rsidP="000B72C7">
      <w:pPr>
        <w:spacing w:line="257" w:lineRule="atLeast"/>
        <w:jc w:val="both"/>
        <w:rPr>
          <w:color w:val="000000"/>
        </w:rPr>
      </w:pPr>
      <w:r w:rsidRPr="00705CE1">
        <w:rPr>
          <w:color w:val="000000"/>
        </w:rPr>
        <w:t xml:space="preserve">7.4.2. Tiekėjui pagal Sutartį mokėtina suma sumažinama tiek, kiek sumažėja Prekių vertė Pirkėjui dėl Prekių trūkumų, </w:t>
      </w:r>
      <w:r w:rsidRPr="00705CE1">
        <w:rPr>
          <w:rFonts w:eastAsia="Arial"/>
        </w:rPr>
        <w:t>jeigu tokia Prekių vertė gali būti išskaitoma iš bendros Prekių vertės</w:t>
      </w:r>
      <w:r w:rsidRPr="00705CE1">
        <w:rPr>
          <w:color w:val="000000"/>
        </w:rPr>
        <w:t xml:space="preserve"> Į Prekių vertės sumažėjimą, be kita ko, įskaičiuojamos Pirkėjo išlaidos Prekių trūkumų įvertinimui ir šalinimui </w:t>
      </w:r>
      <w:r w:rsidRPr="00705CE1">
        <w:rPr>
          <w:rFonts w:eastAsia="Arial"/>
        </w:rPr>
        <w:t>(jeigu tokių Prekių kaina buvo nurodyta pirkimo metu)</w:t>
      </w:r>
      <w:r w:rsidRPr="00705CE1">
        <w:rPr>
          <w:color w:val="000000"/>
        </w:rPr>
        <w:t>, Pirkėjo esamų ar būsimų išlaidų Prekių eksploatavimui padidėjimas (jeigu tokios išlaidos buvo vertinamos pirkimo metu).</w:t>
      </w:r>
    </w:p>
    <w:p w14:paraId="1E6692FA" w14:textId="77777777" w:rsidR="000B72C7" w:rsidRPr="00705CE1" w:rsidRDefault="000B72C7" w:rsidP="000B72C7">
      <w:pPr>
        <w:spacing w:line="257" w:lineRule="atLeast"/>
        <w:jc w:val="both"/>
        <w:rPr>
          <w:color w:val="000000"/>
        </w:rPr>
      </w:pPr>
      <w:r w:rsidRPr="00705CE1">
        <w:rPr>
          <w:color w:val="000000"/>
        </w:rPr>
        <w:t>7.4.3. Tiekėjas privalo patenkinti Pirkėjo pagal Bendrųjų sąlygų 7.4.4 punktą pareikštą piniginį reikalavimą per 30 (trisdešimt) dienų arba per ilgesnį Pirkėjo reikalavime nurodytą protingą terminą.</w:t>
      </w:r>
    </w:p>
    <w:p w14:paraId="602133D8" w14:textId="77777777" w:rsidR="000B72C7" w:rsidRPr="00705CE1" w:rsidRDefault="000B72C7" w:rsidP="000B72C7">
      <w:pPr>
        <w:spacing w:line="257" w:lineRule="atLeast"/>
        <w:jc w:val="both"/>
        <w:rPr>
          <w:color w:val="000000"/>
        </w:rPr>
      </w:pPr>
      <w:r w:rsidRPr="00705CE1">
        <w:rPr>
          <w:color w:val="000000"/>
        </w:rPr>
        <w:t>7.4.4. Už vėlavimą pašalinti Prekių trūkumus Pirkėjas privalo reikalauti Tiekėjo sumokėti Specialiosiose sąlygose nustatyto dydžio netesybas.</w:t>
      </w:r>
    </w:p>
    <w:p w14:paraId="74CEDA0E" w14:textId="77777777" w:rsidR="000B72C7" w:rsidRPr="00705CE1" w:rsidRDefault="000B72C7" w:rsidP="000B72C7">
      <w:pPr>
        <w:spacing w:line="257" w:lineRule="atLeast"/>
        <w:jc w:val="both"/>
        <w:rPr>
          <w:color w:val="000000"/>
        </w:rPr>
      </w:pPr>
    </w:p>
    <w:p w14:paraId="3E903D34" w14:textId="77777777" w:rsidR="000B72C7" w:rsidRPr="00705CE1" w:rsidRDefault="000B72C7" w:rsidP="000B72C7">
      <w:pPr>
        <w:spacing w:line="257" w:lineRule="atLeast"/>
        <w:jc w:val="center"/>
        <w:rPr>
          <w:color w:val="000000"/>
        </w:rPr>
      </w:pPr>
      <w:r w:rsidRPr="00705CE1">
        <w:rPr>
          <w:b/>
          <w:bCs/>
          <w:caps/>
          <w:color w:val="000000"/>
        </w:rPr>
        <w:t>8.  PRISTATYMO TERMINAI</w:t>
      </w:r>
    </w:p>
    <w:p w14:paraId="3E88BFF1" w14:textId="77777777" w:rsidR="000B72C7" w:rsidRPr="00705CE1" w:rsidRDefault="000B72C7" w:rsidP="000B72C7">
      <w:pPr>
        <w:spacing w:line="257" w:lineRule="atLeast"/>
        <w:rPr>
          <w:color w:val="000000"/>
        </w:rPr>
      </w:pPr>
    </w:p>
    <w:p w14:paraId="1F386867" w14:textId="77777777" w:rsidR="000B72C7" w:rsidRPr="00705CE1" w:rsidRDefault="000B72C7" w:rsidP="000B72C7">
      <w:pPr>
        <w:spacing w:line="257" w:lineRule="atLeast"/>
        <w:jc w:val="center"/>
        <w:rPr>
          <w:color w:val="000000"/>
        </w:rPr>
      </w:pPr>
      <w:r w:rsidRPr="00705CE1">
        <w:rPr>
          <w:b/>
          <w:bCs/>
          <w:color w:val="000000"/>
        </w:rPr>
        <w:t>8.1.  Pristatymo terminai ir Prekių tiekimo grafikas</w:t>
      </w:r>
    </w:p>
    <w:p w14:paraId="520A07D1" w14:textId="77777777" w:rsidR="000B72C7" w:rsidRPr="00705CE1" w:rsidRDefault="000B72C7" w:rsidP="000B72C7">
      <w:pPr>
        <w:spacing w:line="257" w:lineRule="atLeast"/>
        <w:jc w:val="both"/>
        <w:rPr>
          <w:color w:val="000000"/>
        </w:rPr>
      </w:pPr>
    </w:p>
    <w:p w14:paraId="65DAB2F1" w14:textId="77777777" w:rsidR="000B72C7" w:rsidRPr="00705CE1" w:rsidRDefault="000B72C7" w:rsidP="000B72C7">
      <w:pPr>
        <w:spacing w:line="257" w:lineRule="atLeast"/>
        <w:jc w:val="both"/>
        <w:rPr>
          <w:color w:val="000000"/>
        </w:rPr>
      </w:pPr>
      <w:r w:rsidRPr="00705CE1">
        <w:rPr>
          <w:color w:val="000000"/>
        </w:rPr>
        <w:t>8.1.1. Tiekėjas privalo pristatyti Prekes laikydamasis terminų, nurodytų Specialiosiose sąlygose.</w:t>
      </w:r>
    </w:p>
    <w:p w14:paraId="120FB579" w14:textId="77777777" w:rsidR="000B72C7" w:rsidRPr="00705CE1" w:rsidRDefault="000B72C7" w:rsidP="000B72C7">
      <w:pPr>
        <w:spacing w:line="257" w:lineRule="atLeast"/>
        <w:jc w:val="both"/>
        <w:rPr>
          <w:color w:val="000000"/>
        </w:rPr>
      </w:pPr>
      <w:r w:rsidRPr="00705CE1">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705CE1">
        <w:rPr>
          <w:b/>
          <w:bCs/>
          <w:color w:val="000000"/>
        </w:rPr>
        <w:t>Grafikas</w:t>
      </w:r>
      <w:r w:rsidRPr="00705CE1">
        <w:rPr>
          <w:color w:val="000000"/>
        </w:rPr>
        <w:t>).</w:t>
      </w:r>
    </w:p>
    <w:p w14:paraId="7FB1A856" w14:textId="77777777" w:rsidR="000B72C7" w:rsidRPr="00705CE1" w:rsidRDefault="000B72C7" w:rsidP="000B72C7">
      <w:pPr>
        <w:spacing w:line="257" w:lineRule="atLeast"/>
        <w:jc w:val="both"/>
        <w:rPr>
          <w:color w:val="000000"/>
        </w:rPr>
      </w:pPr>
      <w:r w:rsidRPr="00705CE1">
        <w:rPr>
          <w:color w:val="000000"/>
        </w:rPr>
        <w:t>8.1.3. Jei aktualu, Grafike turi būti pažymėta, kurios Prekės gali būti pristatomos lygiagrečiai, o kurios gali būti pristatomos tik numatytu eiliškumu.</w:t>
      </w:r>
    </w:p>
    <w:p w14:paraId="5D93F316" w14:textId="77777777" w:rsidR="000B72C7" w:rsidRPr="00705CE1" w:rsidRDefault="000B72C7" w:rsidP="000B72C7">
      <w:pPr>
        <w:spacing w:line="257" w:lineRule="atLeast"/>
        <w:jc w:val="both"/>
        <w:rPr>
          <w:color w:val="000000"/>
        </w:rPr>
      </w:pPr>
    </w:p>
    <w:p w14:paraId="0FE178F9" w14:textId="77777777" w:rsidR="000B72C7" w:rsidRPr="00705CE1" w:rsidRDefault="000B72C7" w:rsidP="000B72C7">
      <w:pPr>
        <w:spacing w:line="257" w:lineRule="atLeast"/>
        <w:jc w:val="center"/>
        <w:rPr>
          <w:color w:val="000000"/>
        </w:rPr>
      </w:pPr>
      <w:r w:rsidRPr="00705CE1">
        <w:rPr>
          <w:b/>
          <w:bCs/>
          <w:color w:val="000000"/>
        </w:rPr>
        <w:t>8.2.  Netesybos už Prekių pristatymo vėlavimą</w:t>
      </w:r>
    </w:p>
    <w:p w14:paraId="57EAA419" w14:textId="77777777" w:rsidR="000B72C7" w:rsidRPr="00705CE1" w:rsidRDefault="000B72C7" w:rsidP="000B72C7">
      <w:pPr>
        <w:spacing w:line="257" w:lineRule="atLeast"/>
        <w:jc w:val="both"/>
        <w:rPr>
          <w:color w:val="000000"/>
        </w:rPr>
      </w:pPr>
    </w:p>
    <w:p w14:paraId="5FA64366" w14:textId="77777777" w:rsidR="000B72C7" w:rsidRPr="00705CE1" w:rsidRDefault="000B72C7" w:rsidP="000B72C7">
      <w:pPr>
        <w:spacing w:line="257" w:lineRule="atLeast"/>
        <w:jc w:val="both"/>
        <w:rPr>
          <w:color w:val="000000"/>
        </w:rPr>
      </w:pPr>
      <w:r w:rsidRPr="00705CE1">
        <w:rPr>
          <w:color w:val="000000"/>
        </w:rPr>
        <w:t>8.2.1. Jeigu Tiekėjas praleidžia Prekių pristatymo terminus, nustatytus Specialiosiose sąlygose, Tiekėjui iki Prekių pristatymo datos taikomos Specialiosiose sąlygose nurodyto dydžio netesybos.</w:t>
      </w:r>
    </w:p>
    <w:p w14:paraId="0874849D" w14:textId="77777777" w:rsidR="000B72C7" w:rsidRPr="00705CE1" w:rsidRDefault="000B72C7" w:rsidP="000B72C7">
      <w:pPr>
        <w:spacing w:line="257" w:lineRule="atLeast"/>
        <w:jc w:val="both"/>
        <w:rPr>
          <w:color w:val="000000"/>
        </w:rPr>
      </w:pPr>
      <w:r w:rsidRPr="00705CE1">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7910255E" w14:textId="77777777" w:rsidR="000B72C7" w:rsidRPr="00705CE1" w:rsidRDefault="000B72C7" w:rsidP="000B72C7">
      <w:pPr>
        <w:spacing w:line="257" w:lineRule="atLeast"/>
        <w:jc w:val="both"/>
        <w:rPr>
          <w:color w:val="000000"/>
        </w:rPr>
      </w:pPr>
      <w:r w:rsidRPr="00705CE1">
        <w:rPr>
          <w:color w:val="000000"/>
        </w:rPr>
        <w:t xml:space="preserve">8.2.3. Jei Tiekėjui pagal šią Sutartį yra priskaičiuotos netesybos, Pirkėjo už Prekes mokėtina suma mažinama priskaičiuotų netesybų suma. Taip pat Pirkėjas turi teisę priskaičiuotas netesybas vienašališkai </w:t>
      </w:r>
      <w:r w:rsidRPr="00705CE1">
        <w:rPr>
          <w:color w:val="000000"/>
        </w:rPr>
        <w:lastRenderedPageBreak/>
        <w:t>išskaičiuoti iš bet kokių Tiekėjui atliekamų mokėjimų teisės aktų nustatyta tvarka, pranešant Tiekėjui raštu apie tokių netesybų įskaitymą.</w:t>
      </w:r>
    </w:p>
    <w:p w14:paraId="7B767909" w14:textId="77777777" w:rsidR="000B72C7" w:rsidRPr="00705CE1" w:rsidRDefault="000B72C7" w:rsidP="000B72C7">
      <w:pPr>
        <w:spacing w:line="257" w:lineRule="atLeast"/>
        <w:jc w:val="both"/>
        <w:rPr>
          <w:color w:val="000000"/>
        </w:rPr>
      </w:pPr>
    </w:p>
    <w:p w14:paraId="0B0E5212" w14:textId="77777777" w:rsidR="000B72C7" w:rsidRPr="00705CE1" w:rsidRDefault="000B72C7" w:rsidP="000B72C7">
      <w:pPr>
        <w:spacing w:line="257" w:lineRule="atLeast"/>
        <w:jc w:val="center"/>
        <w:rPr>
          <w:color w:val="000000"/>
        </w:rPr>
      </w:pPr>
      <w:r w:rsidRPr="00705CE1">
        <w:rPr>
          <w:b/>
          <w:bCs/>
          <w:caps/>
          <w:color w:val="000000"/>
        </w:rPr>
        <w:t>9.  PRIEVOLIŲ PAGAL SUTARTĮ ĮVYKDYMO UŽTIKRINIMO BŪDAI</w:t>
      </w:r>
    </w:p>
    <w:p w14:paraId="3F6F437F" w14:textId="77777777" w:rsidR="000B72C7" w:rsidRPr="00705CE1" w:rsidRDefault="000B72C7" w:rsidP="000B72C7">
      <w:pPr>
        <w:spacing w:line="257" w:lineRule="atLeast"/>
        <w:rPr>
          <w:color w:val="000000"/>
        </w:rPr>
      </w:pPr>
    </w:p>
    <w:p w14:paraId="2A7D3980" w14:textId="77777777" w:rsidR="000B72C7" w:rsidRPr="00705CE1" w:rsidRDefault="000B72C7" w:rsidP="000B72C7">
      <w:pPr>
        <w:spacing w:line="257" w:lineRule="atLeast"/>
        <w:jc w:val="both"/>
        <w:rPr>
          <w:color w:val="000000"/>
        </w:rPr>
      </w:pPr>
      <w:r w:rsidRPr="00705CE1">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13BF97" w14:textId="77777777" w:rsidR="000B72C7" w:rsidRPr="00705CE1" w:rsidRDefault="000B72C7" w:rsidP="000B72C7">
      <w:pPr>
        <w:spacing w:line="257" w:lineRule="atLeast"/>
        <w:jc w:val="both"/>
        <w:rPr>
          <w:color w:val="000000"/>
        </w:rPr>
      </w:pPr>
    </w:p>
    <w:p w14:paraId="0DA9C067" w14:textId="77777777" w:rsidR="000B72C7" w:rsidRPr="00705CE1" w:rsidRDefault="000B72C7" w:rsidP="000B72C7">
      <w:pPr>
        <w:spacing w:line="257" w:lineRule="atLeast"/>
        <w:jc w:val="center"/>
        <w:rPr>
          <w:color w:val="000000"/>
        </w:rPr>
      </w:pPr>
      <w:r w:rsidRPr="00705CE1">
        <w:rPr>
          <w:b/>
          <w:bCs/>
          <w:caps/>
          <w:color w:val="000000"/>
        </w:rPr>
        <w:t>10.  SUTARTIES ĮVYKDYMO UŽTIKRINIMAS (JEI TAIKOMA)</w:t>
      </w:r>
    </w:p>
    <w:p w14:paraId="4446D9E7" w14:textId="77777777" w:rsidR="000B72C7" w:rsidRPr="00705CE1" w:rsidRDefault="000B72C7" w:rsidP="000B72C7">
      <w:pPr>
        <w:spacing w:line="257" w:lineRule="atLeast"/>
        <w:jc w:val="both"/>
        <w:rPr>
          <w:color w:val="000000"/>
        </w:rPr>
      </w:pPr>
    </w:p>
    <w:p w14:paraId="6D224C61" w14:textId="77777777" w:rsidR="000B72C7" w:rsidRPr="00705CE1" w:rsidRDefault="000B72C7" w:rsidP="000B72C7">
      <w:pPr>
        <w:spacing w:line="257" w:lineRule="atLeast"/>
        <w:jc w:val="both"/>
        <w:rPr>
          <w:color w:val="000000"/>
        </w:rPr>
      </w:pPr>
      <w:r w:rsidRPr="00705CE1">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D920CB" w14:textId="77777777" w:rsidR="000B72C7" w:rsidRPr="00705CE1" w:rsidRDefault="000B72C7" w:rsidP="000B72C7">
      <w:pPr>
        <w:spacing w:line="257" w:lineRule="atLeast"/>
        <w:jc w:val="both"/>
        <w:rPr>
          <w:color w:val="000000"/>
        </w:rPr>
      </w:pPr>
      <w:r w:rsidRPr="00705CE1">
        <w:rPr>
          <w:b/>
          <w:bCs/>
          <w:color w:val="000000"/>
        </w:rPr>
        <w:t>Pastaba.</w:t>
      </w:r>
      <w:r w:rsidRPr="00705CE1">
        <w:rPr>
          <w:color w:val="000000"/>
        </w:rPr>
        <w:t> </w:t>
      </w:r>
      <w:r w:rsidRPr="00705CE1">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CBF9D1" w14:textId="77777777" w:rsidR="000B72C7" w:rsidRPr="00705CE1" w:rsidRDefault="000B72C7" w:rsidP="000B72C7">
      <w:pPr>
        <w:spacing w:line="257" w:lineRule="atLeast"/>
        <w:jc w:val="both"/>
        <w:rPr>
          <w:color w:val="000000"/>
        </w:rPr>
      </w:pPr>
      <w:r w:rsidRPr="00705CE1">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05CE1">
        <w:rPr>
          <w:color w:val="000000"/>
        </w:rPr>
        <w:t>kartu su draudimo bendrovės laidavimo draudimo raštu turi būti pateiktas ir pasirašytas draudimo liudijimas (polisas) bei dokumentas, įrodantis, kad draudimo įmoka už išduotą laidavimo draudimo raštą yra sumokėta</w:t>
      </w:r>
      <w:r w:rsidRPr="00705CE1">
        <w:rPr>
          <w:color w:val="000000"/>
          <w:shd w:val="clear" w:color="auto" w:fill="FFFFFF"/>
        </w:rPr>
        <w:t xml:space="preserve">), atitinkantį Bendrųjų sąlygų 10 skyriuje nurodytas sąlygas, per Specialiosiose sąlygose nustatytą terminą (toliau – </w:t>
      </w:r>
      <w:r w:rsidRPr="00705CE1">
        <w:rPr>
          <w:b/>
          <w:bCs/>
          <w:color w:val="000000"/>
          <w:shd w:val="clear" w:color="auto" w:fill="FFFFFF"/>
        </w:rPr>
        <w:t>Sutarties įvykdymo užtikrinimas</w:t>
      </w:r>
      <w:r w:rsidRPr="00705CE1">
        <w:rPr>
          <w:color w:val="000000"/>
          <w:shd w:val="clear" w:color="auto" w:fill="FFFFFF"/>
        </w:rPr>
        <w:t>).</w:t>
      </w:r>
    </w:p>
    <w:p w14:paraId="0F3B9A40" w14:textId="77777777" w:rsidR="000B72C7" w:rsidRPr="00705CE1" w:rsidRDefault="000B72C7" w:rsidP="000B72C7">
      <w:pPr>
        <w:spacing w:line="257" w:lineRule="atLeast"/>
        <w:jc w:val="both"/>
        <w:textAlignment w:val="baseline"/>
        <w:rPr>
          <w:color w:val="000000"/>
        </w:rPr>
      </w:pPr>
      <w:r w:rsidRPr="00705CE1">
        <w:rPr>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993C1F" w14:textId="77777777" w:rsidR="000B72C7" w:rsidRPr="00705CE1" w:rsidRDefault="000B72C7" w:rsidP="000B72C7">
      <w:pPr>
        <w:spacing w:line="257" w:lineRule="atLeast"/>
        <w:jc w:val="both"/>
        <w:textAlignment w:val="baseline"/>
        <w:rPr>
          <w:color w:val="000000"/>
        </w:rPr>
      </w:pPr>
      <w:r w:rsidRPr="00705CE1">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A47E47" w14:textId="77777777" w:rsidR="000B72C7" w:rsidRPr="00705CE1" w:rsidRDefault="000B72C7" w:rsidP="000B72C7">
      <w:pPr>
        <w:spacing w:line="257" w:lineRule="atLeast"/>
        <w:jc w:val="both"/>
        <w:textAlignment w:val="baseline"/>
        <w:rPr>
          <w:color w:val="000000"/>
        </w:rPr>
      </w:pPr>
      <w:r w:rsidRPr="00705CE1">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D3DF0" w14:textId="77777777" w:rsidR="000B72C7" w:rsidRPr="00705CE1" w:rsidRDefault="000B72C7" w:rsidP="000B72C7">
      <w:pPr>
        <w:spacing w:line="257" w:lineRule="atLeast"/>
        <w:jc w:val="both"/>
        <w:textAlignment w:val="baseline"/>
        <w:rPr>
          <w:color w:val="000000"/>
        </w:rPr>
      </w:pPr>
      <w:r w:rsidRPr="00705CE1">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78DF95B" w14:textId="77777777" w:rsidR="000B72C7" w:rsidRPr="00705CE1" w:rsidRDefault="000B72C7" w:rsidP="000B72C7">
      <w:pPr>
        <w:spacing w:line="257" w:lineRule="atLeast"/>
        <w:jc w:val="both"/>
        <w:textAlignment w:val="baseline"/>
        <w:rPr>
          <w:color w:val="000000"/>
        </w:rPr>
      </w:pPr>
      <w:r w:rsidRPr="00705CE1">
        <w:rPr>
          <w:color w:val="000000"/>
        </w:rPr>
        <w:t>10.7. Sutarties įvykdymo užtikrinimas turi įsigalioti ne vėliau negu jo pateikimo Pirkėjui dieną. </w:t>
      </w:r>
    </w:p>
    <w:p w14:paraId="0CA3D162" w14:textId="77777777" w:rsidR="000B72C7" w:rsidRPr="00705CE1" w:rsidRDefault="000B72C7" w:rsidP="000B72C7">
      <w:pPr>
        <w:spacing w:line="257" w:lineRule="atLeast"/>
        <w:jc w:val="both"/>
        <w:textAlignment w:val="baseline"/>
        <w:rPr>
          <w:color w:val="000000"/>
        </w:rPr>
      </w:pPr>
      <w:r w:rsidRPr="00705CE1">
        <w:rPr>
          <w:color w:val="000000"/>
        </w:rPr>
        <w:t>10.8. Sutarties įvykdymo užtikrinimo suma turi būti nurodoma ir išmokama eurais. </w:t>
      </w:r>
    </w:p>
    <w:p w14:paraId="03A44E5C" w14:textId="77777777" w:rsidR="000B72C7" w:rsidRPr="00705CE1" w:rsidRDefault="000B72C7" w:rsidP="000B72C7">
      <w:pPr>
        <w:spacing w:line="257" w:lineRule="atLeast"/>
        <w:jc w:val="both"/>
        <w:textAlignment w:val="baseline"/>
      </w:pPr>
      <w:r w:rsidRPr="00705CE1">
        <w:rPr>
          <w:color w:val="000000"/>
        </w:rPr>
        <w:t xml:space="preserve">10.9. Sutarties įvykdymo užtikrinimas turi būti surašytas lietuvių arba kita kalba (esant Pirkėjo </w:t>
      </w:r>
      <w:r w:rsidRPr="00705CE1">
        <w:t>prašymui, turi būti pateiktas vertimas į lietuvių kalbą). </w:t>
      </w:r>
    </w:p>
    <w:p w14:paraId="515EC3E9" w14:textId="77777777" w:rsidR="000B72C7" w:rsidRPr="00705CE1" w:rsidRDefault="000B72C7" w:rsidP="000B72C7">
      <w:pPr>
        <w:spacing w:line="257" w:lineRule="atLeast"/>
        <w:jc w:val="both"/>
        <w:textAlignment w:val="baseline"/>
      </w:pPr>
      <w:r w:rsidRPr="00705CE1">
        <w:lastRenderedPageBreak/>
        <w:t xml:space="preserve">10.10. Sutarties įvykdymo užtikrinime nurodytas jo galiojimo terminas turi būti ne trumpesnis nei nurodytas </w:t>
      </w:r>
      <w:r w:rsidRPr="00705CE1">
        <w:rPr>
          <w:rFonts w:eastAsia="Calibri"/>
        </w:rPr>
        <w:t>Specialiosiose sąlygose</w:t>
      </w:r>
      <w:r w:rsidRPr="00705CE1">
        <w:t>. </w:t>
      </w:r>
    </w:p>
    <w:p w14:paraId="3B8EAD18" w14:textId="77777777" w:rsidR="000B72C7" w:rsidRPr="00705CE1" w:rsidRDefault="000B72C7" w:rsidP="000B72C7">
      <w:pPr>
        <w:spacing w:line="257" w:lineRule="atLeast"/>
        <w:jc w:val="both"/>
        <w:textAlignment w:val="baseline"/>
        <w:rPr>
          <w:color w:val="000000"/>
        </w:rPr>
      </w:pPr>
      <w:r w:rsidRPr="00705CE1">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933753" w14:textId="77777777" w:rsidR="000B72C7" w:rsidRPr="00705CE1" w:rsidRDefault="000B72C7" w:rsidP="000B72C7">
      <w:pPr>
        <w:spacing w:line="257" w:lineRule="atLeast"/>
        <w:jc w:val="both"/>
        <w:textAlignment w:val="baseline"/>
        <w:rPr>
          <w:color w:val="000000"/>
        </w:rPr>
      </w:pPr>
      <w:r w:rsidRPr="00705CE1">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BE618B" w14:textId="77777777" w:rsidR="000B72C7" w:rsidRPr="00705CE1" w:rsidRDefault="000B72C7" w:rsidP="000B72C7">
      <w:pPr>
        <w:spacing w:line="257" w:lineRule="atLeast"/>
        <w:jc w:val="both"/>
        <w:textAlignment w:val="baseline"/>
        <w:rPr>
          <w:color w:val="000000"/>
        </w:rPr>
      </w:pPr>
      <w:r w:rsidRPr="00705CE1">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B0C4AC" w14:textId="77777777" w:rsidR="000B72C7" w:rsidRPr="00705CE1" w:rsidRDefault="000B72C7" w:rsidP="000B72C7">
      <w:pPr>
        <w:spacing w:line="257" w:lineRule="atLeast"/>
        <w:jc w:val="both"/>
        <w:rPr>
          <w:color w:val="000000"/>
        </w:rPr>
      </w:pPr>
      <w:r w:rsidRPr="00705CE1">
        <w:rPr>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375D6A6" w14:textId="77777777" w:rsidR="000B72C7" w:rsidRPr="00705CE1" w:rsidRDefault="000B72C7" w:rsidP="000B72C7">
      <w:pPr>
        <w:spacing w:line="257" w:lineRule="atLeast"/>
        <w:jc w:val="both"/>
        <w:textAlignment w:val="baseline"/>
        <w:rPr>
          <w:color w:val="000000"/>
        </w:rPr>
      </w:pPr>
      <w:r w:rsidRPr="00705CE1">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B861D0" w14:textId="77777777" w:rsidR="000B72C7" w:rsidRPr="00705CE1" w:rsidRDefault="000B72C7" w:rsidP="000B72C7">
      <w:pPr>
        <w:spacing w:line="257" w:lineRule="atLeast"/>
        <w:jc w:val="both"/>
        <w:textAlignment w:val="baseline"/>
        <w:rPr>
          <w:color w:val="000000"/>
        </w:rPr>
      </w:pPr>
      <w:r w:rsidRPr="00705CE1">
        <w:rPr>
          <w:color w:val="000000"/>
        </w:rPr>
        <w:t>10.16. Pirkėjas gali pasinaudoti Sutarties įvykdymo užtikrinimu, esant bet kuriai iš žemiau nurodytų aplinkybių:  </w:t>
      </w:r>
    </w:p>
    <w:p w14:paraId="6E8D5BA6" w14:textId="77777777" w:rsidR="000B72C7" w:rsidRPr="00705CE1" w:rsidRDefault="000B72C7" w:rsidP="000B72C7">
      <w:pPr>
        <w:spacing w:line="257" w:lineRule="atLeast"/>
        <w:jc w:val="both"/>
        <w:textAlignment w:val="baseline"/>
        <w:rPr>
          <w:color w:val="000000"/>
        </w:rPr>
      </w:pPr>
      <w:r w:rsidRPr="00705CE1">
        <w:rPr>
          <w:color w:val="000000"/>
        </w:rPr>
        <w:t>10.16.1. Tiekėjas neįvykdė, nevykdo arba netinkamai vykdo savo įsipareigojimus pagal Sutartį;  </w:t>
      </w:r>
    </w:p>
    <w:p w14:paraId="4001EF82" w14:textId="77777777" w:rsidR="000B72C7" w:rsidRPr="00705CE1" w:rsidRDefault="000B72C7" w:rsidP="000B72C7">
      <w:pPr>
        <w:spacing w:line="257" w:lineRule="atLeast"/>
        <w:jc w:val="both"/>
        <w:textAlignment w:val="baseline"/>
        <w:rPr>
          <w:color w:val="000000"/>
        </w:rPr>
      </w:pPr>
      <w:r w:rsidRPr="00705CE1">
        <w:rPr>
          <w:color w:val="000000"/>
        </w:rPr>
        <w:t>10.16.2. Tiekėjas per protingai nustatytą laikotarpį neįvykdo Pirkėjo nurodymo ištaisyti Prekių trūkumus;  </w:t>
      </w:r>
    </w:p>
    <w:p w14:paraId="254E1FFA" w14:textId="77777777" w:rsidR="000B72C7" w:rsidRPr="00705CE1" w:rsidRDefault="000B72C7" w:rsidP="000B72C7">
      <w:pPr>
        <w:spacing w:line="257" w:lineRule="atLeast"/>
        <w:jc w:val="both"/>
        <w:textAlignment w:val="baseline"/>
        <w:rPr>
          <w:color w:val="000000"/>
        </w:rPr>
      </w:pPr>
      <w:r w:rsidRPr="00705CE1">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2D73D1" w14:textId="77777777" w:rsidR="000B72C7" w:rsidRPr="00705CE1" w:rsidRDefault="000B72C7" w:rsidP="000B72C7">
      <w:pPr>
        <w:spacing w:line="257" w:lineRule="atLeast"/>
        <w:jc w:val="both"/>
        <w:textAlignment w:val="baseline"/>
        <w:rPr>
          <w:color w:val="000000"/>
        </w:rPr>
      </w:pPr>
      <w:r w:rsidRPr="00705CE1">
        <w:rPr>
          <w:color w:val="000000"/>
        </w:rPr>
        <w:t>10.16.4. Tiekėjas be pateisinamos priežasties (ne Sutartyje nustatytais atvejais) vienašališkai nutraukia Sutartį. </w:t>
      </w:r>
    </w:p>
    <w:p w14:paraId="07C0E309" w14:textId="77777777" w:rsidR="000B72C7" w:rsidRPr="00705CE1" w:rsidRDefault="000B72C7" w:rsidP="000B72C7">
      <w:pPr>
        <w:spacing w:line="257" w:lineRule="atLeast"/>
        <w:jc w:val="both"/>
        <w:textAlignment w:val="baseline"/>
        <w:rPr>
          <w:color w:val="000000"/>
        </w:rPr>
      </w:pPr>
    </w:p>
    <w:p w14:paraId="0DD27609" w14:textId="77777777" w:rsidR="000B72C7" w:rsidRPr="00705CE1" w:rsidRDefault="000B72C7" w:rsidP="000B72C7">
      <w:pPr>
        <w:spacing w:line="257" w:lineRule="atLeast"/>
        <w:jc w:val="center"/>
        <w:rPr>
          <w:color w:val="000000"/>
        </w:rPr>
      </w:pPr>
      <w:r w:rsidRPr="00705CE1">
        <w:rPr>
          <w:b/>
          <w:bCs/>
          <w:caps/>
          <w:color w:val="000000"/>
        </w:rPr>
        <w:t>11.  SUTARTIES KAINA IR JOS PERSKAIČIAVIMAS</w:t>
      </w:r>
    </w:p>
    <w:p w14:paraId="5E06FFB9" w14:textId="77777777" w:rsidR="000B72C7" w:rsidRPr="00705CE1" w:rsidRDefault="000B72C7" w:rsidP="000B72C7">
      <w:pPr>
        <w:spacing w:line="257" w:lineRule="atLeast"/>
        <w:jc w:val="both"/>
        <w:rPr>
          <w:color w:val="000000"/>
        </w:rPr>
      </w:pPr>
    </w:p>
    <w:p w14:paraId="4D8D4ED9" w14:textId="77777777" w:rsidR="000B72C7" w:rsidRPr="00705CE1" w:rsidRDefault="000B72C7" w:rsidP="000B72C7">
      <w:pPr>
        <w:spacing w:line="257" w:lineRule="atLeast"/>
        <w:jc w:val="both"/>
        <w:rPr>
          <w:color w:val="000000"/>
        </w:rPr>
      </w:pPr>
      <w:r w:rsidRPr="00705CE1">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16B13A" w14:textId="77777777" w:rsidR="000B72C7" w:rsidRPr="00705CE1" w:rsidRDefault="000B72C7" w:rsidP="000B72C7">
      <w:pPr>
        <w:spacing w:line="257" w:lineRule="atLeast"/>
        <w:jc w:val="both"/>
        <w:rPr>
          <w:color w:val="000000"/>
        </w:rPr>
      </w:pPr>
      <w:r w:rsidRPr="00705CE1">
        <w:rPr>
          <w:color w:val="000000"/>
        </w:rPr>
        <w:t>11.2. Pradinės sutarties vertė yra nurodyta Specialiosiose sąlygose.</w:t>
      </w:r>
    </w:p>
    <w:p w14:paraId="1E99C21C" w14:textId="77777777" w:rsidR="000B72C7" w:rsidRPr="00705CE1" w:rsidRDefault="000B72C7" w:rsidP="000B72C7">
      <w:pPr>
        <w:spacing w:line="257" w:lineRule="atLeast"/>
        <w:jc w:val="both"/>
        <w:rPr>
          <w:color w:val="000000"/>
        </w:rPr>
      </w:pPr>
      <w:r w:rsidRPr="00705CE1">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B85CF4" w14:textId="77777777" w:rsidR="000B72C7" w:rsidRPr="00705CE1" w:rsidRDefault="000B72C7" w:rsidP="000B72C7">
      <w:pPr>
        <w:spacing w:line="257" w:lineRule="atLeast"/>
        <w:jc w:val="both"/>
        <w:rPr>
          <w:color w:val="000000"/>
        </w:rPr>
      </w:pPr>
      <w:r w:rsidRPr="00705CE1">
        <w:rPr>
          <w:color w:val="000000"/>
        </w:rPr>
        <w:t>11.4. Sutarties kainos peržiūra atliekama Specialiosiose sąlygose nustatyta tvarka.</w:t>
      </w:r>
    </w:p>
    <w:p w14:paraId="3AD2B9A2" w14:textId="77777777" w:rsidR="000B72C7" w:rsidRPr="00705CE1" w:rsidRDefault="000B72C7" w:rsidP="000B72C7">
      <w:pPr>
        <w:spacing w:line="257" w:lineRule="atLeast"/>
        <w:jc w:val="both"/>
        <w:rPr>
          <w:color w:val="000000"/>
        </w:rPr>
      </w:pPr>
    </w:p>
    <w:p w14:paraId="41285025" w14:textId="77777777" w:rsidR="000B72C7" w:rsidRPr="00705CE1" w:rsidRDefault="000B72C7" w:rsidP="000B72C7">
      <w:pPr>
        <w:spacing w:line="257" w:lineRule="atLeast"/>
        <w:jc w:val="center"/>
        <w:rPr>
          <w:color w:val="000000"/>
        </w:rPr>
      </w:pPr>
      <w:r w:rsidRPr="00705CE1">
        <w:rPr>
          <w:b/>
          <w:bCs/>
          <w:caps/>
          <w:color w:val="000000"/>
        </w:rPr>
        <w:t>12.  ATSISKAITYMO TVARKA</w:t>
      </w:r>
    </w:p>
    <w:p w14:paraId="4297828B" w14:textId="77777777" w:rsidR="000B72C7" w:rsidRPr="00705CE1" w:rsidRDefault="000B72C7" w:rsidP="000B72C7">
      <w:pPr>
        <w:spacing w:line="257" w:lineRule="atLeast"/>
        <w:jc w:val="center"/>
        <w:rPr>
          <w:color w:val="000000"/>
        </w:rPr>
      </w:pPr>
    </w:p>
    <w:p w14:paraId="4977E5F0" w14:textId="77777777" w:rsidR="000B72C7" w:rsidRPr="00705CE1" w:rsidRDefault="000B72C7" w:rsidP="000B72C7">
      <w:pPr>
        <w:spacing w:line="257" w:lineRule="atLeast"/>
        <w:jc w:val="center"/>
        <w:rPr>
          <w:color w:val="000000"/>
        </w:rPr>
      </w:pPr>
      <w:r w:rsidRPr="00705CE1">
        <w:rPr>
          <w:b/>
          <w:bCs/>
          <w:color w:val="000000"/>
        </w:rPr>
        <w:lastRenderedPageBreak/>
        <w:t>12.1.  Išankstinis mokėjimas (avansas) (jei taikoma)</w:t>
      </w:r>
    </w:p>
    <w:p w14:paraId="17BD010E" w14:textId="77777777" w:rsidR="000B72C7" w:rsidRPr="00705CE1" w:rsidRDefault="000B72C7" w:rsidP="000B72C7">
      <w:pPr>
        <w:spacing w:line="257" w:lineRule="atLeast"/>
        <w:jc w:val="both"/>
        <w:rPr>
          <w:color w:val="000000"/>
        </w:rPr>
      </w:pPr>
    </w:p>
    <w:p w14:paraId="48DE39E5" w14:textId="77777777" w:rsidR="000B72C7" w:rsidRPr="00705CE1" w:rsidRDefault="000B72C7" w:rsidP="000B72C7">
      <w:pPr>
        <w:spacing w:line="257" w:lineRule="atLeast"/>
        <w:jc w:val="both"/>
        <w:textAlignment w:val="baseline"/>
        <w:rPr>
          <w:color w:val="000000"/>
        </w:rPr>
      </w:pPr>
      <w:r w:rsidRPr="00705CE1">
        <w:rPr>
          <w:color w:val="000000"/>
        </w:rPr>
        <w:t xml:space="preserve">12.1.1. Bendrųjų sąlygų 12.1 poskyrio sąlygos taikomos tuo atveju, jei Specialiosiose sąlygose yra nurodyta, kad Tiekėjui mokamas išankstinis mokėjimas (avansas) (toliau – </w:t>
      </w:r>
      <w:r w:rsidRPr="00705CE1">
        <w:rPr>
          <w:b/>
          <w:bCs/>
          <w:color w:val="000000"/>
        </w:rPr>
        <w:t>Avansas</w:t>
      </w:r>
      <w:r w:rsidRPr="00705CE1">
        <w:rPr>
          <w:color w:val="000000"/>
        </w:rPr>
        <w:t>). </w:t>
      </w:r>
    </w:p>
    <w:p w14:paraId="105FEECB" w14:textId="77777777" w:rsidR="000B72C7" w:rsidRPr="00705CE1" w:rsidRDefault="000B72C7" w:rsidP="000B72C7">
      <w:pPr>
        <w:spacing w:line="257" w:lineRule="atLeast"/>
        <w:jc w:val="both"/>
        <w:textAlignment w:val="baseline"/>
        <w:rPr>
          <w:color w:val="000000"/>
        </w:rPr>
      </w:pPr>
      <w:r w:rsidRPr="00705CE1">
        <w:rPr>
          <w:color w:val="000000"/>
        </w:rPr>
        <w:t xml:space="preserve">12.1.2. Pirkėjas sumoka Tiekėjui </w:t>
      </w:r>
      <w:r w:rsidRPr="00705CE1">
        <w:rPr>
          <w:rFonts w:eastAsia="Calibri"/>
        </w:rPr>
        <w:t>ne didesnį kaip Specialiosiose sąlygose nurodyto dydžio Avansą</w:t>
      </w:r>
      <w:r w:rsidRPr="00705CE1">
        <w:rPr>
          <w:color w:val="000000"/>
        </w:rPr>
        <w:t>.</w:t>
      </w:r>
    </w:p>
    <w:p w14:paraId="4B58AB1A" w14:textId="77777777" w:rsidR="000B72C7" w:rsidRPr="00705CE1" w:rsidRDefault="000B72C7" w:rsidP="000B72C7">
      <w:pPr>
        <w:spacing w:line="257" w:lineRule="atLeast"/>
        <w:jc w:val="both"/>
        <w:textAlignment w:val="baseline"/>
        <w:rPr>
          <w:color w:val="000000"/>
        </w:rPr>
      </w:pPr>
      <w:r w:rsidRPr="00705CE1">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05CE1">
        <w:rPr>
          <w:b/>
          <w:bCs/>
          <w:color w:val="000000"/>
        </w:rPr>
        <w:t>Avanso užtikrinimas</w:t>
      </w:r>
      <w:r w:rsidRPr="00705CE1">
        <w:rPr>
          <w:color w:val="000000"/>
        </w:rPr>
        <w:t>). </w:t>
      </w:r>
    </w:p>
    <w:p w14:paraId="23A8D79E" w14:textId="77777777" w:rsidR="000B72C7" w:rsidRPr="00705CE1" w:rsidRDefault="000B72C7" w:rsidP="000B72C7">
      <w:pPr>
        <w:spacing w:line="257" w:lineRule="atLeast"/>
        <w:jc w:val="both"/>
        <w:textAlignment w:val="baseline"/>
        <w:rPr>
          <w:color w:val="000000"/>
        </w:rPr>
      </w:pPr>
      <w:r w:rsidRPr="00705CE1">
        <w:rPr>
          <w:b/>
          <w:bCs/>
          <w:color w:val="000000"/>
        </w:rPr>
        <w:t>Pastaba.</w:t>
      </w:r>
      <w:r w:rsidRPr="00705CE1">
        <w:rPr>
          <w:color w:val="000000"/>
        </w:rPr>
        <w:t> </w:t>
      </w:r>
      <w:r w:rsidRPr="00705CE1">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05CE1">
        <w:rPr>
          <w:color w:val="000000"/>
        </w:rPr>
        <w:t> </w:t>
      </w:r>
      <w:r w:rsidRPr="00705CE1">
        <w:rPr>
          <w:color w:val="000000"/>
          <w:shd w:val="clear" w:color="auto" w:fill="FFFFFF"/>
        </w:rPr>
        <w:t>įstatymų bei kitų teisės aktų</w:t>
      </w:r>
      <w:r w:rsidRPr="00705CE1">
        <w:rPr>
          <w:color w:val="000000"/>
        </w:rPr>
        <w:t> </w:t>
      </w:r>
      <w:r w:rsidRPr="00705CE1">
        <w:rPr>
          <w:color w:val="000000"/>
          <w:shd w:val="clear" w:color="auto" w:fill="FFFFFF"/>
        </w:rPr>
        <w:t>nuostatas.</w:t>
      </w:r>
    </w:p>
    <w:p w14:paraId="1F6493B4" w14:textId="77777777" w:rsidR="000B72C7" w:rsidRPr="00705CE1" w:rsidRDefault="000B72C7" w:rsidP="000B72C7">
      <w:pPr>
        <w:spacing w:line="257" w:lineRule="atLeast"/>
        <w:jc w:val="both"/>
        <w:textAlignment w:val="baseline"/>
      </w:pPr>
      <w:r w:rsidRPr="00705CE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8328EB" w14:textId="77777777" w:rsidR="000B72C7" w:rsidRPr="00705CE1" w:rsidRDefault="000B72C7" w:rsidP="000B72C7">
      <w:pPr>
        <w:spacing w:line="257" w:lineRule="atLeast"/>
        <w:jc w:val="both"/>
        <w:textAlignment w:val="baseline"/>
        <w:rPr>
          <w:color w:val="000000"/>
        </w:rPr>
      </w:pPr>
      <w:r w:rsidRPr="00705CE1">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C5B8FA" w14:textId="77777777" w:rsidR="000B72C7" w:rsidRPr="00705CE1" w:rsidRDefault="000B72C7" w:rsidP="000B72C7">
      <w:pPr>
        <w:spacing w:line="257" w:lineRule="atLeast"/>
        <w:jc w:val="both"/>
        <w:textAlignment w:val="baseline"/>
        <w:rPr>
          <w:color w:val="000000"/>
        </w:rPr>
      </w:pPr>
      <w:r w:rsidRPr="00705CE1">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564788" w14:textId="77777777" w:rsidR="000B72C7" w:rsidRPr="00705CE1" w:rsidRDefault="000B72C7" w:rsidP="000B72C7">
      <w:pPr>
        <w:spacing w:line="257" w:lineRule="atLeast"/>
        <w:jc w:val="both"/>
        <w:textAlignment w:val="baseline"/>
        <w:rPr>
          <w:color w:val="000000"/>
        </w:rPr>
      </w:pPr>
      <w:r w:rsidRPr="00705CE1">
        <w:rPr>
          <w:color w:val="000000"/>
        </w:rPr>
        <w:t>12.1.7. Avanso užtikrinimo suma turi būti nurodoma ir išmokama eurais. </w:t>
      </w:r>
    </w:p>
    <w:p w14:paraId="5702F7DC" w14:textId="77777777" w:rsidR="000B72C7" w:rsidRPr="00705CE1" w:rsidRDefault="000B72C7" w:rsidP="000B72C7">
      <w:pPr>
        <w:spacing w:line="257" w:lineRule="atLeast"/>
        <w:jc w:val="both"/>
        <w:textAlignment w:val="baseline"/>
        <w:rPr>
          <w:color w:val="000000"/>
        </w:rPr>
      </w:pPr>
      <w:r w:rsidRPr="00705CE1">
        <w:rPr>
          <w:color w:val="000000"/>
        </w:rPr>
        <w:t>12.1.8. Avanso užtikrinimas turi būti surašytas lietuvių arba kita kalba (esant Pirkėjo prašymui, turi būti pateiktas vertimas į lietuvių kalbą). </w:t>
      </w:r>
    </w:p>
    <w:p w14:paraId="27EB8964" w14:textId="77777777" w:rsidR="000B72C7" w:rsidRPr="00705CE1" w:rsidRDefault="000B72C7" w:rsidP="000B72C7">
      <w:pPr>
        <w:spacing w:line="257" w:lineRule="atLeast"/>
        <w:jc w:val="both"/>
        <w:textAlignment w:val="baseline"/>
        <w:rPr>
          <w:color w:val="000000"/>
        </w:rPr>
      </w:pPr>
      <w:r w:rsidRPr="00705CE1">
        <w:rPr>
          <w:color w:val="000000"/>
        </w:rPr>
        <w:t>12.1.9. Avanso užtikrinimas, neatitinkantis šiame Sutarties poskyryje nustatytų reikalavimų, nebus priimamas. </w:t>
      </w:r>
    </w:p>
    <w:p w14:paraId="12028C56" w14:textId="77777777" w:rsidR="000B72C7" w:rsidRPr="00705CE1" w:rsidRDefault="000B72C7" w:rsidP="000B72C7">
      <w:pPr>
        <w:spacing w:line="257" w:lineRule="atLeast"/>
        <w:jc w:val="both"/>
        <w:textAlignment w:val="baseline"/>
        <w:rPr>
          <w:color w:val="000000"/>
        </w:rPr>
      </w:pPr>
      <w:r w:rsidRPr="00705CE1">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CE6BE7" w14:textId="77777777" w:rsidR="000B72C7" w:rsidRPr="00705CE1" w:rsidRDefault="000B72C7" w:rsidP="000B72C7">
      <w:pPr>
        <w:spacing w:line="257" w:lineRule="atLeast"/>
        <w:jc w:val="both"/>
        <w:textAlignment w:val="baseline"/>
        <w:rPr>
          <w:color w:val="000000"/>
        </w:rPr>
      </w:pPr>
      <w:r w:rsidRPr="00705CE1">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380E3A49" w14:textId="77777777" w:rsidR="000B72C7" w:rsidRPr="00705CE1" w:rsidRDefault="000B72C7" w:rsidP="000B72C7">
      <w:pPr>
        <w:spacing w:line="257" w:lineRule="atLeast"/>
        <w:jc w:val="both"/>
        <w:textAlignment w:val="baseline"/>
        <w:rPr>
          <w:color w:val="000000"/>
        </w:rPr>
      </w:pPr>
      <w:r w:rsidRPr="00705CE1">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DED34C" w14:textId="77777777" w:rsidR="000B72C7" w:rsidRPr="00705CE1" w:rsidRDefault="000B72C7" w:rsidP="000B72C7">
      <w:pPr>
        <w:spacing w:line="257" w:lineRule="atLeast"/>
        <w:jc w:val="both"/>
        <w:textAlignment w:val="baseline"/>
        <w:rPr>
          <w:color w:val="000000"/>
        </w:rPr>
      </w:pPr>
    </w:p>
    <w:p w14:paraId="435CB6BE" w14:textId="77777777" w:rsidR="000B72C7" w:rsidRPr="00705CE1" w:rsidRDefault="000B72C7" w:rsidP="000B72C7">
      <w:pPr>
        <w:spacing w:line="257" w:lineRule="atLeast"/>
        <w:jc w:val="center"/>
        <w:rPr>
          <w:color w:val="000000"/>
        </w:rPr>
      </w:pPr>
      <w:r w:rsidRPr="00705CE1">
        <w:rPr>
          <w:b/>
          <w:bCs/>
          <w:color w:val="000000"/>
        </w:rPr>
        <w:t>12.2.  Mokėjimų tvarka</w:t>
      </w:r>
    </w:p>
    <w:p w14:paraId="56DB7056" w14:textId="77777777" w:rsidR="000B72C7" w:rsidRPr="00705CE1" w:rsidRDefault="000B72C7" w:rsidP="000B72C7">
      <w:pPr>
        <w:spacing w:line="257" w:lineRule="atLeast"/>
        <w:jc w:val="both"/>
        <w:rPr>
          <w:color w:val="000000"/>
        </w:rPr>
      </w:pPr>
    </w:p>
    <w:p w14:paraId="3B7180DD" w14:textId="77777777" w:rsidR="000B72C7" w:rsidRPr="00705CE1" w:rsidRDefault="000B72C7" w:rsidP="000B72C7">
      <w:pPr>
        <w:spacing w:line="257" w:lineRule="atLeast"/>
        <w:jc w:val="both"/>
        <w:rPr>
          <w:color w:val="000000"/>
        </w:rPr>
      </w:pPr>
      <w:r w:rsidRPr="00705CE1">
        <w:rPr>
          <w:color w:val="000000"/>
        </w:rPr>
        <w:t>12.2.1. Tiekėjas išrašo Sąskaitą tik Šalims pasirašius Prekių perdavimo–priėmimo aktą, jeigu kitaip nenumatyta Specialiosiose sąlygose:</w:t>
      </w:r>
    </w:p>
    <w:p w14:paraId="0C696E2A" w14:textId="77777777" w:rsidR="000B72C7" w:rsidRPr="00705CE1" w:rsidRDefault="000B72C7" w:rsidP="000B72C7">
      <w:pPr>
        <w:spacing w:line="257" w:lineRule="atLeast"/>
        <w:jc w:val="both"/>
        <w:rPr>
          <w:color w:val="000000"/>
        </w:rPr>
      </w:pPr>
      <w:r w:rsidRPr="00705CE1">
        <w:rPr>
          <w:color w:val="000000"/>
        </w:rPr>
        <w:lastRenderedPageBreak/>
        <w:t xml:space="preserve">12.2.1.1. elektroninę sąskaitą faktūrą, atitinkančią Europos elektroninių sąskaitų faktūrų standartą, kurio nuoroda paskelbta 2017 m. spalio 16 d. Komisijos įgyvendinimo sprendime </w:t>
      </w:r>
      <w:r w:rsidRPr="00705CE1">
        <w:rPr>
          <w:color w:val="467886"/>
          <w:u w:val="single"/>
        </w:rPr>
        <w:t>(ES) 2017/1870</w:t>
      </w:r>
      <w:r w:rsidRPr="00705CE1">
        <w:rPr>
          <w:color w:val="000000"/>
        </w:rPr>
        <w:t xml:space="preserve"> dėl nuorodos į Europos elektroninių sąskaitų faktūrų standartą ir sintaksių sąrašo paskelbimo pagal Europos Parlamento ir Tarybos direktyvą </w:t>
      </w:r>
      <w:r w:rsidRPr="00705CE1">
        <w:rPr>
          <w:color w:val="467886"/>
          <w:u w:val="single"/>
        </w:rPr>
        <w:t>2014/55/ES</w:t>
      </w:r>
      <w:r w:rsidRPr="00705CE1">
        <w:rPr>
          <w:color w:val="000000"/>
        </w:rPr>
        <w:t> (toliau – </w:t>
      </w:r>
      <w:r w:rsidRPr="00705CE1">
        <w:rPr>
          <w:b/>
          <w:bCs/>
          <w:color w:val="000000"/>
        </w:rPr>
        <w:t>Europos elektroninių sąskaitų faktūrų</w:t>
      </w:r>
      <w:r w:rsidRPr="00705CE1">
        <w:rPr>
          <w:color w:val="000000"/>
        </w:rPr>
        <w:t> </w:t>
      </w:r>
      <w:r w:rsidRPr="00705CE1">
        <w:rPr>
          <w:b/>
          <w:bCs/>
          <w:color w:val="000000"/>
        </w:rPr>
        <w:t>standartas</w:t>
      </w:r>
      <w:r w:rsidRPr="00705CE1">
        <w:rPr>
          <w:color w:val="000000"/>
        </w:rPr>
        <w:t xml:space="preserve">), Tiekėjas gali pateikti </w:t>
      </w:r>
      <w:r w:rsidRPr="00705CE1">
        <w:rPr>
          <w:rFonts w:eastAsia="Arial"/>
        </w:rPr>
        <w:t>pasirinktomis priemonėmis</w:t>
      </w:r>
      <w:r w:rsidRPr="00705CE1">
        <w:rPr>
          <w:color w:val="000000"/>
        </w:rPr>
        <w:t>;</w:t>
      </w:r>
    </w:p>
    <w:p w14:paraId="43B3E67F" w14:textId="77777777" w:rsidR="000B72C7" w:rsidRPr="00705CE1" w:rsidRDefault="000B72C7" w:rsidP="000B72C7">
      <w:pPr>
        <w:spacing w:line="257" w:lineRule="atLeast"/>
        <w:jc w:val="both"/>
        <w:rPr>
          <w:color w:val="000000"/>
        </w:rPr>
      </w:pPr>
      <w:r w:rsidRPr="00705CE1">
        <w:rPr>
          <w:color w:val="000000"/>
        </w:rPr>
        <w:t xml:space="preserve">12.2.1.2. Europos elektroninių sąskaitų faktūrų standarto neatitinkančią elektroninę sąskaitą faktūrą Tiekėjas </w:t>
      </w:r>
      <w:r w:rsidRPr="00705CE1">
        <w:rPr>
          <w:rFonts w:eastAsia="Arial"/>
        </w:rPr>
        <w:t xml:space="preserve">gali teikti tik naudodamasis Sąskaitų administravimo bendrosios informacinės sistemos (toliau – </w:t>
      </w:r>
      <w:r w:rsidRPr="00705CE1">
        <w:rPr>
          <w:rFonts w:eastAsia="Arial"/>
          <w:b/>
          <w:bCs/>
        </w:rPr>
        <w:t>SABIS</w:t>
      </w:r>
      <w:r w:rsidRPr="00705CE1">
        <w:rPr>
          <w:rFonts w:eastAsia="Arial"/>
        </w:rPr>
        <w:t>) priemonėmis</w:t>
      </w:r>
      <w:r w:rsidRPr="00705CE1">
        <w:rPr>
          <w:color w:val="000000"/>
        </w:rPr>
        <w:t>.</w:t>
      </w:r>
    </w:p>
    <w:p w14:paraId="679E7A8A" w14:textId="77777777" w:rsidR="000B72C7" w:rsidRPr="00705CE1" w:rsidRDefault="000B72C7" w:rsidP="000B72C7">
      <w:pPr>
        <w:spacing w:line="257" w:lineRule="atLeast"/>
        <w:jc w:val="both"/>
        <w:rPr>
          <w:color w:val="000000"/>
        </w:rPr>
      </w:pPr>
      <w:r w:rsidRPr="00705CE1">
        <w:rPr>
          <w:color w:val="000000"/>
        </w:rPr>
        <w:t xml:space="preserve">12.2.2. Pirkėjas elektronines sąskaitas faktūras priima ir apdoroja naudodamasis informacinės sistemos SABIS priemonėmis, </w:t>
      </w:r>
      <w:r w:rsidRPr="00705CE1">
        <w:rPr>
          <w:rFonts w:eastAsia="Arial"/>
        </w:rPr>
        <w:t>išskyrus jeigu mobilizacijos, karo ar nepaprastosios padėties atveju yra informacinės sistemos SABIS pažeidimų, dėl kurių negalimas Pirkėjo ir Tiekėjo bendravimas ir keitimasis informacija naudojantis SABIS</w:t>
      </w:r>
      <w:r w:rsidRPr="00705CE1">
        <w:rPr>
          <w:color w:val="000000"/>
        </w:rPr>
        <w:t>.</w:t>
      </w:r>
    </w:p>
    <w:p w14:paraId="45CFE942" w14:textId="77777777" w:rsidR="000B72C7" w:rsidRPr="00705CE1" w:rsidRDefault="000B72C7" w:rsidP="000B72C7">
      <w:pPr>
        <w:spacing w:line="257" w:lineRule="atLeast"/>
        <w:jc w:val="both"/>
        <w:rPr>
          <w:color w:val="000000"/>
        </w:rPr>
      </w:pPr>
      <w:r w:rsidRPr="00705CE1">
        <w:rPr>
          <w:color w:val="000000"/>
        </w:rPr>
        <w:t>12.2.3. Išankstinio mokėjimo sąskaitas (jeigu Specialiosiose sąlygose yra numatytas Avanso mokėjimas) Tiekėjas privalo pateikti šiame Sutarties poskyryje nustatyta tvarka.</w:t>
      </w:r>
    </w:p>
    <w:p w14:paraId="54345CBF" w14:textId="77777777" w:rsidR="000B72C7" w:rsidRPr="00705CE1" w:rsidRDefault="000B72C7" w:rsidP="000B72C7">
      <w:pPr>
        <w:spacing w:line="257" w:lineRule="atLeast"/>
        <w:jc w:val="both"/>
        <w:rPr>
          <w:color w:val="000000"/>
        </w:rPr>
      </w:pPr>
      <w:r w:rsidRPr="00705CE1">
        <w:rPr>
          <w:color w:val="000000"/>
        </w:rPr>
        <w:t>12.2.4. Pirkėjas atlieka mokėjimus už Prekes Specialiosiose sąlygose nustatytais terminais.</w:t>
      </w:r>
    </w:p>
    <w:p w14:paraId="77D6E812" w14:textId="77777777" w:rsidR="000B72C7" w:rsidRPr="00705CE1" w:rsidRDefault="000B72C7" w:rsidP="000B72C7">
      <w:pPr>
        <w:spacing w:line="257" w:lineRule="atLeast"/>
        <w:jc w:val="both"/>
        <w:rPr>
          <w:color w:val="000000"/>
        </w:rPr>
      </w:pPr>
      <w:r w:rsidRPr="00705CE1">
        <w:rPr>
          <w:color w:val="000000"/>
        </w:rPr>
        <w:t>12.2.5. Už mokėjimų pagal Sutartį vėlavimus, Pirkėjui taikomos netesybos Specialiosiose sąlygose nustatyta tvarka.</w:t>
      </w:r>
    </w:p>
    <w:p w14:paraId="0A91EED5" w14:textId="77777777" w:rsidR="000B72C7" w:rsidRPr="00705CE1" w:rsidRDefault="000B72C7" w:rsidP="000B72C7">
      <w:pPr>
        <w:spacing w:line="257" w:lineRule="atLeast"/>
        <w:jc w:val="both"/>
        <w:rPr>
          <w:color w:val="000000"/>
        </w:rPr>
      </w:pPr>
      <w:r w:rsidRPr="00705CE1">
        <w:rPr>
          <w:color w:val="000000"/>
        </w:rPr>
        <w:t>12.2.6. Jei Prekės pristatomos dalimis, aukščiau nurodyta atsiskaitymo tvarka galioja kiekvienai tokiai daliai, jei Specialiosiose sąlygose nenustatyta kitaip.</w:t>
      </w:r>
    </w:p>
    <w:p w14:paraId="1B841143" w14:textId="77777777" w:rsidR="000B72C7" w:rsidRPr="00705CE1" w:rsidRDefault="000B72C7" w:rsidP="000B72C7">
      <w:pPr>
        <w:spacing w:line="257" w:lineRule="atLeast"/>
        <w:jc w:val="both"/>
        <w:rPr>
          <w:color w:val="000000"/>
        </w:rPr>
      </w:pPr>
      <w:r w:rsidRPr="00705CE1">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496ED70" w14:textId="77777777" w:rsidR="000B72C7" w:rsidRPr="00705CE1" w:rsidRDefault="000B72C7" w:rsidP="000B72C7">
      <w:pPr>
        <w:spacing w:line="257" w:lineRule="atLeast"/>
        <w:jc w:val="both"/>
        <w:rPr>
          <w:color w:val="000000"/>
        </w:rPr>
      </w:pPr>
    </w:p>
    <w:p w14:paraId="1D1FC113" w14:textId="77777777" w:rsidR="000B72C7" w:rsidRPr="00705CE1" w:rsidRDefault="000B72C7" w:rsidP="000B72C7">
      <w:pPr>
        <w:spacing w:line="257" w:lineRule="atLeast"/>
        <w:jc w:val="center"/>
        <w:rPr>
          <w:color w:val="000000"/>
        </w:rPr>
      </w:pPr>
      <w:r w:rsidRPr="00705CE1">
        <w:rPr>
          <w:b/>
          <w:bCs/>
          <w:color w:val="000000"/>
        </w:rPr>
        <w:t>12.3.  Kiti atsiskaitymo klausimai</w:t>
      </w:r>
    </w:p>
    <w:p w14:paraId="663EB225" w14:textId="77777777" w:rsidR="000B72C7" w:rsidRPr="00705CE1" w:rsidRDefault="000B72C7" w:rsidP="000B72C7">
      <w:pPr>
        <w:spacing w:line="257" w:lineRule="atLeast"/>
        <w:jc w:val="both"/>
        <w:rPr>
          <w:color w:val="000000"/>
        </w:rPr>
      </w:pPr>
    </w:p>
    <w:p w14:paraId="0E4510C8" w14:textId="77777777" w:rsidR="000B72C7" w:rsidRPr="00705CE1" w:rsidRDefault="000B72C7" w:rsidP="000B72C7">
      <w:pPr>
        <w:spacing w:line="257" w:lineRule="atLeast"/>
        <w:jc w:val="both"/>
        <w:rPr>
          <w:color w:val="000000"/>
        </w:rPr>
      </w:pPr>
      <w:r w:rsidRPr="00705CE1">
        <w:rPr>
          <w:color w:val="000000"/>
        </w:rPr>
        <w:t>12.3.1. Pirkėjas privalo pervesti mokėjimus Tiekėjui į Tiekėjo banko sąskaitą, nurodytą Specialiosiose sąlygose.</w:t>
      </w:r>
    </w:p>
    <w:p w14:paraId="0AA18C3F" w14:textId="77777777" w:rsidR="000B72C7" w:rsidRPr="00705CE1" w:rsidRDefault="000B72C7" w:rsidP="000B72C7">
      <w:pPr>
        <w:spacing w:line="257" w:lineRule="atLeast"/>
        <w:jc w:val="both"/>
        <w:rPr>
          <w:color w:val="000000"/>
        </w:rPr>
      </w:pPr>
      <w:r w:rsidRPr="00705CE1">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DFA37" w14:textId="77777777" w:rsidR="000B72C7" w:rsidRPr="00705CE1" w:rsidRDefault="000B72C7" w:rsidP="000B72C7">
      <w:pPr>
        <w:spacing w:line="257" w:lineRule="atLeast"/>
        <w:jc w:val="both"/>
        <w:rPr>
          <w:color w:val="000000"/>
        </w:rPr>
      </w:pPr>
      <w:r w:rsidRPr="00705CE1">
        <w:rPr>
          <w:color w:val="000000"/>
        </w:rPr>
        <w:t>12.3.3. Visi mokėjimai pagal Sutartį atliekami eurais.</w:t>
      </w:r>
    </w:p>
    <w:p w14:paraId="4BC50C10" w14:textId="77777777" w:rsidR="000B72C7" w:rsidRPr="00705CE1" w:rsidRDefault="000B72C7" w:rsidP="000B72C7">
      <w:pPr>
        <w:spacing w:line="257" w:lineRule="atLeast"/>
        <w:jc w:val="both"/>
        <w:rPr>
          <w:color w:val="000000"/>
        </w:rPr>
      </w:pPr>
      <w:r w:rsidRPr="00705CE1">
        <w:rPr>
          <w:color w:val="000000"/>
        </w:rPr>
        <w:t>12.3.4. Už pavėluotus mokėjimus pagal Sutartį mokančioji Šalis privalo sumokėti kitai Šaliai Specialiosiose sąlygose nurodyto dydžio netesybas.</w:t>
      </w:r>
    </w:p>
    <w:p w14:paraId="616C93DB" w14:textId="77777777" w:rsidR="000B72C7" w:rsidRPr="00705CE1" w:rsidRDefault="000B72C7" w:rsidP="000B72C7">
      <w:pPr>
        <w:spacing w:line="257" w:lineRule="atLeast"/>
        <w:jc w:val="both"/>
        <w:rPr>
          <w:color w:val="000000"/>
        </w:rPr>
      </w:pPr>
    </w:p>
    <w:p w14:paraId="1D7134CB" w14:textId="77777777" w:rsidR="000B72C7" w:rsidRPr="00705CE1" w:rsidRDefault="000B72C7" w:rsidP="000B72C7">
      <w:pPr>
        <w:spacing w:line="257" w:lineRule="atLeast"/>
        <w:jc w:val="center"/>
        <w:rPr>
          <w:color w:val="000000"/>
        </w:rPr>
      </w:pPr>
      <w:r w:rsidRPr="00705CE1">
        <w:rPr>
          <w:b/>
          <w:bCs/>
          <w:caps/>
          <w:color w:val="000000"/>
        </w:rPr>
        <w:t>13.  KONFIDENCIALI INFORMACIJA</w:t>
      </w:r>
    </w:p>
    <w:p w14:paraId="1B03095E" w14:textId="77777777" w:rsidR="000B72C7" w:rsidRPr="00705CE1" w:rsidRDefault="000B72C7" w:rsidP="000B72C7">
      <w:pPr>
        <w:spacing w:line="257" w:lineRule="atLeast"/>
        <w:jc w:val="both"/>
        <w:rPr>
          <w:color w:val="000000"/>
        </w:rPr>
      </w:pPr>
    </w:p>
    <w:p w14:paraId="5E8B28C6" w14:textId="77777777" w:rsidR="000B72C7" w:rsidRPr="00705CE1" w:rsidRDefault="000B72C7" w:rsidP="000B72C7">
      <w:pPr>
        <w:spacing w:line="257" w:lineRule="atLeast"/>
        <w:jc w:val="both"/>
        <w:rPr>
          <w:color w:val="000000"/>
        </w:rPr>
      </w:pPr>
      <w:r w:rsidRPr="00705CE1">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A814AA" w14:textId="77777777" w:rsidR="000B72C7" w:rsidRPr="00705CE1" w:rsidRDefault="000B72C7" w:rsidP="000B72C7">
      <w:pPr>
        <w:spacing w:line="257" w:lineRule="atLeast"/>
        <w:jc w:val="both"/>
        <w:rPr>
          <w:color w:val="000000"/>
        </w:rPr>
      </w:pPr>
      <w:r w:rsidRPr="00705CE1">
        <w:rPr>
          <w:color w:val="000000"/>
        </w:rPr>
        <w:t>13.2.  Šalis turi teisę atskleisti kitos Šalies konfidencialią informaciją šiais atvejais:</w:t>
      </w:r>
    </w:p>
    <w:p w14:paraId="1A2D8458" w14:textId="77777777" w:rsidR="000B72C7" w:rsidRPr="00705CE1" w:rsidRDefault="000B72C7" w:rsidP="000B72C7">
      <w:pPr>
        <w:spacing w:line="257" w:lineRule="atLeast"/>
        <w:jc w:val="both"/>
        <w:rPr>
          <w:color w:val="000000"/>
        </w:rPr>
      </w:pPr>
      <w:r w:rsidRPr="00705CE1">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3ADB7D" w14:textId="77777777" w:rsidR="000B72C7" w:rsidRPr="00705CE1" w:rsidRDefault="000B72C7" w:rsidP="000B72C7">
      <w:pPr>
        <w:spacing w:line="257" w:lineRule="atLeast"/>
        <w:jc w:val="both"/>
        <w:rPr>
          <w:color w:val="000000"/>
        </w:rPr>
      </w:pPr>
      <w:r w:rsidRPr="00705CE1">
        <w:rPr>
          <w:color w:val="000000"/>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0033B1A" w14:textId="77777777" w:rsidR="000B72C7" w:rsidRPr="00705CE1" w:rsidRDefault="000B72C7" w:rsidP="000B72C7">
      <w:pPr>
        <w:spacing w:line="257" w:lineRule="atLeast"/>
        <w:jc w:val="both"/>
        <w:rPr>
          <w:color w:val="000000"/>
        </w:rPr>
      </w:pPr>
      <w:r w:rsidRPr="00705CE1">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6FF357A" w14:textId="77777777" w:rsidR="000B72C7" w:rsidRPr="00705CE1" w:rsidRDefault="000B72C7" w:rsidP="000B72C7">
      <w:pPr>
        <w:spacing w:line="257" w:lineRule="atLeast"/>
        <w:jc w:val="both"/>
        <w:rPr>
          <w:color w:val="000000"/>
        </w:rPr>
      </w:pPr>
      <w:r w:rsidRPr="00705CE1">
        <w:rPr>
          <w:color w:val="000000"/>
        </w:rPr>
        <w:t>13.4. Šalis atsako:</w:t>
      </w:r>
    </w:p>
    <w:p w14:paraId="47B36BDA" w14:textId="77777777" w:rsidR="000B72C7" w:rsidRPr="00705CE1" w:rsidRDefault="000B72C7" w:rsidP="000B72C7">
      <w:pPr>
        <w:spacing w:line="257" w:lineRule="atLeast"/>
        <w:jc w:val="both"/>
        <w:rPr>
          <w:color w:val="000000"/>
        </w:rPr>
      </w:pPr>
      <w:r w:rsidRPr="00705CE1">
        <w:rPr>
          <w:color w:val="000000"/>
        </w:rPr>
        <w:t>13.4.1. už bet kokį neteisėtą, įskaitant atsitiktinį, kitos Šalies konfidencialios informacijos ar bet kurios jos dalies atskleidimą ar perdavimą arba konfidencialios informacijos neteisėtą naudojimą;</w:t>
      </w:r>
    </w:p>
    <w:p w14:paraId="493D5E90" w14:textId="77777777" w:rsidR="000B72C7" w:rsidRPr="00705CE1" w:rsidRDefault="000B72C7" w:rsidP="000B72C7">
      <w:pPr>
        <w:spacing w:line="257" w:lineRule="atLeast"/>
        <w:jc w:val="both"/>
        <w:rPr>
          <w:color w:val="000000"/>
        </w:rPr>
      </w:pPr>
      <w:r w:rsidRPr="00705CE1">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5261A862" w14:textId="77777777" w:rsidR="000B72C7" w:rsidRPr="00705CE1" w:rsidRDefault="000B72C7" w:rsidP="000B72C7">
      <w:pPr>
        <w:spacing w:line="257" w:lineRule="atLeast"/>
        <w:jc w:val="both"/>
        <w:rPr>
          <w:color w:val="000000"/>
        </w:rPr>
      </w:pPr>
      <w:r w:rsidRPr="00705CE1">
        <w:rPr>
          <w:color w:val="000000"/>
        </w:rPr>
        <w:t>13.5. Šalis nepagrįstai atskleidusi kitos Šalies konfidencialią informaciją privalo sumokėti kitai Šaliai Specialiosiose sąlygose nurodyto dydžio baudą.</w:t>
      </w:r>
    </w:p>
    <w:p w14:paraId="07858AED" w14:textId="77777777" w:rsidR="000B72C7" w:rsidRPr="00705CE1" w:rsidRDefault="000B72C7" w:rsidP="000B72C7">
      <w:pPr>
        <w:spacing w:line="257" w:lineRule="atLeast"/>
        <w:jc w:val="both"/>
        <w:rPr>
          <w:color w:val="000000"/>
        </w:rPr>
      </w:pPr>
    </w:p>
    <w:p w14:paraId="292F58FA" w14:textId="77777777" w:rsidR="000B72C7" w:rsidRPr="00705CE1" w:rsidRDefault="000B72C7" w:rsidP="000B72C7">
      <w:pPr>
        <w:spacing w:line="257" w:lineRule="atLeast"/>
        <w:jc w:val="center"/>
        <w:rPr>
          <w:color w:val="000000"/>
        </w:rPr>
      </w:pPr>
      <w:r w:rsidRPr="00705CE1">
        <w:rPr>
          <w:b/>
          <w:bCs/>
          <w:caps/>
          <w:color w:val="000000"/>
        </w:rPr>
        <w:t>14.  ASMENS DUOMENŲ APSAUGA</w:t>
      </w:r>
    </w:p>
    <w:p w14:paraId="18752F1D" w14:textId="77777777" w:rsidR="000B72C7" w:rsidRPr="00705CE1" w:rsidRDefault="000B72C7" w:rsidP="000B72C7">
      <w:pPr>
        <w:spacing w:line="257" w:lineRule="atLeast"/>
        <w:jc w:val="both"/>
        <w:rPr>
          <w:color w:val="000000"/>
        </w:rPr>
      </w:pPr>
    </w:p>
    <w:p w14:paraId="629D192A" w14:textId="77777777" w:rsidR="000B72C7" w:rsidRPr="00705CE1" w:rsidRDefault="000B72C7" w:rsidP="000B72C7">
      <w:pPr>
        <w:spacing w:line="257" w:lineRule="atLeast"/>
        <w:jc w:val="both"/>
        <w:rPr>
          <w:color w:val="000000"/>
        </w:rPr>
      </w:pPr>
      <w:r w:rsidRPr="00705CE1">
        <w:rPr>
          <w:color w:val="000000"/>
        </w:rPr>
        <w:t>14.1. Šalys įsipareigoja užtikrinti asmens duomenų saugumą bei asmens duomenų tvarkymą vykdyti teisėtai, vadovaujantis 2016 m. balandžio 27 d. priimto Europos Parlamento ir Tarybos reglamento </w:t>
      </w:r>
      <w:r w:rsidRPr="00705CE1">
        <w:rPr>
          <w:color w:val="467886"/>
          <w:u w:val="single"/>
        </w:rPr>
        <w:t>(ES) 2016/679</w:t>
      </w:r>
      <w:r w:rsidRPr="00705CE1">
        <w:rPr>
          <w:color w:val="000000"/>
        </w:rPr>
        <w:t> dėl fizinių asmenų apsaugos tvarkant asmens duomenis ir dėl laisvo tokių duomenų judėjimo ir kuriuo panaikinama Direktyva </w:t>
      </w:r>
      <w:r w:rsidRPr="00705CE1">
        <w:rPr>
          <w:color w:val="467886"/>
          <w:u w:val="single"/>
        </w:rPr>
        <w:t>95/46/EB</w:t>
      </w:r>
      <w:r w:rsidRPr="00705CE1">
        <w:rPr>
          <w:color w:val="000000"/>
        </w:rPr>
        <w:t> (Bendrasis duomenų apsaugos reglamentas) ir kitų teisės aktų, reglamentuojančių asmens duomenų tvarkymą, nuostatomis.</w:t>
      </w:r>
    </w:p>
    <w:p w14:paraId="3FDB51D9" w14:textId="77777777" w:rsidR="000B72C7" w:rsidRPr="00705CE1" w:rsidRDefault="000B72C7" w:rsidP="000B72C7">
      <w:pPr>
        <w:spacing w:line="257" w:lineRule="atLeast"/>
        <w:jc w:val="both"/>
        <w:rPr>
          <w:color w:val="000000"/>
        </w:rPr>
      </w:pPr>
      <w:r w:rsidRPr="00705CE1">
        <w:rPr>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DFD9C2" w14:textId="77777777" w:rsidR="000B72C7" w:rsidRPr="00705CE1" w:rsidRDefault="000B72C7" w:rsidP="000B72C7">
      <w:pPr>
        <w:spacing w:line="257" w:lineRule="atLeast"/>
        <w:jc w:val="both"/>
        <w:rPr>
          <w:color w:val="000000"/>
        </w:rPr>
      </w:pPr>
    </w:p>
    <w:p w14:paraId="35B1BED8" w14:textId="77777777" w:rsidR="000B72C7" w:rsidRPr="00705CE1" w:rsidRDefault="000B72C7" w:rsidP="000B72C7">
      <w:pPr>
        <w:spacing w:line="257" w:lineRule="atLeast"/>
        <w:jc w:val="center"/>
        <w:rPr>
          <w:color w:val="000000"/>
        </w:rPr>
      </w:pPr>
      <w:r w:rsidRPr="00705CE1">
        <w:rPr>
          <w:b/>
          <w:bCs/>
          <w:caps/>
          <w:color w:val="000000"/>
        </w:rPr>
        <w:t>15.  INTELEKTINĖ NUOSAVYBĖ</w:t>
      </w:r>
    </w:p>
    <w:p w14:paraId="7EF3365D" w14:textId="77777777" w:rsidR="000B72C7" w:rsidRPr="00705CE1" w:rsidRDefault="000B72C7" w:rsidP="000B72C7">
      <w:pPr>
        <w:spacing w:line="257" w:lineRule="atLeast"/>
        <w:jc w:val="both"/>
        <w:rPr>
          <w:color w:val="000000"/>
        </w:rPr>
      </w:pPr>
    </w:p>
    <w:p w14:paraId="53797C14" w14:textId="77777777" w:rsidR="000B72C7" w:rsidRPr="00705CE1" w:rsidRDefault="000B72C7" w:rsidP="000B72C7">
      <w:pPr>
        <w:spacing w:line="257" w:lineRule="atLeast"/>
        <w:jc w:val="both"/>
        <w:textAlignment w:val="baseline"/>
        <w:rPr>
          <w:color w:val="000000"/>
        </w:rPr>
      </w:pPr>
      <w:r w:rsidRPr="00705CE1">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99F37D" w14:textId="77777777" w:rsidR="000B72C7" w:rsidRPr="00705CE1" w:rsidRDefault="000B72C7" w:rsidP="000B72C7">
      <w:pPr>
        <w:spacing w:line="257" w:lineRule="atLeast"/>
        <w:jc w:val="both"/>
        <w:textAlignment w:val="baseline"/>
        <w:rPr>
          <w:color w:val="000000"/>
        </w:rPr>
      </w:pPr>
      <w:r w:rsidRPr="00705CE1">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05CE1">
        <w:rPr>
          <w:i/>
          <w:iCs/>
          <w:color w:val="000000"/>
        </w:rPr>
        <w:t>sui</w:t>
      </w:r>
      <w:proofErr w:type="spellEnd"/>
      <w:r w:rsidRPr="00705CE1">
        <w:rPr>
          <w:i/>
          <w:iCs/>
          <w:color w:val="000000"/>
        </w:rPr>
        <w:t xml:space="preserve"> </w:t>
      </w:r>
      <w:proofErr w:type="spellStart"/>
      <w:r w:rsidRPr="00705CE1">
        <w:rPr>
          <w:i/>
          <w:iCs/>
          <w:color w:val="000000"/>
        </w:rPr>
        <w:t>generis</w:t>
      </w:r>
      <w:proofErr w:type="spellEnd"/>
      <w:r w:rsidRPr="00705CE1">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1EF5A7" w14:textId="77777777" w:rsidR="000B72C7" w:rsidRPr="00705CE1" w:rsidRDefault="000B72C7" w:rsidP="000B72C7">
      <w:pPr>
        <w:spacing w:line="257" w:lineRule="atLeast"/>
        <w:jc w:val="both"/>
        <w:textAlignment w:val="baseline"/>
      </w:pPr>
      <w:r w:rsidRPr="00705CE1">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05CE1">
        <w:rPr>
          <w:rFonts w:eastAsia="Calibri"/>
        </w:rPr>
        <w:t>Specialiosiose sąlygose nurodyta bauda</w:t>
      </w:r>
      <w:r w:rsidRPr="00705CE1">
        <w:t>.</w:t>
      </w:r>
    </w:p>
    <w:p w14:paraId="3DC2C93B" w14:textId="77777777" w:rsidR="000B72C7" w:rsidRPr="00705CE1" w:rsidRDefault="000B72C7" w:rsidP="000B72C7">
      <w:pPr>
        <w:spacing w:line="257" w:lineRule="atLeast"/>
        <w:jc w:val="both"/>
        <w:textAlignment w:val="baseline"/>
        <w:rPr>
          <w:color w:val="000000"/>
        </w:rPr>
      </w:pPr>
    </w:p>
    <w:p w14:paraId="74AEB3CC" w14:textId="77777777" w:rsidR="000B72C7" w:rsidRPr="00705CE1" w:rsidRDefault="000B72C7" w:rsidP="000B72C7">
      <w:pPr>
        <w:spacing w:line="257" w:lineRule="atLeast"/>
        <w:jc w:val="center"/>
        <w:rPr>
          <w:color w:val="000000"/>
        </w:rPr>
      </w:pPr>
      <w:r w:rsidRPr="00705CE1">
        <w:rPr>
          <w:b/>
          <w:bCs/>
          <w:caps/>
          <w:color w:val="000000"/>
        </w:rPr>
        <w:t>16.  PAREIŠKIMAI IR GARANTIJOS</w:t>
      </w:r>
    </w:p>
    <w:p w14:paraId="6D34915E" w14:textId="77777777" w:rsidR="000B72C7" w:rsidRPr="00705CE1" w:rsidRDefault="000B72C7" w:rsidP="000B72C7">
      <w:pPr>
        <w:spacing w:line="257" w:lineRule="atLeast"/>
        <w:jc w:val="both"/>
        <w:rPr>
          <w:color w:val="000000"/>
        </w:rPr>
      </w:pPr>
    </w:p>
    <w:p w14:paraId="14B9B185" w14:textId="77777777" w:rsidR="000B72C7" w:rsidRPr="00705CE1" w:rsidRDefault="000B72C7" w:rsidP="000B72C7">
      <w:pPr>
        <w:spacing w:line="257" w:lineRule="atLeast"/>
        <w:jc w:val="both"/>
        <w:rPr>
          <w:color w:val="000000"/>
        </w:rPr>
      </w:pPr>
      <w:r w:rsidRPr="00705CE1">
        <w:rPr>
          <w:color w:val="000000"/>
        </w:rPr>
        <w:lastRenderedPageBreak/>
        <w:t>16.1. Kiekviena iš Šalių pareiškia ir garantuoja kitai Šaliai, kad:</w:t>
      </w:r>
    </w:p>
    <w:p w14:paraId="32DC0439" w14:textId="77777777" w:rsidR="000B72C7" w:rsidRPr="00705CE1" w:rsidRDefault="000B72C7" w:rsidP="000B72C7">
      <w:pPr>
        <w:spacing w:line="257" w:lineRule="atLeast"/>
        <w:jc w:val="both"/>
        <w:rPr>
          <w:color w:val="000000"/>
        </w:rPr>
      </w:pPr>
      <w:r w:rsidRPr="00705CE1">
        <w:rPr>
          <w:color w:val="000000"/>
        </w:rPr>
        <w:t>16.1.1. yra teisėtai priimti ir galioja visi būtini sprendimai, gauti leidimai bei sutikimai, taip pat teisėtai atlikti ir galioja kiti teisiniai veiksmai, reikalingi Sutarties sudarymui, galiojimui ir vykdymui;</w:t>
      </w:r>
    </w:p>
    <w:p w14:paraId="3D9ACE6E" w14:textId="77777777" w:rsidR="000B72C7" w:rsidRPr="00705CE1" w:rsidRDefault="000B72C7" w:rsidP="000B72C7">
      <w:pPr>
        <w:spacing w:line="257" w:lineRule="atLeast"/>
        <w:jc w:val="both"/>
        <w:rPr>
          <w:color w:val="000000"/>
        </w:rPr>
      </w:pPr>
      <w:r w:rsidRPr="00705CE1">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6EE35FD" w14:textId="77777777" w:rsidR="000B72C7" w:rsidRPr="00705CE1" w:rsidRDefault="000B72C7" w:rsidP="000B72C7">
      <w:pPr>
        <w:spacing w:line="257" w:lineRule="atLeast"/>
        <w:jc w:val="both"/>
        <w:rPr>
          <w:color w:val="000000"/>
        </w:rPr>
      </w:pPr>
      <w:r w:rsidRPr="00705CE1">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9A178F" w14:textId="77777777" w:rsidR="000B72C7" w:rsidRPr="00705CE1" w:rsidRDefault="000B72C7" w:rsidP="000B72C7">
      <w:pPr>
        <w:spacing w:line="257" w:lineRule="atLeast"/>
        <w:jc w:val="both"/>
        <w:rPr>
          <w:color w:val="000000"/>
        </w:rPr>
      </w:pPr>
      <w:r w:rsidRPr="00705CE1">
        <w:rPr>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868B1C" w14:textId="77777777" w:rsidR="000B72C7" w:rsidRPr="00705CE1" w:rsidRDefault="000B72C7" w:rsidP="000B72C7">
      <w:pPr>
        <w:spacing w:line="257" w:lineRule="atLeast"/>
        <w:jc w:val="both"/>
        <w:rPr>
          <w:color w:val="000000"/>
        </w:rPr>
      </w:pPr>
      <w:r w:rsidRPr="00705CE1">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9399EC" w14:textId="77777777" w:rsidR="000B72C7" w:rsidRPr="00705CE1" w:rsidRDefault="000B72C7" w:rsidP="000B72C7">
      <w:pPr>
        <w:spacing w:line="257" w:lineRule="atLeast"/>
        <w:jc w:val="both"/>
        <w:rPr>
          <w:color w:val="000000"/>
        </w:rPr>
      </w:pPr>
      <w:r w:rsidRPr="00705CE1">
        <w:rPr>
          <w:color w:val="000000"/>
        </w:rPr>
        <w:t>16.1.6. visi Šalies pareiškimai ir garantijos yra išsamūs ir nepalieka nutylėtų jokių aplinkybių, kurios darytų šiuos pareiškimus ar garantijas neteisingais.</w:t>
      </w:r>
    </w:p>
    <w:p w14:paraId="0684CA08" w14:textId="77777777" w:rsidR="000B72C7" w:rsidRPr="00705CE1" w:rsidRDefault="000B72C7" w:rsidP="000B72C7">
      <w:pPr>
        <w:spacing w:line="257" w:lineRule="atLeast"/>
        <w:jc w:val="both"/>
        <w:rPr>
          <w:color w:val="000000"/>
        </w:rPr>
      </w:pPr>
      <w:r w:rsidRPr="00705CE1">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F473979" w14:textId="77777777" w:rsidR="000B72C7" w:rsidRPr="00705CE1" w:rsidRDefault="000B72C7" w:rsidP="000B72C7">
      <w:pPr>
        <w:jc w:val="both"/>
        <w:rPr>
          <w:color w:val="000000"/>
          <w:shd w:val="clear" w:color="auto" w:fill="FFFFFF"/>
        </w:rPr>
      </w:pPr>
      <w:r w:rsidRPr="00705CE1">
        <w:rPr>
          <w:color w:val="000000"/>
          <w:shd w:val="clear" w:color="auto" w:fill="FFFFFF"/>
        </w:rPr>
        <w:t>16.3. </w:t>
      </w:r>
      <w:r w:rsidRPr="00705CE1">
        <w:rPr>
          <w:color w:val="000000"/>
        </w:rPr>
        <w:t>Tiekėjas pareiškia, kad parduodamų Prekių disponavimo, valdymo ir naudojimosi teisės nėra apribotos </w:t>
      </w:r>
      <w:r w:rsidRPr="00705CE1">
        <w:rPr>
          <w:color w:val="000000"/>
          <w:shd w:val="clear" w:color="auto" w:fill="FFFFFF"/>
        </w:rPr>
        <w:t>ir jokie tretieji asmenys neturi pretenzijų į Sutartimi perduodamas Prekes (įkeitimai, areštai ar pan.).</w:t>
      </w:r>
    </w:p>
    <w:p w14:paraId="5A74A302" w14:textId="77777777" w:rsidR="000B72C7" w:rsidRPr="00705CE1" w:rsidRDefault="000B72C7" w:rsidP="000B72C7">
      <w:pPr>
        <w:widowControl w:val="0"/>
        <w:tabs>
          <w:tab w:val="left" w:pos="567"/>
          <w:tab w:val="left" w:pos="851"/>
          <w:tab w:val="left" w:pos="992"/>
          <w:tab w:val="left" w:pos="1134"/>
        </w:tabs>
        <w:jc w:val="both"/>
        <w:rPr>
          <w:rFonts w:eastAsia="Calibri"/>
        </w:rPr>
      </w:pPr>
      <w:r w:rsidRPr="00705CE1">
        <w:rPr>
          <w:rFonts w:eastAsia="Arial"/>
        </w:rPr>
        <w:t>16.4. T</w:t>
      </w:r>
      <w:r w:rsidRPr="00705CE1">
        <w:rPr>
          <w:rFonts w:eastAsia="Calibri"/>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79E6B94" w14:textId="77777777" w:rsidR="000B72C7" w:rsidRPr="00705CE1" w:rsidRDefault="000B72C7" w:rsidP="000B72C7">
      <w:pPr>
        <w:rPr>
          <w:sz w:val="14"/>
          <w:szCs w:val="14"/>
        </w:rPr>
      </w:pPr>
    </w:p>
    <w:p w14:paraId="2391DD2A" w14:textId="77777777" w:rsidR="000B72C7" w:rsidRPr="00705CE1" w:rsidRDefault="000B72C7" w:rsidP="000B72C7">
      <w:pPr>
        <w:spacing w:line="257" w:lineRule="atLeast"/>
        <w:jc w:val="both"/>
        <w:rPr>
          <w:color w:val="000000"/>
        </w:rPr>
      </w:pPr>
    </w:p>
    <w:p w14:paraId="2DDE6A47" w14:textId="77777777" w:rsidR="000B72C7" w:rsidRPr="00705CE1" w:rsidRDefault="000B72C7" w:rsidP="000B72C7">
      <w:pPr>
        <w:spacing w:line="257" w:lineRule="atLeast"/>
        <w:jc w:val="center"/>
        <w:rPr>
          <w:color w:val="000000"/>
        </w:rPr>
      </w:pPr>
      <w:r w:rsidRPr="00705CE1">
        <w:rPr>
          <w:b/>
          <w:bCs/>
          <w:caps/>
          <w:color w:val="000000"/>
        </w:rPr>
        <w:t>17.  BENDRIEJI ATSAKOMYBĖS KLAUSIMAI</w:t>
      </w:r>
    </w:p>
    <w:p w14:paraId="489FED59" w14:textId="77777777" w:rsidR="000B72C7" w:rsidRPr="00705CE1" w:rsidRDefault="000B72C7" w:rsidP="000B72C7">
      <w:pPr>
        <w:spacing w:line="257" w:lineRule="atLeast"/>
        <w:jc w:val="both"/>
        <w:rPr>
          <w:color w:val="000000"/>
        </w:rPr>
      </w:pPr>
    </w:p>
    <w:p w14:paraId="3A615B14" w14:textId="77777777" w:rsidR="000B72C7" w:rsidRPr="00705CE1" w:rsidRDefault="000B72C7" w:rsidP="000B72C7">
      <w:pPr>
        <w:spacing w:line="257" w:lineRule="atLeast"/>
        <w:jc w:val="both"/>
        <w:rPr>
          <w:color w:val="000000"/>
        </w:rPr>
      </w:pPr>
      <w:r w:rsidRPr="00705CE1">
        <w:rPr>
          <w:color w:val="000000"/>
        </w:rPr>
        <w:t>17.1. Netesybų sumokėjimas už vėlavimą ar pareigų pagal Sutartį pažeidimą neatleidžia Šalies nuo Sutartyje numatytų jos pareigų vykdymo.</w:t>
      </w:r>
    </w:p>
    <w:p w14:paraId="43EFEFBF" w14:textId="77777777" w:rsidR="000B72C7" w:rsidRPr="00705CE1" w:rsidRDefault="000B72C7" w:rsidP="000B72C7">
      <w:pPr>
        <w:spacing w:line="257" w:lineRule="atLeast"/>
        <w:jc w:val="both"/>
        <w:rPr>
          <w:color w:val="000000"/>
        </w:rPr>
      </w:pPr>
      <w:r w:rsidRPr="00705CE1">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05CE1">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CD584A" w14:textId="77777777" w:rsidR="000B72C7" w:rsidRPr="00705CE1" w:rsidRDefault="000B72C7" w:rsidP="000B72C7">
      <w:pPr>
        <w:spacing w:line="257" w:lineRule="atLeast"/>
        <w:jc w:val="both"/>
        <w:rPr>
          <w:color w:val="000000"/>
        </w:rPr>
      </w:pPr>
      <w:r w:rsidRPr="00705CE1">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C0E9EB" w14:textId="77777777" w:rsidR="000B72C7" w:rsidRPr="00705CE1" w:rsidRDefault="000B72C7" w:rsidP="000B72C7">
      <w:pPr>
        <w:spacing w:line="257" w:lineRule="atLeast"/>
        <w:jc w:val="both"/>
        <w:rPr>
          <w:color w:val="000000"/>
        </w:rPr>
      </w:pPr>
      <w:r w:rsidRPr="00705CE1">
        <w:rPr>
          <w:color w:val="000000"/>
        </w:rPr>
        <w:t>17.4. Šioje Sutartyje numatytos teisių gynybos priemonės neapriboja Šalių teisės pasinaudoti kitomis teisėtomis teisių gynybos priemonėmis.</w:t>
      </w:r>
    </w:p>
    <w:p w14:paraId="79DAD0CE" w14:textId="77777777" w:rsidR="000B72C7" w:rsidRPr="00705CE1" w:rsidRDefault="000B72C7" w:rsidP="000B72C7">
      <w:pPr>
        <w:spacing w:line="257" w:lineRule="atLeast"/>
        <w:jc w:val="both"/>
        <w:rPr>
          <w:color w:val="000000"/>
        </w:rPr>
      </w:pPr>
      <w:r w:rsidRPr="00705CE1">
        <w:rPr>
          <w:color w:val="000000"/>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897987" w14:textId="77777777" w:rsidR="000B72C7" w:rsidRPr="00705CE1" w:rsidRDefault="000B72C7" w:rsidP="000B72C7">
      <w:pPr>
        <w:spacing w:line="257" w:lineRule="atLeast"/>
        <w:jc w:val="both"/>
        <w:rPr>
          <w:color w:val="000000"/>
        </w:rPr>
      </w:pPr>
      <w:r w:rsidRPr="00705CE1">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081246" w14:textId="77777777" w:rsidR="000B72C7" w:rsidRPr="00705CE1" w:rsidRDefault="000B72C7" w:rsidP="000B72C7">
      <w:pPr>
        <w:spacing w:line="257" w:lineRule="atLeast"/>
        <w:jc w:val="both"/>
        <w:rPr>
          <w:color w:val="000000"/>
        </w:rPr>
      </w:pPr>
      <w:r w:rsidRPr="00705CE1">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B1E64A" w14:textId="77777777" w:rsidR="000B72C7" w:rsidRPr="00705CE1" w:rsidRDefault="000B72C7" w:rsidP="000B72C7">
      <w:pPr>
        <w:spacing w:line="257" w:lineRule="atLeast"/>
        <w:jc w:val="both"/>
        <w:rPr>
          <w:color w:val="000000"/>
        </w:rPr>
      </w:pPr>
    </w:p>
    <w:p w14:paraId="32DC7D13" w14:textId="77777777" w:rsidR="000B72C7" w:rsidRPr="00705CE1" w:rsidRDefault="000B72C7" w:rsidP="000B72C7">
      <w:pPr>
        <w:spacing w:line="257" w:lineRule="atLeast"/>
        <w:jc w:val="center"/>
        <w:rPr>
          <w:color w:val="000000"/>
        </w:rPr>
      </w:pPr>
      <w:r w:rsidRPr="00705CE1">
        <w:rPr>
          <w:b/>
          <w:bCs/>
          <w:caps/>
          <w:color w:val="000000"/>
        </w:rPr>
        <w:t>18.  NENUGALIMA JĖGA (FORCE MAJEURE)</w:t>
      </w:r>
    </w:p>
    <w:p w14:paraId="4FB713B9" w14:textId="77777777" w:rsidR="000B72C7" w:rsidRPr="00705CE1" w:rsidRDefault="000B72C7" w:rsidP="000B72C7">
      <w:pPr>
        <w:spacing w:line="257" w:lineRule="atLeast"/>
        <w:jc w:val="both"/>
        <w:rPr>
          <w:color w:val="000000"/>
        </w:rPr>
      </w:pPr>
    </w:p>
    <w:p w14:paraId="3D7C8789" w14:textId="77777777" w:rsidR="000B72C7" w:rsidRPr="00705CE1" w:rsidRDefault="000B72C7" w:rsidP="000B72C7">
      <w:pPr>
        <w:spacing w:line="257" w:lineRule="atLeast"/>
        <w:jc w:val="both"/>
        <w:rPr>
          <w:color w:val="000000"/>
        </w:rPr>
      </w:pPr>
      <w:r w:rsidRPr="00705CE1">
        <w:rPr>
          <w:color w:val="000000"/>
        </w:rPr>
        <w:t>18.1.</w:t>
      </w:r>
      <w:r w:rsidRPr="00705CE1">
        <w:rPr>
          <w:b/>
          <w:bCs/>
          <w:color w:val="000000"/>
        </w:rPr>
        <w:t> </w:t>
      </w:r>
      <w:r w:rsidRPr="00705CE1">
        <w:rPr>
          <w:color w:val="000000"/>
        </w:rPr>
        <w:t>Atsakomybė pagal Sutartį netaikoma, taip pat Šalys gali būti visiškai ar iš dalies atleistos nuo civilinės atsakomybės šiais pagrindais:</w:t>
      </w:r>
    </w:p>
    <w:p w14:paraId="6D6858C0" w14:textId="77777777" w:rsidR="000B72C7" w:rsidRPr="00705CE1" w:rsidRDefault="000B72C7" w:rsidP="000B72C7">
      <w:pPr>
        <w:spacing w:line="257" w:lineRule="atLeast"/>
        <w:jc w:val="both"/>
        <w:rPr>
          <w:color w:val="000000"/>
        </w:rPr>
      </w:pPr>
      <w:r w:rsidRPr="00705CE1">
        <w:rPr>
          <w:color w:val="000000"/>
        </w:rPr>
        <w:t>18.1.1. dėl nenugalimos jėgos (</w:t>
      </w:r>
      <w:r w:rsidRPr="00705CE1">
        <w:rPr>
          <w:i/>
          <w:iCs/>
          <w:color w:val="000000"/>
        </w:rPr>
        <w:t>force majeure</w:t>
      </w:r>
      <w:r w:rsidRPr="00705CE1">
        <w:rPr>
          <w:color w:val="000000"/>
        </w:rPr>
        <w:t>) – taikomos Lietuvos Respublikos civilinio kodekso 6.212 straipsnio ir Lietuvos Respublikos Vyriausybės 1996 m. liepos 15 d. nutarimu Nr. 840 „Dėl Atleidimo nuo atsakomybės esant nenugalimos jėgos (</w:t>
      </w:r>
      <w:r w:rsidRPr="00705CE1">
        <w:rPr>
          <w:i/>
          <w:iCs/>
          <w:color w:val="000000"/>
        </w:rPr>
        <w:t>force majeure</w:t>
      </w:r>
      <w:r w:rsidRPr="00705CE1">
        <w:rPr>
          <w:color w:val="000000"/>
        </w:rPr>
        <w:t>) aplinkybėms taisyklių patvirtinimo” patvirtintų taisyklių nuostatos;</w:t>
      </w:r>
    </w:p>
    <w:p w14:paraId="5721B09D" w14:textId="77777777" w:rsidR="000B72C7" w:rsidRPr="00705CE1" w:rsidRDefault="000B72C7" w:rsidP="000B72C7">
      <w:pPr>
        <w:spacing w:line="257" w:lineRule="atLeast"/>
        <w:jc w:val="both"/>
        <w:rPr>
          <w:color w:val="000000"/>
        </w:rPr>
      </w:pPr>
      <w:r w:rsidRPr="00705CE1">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816268" w14:textId="77777777" w:rsidR="000B72C7" w:rsidRPr="00705CE1" w:rsidRDefault="000B72C7" w:rsidP="000B72C7">
      <w:pPr>
        <w:spacing w:line="257" w:lineRule="atLeast"/>
        <w:jc w:val="both"/>
        <w:rPr>
          <w:color w:val="000000"/>
        </w:rPr>
      </w:pPr>
      <w:r w:rsidRPr="00705CE1">
        <w:rPr>
          <w:color w:val="000000"/>
        </w:rPr>
        <w:t>18.2.</w:t>
      </w:r>
      <w:r w:rsidRPr="00705CE1">
        <w:rPr>
          <w:b/>
          <w:bCs/>
          <w:color w:val="000000"/>
        </w:rPr>
        <w:t> </w:t>
      </w:r>
      <w:r w:rsidRPr="00705CE1">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A914C8" w14:textId="77777777" w:rsidR="000B72C7" w:rsidRPr="00705CE1" w:rsidRDefault="000B72C7" w:rsidP="000B72C7">
      <w:pPr>
        <w:spacing w:line="257" w:lineRule="atLeast"/>
        <w:jc w:val="both"/>
        <w:rPr>
          <w:color w:val="000000"/>
        </w:rPr>
      </w:pPr>
      <w:r w:rsidRPr="00705CE1">
        <w:rPr>
          <w:color w:val="000000"/>
        </w:rPr>
        <w:t>18.3.</w:t>
      </w:r>
      <w:r w:rsidRPr="00705CE1">
        <w:rPr>
          <w:b/>
          <w:bCs/>
          <w:color w:val="000000"/>
        </w:rPr>
        <w:t> </w:t>
      </w:r>
      <w:r w:rsidRPr="00705CE1">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8F372B" w14:textId="77777777" w:rsidR="000B72C7" w:rsidRPr="00705CE1" w:rsidRDefault="000B72C7" w:rsidP="000B72C7">
      <w:pPr>
        <w:spacing w:line="257" w:lineRule="atLeast"/>
        <w:jc w:val="both"/>
        <w:rPr>
          <w:color w:val="000000"/>
        </w:rPr>
      </w:pPr>
      <w:r w:rsidRPr="00705CE1">
        <w:rPr>
          <w:color w:val="000000"/>
        </w:rPr>
        <w:t>18.4. Jeigu nenugalimos jėgos (</w:t>
      </w:r>
      <w:r w:rsidRPr="00705CE1">
        <w:rPr>
          <w:i/>
          <w:iCs/>
          <w:color w:val="000000"/>
        </w:rPr>
        <w:t>force majeure</w:t>
      </w:r>
      <w:r w:rsidRPr="00705CE1">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441F7F" w14:textId="77777777" w:rsidR="000B72C7" w:rsidRPr="00705CE1" w:rsidRDefault="000B72C7" w:rsidP="000B72C7">
      <w:pPr>
        <w:spacing w:line="257" w:lineRule="atLeast"/>
        <w:jc w:val="both"/>
        <w:rPr>
          <w:color w:val="000000"/>
        </w:rPr>
      </w:pPr>
    </w:p>
    <w:p w14:paraId="0E7931CB" w14:textId="77777777" w:rsidR="000B72C7" w:rsidRPr="00705CE1" w:rsidRDefault="000B72C7" w:rsidP="000B72C7">
      <w:pPr>
        <w:spacing w:line="257" w:lineRule="atLeast"/>
        <w:jc w:val="center"/>
        <w:rPr>
          <w:color w:val="000000"/>
        </w:rPr>
      </w:pPr>
      <w:r w:rsidRPr="00705CE1">
        <w:rPr>
          <w:b/>
          <w:bCs/>
          <w:caps/>
          <w:color w:val="000000"/>
        </w:rPr>
        <w:t>19.  SUTARTIES NUOSTATŲ NEGALIOJIMAS</w:t>
      </w:r>
    </w:p>
    <w:p w14:paraId="5A77E660" w14:textId="77777777" w:rsidR="000B72C7" w:rsidRPr="00705CE1" w:rsidRDefault="000B72C7" w:rsidP="000B72C7">
      <w:pPr>
        <w:spacing w:line="257" w:lineRule="atLeast"/>
        <w:jc w:val="both"/>
        <w:rPr>
          <w:color w:val="000000"/>
        </w:rPr>
      </w:pPr>
    </w:p>
    <w:p w14:paraId="44CDE277" w14:textId="77777777" w:rsidR="000B72C7" w:rsidRPr="00705CE1" w:rsidRDefault="000B72C7" w:rsidP="000B72C7">
      <w:pPr>
        <w:spacing w:line="257" w:lineRule="atLeast"/>
        <w:jc w:val="both"/>
        <w:rPr>
          <w:color w:val="000000"/>
        </w:rPr>
      </w:pPr>
      <w:r w:rsidRPr="00705CE1">
        <w:rPr>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705CE1">
        <w:rPr>
          <w:color w:val="000000"/>
        </w:rPr>
        <w:lastRenderedPageBreak/>
        <w:t>nepažeidžia įstatymų bei kitų teisės aktų ir galima daryti prielaidą, kad Sutartis būtų buvusi teisėtai sudaryta ir neįtraukus nuostatos, kuri yra negaliojanti.</w:t>
      </w:r>
    </w:p>
    <w:p w14:paraId="2975D728" w14:textId="77777777" w:rsidR="000B72C7" w:rsidRPr="00705CE1" w:rsidRDefault="000B72C7" w:rsidP="000B72C7">
      <w:pPr>
        <w:spacing w:line="257" w:lineRule="atLeast"/>
        <w:jc w:val="both"/>
        <w:rPr>
          <w:color w:val="000000"/>
        </w:rPr>
      </w:pPr>
      <w:r w:rsidRPr="00705CE1">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CBF0E6" w14:textId="77777777" w:rsidR="000B72C7" w:rsidRPr="00705CE1" w:rsidRDefault="000B72C7" w:rsidP="000B72C7">
      <w:pPr>
        <w:spacing w:line="257" w:lineRule="atLeast"/>
        <w:jc w:val="both"/>
        <w:rPr>
          <w:color w:val="000000"/>
        </w:rPr>
      </w:pPr>
    </w:p>
    <w:p w14:paraId="32E57974" w14:textId="77777777" w:rsidR="000B72C7" w:rsidRPr="00705CE1" w:rsidRDefault="000B72C7" w:rsidP="000B72C7">
      <w:pPr>
        <w:spacing w:line="257" w:lineRule="atLeast"/>
        <w:jc w:val="center"/>
        <w:rPr>
          <w:color w:val="000000"/>
        </w:rPr>
      </w:pPr>
      <w:r w:rsidRPr="00705CE1">
        <w:rPr>
          <w:b/>
          <w:bCs/>
          <w:caps/>
          <w:color w:val="000000"/>
        </w:rPr>
        <w:t>20.  SUTARTIES PAKEITIMAI</w:t>
      </w:r>
    </w:p>
    <w:p w14:paraId="28711F13" w14:textId="77777777" w:rsidR="000B72C7" w:rsidRPr="00705CE1" w:rsidRDefault="000B72C7" w:rsidP="000B72C7">
      <w:pPr>
        <w:spacing w:line="257" w:lineRule="atLeast"/>
        <w:jc w:val="both"/>
        <w:rPr>
          <w:color w:val="000000"/>
        </w:rPr>
      </w:pPr>
    </w:p>
    <w:p w14:paraId="16C1DDC4" w14:textId="77777777" w:rsidR="000B72C7" w:rsidRPr="00705CE1" w:rsidRDefault="000B72C7" w:rsidP="000B72C7">
      <w:pPr>
        <w:spacing w:line="257" w:lineRule="atLeast"/>
        <w:jc w:val="both"/>
      </w:pPr>
      <w:r w:rsidRPr="00705CE1">
        <w:t>20.1. Sutarties sąlygos Sutarties galiojimo laikotarpiu negali būti keičiamos, išskyrus tokias Sutarties sąlygas, kurių keitimas numatytas Sutartyje ir (ar) galimas vadovaujantis VPĮ nuostatomis.</w:t>
      </w:r>
    </w:p>
    <w:p w14:paraId="26657515" w14:textId="77777777" w:rsidR="000B72C7" w:rsidRPr="00705CE1" w:rsidRDefault="000B72C7" w:rsidP="000B72C7">
      <w:pPr>
        <w:spacing w:line="257" w:lineRule="atLeast"/>
        <w:jc w:val="both"/>
        <w:rPr>
          <w:color w:val="000000"/>
        </w:rPr>
      </w:pPr>
      <w:r w:rsidRPr="00705CE1">
        <w:rPr>
          <w:color w:val="000000"/>
        </w:rPr>
        <w:t>20.2. Sutarties pakeitimai įforminami Šalims sudarant Susitarimą.</w:t>
      </w:r>
    </w:p>
    <w:p w14:paraId="1D49680B" w14:textId="77777777" w:rsidR="000B72C7" w:rsidRPr="00705CE1" w:rsidRDefault="000B72C7" w:rsidP="000B72C7">
      <w:pPr>
        <w:spacing w:line="257" w:lineRule="atLeast"/>
        <w:jc w:val="both"/>
        <w:rPr>
          <w:color w:val="000000"/>
        </w:rPr>
      </w:pPr>
      <w:r w:rsidRPr="00705CE1">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429376E" w14:textId="77777777" w:rsidR="000B72C7" w:rsidRPr="00705CE1" w:rsidRDefault="000B72C7" w:rsidP="000B72C7">
      <w:pPr>
        <w:spacing w:line="257" w:lineRule="atLeast"/>
        <w:jc w:val="both"/>
        <w:rPr>
          <w:color w:val="000000"/>
        </w:rPr>
      </w:pPr>
      <w:r w:rsidRPr="00705CE1">
        <w:rPr>
          <w:color w:val="000000"/>
        </w:rPr>
        <w:t>20.4. Susitarimai įsigalioja nuo jų sudarymo, jei Susitarime nenurodyta kitaip. Susitarimą Pirkėjas privalo paviešinti VPĮ 33 ir 86 straipsniuose nustatyta tvarka.</w:t>
      </w:r>
    </w:p>
    <w:p w14:paraId="5C402ABC" w14:textId="77777777" w:rsidR="000B72C7" w:rsidRPr="00705CE1" w:rsidRDefault="000B72C7" w:rsidP="000B72C7">
      <w:pPr>
        <w:spacing w:line="257" w:lineRule="atLeast"/>
        <w:jc w:val="both"/>
        <w:rPr>
          <w:color w:val="000000"/>
        </w:rPr>
      </w:pPr>
      <w:r w:rsidRPr="00705CE1">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B45BD8" w14:textId="77777777" w:rsidR="000B72C7" w:rsidRPr="00705CE1" w:rsidRDefault="000B72C7" w:rsidP="000B72C7">
      <w:pPr>
        <w:spacing w:line="257" w:lineRule="atLeast"/>
        <w:jc w:val="both"/>
        <w:rPr>
          <w:color w:val="000000"/>
        </w:rPr>
      </w:pPr>
    </w:p>
    <w:p w14:paraId="36343660" w14:textId="77777777" w:rsidR="000B72C7" w:rsidRPr="00705CE1" w:rsidRDefault="000B72C7" w:rsidP="000B72C7">
      <w:pPr>
        <w:spacing w:line="257" w:lineRule="atLeast"/>
        <w:jc w:val="center"/>
        <w:rPr>
          <w:color w:val="000000"/>
        </w:rPr>
      </w:pPr>
      <w:r w:rsidRPr="00705CE1">
        <w:rPr>
          <w:b/>
          <w:bCs/>
          <w:caps/>
          <w:color w:val="000000"/>
        </w:rPr>
        <w:t>21.  SUTARTIES SUSTABDYMAS</w:t>
      </w:r>
    </w:p>
    <w:p w14:paraId="0C16D09A" w14:textId="77777777" w:rsidR="000B72C7" w:rsidRPr="00705CE1" w:rsidRDefault="000B72C7" w:rsidP="000B72C7">
      <w:pPr>
        <w:spacing w:line="257" w:lineRule="atLeast"/>
        <w:jc w:val="both"/>
        <w:rPr>
          <w:color w:val="000000"/>
        </w:rPr>
      </w:pPr>
    </w:p>
    <w:p w14:paraId="624D619C" w14:textId="77777777" w:rsidR="000B72C7" w:rsidRPr="00705CE1" w:rsidRDefault="000B72C7" w:rsidP="000B72C7">
      <w:pPr>
        <w:spacing w:line="257" w:lineRule="atLeast"/>
        <w:jc w:val="both"/>
        <w:textAlignment w:val="baseline"/>
      </w:pPr>
      <w:r w:rsidRPr="00705CE1">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68A51" w14:textId="77777777" w:rsidR="000B72C7" w:rsidRPr="00705CE1" w:rsidRDefault="000B72C7" w:rsidP="000B72C7">
      <w:pPr>
        <w:spacing w:line="257" w:lineRule="atLeast"/>
        <w:jc w:val="both"/>
        <w:textAlignment w:val="baseline"/>
        <w:rPr>
          <w:color w:val="000000"/>
        </w:rPr>
      </w:pPr>
      <w:r w:rsidRPr="00705CE1">
        <w:rPr>
          <w:color w:val="000000"/>
        </w:rPr>
        <w:t>21.2. Prekių (jų dalies) tiekimas gali būti stabdomas esant bent vienai iš šių aplinkybių: </w:t>
      </w:r>
    </w:p>
    <w:p w14:paraId="09152DCE" w14:textId="77777777" w:rsidR="000B72C7" w:rsidRPr="00705CE1" w:rsidRDefault="000B72C7" w:rsidP="000B72C7">
      <w:pPr>
        <w:spacing w:line="257" w:lineRule="atLeast"/>
        <w:jc w:val="both"/>
        <w:textAlignment w:val="baseline"/>
        <w:rPr>
          <w:color w:val="000000"/>
        </w:rPr>
      </w:pPr>
      <w:r w:rsidRPr="00705CE1">
        <w:rPr>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C8AEC4A" w14:textId="77777777" w:rsidR="000B72C7" w:rsidRPr="00705CE1" w:rsidRDefault="000B72C7" w:rsidP="000B72C7">
      <w:pPr>
        <w:spacing w:line="257" w:lineRule="atLeast"/>
        <w:jc w:val="both"/>
        <w:textAlignment w:val="baseline"/>
        <w:rPr>
          <w:color w:val="000000"/>
        </w:rPr>
      </w:pPr>
      <w:r w:rsidRPr="00705CE1">
        <w:rPr>
          <w:color w:val="000000"/>
        </w:rPr>
        <w:t>21.2.2. Pirkėjas Sutartyje nurodyta tvarka negali priimti Prekių (pavyzdžiui, nebaigta įrengti patalpa, kurioje turi būti įmontuojamos Prekės), o Tiekėjas dėl to negali vykdyti Sutarties; </w:t>
      </w:r>
    </w:p>
    <w:p w14:paraId="48978C0E" w14:textId="77777777" w:rsidR="000B72C7" w:rsidRPr="00705CE1" w:rsidRDefault="000B72C7" w:rsidP="000B72C7">
      <w:pPr>
        <w:spacing w:line="257" w:lineRule="atLeast"/>
        <w:jc w:val="both"/>
        <w:textAlignment w:val="baseline"/>
        <w:rPr>
          <w:color w:val="000000"/>
        </w:rPr>
      </w:pPr>
      <w:r w:rsidRPr="00705CE1">
        <w:rPr>
          <w:color w:val="000000"/>
        </w:rPr>
        <w:t>21.2.3. dėl nenumatytų prekių, paslaugų ir (ar) darbų, susijusių su perkamu objektu, kurių poreikis paaiškėjo tik vykdant Sutartį; </w:t>
      </w:r>
    </w:p>
    <w:p w14:paraId="78E4BF43" w14:textId="77777777" w:rsidR="000B72C7" w:rsidRPr="00705CE1" w:rsidRDefault="000B72C7" w:rsidP="000B72C7">
      <w:pPr>
        <w:spacing w:line="257" w:lineRule="atLeast"/>
        <w:jc w:val="both"/>
        <w:textAlignment w:val="baseline"/>
        <w:rPr>
          <w:color w:val="000000"/>
        </w:rPr>
      </w:pPr>
      <w:r w:rsidRPr="00705CE1">
        <w:rPr>
          <w:color w:val="000000"/>
        </w:rPr>
        <w:t>21.2.4. ne dėl Pirkėjo kaltės vėluoja kitos Pirkėjo pirkimo sutarties, turinčios tiesioginės įtakos šiai Sutarčiai, vykdymas;  </w:t>
      </w:r>
    </w:p>
    <w:p w14:paraId="7A8A66CC" w14:textId="77777777" w:rsidR="000B72C7" w:rsidRPr="00705CE1" w:rsidRDefault="000B72C7" w:rsidP="000B72C7">
      <w:pPr>
        <w:spacing w:line="257" w:lineRule="atLeast"/>
        <w:jc w:val="both"/>
        <w:textAlignment w:val="baseline"/>
        <w:rPr>
          <w:color w:val="000000"/>
        </w:rPr>
      </w:pPr>
      <w:r w:rsidRPr="00705CE1">
        <w:rPr>
          <w:color w:val="000000"/>
        </w:rPr>
        <w:t>21.2.5. esant įrodymais pagrįstoms kliūtims ar trukdymams, sukeltiems Tiekėjui kitų trečiųjų asmenų ne dėl Tiekėjo ne laiku ar netinkamai pagal Sutarties sąlygas ir tvarką įvykdytų sutartinių įsipareigojimų; </w:t>
      </w:r>
    </w:p>
    <w:p w14:paraId="2A968AE2" w14:textId="77777777" w:rsidR="000B72C7" w:rsidRPr="00705CE1" w:rsidRDefault="000B72C7" w:rsidP="000B72C7">
      <w:pPr>
        <w:spacing w:line="257" w:lineRule="atLeast"/>
        <w:jc w:val="both"/>
        <w:textAlignment w:val="baseline"/>
        <w:rPr>
          <w:color w:val="000000"/>
        </w:rPr>
      </w:pPr>
      <w:r w:rsidRPr="00705CE1">
        <w:rPr>
          <w:color w:val="000000"/>
        </w:rPr>
        <w:t>21.2.6. pasikeitus galiojančiam teisės aktui ar įsigaliojus naujam teisės aktui, kuris turi įtakos šios Sutarties vykdymui; </w:t>
      </w:r>
    </w:p>
    <w:p w14:paraId="6C5AD3CB" w14:textId="77777777" w:rsidR="000B72C7" w:rsidRPr="00705CE1" w:rsidRDefault="000B72C7" w:rsidP="000B72C7">
      <w:pPr>
        <w:spacing w:line="257" w:lineRule="atLeast"/>
        <w:jc w:val="both"/>
        <w:textAlignment w:val="baseline"/>
        <w:rPr>
          <w:color w:val="000000"/>
        </w:rPr>
      </w:pPr>
      <w:r w:rsidRPr="00705CE1">
        <w:rPr>
          <w:color w:val="000000"/>
        </w:rPr>
        <w:t>21.2.7. sutartinių įsipareigojimų stabdymo būtinybė atsirado dėl sustabdyto / perskirstyto / negauto ir panašiai Pirkėjo Prekių pirkimui skirto finansavimo arba finansavimo trūkumo; </w:t>
      </w:r>
    </w:p>
    <w:p w14:paraId="737C0ED3" w14:textId="77777777" w:rsidR="000B72C7" w:rsidRPr="00705CE1" w:rsidRDefault="000B72C7" w:rsidP="000B72C7">
      <w:pPr>
        <w:spacing w:line="257" w:lineRule="atLeast"/>
        <w:jc w:val="both"/>
        <w:textAlignment w:val="baseline"/>
        <w:rPr>
          <w:color w:val="000000"/>
        </w:rPr>
      </w:pPr>
      <w:r w:rsidRPr="00705CE1">
        <w:rPr>
          <w:color w:val="000000"/>
        </w:rPr>
        <w:t>21.2.8. dėl teisminių (arbitražinių) ginčų su Pirkėju ar trečiaisiais asmenimis, kurių dalykas yra tiesiogiai susijęs su Sutarties vykdymu. </w:t>
      </w:r>
    </w:p>
    <w:p w14:paraId="7951AD0F" w14:textId="77777777" w:rsidR="000B72C7" w:rsidRPr="00705CE1" w:rsidRDefault="000B72C7" w:rsidP="000B72C7">
      <w:pPr>
        <w:jc w:val="both"/>
        <w:textAlignment w:val="baseline"/>
        <w:rPr>
          <w:color w:val="000000"/>
        </w:rPr>
      </w:pPr>
      <w:r w:rsidRPr="00705CE1">
        <w:rPr>
          <w:color w:val="000000"/>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705CE1">
        <w:rPr>
          <w:rFonts w:eastAsia="Calibri"/>
        </w:rPr>
        <w:t>ir įforminamas Sutarties 21.6 punkte nustatyta tvarka</w:t>
      </w:r>
      <w:r w:rsidRPr="00705CE1">
        <w:rPr>
          <w:color w:val="000000"/>
        </w:rPr>
        <w:t>.</w:t>
      </w:r>
    </w:p>
    <w:p w14:paraId="4D6914C1" w14:textId="77777777" w:rsidR="000B72C7" w:rsidRPr="00705CE1" w:rsidRDefault="000B72C7" w:rsidP="000B72C7">
      <w:pPr>
        <w:tabs>
          <w:tab w:val="left" w:pos="567"/>
        </w:tabs>
        <w:jc w:val="both"/>
        <w:textAlignment w:val="baseline"/>
        <w:rPr>
          <w:rFonts w:eastAsia="Calibri"/>
        </w:rPr>
      </w:pPr>
      <w:r w:rsidRPr="00705CE1">
        <w:rPr>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05CE1">
        <w:rPr>
          <w:rFonts w:eastAsia="Calibri"/>
        </w:rPr>
        <w:t>ir įforminamas Sutarties 21.6 punkte nustatyta tvarka.</w:t>
      </w:r>
    </w:p>
    <w:p w14:paraId="534E1724" w14:textId="77777777" w:rsidR="000B72C7" w:rsidRPr="00705CE1" w:rsidRDefault="000B72C7" w:rsidP="000B72C7">
      <w:pPr>
        <w:jc w:val="both"/>
        <w:textAlignment w:val="baseline"/>
        <w:rPr>
          <w:color w:val="000000"/>
        </w:rPr>
      </w:pPr>
      <w:r w:rsidRPr="00705CE1">
        <w:rPr>
          <w:color w:val="000000"/>
        </w:rPr>
        <w:t>21.5. Sutartinių įsipareigojimų vykdymas gali būti stabdomas tik Sutarties galiojimo laikotarpiu tokia tvarka:</w:t>
      </w:r>
    </w:p>
    <w:p w14:paraId="75DA908C" w14:textId="77777777" w:rsidR="000B72C7" w:rsidRPr="00705CE1" w:rsidRDefault="000B72C7" w:rsidP="000B72C7">
      <w:pPr>
        <w:jc w:val="both"/>
        <w:textAlignment w:val="baseline"/>
        <w:rPr>
          <w:color w:val="000000"/>
        </w:rPr>
      </w:pPr>
      <w:r w:rsidRPr="00705CE1">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CE84E35" w14:textId="77777777" w:rsidR="000B72C7" w:rsidRPr="00705CE1" w:rsidRDefault="000B72C7" w:rsidP="000B72C7">
      <w:pPr>
        <w:spacing w:line="264" w:lineRule="atLeast"/>
        <w:jc w:val="both"/>
        <w:rPr>
          <w:color w:val="000000"/>
        </w:rPr>
      </w:pPr>
      <w:r w:rsidRPr="00705CE1">
        <w:rPr>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0D3120" w14:textId="77777777" w:rsidR="000B72C7" w:rsidRPr="00705CE1" w:rsidRDefault="000B72C7" w:rsidP="000B72C7">
      <w:pPr>
        <w:spacing w:line="264" w:lineRule="atLeast"/>
        <w:jc w:val="both"/>
      </w:pPr>
      <w:r w:rsidRPr="00705CE1">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05CE1">
        <w:rPr>
          <w:rFonts w:eastAsia="Calibri"/>
        </w:rPr>
        <w:t>Jei sutartinių įsipareigojimų ar jų dalies vykdymas sustabdytas</w:t>
      </w:r>
      <w:r w:rsidRPr="00705CE1">
        <w:t>, Šalys negali vykdyti jokių jiems pagal Sutartį ar Sutarties dalį priskirtų įsipareigojimų.</w:t>
      </w:r>
    </w:p>
    <w:p w14:paraId="30228BB7" w14:textId="77777777" w:rsidR="000B72C7" w:rsidRPr="00705CE1" w:rsidRDefault="000B72C7" w:rsidP="000B72C7">
      <w:pPr>
        <w:spacing w:line="264" w:lineRule="atLeast"/>
        <w:jc w:val="both"/>
        <w:rPr>
          <w:color w:val="000000"/>
        </w:rPr>
      </w:pPr>
      <w:r w:rsidRPr="00705CE1">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56C552" w14:textId="77777777" w:rsidR="000B72C7" w:rsidRPr="00705CE1" w:rsidRDefault="000B72C7" w:rsidP="000B72C7">
      <w:pPr>
        <w:spacing w:line="264" w:lineRule="atLeast"/>
        <w:jc w:val="both"/>
        <w:rPr>
          <w:color w:val="000000"/>
        </w:rPr>
      </w:pPr>
      <w:r w:rsidRPr="00705CE1">
        <w:rPr>
          <w:color w:val="000000"/>
        </w:rPr>
        <w:t>21.7. Sutartinių įsipareigojimų vykdymas stabdomas ne ilgesniam kaip konkrečios, pagrįstos aplinkybės egzistavimo laikotarpiui.</w:t>
      </w:r>
    </w:p>
    <w:p w14:paraId="73DCAC75" w14:textId="77777777" w:rsidR="000B72C7" w:rsidRPr="00705CE1" w:rsidRDefault="000B72C7" w:rsidP="000B72C7">
      <w:pPr>
        <w:jc w:val="both"/>
        <w:textAlignment w:val="baseline"/>
        <w:rPr>
          <w:color w:val="000000"/>
        </w:rPr>
      </w:pPr>
      <w:r w:rsidRPr="00705CE1">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D10441" w14:textId="77777777" w:rsidR="000B72C7" w:rsidRPr="00705CE1" w:rsidRDefault="000B72C7" w:rsidP="000B72C7">
      <w:pPr>
        <w:tabs>
          <w:tab w:val="left" w:pos="567"/>
        </w:tabs>
        <w:jc w:val="both"/>
        <w:textAlignment w:val="baseline"/>
        <w:rPr>
          <w:rFonts w:eastAsia="Calibri"/>
        </w:rPr>
      </w:pPr>
      <w:r w:rsidRPr="00705CE1">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05CE1">
        <w:rPr>
          <w:rFonts w:eastAsia="Calibri"/>
        </w:rPr>
        <w:t>Tuo atveju, jeigu Sutartyje numatytų prievolių įvykdymo terminai atnaujinami anksčiau negu pasibaigia Šalių susitarime nurodytas sustabdymo terminas, Šalys Sutartyje numatytų prievolių įvykdymo terminų atnaujinimo datą įformina raštu.</w:t>
      </w:r>
    </w:p>
    <w:p w14:paraId="349D2647" w14:textId="77777777" w:rsidR="000B72C7" w:rsidRPr="00705CE1" w:rsidRDefault="000B72C7" w:rsidP="000B72C7">
      <w:pPr>
        <w:jc w:val="both"/>
        <w:textAlignment w:val="baseline"/>
        <w:rPr>
          <w:color w:val="000000"/>
        </w:rPr>
      </w:pPr>
      <w:r w:rsidRPr="00705CE1">
        <w:rPr>
          <w:color w:val="000000"/>
        </w:rPr>
        <w:t>21.10. Atnaujinus Sutarties vykdymą, neįvykdytų prievolių (jų dalies) įvykdymo terminai ir Sutarties galiojimas nukeliami tokiam terminui, kiek buvo likę laiko jų įvykdymui (Sutarties galiojimui) jų sustabdymo metu. </w:t>
      </w:r>
    </w:p>
    <w:p w14:paraId="0BD24498" w14:textId="77777777" w:rsidR="000B72C7" w:rsidRPr="00705CE1" w:rsidRDefault="000B72C7" w:rsidP="000B72C7">
      <w:pPr>
        <w:jc w:val="both"/>
        <w:textAlignment w:val="baseline"/>
        <w:rPr>
          <w:color w:val="000000"/>
        </w:rPr>
      </w:pPr>
      <w:r w:rsidRPr="00705CE1">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C9E23AF" w14:textId="77777777" w:rsidR="000B72C7" w:rsidRPr="00705CE1" w:rsidRDefault="000B72C7" w:rsidP="000B72C7">
      <w:pPr>
        <w:spacing w:line="257" w:lineRule="atLeast"/>
        <w:jc w:val="both"/>
        <w:textAlignment w:val="baseline"/>
        <w:rPr>
          <w:color w:val="000000"/>
        </w:rPr>
      </w:pPr>
    </w:p>
    <w:p w14:paraId="79CBA758" w14:textId="77777777" w:rsidR="000B72C7" w:rsidRPr="00705CE1" w:rsidRDefault="000B72C7" w:rsidP="000B72C7">
      <w:pPr>
        <w:spacing w:line="257" w:lineRule="atLeast"/>
        <w:jc w:val="center"/>
        <w:rPr>
          <w:color w:val="000000"/>
        </w:rPr>
      </w:pPr>
      <w:r w:rsidRPr="00705CE1">
        <w:rPr>
          <w:b/>
          <w:bCs/>
          <w:caps/>
          <w:color w:val="000000"/>
        </w:rPr>
        <w:lastRenderedPageBreak/>
        <w:t>22.  SUTARTIES NUTRAUKIMAS</w:t>
      </w:r>
    </w:p>
    <w:p w14:paraId="14DFD2B5" w14:textId="77777777" w:rsidR="000B72C7" w:rsidRPr="00705CE1" w:rsidRDefault="000B72C7" w:rsidP="000B72C7">
      <w:pPr>
        <w:spacing w:line="257" w:lineRule="atLeast"/>
        <w:jc w:val="both"/>
        <w:rPr>
          <w:color w:val="000000"/>
        </w:rPr>
      </w:pPr>
    </w:p>
    <w:p w14:paraId="69A3276B" w14:textId="77777777" w:rsidR="000B72C7" w:rsidRPr="00705CE1" w:rsidRDefault="000B72C7" w:rsidP="000B72C7">
      <w:pPr>
        <w:spacing w:line="257" w:lineRule="atLeast"/>
        <w:jc w:val="both"/>
        <w:rPr>
          <w:color w:val="000000"/>
        </w:rPr>
      </w:pPr>
      <w:r w:rsidRPr="00705CE1">
        <w:rPr>
          <w:color w:val="000000"/>
        </w:rPr>
        <w:t>Sutartis gali būti nutraukiama VPĮ 90 straipsnyje ir Sutartyje numatytais atvejais, įskaitant galimybę nutraukti Sutartį Šalių susitarimu.</w:t>
      </w:r>
    </w:p>
    <w:p w14:paraId="332C2085" w14:textId="77777777" w:rsidR="000B72C7" w:rsidRPr="00705CE1" w:rsidRDefault="000B72C7" w:rsidP="000B72C7">
      <w:pPr>
        <w:spacing w:line="257" w:lineRule="atLeast"/>
        <w:jc w:val="both"/>
        <w:rPr>
          <w:color w:val="000000"/>
        </w:rPr>
      </w:pPr>
    </w:p>
    <w:p w14:paraId="3EE85054" w14:textId="77777777" w:rsidR="000B72C7" w:rsidRPr="00705CE1" w:rsidRDefault="000B72C7" w:rsidP="000B72C7">
      <w:pPr>
        <w:spacing w:line="257" w:lineRule="atLeast"/>
        <w:jc w:val="center"/>
        <w:rPr>
          <w:color w:val="000000"/>
        </w:rPr>
      </w:pPr>
      <w:r w:rsidRPr="00705CE1">
        <w:rPr>
          <w:b/>
          <w:bCs/>
          <w:color w:val="000000"/>
        </w:rPr>
        <w:t>22.1.  Pretenzijos dėl Sutarties pažeidimų</w:t>
      </w:r>
    </w:p>
    <w:p w14:paraId="715E8153" w14:textId="77777777" w:rsidR="000B72C7" w:rsidRPr="00705CE1" w:rsidRDefault="000B72C7" w:rsidP="000B72C7">
      <w:pPr>
        <w:spacing w:line="257" w:lineRule="atLeast"/>
        <w:jc w:val="both"/>
        <w:rPr>
          <w:color w:val="000000"/>
        </w:rPr>
      </w:pPr>
    </w:p>
    <w:p w14:paraId="5194530C" w14:textId="77777777" w:rsidR="000B72C7" w:rsidRPr="00705CE1" w:rsidRDefault="000B72C7" w:rsidP="000B72C7">
      <w:pPr>
        <w:spacing w:line="257" w:lineRule="atLeast"/>
        <w:jc w:val="both"/>
        <w:textAlignment w:val="baseline"/>
        <w:rPr>
          <w:color w:val="000000"/>
        </w:rPr>
      </w:pPr>
      <w:r w:rsidRPr="00705CE1">
        <w:rPr>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42E3FA" w14:textId="77777777" w:rsidR="000B72C7" w:rsidRPr="00705CE1" w:rsidRDefault="000B72C7" w:rsidP="000B72C7">
      <w:pPr>
        <w:spacing w:line="257" w:lineRule="atLeast"/>
        <w:jc w:val="both"/>
        <w:textAlignment w:val="baseline"/>
        <w:rPr>
          <w:color w:val="000000"/>
        </w:rPr>
      </w:pPr>
      <w:r w:rsidRPr="00705CE1">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05CE1">
        <w:rPr>
          <w:b/>
          <w:bCs/>
          <w:color w:val="000000"/>
        </w:rPr>
        <w:t> </w:t>
      </w:r>
      <w:r w:rsidRPr="00705CE1">
        <w:rPr>
          <w:color w:val="000000"/>
        </w:rPr>
        <w:t>Tiekėjo teisė siūlyti kitą terminą nelaikoma Pirkėjo pareiga tą terminą priimti. Pretenziją gavusios Šalies pasiūlytasis terminas pakeičia terminą, nurodytą pretenzijoje, tik jeigu kita Šalis jį patvirtina. </w:t>
      </w:r>
    </w:p>
    <w:p w14:paraId="1B30C7E3" w14:textId="77777777" w:rsidR="000B72C7" w:rsidRPr="00705CE1" w:rsidRDefault="000B72C7" w:rsidP="000B72C7">
      <w:pPr>
        <w:spacing w:line="257" w:lineRule="atLeast"/>
        <w:jc w:val="both"/>
        <w:textAlignment w:val="baseline"/>
        <w:rPr>
          <w:color w:val="000000"/>
        </w:rPr>
      </w:pPr>
    </w:p>
    <w:p w14:paraId="39710FAE" w14:textId="77777777" w:rsidR="000B72C7" w:rsidRPr="00705CE1" w:rsidRDefault="000B72C7" w:rsidP="000B72C7">
      <w:pPr>
        <w:spacing w:line="257" w:lineRule="atLeast"/>
        <w:jc w:val="center"/>
        <w:rPr>
          <w:color w:val="000000"/>
        </w:rPr>
      </w:pPr>
      <w:r w:rsidRPr="00705CE1">
        <w:rPr>
          <w:b/>
          <w:bCs/>
          <w:color w:val="000000"/>
        </w:rPr>
        <w:t>22.2.  Sutarties nutraukimas Pirkėjo iniciatyva</w:t>
      </w:r>
    </w:p>
    <w:p w14:paraId="4173533D" w14:textId="77777777" w:rsidR="000B72C7" w:rsidRPr="00705CE1" w:rsidRDefault="000B72C7" w:rsidP="000B72C7">
      <w:pPr>
        <w:spacing w:line="257" w:lineRule="atLeast"/>
        <w:jc w:val="both"/>
        <w:rPr>
          <w:color w:val="000000"/>
        </w:rPr>
      </w:pPr>
    </w:p>
    <w:p w14:paraId="004D1A83" w14:textId="77777777" w:rsidR="000B72C7" w:rsidRPr="00705CE1" w:rsidRDefault="000B72C7" w:rsidP="000B72C7">
      <w:pPr>
        <w:spacing w:line="257" w:lineRule="atLeast"/>
        <w:jc w:val="both"/>
        <w:textAlignment w:val="baseline"/>
      </w:pPr>
      <w:r w:rsidRPr="00705CE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8FED4C7" w14:textId="77777777" w:rsidR="000B72C7" w:rsidRPr="00705CE1" w:rsidRDefault="000B72C7" w:rsidP="000B72C7">
      <w:pPr>
        <w:spacing w:line="257" w:lineRule="atLeast"/>
        <w:jc w:val="both"/>
        <w:textAlignment w:val="baseline"/>
      </w:pPr>
      <w:r w:rsidRPr="00705CE1">
        <w:t>22.2.2. Pirkėjas turi teisę vienašališkai nutraukti Sutartį ar jos dalį raštu įspėjęs Tiekėją prieš ne trumpesnį nei 10 (dešimties) dienų terminą, jeigu: </w:t>
      </w:r>
    </w:p>
    <w:p w14:paraId="5335B12E" w14:textId="77777777" w:rsidR="000B72C7" w:rsidRPr="00705CE1" w:rsidRDefault="000B72C7" w:rsidP="000B72C7">
      <w:pPr>
        <w:spacing w:line="257" w:lineRule="atLeast"/>
        <w:jc w:val="both"/>
        <w:textAlignment w:val="baseline"/>
        <w:rPr>
          <w:color w:val="000000"/>
        </w:rPr>
      </w:pPr>
      <w:r w:rsidRPr="00705CE1">
        <w:rPr>
          <w:color w:val="000000"/>
        </w:rPr>
        <w:t>22.2.2.1. Tiekėjui yra iškelta bankroto byla, pradėtas bankroto procesas ne teismo tvarka, jis tampa nemokus arba yra nemokumo tikimybė, sustabdo ūkinę veiklą ar susidaro</w:t>
      </w:r>
      <w:r w:rsidRPr="00705CE1">
        <w:rPr>
          <w:b/>
          <w:bCs/>
          <w:color w:val="5C5D5D"/>
        </w:rPr>
        <w:t> </w:t>
      </w:r>
      <w:r w:rsidRPr="00705CE1">
        <w:rPr>
          <w:color w:val="000000"/>
        </w:rPr>
        <w:t>įstatymuose ir kituose teisės aktuose nustatyta tvarka analogiška situacija</w:t>
      </w:r>
      <w:r w:rsidRPr="00705CE1">
        <w:rPr>
          <w:color w:val="000000"/>
          <w:shd w:val="clear" w:color="auto" w:fill="FFFFFF"/>
        </w:rPr>
        <w:t>;</w:t>
      </w:r>
      <w:r w:rsidRPr="00705CE1">
        <w:rPr>
          <w:color w:val="000000"/>
        </w:rPr>
        <w:t> </w:t>
      </w:r>
    </w:p>
    <w:p w14:paraId="4DDB2699" w14:textId="77777777" w:rsidR="000B72C7" w:rsidRPr="00705CE1" w:rsidRDefault="000B72C7" w:rsidP="000B72C7">
      <w:pPr>
        <w:spacing w:line="257" w:lineRule="atLeast"/>
        <w:jc w:val="both"/>
      </w:pPr>
      <w:r w:rsidRPr="00705CE1">
        <w:t>22.2.2.2. Tiekėjo padėtis pasikeičia ir jis atitinka pirkimo dokumentuose nustatytą pašalinimo pagrindą;</w:t>
      </w:r>
    </w:p>
    <w:p w14:paraId="6B64A335" w14:textId="77777777" w:rsidR="000B72C7" w:rsidRPr="00705CE1" w:rsidRDefault="000B72C7" w:rsidP="000B72C7">
      <w:pPr>
        <w:spacing w:line="257" w:lineRule="atLeast"/>
        <w:jc w:val="both"/>
        <w:textAlignment w:val="baseline"/>
        <w:rPr>
          <w:color w:val="000000"/>
        </w:rPr>
      </w:pPr>
      <w:r w:rsidRPr="00705CE1">
        <w:t xml:space="preserve">22.2.2.3. pasikeičia </w:t>
      </w:r>
      <w:r w:rsidRPr="00705CE1">
        <w:rPr>
          <w:color w:val="000000"/>
        </w:rPr>
        <w:t>teisės aktai, susiję su Sutarties objektu, Sutarties vykdymu, ar su Pirkėjo vykdoma veikla, kuriai buvo sudaryta Sutartis, ir dėl tokių pakeitimų Pirkėjas nusprendžia nutraukti Sutartį;  </w:t>
      </w:r>
    </w:p>
    <w:p w14:paraId="0ED60A1D" w14:textId="77777777" w:rsidR="000B72C7" w:rsidRPr="00705CE1" w:rsidRDefault="000B72C7" w:rsidP="000B72C7">
      <w:pPr>
        <w:spacing w:line="257" w:lineRule="atLeast"/>
        <w:jc w:val="both"/>
        <w:textAlignment w:val="baseline"/>
        <w:rPr>
          <w:color w:val="000000"/>
        </w:rPr>
      </w:pPr>
      <w:r w:rsidRPr="00705CE1">
        <w:rPr>
          <w:color w:val="000000"/>
        </w:rPr>
        <w:t>22.2.2.4. Pirkėjas nusprendžia nebevykdyti veiklos, kurios vykdymui Sutartimi įsigyjamos Prekės ir Sutarties poreikis išnyksta; </w:t>
      </w:r>
    </w:p>
    <w:p w14:paraId="444EB6B4" w14:textId="77777777" w:rsidR="000B72C7" w:rsidRPr="00705CE1" w:rsidRDefault="000B72C7" w:rsidP="000B72C7">
      <w:pPr>
        <w:spacing w:line="257" w:lineRule="atLeast"/>
        <w:jc w:val="both"/>
        <w:textAlignment w:val="baseline"/>
        <w:rPr>
          <w:color w:val="000000"/>
        </w:rPr>
      </w:pPr>
      <w:r w:rsidRPr="00705CE1">
        <w:rPr>
          <w:color w:val="000000"/>
        </w:rPr>
        <w:t>22.2.2.5. Pirkėjo valdymo organas priima sprendimą, dėl kurio Sutarties poreikis išnyksta; </w:t>
      </w:r>
    </w:p>
    <w:p w14:paraId="1AC3EBC3" w14:textId="77777777" w:rsidR="000B72C7" w:rsidRPr="00705CE1" w:rsidRDefault="000B72C7" w:rsidP="000B72C7">
      <w:pPr>
        <w:spacing w:line="257" w:lineRule="atLeast"/>
        <w:jc w:val="both"/>
        <w:textAlignment w:val="baseline"/>
        <w:rPr>
          <w:color w:val="000000"/>
        </w:rPr>
      </w:pPr>
      <w:r w:rsidRPr="00705CE1">
        <w:rPr>
          <w:color w:val="000000"/>
        </w:rPr>
        <w:t>22.2.2.6. pasikeičia (pablogėja) Pirkėjo finansinė padėtis ar Pirkėjas negauna arba netenka finansavimo ir dėl šios priežasties nusprendžia nutraukti Sutartį; </w:t>
      </w:r>
    </w:p>
    <w:p w14:paraId="69385F8B" w14:textId="77777777" w:rsidR="000B72C7" w:rsidRPr="00705CE1" w:rsidRDefault="000B72C7" w:rsidP="000B72C7">
      <w:pPr>
        <w:spacing w:line="257" w:lineRule="atLeast"/>
        <w:jc w:val="both"/>
        <w:textAlignment w:val="baseline"/>
      </w:pPr>
      <w:r w:rsidRPr="00705CE1">
        <w:t>22.2.2.7. keičiasi Pirkėjo organizacinė struktūra – juridinis statusas, pobūdis ar valdymo struktūra ir tai gali turėti įtakos tinkamam Sutarties įvykdymui arba Sutarties poreikiui; </w:t>
      </w:r>
    </w:p>
    <w:p w14:paraId="32B6512E" w14:textId="77777777" w:rsidR="000B72C7" w:rsidRPr="00705CE1" w:rsidRDefault="000B72C7" w:rsidP="000B72C7">
      <w:pPr>
        <w:spacing w:line="257" w:lineRule="atLeast"/>
        <w:jc w:val="both"/>
        <w:textAlignment w:val="baseline"/>
        <w:rPr>
          <w:color w:val="000000"/>
        </w:rPr>
      </w:pPr>
      <w:r w:rsidRPr="00705CE1">
        <w:rPr>
          <w:color w:val="000000"/>
        </w:rPr>
        <w:t>22.2.2.8. nebelieka perkamų Prekių poreikio; </w:t>
      </w:r>
    </w:p>
    <w:p w14:paraId="17552AF4" w14:textId="77777777" w:rsidR="000B72C7" w:rsidRPr="00705CE1" w:rsidRDefault="000B72C7" w:rsidP="000B72C7">
      <w:pPr>
        <w:spacing w:line="257" w:lineRule="atLeast"/>
        <w:jc w:val="both"/>
        <w:textAlignment w:val="baseline"/>
        <w:rPr>
          <w:color w:val="000000"/>
        </w:rPr>
      </w:pPr>
      <w:r w:rsidRPr="00705CE1">
        <w:rPr>
          <w:color w:val="000000"/>
        </w:rPr>
        <w:t>22.2.2.9. Pirkėjas iš pirkimų priežiūrą atliekančių institucijų gauna nurodymą ar rekomendaciją nutraukti Sutartį;</w:t>
      </w:r>
    </w:p>
    <w:p w14:paraId="395D92EE" w14:textId="77777777" w:rsidR="000B72C7" w:rsidRPr="00705CE1" w:rsidRDefault="000B72C7" w:rsidP="000B72C7">
      <w:pPr>
        <w:spacing w:line="257" w:lineRule="atLeast"/>
        <w:jc w:val="both"/>
        <w:textAlignment w:val="baseline"/>
        <w:rPr>
          <w:color w:val="000000"/>
        </w:rPr>
      </w:pPr>
      <w:r w:rsidRPr="00705CE1">
        <w:rPr>
          <w:color w:val="000000"/>
        </w:rPr>
        <w:t>22.2.2.10. Tiekėjas vėluoja pateikti Sutarties įvykdymo užtikrinimo pratęsimą ilgiau kaip 10 (dešimt) darbo dienų nuo paskutinio Sutarties įvykdymo užtikrinimo galiojimo termino pabaigos arba atsisako jį pateikti;</w:t>
      </w:r>
    </w:p>
    <w:p w14:paraId="55DA8874" w14:textId="77777777" w:rsidR="000B72C7" w:rsidRPr="00705CE1" w:rsidRDefault="000B72C7" w:rsidP="000B72C7">
      <w:pPr>
        <w:spacing w:line="257" w:lineRule="atLeast"/>
        <w:jc w:val="both"/>
        <w:textAlignment w:val="baseline"/>
        <w:rPr>
          <w:color w:val="000000"/>
        </w:rPr>
      </w:pPr>
      <w:r w:rsidRPr="00705CE1">
        <w:rPr>
          <w:color w:val="000000"/>
        </w:rPr>
        <w:t>22.2.2.11. Tiekėjas atsisako pašalinti arba nepašalina Prekių trūkumų per Pirkėjo nustatytus protingus terminus;</w:t>
      </w:r>
    </w:p>
    <w:p w14:paraId="3BB1BBBC" w14:textId="77777777" w:rsidR="000B72C7" w:rsidRPr="00705CE1" w:rsidRDefault="000B72C7" w:rsidP="000B72C7">
      <w:pPr>
        <w:jc w:val="both"/>
        <w:textAlignment w:val="baseline"/>
        <w:rPr>
          <w:color w:val="000000"/>
        </w:rPr>
      </w:pPr>
      <w:r w:rsidRPr="00705CE1">
        <w:rPr>
          <w:color w:val="000000"/>
        </w:rPr>
        <w:t>22.2.2.12. Tiekėjas pažeidžia Sutartį arba įstatymus bei kitus teisės aktus ir per Pirkėjo rašytinėje pretenzijoje nurodytą terminą neištaiso pažeidimo;</w:t>
      </w:r>
    </w:p>
    <w:p w14:paraId="2C7BDCDC" w14:textId="77777777" w:rsidR="000B72C7" w:rsidRPr="00705CE1" w:rsidRDefault="000B72C7" w:rsidP="000B72C7">
      <w:pPr>
        <w:tabs>
          <w:tab w:val="left" w:pos="567"/>
        </w:tabs>
        <w:jc w:val="both"/>
        <w:textAlignment w:val="baseline"/>
        <w:rPr>
          <w:rFonts w:eastAsia="Calibri"/>
        </w:rPr>
      </w:pPr>
      <w:r w:rsidRPr="00705CE1">
        <w:rPr>
          <w:rFonts w:eastAsia="Calibri"/>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D4BB4A" w14:textId="77777777" w:rsidR="000B72C7" w:rsidRPr="00705CE1" w:rsidRDefault="000B72C7" w:rsidP="000B72C7">
      <w:pPr>
        <w:tabs>
          <w:tab w:val="left" w:pos="567"/>
        </w:tabs>
        <w:jc w:val="both"/>
        <w:textAlignment w:val="baseline"/>
        <w:rPr>
          <w:rFonts w:eastAsia="Calibri"/>
        </w:rPr>
      </w:pPr>
      <w:r w:rsidRPr="00705CE1">
        <w:rPr>
          <w:rFonts w:eastAsia="Calibri"/>
        </w:rPr>
        <w:t>22.2.2.14. paaiškėja VPĮ 37 straipsnio 8 dalyje ir (ar) 47 straipsnio 8 dalyje nurodytos aplinkybės.</w:t>
      </w:r>
    </w:p>
    <w:p w14:paraId="4A21D7C7" w14:textId="77777777" w:rsidR="000B72C7" w:rsidRPr="00705CE1" w:rsidRDefault="000B72C7" w:rsidP="000B72C7">
      <w:pPr>
        <w:jc w:val="both"/>
        <w:textAlignment w:val="baseline"/>
        <w:rPr>
          <w:color w:val="000000"/>
        </w:rPr>
      </w:pPr>
      <w:r w:rsidRPr="00705CE1">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5FDB97" w14:textId="77777777" w:rsidR="000B72C7" w:rsidRPr="00705CE1" w:rsidRDefault="000B72C7" w:rsidP="000B72C7">
      <w:pPr>
        <w:spacing w:line="257" w:lineRule="atLeast"/>
        <w:jc w:val="both"/>
        <w:textAlignment w:val="baseline"/>
        <w:rPr>
          <w:color w:val="000000"/>
        </w:rPr>
      </w:pPr>
      <w:r w:rsidRPr="00705CE1">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77F1B7" w14:textId="77777777" w:rsidR="000B72C7" w:rsidRPr="00705CE1" w:rsidRDefault="000B72C7" w:rsidP="000B72C7">
      <w:pPr>
        <w:spacing w:line="257" w:lineRule="atLeast"/>
        <w:jc w:val="both"/>
        <w:textAlignment w:val="baseline"/>
        <w:rPr>
          <w:color w:val="000000"/>
        </w:rPr>
      </w:pPr>
      <w:r w:rsidRPr="00705CE1">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80ECB8" w14:textId="77777777" w:rsidR="000B72C7" w:rsidRPr="00705CE1" w:rsidRDefault="000B72C7" w:rsidP="000B72C7">
      <w:pPr>
        <w:spacing w:line="257" w:lineRule="atLeast"/>
        <w:jc w:val="both"/>
        <w:textAlignment w:val="baseline"/>
        <w:rPr>
          <w:color w:val="000000"/>
        </w:rPr>
      </w:pPr>
      <w:r w:rsidRPr="00705CE1">
        <w:rPr>
          <w:color w:val="000000"/>
        </w:rPr>
        <w:t>22.2.6. Pirkėjas turi teisę vienašališkai nutraukti Sutartį ir kitais Specialiosiose sąlygose (jei taikoma) ir įstatymuose bei kituose teisės aktuose įtvirtintais atvejais. </w:t>
      </w:r>
    </w:p>
    <w:p w14:paraId="340636C5" w14:textId="77777777" w:rsidR="000B72C7" w:rsidRPr="00705CE1" w:rsidRDefault="000B72C7" w:rsidP="000B72C7">
      <w:pPr>
        <w:spacing w:line="257" w:lineRule="atLeast"/>
        <w:jc w:val="both"/>
        <w:textAlignment w:val="baseline"/>
        <w:rPr>
          <w:color w:val="000000"/>
        </w:rPr>
      </w:pPr>
      <w:r w:rsidRPr="00705CE1">
        <w:rPr>
          <w:color w:val="000000"/>
        </w:rPr>
        <w:t>22.2.7. Sutartis laikoma nutraukta kitą dieną po to, kai pasibaigia įspėjimo apie Sutarties nutraukimą terminas.  </w:t>
      </w:r>
    </w:p>
    <w:p w14:paraId="6D6FFB01" w14:textId="77777777" w:rsidR="000B72C7" w:rsidRPr="00705CE1" w:rsidRDefault="000B72C7" w:rsidP="000B72C7">
      <w:pPr>
        <w:spacing w:line="257" w:lineRule="atLeast"/>
        <w:jc w:val="both"/>
        <w:textAlignment w:val="baseline"/>
      </w:pPr>
      <w:r w:rsidRPr="00705CE1">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05CE1">
        <w:rPr>
          <w:rFonts w:eastAsia="Calibri"/>
        </w:rPr>
        <w:t>pateikia informaciją apie pažeidimo pašalinimą ar išnykusias aplinkybes, dėl kurių buvo inicijuota Sutarties nutraukimo procedūra</w:t>
      </w:r>
      <w:r w:rsidRPr="00705CE1">
        <w:t>. </w:t>
      </w:r>
    </w:p>
    <w:p w14:paraId="7BFD5497" w14:textId="77777777" w:rsidR="000B72C7" w:rsidRPr="00705CE1" w:rsidRDefault="000B72C7" w:rsidP="000B72C7">
      <w:pPr>
        <w:spacing w:line="257" w:lineRule="atLeast"/>
        <w:jc w:val="both"/>
        <w:textAlignment w:val="baseline"/>
        <w:rPr>
          <w:color w:val="000000"/>
        </w:rPr>
      </w:pPr>
    </w:p>
    <w:p w14:paraId="40A30F2E" w14:textId="77777777" w:rsidR="000B72C7" w:rsidRPr="00705CE1" w:rsidRDefault="000B72C7" w:rsidP="000B72C7">
      <w:pPr>
        <w:spacing w:line="257" w:lineRule="atLeast"/>
        <w:jc w:val="center"/>
        <w:rPr>
          <w:color w:val="000000"/>
        </w:rPr>
      </w:pPr>
      <w:r w:rsidRPr="00705CE1">
        <w:rPr>
          <w:b/>
          <w:bCs/>
          <w:color w:val="000000"/>
        </w:rPr>
        <w:t>22.3.  Sutarties nutraukimas Tiekėjo iniciatyva</w:t>
      </w:r>
    </w:p>
    <w:p w14:paraId="4A8A27F5" w14:textId="77777777" w:rsidR="000B72C7" w:rsidRPr="00705CE1" w:rsidRDefault="000B72C7" w:rsidP="000B72C7">
      <w:pPr>
        <w:spacing w:line="257" w:lineRule="atLeast"/>
        <w:jc w:val="both"/>
        <w:rPr>
          <w:color w:val="000000"/>
        </w:rPr>
      </w:pPr>
    </w:p>
    <w:p w14:paraId="312BD073" w14:textId="77777777" w:rsidR="000B72C7" w:rsidRPr="00705CE1" w:rsidRDefault="000B72C7" w:rsidP="000B72C7">
      <w:pPr>
        <w:spacing w:line="257" w:lineRule="atLeast"/>
        <w:jc w:val="both"/>
        <w:textAlignment w:val="baseline"/>
        <w:rPr>
          <w:color w:val="000000"/>
        </w:rPr>
      </w:pPr>
      <w:r w:rsidRPr="00705CE1">
        <w:rPr>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8E89B93" w14:textId="77777777" w:rsidR="000B72C7" w:rsidRPr="00705CE1" w:rsidRDefault="000B72C7" w:rsidP="000B72C7">
      <w:pPr>
        <w:spacing w:line="257" w:lineRule="atLeast"/>
        <w:jc w:val="both"/>
        <w:textAlignment w:val="baseline"/>
        <w:rPr>
          <w:color w:val="000000"/>
        </w:rPr>
      </w:pPr>
      <w:r w:rsidRPr="00705CE1">
        <w:rPr>
          <w:color w:val="000000"/>
        </w:rPr>
        <w:t>22.3.2. Tiekėjas turi teisę vienašališkai nutraukti Sutartį, įspėjęs Pirkėją raštu prieš ne trumpesnį nei 10 (dešimties) dienų terminą, jeigu:</w:t>
      </w:r>
    </w:p>
    <w:p w14:paraId="0EA54167" w14:textId="77777777" w:rsidR="000B72C7" w:rsidRPr="00705CE1" w:rsidRDefault="000B72C7" w:rsidP="000B72C7">
      <w:pPr>
        <w:spacing w:line="257" w:lineRule="atLeast"/>
        <w:jc w:val="both"/>
        <w:textAlignment w:val="baseline"/>
        <w:rPr>
          <w:color w:val="000000"/>
        </w:rPr>
      </w:pPr>
      <w:r w:rsidRPr="00705CE1">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CACE94" w14:textId="77777777" w:rsidR="000B72C7" w:rsidRPr="00705CE1" w:rsidRDefault="000B72C7" w:rsidP="000B72C7">
      <w:pPr>
        <w:spacing w:line="257" w:lineRule="atLeast"/>
        <w:jc w:val="both"/>
        <w:textAlignment w:val="baseline"/>
        <w:rPr>
          <w:color w:val="000000"/>
        </w:rPr>
      </w:pPr>
      <w:r w:rsidRPr="00705CE1">
        <w:rPr>
          <w:color w:val="000000"/>
        </w:rPr>
        <w:t>22.3.2.2. Pirkėjas pažeidžia Sutartį arba įstatymus bei kitus teisės aktus ir per Tiekėjo rašytinėje pretenzijoje nurodytą terminą neištaiso pažeidimo, išskyrus Bendrųjų sąlygų 22.3.1 punkte nustatytą atvejį. </w:t>
      </w:r>
    </w:p>
    <w:p w14:paraId="2363EC84" w14:textId="77777777" w:rsidR="000B72C7" w:rsidRPr="00705CE1" w:rsidRDefault="000B72C7" w:rsidP="000B72C7">
      <w:pPr>
        <w:spacing w:line="257" w:lineRule="atLeast"/>
        <w:jc w:val="both"/>
        <w:textAlignment w:val="baseline"/>
        <w:rPr>
          <w:color w:val="000000"/>
        </w:rPr>
      </w:pPr>
      <w:r w:rsidRPr="00705CE1">
        <w:rPr>
          <w:color w:val="000000"/>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B755B65" w14:textId="77777777" w:rsidR="000B72C7" w:rsidRPr="00705CE1" w:rsidRDefault="000B72C7" w:rsidP="000B72C7">
      <w:pPr>
        <w:spacing w:line="257" w:lineRule="atLeast"/>
        <w:jc w:val="both"/>
        <w:textAlignment w:val="baseline"/>
        <w:rPr>
          <w:color w:val="000000"/>
        </w:rPr>
      </w:pPr>
      <w:r w:rsidRPr="00705CE1">
        <w:rPr>
          <w:color w:val="000000"/>
        </w:rPr>
        <w:t>22.3.4. Tiekėjas turi teisę vienašališkai nutraukti Sutartį ir kitais įstatymuose bei kituose teisės aktuose įtvirtintais atvejais. </w:t>
      </w:r>
    </w:p>
    <w:p w14:paraId="70400A8E" w14:textId="77777777" w:rsidR="000B72C7" w:rsidRPr="00705CE1" w:rsidRDefault="000B72C7" w:rsidP="000B72C7">
      <w:pPr>
        <w:spacing w:line="257" w:lineRule="atLeast"/>
        <w:jc w:val="both"/>
        <w:textAlignment w:val="baseline"/>
        <w:rPr>
          <w:color w:val="000000"/>
        </w:rPr>
      </w:pPr>
      <w:r w:rsidRPr="00705CE1">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E1D3C2" w14:textId="77777777" w:rsidR="000B72C7" w:rsidRPr="00705CE1" w:rsidRDefault="000B72C7" w:rsidP="000B72C7">
      <w:pPr>
        <w:spacing w:line="257" w:lineRule="atLeast"/>
        <w:jc w:val="both"/>
        <w:textAlignment w:val="baseline"/>
        <w:rPr>
          <w:color w:val="000000"/>
        </w:rPr>
      </w:pPr>
      <w:r w:rsidRPr="00705CE1">
        <w:rPr>
          <w:color w:val="000000"/>
        </w:rPr>
        <w:t>22.3.6. Sutartis laikoma nutraukta kitą dieną po to, kai pasibaigia įspėjimo apie Sutarties nutraukimą terminas. </w:t>
      </w:r>
    </w:p>
    <w:p w14:paraId="6985A226" w14:textId="77777777" w:rsidR="000B72C7" w:rsidRPr="00705CE1" w:rsidRDefault="000B72C7" w:rsidP="000B72C7">
      <w:pPr>
        <w:spacing w:line="257" w:lineRule="atLeast"/>
        <w:jc w:val="both"/>
        <w:textAlignment w:val="baseline"/>
        <w:rPr>
          <w:color w:val="000000"/>
        </w:rPr>
      </w:pPr>
      <w:r w:rsidRPr="00705CE1">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AA827E" w14:textId="77777777" w:rsidR="000B72C7" w:rsidRPr="00705CE1" w:rsidRDefault="000B72C7" w:rsidP="000B72C7">
      <w:pPr>
        <w:spacing w:line="257" w:lineRule="atLeast"/>
        <w:jc w:val="both"/>
        <w:textAlignment w:val="baseline"/>
        <w:rPr>
          <w:color w:val="000000"/>
        </w:rPr>
      </w:pPr>
    </w:p>
    <w:p w14:paraId="165CEAD3" w14:textId="77777777" w:rsidR="000B72C7" w:rsidRPr="00705CE1" w:rsidRDefault="000B72C7" w:rsidP="000B72C7">
      <w:pPr>
        <w:spacing w:line="257" w:lineRule="atLeast"/>
        <w:jc w:val="center"/>
        <w:rPr>
          <w:color w:val="000000"/>
        </w:rPr>
      </w:pPr>
      <w:r w:rsidRPr="00705CE1">
        <w:rPr>
          <w:b/>
          <w:bCs/>
          <w:color w:val="000000"/>
        </w:rPr>
        <w:t>22.4.  Šalių teisės ir pareigos Sutarties nutraukimo atveju</w:t>
      </w:r>
    </w:p>
    <w:p w14:paraId="05A96C55" w14:textId="77777777" w:rsidR="000B72C7" w:rsidRPr="00705CE1" w:rsidRDefault="000B72C7" w:rsidP="000B72C7">
      <w:pPr>
        <w:spacing w:line="257" w:lineRule="atLeast"/>
        <w:jc w:val="both"/>
        <w:rPr>
          <w:color w:val="000000"/>
        </w:rPr>
      </w:pPr>
    </w:p>
    <w:p w14:paraId="4FADBDE3" w14:textId="77777777" w:rsidR="000B72C7" w:rsidRPr="00705CE1" w:rsidRDefault="000B72C7" w:rsidP="000B72C7">
      <w:pPr>
        <w:spacing w:line="257" w:lineRule="atLeast"/>
        <w:jc w:val="both"/>
        <w:textAlignment w:val="baseline"/>
        <w:rPr>
          <w:color w:val="000000"/>
        </w:rPr>
      </w:pPr>
      <w:r w:rsidRPr="00705CE1">
        <w:rPr>
          <w:color w:val="000000"/>
        </w:rPr>
        <w:t>22.4.1. Sutarties nutraukimas neturi įtakos ginčų nagrinėjimo tvarką nustatančių Sutarties sąlygų ir kitų Sutarties sąlygų, kurios pagal savo esmę lieka galioti ir po Sutarties nutraukimo, galiojimui. </w:t>
      </w:r>
    </w:p>
    <w:p w14:paraId="575A9278" w14:textId="77777777" w:rsidR="000B72C7" w:rsidRPr="00705CE1" w:rsidRDefault="000B72C7" w:rsidP="000B72C7">
      <w:pPr>
        <w:spacing w:line="257" w:lineRule="atLeast"/>
        <w:jc w:val="both"/>
        <w:textAlignment w:val="baseline"/>
        <w:rPr>
          <w:color w:val="000000"/>
        </w:rPr>
      </w:pPr>
      <w:r w:rsidRPr="00705CE1">
        <w:rPr>
          <w:color w:val="000000"/>
        </w:rPr>
        <w:t>22.4.2. Nutraukus Sutartį, Šalys privalo: </w:t>
      </w:r>
    </w:p>
    <w:p w14:paraId="48B1D9BD" w14:textId="77777777" w:rsidR="000B72C7" w:rsidRPr="00705CE1" w:rsidRDefault="000B72C7" w:rsidP="000B72C7">
      <w:pPr>
        <w:spacing w:line="257" w:lineRule="atLeast"/>
        <w:jc w:val="both"/>
        <w:textAlignment w:val="baseline"/>
        <w:rPr>
          <w:color w:val="000000"/>
        </w:rPr>
      </w:pPr>
      <w:r w:rsidRPr="00705CE1">
        <w:rPr>
          <w:color w:val="000000"/>
        </w:rPr>
        <w:t>22.4.2.1. įsitikinti, jog iki Sutarties nutraukimo dienos pristatytos Prekės ir kiti atlikti veiksmai atitinka Sutarties reikalavimus ir Šalys dėl to viena kitai nebereikš pretenzijų; </w:t>
      </w:r>
    </w:p>
    <w:p w14:paraId="69FB00D3" w14:textId="77777777" w:rsidR="000B72C7" w:rsidRPr="00705CE1" w:rsidRDefault="000B72C7" w:rsidP="000B72C7">
      <w:pPr>
        <w:spacing w:line="257" w:lineRule="atLeast"/>
        <w:jc w:val="both"/>
        <w:textAlignment w:val="baseline"/>
        <w:rPr>
          <w:color w:val="000000"/>
        </w:rPr>
      </w:pPr>
      <w:r w:rsidRPr="00705CE1">
        <w:rPr>
          <w:color w:val="000000"/>
        </w:rPr>
        <w:t>22.4.2.2. atsiskaityti už iki Sutarties nutraukimo pristatytas Prekes, atitinkančias Sutarties reikalavimus; </w:t>
      </w:r>
    </w:p>
    <w:p w14:paraId="5D5B7E56" w14:textId="77777777" w:rsidR="000B72C7" w:rsidRPr="00705CE1" w:rsidRDefault="000B72C7" w:rsidP="000B72C7">
      <w:pPr>
        <w:spacing w:line="257" w:lineRule="atLeast"/>
        <w:jc w:val="both"/>
        <w:textAlignment w:val="baseline"/>
        <w:rPr>
          <w:color w:val="000000"/>
        </w:rPr>
      </w:pPr>
      <w:r w:rsidRPr="00705CE1">
        <w:rPr>
          <w:color w:val="000000"/>
        </w:rPr>
        <w:t>22.4.2.3. per 10 (dešimt) dienų nuo pranešimo apie Sutarties nutraukimą gavimo dienos ar Susitarimo dėl Sutarties nutraukimo sudarymo dienos</w:t>
      </w:r>
      <w:r w:rsidRPr="00705CE1">
        <w:rPr>
          <w:b/>
          <w:bCs/>
          <w:color w:val="5C5D5D"/>
        </w:rPr>
        <w:t> </w:t>
      </w:r>
      <w:r w:rsidRPr="00705CE1">
        <w:rPr>
          <w:color w:val="000000"/>
        </w:rPr>
        <w:t>perduoti viena kitai visus dokumentus, kuriuos buvo būtina perduoti pagal Sutarties nuostatas. </w:t>
      </w:r>
    </w:p>
    <w:p w14:paraId="1A0A815C" w14:textId="77777777" w:rsidR="000B72C7" w:rsidRPr="00705CE1" w:rsidRDefault="000B72C7" w:rsidP="000B72C7">
      <w:pPr>
        <w:spacing w:line="257" w:lineRule="atLeast"/>
        <w:jc w:val="both"/>
        <w:textAlignment w:val="baseline"/>
        <w:rPr>
          <w:color w:val="000000"/>
        </w:rPr>
      </w:pPr>
    </w:p>
    <w:p w14:paraId="20117147" w14:textId="77777777" w:rsidR="000B72C7" w:rsidRPr="00705CE1" w:rsidRDefault="000B72C7" w:rsidP="000B72C7">
      <w:pPr>
        <w:spacing w:line="257" w:lineRule="atLeast"/>
        <w:jc w:val="center"/>
        <w:rPr>
          <w:color w:val="000000"/>
        </w:rPr>
      </w:pPr>
      <w:r w:rsidRPr="00705CE1">
        <w:rPr>
          <w:b/>
          <w:bCs/>
          <w:caps/>
          <w:color w:val="000000"/>
        </w:rPr>
        <w:t>23.  PREKIŲ MODELIO AR GAMINTOJO KEITIMAS</w:t>
      </w:r>
    </w:p>
    <w:p w14:paraId="583375E0" w14:textId="77777777" w:rsidR="000B72C7" w:rsidRPr="00705CE1" w:rsidRDefault="000B72C7" w:rsidP="000B72C7">
      <w:pPr>
        <w:spacing w:line="257" w:lineRule="atLeast"/>
        <w:jc w:val="both"/>
        <w:rPr>
          <w:color w:val="000000"/>
        </w:rPr>
      </w:pPr>
    </w:p>
    <w:p w14:paraId="493DFE59" w14:textId="77777777" w:rsidR="000B72C7" w:rsidRPr="00705CE1" w:rsidRDefault="000B72C7" w:rsidP="000B72C7">
      <w:pPr>
        <w:spacing w:line="257" w:lineRule="atLeast"/>
        <w:jc w:val="both"/>
        <w:rPr>
          <w:color w:val="000000"/>
        </w:rPr>
      </w:pPr>
      <w:r w:rsidRPr="00705CE1">
        <w:rPr>
          <w:caps/>
          <w:color w:val="000000"/>
        </w:rPr>
        <w:t>23.1. </w:t>
      </w:r>
      <w:r w:rsidRPr="00705CE1">
        <w:rPr>
          <w:color w:val="000000"/>
        </w:rPr>
        <w:t>Tiekėjas turi teisę keisti Prekių modelį ir (ar) gamintoją, jei yra visos toliau nurodytos sąlygos:</w:t>
      </w:r>
    </w:p>
    <w:p w14:paraId="6A536C5A" w14:textId="77777777" w:rsidR="000B72C7" w:rsidRPr="00705CE1" w:rsidRDefault="000B72C7" w:rsidP="000B72C7">
      <w:pPr>
        <w:spacing w:line="257" w:lineRule="atLeast"/>
        <w:jc w:val="both"/>
      </w:pPr>
      <w:r w:rsidRPr="00705CE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05CE1">
        <w:rPr>
          <w:vertAlign w:val="superscript"/>
        </w:rPr>
        <w:t>1 </w:t>
      </w:r>
      <w:r w:rsidRPr="00705CE1">
        <w:t>dalies nuostatų;</w:t>
      </w:r>
    </w:p>
    <w:p w14:paraId="1D70B89A" w14:textId="77777777" w:rsidR="000B72C7" w:rsidRPr="00705CE1" w:rsidRDefault="000B72C7" w:rsidP="000B72C7">
      <w:pPr>
        <w:spacing w:line="257" w:lineRule="atLeast"/>
        <w:jc w:val="both"/>
        <w:rPr>
          <w:color w:val="000000"/>
        </w:rPr>
      </w:pPr>
      <w:r w:rsidRPr="00705CE1">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866A1BF" w14:textId="77777777" w:rsidR="000B72C7" w:rsidRPr="00705CE1" w:rsidRDefault="000B72C7" w:rsidP="000B72C7">
      <w:pPr>
        <w:spacing w:line="257" w:lineRule="atLeast"/>
        <w:jc w:val="both"/>
        <w:rPr>
          <w:color w:val="000000"/>
        </w:rPr>
      </w:pPr>
      <w:r w:rsidRPr="00705CE1">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05CE1">
        <w:rPr>
          <w:color w:val="000000"/>
          <w:shd w:val="clear" w:color="auto" w:fill="FFFFFF"/>
        </w:rPr>
        <w:t>ir lygiavertiškumo ar geresnės kokybės nei Sutartyje nurodytos Prekės</w:t>
      </w:r>
      <w:r w:rsidRPr="00705CE1">
        <w:rPr>
          <w:color w:val="000000"/>
        </w:rPr>
        <w:t>;</w:t>
      </w:r>
    </w:p>
    <w:p w14:paraId="6457DFE5" w14:textId="77777777" w:rsidR="000B72C7" w:rsidRPr="00705CE1" w:rsidRDefault="000B72C7" w:rsidP="000B72C7">
      <w:pPr>
        <w:spacing w:line="257" w:lineRule="atLeast"/>
        <w:jc w:val="both"/>
        <w:rPr>
          <w:color w:val="000000"/>
        </w:rPr>
      </w:pPr>
      <w:r w:rsidRPr="00705CE1">
        <w:rPr>
          <w:color w:val="000000"/>
        </w:rPr>
        <w:t>23.1.4. Šalys sudarė rašytinį Susitarimą prie Sutarties dėl Prekių keitimo.</w:t>
      </w:r>
    </w:p>
    <w:p w14:paraId="1A354749" w14:textId="77777777" w:rsidR="000B72C7" w:rsidRPr="00705CE1" w:rsidRDefault="000B72C7" w:rsidP="000B72C7">
      <w:pPr>
        <w:spacing w:line="257" w:lineRule="atLeast"/>
        <w:jc w:val="both"/>
        <w:rPr>
          <w:color w:val="000000"/>
        </w:rPr>
      </w:pPr>
      <w:r w:rsidRPr="00705CE1">
        <w:rPr>
          <w:color w:val="000000"/>
        </w:rPr>
        <w:t>23.2. Šiame Bendrųjų sąlygų skyriuje nurodytu atveju Prekės turi būti pristatytos už ne didesnę nei pasiūlyme nurodytą kainą.</w:t>
      </w:r>
    </w:p>
    <w:p w14:paraId="08FC6F00" w14:textId="77777777" w:rsidR="000B72C7" w:rsidRPr="00705CE1" w:rsidRDefault="000B72C7" w:rsidP="000B72C7">
      <w:pPr>
        <w:spacing w:line="257" w:lineRule="atLeast"/>
        <w:jc w:val="both"/>
        <w:rPr>
          <w:color w:val="000000"/>
        </w:rPr>
      </w:pPr>
    </w:p>
    <w:p w14:paraId="573AFE4F" w14:textId="77777777" w:rsidR="000B72C7" w:rsidRPr="00705CE1" w:rsidRDefault="000B72C7" w:rsidP="000B72C7">
      <w:pPr>
        <w:spacing w:line="257" w:lineRule="atLeast"/>
        <w:jc w:val="center"/>
        <w:rPr>
          <w:color w:val="000000"/>
        </w:rPr>
      </w:pPr>
      <w:r w:rsidRPr="00705CE1">
        <w:rPr>
          <w:b/>
          <w:bCs/>
          <w:caps/>
          <w:color w:val="000000"/>
        </w:rPr>
        <w:lastRenderedPageBreak/>
        <w:t>24.  BENDRAVIMO TVARKA IR KALBA</w:t>
      </w:r>
    </w:p>
    <w:p w14:paraId="0D3AF618" w14:textId="77777777" w:rsidR="000B72C7" w:rsidRPr="00705CE1" w:rsidRDefault="000B72C7" w:rsidP="000B72C7">
      <w:pPr>
        <w:spacing w:line="257" w:lineRule="atLeast"/>
        <w:jc w:val="both"/>
        <w:rPr>
          <w:color w:val="000000"/>
        </w:rPr>
      </w:pPr>
    </w:p>
    <w:p w14:paraId="29FF9E95" w14:textId="77777777" w:rsidR="000B72C7" w:rsidRPr="00705CE1" w:rsidRDefault="000B72C7" w:rsidP="000B72C7">
      <w:pPr>
        <w:spacing w:line="257" w:lineRule="atLeast"/>
        <w:jc w:val="both"/>
        <w:rPr>
          <w:color w:val="000000"/>
        </w:rPr>
      </w:pPr>
      <w:r w:rsidRPr="00705CE1">
        <w:rPr>
          <w:color w:val="000000"/>
        </w:rPr>
        <w:t>24.1. Sutartis sudaroma lietuvių kalba. Jeigu Sutartis ar kuris nors ją sudarantis dokumentas sudaromas kita kalba arba išverčiamas į kitą kalbą, visais atvejais </w:t>
      </w:r>
      <w:r w:rsidRPr="00705CE1">
        <w:rPr>
          <w:color w:val="000000"/>
          <w:shd w:val="clear" w:color="auto" w:fill="FFFFFF"/>
        </w:rPr>
        <w:t>autentišku laikomas tik lietuvių kalba parengtas Sutarties tekstas (jei yra neatitikimų, pirmenybė teikiama lietuvių kalba parengtam tekstui).</w:t>
      </w:r>
    </w:p>
    <w:p w14:paraId="4E7385E1" w14:textId="77777777" w:rsidR="000B72C7" w:rsidRPr="00705CE1" w:rsidRDefault="000B72C7" w:rsidP="000B72C7">
      <w:pPr>
        <w:spacing w:line="257" w:lineRule="atLeast"/>
        <w:jc w:val="both"/>
        <w:rPr>
          <w:color w:val="000000"/>
        </w:rPr>
      </w:pPr>
      <w:r w:rsidRPr="00705CE1">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E3FB14" w14:textId="77777777" w:rsidR="000B72C7" w:rsidRPr="00705CE1" w:rsidRDefault="000B72C7" w:rsidP="000B72C7">
      <w:pPr>
        <w:spacing w:line="257" w:lineRule="atLeast"/>
        <w:jc w:val="both"/>
        <w:rPr>
          <w:color w:val="000000"/>
        </w:rPr>
      </w:pPr>
      <w:r w:rsidRPr="00705CE1">
        <w:rPr>
          <w:color w:val="000000"/>
        </w:rPr>
        <w:t>24.3. Jeigu pranešimas yra įteikiamas asmeniškai arba siunčiamas paštu ar per kurjerį, jis turi būti įteikiamas pasirašytinai ir laikomas gautu gavimo patvirtinime nurodytą dieną.</w:t>
      </w:r>
    </w:p>
    <w:p w14:paraId="05240F27" w14:textId="77777777" w:rsidR="000B72C7" w:rsidRPr="00705CE1" w:rsidRDefault="000B72C7" w:rsidP="000B72C7">
      <w:pPr>
        <w:spacing w:line="257" w:lineRule="atLeast"/>
        <w:jc w:val="both"/>
        <w:rPr>
          <w:color w:val="000000"/>
        </w:rPr>
      </w:pPr>
      <w:r w:rsidRPr="00705CE1">
        <w:rPr>
          <w:color w:val="000000"/>
        </w:rPr>
        <w:t>24.4. Jeigu pranešimas siunčiamas el. paštu, laikoma, kad Šalis jį gavo kitą darbo dieną.</w:t>
      </w:r>
    </w:p>
    <w:p w14:paraId="5365F953" w14:textId="77777777" w:rsidR="000B72C7" w:rsidRPr="00705CE1" w:rsidRDefault="000B72C7" w:rsidP="000B72C7">
      <w:pPr>
        <w:spacing w:line="257" w:lineRule="atLeast"/>
        <w:jc w:val="both"/>
        <w:rPr>
          <w:color w:val="000000"/>
        </w:rPr>
      </w:pPr>
      <w:r w:rsidRPr="00705CE1">
        <w:rPr>
          <w:color w:val="000000"/>
        </w:rPr>
        <w:t>24.5. Jeigu pranešimas siunčiamas keliais skirtingais būdais, laikoma, kad gavėjas jį gavo tada, kai jis gavo pirmesnįjį pranešimą.</w:t>
      </w:r>
    </w:p>
    <w:p w14:paraId="0A1ABACD" w14:textId="77777777" w:rsidR="000B72C7" w:rsidRPr="00705CE1" w:rsidRDefault="000B72C7" w:rsidP="000B72C7">
      <w:pPr>
        <w:spacing w:line="257" w:lineRule="atLeast"/>
        <w:jc w:val="both"/>
        <w:rPr>
          <w:color w:val="000000"/>
        </w:rPr>
      </w:pPr>
    </w:p>
    <w:p w14:paraId="3E7CEF30" w14:textId="77777777" w:rsidR="000B72C7" w:rsidRPr="00705CE1" w:rsidRDefault="000B72C7" w:rsidP="000B72C7">
      <w:pPr>
        <w:spacing w:line="257" w:lineRule="atLeast"/>
        <w:jc w:val="center"/>
        <w:rPr>
          <w:color w:val="000000"/>
        </w:rPr>
      </w:pPr>
      <w:r w:rsidRPr="00705CE1">
        <w:rPr>
          <w:b/>
          <w:bCs/>
          <w:caps/>
          <w:color w:val="000000"/>
        </w:rPr>
        <w:t>25.  PRETENZIJOS IR GINČŲ SPRENDIMAS</w:t>
      </w:r>
    </w:p>
    <w:p w14:paraId="59F0DE6D" w14:textId="77777777" w:rsidR="000B72C7" w:rsidRPr="00705CE1" w:rsidRDefault="000B72C7" w:rsidP="000B72C7">
      <w:pPr>
        <w:spacing w:line="257" w:lineRule="atLeast"/>
        <w:jc w:val="both"/>
        <w:rPr>
          <w:color w:val="000000"/>
        </w:rPr>
      </w:pPr>
    </w:p>
    <w:p w14:paraId="0891DB36" w14:textId="77777777" w:rsidR="000B72C7" w:rsidRPr="00705CE1" w:rsidRDefault="000B72C7" w:rsidP="000B72C7">
      <w:pPr>
        <w:spacing w:line="257" w:lineRule="atLeast"/>
        <w:jc w:val="both"/>
        <w:rPr>
          <w:color w:val="000000"/>
        </w:rPr>
      </w:pPr>
      <w:r w:rsidRPr="00705CE1">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E935166" w14:textId="77777777" w:rsidR="000B72C7" w:rsidRPr="00705CE1" w:rsidRDefault="000B72C7" w:rsidP="000B72C7">
      <w:pPr>
        <w:spacing w:line="257" w:lineRule="atLeast"/>
        <w:jc w:val="both"/>
        <w:rPr>
          <w:color w:val="000000"/>
        </w:rPr>
      </w:pPr>
      <w:r w:rsidRPr="00705CE1">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A6AB64" w14:textId="77777777" w:rsidR="000B72C7" w:rsidRPr="00705CE1" w:rsidRDefault="000B72C7" w:rsidP="000B72C7">
      <w:pPr>
        <w:spacing w:line="257" w:lineRule="atLeast"/>
        <w:jc w:val="both"/>
        <w:rPr>
          <w:color w:val="000000"/>
        </w:rPr>
      </w:pPr>
      <w:r w:rsidRPr="00705CE1">
        <w:rPr>
          <w:color w:val="000000"/>
        </w:rPr>
        <w:t>25.3. Kilę ginčai nesudaro pagrindo Šalims atsisakyti vykdyti savo prievoles pagal Sutartį.</w:t>
      </w:r>
    </w:p>
    <w:p w14:paraId="190A0667" w14:textId="77777777" w:rsidR="000B72C7" w:rsidRPr="00705CE1" w:rsidRDefault="000B72C7" w:rsidP="000B72C7">
      <w:pPr>
        <w:spacing w:line="257" w:lineRule="atLeast"/>
        <w:textAlignment w:val="center"/>
        <w:rPr>
          <w:color w:val="000000"/>
        </w:rPr>
      </w:pPr>
    </w:p>
    <w:p w14:paraId="30A4668D" w14:textId="77777777" w:rsidR="000B72C7" w:rsidRPr="00705CE1" w:rsidRDefault="000B72C7" w:rsidP="000B72C7">
      <w:pPr>
        <w:spacing w:line="259" w:lineRule="auto"/>
        <w:jc w:val="center"/>
      </w:pPr>
      <w:r w:rsidRPr="00705CE1">
        <w:t>________________</w:t>
      </w:r>
    </w:p>
    <w:sectPr w:rsidR="000B72C7" w:rsidRPr="00705CE1">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BC33B" w14:textId="77777777" w:rsidR="00F55712" w:rsidRDefault="00F55712">
      <w:r>
        <w:separator/>
      </w:r>
    </w:p>
  </w:endnote>
  <w:endnote w:type="continuationSeparator" w:id="0">
    <w:p w14:paraId="68942B25" w14:textId="77777777" w:rsidR="00F55712" w:rsidRDefault="00F5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6D88" w14:textId="77777777" w:rsidR="006967E8" w:rsidRDefault="006967E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8F26" w14:textId="77777777" w:rsidR="006967E8" w:rsidRDefault="006967E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D92E" w14:textId="77777777" w:rsidR="006967E8" w:rsidRDefault="006967E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D972" w14:textId="77777777" w:rsidR="00F55712" w:rsidRDefault="00F55712">
      <w:r>
        <w:separator/>
      </w:r>
    </w:p>
  </w:footnote>
  <w:footnote w:type="continuationSeparator" w:id="0">
    <w:p w14:paraId="6E28A413" w14:textId="77777777" w:rsidR="00F55712" w:rsidRDefault="00F5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AACF" w14:textId="77777777" w:rsidR="006967E8" w:rsidRDefault="006967E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BA97" w14:textId="77777777" w:rsidR="006967E8" w:rsidRDefault="006967E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4DAE" w14:textId="77777777" w:rsidR="006967E8" w:rsidRDefault="006967E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AFD"/>
    <w:rsid w:val="00026C06"/>
    <w:rsid w:val="000B3098"/>
    <w:rsid w:val="000B72C7"/>
    <w:rsid w:val="000C1B97"/>
    <w:rsid w:val="000C79B1"/>
    <w:rsid w:val="000D5265"/>
    <w:rsid w:val="00100F3E"/>
    <w:rsid w:val="00150C7D"/>
    <w:rsid w:val="00190C9E"/>
    <w:rsid w:val="00204B79"/>
    <w:rsid w:val="00253425"/>
    <w:rsid w:val="002575EF"/>
    <w:rsid w:val="002726A6"/>
    <w:rsid w:val="00291EFD"/>
    <w:rsid w:val="002C2762"/>
    <w:rsid w:val="002E1922"/>
    <w:rsid w:val="002F0B5F"/>
    <w:rsid w:val="002F3148"/>
    <w:rsid w:val="002F7F91"/>
    <w:rsid w:val="00302A33"/>
    <w:rsid w:val="00311148"/>
    <w:rsid w:val="00315B4D"/>
    <w:rsid w:val="0032428E"/>
    <w:rsid w:val="00336BC2"/>
    <w:rsid w:val="00364320"/>
    <w:rsid w:val="00382BC9"/>
    <w:rsid w:val="003948B2"/>
    <w:rsid w:val="003D6D7A"/>
    <w:rsid w:val="003E49F5"/>
    <w:rsid w:val="003F26B3"/>
    <w:rsid w:val="00432F5B"/>
    <w:rsid w:val="00437A62"/>
    <w:rsid w:val="00485149"/>
    <w:rsid w:val="00501D84"/>
    <w:rsid w:val="00517411"/>
    <w:rsid w:val="00557C8C"/>
    <w:rsid w:val="005A7269"/>
    <w:rsid w:val="005D7FB3"/>
    <w:rsid w:val="005F7C1F"/>
    <w:rsid w:val="006542A8"/>
    <w:rsid w:val="006944F0"/>
    <w:rsid w:val="006967E8"/>
    <w:rsid w:val="006A2D49"/>
    <w:rsid w:val="00705235"/>
    <w:rsid w:val="007071ED"/>
    <w:rsid w:val="007524D0"/>
    <w:rsid w:val="007532D4"/>
    <w:rsid w:val="0076728D"/>
    <w:rsid w:val="007C2AD4"/>
    <w:rsid w:val="008155FD"/>
    <w:rsid w:val="00822755"/>
    <w:rsid w:val="00875BEC"/>
    <w:rsid w:val="008943F8"/>
    <w:rsid w:val="008A11C4"/>
    <w:rsid w:val="008C51BD"/>
    <w:rsid w:val="008F39AE"/>
    <w:rsid w:val="008F7D0B"/>
    <w:rsid w:val="009C0209"/>
    <w:rsid w:val="00A021C9"/>
    <w:rsid w:val="00A0535A"/>
    <w:rsid w:val="00A54312"/>
    <w:rsid w:val="00A56A3E"/>
    <w:rsid w:val="00A8641A"/>
    <w:rsid w:val="00A96846"/>
    <w:rsid w:val="00AA0437"/>
    <w:rsid w:val="00AA3868"/>
    <w:rsid w:val="00AD4CC0"/>
    <w:rsid w:val="00B058CF"/>
    <w:rsid w:val="00B07000"/>
    <w:rsid w:val="00B415C2"/>
    <w:rsid w:val="00BC1BE4"/>
    <w:rsid w:val="00BD569D"/>
    <w:rsid w:val="00BE6B43"/>
    <w:rsid w:val="00C22423"/>
    <w:rsid w:val="00C51F6C"/>
    <w:rsid w:val="00C70284"/>
    <w:rsid w:val="00C77D80"/>
    <w:rsid w:val="00CA51CC"/>
    <w:rsid w:val="00CB6677"/>
    <w:rsid w:val="00D0568E"/>
    <w:rsid w:val="00D31A36"/>
    <w:rsid w:val="00D47BF9"/>
    <w:rsid w:val="00D50CB8"/>
    <w:rsid w:val="00D715A0"/>
    <w:rsid w:val="00D910DF"/>
    <w:rsid w:val="00D952D9"/>
    <w:rsid w:val="00DC7468"/>
    <w:rsid w:val="00DE0B69"/>
    <w:rsid w:val="00DF4441"/>
    <w:rsid w:val="00E05D18"/>
    <w:rsid w:val="00E90D47"/>
    <w:rsid w:val="00E9342F"/>
    <w:rsid w:val="00EC0F1F"/>
    <w:rsid w:val="00ED6602"/>
    <w:rsid w:val="00EE567B"/>
    <w:rsid w:val="00EF3A83"/>
    <w:rsid w:val="00F114AA"/>
    <w:rsid w:val="00F2455D"/>
    <w:rsid w:val="00F34F7A"/>
    <w:rsid w:val="00F413D4"/>
    <w:rsid w:val="00F420C7"/>
    <w:rsid w:val="00F55712"/>
    <w:rsid w:val="00F560CC"/>
    <w:rsid w:val="00FB490F"/>
    <w:rsid w:val="00FC3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ADF2"/>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3A6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052613027"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66629</Words>
  <Characters>37980</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Augustė Lelienė</cp:lastModifiedBy>
  <cp:revision>13</cp:revision>
  <dcterms:created xsi:type="dcterms:W3CDTF">2025-12-05T08:31:00Z</dcterms:created>
  <dcterms:modified xsi:type="dcterms:W3CDTF">2025-12-11T09:11:00Z</dcterms:modified>
</cp:coreProperties>
</file>