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B744" w14:textId="0C5412F2" w:rsidR="00661680" w:rsidRPr="00661680" w:rsidRDefault="00661680" w:rsidP="00613C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1680">
        <w:rPr>
          <w:rFonts w:ascii="Times New Roman" w:hAnsi="Times New Roman" w:cs="Times New Roman"/>
        </w:rPr>
        <w:t>Tiekėjams</w:t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</w:r>
      <w:r w:rsidRPr="00661680">
        <w:rPr>
          <w:rFonts w:ascii="Times New Roman" w:hAnsi="Times New Roman" w:cs="Times New Roman"/>
        </w:rPr>
        <w:tab/>
        <w:t>2025-</w:t>
      </w:r>
      <w:r w:rsidR="008F78FC">
        <w:rPr>
          <w:rFonts w:ascii="Times New Roman" w:hAnsi="Times New Roman" w:cs="Times New Roman"/>
        </w:rPr>
        <w:t>12-12</w:t>
      </w:r>
    </w:p>
    <w:p w14:paraId="168968A7" w14:textId="77777777" w:rsidR="0036111D" w:rsidRDefault="0036111D" w:rsidP="00613C3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B773FFF" w14:textId="77777777" w:rsidR="004F700A" w:rsidRDefault="004F700A" w:rsidP="00613C3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1352743" w14:textId="77777777" w:rsidR="0036111D" w:rsidRPr="00613C3C" w:rsidRDefault="0036111D" w:rsidP="00613C3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AA8F7F8" w14:textId="27A27D57" w:rsidR="00BD73AE" w:rsidRPr="00BD73AE" w:rsidRDefault="00BD73AE" w:rsidP="00613C3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D73AE">
        <w:rPr>
          <w:rFonts w:ascii="Times New Roman" w:hAnsi="Times New Roman" w:cs="Times New Roman"/>
          <w:b/>
          <w:bCs/>
        </w:rPr>
        <w:t xml:space="preserve">DĖL </w:t>
      </w:r>
      <w:r w:rsidR="006150FB">
        <w:rPr>
          <w:rFonts w:ascii="Times New Roman" w:hAnsi="Times New Roman" w:cs="Times New Roman"/>
          <w:b/>
          <w:bCs/>
        </w:rPr>
        <w:t xml:space="preserve">PAVĖLUOTAI </w:t>
      </w:r>
      <w:r w:rsidR="005B4CBC">
        <w:rPr>
          <w:rFonts w:ascii="Times New Roman" w:hAnsi="Times New Roman" w:cs="Times New Roman"/>
          <w:b/>
          <w:bCs/>
        </w:rPr>
        <w:t>GAUTO KLAUSIMO</w:t>
      </w:r>
    </w:p>
    <w:p w14:paraId="3329E62D" w14:textId="77777777" w:rsidR="00BD73AE" w:rsidRPr="00BD73AE" w:rsidRDefault="00BD73AE" w:rsidP="00613C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0BCC0C" w14:textId="77777777" w:rsidR="008F78FC" w:rsidRPr="008F78FC" w:rsidRDefault="008F78FC" w:rsidP="008F78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noProof/>
          <w:kern w:val="0"/>
          <w:lang w:val="en-US" w:eastAsia="lt-LT"/>
          <w14:ligatures w14:val="none"/>
        </w:rPr>
      </w:pPr>
      <w:r w:rsidRPr="008F78FC">
        <w:rPr>
          <w:rFonts w:ascii="Times New Roman" w:eastAsia="Times New Roman" w:hAnsi="Times New Roman" w:cs="Times New Roman"/>
          <w:noProof/>
          <w:kern w:val="0"/>
          <w:lang w:val="en-US" w:eastAsia="lt-LT"/>
          <w14:ligatures w14:val="none"/>
        </w:rPr>
        <w:t xml:space="preserve">Šiaulių apskaitos centras vykdo pirkimo </w:t>
      </w:r>
      <w:r w:rsidRPr="008F78FC">
        <w:rPr>
          <w:rFonts w:ascii="Times New Roman" w:eastAsia="Times New Roman" w:hAnsi="Times New Roman" w:cs="Times New Roman"/>
          <w:i/>
          <w:iCs/>
          <w:noProof/>
          <w:kern w:val="0"/>
          <w:lang w:val="en-US" w:eastAsia="lt-LT"/>
          <w14:ligatures w14:val="none"/>
        </w:rPr>
        <w:t>,,</w:t>
      </w:r>
      <w:r w:rsidRPr="008F78FC">
        <w:rPr>
          <w:rFonts w:ascii="Times New Roman" w:eastAsia="Arial Unicode MS" w:hAnsi="Times New Roman" w:cs="Times New Roman"/>
          <w:bCs/>
          <w:i/>
          <w:iCs/>
          <w:noProof/>
          <w:color w:val="000000"/>
          <w:kern w:val="0"/>
          <w:bdr w:val="nil"/>
          <w14:ligatures w14:val="none"/>
        </w:rPr>
        <w:t>Mokslo paskirties pastato Didždvario gimnazijos, Vilniaus g. 188, Šiauliai, technologijų klasių korpuso ir pastogės patalpų paprastojo remonto darbai</w:t>
      </w:r>
      <w:r w:rsidRPr="008F78F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lang w:val="en-US" w:eastAsia="lt-LT"/>
          <w14:ligatures w14:val="none"/>
        </w:rPr>
        <w:t xml:space="preserve">“ </w:t>
      </w:r>
      <w:r w:rsidRPr="008F78FC">
        <w:rPr>
          <w:rFonts w:ascii="Times New Roman" w:eastAsia="Times New Roman" w:hAnsi="Times New Roman" w:cs="Times New Roman"/>
          <w:noProof/>
          <w:color w:val="000000"/>
          <w:kern w:val="0"/>
          <w:lang w:val="en-US" w:eastAsia="lt-LT"/>
          <w14:ligatures w14:val="none"/>
        </w:rPr>
        <w:t>(CVP IS pirkimo Nr. 5497982)</w:t>
      </w:r>
      <w:r w:rsidRPr="008F78FC">
        <w:rPr>
          <w:rFonts w:ascii="Times New Roman" w:eastAsia="Times New Roman" w:hAnsi="Times New Roman" w:cs="Times New Roman"/>
          <w:i/>
          <w:iCs/>
          <w:noProof/>
          <w:kern w:val="0"/>
          <w:lang w:val="en-US" w:eastAsia="lt-LT"/>
          <w14:ligatures w14:val="none"/>
        </w:rPr>
        <w:t xml:space="preserve"> </w:t>
      </w:r>
      <w:r w:rsidRPr="008F78FC">
        <w:rPr>
          <w:rFonts w:ascii="Times New Roman" w:eastAsia="Times New Roman" w:hAnsi="Times New Roman" w:cs="Times New Roman"/>
          <w:iCs/>
          <w:noProof/>
          <w:kern w:val="0"/>
          <w:lang w:val="en-US" w:eastAsia="lt-LT"/>
          <w14:ligatures w14:val="none"/>
        </w:rPr>
        <w:t>procedūras.</w:t>
      </w:r>
    </w:p>
    <w:p w14:paraId="55418496" w14:textId="5C4A171A" w:rsidR="008F78FC" w:rsidRPr="009A4707" w:rsidRDefault="005B4CBC" w:rsidP="008F78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</w:rPr>
      </w:pPr>
      <w:r w:rsidRPr="005B4CBC">
        <w:rPr>
          <w:rFonts w:ascii="Times New Roman" w:eastAsia="Arial Unicode MS" w:hAnsi="Times New Roman" w:cs="Times New Roman"/>
          <w:spacing w:val="-2"/>
          <w:kern w:val="0"/>
          <w:bdr w:val="none" w:sz="0" w:space="0" w:color="auto" w:frame="1"/>
          <w:lang w:eastAsia="lt-LT"/>
          <w14:ligatures w14:val="none"/>
        </w:rPr>
        <w:t xml:space="preserve">Perkančioji organizacija informuoja, kad </w:t>
      </w:r>
      <w:r w:rsidR="00306CA8" w:rsidRPr="005B4CBC">
        <w:rPr>
          <w:rFonts w:ascii="Times New Roman" w:hAnsi="Times New Roman" w:cs="Times New Roman"/>
          <w:spacing w:val="-2"/>
        </w:rPr>
        <w:t xml:space="preserve">2025 m. </w:t>
      </w:r>
      <w:r w:rsidR="00F756D7">
        <w:rPr>
          <w:rFonts w:ascii="Times New Roman" w:hAnsi="Times New Roman" w:cs="Times New Roman"/>
          <w:spacing w:val="-2"/>
        </w:rPr>
        <w:t>gruodžio 11</w:t>
      </w:r>
      <w:r w:rsidR="00306CA8" w:rsidRPr="005B4CBC">
        <w:rPr>
          <w:rFonts w:ascii="Times New Roman" w:hAnsi="Times New Roman" w:cs="Times New Roman"/>
          <w:spacing w:val="-2"/>
        </w:rPr>
        <w:t xml:space="preserve"> d. CVP IS susirašinėjimo priemonėmis buvo gaut</w:t>
      </w:r>
      <w:r w:rsidRPr="005B4CBC">
        <w:rPr>
          <w:rFonts w:ascii="Times New Roman" w:hAnsi="Times New Roman" w:cs="Times New Roman"/>
          <w:spacing w:val="-2"/>
        </w:rPr>
        <w:t>as</w:t>
      </w:r>
      <w:r w:rsidR="00306CA8" w:rsidRPr="005B4CBC">
        <w:rPr>
          <w:rFonts w:ascii="Times New Roman" w:hAnsi="Times New Roman" w:cs="Times New Roman"/>
          <w:spacing w:val="-2"/>
        </w:rPr>
        <w:t xml:space="preserve"> tiekėj</w:t>
      </w:r>
      <w:r w:rsidRPr="005B4CBC">
        <w:rPr>
          <w:rFonts w:ascii="Times New Roman" w:hAnsi="Times New Roman" w:cs="Times New Roman"/>
          <w:spacing w:val="-2"/>
        </w:rPr>
        <w:t>o</w:t>
      </w:r>
      <w:r w:rsidR="00306CA8" w:rsidRPr="005B4CBC">
        <w:rPr>
          <w:rFonts w:ascii="Times New Roman" w:hAnsi="Times New Roman" w:cs="Times New Roman"/>
          <w:spacing w:val="-2"/>
        </w:rPr>
        <w:t xml:space="preserve"> klausima</w:t>
      </w:r>
      <w:r w:rsidRPr="005B4CBC">
        <w:rPr>
          <w:rFonts w:ascii="Times New Roman" w:hAnsi="Times New Roman" w:cs="Times New Roman"/>
          <w:spacing w:val="-2"/>
        </w:rPr>
        <w:t>s</w:t>
      </w:r>
      <w:r w:rsidR="00306CA8" w:rsidRPr="005B4CBC">
        <w:rPr>
          <w:rFonts w:ascii="Times New Roman" w:hAnsi="Times New Roman" w:cs="Times New Roman"/>
          <w:spacing w:val="-2"/>
        </w:rPr>
        <w:t>. Perkančioji organizacija pažymi, kad Tiekėja</w:t>
      </w:r>
      <w:r w:rsidR="004F700A">
        <w:rPr>
          <w:rFonts w:ascii="Times New Roman" w:hAnsi="Times New Roman" w:cs="Times New Roman"/>
          <w:spacing w:val="-2"/>
        </w:rPr>
        <w:t>s</w:t>
      </w:r>
      <w:r w:rsidR="00306CA8" w:rsidRPr="005B4CBC">
        <w:rPr>
          <w:rFonts w:ascii="Times New Roman" w:hAnsi="Times New Roman" w:cs="Times New Roman"/>
          <w:spacing w:val="-2"/>
        </w:rPr>
        <w:t xml:space="preserve"> teikdam</w:t>
      </w:r>
      <w:r w:rsidR="004F700A">
        <w:rPr>
          <w:rFonts w:ascii="Times New Roman" w:hAnsi="Times New Roman" w:cs="Times New Roman"/>
          <w:spacing w:val="-2"/>
        </w:rPr>
        <w:t>as</w:t>
      </w:r>
      <w:r w:rsidR="00306CA8" w:rsidRPr="005B4CBC">
        <w:rPr>
          <w:rFonts w:ascii="Times New Roman" w:hAnsi="Times New Roman" w:cs="Times New Roman"/>
          <w:spacing w:val="-2"/>
        </w:rPr>
        <w:t xml:space="preserve"> paklausim</w:t>
      </w:r>
      <w:r w:rsidR="004F700A">
        <w:rPr>
          <w:rFonts w:ascii="Times New Roman" w:hAnsi="Times New Roman" w:cs="Times New Roman"/>
          <w:spacing w:val="-2"/>
        </w:rPr>
        <w:t>ą</w:t>
      </w:r>
      <w:r w:rsidR="00306CA8" w:rsidRPr="005B4CBC">
        <w:rPr>
          <w:rFonts w:ascii="Times New Roman" w:hAnsi="Times New Roman" w:cs="Times New Roman"/>
          <w:spacing w:val="-2"/>
        </w:rPr>
        <w:t xml:space="preserve"> </w:t>
      </w:r>
      <w:bookmarkStart w:id="0" w:name="_Hlk198814817"/>
      <w:r w:rsidR="00306CA8" w:rsidRPr="005B4CBC">
        <w:rPr>
          <w:rFonts w:ascii="Times New Roman" w:hAnsi="Times New Roman" w:cs="Times New Roman"/>
          <w:spacing w:val="-2"/>
        </w:rPr>
        <w:t>praleido prašymo terminą dėl pirkimo dokumentų.</w:t>
      </w:r>
      <w:bookmarkEnd w:id="0"/>
      <w:r w:rsidR="00306CA8" w:rsidRPr="005B4CBC">
        <w:rPr>
          <w:rFonts w:ascii="Times New Roman" w:hAnsi="Times New Roman" w:cs="Times New Roman"/>
          <w:spacing w:val="-2"/>
        </w:rPr>
        <w:t xml:space="preserve"> </w:t>
      </w:r>
      <w:bookmarkStart w:id="1" w:name="_Hlk198814854"/>
      <w:r w:rsidR="00306CA8" w:rsidRPr="005B4CBC">
        <w:rPr>
          <w:rFonts w:ascii="Times New Roman" w:hAnsi="Times New Roman" w:cs="Times New Roman"/>
          <w:spacing w:val="-2"/>
        </w:rPr>
        <w:t>Vadovaujantis pirkimo sąlygų 11.2 p. „</w:t>
      </w:r>
      <w:bookmarkEnd w:id="1"/>
      <w:r w:rsidR="008F78FC">
        <w:rPr>
          <w:rFonts w:ascii="Times New Roman" w:hAnsi="Times New Roman" w:cs="Times New Roman"/>
        </w:rPr>
        <w:t>p</w:t>
      </w:r>
      <w:r w:rsidR="008F78FC" w:rsidRPr="00852E19">
        <w:rPr>
          <w:rFonts w:ascii="Times New Roman" w:hAnsi="Times New Roman" w:cs="Times New Roman"/>
          <w:i/>
          <w:iCs/>
          <w:color w:val="000000"/>
          <w:kern w:val="0"/>
        </w:rPr>
        <w:t xml:space="preserve">erkančioji organizacija </w:t>
      </w:r>
      <w:r w:rsidR="008F78FC" w:rsidRPr="000235C7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atsako tik</w:t>
      </w:r>
      <w:r w:rsidR="008F78FC" w:rsidRPr="00852E19">
        <w:rPr>
          <w:rFonts w:ascii="Times New Roman" w:hAnsi="Times New Roman" w:cs="Times New Roman"/>
          <w:i/>
          <w:iCs/>
          <w:color w:val="000000"/>
          <w:kern w:val="0"/>
        </w:rPr>
        <w:t xml:space="preserve"> CVP IS susirašinėjimo priemonėmis į kiekvieną tiekėjo rašytinį prašymą dėl pirkimo dokumentų, </w:t>
      </w:r>
      <w:r w:rsidR="008F78FC" w:rsidRPr="000235C7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jei prašymas yra pateiktas likus ne mažiau kaip 6 dienoms iki pasiūlymų pateikimo termino pabaigos</w:t>
      </w:r>
      <w:r w:rsidR="008F78FC">
        <w:rPr>
          <w:rFonts w:ascii="Times New Roman" w:hAnsi="Times New Roman" w:cs="Times New Roman"/>
          <w:color w:val="000000"/>
          <w:kern w:val="0"/>
        </w:rPr>
        <w:t>“ .</w:t>
      </w:r>
    </w:p>
    <w:p w14:paraId="3AD8A0A5" w14:textId="4D8842DC" w:rsidR="00613C3C" w:rsidRPr="005B4CBC" w:rsidRDefault="00613C3C" w:rsidP="00613C3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</w:rPr>
      </w:pPr>
    </w:p>
    <w:p w14:paraId="0718A322" w14:textId="77777777" w:rsidR="0036111D" w:rsidRPr="009F0734" w:rsidRDefault="0036111D" w:rsidP="00920B2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0917928" w14:textId="77777777" w:rsidR="009F0734" w:rsidRPr="00613C3C" w:rsidRDefault="009F0734" w:rsidP="009549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16C0006" w14:textId="0A71DDE3" w:rsidR="00BD73AE" w:rsidRPr="00BD73AE" w:rsidRDefault="00BD73AE" w:rsidP="00613C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73AE">
        <w:rPr>
          <w:rFonts w:ascii="Times New Roman" w:hAnsi="Times New Roman" w:cs="Times New Roman"/>
        </w:rPr>
        <w:t>Šis raštas bus siunčiamas visiems prie pirkimo prisijungusiems tiekėjams.</w:t>
      </w:r>
      <w:r w:rsidR="00627028">
        <w:rPr>
          <w:rFonts w:ascii="Times New Roman" w:hAnsi="Times New Roman" w:cs="Times New Roman"/>
        </w:rPr>
        <w:t xml:space="preserve"> </w:t>
      </w:r>
    </w:p>
    <w:p w14:paraId="456B09E3" w14:textId="77777777" w:rsidR="00BD73AE" w:rsidRPr="00BD73AE" w:rsidRDefault="00BD73AE" w:rsidP="00613C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6723C1" w14:textId="77777777" w:rsidR="00BD73AE" w:rsidRPr="00BD73AE" w:rsidRDefault="00BD73AE" w:rsidP="00613C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D3783C" w14:textId="77777777" w:rsidR="00BD73AE" w:rsidRPr="00BD73AE" w:rsidRDefault="00BD73AE" w:rsidP="00613C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1913E1" w14:textId="24B85676" w:rsidR="00BD73AE" w:rsidRPr="00BD73AE" w:rsidRDefault="00BD73AE" w:rsidP="00613C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3AE">
        <w:rPr>
          <w:rFonts w:ascii="Times New Roman" w:hAnsi="Times New Roman" w:cs="Times New Roman"/>
        </w:rPr>
        <w:t>Viešojo pirkimo komisija</w:t>
      </w:r>
    </w:p>
    <w:sectPr w:rsidR="00BD73AE" w:rsidRPr="00BD73AE" w:rsidSect="004F700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2574"/>
    <w:multiLevelType w:val="hybridMultilevel"/>
    <w:tmpl w:val="DDEE7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B2F11"/>
    <w:multiLevelType w:val="hybridMultilevel"/>
    <w:tmpl w:val="2954D0DA"/>
    <w:lvl w:ilvl="0" w:tplc="A3CC5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2813E1"/>
    <w:multiLevelType w:val="hybridMultilevel"/>
    <w:tmpl w:val="26EA41E4"/>
    <w:lvl w:ilvl="0" w:tplc="29040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5049FA"/>
    <w:multiLevelType w:val="multilevel"/>
    <w:tmpl w:val="300E1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4DB7CCB"/>
    <w:multiLevelType w:val="multilevel"/>
    <w:tmpl w:val="06B4A658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2212699">
    <w:abstractNumId w:val="4"/>
  </w:num>
  <w:num w:numId="2" w16cid:durableId="963853461">
    <w:abstractNumId w:val="3"/>
  </w:num>
  <w:num w:numId="3" w16cid:durableId="2137527300">
    <w:abstractNumId w:val="2"/>
  </w:num>
  <w:num w:numId="4" w16cid:durableId="1106274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918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AE"/>
    <w:rsid w:val="001301AD"/>
    <w:rsid w:val="00184598"/>
    <w:rsid w:val="00230D52"/>
    <w:rsid w:val="00231929"/>
    <w:rsid w:val="00233A68"/>
    <w:rsid w:val="00306CA8"/>
    <w:rsid w:val="0036111D"/>
    <w:rsid w:val="004F700A"/>
    <w:rsid w:val="005B4CBC"/>
    <w:rsid w:val="005F04BD"/>
    <w:rsid w:val="005F0A3E"/>
    <w:rsid w:val="00613C3C"/>
    <w:rsid w:val="006150FB"/>
    <w:rsid w:val="00627028"/>
    <w:rsid w:val="00661680"/>
    <w:rsid w:val="00767B69"/>
    <w:rsid w:val="007B5722"/>
    <w:rsid w:val="007C497E"/>
    <w:rsid w:val="00805806"/>
    <w:rsid w:val="008D0C3E"/>
    <w:rsid w:val="008F78FC"/>
    <w:rsid w:val="00920B28"/>
    <w:rsid w:val="00954961"/>
    <w:rsid w:val="009805C6"/>
    <w:rsid w:val="009839BC"/>
    <w:rsid w:val="009D3A60"/>
    <w:rsid w:val="009F0734"/>
    <w:rsid w:val="00A42670"/>
    <w:rsid w:val="00A44875"/>
    <w:rsid w:val="00AD0C03"/>
    <w:rsid w:val="00B26C80"/>
    <w:rsid w:val="00B86477"/>
    <w:rsid w:val="00BD73AE"/>
    <w:rsid w:val="00BF38C6"/>
    <w:rsid w:val="00C91FC6"/>
    <w:rsid w:val="00E1708D"/>
    <w:rsid w:val="00EE7EA1"/>
    <w:rsid w:val="00F72C15"/>
    <w:rsid w:val="00F756D7"/>
    <w:rsid w:val="00F7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9EDC"/>
  <w15:chartTrackingRefBased/>
  <w15:docId w15:val="{C5538414-8AAF-42A8-A6E1-0FC64918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7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7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7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7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7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7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7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7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7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7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7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7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73A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73A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73A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73A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73A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73A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7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7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7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7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7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73A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73A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73A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7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73A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73AE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954961"/>
    <w:pPr>
      <w:spacing w:after="0" w:line="240" w:lineRule="auto"/>
    </w:pPr>
    <w:rPr>
      <w:sz w:val="22"/>
      <w:szCs w:val="22"/>
      <w:lang w:val="en-US"/>
    </w:rPr>
  </w:style>
  <w:style w:type="table" w:styleId="Lentelstinklelis">
    <w:name w:val="Table Grid"/>
    <w:basedOn w:val="prastojilentel"/>
    <w:uiPriority w:val="39"/>
    <w:rsid w:val="00233A6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dcterms:created xsi:type="dcterms:W3CDTF">2025-12-12T07:32:00Z</dcterms:created>
  <dcterms:modified xsi:type="dcterms:W3CDTF">2025-12-12T07:40:00Z</dcterms:modified>
</cp:coreProperties>
</file>