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10A8" w14:textId="77777777" w:rsidR="009D0C86" w:rsidRPr="009D0C86" w:rsidRDefault="009D0C86" w:rsidP="009D0C86">
      <w:pPr>
        <w:jc w:val="right"/>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 priedas</w:t>
      </w:r>
    </w:p>
    <w:p w14:paraId="7757B7B2" w14:textId="77777777" w:rsidR="009D0C86" w:rsidRPr="009D0C86" w:rsidRDefault="009D0C86" w:rsidP="009D0C86">
      <w:pPr>
        <w:jc w:val="both"/>
        <w:rPr>
          <w:rFonts w:ascii="Calibri Light" w:hAnsi="Calibri Light" w:cs="Calibri Light"/>
          <w:color w:val="000000"/>
          <w:sz w:val="24"/>
          <w:szCs w:val="24"/>
          <w:lang w:val="lt-LT"/>
        </w:rPr>
      </w:pPr>
    </w:p>
    <w:p w14:paraId="7B2F307B" w14:textId="77777777" w:rsidR="009D0C86" w:rsidRPr="009D0C86" w:rsidRDefault="009D0C86" w:rsidP="009D0C86">
      <w:pPr>
        <w:jc w:val="center"/>
        <w:rPr>
          <w:rFonts w:ascii="Calibri Light" w:hAnsi="Calibri Light" w:cs="Calibri Light"/>
          <w:b/>
          <w:color w:val="000000"/>
          <w:sz w:val="24"/>
          <w:szCs w:val="24"/>
          <w:lang w:val="lt-LT"/>
        </w:rPr>
      </w:pPr>
    </w:p>
    <w:p w14:paraId="2AA8E9F0" w14:textId="2424B441" w:rsidR="009D0C86" w:rsidRPr="009D0C86" w:rsidRDefault="009D0C86" w:rsidP="009D0C86">
      <w:pPr>
        <w:rPr>
          <w:rFonts w:ascii="Calibri Light" w:hAnsi="Calibri Light" w:cs="Calibri Light"/>
          <w:bCs/>
          <w:color w:val="000000"/>
          <w:sz w:val="24"/>
          <w:szCs w:val="24"/>
          <w:lang w:val="lt-LT"/>
        </w:rPr>
      </w:pPr>
      <w:r w:rsidRPr="009D0C86">
        <w:rPr>
          <w:rFonts w:ascii="Calibri Light" w:hAnsi="Calibri Light" w:cs="Calibri Light"/>
          <w:bCs/>
          <w:color w:val="000000"/>
          <w:sz w:val="24"/>
          <w:szCs w:val="24"/>
          <w:lang w:val="lt-LT"/>
        </w:rPr>
        <w:t>SĮ Vilniaus miesto būstui</w:t>
      </w:r>
    </w:p>
    <w:p w14:paraId="4396662C" w14:textId="77777777" w:rsidR="009D0C86" w:rsidRPr="009D0C86" w:rsidRDefault="009D0C86" w:rsidP="009D0C86">
      <w:pPr>
        <w:jc w:val="center"/>
        <w:rPr>
          <w:rFonts w:ascii="Calibri Light" w:hAnsi="Calibri Light" w:cs="Calibri Light"/>
          <w:b/>
          <w:color w:val="000000"/>
          <w:sz w:val="24"/>
          <w:szCs w:val="24"/>
          <w:lang w:val="lt-LT"/>
        </w:rPr>
      </w:pPr>
    </w:p>
    <w:p w14:paraId="5C63D299" w14:textId="2D237042" w:rsidR="009D0C86" w:rsidRPr="009D0C86" w:rsidRDefault="009D0C86" w:rsidP="009D0C86">
      <w:pPr>
        <w:jc w:val="center"/>
        <w:rPr>
          <w:rFonts w:ascii="Calibri Light" w:hAnsi="Calibri Light" w:cs="Calibri Light"/>
          <w:b/>
          <w:color w:val="000000"/>
          <w:sz w:val="24"/>
          <w:szCs w:val="24"/>
          <w:lang w:val="lt-LT"/>
        </w:rPr>
      </w:pPr>
      <w:r w:rsidRPr="009D0C86">
        <w:rPr>
          <w:rFonts w:ascii="Calibri Light" w:hAnsi="Calibri Light" w:cs="Calibri Light"/>
          <w:b/>
          <w:color w:val="000000"/>
          <w:sz w:val="24"/>
          <w:szCs w:val="24"/>
          <w:lang w:val="lt-LT"/>
        </w:rPr>
        <w:t>PASIŪLYMAS</w:t>
      </w:r>
    </w:p>
    <w:p w14:paraId="7C93116B" w14:textId="28842889" w:rsidR="009D0C86" w:rsidRPr="009D0C86" w:rsidRDefault="009D0C86" w:rsidP="009D0C86">
      <w:pPr>
        <w:pStyle w:val="BodyTextIndent2"/>
        <w:spacing w:line="240" w:lineRule="auto"/>
        <w:ind w:left="284"/>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DĖL ĮĖJIMO DURŲ KEITIMO DARBŲ ATLIKIMO </w:t>
      </w:r>
    </w:p>
    <w:p w14:paraId="301FD697" w14:textId="77777777" w:rsidR="009D0C86" w:rsidRPr="009D0C86" w:rsidRDefault="009D0C86" w:rsidP="009D0C86">
      <w:pPr>
        <w:pStyle w:val="BodyTextIndent2"/>
        <w:spacing w:line="240" w:lineRule="auto"/>
        <w:ind w:left="284"/>
        <w:rPr>
          <w:rFonts w:ascii="Calibri Light" w:hAnsi="Calibri Light" w:cs="Calibri Light"/>
          <w:b/>
          <w:sz w:val="24"/>
          <w:szCs w:val="24"/>
          <w:lang w:val="lt-LT"/>
        </w:rPr>
      </w:pPr>
    </w:p>
    <w:p w14:paraId="31102DE8" w14:textId="35BFBAEA" w:rsidR="009D0C86" w:rsidRPr="009D0C86" w:rsidRDefault="009D0C86" w:rsidP="009D0C86">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202</w:t>
      </w:r>
      <w:r w:rsidR="00F96544">
        <w:rPr>
          <w:rFonts w:ascii="Calibri Light" w:hAnsi="Calibri Light" w:cs="Calibri Light"/>
          <w:color w:val="000000"/>
          <w:sz w:val="24"/>
          <w:szCs w:val="24"/>
          <w:lang w:val="lt-LT"/>
        </w:rPr>
        <w:t>5</w:t>
      </w:r>
      <w:r w:rsidRPr="009D0C86">
        <w:rPr>
          <w:rFonts w:ascii="Calibri Light" w:hAnsi="Calibri Light" w:cs="Calibri Light"/>
          <w:color w:val="000000"/>
          <w:sz w:val="24"/>
          <w:szCs w:val="24"/>
          <w:lang w:val="lt-LT"/>
        </w:rPr>
        <w:t>-__-__</w:t>
      </w:r>
    </w:p>
    <w:p w14:paraId="54BDF6D2" w14:textId="77777777" w:rsidR="009D0C86" w:rsidRPr="009D0C86" w:rsidRDefault="009D0C86" w:rsidP="009D0C86">
      <w:pPr>
        <w:pStyle w:val="BodyTextIndent2"/>
        <w:spacing w:after="0" w:line="240" w:lineRule="auto"/>
        <w:ind w:left="0"/>
        <w:jc w:val="center"/>
        <w:rPr>
          <w:rFonts w:ascii="Calibri Light" w:hAnsi="Calibri Light" w:cs="Calibri Light"/>
          <w:color w:val="000000"/>
          <w:sz w:val="24"/>
          <w:szCs w:val="24"/>
          <w:lang w:val="lt-LT"/>
        </w:rPr>
      </w:pPr>
      <w:r w:rsidRPr="009D0C86">
        <w:rPr>
          <w:rFonts w:ascii="Calibri Light" w:hAnsi="Calibri Light" w:cs="Calibri Light"/>
          <w:color w:val="000000"/>
          <w:sz w:val="24"/>
          <w:szCs w:val="24"/>
          <w:lang w:val="lt-LT"/>
        </w:rPr>
        <w:t>Vilnius</w:t>
      </w:r>
    </w:p>
    <w:p w14:paraId="16B2B274" w14:textId="77777777" w:rsidR="009D0C86" w:rsidRPr="009D0C86" w:rsidRDefault="009D0C86" w:rsidP="009D0C86">
      <w:pPr>
        <w:pStyle w:val="BodyTextIndent2"/>
        <w:spacing w:after="0" w:line="240" w:lineRule="auto"/>
        <w:ind w:left="0"/>
        <w:jc w:val="center"/>
        <w:rPr>
          <w:rFonts w:ascii="Calibri Light" w:hAnsi="Calibri Light" w:cs="Calibri Light"/>
          <w:color w:val="000000"/>
          <w:sz w:val="24"/>
          <w:szCs w:val="24"/>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07"/>
      </w:tblGrid>
      <w:tr w:rsidR="009D0C86" w:rsidRPr="009D0C86" w14:paraId="072D7528" w14:textId="77777777" w:rsidTr="009D0C86">
        <w:tc>
          <w:tcPr>
            <w:tcW w:w="4820" w:type="dxa"/>
          </w:tcPr>
          <w:p w14:paraId="6074CFA6"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pavadinimas ir kodas</w:t>
            </w:r>
          </w:p>
          <w:p w14:paraId="7C4F0664"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pavadinimus)</w:t>
            </w:r>
          </w:p>
        </w:tc>
        <w:tc>
          <w:tcPr>
            <w:tcW w:w="4707" w:type="dxa"/>
          </w:tcPr>
          <w:p w14:paraId="7EB52A87"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30B31C3A" w14:textId="77777777" w:rsidTr="009D0C86">
        <w:tc>
          <w:tcPr>
            <w:tcW w:w="4820" w:type="dxa"/>
          </w:tcPr>
          <w:p w14:paraId="75F43999"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Tiekėjo adresas</w:t>
            </w:r>
          </w:p>
          <w:p w14:paraId="35529A05"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i/>
                <w:sz w:val="24"/>
                <w:szCs w:val="24"/>
                <w:lang w:val="lt-LT"/>
              </w:rPr>
              <w:t>(jei pasiūlymą pateikia ūkio subjektų grupė, nurodyti visų grupės partnerių adresus)</w:t>
            </w:r>
          </w:p>
        </w:tc>
        <w:tc>
          <w:tcPr>
            <w:tcW w:w="4707" w:type="dxa"/>
          </w:tcPr>
          <w:p w14:paraId="3CEB79F9"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0E8B5FC6" w14:textId="77777777" w:rsidTr="009D0C86">
        <w:tc>
          <w:tcPr>
            <w:tcW w:w="4820" w:type="dxa"/>
          </w:tcPr>
          <w:p w14:paraId="624E9D95"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Įgalioto asmens vardas ir pavardė</w:t>
            </w:r>
          </w:p>
        </w:tc>
        <w:tc>
          <w:tcPr>
            <w:tcW w:w="4707" w:type="dxa"/>
          </w:tcPr>
          <w:p w14:paraId="7D004606"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012E7A3B" w14:textId="77777777" w:rsidTr="009D0C86">
        <w:tc>
          <w:tcPr>
            <w:tcW w:w="4820" w:type="dxa"/>
          </w:tcPr>
          <w:p w14:paraId="13E5F1B2"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Telefono numeris</w:t>
            </w:r>
          </w:p>
        </w:tc>
        <w:tc>
          <w:tcPr>
            <w:tcW w:w="4707" w:type="dxa"/>
          </w:tcPr>
          <w:p w14:paraId="7775E711"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652388CB" w14:textId="77777777" w:rsidTr="009D0C86">
        <w:tc>
          <w:tcPr>
            <w:tcW w:w="4820" w:type="dxa"/>
          </w:tcPr>
          <w:p w14:paraId="7ED2C032"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E. pašto adresas</w:t>
            </w:r>
          </w:p>
        </w:tc>
        <w:tc>
          <w:tcPr>
            <w:tcW w:w="4707" w:type="dxa"/>
          </w:tcPr>
          <w:p w14:paraId="76242EC7"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02A6C8C9" w14:textId="77777777" w:rsidTr="009D0C86">
        <w:tc>
          <w:tcPr>
            <w:tcW w:w="4820" w:type="dxa"/>
          </w:tcPr>
          <w:p w14:paraId="1F43C15E"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numeris</w:t>
            </w:r>
          </w:p>
        </w:tc>
        <w:tc>
          <w:tcPr>
            <w:tcW w:w="4707" w:type="dxa"/>
          </w:tcPr>
          <w:p w14:paraId="055E0307"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r w:rsidR="009D0C86" w:rsidRPr="009D0C86" w14:paraId="3DE6E72D" w14:textId="77777777" w:rsidTr="009D0C86">
        <w:tc>
          <w:tcPr>
            <w:tcW w:w="4820" w:type="dxa"/>
          </w:tcPr>
          <w:p w14:paraId="5371850F"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r w:rsidRPr="009D0C86">
              <w:rPr>
                <w:rFonts w:ascii="Calibri Light" w:hAnsi="Calibri Light" w:cs="Calibri Light"/>
                <w:sz w:val="24"/>
                <w:szCs w:val="24"/>
                <w:lang w:val="lt-LT"/>
              </w:rPr>
              <w:t>Atsiskaitomosios sąskaitos bankas</w:t>
            </w:r>
          </w:p>
        </w:tc>
        <w:tc>
          <w:tcPr>
            <w:tcW w:w="4707" w:type="dxa"/>
          </w:tcPr>
          <w:p w14:paraId="450A7993" w14:textId="77777777" w:rsidR="009D0C86" w:rsidRPr="009D0C86" w:rsidRDefault="009D0C86" w:rsidP="006E1385">
            <w:pPr>
              <w:pStyle w:val="BodyTextIndent2"/>
              <w:spacing w:after="0" w:line="240" w:lineRule="auto"/>
              <w:ind w:left="0"/>
              <w:jc w:val="both"/>
              <w:rPr>
                <w:rFonts w:ascii="Calibri Light" w:hAnsi="Calibri Light" w:cs="Calibri Light"/>
                <w:sz w:val="24"/>
                <w:szCs w:val="24"/>
                <w:lang w:val="lt-LT"/>
              </w:rPr>
            </w:pPr>
          </w:p>
        </w:tc>
      </w:tr>
    </w:tbl>
    <w:p w14:paraId="59EEF3E6" w14:textId="77777777" w:rsidR="004A44FC" w:rsidRDefault="004A44FC" w:rsidP="009D0C86">
      <w:pPr>
        <w:ind w:firstLine="720"/>
        <w:jc w:val="both"/>
        <w:rPr>
          <w:rFonts w:ascii="Calibri Light" w:hAnsi="Calibri Light" w:cs="Calibri Light"/>
          <w:bCs/>
          <w:sz w:val="24"/>
          <w:szCs w:val="24"/>
          <w:lang w:val="lt-LT"/>
        </w:rPr>
      </w:pPr>
    </w:p>
    <w:p w14:paraId="77D0E541" w14:textId="4BA6D2B9" w:rsidR="009D0C86" w:rsidRPr="009D0C86" w:rsidRDefault="009D0C86" w:rsidP="009D0C86">
      <w:pPr>
        <w:ind w:firstLine="720"/>
        <w:jc w:val="both"/>
        <w:rPr>
          <w:rFonts w:ascii="Calibri Light" w:hAnsi="Calibri Light" w:cs="Calibri Light"/>
          <w:bCs/>
          <w:sz w:val="24"/>
          <w:szCs w:val="24"/>
          <w:lang w:val="lt-LT"/>
        </w:rPr>
      </w:pPr>
      <w:r w:rsidRPr="009D0C86">
        <w:rPr>
          <w:rFonts w:ascii="Calibri Light" w:hAnsi="Calibri Light" w:cs="Calibri Light"/>
          <w:bCs/>
          <w:sz w:val="24"/>
          <w:szCs w:val="24"/>
          <w:lang w:val="lt-LT"/>
        </w:rPr>
        <w:t>Mes siūlome šias darbų (su medžiagomis) kainas: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134"/>
        <w:gridCol w:w="1134"/>
        <w:gridCol w:w="1276"/>
        <w:gridCol w:w="1276"/>
      </w:tblGrid>
      <w:tr w:rsidR="009D0C86" w:rsidRPr="009D0C86" w14:paraId="10AB70D6" w14:textId="77777777" w:rsidTr="009D64FD">
        <w:trPr>
          <w:trHeight w:val="1315"/>
        </w:trPr>
        <w:tc>
          <w:tcPr>
            <w:tcW w:w="709" w:type="dxa"/>
          </w:tcPr>
          <w:p w14:paraId="23F7F736" w14:textId="77777777" w:rsidR="009D0C86" w:rsidRPr="009D0C86" w:rsidRDefault="009D0C86" w:rsidP="006E1385">
            <w:pPr>
              <w:rPr>
                <w:rFonts w:ascii="Calibri Light" w:eastAsiaTheme="minorHAnsi" w:hAnsi="Calibri Light" w:cs="Calibri Light"/>
                <w:b/>
                <w:bCs/>
                <w:color w:val="000000"/>
                <w:sz w:val="24"/>
                <w:szCs w:val="24"/>
                <w:lang w:val="lt-LT" w:eastAsia="lt-LT"/>
              </w:rPr>
            </w:pPr>
            <w:r w:rsidRPr="009D0C86">
              <w:rPr>
                <w:rFonts w:ascii="Calibri Light" w:eastAsiaTheme="minorHAnsi" w:hAnsi="Calibri Light" w:cs="Calibri Light"/>
                <w:b/>
                <w:bCs/>
                <w:color w:val="000000"/>
                <w:sz w:val="24"/>
                <w:szCs w:val="24"/>
                <w:lang w:val="lt-LT" w:eastAsia="lt-LT"/>
              </w:rPr>
              <w:t>Eil. Nr.</w:t>
            </w:r>
          </w:p>
        </w:tc>
        <w:tc>
          <w:tcPr>
            <w:tcW w:w="4111" w:type="dxa"/>
          </w:tcPr>
          <w:p w14:paraId="7AD38B2F" w14:textId="77777777" w:rsidR="009D0C86" w:rsidRPr="009D0C86" w:rsidRDefault="009D0C86" w:rsidP="006E1385">
            <w:pPr>
              <w:jc w:val="both"/>
              <w:rPr>
                <w:rFonts w:ascii="Calibri Light" w:eastAsiaTheme="minorHAnsi" w:hAnsi="Calibri Light" w:cs="Calibri Light"/>
                <w:b/>
                <w:sz w:val="24"/>
                <w:szCs w:val="24"/>
                <w:lang w:val="lt-LT"/>
              </w:rPr>
            </w:pPr>
            <w:r w:rsidRPr="009D0C86">
              <w:rPr>
                <w:rFonts w:ascii="Calibri Light" w:eastAsiaTheme="minorHAnsi" w:hAnsi="Calibri Light" w:cs="Calibri Light"/>
                <w:b/>
                <w:sz w:val="24"/>
                <w:szCs w:val="24"/>
                <w:lang w:val="lt-LT"/>
              </w:rPr>
              <w:t>Darbai su medžiagomis</w:t>
            </w:r>
          </w:p>
        </w:tc>
        <w:tc>
          <w:tcPr>
            <w:tcW w:w="1134" w:type="dxa"/>
          </w:tcPr>
          <w:p w14:paraId="208F8F99" w14:textId="77777777" w:rsidR="009D0C86" w:rsidRPr="009D0C86" w:rsidRDefault="009D0C86" w:rsidP="006E1385">
            <w:pPr>
              <w:jc w:val="both"/>
              <w:rPr>
                <w:rFonts w:ascii="Calibri Light" w:eastAsiaTheme="minorHAnsi" w:hAnsi="Calibri Light" w:cs="Calibri Light"/>
                <w:sz w:val="24"/>
                <w:szCs w:val="24"/>
                <w:lang w:val="lt-LT"/>
              </w:rPr>
            </w:pPr>
            <w:r w:rsidRPr="009D0C86">
              <w:rPr>
                <w:rFonts w:ascii="Calibri Light" w:eastAsiaTheme="minorHAnsi" w:hAnsi="Calibri Light" w:cs="Calibri Light"/>
                <w:b/>
                <w:bCs/>
                <w:color w:val="000000"/>
                <w:sz w:val="24"/>
                <w:szCs w:val="24"/>
                <w:lang w:val="lt-LT" w:eastAsia="lt-LT"/>
              </w:rPr>
              <w:t>Mato vienetas</w:t>
            </w:r>
          </w:p>
        </w:tc>
        <w:tc>
          <w:tcPr>
            <w:tcW w:w="1134" w:type="dxa"/>
          </w:tcPr>
          <w:p w14:paraId="3E84AE6F" w14:textId="77777777" w:rsidR="009D0C86" w:rsidRPr="009D0C86" w:rsidRDefault="009D0C86" w:rsidP="006E1385">
            <w:pPr>
              <w:rPr>
                <w:rFonts w:ascii="Calibri Light" w:eastAsiaTheme="minorHAnsi" w:hAnsi="Calibri Light" w:cs="Calibri Light"/>
                <w:b/>
                <w:bCs/>
                <w:color w:val="000000"/>
                <w:sz w:val="24"/>
                <w:szCs w:val="24"/>
                <w:lang w:val="lt-LT" w:eastAsia="lt-LT"/>
              </w:rPr>
            </w:pPr>
            <w:r w:rsidRPr="009D0C86">
              <w:rPr>
                <w:rFonts w:ascii="Calibri Light" w:eastAsiaTheme="minorHAnsi" w:hAnsi="Calibri Light" w:cs="Calibri Light"/>
                <w:b/>
                <w:bCs/>
                <w:color w:val="000000"/>
                <w:sz w:val="24"/>
                <w:szCs w:val="24"/>
                <w:lang w:val="lt-LT" w:eastAsia="lt-LT"/>
              </w:rPr>
              <w:t>Mato vieneto įkainis, Eur be PVM</w:t>
            </w:r>
          </w:p>
        </w:tc>
        <w:tc>
          <w:tcPr>
            <w:tcW w:w="1276" w:type="dxa"/>
          </w:tcPr>
          <w:p w14:paraId="0324A79A" w14:textId="226186D2" w:rsidR="009D0C86" w:rsidRPr="009D0C86" w:rsidRDefault="009D0C86" w:rsidP="006E1385">
            <w:pPr>
              <w:rPr>
                <w:rFonts w:ascii="Calibri Light" w:eastAsiaTheme="minorHAnsi" w:hAnsi="Calibri Light" w:cs="Calibri Light"/>
                <w:b/>
                <w:bCs/>
                <w:color w:val="000000"/>
                <w:sz w:val="24"/>
                <w:szCs w:val="24"/>
                <w:lang w:val="lt-LT" w:eastAsia="lt-LT"/>
              </w:rPr>
            </w:pPr>
            <w:r w:rsidRPr="009D0C86">
              <w:rPr>
                <w:rFonts w:ascii="Calibri Light" w:eastAsiaTheme="minorHAnsi" w:hAnsi="Calibri Light" w:cs="Calibri Light"/>
                <w:b/>
                <w:bCs/>
                <w:color w:val="000000"/>
                <w:sz w:val="24"/>
                <w:szCs w:val="24"/>
                <w:lang w:val="lt-LT" w:eastAsia="lt-LT"/>
              </w:rPr>
              <w:t xml:space="preserve">Preliminarūs Darbų (su medžiagomis) kiekiai </w:t>
            </w:r>
            <w:r w:rsidR="004A44FC">
              <w:rPr>
                <w:rFonts w:ascii="Calibri Light" w:eastAsiaTheme="minorHAnsi" w:hAnsi="Calibri Light" w:cs="Calibri Light"/>
                <w:b/>
                <w:bCs/>
                <w:color w:val="000000"/>
                <w:sz w:val="24"/>
                <w:szCs w:val="24"/>
                <w:lang w:val="lt-LT" w:eastAsia="lt-LT"/>
              </w:rPr>
              <w:t>12</w:t>
            </w:r>
            <w:r w:rsidRPr="009D0C86">
              <w:rPr>
                <w:rFonts w:ascii="Calibri Light" w:eastAsiaTheme="minorHAnsi" w:hAnsi="Calibri Light" w:cs="Calibri Light"/>
                <w:b/>
                <w:bCs/>
                <w:color w:val="000000"/>
                <w:sz w:val="24"/>
                <w:szCs w:val="24"/>
                <w:lang w:val="lt-LT" w:eastAsia="lt-LT"/>
              </w:rPr>
              <w:t xml:space="preserve"> mėn.</w:t>
            </w:r>
          </w:p>
        </w:tc>
        <w:tc>
          <w:tcPr>
            <w:tcW w:w="1276" w:type="dxa"/>
          </w:tcPr>
          <w:p w14:paraId="303E792A" w14:textId="77777777" w:rsidR="009D0C86" w:rsidRPr="009D0C86" w:rsidRDefault="009D0C86" w:rsidP="006E1385">
            <w:pPr>
              <w:rPr>
                <w:rFonts w:ascii="Calibri Light" w:eastAsiaTheme="minorHAnsi" w:hAnsi="Calibri Light" w:cs="Calibri Light"/>
                <w:b/>
                <w:bCs/>
                <w:color w:val="000000"/>
                <w:sz w:val="24"/>
                <w:szCs w:val="24"/>
                <w:lang w:val="lt-LT" w:eastAsia="lt-LT"/>
              </w:rPr>
            </w:pPr>
            <w:r w:rsidRPr="009D0C86">
              <w:rPr>
                <w:rFonts w:ascii="Calibri Light" w:eastAsiaTheme="minorHAnsi" w:hAnsi="Calibri Light" w:cs="Calibri Light"/>
                <w:b/>
                <w:bCs/>
                <w:color w:val="000000"/>
                <w:sz w:val="24"/>
                <w:szCs w:val="24"/>
                <w:lang w:val="lt-LT" w:eastAsia="lt-LT"/>
              </w:rPr>
              <w:t>Bendra kaina nurodyto kiekio, Eur be PVM</w:t>
            </w:r>
          </w:p>
          <w:p w14:paraId="67BB1F44" w14:textId="412DFD78" w:rsidR="009D0C86" w:rsidRPr="009D0C86" w:rsidRDefault="009D0C86" w:rsidP="006E1385">
            <w:pPr>
              <w:rPr>
                <w:rFonts w:ascii="Calibri Light" w:eastAsiaTheme="minorHAnsi" w:hAnsi="Calibri Light" w:cs="Calibri Light"/>
                <w:b/>
                <w:bCs/>
                <w:color w:val="000000"/>
                <w:sz w:val="24"/>
                <w:szCs w:val="24"/>
                <w:lang w:val="lt-LT" w:eastAsia="lt-LT"/>
              </w:rPr>
            </w:pPr>
            <w:r w:rsidRPr="009D0C86">
              <w:rPr>
                <w:rFonts w:ascii="Calibri Light" w:eastAsiaTheme="minorHAnsi" w:hAnsi="Calibri Light" w:cs="Calibri Light"/>
                <w:b/>
                <w:bCs/>
                <w:color w:val="000000"/>
                <w:sz w:val="24"/>
                <w:szCs w:val="24"/>
                <w:lang w:val="lt-LT" w:eastAsia="lt-LT"/>
              </w:rPr>
              <w:t>(6 = 4 x 5)</w:t>
            </w:r>
          </w:p>
        </w:tc>
      </w:tr>
      <w:tr w:rsidR="009D0C86" w:rsidRPr="009D0C86" w14:paraId="13CF6960" w14:textId="77777777" w:rsidTr="009D64FD">
        <w:trPr>
          <w:trHeight w:val="195"/>
        </w:trPr>
        <w:tc>
          <w:tcPr>
            <w:tcW w:w="709" w:type="dxa"/>
          </w:tcPr>
          <w:p w14:paraId="1C148242" w14:textId="77777777" w:rsidR="009D0C86" w:rsidRPr="009D0C86" w:rsidRDefault="009D0C86" w:rsidP="006E1385">
            <w:pPr>
              <w:jc w:val="center"/>
              <w:rPr>
                <w:rFonts w:ascii="Calibri Light" w:eastAsiaTheme="minorHAnsi" w:hAnsi="Calibri Light" w:cs="Calibri Light"/>
                <w:bCs/>
                <w:i/>
                <w:color w:val="000000"/>
                <w:sz w:val="24"/>
                <w:szCs w:val="24"/>
                <w:lang w:val="lt-LT" w:eastAsia="lt-LT"/>
              </w:rPr>
            </w:pPr>
            <w:r w:rsidRPr="009D0C86">
              <w:rPr>
                <w:rFonts w:ascii="Calibri Light" w:eastAsiaTheme="minorHAnsi" w:hAnsi="Calibri Light" w:cs="Calibri Light"/>
                <w:bCs/>
                <w:i/>
                <w:color w:val="000000"/>
                <w:sz w:val="24"/>
                <w:szCs w:val="24"/>
                <w:lang w:val="lt-LT" w:eastAsia="lt-LT"/>
              </w:rPr>
              <w:t>1</w:t>
            </w:r>
          </w:p>
        </w:tc>
        <w:tc>
          <w:tcPr>
            <w:tcW w:w="4111" w:type="dxa"/>
          </w:tcPr>
          <w:p w14:paraId="59D5E083" w14:textId="77777777" w:rsidR="009D0C86" w:rsidRPr="009D0C86" w:rsidRDefault="009D0C86" w:rsidP="006E1385">
            <w:pPr>
              <w:jc w:val="center"/>
              <w:rPr>
                <w:rFonts w:ascii="Calibri Light" w:eastAsiaTheme="minorHAnsi" w:hAnsi="Calibri Light" w:cs="Calibri Light"/>
                <w:i/>
                <w:sz w:val="24"/>
                <w:szCs w:val="24"/>
                <w:lang w:val="lt-LT"/>
              </w:rPr>
            </w:pPr>
            <w:r w:rsidRPr="009D0C86">
              <w:rPr>
                <w:rFonts w:ascii="Calibri Light" w:eastAsiaTheme="minorHAnsi" w:hAnsi="Calibri Light" w:cs="Calibri Light"/>
                <w:i/>
                <w:sz w:val="24"/>
                <w:szCs w:val="24"/>
                <w:lang w:val="lt-LT"/>
              </w:rPr>
              <w:t>2</w:t>
            </w:r>
          </w:p>
        </w:tc>
        <w:tc>
          <w:tcPr>
            <w:tcW w:w="1134" w:type="dxa"/>
          </w:tcPr>
          <w:p w14:paraId="7D12E6D1" w14:textId="77777777" w:rsidR="009D0C86" w:rsidRPr="009D0C86" w:rsidRDefault="009D0C86" w:rsidP="006E1385">
            <w:pPr>
              <w:jc w:val="center"/>
              <w:rPr>
                <w:rFonts w:ascii="Calibri Light" w:eastAsiaTheme="minorHAnsi" w:hAnsi="Calibri Light" w:cs="Calibri Light"/>
                <w:bCs/>
                <w:i/>
                <w:color w:val="000000"/>
                <w:sz w:val="24"/>
                <w:szCs w:val="24"/>
                <w:lang w:val="lt-LT" w:eastAsia="lt-LT"/>
              </w:rPr>
            </w:pPr>
            <w:r w:rsidRPr="009D0C86">
              <w:rPr>
                <w:rFonts w:ascii="Calibri Light" w:eastAsiaTheme="minorHAnsi" w:hAnsi="Calibri Light" w:cs="Calibri Light"/>
                <w:bCs/>
                <w:i/>
                <w:color w:val="000000"/>
                <w:sz w:val="24"/>
                <w:szCs w:val="24"/>
                <w:lang w:val="lt-LT" w:eastAsia="lt-LT"/>
              </w:rPr>
              <w:t>3</w:t>
            </w:r>
          </w:p>
        </w:tc>
        <w:tc>
          <w:tcPr>
            <w:tcW w:w="1134" w:type="dxa"/>
          </w:tcPr>
          <w:p w14:paraId="592DC8F9" w14:textId="77777777" w:rsidR="009D0C86" w:rsidRPr="009D0C86" w:rsidRDefault="009D0C86" w:rsidP="006E1385">
            <w:pPr>
              <w:jc w:val="center"/>
              <w:rPr>
                <w:rFonts w:ascii="Calibri Light" w:eastAsiaTheme="minorHAnsi" w:hAnsi="Calibri Light" w:cs="Calibri Light"/>
                <w:bCs/>
                <w:i/>
                <w:color w:val="000000"/>
                <w:sz w:val="24"/>
                <w:szCs w:val="24"/>
                <w:lang w:val="lt-LT" w:eastAsia="lt-LT"/>
              </w:rPr>
            </w:pPr>
            <w:r w:rsidRPr="009D0C86">
              <w:rPr>
                <w:rFonts w:ascii="Calibri Light" w:eastAsiaTheme="minorHAnsi" w:hAnsi="Calibri Light" w:cs="Calibri Light"/>
                <w:bCs/>
                <w:i/>
                <w:color w:val="000000"/>
                <w:sz w:val="24"/>
                <w:szCs w:val="24"/>
                <w:lang w:val="lt-LT" w:eastAsia="lt-LT"/>
              </w:rPr>
              <w:t>4</w:t>
            </w:r>
          </w:p>
        </w:tc>
        <w:tc>
          <w:tcPr>
            <w:tcW w:w="1276" w:type="dxa"/>
          </w:tcPr>
          <w:p w14:paraId="4C83EBC5" w14:textId="77777777" w:rsidR="009D0C86" w:rsidRPr="009D0C86" w:rsidRDefault="009D0C86" w:rsidP="006E1385">
            <w:pPr>
              <w:jc w:val="center"/>
              <w:rPr>
                <w:rFonts w:ascii="Calibri Light" w:eastAsiaTheme="minorHAnsi" w:hAnsi="Calibri Light" w:cs="Calibri Light"/>
                <w:bCs/>
                <w:i/>
                <w:color w:val="000000"/>
                <w:sz w:val="24"/>
                <w:szCs w:val="24"/>
                <w:lang w:val="lt-LT" w:eastAsia="lt-LT"/>
              </w:rPr>
            </w:pPr>
            <w:r w:rsidRPr="009D0C86">
              <w:rPr>
                <w:rFonts w:ascii="Calibri Light" w:eastAsiaTheme="minorHAnsi" w:hAnsi="Calibri Light" w:cs="Calibri Light"/>
                <w:bCs/>
                <w:i/>
                <w:color w:val="000000"/>
                <w:sz w:val="24"/>
                <w:szCs w:val="24"/>
                <w:lang w:val="lt-LT" w:eastAsia="lt-LT"/>
              </w:rPr>
              <w:t>5</w:t>
            </w:r>
          </w:p>
        </w:tc>
        <w:tc>
          <w:tcPr>
            <w:tcW w:w="1276" w:type="dxa"/>
          </w:tcPr>
          <w:p w14:paraId="7BF8D34F" w14:textId="77777777" w:rsidR="009D0C86" w:rsidRPr="009D0C86" w:rsidRDefault="009D0C86" w:rsidP="006E1385">
            <w:pPr>
              <w:jc w:val="center"/>
              <w:rPr>
                <w:rFonts w:ascii="Calibri Light" w:eastAsiaTheme="minorHAnsi" w:hAnsi="Calibri Light" w:cs="Calibri Light"/>
                <w:bCs/>
                <w:i/>
                <w:color w:val="000000"/>
                <w:sz w:val="24"/>
                <w:szCs w:val="24"/>
                <w:lang w:val="lt-LT" w:eastAsia="lt-LT"/>
              </w:rPr>
            </w:pPr>
            <w:r w:rsidRPr="009D0C86">
              <w:rPr>
                <w:rFonts w:ascii="Calibri Light" w:eastAsiaTheme="minorHAnsi" w:hAnsi="Calibri Light" w:cs="Calibri Light"/>
                <w:bCs/>
                <w:i/>
                <w:color w:val="000000"/>
                <w:sz w:val="24"/>
                <w:szCs w:val="24"/>
                <w:lang w:val="lt-LT" w:eastAsia="lt-LT"/>
              </w:rPr>
              <w:t>6</w:t>
            </w:r>
          </w:p>
        </w:tc>
      </w:tr>
      <w:tr w:rsidR="009D0C86" w:rsidRPr="009D0C86" w14:paraId="1BE9C5C9" w14:textId="77777777" w:rsidTr="009D64FD">
        <w:trPr>
          <w:trHeight w:val="47"/>
        </w:trPr>
        <w:tc>
          <w:tcPr>
            <w:tcW w:w="709" w:type="dxa"/>
            <w:vAlign w:val="center"/>
          </w:tcPr>
          <w:p w14:paraId="170A3C1A" w14:textId="77777777" w:rsidR="009D0C86" w:rsidRPr="009D0C86" w:rsidRDefault="009D0C86" w:rsidP="009D0C86">
            <w:pPr>
              <w:numPr>
                <w:ilvl w:val="0"/>
                <w:numId w:val="1"/>
              </w:numPr>
              <w:spacing w:after="200" w:line="276" w:lineRule="auto"/>
              <w:ind w:left="0" w:firstLine="0"/>
              <w:contextualSpacing/>
              <w:jc w:val="center"/>
              <w:rPr>
                <w:rFonts w:ascii="Calibri Light" w:eastAsiaTheme="minorHAnsi" w:hAnsi="Calibri Light" w:cs="Calibri Light"/>
                <w:sz w:val="24"/>
                <w:szCs w:val="24"/>
                <w:lang w:val="lt-LT"/>
              </w:rPr>
            </w:pPr>
          </w:p>
        </w:tc>
        <w:tc>
          <w:tcPr>
            <w:tcW w:w="4111" w:type="dxa"/>
            <w:tcBorders>
              <w:top w:val="single" w:sz="8" w:space="0" w:color="auto"/>
              <w:left w:val="single" w:sz="4" w:space="0" w:color="auto"/>
              <w:bottom w:val="single" w:sz="8" w:space="0" w:color="auto"/>
              <w:right w:val="single" w:sz="4" w:space="0" w:color="auto"/>
            </w:tcBorders>
            <w:vAlign w:val="center"/>
          </w:tcPr>
          <w:p w14:paraId="7EB07C12" w14:textId="30B81459" w:rsidR="009D0C86" w:rsidRPr="009D0C86" w:rsidRDefault="009D0C86" w:rsidP="009D0C86">
            <w:pPr>
              <w:rPr>
                <w:rFonts w:ascii="Calibri Light" w:hAnsi="Calibri Light" w:cs="Calibri Light"/>
                <w:b/>
                <w:bCs/>
                <w:color w:val="000000"/>
                <w:sz w:val="24"/>
                <w:szCs w:val="24"/>
                <w:lang w:val="lt-LT"/>
              </w:rPr>
            </w:pPr>
            <w:r w:rsidRPr="009D0C86">
              <w:rPr>
                <w:rFonts w:asciiTheme="majorHAnsi" w:hAnsiTheme="majorHAnsi" w:cstheme="majorHAnsi"/>
                <w:sz w:val="24"/>
                <w:szCs w:val="24"/>
                <w:lang w:val="lt-LT"/>
              </w:rPr>
              <w:t>Senų durų blokų išėmimas ir išvežimas</w:t>
            </w:r>
          </w:p>
        </w:tc>
        <w:tc>
          <w:tcPr>
            <w:tcW w:w="1134" w:type="dxa"/>
            <w:vAlign w:val="center"/>
          </w:tcPr>
          <w:p w14:paraId="5394BB72" w14:textId="6889FE99" w:rsidR="009D0C86" w:rsidRPr="009D0C86" w:rsidRDefault="009D0C86" w:rsidP="009D0C86">
            <w:pPr>
              <w:jc w:val="center"/>
              <w:rPr>
                <w:rFonts w:ascii="Calibri Light" w:eastAsiaTheme="minorHAnsi" w:hAnsi="Calibri Light" w:cs="Calibri Light"/>
                <w:sz w:val="24"/>
                <w:szCs w:val="24"/>
                <w:lang w:val="lt-LT"/>
              </w:rPr>
            </w:pPr>
            <w:r w:rsidRPr="009D0C86">
              <w:rPr>
                <w:rFonts w:asciiTheme="majorHAnsi" w:hAnsiTheme="majorHAnsi" w:cstheme="majorHAnsi"/>
                <w:bCs/>
                <w:color w:val="000000"/>
                <w:sz w:val="24"/>
                <w:szCs w:val="24"/>
                <w:lang w:val="lt-LT"/>
              </w:rPr>
              <w:t>vnt.</w:t>
            </w:r>
          </w:p>
        </w:tc>
        <w:tc>
          <w:tcPr>
            <w:tcW w:w="1134" w:type="dxa"/>
          </w:tcPr>
          <w:p w14:paraId="0BE7D677" w14:textId="77777777" w:rsidR="009D0C86" w:rsidRPr="009D0C86" w:rsidRDefault="009D0C86" w:rsidP="009D0C86">
            <w:pPr>
              <w:spacing w:after="200" w:line="276" w:lineRule="auto"/>
              <w:rPr>
                <w:rFonts w:ascii="Calibri Light" w:eastAsiaTheme="minorHAnsi" w:hAnsi="Calibri Light" w:cs="Calibri Light"/>
                <w:sz w:val="24"/>
                <w:szCs w:val="24"/>
                <w:lang w:val="lt-LT"/>
              </w:rPr>
            </w:pPr>
          </w:p>
        </w:tc>
        <w:tc>
          <w:tcPr>
            <w:tcW w:w="1276" w:type="dxa"/>
            <w:tcBorders>
              <w:top w:val="single" w:sz="8" w:space="0" w:color="auto"/>
              <w:left w:val="single" w:sz="4" w:space="0" w:color="auto"/>
              <w:bottom w:val="single" w:sz="8" w:space="0" w:color="auto"/>
              <w:right w:val="single" w:sz="4" w:space="0" w:color="auto"/>
            </w:tcBorders>
          </w:tcPr>
          <w:p w14:paraId="581B42BC" w14:textId="42344526" w:rsidR="009D0C86" w:rsidRPr="009D0C86" w:rsidRDefault="00F96544" w:rsidP="009D0C86">
            <w:pPr>
              <w:jc w:val="center"/>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50</w:t>
            </w:r>
          </w:p>
        </w:tc>
        <w:tc>
          <w:tcPr>
            <w:tcW w:w="1276" w:type="dxa"/>
          </w:tcPr>
          <w:p w14:paraId="28DC0648" w14:textId="77777777" w:rsidR="009D0C86" w:rsidRPr="009D0C86" w:rsidRDefault="009D0C86" w:rsidP="009D0C86">
            <w:pPr>
              <w:spacing w:after="200" w:line="276" w:lineRule="auto"/>
              <w:rPr>
                <w:rFonts w:ascii="Calibri Light" w:eastAsiaTheme="minorHAnsi" w:hAnsi="Calibri Light" w:cs="Calibri Light"/>
                <w:sz w:val="24"/>
                <w:szCs w:val="24"/>
                <w:lang w:val="lt-LT"/>
              </w:rPr>
            </w:pPr>
          </w:p>
        </w:tc>
      </w:tr>
      <w:tr w:rsidR="009D0C86" w:rsidRPr="009D0C86" w14:paraId="41426040" w14:textId="77777777" w:rsidTr="009D64FD">
        <w:trPr>
          <w:trHeight w:val="540"/>
        </w:trPr>
        <w:tc>
          <w:tcPr>
            <w:tcW w:w="709" w:type="dxa"/>
            <w:vAlign w:val="center"/>
          </w:tcPr>
          <w:p w14:paraId="72556A63" w14:textId="77777777" w:rsidR="009D0C86" w:rsidRPr="009D0C86" w:rsidRDefault="009D0C86" w:rsidP="009D0C86">
            <w:pPr>
              <w:numPr>
                <w:ilvl w:val="0"/>
                <w:numId w:val="1"/>
              </w:numPr>
              <w:spacing w:after="200" w:line="276" w:lineRule="auto"/>
              <w:ind w:left="0" w:firstLine="0"/>
              <w:contextualSpacing/>
              <w:jc w:val="center"/>
              <w:rPr>
                <w:rFonts w:ascii="Calibri Light" w:eastAsiaTheme="minorHAnsi" w:hAnsi="Calibri Light" w:cs="Calibri Light"/>
                <w:sz w:val="24"/>
                <w:szCs w:val="24"/>
                <w:lang w:val="lt-LT"/>
              </w:rPr>
            </w:pPr>
          </w:p>
        </w:tc>
        <w:tc>
          <w:tcPr>
            <w:tcW w:w="4111" w:type="dxa"/>
            <w:tcBorders>
              <w:top w:val="single" w:sz="8" w:space="0" w:color="auto"/>
              <w:left w:val="single" w:sz="4" w:space="0" w:color="auto"/>
              <w:bottom w:val="single" w:sz="8" w:space="0" w:color="auto"/>
              <w:right w:val="single" w:sz="4" w:space="0" w:color="auto"/>
            </w:tcBorders>
            <w:vAlign w:val="center"/>
          </w:tcPr>
          <w:p w14:paraId="51DF44E9" w14:textId="5E18515F" w:rsidR="009D0C86" w:rsidRPr="009D0C86" w:rsidRDefault="00F96544" w:rsidP="005F7027">
            <w:pPr>
              <w:jc w:val="both"/>
              <w:rPr>
                <w:rFonts w:ascii="Calibri Light" w:hAnsi="Calibri Light" w:cs="Calibri Light"/>
                <w:b/>
                <w:bCs/>
                <w:color w:val="000000"/>
                <w:sz w:val="24"/>
                <w:szCs w:val="24"/>
                <w:lang w:val="lt-LT"/>
              </w:rPr>
            </w:pPr>
            <w:r w:rsidRPr="00F96544">
              <w:rPr>
                <w:rFonts w:asciiTheme="majorHAnsi" w:hAnsiTheme="majorHAnsi" w:cstheme="majorHAnsi"/>
                <w:sz w:val="24"/>
                <w:szCs w:val="24"/>
                <w:lang w:val="lt-LT"/>
              </w:rPr>
              <w:t xml:space="preserve">Šarvuotų įėjimo durų (durų varčia turi būti apšiltinta), skirtų vidinėms patalpoms su </w:t>
            </w:r>
            <w:proofErr w:type="spellStart"/>
            <w:r w:rsidRPr="00F96544">
              <w:rPr>
                <w:rFonts w:asciiTheme="majorHAnsi" w:hAnsiTheme="majorHAnsi" w:cstheme="majorHAnsi"/>
                <w:sz w:val="24"/>
                <w:szCs w:val="24"/>
                <w:lang w:val="lt-LT"/>
              </w:rPr>
              <w:t>apavadais</w:t>
            </w:r>
            <w:proofErr w:type="spellEnd"/>
            <w:r w:rsidRPr="00F96544">
              <w:rPr>
                <w:rFonts w:asciiTheme="majorHAnsi" w:hAnsiTheme="majorHAnsi" w:cstheme="majorHAnsi"/>
                <w:sz w:val="24"/>
                <w:szCs w:val="24"/>
                <w:lang w:val="lt-LT"/>
              </w:rPr>
              <w:t xml:space="preserve"> iš laiptinės pusės, montavimas (akutė, </w:t>
            </w:r>
            <w:proofErr w:type="spellStart"/>
            <w:r w:rsidRPr="00F96544">
              <w:rPr>
                <w:rFonts w:asciiTheme="majorHAnsi" w:hAnsiTheme="majorHAnsi" w:cstheme="majorHAnsi"/>
                <w:sz w:val="24"/>
                <w:szCs w:val="24"/>
                <w:lang w:val="lt-LT"/>
              </w:rPr>
              <w:t>seifinė</w:t>
            </w:r>
            <w:proofErr w:type="spellEnd"/>
            <w:r w:rsidRPr="00F96544">
              <w:rPr>
                <w:rFonts w:asciiTheme="majorHAnsi" w:hAnsiTheme="majorHAnsi" w:cstheme="majorHAnsi"/>
                <w:sz w:val="24"/>
                <w:szCs w:val="24"/>
                <w:lang w:val="lt-LT"/>
              </w:rPr>
              <w:t>, cilindrinė spyna, bazinė spyna, bazinė spyna su rankena ir suktuku iš vidinės pusės, preliminarūs skaičiavimai - 2,0 x 0,8 m), įrengiant buto numerį</w:t>
            </w:r>
          </w:p>
        </w:tc>
        <w:tc>
          <w:tcPr>
            <w:tcW w:w="1134" w:type="dxa"/>
            <w:vAlign w:val="center"/>
          </w:tcPr>
          <w:p w14:paraId="7D637CAD" w14:textId="43C894FF" w:rsidR="009D0C86" w:rsidRPr="009D0C86" w:rsidRDefault="009D0C86" w:rsidP="009D0C86">
            <w:pPr>
              <w:jc w:val="center"/>
              <w:rPr>
                <w:rFonts w:ascii="Calibri Light" w:eastAsiaTheme="minorHAnsi" w:hAnsi="Calibri Light" w:cs="Calibri Light"/>
                <w:sz w:val="24"/>
                <w:szCs w:val="24"/>
                <w:lang w:val="lt-LT"/>
              </w:rPr>
            </w:pPr>
            <w:r w:rsidRPr="009D0C86">
              <w:rPr>
                <w:rFonts w:asciiTheme="majorHAnsi" w:hAnsiTheme="majorHAnsi" w:cstheme="majorHAnsi"/>
                <w:bCs/>
                <w:color w:val="000000"/>
                <w:sz w:val="24"/>
                <w:szCs w:val="24"/>
                <w:lang w:val="lt-LT"/>
              </w:rPr>
              <w:t>vnt.</w:t>
            </w:r>
          </w:p>
        </w:tc>
        <w:tc>
          <w:tcPr>
            <w:tcW w:w="1134" w:type="dxa"/>
            <w:vAlign w:val="center"/>
          </w:tcPr>
          <w:p w14:paraId="6CB2F779"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c>
          <w:tcPr>
            <w:tcW w:w="1276" w:type="dxa"/>
            <w:tcBorders>
              <w:top w:val="single" w:sz="8" w:space="0" w:color="auto"/>
              <w:left w:val="single" w:sz="4" w:space="0" w:color="auto"/>
              <w:bottom w:val="single" w:sz="8" w:space="0" w:color="auto"/>
              <w:right w:val="single" w:sz="4" w:space="0" w:color="auto"/>
            </w:tcBorders>
            <w:vAlign w:val="center"/>
          </w:tcPr>
          <w:p w14:paraId="28CCDC43" w14:textId="1551172D" w:rsidR="009D0C86" w:rsidRPr="009D0C86" w:rsidRDefault="00F96544" w:rsidP="009D0C86">
            <w:pPr>
              <w:jc w:val="center"/>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45</w:t>
            </w:r>
          </w:p>
        </w:tc>
        <w:tc>
          <w:tcPr>
            <w:tcW w:w="1276" w:type="dxa"/>
            <w:vAlign w:val="center"/>
          </w:tcPr>
          <w:p w14:paraId="562AC131"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tr w:rsidR="009D0C86" w:rsidRPr="009D0C86" w14:paraId="0495CD93" w14:textId="77777777" w:rsidTr="009D64FD">
        <w:trPr>
          <w:trHeight w:val="510"/>
        </w:trPr>
        <w:tc>
          <w:tcPr>
            <w:tcW w:w="709" w:type="dxa"/>
            <w:vAlign w:val="center"/>
          </w:tcPr>
          <w:p w14:paraId="2A733CDC" w14:textId="77777777" w:rsidR="009D0C86" w:rsidRPr="009D0C86" w:rsidRDefault="009D0C86" w:rsidP="009D0C86">
            <w:pPr>
              <w:numPr>
                <w:ilvl w:val="0"/>
                <w:numId w:val="1"/>
              </w:numPr>
              <w:spacing w:after="200" w:line="276" w:lineRule="auto"/>
              <w:ind w:left="0" w:firstLine="0"/>
              <w:contextualSpacing/>
              <w:jc w:val="center"/>
              <w:rPr>
                <w:rFonts w:ascii="Calibri Light" w:eastAsiaTheme="minorHAnsi" w:hAnsi="Calibri Light" w:cs="Calibri Light"/>
                <w:sz w:val="24"/>
                <w:szCs w:val="24"/>
                <w:lang w:val="lt-LT"/>
              </w:rPr>
            </w:pPr>
          </w:p>
        </w:tc>
        <w:tc>
          <w:tcPr>
            <w:tcW w:w="4111" w:type="dxa"/>
            <w:tcBorders>
              <w:top w:val="single" w:sz="8" w:space="0" w:color="auto"/>
              <w:left w:val="single" w:sz="4" w:space="0" w:color="auto"/>
              <w:bottom w:val="single" w:sz="8" w:space="0" w:color="auto"/>
              <w:right w:val="single" w:sz="4" w:space="0" w:color="auto"/>
            </w:tcBorders>
            <w:vAlign w:val="center"/>
          </w:tcPr>
          <w:p w14:paraId="21F293F3" w14:textId="06A4107C" w:rsidR="009D0C86" w:rsidRPr="009D0C86" w:rsidRDefault="00F96544" w:rsidP="00F96544">
            <w:pPr>
              <w:jc w:val="both"/>
              <w:rPr>
                <w:rFonts w:ascii="Calibri Light" w:hAnsi="Calibri Light" w:cs="Calibri Light"/>
                <w:b/>
                <w:bCs/>
                <w:color w:val="000000"/>
                <w:sz w:val="24"/>
                <w:szCs w:val="24"/>
                <w:lang w:val="lt-LT"/>
              </w:rPr>
            </w:pPr>
            <w:r w:rsidRPr="00F96544">
              <w:rPr>
                <w:rFonts w:asciiTheme="majorHAnsi" w:hAnsiTheme="majorHAnsi" w:cstheme="majorHAnsi"/>
                <w:sz w:val="24"/>
                <w:szCs w:val="24"/>
                <w:lang w:val="lt-LT"/>
              </w:rPr>
              <w:t xml:space="preserve">Šarvuotų gyvenamojo namo lauko durų (durų varčia turi būti apšiltinta), skirtų vidinėms patalpoms su </w:t>
            </w:r>
            <w:proofErr w:type="spellStart"/>
            <w:r w:rsidRPr="00F96544">
              <w:rPr>
                <w:rFonts w:asciiTheme="majorHAnsi" w:hAnsiTheme="majorHAnsi" w:cstheme="majorHAnsi"/>
                <w:sz w:val="24"/>
                <w:szCs w:val="24"/>
                <w:lang w:val="lt-LT"/>
              </w:rPr>
              <w:t>apavadais</w:t>
            </w:r>
            <w:proofErr w:type="spellEnd"/>
            <w:r w:rsidRPr="00F96544">
              <w:rPr>
                <w:rFonts w:asciiTheme="majorHAnsi" w:hAnsiTheme="majorHAnsi" w:cstheme="majorHAnsi"/>
                <w:sz w:val="24"/>
                <w:szCs w:val="24"/>
                <w:lang w:val="lt-LT"/>
              </w:rPr>
              <w:t xml:space="preserve"> iš laiptinės pusės, montavimas (akutė, </w:t>
            </w:r>
            <w:proofErr w:type="spellStart"/>
            <w:r w:rsidRPr="00F96544">
              <w:rPr>
                <w:rFonts w:asciiTheme="majorHAnsi" w:hAnsiTheme="majorHAnsi" w:cstheme="majorHAnsi"/>
                <w:sz w:val="24"/>
                <w:szCs w:val="24"/>
                <w:lang w:val="lt-LT"/>
              </w:rPr>
              <w:lastRenderedPageBreak/>
              <w:t>seifinė</w:t>
            </w:r>
            <w:proofErr w:type="spellEnd"/>
            <w:r w:rsidRPr="00F96544">
              <w:rPr>
                <w:rFonts w:asciiTheme="majorHAnsi" w:hAnsiTheme="majorHAnsi" w:cstheme="majorHAnsi"/>
                <w:sz w:val="24"/>
                <w:szCs w:val="24"/>
                <w:lang w:val="lt-LT"/>
              </w:rPr>
              <w:t>, cilindrinė spyna, bazinė spyna, bazinė spyna su rankena ir suktuku iš vidinės pusės, preliminarūs skaičiavimai - 2,05 x 0,99 m), įrengiant buto numerį</w:t>
            </w:r>
          </w:p>
        </w:tc>
        <w:tc>
          <w:tcPr>
            <w:tcW w:w="1134" w:type="dxa"/>
            <w:vAlign w:val="center"/>
          </w:tcPr>
          <w:p w14:paraId="72228473" w14:textId="70D993C7" w:rsidR="009D0C86" w:rsidRPr="009D0C86" w:rsidRDefault="009D0C86" w:rsidP="009D0C86">
            <w:pPr>
              <w:jc w:val="center"/>
              <w:rPr>
                <w:rFonts w:ascii="Calibri Light" w:eastAsiaTheme="minorHAnsi" w:hAnsi="Calibri Light" w:cs="Calibri Light"/>
                <w:sz w:val="24"/>
                <w:szCs w:val="24"/>
                <w:lang w:val="lt-LT"/>
              </w:rPr>
            </w:pPr>
            <w:r w:rsidRPr="009D0C86">
              <w:rPr>
                <w:rFonts w:asciiTheme="majorHAnsi" w:hAnsiTheme="majorHAnsi" w:cstheme="majorHAnsi"/>
                <w:bCs/>
                <w:color w:val="000000"/>
                <w:sz w:val="24"/>
                <w:szCs w:val="24"/>
                <w:lang w:val="lt-LT"/>
              </w:rPr>
              <w:lastRenderedPageBreak/>
              <w:t>vnt.</w:t>
            </w:r>
          </w:p>
        </w:tc>
        <w:tc>
          <w:tcPr>
            <w:tcW w:w="1134" w:type="dxa"/>
            <w:vAlign w:val="center"/>
          </w:tcPr>
          <w:p w14:paraId="3140324E"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c>
          <w:tcPr>
            <w:tcW w:w="1276" w:type="dxa"/>
            <w:tcBorders>
              <w:top w:val="single" w:sz="8" w:space="0" w:color="auto"/>
              <w:left w:val="single" w:sz="4" w:space="0" w:color="auto"/>
              <w:bottom w:val="single" w:sz="8" w:space="0" w:color="auto"/>
              <w:right w:val="single" w:sz="4" w:space="0" w:color="auto"/>
            </w:tcBorders>
            <w:vAlign w:val="center"/>
          </w:tcPr>
          <w:p w14:paraId="06D69E00" w14:textId="6269ABDB" w:rsidR="009D0C86" w:rsidRPr="009D0C86" w:rsidRDefault="00F96544" w:rsidP="009D0C86">
            <w:pPr>
              <w:jc w:val="center"/>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5</w:t>
            </w:r>
          </w:p>
        </w:tc>
        <w:tc>
          <w:tcPr>
            <w:tcW w:w="1276" w:type="dxa"/>
            <w:vAlign w:val="center"/>
          </w:tcPr>
          <w:p w14:paraId="72781A4C"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tr w:rsidR="009D0C86" w:rsidRPr="009D0C86" w14:paraId="4C5BD217" w14:textId="77777777" w:rsidTr="009D64FD">
        <w:trPr>
          <w:trHeight w:val="157"/>
        </w:trPr>
        <w:tc>
          <w:tcPr>
            <w:tcW w:w="709" w:type="dxa"/>
            <w:vAlign w:val="center"/>
          </w:tcPr>
          <w:p w14:paraId="01FC2C8A" w14:textId="77777777" w:rsidR="009D0C86" w:rsidRPr="009D0C86" w:rsidRDefault="009D0C86" w:rsidP="009D0C86">
            <w:pPr>
              <w:numPr>
                <w:ilvl w:val="0"/>
                <w:numId w:val="1"/>
              </w:numPr>
              <w:spacing w:after="200" w:line="276" w:lineRule="auto"/>
              <w:ind w:left="0" w:firstLine="0"/>
              <w:contextualSpacing/>
              <w:jc w:val="center"/>
              <w:rPr>
                <w:rFonts w:ascii="Calibri Light" w:eastAsiaTheme="minorHAnsi" w:hAnsi="Calibri Light" w:cs="Calibri Light"/>
                <w:sz w:val="24"/>
                <w:szCs w:val="24"/>
                <w:lang w:val="lt-LT"/>
              </w:rPr>
            </w:pPr>
          </w:p>
        </w:tc>
        <w:tc>
          <w:tcPr>
            <w:tcW w:w="4111" w:type="dxa"/>
            <w:tcBorders>
              <w:top w:val="single" w:sz="8" w:space="0" w:color="auto"/>
              <w:left w:val="single" w:sz="4" w:space="0" w:color="auto"/>
              <w:bottom w:val="single" w:sz="8" w:space="0" w:color="auto"/>
              <w:right w:val="single" w:sz="4" w:space="0" w:color="auto"/>
            </w:tcBorders>
            <w:vAlign w:val="center"/>
          </w:tcPr>
          <w:p w14:paraId="42455D16" w14:textId="3AEB54DA" w:rsidR="009D0C86" w:rsidRPr="009D0C86" w:rsidRDefault="009D0C86" w:rsidP="009D0C86">
            <w:pPr>
              <w:rPr>
                <w:rFonts w:ascii="Calibri Light" w:hAnsi="Calibri Light" w:cs="Calibri Light"/>
                <w:b/>
                <w:bCs/>
                <w:color w:val="000000"/>
                <w:sz w:val="24"/>
                <w:szCs w:val="24"/>
                <w:lang w:val="lt-LT"/>
              </w:rPr>
            </w:pPr>
            <w:r w:rsidRPr="009D0C86">
              <w:rPr>
                <w:rFonts w:asciiTheme="majorHAnsi" w:hAnsiTheme="majorHAnsi" w:cstheme="majorHAnsi"/>
                <w:sz w:val="24"/>
                <w:szCs w:val="24"/>
                <w:lang w:val="lt-LT"/>
              </w:rPr>
              <w:t>Angokraščių apdaila vidiniais apvadais</w:t>
            </w:r>
          </w:p>
        </w:tc>
        <w:tc>
          <w:tcPr>
            <w:tcW w:w="1134" w:type="dxa"/>
            <w:vAlign w:val="center"/>
          </w:tcPr>
          <w:p w14:paraId="7A10DC40" w14:textId="671E9B73" w:rsidR="009D0C86" w:rsidRPr="009D0C86" w:rsidRDefault="009D0C86" w:rsidP="009D0C86">
            <w:pPr>
              <w:jc w:val="center"/>
              <w:rPr>
                <w:rFonts w:ascii="Calibri Light" w:eastAsiaTheme="minorHAnsi" w:hAnsi="Calibri Light" w:cs="Calibri Light"/>
                <w:sz w:val="24"/>
                <w:szCs w:val="24"/>
                <w:lang w:val="lt-LT"/>
              </w:rPr>
            </w:pPr>
            <w:r w:rsidRPr="009D0C86">
              <w:rPr>
                <w:rFonts w:asciiTheme="majorHAnsi" w:hAnsiTheme="majorHAnsi" w:cstheme="majorHAnsi"/>
                <w:bCs/>
                <w:color w:val="000000"/>
                <w:sz w:val="24"/>
                <w:szCs w:val="24"/>
                <w:lang w:val="lt-LT"/>
              </w:rPr>
              <w:t>m</w:t>
            </w:r>
          </w:p>
        </w:tc>
        <w:tc>
          <w:tcPr>
            <w:tcW w:w="1134" w:type="dxa"/>
            <w:vAlign w:val="center"/>
          </w:tcPr>
          <w:p w14:paraId="73DE6A20"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c>
          <w:tcPr>
            <w:tcW w:w="1276" w:type="dxa"/>
            <w:tcBorders>
              <w:top w:val="single" w:sz="8" w:space="0" w:color="auto"/>
              <w:left w:val="single" w:sz="4" w:space="0" w:color="auto"/>
              <w:bottom w:val="single" w:sz="8" w:space="0" w:color="auto"/>
              <w:right w:val="single" w:sz="4" w:space="0" w:color="auto"/>
            </w:tcBorders>
            <w:vAlign w:val="center"/>
          </w:tcPr>
          <w:p w14:paraId="369A369A" w14:textId="77CD70AD" w:rsidR="009D0C86" w:rsidRPr="009D0C86" w:rsidRDefault="00F96544" w:rsidP="009D0C86">
            <w:pPr>
              <w:jc w:val="center"/>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250</w:t>
            </w:r>
          </w:p>
        </w:tc>
        <w:tc>
          <w:tcPr>
            <w:tcW w:w="1276" w:type="dxa"/>
            <w:vAlign w:val="center"/>
          </w:tcPr>
          <w:p w14:paraId="552D77DA"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tr w:rsidR="009D0C86" w:rsidRPr="009D0C86" w14:paraId="1A400E39" w14:textId="77777777" w:rsidTr="009D64FD">
        <w:trPr>
          <w:trHeight w:val="157"/>
        </w:trPr>
        <w:tc>
          <w:tcPr>
            <w:tcW w:w="709" w:type="dxa"/>
            <w:vAlign w:val="center"/>
          </w:tcPr>
          <w:p w14:paraId="7997ABC5" w14:textId="77777777" w:rsidR="009D0C86" w:rsidRPr="009D0C86" w:rsidRDefault="009D0C86" w:rsidP="009D0C86">
            <w:pPr>
              <w:numPr>
                <w:ilvl w:val="0"/>
                <w:numId w:val="1"/>
              </w:numPr>
              <w:spacing w:after="200" w:line="276" w:lineRule="auto"/>
              <w:ind w:left="0" w:firstLine="0"/>
              <w:contextualSpacing/>
              <w:jc w:val="center"/>
              <w:rPr>
                <w:rFonts w:ascii="Calibri Light" w:eastAsiaTheme="minorHAnsi" w:hAnsi="Calibri Light" w:cs="Calibri Light"/>
                <w:sz w:val="24"/>
                <w:szCs w:val="24"/>
                <w:lang w:val="lt-LT"/>
              </w:rPr>
            </w:pPr>
          </w:p>
        </w:tc>
        <w:tc>
          <w:tcPr>
            <w:tcW w:w="4111" w:type="dxa"/>
            <w:tcBorders>
              <w:top w:val="single" w:sz="8" w:space="0" w:color="auto"/>
              <w:left w:val="single" w:sz="4" w:space="0" w:color="auto"/>
              <w:bottom w:val="single" w:sz="8" w:space="0" w:color="auto"/>
              <w:right w:val="single" w:sz="4" w:space="0" w:color="auto"/>
            </w:tcBorders>
            <w:vAlign w:val="center"/>
          </w:tcPr>
          <w:p w14:paraId="4AA5A897" w14:textId="23D16E9A" w:rsidR="009D0C86" w:rsidRPr="009D0C86" w:rsidRDefault="009D0C86" w:rsidP="009D0C86">
            <w:pPr>
              <w:rPr>
                <w:rFonts w:ascii="Calibri Light" w:hAnsi="Calibri Light" w:cs="Calibri Light"/>
                <w:b/>
                <w:bCs/>
                <w:color w:val="000000"/>
                <w:sz w:val="24"/>
                <w:szCs w:val="24"/>
                <w:lang w:val="lt-LT"/>
              </w:rPr>
            </w:pPr>
            <w:r w:rsidRPr="009D0C86">
              <w:rPr>
                <w:rFonts w:asciiTheme="majorHAnsi" w:hAnsiTheme="majorHAnsi" w:cstheme="majorHAnsi"/>
                <w:sz w:val="24"/>
                <w:szCs w:val="24"/>
                <w:lang w:val="lt-LT"/>
              </w:rPr>
              <w:t>Angokraščių apdaila – tinkavimas, glaistymas, dažymas emulsiniais dažais</w:t>
            </w:r>
          </w:p>
        </w:tc>
        <w:tc>
          <w:tcPr>
            <w:tcW w:w="1134" w:type="dxa"/>
            <w:vAlign w:val="center"/>
          </w:tcPr>
          <w:p w14:paraId="504184CB" w14:textId="1A4AFBDE" w:rsidR="009D0C86" w:rsidRPr="009D0C86" w:rsidRDefault="009D0C86" w:rsidP="009D0C86">
            <w:pPr>
              <w:jc w:val="center"/>
              <w:rPr>
                <w:rFonts w:ascii="Calibri Light" w:eastAsiaTheme="minorHAnsi" w:hAnsi="Calibri Light" w:cs="Calibri Light"/>
                <w:sz w:val="24"/>
                <w:szCs w:val="24"/>
                <w:lang w:val="lt-LT"/>
              </w:rPr>
            </w:pPr>
            <w:r w:rsidRPr="009D0C86">
              <w:rPr>
                <w:rFonts w:asciiTheme="majorHAnsi" w:hAnsiTheme="majorHAnsi" w:cstheme="majorHAnsi"/>
                <w:bCs/>
                <w:color w:val="000000"/>
                <w:sz w:val="24"/>
                <w:szCs w:val="24"/>
                <w:lang w:val="lt-LT"/>
              </w:rPr>
              <w:t>m</w:t>
            </w:r>
            <w:r w:rsidRPr="009D0C86">
              <w:rPr>
                <w:rFonts w:asciiTheme="majorHAnsi" w:hAnsiTheme="majorHAnsi" w:cstheme="majorHAnsi"/>
                <w:bCs/>
                <w:color w:val="000000"/>
                <w:sz w:val="24"/>
                <w:szCs w:val="24"/>
                <w:vertAlign w:val="superscript"/>
                <w:lang w:val="lt-LT"/>
              </w:rPr>
              <w:t>2</w:t>
            </w:r>
          </w:p>
        </w:tc>
        <w:tc>
          <w:tcPr>
            <w:tcW w:w="1134" w:type="dxa"/>
            <w:vAlign w:val="center"/>
          </w:tcPr>
          <w:p w14:paraId="7C9034B6"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c>
          <w:tcPr>
            <w:tcW w:w="1276" w:type="dxa"/>
            <w:tcBorders>
              <w:top w:val="single" w:sz="8" w:space="0" w:color="auto"/>
              <w:left w:val="single" w:sz="4" w:space="0" w:color="auto"/>
              <w:bottom w:val="single" w:sz="8" w:space="0" w:color="auto"/>
              <w:right w:val="single" w:sz="4" w:space="0" w:color="auto"/>
            </w:tcBorders>
            <w:vAlign w:val="center"/>
          </w:tcPr>
          <w:p w14:paraId="43432992" w14:textId="3447E78D" w:rsidR="009D0C86" w:rsidRPr="009D0C86" w:rsidRDefault="00F96544" w:rsidP="009D0C86">
            <w:pPr>
              <w:jc w:val="center"/>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50</w:t>
            </w:r>
          </w:p>
        </w:tc>
        <w:tc>
          <w:tcPr>
            <w:tcW w:w="1276" w:type="dxa"/>
            <w:vAlign w:val="center"/>
          </w:tcPr>
          <w:p w14:paraId="029E9ED5"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tr w:rsidR="009D0C86" w:rsidRPr="009D0C86" w14:paraId="416F0D85" w14:textId="77777777" w:rsidTr="009D64FD">
        <w:trPr>
          <w:trHeight w:val="157"/>
        </w:trPr>
        <w:tc>
          <w:tcPr>
            <w:tcW w:w="8364" w:type="dxa"/>
            <w:gridSpan w:val="5"/>
            <w:tcBorders>
              <w:right w:val="single" w:sz="4" w:space="0" w:color="auto"/>
            </w:tcBorders>
            <w:vAlign w:val="center"/>
          </w:tcPr>
          <w:p w14:paraId="266E6712" w14:textId="2D516F8C" w:rsidR="009D0C86" w:rsidRPr="009D0C86" w:rsidRDefault="009D0C86" w:rsidP="006E1385">
            <w:pPr>
              <w:jc w:val="right"/>
              <w:rPr>
                <w:rFonts w:ascii="Calibri Light" w:hAnsi="Calibri Light" w:cs="Calibri Light"/>
                <w:b/>
                <w:color w:val="000000"/>
                <w:sz w:val="24"/>
                <w:szCs w:val="24"/>
                <w:lang w:val="lt-LT"/>
              </w:rPr>
            </w:pPr>
            <w:bookmarkStart w:id="0" w:name="_Hlk536083164"/>
            <w:r w:rsidRPr="009D0C86">
              <w:rPr>
                <w:rFonts w:ascii="Calibri Light" w:hAnsi="Calibri Light" w:cs="Calibri Light"/>
                <w:b/>
                <w:color w:val="000000"/>
                <w:sz w:val="24"/>
                <w:szCs w:val="24"/>
                <w:lang w:val="lt-LT"/>
              </w:rPr>
              <w:t>Bendra pasiūlymo kaina</w:t>
            </w:r>
            <w:r>
              <w:rPr>
                <w:rFonts w:ascii="Calibri Light" w:hAnsi="Calibri Light" w:cs="Calibri Light"/>
                <w:b/>
                <w:color w:val="000000"/>
                <w:sz w:val="24"/>
                <w:szCs w:val="24"/>
                <w:lang w:val="lt-LT"/>
              </w:rPr>
              <w:t>,</w:t>
            </w:r>
            <w:r w:rsidRPr="009D0C86">
              <w:rPr>
                <w:rFonts w:ascii="Calibri Light" w:hAnsi="Calibri Light" w:cs="Calibri Light"/>
                <w:b/>
                <w:color w:val="000000"/>
                <w:sz w:val="24"/>
                <w:szCs w:val="24"/>
                <w:lang w:val="lt-LT"/>
              </w:rPr>
              <w:t xml:space="preserve"> Eur be PVM</w:t>
            </w:r>
          </w:p>
        </w:tc>
        <w:tc>
          <w:tcPr>
            <w:tcW w:w="1276" w:type="dxa"/>
            <w:vAlign w:val="center"/>
          </w:tcPr>
          <w:p w14:paraId="7474D728"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tr w:rsidR="009D0C86" w:rsidRPr="009D0C86" w14:paraId="55D08B38" w14:textId="77777777" w:rsidTr="009D64FD">
        <w:trPr>
          <w:trHeight w:val="157"/>
        </w:trPr>
        <w:tc>
          <w:tcPr>
            <w:tcW w:w="8364" w:type="dxa"/>
            <w:gridSpan w:val="5"/>
            <w:tcBorders>
              <w:right w:val="single" w:sz="4" w:space="0" w:color="auto"/>
            </w:tcBorders>
            <w:vAlign w:val="center"/>
          </w:tcPr>
          <w:p w14:paraId="5C66880C" w14:textId="77777777" w:rsidR="009D0C86" w:rsidRPr="009D0C86" w:rsidRDefault="009D0C86" w:rsidP="006E1385">
            <w:pPr>
              <w:jc w:val="right"/>
              <w:rPr>
                <w:rFonts w:ascii="Calibri Light" w:hAnsi="Calibri Light" w:cs="Calibri Light"/>
                <w:b/>
                <w:color w:val="000000"/>
                <w:sz w:val="24"/>
                <w:szCs w:val="24"/>
                <w:lang w:val="lt-LT"/>
              </w:rPr>
            </w:pPr>
            <w:r w:rsidRPr="009D0C86">
              <w:rPr>
                <w:rFonts w:ascii="Calibri Light" w:hAnsi="Calibri Light" w:cs="Calibri Light"/>
                <w:b/>
                <w:color w:val="000000"/>
                <w:sz w:val="24"/>
                <w:szCs w:val="24"/>
                <w:lang w:val="lt-LT"/>
              </w:rPr>
              <w:t>PVM (21 %), Eur</w:t>
            </w:r>
          </w:p>
        </w:tc>
        <w:tc>
          <w:tcPr>
            <w:tcW w:w="1276" w:type="dxa"/>
            <w:vAlign w:val="center"/>
          </w:tcPr>
          <w:p w14:paraId="647E214E" w14:textId="77777777" w:rsidR="009D0C86" w:rsidRPr="009D0C86" w:rsidRDefault="009D0C86" w:rsidP="009D0C86">
            <w:pPr>
              <w:spacing w:after="200" w:line="276" w:lineRule="auto"/>
              <w:jc w:val="center"/>
              <w:rPr>
                <w:rFonts w:ascii="Calibri Light" w:eastAsiaTheme="minorHAnsi" w:hAnsi="Calibri Light" w:cs="Calibri Light"/>
                <w:sz w:val="24"/>
                <w:szCs w:val="24"/>
                <w:lang w:val="lt-LT"/>
              </w:rPr>
            </w:pPr>
          </w:p>
        </w:tc>
      </w:tr>
      <w:bookmarkEnd w:id="0"/>
      <w:tr w:rsidR="009D0C86" w:rsidRPr="009D0C86" w14:paraId="250AF26E" w14:textId="77777777" w:rsidTr="009D64FD">
        <w:trPr>
          <w:trHeight w:val="47"/>
        </w:trPr>
        <w:tc>
          <w:tcPr>
            <w:tcW w:w="8364" w:type="dxa"/>
            <w:gridSpan w:val="5"/>
          </w:tcPr>
          <w:p w14:paraId="3C79D409" w14:textId="15F4EA72" w:rsidR="009D0C86" w:rsidRPr="009D0C86" w:rsidRDefault="009D0C86" w:rsidP="006E1385">
            <w:pPr>
              <w:jc w:val="right"/>
              <w:rPr>
                <w:rFonts w:ascii="Calibri Light" w:eastAsiaTheme="minorHAnsi" w:hAnsi="Calibri Light" w:cs="Calibri Light"/>
                <w:b/>
                <w:sz w:val="24"/>
                <w:szCs w:val="24"/>
                <w:lang w:val="lt-LT"/>
              </w:rPr>
            </w:pPr>
            <w:r w:rsidRPr="009D0C86">
              <w:rPr>
                <w:rFonts w:ascii="Calibri Light" w:eastAsiaTheme="minorHAnsi" w:hAnsi="Calibri Light" w:cs="Calibri Light"/>
                <w:b/>
                <w:color w:val="000000"/>
                <w:sz w:val="24"/>
                <w:szCs w:val="24"/>
                <w:lang w:val="lt-LT" w:eastAsia="lt-LT"/>
              </w:rPr>
              <w:t>Bendra pasiūlymo kaina</w:t>
            </w:r>
            <w:r>
              <w:rPr>
                <w:rFonts w:ascii="Calibri Light" w:eastAsiaTheme="minorHAnsi" w:hAnsi="Calibri Light" w:cs="Calibri Light"/>
                <w:b/>
                <w:color w:val="000000"/>
                <w:sz w:val="24"/>
                <w:szCs w:val="24"/>
                <w:lang w:val="lt-LT" w:eastAsia="lt-LT"/>
              </w:rPr>
              <w:t xml:space="preserve">, </w:t>
            </w:r>
            <w:r w:rsidRPr="009D0C86">
              <w:rPr>
                <w:rFonts w:ascii="Calibri Light" w:eastAsiaTheme="minorHAnsi" w:hAnsi="Calibri Light" w:cs="Calibri Light"/>
                <w:b/>
                <w:color w:val="000000"/>
                <w:sz w:val="24"/>
                <w:szCs w:val="24"/>
                <w:lang w:val="lt-LT" w:eastAsia="lt-LT"/>
              </w:rPr>
              <w:t>Eur su PVM</w:t>
            </w:r>
          </w:p>
        </w:tc>
        <w:tc>
          <w:tcPr>
            <w:tcW w:w="1276" w:type="dxa"/>
            <w:vAlign w:val="center"/>
          </w:tcPr>
          <w:p w14:paraId="28C83E4E" w14:textId="77777777" w:rsidR="009D0C86" w:rsidRPr="009D0C86" w:rsidRDefault="009D0C86" w:rsidP="009D0C86">
            <w:pPr>
              <w:jc w:val="center"/>
              <w:rPr>
                <w:rFonts w:ascii="Calibri Light" w:eastAsiaTheme="minorHAnsi" w:hAnsi="Calibri Light" w:cs="Calibri Light"/>
                <w:sz w:val="24"/>
                <w:szCs w:val="24"/>
                <w:lang w:val="lt-LT"/>
              </w:rPr>
            </w:pPr>
          </w:p>
        </w:tc>
      </w:tr>
    </w:tbl>
    <w:p w14:paraId="3003335D" w14:textId="77777777" w:rsidR="009D0C86" w:rsidRPr="009D0C86" w:rsidRDefault="009D0C86" w:rsidP="009D0C86">
      <w:pPr>
        <w:jc w:val="both"/>
        <w:rPr>
          <w:rFonts w:ascii="Calibri Light" w:hAnsi="Calibri Light" w:cs="Calibri Light"/>
          <w:b/>
          <w:bCs/>
          <w:sz w:val="24"/>
          <w:szCs w:val="24"/>
          <w:lang w:val="lt-LT"/>
        </w:rPr>
      </w:pPr>
    </w:p>
    <w:p w14:paraId="05D6429E" w14:textId="2ADBB5E4" w:rsidR="009D0C86" w:rsidRPr="009D0C86" w:rsidRDefault="009D0C86" w:rsidP="009D0C86">
      <w:pPr>
        <w:jc w:val="both"/>
        <w:rPr>
          <w:rFonts w:ascii="Calibri Light" w:hAnsi="Calibri Light" w:cs="Calibri Light"/>
          <w:sz w:val="24"/>
          <w:szCs w:val="24"/>
          <w:lang w:val="lt-LT"/>
        </w:rPr>
      </w:pPr>
      <w:r w:rsidRPr="009D0C86">
        <w:rPr>
          <w:rFonts w:ascii="Calibri Light" w:hAnsi="Calibri Light" w:cs="Calibri Light"/>
          <w:b/>
          <w:bCs/>
          <w:sz w:val="24"/>
          <w:szCs w:val="24"/>
          <w:lang w:val="lt-LT"/>
        </w:rPr>
        <w:t xml:space="preserve">           Bendra pasiūlymo kaina pasiūlymų palyginimui  </w:t>
      </w:r>
      <w:r w:rsidRPr="009D0C86">
        <w:rPr>
          <w:rFonts w:ascii="Calibri Light" w:hAnsi="Calibri Light" w:cs="Calibri Light"/>
          <w:sz w:val="24"/>
          <w:szCs w:val="24"/>
          <w:lang w:val="lt-LT"/>
        </w:rPr>
        <w:t>................................... Eur su PVM (skaičiais ir žodžiais).</w:t>
      </w:r>
    </w:p>
    <w:p w14:paraId="07C653FC" w14:textId="11775A9B" w:rsidR="009D0C86" w:rsidRPr="009D0C86" w:rsidRDefault="009D0C86" w:rsidP="009D0C86">
      <w:pPr>
        <w:autoSpaceDE w:val="0"/>
        <w:autoSpaceDN w:val="0"/>
        <w:adjustRightInd w:val="0"/>
        <w:ind w:right="284" w:firstLine="720"/>
        <w:jc w:val="both"/>
        <w:rPr>
          <w:rFonts w:ascii="Calibri Light" w:hAnsi="Calibri Light" w:cs="Calibri Light"/>
          <w:b/>
          <w:sz w:val="24"/>
          <w:szCs w:val="24"/>
          <w:lang w:val="lt-LT" w:eastAsia="lt-LT"/>
        </w:rPr>
      </w:pPr>
      <w:r w:rsidRPr="009D0C86">
        <w:rPr>
          <w:rFonts w:ascii="Calibri Light" w:hAnsi="Calibri Light" w:cs="Calibri Light"/>
          <w:b/>
          <w:sz w:val="24"/>
          <w:szCs w:val="24"/>
          <w:lang w:val="lt-LT"/>
        </w:rPr>
        <w:t>Pasiūlyme įkainiai/ kainos turi būti pateiktos suapvalintos iki 2 skaitmenų po kablelio.</w:t>
      </w:r>
    </w:p>
    <w:p w14:paraId="2B3F2F52" w14:textId="77777777" w:rsidR="009D0C86" w:rsidRPr="009D0C86" w:rsidRDefault="009D0C86" w:rsidP="009D0C86">
      <w:pPr>
        <w:ind w:firstLine="709"/>
        <w:jc w:val="both"/>
        <w:rPr>
          <w:rFonts w:ascii="Calibri Light" w:hAnsi="Calibri Light" w:cs="Calibri Light"/>
          <w:sz w:val="24"/>
          <w:szCs w:val="24"/>
          <w:lang w:val="lt-LT"/>
        </w:rPr>
      </w:pPr>
    </w:p>
    <w:p w14:paraId="7C1B2610" w14:textId="77777777" w:rsidR="004A44FC" w:rsidRDefault="004A44FC" w:rsidP="009D0C86">
      <w:pPr>
        <w:ind w:firstLine="720"/>
        <w:jc w:val="both"/>
        <w:rPr>
          <w:rFonts w:ascii="Calibri Light" w:hAnsi="Calibri Light" w:cs="Calibri Light"/>
          <w:b/>
          <w:sz w:val="24"/>
          <w:szCs w:val="24"/>
          <w:u w:val="single"/>
          <w:lang w:val="lt-LT"/>
        </w:rPr>
      </w:pPr>
      <w:r w:rsidRPr="004A44FC">
        <w:rPr>
          <w:rFonts w:ascii="Calibri Light" w:hAnsi="Calibri Light" w:cs="Calibri Light"/>
          <w:b/>
          <w:sz w:val="24"/>
          <w:szCs w:val="24"/>
          <w:u w:val="single"/>
          <w:lang w:val="lt-LT"/>
        </w:rPr>
        <w:t xml:space="preserve">Į šią sumą įeina visos išlaidos ir visi mokesčiai, įskaitant PVM sąskaitų-faktūrų pateikimą per Sąskaitų administravimo bendrąją informacinę sistemą (SABIS). </w:t>
      </w:r>
    </w:p>
    <w:p w14:paraId="0F958A4A" w14:textId="77777777" w:rsidR="004A44FC" w:rsidRDefault="004A44FC" w:rsidP="009D0C86">
      <w:pPr>
        <w:ind w:firstLine="720"/>
        <w:jc w:val="both"/>
        <w:rPr>
          <w:rFonts w:ascii="Calibri Light" w:hAnsi="Calibri Light" w:cs="Calibri Light"/>
          <w:b/>
          <w:sz w:val="24"/>
          <w:szCs w:val="24"/>
          <w:u w:val="single"/>
          <w:lang w:val="lt-LT"/>
        </w:rPr>
      </w:pPr>
    </w:p>
    <w:p w14:paraId="5A3A8AFC" w14:textId="389036DD" w:rsidR="009D0C86" w:rsidRPr="009D0C86" w:rsidRDefault="009D0C86" w:rsidP="009D0C86">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Siūlomi darbai visiškai atitinka pirkimo dokumentuose nurodytus reikalavimus.</w:t>
      </w:r>
    </w:p>
    <w:p w14:paraId="12F2D9EA" w14:textId="77777777" w:rsidR="009D0C86" w:rsidRPr="009D0C86" w:rsidRDefault="009D0C86" w:rsidP="009D0C86">
      <w:pPr>
        <w:ind w:firstLine="720"/>
        <w:jc w:val="both"/>
        <w:rPr>
          <w:rFonts w:ascii="Calibri Light" w:hAnsi="Calibri Light" w:cs="Calibri Light"/>
          <w:sz w:val="24"/>
          <w:szCs w:val="24"/>
          <w:lang w:val="lt-LT"/>
        </w:rPr>
      </w:pPr>
    </w:p>
    <w:p w14:paraId="099E9CDC" w14:textId="53E3CEA6" w:rsidR="009D0C86" w:rsidRPr="009D0C86" w:rsidRDefault="009D0C86" w:rsidP="009D0C86">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Tais atvejais, kai pagal galiojančius teisės aktus tiekėjui nereikia mokėti PVM, jis lentelės                       atitinkamos skilties nepildo ir nurodo priežastis, dėl kurių PVM nemokamas:__________________.</w:t>
      </w:r>
    </w:p>
    <w:p w14:paraId="24F455E7" w14:textId="77777777" w:rsidR="009D0C86" w:rsidRPr="009D0C86" w:rsidRDefault="009D0C86" w:rsidP="009D0C86">
      <w:pPr>
        <w:ind w:firstLine="720"/>
        <w:jc w:val="both"/>
        <w:rPr>
          <w:rFonts w:ascii="Calibri Light" w:hAnsi="Calibri Light" w:cs="Calibri Light"/>
          <w:sz w:val="24"/>
          <w:szCs w:val="24"/>
          <w:lang w:val="lt-LT"/>
        </w:rPr>
      </w:pPr>
    </w:p>
    <w:p w14:paraId="4C903850" w14:textId="77777777" w:rsidR="009D0C86" w:rsidRPr="009D0C86" w:rsidRDefault="009D0C86" w:rsidP="009D0C86">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9D0C86" w:rsidRPr="009D0C86" w14:paraId="4628DF97" w14:textId="77777777" w:rsidTr="009D64FD">
        <w:tc>
          <w:tcPr>
            <w:tcW w:w="851" w:type="dxa"/>
            <w:tcBorders>
              <w:top w:val="single" w:sz="4" w:space="0" w:color="auto"/>
              <w:left w:val="single" w:sz="4" w:space="0" w:color="auto"/>
              <w:bottom w:val="single" w:sz="4" w:space="0" w:color="auto"/>
              <w:right w:val="single" w:sz="4" w:space="0" w:color="auto"/>
            </w:tcBorders>
          </w:tcPr>
          <w:p w14:paraId="53CD3425" w14:textId="27838A69" w:rsidR="009D0C86" w:rsidRPr="009D0C86" w:rsidRDefault="009D0C86" w:rsidP="006E1385">
            <w:pPr>
              <w:jc w:val="both"/>
              <w:rPr>
                <w:rFonts w:ascii="Calibri Light" w:hAnsi="Calibri Light" w:cs="Calibri Light"/>
                <w:sz w:val="24"/>
                <w:szCs w:val="24"/>
                <w:lang w:val="lt-LT"/>
              </w:rPr>
            </w:pPr>
            <w:r w:rsidRPr="009D0C86">
              <w:rPr>
                <w:rFonts w:ascii="Calibri Light" w:hAnsi="Calibri Light" w:cs="Calibri Light"/>
                <w:sz w:val="24"/>
                <w:szCs w:val="24"/>
                <w:lang w:val="lt-LT"/>
              </w:rPr>
              <w:t>Eil.</w:t>
            </w:r>
            <w:r w:rsidR="009D64FD">
              <w:rPr>
                <w:rFonts w:ascii="Calibri Light" w:hAnsi="Calibri Light" w:cs="Calibri Light"/>
                <w:sz w:val="24"/>
                <w:szCs w:val="24"/>
                <w:lang w:val="lt-LT"/>
              </w:rPr>
              <w:t xml:space="preserve"> </w:t>
            </w:r>
            <w:r w:rsidRPr="009D0C86">
              <w:rPr>
                <w:rFonts w:ascii="Calibri Light" w:hAnsi="Calibri Light" w:cs="Calibri Light"/>
                <w:sz w:val="24"/>
                <w:szCs w:val="24"/>
                <w:lang w:val="lt-LT"/>
              </w:rPr>
              <w:t>Nr.</w:t>
            </w:r>
          </w:p>
        </w:tc>
        <w:tc>
          <w:tcPr>
            <w:tcW w:w="8789" w:type="dxa"/>
            <w:tcBorders>
              <w:top w:val="single" w:sz="4" w:space="0" w:color="auto"/>
              <w:left w:val="single" w:sz="4" w:space="0" w:color="auto"/>
              <w:bottom w:val="single" w:sz="4" w:space="0" w:color="auto"/>
              <w:right w:val="single" w:sz="4" w:space="0" w:color="auto"/>
            </w:tcBorders>
          </w:tcPr>
          <w:p w14:paraId="02565C8B" w14:textId="77777777" w:rsidR="009D0C86" w:rsidRPr="009D0C86" w:rsidRDefault="009D0C86" w:rsidP="006E1385">
            <w:pPr>
              <w:jc w:val="both"/>
              <w:rPr>
                <w:rFonts w:ascii="Calibri Light" w:hAnsi="Calibri Light" w:cs="Calibri Light"/>
                <w:sz w:val="24"/>
                <w:szCs w:val="24"/>
                <w:lang w:val="lt-LT"/>
              </w:rPr>
            </w:pPr>
            <w:r w:rsidRPr="009D0C86">
              <w:rPr>
                <w:rFonts w:ascii="Calibri Light" w:hAnsi="Calibri Light" w:cs="Calibri Light"/>
                <w:sz w:val="24"/>
                <w:szCs w:val="24"/>
                <w:lang w:val="lt-LT"/>
              </w:rPr>
              <w:t>Pateiktų dokumentų pavadinimas</w:t>
            </w:r>
          </w:p>
        </w:tc>
      </w:tr>
      <w:tr w:rsidR="009D0C86" w:rsidRPr="009D0C86" w14:paraId="782CC89B" w14:textId="77777777" w:rsidTr="009D64FD">
        <w:tc>
          <w:tcPr>
            <w:tcW w:w="851" w:type="dxa"/>
            <w:tcBorders>
              <w:top w:val="single" w:sz="4" w:space="0" w:color="auto"/>
              <w:left w:val="single" w:sz="4" w:space="0" w:color="auto"/>
              <w:bottom w:val="single" w:sz="4" w:space="0" w:color="auto"/>
              <w:right w:val="single" w:sz="4" w:space="0" w:color="auto"/>
            </w:tcBorders>
          </w:tcPr>
          <w:p w14:paraId="29168C4F" w14:textId="77777777" w:rsidR="009D0C86" w:rsidRPr="009D0C86" w:rsidRDefault="009D0C86" w:rsidP="006E1385">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6111851E"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25460793" w14:textId="77777777" w:rsidTr="009D64FD">
        <w:tc>
          <w:tcPr>
            <w:tcW w:w="851" w:type="dxa"/>
            <w:tcBorders>
              <w:top w:val="single" w:sz="4" w:space="0" w:color="auto"/>
              <w:left w:val="single" w:sz="4" w:space="0" w:color="auto"/>
              <w:bottom w:val="single" w:sz="4" w:space="0" w:color="auto"/>
              <w:right w:val="single" w:sz="4" w:space="0" w:color="auto"/>
            </w:tcBorders>
          </w:tcPr>
          <w:p w14:paraId="6918D40C" w14:textId="77777777" w:rsidR="009D0C86" w:rsidRPr="009D0C86" w:rsidRDefault="009D0C86" w:rsidP="006E1385">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788BC65E"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7C7DEDDB" w14:textId="77777777" w:rsidTr="009D64FD">
        <w:tc>
          <w:tcPr>
            <w:tcW w:w="851" w:type="dxa"/>
            <w:tcBorders>
              <w:top w:val="single" w:sz="4" w:space="0" w:color="auto"/>
              <w:left w:val="single" w:sz="4" w:space="0" w:color="auto"/>
              <w:bottom w:val="single" w:sz="4" w:space="0" w:color="auto"/>
              <w:right w:val="single" w:sz="4" w:space="0" w:color="auto"/>
            </w:tcBorders>
          </w:tcPr>
          <w:p w14:paraId="0A9D5CF6" w14:textId="77777777" w:rsidR="009D0C86" w:rsidRPr="009D0C86" w:rsidRDefault="009D0C86" w:rsidP="006E1385">
            <w:pPr>
              <w:jc w:val="both"/>
              <w:rPr>
                <w:rFonts w:ascii="Calibri Light" w:hAnsi="Calibri Light" w:cs="Calibri Light"/>
                <w:sz w:val="24"/>
                <w:szCs w:val="24"/>
                <w:lang w:val="lt-LT"/>
              </w:rPr>
            </w:pPr>
          </w:p>
        </w:tc>
        <w:tc>
          <w:tcPr>
            <w:tcW w:w="8789" w:type="dxa"/>
            <w:tcBorders>
              <w:top w:val="single" w:sz="4" w:space="0" w:color="auto"/>
              <w:left w:val="single" w:sz="4" w:space="0" w:color="auto"/>
              <w:bottom w:val="single" w:sz="4" w:space="0" w:color="auto"/>
              <w:right w:val="single" w:sz="4" w:space="0" w:color="auto"/>
            </w:tcBorders>
          </w:tcPr>
          <w:p w14:paraId="5203F294" w14:textId="77777777" w:rsidR="009D0C86" w:rsidRPr="009D0C86" w:rsidRDefault="009D0C86" w:rsidP="006E1385">
            <w:pPr>
              <w:jc w:val="both"/>
              <w:rPr>
                <w:rFonts w:ascii="Calibri Light" w:hAnsi="Calibri Light" w:cs="Calibri Light"/>
                <w:sz w:val="24"/>
                <w:szCs w:val="24"/>
                <w:lang w:val="lt-LT"/>
              </w:rPr>
            </w:pPr>
          </w:p>
        </w:tc>
      </w:tr>
    </w:tbl>
    <w:p w14:paraId="061ADF73" w14:textId="77777777" w:rsidR="009D0C86" w:rsidRPr="009D0C86" w:rsidRDefault="009D0C86" w:rsidP="009D0C86">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Informacija apie kiekvieno tiekėjų grupės partnerio savo jėgomis numatomų atlikti darbų / teikti paslaugų dalies vertę (pildoma, kai pasiūlymą pateikia tiekėjų grupė):</w:t>
      </w:r>
    </w:p>
    <w:tbl>
      <w:tblPr>
        <w:tblStyle w:val="TableGrid"/>
        <w:tblW w:w="0" w:type="auto"/>
        <w:tblInd w:w="-147" w:type="dxa"/>
        <w:tblLook w:val="04A0" w:firstRow="1" w:lastRow="0" w:firstColumn="1" w:lastColumn="0" w:noHBand="0" w:noVBand="1"/>
      </w:tblPr>
      <w:tblGrid>
        <w:gridCol w:w="810"/>
        <w:gridCol w:w="2340"/>
        <w:gridCol w:w="3128"/>
        <w:gridCol w:w="1677"/>
        <w:gridCol w:w="1680"/>
      </w:tblGrid>
      <w:tr w:rsidR="009D0C86" w:rsidRPr="009D0C86" w14:paraId="27E9E888" w14:textId="77777777" w:rsidTr="009D64FD">
        <w:tc>
          <w:tcPr>
            <w:tcW w:w="810" w:type="dxa"/>
            <w:vMerge w:val="restart"/>
            <w:vAlign w:val="center"/>
          </w:tcPr>
          <w:p w14:paraId="4FFB000A"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Eil. </w:t>
            </w:r>
            <w:proofErr w:type="spellStart"/>
            <w:r w:rsidRPr="009D0C86">
              <w:rPr>
                <w:rFonts w:ascii="Calibri Light" w:hAnsi="Calibri Light" w:cs="Calibri Light"/>
                <w:b/>
                <w:sz w:val="24"/>
                <w:szCs w:val="24"/>
                <w:lang w:val="lt-LT"/>
              </w:rPr>
              <w:t>nr.</w:t>
            </w:r>
            <w:proofErr w:type="spellEnd"/>
          </w:p>
        </w:tc>
        <w:tc>
          <w:tcPr>
            <w:tcW w:w="2340" w:type="dxa"/>
            <w:vMerge w:val="restart"/>
            <w:vAlign w:val="center"/>
          </w:tcPr>
          <w:p w14:paraId="6B3D617D"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pavadinimas</w:t>
            </w:r>
          </w:p>
        </w:tc>
        <w:tc>
          <w:tcPr>
            <w:tcW w:w="3128" w:type="dxa"/>
            <w:vMerge w:val="restart"/>
            <w:vAlign w:val="center"/>
          </w:tcPr>
          <w:p w14:paraId="2CD1DACB"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Numatomos suteikti paslaugos</w:t>
            </w:r>
          </w:p>
        </w:tc>
        <w:tc>
          <w:tcPr>
            <w:tcW w:w="3357" w:type="dxa"/>
            <w:gridSpan w:val="2"/>
            <w:vAlign w:val="center"/>
          </w:tcPr>
          <w:p w14:paraId="09C36442"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Partnerio paslaugų dalies vertė pasiūlymo kainoje</w:t>
            </w:r>
          </w:p>
        </w:tc>
      </w:tr>
      <w:tr w:rsidR="009D0C86" w:rsidRPr="009D0C86" w14:paraId="278678D9" w14:textId="77777777" w:rsidTr="009D64FD">
        <w:tc>
          <w:tcPr>
            <w:tcW w:w="810" w:type="dxa"/>
            <w:vMerge/>
          </w:tcPr>
          <w:p w14:paraId="538A77DB" w14:textId="77777777" w:rsidR="009D0C86" w:rsidRPr="009D0C86" w:rsidRDefault="009D0C86" w:rsidP="006E1385">
            <w:pPr>
              <w:jc w:val="both"/>
              <w:rPr>
                <w:rFonts w:ascii="Calibri Light" w:hAnsi="Calibri Light" w:cs="Calibri Light"/>
                <w:sz w:val="24"/>
                <w:szCs w:val="24"/>
                <w:lang w:val="lt-LT"/>
              </w:rPr>
            </w:pPr>
          </w:p>
        </w:tc>
        <w:tc>
          <w:tcPr>
            <w:tcW w:w="2340" w:type="dxa"/>
            <w:vMerge/>
          </w:tcPr>
          <w:p w14:paraId="0224ED38" w14:textId="77777777" w:rsidR="009D0C86" w:rsidRPr="009D0C86" w:rsidRDefault="009D0C86" w:rsidP="006E1385">
            <w:pPr>
              <w:jc w:val="both"/>
              <w:rPr>
                <w:rFonts w:ascii="Calibri Light" w:hAnsi="Calibri Light" w:cs="Calibri Light"/>
                <w:sz w:val="24"/>
                <w:szCs w:val="24"/>
                <w:lang w:val="lt-LT"/>
              </w:rPr>
            </w:pPr>
          </w:p>
        </w:tc>
        <w:tc>
          <w:tcPr>
            <w:tcW w:w="3128" w:type="dxa"/>
            <w:vMerge/>
          </w:tcPr>
          <w:p w14:paraId="5DAD3CF5" w14:textId="77777777" w:rsidR="009D0C86" w:rsidRPr="009D0C86" w:rsidRDefault="009D0C86" w:rsidP="006E1385">
            <w:pPr>
              <w:jc w:val="both"/>
              <w:rPr>
                <w:rFonts w:ascii="Calibri Light" w:hAnsi="Calibri Light" w:cs="Calibri Light"/>
                <w:sz w:val="24"/>
                <w:szCs w:val="24"/>
                <w:lang w:val="lt-LT"/>
              </w:rPr>
            </w:pPr>
          </w:p>
        </w:tc>
        <w:tc>
          <w:tcPr>
            <w:tcW w:w="1677" w:type="dxa"/>
          </w:tcPr>
          <w:p w14:paraId="5A086503"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680" w:type="dxa"/>
          </w:tcPr>
          <w:p w14:paraId="0F18050D"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9D0C86" w:rsidRPr="009D0C86" w14:paraId="7161EFD3" w14:textId="77777777" w:rsidTr="009D64FD">
        <w:tc>
          <w:tcPr>
            <w:tcW w:w="810" w:type="dxa"/>
          </w:tcPr>
          <w:p w14:paraId="6CD6EE5A" w14:textId="77777777" w:rsidR="009D0C86" w:rsidRPr="009D0C86" w:rsidRDefault="009D0C86" w:rsidP="006E1385">
            <w:pPr>
              <w:jc w:val="both"/>
              <w:rPr>
                <w:rFonts w:ascii="Calibri Light" w:hAnsi="Calibri Light" w:cs="Calibri Light"/>
                <w:sz w:val="24"/>
                <w:szCs w:val="24"/>
                <w:lang w:val="lt-LT"/>
              </w:rPr>
            </w:pPr>
          </w:p>
        </w:tc>
        <w:tc>
          <w:tcPr>
            <w:tcW w:w="2340" w:type="dxa"/>
          </w:tcPr>
          <w:p w14:paraId="0C82E484" w14:textId="77777777" w:rsidR="009D0C86" w:rsidRPr="009D0C86" w:rsidRDefault="009D0C86" w:rsidP="006E1385">
            <w:pPr>
              <w:jc w:val="both"/>
              <w:rPr>
                <w:rFonts w:ascii="Calibri Light" w:hAnsi="Calibri Light" w:cs="Calibri Light"/>
                <w:sz w:val="24"/>
                <w:szCs w:val="24"/>
                <w:lang w:val="lt-LT"/>
              </w:rPr>
            </w:pPr>
          </w:p>
        </w:tc>
        <w:tc>
          <w:tcPr>
            <w:tcW w:w="3128" w:type="dxa"/>
          </w:tcPr>
          <w:p w14:paraId="14854C23" w14:textId="77777777" w:rsidR="009D0C86" w:rsidRPr="009D0C86" w:rsidRDefault="009D0C86" w:rsidP="006E1385">
            <w:pPr>
              <w:jc w:val="both"/>
              <w:rPr>
                <w:rFonts w:ascii="Calibri Light" w:hAnsi="Calibri Light" w:cs="Calibri Light"/>
                <w:sz w:val="24"/>
                <w:szCs w:val="24"/>
                <w:lang w:val="lt-LT"/>
              </w:rPr>
            </w:pPr>
          </w:p>
        </w:tc>
        <w:tc>
          <w:tcPr>
            <w:tcW w:w="1677" w:type="dxa"/>
          </w:tcPr>
          <w:p w14:paraId="58C68652" w14:textId="77777777" w:rsidR="009D0C86" w:rsidRPr="009D0C86" w:rsidRDefault="009D0C86" w:rsidP="006E1385">
            <w:pPr>
              <w:jc w:val="both"/>
              <w:rPr>
                <w:rFonts w:ascii="Calibri Light" w:hAnsi="Calibri Light" w:cs="Calibri Light"/>
                <w:sz w:val="24"/>
                <w:szCs w:val="24"/>
                <w:lang w:val="lt-LT"/>
              </w:rPr>
            </w:pPr>
          </w:p>
        </w:tc>
        <w:tc>
          <w:tcPr>
            <w:tcW w:w="1680" w:type="dxa"/>
          </w:tcPr>
          <w:p w14:paraId="531BED0D"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31731FD7" w14:textId="77777777" w:rsidTr="009D64FD">
        <w:tc>
          <w:tcPr>
            <w:tcW w:w="810" w:type="dxa"/>
          </w:tcPr>
          <w:p w14:paraId="553A6544" w14:textId="77777777" w:rsidR="009D0C86" w:rsidRPr="009D0C86" w:rsidRDefault="009D0C86" w:rsidP="006E1385">
            <w:pPr>
              <w:jc w:val="both"/>
              <w:rPr>
                <w:rFonts w:ascii="Calibri Light" w:hAnsi="Calibri Light" w:cs="Calibri Light"/>
                <w:sz w:val="24"/>
                <w:szCs w:val="24"/>
                <w:lang w:val="lt-LT"/>
              </w:rPr>
            </w:pPr>
          </w:p>
        </w:tc>
        <w:tc>
          <w:tcPr>
            <w:tcW w:w="2340" w:type="dxa"/>
          </w:tcPr>
          <w:p w14:paraId="3C4BC608" w14:textId="77777777" w:rsidR="009D0C86" w:rsidRPr="009D0C86" w:rsidRDefault="009D0C86" w:rsidP="006E1385">
            <w:pPr>
              <w:jc w:val="both"/>
              <w:rPr>
                <w:rFonts w:ascii="Calibri Light" w:hAnsi="Calibri Light" w:cs="Calibri Light"/>
                <w:sz w:val="24"/>
                <w:szCs w:val="24"/>
                <w:lang w:val="lt-LT"/>
              </w:rPr>
            </w:pPr>
          </w:p>
        </w:tc>
        <w:tc>
          <w:tcPr>
            <w:tcW w:w="3128" w:type="dxa"/>
          </w:tcPr>
          <w:p w14:paraId="41F90310" w14:textId="77777777" w:rsidR="009D0C86" w:rsidRPr="009D0C86" w:rsidRDefault="009D0C86" w:rsidP="006E1385">
            <w:pPr>
              <w:jc w:val="both"/>
              <w:rPr>
                <w:rFonts w:ascii="Calibri Light" w:hAnsi="Calibri Light" w:cs="Calibri Light"/>
                <w:sz w:val="24"/>
                <w:szCs w:val="24"/>
                <w:lang w:val="lt-LT"/>
              </w:rPr>
            </w:pPr>
          </w:p>
        </w:tc>
        <w:tc>
          <w:tcPr>
            <w:tcW w:w="1677" w:type="dxa"/>
          </w:tcPr>
          <w:p w14:paraId="08F754B5" w14:textId="77777777" w:rsidR="009D0C86" w:rsidRPr="009D0C86" w:rsidRDefault="009D0C86" w:rsidP="006E1385">
            <w:pPr>
              <w:jc w:val="both"/>
              <w:rPr>
                <w:rFonts w:ascii="Calibri Light" w:hAnsi="Calibri Light" w:cs="Calibri Light"/>
                <w:sz w:val="24"/>
                <w:szCs w:val="24"/>
                <w:lang w:val="lt-LT"/>
              </w:rPr>
            </w:pPr>
          </w:p>
        </w:tc>
        <w:tc>
          <w:tcPr>
            <w:tcW w:w="1680" w:type="dxa"/>
          </w:tcPr>
          <w:p w14:paraId="137959B5"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1B09AA8A" w14:textId="77777777" w:rsidTr="009D64FD">
        <w:tc>
          <w:tcPr>
            <w:tcW w:w="6278" w:type="dxa"/>
            <w:gridSpan w:val="3"/>
          </w:tcPr>
          <w:p w14:paraId="28993F97" w14:textId="77777777" w:rsidR="009D0C86" w:rsidRPr="009D0C86" w:rsidRDefault="009D0C86" w:rsidP="006E1385">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1677" w:type="dxa"/>
          </w:tcPr>
          <w:p w14:paraId="1A295E72" w14:textId="77777777" w:rsidR="009D0C86" w:rsidRPr="009D0C86" w:rsidRDefault="009D0C86" w:rsidP="006E1385">
            <w:pPr>
              <w:jc w:val="both"/>
              <w:rPr>
                <w:rFonts w:ascii="Calibri Light" w:hAnsi="Calibri Light" w:cs="Calibri Light"/>
                <w:sz w:val="24"/>
                <w:szCs w:val="24"/>
                <w:lang w:val="lt-LT"/>
              </w:rPr>
            </w:pPr>
          </w:p>
        </w:tc>
        <w:tc>
          <w:tcPr>
            <w:tcW w:w="1680" w:type="dxa"/>
          </w:tcPr>
          <w:p w14:paraId="4019060B" w14:textId="77777777" w:rsidR="009D0C86" w:rsidRPr="009D0C86" w:rsidRDefault="009D0C86" w:rsidP="006E1385">
            <w:pPr>
              <w:jc w:val="both"/>
              <w:rPr>
                <w:rFonts w:ascii="Calibri Light" w:hAnsi="Calibri Light" w:cs="Calibri Light"/>
                <w:sz w:val="24"/>
                <w:szCs w:val="24"/>
                <w:lang w:val="lt-LT"/>
              </w:rPr>
            </w:pPr>
          </w:p>
        </w:tc>
      </w:tr>
    </w:tbl>
    <w:p w14:paraId="5CE0421A" w14:textId="77777777" w:rsidR="009D0C86" w:rsidRPr="009D0C86" w:rsidRDefault="009D0C86" w:rsidP="009D0C86">
      <w:pPr>
        <w:jc w:val="both"/>
        <w:rPr>
          <w:rFonts w:ascii="Calibri Light" w:hAnsi="Calibri Light" w:cs="Calibri Light"/>
          <w:sz w:val="24"/>
          <w:szCs w:val="24"/>
          <w:lang w:val="lt-LT"/>
        </w:rPr>
      </w:pPr>
    </w:p>
    <w:p w14:paraId="2254D4B6" w14:textId="77777777" w:rsidR="009D0C86" w:rsidRPr="009D0C86" w:rsidRDefault="009D0C86" w:rsidP="009D0C86">
      <w:pPr>
        <w:ind w:firstLine="567"/>
        <w:jc w:val="both"/>
        <w:rPr>
          <w:rFonts w:ascii="Calibri Light" w:hAnsi="Calibri Light" w:cs="Calibri Light"/>
          <w:sz w:val="24"/>
          <w:szCs w:val="24"/>
          <w:lang w:val="lt-LT"/>
        </w:rPr>
      </w:pPr>
      <w:r w:rsidRPr="009D0C86">
        <w:rPr>
          <w:rFonts w:ascii="Calibri Light" w:hAnsi="Calibri Light" w:cs="Calibri Light"/>
          <w:sz w:val="24"/>
          <w:szCs w:val="24"/>
          <w:lang w:val="lt-LT"/>
        </w:rPr>
        <w:t>Dalyvis pasiūlyme privalo išviešinti kitus ūkio subjektus (subtiekėjus ir trečiuosius asmenis), kurių pajėgumais remiasi, taip pat nurodyti ir kitus žinomus subtiekėjus.</w:t>
      </w:r>
    </w:p>
    <w:tbl>
      <w:tblPr>
        <w:tblStyle w:val="TableGrid"/>
        <w:tblW w:w="0" w:type="auto"/>
        <w:tblInd w:w="-147" w:type="dxa"/>
        <w:tblLook w:val="04A0" w:firstRow="1" w:lastRow="0" w:firstColumn="1" w:lastColumn="0" w:noHBand="0" w:noVBand="1"/>
      </w:tblPr>
      <w:tblGrid>
        <w:gridCol w:w="810"/>
        <w:gridCol w:w="2343"/>
        <w:gridCol w:w="3127"/>
        <w:gridCol w:w="2022"/>
        <w:gridCol w:w="1333"/>
      </w:tblGrid>
      <w:tr w:rsidR="009D0C86" w:rsidRPr="009D0C86" w14:paraId="58AEC158" w14:textId="77777777" w:rsidTr="009D64FD">
        <w:tc>
          <w:tcPr>
            <w:tcW w:w="810" w:type="dxa"/>
            <w:vMerge w:val="restart"/>
            <w:vAlign w:val="center"/>
          </w:tcPr>
          <w:p w14:paraId="2B7107DC"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Eil. </w:t>
            </w:r>
            <w:proofErr w:type="spellStart"/>
            <w:r w:rsidRPr="009D0C86">
              <w:rPr>
                <w:rFonts w:ascii="Calibri Light" w:hAnsi="Calibri Light" w:cs="Calibri Light"/>
                <w:b/>
                <w:sz w:val="24"/>
                <w:szCs w:val="24"/>
                <w:lang w:val="lt-LT"/>
              </w:rPr>
              <w:t>nr.</w:t>
            </w:r>
            <w:proofErr w:type="spellEnd"/>
          </w:p>
        </w:tc>
        <w:tc>
          <w:tcPr>
            <w:tcW w:w="2343" w:type="dxa"/>
            <w:vMerge w:val="restart"/>
            <w:vAlign w:val="center"/>
          </w:tcPr>
          <w:p w14:paraId="2A47502D"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Pavadinimas, kodas ir adresas</w:t>
            </w:r>
          </w:p>
        </w:tc>
        <w:tc>
          <w:tcPr>
            <w:tcW w:w="3127" w:type="dxa"/>
            <w:vMerge w:val="restart"/>
            <w:vAlign w:val="center"/>
          </w:tcPr>
          <w:p w14:paraId="0CDB8C3E"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 xml:space="preserve">Numatomos suteikti paslaugos </w:t>
            </w:r>
          </w:p>
        </w:tc>
        <w:tc>
          <w:tcPr>
            <w:tcW w:w="3355" w:type="dxa"/>
            <w:gridSpan w:val="2"/>
            <w:vAlign w:val="center"/>
          </w:tcPr>
          <w:p w14:paraId="5D9FDB59"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Pirkimo sutarties dalis pasiūlymo kainoje, kuriai ketinama pasitelkti subtiekėjus</w:t>
            </w:r>
          </w:p>
        </w:tc>
      </w:tr>
      <w:tr w:rsidR="009D0C86" w:rsidRPr="009D0C86" w14:paraId="11B3A1EA" w14:textId="77777777" w:rsidTr="009D64FD">
        <w:tc>
          <w:tcPr>
            <w:tcW w:w="810" w:type="dxa"/>
            <w:vMerge/>
            <w:vAlign w:val="center"/>
          </w:tcPr>
          <w:p w14:paraId="433C28E8" w14:textId="77777777" w:rsidR="009D0C86" w:rsidRPr="009D0C86" w:rsidRDefault="009D0C86" w:rsidP="006E1385">
            <w:pPr>
              <w:jc w:val="center"/>
              <w:rPr>
                <w:rFonts w:ascii="Calibri Light" w:hAnsi="Calibri Light" w:cs="Calibri Light"/>
                <w:b/>
                <w:sz w:val="24"/>
                <w:szCs w:val="24"/>
                <w:lang w:val="lt-LT"/>
              </w:rPr>
            </w:pPr>
          </w:p>
        </w:tc>
        <w:tc>
          <w:tcPr>
            <w:tcW w:w="2343" w:type="dxa"/>
            <w:vMerge/>
            <w:vAlign w:val="center"/>
          </w:tcPr>
          <w:p w14:paraId="75FA213F" w14:textId="77777777" w:rsidR="009D0C86" w:rsidRPr="009D0C86" w:rsidRDefault="009D0C86" w:rsidP="006E1385">
            <w:pPr>
              <w:jc w:val="center"/>
              <w:rPr>
                <w:rFonts w:ascii="Calibri Light" w:hAnsi="Calibri Light" w:cs="Calibri Light"/>
                <w:b/>
                <w:sz w:val="24"/>
                <w:szCs w:val="24"/>
                <w:lang w:val="lt-LT"/>
              </w:rPr>
            </w:pPr>
          </w:p>
        </w:tc>
        <w:tc>
          <w:tcPr>
            <w:tcW w:w="3127" w:type="dxa"/>
            <w:vMerge/>
            <w:vAlign w:val="center"/>
          </w:tcPr>
          <w:p w14:paraId="17DA6D58" w14:textId="77777777" w:rsidR="009D0C86" w:rsidRPr="009D0C86" w:rsidRDefault="009D0C86" w:rsidP="006E1385">
            <w:pPr>
              <w:jc w:val="center"/>
              <w:rPr>
                <w:rFonts w:ascii="Calibri Light" w:hAnsi="Calibri Light" w:cs="Calibri Light"/>
                <w:b/>
                <w:sz w:val="24"/>
                <w:szCs w:val="24"/>
                <w:lang w:val="lt-LT"/>
              </w:rPr>
            </w:pPr>
          </w:p>
        </w:tc>
        <w:tc>
          <w:tcPr>
            <w:tcW w:w="2022" w:type="dxa"/>
            <w:vAlign w:val="center"/>
          </w:tcPr>
          <w:p w14:paraId="31A17B66"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Eur su PVM</w:t>
            </w:r>
          </w:p>
        </w:tc>
        <w:tc>
          <w:tcPr>
            <w:tcW w:w="1333" w:type="dxa"/>
            <w:vAlign w:val="center"/>
          </w:tcPr>
          <w:p w14:paraId="1B07B4E6"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Proc.</w:t>
            </w:r>
          </w:p>
        </w:tc>
      </w:tr>
      <w:tr w:rsidR="009D0C86" w:rsidRPr="009D0C86" w14:paraId="38B0FE9A" w14:textId="77777777" w:rsidTr="009D64FD">
        <w:tc>
          <w:tcPr>
            <w:tcW w:w="9635" w:type="dxa"/>
            <w:gridSpan w:val="5"/>
          </w:tcPr>
          <w:p w14:paraId="335756FD"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Subtiekėjai ir tretieji asmenys, kurių pajėgumais remiamasi įrodinėjant kvalifikacijos atitiktį</w:t>
            </w:r>
          </w:p>
        </w:tc>
      </w:tr>
      <w:tr w:rsidR="009D0C86" w:rsidRPr="009D0C86" w14:paraId="2F73679A" w14:textId="77777777" w:rsidTr="009D64FD">
        <w:tc>
          <w:tcPr>
            <w:tcW w:w="810" w:type="dxa"/>
          </w:tcPr>
          <w:p w14:paraId="792439DA"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7DCC4D36"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21BB1BE9"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222A86E6"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5485E372"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27B96752" w14:textId="77777777" w:rsidTr="009D64FD">
        <w:tc>
          <w:tcPr>
            <w:tcW w:w="810" w:type="dxa"/>
          </w:tcPr>
          <w:p w14:paraId="795A5AF4"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1A6044F2"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7A41A697"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43A0F547"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10EE798A"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29705FAB" w14:textId="77777777" w:rsidTr="009D64FD">
        <w:tc>
          <w:tcPr>
            <w:tcW w:w="810" w:type="dxa"/>
          </w:tcPr>
          <w:p w14:paraId="0EBD7382"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1504F6FB"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7A83A9DC"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28186358"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4AA7FBB6"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704E309D" w14:textId="77777777" w:rsidTr="009D64FD">
        <w:tc>
          <w:tcPr>
            <w:tcW w:w="810" w:type="dxa"/>
          </w:tcPr>
          <w:p w14:paraId="5712E1D6"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0A6EA9DC"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52770B9A"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3C04F301"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24EB41F6"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0F1F4597" w14:textId="77777777" w:rsidTr="009D64FD">
        <w:tc>
          <w:tcPr>
            <w:tcW w:w="6280" w:type="dxa"/>
            <w:gridSpan w:val="3"/>
          </w:tcPr>
          <w:p w14:paraId="02ABE45C" w14:textId="77777777" w:rsidR="009D0C86" w:rsidRPr="009D0C86" w:rsidRDefault="009D0C86" w:rsidP="006E1385">
            <w:pPr>
              <w:jc w:val="right"/>
              <w:rPr>
                <w:rFonts w:ascii="Calibri Light" w:hAnsi="Calibri Light" w:cs="Calibri Light"/>
                <w:sz w:val="24"/>
                <w:szCs w:val="24"/>
                <w:lang w:val="lt-LT"/>
              </w:rPr>
            </w:pPr>
            <w:r w:rsidRPr="009D0C86">
              <w:rPr>
                <w:rFonts w:ascii="Calibri Light" w:hAnsi="Calibri Light" w:cs="Calibri Light"/>
                <w:b/>
                <w:sz w:val="24"/>
                <w:szCs w:val="24"/>
                <w:lang w:val="lt-LT"/>
              </w:rPr>
              <w:t>Viso:</w:t>
            </w:r>
          </w:p>
        </w:tc>
        <w:tc>
          <w:tcPr>
            <w:tcW w:w="2022" w:type="dxa"/>
          </w:tcPr>
          <w:p w14:paraId="17645180"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7E975831"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28FE9BDC" w14:textId="77777777" w:rsidTr="009D64FD">
        <w:tc>
          <w:tcPr>
            <w:tcW w:w="9635" w:type="dxa"/>
            <w:gridSpan w:val="5"/>
          </w:tcPr>
          <w:p w14:paraId="3DBD7A03" w14:textId="77777777" w:rsidR="009D0C86" w:rsidRPr="009D0C86" w:rsidRDefault="009D0C86" w:rsidP="006E1385">
            <w:pPr>
              <w:jc w:val="center"/>
              <w:rPr>
                <w:rFonts w:ascii="Calibri Light" w:hAnsi="Calibri Light" w:cs="Calibri Light"/>
                <w:b/>
                <w:sz w:val="24"/>
                <w:szCs w:val="24"/>
                <w:lang w:val="lt-LT"/>
              </w:rPr>
            </w:pPr>
            <w:r w:rsidRPr="009D0C86">
              <w:rPr>
                <w:rFonts w:ascii="Calibri Light" w:hAnsi="Calibri Light" w:cs="Calibri Light"/>
                <w:b/>
                <w:sz w:val="24"/>
                <w:szCs w:val="24"/>
                <w:lang w:val="lt-LT"/>
              </w:rPr>
              <w:t>Kiti žinomi subtiekėjai, kurie bus pasitelkti vykdant pirkimo sutartį ir kurių pajėgumais nesiremiama įrodinėjant kvalifikacijos atitiktį</w:t>
            </w:r>
          </w:p>
        </w:tc>
      </w:tr>
      <w:tr w:rsidR="009D0C86" w:rsidRPr="009D0C86" w14:paraId="11252728" w14:textId="77777777" w:rsidTr="009D64FD">
        <w:tc>
          <w:tcPr>
            <w:tcW w:w="810" w:type="dxa"/>
          </w:tcPr>
          <w:p w14:paraId="4AAE076F"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1160163A"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2E416DF0"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1F2352E0"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292F282E"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3213FB4C" w14:textId="77777777" w:rsidTr="009D64FD">
        <w:tc>
          <w:tcPr>
            <w:tcW w:w="810" w:type="dxa"/>
          </w:tcPr>
          <w:p w14:paraId="595BF715"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3822BA65"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27557F66"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16052334"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5E244FBD"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31EE550D" w14:textId="77777777" w:rsidTr="009D64FD">
        <w:tc>
          <w:tcPr>
            <w:tcW w:w="810" w:type="dxa"/>
          </w:tcPr>
          <w:p w14:paraId="439C7331" w14:textId="77777777" w:rsidR="009D0C86" w:rsidRPr="009D0C86" w:rsidRDefault="009D0C86" w:rsidP="006E1385">
            <w:pPr>
              <w:jc w:val="both"/>
              <w:rPr>
                <w:rFonts w:ascii="Calibri Light" w:hAnsi="Calibri Light" w:cs="Calibri Light"/>
                <w:sz w:val="24"/>
                <w:szCs w:val="24"/>
                <w:lang w:val="lt-LT"/>
              </w:rPr>
            </w:pPr>
          </w:p>
        </w:tc>
        <w:tc>
          <w:tcPr>
            <w:tcW w:w="2343" w:type="dxa"/>
          </w:tcPr>
          <w:p w14:paraId="63FBFDCF" w14:textId="77777777" w:rsidR="009D0C86" w:rsidRPr="009D0C86" w:rsidRDefault="009D0C86" w:rsidP="006E1385">
            <w:pPr>
              <w:jc w:val="both"/>
              <w:rPr>
                <w:rFonts w:ascii="Calibri Light" w:hAnsi="Calibri Light" w:cs="Calibri Light"/>
                <w:sz w:val="24"/>
                <w:szCs w:val="24"/>
                <w:lang w:val="lt-LT"/>
              </w:rPr>
            </w:pPr>
          </w:p>
        </w:tc>
        <w:tc>
          <w:tcPr>
            <w:tcW w:w="3127" w:type="dxa"/>
          </w:tcPr>
          <w:p w14:paraId="5544D453" w14:textId="77777777" w:rsidR="009D0C86" w:rsidRPr="009D0C86" w:rsidRDefault="009D0C86" w:rsidP="006E1385">
            <w:pPr>
              <w:jc w:val="both"/>
              <w:rPr>
                <w:rFonts w:ascii="Calibri Light" w:hAnsi="Calibri Light" w:cs="Calibri Light"/>
                <w:sz w:val="24"/>
                <w:szCs w:val="24"/>
                <w:lang w:val="lt-LT"/>
              </w:rPr>
            </w:pPr>
          </w:p>
        </w:tc>
        <w:tc>
          <w:tcPr>
            <w:tcW w:w="2022" w:type="dxa"/>
          </w:tcPr>
          <w:p w14:paraId="4C926418"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2716D4CC" w14:textId="77777777" w:rsidR="009D0C86" w:rsidRPr="009D0C86" w:rsidRDefault="009D0C86" w:rsidP="006E1385">
            <w:pPr>
              <w:jc w:val="both"/>
              <w:rPr>
                <w:rFonts w:ascii="Calibri Light" w:hAnsi="Calibri Light" w:cs="Calibri Light"/>
                <w:sz w:val="24"/>
                <w:szCs w:val="24"/>
                <w:lang w:val="lt-LT"/>
              </w:rPr>
            </w:pPr>
          </w:p>
        </w:tc>
      </w:tr>
      <w:tr w:rsidR="009D0C86" w:rsidRPr="009D0C86" w14:paraId="475A739D" w14:textId="77777777" w:rsidTr="009D64FD">
        <w:tc>
          <w:tcPr>
            <w:tcW w:w="6280" w:type="dxa"/>
            <w:gridSpan w:val="3"/>
          </w:tcPr>
          <w:p w14:paraId="1F419D61" w14:textId="77777777" w:rsidR="009D0C86" w:rsidRPr="009D0C86" w:rsidRDefault="009D0C86" w:rsidP="006E1385">
            <w:pPr>
              <w:jc w:val="right"/>
              <w:rPr>
                <w:rFonts w:ascii="Calibri Light" w:hAnsi="Calibri Light" w:cs="Calibri Light"/>
                <w:b/>
                <w:sz w:val="24"/>
                <w:szCs w:val="24"/>
                <w:lang w:val="lt-LT"/>
              </w:rPr>
            </w:pPr>
            <w:r w:rsidRPr="009D0C86">
              <w:rPr>
                <w:rFonts w:ascii="Calibri Light" w:hAnsi="Calibri Light" w:cs="Calibri Light"/>
                <w:b/>
                <w:sz w:val="24"/>
                <w:szCs w:val="24"/>
                <w:lang w:val="lt-LT"/>
              </w:rPr>
              <w:t>Viso:</w:t>
            </w:r>
          </w:p>
        </w:tc>
        <w:tc>
          <w:tcPr>
            <w:tcW w:w="2022" w:type="dxa"/>
          </w:tcPr>
          <w:p w14:paraId="333F5AEB" w14:textId="77777777" w:rsidR="009D0C86" w:rsidRPr="009D0C86" w:rsidRDefault="009D0C86" w:rsidP="006E1385">
            <w:pPr>
              <w:jc w:val="both"/>
              <w:rPr>
                <w:rFonts w:ascii="Calibri Light" w:hAnsi="Calibri Light" w:cs="Calibri Light"/>
                <w:sz w:val="24"/>
                <w:szCs w:val="24"/>
                <w:lang w:val="lt-LT"/>
              </w:rPr>
            </w:pPr>
          </w:p>
        </w:tc>
        <w:tc>
          <w:tcPr>
            <w:tcW w:w="1333" w:type="dxa"/>
          </w:tcPr>
          <w:p w14:paraId="208FCA8E" w14:textId="77777777" w:rsidR="009D0C86" w:rsidRPr="009D0C86" w:rsidRDefault="009D0C86" w:rsidP="006E1385">
            <w:pPr>
              <w:jc w:val="both"/>
              <w:rPr>
                <w:rFonts w:ascii="Calibri Light" w:hAnsi="Calibri Light" w:cs="Calibri Light"/>
                <w:sz w:val="24"/>
                <w:szCs w:val="24"/>
                <w:lang w:val="lt-LT"/>
              </w:rPr>
            </w:pPr>
          </w:p>
        </w:tc>
      </w:tr>
    </w:tbl>
    <w:p w14:paraId="7412398E" w14:textId="77777777" w:rsidR="009D0C86" w:rsidRPr="009D0C86" w:rsidRDefault="009D0C86" w:rsidP="009D0C86">
      <w:pPr>
        <w:ind w:firstLine="567"/>
        <w:jc w:val="both"/>
        <w:rPr>
          <w:rFonts w:ascii="Calibri Light" w:hAnsi="Calibri Light" w:cs="Calibri Light"/>
          <w:sz w:val="24"/>
          <w:szCs w:val="24"/>
          <w:lang w:val="lt-LT"/>
        </w:rPr>
      </w:pPr>
    </w:p>
    <w:p w14:paraId="7A36EF86" w14:textId="77777777" w:rsidR="009D0C86" w:rsidRPr="009D0C86" w:rsidRDefault="009D0C86" w:rsidP="009D0C86">
      <w:pPr>
        <w:ind w:firstLine="567"/>
        <w:contextualSpacing/>
        <w:jc w:val="both"/>
        <w:rPr>
          <w:rFonts w:ascii="Calibri Light" w:hAnsi="Calibri Light" w:cs="Calibri Light"/>
          <w:sz w:val="24"/>
          <w:szCs w:val="24"/>
          <w:lang w:val="lt-LT"/>
        </w:rPr>
      </w:pPr>
      <w:r w:rsidRPr="009D0C86">
        <w:rPr>
          <w:rFonts w:ascii="Calibri Light" w:hAnsi="Calibri Light" w:cs="Calibri Light"/>
          <w:b/>
          <w:sz w:val="24"/>
          <w:szCs w:val="24"/>
          <w:lang w:val="lt-LT"/>
        </w:rPr>
        <w:t xml:space="preserve">Pastaba. </w:t>
      </w:r>
      <w:r w:rsidRPr="009D0C86">
        <w:rPr>
          <w:rFonts w:ascii="Calibri Light" w:hAnsi="Calibri Light" w:cs="Calibri Light"/>
          <w:sz w:val="24"/>
          <w:szCs w:val="24"/>
          <w:lang w:val="lt-LT"/>
        </w:rPr>
        <w:t>Tiekėjo (tiekėjų grupės partnerių) ir subtiekėjų bendra numatomų atlikti darbus su medžiagomis vertė turi atitikti bendrą pasiūlymo sumą Eur.</w:t>
      </w:r>
    </w:p>
    <w:p w14:paraId="288FDA19" w14:textId="77777777" w:rsidR="009D0C86" w:rsidRPr="009D0C86" w:rsidRDefault="009D0C86" w:rsidP="009D0C86">
      <w:pPr>
        <w:ind w:firstLine="720"/>
        <w:jc w:val="both"/>
        <w:rPr>
          <w:rFonts w:ascii="Calibri Light" w:hAnsi="Calibri Light" w:cs="Calibri Light"/>
          <w:sz w:val="24"/>
          <w:szCs w:val="24"/>
          <w:lang w:val="lt-LT"/>
        </w:rPr>
      </w:pPr>
      <w:r w:rsidRPr="009D0C86">
        <w:rPr>
          <w:rFonts w:ascii="Calibri Light" w:hAnsi="Calibri Light" w:cs="Calibri Light"/>
          <w:sz w:val="24"/>
          <w:szCs w:val="24"/>
          <w:lang w:val="lt-LT"/>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9D0C86" w:rsidRPr="009D0C86" w14:paraId="702E73CD" w14:textId="77777777" w:rsidTr="006E1385">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31AEB2A5" w14:textId="77777777" w:rsidR="009D0C86" w:rsidRPr="009D0C86" w:rsidRDefault="009D0C86" w:rsidP="006E1385">
            <w:pPr>
              <w:widowControl w:val="0"/>
              <w:suppressLineNumbers/>
              <w:suppressAutoHyphens/>
              <w:rPr>
                <w:rFonts w:ascii="Calibri Light" w:hAnsi="Calibri Light" w:cs="Calibri Light"/>
                <w:b/>
                <w:bCs/>
                <w:sz w:val="24"/>
                <w:szCs w:val="24"/>
                <w:lang w:val="lt-LT"/>
              </w:rPr>
            </w:pPr>
            <w:r w:rsidRPr="009D0C86">
              <w:rPr>
                <w:rFonts w:ascii="Calibri Light" w:hAnsi="Calibri Light" w:cs="Calibri Light"/>
                <w:b/>
                <w:bCs/>
                <w:sz w:val="24"/>
                <w:szCs w:val="24"/>
                <w:lang w:val="lt-LT"/>
              </w:rPr>
              <w:t>Eil.</w:t>
            </w:r>
          </w:p>
          <w:p w14:paraId="16083B50" w14:textId="77777777" w:rsidR="009D0C86" w:rsidRPr="009D0C86" w:rsidRDefault="009D0C86" w:rsidP="006E1385">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Nr.</w:t>
            </w:r>
          </w:p>
        </w:tc>
        <w:tc>
          <w:tcPr>
            <w:tcW w:w="2861" w:type="dxa"/>
            <w:tcBorders>
              <w:top w:val="single" w:sz="4" w:space="0" w:color="auto"/>
              <w:left w:val="single" w:sz="4" w:space="0" w:color="auto"/>
              <w:bottom w:val="single" w:sz="4" w:space="0" w:color="auto"/>
              <w:right w:val="single" w:sz="4" w:space="0" w:color="auto"/>
            </w:tcBorders>
            <w:vAlign w:val="center"/>
          </w:tcPr>
          <w:p w14:paraId="54D81798" w14:textId="77777777" w:rsidR="009D0C86" w:rsidRPr="009D0C86" w:rsidRDefault="009D0C86" w:rsidP="006E1385">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10E1084" w14:textId="77777777" w:rsidR="009D0C86" w:rsidRPr="009D0C86" w:rsidRDefault="009D0C86" w:rsidP="006E1385">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Dokumente esanti konfidenciali informacija (nurodoma dokumento dalis / puslapis, kuriame yra konfidenciali informacija)</w:t>
            </w:r>
            <w:r w:rsidRPr="009D0C86">
              <w:rPr>
                <w:rFonts w:ascii="Calibri Light" w:hAnsi="Calibri Light" w:cs="Calibri Light"/>
                <w:b/>
                <w:sz w:val="24"/>
                <w:szCs w:val="24"/>
                <w:lang w:val="lt-LT"/>
              </w:rPr>
              <w:t>*</w:t>
            </w:r>
          </w:p>
        </w:tc>
        <w:tc>
          <w:tcPr>
            <w:tcW w:w="3090" w:type="dxa"/>
            <w:tcBorders>
              <w:top w:val="single" w:sz="4" w:space="0" w:color="auto"/>
              <w:left w:val="single" w:sz="4" w:space="0" w:color="auto"/>
              <w:bottom w:val="single" w:sz="4" w:space="0" w:color="auto"/>
              <w:right w:val="single" w:sz="4" w:space="0" w:color="auto"/>
            </w:tcBorders>
            <w:vAlign w:val="center"/>
          </w:tcPr>
          <w:p w14:paraId="139C59D1" w14:textId="77777777" w:rsidR="009D0C86" w:rsidRPr="009D0C86" w:rsidRDefault="009D0C86" w:rsidP="006E1385">
            <w:pPr>
              <w:widowControl w:val="0"/>
              <w:suppressLineNumbers/>
              <w:suppressAutoHyphens/>
              <w:jc w:val="center"/>
              <w:rPr>
                <w:rFonts w:ascii="Calibri Light" w:hAnsi="Calibri Light" w:cs="Calibri Light"/>
                <w:b/>
                <w:bCs/>
                <w:sz w:val="24"/>
                <w:szCs w:val="24"/>
                <w:lang w:val="lt-LT"/>
              </w:rPr>
            </w:pPr>
            <w:r w:rsidRPr="009D0C86">
              <w:rPr>
                <w:rFonts w:ascii="Calibri Light" w:hAnsi="Calibri Light" w:cs="Calibri Light"/>
                <w:b/>
                <w:bCs/>
                <w:sz w:val="24"/>
                <w:szCs w:val="24"/>
                <w:lang w:val="lt-LT"/>
              </w:rPr>
              <w:t>Konfidencialios informacijos pagrindimas (paaiškinama, kuo remiantis nurodytas dokumentas ar jo dalis yra konfidencialūs)</w:t>
            </w:r>
            <w:r w:rsidRPr="009D0C86">
              <w:rPr>
                <w:rFonts w:ascii="Calibri Light" w:hAnsi="Calibri Light" w:cs="Calibri Light"/>
                <w:b/>
                <w:sz w:val="24"/>
                <w:szCs w:val="24"/>
                <w:lang w:val="lt-LT"/>
              </w:rPr>
              <w:t>*</w:t>
            </w:r>
          </w:p>
        </w:tc>
      </w:tr>
      <w:tr w:rsidR="009D0C86" w:rsidRPr="009D0C86" w14:paraId="79797F16" w14:textId="77777777" w:rsidTr="006E1385">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11D72C0"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21C807F1"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11E57A60"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2B9475D7"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r>
      <w:tr w:rsidR="009D0C86" w:rsidRPr="009D0C86" w14:paraId="7EBFC509" w14:textId="77777777" w:rsidTr="006E1385">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450D61DB"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2D6FF9EF" w14:textId="77777777" w:rsidR="009D0C86" w:rsidRPr="009D0C86" w:rsidRDefault="009D0C86" w:rsidP="006E1385">
            <w:pPr>
              <w:widowControl w:val="0"/>
              <w:suppressLineNumbers/>
              <w:tabs>
                <w:tab w:val="left" w:pos="1296"/>
                <w:tab w:val="center" w:pos="4320"/>
                <w:tab w:val="right" w:pos="8640"/>
              </w:tabs>
              <w:suppressAutoHyphens/>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3BD40477" w14:textId="77777777" w:rsidR="009D0C86" w:rsidRPr="009D0C86" w:rsidRDefault="009D0C86" w:rsidP="006E1385">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4FBC1D60" w14:textId="77777777" w:rsidR="009D0C86" w:rsidRPr="009D0C86" w:rsidRDefault="009D0C86" w:rsidP="006E1385">
            <w:pPr>
              <w:widowControl w:val="0"/>
              <w:suppressLineNumbers/>
              <w:tabs>
                <w:tab w:val="left" w:pos="1296"/>
                <w:tab w:val="center" w:pos="4320"/>
                <w:tab w:val="right" w:pos="8640"/>
              </w:tabs>
              <w:suppressAutoHyphens/>
              <w:rPr>
                <w:rFonts w:ascii="Calibri Light" w:hAnsi="Calibri Light" w:cs="Calibri Light"/>
                <w:sz w:val="24"/>
                <w:szCs w:val="24"/>
                <w:lang w:val="lt-LT"/>
              </w:rPr>
            </w:pPr>
          </w:p>
        </w:tc>
      </w:tr>
      <w:tr w:rsidR="009D0C86" w:rsidRPr="009D0C86" w14:paraId="5B2E5977" w14:textId="77777777" w:rsidTr="006E1385">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1DF6F052"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c>
          <w:tcPr>
            <w:tcW w:w="2861" w:type="dxa"/>
            <w:tcBorders>
              <w:top w:val="single" w:sz="4" w:space="0" w:color="auto"/>
              <w:left w:val="single" w:sz="4" w:space="0" w:color="auto"/>
              <w:bottom w:val="single" w:sz="4" w:space="0" w:color="auto"/>
              <w:right w:val="single" w:sz="4" w:space="0" w:color="auto"/>
            </w:tcBorders>
          </w:tcPr>
          <w:p w14:paraId="256E2B9E"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r w:rsidRPr="009D0C86">
              <w:rPr>
                <w:rFonts w:ascii="Calibri Light" w:hAnsi="Calibri Light" w:cs="Calibri Light"/>
                <w:sz w:val="24"/>
                <w:szCs w:val="24"/>
                <w:lang w:val="lt-LT"/>
              </w:rPr>
              <w:t>...</w:t>
            </w:r>
          </w:p>
        </w:tc>
        <w:tc>
          <w:tcPr>
            <w:tcW w:w="3261" w:type="dxa"/>
            <w:tcBorders>
              <w:top w:val="single" w:sz="4" w:space="0" w:color="auto"/>
              <w:left w:val="single" w:sz="4" w:space="0" w:color="auto"/>
              <w:bottom w:val="single" w:sz="4" w:space="0" w:color="auto"/>
              <w:right w:val="single" w:sz="4" w:space="0" w:color="auto"/>
            </w:tcBorders>
          </w:tcPr>
          <w:p w14:paraId="0E8C1E39"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c>
          <w:tcPr>
            <w:tcW w:w="3090" w:type="dxa"/>
            <w:tcBorders>
              <w:top w:val="single" w:sz="4" w:space="0" w:color="auto"/>
              <w:left w:val="single" w:sz="4" w:space="0" w:color="auto"/>
              <w:bottom w:val="single" w:sz="4" w:space="0" w:color="auto"/>
              <w:right w:val="single" w:sz="4" w:space="0" w:color="auto"/>
            </w:tcBorders>
          </w:tcPr>
          <w:p w14:paraId="307031AC" w14:textId="77777777" w:rsidR="009D0C86" w:rsidRPr="009D0C86" w:rsidRDefault="009D0C86" w:rsidP="006E1385">
            <w:pPr>
              <w:widowControl w:val="0"/>
              <w:suppressLineNumbers/>
              <w:suppressAutoHyphens/>
              <w:jc w:val="both"/>
              <w:rPr>
                <w:rFonts w:ascii="Calibri Light" w:hAnsi="Calibri Light" w:cs="Calibri Light"/>
                <w:sz w:val="24"/>
                <w:szCs w:val="24"/>
                <w:lang w:val="lt-LT"/>
              </w:rPr>
            </w:pPr>
          </w:p>
        </w:tc>
      </w:tr>
    </w:tbl>
    <w:p w14:paraId="1C0DE7E2" w14:textId="77777777" w:rsidR="004A44FC" w:rsidRDefault="004A44FC" w:rsidP="004A44FC">
      <w:pPr>
        <w:ind w:right="-2"/>
        <w:jc w:val="both"/>
        <w:rPr>
          <w:rFonts w:ascii="Calibri Light" w:hAnsi="Calibri Light" w:cs="Calibri Light"/>
          <w:bCs/>
          <w:i/>
          <w:iCs/>
          <w:sz w:val="24"/>
          <w:szCs w:val="24"/>
          <w:lang w:val="lt-LT"/>
        </w:rPr>
      </w:pPr>
    </w:p>
    <w:p w14:paraId="236695F6" w14:textId="5C857CBA" w:rsidR="004A44FC" w:rsidRPr="004A44FC" w:rsidRDefault="004A44FC" w:rsidP="004A44FC">
      <w:pPr>
        <w:ind w:right="-2"/>
        <w:jc w:val="both"/>
        <w:rPr>
          <w:rFonts w:ascii="Calibri Light" w:hAnsi="Calibri Light" w:cs="Calibri Light"/>
          <w:bCs/>
          <w:i/>
          <w:iCs/>
          <w:sz w:val="24"/>
          <w:szCs w:val="24"/>
          <w:lang w:val="lt-LT"/>
        </w:rPr>
      </w:pPr>
      <w:r w:rsidRPr="004A44FC">
        <w:rPr>
          <w:rFonts w:ascii="Calibri Light" w:hAnsi="Calibri Light" w:cs="Calibri Light"/>
          <w:bCs/>
          <w:i/>
          <w:iCs/>
          <w:sz w:val="24"/>
          <w:szCs w:val="24"/>
          <w:lang w:val="lt-LT"/>
        </w:rPr>
        <w:t>*Pildyti tuomet, jei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B28B0FD" w14:textId="77777777" w:rsidR="004A44FC" w:rsidRDefault="004A44FC" w:rsidP="004A44FC">
      <w:pPr>
        <w:ind w:right="-2"/>
        <w:jc w:val="both"/>
        <w:rPr>
          <w:rFonts w:ascii="Calibri Light" w:hAnsi="Calibri Light" w:cs="Calibri Light"/>
          <w:bCs/>
          <w:sz w:val="24"/>
          <w:szCs w:val="24"/>
          <w:lang w:val="lt-LT"/>
        </w:rPr>
      </w:pPr>
    </w:p>
    <w:p w14:paraId="2559E1FF" w14:textId="299B9EE7" w:rsidR="004A44FC" w:rsidRPr="004A44FC"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Pasirašydami šį pasiūlymą, tvirtiname, kad:</w:t>
      </w:r>
    </w:p>
    <w:p w14:paraId="043FC0BE" w14:textId="77777777" w:rsidR="004A44FC" w:rsidRPr="004A44FC" w:rsidRDefault="004A44FC" w:rsidP="004A44FC">
      <w:pPr>
        <w:ind w:right="-2"/>
        <w:jc w:val="both"/>
        <w:rPr>
          <w:rFonts w:ascii="Calibri Light" w:hAnsi="Calibri Light" w:cs="Calibri Light"/>
          <w:b/>
          <w:sz w:val="24"/>
          <w:szCs w:val="24"/>
          <w:lang w:val="lt-LT"/>
        </w:rPr>
      </w:pPr>
      <w:r w:rsidRPr="004A44FC">
        <w:rPr>
          <w:rFonts w:ascii="Calibri Light" w:hAnsi="Calibri Light" w:cs="Calibri Light"/>
          <w:b/>
          <w:sz w:val="24"/>
          <w:szCs w:val="24"/>
          <w:lang w:val="lt-LT"/>
        </w:rPr>
        <w:t xml:space="preserve"> 1. Neturime (subtiekėjas, kai remiasi jų pajėgumais, neturi) pašalinimo pagrindo įtvirtinto VPĮ 46 str. 2</w:t>
      </w:r>
      <w:r w:rsidRPr="004A44FC">
        <w:rPr>
          <w:rFonts w:ascii="Calibri Light" w:hAnsi="Calibri Light" w:cs="Calibri Light"/>
          <w:b/>
          <w:sz w:val="24"/>
          <w:szCs w:val="24"/>
          <w:vertAlign w:val="superscript"/>
          <w:lang w:val="lt-LT"/>
        </w:rPr>
        <w:t>1</w:t>
      </w:r>
      <w:r w:rsidRPr="004A44FC">
        <w:rPr>
          <w:rFonts w:ascii="Calibri Light" w:hAnsi="Calibri Light" w:cs="Calibri Light"/>
          <w:b/>
          <w:sz w:val="24"/>
          <w:szCs w:val="24"/>
          <w:lang w:val="lt-LT"/>
        </w:rPr>
        <w:t xml:space="preserve">  dalyje. (Teikėjas yra neatlikęs jam paskirtos baudžiamojo poveikio priemonės – uždraudimo juridiniam asmeniui dalyvauti viešuosiuose pirkimuose).</w:t>
      </w:r>
    </w:p>
    <w:p w14:paraId="1CD1E8FB" w14:textId="77777777" w:rsidR="004A44FC" w:rsidRPr="004A44FC"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 xml:space="preserve">2. Sutinkame su visomis pirkimo sąlygomis, nustatytomis pirkimo dokumentuose, jų papildymuose, paaiškinimuose. </w:t>
      </w:r>
    </w:p>
    <w:p w14:paraId="3BE3A240" w14:textId="77777777" w:rsidR="004A44FC" w:rsidRPr="004A44FC"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3. Dokumentų skaitmeninės kopijos ir elektroninėmis priemonėmis pateikti duomenys yra tikri.</w:t>
      </w:r>
    </w:p>
    <w:p w14:paraId="26D44C84" w14:textId="77777777" w:rsidR="004A44FC" w:rsidRPr="004A44FC"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4. Sutinkame, jog vadovaujantis Viešųjų pirkimų įstatymo 86 straipsnio 9 dalimi, laimėjimo atveju, CVP IS būtų paskelbtas pasiūlymas, sudaryta pirkimo sutartis ir jos pakeitimai (jei tokie bus).</w:t>
      </w:r>
    </w:p>
    <w:p w14:paraId="39882092" w14:textId="77777777" w:rsidR="004A44FC" w:rsidRPr="004A44FC"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5. Pirkimo laimėjimo atveju vykdydami sudarytą pirkimo sutartį laikysimės pirkimo techninės specifikacijos nurodytų reikalavimų, susijusių su aplinkos apsaugos kriterijų įgyvendinimu.</w:t>
      </w:r>
    </w:p>
    <w:p w14:paraId="78E8307C" w14:textId="365658DB" w:rsidR="009D0C86" w:rsidRDefault="004A44FC" w:rsidP="004A44FC">
      <w:pPr>
        <w:ind w:right="-2"/>
        <w:jc w:val="both"/>
        <w:rPr>
          <w:rFonts w:ascii="Calibri Light" w:hAnsi="Calibri Light" w:cs="Calibri Light"/>
          <w:bCs/>
          <w:sz w:val="24"/>
          <w:szCs w:val="24"/>
          <w:lang w:val="lt-LT"/>
        </w:rPr>
      </w:pPr>
      <w:r w:rsidRPr="004A44FC">
        <w:rPr>
          <w:rFonts w:ascii="Calibri Light" w:hAnsi="Calibri Light" w:cs="Calibri Light"/>
          <w:bCs/>
          <w:sz w:val="24"/>
          <w:szCs w:val="24"/>
          <w:lang w:val="lt-LT"/>
        </w:rPr>
        <w:t xml:space="preserve"> 6. Pasiūlymas galioja 90 kalendorinių dienų nuo pasiūlymo pateikimo dienos.</w:t>
      </w:r>
    </w:p>
    <w:p w14:paraId="31E1E8E6" w14:textId="77777777" w:rsidR="004A44FC" w:rsidRDefault="004A44FC" w:rsidP="004A44FC">
      <w:pPr>
        <w:ind w:right="-2"/>
        <w:jc w:val="both"/>
        <w:rPr>
          <w:rFonts w:ascii="Calibri Light" w:hAnsi="Calibri Light" w:cs="Calibri Light"/>
          <w:bCs/>
          <w:sz w:val="24"/>
          <w:szCs w:val="24"/>
          <w:lang w:val="lt-LT"/>
        </w:rPr>
      </w:pPr>
    </w:p>
    <w:p w14:paraId="0C4725E0" w14:textId="77777777" w:rsidR="004A44FC" w:rsidRPr="009D0C86" w:rsidRDefault="004A44FC" w:rsidP="004A44FC">
      <w:pPr>
        <w:ind w:right="-2"/>
        <w:jc w:val="both"/>
        <w:rPr>
          <w:rFonts w:ascii="Calibri Light" w:hAnsi="Calibri Light" w:cs="Calibri Light"/>
          <w:sz w:val="24"/>
          <w:szCs w:val="24"/>
          <w:lang w:val="lt-LT"/>
        </w:rPr>
      </w:pPr>
    </w:p>
    <w:p w14:paraId="7E9903AC" w14:textId="77777777" w:rsidR="009D0C86" w:rsidRPr="009D0C86" w:rsidRDefault="009D0C86" w:rsidP="009D0C86">
      <w:pPr>
        <w:ind w:right="-2"/>
        <w:jc w:val="both"/>
        <w:rPr>
          <w:rFonts w:ascii="Calibri Light" w:hAnsi="Calibri Light" w:cs="Calibri Light"/>
          <w:sz w:val="24"/>
          <w:szCs w:val="24"/>
          <w:lang w:val="lt-LT"/>
        </w:rPr>
      </w:pPr>
      <w:r w:rsidRPr="009D0C86">
        <w:rPr>
          <w:rFonts w:ascii="Calibri Light" w:hAnsi="Calibri Light" w:cs="Calibri Light"/>
          <w:sz w:val="24"/>
          <w:szCs w:val="24"/>
          <w:lang w:val="lt-LT"/>
        </w:rPr>
        <w:t>_________________________</w:t>
      </w:r>
      <w:r w:rsidRPr="009D0C86">
        <w:rPr>
          <w:rFonts w:ascii="Calibri Light" w:hAnsi="Calibri Light" w:cs="Calibri Light"/>
          <w:sz w:val="24"/>
          <w:szCs w:val="24"/>
          <w:lang w:val="lt-LT"/>
        </w:rPr>
        <w:tab/>
        <w:t xml:space="preserve"> __________   </w:t>
      </w:r>
      <w:r w:rsidRPr="009D0C86">
        <w:rPr>
          <w:rFonts w:ascii="Calibri Light" w:hAnsi="Calibri Light" w:cs="Calibri Light"/>
          <w:sz w:val="24"/>
          <w:szCs w:val="24"/>
          <w:lang w:val="lt-LT"/>
        </w:rPr>
        <w:tab/>
        <w:t>___________________</w:t>
      </w:r>
    </w:p>
    <w:p w14:paraId="4F2EDCC9" w14:textId="77777777" w:rsidR="009D0C86" w:rsidRPr="009D0C86" w:rsidRDefault="009D0C86" w:rsidP="009D0C86">
      <w:pPr>
        <w:jc w:val="both"/>
        <w:rPr>
          <w:rFonts w:ascii="Calibri Light" w:hAnsi="Calibri Light" w:cs="Calibri Light"/>
          <w:sz w:val="24"/>
          <w:szCs w:val="24"/>
          <w:lang w:val="lt-LT"/>
        </w:rPr>
      </w:pPr>
      <w:r w:rsidRPr="009D0C86">
        <w:rPr>
          <w:rFonts w:ascii="Calibri Light" w:hAnsi="Calibri Light" w:cs="Calibri Light"/>
          <w:sz w:val="24"/>
          <w:szCs w:val="24"/>
          <w:lang w:val="lt-LT"/>
        </w:rPr>
        <w:t>Dalyvis arba jo  įgaliotas asmuo</w:t>
      </w:r>
      <w:r w:rsidRPr="009D0C86">
        <w:rPr>
          <w:rFonts w:ascii="Calibri Light" w:hAnsi="Calibri Light" w:cs="Calibri Light"/>
          <w:sz w:val="24"/>
          <w:szCs w:val="24"/>
          <w:lang w:val="lt-LT"/>
        </w:rPr>
        <w:tab/>
        <w:t xml:space="preserve"> (parašas)</w:t>
      </w:r>
      <w:r w:rsidRPr="009D0C86">
        <w:rPr>
          <w:rFonts w:ascii="Calibri Light" w:hAnsi="Calibri Light" w:cs="Calibri Light"/>
          <w:sz w:val="24"/>
          <w:szCs w:val="24"/>
          <w:lang w:val="lt-LT"/>
        </w:rPr>
        <w:tab/>
      </w:r>
      <w:r w:rsidRPr="009D0C86">
        <w:rPr>
          <w:rFonts w:ascii="Calibri Light" w:hAnsi="Calibri Light" w:cs="Calibri Light"/>
          <w:sz w:val="24"/>
          <w:szCs w:val="24"/>
          <w:lang w:val="lt-LT"/>
        </w:rPr>
        <w:tab/>
        <w:t xml:space="preserve">    (vardas ir pavardė)</w:t>
      </w:r>
    </w:p>
    <w:p w14:paraId="53D8FC3C" w14:textId="77777777" w:rsidR="009D0C86" w:rsidRPr="009D0C86" w:rsidRDefault="009D0C86" w:rsidP="009D0C86">
      <w:pPr>
        <w:jc w:val="right"/>
        <w:rPr>
          <w:rFonts w:ascii="Calibri Light" w:hAnsi="Calibri Light" w:cs="Calibri Light"/>
          <w:sz w:val="24"/>
          <w:szCs w:val="24"/>
          <w:lang w:val="lt-LT"/>
        </w:rPr>
      </w:pPr>
    </w:p>
    <w:p w14:paraId="7ECADC58" w14:textId="77777777" w:rsidR="00482E91" w:rsidRPr="009D0C86" w:rsidRDefault="00482E91">
      <w:pPr>
        <w:rPr>
          <w:lang w:val="lt-LT"/>
        </w:rPr>
      </w:pPr>
    </w:p>
    <w:sectPr w:rsidR="00482E91" w:rsidRPr="009D0C86" w:rsidSect="009D0C86">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7DB3"/>
    <w:multiLevelType w:val="hybridMultilevel"/>
    <w:tmpl w:val="3BB640D8"/>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966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44"/>
    <w:rsid w:val="000B74A7"/>
    <w:rsid w:val="001C0C5D"/>
    <w:rsid w:val="00482E91"/>
    <w:rsid w:val="004A44FC"/>
    <w:rsid w:val="005F7027"/>
    <w:rsid w:val="00734944"/>
    <w:rsid w:val="009D0C86"/>
    <w:rsid w:val="009D64FD"/>
    <w:rsid w:val="00F9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9F74"/>
  <w15:chartTrackingRefBased/>
  <w15:docId w15:val="{F14F3D88-AAED-4D78-A730-C9B1F589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8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rsid w:val="009D0C86"/>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9D0C86"/>
    <w:rPr>
      <w:rFonts w:ascii="Times New Roman" w:eastAsia="Times New Roman" w:hAnsi="Times New Roman" w:cs="Times New Roman"/>
      <w:sz w:val="24"/>
      <w:szCs w:val="24"/>
    </w:rPr>
  </w:style>
  <w:style w:type="paragraph" w:styleId="BodyTextIndent2">
    <w:name w:val="Body Text Indent 2"/>
    <w:basedOn w:val="Normal"/>
    <w:link w:val="BodyTextIndent2Char"/>
    <w:rsid w:val="009D0C86"/>
    <w:pPr>
      <w:spacing w:after="120" w:line="480" w:lineRule="auto"/>
      <w:ind w:left="283"/>
    </w:pPr>
  </w:style>
  <w:style w:type="character" w:customStyle="1" w:styleId="BodyTextIndent2Char">
    <w:name w:val="Body Text Indent 2 Char"/>
    <w:basedOn w:val="DefaultParagraphFont"/>
    <w:link w:val="BodyTextIndent2"/>
    <w:rsid w:val="009D0C86"/>
    <w:rPr>
      <w:rFonts w:ascii="Times New Roman" w:eastAsia="Times New Roman" w:hAnsi="Times New Roman" w:cs="Times New Roman"/>
      <w:sz w:val="20"/>
      <w:szCs w:val="20"/>
      <w:lang w:val="en-GB"/>
    </w:rPr>
  </w:style>
  <w:style w:type="table" w:styleId="TableGrid">
    <w:name w:val="Table Grid"/>
    <w:basedOn w:val="TableNormal"/>
    <w:rsid w:val="009D0C86"/>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3400</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6</cp:revision>
  <dcterms:created xsi:type="dcterms:W3CDTF">2022-05-27T12:15:00Z</dcterms:created>
  <dcterms:modified xsi:type="dcterms:W3CDTF">2025-12-11T12:43:00Z</dcterms:modified>
</cp:coreProperties>
</file>