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488FE" w14:textId="77777777" w:rsidR="004F2870" w:rsidRPr="00EE0F8F" w:rsidRDefault="004F2870" w:rsidP="00F662E0">
      <w:pPr>
        <w:pStyle w:val="Default"/>
        <w:jc w:val="center"/>
        <w:rPr>
          <w:rFonts w:asciiTheme="minorBidi" w:hAnsiTheme="minorBidi" w:cstheme="minorBidi"/>
          <w:sz w:val="22"/>
          <w:szCs w:val="22"/>
          <w:lang w:val="lt-LT"/>
        </w:rPr>
      </w:pPr>
      <w:r w:rsidRPr="00EE0F8F">
        <w:rPr>
          <w:rFonts w:asciiTheme="minorBidi" w:hAnsiTheme="minorBidi" w:cstheme="minorBidi"/>
          <w:sz w:val="22"/>
          <w:szCs w:val="22"/>
          <w:lang w:val="lt-LT"/>
        </w:rPr>
        <w:object w:dxaOrig="885" w:dyaOrig="510" w14:anchorId="0BBAD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26pt" o:ole="" fillcolor="window">
            <v:imagedata r:id="rId8" o:title=""/>
          </v:shape>
          <o:OLEObject Type="Embed" ProgID="CDraw" ShapeID="_x0000_i1025" DrawAspect="Content" ObjectID="_1827045672" r:id="rId9">
            <o:FieldCodes>\s \* MERGEFORMAT</o:FieldCodes>
          </o:OLEObject>
        </w:object>
      </w:r>
    </w:p>
    <w:p w14:paraId="2A50EF26" w14:textId="78DC7BA4" w:rsidR="001F3C2D" w:rsidRDefault="001F3C2D" w:rsidP="001F3C2D">
      <w:pPr>
        <w:pStyle w:val="NormalWeb"/>
        <w:spacing w:after="0"/>
        <w:jc w:val="center"/>
        <w:rPr>
          <w:rFonts w:asciiTheme="minorBidi" w:hAnsiTheme="minorBidi" w:cstheme="minorBidi"/>
          <w:b/>
          <w:bCs/>
          <w:sz w:val="22"/>
          <w:szCs w:val="22"/>
          <w:lang w:val="en-US"/>
        </w:rPr>
      </w:pPr>
      <w:r w:rsidRPr="001F3C2D">
        <w:rPr>
          <w:rFonts w:asciiTheme="minorBidi" w:hAnsiTheme="minorBidi" w:cstheme="minorBidi"/>
          <w:b/>
          <w:bCs/>
          <w:sz w:val="22"/>
          <w:szCs w:val="22"/>
          <w:lang w:val="en-US"/>
        </w:rPr>
        <w:t>STATE ENTERPRISE IGNALIN</w:t>
      </w:r>
      <w:r>
        <w:rPr>
          <w:rFonts w:asciiTheme="minorBidi" w:hAnsiTheme="minorBidi" w:cstheme="minorBidi"/>
          <w:b/>
          <w:bCs/>
          <w:sz w:val="22"/>
          <w:szCs w:val="22"/>
          <w:lang w:val="en-US"/>
        </w:rPr>
        <w:t>A</w:t>
      </w:r>
      <w:r w:rsidRPr="001F3C2D">
        <w:rPr>
          <w:rFonts w:asciiTheme="minorBidi" w:hAnsiTheme="minorBidi" w:cstheme="minorBidi"/>
          <w:b/>
          <w:bCs/>
          <w:sz w:val="22"/>
          <w:szCs w:val="22"/>
          <w:lang w:val="en-US"/>
        </w:rPr>
        <w:t xml:space="preserve"> NUCLEAR POWER PLANT </w:t>
      </w:r>
    </w:p>
    <w:p w14:paraId="42A3F6B2" w14:textId="4FAC0A4E" w:rsidR="001F3C2D" w:rsidRPr="001F3C2D" w:rsidRDefault="001F3C2D" w:rsidP="001F3C2D">
      <w:pPr>
        <w:pStyle w:val="NormalWeb"/>
        <w:jc w:val="center"/>
        <w:rPr>
          <w:rFonts w:asciiTheme="minorBidi" w:hAnsiTheme="minorBidi" w:cstheme="minorBidi"/>
          <w:b/>
          <w:bCs/>
          <w:sz w:val="20"/>
          <w:szCs w:val="20"/>
          <w:lang w:val="en-US"/>
        </w:rPr>
      </w:pPr>
      <w:proofErr w:type="spellStart"/>
      <w:r w:rsidRPr="001F3C2D">
        <w:rPr>
          <w:rFonts w:asciiTheme="minorBidi" w:hAnsiTheme="minorBidi" w:cstheme="minorBidi"/>
          <w:sz w:val="20"/>
          <w:szCs w:val="20"/>
          <w:lang w:val="en-US"/>
        </w:rPr>
        <w:t>Elektrinės</w:t>
      </w:r>
      <w:proofErr w:type="spellEnd"/>
      <w:r w:rsidRPr="001F3C2D">
        <w:rPr>
          <w:rFonts w:asciiTheme="minorBidi" w:hAnsiTheme="minorBidi" w:cstheme="minorBidi"/>
          <w:sz w:val="20"/>
          <w:szCs w:val="20"/>
          <w:lang w:val="en-US"/>
        </w:rPr>
        <w:t xml:space="preserve"> str. 4, K47 </w:t>
      </w:r>
      <w:proofErr w:type="spellStart"/>
      <w:r w:rsidRPr="001F3C2D">
        <w:rPr>
          <w:rFonts w:asciiTheme="minorBidi" w:hAnsiTheme="minorBidi" w:cstheme="minorBidi"/>
          <w:sz w:val="20"/>
          <w:szCs w:val="20"/>
          <w:lang w:val="en-US"/>
        </w:rPr>
        <w:t>Drūkšinių</w:t>
      </w:r>
      <w:proofErr w:type="spellEnd"/>
      <w:r w:rsidRPr="001F3C2D">
        <w:rPr>
          <w:rFonts w:asciiTheme="minorBidi" w:hAnsiTheme="minorBidi" w:cstheme="minorBidi"/>
          <w:sz w:val="20"/>
          <w:szCs w:val="20"/>
          <w:lang w:val="en-US"/>
        </w:rPr>
        <w:t xml:space="preserve"> v., 31152 Visaginas mun., Tel. (8~386) 29450, Fax. (8~386) 29150, Data are collected and stored in the Register of Legal Entities, code 255450080, VAT payer code LT 554500811</w:t>
      </w:r>
    </w:p>
    <w:p w14:paraId="355A9F2A" w14:textId="77777777" w:rsidR="004F2870" w:rsidRPr="00EE0F8F" w:rsidRDefault="004F2870" w:rsidP="00F662E0">
      <w:pPr>
        <w:pStyle w:val="NormalWeb"/>
        <w:spacing w:after="0"/>
        <w:ind w:left="5490"/>
        <w:rPr>
          <w:rFonts w:asciiTheme="minorBidi" w:hAnsiTheme="minorBidi" w:cstheme="minorBidi"/>
          <w:sz w:val="22"/>
          <w:szCs w:val="22"/>
          <w:lang w:val="lt-LT"/>
        </w:rPr>
      </w:pPr>
    </w:p>
    <w:p w14:paraId="3873C04D" w14:textId="0B7B0856" w:rsidR="003A37F2" w:rsidRPr="003A37F2" w:rsidRDefault="003A37F2" w:rsidP="003A37F2">
      <w:pPr>
        <w:pStyle w:val="NormalWeb"/>
        <w:spacing w:after="0"/>
        <w:jc w:val="center"/>
        <w:rPr>
          <w:rFonts w:asciiTheme="minorBidi" w:hAnsiTheme="minorBidi" w:cstheme="minorBidi"/>
          <w:b/>
          <w:bCs/>
          <w:sz w:val="22"/>
          <w:szCs w:val="22"/>
          <w:lang w:val="lt-LT"/>
        </w:rPr>
      </w:pPr>
      <w:r w:rsidRPr="003A37F2">
        <w:rPr>
          <w:rFonts w:asciiTheme="minorBidi" w:hAnsiTheme="minorBidi" w:cstheme="minorBidi"/>
          <w:b/>
          <w:bCs/>
          <w:sz w:val="22"/>
          <w:szCs w:val="22"/>
          <w:lang w:val="lt-LT"/>
        </w:rPr>
        <w:t xml:space="preserve">PROCUREMENT CONDITIONS </w:t>
      </w:r>
      <w:r w:rsidR="00C5110C">
        <w:rPr>
          <w:rFonts w:asciiTheme="minorBidi" w:hAnsiTheme="minorBidi" w:cstheme="minorBidi"/>
          <w:b/>
          <w:bCs/>
          <w:sz w:val="22"/>
          <w:szCs w:val="22"/>
          <w:lang w:val="lt-LT"/>
        </w:rPr>
        <w:t>OF</w:t>
      </w:r>
    </w:p>
    <w:p w14:paraId="4496F7DE" w14:textId="7206CFE4" w:rsidR="003A37F2" w:rsidRDefault="003A37F2" w:rsidP="006269E5">
      <w:pPr>
        <w:pStyle w:val="NormalWeb"/>
        <w:spacing w:after="0"/>
        <w:jc w:val="center"/>
        <w:rPr>
          <w:rFonts w:asciiTheme="minorBidi" w:hAnsiTheme="minorBidi" w:cstheme="minorBidi"/>
          <w:b/>
          <w:bCs/>
          <w:sz w:val="22"/>
          <w:szCs w:val="22"/>
          <w:lang w:val="en-US" w:eastAsia="en-US"/>
        </w:rPr>
      </w:pPr>
      <w:r w:rsidRPr="003A37F2">
        <w:rPr>
          <w:rFonts w:asciiTheme="minorBidi" w:hAnsiTheme="minorBidi" w:cstheme="minorBidi"/>
          <w:b/>
          <w:bCs/>
          <w:color w:val="000000" w:themeColor="text1"/>
          <w:sz w:val="22"/>
          <w:szCs w:val="22"/>
          <w:lang w:val="en-US"/>
        </w:rPr>
        <w:t xml:space="preserve">LOW-VALUE PROCUREMENT </w:t>
      </w:r>
      <w:r w:rsidR="00C5110C">
        <w:rPr>
          <w:rFonts w:asciiTheme="minorBidi" w:hAnsiTheme="minorBidi" w:cstheme="minorBidi"/>
          <w:b/>
          <w:bCs/>
          <w:color w:val="000000" w:themeColor="text1"/>
          <w:sz w:val="22"/>
          <w:szCs w:val="22"/>
          <w:lang w:val="en-US"/>
        </w:rPr>
        <w:t>FOR</w:t>
      </w:r>
      <w:r w:rsidRPr="003A37F2">
        <w:rPr>
          <w:rFonts w:asciiTheme="minorBidi" w:hAnsiTheme="minorBidi" w:cstheme="minorBidi"/>
          <w:b/>
          <w:bCs/>
          <w:color w:val="000000" w:themeColor="text1"/>
          <w:sz w:val="22"/>
          <w:szCs w:val="22"/>
          <w:lang w:val="en-US"/>
        </w:rPr>
        <w:t xml:space="preserve"> </w:t>
      </w:r>
      <w:r w:rsidRPr="003A37F2">
        <w:rPr>
          <w:rFonts w:asciiTheme="minorBidi" w:hAnsiTheme="minorBidi" w:cstheme="minorBidi"/>
          <w:b/>
          <w:bCs/>
          <w:sz w:val="22"/>
          <w:szCs w:val="22"/>
          <w:lang w:val="lt-LT"/>
        </w:rPr>
        <w:t>IP-2 TYPE TRANSPORTATION CONTAINER</w:t>
      </w:r>
      <w:r w:rsidRPr="003A37F2">
        <w:rPr>
          <w:rFonts w:asciiTheme="minorBidi" w:hAnsiTheme="minorBidi" w:cstheme="minorBidi"/>
          <w:b/>
          <w:bCs/>
          <w:sz w:val="22"/>
          <w:szCs w:val="22"/>
          <w:lang w:val="en-US" w:eastAsia="en-US"/>
        </w:rPr>
        <w:t xml:space="preserve"> </w:t>
      </w:r>
    </w:p>
    <w:p w14:paraId="15E65C12" w14:textId="5EC8308F" w:rsidR="003A37F2" w:rsidRPr="003A37F2" w:rsidRDefault="00C5110C" w:rsidP="006269E5">
      <w:pPr>
        <w:pStyle w:val="NormalWeb"/>
        <w:spacing w:after="0"/>
        <w:jc w:val="center"/>
        <w:rPr>
          <w:rFonts w:asciiTheme="minorBidi" w:hAnsiTheme="minorBidi" w:cstheme="minorBidi"/>
          <w:b/>
          <w:bCs/>
          <w:sz w:val="22"/>
          <w:szCs w:val="22"/>
          <w:lang w:val="lt-LT"/>
        </w:rPr>
      </w:pPr>
      <w:r>
        <w:rPr>
          <w:rFonts w:asciiTheme="minorBidi" w:hAnsiTheme="minorBidi" w:cstheme="minorBidi"/>
          <w:b/>
          <w:bCs/>
          <w:color w:val="000000" w:themeColor="text1"/>
          <w:sz w:val="22"/>
          <w:szCs w:val="22"/>
          <w:lang w:val="en-US"/>
        </w:rPr>
        <w:t>WITH</w:t>
      </w:r>
      <w:r w:rsidR="003A37F2" w:rsidRPr="003A37F2">
        <w:rPr>
          <w:rFonts w:asciiTheme="minorBidi" w:hAnsiTheme="minorBidi" w:cstheme="minorBidi"/>
          <w:b/>
          <w:bCs/>
          <w:color w:val="000000" w:themeColor="text1"/>
          <w:sz w:val="22"/>
          <w:szCs w:val="22"/>
          <w:lang w:val="en-US"/>
        </w:rPr>
        <w:t xml:space="preserve"> PUBLI</w:t>
      </w:r>
      <w:r>
        <w:rPr>
          <w:rFonts w:asciiTheme="minorBidi" w:hAnsiTheme="minorBidi" w:cstheme="minorBidi"/>
          <w:b/>
          <w:bCs/>
          <w:color w:val="000000" w:themeColor="text1"/>
          <w:sz w:val="22"/>
          <w:szCs w:val="22"/>
          <w:lang w:val="en-US"/>
        </w:rPr>
        <w:t>CATION OF A</w:t>
      </w:r>
      <w:r w:rsidR="003A37F2" w:rsidRPr="003A37F2">
        <w:rPr>
          <w:rFonts w:asciiTheme="minorBidi" w:hAnsiTheme="minorBidi" w:cstheme="minorBidi"/>
          <w:b/>
          <w:bCs/>
          <w:color w:val="000000" w:themeColor="text1"/>
          <w:sz w:val="22"/>
          <w:szCs w:val="22"/>
          <w:lang w:val="en-US"/>
        </w:rPr>
        <w:t xml:space="preserve"> </w:t>
      </w:r>
      <w:r>
        <w:rPr>
          <w:rFonts w:asciiTheme="minorBidi" w:hAnsiTheme="minorBidi" w:cstheme="minorBidi"/>
          <w:b/>
          <w:bCs/>
          <w:color w:val="000000" w:themeColor="text1"/>
          <w:sz w:val="22"/>
          <w:szCs w:val="22"/>
          <w:lang w:val="en-US"/>
        </w:rPr>
        <w:t>CONTRACT NOTICE</w:t>
      </w:r>
    </w:p>
    <w:p w14:paraId="6984222F" w14:textId="77777777" w:rsidR="001C2FC2" w:rsidRPr="00EE0F8F" w:rsidRDefault="001C2FC2" w:rsidP="00F662E0">
      <w:pPr>
        <w:pStyle w:val="NormalWeb"/>
        <w:spacing w:after="0"/>
        <w:rPr>
          <w:rFonts w:asciiTheme="minorBidi" w:hAnsiTheme="minorBidi" w:cstheme="minorBidi"/>
          <w:b/>
          <w:bCs/>
          <w:sz w:val="22"/>
          <w:szCs w:val="22"/>
          <w:lang w:val="lt-LT"/>
        </w:rPr>
      </w:pPr>
    </w:p>
    <w:p w14:paraId="650FE0FB" w14:textId="450E1F8F" w:rsidR="00355047" w:rsidRPr="00EE0F8F" w:rsidRDefault="00355047" w:rsidP="00F662E0">
      <w:pPr>
        <w:autoSpaceDE w:val="0"/>
        <w:autoSpaceDN w:val="0"/>
        <w:adjustRightInd w:val="0"/>
        <w:jc w:val="center"/>
        <w:rPr>
          <w:rFonts w:asciiTheme="minorBidi" w:eastAsiaTheme="minorHAnsi" w:hAnsiTheme="minorBidi" w:cstheme="minorBidi"/>
          <w:b/>
          <w:sz w:val="22"/>
          <w:szCs w:val="22"/>
          <w:lang w:val="lt-LT" w:eastAsia="en-US"/>
        </w:rPr>
      </w:pPr>
      <w:r w:rsidRPr="00EE0F8F">
        <w:rPr>
          <w:rFonts w:asciiTheme="minorBidi" w:eastAsiaTheme="minorHAnsi" w:hAnsiTheme="minorBidi" w:cstheme="minorBidi"/>
          <w:b/>
          <w:sz w:val="22"/>
          <w:szCs w:val="22"/>
          <w:lang w:val="lt-LT" w:eastAsia="en-US"/>
        </w:rPr>
        <w:t xml:space="preserve">A. </w:t>
      </w:r>
      <w:r w:rsidR="009C7DE1">
        <w:rPr>
          <w:rFonts w:asciiTheme="minorBidi" w:eastAsiaTheme="minorHAnsi" w:hAnsiTheme="minorBidi" w:cstheme="minorBidi"/>
          <w:b/>
          <w:sz w:val="22"/>
          <w:szCs w:val="22"/>
          <w:lang w:val="lt-LT" w:eastAsia="en-US"/>
        </w:rPr>
        <w:t>INSTRUCTIONS FOR THE SUPPLIERS</w:t>
      </w:r>
    </w:p>
    <w:p w14:paraId="2D36FAC4" w14:textId="77777777" w:rsidR="00355047" w:rsidRPr="00EE0F8F" w:rsidRDefault="00355047" w:rsidP="00F662E0">
      <w:pPr>
        <w:autoSpaceDE w:val="0"/>
        <w:autoSpaceDN w:val="0"/>
        <w:adjustRightInd w:val="0"/>
        <w:jc w:val="both"/>
        <w:rPr>
          <w:rFonts w:asciiTheme="minorBidi" w:eastAsiaTheme="minorHAnsi" w:hAnsiTheme="minorBidi" w:cstheme="minorBidi"/>
          <w:sz w:val="22"/>
          <w:szCs w:val="22"/>
          <w:lang w:val="lt-LT" w:eastAsia="en-US"/>
        </w:rPr>
      </w:pPr>
    </w:p>
    <w:p w14:paraId="2A37020C" w14:textId="77777777" w:rsidR="00AA16EE" w:rsidRPr="00AA16EE" w:rsidRDefault="00355047" w:rsidP="00AA16EE">
      <w:pPr>
        <w:autoSpaceDE w:val="0"/>
        <w:autoSpaceDN w:val="0"/>
        <w:adjustRightInd w:val="0"/>
        <w:jc w:val="both"/>
        <w:rPr>
          <w:rFonts w:asciiTheme="minorBidi" w:eastAsiaTheme="minorHAnsi" w:hAnsiTheme="minorBidi" w:cstheme="minorBidi"/>
          <w:b/>
          <w:bCs/>
          <w:sz w:val="22"/>
          <w:szCs w:val="22"/>
          <w:lang w:val="en-US" w:eastAsia="en-US"/>
        </w:rPr>
      </w:pPr>
      <w:r w:rsidRPr="00EE0F8F">
        <w:rPr>
          <w:rFonts w:asciiTheme="minorBidi" w:eastAsiaTheme="minorHAnsi" w:hAnsiTheme="minorBidi" w:cstheme="minorBidi"/>
          <w:b/>
          <w:bCs/>
          <w:sz w:val="22"/>
          <w:szCs w:val="22"/>
          <w:lang w:val="lt-LT" w:eastAsia="en-US"/>
        </w:rPr>
        <w:t xml:space="preserve">1. </w:t>
      </w:r>
      <w:r w:rsidR="00AA16EE" w:rsidRPr="00AA16EE">
        <w:rPr>
          <w:rFonts w:asciiTheme="minorBidi" w:eastAsiaTheme="minorHAnsi" w:hAnsiTheme="minorBidi" w:cstheme="minorBidi"/>
          <w:b/>
          <w:bCs/>
          <w:sz w:val="22"/>
          <w:szCs w:val="22"/>
          <w:lang w:val="en-US" w:eastAsia="en-US"/>
        </w:rPr>
        <w:t>Goods Being Purchased</w:t>
      </w:r>
    </w:p>
    <w:p w14:paraId="691B7A18" w14:textId="6237AC8E" w:rsidR="003B346A" w:rsidRPr="00AA16EE" w:rsidRDefault="00355047" w:rsidP="00AA16EE">
      <w:pPr>
        <w:autoSpaceDE w:val="0"/>
        <w:autoSpaceDN w:val="0"/>
        <w:adjustRightInd w:val="0"/>
        <w:jc w:val="both"/>
        <w:rPr>
          <w:rFonts w:asciiTheme="minorBidi" w:eastAsiaTheme="minorHAnsi" w:hAnsiTheme="minorBidi" w:cstheme="minorBidi"/>
          <w:sz w:val="22"/>
          <w:szCs w:val="22"/>
          <w:lang w:val="lt-LT" w:eastAsia="en-US"/>
        </w:rPr>
      </w:pPr>
      <w:r w:rsidRPr="00AA16EE">
        <w:rPr>
          <w:rFonts w:asciiTheme="minorBidi" w:eastAsiaTheme="minorHAnsi" w:hAnsiTheme="minorBidi" w:cstheme="minorBidi"/>
          <w:sz w:val="22"/>
          <w:szCs w:val="22"/>
          <w:lang w:val="lt-LT" w:eastAsia="en-US"/>
        </w:rPr>
        <w:t>1.1.</w:t>
      </w:r>
      <w:r w:rsidR="005C7B26" w:rsidRPr="00AA16EE">
        <w:rPr>
          <w:rFonts w:asciiTheme="minorBidi" w:eastAsiaTheme="minorHAnsi" w:hAnsiTheme="minorBidi" w:cstheme="minorBidi"/>
          <w:sz w:val="22"/>
          <w:szCs w:val="22"/>
          <w:lang w:val="lt-LT" w:eastAsia="en-US"/>
        </w:rPr>
        <w:t xml:space="preserve"> </w:t>
      </w:r>
      <w:r w:rsidR="00AA16EE" w:rsidRPr="00AA16EE">
        <w:rPr>
          <w:rFonts w:asciiTheme="minorBidi" w:hAnsiTheme="minorBidi" w:cstheme="minorBidi"/>
          <w:sz w:val="22"/>
          <w:szCs w:val="22"/>
          <w:lang w:val="lt-LT"/>
        </w:rPr>
        <w:t xml:space="preserve">IP-2 </w:t>
      </w:r>
      <w:proofErr w:type="spellStart"/>
      <w:r w:rsidR="00AA16EE" w:rsidRPr="00AA16EE">
        <w:rPr>
          <w:rFonts w:asciiTheme="minorBidi" w:hAnsiTheme="minorBidi" w:cstheme="minorBidi"/>
          <w:sz w:val="22"/>
          <w:szCs w:val="22"/>
          <w:lang w:val="lt-LT"/>
        </w:rPr>
        <w:t>type</w:t>
      </w:r>
      <w:proofErr w:type="spellEnd"/>
      <w:r w:rsidR="00AA16EE" w:rsidRPr="00AA16EE">
        <w:rPr>
          <w:rFonts w:asciiTheme="minorBidi" w:hAnsiTheme="minorBidi" w:cstheme="minorBidi"/>
          <w:sz w:val="22"/>
          <w:szCs w:val="22"/>
          <w:lang w:val="lt-LT"/>
        </w:rPr>
        <w:t xml:space="preserve"> </w:t>
      </w:r>
      <w:proofErr w:type="spellStart"/>
      <w:r w:rsidR="00AA16EE" w:rsidRPr="00AA16EE">
        <w:rPr>
          <w:rFonts w:asciiTheme="minorBidi" w:hAnsiTheme="minorBidi" w:cstheme="minorBidi"/>
          <w:sz w:val="22"/>
          <w:szCs w:val="22"/>
          <w:lang w:val="lt-LT"/>
        </w:rPr>
        <w:t>transportation</w:t>
      </w:r>
      <w:proofErr w:type="spellEnd"/>
      <w:r w:rsidR="00AA16EE" w:rsidRPr="00AA16EE">
        <w:rPr>
          <w:rFonts w:asciiTheme="minorBidi" w:hAnsiTheme="minorBidi" w:cstheme="minorBidi"/>
          <w:sz w:val="22"/>
          <w:szCs w:val="22"/>
          <w:lang w:val="lt-LT"/>
        </w:rPr>
        <w:t xml:space="preserve"> </w:t>
      </w:r>
      <w:proofErr w:type="spellStart"/>
      <w:r w:rsidR="00AA16EE" w:rsidRPr="00AA16EE">
        <w:rPr>
          <w:rFonts w:asciiTheme="minorBidi" w:hAnsiTheme="minorBidi" w:cstheme="minorBidi"/>
          <w:sz w:val="22"/>
          <w:szCs w:val="22"/>
          <w:lang w:val="lt-LT"/>
        </w:rPr>
        <w:t>container</w:t>
      </w:r>
      <w:proofErr w:type="spellEnd"/>
    </w:p>
    <w:p w14:paraId="11EABD2E" w14:textId="107774A8" w:rsidR="00AA16EE" w:rsidRPr="00AA16EE" w:rsidRDefault="00AA16EE" w:rsidP="00AA16EE">
      <w:pPr>
        <w:autoSpaceDE w:val="0"/>
        <w:autoSpaceDN w:val="0"/>
        <w:adjustRightInd w:val="0"/>
        <w:jc w:val="both"/>
        <w:rPr>
          <w:rFonts w:asciiTheme="minorBidi" w:eastAsiaTheme="minorHAnsi" w:hAnsiTheme="minorBidi" w:cstheme="minorBidi"/>
          <w:sz w:val="22"/>
          <w:szCs w:val="22"/>
          <w:lang w:val="en-US" w:eastAsia="en-US"/>
        </w:rPr>
      </w:pPr>
      <w:r w:rsidRPr="00AA16EE">
        <w:rPr>
          <w:rFonts w:asciiTheme="minorBidi" w:eastAsiaTheme="minorHAnsi" w:hAnsiTheme="minorBidi" w:cstheme="minorBidi"/>
          <w:sz w:val="22"/>
          <w:szCs w:val="22"/>
          <w:lang w:val="en-US" w:eastAsia="en-US"/>
        </w:rPr>
        <w:t xml:space="preserve">The </w:t>
      </w:r>
      <w:r w:rsidR="003406C7">
        <w:rPr>
          <w:rFonts w:asciiTheme="minorBidi" w:eastAsiaTheme="minorHAnsi" w:hAnsiTheme="minorBidi" w:cstheme="minorBidi"/>
          <w:sz w:val="22"/>
          <w:szCs w:val="22"/>
          <w:lang w:val="en-US" w:eastAsia="en-US"/>
        </w:rPr>
        <w:t>Contracting</w:t>
      </w:r>
      <w:r w:rsidRPr="00AA16EE">
        <w:rPr>
          <w:rFonts w:asciiTheme="minorBidi" w:eastAsiaTheme="minorHAnsi" w:hAnsiTheme="minorBidi" w:cstheme="minorBidi"/>
          <w:sz w:val="22"/>
          <w:szCs w:val="22"/>
          <w:lang w:val="en-US" w:eastAsia="en-US"/>
        </w:rPr>
        <w:t xml:space="preserve"> authority shall purchase the following </w:t>
      </w:r>
      <w:r w:rsidR="00557BA3">
        <w:rPr>
          <w:rFonts w:asciiTheme="minorBidi" w:eastAsiaTheme="minorHAnsi" w:hAnsiTheme="minorBidi" w:cstheme="minorBidi"/>
          <w:sz w:val="22"/>
          <w:szCs w:val="22"/>
          <w:lang w:val="en-US" w:eastAsia="en-US"/>
        </w:rPr>
        <w:t>g</w:t>
      </w:r>
      <w:r>
        <w:rPr>
          <w:rFonts w:asciiTheme="minorBidi" w:eastAsiaTheme="minorHAnsi" w:hAnsiTheme="minorBidi" w:cstheme="minorBidi"/>
          <w:sz w:val="22"/>
          <w:szCs w:val="22"/>
          <w:lang w:val="en-US" w:eastAsia="en-US"/>
        </w:rPr>
        <w:t>oods</w:t>
      </w:r>
      <w:r w:rsidRPr="00AA16EE">
        <w:rPr>
          <w:rFonts w:asciiTheme="minorBidi" w:eastAsiaTheme="minorHAnsi" w:hAnsiTheme="minorBidi" w:cstheme="minorBidi"/>
          <w:sz w:val="22"/>
          <w:szCs w:val="22"/>
          <w:lang w:val="en-US" w:eastAsia="en-US"/>
        </w:rPr>
        <w:t xml:space="preserve"> specified in the Technical Specification provided in </w:t>
      </w:r>
      <w:r w:rsidR="00557BA3">
        <w:rPr>
          <w:rFonts w:asciiTheme="minorBidi" w:eastAsiaTheme="minorHAnsi" w:hAnsiTheme="minorBidi" w:cstheme="minorBidi"/>
          <w:sz w:val="22"/>
          <w:szCs w:val="22"/>
          <w:lang w:val="en-US" w:eastAsia="en-US"/>
        </w:rPr>
        <w:t>p</w:t>
      </w:r>
      <w:r w:rsidRPr="00AA16EE">
        <w:rPr>
          <w:rFonts w:asciiTheme="minorBidi" w:eastAsiaTheme="minorHAnsi" w:hAnsiTheme="minorBidi" w:cstheme="minorBidi"/>
          <w:sz w:val="22"/>
          <w:szCs w:val="22"/>
          <w:lang w:val="en-US" w:eastAsia="en-US"/>
        </w:rPr>
        <w:t>art E of the Procurement Documents (</w:t>
      </w:r>
      <w:r>
        <w:rPr>
          <w:rFonts w:asciiTheme="minorBidi" w:eastAsiaTheme="minorHAnsi" w:hAnsiTheme="minorBidi" w:cstheme="minorBidi"/>
          <w:sz w:val="22"/>
          <w:szCs w:val="22"/>
          <w:lang w:val="en-US" w:eastAsia="en-US"/>
        </w:rPr>
        <w:t xml:space="preserve">hereinafter </w:t>
      </w:r>
      <w:r w:rsidR="00E52473">
        <w:rPr>
          <w:rFonts w:asciiTheme="minorBidi" w:eastAsiaTheme="minorHAnsi" w:hAnsiTheme="minorBidi" w:cstheme="minorBidi"/>
          <w:sz w:val="22"/>
          <w:szCs w:val="22"/>
          <w:lang w:val="en-US" w:eastAsia="en-US"/>
        </w:rPr>
        <w:t xml:space="preserve">referred to </w:t>
      </w:r>
      <w:r>
        <w:rPr>
          <w:rFonts w:asciiTheme="minorBidi" w:eastAsiaTheme="minorHAnsi" w:hAnsiTheme="minorBidi" w:cstheme="minorBidi"/>
          <w:sz w:val="22"/>
          <w:szCs w:val="22"/>
          <w:lang w:val="en-US" w:eastAsia="en-US"/>
        </w:rPr>
        <w:t xml:space="preserve">as </w:t>
      </w:r>
      <w:r w:rsidRPr="00AA16EE">
        <w:rPr>
          <w:rFonts w:asciiTheme="minorBidi" w:eastAsiaTheme="minorHAnsi" w:hAnsiTheme="minorBidi" w:cstheme="minorBidi"/>
          <w:sz w:val="22"/>
          <w:szCs w:val="22"/>
          <w:lang w:val="en-US" w:eastAsia="en-US"/>
        </w:rPr>
        <w:t>PD):</w:t>
      </w:r>
    </w:p>
    <w:p w14:paraId="2C15F437" w14:textId="127AA569" w:rsidR="00AA16EE" w:rsidRPr="00AA16EE" w:rsidRDefault="00AA16EE" w:rsidP="00AA16EE">
      <w:pPr>
        <w:autoSpaceDE w:val="0"/>
        <w:autoSpaceDN w:val="0"/>
        <w:adjustRightInd w:val="0"/>
        <w:jc w:val="both"/>
        <w:rPr>
          <w:rFonts w:asciiTheme="minorBidi" w:eastAsiaTheme="minorHAnsi" w:hAnsiTheme="minorBidi" w:cstheme="minorBidi"/>
          <w:b/>
          <w:bCs/>
          <w:color w:val="FF0000"/>
          <w:sz w:val="22"/>
          <w:szCs w:val="22"/>
          <w:lang w:val="lt-LT" w:eastAsia="en-US"/>
        </w:rPr>
      </w:pPr>
      <w:r w:rsidRPr="00AA16EE">
        <w:rPr>
          <w:rFonts w:asciiTheme="minorBidi" w:hAnsiTheme="minorBidi" w:cstheme="minorBidi"/>
          <w:b/>
          <w:bCs/>
          <w:color w:val="FF0000"/>
          <w:sz w:val="22"/>
          <w:szCs w:val="22"/>
          <w:lang w:val="en-US"/>
        </w:rPr>
        <w:t xml:space="preserve">1 (one) unit of </w:t>
      </w:r>
      <w:r w:rsidRPr="00AA16EE">
        <w:rPr>
          <w:rFonts w:asciiTheme="minorBidi" w:hAnsiTheme="minorBidi" w:cstheme="minorBidi"/>
          <w:b/>
          <w:bCs/>
          <w:color w:val="FF0000"/>
          <w:sz w:val="22"/>
          <w:szCs w:val="22"/>
          <w:lang w:val="lt-LT"/>
        </w:rPr>
        <w:t xml:space="preserve">IP-2 </w:t>
      </w:r>
      <w:proofErr w:type="spellStart"/>
      <w:r w:rsidRPr="00AA16EE">
        <w:rPr>
          <w:rFonts w:asciiTheme="minorBidi" w:hAnsiTheme="minorBidi" w:cstheme="minorBidi"/>
          <w:b/>
          <w:bCs/>
          <w:color w:val="FF0000"/>
          <w:sz w:val="22"/>
          <w:szCs w:val="22"/>
          <w:lang w:val="lt-LT"/>
        </w:rPr>
        <w:t>type</w:t>
      </w:r>
      <w:proofErr w:type="spellEnd"/>
      <w:r w:rsidRPr="00AA16EE">
        <w:rPr>
          <w:rFonts w:asciiTheme="minorBidi" w:hAnsiTheme="minorBidi" w:cstheme="minorBidi"/>
          <w:b/>
          <w:bCs/>
          <w:color w:val="FF0000"/>
          <w:sz w:val="22"/>
          <w:szCs w:val="22"/>
          <w:lang w:val="lt-LT"/>
        </w:rPr>
        <w:t xml:space="preserve"> </w:t>
      </w:r>
      <w:proofErr w:type="spellStart"/>
      <w:r w:rsidRPr="00AA16EE">
        <w:rPr>
          <w:rFonts w:asciiTheme="minorBidi" w:hAnsiTheme="minorBidi" w:cstheme="minorBidi"/>
          <w:b/>
          <w:bCs/>
          <w:color w:val="FF0000"/>
          <w:sz w:val="22"/>
          <w:szCs w:val="22"/>
          <w:lang w:val="lt-LT"/>
        </w:rPr>
        <w:t>transportation</w:t>
      </w:r>
      <w:proofErr w:type="spellEnd"/>
      <w:r w:rsidRPr="00AA16EE">
        <w:rPr>
          <w:rFonts w:asciiTheme="minorBidi" w:hAnsiTheme="minorBidi" w:cstheme="minorBidi"/>
          <w:b/>
          <w:bCs/>
          <w:color w:val="FF0000"/>
          <w:sz w:val="22"/>
          <w:szCs w:val="22"/>
          <w:lang w:val="lt-LT"/>
        </w:rPr>
        <w:t xml:space="preserve"> </w:t>
      </w:r>
      <w:proofErr w:type="spellStart"/>
      <w:proofErr w:type="gramStart"/>
      <w:r w:rsidRPr="00AA16EE">
        <w:rPr>
          <w:rFonts w:asciiTheme="minorBidi" w:hAnsiTheme="minorBidi" w:cstheme="minorBidi"/>
          <w:b/>
          <w:bCs/>
          <w:color w:val="FF0000"/>
          <w:sz w:val="22"/>
          <w:szCs w:val="22"/>
          <w:lang w:val="lt-LT"/>
        </w:rPr>
        <w:t>container</w:t>
      </w:r>
      <w:proofErr w:type="spellEnd"/>
      <w:proofErr w:type="gramEnd"/>
      <w:r w:rsidRPr="00AA16EE">
        <w:rPr>
          <w:rFonts w:asciiTheme="minorBidi" w:eastAsiaTheme="minorHAnsi" w:hAnsiTheme="minorBidi" w:cstheme="minorBidi"/>
          <w:b/>
          <w:bCs/>
          <w:color w:val="FF0000"/>
          <w:sz w:val="22"/>
          <w:szCs w:val="22"/>
          <w:lang w:val="lt-LT" w:eastAsia="en-US"/>
        </w:rPr>
        <w:t>.</w:t>
      </w:r>
    </w:p>
    <w:p w14:paraId="0B1C70F7" w14:textId="77777777" w:rsidR="000B2A6B" w:rsidRDefault="00D5745E" w:rsidP="000B2A6B">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1.1.1.</w:t>
      </w:r>
      <w:r w:rsidRPr="00EE0F8F">
        <w:rPr>
          <w:rFonts w:asciiTheme="minorBidi" w:eastAsiaTheme="minorHAnsi" w:hAnsiTheme="minorBidi" w:cstheme="minorBidi"/>
          <w:sz w:val="22"/>
          <w:szCs w:val="22"/>
          <w:lang w:val="lt-LT" w:eastAsia="en-US"/>
        </w:rPr>
        <w:tab/>
      </w:r>
      <w:r w:rsidR="000B2A6B" w:rsidRPr="000B2A6B">
        <w:rPr>
          <w:rFonts w:asciiTheme="minorBidi" w:eastAsiaTheme="minorHAnsi" w:hAnsiTheme="minorBidi" w:cstheme="minorBidi"/>
          <w:sz w:val="22"/>
          <w:szCs w:val="22"/>
          <w:lang w:val="en-US" w:eastAsia="en-US"/>
        </w:rPr>
        <w:t xml:space="preserve">The goods must be delivered to the following address: State Enterprise </w:t>
      </w:r>
      <w:proofErr w:type="spellStart"/>
      <w:r w:rsidR="000B2A6B" w:rsidRPr="000B2A6B">
        <w:rPr>
          <w:rFonts w:asciiTheme="minorBidi" w:eastAsiaTheme="minorHAnsi" w:hAnsiTheme="minorBidi" w:cstheme="minorBidi"/>
          <w:sz w:val="22"/>
          <w:szCs w:val="22"/>
          <w:lang w:val="en-US" w:eastAsia="en-US"/>
        </w:rPr>
        <w:t>Ignalina</w:t>
      </w:r>
      <w:proofErr w:type="spellEnd"/>
      <w:r w:rsidR="000B2A6B" w:rsidRPr="000B2A6B">
        <w:rPr>
          <w:rFonts w:asciiTheme="minorBidi" w:eastAsiaTheme="minorHAnsi" w:hAnsiTheme="minorBidi" w:cstheme="minorBidi"/>
          <w:sz w:val="22"/>
          <w:szCs w:val="22"/>
          <w:lang w:val="en-US" w:eastAsia="en-US"/>
        </w:rPr>
        <w:t xml:space="preserve"> Nuclear Power Plant, Central Warehouse, </w:t>
      </w:r>
      <w:proofErr w:type="spellStart"/>
      <w:r w:rsidR="000B2A6B" w:rsidRPr="000B2A6B">
        <w:rPr>
          <w:rFonts w:asciiTheme="minorBidi" w:eastAsiaTheme="minorHAnsi" w:hAnsiTheme="minorBidi" w:cstheme="minorBidi"/>
          <w:sz w:val="22"/>
          <w:szCs w:val="22"/>
          <w:lang w:val="en-US" w:eastAsia="en-US"/>
        </w:rPr>
        <w:t>Elektrinės</w:t>
      </w:r>
      <w:proofErr w:type="spellEnd"/>
      <w:r w:rsidR="000B2A6B" w:rsidRPr="000B2A6B">
        <w:rPr>
          <w:rFonts w:asciiTheme="minorBidi" w:eastAsiaTheme="minorHAnsi" w:hAnsiTheme="minorBidi" w:cstheme="minorBidi"/>
          <w:sz w:val="22"/>
          <w:szCs w:val="22"/>
          <w:lang w:val="en-US" w:eastAsia="en-US"/>
        </w:rPr>
        <w:t xml:space="preserve"> </w:t>
      </w:r>
      <w:r w:rsidR="000B2A6B">
        <w:rPr>
          <w:rFonts w:asciiTheme="minorBidi" w:eastAsiaTheme="minorHAnsi" w:hAnsiTheme="minorBidi" w:cstheme="minorBidi"/>
          <w:sz w:val="22"/>
          <w:szCs w:val="22"/>
          <w:lang w:val="en-US" w:eastAsia="en-US"/>
        </w:rPr>
        <w:t>str</w:t>
      </w:r>
      <w:r w:rsidR="000B2A6B" w:rsidRPr="000B2A6B">
        <w:rPr>
          <w:rFonts w:asciiTheme="minorBidi" w:eastAsiaTheme="minorHAnsi" w:hAnsiTheme="minorBidi" w:cstheme="minorBidi"/>
          <w:sz w:val="22"/>
          <w:szCs w:val="22"/>
          <w:lang w:val="en-US" w:eastAsia="en-US"/>
        </w:rPr>
        <w:t xml:space="preserve">. 4 K47, </w:t>
      </w:r>
      <w:proofErr w:type="spellStart"/>
      <w:r w:rsidR="000B2A6B" w:rsidRPr="000B2A6B">
        <w:rPr>
          <w:rFonts w:asciiTheme="minorBidi" w:eastAsiaTheme="minorHAnsi" w:hAnsiTheme="minorBidi" w:cstheme="minorBidi"/>
          <w:sz w:val="22"/>
          <w:szCs w:val="22"/>
          <w:lang w:val="en-US" w:eastAsia="en-US"/>
        </w:rPr>
        <w:t>Drūkšinių</w:t>
      </w:r>
      <w:proofErr w:type="spellEnd"/>
      <w:r w:rsidR="000B2A6B" w:rsidRPr="000B2A6B">
        <w:rPr>
          <w:rFonts w:asciiTheme="minorBidi" w:eastAsiaTheme="minorHAnsi" w:hAnsiTheme="minorBidi" w:cstheme="minorBidi"/>
          <w:sz w:val="22"/>
          <w:szCs w:val="22"/>
          <w:lang w:val="en-US" w:eastAsia="en-US"/>
        </w:rPr>
        <w:t xml:space="preserve"> </w:t>
      </w:r>
      <w:r w:rsidR="000B2A6B">
        <w:rPr>
          <w:rFonts w:asciiTheme="minorBidi" w:eastAsiaTheme="minorHAnsi" w:hAnsiTheme="minorBidi" w:cstheme="minorBidi"/>
          <w:sz w:val="22"/>
          <w:szCs w:val="22"/>
          <w:lang w:val="en-US" w:eastAsia="en-US"/>
        </w:rPr>
        <w:t>v</w:t>
      </w:r>
      <w:r w:rsidR="000B2A6B" w:rsidRPr="000B2A6B">
        <w:rPr>
          <w:rFonts w:asciiTheme="minorBidi" w:eastAsiaTheme="minorHAnsi" w:hAnsiTheme="minorBidi" w:cstheme="minorBidi"/>
          <w:sz w:val="22"/>
          <w:szCs w:val="22"/>
          <w:lang w:val="en-US" w:eastAsia="en-US"/>
        </w:rPr>
        <w:t xml:space="preserve">., 31152 Visaginas </w:t>
      </w:r>
      <w:r w:rsidR="000B2A6B">
        <w:rPr>
          <w:rFonts w:asciiTheme="minorBidi" w:eastAsiaTheme="minorHAnsi" w:hAnsiTheme="minorBidi" w:cstheme="minorBidi"/>
          <w:sz w:val="22"/>
          <w:szCs w:val="22"/>
          <w:lang w:val="en-US" w:eastAsia="en-US"/>
        </w:rPr>
        <w:t>mun</w:t>
      </w:r>
      <w:r w:rsidR="000B2A6B" w:rsidRPr="000B2A6B">
        <w:rPr>
          <w:rFonts w:asciiTheme="minorBidi" w:eastAsiaTheme="minorHAnsi" w:hAnsiTheme="minorBidi" w:cstheme="minorBidi"/>
          <w:sz w:val="22"/>
          <w:szCs w:val="22"/>
          <w:lang w:val="en-US" w:eastAsia="en-US"/>
        </w:rPr>
        <w:t>. The goods must be delivered only on working days before 14:00. Information on the acceptance of goods is provided by te</w:t>
      </w:r>
      <w:r w:rsidR="000B2A6B">
        <w:rPr>
          <w:rFonts w:asciiTheme="minorBidi" w:eastAsiaTheme="minorHAnsi" w:hAnsiTheme="minorBidi" w:cstheme="minorBidi"/>
          <w:sz w:val="22"/>
          <w:szCs w:val="22"/>
          <w:lang w:val="en-US" w:eastAsia="en-US"/>
        </w:rPr>
        <w:t>lephone number</w:t>
      </w:r>
      <w:r w:rsidR="000B2A6B" w:rsidRPr="000B2A6B">
        <w:rPr>
          <w:rFonts w:asciiTheme="minorBidi" w:eastAsiaTheme="minorHAnsi" w:hAnsiTheme="minorBidi" w:cstheme="minorBidi"/>
          <w:sz w:val="22"/>
          <w:szCs w:val="22"/>
          <w:lang w:val="en-US" w:eastAsia="en-US"/>
        </w:rPr>
        <w:t xml:space="preserve"> +37065686387 or +37069102293. Due to the entry control requirements, the acceptance of goods may take some time, since during the acceptance of goods, a check of the vehicle entering the territory of State Enterprise </w:t>
      </w:r>
      <w:proofErr w:type="spellStart"/>
      <w:r w:rsidR="000B2A6B" w:rsidRPr="000B2A6B">
        <w:rPr>
          <w:rFonts w:asciiTheme="minorBidi" w:eastAsiaTheme="minorHAnsi" w:hAnsiTheme="minorBidi" w:cstheme="minorBidi"/>
          <w:sz w:val="22"/>
          <w:szCs w:val="22"/>
          <w:lang w:val="en-US" w:eastAsia="en-US"/>
        </w:rPr>
        <w:t>Ignalina</w:t>
      </w:r>
      <w:proofErr w:type="spellEnd"/>
      <w:r w:rsidR="000B2A6B" w:rsidRPr="000B2A6B">
        <w:rPr>
          <w:rFonts w:asciiTheme="minorBidi" w:eastAsiaTheme="minorHAnsi" w:hAnsiTheme="minorBidi" w:cstheme="minorBidi"/>
          <w:sz w:val="22"/>
          <w:szCs w:val="22"/>
          <w:lang w:val="en-US" w:eastAsia="en-US"/>
        </w:rPr>
        <w:t xml:space="preserve"> Nuclear Power Plant and leaving it is performed. </w:t>
      </w:r>
    </w:p>
    <w:p w14:paraId="2A92AB0B" w14:textId="4254381B" w:rsidR="000B2A6B" w:rsidRDefault="000B2A6B" w:rsidP="000B2A6B">
      <w:pPr>
        <w:autoSpaceDE w:val="0"/>
        <w:autoSpaceDN w:val="0"/>
        <w:adjustRightInd w:val="0"/>
        <w:jc w:val="both"/>
        <w:rPr>
          <w:rFonts w:asciiTheme="minorBidi" w:eastAsiaTheme="minorHAnsi" w:hAnsiTheme="minorBidi" w:cstheme="minorBidi"/>
          <w:sz w:val="22"/>
          <w:szCs w:val="22"/>
          <w:lang w:val="en-US" w:eastAsia="en-US"/>
        </w:rPr>
      </w:pPr>
      <w:r w:rsidRPr="000B2A6B">
        <w:rPr>
          <w:rFonts w:asciiTheme="minorBidi" w:eastAsiaTheme="minorHAnsi" w:hAnsiTheme="minorBidi" w:cstheme="minorBidi"/>
          <w:sz w:val="22"/>
          <w:szCs w:val="22"/>
          <w:lang w:val="en-US" w:eastAsia="en-US"/>
        </w:rPr>
        <w:t xml:space="preserve">The Supplier undertakes to register before the delivery of the goods by filling out the specified form: </w:t>
      </w:r>
      <w:r>
        <w:fldChar w:fldCharType="begin"/>
      </w:r>
      <w:r w:rsidRPr="00617E59">
        <w:rPr>
          <w:lang w:val="en-US"/>
        </w:rPr>
        <w:instrText>HYPERLINK "https://forms.office.com/e/0Yu8CMFDDz"</w:instrText>
      </w:r>
      <w:r>
        <w:fldChar w:fldCharType="separate"/>
      </w:r>
      <w:r w:rsidRPr="0086588F">
        <w:rPr>
          <w:rStyle w:val="Hyperlink"/>
          <w:rFonts w:asciiTheme="minorBidi" w:eastAsiaTheme="minorHAnsi" w:hAnsiTheme="minorBidi" w:cstheme="minorBidi"/>
          <w:sz w:val="22"/>
          <w:szCs w:val="22"/>
          <w:lang w:val="en-US" w:eastAsia="en-US"/>
        </w:rPr>
        <w:t>https://forms.office.com/e/0Yu8CMFDDz</w:t>
      </w:r>
      <w:r>
        <w:fldChar w:fldCharType="end"/>
      </w:r>
      <w:r>
        <w:rPr>
          <w:rFonts w:asciiTheme="minorBidi" w:eastAsiaTheme="minorHAnsi" w:hAnsiTheme="minorBidi" w:cstheme="minorBidi"/>
          <w:sz w:val="22"/>
          <w:szCs w:val="22"/>
          <w:lang w:val="en-US" w:eastAsia="en-US"/>
        </w:rPr>
        <w:t xml:space="preserve"> </w:t>
      </w:r>
      <w:r w:rsidRPr="000B2A6B">
        <w:rPr>
          <w:rFonts w:asciiTheme="minorBidi" w:eastAsiaTheme="minorHAnsi" w:hAnsiTheme="minorBidi" w:cstheme="minorBidi"/>
          <w:sz w:val="22"/>
          <w:szCs w:val="22"/>
          <w:lang w:val="en-US" w:eastAsia="en-US"/>
        </w:rPr>
        <w:t xml:space="preserve">no later than 3 </w:t>
      </w:r>
      <w:r>
        <w:rPr>
          <w:rFonts w:asciiTheme="minorBidi" w:eastAsiaTheme="minorHAnsi" w:hAnsiTheme="minorBidi" w:cstheme="minorBidi"/>
          <w:sz w:val="22"/>
          <w:szCs w:val="22"/>
          <w:lang w:val="en-US" w:eastAsia="en-US"/>
        </w:rPr>
        <w:t xml:space="preserve">(three) </w:t>
      </w:r>
      <w:r w:rsidRPr="000B2A6B">
        <w:rPr>
          <w:rFonts w:asciiTheme="minorBidi" w:eastAsiaTheme="minorHAnsi" w:hAnsiTheme="minorBidi" w:cstheme="minorBidi"/>
          <w:sz w:val="22"/>
          <w:szCs w:val="22"/>
          <w:lang w:val="en-US" w:eastAsia="en-US"/>
        </w:rPr>
        <w:t xml:space="preserve">calendar days before the planned delivery of the goods. If the registration is not completed on time, the </w:t>
      </w:r>
      <w:r w:rsidR="003406C7">
        <w:rPr>
          <w:rFonts w:asciiTheme="minorBidi" w:eastAsiaTheme="minorHAnsi" w:hAnsiTheme="minorBidi" w:cstheme="minorBidi"/>
          <w:sz w:val="22"/>
          <w:szCs w:val="22"/>
          <w:lang w:val="en-US" w:eastAsia="en-US"/>
        </w:rPr>
        <w:t>Contracting</w:t>
      </w:r>
      <w:r w:rsidR="00E52473">
        <w:rPr>
          <w:rFonts w:asciiTheme="minorBidi" w:eastAsiaTheme="minorHAnsi" w:hAnsiTheme="minorBidi" w:cstheme="minorBidi"/>
          <w:sz w:val="22"/>
          <w:szCs w:val="22"/>
          <w:lang w:val="en-US" w:eastAsia="en-US"/>
        </w:rPr>
        <w:t xml:space="preserve"> authority</w:t>
      </w:r>
      <w:r w:rsidRPr="000B2A6B">
        <w:rPr>
          <w:rFonts w:asciiTheme="minorBidi" w:eastAsiaTheme="minorHAnsi" w:hAnsiTheme="minorBidi" w:cstheme="minorBidi"/>
          <w:sz w:val="22"/>
          <w:szCs w:val="22"/>
          <w:lang w:val="en-US" w:eastAsia="en-US"/>
        </w:rPr>
        <w:t xml:space="preserve"> has the right to refuse to accept the goods. </w:t>
      </w:r>
    </w:p>
    <w:p w14:paraId="5BCA21EE" w14:textId="1ACFD5DF" w:rsidR="000B2A6B" w:rsidRDefault="000B2A6B" w:rsidP="000B2A6B">
      <w:pPr>
        <w:autoSpaceDE w:val="0"/>
        <w:autoSpaceDN w:val="0"/>
        <w:adjustRightInd w:val="0"/>
        <w:jc w:val="both"/>
        <w:rPr>
          <w:rFonts w:asciiTheme="minorBidi" w:eastAsiaTheme="minorHAnsi" w:hAnsiTheme="minorBidi" w:cstheme="minorBidi"/>
          <w:sz w:val="22"/>
          <w:szCs w:val="22"/>
          <w:lang w:val="en-US" w:eastAsia="en-US"/>
        </w:rPr>
      </w:pPr>
      <w:r w:rsidRPr="000B2A6B">
        <w:rPr>
          <w:rFonts w:asciiTheme="minorBidi" w:eastAsiaTheme="minorHAnsi" w:hAnsiTheme="minorBidi" w:cstheme="minorBidi"/>
          <w:sz w:val="22"/>
          <w:szCs w:val="22"/>
          <w:lang w:val="en-US" w:eastAsia="en-US"/>
        </w:rPr>
        <w:t xml:space="preserve">1.2. The </w:t>
      </w:r>
      <w:r w:rsidR="00557BA3" w:rsidRPr="000B2A6B">
        <w:rPr>
          <w:rFonts w:asciiTheme="minorBidi" w:eastAsiaTheme="minorHAnsi" w:hAnsiTheme="minorBidi" w:cstheme="minorBidi"/>
          <w:sz w:val="22"/>
          <w:szCs w:val="22"/>
          <w:lang w:val="en-US" w:eastAsia="en-US"/>
        </w:rPr>
        <w:t xml:space="preserve">goods </w:t>
      </w:r>
      <w:r w:rsidR="009C7CD6">
        <w:rPr>
          <w:rFonts w:asciiTheme="minorBidi" w:eastAsiaTheme="minorHAnsi" w:hAnsiTheme="minorBidi" w:cstheme="minorBidi"/>
          <w:sz w:val="22"/>
          <w:szCs w:val="22"/>
          <w:lang w:val="en-US" w:eastAsia="en-US"/>
        </w:rPr>
        <w:t>tender</w:t>
      </w:r>
      <w:r w:rsidR="00557BA3" w:rsidRPr="000B2A6B">
        <w:rPr>
          <w:rFonts w:asciiTheme="minorBidi" w:eastAsiaTheme="minorHAnsi" w:hAnsiTheme="minorBidi" w:cstheme="minorBidi"/>
          <w:sz w:val="22"/>
          <w:szCs w:val="22"/>
          <w:lang w:val="en-US" w:eastAsia="en-US"/>
        </w:rPr>
        <w:t>ed</w:t>
      </w:r>
      <w:r w:rsidRPr="000B2A6B">
        <w:rPr>
          <w:rFonts w:asciiTheme="minorBidi" w:eastAsiaTheme="minorHAnsi" w:hAnsiTheme="minorBidi" w:cstheme="minorBidi"/>
          <w:sz w:val="22"/>
          <w:szCs w:val="22"/>
          <w:lang w:val="en-US" w:eastAsia="en-US"/>
        </w:rPr>
        <w:t xml:space="preserve"> must comply with the requirements set out in the </w:t>
      </w:r>
      <w:proofErr w:type="gramStart"/>
      <w:r w:rsidR="00557BA3">
        <w:rPr>
          <w:rFonts w:asciiTheme="minorBidi" w:eastAsiaTheme="minorHAnsi" w:hAnsiTheme="minorBidi" w:cstheme="minorBidi"/>
          <w:sz w:val="22"/>
          <w:szCs w:val="22"/>
          <w:lang w:val="en-US" w:eastAsia="en-US"/>
        </w:rPr>
        <w:t>T</w:t>
      </w:r>
      <w:r w:rsidRPr="000B2A6B">
        <w:rPr>
          <w:rFonts w:asciiTheme="minorBidi" w:eastAsiaTheme="minorHAnsi" w:hAnsiTheme="minorBidi" w:cstheme="minorBidi"/>
          <w:sz w:val="22"/>
          <w:szCs w:val="22"/>
          <w:lang w:val="en-US" w:eastAsia="en-US"/>
        </w:rPr>
        <w:t>echnical</w:t>
      </w:r>
      <w:proofErr w:type="gramEnd"/>
      <w:r w:rsidRPr="000B2A6B">
        <w:rPr>
          <w:rFonts w:asciiTheme="minorBidi" w:eastAsiaTheme="minorHAnsi" w:hAnsiTheme="minorBidi" w:cstheme="minorBidi"/>
          <w:sz w:val="22"/>
          <w:szCs w:val="22"/>
          <w:lang w:val="en-US" w:eastAsia="en-US"/>
        </w:rPr>
        <w:t xml:space="preserve"> specification provided in </w:t>
      </w:r>
      <w:r w:rsidR="00557BA3">
        <w:rPr>
          <w:rFonts w:asciiTheme="minorBidi" w:eastAsiaTheme="minorHAnsi" w:hAnsiTheme="minorBidi" w:cstheme="minorBidi"/>
          <w:sz w:val="22"/>
          <w:szCs w:val="22"/>
          <w:lang w:val="en-US" w:eastAsia="en-US"/>
        </w:rPr>
        <w:t>p</w:t>
      </w:r>
      <w:r w:rsidRPr="000B2A6B">
        <w:rPr>
          <w:rFonts w:asciiTheme="minorBidi" w:eastAsiaTheme="minorHAnsi" w:hAnsiTheme="minorBidi" w:cstheme="minorBidi"/>
          <w:sz w:val="22"/>
          <w:szCs w:val="22"/>
          <w:lang w:val="en-US" w:eastAsia="en-US"/>
        </w:rPr>
        <w:t xml:space="preserve">art E of </w:t>
      </w:r>
      <w:r w:rsidR="00E52473">
        <w:rPr>
          <w:rFonts w:asciiTheme="minorBidi" w:eastAsiaTheme="minorHAnsi" w:hAnsiTheme="minorBidi" w:cstheme="minorBidi"/>
          <w:sz w:val="22"/>
          <w:szCs w:val="22"/>
          <w:lang w:val="en-US" w:eastAsia="en-US"/>
        </w:rPr>
        <w:t>PD</w:t>
      </w:r>
      <w:r w:rsidRPr="000B2A6B">
        <w:rPr>
          <w:rFonts w:asciiTheme="minorBidi" w:eastAsiaTheme="minorHAnsi" w:hAnsiTheme="minorBidi" w:cstheme="minorBidi"/>
          <w:sz w:val="22"/>
          <w:szCs w:val="22"/>
          <w:lang w:val="en-US" w:eastAsia="en-US"/>
        </w:rPr>
        <w:t>.</w:t>
      </w:r>
    </w:p>
    <w:p w14:paraId="6288BA14" w14:textId="0DCE8D24" w:rsidR="00FE25FF" w:rsidRPr="00EE0F8F" w:rsidRDefault="00FE25FF" w:rsidP="000B2A6B">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 xml:space="preserve">1.3. </w:t>
      </w:r>
      <w:proofErr w:type="spellStart"/>
      <w:r w:rsidR="000B2A6B" w:rsidRPr="000B2A6B">
        <w:rPr>
          <w:rFonts w:asciiTheme="minorBidi" w:eastAsiaTheme="minorHAnsi" w:hAnsiTheme="minorBidi" w:cstheme="minorBidi"/>
          <w:color w:val="FF0000"/>
          <w:sz w:val="22"/>
          <w:szCs w:val="22"/>
          <w:lang w:val="lt-LT" w:eastAsia="en-US"/>
        </w:rPr>
        <w:t>Delivery</w:t>
      </w:r>
      <w:proofErr w:type="spellEnd"/>
      <w:r w:rsidR="000B2A6B" w:rsidRPr="000B2A6B">
        <w:rPr>
          <w:rFonts w:asciiTheme="minorBidi" w:eastAsiaTheme="minorHAnsi" w:hAnsiTheme="minorBidi" w:cstheme="minorBidi"/>
          <w:color w:val="FF0000"/>
          <w:sz w:val="22"/>
          <w:szCs w:val="22"/>
          <w:lang w:val="lt-LT" w:eastAsia="en-US"/>
        </w:rPr>
        <w:t xml:space="preserve"> </w:t>
      </w:r>
      <w:proofErr w:type="spellStart"/>
      <w:r w:rsidR="000B2A6B" w:rsidRPr="000B2A6B">
        <w:rPr>
          <w:rFonts w:asciiTheme="minorBidi" w:eastAsiaTheme="minorHAnsi" w:hAnsiTheme="minorBidi" w:cstheme="minorBidi"/>
          <w:color w:val="FF0000"/>
          <w:sz w:val="22"/>
          <w:szCs w:val="22"/>
          <w:lang w:val="lt-LT" w:eastAsia="en-US"/>
        </w:rPr>
        <w:t>of</w:t>
      </w:r>
      <w:proofErr w:type="spellEnd"/>
      <w:r w:rsidR="000B2A6B" w:rsidRPr="000B2A6B">
        <w:rPr>
          <w:rFonts w:asciiTheme="minorBidi" w:eastAsiaTheme="minorHAnsi" w:hAnsiTheme="minorBidi" w:cstheme="minorBidi"/>
          <w:color w:val="FF0000"/>
          <w:sz w:val="22"/>
          <w:szCs w:val="22"/>
          <w:lang w:val="lt-LT" w:eastAsia="en-US"/>
        </w:rPr>
        <w:t xml:space="preserve"> </w:t>
      </w:r>
      <w:proofErr w:type="spellStart"/>
      <w:r w:rsidR="000B2A6B" w:rsidRPr="000B2A6B">
        <w:rPr>
          <w:rFonts w:asciiTheme="minorBidi" w:eastAsiaTheme="minorHAnsi" w:hAnsiTheme="minorBidi" w:cstheme="minorBidi"/>
          <w:color w:val="FF0000"/>
          <w:sz w:val="22"/>
          <w:szCs w:val="22"/>
          <w:lang w:val="lt-LT" w:eastAsia="en-US"/>
        </w:rPr>
        <w:t>the</w:t>
      </w:r>
      <w:proofErr w:type="spellEnd"/>
      <w:r w:rsidR="000B2A6B" w:rsidRPr="000B2A6B">
        <w:rPr>
          <w:rFonts w:asciiTheme="minorBidi" w:eastAsiaTheme="minorHAnsi" w:hAnsiTheme="minorBidi" w:cstheme="minorBidi"/>
          <w:color w:val="FF0000"/>
          <w:sz w:val="22"/>
          <w:szCs w:val="22"/>
          <w:lang w:val="lt-LT" w:eastAsia="en-US"/>
        </w:rPr>
        <w:t xml:space="preserve"> </w:t>
      </w:r>
      <w:proofErr w:type="spellStart"/>
      <w:r w:rsidR="00557BA3">
        <w:rPr>
          <w:rFonts w:asciiTheme="minorBidi" w:eastAsiaTheme="minorHAnsi" w:hAnsiTheme="minorBidi" w:cstheme="minorBidi"/>
          <w:color w:val="FF0000"/>
          <w:sz w:val="22"/>
          <w:szCs w:val="22"/>
          <w:lang w:val="lt-LT" w:eastAsia="en-US"/>
        </w:rPr>
        <w:t>g</w:t>
      </w:r>
      <w:r w:rsidR="000B2A6B">
        <w:rPr>
          <w:rFonts w:asciiTheme="minorBidi" w:eastAsiaTheme="minorHAnsi" w:hAnsiTheme="minorBidi" w:cstheme="minorBidi"/>
          <w:color w:val="FF0000"/>
          <w:sz w:val="22"/>
          <w:szCs w:val="22"/>
          <w:lang w:val="lt-LT" w:eastAsia="en-US"/>
        </w:rPr>
        <w:t>oods</w:t>
      </w:r>
      <w:proofErr w:type="spellEnd"/>
      <w:r w:rsidR="000B2A6B" w:rsidRPr="000B2A6B">
        <w:rPr>
          <w:rFonts w:asciiTheme="minorBidi" w:eastAsiaTheme="minorHAnsi" w:hAnsiTheme="minorBidi" w:cstheme="minorBidi"/>
          <w:color w:val="FF0000"/>
          <w:sz w:val="22"/>
          <w:szCs w:val="22"/>
          <w:lang w:val="lt-LT" w:eastAsia="en-US"/>
        </w:rPr>
        <w:t xml:space="preserve"> </w:t>
      </w:r>
      <w:proofErr w:type="spellStart"/>
      <w:r w:rsidR="000B2A6B" w:rsidRPr="000B2A6B">
        <w:rPr>
          <w:rFonts w:asciiTheme="minorBidi" w:eastAsiaTheme="minorHAnsi" w:hAnsiTheme="minorBidi" w:cstheme="minorBidi"/>
          <w:color w:val="FF0000"/>
          <w:sz w:val="22"/>
          <w:szCs w:val="22"/>
          <w:lang w:val="lt-LT" w:eastAsia="en-US"/>
        </w:rPr>
        <w:t>shall</w:t>
      </w:r>
      <w:proofErr w:type="spellEnd"/>
      <w:r w:rsidR="000B2A6B" w:rsidRPr="000B2A6B">
        <w:rPr>
          <w:rFonts w:asciiTheme="minorBidi" w:eastAsiaTheme="minorHAnsi" w:hAnsiTheme="minorBidi" w:cstheme="minorBidi"/>
          <w:color w:val="FF0000"/>
          <w:sz w:val="22"/>
          <w:szCs w:val="22"/>
          <w:lang w:val="lt-LT" w:eastAsia="en-US"/>
        </w:rPr>
        <w:t xml:space="preserve"> be </w:t>
      </w:r>
      <w:proofErr w:type="spellStart"/>
      <w:r w:rsidR="000B2A6B" w:rsidRPr="000B2A6B">
        <w:rPr>
          <w:rFonts w:asciiTheme="minorBidi" w:eastAsiaTheme="minorHAnsi" w:hAnsiTheme="minorBidi" w:cstheme="minorBidi"/>
          <w:color w:val="FF0000"/>
          <w:sz w:val="22"/>
          <w:szCs w:val="22"/>
          <w:lang w:val="lt-LT" w:eastAsia="en-US"/>
        </w:rPr>
        <w:t>completed</w:t>
      </w:r>
      <w:proofErr w:type="spellEnd"/>
      <w:r w:rsidR="000B2A6B" w:rsidRPr="000B2A6B">
        <w:rPr>
          <w:rFonts w:asciiTheme="minorBidi" w:eastAsiaTheme="minorHAnsi" w:hAnsiTheme="minorBidi" w:cstheme="minorBidi"/>
          <w:color w:val="FF0000"/>
          <w:sz w:val="22"/>
          <w:szCs w:val="22"/>
          <w:lang w:val="lt-LT" w:eastAsia="en-US"/>
        </w:rPr>
        <w:t xml:space="preserve"> </w:t>
      </w:r>
      <w:proofErr w:type="spellStart"/>
      <w:r w:rsidR="000B2A6B" w:rsidRPr="000B2A6B">
        <w:rPr>
          <w:rFonts w:asciiTheme="minorBidi" w:eastAsiaTheme="minorHAnsi" w:hAnsiTheme="minorBidi" w:cstheme="minorBidi"/>
          <w:color w:val="FF0000"/>
          <w:sz w:val="22"/>
          <w:szCs w:val="22"/>
          <w:lang w:val="lt-LT" w:eastAsia="en-US"/>
        </w:rPr>
        <w:t>no</w:t>
      </w:r>
      <w:proofErr w:type="spellEnd"/>
      <w:r w:rsidR="000B2A6B" w:rsidRPr="000B2A6B">
        <w:rPr>
          <w:rFonts w:asciiTheme="minorBidi" w:eastAsiaTheme="minorHAnsi" w:hAnsiTheme="minorBidi" w:cstheme="minorBidi"/>
          <w:color w:val="FF0000"/>
          <w:sz w:val="22"/>
          <w:szCs w:val="22"/>
          <w:lang w:val="lt-LT" w:eastAsia="en-US"/>
        </w:rPr>
        <w:t xml:space="preserve"> </w:t>
      </w:r>
      <w:proofErr w:type="spellStart"/>
      <w:r w:rsidR="000B2A6B" w:rsidRPr="000B2A6B">
        <w:rPr>
          <w:rFonts w:asciiTheme="minorBidi" w:eastAsiaTheme="minorHAnsi" w:hAnsiTheme="minorBidi" w:cstheme="minorBidi"/>
          <w:color w:val="FF0000"/>
          <w:sz w:val="22"/>
          <w:szCs w:val="22"/>
          <w:lang w:val="lt-LT" w:eastAsia="en-US"/>
        </w:rPr>
        <w:t>later</w:t>
      </w:r>
      <w:proofErr w:type="spellEnd"/>
      <w:r w:rsidR="000B2A6B" w:rsidRPr="000B2A6B">
        <w:rPr>
          <w:rFonts w:asciiTheme="minorBidi" w:eastAsiaTheme="minorHAnsi" w:hAnsiTheme="minorBidi" w:cstheme="minorBidi"/>
          <w:color w:val="FF0000"/>
          <w:sz w:val="22"/>
          <w:szCs w:val="22"/>
          <w:lang w:val="lt-LT" w:eastAsia="en-US"/>
        </w:rPr>
        <w:t xml:space="preserve"> </w:t>
      </w:r>
      <w:proofErr w:type="spellStart"/>
      <w:r w:rsidR="000B2A6B" w:rsidRPr="000B2A6B">
        <w:rPr>
          <w:rFonts w:asciiTheme="minorBidi" w:eastAsiaTheme="minorHAnsi" w:hAnsiTheme="minorBidi" w:cstheme="minorBidi"/>
          <w:color w:val="FF0000"/>
          <w:sz w:val="22"/>
          <w:szCs w:val="22"/>
          <w:lang w:val="lt-LT" w:eastAsia="en-US"/>
        </w:rPr>
        <w:t>than</w:t>
      </w:r>
      <w:proofErr w:type="spellEnd"/>
      <w:r w:rsidR="000B2A6B" w:rsidRPr="000B2A6B">
        <w:rPr>
          <w:rFonts w:asciiTheme="minorBidi" w:eastAsiaTheme="minorHAnsi" w:hAnsiTheme="minorBidi" w:cstheme="minorBidi"/>
          <w:color w:val="FF0000"/>
          <w:sz w:val="22"/>
          <w:szCs w:val="22"/>
          <w:lang w:val="lt-LT" w:eastAsia="en-US"/>
        </w:rPr>
        <w:t xml:space="preserve"> 60 </w:t>
      </w:r>
      <w:proofErr w:type="spellStart"/>
      <w:r w:rsidR="000B2A6B" w:rsidRPr="000B2A6B">
        <w:rPr>
          <w:rFonts w:asciiTheme="minorBidi" w:eastAsiaTheme="minorHAnsi" w:hAnsiTheme="minorBidi" w:cstheme="minorBidi"/>
          <w:color w:val="FF0000"/>
          <w:sz w:val="22"/>
          <w:szCs w:val="22"/>
          <w:lang w:val="lt-LT" w:eastAsia="en-US"/>
        </w:rPr>
        <w:t>calendar</w:t>
      </w:r>
      <w:proofErr w:type="spellEnd"/>
      <w:r w:rsidR="000B2A6B" w:rsidRPr="000B2A6B">
        <w:rPr>
          <w:rFonts w:asciiTheme="minorBidi" w:eastAsiaTheme="minorHAnsi" w:hAnsiTheme="minorBidi" w:cstheme="minorBidi"/>
          <w:color w:val="FF0000"/>
          <w:sz w:val="22"/>
          <w:szCs w:val="22"/>
          <w:lang w:val="lt-LT" w:eastAsia="en-US"/>
        </w:rPr>
        <w:t xml:space="preserve"> </w:t>
      </w:r>
      <w:proofErr w:type="spellStart"/>
      <w:r w:rsidR="000B2A6B" w:rsidRPr="000B2A6B">
        <w:rPr>
          <w:rFonts w:asciiTheme="minorBidi" w:eastAsiaTheme="minorHAnsi" w:hAnsiTheme="minorBidi" w:cstheme="minorBidi"/>
          <w:color w:val="FF0000"/>
          <w:sz w:val="22"/>
          <w:szCs w:val="22"/>
          <w:lang w:val="lt-LT" w:eastAsia="en-US"/>
        </w:rPr>
        <w:t>days</w:t>
      </w:r>
      <w:proofErr w:type="spellEnd"/>
      <w:r w:rsidR="000B2A6B" w:rsidRPr="000B2A6B">
        <w:rPr>
          <w:rFonts w:asciiTheme="minorBidi" w:eastAsiaTheme="minorHAnsi" w:hAnsiTheme="minorBidi" w:cstheme="minorBidi"/>
          <w:color w:val="FF0000"/>
          <w:sz w:val="22"/>
          <w:szCs w:val="22"/>
          <w:lang w:val="lt-LT" w:eastAsia="en-US"/>
        </w:rPr>
        <w:t xml:space="preserve"> </w:t>
      </w:r>
      <w:proofErr w:type="spellStart"/>
      <w:r w:rsidR="000B2A6B" w:rsidRPr="000B2A6B">
        <w:rPr>
          <w:rFonts w:asciiTheme="minorBidi" w:eastAsiaTheme="minorHAnsi" w:hAnsiTheme="minorBidi" w:cstheme="minorBidi"/>
          <w:color w:val="FF0000"/>
          <w:sz w:val="22"/>
          <w:szCs w:val="22"/>
          <w:lang w:val="lt-LT" w:eastAsia="en-US"/>
        </w:rPr>
        <w:t>from</w:t>
      </w:r>
      <w:proofErr w:type="spellEnd"/>
      <w:r w:rsidR="000B2A6B" w:rsidRPr="000B2A6B">
        <w:rPr>
          <w:rFonts w:asciiTheme="minorBidi" w:eastAsiaTheme="minorHAnsi" w:hAnsiTheme="minorBidi" w:cstheme="minorBidi"/>
          <w:color w:val="FF0000"/>
          <w:sz w:val="22"/>
          <w:szCs w:val="22"/>
          <w:lang w:val="lt-LT" w:eastAsia="en-US"/>
        </w:rPr>
        <w:t xml:space="preserve"> </w:t>
      </w:r>
      <w:proofErr w:type="spellStart"/>
      <w:r w:rsidR="000B2A6B" w:rsidRPr="000B2A6B">
        <w:rPr>
          <w:rFonts w:asciiTheme="minorBidi" w:eastAsiaTheme="minorHAnsi" w:hAnsiTheme="minorBidi" w:cstheme="minorBidi"/>
          <w:color w:val="FF0000"/>
          <w:sz w:val="22"/>
          <w:szCs w:val="22"/>
          <w:lang w:val="lt-LT" w:eastAsia="en-US"/>
        </w:rPr>
        <w:t>the</w:t>
      </w:r>
      <w:proofErr w:type="spellEnd"/>
      <w:r w:rsidR="000B2A6B" w:rsidRPr="000B2A6B">
        <w:rPr>
          <w:rFonts w:asciiTheme="minorBidi" w:eastAsiaTheme="minorHAnsi" w:hAnsiTheme="minorBidi" w:cstheme="minorBidi"/>
          <w:color w:val="FF0000"/>
          <w:sz w:val="22"/>
          <w:szCs w:val="22"/>
          <w:lang w:val="lt-LT" w:eastAsia="en-US"/>
        </w:rPr>
        <w:t xml:space="preserve"> </w:t>
      </w:r>
      <w:proofErr w:type="spellStart"/>
      <w:r w:rsidR="000B2A6B" w:rsidRPr="000B2A6B">
        <w:rPr>
          <w:rFonts w:asciiTheme="minorBidi" w:eastAsiaTheme="minorHAnsi" w:hAnsiTheme="minorBidi" w:cstheme="minorBidi"/>
          <w:color w:val="FF0000"/>
          <w:sz w:val="22"/>
          <w:szCs w:val="22"/>
          <w:lang w:val="lt-LT" w:eastAsia="en-US"/>
        </w:rPr>
        <w:t>date</w:t>
      </w:r>
      <w:proofErr w:type="spellEnd"/>
      <w:r w:rsidR="000B2A6B" w:rsidRPr="000B2A6B">
        <w:rPr>
          <w:rFonts w:asciiTheme="minorBidi" w:eastAsiaTheme="minorHAnsi" w:hAnsiTheme="minorBidi" w:cstheme="minorBidi"/>
          <w:color w:val="FF0000"/>
          <w:sz w:val="22"/>
          <w:szCs w:val="22"/>
          <w:lang w:val="lt-LT" w:eastAsia="en-US"/>
        </w:rPr>
        <w:t xml:space="preserve"> </w:t>
      </w:r>
      <w:proofErr w:type="spellStart"/>
      <w:r w:rsidR="000B2A6B" w:rsidRPr="000B2A6B">
        <w:rPr>
          <w:rFonts w:asciiTheme="minorBidi" w:eastAsiaTheme="minorHAnsi" w:hAnsiTheme="minorBidi" w:cstheme="minorBidi"/>
          <w:color w:val="FF0000"/>
          <w:sz w:val="22"/>
          <w:szCs w:val="22"/>
          <w:lang w:val="lt-LT" w:eastAsia="en-US"/>
        </w:rPr>
        <w:t>of</w:t>
      </w:r>
      <w:proofErr w:type="spellEnd"/>
      <w:r w:rsidR="000B2A6B" w:rsidRPr="000B2A6B">
        <w:rPr>
          <w:rFonts w:asciiTheme="minorBidi" w:eastAsiaTheme="minorHAnsi" w:hAnsiTheme="minorBidi" w:cstheme="minorBidi"/>
          <w:color w:val="FF0000"/>
          <w:sz w:val="22"/>
          <w:szCs w:val="22"/>
          <w:lang w:val="lt-LT" w:eastAsia="en-US"/>
        </w:rPr>
        <w:t xml:space="preserve"> </w:t>
      </w:r>
      <w:proofErr w:type="spellStart"/>
      <w:r w:rsidR="000B2A6B" w:rsidRPr="000B2A6B">
        <w:rPr>
          <w:rFonts w:asciiTheme="minorBidi" w:eastAsiaTheme="minorHAnsi" w:hAnsiTheme="minorBidi" w:cstheme="minorBidi"/>
          <w:color w:val="FF0000"/>
          <w:sz w:val="22"/>
          <w:szCs w:val="22"/>
          <w:lang w:val="lt-LT" w:eastAsia="en-US"/>
        </w:rPr>
        <w:t>entry</w:t>
      </w:r>
      <w:proofErr w:type="spellEnd"/>
      <w:r w:rsidR="000B2A6B" w:rsidRPr="000B2A6B">
        <w:rPr>
          <w:rFonts w:asciiTheme="minorBidi" w:eastAsiaTheme="minorHAnsi" w:hAnsiTheme="minorBidi" w:cstheme="minorBidi"/>
          <w:color w:val="FF0000"/>
          <w:sz w:val="22"/>
          <w:szCs w:val="22"/>
          <w:lang w:val="lt-LT" w:eastAsia="en-US"/>
        </w:rPr>
        <w:t xml:space="preserve"> </w:t>
      </w:r>
      <w:proofErr w:type="spellStart"/>
      <w:r w:rsidR="000B2A6B" w:rsidRPr="000B2A6B">
        <w:rPr>
          <w:rFonts w:asciiTheme="minorBidi" w:eastAsiaTheme="minorHAnsi" w:hAnsiTheme="minorBidi" w:cstheme="minorBidi"/>
          <w:color w:val="FF0000"/>
          <w:sz w:val="22"/>
          <w:szCs w:val="22"/>
          <w:lang w:val="lt-LT" w:eastAsia="en-US"/>
        </w:rPr>
        <w:t>into</w:t>
      </w:r>
      <w:proofErr w:type="spellEnd"/>
      <w:r w:rsidR="000B2A6B" w:rsidRPr="000B2A6B">
        <w:rPr>
          <w:rFonts w:asciiTheme="minorBidi" w:eastAsiaTheme="minorHAnsi" w:hAnsiTheme="minorBidi" w:cstheme="minorBidi"/>
          <w:color w:val="FF0000"/>
          <w:sz w:val="22"/>
          <w:szCs w:val="22"/>
          <w:lang w:val="lt-LT" w:eastAsia="en-US"/>
        </w:rPr>
        <w:t xml:space="preserve"> force </w:t>
      </w:r>
      <w:proofErr w:type="spellStart"/>
      <w:r w:rsidR="000B2A6B" w:rsidRPr="000B2A6B">
        <w:rPr>
          <w:rFonts w:asciiTheme="minorBidi" w:eastAsiaTheme="minorHAnsi" w:hAnsiTheme="minorBidi" w:cstheme="minorBidi"/>
          <w:color w:val="FF0000"/>
          <w:sz w:val="22"/>
          <w:szCs w:val="22"/>
          <w:lang w:val="lt-LT" w:eastAsia="en-US"/>
        </w:rPr>
        <w:t>of</w:t>
      </w:r>
      <w:proofErr w:type="spellEnd"/>
      <w:r w:rsidR="000B2A6B" w:rsidRPr="000B2A6B">
        <w:rPr>
          <w:rFonts w:asciiTheme="minorBidi" w:eastAsiaTheme="minorHAnsi" w:hAnsiTheme="minorBidi" w:cstheme="minorBidi"/>
          <w:color w:val="FF0000"/>
          <w:sz w:val="22"/>
          <w:szCs w:val="22"/>
          <w:lang w:val="lt-LT" w:eastAsia="en-US"/>
        </w:rPr>
        <w:t xml:space="preserve"> </w:t>
      </w:r>
      <w:proofErr w:type="spellStart"/>
      <w:r w:rsidR="000B2A6B" w:rsidRPr="000B2A6B">
        <w:rPr>
          <w:rFonts w:asciiTheme="minorBidi" w:eastAsiaTheme="minorHAnsi" w:hAnsiTheme="minorBidi" w:cstheme="minorBidi"/>
          <w:color w:val="FF0000"/>
          <w:sz w:val="22"/>
          <w:szCs w:val="22"/>
          <w:lang w:val="lt-LT" w:eastAsia="en-US"/>
        </w:rPr>
        <w:t>the</w:t>
      </w:r>
      <w:proofErr w:type="spellEnd"/>
      <w:r w:rsidR="000B2A6B" w:rsidRPr="000B2A6B">
        <w:rPr>
          <w:rFonts w:asciiTheme="minorBidi" w:eastAsiaTheme="minorHAnsi" w:hAnsiTheme="minorBidi" w:cstheme="minorBidi"/>
          <w:color w:val="FF0000"/>
          <w:sz w:val="22"/>
          <w:szCs w:val="22"/>
          <w:lang w:val="lt-LT" w:eastAsia="en-US"/>
        </w:rPr>
        <w:t xml:space="preserve"> </w:t>
      </w:r>
      <w:proofErr w:type="spellStart"/>
      <w:r w:rsidR="000B2A6B" w:rsidRPr="000B2A6B">
        <w:rPr>
          <w:rFonts w:asciiTheme="minorBidi" w:eastAsiaTheme="minorHAnsi" w:hAnsiTheme="minorBidi" w:cstheme="minorBidi"/>
          <w:color w:val="FF0000"/>
          <w:sz w:val="22"/>
          <w:szCs w:val="22"/>
          <w:lang w:val="lt-LT" w:eastAsia="en-US"/>
        </w:rPr>
        <w:t>Contract</w:t>
      </w:r>
      <w:proofErr w:type="spellEnd"/>
      <w:r w:rsidR="000B2A6B" w:rsidRPr="000B2A6B">
        <w:rPr>
          <w:rFonts w:asciiTheme="minorBidi" w:eastAsiaTheme="minorHAnsi" w:hAnsiTheme="minorBidi" w:cstheme="minorBidi"/>
          <w:color w:val="FF0000"/>
          <w:sz w:val="22"/>
          <w:szCs w:val="22"/>
          <w:lang w:val="lt-LT" w:eastAsia="en-US"/>
        </w:rPr>
        <w:t>.</w:t>
      </w:r>
    </w:p>
    <w:p w14:paraId="7EC404F9" w14:textId="77777777" w:rsidR="005C7B26" w:rsidRPr="00EE0F8F" w:rsidRDefault="005C7B26" w:rsidP="00F662E0">
      <w:pPr>
        <w:autoSpaceDE w:val="0"/>
        <w:autoSpaceDN w:val="0"/>
        <w:adjustRightInd w:val="0"/>
        <w:jc w:val="both"/>
        <w:rPr>
          <w:rFonts w:asciiTheme="minorBidi" w:eastAsiaTheme="minorHAnsi" w:hAnsiTheme="minorBidi" w:cstheme="minorBidi"/>
          <w:sz w:val="22"/>
          <w:szCs w:val="22"/>
          <w:lang w:val="en-US" w:eastAsia="en-US"/>
        </w:rPr>
      </w:pPr>
    </w:p>
    <w:p w14:paraId="07B81BF8" w14:textId="15B6F7F4" w:rsidR="00355047" w:rsidRPr="00EE0F8F" w:rsidRDefault="00355047" w:rsidP="00F662E0">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 xml:space="preserve">2. </w:t>
      </w:r>
      <w:proofErr w:type="spellStart"/>
      <w:r w:rsidRPr="00EE0F8F">
        <w:rPr>
          <w:rFonts w:asciiTheme="minorBidi" w:eastAsiaTheme="minorHAnsi" w:hAnsiTheme="minorBidi" w:cstheme="minorBidi"/>
          <w:b/>
          <w:bCs/>
          <w:sz w:val="22"/>
          <w:szCs w:val="22"/>
          <w:lang w:val="lt-LT" w:eastAsia="en-US"/>
        </w:rPr>
        <w:t>T</w:t>
      </w:r>
      <w:r w:rsidR="00CD3141">
        <w:rPr>
          <w:rFonts w:asciiTheme="minorBidi" w:eastAsiaTheme="minorHAnsi" w:hAnsiTheme="minorBidi" w:cstheme="minorBidi"/>
          <w:b/>
          <w:bCs/>
          <w:sz w:val="22"/>
          <w:szCs w:val="22"/>
          <w:lang w:val="lt-LT" w:eastAsia="en-US"/>
        </w:rPr>
        <w:t>erms</w:t>
      </w:r>
      <w:proofErr w:type="spellEnd"/>
    </w:p>
    <w:p w14:paraId="50EEAB66" w14:textId="2796773B" w:rsidR="00CD3141" w:rsidRPr="00CD3141" w:rsidRDefault="00355047" w:rsidP="00CD3141">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 xml:space="preserve">2.1. </w:t>
      </w:r>
      <w:r w:rsidR="00CD3141" w:rsidRPr="00CD3141">
        <w:rPr>
          <w:rFonts w:asciiTheme="minorBidi" w:eastAsiaTheme="minorHAnsi" w:hAnsiTheme="minorBidi" w:cstheme="minorBidi"/>
          <w:sz w:val="22"/>
          <w:szCs w:val="22"/>
          <w:lang w:val="en-US" w:eastAsia="en-US"/>
        </w:rPr>
        <w:t>Terms of public procurement are indicated in Lithuanian time:</w:t>
      </w:r>
    </w:p>
    <w:p w14:paraId="0D165AAF" w14:textId="17B0C6CF" w:rsidR="00CD3141" w:rsidRDefault="00CD3141" w:rsidP="00CD3141">
      <w:pPr>
        <w:autoSpaceDE w:val="0"/>
        <w:autoSpaceDN w:val="0"/>
        <w:adjustRightInd w:val="0"/>
        <w:rPr>
          <w:rFonts w:asciiTheme="minorBidi" w:eastAsiaTheme="minorHAnsi" w:hAnsiTheme="minorBidi" w:cstheme="minorBidi"/>
          <w:color w:val="FF0000"/>
          <w:sz w:val="22"/>
          <w:szCs w:val="22"/>
          <w:lang w:val="en-US" w:eastAsia="en-US"/>
        </w:rPr>
      </w:pPr>
      <w:r w:rsidRPr="00CD3141">
        <w:rPr>
          <w:rFonts w:asciiTheme="minorBidi" w:eastAsiaTheme="minorHAnsi" w:hAnsiTheme="minorBidi" w:cstheme="minorBidi"/>
          <w:sz w:val="22"/>
          <w:szCs w:val="22"/>
          <w:lang w:val="en-US" w:eastAsia="en-US"/>
        </w:rPr>
        <w:t xml:space="preserve">2.1.1. The </w:t>
      </w:r>
      <w:r w:rsidR="003406C7">
        <w:rPr>
          <w:rFonts w:asciiTheme="minorBidi" w:eastAsiaTheme="minorHAnsi" w:hAnsiTheme="minorBidi" w:cstheme="minorBidi"/>
          <w:sz w:val="22"/>
          <w:szCs w:val="22"/>
          <w:lang w:val="en-US" w:eastAsia="en-US"/>
        </w:rPr>
        <w:t>Contracting</w:t>
      </w:r>
      <w:r w:rsidRPr="00CD3141">
        <w:rPr>
          <w:rFonts w:asciiTheme="minorBidi" w:eastAsiaTheme="minorHAnsi" w:hAnsiTheme="minorBidi" w:cstheme="minorBidi"/>
          <w:sz w:val="22"/>
          <w:szCs w:val="22"/>
          <w:lang w:val="en-US" w:eastAsia="en-US"/>
        </w:rPr>
        <w:t xml:space="preserve"> authority must receive </w:t>
      </w:r>
      <w:r w:rsidR="00E52473" w:rsidRPr="00CD3141">
        <w:rPr>
          <w:rFonts w:asciiTheme="minorBidi" w:eastAsiaTheme="minorHAnsi" w:hAnsiTheme="minorBidi" w:cstheme="minorBidi"/>
          <w:sz w:val="22"/>
          <w:szCs w:val="22"/>
          <w:lang w:val="en-US" w:eastAsia="en-US"/>
        </w:rPr>
        <w:t>a</w:t>
      </w:r>
      <w:r w:rsidRPr="00CD3141">
        <w:rPr>
          <w:rFonts w:asciiTheme="minorBidi" w:eastAsiaTheme="minorHAnsi" w:hAnsiTheme="minorBidi" w:cstheme="minorBidi"/>
          <w:sz w:val="22"/>
          <w:szCs w:val="22"/>
          <w:lang w:val="en-US" w:eastAsia="en-US"/>
        </w:rPr>
        <w:t xml:space="preserve"> request to comment the PD no later than </w:t>
      </w:r>
      <w:r w:rsidRPr="00CD3141">
        <w:rPr>
          <w:rFonts w:asciiTheme="minorBidi" w:eastAsiaTheme="minorHAnsi" w:hAnsiTheme="minorBidi" w:cstheme="minorBidi"/>
          <w:sz w:val="22"/>
          <w:szCs w:val="22"/>
          <w:lang w:val="lt-LT" w:eastAsia="en-US"/>
        </w:rPr>
        <w:t>2025</w:t>
      </w:r>
      <w:r w:rsidRPr="00EE0F8F">
        <w:rPr>
          <w:rFonts w:asciiTheme="minorBidi" w:eastAsiaTheme="minorHAnsi" w:hAnsiTheme="minorBidi" w:cstheme="minorBidi"/>
          <w:color w:val="FF0000"/>
          <w:sz w:val="22"/>
          <w:szCs w:val="22"/>
          <w:lang w:val="lt-LT" w:eastAsia="en-US"/>
        </w:rPr>
        <w:t>-1</w:t>
      </w:r>
      <w:r>
        <w:rPr>
          <w:rFonts w:asciiTheme="minorBidi" w:eastAsiaTheme="minorHAnsi" w:hAnsiTheme="minorBidi" w:cstheme="minorBidi"/>
          <w:color w:val="FF0000"/>
          <w:sz w:val="22"/>
          <w:szCs w:val="22"/>
          <w:lang w:val="lt-LT" w:eastAsia="en-US"/>
        </w:rPr>
        <w:t>2</w:t>
      </w:r>
      <w:r w:rsidRPr="00EE0F8F">
        <w:rPr>
          <w:rFonts w:asciiTheme="minorBidi" w:eastAsiaTheme="minorHAnsi" w:hAnsiTheme="minorBidi" w:cstheme="minorBidi"/>
          <w:color w:val="FF0000"/>
          <w:sz w:val="22"/>
          <w:szCs w:val="22"/>
          <w:lang w:val="lt-LT" w:eastAsia="en-US"/>
        </w:rPr>
        <w:t>-</w:t>
      </w:r>
      <w:r w:rsidR="007F03A8">
        <w:rPr>
          <w:rFonts w:asciiTheme="minorBidi" w:eastAsiaTheme="minorHAnsi" w:hAnsiTheme="minorBidi" w:cstheme="minorBidi"/>
          <w:color w:val="FF0000"/>
          <w:sz w:val="22"/>
          <w:szCs w:val="22"/>
          <w:lang w:val="lt-LT" w:eastAsia="en-US"/>
        </w:rPr>
        <w:t>18</w:t>
      </w:r>
      <w:r>
        <w:rPr>
          <w:rFonts w:asciiTheme="minorBidi" w:eastAsiaTheme="minorHAnsi" w:hAnsiTheme="minorBidi" w:cstheme="minorBidi"/>
          <w:color w:val="FF0000"/>
          <w:sz w:val="22"/>
          <w:szCs w:val="22"/>
          <w:lang w:val="lt-LT" w:eastAsia="en-US"/>
        </w:rPr>
        <w:t>.</w:t>
      </w:r>
    </w:p>
    <w:p w14:paraId="663CBA03" w14:textId="35C65783" w:rsidR="00CD3141" w:rsidRDefault="00CD3141" w:rsidP="00CD3141">
      <w:pPr>
        <w:autoSpaceDE w:val="0"/>
        <w:autoSpaceDN w:val="0"/>
        <w:adjustRightInd w:val="0"/>
        <w:rPr>
          <w:rFonts w:asciiTheme="minorBidi" w:eastAsiaTheme="minorHAnsi" w:hAnsiTheme="minorBidi" w:cstheme="minorBidi"/>
          <w:color w:val="FF0000"/>
          <w:sz w:val="22"/>
          <w:szCs w:val="22"/>
          <w:lang w:val="en-US" w:eastAsia="en-US"/>
        </w:rPr>
      </w:pPr>
      <w:r w:rsidRPr="00CD3141">
        <w:rPr>
          <w:rFonts w:asciiTheme="minorBidi" w:eastAsiaTheme="minorHAnsi" w:hAnsiTheme="minorBidi" w:cstheme="minorBidi"/>
          <w:sz w:val="22"/>
          <w:szCs w:val="22"/>
          <w:lang w:val="en-US" w:eastAsia="en-US"/>
        </w:rPr>
        <w:t xml:space="preserve">2.1.2. The answer to the Supplier’s request to clarify the PD must be forwarded in such a way that the Supplier would be able to receive it no later than </w:t>
      </w:r>
      <w:r w:rsidRPr="00EE0F8F">
        <w:rPr>
          <w:rFonts w:asciiTheme="minorBidi" w:eastAsiaTheme="minorHAnsi" w:hAnsiTheme="minorBidi" w:cstheme="minorBidi"/>
          <w:color w:val="FF0000"/>
          <w:sz w:val="22"/>
          <w:szCs w:val="22"/>
          <w:lang w:val="lt-LT" w:eastAsia="en-US"/>
        </w:rPr>
        <w:t>202</w:t>
      </w:r>
      <w:r>
        <w:rPr>
          <w:rFonts w:asciiTheme="minorBidi" w:eastAsiaTheme="minorHAnsi" w:hAnsiTheme="minorBidi" w:cstheme="minorBidi"/>
          <w:color w:val="FF0000"/>
          <w:sz w:val="22"/>
          <w:szCs w:val="22"/>
          <w:lang w:val="lt-LT" w:eastAsia="en-US"/>
        </w:rPr>
        <w:t>5</w:t>
      </w:r>
      <w:r w:rsidRPr="00EE0F8F">
        <w:rPr>
          <w:rFonts w:asciiTheme="minorBidi" w:eastAsiaTheme="minorHAnsi" w:hAnsiTheme="minorBidi" w:cstheme="minorBidi"/>
          <w:color w:val="FF0000"/>
          <w:sz w:val="22"/>
          <w:szCs w:val="22"/>
          <w:lang w:val="lt-LT" w:eastAsia="en-US"/>
        </w:rPr>
        <w:t>-1</w:t>
      </w:r>
      <w:r>
        <w:rPr>
          <w:rFonts w:asciiTheme="minorBidi" w:eastAsiaTheme="minorHAnsi" w:hAnsiTheme="minorBidi" w:cstheme="minorBidi"/>
          <w:color w:val="FF0000"/>
          <w:sz w:val="22"/>
          <w:szCs w:val="22"/>
          <w:lang w:val="lt-LT" w:eastAsia="en-US"/>
        </w:rPr>
        <w:t>2</w:t>
      </w:r>
      <w:r w:rsidRPr="00EE0F8F">
        <w:rPr>
          <w:rFonts w:asciiTheme="minorBidi" w:eastAsiaTheme="minorHAnsi" w:hAnsiTheme="minorBidi" w:cstheme="minorBidi"/>
          <w:color w:val="FF0000"/>
          <w:sz w:val="22"/>
          <w:szCs w:val="22"/>
          <w:lang w:val="lt-LT" w:eastAsia="en-US"/>
        </w:rPr>
        <w:t>-</w:t>
      </w:r>
      <w:r w:rsidR="007F03A8">
        <w:rPr>
          <w:rFonts w:asciiTheme="minorBidi" w:eastAsiaTheme="minorHAnsi" w:hAnsiTheme="minorBidi" w:cstheme="minorBidi"/>
          <w:color w:val="FF0000"/>
          <w:sz w:val="22"/>
          <w:szCs w:val="22"/>
          <w:lang w:val="lt-LT" w:eastAsia="en-US"/>
        </w:rPr>
        <w:t>19</w:t>
      </w:r>
      <w:r>
        <w:rPr>
          <w:rFonts w:asciiTheme="minorBidi" w:eastAsiaTheme="minorHAnsi" w:hAnsiTheme="minorBidi" w:cstheme="minorBidi"/>
          <w:color w:val="FF0000"/>
          <w:sz w:val="22"/>
          <w:szCs w:val="22"/>
          <w:lang w:val="lt-LT" w:eastAsia="en-US"/>
        </w:rPr>
        <w:t>.</w:t>
      </w:r>
    </w:p>
    <w:p w14:paraId="6DC65383" w14:textId="12A3E52B" w:rsidR="00CD3141" w:rsidRPr="007F03A8" w:rsidRDefault="00CD3141" w:rsidP="00CD3141">
      <w:pPr>
        <w:autoSpaceDE w:val="0"/>
        <w:autoSpaceDN w:val="0"/>
        <w:adjustRightInd w:val="0"/>
        <w:jc w:val="both"/>
        <w:rPr>
          <w:rFonts w:asciiTheme="minorBidi" w:eastAsiaTheme="minorHAnsi" w:hAnsiTheme="minorBidi" w:cstheme="minorBidi"/>
          <w:sz w:val="22"/>
          <w:szCs w:val="22"/>
          <w:lang w:val="lt-LT" w:eastAsia="en-US"/>
        </w:rPr>
      </w:pPr>
      <w:r>
        <w:rPr>
          <w:rFonts w:asciiTheme="minorBidi" w:eastAsiaTheme="minorHAnsi" w:hAnsiTheme="minorBidi" w:cstheme="minorBidi"/>
          <w:b/>
          <w:bCs/>
          <w:color w:val="FF0000"/>
          <w:sz w:val="22"/>
          <w:szCs w:val="22"/>
          <w:lang w:val="en-US" w:eastAsia="en-US"/>
        </w:rPr>
        <w:t>2.1.3.</w:t>
      </w:r>
      <w:r w:rsidRPr="00CD3141">
        <w:rPr>
          <w:rFonts w:asciiTheme="minorBidi" w:eastAsiaTheme="minorHAnsi" w:hAnsiTheme="minorBidi" w:cstheme="minorBidi"/>
          <w:b/>
          <w:bCs/>
          <w:color w:val="FF0000"/>
          <w:sz w:val="22"/>
          <w:szCs w:val="22"/>
          <w:lang w:val="en-US" w:eastAsia="en-US"/>
        </w:rPr>
        <w:t xml:space="preserve"> Deadline for</w:t>
      </w:r>
      <w:r w:rsidR="00557BA3">
        <w:rPr>
          <w:rFonts w:asciiTheme="minorBidi" w:eastAsiaTheme="minorHAnsi" w:hAnsiTheme="minorBidi" w:cstheme="minorBidi"/>
          <w:b/>
          <w:bCs/>
          <w:color w:val="FF0000"/>
          <w:sz w:val="22"/>
          <w:szCs w:val="22"/>
          <w:lang w:val="en-US" w:eastAsia="en-US"/>
        </w:rPr>
        <w:t xml:space="preserve"> </w:t>
      </w:r>
      <w:r w:rsidRPr="00CD3141">
        <w:rPr>
          <w:rFonts w:asciiTheme="minorBidi" w:eastAsiaTheme="minorHAnsi" w:hAnsiTheme="minorBidi" w:cstheme="minorBidi"/>
          <w:b/>
          <w:bCs/>
          <w:color w:val="FF0000"/>
          <w:sz w:val="22"/>
          <w:szCs w:val="22"/>
          <w:lang w:val="en-US" w:eastAsia="en-US"/>
        </w:rPr>
        <w:t>submission</w:t>
      </w:r>
      <w:r w:rsidR="00E52473">
        <w:rPr>
          <w:rFonts w:asciiTheme="minorBidi" w:eastAsiaTheme="minorHAnsi" w:hAnsiTheme="minorBidi" w:cstheme="minorBidi"/>
          <w:b/>
          <w:bCs/>
          <w:color w:val="FF0000"/>
          <w:sz w:val="22"/>
          <w:szCs w:val="22"/>
          <w:lang w:val="en-US" w:eastAsia="en-US"/>
        </w:rPr>
        <w:t xml:space="preserve"> of tenders</w:t>
      </w:r>
      <w:r w:rsidRPr="00CD3141">
        <w:rPr>
          <w:rFonts w:asciiTheme="minorBidi" w:eastAsiaTheme="minorHAnsi" w:hAnsiTheme="minorBidi" w:cstheme="minorBidi"/>
          <w:b/>
          <w:bCs/>
          <w:color w:val="FF0000"/>
          <w:sz w:val="22"/>
          <w:szCs w:val="22"/>
          <w:lang w:val="en-US" w:eastAsia="en-US"/>
        </w:rPr>
        <w:t xml:space="preserve">: </w:t>
      </w:r>
      <w:r w:rsidRPr="00CD3141">
        <w:rPr>
          <w:rFonts w:asciiTheme="minorBidi" w:eastAsiaTheme="minorHAnsi" w:hAnsiTheme="minorBidi" w:cstheme="minorBidi"/>
          <w:b/>
          <w:bCs/>
          <w:color w:val="FF0000"/>
          <w:sz w:val="22"/>
          <w:szCs w:val="22"/>
          <w:lang w:val="lt-LT" w:eastAsia="en-US"/>
        </w:rPr>
        <w:t>202</w:t>
      </w:r>
      <w:r w:rsidRPr="00CD3141">
        <w:rPr>
          <w:rFonts w:asciiTheme="minorBidi" w:eastAsiaTheme="minorHAnsi" w:hAnsiTheme="minorBidi" w:cstheme="minorBidi"/>
          <w:b/>
          <w:bCs/>
          <w:color w:val="FF0000"/>
          <w:sz w:val="22"/>
          <w:szCs w:val="22"/>
          <w:lang w:val="en-US" w:eastAsia="en-US"/>
        </w:rPr>
        <w:t>5</w:t>
      </w:r>
      <w:r w:rsidRPr="00CD3141">
        <w:rPr>
          <w:rFonts w:asciiTheme="minorBidi" w:eastAsiaTheme="minorHAnsi" w:hAnsiTheme="minorBidi" w:cstheme="minorBidi"/>
          <w:b/>
          <w:bCs/>
          <w:color w:val="FF0000"/>
          <w:sz w:val="22"/>
          <w:szCs w:val="22"/>
          <w:lang w:val="lt-LT" w:eastAsia="en-US"/>
        </w:rPr>
        <w:t>-1</w:t>
      </w:r>
      <w:r w:rsidRPr="00CD3141">
        <w:rPr>
          <w:rFonts w:asciiTheme="minorBidi" w:eastAsiaTheme="minorHAnsi" w:hAnsiTheme="minorBidi" w:cstheme="minorBidi"/>
          <w:b/>
          <w:bCs/>
          <w:color w:val="FF0000"/>
          <w:sz w:val="22"/>
          <w:szCs w:val="22"/>
          <w:lang w:val="en-US" w:eastAsia="en-US"/>
        </w:rPr>
        <w:t>2-</w:t>
      </w:r>
      <w:r w:rsidR="007F03A8">
        <w:rPr>
          <w:rFonts w:asciiTheme="minorBidi" w:eastAsiaTheme="minorHAnsi" w:hAnsiTheme="minorBidi" w:cstheme="minorBidi"/>
          <w:b/>
          <w:bCs/>
          <w:color w:val="FF0000"/>
          <w:sz w:val="22"/>
          <w:szCs w:val="22"/>
          <w:lang w:val="en-US" w:eastAsia="en-US"/>
        </w:rPr>
        <w:t>22</w:t>
      </w:r>
      <w:r w:rsidRPr="00CD3141">
        <w:rPr>
          <w:rFonts w:asciiTheme="minorBidi" w:eastAsiaTheme="minorHAnsi" w:hAnsiTheme="minorBidi" w:cstheme="minorBidi"/>
          <w:b/>
          <w:bCs/>
          <w:color w:val="FF0000"/>
          <w:sz w:val="22"/>
          <w:szCs w:val="22"/>
          <w:lang w:val="lt-LT" w:eastAsia="en-US"/>
        </w:rPr>
        <w:t xml:space="preserve"> </w:t>
      </w:r>
      <w:r w:rsidRPr="00CD3141">
        <w:rPr>
          <w:rFonts w:asciiTheme="minorBidi" w:eastAsiaTheme="minorHAnsi" w:hAnsiTheme="minorBidi" w:cstheme="minorBidi"/>
          <w:b/>
          <w:bCs/>
          <w:color w:val="FF0000"/>
          <w:sz w:val="22"/>
          <w:szCs w:val="22"/>
          <w:lang w:val="en-US" w:eastAsia="en-US"/>
        </w:rPr>
        <w:t>12</w:t>
      </w:r>
      <w:r w:rsidRPr="00CD3141">
        <w:rPr>
          <w:rFonts w:asciiTheme="minorBidi" w:eastAsiaTheme="minorHAnsi" w:hAnsiTheme="minorBidi" w:cstheme="minorBidi"/>
          <w:b/>
          <w:bCs/>
          <w:color w:val="FF0000"/>
          <w:sz w:val="22"/>
          <w:szCs w:val="22"/>
          <w:lang w:val="lt-LT" w:eastAsia="en-US"/>
        </w:rPr>
        <w:t xml:space="preserve">:00 </w:t>
      </w:r>
      <w:r w:rsidRPr="00CD3141">
        <w:rPr>
          <w:rFonts w:asciiTheme="minorBidi" w:eastAsiaTheme="minorHAnsi" w:hAnsiTheme="minorBidi" w:cstheme="minorBidi"/>
          <w:b/>
          <w:bCs/>
          <w:color w:val="FF0000"/>
          <w:sz w:val="22"/>
          <w:szCs w:val="22"/>
          <w:lang w:val="en-US" w:eastAsia="en-US"/>
        </w:rPr>
        <w:t>AM</w:t>
      </w:r>
      <w:r w:rsidR="007F03A8">
        <w:rPr>
          <w:rFonts w:asciiTheme="minorBidi" w:eastAsiaTheme="minorHAnsi" w:hAnsiTheme="minorBidi" w:cstheme="minorBidi"/>
          <w:b/>
          <w:bCs/>
          <w:color w:val="FF0000"/>
          <w:sz w:val="22"/>
          <w:szCs w:val="22"/>
          <w:lang w:val="en-US" w:eastAsia="en-US"/>
        </w:rPr>
        <w:t xml:space="preserve"> </w:t>
      </w:r>
      <w:r w:rsidR="007F03A8" w:rsidRPr="007F03A8">
        <w:rPr>
          <w:rFonts w:asciiTheme="minorBidi" w:eastAsiaTheme="minorHAnsi" w:hAnsiTheme="minorBidi" w:cstheme="minorBidi"/>
          <w:color w:val="FF0000"/>
          <w:sz w:val="22"/>
          <w:szCs w:val="22"/>
          <w:lang w:val="en-US" w:eastAsia="en-US"/>
        </w:rPr>
        <w:t>(Lithuanian time)</w:t>
      </w:r>
      <w:r w:rsidRPr="007F03A8">
        <w:rPr>
          <w:rFonts w:asciiTheme="minorBidi" w:eastAsiaTheme="minorHAnsi" w:hAnsiTheme="minorBidi" w:cstheme="minorBidi"/>
          <w:color w:val="FF0000"/>
          <w:sz w:val="22"/>
          <w:szCs w:val="22"/>
          <w:lang w:val="en-US" w:eastAsia="en-US"/>
        </w:rPr>
        <w:t xml:space="preserve">. </w:t>
      </w:r>
    </w:p>
    <w:p w14:paraId="647945A5" w14:textId="6CA73A41" w:rsidR="00CD3141" w:rsidRPr="00B178FF" w:rsidRDefault="00CD3141" w:rsidP="00CD3141">
      <w:pPr>
        <w:autoSpaceDE w:val="0"/>
        <w:autoSpaceDN w:val="0"/>
        <w:adjustRightInd w:val="0"/>
        <w:rPr>
          <w:rFonts w:asciiTheme="minorBidi" w:eastAsiaTheme="minorHAnsi" w:hAnsiTheme="minorBidi" w:cstheme="minorBidi"/>
          <w:color w:val="FF0000"/>
          <w:sz w:val="22"/>
          <w:szCs w:val="22"/>
          <w:lang w:val="en-US" w:eastAsia="en-US"/>
        </w:rPr>
      </w:pPr>
      <w:r w:rsidRPr="00CD3141">
        <w:rPr>
          <w:rFonts w:asciiTheme="minorBidi" w:eastAsiaTheme="minorHAnsi" w:hAnsiTheme="minorBidi" w:cstheme="minorBidi"/>
          <w:sz w:val="22"/>
          <w:szCs w:val="22"/>
          <w:lang w:val="en-US" w:eastAsia="en-US"/>
        </w:rPr>
        <w:t xml:space="preserve">2.1.4. Date of initial </w:t>
      </w:r>
      <w:r w:rsidR="00557BA3">
        <w:rPr>
          <w:rFonts w:asciiTheme="minorBidi" w:eastAsiaTheme="minorHAnsi" w:hAnsiTheme="minorBidi" w:cstheme="minorBidi"/>
          <w:sz w:val="22"/>
          <w:szCs w:val="22"/>
          <w:lang w:val="en-US" w:eastAsia="en-US"/>
        </w:rPr>
        <w:t>opening</w:t>
      </w:r>
      <w:r w:rsidRPr="00CD3141">
        <w:rPr>
          <w:rFonts w:asciiTheme="minorBidi" w:eastAsiaTheme="minorHAnsi" w:hAnsiTheme="minorBidi" w:cstheme="minorBidi"/>
          <w:sz w:val="22"/>
          <w:szCs w:val="22"/>
          <w:lang w:val="en-US" w:eastAsia="en-US"/>
        </w:rPr>
        <w:t xml:space="preserve"> </w:t>
      </w:r>
      <w:r w:rsidR="00557BA3">
        <w:rPr>
          <w:rFonts w:asciiTheme="minorBidi" w:eastAsiaTheme="minorHAnsi" w:hAnsiTheme="minorBidi" w:cstheme="minorBidi"/>
          <w:sz w:val="22"/>
          <w:szCs w:val="22"/>
          <w:lang w:val="en-US" w:eastAsia="en-US"/>
        </w:rPr>
        <w:t>of tenders</w:t>
      </w:r>
      <w:r w:rsidRPr="00CD3141">
        <w:rPr>
          <w:rFonts w:asciiTheme="minorBidi" w:eastAsiaTheme="minorHAnsi" w:hAnsiTheme="minorBidi" w:cstheme="minorBidi"/>
          <w:sz w:val="22"/>
          <w:szCs w:val="22"/>
          <w:lang w:val="en-US" w:eastAsia="en-US"/>
        </w:rPr>
        <w:t xml:space="preserve"> meeting: </w:t>
      </w:r>
      <w:r w:rsidRPr="00EE0F8F">
        <w:rPr>
          <w:rFonts w:asciiTheme="minorBidi" w:eastAsiaTheme="minorHAnsi" w:hAnsiTheme="minorBidi" w:cstheme="minorBidi"/>
          <w:color w:val="FF0000"/>
          <w:sz w:val="22"/>
          <w:szCs w:val="22"/>
          <w:lang w:val="lt-LT" w:eastAsia="en-US"/>
        </w:rPr>
        <w:t>202</w:t>
      </w:r>
      <w:r w:rsidRPr="00B178FF">
        <w:rPr>
          <w:rFonts w:asciiTheme="minorBidi" w:eastAsiaTheme="minorHAnsi" w:hAnsiTheme="minorBidi" w:cstheme="minorBidi"/>
          <w:color w:val="FF0000"/>
          <w:sz w:val="22"/>
          <w:szCs w:val="22"/>
          <w:lang w:val="en-US" w:eastAsia="en-US"/>
        </w:rPr>
        <w:t>5</w:t>
      </w:r>
      <w:r w:rsidRPr="00EE0F8F">
        <w:rPr>
          <w:rFonts w:asciiTheme="minorBidi" w:eastAsiaTheme="minorHAnsi" w:hAnsiTheme="minorBidi" w:cstheme="minorBidi"/>
          <w:color w:val="FF0000"/>
          <w:sz w:val="22"/>
          <w:szCs w:val="22"/>
          <w:lang w:val="lt-LT" w:eastAsia="en-US"/>
        </w:rPr>
        <w:t>-1</w:t>
      </w:r>
      <w:r w:rsidRPr="00B178FF">
        <w:rPr>
          <w:rFonts w:asciiTheme="minorBidi" w:eastAsiaTheme="minorHAnsi" w:hAnsiTheme="minorBidi" w:cstheme="minorBidi"/>
          <w:color w:val="FF0000"/>
          <w:sz w:val="22"/>
          <w:szCs w:val="22"/>
          <w:lang w:val="en-US" w:eastAsia="en-US"/>
        </w:rPr>
        <w:t>2</w:t>
      </w:r>
      <w:r w:rsidRPr="00EE0F8F">
        <w:rPr>
          <w:rFonts w:asciiTheme="minorBidi" w:eastAsiaTheme="minorHAnsi" w:hAnsiTheme="minorBidi" w:cstheme="minorBidi"/>
          <w:color w:val="FF0000"/>
          <w:sz w:val="22"/>
          <w:szCs w:val="22"/>
          <w:lang w:val="lt-LT" w:eastAsia="en-US"/>
        </w:rPr>
        <w:t>-</w:t>
      </w:r>
      <w:r w:rsidR="007F03A8">
        <w:rPr>
          <w:rFonts w:asciiTheme="minorBidi" w:eastAsiaTheme="minorHAnsi" w:hAnsiTheme="minorBidi" w:cstheme="minorBidi"/>
          <w:color w:val="FF0000"/>
          <w:sz w:val="22"/>
          <w:szCs w:val="22"/>
          <w:lang w:val="en-US" w:eastAsia="en-US"/>
        </w:rPr>
        <w:t>22</w:t>
      </w:r>
      <w:r>
        <w:rPr>
          <w:rFonts w:asciiTheme="minorBidi" w:eastAsiaTheme="minorHAnsi" w:hAnsiTheme="minorBidi" w:cstheme="minorBidi"/>
          <w:color w:val="FF0000"/>
          <w:sz w:val="22"/>
          <w:szCs w:val="22"/>
          <w:lang w:val="en-US" w:eastAsia="en-US"/>
        </w:rPr>
        <w:t>.</w:t>
      </w:r>
    </w:p>
    <w:p w14:paraId="3044EC6A" w14:textId="77777777" w:rsidR="005C7B26" w:rsidRPr="00EE0F8F" w:rsidRDefault="005C7B26" w:rsidP="00F662E0">
      <w:pPr>
        <w:autoSpaceDE w:val="0"/>
        <w:autoSpaceDN w:val="0"/>
        <w:adjustRightInd w:val="0"/>
        <w:jc w:val="both"/>
        <w:rPr>
          <w:rFonts w:asciiTheme="minorBidi" w:eastAsiaTheme="minorHAnsi" w:hAnsiTheme="minorBidi" w:cstheme="minorBidi"/>
          <w:b/>
          <w:sz w:val="22"/>
          <w:szCs w:val="22"/>
          <w:lang w:val="lt-LT" w:eastAsia="en-US"/>
        </w:rPr>
      </w:pPr>
    </w:p>
    <w:p w14:paraId="0F7CF570" w14:textId="07935FE3" w:rsidR="00355047" w:rsidRPr="00615225" w:rsidRDefault="00355047" w:rsidP="00615225">
      <w:pPr>
        <w:autoSpaceDE w:val="0"/>
        <w:autoSpaceDN w:val="0"/>
        <w:adjustRightInd w:val="0"/>
        <w:jc w:val="both"/>
        <w:rPr>
          <w:rFonts w:asciiTheme="minorBidi" w:eastAsiaTheme="minorHAnsi" w:hAnsiTheme="minorBidi" w:cstheme="minorBidi"/>
          <w:b/>
          <w:bCs/>
          <w:sz w:val="22"/>
          <w:szCs w:val="22"/>
          <w:lang w:val="en-US" w:eastAsia="en-US"/>
        </w:rPr>
      </w:pPr>
      <w:r w:rsidRPr="00EE0F8F">
        <w:rPr>
          <w:rFonts w:asciiTheme="minorBidi" w:eastAsiaTheme="minorHAnsi" w:hAnsiTheme="minorBidi" w:cstheme="minorBidi"/>
          <w:b/>
          <w:bCs/>
          <w:sz w:val="22"/>
          <w:szCs w:val="22"/>
          <w:lang w:val="lt-LT" w:eastAsia="en-US"/>
        </w:rPr>
        <w:t xml:space="preserve">3. </w:t>
      </w:r>
      <w:r w:rsidR="00615225" w:rsidRPr="00615225">
        <w:rPr>
          <w:rFonts w:asciiTheme="minorBidi" w:eastAsiaTheme="minorHAnsi" w:hAnsiTheme="minorBidi" w:cstheme="minorBidi"/>
          <w:b/>
          <w:bCs/>
          <w:sz w:val="22"/>
          <w:szCs w:val="22"/>
          <w:lang w:val="en-US" w:eastAsia="en-US"/>
        </w:rPr>
        <w:t xml:space="preserve">Participation </w:t>
      </w:r>
    </w:p>
    <w:p w14:paraId="47E08EEC" w14:textId="08643146" w:rsidR="00355047" w:rsidRPr="00EE0F8F" w:rsidRDefault="00355047" w:rsidP="00F662E0">
      <w:pPr>
        <w:tabs>
          <w:tab w:val="left" w:pos="426"/>
        </w:tabs>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3.1.</w:t>
      </w:r>
      <w:r w:rsidR="003A7793" w:rsidRPr="00EE0F8F">
        <w:rPr>
          <w:rFonts w:asciiTheme="minorBidi" w:eastAsiaTheme="minorHAnsi" w:hAnsiTheme="minorBidi" w:cstheme="minorBidi"/>
          <w:sz w:val="22"/>
          <w:szCs w:val="22"/>
          <w:lang w:val="lt-LT" w:eastAsia="en-US"/>
        </w:rPr>
        <w:tab/>
      </w:r>
      <w:proofErr w:type="spellStart"/>
      <w:r w:rsidR="00615225" w:rsidRPr="003406C7">
        <w:rPr>
          <w:rFonts w:asciiTheme="minorBidi" w:eastAsiaTheme="minorHAnsi" w:hAnsiTheme="minorBidi" w:cstheme="minorBidi"/>
          <w:b/>
          <w:bCs/>
          <w:sz w:val="22"/>
          <w:szCs w:val="22"/>
          <w:lang w:val="lt-LT" w:eastAsia="en-US"/>
        </w:rPr>
        <w:t>Only</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those</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natural</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and</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legal</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persons</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may</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participate</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in</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the</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procurement</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procedure</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on</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equal</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terms</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who</w:t>
      </w:r>
      <w:proofErr w:type="spellEnd"/>
      <w:r w:rsidR="00615225" w:rsidRPr="003406C7">
        <w:rPr>
          <w:rFonts w:asciiTheme="minorBidi" w:eastAsiaTheme="minorHAnsi" w:hAnsiTheme="minorBidi" w:cstheme="minorBidi"/>
          <w:b/>
          <w:bCs/>
          <w:sz w:val="22"/>
          <w:szCs w:val="22"/>
          <w:lang w:val="lt-LT" w:eastAsia="en-US"/>
        </w:rPr>
        <w:t xml:space="preserve"> are </w:t>
      </w:r>
      <w:proofErr w:type="spellStart"/>
      <w:r w:rsidR="00615225" w:rsidRPr="003406C7">
        <w:rPr>
          <w:rFonts w:asciiTheme="minorBidi" w:eastAsiaTheme="minorHAnsi" w:hAnsiTheme="minorBidi" w:cstheme="minorBidi"/>
          <w:b/>
          <w:bCs/>
          <w:sz w:val="22"/>
          <w:szCs w:val="22"/>
          <w:lang w:val="lt-LT" w:eastAsia="en-US"/>
        </w:rPr>
        <w:t>registered</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natural</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persons</w:t>
      </w:r>
      <w:proofErr w:type="spellEnd"/>
      <w:r w:rsidR="00615225" w:rsidRPr="003406C7">
        <w:rPr>
          <w:rFonts w:asciiTheme="minorBidi" w:eastAsiaTheme="minorHAnsi" w:hAnsiTheme="minorBidi" w:cstheme="minorBidi"/>
          <w:b/>
          <w:bCs/>
          <w:sz w:val="22"/>
          <w:szCs w:val="22"/>
          <w:lang w:val="lt-LT" w:eastAsia="en-US"/>
        </w:rPr>
        <w:t xml:space="preserve"> – </w:t>
      </w:r>
      <w:proofErr w:type="spellStart"/>
      <w:r w:rsidR="00615225" w:rsidRPr="003406C7">
        <w:rPr>
          <w:rFonts w:asciiTheme="minorBidi" w:eastAsiaTheme="minorHAnsi" w:hAnsiTheme="minorBidi" w:cstheme="minorBidi"/>
          <w:b/>
          <w:bCs/>
          <w:sz w:val="22"/>
          <w:szCs w:val="22"/>
          <w:lang w:val="lt-LT" w:eastAsia="en-US"/>
        </w:rPr>
        <w:t>permanently</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residing</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in</w:t>
      </w:r>
      <w:proofErr w:type="spellEnd"/>
      <w:r w:rsidR="00615225" w:rsidRPr="003406C7">
        <w:rPr>
          <w:rFonts w:asciiTheme="minorBidi" w:eastAsiaTheme="minorHAnsi" w:hAnsiTheme="minorBidi" w:cstheme="minorBidi"/>
          <w:b/>
          <w:bCs/>
          <w:sz w:val="22"/>
          <w:szCs w:val="22"/>
          <w:lang w:val="lt-LT" w:eastAsia="en-US"/>
        </w:rPr>
        <w:t xml:space="preserve"> a </w:t>
      </w:r>
      <w:proofErr w:type="spellStart"/>
      <w:r w:rsidR="00615225" w:rsidRPr="003406C7">
        <w:rPr>
          <w:rFonts w:asciiTheme="minorBidi" w:eastAsiaTheme="minorHAnsi" w:hAnsiTheme="minorBidi" w:cstheme="minorBidi"/>
          <w:b/>
          <w:bCs/>
          <w:sz w:val="22"/>
          <w:szCs w:val="22"/>
          <w:lang w:val="lt-LT" w:eastAsia="en-US"/>
        </w:rPr>
        <w:t>Member</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State</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of</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the</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European</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Union</w:t>
      </w:r>
      <w:proofErr w:type="spellEnd"/>
      <w:r w:rsidR="00615225" w:rsidRPr="003406C7">
        <w:rPr>
          <w:rFonts w:asciiTheme="minorBidi" w:eastAsiaTheme="minorHAnsi" w:hAnsiTheme="minorBidi" w:cstheme="minorBidi"/>
          <w:b/>
          <w:bCs/>
          <w:sz w:val="22"/>
          <w:szCs w:val="22"/>
          <w:lang w:val="lt-LT" w:eastAsia="en-US"/>
        </w:rPr>
        <w:t xml:space="preserve">, a </w:t>
      </w:r>
      <w:proofErr w:type="spellStart"/>
      <w:r w:rsidR="00615225" w:rsidRPr="003406C7">
        <w:rPr>
          <w:rFonts w:asciiTheme="minorBidi" w:eastAsiaTheme="minorHAnsi" w:hAnsiTheme="minorBidi" w:cstheme="minorBidi"/>
          <w:b/>
          <w:bCs/>
          <w:sz w:val="22"/>
          <w:szCs w:val="22"/>
          <w:lang w:val="lt-LT" w:eastAsia="en-US"/>
        </w:rPr>
        <w:t>Member</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State</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of</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the</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North</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Atlantic</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Treaty</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Organization</w:t>
      </w:r>
      <w:proofErr w:type="spellEnd"/>
      <w:r w:rsidR="00615225" w:rsidRPr="003406C7">
        <w:rPr>
          <w:rFonts w:asciiTheme="minorBidi" w:eastAsiaTheme="minorHAnsi" w:hAnsiTheme="minorBidi" w:cstheme="minorBidi"/>
          <w:b/>
          <w:bCs/>
          <w:sz w:val="22"/>
          <w:szCs w:val="22"/>
          <w:lang w:val="lt-LT" w:eastAsia="en-US"/>
        </w:rPr>
        <w:t xml:space="preserve"> (NATO), </w:t>
      </w:r>
      <w:proofErr w:type="spellStart"/>
      <w:r w:rsidR="00615225" w:rsidRPr="003406C7">
        <w:rPr>
          <w:rFonts w:asciiTheme="minorBidi" w:eastAsiaTheme="minorHAnsi" w:hAnsiTheme="minorBidi" w:cstheme="minorBidi"/>
          <w:b/>
          <w:bCs/>
          <w:sz w:val="22"/>
          <w:szCs w:val="22"/>
          <w:lang w:val="lt-LT" w:eastAsia="en-US"/>
        </w:rPr>
        <w:t>or</w:t>
      </w:r>
      <w:proofErr w:type="spellEnd"/>
      <w:r w:rsidR="00615225" w:rsidRPr="003406C7">
        <w:rPr>
          <w:rFonts w:asciiTheme="minorBidi" w:eastAsiaTheme="minorHAnsi" w:hAnsiTheme="minorBidi" w:cstheme="minorBidi"/>
          <w:b/>
          <w:bCs/>
          <w:sz w:val="22"/>
          <w:szCs w:val="22"/>
          <w:lang w:val="lt-LT" w:eastAsia="en-US"/>
        </w:rPr>
        <w:t xml:space="preserve"> a </w:t>
      </w:r>
      <w:proofErr w:type="spellStart"/>
      <w:r w:rsidR="00615225" w:rsidRPr="003406C7">
        <w:rPr>
          <w:rFonts w:asciiTheme="minorBidi" w:eastAsiaTheme="minorHAnsi" w:hAnsiTheme="minorBidi" w:cstheme="minorBidi"/>
          <w:b/>
          <w:bCs/>
          <w:sz w:val="22"/>
          <w:szCs w:val="22"/>
          <w:lang w:val="lt-LT" w:eastAsia="en-US"/>
        </w:rPr>
        <w:t>third</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country</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that</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has</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signed</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the</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international</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agreements</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referred</w:t>
      </w:r>
      <w:proofErr w:type="spellEnd"/>
      <w:r w:rsidR="00615225" w:rsidRPr="003406C7">
        <w:rPr>
          <w:rFonts w:asciiTheme="minorBidi" w:eastAsiaTheme="minorHAnsi" w:hAnsiTheme="minorBidi" w:cstheme="minorBidi"/>
          <w:b/>
          <w:bCs/>
          <w:sz w:val="22"/>
          <w:szCs w:val="22"/>
          <w:lang w:val="lt-LT" w:eastAsia="en-US"/>
        </w:rPr>
        <w:t xml:space="preserve"> to </w:t>
      </w:r>
      <w:proofErr w:type="spellStart"/>
      <w:r w:rsidR="00615225" w:rsidRPr="003406C7">
        <w:rPr>
          <w:rFonts w:asciiTheme="minorBidi" w:eastAsiaTheme="minorHAnsi" w:hAnsiTheme="minorBidi" w:cstheme="minorBidi"/>
          <w:b/>
          <w:bCs/>
          <w:sz w:val="22"/>
          <w:szCs w:val="22"/>
          <w:lang w:val="lt-LT" w:eastAsia="en-US"/>
        </w:rPr>
        <w:t>in</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Article</w:t>
      </w:r>
      <w:proofErr w:type="spellEnd"/>
      <w:r w:rsidR="00615225" w:rsidRPr="003406C7">
        <w:rPr>
          <w:rFonts w:asciiTheme="minorBidi" w:eastAsiaTheme="minorHAnsi" w:hAnsiTheme="minorBidi" w:cstheme="minorBidi"/>
          <w:b/>
          <w:bCs/>
          <w:sz w:val="22"/>
          <w:szCs w:val="22"/>
          <w:lang w:val="lt-LT" w:eastAsia="en-US"/>
        </w:rPr>
        <w:t xml:space="preserve"> 17(4) </w:t>
      </w:r>
      <w:proofErr w:type="spellStart"/>
      <w:r w:rsidR="00615225" w:rsidRPr="003406C7">
        <w:rPr>
          <w:rFonts w:asciiTheme="minorBidi" w:eastAsiaTheme="minorHAnsi" w:hAnsiTheme="minorBidi" w:cstheme="minorBidi"/>
          <w:b/>
          <w:bCs/>
          <w:sz w:val="22"/>
          <w:szCs w:val="22"/>
          <w:lang w:val="lt-LT" w:eastAsia="en-US"/>
        </w:rPr>
        <w:t>of</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the</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Law</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on</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Public</w:t>
      </w:r>
      <w:proofErr w:type="spellEnd"/>
      <w:r w:rsidR="00615225" w:rsidRPr="003406C7">
        <w:rPr>
          <w:rFonts w:asciiTheme="minorBidi" w:eastAsiaTheme="minorHAnsi" w:hAnsiTheme="minorBidi" w:cstheme="minorBidi"/>
          <w:b/>
          <w:bCs/>
          <w:sz w:val="22"/>
          <w:szCs w:val="22"/>
          <w:lang w:val="lt-LT" w:eastAsia="en-US"/>
        </w:rPr>
        <w:t xml:space="preserve"> </w:t>
      </w:r>
      <w:proofErr w:type="spellStart"/>
      <w:r w:rsidR="00615225" w:rsidRPr="003406C7">
        <w:rPr>
          <w:rFonts w:asciiTheme="minorBidi" w:eastAsiaTheme="minorHAnsi" w:hAnsiTheme="minorBidi" w:cstheme="minorBidi"/>
          <w:b/>
          <w:bCs/>
          <w:sz w:val="22"/>
          <w:szCs w:val="22"/>
          <w:lang w:val="lt-LT" w:eastAsia="en-US"/>
        </w:rPr>
        <w:t>Procurement</w:t>
      </w:r>
      <w:proofErr w:type="spellEnd"/>
      <w:r w:rsidR="00615225" w:rsidRPr="003406C7">
        <w:rPr>
          <w:rFonts w:asciiTheme="minorBidi" w:eastAsiaTheme="minorHAnsi" w:hAnsiTheme="minorBidi" w:cstheme="minorBidi"/>
          <w:b/>
          <w:bCs/>
          <w:sz w:val="22"/>
          <w:szCs w:val="22"/>
          <w:lang w:val="lt-LT" w:eastAsia="en-US"/>
        </w:rPr>
        <w:t>.</w:t>
      </w:r>
      <w:r w:rsidR="00615225" w:rsidRPr="00615225">
        <w:rPr>
          <w:rFonts w:asciiTheme="minorBidi" w:eastAsiaTheme="minorHAnsi" w:hAnsiTheme="minorBidi" w:cstheme="minorBidi"/>
          <w:sz w:val="22"/>
          <w:szCs w:val="22"/>
          <w:lang w:val="lt-LT" w:eastAsia="en-US"/>
        </w:rPr>
        <w:t xml:space="preserve"> </w:t>
      </w:r>
      <w:proofErr w:type="spellStart"/>
      <w:r w:rsidR="00557BA3">
        <w:rPr>
          <w:rFonts w:asciiTheme="minorBidi" w:eastAsiaTheme="minorHAnsi" w:hAnsiTheme="minorBidi" w:cstheme="minorBidi"/>
          <w:sz w:val="22"/>
          <w:szCs w:val="22"/>
          <w:lang w:val="lt-LT" w:eastAsia="en-US"/>
        </w:rPr>
        <w:t>The</w:t>
      </w:r>
      <w:proofErr w:type="spellEnd"/>
      <w:r w:rsidR="00557BA3">
        <w:rPr>
          <w:rFonts w:asciiTheme="minorBidi" w:eastAsiaTheme="minorHAnsi" w:hAnsiTheme="minorBidi" w:cstheme="minorBidi"/>
          <w:sz w:val="22"/>
          <w:szCs w:val="22"/>
          <w:lang w:val="lt-LT" w:eastAsia="en-US"/>
        </w:rPr>
        <w:t xml:space="preserve"> </w:t>
      </w:r>
      <w:proofErr w:type="spellStart"/>
      <w:r w:rsidR="00557BA3">
        <w:rPr>
          <w:rFonts w:asciiTheme="minorBidi" w:eastAsiaTheme="minorHAnsi" w:hAnsiTheme="minorBidi" w:cstheme="minorBidi"/>
          <w:sz w:val="22"/>
          <w:szCs w:val="22"/>
          <w:lang w:val="lt-LT" w:eastAsia="en-US"/>
        </w:rPr>
        <w:t>tender</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may</w:t>
      </w:r>
      <w:proofErr w:type="spellEnd"/>
      <w:r w:rsidR="00615225" w:rsidRPr="00615225">
        <w:rPr>
          <w:rFonts w:asciiTheme="minorBidi" w:eastAsiaTheme="minorHAnsi" w:hAnsiTheme="minorBidi" w:cstheme="minorBidi"/>
          <w:sz w:val="22"/>
          <w:szCs w:val="22"/>
          <w:lang w:val="lt-LT" w:eastAsia="en-US"/>
        </w:rPr>
        <w:t xml:space="preserve"> also be </w:t>
      </w:r>
      <w:proofErr w:type="spellStart"/>
      <w:r w:rsidR="00615225" w:rsidRPr="00615225">
        <w:rPr>
          <w:rFonts w:asciiTheme="minorBidi" w:eastAsiaTheme="minorHAnsi" w:hAnsiTheme="minorBidi" w:cstheme="minorBidi"/>
          <w:sz w:val="22"/>
          <w:szCs w:val="22"/>
          <w:lang w:val="lt-LT" w:eastAsia="en-US"/>
        </w:rPr>
        <w:t>submitted</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by</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groups</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of</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such</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suppliers</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including</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temporary</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supplier</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associations</w:t>
      </w:r>
      <w:proofErr w:type="spellEnd"/>
      <w:r w:rsidR="00615225" w:rsidRPr="00615225">
        <w:rPr>
          <w:rFonts w:asciiTheme="minorBidi" w:eastAsiaTheme="minorHAnsi" w:hAnsiTheme="minorBidi" w:cstheme="minorBidi"/>
          <w:sz w:val="22"/>
          <w:szCs w:val="22"/>
          <w:lang w:val="lt-LT" w:eastAsia="en-US"/>
        </w:rPr>
        <w:t xml:space="preserve">. A </w:t>
      </w:r>
      <w:proofErr w:type="spellStart"/>
      <w:r w:rsidR="00615225" w:rsidRPr="00615225">
        <w:rPr>
          <w:rFonts w:asciiTheme="minorBidi" w:eastAsiaTheme="minorHAnsi" w:hAnsiTheme="minorBidi" w:cstheme="minorBidi"/>
          <w:sz w:val="22"/>
          <w:szCs w:val="22"/>
          <w:lang w:val="lt-LT" w:eastAsia="en-US"/>
        </w:rPr>
        <w:t>supplier</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group</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is</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not</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required</w:t>
      </w:r>
      <w:proofErr w:type="spellEnd"/>
      <w:r w:rsidR="00615225" w:rsidRPr="00615225">
        <w:rPr>
          <w:rFonts w:asciiTheme="minorBidi" w:eastAsiaTheme="minorHAnsi" w:hAnsiTheme="minorBidi" w:cstheme="minorBidi"/>
          <w:sz w:val="22"/>
          <w:szCs w:val="22"/>
          <w:lang w:val="lt-LT" w:eastAsia="en-US"/>
        </w:rPr>
        <w:t xml:space="preserve"> to </w:t>
      </w:r>
      <w:proofErr w:type="spellStart"/>
      <w:r w:rsidR="00615225" w:rsidRPr="00615225">
        <w:rPr>
          <w:rFonts w:asciiTheme="minorBidi" w:eastAsiaTheme="minorHAnsi" w:hAnsiTheme="minorBidi" w:cstheme="minorBidi"/>
          <w:sz w:val="22"/>
          <w:szCs w:val="22"/>
          <w:lang w:val="lt-LT" w:eastAsia="en-US"/>
        </w:rPr>
        <w:t>establish</w:t>
      </w:r>
      <w:proofErr w:type="spellEnd"/>
      <w:r w:rsidR="00615225" w:rsidRPr="00615225">
        <w:rPr>
          <w:rFonts w:asciiTheme="minorBidi" w:eastAsiaTheme="minorHAnsi" w:hAnsiTheme="minorBidi" w:cstheme="minorBidi"/>
          <w:sz w:val="22"/>
          <w:szCs w:val="22"/>
          <w:lang w:val="lt-LT" w:eastAsia="en-US"/>
        </w:rPr>
        <w:t xml:space="preserve"> a </w:t>
      </w:r>
      <w:proofErr w:type="spellStart"/>
      <w:r w:rsidR="00615225" w:rsidRPr="00615225">
        <w:rPr>
          <w:rFonts w:asciiTheme="minorBidi" w:eastAsiaTheme="minorHAnsi" w:hAnsiTheme="minorBidi" w:cstheme="minorBidi"/>
          <w:sz w:val="22"/>
          <w:szCs w:val="22"/>
          <w:lang w:val="lt-LT" w:eastAsia="en-US"/>
        </w:rPr>
        <w:t>legal</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entity</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in</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order</w:t>
      </w:r>
      <w:proofErr w:type="spellEnd"/>
      <w:r w:rsidR="00615225" w:rsidRPr="00615225">
        <w:rPr>
          <w:rFonts w:asciiTheme="minorBidi" w:eastAsiaTheme="minorHAnsi" w:hAnsiTheme="minorBidi" w:cstheme="minorBidi"/>
          <w:sz w:val="22"/>
          <w:szCs w:val="22"/>
          <w:lang w:val="lt-LT" w:eastAsia="en-US"/>
        </w:rPr>
        <w:t xml:space="preserve"> to </w:t>
      </w:r>
      <w:proofErr w:type="spellStart"/>
      <w:r w:rsidR="00615225" w:rsidRPr="00615225">
        <w:rPr>
          <w:rFonts w:asciiTheme="minorBidi" w:eastAsiaTheme="minorHAnsi" w:hAnsiTheme="minorBidi" w:cstheme="minorBidi"/>
          <w:sz w:val="22"/>
          <w:szCs w:val="22"/>
          <w:lang w:val="lt-LT" w:eastAsia="en-US"/>
        </w:rPr>
        <w:t>submit</w:t>
      </w:r>
      <w:proofErr w:type="spellEnd"/>
      <w:r w:rsidR="00615225" w:rsidRPr="00615225">
        <w:rPr>
          <w:rFonts w:asciiTheme="minorBidi" w:eastAsiaTheme="minorHAnsi" w:hAnsiTheme="minorBidi" w:cstheme="minorBidi"/>
          <w:sz w:val="22"/>
          <w:szCs w:val="22"/>
          <w:lang w:val="lt-LT" w:eastAsia="en-US"/>
        </w:rPr>
        <w:t xml:space="preserve"> a </w:t>
      </w:r>
      <w:proofErr w:type="spellStart"/>
      <w:r w:rsidR="00E52473">
        <w:rPr>
          <w:rFonts w:asciiTheme="minorBidi" w:eastAsiaTheme="minorHAnsi" w:hAnsiTheme="minorBidi" w:cstheme="minorBidi"/>
          <w:sz w:val="22"/>
          <w:szCs w:val="22"/>
          <w:lang w:val="lt-LT" w:eastAsia="en-US"/>
        </w:rPr>
        <w:t>tender</w:t>
      </w:r>
      <w:proofErr w:type="spellEnd"/>
      <w:r w:rsidR="00615225" w:rsidRPr="00615225">
        <w:rPr>
          <w:rFonts w:asciiTheme="minorBidi" w:eastAsiaTheme="minorHAnsi" w:hAnsiTheme="minorBidi" w:cstheme="minorBidi"/>
          <w:sz w:val="22"/>
          <w:szCs w:val="22"/>
          <w:lang w:val="lt-LT" w:eastAsia="en-US"/>
        </w:rPr>
        <w:t>.</w:t>
      </w:r>
    </w:p>
    <w:p w14:paraId="0CD7C748" w14:textId="2E0B5A05" w:rsidR="00355047" w:rsidRPr="00615225" w:rsidRDefault="00355047" w:rsidP="00E258F8">
      <w:pPr>
        <w:tabs>
          <w:tab w:val="left" w:pos="426"/>
        </w:tabs>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 xml:space="preserve">3.2. </w:t>
      </w:r>
      <w:r w:rsidR="00773A2B" w:rsidRPr="00EE0F8F">
        <w:rPr>
          <w:rFonts w:asciiTheme="minorBidi" w:eastAsiaTheme="minorHAnsi" w:hAnsiTheme="minorBidi" w:cstheme="minorBidi"/>
          <w:sz w:val="22"/>
          <w:szCs w:val="22"/>
          <w:lang w:val="lt-LT" w:eastAsia="en-US"/>
        </w:rPr>
        <w:tab/>
      </w:r>
      <w:r w:rsidR="00615225" w:rsidRPr="00615225">
        <w:rPr>
          <w:rFonts w:asciiTheme="minorBidi" w:eastAsiaTheme="minorHAnsi" w:hAnsiTheme="minorBidi" w:cstheme="minorBidi"/>
          <w:sz w:val="22"/>
          <w:szCs w:val="22"/>
          <w:lang w:val="en-US" w:eastAsia="en-US"/>
        </w:rPr>
        <w:t xml:space="preserve">If the group of suppliers is submitting one joint </w:t>
      </w:r>
      <w:r w:rsidR="00E52473">
        <w:rPr>
          <w:rFonts w:asciiTheme="minorBidi" w:eastAsiaTheme="minorHAnsi" w:hAnsiTheme="minorBidi" w:cstheme="minorBidi"/>
          <w:sz w:val="22"/>
          <w:szCs w:val="22"/>
          <w:lang w:val="en-US" w:eastAsia="en-US"/>
        </w:rPr>
        <w:t>tender,</w:t>
      </w:r>
      <w:r w:rsidR="00615225" w:rsidRPr="00615225">
        <w:rPr>
          <w:rFonts w:asciiTheme="minorBidi" w:eastAsiaTheme="minorHAnsi" w:hAnsiTheme="minorBidi" w:cstheme="minorBidi"/>
          <w:sz w:val="22"/>
          <w:szCs w:val="22"/>
          <w:lang w:val="en-US" w:eastAsia="en-US"/>
        </w:rPr>
        <w:t xml:space="preserve"> then the members of the group must conclude a joint activity (partnership) contract, according to which they shall be </w:t>
      </w:r>
      <w:r w:rsidR="00615225" w:rsidRPr="00615225">
        <w:rPr>
          <w:rFonts w:asciiTheme="minorBidi" w:eastAsiaTheme="minorHAnsi" w:hAnsiTheme="minorBidi" w:cstheme="minorBidi"/>
          <w:b/>
          <w:bCs/>
          <w:sz w:val="22"/>
          <w:szCs w:val="22"/>
          <w:lang w:val="en-US" w:eastAsia="en-US"/>
        </w:rPr>
        <w:t>jointly and severally</w:t>
      </w:r>
      <w:r w:rsidR="00615225" w:rsidRPr="00615225">
        <w:rPr>
          <w:rFonts w:asciiTheme="minorBidi" w:eastAsiaTheme="minorHAnsi" w:hAnsiTheme="minorBidi" w:cstheme="minorBidi"/>
          <w:sz w:val="22"/>
          <w:szCs w:val="22"/>
          <w:lang w:val="en-US" w:eastAsia="en-US"/>
        </w:rPr>
        <w:t xml:space="preserve"> liable for the </w:t>
      </w:r>
      <w:r w:rsidR="00A720CD">
        <w:rPr>
          <w:rFonts w:asciiTheme="minorBidi" w:eastAsiaTheme="minorHAnsi" w:hAnsiTheme="minorBidi" w:cstheme="minorBidi"/>
          <w:sz w:val="22"/>
          <w:szCs w:val="22"/>
          <w:lang w:val="en-US" w:eastAsia="en-US"/>
        </w:rPr>
        <w:t xml:space="preserve">tender </w:t>
      </w:r>
      <w:r w:rsidR="00615225" w:rsidRPr="00615225">
        <w:rPr>
          <w:rFonts w:asciiTheme="minorBidi" w:eastAsiaTheme="minorHAnsi" w:hAnsiTheme="minorBidi" w:cstheme="minorBidi"/>
          <w:sz w:val="22"/>
          <w:szCs w:val="22"/>
          <w:lang w:val="en-US" w:eastAsia="en-US"/>
        </w:rPr>
        <w:t xml:space="preserve">and the execution of the Contract. The members of the group of suppliers must appoint one person as the member in charge, having the right to assume obligations on behalf of the group of suppliers. This person shall communicate with the </w:t>
      </w:r>
      <w:r w:rsidR="003406C7">
        <w:rPr>
          <w:rFonts w:asciiTheme="minorBidi" w:eastAsiaTheme="minorHAnsi" w:hAnsiTheme="minorBidi" w:cstheme="minorBidi"/>
          <w:sz w:val="22"/>
          <w:szCs w:val="22"/>
          <w:lang w:val="en-US" w:eastAsia="en-US"/>
        </w:rPr>
        <w:t>Contracting</w:t>
      </w:r>
      <w:r w:rsidR="00615225" w:rsidRPr="00615225">
        <w:rPr>
          <w:rFonts w:asciiTheme="minorBidi" w:eastAsiaTheme="minorHAnsi" w:hAnsiTheme="minorBidi" w:cstheme="minorBidi"/>
          <w:sz w:val="22"/>
          <w:szCs w:val="22"/>
          <w:lang w:val="en-US" w:eastAsia="en-US"/>
        </w:rPr>
        <w:t xml:space="preserve"> authority regarding </w:t>
      </w:r>
      <w:r w:rsidR="00615225" w:rsidRPr="00615225">
        <w:rPr>
          <w:rFonts w:asciiTheme="minorBidi" w:eastAsiaTheme="minorHAnsi" w:hAnsiTheme="minorBidi" w:cstheme="minorBidi"/>
          <w:sz w:val="22"/>
          <w:szCs w:val="22"/>
          <w:lang w:val="en-US" w:eastAsia="en-US"/>
        </w:rPr>
        <w:lastRenderedPageBreak/>
        <w:t xml:space="preserve">issues arising from the procurement procedures and receive information from the </w:t>
      </w:r>
      <w:r w:rsidR="003406C7">
        <w:rPr>
          <w:rFonts w:asciiTheme="minorBidi" w:eastAsiaTheme="minorHAnsi" w:hAnsiTheme="minorBidi" w:cstheme="minorBidi"/>
          <w:sz w:val="22"/>
          <w:szCs w:val="22"/>
          <w:lang w:val="en-US" w:eastAsia="en-US"/>
        </w:rPr>
        <w:t>Contracting</w:t>
      </w:r>
      <w:r w:rsidR="00615225" w:rsidRPr="00615225">
        <w:rPr>
          <w:rFonts w:asciiTheme="minorBidi" w:eastAsiaTheme="minorHAnsi" w:hAnsiTheme="minorBidi" w:cstheme="minorBidi"/>
          <w:sz w:val="22"/>
          <w:szCs w:val="22"/>
          <w:lang w:val="en-US" w:eastAsia="en-US"/>
        </w:rPr>
        <w:t xml:space="preserve"> authority, submit the procurement </w:t>
      </w:r>
      <w:r w:rsidR="00557BA3">
        <w:rPr>
          <w:rFonts w:asciiTheme="minorBidi" w:eastAsiaTheme="minorHAnsi" w:hAnsiTheme="minorBidi" w:cstheme="minorBidi"/>
          <w:sz w:val="22"/>
          <w:szCs w:val="22"/>
          <w:lang w:val="en-US" w:eastAsia="en-US"/>
        </w:rPr>
        <w:t>tender</w:t>
      </w:r>
      <w:r w:rsidR="00615225" w:rsidRPr="00615225">
        <w:rPr>
          <w:rFonts w:asciiTheme="minorBidi" w:eastAsiaTheme="minorHAnsi" w:hAnsiTheme="minorBidi" w:cstheme="minorBidi"/>
          <w:sz w:val="22"/>
          <w:szCs w:val="22"/>
          <w:lang w:val="en-US" w:eastAsia="en-US"/>
        </w:rPr>
        <w:t xml:space="preserve">, provide clarifications of the </w:t>
      </w:r>
      <w:r w:rsidR="00A720CD">
        <w:rPr>
          <w:rFonts w:asciiTheme="minorBidi" w:eastAsiaTheme="minorHAnsi" w:hAnsiTheme="minorBidi" w:cstheme="minorBidi"/>
          <w:sz w:val="22"/>
          <w:szCs w:val="22"/>
          <w:lang w:val="en-US" w:eastAsia="en-US"/>
        </w:rPr>
        <w:t>tender</w:t>
      </w:r>
      <w:r w:rsidR="00615225" w:rsidRPr="00615225">
        <w:rPr>
          <w:rFonts w:asciiTheme="minorBidi" w:eastAsiaTheme="minorHAnsi" w:hAnsiTheme="minorBidi" w:cstheme="minorBidi"/>
          <w:sz w:val="22"/>
          <w:szCs w:val="22"/>
          <w:lang w:val="en-US" w:eastAsia="en-US"/>
        </w:rPr>
        <w:t xml:space="preserve"> details and other answers to the </w:t>
      </w:r>
      <w:r w:rsidR="003406C7">
        <w:rPr>
          <w:rFonts w:asciiTheme="minorBidi" w:eastAsiaTheme="minorHAnsi" w:hAnsiTheme="minorBidi" w:cstheme="minorBidi"/>
          <w:sz w:val="22"/>
          <w:szCs w:val="22"/>
          <w:lang w:val="en-US" w:eastAsia="en-US"/>
        </w:rPr>
        <w:t>Contracting</w:t>
      </w:r>
      <w:r w:rsidR="00615225" w:rsidRPr="00615225">
        <w:rPr>
          <w:rFonts w:asciiTheme="minorBidi" w:eastAsiaTheme="minorHAnsi" w:hAnsiTheme="minorBidi" w:cstheme="minorBidi"/>
          <w:sz w:val="22"/>
          <w:szCs w:val="22"/>
          <w:lang w:val="en-US" w:eastAsia="en-US"/>
        </w:rPr>
        <w:t xml:space="preserve"> authority. This includes, in the event of winning the tender, signing the Contract, providing the </w:t>
      </w:r>
      <w:r w:rsidR="003406C7">
        <w:rPr>
          <w:rFonts w:asciiTheme="minorBidi" w:eastAsiaTheme="minorHAnsi" w:hAnsiTheme="minorBidi" w:cstheme="minorBidi"/>
          <w:sz w:val="22"/>
          <w:szCs w:val="22"/>
          <w:lang w:val="en-US" w:eastAsia="en-US"/>
        </w:rPr>
        <w:t>Contracting</w:t>
      </w:r>
      <w:r w:rsidR="00615225" w:rsidRPr="00615225">
        <w:rPr>
          <w:rFonts w:asciiTheme="minorBidi" w:eastAsiaTheme="minorHAnsi" w:hAnsiTheme="minorBidi" w:cstheme="minorBidi"/>
          <w:sz w:val="22"/>
          <w:szCs w:val="22"/>
          <w:lang w:val="en-US" w:eastAsia="en-US"/>
        </w:rPr>
        <w:t xml:space="preserve"> authority with documents associated with the implementation of the Contract, communicating on Contract performance and receiving contractual payments on behalf of the group of suppliers. </w:t>
      </w:r>
    </w:p>
    <w:p w14:paraId="4D04DCF0" w14:textId="3F99BB74" w:rsidR="00355047" w:rsidRPr="00615225" w:rsidRDefault="00355047" w:rsidP="00E258F8">
      <w:pPr>
        <w:tabs>
          <w:tab w:val="left" w:pos="426"/>
        </w:tabs>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 xml:space="preserve">3.3. </w:t>
      </w:r>
      <w:r w:rsidR="00615225" w:rsidRPr="00615225">
        <w:rPr>
          <w:rFonts w:asciiTheme="minorBidi" w:eastAsiaTheme="minorHAnsi" w:hAnsiTheme="minorBidi" w:cstheme="minorBidi"/>
          <w:sz w:val="22"/>
          <w:szCs w:val="22"/>
          <w:lang w:val="en-US" w:eastAsia="en-US"/>
        </w:rPr>
        <w:t>If the Supplier intends to use Sub</w:t>
      </w:r>
      <w:r w:rsidR="00A720CD">
        <w:rPr>
          <w:rFonts w:asciiTheme="minorBidi" w:eastAsiaTheme="minorHAnsi" w:hAnsiTheme="minorBidi" w:cstheme="minorBidi"/>
          <w:sz w:val="22"/>
          <w:szCs w:val="22"/>
          <w:lang w:val="en-US" w:eastAsia="en-US"/>
        </w:rPr>
        <w:t>contractors</w:t>
      </w:r>
      <w:r w:rsidR="00615225" w:rsidRPr="00615225">
        <w:rPr>
          <w:rFonts w:asciiTheme="minorBidi" w:eastAsiaTheme="minorHAnsi" w:hAnsiTheme="minorBidi" w:cstheme="minorBidi"/>
          <w:sz w:val="22"/>
          <w:szCs w:val="22"/>
          <w:lang w:val="en-US" w:eastAsia="en-US"/>
        </w:rPr>
        <w:t xml:space="preserve"> for the fulfillment of its contractual obligations, the Supplier must specify in its </w:t>
      </w:r>
      <w:r w:rsidR="00A720CD">
        <w:rPr>
          <w:rFonts w:asciiTheme="minorBidi" w:eastAsiaTheme="minorHAnsi" w:hAnsiTheme="minorBidi" w:cstheme="minorBidi"/>
          <w:sz w:val="22"/>
          <w:szCs w:val="22"/>
          <w:lang w:val="en-US" w:eastAsia="en-US"/>
        </w:rPr>
        <w:t>tender</w:t>
      </w:r>
      <w:r w:rsidR="00615225" w:rsidRPr="00615225">
        <w:rPr>
          <w:rFonts w:asciiTheme="minorBidi" w:eastAsiaTheme="minorHAnsi" w:hAnsiTheme="minorBidi" w:cstheme="minorBidi"/>
          <w:sz w:val="22"/>
          <w:szCs w:val="22"/>
          <w:lang w:val="en-US" w:eastAsia="en-US"/>
        </w:rPr>
        <w:t xml:space="preserve"> for which part of the Contract and which Sub</w:t>
      </w:r>
      <w:r w:rsidR="00A720CD">
        <w:rPr>
          <w:rFonts w:asciiTheme="minorBidi" w:eastAsiaTheme="minorHAnsi" w:hAnsiTheme="minorBidi" w:cstheme="minorBidi"/>
          <w:sz w:val="22"/>
          <w:szCs w:val="22"/>
          <w:lang w:val="en-US" w:eastAsia="en-US"/>
        </w:rPr>
        <w:t>contractors</w:t>
      </w:r>
      <w:r w:rsidR="00615225" w:rsidRPr="00615225">
        <w:rPr>
          <w:rFonts w:asciiTheme="minorBidi" w:eastAsiaTheme="minorHAnsi" w:hAnsiTheme="minorBidi" w:cstheme="minorBidi"/>
          <w:sz w:val="22"/>
          <w:szCs w:val="22"/>
          <w:lang w:val="en-US" w:eastAsia="en-US"/>
        </w:rPr>
        <w:t xml:space="preserve">, if they are known, the Supplier intends to use. </w:t>
      </w:r>
    </w:p>
    <w:p w14:paraId="1AB9EF3B" w14:textId="20597287" w:rsidR="00615225" w:rsidRDefault="00355047" w:rsidP="00E258F8">
      <w:pPr>
        <w:tabs>
          <w:tab w:val="left" w:pos="426"/>
        </w:tabs>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 xml:space="preserve">3.4. </w:t>
      </w:r>
      <w:proofErr w:type="spellStart"/>
      <w:r w:rsidR="00615225" w:rsidRPr="00615225">
        <w:rPr>
          <w:rFonts w:asciiTheme="minorBidi" w:eastAsiaTheme="minorHAnsi" w:hAnsiTheme="minorBidi" w:cstheme="minorBidi"/>
          <w:sz w:val="22"/>
          <w:szCs w:val="22"/>
          <w:lang w:val="lt-LT" w:eastAsia="en-US"/>
        </w:rPr>
        <w:t>The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Suppliers</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may</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rely</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on</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the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capacities</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of</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other</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entities</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irrespective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of</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the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legal</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relationship</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between</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them</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When</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the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Supplier</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relies</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on</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the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capacities</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of</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other</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entities</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the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Supplier</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must</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prove</w:t>
      </w:r>
      <w:proofErr w:type="spellEnd"/>
      <w:r w:rsidR="00615225" w:rsidRPr="00615225">
        <w:rPr>
          <w:rFonts w:asciiTheme="minorBidi" w:eastAsiaTheme="minorHAnsi" w:hAnsiTheme="minorBidi" w:cstheme="minorBidi"/>
          <w:sz w:val="22"/>
          <w:szCs w:val="22"/>
          <w:lang w:val="lt-LT" w:eastAsia="en-US"/>
        </w:rPr>
        <w:t xml:space="preserve"> to </w:t>
      </w:r>
      <w:proofErr w:type="spellStart"/>
      <w:r w:rsidR="00615225" w:rsidRPr="00615225">
        <w:rPr>
          <w:rFonts w:asciiTheme="minorBidi" w:eastAsiaTheme="minorHAnsi" w:hAnsiTheme="minorBidi" w:cstheme="minorBidi"/>
          <w:sz w:val="22"/>
          <w:szCs w:val="22"/>
          <w:lang w:val="lt-LT" w:eastAsia="en-US"/>
        </w:rPr>
        <w:t>the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3406C7">
        <w:rPr>
          <w:rFonts w:asciiTheme="minorBidi" w:eastAsiaTheme="minorHAnsi" w:hAnsiTheme="minorBidi" w:cstheme="minorBidi"/>
          <w:sz w:val="22"/>
          <w:szCs w:val="22"/>
          <w:lang w:val="lt-LT" w:eastAsia="en-US"/>
        </w:rPr>
        <w:t>Contracting</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authority</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in</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its</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A720CD">
        <w:rPr>
          <w:rFonts w:asciiTheme="minorBidi" w:eastAsiaTheme="minorHAnsi" w:hAnsiTheme="minorBidi" w:cstheme="minorBidi"/>
          <w:sz w:val="22"/>
          <w:szCs w:val="22"/>
          <w:lang w:val="lt-LT" w:eastAsia="en-US"/>
        </w:rPr>
        <w:t>tender</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that</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during</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the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performance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of</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the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Contract</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the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Supplier</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will</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have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access</w:t>
      </w:r>
      <w:proofErr w:type="spellEnd"/>
      <w:r w:rsidR="00615225" w:rsidRPr="00615225">
        <w:rPr>
          <w:rFonts w:asciiTheme="minorBidi" w:eastAsiaTheme="minorHAnsi" w:hAnsiTheme="minorBidi" w:cstheme="minorBidi"/>
          <w:sz w:val="22"/>
          <w:szCs w:val="22"/>
          <w:lang w:val="lt-LT" w:eastAsia="en-US"/>
        </w:rPr>
        <w:t xml:space="preserve"> to </w:t>
      </w:r>
      <w:proofErr w:type="spellStart"/>
      <w:r w:rsidR="00615225" w:rsidRPr="00615225">
        <w:rPr>
          <w:rFonts w:asciiTheme="minorBidi" w:eastAsiaTheme="minorHAnsi" w:hAnsiTheme="minorBidi" w:cstheme="minorBidi"/>
          <w:sz w:val="22"/>
          <w:szCs w:val="22"/>
          <w:lang w:val="lt-LT" w:eastAsia="en-US"/>
        </w:rPr>
        <w:t>the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resources</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of</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such</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entities</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and</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that</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the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Supplier</w:t>
      </w:r>
      <w:proofErr w:type="spellEnd"/>
      <w:r w:rsidR="00615225" w:rsidRPr="00615225">
        <w:rPr>
          <w:rFonts w:asciiTheme="minorBidi" w:eastAsiaTheme="minorHAnsi" w:hAnsiTheme="minorBidi" w:cstheme="minorBidi"/>
          <w:sz w:val="22"/>
          <w:szCs w:val="22"/>
          <w:lang w:val="lt-LT" w:eastAsia="en-US"/>
        </w:rPr>
        <w:t xml:space="preserve"> de facto </w:t>
      </w:r>
      <w:proofErr w:type="spellStart"/>
      <w:r w:rsidR="00615225" w:rsidRPr="00615225">
        <w:rPr>
          <w:rFonts w:asciiTheme="minorBidi" w:eastAsiaTheme="minorHAnsi" w:hAnsiTheme="minorBidi" w:cstheme="minorBidi"/>
          <w:sz w:val="22"/>
          <w:szCs w:val="22"/>
          <w:lang w:val="lt-LT" w:eastAsia="en-US"/>
        </w:rPr>
        <w:t>has</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the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power</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of</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disposal</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of</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such</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resources</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The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copies</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of</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contracts</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or</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other</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documents</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which</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would</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confirm</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that</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the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Supplier</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will</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have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access</w:t>
      </w:r>
      <w:proofErr w:type="spellEnd"/>
      <w:r w:rsidR="00615225" w:rsidRPr="00615225">
        <w:rPr>
          <w:rFonts w:asciiTheme="minorBidi" w:eastAsiaTheme="minorHAnsi" w:hAnsiTheme="minorBidi" w:cstheme="minorBidi"/>
          <w:sz w:val="22"/>
          <w:szCs w:val="22"/>
          <w:lang w:val="lt-LT" w:eastAsia="en-US"/>
        </w:rPr>
        <w:t xml:space="preserve"> to </w:t>
      </w:r>
      <w:proofErr w:type="spellStart"/>
      <w:r w:rsidR="00615225" w:rsidRPr="00615225">
        <w:rPr>
          <w:rFonts w:asciiTheme="minorBidi" w:eastAsiaTheme="minorHAnsi" w:hAnsiTheme="minorBidi" w:cstheme="minorBidi"/>
          <w:sz w:val="22"/>
          <w:szCs w:val="22"/>
          <w:lang w:val="lt-LT" w:eastAsia="en-US"/>
        </w:rPr>
        <w:t>the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resources</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of</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other</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entities</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for</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the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entire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period</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of</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the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performance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of</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contractual</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obligations</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shall</w:t>
      </w:r>
      <w:proofErr w:type="spellEnd"/>
      <w:r w:rsidR="00615225" w:rsidRPr="00615225">
        <w:rPr>
          <w:rFonts w:asciiTheme="minorBidi" w:eastAsiaTheme="minorHAnsi" w:hAnsiTheme="minorBidi" w:cstheme="minorBidi"/>
          <w:sz w:val="22"/>
          <w:szCs w:val="22"/>
          <w:lang w:val="lt-LT" w:eastAsia="en-US"/>
        </w:rPr>
        <w:t xml:space="preserve"> be </w:t>
      </w:r>
      <w:proofErr w:type="spellStart"/>
      <w:r w:rsidR="00615225" w:rsidRPr="00615225">
        <w:rPr>
          <w:rFonts w:asciiTheme="minorBidi" w:eastAsiaTheme="minorHAnsi" w:hAnsiTheme="minorBidi" w:cstheme="minorBidi"/>
          <w:sz w:val="22"/>
          <w:szCs w:val="22"/>
          <w:lang w:val="lt-LT" w:eastAsia="en-US"/>
        </w:rPr>
        <w:t>required</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Under</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the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same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conditions</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the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group</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of</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suppliers</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may</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rely</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on</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capacities</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of</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group</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members</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or</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other</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entities</w:t>
      </w:r>
      <w:proofErr w:type="spellEnd"/>
      <w:r w:rsidR="00615225" w:rsidRPr="00615225">
        <w:rPr>
          <w:rFonts w:asciiTheme="minorBidi" w:eastAsiaTheme="minorHAnsi" w:hAnsiTheme="minorBidi" w:cstheme="minorBidi"/>
          <w:sz w:val="22"/>
          <w:szCs w:val="22"/>
          <w:lang w:val="lt-LT" w:eastAsia="en-US"/>
        </w:rPr>
        <w:t>.</w:t>
      </w:r>
    </w:p>
    <w:p w14:paraId="7B0C5AC3" w14:textId="0FE55BA9" w:rsidR="00415C4B" w:rsidRPr="00EE0F8F" w:rsidRDefault="00415C4B" w:rsidP="00E258F8">
      <w:pPr>
        <w:tabs>
          <w:tab w:val="left" w:pos="426"/>
        </w:tabs>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3.5.</w:t>
      </w:r>
      <w:r w:rsidRPr="00EE0F8F">
        <w:rPr>
          <w:rFonts w:asciiTheme="minorBidi" w:eastAsiaTheme="minorHAnsi" w:hAnsiTheme="minorBidi" w:cstheme="minorBidi"/>
          <w:sz w:val="22"/>
          <w:szCs w:val="22"/>
          <w:lang w:val="lt-LT" w:eastAsia="en-US"/>
        </w:rPr>
        <w:tab/>
      </w:r>
      <w:proofErr w:type="spellStart"/>
      <w:r w:rsidR="00615225" w:rsidRPr="00615225">
        <w:rPr>
          <w:rFonts w:asciiTheme="minorBidi" w:eastAsiaTheme="minorHAnsi" w:hAnsiTheme="minorBidi" w:cstheme="minorBidi"/>
          <w:sz w:val="22"/>
          <w:szCs w:val="22"/>
          <w:lang w:val="lt-LT" w:eastAsia="en-US"/>
        </w:rPr>
        <w:t>All</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subcontractors</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and</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economic</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entities</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used</w:t>
      </w:r>
      <w:proofErr w:type="spellEnd"/>
      <w:r w:rsidR="00615225" w:rsidRPr="00615225">
        <w:rPr>
          <w:rFonts w:asciiTheme="minorBidi" w:eastAsiaTheme="minorHAnsi" w:hAnsiTheme="minorBidi" w:cstheme="minorBidi"/>
          <w:sz w:val="22"/>
          <w:szCs w:val="22"/>
          <w:lang w:val="lt-LT" w:eastAsia="en-US"/>
        </w:rPr>
        <w:t xml:space="preserve"> to </w:t>
      </w:r>
      <w:proofErr w:type="spellStart"/>
      <w:r w:rsidR="00615225" w:rsidRPr="00615225">
        <w:rPr>
          <w:rFonts w:asciiTheme="minorBidi" w:eastAsiaTheme="minorHAnsi" w:hAnsiTheme="minorBidi" w:cstheme="minorBidi"/>
          <w:sz w:val="22"/>
          <w:szCs w:val="22"/>
          <w:lang w:val="lt-LT" w:eastAsia="en-US"/>
        </w:rPr>
        <w:t>fulfill</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the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Supplier's</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obligations</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under</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the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A720CD">
        <w:rPr>
          <w:rFonts w:asciiTheme="minorBidi" w:eastAsiaTheme="minorHAnsi" w:hAnsiTheme="minorBidi" w:cstheme="minorBidi"/>
          <w:sz w:val="22"/>
          <w:szCs w:val="22"/>
          <w:lang w:val="lt-LT" w:eastAsia="en-US"/>
        </w:rPr>
        <w:t>Contract</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on</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whose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capacities</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the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Supplier</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relies</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must</w:t>
      </w:r>
      <w:proofErr w:type="spellEnd"/>
      <w:r w:rsidR="00615225" w:rsidRPr="00615225">
        <w:rPr>
          <w:rFonts w:asciiTheme="minorBidi" w:eastAsiaTheme="minorHAnsi" w:hAnsiTheme="minorBidi" w:cstheme="minorBidi"/>
          <w:sz w:val="22"/>
          <w:szCs w:val="22"/>
          <w:lang w:val="lt-LT" w:eastAsia="en-US"/>
        </w:rPr>
        <w:t xml:space="preserve"> be </w:t>
      </w:r>
      <w:proofErr w:type="spellStart"/>
      <w:r w:rsidR="00615225" w:rsidRPr="00615225">
        <w:rPr>
          <w:rFonts w:asciiTheme="minorBidi" w:eastAsiaTheme="minorHAnsi" w:hAnsiTheme="minorBidi" w:cstheme="minorBidi"/>
          <w:sz w:val="22"/>
          <w:szCs w:val="22"/>
          <w:lang w:val="lt-LT" w:eastAsia="en-US"/>
        </w:rPr>
        <w:t>registered</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natural</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persons</w:t>
      </w:r>
      <w:proofErr w:type="spellEnd"/>
      <w:r w:rsidR="00615225" w:rsidRPr="00615225">
        <w:rPr>
          <w:rFonts w:asciiTheme="minorBidi" w:eastAsiaTheme="minorHAnsi" w:hAnsiTheme="minorBidi" w:cstheme="minorBidi"/>
          <w:sz w:val="22"/>
          <w:szCs w:val="22"/>
          <w:lang w:val="lt-LT" w:eastAsia="en-US"/>
        </w:rPr>
        <w:t xml:space="preserve"> - </w:t>
      </w:r>
      <w:proofErr w:type="spellStart"/>
      <w:r w:rsidR="00615225" w:rsidRPr="00615225">
        <w:rPr>
          <w:rFonts w:asciiTheme="minorBidi" w:eastAsiaTheme="minorHAnsi" w:hAnsiTheme="minorBidi" w:cstheme="minorBidi"/>
          <w:sz w:val="22"/>
          <w:szCs w:val="22"/>
          <w:lang w:val="lt-LT" w:eastAsia="en-US"/>
        </w:rPr>
        <w:t>permanently</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residing</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in</w:t>
      </w:r>
      <w:proofErr w:type="spellEnd"/>
      <w:r w:rsidR="00615225" w:rsidRPr="00615225">
        <w:rPr>
          <w:rFonts w:asciiTheme="minorBidi" w:eastAsiaTheme="minorHAnsi" w:hAnsiTheme="minorBidi" w:cstheme="minorBidi"/>
          <w:sz w:val="22"/>
          <w:szCs w:val="22"/>
          <w:lang w:val="lt-LT" w:eastAsia="en-US"/>
        </w:rPr>
        <w:t xml:space="preserve"> a </w:t>
      </w:r>
      <w:proofErr w:type="spellStart"/>
      <w:r w:rsidR="00615225" w:rsidRPr="00615225">
        <w:rPr>
          <w:rFonts w:asciiTheme="minorBidi" w:eastAsiaTheme="minorHAnsi" w:hAnsiTheme="minorBidi" w:cstheme="minorBidi"/>
          <w:sz w:val="22"/>
          <w:szCs w:val="22"/>
          <w:lang w:val="lt-LT" w:eastAsia="en-US"/>
        </w:rPr>
        <w:t>Member</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State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of</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the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European</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Union</w:t>
      </w:r>
      <w:proofErr w:type="spellEnd"/>
      <w:r w:rsidR="00615225" w:rsidRPr="00615225">
        <w:rPr>
          <w:rFonts w:asciiTheme="minorBidi" w:eastAsiaTheme="minorHAnsi" w:hAnsiTheme="minorBidi" w:cstheme="minorBidi"/>
          <w:sz w:val="22"/>
          <w:szCs w:val="22"/>
          <w:lang w:val="lt-LT" w:eastAsia="en-US"/>
        </w:rPr>
        <w:t xml:space="preserve">, a </w:t>
      </w:r>
      <w:proofErr w:type="spellStart"/>
      <w:r w:rsidR="00615225" w:rsidRPr="00615225">
        <w:rPr>
          <w:rFonts w:asciiTheme="minorBidi" w:eastAsiaTheme="minorHAnsi" w:hAnsiTheme="minorBidi" w:cstheme="minorBidi"/>
          <w:sz w:val="22"/>
          <w:szCs w:val="22"/>
          <w:lang w:val="lt-LT" w:eastAsia="en-US"/>
        </w:rPr>
        <w:t>Member</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State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of</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the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North</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Atlantic</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Treaty</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Organization</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or</w:t>
      </w:r>
      <w:proofErr w:type="spellEnd"/>
      <w:r w:rsidR="00615225" w:rsidRPr="00615225">
        <w:rPr>
          <w:rFonts w:asciiTheme="minorBidi" w:eastAsiaTheme="minorHAnsi" w:hAnsiTheme="minorBidi" w:cstheme="minorBidi"/>
          <w:sz w:val="22"/>
          <w:szCs w:val="22"/>
          <w:lang w:val="lt-LT" w:eastAsia="en-US"/>
        </w:rPr>
        <w:t xml:space="preserve"> a </w:t>
      </w:r>
      <w:proofErr w:type="spellStart"/>
      <w:r w:rsidR="00615225" w:rsidRPr="00615225">
        <w:rPr>
          <w:rFonts w:asciiTheme="minorBidi" w:eastAsiaTheme="minorHAnsi" w:hAnsiTheme="minorBidi" w:cstheme="minorBidi"/>
          <w:sz w:val="22"/>
          <w:szCs w:val="22"/>
          <w:lang w:val="lt-LT" w:eastAsia="en-US"/>
        </w:rPr>
        <w:t>third</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country</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that</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has</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signed</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the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international</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agreements</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referred</w:t>
      </w:r>
      <w:proofErr w:type="spellEnd"/>
      <w:r w:rsidR="00615225" w:rsidRPr="00615225">
        <w:rPr>
          <w:rFonts w:asciiTheme="minorBidi" w:eastAsiaTheme="minorHAnsi" w:hAnsiTheme="minorBidi" w:cstheme="minorBidi"/>
          <w:sz w:val="22"/>
          <w:szCs w:val="22"/>
          <w:lang w:val="lt-LT" w:eastAsia="en-US"/>
        </w:rPr>
        <w:t xml:space="preserve"> to </w:t>
      </w:r>
      <w:proofErr w:type="spellStart"/>
      <w:r w:rsidR="00615225" w:rsidRPr="00615225">
        <w:rPr>
          <w:rFonts w:asciiTheme="minorBidi" w:eastAsiaTheme="minorHAnsi" w:hAnsiTheme="minorBidi" w:cstheme="minorBidi"/>
          <w:sz w:val="22"/>
          <w:szCs w:val="22"/>
          <w:lang w:val="lt-LT" w:eastAsia="en-US"/>
        </w:rPr>
        <w:t>in</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Article</w:t>
      </w:r>
      <w:proofErr w:type="spellEnd"/>
      <w:r w:rsidR="00615225" w:rsidRPr="00615225">
        <w:rPr>
          <w:rFonts w:asciiTheme="minorBidi" w:eastAsiaTheme="minorHAnsi" w:hAnsiTheme="minorBidi" w:cstheme="minorBidi"/>
          <w:sz w:val="22"/>
          <w:szCs w:val="22"/>
          <w:lang w:val="lt-LT" w:eastAsia="en-US"/>
        </w:rPr>
        <w:t xml:space="preserve"> 17(4) </w:t>
      </w:r>
      <w:proofErr w:type="spellStart"/>
      <w:r w:rsidR="00615225" w:rsidRPr="00615225">
        <w:rPr>
          <w:rFonts w:asciiTheme="minorBidi" w:eastAsiaTheme="minorHAnsi" w:hAnsiTheme="minorBidi" w:cstheme="minorBidi"/>
          <w:sz w:val="22"/>
          <w:szCs w:val="22"/>
          <w:lang w:val="lt-LT" w:eastAsia="en-US"/>
        </w:rPr>
        <w:t>of</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the</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Law</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on</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Public</w:t>
      </w:r>
      <w:proofErr w:type="spellEnd"/>
      <w:r w:rsidR="00615225" w:rsidRPr="00615225">
        <w:rPr>
          <w:rFonts w:asciiTheme="minorBidi" w:eastAsiaTheme="minorHAnsi" w:hAnsiTheme="minorBidi" w:cstheme="minorBidi"/>
          <w:sz w:val="22"/>
          <w:szCs w:val="22"/>
          <w:lang w:val="lt-LT" w:eastAsia="en-US"/>
        </w:rPr>
        <w:t xml:space="preserve"> </w:t>
      </w:r>
      <w:proofErr w:type="spellStart"/>
      <w:r w:rsidR="00615225" w:rsidRPr="00615225">
        <w:rPr>
          <w:rFonts w:asciiTheme="minorBidi" w:eastAsiaTheme="minorHAnsi" w:hAnsiTheme="minorBidi" w:cstheme="minorBidi"/>
          <w:sz w:val="22"/>
          <w:szCs w:val="22"/>
          <w:lang w:val="lt-LT" w:eastAsia="en-US"/>
        </w:rPr>
        <w:t>Procurement</w:t>
      </w:r>
      <w:proofErr w:type="spellEnd"/>
      <w:r w:rsidR="00615225" w:rsidRPr="00615225">
        <w:rPr>
          <w:rFonts w:asciiTheme="minorBidi" w:eastAsiaTheme="minorHAnsi" w:hAnsiTheme="minorBidi" w:cstheme="minorBidi"/>
          <w:sz w:val="22"/>
          <w:szCs w:val="22"/>
          <w:lang w:val="lt-LT" w:eastAsia="en-US"/>
        </w:rPr>
        <w:t>.</w:t>
      </w:r>
    </w:p>
    <w:p w14:paraId="132AF2C2" w14:textId="77777777" w:rsidR="005C7B26" w:rsidRPr="00EE0F8F" w:rsidRDefault="005C7B26" w:rsidP="00F662E0">
      <w:pPr>
        <w:jc w:val="both"/>
        <w:rPr>
          <w:rFonts w:asciiTheme="minorBidi" w:eastAsiaTheme="minorHAnsi" w:hAnsiTheme="minorBidi" w:cstheme="minorBidi"/>
          <w:sz w:val="22"/>
          <w:szCs w:val="22"/>
          <w:lang w:val="lt-LT" w:eastAsia="en-US"/>
        </w:rPr>
      </w:pPr>
    </w:p>
    <w:p w14:paraId="6E1DC670" w14:textId="7FD61E9E" w:rsidR="00355047" w:rsidRPr="00EE0F8F" w:rsidRDefault="00355047" w:rsidP="00B93B43">
      <w:pPr>
        <w:autoSpaceDE w:val="0"/>
        <w:autoSpaceDN w:val="0"/>
        <w:adjustRightInd w:val="0"/>
        <w:jc w:val="both"/>
        <w:rPr>
          <w:rFonts w:asciiTheme="minorBidi" w:eastAsiaTheme="minorHAnsi" w:hAnsiTheme="minorBidi" w:cstheme="minorBidi"/>
          <w:b/>
          <w:bCs/>
          <w:sz w:val="22"/>
          <w:szCs w:val="22"/>
          <w:lang w:val="lt-LT" w:eastAsia="en-US"/>
        </w:rPr>
      </w:pPr>
      <w:r w:rsidRPr="00EE0F8F">
        <w:rPr>
          <w:rFonts w:asciiTheme="minorBidi" w:eastAsiaTheme="minorHAnsi" w:hAnsiTheme="minorBidi" w:cstheme="minorBidi"/>
          <w:b/>
          <w:bCs/>
          <w:sz w:val="22"/>
          <w:szCs w:val="22"/>
          <w:lang w:val="lt-LT" w:eastAsia="en-US"/>
        </w:rPr>
        <w:t xml:space="preserve">4. </w:t>
      </w:r>
      <w:proofErr w:type="spellStart"/>
      <w:r w:rsidR="00B93B43" w:rsidRPr="00B93B43">
        <w:rPr>
          <w:rFonts w:asciiTheme="minorBidi" w:eastAsiaTheme="minorHAnsi" w:hAnsiTheme="minorBidi" w:cstheme="minorBidi"/>
          <w:b/>
          <w:bCs/>
          <w:sz w:val="22"/>
          <w:szCs w:val="22"/>
          <w:lang w:val="lt-LT" w:eastAsia="en-US"/>
        </w:rPr>
        <w:t>Contract</w:t>
      </w:r>
      <w:proofErr w:type="spellEnd"/>
      <w:r w:rsidR="00B93B43" w:rsidRPr="00B93B43">
        <w:rPr>
          <w:rFonts w:asciiTheme="minorBidi" w:eastAsiaTheme="minorHAnsi" w:hAnsiTheme="minorBidi" w:cstheme="minorBidi"/>
          <w:b/>
          <w:bCs/>
          <w:sz w:val="22"/>
          <w:szCs w:val="22"/>
          <w:lang w:val="lt-LT" w:eastAsia="en-US"/>
        </w:rPr>
        <w:t xml:space="preserve"> Type</w:t>
      </w:r>
    </w:p>
    <w:p w14:paraId="7F3CAFEF" w14:textId="20435571" w:rsidR="005C7B26" w:rsidRDefault="00355047" w:rsidP="00B93B43">
      <w:pPr>
        <w:tabs>
          <w:tab w:val="left" w:pos="426"/>
        </w:tabs>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4.1.</w:t>
      </w:r>
      <w:r w:rsidR="00E947EC" w:rsidRPr="00EE0F8F">
        <w:rPr>
          <w:rFonts w:asciiTheme="minorBidi" w:eastAsiaTheme="minorHAnsi" w:hAnsiTheme="minorBidi" w:cstheme="minorBidi"/>
          <w:sz w:val="22"/>
          <w:szCs w:val="22"/>
          <w:lang w:val="lt-LT" w:eastAsia="en-US"/>
        </w:rPr>
        <w:tab/>
      </w:r>
      <w:r w:rsidR="00B93B43" w:rsidRPr="00B93B43">
        <w:rPr>
          <w:rFonts w:asciiTheme="minorBidi" w:eastAsiaTheme="minorHAnsi" w:hAnsiTheme="minorBidi" w:cstheme="minorBidi"/>
          <w:sz w:val="22"/>
          <w:szCs w:val="22"/>
          <w:lang w:val="en-US" w:eastAsia="en-US"/>
        </w:rPr>
        <w:t xml:space="preserve">A fixed price </w:t>
      </w:r>
      <w:r w:rsidR="007D4382">
        <w:rPr>
          <w:rFonts w:asciiTheme="minorBidi" w:eastAsiaTheme="minorHAnsi" w:hAnsiTheme="minorBidi" w:cstheme="minorBidi"/>
          <w:sz w:val="22"/>
          <w:szCs w:val="22"/>
          <w:lang w:val="en-US" w:eastAsia="en-US"/>
        </w:rPr>
        <w:t>C</w:t>
      </w:r>
      <w:r w:rsidR="00B93B43" w:rsidRPr="00B93B43">
        <w:rPr>
          <w:rFonts w:asciiTheme="minorBidi" w:eastAsiaTheme="minorHAnsi" w:hAnsiTheme="minorBidi" w:cstheme="minorBidi"/>
          <w:sz w:val="22"/>
          <w:szCs w:val="22"/>
          <w:lang w:val="en-US" w:eastAsia="en-US"/>
        </w:rPr>
        <w:t xml:space="preserve">ontract will be signed with the winner of the tender in accordance with the </w:t>
      </w:r>
      <w:r w:rsidR="007D4382">
        <w:rPr>
          <w:rFonts w:asciiTheme="minorBidi" w:eastAsiaTheme="minorHAnsi" w:hAnsiTheme="minorBidi" w:cstheme="minorBidi"/>
          <w:sz w:val="22"/>
          <w:szCs w:val="22"/>
          <w:lang w:val="en-US" w:eastAsia="en-US"/>
        </w:rPr>
        <w:t>draft</w:t>
      </w:r>
      <w:r w:rsidR="00B93B43" w:rsidRPr="00B93B43">
        <w:rPr>
          <w:rFonts w:asciiTheme="minorBidi" w:eastAsiaTheme="minorHAnsi" w:hAnsiTheme="minorBidi" w:cstheme="minorBidi"/>
          <w:sz w:val="22"/>
          <w:szCs w:val="22"/>
          <w:lang w:val="en-US" w:eastAsia="en-US"/>
        </w:rPr>
        <w:t xml:space="preserve"> p</w:t>
      </w:r>
      <w:r w:rsidR="007D4382">
        <w:rPr>
          <w:rFonts w:asciiTheme="minorBidi" w:eastAsiaTheme="minorHAnsi" w:hAnsiTheme="minorBidi" w:cstheme="minorBidi"/>
          <w:sz w:val="22"/>
          <w:szCs w:val="22"/>
          <w:lang w:val="en-US" w:eastAsia="en-US"/>
        </w:rPr>
        <w:t>rovided</w:t>
      </w:r>
      <w:r w:rsidR="00B93B43" w:rsidRPr="00B93B43">
        <w:rPr>
          <w:rFonts w:asciiTheme="minorBidi" w:eastAsiaTheme="minorHAnsi" w:hAnsiTheme="minorBidi" w:cstheme="minorBidi"/>
          <w:sz w:val="22"/>
          <w:szCs w:val="22"/>
          <w:lang w:val="en-US" w:eastAsia="en-US"/>
        </w:rPr>
        <w:t xml:space="preserve"> in </w:t>
      </w:r>
      <w:r w:rsidR="007D4382">
        <w:rPr>
          <w:rFonts w:asciiTheme="minorBidi" w:eastAsiaTheme="minorHAnsi" w:hAnsiTheme="minorBidi" w:cstheme="minorBidi"/>
          <w:sz w:val="22"/>
          <w:szCs w:val="22"/>
          <w:lang w:val="en-US" w:eastAsia="en-US"/>
        </w:rPr>
        <w:t>p</w:t>
      </w:r>
      <w:r w:rsidR="00B93B43" w:rsidRPr="00B93B43">
        <w:rPr>
          <w:rFonts w:asciiTheme="minorBidi" w:eastAsiaTheme="minorHAnsi" w:hAnsiTheme="minorBidi" w:cstheme="minorBidi"/>
          <w:sz w:val="22"/>
          <w:szCs w:val="22"/>
          <w:lang w:val="en-US" w:eastAsia="en-US"/>
        </w:rPr>
        <w:t>art B of the PD.</w:t>
      </w:r>
    </w:p>
    <w:p w14:paraId="1F95AC42" w14:textId="77777777" w:rsidR="00B93B43" w:rsidRPr="00B93B43" w:rsidRDefault="00B93B43" w:rsidP="00B93B43">
      <w:pPr>
        <w:tabs>
          <w:tab w:val="left" w:pos="426"/>
        </w:tabs>
        <w:autoSpaceDE w:val="0"/>
        <w:autoSpaceDN w:val="0"/>
        <w:adjustRightInd w:val="0"/>
        <w:jc w:val="both"/>
        <w:rPr>
          <w:rFonts w:asciiTheme="minorBidi" w:eastAsiaTheme="minorHAnsi" w:hAnsiTheme="minorBidi" w:cstheme="minorBidi"/>
          <w:sz w:val="22"/>
          <w:szCs w:val="22"/>
          <w:lang w:val="en-US" w:eastAsia="en-US"/>
        </w:rPr>
      </w:pPr>
    </w:p>
    <w:p w14:paraId="07794608" w14:textId="36182E1C" w:rsidR="00355047" w:rsidRPr="00FF10A3" w:rsidRDefault="00355047" w:rsidP="00FF10A3">
      <w:pPr>
        <w:autoSpaceDE w:val="0"/>
        <w:autoSpaceDN w:val="0"/>
        <w:adjustRightInd w:val="0"/>
        <w:jc w:val="both"/>
        <w:rPr>
          <w:rFonts w:asciiTheme="minorBidi" w:eastAsiaTheme="minorHAnsi" w:hAnsiTheme="minorBidi" w:cstheme="minorBidi"/>
          <w:b/>
          <w:bCs/>
          <w:sz w:val="22"/>
          <w:szCs w:val="22"/>
          <w:lang w:val="en-US" w:eastAsia="en-US"/>
        </w:rPr>
      </w:pPr>
      <w:r w:rsidRPr="00EE0F8F">
        <w:rPr>
          <w:rFonts w:asciiTheme="minorBidi" w:eastAsiaTheme="minorHAnsi" w:hAnsiTheme="minorBidi" w:cstheme="minorBidi"/>
          <w:b/>
          <w:bCs/>
          <w:sz w:val="22"/>
          <w:szCs w:val="22"/>
          <w:lang w:val="lt-LT" w:eastAsia="en-US"/>
        </w:rPr>
        <w:t xml:space="preserve">5. </w:t>
      </w:r>
      <w:r w:rsidR="00FF10A3" w:rsidRPr="00FF10A3">
        <w:rPr>
          <w:rFonts w:asciiTheme="minorBidi" w:eastAsiaTheme="minorHAnsi" w:hAnsiTheme="minorBidi" w:cstheme="minorBidi"/>
          <w:b/>
          <w:bCs/>
          <w:sz w:val="22"/>
          <w:szCs w:val="22"/>
          <w:lang w:val="en-US" w:eastAsia="en-US"/>
        </w:rPr>
        <w:t xml:space="preserve">Procurement Lots </w:t>
      </w:r>
    </w:p>
    <w:p w14:paraId="52805E7F" w14:textId="78076445" w:rsidR="00355047" w:rsidRPr="00FF10A3" w:rsidRDefault="00355047" w:rsidP="00FF10A3">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 xml:space="preserve">5.1. </w:t>
      </w:r>
      <w:r w:rsidR="00FF10A3" w:rsidRPr="00FF10A3">
        <w:rPr>
          <w:rFonts w:asciiTheme="minorBidi" w:eastAsiaTheme="minorHAnsi" w:hAnsiTheme="minorBidi" w:cstheme="minorBidi"/>
          <w:sz w:val="22"/>
          <w:szCs w:val="22"/>
          <w:lang w:val="en-US" w:eastAsia="en-US"/>
        </w:rPr>
        <w:t xml:space="preserve">This object of procurement shall not be divided into </w:t>
      </w:r>
      <w:r w:rsidR="007D4382" w:rsidRPr="00FF10A3">
        <w:rPr>
          <w:rFonts w:asciiTheme="minorBidi" w:eastAsiaTheme="minorHAnsi" w:hAnsiTheme="minorBidi" w:cstheme="minorBidi"/>
          <w:sz w:val="22"/>
          <w:szCs w:val="22"/>
          <w:lang w:val="en-US" w:eastAsia="en-US"/>
        </w:rPr>
        <w:t>lots;</w:t>
      </w:r>
      <w:r w:rsidR="00FF10A3" w:rsidRPr="00FF10A3">
        <w:rPr>
          <w:rFonts w:asciiTheme="minorBidi" w:eastAsiaTheme="minorHAnsi" w:hAnsiTheme="minorBidi" w:cstheme="minorBidi"/>
          <w:sz w:val="22"/>
          <w:szCs w:val="22"/>
          <w:lang w:val="en-US" w:eastAsia="en-US"/>
        </w:rPr>
        <w:t xml:space="preserve"> thus, the tenders must be submitted for the entire indicated quantity of goods. It shall not be useful to divide the object of the procurement into lots, because one </w:t>
      </w:r>
      <w:r w:rsidR="00FF10A3">
        <w:rPr>
          <w:rFonts w:asciiTheme="minorBidi" w:eastAsiaTheme="minorHAnsi" w:hAnsiTheme="minorBidi" w:cstheme="minorBidi"/>
          <w:sz w:val="22"/>
          <w:szCs w:val="22"/>
          <w:lang w:val="en-US" w:eastAsia="en-US"/>
        </w:rPr>
        <w:t>container</w:t>
      </w:r>
      <w:r w:rsidR="00FF10A3" w:rsidRPr="00FF10A3">
        <w:rPr>
          <w:rFonts w:asciiTheme="minorBidi" w:eastAsiaTheme="minorHAnsi" w:hAnsiTheme="minorBidi" w:cstheme="minorBidi"/>
          <w:sz w:val="22"/>
          <w:szCs w:val="22"/>
          <w:lang w:val="en-US" w:eastAsia="en-US"/>
        </w:rPr>
        <w:t xml:space="preserve"> is being </w:t>
      </w:r>
      <w:r w:rsidR="007D4382" w:rsidRPr="00FF10A3">
        <w:rPr>
          <w:rFonts w:asciiTheme="minorBidi" w:eastAsiaTheme="minorHAnsi" w:hAnsiTheme="minorBidi" w:cstheme="minorBidi"/>
          <w:sz w:val="22"/>
          <w:szCs w:val="22"/>
          <w:lang w:val="en-US" w:eastAsia="en-US"/>
        </w:rPr>
        <w:t>purchased</w:t>
      </w:r>
      <w:r w:rsidR="00FF10A3" w:rsidRPr="00FF10A3">
        <w:rPr>
          <w:rFonts w:asciiTheme="minorBidi" w:eastAsiaTheme="minorHAnsi" w:hAnsiTheme="minorBidi" w:cstheme="minorBidi"/>
          <w:sz w:val="22"/>
          <w:szCs w:val="22"/>
          <w:lang w:val="en-US" w:eastAsia="en-US"/>
        </w:rPr>
        <w:t>.</w:t>
      </w:r>
    </w:p>
    <w:p w14:paraId="7F57B5E8" w14:textId="77777777" w:rsidR="005C7B26" w:rsidRPr="00EE0F8F" w:rsidRDefault="005C7B26" w:rsidP="00F662E0">
      <w:pPr>
        <w:autoSpaceDE w:val="0"/>
        <w:autoSpaceDN w:val="0"/>
        <w:adjustRightInd w:val="0"/>
        <w:jc w:val="both"/>
        <w:rPr>
          <w:rFonts w:asciiTheme="minorBidi" w:eastAsiaTheme="minorHAnsi" w:hAnsiTheme="minorBidi" w:cstheme="minorBidi"/>
          <w:sz w:val="22"/>
          <w:szCs w:val="22"/>
          <w:lang w:val="lt-LT" w:eastAsia="en-US"/>
        </w:rPr>
      </w:pPr>
    </w:p>
    <w:p w14:paraId="21B613D1" w14:textId="0737E188" w:rsidR="00355047" w:rsidRPr="00B906C2" w:rsidRDefault="00355047" w:rsidP="00B906C2">
      <w:pPr>
        <w:autoSpaceDE w:val="0"/>
        <w:autoSpaceDN w:val="0"/>
        <w:adjustRightInd w:val="0"/>
        <w:jc w:val="both"/>
        <w:rPr>
          <w:rFonts w:asciiTheme="minorBidi" w:eastAsiaTheme="minorHAnsi" w:hAnsiTheme="minorBidi" w:cstheme="minorBidi"/>
          <w:b/>
          <w:bCs/>
          <w:sz w:val="22"/>
          <w:szCs w:val="22"/>
          <w:lang w:val="en-US" w:eastAsia="en-US"/>
        </w:rPr>
      </w:pPr>
      <w:r w:rsidRPr="00EE0F8F">
        <w:rPr>
          <w:rFonts w:asciiTheme="minorBidi" w:eastAsiaTheme="minorHAnsi" w:hAnsiTheme="minorBidi" w:cstheme="minorBidi"/>
          <w:b/>
          <w:bCs/>
          <w:sz w:val="22"/>
          <w:szCs w:val="22"/>
          <w:lang w:val="lt-LT" w:eastAsia="en-US"/>
        </w:rPr>
        <w:t xml:space="preserve">6. </w:t>
      </w:r>
      <w:r w:rsidR="00903028">
        <w:rPr>
          <w:rFonts w:asciiTheme="minorBidi" w:eastAsiaTheme="minorHAnsi" w:hAnsiTheme="minorBidi" w:cstheme="minorBidi"/>
          <w:b/>
          <w:bCs/>
          <w:sz w:val="22"/>
          <w:szCs w:val="22"/>
          <w:lang w:val="en-US" w:eastAsia="en-US"/>
        </w:rPr>
        <w:t>Tender</w:t>
      </w:r>
      <w:r w:rsidR="00B906C2" w:rsidRPr="00B906C2">
        <w:rPr>
          <w:rFonts w:asciiTheme="minorBidi" w:eastAsiaTheme="minorHAnsi" w:hAnsiTheme="minorBidi" w:cstheme="minorBidi"/>
          <w:b/>
          <w:bCs/>
          <w:sz w:val="22"/>
          <w:szCs w:val="22"/>
          <w:lang w:val="en-US" w:eastAsia="en-US"/>
        </w:rPr>
        <w:t xml:space="preserve"> Validity and Guarantee</w:t>
      </w:r>
    </w:p>
    <w:p w14:paraId="6122FF0F" w14:textId="38C079BA" w:rsidR="00355047" w:rsidRPr="00B906C2" w:rsidRDefault="00355047" w:rsidP="00B906C2">
      <w:pPr>
        <w:autoSpaceDE w:val="0"/>
        <w:autoSpaceDN w:val="0"/>
        <w:adjustRightInd w:val="0"/>
        <w:jc w:val="both"/>
        <w:rPr>
          <w:rFonts w:asciiTheme="minorBidi" w:eastAsiaTheme="minorHAnsi" w:hAnsiTheme="minorBidi" w:cstheme="minorBidi"/>
          <w:color w:val="000000" w:themeColor="text1"/>
          <w:sz w:val="22"/>
          <w:szCs w:val="22"/>
          <w:lang w:val="en-US" w:eastAsia="en-US"/>
        </w:rPr>
      </w:pPr>
      <w:r w:rsidRPr="00EE0F8F">
        <w:rPr>
          <w:rFonts w:asciiTheme="minorBidi" w:eastAsiaTheme="minorHAnsi" w:hAnsiTheme="minorBidi" w:cstheme="minorBidi"/>
          <w:sz w:val="22"/>
          <w:szCs w:val="22"/>
          <w:lang w:val="lt-LT" w:eastAsia="en-US"/>
        </w:rPr>
        <w:t xml:space="preserve">6.1. </w:t>
      </w:r>
      <w:r w:rsidR="00B906C2" w:rsidRPr="00B906C2">
        <w:rPr>
          <w:rFonts w:asciiTheme="minorBidi" w:eastAsiaTheme="minorHAnsi" w:hAnsiTheme="minorBidi" w:cstheme="minorBidi"/>
          <w:color w:val="000000" w:themeColor="text1"/>
          <w:sz w:val="22"/>
          <w:szCs w:val="22"/>
          <w:lang w:val="en-US" w:eastAsia="en-US"/>
        </w:rPr>
        <w:t xml:space="preserve">The </w:t>
      </w:r>
      <w:r w:rsidR="00903028">
        <w:rPr>
          <w:rFonts w:asciiTheme="minorBidi" w:eastAsiaTheme="minorHAnsi" w:hAnsiTheme="minorBidi" w:cstheme="minorBidi"/>
          <w:color w:val="000000" w:themeColor="text1"/>
          <w:sz w:val="22"/>
          <w:szCs w:val="22"/>
          <w:lang w:val="en-US" w:eastAsia="en-US"/>
        </w:rPr>
        <w:t>tender</w:t>
      </w:r>
      <w:r w:rsidR="00B906C2" w:rsidRPr="00B906C2">
        <w:rPr>
          <w:rFonts w:asciiTheme="minorBidi" w:eastAsiaTheme="minorHAnsi" w:hAnsiTheme="minorBidi" w:cstheme="minorBidi"/>
          <w:color w:val="000000" w:themeColor="text1"/>
          <w:sz w:val="22"/>
          <w:szCs w:val="22"/>
          <w:lang w:val="en-US" w:eastAsia="en-US"/>
        </w:rPr>
        <w:t xml:space="preserve"> validity period is 60 (</w:t>
      </w:r>
      <w:r w:rsidR="00B906C2">
        <w:rPr>
          <w:rFonts w:asciiTheme="minorBidi" w:eastAsiaTheme="minorHAnsi" w:hAnsiTheme="minorBidi" w:cstheme="minorBidi"/>
          <w:color w:val="000000" w:themeColor="text1"/>
          <w:sz w:val="22"/>
          <w:szCs w:val="22"/>
          <w:lang w:val="en-US" w:eastAsia="en-US"/>
        </w:rPr>
        <w:t>sixty</w:t>
      </w:r>
      <w:r w:rsidR="00B906C2" w:rsidRPr="00B906C2">
        <w:rPr>
          <w:rFonts w:asciiTheme="minorBidi" w:eastAsiaTheme="minorHAnsi" w:hAnsiTheme="minorBidi" w:cstheme="minorBidi"/>
          <w:color w:val="000000" w:themeColor="text1"/>
          <w:sz w:val="22"/>
          <w:szCs w:val="22"/>
          <w:lang w:val="en-US" w:eastAsia="en-US"/>
        </w:rPr>
        <w:t xml:space="preserve">) calendar days after the expiry of the deadline for submission of </w:t>
      </w:r>
      <w:r w:rsidR="00903028">
        <w:rPr>
          <w:rFonts w:asciiTheme="minorBidi" w:eastAsiaTheme="minorHAnsi" w:hAnsiTheme="minorBidi" w:cstheme="minorBidi"/>
          <w:color w:val="000000" w:themeColor="text1"/>
          <w:sz w:val="22"/>
          <w:szCs w:val="22"/>
          <w:lang w:val="en-US" w:eastAsia="en-US"/>
        </w:rPr>
        <w:t>tenders</w:t>
      </w:r>
      <w:r w:rsidR="00B906C2" w:rsidRPr="00B906C2">
        <w:rPr>
          <w:rFonts w:asciiTheme="minorBidi" w:eastAsiaTheme="minorHAnsi" w:hAnsiTheme="minorBidi" w:cstheme="minorBidi"/>
          <w:color w:val="000000" w:themeColor="text1"/>
          <w:sz w:val="22"/>
          <w:szCs w:val="22"/>
          <w:lang w:val="en-US" w:eastAsia="en-US"/>
        </w:rPr>
        <w:t>.</w:t>
      </w:r>
    </w:p>
    <w:p w14:paraId="169FBCE4" w14:textId="5870853C" w:rsidR="00355047" w:rsidRPr="00B906C2" w:rsidRDefault="00355047" w:rsidP="00B906C2">
      <w:pPr>
        <w:autoSpaceDE w:val="0"/>
        <w:autoSpaceDN w:val="0"/>
        <w:adjustRightInd w:val="0"/>
        <w:jc w:val="both"/>
        <w:rPr>
          <w:rFonts w:asciiTheme="minorBidi" w:eastAsiaTheme="minorHAnsi" w:hAnsiTheme="minorBidi" w:cstheme="minorBidi"/>
          <w:color w:val="000000" w:themeColor="text1"/>
          <w:sz w:val="22"/>
          <w:szCs w:val="22"/>
          <w:lang w:val="en-US" w:eastAsia="en-US"/>
        </w:rPr>
      </w:pPr>
      <w:r w:rsidRPr="00A02945">
        <w:rPr>
          <w:rFonts w:asciiTheme="minorBidi" w:eastAsiaTheme="minorHAnsi" w:hAnsiTheme="minorBidi" w:cstheme="minorBidi"/>
          <w:color w:val="000000" w:themeColor="text1"/>
          <w:sz w:val="22"/>
          <w:szCs w:val="22"/>
          <w:lang w:val="lt-LT" w:eastAsia="en-US"/>
        </w:rPr>
        <w:t xml:space="preserve">6.2. </w:t>
      </w:r>
      <w:r w:rsidR="00B906C2" w:rsidRPr="00B906C2">
        <w:rPr>
          <w:rFonts w:asciiTheme="minorBidi" w:eastAsiaTheme="minorHAnsi" w:hAnsiTheme="minorBidi" w:cstheme="minorBidi"/>
          <w:color w:val="000000" w:themeColor="text1"/>
          <w:sz w:val="22"/>
          <w:szCs w:val="22"/>
          <w:lang w:val="en-US" w:eastAsia="en-US"/>
        </w:rPr>
        <w:t xml:space="preserve">During the procurement procedure, as well as after suspending it due to the imposition of provisional protection measures, the </w:t>
      </w:r>
      <w:r w:rsidR="003406C7">
        <w:rPr>
          <w:rFonts w:asciiTheme="minorBidi" w:eastAsiaTheme="minorHAnsi" w:hAnsiTheme="minorBidi" w:cstheme="minorBidi"/>
          <w:color w:val="000000" w:themeColor="text1"/>
          <w:sz w:val="22"/>
          <w:szCs w:val="22"/>
          <w:lang w:val="en-US" w:eastAsia="en-US"/>
        </w:rPr>
        <w:t>Contracting</w:t>
      </w:r>
      <w:r w:rsidR="00B906C2" w:rsidRPr="00B906C2">
        <w:rPr>
          <w:rFonts w:asciiTheme="minorBidi" w:eastAsiaTheme="minorHAnsi" w:hAnsiTheme="minorBidi" w:cstheme="minorBidi"/>
          <w:color w:val="000000" w:themeColor="text1"/>
          <w:sz w:val="22"/>
          <w:szCs w:val="22"/>
          <w:lang w:val="en-US" w:eastAsia="en-US"/>
        </w:rPr>
        <w:t xml:space="preserve"> authority may request </w:t>
      </w:r>
      <w:r w:rsidR="00A720CD">
        <w:rPr>
          <w:rFonts w:asciiTheme="minorBidi" w:eastAsiaTheme="minorHAnsi" w:hAnsiTheme="minorBidi" w:cstheme="minorBidi"/>
          <w:color w:val="000000" w:themeColor="text1"/>
          <w:sz w:val="22"/>
          <w:szCs w:val="22"/>
          <w:lang w:val="en-US" w:eastAsia="en-US"/>
        </w:rPr>
        <w:t>S</w:t>
      </w:r>
      <w:r w:rsidR="00B906C2" w:rsidRPr="00B906C2">
        <w:rPr>
          <w:rFonts w:asciiTheme="minorBidi" w:eastAsiaTheme="minorHAnsi" w:hAnsiTheme="minorBidi" w:cstheme="minorBidi"/>
          <w:color w:val="000000" w:themeColor="text1"/>
          <w:sz w:val="22"/>
          <w:szCs w:val="22"/>
          <w:lang w:val="en-US" w:eastAsia="en-US"/>
        </w:rPr>
        <w:t xml:space="preserve">uppliers to extend the validity of </w:t>
      </w:r>
      <w:r w:rsidR="00903028">
        <w:rPr>
          <w:rFonts w:asciiTheme="minorBidi" w:eastAsiaTheme="minorHAnsi" w:hAnsiTheme="minorBidi" w:cstheme="minorBidi"/>
          <w:color w:val="000000" w:themeColor="text1"/>
          <w:sz w:val="22"/>
          <w:szCs w:val="22"/>
          <w:lang w:val="en-US" w:eastAsia="en-US"/>
        </w:rPr>
        <w:t>tenders</w:t>
      </w:r>
      <w:r w:rsidR="00B906C2" w:rsidRPr="00B906C2">
        <w:rPr>
          <w:rFonts w:asciiTheme="minorBidi" w:eastAsiaTheme="minorHAnsi" w:hAnsiTheme="minorBidi" w:cstheme="minorBidi"/>
          <w:color w:val="000000" w:themeColor="text1"/>
          <w:sz w:val="22"/>
          <w:szCs w:val="22"/>
          <w:lang w:val="en-US" w:eastAsia="en-US"/>
        </w:rPr>
        <w:t xml:space="preserve"> until a particular specified date. The Supplier may reject such request. </w:t>
      </w:r>
    </w:p>
    <w:p w14:paraId="091E3386" w14:textId="76BB7D2B" w:rsidR="00355047" w:rsidRPr="00B906C2" w:rsidRDefault="00355047" w:rsidP="00B906C2">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 xml:space="preserve">6.3. </w:t>
      </w:r>
      <w:r w:rsidR="00B906C2" w:rsidRPr="00B906C2">
        <w:rPr>
          <w:rFonts w:asciiTheme="minorBidi" w:eastAsiaTheme="minorHAnsi" w:hAnsiTheme="minorBidi" w:cstheme="minorBidi"/>
          <w:sz w:val="22"/>
          <w:szCs w:val="22"/>
          <w:lang w:val="en-US" w:eastAsia="en-US"/>
        </w:rPr>
        <w:t xml:space="preserve">The </w:t>
      </w:r>
      <w:r w:rsidR="00903028">
        <w:rPr>
          <w:rFonts w:asciiTheme="minorBidi" w:eastAsiaTheme="minorHAnsi" w:hAnsiTheme="minorBidi" w:cstheme="minorBidi"/>
          <w:sz w:val="22"/>
          <w:szCs w:val="22"/>
          <w:lang w:val="en-US" w:eastAsia="en-US"/>
        </w:rPr>
        <w:t>tender</w:t>
      </w:r>
      <w:r w:rsidR="00B906C2" w:rsidRPr="00B906C2">
        <w:rPr>
          <w:rFonts w:asciiTheme="minorBidi" w:eastAsiaTheme="minorHAnsi" w:hAnsiTheme="minorBidi" w:cstheme="minorBidi"/>
          <w:sz w:val="22"/>
          <w:szCs w:val="22"/>
          <w:lang w:val="en-US" w:eastAsia="en-US"/>
        </w:rPr>
        <w:t xml:space="preserve"> validity security is not required. </w:t>
      </w:r>
    </w:p>
    <w:p w14:paraId="5B154C19" w14:textId="77777777" w:rsidR="005C7B26" w:rsidRPr="00EE0F8F" w:rsidRDefault="005C7B26" w:rsidP="00F662E0">
      <w:pPr>
        <w:autoSpaceDE w:val="0"/>
        <w:autoSpaceDN w:val="0"/>
        <w:adjustRightInd w:val="0"/>
        <w:jc w:val="both"/>
        <w:rPr>
          <w:rFonts w:asciiTheme="minorBidi" w:eastAsiaTheme="minorHAnsi" w:hAnsiTheme="minorBidi" w:cstheme="minorBidi"/>
          <w:sz w:val="22"/>
          <w:szCs w:val="22"/>
          <w:lang w:val="lt-LT" w:eastAsia="en-US"/>
        </w:rPr>
      </w:pPr>
    </w:p>
    <w:p w14:paraId="66AB5419" w14:textId="623621B8" w:rsidR="00355047" w:rsidRPr="00727022" w:rsidRDefault="00355047" w:rsidP="00727022">
      <w:pPr>
        <w:autoSpaceDE w:val="0"/>
        <w:autoSpaceDN w:val="0"/>
        <w:adjustRightInd w:val="0"/>
        <w:jc w:val="both"/>
        <w:rPr>
          <w:rFonts w:asciiTheme="minorBidi" w:eastAsiaTheme="minorHAnsi" w:hAnsiTheme="minorBidi" w:cstheme="minorBidi"/>
          <w:b/>
          <w:bCs/>
          <w:sz w:val="22"/>
          <w:szCs w:val="22"/>
          <w:lang w:val="en-US" w:eastAsia="en-US"/>
        </w:rPr>
      </w:pPr>
      <w:r w:rsidRPr="00EE0F8F">
        <w:rPr>
          <w:rFonts w:asciiTheme="minorBidi" w:eastAsiaTheme="minorHAnsi" w:hAnsiTheme="minorBidi" w:cstheme="minorBidi"/>
          <w:b/>
          <w:bCs/>
          <w:sz w:val="22"/>
          <w:szCs w:val="22"/>
          <w:lang w:val="lt-LT" w:eastAsia="en-US"/>
        </w:rPr>
        <w:t xml:space="preserve">7. </w:t>
      </w:r>
      <w:r w:rsidR="00727022" w:rsidRPr="00727022">
        <w:rPr>
          <w:rFonts w:asciiTheme="minorBidi" w:eastAsiaTheme="minorHAnsi" w:hAnsiTheme="minorBidi" w:cstheme="minorBidi"/>
          <w:b/>
          <w:bCs/>
          <w:sz w:val="22"/>
          <w:szCs w:val="22"/>
          <w:lang w:val="en-US" w:eastAsia="en-US"/>
        </w:rPr>
        <w:t xml:space="preserve">Language of </w:t>
      </w:r>
      <w:r w:rsidR="00A720CD">
        <w:rPr>
          <w:rFonts w:asciiTheme="minorBidi" w:eastAsiaTheme="minorHAnsi" w:hAnsiTheme="minorBidi" w:cstheme="minorBidi"/>
          <w:b/>
          <w:bCs/>
          <w:sz w:val="22"/>
          <w:szCs w:val="22"/>
          <w:lang w:val="en-US" w:eastAsia="en-US"/>
        </w:rPr>
        <w:t>Tenders</w:t>
      </w:r>
    </w:p>
    <w:p w14:paraId="4883552F" w14:textId="4B9C84CB" w:rsidR="00727022" w:rsidRDefault="00355047" w:rsidP="00727022">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 xml:space="preserve">7.1. </w:t>
      </w:r>
      <w:proofErr w:type="spellStart"/>
      <w:r w:rsidR="00727022" w:rsidRPr="00727022">
        <w:rPr>
          <w:rFonts w:asciiTheme="minorBidi" w:eastAsiaTheme="minorHAnsi" w:hAnsiTheme="minorBidi" w:cstheme="minorBidi"/>
          <w:sz w:val="22"/>
          <w:szCs w:val="22"/>
          <w:lang w:val="lt-LT" w:eastAsia="en-US"/>
        </w:rPr>
        <w:t>The</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tenders</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must</w:t>
      </w:r>
      <w:proofErr w:type="spellEnd"/>
      <w:r w:rsidR="00727022" w:rsidRPr="00727022">
        <w:rPr>
          <w:rFonts w:asciiTheme="minorBidi" w:eastAsiaTheme="minorHAnsi" w:hAnsiTheme="minorBidi" w:cstheme="minorBidi"/>
          <w:sz w:val="22"/>
          <w:szCs w:val="22"/>
          <w:lang w:val="lt-LT" w:eastAsia="en-US"/>
        </w:rPr>
        <w:t xml:space="preserve"> be </w:t>
      </w:r>
      <w:proofErr w:type="spellStart"/>
      <w:r w:rsidR="00727022" w:rsidRPr="00727022">
        <w:rPr>
          <w:rFonts w:asciiTheme="minorBidi" w:eastAsiaTheme="minorHAnsi" w:hAnsiTheme="minorBidi" w:cstheme="minorBidi"/>
          <w:sz w:val="22"/>
          <w:szCs w:val="22"/>
          <w:lang w:val="lt-LT" w:eastAsia="en-US"/>
        </w:rPr>
        <w:t>prepared</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in</w:t>
      </w:r>
      <w:proofErr w:type="spellEnd"/>
      <w:r w:rsidR="00727022" w:rsidRPr="00727022">
        <w:rPr>
          <w:rFonts w:asciiTheme="minorBidi" w:eastAsiaTheme="minorHAnsi" w:hAnsiTheme="minorBidi" w:cstheme="minorBidi"/>
          <w:sz w:val="22"/>
          <w:szCs w:val="22"/>
          <w:lang w:val="lt-LT" w:eastAsia="en-US"/>
        </w:rPr>
        <w:t xml:space="preserve"> Lithuanian </w:t>
      </w:r>
      <w:proofErr w:type="spellStart"/>
      <w:r w:rsidR="00727022" w:rsidRPr="00727022">
        <w:rPr>
          <w:rFonts w:asciiTheme="minorBidi" w:eastAsiaTheme="minorHAnsi" w:hAnsiTheme="minorBidi" w:cstheme="minorBidi"/>
          <w:sz w:val="22"/>
          <w:szCs w:val="22"/>
          <w:lang w:val="lt-LT" w:eastAsia="en-US"/>
        </w:rPr>
        <w:t>or</w:t>
      </w:r>
      <w:proofErr w:type="spellEnd"/>
      <w:r w:rsidR="00727022" w:rsidRPr="00727022">
        <w:rPr>
          <w:rFonts w:asciiTheme="minorBidi" w:eastAsiaTheme="minorHAnsi" w:hAnsiTheme="minorBidi" w:cstheme="minorBidi"/>
          <w:sz w:val="22"/>
          <w:szCs w:val="22"/>
          <w:lang w:val="lt-LT" w:eastAsia="en-US"/>
        </w:rPr>
        <w:t xml:space="preserve"> English </w:t>
      </w:r>
      <w:proofErr w:type="spellStart"/>
      <w:r w:rsidR="00727022" w:rsidRPr="00727022">
        <w:rPr>
          <w:rFonts w:asciiTheme="minorBidi" w:eastAsiaTheme="minorHAnsi" w:hAnsiTheme="minorBidi" w:cstheme="minorBidi"/>
          <w:sz w:val="22"/>
          <w:szCs w:val="22"/>
          <w:lang w:val="lt-LT" w:eastAsia="en-US"/>
        </w:rPr>
        <w:t>language</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This</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includes</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statements</w:t>
      </w:r>
      <w:proofErr w:type="spellEnd"/>
      <w:r w:rsidR="00727022" w:rsidRPr="00727022">
        <w:rPr>
          <w:rFonts w:asciiTheme="minorBidi" w:eastAsiaTheme="minorHAnsi" w:hAnsiTheme="minorBidi" w:cstheme="minorBidi"/>
          <w:sz w:val="22"/>
          <w:szCs w:val="22"/>
          <w:lang w:val="lt-LT" w:eastAsia="en-US"/>
        </w:rPr>
        <w:t xml:space="preserve">, diplomas </w:t>
      </w:r>
      <w:proofErr w:type="spellStart"/>
      <w:r w:rsidR="00727022" w:rsidRPr="00727022">
        <w:rPr>
          <w:rFonts w:asciiTheme="minorBidi" w:eastAsiaTheme="minorHAnsi" w:hAnsiTheme="minorBidi" w:cstheme="minorBidi"/>
          <w:sz w:val="22"/>
          <w:szCs w:val="22"/>
          <w:lang w:val="lt-LT" w:eastAsia="en-US"/>
        </w:rPr>
        <w:t>and</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certificates</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demonstrating</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the</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A720CD">
        <w:rPr>
          <w:rFonts w:asciiTheme="minorBidi" w:eastAsiaTheme="minorHAnsi" w:hAnsiTheme="minorBidi" w:cstheme="minorBidi"/>
          <w:sz w:val="22"/>
          <w:szCs w:val="22"/>
          <w:lang w:val="lt-LT" w:eastAsia="en-US"/>
        </w:rPr>
        <w:t>S</w:t>
      </w:r>
      <w:r w:rsidR="00727022" w:rsidRPr="00727022">
        <w:rPr>
          <w:rFonts w:asciiTheme="minorBidi" w:eastAsiaTheme="minorHAnsi" w:hAnsiTheme="minorBidi" w:cstheme="minorBidi"/>
          <w:sz w:val="22"/>
          <w:szCs w:val="22"/>
          <w:lang w:val="lt-LT" w:eastAsia="en-US"/>
        </w:rPr>
        <w:t>uppliers</w:t>
      </w:r>
      <w:proofErr w:type="spellEnd"/>
      <w:r w:rsidR="00A720CD">
        <w:rPr>
          <w:rFonts w:asciiTheme="minorBidi" w:eastAsiaTheme="minorHAnsi" w:hAnsiTheme="minorBidi" w:cstheme="minorBidi"/>
          <w:sz w:val="22"/>
          <w:szCs w:val="22"/>
          <w:lang w:val="lt-LT" w:eastAsia="en-US"/>
        </w:rPr>
        <w:t>‘</w:t>
      </w:r>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compliance</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with</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qualification</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requirements</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and</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technical</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descriptions</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and</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analogous</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documents</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proving</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the</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conformity</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of</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technical</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parameters</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of</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the</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proposed</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goods</w:t>
      </w:r>
      <w:proofErr w:type="spellEnd"/>
      <w:r w:rsidR="00727022" w:rsidRPr="00727022">
        <w:rPr>
          <w:rFonts w:asciiTheme="minorBidi" w:eastAsiaTheme="minorHAnsi" w:hAnsiTheme="minorBidi" w:cstheme="minorBidi"/>
          <w:sz w:val="22"/>
          <w:szCs w:val="22"/>
          <w:lang w:val="lt-LT" w:eastAsia="en-US"/>
        </w:rPr>
        <w:t xml:space="preserve"> to </w:t>
      </w:r>
      <w:proofErr w:type="spellStart"/>
      <w:r w:rsidR="00727022" w:rsidRPr="00727022">
        <w:rPr>
          <w:rFonts w:asciiTheme="minorBidi" w:eastAsiaTheme="minorHAnsi" w:hAnsiTheme="minorBidi" w:cstheme="minorBidi"/>
          <w:sz w:val="22"/>
          <w:szCs w:val="22"/>
          <w:lang w:val="lt-LT" w:eastAsia="en-US"/>
        </w:rPr>
        <w:t>the</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requirements</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of</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technical</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specifications</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If</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the</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documents</w:t>
      </w:r>
      <w:proofErr w:type="spellEnd"/>
      <w:r w:rsidR="00727022" w:rsidRPr="00727022">
        <w:rPr>
          <w:rFonts w:asciiTheme="minorBidi" w:eastAsiaTheme="minorHAnsi" w:hAnsiTheme="minorBidi" w:cstheme="minorBidi"/>
          <w:sz w:val="22"/>
          <w:szCs w:val="22"/>
          <w:lang w:val="lt-LT" w:eastAsia="en-US"/>
        </w:rPr>
        <w:t xml:space="preserve"> are </w:t>
      </w:r>
      <w:proofErr w:type="spellStart"/>
      <w:r w:rsidR="00727022" w:rsidRPr="00727022">
        <w:rPr>
          <w:rFonts w:asciiTheme="minorBidi" w:eastAsiaTheme="minorHAnsi" w:hAnsiTheme="minorBidi" w:cstheme="minorBidi"/>
          <w:sz w:val="22"/>
          <w:szCs w:val="22"/>
          <w:lang w:val="lt-LT" w:eastAsia="en-US"/>
        </w:rPr>
        <w:t>issued</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in</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another</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language</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next</w:t>
      </w:r>
      <w:proofErr w:type="spellEnd"/>
      <w:r w:rsidR="00727022" w:rsidRPr="00727022">
        <w:rPr>
          <w:rFonts w:asciiTheme="minorBidi" w:eastAsiaTheme="minorHAnsi" w:hAnsiTheme="minorBidi" w:cstheme="minorBidi"/>
          <w:sz w:val="22"/>
          <w:szCs w:val="22"/>
          <w:lang w:val="lt-LT" w:eastAsia="en-US"/>
        </w:rPr>
        <w:t xml:space="preserve"> to </w:t>
      </w:r>
      <w:proofErr w:type="spellStart"/>
      <w:r w:rsidR="00727022" w:rsidRPr="00727022">
        <w:rPr>
          <w:rFonts w:asciiTheme="minorBidi" w:eastAsiaTheme="minorHAnsi" w:hAnsiTheme="minorBidi" w:cstheme="minorBidi"/>
          <w:sz w:val="22"/>
          <w:szCs w:val="22"/>
          <w:lang w:val="lt-LT" w:eastAsia="en-US"/>
        </w:rPr>
        <w:t>such</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documents</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there</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must</w:t>
      </w:r>
      <w:proofErr w:type="spellEnd"/>
      <w:r w:rsidR="00727022" w:rsidRPr="00727022">
        <w:rPr>
          <w:rFonts w:asciiTheme="minorBidi" w:eastAsiaTheme="minorHAnsi" w:hAnsiTheme="minorBidi" w:cstheme="minorBidi"/>
          <w:sz w:val="22"/>
          <w:szCs w:val="22"/>
          <w:lang w:val="lt-LT" w:eastAsia="en-US"/>
        </w:rPr>
        <w:t xml:space="preserve"> also be </w:t>
      </w:r>
      <w:proofErr w:type="spellStart"/>
      <w:r w:rsidR="00727022" w:rsidRPr="00727022">
        <w:rPr>
          <w:rFonts w:asciiTheme="minorBidi" w:eastAsiaTheme="minorHAnsi" w:hAnsiTheme="minorBidi" w:cstheme="minorBidi"/>
          <w:sz w:val="22"/>
          <w:szCs w:val="22"/>
          <w:lang w:val="lt-LT" w:eastAsia="en-US"/>
        </w:rPr>
        <w:t>submitted</w:t>
      </w:r>
      <w:proofErr w:type="spellEnd"/>
      <w:r w:rsidR="00727022" w:rsidRPr="00727022">
        <w:rPr>
          <w:rFonts w:asciiTheme="minorBidi" w:eastAsiaTheme="minorHAnsi" w:hAnsiTheme="minorBidi" w:cstheme="minorBidi"/>
          <w:sz w:val="22"/>
          <w:szCs w:val="22"/>
          <w:lang w:val="lt-LT" w:eastAsia="en-US"/>
        </w:rPr>
        <w:t xml:space="preserve"> a </w:t>
      </w:r>
      <w:proofErr w:type="spellStart"/>
      <w:r w:rsidR="00727022" w:rsidRPr="00727022">
        <w:rPr>
          <w:rFonts w:asciiTheme="minorBidi" w:eastAsiaTheme="minorHAnsi" w:hAnsiTheme="minorBidi" w:cstheme="minorBidi"/>
          <w:sz w:val="22"/>
          <w:szCs w:val="22"/>
          <w:lang w:val="lt-LT" w:eastAsia="en-US"/>
        </w:rPr>
        <w:t>professional</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translator’s</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certified</w:t>
      </w:r>
      <w:proofErr w:type="spellEnd"/>
      <w:r w:rsidR="00727022" w:rsidRPr="00727022">
        <w:rPr>
          <w:rFonts w:asciiTheme="minorBidi" w:eastAsiaTheme="minorHAnsi" w:hAnsiTheme="minorBidi" w:cstheme="minorBidi"/>
          <w:sz w:val="22"/>
          <w:szCs w:val="22"/>
          <w:lang w:val="lt-LT" w:eastAsia="en-US"/>
        </w:rPr>
        <w:t xml:space="preserve"> </w:t>
      </w:r>
      <w:proofErr w:type="spellStart"/>
      <w:r w:rsidR="00727022" w:rsidRPr="00727022">
        <w:rPr>
          <w:rFonts w:asciiTheme="minorBidi" w:eastAsiaTheme="minorHAnsi" w:hAnsiTheme="minorBidi" w:cstheme="minorBidi"/>
          <w:sz w:val="22"/>
          <w:szCs w:val="22"/>
          <w:lang w:val="lt-LT" w:eastAsia="en-US"/>
        </w:rPr>
        <w:t>translation</w:t>
      </w:r>
      <w:proofErr w:type="spellEnd"/>
      <w:r w:rsidR="00727022" w:rsidRPr="00727022">
        <w:rPr>
          <w:rFonts w:asciiTheme="minorBidi" w:eastAsiaTheme="minorHAnsi" w:hAnsiTheme="minorBidi" w:cstheme="minorBidi"/>
          <w:sz w:val="22"/>
          <w:szCs w:val="22"/>
          <w:lang w:val="lt-LT" w:eastAsia="en-US"/>
        </w:rPr>
        <w:t xml:space="preserve"> to Lithuanian </w:t>
      </w:r>
      <w:proofErr w:type="spellStart"/>
      <w:r w:rsidR="00727022" w:rsidRPr="00727022">
        <w:rPr>
          <w:rFonts w:asciiTheme="minorBidi" w:eastAsiaTheme="minorHAnsi" w:hAnsiTheme="minorBidi" w:cstheme="minorBidi"/>
          <w:sz w:val="22"/>
          <w:szCs w:val="22"/>
          <w:lang w:val="lt-LT" w:eastAsia="en-US"/>
        </w:rPr>
        <w:t>or</w:t>
      </w:r>
      <w:proofErr w:type="spellEnd"/>
      <w:r w:rsidR="00727022" w:rsidRPr="00727022">
        <w:rPr>
          <w:rFonts w:asciiTheme="minorBidi" w:eastAsiaTheme="minorHAnsi" w:hAnsiTheme="minorBidi" w:cstheme="minorBidi"/>
          <w:sz w:val="22"/>
          <w:szCs w:val="22"/>
          <w:lang w:val="lt-LT" w:eastAsia="en-US"/>
        </w:rPr>
        <w:t xml:space="preserve"> English </w:t>
      </w:r>
      <w:proofErr w:type="spellStart"/>
      <w:r w:rsidR="00727022" w:rsidRPr="00727022">
        <w:rPr>
          <w:rFonts w:asciiTheme="minorBidi" w:eastAsiaTheme="minorHAnsi" w:hAnsiTheme="minorBidi" w:cstheme="minorBidi"/>
          <w:sz w:val="22"/>
          <w:szCs w:val="22"/>
          <w:lang w:val="lt-LT" w:eastAsia="en-US"/>
        </w:rPr>
        <w:t>language</w:t>
      </w:r>
      <w:proofErr w:type="spellEnd"/>
      <w:r w:rsidR="00727022" w:rsidRPr="00727022">
        <w:rPr>
          <w:rFonts w:asciiTheme="minorBidi" w:eastAsiaTheme="minorHAnsi" w:hAnsiTheme="minorBidi" w:cstheme="minorBidi"/>
          <w:sz w:val="22"/>
          <w:szCs w:val="22"/>
          <w:lang w:val="lt-LT" w:eastAsia="en-US"/>
        </w:rPr>
        <w:t xml:space="preserve">. </w:t>
      </w:r>
    </w:p>
    <w:p w14:paraId="5AEC0D41" w14:textId="6FE64B99" w:rsidR="005C7B26" w:rsidRPr="00727022" w:rsidRDefault="00727022" w:rsidP="00727022">
      <w:pPr>
        <w:autoSpaceDE w:val="0"/>
        <w:autoSpaceDN w:val="0"/>
        <w:adjustRightInd w:val="0"/>
        <w:jc w:val="both"/>
        <w:rPr>
          <w:rFonts w:asciiTheme="minorBidi" w:eastAsiaTheme="minorHAnsi" w:hAnsiTheme="minorBidi" w:cstheme="minorBidi"/>
          <w:sz w:val="22"/>
          <w:szCs w:val="22"/>
          <w:lang w:val="en-US" w:eastAsia="en-US"/>
        </w:rPr>
      </w:pPr>
      <w:r w:rsidRPr="00727022">
        <w:rPr>
          <w:rFonts w:asciiTheme="minorBidi" w:eastAsiaTheme="minorHAnsi" w:hAnsiTheme="minorBidi" w:cstheme="minorBidi"/>
          <w:sz w:val="22"/>
          <w:szCs w:val="22"/>
          <w:lang w:val="lt-LT" w:eastAsia="en-US"/>
        </w:rPr>
        <w:t xml:space="preserve">8.2. </w:t>
      </w:r>
      <w:proofErr w:type="spellStart"/>
      <w:r w:rsidRPr="00727022">
        <w:rPr>
          <w:rFonts w:asciiTheme="minorBidi" w:eastAsiaTheme="minorHAnsi" w:hAnsiTheme="minorBidi" w:cstheme="minorBidi"/>
          <w:sz w:val="22"/>
          <w:szCs w:val="22"/>
          <w:lang w:val="lt-LT" w:eastAsia="en-US"/>
        </w:rPr>
        <w:t>After</w:t>
      </w:r>
      <w:proofErr w:type="spellEnd"/>
      <w:r w:rsidRPr="00727022">
        <w:rPr>
          <w:rFonts w:asciiTheme="minorBidi" w:eastAsiaTheme="minorHAnsi" w:hAnsiTheme="minorBidi" w:cstheme="minorBidi"/>
          <w:sz w:val="22"/>
          <w:szCs w:val="22"/>
          <w:lang w:val="lt-LT" w:eastAsia="en-US"/>
        </w:rPr>
        <w:t xml:space="preserve"> </w:t>
      </w:r>
      <w:proofErr w:type="spellStart"/>
      <w:r w:rsidRPr="00727022">
        <w:rPr>
          <w:rFonts w:asciiTheme="minorBidi" w:eastAsiaTheme="minorHAnsi" w:hAnsiTheme="minorBidi" w:cstheme="minorBidi"/>
          <w:sz w:val="22"/>
          <w:szCs w:val="22"/>
          <w:lang w:val="lt-LT" w:eastAsia="en-US"/>
        </w:rPr>
        <w:t>expiry</w:t>
      </w:r>
      <w:proofErr w:type="spellEnd"/>
      <w:r w:rsidRPr="00727022">
        <w:rPr>
          <w:rFonts w:asciiTheme="minorBidi" w:eastAsiaTheme="minorHAnsi" w:hAnsiTheme="minorBidi" w:cstheme="minorBidi"/>
          <w:sz w:val="22"/>
          <w:szCs w:val="22"/>
          <w:lang w:val="lt-LT" w:eastAsia="en-US"/>
        </w:rPr>
        <w:t xml:space="preserve"> </w:t>
      </w:r>
      <w:proofErr w:type="spellStart"/>
      <w:r w:rsidRPr="00727022">
        <w:rPr>
          <w:rFonts w:asciiTheme="minorBidi" w:eastAsiaTheme="minorHAnsi" w:hAnsiTheme="minorBidi" w:cstheme="minorBidi"/>
          <w:sz w:val="22"/>
          <w:szCs w:val="22"/>
          <w:lang w:val="lt-LT" w:eastAsia="en-US"/>
        </w:rPr>
        <w:t>of</w:t>
      </w:r>
      <w:proofErr w:type="spellEnd"/>
      <w:r w:rsidRPr="00727022">
        <w:rPr>
          <w:rFonts w:asciiTheme="minorBidi" w:eastAsiaTheme="minorHAnsi" w:hAnsiTheme="minorBidi" w:cstheme="minorBidi"/>
          <w:sz w:val="22"/>
          <w:szCs w:val="22"/>
          <w:lang w:val="lt-LT" w:eastAsia="en-US"/>
        </w:rPr>
        <w:t xml:space="preserve"> </w:t>
      </w:r>
      <w:proofErr w:type="spellStart"/>
      <w:r w:rsidRPr="00727022">
        <w:rPr>
          <w:rFonts w:asciiTheme="minorBidi" w:eastAsiaTheme="minorHAnsi" w:hAnsiTheme="minorBidi" w:cstheme="minorBidi"/>
          <w:sz w:val="22"/>
          <w:szCs w:val="22"/>
          <w:lang w:val="lt-LT" w:eastAsia="en-US"/>
        </w:rPr>
        <w:t>the</w:t>
      </w:r>
      <w:proofErr w:type="spellEnd"/>
      <w:r w:rsidRPr="00727022">
        <w:rPr>
          <w:rFonts w:asciiTheme="minorBidi" w:eastAsiaTheme="minorHAnsi" w:hAnsiTheme="minorBidi" w:cstheme="minorBidi"/>
          <w:sz w:val="22"/>
          <w:szCs w:val="22"/>
          <w:lang w:val="lt-LT" w:eastAsia="en-US"/>
        </w:rPr>
        <w:t xml:space="preserve"> </w:t>
      </w:r>
      <w:proofErr w:type="spellStart"/>
      <w:r w:rsidRPr="00727022">
        <w:rPr>
          <w:rFonts w:asciiTheme="minorBidi" w:eastAsiaTheme="minorHAnsi" w:hAnsiTheme="minorBidi" w:cstheme="minorBidi"/>
          <w:sz w:val="22"/>
          <w:szCs w:val="22"/>
          <w:lang w:val="lt-LT" w:eastAsia="en-US"/>
        </w:rPr>
        <w:t>deadline</w:t>
      </w:r>
      <w:proofErr w:type="spellEnd"/>
      <w:r w:rsidRPr="00727022">
        <w:rPr>
          <w:rFonts w:asciiTheme="minorBidi" w:eastAsiaTheme="minorHAnsi" w:hAnsiTheme="minorBidi" w:cstheme="minorBidi"/>
          <w:sz w:val="22"/>
          <w:szCs w:val="22"/>
          <w:lang w:val="lt-LT" w:eastAsia="en-US"/>
        </w:rPr>
        <w:t xml:space="preserve"> </w:t>
      </w:r>
      <w:proofErr w:type="spellStart"/>
      <w:r w:rsidRPr="00727022">
        <w:rPr>
          <w:rFonts w:asciiTheme="minorBidi" w:eastAsiaTheme="minorHAnsi" w:hAnsiTheme="minorBidi" w:cstheme="minorBidi"/>
          <w:sz w:val="22"/>
          <w:szCs w:val="22"/>
          <w:lang w:val="lt-LT" w:eastAsia="en-US"/>
        </w:rPr>
        <w:t>for</w:t>
      </w:r>
      <w:proofErr w:type="spellEnd"/>
      <w:r w:rsidRPr="00727022">
        <w:rPr>
          <w:rFonts w:asciiTheme="minorBidi" w:eastAsiaTheme="minorHAnsi" w:hAnsiTheme="minorBidi" w:cstheme="minorBidi"/>
          <w:sz w:val="22"/>
          <w:szCs w:val="22"/>
          <w:lang w:val="lt-LT" w:eastAsia="en-US"/>
        </w:rPr>
        <w:t xml:space="preserve"> </w:t>
      </w:r>
      <w:proofErr w:type="spellStart"/>
      <w:r w:rsidRPr="00727022">
        <w:rPr>
          <w:rFonts w:asciiTheme="minorBidi" w:eastAsiaTheme="minorHAnsi" w:hAnsiTheme="minorBidi" w:cstheme="minorBidi"/>
          <w:sz w:val="22"/>
          <w:szCs w:val="22"/>
          <w:lang w:val="lt-LT" w:eastAsia="en-US"/>
        </w:rPr>
        <w:t>submission</w:t>
      </w:r>
      <w:proofErr w:type="spellEnd"/>
      <w:r w:rsidRPr="00727022">
        <w:rPr>
          <w:rFonts w:asciiTheme="minorBidi" w:eastAsiaTheme="minorHAnsi" w:hAnsiTheme="minorBidi" w:cstheme="minorBidi"/>
          <w:sz w:val="22"/>
          <w:szCs w:val="22"/>
          <w:lang w:val="lt-LT" w:eastAsia="en-US"/>
        </w:rPr>
        <w:t xml:space="preserve"> </w:t>
      </w:r>
      <w:proofErr w:type="spellStart"/>
      <w:r w:rsidRPr="00727022">
        <w:rPr>
          <w:rFonts w:asciiTheme="minorBidi" w:eastAsiaTheme="minorHAnsi" w:hAnsiTheme="minorBidi" w:cstheme="minorBidi"/>
          <w:sz w:val="22"/>
          <w:szCs w:val="22"/>
          <w:lang w:val="lt-LT" w:eastAsia="en-US"/>
        </w:rPr>
        <w:t>of</w:t>
      </w:r>
      <w:proofErr w:type="spellEnd"/>
      <w:r w:rsidRPr="00727022">
        <w:rPr>
          <w:rFonts w:asciiTheme="minorBidi" w:eastAsiaTheme="minorHAnsi" w:hAnsiTheme="minorBidi" w:cstheme="minorBidi"/>
          <w:sz w:val="22"/>
          <w:szCs w:val="22"/>
          <w:lang w:val="lt-LT" w:eastAsia="en-US"/>
        </w:rPr>
        <w:t xml:space="preserve"> </w:t>
      </w:r>
      <w:proofErr w:type="spellStart"/>
      <w:r w:rsidR="00CE7BFE">
        <w:rPr>
          <w:rFonts w:asciiTheme="minorBidi" w:eastAsiaTheme="minorHAnsi" w:hAnsiTheme="minorBidi" w:cstheme="minorBidi"/>
          <w:sz w:val="22"/>
          <w:szCs w:val="22"/>
          <w:lang w:val="lt-LT" w:eastAsia="en-US"/>
        </w:rPr>
        <w:t>tenders</w:t>
      </w:r>
      <w:proofErr w:type="spellEnd"/>
      <w:r w:rsidRPr="00727022">
        <w:rPr>
          <w:rFonts w:asciiTheme="minorBidi" w:eastAsiaTheme="minorHAnsi" w:hAnsiTheme="minorBidi" w:cstheme="minorBidi"/>
          <w:sz w:val="22"/>
          <w:szCs w:val="22"/>
          <w:lang w:val="lt-LT" w:eastAsia="en-US"/>
        </w:rPr>
        <w:t xml:space="preserve">, </w:t>
      </w:r>
      <w:proofErr w:type="spellStart"/>
      <w:r w:rsidRPr="00727022">
        <w:rPr>
          <w:rFonts w:asciiTheme="minorBidi" w:eastAsiaTheme="minorHAnsi" w:hAnsiTheme="minorBidi" w:cstheme="minorBidi"/>
          <w:sz w:val="22"/>
          <w:szCs w:val="22"/>
          <w:lang w:val="lt-LT" w:eastAsia="en-US"/>
        </w:rPr>
        <w:t>correspondence</w:t>
      </w:r>
      <w:proofErr w:type="spellEnd"/>
      <w:r w:rsidRPr="00727022">
        <w:rPr>
          <w:rFonts w:asciiTheme="minorBidi" w:eastAsiaTheme="minorHAnsi" w:hAnsiTheme="minorBidi" w:cstheme="minorBidi"/>
          <w:sz w:val="22"/>
          <w:szCs w:val="22"/>
          <w:lang w:val="lt-LT" w:eastAsia="en-US"/>
        </w:rPr>
        <w:t xml:space="preserve"> </w:t>
      </w:r>
      <w:proofErr w:type="spellStart"/>
      <w:r w:rsidRPr="00727022">
        <w:rPr>
          <w:rFonts w:asciiTheme="minorBidi" w:eastAsiaTheme="minorHAnsi" w:hAnsiTheme="minorBidi" w:cstheme="minorBidi"/>
          <w:sz w:val="22"/>
          <w:szCs w:val="22"/>
          <w:lang w:val="lt-LT" w:eastAsia="en-US"/>
        </w:rPr>
        <w:t>between</w:t>
      </w:r>
      <w:proofErr w:type="spellEnd"/>
      <w:r w:rsidRPr="00727022">
        <w:rPr>
          <w:rFonts w:asciiTheme="minorBidi" w:eastAsiaTheme="minorHAnsi" w:hAnsiTheme="minorBidi" w:cstheme="minorBidi"/>
          <w:sz w:val="22"/>
          <w:szCs w:val="22"/>
          <w:lang w:val="lt-LT" w:eastAsia="en-US"/>
        </w:rPr>
        <w:t xml:space="preserve"> </w:t>
      </w:r>
      <w:proofErr w:type="spellStart"/>
      <w:r w:rsidRPr="00727022">
        <w:rPr>
          <w:rFonts w:asciiTheme="minorBidi" w:eastAsiaTheme="minorHAnsi" w:hAnsiTheme="minorBidi" w:cstheme="minorBidi"/>
          <w:sz w:val="22"/>
          <w:szCs w:val="22"/>
          <w:lang w:val="lt-LT" w:eastAsia="en-US"/>
        </w:rPr>
        <w:t>the</w:t>
      </w:r>
      <w:proofErr w:type="spellEnd"/>
      <w:r w:rsidRPr="00727022">
        <w:rPr>
          <w:rFonts w:asciiTheme="minorBidi" w:eastAsiaTheme="minorHAnsi" w:hAnsiTheme="minorBidi" w:cstheme="minorBidi"/>
          <w:sz w:val="22"/>
          <w:szCs w:val="22"/>
          <w:lang w:val="lt-LT" w:eastAsia="en-US"/>
        </w:rPr>
        <w:t xml:space="preserve"> </w:t>
      </w:r>
      <w:proofErr w:type="spellStart"/>
      <w:r w:rsidRPr="00727022">
        <w:rPr>
          <w:rFonts w:asciiTheme="minorBidi" w:eastAsiaTheme="minorHAnsi" w:hAnsiTheme="minorBidi" w:cstheme="minorBidi"/>
          <w:sz w:val="22"/>
          <w:szCs w:val="22"/>
          <w:lang w:val="lt-LT" w:eastAsia="en-US"/>
        </w:rPr>
        <w:t>Supplier</w:t>
      </w:r>
      <w:proofErr w:type="spellEnd"/>
      <w:r>
        <w:rPr>
          <w:rFonts w:asciiTheme="minorBidi" w:eastAsiaTheme="minorHAnsi" w:hAnsiTheme="minorBidi" w:cstheme="minorBidi"/>
          <w:sz w:val="22"/>
          <w:szCs w:val="22"/>
          <w:lang w:val="lt-LT" w:eastAsia="en-US"/>
        </w:rPr>
        <w:t xml:space="preserve"> a</w:t>
      </w:r>
      <w:proofErr w:type="spellStart"/>
      <w:r w:rsidRPr="00727022">
        <w:rPr>
          <w:rFonts w:asciiTheme="minorBidi" w:eastAsiaTheme="minorHAnsi" w:hAnsiTheme="minorBidi" w:cstheme="minorBidi"/>
          <w:sz w:val="22"/>
          <w:szCs w:val="22"/>
          <w:lang w:val="en-US" w:eastAsia="en-US"/>
        </w:rPr>
        <w:t>nd</w:t>
      </w:r>
      <w:proofErr w:type="spellEnd"/>
      <w:r w:rsidRPr="00727022">
        <w:rPr>
          <w:rFonts w:asciiTheme="minorBidi" w:eastAsiaTheme="minorHAnsi" w:hAnsiTheme="minorBidi" w:cstheme="minorBidi"/>
          <w:sz w:val="22"/>
          <w:szCs w:val="22"/>
          <w:lang w:val="en-US" w:eastAsia="en-US"/>
        </w:rPr>
        <w:t xml:space="preserve"> the </w:t>
      </w:r>
      <w:r w:rsidR="003406C7">
        <w:rPr>
          <w:rFonts w:asciiTheme="minorBidi" w:eastAsiaTheme="minorHAnsi" w:hAnsiTheme="minorBidi" w:cstheme="minorBidi"/>
          <w:sz w:val="22"/>
          <w:szCs w:val="22"/>
          <w:lang w:val="en-US" w:eastAsia="en-US"/>
        </w:rPr>
        <w:t>Contracting</w:t>
      </w:r>
      <w:r w:rsidRPr="00727022">
        <w:rPr>
          <w:rFonts w:asciiTheme="minorBidi" w:eastAsiaTheme="minorHAnsi" w:hAnsiTheme="minorBidi" w:cstheme="minorBidi"/>
          <w:sz w:val="22"/>
          <w:szCs w:val="22"/>
          <w:lang w:val="en-US" w:eastAsia="en-US"/>
        </w:rPr>
        <w:t xml:space="preserve"> authority shall take place only by means of the CPP IS in the Lithuanian or English language. </w:t>
      </w:r>
    </w:p>
    <w:p w14:paraId="0575A0DD" w14:textId="77777777" w:rsidR="00727022" w:rsidRPr="00EE0F8F" w:rsidRDefault="00727022" w:rsidP="00727022">
      <w:pPr>
        <w:autoSpaceDE w:val="0"/>
        <w:autoSpaceDN w:val="0"/>
        <w:adjustRightInd w:val="0"/>
        <w:jc w:val="both"/>
        <w:rPr>
          <w:rFonts w:asciiTheme="minorBidi" w:eastAsiaTheme="minorHAnsi" w:hAnsiTheme="minorBidi" w:cstheme="minorBidi"/>
          <w:sz w:val="22"/>
          <w:szCs w:val="22"/>
          <w:lang w:val="lt-LT" w:eastAsia="en-US"/>
        </w:rPr>
      </w:pPr>
    </w:p>
    <w:p w14:paraId="2501B4C4" w14:textId="0A288559" w:rsidR="00355047" w:rsidRPr="004A792C" w:rsidRDefault="00355047" w:rsidP="004A792C">
      <w:pPr>
        <w:autoSpaceDE w:val="0"/>
        <w:autoSpaceDN w:val="0"/>
        <w:adjustRightInd w:val="0"/>
        <w:jc w:val="both"/>
        <w:rPr>
          <w:rFonts w:asciiTheme="minorBidi" w:eastAsiaTheme="minorHAnsi" w:hAnsiTheme="minorBidi" w:cstheme="minorBidi"/>
          <w:b/>
          <w:bCs/>
          <w:sz w:val="22"/>
          <w:szCs w:val="22"/>
          <w:lang w:val="en-US" w:eastAsia="en-US"/>
        </w:rPr>
      </w:pPr>
      <w:r w:rsidRPr="00EE0F8F">
        <w:rPr>
          <w:rFonts w:asciiTheme="minorBidi" w:eastAsiaTheme="minorHAnsi" w:hAnsiTheme="minorBidi" w:cstheme="minorBidi"/>
          <w:b/>
          <w:bCs/>
          <w:sz w:val="22"/>
          <w:szCs w:val="22"/>
          <w:lang w:val="lt-LT" w:eastAsia="en-US"/>
        </w:rPr>
        <w:t xml:space="preserve">8. </w:t>
      </w:r>
      <w:r w:rsidR="004A792C" w:rsidRPr="004A792C">
        <w:rPr>
          <w:rFonts w:asciiTheme="minorBidi" w:eastAsiaTheme="minorHAnsi" w:hAnsiTheme="minorBidi" w:cstheme="minorBidi"/>
          <w:b/>
          <w:bCs/>
          <w:sz w:val="22"/>
          <w:szCs w:val="22"/>
          <w:lang w:val="en-US" w:eastAsia="en-US"/>
        </w:rPr>
        <w:t xml:space="preserve">Requirements for the Submission of </w:t>
      </w:r>
      <w:r w:rsidR="00E52473">
        <w:rPr>
          <w:rFonts w:asciiTheme="minorBidi" w:eastAsiaTheme="minorHAnsi" w:hAnsiTheme="minorBidi" w:cstheme="minorBidi"/>
          <w:b/>
          <w:bCs/>
          <w:sz w:val="22"/>
          <w:szCs w:val="22"/>
          <w:lang w:val="en-US" w:eastAsia="en-US"/>
        </w:rPr>
        <w:t>Tenders</w:t>
      </w:r>
    </w:p>
    <w:p w14:paraId="286E961D" w14:textId="1EBB8839" w:rsidR="004A792C" w:rsidRPr="004A792C" w:rsidRDefault="00355047" w:rsidP="004A792C">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8.1.</w:t>
      </w:r>
      <w:r w:rsidR="004A792C" w:rsidRPr="004A792C">
        <w:rPr>
          <w:rFonts w:eastAsiaTheme="minorHAnsi"/>
          <w:color w:val="000000"/>
          <w:lang w:val="en-US" w:eastAsia="en-US"/>
        </w:rPr>
        <w:t xml:space="preserve"> </w:t>
      </w:r>
      <w:r w:rsidR="004A792C" w:rsidRPr="004A792C">
        <w:rPr>
          <w:rFonts w:asciiTheme="minorBidi" w:eastAsiaTheme="minorHAnsi" w:hAnsiTheme="minorBidi" w:cstheme="minorBidi"/>
          <w:sz w:val="22"/>
          <w:szCs w:val="22"/>
          <w:lang w:val="en-US" w:eastAsia="en-US"/>
        </w:rPr>
        <w:t xml:space="preserve">Each Supplier or a group of suppliers may submit only one </w:t>
      </w:r>
      <w:r w:rsidR="00E52473">
        <w:rPr>
          <w:rFonts w:asciiTheme="minorBidi" w:eastAsiaTheme="minorHAnsi" w:hAnsiTheme="minorBidi" w:cstheme="minorBidi"/>
          <w:sz w:val="22"/>
          <w:szCs w:val="22"/>
          <w:lang w:val="en-US" w:eastAsia="en-US"/>
        </w:rPr>
        <w:t>tender</w:t>
      </w:r>
      <w:r w:rsidR="004A792C" w:rsidRPr="004A792C">
        <w:rPr>
          <w:rFonts w:asciiTheme="minorBidi" w:eastAsiaTheme="minorHAnsi" w:hAnsiTheme="minorBidi" w:cstheme="minorBidi"/>
          <w:sz w:val="22"/>
          <w:szCs w:val="22"/>
          <w:lang w:val="en-US" w:eastAsia="en-US"/>
        </w:rPr>
        <w:t xml:space="preserve">. If a Supplier or a group of suppliers submits more than one </w:t>
      </w:r>
      <w:r w:rsidR="00E52473">
        <w:rPr>
          <w:rFonts w:asciiTheme="minorBidi" w:eastAsiaTheme="minorHAnsi" w:hAnsiTheme="minorBidi" w:cstheme="minorBidi"/>
          <w:sz w:val="22"/>
          <w:szCs w:val="22"/>
          <w:lang w:val="en-US" w:eastAsia="en-US"/>
        </w:rPr>
        <w:t>tender</w:t>
      </w:r>
      <w:r w:rsidR="004A792C" w:rsidRPr="004A792C">
        <w:rPr>
          <w:rFonts w:asciiTheme="minorBidi" w:eastAsiaTheme="minorHAnsi" w:hAnsiTheme="minorBidi" w:cstheme="minorBidi"/>
          <w:sz w:val="22"/>
          <w:szCs w:val="22"/>
          <w:lang w:val="en-US" w:eastAsia="en-US"/>
        </w:rPr>
        <w:t xml:space="preserve">, </w:t>
      </w:r>
      <w:r w:rsidR="004412F9" w:rsidRPr="004A792C">
        <w:rPr>
          <w:rFonts w:asciiTheme="minorBidi" w:eastAsiaTheme="minorHAnsi" w:hAnsiTheme="minorBidi" w:cstheme="minorBidi"/>
          <w:sz w:val="22"/>
          <w:szCs w:val="22"/>
          <w:lang w:val="en-US" w:eastAsia="en-US"/>
        </w:rPr>
        <w:t>all</w:t>
      </w:r>
      <w:r w:rsidR="004A792C" w:rsidRPr="004A792C">
        <w:rPr>
          <w:rFonts w:asciiTheme="minorBidi" w:eastAsiaTheme="minorHAnsi" w:hAnsiTheme="minorBidi" w:cstheme="minorBidi"/>
          <w:sz w:val="22"/>
          <w:szCs w:val="22"/>
          <w:lang w:val="en-US" w:eastAsia="en-US"/>
        </w:rPr>
        <w:t xml:space="preserve"> their </w:t>
      </w:r>
      <w:r w:rsidR="00E52473">
        <w:rPr>
          <w:rFonts w:asciiTheme="minorBidi" w:eastAsiaTheme="minorHAnsi" w:hAnsiTheme="minorBidi" w:cstheme="minorBidi"/>
          <w:sz w:val="22"/>
          <w:szCs w:val="22"/>
          <w:lang w:val="en-US" w:eastAsia="en-US"/>
        </w:rPr>
        <w:t>tenders</w:t>
      </w:r>
      <w:r w:rsidR="004A792C" w:rsidRPr="004A792C">
        <w:rPr>
          <w:rFonts w:asciiTheme="minorBidi" w:eastAsiaTheme="minorHAnsi" w:hAnsiTheme="minorBidi" w:cstheme="minorBidi"/>
          <w:sz w:val="22"/>
          <w:szCs w:val="22"/>
          <w:lang w:val="en-US" w:eastAsia="en-US"/>
        </w:rPr>
        <w:t xml:space="preserve"> will be rejected. If a Supplier, being a member of a group of suppliers, submits a separate </w:t>
      </w:r>
      <w:r w:rsidR="00E52473">
        <w:rPr>
          <w:rFonts w:asciiTheme="minorBidi" w:eastAsiaTheme="minorHAnsi" w:hAnsiTheme="minorBidi" w:cstheme="minorBidi"/>
          <w:sz w:val="22"/>
          <w:szCs w:val="22"/>
          <w:lang w:val="en-US" w:eastAsia="en-US"/>
        </w:rPr>
        <w:t>tender</w:t>
      </w:r>
      <w:r w:rsidR="004A792C" w:rsidRPr="004A792C">
        <w:rPr>
          <w:rFonts w:asciiTheme="minorBidi" w:eastAsiaTheme="minorHAnsi" w:hAnsiTheme="minorBidi" w:cstheme="minorBidi"/>
          <w:sz w:val="22"/>
          <w:szCs w:val="22"/>
          <w:lang w:val="en-US" w:eastAsia="en-US"/>
        </w:rPr>
        <w:t>, or if the Supplier is a member of different groups of suppliers which submitted a</w:t>
      </w:r>
      <w:r w:rsidR="00E52473">
        <w:rPr>
          <w:rFonts w:asciiTheme="minorBidi" w:eastAsiaTheme="minorHAnsi" w:hAnsiTheme="minorBidi" w:cstheme="minorBidi"/>
          <w:sz w:val="22"/>
          <w:szCs w:val="22"/>
          <w:lang w:val="en-US" w:eastAsia="en-US"/>
        </w:rPr>
        <w:t xml:space="preserve"> tender</w:t>
      </w:r>
      <w:r w:rsidR="004A792C" w:rsidRPr="004A792C">
        <w:rPr>
          <w:rFonts w:asciiTheme="minorBidi" w:eastAsiaTheme="minorHAnsi" w:hAnsiTheme="minorBidi" w:cstheme="minorBidi"/>
          <w:sz w:val="22"/>
          <w:szCs w:val="22"/>
          <w:lang w:val="en-US" w:eastAsia="en-US"/>
        </w:rPr>
        <w:t xml:space="preserve">, or the Supplier submitting the </w:t>
      </w:r>
      <w:r w:rsidR="00E52473">
        <w:rPr>
          <w:rFonts w:asciiTheme="minorBidi" w:eastAsiaTheme="minorHAnsi" w:hAnsiTheme="minorBidi" w:cstheme="minorBidi"/>
          <w:sz w:val="22"/>
          <w:szCs w:val="22"/>
          <w:lang w:val="en-US" w:eastAsia="en-US"/>
        </w:rPr>
        <w:t>tender</w:t>
      </w:r>
      <w:r w:rsidR="004A792C" w:rsidRPr="004A792C">
        <w:rPr>
          <w:rFonts w:asciiTheme="minorBidi" w:eastAsiaTheme="minorHAnsi" w:hAnsiTheme="minorBidi" w:cstheme="minorBidi"/>
          <w:sz w:val="22"/>
          <w:szCs w:val="22"/>
          <w:lang w:val="en-US" w:eastAsia="en-US"/>
        </w:rPr>
        <w:t xml:space="preserve"> is involved as a </w:t>
      </w:r>
      <w:r w:rsidR="004412F9">
        <w:rPr>
          <w:rFonts w:asciiTheme="minorBidi" w:eastAsiaTheme="minorHAnsi" w:hAnsiTheme="minorBidi" w:cstheme="minorBidi"/>
          <w:sz w:val="22"/>
          <w:szCs w:val="22"/>
          <w:lang w:val="en-US" w:eastAsia="en-US"/>
        </w:rPr>
        <w:lastRenderedPageBreak/>
        <w:t>s</w:t>
      </w:r>
      <w:r w:rsidR="004A792C" w:rsidRPr="004A792C">
        <w:rPr>
          <w:rFonts w:asciiTheme="minorBidi" w:eastAsiaTheme="minorHAnsi" w:hAnsiTheme="minorBidi" w:cstheme="minorBidi"/>
          <w:sz w:val="22"/>
          <w:szCs w:val="22"/>
          <w:lang w:val="en-US" w:eastAsia="en-US"/>
        </w:rPr>
        <w:t>ub</w:t>
      </w:r>
      <w:r w:rsidR="004412F9">
        <w:rPr>
          <w:rFonts w:asciiTheme="minorBidi" w:eastAsiaTheme="minorHAnsi" w:hAnsiTheme="minorBidi" w:cstheme="minorBidi"/>
          <w:sz w:val="22"/>
          <w:szCs w:val="22"/>
          <w:lang w:val="en-US" w:eastAsia="en-US"/>
        </w:rPr>
        <w:t>contractor</w:t>
      </w:r>
      <w:r w:rsidR="004A792C" w:rsidRPr="004A792C">
        <w:rPr>
          <w:rFonts w:asciiTheme="minorBidi" w:eastAsiaTheme="minorHAnsi" w:hAnsiTheme="minorBidi" w:cstheme="minorBidi"/>
          <w:sz w:val="22"/>
          <w:szCs w:val="22"/>
          <w:lang w:val="en-US" w:eastAsia="en-US"/>
        </w:rPr>
        <w:t xml:space="preserve"> for part of the </w:t>
      </w:r>
      <w:r w:rsidR="004412F9">
        <w:rPr>
          <w:rFonts w:asciiTheme="minorBidi" w:eastAsiaTheme="minorHAnsi" w:hAnsiTheme="minorBidi" w:cstheme="minorBidi"/>
          <w:sz w:val="22"/>
          <w:szCs w:val="22"/>
          <w:lang w:val="en-US" w:eastAsia="en-US"/>
        </w:rPr>
        <w:t>C</w:t>
      </w:r>
      <w:r w:rsidR="004A792C" w:rsidRPr="004A792C">
        <w:rPr>
          <w:rFonts w:asciiTheme="minorBidi" w:eastAsiaTheme="minorHAnsi" w:hAnsiTheme="minorBidi" w:cstheme="minorBidi"/>
          <w:sz w:val="22"/>
          <w:szCs w:val="22"/>
          <w:lang w:val="en-US" w:eastAsia="en-US"/>
        </w:rPr>
        <w:t xml:space="preserve">ontract in another Supplier’s </w:t>
      </w:r>
      <w:r w:rsidR="004412F9">
        <w:rPr>
          <w:rFonts w:asciiTheme="minorBidi" w:eastAsiaTheme="minorHAnsi" w:hAnsiTheme="minorBidi" w:cstheme="minorBidi"/>
          <w:sz w:val="22"/>
          <w:szCs w:val="22"/>
          <w:lang w:val="en-US" w:eastAsia="en-US"/>
        </w:rPr>
        <w:t>tender</w:t>
      </w:r>
      <w:r w:rsidR="004A792C" w:rsidRPr="004A792C">
        <w:rPr>
          <w:rFonts w:asciiTheme="minorBidi" w:eastAsiaTheme="minorHAnsi" w:hAnsiTheme="minorBidi" w:cstheme="minorBidi"/>
          <w:sz w:val="22"/>
          <w:szCs w:val="22"/>
          <w:lang w:val="en-US" w:eastAsia="en-US"/>
        </w:rPr>
        <w:t xml:space="preserve">, then such </w:t>
      </w:r>
      <w:r w:rsidR="00E52473">
        <w:rPr>
          <w:rFonts w:asciiTheme="minorBidi" w:eastAsiaTheme="minorHAnsi" w:hAnsiTheme="minorBidi" w:cstheme="minorBidi"/>
          <w:sz w:val="22"/>
          <w:szCs w:val="22"/>
          <w:lang w:val="en-US" w:eastAsia="en-US"/>
        </w:rPr>
        <w:t>tenders</w:t>
      </w:r>
      <w:r w:rsidR="004A792C" w:rsidRPr="004A792C">
        <w:rPr>
          <w:rFonts w:asciiTheme="minorBidi" w:eastAsiaTheme="minorHAnsi" w:hAnsiTheme="minorBidi" w:cstheme="minorBidi"/>
          <w:sz w:val="22"/>
          <w:szCs w:val="22"/>
          <w:lang w:val="en-US" w:eastAsia="en-US"/>
        </w:rPr>
        <w:t xml:space="preserve"> of the Supplier and the group of suppliers may be rejected as distorting the procurement’s competition. </w:t>
      </w:r>
    </w:p>
    <w:p w14:paraId="384DC8C7" w14:textId="49E9E898" w:rsidR="004A792C" w:rsidRDefault="004A792C" w:rsidP="004A792C">
      <w:pPr>
        <w:autoSpaceDE w:val="0"/>
        <w:autoSpaceDN w:val="0"/>
        <w:adjustRightInd w:val="0"/>
        <w:jc w:val="both"/>
        <w:rPr>
          <w:rFonts w:asciiTheme="minorBidi" w:eastAsiaTheme="minorHAnsi" w:hAnsiTheme="minorBidi" w:cstheme="minorBidi"/>
          <w:sz w:val="22"/>
          <w:szCs w:val="22"/>
          <w:lang w:val="en-US" w:eastAsia="en-US"/>
        </w:rPr>
      </w:pPr>
      <w:r>
        <w:rPr>
          <w:rFonts w:asciiTheme="minorBidi" w:eastAsiaTheme="minorHAnsi" w:hAnsiTheme="minorBidi" w:cstheme="minorBidi"/>
          <w:sz w:val="22"/>
          <w:szCs w:val="22"/>
          <w:lang w:val="en-US" w:eastAsia="en-US"/>
        </w:rPr>
        <w:t>8</w:t>
      </w:r>
      <w:r w:rsidRPr="004A792C">
        <w:rPr>
          <w:rFonts w:asciiTheme="minorBidi" w:eastAsiaTheme="minorHAnsi" w:hAnsiTheme="minorBidi" w:cstheme="minorBidi"/>
          <w:sz w:val="22"/>
          <w:szCs w:val="22"/>
          <w:lang w:val="en-US" w:eastAsia="en-US"/>
        </w:rPr>
        <w:t xml:space="preserve">.2. </w:t>
      </w:r>
      <w:r w:rsidR="004412F9">
        <w:rPr>
          <w:rFonts w:asciiTheme="minorBidi" w:eastAsiaTheme="minorHAnsi" w:hAnsiTheme="minorBidi" w:cstheme="minorBidi"/>
          <w:sz w:val="22"/>
          <w:szCs w:val="22"/>
          <w:lang w:val="en-US" w:eastAsia="en-US"/>
        </w:rPr>
        <w:t>Tenders</w:t>
      </w:r>
      <w:r w:rsidRPr="004A792C">
        <w:rPr>
          <w:rFonts w:asciiTheme="minorBidi" w:eastAsiaTheme="minorHAnsi" w:hAnsiTheme="minorBidi" w:cstheme="minorBidi"/>
          <w:sz w:val="22"/>
          <w:szCs w:val="22"/>
          <w:lang w:val="en-US" w:eastAsia="en-US"/>
        </w:rPr>
        <w:t xml:space="preserve"> must be received before </w:t>
      </w:r>
      <w:r w:rsidR="003406C7" w:rsidRPr="004A792C">
        <w:rPr>
          <w:rFonts w:asciiTheme="minorBidi" w:eastAsiaTheme="minorHAnsi" w:hAnsiTheme="minorBidi" w:cstheme="minorBidi"/>
          <w:sz w:val="22"/>
          <w:szCs w:val="22"/>
          <w:lang w:val="en-US" w:eastAsia="en-US"/>
        </w:rPr>
        <w:t>the</w:t>
      </w:r>
      <w:r w:rsidRPr="004A792C">
        <w:rPr>
          <w:rFonts w:asciiTheme="minorBidi" w:eastAsiaTheme="minorHAnsi" w:hAnsiTheme="minorBidi" w:cstheme="minorBidi"/>
          <w:sz w:val="22"/>
          <w:szCs w:val="22"/>
          <w:lang w:val="en-US" w:eastAsia="en-US"/>
        </w:rPr>
        <w:t xml:space="preserve"> deadline for submission of </w:t>
      </w:r>
      <w:r w:rsidR="004412F9">
        <w:rPr>
          <w:rFonts w:asciiTheme="minorBidi" w:eastAsiaTheme="minorHAnsi" w:hAnsiTheme="minorBidi" w:cstheme="minorBidi"/>
          <w:sz w:val="22"/>
          <w:szCs w:val="22"/>
          <w:lang w:val="en-US" w:eastAsia="en-US"/>
        </w:rPr>
        <w:t>tenders</w:t>
      </w:r>
      <w:r w:rsidRPr="004A792C">
        <w:rPr>
          <w:rFonts w:asciiTheme="minorBidi" w:eastAsiaTheme="minorHAnsi" w:hAnsiTheme="minorBidi" w:cstheme="minorBidi"/>
          <w:sz w:val="22"/>
          <w:szCs w:val="22"/>
          <w:lang w:val="en-US" w:eastAsia="en-US"/>
        </w:rPr>
        <w:t xml:space="preserve"> via CPP IS. </w:t>
      </w:r>
    </w:p>
    <w:p w14:paraId="43CFED0F" w14:textId="4A7F03D3" w:rsidR="004A792C" w:rsidRDefault="004A792C" w:rsidP="004A792C">
      <w:pPr>
        <w:autoSpaceDE w:val="0"/>
        <w:autoSpaceDN w:val="0"/>
        <w:adjustRightInd w:val="0"/>
        <w:jc w:val="both"/>
        <w:rPr>
          <w:rFonts w:asciiTheme="minorBidi" w:eastAsiaTheme="minorHAnsi" w:hAnsiTheme="minorBidi" w:cstheme="minorBidi"/>
          <w:sz w:val="22"/>
          <w:szCs w:val="22"/>
          <w:lang w:val="en-US" w:eastAsia="en-US"/>
        </w:rPr>
      </w:pPr>
      <w:r>
        <w:rPr>
          <w:rFonts w:asciiTheme="minorBidi" w:eastAsiaTheme="minorHAnsi" w:hAnsiTheme="minorBidi" w:cstheme="minorBidi"/>
          <w:sz w:val="22"/>
          <w:szCs w:val="22"/>
          <w:lang w:val="en-US" w:eastAsia="en-US"/>
        </w:rPr>
        <w:t>8</w:t>
      </w:r>
      <w:r w:rsidRPr="004A792C">
        <w:rPr>
          <w:rFonts w:asciiTheme="minorBidi" w:eastAsiaTheme="minorHAnsi" w:hAnsiTheme="minorBidi" w:cstheme="minorBidi"/>
          <w:sz w:val="22"/>
          <w:szCs w:val="22"/>
          <w:lang w:val="en-US" w:eastAsia="en-US"/>
        </w:rPr>
        <w:t xml:space="preserve">.3.  In the </w:t>
      </w:r>
      <w:r w:rsidR="004412F9">
        <w:rPr>
          <w:rFonts w:asciiTheme="minorBidi" w:eastAsiaTheme="minorHAnsi" w:hAnsiTheme="minorBidi" w:cstheme="minorBidi"/>
          <w:sz w:val="22"/>
          <w:szCs w:val="22"/>
          <w:lang w:val="en-US" w:eastAsia="en-US"/>
        </w:rPr>
        <w:t>tender</w:t>
      </w:r>
      <w:r w:rsidRPr="004A792C">
        <w:rPr>
          <w:rFonts w:asciiTheme="minorBidi" w:eastAsiaTheme="minorHAnsi" w:hAnsiTheme="minorBidi" w:cstheme="minorBidi"/>
          <w:sz w:val="22"/>
          <w:szCs w:val="22"/>
          <w:lang w:val="en-US" w:eastAsia="en-US"/>
        </w:rPr>
        <w:t xml:space="preserve">, the Supplier may indicate information that should be considered confidential. The Supplier’s entire </w:t>
      </w:r>
      <w:r w:rsidR="00BE62A0">
        <w:rPr>
          <w:rFonts w:asciiTheme="minorBidi" w:eastAsiaTheme="minorHAnsi" w:hAnsiTheme="minorBidi" w:cstheme="minorBidi"/>
          <w:sz w:val="22"/>
          <w:szCs w:val="22"/>
          <w:lang w:val="en-US" w:eastAsia="en-US"/>
        </w:rPr>
        <w:t xml:space="preserve">tender </w:t>
      </w:r>
      <w:r w:rsidRPr="004A792C">
        <w:rPr>
          <w:rFonts w:asciiTheme="minorBidi" w:eastAsiaTheme="minorHAnsi" w:hAnsiTheme="minorBidi" w:cstheme="minorBidi"/>
          <w:sz w:val="22"/>
          <w:szCs w:val="22"/>
          <w:lang w:val="en-US" w:eastAsia="en-US"/>
        </w:rPr>
        <w:t xml:space="preserve">shall not be deemed confidential information. Information that by virtue of the Law of the Republic of Lithuania on Public Procurement and/or other legal acts may not be considered as confidential shall not be confidential. Among other things, ‘confidential’ shall not be considered such as such under the following conditions: </w:t>
      </w:r>
    </w:p>
    <w:p w14:paraId="76EB7D46" w14:textId="77777777" w:rsidR="004A792C" w:rsidRDefault="004A792C" w:rsidP="004A792C">
      <w:pPr>
        <w:autoSpaceDE w:val="0"/>
        <w:autoSpaceDN w:val="0"/>
        <w:adjustRightInd w:val="0"/>
        <w:jc w:val="both"/>
        <w:rPr>
          <w:rFonts w:asciiTheme="minorBidi" w:eastAsiaTheme="minorHAnsi" w:hAnsiTheme="minorBidi" w:cstheme="minorBidi"/>
          <w:sz w:val="22"/>
          <w:szCs w:val="22"/>
          <w:lang w:val="en-US" w:eastAsia="en-US"/>
        </w:rPr>
      </w:pPr>
      <w:r>
        <w:rPr>
          <w:rFonts w:asciiTheme="minorBidi" w:eastAsiaTheme="minorHAnsi" w:hAnsiTheme="minorBidi" w:cstheme="minorBidi"/>
          <w:sz w:val="22"/>
          <w:szCs w:val="22"/>
          <w:lang w:val="en-US" w:eastAsia="en-US"/>
        </w:rPr>
        <w:t>8</w:t>
      </w:r>
      <w:r w:rsidRPr="004A792C">
        <w:rPr>
          <w:rFonts w:asciiTheme="minorBidi" w:eastAsiaTheme="minorHAnsi" w:hAnsiTheme="minorBidi" w:cstheme="minorBidi"/>
          <w:sz w:val="22"/>
          <w:szCs w:val="22"/>
          <w:lang w:val="en-US" w:eastAsia="en-US"/>
        </w:rPr>
        <w:t>.3.1. Where it would infringe the laws determining the requirements for the disclosing of information or the right to receive it, and the by-laws.</w:t>
      </w:r>
    </w:p>
    <w:p w14:paraId="3581A4E9" w14:textId="3E110C93" w:rsidR="004A792C" w:rsidRPr="004A792C" w:rsidRDefault="004A792C" w:rsidP="004A792C">
      <w:pPr>
        <w:autoSpaceDE w:val="0"/>
        <w:autoSpaceDN w:val="0"/>
        <w:adjustRightInd w:val="0"/>
        <w:jc w:val="both"/>
        <w:rPr>
          <w:rFonts w:asciiTheme="minorBidi" w:eastAsiaTheme="minorHAnsi" w:hAnsiTheme="minorBidi" w:cstheme="minorBidi"/>
          <w:sz w:val="22"/>
          <w:szCs w:val="22"/>
          <w:lang w:val="en-US" w:eastAsia="en-US"/>
        </w:rPr>
      </w:pPr>
      <w:r>
        <w:rPr>
          <w:rFonts w:asciiTheme="minorBidi" w:eastAsiaTheme="minorHAnsi" w:hAnsiTheme="minorBidi" w:cstheme="minorBidi"/>
          <w:sz w:val="22"/>
          <w:szCs w:val="22"/>
          <w:lang w:val="en-US" w:eastAsia="en-US"/>
        </w:rPr>
        <w:t>8</w:t>
      </w:r>
      <w:r w:rsidRPr="004A792C">
        <w:rPr>
          <w:rFonts w:asciiTheme="minorBidi" w:eastAsiaTheme="minorHAnsi" w:hAnsiTheme="minorBidi" w:cstheme="minorBidi"/>
          <w:sz w:val="22"/>
          <w:szCs w:val="22"/>
          <w:lang w:val="en-US" w:eastAsia="en-US"/>
        </w:rPr>
        <w:t xml:space="preserve">.3.2. Where it would infringe the requirements determined in Articles 33, 58 and Article 86 Part 9 of the Law on Public Procurement of the Republic of Lithuania regarding the announcement of the concluded Procurement Contract. This includes informing the candidates and participants of the tender of the winning participant, the concluded Procurement Contract and preliminary contract, and the announcement regarding the amendment of such contracts, the price of goods, services or works indicated in the </w:t>
      </w:r>
      <w:r w:rsidR="009C7CD6">
        <w:rPr>
          <w:rFonts w:asciiTheme="minorBidi" w:eastAsiaTheme="minorHAnsi" w:hAnsiTheme="minorBidi" w:cstheme="minorBidi"/>
          <w:sz w:val="22"/>
          <w:szCs w:val="22"/>
          <w:lang w:val="en-US" w:eastAsia="en-US"/>
        </w:rPr>
        <w:t>tender</w:t>
      </w:r>
      <w:r w:rsidRPr="004A792C">
        <w:rPr>
          <w:rFonts w:asciiTheme="minorBidi" w:eastAsiaTheme="minorHAnsi" w:hAnsiTheme="minorBidi" w:cstheme="minorBidi"/>
          <w:sz w:val="22"/>
          <w:szCs w:val="22"/>
          <w:lang w:val="en-US" w:eastAsia="en-US"/>
        </w:rPr>
        <w:t xml:space="preserve">, apart from its constituent parts. </w:t>
      </w:r>
    </w:p>
    <w:p w14:paraId="64F4C6D7" w14:textId="7E0B6567" w:rsidR="004A792C" w:rsidRDefault="004A792C" w:rsidP="004A792C">
      <w:pPr>
        <w:autoSpaceDE w:val="0"/>
        <w:autoSpaceDN w:val="0"/>
        <w:adjustRightInd w:val="0"/>
        <w:jc w:val="both"/>
        <w:rPr>
          <w:rFonts w:asciiTheme="minorBidi" w:eastAsiaTheme="minorHAnsi" w:hAnsiTheme="minorBidi" w:cstheme="minorBidi"/>
          <w:sz w:val="22"/>
          <w:szCs w:val="22"/>
          <w:lang w:val="en-US" w:eastAsia="en-US"/>
        </w:rPr>
      </w:pPr>
      <w:r>
        <w:rPr>
          <w:rFonts w:asciiTheme="minorBidi" w:eastAsiaTheme="minorHAnsi" w:hAnsiTheme="minorBidi" w:cstheme="minorBidi"/>
          <w:sz w:val="22"/>
          <w:szCs w:val="22"/>
          <w:lang w:val="en-US" w:eastAsia="en-US"/>
        </w:rPr>
        <w:t>8</w:t>
      </w:r>
      <w:r w:rsidRPr="004A792C">
        <w:rPr>
          <w:rFonts w:asciiTheme="minorBidi" w:eastAsiaTheme="minorHAnsi" w:hAnsiTheme="minorBidi" w:cstheme="minorBidi"/>
          <w:sz w:val="22"/>
          <w:szCs w:val="22"/>
          <w:lang w:val="en-US" w:eastAsia="en-US"/>
        </w:rPr>
        <w:t xml:space="preserve">.3.3. Where it would be submitted in the </w:t>
      </w:r>
      <w:r w:rsidR="00BE62A0" w:rsidRPr="004A792C">
        <w:rPr>
          <w:rFonts w:asciiTheme="minorBidi" w:eastAsiaTheme="minorHAnsi" w:hAnsiTheme="minorBidi" w:cstheme="minorBidi"/>
          <w:sz w:val="22"/>
          <w:szCs w:val="22"/>
          <w:lang w:val="en-US" w:eastAsia="en-US"/>
        </w:rPr>
        <w:t>documents,</w:t>
      </w:r>
      <w:r w:rsidRPr="004A792C">
        <w:rPr>
          <w:rFonts w:asciiTheme="minorBidi" w:eastAsiaTheme="minorHAnsi" w:hAnsiTheme="minorBidi" w:cstheme="minorBidi"/>
          <w:sz w:val="22"/>
          <w:szCs w:val="22"/>
          <w:lang w:val="en-US" w:eastAsia="en-US"/>
        </w:rPr>
        <w:t xml:space="preserve"> confirming the non-existence of grounds for excluding the </w:t>
      </w:r>
      <w:r w:rsidR="00BE62A0">
        <w:rPr>
          <w:rFonts w:asciiTheme="minorBidi" w:eastAsiaTheme="minorHAnsi" w:hAnsiTheme="minorBidi" w:cstheme="minorBidi"/>
          <w:sz w:val="22"/>
          <w:szCs w:val="22"/>
          <w:lang w:val="en-US" w:eastAsia="en-US"/>
        </w:rPr>
        <w:t>S</w:t>
      </w:r>
      <w:r w:rsidRPr="004A792C">
        <w:rPr>
          <w:rFonts w:asciiTheme="minorBidi" w:eastAsiaTheme="minorHAnsi" w:hAnsiTheme="minorBidi" w:cstheme="minorBidi"/>
          <w:sz w:val="22"/>
          <w:szCs w:val="22"/>
          <w:lang w:val="en-US" w:eastAsia="en-US"/>
        </w:rPr>
        <w:t xml:space="preserve">uppliers, conformity with the qualification requirements and the quality management system standards. This is apart from information which, after disclosing, the obligations of the Supplier in accordance with the contracts concluded with third persons would be infringed – in such a case, when such information is necessary for the Supplier to defend their lawful interests. </w:t>
      </w:r>
    </w:p>
    <w:p w14:paraId="7C01E3BB" w14:textId="0E9D8F5C" w:rsidR="004A792C" w:rsidRDefault="004A792C" w:rsidP="004A792C">
      <w:pPr>
        <w:autoSpaceDE w:val="0"/>
        <w:autoSpaceDN w:val="0"/>
        <w:adjustRightInd w:val="0"/>
        <w:jc w:val="both"/>
        <w:rPr>
          <w:rFonts w:asciiTheme="minorBidi" w:eastAsiaTheme="minorHAnsi" w:hAnsiTheme="minorBidi" w:cstheme="minorBidi"/>
          <w:sz w:val="22"/>
          <w:szCs w:val="22"/>
          <w:lang w:val="en-US" w:eastAsia="en-US"/>
        </w:rPr>
      </w:pPr>
      <w:r>
        <w:rPr>
          <w:rFonts w:asciiTheme="minorBidi" w:eastAsiaTheme="minorHAnsi" w:hAnsiTheme="minorBidi" w:cstheme="minorBidi"/>
          <w:sz w:val="22"/>
          <w:szCs w:val="22"/>
          <w:lang w:val="en-US" w:eastAsia="en-US"/>
        </w:rPr>
        <w:t>8</w:t>
      </w:r>
      <w:r w:rsidRPr="004A792C">
        <w:rPr>
          <w:rFonts w:asciiTheme="minorBidi" w:eastAsiaTheme="minorHAnsi" w:hAnsiTheme="minorBidi" w:cstheme="minorBidi"/>
          <w:sz w:val="22"/>
          <w:szCs w:val="22"/>
          <w:lang w:val="en-US" w:eastAsia="en-US"/>
        </w:rPr>
        <w:t>.3.4.  Where it would be about the entities being used, whose capacities the Supplier uses, and the Sub</w:t>
      </w:r>
      <w:r w:rsidR="00BE62A0">
        <w:rPr>
          <w:rFonts w:asciiTheme="minorBidi" w:eastAsiaTheme="minorHAnsi" w:hAnsiTheme="minorBidi" w:cstheme="minorBidi"/>
          <w:sz w:val="22"/>
          <w:szCs w:val="22"/>
          <w:lang w:val="en-US" w:eastAsia="en-US"/>
        </w:rPr>
        <w:t>contractors</w:t>
      </w:r>
      <w:r w:rsidRPr="004A792C">
        <w:rPr>
          <w:rFonts w:asciiTheme="minorBidi" w:eastAsiaTheme="minorHAnsi" w:hAnsiTheme="minorBidi" w:cstheme="minorBidi"/>
          <w:sz w:val="22"/>
          <w:szCs w:val="22"/>
          <w:lang w:val="en-US" w:eastAsia="en-US"/>
        </w:rPr>
        <w:t xml:space="preserve"> – in such a case, when this information is necessary for the Supplier to defend their lawful interests. </w:t>
      </w:r>
    </w:p>
    <w:p w14:paraId="5828A67E" w14:textId="522C2C8F" w:rsidR="004A792C" w:rsidRDefault="004A792C" w:rsidP="004A792C">
      <w:pPr>
        <w:autoSpaceDE w:val="0"/>
        <w:autoSpaceDN w:val="0"/>
        <w:adjustRightInd w:val="0"/>
        <w:jc w:val="both"/>
        <w:rPr>
          <w:rFonts w:asciiTheme="minorBidi" w:eastAsiaTheme="minorHAnsi" w:hAnsiTheme="minorBidi" w:cstheme="minorBidi"/>
          <w:sz w:val="22"/>
          <w:szCs w:val="22"/>
          <w:lang w:val="en-US" w:eastAsia="en-US"/>
        </w:rPr>
      </w:pPr>
      <w:r>
        <w:rPr>
          <w:rFonts w:asciiTheme="minorBidi" w:eastAsiaTheme="minorHAnsi" w:hAnsiTheme="minorBidi" w:cstheme="minorBidi"/>
          <w:sz w:val="22"/>
          <w:szCs w:val="22"/>
          <w:lang w:val="en-US" w:eastAsia="en-US"/>
        </w:rPr>
        <w:t>8</w:t>
      </w:r>
      <w:r w:rsidRPr="004A792C">
        <w:rPr>
          <w:rFonts w:asciiTheme="minorBidi" w:eastAsiaTheme="minorHAnsi" w:hAnsiTheme="minorBidi" w:cstheme="minorBidi"/>
          <w:sz w:val="22"/>
          <w:szCs w:val="22"/>
          <w:lang w:val="en-US" w:eastAsia="en-US"/>
        </w:rPr>
        <w:t xml:space="preserve">.4. Where the </w:t>
      </w:r>
      <w:r w:rsidR="003406C7">
        <w:rPr>
          <w:rFonts w:asciiTheme="minorBidi" w:eastAsiaTheme="minorHAnsi" w:hAnsiTheme="minorBidi" w:cstheme="minorBidi"/>
          <w:sz w:val="22"/>
          <w:szCs w:val="22"/>
          <w:lang w:val="en-US" w:eastAsia="en-US"/>
        </w:rPr>
        <w:t>Contracting</w:t>
      </w:r>
      <w:r w:rsidRPr="004A792C">
        <w:rPr>
          <w:rFonts w:asciiTheme="minorBidi" w:eastAsiaTheme="minorHAnsi" w:hAnsiTheme="minorBidi" w:cstheme="minorBidi"/>
          <w:sz w:val="22"/>
          <w:szCs w:val="22"/>
          <w:lang w:val="en-US" w:eastAsia="en-US"/>
        </w:rPr>
        <w:t xml:space="preserve"> authority has any doubts regarding the confidentiality of the information specified in the Supplier’s </w:t>
      </w:r>
      <w:r w:rsidR="00BE62A0">
        <w:rPr>
          <w:rFonts w:asciiTheme="minorBidi" w:eastAsiaTheme="minorHAnsi" w:hAnsiTheme="minorBidi" w:cstheme="minorBidi"/>
          <w:sz w:val="22"/>
          <w:szCs w:val="22"/>
          <w:lang w:val="en-US" w:eastAsia="en-US"/>
        </w:rPr>
        <w:t>tender</w:t>
      </w:r>
      <w:r w:rsidRPr="004A792C">
        <w:rPr>
          <w:rFonts w:asciiTheme="minorBidi" w:eastAsiaTheme="minorHAnsi" w:hAnsiTheme="minorBidi" w:cstheme="minorBidi"/>
          <w:sz w:val="22"/>
          <w:szCs w:val="22"/>
          <w:lang w:val="en-US" w:eastAsia="en-US"/>
        </w:rPr>
        <w:t xml:space="preserve">, the </w:t>
      </w:r>
      <w:r w:rsidR="003406C7">
        <w:rPr>
          <w:rFonts w:asciiTheme="minorBidi" w:eastAsiaTheme="minorHAnsi" w:hAnsiTheme="minorBidi" w:cstheme="minorBidi"/>
          <w:sz w:val="22"/>
          <w:szCs w:val="22"/>
          <w:lang w:val="en-US" w:eastAsia="en-US"/>
        </w:rPr>
        <w:t>Contracting</w:t>
      </w:r>
      <w:r w:rsidRPr="004A792C">
        <w:rPr>
          <w:rFonts w:asciiTheme="minorBidi" w:eastAsiaTheme="minorHAnsi" w:hAnsiTheme="minorBidi" w:cstheme="minorBidi"/>
          <w:sz w:val="22"/>
          <w:szCs w:val="22"/>
          <w:lang w:val="en-US" w:eastAsia="en-US"/>
        </w:rPr>
        <w:t xml:space="preserve"> authority shall ask the Supplier to demonstrate why the specified information is confidential. Where the Supplier during the period set by the </w:t>
      </w:r>
      <w:r w:rsidR="003406C7">
        <w:rPr>
          <w:rFonts w:asciiTheme="minorBidi" w:eastAsiaTheme="minorHAnsi" w:hAnsiTheme="minorBidi" w:cstheme="minorBidi"/>
          <w:sz w:val="22"/>
          <w:szCs w:val="22"/>
          <w:lang w:val="en-US" w:eastAsia="en-US"/>
        </w:rPr>
        <w:t>Contracting</w:t>
      </w:r>
      <w:r w:rsidRPr="004A792C">
        <w:rPr>
          <w:rFonts w:asciiTheme="minorBidi" w:eastAsiaTheme="minorHAnsi" w:hAnsiTheme="minorBidi" w:cstheme="minorBidi"/>
          <w:sz w:val="22"/>
          <w:szCs w:val="22"/>
          <w:lang w:val="en-US" w:eastAsia="en-US"/>
        </w:rPr>
        <w:t xml:space="preserve"> authority, which shall not be shorter than 3 (three) working days, fails to submit any justification or submits inappropriate justification, such information shall be considered as not confidential. If the Supplier does not indicate which information contained in the </w:t>
      </w:r>
      <w:r w:rsidR="00BE62A0">
        <w:rPr>
          <w:rFonts w:asciiTheme="minorBidi" w:eastAsiaTheme="minorHAnsi" w:hAnsiTheme="minorBidi" w:cstheme="minorBidi"/>
          <w:sz w:val="22"/>
          <w:szCs w:val="22"/>
          <w:lang w:val="en-US" w:eastAsia="en-US"/>
        </w:rPr>
        <w:t>tender</w:t>
      </w:r>
      <w:r w:rsidRPr="004A792C">
        <w:rPr>
          <w:rFonts w:asciiTheme="minorBidi" w:eastAsiaTheme="minorHAnsi" w:hAnsiTheme="minorBidi" w:cstheme="minorBidi"/>
          <w:sz w:val="22"/>
          <w:szCs w:val="22"/>
          <w:lang w:val="en-US" w:eastAsia="en-US"/>
        </w:rPr>
        <w:t xml:space="preserve"> is confidential, the </w:t>
      </w:r>
      <w:r w:rsidR="003406C7">
        <w:rPr>
          <w:rFonts w:asciiTheme="minorBidi" w:eastAsiaTheme="minorHAnsi" w:hAnsiTheme="minorBidi" w:cstheme="minorBidi"/>
          <w:sz w:val="22"/>
          <w:szCs w:val="22"/>
          <w:lang w:val="en-US" w:eastAsia="en-US"/>
        </w:rPr>
        <w:t>Contracting</w:t>
      </w:r>
      <w:r w:rsidRPr="004A792C">
        <w:rPr>
          <w:rFonts w:asciiTheme="minorBidi" w:eastAsiaTheme="minorHAnsi" w:hAnsiTheme="minorBidi" w:cstheme="minorBidi"/>
          <w:sz w:val="22"/>
          <w:szCs w:val="22"/>
          <w:lang w:val="en-US" w:eastAsia="en-US"/>
        </w:rPr>
        <w:t xml:space="preserve"> authority shall have the right to disclose all information contained in the </w:t>
      </w:r>
      <w:r w:rsidR="00BE62A0">
        <w:rPr>
          <w:rFonts w:asciiTheme="minorBidi" w:eastAsiaTheme="minorHAnsi" w:hAnsiTheme="minorBidi" w:cstheme="minorBidi"/>
          <w:sz w:val="22"/>
          <w:szCs w:val="22"/>
          <w:lang w:val="en-US" w:eastAsia="en-US"/>
        </w:rPr>
        <w:t>tender</w:t>
      </w:r>
      <w:r w:rsidRPr="004A792C">
        <w:rPr>
          <w:rFonts w:asciiTheme="minorBidi" w:eastAsiaTheme="minorHAnsi" w:hAnsiTheme="minorBidi" w:cstheme="minorBidi"/>
          <w:sz w:val="22"/>
          <w:szCs w:val="22"/>
          <w:lang w:val="en-US" w:eastAsia="en-US"/>
        </w:rPr>
        <w:t xml:space="preserve">. </w:t>
      </w:r>
    </w:p>
    <w:p w14:paraId="27699EFB" w14:textId="6AF58605" w:rsidR="004A792C" w:rsidRPr="004A792C" w:rsidRDefault="004A792C" w:rsidP="004A792C">
      <w:pPr>
        <w:autoSpaceDE w:val="0"/>
        <w:autoSpaceDN w:val="0"/>
        <w:adjustRightInd w:val="0"/>
        <w:jc w:val="both"/>
        <w:rPr>
          <w:rFonts w:asciiTheme="minorBidi" w:eastAsiaTheme="minorHAnsi" w:hAnsiTheme="minorBidi" w:cstheme="minorBidi"/>
          <w:sz w:val="22"/>
          <w:szCs w:val="22"/>
          <w:lang w:val="en-US" w:eastAsia="en-US"/>
        </w:rPr>
      </w:pPr>
      <w:r>
        <w:rPr>
          <w:rFonts w:asciiTheme="minorBidi" w:eastAsiaTheme="minorHAnsi" w:hAnsiTheme="minorBidi" w:cstheme="minorBidi"/>
          <w:sz w:val="22"/>
          <w:szCs w:val="22"/>
          <w:lang w:val="en-US" w:eastAsia="en-US"/>
        </w:rPr>
        <w:t>8</w:t>
      </w:r>
      <w:r w:rsidRPr="004A792C">
        <w:rPr>
          <w:rFonts w:asciiTheme="minorBidi" w:eastAsiaTheme="minorHAnsi" w:hAnsiTheme="minorBidi" w:cstheme="minorBidi"/>
          <w:sz w:val="22"/>
          <w:szCs w:val="22"/>
          <w:lang w:val="en-US" w:eastAsia="en-US"/>
        </w:rPr>
        <w:t xml:space="preserve">.5. Alternative </w:t>
      </w:r>
      <w:r w:rsidR="00BE62A0">
        <w:rPr>
          <w:rFonts w:asciiTheme="minorBidi" w:eastAsiaTheme="minorHAnsi" w:hAnsiTheme="minorBidi" w:cstheme="minorBidi"/>
          <w:sz w:val="22"/>
          <w:szCs w:val="22"/>
          <w:lang w:val="en-US" w:eastAsia="en-US"/>
        </w:rPr>
        <w:t>proposals</w:t>
      </w:r>
      <w:r w:rsidRPr="004A792C">
        <w:rPr>
          <w:rFonts w:asciiTheme="minorBidi" w:eastAsiaTheme="minorHAnsi" w:hAnsiTheme="minorBidi" w:cstheme="minorBidi"/>
          <w:sz w:val="22"/>
          <w:szCs w:val="22"/>
          <w:lang w:val="en-US" w:eastAsia="en-US"/>
        </w:rPr>
        <w:t xml:space="preserve"> shall not be allowed and those submitted by the </w:t>
      </w:r>
      <w:r w:rsidR="00BE62A0">
        <w:rPr>
          <w:rFonts w:asciiTheme="minorBidi" w:eastAsiaTheme="minorHAnsi" w:hAnsiTheme="minorBidi" w:cstheme="minorBidi"/>
          <w:sz w:val="22"/>
          <w:szCs w:val="22"/>
          <w:lang w:val="en-US" w:eastAsia="en-US"/>
        </w:rPr>
        <w:t>S</w:t>
      </w:r>
      <w:r w:rsidRPr="004A792C">
        <w:rPr>
          <w:rFonts w:asciiTheme="minorBidi" w:eastAsiaTheme="minorHAnsi" w:hAnsiTheme="minorBidi" w:cstheme="minorBidi"/>
          <w:sz w:val="22"/>
          <w:szCs w:val="22"/>
          <w:lang w:val="en-US" w:eastAsia="en-US"/>
        </w:rPr>
        <w:t xml:space="preserve">uppliers will not be examined. </w:t>
      </w:r>
    </w:p>
    <w:p w14:paraId="6E36324F" w14:textId="063BC10E" w:rsidR="004A792C" w:rsidRPr="004A792C" w:rsidRDefault="00355047" w:rsidP="004A792C">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 xml:space="preserve">8.6. </w:t>
      </w:r>
      <w:proofErr w:type="spellStart"/>
      <w:r w:rsidR="00BE62A0">
        <w:rPr>
          <w:rFonts w:asciiTheme="minorBidi" w:eastAsiaTheme="minorHAnsi" w:hAnsiTheme="minorBidi" w:cstheme="minorBidi"/>
          <w:sz w:val="22"/>
          <w:szCs w:val="22"/>
          <w:lang w:val="lt-LT" w:eastAsia="en-US"/>
        </w:rPr>
        <w:t>Tenders</w:t>
      </w:r>
      <w:proofErr w:type="spellEnd"/>
      <w:r w:rsidR="004A792C" w:rsidRPr="004A792C">
        <w:rPr>
          <w:rFonts w:asciiTheme="minorBidi" w:eastAsiaTheme="minorHAnsi" w:hAnsiTheme="minorBidi" w:cstheme="minorBidi"/>
          <w:sz w:val="22"/>
          <w:szCs w:val="22"/>
          <w:lang w:val="en-US" w:eastAsia="en-US"/>
        </w:rPr>
        <w:t xml:space="preserve"> shall be submitted only by electronic means via the CPP IS at the address </w:t>
      </w:r>
      <w:r w:rsidR="004A792C" w:rsidRPr="004A792C">
        <w:rPr>
          <w:rFonts w:asciiTheme="minorBidi" w:eastAsiaTheme="minorHAnsi" w:hAnsiTheme="minorBidi" w:cstheme="minorBidi"/>
          <w:sz w:val="22"/>
          <w:szCs w:val="22"/>
          <w:u w:val="single"/>
          <w:lang w:val="en-US" w:eastAsia="en-US"/>
        </w:rPr>
        <w:t>https://pirkimai.eviesiejipirkimai.lt/</w:t>
      </w:r>
      <w:r w:rsidR="004A792C" w:rsidRPr="004A792C">
        <w:rPr>
          <w:rFonts w:asciiTheme="minorBidi" w:eastAsiaTheme="minorHAnsi" w:hAnsiTheme="minorBidi" w:cstheme="minorBidi"/>
          <w:sz w:val="22"/>
          <w:szCs w:val="22"/>
          <w:lang w:val="en-US" w:eastAsia="en-US"/>
        </w:rPr>
        <w:t xml:space="preserve">. The procedures for examination, evaluation and comparison of </w:t>
      </w:r>
      <w:r w:rsidR="00BE62A0">
        <w:rPr>
          <w:rFonts w:asciiTheme="minorBidi" w:eastAsiaTheme="minorHAnsi" w:hAnsiTheme="minorBidi" w:cstheme="minorBidi"/>
          <w:sz w:val="22"/>
          <w:szCs w:val="22"/>
          <w:lang w:val="en-US" w:eastAsia="en-US"/>
        </w:rPr>
        <w:t>tenders</w:t>
      </w:r>
      <w:r w:rsidR="004A792C" w:rsidRPr="004A792C">
        <w:rPr>
          <w:rFonts w:asciiTheme="minorBidi" w:eastAsiaTheme="minorHAnsi" w:hAnsiTheme="minorBidi" w:cstheme="minorBidi"/>
          <w:sz w:val="22"/>
          <w:szCs w:val="22"/>
          <w:lang w:val="en-US" w:eastAsia="en-US"/>
        </w:rPr>
        <w:t xml:space="preserve"> submitted on paper or otherwise not by electronic means specified by the </w:t>
      </w:r>
      <w:r w:rsidR="003406C7">
        <w:rPr>
          <w:rFonts w:asciiTheme="minorBidi" w:eastAsiaTheme="minorHAnsi" w:hAnsiTheme="minorBidi" w:cstheme="minorBidi"/>
          <w:sz w:val="22"/>
          <w:szCs w:val="22"/>
          <w:lang w:val="en-US" w:eastAsia="en-US"/>
        </w:rPr>
        <w:t>Contracting</w:t>
      </w:r>
      <w:r w:rsidR="004A792C" w:rsidRPr="004A792C">
        <w:rPr>
          <w:rFonts w:asciiTheme="minorBidi" w:eastAsiaTheme="minorHAnsi" w:hAnsiTheme="minorBidi" w:cstheme="minorBidi"/>
          <w:sz w:val="22"/>
          <w:szCs w:val="22"/>
          <w:lang w:val="en-US" w:eastAsia="en-US"/>
        </w:rPr>
        <w:t xml:space="preserve"> authority shall not be carried out. </w:t>
      </w:r>
      <w:r w:rsidR="00BE62A0">
        <w:rPr>
          <w:rFonts w:asciiTheme="minorBidi" w:eastAsiaTheme="minorHAnsi" w:hAnsiTheme="minorBidi" w:cstheme="minorBidi"/>
          <w:sz w:val="22"/>
          <w:szCs w:val="22"/>
          <w:lang w:val="en-US" w:eastAsia="en-US"/>
        </w:rPr>
        <w:t>Tenders</w:t>
      </w:r>
      <w:r w:rsidR="004A792C" w:rsidRPr="004A792C">
        <w:rPr>
          <w:rFonts w:asciiTheme="minorBidi" w:eastAsiaTheme="minorHAnsi" w:hAnsiTheme="minorBidi" w:cstheme="minorBidi"/>
          <w:sz w:val="22"/>
          <w:szCs w:val="22"/>
          <w:lang w:val="en-US" w:eastAsia="en-US"/>
        </w:rPr>
        <w:t xml:space="preserve"> may be submitted only by </w:t>
      </w:r>
      <w:r w:rsidR="00BE62A0">
        <w:rPr>
          <w:rFonts w:asciiTheme="minorBidi" w:eastAsiaTheme="minorHAnsi" w:hAnsiTheme="minorBidi" w:cstheme="minorBidi"/>
          <w:sz w:val="22"/>
          <w:szCs w:val="22"/>
          <w:lang w:val="en-US" w:eastAsia="en-US"/>
        </w:rPr>
        <w:t>S</w:t>
      </w:r>
      <w:r w:rsidR="004A792C" w:rsidRPr="004A792C">
        <w:rPr>
          <w:rFonts w:asciiTheme="minorBidi" w:eastAsiaTheme="minorHAnsi" w:hAnsiTheme="minorBidi" w:cstheme="minorBidi"/>
          <w:sz w:val="22"/>
          <w:szCs w:val="22"/>
          <w:lang w:val="en-US" w:eastAsia="en-US"/>
        </w:rPr>
        <w:t xml:space="preserve">uppliers registered with the CPP IS (free registration at the address </w:t>
      </w:r>
      <w:r w:rsidR="004A792C" w:rsidRPr="004A792C">
        <w:rPr>
          <w:rFonts w:asciiTheme="minorBidi" w:eastAsiaTheme="minorHAnsi" w:hAnsiTheme="minorBidi" w:cstheme="minorBidi"/>
          <w:sz w:val="22"/>
          <w:szCs w:val="22"/>
          <w:u w:val="single"/>
          <w:lang w:val="en-US" w:eastAsia="en-US"/>
        </w:rPr>
        <w:t>https://pirkimai.eviesiejipirkimai.lt</w:t>
      </w:r>
      <w:r w:rsidR="004A792C" w:rsidRPr="004A792C">
        <w:rPr>
          <w:rFonts w:asciiTheme="minorBidi" w:eastAsiaTheme="minorHAnsi" w:hAnsiTheme="minorBidi" w:cstheme="minorBidi"/>
          <w:sz w:val="22"/>
          <w:szCs w:val="22"/>
          <w:lang w:val="en-US" w:eastAsia="en-US"/>
        </w:rPr>
        <w:t xml:space="preserve">). </w:t>
      </w:r>
    </w:p>
    <w:p w14:paraId="3034E627" w14:textId="20ED651C" w:rsidR="004A792C" w:rsidRPr="004A792C" w:rsidRDefault="004A792C" w:rsidP="004A792C">
      <w:pPr>
        <w:autoSpaceDE w:val="0"/>
        <w:autoSpaceDN w:val="0"/>
        <w:adjustRightInd w:val="0"/>
        <w:jc w:val="both"/>
        <w:rPr>
          <w:rFonts w:asciiTheme="minorBidi" w:eastAsiaTheme="minorHAnsi" w:hAnsiTheme="minorBidi" w:cstheme="minorBidi"/>
          <w:sz w:val="22"/>
          <w:szCs w:val="22"/>
          <w:lang w:val="en-US" w:eastAsia="en-US"/>
        </w:rPr>
      </w:pPr>
      <w:r>
        <w:rPr>
          <w:rFonts w:asciiTheme="minorBidi" w:eastAsiaTheme="minorHAnsi" w:hAnsiTheme="minorBidi" w:cstheme="minorBidi"/>
          <w:sz w:val="22"/>
          <w:szCs w:val="22"/>
          <w:lang w:val="en-US" w:eastAsia="en-US"/>
        </w:rPr>
        <w:t>8</w:t>
      </w:r>
      <w:r w:rsidRPr="004A792C">
        <w:rPr>
          <w:rFonts w:asciiTheme="minorBidi" w:eastAsiaTheme="minorHAnsi" w:hAnsiTheme="minorBidi" w:cstheme="minorBidi"/>
          <w:sz w:val="22"/>
          <w:szCs w:val="22"/>
          <w:lang w:val="en-US" w:eastAsia="en-US"/>
        </w:rPr>
        <w:t xml:space="preserve">.7. Documents comprising the </w:t>
      </w:r>
      <w:r w:rsidR="00BE62A0">
        <w:rPr>
          <w:rFonts w:asciiTheme="minorBidi" w:eastAsiaTheme="minorHAnsi" w:hAnsiTheme="minorBidi" w:cstheme="minorBidi"/>
          <w:sz w:val="22"/>
          <w:szCs w:val="22"/>
          <w:lang w:val="en-US" w:eastAsia="en-US"/>
        </w:rPr>
        <w:t>tender</w:t>
      </w:r>
      <w:r w:rsidRPr="004A792C">
        <w:rPr>
          <w:rFonts w:asciiTheme="minorBidi" w:eastAsiaTheme="minorHAnsi" w:hAnsiTheme="minorBidi" w:cstheme="minorBidi"/>
          <w:sz w:val="22"/>
          <w:szCs w:val="22"/>
          <w:lang w:val="en-US" w:eastAsia="en-US"/>
        </w:rPr>
        <w:t xml:space="preserve"> must be submitted in electronic format, i.e. directly generated by electronic means or as digital copies of documents. The submitted documents or digital copies of documents must be accessible using non-discriminating and publicly available formats of data files (e.g. .doc, .pdf, .jpeg). The </w:t>
      </w:r>
      <w:r w:rsidR="003406C7">
        <w:rPr>
          <w:rFonts w:asciiTheme="minorBidi" w:eastAsiaTheme="minorHAnsi" w:hAnsiTheme="minorBidi" w:cstheme="minorBidi"/>
          <w:sz w:val="22"/>
          <w:szCs w:val="22"/>
          <w:lang w:val="en-US" w:eastAsia="en-US"/>
        </w:rPr>
        <w:t>Contracting</w:t>
      </w:r>
      <w:r w:rsidRPr="004A792C">
        <w:rPr>
          <w:rFonts w:asciiTheme="minorBidi" w:eastAsiaTheme="minorHAnsi" w:hAnsiTheme="minorBidi" w:cstheme="minorBidi"/>
          <w:sz w:val="22"/>
          <w:szCs w:val="22"/>
          <w:lang w:val="en-US" w:eastAsia="en-US"/>
        </w:rPr>
        <w:t xml:space="preserve"> authority shall retain the right to require the submission of original documents. </w:t>
      </w:r>
    </w:p>
    <w:p w14:paraId="6480483D" w14:textId="77777777" w:rsidR="004A792C" w:rsidRDefault="00A13737" w:rsidP="004A792C">
      <w:pPr>
        <w:autoSpaceDE w:val="0"/>
        <w:autoSpaceDN w:val="0"/>
        <w:adjustRightInd w:val="0"/>
        <w:jc w:val="both"/>
        <w:rPr>
          <w:rFonts w:asciiTheme="minorBidi" w:eastAsiaTheme="minorHAnsi" w:hAnsiTheme="minorBidi" w:cstheme="minorBidi"/>
          <w:color w:val="000000"/>
          <w:sz w:val="22"/>
          <w:szCs w:val="22"/>
          <w:lang w:val="en-US" w:eastAsia="en-US"/>
        </w:rPr>
      </w:pPr>
      <w:r w:rsidRPr="00EE0F8F">
        <w:rPr>
          <w:rFonts w:asciiTheme="minorBidi" w:eastAsiaTheme="minorHAnsi" w:hAnsiTheme="minorBidi" w:cstheme="minorBidi"/>
          <w:color w:val="000000"/>
          <w:sz w:val="22"/>
          <w:szCs w:val="22"/>
          <w:lang w:val="lt-LT" w:eastAsia="en-US"/>
        </w:rPr>
        <w:t>8.</w:t>
      </w:r>
      <w:r w:rsidR="00B049BB" w:rsidRPr="00EE0F8F">
        <w:rPr>
          <w:rFonts w:asciiTheme="minorBidi" w:eastAsiaTheme="minorHAnsi" w:hAnsiTheme="minorBidi" w:cstheme="minorBidi"/>
          <w:color w:val="000000"/>
          <w:sz w:val="22"/>
          <w:szCs w:val="22"/>
          <w:lang w:val="lt-LT" w:eastAsia="en-US"/>
        </w:rPr>
        <w:t>8</w:t>
      </w:r>
      <w:r w:rsidRPr="00EE0F8F">
        <w:rPr>
          <w:rFonts w:asciiTheme="minorBidi" w:eastAsiaTheme="minorHAnsi" w:hAnsiTheme="minorBidi" w:cstheme="minorBidi"/>
          <w:color w:val="000000"/>
          <w:sz w:val="22"/>
          <w:szCs w:val="22"/>
          <w:lang w:val="lt-LT" w:eastAsia="en-US"/>
        </w:rPr>
        <w:t xml:space="preserve">. </w:t>
      </w:r>
      <w:r w:rsidR="004A792C" w:rsidRPr="004A792C">
        <w:rPr>
          <w:rFonts w:asciiTheme="minorBidi" w:eastAsiaTheme="minorHAnsi" w:hAnsiTheme="minorBidi" w:cstheme="minorBidi"/>
          <w:color w:val="000000"/>
          <w:sz w:val="22"/>
          <w:szCs w:val="22"/>
          <w:lang w:val="en-US" w:eastAsia="en-US"/>
        </w:rPr>
        <w:t xml:space="preserve">Hereafter in this text, the word ‘copy’ shall be understood as a digital copy of a document. </w:t>
      </w:r>
    </w:p>
    <w:p w14:paraId="2B35B260" w14:textId="60418265" w:rsidR="004A792C" w:rsidRDefault="004A792C" w:rsidP="004A792C">
      <w:pPr>
        <w:autoSpaceDE w:val="0"/>
        <w:autoSpaceDN w:val="0"/>
        <w:adjustRightInd w:val="0"/>
        <w:jc w:val="both"/>
        <w:rPr>
          <w:rFonts w:asciiTheme="minorBidi" w:eastAsiaTheme="minorHAnsi" w:hAnsiTheme="minorBidi" w:cstheme="minorBidi"/>
          <w:color w:val="000000"/>
          <w:sz w:val="22"/>
          <w:szCs w:val="22"/>
          <w:lang w:val="en-US" w:eastAsia="en-US"/>
        </w:rPr>
      </w:pPr>
      <w:r>
        <w:rPr>
          <w:rFonts w:asciiTheme="minorBidi" w:eastAsiaTheme="minorHAnsi" w:hAnsiTheme="minorBidi" w:cstheme="minorBidi"/>
          <w:color w:val="000000"/>
          <w:sz w:val="22"/>
          <w:szCs w:val="22"/>
          <w:lang w:val="en-US" w:eastAsia="en-US"/>
        </w:rPr>
        <w:t>8</w:t>
      </w:r>
      <w:r w:rsidRPr="004A792C">
        <w:rPr>
          <w:rFonts w:asciiTheme="minorBidi" w:eastAsiaTheme="minorHAnsi" w:hAnsiTheme="minorBidi" w:cstheme="minorBidi"/>
          <w:color w:val="000000"/>
          <w:sz w:val="22"/>
          <w:szCs w:val="22"/>
          <w:lang w:val="en-US" w:eastAsia="en-US"/>
        </w:rPr>
        <w:t xml:space="preserve">.9. It shall be strongly recommended that the name of each digital file comprising the </w:t>
      </w:r>
      <w:r w:rsidR="00362A87">
        <w:rPr>
          <w:rFonts w:asciiTheme="minorBidi" w:eastAsiaTheme="minorHAnsi" w:hAnsiTheme="minorBidi" w:cstheme="minorBidi"/>
          <w:color w:val="000000"/>
          <w:sz w:val="22"/>
          <w:szCs w:val="22"/>
          <w:lang w:val="en-US" w:eastAsia="en-US"/>
        </w:rPr>
        <w:t>tender</w:t>
      </w:r>
      <w:r w:rsidRPr="004A792C">
        <w:rPr>
          <w:rFonts w:asciiTheme="minorBidi" w:eastAsiaTheme="minorHAnsi" w:hAnsiTheme="minorBidi" w:cstheme="minorBidi"/>
          <w:color w:val="000000"/>
          <w:sz w:val="22"/>
          <w:szCs w:val="22"/>
          <w:lang w:val="en-US" w:eastAsia="en-US"/>
        </w:rPr>
        <w:t xml:space="preserve"> should clearly specify the full titles of documents enclosed in the file and number all documents of the </w:t>
      </w:r>
      <w:r w:rsidR="00362A87">
        <w:rPr>
          <w:rFonts w:asciiTheme="minorBidi" w:eastAsiaTheme="minorHAnsi" w:hAnsiTheme="minorBidi" w:cstheme="minorBidi"/>
          <w:color w:val="000000"/>
          <w:sz w:val="22"/>
          <w:szCs w:val="22"/>
          <w:lang w:val="en-US" w:eastAsia="en-US"/>
        </w:rPr>
        <w:t>tender</w:t>
      </w:r>
      <w:r w:rsidRPr="004A792C">
        <w:rPr>
          <w:rFonts w:asciiTheme="minorBidi" w:eastAsiaTheme="minorHAnsi" w:hAnsiTheme="minorBidi" w:cstheme="minorBidi"/>
          <w:color w:val="000000"/>
          <w:sz w:val="22"/>
          <w:szCs w:val="22"/>
          <w:lang w:val="en-US" w:eastAsia="en-US"/>
        </w:rPr>
        <w:t xml:space="preserve"> in sequence. </w:t>
      </w:r>
    </w:p>
    <w:p w14:paraId="4738AEAE" w14:textId="03F049FE" w:rsidR="004A792C" w:rsidRPr="004A792C" w:rsidRDefault="004A792C" w:rsidP="004A792C">
      <w:pPr>
        <w:autoSpaceDE w:val="0"/>
        <w:autoSpaceDN w:val="0"/>
        <w:adjustRightInd w:val="0"/>
        <w:jc w:val="both"/>
        <w:rPr>
          <w:rFonts w:asciiTheme="minorBidi" w:eastAsiaTheme="minorHAnsi" w:hAnsiTheme="minorBidi" w:cstheme="minorBidi"/>
          <w:color w:val="000000"/>
          <w:sz w:val="22"/>
          <w:szCs w:val="22"/>
          <w:lang w:val="en-US" w:eastAsia="en-US"/>
        </w:rPr>
      </w:pPr>
      <w:r>
        <w:rPr>
          <w:rFonts w:asciiTheme="minorBidi" w:eastAsiaTheme="minorHAnsi" w:hAnsiTheme="minorBidi" w:cstheme="minorBidi"/>
          <w:color w:val="000000"/>
          <w:sz w:val="22"/>
          <w:szCs w:val="22"/>
          <w:lang w:val="en-US" w:eastAsia="en-US"/>
        </w:rPr>
        <w:t>8</w:t>
      </w:r>
      <w:r w:rsidRPr="004A792C">
        <w:rPr>
          <w:rFonts w:asciiTheme="minorBidi" w:eastAsiaTheme="minorHAnsi" w:hAnsiTheme="minorBidi" w:cstheme="minorBidi"/>
          <w:color w:val="000000"/>
          <w:sz w:val="22"/>
          <w:szCs w:val="22"/>
          <w:lang w:val="en-US" w:eastAsia="en-US"/>
        </w:rPr>
        <w:t xml:space="preserve">.10. By submitting the </w:t>
      </w:r>
      <w:r w:rsidR="002A0095">
        <w:rPr>
          <w:rFonts w:asciiTheme="minorBidi" w:eastAsiaTheme="minorHAnsi" w:hAnsiTheme="minorBidi" w:cstheme="minorBidi"/>
          <w:color w:val="000000"/>
          <w:sz w:val="22"/>
          <w:szCs w:val="22"/>
          <w:lang w:val="en-US" w:eastAsia="en-US"/>
        </w:rPr>
        <w:t>tenders</w:t>
      </w:r>
      <w:r w:rsidRPr="004A792C">
        <w:rPr>
          <w:rFonts w:asciiTheme="minorBidi" w:eastAsiaTheme="minorHAnsi" w:hAnsiTheme="minorBidi" w:cstheme="minorBidi"/>
          <w:color w:val="000000"/>
          <w:sz w:val="22"/>
          <w:szCs w:val="22"/>
          <w:lang w:val="en-US" w:eastAsia="en-US"/>
        </w:rPr>
        <w:t xml:space="preserve">, the </w:t>
      </w:r>
      <w:r w:rsidR="002A0095">
        <w:rPr>
          <w:rFonts w:asciiTheme="minorBidi" w:eastAsiaTheme="minorHAnsi" w:hAnsiTheme="minorBidi" w:cstheme="minorBidi"/>
          <w:color w:val="000000"/>
          <w:sz w:val="22"/>
          <w:szCs w:val="22"/>
          <w:lang w:val="en-US" w:eastAsia="en-US"/>
        </w:rPr>
        <w:t>S</w:t>
      </w:r>
      <w:r w:rsidRPr="004A792C">
        <w:rPr>
          <w:rFonts w:asciiTheme="minorBidi" w:eastAsiaTheme="minorHAnsi" w:hAnsiTheme="minorBidi" w:cstheme="minorBidi"/>
          <w:color w:val="000000"/>
          <w:sz w:val="22"/>
          <w:szCs w:val="22"/>
          <w:lang w:val="en-US" w:eastAsia="en-US"/>
        </w:rPr>
        <w:t xml:space="preserve">uppliers shall confirm that their </w:t>
      </w:r>
      <w:r w:rsidR="002A0095">
        <w:rPr>
          <w:rFonts w:asciiTheme="minorBidi" w:eastAsiaTheme="minorHAnsi" w:hAnsiTheme="minorBidi" w:cstheme="minorBidi"/>
          <w:color w:val="000000"/>
          <w:sz w:val="22"/>
          <w:szCs w:val="22"/>
          <w:lang w:val="en-US" w:eastAsia="en-US"/>
        </w:rPr>
        <w:t>proposals</w:t>
      </w:r>
      <w:r w:rsidRPr="004A792C">
        <w:rPr>
          <w:rFonts w:asciiTheme="minorBidi" w:eastAsiaTheme="minorHAnsi" w:hAnsiTheme="minorBidi" w:cstheme="minorBidi"/>
          <w:color w:val="000000"/>
          <w:sz w:val="22"/>
          <w:szCs w:val="22"/>
          <w:lang w:val="en-US" w:eastAsia="en-US"/>
        </w:rPr>
        <w:t xml:space="preserve"> and all information provided therein are correct, correspond to reality and cover everything that is necessary for the full and proper implementation of the </w:t>
      </w:r>
      <w:r w:rsidR="002A0095">
        <w:rPr>
          <w:rFonts w:asciiTheme="minorBidi" w:eastAsiaTheme="minorHAnsi" w:hAnsiTheme="minorBidi" w:cstheme="minorBidi"/>
          <w:color w:val="000000"/>
          <w:sz w:val="22"/>
          <w:szCs w:val="22"/>
          <w:lang w:val="en-US" w:eastAsia="en-US"/>
        </w:rPr>
        <w:t>C</w:t>
      </w:r>
      <w:r w:rsidRPr="004A792C">
        <w:rPr>
          <w:rFonts w:asciiTheme="minorBidi" w:eastAsiaTheme="minorHAnsi" w:hAnsiTheme="minorBidi" w:cstheme="minorBidi"/>
          <w:color w:val="000000"/>
          <w:sz w:val="22"/>
          <w:szCs w:val="22"/>
          <w:lang w:val="en-US" w:eastAsia="en-US"/>
        </w:rPr>
        <w:t xml:space="preserve">ontract. </w:t>
      </w:r>
    </w:p>
    <w:p w14:paraId="00D628E8" w14:textId="64921E8D" w:rsidR="005C7B26" w:rsidRPr="00EE0F8F" w:rsidRDefault="005C7B26" w:rsidP="004A792C">
      <w:pPr>
        <w:autoSpaceDE w:val="0"/>
        <w:autoSpaceDN w:val="0"/>
        <w:adjustRightInd w:val="0"/>
        <w:jc w:val="both"/>
        <w:rPr>
          <w:rFonts w:asciiTheme="minorBidi" w:eastAsiaTheme="minorHAnsi" w:hAnsiTheme="minorBidi" w:cstheme="minorBidi"/>
          <w:color w:val="000000"/>
          <w:sz w:val="22"/>
          <w:szCs w:val="22"/>
          <w:lang w:val="lt-LT" w:eastAsia="en-US"/>
        </w:rPr>
      </w:pPr>
    </w:p>
    <w:p w14:paraId="21383705" w14:textId="760C6BAB" w:rsidR="00A13737" w:rsidRPr="00305F2C" w:rsidRDefault="00A13737" w:rsidP="00305F2C">
      <w:pPr>
        <w:autoSpaceDE w:val="0"/>
        <w:autoSpaceDN w:val="0"/>
        <w:adjustRightInd w:val="0"/>
        <w:jc w:val="both"/>
        <w:rPr>
          <w:rFonts w:asciiTheme="minorBidi" w:eastAsiaTheme="minorHAnsi" w:hAnsiTheme="minorBidi" w:cstheme="minorBidi"/>
          <w:b/>
          <w:bCs/>
          <w:color w:val="000000"/>
          <w:sz w:val="22"/>
          <w:szCs w:val="22"/>
          <w:lang w:val="en-US" w:eastAsia="en-US"/>
        </w:rPr>
      </w:pPr>
      <w:r w:rsidRPr="00EE0F8F">
        <w:rPr>
          <w:rFonts w:asciiTheme="minorBidi" w:eastAsiaTheme="minorHAnsi" w:hAnsiTheme="minorBidi" w:cstheme="minorBidi"/>
          <w:b/>
          <w:bCs/>
          <w:color w:val="000000"/>
          <w:sz w:val="22"/>
          <w:szCs w:val="22"/>
          <w:lang w:val="lt-LT" w:eastAsia="en-US"/>
        </w:rPr>
        <w:t xml:space="preserve">9. </w:t>
      </w:r>
      <w:r w:rsidR="00305F2C" w:rsidRPr="00305F2C">
        <w:rPr>
          <w:rFonts w:asciiTheme="minorBidi" w:eastAsiaTheme="minorHAnsi" w:hAnsiTheme="minorBidi" w:cstheme="minorBidi"/>
          <w:b/>
          <w:bCs/>
          <w:color w:val="000000"/>
          <w:sz w:val="22"/>
          <w:szCs w:val="22"/>
          <w:lang w:val="en-US" w:eastAsia="en-US"/>
        </w:rPr>
        <w:t xml:space="preserve">Encryption of </w:t>
      </w:r>
      <w:r w:rsidR="002A0095">
        <w:rPr>
          <w:rFonts w:asciiTheme="minorBidi" w:eastAsiaTheme="minorHAnsi" w:hAnsiTheme="minorBidi" w:cstheme="minorBidi"/>
          <w:b/>
          <w:bCs/>
          <w:color w:val="000000"/>
          <w:sz w:val="22"/>
          <w:szCs w:val="22"/>
          <w:lang w:val="en-US" w:eastAsia="en-US"/>
        </w:rPr>
        <w:t>Tenders</w:t>
      </w:r>
    </w:p>
    <w:p w14:paraId="501C01B9" w14:textId="70398691" w:rsidR="002D324C" w:rsidRPr="00305F2C" w:rsidRDefault="005C7B26" w:rsidP="00305F2C">
      <w:pPr>
        <w:autoSpaceDE w:val="0"/>
        <w:autoSpaceDN w:val="0"/>
        <w:adjustRightInd w:val="0"/>
        <w:jc w:val="both"/>
        <w:rPr>
          <w:rFonts w:asciiTheme="minorBidi" w:eastAsiaTheme="minorHAnsi" w:hAnsiTheme="minorBidi" w:cstheme="minorBidi"/>
          <w:color w:val="000000"/>
          <w:sz w:val="22"/>
          <w:szCs w:val="22"/>
          <w:lang w:val="en-US" w:eastAsia="en-US"/>
        </w:rPr>
      </w:pPr>
      <w:r w:rsidRPr="00EE0F8F">
        <w:rPr>
          <w:rFonts w:asciiTheme="minorBidi" w:eastAsiaTheme="minorHAnsi" w:hAnsiTheme="minorBidi" w:cstheme="minorBidi"/>
          <w:color w:val="000000"/>
          <w:sz w:val="22"/>
          <w:szCs w:val="22"/>
          <w:lang w:val="lt-LT" w:eastAsia="en-US"/>
        </w:rPr>
        <w:t xml:space="preserve">9.1. </w:t>
      </w:r>
      <w:r w:rsidR="00305F2C" w:rsidRPr="00305F2C">
        <w:rPr>
          <w:rFonts w:asciiTheme="minorBidi" w:eastAsiaTheme="minorHAnsi" w:hAnsiTheme="minorBidi" w:cstheme="minorBidi"/>
          <w:color w:val="000000"/>
          <w:sz w:val="22"/>
          <w:szCs w:val="22"/>
          <w:lang w:val="en-US" w:eastAsia="en-US"/>
        </w:rPr>
        <w:t xml:space="preserve">The Supplier shall have the opportunity to ensure the security of their </w:t>
      </w:r>
      <w:r w:rsidR="00D21A6A">
        <w:rPr>
          <w:rFonts w:asciiTheme="minorBidi" w:eastAsiaTheme="minorHAnsi" w:hAnsiTheme="minorBidi" w:cstheme="minorBidi"/>
          <w:color w:val="000000"/>
          <w:sz w:val="22"/>
          <w:szCs w:val="22"/>
          <w:lang w:val="en-US" w:eastAsia="en-US"/>
        </w:rPr>
        <w:t>tender</w:t>
      </w:r>
      <w:r w:rsidR="00305F2C" w:rsidRPr="00305F2C">
        <w:rPr>
          <w:rFonts w:asciiTheme="minorBidi" w:eastAsiaTheme="minorHAnsi" w:hAnsiTheme="minorBidi" w:cstheme="minorBidi"/>
          <w:color w:val="000000"/>
          <w:sz w:val="22"/>
          <w:szCs w:val="22"/>
          <w:lang w:val="en-US" w:eastAsia="en-US"/>
        </w:rPr>
        <w:t xml:space="preserve"> and encrypt the document containing the price or the entire </w:t>
      </w:r>
      <w:r w:rsidR="00D21A6A">
        <w:rPr>
          <w:rFonts w:asciiTheme="minorBidi" w:eastAsiaTheme="minorHAnsi" w:hAnsiTheme="minorBidi" w:cstheme="minorBidi"/>
          <w:color w:val="000000"/>
          <w:sz w:val="22"/>
          <w:szCs w:val="22"/>
          <w:lang w:val="en-US" w:eastAsia="en-US"/>
        </w:rPr>
        <w:t>proposal</w:t>
      </w:r>
      <w:r w:rsidR="00305F2C" w:rsidRPr="00305F2C">
        <w:rPr>
          <w:rFonts w:asciiTheme="minorBidi" w:eastAsiaTheme="minorHAnsi" w:hAnsiTheme="minorBidi" w:cstheme="minorBidi"/>
          <w:color w:val="000000"/>
          <w:sz w:val="22"/>
          <w:szCs w:val="22"/>
          <w:lang w:val="en-US" w:eastAsia="en-US"/>
        </w:rPr>
        <w:t xml:space="preserve">, which is located within the indicated price document. </w:t>
      </w:r>
    </w:p>
    <w:p w14:paraId="37C72058" w14:textId="4C2D9EB9" w:rsidR="00305F2C" w:rsidRDefault="005C7B26" w:rsidP="00305F2C">
      <w:pPr>
        <w:autoSpaceDE w:val="0"/>
        <w:autoSpaceDN w:val="0"/>
        <w:adjustRightInd w:val="0"/>
        <w:jc w:val="both"/>
        <w:rPr>
          <w:rFonts w:asciiTheme="minorBidi" w:eastAsiaTheme="minorHAnsi" w:hAnsiTheme="minorBidi" w:cstheme="minorBidi"/>
          <w:color w:val="000000"/>
          <w:sz w:val="22"/>
          <w:szCs w:val="22"/>
          <w:lang w:val="en-US" w:eastAsia="en-US"/>
        </w:rPr>
      </w:pPr>
      <w:r w:rsidRPr="00EE0F8F">
        <w:rPr>
          <w:rFonts w:asciiTheme="minorBidi" w:eastAsiaTheme="minorHAnsi" w:hAnsiTheme="minorBidi" w:cstheme="minorBidi"/>
          <w:color w:val="000000"/>
          <w:sz w:val="22"/>
          <w:szCs w:val="22"/>
          <w:lang w:val="lt-LT" w:eastAsia="en-US"/>
        </w:rPr>
        <w:t xml:space="preserve">9.2. </w:t>
      </w:r>
      <w:r w:rsidR="00305F2C" w:rsidRPr="00305F2C">
        <w:rPr>
          <w:rFonts w:asciiTheme="minorBidi" w:eastAsiaTheme="minorHAnsi" w:hAnsiTheme="minorBidi" w:cstheme="minorBidi"/>
          <w:color w:val="000000"/>
          <w:sz w:val="22"/>
          <w:szCs w:val="22"/>
          <w:lang w:val="en-US" w:eastAsia="en-US"/>
        </w:rPr>
        <w:t xml:space="preserve">The Supplier wishing to encrypt the document containing the price or the entire </w:t>
      </w:r>
      <w:r w:rsidR="00D21A6A">
        <w:rPr>
          <w:rFonts w:asciiTheme="minorBidi" w:eastAsiaTheme="minorHAnsi" w:hAnsiTheme="minorBidi" w:cstheme="minorBidi"/>
          <w:color w:val="000000"/>
          <w:sz w:val="22"/>
          <w:szCs w:val="22"/>
          <w:lang w:val="en-US" w:eastAsia="en-US"/>
        </w:rPr>
        <w:t>proposal</w:t>
      </w:r>
      <w:r w:rsidR="00305F2C" w:rsidRPr="00305F2C">
        <w:rPr>
          <w:rFonts w:asciiTheme="minorBidi" w:eastAsiaTheme="minorHAnsi" w:hAnsiTheme="minorBidi" w:cstheme="minorBidi"/>
          <w:color w:val="000000"/>
          <w:sz w:val="22"/>
          <w:szCs w:val="22"/>
          <w:lang w:val="en-US" w:eastAsia="en-US"/>
        </w:rPr>
        <w:t xml:space="preserve"> document with the indicated price must use the free software 7-ZIP, which uses the AES-256 </w:t>
      </w:r>
      <w:r w:rsidR="00305F2C" w:rsidRPr="00305F2C">
        <w:rPr>
          <w:rFonts w:asciiTheme="minorBidi" w:eastAsiaTheme="minorHAnsi" w:hAnsiTheme="minorBidi" w:cstheme="minorBidi"/>
          <w:color w:val="000000"/>
          <w:sz w:val="22"/>
          <w:szCs w:val="22"/>
          <w:lang w:val="en-US" w:eastAsia="en-US"/>
        </w:rPr>
        <w:lastRenderedPageBreak/>
        <w:t xml:space="preserve">standard encoding algorithm. The encoded document must be generated in a ZIP format. The Supplier deciding to submit an encrypted price </w:t>
      </w:r>
      <w:r w:rsidR="00D21A6A">
        <w:rPr>
          <w:rFonts w:asciiTheme="minorBidi" w:eastAsiaTheme="minorHAnsi" w:hAnsiTheme="minorBidi" w:cstheme="minorBidi"/>
          <w:color w:val="000000"/>
          <w:sz w:val="22"/>
          <w:szCs w:val="22"/>
          <w:lang w:val="en-US" w:eastAsia="en-US"/>
        </w:rPr>
        <w:t>proposal</w:t>
      </w:r>
      <w:r w:rsidR="00305F2C" w:rsidRPr="00305F2C">
        <w:rPr>
          <w:rFonts w:asciiTheme="minorBidi" w:eastAsiaTheme="minorHAnsi" w:hAnsiTheme="minorBidi" w:cstheme="minorBidi"/>
          <w:color w:val="000000"/>
          <w:sz w:val="22"/>
          <w:szCs w:val="22"/>
          <w:lang w:val="en-US" w:eastAsia="en-US"/>
        </w:rPr>
        <w:t xml:space="preserve"> shall: </w:t>
      </w:r>
    </w:p>
    <w:p w14:paraId="4F67924D" w14:textId="67D9970A" w:rsidR="00305F2C" w:rsidRDefault="00305F2C" w:rsidP="00305F2C">
      <w:pPr>
        <w:autoSpaceDE w:val="0"/>
        <w:autoSpaceDN w:val="0"/>
        <w:adjustRightInd w:val="0"/>
        <w:jc w:val="both"/>
        <w:rPr>
          <w:rFonts w:asciiTheme="minorBidi" w:eastAsiaTheme="minorHAnsi" w:hAnsiTheme="minorBidi" w:cstheme="minorBidi"/>
          <w:color w:val="000000"/>
          <w:sz w:val="22"/>
          <w:szCs w:val="22"/>
          <w:lang w:val="en-US" w:eastAsia="en-US"/>
        </w:rPr>
      </w:pPr>
      <w:r>
        <w:rPr>
          <w:rFonts w:asciiTheme="minorBidi" w:eastAsiaTheme="minorHAnsi" w:hAnsiTheme="minorBidi" w:cstheme="minorBidi"/>
          <w:color w:val="000000"/>
          <w:sz w:val="22"/>
          <w:szCs w:val="22"/>
          <w:lang w:val="en-US" w:eastAsia="en-US"/>
        </w:rPr>
        <w:t>9.2</w:t>
      </w:r>
      <w:r w:rsidRPr="00305F2C">
        <w:rPr>
          <w:rFonts w:asciiTheme="minorBidi" w:eastAsiaTheme="minorHAnsi" w:hAnsiTheme="minorBidi" w:cstheme="minorBidi"/>
          <w:color w:val="000000"/>
          <w:sz w:val="22"/>
          <w:szCs w:val="22"/>
          <w:lang w:val="en-US" w:eastAsia="en-US"/>
        </w:rPr>
        <w:t xml:space="preserve">.1. </w:t>
      </w:r>
      <w:proofErr w:type="gramStart"/>
      <w:r w:rsidRPr="00305F2C">
        <w:rPr>
          <w:rFonts w:asciiTheme="minorBidi" w:eastAsiaTheme="minorHAnsi" w:hAnsiTheme="minorBidi" w:cstheme="minorBidi"/>
          <w:color w:val="000000"/>
          <w:sz w:val="22"/>
          <w:szCs w:val="22"/>
          <w:u w:val="single"/>
          <w:lang w:val="en-US" w:eastAsia="en-US"/>
        </w:rPr>
        <w:t>before</w:t>
      </w:r>
      <w:proofErr w:type="gramEnd"/>
      <w:r w:rsidRPr="00305F2C">
        <w:rPr>
          <w:rFonts w:asciiTheme="minorBidi" w:eastAsiaTheme="minorHAnsi" w:hAnsiTheme="minorBidi" w:cstheme="minorBidi"/>
          <w:color w:val="000000"/>
          <w:sz w:val="22"/>
          <w:szCs w:val="22"/>
          <w:u w:val="single"/>
          <w:lang w:val="en-US" w:eastAsia="en-US"/>
        </w:rPr>
        <w:t xml:space="preserve"> expiry of the deadline for submission of </w:t>
      </w:r>
      <w:r w:rsidR="00D21A6A">
        <w:rPr>
          <w:rFonts w:asciiTheme="minorBidi" w:eastAsiaTheme="minorHAnsi" w:hAnsiTheme="minorBidi" w:cstheme="minorBidi"/>
          <w:color w:val="000000"/>
          <w:sz w:val="22"/>
          <w:szCs w:val="22"/>
          <w:u w:val="single"/>
          <w:lang w:val="en-US" w:eastAsia="en-US"/>
        </w:rPr>
        <w:t>tenders</w:t>
      </w:r>
      <w:r w:rsidRPr="00305F2C">
        <w:rPr>
          <w:rFonts w:asciiTheme="minorBidi" w:eastAsiaTheme="minorHAnsi" w:hAnsiTheme="minorBidi" w:cstheme="minorBidi"/>
          <w:color w:val="000000"/>
          <w:sz w:val="22"/>
          <w:szCs w:val="22"/>
          <w:u w:val="single"/>
          <w:lang w:val="en-US" w:eastAsia="en-US"/>
        </w:rPr>
        <w:t xml:space="preserve"> indicated in the PD</w:t>
      </w:r>
      <w:r w:rsidRPr="00305F2C">
        <w:rPr>
          <w:rFonts w:asciiTheme="minorBidi" w:eastAsiaTheme="minorHAnsi" w:hAnsiTheme="minorBidi" w:cstheme="minorBidi"/>
          <w:color w:val="000000"/>
          <w:sz w:val="22"/>
          <w:szCs w:val="22"/>
          <w:lang w:val="en-US" w:eastAsia="en-US"/>
        </w:rPr>
        <w:t xml:space="preserve">, by means of the CPP IS, submit the encrypted </w:t>
      </w:r>
      <w:r w:rsidR="00D21A6A">
        <w:rPr>
          <w:rFonts w:asciiTheme="minorBidi" w:eastAsiaTheme="minorHAnsi" w:hAnsiTheme="minorBidi" w:cstheme="minorBidi"/>
          <w:color w:val="000000"/>
          <w:sz w:val="22"/>
          <w:szCs w:val="22"/>
          <w:lang w:val="en-US" w:eastAsia="en-US"/>
        </w:rPr>
        <w:t>tender</w:t>
      </w:r>
      <w:r w:rsidRPr="00305F2C">
        <w:rPr>
          <w:rFonts w:asciiTheme="minorBidi" w:eastAsiaTheme="minorHAnsi" w:hAnsiTheme="minorBidi" w:cstheme="minorBidi"/>
          <w:color w:val="000000"/>
          <w:sz w:val="22"/>
          <w:szCs w:val="22"/>
          <w:lang w:val="en-US" w:eastAsia="en-US"/>
        </w:rPr>
        <w:t xml:space="preserve"> (the encrypted </w:t>
      </w:r>
      <w:r w:rsidR="00D21A6A">
        <w:rPr>
          <w:rFonts w:asciiTheme="minorBidi" w:eastAsiaTheme="minorHAnsi" w:hAnsiTheme="minorBidi" w:cstheme="minorBidi"/>
          <w:color w:val="000000"/>
          <w:sz w:val="22"/>
          <w:szCs w:val="22"/>
          <w:lang w:val="en-US" w:eastAsia="en-US"/>
        </w:rPr>
        <w:t>tender</w:t>
      </w:r>
      <w:r w:rsidRPr="00305F2C">
        <w:rPr>
          <w:rFonts w:asciiTheme="minorBidi" w:eastAsiaTheme="minorHAnsi" w:hAnsiTheme="minorBidi" w:cstheme="minorBidi"/>
          <w:color w:val="000000"/>
          <w:sz w:val="22"/>
          <w:szCs w:val="22"/>
          <w:lang w:val="en-US" w:eastAsia="en-US"/>
        </w:rPr>
        <w:t xml:space="preserve"> shall be either the full </w:t>
      </w:r>
      <w:r w:rsidR="00D21A6A">
        <w:rPr>
          <w:rFonts w:asciiTheme="minorBidi" w:eastAsiaTheme="minorHAnsi" w:hAnsiTheme="minorBidi" w:cstheme="minorBidi"/>
          <w:color w:val="000000"/>
          <w:sz w:val="22"/>
          <w:szCs w:val="22"/>
          <w:lang w:val="en-US" w:eastAsia="en-US"/>
        </w:rPr>
        <w:t>tender</w:t>
      </w:r>
      <w:r w:rsidRPr="00305F2C">
        <w:rPr>
          <w:rFonts w:asciiTheme="minorBidi" w:eastAsiaTheme="minorHAnsi" w:hAnsiTheme="minorBidi" w:cstheme="minorBidi"/>
          <w:color w:val="000000"/>
          <w:sz w:val="22"/>
          <w:szCs w:val="22"/>
          <w:lang w:val="en-US" w:eastAsia="en-US"/>
        </w:rPr>
        <w:t xml:space="preserve"> or the document of the </w:t>
      </w:r>
      <w:r w:rsidR="00D21A6A">
        <w:rPr>
          <w:rFonts w:asciiTheme="minorBidi" w:eastAsiaTheme="minorHAnsi" w:hAnsiTheme="minorBidi" w:cstheme="minorBidi"/>
          <w:color w:val="000000"/>
          <w:sz w:val="22"/>
          <w:szCs w:val="22"/>
          <w:lang w:val="en-US" w:eastAsia="en-US"/>
        </w:rPr>
        <w:t>proposal</w:t>
      </w:r>
      <w:r w:rsidRPr="00305F2C">
        <w:rPr>
          <w:rFonts w:asciiTheme="minorBidi" w:eastAsiaTheme="minorHAnsi" w:hAnsiTheme="minorBidi" w:cstheme="minorBidi"/>
          <w:color w:val="000000"/>
          <w:sz w:val="22"/>
          <w:szCs w:val="22"/>
          <w:lang w:val="en-US" w:eastAsia="en-US"/>
        </w:rPr>
        <w:t xml:space="preserve"> in which the price of the </w:t>
      </w:r>
      <w:r w:rsidR="009C7CD6">
        <w:rPr>
          <w:rFonts w:asciiTheme="minorBidi" w:eastAsiaTheme="minorHAnsi" w:hAnsiTheme="minorBidi" w:cstheme="minorBidi"/>
          <w:color w:val="000000"/>
          <w:sz w:val="22"/>
          <w:szCs w:val="22"/>
          <w:lang w:val="en-US" w:eastAsia="en-US"/>
        </w:rPr>
        <w:t>tender</w:t>
      </w:r>
      <w:r w:rsidRPr="00305F2C">
        <w:rPr>
          <w:rFonts w:asciiTheme="minorBidi" w:eastAsiaTheme="minorHAnsi" w:hAnsiTheme="minorBidi" w:cstheme="minorBidi"/>
          <w:color w:val="000000"/>
          <w:sz w:val="22"/>
          <w:szCs w:val="22"/>
          <w:lang w:val="en-US" w:eastAsia="en-US"/>
        </w:rPr>
        <w:t xml:space="preserve"> is specified). The </w:t>
      </w:r>
      <w:r w:rsidR="00D21A6A">
        <w:rPr>
          <w:rFonts w:asciiTheme="minorBidi" w:eastAsiaTheme="minorHAnsi" w:hAnsiTheme="minorBidi" w:cstheme="minorBidi"/>
          <w:color w:val="000000"/>
          <w:sz w:val="22"/>
          <w:szCs w:val="22"/>
          <w:lang w:val="en-US" w:eastAsia="en-US"/>
        </w:rPr>
        <w:t>tender</w:t>
      </w:r>
      <w:r w:rsidRPr="00305F2C">
        <w:rPr>
          <w:rFonts w:asciiTheme="minorBidi" w:eastAsiaTheme="minorHAnsi" w:hAnsiTheme="minorBidi" w:cstheme="minorBidi"/>
          <w:color w:val="000000"/>
          <w:sz w:val="22"/>
          <w:szCs w:val="22"/>
          <w:lang w:val="en-US" w:eastAsia="en-US"/>
        </w:rPr>
        <w:t xml:space="preserve"> encryption instruction is available on the internet website of the Public Procurement Office at </w:t>
      </w:r>
      <w:proofErr w:type="gramStart"/>
      <w:r w:rsidRPr="00305F2C">
        <w:rPr>
          <w:rFonts w:asciiTheme="minorBidi" w:eastAsiaTheme="minorHAnsi" w:hAnsiTheme="minorBidi" w:cstheme="minorBidi"/>
          <w:color w:val="000000"/>
          <w:sz w:val="22"/>
          <w:szCs w:val="22"/>
          <w:u w:val="single"/>
          <w:lang w:val="en-US" w:eastAsia="en-US"/>
        </w:rPr>
        <w:t>http://vpt.lrv.lt</w:t>
      </w:r>
      <w:r w:rsidRPr="00305F2C">
        <w:rPr>
          <w:rFonts w:asciiTheme="minorBidi" w:eastAsiaTheme="minorHAnsi" w:hAnsiTheme="minorBidi" w:cstheme="minorBidi"/>
          <w:color w:val="000000"/>
          <w:sz w:val="22"/>
          <w:szCs w:val="22"/>
          <w:lang w:val="en-US" w:eastAsia="en-US"/>
        </w:rPr>
        <w:t>;</w:t>
      </w:r>
      <w:proofErr w:type="gramEnd"/>
      <w:r w:rsidRPr="00305F2C">
        <w:rPr>
          <w:rFonts w:asciiTheme="minorBidi" w:eastAsiaTheme="minorHAnsi" w:hAnsiTheme="minorBidi" w:cstheme="minorBidi"/>
          <w:color w:val="000000"/>
          <w:sz w:val="22"/>
          <w:szCs w:val="22"/>
          <w:lang w:val="en-US" w:eastAsia="en-US"/>
        </w:rPr>
        <w:t xml:space="preserve"> </w:t>
      </w:r>
    </w:p>
    <w:p w14:paraId="22231768" w14:textId="2F1E244B" w:rsidR="00305F2C" w:rsidRDefault="00305F2C" w:rsidP="00305F2C">
      <w:pPr>
        <w:autoSpaceDE w:val="0"/>
        <w:autoSpaceDN w:val="0"/>
        <w:adjustRightInd w:val="0"/>
        <w:jc w:val="both"/>
        <w:rPr>
          <w:rFonts w:asciiTheme="minorBidi" w:eastAsiaTheme="minorHAnsi" w:hAnsiTheme="minorBidi" w:cstheme="minorBidi"/>
          <w:color w:val="000000"/>
          <w:sz w:val="22"/>
          <w:szCs w:val="22"/>
          <w:lang w:val="en-US" w:eastAsia="en-US"/>
        </w:rPr>
      </w:pPr>
      <w:r>
        <w:rPr>
          <w:rFonts w:asciiTheme="minorBidi" w:eastAsiaTheme="minorHAnsi" w:hAnsiTheme="minorBidi" w:cstheme="minorBidi"/>
          <w:color w:val="000000"/>
          <w:sz w:val="22"/>
          <w:szCs w:val="22"/>
          <w:lang w:val="en-US" w:eastAsia="en-US"/>
        </w:rPr>
        <w:t>9.2</w:t>
      </w:r>
      <w:r w:rsidRPr="00305F2C">
        <w:rPr>
          <w:rFonts w:asciiTheme="minorBidi" w:eastAsiaTheme="minorHAnsi" w:hAnsiTheme="minorBidi" w:cstheme="minorBidi"/>
          <w:color w:val="000000"/>
          <w:sz w:val="22"/>
          <w:szCs w:val="22"/>
          <w:lang w:val="en-US" w:eastAsia="en-US"/>
        </w:rPr>
        <w:t xml:space="preserve">.2. </w:t>
      </w:r>
      <w:proofErr w:type="gramStart"/>
      <w:r w:rsidRPr="00305F2C">
        <w:rPr>
          <w:rFonts w:asciiTheme="minorBidi" w:eastAsiaTheme="minorHAnsi" w:hAnsiTheme="minorBidi" w:cstheme="minorBidi"/>
          <w:color w:val="000000"/>
          <w:sz w:val="22"/>
          <w:szCs w:val="22"/>
          <w:u w:val="single"/>
          <w:lang w:val="en-US" w:eastAsia="en-US"/>
        </w:rPr>
        <w:t>before</w:t>
      </w:r>
      <w:proofErr w:type="gramEnd"/>
      <w:r w:rsidRPr="00305F2C">
        <w:rPr>
          <w:rFonts w:asciiTheme="minorBidi" w:eastAsiaTheme="minorHAnsi" w:hAnsiTheme="minorBidi" w:cstheme="minorBidi"/>
          <w:color w:val="000000"/>
          <w:sz w:val="22"/>
          <w:szCs w:val="22"/>
          <w:u w:val="single"/>
          <w:lang w:val="en-US" w:eastAsia="en-US"/>
        </w:rPr>
        <w:t xml:space="preserve"> the start of access to </w:t>
      </w:r>
      <w:r w:rsidR="00D21A6A">
        <w:rPr>
          <w:rFonts w:asciiTheme="minorBidi" w:eastAsiaTheme="minorHAnsi" w:hAnsiTheme="minorBidi" w:cstheme="minorBidi"/>
          <w:color w:val="000000"/>
          <w:sz w:val="22"/>
          <w:szCs w:val="22"/>
          <w:u w:val="single"/>
          <w:lang w:val="en-US" w:eastAsia="en-US"/>
        </w:rPr>
        <w:t>tender</w:t>
      </w:r>
      <w:r w:rsidRPr="00305F2C">
        <w:rPr>
          <w:rFonts w:asciiTheme="minorBidi" w:eastAsiaTheme="minorHAnsi" w:hAnsiTheme="minorBidi" w:cstheme="minorBidi"/>
          <w:color w:val="000000"/>
          <w:sz w:val="22"/>
          <w:szCs w:val="22"/>
          <w:u w:val="single"/>
          <w:lang w:val="en-US" w:eastAsia="en-US"/>
        </w:rPr>
        <w:t xml:space="preserve"> (meeting), submit by means of correspondence through the CPP IS</w:t>
      </w:r>
      <w:r w:rsidRPr="00305F2C">
        <w:rPr>
          <w:rFonts w:asciiTheme="minorBidi" w:eastAsiaTheme="minorHAnsi" w:hAnsiTheme="minorBidi" w:cstheme="minorBidi"/>
          <w:color w:val="000000"/>
          <w:sz w:val="22"/>
          <w:szCs w:val="22"/>
          <w:lang w:val="en-US" w:eastAsia="en-US"/>
        </w:rPr>
        <w:t xml:space="preserve"> the password for the </w:t>
      </w:r>
      <w:r w:rsidR="003406C7">
        <w:rPr>
          <w:rFonts w:asciiTheme="minorBidi" w:eastAsiaTheme="minorHAnsi" w:hAnsiTheme="minorBidi" w:cstheme="minorBidi"/>
          <w:color w:val="000000"/>
          <w:sz w:val="22"/>
          <w:szCs w:val="22"/>
          <w:lang w:val="en-US" w:eastAsia="en-US"/>
        </w:rPr>
        <w:t>Contracting</w:t>
      </w:r>
      <w:r w:rsidRPr="00305F2C">
        <w:rPr>
          <w:rFonts w:asciiTheme="minorBidi" w:eastAsiaTheme="minorHAnsi" w:hAnsiTheme="minorBidi" w:cstheme="minorBidi"/>
          <w:color w:val="000000"/>
          <w:sz w:val="22"/>
          <w:szCs w:val="22"/>
          <w:lang w:val="en-US" w:eastAsia="en-US"/>
        </w:rPr>
        <w:t xml:space="preserve"> authority to be able to decrypt the </w:t>
      </w:r>
      <w:r w:rsidR="00D21A6A">
        <w:rPr>
          <w:rFonts w:asciiTheme="minorBidi" w:eastAsiaTheme="minorHAnsi" w:hAnsiTheme="minorBidi" w:cstheme="minorBidi"/>
          <w:color w:val="000000"/>
          <w:sz w:val="22"/>
          <w:szCs w:val="22"/>
          <w:lang w:val="en-US" w:eastAsia="en-US"/>
        </w:rPr>
        <w:t>proposal</w:t>
      </w:r>
      <w:r w:rsidRPr="00305F2C">
        <w:rPr>
          <w:rFonts w:asciiTheme="minorBidi" w:eastAsiaTheme="minorHAnsi" w:hAnsiTheme="minorBidi" w:cstheme="minorBidi"/>
          <w:color w:val="000000"/>
          <w:sz w:val="22"/>
          <w:szCs w:val="22"/>
          <w:lang w:val="en-US" w:eastAsia="en-US"/>
        </w:rPr>
        <w:t xml:space="preserve"> containing the price, or the document specifying the price of the </w:t>
      </w:r>
      <w:r w:rsidR="00D21A6A">
        <w:rPr>
          <w:rFonts w:asciiTheme="minorBidi" w:eastAsiaTheme="minorHAnsi" w:hAnsiTheme="minorBidi" w:cstheme="minorBidi"/>
          <w:color w:val="000000"/>
          <w:sz w:val="22"/>
          <w:szCs w:val="22"/>
          <w:lang w:val="en-US" w:eastAsia="en-US"/>
        </w:rPr>
        <w:t>proposal</w:t>
      </w:r>
      <w:r w:rsidRPr="00305F2C">
        <w:rPr>
          <w:rFonts w:asciiTheme="minorBidi" w:eastAsiaTheme="minorHAnsi" w:hAnsiTheme="minorBidi" w:cstheme="minorBidi"/>
          <w:color w:val="000000"/>
          <w:sz w:val="22"/>
          <w:szCs w:val="22"/>
          <w:lang w:val="en-US" w:eastAsia="en-US"/>
        </w:rPr>
        <w:t xml:space="preserve">. Where due to technical problems of the CPP IS the Supplier shall not be able to submit the password by the CPP IS communication means, the Supplier shall have the right to submit the password by other alternative means. This can be by e-mail of the </w:t>
      </w:r>
      <w:r w:rsidR="003406C7">
        <w:rPr>
          <w:rFonts w:asciiTheme="minorBidi" w:eastAsiaTheme="minorHAnsi" w:hAnsiTheme="minorBidi" w:cstheme="minorBidi"/>
          <w:color w:val="000000"/>
          <w:sz w:val="22"/>
          <w:szCs w:val="22"/>
          <w:lang w:val="en-US" w:eastAsia="en-US"/>
        </w:rPr>
        <w:t>Contracting</w:t>
      </w:r>
      <w:r w:rsidRPr="00305F2C">
        <w:rPr>
          <w:rFonts w:asciiTheme="minorBidi" w:eastAsiaTheme="minorHAnsi" w:hAnsiTheme="minorBidi" w:cstheme="minorBidi"/>
          <w:color w:val="000000"/>
          <w:sz w:val="22"/>
          <w:szCs w:val="22"/>
          <w:lang w:val="en-US" w:eastAsia="en-US"/>
        </w:rPr>
        <w:t xml:space="preserve"> authority’s contact person specified in the PD, and/or a </w:t>
      </w:r>
      <w:r w:rsidR="00D21A6A">
        <w:rPr>
          <w:rFonts w:asciiTheme="minorBidi" w:eastAsiaTheme="minorHAnsi" w:hAnsiTheme="minorBidi" w:cstheme="minorBidi"/>
          <w:color w:val="000000"/>
          <w:sz w:val="22"/>
          <w:szCs w:val="22"/>
          <w:lang w:val="en-US" w:eastAsia="en-US"/>
        </w:rPr>
        <w:t>contract</w:t>
      </w:r>
      <w:r w:rsidRPr="00305F2C">
        <w:rPr>
          <w:rFonts w:asciiTheme="minorBidi" w:eastAsiaTheme="minorHAnsi" w:hAnsiTheme="minorBidi" w:cstheme="minorBidi"/>
          <w:color w:val="000000"/>
          <w:sz w:val="22"/>
          <w:szCs w:val="22"/>
          <w:lang w:val="en-US" w:eastAsia="en-US"/>
        </w:rPr>
        <w:t xml:space="preserve"> notice. Where there is a need to use other than CPP IS communication as a means for the submission of the password, the Supplier should ascertain that the submitted password has reached the addressee in time. </w:t>
      </w:r>
    </w:p>
    <w:p w14:paraId="05B8A021" w14:textId="1E9BBDA5" w:rsidR="00305F2C" w:rsidRDefault="00305F2C" w:rsidP="00305F2C">
      <w:pPr>
        <w:autoSpaceDE w:val="0"/>
        <w:autoSpaceDN w:val="0"/>
        <w:adjustRightInd w:val="0"/>
        <w:jc w:val="both"/>
        <w:rPr>
          <w:rFonts w:asciiTheme="minorBidi" w:eastAsiaTheme="minorHAnsi" w:hAnsiTheme="minorBidi" w:cstheme="minorBidi"/>
          <w:color w:val="000000"/>
          <w:sz w:val="22"/>
          <w:szCs w:val="22"/>
          <w:lang w:val="en-US" w:eastAsia="en-US"/>
        </w:rPr>
      </w:pPr>
      <w:r>
        <w:rPr>
          <w:rFonts w:asciiTheme="minorBidi" w:eastAsiaTheme="minorHAnsi" w:hAnsiTheme="minorBidi" w:cstheme="minorBidi"/>
          <w:color w:val="000000"/>
          <w:sz w:val="22"/>
          <w:szCs w:val="22"/>
          <w:lang w:val="en-US" w:eastAsia="en-US"/>
        </w:rPr>
        <w:t>9.3</w:t>
      </w:r>
      <w:r w:rsidRPr="00305F2C">
        <w:rPr>
          <w:rFonts w:asciiTheme="minorBidi" w:eastAsiaTheme="minorHAnsi" w:hAnsiTheme="minorBidi" w:cstheme="minorBidi"/>
          <w:color w:val="000000"/>
          <w:sz w:val="22"/>
          <w:szCs w:val="22"/>
          <w:lang w:val="en-US" w:eastAsia="en-US"/>
        </w:rPr>
        <w:t xml:space="preserve">. The Supplier shall be responsible for the timely submission of the correct password to the </w:t>
      </w:r>
      <w:r w:rsidR="003406C7">
        <w:rPr>
          <w:rFonts w:asciiTheme="minorBidi" w:eastAsiaTheme="minorHAnsi" w:hAnsiTheme="minorBidi" w:cstheme="minorBidi"/>
          <w:color w:val="000000"/>
          <w:sz w:val="22"/>
          <w:szCs w:val="22"/>
          <w:lang w:val="en-US" w:eastAsia="en-US"/>
        </w:rPr>
        <w:t>Contracting</w:t>
      </w:r>
      <w:r w:rsidRPr="00305F2C">
        <w:rPr>
          <w:rFonts w:asciiTheme="minorBidi" w:eastAsiaTheme="minorHAnsi" w:hAnsiTheme="minorBidi" w:cstheme="minorBidi"/>
          <w:color w:val="000000"/>
          <w:sz w:val="22"/>
          <w:szCs w:val="22"/>
          <w:lang w:val="en-US" w:eastAsia="en-US"/>
        </w:rPr>
        <w:t xml:space="preserve"> authority: </w:t>
      </w:r>
    </w:p>
    <w:p w14:paraId="557BB6AE" w14:textId="0BFACACB" w:rsidR="00305F2C" w:rsidRDefault="00305F2C" w:rsidP="00305F2C">
      <w:pPr>
        <w:autoSpaceDE w:val="0"/>
        <w:autoSpaceDN w:val="0"/>
        <w:adjustRightInd w:val="0"/>
        <w:jc w:val="both"/>
        <w:rPr>
          <w:rFonts w:asciiTheme="minorBidi" w:eastAsiaTheme="minorHAnsi" w:hAnsiTheme="minorBidi" w:cstheme="minorBidi"/>
          <w:color w:val="000000"/>
          <w:sz w:val="22"/>
          <w:szCs w:val="22"/>
          <w:lang w:val="en-US" w:eastAsia="en-US"/>
        </w:rPr>
      </w:pPr>
      <w:r>
        <w:rPr>
          <w:rFonts w:asciiTheme="minorBidi" w:eastAsiaTheme="minorHAnsi" w:hAnsiTheme="minorBidi" w:cstheme="minorBidi"/>
          <w:color w:val="000000"/>
          <w:sz w:val="22"/>
          <w:szCs w:val="22"/>
          <w:lang w:val="en-US" w:eastAsia="en-US"/>
        </w:rPr>
        <w:t>9.3</w:t>
      </w:r>
      <w:r w:rsidRPr="00305F2C">
        <w:rPr>
          <w:rFonts w:asciiTheme="minorBidi" w:eastAsiaTheme="minorHAnsi" w:hAnsiTheme="minorBidi" w:cstheme="minorBidi"/>
          <w:color w:val="000000"/>
          <w:sz w:val="22"/>
          <w:szCs w:val="22"/>
          <w:lang w:val="en-US" w:eastAsia="en-US"/>
        </w:rPr>
        <w:t xml:space="preserve">.1. If the Supplier has encrypted the full </w:t>
      </w:r>
      <w:r w:rsidR="00D21A6A">
        <w:rPr>
          <w:rFonts w:asciiTheme="minorBidi" w:eastAsiaTheme="minorHAnsi" w:hAnsiTheme="minorBidi" w:cstheme="minorBidi"/>
          <w:color w:val="000000"/>
          <w:sz w:val="22"/>
          <w:szCs w:val="22"/>
          <w:lang w:val="en-US" w:eastAsia="en-US"/>
        </w:rPr>
        <w:t>tender</w:t>
      </w:r>
      <w:r w:rsidRPr="00305F2C">
        <w:rPr>
          <w:rFonts w:asciiTheme="minorBidi" w:eastAsiaTheme="minorHAnsi" w:hAnsiTheme="minorBidi" w:cstheme="minorBidi"/>
          <w:color w:val="000000"/>
          <w:sz w:val="22"/>
          <w:szCs w:val="22"/>
          <w:lang w:val="en-US" w:eastAsia="en-US"/>
        </w:rPr>
        <w:t xml:space="preserve"> but, before the start of access to </w:t>
      </w:r>
      <w:r w:rsidR="00D21A6A">
        <w:rPr>
          <w:rFonts w:asciiTheme="minorBidi" w:eastAsiaTheme="minorHAnsi" w:hAnsiTheme="minorBidi" w:cstheme="minorBidi"/>
          <w:color w:val="000000"/>
          <w:sz w:val="22"/>
          <w:szCs w:val="22"/>
          <w:lang w:val="en-US" w:eastAsia="en-US"/>
        </w:rPr>
        <w:t>tenders</w:t>
      </w:r>
      <w:r w:rsidRPr="00305F2C">
        <w:rPr>
          <w:rFonts w:asciiTheme="minorBidi" w:eastAsiaTheme="minorHAnsi" w:hAnsiTheme="minorBidi" w:cstheme="minorBidi"/>
          <w:color w:val="000000"/>
          <w:sz w:val="22"/>
          <w:szCs w:val="22"/>
          <w:lang w:val="en-US" w:eastAsia="en-US"/>
        </w:rPr>
        <w:t xml:space="preserve"> (meeting), has failed (through its own fault) to submit the password or has submitted an incorrect password, the </w:t>
      </w:r>
      <w:r w:rsidR="003406C7">
        <w:rPr>
          <w:rFonts w:asciiTheme="minorBidi" w:eastAsiaTheme="minorHAnsi" w:hAnsiTheme="minorBidi" w:cstheme="minorBidi"/>
          <w:color w:val="000000"/>
          <w:sz w:val="22"/>
          <w:szCs w:val="22"/>
          <w:lang w:val="en-US" w:eastAsia="en-US"/>
        </w:rPr>
        <w:t>Procurement coordinator</w:t>
      </w:r>
      <w:r w:rsidRPr="00305F2C">
        <w:rPr>
          <w:rFonts w:asciiTheme="minorBidi" w:eastAsiaTheme="minorHAnsi" w:hAnsiTheme="minorBidi" w:cstheme="minorBidi"/>
          <w:color w:val="000000"/>
          <w:sz w:val="22"/>
          <w:szCs w:val="22"/>
          <w:lang w:val="en-US" w:eastAsia="en-US"/>
        </w:rPr>
        <w:t xml:space="preserve"> cannot decrypt the </w:t>
      </w:r>
      <w:r w:rsidR="00D21A6A">
        <w:rPr>
          <w:rFonts w:asciiTheme="minorBidi" w:eastAsiaTheme="minorHAnsi" w:hAnsiTheme="minorBidi" w:cstheme="minorBidi"/>
          <w:color w:val="000000"/>
          <w:sz w:val="22"/>
          <w:szCs w:val="22"/>
          <w:lang w:val="en-US" w:eastAsia="en-US"/>
        </w:rPr>
        <w:t>tender</w:t>
      </w:r>
      <w:r w:rsidRPr="00305F2C">
        <w:rPr>
          <w:rFonts w:asciiTheme="minorBidi" w:eastAsiaTheme="minorHAnsi" w:hAnsiTheme="minorBidi" w:cstheme="minorBidi"/>
          <w:color w:val="000000"/>
          <w:sz w:val="22"/>
          <w:szCs w:val="22"/>
          <w:lang w:val="en-US" w:eastAsia="en-US"/>
        </w:rPr>
        <w:t xml:space="preserve">. This includes by means of correspondence through the CPP IS or by other means (where due to circumstances out of the Supplier’s control the timely submission of the password by means of the CPP IS was impossible). Therefore, the procedures of examination, evaluation and comparison of such </w:t>
      </w:r>
      <w:r w:rsidR="00D21A6A">
        <w:rPr>
          <w:rFonts w:asciiTheme="minorBidi" w:eastAsiaTheme="minorHAnsi" w:hAnsiTheme="minorBidi" w:cstheme="minorBidi"/>
          <w:color w:val="000000"/>
          <w:sz w:val="22"/>
          <w:szCs w:val="22"/>
          <w:lang w:val="en-US" w:eastAsia="en-US"/>
        </w:rPr>
        <w:t>tender</w:t>
      </w:r>
      <w:r w:rsidRPr="00305F2C">
        <w:rPr>
          <w:rFonts w:asciiTheme="minorBidi" w:eastAsiaTheme="minorHAnsi" w:hAnsiTheme="minorBidi" w:cstheme="minorBidi"/>
          <w:color w:val="000000"/>
          <w:sz w:val="22"/>
          <w:szCs w:val="22"/>
          <w:lang w:val="en-US" w:eastAsia="en-US"/>
        </w:rPr>
        <w:t xml:space="preserve"> shall not be carried out. </w:t>
      </w:r>
    </w:p>
    <w:p w14:paraId="506B8EAE" w14:textId="4926205E" w:rsidR="00305F2C" w:rsidRPr="00305F2C" w:rsidRDefault="00305F2C" w:rsidP="00305F2C">
      <w:pPr>
        <w:autoSpaceDE w:val="0"/>
        <w:autoSpaceDN w:val="0"/>
        <w:adjustRightInd w:val="0"/>
        <w:jc w:val="both"/>
        <w:rPr>
          <w:rFonts w:asciiTheme="minorBidi" w:eastAsiaTheme="minorHAnsi" w:hAnsiTheme="minorBidi" w:cstheme="minorBidi"/>
          <w:color w:val="000000"/>
          <w:sz w:val="22"/>
          <w:szCs w:val="22"/>
          <w:lang w:val="en-US" w:eastAsia="en-US"/>
        </w:rPr>
      </w:pPr>
      <w:r>
        <w:rPr>
          <w:rFonts w:asciiTheme="minorBidi" w:eastAsiaTheme="minorHAnsi" w:hAnsiTheme="minorBidi" w:cstheme="minorBidi"/>
          <w:color w:val="000000"/>
          <w:sz w:val="22"/>
          <w:szCs w:val="22"/>
          <w:lang w:val="en-US" w:eastAsia="en-US"/>
        </w:rPr>
        <w:t>9.3</w:t>
      </w:r>
      <w:r w:rsidRPr="00305F2C">
        <w:rPr>
          <w:rFonts w:asciiTheme="minorBidi" w:eastAsiaTheme="minorHAnsi" w:hAnsiTheme="minorBidi" w:cstheme="minorBidi"/>
          <w:color w:val="000000"/>
          <w:sz w:val="22"/>
          <w:szCs w:val="22"/>
          <w:lang w:val="en-US" w:eastAsia="en-US"/>
        </w:rPr>
        <w:t xml:space="preserve">.2. Where the Supplier has encrypted only the document of the </w:t>
      </w:r>
      <w:r w:rsidR="00D21A6A">
        <w:rPr>
          <w:rFonts w:asciiTheme="minorBidi" w:eastAsiaTheme="minorHAnsi" w:hAnsiTheme="minorBidi" w:cstheme="minorBidi"/>
          <w:color w:val="000000"/>
          <w:sz w:val="22"/>
          <w:szCs w:val="22"/>
          <w:lang w:val="en-US" w:eastAsia="en-US"/>
        </w:rPr>
        <w:t>proposal</w:t>
      </w:r>
      <w:r w:rsidRPr="00305F2C">
        <w:rPr>
          <w:rFonts w:asciiTheme="minorBidi" w:eastAsiaTheme="minorHAnsi" w:hAnsiTheme="minorBidi" w:cstheme="minorBidi"/>
          <w:color w:val="000000"/>
          <w:sz w:val="22"/>
          <w:szCs w:val="22"/>
          <w:lang w:val="en-US" w:eastAsia="en-US"/>
        </w:rPr>
        <w:t xml:space="preserve"> in which the price of the </w:t>
      </w:r>
      <w:r w:rsidR="00D21A6A">
        <w:rPr>
          <w:rFonts w:asciiTheme="minorBidi" w:eastAsiaTheme="minorHAnsi" w:hAnsiTheme="minorBidi" w:cstheme="minorBidi"/>
          <w:color w:val="000000"/>
          <w:sz w:val="22"/>
          <w:szCs w:val="22"/>
          <w:lang w:val="en-US" w:eastAsia="en-US"/>
        </w:rPr>
        <w:t>proposal</w:t>
      </w:r>
      <w:r w:rsidRPr="00305F2C">
        <w:rPr>
          <w:rFonts w:asciiTheme="minorBidi" w:eastAsiaTheme="minorHAnsi" w:hAnsiTheme="minorBidi" w:cstheme="minorBidi"/>
          <w:color w:val="000000"/>
          <w:sz w:val="22"/>
          <w:szCs w:val="22"/>
          <w:lang w:val="en-US" w:eastAsia="en-US"/>
        </w:rPr>
        <w:t xml:space="preserve"> is specified and the </w:t>
      </w:r>
      <w:r w:rsidR="003406C7">
        <w:rPr>
          <w:rFonts w:asciiTheme="minorBidi" w:eastAsiaTheme="minorHAnsi" w:hAnsiTheme="minorBidi" w:cstheme="minorBidi"/>
          <w:color w:val="000000"/>
          <w:sz w:val="22"/>
          <w:szCs w:val="22"/>
          <w:lang w:val="en-US" w:eastAsia="en-US"/>
        </w:rPr>
        <w:t>Procurement coordinator</w:t>
      </w:r>
      <w:r w:rsidRPr="00305F2C">
        <w:rPr>
          <w:rFonts w:asciiTheme="minorBidi" w:eastAsiaTheme="minorHAnsi" w:hAnsiTheme="minorBidi" w:cstheme="minorBidi"/>
          <w:color w:val="000000"/>
          <w:sz w:val="22"/>
          <w:szCs w:val="22"/>
          <w:lang w:val="en-US" w:eastAsia="en-US"/>
        </w:rPr>
        <w:t xml:space="preserve"> could not decrypt such document due to the above specified reasons, and other documents were submitted not encrypted the</w:t>
      </w:r>
      <w:r w:rsidR="00D21A6A">
        <w:rPr>
          <w:rFonts w:asciiTheme="minorBidi" w:eastAsiaTheme="minorHAnsi" w:hAnsiTheme="minorBidi" w:cstheme="minorBidi"/>
          <w:color w:val="000000"/>
          <w:sz w:val="22"/>
          <w:szCs w:val="22"/>
          <w:lang w:val="en-US" w:eastAsia="en-US"/>
        </w:rPr>
        <w:t xml:space="preserve"> </w:t>
      </w:r>
      <w:r w:rsidR="003406C7">
        <w:rPr>
          <w:rFonts w:asciiTheme="minorBidi" w:eastAsiaTheme="minorHAnsi" w:hAnsiTheme="minorBidi" w:cstheme="minorBidi"/>
          <w:color w:val="000000"/>
          <w:sz w:val="22"/>
          <w:szCs w:val="22"/>
          <w:lang w:val="en-US" w:eastAsia="en-US"/>
        </w:rPr>
        <w:t>Procurement coordinator</w:t>
      </w:r>
      <w:r w:rsidRPr="00305F2C">
        <w:rPr>
          <w:rFonts w:asciiTheme="minorBidi" w:eastAsiaTheme="minorHAnsi" w:hAnsiTheme="minorBidi" w:cstheme="minorBidi"/>
          <w:color w:val="000000"/>
          <w:sz w:val="22"/>
          <w:szCs w:val="22"/>
          <w:lang w:val="en-US" w:eastAsia="en-US"/>
        </w:rPr>
        <w:t xml:space="preserve"> shall reject such </w:t>
      </w:r>
      <w:r w:rsidR="00D21A6A">
        <w:rPr>
          <w:rFonts w:asciiTheme="minorBidi" w:eastAsiaTheme="minorHAnsi" w:hAnsiTheme="minorBidi" w:cstheme="minorBidi"/>
          <w:color w:val="000000"/>
          <w:sz w:val="22"/>
          <w:szCs w:val="22"/>
          <w:lang w:val="en-US" w:eastAsia="en-US"/>
        </w:rPr>
        <w:t>tender</w:t>
      </w:r>
      <w:r w:rsidRPr="00305F2C">
        <w:rPr>
          <w:rFonts w:asciiTheme="minorBidi" w:eastAsiaTheme="minorHAnsi" w:hAnsiTheme="minorBidi" w:cstheme="minorBidi"/>
          <w:color w:val="000000"/>
          <w:sz w:val="22"/>
          <w:szCs w:val="22"/>
          <w:lang w:val="en-US" w:eastAsia="en-US"/>
        </w:rPr>
        <w:t xml:space="preserve"> as not conforming to the requirements specified in the PD (the Supplier did not submit price of the </w:t>
      </w:r>
      <w:r w:rsidR="00D21A6A">
        <w:rPr>
          <w:rFonts w:asciiTheme="minorBidi" w:eastAsiaTheme="minorHAnsi" w:hAnsiTheme="minorBidi" w:cstheme="minorBidi"/>
          <w:color w:val="000000"/>
          <w:sz w:val="22"/>
          <w:szCs w:val="22"/>
          <w:lang w:val="en-US" w:eastAsia="en-US"/>
        </w:rPr>
        <w:t>proposal</w:t>
      </w:r>
      <w:r w:rsidRPr="00305F2C">
        <w:rPr>
          <w:rFonts w:asciiTheme="minorBidi" w:eastAsiaTheme="minorHAnsi" w:hAnsiTheme="minorBidi" w:cstheme="minorBidi"/>
          <w:color w:val="000000"/>
          <w:sz w:val="22"/>
          <w:szCs w:val="22"/>
          <w:lang w:val="en-US" w:eastAsia="en-US"/>
        </w:rPr>
        <w:t xml:space="preserve">). </w:t>
      </w:r>
    </w:p>
    <w:p w14:paraId="7B71C806" w14:textId="494D7B7B" w:rsidR="005C7B26" w:rsidRPr="00EE0F8F" w:rsidRDefault="005C7B26" w:rsidP="00305F2C">
      <w:pPr>
        <w:autoSpaceDE w:val="0"/>
        <w:autoSpaceDN w:val="0"/>
        <w:adjustRightInd w:val="0"/>
        <w:jc w:val="both"/>
        <w:rPr>
          <w:rFonts w:asciiTheme="minorBidi" w:eastAsiaTheme="minorHAnsi" w:hAnsiTheme="minorBidi" w:cstheme="minorBidi"/>
          <w:color w:val="000000"/>
          <w:sz w:val="22"/>
          <w:szCs w:val="22"/>
          <w:lang w:val="lt-LT" w:eastAsia="en-US"/>
        </w:rPr>
      </w:pPr>
    </w:p>
    <w:p w14:paraId="57216A3D" w14:textId="3C50D971" w:rsidR="00A13737" w:rsidRPr="00305F2C" w:rsidRDefault="00A13737" w:rsidP="00305F2C">
      <w:pPr>
        <w:autoSpaceDE w:val="0"/>
        <w:autoSpaceDN w:val="0"/>
        <w:adjustRightInd w:val="0"/>
        <w:jc w:val="both"/>
        <w:rPr>
          <w:rFonts w:asciiTheme="minorBidi" w:eastAsiaTheme="minorHAnsi" w:hAnsiTheme="minorBidi" w:cstheme="minorBidi"/>
          <w:b/>
          <w:bCs/>
          <w:sz w:val="22"/>
          <w:szCs w:val="22"/>
          <w:lang w:val="en-US" w:eastAsia="en-US"/>
        </w:rPr>
      </w:pPr>
      <w:r w:rsidRPr="00EE0F8F">
        <w:rPr>
          <w:rFonts w:asciiTheme="minorBidi" w:eastAsiaTheme="minorHAnsi" w:hAnsiTheme="minorBidi" w:cstheme="minorBidi"/>
          <w:b/>
          <w:bCs/>
          <w:sz w:val="22"/>
          <w:szCs w:val="22"/>
          <w:lang w:val="lt-LT" w:eastAsia="en-US"/>
        </w:rPr>
        <w:t xml:space="preserve">10. </w:t>
      </w:r>
      <w:r w:rsidR="00305F2C" w:rsidRPr="00305F2C">
        <w:rPr>
          <w:rFonts w:asciiTheme="minorBidi" w:eastAsiaTheme="minorHAnsi" w:hAnsiTheme="minorBidi" w:cstheme="minorBidi"/>
          <w:b/>
          <w:bCs/>
          <w:sz w:val="22"/>
          <w:szCs w:val="22"/>
          <w:lang w:val="en-US" w:eastAsia="en-US"/>
        </w:rPr>
        <w:t xml:space="preserve">Documents Included in the </w:t>
      </w:r>
      <w:r w:rsidR="0035609F">
        <w:rPr>
          <w:rFonts w:asciiTheme="minorBidi" w:eastAsiaTheme="minorHAnsi" w:hAnsiTheme="minorBidi" w:cstheme="minorBidi"/>
          <w:b/>
          <w:bCs/>
          <w:sz w:val="22"/>
          <w:szCs w:val="22"/>
          <w:lang w:val="en-US" w:eastAsia="en-US"/>
        </w:rPr>
        <w:t>Tender</w:t>
      </w:r>
    </w:p>
    <w:p w14:paraId="0E211B1E" w14:textId="7D4CA60D" w:rsidR="00305F2C" w:rsidRPr="00305F2C" w:rsidRDefault="00305F2C" w:rsidP="00305F2C">
      <w:pPr>
        <w:autoSpaceDE w:val="0"/>
        <w:autoSpaceDN w:val="0"/>
        <w:adjustRightInd w:val="0"/>
        <w:jc w:val="both"/>
        <w:rPr>
          <w:rFonts w:asciiTheme="minorBidi" w:eastAsiaTheme="minorHAnsi" w:hAnsiTheme="minorBidi" w:cstheme="minorBidi"/>
          <w:b/>
          <w:bCs/>
          <w:color w:val="FF0000"/>
          <w:sz w:val="22"/>
          <w:szCs w:val="22"/>
          <w:lang w:val="en-US" w:eastAsia="en-US"/>
        </w:rPr>
      </w:pPr>
      <w:r w:rsidRPr="00305F2C">
        <w:rPr>
          <w:rFonts w:asciiTheme="minorBidi" w:eastAsiaTheme="minorHAnsi" w:hAnsiTheme="minorBidi" w:cstheme="minorBidi"/>
          <w:b/>
          <w:bCs/>
          <w:color w:val="FF0000"/>
          <w:sz w:val="22"/>
          <w:szCs w:val="22"/>
          <w:lang w:val="en-US" w:eastAsia="en-US"/>
        </w:rPr>
        <w:t xml:space="preserve">The Supplier’s </w:t>
      </w:r>
      <w:r w:rsidR="0035609F">
        <w:rPr>
          <w:rFonts w:asciiTheme="minorBidi" w:eastAsiaTheme="minorHAnsi" w:hAnsiTheme="minorBidi" w:cstheme="minorBidi"/>
          <w:b/>
          <w:bCs/>
          <w:color w:val="FF0000"/>
          <w:sz w:val="22"/>
          <w:szCs w:val="22"/>
          <w:lang w:val="en-US" w:eastAsia="en-US"/>
        </w:rPr>
        <w:t>tender</w:t>
      </w:r>
      <w:r w:rsidRPr="00305F2C">
        <w:rPr>
          <w:rFonts w:asciiTheme="minorBidi" w:eastAsiaTheme="minorHAnsi" w:hAnsiTheme="minorBidi" w:cstheme="minorBidi"/>
          <w:b/>
          <w:bCs/>
          <w:color w:val="FF0000"/>
          <w:sz w:val="22"/>
          <w:szCs w:val="22"/>
          <w:lang w:val="en-US" w:eastAsia="en-US"/>
        </w:rPr>
        <w:t xml:space="preserve"> shall consist of the following documents: </w:t>
      </w:r>
    </w:p>
    <w:p w14:paraId="33267573" w14:textId="2FB287E5" w:rsidR="00305F2C" w:rsidRDefault="00A13737" w:rsidP="00305F2C">
      <w:pPr>
        <w:autoSpaceDE w:val="0"/>
        <w:autoSpaceDN w:val="0"/>
        <w:adjustRightInd w:val="0"/>
        <w:jc w:val="both"/>
        <w:rPr>
          <w:rFonts w:asciiTheme="minorBidi" w:eastAsiaTheme="minorHAnsi" w:hAnsiTheme="minorBidi" w:cstheme="minorBidi"/>
          <w:color w:val="FF0000"/>
          <w:sz w:val="22"/>
          <w:szCs w:val="22"/>
          <w:lang w:val="en-US" w:eastAsia="en-US"/>
        </w:rPr>
      </w:pPr>
      <w:r w:rsidRPr="00EE0F8F">
        <w:rPr>
          <w:rFonts w:asciiTheme="minorBidi" w:eastAsiaTheme="minorHAnsi" w:hAnsiTheme="minorBidi" w:cstheme="minorBidi"/>
          <w:color w:val="FF0000"/>
          <w:sz w:val="22"/>
          <w:szCs w:val="22"/>
          <w:lang w:val="lt-LT" w:eastAsia="en-US"/>
        </w:rPr>
        <w:t xml:space="preserve">10.1. </w:t>
      </w:r>
      <w:r w:rsidR="00305F2C" w:rsidRPr="00305F2C">
        <w:rPr>
          <w:rFonts w:asciiTheme="minorBidi" w:eastAsiaTheme="minorHAnsi" w:hAnsiTheme="minorBidi" w:cstheme="minorBidi"/>
          <w:color w:val="FF0000"/>
          <w:sz w:val="22"/>
          <w:szCs w:val="22"/>
          <w:lang w:val="en-US" w:eastAsia="en-US"/>
        </w:rPr>
        <w:t xml:space="preserve">The completed </w:t>
      </w:r>
      <w:r w:rsidR="0035609F">
        <w:rPr>
          <w:rFonts w:asciiTheme="minorBidi" w:eastAsiaTheme="minorHAnsi" w:hAnsiTheme="minorBidi" w:cstheme="minorBidi"/>
          <w:color w:val="FF0000"/>
          <w:sz w:val="22"/>
          <w:szCs w:val="22"/>
          <w:lang w:val="en-US" w:eastAsia="en-US"/>
        </w:rPr>
        <w:t>tender</w:t>
      </w:r>
      <w:r w:rsidR="00305F2C" w:rsidRPr="00305F2C">
        <w:rPr>
          <w:rFonts w:asciiTheme="minorBidi" w:eastAsiaTheme="minorHAnsi" w:hAnsiTheme="minorBidi" w:cstheme="minorBidi"/>
          <w:color w:val="FF0000"/>
          <w:sz w:val="22"/>
          <w:szCs w:val="22"/>
          <w:lang w:val="en-US" w:eastAsia="en-US"/>
        </w:rPr>
        <w:t xml:space="preserve"> form provided in Part C of the PD, in which the Supplier: </w:t>
      </w:r>
    </w:p>
    <w:p w14:paraId="74702B12" w14:textId="77777777" w:rsidR="00305F2C" w:rsidRDefault="00305F2C" w:rsidP="00305F2C">
      <w:pPr>
        <w:autoSpaceDE w:val="0"/>
        <w:autoSpaceDN w:val="0"/>
        <w:adjustRightInd w:val="0"/>
        <w:jc w:val="both"/>
        <w:rPr>
          <w:rFonts w:asciiTheme="minorBidi" w:eastAsiaTheme="minorHAnsi" w:hAnsiTheme="minorBidi" w:cstheme="minorBidi"/>
          <w:color w:val="FF0000"/>
          <w:sz w:val="22"/>
          <w:szCs w:val="22"/>
          <w:lang w:val="en-US" w:eastAsia="en-US"/>
        </w:rPr>
      </w:pPr>
      <w:r>
        <w:rPr>
          <w:rFonts w:asciiTheme="minorBidi" w:eastAsiaTheme="minorHAnsi" w:hAnsiTheme="minorBidi" w:cstheme="minorBidi"/>
          <w:color w:val="FF0000"/>
          <w:sz w:val="22"/>
          <w:szCs w:val="22"/>
          <w:lang w:val="en-US" w:eastAsia="en-US"/>
        </w:rPr>
        <w:t>10</w:t>
      </w:r>
      <w:r w:rsidRPr="00305F2C">
        <w:rPr>
          <w:rFonts w:asciiTheme="minorBidi" w:eastAsiaTheme="minorHAnsi" w:hAnsiTheme="minorBidi" w:cstheme="minorBidi"/>
          <w:color w:val="FF0000"/>
          <w:sz w:val="22"/>
          <w:szCs w:val="22"/>
          <w:lang w:val="en-US" w:eastAsia="en-US"/>
        </w:rPr>
        <w:t xml:space="preserve">.1.1. shall confirm that they agree with all requirements and conditions of the PD, including the </w:t>
      </w:r>
      <w:proofErr w:type="gramStart"/>
      <w:r w:rsidRPr="00305F2C">
        <w:rPr>
          <w:rFonts w:asciiTheme="minorBidi" w:eastAsiaTheme="minorHAnsi" w:hAnsiTheme="minorBidi" w:cstheme="minorBidi"/>
          <w:color w:val="FF0000"/>
          <w:sz w:val="22"/>
          <w:szCs w:val="22"/>
          <w:lang w:val="en-US" w:eastAsia="en-US"/>
        </w:rPr>
        <w:t>Contract;</w:t>
      </w:r>
      <w:proofErr w:type="gramEnd"/>
      <w:r w:rsidRPr="00305F2C">
        <w:rPr>
          <w:rFonts w:asciiTheme="minorBidi" w:eastAsiaTheme="minorHAnsi" w:hAnsiTheme="minorBidi" w:cstheme="minorBidi"/>
          <w:color w:val="FF0000"/>
          <w:sz w:val="22"/>
          <w:szCs w:val="22"/>
          <w:lang w:val="en-US" w:eastAsia="en-US"/>
        </w:rPr>
        <w:t xml:space="preserve"> </w:t>
      </w:r>
    </w:p>
    <w:p w14:paraId="61CFBFEF" w14:textId="07DDD8FD" w:rsidR="00305F2C" w:rsidRDefault="00305F2C" w:rsidP="00305F2C">
      <w:pPr>
        <w:autoSpaceDE w:val="0"/>
        <w:autoSpaceDN w:val="0"/>
        <w:adjustRightInd w:val="0"/>
        <w:jc w:val="both"/>
        <w:rPr>
          <w:rFonts w:asciiTheme="minorBidi" w:eastAsiaTheme="minorHAnsi" w:hAnsiTheme="minorBidi" w:cstheme="minorBidi"/>
          <w:color w:val="FF0000"/>
          <w:sz w:val="22"/>
          <w:szCs w:val="22"/>
          <w:lang w:val="en-US" w:eastAsia="en-US"/>
        </w:rPr>
      </w:pPr>
      <w:r w:rsidRPr="00305F2C">
        <w:rPr>
          <w:rFonts w:asciiTheme="minorBidi" w:eastAsiaTheme="minorHAnsi" w:hAnsiTheme="minorBidi" w:cstheme="minorBidi"/>
          <w:color w:val="FF0000"/>
          <w:sz w:val="22"/>
          <w:szCs w:val="22"/>
          <w:lang w:val="en-US" w:eastAsia="en-US"/>
        </w:rPr>
        <w:t>1</w:t>
      </w:r>
      <w:r>
        <w:rPr>
          <w:rFonts w:asciiTheme="minorBidi" w:eastAsiaTheme="minorHAnsi" w:hAnsiTheme="minorBidi" w:cstheme="minorBidi"/>
          <w:color w:val="FF0000"/>
          <w:sz w:val="22"/>
          <w:szCs w:val="22"/>
          <w:lang w:val="en-US" w:eastAsia="en-US"/>
        </w:rPr>
        <w:t>0</w:t>
      </w:r>
      <w:r w:rsidRPr="00305F2C">
        <w:rPr>
          <w:rFonts w:asciiTheme="minorBidi" w:eastAsiaTheme="minorHAnsi" w:hAnsiTheme="minorBidi" w:cstheme="minorBidi"/>
          <w:color w:val="FF0000"/>
          <w:sz w:val="22"/>
          <w:szCs w:val="22"/>
          <w:lang w:val="en-US" w:eastAsia="en-US"/>
        </w:rPr>
        <w:t xml:space="preserve">.1.2. shall specify what parts of the Contract are intended to be subcontracted and what </w:t>
      </w:r>
      <w:r w:rsidR="0035609F">
        <w:rPr>
          <w:rFonts w:asciiTheme="minorBidi" w:eastAsiaTheme="minorHAnsi" w:hAnsiTheme="minorBidi" w:cstheme="minorBidi"/>
          <w:color w:val="FF0000"/>
          <w:sz w:val="22"/>
          <w:szCs w:val="22"/>
          <w:lang w:val="en-US" w:eastAsia="en-US"/>
        </w:rPr>
        <w:t>subcontractors</w:t>
      </w:r>
      <w:r w:rsidRPr="00305F2C">
        <w:rPr>
          <w:rFonts w:asciiTheme="minorBidi" w:eastAsiaTheme="minorHAnsi" w:hAnsiTheme="minorBidi" w:cstheme="minorBidi"/>
          <w:color w:val="FF0000"/>
          <w:sz w:val="22"/>
          <w:szCs w:val="22"/>
          <w:lang w:val="en-US" w:eastAsia="en-US"/>
        </w:rPr>
        <w:t xml:space="preserve">, if any are known, they intend to </w:t>
      </w:r>
      <w:proofErr w:type="gramStart"/>
      <w:r w:rsidRPr="00305F2C">
        <w:rPr>
          <w:rFonts w:asciiTheme="minorBidi" w:eastAsiaTheme="minorHAnsi" w:hAnsiTheme="minorBidi" w:cstheme="minorBidi"/>
          <w:color w:val="FF0000"/>
          <w:sz w:val="22"/>
          <w:szCs w:val="22"/>
          <w:lang w:val="en-US" w:eastAsia="en-US"/>
        </w:rPr>
        <w:t>use;</w:t>
      </w:r>
      <w:proofErr w:type="gramEnd"/>
      <w:r w:rsidRPr="00305F2C">
        <w:rPr>
          <w:rFonts w:asciiTheme="minorBidi" w:eastAsiaTheme="minorHAnsi" w:hAnsiTheme="minorBidi" w:cstheme="minorBidi"/>
          <w:color w:val="FF0000"/>
          <w:sz w:val="22"/>
          <w:szCs w:val="22"/>
          <w:lang w:val="en-US" w:eastAsia="en-US"/>
        </w:rPr>
        <w:t xml:space="preserve"> </w:t>
      </w:r>
    </w:p>
    <w:p w14:paraId="0EA4F4F2" w14:textId="246A914A" w:rsidR="00305F2C" w:rsidRDefault="00305F2C" w:rsidP="00305F2C">
      <w:pPr>
        <w:autoSpaceDE w:val="0"/>
        <w:autoSpaceDN w:val="0"/>
        <w:adjustRightInd w:val="0"/>
        <w:jc w:val="both"/>
        <w:rPr>
          <w:rFonts w:asciiTheme="minorBidi" w:eastAsiaTheme="minorHAnsi" w:hAnsiTheme="minorBidi" w:cstheme="minorBidi"/>
          <w:color w:val="FF0000"/>
          <w:sz w:val="22"/>
          <w:szCs w:val="22"/>
          <w:lang w:val="en-US" w:eastAsia="en-US"/>
        </w:rPr>
      </w:pPr>
      <w:r w:rsidRPr="00305F2C">
        <w:rPr>
          <w:rFonts w:asciiTheme="minorBidi" w:eastAsiaTheme="minorHAnsi" w:hAnsiTheme="minorBidi" w:cstheme="minorBidi"/>
          <w:color w:val="FF0000"/>
          <w:sz w:val="22"/>
          <w:szCs w:val="22"/>
          <w:lang w:val="en-US" w:eastAsia="en-US"/>
        </w:rPr>
        <w:t>1</w:t>
      </w:r>
      <w:r>
        <w:rPr>
          <w:rFonts w:asciiTheme="minorBidi" w:eastAsiaTheme="minorHAnsi" w:hAnsiTheme="minorBidi" w:cstheme="minorBidi"/>
          <w:color w:val="FF0000"/>
          <w:sz w:val="22"/>
          <w:szCs w:val="22"/>
          <w:lang w:val="en-US" w:eastAsia="en-US"/>
        </w:rPr>
        <w:t>0.</w:t>
      </w:r>
      <w:r w:rsidRPr="00305F2C">
        <w:rPr>
          <w:rFonts w:asciiTheme="minorBidi" w:eastAsiaTheme="minorHAnsi" w:hAnsiTheme="minorBidi" w:cstheme="minorBidi"/>
          <w:color w:val="FF0000"/>
          <w:sz w:val="22"/>
          <w:szCs w:val="22"/>
          <w:lang w:val="en-US" w:eastAsia="en-US"/>
        </w:rPr>
        <w:t xml:space="preserve">1.3. shall specify which information contained in the Supplier’s </w:t>
      </w:r>
      <w:r w:rsidR="009E22FD">
        <w:rPr>
          <w:rFonts w:asciiTheme="minorBidi" w:eastAsiaTheme="minorHAnsi" w:hAnsiTheme="minorBidi" w:cstheme="minorBidi"/>
          <w:color w:val="FF0000"/>
          <w:sz w:val="22"/>
          <w:szCs w:val="22"/>
          <w:lang w:val="en-US" w:eastAsia="en-US"/>
        </w:rPr>
        <w:t>tender</w:t>
      </w:r>
      <w:r w:rsidRPr="00305F2C">
        <w:rPr>
          <w:rFonts w:asciiTheme="minorBidi" w:eastAsiaTheme="minorHAnsi" w:hAnsiTheme="minorBidi" w:cstheme="minorBidi"/>
          <w:color w:val="FF0000"/>
          <w:sz w:val="22"/>
          <w:szCs w:val="22"/>
          <w:lang w:val="en-US" w:eastAsia="en-US"/>
        </w:rPr>
        <w:t xml:space="preserve"> is </w:t>
      </w:r>
      <w:proofErr w:type="gramStart"/>
      <w:r w:rsidRPr="00305F2C">
        <w:rPr>
          <w:rFonts w:asciiTheme="minorBidi" w:eastAsiaTheme="minorHAnsi" w:hAnsiTheme="minorBidi" w:cstheme="minorBidi"/>
          <w:color w:val="FF0000"/>
          <w:sz w:val="22"/>
          <w:szCs w:val="22"/>
          <w:lang w:val="en-US" w:eastAsia="en-US"/>
        </w:rPr>
        <w:t>confidential;</w:t>
      </w:r>
      <w:proofErr w:type="gramEnd"/>
      <w:r w:rsidRPr="00305F2C">
        <w:rPr>
          <w:rFonts w:asciiTheme="minorBidi" w:eastAsiaTheme="minorHAnsi" w:hAnsiTheme="minorBidi" w:cstheme="minorBidi"/>
          <w:color w:val="FF0000"/>
          <w:sz w:val="22"/>
          <w:szCs w:val="22"/>
          <w:lang w:val="en-US" w:eastAsia="en-US"/>
        </w:rPr>
        <w:t xml:space="preserve"> </w:t>
      </w:r>
    </w:p>
    <w:p w14:paraId="49EFA8B3" w14:textId="23056E24" w:rsidR="00305F2C" w:rsidRPr="00305F2C" w:rsidRDefault="00305F2C" w:rsidP="00305F2C">
      <w:pPr>
        <w:autoSpaceDE w:val="0"/>
        <w:autoSpaceDN w:val="0"/>
        <w:adjustRightInd w:val="0"/>
        <w:jc w:val="both"/>
        <w:rPr>
          <w:rFonts w:asciiTheme="minorBidi" w:eastAsiaTheme="minorHAnsi" w:hAnsiTheme="minorBidi" w:cstheme="minorBidi"/>
          <w:color w:val="FF0000"/>
          <w:sz w:val="22"/>
          <w:szCs w:val="22"/>
          <w:lang w:val="en-US" w:eastAsia="en-US"/>
        </w:rPr>
      </w:pPr>
      <w:r w:rsidRPr="00305F2C">
        <w:rPr>
          <w:rFonts w:asciiTheme="minorBidi" w:eastAsiaTheme="minorHAnsi" w:hAnsiTheme="minorBidi" w:cstheme="minorBidi"/>
          <w:color w:val="FF0000"/>
          <w:sz w:val="22"/>
          <w:szCs w:val="22"/>
          <w:lang w:val="en-US" w:eastAsia="en-US"/>
        </w:rPr>
        <w:t>1</w:t>
      </w:r>
      <w:r>
        <w:rPr>
          <w:rFonts w:asciiTheme="minorBidi" w:eastAsiaTheme="minorHAnsi" w:hAnsiTheme="minorBidi" w:cstheme="minorBidi"/>
          <w:color w:val="FF0000"/>
          <w:sz w:val="22"/>
          <w:szCs w:val="22"/>
          <w:lang w:val="en-US" w:eastAsia="en-US"/>
        </w:rPr>
        <w:t>0</w:t>
      </w:r>
      <w:r w:rsidRPr="00305F2C">
        <w:rPr>
          <w:rFonts w:asciiTheme="minorBidi" w:eastAsiaTheme="minorHAnsi" w:hAnsiTheme="minorBidi" w:cstheme="minorBidi"/>
          <w:color w:val="FF0000"/>
          <w:sz w:val="22"/>
          <w:szCs w:val="22"/>
          <w:lang w:val="en-US" w:eastAsia="en-US"/>
        </w:rPr>
        <w:t xml:space="preserve">.1.4. shall provide other information required in the </w:t>
      </w:r>
      <w:r w:rsidR="009E22FD">
        <w:rPr>
          <w:rFonts w:asciiTheme="minorBidi" w:eastAsiaTheme="minorHAnsi" w:hAnsiTheme="minorBidi" w:cstheme="minorBidi"/>
          <w:color w:val="FF0000"/>
          <w:sz w:val="22"/>
          <w:szCs w:val="22"/>
          <w:lang w:val="en-US" w:eastAsia="en-US"/>
        </w:rPr>
        <w:t>tender</w:t>
      </w:r>
      <w:r w:rsidRPr="00305F2C">
        <w:rPr>
          <w:rFonts w:asciiTheme="minorBidi" w:eastAsiaTheme="minorHAnsi" w:hAnsiTheme="minorBidi" w:cstheme="minorBidi"/>
          <w:color w:val="FF0000"/>
          <w:sz w:val="22"/>
          <w:szCs w:val="22"/>
          <w:lang w:val="en-US" w:eastAsia="en-US"/>
        </w:rPr>
        <w:t xml:space="preserve"> form.</w:t>
      </w:r>
    </w:p>
    <w:p w14:paraId="57486760" w14:textId="77777777" w:rsidR="003406C7" w:rsidRDefault="003406C7" w:rsidP="003406C7">
      <w:pPr>
        <w:autoSpaceDE w:val="0"/>
        <w:autoSpaceDN w:val="0"/>
        <w:adjustRightInd w:val="0"/>
        <w:jc w:val="both"/>
        <w:rPr>
          <w:rFonts w:asciiTheme="minorBidi" w:eastAsiaTheme="minorHAnsi" w:hAnsiTheme="minorBidi" w:cstheme="minorBidi"/>
          <w:color w:val="FF0000"/>
          <w:sz w:val="22"/>
          <w:szCs w:val="22"/>
          <w:lang w:val="en-US" w:eastAsia="en-US"/>
        </w:rPr>
      </w:pPr>
      <w:r w:rsidRPr="003406C7">
        <w:rPr>
          <w:rFonts w:asciiTheme="minorBidi" w:eastAsiaTheme="minorHAnsi" w:hAnsiTheme="minorBidi" w:cstheme="minorBidi"/>
          <w:color w:val="FF0000"/>
          <w:sz w:val="22"/>
          <w:szCs w:val="22"/>
          <w:lang w:val="en-US" w:eastAsia="en-US"/>
        </w:rPr>
        <w:t xml:space="preserve">10.2. A duly certified copy of the joint venture agreement signed by all partners, legally binding on all partners, if the </w:t>
      </w:r>
      <w:r>
        <w:rPr>
          <w:rFonts w:asciiTheme="minorBidi" w:eastAsiaTheme="minorHAnsi" w:hAnsiTheme="minorBidi" w:cstheme="minorBidi"/>
          <w:color w:val="FF0000"/>
          <w:sz w:val="22"/>
          <w:szCs w:val="22"/>
          <w:lang w:val="en-US" w:eastAsia="en-US"/>
        </w:rPr>
        <w:t>S</w:t>
      </w:r>
      <w:r w:rsidRPr="003406C7">
        <w:rPr>
          <w:rFonts w:asciiTheme="minorBidi" w:eastAsiaTheme="minorHAnsi" w:hAnsiTheme="minorBidi" w:cstheme="minorBidi"/>
          <w:color w:val="FF0000"/>
          <w:sz w:val="22"/>
          <w:szCs w:val="22"/>
          <w:lang w:val="en-US" w:eastAsia="en-US"/>
        </w:rPr>
        <w:t xml:space="preserve">upplier operates under a joint venture agreement. The agreement must provide that: </w:t>
      </w:r>
    </w:p>
    <w:p w14:paraId="27CFFB3E" w14:textId="77777777" w:rsidR="00FA3092" w:rsidRDefault="003406C7" w:rsidP="003406C7">
      <w:pPr>
        <w:autoSpaceDE w:val="0"/>
        <w:autoSpaceDN w:val="0"/>
        <w:adjustRightInd w:val="0"/>
        <w:jc w:val="both"/>
        <w:rPr>
          <w:rFonts w:asciiTheme="minorBidi" w:eastAsiaTheme="minorHAnsi" w:hAnsiTheme="minorBidi" w:cstheme="minorBidi"/>
          <w:color w:val="FF0000"/>
          <w:sz w:val="22"/>
          <w:szCs w:val="22"/>
          <w:lang w:val="en-US" w:eastAsia="en-US"/>
        </w:rPr>
      </w:pPr>
      <w:r w:rsidRPr="003406C7">
        <w:rPr>
          <w:rFonts w:asciiTheme="minorBidi" w:eastAsiaTheme="minorHAnsi" w:hAnsiTheme="minorBidi" w:cstheme="minorBidi"/>
          <w:color w:val="FF0000"/>
          <w:sz w:val="22"/>
          <w:szCs w:val="22"/>
          <w:lang w:val="en-US" w:eastAsia="en-US"/>
        </w:rPr>
        <w:t xml:space="preserve">10.2.1. all partners are jointly and severally liable for the performance of the </w:t>
      </w:r>
      <w:r>
        <w:rPr>
          <w:rFonts w:asciiTheme="minorBidi" w:eastAsiaTheme="minorHAnsi" w:hAnsiTheme="minorBidi" w:cstheme="minorBidi"/>
          <w:color w:val="FF0000"/>
          <w:sz w:val="22"/>
          <w:szCs w:val="22"/>
          <w:lang w:val="en-US" w:eastAsia="en-US"/>
        </w:rPr>
        <w:t>Contract</w:t>
      </w:r>
      <w:r w:rsidRPr="003406C7">
        <w:rPr>
          <w:rFonts w:asciiTheme="minorBidi" w:eastAsiaTheme="minorHAnsi" w:hAnsiTheme="minorBidi" w:cstheme="minorBidi"/>
          <w:color w:val="FF0000"/>
          <w:sz w:val="22"/>
          <w:szCs w:val="22"/>
          <w:lang w:val="en-US" w:eastAsia="en-US"/>
        </w:rPr>
        <w:t xml:space="preserve"> in accordance with the terms of the </w:t>
      </w:r>
      <w:proofErr w:type="gramStart"/>
      <w:r w:rsidR="00FA3092">
        <w:rPr>
          <w:rFonts w:asciiTheme="minorBidi" w:eastAsiaTheme="minorHAnsi" w:hAnsiTheme="minorBidi" w:cstheme="minorBidi"/>
          <w:color w:val="FF0000"/>
          <w:sz w:val="22"/>
          <w:szCs w:val="22"/>
          <w:lang w:val="en-US" w:eastAsia="en-US"/>
        </w:rPr>
        <w:t>Contract</w:t>
      </w:r>
      <w:r w:rsidRPr="003406C7">
        <w:rPr>
          <w:rFonts w:asciiTheme="minorBidi" w:eastAsiaTheme="minorHAnsi" w:hAnsiTheme="minorBidi" w:cstheme="minorBidi"/>
          <w:color w:val="FF0000"/>
          <w:sz w:val="22"/>
          <w:szCs w:val="22"/>
          <w:lang w:val="en-US" w:eastAsia="en-US"/>
        </w:rPr>
        <w:t>;</w:t>
      </w:r>
      <w:proofErr w:type="gramEnd"/>
      <w:r w:rsidRPr="003406C7">
        <w:rPr>
          <w:rFonts w:asciiTheme="minorBidi" w:eastAsiaTheme="minorHAnsi" w:hAnsiTheme="minorBidi" w:cstheme="minorBidi"/>
          <w:color w:val="FF0000"/>
          <w:sz w:val="22"/>
          <w:szCs w:val="22"/>
          <w:lang w:val="en-US" w:eastAsia="en-US"/>
        </w:rPr>
        <w:t xml:space="preserve"> </w:t>
      </w:r>
    </w:p>
    <w:p w14:paraId="4ED3EB8F" w14:textId="77777777" w:rsidR="00FA3092" w:rsidRDefault="003406C7" w:rsidP="003406C7">
      <w:pPr>
        <w:autoSpaceDE w:val="0"/>
        <w:autoSpaceDN w:val="0"/>
        <w:adjustRightInd w:val="0"/>
        <w:jc w:val="both"/>
        <w:rPr>
          <w:rFonts w:asciiTheme="minorBidi" w:eastAsiaTheme="minorHAnsi" w:hAnsiTheme="minorBidi" w:cstheme="minorBidi"/>
          <w:color w:val="FF0000"/>
          <w:sz w:val="22"/>
          <w:szCs w:val="22"/>
          <w:lang w:val="en-US" w:eastAsia="en-US"/>
        </w:rPr>
      </w:pPr>
      <w:r w:rsidRPr="003406C7">
        <w:rPr>
          <w:rFonts w:asciiTheme="minorBidi" w:eastAsiaTheme="minorHAnsi" w:hAnsiTheme="minorBidi" w:cstheme="minorBidi"/>
          <w:color w:val="FF0000"/>
          <w:sz w:val="22"/>
          <w:szCs w:val="22"/>
          <w:lang w:val="en-US" w:eastAsia="en-US"/>
        </w:rPr>
        <w:t xml:space="preserve">10.2.2. one of the partners is designated as the responsible partner, </w:t>
      </w:r>
      <w:proofErr w:type="spellStart"/>
      <w:r w:rsidRPr="003406C7">
        <w:rPr>
          <w:rFonts w:asciiTheme="minorBidi" w:eastAsiaTheme="minorHAnsi" w:hAnsiTheme="minorBidi" w:cstheme="minorBidi"/>
          <w:color w:val="FF0000"/>
          <w:sz w:val="22"/>
          <w:szCs w:val="22"/>
          <w:lang w:val="en-US" w:eastAsia="en-US"/>
        </w:rPr>
        <w:t>authorised</w:t>
      </w:r>
      <w:proofErr w:type="spellEnd"/>
      <w:r w:rsidRPr="003406C7">
        <w:rPr>
          <w:rFonts w:asciiTheme="minorBidi" w:eastAsiaTheme="minorHAnsi" w:hAnsiTheme="minorBidi" w:cstheme="minorBidi"/>
          <w:color w:val="FF0000"/>
          <w:sz w:val="22"/>
          <w:szCs w:val="22"/>
          <w:lang w:val="en-US" w:eastAsia="en-US"/>
        </w:rPr>
        <w:t xml:space="preserve"> to assume liability on behalf of all partners in the joint </w:t>
      </w:r>
      <w:proofErr w:type="gramStart"/>
      <w:r w:rsidRPr="003406C7">
        <w:rPr>
          <w:rFonts w:asciiTheme="minorBidi" w:eastAsiaTheme="minorHAnsi" w:hAnsiTheme="minorBidi" w:cstheme="minorBidi"/>
          <w:color w:val="FF0000"/>
          <w:sz w:val="22"/>
          <w:szCs w:val="22"/>
          <w:lang w:val="en-US" w:eastAsia="en-US"/>
        </w:rPr>
        <w:t>venture;</w:t>
      </w:r>
      <w:proofErr w:type="gramEnd"/>
      <w:r w:rsidRPr="003406C7">
        <w:rPr>
          <w:rFonts w:asciiTheme="minorBidi" w:eastAsiaTheme="minorHAnsi" w:hAnsiTheme="minorBidi" w:cstheme="minorBidi"/>
          <w:color w:val="FF0000"/>
          <w:sz w:val="22"/>
          <w:szCs w:val="22"/>
          <w:lang w:val="en-US" w:eastAsia="en-US"/>
        </w:rPr>
        <w:t xml:space="preserve"> </w:t>
      </w:r>
    </w:p>
    <w:p w14:paraId="25C5F47B" w14:textId="77777777" w:rsidR="00FA3092" w:rsidRDefault="003406C7" w:rsidP="003406C7">
      <w:pPr>
        <w:autoSpaceDE w:val="0"/>
        <w:autoSpaceDN w:val="0"/>
        <w:adjustRightInd w:val="0"/>
        <w:jc w:val="both"/>
        <w:rPr>
          <w:rFonts w:asciiTheme="minorBidi" w:eastAsiaTheme="minorHAnsi" w:hAnsiTheme="minorBidi" w:cstheme="minorBidi"/>
          <w:color w:val="FF0000"/>
          <w:sz w:val="22"/>
          <w:szCs w:val="22"/>
          <w:lang w:val="en-US" w:eastAsia="en-US"/>
        </w:rPr>
      </w:pPr>
      <w:r w:rsidRPr="003406C7">
        <w:rPr>
          <w:rFonts w:asciiTheme="minorBidi" w:eastAsiaTheme="minorHAnsi" w:hAnsiTheme="minorBidi" w:cstheme="minorBidi"/>
          <w:color w:val="FF0000"/>
          <w:sz w:val="22"/>
          <w:szCs w:val="22"/>
          <w:lang w:val="en-US" w:eastAsia="en-US"/>
        </w:rPr>
        <w:t xml:space="preserve">10.2.3. the entire </w:t>
      </w:r>
      <w:r w:rsidR="00FA3092">
        <w:rPr>
          <w:rFonts w:asciiTheme="minorBidi" w:eastAsiaTheme="minorHAnsi" w:hAnsiTheme="minorBidi" w:cstheme="minorBidi"/>
          <w:color w:val="FF0000"/>
          <w:sz w:val="22"/>
          <w:szCs w:val="22"/>
          <w:lang w:val="en-US" w:eastAsia="en-US"/>
        </w:rPr>
        <w:t>Contract</w:t>
      </w:r>
      <w:r w:rsidRPr="003406C7">
        <w:rPr>
          <w:rFonts w:asciiTheme="minorBidi" w:eastAsiaTheme="minorHAnsi" w:hAnsiTheme="minorBidi" w:cstheme="minorBidi"/>
          <w:color w:val="FF0000"/>
          <w:sz w:val="22"/>
          <w:szCs w:val="22"/>
          <w:lang w:val="en-US" w:eastAsia="en-US"/>
        </w:rPr>
        <w:t xml:space="preserve">, including payments, will be performed only through the responsible partner. </w:t>
      </w:r>
    </w:p>
    <w:p w14:paraId="47EECB41" w14:textId="77777777" w:rsidR="009B4CCB" w:rsidRPr="005B73D3" w:rsidRDefault="003406C7" w:rsidP="003406C7">
      <w:pPr>
        <w:autoSpaceDE w:val="0"/>
        <w:autoSpaceDN w:val="0"/>
        <w:adjustRightInd w:val="0"/>
        <w:jc w:val="both"/>
        <w:rPr>
          <w:rFonts w:asciiTheme="minorBidi" w:eastAsiaTheme="minorHAnsi" w:hAnsiTheme="minorBidi" w:cstheme="minorBidi"/>
          <w:color w:val="FF0000"/>
          <w:sz w:val="22"/>
          <w:szCs w:val="22"/>
          <w:lang w:val="en-US" w:eastAsia="en-US"/>
        </w:rPr>
      </w:pPr>
      <w:r w:rsidRPr="003406C7">
        <w:rPr>
          <w:rFonts w:asciiTheme="minorBidi" w:eastAsiaTheme="minorHAnsi" w:hAnsiTheme="minorBidi" w:cstheme="minorBidi"/>
          <w:color w:val="FF0000"/>
          <w:sz w:val="22"/>
          <w:szCs w:val="22"/>
          <w:lang w:val="en-US" w:eastAsia="en-US"/>
        </w:rPr>
        <w:t xml:space="preserve">10.3. Power of attorney (power of attorney) of the person(s) signing the </w:t>
      </w:r>
      <w:r w:rsidR="009B4CCB">
        <w:rPr>
          <w:rFonts w:asciiTheme="minorBidi" w:eastAsiaTheme="minorHAnsi" w:hAnsiTheme="minorBidi" w:cstheme="minorBidi"/>
          <w:color w:val="FF0000"/>
          <w:sz w:val="22"/>
          <w:szCs w:val="22"/>
          <w:lang w:val="en-US" w:eastAsia="en-US"/>
        </w:rPr>
        <w:t>tender</w:t>
      </w:r>
      <w:r w:rsidRPr="003406C7">
        <w:rPr>
          <w:rFonts w:asciiTheme="minorBidi" w:eastAsiaTheme="minorHAnsi" w:hAnsiTheme="minorBidi" w:cstheme="minorBidi"/>
          <w:color w:val="FF0000"/>
          <w:sz w:val="22"/>
          <w:szCs w:val="22"/>
          <w:lang w:val="en-US" w:eastAsia="en-US"/>
        </w:rPr>
        <w:t xml:space="preserve"> on behalf of the partners in the joint venture, if the </w:t>
      </w:r>
      <w:r w:rsidR="009B4CCB">
        <w:rPr>
          <w:rFonts w:asciiTheme="minorBidi" w:eastAsiaTheme="minorHAnsi" w:hAnsiTheme="minorBidi" w:cstheme="minorBidi"/>
          <w:color w:val="FF0000"/>
          <w:sz w:val="22"/>
          <w:szCs w:val="22"/>
          <w:lang w:val="en-US" w:eastAsia="en-US"/>
        </w:rPr>
        <w:t>S</w:t>
      </w:r>
      <w:r w:rsidRPr="003406C7">
        <w:rPr>
          <w:rFonts w:asciiTheme="minorBidi" w:eastAsiaTheme="minorHAnsi" w:hAnsiTheme="minorBidi" w:cstheme="minorBidi"/>
          <w:color w:val="FF0000"/>
          <w:sz w:val="22"/>
          <w:szCs w:val="22"/>
          <w:lang w:val="en-US" w:eastAsia="en-US"/>
        </w:rPr>
        <w:t xml:space="preserve">upplier operates under a joint venture agreement and the person </w:t>
      </w:r>
      <w:proofErr w:type="spellStart"/>
      <w:r w:rsidRPr="003406C7">
        <w:rPr>
          <w:rFonts w:asciiTheme="minorBidi" w:eastAsiaTheme="minorHAnsi" w:hAnsiTheme="minorBidi" w:cstheme="minorBidi"/>
          <w:color w:val="FF0000"/>
          <w:sz w:val="22"/>
          <w:szCs w:val="22"/>
          <w:lang w:val="en-US" w:eastAsia="en-US"/>
        </w:rPr>
        <w:t>authorised</w:t>
      </w:r>
      <w:proofErr w:type="spellEnd"/>
      <w:r w:rsidRPr="003406C7">
        <w:rPr>
          <w:rFonts w:asciiTheme="minorBidi" w:eastAsiaTheme="minorHAnsi" w:hAnsiTheme="minorBidi" w:cstheme="minorBidi"/>
          <w:color w:val="FF0000"/>
          <w:sz w:val="22"/>
          <w:szCs w:val="22"/>
          <w:lang w:val="en-US" w:eastAsia="en-US"/>
        </w:rPr>
        <w:t xml:space="preserve"> to sign the </w:t>
      </w:r>
      <w:r w:rsidR="009B4CCB">
        <w:rPr>
          <w:rFonts w:asciiTheme="minorBidi" w:eastAsiaTheme="minorHAnsi" w:hAnsiTheme="minorBidi" w:cstheme="minorBidi"/>
          <w:color w:val="FF0000"/>
          <w:sz w:val="22"/>
          <w:szCs w:val="22"/>
          <w:lang w:val="en-US" w:eastAsia="en-US"/>
        </w:rPr>
        <w:t>tender</w:t>
      </w:r>
      <w:r w:rsidRPr="003406C7">
        <w:rPr>
          <w:rFonts w:asciiTheme="minorBidi" w:eastAsiaTheme="minorHAnsi" w:hAnsiTheme="minorBidi" w:cstheme="minorBidi"/>
          <w:color w:val="FF0000"/>
          <w:sz w:val="22"/>
          <w:szCs w:val="22"/>
          <w:lang w:val="en-US" w:eastAsia="en-US"/>
        </w:rPr>
        <w:t xml:space="preserve"> is not specified in the joint venture </w:t>
      </w:r>
      <w:r w:rsidRPr="005B73D3">
        <w:rPr>
          <w:rFonts w:asciiTheme="minorBidi" w:eastAsiaTheme="minorHAnsi" w:hAnsiTheme="minorBidi" w:cstheme="minorBidi"/>
          <w:color w:val="FF0000"/>
          <w:sz w:val="22"/>
          <w:szCs w:val="22"/>
          <w:lang w:val="en-US" w:eastAsia="en-US"/>
        </w:rPr>
        <w:t xml:space="preserve">agreement (copy of the power of attorney). </w:t>
      </w:r>
    </w:p>
    <w:p w14:paraId="56CE6703" w14:textId="77777777" w:rsidR="009B4CCB" w:rsidRPr="005B73D3" w:rsidRDefault="003406C7" w:rsidP="003406C7">
      <w:pPr>
        <w:autoSpaceDE w:val="0"/>
        <w:autoSpaceDN w:val="0"/>
        <w:adjustRightInd w:val="0"/>
        <w:jc w:val="both"/>
        <w:rPr>
          <w:rFonts w:asciiTheme="minorBidi" w:eastAsiaTheme="minorHAnsi" w:hAnsiTheme="minorBidi" w:cstheme="minorBidi"/>
          <w:color w:val="FF0000"/>
          <w:sz w:val="22"/>
          <w:szCs w:val="22"/>
          <w:lang w:val="en-US" w:eastAsia="en-US"/>
        </w:rPr>
      </w:pPr>
      <w:r w:rsidRPr="005B73D3">
        <w:rPr>
          <w:rFonts w:asciiTheme="minorBidi" w:eastAsiaTheme="minorHAnsi" w:hAnsiTheme="minorBidi" w:cstheme="minorBidi"/>
          <w:color w:val="FF0000"/>
          <w:sz w:val="22"/>
          <w:szCs w:val="22"/>
          <w:lang w:val="en-US" w:eastAsia="en-US"/>
        </w:rPr>
        <w:t xml:space="preserve">10.4. Authorization to sign the </w:t>
      </w:r>
      <w:r w:rsidR="009B4CCB" w:rsidRPr="005B73D3">
        <w:rPr>
          <w:rFonts w:asciiTheme="minorBidi" w:eastAsiaTheme="minorHAnsi" w:hAnsiTheme="minorBidi" w:cstheme="minorBidi"/>
          <w:color w:val="FF0000"/>
          <w:sz w:val="22"/>
          <w:szCs w:val="22"/>
          <w:lang w:val="en-US" w:eastAsia="en-US"/>
        </w:rPr>
        <w:t>tender</w:t>
      </w:r>
      <w:r w:rsidRPr="005B73D3">
        <w:rPr>
          <w:rFonts w:asciiTheme="minorBidi" w:eastAsiaTheme="minorHAnsi" w:hAnsiTheme="minorBidi" w:cstheme="minorBidi"/>
          <w:color w:val="FF0000"/>
          <w:sz w:val="22"/>
          <w:szCs w:val="22"/>
          <w:lang w:val="en-US" w:eastAsia="en-US"/>
        </w:rPr>
        <w:t xml:space="preserve">, if it was not signed by the natural person who submitted the </w:t>
      </w:r>
      <w:r w:rsidR="009B4CCB" w:rsidRPr="005B73D3">
        <w:rPr>
          <w:rFonts w:asciiTheme="minorBidi" w:eastAsiaTheme="minorHAnsi" w:hAnsiTheme="minorBidi" w:cstheme="minorBidi"/>
          <w:color w:val="FF0000"/>
          <w:sz w:val="22"/>
          <w:szCs w:val="22"/>
          <w:lang w:val="en-US" w:eastAsia="en-US"/>
        </w:rPr>
        <w:t>tender</w:t>
      </w:r>
      <w:r w:rsidRPr="005B73D3">
        <w:rPr>
          <w:rFonts w:asciiTheme="minorBidi" w:eastAsiaTheme="minorHAnsi" w:hAnsiTheme="minorBidi" w:cstheme="minorBidi"/>
          <w:color w:val="FF0000"/>
          <w:sz w:val="22"/>
          <w:szCs w:val="22"/>
          <w:lang w:val="en-US" w:eastAsia="en-US"/>
        </w:rPr>
        <w:t xml:space="preserve"> or the manager of the company that submitted the </w:t>
      </w:r>
      <w:r w:rsidR="009B4CCB" w:rsidRPr="005B73D3">
        <w:rPr>
          <w:rFonts w:asciiTheme="minorBidi" w:eastAsiaTheme="minorHAnsi" w:hAnsiTheme="minorBidi" w:cstheme="minorBidi"/>
          <w:color w:val="FF0000"/>
          <w:sz w:val="22"/>
          <w:szCs w:val="22"/>
          <w:lang w:val="en-US" w:eastAsia="en-US"/>
        </w:rPr>
        <w:t>tender</w:t>
      </w:r>
      <w:r w:rsidRPr="005B73D3">
        <w:rPr>
          <w:rFonts w:asciiTheme="minorBidi" w:eastAsiaTheme="minorHAnsi" w:hAnsiTheme="minorBidi" w:cstheme="minorBidi"/>
          <w:color w:val="FF0000"/>
          <w:sz w:val="22"/>
          <w:szCs w:val="22"/>
          <w:lang w:val="en-US" w:eastAsia="en-US"/>
        </w:rPr>
        <w:t xml:space="preserve"> (original or duly certified copy of the authorization). </w:t>
      </w:r>
    </w:p>
    <w:p w14:paraId="4B5E5785" w14:textId="77777777" w:rsidR="009B4CCB" w:rsidRPr="005B73D3" w:rsidRDefault="003406C7" w:rsidP="003406C7">
      <w:pPr>
        <w:autoSpaceDE w:val="0"/>
        <w:autoSpaceDN w:val="0"/>
        <w:adjustRightInd w:val="0"/>
        <w:jc w:val="both"/>
        <w:rPr>
          <w:rFonts w:asciiTheme="minorBidi" w:eastAsiaTheme="minorHAnsi" w:hAnsiTheme="minorBidi" w:cstheme="minorBidi"/>
          <w:color w:val="FF0000"/>
          <w:sz w:val="22"/>
          <w:szCs w:val="22"/>
          <w:lang w:val="en-US" w:eastAsia="en-US"/>
        </w:rPr>
      </w:pPr>
      <w:r w:rsidRPr="005B73D3">
        <w:rPr>
          <w:rFonts w:asciiTheme="minorBidi" w:eastAsiaTheme="minorHAnsi" w:hAnsiTheme="minorBidi" w:cstheme="minorBidi"/>
          <w:color w:val="FF0000"/>
          <w:sz w:val="22"/>
          <w:szCs w:val="22"/>
          <w:lang w:val="en-US" w:eastAsia="en-US"/>
        </w:rPr>
        <w:t xml:space="preserve">10.5. Technical descriptions </w:t>
      </w:r>
      <w:r w:rsidRPr="005B73D3">
        <w:rPr>
          <w:rFonts w:asciiTheme="minorBidi" w:eastAsiaTheme="minorHAnsi" w:hAnsiTheme="minorBidi" w:cstheme="minorBidi"/>
          <w:color w:val="FF0000"/>
          <w:sz w:val="22"/>
          <w:szCs w:val="22"/>
          <w:u w:val="single"/>
          <w:lang w:val="en-US" w:eastAsia="en-US"/>
        </w:rPr>
        <w:t>prepared by manufacturers</w:t>
      </w:r>
      <w:r w:rsidRPr="005B73D3">
        <w:rPr>
          <w:rFonts w:asciiTheme="minorBidi" w:eastAsiaTheme="minorHAnsi" w:hAnsiTheme="minorBidi" w:cstheme="minorBidi"/>
          <w:color w:val="FF0000"/>
          <w:sz w:val="22"/>
          <w:szCs w:val="22"/>
          <w:lang w:val="en-US" w:eastAsia="en-US"/>
        </w:rPr>
        <w:t xml:space="preserve"> and/or analogous documents </w:t>
      </w:r>
      <w:r w:rsidRPr="005B73D3">
        <w:rPr>
          <w:rFonts w:asciiTheme="minorBidi" w:eastAsiaTheme="minorHAnsi" w:hAnsiTheme="minorBidi" w:cstheme="minorBidi"/>
          <w:color w:val="FF0000"/>
          <w:sz w:val="22"/>
          <w:szCs w:val="22"/>
          <w:u w:val="single"/>
          <w:lang w:val="en-US" w:eastAsia="en-US"/>
        </w:rPr>
        <w:t>prepared by manufacturers</w:t>
      </w:r>
      <w:r w:rsidRPr="005B73D3">
        <w:rPr>
          <w:rFonts w:asciiTheme="minorBidi" w:eastAsiaTheme="minorHAnsi" w:hAnsiTheme="minorBidi" w:cstheme="minorBidi"/>
          <w:color w:val="FF0000"/>
          <w:sz w:val="22"/>
          <w:szCs w:val="22"/>
          <w:lang w:val="en-US" w:eastAsia="en-US"/>
        </w:rPr>
        <w:t xml:space="preserve"> </w:t>
      </w:r>
      <w:proofErr w:type="gramStart"/>
      <w:r w:rsidRPr="005B73D3">
        <w:rPr>
          <w:rFonts w:asciiTheme="minorBidi" w:eastAsiaTheme="minorHAnsi" w:hAnsiTheme="minorBidi" w:cstheme="minorBidi"/>
          <w:color w:val="FF0000"/>
          <w:sz w:val="22"/>
          <w:szCs w:val="22"/>
          <w:lang w:val="en-US" w:eastAsia="en-US"/>
        </w:rPr>
        <w:t>proving</w:t>
      </w:r>
      <w:proofErr w:type="gramEnd"/>
      <w:r w:rsidRPr="005B73D3">
        <w:rPr>
          <w:rFonts w:asciiTheme="minorBidi" w:eastAsiaTheme="minorHAnsi" w:hAnsiTheme="minorBidi" w:cstheme="minorBidi"/>
          <w:color w:val="FF0000"/>
          <w:sz w:val="22"/>
          <w:szCs w:val="22"/>
          <w:lang w:val="en-US" w:eastAsia="en-US"/>
        </w:rPr>
        <w:t xml:space="preserve"> the compliance of the offered goods with the requirements of the technical specifications. </w:t>
      </w:r>
    </w:p>
    <w:p w14:paraId="376726C9" w14:textId="6B30DF72" w:rsidR="00913108" w:rsidRPr="005B73D3" w:rsidRDefault="00A13737" w:rsidP="00913108">
      <w:pPr>
        <w:autoSpaceDE w:val="0"/>
        <w:autoSpaceDN w:val="0"/>
        <w:adjustRightInd w:val="0"/>
        <w:jc w:val="both"/>
        <w:rPr>
          <w:rFonts w:asciiTheme="minorBidi" w:eastAsiaTheme="minorHAnsi" w:hAnsiTheme="minorBidi" w:cstheme="minorBidi"/>
          <w:color w:val="FF0000"/>
          <w:sz w:val="22"/>
          <w:szCs w:val="22"/>
          <w:lang w:val="en-US" w:eastAsia="en-US"/>
        </w:rPr>
      </w:pPr>
      <w:r w:rsidRPr="005B73D3">
        <w:rPr>
          <w:rFonts w:asciiTheme="minorBidi" w:eastAsiaTheme="minorHAnsi" w:hAnsiTheme="minorBidi" w:cstheme="minorBidi"/>
          <w:color w:val="FF0000"/>
          <w:sz w:val="22"/>
          <w:szCs w:val="22"/>
          <w:lang w:val="lt-LT" w:eastAsia="en-US"/>
        </w:rPr>
        <w:lastRenderedPageBreak/>
        <w:t>10.</w:t>
      </w:r>
      <w:r w:rsidR="005D3321" w:rsidRPr="005B73D3">
        <w:rPr>
          <w:rFonts w:asciiTheme="minorBidi" w:eastAsiaTheme="minorHAnsi" w:hAnsiTheme="minorBidi" w:cstheme="minorBidi"/>
          <w:color w:val="FF0000"/>
          <w:sz w:val="22"/>
          <w:szCs w:val="22"/>
          <w:lang w:val="lt-LT" w:eastAsia="en-US"/>
        </w:rPr>
        <w:t>6</w:t>
      </w:r>
      <w:r w:rsidRPr="005B73D3">
        <w:rPr>
          <w:rFonts w:asciiTheme="minorBidi" w:eastAsiaTheme="minorHAnsi" w:hAnsiTheme="minorBidi" w:cstheme="minorBidi"/>
          <w:color w:val="FF0000"/>
          <w:sz w:val="22"/>
          <w:szCs w:val="22"/>
          <w:lang w:val="lt-LT" w:eastAsia="en-US"/>
        </w:rPr>
        <w:t xml:space="preserve">. </w:t>
      </w:r>
      <w:r w:rsidR="00913108" w:rsidRPr="005B73D3">
        <w:rPr>
          <w:rFonts w:asciiTheme="minorBidi" w:eastAsiaTheme="minorHAnsi" w:hAnsiTheme="minorBidi" w:cstheme="minorBidi"/>
          <w:color w:val="FF0000"/>
          <w:sz w:val="22"/>
          <w:szCs w:val="22"/>
          <w:lang w:val="en-US" w:eastAsia="en-US"/>
        </w:rPr>
        <w:t xml:space="preserve">If the documents submitted by the </w:t>
      </w:r>
      <w:r w:rsidR="005B73D3" w:rsidRPr="005B73D3">
        <w:rPr>
          <w:rFonts w:asciiTheme="minorBidi" w:eastAsiaTheme="minorHAnsi" w:hAnsiTheme="minorBidi" w:cstheme="minorBidi"/>
          <w:color w:val="FF0000"/>
          <w:sz w:val="22"/>
          <w:szCs w:val="22"/>
          <w:lang w:val="en-US" w:eastAsia="en-US"/>
        </w:rPr>
        <w:t>S</w:t>
      </w:r>
      <w:r w:rsidR="00913108" w:rsidRPr="005B73D3">
        <w:rPr>
          <w:rFonts w:asciiTheme="minorBidi" w:eastAsiaTheme="minorHAnsi" w:hAnsiTheme="minorBidi" w:cstheme="minorBidi"/>
          <w:color w:val="FF0000"/>
          <w:sz w:val="22"/>
          <w:szCs w:val="22"/>
          <w:lang w:val="en-US" w:eastAsia="en-US"/>
        </w:rPr>
        <w:t xml:space="preserve">upplier do not contain evidence of compliance with a specific requirement, the </w:t>
      </w:r>
      <w:r w:rsidR="005B73D3" w:rsidRPr="005B73D3">
        <w:rPr>
          <w:rFonts w:asciiTheme="minorBidi" w:eastAsiaTheme="minorHAnsi" w:hAnsiTheme="minorBidi" w:cstheme="minorBidi"/>
          <w:color w:val="FF0000"/>
          <w:sz w:val="22"/>
          <w:szCs w:val="22"/>
          <w:lang w:val="en-US" w:eastAsia="en-US"/>
        </w:rPr>
        <w:t>S</w:t>
      </w:r>
      <w:r w:rsidR="00913108" w:rsidRPr="005B73D3">
        <w:rPr>
          <w:rFonts w:asciiTheme="minorBidi" w:eastAsiaTheme="minorHAnsi" w:hAnsiTheme="minorBidi" w:cstheme="minorBidi"/>
          <w:color w:val="FF0000"/>
          <w:sz w:val="22"/>
          <w:szCs w:val="22"/>
          <w:lang w:val="en-US" w:eastAsia="en-US"/>
        </w:rPr>
        <w:t>upplier must provide confirmation</w:t>
      </w:r>
      <w:r w:rsidR="00913108" w:rsidRPr="005B73D3">
        <w:rPr>
          <w:rFonts w:asciiTheme="minorBidi" w:eastAsiaTheme="minorHAnsi" w:hAnsiTheme="minorBidi" w:cstheme="minorBidi"/>
          <w:color w:val="FF0000"/>
          <w:sz w:val="22"/>
          <w:szCs w:val="22"/>
          <w:u w:val="single"/>
          <w:lang w:val="en-US" w:eastAsia="en-US"/>
        </w:rPr>
        <w:t xml:space="preserve"> from the manufacturer</w:t>
      </w:r>
      <w:r w:rsidR="00913108" w:rsidRPr="005B73D3">
        <w:rPr>
          <w:rFonts w:asciiTheme="minorBidi" w:eastAsiaTheme="minorHAnsi" w:hAnsiTheme="minorBidi" w:cstheme="minorBidi"/>
          <w:color w:val="FF0000"/>
          <w:sz w:val="22"/>
          <w:szCs w:val="22"/>
          <w:lang w:val="en-US" w:eastAsia="en-US"/>
        </w:rPr>
        <w:t xml:space="preserve"> stating that the </w:t>
      </w:r>
      <w:r w:rsidR="009C7CD6" w:rsidRPr="005B73D3">
        <w:rPr>
          <w:rFonts w:asciiTheme="minorBidi" w:eastAsiaTheme="minorHAnsi" w:hAnsiTheme="minorBidi" w:cstheme="minorBidi"/>
          <w:color w:val="FF0000"/>
          <w:sz w:val="22"/>
          <w:szCs w:val="22"/>
          <w:lang w:val="en-US" w:eastAsia="en-US"/>
        </w:rPr>
        <w:t>tender</w:t>
      </w:r>
      <w:r w:rsidR="00913108" w:rsidRPr="005B73D3">
        <w:rPr>
          <w:rFonts w:asciiTheme="minorBidi" w:eastAsiaTheme="minorHAnsi" w:hAnsiTheme="minorBidi" w:cstheme="minorBidi"/>
          <w:color w:val="FF0000"/>
          <w:sz w:val="22"/>
          <w:szCs w:val="22"/>
          <w:lang w:val="en-US" w:eastAsia="en-US"/>
        </w:rPr>
        <w:t xml:space="preserve">ed product complies with the specific requirement indicated in Part E (Technical Specification) of the </w:t>
      </w:r>
      <w:r w:rsidR="005B73D3" w:rsidRPr="005B73D3">
        <w:rPr>
          <w:rFonts w:asciiTheme="minorBidi" w:eastAsiaTheme="minorHAnsi" w:hAnsiTheme="minorBidi" w:cstheme="minorBidi"/>
          <w:color w:val="FF0000"/>
          <w:sz w:val="22"/>
          <w:szCs w:val="22"/>
          <w:lang w:val="en-US" w:eastAsia="en-US"/>
        </w:rPr>
        <w:t>PD</w:t>
      </w:r>
      <w:r w:rsidR="00913108" w:rsidRPr="005B73D3">
        <w:rPr>
          <w:rFonts w:asciiTheme="minorBidi" w:eastAsiaTheme="minorHAnsi" w:hAnsiTheme="minorBidi" w:cstheme="minorBidi"/>
          <w:color w:val="FF0000"/>
          <w:sz w:val="22"/>
          <w:szCs w:val="22"/>
          <w:lang w:val="en-US" w:eastAsia="en-US"/>
        </w:rPr>
        <w:t xml:space="preserve">. </w:t>
      </w:r>
    </w:p>
    <w:p w14:paraId="6905694F" w14:textId="77777777" w:rsidR="00913108" w:rsidRPr="005B73D3" w:rsidRDefault="00FE25FF" w:rsidP="00913108">
      <w:pPr>
        <w:autoSpaceDE w:val="0"/>
        <w:autoSpaceDN w:val="0"/>
        <w:adjustRightInd w:val="0"/>
        <w:jc w:val="both"/>
        <w:rPr>
          <w:rFonts w:asciiTheme="minorBidi" w:eastAsiaTheme="minorHAnsi" w:hAnsiTheme="minorBidi" w:cstheme="minorBidi"/>
          <w:color w:val="FF0000"/>
          <w:sz w:val="22"/>
          <w:szCs w:val="22"/>
          <w:lang w:val="en-US" w:eastAsia="en-US"/>
        </w:rPr>
      </w:pPr>
      <w:r w:rsidRPr="005B73D3">
        <w:rPr>
          <w:rFonts w:asciiTheme="minorBidi" w:eastAsiaTheme="minorHAnsi" w:hAnsiTheme="minorBidi" w:cstheme="minorBidi"/>
          <w:color w:val="FF0000"/>
          <w:sz w:val="22"/>
          <w:szCs w:val="22"/>
          <w:lang w:val="en-US" w:eastAsia="en-US"/>
        </w:rPr>
        <w:t xml:space="preserve">10.7. </w:t>
      </w:r>
      <w:r w:rsidR="00913108" w:rsidRPr="005B73D3">
        <w:rPr>
          <w:rFonts w:asciiTheme="minorBidi" w:eastAsiaTheme="minorHAnsi" w:hAnsiTheme="minorBidi" w:cstheme="minorBidi"/>
          <w:color w:val="FF0000"/>
          <w:sz w:val="22"/>
          <w:szCs w:val="22"/>
          <w:lang w:val="en-US" w:eastAsia="en-US"/>
        </w:rPr>
        <w:t xml:space="preserve">Declaration of </w:t>
      </w:r>
      <w:proofErr w:type="spellStart"/>
      <w:r w:rsidR="00913108" w:rsidRPr="005B73D3">
        <w:rPr>
          <w:rFonts w:asciiTheme="minorBidi" w:eastAsiaTheme="minorHAnsi" w:hAnsiTheme="minorBidi" w:cstheme="minorBidi"/>
          <w:color w:val="FF0000"/>
          <w:sz w:val="22"/>
          <w:szCs w:val="22"/>
          <w:lang w:val="en-US" w:eastAsia="en-US"/>
        </w:rPr>
        <w:t>comformity</w:t>
      </w:r>
      <w:proofErr w:type="spellEnd"/>
      <w:r w:rsidR="00913108" w:rsidRPr="005B73D3">
        <w:rPr>
          <w:rFonts w:asciiTheme="minorBidi" w:eastAsiaTheme="minorHAnsi" w:hAnsiTheme="minorBidi" w:cstheme="minorBidi"/>
          <w:color w:val="FF0000"/>
          <w:sz w:val="22"/>
          <w:szCs w:val="22"/>
          <w:lang w:val="en-US" w:eastAsia="en-US"/>
        </w:rPr>
        <w:t xml:space="preserve"> with national security requirements in accordance with the form provided in Part D of the PD. </w:t>
      </w:r>
    </w:p>
    <w:p w14:paraId="535E4BDC" w14:textId="2D0D0F01" w:rsidR="001C2FC2" w:rsidRDefault="00913108" w:rsidP="00913108">
      <w:pPr>
        <w:autoSpaceDE w:val="0"/>
        <w:autoSpaceDN w:val="0"/>
        <w:adjustRightInd w:val="0"/>
        <w:jc w:val="both"/>
        <w:rPr>
          <w:rFonts w:asciiTheme="minorBidi" w:eastAsiaTheme="minorHAnsi" w:hAnsiTheme="minorBidi" w:cstheme="minorBidi"/>
          <w:color w:val="FF0000"/>
          <w:sz w:val="22"/>
          <w:szCs w:val="22"/>
          <w:lang w:val="en-US" w:eastAsia="en-US"/>
        </w:rPr>
      </w:pPr>
      <w:r w:rsidRPr="005B73D3">
        <w:rPr>
          <w:rFonts w:asciiTheme="minorBidi" w:eastAsiaTheme="minorHAnsi" w:hAnsiTheme="minorBidi" w:cstheme="minorBidi"/>
          <w:color w:val="FF0000"/>
          <w:sz w:val="22"/>
          <w:szCs w:val="22"/>
          <w:lang w:val="en-US" w:eastAsia="en-US"/>
        </w:rPr>
        <w:t xml:space="preserve">10.8. </w:t>
      </w:r>
      <w:bookmarkStart w:id="0" w:name="_Hlk216159762"/>
      <w:r w:rsidRPr="005B73D3">
        <w:rPr>
          <w:rFonts w:asciiTheme="minorBidi" w:eastAsiaTheme="minorHAnsi" w:hAnsiTheme="minorBidi" w:cstheme="minorBidi"/>
          <w:color w:val="FF0000"/>
          <w:sz w:val="22"/>
          <w:szCs w:val="22"/>
          <w:lang w:val="en-US" w:eastAsia="en-US"/>
        </w:rPr>
        <w:t xml:space="preserve">Supplier's declaration </w:t>
      </w:r>
      <w:bookmarkEnd w:id="0"/>
      <w:r w:rsidRPr="005B73D3">
        <w:rPr>
          <w:rFonts w:asciiTheme="minorBidi" w:eastAsiaTheme="minorHAnsi" w:hAnsiTheme="minorBidi" w:cstheme="minorBidi"/>
          <w:color w:val="FF0000"/>
          <w:sz w:val="22"/>
          <w:szCs w:val="22"/>
          <w:lang w:val="en-US" w:eastAsia="en-US"/>
        </w:rPr>
        <w:t>in accordance with the form provided in Part D of the PD.</w:t>
      </w:r>
    </w:p>
    <w:p w14:paraId="6CA6CB22" w14:textId="77777777" w:rsidR="00913108" w:rsidRPr="00913108" w:rsidRDefault="00913108" w:rsidP="00913108">
      <w:pPr>
        <w:autoSpaceDE w:val="0"/>
        <w:autoSpaceDN w:val="0"/>
        <w:adjustRightInd w:val="0"/>
        <w:jc w:val="both"/>
        <w:rPr>
          <w:rFonts w:asciiTheme="minorBidi" w:eastAsiaTheme="minorHAnsi" w:hAnsiTheme="minorBidi" w:cstheme="minorBidi"/>
          <w:sz w:val="22"/>
          <w:szCs w:val="22"/>
          <w:lang w:val="lt-LT" w:eastAsia="en-US"/>
        </w:rPr>
      </w:pPr>
    </w:p>
    <w:p w14:paraId="0E86E52C" w14:textId="0E7E1E64" w:rsidR="00A13737" w:rsidRPr="00913108" w:rsidRDefault="00D35BE3" w:rsidP="00913108">
      <w:pPr>
        <w:autoSpaceDE w:val="0"/>
        <w:autoSpaceDN w:val="0"/>
        <w:adjustRightInd w:val="0"/>
        <w:jc w:val="both"/>
        <w:rPr>
          <w:rFonts w:asciiTheme="minorBidi" w:eastAsiaTheme="minorHAnsi" w:hAnsiTheme="minorBidi" w:cstheme="minorBidi"/>
          <w:b/>
          <w:bCs/>
          <w:sz w:val="22"/>
          <w:szCs w:val="22"/>
          <w:lang w:val="en-US" w:eastAsia="en-US"/>
        </w:rPr>
      </w:pPr>
      <w:r w:rsidRPr="00EE0F8F">
        <w:rPr>
          <w:rFonts w:asciiTheme="minorBidi" w:eastAsiaTheme="minorHAnsi" w:hAnsiTheme="minorBidi" w:cstheme="minorBidi"/>
          <w:b/>
          <w:bCs/>
          <w:sz w:val="22"/>
          <w:szCs w:val="22"/>
          <w:lang w:val="lt-LT" w:eastAsia="en-US"/>
        </w:rPr>
        <w:t xml:space="preserve">11. </w:t>
      </w:r>
      <w:r w:rsidR="00913108" w:rsidRPr="00913108">
        <w:rPr>
          <w:rFonts w:asciiTheme="minorBidi" w:eastAsiaTheme="minorHAnsi" w:hAnsiTheme="minorBidi" w:cstheme="minorBidi"/>
          <w:b/>
          <w:bCs/>
          <w:sz w:val="22"/>
          <w:szCs w:val="22"/>
          <w:lang w:val="en-US" w:eastAsia="en-US"/>
        </w:rPr>
        <w:t xml:space="preserve">Price of </w:t>
      </w:r>
      <w:r w:rsidR="009C7CD6">
        <w:rPr>
          <w:rFonts w:asciiTheme="minorBidi" w:eastAsiaTheme="minorHAnsi" w:hAnsiTheme="minorBidi" w:cstheme="minorBidi"/>
          <w:b/>
          <w:bCs/>
          <w:sz w:val="22"/>
          <w:szCs w:val="22"/>
          <w:lang w:val="en-US" w:eastAsia="en-US"/>
        </w:rPr>
        <w:t>Tender</w:t>
      </w:r>
      <w:r w:rsidR="00913108" w:rsidRPr="00913108">
        <w:rPr>
          <w:rFonts w:asciiTheme="minorBidi" w:eastAsiaTheme="minorHAnsi" w:hAnsiTheme="minorBidi" w:cstheme="minorBidi"/>
          <w:b/>
          <w:bCs/>
          <w:sz w:val="22"/>
          <w:szCs w:val="22"/>
          <w:lang w:val="en-US" w:eastAsia="en-US"/>
        </w:rPr>
        <w:t xml:space="preserve">s </w:t>
      </w:r>
    </w:p>
    <w:p w14:paraId="2360D411" w14:textId="3BF174C6" w:rsidR="00913108" w:rsidRPr="00913108" w:rsidRDefault="00A13737" w:rsidP="00913108">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 xml:space="preserve">11.1. </w:t>
      </w:r>
      <w:r w:rsidR="00913108" w:rsidRPr="00913108">
        <w:rPr>
          <w:rFonts w:asciiTheme="minorBidi" w:eastAsiaTheme="minorHAnsi" w:hAnsiTheme="minorBidi" w:cstheme="minorBidi"/>
          <w:sz w:val="22"/>
          <w:szCs w:val="22"/>
          <w:lang w:val="en-US" w:eastAsia="en-US"/>
        </w:rPr>
        <w:t xml:space="preserve">In their </w:t>
      </w:r>
      <w:r w:rsidR="009C7CD6">
        <w:rPr>
          <w:rFonts w:asciiTheme="minorBidi" w:eastAsiaTheme="minorHAnsi" w:hAnsiTheme="minorBidi" w:cstheme="minorBidi"/>
          <w:sz w:val="22"/>
          <w:szCs w:val="22"/>
          <w:lang w:val="en-US" w:eastAsia="en-US"/>
        </w:rPr>
        <w:t>tender</w:t>
      </w:r>
      <w:r w:rsidR="00913108" w:rsidRPr="00913108">
        <w:rPr>
          <w:rFonts w:asciiTheme="minorBidi" w:eastAsiaTheme="minorHAnsi" w:hAnsiTheme="minorBidi" w:cstheme="minorBidi"/>
          <w:sz w:val="22"/>
          <w:szCs w:val="22"/>
          <w:lang w:val="en-US" w:eastAsia="en-US"/>
        </w:rPr>
        <w:t xml:space="preserve">s, the </w:t>
      </w:r>
      <w:r w:rsidR="00B52D94">
        <w:rPr>
          <w:rFonts w:asciiTheme="minorBidi" w:eastAsiaTheme="minorHAnsi" w:hAnsiTheme="minorBidi" w:cstheme="minorBidi"/>
          <w:sz w:val="22"/>
          <w:szCs w:val="22"/>
          <w:lang w:val="en-US" w:eastAsia="en-US"/>
        </w:rPr>
        <w:t>S</w:t>
      </w:r>
      <w:r w:rsidR="00913108" w:rsidRPr="00913108">
        <w:rPr>
          <w:rFonts w:asciiTheme="minorBidi" w:eastAsiaTheme="minorHAnsi" w:hAnsiTheme="minorBidi" w:cstheme="minorBidi"/>
          <w:sz w:val="22"/>
          <w:szCs w:val="22"/>
          <w:lang w:val="en-US" w:eastAsia="en-US"/>
        </w:rPr>
        <w:t xml:space="preserve">uppliers shall indicate the entire price, which must include all costs of the Supplier, including VAT. Any costs not included in the </w:t>
      </w:r>
      <w:r w:rsidR="00B52D94">
        <w:rPr>
          <w:rFonts w:asciiTheme="minorBidi" w:eastAsiaTheme="minorHAnsi" w:hAnsiTheme="minorBidi" w:cstheme="minorBidi"/>
          <w:sz w:val="22"/>
          <w:szCs w:val="22"/>
          <w:lang w:val="en-US" w:eastAsia="en-US"/>
        </w:rPr>
        <w:t>S</w:t>
      </w:r>
      <w:r w:rsidR="00913108" w:rsidRPr="00913108">
        <w:rPr>
          <w:rFonts w:asciiTheme="minorBidi" w:eastAsiaTheme="minorHAnsi" w:hAnsiTheme="minorBidi" w:cstheme="minorBidi"/>
          <w:sz w:val="22"/>
          <w:szCs w:val="22"/>
          <w:lang w:val="en-US" w:eastAsia="en-US"/>
        </w:rPr>
        <w:t xml:space="preserve">upplier's </w:t>
      </w:r>
      <w:r w:rsidR="009C7CD6">
        <w:rPr>
          <w:rFonts w:asciiTheme="minorBidi" w:eastAsiaTheme="minorHAnsi" w:hAnsiTheme="minorBidi" w:cstheme="minorBidi"/>
          <w:sz w:val="22"/>
          <w:szCs w:val="22"/>
          <w:lang w:val="en-US" w:eastAsia="en-US"/>
        </w:rPr>
        <w:t>tender</w:t>
      </w:r>
      <w:r w:rsidR="00913108" w:rsidRPr="00913108">
        <w:rPr>
          <w:rFonts w:asciiTheme="minorBidi" w:eastAsiaTheme="minorHAnsi" w:hAnsiTheme="minorBidi" w:cstheme="minorBidi"/>
          <w:sz w:val="22"/>
          <w:szCs w:val="22"/>
          <w:lang w:val="en-US" w:eastAsia="en-US"/>
        </w:rPr>
        <w:t xml:space="preserve"> price will not be reimbursed. 1</w:t>
      </w:r>
      <w:r w:rsidR="00913108">
        <w:rPr>
          <w:rFonts w:asciiTheme="minorBidi" w:eastAsiaTheme="minorHAnsi" w:hAnsiTheme="minorBidi" w:cstheme="minorBidi"/>
          <w:sz w:val="22"/>
          <w:szCs w:val="22"/>
          <w:lang w:val="en-US" w:eastAsia="en-US"/>
        </w:rPr>
        <w:t>1</w:t>
      </w:r>
      <w:r w:rsidR="00913108" w:rsidRPr="00913108">
        <w:rPr>
          <w:rFonts w:asciiTheme="minorBidi" w:eastAsiaTheme="minorHAnsi" w:hAnsiTheme="minorBidi" w:cstheme="minorBidi"/>
          <w:sz w:val="22"/>
          <w:szCs w:val="22"/>
          <w:lang w:val="en-US" w:eastAsia="en-US"/>
        </w:rPr>
        <w:t xml:space="preserve">.2. The price specified in the </w:t>
      </w:r>
      <w:r w:rsidR="009C7CD6">
        <w:rPr>
          <w:rFonts w:asciiTheme="minorBidi" w:eastAsiaTheme="minorHAnsi" w:hAnsiTheme="minorBidi" w:cstheme="minorBidi"/>
          <w:sz w:val="22"/>
          <w:szCs w:val="22"/>
          <w:lang w:val="en-US" w:eastAsia="en-US"/>
        </w:rPr>
        <w:t>tender</w:t>
      </w:r>
      <w:r w:rsidR="00913108" w:rsidRPr="00913108">
        <w:rPr>
          <w:rFonts w:asciiTheme="minorBidi" w:eastAsiaTheme="minorHAnsi" w:hAnsiTheme="minorBidi" w:cstheme="minorBidi"/>
          <w:sz w:val="22"/>
          <w:szCs w:val="22"/>
          <w:lang w:val="en-US" w:eastAsia="en-US"/>
        </w:rPr>
        <w:t xml:space="preserve"> before the signing of the Contract shall not be changed. </w:t>
      </w:r>
    </w:p>
    <w:p w14:paraId="00DE8905" w14:textId="54B45988" w:rsidR="001C2FC2" w:rsidRPr="00EE0F8F" w:rsidRDefault="001C2FC2" w:rsidP="00913108">
      <w:pPr>
        <w:autoSpaceDE w:val="0"/>
        <w:autoSpaceDN w:val="0"/>
        <w:adjustRightInd w:val="0"/>
        <w:jc w:val="both"/>
        <w:rPr>
          <w:rFonts w:asciiTheme="minorBidi" w:eastAsiaTheme="minorHAnsi" w:hAnsiTheme="minorBidi" w:cstheme="minorBidi"/>
          <w:sz w:val="22"/>
          <w:szCs w:val="22"/>
          <w:lang w:val="lt-LT" w:eastAsia="en-US"/>
        </w:rPr>
      </w:pPr>
    </w:p>
    <w:p w14:paraId="63739637" w14:textId="09F60BA5" w:rsidR="00143540" w:rsidRPr="00913108" w:rsidRDefault="00143540" w:rsidP="00913108">
      <w:pPr>
        <w:autoSpaceDE w:val="0"/>
        <w:autoSpaceDN w:val="0"/>
        <w:adjustRightInd w:val="0"/>
        <w:jc w:val="both"/>
        <w:rPr>
          <w:rFonts w:asciiTheme="minorBidi" w:eastAsiaTheme="minorHAnsi" w:hAnsiTheme="minorBidi" w:cstheme="minorBidi"/>
          <w:b/>
          <w:bCs/>
          <w:sz w:val="22"/>
          <w:szCs w:val="22"/>
          <w:lang w:val="en-US" w:eastAsia="en-US"/>
        </w:rPr>
      </w:pPr>
      <w:r w:rsidRPr="00EE0F8F">
        <w:rPr>
          <w:rFonts w:asciiTheme="minorBidi" w:eastAsiaTheme="minorHAnsi" w:hAnsiTheme="minorBidi" w:cstheme="minorBidi"/>
          <w:b/>
          <w:bCs/>
          <w:sz w:val="22"/>
          <w:szCs w:val="22"/>
          <w:lang w:val="lt-LT" w:eastAsia="en-US"/>
        </w:rPr>
        <w:t xml:space="preserve">12. </w:t>
      </w:r>
      <w:r w:rsidR="00913108" w:rsidRPr="00913108">
        <w:rPr>
          <w:rFonts w:asciiTheme="minorBidi" w:eastAsiaTheme="minorHAnsi" w:hAnsiTheme="minorBidi" w:cstheme="minorBidi"/>
          <w:b/>
          <w:bCs/>
          <w:sz w:val="22"/>
          <w:szCs w:val="22"/>
          <w:lang w:val="en-US" w:eastAsia="en-US"/>
        </w:rPr>
        <w:t xml:space="preserve">Grounds for Exclusion of the Supplier </w:t>
      </w:r>
    </w:p>
    <w:p w14:paraId="68E98905" w14:textId="7A63D8D2" w:rsidR="00143540" w:rsidRPr="00913108" w:rsidRDefault="00143540" w:rsidP="00913108">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 xml:space="preserve">12.1. </w:t>
      </w:r>
      <w:r w:rsidR="00913108" w:rsidRPr="00913108">
        <w:rPr>
          <w:rFonts w:asciiTheme="minorBidi" w:eastAsiaTheme="minorHAnsi" w:hAnsiTheme="minorBidi" w:cstheme="minorBidi"/>
          <w:sz w:val="22"/>
          <w:szCs w:val="22"/>
          <w:lang w:val="en-US" w:eastAsia="en-US"/>
        </w:rPr>
        <w:t>The European Single Procurement Document is not used in this procurement.</w:t>
      </w:r>
    </w:p>
    <w:p w14:paraId="1FD15C93" w14:textId="77777777" w:rsidR="001C2FC2" w:rsidRPr="00EE0F8F" w:rsidRDefault="001C2FC2" w:rsidP="00F662E0">
      <w:pPr>
        <w:autoSpaceDE w:val="0"/>
        <w:autoSpaceDN w:val="0"/>
        <w:adjustRightInd w:val="0"/>
        <w:jc w:val="both"/>
        <w:rPr>
          <w:rFonts w:asciiTheme="minorBidi" w:eastAsiaTheme="minorHAnsi" w:hAnsiTheme="minorBidi" w:cstheme="minorBidi"/>
          <w:sz w:val="22"/>
          <w:szCs w:val="22"/>
          <w:lang w:val="lt-LT" w:eastAsia="en-US"/>
        </w:rPr>
      </w:pPr>
    </w:p>
    <w:p w14:paraId="7CA5F338" w14:textId="550C8EA6" w:rsidR="00143540" w:rsidRPr="00913108" w:rsidRDefault="00143540" w:rsidP="00913108">
      <w:pPr>
        <w:autoSpaceDE w:val="0"/>
        <w:autoSpaceDN w:val="0"/>
        <w:adjustRightInd w:val="0"/>
        <w:jc w:val="both"/>
        <w:rPr>
          <w:rFonts w:asciiTheme="minorBidi" w:eastAsiaTheme="minorHAnsi" w:hAnsiTheme="minorBidi" w:cstheme="minorBidi"/>
          <w:b/>
          <w:bCs/>
          <w:sz w:val="22"/>
          <w:szCs w:val="22"/>
          <w:lang w:val="en-US" w:eastAsia="en-US"/>
        </w:rPr>
      </w:pPr>
      <w:r w:rsidRPr="00EE0F8F">
        <w:rPr>
          <w:rFonts w:asciiTheme="minorBidi" w:eastAsiaTheme="minorHAnsi" w:hAnsiTheme="minorBidi" w:cstheme="minorBidi"/>
          <w:b/>
          <w:bCs/>
          <w:sz w:val="22"/>
          <w:szCs w:val="22"/>
          <w:lang w:val="lt-LT" w:eastAsia="en-US"/>
        </w:rPr>
        <w:t xml:space="preserve">13. </w:t>
      </w:r>
      <w:r w:rsidR="00913108" w:rsidRPr="00913108">
        <w:rPr>
          <w:rFonts w:asciiTheme="minorBidi" w:eastAsiaTheme="minorHAnsi" w:hAnsiTheme="minorBidi" w:cstheme="minorBidi"/>
          <w:b/>
          <w:bCs/>
          <w:sz w:val="22"/>
          <w:szCs w:val="22"/>
          <w:lang w:val="en-US" w:eastAsia="en-US"/>
        </w:rPr>
        <w:t xml:space="preserve">Qualification Requirements </w:t>
      </w:r>
    </w:p>
    <w:p w14:paraId="0DF4D642" w14:textId="77777777" w:rsidR="00913108" w:rsidRDefault="007F7C7E" w:rsidP="00913108">
      <w:pPr>
        <w:tabs>
          <w:tab w:val="num" w:pos="2268"/>
        </w:tabs>
        <w:autoSpaceDE w:val="0"/>
        <w:autoSpaceDN w:val="0"/>
        <w:adjustRightInd w:val="0"/>
        <w:jc w:val="both"/>
        <w:rPr>
          <w:rFonts w:asciiTheme="minorBidi" w:eastAsiaTheme="minorHAnsi" w:hAnsiTheme="minorBidi" w:cstheme="minorBidi"/>
          <w:color w:val="FF0000"/>
          <w:sz w:val="22"/>
          <w:szCs w:val="22"/>
          <w:lang w:val="en-US" w:eastAsia="en-US"/>
        </w:rPr>
      </w:pPr>
      <w:r w:rsidRPr="00EE0F8F">
        <w:rPr>
          <w:rFonts w:asciiTheme="minorBidi" w:eastAsiaTheme="minorHAnsi" w:hAnsiTheme="minorBidi" w:cstheme="minorBidi"/>
          <w:color w:val="FF0000"/>
          <w:sz w:val="22"/>
          <w:szCs w:val="22"/>
          <w:lang w:val="lt-LT" w:eastAsia="en-US"/>
        </w:rPr>
        <w:t xml:space="preserve">13.1. </w:t>
      </w:r>
      <w:r w:rsidR="00913108" w:rsidRPr="00913108">
        <w:rPr>
          <w:rFonts w:asciiTheme="minorBidi" w:eastAsiaTheme="minorHAnsi" w:hAnsiTheme="minorBidi" w:cstheme="minorBidi"/>
          <w:color w:val="FF0000"/>
          <w:sz w:val="22"/>
          <w:szCs w:val="22"/>
          <w:lang w:val="en-US" w:eastAsia="en-US"/>
        </w:rPr>
        <w:t xml:space="preserve">The Supplier and subcontractors of all levels or economic entities on whose capabilities they rely do not have interests that may pose a threat to national security within the meaning of Article 47(9) of the Law on Public Procurement. </w:t>
      </w:r>
    </w:p>
    <w:p w14:paraId="2DDD35FA" w14:textId="77777777" w:rsidR="00913108" w:rsidRDefault="00913108" w:rsidP="00913108">
      <w:pPr>
        <w:tabs>
          <w:tab w:val="num" w:pos="2268"/>
        </w:tabs>
        <w:autoSpaceDE w:val="0"/>
        <w:autoSpaceDN w:val="0"/>
        <w:adjustRightInd w:val="0"/>
        <w:jc w:val="both"/>
        <w:rPr>
          <w:rFonts w:asciiTheme="minorBidi" w:eastAsiaTheme="minorHAnsi" w:hAnsiTheme="minorBidi" w:cstheme="minorBidi"/>
          <w:color w:val="FF0000"/>
          <w:sz w:val="22"/>
          <w:szCs w:val="22"/>
          <w:lang w:val="en-US" w:eastAsia="en-US"/>
        </w:rPr>
      </w:pPr>
      <w:r w:rsidRPr="00913108">
        <w:rPr>
          <w:rFonts w:asciiTheme="minorBidi" w:eastAsiaTheme="minorHAnsi" w:hAnsiTheme="minorBidi" w:cstheme="minorBidi"/>
          <w:color w:val="FF0000"/>
          <w:sz w:val="22"/>
          <w:szCs w:val="22"/>
          <w:lang w:val="en-US" w:eastAsia="en-US"/>
        </w:rPr>
        <w:t xml:space="preserve">The document to be submitted: </w:t>
      </w:r>
    </w:p>
    <w:p w14:paraId="0861846A" w14:textId="07C9F31B" w:rsidR="001C2FC2" w:rsidRDefault="00913108" w:rsidP="00913108">
      <w:pPr>
        <w:tabs>
          <w:tab w:val="num" w:pos="2268"/>
        </w:tabs>
        <w:autoSpaceDE w:val="0"/>
        <w:autoSpaceDN w:val="0"/>
        <w:adjustRightInd w:val="0"/>
        <w:jc w:val="both"/>
        <w:rPr>
          <w:rFonts w:asciiTheme="minorBidi" w:eastAsiaTheme="minorHAnsi" w:hAnsiTheme="minorBidi" w:cstheme="minorBidi"/>
          <w:color w:val="FF0000"/>
          <w:sz w:val="22"/>
          <w:szCs w:val="22"/>
          <w:lang w:val="en-US" w:eastAsia="en-US"/>
        </w:rPr>
      </w:pPr>
      <w:r w:rsidRPr="00913108">
        <w:rPr>
          <w:rFonts w:asciiTheme="minorBidi" w:eastAsiaTheme="minorHAnsi" w:hAnsiTheme="minorBidi" w:cstheme="minorBidi"/>
          <w:color w:val="FF0000"/>
          <w:sz w:val="22"/>
          <w:szCs w:val="22"/>
          <w:lang w:val="en-US" w:eastAsia="en-US"/>
        </w:rPr>
        <w:t xml:space="preserve">Declaration of </w:t>
      </w:r>
      <w:r>
        <w:rPr>
          <w:rFonts w:asciiTheme="minorBidi" w:eastAsiaTheme="minorHAnsi" w:hAnsiTheme="minorBidi" w:cstheme="minorBidi"/>
          <w:color w:val="FF0000"/>
          <w:sz w:val="22"/>
          <w:szCs w:val="22"/>
          <w:lang w:val="en-US" w:eastAsia="en-US"/>
        </w:rPr>
        <w:t>c</w:t>
      </w:r>
      <w:r w:rsidRPr="00913108">
        <w:rPr>
          <w:rFonts w:asciiTheme="minorBidi" w:eastAsiaTheme="minorHAnsi" w:hAnsiTheme="minorBidi" w:cstheme="minorBidi"/>
          <w:color w:val="FF0000"/>
          <w:sz w:val="22"/>
          <w:szCs w:val="22"/>
          <w:lang w:val="en-US" w:eastAsia="en-US"/>
        </w:rPr>
        <w:t xml:space="preserve">onformity with </w:t>
      </w:r>
      <w:r>
        <w:rPr>
          <w:rFonts w:asciiTheme="minorBidi" w:eastAsiaTheme="minorHAnsi" w:hAnsiTheme="minorBidi" w:cstheme="minorBidi"/>
          <w:color w:val="FF0000"/>
          <w:sz w:val="22"/>
          <w:szCs w:val="22"/>
          <w:lang w:val="en-US" w:eastAsia="en-US"/>
        </w:rPr>
        <w:t>n</w:t>
      </w:r>
      <w:r w:rsidRPr="00913108">
        <w:rPr>
          <w:rFonts w:asciiTheme="minorBidi" w:eastAsiaTheme="minorHAnsi" w:hAnsiTheme="minorBidi" w:cstheme="minorBidi"/>
          <w:color w:val="FF0000"/>
          <w:sz w:val="22"/>
          <w:szCs w:val="22"/>
          <w:lang w:val="en-US" w:eastAsia="en-US"/>
        </w:rPr>
        <w:t xml:space="preserve">ational </w:t>
      </w:r>
      <w:r>
        <w:rPr>
          <w:rFonts w:asciiTheme="minorBidi" w:eastAsiaTheme="minorHAnsi" w:hAnsiTheme="minorBidi" w:cstheme="minorBidi"/>
          <w:color w:val="FF0000"/>
          <w:sz w:val="22"/>
          <w:szCs w:val="22"/>
          <w:lang w:val="en-US" w:eastAsia="en-US"/>
        </w:rPr>
        <w:t>s</w:t>
      </w:r>
      <w:r w:rsidRPr="00913108">
        <w:rPr>
          <w:rFonts w:asciiTheme="minorBidi" w:eastAsiaTheme="minorHAnsi" w:hAnsiTheme="minorBidi" w:cstheme="minorBidi"/>
          <w:color w:val="FF0000"/>
          <w:sz w:val="22"/>
          <w:szCs w:val="22"/>
          <w:lang w:val="en-US" w:eastAsia="en-US"/>
        </w:rPr>
        <w:t xml:space="preserve">ecurity </w:t>
      </w:r>
      <w:r>
        <w:rPr>
          <w:rFonts w:asciiTheme="minorBidi" w:eastAsiaTheme="minorHAnsi" w:hAnsiTheme="minorBidi" w:cstheme="minorBidi"/>
          <w:color w:val="FF0000"/>
          <w:sz w:val="22"/>
          <w:szCs w:val="22"/>
          <w:lang w:val="en-US" w:eastAsia="en-US"/>
        </w:rPr>
        <w:t>r</w:t>
      </w:r>
      <w:r w:rsidRPr="00913108">
        <w:rPr>
          <w:rFonts w:asciiTheme="minorBidi" w:eastAsiaTheme="minorHAnsi" w:hAnsiTheme="minorBidi" w:cstheme="minorBidi"/>
          <w:color w:val="FF0000"/>
          <w:sz w:val="22"/>
          <w:szCs w:val="22"/>
          <w:lang w:val="en-US" w:eastAsia="en-US"/>
        </w:rPr>
        <w:t>equirements</w:t>
      </w:r>
      <w:r w:rsidR="001F25E5">
        <w:rPr>
          <w:rFonts w:asciiTheme="minorBidi" w:eastAsiaTheme="minorHAnsi" w:hAnsiTheme="minorBidi" w:cstheme="minorBidi"/>
          <w:color w:val="FF0000"/>
          <w:sz w:val="22"/>
          <w:szCs w:val="22"/>
          <w:lang w:val="en-US" w:eastAsia="en-US"/>
        </w:rPr>
        <w:t>,</w:t>
      </w:r>
      <w:r w:rsidRPr="00913108">
        <w:rPr>
          <w:rFonts w:asciiTheme="minorBidi" w:eastAsiaTheme="minorHAnsi" w:hAnsiTheme="minorBidi" w:cstheme="minorBidi"/>
          <w:color w:val="FF0000"/>
          <w:sz w:val="22"/>
          <w:szCs w:val="22"/>
          <w:lang w:val="en-US" w:eastAsia="en-US"/>
        </w:rPr>
        <w:t xml:space="preserve"> provided in Part D of the PD.</w:t>
      </w:r>
    </w:p>
    <w:p w14:paraId="6E5B9D40" w14:textId="77777777" w:rsidR="001F25E5" w:rsidRPr="00913108" w:rsidRDefault="001F25E5" w:rsidP="00913108">
      <w:pPr>
        <w:tabs>
          <w:tab w:val="num" w:pos="2268"/>
        </w:tabs>
        <w:autoSpaceDE w:val="0"/>
        <w:autoSpaceDN w:val="0"/>
        <w:adjustRightInd w:val="0"/>
        <w:jc w:val="both"/>
        <w:rPr>
          <w:rFonts w:asciiTheme="minorBidi" w:eastAsiaTheme="minorHAnsi" w:hAnsiTheme="minorBidi" w:cstheme="minorBidi"/>
          <w:color w:val="FF0000"/>
          <w:sz w:val="22"/>
          <w:szCs w:val="22"/>
          <w:lang w:val="en-US" w:eastAsia="en-US"/>
        </w:rPr>
      </w:pPr>
    </w:p>
    <w:p w14:paraId="1DEFC852" w14:textId="77777777" w:rsidR="001F25E5" w:rsidRDefault="00A13737" w:rsidP="001F25E5">
      <w:pPr>
        <w:autoSpaceDE w:val="0"/>
        <w:autoSpaceDN w:val="0"/>
        <w:adjustRightInd w:val="0"/>
        <w:jc w:val="both"/>
        <w:rPr>
          <w:rFonts w:asciiTheme="minorBidi" w:eastAsiaTheme="minorHAnsi" w:hAnsiTheme="minorBidi" w:cstheme="minorBidi"/>
          <w:b/>
          <w:bCs/>
          <w:sz w:val="22"/>
          <w:szCs w:val="22"/>
          <w:lang w:val="en-US" w:eastAsia="en-US"/>
        </w:rPr>
      </w:pPr>
      <w:r w:rsidRPr="00EE0F8F">
        <w:rPr>
          <w:rFonts w:asciiTheme="minorBidi" w:eastAsiaTheme="minorHAnsi" w:hAnsiTheme="minorBidi" w:cstheme="minorBidi"/>
          <w:b/>
          <w:bCs/>
          <w:sz w:val="22"/>
          <w:szCs w:val="22"/>
          <w:lang w:val="lt-LT" w:eastAsia="en-US"/>
        </w:rPr>
        <w:t>1</w:t>
      </w:r>
      <w:r w:rsidR="001261EF" w:rsidRPr="00EE0F8F">
        <w:rPr>
          <w:rFonts w:asciiTheme="minorBidi" w:eastAsiaTheme="minorHAnsi" w:hAnsiTheme="minorBidi" w:cstheme="minorBidi"/>
          <w:b/>
          <w:bCs/>
          <w:sz w:val="22"/>
          <w:szCs w:val="22"/>
          <w:lang w:val="lt-LT" w:eastAsia="en-US"/>
        </w:rPr>
        <w:t>4</w:t>
      </w:r>
      <w:r w:rsidRPr="00EE0F8F">
        <w:rPr>
          <w:rFonts w:asciiTheme="minorBidi" w:eastAsiaTheme="minorHAnsi" w:hAnsiTheme="minorBidi" w:cstheme="minorBidi"/>
          <w:b/>
          <w:bCs/>
          <w:sz w:val="22"/>
          <w:szCs w:val="22"/>
          <w:lang w:val="lt-LT" w:eastAsia="en-US"/>
        </w:rPr>
        <w:t xml:space="preserve">. </w:t>
      </w:r>
      <w:r w:rsidR="001F25E5" w:rsidRPr="001F25E5">
        <w:rPr>
          <w:rFonts w:asciiTheme="minorBidi" w:eastAsiaTheme="minorHAnsi" w:hAnsiTheme="minorBidi" w:cstheme="minorBidi"/>
          <w:b/>
          <w:bCs/>
          <w:sz w:val="22"/>
          <w:szCs w:val="22"/>
          <w:lang w:val="en-US" w:eastAsia="en-US"/>
        </w:rPr>
        <w:t xml:space="preserve">Quality Management System Requirements </w:t>
      </w:r>
    </w:p>
    <w:p w14:paraId="2FE7D175" w14:textId="28BDDA4D" w:rsidR="001C2FC2" w:rsidRDefault="001F25E5" w:rsidP="001F25E5">
      <w:pPr>
        <w:autoSpaceDE w:val="0"/>
        <w:autoSpaceDN w:val="0"/>
        <w:adjustRightInd w:val="0"/>
        <w:jc w:val="both"/>
        <w:rPr>
          <w:rFonts w:asciiTheme="minorBidi" w:eastAsiaTheme="minorHAnsi" w:hAnsiTheme="minorBidi" w:cstheme="minorBidi"/>
          <w:b/>
          <w:bCs/>
          <w:sz w:val="22"/>
          <w:szCs w:val="22"/>
          <w:lang w:val="en-US" w:eastAsia="en-US"/>
        </w:rPr>
      </w:pPr>
      <w:r w:rsidRPr="001F25E5">
        <w:rPr>
          <w:rFonts w:asciiTheme="minorBidi" w:eastAsiaTheme="minorHAnsi" w:hAnsiTheme="minorBidi" w:cstheme="minorBidi"/>
          <w:sz w:val="22"/>
          <w:szCs w:val="22"/>
          <w:lang w:val="en-US" w:eastAsia="en-US"/>
        </w:rPr>
        <w:t>14.1.</w:t>
      </w:r>
      <w:r w:rsidRPr="001F25E5">
        <w:rPr>
          <w:rFonts w:asciiTheme="minorBidi" w:eastAsiaTheme="minorHAnsi" w:hAnsiTheme="minorBidi" w:cstheme="minorBidi"/>
          <w:b/>
          <w:bCs/>
          <w:sz w:val="22"/>
          <w:szCs w:val="22"/>
          <w:lang w:val="en-US" w:eastAsia="en-US"/>
        </w:rPr>
        <w:t xml:space="preserve"> </w:t>
      </w:r>
      <w:r w:rsidRPr="001F25E5">
        <w:rPr>
          <w:rFonts w:asciiTheme="minorBidi" w:eastAsiaTheme="minorHAnsi" w:hAnsiTheme="minorBidi" w:cstheme="minorBidi"/>
          <w:sz w:val="22"/>
          <w:szCs w:val="22"/>
          <w:lang w:val="en-US" w:eastAsia="en-US"/>
        </w:rPr>
        <w:t xml:space="preserve">There are no requirements for the </w:t>
      </w:r>
      <w:r w:rsidR="00B52D94">
        <w:rPr>
          <w:rFonts w:asciiTheme="minorBidi" w:eastAsiaTheme="minorHAnsi" w:hAnsiTheme="minorBidi" w:cstheme="minorBidi"/>
          <w:sz w:val="22"/>
          <w:szCs w:val="22"/>
          <w:lang w:val="en-US" w:eastAsia="en-US"/>
        </w:rPr>
        <w:t>S</w:t>
      </w:r>
      <w:r w:rsidRPr="001F25E5">
        <w:rPr>
          <w:rFonts w:asciiTheme="minorBidi" w:eastAsiaTheme="minorHAnsi" w:hAnsiTheme="minorBidi" w:cstheme="minorBidi"/>
          <w:sz w:val="22"/>
          <w:szCs w:val="22"/>
          <w:lang w:val="en-US" w:eastAsia="en-US"/>
        </w:rPr>
        <w:t>upplier's quality management system in this procurement.</w:t>
      </w:r>
    </w:p>
    <w:p w14:paraId="41EBFF87" w14:textId="77777777" w:rsidR="001F25E5" w:rsidRPr="001F25E5" w:rsidRDefault="001F25E5" w:rsidP="001F25E5">
      <w:pPr>
        <w:autoSpaceDE w:val="0"/>
        <w:autoSpaceDN w:val="0"/>
        <w:adjustRightInd w:val="0"/>
        <w:jc w:val="both"/>
        <w:rPr>
          <w:rFonts w:asciiTheme="minorBidi" w:eastAsiaTheme="minorHAnsi" w:hAnsiTheme="minorBidi" w:cstheme="minorBidi"/>
          <w:sz w:val="22"/>
          <w:szCs w:val="22"/>
          <w:lang w:val="en-US" w:eastAsia="en-US"/>
        </w:rPr>
      </w:pPr>
    </w:p>
    <w:p w14:paraId="1ED71F54" w14:textId="6BBBB21D" w:rsidR="004A4747" w:rsidRPr="004A4747" w:rsidRDefault="00A13737" w:rsidP="004A4747">
      <w:pPr>
        <w:autoSpaceDE w:val="0"/>
        <w:autoSpaceDN w:val="0"/>
        <w:adjustRightInd w:val="0"/>
        <w:jc w:val="both"/>
        <w:rPr>
          <w:rFonts w:asciiTheme="minorBidi" w:eastAsiaTheme="minorHAnsi" w:hAnsiTheme="minorBidi" w:cstheme="minorBidi"/>
          <w:b/>
          <w:bCs/>
          <w:sz w:val="22"/>
          <w:szCs w:val="22"/>
          <w:lang w:val="en-US" w:eastAsia="en-US"/>
        </w:rPr>
      </w:pPr>
      <w:r w:rsidRPr="00EE0F8F">
        <w:rPr>
          <w:rFonts w:asciiTheme="minorBidi" w:eastAsiaTheme="minorHAnsi" w:hAnsiTheme="minorBidi" w:cstheme="minorBidi"/>
          <w:b/>
          <w:bCs/>
          <w:sz w:val="22"/>
          <w:szCs w:val="22"/>
          <w:lang w:val="lt-LT" w:eastAsia="en-US"/>
        </w:rPr>
        <w:t>1</w:t>
      </w:r>
      <w:r w:rsidR="001261EF" w:rsidRPr="00EE0F8F">
        <w:rPr>
          <w:rFonts w:asciiTheme="minorBidi" w:eastAsiaTheme="minorHAnsi" w:hAnsiTheme="minorBidi" w:cstheme="minorBidi"/>
          <w:b/>
          <w:bCs/>
          <w:sz w:val="22"/>
          <w:szCs w:val="22"/>
          <w:lang w:val="lt-LT" w:eastAsia="en-US"/>
        </w:rPr>
        <w:t>5</w:t>
      </w:r>
      <w:r w:rsidRPr="00EE0F8F">
        <w:rPr>
          <w:rFonts w:asciiTheme="minorBidi" w:eastAsiaTheme="minorHAnsi" w:hAnsiTheme="minorBidi" w:cstheme="minorBidi"/>
          <w:b/>
          <w:bCs/>
          <w:sz w:val="22"/>
          <w:szCs w:val="22"/>
          <w:lang w:val="lt-LT" w:eastAsia="en-US"/>
        </w:rPr>
        <w:t xml:space="preserve">. </w:t>
      </w:r>
      <w:r w:rsidR="004A4747" w:rsidRPr="004A4747">
        <w:rPr>
          <w:rFonts w:asciiTheme="minorBidi" w:eastAsiaTheme="minorHAnsi" w:hAnsiTheme="minorBidi" w:cstheme="minorBidi"/>
          <w:b/>
          <w:bCs/>
          <w:sz w:val="22"/>
          <w:szCs w:val="22"/>
          <w:lang w:val="en-US" w:eastAsia="en-US"/>
        </w:rPr>
        <w:t xml:space="preserve">Additional Information Before Expiry of the </w:t>
      </w:r>
      <w:r w:rsidR="009C7CD6">
        <w:rPr>
          <w:rFonts w:asciiTheme="minorBidi" w:eastAsiaTheme="minorHAnsi" w:hAnsiTheme="minorBidi" w:cstheme="minorBidi"/>
          <w:b/>
          <w:bCs/>
          <w:sz w:val="22"/>
          <w:szCs w:val="22"/>
          <w:lang w:val="en-US" w:eastAsia="en-US"/>
        </w:rPr>
        <w:t>Tender</w:t>
      </w:r>
      <w:r w:rsidR="004A4747" w:rsidRPr="004A4747">
        <w:rPr>
          <w:rFonts w:asciiTheme="minorBidi" w:eastAsiaTheme="minorHAnsi" w:hAnsiTheme="minorBidi" w:cstheme="minorBidi"/>
          <w:b/>
          <w:bCs/>
          <w:sz w:val="22"/>
          <w:szCs w:val="22"/>
          <w:lang w:val="en-US" w:eastAsia="en-US"/>
        </w:rPr>
        <w:t xml:space="preserve"> Submission Deadline </w:t>
      </w:r>
    </w:p>
    <w:p w14:paraId="7620FD3D" w14:textId="0DE45F54" w:rsidR="004A4747" w:rsidRDefault="00A13737" w:rsidP="004A4747">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5</w:t>
      </w:r>
      <w:r w:rsidRPr="00EE0F8F">
        <w:rPr>
          <w:rFonts w:asciiTheme="minorBidi" w:eastAsiaTheme="minorHAnsi" w:hAnsiTheme="minorBidi" w:cstheme="minorBidi"/>
          <w:sz w:val="22"/>
          <w:szCs w:val="22"/>
          <w:lang w:val="lt-LT" w:eastAsia="en-US"/>
        </w:rPr>
        <w:t>.1</w:t>
      </w:r>
      <w:r w:rsidR="00556E77" w:rsidRPr="00EE0F8F">
        <w:rPr>
          <w:rFonts w:asciiTheme="minorBidi" w:eastAsiaTheme="minorHAnsi" w:hAnsiTheme="minorBidi" w:cstheme="minorBidi"/>
          <w:sz w:val="22"/>
          <w:szCs w:val="22"/>
          <w:lang w:val="lt-LT" w:eastAsia="en-US"/>
        </w:rPr>
        <w:t xml:space="preserve">. </w:t>
      </w:r>
      <w:r w:rsidR="004A4747" w:rsidRPr="004A4747">
        <w:rPr>
          <w:rFonts w:asciiTheme="minorBidi" w:eastAsiaTheme="minorHAnsi" w:hAnsiTheme="minorBidi" w:cstheme="minorBidi"/>
          <w:sz w:val="22"/>
          <w:szCs w:val="22"/>
          <w:lang w:val="en-US" w:eastAsia="en-US"/>
        </w:rPr>
        <w:t xml:space="preserve">Communication and exchange of information between the </w:t>
      </w:r>
      <w:r w:rsidR="003406C7">
        <w:rPr>
          <w:rFonts w:asciiTheme="minorBidi" w:eastAsiaTheme="minorHAnsi" w:hAnsiTheme="minorBidi" w:cstheme="minorBidi"/>
          <w:sz w:val="22"/>
          <w:szCs w:val="22"/>
          <w:lang w:val="en-US" w:eastAsia="en-US"/>
        </w:rPr>
        <w:t>Contracting</w:t>
      </w:r>
      <w:r w:rsidR="004A4747" w:rsidRPr="004A4747">
        <w:rPr>
          <w:rFonts w:asciiTheme="minorBidi" w:eastAsiaTheme="minorHAnsi" w:hAnsiTheme="minorBidi" w:cstheme="minorBidi"/>
          <w:sz w:val="22"/>
          <w:szCs w:val="22"/>
          <w:lang w:val="en-US" w:eastAsia="en-US"/>
        </w:rPr>
        <w:t xml:space="preserve"> authority and the Supplier prior to the signing the contract with the winning tenderer shall take place only by using means of the CPP IS. </w:t>
      </w:r>
    </w:p>
    <w:p w14:paraId="3E535FB8" w14:textId="2E882A34" w:rsidR="004A4747" w:rsidRDefault="004A4747" w:rsidP="004A4747">
      <w:pPr>
        <w:autoSpaceDE w:val="0"/>
        <w:autoSpaceDN w:val="0"/>
        <w:adjustRightInd w:val="0"/>
        <w:jc w:val="both"/>
        <w:rPr>
          <w:rFonts w:asciiTheme="minorBidi" w:eastAsiaTheme="minorHAnsi" w:hAnsiTheme="minorBidi" w:cstheme="minorBidi"/>
          <w:sz w:val="22"/>
          <w:szCs w:val="22"/>
          <w:lang w:val="en-US" w:eastAsia="en-US"/>
        </w:rPr>
      </w:pPr>
      <w:r w:rsidRPr="004A4747">
        <w:rPr>
          <w:rFonts w:asciiTheme="minorBidi" w:eastAsiaTheme="minorHAnsi" w:hAnsiTheme="minorBidi" w:cstheme="minorBidi"/>
          <w:sz w:val="22"/>
          <w:szCs w:val="22"/>
          <w:lang w:val="en-US" w:eastAsia="en-US"/>
        </w:rPr>
        <w:t>1</w:t>
      </w:r>
      <w:r>
        <w:rPr>
          <w:rFonts w:asciiTheme="minorBidi" w:eastAsiaTheme="minorHAnsi" w:hAnsiTheme="minorBidi" w:cstheme="minorBidi"/>
          <w:sz w:val="22"/>
          <w:szCs w:val="22"/>
          <w:lang w:val="en-US" w:eastAsia="en-US"/>
        </w:rPr>
        <w:t>5</w:t>
      </w:r>
      <w:r w:rsidRPr="004A4747">
        <w:rPr>
          <w:rFonts w:asciiTheme="minorBidi" w:eastAsiaTheme="minorHAnsi" w:hAnsiTheme="minorBidi" w:cstheme="minorBidi"/>
          <w:sz w:val="22"/>
          <w:szCs w:val="22"/>
          <w:lang w:val="en-US" w:eastAsia="en-US"/>
        </w:rPr>
        <w:t xml:space="preserve">.2. The Suppliers shall have the right to ask questions or request clarifications from the </w:t>
      </w:r>
      <w:r w:rsidR="003406C7">
        <w:rPr>
          <w:rFonts w:asciiTheme="minorBidi" w:eastAsiaTheme="minorHAnsi" w:hAnsiTheme="minorBidi" w:cstheme="minorBidi"/>
          <w:sz w:val="22"/>
          <w:szCs w:val="22"/>
          <w:lang w:val="en-US" w:eastAsia="en-US"/>
        </w:rPr>
        <w:t>Contracting</w:t>
      </w:r>
      <w:r w:rsidRPr="004A4747">
        <w:rPr>
          <w:rFonts w:asciiTheme="minorBidi" w:eastAsiaTheme="minorHAnsi" w:hAnsiTheme="minorBidi" w:cstheme="minorBidi"/>
          <w:sz w:val="22"/>
          <w:szCs w:val="22"/>
          <w:lang w:val="en-US" w:eastAsia="en-US"/>
        </w:rPr>
        <w:t xml:space="preserve"> authority regarding the PD. Questions must be submitted only by means of CPP IS within the deadline specified in the PD. </w:t>
      </w:r>
    </w:p>
    <w:p w14:paraId="546D0F58" w14:textId="53E5A22C" w:rsidR="004A4747" w:rsidRDefault="004A4747" w:rsidP="004A4747">
      <w:pPr>
        <w:autoSpaceDE w:val="0"/>
        <w:autoSpaceDN w:val="0"/>
        <w:adjustRightInd w:val="0"/>
        <w:jc w:val="both"/>
        <w:rPr>
          <w:rFonts w:asciiTheme="minorBidi" w:eastAsiaTheme="minorHAnsi" w:hAnsiTheme="minorBidi" w:cstheme="minorBidi"/>
          <w:sz w:val="22"/>
          <w:szCs w:val="22"/>
          <w:lang w:val="en-US" w:eastAsia="en-US"/>
        </w:rPr>
      </w:pPr>
      <w:r w:rsidRPr="004A4747">
        <w:rPr>
          <w:rFonts w:asciiTheme="minorBidi" w:eastAsiaTheme="minorHAnsi" w:hAnsiTheme="minorBidi" w:cstheme="minorBidi"/>
          <w:sz w:val="22"/>
          <w:szCs w:val="22"/>
          <w:lang w:val="en-US" w:eastAsia="en-US"/>
        </w:rPr>
        <w:t>1</w:t>
      </w:r>
      <w:r>
        <w:rPr>
          <w:rFonts w:asciiTheme="minorBidi" w:eastAsiaTheme="minorHAnsi" w:hAnsiTheme="minorBidi" w:cstheme="minorBidi"/>
          <w:sz w:val="22"/>
          <w:szCs w:val="22"/>
          <w:lang w:val="en-US" w:eastAsia="en-US"/>
        </w:rPr>
        <w:t>5</w:t>
      </w:r>
      <w:r w:rsidRPr="004A4747">
        <w:rPr>
          <w:rFonts w:asciiTheme="minorBidi" w:eastAsiaTheme="minorHAnsi" w:hAnsiTheme="minorBidi" w:cstheme="minorBidi"/>
          <w:sz w:val="22"/>
          <w:szCs w:val="22"/>
          <w:lang w:val="en-US" w:eastAsia="en-US"/>
        </w:rPr>
        <w:t xml:space="preserve">.3. The </w:t>
      </w:r>
      <w:r w:rsidR="003406C7">
        <w:rPr>
          <w:rFonts w:asciiTheme="minorBidi" w:eastAsiaTheme="minorHAnsi" w:hAnsiTheme="minorBidi" w:cstheme="minorBidi"/>
          <w:sz w:val="22"/>
          <w:szCs w:val="22"/>
          <w:lang w:val="en-US" w:eastAsia="en-US"/>
        </w:rPr>
        <w:t>Contracting</w:t>
      </w:r>
      <w:r w:rsidRPr="004A4747">
        <w:rPr>
          <w:rFonts w:asciiTheme="minorBidi" w:eastAsiaTheme="minorHAnsi" w:hAnsiTheme="minorBidi" w:cstheme="minorBidi"/>
          <w:sz w:val="22"/>
          <w:szCs w:val="22"/>
          <w:lang w:val="en-US" w:eastAsia="en-US"/>
        </w:rPr>
        <w:t xml:space="preserve"> authority shall have the right to clarify (update) the PD on its own initiative before expiry of the </w:t>
      </w:r>
      <w:r w:rsidR="009C7CD6">
        <w:rPr>
          <w:rFonts w:asciiTheme="minorBidi" w:eastAsiaTheme="minorHAnsi" w:hAnsiTheme="minorBidi" w:cstheme="minorBidi"/>
          <w:sz w:val="22"/>
          <w:szCs w:val="22"/>
          <w:lang w:val="en-US" w:eastAsia="en-US"/>
        </w:rPr>
        <w:t>tender</w:t>
      </w:r>
      <w:r w:rsidRPr="004A4747">
        <w:rPr>
          <w:rFonts w:asciiTheme="minorBidi" w:eastAsiaTheme="minorHAnsi" w:hAnsiTheme="minorBidi" w:cstheme="minorBidi"/>
          <w:sz w:val="22"/>
          <w:szCs w:val="22"/>
          <w:lang w:val="en-US" w:eastAsia="en-US"/>
        </w:rPr>
        <w:t xml:space="preserve"> submission deadline. Where the published information is updated, the notice shall be correspondingly updated and, where necessary, the </w:t>
      </w:r>
      <w:r w:rsidR="009C7CD6">
        <w:rPr>
          <w:rFonts w:asciiTheme="minorBidi" w:eastAsiaTheme="minorHAnsi" w:hAnsiTheme="minorBidi" w:cstheme="minorBidi"/>
          <w:sz w:val="22"/>
          <w:szCs w:val="22"/>
          <w:lang w:val="en-US" w:eastAsia="en-US"/>
        </w:rPr>
        <w:t>tender</w:t>
      </w:r>
      <w:r w:rsidRPr="004A4747">
        <w:rPr>
          <w:rFonts w:asciiTheme="minorBidi" w:eastAsiaTheme="minorHAnsi" w:hAnsiTheme="minorBidi" w:cstheme="minorBidi"/>
          <w:sz w:val="22"/>
          <w:szCs w:val="22"/>
          <w:lang w:val="en-US" w:eastAsia="en-US"/>
        </w:rPr>
        <w:t xml:space="preserve"> submission deadline shall be extended for a reasonable period for the suppliers to be able to prepare their </w:t>
      </w:r>
      <w:proofErr w:type="gramStart"/>
      <w:r w:rsidR="009C7CD6">
        <w:rPr>
          <w:rFonts w:asciiTheme="minorBidi" w:eastAsiaTheme="minorHAnsi" w:hAnsiTheme="minorBidi" w:cstheme="minorBidi"/>
          <w:sz w:val="22"/>
          <w:szCs w:val="22"/>
          <w:lang w:val="en-US" w:eastAsia="en-US"/>
        </w:rPr>
        <w:t>tender</w:t>
      </w:r>
      <w:r w:rsidRPr="004A4747">
        <w:rPr>
          <w:rFonts w:asciiTheme="minorBidi" w:eastAsiaTheme="minorHAnsi" w:hAnsiTheme="minorBidi" w:cstheme="minorBidi"/>
          <w:sz w:val="22"/>
          <w:szCs w:val="22"/>
          <w:lang w:val="en-US" w:eastAsia="en-US"/>
        </w:rPr>
        <w:t>s</w:t>
      </w:r>
      <w:proofErr w:type="gramEnd"/>
      <w:r w:rsidRPr="004A4747">
        <w:rPr>
          <w:rFonts w:asciiTheme="minorBidi" w:eastAsiaTheme="minorHAnsi" w:hAnsiTheme="minorBidi" w:cstheme="minorBidi"/>
          <w:sz w:val="22"/>
          <w:szCs w:val="22"/>
          <w:lang w:val="en-US" w:eastAsia="en-US"/>
        </w:rPr>
        <w:t xml:space="preserve"> taking the updates into account. Where other information of the PD that has not been published is updated, the </w:t>
      </w:r>
      <w:r w:rsidR="003406C7">
        <w:rPr>
          <w:rFonts w:asciiTheme="minorBidi" w:eastAsiaTheme="minorHAnsi" w:hAnsiTheme="minorBidi" w:cstheme="minorBidi"/>
          <w:sz w:val="22"/>
          <w:szCs w:val="22"/>
          <w:lang w:val="en-US" w:eastAsia="en-US"/>
        </w:rPr>
        <w:t>Contracting</w:t>
      </w:r>
      <w:r w:rsidRPr="004A4747">
        <w:rPr>
          <w:rFonts w:asciiTheme="minorBidi" w:eastAsiaTheme="minorHAnsi" w:hAnsiTheme="minorBidi" w:cstheme="minorBidi"/>
          <w:sz w:val="22"/>
          <w:szCs w:val="22"/>
          <w:lang w:val="en-US" w:eastAsia="en-US"/>
        </w:rPr>
        <w:t xml:space="preserve"> authority shall additionally publish such information in CPP IS. </w:t>
      </w:r>
    </w:p>
    <w:p w14:paraId="409478F9" w14:textId="5B27277D" w:rsidR="004A4747" w:rsidRPr="004A4747" w:rsidRDefault="004A4747" w:rsidP="004A4747">
      <w:pPr>
        <w:autoSpaceDE w:val="0"/>
        <w:autoSpaceDN w:val="0"/>
        <w:adjustRightInd w:val="0"/>
        <w:jc w:val="both"/>
        <w:rPr>
          <w:rFonts w:asciiTheme="minorBidi" w:eastAsiaTheme="minorHAnsi" w:hAnsiTheme="minorBidi" w:cstheme="minorBidi"/>
          <w:sz w:val="22"/>
          <w:szCs w:val="22"/>
          <w:lang w:val="en-US" w:eastAsia="en-US"/>
        </w:rPr>
      </w:pPr>
      <w:r w:rsidRPr="004A4747">
        <w:rPr>
          <w:rFonts w:asciiTheme="minorBidi" w:eastAsiaTheme="minorHAnsi" w:hAnsiTheme="minorBidi" w:cstheme="minorBidi"/>
          <w:sz w:val="22"/>
          <w:szCs w:val="22"/>
          <w:lang w:val="en-US" w:eastAsia="en-US"/>
        </w:rPr>
        <w:t>1</w:t>
      </w:r>
      <w:r>
        <w:rPr>
          <w:rFonts w:asciiTheme="minorBidi" w:eastAsiaTheme="minorHAnsi" w:hAnsiTheme="minorBidi" w:cstheme="minorBidi"/>
          <w:sz w:val="22"/>
          <w:szCs w:val="22"/>
          <w:lang w:val="en-US" w:eastAsia="en-US"/>
        </w:rPr>
        <w:t>5</w:t>
      </w:r>
      <w:r w:rsidRPr="004A4747">
        <w:rPr>
          <w:rFonts w:asciiTheme="minorBidi" w:eastAsiaTheme="minorHAnsi" w:hAnsiTheme="minorBidi" w:cstheme="minorBidi"/>
          <w:sz w:val="22"/>
          <w:szCs w:val="22"/>
          <w:lang w:val="en-US" w:eastAsia="en-US"/>
        </w:rPr>
        <w:t xml:space="preserve">.4. Questions and answers as well as clarifications (updates) of the PD prepared by the </w:t>
      </w:r>
      <w:r w:rsidR="003406C7">
        <w:rPr>
          <w:rFonts w:asciiTheme="minorBidi" w:eastAsiaTheme="minorHAnsi" w:hAnsiTheme="minorBidi" w:cstheme="minorBidi"/>
          <w:sz w:val="22"/>
          <w:szCs w:val="22"/>
          <w:lang w:val="en-US" w:eastAsia="en-US"/>
        </w:rPr>
        <w:t>Contracting</w:t>
      </w:r>
      <w:r w:rsidRPr="004A4747">
        <w:rPr>
          <w:rFonts w:asciiTheme="minorBidi" w:eastAsiaTheme="minorHAnsi" w:hAnsiTheme="minorBidi" w:cstheme="minorBidi"/>
          <w:sz w:val="22"/>
          <w:szCs w:val="22"/>
          <w:lang w:val="en-US" w:eastAsia="en-US"/>
        </w:rPr>
        <w:t xml:space="preserve"> authority on its own initiative must be drawn up in the Lithuanian language. </w:t>
      </w:r>
      <w:r w:rsidR="00B52D94" w:rsidRPr="004A4747">
        <w:rPr>
          <w:rFonts w:asciiTheme="minorBidi" w:eastAsiaTheme="minorHAnsi" w:hAnsiTheme="minorBidi" w:cstheme="minorBidi"/>
          <w:sz w:val="22"/>
          <w:szCs w:val="22"/>
          <w:lang w:val="en-US" w:eastAsia="en-US"/>
        </w:rPr>
        <w:t>If</w:t>
      </w:r>
      <w:r w:rsidRPr="004A4747">
        <w:rPr>
          <w:rFonts w:asciiTheme="minorBidi" w:eastAsiaTheme="minorHAnsi" w:hAnsiTheme="minorBidi" w:cstheme="minorBidi"/>
          <w:sz w:val="22"/>
          <w:szCs w:val="22"/>
          <w:lang w:val="en-US" w:eastAsia="en-US"/>
        </w:rPr>
        <w:t xml:space="preserve"> PD are additionally prepared in other languages as well, questions, answers and PD clarifications (updates) must be drawn up in the languages of additional PD. </w:t>
      </w:r>
    </w:p>
    <w:p w14:paraId="1662DAD6" w14:textId="4C5B385C" w:rsidR="00A13737" w:rsidRPr="004A4747" w:rsidRDefault="00A13737" w:rsidP="004A4747">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5</w:t>
      </w:r>
      <w:r w:rsidRPr="00EE0F8F">
        <w:rPr>
          <w:rFonts w:asciiTheme="minorBidi" w:eastAsiaTheme="minorHAnsi" w:hAnsiTheme="minorBidi" w:cstheme="minorBidi"/>
          <w:sz w:val="22"/>
          <w:szCs w:val="22"/>
          <w:lang w:val="lt-LT" w:eastAsia="en-US"/>
        </w:rPr>
        <w:t>.</w:t>
      </w:r>
      <w:r w:rsidR="00E4564A" w:rsidRPr="00EE0F8F">
        <w:rPr>
          <w:rFonts w:asciiTheme="minorBidi" w:eastAsiaTheme="minorHAnsi" w:hAnsiTheme="minorBidi" w:cstheme="minorBidi"/>
          <w:sz w:val="22"/>
          <w:szCs w:val="22"/>
          <w:lang w:val="lt-LT" w:eastAsia="en-US"/>
        </w:rPr>
        <w:t>5</w:t>
      </w:r>
      <w:r w:rsidRPr="00EE0F8F">
        <w:rPr>
          <w:rFonts w:asciiTheme="minorBidi" w:eastAsiaTheme="minorHAnsi" w:hAnsiTheme="minorBidi" w:cstheme="minorBidi"/>
          <w:sz w:val="22"/>
          <w:szCs w:val="22"/>
          <w:lang w:val="lt-LT" w:eastAsia="en-US"/>
        </w:rPr>
        <w:t xml:space="preserve">. </w:t>
      </w:r>
      <w:r w:rsidR="004A4747" w:rsidRPr="004A4747">
        <w:rPr>
          <w:rFonts w:asciiTheme="minorBidi" w:eastAsiaTheme="minorHAnsi" w:hAnsiTheme="minorBidi" w:cstheme="minorBidi"/>
          <w:sz w:val="22"/>
          <w:szCs w:val="22"/>
          <w:lang w:val="en-US" w:eastAsia="en-US"/>
        </w:rPr>
        <w:t xml:space="preserve">There will be no </w:t>
      </w:r>
      <w:r w:rsidR="00B52D94" w:rsidRPr="004A4747">
        <w:rPr>
          <w:rFonts w:asciiTheme="minorBidi" w:eastAsiaTheme="minorHAnsi" w:hAnsiTheme="minorBidi" w:cstheme="minorBidi"/>
          <w:sz w:val="22"/>
          <w:szCs w:val="22"/>
          <w:lang w:val="en-US" w:eastAsia="en-US"/>
        </w:rPr>
        <w:t>meetings</w:t>
      </w:r>
      <w:r w:rsidR="004A4747" w:rsidRPr="004A4747">
        <w:rPr>
          <w:rFonts w:asciiTheme="minorBidi" w:eastAsiaTheme="minorHAnsi" w:hAnsiTheme="minorBidi" w:cstheme="minorBidi"/>
          <w:sz w:val="22"/>
          <w:szCs w:val="22"/>
          <w:lang w:val="en-US" w:eastAsia="en-US"/>
        </w:rPr>
        <w:t xml:space="preserve"> with </w:t>
      </w:r>
      <w:r w:rsidR="00B52D94">
        <w:rPr>
          <w:rFonts w:asciiTheme="minorBidi" w:eastAsiaTheme="minorHAnsi" w:hAnsiTheme="minorBidi" w:cstheme="minorBidi"/>
          <w:sz w:val="22"/>
          <w:szCs w:val="22"/>
          <w:lang w:val="en-US" w:eastAsia="en-US"/>
        </w:rPr>
        <w:t>S</w:t>
      </w:r>
      <w:r w:rsidR="004A4747" w:rsidRPr="004A4747">
        <w:rPr>
          <w:rFonts w:asciiTheme="minorBidi" w:eastAsiaTheme="minorHAnsi" w:hAnsiTheme="minorBidi" w:cstheme="minorBidi"/>
          <w:sz w:val="22"/>
          <w:szCs w:val="22"/>
          <w:lang w:val="en-US" w:eastAsia="en-US"/>
        </w:rPr>
        <w:t>uppliers. Suppliers are not allowed to arrive at the project site individually and no information will be provided on site.</w:t>
      </w:r>
    </w:p>
    <w:p w14:paraId="26C96E1F" w14:textId="77777777" w:rsidR="001C2FC2" w:rsidRPr="00EE0F8F" w:rsidRDefault="001C2FC2" w:rsidP="00F662E0">
      <w:pPr>
        <w:autoSpaceDE w:val="0"/>
        <w:autoSpaceDN w:val="0"/>
        <w:adjustRightInd w:val="0"/>
        <w:jc w:val="both"/>
        <w:rPr>
          <w:rFonts w:asciiTheme="minorBidi" w:eastAsiaTheme="minorHAnsi" w:hAnsiTheme="minorBidi" w:cstheme="minorBidi"/>
          <w:sz w:val="22"/>
          <w:szCs w:val="22"/>
          <w:lang w:val="lt-LT" w:eastAsia="en-US"/>
        </w:rPr>
      </w:pPr>
    </w:p>
    <w:p w14:paraId="6971F8F0" w14:textId="62A0A3DF" w:rsidR="00A13737" w:rsidRPr="00187B79" w:rsidRDefault="00A13737" w:rsidP="00187B79">
      <w:pPr>
        <w:autoSpaceDE w:val="0"/>
        <w:autoSpaceDN w:val="0"/>
        <w:adjustRightInd w:val="0"/>
        <w:jc w:val="both"/>
        <w:rPr>
          <w:rFonts w:asciiTheme="minorBidi" w:eastAsiaTheme="minorHAnsi" w:hAnsiTheme="minorBidi" w:cstheme="minorBidi"/>
          <w:b/>
          <w:bCs/>
          <w:sz w:val="22"/>
          <w:szCs w:val="22"/>
          <w:lang w:val="en-US" w:eastAsia="en-US"/>
        </w:rPr>
      </w:pPr>
      <w:r w:rsidRPr="00EE0F8F">
        <w:rPr>
          <w:rFonts w:asciiTheme="minorBidi" w:eastAsiaTheme="minorHAnsi" w:hAnsiTheme="minorBidi" w:cstheme="minorBidi"/>
          <w:b/>
          <w:bCs/>
          <w:sz w:val="22"/>
          <w:szCs w:val="22"/>
          <w:lang w:val="lt-LT" w:eastAsia="en-US"/>
        </w:rPr>
        <w:t>1</w:t>
      </w:r>
      <w:r w:rsidR="001261EF" w:rsidRPr="00EE0F8F">
        <w:rPr>
          <w:rFonts w:asciiTheme="minorBidi" w:eastAsiaTheme="minorHAnsi" w:hAnsiTheme="minorBidi" w:cstheme="minorBidi"/>
          <w:b/>
          <w:bCs/>
          <w:sz w:val="22"/>
          <w:szCs w:val="22"/>
          <w:lang w:val="lt-LT" w:eastAsia="en-US"/>
        </w:rPr>
        <w:t>6</w:t>
      </w:r>
      <w:r w:rsidRPr="00EE0F8F">
        <w:rPr>
          <w:rFonts w:asciiTheme="minorBidi" w:eastAsiaTheme="minorHAnsi" w:hAnsiTheme="minorBidi" w:cstheme="minorBidi"/>
          <w:b/>
          <w:bCs/>
          <w:sz w:val="22"/>
          <w:szCs w:val="22"/>
          <w:lang w:val="lt-LT" w:eastAsia="en-US"/>
        </w:rPr>
        <w:t xml:space="preserve">. </w:t>
      </w:r>
      <w:r w:rsidR="00187B79" w:rsidRPr="00187B79">
        <w:rPr>
          <w:rFonts w:asciiTheme="minorBidi" w:eastAsiaTheme="minorHAnsi" w:hAnsiTheme="minorBidi" w:cstheme="minorBidi"/>
          <w:b/>
          <w:bCs/>
          <w:sz w:val="22"/>
          <w:szCs w:val="22"/>
          <w:lang w:val="en-US" w:eastAsia="en-US"/>
        </w:rPr>
        <w:t xml:space="preserve">Modification and Withdrawal of </w:t>
      </w:r>
      <w:r w:rsidR="009C7CD6">
        <w:rPr>
          <w:rFonts w:asciiTheme="minorBidi" w:eastAsiaTheme="minorHAnsi" w:hAnsiTheme="minorBidi" w:cstheme="minorBidi"/>
          <w:b/>
          <w:bCs/>
          <w:sz w:val="22"/>
          <w:szCs w:val="22"/>
          <w:lang w:val="en-US" w:eastAsia="en-US"/>
        </w:rPr>
        <w:t>Tender</w:t>
      </w:r>
      <w:r w:rsidR="00187B79" w:rsidRPr="00187B79">
        <w:rPr>
          <w:rFonts w:asciiTheme="minorBidi" w:eastAsiaTheme="minorHAnsi" w:hAnsiTheme="minorBidi" w:cstheme="minorBidi"/>
          <w:b/>
          <w:bCs/>
          <w:sz w:val="22"/>
          <w:szCs w:val="22"/>
          <w:lang w:val="en-US" w:eastAsia="en-US"/>
        </w:rPr>
        <w:t xml:space="preserve">s </w:t>
      </w:r>
    </w:p>
    <w:p w14:paraId="0F38253A" w14:textId="4B7A9005" w:rsidR="00187B79" w:rsidRPr="00187B79" w:rsidRDefault="00A13737" w:rsidP="00187B79">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6</w:t>
      </w:r>
      <w:r w:rsidRPr="00EE0F8F">
        <w:rPr>
          <w:rFonts w:asciiTheme="minorBidi" w:eastAsiaTheme="minorHAnsi" w:hAnsiTheme="minorBidi" w:cstheme="minorBidi"/>
          <w:sz w:val="22"/>
          <w:szCs w:val="22"/>
          <w:lang w:val="lt-LT" w:eastAsia="en-US"/>
        </w:rPr>
        <w:t xml:space="preserve">.1. </w:t>
      </w:r>
      <w:r w:rsidR="00187B79" w:rsidRPr="00187B79">
        <w:rPr>
          <w:rFonts w:asciiTheme="minorBidi" w:eastAsiaTheme="minorHAnsi" w:hAnsiTheme="minorBidi" w:cstheme="minorBidi"/>
          <w:sz w:val="22"/>
          <w:szCs w:val="22"/>
          <w:lang w:val="en-US" w:eastAsia="en-US"/>
        </w:rPr>
        <w:t xml:space="preserve">The </w:t>
      </w:r>
      <w:r w:rsidR="009C7CD6">
        <w:rPr>
          <w:rFonts w:asciiTheme="minorBidi" w:eastAsiaTheme="minorHAnsi" w:hAnsiTheme="minorBidi" w:cstheme="minorBidi"/>
          <w:sz w:val="22"/>
          <w:szCs w:val="22"/>
          <w:lang w:val="en-US" w:eastAsia="en-US"/>
        </w:rPr>
        <w:t>tender</w:t>
      </w:r>
      <w:r w:rsidR="00187B79" w:rsidRPr="00187B79">
        <w:rPr>
          <w:rFonts w:asciiTheme="minorBidi" w:eastAsiaTheme="minorHAnsi" w:hAnsiTheme="minorBidi" w:cstheme="minorBidi"/>
          <w:sz w:val="22"/>
          <w:szCs w:val="22"/>
          <w:lang w:val="en-US" w:eastAsia="en-US"/>
        </w:rPr>
        <w:t xml:space="preserve">s may not be withdrawn from the deadline for submission of </w:t>
      </w:r>
      <w:r w:rsidR="009C7CD6">
        <w:rPr>
          <w:rFonts w:asciiTheme="minorBidi" w:eastAsiaTheme="minorHAnsi" w:hAnsiTheme="minorBidi" w:cstheme="minorBidi"/>
          <w:sz w:val="22"/>
          <w:szCs w:val="22"/>
          <w:lang w:val="en-US" w:eastAsia="en-US"/>
        </w:rPr>
        <w:t>tender</w:t>
      </w:r>
      <w:r w:rsidR="00187B79" w:rsidRPr="00187B79">
        <w:rPr>
          <w:rFonts w:asciiTheme="minorBidi" w:eastAsiaTheme="minorHAnsi" w:hAnsiTheme="minorBidi" w:cstheme="minorBidi"/>
          <w:sz w:val="22"/>
          <w:szCs w:val="22"/>
          <w:lang w:val="en-US" w:eastAsia="en-US"/>
        </w:rPr>
        <w:t xml:space="preserve">s until the end of the period of validity of </w:t>
      </w:r>
      <w:r w:rsidR="009C7CD6">
        <w:rPr>
          <w:rFonts w:asciiTheme="minorBidi" w:eastAsiaTheme="minorHAnsi" w:hAnsiTheme="minorBidi" w:cstheme="minorBidi"/>
          <w:sz w:val="22"/>
          <w:szCs w:val="22"/>
          <w:lang w:val="en-US" w:eastAsia="en-US"/>
        </w:rPr>
        <w:t>tender</w:t>
      </w:r>
      <w:r w:rsidR="00187B79" w:rsidRPr="00187B79">
        <w:rPr>
          <w:rFonts w:asciiTheme="minorBidi" w:eastAsiaTheme="minorHAnsi" w:hAnsiTheme="minorBidi" w:cstheme="minorBidi"/>
          <w:sz w:val="22"/>
          <w:szCs w:val="22"/>
          <w:lang w:val="en-US" w:eastAsia="en-US"/>
        </w:rPr>
        <w:t xml:space="preserve">. </w:t>
      </w:r>
    </w:p>
    <w:p w14:paraId="77F8D638" w14:textId="4971F40C" w:rsidR="00187B79" w:rsidRPr="00187B79" w:rsidRDefault="00187B79" w:rsidP="00187B79">
      <w:pPr>
        <w:autoSpaceDE w:val="0"/>
        <w:autoSpaceDN w:val="0"/>
        <w:adjustRightInd w:val="0"/>
        <w:jc w:val="both"/>
        <w:rPr>
          <w:rFonts w:asciiTheme="minorBidi" w:eastAsiaTheme="minorHAnsi" w:hAnsiTheme="minorBidi" w:cstheme="minorBidi"/>
          <w:sz w:val="22"/>
          <w:szCs w:val="22"/>
          <w:lang w:val="en-US" w:eastAsia="en-US"/>
        </w:rPr>
      </w:pPr>
      <w:r w:rsidRPr="00187B79">
        <w:rPr>
          <w:rFonts w:asciiTheme="minorBidi" w:eastAsiaTheme="minorHAnsi" w:hAnsiTheme="minorBidi" w:cstheme="minorBidi"/>
          <w:sz w:val="22"/>
          <w:szCs w:val="22"/>
          <w:lang w:val="en-US" w:eastAsia="en-US"/>
        </w:rPr>
        <w:t>1</w:t>
      </w:r>
      <w:r>
        <w:rPr>
          <w:rFonts w:asciiTheme="minorBidi" w:eastAsiaTheme="minorHAnsi" w:hAnsiTheme="minorBidi" w:cstheme="minorBidi"/>
          <w:sz w:val="22"/>
          <w:szCs w:val="22"/>
          <w:lang w:val="en-US" w:eastAsia="en-US"/>
        </w:rPr>
        <w:t>6</w:t>
      </w:r>
      <w:r w:rsidRPr="00187B79">
        <w:rPr>
          <w:rFonts w:asciiTheme="minorBidi" w:eastAsiaTheme="minorHAnsi" w:hAnsiTheme="minorBidi" w:cstheme="minorBidi"/>
          <w:sz w:val="22"/>
          <w:szCs w:val="22"/>
          <w:lang w:val="en-US" w:eastAsia="en-US"/>
        </w:rPr>
        <w:t xml:space="preserve">.2. The </w:t>
      </w:r>
      <w:r w:rsidR="009C7CD6">
        <w:rPr>
          <w:rFonts w:asciiTheme="minorBidi" w:eastAsiaTheme="minorHAnsi" w:hAnsiTheme="minorBidi" w:cstheme="minorBidi"/>
          <w:sz w:val="22"/>
          <w:szCs w:val="22"/>
          <w:lang w:val="en-US" w:eastAsia="en-US"/>
        </w:rPr>
        <w:t>tender</w:t>
      </w:r>
      <w:r w:rsidRPr="00187B79">
        <w:rPr>
          <w:rFonts w:asciiTheme="minorBidi" w:eastAsiaTheme="minorHAnsi" w:hAnsiTheme="minorBidi" w:cstheme="minorBidi"/>
          <w:sz w:val="22"/>
          <w:szCs w:val="22"/>
          <w:lang w:val="en-US" w:eastAsia="en-US"/>
        </w:rPr>
        <w:t xml:space="preserve"> submitted before the deadline for submission of </w:t>
      </w:r>
      <w:r w:rsidR="009C7CD6">
        <w:rPr>
          <w:rFonts w:asciiTheme="minorBidi" w:eastAsiaTheme="minorHAnsi" w:hAnsiTheme="minorBidi" w:cstheme="minorBidi"/>
          <w:sz w:val="22"/>
          <w:szCs w:val="22"/>
          <w:lang w:val="en-US" w:eastAsia="en-US"/>
        </w:rPr>
        <w:t>tender</w:t>
      </w:r>
      <w:r w:rsidRPr="00187B79">
        <w:rPr>
          <w:rFonts w:asciiTheme="minorBidi" w:eastAsiaTheme="minorHAnsi" w:hAnsiTheme="minorBidi" w:cstheme="minorBidi"/>
          <w:sz w:val="22"/>
          <w:szCs w:val="22"/>
          <w:lang w:val="en-US" w:eastAsia="en-US"/>
        </w:rPr>
        <w:t xml:space="preserve">s may be withdrawn or amended. To amend the tender, it must be withdrawn and re-submitted, and during the access to </w:t>
      </w:r>
      <w:r w:rsidR="009C7CD6">
        <w:rPr>
          <w:rFonts w:asciiTheme="minorBidi" w:eastAsiaTheme="minorHAnsi" w:hAnsiTheme="minorBidi" w:cstheme="minorBidi"/>
          <w:sz w:val="22"/>
          <w:szCs w:val="22"/>
          <w:lang w:val="en-US" w:eastAsia="en-US"/>
        </w:rPr>
        <w:t>tender</w:t>
      </w:r>
      <w:r w:rsidRPr="00187B79">
        <w:rPr>
          <w:rFonts w:asciiTheme="minorBidi" w:eastAsiaTheme="minorHAnsi" w:hAnsiTheme="minorBidi" w:cstheme="minorBidi"/>
          <w:sz w:val="22"/>
          <w:szCs w:val="22"/>
          <w:lang w:val="en-US" w:eastAsia="en-US"/>
        </w:rPr>
        <w:t xml:space="preserve">s, the </w:t>
      </w:r>
      <w:r w:rsidR="003406C7">
        <w:rPr>
          <w:rFonts w:asciiTheme="minorBidi" w:eastAsiaTheme="minorHAnsi" w:hAnsiTheme="minorBidi" w:cstheme="minorBidi"/>
          <w:sz w:val="22"/>
          <w:szCs w:val="22"/>
          <w:lang w:val="en-US" w:eastAsia="en-US"/>
        </w:rPr>
        <w:t>Contracting</w:t>
      </w:r>
      <w:r w:rsidRPr="00187B79">
        <w:rPr>
          <w:rFonts w:asciiTheme="minorBidi" w:eastAsiaTheme="minorHAnsi" w:hAnsiTheme="minorBidi" w:cstheme="minorBidi"/>
          <w:sz w:val="22"/>
          <w:szCs w:val="22"/>
          <w:lang w:val="en-US" w:eastAsia="en-US"/>
        </w:rPr>
        <w:t xml:space="preserve"> authority will have access to the last submitted version. </w:t>
      </w:r>
    </w:p>
    <w:p w14:paraId="40C3B03F" w14:textId="203F0C5F" w:rsidR="001C2FC2" w:rsidRPr="00EE0F8F" w:rsidRDefault="001C2FC2" w:rsidP="00187B79">
      <w:pPr>
        <w:autoSpaceDE w:val="0"/>
        <w:autoSpaceDN w:val="0"/>
        <w:adjustRightInd w:val="0"/>
        <w:jc w:val="both"/>
        <w:rPr>
          <w:rFonts w:asciiTheme="minorBidi" w:eastAsiaTheme="minorHAnsi" w:hAnsiTheme="minorBidi" w:cstheme="minorBidi"/>
          <w:sz w:val="22"/>
          <w:szCs w:val="22"/>
          <w:lang w:val="lt-LT" w:eastAsia="en-US"/>
        </w:rPr>
      </w:pPr>
    </w:p>
    <w:p w14:paraId="1D8E045C" w14:textId="5A4C1658" w:rsidR="00A13737" w:rsidRPr="00187B79" w:rsidRDefault="00A13737" w:rsidP="00187B79">
      <w:pPr>
        <w:autoSpaceDE w:val="0"/>
        <w:autoSpaceDN w:val="0"/>
        <w:adjustRightInd w:val="0"/>
        <w:jc w:val="both"/>
        <w:rPr>
          <w:rFonts w:asciiTheme="minorBidi" w:eastAsiaTheme="minorHAnsi" w:hAnsiTheme="minorBidi" w:cstheme="minorBidi"/>
          <w:b/>
          <w:bCs/>
          <w:sz w:val="22"/>
          <w:szCs w:val="22"/>
          <w:lang w:val="en-US" w:eastAsia="en-US"/>
        </w:rPr>
      </w:pPr>
      <w:r w:rsidRPr="00EE0F8F">
        <w:rPr>
          <w:rFonts w:asciiTheme="minorBidi" w:eastAsiaTheme="minorHAnsi" w:hAnsiTheme="minorBidi" w:cstheme="minorBidi"/>
          <w:b/>
          <w:bCs/>
          <w:sz w:val="22"/>
          <w:szCs w:val="22"/>
          <w:lang w:val="lt-LT" w:eastAsia="en-US"/>
        </w:rPr>
        <w:t>1</w:t>
      </w:r>
      <w:r w:rsidR="001261EF" w:rsidRPr="00EE0F8F">
        <w:rPr>
          <w:rFonts w:asciiTheme="minorBidi" w:eastAsiaTheme="minorHAnsi" w:hAnsiTheme="minorBidi" w:cstheme="minorBidi"/>
          <w:b/>
          <w:bCs/>
          <w:sz w:val="22"/>
          <w:szCs w:val="22"/>
          <w:lang w:val="lt-LT" w:eastAsia="en-US"/>
        </w:rPr>
        <w:t>7</w:t>
      </w:r>
      <w:r w:rsidRPr="00EE0F8F">
        <w:rPr>
          <w:rFonts w:asciiTheme="minorBidi" w:eastAsiaTheme="minorHAnsi" w:hAnsiTheme="minorBidi" w:cstheme="minorBidi"/>
          <w:b/>
          <w:bCs/>
          <w:sz w:val="22"/>
          <w:szCs w:val="22"/>
          <w:lang w:val="lt-LT" w:eastAsia="en-US"/>
        </w:rPr>
        <w:t xml:space="preserve">. </w:t>
      </w:r>
      <w:r w:rsidR="00187B79" w:rsidRPr="00187B79">
        <w:rPr>
          <w:rFonts w:asciiTheme="minorBidi" w:eastAsiaTheme="minorHAnsi" w:hAnsiTheme="minorBidi" w:cstheme="minorBidi"/>
          <w:b/>
          <w:bCs/>
          <w:sz w:val="22"/>
          <w:szCs w:val="22"/>
          <w:lang w:val="en-US" w:eastAsia="en-US"/>
        </w:rPr>
        <w:t xml:space="preserve">Access to </w:t>
      </w:r>
      <w:r w:rsidR="009C7CD6">
        <w:rPr>
          <w:rFonts w:asciiTheme="minorBidi" w:eastAsiaTheme="minorHAnsi" w:hAnsiTheme="minorBidi" w:cstheme="minorBidi"/>
          <w:b/>
          <w:bCs/>
          <w:sz w:val="22"/>
          <w:szCs w:val="22"/>
          <w:lang w:val="en-US" w:eastAsia="en-US"/>
        </w:rPr>
        <w:t>Tender</w:t>
      </w:r>
      <w:r w:rsidR="00187B79" w:rsidRPr="00187B79">
        <w:rPr>
          <w:rFonts w:asciiTheme="minorBidi" w:eastAsiaTheme="minorHAnsi" w:hAnsiTheme="minorBidi" w:cstheme="minorBidi"/>
          <w:b/>
          <w:bCs/>
          <w:sz w:val="22"/>
          <w:szCs w:val="22"/>
          <w:lang w:val="en-US" w:eastAsia="en-US"/>
        </w:rPr>
        <w:t>s</w:t>
      </w:r>
    </w:p>
    <w:p w14:paraId="1797710D" w14:textId="7678D7BC" w:rsidR="00187B79" w:rsidRPr="00187B79" w:rsidRDefault="00A13737" w:rsidP="00187B79">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7</w:t>
      </w:r>
      <w:r w:rsidRPr="00EE0F8F">
        <w:rPr>
          <w:rFonts w:asciiTheme="minorBidi" w:eastAsiaTheme="minorHAnsi" w:hAnsiTheme="minorBidi" w:cstheme="minorBidi"/>
          <w:sz w:val="22"/>
          <w:szCs w:val="22"/>
          <w:lang w:val="lt-LT" w:eastAsia="en-US"/>
        </w:rPr>
        <w:t xml:space="preserve">.1. </w:t>
      </w:r>
      <w:r w:rsidR="00187B79" w:rsidRPr="00187B79">
        <w:rPr>
          <w:rFonts w:asciiTheme="minorBidi" w:eastAsiaTheme="minorHAnsi" w:hAnsiTheme="minorBidi" w:cstheme="minorBidi"/>
          <w:sz w:val="22"/>
          <w:szCs w:val="22"/>
          <w:lang w:val="en-US" w:eastAsia="en-US"/>
        </w:rPr>
        <w:t xml:space="preserve">The </w:t>
      </w:r>
      <w:r w:rsidR="003406C7">
        <w:rPr>
          <w:rFonts w:asciiTheme="minorBidi" w:eastAsiaTheme="minorHAnsi" w:hAnsiTheme="minorBidi" w:cstheme="minorBidi"/>
          <w:sz w:val="22"/>
          <w:szCs w:val="22"/>
          <w:lang w:val="en-US" w:eastAsia="en-US"/>
        </w:rPr>
        <w:t>Contracting</w:t>
      </w:r>
      <w:r w:rsidR="00187B79" w:rsidRPr="00187B79">
        <w:rPr>
          <w:rFonts w:asciiTheme="minorBidi" w:eastAsiaTheme="minorHAnsi" w:hAnsiTheme="minorBidi" w:cstheme="minorBidi"/>
          <w:sz w:val="22"/>
          <w:szCs w:val="22"/>
          <w:lang w:val="en-US" w:eastAsia="en-US"/>
        </w:rPr>
        <w:t xml:space="preserve"> authority shall start to have access to the </w:t>
      </w:r>
      <w:r w:rsidR="009C7CD6">
        <w:rPr>
          <w:rFonts w:asciiTheme="minorBidi" w:eastAsiaTheme="minorHAnsi" w:hAnsiTheme="minorBidi" w:cstheme="minorBidi"/>
          <w:sz w:val="22"/>
          <w:szCs w:val="22"/>
          <w:lang w:val="en-US" w:eastAsia="en-US"/>
        </w:rPr>
        <w:t>tender</w:t>
      </w:r>
      <w:r w:rsidR="00187B79" w:rsidRPr="00187B79">
        <w:rPr>
          <w:rFonts w:asciiTheme="minorBidi" w:eastAsiaTheme="minorHAnsi" w:hAnsiTheme="minorBidi" w:cstheme="minorBidi"/>
          <w:sz w:val="22"/>
          <w:szCs w:val="22"/>
          <w:lang w:val="en-US" w:eastAsia="en-US"/>
        </w:rPr>
        <w:t xml:space="preserve">s submitted via electronic means on the day indicated in the PD. </w:t>
      </w:r>
    </w:p>
    <w:p w14:paraId="6193DD1B" w14:textId="1429F3CA" w:rsidR="001C2FC2" w:rsidRDefault="00A13737" w:rsidP="00187B79">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lastRenderedPageBreak/>
        <w:t>1</w:t>
      </w:r>
      <w:r w:rsidR="001261EF" w:rsidRPr="00EE0F8F">
        <w:rPr>
          <w:rFonts w:asciiTheme="minorBidi" w:eastAsiaTheme="minorHAnsi" w:hAnsiTheme="minorBidi" w:cstheme="minorBidi"/>
          <w:sz w:val="22"/>
          <w:szCs w:val="22"/>
          <w:lang w:val="lt-LT" w:eastAsia="en-US"/>
        </w:rPr>
        <w:t>7</w:t>
      </w:r>
      <w:r w:rsidRPr="00EE0F8F">
        <w:rPr>
          <w:rFonts w:asciiTheme="minorBidi" w:eastAsiaTheme="minorHAnsi" w:hAnsiTheme="minorBidi" w:cstheme="minorBidi"/>
          <w:sz w:val="22"/>
          <w:szCs w:val="22"/>
          <w:lang w:val="lt-LT" w:eastAsia="en-US"/>
        </w:rPr>
        <w:t>.</w:t>
      </w:r>
      <w:r w:rsidR="00E466A1" w:rsidRPr="00EE0F8F">
        <w:rPr>
          <w:rFonts w:asciiTheme="minorBidi" w:eastAsiaTheme="minorHAnsi" w:hAnsiTheme="minorBidi" w:cstheme="minorBidi"/>
          <w:sz w:val="22"/>
          <w:szCs w:val="22"/>
          <w:lang w:val="lt-LT" w:eastAsia="en-US"/>
        </w:rPr>
        <w:t>2</w:t>
      </w:r>
      <w:r w:rsidRPr="00EE0F8F">
        <w:rPr>
          <w:rFonts w:asciiTheme="minorBidi" w:eastAsiaTheme="minorHAnsi" w:hAnsiTheme="minorBidi" w:cstheme="minorBidi"/>
          <w:sz w:val="22"/>
          <w:szCs w:val="22"/>
          <w:lang w:val="lt-LT" w:eastAsia="en-US"/>
        </w:rPr>
        <w:t>.</w:t>
      </w:r>
      <w:r w:rsidR="00556E77" w:rsidRPr="00EE0F8F">
        <w:rPr>
          <w:rFonts w:asciiTheme="minorBidi" w:eastAsiaTheme="minorHAnsi" w:hAnsiTheme="minorBidi" w:cstheme="minorBidi"/>
          <w:sz w:val="22"/>
          <w:szCs w:val="22"/>
          <w:lang w:val="lt-LT" w:eastAsia="en-US"/>
        </w:rPr>
        <w:t xml:space="preserve"> </w:t>
      </w:r>
      <w:r w:rsidR="00187B79" w:rsidRPr="00187B79">
        <w:rPr>
          <w:rFonts w:asciiTheme="minorBidi" w:eastAsiaTheme="minorHAnsi" w:hAnsiTheme="minorBidi" w:cstheme="minorBidi"/>
          <w:sz w:val="22"/>
          <w:szCs w:val="22"/>
          <w:lang w:val="en-US" w:eastAsia="en-US"/>
        </w:rPr>
        <w:t>Suppliers or their authorized representatives shall not participate in the procedures for reviewing tenders submitted electronically, or for examining, evaluating and comparing tenders. Observers shall not be invited to the meetings of the commission.</w:t>
      </w:r>
    </w:p>
    <w:p w14:paraId="4D475CDF" w14:textId="77777777" w:rsidR="00187B79" w:rsidRPr="00187B79" w:rsidRDefault="00187B79" w:rsidP="00187B79">
      <w:pPr>
        <w:autoSpaceDE w:val="0"/>
        <w:autoSpaceDN w:val="0"/>
        <w:adjustRightInd w:val="0"/>
        <w:jc w:val="both"/>
        <w:rPr>
          <w:rFonts w:asciiTheme="minorBidi" w:eastAsiaTheme="minorHAnsi" w:hAnsiTheme="minorBidi" w:cstheme="minorBidi"/>
          <w:sz w:val="22"/>
          <w:szCs w:val="22"/>
          <w:lang w:val="en-US" w:eastAsia="en-US"/>
        </w:rPr>
      </w:pPr>
    </w:p>
    <w:p w14:paraId="2FC6F058" w14:textId="589076FE" w:rsidR="00A13737" w:rsidRPr="007536F0" w:rsidRDefault="00A13737" w:rsidP="007536F0">
      <w:pPr>
        <w:autoSpaceDE w:val="0"/>
        <w:autoSpaceDN w:val="0"/>
        <w:adjustRightInd w:val="0"/>
        <w:jc w:val="both"/>
        <w:rPr>
          <w:rFonts w:asciiTheme="minorBidi" w:eastAsiaTheme="minorHAnsi" w:hAnsiTheme="minorBidi" w:cstheme="minorBidi"/>
          <w:b/>
          <w:bCs/>
          <w:sz w:val="22"/>
          <w:szCs w:val="22"/>
          <w:lang w:val="en-US" w:eastAsia="en-US"/>
        </w:rPr>
      </w:pPr>
      <w:r w:rsidRPr="00EE0F8F">
        <w:rPr>
          <w:rFonts w:asciiTheme="minorBidi" w:eastAsiaTheme="minorHAnsi" w:hAnsiTheme="minorBidi" w:cstheme="minorBidi"/>
          <w:b/>
          <w:bCs/>
          <w:sz w:val="22"/>
          <w:szCs w:val="22"/>
          <w:lang w:val="lt-LT" w:eastAsia="en-US"/>
        </w:rPr>
        <w:t>1</w:t>
      </w:r>
      <w:r w:rsidR="001261EF" w:rsidRPr="00EE0F8F">
        <w:rPr>
          <w:rFonts w:asciiTheme="minorBidi" w:eastAsiaTheme="minorHAnsi" w:hAnsiTheme="minorBidi" w:cstheme="minorBidi"/>
          <w:b/>
          <w:bCs/>
          <w:sz w:val="22"/>
          <w:szCs w:val="22"/>
          <w:lang w:val="lt-LT" w:eastAsia="en-US"/>
        </w:rPr>
        <w:t>8</w:t>
      </w:r>
      <w:r w:rsidRPr="00EE0F8F">
        <w:rPr>
          <w:rFonts w:asciiTheme="minorBidi" w:eastAsiaTheme="minorHAnsi" w:hAnsiTheme="minorBidi" w:cstheme="minorBidi"/>
          <w:b/>
          <w:bCs/>
          <w:sz w:val="22"/>
          <w:szCs w:val="22"/>
          <w:lang w:val="lt-LT" w:eastAsia="en-US"/>
        </w:rPr>
        <w:t xml:space="preserve">. </w:t>
      </w:r>
      <w:r w:rsidR="007536F0" w:rsidRPr="007536F0">
        <w:rPr>
          <w:rFonts w:asciiTheme="minorBidi" w:eastAsiaTheme="minorHAnsi" w:hAnsiTheme="minorBidi" w:cstheme="minorBidi"/>
          <w:b/>
          <w:bCs/>
          <w:sz w:val="22"/>
          <w:szCs w:val="22"/>
          <w:lang w:val="en-US" w:eastAsia="en-US"/>
        </w:rPr>
        <w:t xml:space="preserve">Examination, Assessment, Comparison of </w:t>
      </w:r>
      <w:r w:rsidR="009C7CD6">
        <w:rPr>
          <w:rFonts w:asciiTheme="minorBidi" w:eastAsiaTheme="minorHAnsi" w:hAnsiTheme="minorBidi" w:cstheme="minorBidi"/>
          <w:b/>
          <w:bCs/>
          <w:sz w:val="22"/>
          <w:szCs w:val="22"/>
          <w:lang w:val="en-US" w:eastAsia="en-US"/>
        </w:rPr>
        <w:t>Tender</w:t>
      </w:r>
      <w:r w:rsidR="007536F0" w:rsidRPr="007536F0">
        <w:rPr>
          <w:rFonts w:asciiTheme="minorBidi" w:eastAsiaTheme="minorHAnsi" w:hAnsiTheme="minorBidi" w:cstheme="minorBidi"/>
          <w:b/>
          <w:bCs/>
          <w:sz w:val="22"/>
          <w:szCs w:val="22"/>
          <w:lang w:val="en-US" w:eastAsia="en-US"/>
        </w:rPr>
        <w:t xml:space="preserve">s and Determination of the Winner </w:t>
      </w:r>
    </w:p>
    <w:p w14:paraId="7DFF262C" w14:textId="68A2C778" w:rsidR="00A13737" w:rsidRPr="007536F0" w:rsidRDefault="00A13737" w:rsidP="007536F0">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 xml:space="preserve">.1. </w:t>
      </w:r>
      <w:r w:rsidR="007536F0" w:rsidRPr="007536F0">
        <w:rPr>
          <w:rFonts w:asciiTheme="minorBidi" w:eastAsiaTheme="minorHAnsi" w:hAnsiTheme="minorBidi" w:cstheme="minorBidi"/>
          <w:sz w:val="22"/>
          <w:szCs w:val="22"/>
          <w:lang w:val="en-US" w:eastAsia="en-US"/>
        </w:rPr>
        <w:t xml:space="preserve">The </w:t>
      </w:r>
      <w:r w:rsidR="003406C7">
        <w:rPr>
          <w:rFonts w:asciiTheme="minorBidi" w:eastAsiaTheme="minorHAnsi" w:hAnsiTheme="minorBidi" w:cstheme="minorBidi"/>
          <w:sz w:val="22"/>
          <w:szCs w:val="22"/>
          <w:lang w:val="en-US" w:eastAsia="en-US"/>
        </w:rPr>
        <w:t>Procurement coordinator</w:t>
      </w:r>
      <w:r w:rsidR="007536F0" w:rsidRPr="007536F0">
        <w:rPr>
          <w:rFonts w:asciiTheme="minorBidi" w:eastAsiaTheme="minorHAnsi" w:hAnsiTheme="minorBidi" w:cstheme="minorBidi"/>
          <w:sz w:val="22"/>
          <w:szCs w:val="22"/>
          <w:lang w:val="en-US" w:eastAsia="en-US"/>
        </w:rPr>
        <w:t xml:space="preserve"> shall evaluate the compliance of </w:t>
      </w:r>
      <w:r w:rsidR="009C7CD6">
        <w:rPr>
          <w:rFonts w:asciiTheme="minorBidi" w:eastAsiaTheme="minorHAnsi" w:hAnsiTheme="minorBidi" w:cstheme="minorBidi"/>
          <w:sz w:val="22"/>
          <w:szCs w:val="22"/>
          <w:lang w:val="en-US" w:eastAsia="en-US"/>
        </w:rPr>
        <w:t>tender</w:t>
      </w:r>
      <w:r w:rsidR="007536F0" w:rsidRPr="007536F0">
        <w:rPr>
          <w:rFonts w:asciiTheme="minorBidi" w:eastAsiaTheme="minorHAnsi" w:hAnsiTheme="minorBidi" w:cstheme="minorBidi"/>
          <w:sz w:val="22"/>
          <w:szCs w:val="22"/>
          <w:lang w:val="en-US" w:eastAsia="en-US"/>
        </w:rPr>
        <w:t xml:space="preserve">s with the requirements of the PD and determine the most economically advantageous </w:t>
      </w:r>
      <w:r w:rsidR="009C7CD6">
        <w:rPr>
          <w:rFonts w:asciiTheme="minorBidi" w:eastAsiaTheme="minorHAnsi" w:hAnsiTheme="minorBidi" w:cstheme="minorBidi"/>
          <w:sz w:val="22"/>
          <w:szCs w:val="22"/>
          <w:lang w:val="en-US" w:eastAsia="en-US"/>
        </w:rPr>
        <w:t>tender</w:t>
      </w:r>
      <w:r w:rsidR="007536F0">
        <w:rPr>
          <w:rFonts w:asciiTheme="minorBidi" w:eastAsiaTheme="minorHAnsi" w:hAnsiTheme="minorBidi" w:cstheme="minorBidi"/>
          <w:sz w:val="22"/>
          <w:szCs w:val="22"/>
          <w:lang w:val="en-US" w:eastAsia="en-US"/>
        </w:rPr>
        <w:t>.</w:t>
      </w:r>
    </w:p>
    <w:p w14:paraId="40686DC1" w14:textId="0A6FAC32" w:rsidR="00A13737" w:rsidRPr="00EE0F8F" w:rsidRDefault="00A13737" w:rsidP="007536F0">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 xml:space="preserve">.2. </w:t>
      </w:r>
      <w:proofErr w:type="spellStart"/>
      <w:r w:rsidR="007536F0" w:rsidRPr="007536F0">
        <w:rPr>
          <w:rFonts w:asciiTheme="minorBidi" w:eastAsiaTheme="minorHAnsi" w:hAnsiTheme="minorBidi" w:cstheme="minorBidi"/>
          <w:sz w:val="22"/>
          <w:szCs w:val="22"/>
          <w:lang w:val="lt-LT" w:eastAsia="en-US"/>
        </w:rPr>
        <w:t>An</w:t>
      </w:r>
      <w:proofErr w:type="spellEnd"/>
      <w:r w:rsidR="007536F0" w:rsidRPr="007536F0">
        <w:rPr>
          <w:rFonts w:asciiTheme="minorBidi" w:eastAsiaTheme="minorHAnsi" w:hAnsiTheme="minorBidi" w:cstheme="minorBidi"/>
          <w:sz w:val="22"/>
          <w:szCs w:val="22"/>
          <w:lang w:val="lt-LT" w:eastAsia="en-US"/>
        </w:rPr>
        <w:t xml:space="preserve"> </w:t>
      </w:r>
      <w:proofErr w:type="spellStart"/>
      <w:r w:rsidR="009C7CD6">
        <w:rPr>
          <w:rFonts w:asciiTheme="minorBidi" w:eastAsiaTheme="minorHAnsi" w:hAnsiTheme="minorBidi" w:cstheme="minorBidi"/>
          <w:sz w:val="22"/>
          <w:szCs w:val="22"/>
          <w:lang w:val="lt-LT" w:eastAsia="en-US"/>
        </w:rPr>
        <w:t>tender</w:t>
      </w:r>
      <w:proofErr w:type="spellEnd"/>
      <w:r w:rsidR="007536F0" w:rsidRPr="007536F0">
        <w:rPr>
          <w:rFonts w:asciiTheme="minorBidi" w:eastAsiaTheme="minorHAnsi" w:hAnsiTheme="minorBidi" w:cstheme="minorBidi"/>
          <w:sz w:val="22"/>
          <w:szCs w:val="22"/>
          <w:lang w:val="lt-LT" w:eastAsia="en-US"/>
        </w:rPr>
        <w:t xml:space="preserve"> </w:t>
      </w:r>
      <w:proofErr w:type="spellStart"/>
      <w:r w:rsidR="007536F0" w:rsidRPr="007536F0">
        <w:rPr>
          <w:rFonts w:asciiTheme="minorBidi" w:eastAsiaTheme="minorHAnsi" w:hAnsiTheme="minorBidi" w:cstheme="minorBidi"/>
          <w:sz w:val="22"/>
          <w:szCs w:val="22"/>
          <w:lang w:val="lt-LT" w:eastAsia="en-US"/>
        </w:rPr>
        <w:t>shall</w:t>
      </w:r>
      <w:proofErr w:type="spellEnd"/>
      <w:r w:rsidR="007536F0" w:rsidRPr="007536F0">
        <w:rPr>
          <w:rFonts w:asciiTheme="minorBidi" w:eastAsiaTheme="minorHAnsi" w:hAnsiTheme="minorBidi" w:cstheme="minorBidi"/>
          <w:sz w:val="22"/>
          <w:szCs w:val="22"/>
          <w:lang w:val="lt-LT" w:eastAsia="en-US"/>
        </w:rPr>
        <w:t xml:space="preserve"> be </w:t>
      </w:r>
      <w:proofErr w:type="spellStart"/>
      <w:r w:rsidR="007536F0" w:rsidRPr="007536F0">
        <w:rPr>
          <w:rFonts w:asciiTheme="minorBidi" w:eastAsiaTheme="minorHAnsi" w:hAnsiTheme="minorBidi" w:cstheme="minorBidi"/>
          <w:sz w:val="22"/>
          <w:szCs w:val="22"/>
          <w:lang w:val="lt-LT" w:eastAsia="en-US"/>
        </w:rPr>
        <w:t>considered</w:t>
      </w:r>
      <w:proofErr w:type="spellEnd"/>
      <w:r w:rsidR="007536F0" w:rsidRPr="007536F0">
        <w:rPr>
          <w:rFonts w:asciiTheme="minorBidi" w:eastAsiaTheme="minorHAnsi" w:hAnsiTheme="minorBidi" w:cstheme="minorBidi"/>
          <w:sz w:val="22"/>
          <w:szCs w:val="22"/>
          <w:lang w:val="lt-LT" w:eastAsia="en-US"/>
        </w:rPr>
        <w:t xml:space="preserve"> to </w:t>
      </w:r>
      <w:proofErr w:type="spellStart"/>
      <w:r w:rsidR="007536F0" w:rsidRPr="007536F0">
        <w:rPr>
          <w:rFonts w:asciiTheme="minorBidi" w:eastAsiaTheme="minorHAnsi" w:hAnsiTheme="minorBidi" w:cstheme="minorBidi"/>
          <w:sz w:val="22"/>
          <w:szCs w:val="22"/>
          <w:lang w:val="lt-LT" w:eastAsia="en-US"/>
        </w:rPr>
        <w:t>comply</w:t>
      </w:r>
      <w:proofErr w:type="spellEnd"/>
      <w:r w:rsidR="007536F0" w:rsidRPr="007536F0">
        <w:rPr>
          <w:rFonts w:asciiTheme="minorBidi" w:eastAsiaTheme="minorHAnsi" w:hAnsiTheme="minorBidi" w:cstheme="minorBidi"/>
          <w:sz w:val="22"/>
          <w:szCs w:val="22"/>
          <w:lang w:val="lt-LT" w:eastAsia="en-US"/>
        </w:rPr>
        <w:t xml:space="preserve"> </w:t>
      </w:r>
      <w:proofErr w:type="spellStart"/>
      <w:r w:rsidR="007536F0" w:rsidRPr="007536F0">
        <w:rPr>
          <w:rFonts w:asciiTheme="minorBidi" w:eastAsiaTheme="minorHAnsi" w:hAnsiTheme="minorBidi" w:cstheme="minorBidi"/>
          <w:sz w:val="22"/>
          <w:szCs w:val="22"/>
          <w:lang w:val="lt-LT" w:eastAsia="en-US"/>
        </w:rPr>
        <w:t>with</w:t>
      </w:r>
      <w:proofErr w:type="spellEnd"/>
      <w:r w:rsidR="007536F0" w:rsidRPr="007536F0">
        <w:rPr>
          <w:rFonts w:asciiTheme="minorBidi" w:eastAsiaTheme="minorHAnsi" w:hAnsiTheme="minorBidi" w:cstheme="minorBidi"/>
          <w:sz w:val="22"/>
          <w:szCs w:val="22"/>
          <w:lang w:val="lt-LT" w:eastAsia="en-US"/>
        </w:rPr>
        <w:t xml:space="preserve"> </w:t>
      </w:r>
      <w:proofErr w:type="spellStart"/>
      <w:r w:rsidR="007536F0" w:rsidRPr="007536F0">
        <w:rPr>
          <w:rFonts w:asciiTheme="minorBidi" w:eastAsiaTheme="minorHAnsi" w:hAnsiTheme="minorBidi" w:cstheme="minorBidi"/>
          <w:sz w:val="22"/>
          <w:szCs w:val="22"/>
          <w:lang w:val="lt-LT" w:eastAsia="en-US"/>
        </w:rPr>
        <w:t>the</w:t>
      </w:r>
      <w:proofErr w:type="spellEnd"/>
      <w:r w:rsidR="007536F0" w:rsidRPr="007536F0">
        <w:rPr>
          <w:rFonts w:asciiTheme="minorBidi" w:eastAsiaTheme="minorHAnsi" w:hAnsiTheme="minorBidi" w:cstheme="minorBidi"/>
          <w:sz w:val="22"/>
          <w:szCs w:val="22"/>
          <w:lang w:val="lt-LT" w:eastAsia="en-US"/>
        </w:rPr>
        <w:t xml:space="preserve"> </w:t>
      </w:r>
      <w:proofErr w:type="spellStart"/>
      <w:r w:rsidR="007536F0" w:rsidRPr="007536F0">
        <w:rPr>
          <w:rFonts w:asciiTheme="minorBidi" w:eastAsiaTheme="minorHAnsi" w:hAnsiTheme="minorBidi" w:cstheme="minorBidi"/>
          <w:sz w:val="22"/>
          <w:szCs w:val="22"/>
          <w:lang w:val="lt-LT" w:eastAsia="en-US"/>
        </w:rPr>
        <w:t>requirements</w:t>
      </w:r>
      <w:proofErr w:type="spellEnd"/>
      <w:r w:rsidR="007536F0" w:rsidRPr="007536F0">
        <w:rPr>
          <w:rFonts w:asciiTheme="minorBidi" w:eastAsiaTheme="minorHAnsi" w:hAnsiTheme="minorBidi" w:cstheme="minorBidi"/>
          <w:sz w:val="22"/>
          <w:szCs w:val="22"/>
          <w:lang w:val="lt-LT" w:eastAsia="en-US"/>
        </w:rPr>
        <w:t xml:space="preserve"> </w:t>
      </w:r>
      <w:proofErr w:type="spellStart"/>
      <w:r w:rsidR="007536F0" w:rsidRPr="007536F0">
        <w:rPr>
          <w:rFonts w:asciiTheme="minorBidi" w:eastAsiaTheme="minorHAnsi" w:hAnsiTheme="minorBidi" w:cstheme="minorBidi"/>
          <w:sz w:val="22"/>
          <w:szCs w:val="22"/>
          <w:lang w:val="lt-LT" w:eastAsia="en-US"/>
        </w:rPr>
        <w:t>of</w:t>
      </w:r>
      <w:proofErr w:type="spellEnd"/>
      <w:r w:rsidR="007536F0" w:rsidRPr="007536F0">
        <w:rPr>
          <w:rFonts w:asciiTheme="minorBidi" w:eastAsiaTheme="minorHAnsi" w:hAnsiTheme="minorBidi" w:cstheme="minorBidi"/>
          <w:sz w:val="22"/>
          <w:szCs w:val="22"/>
          <w:lang w:val="lt-LT" w:eastAsia="en-US"/>
        </w:rPr>
        <w:t xml:space="preserve"> </w:t>
      </w:r>
      <w:proofErr w:type="spellStart"/>
      <w:r w:rsidR="007536F0" w:rsidRPr="007536F0">
        <w:rPr>
          <w:rFonts w:asciiTheme="minorBidi" w:eastAsiaTheme="minorHAnsi" w:hAnsiTheme="minorBidi" w:cstheme="minorBidi"/>
          <w:sz w:val="22"/>
          <w:szCs w:val="22"/>
          <w:lang w:val="lt-LT" w:eastAsia="en-US"/>
        </w:rPr>
        <w:t>the</w:t>
      </w:r>
      <w:proofErr w:type="spellEnd"/>
      <w:r w:rsidR="007536F0" w:rsidRPr="007536F0">
        <w:rPr>
          <w:rFonts w:asciiTheme="minorBidi" w:eastAsiaTheme="minorHAnsi" w:hAnsiTheme="minorBidi" w:cstheme="minorBidi"/>
          <w:sz w:val="22"/>
          <w:szCs w:val="22"/>
          <w:lang w:val="lt-LT" w:eastAsia="en-US"/>
        </w:rPr>
        <w:t xml:space="preserve"> PD </w:t>
      </w:r>
      <w:proofErr w:type="spellStart"/>
      <w:r w:rsidR="007536F0" w:rsidRPr="007536F0">
        <w:rPr>
          <w:rFonts w:asciiTheme="minorBidi" w:eastAsiaTheme="minorHAnsi" w:hAnsiTheme="minorBidi" w:cstheme="minorBidi"/>
          <w:sz w:val="22"/>
          <w:szCs w:val="22"/>
          <w:lang w:val="lt-LT" w:eastAsia="en-US"/>
        </w:rPr>
        <w:t>where</w:t>
      </w:r>
      <w:proofErr w:type="spellEnd"/>
      <w:r w:rsidR="007536F0" w:rsidRPr="007536F0">
        <w:rPr>
          <w:rFonts w:asciiTheme="minorBidi" w:eastAsiaTheme="minorHAnsi" w:hAnsiTheme="minorBidi" w:cstheme="minorBidi"/>
          <w:sz w:val="22"/>
          <w:szCs w:val="22"/>
          <w:lang w:val="lt-LT" w:eastAsia="en-US"/>
        </w:rPr>
        <w:t xml:space="preserve"> it </w:t>
      </w:r>
      <w:proofErr w:type="spellStart"/>
      <w:r w:rsidR="007536F0" w:rsidRPr="007536F0">
        <w:rPr>
          <w:rFonts w:asciiTheme="minorBidi" w:eastAsiaTheme="minorHAnsi" w:hAnsiTheme="minorBidi" w:cstheme="minorBidi"/>
          <w:sz w:val="22"/>
          <w:szCs w:val="22"/>
          <w:lang w:val="lt-LT" w:eastAsia="en-US"/>
        </w:rPr>
        <w:t>meets</w:t>
      </w:r>
      <w:proofErr w:type="spellEnd"/>
      <w:r w:rsidR="007536F0" w:rsidRPr="007536F0">
        <w:rPr>
          <w:rFonts w:asciiTheme="minorBidi" w:eastAsiaTheme="minorHAnsi" w:hAnsiTheme="minorBidi" w:cstheme="minorBidi"/>
          <w:sz w:val="22"/>
          <w:szCs w:val="22"/>
          <w:lang w:val="lt-LT" w:eastAsia="en-US"/>
        </w:rPr>
        <w:t xml:space="preserve"> </w:t>
      </w:r>
      <w:proofErr w:type="spellStart"/>
      <w:r w:rsidR="007536F0" w:rsidRPr="007536F0">
        <w:rPr>
          <w:rFonts w:asciiTheme="minorBidi" w:eastAsiaTheme="minorHAnsi" w:hAnsiTheme="minorBidi" w:cstheme="minorBidi"/>
          <w:sz w:val="22"/>
          <w:szCs w:val="22"/>
          <w:lang w:val="lt-LT" w:eastAsia="en-US"/>
        </w:rPr>
        <w:t>all</w:t>
      </w:r>
      <w:proofErr w:type="spellEnd"/>
      <w:r w:rsidR="007536F0" w:rsidRPr="007536F0">
        <w:rPr>
          <w:rFonts w:asciiTheme="minorBidi" w:eastAsiaTheme="minorHAnsi" w:hAnsiTheme="minorBidi" w:cstheme="minorBidi"/>
          <w:sz w:val="22"/>
          <w:szCs w:val="22"/>
          <w:lang w:val="lt-LT" w:eastAsia="en-US"/>
        </w:rPr>
        <w:t xml:space="preserve"> </w:t>
      </w:r>
      <w:proofErr w:type="spellStart"/>
      <w:r w:rsidR="007536F0" w:rsidRPr="007536F0">
        <w:rPr>
          <w:rFonts w:asciiTheme="minorBidi" w:eastAsiaTheme="minorHAnsi" w:hAnsiTheme="minorBidi" w:cstheme="minorBidi"/>
          <w:sz w:val="22"/>
          <w:szCs w:val="22"/>
          <w:lang w:val="lt-LT" w:eastAsia="en-US"/>
        </w:rPr>
        <w:t>conditions</w:t>
      </w:r>
      <w:proofErr w:type="spellEnd"/>
      <w:r w:rsidR="007536F0" w:rsidRPr="007536F0">
        <w:rPr>
          <w:rFonts w:asciiTheme="minorBidi" w:eastAsiaTheme="minorHAnsi" w:hAnsiTheme="minorBidi" w:cstheme="minorBidi"/>
          <w:sz w:val="22"/>
          <w:szCs w:val="22"/>
          <w:lang w:val="lt-LT" w:eastAsia="en-US"/>
        </w:rPr>
        <w:t xml:space="preserve">, </w:t>
      </w:r>
      <w:proofErr w:type="spellStart"/>
      <w:r w:rsidR="007536F0" w:rsidRPr="007536F0">
        <w:rPr>
          <w:rFonts w:asciiTheme="minorBidi" w:eastAsiaTheme="minorHAnsi" w:hAnsiTheme="minorBidi" w:cstheme="minorBidi"/>
          <w:sz w:val="22"/>
          <w:szCs w:val="22"/>
          <w:lang w:val="lt-LT" w:eastAsia="en-US"/>
        </w:rPr>
        <w:t>requirements</w:t>
      </w:r>
      <w:proofErr w:type="spellEnd"/>
      <w:r w:rsidR="007536F0" w:rsidRPr="007536F0">
        <w:rPr>
          <w:rFonts w:asciiTheme="minorBidi" w:eastAsiaTheme="minorHAnsi" w:hAnsiTheme="minorBidi" w:cstheme="minorBidi"/>
          <w:sz w:val="22"/>
          <w:szCs w:val="22"/>
          <w:lang w:val="lt-LT" w:eastAsia="en-US"/>
        </w:rPr>
        <w:t xml:space="preserve"> </w:t>
      </w:r>
      <w:proofErr w:type="spellStart"/>
      <w:r w:rsidR="007536F0" w:rsidRPr="007536F0">
        <w:rPr>
          <w:rFonts w:asciiTheme="minorBidi" w:eastAsiaTheme="minorHAnsi" w:hAnsiTheme="minorBidi" w:cstheme="minorBidi"/>
          <w:sz w:val="22"/>
          <w:szCs w:val="22"/>
          <w:lang w:val="lt-LT" w:eastAsia="en-US"/>
        </w:rPr>
        <w:t>and</w:t>
      </w:r>
      <w:proofErr w:type="spellEnd"/>
      <w:r w:rsidR="007536F0" w:rsidRPr="007536F0">
        <w:rPr>
          <w:rFonts w:asciiTheme="minorBidi" w:eastAsiaTheme="minorHAnsi" w:hAnsiTheme="minorBidi" w:cstheme="minorBidi"/>
          <w:sz w:val="22"/>
          <w:szCs w:val="22"/>
          <w:lang w:val="lt-LT" w:eastAsia="en-US"/>
        </w:rPr>
        <w:t xml:space="preserve"> </w:t>
      </w:r>
      <w:proofErr w:type="spellStart"/>
      <w:r w:rsidR="007536F0" w:rsidRPr="007536F0">
        <w:rPr>
          <w:rFonts w:asciiTheme="minorBidi" w:eastAsiaTheme="minorHAnsi" w:hAnsiTheme="minorBidi" w:cstheme="minorBidi"/>
          <w:sz w:val="22"/>
          <w:szCs w:val="22"/>
          <w:lang w:val="lt-LT" w:eastAsia="en-US"/>
        </w:rPr>
        <w:t>criteria</w:t>
      </w:r>
      <w:proofErr w:type="spellEnd"/>
      <w:r w:rsidR="007536F0" w:rsidRPr="007536F0">
        <w:rPr>
          <w:rFonts w:asciiTheme="minorBidi" w:eastAsiaTheme="minorHAnsi" w:hAnsiTheme="minorBidi" w:cstheme="minorBidi"/>
          <w:sz w:val="22"/>
          <w:szCs w:val="22"/>
          <w:lang w:val="lt-LT" w:eastAsia="en-US"/>
        </w:rPr>
        <w:t xml:space="preserve"> </w:t>
      </w:r>
      <w:proofErr w:type="spellStart"/>
      <w:r w:rsidR="007536F0" w:rsidRPr="007536F0">
        <w:rPr>
          <w:rFonts w:asciiTheme="minorBidi" w:eastAsiaTheme="minorHAnsi" w:hAnsiTheme="minorBidi" w:cstheme="minorBidi"/>
          <w:sz w:val="22"/>
          <w:szCs w:val="22"/>
          <w:lang w:val="lt-LT" w:eastAsia="en-US"/>
        </w:rPr>
        <w:t>specified</w:t>
      </w:r>
      <w:proofErr w:type="spellEnd"/>
      <w:r w:rsidR="007536F0" w:rsidRPr="007536F0">
        <w:rPr>
          <w:rFonts w:asciiTheme="minorBidi" w:eastAsiaTheme="minorHAnsi" w:hAnsiTheme="minorBidi" w:cstheme="minorBidi"/>
          <w:sz w:val="22"/>
          <w:szCs w:val="22"/>
          <w:lang w:val="lt-LT" w:eastAsia="en-US"/>
        </w:rPr>
        <w:t xml:space="preserve"> </w:t>
      </w:r>
      <w:proofErr w:type="spellStart"/>
      <w:r w:rsidR="007536F0" w:rsidRPr="007536F0">
        <w:rPr>
          <w:rFonts w:asciiTheme="minorBidi" w:eastAsiaTheme="minorHAnsi" w:hAnsiTheme="minorBidi" w:cstheme="minorBidi"/>
          <w:sz w:val="22"/>
          <w:szCs w:val="22"/>
          <w:lang w:val="lt-LT" w:eastAsia="en-US"/>
        </w:rPr>
        <w:t>in</w:t>
      </w:r>
      <w:proofErr w:type="spellEnd"/>
      <w:r w:rsidR="007536F0" w:rsidRPr="007536F0">
        <w:rPr>
          <w:rFonts w:asciiTheme="minorBidi" w:eastAsiaTheme="minorHAnsi" w:hAnsiTheme="minorBidi" w:cstheme="minorBidi"/>
          <w:sz w:val="22"/>
          <w:szCs w:val="22"/>
          <w:lang w:val="lt-LT" w:eastAsia="en-US"/>
        </w:rPr>
        <w:t xml:space="preserve"> </w:t>
      </w:r>
      <w:proofErr w:type="spellStart"/>
      <w:r w:rsidR="007536F0" w:rsidRPr="007536F0">
        <w:rPr>
          <w:rFonts w:asciiTheme="minorBidi" w:eastAsiaTheme="minorHAnsi" w:hAnsiTheme="minorBidi" w:cstheme="minorBidi"/>
          <w:sz w:val="22"/>
          <w:szCs w:val="22"/>
          <w:lang w:val="lt-LT" w:eastAsia="en-US"/>
        </w:rPr>
        <w:t>the</w:t>
      </w:r>
      <w:proofErr w:type="spellEnd"/>
      <w:r w:rsidR="007536F0" w:rsidRPr="007536F0">
        <w:rPr>
          <w:rFonts w:asciiTheme="minorBidi" w:eastAsiaTheme="minorHAnsi" w:hAnsiTheme="minorBidi" w:cstheme="minorBidi"/>
          <w:sz w:val="22"/>
          <w:szCs w:val="22"/>
          <w:lang w:val="lt-LT" w:eastAsia="en-US"/>
        </w:rPr>
        <w:t xml:space="preserve"> PD.</w:t>
      </w:r>
    </w:p>
    <w:p w14:paraId="0147640D" w14:textId="65316E14" w:rsidR="00A13737" w:rsidRPr="005B73D3" w:rsidRDefault="00A13737" w:rsidP="007536F0">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 xml:space="preserve">.3. </w:t>
      </w:r>
      <w:r w:rsidR="007536F0" w:rsidRPr="007536F0">
        <w:rPr>
          <w:rFonts w:asciiTheme="minorBidi" w:eastAsiaTheme="minorHAnsi" w:hAnsiTheme="minorBidi" w:cstheme="minorBidi"/>
          <w:sz w:val="22"/>
          <w:szCs w:val="22"/>
          <w:lang w:val="en-US" w:eastAsia="en-US"/>
        </w:rPr>
        <w:t xml:space="preserve">The </w:t>
      </w:r>
      <w:r w:rsidR="003406C7" w:rsidRPr="005B73D3">
        <w:rPr>
          <w:rFonts w:asciiTheme="minorBidi" w:eastAsiaTheme="minorHAnsi" w:hAnsiTheme="minorBidi" w:cstheme="minorBidi"/>
          <w:sz w:val="22"/>
          <w:szCs w:val="22"/>
          <w:lang w:val="en-US" w:eastAsia="en-US"/>
        </w:rPr>
        <w:t>Procurement coordinator</w:t>
      </w:r>
      <w:r w:rsidR="007536F0" w:rsidRPr="005B73D3">
        <w:rPr>
          <w:rFonts w:asciiTheme="minorBidi" w:eastAsiaTheme="minorHAnsi" w:hAnsiTheme="minorBidi" w:cstheme="minorBidi"/>
          <w:sz w:val="22"/>
          <w:szCs w:val="22"/>
          <w:lang w:val="en-US" w:eastAsia="en-US"/>
        </w:rPr>
        <w:t xml:space="preserve"> may take a decision not to evaluate the entire </w:t>
      </w:r>
      <w:r w:rsidR="009C7CD6" w:rsidRPr="005B73D3">
        <w:rPr>
          <w:rFonts w:asciiTheme="minorBidi" w:eastAsiaTheme="minorHAnsi" w:hAnsiTheme="minorBidi" w:cstheme="minorBidi"/>
          <w:sz w:val="22"/>
          <w:szCs w:val="22"/>
          <w:lang w:val="en-US" w:eastAsia="en-US"/>
        </w:rPr>
        <w:t>tender</w:t>
      </w:r>
      <w:r w:rsidR="007536F0" w:rsidRPr="005B73D3">
        <w:rPr>
          <w:rFonts w:asciiTheme="minorBidi" w:eastAsiaTheme="minorHAnsi" w:hAnsiTheme="minorBidi" w:cstheme="minorBidi"/>
          <w:sz w:val="22"/>
          <w:szCs w:val="22"/>
          <w:lang w:val="en-US" w:eastAsia="en-US"/>
        </w:rPr>
        <w:t xml:space="preserve"> of the Supplier where, after examining part thereof, the </w:t>
      </w:r>
      <w:r w:rsidR="003406C7" w:rsidRPr="005B73D3">
        <w:rPr>
          <w:rFonts w:asciiTheme="minorBidi" w:eastAsiaTheme="minorHAnsi" w:hAnsiTheme="minorBidi" w:cstheme="minorBidi"/>
          <w:sz w:val="22"/>
          <w:szCs w:val="22"/>
          <w:lang w:val="en-US" w:eastAsia="en-US"/>
        </w:rPr>
        <w:t>Procurement coordinator</w:t>
      </w:r>
      <w:r w:rsidR="007536F0" w:rsidRPr="005B73D3">
        <w:rPr>
          <w:rFonts w:asciiTheme="minorBidi" w:eastAsiaTheme="minorHAnsi" w:hAnsiTheme="minorBidi" w:cstheme="minorBidi"/>
          <w:sz w:val="22"/>
          <w:szCs w:val="22"/>
          <w:lang w:val="en-US" w:eastAsia="en-US"/>
        </w:rPr>
        <w:t xml:space="preserve"> concludes that the </w:t>
      </w:r>
      <w:r w:rsidR="009C7CD6" w:rsidRPr="005B73D3">
        <w:rPr>
          <w:rFonts w:asciiTheme="minorBidi" w:eastAsiaTheme="minorHAnsi" w:hAnsiTheme="minorBidi" w:cstheme="minorBidi"/>
          <w:sz w:val="22"/>
          <w:szCs w:val="22"/>
          <w:lang w:val="en-US" w:eastAsia="en-US"/>
        </w:rPr>
        <w:t>tender</w:t>
      </w:r>
      <w:r w:rsidR="007536F0" w:rsidRPr="005B73D3">
        <w:rPr>
          <w:rFonts w:asciiTheme="minorBidi" w:eastAsiaTheme="minorHAnsi" w:hAnsiTheme="minorBidi" w:cstheme="minorBidi"/>
          <w:sz w:val="22"/>
          <w:szCs w:val="22"/>
          <w:lang w:val="en-US" w:eastAsia="en-US"/>
        </w:rPr>
        <w:t xml:space="preserve"> should be rejected in line with the requirements of the PD. </w:t>
      </w:r>
    </w:p>
    <w:p w14:paraId="69E8FDA1" w14:textId="709EC95B" w:rsidR="003940A5" w:rsidRPr="005B73D3" w:rsidRDefault="00A13737" w:rsidP="007536F0">
      <w:pPr>
        <w:autoSpaceDE w:val="0"/>
        <w:autoSpaceDN w:val="0"/>
        <w:adjustRightInd w:val="0"/>
        <w:jc w:val="both"/>
        <w:rPr>
          <w:rFonts w:asciiTheme="minorBidi" w:eastAsiaTheme="minorHAnsi" w:hAnsiTheme="minorBidi" w:cstheme="minorBidi"/>
          <w:sz w:val="22"/>
          <w:szCs w:val="22"/>
          <w:lang w:val="lt-LT" w:eastAsia="en-US"/>
        </w:rPr>
      </w:pPr>
      <w:r w:rsidRPr="005B73D3">
        <w:rPr>
          <w:rFonts w:asciiTheme="minorBidi" w:eastAsiaTheme="minorHAnsi" w:hAnsiTheme="minorBidi" w:cstheme="minorBidi"/>
          <w:sz w:val="22"/>
          <w:szCs w:val="22"/>
          <w:lang w:val="lt-LT" w:eastAsia="en-US"/>
        </w:rPr>
        <w:t>1</w:t>
      </w:r>
      <w:r w:rsidR="001261EF" w:rsidRPr="005B73D3">
        <w:rPr>
          <w:rFonts w:asciiTheme="minorBidi" w:eastAsiaTheme="minorHAnsi" w:hAnsiTheme="minorBidi" w:cstheme="minorBidi"/>
          <w:sz w:val="22"/>
          <w:szCs w:val="22"/>
          <w:lang w:val="lt-LT" w:eastAsia="en-US"/>
        </w:rPr>
        <w:t>8</w:t>
      </w:r>
      <w:r w:rsidRPr="005B73D3">
        <w:rPr>
          <w:rFonts w:asciiTheme="minorBidi" w:eastAsiaTheme="minorHAnsi" w:hAnsiTheme="minorBidi" w:cstheme="minorBidi"/>
          <w:sz w:val="22"/>
          <w:szCs w:val="22"/>
          <w:lang w:val="lt-LT" w:eastAsia="en-US"/>
        </w:rPr>
        <w:t xml:space="preserve">.4. </w:t>
      </w:r>
      <w:proofErr w:type="spellStart"/>
      <w:r w:rsidR="007536F0" w:rsidRPr="005B73D3">
        <w:rPr>
          <w:rFonts w:asciiTheme="minorBidi" w:eastAsiaTheme="minorHAnsi" w:hAnsiTheme="minorBidi" w:cstheme="minorBidi"/>
          <w:sz w:val="22"/>
          <w:szCs w:val="22"/>
          <w:lang w:val="lt-LT" w:eastAsia="en-US"/>
        </w:rPr>
        <w:t>Where</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the</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Supplier</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submits</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unclear</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incomplete</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or</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incorrect</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documents</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or</w:t>
      </w:r>
      <w:proofErr w:type="spellEnd"/>
      <w:r w:rsidR="007536F0" w:rsidRPr="005B73D3">
        <w:rPr>
          <w:rFonts w:asciiTheme="minorBidi" w:eastAsiaTheme="minorHAnsi" w:hAnsiTheme="minorBidi" w:cstheme="minorBidi"/>
          <w:sz w:val="22"/>
          <w:szCs w:val="22"/>
          <w:lang w:val="lt-LT" w:eastAsia="en-US"/>
        </w:rPr>
        <w:t xml:space="preserve"> data </w:t>
      </w:r>
      <w:proofErr w:type="spellStart"/>
      <w:r w:rsidR="007536F0" w:rsidRPr="005B73D3">
        <w:rPr>
          <w:rFonts w:asciiTheme="minorBidi" w:eastAsiaTheme="minorHAnsi" w:hAnsiTheme="minorBidi" w:cstheme="minorBidi"/>
          <w:sz w:val="22"/>
          <w:szCs w:val="22"/>
          <w:lang w:val="lt-LT" w:eastAsia="en-US"/>
        </w:rPr>
        <w:t>regarding</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compliance</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with</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the</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requirements</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of</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the</w:t>
      </w:r>
      <w:proofErr w:type="spellEnd"/>
      <w:r w:rsidR="007536F0" w:rsidRPr="005B73D3">
        <w:rPr>
          <w:rFonts w:asciiTheme="minorBidi" w:eastAsiaTheme="minorHAnsi" w:hAnsiTheme="minorBidi" w:cstheme="minorBidi"/>
          <w:sz w:val="22"/>
          <w:szCs w:val="22"/>
          <w:lang w:val="lt-LT" w:eastAsia="en-US"/>
        </w:rPr>
        <w:t xml:space="preserve"> PD </w:t>
      </w:r>
      <w:proofErr w:type="spellStart"/>
      <w:r w:rsidR="007536F0" w:rsidRPr="005B73D3">
        <w:rPr>
          <w:rFonts w:asciiTheme="minorBidi" w:eastAsiaTheme="minorHAnsi" w:hAnsiTheme="minorBidi" w:cstheme="minorBidi"/>
          <w:sz w:val="22"/>
          <w:szCs w:val="22"/>
          <w:lang w:val="lt-LT" w:eastAsia="en-US"/>
        </w:rPr>
        <w:t>or</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does</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not</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submit</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such</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documents</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or</w:t>
      </w:r>
      <w:proofErr w:type="spellEnd"/>
      <w:r w:rsidR="007536F0" w:rsidRPr="005B73D3">
        <w:rPr>
          <w:rFonts w:asciiTheme="minorBidi" w:eastAsiaTheme="minorHAnsi" w:hAnsiTheme="minorBidi" w:cstheme="minorBidi"/>
          <w:sz w:val="22"/>
          <w:szCs w:val="22"/>
          <w:lang w:val="lt-LT" w:eastAsia="en-US"/>
        </w:rPr>
        <w:t xml:space="preserve"> data, </w:t>
      </w:r>
      <w:proofErr w:type="spellStart"/>
      <w:r w:rsidR="007536F0" w:rsidRPr="005B73D3">
        <w:rPr>
          <w:rFonts w:asciiTheme="minorBidi" w:eastAsiaTheme="minorHAnsi" w:hAnsiTheme="minorBidi" w:cstheme="minorBidi"/>
          <w:sz w:val="22"/>
          <w:szCs w:val="22"/>
          <w:lang w:val="lt-LT" w:eastAsia="en-US"/>
        </w:rPr>
        <w:t>the</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3406C7" w:rsidRPr="005B73D3">
        <w:rPr>
          <w:rFonts w:asciiTheme="minorBidi" w:eastAsiaTheme="minorHAnsi" w:hAnsiTheme="minorBidi" w:cstheme="minorBidi"/>
          <w:sz w:val="22"/>
          <w:szCs w:val="22"/>
          <w:lang w:val="lt-LT" w:eastAsia="en-US"/>
        </w:rPr>
        <w:t>Procurement</w:t>
      </w:r>
      <w:proofErr w:type="spellEnd"/>
      <w:r w:rsidR="003406C7" w:rsidRPr="005B73D3">
        <w:rPr>
          <w:rFonts w:asciiTheme="minorBidi" w:eastAsiaTheme="minorHAnsi" w:hAnsiTheme="minorBidi" w:cstheme="minorBidi"/>
          <w:sz w:val="22"/>
          <w:szCs w:val="22"/>
          <w:lang w:val="lt-LT" w:eastAsia="en-US"/>
        </w:rPr>
        <w:t xml:space="preserve"> </w:t>
      </w:r>
      <w:proofErr w:type="spellStart"/>
      <w:r w:rsidR="003406C7" w:rsidRPr="005B73D3">
        <w:rPr>
          <w:rFonts w:asciiTheme="minorBidi" w:eastAsiaTheme="minorHAnsi" w:hAnsiTheme="minorBidi" w:cstheme="minorBidi"/>
          <w:sz w:val="22"/>
          <w:szCs w:val="22"/>
          <w:lang w:val="lt-LT" w:eastAsia="en-US"/>
        </w:rPr>
        <w:t>coordinator</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will</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act</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in</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accordance</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with</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the</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principles</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of</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equality</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and</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transparency</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The</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3406C7" w:rsidRPr="005B73D3">
        <w:rPr>
          <w:rFonts w:asciiTheme="minorBidi" w:eastAsiaTheme="minorHAnsi" w:hAnsiTheme="minorBidi" w:cstheme="minorBidi"/>
          <w:sz w:val="22"/>
          <w:szCs w:val="22"/>
          <w:lang w:val="lt-LT" w:eastAsia="en-US"/>
        </w:rPr>
        <w:t>Procurement</w:t>
      </w:r>
      <w:proofErr w:type="spellEnd"/>
      <w:r w:rsidR="003406C7" w:rsidRPr="005B73D3">
        <w:rPr>
          <w:rFonts w:asciiTheme="minorBidi" w:eastAsiaTheme="minorHAnsi" w:hAnsiTheme="minorBidi" w:cstheme="minorBidi"/>
          <w:sz w:val="22"/>
          <w:szCs w:val="22"/>
          <w:lang w:val="lt-LT" w:eastAsia="en-US"/>
        </w:rPr>
        <w:t xml:space="preserve"> </w:t>
      </w:r>
      <w:proofErr w:type="spellStart"/>
      <w:r w:rsidR="003406C7" w:rsidRPr="005B73D3">
        <w:rPr>
          <w:rFonts w:asciiTheme="minorBidi" w:eastAsiaTheme="minorHAnsi" w:hAnsiTheme="minorBidi" w:cstheme="minorBidi"/>
          <w:sz w:val="22"/>
          <w:szCs w:val="22"/>
          <w:lang w:val="lt-LT" w:eastAsia="en-US"/>
        </w:rPr>
        <w:t>coordinator</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shall</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request</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the</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Supplier</w:t>
      </w:r>
      <w:proofErr w:type="spellEnd"/>
      <w:r w:rsidR="007536F0" w:rsidRPr="005B73D3">
        <w:rPr>
          <w:rFonts w:asciiTheme="minorBidi" w:eastAsiaTheme="minorHAnsi" w:hAnsiTheme="minorBidi" w:cstheme="minorBidi"/>
          <w:sz w:val="22"/>
          <w:szCs w:val="22"/>
          <w:lang w:val="lt-LT" w:eastAsia="en-US"/>
        </w:rPr>
        <w:t xml:space="preserve"> to </w:t>
      </w:r>
      <w:proofErr w:type="spellStart"/>
      <w:r w:rsidR="007536F0" w:rsidRPr="005B73D3">
        <w:rPr>
          <w:rFonts w:asciiTheme="minorBidi" w:eastAsiaTheme="minorHAnsi" w:hAnsiTheme="minorBidi" w:cstheme="minorBidi"/>
          <w:sz w:val="22"/>
          <w:szCs w:val="22"/>
          <w:lang w:val="lt-LT" w:eastAsia="en-US"/>
        </w:rPr>
        <w:t>clarify</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supplement</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or</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correct</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such</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documents</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or</w:t>
      </w:r>
      <w:proofErr w:type="spellEnd"/>
      <w:r w:rsidR="007536F0" w:rsidRPr="005B73D3">
        <w:rPr>
          <w:rFonts w:asciiTheme="minorBidi" w:eastAsiaTheme="minorHAnsi" w:hAnsiTheme="minorBidi" w:cstheme="minorBidi"/>
          <w:sz w:val="22"/>
          <w:szCs w:val="22"/>
          <w:lang w:val="lt-LT" w:eastAsia="en-US"/>
        </w:rPr>
        <w:t xml:space="preserve"> data </w:t>
      </w:r>
      <w:proofErr w:type="spellStart"/>
      <w:r w:rsidR="007536F0" w:rsidRPr="005B73D3">
        <w:rPr>
          <w:rFonts w:asciiTheme="minorBidi" w:eastAsiaTheme="minorHAnsi" w:hAnsiTheme="minorBidi" w:cstheme="minorBidi"/>
          <w:sz w:val="22"/>
          <w:szCs w:val="22"/>
          <w:lang w:val="lt-LT" w:eastAsia="en-US"/>
        </w:rPr>
        <w:t>within</w:t>
      </w:r>
      <w:proofErr w:type="spellEnd"/>
      <w:r w:rsidR="007536F0" w:rsidRPr="005B73D3">
        <w:rPr>
          <w:rFonts w:asciiTheme="minorBidi" w:eastAsiaTheme="minorHAnsi" w:hAnsiTheme="minorBidi" w:cstheme="minorBidi"/>
          <w:sz w:val="22"/>
          <w:szCs w:val="22"/>
          <w:lang w:val="lt-LT" w:eastAsia="en-US"/>
        </w:rPr>
        <w:t xml:space="preserve"> a </w:t>
      </w:r>
      <w:proofErr w:type="spellStart"/>
      <w:r w:rsidR="007536F0" w:rsidRPr="005B73D3">
        <w:rPr>
          <w:rFonts w:asciiTheme="minorBidi" w:eastAsiaTheme="minorHAnsi" w:hAnsiTheme="minorBidi" w:cstheme="minorBidi"/>
          <w:sz w:val="22"/>
          <w:szCs w:val="22"/>
          <w:lang w:val="lt-LT" w:eastAsia="en-US"/>
        </w:rPr>
        <w:t>reasonable</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time</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limit</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established</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by</w:t>
      </w:r>
      <w:proofErr w:type="spellEnd"/>
      <w:r w:rsidR="007536F0" w:rsidRPr="005B73D3">
        <w:rPr>
          <w:rFonts w:asciiTheme="minorBidi" w:eastAsiaTheme="minorHAnsi" w:hAnsiTheme="minorBidi" w:cstheme="minorBidi"/>
          <w:sz w:val="22"/>
          <w:szCs w:val="22"/>
          <w:lang w:val="lt-LT" w:eastAsia="en-US"/>
        </w:rPr>
        <w:t xml:space="preserve"> it, </w:t>
      </w:r>
      <w:proofErr w:type="spellStart"/>
      <w:r w:rsidR="007536F0" w:rsidRPr="005B73D3">
        <w:rPr>
          <w:rFonts w:asciiTheme="minorBidi" w:eastAsiaTheme="minorHAnsi" w:hAnsiTheme="minorBidi" w:cstheme="minorBidi"/>
          <w:sz w:val="22"/>
          <w:szCs w:val="22"/>
          <w:lang w:val="lt-LT" w:eastAsia="en-US"/>
        </w:rPr>
        <w:t>which</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may</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not</w:t>
      </w:r>
      <w:proofErr w:type="spellEnd"/>
      <w:r w:rsidR="007536F0" w:rsidRPr="005B73D3">
        <w:rPr>
          <w:rFonts w:asciiTheme="minorBidi" w:eastAsiaTheme="minorHAnsi" w:hAnsiTheme="minorBidi" w:cstheme="minorBidi"/>
          <w:sz w:val="22"/>
          <w:szCs w:val="22"/>
          <w:lang w:val="lt-LT" w:eastAsia="en-US"/>
        </w:rPr>
        <w:t xml:space="preserve"> be </w:t>
      </w:r>
      <w:proofErr w:type="spellStart"/>
      <w:r w:rsidR="007536F0" w:rsidRPr="005B73D3">
        <w:rPr>
          <w:rFonts w:asciiTheme="minorBidi" w:eastAsiaTheme="minorHAnsi" w:hAnsiTheme="minorBidi" w:cstheme="minorBidi"/>
          <w:sz w:val="22"/>
          <w:szCs w:val="22"/>
          <w:lang w:val="lt-LT" w:eastAsia="en-US"/>
        </w:rPr>
        <w:t>shorter</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than</w:t>
      </w:r>
      <w:proofErr w:type="spellEnd"/>
      <w:r w:rsidR="007536F0" w:rsidRPr="005B73D3">
        <w:rPr>
          <w:rFonts w:asciiTheme="minorBidi" w:eastAsiaTheme="minorHAnsi" w:hAnsiTheme="minorBidi" w:cstheme="minorBidi"/>
          <w:sz w:val="22"/>
          <w:szCs w:val="22"/>
          <w:lang w:val="lt-LT" w:eastAsia="en-US"/>
        </w:rPr>
        <w:t xml:space="preserve"> 3 (</w:t>
      </w:r>
      <w:proofErr w:type="spellStart"/>
      <w:r w:rsidR="007536F0" w:rsidRPr="005B73D3">
        <w:rPr>
          <w:rFonts w:asciiTheme="minorBidi" w:eastAsiaTheme="minorHAnsi" w:hAnsiTheme="minorBidi" w:cstheme="minorBidi"/>
          <w:sz w:val="22"/>
          <w:szCs w:val="22"/>
          <w:lang w:val="lt-LT" w:eastAsia="en-US"/>
        </w:rPr>
        <w:t>three</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working</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days</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from</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the</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day</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of</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sending</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the</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3406C7" w:rsidRPr="005B73D3">
        <w:rPr>
          <w:rFonts w:asciiTheme="minorBidi" w:eastAsiaTheme="minorHAnsi" w:hAnsiTheme="minorBidi" w:cstheme="minorBidi"/>
          <w:sz w:val="22"/>
          <w:szCs w:val="22"/>
          <w:lang w:val="lt-LT" w:eastAsia="en-US"/>
        </w:rPr>
        <w:t>Contracting</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authority’s</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request</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The</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9C7CD6" w:rsidRPr="005B73D3">
        <w:rPr>
          <w:rFonts w:asciiTheme="minorBidi" w:eastAsiaTheme="minorHAnsi" w:hAnsiTheme="minorBidi" w:cstheme="minorBidi"/>
          <w:sz w:val="22"/>
          <w:szCs w:val="22"/>
          <w:lang w:val="lt-LT" w:eastAsia="en-US"/>
        </w:rPr>
        <w:t>tender</w:t>
      </w:r>
      <w:r w:rsidR="007536F0" w:rsidRPr="005B73D3">
        <w:rPr>
          <w:rFonts w:asciiTheme="minorBidi" w:eastAsiaTheme="minorHAnsi" w:hAnsiTheme="minorBidi" w:cstheme="minorBidi"/>
          <w:sz w:val="22"/>
          <w:szCs w:val="22"/>
          <w:lang w:val="lt-LT" w:eastAsia="en-US"/>
        </w:rPr>
        <w:t>s</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shall</w:t>
      </w:r>
      <w:proofErr w:type="spellEnd"/>
      <w:r w:rsidR="007536F0" w:rsidRPr="005B73D3">
        <w:rPr>
          <w:rFonts w:asciiTheme="minorBidi" w:eastAsiaTheme="minorHAnsi" w:hAnsiTheme="minorBidi" w:cstheme="minorBidi"/>
          <w:sz w:val="22"/>
          <w:szCs w:val="22"/>
          <w:lang w:val="lt-LT" w:eastAsia="en-US"/>
        </w:rPr>
        <w:t xml:space="preserve"> be </w:t>
      </w:r>
      <w:proofErr w:type="spellStart"/>
      <w:r w:rsidR="007536F0" w:rsidRPr="005B73D3">
        <w:rPr>
          <w:rFonts w:asciiTheme="minorBidi" w:eastAsiaTheme="minorHAnsi" w:hAnsiTheme="minorBidi" w:cstheme="minorBidi"/>
          <w:sz w:val="22"/>
          <w:szCs w:val="22"/>
          <w:lang w:val="lt-LT" w:eastAsia="en-US"/>
        </w:rPr>
        <w:t>clarified</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supplemented</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or</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corrected</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by</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following</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the</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rules</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determined</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by</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the</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Public</w:t>
      </w:r>
      <w:proofErr w:type="spellEnd"/>
      <w:r w:rsidR="007536F0" w:rsidRPr="005B73D3">
        <w:rPr>
          <w:rFonts w:asciiTheme="minorBidi" w:eastAsiaTheme="minorHAnsi" w:hAnsiTheme="minorBidi" w:cstheme="minorBidi"/>
          <w:sz w:val="22"/>
          <w:szCs w:val="22"/>
          <w:lang w:val="lt-LT" w:eastAsia="en-US"/>
        </w:rPr>
        <w:t xml:space="preserve"> </w:t>
      </w:r>
      <w:proofErr w:type="spellStart"/>
      <w:r w:rsidR="007536F0" w:rsidRPr="005B73D3">
        <w:rPr>
          <w:rFonts w:asciiTheme="minorBidi" w:eastAsiaTheme="minorHAnsi" w:hAnsiTheme="minorBidi" w:cstheme="minorBidi"/>
          <w:sz w:val="22"/>
          <w:szCs w:val="22"/>
          <w:lang w:val="lt-LT" w:eastAsia="en-US"/>
        </w:rPr>
        <w:t>Procurement</w:t>
      </w:r>
      <w:proofErr w:type="spellEnd"/>
      <w:r w:rsidR="007536F0" w:rsidRPr="005B73D3">
        <w:rPr>
          <w:rFonts w:asciiTheme="minorBidi" w:eastAsiaTheme="minorHAnsi" w:hAnsiTheme="minorBidi" w:cstheme="minorBidi"/>
          <w:sz w:val="22"/>
          <w:szCs w:val="22"/>
          <w:lang w:val="lt-LT" w:eastAsia="en-US"/>
        </w:rPr>
        <w:t xml:space="preserve"> Office.</w:t>
      </w:r>
    </w:p>
    <w:p w14:paraId="6D4C19F4" w14:textId="7A69C1D3" w:rsidR="00CE6BD5" w:rsidRPr="00403552" w:rsidRDefault="00A13737" w:rsidP="00403552">
      <w:pPr>
        <w:autoSpaceDE w:val="0"/>
        <w:autoSpaceDN w:val="0"/>
        <w:adjustRightInd w:val="0"/>
        <w:jc w:val="both"/>
        <w:rPr>
          <w:rFonts w:asciiTheme="minorBidi" w:eastAsiaTheme="minorHAnsi" w:hAnsiTheme="minorBidi" w:cstheme="minorBidi"/>
          <w:color w:val="FF0000"/>
          <w:sz w:val="22"/>
          <w:szCs w:val="22"/>
          <w:lang w:val="en-US" w:eastAsia="en-US"/>
        </w:rPr>
      </w:pPr>
      <w:r w:rsidRPr="005B73D3">
        <w:rPr>
          <w:rFonts w:asciiTheme="minorBidi" w:eastAsiaTheme="minorHAnsi" w:hAnsiTheme="minorBidi" w:cstheme="minorBidi"/>
          <w:sz w:val="22"/>
          <w:szCs w:val="22"/>
          <w:lang w:val="lt-LT" w:eastAsia="en-US"/>
        </w:rPr>
        <w:t>1</w:t>
      </w:r>
      <w:r w:rsidR="001261EF" w:rsidRPr="005B73D3">
        <w:rPr>
          <w:rFonts w:asciiTheme="minorBidi" w:eastAsiaTheme="minorHAnsi" w:hAnsiTheme="minorBidi" w:cstheme="minorBidi"/>
          <w:sz w:val="22"/>
          <w:szCs w:val="22"/>
          <w:lang w:val="lt-LT" w:eastAsia="en-US"/>
        </w:rPr>
        <w:t>8</w:t>
      </w:r>
      <w:r w:rsidRPr="005B73D3">
        <w:rPr>
          <w:rFonts w:asciiTheme="minorBidi" w:eastAsiaTheme="minorHAnsi" w:hAnsiTheme="minorBidi" w:cstheme="minorBidi"/>
          <w:sz w:val="22"/>
          <w:szCs w:val="22"/>
          <w:lang w:val="lt-LT" w:eastAsia="en-US"/>
        </w:rPr>
        <w:t xml:space="preserve">.5. </w:t>
      </w:r>
      <w:r w:rsidR="00403552" w:rsidRPr="005B73D3">
        <w:rPr>
          <w:rFonts w:asciiTheme="minorBidi" w:eastAsiaTheme="minorHAnsi" w:hAnsiTheme="minorBidi" w:cstheme="minorBidi"/>
          <w:color w:val="FF0000"/>
          <w:sz w:val="22"/>
          <w:szCs w:val="22"/>
          <w:lang w:val="en-US" w:eastAsia="en-US"/>
        </w:rPr>
        <w:t xml:space="preserve">The </w:t>
      </w:r>
      <w:r w:rsidR="005B73D3" w:rsidRPr="005B73D3">
        <w:rPr>
          <w:rFonts w:asciiTheme="minorBidi" w:eastAsiaTheme="minorHAnsi" w:hAnsiTheme="minorBidi" w:cstheme="minorBidi"/>
          <w:color w:val="FF0000"/>
          <w:sz w:val="22"/>
          <w:szCs w:val="22"/>
          <w:lang w:val="en-US" w:eastAsia="en-US"/>
        </w:rPr>
        <w:t xml:space="preserve">Procurement coordinator </w:t>
      </w:r>
      <w:r w:rsidR="00403552" w:rsidRPr="00403552">
        <w:rPr>
          <w:rFonts w:asciiTheme="minorBidi" w:eastAsiaTheme="minorHAnsi" w:hAnsiTheme="minorBidi" w:cstheme="minorBidi"/>
          <w:color w:val="FF0000"/>
          <w:sz w:val="22"/>
          <w:szCs w:val="22"/>
          <w:lang w:val="en-US" w:eastAsia="en-US"/>
        </w:rPr>
        <w:t xml:space="preserve">will reject the </w:t>
      </w:r>
      <w:r w:rsidR="005B73D3">
        <w:rPr>
          <w:rFonts w:asciiTheme="minorBidi" w:eastAsiaTheme="minorHAnsi" w:hAnsiTheme="minorBidi" w:cstheme="minorBidi"/>
          <w:color w:val="FF0000"/>
          <w:sz w:val="22"/>
          <w:szCs w:val="22"/>
          <w:lang w:val="en-US" w:eastAsia="en-US"/>
        </w:rPr>
        <w:t>S</w:t>
      </w:r>
      <w:r w:rsidR="00403552" w:rsidRPr="00403552">
        <w:rPr>
          <w:rFonts w:asciiTheme="minorBidi" w:eastAsiaTheme="minorHAnsi" w:hAnsiTheme="minorBidi" w:cstheme="minorBidi"/>
          <w:color w:val="FF0000"/>
          <w:sz w:val="22"/>
          <w:szCs w:val="22"/>
          <w:lang w:val="en-US" w:eastAsia="en-US"/>
        </w:rPr>
        <w:t xml:space="preserve">upplier's </w:t>
      </w:r>
      <w:r w:rsidR="009C7CD6">
        <w:rPr>
          <w:rFonts w:asciiTheme="minorBidi" w:eastAsiaTheme="minorHAnsi" w:hAnsiTheme="minorBidi" w:cstheme="minorBidi"/>
          <w:color w:val="FF0000"/>
          <w:sz w:val="22"/>
          <w:szCs w:val="22"/>
          <w:lang w:val="en-US" w:eastAsia="en-US"/>
        </w:rPr>
        <w:t>tender</w:t>
      </w:r>
      <w:r w:rsidR="00403552" w:rsidRPr="00403552">
        <w:rPr>
          <w:rFonts w:asciiTheme="minorBidi" w:eastAsiaTheme="minorHAnsi" w:hAnsiTheme="minorBidi" w:cstheme="minorBidi"/>
          <w:color w:val="FF0000"/>
          <w:sz w:val="22"/>
          <w:szCs w:val="22"/>
          <w:lang w:val="en-US" w:eastAsia="en-US"/>
        </w:rPr>
        <w:t xml:space="preserve"> if at least one of the conditions specified in Article 45, Part 21, Points 1-6 of the Public Procurement Law </w:t>
      </w:r>
      <w:proofErr w:type="gramStart"/>
      <w:r w:rsidR="00403552" w:rsidRPr="00403552">
        <w:rPr>
          <w:rFonts w:asciiTheme="minorBidi" w:eastAsiaTheme="minorHAnsi" w:hAnsiTheme="minorBidi" w:cstheme="minorBidi"/>
          <w:color w:val="FF0000"/>
          <w:sz w:val="22"/>
          <w:szCs w:val="22"/>
          <w:lang w:val="en-US" w:eastAsia="en-US"/>
        </w:rPr>
        <w:t>is</w:t>
      </w:r>
      <w:proofErr w:type="gramEnd"/>
      <w:r w:rsidR="00403552" w:rsidRPr="00403552">
        <w:rPr>
          <w:rFonts w:asciiTheme="minorBidi" w:eastAsiaTheme="minorHAnsi" w:hAnsiTheme="minorBidi" w:cstheme="minorBidi"/>
          <w:color w:val="FF0000"/>
          <w:sz w:val="22"/>
          <w:szCs w:val="22"/>
          <w:lang w:val="en-US" w:eastAsia="en-US"/>
        </w:rPr>
        <w:t xml:space="preserve"> met. The supplier must submit a Supplier's Declaration</w:t>
      </w:r>
      <w:r w:rsidR="00B52D94">
        <w:rPr>
          <w:rFonts w:asciiTheme="minorBidi" w:eastAsiaTheme="minorHAnsi" w:hAnsiTheme="minorBidi" w:cstheme="minorBidi"/>
          <w:color w:val="FF0000"/>
          <w:sz w:val="22"/>
          <w:szCs w:val="22"/>
          <w:lang w:val="en-US" w:eastAsia="en-US"/>
        </w:rPr>
        <w:t xml:space="preserve"> </w:t>
      </w:r>
      <w:r w:rsidR="00403552" w:rsidRPr="00403552">
        <w:rPr>
          <w:rFonts w:asciiTheme="minorBidi" w:eastAsiaTheme="minorHAnsi" w:hAnsiTheme="minorBidi" w:cstheme="minorBidi"/>
          <w:color w:val="FF0000"/>
          <w:sz w:val="22"/>
          <w:szCs w:val="22"/>
          <w:lang w:val="en-US" w:eastAsia="en-US"/>
        </w:rPr>
        <w:t>form</w:t>
      </w:r>
      <w:r w:rsidR="00B52D94">
        <w:rPr>
          <w:rFonts w:asciiTheme="minorBidi" w:eastAsiaTheme="minorHAnsi" w:hAnsiTheme="minorBidi" w:cstheme="minorBidi"/>
          <w:color w:val="FF0000"/>
          <w:sz w:val="22"/>
          <w:szCs w:val="22"/>
          <w:lang w:val="en-US" w:eastAsia="en-US"/>
        </w:rPr>
        <w:t xml:space="preserve">, </w:t>
      </w:r>
      <w:r w:rsidR="00403552" w:rsidRPr="00403552">
        <w:rPr>
          <w:rFonts w:asciiTheme="minorBidi" w:eastAsiaTheme="minorHAnsi" w:hAnsiTheme="minorBidi" w:cstheme="minorBidi"/>
          <w:color w:val="FF0000"/>
          <w:sz w:val="22"/>
          <w:szCs w:val="22"/>
          <w:lang w:val="en-US" w:eastAsia="en-US"/>
        </w:rPr>
        <w:t xml:space="preserve">which is provided in Part D of the PD, together with the </w:t>
      </w:r>
      <w:r w:rsidR="009C7CD6">
        <w:rPr>
          <w:rFonts w:asciiTheme="minorBidi" w:eastAsiaTheme="minorHAnsi" w:hAnsiTheme="minorBidi" w:cstheme="minorBidi"/>
          <w:color w:val="FF0000"/>
          <w:sz w:val="22"/>
          <w:szCs w:val="22"/>
          <w:lang w:val="en-US" w:eastAsia="en-US"/>
        </w:rPr>
        <w:t>tender</w:t>
      </w:r>
      <w:r w:rsidR="00403552" w:rsidRPr="00403552">
        <w:rPr>
          <w:rFonts w:asciiTheme="minorBidi" w:eastAsiaTheme="minorHAnsi" w:hAnsiTheme="minorBidi" w:cstheme="minorBidi"/>
          <w:color w:val="FF0000"/>
          <w:sz w:val="22"/>
          <w:szCs w:val="22"/>
          <w:lang w:val="en-US" w:eastAsia="en-US"/>
        </w:rPr>
        <w:t>.</w:t>
      </w:r>
    </w:p>
    <w:p w14:paraId="32220FA8" w14:textId="4B173E64" w:rsidR="00A13737" w:rsidRPr="00017AEF" w:rsidRDefault="00A13737" w:rsidP="00017AEF">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w:t>
      </w:r>
      <w:r w:rsidR="0012673E" w:rsidRPr="00EE0F8F">
        <w:rPr>
          <w:rFonts w:asciiTheme="minorBidi" w:eastAsiaTheme="minorHAnsi" w:hAnsiTheme="minorBidi" w:cstheme="minorBidi"/>
          <w:sz w:val="22"/>
          <w:szCs w:val="22"/>
          <w:lang w:val="lt-LT" w:eastAsia="en-US"/>
        </w:rPr>
        <w:t>6</w:t>
      </w:r>
      <w:r w:rsidRPr="00EE0F8F">
        <w:rPr>
          <w:rFonts w:asciiTheme="minorBidi" w:eastAsiaTheme="minorHAnsi" w:hAnsiTheme="minorBidi" w:cstheme="minorBidi"/>
          <w:sz w:val="22"/>
          <w:szCs w:val="22"/>
          <w:lang w:val="lt-LT" w:eastAsia="en-US"/>
        </w:rPr>
        <w:t xml:space="preserve">. </w:t>
      </w:r>
      <w:r w:rsidR="00017AEF" w:rsidRPr="00017AEF">
        <w:rPr>
          <w:rFonts w:asciiTheme="minorBidi" w:eastAsiaTheme="minorHAnsi" w:hAnsiTheme="minorBidi" w:cstheme="minorBidi"/>
          <w:sz w:val="22"/>
          <w:szCs w:val="22"/>
          <w:lang w:val="en-US" w:eastAsia="en-US"/>
        </w:rPr>
        <w:t xml:space="preserve">During the examination of </w:t>
      </w:r>
      <w:r w:rsidR="009C7CD6">
        <w:rPr>
          <w:rFonts w:asciiTheme="minorBidi" w:eastAsiaTheme="minorHAnsi" w:hAnsiTheme="minorBidi" w:cstheme="minorBidi"/>
          <w:sz w:val="22"/>
          <w:szCs w:val="22"/>
          <w:lang w:val="en-US" w:eastAsia="en-US"/>
        </w:rPr>
        <w:t>tender</w:t>
      </w:r>
      <w:r w:rsidR="00017AEF" w:rsidRPr="00017AEF">
        <w:rPr>
          <w:rFonts w:asciiTheme="minorBidi" w:eastAsiaTheme="minorHAnsi" w:hAnsiTheme="minorBidi" w:cstheme="minorBidi"/>
          <w:sz w:val="22"/>
          <w:szCs w:val="22"/>
          <w:lang w:val="en-US" w:eastAsia="en-US"/>
        </w:rPr>
        <w:t xml:space="preserve">s, the </w:t>
      </w:r>
      <w:r w:rsidR="003406C7">
        <w:rPr>
          <w:rFonts w:asciiTheme="minorBidi" w:eastAsiaTheme="minorHAnsi" w:hAnsiTheme="minorBidi" w:cstheme="minorBidi"/>
          <w:sz w:val="22"/>
          <w:szCs w:val="22"/>
          <w:lang w:val="en-US" w:eastAsia="en-US"/>
        </w:rPr>
        <w:t>Procurement coordinator</w:t>
      </w:r>
      <w:r w:rsidR="00017AEF" w:rsidRPr="00017AEF">
        <w:rPr>
          <w:rFonts w:asciiTheme="minorBidi" w:eastAsiaTheme="minorHAnsi" w:hAnsiTheme="minorBidi" w:cstheme="minorBidi"/>
          <w:sz w:val="22"/>
          <w:szCs w:val="22"/>
          <w:lang w:val="en-US" w:eastAsia="en-US"/>
        </w:rPr>
        <w:t xml:space="preserve"> and the </w:t>
      </w:r>
      <w:r w:rsidR="00B52D94">
        <w:rPr>
          <w:rFonts w:asciiTheme="minorBidi" w:eastAsiaTheme="minorHAnsi" w:hAnsiTheme="minorBidi" w:cstheme="minorBidi"/>
          <w:sz w:val="22"/>
          <w:szCs w:val="22"/>
          <w:lang w:val="en-US" w:eastAsia="en-US"/>
        </w:rPr>
        <w:t>S</w:t>
      </w:r>
      <w:r w:rsidR="00017AEF" w:rsidRPr="00017AEF">
        <w:rPr>
          <w:rFonts w:asciiTheme="minorBidi" w:eastAsiaTheme="minorHAnsi" w:hAnsiTheme="minorBidi" w:cstheme="minorBidi"/>
          <w:sz w:val="22"/>
          <w:szCs w:val="22"/>
          <w:lang w:val="en-US" w:eastAsia="en-US"/>
        </w:rPr>
        <w:t>uppliers shall communicate between themselves only via CPP IS.</w:t>
      </w:r>
    </w:p>
    <w:p w14:paraId="5FBF712D" w14:textId="67E21666" w:rsidR="00D65E6F" w:rsidRPr="00EE0F8F" w:rsidRDefault="00A13737" w:rsidP="00017AEF">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w:t>
      </w:r>
      <w:r w:rsidR="0012673E" w:rsidRPr="00EE0F8F">
        <w:rPr>
          <w:rFonts w:asciiTheme="minorBidi" w:eastAsiaTheme="minorHAnsi" w:hAnsiTheme="minorBidi" w:cstheme="minorBidi"/>
          <w:sz w:val="22"/>
          <w:szCs w:val="22"/>
          <w:lang w:val="lt-LT" w:eastAsia="en-US"/>
        </w:rPr>
        <w:t>7</w:t>
      </w:r>
      <w:r w:rsidRPr="00EE0F8F">
        <w:rPr>
          <w:rFonts w:asciiTheme="minorBidi" w:eastAsiaTheme="minorHAnsi" w:hAnsiTheme="minorBidi" w:cstheme="minorBidi"/>
          <w:sz w:val="22"/>
          <w:szCs w:val="22"/>
          <w:lang w:val="lt-LT" w:eastAsia="en-US"/>
        </w:rPr>
        <w:t xml:space="preserve">. </w:t>
      </w:r>
      <w:proofErr w:type="spellStart"/>
      <w:r w:rsidR="00017AEF" w:rsidRPr="00017AEF">
        <w:rPr>
          <w:rFonts w:asciiTheme="minorBidi" w:eastAsiaTheme="minorHAnsi" w:hAnsiTheme="minorBidi" w:cstheme="minorBidi"/>
          <w:sz w:val="22"/>
          <w:szCs w:val="22"/>
          <w:lang w:val="lt-LT" w:eastAsia="en-US"/>
        </w:rPr>
        <w:t>First</w:t>
      </w:r>
      <w:proofErr w:type="spellEnd"/>
      <w:r w:rsidR="00017AEF" w:rsidRPr="00017AEF">
        <w:rPr>
          <w:rFonts w:asciiTheme="minorBidi" w:eastAsiaTheme="minorHAnsi" w:hAnsiTheme="minorBidi" w:cstheme="minorBidi"/>
          <w:sz w:val="22"/>
          <w:szCs w:val="22"/>
          <w:lang w:val="lt-LT" w:eastAsia="en-US"/>
        </w:rPr>
        <w:t xml:space="preserve"> </w:t>
      </w:r>
      <w:proofErr w:type="spellStart"/>
      <w:r w:rsidR="00017AEF" w:rsidRPr="00017AEF">
        <w:rPr>
          <w:rFonts w:asciiTheme="minorBidi" w:eastAsiaTheme="minorHAnsi" w:hAnsiTheme="minorBidi" w:cstheme="minorBidi"/>
          <w:sz w:val="22"/>
          <w:szCs w:val="22"/>
          <w:lang w:val="lt-LT" w:eastAsia="en-US"/>
        </w:rPr>
        <w:t>of</w:t>
      </w:r>
      <w:proofErr w:type="spellEnd"/>
      <w:r w:rsidR="00017AEF" w:rsidRPr="00017AEF">
        <w:rPr>
          <w:rFonts w:asciiTheme="minorBidi" w:eastAsiaTheme="minorHAnsi" w:hAnsiTheme="minorBidi" w:cstheme="minorBidi"/>
          <w:sz w:val="22"/>
          <w:szCs w:val="22"/>
          <w:lang w:val="lt-LT" w:eastAsia="en-US"/>
        </w:rPr>
        <w:t xml:space="preserve"> </w:t>
      </w:r>
      <w:proofErr w:type="spellStart"/>
      <w:r w:rsidR="00017AEF" w:rsidRPr="00017AEF">
        <w:rPr>
          <w:rFonts w:asciiTheme="minorBidi" w:eastAsiaTheme="minorHAnsi" w:hAnsiTheme="minorBidi" w:cstheme="minorBidi"/>
          <w:sz w:val="22"/>
          <w:szCs w:val="22"/>
          <w:lang w:val="lt-LT" w:eastAsia="en-US"/>
        </w:rPr>
        <w:t>all</w:t>
      </w:r>
      <w:proofErr w:type="spellEnd"/>
      <w:r w:rsidR="00017AEF" w:rsidRPr="00017AEF">
        <w:rPr>
          <w:rFonts w:asciiTheme="minorBidi" w:eastAsiaTheme="minorHAnsi" w:hAnsiTheme="minorBidi" w:cstheme="minorBidi"/>
          <w:sz w:val="22"/>
          <w:szCs w:val="22"/>
          <w:lang w:val="lt-LT" w:eastAsia="en-US"/>
        </w:rPr>
        <w:t xml:space="preserve"> </w:t>
      </w:r>
      <w:proofErr w:type="spellStart"/>
      <w:r w:rsidR="00017AEF" w:rsidRPr="00017AEF">
        <w:rPr>
          <w:rFonts w:asciiTheme="minorBidi" w:eastAsiaTheme="minorHAnsi" w:hAnsiTheme="minorBidi" w:cstheme="minorBidi"/>
          <w:sz w:val="22"/>
          <w:szCs w:val="22"/>
          <w:lang w:val="lt-LT" w:eastAsia="en-US"/>
        </w:rPr>
        <w:t>the</w:t>
      </w:r>
      <w:proofErr w:type="spellEnd"/>
      <w:r w:rsidR="00017AEF" w:rsidRPr="00017AEF">
        <w:rPr>
          <w:rFonts w:asciiTheme="minorBidi" w:eastAsiaTheme="minorHAnsi" w:hAnsiTheme="minorBidi" w:cstheme="minorBidi"/>
          <w:sz w:val="22"/>
          <w:szCs w:val="22"/>
          <w:lang w:val="lt-LT" w:eastAsia="en-US"/>
        </w:rPr>
        <w:t xml:space="preserve"> </w:t>
      </w:r>
      <w:proofErr w:type="spellStart"/>
      <w:r w:rsidR="003406C7">
        <w:rPr>
          <w:rFonts w:asciiTheme="minorBidi" w:eastAsiaTheme="minorHAnsi" w:hAnsiTheme="minorBidi" w:cstheme="minorBidi"/>
          <w:sz w:val="22"/>
          <w:szCs w:val="22"/>
          <w:lang w:val="lt-LT" w:eastAsia="en-US"/>
        </w:rPr>
        <w:t>Procurement</w:t>
      </w:r>
      <w:proofErr w:type="spellEnd"/>
      <w:r w:rsidR="003406C7">
        <w:rPr>
          <w:rFonts w:asciiTheme="minorBidi" w:eastAsiaTheme="minorHAnsi" w:hAnsiTheme="minorBidi" w:cstheme="minorBidi"/>
          <w:sz w:val="22"/>
          <w:szCs w:val="22"/>
          <w:lang w:val="lt-LT" w:eastAsia="en-US"/>
        </w:rPr>
        <w:t xml:space="preserve"> </w:t>
      </w:r>
      <w:proofErr w:type="spellStart"/>
      <w:r w:rsidR="003406C7">
        <w:rPr>
          <w:rFonts w:asciiTheme="minorBidi" w:eastAsiaTheme="minorHAnsi" w:hAnsiTheme="minorBidi" w:cstheme="minorBidi"/>
          <w:sz w:val="22"/>
          <w:szCs w:val="22"/>
          <w:lang w:val="lt-LT" w:eastAsia="en-US"/>
        </w:rPr>
        <w:t>coordinator</w:t>
      </w:r>
      <w:proofErr w:type="spellEnd"/>
      <w:r w:rsidR="00017AEF" w:rsidRPr="00017AEF">
        <w:rPr>
          <w:rFonts w:asciiTheme="minorBidi" w:eastAsiaTheme="minorHAnsi" w:hAnsiTheme="minorBidi" w:cstheme="minorBidi"/>
          <w:sz w:val="22"/>
          <w:szCs w:val="22"/>
          <w:lang w:val="lt-LT" w:eastAsia="en-US"/>
        </w:rPr>
        <w:t xml:space="preserve"> </w:t>
      </w:r>
      <w:proofErr w:type="spellStart"/>
      <w:r w:rsidR="00017AEF" w:rsidRPr="00017AEF">
        <w:rPr>
          <w:rFonts w:asciiTheme="minorBidi" w:eastAsiaTheme="minorHAnsi" w:hAnsiTheme="minorBidi" w:cstheme="minorBidi"/>
          <w:sz w:val="22"/>
          <w:szCs w:val="22"/>
          <w:lang w:val="lt-LT" w:eastAsia="en-US"/>
        </w:rPr>
        <w:t>shall</w:t>
      </w:r>
      <w:proofErr w:type="spellEnd"/>
      <w:r w:rsidR="00017AEF" w:rsidRPr="00017AEF">
        <w:rPr>
          <w:rFonts w:asciiTheme="minorBidi" w:eastAsiaTheme="minorHAnsi" w:hAnsiTheme="minorBidi" w:cstheme="minorBidi"/>
          <w:sz w:val="22"/>
          <w:szCs w:val="22"/>
          <w:lang w:val="lt-LT" w:eastAsia="en-US"/>
        </w:rPr>
        <w:t xml:space="preserve"> </w:t>
      </w:r>
      <w:proofErr w:type="spellStart"/>
      <w:r w:rsidR="00017AEF" w:rsidRPr="00017AEF">
        <w:rPr>
          <w:rFonts w:asciiTheme="minorBidi" w:eastAsiaTheme="minorHAnsi" w:hAnsiTheme="minorBidi" w:cstheme="minorBidi"/>
          <w:sz w:val="22"/>
          <w:szCs w:val="22"/>
          <w:lang w:val="lt-LT" w:eastAsia="en-US"/>
        </w:rPr>
        <w:t>check</w:t>
      </w:r>
      <w:proofErr w:type="spellEnd"/>
      <w:r w:rsidR="00017AEF" w:rsidRPr="00017AEF">
        <w:rPr>
          <w:rFonts w:asciiTheme="minorBidi" w:eastAsiaTheme="minorHAnsi" w:hAnsiTheme="minorBidi" w:cstheme="minorBidi"/>
          <w:sz w:val="22"/>
          <w:szCs w:val="22"/>
          <w:lang w:val="lt-LT" w:eastAsia="en-US"/>
        </w:rPr>
        <w:t xml:space="preserve"> </w:t>
      </w:r>
      <w:proofErr w:type="spellStart"/>
      <w:r w:rsidR="00017AEF" w:rsidRPr="00017AEF">
        <w:rPr>
          <w:rFonts w:asciiTheme="minorBidi" w:eastAsiaTheme="minorHAnsi" w:hAnsiTheme="minorBidi" w:cstheme="minorBidi"/>
          <w:sz w:val="22"/>
          <w:szCs w:val="22"/>
          <w:lang w:val="lt-LT" w:eastAsia="en-US"/>
        </w:rPr>
        <w:t>whether</w:t>
      </w:r>
      <w:proofErr w:type="spellEnd"/>
      <w:r w:rsidR="00017AEF" w:rsidRPr="00017AEF">
        <w:rPr>
          <w:rFonts w:asciiTheme="minorBidi" w:eastAsiaTheme="minorHAnsi" w:hAnsiTheme="minorBidi" w:cstheme="minorBidi"/>
          <w:sz w:val="22"/>
          <w:szCs w:val="22"/>
          <w:lang w:val="lt-LT" w:eastAsia="en-US"/>
        </w:rPr>
        <w:t xml:space="preserve"> </w:t>
      </w:r>
      <w:proofErr w:type="spellStart"/>
      <w:r w:rsidR="00017AEF" w:rsidRPr="00017AEF">
        <w:rPr>
          <w:rFonts w:asciiTheme="minorBidi" w:eastAsiaTheme="minorHAnsi" w:hAnsiTheme="minorBidi" w:cstheme="minorBidi"/>
          <w:sz w:val="22"/>
          <w:szCs w:val="22"/>
          <w:lang w:val="lt-LT" w:eastAsia="en-US"/>
        </w:rPr>
        <w:t>all</w:t>
      </w:r>
      <w:proofErr w:type="spellEnd"/>
      <w:r w:rsidR="00017AEF" w:rsidRPr="00017AEF">
        <w:rPr>
          <w:rFonts w:asciiTheme="minorBidi" w:eastAsiaTheme="minorHAnsi" w:hAnsiTheme="minorBidi" w:cstheme="minorBidi"/>
          <w:sz w:val="22"/>
          <w:szCs w:val="22"/>
          <w:lang w:val="lt-LT" w:eastAsia="en-US"/>
        </w:rPr>
        <w:t xml:space="preserve"> </w:t>
      </w:r>
      <w:proofErr w:type="spellStart"/>
      <w:r w:rsidR="009C7CD6">
        <w:rPr>
          <w:rFonts w:asciiTheme="minorBidi" w:eastAsiaTheme="minorHAnsi" w:hAnsiTheme="minorBidi" w:cstheme="minorBidi"/>
          <w:sz w:val="22"/>
          <w:szCs w:val="22"/>
          <w:lang w:val="lt-LT" w:eastAsia="en-US"/>
        </w:rPr>
        <w:t>tender</w:t>
      </w:r>
      <w:r w:rsidR="00017AEF" w:rsidRPr="00017AEF">
        <w:rPr>
          <w:rFonts w:asciiTheme="minorBidi" w:eastAsiaTheme="minorHAnsi" w:hAnsiTheme="minorBidi" w:cstheme="minorBidi"/>
          <w:sz w:val="22"/>
          <w:szCs w:val="22"/>
          <w:lang w:val="lt-LT" w:eastAsia="en-US"/>
        </w:rPr>
        <w:t>s</w:t>
      </w:r>
      <w:proofErr w:type="spellEnd"/>
      <w:r w:rsidR="00017AEF" w:rsidRPr="00017AEF">
        <w:rPr>
          <w:rFonts w:asciiTheme="minorBidi" w:eastAsiaTheme="minorHAnsi" w:hAnsiTheme="minorBidi" w:cstheme="minorBidi"/>
          <w:sz w:val="22"/>
          <w:szCs w:val="22"/>
          <w:lang w:val="lt-LT" w:eastAsia="en-US"/>
        </w:rPr>
        <w:t xml:space="preserve"> </w:t>
      </w:r>
      <w:proofErr w:type="spellStart"/>
      <w:r w:rsidR="00017AEF" w:rsidRPr="00017AEF">
        <w:rPr>
          <w:rFonts w:asciiTheme="minorBidi" w:eastAsiaTheme="minorHAnsi" w:hAnsiTheme="minorBidi" w:cstheme="minorBidi"/>
          <w:sz w:val="22"/>
          <w:szCs w:val="22"/>
          <w:lang w:val="lt-LT" w:eastAsia="en-US"/>
        </w:rPr>
        <w:t>meet</w:t>
      </w:r>
      <w:proofErr w:type="spellEnd"/>
      <w:r w:rsidR="00017AEF" w:rsidRPr="00017AEF">
        <w:rPr>
          <w:rFonts w:asciiTheme="minorBidi" w:eastAsiaTheme="minorHAnsi" w:hAnsiTheme="minorBidi" w:cstheme="minorBidi"/>
          <w:sz w:val="22"/>
          <w:szCs w:val="22"/>
          <w:lang w:val="lt-LT" w:eastAsia="en-US"/>
        </w:rPr>
        <w:t xml:space="preserve"> </w:t>
      </w:r>
      <w:proofErr w:type="spellStart"/>
      <w:r w:rsidR="00017AEF" w:rsidRPr="00017AEF">
        <w:rPr>
          <w:rFonts w:asciiTheme="minorBidi" w:eastAsiaTheme="minorHAnsi" w:hAnsiTheme="minorBidi" w:cstheme="minorBidi"/>
          <w:sz w:val="22"/>
          <w:szCs w:val="22"/>
          <w:lang w:val="lt-LT" w:eastAsia="en-US"/>
        </w:rPr>
        <w:t>the</w:t>
      </w:r>
      <w:proofErr w:type="spellEnd"/>
      <w:r w:rsidR="00017AEF" w:rsidRPr="00017AEF">
        <w:rPr>
          <w:rFonts w:asciiTheme="minorBidi" w:eastAsiaTheme="minorHAnsi" w:hAnsiTheme="minorBidi" w:cstheme="minorBidi"/>
          <w:sz w:val="22"/>
          <w:szCs w:val="22"/>
          <w:lang w:val="lt-LT" w:eastAsia="en-US"/>
        </w:rPr>
        <w:t xml:space="preserve"> </w:t>
      </w:r>
      <w:proofErr w:type="spellStart"/>
      <w:r w:rsidR="00017AEF" w:rsidRPr="00017AEF">
        <w:rPr>
          <w:rFonts w:asciiTheme="minorBidi" w:eastAsiaTheme="minorHAnsi" w:hAnsiTheme="minorBidi" w:cstheme="minorBidi"/>
          <w:sz w:val="22"/>
          <w:szCs w:val="22"/>
          <w:lang w:val="lt-LT" w:eastAsia="en-US"/>
        </w:rPr>
        <w:t>requirements</w:t>
      </w:r>
      <w:proofErr w:type="spellEnd"/>
      <w:r w:rsidR="00017AEF" w:rsidRPr="00017AEF">
        <w:rPr>
          <w:rFonts w:asciiTheme="minorBidi" w:eastAsiaTheme="minorHAnsi" w:hAnsiTheme="minorBidi" w:cstheme="minorBidi"/>
          <w:sz w:val="22"/>
          <w:szCs w:val="22"/>
          <w:lang w:val="lt-LT" w:eastAsia="en-US"/>
        </w:rPr>
        <w:t xml:space="preserve"> </w:t>
      </w:r>
      <w:proofErr w:type="spellStart"/>
      <w:r w:rsidR="00017AEF" w:rsidRPr="00017AEF">
        <w:rPr>
          <w:rFonts w:asciiTheme="minorBidi" w:eastAsiaTheme="minorHAnsi" w:hAnsiTheme="minorBidi" w:cstheme="minorBidi"/>
          <w:sz w:val="22"/>
          <w:szCs w:val="22"/>
          <w:lang w:val="lt-LT" w:eastAsia="en-US"/>
        </w:rPr>
        <w:t>for</w:t>
      </w:r>
      <w:proofErr w:type="spellEnd"/>
      <w:r w:rsidR="00017AEF" w:rsidRPr="00017AEF">
        <w:rPr>
          <w:rFonts w:asciiTheme="minorBidi" w:eastAsiaTheme="minorHAnsi" w:hAnsiTheme="minorBidi" w:cstheme="minorBidi"/>
          <w:sz w:val="22"/>
          <w:szCs w:val="22"/>
          <w:lang w:val="lt-LT" w:eastAsia="en-US"/>
        </w:rPr>
        <w:t xml:space="preserve"> </w:t>
      </w:r>
      <w:proofErr w:type="spellStart"/>
      <w:r w:rsidR="00017AEF" w:rsidRPr="00017AEF">
        <w:rPr>
          <w:rFonts w:asciiTheme="minorBidi" w:eastAsiaTheme="minorHAnsi" w:hAnsiTheme="minorBidi" w:cstheme="minorBidi"/>
          <w:sz w:val="22"/>
          <w:szCs w:val="22"/>
          <w:lang w:val="lt-LT" w:eastAsia="en-US"/>
        </w:rPr>
        <w:t>submission</w:t>
      </w:r>
      <w:proofErr w:type="spellEnd"/>
      <w:r w:rsidR="00017AEF" w:rsidRPr="00017AEF">
        <w:rPr>
          <w:rFonts w:asciiTheme="minorBidi" w:eastAsiaTheme="minorHAnsi" w:hAnsiTheme="minorBidi" w:cstheme="minorBidi"/>
          <w:sz w:val="22"/>
          <w:szCs w:val="22"/>
          <w:lang w:val="lt-LT" w:eastAsia="en-US"/>
        </w:rPr>
        <w:t xml:space="preserve"> </w:t>
      </w:r>
      <w:proofErr w:type="spellStart"/>
      <w:r w:rsidR="00017AEF" w:rsidRPr="00017AEF">
        <w:rPr>
          <w:rFonts w:asciiTheme="minorBidi" w:eastAsiaTheme="minorHAnsi" w:hAnsiTheme="minorBidi" w:cstheme="minorBidi"/>
          <w:sz w:val="22"/>
          <w:szCs w:val="22"/>
          <w:lang w:val="lt-LT" w:eastAsia="en-US"/>
        </w:rPr>
        <w:t>of</w:t>
      </w:r>
      <w:proofErr w:type="spellEnd"/>
      <w:r w:rsidR="00017AEF" w:rsidRPr="00017AEF">
        <w:rPr>
          <w:rFonts w:asciiTheme="minorBidi" w:eastAsiaTheme="minorHAnsi" w:hAnsiTheme="minorBidi" w:cstheme="minorBidi"/>
          <w:sz w:val="22"/>
          <w:szCs w:val="22"/>
          <w:lang w:val="lt-LT" w:eastAsia="en-US"/>
        </w:rPr>
        <w:t xml:space="preserve"> </w:t>
      </w:r>
      <w:proofErr w:type="spellStart"/>
      <w:r w:rsidR="009C7CD6">
        <w:rPr>
          <w:rFonts w:asciiTheme="minorBidi" w:eastAsiaTheme="minorHAnsi" w:hAnsiTheme="minorBidi" w:cstheme="minorBidi"/>
          <w:sz w:val="22"/>
          <w:szCs w:val="22"/>
          <w:lang w:val="lt-LT" w:eastAsia="en-US"/>
        </w:rPr>
        <w:t>tender</w:t>
      </w:r>
      <w:r w:rsidR="00017AEF" w:rsidRPr="00017AEF">
        <w:rPr>
          <w:rFonts w:asciiTheme="minorBidi" w:eastAsiaTheme="minorHAnsi" w:hAnsiTheme="minorBidi" w:cstheme="minorBidi"/>
          <w:sz w:val="22"/>
          <w:szCs w:val="22"/>
          <w:lang w:val="lt-LT" w:eastAsia="en-US"/>
        </w:rPr>
        <w:t>s</w:t>
      </w:r>
      <w:proofErr w:type="spellEnd"/>
      <w:r w:rsidR="00017AEF" w:rsidRPr="00017AEF">
        <w:rPr>
          <w:rFonts w:asciiTheme="minorBidi" w:eastAsiaTheme="minorHAnsi" w:hAnsiTheme="minorBidi" w:cstheme="minorBidi"/>
          <w:sz w:val="22"/>
          <w:szCs w:val="22"/>
          <w:lang w:val="lt-LT" w:eastAsia="en-US"/>
        </w:rPr>
        <w:t>.</w:t>
      </w:r>
    </w:p>
    <w:p w14:paraId="4E65C0AF" w14:textId="5BB5E663" w:rsidR="00A13737" w:rsidRPr="00017AEF" w:rsidRDefault="00A13737" w:rsidP="00017AEF">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w:t>
      </w:r>
      <w:r w:rsidR="0012673E"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 xml:space="preserve">. </w:t>
      </w:r>
      <w:r w:rsidR="00017AEF" w:rsidRPr="00017AEF">
        <w:rPr>
          <w:rFonts w:asciiTheme="minorBidi" w:eastAsiaTheme="minorHAnsi" w:hAnsiTheme="minorBidi" w:cstheme="minorBidi"/>
          <w:sz w:val="22"/>
          <w:szCs w:val="22"/>
          <w:lang w:val="en-US" w:eastAsia="en-US"/>
        </w:rPr>
        <w:t xml:space="preserve">The </w:t>
      </w:r>
      <w:r w:rsidR="00647C9D">
        <w:rPr>
          <w:rFonts w:asciiTheme="minorBidi" w:eastAsiaTheme="minorHAnsi" w:hAnsiTheme="minorBidi" w:cstheme="minorBidi"/>
          <w:sz w:val="22"/>
          <w:szCs w:val="22"/>
          <w:lang w:val="en-US" w:eastAsia="en-US"/>
        </w:rPr>
        <w:t>Procurement coordinator</w:t>
      </w:r>
      <w:r w:rsidR="00017AEF" w:rsidRPr="00017AEF">
        <w:rPr>
          <w:rFonts w:asciiTheme="minorBidi" w:eastAsiaTheme="minorHAnsi" w:hAnsiTheme="minorBidi" w:cstheme="minorBidi"/>
          <w:sz w:val="22"/>
          <w:szCs w:val="22"/>
          <w:lang w:val="en-US" w:eastAsia="en-US"/>
        </w:rPr>
        <w:t xml:space="preserve"> shall assess the information provided in the National Security Compliance Declaration and the Supplier Declaration of each supplier in the form established by the Public Procurement Service and shall </w:t>
      </w:r>
      <w:proofErr w:type="gramStart"/>
      <w:r w:rsidR="00017AEF" w:rsidRPr="00017AEF">
        <w:rPr>
          <w:rFonts w:asciiTheme="minorBidi" w:eastAsiaTheme="minorHAnsi" w:hAnsiTheme="minorBidi" w:cstheme="minorBidi"/>
          <w:sz w:val="22"/>
          <w:szCs w:val="22"/>
          <w:lang w:val="en-US" w:eastAsia="en-US"/>
        </w:rPr>
        <w:t>make a decision</w:t>
      </w:r>
      <w:proofErr w:type="gramEnd"/>
      <w:r w:rsidR="00017AEF" w:rsidRPr="00017AEF">
        <w:rPr>
          <w:rFonts w:asciiTheme="minorBidi" w:eastAsiaTheme="minorHAnsi" w:hAnsiTheme="minorBidi" w:cstheme="minorBidi"/>
          <w:sz w:val="22"/>
          <w:szCs w:val="22"/>
          <w:lang w:val="en-US" w:eastAsia="en-US"/>
        </w:rPr>
        <w:t xml:space="preserve"> on the compliance of each supplier that submitted the tender with the requirements established by the PD. The </w:t>
      </w:r>
      <w:r w:rsidR="00647C9D">
        <w:rPr>
          <w:rFonts w:asciiTheme="minorBidi" w:eastAsiaTheme="minorHAnsi" w:hAnsiTheme="minorBidi" w:cstheme="minorBidi"/>
          <w:sz w:val="22"/>
          <w:szCs w:val="22"/>
          <w:lang w:val="en-US" w:eastAsia="en-US"/>
        </w:rPr>
        <w:t>Procurement coordinator</w:t>
      </w:r>
      <w:r w:rsidR="00017AEF" w:rsidRPr="00017AEF">
        <w:rPr>
          <w:rFonts w:asciiTheme="minorBidi" w:eastAsiaTheme="minorHAnsi" w:hAnsiTheme="minorBidi" w:cstheme="minorBidi"/>
          <w:sz w:val="22"/>
          <w:szCs w:val="22"/>
          <w:lang w:val="en-US" w:eastAsia="en-US"/>
        </w:rPr>
        <w:t xml:space="preserve"> shall notify each supplier in writing of the results of this verification no later than within 3 working days, justifying the decisions made. Only those suppliers who meet the requirements set by the </w:t>
      </w:r>
      <w:r w:rsidR="003406C7">
        <w:rPr>
          <w:rFonts w:asciiTheme="minorBidi" w:eastAsiaTheme="minorHAnsi" w:hAnsiTheme="minorBidi" w:cstheme="minorBidi"/>
          <w:sz w:val="22"/>
          <w:szCs w:val="22"/>
          <w:lang w:val="en-US" w:eastAsia="en-US"/>
        </w:rPr>
        <w:t>Contracting</w:t>
      </w:r>
      <w:r w:rsidR="00017AEF" w:rsidRPr="00017AEF">
        <w:rPr>
          <w:rFonts w:asciiTheme="minorBidi" w:eastAsiaTheme="minorHAnsi" w:hAnsiTheme="minorBidi" w:cstheme="minorBidi"/>
          <w:sz w:val="22"/>
          <w:szCs w:val="22"/>
          <w:lang w:val="en-US" w:eastAsia="en-US"/>
        </w:rPr>
        <w:t xml:space="preserve"> authority have the right to participate in further procurement procedures.</w:t>
      </w:r>
    </w:p>
    <w:p w14:paraId="309DE4A6" w14:textId="62D9A608" w:rsidR="00A13737" w:rsidRPr="00017AEF" w:rsidRDefault="00A13737" w:rsidP="00017AEF">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w:t>
      </w:r>
      <w:r w:rsidR="00654E90" w:rsidRPr="00EE0F8F">
        <w:rPr>
          <w:rFonts w:asciiTheme="minorBidi" w:eastAsiaTheme="minorHAnsi" w:hAnsiTheme="minorBidi" w:cstheme="minorBidi"/>
          <w:sz w:val="22"/>
          <w:szCs w:val="22"/>
          <w:lang w:val="lt-LT" w:eastAsia="en-US"/>
        </w:rPr>
        <w:t>9</w:t>
      </w:r>
      <w:r w:rsidRPr="00EE0F8F">
        <w:rPr>
          <w:rFonts w:asciiTheme="minorBidi" w:eastAsiaTheme="minorHAnsi" w:hAnsiTheme="minorBidi" w:cstheme="minorBidi"/>
          <w:sz w:val="22"/>
          <w:szCs w:val="22"/>
          <w:lang w:val="lt-LT" w:eastAsia="en-US"/>
        </w:rPr>
        <w:t xml:space="preserve">. </w:t>
      </w:r>
      <w:r w:rsidR="00017AEF" w:rsidRPr="00017AEF">
        <w:rPr>
          <w:rFonts w:asciiTheme="minorBidi" w:eastAsiaTheme="minorHAnsi" w:hAnsiTheme="minorBidi" w:cstheme="minorBidi"/>
          <w:sz w:val="22"/>
          <w:szCs w:val="22"/>
          <w:lang w:val="en-US" w:eastAsia="en-US"/>
        </w:rPr>
        <w:t xml:space="preserve">Where the Supplier’s qualification regarding the right to engage in the respective activity has not been evaluated, or was evaluated not to the full extent, the Supplier shall undertake to ensure that the Contract will be performed only by persons who have such right. </w:t>
      </w:r>
    </w:p>
    <w:p w14:paraId="34597D70" w14:textId="27392AAC" w:rsidR="00A13737" w:rsidRPr="00017AEF" w:rsidRDefault="00A13737" w:rsidP="00017AEF">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w:t>
      </w:r>
      <w:r w:rsidR="00BE37A2" w:rsidRPr="00EE0F8F">
        <w:rPr>
          <w:rFonts w:asciiTheme="minorBidi" w:eastAsiaTheme="minorHAnsi" w:hAnsiTheme="minorBidi" w:cstheme="minorBidi"/>
          <w:sz w:val="22"/>
          <w:szCs w:val="22"/>
          <w:lang w:val="lt-LT" w:eastAsia="en-US"/>
        </w:rPr>
        <w:t>1</w:t>
      </w:r>
      <w:r w:rsidR="00654E90" w:rsidRPr="00EE0F8F">
        <w:rPr>
          <w:rFonts w:asciiTheme="minorBidi" w:eastAsiaTheme="minorHAnsi" w:hAnsiTheme="minorBidi" w:cstheme="minorBidi"/>
          <w:sz w:val="22"/>
          <w:szCs w:val="22"/>
          <w:lang w:val="lt-LT" w:eastAsia="en-US"/>
        </w:rPr>
        <w:t>0</w:t>
      </w:r>
      <w:r w:rsidRPr="00EE0F8F">
        <w:rPr>
          <w:rFonts w:asciiTheme="minorBidi" w:eastAsiaTheme="minorHAnsi" w:hAnsiTheme="minorBidi" w:cstheme="minorBidi"/>
          <w:sz w:val="22"/>
          <w:szCs w:val="22"/>
          <w:lang w:val="lt-LT" w:eastAsia="en-US"/>
        </w:rPr>
        <w:t xml:space="preserve">. </w:t>
      </w:r>
      <w:r w:rsidR="00017AEF" w:rsidRPr="00017AEF">
        <w:rPr>
          <w:rFonts w:asciiTheme="minorBidi" w:eastAsiaTheme="minorHAnsi" w:hAnsiTheme="minorBidi" w:cstheme="minorBidi"/>
          <w:sz w:val="22"/>
          <w:szCs w:val="22"/>
          <w:lang w:val="en-US" w:eastAsia="en-US"/>
        </w:rPr>
        <w:t xml:space="preserve">The </w:t>
      </w:r>
      <w:r w:rsidR="003406C7">
        <w:rPr>
          <w:rFonts w:asciiTheme="minorBidi" w:eastAsiaTheme="minorHAnsi" w:hAnsiTheme="minorBidi" w:cstheme="minorBidi"/>
          <w:sz w:val="22"/>
          <w:szCs w:val="22"/>
          <w:lang w:val="en-US" w:eastAsia="en-US"/>
        </w:rPr>
        <w:t>Procurement coordinator</w:t>
      </w:r>
      <w:r w:rsidR="00017AEF" w:rsidRPr="00017AEF">
        <w:rPr>
          <w:rFonts w:asciiTheme="minorBidi" w:eastAsiaTheme="minorHAnsi" w:hAnsiTheme="minorBidi" w:cstheme="minorBidi"/>
          <w:sz w:val="22"/>
          <w:szCs w:val="22"/>
          <w:lang w:val="en-US" w:eastAsia="en-US"/>
        </w:rPr>
        <w:t xml:space="preserve"> shall check whether the </w:t>
      </w:r>
      <w:r w:rsidR="009C7CD6">
        <w:rPr>
          <w:rFonts w:asciiTheme="minorBidi" w:eastAsiaTheme="minorHAnsi" w:hAnsiTheme="minorBidi" w:cstheme="minorBidi"/>
          <w:sz w:val="22"/>
          <w:szCs w:val="22"/>
          <w:lang w:val="en-US" w:eastAsia="en-US"/>
        </w:rPr>
        <w:t>tender</w:t>
      </w:r>
      <w:r w:rsidR="00017AEF" w:rsidRPr="00017AEF">
        <w:rPr>
          <w:rFonts w:asciiTheme="minorBidi" w:eastAsiaTheme="minorHAnsi" w:hAnsiTheme="minorBidi" w:cstheme="minorBidi"/>
          <w:sz w:val="22"/>
          <w:szCs w:val="22"/>
          <w:lang w:val="en-US" w:eastAsia="en-US"/>
        </w:rPr>
        <w:t>s meet the requirements set out in the PD and Technical Specification.</w:t>
      </w:r>
    </w:p>
    <w:p w14:paraId="682DEFF3" w14:textId="6C077191" w:rsidR="00A13737" w:rsidRPr="00E75800" w:rsidRDefault="00A13737" w:rsidP="00017AEF">
      <w:pPr>
        <w:autoSpaceDE w:val="0"/>
        <w:autoSpaceDN w:val="0"/>
        <w:adjustRightInd w:val="0"/>
        <w:jc w:val="both"/>
        <w:rPr>
          <w:rFonts w:asciiTheme="minorBidi" w:eastAsiaTheme="minorHAnsi" w:hAnsiTheme="minorBidi" w:cstheme="minorBidi"/>
          <w:sz w:val="22"/>
          <w:szCs w:val="22"/>
          <w:lang w:val="en-GB"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.1</w:t>
      </w:r>
      <w:r w:rsidR="00654E90" w:rsidRPr="00EE0F8F">
        <w:rPr>
          <w:rFonts w:asciiTheme="minorBidi" w:eastAsiaTheme="minorHAnsi" w:hAnsiTheme="minorBidi" w:cstheme="minorBidi"/>
          <w:sz w:val="22"/>
          <w:szCs w:val="22"/>
          <w:lang w:val="lt-LT" w:eastAsia="en-US"/>
        </w:rPr>
        <w:t>1</w:t>
      </w:r>
      <w:r w:rsidRPr="00EE0F8F">
        <w:rPr>
          <w:rFonts w:asciiTheme="minorBidi" w:eastAsiaTheme="minorHAnsi" w:hAnsiTheme="minorBidi" w:cstheme="minorBidi"/>
          <w:sz w:val="22"/>
          <w:szCs w:val="22"/>
          <w:lang w:val="lt-LT" w:eastAsia="en-US"/>
        </w:rPr>
        <w:t xml:space="preserve">. </w:t>
      </w:r>
      <w:r w:rsidR="009C7CD6">
        <w:rPr>
          <w:rFonts w:asciiTheme="minorBidi" w:eastAsiaTheme="minorHAnsi" w:hAnsiTheme="minorBidi" w:cstheme="minorBidi"/>
          <w:sz w:val="22"/>
          <w:szCs w:val="22"/>
          <w:lang w:val="en-US" w:eastAsia="en-US"/>
        </w:rPr>
        <w:t>Tender</w:t>
      </w:r>
      <w:r w:rsidR="00017AEF" w:rsidRPr="00017AEF">
        <w:rPr>
          <w:rFonts w:asciiTheme="minorBidi" w:eastAsiaTheme="minorHAnsi" w:hAnsiTheme="minorBidi" w:cstheme="minorBidi"/>
          <w:sz w:val="22"/>
          <w:szCs w:val="22"/>
          <w:lang w:val="en-US" w:eastAsia="en-US"/>
        </w:rPr>
        <w:t xml:space="preserve">s that meet the PD, including the requirements specified in the Technical Specification, are evaluated based on price. </w:t>
      </w:r>
    </w:p>
    <w:p w14:paraId="271A760B" w14:textId="1281B7AE" w:rsidR="00017AEF" w:rsidRDefault="00A13737" w:rsidP="00017AEF">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.1</w:t>
      </w:r>
      <w:r w:rsidR="00654E90" w:rsidRPr="00EE0F8F">
        <w:rPr>
          <w:rFonts w:asciiTheme="minorBidi" w:eastAsiaTheme="minorHAnsi" w:hAnsiTheme="minorBidi" w:cstheme="minorBidi"/>
          <w:sz w:val="22"/>
          <w:szCs w:val="22"/>
          <w:lang w:val="lt-LT" w:eastAsia="en-US"/>
        </w:rPr>
        <w:t>2</w:t>
      </w:r>
      <w:r w:rsidRPr="00EE0F8F">
        <w:rPr>
          <w:rFonts w:asciiTheme="minorBidi" w:eastAsiaTheme="minorHAnsi" w:hAnsiTheme="minorBidi" w:cstheme="minorBidi"/>
          <w:sz w:val="22"/>
          <w:szCs w:val="22"/>
          <w:lang w:val="lt-LT" w:eastAsia="en-US"/>
        </w:rPr>
        <w:t xml:space="preserve">. </w:t>
      </w:r>
      <w:r w:rsidR="00017AEF" w:rsidRPr="00017AEF">
        <w:rPr>
          <w:rFonts w:asciiTheme="minorBidi" w:eastAsiaTheme="minorHAnsi" w:hAnsiTheme="minorBidi" w:cstheme="minorBidi"/>
          <w:sz w:val="22"/>
          <w:szCs w:val="22"/>
          <w:lang w:val="en-US" w:eastAsia="en-US"/>
        </w:rPr>
        <w:t xml:space="preserve">The prices indicated in the </w:t>
      </w:r>
      <w:r w:rsidR="009C7CD6">
        <w:rPr>
          <w:rFonts w:asciiTheme="minorBidi" w:eastAsiaTheme="minorHAnsi" w:hAnsiTheme="minorBidi" w:cstheme="minorBidi"/>
          <w:sz w:val="22"/>
          <w:szCs w:val="22"/>
          <w:lang w:val="en-US" w:eastAsia="en-US"/>
        </w:rPr>
        <w:t>tender</w:t>
      </w:r>
      <w:r w:rsidR="00017AEF" w:rsidRPr="00017AEF">
        <w:rPr>
          <w:rFonts w:asciiTheme="minorBidi" w:eastAsiaTheme="minorHAnsi" w:hAnsiTheme="minorBidi" w:cstheme="minorBidi"/>
          <w:sz w:val="22"/>
          <w:szCs w:val="22"/>
          <w:lang w:val="en-US" w:eastAsia="en-US"/>
        </w:rPr>
        <w:t xml:space="preserve">s shall be evaluated in euros. Where monetary values are expressed in a foreign currency, they will be converted into euro according to </w:t>
      </w:r>
      <w:r w:rsidR="00F1629E" w:rsidRPr="00017AEF">
        <w:rPr>
          <w:rFonts w:asciiTheme="minorBidi" w:eastAsiaTheme="minorHAnsi" w:hAnsiTheme="minorBidi" w:cstheme="minorBidi"/>
          <w:sz w:val="22"/>
          <w:szCs w:val="22"/>
          <w:lang w:val="en-US" w:eastAsia="en-US"/>
        </w:rPr>
        <w:t>the</w:t>
      </w:r>
      <w:r w:rsidR="00017AEF" w:rsidRPr="00017AEF">
        <w:rPr>
          <w:rFonts w:asciiTheme="minorBidi" w:eastAsiaTheme="minorHAnsi" w:hAnsiTheme="minorBidi" w:cstheme="minorBidi"/>
          <w:sz w:val="22"/>
          <w:szCs w:val="22"/>
          <w:lang w:val="en-US" w:eastAsia="en-US"/>
        </w:rPr>
        <w:t xml:space="preserve"> exchange rate of the euro and foreign currencies announced by the European Central Bank (ECB). Where the reference exchange rate of the euro and foreign currencies is not announced by the ECB, this will be according to the reference exchange rate of the euro and foreign currencies fixed and announced by the Bank of Lithuania on the last day for submission of </w:t>
      </w:r>
      <w:r w:rsidR="009C7CD6">
        <w:rPr>
          <w:rFonts w:asciiTheme="minorBidi" w:eastAsiaTheme="minorHAnsi" w:hAnsiTheme="minorBidi" w:cstheme="minorBidi"/>
          <w:sz w:val="22"/>
          <w:szCs w:val="22"/>
          <w:lang w:val="en-US" w:eastAsia="en-US"/>
        </w:rPr>
        <w:t>tender</w:t>
      </w:r>
      <w:r w:rsidR="00017AEF" w:rsidRPr="00017AEF">
        <w:rPr>
          <w:rFonts w:asciiTheme="minorBidi" w:eastAsiaTheme="minorHAnsi" w:hAnsiTheme="minorBidi" w:cstheme="minorBidi"/>
          <w:sz w:val="22"/>
          <w:szCs w:val="22"/>
          <w:lang w:val="en-US" w:eastAsia="en-US"/>
        </w:rPr>
        <w:t xml:space="preserve">s. </w:t>
      </w:r>
    </w:p>
    <w:p w14:paraId="392F49B4" w14:textId="47EF5414" w:rsidR="00017AEF" w:rsidRPr="00017AEF" w:rsidRDefault="00017AEF" w:rsidP="00017AEF">
      <w:pPr>
        <w:autoSpaceDE w:val="0"/>
        <w:autoSpaceDN w:val="0"/>
        <w:adjustRightInd w:val="0"/>
        <w:jc w:val="both"/>
        <w:rPr>
          <w:rFonts w:asciiTheme="minorBidi" w:eastAsiaTheme="minorHAnsi" w:hAnsiTheme="minorBidi" w:cstheme="minorBidi"/>
          <w:sz w:val="22"/>
          <w:szCs w:val="22"/>
          <w:lang w:val="en-US" w:eastAsia="en-US"/>
        </w:rPr>
      </w:pPr>
      <w:r w:rsidRPr="00017AEF">
        <w:rPr>
          <w:rFonts w:asciiTheme="minorBidi" w:eastAsiaTheme="minorHAnsi" w:hAnsiTheme="minorBidi" w:cstheme="minorBidi"/>
          <w:sz w:val="22"/>
          <w:szCs w:val="22"/>
          <w:lang w:val="en-US" w:eastAsia="en-US"/>
        </w:rPr>
        <w:t>19.1</w:t>
      </w:r>
      <w:r>
        <w:rPr>
          <w:rFonts w:asciiTheme="minorBidi" w:eastAsiaTheme="minorHAnsi" w:hAnsiTheme="minorBidi" w:cstheme="minorBidi"/>
          <w:sz w:val="22"/>
          <w:szCs w:val="22"/>
          <w:lang w:val="en-US" w:eastAsia="en-US"/>
        </w:rPr>
        <w:t>3</w:t>
      </w:r>
      <w:r w:rsidRPr="00017AEF">
        <w:rPr>
          <w:rFonts w:asciiTheme="minorBidi" w:eastAsiaTheme="minorHAnsi" w:hAnsiTheme="minorBidi" w:cstheme="minorBidi"/>
          <w:sz w:val="22"/>
          <w:szCs w:val="22"/>
          <w:lang w:val="en-US" w:eastAsia="en-US"/>
        </w:rPr>
        <w:t xml:space="preserve">. If the Supplier in their </w:t>
      </w:r>
      <w:r w:rsidR="009C7CD6">
        <w:rPr>
          <w:rFonts w:asciiTheme="minorBidi" w:eastAsiaTheme="minorHAnsi" w:hAnsiTheme="minorBidi" w:cstheme="minorBidi"/>
          <w:sz w:val="22"/>
          <w:szCs w:val="22"/>
          <w:lang w:val="en-US" w:eastAsia="en-US"/>
        </w:rPr>
        <w:t>tender</w:t>
      </w:r>
      <w:r w:rsidRPr="00017AEF">
        <w:rPr>
          <w:rFonts w:asciiTheme="minorBidi" w:eastAsiaTheme="minorHAnsi" w:hAnsiTheme="minorBidi" w:cstheme="minorBidi"/>
          <w:sz w:val="22"/>
          <w:szCs w:val="22"/>
          <w:lang w:val="en-US" w:eastAsia="en-US"/>
        </w:rPr>
        <w:t xml:space="preserve"> price did not include VAT because, based on the applicable legal acts the obligation to calculate and pay VAT is imposed on the </w:t>
      </w:r>
      <w:r w:rsidR="003406C7">
        <w:rPr>
          <w:rFonts w:asciiTheme="minorBidi" w:eastAsiaTheme="minorHAnsi" w:hAnsiTheme="minorBidi" w:cstheme="minorBidi"/>
          <w:sz w:val="22"/>
          <w:szCs w:val="22"/>
          <w:lang w:val="en-US" w:eastAsia="en-US"/>
        </w:rPr>
        <w:t>Contracting</w:t>
      </w:r>
      <w:r w:rsidRPr="00017AEF">
        <w:rPr>
          <w:rFonts w:asciiTheme="minorBidi" w:eastAsiaTheme="minorHAnsi" w:hAnsiTheme="minorBidi" w:cstheme="minorBidi"/>
          <w:sz w:val="22"/>
          <w:szCs w:val="22"/>
          <w:lang w:val="en-US" w:eastAsia="en-US"/>
        </w:rPr>
        <w:t xml:space="preserve"> authority, to ensure observance of the public procurements principles and for the purpose of comparing </w:t>
      </w:r>
      <w:r w:rsidR="009C7CD6">
        <w:rPr>
          <w:rFonts w:asciiTheme="minorBidi" w:eastAsiaTheme="minorHAnsi" w:hAnsiTheme="minorBidi" w:cstheme="minorBidi"/>
          <w:sz w:val="22"/>
          <w:szCs w:val="22"/>
          <w:lang w:val="en-US" w:eastAsia="en-US"/>
        </w:rPr>
        <w:t>tender</w:t>
      </w:r>
      <w:r w:rsidRPr="00017AEF">
        <w:rPr>
          <w:rFonts w:asciiTheme="minorBidi" w:eastAsiaTheme="minorHAnsi" w:hAnsiTheme="minorBidi" w:cstheme="minorBidi"/>
          <w:sz w:val="22"/>
          <w:szCs w:val="22"/>
          <w:lang w:val="en-US" w:eastAsia="en-US"/>
        </w:rPr>
        <w:t xml:space="preserve">s, the </w:t>
      </w:r>
      <w:r w:rsidR="003406C7">
        <w:rPr>
          <w:rFonts w:asciiTheme="minorBidi" w:eastAsiaTheme="minorHAnsi" w:hAnsiTheme="minorBidi" w:cstheme="minorBidi"/>
          <w:sz w:val="22"/>
          <w:szCs w:val="22"/>
          <w:lang w:val="en-US" w:eastAsia="en-US"/>
        </w:rPr>
        <w:t>Procurement coordinator</w:t>
      </w:r>
      <w:r w:rsidRPr="00017AEF">
        <w:rPr>
          <w:rFonts w:asciiTheme="minorBidi" w:eastAsiaTheme="minorHAnsi" w:hAnsiTheme="minorBidi" w:cstheme="minorBidi"/>
          <w:sz w:val="22"/>
          <w:szCs w:val="22"/>
          <w:lang w:val="en-US" w:eastAsia="en-US"/>
        </w:rPr>
        <w:t xml:space="preserve"> shall add to the such </w:t>
      </w:r>
      <w:r w:rsidR="009C7CD6">
        <w:rPr>
          <w:rFonts w:asciiTheme="minorBidi" w:eastAsiaTheme="minorHAnsi" w:hAnsiTheme="minorBidi" w:cstheme="minorBidi"/>
          <w:sz w:val="22"/>
          <w:szCs w:val="22"/>
          <w:lang w:val="en-US" w:eastAsia="en-US"/>
        </w:rPr>
        <w:t>tender</w:t>
      </w:r>
      <w:r w:rsidRPr="00017AEF">
        <w:rPr>
          <w:rFonts w:asciiTheme="minorBidi" w:eastAsiaTheme="minorHAnsi" w:hAnsiTheme="minorBidi" w:cstheme="minorBidi"/>
          <w:sz w:val="22"/>
          <w:szCs w:val="22"/>
          <w:lang w:val="en-US" w:eastAsia="en-US"/>
        </w:rPr>
        <w:t xml:space="preserve"> price the amount of VAT, which would be constituted by the costs of the </w:t>
      </w:r>
      <w:r w:rsidR="003406C7">
        <w:rPr>
          <w:rFonts w:asciiTheme="minorBidi" w:eastAsiaTheme="minorHAnsi" w:hAnsiTheme="minorBidi" w:cstheme="minorBidi"/>
          <w:sz w:val="22"/>
          <w:szCs w:val="22"/>
          <w:lang w:val="en-US" w:eastAsia="en-US"/>
        </w:rPr>
        <w:t>Contracting</w:t>
      </w:r>
      <w:r w:rsidRPr="00017AEF">
        <w:rPr>
          <w:rFonts w:asciiTheme="minorBidi" w:eastAsiaTheme="minorHAnsi" w:hAnsiTheme="minorBidi" w:cstheme="minorBidi"/>
          <w:sz w:val="22"/>
          <w:szCs w:val="22"/>
          <w:lang w:val="en-US" w:eastAsia="en-US"/>
        </w:rPr>
        <w:t xml:space="preserve"> authority incurred by paying VAT for the products, which are subject to the VAT rate established in the Republic of Lithuania Law on Value Added Tax. In such a case, the price calculated by the </w:t>
      </w:r>
      <w:r w:rsidR="003406C7">
        <w:rPr>
          <w:rFonts w:asciiTheme="minorBidi" w:eastAsiaTheme="minorHAnsi" w:hAnsiTheme="minorBidi" w:cstheme="minorBidi"/>
          <w:sz w:val="22"/>
          <w:szCs w:val="22"/>
          <w:lang w:val="en-US" w:eastAsia="en-US"/>
        </w:rPr>
        <w:t>Procurement coordinator</w:t>
      </w:r>
      <w:r w:rsidRPr="00017AEF">
        <w:rPr>
          <w:rFonts w:asciiTheme="minorBidi" w:eastAsiaTheme="minorHAnsi" w:hAnsiTheme="minorBidi" w:cstheme="minorBidi"/>
          <w:sz w:val="22"/>
          <w:szCs w:val="22"/>
          <w:lang w:val="en-US" w:eastAsia="en-US"/>
        </w:rPr>
        <w:t xml:space="preserve"> shall be compared and evaluated with the </w:t>
      </w:r>
      <w:r w:rsidR="009C7CD6">
        <w:rPr>
          <w:rFonts w:asciiTheme="minorBidi" w:eastAsiaTheme="minorHAnsi" w:hAnsiTheme="minorBidi" w:cstheme="minorBidi"/>
          <w:sz w:val="22"/>
          <w:szCs w:val="22"/>
          <w:lang w:val="en-US" w:eastAsia="en-US"/>
        </w:rPr>
        <w:t>tender</w:t>
      </w:r>
      <w:r w:rsidRPr="00017AEF">
        <w:rPr>
          <w:rFonts w:asciiTheme="minorBidi" w:eastAsiaTheme="minorHAnsi" w:hAnsiTheme="minorBidi" w:cstheme="minorBidi"/>
          <w:sz w:val="22"/>
          <w:szCs w:val="22"/>
          <w:lang w:val="en-US" w:eastAsia="en-US"/>
        </w:rPr>
        <w:t xml:space="preserve"> prices of other suppliers. If a Supplier who did not include VAT in their </w:t>
      </w:r>
      <w:r w:rsidR="009C7CD6">
        <w:rPr>
          <w:rFonts w:asciiTheme="minorBidi" w:eastAsiaTheme="minorHAnsi" w:hAnsiTheme="minorBidi" w:cstheme="minorBidi"/>
          <w:sz w:val="22"/>
          <w:szCs w:val="22"/>
          <w:lang w:val="en-US" w:eastAsia="en-US"/>
        </w:rPr>
        <w:t>tender</w:t>
      </w:r>
      <w:r w:rsidRPr="00017AEF">
        <w:rPr>
          <w:rFonts w:asciiTheme="minorBidi" w:eastAsiaTheme="minorHAnsi" w:hAnsiTheme="minorBidi" w:cstheme="minorBidi"/>
          <w:sz w:val="22"/>
          <w:szCs w:val="22"/>
          <w:lang w:val="en-US" w:eastAsia="en-US"/>
        </w:rPr>
        <w:t xml:space="preserve"> price (because the obligation to calculate and pay VAT is imposed on the </w:t>
      </w:r>
      <w:r w:rsidR="003406C7">
        <w:rPr>
          <w:rFonts w:asciiTheme="minorBidi" w:eastAsiaTheme="minorHAnsi" w:hAnsiTheme="minorBidi" w:cstheme="minorBidi"/>
          <w:sz w:val="22"/>
          <w:szCs w:val="22"/>
          <w:lang w:val="en-US" w:eastAsia="en-US"/>
        </w:rPr>
        <w:t>Contracting</w:t>
      </w:r>
      <w:r w:rsidRPr="00017AEF">
        <w:rPr>
          <w:rFonts w:asciiTheme="minorBidi" w:eastAsiaTheme="minorHAnsi" w:hAnsiTheme="minorBidi" w:cstheme="minorBidi"/>
          <w:sz w:val="22"/>
          <w:szCs w:val="22"/>
          <w:lang w:val="en-US" w:eastAsia="en-US"/>
        </w:rPr>
        <w:t xml:space="preserve"> authority) becomes </w:t>
      </w:r>
      <w:r w:rsidRPr="00017AEF">
        <w:rPr>
          <w:rFonts w:asciiTheme="minorBidi" w:eastAsiaTheme="minorHAnsi" w:hAnsiTheme="minorBidi" w:cstheme="minorBidi"/>
          <w:sz w:val="22"/>
          <w:szCs w:val="22"/>
          <w:lang w:val="en-US" w:eastAsia="en-US"/>
        </w:rPr>
        <w:lastRenderedPageBreak/>
        <w:t xml:space="preserve">the winner of the procurement and a contract is concluded with them, the contract price shall be the price </w:t>
      </w:r>
      <w:r w:rsidR="009C7CD6">
        <w:rPr>
          <w:rFonts w:asciiTheme="minorBidi" w:eastAsiaTheme="minorHAnsi" w:hAnsiTheme="minorBidi" w:cstheme="minorBidi"/>
          <w:sz w:val="22"/>
          <w:szCs w:val="22"/>
          <w:lang w:val="en-US" w:eastAsia="en-US"/>
        </w:rPr>
        <w:t>tender</w:t>
      </w:r>
      <w:r w:rsidRPr="00017AEF">
        <w:rPr>
          <w:rFonts w:asciiTheme="minorBidi" w:eastAsiaTheme="minorHAnsi" w:hAnsiTheme="minorBidi" w:cstheme="minorBidi"/>
          <w:sz w:val="22"/>
          <w:szCs w:val="22"/>
          <w:lang w:val="en-US" w:eastAsia="en-US"/>
        </w:rPr>
        <w:t xml:space="preserve">ed by the Supplier, excluding VAT. </w:t>
      </w:r>
    </w:p>
    <w:p w14:paraId="6EA6A29E" w14:textId="59565F1F" w:rsidR="00A13737" w:rsidRPr="00017AEF" w:rsidRDefault="00A13737" w:rsidP="00017AEF">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.1</w:t>
      </w:r>
      <w:r w:rsidR="00654E90" w:rsidRPr="00EE0F8F">
        <w:rPr>
          <w:rFonts w:asciiTheme="minorBidi" w:eastAsiaTheme="minorHAnsi" w:hAnsiTheme="minorBidi" w:cstheme="minorBidi"/>
          <w:sz w:val="22"/>
          <w:szCs w:val="22"/>
          <w:lang w:val="lt-LT" w:eastAsia="en-US"/>
        </w:rPr>
        <w:t>4</w:t>
      </w:r>
      <w:r w:rsidRPr="00EE0F8F">
        <w:rPr>
          <w:rFonts w:asciiTheme="minorBidi" w:eastAsiaTheme="minorHAnsi" w:hAnsiTheme="minorBidi" w:cstheme="minorBidi"/>
          <w:sz w:val="22"/>
          <w:szCs w:val="22"/>
          <w:lang w:val="lt-LT" w:eastAsia="en-US"/>
        </w:rPr>
        <w:t xml:space="preserve">. </w:t>
      </w:r>
      <w:r w:rsidR="00017AEF" w:rsidRPr="00017AEF">
        <w:rPr>
          <w:rFonts w:asciiTheme="minorBidi" w:eastAsiaTheme="minorHAnsi" w:hAnsiTheme="minorBidi" w:cstheme="minorBidi"/>
          <w:sz w:val="22"/>
          <w:szCs w:val="22"/>
          <w:lang w:val="en-US" w:eastAsia="en-US"/>
        </w:rPr>
        <w:t xml:space="preserve">Where the </w:t>
      </w:r>
      <w:r w:rsidR="009C7CD6">
        <w:rPr>
          <w:rFonts w:asciiTheme="minorBidi" w:eastAsiaTheme="minorHAnsi" w:hAnsiTheme="minorBidi" w:cstheme="minorBidi"/>
          <w:sz w:val="22"/>
          <w:szCs w:val="22"/>
          <w:lang w:val="en-US" w:eastAsia="en-US"/>
        </w:rPr>
        <w:t>tender</w:t>
      </w:r>
      <w:r w:rsidR="00017AEF" w:rsidRPr="00017AEF">
        <w:rPr>
          <w:rFonts w:asciiTheme="minorBidi" w:eastAsiaTheme="minorHAnsi" w:hAnsiTheme="minorBidi" w:cstheme="minorBidi"/>
          <w:sz w:val="22"/>
          <w:szCs w:val="22"/>
          <w:lang w:val="en-US" w:eastAsia="en-US"/>
        </w:rPr>
        <w:t xml:space="preserve"> price indicated in digits is different from the price in words, the correct price shall be considered the price in words. </w:t>
      </w:r>
    </w:p>
    <w:p w14:paraId="6201B3E9" w14:textId="3EF66FF5" w:rsidR="00017AEF" w:rsidRDefault="00A13737" w:rsidP="00017AEF">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.1</w:t>
      </w:r>
      <w:r w:rsidR="00654E90" w:rsidRPr="00EE0F8F">
        <w:rPr>
          <w:rFonts w:asciiTheme="minorBidi" w:eastAsiaTheme="minorHAnsi" w:hAnsiTheme="minorBidi" w:cstheme="minorBidi"/>
          <w:sz w:val="22"/>
          <w:szCs w:val="22"/>
          <w:lang w:val="lt-LT" w:eastAsia="en-US"/>
        </w:rPr>
        <w:t>5</w:t>
      </w:r>
      <w:r w:rsidRPr="00EE0F8F">
        <w:rPr>
          <w:rFonts w:asciiTheme="minorBidi" w:eastAsiaTheme="minorHAnsi" w:hAnsiTheme="minorBidi" w:cstheme="minorBidi"/>
          <w:sz w:val="22"/>
          <w:szCs w:val="22"/>
          <w:lang w:val="lt-LT" w:eastAsia="en-US"/>
        </w:rPr>
        <w:t xml:space="preserve">. </w:t>
      </w:r>
      <w:r w:rsidR="00017AEF" w:rsidRPr="00017AEF">
        <w:rPr>
          <w:rFonts w:asciiTheme="minorBidi" w:eastAsiaTheme="minorHAnsi" w:hAnsiTheme="minorBidi" w:cstheme="minorBidi"/>
          <w:sz w:val="22"/>
          <w:szCs w:val="22"/>
          <w:lang w:val="en-US" w:eastAsia="en-US"/>
        </w:rPr>
        <w:t xml:space="preserve">If the </w:t>
      </w:r>
      <w:r w:rsidR="003406C7">
        <w:rPr>
          <w:rFonts w:asciiTheme="minorBidi" w:eastAsiaTheme="minorHAnsi" w:hAnsiTheme="minorBidi" w:cstheme="minorBidi"/>
          <w:sz w:val="22"/>
          <w:szCs w:val="22"/>
          <w:lang w:val="en-US" w:eastAsia="en-US"/>
        </w:rPr>
        <w:t>Procurement coordinator</w:t>
      </w:r>
      <w:r w:rsidR="00017AEF" w:rsidRPr="00017AEF">
        <w:rPr>
          <w:rFonts w:asciiTheme="minorBidi" w:eastAsiaTheme="minorHAnsi" w:hAnsiTheme="minorBidi" w:cstheme="minorBidi"/>
          <w:sz w:val="22"/>
          <w:szCs w:val="22"/>
          <w:lang w:val="en-US" w:eastAsia="en-US"/>
        </w:rPr>
        <w:t xml:space="preserve"> identifies mistakes of calculation in the </w:t>
      </w:r>
      <w:r w:rsidR="009C7CD6">
        <w:rPr>
          <w:rFonts w:asciiTheme="minorBidi" w:eastAsiaTheme="minorHAnsi" w:hAnsiTheme="minorBidi" w:cstheme="minorBidi"/>
          <w:sz w:val="22"/>
          <w:szCs w:val="22"/>
          <w:lang w:val="en-US" w:eastAsia="en-US"/>
        </w:rPr>
        <w:t>tender</w:t>
      </w:r>
      <w:r w:rsidR="00017AEF" w:rsidRPr="00017AEF">
        <w:rPr>
          <w:rFonts w:asciiTheme="minorBidi" w:eastAsiaTheme="minorHAnsi" w:hAnsiTheme="minorBidi" w:cstheme="minorBidi"/>
          <w:sz w:val="22"/>
          <w:szCs w:val="22"/>
          <w:lang w:val="en-US" w:eastAsia="en-US"/>
        </w:rPr>
        <w:t xml:space="preserve"> price, the </w:t>
      </w:r>
      <w:r w:rsidR="003406C7">
        <w:rPr>
          <w:rFonts w:asciiTheme="minorBidi" w:eastAsiaTheme="minorHAnsi" w:hAnsiTheme="minorBidi" w:cstheme="minorBidi"/>
          <w:sz w:val="22"/>
          <w:szCs w:val="22"/>
          <w:lang w:val="en-US" w:eastAsia="en-US"/>
        </w:rPr>
        <w:t>Procurement coordinator</w:t>
      </w:r>
      <w:r w:rsidR="00017AEF" w:rsidRPr="00017AEF">
        <w:rPr>
          <w:rFonts w:asciiTheme="minorBidi" w:eastAsiaTheme="minorHAnsi" w:hAnsiTheme="minorBidi" w:cstheme="minorBidi"/>
          <w:sz w:val="22"/>
          <w:szCs w:val="22"/>
          <w:lang w:val="en-US" w:eastAsia="en-US"/>
        </w:rPr>
        <w:t xml:space="preserve"> shall request that the Supplier correct arithmetic errors in the </w:t>
      </w:r>
      <w:r w:rsidR="009C7CD6">
        <w:rPr>
          <w:rFonts w:asciiTheme="minorBidi" w:eastAsiaTheme="minorHAnsi" w:hAnsiTheme="minorBidi" w:cstheme="minorBidi"/>
          <w:sz w:val="22"/>
          <w:szCs w:val="22"/>
          <w:lang w:val="en-US" w:eastAsia="en-US"/>
        </w:rPr>
        <w:t>tender</w:t>
      </w:r>
      <w:r w:rsidR="00017AEF" w:rsidRPr="00017AEF">
        <w:rPr>
          <w:rFonts w:asciiTheme="minorBidi" w:eastAsiaTheme="minorHAnsi" w:hAnsiTheme="minorBidi" w:cstheme="minorBidi"/>
          <w:sz w:val="22"/>
          <w:szCs w:val="22"/>
          <w:lang w:val="en-US" w:eastAsia="en-US"/>
        </w:rPr>
        <w:t xml:space="preserve"> within a period specified by the </w:t>
      </w:r>
      <w:r w:rsidR="003406C7">
        <w:rPr>
          <w:rFonts w:asciiTheme="minorBidi" w:eastAsiaTheme="minorHAnsi" w:hAnsiTheme="minorBidi" w:cstheme="minorBidi"/>
          <w:sz w:val="22"/>
          <w:szCs w:val="22"/>
          <w:lang w:val="en-US" w:eastAsia="en-US"/>
        </w:rPr>
        <w:t>Procurement coordinator</w:t>
      </w:r>
      <w:r w:rsidR="00017AEF" w:rsidRPr="00017AEF">
        <w:rPr>
          <w:rFonts w:asciiTheme="minorBidi" w:eastAsiaTheme="minorHAnsi" w:hAnsiTheme="minorBidi" w:cstheme="minorBidi"/>
          <w:sz w:val="22"/>
          <w:szCs w:val="22"/>
          <w:lang w:val="en-US" w:eastAsia="en-US"/>
        </w:rPr>
        <w:t xml:space="preserve">, without altering the price announced during the access to </w:t>
      </w:r>
      <w:r w:rsidR="009C7CD6">
        <w:rPr>
          <w:rFonts w:asciiTheme="minorBidi" w:eastAsiaTheme="minorHAnsi" w:hAnsiTheme="minorBidi" w:cstheme="minorBidi"/>
          <w:sz w:val="22"/>
          <w:szCs w:val="22"/>
          <w:lang w:val="en-US" w:eastAsia="en-US"/>
        </w:rPr>
        <w:t>tender</w:t>
      </w:r>
      <w:r w:rsidR="00017AEF" w:rsidRPr="00017AEF">
        <w:rPr>
          <w:rFonts w:asciiTheme="minorBidi" w:eastAsiaTheme="minorHAnsi" w:hAnsiTheme="minorBidi" w:cstheme="minorBidi"/>
          <w:sz w:val="22"/>
          <w:szCs w:val="22"/>
          <w:lang w:val="en-US" w:eastAsia="en-US"/>
        </w:rPr>
        <w:t xml:space="preserve"> procedure. In correcting arithmetic errors found in the </w:t>
      </w:r>
      <w:r w:rsidR="009C7CD6">
        <w:rPr>
          <w:rFonts w:asciiTheme="minorBidi" w:eastAsiaTheme="minorHAnsi" w:hAnsiTheme="minorBidi" w:cstheme="minorBidi"/>
          <w:sz w:val="22"/>
          <w:szCs w:val="22"/>
          <w:lang w:val="en-US" w:eastAsia="en-US"/>
        </w:rPr>
        <w:t>tender</w:t>
      </w:r>
      <w:r w:rsidR="00017AEF" w:rsidRPr="00017AEF">
        <w:rPr>
          <w:rFonts w:asciiTheme="minorBidi" w:eastAsiaTheme="minorHAnsi" w:hAnsiTheme="minorBidi" w:cstheme="minorBidi"/>
          <w:sz w:val="22"/>
          <w:szCs w:val="22"/>
          <w:lang w:val="en-US" w:eastAsia="en-US"/>
        </w:rPr>
        <w:t xml:space="preserve">, the Supplier shall have the right to correct the constituent parts of the price, but they shall not be entitled to eliminate constituent parts of the price or increase the price with new constituent parts. </w:t>
      </w:r>
    </w:p>
    <w:p w14:paraId="4D3EB19F" w14:textId="22991184" w:rsidR="00017AEF" w:rsidRDefault="00017AEF" w:rsidP="00017AEF">
      <w:pPr>
        <w:autoSpaceDE w:val="0"/>
        <w:autoSpaceDN w:val="0"/>
        <w:adjustRightInd w:val="0"/>
        <w:jc w:val="both"/>
        <w:rPr>
          <w:rFonts w:asciiTheme="minorBidi" w:eastAsiaTheme="minorHAnsi" w:hAnsiTheme="minorBidi" w:cstheme="minorBidi"/>
          <w:sz w:val="22"/>
          <w:szCs w:val="22"/>
          <w:lang w:val="en-US" w:eastAsia="en-US"/>
        </w:rPr>
      </w:pPr>
      <w:r>
        <w:rPr>
          <w:rFonts w:asciiTheme="minorBidi" w:eastAsiaTheme="minorHAnsi" w:hAnsiTheme="minorBidi" w:cstheme="minorBidi"/>
          <w:sz w:val="22"/>
          <w:szCs w:val="22"/>
          <w:lang w:val="en-US" w:eastAsia="en-US"/>
        </w:rPr>
        <w:t>18.16</w:t>
      </w:r>
      <w:r w:rsidRPr="00017AEF">
        <w:rPr>
          <w:rFonts w:asciiTheme="minorBidi" w:eastAsiaTheme="minorHAnsi" w:hAnsiTheme="minorBidi" w:cstheme="minorBidi"/>
          <w:sz w:val="22"/>
          <w:szCs w:val="22"/>
          <w:lang w:val="en-US" w:eastAsia="en-US"/>
        </w:rPr>
        <w:t xml:space="preserve">. If the price quoted is too high and unacceptable to the </w:t>
      </w:r>
      <w:r w:rsidR="003406C7">
        <w:rPr>
          <w:rFonts w:asciiTheme="minorBidi" w:eastAsiaTheme="minorHAnsi" w:hAnsiTheme="minorBidi" w:cstheme="minorBidi"/>
          <w:sz w:val="22"/>
          <w:szCs w:val="22"/>
          <w:lang w:val="en-US" w:eastAsia="en-US"/>
        </w:rPr>
        <w:t>Contracting</w:t>
      </w:r>
      <w:r w:rsidRPr="00017AEF">
        <w:rPr>
          <w:rFonts w:asciiTheme="minorBidi" w:eastAsiaTheme="minorHAnsi" w:hAnsiTheme="minorBidi" w:cstheme="minorBidi"/>
          <w:sz w:val="22"/>
          <w:szCs w:val="22"/>
          <w:lang w:val="en-US" w:eastAsia="en-US"/>
        </w:rPr>
        <w:t xml:space="preserve"> authority, and the </w:t>
      </w:r>
      <w:r w:rsidR="003406C7">
        <w:rPr>
          <w:rFonts w:asciiTheme="minorBidi" w:eastAsiaTheme="minorHAnsi" w:hAnsiTheme="minorBidi" w:cstheme="minorBidi"/>
          <w:sz w:val="22"/>
          <w:szCs w:val="22"/>
          <w:lang w:val="en-US" w:eastAsia="en-US"/>
        </w:rPr>
        <w:t>Contracting</w:t>
      </w:r>
      <w:r w:rsidRPr="00017AEF">
        <w:rPr>
          <w:rFonts w:asciiTheme="minorBidi" w:eastAsiaTheme="minorHAnsi" w:hAnsiTheme="minorBidi" w:cstheme="minorBidi"/>
          <w:sz w:val="22"/>
          <w:szCs w:val="22"/>
          <w:lang w:val="en-US" w:eastAsia="en-US"/>
        </w:rPr>
        <w:t xml:space="preserve"> authority did not indicate in the PD the sum of money meant for the procurement, the </w:t>
      </w:r>
      <w:r w:rsidR="009C7CD6">
        <w:rPr>
          <w:rFonts w:asciiTheme="minorBidi" w:eastAsiaTheme="minorHAnsi" w:hAnsiTheme="minorBidi" w:cstheme="minorBidi"/>
          <w:sz w:val="22"/>
          <w:szCs w:val="22"/>
          <w:lang w:val="en-US" w:eastAsia="en-US"/>
        </w:rPr>
        <w:t>tender</w:t>
      </w:r>
      <w:r w:rsidRPr="00017AEF">
        <w:rPr>
          <w:rFonts w:asciiTheme="minorBidi" w:eastAsiaTheme="minorHAnsi" w:hAnsiTheme="minorBidi" w:cstheme="minorBidi"/>
          <w:sz w:val="22"/>
          <w:szCs w:val="22"/>
          <w:lang w:val="en-US" w:eastAsia="en-US"/>
        </w:rPr>
        <w:t xml:space="preserve"> being examined and other </w:t>
      </w:r>
      <w:r w:rsidR="009C7CD6">
        <w:rPr>
          <w:rFonts w:asciiTheme="minorBidi" w:eastAsiaTheme="minorHAnsi" w:hAnsiTheme="minorBidi" w:cstheme="minorBidi"/>
          <w:sz w:val="22"/>
          <w:szCs w:val="22"/>
          <w:lang w:val="en-US" w:eastAsia="en-US"/>
        </w:rPr>
        <w:t>tender</w:t>
      </w:r>
      <w:r w:rsidRPr="00017AEF">
        <w:rPr>
          <w:rFonts w:asciiTheme="minorBidi" w:eastAsiaTheme="minorHAnsi" w:hAnsiTheme="minorBidi" w:cstheme="minorBidi"/>
          <w:sz w:val="22"/>
          <w:szCs w:val="22"/>
          <w:lang w:val="en-US" w:eastAsia="en-US"/>
        </w:rPr>
        <w:t xml:space="preserve">s ranking after it shall not be deemed winners. </w:t>
      </w:r>
    </w:p>
    <w:p w14:paraId="63E9B45B" w14:textId="0FC580E7" w:rsidR="00017AEF" w:rsidRPr="00F1629E" w:rsidRDefault="00017AEF" w:rsidP="00017AEF">
      <w:pPr>
        <w:autoSpaceDE w:val="0"/>
        <w:autoSpaceDN w:val="0"/>
        <w:adjustRightInd w:val="0"/>
        <w:jc w:val="both"/>
        <w:rPr>
          <w:rFonts w:asciiTheme="minorBidi" w:eastAsiaTheme="minorHAnsi" w:hAnsiTheme="minorBidi" w:cstheme="minorBidi"/>
          <w:sz w:val="22"/>
          <w:szCs w:val="22"/>
          <w:lang w:val="en-US" w:eastAsia="en-US"/>
        </w:rPr>
      </w:pPr>
      <w:r w:rsidRPr="00017AEF">
        <w:rPr>
          <w:rFonts w:asciiTheme="minorBidi" w:eastAsiaTheme="minorHAnsi" w:hAnsiTheme="minorBidi" w:cstheme="minorBidi"/>
          <w:sz w:val="22"/>
          <w:szCs w:val="22"/>
          <w:lang w:val="en-US" w:eastAsia="en-US"/>
        </w:rPr>
        <w:t>1</w:t>
      </w:r>
      <w:r>
        <w:rPr>
          <w:rFonts w:asciiTheme="minorBidi" w:eastAsiaTheme="minorHAnsi" w:hAnsiTheme="minorBidi" w:cstheme="minorBidi"/>
          <w:sz w:val="22"/>
          <w:szCs w:val="22"/>
          <w:lang w:val="en-US" w:eastAsia="en-US"/>
        </w:rPr>
        <w:t>8</w:t>
      </w:r>
      <w:r w:rsidRPr="00017AEF">
        <w:rPr>
          <w:rFonts w:asciiTheme="minorBidi" w:eastAsiaTheme="minorHAnsi" w:hAnsiTheme="minorBidi" w:cstheme="minorBidi"/>
          <w:sz w:val="22"/>
          <w:szCs w:val="22"/>
          <w:lang w:val="en-US" w:eastAsia="en-US"/>
        </w:rPr>
        <w:t>.1</w:t>
      </w:r>
      <w:r>
        <w:rPr>
          <w:rFonts w:asciiTheme="minorBidi" w:eastAsiaTheme="minorHAnsi" w:hAnsiTheme="minorBidi" w:cstheme="minorBidi"/>
          <w:sz w:val="22"/>
          <w:szCs w:val="22"/>
          <w:lang w:val="en-US" w:eastAsia="en-US"/>
        </w:rPr>
        <w:t>7</w:t>
      </w:r>
      <w:r w:rsidRPr="00017AEF">
        <w:rPr>
          <w:rFonts w:asciiTheme="minorBidi" w:eastAsiaTheme="minorHAnsi" w:hAnsiTheme="minorBidi" w:cstheme="minorBidi"/>
          <w:sz w:val="22"/>
          <w:szCs w:val="22"/>
          <w:lang w:val="en-US" w:eastAsia="en-US"/>
        </w:rPr>
        <w:t xml:space="preserve">. When the </w:t>
      </w:r>
      <w:r w:rsidR="009C7CD6">
        <w:rPr>
          <w:rFonts w:asciiTheme="minorBidi" w:eastAsiaTheme="minorHAnsi" w:hAnsiTheme="minorBidi" w:cstheme="minorBidi"/>
          <w:sz w:val="22"/>
          <w:szCs w:val="22"/>
          <w:lang w:val="en-US" w:eastAsia="en-US"/>
        </w:rPr>
        <w:t>tender</w:t>
      </w:r>
      <w:r w:rsidRPr="00017AEF">
        <w:rPr>
          <w:rFonts w:asciiTheme="minorBidi" w:eastAsiaTheme="minorHAnsi" w:hAnsiTheme="minorBidi" w:cstheme="minorBidi"/>
          <w:sz w:val="22"/>
          <w:szCs w:val="22"/>
          <w:lang w:val="en-US" w:eastAsia="en-US"/>
        </w:rPr>
        <w:t xml:space="preserve"> price seems to the </w:t>
      </w:r>
      <w:r w:rsidR="003406C7">
        <w:rPr>
          <w:rFonts w:asciiTheme="minorBidi" w:eastAsiaTheme="minorHAnsi" w:hAnsiTheme="minorBidi" w:cstheme="minorBidi"/>
          <w:sz w:val="22"/>
          <w:szCs w:val="22"/>
          <w:lang w:val="en-US" w:eastAsia="en-US"/>
        </w:rPr>
        <w:t>Procurement coordinator</w:t>
      </w:r>
      <w:r w:rsidRPr="00017AEF">
        <w:rPr>
          <w:rFonts w:asciiTheme="minorBidi" w:eastAsiaTheme="minorHAnsi" w:hAnsiTheme="minorBidi" w:cstheme="minorBidi"/>
          <w:sz w:val="22"/>
          <w:szCs w:val="22"/>
          <w:lang w:val="en-US" w:eastAsia="en-US"/>
        </w:rPr>
        <w:t xml:space="preserve"> to be an abnormally low price, the </w:t>
      </w:r>
      <w:r w:rsidR="003406C7">
        <w:rPr>
          <w:rFonts w:asciiTheme="minorBidi" w:eastAsiaTheme="minorHAnsi" w:hAnsiTheme="minorBidi" w:cstheme="minorBidi"/>
          <w:sz w:val="22"/>
          <w:szCs w:val="22"/>
          <w:lang w:val="en-US" w:eastAsia="en-US"/>
        </w:rPr>
        <w:t>Procurement coordinator</w:t>
      </w:r>
      <w:r w:rsidRPr="00017AEF">
        <w:rPr>
          <w:rFonts w:asciiTheme="minorBidi" w:eastAsiaTheme="minorHAnsi" w:hAnsiTheme="minorBidi" w:cstheme="minorBidi"/>
          <w:sz w:val="22"/>
          <w:szCs w:val="22"/>
          <w:lang w:val="en-US" w:eastAsia="en-US"/>
        </w:rPr>
        <w:t xml:space="preserve"> shall request that the Supplier provide justification for the abnormally low </w:t>
      </w:r>
      <w:r w:rsidR="009C7CD6">
        <w:rPr>
          <w:rFonts w:asciiTheme="minorBidi" w:eastAsiaTheme="minorHAnsi" w:hAnsiTheme="minorBidi" w:cstheme="minorBidi"/>
          <w:sz w:val="22"/>
          <w:szCs w:val="22"/>
          <w:lang w:val="en-US" w:eastAsia="en-US"/>
        </w:rPr>
        <w:t>tender</w:t>
      </w:r>
      <w:r w:rsidRPr="00017AEF">
        <w:rPr>
          <w:rFonts w:asciiTheme="minorBidi" w:eastAsiaTheme="minorHAnsi" w:hAnsiTheme="minorBidi" w:cstheme="minorBidi"/>
          <w:sz w:val="22"/>
          <w:szCs w:val="22"/>
          <w:lang w:val="en-US" w:eastAsia="en-US"/>
        </w:rPr>
        <w:t xml:space="preserve"> price or the justification of the constituent elements of the price. In all circumstances, the price indicated in the </w:t>
      </w:r>
      <w:r w:rsidR="009C7CD6">
        <w:rPr>
          <w:rFonts w:asciiTheme="minorBidi" w:eastAsiaTheme="minorHAnsi" w:hAnsiTheme="minorBidi" w:cstheme="minorBidi"/>
          <w:sz w:val="22"/>
          <w:szCs w:val="22"/>
          <w:lang w:val="en-US" w:eastAsia="en-US"/>
        </w:rPr>
        <w:t>tender</w:t>
      </w:r>
      <w:r w:rsidRPr="00017AEF">
        <w:rPr>
          <w:rFonts w:asciiTheme="minorBidi" w:eastAsiaTheme="minorHAnsi" w:hAnsiTheme="minorBidi" w:cstheme="minorBidi"/>
          <w:sz w:val="22"/>
          <w:szCs w:val="22"/>
          <w:lang w:val="en-US" w:eastAsia="en-US"/>
        </w:rPr>
        <w:t xml:space="preserve"> which is 30% (thirty per cent) or </w:t>
      </w:r>
      <w:r w:rsidR="00F1629E" w:rsidRPr="00017AEF">
        <w:rPr>
          <w:rFonts w:asciiTheme="minorBidi" w:eastAsiaTheme="minorHAnsi" w:hAnsiTheme="minorBidi" w:cstheme="minorBidi"/>
          <w:sz w:val="22"/>
          <w:szCs w:val="22"/>
          <w:lang w:val="en-US" w:eastAsia="en-US"/>
        </w:rPr>
        <w:t>lower</w:t>
      </w:r>
      <w:r w:rsidRPr="00017AEF">
        <w:rPr>
          <w:rFonts w:asciiTheme="minorBidi" w:eastAsiaTheme="minorHAnsi" w:hAnsiTheme="minorBidi" w:cstheme="minorBidi"/>
          <w:sz w:val="22"/>
          <w:szCs w:val="22"/>
          <w:lang w:val="en-US" w:eastAsia="en-US"/>
        </w:rPr>
        <w:t xml:space="preserve"> than the arithmetic mean of the prices of other Suppliers whose </w:t>
      </w:r>
      <w:r w:rsidR="009C7CD6">
        <w:rPr>
          <w:rFonts w:asciiTheme="minorBidi" w:eastAsiaTheme="minorHAnsi" w:hAnsiTheme="minorBidi" w:cstheme="minorBidi"/>
          <w:sz w:val="22"/>
          <w:szCs w:val="22"/>
          <w:lang w:val="en-US" w:eastAsia="en-US"/>
        </w:rPr>
        <w:t>tender</w:t>
      </w:r>
      <w:r w:rsidRPr="00017AEF">
        <w:rPr>
          <w:rFonts w:asciiTheme="minorBidi" w:eastAsiaTheme="minorHAnsi" w:hAnsiTheme="minorBidi" w:cstheme="minorBidi"/>
          <w:sz w:val="22"/>
          <w:szCs w:val="22"/>
          <w:lang w:val="en-US" w:eastAsia="en-US"/>
        </w:rPr>
        <w:t xml:space="preserve">s were not rejected for other reasons, and which prices do not </w:t>
      </w:r>
      <w:r w:rsidRPr="00F1629E">
        <w:rPr>
          <w:rFonts w:asciiTheme="minorBidi" w:eastAsiaTheme="minorHAnsi" w:hAnsiTheme="minorBidi" w:cstheme="minorBidi"/>
          <w:sz w:val="22"/>
          <w:szCs w:val="22"/>
          <w:lang w:val="en-US" w:eastAsia="en-US"/>
        </w:rPr>
        <w:t xml:space="preserve">exceed the amount of funds allocated for the procurement, shall be considered abnormally low. </w:t>
      </w:r>
    </w:p>
    <w:p w14:paraId="7D98A26C" w14:textId="59C8D18D" w:rsidR="00E75800" w:rsidRPr="00E75800" w:rsidRDefault="00017AEF" w:rsidP="00183253">
      <w:pPr>
        <w:autoSpaceDE w:val="0"/>
        <w:autoSpaceDN w:val="0"/>
        <w:adjustRightInd w:val="0"/>
        <w:jc w:val="both"/>
        <w:rPr>
          <w:rFonts w:asciiTheme="minorBidi" w:eastAsiaTheme="minorHAnsi" w:hAnsiTheme="minorBidi" w:cstheme="minorBidi"/>
          <w:sz w:val="22"/>
          <w:szCs w:val="22"/>
          <w:lang w:val="en-GB" w:eastAsia="en-US"/>
        </w:rPr>
      </w:pPr>
      <w:r w:rsidRPr="00F1629E">
        <w:rPr>
          <w:rFonts w:asciiTheme="minorBidi" w:eastAsiaTheme="minorHAnsi" w:hAnsiTheme="minorBidi" w:cstheme="minorBidi"/>
          <w:sz w:val="22"/>
          <w:szCs w:val="22"/>
          <w:lang w:val="lt-LT" w:eastAsia="en-US"/>
        </w:rPr>
        <w:t>18.18.</w:t>
      </w:r>
      <w:r w:rsidR="00A13737"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The</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Contracting</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Authority</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reserves</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the</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right</w:t>
      </w:r>
      <w:proofErr w:type="spellEnd"/>
      <w:r w:rsidR="00E75800" w:rsidRPr="00F1629E">
        <w:rPr>
          <w:rFonts w:asciiTheme="minorBidi" w:eastAsiaTheme="minorHAnsi" w:hAnsiTheme="minorBidi" w:cstheme="minorBidi"/>
          <w:sz w:val="22"/>
          <w:szCs w:val="22"/>
          <w:lang w:val="lt-LT" w:eastAsia="en-US"/>
        </w:rPr>
        <w:t xml:space="preserve"> to </w:t>
      </w:r>
      <w:proofErr w:type="spellStart"/>
      <w:r w:rsidR="00E75800" w:rsidRPr="00F1629E">
        <w:rPr>
          <w:rFonts w:asciiTheme="minorBidi" w:eastAsiaTheme="minorHAnsi" w:hAnsiTheme="minorBidi" w:cstheme="minorBidi"/>
          <w:sz w:val="22"/>
          <w:szCs w:val="22"/>
          <w:lang w:val="lt-LT" w:eastAsia="en-US"/>
        </w:rPr>
        <w:t>negotiate</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the</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price</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for</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the</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F1629E" w:rsidRPr="00F1629E">
        <w:rPr>
          <w:rFonts w:asciiTheme="minorBidi" w:eastAsiaTheme="minorHAnsi" w:hAnsiTheme="minorBidi" w:cstheme="minorBidi"/>
          <w:sz w:val="22"/>
          <w:szCs w:val="22"/>
          <w:lang w:val="lt-LT" w:eastAsia="en-US"/>
        </w:rPr>
        <w:t>goods</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specified</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in</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the</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tender</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proposal</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or</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the</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terms</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of</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the</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F1629E" w:rsidRPr="00F1629E">
        <w:rPr>
          <w:rFonts w:asciiTheme="minorBidi" w:eastAsiaTheme="minorHAnsi" w:hAnsiTheme="minorBidi" w:cstheme="minorBidi"/>
          <w:sz w:val="22"/>
          <w:szCs w:val="22"/>
          <w:lang w:val="lt-LT" w:eastAsia="en-US"/>
        </w:rPr>
        <w:t>C</w:t>
      </w:r>
      <w:r w:rsidR="00E75800" w:rsidRPr="00F1629E">
        <w:rPr>
          <w:rFonts w:asciiTheme="minorBidi" w:eastAsiaTheme="minorHAnsi" w:hAnsiTheme="minorBidi" w:cstheme="minorBidi"/>
          <w:sz w:val="22"/>
          <w:szCs w:val="22"/>
          <w:lang w:val="lt-LT" w:eastAsia="en-US"/>
        </w:rPr>
        <w:t>ontract</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if</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the</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price</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proves</w:t>
      </w:r>
      <w:proofErr w:type="spellEnd"/>
      <w:r w:rsidR="00E75800" w:rsidRPr="00F1629E">
        <w:rPr>
          <w:rFonts w:asciiTheme="minorBidi" w:eastAsiaTheme="minorHAnsi" w:hAnsiTheme="minorBidi" w:cstheme="minorBidi"/>
          <w:sz w:val="22"/>
          <w:szCs w:val="22"/>
          <w:lang w:val="lt-LT" w:eastAsia="en-US"/>
        </w:rPr>
        <w:t xml:space="preserve"> to be </w:t>
      </w:r>
      <w:proofErr w:type="spellStart"/>
      <w:r w:rsidR="00E75800" w:rsidRPr="00F1629E">
        <w:rPr>
          <w:rFonts w:asciiTheme="minorBidi" w:eastAsiaTheme="minorHAnsi" w:hAnsiTheme="minorBidi" w:cstheme="minorBidi"/>
          <w:sz w:val="22"/>
          <w:szCs w:val="22"/>
          <w:lang w:val="lt-LT" w:eastAsia="en-US"/>
        </w:rPr>
        <w:t>too</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high</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and</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unacceptable</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for</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the</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Contracting</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F1629E" w:rsidRPr="00F1629E">
        <w:rPr>
          <w:rFonts w:asciiTheme="minorBidi" w:eastAsiaTheme="minorHAnsi" w:hAnsiTheme="minorBidi" w:cstheme="minorBidi"/>
          <w:sz w:val="22"/>
          <w:szCs w:val="22"/>
          <w:lang w:val="lt-LT" w:eastAsia="en-US"/>
        </w:rPr>
        <w:t>au</w:t>
      </w:r>
      <w:r w:rsidR="00E75800" w:rsidRPr="00F1629E">
        <w:rPr>
          <w:rFonts w:asciiTheme="minorBidi" w:eastAsiaTheme="minorHAnsi" w:hAnsiTheme="minorBidi" w:cstheme="minorBidi"/>
          <w:sz w:val="22"/>
          <w:szCs w:val="22"/>
          <w:lang w:val="lt-LT" w:eastAsia="en-US"/>
        </w:rPr>
        <w:t>thority</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Negotiations</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with</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the</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tenderers</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will</w:t>
      </w:r>
      <w:proofErr w:type="spellEnd"/>
      <w:r w:rsidR="00E75800" w:rsidRPr="00F1629E">
        <w:rPr>
          <w:rFonts w:asciiTheme="minorBidi" w:eastAsiaTheme="minorHAnsi" w:hAnsiTheme="minorBidi" w:cstheme="minorBidi"/>
          <w:sz w:val="22"/>
          <w:szCs w:val="22"/>
          <w:lang w:val="lt-LT" w:eastAsia="en-US"/>
        </w:rPr>
        <w:t xml:space="preserve"> be </w:t>
      </w:r>
      <w:proofErr w:type="spellStart"/>
      <w:r w:rsidR="00E75800" w:rsidRPr="00F1629E">
        <w:rPr>
          <w:rFonts w:asciiTheme="minorBidi" w:eastAsiaTheme="minorHAnsi" w:hAnsiTheme="minorBidi" w:cstheme="minorBidi"/>
          <w:sz w:val="22"/>
          <w:szCs w:val="22"/>
          <w:lang w:val="lt-LT" w:eastAsia="en-US"/>
        </w:rPr>
        <w:t>held</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in</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writing</w:t>
      </w:r>
      <w:proofErr w:type="spellEnd"/>
      <w:r w:rsidR="00E75800" w:rsidRPr="00F1629E">
        <w:rPr>
          <w:rFonts w:asciiTheme="minorBidi" w:eastAsiaTheme="minorHAnsi" w:hAnsiTheme="minorBidi" w:cstheme="minorBidi"/>
          <w:sz w:val="22"/>
          <w:szCs w:val="22"/>
          <w:lang w:val="lt-LT" w:eastAsia="en-US"/>
        </w:rPr>
        <w:t xml:space="preserve"> - </w:t>
      </w:r>
      <w:proofErr w:type="spellStart"/>
      <w:r w:rsidR="00E75800" w:rsidRPr="00F1629E">
        <w:rPr>
          <w:rFonts w:asciiTheme="minorBidi" w:eastAsiaTheme="minorHAnsi" w:hAnsiTheme="minorBidi" w:cstheme="minorBidi"/>
          <w:sz w:val="22"/>
          <w:szCs w:val="22"/>
          <w:lang w:val="lt-LT" w:eastAsia="en-US"/>
        </w:rPr>
        <w:t>the</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Contracting</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F1629E" w:rsidRPr="00F1629E">
        <w:rPr>
          <w:rFonts w:asciiTheme="minorBidi" w:eastAsiaTheme="minorHAnsi" w:hAnsiTheme="minorBidi" w:cstheme="minorBidi"/>
          <w:sz w:val="22"/>
          <w:szCs w:val="22"/>
          <w:lang w:val="lt-LT" w:eastAsia="en-US"/>
        </w:rPr>
        <w:t>a</w:t>
      </w:r>
      <w:r w:rsidR="00E75800" w:rsidRPr="00F1629E">
        <w:rPr>
          <w:rFonts w:asciiTheme="minorBidi" w:eastAsiaTheme="minorHAnsi" w:hAnsiTheme="minorBidi" w:cstheme="minorBidi"/>
          <w:sz w:val="22"/>
          <w:szCs w:val="22"/>
          <w:lang w:val="lt-LT" w:eastAsia="en-US"/>
        </w:rPr>
        <w:t>uthority</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will</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request</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the</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tenderer</w:t>
      </w:r>
      <w:proofErr w:type="spellEnd"/>
      <w:r w:rsidR="00E75800" w:rsidRPr="00F1629E">
        <w:rPr>
          <w:rFonts w:asciiTheme="minorBidi" w:eastAsiaTheme="minorHAnsi" w:hAnsiTheme="minorBidi" w:cstheme="minorBidi"/>
          <w:sz w:val="22"/>
          <w:szCs w:val="22"/>
          <w:lang w:val="lt-LT" w:eastAsia="en-US"/>
        </w:rPr>
        <w:t xml:space="preserve"> to </w:t>
      </w:r>
      <w:proofErr w:type="spellStart"/>
      <w:r w:rsidR="00E75800" w:rsidRPr="00F1629E">
        <w:rPr>
          <w:rFonts w:asciiTheme="minorBidi" w:eastAsiaTheme="minorHAnsi" w:hAnsiTheme="minorBidi" w:cstheme="minorBidi"/>
          <w:sz w:val="22"/>
          <w:szCs w:val="22"/>
          <w:lang w:val="lt-LT" w:eastAsia="en-US"/>
        </w:rPr>
        <w:t>negotiate</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the</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relevant</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terms</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of</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the</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F1629E" w:rsidRPr="00F1629E">
        <w:rPr>
          <w:rFonts w:asciiTheme="minorBidi" w:eastAsiaTheme="minorHAnsi" w:hAnsiTheme="minorBidi" w:cstheme="minorBidi"/>
          <w:sz w:val="22"/>
          <w:szCs w:val="22"/>
          <w:lang w:val="lt-LT" w:eastAsia="en-US"/>
        </w:rPr>
        <w:t>C</w:t>
      </w:r>
      <w:r w:rsidR="00E75800" w:rsidRPr="00F1629E">
        <w:rPr>
          <w:rFonts w:asciiTheme="minorBidi" w:eastAsiaTheme="minorHAnsi" w:hAnsiTheme="minorBidi" w:cstheme="minorBidi"/>
          <w:sz w:val="22"/>
          <w:szCs w:val="22"/>
          <w:lang w:val="lt-LT" w:eastAsia="en-US"/>
        </w:rPr>
        <w:t>ontract</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and</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the</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tenderer</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will</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submit</w:t>
      </w:r>
      <w:proofErr w:type="spellEnd"/>
      <w:r w:rsidR="00E75800" w:rsidRPr="00F1629E">
        <w:rPr>
          <w:rFonts w:asciiTheme="minorBidi" w:eastAsiaTheme="minorHAnsi" w:hAnsiTheme="minorBidi" w:cstheme="minorBidi"/>
          <w:sz w:val="22"/>
          <w:szCs w:val="22"/>
          <w:lang w:val="lt-LT" w:eastAsia="en-US"/>
        </w:rPr>
        <w:t xml:space="preserve"> a </w:t>
      </w:r>
      <w:proofErr w:type="spellStart"/>
      <w:r w:rsidR="00E75800" w:rsidRPr="00F1629E">
        <w:rPr>
          <w:rFonts w:asciiTheme="minorBidi" w:eastAsiaTheme="minorHAnsi" w:hAnsiTheme="minorBidi" w:cstheme="minorBidi"/>
          <w:sz w:val="22"/>
          <w:szCs w:val="22"/>
          <w:lang w:val="lt-LT" w:eastAsia="en-US"/>
        </w:rPr>
        <w:t>final</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tender</w:t>
      </w:r>
      <w:proofErr w:type="spellEnd"/>
      <w:r w:rsidR="00E75800" w:rsidRPr="00F1629E">
        <w:rPr>
          <w:rFonts w:asciiTheme="minorBidi" w:eastAsiaTheme="minorHAnsi" w:hAnsiTheme="minorBidi" w:cstheme="minorBidi"/>
          <w:sz w:val="22"/>
          <w:szCs w:val="22"/>
          <w:lang w:val="lt-LT" w:eastAsia="en-US"/>
        </w:rPr>
        <w:t xml:space="preserve"> </w:t>
      </w:r>
      <w:proofErr w:type="spellStart"/>
      <w:r w:rsidR="00E75800" w:rsidRPr="00F1629E">
        <w:rPr>
          <w:rFonts w:asciiTheme="minorBidi" w:eastAsiaTheme="minorHAnsi" w:hAnsiTheme="minorBidi" w:cstheme="minorBidi"/>
          <w:sz w:val="22"/>
          <w:szCs w:val="22"/>
          <w:lang w:val="lt-LT" w:eastAsia="en-US"/>
        </w:rPr>
        <w:t>proposal</w:t>
      </w:r>
      <w:proofErr w:type="spellEnd"/>
      <w:r w:rsidR="00E75800" w:rsidRPr="00F1629E">
        <w:rPr>
          <w:rFonts w:asciiTheme="minorBidi" w:eastAsiaTheme="minorHAnsi" w:hAnsiTheme="minorBidi" w:cstheme="minorBidi"/>
          <w:sz w:val="22"/>
          <w:szCs w:val="22"/>
          <w:lang w:val="lt-LT" w:eastAsia="en-US"/>
        </w:rPr>
        <w:t>.</w:t>
      </w:r>
    </w:p>
    <w:p w14:paraId="05839EAC" w14:textId="26270395" w:rsidR="00A13737" w:rsidRPr="00183253" w:rsidRDefault="00E75800" w:rsidP="00183253">
      <w:pPr>
        <w:autoSpaceDE w:val="0"/>
        <w:autoSpaceDN w:val="0"/>
        <w:adjustRightInd w:val="0"/>
        <w:jc w:val="both"/>
        <w:rPr>
          <w:rFonts w:asciiTheme="minorBidi" w:eastAsiaTheme="minorHAnsi" w:hAnsiTheme="minorBidi" w:cstheme="minorBidi"/>
          <w:sz w:val="22"/>
          <w:szCs w:val="22"/>
          <w:lang w:val="en-US" w:eastAsia="en-US"/>
        </w:rPr>
      </w:pPr>
      <w:r>
        <w:rPr>
          <w:rFonts w:asciiTheme="minorBidi" w:eastAsiaTheme="minorHAnsi" w:hAnsiTheme="minorBidi" w:cstheme="minorBidi"/>
          <w:sz w:val="22"/>
          <w:szCs w:val="22"/>
          <w:lang w:val="en-US" w:eastAsia="en-US"/>
        </w:rPr>
        <w:t xml:space="preserve">18.19. </w:t>
      </w:r>
      <w:r w:rsidR="00183253" w:rsidRPr="00183253">
        <w:rPr>
          <w:rFonts w:asciiTheme="minorBidi" w:eastAsiaTheme="minorHAnsi" w:hAnsiTheme="minorBidi" w:cstheme="minorBidi"/>
          <w:sz w:val="22"/>
          <w:szCs w:val="22"/>
          <w:lang w:val="en-US" w:eastAsia="en-US"/>
        </w:rPr>
        <w:t xml:space="preserve">The Supplier whose </w:t>
      </w:r>
      <w:r w:rsidR="009C7CD6">
        <w:rPr>
          <w:rFonts w:asciiTheme="minorBidi" w:eastAsiaTheme="minorHAnsi" w:hAnsiTheme="minorBidi" w:cstheme="minorBidi"/>
          <w:sz w:val="22"/>
          <w:szCs w:val="22"/>
          <w:lang w:val="en-US" w:eastAsia="en-US"/>
        </w:rPr>
        <w:t>tender</w:t>
      </w:r>
      <w:r w:rsidR="00183253" w:rsidRPr="00183253">
        <w:rPr>
          <w:rFonts w:asciiTheme="minorBidi" w:eastAsiaTheme="minorHAnsi" w:hAnsiTheme="minorBidi" w:cstheme="minorBidi"/>
          <w:sz w:val="22"/>
          <w:szCs w:val="22"/>
          <w:lang w:val="en-US" w:eastAsia="en-US"/>
        </w:rPr>
        <w:t xml:space="preserve"> according to the evaluation results may be recognized to be the winning tender (before establishment of the ranking of </w:t>
      </w:r>
      <w:r w:rsidR="009C7CD6">
        <w:rPr>
          <w:rFonts w:asciiTheme="minorBidi" w:eastAsiaTheme="minorHAnsi" w:hAnsiTheme="minorBidi" w:cstheme="minorBidi"/>
          <w:sz w:val="22"/>
          <w:szCs w:val="22"/>
          <w:lang w:val="en-US" w:eastAsia="en-US"/>
        </w:rPr>
        <w:t>tender</w:t>
      </w:r>
      <w:r w:rsidR="00183253" w:rsidRPr="00183253">
        <w:rPr>
          <w:rFonts w:asciiTheme="minorBidi" w:eastAsiaTheme="minorHAnsi" w:hAnsiTheme="minorBidi" w:cstheme="minorBidi"/>
          <w:sz w:val="22"/>
          <w:szCs w:val="22"/>
          <w:lang w:val="en-US" w:eastAsia="en-US"/>
        </w:rPr>
        <w:t xml:space="preserve">s), at the request of the </w:t>
      </w:r>
      <w:r w:rsidR="003406C7">
        <w:rPr>
          <w:rFonts w:asciiTheme="minorBidi" w:eastAsiaTheme="minorHAnsi" w:hAnsiTheme="minorBidi" w:cstheme="minorBidi"/>
          <w:sz w:val="22"/>
          <w:szCs w:val="22"/>
          <w:lang w:val="en-US" w:eastAsia="en-US"/>
        </w:rPr>
        <w:t>Procurement coordinator</w:t>
      </w:r>
      <w:r w:rsidR="00183253" w:rsidRPr="00183253">
        <w:rPr>
          <w:rFonts w:asciiTheme="minorBidi" w:eastAsiaTheme="minorHAnsi" w:hAnsiTheme="minorBidi" w:cstheme="minorBidi"/>
          <w:sz w:val="22"/>
          <w:szCs w:val="22"/>
          <w:lang w:val="en-US" w:eastAsia="en-US"/>
        </w:rPr>
        <w:t xml:space="preserve">, must submit the relevant documents demonstrating the absence of the grounds for exclusion and the compliance with qualification and quality management requirements of the Supplier and of economic entities on whose capacities it rely. </w:t>
      </w:r>
    </w:p>
    <w:p w14:paraId="256AE6EE" w14:textId="145E94FF" w:rsidR="00A13737" w:rsidRPr="00183253" w:rsidRDefault="00A13737" w:rsidP="00183253">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w:t>
      </w:r>
      <w:r w:rsidR="00E75800">
        <w:rPr>
          <w:rFonts w:asciiTheme="minorBidi" w:eastAsiaTheme="minorHAnsi" w:hAnsiTheme="minorBidi" w:cstheme="minorBidi"/>
          <w:sz w:val="22"/>
          <w:szCs w:val="22"/>
          <w:lang w:val="lt-LT" w:eastAsia="en-US"/>
        </w:rPr>
        <w:t>20</w:t>
      </w:r>
      <w:r w:rsidRPr="00EE0F8F">
        <w:rPr>
          <w:rFonts w:asciiTheme="minorBidi" w:eastAsiaTheme="minorHAnsi" w:hAnsiTheme="minorBidi" w:cstheme="minorBidi"/>
          <w:sz w:val="22"/>
          <w:szCs w:val="22"/>
          <w:lang w:val="lt-LT" w:eastAsia="en-US"/>
        </w:rPr>
        <w:t xml:space="preserve">. </w:t>
      </w:r>
      <w:r w:rsidR="00183253" w:rsidRPr="00183253">
        <w:rPr>
          <w:rFonts w:asciiTheme="minorBidi" w:eastAsiaTheme="minorHAnsi" w:hAnsiTheme="minorBidi" w:cstheme="minorBidi"/>
          <w:sz w:val="22"/>
          <w:szCs w:val="22"/>
          <w:lang w:val="en-US" w:eastAsia="en-US"/>
        </w:rPr>
        <w:t xml:space="preserve">The </w:t>
      </w:r>
      <w:r w:rsidR="003406C7">
        <w:rPr>
          <w:rFonts w:asciiTheme="minorBidi" w:eastAsiaTheme="minorHAnsi" w:hAnsiTheme="minorBidi" w:cstheme="minorBidi"/>
          <w:sz w:val="22"/>
          <w:szCs w:val="22"/>
          <w:lang w:val="en-US" w:eastAsia="en-US"/>
        </w:rPr>
        <w:t>Procurement coordinator</w:t>
      </w:r>
      <w:r w:rsidR="00183253" w:rsidRPr="00183253">
        <w:rPr>
          <w:rFonts w:asciiTheme="minorBidi" w:eastAsiaTheme="minorHAnsi" w:hAnsiTheme="minorBidi" w:cstheme="minorBidi"/>
          <w:sz w:val="22"/>
          <w:szCs w:val="22"/>
          <w:lang w:val="en-US" w:eastAsia="en-US"/>
        </w:rPr>
        <w:t xml:space="preserve"> shall check whether all required documents and information demonstrating the compliance with qualification requirements of the Supplier who can be recognized </w:t>
      </w:r>
      <w:proofErr w:type="gramStart"/>
      <w:r w:rsidR="00183253" w:rsidRPr="00183253">
        <w:rPr>
          <w:rFonts w:asciiTheme="minorBidi" w:eastAsiaTheme="minorHAnsi" w:hAnsiTheme="minorBidi" w:cstheme="minorBidi"/>
          <w:sz w:val="22"/>
          <w:szCs w:val="22"/>
          <w:lang w:val="en-US" w:eastAsia="en-US"/>
        </w:rPr>
        <w:t>to be</w:t>
      </w:r>
      <w:proofErr w:type="gramEnd"/>
      <w:r w:rsidR="00183253" w:rsidRPr="00183253">
        <w:rPr>
          <w:rFonts w:asciiTheme="minorBidi" w:eastAsiaTheme="minorHAnsi" w:hAnsiTheme="minorBidi" w:cstheme="minorBidi"/>
          <w:sz w:val="22"/>
          <w:szCs w:val="22"/>
          <w:lang w:val="en-US" w:eastAsia="en-US"/>
        </w:rPr>
        <w:t xml:space="preserve"> the winner have been submitted. When evaluating the monetary obligations indicated in the documents, if they are indicated in </w:t>
      </w:r>
      <w:proofErr w:type="gramStart"/>
      <w:r w:rsidR="00183253" w:rsidRPr="00183253">
        <w:rPr>
          <w:rFonts w:asciiTheme="minorBidi" w:eastAsiaTheme="minorHAnsi" w:hAnsiTheme="minorBidi" w:cstheme="minorBidi"/>
          <w:sz w:val="22"/>
          <w:szCs w:val="22"/>
          <w:lang w:val="en-US" w:eastAsia="en-US"/>
        </w:rPr>
        <w:t>other currency</w:t>
      </w:r>
      <w:proofErr w:type="gramEnd"/>
      <w:r w:rsidR="00183253" w:rsidRPr="00183253">
        <w:rPr>
          <w:rFonts w:asciiTheme="minorBidi" w:eastAsiaTheme="minorHAnsi" w:hAnsiTheme="minorBidi" w:cstheme="minorBidi"/>
          <w:sz w:val="22"/>
          <w:szCs w:val="22"/>
          <w:lang w:val="en-US" w:eastAsia="en-US"/>
        </w:rPr>
        <w:t xml:space="preserve"> than euro, they will be recalculated to euros in accordance with the indicative ratio of euro and foreign currencies published by the ECB. In those cases when it does not publish such a ratio, this will be in accordance with the indicative ratio of euro and foreign currencies determined and published by the Bank of Lithuania on the last day of the </w:t>
      </w:r>
      <w:r w:rsidR="009C7CD6">
        <w:rPr>
          <w:rFonts w:asciiTheme="minorBidi" w:eastAsiaTheme="minorHAnsi" w:hAnsiTheme="minorBidi" w:cstheme="minorBidi"/>
          <w:sz w:val="22"/>
          <w:szCs w:val="22"/>
          <w:lang w:val="en-US" w:eastAsia="en-US"/>
        </w:rPr>
        <w:t>tender</w:t>
      </w:r>
      <w:r w:rsidR="00183253" w:rsidRPr="00183253">
        <w:rPr>
          <w:rFonts w:asciiTheme="minorBidi" w:eastAsiaTheme="minorHAnsi" w:hAnsiTheme="minorBidi" w:cstheme="minorBidi"/>
          <w:sz w:val="22"/>
          <w:szCs w:val="22"/>
          <w:lang w:val="en-US" w:eastAsia="en-US"/>
        </w:rPr>
        <w:t xml:space="preserve"> submission period.</w:t>
      </w:r>
    </w:p>
    <w:p w14:paraId="1B82271F" w14:textId="1E4C620E" w:rsidR="0012673E" w:rsidRPr="00513655" w:rsidRDefault="0012673E" w:rsidP="00513655">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hAnsiTheme="minorBidi" w:cstheme="minorBidi"/>
          <w:sz w:val="22"/>
          <w:szCs w:val="22"/>
          <w:lang w:val="lt-LT"/>
        </w:rPr>
        <w:t>18.2</w:t>
      </w:r>
      <w:r w:rsidR="00E75800">
        <w:rPr>
          <w:rFonts w:asciiTheme="minorBidi" w:hAnsiTheme="minorBidi" w:cstheme="minorBidi"/>
          <w:sz w:val="22"/>
          <w:szCs w:val="22"/>
          <w:lang w:val="lt-LT"/>
        </w:rPr>
        <w:t>1</w:t>
      </w:r>
      <w:r w:rsidRPr="00EE0F8F">
        <w:rPr>
          <w:rFonts w:asciiTheme="minorBidi" w:hAnsiTheme="minorBidi" w:cstheme="minorBidi"/>
          <w:sz w:val="22"/>
          <w:szCs w:val="22"/>
          <w:lang w:val="lt-LT"/>
        </w:rPr>
        <w:t xml:space="preserve">. </w:t>
      </w:r>
      <w:r w:rsidR="00513655" w:rsidRPr="00513655">
        <w:rPr>
          <w:rFonts w:asciiTheme="minorBidi" w:hAnsiTheme="minorBidi" w:cstheme="minorBidi"/>
          <w:color w:val="FF0000"/>
          <w:sz w:val="22"/>
          <w:szCs w:val="22"/>
          <w:lang w:val="en-US"/>
        </w:rPr>
        <w:t xml:space="preserve">In accordance with the Procedure for the Implementation and Control of Sanctions at the State Enterprise </w:t>
      </w:r>
      <w:proofErr w:type="spellStart"/>
      <w:r w:rsidR="00513655" w:rsidRPr="00513655">
        <w:rPr>
          <w:rFonts w:asciiTheme="minorBidi" w:hAnsiTheme="minorBidi" w:cstheme="minorBidi"/>
          <w:color w:val="FF0000"/>
          <w:sz w:val="22"/>
          <w:szCs w:val="22"/>
          <w:lang w:val="en-US"/>
        </w:rPr>
        <w:t>Ignalina</w:t>
      </w:r>
      <w:proofErr w:type="spellEnd"/>
      <w:r w:rsidR="00513655" w:rsidRPr="00513655">
        <w:rPr>
          <w:rFonts w:asciiTheme="minorBidi" w:hAnsiTheme="minorBidi" w:cstheme="minorBidi"/>
          <w:color w:val="FF0000"/>
          <w:sz w:val="22"/>
          <w:szCs w:val="22"/>
          <w:lang w:val="en-US"/>
        </w:rPr>
        <w:t xml:space="preserve"> Nuclear Power Plant, approved by Order No. ĮsTa-105 of the Director General of the State Enterprise </w:t>
      </w:r>
      <w:proofErr w:type="spellStart"/>
      <w:r w:rsidR="00513655" w:rsidRPr="00513655">
        <w:rPr>
          <w:rFonts w:asciiTheme="minorBidi" w:hAnsiTheme="minorBidi" w:cstheme="minorBidi"/>
          <w:color w:val="FF0000"/>
          <w:sz w:val="22"/>
          <w:szCs w:val="22"/>
          <w:lang w:val="en-US"/>
        </w:rPr>
        <w:t>Ignalina</w:t>
      </w:r>
      <w:proofErr w:type="spellEnd"/>
      <w:r w:rsidR="00513655" w:rsidRPr="00513655">
        <w:rPr>
          <w:rFonts w:asciiTheme="minorBidi" w:hAnsiTheme="minorBidi" w:cstheme="minorBidi"/>
          <w:color w:val="FF0000"/>
          <w:sz w:val="22"/>
          <w:szCs w:val="22"/>
          <w:lang w:val="en-US"/>
        </w:rPr>
        <w:t xml:space="preserve"> Nuclear Power Plant of 31 May 2022, regulating the procedure for the implementation and control of international sanctions and restrictive measures established by the laws of the Republic of Lithuania (hereinafter collectively referred to as the Sanctions) applied in the Republic of Lithuania and the State Enterprise </w:t>
      </w:r>
      <w:proofErr w:type="spellStart"/>
      <w:r w:rsidR="00513655" w:rsidRPr="00513655">
        <w:rPr>
          <w:rFonts w:asciiTheme="minorBidi" w:hAnsiTheme="minorBidi" w:cstheme="minorBidi"/>
          <w:color w:val="FF0000"/>
          <w:sz w:val="22"/>
          <w:szCs w:val="22"/>
          <w:lang w:val="en-US"/>
        </w:rPr>
        <w:t>Ignalina</w:t>
      </w:r>
      <w:proofErr w:type="spellEnd"/>
      <w:r w:rsidR="00513655" w:rsidRPr="00513655">
        <w:rPr>
          <w:rFonts w:asciiTheme="minorBidi" w:hAnsiTheme="minorBidi" w:cstheme="minorBidi"/>
          <w:color w:val="FF0000"/>
          <w:sz w:val="22"/>
          <w:szCs w:val="22"/>
          <w:lang w:val="en-US"/>
        </w:rPr>
        <w:t xml:space="preserve"> Nuclear Power Plant, </w:t>
      </w:r>
      <w:r w:rsidR="00513655" w:rsidRPr="00647C9D">
        <w:rPr>
          <w:rFonts w:asciiTheme="minorBidi" w:hAnsiTheme="minorBidi" w:cstheme="minorBidi"/>
          <w:b/>
          <w:bCs/>
          <w:color w:val="FF0000"/>
          <w:sz w:val="22"/>
          <w:szCs w:val="22"/>
          <w:lang w:val="en-US"/>
        </w:rPr>
        <w:t xml:space="preserve">the </w:t>
      </w:r>
      <w:r w:rsidR="00647C9D" w:rsidRPr="00647C9D">
        <w:rPr>
          <w:rFonts w:asciiTheme="minorBidi" w:hAnsiTheme="minorBidi" w:cstheme="minorBidi"/>
          <w:b/>
          <w:bCs/>
          <w:color w:val="FF0000"/>
          <w:sz w:val="22"/>
          <w:szCs w:val="22"/>
          <w:lang w:val="en-US"/>
        </w:rPr>
        <w:t>tenderer</w:t>
      </w:r>
      <w:r w:rsidR="00513655" w:rsidRPr="00647C9D">
        <w:rPr>
          <w:rFonts w:asciiTheme="minorBidi" w:hAnsiTheme="minorBidi" w:cstheme="minorBidi"/>
          <w:b/>
          <w:bCs/>
          <w:color w:val="FF0000"/>
          <w:sz w:val="22"/>
          <w:szCs w:val="22"/>
          <w:lang w:val="en-US"/>
        </w:rPr>
        <w:t xml:space="preserve"> whose bid may be recognized as the winner according to the evaluation results</w:t>
      </w:r>
      <w:r w:rsidR="00513655" w:rsidRPr="00513655">
        <w:rPr>
          <w:rFonts w:asciiTheme="minorBidi" w:hAnsiTheme="minorBidi" w:cstheme="minorBidi"/>
          <w:color w:val="FF0000"/>
          <w:sz w:val="22"/>
          <w:szCs w:val="22"/>
          <w:lang w:val="en-US"/>
        </w:rPr>
        <w:t xml:space="preserve"> (until the order of bids is determined), </w:t>
      </w:r>
      <w:r w:rsidR="00513655" w:rsidRPr="00647C9D">
        <w:rPr>
          <w:rFonts w:asciiTheme="minorBidi" w:hAnsiTheme="minorBidi" w:cstheme="minorBidi"/>
          <w:b/>
          <w:bCs/>
          <w:color w:val="FF0000"/>
          <w:sz w:val="22"/>
          <w:szCs w:val="22"/>
          <w:lang w:val="en-US"/>
        </w:rPr>
        <w:t xml:space="preserve">shall, upon request of the </w:t>
      </w:r>
      <w:r w:rsidR="00647C9D">
        <w:rPr>
          <w:rFonts w:asciiTheme="minorBidi" w:hAnsiTheme="minorBidi" w:cstheme="minorBidi"/>
          <w:b/>
          <w:bCs/>
          <w:color w:val="FF0000"/>
          <w:sz w:val="22"/>
          <w:szCs w:val="22"/>
          <w:lang w:val="en-US"/>
        </w:rPr>
        <w:t>P</w:t>
      </w:r>
      <w:r w:rsidR="00513655" w:rsidRPr="00647C9D">
        <w:rPr>
          <w:rFonts w:asciiTheme="minorBidi" w:hAnsiTheme="minorBidi" w:cstheme="minorBidi"/>
          <w:b/>
          <w:bCs/>
          <w:color w:val="FF0000"/>
          <w:sz w:val="22"/>
          <w:szCs w:val="22"/>
          <w:lang w:val="en-US"/>
        </w:rPr>
        <w:t xml:space="preserve">rocurement </w:t>
      </w:r>
      <w:r w:rsidR="00647C9D">
        <w:rPr>
          <w:rFonts w:asciiTheme="minorBidi" w:hAnsiTheme="minorBidi" w:cstheme="minorBidi"/>
          <w:b/>
          <w:bCs/>
          <w:color w:val="FF0000"/>
          <w:sz w:val="22"/>
          <w:szCs w:val="22"/>
          <w:lang w:val="en-US"/>
        </w:rPr>
        <w:t>coordinator</w:t>
      </w:r>
      <w:r w:rsidR="00513655" w:rsidRPr="00647C9D">
        <w:rPr>
          <w:rFonts w:asciiTheme="minorBidi" w:hAnsiTheme="minorBidi" w:cstheme="minorBidi"/>
          <w:b/>
          <w:bCs/>
          <w:color w:val="FF0000"/>
          <w:sz w:val="22"/>
          <w:szCs w:val="22"/>
          <w:lang w:val="en-US"/>
        </w:rPr>
        <w:t>, submit</w:t>
      </w:r>
      <w:r w:rsidR="00513655" w:rsidRPr="00513655">
        <w:rPr>
          <w:rFonts w:asciiTheme="minorBidi" w:hAnsiTheme="minorBidi" w:cstheme="minorBidi"/>
          <w:color w:val="FF0000"/>
          <w:sz w:val="22"/>
          <w:szCs w:val="22"/>
          <w:lang w:val="en-US"/>
        </w:rPr>
        <w:t xml:space="preserve"> a completed form “</w:t>
      </w:r>
      <w:r w:rsidR="00647C9D" w:rsidRPr="00647C9D">
        <w:rPr>
          <w:rFonts w:asciiTheme="minorBidi" w:hAnsiTheme="minorBidi" w:cstheme="minorBidi"/>
          <w:color w:val="FF0000"/>
          <w:sz w:val="22"/>
          <w:szCs w:val="22"/>
          <w:lang w:val="en-US"/>
        </w:rPr>
        <w:t>Data required for participant verification</w:t>
      </w:r>
      <w:r w:rsidR="00513655" w:rsidRPr="00513655">
        <w:rPr>
          <w:rFonts w:asciiTheme="minorBidi" w:hAnsiTheme="minorBidi" w:cstheme="minorBidi"/>
          <w:color w:val="FF0000"/>
          <w:sz w:val="22"/>
          <w:szCs w:val="22"/>
          <w:lang w:val="en-US"/>
        </w:rPr>
        <w:t xml:space="preserve">” provided in Part D of the PD and submit the documents specified in the questionnaire. Documents that do not indicate their validity period must be issued or printed from the information system </w:t>
      </w:r>
      <w:r w:rsidR="00513655" w:rsidRPr="00647C9D">
        <w:rPr>
          <w:rFonts w:asciiTheme="minorBidi" w:hAnsiTheme="minorBidi" w:cstheme="minorBidi"/>
          <w:b/>
          <w:bCs/>
          <w:color w:val="FF0000"/>
          <w:sz w:val="22"/>
          <w:szCs w:val="22"/>
          <w:lang w:val="en-US"/>
        </w:rPr>
        <w:t>no earlier than 3 months</w:t>
      </w:r>
      <w:r w:rsidR="00513655" w:rsidRPr="00513655">
        <w:rPr>
          <w:rFonts w:asciiTheme="minorBidi" w:hAnsiTheme="minorBidi" w:cstheme="minorBidi"/>
          <w:color w:val="FF0000"/>
          <w:sz w:val="22"/>
          <w:szCs w:val="22"/>
          <w:lang w:val="en-US"/>
        </w:rPr>
        <w:t xml:space="preserve"> before the date on which the provider must submit the documents at the request of the </w:t>
      </w:r>
      <w:r w:rsidR="003406C7">
        <w:rPr>
          <w:rFonts w:asciiTheme="minorBidi" w:hAnsiTheme="minorBidi" w:cstheme="minorBidi"/>
          <w:color w:val="FF0000"/>
          <w:sz w:val="22"/>
          <w:szCs w:val="22"/>
          <w:lang w:val="en-US"/>
        </w:rPr>
        <w:t>Contracting</w:t>
      </w:r>
      <w:r w:rsidR="00513655" w:rsidRPr="00513655">
        <w:rPr>
          <w:rFonts w:asciiTheme="minorBidi" w:hAnsiTheme="minorBidi" w:cstheme="minorBidi"/>
          <w:color w:val="FF0000"/>
          <w:sz w:val="22"/>
          <w:szCs w:val="22"/>
          <w:lang w:val="en-US"/>
        </w:rPr>
        <w:t xml:space="preserve"> authority.</w:t>
      </w:r>
    </w:p>
    <w:p w14:paraId="112A0604" w14:textId="2CF5227B" w:rsidR="00A13737" w:rsidRPr="00835ABC" w:rsidRDefault="00A13737" w:rsidP="00835ABC">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.2</w:t>
      </w:r>
      <w:r w:rsidR="00E75800">
        <w:rPr>
          <w:rFonts w:asciiTheme="minorBidi" w:eastAsiaTheme="minorHAnsi" w:hAnsiTheme="minorBidi" w:cstheme="minorBidi"/>
          <w:sz w:val="22"/>
          <w:szCs w:val="22"/>
          <w:lang w:val="lt-LT" w:eastAsia="en-US"/>
        </w:rPr>
        <w:t>2</w:t>
      </w:r>
      <w:r w:rsidRPr="00EE0F8F">
        <w:rPr>
          <w:rFonts w:asciiTheme="minorBidi" w:eastAsiaTheme="minorHAnsi" w:hAnsiTheme="minorBidi" w:cstheme="minorBidi"/>
          <w:sz w:val="22"/>
          <w:szCs w:val="22"/>
          <w:lang w:val="lt-LT" w:eastAsia="en-US"/>
        </w:rPr>
        <w:t xml:space="preserve">. </w:t>
      </w:r>
      <w:r w:rsidR="00835ABC" w:rsidRPr="00835ABC">
        <w:rPr>
          <w:rFonts w:asciiTheme="minorBidi" w:eastAsiaTheme="minorHAnsi" w:hAnsiTheme="minorBidi" w:cstheme="minorBidi"/>
          <w:sz w:val="22"/>
          <w:szCs w:val="22"/>
          <w:lang w:val="en-US" w:eastAsia="en-US"/>
        </w:rPr>
        <w:t xml:space="preserve">If the </w:t>
      </w:r>
      <w:r w:rsidR="00F1629E">
        <w:rPr>
          <w:rFonts w:asciiTheme="minorBidi" w:eastAsiaTheme="minorHAnsi" w:hAnsiTheme="minorBidi" w:cstheme="minorBidi"/>
          <w:sz w:val="22"/>
          <w:szCs w:val="22"/>
          <w:lang w:val="en-US" w:eastAsia="en-US"/>
        </w:rPr>
        <w:t>S</w:t>
      </w:r>
      <w:r w:rsidR="00835ABC" w:rsidRPr="00835ABC">
        <w:rPr>
          <w:rFonts w:asciiTheme="minorBidi" w:eastAsiaTheme="minorHAnsi" w:hAnsiTheme="minorBidi" w:cstheme="minorBidi"/>
          <w:sz w:val="22"/>
          <w:szCs w:val="22"/>
          <w:lang w:val="en-US" w:eastAsia="en-US"/>
        </w:rPr>
        <w:t xml:space="preserve">upplier has submitted inaccurate, incomplete or false documents or data on compliance with qualification requirements, the Procurement </w:t>
      </w:r>
      <w:proofErr w:type="spellStart"/>
      <w:r w:rsidR="00647C9D">
        <w:rPr>
          <w:rFonts w:asciiTheme="minorBidi" w:eastAsiaTheme="minorHAnsi" w:hAnsiTheme="minorBidi" w:cstheme="minorBidi"/>
          <w:sz w:val="22"/>
          <w:szCs w:val="22"/>
          <w:lang w:val="en-US" w:eastAsia="en-US"/>
        </w:rPr>
        <w:t>coordionator</w:t>
      </w:r>
      <w:proofErr w:type="spellEnd"/>
      <w:r w:rsidR="00835ABC" w:rsidRPr="00835ABC">
        <w:rPr>
          <w:rFonts w:asciiTheme="minorBidi" w:eastAsiaTheme="minorHAnsi" w:hAnsiTheme="minorBidi" w:cstheme="minorBidi"/>
          <w:sz w:val="22"/>
          <w:szCs w:val="22"/>
          <w:lang w:val="en-US" w:eastAsia="en-US"/>
        </w:rPr>
        <w:t xml:space="preserve"> requests the </w:t>
      </w:r>
      <w:r w:rsidR="00F1629E">
        <w:rPr>
          <w:rFonts w:asciiTheme="minorBidi" w:eastAsiaTheme="minorHAnsi" w:hAnsiTheme="minorBidi" w:cstheme="minorBidi"/>
          <w:sz w:val="22"/>
          <w:szCs w:val="22"/>
          <w:lang w:val="en-US" w:eastAsia="en-US"/>
        </w:rPr>
        <w:t>S</w:t>
      </w:r>
      <w:r w:rsidR="00835ABC" w:rsidRPr="00835ABC">
        <w:rPr>
          <w:rFonts w:asciiTheme="minorBidi" w:eastAsiaTheme="minorHAnsi" w:hAnsiTheme="minorBidi" w:cstheme="minorBidi"/>
          <w:sz w:val="22"/>
          <w:szCs w:val="22"/>
          <w:lang w:val="en-US" w:eastAsia="en-US"/>
        </w:rPr>
        <w:t>upplier to clarify this data and eliminate the deficiencies.</w:t>
      </w:r>
    </w:p>
    <w:p w14:paraId="14357ADB" w14:textId="572DF0C4" w:rsidR="00A13737" w:rsidRPr="00EE0F8F" w:rsidRDefault="00A13737" w:rsidP="00835ABC">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.2</w:t>
      </w:r>
      <w:r w:rsidR="00E75800">
        <w:rPr>
          <w:rFonts w:asciiTheme="minorBidi" w:eastAsiaTheme="minorHAnsi" w:hAnsiTheme="minorBidi" w:cstheme="minorBidi"/>
          <w:sz w:val="22"/>
          <w:szCs w:val="22"/>
          <w:lang w:val="lt-LT" w:eastAsia="en-US"/>
        </w:rPr>
        <w:t>3.</w:t>
      </w:r>
      <w:r w:rsidRPr="00EE0F8F">
        <w:rPr>
          <w:rFonts w:asciiTheme="minorBidi" w:eastAsiaTheme="minorHAnsi" w:hAnsiTheme="minorBidi" w:cstheme="minorBidi"/>
          <w:sz w:val="22"/>
          <w:szCs w:val="22"/>
          <w:lang w:val="lt-LT" w:eastAsia="en-US"/>
        </w:rPr>
        <w:t xml:space="preserve"> </w:t>
      </w:r>
      <w:proofErr w:type="spellStart"/>
      <w:r w:rsidR="00835ABC" w:rsidRPr="00835ABC">
        <w:rPr>
          <w:rFonts w:asciiTheme="minorBidi" w:eastAsiaTheme="minorHAnsi" w:hAnsiTheme="minorBidi" w:cstheme="minorBidi"/>
          <w:sz w:val="22"/>
          <w:szCs w:val="22"/>
          <w:lang w:val="lt-LT" w:eastAsia="en-US"/>
        </w:rPr>
        <w:t>The</w:t>
      </w:r>
      <w:proofErr w:type="spellEnd"/>
      <w:r w:rsidR="00835ABC" w:rsidRPr="00835ABC">
        <w:rPr>
          <w:rFonts w:asciiTheme="minorBidi" w:eastAsiaTheme="minorHAnsi" w:hAnsiTheme="minorBidi" w:cstheme="minorBidi"/>
          <w:sz w:val="22"/>
          <w:szCs w:val="22"/>
          <w:lang w:val="lt-LT" w:eastAsia="en-US"/>
        </w:rPr>
        <w:t xml:space="preserve"> </w:t>
      </w:r>
      <w:proofErr w:type="spellStart"/>
      <w:r w:rsidR="003406C7">
        <w:rPr>
          <w:rFonts w:asciiTheme="minorBidi" w:eastAsiaTheme="minorHAnsi" w:hAnsiTheme="minorBidi" w:cstheme="minorBidi"/>
          <w:sz w:val="22"/>
          <w:szCs w:val="22"/>
          <w:lang w:val="lt-LT" w:eastAsia="en-US"/>
        </w:rPr>
        <w:t>Procurement</w:t>
      </w:r>
      <w:proofErr w:type="spellEnd"/>
      <w:r w:rsidR="003406C7">
        <w:rPr>
          <w:rFonts w:asciiTheme="minorBidi" w:eastAsiaTheme="minorHAnsi" w:hAnsiTheme="minorBidi" w:cstheme="minorBidi"/>
          <w:sz w:val="22"/>
          <w:szCs w:val="22"/>
          <w:lang w:val="lt-LT" w:eastAsia="en-US"/>
        </w:rPr>
        <w:t xml:space="preserve"> </w:t>
      </w:r>
      <w:proofErr w:type="spellStart"/>
      <w:r w:rsidR="003406C7">
        <w:rPr>
          <w:rFonts w:asciiTheme="minorBidi" w:eastAsiaTheme="minorHAnsi" w:hAnsiTheme="minorBidi" w:cstheme="minorBidi"/>
          <w:sz w:val="22"/>
          <w:szCs w:val="22"/>
          <w:lang w:val="lt-LT" w:eastAsia="en-US"/>
        </w:rPr>
        <w:t>coordinator</w:t>
      </w:r>
      <w:proofErr w:type="spellEnd"/>
      <w:r w:rsidR="00835ABC" w:rsidRPr="00835ABC">
        <w:rPr>
          <w:rFonts w:asciiTheme="minorBidi" w:eastAsiaTheme="minorHAnsi" w:hAnsiTheme="minorBidi" w:cstheme="minorBidi"/>
          <w:sz w:val="22"/>
          <w:szCs w:val="22"/>
          <w:lang w:val="lt-LT" w:eastAsia="en-US"/>
        </w:rPr>
        <w:t xml:space="preserve"> </w:t>
      </w:r>
      <w:proofErr w:type="spellStart"/>
      <w:r w:rsidR="00835ABC" w:rsidRPr="00835ABC">
        <w:rPr>
          <w:rFonts w:asciiTheme="minorBidi" w:eastAsiaTheme="minorHAnsi" w:hAnsiTheme="minorBidi" w:cstheme="minorBidi"/>
          <w:sz w:val="22"/>
          <w:szCs w:val="22"/>
          <w:lang w:val="lt-LT" w:eastAsia="en-US"/>
        </w:rPr>
        <w:t>shall</w:t>
      </w:r>
      <w:proofErr w:type="spellEnd"/>
      <w:r w:rsidR="00835ABC" w:rsidRPr="00835ABC">
        <w:rPr>
          <w:rFonts w:asciiTheme="minorBidi" w:eastAsiaTheme="minorHAnsi" w:hAnsiTheme="minorBidi" w:cstheme="minorBidi"/>
          <w:sz w:val="22"/>
          <w:szCs w:val="22"/>
          <w:lang w:val="lt-LT" w:eastAsia="en-US"/>
        </w:rPr>
        <w:t xml:space="preserve"> </w:t>
      </w:r>
      <w:proofErr w:type="spellStart"/>
      <w:r w:rsidR="00835ABC" w:rsidRPr="00835ABC">
        <w:rPr>
          <w:rFonts w:asciiTheme="minorBidi" w:eastAsiaTheme="minorHAnsi" w:hAnsiTheme="minorBidi" w:cstheme="minorBidi"/>
          <w:sz w:val="22"/>
          <w:szCs w:val="22"/>
          <w:lang w:val="lt-LT" w:eastAsia="en-US"/>
        </w:rPr>
        <w:t>determine</w:t>
      </w:r>
      <w:proofErr w:type="spellEnd"/>
      <w:r w:rsidR="00835ABC" w:rsidRPr="00835ABC">
        <w:rPr>
          <w:rFonts w:asciiTheme="minorBidi" w:eastAsiaTheme="minorHAnsi" w:hAnsiTheme="minorBidi" w:cstheme="minorBidi"/>
          <w:sz w:val="22"/>
          <w:szCs w:val="22"/>
          <w:lang w:val="lt-LT" w:eastAsia="en-US"/>
        </w:rPr>
        <w:t xml:space="preserve"> </w:t>
      </w:r>
      <w:proofErr w:type="spellStart"/>
      <w:r w:rsidR="00835ABC" w:rsidRPr="00835ABC">
        <w:rPr>
          <w:rFonts w:asciiTheme="minorBidi" w:eastAsiaTheme="minorHAnsi" w:hAnsiTheme="minorBidi" w:cstheme="minorBidi"/>
          <w:sz w:val="22"/>
          <w:szCs w:val="22"/>
          <w:lang w:val="lt-LT" w:eastAsia="en-US"/>
        </w:rPr>
        <w:t>whether</w:t>
      </w:r>
      <w:proofErr w:type="spellEnd"/>
      <w:r w:rsidR="00835ABC" w:rsidRPr="00835ABC">
        <w:rPr>
          <w:rFonts w:asciiTheme="minorBidi" w:eastAsiaTheme="minorHAnsi" w:hAnsiTheme="minorBidi" w:cstheme="minorBidi"/>
          <w:sz w:val="22"/>
          <w:szCs w:val="22"/>
          <w:lang w:val="lt-LT" w:eastAsia="en-US"/>
        </w:rPr>
        <w:t xml:space="preserve"> </w:t>
      </w:r>
      <w:proofErr w:type="spellStart"/>
      <w:r w:rsidR="00835ABC" w:rsidRPr="00835ABC">
        <w:rPr>
          <w:rFonts w:asciiTheme="minorBidi" w:eastAsiaTheme="minorHAnsi" w:hAnsiTheme="minorBidi" w:cstheme="minorBidi"/>
          <w:sz w:val="22"/>
          <w:szCs w:val="22"/>
          <w:lang w:val="lt-LT" w:eastAsia="en-US"/>
        </w:rPr>
        <w:t>the</w:t>
      </w:r>
      <w:proofErr w:type="spellEnd"/>
      <w:r w:rsidR="00835ABC" w:rsidRPr="00835ABC">
        <w:rPr>
          <w:rFonts w:asciiTheme="minorBidi" w:eastAsiaTheme="minorHAnsi" w:hAnsiTheme="minorBidi" w:cstheme="minorBidi"/>
          <w:sz w:val="22"/>
          <w:szCs w:val="22"/>
          <w:lang w:val="lt-LT" w:eastAsia="en-US"/>
        </w:rPr>
        <w:t xml:space="preserve"> </w:t>
      </w:r>
      <w:proofErr w:type="spellStart"/>
      <w:r w:rsidR="00835ABC" w:rsidRPr="00835ABC">
        <w:rPr>
          <w:rFonts w:asciiTheme="minorBidi" w:eastAsiaTheme="minorHAnsi" w:hAnsiTheme="minorBidi" w:cstheme="minorBidi"/>
          <w:sz w:val="22"/>
          <w:szCs w:val="22"/>
          <w:lang w:val="lt-LT" w:eastAsia="en-US"/>
        </w:rPr>
        <w:t>Supplier</w:t>
      </w:r>
      <w:proofErr w:type="spellEnd"/>
      <w:r w:rsidR="00835ABC" w:rsidRPr="00835ABC">
        <w:rPr>
          <w:rFonts w:asciiTheme="minorBidi" w:eastAsiaTheme="minorHAnsi" w:hAnsiTheme="minorBidi" w:cstheme="minorBidi"/>
          <w:sz w:val="22"/>
          <w:szCs w:val="22"/>
          <w:lang w:val="lt-LT" w:eastAsia="en-US"/>
        </w:rPr>
        <w:t xml:space="preserve"> </w:t>
      </w:r>
      <w:proofErr w:type="spellStart"/>
      <w:r w:rsidR="00835ABC" w:rsidRPr="00835ABC">
        <w:rPr>
          <w:rFonts w:asciiTheme="minorBidi" w:eastAsiaTheme="minorHAnsi" w:hAnsiTheme="minorBidi" w:cstheme="minorBidi"/>
          <w:sz w:val="22"/>
          <w:szCs w:val="22"/>
          <w:lang w:val="lt-LT" w:eastAsia="en-US"/>
        </w:rPr>
        <w:t>meets</w:t>
      </w:r>
      <w:proofErr w:type="spellEnd"/>
      <w:r w:rsidR="00835ABC" w:rsidRPr="00835ABC">
        <w:rPr>
          <w:rFonts w:asciiTheme="minorBidi" w:eastAsiaTheme="minorHAnsi" w:hAnsiTheme="minorBidi" w:cstheme="minorBidi"/>
          <w:sz w:val="22"/>
          <w:szCs w:val="22"/>
          <w:lang w:val="lt-LT" w:eastAsia="en-US"/>
        </w:rPr>
        <w:t xml:space="preserve"> </w:t>
      </w:r>
      <w:proofErr w:type="spellStart"/>
      <w:r w:rsidR="00835ABC" w:rsidRPr="00835ABC">
        <w:rPr>
          <w:rFonts w:asciiTheme="minorBidi" w:eastAsiaTheme="minorHAnsi" w:hAnsiTheme="minorBidi" w:cstheme="minorBidi"/>
          <w:sz w:val="22"/>
          <w:szCs w:val="22"/>
          <w:lang w:val="lt-LT" w:eastAsia="en-US"/>
        </w:rPr>
        <w:t>the</w:t>
      </w:r>
      <w:proofErr w:type="spellEnd"/>
      <w:r w:rsidR="00835ABC" w:rsidRPr="00835ABC">
        <w:rPr>
          <w:rFonts w:asciiTheme="minorBidi" w:eastAsiaTheme="minorHAnsi" w:hAnsiTheme="minorBidi" w:cstheme="minorBidi"/>
          <w:sz w:val="22"/>
          <w:szCs w:val="22"/>
          <w:lang w:val="lt-LT" w:eastAsia="en-US"/>
        </w:rPr>
        <w:t xml:space="preserve"> </w:t>
      </w:r>
      <w:proofErr w:type="spellStart"/>
      <w:r w:rsidR="00835ABC" w:rsidRPr="00835ABC">
        <w:rPr>
          <w:rFonts w:asciiTheme="minorBidi" w:eastAsiaTheme="minorHAnsi" w:hAnsiTheme="minorBidi" w:cstheme="minorBidi"/>
          <w:sz w:val="22"/>
          <w:szCs w:val="22"/>
          <w:lang w:val="lt-LT" w:eastAsia="en-US"/>
        </w:rPr>
        <w:t>qualification</w:t>
      </w:r>
      <w:proofErr w:type="spellEnd"/>
      <w:r w:rsidR="00835ABC" w:rsidRPr="00835ABC">
        <w:rPr>
          <w:rFonts w:asciiTheme="minorBidi" w:eastAsiaTheme="minorHAnsi" w:hAnsiTheme="minorBidi" w:cstheme="minorBidi"/>
          <w:sz w:val="22"/>
          <w:szCs w:val="22"/>
          <w:lang w:val="lt-LT" w:eastAsia="en-US"/>
        </w:rPr>
        <w:t xml:space="preserve"> </w:t>
      </w:r>
      <w:proofErr w:type="spellStart"/>
      <w:r w:rsidR="00835ABC" w:rsidRPr="00835ABC">
        <w:rPr>
          <w:rFonts w:asciiTheme="minorBidi" w:eastAsiaTheme="minorHAnsi" w:hAnsiTheme="minorBidi" w:cstheme="minorBidi"/>
          <w:sz w:val="22"/>
          <w:szCs w:val="22"/>
          <w:lang w:val="lt-LT" w:eastAsia="en-US"/>
        </w:rPr>
        <w:t>requirements</w:t>
      </w:r>
      <w:proofErr w:type="spellEnd"/>
      <w:r w:rsidR="00835ABC" w:rsidRPr="00835ABC">
        <w:rPr>
          <w:rFonts w:asciiTheme="minorBidi" w:eastAsiaTheme="minorHAnsi" w:hAnsiTheme="minorBidi" w:cstheme="minorBidi"/>
          <w:sz w:val="22"/>
          <w:szCs w:val="22"/>
          <w:lang w:val="lt-LT" w:eastAsia="en-US"/>
        </w:rPr>
        <w:t xml:space="preserve">, </w:t>
      </w:r>
      <w:proofErr w:type="spellStart"/>
      <w:r w:rsidR="00835ABC" w:rsidRPr="00835ABC">
        <w:rPr>
          <w:rFonts w:asciiTheme="minorBidi" w:eastAsiaTheme="minorHAnsi" w:hAnsiTheme="minorBidi" w:cstheme="minorBidi"/>
          <w:sz w:val="22"/>
          <w:szCs w:val="22"/>
          <w:lang w:val="lt-LT" w:eastAsia="en-US"/>
        </w:rPr>
        <w:t>and</w:t>
      </w:r>
      <w:proofErr w:type="spellEnd"/>
      <w:r w:rsidR="00835ABC" w:rsidRPr="00835ABC">
        <w:rPr>
          <w:rFonts w:asciiTheme="minorBidi" w:eastAsiaTheme="minorHAnsi" w:hAnsiTheme="minorBidi" w:cstheme="minorBidi"/>
          <w:sz w:val="22"/>
          <w:szCs w:val="22"/>
          <w:lang w:val="lt-LT" w:eastAsia="en-US"/>
        </w:rPr>
        <w:t xml:space="preserve"> </w:t>
      </w:r>
      <w:proofErr w:type="spellStart"/>
      <w:r w:rsidR="00835ABC" w:rsidRPr="00835ABC">
        <w:rPr>
          <w:rFonts w:asciiTheme="minorBidi" w:eastAsiaTheme="minorHAnsi" w:hAnsiTheme="minorBidi" w:cstheme="minorBidi"/>
          <w:sz w:val="22"/>
          <w:szCs w:val="22"/>
          <w:lang w:val="lt-LT" w:eastAsia="en-US"/>
        </w:rPr>
        <w:t>shall</w:t>
      </w:r>
      <w:proofErr w:type="spellEnd"/>
      <w:r w:rsidR="00835ABC" w:rsidRPr="00835ABC">
        <w:rPr>
          <w:rFonts w:asciiTheme="minorBidi" w:eastAsiaTheme="minorHAnsi" w:hAnsiTheme="minorBidi" w:cstheme="minorBidi"/>
          <w:sz w:val="22"/>
          <w:szCs w:val="22"/>
          <w:lang w:val="lt-LT" w:eastAsia="en-US"/>
        </w:rPr>
        <w:t xml:space="preserve"> take </w:t>
      </w:r>
      <w:proofErr w:type="spellStart"/>
      <w:r w:rsidR="00835ABC" w:rsidRPr="00835ABC">
        <w:rPr>
          <w:rFonts w:asciiTheme="minorBidi" w:eastAsiaTheme="minorHAnsi" w:hAnsiTheme="minorBidi" w:cstheme="minorBidi"/>
          <w:sz w:val="22"/>
          <w:szCs w:val="22"/>
          <w:lang w:val="lt-LT" w:eastAsia="en-US"/>
        </w:rPr>
        <w:t>the</w:t>
      </w:r>
      <w:proofErr w:type="spellEnd"/>
      <w:r w:rsidR="00835ABC" w:rsidRPr="00835ABC">
        <w:rPr>
          <w:rFonts w:asciiTheme="minorBidi" w:eastAsiaTheme="minorHAnsi" w:hAnsiTheme="minorBidi" w:cstheme="minorBidi"/>
          <w:sz w:val="22"/>
          <w:szCs w:val="22"/>
          <w:lang w:val="lt-LT" w:eastAsia="en-US"/>
        </w:rPr>
        <w:t xml:space="preserve"> </w:t>
      </w:r>
      <w:proofErr w:type="spellStart"/>
      <w:r w:rsidR="00835ABC" w:rsidRPr="00835ABC">
        <w:rPr>
          <w:rFonts w:asciiTheme="minorBidi" w:eastAsiaTheme="minorHAnsi" w:hAnsiTheme="minorBidi" w:cstheme="minorBidi"/>
          <w:sz w:val="22"/>
          <w:szCs w:val="22"/>
          <w:lang w:val="lt-LT" w:eastAsia="en-US"/>
        </w:rPr>
        <w:t>appropriate</w:t>
      </w:r>
      <w:proofErr w:type="spellEnd"/>
      <w:r w:rsidR="00835ABC" w:rsidRPr="00835ABC">
        <w:rPr>
          <w:rFonts w:asciiTheme="minorBidi" w:eastAsiaTheme="minorHAnsi" w:hAnsiTheme="minorBidi" w:cstheme="minorBidi"/>
          <w:sz w:val="22"/>
          <w:szCs w:val="22"/>
          <w:lang w:val="lt-LT" w:eastAsia="en-US"/>
        </w:rPr>
        <w:t xml:space="preserve"> </w:t>
      </w:r>
      <w:proofErr w:type="spellStart"/>
      <w:r w:rsidR="00835ABC" w:rsidRPr="00835ABC">
        <w:rPr>
          <w:rFonts w:asciiTheme="minorBidi" w:eastAsiaTheme="minorHAnsi" w:hAnsiTheme="minorBidi" w:cstheme="minorBidi"/>
          <w:sz w:val="22"/>
          <w:szCs w:val="22"/>
          <w:lang w:val="lt-LT" w:eastAsia="en-US"/>
        </w:rPr>
        <w:t>decision</w:t>
      </w:r>
      <w:proofErr w:type="spellEnd"/>
      <w:r w:rsidR="00835ABC" w:rsidRPr="00835ABC">
        <w:rPr>
          <w:rFonts w:asciiTheme="minorBidi" w:eastAsiaTheme="minorHAnsi" w:hAnsiTheme="minorBidi" w:cstheme="minorBidi"/>
          <w:sz w:val="22"/>
          <w:szCs w:val="22"/>
          <w:lang w:val="lt-LT" w:eastAsia="en-US"/>
        </w:rPr>
        <w:t>.</w:t>
      </w:r>
    </w:p>
    <w:p w14:paraId="62B6EE43" w14:textId="2E611709" w:rsidR="00A13737" w:rsidRPr="00835ABC" w:rsidRDefault="00A13737" w:rsidP="00835ABC">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.2</w:t>
      </w:r>
      <w:r w:rsidR="00E75800">
        <w:rPr>
          <w:rFonts w:asciiTheme="minorBidi" w:eastAsiaTheme="minorHAnsi" w:hAnsiTheme="minorBidi" w:cstheme="minorBidi"/>
          <w:sz w:val="22"/>
          <w:szCs w:val="22"/>
          <w:lang w:val="lt-LT" w:eastAsia="en-US"/>
        </w:rPr>
        <w:t>4</w:t>
      </w:r>
      <w:r w:rsidRPr="00EE0F8F">
        <w:rPr>
          <w:rFonts w:asciiTheme="minorBidi" w:eastAsiaTheme="minorHAnsi" w:hAnsiTheme="minorBidi" w:cstheme="minorBidi"/>
          <w:sz w:val="22"/>
          <w:szCs w:val="22"/>
          <w:lang w:val="lt-LT" w:eastAsia="en-US"/>
        </w:rPr>
        <w:t xml:space="preserve">. </w:t>
      </w:r>
      <w:r w:rsidR="00835ABC" w:rsidRPr="00835ABC">
        <w:rPr>
          <w:rFonts w:asciiTheme="minorBidi" w:eastAsiaTheme="minorHAnsi" w:hAnsiTheme="minorBidi" w:cstheme="minorBidi"/>
          <w:sz w:val="22"/>
          <w:szCs w:val="22"/>
          <w:lang w:val="en-US" w:eastAsia="en-US"/>
        </w:rPr>
        <w:t xml:space="preserve">When comparing the </w:t>
      </w:r>
      <w:r w:rsidR="009C7CD6">
        <w:rPr>
          <w:rFonts w:asciiTheme="minorBidi" w:eastAsiaTheme="minorHAnsi" w:hAnsiTheme="minorBidi" w:cstheme="minorBidi"/>
          <w:sz w:val="22"/>
          <w:szCs w:val="22"/>
          <w:lang w:val="en-US" w:eastAsia="en-US"/>
        </w:rPr>
        <w:t>tender</w:t>
      </w:r>
      <w:r w:rsidR="00835ABC" w:rsidRPr="00835ABC">
        <w:rPr>
          <w:rFonts w:asciiTheme="minorBidi" w:eastAsiaTheme="minorHAnsi" w:hAnsiTheme="minorBidi" w:cstheme="minorBidi"/>
          <w:sz w:val="22"/>
          <w:szCs w:val="22"/>
          <w:lang w:val="en-US" w:eastAsia="en-US"/>
        </w:rPr>
        <w:t xml:space="preserve">s, the </w:t>
      </w:r>
      <w:r w:rsidR="003406C7">
        <w:rPr>
          <w:rFonts w:asciiTheme="minorBidi" w:eastAsiaTheme="minorHAnsi" w:hAnsiTheme="minorBidi" w:cstheme="minorBidi"/>
          <w:sz w:val="22"/>
          <w:szCs w:val="22"/>
          <w:lang w:val="en-US" w:eastAsia="en-US"/>
        </w:rPr>
        <w:t>Procurement coordinator</w:t>
      </w:r>
      <w:r w:rsidR="00835ABC" w:rsidRPr="00835ABC">
        <w:rPr>
          <w:rFonts w:asciiTheme="minorBidi" w:eastAsiaTheme="minorHAnsi" w:hAnsiTheme="minorBidi" w:cstheme="minorBidi"/>
          <w:sz w:val="22"/>
          <w:szCs w:val="22"/>
          <w:lang w:val="en-US" w:eastAsia="en-US"/>
        </w:rPr>
        <w:t xml:space="preserve"> shall determine their ranking. The ranking of the </w:t>
      </w:r>
      <w:r w:rsidR="009C7CD6">
        <w:rPr>
          <w:rFonts w:asciiTheme="minorBidi" w:eastAsiaTheme="minorHAnsi" w:hAnsiTheme="minorBidi" w:cstheme="minorBidi"/>
          <w:sz w:val="22"/>
          <w:szCs w:val="22"/>
          <w:lang w:val="en-US" w:eastAsia="en-US"/>
        </w:rPr>
        <w:t>tender</w:t>
      </w:r>
      <w:r w:rsidR="00835ABC" w:rsidRPr="00835ABC">
        <w:rPr>
          <w:rFonts w:asciiTheme="minorBidi" w:eastAsiaTheme="minorHAnsi" w:hAnsiTheme="minorBidi" w:cstheme="minorBidi"/>
          <w:sz w:val="22"/>
          <w:szCs w:val="22"/>
          <w:lang w:val="en-US" w:eastAsia="en-US"/>
        </w:rPr>
        <w:t xml:space="preserve">s shall be determined in ascending order of the price of the assessed </w:t>
      </w:r>
      <w:r w:rsidR="009C7CD6">
        <w:rPr>
          <w:rFonts w:asciiTheme="minorBidi" w:eastAsiaTheme="minorHAnsi" w:hAnsiTheme="minorBidi" w:cstheme="minorBidi"/>
          <w:sz w:val="22"/>
          <w:szCs w:val="22"/>
          <w:lang w:val="en-US" w:eastAsia="en-US"/>
        </w:rPr>
        <w:t>tender</w:t>
      </w:r>
      <w:r w:rsidR="00835ABC" w:rsidRPr="00835ABC">
        <w:rPr>
          <w:rFonts w:asciiTheme="minorBidi" w:eastAsiaTheme="minorHAnsi" w:hAnsiTheme="minorBidi" w:cstheme="minorBidi"/>
          <w:sz w:val="22"/>
          <w:szCs w:val="22"/>
          <w:lang w:val="en-US" w:eastAsia="en-US"/>
        </w:rPr>
        <w:t xml:space="preserve">s. </w:t>
      </w:r>
      <w:r w:rsidR="00835ABC" w:rsidRPr="00835ABC">
        <w:rPr>
          <w:rFonts w:asciiTheme="minorBidi" w:eastAsiaTheme="minorHAnsi" w:hAnsiTheme="minorBidi" w:cstheme="minorBidi"/>
          <w:sz w:val="22"/>
          <w:szCs w:val="22"/>
          <w:lang w:val="en-US" w:eastAsia="en-US"/>
        </w:rPr>
        <w:lastRenderedPageBreak/>
        <w:t xml:space="preserve">The ranking of </w:t>
      </w:r>
      <w:r w:rsidR="009C7CD6">
        <w:rPr>
          <w:rFonts w:asciiTheme="minorBidi" w:eastAsiaTheme="minorHAnsi" w:hAnsiTheme="minorBidi" w:cstheme="minorBidi"/>
          <w:sz w:val="22"/>
          <w:szCs w:val="22"/>
          <w:lang w:val="en-US" w:eastAsia="en-US"/>
        </w:rPr>
        <w:t>tender</w:t>
      </w:r>
      <w:r w:rsidR="00835ABC" w:rsidRPr="00835ABC">
        <w:rPr>
          <w:rFonts w:asciiTheme="minorBidi" w:eastAsiaTheme="minorHAnsi" w:hAnsiTheme="minorBidi" w:cstheme="minorBidi"/>
          <w:sz w:val="22"/>
          <w:szCs w:val="22"/>
          <w:lang w:val="en-US" w:eastAsia="en-US"/>
        </w:rPr>
        <w:t xml:space="preserve">s shall not take place when only one Supplier submits the </w:t>
      </w:r>
      <w:r w:rsidR="009C7CD6">
        <w:rPr>
          <w:rFonts w:asciiTheme="minorBidi" w:eastAsiaTheme="minorHAnsi" w:hAnsiTheme="minorBidi" w:cstheme="minorBidi"/>
          <w:sz w:val="22"/>
          <w:szCs w:val="22"/>
          <w:lang w:val="en-US" w:eastAsia="en-US"/>
        </w:rPr>
        <w:t>tender</w:t>
      </w:r>
      <w:r w:rsidR="00835ABC" w:rsidRPr="00835ABC">
        <w:rPr>
          <w:rFonts w:asciiTheme="minorBidi" w:eastAsiaTheme="minorHAnsi" w:hAnsiTheme="minorBidi" w:cstheme="minorBidi"/>
          <w:sz w:val="22"/>
          <w:szCs w:val="22"/>
          <w:lang w:val="en-US" w:eastAsia="en-US"/>
        </w:rPr>
        <w:t xml:space="preserve"> or after evaluating all </w:t>
      </w:r>
      <w:r w:rsidR="009C7CD6">
        <w:rPr>
          <w:rFonts w:asciiTheme="minorBidi" w:eastAsiaTheme="minorHAnsi" w:hAnsiTheme="minorBidi" w:cstheme="minorBidi"/>
          <w:sz w:val="22"/>
          <w:szCs w:val="22"/>
          <w:lang w:val="en-US" w:eastAsia="en-US"/>
        </w:rPr>
        <w:t>tender</w:t>
      </w:r>
      <w:r w:rsidR="00835ABC" w:rsidRPr="00835ABC">
        <w:rPr>
          <w:rFonts w:asciiTheme="minorBidi" w:eastAsiaTheme="minorHAnsi" w:hAnsiTheme="minorBidi" w:cstheme="minorBidi"/>
          <w:sz w:val="22"/>
          <w:szCs w:val="22"/>
          <w:lang w:val="en-US" w:eastAsia="en-US"/>
        </w:rPr>
        <w:t xml:space="preserve">s only one Supplier is left. The </w:t>
      </w:r>
      <w:r w:rsidR="009C7CD6">
        <w:rPr>
          <w:rFonts w:asciiTheme="minorBidi" w:eastAsiaTheme="minorHAnsi" w:hAnsiTheme="minorBidi" w:cstheme="minorBidi"/>
          <w:sz w:val="22"/>
          <w:szCs w:val="22"/>
          <w:lang w:val="en-US" w:eastAsia="en-US"/>
        </w:rPr>
        <w:t>tender</w:t>
      </w:r>
      <w:r w:rsidR="00835ABC" w:rsidRPr="00835ABC">
        <w:rPr>
          <w:rFonts w:asciiTheme="minorBidi" w:eastAsiaTheme="minorHAnsi" w:hAnsiTheme="minorBidi" w:cstheme="minorBidi"/>
          <w:sz w:val="22"/>
          <w:szCs w:val="22"/>
          <w:lang w:val="en-US" w:eastAsia="en-US"/>
        </w:rPr>
        <w:t xml:space="preserve">, the price of which is the lowest, shall be ranked in first place. Where the price of few </w:t>
      </w:r>
      <w:r w:rsidR="009C7CD6">
        <w:rPr>
          <w:rFonts w:asciiTheme="minorBidi" w:eastAsiaTheme="minorHAnsi" w:hAnsiTheme="minorBidi" w:cstheme="minorBidi"/>
          <w:sz w:val="22"/>
          <w:szCs w:val="22"/>
          <w:lang w:val="en-US" w:eastAsia="en-US"/>
        </w:rPr>
        <w:t>tender</w:t>
      </w:r>
      <w:r w:rsidR="00835ABC" w:rsidRPr="00835ABC">
        <w:rPr>
          <w:rFonts w:asciiTheme="minorBidi" w:eastAsiaTheme="minorHAnsi" w:hAnsiTheme="minorBidi" w:cstheme="minorBidi"/>
          <w:sz w:val="22"/>
          <w:szCs w:val="22"/>
          <w:lang w:val="en-US" w:eastAsia="en-US"/>
        </w:rPr>
        <w:t xml:space="preserve">s is the same, these </w:t>
      </w:r>
      <w:r w:rsidR="009C7CD6">
        <w:rPr>
          <w:rFonts w:asciiTheme="minorBidi" w:eastAsiaTheme="minorHAnsi" w:hAnsiTheme="minorBidi" w:cstheme="minorBidi"/>
          <w:sz w:val="22"/>
          <w:szCs w:val="22"/>
          <w:lang w:val="en-US" w:eastAsia="en-US"/>
        </w:rPr>
        <w:t>tender</w:t>
      </w:r>
      <w:r w:rsidR="00835ABC" w:rsidRPr="00835ABC">
        <w:rPr>
          <w:rFonts w:asciiTheme="minorBidi" w:eastAsiaTheme="minorHAnsi" w:hAnsiTheme="minorBidi" w:cstheme="minorBidi"/>
          <w:sz w:val="22"/>
          <w:szCs w:val="22"/>
          <w:lang w:val="en-US" w:eastAsia="en-US"/>
        </w:rPr>
        <w:t xml:space="preserve">s shall be ranked according to the date and time at which they were submitted: </w:t>
      </w:r>
      <w:r w:rsidR="009C7CD6">
        <w:rPr>
          <w:rFonts w:asciiTheme="minorBidi" w:eastAsiaTheme="minorHAnsi" w:hAnsiTheme="minorBidi" w:cstheme="minorBidi"/>
          <w:sz w:val="22"/>
          <w:szCs w:val="22"/>
          <w:lang w:val="en-US" w:eastAsia="en-US"/>
        </w:rPr>
        <w:t>tender</w:t>
      </w:r>
      <w:r w:rsidR="00835ABC" w:rsidRPr="00835ABC">
        <w:rPr>
          <w:rFonts w:asciiTheme="minorBidi" w:eastAsiaTheme="minorHAnsi" w:hAnsiTheme="minorBidi" w:cstheme="minorBidi"/>
          <w:sz w:val="22"/>
          <w:szCs w:val="22"/>
          <w:lang w:val="en-US" w:eastAsia="en-US"/>
        </w:rPr>
        <w:t xml:space="preserve">s submitted earlier shall be ranked higher. </w:t>
      </w:r>
    </w:p>
    <w:p w14:paraId="77EB4690" w14:textId="688B55F6" w:rsidR="00835ABC" w:rsidRPr="00835ABC" w:rsidRDefault="00A13737" w:rsidP="00835ABC">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.2</w:t>
      </w:r>
      <w:r w:rsidR="00E75800">
        <w:rPr>
          <w:rFonts w:asciiTheme="minorBidi" w:eastAsiaTheme="minorHAnsi" w:hAnsiTheme="minorBidi" w:cstheme="minorBidi"/>
          <w:sz w:val="22"/>
          <w:szCs w:val="22"/>
          <w:lang w:val="lt-LT" w:eastAsia="en-US"/>
        </w:rPr>
        <w:t>5</w:t>
      </w:r>
      <w:r w:rsidRPr="00EE0F8F">
        <w:rPr>
          <w:rFonts w:asciiTheme="minorBidi" w:eastAsiaTheme="minorHAnsi" w:hAnsiTheme="minorBidi" w:cstheme="minorBidi"/>
          <w:sz w:val="22"/>
          <w:szCs w:val="22"/>
          <w:lang w:val="lt-LT" w:eastAsia="en-US"/>
        </w:rPr>
        <w:t xml:space="preserve">. </w:t>
      </w:r>
      <w:r w:rsidR="00835ABC" w:rsidRPr="00835ABC">
        <w:rPr>
          <w:rFonts w:asciiTheme="minorBidi" w:eastAsiaTheme="minorHAnsi" w:hAnsiTheme="minorBidi" w:cstheme="minorBidi"/>
          <w:sz w:val="22"/>
          <w:szCs w:val="22"/>
          <w:lang w:val="en-US" w:eastAsia="en-US"/>
        </w:rPr>
        <w:t xml:space="preserve">If the </w:t>
      </w:r>
      <w:r w:rsidR="009C7CD6">
        <w:rPr>
          <w:rFonts w:asciiTheme="minorBidi" w:eastAsiaTheme="minorHAnsi" w:hAnsiTheme="minorBidi" w:cstheme="minorBidi"/>
          <w:sz w:val="22"/>
          <w:szCs w:val="22"/>
          <w:lang w:val="en-US" w:eastAsia="en-US"/>
        </w:rPr>
        <w:t>tender</w:t>
      </w:r>
      <w:r w:rsidR="00835ABC" w:rsidRPr="00835ABC">
        <w:rPr>
          <w:rFonts w:asciiTheme="minorBidi" w:eastAsiaTheme="minorHAnsi" w:hAnsiTheme="minorBidi" w:cstheme="minorBidi"/>
          <w:sz w:val="22"/>
          <w:szCs w:val="22"/>
          <w:lang w:val="en-US" w:eastAsia="en-US"/>
        </w:rPr>
        <w:t xml:space="preserve"> was rejected the </w:t>
      </w:r>
      <w:r w:rsidR="003406C7">
        <w:rPr>
          <w:rFonts w:asciiTheme="minorBidi" w:eastAsiaTheme="minorHAnsi" w:hAnsiTheme="minorBidi" w:cstheme="minorBidi"/>
          <w:sz w:val="22"/>
          <w:szCs w:val="22"/>
          <w:lang w:val="en-US" w:eastAsia="en-US"/>
        </w:rPr>
        <w:t>Contracting</w:t>
      </w:r>
      <w:r w:rsidR="00835ABC" w:rsidRPr="00835ABC">
        <w:rPr>
          <w:rFonts w:asciiTheme="minorBidi" w:eastAsiaTheme="minorHAnsi" w:hAnsiTheme="minorBidi" w:cstheme="minorBidi"/>
          <w:sz w:val="22"/>
          <w:szCs w:val="22"/>
          <w:lang w:val="en-US" w:eastAsia="en-US"/>
        </w:rPr>
        <w:t xml:space="preserve"> authority, no later than within 3 (three) working days, shall indicate in writing to the Suppliers the reasons for rejecting the </w:t>
      </w:r>
      <w:r w:rsidR="009C7CD6">
        <w:rPr>
          <w:rFonts w:asciiTheme="minorBidi" w:eastAsiaTheme="minorHAnsi" w:hAnsiTheme="minorBidi" w:cstheme="minorBidi"/>
          <w:sz w:val="22"/>
          <w:szCs w:val="22"/>
          <w:lang w:val="en-US" w:eastAsia="en-US"/>
        </w:rPr>
        <w:t>tender</w:t>
      </w:r>
      <w:r w:rsidR="00835ABC" w:rsidRPr="00835ABC">
        <w:rPr>
          <w:rFonts w:asciiTheme="minorBidi" w:eastAsiaTheme="minorHAnsi" w:hAnsiTheme="minorBidi" w:cstheme="minorBidi"/>
          <w:sz w:val="22"/>
          <w:szCs w:val="22"/>
          <w:lang w:val="en-US" w:eastAsia="en-US"/>
        </w:rPr>
        <w:t xml:space="preserve">, and the decision adopted to determine the winning </w:t>
      </w:r>
      <w:r w:rsidR="009C7CD6">
        <w:rPr>
          <w:rFonts w:asciiTheme="minorBidi" w:eastAsiaTheme="minorHAnsi" w:hAnsiTheme="minorBidi" w:cstheme="minorBidi"/>
          <w:sz w:val="22"/>
          <w:szCs w:val="22"/>
          <w:lang w:val="en-US" w:eastAsia="en-US"/>
        </w:rPr>
        <w:t>tender</w:t>
      </w:r>
      <w:r w:rsidR="00835ABC" w:rsidRPr="00835ABC">
        <w:rPr>
          <w:rFonts w:asciiTheme="minorBidi" w:eastAsiaTheme="minorHAnsi" w:hAnsiTheme="minorBidi" w:cstheme="minorBidi"/>
          <w:sz w:val="22"/>
          <w:szCs w:val="22"/>
          <w:lang w:val="en-US" w:eastAsia="en-US"/>
        </w:rPr>
        <w:t xml:space="preserve">. </w:t>
      </w:r>
    </w:p>
    <w:p w14:paraId="1EDF5DDA" w14:textId="2BD0C9F0" w:rsidR="00A13737" w:rsidRPr="00835ABC" w:rsidRDefault="00835ABC" w:rsidP="00835ABC">
      <w:pPr>
        <w:autoSpaceDE w:val="0"/>
        <w:autoSpaceDN w:val="0"/>
        <w:adjustRightInd w:val="0"/>
        <w:jc w:val="both"/>
        <w:rPr>
          <w:rFonts w:asciiTheme="minorBidi" w:eastAsiaTheme="minorHAnsi" w:hAnsiTheme="minorBidi" w:cstheme="minorBidi"/>
          <w:sz w:val="22"/>
          <w:szCs w:val="22"/>
          <w:lang w:val="en-US" w:eastAsia="en-US"/>
        </w:rPr>
      </w:pPr>
      <w:r w:rsidRPr="00835ABC">
        <w:rPr>
          <w:rFonts w:asciiTheme="minorBidi" w:eastAsiaTheme="minorHAnsi" w:hAnsiTheme="minorBidi" w:cstheme="minorBidi"/>
          <w:sz w:val="22"/>
          <w:szCs w:val="22"/>
          <w:lang w:val="en-US" w:eastAsia="en-US"/>
        </w:rPr>
        <w:t xml:space="preserve">In respect of this, the Contract will be concluded, the determined ranking of </w:t>
      </w:r>
      <w:r w:rsidR="009C7CD6">
        <w:rPr>
          <w:rFonts w:asciiTheme="minorBidi" w:eastAsiaTheme="minorHAnsi" w:hAnsiTheme="minorBidi" w:cstheme="minorBidi"/>
          <w:sz w:val="22"/>
          <w:szCs w:val="22"/>
          <w:lang w:val="en-US" w:eastAsia="en-US"/>
        </w:rPr>
        <w:t>tender</w:t>
      </w:r>
      <w:r w:rsidRPr="00835ABC">
        <w:rPr>
          <w:rFonts w:asciiTheme="minorBidi" w:eastAsiaTheme="minorHAnsi" w:hAnsiTheme="minorBidi" w:cstheme="minorBidi"/>
          <w:sz w:val="22"/>
          <w:szCs w:val="22"/>
          <w:lang w:val="en-US" w:eastAsia="en-US"/>
        </w:rPr>
        <w:t xml:space="preserve">s, the winning </w:t>
      </w:r>
      <w:r w:rsidR="009C7CD6">
        <w:rPr>
          <w:rFonts w:asciiTheme="minorBidi" w:eastAsiaTheme="minorHAnsi" w:hAnsiTheme="minorBidi" w:cstheme="minorBidi"/>
          <w:sz w:val="22"/>
          <w:szCs w:val="22"/>
          <w:lang w:val="en-US" w:eastAsia="en-US"/>
        </w:rPr>
        <w:t>tender</w:t>
      </w:r>
      <w:r w:rsidRPr="00835ABC">
        <w:rPr>
          <w:rFonts w:asciiTheme="minorBidi" w:eastAsiaTheme="minorHAnsi" w:hAnsiTheme="minorBidi" w:cstheme="minorBidi"/>
          <w:sz w:val="22"/>
          <w:szCs w:val="22"/>
          <w:lang w:val="en-US" w:eastAsia="en-US"/>
        </w:rPr>
        <w:t xml:space="preserve">, the features of the winning </w:t>
      </w:r>
      <w:r w:rsidR="009C7CD6">
        <w:rPr>
          <w:rFonts w:asciiTheme="minorBidi" w:eastAsiaTheme="minorHAnsi" w:hAnsiTheme="minorBidi" w:cstheme="minorBidi"/>
          <w:sz w:val="22"/>
          <w:szCs w:val="22"/>
          <w:lang w:val="en-US" w:eastAsia="en-US"/>
        </w:rPr>
        <w:t>tender</w:t>
      </w:r>
      <w:r w:rsidRPr="00835ABC">
        <w:rPr>
          <w:rFonts w:asciiTheme="minorBidi" w:eastAsiaTheme="minorHAnsi" w:hAnsiTheme="minorBidi" w:cstheme="minorBidi"/>
          <w:sz w:val="22"/>
          <w:szCs w:val="22"/>
          <w:lang w:val="en-US" w:eastAsia="en-US"/>
        </w:rPr>
        <w:t xml:space="preserve"> including the price and the exact period of deferral will be made known. The </w:t>
      </w:r>
      <w:r w:rsidR="003406C7">
        <w:rPr>
          <w:rFonts w:asciiTheme="minorBidi" w:eastAsiaTheme="minorHAnsi" w:hAnsiTheme="minorBidi" w:cstheme="minorBidi"/>
          <w:sz w:val="22"/>
          <w:szCs w:val="22"/>
          <w:lang w:val="en-US" w:eastAsia="en-US"/>
        </w:rPr>
        <w:t>Contracting</w:t>
      </w:r>
      <w:r w:rsidRPr="00835ABC">
        <w:rPr>
          <w:rFonts w:asciiTheme="minorBidi" w:eastAsiaTheme="minorHAnsi" w:hAnsiTheme="minorBidi" w:cstheme="minorBidi"/>
          <w:sz w:val="22"/>
          <w:szCs w:val="22"/>
          <w:lang w:val="en-US" w:eastAsia="en-US"/>
        </w:rPr>
        <w:t xml:space="preserve"> authority shall also indicate the reasons why the decision not to conclude the Contract was adopted. </w:t>
      </w:r>
    </w:p>
    <w:p w14:paraId="7A20420B" w14:textId="3DB6C0EF" w:rsidR="00A13737" w:rsidRPr="00835ABC" w:rsidRDefault="00A13737" w:rsidP="00835ABC">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.2</w:t>
      </w:r>
      <w:r w:rsidR="00E75800">
        <w:rPr>
          <w:rFonts w:asciiTheme="minorBidi" w:eastAsiaTheme="minorHAnsi" w:hAnsiTheme="minorBidi" w:cstheme="minorBidi"/>
          <w:sz w:val="22"/>
          <w:szCs w:val="22"/>
          <w:lang w:val="lt-LT" w:eastAsia="en-US"/>
        </w:rPr>
        <w:t>6</w:t>
      </w:r>
      <w:r w:rsidRPr="00EE0F8F">
        <w:rPr>
          <w:rFonts w:asciiTheme="minorBidi" w:eastAsiaTheme="minorHAnsi" w:hAnsiTheme="minorBidi" w:cstheme="minorBidi"/>
          <w:sz w:val="22"/>
          <w:szCs w:val="22"/>
          <w:lang w:val="lt-LT" w:eastAsia="en-US"/>
        </w:rPr>
        <w:t xml:space="preserve">. </w:t>
      </w:r>
      <w:r w:rsidR="00835ABC" w:rsidRPr="00835ABC">
        <w:rPr>
          <w:rFonts w:asciiTheme="minorBidi" w:eastAsiaTheme="minorHAnsi" w:hAnsiTheme="minorBidi" w:cstheme="minorBidi"/>
          <w:sz w:val="22"/>
          <w:szCs w:val="22"/>
          <w:lang w:val="en-US" w:eastAsia="en-US"/>
        </w:rPr>
        <w:t xml:space="preserve">Interested participants from the day of receiving the </w:t>
      </w:r>
      <w:r w:rsidR="003406C7">
        <w:rPr>
          <w:rFonts w:asciiTheme="minorBidi" w:eastAsiaTheme="minorHAnsi" w:hAnsiTheme="minorBidi" w:cstheme="minorBidi"/>
          <w:sz w:val="22"/>
          <w:szCs w:val="22"/>
          <w:lang w:val="en-US" w:eastAsia="en-US"/>
        </w:rPr>
        <w:t>Contracting</w:t>
      </w:r>
      <w:r w:rsidR="00835ABC" w:rsidRPr="00835ABC">
        <w:rPr>
          <w:rFonts w:asciiTheme="minorBidi" w:eastAsiaTheme="minorHAnsi" w:hAnsiTheme="minorBidi" w:cstheme="minorBidi"/>
          <w:sz w:val="22"/>
          <w:szCs w:val="22"/>
          <w:lang w:val="en-US" w:eastAsia="en-US"/>
        </w:rPr>
        <w:t xml:space="preserve"> authority’s announcement regarding the decision to determine the winning </w:t>
      </w:r>
      <w:r w:rsidR="009C7CD6">
        <w:rPr>
          <w:rFonts w:asciiTheme="minorBidi" w:eastAsiaTheme="minorHAnsi" w:hAnsiTheme="minorBidi" w:cstheme="minorBidi"/>
          <w:sz w:val="22"/>
          <w:szCs w:val="22"/>
          <w:lang w:val="en-US" w:eastAsia="en-US"/>
        </w:rPr>
        <w:t>tender</w:t>
      </w:r>
      <w:r w:rsidR="00835ABC" w:rsidRPr="00835ABC">
        <w:rPr>
          <w:rFonts w:asciiTheme="minorBidi" w:eastAsiaTheme="minorHAnsi" w:hAnsiTheme="minorBidi" w:cstheme="minorBidi"/>
          <w:sz w:val="22"/>
          <w:szCs w:val="22"/>
          <w:lang w:val="en-US" w:eastAsia="en-US"/>
        </w:rPr>
        <w:t xml:space="preserve"> and until the end of the deferral period, may request the </w:t>
      </w:r>
      <w:r w:rsidR="003406C7">
        <w:rPr>
          <w:rFonts w:asciiTheme="minorBidi" w:eastAsiaTheme="minorHAnsi" w:hAnsiTheme="minorBidi" w:cstheme="minorBidi"/>
          <w:sz w:val="22"/>
          <w:szCs w:val="22"/>
          <w:lang w:val="en-US" w:eastAsia="en-US"/>
        </w:rPr>
        <w:t>Contracting</w:t>
      </w:r>
      <w:r w:rsidR="00835ABC" w:rsidRPr="00835ABC">
        <w:rPr>
          <w:rFonts w:asciiTheme="minorBidi" w:eastAsiaTheme="minorHAnsi" w:hAnsiTheme="minorBidi" w:cstheme="minorBidi"/>
          <w:sz w:val="22"/>
          <w:szCs w:val="22"/>
          <w:lang w:val="en-US" w:eastAsia="en-US"/>
        </w:rPr>
        <w:t xml:space="preserve"> authority to submit the winning </w:t>
      </w:r>
      <w:r w:rsidR="009C7CD6">
        <w:rPr>
          <w:rFonts w:asciiTheme="minorBidi" w:eastAsiaTheme="minorHAnsi" w:hAnsiTheme="minorBidi" w:cstheme="minorBidi"/>
          <w:sz w:val="22"/>
          <w:szCs w:val="22"/>
          <w:lang w:val="en-US" w:eastAsia="en-US"/>
        </w:rPr>
        <w:t>tender</w:t>
      </w:r>
      <w:r w:rsidR="00835ABC" w:rsidRPr="00835ABC">
        <w:rPr>
          <w:rFonts w:asciiTheme="minorBidi" w:eastAsiaTheme="minorHAnsi" w:hAnsiTheme="minorBidi" w:cstheme="minorBidi"/>
          <w:sz w:val="22"/>
          <w:szCs w:val="22"/>
          <w:lang w:val="en-US" w:eastAsia="en-US"/>
        </w:rPr>
        <w:t xml:space="preserve">. In such a case, the periods for submitting claims and the deferral period shall be extended for an additional period, by calculating it from the day when the interested participant submits their request to the </w:t>
      </w:r>
      <w:r w:rsidR="003406C7">
        <w:rPr>
          <w:rFonts w:asciiTheme="minorBidi" w:eastAsiaTheme="minorHAnsi" w:hAnsiTheme="minorBidi" w:cstheme="minorBidi"/>
          <w:sz w:val="22"/>
          <w:szCs w:val="22"/>
          <w:lang w:val="en-US" w:eastAsia="en-US"/>
        </w:rPr>
        <w:t>Contracting</w:t>
      </w:r>
      <w:r w:rsidR="00835ABC" w:rsidRPr="00835ABC">
        <w:rPr>
          <w:rFonts w:asciiTheme="minorBidi" w:eastAsiaTheme="minorHAnsi" w:hAnsiTheme="minorBidi" w:cstheme="minorBidi"/>
          <w:sz w:val="22"/>
          <w:szCs w:val="22"/>
          <w:lang w:val="en-US" w:eastAsia="en-US"/>
        </w:rPr>
        <w:t xml:space="preserve"> authority to submit the winning </w:t>
      </w:r>
      <w:r w:rsidR="009C7CD6">
        <w:rPr>
          <w:rFonts w:asciiTheme="minorBidi" w:eastAsiaTheme="minorHAnsi" w:hAnsiTheme="minorBidi" w:cstheme="minorBidi"/>
          <w:sz w:val="22"/>
          <w:szCs w:val="22"/>
          <w:lang w:val="en-US" w:eastAsia="en-US"/>
        </w:rPr>
        <w:t>tender</w:t>
      </w:r>
      <w:r w:rsidR="00835ABC" w:rsidRPr="00835ABC">
        <w:rPr>
          <w:rFonts w:asciiTheme="minorBidi" w:eastAsiaTheme="minorHAnsi" w:hAnsiTheme="minorBidi" w:cstheme="minorBidi"/>
          <w:sz w:val="22"/>
          <w:szCs w:val="22"/>
          <w:lang w:val="en-US" w:eastAsia="en-US"/>
        </w:rPr>
        <w:t xml:space="preserve"> and until the </w:t>
      </w:r>
      <w:r w:rsidR="009C7CD6">
        <w:rPr>
          <w:rFonts w:asciiTheme="minorBidi" w:eastAsiaTheme="minorHAnsi" w:hAnsiTheme="minorBidi" w:cstheme="minorBidi"/>
          <w:sz w:val="22"/>
          <w:szCs w:val="22"/>
          <w:lang w:val="en-US" w:eastAsia="en-US"/>
        </w:rPr>
        <w:t>tender</w:t>
      </w:r>
      <w:r w:rsidR="00835ABC" w:rsidRPr="00835ABC">
        <w:rPr>
          <w:rFonts w:asciiTheme="minorBidi" w:eastAsiaTheme="minorHAnsi" w:hAnsiTheme="minorBidi" w:cstheme="minorBidi"/>
          <w:sz w:val="22"/>
          <w:szCs w:val="22"/>
          <w:lang w:val="en-US" w:eastAsia="en-US"/>
        </w:rPr>
        <w:t xml:space="preserve"> is submitted to the interested participant. If the winning </w:t>
      </w:r>
      <w:r w:rsidR="009C7CD6">
        <w:rPr>
          <w:rFonts w:asciiTheme="minorBidi" w:eastAsiaTheme="minorHAnsi" w:hAnsiTheme="minorBidi" w:cstheme="minorBidi"/>
          <w:sz w:val="22"/>
          <w:szCs w:val="22"/>
          <w:lang w:val="en-US" w:eastAsia="en-US"/>
        </w:rPr>
        <w:t>tender</w:t>
      </w:r>
      <w:r w:rsidR="00835ABC" w:rsidRPr="00835ABC">
        <w:rPr>
          <w:rFonts w:asciiTheme="minorBidi" w:eastAsiaTheme="minorHAnsi" w:hAnsiTheme="minorBidi" w:cstheme="minorBidi"/>
          <w:sz w:val="22"/>
          <w:szCs w:val="22"/>
          <w:lang w:val="en-US" w:eastAsia="en-US"/>
        </w:rPr>
        <w:t xml:space="preserve"> is submitted on the same day that the request was made, the claims submission period and the deferral period shall be extended by 1 (one) working day. </w:t>
      </w:r>
    </w:p>
    <w:p w14:paraId="73E95243" w14:textId="77777777" w:rsidR="00E75800" w:rsidRDefault="00A13737" w:rsidP="00835ABC">
      <w:pPr>
        <w:autoSpaceDE w:val="0"/>
        <w:autoSpaceDN w:val="0"/>
        <w:adjustRightInd w:val="0"/>
        <w:jc w:val="both"/>
        <w:rPr>
          <w:rFonts w:asciiTheme="minorBidi" w:eastAsiaTheme="minorHAnsi" w:hAnsiTheme="minorBidi" w:cstheme="minorBidi"/>
          <w:sz w:val="22"/>
          <w:szCs w:val="22"/>
          <w:lang w:val="lt-LT"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.2</w:t>
      </w:r>
      <w:r w:rsidR="00E75800">
        <w:rPr>
          <w:rFonts w:asciiTheme="minorBidi" w:eastAsiaTheme="minorHAnsi" w:hAnsiTheme="minorBidi" w:cstheme="minorBidi"/>
          <w:sz w:val="22"/>
          <w:szCs w:val="22"/>
          <w:lang w:val="lt-LT" w:eastAsia="en-US"/>
        </w:rPr>
        <w:t>7</w:t>
      </w:r>
      <w:r w:rsidRPr="00EE0F8F">
        <w:rPr>
          <w:rFonts w:asciiTheme="minorBidi" w:eastAsiaTheme="minorHAnsi" w:hAnsiTheme="minorBidi" w:cstheme="minorBidi"/>
          <w:sz w:val="22"/>
          <w:szCs w:val="22"/>
          <w:lang w:val="lt-LT" w:eastAsia="en-US"/>
        </w:rPr>
        <w:t xml:space="preserve">. </w:t>
      </w:r>
      <w:proofErr w:type="spellStart"/>
      <w:r w:rsidR="00835ABC" w:rsidRPr="00835ABC">
        <w:rPr>
          <w:rFonts w:asciiTheme="minorBidi" w:eastAsiaTheme="minorHAnsi" w:hAnsiTheme="minorBidi" w:cstheme="minorBidi"/>
          <w:sz w:val="22"/>
          <w:szCs w:val="22"/>
          <w:lang w:val="lt-LT" w:eastAsia="en-US"/>
        </w:rPr>
        <w:t>The</w:t>
      </w:r>
      <w:proofErr w:type="spellEnd"/>
      <w:r w:rsidR="00835ABC" w:rsidRPr="00835ABC">
        <w:rPr>
          <w:rFonts w:asciiTheme="minorBidi" w:eastAsiaTheme="minorHAnsi" w:hAnsiTheme="minorBidi" w:cstheme="minorBidi"/>
          <w:sz w:val="22"/>
          <w:szCs w:val="22"/>
          <w:lang w:val="lt-LT" w:eastAsia="en-US"/>
        </w:rPr>
        <w:t xml:space="preserve"> </w:t>
      </w:r>
      <w:proofErr w:type="spellStart"/>
      <w:r w:rsidR="003406C7">
        <w:rPr>
          <w:rFonts w:asciiTheme="minorBidi" w:eastAsiaTheme="minorHAnsi" w:hAnsiTheme="minorBidi" w:cstheme="minorBidi"/>
          <w:sz w:val="22"/>
          <w:szCs w:val="22"/>
          <w:lang w:val="lt-LT" w:eastAsia="en-US"/>
        </w:rPr>
        <w:t>Procurement</w:t>
      </w:r>
      <w:proofErr w:type="spellEnd"/>
      <w:r w:rsidR="003406C7">
        <w:rPr>
          <w:rFonts w:asciiTheme="minorBidi" w:eastAsiaTheme="minorHAnsi" w:hAnsiTheme="minorBidi" w:cstheme="minorBidi"/>
          <w:sz w:val="22"/>
          <w:szCs w:val="22"/>
          <w:lang w:val="lt-LT" w:eastAsia="en-US"/>
        </w:rPr>
        <w:t xml:space="preserve"> </w:t>
      </w:r>
      <w:proofErr w:type="spellStart"/>
      <w:r w:rsidR="003406C7">
        <w:rPr>
          <w:rFonts w:asciiTheme="minorBidi" w:eastAsiaTheme="minorHAnsi" w:hAnsiTheme="minorBidi" w:cstheme="minorBidi"/>
          <w:sz w:val="22"/>
          <w:szCs w:val="22"/>
          <w:lang w:val="lt-LT" w:eastAsia="en-US"/>
        </w:rPr>
        <w:t>coordinator</w:t>
      </w:r>
      <w:proofErr w:type="spellEnd"/>
      <w:r w:rsidR="00835ABC" w:rsidRPr="00835ABC">
        <w:rPr>
          <w:rFonts w:asciiTheme="minorBidi" w:eastAsiaTheme="minorHAnsi" w:hAnsiTheme="minorBidi" w:cstheme="minorBidi"/>
          <w:sz w:val="22"/>
          <w:szCs w:val="22"/>
          <w:lang w:val="lt-LT" w:eastAsia="en-US"/>
        </w:rPr>
        <w:t xml:space="preserve"> </w:t>
      </w:r>
      <w:proofErr w:type="spellStart"/>
      <w:r w:rsidR="00835ABC" w:rsidRPr="00835ABC">
        <w:rPr>
          <w:rFonts w:asciiTheme="minorBidi" w:eastAsiaTheme="minorHAnsi" w:hAnsiTheme="minorBidi" w:cstheme="minorBidi"/>
          <w:sz w:val="22"/>
          <w:szCs w:val="22"/>
          <w:lang w:val="lt-LT" w:eastAsia="en-US"/>
        </w:rPr>
        <w:t>shall</w:t>
      </w:r>
      <w:proofErr w:type="spellEnd"/>
      <w:r w:rsidR="00835ABC" w:rsidRPr="00835ABC">
        <w:rPr>
          <w:rFonts w:asciiTheme="minorBidi" w:eastAsiaTheme="minorHAnsi" w:hAnsiTheme="minorBidi" w:cstheme="minorBidi"/>
          <w:sz w:val="22"/>
          <w:szCs w:val="22"/>
          <w:lang w:val="lt-LT" w:eastAsia="en-US"/>
        </w:rPr>
        <w:t xml:space="preserve"> </w:t>
      </w:r>
      <w:proofErr w:type="spellStart"/>
      <w:r w:rsidR="00835ABC" w:rsidRPr="00835ABC">
        <w:rPr>
          <w:rFonts w:asciiTheme="minorBidi" w:eastAsiaTheme="minorHAnsi" w:hAnsiTheme="minorBidi" w:cstheme="minorBidi"/>
          <w:sz w:val="22"/>
          <w:szCs w:val="22"/>
          <w:lang w:val="lt-LT" w:eastAsia="en-US"/>
        </w:rPr>
        <w:t>determine</w:t>
      </w:r>
      <w:proofErr w:type="spellEnd"/>
      <w:r w:rsidR="00835ABC" w:rsidRPr="00835ABC">
        <w:rPr>
          <w:rFonts w:asciiTheme="minorBidi" w:eastAsiaTheme="minorHAnsi" w:hAnsiTheme="minorBidi" w:cstheme="minorBidi"/>
          <w:sz w:val="22"/>
          <w:szCs w:val="22"/>
          <w:lang w:val="lt-LT" w:eastAsia="en-US"/>
        </w:rPr>
        <w:t xml:space="preserve"> </w:t>
      </w:r>
      <w:proofErr w:type="spellStart"/>
      <w:r w:rsidR="00835ABC" w:rsidRPr="00835ABC">
        <w:rPr>
          <w:rFonts w:asciiTheme="minorBidi" w:eastAsiaTheme="minorHAnsi" w:hAnsiTheme="minorBidi" w:cstheme="minorBidi"/>
          <w:sz w:val="22"/>
          <w:szCs w:val="22"/>
          <w:lang w:val="lt-LT" w:eastAsia="en-US"/>
        </w:rPr>
        <w:t>the</w:t>
      </w:r>
      <w:proofErr w:type="spellEnd"/>
      <w:r w:rsidR="00835ABC" w:rsidRPr="00835ABC">
        <w:rPr>
          <w:rFonts w:asciiTheme="minorBidi" w:eastAsiaTheme="minorHAnsi" w:hAnsiTheme="minorBidi" w:cstheme="minorBidi"/>
          <w:sz w:val="22"/>
          <w:szCs w:val="22"/>
          <w:lang w:val="lt-LT" w:eastAsia="en-US"/>
        </w:rPr>
        <w:t xml:space="preserve"> </w:t>
      </w:r>
      <w:proofErr w:type="spellStart"/>
      <w:r w:rsidR="00835ABC" w:rsidRPr="00835ABC">
        <w:rPr>
          <w:rFonts w:asciiTheme="minorBidi" w:eastAsiaTheme="minorHAnsi" w:hAnsiTheme="minorBidi" w:cstheme="minorBidi"/>
          <w:sz w:val="22"/>
          <w:szCs w:val="22"/>
          <w:lang w:val="lt-LT" w:eastAsia="en-US"/>
        </w:rPr>
        <w:t>winning</w:t>
      </w:r>
      <w:proofErr w:type="spellEnd"/>
      <w:r w:rsidR="00835ABC" w:rsidRPr="00835ABC">
        <w:rPr>
          <w:rFonts w:asciiTheme="minorBidi" w:eastAsiaTheme="minorHAnsi" w:hAnsiTheme="minorBidi" w:cstheme="minorBidi"/>
          <w:sz w:val="22"/>
          <w:szCs w:val="22"/>
          <w:lang w:val="lt-LT" w:eastAsia="en-US"/>
        </w:rPr>
        <w:t xml:space="preserve"> </w:t>
      </w:r>
      <w:proofErr w:type="spellStart"/>
      <w:r w:rsidR="009C7CD6">
        <w:rPr>
          <w:rFonts w:asciiTheme="minorBidi" w:eastAsiaTheme="minorHAnsi" w:hAnsiTheme="minorBidi" w:cstheme="minorBidi"/>
          <w:sz w:val="22"/>
          <w:szCs w:val="22"/>
          <w:lang w:val="lt-LT" w:eastAsia="en-US"/>
        </w:rPr>
        <w:t>tender</w:t>
      </w:r>
      <w:proofErr w:type="spellEnd"/>
      <w:r w:rsidR="00835ABC" w:rsidRPr="00835ABC">
        <w:rPr>
          <w:rFonts w:asciiTheme="minorBidi" w:eastAsiaTheme="minorHAnsi" w:hAnsiTheme="minorBidi" w:cstheme="minorBidi"/>
          <w:sz w:val="22"/>
          <w:szCs w:val="22"/>
          <w:lang w:val="lt-LT" w:eastAsia="en-US"/>
        </w:rPr>
        <w:t xml:space="preserve"> </w:t>
      </w:r>
      <w:proofErr w:type="spellStart"/>
      <w:r w:rsidR="00835ABC" w:rsidRPr="00835ABC">
        <w:rPr>
          <w:rFonts w:asciiTheme="minorBidi" w:eastAsiaTheme="minorHAnsi" w:hAnsiTheme="minorBidi" w:cstheme="minorBidi"/>
          <w:sz w:val="22"/>
          <w:szCs w:val="22"/>
          <w:lang w:val="lt-LT" w:eastAsia="en-US"/>
        </w:rPr>
        <w:t>if</w:t>
      </w:r>
      <w:proofErr w:type="spellEnd"/>
      <w:r w:rsidR="00835ABC" w:rsidRPr="00835ABC">
        <w:rPr>
          <w:rFonts w:asciiTheme="minorBidi" w:eastAsiaTheme="minorHAnsi" w:hAnsiTheme="minorBidi" w:cstheme="minorBidi"/>
          <w:sz w:val="22"/>
          <w:szCs w:val="22"/>
          <w:lang w:val="lt-LT" w:eastAsia="en-US"/>
        </w:rPr>
        <w:t xml:space="preserve"> </w:t>
      </w:r>
      <w:proofErr w:type="spellStart"/>
      <w:r w:rsidR="00835ABC" w:rsidRPr="00835ABC">
        <w:rPr>
          <w:rFonts w:asciiTheme="minorBidi" w:eastAsiaTheme="minorHAnsi" w:hAnsiTheme="minorBidi" w:cstheme="minorBidi"/>
          <w:sz w:val="22"/>
          <w:szCs w:val="22"/>
          <w:lang w:val="lt-LT" w:eastAsia="en-US"/>
        </w:rPr>
        <w:t>all</w:t>
      </w:r>
      <w:proofErr w:type="spellEnd"/>
      <w:r w:rsidR="00835ABC" w:rsidRPr="00835ABC">
        <w:rPr>
          <w:rFonts w:asciiTheme="minorBidi" w:eastAsiaTheme="minorHAnsi" w:hAnsiTheme="minorBidi" w:cstheme="minorBidi"/>
          <w:sz w:val="22"/>
          <w:szCs w:val="22"/>
          <w:lang w:val="lt-LT" w:eastAsia="en-US"/>
        </w:rPr>
        <w:t xml:space="preserve"> </w:t>
      </w:r>
      <w:proofErr w:type="spellStart"/>
      <w:r w:rsidR="00835ABC" w:rsidRPr="00835ABC">
        <w:rPr>
          <w:rFonts w:asciiTheme="minorBidi" w:eastAsiaTheme="minorHAnsi" w:hAnsiTheme="minorBidi" w:cstheme="minorBidi"/>
          <w:sz w:val="22"/>
          <w:szCs w:val="22"/>
          <w:lang w:val="lt-LT" w:eastAsia="en-US"/>
        </w:rPr>
        <w:t>the</w:t>
      </w:r>
      <w:proofErr w:type="spellEnd"/>
      <w:r w:rsidR="00835ABC" w:rsidRPr="00835ABC">
        <w:rPr>
          <w:rFonts w:asciiTheme="minorBidi" w:eastAsiaTheme="minorHAnsi" w:hAnsiTheme="minorBidi" w:cstheme="minorBidi"/>
          <w:sz w:val="22"/>
          <w:szCs w:val="22"/>
          <w:lang w:val="lt-LT" w:eastAsia="en-US"/>
        </w:rPr>
        <w:t xml:space="preserve"> </w:t>
      </w:r>
      <w:proofErr w:type="spellStart"/>
      <w:r w:rsidR="00835ABC" w:rsidRPr="00835ABC">
        <w:rPr>
          <w:rFonts w:asciiTheme="minorBidi" w:eastAsiaTheme="minorHAnsi" w:hAnsiTheme="minorBidi" w:cstheme="minorBidi"/>
          <w:sz w:val="22"/>
          <w:szCs w:val="22"/>
          <w:lang w:val="lt-LT" w:eastAsia="en-US"/>
        </w:rPr>
        <w:t>conditions</w:t>
      </w:r>
      <w:proofErr w:type="spellEnd"/>
      <w:r w:rsidR="00835ABC" w:rsidRPr="00835ABC">
        <w:rPr>
          <w:rFonts w:asciiTheme="minorBidi" w:eastAsiaTheme="minorHAnsi" w:hAnsiTheme="minorBidi" w:cstheme="minorBidi"/>
          <w:sz w:val="22"/>
          <w:szCs w:val="22"/>
          <w:lang w:val="lt-LT" w:eastAsia="en-US"/>
        </w:rPr>
        <w:t xml:space="preserve"> </w:t>
      </w:r>
      <w:proofErr w:type="spellStart"/>
      <w:r w:rsidR="00835ABC" w:rsidRPr="00835ABC">
        <w:rPr>
          <w:rFonts w:asciiTheme="minorBidi" w:eastAsiaTheme="minorHAnsi" w:hAnsiTheme="minorBidi" w:cstheme="minorBidi"/>
          <w:sz w:val="22"/>
          <w:szCs w:val="22"/>
          <w:lang w:val="lt-LT" w:eastAsia="en-US"/>
        </w:rPr>
        <w:t>indicated</w:t>
      </w:r>
      <w:proofErr w:type="spellEnd"/>
      <w:r w:rsidR="00835ABC" w:rsidRPr="00835ABC">
        <w:rPr>
          <w:rFonts w:asciiTheme="minorBidi" w:eastAsiaTheme="minorHAnsi" w:hAnsiTheme="minorBidi" w:cstheme="minorBidi"/>
          <w:sz w:val="22"/>
          <w:szCs w:val="22"/>
          <w:lang w:val="lt-LT" w:eastAsia="en-US"/>
        </w:rPr>
        <w:t xml:space="preserve"> </w:t>
      </w:r>
      <w:proofErr w:type="spellStart"/>
      <w:r w:rsidR="00835ABC" w:rsidRPr="00835ABC">
        <w:rPr>
          <w:rFonts w:asciiTheme="minorBidi" w:eastAsiaTheme="minorHAnsi" w:hAnsiTheme="minorBidi" w:cstheme="minorBidi"/>
          <w:sz w:val="22"/>
          <w:szCs w:val="22"/>
          <w:lang w:val="lt-LT" w:eastAsia="en-US"/>
        </w:rPr>
        <w:t>below</w:t>
      </w:r>
      <w:proofErr w:type="spellEnd"/>
      <w:r w:rsidR="00835ABC" w:rsidRPr="00835ABC">
        <w:rPr>
          <w:rFonts w:asciiTheme="minorBidi" w:eastAsiaTheme="minorHAnsi" w:hAnsiTheme="minorBidi" w:cstheme="minorBidi"/>
          <w:sz w:val="22"/>
          <w:szCs w:val="22"/>
          <w:lang w:val="lt-LT" w:eastAsia="en-US"/>
        </w:rPr>
        <w:t xml:space="preserve"> are </w:t>
      </w:r>
      <w:proofErr w:type="spellStart"/>
      <w:r w:rsidR="00835ABC" w:rsidRPr="00835ABC">
        <w:rPr>
          <w:rFonts w:asciiTheme="minorBidi" w:eastAsiaTheme="minorHAnsi" w:hAnsiTheme="minorBidi" w:cstheme="minorBidi"/>
          <w:sz w:val="22"/>
          <w:szCs w:val="22"/>
          <w:lang w:val="lt-LT" w:eastAsia="en-US"/>
        </w:rPr>
        <w:t>met</w:t>
      </w:r>
      <w:proofErr w:type="spellEnd"/>
      <w:r w:rsidR="00835ABC" w:rsidRPr="00835ABC">
        <w:rPr>
          <w:rFonts w:asciiTheme="minorBidi" w:eastAsiaTheme="minorHAnsi" w:hAnsiTheme="minorBidi" w:cstheme="minorBidi"/>
          <w:sz w:val="22"/>
          <w:szCs w:val="22"/>
          <w:lang w:val="lt-LT" w:eastAsia="en-US"/>
        </w:rPr>
        <w:t xml:space="preserve">: </w:t>
      </w:r>
    </w:p>
    <w:p w14:paraId="7B5019F8" w14:textId="4FB4CA72" w:rsidR="00835ABC" w:rsidRPr="00835ABC" w:rsidRDefault="00835ABC" w:rsidP="00835ABC">
      <w:pPr>
        <w:autoSpaceDE w:val="0"/>
        <w:autoSpaceDN w:val="0"/>
        <w:adjustRightInd w:val="0"/>
        <w:jc w:val="both"/>
        <w:rPr>
          <w:rFonts w:asciiTheme="minorBidi" w:eastAsiaTheme="minorHAnsi" w:hAnsiTheme="minorBidi" w:cstheme="minorBidi"/>
          <w:sz w:val="22"/>
          <w:szCs w:val="22"/>
          <w:lang w:val="lt-LT" w:eastAsia="en-US"/>
        </w:rPr>
      </w:pPr>
      <w:r>
        <w:rPr>
          <w:rFonts w:asciiTheme="minorBidi" w:eastAsiaTheme="minorHAnsi" w:hAnsiTheme="minorBidi" w:cstheme="minorBidi"/>
          <w:sz w:val="22"/>
          <w:szCs w:val="22"/>
          <w:lang w:val="lt-LT" w:eastAsia="en-US"/>
        </w:rPr>
        <w:t>18.2</w:t>
      </w:r>
      <w:r w:rsidR="00E75800">
        <w:rPr>
          <w:rFonts w:asciiTheme="minorBidi" w:eastAsiaTheme="minorHAnsi" w:hAnsiTheme="minorBidi" w:cstheme="minorBidi"/>
          <w:sz w:val="22"/>
          <w:szCs w:val="22"/>
          <w:lang w:val="lt-LT" w:eastAsia="en-US"/>
        </w:rPr>
        <w:t>7</w:t>
      </w:r>
      <w:r w:rsidRPr="00835ABC">
        <w:rPr>
          <w:rFonts w:asciiTheme="minorBidi" w:eastAsiaTheme="minorHAnsi" w:hAnsiTheme="minorBidi" w:cstheme="minorBidi"/>
          <w:sz w:val="22"/>
          <w:szCs w:val="22"/>
          <w:lang w:val="lt-LT" w:eastAsia="en-US"/>
        </w:rPr>
        <w:t xml:space="preserve">.1. </w:t>
      </w:r>
      <w:proofErr w:type="spellStart"/>
      <w:r w:rsidRPr="00835ABC">
        <w:rPr>
          <w:rFonts w:asciiTheme="minorBidi" w:eastAsiaTheme="minorHAnsi" w:hAnsiTheme="minorBidi" w:cstheme="minorBidi"/>
          <w:sz w:val="22"/>
          <w:szCs w:val="22"/>
          <w:lang w:val="lt-LT" w:eastAsia="en-US"/>
        </w:rPr>
        <w:t>the</w:t>
      </w:r>
      <w:proofErr w:type="spellEnd"/>
      <w:r w:rsidRPr="00835ABC">
        <w:rPr>
          <w:rFonts w:asciiTheme="minorBidi" w:eastAsiaTheme="minorHAnsi" w:hAnsiTheme="minorBidi" w:cstheme="minorBidi"/>
          <w:sz w:val="22"/>
          <w:szCs w:val="22"/>
          <w:lang w:val="lt-LT" w:eastAsia="en-US"/>
        </w:rPr>
        <w:t xml:space="preserve"> </w:t>
      </w:r>
      <w:proofErr w:type="spellStart"/>
      <w:r w:rsidR="009C7CD6">
        <w:rPr>
          <w:rFonts w:asciiTheme="minorBidi" w:eastAsiaTheme="minorHAnsi" w:hAnsiTheme="minorBidi" w:cstheme="minorBidi"/>
          <w:sz w:val="22"/>
          <w:szCs w:val="22"/>
          <w:lang w:val="lt-LT" w:eastAsia="en-US"/>
        </w:rPr>
        <w:t>tender</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meets</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the</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requirements</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conditions</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and</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criteria</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specified</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in</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the</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procurement</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notice</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and</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the</w:t>
      </w:r>
      <w:proofErr w:type="spellEnd"/>
      <w:r w:rsidRPr="00835ABC">
        <w:rPr>
          <w:rFonts w:asciiTheme="minorBidi" w:eastAsiaTheme="minorHAnsi" w:hAnsiTheme="minorBidi" w:cstheme="minorBidi"/>
          <w:sz w:val="22"/>
          <w:szCs w:val="22"/>
          <w:lang w:val="lt-LT" w:eastAsia="en-US"/>
        </w:rPr>
        <w:t xml:space="preserve"> PD; </w:t>
      </w:r>
    </w:p>
    <w:p w14:paraId="4B0141FE" w14:textId="2640A3AB" w:rsidR="00835ABC" w:rsidRPr="00835ABC" w:rsidRDefault="00835ABC" w:rsidP="00835ABC">
      <w:pPr>
        <w:autoSpaceDE w:val="0"/>
        <w:autoSpaceDN w:val="0"/>
        <w:adjustRightInd w:val="0"/>
        <w:jc w:val="both"/>
        <w:rPr>
          <w:rFonts w:asciiTheme="minorBidi" w:eastAsiaTheme="minorHAnsi" w:hAnsiTheme="minorBidi" w:cstheme="minorBidi"/>
          <w:sz w:val="22"/>
          <w:szCs w:val="22"/>
          <w:lang w:val="lt-LT" w:eastAsia="en-US"/>
        </w:rPr>
      </w:pPr>
      <w:r>
        <w:rPr>
          <w:rFonts w:asciiTheme="minorBidi" w:eastAsiaTheme="minorHAnsi" w:hAnsiTheme="minorBidi" w:cstheme="minorBidi"/>
          <w:sz w:val="22"/>
          <w:szCs w:val="22"/>
          <w:lang w:val="lt-LT" w:eastAsia="en-US"/>
        </w:rPr>
        <w:t>18.2</w:t>
      </w:r>
      <w:r w:rsidR="00E75800">
        <w:rPr>
          <w:rFonts w:asciiTheme="minorBidi" w:eastAsiaTheme="minorHAnsi" w:hAnsiTheme="minorBidi" w:cstheme="minorBidi"/>
          <w:sz w:val="22"/>
          <w:szCs w:val="22"/>
          <w:lang w:val="lt-LT" w:eastAsia="en-US"/>
        </w:rPr>
        <w:t>7</w:t>
      </w:r>
      <w:r w:rsidRPr="00835ABC">
        <w:rPr>
          <w:rFonts w:asciiTheme="minorBidi" w:eastAsiaTheme="minorHAnsi" w:hAnsiTheme="minorBidi" w:cstheme="minorBidi"/>
          <w:sz w:val="22"/>
          <w:szCs w:val="22"/>
          <w:lang w:val="lt-LT" w:eastAsia="en-US"/>
        </w:rPr>
        <w:t>.</w:t>
      </w:r>
      <w:r>
        <w:rPr>
          <w:rFonts w:asciiTheme="minorBidi" w:eastAsiaTheme="minorHAnsi" w:hAnsiTheme="minorBidi" w:cstheme="minorBidi"/>
          <w:sz w:val="22"/>
          <w:szCs w:val="22"/>
          <w:lang w:val="lt-LT" w:eastAsia="en-US"/>
        </w:rPr>
        <w:t>2</w:t>
      </w:r>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the</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Supplier</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who</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submitted</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the</w:t>
      </w:r>
      <w:proofErr w:type="spellEnd"/>
      <w:r w:rsidRPr="00835ABC">
        <w:rPr>
          <w:rFonts w:asciiTheme="minorBidi" w:eastAsiaTheme="minorHAnsi" w:hAnsiTheme="minorBidi" w:cstheme="minorBidi"/>
          <w:sz w:val="22"/>
          <w:szCs w:val="22"/>
          <w:lang w:val="lt-LT" w:eastAsia="en-US"/>
        </w:rPr>
        <w:t xml:space="preserve"> </w:t>
      </w:r>
      <w:proofErr w:type="spellStart"/>
      <w:r w:rsidR="009C7CD6">
        <w:rPr>
          <w:rFonts w:asciiTheme="minorBidi" w:eastAsiaTheme="minorHAnsi" w:hAnsiTheme="minorBidi" w:cstheme="minorBidi"/>
          <w:sz w:val="22"/>
          <w:szCs w:val="22"/>
          <w:lang w:val="lt-LT" w:eastAsia="en-US"/>
        </w:rPr>
        <w:t>tender</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meets</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qualification</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requirements</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specified</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in</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the</w:t>
      </w:r>
      <w:proofErr w:type="spellEnd"/>
      <w:r w:rsidRPr="00835ABC">
        <w:rPr>
          <w:rFonts w:asciiTheme="minorBidi" w:eastAsiaTheme="minorHAnsi" w:hAnsiTheme="minorBidi" w:cstheme="minorBidi"/>
          <w:sz w:val="22"/>
          <w:szCs w:val="22"/>
          <w:lang w:val="lt-LT" w:eastAsia="en-US"/>
        </w:rPr>
        <w:t xml:space="preserve"> PD; </w:t>
      </w:r>
      <w:r>
        <w:rPr>
          <w:rFonts w:asciiTheme="minorBidi" w:eastAsiaTheme="minorHAnsi" w:hAnsiTheme="minorBidi" w:cstheme="minorBidi"/>
          <w:sz w:val="22"/>
          <w:szCs w:val="22"/>
          <w:lang w:val="lt-LT" w:eastAsia="en-US"/>
        </w:rPr>
        <w:t>18.2</w:t>
      </w:r>
      <w:r w:rsidR="00E75800">
        <w:rPr>
          <w:rFonts w:asciiTheme="minorBidi" w:eastAsiaTheme="minorHAnsi" w:hAnsiTheme="minorBidi" w:cstheme="minorBidi"/>
          <w:sz w:val="22"/>
          <w:szCs w:val="22"/>
          <w:lang w:val="lt-LT" w:eastAsia="en-US"/>
        </w:rPr>
        <w:t>7</w:t>
      </w:r>
      <w:r>
        <w:rPr>
          <w:rFonts w:asciiTheme="minorBidi" w:eastAsiaTheme="minorHAnsi" w:hAnsiTheme="minorBidi" w:cstheme="minorBidi"/>
          <w:sz w:val="22"/>
          <w:szCs w:val="22"/>
          <w:lang w:val="lt-LT" w:eastAsia="en-US"/>
        </w:rPr>
        <w:t>.3.</w:t>
      </w:r>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the</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Supplier</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who</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submitted</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the</w:t>
      </w:r>
      <w:proofErr w:type="spellEnd"/>
      <w:r w:rsidRPr="00835ABC">
        <w:rPr>
          <w:rFonts w:asciiTheme="minorBidi" w:eastAsiaTheme="minorHAnsi" w:hAnsiTheme="minorBidi" w:cstheme="minorBidi"/>
          <w:sz w:val="22"/>
          <w:szCs w:val="22"/>
          <w:lang w:val="lt-LT" w:eastAsia="en-US"/>
        </w:rPr>
        <w:t xml:space="preserve"> </w:t>
      </w:r>
      <w:proofErr w:type="spellStart"/>
      <w:r w:rsidR="009C7CD6">
        <w:rPr>
          <w:rFonts w:asciiTheme="minorBidi" w:eastAsiaTheme="minorHAnsi" w:hAnsiTheme="minorBidi" w:cstheme="minorBidi"/>
          <w:sz w:val="22"/>
          <w:szCs w:val="22"/>
          <w:lang w:val="lt-LT" w:eastAsia="en-US"/>
        </w:rPr>
        <w:t>tender</w:t>
      </w:r>
      <w:proofErr w:type="spellEnd"/>
      <w:r w:rsidRPr="00835ABC">
        <w:rPr>
          <w:rFonts w:asciiTheme="minorBidi" w:eastAsiaTheme="minorHAnsi" w:hAnsiTheme="minorBidi" w:cstheme="minorBidi"/>
          <w:sz w:val="22"/>
          <w:szCs w:val="22"/>
          <w:lang w:val="lt-LT" w:eastAsia="en-US"/>
        </w:rPr>
        <w:t xml:space="preserve">, at </w:t>
      </w:r>
      <w:proofErr w:type="spellStart"/>
      <w:r w:rsidRPr="00835ABC">
        <w:rPr>
          <w:rFonts w:asciiTheme="minorBidi" w:eastAsiaTheme="minorHAnsi" w:hAnsiTheme="minorBidi" w:cstheme="minorBidi"/>
          <w:sz w:val="22"/>
          <w:szCs w:val="22"/>
          <w:lang w:val="lt-LT" w:eastAsia="en-US"/>
        </w:rPr>
        <w:t>the</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request</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of</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the</w:t>
      </w:r>
      <w:proofErr w:type="spellEnd"/>
      <w:r w:rsidRPr="00835ABC">
        <w:rPr>
          <w:rFonts w:asciiTheme="minorBidi" w:eastAsiaTheme="minorHAnsi" w:hAnsiTheme="minorBidi" w:cstheme="minorBidi"/>
          <w:sz w:val="22"/>
          <w:szCs w:val="22"/>
          <w:lang w:val="lt-LT" w:eastAsia="en-US"/>
        </w:rPr>
        <w:t xml:space="preserve"> </w:t>
      </w:r>
      <w:proofErr w:type="spellStart"/>
      <w:r w:rsidR="003406C7">
        <w:rPr>
          <w:rFonts w:asciiTheme="minorBidi" w:eastAsiaTheme="minorHAnsi" w:hAnsiTheme="minorBidi" w:cstheme="minorBidi"/>
          <w:sz w:val="22"/>
          <w:szCs w:val="22"/>
          <w:lang w:val="lt-LT" w:eastAsia="en-US"/>
        </w:rPr>
        <w:t>Procurement</w:t>
      </w:r>
      <w:proofErr w:type="spellEnd"/>
      <w:r w:rsidR="003406C7">
        <w:rPr>
          <w:rFonts w:asciiTheme="minorBidi" w:eastAsiaTheme="minorHAnsi" w:hAnsiTheme="minorBidi" w:cstheme="minorBidi"/>
          <w:sz w:val="22"/>
          <w:szCs w:val="22"/>
          <w:lang w:val="lt-LT" w:eastAsia="en-US"/>
        </w:rPr>
        <w:t xml:space="preserve"> </w:t>
      </w:r>
      <w:proofErr w:type="spellStart"/>
      <w:r w:rsidR="003406C7">
        <w:rPr>
          <w:rFonts w:asciiTheme="minorBidi" w:eastAsiaTheme="minorHAnsi" w:hAnsiTheme="minorBidi" w:cstheme="minorBidi"/>
          <w:sz w:val="22"/>
          <w:szCs w:val="22"/>
          <w:lang w:val="lt-LT" w:eastAsia="en-US"/>
        </w:rPr>
        <w:t>coordinator</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submitted</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the</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required</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documents</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updated</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supplemented</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and</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explained</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the</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information</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within</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the</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time</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limit</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set</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by</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the</w:t>
      </w:r>
      <w:proofErr w:type="spellEnd"/>
      <w:r w:rsidRPr="00835ABC">
        <w:rPr>
          <w:rFonts w:asciiTheme="minorBidi" w:eastAsiaTheme="minorHAnsi" w:hAnsiTheme="minorBidi" w:cstheme="minorBidi"/>
          <w:sz w:val="22"/>
          <w:szCs w:val="22"/>
          <w:lang w:val="lt-LT" w:eastAsia="en-US"/>
        </w:rPr>
        <w:t xml:space="preserve"> </w:t>
      </w:r>
      <w:proofErr w:type="spellStart"/>
      <w:r w:rsidR="003406C7">
        <w:rPr>
          <w:rFonts w:asciiTheme="minorBidi" w:eastAsiaTheme="minorHAnsi" w:hAnsiTheme="minorBidi" w:cstheme="minorBidi"/>
          <w:sz w:val="22"/>
          <w:szCs w:val="22"/>
          <w:lang w:val="lt-LT" w:eastAsia="en-US"/>
        </w:rPr>
        <w:t>Procurement</w:t>
      </w:r>
      <w:proofErr w:type="spellEnd"/>
      <w:r w:rsidR="003406C7">
        <w:rPr>
          <w:rFonts w:asciiTheme="minorBidi" w:eastAsiaTheme="minorHAnsi" w:hAnsiTheme="minorBidi" w:cstheme="minorBidi"/>
          <w:sz w:val="22"/>
          <w:szCs w:val="22"/>
          <w:lang w:val="lt-LT" w:eastAsia="en-US"/>
        </w:rPr>
        <w:t xml:space="preserve"> </w:t>
      </w:r>
      <w:proofErr w:type="spellStart"/>
      <w:r w:rsidR="003406C7">
        <w:rPr>
          <w:rFonts w:asciiTheme="minorBidi" w:eastAsiaTheme="minorHAnsi" w:hAnsiTheme="minorBidi" w:cstheme="minorBidi"/>
          <w:sz w:val="22"/>
          <w:szCs w:val="22"/>
          <w:lang w:val="lt-LT" w:eastAsia="en-US"/>
        </w:rPr>
        <w:t>coordinator</w:t>
      </w:r>
      <w:proofErr w:type="spellEnd"/>
      <w:r w:rsidRPr="00835ABC">
        <w:rPr>
          <w:rFonts w:asciiTheme="minorBidi" w:eastAsiaTheme="minorHAnsi" w:hAnsiTheme="minorBidi" w:cstheme="minorBidi"/>
          <w:sz w:val="22"/>
          <w:szCs w:val="22"/>
          <w:lang w:val="lt-LT" w:eastAsia="en-US"/>
        </w:rPr>
        <w:t xml:space="preserve">; </w:t>
      </w:r>
    </w:p>
    <w:p w14:paraId="6DE5AE59" w14:textId="2FD3BA4E" w:rsidR="00835ABC" w:rsidRDefault="00835ABC" w:rsidP="00835ABC">
      <w:pPr>
        <w:autoSpaceDE w:val="0"/>
        <w:autoSpaceDN w:val="0"/>
        <w:adjustRightInd w:val="0"/>
        <w:jc w:val="both"/>
        <w:rPr>
          <w:rFonts w:asciiTheme="minorBidi" w:eastAsiaTheme="minorHAnsi" w:hAnsiTheme="minorBidi" w:cstheme="minorBidi"/>
          <w:sz w:val="22"/>
          <w:szCs w:val="22"/>
          <w:lang w:val="lt-LT" w:eastAsia="en-US"/>
        </w:rPr>
      </w:pPr>
      <w:r>
        <w:rPr>
          <w:rFonts w:asciiTheme="minorBidi" w:eastAsiaTheme="minorHAnsi" w:hAnsiTheme="minorBidi" w:cstheme="minorBidi"/>
          <w:sz w:val="22"/>
          <w:szCs w:val="22"/>
          <w:lang w:val="lt-LT" w:eastAsia="en-US"/>
        </w:rPr>
        <w:t>18.2</w:t>
      </w:r>
      <w:r w:rsidR="00E75800">
        <w:rPr>
          <w:rFonts w:asciiTheme="minorBidi" w:eastAsiaTheme="minorHAnsi" w:hAnsiTheme="minorBidi" w:cstheme="minorBidi"/>
          <w:sz w:val="22"/>
          <w:szCs w:val="22"/>
          <w:lang w:val="lt-LT" w:eastAsia="en-US"/>
        </w:rPr>
        <w:t>7</w:t>
      </w:r>
      <w:r>
        <w:rPr>
          <w:rFonts w:asciiTheme="minorBidi" w:eastAsiaTheme="minorHAnsi" w:hAnsiTheme="minorBidi" w:cstheme="minorBidi"/>
          <w:sz w:val="22"/>
          <w:szCs w:val="22"/>
          <w:lang w:val="lt-LT" w:eastAsia="en-US"/>
        </w:rPr>
        <w:t>.4.</w:t>
      </w:r>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the</w:t>
      </w:r>
      <w:proofErr w:type="spellEnd"/>
      <w:r w:rsidRPr="00835ABC">
        <w:rPr>
          <w:rFonts w:asciiTheme="minorBidi" w:eastAsiaTheme="minorHAnsi" w:hAnsiTheme="minorBidi" w:cstheme="minorBidi"/>
          <w:sz w:val="22"/>
          <w:szCs w:val="22"/>
          <w:lang w:val="lt-LT" w:eastAsia="en-US"/>
        </w:rPr>
        <w:t xml:space="preserve"> </w:t>
      </w:r>
      <w:proofErr w:type="spellStart"/>
      <w:r w:rsidR="009C7CD6">
        <w:rPr>
          <w:rFonts w:asciiTheme="minorBidi" w:eastAsiaTheme="minorHAnsi" w:hAnsiTheme="minorBidi" w:cstheme="minorBidi"/>
          <w:sz w:val="22"/>
          <w:szCs w:val="22"/>
          <w:lang w:val="lt-LT" w:eastAsia="en-US"/>
        </w:rPr>
        <w:t>tender</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price</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is</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not</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too</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high</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or</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therefore</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unacceptable</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for</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the</w:t>
      </w:r>
      <w:proofErr w:type="spellEnd"/>
      <w:r w:rsidRPr="00835ABC">
        <w:rPr>
          <w:rFonts w:asciiTheme="minorBidi" w:eastAsiaTheme="minorHAnsi" w:hAnsiTheme="minorBidi" w:cstheme="minorBidi"/>
          <w:sz w:val="22"/>
          <w:szCs w:val="22"/>
          <w:lang w:val="lt-LT" w:eastAsia="en-US"/>
        </w:rPr>
        <w:t xml:space="preserve"> </w:t>
      </w:r>
      <w:proofErr w:type="spellStart"/>
      <w:r w:rsidR="003406C7">
        <w:rPr>
          <w:rFonts w:asciiTheme="minorBidi" w:eastAsiaTheme="minorHAnsi" w:hAnsiTheme="minorBidi" w:cstheme="minorBidi"/>
          <w:sz w:val="22"/>
          <w:szCs w:val="22"/>
          <w:lang w:val="lt-LT" w:eastAsia="en-US"/>
        </w:rPr>
        <w:t>Contracting</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authority</w:t>
      </w:r>
      <w:proofErr w:type="spellEnd"/>
      <w:r w:rsidRPr="00835ABC">
        <w:rPr>
          <w:rFonts w:asciiTheme="minorBidi" w:eastAsiaTheme="minorHAnsi" w:hAnsiTheme="minorBidi" w:cstheme="minorBidi"/>
          <w:sz w:val="22"/>
          <w:szCs w:val="22"/>
          <w:lang w:val="lt-LT" w:eastAsia="en-US"/>
        </w:rPr>
        <w:t xml:space="preserve">; </w:t>
      </w:r>
    </w:p>
    <w:p w14:paraId="73BC66B0" w14:textId="38F7D3D1" w:rsidR="00835ABC" w:rsidRDefault="00835ABC" w:rsidP="00835ABC">
      <w:pPr>
        <w:autoSpaceDE w:val="0"/>
        <w:autoSpaceDN w:val="0"/>
        <w:adjustRightInd w:val="0"/>
        <w:jc w:val="both"/>
        <w:rPr>
          <w:rFonts w:asciiTheme="minorBidi" w:eastAsiaTheme="minorHAnsi" w:hAnsiTheme="minorBidi" w:cstheme="minorBidi"/>
          <w:sz w:val="22"/>
          <w:szCs w:val="22"/>
          <w:lang w:val="lt-LT" w:eastAsia="en-US"/>
        </w:rPr>
      </w:pPr>
      <w:r>
        <w:rPr>
          <w:rFonts w:asciiTheme="minorBidi" w:eastAsiaTheme="minorHAnsi" w:hAnsiTheme="minorBidi" w:cstheme="minorBidi"/>
          <w:sz w:val="22"/>
          <w:szCs w:val="22"/>
          <w:lang w:val="lt-LT" w:eastAsia="en-US"/>
        </w:rPr>
        <w:t>18.2</w:t>
      </w:r>
      <w:r w:rsidR="00E75800">
        <w:rPr>
          <w:rFonts w:asciiTheme="minorBidi" w:eastAsiaTheme="minorHAnsi" w:hAnsiTheme="minorBidi" w:cstheme="minorBidi"/>
          <w:sz w:val="22"/>
          <w:szCs w:val="22"/>
          <w:lang w:val="lt-LT" w:eastAsia="en-US"/>
        </w:rPr>
        <w:t>7</w:t>
      </w:r>
      <w:r>
        <w:rPr>
          <w:rFonts w:asciiTheme="minorBidi" w:eastAsiaTheme="minorHAnsi" w:hAnsiTheme="minorBidi" w:cstheme="minorBidi"/>
          <w:sz w:val="22"/>
          <w:szCs w:val="22"/>
          <w:lang w:val="lt-LT" w:eastAsia="en-US"/>
        </w:rPr>
        <w:t>.5</w:t>
      </w:r>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the</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Supplier</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has</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provided</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all</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appropriate</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evidence</w:t>
      </w:r>
      <w:proofErr w:type="spellEnd"/>
      <w:r w:rsidRPr="00835ABC">
        <w:rPr>
          <w:rFonts w:asciiTheme="minorBidi" w:eastAsiaTheme="minorHAnsi" w:hAnsiTheme="minorBidi" w:cstheme="minorBidi"/>
          <w:sz w:val="22"/>
          <w:szCs w:val="22"/>
          <w:lang w:val="lt-LT" w:eastAsia="en-US"/>
        </w:rPr>
        <w:t xml:space="preserve"> to </w:t>
      </w:r>
      <w:proofErr w:type="spellStart"/>
      <w:r w:rsidRPr="00835ABC">
        <w:rPr>
          <w:rFonts w:asciiTheme="minorBidi" w:eastAsiaTheme="minorHAnsi" w:hAnsiTheme="minorBidi" w:cstheme="minorBidi"/>
          <w:sz w:val="22"/>
          <w:szCs w:val="22"/>
          <w:lang w:val="lt-LT" w:eastAsia="en-US"/>
        </w:rPr>
        <w:t>justify</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an</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abnormally</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low</w:t>
      </w:r>
      <w:proofErr w:type="spellEnd"/>
      <w:r w:rsidRPr="00835ABC">
        <w:rPr>
          <w:rFonts w:asciiTheme="minorBidi" w:eastAsiaTheme="minorHAnsi" w:hAnsiTheme="minorBidi" w:cstheme="minorBidi"/>
          <w:sz w:val="22"/>
          <w:szCs w:val="22"/>
          <w:lang w:val="lt-LT" w:eastAsia="en-US"/>
        </w:rPr>
        <w:t xml:space="preserve"> </w:t>
      </w:r>
      <w:proofErr w:type="spellStart"/>
      <w:r w:rsidRPr="00835ABC">
        <w:rPr>
          <w:rFonts w:asciiTheme="minorBidi" w:eastAsiaTheme="minorHAnsi" w:hAnsiTheme="minorBidi" w:cstheme="minorBidi"/>
          <w:sz w:val="22"/>
          <w:szCs w:val="22"/>
          <w:lang w:val="lt-LT" w:eastAsia="en-US"/>
        </w:rPr>
        <w:t>price</w:t>
      </w:r>
      <w:proofErr w:type="spellEnd"/>
      <w:r w:rsidRPr="00835ABC">
        <w:rPr>
          <w:rFonts w:asciiTheme="minorBidi" w:eastAsiaTheme="minorHAnsi" w:hAnsiTheme="minorBidi" w:cstheme="minorBidi"/>
          <w:sz w:val="22"/>
          <w:szCs w:val="22"/>
          <w:lang w:val="lt-LT" w:eastAsia="en-US"/>
        </w:rPr>
        <w:t xml:space="preserve">. </w:t>
      </w:r>
    </w:p>
    <w:p w14:paraId="732BCD42" w14:textId="25894B2C" w:rsidR="00A13737" w:rsidRPr="00835ABC" w:rsidRDefault="00A13737" w:rsidP="00835ABC">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.2</w:t>
      </w:r>
      <w:r w:rsidR="00E75800">
        <w:rPr>
          <w:rFonts w:asciiTheme="minorBidi" w:eastAsiaTheme="minorHAnsi" w:hAnsiTheme="minorBidi" w:cstheme="minorBidi"/>
          <w:sz w:val="22"/>
          <w:szCs w:val="22"/>
          <w:lang w:val="lt-LT" w:eastAsia="en-US"/>
        </w:rPr>
        <w:t>8</w:t>
      </w:r>
      <w:r w:rsidRPr="00EE0F8F">
        <w:rPr>
          <w:rFonts w:asciiTheme="minorBidi" w:eastAsiaTheme="minorHAnsi" w:hAnsiTheme="minorBidi" w:cstheme="minorBidi"/>
          <w:sz w:val="22"/>
          <w:szCs w:val="22"/>
          <w:lang w:val="lt-LT" w:eastAsia="en-US"/>
        </w:rPr>
        <w:t xml:space="preserve">. </w:t>
      </w:r>
      <w:r w:rsidR="00835ABC" w:rsidRPr="00835ABC">
        <w:rPr>
          <w:rFonts w:asciiTheme="minorBidi" w:eastAsiaTheme="minorHAnsi" w:hAnsiTheme="minorBidi" w:cstheme="minorBidi"/>
          <w:sz w:val="22"/>
          <w:szCs w:val="22"/>
          <w:lang w:val="en-US" w:eastAsia="en-US"/>
        </w:rPr>
        <w:t xml:space="preserve">Where the Supplier fails to satisfy at least one of the conditions to be met by the winning </w:t>
      </w:r>
      <w:r w:rsidR="009C7CD6">
        <w:rPr>
          <w:rFonts w:asciiTheme="minorBidi" w:eastAsiaTheme="minorHAnsi" w:hAnsiTheme="minorBidi" w:cstheme="minorBidi"/>
          <w:sz w:val="22"/>
          <w:szCs w:val="22"/>
          <w:lang w:val="en-US" w:eastAsia="en-US"/>
        </w:rPr>
        <w:t>tender</w:t>
      </w:r>
      <w:r w:rsidR="00835ABC" w:rsidRPr="00835ABC">
        <w:rPr>
          <w:rFonts w:asciiTheme="minorBidi" w:eastAsiaTheme="minorHAnsi" w:hAnsiTheme="minorBidi" w:cstheme="minorBidi"/>
          <w:sz w:val="22"/>
          <w:szCs w:val="22"/>
          <w:lang w:val="en-US" w:eastAsia="en-US"/>
        </w:rPr>
        <w:t xml:space="preserve">, such </w:t>
      </w:r>
      <w:r w:rsidR="009C7CD6">
        <w:rPr>
          <w:rFonts w:asciiTheme="minorBidi" w:eastAsiaTheme="minorHAnsi" w:hAnsiTheme="minorBidi" w:cstheme="minorBidi"/>
          <w:sz w:val="22"/>
          <w:szCs w:val="22"/>
          <w:lang w:val="en-US" w:eastAsia="en-US"/>
        </w:rPr>
        <w:t>tender</w:t>
      </w:r>
      <w:r w:rsidR="00835ABC" w:rsidRPr="00835ABC">
        <w:rPr>
          <w:rFonts w:asciiTheme="minorBidi" w:eastAsiaTheme="minorHAnsi" w:hAnsiTheme="minorBidi" w:cstheme="minorBidi"/>
          <w:sz w:val="22"/>
          <w:szCs w:val="22"/>
          <w:lang w:val="en-US" w:eastAsia="en-US"/>
        </w:rPr>
        <w:t xml:space="preserve"> shall be rejected. </w:t>
      </w:r>
    </w:p>
    <w:p w14:paraId="40AB7C65" w14:textId="77777777" w:rsidR="001C2FC2" w:rsidRPr="00EE0F8F" w:rsidRDefault="001C2FC2" w:rsidP="00F662E0">
      <w:pPr>
        <w:autoSpaceDE w:val="0"/>
        <w:autoSpaceDN w:val="0"/>
        <w:adjustRightInd w:val="0"/>
        <w:jc w:val="both"/>
        <w:rPr>
          <w:rFonts w:asciiTheme="minorBidi" w:eastAsiaTheme="minorHAnsi" w:hAnsiTheme="minorBidi" w:cstheme="minorBidi"/>
          <w:sz w:val="22"/>
          <w:szCs w:val="22"/>
          <w:lang w:val="lt-LT" w:eastAsia="en-US"/>
        </w:rPr>
      </w:pPr>
    </w:p>
    <w:p w14:paraId="726E50BD" w14:textId="0CC0A9D9" w:rsidR="00A13737" w:rsidRPr="00835ABC" w:rsidRDefault="00A13737" w:rsidP="00835ABC">
      <w:pPr>
        <w:autoSpaceDE w:val="0"/>
        <w:autoSpaceDN w:val="0"/>
        <w:adjustRightInd w:val="0"/>
        <w:jc w:val="both"/>
        <w:rPr>
          <w:rFonts w:asciiTheme="minorBidi" w:eastAsiaTheme="minorHAnsi" w:hAnsiTheme="minorBidi" w:cstheme="minorBidi"/>
          <w:b/>
          <w:bCs/>
          <w:sz w:val="22"/>
          <w:szCs w:val="22"/>
          <w:lang w:val="en-US" w:eastAsia="en-US"/>
        </w:rPr>
      </w:pPr>
      <w:r w:rsidRPr="00EE0F8F">
        <w:rPr>
          <w:rFonts w:asciiTheme="minorBidi" w:eastAsiaTheme="minorHAnsi" w:hAnsiTheme="minorBidi" w:cstheme="minorBidi"/>
          <w:b/>
          <w:bCs/>
          <w:sz w:val="22"/>
          <w:szCs w:val="22"/>
          <w:lang w:val="lt-LT" w:eastAsia="en-US"/>
        </w:rPr>
        <w:t>1</w:t>
      </w:r>
      <w:r w:rsidR="001261EF" w:rsidRPr="00EE0F8F">
        <w:rPr>
          <w:rFonts w:asciiTheme="minorBidi" w:eastAsiaTheme="minorHAnsi" w:hAnsiTheme="minorBidi" w:cstheme="minorBidi"/>
          <w:b/>
          <w:bCs/>
          <w:sz w:val="22"/>
          <w:szCs w:val="22"/>
          <w:lang w:val="lt-LT" w:eastAsia="en-US"/>
        </w:rPr>
        <w:t>9</w:t>
      </w:r>
      <w:r w:rsidRPr="00EE0F8F">
        <w:rPr>
          <w:rFonts w:asciiTheme="minorBidi" w:eastAsiaTheme="minorHAnsi" w:hAnsiTheme="minorBidi" w:cstheme="minorBidi"/>
          <w:b/>
          <w:bCs/>
          <w:sz w:val="22"/>
          <w:szCs w:val="22"/>
          <w:lang w:val="lt-LT" w:eastAsia="en-US"/>
        </w:rPr>
        <w:t xml:space="preserve">. </w:t>
      </w:r>
      <w:r w:rsidR="00835ABC" w:rsidRPr="00835ABC">
        <w:rPr>
          <w:rFonts w:asciiTheme="minorBidi" w:eastAsiaTheme="minorHAnsi" w:hAnsiTheme="minorBidi" w:cstheme="minorBidi"/>
          <w:b/>
          <w:bCs/>
          <w:sz w:val="22"/>
          <w:szCs w:val="22"/>
          <w:lang w:val="en-US" w:eastAsia="en-US"/>
        </w:rPr>
        <w:t>Contract Award and Contract Performance Guarantee</w:t>
      </w:r>
    </w:p>
    <w:p w14:paraId="741F4483" w14:textId="79372035" w:rsidR="003909AF" w:rsidRDefault="00A13737" w:rsidP="003909AF">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9</w:t>
      </w:r>
      <w:r w:rsidRPr="00EE0F8F">
        <w:rPr>
          <w:rFonts w:asciiTheme="minorBidi" w:eastAsiaTheme="minorHAnsi" w:hAnsiTheme="minorBidi" w:cstheme="minorBidi"/>
          <w:sz w:val="22"/>
          <w:szCs w:val="22"/>
          <w:lang w:val="lt-LT" w:eastAsia="en-US"/>
        </w:rPr>
        <w:t xml:space="preserve">.1. </w:t>
      </w:r>
      <w:r w:rsidR="003909AF" w:rsidRPr="003909AF">
        <w:rPr>
          <w:rFonts w:asciiTheme="minorBidi" w:eastAsiaTheme="minorHAnsi" w:hAnsiTheme="minorBidi" w:cstheme="minorBidi"/>
          <w:sz w:val="22"/>
          <w:szCs w:val="22"/>
          <w:lang w:val="en-US" w:eastAsia="en-US"/>
        </w:rPr>
        <w:t xml:space="preserve">The Agreement may be signed immediately, without a </w:t>
      </w:r>
      <w:r w:rsidR="003909AF">
        <w:rPr>
          <w:rFonts w:asciiTheme="minorBidi" w:eastAsiaTheme="minorHAnsi" w:hAnsiTheme="minorBidi" w:cstheme="minorBidi"/>
          <w:sz w:val="22"/>
          <w:szCs w:val="22"/>
          <w:lang w:val="en-US" w:eastAsia="en-US"/>
        </w:rPr>
        <w:t>deferral</w:t>
      </w:r>
      <w:r w:rsidR="003909AF" w:rsidRPr="003909AF">
        <w:rPr>
          <w:rFonts w:asciiTheme="minorBidi" w:eastAsiaTheme="minorHAnsi" w:hAnsiTheme="minorBidi" w:cstheme="minorBidi"/>
          <w:sz w:val="22"/>
          <w:szCs w:val="22"/>
          <w:lang w:val="en-US" w:eastAsia="en-US"/>
        </w:rPr>
        <w:t xml:space="preserve"> period.</w:t>
      </w:r>
    </w:p>
    <w:p w14:paraId="12F2E217" w14:textId="074DD799" w:rsidR="00D65E6F" w:rsidRPr="003909AF" w:rsidRDefault="00A13737" w:rsidP="003909AF">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9</w:t>
      </w:r>
      <w:r w:rsidRPr="00EE0F8F">
        <w:rPr>
          <w:rFonts w:asciiTheme="minorBidi" w:eastAsiaTheme="minorHAnsi" w:hAnsiTheme="minorBidi" w:cstheme="minorBidi"/>
          <w:sz w:val="22"/>
          <w:szCs w:val="22"/>
          <w:lang w:val="lt-LT" w:eastAsia="en-US"/>
        </w:rPr>
        <w:t xml:space="preserve">.2. </w:t>
      </w:r>
      <w:r w:rsidR="003909AF" w:rsidRPr="003909AF">
        <w:rPr>
          <w:rFonts w:asciiTheme="minorBidi" w:eastAsiaTheme="minorHAnsi" w:hAnsiTheme="minorBidi" w:cstheme="minorBidi"/>
          <w:sz w:val="22"/>
          <w:szCs w:val="22"/>
          <w:lang w:val="en-US" w:eastAsia="en-US"/>
        </w:rPr>
        <w:t xml:space="preserve">The Contract is prepared in accordance with the draft Contract provided in Part B of the PD, the Contract is signed by electronic signature. The first to sign the Contract is the </w:t>
      </w:r>
      <w:r w:rsidR="003406C7">
        <w:rPr>
          <w:rFonts w:asciiTheme="minorBidi" w:eastAsiaTheme="minorHAnsi" w:hAnsiTheme="minorBidi" w:cstheme="minorBidi"/>
          <w:sz w:val="22"/>
          <w:szCs w:val="22"/>
          <w:lang w:val="en-US" w:eastAsia="en-US"/>
        </w:rPr>
        <w:t>Contracting</w:t>
      </w:r>
      <w:r w:rsidR="003909AF" w:rsidRPr="003909AF">
        <w:rPr>
          <w:rFonts w:asciiTheme="minorBidi" w:eastAsiaTheme="minorHAnsi" w:hAnsiTheme="minorBidi" w:cstheme="minorBidi"/>
          <w:sz w:val="22"/>
          <w:szCs w:val="22"/>
          <w:lang w:val="en-US" w:eastAsia="en-US"/>
        </w:rPr>
        <w:t xml:space="preserve"> authority. The winner is invited to conclude the Contract in writing, together with the Contract signed by the </w:t>
      </w:r>
      <w:r w:rsidR="003406C7">
        <w:rPr>
          <w:rFonts w:asciiTheme="minorBidi" w:eastAsiaTheme="minorHAnsi" w:hAnsiTheme="minorBidi" w:cstheme="minorBidi"/>
          <w:sz w:val="22"/>
          <w:szCs w:val="22"/>
          <w:lang w:val="en-US" w:eastAsia="en-US"/>
        </w:rPr>
        <w:t>Contracting</w:t>
      </w:r>
      <w:r w:rsidR="003909AF" w:rsidRPr="003909AF">
        <w:rPr>
          <w:rFonts w:asciiTheme="minorBidi" w:eastAsiaTheme="minorHAnsi" w:hAnsiTheme="minorBidi" w:cstheme="minorBidi"/>
          <w:sz w:val="22"/>
          <w:szCs w:val="22"/>
          <w:lang w:val="en-US" w:eastAsia="en-US"/>
        </w:rPr>
        <w:t xml:space="preserve"> authority. The winner signs the Contract within the deadline set by the </w:t>
      </w:r>
      <w:r w:rsidR="003406C7">
        <w:rPr>
          <w:rFonts w:asciiTheme="minorBidi" w:eastAsiaTheme="minorHAnsi" w:hAnsiTheme="minorBidi" w:cstheme="minorBidi"/>
          <w:sz w:val="22"/>
          <w:szCs w:val="22"/>
          <w:lang w:val="en-US" w:eastAsia="en-US"/>
        </w:rPr>
        <w:t>Contracting</w:t>
      </w:r>
      <w:r w:rsidR="003909AF" w:rsidRPr="003909AF">
        <w:rPr>
          <w:rFonts w:asciiTheme="minorBidi" w:eastAsiaTheme="minorHAnsi" w:hAnsiTheme="minorBidi" w:cstheme="minorBidi"/>
          <w:sz w:val="22"/>
          <w:szCs w:val="22"/>
          <w:lang w:val="en-US" w:eastAsia="en-US"/>
        </w:rPr>
        <w:t xml:space="preserve"> authority, indicating the date of signing and returns the signed Contract to the </w:t>
      </w:r>
      <w:r w:rsidR="003406C7">
        <w:rPr>
          <w:rFonts w:asciiTheme="minorBidi" w:eastAsiaTheme="minorHAnsi" w:hAnsiTheme="minorBidi" w:cstheme="minorBidi"/>
          <w:sz w:val="22"/>
          <w:szCs w:val="22"/>
          <w:lang w:val="en-US" w:eastAsia="en-US"/>
        </w:rPr>
        <w:t>Contracting</w:t>
      </w:r>
      <w:r w:rsidR="003909AF" w:rsidRPr="003909AF">
        <w:rPr>
          <w:rFonts w:asciiTheme="minorBidi" w:eastAsiaTheme="minorHAnsi" w:hAnsiTheme="minorBidi" w:cstheme="minorBidi"/>
          <w:sz w:val="22"/>
          <w:szCs w:val="22"/>
          <w:lang w:val="en-US" w:eastAsia="en-US"/>
        </w:rPr>
        <w:t xml:space="preserve"> authority.</w:t>
      </w:r>
    </w:p>
    <w:p w14:paraId="0AD8459B" w14:textId="293910EC" w:rsidR="00A13737" w:rsidRPr="003909AF" w:rsidRDefault="00A13737" w:rsidP="003909AF">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9</w:t>
      </w:r>
      <w:r w:rsidRPr="00EE0F8F">
        <w:rPr>
          <w:rFonts w:asciiTheme="minorBidi" w:eastAsiaTheme="minorHAnsi" w:hAnsiTheme="minorBidi" w:cstheme="minorBidi"/>
          <w:sz w:val="22"/>
          <w:szCs w:val="22"/>
          <w:lang w:val="lt-LT" w:eastAsia="en-US"/>
        </w:rPr>
        <w:t xml:space="preserve">.3. </w:t>
      </w:r>
      <w:r w:rsidR="003909AF" w:rsidRPr="003909AF">
        <w:rPr>
          <w:rFonts w:asciiTheme="minorBidi" w:eastAsiaTheme="minorHAnsi" w:hAnsiTheme="minorBidi" w:cstheme="minorBidi"/>
          <w:sz w:val="22"/>
          <w:szCs w:val="22"/>
          <w:lang w:val="en-US" w:eastAsia="en-US"/>
        </w:rPr>
        <w:t xml:space="preserve">If the supplier does not sign the Contract or refuses to conclude it in writing or the supplier refuses to conclude the Contract on the terms and conditions set out in the PD, this shall be considered a refusal to conclude the </w:t>
      </w:r>
      <w:r w:rsidR="00F1629E" w:rsidRPr="003909AF">
        <w:rPr>
          <w:rFonts w:asciiTheme="minorBidi" w:eastAsiaTheme="minorHAnsi" w:hAnsiTheme="minorBidi" w:cstheme="minorBidi"/>
          <w:sz w:val="22"/>
          <w:szCs w:val="22"/>
          <w:lang w:val="en-US" w:eastAsia="en-US"/>
        </w:rPr>
        <w:t>Contract,</w:t>
      </w:r>
      <w:r w:rsidR="003909AF" w:rsidRPr="003909AF">
        <w:rPr>
          <w:rFonts w:asciiTheme="minorBidi" w:eastAsiaTheme="minorHAnsi" w:hAnsiTheme="minorBidi" w:cstheme="minorBidi"/>
          <w:sz w:val="22"/>
          <w:szCs w:val="22"/>
          <w:lang w:val="en-US" w:eastAsia="en-US"/>
        </w:rPr>
        <w:t xml:space="preserve"> and such Contract shall not enter into force. In such a case, the </w:t>
      </w:r>
      <w:r w:rsidR="003406C7">
        <w:rPr>
          <w:rFonts w:asciiTheme="minorBidi" w:eastAsiaTheme="minorHAnsi" w:hAnsiTheme="minorBidi" w:cstheme="minorBidi"/>
          <w:sz w:val="22"/>
          <w:szCs w:val="22"/>
          <w:lang w:val="en-US" w:eastAsia="en-US"/>
        </w:rPr>
        <w:t>Contracting</w:t>
      </w:r>
      <w:r w:rsidR="003909AF" w:rsidRPr="003909AF">
        <w:rPr>
          <w:rFonts w:asciiTheme="minorBidi" w:eastAsiaTheme="minorHAnsi" w:hAnsiTheme="minorBidi" w:cstheme="minorBidi"/>
          <w:sz w:val="22"/>
          <w:szCs w:val="22"/>
          <w:lang w:val="en-US" w:eastAsia="en-US"/>
        </w:rPr>
        <w:t xml:space="preserve"> authority shall prepare a new Contract and </w:t>
      </w:r>
      <w:r w:rsidR="009C7CD6">
        <w:rPr>
          <w:rFonts w:asciiTheme="minorBidi" w:eastAsiaTheme="minorHAnsi" w:hAnsiTheme="minorBidi" w:cstheme="minorBidi"/>
          <w:sz w:val="22"/>
          <w:szCs w:val="22"/>
          <w:lang w:val="en-US" w:eastAsia="en-US"/>
        </w:rPr>
        <w:t>tender</w:t>
      </w:r>
      <w:r w:rsidR="003909AF" w:rsidRPr="003909AF">
        <w:rPr>
          <w:rFonts w:asciiTheme="minorBidi" w:eastAsiaTheme="minorHAnsi" w:hAnsiTheme="minorBidi" w:cstheme="minorBidi"/>
          <w:sz w:val="22"/>
          <w:szCs w:val="22"/>
          <w:lang w:val="en-US" w:eastAsia="en-US"/>
        </w:rPr>
        <w:t xml:space="preserve"> it to be signed by the </w:t>
      </w:r>
      <w:r w:rsidR="00F1629E">
        <w:rPr>
          <w:rFonts w:asciiTheme="minorBidi" w:eastAsiaTheme="minorHAnsi" w:hAnsiTheme="minorBidi" w:cstheme="minorBidi"/>
          <w:sz w:val="22"/>
          <w:szCs w:val="22"/>
          <w:lang w:val="en-US" w:eastAsia="en-US"/>
        </w:rPr>
        <w:t>S</w:t>
      </w:r>
      <w:r w:rsidR="003909AF" w:rsidRPr="003909AF">
        <w:rPr>
          <w:rFonts w:asciiTheme="minorBidi" w:eastAsiaTheme="minorHAnsi" w:hAnsiTheme="minorBidi" w:cstheme="minorBidi"/>
          <w:sz w:val="22"/>
          <w:szCs w:val="22"/>
          <w:lang w:val="en-US" w:eastAsia="en-US"/>
        </w:rPr>
        <w:t xml:space="preserve">upplier whose </w:t>
      </w:r>
      <w:r w:rsidR="009C7CD6">
        <w:rPr>
          <w:rFonts w:asciiTheme="minorBidi" w:eastAsiaTheme="minorHAnsi" w:hAnsiTheme="minorBidi" w:cstheme="minorBidi"/>
          <w:sz w:val="22"/>
          <w:szCs w:val="22"/>
          <w:lang w:val="en-US" w:eastAsia="en-US"/>
        </w:rPr>
        <w:t>tender</w:t>
      </w:r>
      <w:r w:rsidR="003909AF" w:rsidRPr="003909AF">
        <w:rPr>
          <w:rFonts w:asciiTheme="minorBidi" w:eastAsiaTheme="minorHAnsi" w:hAnsiTheme="minorBidi" w:cstheme="minorBidi"/>
          <w:sz w:val="22"/>
          <w:szCs w:val="22"/>
          <w:lang w:val="en-US" w:eastAsia="en-US"/>
        </w:rPr>
        <w:t xml:space="preserve">, according to the established order of </w:t>
      </w:r>
      <w:r w:rsidR="009C7CD6">
        <w:rPr>
          <w:rFonts w:asciiTheme="minorBidi" w:eastAsiaTheme="minorHAnsi" w:hAnsiTheme="minorBidi" w:cstheme="minorBidi"/>
          <w:sz w:val="22"/>
          <w:szCs w:val="22"/>
          <w:lang w:val="en-US" w:eastAsia="en-US"/>
        </w:rPr>
        <w:t>tender</w:t>
      </w:r>
      <w:r w:rsidR="003909AF" w:rsidRPr="003909AF">
        <w:rPr>
          <w:rFonts w:asciiTheme="minorBidi" w:eastAsiaTheme="minorHAnsi" w:hAnsiTheme="minorBidi" w:cstheme="minorBidi"/>
          <w:sz w:val="22"/>
          <w:szCs w:val="22"/>
          <w:lang w:val="en-US" w:eastAsia="en-US"/>
        </w:rPr>
        <w:t xml:space="preserve">s, is the first after the </w:t>
      </w:r>
      <w:r w:rsidR="00F1629E">
        <w:rPr>
          <w:rFonts w:asciiTheme="minorBidi" w:eastAsiaTheme="minorHAnsi" w:hAnsiTheme="minorBidi" w:cstheme="minorBidi"/>
          <w:sz w:val="22"/>
          <w:szCs w:val="22"/>
          <w:lang w:val="en-US" w:eastAsia="en-US"/>
        </w:rPr>
        <w:t>S</w:t>
      </w:r>
      <w:r w:rsidR="003909AF" w:rsidRPr="003909AF">
        <w:rPr>
          <w:rFonts w:asciiTheme="minorBidi" w:eastAsiaTheme="minorHAnsi" w:hAnsiTheme="minorBidi" w:cstheme="minorBidi"/>
          <w:sz w:val="22"/>
          <w:szCs w:val="22"/>
          <w:lang w:val="en-US" w:eastAsia="en-US"/>
        </w:rPr>
        <w:t>upplier who refused to conclude the Contract.</w:t>
      </w:r>
    </w:p>
    <w:p w14:paraId="25F2F618" w14:textId="659FB3B3" w:rsidR="00A13737" w:rsidRPr="003909AF" w:rsidRDefault="00A13737" w:rsidP="003909AF">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9</w:t>
      </w:r>
      <w:r w:rsidRPr="00EE0F8F">
        <w:rPr>
          <w:rFonts w:asciiTheme="minorBidi" w:eastAsiaTheme="minorHAnsi" w:hAnsiTheme="minorBidi" w:cstheme="minorBidi"/>
          <w:sz w:val="22"/>
          <w:szCs w:val="22"/>
          <w:lang w:val="lt-LT" w:eastAsia="en-US"/>
        </w:rPr>
        <w:t xml:space="preserve">.4. </w:t>
      </w:r>
      <w:r w:rsidR="003909AF" w:rsidRPr="003909AF">
        <w:rPr>
          <w:rFonts w:asciiTheme="minorBidi" w:eastAsiaTheme="minorHAnsi" w:hAnsiTheme="minorBidi" w:cstheme="minorBidi"/>
          <w:sz w:val="22"/>
          <w:szCs w:val="22"/>
          <w:lang w:val="en-US" w:eastAsia="en-US"/>
        </w:rPr>
        <w:t xml:space="preserve">The performance of the </w:t>
      </w:r>
      <w:r w:rsidR="00F1629E">
        <w:rPr>
          <w:rFonts w:asciiTheme="minorBidi" w:eastAsiaTheme="minorHAnsi" w:hAnsiTheme="minorBidi" w:cstheme="minorBidi"/>
          <w:sz w:val="22"/>
          <w:szCs w:val="22"/>
          <w:lang w:val="en-US" w:eastAsia="en-US"/>
        </w:rPr>
        <w:t>C</w:t>
      </w:r>
      <w:r w:rsidR="003909AF" w:rsidRPr="003909AF">
        <w:rPr>
          <w:rFonts w:asciiTheme="minorBidi" w:eastAsiaTheme="minorHAnsi" w:hAnsiTheme="minorBidi" w:cstheme="minorBidi"/>
          <w:sz w:val="22"/>
          <w:szCs w:val="22"/>
          <w:lang w:val="en-US" w:eastAsia="en-US"/>
        </w:rPr>
        <w:t xml:space="preserve">ontract is ensured by penalties. The procedure for applying and calculating late payment interest and fines is set out in the special and general terms and conditions of the </w:t>
      </w:r>
      <w:r w:rsidR="00F1629E">
        <w:rPr>
          <w:rFonts w:asciiTheme="minorBidi" w:eastAsiaTheme="minorHAnsi" w:hAnsiTheme="minorBidi" w:cstheme="minorBidi"/>
          <w:sz w:val="22"/>
          <w:szCs w:val="22"/>
          <w:lang w:val="en-US" w:eastAsia="en-US"/>
        </w:rPr>
        <w:t>C</w:t>
      </w:r>
      <w:r w:rsidR="003909AF" w:rsidRPr="003909AF">
        <w:rPr>
          <w:rFonts w:asciiTheme="minorBidi" w:eastAsiaTheme="minorHAnsi" w:hAnsiTheme="minorBidi" w:cstheme="minorBidi"/>
          <w:sz w:val="22"/>
          <w:szCs w:val="22"/>
          <w:lang w:val="en-US" w:eastAsia="en-US"/>
        </w:rPr>
        <w:t>ontract.</w:t>
      </w:r>
    </w:p>
    <w:p w14:paraId="74D7C5B1" w14:textId="53337B43" w:rsidR="00A13737" w:rsidRPr="003909AF" w:rsidRDefault="00A13737" w:rsidP="003909AF">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9</w:t>
      </w:r>
      <w:r w:rsidRPr="00EE0F8F">
        <w:rPr>
          <w:rFonts w:asciiTheme="minorBidi" w:eastAsiaTheme="minorHAnsi" w:hAnsiTheme="minorBidi" w:cstheme="minorBidi"/>
          <w:sz w:val="22"/>
          <w:szCs w:val="22"/>
          <w:lang w:val="lt-LT" w:eastAsia="en-US"/>
        </w:rPr>
        <w:t xml:space="preserve">.5. </w:t>
      </w:r>
      <w:r w:rsidR="003909AF" w:rsidRPr="003909AF">
        <w:rPr>
          <w:rFonts w:asciiTheme="minorBidi" w:eastAsiaTheme="minorHAnsi" w:hAnsiTheme="minorBidi" w:cstheme="minorBidi"/>
          <w:sz w:val="22"/>
          <w:szCs w:val="22"/>
          <w:lang w:val="en-US" w:eastAsia="en-US"/>
        </w:rPr>
        <w:t xml:space="preserve">During the validity of the </w:t>
      </w:r>
      <w:r w:rsidR="00F1629E">
        <w:rPr>
          <w:rFonts w:asciiTheme="minorBidi" w:eastAsiaTheme="minorHAnsi" w:hAnsiTheme="minorBidi" w:cstheme="minorBidi"/>
          <w:sz w:val="22"/>
          <w:szCs w:val="22"/>
          <w:lang w:val="en-US" w:eastAsia="en-US"/>
        </w:rPr>
        <w:t>C</w:t>
      </w:r>
      <w:r w:rsidR="003909AF" w:rsidRPr="003909AF">
        <w:rPr>
          <w:rFonts w:asciiTheme="minorBidi" w:eastAsiaTheme="minorHAnsi" w:hAnsiTheme="minorBidi" w:cstheme="minorBidi"/>
          <w:sz w:val="22"/>
          <w:szCs w:val="22"/>
          <w:lang w:val="en-US" w:eastAsia="en-US"/>
        </w:rPr>
        <w:t xml:space="preserve">ontract, its terms and conditions may not be changed, except for those terms and conditions of the </w:t>
      </w:r>
      <w:r w:rsidR="00F1629E">
        <w:rPr>
          <w:rFonts w:asciiTheme="minorBidi" w:eastAsiaTheme="minorHAnsi" w:hAnsiTheme="minorBidi" w:cstheme="minorBidi"/>
          <w:sz w:val="22"/>
          <w:szCs w:val="22"/>
          <w:lang w:val="en-US" w:eastAsia="en-US"/>
        </w:rPr>
        <w:t>C</w:t>
      </w:r>
      <w:r w:rsidR="003909AF" w:rsidRPr="003909AF">
        <w:rPr>
          <w:rFonts w:asciiTheme="minorBidi" w:eastAsiaTheme="minorHAnsi" w:hAnsiTheme="minorBidi" w:cstheme="minorBidi"/>
          <w:sz w:val="22"/>
          <w:szCs w:val="22"/>
          <w:lang w:val="en-US" w:eastAsia="en-US"/>
        </w:rPr>
        <w:t xml:space="preserve">ontract, the change of which would not breach the requirements stipulated in Article 89 of the Law on Public Procurement. The amendment of terms and conditions of the </w:t>
      </w:r>
      <w:r w:rsidR="00F1629E">
        <w:rPr>
          <w:rFonts w:asciiTheme="minorBidi" w:eastAsiaTheme="minorHAnsi" w:hAnsiTheme="minorBidi" w:cstheme="minorBidi"/>
          <w:sz w:val="22"/>
          <w:szCs w:val="22"/>
          <w:lang w:val="en-US" w:eastAsia="en-US"/>
        </w:rPr>
        <w:t>C</w:t>
      </w:r>
      <w:r w:rsidR="003909AF" w:rsidRPr="003909AF">
        <w:rPr>
          <w:rFonts w:asciiTheme="minorBidi" w:eastAsiaTheme="minorHAnsi" w:hAnsiTheme="minorBidi" w:cstheme="minorBidi"/>
          <w:sz w:val="22"/>
          <w:szCs w:val="22"/>
          <w:lang w:val="en-US" w:eastAsia="en-US"/>
        </w:rPr>
        <w:t xml:space="preserve">ontract under the circumstances specified in the </w:t>
      </w:r>
      <w:r w:rsidR="00F1629E">
        <w:rPr>
          <w:rFonts w:asciiTheme="minorBidi" w:eastAsiaTheme="minorHAnsi" w:hAnsiTheme="minorBidi" w:cstheme="minorBidi"/>
          <w:sz w:val="22"/>
          <w:szCs w:val="22"/>
          <w:lang w:val="en-US" w:eastAsia="en-US"/>
        </w:rPr>
        <w:t>C</w:t>
      </w:r>
      <w:r w:rsidR="003909AF" w:rsidRPr="003909AF">
        <w:rPr>
          <w:rFonts w:asciiTheme="minorBidi" w:eastAsiaTheme="minorHAnsi" w:hAnsiTheme="minorBidi" w:cstheme="minorBidi"/>
          <w:sz w:val="22"/>
          <w:szCs w:val="22"/>
          <w:lang w:val="en-US" w:eastAsia="en-US"/>
        </w:rPr>
        <w:t xml:space="preserve">ontract shall not be considered as a change of its terms and conditions. </w:t>
      </w:r>
    </w:p>
    <w:p w14:paraId="049287C3" w14:textId="6CA681C7" w:rsidR="003909AF" w:rsidRPr="003909AF" w:rsidRDefault="00A13737" w:rsidP="003909AF">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9</w:t>
      </w:r>
      <w:r w:rsidRPr="00EE0F8F">
        <w:rPr>
          <w:rFonts w:asciiTheme="minorBidi" w:eastAsiaTheme="minorHAnsi" w:hAnsiTheme="minorBidi" w:cstheme="minorBidi"/>
          <w:sz w:val="22"/>
          <w:szCs w:val="22"/>
          <w:lang w:val="lt-LT" w:eastAsia="en-US"/>
        </w:rPr>
        <w:t xml:space="preserve">.6. </w:t>
      </w:r>
      <w:r w:rsidR="003909AF" w:rsidRPr="003909AF">
        <w:rPr>
          <w:rFonts w:asciiTheme="minorBidi" w:eastAsiaTheme="minorHAnsi" w:hAnsiTheme="minorBidi" w:cstheme="minorBidi"/>
          <w:sz w:val="22"/>
          <w:szCs w:val="22"/>
          <w:lang w:val="en-US" w:eastAsia="en-US"/>
        </w:rPr>
        <w:t xml:space="preserve">In cases where a </w:t>
      </w:r>
      <w:proofErr w:type="gramStart"/>
      <w:r w:rsidR="00F1629E">
        <w:rPr>
          <w:rFonts w:asciiTheme="minorBidi" w:eastAsiaTheme="minorHAnsi" w:hAnsiTheme="minorBidi" w:cstheme="minorBidi"/>
          <w:sz w:val="22"/>
          <w:szCs w:val="22"/>
          <w:lang w:val="en-US" w:eastAsia="en-US"/>
        </w:rPr>
        <w:t>subcontractors</w:t>
      </w:r>
      <w:proofErr w:type="gramEnd"/>
      <w:r w:rsidR="003909AF" w:rsidRPr="003909AF">
        <w:rPr>
          <w:rFonts w:asciiTheme="minorBidi" w:eastAsiaTheme="minorHAnsi" w:hAnsiTheme="minorBidi" w:cstheme="minorBidi"/>
          <w:sz w:val="22"/>
          <w:szCs w:val="22"/>
          <w:lang w:val="en-US" w:eastAsia="en-US"/>
        </w:rPr>
        <w:t xml:space="preserve"> expresses the wish to use the possibility of direct settlement with the </w:t>
      </w:r>
      <w:r w:rsidR="003406C7">
        <w:rPr>
          <w:rFonts w:asciiTheme="minorBidi" w:eastAsiaTheme="minorHAnsi" w:hAnsiTheme="minorBidi" w:cstheme="minorBidi"/>
          <w:sz w:val="22"/>
          <w:szCs w:val="22"/>
          <w:lang w:val="en-US" w:eastAsia="en-US"/>
        </w:rPr>
        <w:t>Contracting</w:t>
      </w:r>
      <w:r w:rsidR="003909AF" w:rsidRPr="003909AF">
        <w:rPr>
          <w:rFonts w:asciiTheme="minorBidi" w:eastAsiaTheme="minorHAnsi" w:hAnsiTheme="minorBidi" w:cstheme="minorBidi"/>
          <w:sz w:val="22"/>
          <w:szCs w:val="22"/>
          <w:lang w:val="en-US" w:eastAsia="en-US"/>
        </w:rPr>
        <w:t xml:space="preserve"> authority, a trilateral agreement will be signed between the </w:t>
      </w:r>
      <w:r w:rsidR="003406C7">
        <w:rPr>
          <w:rFonts w:asciiTheme="minorBidi" w:eastAsiaTheme="minorHAnsi" w:hAnsiTheme="minorBidi" w:cstheme="minorBidi"/>
          <w:sz w:val="22"/>
          <w:szCs w:val="22"/>
          <w:lang w:val="en-US" w:eastAsia="en-US"/>
        </w:rPr>
        <w:t>Contracting</w:t>
      </w:r>
      <w:r w:rsidR="003909AF" w:rsidRPr="003909AF">
        <w:rPr>
          <w:rFonts w:asciiTheme="minorBidi" w:eastAsiaTheme="minorHAnsi" w:hAnsiTheme="minorBidi" w:cstheme="minorBidi"/>
          <w:sz w:val="22"/>
          <w:szCs w:val="22"/>
          <w:lang w:val="en-US" w:eastAsia="en-US"/>
        </w:rPr>
        <w:t xml:space="preserve"> authority, the Supplier having concluded the </w:t>
      </w:r>
      <w:r w:rsidR="00F1629E">
        <w:rPr>
          <w:rFonts w:asciiTheme="minorBidi" w:eastAsiaTheme="minorHAnsi" w:hAnsiTheme="minorBidi" w:cstheme="minorBidi"/>
          <w:sz w:val="22"/>
          <w:szCs w:val="22"/>
          <w:lang w:val="en-US" w:eastAsia="en-US"/>
        </w:rPr>
        <w:t>C</w:t>
      </w:r>
      <w:r w:rsidR="003909AF" w:rsidRPr="003909AF">
        <w:rPr>
          <w:rFonts w:asciiTheme="minorBidi" w:eastAsiaTheme="minorHAnsi" w:hAnsiTheme="minorBidi" w:cstheme="minorBidi"/>
          <w:sz w:val="22"/>
          <w:szCs w:val="22"/>
          <w:lang w:val="en-US" w:eastAsia="en-US"/>
        </w:rPr>
        <w:t xml:space="preserve">ontract and its </w:t>
      </w:r>
      <w:r w:rsidR="00F1629E">
        <w:rPr>
          <w:rFonts w:asciiTheme="minorBidi" w:eastAsiaTheme="minorHAnsi" w:hAnsiTheme="minorBidi" w:cstheme="minorBidi"/>
          <w:sz w:val="22"/>
          <w:szCs w:val="22"/>
          <w:lang w:val="en-US" w:eastAsia="en-US"/>
        </w:rPr>
        <w:t>subcontractor</w:t>
      </w:r>
      <w:r w:rsidR="003909AF" w:rsidRPr="003909AF">
        <w:rPr>
          <w:rFonts w:asciiTheme="minorBidi" w:eastAsiaTheme="minorHAnsi" w:hAnsiTheme="minorBidi" w:cstheme="minorBidi"/>
          <w:sz w:val="22"/>
          <w:szCs w:val="22"/>
          <w:lang w:val="en-US" w:eastAsia="en-US"/>
        </w:rPr>
        <w:t xml:space="preserve">. This shall describe the </w:t>
      </w:r>
      <w:r w:rsidR="003909AF" w:rsidRPr="003909AF">
        <w:rPr>
          <w:rFonts w:asciiTheme="minorBidi" w:eastAsiaTheme="minorHAnsi" w:hAnsiTheme="minorBidi" w:cstheme="minorBidi"/>
          <w:sz w:val="22"/>
          <w:szCs w:val="22"/>
          <w:lang w:val="en-US" w:eastAsia="en-US"/>
        </w:rPr>
        <w:lastRenderedPageBreak/>
        <w:t xml:space="preserve">procedure for direct settlement with the </w:t>
      </w:r>
      <w:r w:rsidR="00F1629E">
        <w:rPr>
          <w:rFonts w:asciiTheme="minorBidi" w:eastAsiaTheme="minorHAnsi" w:hAnsiTheme="minorBidi" w:cstheme="minorBidi"/>
          <w:sz w:val="22"/>
          <w:szCs w:val="22"/>
          <w:lang w:val="en-US" w:eastAsia="en-US"/>
        </w:rPr>
        <w:t>subcontractor</w:t>
      </w:r>
      <w:r w:rsidR="003909AF" w:rsidRPr="003909AF">
        <w:rPr>
          <w:rFonts w:asciiTheme="minorBidi" w:eastAsiaTheme="minorHAnsi" w:hAnsiTheme="minorBidi" w:cstheme="minorBidi"/>
          <w:sz w:val="22"/>
          <w:szCs w:val="22"/>
          <w:lang w:val="en-US" w:eastAsia="en-US"/>
        </w:rPr>
        <w:t xml:space="preserve"> having regard to the requirements set in the PD and the sub-supply </w:t>
      </w:r>
      <w:proofErr w:type="gramStart"/>
      <w:r w:rsidR="003909AF" w:rsidRPr="003909AF">
        <w:rPr>
          <w:rFonts w:asciiTheme="minorBidi" w:eastAsiaTheme="minorHAnsi" w:hAnsiTheme="minorBidi" w:cstheme="minorBidi"/>
          <w:sz w:val="22"/>
          <w:szCs w:val="22"/>
          <w:lang w:val="en-US" w:eastAsia="en-US"/>
        </w:rPr>
        <w:t>agreement, and</w:t>
      </w:r>
      <w:proofErr w:type="gramEnd"/>
      <w:r w:rsidR="003909AF" w:rsidRPr="003909AF">
        <w:rPr>
          <w:rFonts w:asciiTheme="minorBidi" w:eastAsiaTheme="minorHAnsi" w:hAnsiTheme="minorBidi" w:cstheme="minorBidi"/>
          <w:sz w:val="22"/>
          <w:szCs w:val="22"/>
          <w:lang w:val="en-US" w:eastAsia="en-US"/>
        </w:rPr>
        <w:t xml:space="preserve"> envisaging the right of the Supplier to contest any unfounded payments. </w:t>
      </w:r>
    </w:p>
    <w:p w14:paraId="0C4E68FD" w14:textId="152DBA69" w:rsidR="003909AF" w:rsidRPr="003909AF" w:rsidRDefault="00A13737" w:rsidP="003909AF">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1</w:t>
      </w:r>
      <w:r w:rsidR="001261EF" w:rsidRPr="00EE0F8F">
        <w:rPr>
          <w:rFonts w:asciiTheme="minorBidi" w:eastAsiaTheme="minorHAnsi" w:hAnsiTheme="minorBidi" w:cstheme="minorBidi"/>
          <w:sz w:val="22"/>
          <w:szCs w:val="22"/>
          <w:lang w:val="lt-LT" w:eastAsia="en-US"/>
        </w:rPr>
        <w:t>9</w:t>
      </w:r>
      <w:r w:rsidRPr="00EE0F8F">
        <w:rPr>
          <w:rFonts w:asciiTheme="minorBidi" w:eastAsiaTheme="minorHAnsi" w:hAnsiTheme="minorBidi" w:cstheme="minorBidi"/>
          <w:sz w:val="22"/>
          <w:szCs w:val="22"/>
          <w:lang w:val="lt-LT" w:eastAsia="en-US"/>
        </w:rPr>
        <w:t xml:space="preserve">.7. </w:t>
      </w:r>
      <w:r w:rsidR="003909AF" w:rsidRPr="003909AF">
        <w:rPr>
          <w:rFonts w:asciiTheme="minorBidi" w:eastAsiaTheme="minorHAnsi" w:hAnsiTheme="minorBidi" w:cstheme="minorBidi"/>
          <w:sz w:val="22"/>
          <w:szCs w:val="22"/>
          <w:lang w:val="en-US" w:eastAsia="en-US"/>
        </w:rPr>
        <w:t xml:space="preserve">The </w:t>
      </w:r>
      <w:r w:rsidR="003406C7">
        <w:rPr>
          <w:rFonts w:asciiTheme="minorBidi" w:eastAsiaTheme="minorHAnsi" w:hAnsiTheme="minorBidi" w:cstheme="minorBidi"/>
          <w:sz w:val="22"/>
          <w:szCs w:val="22"/>
          <w:lang w:val="en-US" w:eastAsia="en-US"/>
        </w:rPr>
        <w:t>Contracting</w:t>
      </w:r>
      <w:r w:rsidR="003909AF" w:rsidRPr="003909AF">
        <w:rPr>
          <w:rFonts w:asciiTheme="minorBidi" w:eastAsiaTheme="minorHAnsi" w:hAnsiTheme="minorBidi" w:cstheme="minorBidi"/>
          <w:sz w:val="22"/>
          <w:szCs w:val="22"/>
          <w:lang w:val="en-US" w:eastAsia="en-US"/>
        </w:rPr>
        <w:t xml:space="preserve"> authority may decide not to conclude the Contract with the Supplier who submitted the successful </w:t>
      </w:r>
      <w:r w:rsidR="009C7CD6">
        <w:rPr>
          <w:rFonts w:asciiTheme="minorBidi" w:eastAsiaTheme="minorHAnsi" w:hAnsiTheme="minorBidi" w:cstheme="minorBidi"/>
          <w:sz w:val="22"/>
          <w:szCs w:val="22"/>
          <w:lang w:val="en-US" w:eastAsia="en-US"/>
        </w:rPr>
        <w:t>tender</w:t>
      </w:r>
      <w:r w:rsidR="003909AF" w:rsidRPr="003909AF">
        <w:rPr>
          <w:rFonts w:asciiTheme="minorBidi" w:eastAsiaTheme="minorHAnsi" w:hAnsiTheme="minorBidi" w:cstheme="minorBidi"/>
          <w:sz w:val="22"/>
          <w:szCs w:val="22"/>
          <w:lang w:val="en-US" w:eastAsia="en-US"/>
        </w:rPr>
        <w:t xml:space="preserve">, where it transpires that the </w:t>
      </w:r>
      <w:r w:rsidR="009C7CD6">
        <w:rPr>
          <w:rFonts w:asciiTheme="minorBidi" w:eastAsiaTheme="minorHAnsi" w:hAnsiTheme="minorBidi" w:cstheme="minorBidi"/>
          <w:sz w:val="22"/>
          <w:szCs w:val="22"/>
          <w:lang w:val="en-US" w:eastAsia="en-US"/>
        </w:rPr>
        <w:t>tender</w:t>
      </w:r>
      <w:r w:rsidR="003909AF" w:rsidRPr="003909AF">
        <w:rPr>
          <w:rFonts w:asciiTheme="minorBidi" w:eastAsiaTheme="minorHAnsi" w:hAnsiTheme="minorBidi" w:cstheme="minorBidi"/>
          <w:sz w:val="22"/>
          <w:szCs w:val="22"/>
          <w:lang w:val="en-US" w:eastAsia="en-US"/>
        </w:rPr>
        <w:t xml:space="preserve"> does not meet the obligations of the environmental protection, social or </w:t>
      </w:r>
      <w:proofErr w:type="spellStart"/>
      <w:r w:rsidR="003909AF" w:rsidRPr="003909AF">
        <w:rPr>
          <w:rFonts w:asciiTheme="minorBidi" w:eastAsiaTheme="minorHAnsi" w:hAnsiTheme="minorBidi" w:cstheme="minorBidi"/>
          <w:sz w:val="22"/>
          <w:szCs w:val="22"/>
          <w:lang w:val="en-US" w:eastAsia="en-US"/>
        </w:rPr>
        <w:t>labour</w:t>
      </w:r>
      <w:proofErr w:type="spellEnd"/>
      <w:r w:rsidR="003909AF" w:rsidRPr="003909AF">
        <w:rPr>
          <w:rFonts w:asciiTheme="minorBidi" w:eastAsiaTheme="minorHAnsi" w:hAnsiTheme="minorBidi" w:cstheme="minorBidi"/>
          <w:sz w:val="22"/>
          <w:szCs w:val="22"/>
          <w:lang w:val="en-US" w:eastAsia="en-US"/>
        </w:rPr>
        <w:t xml:space="preserve"> law established under the European Union and national law, collective agreements and international conventions specified in the Law on Public Procurement. </w:t>
      </w:r>
    </w:p>
    <w:p w14:paraId="7E6317EA" w14:textId="77777777" w:rsidR="001C2FC2" w:rsidRPr="00EE0F8F" w:rsidRDefault="001C2FC2" w:rsidP="00F662E0">
      <w:pPr>
        <w:autoSpaceDE w:val="0"/>
        <w:autoSpaceDN w:val="0"/>
        <w:adjustRightInd w:val="0"/>
        <w:jc w:val="both"/>
        <w:rPr>
          <w:rFonts w:asciiTheme="minorBidi" w:eastAsiaTheme="minorHAnsi" w:hAnsiTheme="minorBidi" w:cstheme="minorBidi"/>
          <w:sz w:val="22"/>
          <w:szCs w:val="22"/>
          <w:lang w:val="lt-LT" w:eastAsia="en-US"/>
        </w:rPr>
      </w:pPr>
    </w:p>
    <w:p w14:paraId="643A4050" w14:textId="77777777" w:rsidR="00D27BF8" w:rsidRPr="00D27BF8" w:rsidRDefault="001261EF" w:rsidP="00D27BF8">
      <w:pPr>
        <w:autoSpaceDE w:val="0"/>
        <w:autoSpaceDN w:val="0"/>
        <w:adjustRightInd w:val="0"/>
        <w:jc w:val="both"/>
        <w:rPr>
          <w:rFonts w:asciiTheme="minorBidi" w:eastAsiaTheme="minorHAnsi" w:hAnsiTheme="minorBidi" w:cstheme="minorBidi"/>
          <w:b/>
          <w:bCs/>
          <w:sz w:val="22"/>
          <w:szCs w:val="22"/>
          <w:lang w:val="en-US" w:eastAsia="en-US"/>
        </w:rPr>
      </w:pPr>
      <w:r w:rsidRPr="00EE0F8F">
        <w:rPr>
          <w:rFonts w:asciiTheme="minorBidi" w:eastAsiaTheme="minorHAnsi" w:hAnsiTheme="minorBidi" w:cstheme="minorBidi"/>
          <w:b/>
          <w:bCs/>
          <w:sz w:val="22"/>
          <w:szCs w:val="22"/>
          <w:lang w:val="lt-LT" w:eastAsia="en-US"/>
        </w:rPr>
        <w:t>20</w:t>
      </w:r>
      <w:r w:rsidR="00A13737" w:rsidRPr="00EE0F8F">
        <w:rPr>
          <w:rFonts w:asciiTheme="minorBidi" w:eastAsiaTheme="minorHAnsi" w:hAnsiTheme="minorBidi" w:cstheme="minorBidi"/>
          <w:b/>
          <w:bCs/>
          <w:sz w:val="22"/>
          <w:szCs w:val="22"/>
          <w:lang w:val="lt-LT" w:eastAsia="en-US"/>
        </w:rPr>
        <w:t xml:space="preserve">. </w:t>
      </w:r>
      <w:r w:rsidR="00D27BF8" w:rsidRPr="00D27BF8">
        <w:rPr>
          <w:rFonts w:asciiTheme="minorBidi" w:eastAsiaTheme="minorHAnsi" w:hAnsiTheme="minorBidi" w:cstheme="minorBidi"/>
          <w:b/>
          <w:bCs/>
          <w:sz w:val="22"/>
          <w:szCs w:val="22"/>
          <w:lang w:val="en-US" w:eastAsia="en-US"/>
        </w:rPr>
        <w:t xml:space="preserve">Termination of the Procurement Procedure </w:t>
      </w:r>
    </w:p>
    <w:p w14:paraId="02CD549C" w14:textId="7C3155C2" w:rsidR="00D27BF8" w:rsidRDefault="002E722C" w:rsidP="00D27BF8">
      <w:pPr>
        <w:autoSpaceDE w:val="0"/>
        <w:autoSpaceDN w:val="0"/>
        <w:adjustRightInd w:val="0"/>
        <w:jc w:val="both"/>
        <w:rPr>
          <w:rFonts w:asciiTheme="minorBidi" w:eastAsia="TimesNewRomanRegular" w:hAnsiTheme="minorBidi" w:cstheme="minorBidi"/>
          <w:sz w:val="22"/>
          <w:szCs w:val="22"/>
          <w:lang w:val="en-US" w:eastAsia="en-US"/>
        </w:rPr>
      </w:pPr>
      <w:r w:rsidRPr="00EE0F8F">
        <w:rPr>
          <w:rFonts w:asciiTheme="minorBidi" w:eastAsia="TimesNewRomanRegular" w:hAnsiTheme="minorBidi" w:cstheme="minorBidi"/>
          <w:sz w:val="22"/>
          <w:szCs w:val="22"/>
          <w:lang w:val="lt-LT" w:eastAsia="en-US"/>
        </w:rPr>
        <w:t xml:space="preserve">20.1. </w:t>
      </w:r>
      <w:r w:rsidR="00D27BF8" w:rsidRPr="00D27BF8">
        <w:rPr>
          <w:rFonts w:asciiTheme="minorBidi" w:eastAsia="TimesNewRomanRegular" w:hAnsiTheme="minorBidi" w:cstheme="minorBidi"/>
          <w:sz w:val="22"/>
          <w:szCs w:val="22"/>
          <w:lang w:val="en-US" w:eastAsia="en-US"/>
        </w:rPr>
        <w:t xml:space="preserve">The </w:t>
      </w:r>
      <w:r w:rsidR="003406C7">
        <w:rPr>
          <w:rFonts w:asciiTheme="minorBidi" w:eastAsia="TimesNewRomanRegular" w:hAnsiTheme="minorBidi" w:cstheme="minorBidi"/>
          <w:sz w:val="22"/>
          <w:szCs w:val="22"/>
          <w:lang w:val="en-US" w:eastAsia="en-US"/>
        </w:rPr>
        <w:t>Contracting</w:t>
      </w:r>
      <w:r w:rsidR="00D27BF8" w:rsidRPr="00D27BF8">
        <w:rPr>
          <w:rFonts w:asciiTheme="minorBidi" w:eastAsia="TimesNewRomanRegular" w:hAnsiTheme="minorBidi" w:cstheme="minorBidi"/>
          <w:sz w:val="22"/>
          <w:szCs w:val="22"/>
          <w:lang w:val="en-US" w:eastAsia="en-US"/>
        </w:rPr>
        <w:t xml:space="preserve"> authority shall have the right to terminate the procurement procedures at its initiative in the event of the occurrence of any circumstances that could not have been foreseen, or when essential errors are made in the PD, due to which the procurement becomes pointless, or after execution of which the object of the procurement, which does not meet the needs of the </w:t>
      </w:r>
      <w:r w:rsidR="003406C7">
        <w:rPr>
          <w:rFonts w:asciiTheme="minorBidi" w:eastAsia="TimesNewRomanRegular" w:hAnsiTheme="minorBidi" w:cstheme="minorBidi"/>
          <w:sz w:val="22"/>
          <w:szCs w:val="22"/>
          <w:lang w:val="en-US" w:eastAsia="en-US"/>
        </w:rPr>
        <w:t>Contracting</w:t>
      </w:r>
      <w:r w:rsidR="00D27BF8" w:rsidRPr="00D27BF8">
        <w:rPr>
          <w:rFonts w:asciiTheme="minorBidi" w:eastAsia="TimesNewRomanRegular" w:hAnsiTheme="minorBidi" w:cstheme="minorBidi"/>
          <w:sz w:val="22"/>
          <w:szCs w:val="22"/>
          <w:lang w:val="en-US" w:eastAsia="en-US"/>
        </w:rPr>
        <w:t xml:space="preserve"> authority, would be acquired. The </w:t>
      </w:r>
      <w:r w:rsidR="003406C7">
        <w:rPr>
          <w:rFonts w:asciiTheme="minorBidi" w:eastAsia="TimesNewRomanRegular" w:hAnsiTheme="minorBidi" w:cstheme="minorBidi"/>
          <w:sz w:val="22"/>
          <w:szCs w:val="22"/>
          <w:lang w:val="en-US" w:eastAsia="en-US"/>
        </w:rPr>
        <w:t>Contracting</w:t>
      </w:r>
      <w:r w:rsidR="00D27BF8" w:rsidRPr="00D27BF8">
        <w:rPr>
          <w:rFonts w:asciiTheme="minorBidi" w:eastAsia="TimesNewRomanRegular" w:hAnsiTheme="minorBidi" w:cstheme="minorBidi"/>
          <w:sz w:val="22"/>
          <w:szCs w:val="22"/>
          <w:lang w:val="en-US" w:eastAsia="en-US"/>
        </w:rPr>
        <w:t xml:space="preserve"> authority must terminate the procurement procedure if the principles determined in the Law on Public Procurement were infringed and such situation cannot be remedied. </w:t>
      </w:r>
    </w:p>
    <w:p w14:paraId="20EBA24B" w14:textId="0F48069A" w:rsidR="00D27BF8" w:rsidRPr="00D27BF8" w:rsidRDefault="00D27BF8" w:rsidP="00D27BF8">
      <w:pPr>
        <w:autoSpaceDE w:val="0"/>
        <w:autoSpaceDN w:val="0"/>
        <w:adjustRightInd w:val="0"/>
        <w:jc w:val="both"/>
        <w:rPr>
          <w:rFonts w:asciiTheme="minorBidi" w:eastAsia="TimesNewRomanRegular" w:hAnsiTheme="minorBidi" w:cstheme="minorBidi"/>
          <w:sz w:val="22"/>
          <w:szCs w:val="22"/>
          <w:lang w:val="en-US" w:eastAsia="en-US"/>
        </w:rPr>
      </w:pPr>
      <w:r w:rsidRPr="00D27BF8">
        <w:rPr>
          <w:rFonts w:asciiTheme="minorBidi" w:eastAsia="TimesNewRomanRegular" w:hAnsiTheme="minorBidi" w:cstheme="minorBidi"/>
          <w:sz w:val="22"/>
          <w:szCs w:val="22"/>
          <w:lang w:val="en-US" w:eastAsia="en-US"/>
        </w:rPr>
        <w:t>2</w:t>
      </w:r>
      <w:r>
        <w:rPr>
          <w:rFonts w:asciiTheme="minorBidi" w:eastAsia="TimesNewRomanRegular" w:hAnsiTheme="minorBidi" w:cstheme="minorBidi"/>
          <w:sz w:val="22"/>
          <w:szCs w:val="22"/>
          <w:lang w:val="en-US" w:eastAsia="en-US"/>
        </w:rPr>
        <w:t>0</w:t>
      </w:r>
      <w:r w:rsidRPr="00D27BF8">
        <w:rPr>
          <w:rFonts w:asciiTheme="minorBidi" w:eastAsia="TimesNewRomanRegular" w:hAnsiTheme="minorBidi" w:cstheme="minorBidi"/>
          <w:sz w:val="22"/>
          <w:szCs w:val="22"/>
          <w:lang w:val="en-US" w:eastAsia="en-US"/>
        </w:rPr>
        <w:t xml:space="preserve">.2. The </w:t>
      </w:r>
      <w:r w:rsidR="003406C7">
        <w:rPr>
          <w:rFonts w:asciiTheme="minorBidi" w:eastAsia="TimesNewRomanRegular" w:hAnsiTheme="minorBidi" w:cstheme="minorBidi"/>
          <w:sz w:val="22"/>
          <w:szCs w:val="22"/>
          <w:lang w:val="en-US" w:eastAsia="en-US"/>
        </w:rPr>
        <w:t>Contracting</w:t>
      </w:r>
      <w:r w:rsidRPr="00D27BF8">
        <w:rPr>
          <w:rFonts w:asciiTheme="minorBidi" w:eastAsia="TimesNewRomanRegular" w:hAnsiTheme="minorBidi" w:cstheme="minorBidi"/>
          <w:sz w:val="22"/>
          <w:szCs w:val="22"/>
          <w:lang w:val="en-US" w:eastAsia="en-US"/>
        </w:rPr>
        <w:t xml:space="preserve"> authority shall notify all suppliers of the termination of the procurement procedure.</w:t>
      </w:r>
    </w:p>
    <w:p w14:paraId="0ACE0776" w14:textId="0ABDE387" w:rsidR="005803E3" w:rsidRPr="00EE0F8F" w:rsidRDefault="005803E3" w:rsidP="00D27BF8">
      <w:pPr>
        <w:autoSpaceDE w:val="0"/>
        <w:autoSpaceDN w:val="0"/>
        <w:adjustRightInd w:val="0"/>
        <w:jc w:val="both"/>
        <w:rPr>
          <w:rFonts w:asciiTheme="minorBidi" w:eastAsiaTheme="minorHAnsi" w:hAnsiTheme="minorBidi" w:cstheme="minorBidi"/>
          <w:b/>
          <w:bCs/>
          <w:sz w:val="22"/>
          <w:szCs w:val="22"/>
          <w:lang w:val="lt-LT" w:eastAsia="en-US"/>
        </w:rPr>
      </w:pPr>
    </w:p>
    <w:p w14:paraId="6A4C2515" w14:textId="32CC3EE8" w:rsidR="00A13737" w:rsidRPr="00DB221E" w:rsidRDefault="001261EF" w:rsidP="00DB221E">
      <w:pPr>
        <w:autoSpaceDE w:val="0"/>
        <w:autoSpaceDN w:val="0"/>
        <w:adjustRightInd w:val="0"/>
        <w:jc w:val="both"/>
        <w:rPr>
          <w:rFonts w:asciiTheme="minorBidi" w:eastAsiaTheme="minorHAnsi" w:hAnsiTheme="minorBidi" w:cstheme="minorBidi"/>
          <w:b/>
          <w:bCs/>
          <w:sz w:val="22"/>
          <w:szCs w:val="22"/>
          <w:lang w:val="en-US" w:eastAsia="en-US"/>
        </w:rPr>
      </w:pPr>
      <w:r w:rsidRPr="00EE0F8F">
        <w:rPr>
          <w:rFonts w:asciiTheme="minorBidi" w:eastAsiaTheme="minorHAnsi" w:hAnsiTheme="minorBidi" w:cstheme="minorBidi"/>
          <w:b/>
          <w:bCs/>
          <w:sz w:val="22"/>
          <w:szCs w:val="22"/>
          <w:lang w:val="lt-LT" w:eastAsia="en-US"/>
        </w:rPr>
        <w:t>21</w:t>
      </w:r>
      <w:r w:rsidR="00A13737" w:rsidRPr="00EE0F8F">
        <w:rPr>
          <w:rFonts w:asciiTheme="minorBidi" w:eastAsiaTheme="minorHAnsi" w:hAnsiTheme="minorBidi" w:cstheme="minorBidi"/>
          <w:b/>
          <w:bCs/>
          <w:sz w:val="22"/>
          <w:szCs w:val="22"/>
          <w:lang w:val="lt-LT" w:eastAsia="en-US"/>
        </w:rPr>
        <w:t xml:space="preserve">. </w:t>
      </w:r>
      <w:r w:rsidR="00DB221E" w:rsidRPr="00DB221E">
        <w:rPr>
          <w:rFonts w:asciiTheme="minorBidi" w:eastAsiaTheme="minorHAnsi" w:hAnsiTheme="minorBidi" w:cstheme="minorBidi"/>
          <w:b/>
          <w:bCs/>
          <w:sz w:val="22"/>
          <w:szCs w:val="22"/>
          <w:lang w:val="en-US" w:eastAsia="en-US"/>
        </w:rPr>
        <w:t xml:space="preserve">Complaint Handling Procedure </w:t>
      </w:r>
    </w:p>
    <w:p w14:paraId="4BD52099" w14:textId="6C8355E1" w:rsidR="00DB221E" w:rsidRPr="00DB221E" w:rsidRDefault="001261EF" w:rsidP="00DB221E">
      <w:pPr>
        <w:autoSpaceDE w:val="0"/>
        <w:autoSpaceDN w:val="0"/>
        <w:adjustRightInd w:val="0"/>
        <w:jc w:val="both"/>
        <w:rPr>
          <w:rFonts w:asciiTheme="minorBidi" w:eastAsiaTheme="minorHAnsi" w:hAnsiTheme="minorBidi" w:cstheme="minorBidi"/>
          <w:sz w:val="22"/>
          <w:szCs w:val="22"/>
          <w:lang w:val="en-US" w:eastAsia="en-US"/>
        </w:rPr>
      </w:pPr>
      <w:r w:rsidRPr="00EE0F8F">
        <w:rPr>
          <w:rFonts w:asciiTheme="minorBidi" w:eastAsiaTheme="minorHAnsi" w:hAnsiTheme="minorBidi" w:cstheme="minorBidi"/>
          <w:sz w:val="22"/>
          <w:szCs w:val="22"/>
          <w:lang w:val="lt-LT" w:eastAsia="en-US"/>
        </w:rPr>
        <w:t>21</w:t>
      </w:r>
      <w:r w:rsidR="00A13737" w:rsidRPr="00EE0F8F">
        <w:rPr>
          <w:rFonts w:asciiTheme="minorBidi" w:eastAsiaTheme="minorHAnsi" w:hAnsiTheme="minorBidi" w:cstheme="minorBidi"/>
          <w:sz w:val="22"/>
          <w:szCs w:val="22"/>
          <w:lang w:val="lt-LT" w:eastAsia="en-US"/>
        </w:rPr>
        <w:t xml:space="preserve">.1. </w:t>
      </w:r>
      <w:r w:rsidR="00DB221E" w:rsidRPr="00DB221E">
        <w:rPr>
          <w:rFonts w:asciiTheme="minorBidi" w:eastAsiaTheme="minorHAnsi" w:hAnsiTheme="minorBidi" w:cstheme="minorBidi"/>
          <w:sz w:val="22"/>
          <w:szCs w:val="22"/>
          <w:lang w:val="en-US" w:eastAsia="en-US"/>
        </w:rPr>
        <w:t xml:space="preserve">If the Supplier believes that the </w:t>
      </w:r>
      <w:r w:rsidR="003406C7">
        <w:rPr>
          <w:rFonts w:asciiTheme="minorBidi" w:eastAsiaTheme="minorHAnsi" w:hAnsiTheme="minorBidi" w:cstheme="minorBidi"/>
          <w:sz w:val="22"/>
          <w:szCs w:val="22"/>
          <w:lang w:val="en-US" w:eastAsia="en-US"/>
        </w:rPr>
        <w:t>Contracting</w:t>
      </w:r>
      <w:r w:rsidR="00DB221E" w:rsidRPr="00DB221E">
        <w:rPr>
          <w:rFonts w:asciiTheme="minorBidi" w:eastAsiaTheme="minorHAnsi" w:hAnsiTheme="minorBidi" w:cstheme="minorBidi"/>
          <w:sz w:val="22"/>
          <w:szCs w:val="22"/>
          <w:lang w:val="en-US" w:eastAsia="en-US"/>
        </w:rPr>
        <w:t xml:space="preserve"> authority did not adhere to the requirements of the Law on Public Procurement, the Supplier shall have the right to lodge a complaint against the </w:t>
      </w:r>
      <w:r w:rsidR="003406C7">
        <w:rPr>
          <w:rFonts w:asciiTheme="minorBidi" w:eastAsiaTheme="minorHAnsi" w:hAnsiTheme="minorBidi" w:cstheme="minorBidi"/>
          <w:sz w:val="22"/>
          <w:szCs w:val="22"/>
          <w:lang w:val="en-US" w:eastAsia="en-US"/>
        </w:rPr>
        <w:t>Contracting</w:t>
      </w:r>
      <w:r w:rsidR="00DB221E" w:rsidRPr="00DB221E">
        <w:rPr>
          <w:rFonts w:asciiTheme="minorBidi" w:eastAsiaTheme="minorHAnsi" w:hAnsiTheme="minorBidi" w:cstheme="minorBidi"/>
          <w:sz w:val="22"/>
          <w:szCs w:val="22"/>
          <w:lang w:val="en-US" w:eastAsia="en-US"/>
        </w:rPr>
        <w:t xml:space="preserve"> authority before conclusion of the contract: </w:t>
      </w:r>
    </w:p>
    <w:p w14:paraId="2D9EA863" w14:textId="7DEA4A9A" w:rsidR="00DB221E" w:rsidRDefault="00DB221E" w:rsidP="00DB221E">
      <w:pPr>
        <w:autoSpaceDE w:val="0"/>
        <w:autoSpaceDN w:val="0"/>
        <w:adjustRightInd w:val="0"/>
        <w:jc w:val="both"/>
        <w:rPr>
          <w:rFonts w:asciiTheme="minorBidi" w:eastAsiaTheme="minorHAnsi" w:hAnsiTheme="minorBidi" w:cstheme="minorBidi"/>
          <w:sz w:val="22"/>
          <w:szCs w:val="22"/>
          <w:lang w:val="en-US" w:eastAsia="en-US"/>
        </w:rPr>
      </w:pPr>
      <w:r w:rsidRPr="00DB221E">
        <w:rPr>
          <w:rFonts w:asciiTheme="minorBidi" w:eastAsiaTheme="minorHAnsi" w:hAnsiTheme="minorBidi" w:cstheme="minorBidi"/>
          <w:sz w:val="22"/>
          <w:szCs w:val="22"/>
          <w:lang w:val="en-US" w:eastAsia="en-US"/>
        </w:rPr>
        <w:t>2</w:t>
      </w:r>
      <w:r>
        <w:rPr>
          <w:rFonts w:asciiTheme="minorBidi" w:eastAsiaTheme="minorHAnsi" w:hAnsiTheme="minorBidi" w:cstheme="minorBidi"/>
          <w:sz w:val="22"/>
          <w:szCs w:val="22"/>
          <w:lang w:val="en-US" w:eastAsia="en-US"/>
        </w:rPr>
        <w:t>1</w:t>
      </w:r>
      <w:r w:rsidRPr="00DB221E">
        <w:rPr>
          <w:rFonts w:asciiTheme="minorBidi" w:eastAsiaTheme="minorHAnsi" w:hAnsiTheme="minorBidi" w:cstheme="minorBidi"/>
          <w:sz w:val="22"/>
          <w:szCs w:val="22"/>
          <w:lang w:val="en-US" w:eastAsia="en-US"/>
        </w:rPr>
        <w:t xml:space="preserve">.1.1. Within </w:t>
      </w:r>
      <w:r>
        <w:rPr>
          <w:rFonts w:asciiTheme="minorBidi" w:eastAsiaTheme="minorHAnsi" w:hAnsiTheme="minorBidi" w:cstheme="minorBidi"/>
          <w:sz w:val="22"/>
          <w:szCs w:val="22"/>
          <w:lang w:val="en-US" w:eastAsia="en-US"/>
        </w:rPr>
        <w:t>5</w:t>
      </w:r>
      <w:r w:rsidRPr="00DB221E">
        <w:rPr>
          <w:rFonts w:asciiTheme="minorBidi" w:eastAsiaTheme="minorHAnsi" w:hAnsiTheme="minorBidi" w:cstheme="minorBidi"/>
          <w:sz w:val="22"/>
          <w:szCs w:val="22"/>
          <w:lang w:val="en-US" w:eastAsia="en-US"/>
        </w:rPr>
        <w:t xml:space="preserve"> (</w:t>
      </w:r>
      <w:r>
        <w:rPr>
          <w:rFonts w:asciiTheme="minorBidi" w:eastAsiaTheme="minorHAnsi" w:hAnsiTheme="minorBidi" w:cstheme="minorBidi"/>
          <w:sz w:val="22"/>
          <w:szCs w:val="22"/>
          <w:lang w:val="en-US" w:eastAsia="en-US"/>
        </w:rPr>
        <w:t>five</w:t>
      </w:r>
      <w:r w:rsidRPr="00DB221E">
        <w:rPr>
          <w:rFonts w:asciiTheme="minorBidi" w:eastAsiaTheme="minorHAnsi" w:hAnsiTheme="minorBidi" w:cstheme="minorBidi"/>
          <w:sz w:val="22"/>
          <w:szCs w:val="22"/>
          <w:lang w:val="en-US" w:eastAsia="en-US"/>
        </w:rPr>
        <w:t xml:space="preserve">) </w:t>
      </w:r>
      <w:r>
        <w:rPr>
          <w:rFonts w:asciiTheme="minorBidi" w:eastAsiaTheme="minorHAnsi" w:hAnsiTheme="minorBidi" w:cstheme="minorBidi"/>
          <w:sz w:val="22"/>
          <w:szCs w:val="22"/>
          <w:lang w:val="en-US" w:eastAsia="en-US"/>
        </w:rPr>
        <w:t xml:space="preserve">working days </w:t>
      </w:r>
      <w:r w:rsidRPr="00DB221E">
        <w:rPr>
          <w:rFonts w:asciiTheme="minorBidi" w:eastAsiaTheme="minorHAnsi" w:hAnsiTheme="minorBidi" w:cstheme="minorBidi"/>
          <w:sz w:val="22"/>
          <w:szCs w:val="22"/>
          <w:lang w:val="en-US" w:eastAsia="en-US"/>
        </w:rPr>
        <w:t xml:space="preserve">of the date of sending the written notification of the </w:t>
      </w:r>
      <w:r w:rsidR="003406C7">
        <w:rPr>
          <w:rFonts w:asciiTheme="minorBidi" w:eastAsiaTheme="minorHAnsi" w:hAnsiTheme="minorBidi" w:cstheme="minorBidi"/>
          <w:sz w:val="22"/>
          <w:szCs w:val="22"/>
          <w:lang w:val="en-US" w:eastAsia="en-US"/>
        </w:rPr>
        <w:t>Contracting</w:t>
      </w:r>
      <w:r w:rsidRPr="00DB221E">
        <w:rPr>
          <w:rFonts w:asciiTheme="minorBidi" w:eastAsiaTheme="minorHAnsi" w:hAnsiTheme="minorBidi" w:cstheme="minorBidi"/>
          <w:sz w:val="22"/>
          <w:szCs w:val="22"/>
          <w:lang w:val="en-US" w:eastAsia="en-US"/>
        </w:rPr>
        <w:t xml:space="preserve"> authority to the suppliers about the decision taken by </w:t>
      </w:r>
      <w:proofErr w:type="gramStart"/>
      <w:r w:rsidRPr="00DB221E">
        <w:rPr>
          <w:rFonts w:asciiTheme="minorBidi" w:eastAsiaTheme="minorHAnsi" w:hAnsiTheme="minorBidi" w:cstheme="minorBidi"/>
          <w:sz w:val="22"/>
          <w:szCs w:val="22"/>
          <w:lang w:val="en-US" w:eastAsia="en-US"/>
        </w:rPr>
        <w:t>it;</w:t>
      </w:r>
      <w:proofErr w:type="gramEnd"/>
      <w:r w:rsidRPr="00DB221E">
        <w:rPr>
          <w:rFonts w:asciiTheme="minorBidi" w:eastAsiaTheme="minorHAnsi" w:hAnsiTheme="minorBidi" w:cstheme="minorBidi"/>
          <w:sz w:val="22"/>
          <w:szCs w:val="22"/>
          <w:lang w:val="en-US" w:eastAsia="en-US"/>
        </w:rPr>
        <w:t xml:space="preserve"> </w:t>
      </w:r>
    </w:p>
    <w:p w14:paraId="0AFAB50B" w14:textId="5C3481FA" w:rsidR="00DB221E" w:rsidRDefault="00DB221E" w:rsidP="00DB221E">
      <w:pPr>
        <w:autoSpaceDE w:val="0"/>
        <w:autoSpaceDN w:val="0"/>
        <w:adjustRightInd w:val="0"/>
        <w:jc w:val="both"/>
        <w:rPr>
          <w:rFonts w:asciiTheme="minorBidi" w:eastAsiaTheme="minorHAnsi" w:hAnsiTheme="minorBidi" w:cstheme="minorBidi"/>
          <w:sz w:val="22"/>
          <w:szCs w:val="22"/>
          <w:lang w:val="en-US" w:eastAsia="en-US"/>
        </w:rPr>
      </w:pPr>
      <w:r w:rsidRPr="00DB221E">
        <w:rPr>
          <w:rFonts w:asciiTheme="minorBidi" w:eastAsiaTheme="minorHAnsi" w:hAnsiTheme="minorBidi" w:cstheme="minorBidi"/>
          <w:sz w:val="22"/>
          <w:szCs w:val="22"/>
          <w:lang w:val="en-US" w:eastAsia="en-US"/>
        </w:rPr>
        <w:t>2</w:t>
      </w:r>
      <w:r>
        <w:rPr>
          <w:rFonts w:asciiTheme="minorBidi" w:eastAsiaTheme="minorHAnsi" w:hAnsiTheme="minorBidi" w:cstheme="minorBidi"/>
          <w:sz w:val="22"/>
          <w:szCs w:val="22"/>
          <w:lang w:val="en-US" w:eastAsia="en-US"/>
        </w:rPr>
        <w:t>1</w:t>
      </w:r>
      <w:r w:rsidRPr="00DB221E">
        <w:rPr>
          <w:rFonts w:asciiTheme="minorBidi" w:eastAsiaTheme="minorHAnsi" w:hAnsiTheme="minorBidi" w:cstheme="minorBidi"/>
          <w:sz w:val="22"/>
          <w:szCs w:val="22"/>
          <w:lang w:val="en-US" w:eastAsia="en-US"/>
        </w:rPr>
        <w:t xml:space="preserve">.1.2. Within </w:t>
      </w:r>
      <w:r>
        <w:rPr>
          <w:rFonts w:asciiTheme="minorBidi" w:eastAsiaTheme="minorHAnsi" w:hAnsiTheme="minorBidi" w:cstheme="minorBidi"/>
          <w:sz w:val="22"/>
          <w:szCs w:val="22"/>
          <w:lang w:val="en-US" w:eastAsia="en-US"/>
        </w:rPr>
        <w:t>5</w:t>
      </w:r>
      <w:r w:rsidRPr="00DB221E">
        <w:rPr>
          <w:rFonts w:asciiTheme="minorBidi" w:eastAsiaTheme="minorHAnsi" w:hAnsiTheme="minorBidi" w:cstheme="minorBidi"/>
          <w:sz w:val="22"/>
          <w:szCs w:val="22"/>
          <w:lang w:val="en-US" w:eastAsia="en-US"/>
        </w:rPr>
        <w:t xml:space="preserve"> (</w:t>
      </w:r>
      <w:r>
        <w:rPr>
          <w:rFonts w:asciiTheme="minorBidi" w:eastAsiaTheme="minorHAnsi" w:hAnsiTheme="minorBidi" w:cstheme="minorBidi"/>
          <w:sz w:val="22"/>
          <w:szCs w:val="22"/>
          <w:lang w:val="en-US" w:eastAsia="en-US"/>
        </w:rPr>
        <w:t>five</w:t>
      </w:r>
      <w:r w:rsidRPr="00DB221E">
        <w:rPr>
          <w:rFonts w:asciiTheme="minorBidi" w:eastAsiaTheme="minorHAnsi" w:hAnsiTheme="minorBidi" w:cstheme="minorBidi"/>
          <w:sz w:val="22"/>
          <w:szCs w:val="22"/>
          <w:lang w:val="en-US" w:eastAsia="en-US"/>
        </w:rPr>
        <w:t xml:space="preserve">) </w:t>
      </w:r>
      <w:r>
        <w:rPr>
          <w:rFonts w:asciiTheme="minorBidi" w:eastAsiaTheme="minorHAnsi" w:hAnsiTheme="minorBidi" w:cstheme="minorBidi"/>
          <w:sz w:val="22"/>
          <w:szCs w:val="22"/>
          <w:lang w:val="en-US" w:eastAsia="en-US"/>
        </w:rPr>
        <w:t xml:space="preserve">working days </w:t>
      </w:r>
      <w:r w:rsidRPr="00DB221E">
        <w:rPr>
          <w:rFonts w:asciiTheme="minorBidi" w:eastAsiaTheme="minorHAnsi" w:hAnsiTheme="minorBidi" w:cstheme="minorBidi"/>
          <w:sz w:val="22"/>
          <w:szCs w:val="22"/>
          <w:lang w:val="en-US" w:eastAsia="en-US"/>
        </w:rPr>
        <w:t xml:space="preserve">of the day of publishing the decision </w:t>
      </w:r>
      <w:proofErr w:type="gramStart"/>
      <w:r w:rsidRPr="00DB221E">
        <w:rPr>
          <w:rFonts w:asciiTheme="minorBidi" w:eastAsiaTheme="minorHAnsi" w:hAnsiTheme="minorBidi" w:cstheme="minorBidi"/>
          <w:sz w:val="22"/>
          <w:szCs w:val="22"/>
          <w:lang w:val="en-US" w:eastAsia="en-US"/>
        </w:rPr>
        <w:t>taken</w:t>
      </w:r>
      <w:proofErr w:type="gramEnd"/>
      <w:r w:rsidRPr="00DB221E">
        <w:rPr>
          <w:rFonts w:asciiTheme="minorBidi" w:eastAsiaTheme="minorHAnsi" w:hAnsiTheme="minorBidi" w:cstheme="minorBidi"/>
          <w:sz w:val="22"/>
          <w:szCs w:val="22"/>
          <w:lang w:val="en-US" w:eastAsia="en-US"/>
        </w:rPr>
        <w:t xml:space="preserve"> by the </w:t>
      </w:r>
      <w:r w:rsidR="003406C7">
        <w:rPr>
          <w:rFonts w:asciiTheme="minorBidi" w:eastAsiaTheme="minorHAnsi" w:hAnsiTheme="minorBidi" w:cstheme="minorBidi"/>
          <w:sz w:val="22"/>
          <w:szCs w:val="22"/>
          <w:lang w:val="en-US" w:eastAsia="en-US"/>
        </w:rPr>
        <w:t>Contracting</w:t>
      </w:r>
      <w:r w:rsidRPr="00DB221E">
        <w:rPr>
          <w:rFonts w:asciiTheme="minorBidi" w:eastAsiaTheme="minorHAnsi" w:hAnsiTheme="minorBidi" w:cstheme="minorBidi"/>
          <w:sz w:val="22"/>
          <w:szCs w:val="22"/>
          <w:lang w:val="en-US" w:eastAsia="en-US"/>
        </w:rPr>
        <w:t xml:space="preserve"> authority, where the </w:t>
      </w:r>
      <w:r w:rsidR="003406C7">
        <w:rPr>
          <w:rFonts w:asciiTheme="minorBidi" w:eastAsiaTheme="minorHAnsi" w:hAnsiTheme="minorBidi" w:cstheme="minorBidi"/>
          <w:sz w:val="22"/>
          <w:szCs w:val="22"/>
          <w:lang w:val="en-US" w:eastAsia="en-US"/>
        </w:rPr>
        <w:t>Contracting</w:t>
      </w:r>
      <w:r w:rsidRPr="00DB221E">
        <w:rPr>
          <w:rFonts w:asciiTheme="minorBidi" w:eastAsiaTheme="minorHAnsi" w:hAnsiTheme="minorBidi" w:cstheme="minorBidi"/>
          <w:sz w:val="22"/>
          <w:szCs w:val="22"/>
          <w:lang w:val="en-US" w:eastAsia="en-US"/>
        </w:rPr>
        <w:t xml:space="preserve"> authority is not required to inform suppliers in writing about decisions taken by </w:t>
      </w:r>
      <w:proofErr w:type="gramStart"/>
      <w:r w:rsidRPr="00DB221E">
        <w:rPr>
          <w:rFonts w:asciiTheme="minorBidi" w:eastAsiaTheme="minorHAnsi" w:hAnsiTheme="minorBidi" w:cstheme="minorBidi"/>
          <w:sz w:val="22"/>
          <w:szCs w:val="22"/>
          <w:lang w:val="en-US" w:eastAsia="en-US"/>
        </w:rPr>
        <w:t>it;</w:t>
      </w:r>
      <w:proofErr w:type="gramEnd"/>
      <w:r w:rsidRPr="00DB221E">
        <w:rPr>
          <w:rFonts w:asciiTheme="minorBidi" w:eastAsiaTheme="minorHAnsi" w:hAnsiTheme="minorBidi" w:cstheme="minorBidi"/>
          <w:sz w:val="22"/>
          <w:szCs w:val="22"/>
          <w:lang w:val="en-US" w:eastAsia="en-US"/>
        </w:rPr>
        <w:t xml:space="preserve"> </w:t>
      </w:r>
    </w:p>
    <w:p w14:paraId="22D8E1F5" w14:textId="5B3C6425" w:rsidR="00DB221E" w:rsidRDefault="00DB221E" w:rsidP="00DB221E">
      <w:pPr>
        <w:autoSpaceDE w:val="0"/>
        <w:autoSpaceDN w:val="0"/>
        <w:adjustRightInd w:val="0"/>
        <w:jc w:val="both"/>
        <w:rPr>
          <w:rFonts w:asciiTheme="minorBidi" w:eastAsiaTheme="minorHAnsi" w:hAnsiTheme="minorBidi" w:cstheme="minorBidi"/>
          <w:sz w:val="22"/>
          <w:szCs w:val="22"/>
          <w:lang w:val="en-US" w:eastAsia="en-US"/>
        </w:rPr>
      </w:pPr>
      <w:r w:rsidRPr="00DB221E">
        <w:rPr>
          <w:rFonts w:asciiTheme="minorBidi" w:eastAsiaTheme="minorHAnsi" w:hAnsiTheme="minorBidi" w:cstheme="minorBidi"/>
          <w:sz w:val="22"/>
          <w:szCs w:val="22"/>
          <w:lang w:val="en-US" w:eastAsia="en-US"/>
        </w:rPr>
        <w:t>2</w:t>
      </w:r>
      <w:r>
        <w:rPr>
          <w:rFonts w:asciiTheme="minorBidi" w:eastAsiaTheme="minorHAnsi" w:hAnsiTheme="minorBidi" w:cstheme="minorBidi"/>
          <w:sz w:val="22"/>
          <w:szCs w:val="22"/>
          <w:lang w:val="en-US" w:eastAsia="en-US"/>
        </w:rPr>
        <w:t>1</w:t>
      </w:r>
      <w:r w:rsidRPr="00DB221E">
        <w:rPr>
          <w:rFonts w:asciiTheme="minorBidi" w:eastAsiaTheme="minorHAnsi" w:hAnsiTheme="minorBidi" w:cstheme="minorBidi"/>
          <w:sz w:val="22"/>
          <w:szCs w:val="22"/>
          <w:lang w:val="en-US" w:eastAsia="en-US"/>
        </w:rPr>
        <w:t xml:space="preserve">.1.3. Upon the receipt of complaint, the </w:t>
      </w:r>
      <w:r w:rsidR="003406C7">
        <w:rPr>
          <w:rFonts w:asciiTheme="minorBidi" w:eastAsiaTheme="minorHAnsi" w:hAnsiTheme="minorBidi" w:cstheme="minorBidi"/>
          <w:sz w:val="22"/>
          <w:szCs w:val="22"/>
          <w:lang w:val="en-US" w:eastAsia="en-US"/>
        </w:rPr>
        <w:t>Contracting</w:t>
      </w:r>
      <w:r w:rsidRPr="00DB221E">
        <w:rPr>
          <w:rFonts w:asciiTheme="minorBidi" w:eastAsiaTheme="minorHAnsi" w:hAnsiTheme="minorBidi" w:cstheme="minorBidi"/>
          <w:sz w:val="22"/>
          <w:szCs w:val="22"/>
          <w:lang w:val="en-US" w:eastAsia="en-US"/>
        </w:rPr>
        <w:t xml:space="preserve"> authority shall conclude the Contract no sooner than after </w:t>
      </w:r>
      <w:r>
        <w:rPr>
          <w:rFonts w:asciiTheme="minorBidi" w:eastAsiaTheme="minorHAnsi" w:hAnsiTheme="minorBidi" w:cstheme="minorBidi"/>
          <w:sz w:val="22"/>
          <w:szCs w:val="22"/>
          <w:lang w:val="en-US" w:eastAsia="en-US"/>
        </w:rPr>
        <w:t>5</w:t>
      </w:r>
      <w:r w:rsidRPr="00DB221E">
        <w:rPr>
          <w:rFonts w:asciiTheme="minorBidi" w:eastAsiaTheme="minorHAnsi" w:hAnsiTheme="minorBidi" w:cstheme="minorBidi"/>
          <w:sz w:val="22"/>
          <w:szCs w:val="22"/>
          <w:lang w:val="en-US" w:eastAsia="en-US"/>
        </w:rPr>
        <w:t xml:space="preserve"> (</w:t>
      </w:r>
      <w:r>
        <w:rPr>
          <w:rFonts w:asciiTheme="minorBidi" w:eastAsiaTheme="minorHAnsi" w:hAnsiTheme="minorBidi" w:cstheme="minorBidi"/>
          <w:sz w:val="22"/>
          <w:szCs w:val="22"/>
          <w:lang w:val="en-US" w:eastAsia="en-US"/>
        </w:rPr>
        <w:t>five</w:t>
      </w:r>
      <w:r w:rsidRPr="00DB221E">
        <w:rPr>
          <w:rFonts w:asciiTheme="minorBidi" w:eastAsiaTheme="minorHAnsi" w:hAnsiTheme="minorBidi" w:cstheme="minorBidi"/>
          <w:sz w:val="22"/>
          <w:szCs w:val="22"/>
          <w:lang w:val="en-US" w:eastAsia="en-US"/>
        </w:rPr>
        <w:t xml:space="preserve">) </w:t>
      </w:r>
      <w:r>
        <w:rPr>
          <w:rFonts w:asciiTheme="minorBidi" w:eastAsiaTheme="minorHAnsi" w:hAnsiTheme="minorBidi" w:cstheme="minorBidi"/>
          <w:sz w:val="22"/>
          <w:szCs w:val="22"/>
          <w:lang w:val="en-US" w:eastAsia="en-US"/>
        </w:rPr>
        <w:t xml:space="preserve">working days </w:t>
      </w:r>
      <w:r w:rsidRPr="00DB221E">
        <w:rPr>
          <w:rFonts w:asciiTheme="minorBidi" w:eastAsiaTheme="minorHAnsi" w:hAnsiTheme="minorBidi" w:cstheme="minorBidi"/>
          <w:sz w:val="22"/>
          <w:szCs w:val="22"/>
          <w:lang w:val="en-US" w:eastAsia="en-US"/>
        </w:rPr>
        <w:t xml:space="preserve">from forwarding the written announcement to the Supplier who submitted the claim, candidates having an interest and participants having an interest regarding the decision adopted by it. </w:t>
      </w:r>
    </w:p>
    <w:p w14:paraId="2D621245" w14:textId="00396E60" w:rsidR="00DB221E" w:rsidRDefault="00DB221E" w:rsidP="00DB221E">
      <w:pPr>
        <w:autoSpaceDE w:val="0"/>
        <w:autoSpaceDN w:val="0"/>
        <w:adjustRightInd w:val="0"/>
        <w:jc w:val="both"/>
        <w:rPr>
          <w:rFonts w:asciiTheme="minorBidi" w:eastAsiaTheme="minorHAnsi" w:hAnsiTheme="minorBidi" w:cstheme="minorBidi"/>
          <w:sz w:val="22"/>
          <w:szCs w:val="22"/>
          <w:lang w:val="en-US" w:eastAsia="en-US"/>
        </w:rPr>
      </w:pPr>
      <w:r w:rsidRPr="00DB221E">
        <w:rPr>
          <w:rFonts w:asciiTheme="minorBidi" w:eastAsiaTheme="minorHAnsi" w:hAnsiTheme="minorBidi" w:cstheme="minorBidi"/>
          <w:sz w:val="22"/>
          <w:szCs w:val="22"/>
          <w:lang w:val="en-US" w:eastAsia="en-US"/>
        </w:rPr>
        <w:t>2</w:t>
      </w:r>
      <w:r>
        <w:rPr>
          <w:rFonts w:asciiTheme="minorBidi" w:eastAsiaTheme="minorHAnsi" w:hAnsiTheme="minorBidi" w:cstheme="minorBidi"/>
          <w:sz w:val="22"/>
          <w:szCs w:val="22"/>
          <w:lang w:val="en-US" w:eastAsia="en-US"/>
        </w:rPr>
        <w:t>1</w:t>
      </w:r>
      <w:r w:rsidRPr="00DB221E">
        <w:rPr>
          <w:rFonts w:asciiTheme="minorBidi" w:eastAsiaTheme="minorHAnsi" w:hAnsiTheme="minorBidi" w:cstheme="minorBidi"/>
          <w:sz w:val="22"/>
          <w:szCs w:val="22"/>
          <w:lang w:val="en-US" w:eastAsia="en-US"/>
        </w:rPr>
        <w:t xml:space="preserve">.1.4. The </w:t>
      </w:r>
      <w:r w:rsidR="003406C7">
        <w:rPr>
          <w:rFonts w:asciiTheme="minorBidi" w:eastAsiaTheme="minorHAnsi" w:hAnsiTheme="minorBidi" w:cstheme="minorBidi"/>
          <w:sz w:val="22"/>
          <w:szCs w:val="22"/>
          <w:lang w:val="en-US" w:eastAsia="en-US"/>
        </w:rPr>
        <w:t>Contracting</w:t>
      </w:r>
      <w:r w:rsidRPr="00DB221E">
        <w:rPr>
          <w:rFonts w:asciiTheme="minorBidi" w:eastAsiaTheme="minorHAnsi" w:hAnsiTheme="minorBidi" w:cstheme="minorBidi"/>
          <w:sz w:val="22"/>
          <w:szCs w:val="22"/>
          <w:lang w:val="en-US" w:eastAsia="en-US"/>
        </w:rPr>
        <w:t xml:space="preserve"> authority must examine the complaint, take a reasonable decision and announce it, as well as about the change in the previously announced procurement terms, in writing to the Supplier who submitted the complaint and to other suppliers having an interest no later than within 6 (six) working days of the day on which the complaint is received. </w:t>
      </w:r>
    </w:p>
    <w:p w14:paraId="4A506A1E" w14:textId="5E993B0D" w:rsidR="00DB221E" w:rsidRPr="00DB221E" w:rsidRDefault="00DB221E" w:rsidP="00DB221E">
      <w:pPr>
        <w:autoSpaceDE w:val="0"/>
        <w:autoSpaceDN w:val="0"/>
        <w:adjustRightInd w:val="0"/>
        <w:jc w:val="both"/>
        <w:rPr>
          <w:rFonts w:asciiTheme="minorBidi" w:eastAsiaTheme="minorHAnsi" w:hAnsiTheme="minorBidi" w:cstheme="minorBidi"/>
          <w:sz w:val="22"/>
          <w:szCs w:val="22"/>
          <w:lang w:val="en-US" w:eastAsia="en-US"/>
        </w:rPr>
      </w:pPr>
      <w:r w:rsidRPr="00DB221E">
        <w:rPr>
          <w:rFonts w:asciiTheme="minorBidi" w:eastAsiaTheme="minorHAnsi" w:hAnsiTheme="minorBidi" w:cstheme="minorBidi"/>
          <w:sz w:val="22"/>
          <w:szCs w:val="22"/>
          <w:lang w:val="en-US" w:eastAsia="en-US"/>
        </w:rPr>
        <w:t>2</w:t>
      </w:r>
      <w:r>
        <w:rPr>
          <w:rFonts w:asciiTheme="minorBidi" w:eastAsiaTheme="minorHAnsi" w:hAnsiTheme="minorBidi" w:cstheme="minorBidi"/>
          <w:sz w:val="22"/>
          <w:szCs w:val="22"/>
          <w:lang w:val="en-US" w:eastAsia="en-US"/>
        </w:rPr>
        <w:t>1</w:t>
      </w:r>
      <w:r w:rsidRPr="00DB221E">
        <w:rPr>
          <w:rFonts w:asciiTheme="minorBidi" w:eastAsiaTheme="minorHAnsi" w:hAnsiTheme="minorBidi" w:cstheme="minorBidi"/>
          <w:sz w:val="22"/>
          <w:szCs w:val="22"/>
          <w:lang w:val="en-US" w:eastAsia="en-US"/>
        </w:rPr>
        <w:t xml:space="preserve">.2. The right to file a complaint regarding the </w:t>
      </w:r>
      <w:r w:rsidR="003406C7">
        <w:rPr>
          <w:rFonts w:asciiTheme="minorBidi" w:eastAsiaTheme="minorHAnsi" w:hAnsiTheme="minorBidi" w:cstheme="minorBidi"/>
          <w:sz w:val="22"/>
          <w:szCs w:val="22"/>
          <w:lang w:val="en-US" w:eastAsia="en-US"/>
        </w:rPr>
        <w:t>Contracting</w:t>
      </w:r>
      <w:r w:rsidRPr="00DB221E">
        <w:rPr>
          <w:rFonts w:asciiTheme="minorBidi" w:eastAsiaTheme="minorHAnsi" w:hAnsiTheme="minorBidi" w:cstheme="minorBidi"/>
          <w:sz w:val="22"/>
          <w:szCs w:val="22"/>
          <w:lang w:val="en-US" w:eastAsia="en-US"/>
        </w:rPr>
        <w:t xml:space="preserve"> authority’s actions or decisions taken by the </w:t>
      </w:r>
      <w:r w:rsidR="003406C7">
        <w:rPr>
          <w:rFonts w:asciiTheme="minorBidi" w:eastAsiaTheme="minorHAnsi" w:hAnsiTheme="minorBidi" w:cstheme="minorBidi"/>
          <w:sz w:val="22"/>
          <w:szCs w:val="22"/>
          <w:lang w:val="en-US" w:eastAsia="en-US"/>
        </w:rPr>
        <w:t>Contracting</w:t>
      </w:r>
      <w:r w:rsidRPr="00DB221E">
        <w:rPr>
          <w:rFonts w:asciiTheme="minorBidi" w:eastAsiaTheme="minorHAnsi" w:hAnsiTheme="minorBidi" w:cstheme="minorBidi"/>
          <w:sz w:val="22"/>
          <w:szCs w:val="22"/>
          <w:lang w:val="en-US" w:eastAsia="en-US"/>
        </w:rPr>
        <w:t xml:space="preserve"> authority is set out in Chapter VII of the Law on Public Procurement. </w:t>
      </w:r>
    </w:p>
    <w:p w14:paraId="7A1A14C2" w14:textId="77777777" w:rsidR="00DB221E" w:rsidRPr="00DB221E" w:rsidRDefault="00DB221E" w:rsidP="00F662E0">
      <w:pPr>
        <w:autoSpaceDE w:val="0"/>
        <w:autoSpaceDN w:val="0"/>
        <w:adjustRightInd w:val="0"/>
        <w:jc w:val="both"/>
        <w:rPr>
          <w:rFonts w:asciiTheme="minorBidi" w:eastAsiaTheme="minorHAnsi" w:hAnsiTheme="minorBidi" w:cstheme="minorBidi"/>
          <w:sz w:val="22"/>
          <w:szCs w:val="22"/>
          <w:lang w:val="en-US" w:eastAsia="en-US"/>
        </w:rPr>
      </w:pPr>
    </w:p>
    <w:p w14:paraId="4CD4EDCC" w14:textId="77777777" w:rsidR="00251480" w:rsidRPr="00EE0F8F" w:rsidRDefault="00251480" w:rsidP="00F662E0">
      <w:pPr>
        <w:autoSpaceDE w:val="0"/>
        <w:autoSpaceDN w:val="0"/>
        <w:adjustRightInd w:val="0"/>
        <w:jc w:val="both"/>
        <w:rPr>
          <w:rFonts w:asciiTheme="minorBidi" w:eastAsiaTheme="minorHAnsi" w:hAnsiTheme="minorBidi" w:cstheme="minorBidi"/>
          <w:sz w:val="22"/>
          <w:szCs w:val="22"/>
          <w:lang w:val="lt-LT" w:eastAsia="en-US"/>
        </w:rPr>
      </w:pPr>
    </w:p>
    <w:p w14:paraId="5E66DA3D" w14:textId="2A01EA39" w:rsidR="00F36D47" w:rsidRPr="00EE0F8F" w:rsidRDefault="000779E6" w:rsidP="00F662E0">
      <w:pPr>
        <w:jc w:val="center"/>
        <w:outlineLvl w:val="0"/>
        <w:rPr>
          <w:rFonts w:asciiTheme="minorBidi" w:eastAsia="Calibri" w:hAnsiTheme="minorBidi" w:cstheme="minorBidi"/>
          <w:sz w:val="22"/>
          <w:szCs w:val="22"/>
          <w:lang w:val="lt-LT" w:eastAsia="en-US"/>
        </w:rPr>
      </w:pPr>
      <w:r w:rsidRPr="00EE0F8F">
        <w:rPr>
          <w:rFonts w:asciiTheme="minorBidi" w:eastAsia="Calibri" w:hAnsiTheme="minorBidi" w:cstheme="minorBidi"/>
          <w:sz w:val="22"/>
          <w:szCs w:val="22"/>
          <w:lang w:val="lt-LT" w:eastAsia="en-US"/>
        </w:rPr>
        <w:t>___________</w:t>
      </w:r>
    </w:p>
    <w:sectPr w:rsidR="00F36D47" w:rsidRPr="00EE0F8F" w:rsidSect="00FA6189">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0A53B" w14:textId="77777777" w:rsidR="00BF7464" w:rsidRDefault="00BF7464" w:rsidP="0044799F">
      <w:r>
        <w:separator/>
      </w:r>
    </w:p>
  </w:endnote>
  <w:endnote w:type="continuationSeparator" w:id="0">
    <w:p w14:paraId="5526D409" w14:textId="77777777" w:rsidR="00BF7464" w:rsidRDefault="00BF7464" w:rsidP="0044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LT">
    <w:altName w:val="Times New Roman"/>
    <w:panose1 w:val="02020603050405020304"/>
    <w:charset w:val="BA"/>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tima">
    <w:altName w:val="Century Gothic"/>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TimesNewRomanRegular">
    <w:altName w:val="Yu Gothic"/>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6DCD" w14:textId="77777777" w:rsidR="000F63ED" w:rsidRDefault="000F6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ECC2" w14:textId="77777777" w:rsidR="00C53158" w:rsidRDefault="00C53158">
    <w:pPr>
      <w:pStyle w:val="Footer"/>
      <w:tabs>
        <w:tab w:val="clear" w:pos="4153"/>
        <w:tab w:val="center" w:pos="4678"/>
        <w:tab w:val="left" w:pos="7371"/>
      </w:tabs>
      <w:rPr>
        <w:sz w:val="16"/>
        <w:lang w:val="lt-LT"/>
      </w:rPr>
    </w:pPr>
    <w:r>
      <w:rPr>
        <w:lang w:val="lt-LT"/>
      </w:rPr>
      <w:tab/>
    </w:r>
    <w:r>
      <w:rPr>
        <w:lang w:val="lt-LT"/>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0A51" w14:textId="77777777" w:rsidR="000F63ED" w:rsidRDefault="000F6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B2438" w14:textId="77777777" w:rsidR="00BF7464" w:rsidRDefault="00BF7464" w:rsidP="0044799F">
      <w:r>
        <w:separator/>
      </w:r>
    </w:p>
  </w:footnote>
  <w:footnote w:type="continuationSeparator" w:id="0">
    <w:p w14:paraId="17049844" w14:textId="77777777" w:rsidR="00BF7464" w:rsidRDefault="00BF7464" w:rsidP="00447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D20A" w14:textId="77777777" w:rsidR="00C53158" w:rsidRDefault="00C5315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ECFBFA4" w14:textId="77777777" w:rsidR="00C53158" w:rsidRDefault="00C53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C2EA" w14:textId="77777777" w:rsidR="00C53158" w:rsidRPr="008F4AD5" w:rsidRDefault="00C53158" w:rsidP="008F4AD5">
    <w:pPr>
      <w:pStyle w:val="Header"/>
      <w:framePr w:wrap="around" w:vAnchor="text" w:hAnchor="margin" w:xAlign="center" w:y="-132"/>
      <w:rPr>
        <w:rStyle w:val="PageNumber"/>
        <w:sz w:val="24"/>
        <w:szCs w:val="24"/>
      </w:rPr>
    </w:pPr>
    <w:r w:rsidRPr="008F4AD5">
      <w:rPr>
        <w:rStyle w:val="PageNumber"/>
        <w:sz w:val="24"/>
        <w:szCs w:val="24"/>
      </w:rPr>
      <w:fldChar w:fldCharType="begin"/>
    </w:r>
    <w:r w:rsidRPr="008F4AD5">
      <w:rPr>
        <w:rStyle w:val="PageNumber"/>
        <w:sz w:val="24"/>
        <w:szCs w:val="24"/>
      </w:rPr>
      <w:instrText xml:space="preserve">PAGE  </w:instrText>
    </w:r>
    <w:r w:rsidRPr="008F4AD5">
      <w:rPr>
        <w:rStyle w:val="PageNumber"/>
        <w:sz w:val="24"/>
        <w:szCs w:val="24"/>
      </w:rPr>
      <w:fldChar w:fldCharType="separate"/>
    </w:r>
    <w:r w:rsidRPr="008F4AD5">
      <w:rPr>
        <w:rStyle w:val="PageNumber"/>
        <w:noProof/>
        <w:sz w:val="24"/>
        <w:szCs w:val="24"/>
      </w:rPr>
      <w:t>32</w:t>
    </w:r>
    <w:r w:rsidRPr="008F4AD5">
      <w:rPr>
        <w:rStyle w:val="PageNumber"/>
        <w:sz w:val="24"/>
        <w:szCs w:val="24"/>
      </w:rPr>
      <w:fldChar w:fldCharType="end"/>
    </w:r>
  </w:p>
  <w:p w14:paraId="48C880F2" w14:textId="77777777" w:rsidR="00C53158" w:rsidRDefault="00C531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73FA" w14:textId="77777777" w:rsidR="00617E59" w:rsidRPr="00617E59" w:rsidRDefault="00617E59" w:rsidP="00617E59">
    <w:pPr>
      <w:pStyle w:val="Header"/>
      <w:jc w:val="right"/>
      <w:rPr>
        <w:rFonts w:asciiTheme="minorBidi" w:hAnsiTheme="minorBidi" w:cstheme="minorBidi"/>
        <w:i/>
        <w:iCs/>
        <w:lang w:val="en-US"/>
      </w:rPr>
    </w:pPr>
    <w:r w:rsidRPr="00617E59">
      <w:rPr>
        <w:rFonts w:asciiTheme="minorBidi" w:hAnsiTheme="minorBidi" w:cstheme="minorBidi"/>
        <w:i/>
        <w:iCs/>
        <w:lang w:val="en-US"/>
      </w:rPr>
      <w:t>Translation from Lithuanian</w:t>
    </w:r>
  </w:p>
  <w:p w14:paraId="000C1FD5" w14:textId="77777777" w:rsidR="00617E59" w:rsidRPr="00617E59" w:rsidRDefault="00617E59" w:rsidP="00617E59">
    <w:pPr>
      <w:pStyle w:val="Header"/>
      <w:jc w:val="right"/>
      <w:rPr>
        <w:rFonts w:asciiTheme="minorBidi" w:hAnsiTheme="minorBidi" w:cstheme="minorBidi"/>
        <w:i/>
        <w:iCs/>
        <w:lang w:val="en-US"/>
      </w:rPr>
    </w:pPr>
    <w:r w:rsidRPr="00617E59">
      <w:rPr>
        <w:rFonts w:asciiTheme="minorBidi" w:hAnsiTheme="minorBidi" w:cstheme="minorBidi"/>
        <w:i/>
        <w:iCs/>
        <w:lang w:val="en-US"/>
      </w:rPr>
      <w:t>In case of discrepancies, the Lithuanian text shall prevail</w:t>
    </w:r>
  </w:p>
  <w:p w14:paraId="6714F13E" w14:textId="5A5AE600" w:rsidR="000F63ED" w:rsidRPr="00617E59" w:rsidRDefault="000F63ED" w:rsidP="00617E59">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720"/>
        </w:tabs>
        <w:ind w:left="720" w:hanging="663"/>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D5BE57F6"/>
    <w:name w:val="WWNum3"/>
    <w:lvl w:ilvl="0">
      <w:start w:val="1"/>
      <w:numFmt w:val="upperRoman"/>
      <w:lvlText w:val="%1."/>
      <w:lvlJc w:val="right"/>
      <w:pPr>
        <w:tabs>
          <w:tab w:val="num" w:pos="4575"/>
        </w:tabs>
        <w:ind w:left="4575" w:hanging="180"/>
      </w:pPr>
      <w:rPr>
        <w:sz w:val="24"/>
        <w:szCs w:val="28"/>
      </w:rPr>
    </w:lvl>
    <w:lvl w:ilvl="1">
      <w:start w:val="1"/>
      <w:numFmt w:val="bullet"/>
      <w:lvlText w:val=""/>
      <w:lvlJc w:val="left"/>
      <w:pPr>
        <w:tabs>
          <w:tab w:val="num" w:pos="1454"/>
        </w:tabs>
        <w:ind w:left="1454" w:hanging="360"/>
      </w:pPr>
      <w:rPr>
        <w:rFonts w:ascii="Symbol" w:hAnsi="Symbol" w:cs="Symbol"/>
      </w:rPr>
    </w:lvl>
    <w:lvl w:ilvl="2">
      <w:start w:val="1"/>
      <w:numFmt w:val="bullet"/>
      <w:lvlText w:val=""/>
      <w:lvlJc w:val="left"/>
      <w:pPr>
        <w:tabs>
          <w:tab w:val="num" w:pos="2354"/>
        </w:tabs>
        <w:ind w:left="2354" w:hanging="360"/>
      </w:pPr>
      <w:rPr>
        <w:rFonts w:ascii="Symbol" w:hAnsi="Symbol" w:cs="Symbol"/>
      </w:r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2" w15:restartNumberingAfterBreak="0">
    <w:nsid w:val="00000003"/>
    <w:multiLevelType w:val="multilevel"/>
    <w:tmpl w:val="00000003"/>
    <w:name w:val="WWNum4"/>
    <w:lvl w:ilvl="0">
      <w:start w:val="1"/>
      <w:numFmt w:val="decimal"/>
      <w:lvlText w:val="%1."/>
      <w:lvlJc w:val="left"/>
      <w:pPr>
        <w:tabs>
          <w:tab w:val="num" w:pos="0"/>
        </w:tabs>
        <w:ind w:left="1636" w:hanging="360"/>
      </w:pPr>
      <w:rPr>
        <w:b w:val="0"/>
      </w:rPr>
    </w:lvl>
    <w:lvl w:ilvl="1">
      <w:start w:val="1"/>
      <w:numFmt w:val="decimal"/>
      <w:lvlText w:val="%1.%2."/>
      <w:lvlJc w:val="left"/>
      <w:pPr>
        <w:tabs>
          <w:tab w:val="num" w:pos="0"/>
        </w:tabs>
        <w:ind w:left="1636" w:hanging="360"/>
      </w:pPr>
      <w:rPr>
        <w:sz w:val="24"/>
        <w:szCs w:val="24"/>
      </w:rPr>
    </w:lvl>
    <w:lvl w:ilvl="2">
      <w:start w:val="1"/>
      <w:numFmt w:val="decimal"/>
      <w:lvlText w:val="%1.%2.%3."/>
      <w:lvlJc w:val="left"/>
      <w:pPr>
        <w:tabs>
          <w:tab w:val="num" w:pos="0"/>
        </w:tabs>
        <w:ind w:left="1996" w:hanging="720"/>
      </w:pPr>
    </w:lvl>
    <w:lvl w:ilvl="3">
      <w:start w:val="1"/>
      <w:numFmt w:val="decimal"/>
      <w:lvlText w:val="%1.%2.%3.%4."/>
      <w:lvlJc w:val="left"/>
      <w:pPr>
        <w:tabs>
          <w:tab w:val="num" w:pos="0"/>
        </w:tabs>
        <w:ind w:left="1996" w:hanging="720"/>
      </w:pPr>
    </w:lvl>
    <w:lvl w:ilvl="4">
      <w:start w:val="1"/>
      <w:numFmt w:val="decimal"/>
      <w:lvlText w:val="%1.%2.%3.%4.%5."/>
      <w:lvlJc w:val="left"/>
      <w:pPr>
        <w:tabs>
          <w:tab w:val="num" w:pos="0"/>
        </w:tabs>
        <w:ind w:left="2356" w:hanging="1080"/>
      </w:pPr>
    </w:lvl>
    <w:lvl w:ilvl="5">
      <w:start w:val="1"/>
      <w:numFmt w:val="decimal"/>
      <w:lvlText w:val="%1.%2.%3.%4.%5.%6."/>
      <w:lvlJc w:val="left"/>
      <w:pPr>
        <w:tabs>
          <w:tab w:val="num" w:pos="0"/>
        </w:tabs>
        <w:ind w:left="2356" w:hanging="1080"/>
      </w:pPr>
    </w:lvl>
    <w:lvl w:ilvl="6">
      <w:start w:val="1"/>
      <w:numFmt w:val="decimal"/>
      <w:lvlText w:val="%1.%2.%3.%4.%5.%6.%7."/>
      <w:lvlJc w:val="left"/>
      <w:pPr>
        <w:tabs>
          <w:tab w:val="num" w:pos="0"/>
        </w:tabs>
        <w:ind w:left="2716" w:hanging="1440"/>
      </w:pPr>
    </w:lvl>
    <w:lvl w:ilvl="7">
      <w:start w:val="1"/>
      <w:numFmt w:val="decimal"/>
      <w:lvlText w:val="%1.%2.%3.%4.%5.%6.%7.%8."/>
      <w:lvlJc w:val="left"/>
      <w:pPr>
        <w:tabs>
          <w:tab w:val="num" w:pos="0"/>
        </w:tabs>
        <w:ind w:left="2716" w:hanging="1440"/>
      </w:pPr>
    </w:lvl>
    <w:lvl w:ilvl="8">
      <w:start w:val="1"/>
      <w:numFmt w:val="decimal"/>
      <w:lvlText w:val="%1.%2.%3.%4.%5.%6.%7.%8.%9."/>
      <w:lvlJc w:val="left"/>
      <w:pPr>
        <w:tabs>
          <w:tab w:val="num" w:pos="0"/>
        </w:tabs>
        <w:ind w:left="3076" w:hanging="1800"/>
      </w:pPr>
    </w:lvl>
  </w:abstractNum>
  <w:abstractNum w:abstractNumId="3" w15:restartNumberingAfterBreak="0">
    <w:nsid w:val="0CA543D3"/>
    <w:multiLevelType w:val="multilevel"/>
    <w:tmpl w:val="668EBE3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65563D"/>
    <w:multiLevelType w:val="hybridMultilevel"/>
    <w:tmpl w:val="713C795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6613052"/>
    <w:multiLevelType w:val="hybridMultilevel"/>
    <w:tmpl w:val="5E8EF392"/>
    <w:lvl w:ilvl="0" w:tplc="04090017">
      <w:start w:val="1"/>
      <w:numFmt w:val="lowerLetter"/>
      <w:lvlText w:val="%1)"/>
      <w:lvlJc w:val="left"/>
      <w:pPr>
        <w:ind w:left="1656" w:hanging="360"/>
      </w:pPr>
    </w:lvl>
    <w:lvl w:ilvl="1" w:tplc="88EE7490">
      <w:start w:val="1"/>
      <w:numFmt w:val="upperRoman"/>
      <w:lvlText w:val="%2."/>
      <w:lvlJc w:val="left"/>
      <w:pPr>
        <w:ind w:left="2736" w:hanging="720"/>
      </w:pPr>
      <w:rPr>
        <w:rFonts w:hint="default"/>
      </w:rPr>
    </w:lvl>
    <w:lvl w:ilvl="2" w:tplc="E8848EC4">
      <w:start w:val="7"/>
      <w:numFmt w:val="decimal"/>
      <w:pStyle w:val="Caption"/>
      <w:lvlText w:val="%3"/>
      <w:lvlJc w:val="left"/>
      <w:pPr>
        <w:tabs>
          <w:tab w:val="num" w:pos="3276"/>
        </w:tabs>
        <w:ind w:left="3276" w:hanging="360"/>
      </w:pPr>
      <w:rPr>
        <w:rFonts w:hint="default"/>
        <w:b/>
      </w:r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2E45D5"/>
    <w:multiLevelType w:val="hybridMultilevel"/>
    <w:tmpl w:val="930E0C14"/>
    <w:lvl w:ilvl="0" w:tplc="04190013">
      <w:start w:val="1"/>
      <w:numFmt w:val="upperRoman"/>
      <w:lvlText w:val="%1."/>
      <w:lvlJc w:val="right"/>
      <w:pPr>
        <w:tabs>
          <w:tab w:val="num" w:pos="180"/>
        </w:tabs>
        <w:ind w:left="180" w:hanging="180"/>
      </w:pPr>
    </w:lvl>
    <w:lvl w:ilvl="1" w:tplc="04190019">
      <w:start w:val="1"/>
      <w:numFmt w:val="lowerLetter"/>
      <w:lvlText w:val="%2."/>
      <w:lvlJc w:val="left"/>
      <w:pPr>
        <w:tabs>
          <w:tab w:val="num" w:pos="1454"/>
        </w:tabs>
        <w:ind w:left="1454" w:hanging="360"/>
      </w:pPr>
    </w:lvl>
    <w:lvl w:ilvl="2" w:tplc="B1BACF66">
      <w:start w:val="3"/>
      <w:numFmt w:val="decimal"/>
      <w:lvlText w:val="%3."/>
      <w:lvlJc w:val="left"/>
      <w:pPr>
        <w:tabs>
          <w:tab w:val="num" w:pos="4124"/>
        </w:tabs>
        <w:ind w:left="4124" w:hanging="2130"/>
      </w:pPr>
      <w:rPr>
        <w:rFonts w:hint="default"/>
      </w:r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8" w15:restartNumberingAfterBreak="0">
    <w:nsid w:val="30707233"/>
    <w:multiLevelType w:val="hybridMultilevel"/>
    <w:tmpl w:val="D5F6DCB4"/>
    <w:lvl w:ilvl="0" w:tplc="3F342100">
      <w:numFmt w:val="bullet"/>
      <w:lvlText w:val="-"/>
      <w:lvlJc w:val="left"/>
      <w:pPr>
        <w:ind w:left="1996" w:hanging="360"/>
      </w:pPr>
      <w:rPr>
        <w:rFonts w:ascii="Times New Roman" w:eastAsia="Times New Roman" w:hAnsi="Times New Roman" w:cs="Times New Roman"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9" w15:restartNumberingAfterBreak="0">
    <w:nsid w:val="32B15F9A"/>
    <w:multiLevelType w:val="hybridMultilevel"/>
    <w:tmpl w:val="7BD051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524493"/>
    <w:multiLevelType w:val="multilevel"/>
    <w:tmpl w:val="BBAC559C"/>
    <w:lvl w:ilvl="0">
      <w:start w:val="1"/>
      <w:numFmt w:val="decimal"/>
      <w:lvlText w:val="%1."/>
      <w:lvlJc w:val="left"/>
      <w:pPr>
        <w:ind w:left="720" w:hanging="360"/>
      </w:pPr>
      <w:rPr>
        <w:rFonts w:hint="default"/>
        <w:sz w:val="24"/>
        <w:szCs w:val="24"/>
      </w:rPr>
    </w:lvl>
    <w:lvl w:ilvl="1">
      <w:start w:val="1"/>
      <w:numFmt w:val="decimal"/>
      <w:isLgl/>
      <w:lvlText w:val="%1.%2."/>
      <w:lvlJc w:val="left"/>
      <w:pPr>
        <w:ind w:left="928" w:hanging="360"/>
      </w:pPr>
      <w:rPr>
        <w:rFonts w:hint="default"/>
        <w:b w:val="0"/>
        <w:i w:val="0"/>
        <w:strike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F751B26"/>
    <w:multiLevelType w:val="hybridMultilevel"/>
    <w:tmpl w:val="40AC76E6"/>
    <w:lvl w:ilvl="0" w:tplc="3F342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E77EEE"/>
    <w:multiLevelType w:val="hybridMultilevel"/>
    <w:tmpl w:val="A0489652"/>
    <w:lvl w:ilvl="0" w:tplc="66EA8A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2F73E2E"/>
    <w:multiLevelType w:val="hybridMultilevel"/>
    <w:tmpl w:val="519A0BFC"/>
    <w:lvl w:ilvl="0" w:tplc="04190017">
      <w:start w:val="1"/>
      <w:numFmt w:val="lowerLetter"/>
      <w:lvlText w:val="%1)"/>
      <w:lvlJc w:val="left"/>
      <w:pPr>
        <w:ind w:left="1032" w:hanging="360"/>
      </w:p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4" w15:restartNumberingAfterBreak="0">
    <w:nsid w:val="46765219"/>
    <w:multiLevelType w:val="multilevel"/>
    <w:tmpl w:val="BF547B12"/>
    <w:lvl w:ilvl="0">
      <w:start w:val="2"/>
      <w:numFmt w:val="decimal"/>
      <w:lvlText w:val="%1."/>
      <w:lvlJc w:val="left"/>
      <w:pPr>
        <w:ind w:left="464" w:hanging="290"/>
      </w:pPr>
      <w:rPr>
        <w:rFonts w:ascii="Times New Roman" w:eastAsia="Times New Roman" w:hAnsi="Times New Roman" w:hint="default"/>
        <w:b/>
        <w:bCs/>
        <w:w w:val="89"/>
        <w:sz w:val="30"/>
        <w:szCs w:val="30"/>
      </w:rPr>
    </w:lvl>
    <w:lvl w:ilvl="1">
      <w:start w:val="1"/>
      <w:numFmt w:val="decimal"/>
      <w:lvlText w:val="%1.%2."/>
      <w:lvlJc w:val="left"/>
      <w:pPr>
        <w:ind w:left="568" w:hanging="394"/>
      </w:pPr>
      <w:rPr>
        <w:rFonts w:ascii="Times New Roman" w:eastAsia="Times New Roman" w:hAnsi="Times New Roman" w:hint="default"/>
        <w:spacing w:val="-10"/>
        <w:w w:val="91"/>
        <w:sz w:val="25"/>
        <w:szCs w:val="25"/>
      </w:rPr>
    </w:lvl>
    <w:lvl w:ilvl="2">
      <w:start w:val="1"/>
      <w:numFmt w:val="decimal"/>
      <w:lvlText w:val="%1.%2.%3."/>
      <w:lvlJc w:val="left"/>
      <w:pPr>
        <w:ind w:left="1426" w:hanging="575"/>
      </w:pPr>
      <w:rPr>
        <w:rFonts w:ascii="Times New Roman" w:eastAsia="Times New Roman" w:hAnsi="Times New Roman" w:hint="default"/>
        <w:spacing w:val="-10"/>
        <w:w w:val="91"/>
        <w:sz w:val="25"/>
        <w:szCs w:val="25"/>
      </w:rPr>
    </w:lvl>
    <w:lvl w:ilvl="3">
      <w:start w:val="1"/>
      <w:numFmt w:val="bullet"/>
      <w:lvlText w:val="•"/>
      <w:lvlJc w:val="left"/>
      <w:pPr>
        <w:ind w:left="568" w:hanging="575"/>
      </w:pPr>
      <w:rPr>
        <w:rFonts w:hint="default"/>
      </w:rPr>
    </w:lvl>
    <w:lvl w:ilvl="4">
      <w:start w:val="1"/>
      <w:numFmt w:val="bullet"/>
      <w:lvlText w:val="•"/>
      <w:lvlJc w:val="left"/>
      <w:pPr>
        <w:ind w:left="775" w:hanging="575"/>
      </w:pPr>
      <w:rPr>
        <w:rFonts w:hint="default"/>
      </w:rPr>
    </w:lvl>
    <w:lvl w:ilvl="5">
      <w:start w:val="1"/>
      <w:numFmt w:val="bullet"/>
      <w:lvlText w:val="•"/>
      <w:lvlJc w:val="left"/>
      <w:pPr>
        <w:ind w:left="1435" w:hanging="575"/>
      </w:pPr>
      <w:rPr>
        <w:rFonts w:hint="default"/>
      </w:rPr>
    </w:lvl>
    <w:lvl w:ilvl="6">
      <w:start w:val="1"/>
      <w:numFmt w:val="bullet"/>
      <w:lvlText w:val="•"/>
      <w:lvlJc w:val="left"/>
      <w:pPr>
        <w:ind w:left="3120" w:hanging="575"/>
      </w:pPr>
      <w:rPr>
        <w:rFonts w:hint="default"/>
      </w:rPr>
    </w:lvl>
    <w:lvl w:ilvl="7">
      <w:start w:val="1"/>
      <w:numFmt w:val="bullet"/>
      <w:lvlText w:val="•"/>
      <w:lvlJc w:val="left"/>
      <w:pPr>
        <w:ind w:left="4805" w:hanging="575"/>
      </w:pPr>
      <w:rPr>
        <w:rFonts w:hint="default"/>
      </w:rPr>
    </w:lvl>
    <w:lvl w:ilvl="8">
      <w:start w:val="1"/>
      <w:numFmt w:val="bullet"/>
      <w:lvlText w:val="•"/>
      <w:lvlJc w:val="left"/>
      <w:pPr>
        <w:ind w:left="6490" w:hanging="575"/>
      </w:pPr>
      <w:rPr>
        <w:rFonts w:hint="default"/>
      </w:rPr>
    </w:lvl>
  </w:abstractNum>
  <w:abstractNum w:abstractNumId="15" w15:restartNumberingAfterBreak="0">
    <w:nsid w:val="4AED19A1"/>
    <w:multiLevelType w:val="multilevel"/>
    <w:tmpl w:val="0CF0A686"/>
    <w:lvl w:ilvl="0">
      <w:start w:val="1"/>
      <w:numFmt w:val="decimal"/>
      <w:lvlText w:val="%1."/>
      <w:lvlJc w:val="left"/>
      <w:pPr>
        <w:tabs>
          <w:tab w:val="num" w:pos="0"/>
        </w:tabs>
        <w:ind w:left="1211" w:hanging="360"/>
      </w:pPr>
      <w:rPr>
        <w:rFonts w:ascii="Times New Roman" w:hAnsi="Times New Roman" w:hint="default"/>
        <w:b w:val="0"/>
        <w:i w:val="0"/>
        <w:color w:val="auto"/>
        <w:sz w:val="24"/>
        <w:szCs w:val="24"/>
      </w:rPr>
    </w:lvl>
    <w:lvl w:ilvl="1">
      <w:start w:val="1"/>
      <w:numFmt w:val="decimal"/>
      <w:isLgl/>
      <w:lvlText w:val="%1.%2."/>
      <w:lvlJc w:val="left"/>
      <w:pPr>
        <w:tabs>
          <w:tab w:val="num" w:pos="1080"/>
        </w:tabs>
        <w:ind w:left="1080" w:hanging="720"/>
      </w:pPr>
      <w:rPr>
        <w:rFonts w:hint="default"/>
        <w:b w:val="0"/>
        <w:sz w:val="22"/>
        <w:szCs w:val="22"/>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6" w15:restartNumberingAfterBreak="0">
    <w:nsid w:val="4D196AA8"/>
    <w:multiLevelType w:val="multilevel"/>
    <w:tmpl w:val="DE9C890C"/>
    <w:lvl w:ilvl="0">
      <w:start w:val="1"/>
      <w:numFmt w:val="decimal"/>
      <w:lvlText w:val="%1"/>
      <w:lvlJc w:val="left"/>
      <w:pPr>
        <w:ind w:left="178" w:hanging="627"/>
      </w:pPr>
      <w:rPr>
        <w:rFonts w:hint="default"/>
      </w:rPr>
    </w:lvl>
    <w:lvl w:ilvl="1">
      <w:start w:val="1"/>
      <w:numFmt w:val="decimal"/>
      <w:lvlText w:val="%1.%2"/>
      <w:lvlJc w:val="left"/>
      <w:pPr>
        <w:ind w:left="178" w:hanging="627"/>
      </w:pPr>
      <w:rPr>
        <w:rFonts w:hint="default"/>
      </w:rPr>
    </w:lvl>
    <w:lvl w:ilvl="2">
      <w:start w:val="1"/>
      <w:numFmt w:val="decimal"/>
      <w:lvlText w:val="%1.%2.%3."/>
      <w:lvlJc w:val="left"/>
      <w:pPr>
        <w:ind w:left="178" w:hanging="627"/>
      </w:pPr>
      <w:rPr>
        <w:rFonts w:ascii="Times New Roman" w:eastAsia="Times New Roman" w:hAnsi="Times New Roman" w:hint="default"/>
        <w:spacing w:val="-10"/>
        <w:w w:val="91"/>
        <w:sz w:val="25"/>
        <w:szCs w:val="25"/>
      </w:rPr>
    </w:lvl>
    <w:lvl w:ilvl="3">
      <w:start w:val="1"/>
      <w:numFmt w:val="bullet"/>
      <w:lvlText w:val="•"/>
      <w:lvlJc w:val="left"/>
      <w:pPr>
        <w:ind w:left="3083" w:hanging="627"/>
      </w:pPr>
      <w:rPr>
        <w:rFonts w:hint="default"/>
      </w:rPr>
    </w:lvl>
    <w:lvl w:ilvl="4">
      <w:start w:val="1"/>
      <w:numFmt w:val="bullet"/>
      <w:lvlText w:val="•"/>
      <w:lvlJc w:val="left"/>
      <w:pPr>
        <w:ind w:left="4051" w:hanging="627"/>
      </w:pPr>
      <w:rPr>
        <w:rFonts w:hint="default"/>
      </w:rPr>
    </w:lvl>
    <w:lvl w:ilvl="5">
      <w:start w:val="1"/>
      <w:numFmt w:val="bullet"/>
      <w:lvlText w:val="•"/>
      <w:lvlJc w:val="left"/>
      <w:pPr>
        <w:ind w:left="5019" w:hanging="627"/>
      </w:pPr>
      <w:rPr>
        <w:rFonts w:hint="default"/>
      </w:rPr>
    </w:lvl>
    <w:lvl w:ilvl="6">
      <w:start w:val="1"/>
      <w:numFmt w:val="bullet"/>
      <w:lvlText w:val="•"/>
      <w:lvlJc w:val="left"/>
      <w:pPr>
        <w:ind w:left="5987" w:hanging="627"/>
      </w:pPr>
      <w:rPr>
        <w:rFonts w:hint="default"/>
      </w:rPr>
    </w:lvl>
    <w:lvl w:ilvl="7">
      <w:start w:val="1"/>
      <w:numFmt w:val="bullet"/>
      <w:lvlText w:val="•"/>
      <w:lvlJc w:val="left"/>
      <w:pPr>
        <w:ind w:left="6955" w:hanging="627"/>
      </w:pPr>
      <w:rPr>
        <w:rFonts w:hint="default"/>
      </w:rPr>
    </w:lvl>
    <w:lvl w:ilvl="8">
      <w:start w:val="1"/>
      <w:numFmt w:val="bullet"/>
      <w:lvlText w:val="•"/>
      <w:lvlJc w:val="left"/>
      <w:pPr>
        <w:ind w:left="7923" w:hanging="627"/>
      </w:pPr>
      <w:rPr>
        <w:rFonts w:hint="default"/>
      </w:rPr>
    </w:lvl>
  </w:abstractNum>
  <w:abstractNum w:abstractNumId="17" w15:restartNumberingAfterBreak="0">
    <w:nsid w:val="4FF075D0"/>
    <w:multiLevelType w:val="hybridMultilevel"/>
    <w:tmpl w:val="D5E659D0"/>
    <w:lvl w:ilvl="0" w:tplc="1D7CA8A6">
      <w:start w:val="1"/>
      <w:numFmt w:val="upperRoman"/>
      <w:lvlText w:val="%1."/>
      <w:lvlJc w:val="right"/>
      <w:pPr>
        <w:tabs>
          <w:tab w:val="num" w:pos="180"/>
        </w:tabs>
        <w:ind w:left="180" w:hanging="180"/>
      </w:pPr>
    </w:lvl>
    <w:lvl w:ilvl="1" w:tplc="04190001">
      <w:start w:val="1"/>
      <w:numFmt w:val="bullet"/>
      <w:lvlText w:val=""/>
      <w:lvlJc w:val="left"/>
      <w:pPr>
        <w:tabs>
          <w:tab w:val="num" w:pos="1454"/>
        </w:tabs>
        <w:ind w:left="1454" w:hanging="360"/>
      </w:pPr>
      <w:rPr>
        <w:rFonts w:ascii="Symbol" w:hAnsi="Symbol" w:hint="default"/>
      </w:rPr>
    </w:lvl>
    <w:lvl w:ilvl="2" w:tplc="04090001">
      <w:start w:val="1"/>
      <w:numFmt w:val="bullet"/>
      <w:lvlText w:val=""/>
      <w:lvlJc w:val="left"/>
      <w:pPr>
        <w:tabs>
          <w:tab w:val="num" w:pos="2354"/>
        </w:tabs>
        <w:ind w:left="2354" w:hanging="360"/>
      </w:pPr>
      <w:rPr>
        <w:rFonts w:ascii="Symbol" w:hAnsi="Symbol" w:hint="default"/>
      </w:r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18" w15:restartNumberingAfterBreak="0">
    <w:nsid w:val="4FF362C7"/>
    <w:multiLevelType w:val="hybridMultilevel"/>
    <w:tmpl w:val="8B6C2A96"/>
    <w:lvl w:ilvl="0" w:tplc="38E2C304">
      <w:start w:val="1"/>
      <w:numFmt w:val="decimal"/>
      <w:lvlText w:val="%1."/>
      <w:lvlJc w:val="left"/>
      <w:pPr>
        <w:ind w:left="400" w:hanging="225"/>
      </w:pPr>
      <w:rPr>
        <w:rFonts w:ascii="Times New Roman" w:eastAsia="Times New Roman" w:hAnsi="Times New Roman" w:hint="default"/>
        <w:spacing w:val="-10"/>
        <w:w w:val="91"/>
        <w:sz w:val="25"/>
        <w:szCs w:val="25"/>
      </w:rPr>
    </w:lvl>
    <w:lvl w:ilvl="1" w:tplc="2D322620">
      <w:start w:val="1"/>
      <w:numFmt w:val="bullet"/>
      <w:lvlText w:val="•"/>
      <w:lvlJc w:val="left"/>
      <w:pPr>
        <w:ind w:left="1346" w:hanging="225"/>
      </w:pPr>
      <w:rPr>
        <w:rFonts w:hint="default"/>
      </w:rPr>
    </w:lvl>
    <w:lvl w:ilvl="2" w:tplc="12E089E0">
      <w:start w:val="1"/>
      <w:numFmt w:val="bullet"/>
      <w:lvlText w:val="•"/>
      <w:lvlJc w:val="left"/>
      <w:pPr>
        <w:ind w:left="2292" w:hanging="225"/>
      </w:pPr>
      <w:rPr>
        <w:rFonts w:hint="default"/>
      </w:rPr>
    </w:lvl>
    <w:lvl w:ilvl="3" w:tplc="C908AAA4">
      <w:start w:val="1"/>
      <w:numFmt w:val="bullet"/>
      <w:lvlText w:val="•"/>
      <w:lvlJc w:val="left"/>
      <w:pPr>
        <w:ind w:left="3238" w:hanging="225"/>
      </w:pPr>
      <w:rPr>
        <w:rFonts w:hint="default"/>
      </w:rPr>
    </w:lvl>
    <w:lvl w:ilvl="4" w:tplc="E684F522">
      <w:start w:val="1"/>
      <w:numFmt w:val="bullet"/>
      <w:lvlText w:val="•"/>
      <w:lvlJc w:val="left"/>
      <w:pPr>
        <w:ind w:left="4184" w:hanging="225"/>
      </w:pPr>
      <w:rPr>
        <w:rFonts w:hint="default"/>
      </w:rPr>
    </w:lvl>
    <w:lvl w:ilvl="5" w:tplc="9A5C5490">
      <w:start w:val="1"/>
      <w:numFmt w:val="bullet"/>
      <w:lvlText w:val="•"/>
      <w:lvlJc w:val="left"/>
      <w:pPr>
        <w:ind w:left="5130" w:hanging="225"/>
      </w:pPr>
      <w:rPr>
        <w:rFonts w:hint="default"/>
      </w:rPr>
    </w:lvl>
    <w:lvl w:ilvl="6" w:tplc="9E5A820A">
      <w:start w:val="1"/>
      <w:numFmt w:val="bullet"/>
      <w:lvlText w:val="•"/>
      <w:lvlJc w:val="left"/>
      <w:pPr>
        <w:ind w:left="6076" w:hanging="225"/>
      </w:pPr>
      <w:rPr>
        <w:rFonts w:hint="default"/>
      </w:rPr>
    </w:lvl>
    <w:lvl w:ilvl="7" w:tplc="61C07F0C">
      <w:start w:val="1"/>
      <w:numFmt w:val="bullet"/>
      <w:lvlText w:val="•"/>
      <w:lvlJc w:val="left"/>
      <w:pPr>
        <w:ind w:left="7022" w:hanging="225"/>
      </w:pPr>
      <w:rPr>
        <w:rFonts w:hint="default"/>
      </w:rPr>
    </w:lvl>
    <w:lvl w:ilvl="8" w:tplc="840E8988">
      <w:start w:val="1"/>
      <w:numFmt w:val="bullet"/>
      <w:lvlText w:val="•"/>
      <w:lvlJc w:val="left"/>
      <w:pPr>
        <w:ind w:left="7968" w:hanging="225"/>
      </w:pPr>
      <w:rPr>
        <w:rFonts w:hint="default"/>
      </w:rPr>
    </w:lvl>
  </w:abstractNum>
  <w:abstractNum w:abstractNumId="19"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5EC6542A">
      <w:start w:val="1"/>
      <w:numFmt w:val="upperRoman"/>
      <w:lvlText w:val="%4."/>
      <w:lvlJc w:val="left"/>
      <w:pPr>
        <w:tabs>
          <w:tab w:val="num" w:pos="4647"/>
        </w:tabs>
        <w:ind w:left="4647" w:hanging="720"/>
      </w:pPr>
      <w:rPr>
        <w:rFonts w:cs="Times New Roman" w:hint="default"/>
        <w:b/>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515C0CB5"/>
    <w:multiLevelType w:val="multilevel"/>
    <w:tmpl w:val="0EBC7D58"/>
    <w:lvl w:ilvl="0">
      <w:start w:val="1"/>
      <w:numFmt w:val="decimal"/>
      <w:lvlText w:val="%1."/>
      <w:lvlJc w:val="left"/>
      <w:pPr>
        <w:ind w:left="108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1" w15:restartNumberingAfterBreak="0">
    <w:nsid w:val="54C561D4"/>
    <w:multiLevelType w:val="hybridMultilevel"/>
    <w:tmpl w:val="13424D5C"/>
    <w:lvl w:ilvl="0" w:tplc="0419000F">
      <w:start w:val="1"/>
      <w:numFmt w:val="decimal"/>
      <w:lvlText w:val="%1."/>
      <w:lvlJc w:val="left"/>
      <w:pPr>
        <w:tabs>
          <w:tab w:val="num" w:pos="1800"/>
        </w:tabs>
        <w:ind w:left="1800" w:hanging="360"/>
      </w:pPr>
    </w:lvl>
    <w:lvl w:ilvl="1" w:tplc="04190019">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2" w15:restartNumberingAfterBreak="0">
    <w:nsid w:val="56B6524C"/>
    <w:multiLevelType w:val="hybridMultilevel"/>
    <w:tmpl w:val="CE1236F8"/>
    <w:lvl w:ilvl="0" w:tplc="04190017">
      <w:start w:val="1"/>
      <w:numFmt w:val="lowerLetter"/>
      <w:lvlText w:val="%1)"/>
      <w:lvlJc w:val="left"/>
      <w:pPr>
        <w:ind w:left="1032" w:hanging="360"/>
      </w:p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3" w15:restartNumberingAfterBreak="0">
    <w:nsid w:val="56CB6D80"/>
    <w:multiLevelType w:val="hybridMultilevel"/>
    <w:tmpl w:val="F4F06046"/>
    <w:lvl w:ilvl="0" w:tplc="E4CE4A7C">
      <w:start w:val="1"/>
      <w:numFmt w:val="decimal"/>
      <w:lvlText w:val="%1."/>
      <w:lvlJc w:val="left"/>
      <w:pPr>
        <w:tabs>
          <w:tab w:val="num" w:pos="720"/>
        </w:tabs>
        <w:ind w:left="720" w:hanging="360"/>
      </w:pPr>
      <w:rPr>
        <w:b w:val="0"/>
        <w:sz w:val="24"/>
        <w:szCs w:val="24"/>
      </w:rPr>
    </w:lvl>
    <w:lvl w:ilvl="1" w:tplc="0427000F">
      <w:start w:val="1"/>
      <w:numFmt w:val="decimal"/>
      <w:lvlText w:val="%2."/>
      <w:lvlJc w:val="left"/>
      <w:pPr>
        <w:tabs>
          <w:tab w:val="num" w:pos="1440"/>
        </w:tabs>
        <w:ind w:left="1440" w:hanging="360"/>
      </w:pPr>
      <w:rPr>
        <w:b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6011462D"/>
    <w:multiLevelType w:val="multilevel"/>
    <w:tmpl w:val="582631D0"/>
    <w:name w:val="WWNum42"/>
    <w:lvl w:ilvl="0">
      <w:start w:val="11"/>
      <w:numFmt w:val="decimal"/>
      <w:lvlText w:val="%1."/>
      <w:lvlJc w:val="left"/>
      <w:pPr>
        <w:tabs>
          <w:tab w:val="num" w:pos="0"/>
        </w:tabs>
        <w:ind w:left="1636" w:hanging="360"/>
      </w:pPr>
      <w:rPr>
        <w:rFonts w:hint="default"/>
        <w:b w:val="0"/>
        <w:lang w:val="ru-RU"/>
      </w:rPr>
    </w:lvl>
    <w:lvl w:ilvl="1">
      <w:start w:val="1"/>
      <w:numFmt w:val="decimal"/>
      <w:lvlText w:val="%1.%2."/>
      <w:lvlJc w:val="left"/>
      <w:pPr>
        <w:tabs>
          <w:tab w:val="num" w:pos="0"/>
        </w:tabs>
        <w:ind w:left="1636" w:hanging="360"/>
      </w:pPr>
      <w:rPr>
        <w:rFonts w:hint="default"/>
        <w:sz w:val="24"/>
        <w:szCs w:val="24"/>
      </w:rPr>
    </w:lvl>
    <w:lvl w:ilvl="2">
      <w:start w:val="1"/>
      <w:numFmt w:val="decimal"/>
      <w:lvlText w:val="%1.%2.%3."/>
      <w:lvlJc w:val="left"/>
      <w:pPr>
        <w:tabs>
          <w:tab w:val="num" w:pos="0"/>
        </w:tabs>
        <w:ind w:left="1996" w:hanging="720"/>
      </w:pPr>
      <w:rPr>
        <w:rFonts w:hint="default"/>
      </w:rPr>
    </w:lvl>
    <w:lvl w:ilvl="3">
      <w:start w:val="1"/>
      <w:numFmt w:val="decimal"/>
      <w:lvlText w:val="%1.%2.%3.%4."/>
      <w:lvlJc w:val="left"/>
      <w:pPr>
        <w:tabs>
          <w:tab w:val="num" w:pos="0"/>
        </w:tabs>
        <w:ind w:left="1996" w:hanging="720"/>
      </w:pPr>
      <w:rPr>
        <w:rFonts w:hint="default"/>
      </w:rPr>
    </w:lvl>
    <w:lvl w:ilvl="4">
      <w:start w:val="1"/>
      <w:numFmt w:val="decimal"/>
      <w:lvlText w:val="%1.%2.%3.%4.%5."/>
      <w:lvlJc w:val="left"/>
      <w:pPr>
        <w:tabs>
          <w:tab w:val="num" w:pos="0"/>
        </w:tabs>
        <w:ind w:left="2356" w:hanging="1080"/>
      </w:pPr>
      <w:rPr>
        <w:rFonts w:hint="default"/>
      </w:rPr>
    </w:lvl>
    <w:lvl w:ilvl="5">
      <w:start w:val="1"/>
      <w:numFmt w:val="decimal"/>
      <w:lvlText w:val="%1.%2.%3.%4.%5.%6."/>
      <w:lvlJc w:val="left"/>
      <w:pPr>
        <w:tabs>
          <w:tab w:val="num" w:pos="0"/>
        </w:tabs>
        <w:ind w:left="2356" w:hanging="1080"/>
      </w:pPr>
      <w:rPr>
        <w:rFonts w:hint="default"/>
      </w:rPr>
    </w:lvl>
    <w:lvl w:ilvl="6">
      <w:start w:val="1"/>
      <w:numFmt w:val="decimal"/>
      <w:lvlText w:val="%1.%2.%3.%4.%5.%6.%7."/>
      <w:lvlJc w:val="left"/>
      <w:pPr>
        <w:tabs>
          <w:tab w:val="num" w:pos="0"/>
        </w:tabs>
        <w:ind w:left="2716" w:hanging="1440"/>
      </w:pPr>
      <w:rPr>
        <w:rFonts w:hint="default"/>
      </w:rPr>
    </w:lvl>
    <w:lvl w:ilvl="7">
      <w:start w:val="1"/>
      <w:numFmt w:val="decimal"/>
      <w:lvlText w:val="%1.%2.%3.%4.%5.%6.%7.%8."/>
      <w:lvlJc w:val="left"/>
      <w:pPr>
        <w:tabs>
          <w:tab w:val="num" w:pos="0"/>
        </w:tabs>
        <w:ind w:left="2716" w:hanging="1440"/>
      </w:pPr>
      <w:rPr>
        <w:rFonts w:hint="default"/>
      </w:rPr>
    </w:lvl>
    <w:lvl w:ilvl="8">
      <w:start w:val="1"/>
      <w:numFmt w:val="decimal"/>
      <w:lvlText w:val="%1.%2.%3.%4.%5.%6.%7.%8.%9."/>
      <w:lvlJc w:val="left"/>
      <w:pPr>
        <w:tabs>
          <w:tab w:val="num" w:pos="0"/>
        </w:tabs>
        <w:ind w:left="3076" w:hanging="1800"/>
      </w:pPr>
      <w:rPr>
        <w:rFonts w:hint="default"/>
      </w:rPr>
    </w:lvl>
  </w:abstractNum>
  <w:abstractNum w:abstractNumId="25" w15:restartNumberingAfterBreak="0">
    <w:nsid w:val="6C1D63E5"/>
    <w:multiLevelType w:val="multilevel"/>
    <w:tmpl w:val="26F62F46"/>
    <w:lvl w:ilvl="0">
      <w:start w:val="9"/>
      <w:numFmt w:val="decimal"/>
      <w:lvlText w:val="%1."/>
      <w:lvlJc w:val="left"/>
      <w:pPr>
        <w:ind w:left="360" w:hanging="360"/>
      </w:pPr>
      <w:rPr>
        <w:rFonts w:hint="default"/>
        <w:w w:val="95"/>
      </w:rPr>
    </w:lvl>
    <w:lvl w:ilvl="1">
      <w:start w:val="1"/>
      <w:numFmt w:val="decimal"/>
      <w:lvlText w:val="%1.%2."/>
      <w:lvlJc w:val="left"/>
      <w:pPr>
        <w:ind w:left="534" w:hanging="360"/>
      </w:pPr>
      <w:rPr>
        <w:rFonts w:hint="default"/>
        <w:w w:val="95"/>
      </w:rPr>
    </w:lvl>
    <w:lvl w:ilvl="2">
      <w:start w:val="1"/>
      <w:numFmt w:val="decimal"/>
      <w:lvlText w:val="%1.%2.%3."/>
      <w:lvlJc w:val="left"/>
      <w:pPr>
        <w:ind w:left="1068" w:hanging="720"/>
      </w:pPr>
      <w:rPr>
        <w:rFonts w:hint="default"/>
        <w:w w:val="95"/>
      </w:rPr>
    </w:lvl>
    <w:lvl w:ilvl="3">
      <w:start w:val="1"/>
      <w:numFmt w:val="decimal"/>
      <w:lvlText w:val="%1.%2.%3.%4."/>
      <w:lvlJc w:val="left"/>
      <w:pPr>
        <w:ind w:left="1242" w:hanging="720"/>
      </w:pPr>
      <w:rPr>
        <w:rFonts w:hint="default"/>
        <w:w w:val="95"/>
      </w:rPr>
    </w:lvl>
    <w:lvl w:ilvl="4">
      <w:start w:val="1"/>
      <w:numFmt w:val="decimal"/>
      <w:lvlText w:val="%1.%2.%3.%4.%5."/>
      <w:lvlJc w:val="left"/>
      <w:pPr>
        <w:ind w:left="1776" w:hanging="1080"/>
      </w:pPr>
      <w:rPr>
        <w:rFonts w:hint="default"/>
        <w:w w:val="95"/>
      </w:rPr>
    </w:lvl>
    <w:lvl w:ilvl="5">
      <w:start w:val="1"/>
      <w:numFmt w:val="decimal"/>
      <w:lvlText w:val="%1.%2.%3.%4.%5.%6."/>
      <w:lvlJc w:val="left"/>
      <w:pPr>
        <w:ind w:left="1950" w:hanging="1080"/>
      </w:pPr>
      <w:rPr>
        <w:rFonts w:hint="default"/>
        <w:w w:val="95"/>
      </w:rPr>
    </w:lvl>
    <w:lvl w:ilvl="6">
      <w:start w:val="1"/>
      <w:numFmt w:val="decimal"/>
      <w:lvlText w:val="%1.%2.%3.%4.%5.%6.%7."/>
      <w:lvlJc w:val="left"/>
      <w:pPr>
        <w:ind w:left="2484" w:hanging="1440"/>
      </w:pPr>
      <w:rPr>
        <w:rFonts w:hint="default"/>
        <w:w w:val="95"/>
      </w:rPr>
    </w:lvl>
    <w:lvl w:ilvl="7">
      <w:start w:val="1"/>
      <w:numFmt w:val="decimal"/>
      <w:lvlText w:val="%1.%2.%3.%4.%5.%6.%7.%8."/>
      <w:lvlJc w:val="left"/>
      <w:pPr>
        <w:ind w:left="2658" w:hanging="1440"/>
      </w:pPr>
      <w:rPr>
        <w:rFonts w:hint="default"/>
        <w:w w:val="95"/>
      </w:rPr>
    </w:lvl>
    <w:lvl w:ilvl="8">
      <w:start w:val="1"/>
      <w:numFmt w:val="decimal"/>
      <w:lvlText w:val="%1.%2.%3.%4.%5.%6.%7.%8.%9."/>
      <w:lvlJc w:val="left"/>
      <w:pPr>
        <w:ind w:left="3192" w:hanging="1800"/>
      </w:pPr>
      <w:rPr>
        <w:rFonts w:hint="default"/>
        <w:w w:val="95"/>
      </w:rPr>
    </w:lvl>
  </w:abstractNum>
  <w:abstractNum w:abstractNumId="26" w15:restartNumberingAfterBreak="0">
    <w:nsid w:val="6C9C67E6"/>
    <w:multiLevelType w:val="hybridMultilevel"/>
    <w:tmpl w:val="7BD4EEB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6D511D5A"/>
    <w:multiLevelType w:val="hybridMultilevel"/>
    <w:tmpl w:val="4AFC25D6"/>
    <w:lvl w:ilvl="0" w:tplc="4078921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BD6795"/>
    <w:multiLevelType w:val="hybridMultilevel"/>
    <w:tmpl w:val="05CCCB34"/>
    <w:lvl w:ilvl="0" w:tplc="04190017">
      <w:start w:val="1"/>
      <w:numFmt w:val="lowerLetter"/>
      <w:lvlText w:val="%1)"/>
      <w:lvlJc w:val="left"/>
      <w:pPr>
        <w:ind w:left="1032" w:hanging="360"/>
      </w:p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29" w15:restartNumberingAfterBreak="0">
    <w:nsid w:val="794C1D45"/>
    <w:multiLevelType w:val="multilevel"/>
    <w:tmpl w:val="9AB8FB5C"/>
    <w:lvl w:ilvl="0">
      <w:start w:val="1"/>
      <w:numFmt w:val="decimal"/>
      <w:lvlText w:val="%1."/>
      <w:lvlJc w:val="left"/>
      <w:pPr>
        <w:ind w:left="643" w:hanging="360"/>
      </w:pPr>
      <w:rPr>
        <w:rFonts w:ascii="Times New Roman" w:hAnsi="Times New Roman" w:cs="Times New Roman" w:hint="default"/>
        <w:b/>
        <w:sz w:val="24"/>
        <w:szCs w:val="24"/>
      </w:rPr>
    </w:lvl>
    <w:lvl w:ilvl="1">
      <w:start w:val="1"/>
      <w:numFmt w:val="decimal"/>
      <w:isLgl/>
      <w:lvlText w:val="%1.%2."/>
      <w:lvlJc w:val="left"/>
      <w:pPr>
        <w:ind w:left="567" w:hanging="360"/>
      </w:pPr>
      <w:rPr>
        <w:rFonts w:ascii="Times New Roman" w:hAnsi="Times New Roman" w:cs="Times New Roman" w:hint="default"/>
        <w:b w:val="0"/>
        <w:i w:val="0"/>
        <w:sz w:val="24"/>
        <w:szCs w:val="24"/>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B9E21AB"/>
    <w:multiLevelType w:val="hybridMultilevel"/>
    <w:tmpl w:val="C1DA8268"/>
    <w:lvl w:ilvl="0" w:tplc="0409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109321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3440876">
    <w:abstractNumId w:val="19"/>
  </w:num>
  <w:num w:numId="3" w16cid:durableId="1381781076">
    <w:abstractNumId w:val="5"/>
  </w:num>
  <w:num w:numId="4" w16cid:durableId="130633710">
    <w:abstractNumId w:val="15"/>
  </w:num>
  <w:num w:numId="5" w16cid:durableId="139545201">
    <w:abstractNumId w:val="7"/>
  </w:num>
  <w:num w:numId="6" w16cid:durableId="881360139">
    <w:abstractNumId w:val="3"/>
  </w:num>
  <w:num w:numId="7" w16cid:durableId="299579363">
    <w:abstractNumId w:val="31"/>
  </w:num>
  <w:num w:numId="8" w16cid:durableId="1391922778">
    <w:abstractNumId w:val="22"/>
  </w:num>
  <w:num w:numId="9" w16cid:durableId="637145381">
    <w:abstractNumId w:val="26"/>
  </w:num>
  <w:num w:numId="10" w16cid:durableId="582034994">
    <w:abstractNumId w:val="13"/>
  </w:num>
  <w:num w:numId="11" w16cid:durableId="494226881">
    <w:abstractNumId w:val="28"/>
  </w:num>
  <w:num w:numId="12" w16cid:durableId="1006977092">
    <w:abstractNumId w:val="29"/>
  </w:num>
  <w:num w:numId="13" w16cid:durableId="1750155587">
    <w:abstractNumId w:val="10"/>
  </w:num>
  <w:num w:numId="14" w16cid:durableId="537158010">
    <w:abstractNumId w:val="27"/>
  </w:num>
  <w:num w:numId="15" w16cid:durableId="1618634635">
    <w:abstractNumId w:val="4"/>
  </w:num>
  <w:num w:numId="16" w16cid:durableId="1622880955">
    <w:abstractNumId w:val="20"/>
  </w:num>
  <w:num w:numId="17" w16cid:durableId="1514883997">
    <w:abstractNumId w:val="12"/>
  </w:num>
  <w:num w:numId="18" w16cid:durableId="21207605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8643008">
    <w:abstractNumId w:val="18"/>
  </w:num>
  <w:num w:numId="20" w16cid:durableId="421075733">
    <w:abstractNumId w:val="16"/>
  </w:num>
  <w:num w:numId="21" w16cid:durableId="1761562153">
    <w:abstractNumId w:val="14"/>
  </w:num>
  <w:num w:numId="22" w16cid:durableId="501553107">
    <w:abstractNumId w:val="25"/>
  </w:num>
  <w:num w:numId="23" w16cid:durableId="396587784">
    <w:abstractNumId w:val="6"/>
  </w:num>
  <w:num w:numId="24" w16cid:durableId="47144507">
    <w:abstractNumId w:val="0"/>
  </w:num>
  <w:num w:numId="25" w16cid:durableId="185296519">
    <w:abstractNumId w:val="1"/>
  </w:num>
  <w:num w:numId="26" w16cid:durableId="1125198030">
    <w:abstractNumId w:val="2"/>
  </w:num>
  <w:num w:numId="27" w16cid:durableId="1143156703">
    <w:abstractNumId w:val="11"/>
  </w:num>
  <w:num w:numId="28" w16cid:durableId="1339042750">
    <w:abstractNumId w:val="17"/>
  </w:num>
  <w:num w:numId="29" w16cid:durableId="1634140549">
    <w:abstractNumId w:val="24"/>
  </w:num>
  <w:num w:numId="30" w16cid:durableId="292642676">
    <w:abstractNumId w:val="8"/>
  </w:num>
  <w:num w:numId="31" w16cid:durableId="1188762141">
    <w:abstractNumId w:val="9"/>
  </w:num>
  <w:num w:numId="32" w16cid:durableId="1882667863">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9E"/>
    <w:rsid w:val="00000762"/>
    <w:rsid w:val="00005C60"/>
    <w:rsid w:val="000106DD"/>
    <w:rsid w:val="00011E4C"/>
    <w:rsid w:val="000175F6"/>
    <w:rsid w:val="000177D7"/>
    <w:rsid w:val="00017AEF"/>
    <w:rsid w:val="000211F6"/>
    <w:rsid w:val="00025481"/>
    <w:rsid w:val="000300D3"/>
    <w:rsid w:val="00031A80"/>
    <w:rsid w:val="00045460"/>
    <w:rsid w:val="00053C1F"/>
    <w:rsid w:val="00054E1E"/>
    <w:rsid w:val="000779E6"/>
    <w:rsid w:val="0008348A"/>
    <w:rsid w:val="00084BFD"/>
    <w:rsid w:val="00087F0B"/>
    <w:rsid w:val="000A63F0"/>
    <w:rsid w:val="000B20C4"/>
    <w:rsid w:val="000B2A6B"/>
    <w:rsid w:val="000C27C5"/>
    <w:rsid w:val="000C6962"/>
    <w:rsid w:val="000D0526"/>
    <w:rsid w:val="000D4356"/>
    <w:rsid w:val="000D523B"/>
    <w:rsid w:val="000E077D"/>
    <w:rsid w:val="000E0E98"/>
    <w:rsid w:val="000E4E95"/>
    <w:rsid w:val="000E7831"/>
    <w:rsid w:val="000F04EB"/>
    <w:rsid w:val="000F3D25"/>
    <w:rsid w:val="000F4DFB"/>
    <w:rsid w:val="000F6343"/>
    <w:rsid w:val="000F63ED"/>
    <w:rsid w:val="00100230"/>
    <w:rsid w:val="00102AD8"/>
    <w:rsid w:val="0010432A"/>
    <w:rsid w:val="0010676C"/>
    <w:rsid w:val="0011083A"/>
    <w:rsid w:val="0012238A"/>
    <w:rsid w:val="001261EF"/>
    <w:rsid w:val="0012673E"/>
    <w:rsid w:val="00126A4A"/>
    <w:rsid w:val="00133033"/>
    <w:rsid w:val="00143540"/>
    <w:rsid w:val="0015481E"/>
    <w:rsid w:val="001634A7"/>
    <w:rsid w:val="001640FE"/>
    <w:rsid w:val="00172109"/>
    <w:rsid w:val="0018108A"/>
    <w:rsid w:val="00183253"/>
    <w:rsid w:val="001847F5"/>
    <w:rsid w:val="0018754F"/>
    <w:rsid w:val="00187B79"/>
    <w:rsid w:val="001A5A1B"/>
    <w:rsid w:val="001B320B"/>
    <w:rsid w:val="001C23CF"/>
    <w:rsid w:val="001C2FC2"/>
    <w:rsid w:val="001C4872"/>
    <w:rsid w:val="001D1F5B"/>
    <w:rsid w:val="001E3FC5"/>
    <w:rsid w:val="001E781E"/>
    <w:rsid w:val="001E7AB5"/>
    <w:rsid w:val="001F25E5"/>
    <w:rsid w:val="001F29CE"/>
    <w:rsid w:val="001F2B86"/>
    <w:rsid w:val="001F3C2D"/>
    <w:rsid w:val="00205066"/>
    <w:rsid w:val="00207C11"/>
    <w:rsid w:val="00213708"/>
    <w:rsid w:val="00216036"/>
    <w:rsid w:val="002233C6"/>
    <w:rsid w:val="002275A8"/>
    <w:rsid w:val="00231659"/>
    <w:rsid w:val="0023247A"/>
    <w:rsid w:val="00235C5F"/>
    <w:rsid w:val="00236569"/>
    <w:rsid w:val="00236811"/>
    <w:rsid w:val="0024307C"/>
    <w:rsid w:val="002447A6"/>
    <w:rsid w:val="00246361"/>
    <w:rsid w:val="00251480"/>
    <w:rsid w:val="00253B3F"/>
    <w:rsid w:val="002577BF"/>
    <w:rsid w:val="002618F9"/>
    <w:rsid w:val="00266E13"/>
    <w:rsid w:val="002761DA"/>
    <w:rsid w:val="0028466F"/>
    <w:rsid w:val="002A0095"/>
    <w:rsid w:val="002A0CAA"/>
    <w:rsid w:val="002A4669"/>
    <w:rsid w:val="002A676F"/>
    <w:rsid w:val="002A74C1"/>
    <w:rsid w:val="002A77FB"/>
    <w:rsid w:val="002D324C"/>
    <w:rsid w:val="002D5681"/>
    <w:rsid w:val="002E0E7A"/>
    <w:rsid w:val="002E722C"/>
    <w:rsid w:val="002F040E"/>
    <w:rsid w:val="003007C2"/>
    <w:rsid w:val="00302B82"/>
    <w:rsid w:val="00305F2C"/>
    <w:rsid w:val="00307072"/>
    <w:rsid w:val="00321641"/>
    <w:rsid w:val="0032519C"/>
    <w:rsid w:val="00326813"/>
    <w:rsid w:val="003406C7"/>
    <w:rsid w:val="0034411A"/>
    <w:rsid w:val="003511F1"/>
    <w:rsid w:val="00355047"/>
    <w:rsid w:val="0035609F"/>
    <w:rsid w:val="003618E8"/>
    <w:rsid w:val="00362A87"/>
    <w:rsid w:val="003634DC"/>
    <w:rsid w:val="00364582"/>
    <w:rsid w:val="003649F9"/>
    <w:rsid w:val="00364DB0"/>
    <w:rsid w:val="003736E5"/>
    <w:rsid w:val="0038061E"/>
    <w:rsid w:val="00383663"/>
    <w:rsid w:val="00386FA7"/>
    <w:rsid w:val="00387289"/>
    <w:rsid w:val="003909AF"/>
    <w:rsid w:val="00391F51"/>
    <w:rsid w:val="00392492"/>
    <w:rsid w:val="00392FE7"/>
    <w:rsid w:val="003940A5"/>
    <w:rsid w:val="003A37F2"/>
    <w:rsid w:val="003A7793"/>
    <w:rsid w:val="003B346A"/>
    <w:rsid w:val="003B7C27"/>
    <w:rsid w:val="003C5101"/>
    <w:rsid w:val="003C545A"/>
    <w:rsid w:val="003C776C"/>
    <w:rsid w:val="003D4837"/>
    <w:rsid w:val="003D5030"/>
    <w:rsid w:val="003D548F"/>
    <w:rsid w:val="003E01A4"/>
    <w:rsid w:val="003E738B"/>
    <w:rsid w:val="003F07F9"/>
    <w:rsid w:val="003F1A51"/>
    <w:rsid w:val="003F3275"/>
    <w:rsid w:val="003F42B0"/>
    <w:rsid w:val="00402533"/>
    <w:rsid w:val="00403552"/>
    <w:rsid w:val="00403EEA"/>
    <w:rsid w:val="004044C5"/>
    <w:rsid w:val="00405023"/>
    <w:rsid w:val="00411509"/>
    <w:rsid w:val="00412E27"/>
    <w:rsid w:val="004145CF"/>
    <w:rsid w:val="00415C4B"/>
    <w:rsid w:val="0042434B"/>
    <w:rsid w:val="0043081B"/>
    <w:rsid w:val="00433412"/>
    <w:rsid w:val="004412F9"/>
    <w:rsid w:val="00447452"/>
    <w:rsid w:val="0044799F"/>
    <w:rsid w:val="00454BF1"/>
    <w:rsid w:val="00461BB9"/>
    <w:rsid w:val="0047396E"/>
    <w:rsid w:val="004769D4"/>
    <w:rsid w:val="00484721"/>
    <w:rsid w:val="00485C6A"/>
    <w:rsid w:val="004952D3"/>
    <w:rsid w:val="004A0755"/>
    <w:rsid w:val="004A2298"/>
    <w:rsid w:val="004A4747"/>
    <w:rsid w:val="004A6055"/>
    <w:rsid w:val="004A61D8"/>
    <w:rsid w:val="004A792C"/>
    <w:rsid w:val="004B2302"/>
    <w:rsid w:val="004B53F6"/>
    <w:rsid w:val="004B6739"/>
    <w:rsid w:val="004C1593"/>
    <w:rsid w:val="004C1865"/>
    <w:rsid w:val="004C3AAE"/>
    <w:rsid w:val="004D0015"/>
    <w:rsid w:val="004D6FFF"/>
    <w:rsid w:val="004E14AE"/>
    <w:rsid w:val="004E3D49"/>
    <w:rsid w:val="004F2870"/>
    <w:rsid w:val="004F34EB"/>
    <w:rsid w:val="00500B35"/>
    <w:rsid w:val="00502BD0"/>
    <w:rsid w:val="00513655"/>
    <w:rsid w:val="00516C38"/>
    <w:rsid w:val="00520C8C"/>
    <w:rsid w:val="005246C0"/>
    <w:rsid w:val="00540EA4"/>
    <w:rsid w:val="0054320A"/>
    <w:rsid w:val="0055372B"/>
    <w:rsid w:val="00556E77"/>
    <w:rsid w:val="00557BA3"/>
    <w:rsid w:val="005609B0"/>
    <w:rsid w:val="00566A4B"/>
    <w:rsid w:val="005676F9"/>
    <w:rsid w:val="0056787B"/>
    <w:rsid w:val="0057180B"/>
    <w:rsid w:val="005737C7"/>
    <w:rsid w:val="005751A5"/>
    <w:rsid w:val="005803E3"/>
    <w:rsid w:val="0058157D"/>
    <w:rsid w:val="00582012"/>
    <w:rsid w:val="00585AEA"/>
    <w:rsid w:val="00595B5A"/>
    <w:rsid w:val="005A12F1"/>
    <w:rsid w:val="005A490F"/>
    <w:rsid w:val="005B6377"/>
    <w:rsid w:val="005B73D3"/>
    <w:rsid w:val="005C79AA"/>
    <w:rsid w:val="005C7B26"/>
    <w:rsid w:val="005D3321"/>
    <w:rsid w:val="005E3C61"/>
    <w:rsid w:val="005E5B11"/>
    <w:rsid w:val="005F7597"/>
    <w:rsid w:val="00605873"/>
    <w:rsid w:val="00606301"/>
    <w:rsid w:val="00607B97"/>
    <w:rsid w:val="00611683"/>
    <w:rsid w:val="00615225"/>
    <w:rsid w:val="00617E59"/>
    <w:rsid w:val="006269E5"/>
    <w:rsid w:val="00632960"/>
    <w:rsid w:val="00636553"/>
    <w:rsid w:val="006368AA"/>
    <w:rsid w:val="0064229D"/>
    <w:rsid w:val="006466CE"/>
    <w:rsid w:val="00647C9D"/>
    <w:rsid w:val="006504BE"/>
    <w:rsid w:val="00650B23"/>
    <w:rsid w:val="00651C3F"/>
    <w:rsid w:val="00654E90"/>
    <w:rsid w:val="0066638B"/>
    <w:rsid w:val="00674CF8"/>
    <w:rsid w:val="00677693"/>
    <w:rsid w:val="00682417"/>
    <w:rsid w:val="00683DC8"/>
    <w:rsid w:val="006848BD"/>
    <w:rsid w:val="00692CBA"/>
    <w:rsid w:val="00693736"/>
    <w:rsid w:val="006972A0"/>
    <w:rsid w:val="006A2392"/>
    <w:rsid w:val="006A3EA8"/>
    <w:rsid w:val="006A59E1"/>
    <w:rsid w:val="006A7A10"/>
    <w:rsid w:val="006B44AB"/>
    <w:rsid w:val="006B6543"/>
    <w:rsid w:val="006B6F6A"/>
    <w:rsid w:val="006C038D"/>
    <w:rsid w:val="006D0076"/>
    <w:rsid w:val="006D09F3"/>
    <w:rsid w:val="006D25E3"/>
    <w:rsid w:val="006D3573"/>
    <w:rsid w:val="006D5DD1"/>
    <w:rsid w:val="006D5FFA"/>
    <w:rsid w:val="006D76C8"/>
    <w:rsid w:val="006E0EF1"/>
    <w:rsid w:val="006E2533"/>
    <w:rsid w:val="006E5780"/>
    <w:rsid w:val="006F6EAE"/>
    <w:rsid w:val="00714BF1"/>
    <w:rsid w:val="00714D14"/>
    <w:rsid w:val="00717AEE"/>
    <w:rsid w:val="00727022"/>
    <w:rsid w:val="00735A73"/>
    <w:rsid w:val="007377BC"/>
    <w:rsid w:val="00742FA9"/>
    <w:rsid w:val="007536F0"/>
    <w:rsid w:val="00755950"/>
    <w:rsid w:val="00773A2B"/>
    <w:rsid w:val="00777E4B"/>
    <w:rsid w:val="0078184E"/>
    <w:rsid w:val="00781B86"/>
    <w:rsid w:val="00782CE6"/>
    <w:rsid w:val="007848FF"/>
    <w:rsid w:val="00786FE3"/>
    <w:rsid w:val="00787C64"/>
    <w:rsid w:val="00790283"/>
    <w:rsid w:val="00790DE5"/>
    <w:rsid w:val="007A0B03"/>
    <w:rsid w:val="007B6FB6"/>
    <w:rsid w:val="007C0CCB"/>
    <w:rsid w:val="007C1286"/>
    <w:rsid w:val="007C2120"/>
    <w:rsid w:val="007C39B3"/>
    <w:rsid w:val="007C3A17"/>
    <w:rsid w:val="007C509A"/>
    <w:rsid w:val="007D061C"/>
    <w:rsid w:val="007D4382"/>
    <w:rsid w:val="007D5343"/>
    <w:rsid w:val="007D768C"/>
    <w:rsid w:val="007E0748"/>
    <w:rsid w:val="007F03A8"/>
    <w:rsid w:val="007F09A2"/>
    <w:rsid w:val="007F2BB8"/>
    <w:rsid w:val="007F7C7E"/>
    <w:rsid w:val="00800694"/>
    <w:rsid w:val="00800F25"/>
    <w:rsid w:val="008019CB"/>
    <w:rsid w:val="00817D8A"/>
    <w:rsid w:val="008272C5"/>
    <w:rsid w:val="008300C7"/>
    <w:rsid w:val="008327FB"/>
    <w:rsid w:val="00835ABC"/>
    <w:rsid w:val="0084449E"/>
    <w:rsid w:val="00860E87"/>
    <w:rsid w:val="00863DEE"/>
    <w:rsid w:val="00864CE4"/>
    <w:rsid w:val="00867C20"/>
    <w:rsid w:val="00886F68"/>
    <w:rsid w:val="00892A06"/>
    <w:rsid w:val="00897F24"/>
    <w:rsid w:val="008A2596"/>
    <w:rsid w:val="008A7E6D"/>
    <w:rsid w:val="008B046C"/>
    <w:rsid w:val="008B1B40"/>
    <w:rsid w:val="008B455E"/>
    <w:rsid w:val="008B45A9"/>
    <w:rsid w:val="008B4FB7"/>
    <w:rsid w:val="008C0237"/>
    <w:rsid w:val="008C1BF4"/>
    <w:rsid w:val="008C2E05"/>
    <w:rsid w:val="008D3EF3"/>
    <w:rsid w:val="008E0A33"/>
    <w:rsid w:val="008E5307"/>
    <w:rsid w:val="008E62C1"/>
    <w:rsid w:val="008E6447"/>
    <w:rsid w:val="008F1B9E"/>
    <w:rsid w:val="008F4AD5"/>
    <w:rsid w:val="00903028"/>
    <w:rsid w:val="00913108"/>
    <w:rsid w:val="00926559"/>
    <w:rsid w:val="00935F7B"/>
    <w:rsid w:val="00944109"/>
    <w:rsid w:val="00951F36"/>
    <w:rsid w:val="00963D63"/>
    <w:rsid w:val="00970E5B"/>
    <w:rsid w:val="0097108B"/>
    <w:rsid w:val="009901BE"/>
    <w:rsid w:val="0099156F"/>
    <w:rsid w:val="00993906"/>
    <w:rsid w:val="00996362"/>
    <w:rsid w:val="009A1078"/>
    <w:rsid w:val="009A6C29"/>
    <w:rsid w:val="009B4CCB"/>
    <w:rsid w:val="009B503E"/>
    <w:rsid w:val="009B5851"/>
    <w:rsid w:val="009B71E2"/>
    <w:rsid w:val="009C2FF9"/>
    <w:rsid w:val="009C47AE"/>
    <w:rsid w:val="009C7CD6"/>
    <w:rsid w:val="009C7DE1"/>
    <w:rsid w:val="009D224C"/>
    <w:rsid w:val="009D44A7"/>
    <w:rsid w:val="009E22FD"/>
    <w:rsid w:val="009E27CA"/>
    <w:rsid w:val="009F4E9A"/>
    <w:rsid w:val="009F5804"/>
    <w:rsid w:val="00A02945"/>
    <w:rsid w:val="00A13737"/>
    <w:rsid w:val="00A142C6"/>
    <w:rsid w:val="00A3187D"/>
    <w:rsid w:val="00A31D3F"/>
    <w:rsid w:val="00A3373F"/>
    <w:rsid w:val="00A47F35"/>
    <w:rsid w:val="00A6057B"/>
    <w:rsid w:val="00A6707C"/>
    <w:rsid w:val="00A720CD"/>
    <w:rsid w:val="00A73161"/>
    <w:rsid w:val="00A73E29"/>
    <w:rsid w:val="00A815AF"/>
    <w:rsid w:val="00A83EDE"/>
    <w:rsid w:val="00A847DF"/>
    <w:rsid w:val="00AA16EE"/>
    <w:rsid w:val="00AA4072"/>
    <w:rsid w:val="00AA4775"/>
    <w:rsid w:val="00AA7915"/>
    <w:rsid w:val="00AB498D"/>
    <w:rsid w:val="00AB70DA"/>
    <w:rsid w:val="00AC08BE"/>
    <w:rsid w:val="00AC2DE9"/>
    <w:rsid w:val="00AC669C"/>
    <w:rsid w:val="00AD2C7D"/>
    <w:rsid w:val="00AD6E38"/>
    <w:rsid w:val="00B03B3A"/>
    <w:rsid w:val="00B0491E"/>
    <w:rsid w:val="00B049BB"/>
    <w:rsid w:val="00B06E1A"/>
    <w:rsid w:val="00B178FF"/>
    <w:rsid w:val="00B17CEF"/>
    <w:rsid w:val="00B237E5"/>
    <w:rsid w:val="00B264A2"/>
    <w:rsid w:val="00B26583"/>
    <w:rsid w:val="00B26D72"/>
    <w:rsid w:val="00B278D2"/>
    <w:rsid w:val="00B33211"/>
    <w:rsid w:val="00B43C85"/>
    <w:rsid w:val="00B52D94"/>
    <w:rsid w:val="00B578BA"/>
    <w:rsid w:val="00B60C1F"/>
    <w:rsid w:val="00B625AC"/>
    <w:rsid w:val="00B73376"/>
    <w:rsid w:val="00B76808"/>
    <w:rsid w:val="00B906C2"/>
    <w:rsid w:val="00B93B43"/>
    <w:rsid w:val="00B94F0E"/>
    <w:rsid w:val="00BB02B6"/>
    <w:rsid w:val="00BB2875"/>
    <w:rsid w:val="00BB4DE8"/>
    <w:rsid w:val="00BC79E4"/>
    <w:rsid w:val="00BD707C"/>
    <w:rsid w:val="00BE1053"/>
    <w:rsid w:val="00BE37A2"/>
    <w:rsid w:val="00BE62A0"/>
    <w:rsid w:val="00BF7464"/>
    <w:rsid w:val="00C01A75"/>
    <w:rsid w:val="00C04FA9"/>
    <w:rsid w:val="00C21AFC"/>
    <w:rsid w:val="00C234EF"/>
    <w:rsid w:val="00C23CA2"/>
    <w:rsid w:val="00C26EB4"/>
    <w:rsid w:val="00C35E5A"/>
    <w:rsid w:val="00C40C54"/>
    <w:rsid w:val="00C40D77"/>
    <w:rsid w:val="00C46C6F"/>
    <w:rsid w:val="00C5110C"/>
    <w:rsid w:val="00C53158"/>
    <w:rsid w:val="00C60BCB"/>
    <w:rsid w:val="00C62268"/>
    <w:rsid w:val="00C63708"/>
    <w:rsid w:val="00C65F60"/>
    <w:rsid w:val="00C734E1"/>
    <w:rsid w:val="00C743EA"/>
    <w:rsid w:val="00C75576"/>
    <w:rsid w:val="00C77AA5"/>
    <w:rsid w:val="00C85790"/>
    <w:rsid w:val="00C859C2"/>
    <w:rsid w:val="00C965A6"/>
    <w:rsid w:val="00CA3A7B"/>
    <w:rsid w:val="00CB579B"/>
    <w:rsid w:val="00CC1ED0"/>
    <w:rsid w:val="00CD0BF0"/>
    <w:rsid w:val="00CD1329"/>
    <w:rsid w:val="00CD2F3F"/>
    <w:rsid w:val="00CD3141"/>
    <w:rsid w:val="00CD61E9"/>
    <w:rsid w:val="00CE6BD5"/>
    <w:rsid w:val="00CE7BFE"/>
    <w:rsid w:val="00D0062C"/>
    <w:rsid w:val="00D15FBC"/>
    <w:rsid w:val="00D17185"/>
    <w:rsid w:val="00D21A6A"/>
    <w:rsid w:val="00D260B6"/>
    <w:rsid w:val="00D27BF8"/>
    <w:rsid w:val="00D3096C"/>
    <w:rsid w:val="00D35BE3"/>
    <w:rsid w:val="00D3722B"/>
    <w:rsid w:val="00D4084A"/>
    <w:rsid w:val="00D42C19"/>
    <w:rsid w:val="00D42D37"/>
    <w:rsid w:val="00D5745E"/>
    <w:rsid w:val="00D61517"/>
    <w:rsid w:val="00D61CC2"/>
    <w:rsid w:val="00D6350F"/>
    <w:rsid w:val="00D65E6F"/>
    <w:rsid w:val="00D66B31"/>
    <w:rsid w:val="00D70F96"/>
    <w:rsid w:val="00D76CED"/>
    <w:rsid w:val="00D77EB6"/>
    <w:rsid w:val="00D8568A"/>
    <w:rsid w:val="00DA01D5"/>
    <w:rsid w:val="00DA4F32"/>
    <w:rsid w:val="00DA6843"/>
    <w:rsid w:val="00DA697A"/>
    <w:rsid w:val="00DB221E"/>
    <w:rsid w:val="00DB389A"/>
    <w:rsid w:val="00DC5A31"/>
    <w:rsid w:val="00DD66EF"/>
    <w:rsid w:val="00DE2DCC"/>
    <w:rsid w:val="00DF4879"/>
    <w:rsid w:val="00DF6835"/>
    <w:rsid w:val="00E009D1"/>
    <w:rsid w:val="00E12EBB"/>
    <w:rsid w:val="00E206C5"/>
    <w:rsid w:val="00E22594"/>
    <w:rsid w:val="00E258F8"/>
    <w:rsid w:val="00E270B4"/>
    <w:rsid w:val="00E35C5B"/>
    <w:rsid w:val="00E417CC"/>
    <w:rsid w:val="00E431E5"/>
    <w:rsid w:val="00E4564A"/>
    <w:rsid w:val="00E45685"/>
    <w:rsid w:val="00E466A1"/>
    <w:rsid w:val="00E46F2C"/>
    <w:rsid w:val="00E52473"/>
    <w:rsid w:val="00E57FEB"/>
    <w:rsid w:val="00E61FE3"/>
    <w:rsid w:val="00E64DEC"/>
    <w:rsid w:val="00E66ACA"/>
    <w:rsid w:val="00E71DFB"/>
    <w:rsid w:val="00E75800"/>
    <w:rsid w:val="00E7603B"/>
    <w:rsid w:val="00E76B29"/>
    <w:rsid w:val="00E84518"/>
    <w:rsid w:val="00E85FDA"/>
    <w:rsid w:val="00E924C5"/>
    <w:rsid w:val="00E947EC"/>
    <w:rsid w:val="00E95C66"/>
    <w:rsid w:val="00EA4D5C"/>
    <w:rsid w:val="00EA6F4E"/>
    <w:rsid w:val="00EB1F81"/>
    <w:rsid w:val="00EB5A49"/>
    <w:rsid w:val="00EB5B83"/>
    <w:rsid w:val="00EC47CF"/>
    <w:rsid w:val="00EC659F"/>
    <w:rsid w:val="00ED772B"/>
    <w:rsid w:val="00EE0BE3"/>
    <w:rsid w:val="00EE0F8F"/>
    <w:rsid w:val="00EE12F8"/>
    <w:rsid w:val="00EE1A8A"/>
    <w:rsid w:val="00EF17CA"/>
    <w:rsid w:val="00EF3520"/>
    <w:rsid w:val="00EF53A6"/>
    <w:rsid w:val="00EF6EC1"/>
    <w:rsid w:val="00EF6FCE"/>
    <w:rsid w:val="00F12400"/>
    <w:rsid w:val="00F1629E"/>
    <w:rsid w:val="00F25445"/>
    <w:rsid w:val="00F34DE8"/>
    <w:rsid w:val="00F3500E"/>
    <w:rsid w:val="00F35338"/>
    <w:rsid w:val="00F36D47"/>
    <w:rsid w:val="00F37EA5"/>
    <w:rsid w:val="00F40D62"/>
    <w:rsid w:val="00F415F3"/>
    <w:rsid w:val="00F46279"/>
    <w:rsid w:val="00F516A8"/>
    <w:rsid w:val="00F5192A"/>
    <w:rsid w:val="00F520F7"/>
    <w:rsid w:val="00F54023"/>
    <w:rsid w:val="00F56E71"/>
    <w:rsid w:val="00F57977"/>
    <w:rsid w:val="00F61710"/>
    <w:rsid w:val="00F658FB"/>
    <w:rsid w:val="00F662E0"/>
    <w:rsid w:val="00F75756"/>
    <w:rsid w:val="00F95F4B"/>
    <w:rsid w:val="00FA2D51"/>
    <w:rsid w:val="00FA3092"/>
    <w:rsid w:val="00FA6189"/>
    <w:rsid w:val="00FE07CB"/>
    <w:rsid w:val="00FE21B6"/>
    <w:rsid w:val="00FE25FF"/>
    <w:rsid w:val="00FF10A3"/>
    <w:rsid w:val="00FF3221"/>
    <w:rsid w:val="00FF490F"/>
    <w:rsid w:val="00FF4D0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4FFF4"/>
  <w15:docId w15:val="{0555759C-B000-43DF-B534-8F500BE47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99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Heading1Char"/>
    <w:qFormat/>
    <w:rsid w:val="008019CB"/>
    <w:pPr>
      <w:keepNext/>
      <w:numPr>
        <w:numId w:val="1"/>
      </w:numPr>
      <w:spacing w:before="360" w:after="360"/>
      <w:jc w:val="center"/>
      <w:outlineLvl w:val="0"/>
    </w:pPr>
    <w:rPr>
      <w:sz w:val="28"/>
      <w:lang w:val="lt-LT" w:eastAsia="lt-LT"/>
    </w:rPr>
  </w:style>
  <w:style w:type="paragraph" w:styleId="Heading2">
    <w:name w:val="heading 2"/>
    <w:aliases w:val="Title Header2"/>
    <w:basedOn w:val="Normal"/>
    <w:next w:val="Normal"/>
    <w:link w:val="Heading2Char"/>
    <w:unhideWhenUsed/>
    <w:qFormat/>
    <w:rsid w:val="008019CB"/>
    <w:pPr>
      <w:numPr>
        <w:ilvl w:val="1"/>
        <w:numId w:val="1"/>
      </w:numPr>
      <w:jc w:val="both"/>
      <w:outlineLvl w:val="1"/>
    </w:pPr>
    <w:rPr>
      <w:sz w:val="24"/>
      <w:lang w:val="lt-LT" w:eastAsia="lt-LT"/>
    </w:rPr>
  </w:style>
  <w:style w:type="paragraph" w:styleId="Heading3">
    <w:name w:val="heading 3"/>
    <w:aliases w:val="Section Header3,Sub-Clause Paragraph"/>
    <w:basedOn w:val="Normal"/>
    <w:next w:val="Normal"/>
    <w:link w:val="Heading3Char"/>
    <w:uiPriority w:val="9"/>
    <w:unhideWhenUsed/>
    <w:qFormat/>
    <w:rsid w:val="008019CB"/>
    <w:pPr>
      <w:keepNext/>
      <w:numPr>
        <w:ilvl w:val="2"/>
        <w:numId w:val="1"/>
      </w:numPr>
      <w:jc w:val="both"/>
      <w:outlineLvl w:val="2"/>
    </w:pPr>
    <w:rPr>
      <w:sz w:val="24"/>
      <w:lang w:val="lt-LT" w:eastAsia="lt-LT"/>
    </w:rPr>
  </w:style>
  <w:style w:type="paragraph" w:styleId="Heading4">
    <w:name w:val="heading 4"/>
    <w:aliases w:val="Sub-Clause Sub-paragraph,Heading 4 Char Char Char Char,Heading 4 Char Char Char Char Char, Sub-Clause Sub-paragraph"/>
    <w:basedOn w:val="Normal"/>
    <w:next w:val="Normal"/>
    <w:link w:val="Heading4Char"/>
    <w:unhideWhenUsed/>
    <w:qFormat/>
    <w:rsid w:val="008019CB"/>
    <w:pPr>
      <w:keepNext/>
      <w:numPr>
        <w:ilvl w:val="3"/>
        <w:numId w:val="1"/>
      </w:numPr>
      <w:outlineLvl w:val="3"/>
    </w:pPr>
    <w:rPr>
      <w:sz w:val="44"/>
      <w:lang w:val="lt-LT" w:eastAsia="lt-LT"/>
    </w:rPr>
  </w:style>
  <w:style w:type="paragraph" w:styleId="Heading5">
    <w:name w:val="heading 5"/>
    <w:basedOn w:val="Normal"/>
    <w:next w:val="Normal"/>
    <w:link w:val="Heading5Char"/>
    <w:unhideWhenUsed/>
    <w:qFormat/>
    <w:rsid w:val="008019CB"/>
    <w:pPr>
      <w:keepNext/>
      <w:numPr>
        <w:ilvl w:val="4"/>
        <w:numId w:val="1"/>
      </w:numPr>
      <w:outlineLvl w:val="4"/>
    </w:pPr>
    <w:rPr>
      <w:b/>
      <w:sz w:val="40"/>
      <w:lang w:val="lt-LT" w:eastAsia="lt-LT"/>
    </w:rPr>
  </w:style>
  <w:style w:type="paragraph" w:styleId="Heading6">
    <w:name w:val="heading 6"/>
    <w:basedOn w:val="Normal"/>
    <w:next w:val="Normal"/>
    <w:link w:val="Heading6Char"/>
    <w:unhideWhenUsed/>
    <w:qFormat/>
    <w:rsid w:val="008019CB"/>
    <w:pPr>
      <w:keepNext/>
      <w:numPr>
        <w:ilvl w:val="5"/>
        <w:numId w:val="1"/>
      </w:numPr>
      <w:outlineLvl w:val="5"/>
    </w:pPr>
    <w:rPr>
      <w:b/>
      <w:sz w:val="36"/>
      <w:lang w:val="lt-LT" w:eastAsia="lt-LT"/>
    </w:rPr>
  </w:style>
  <w:style w:type="paragraph" w:styleId="Heading7">
    <w:name w:val="heading 7"/>
    <w:basedOn w:val="Normal"/>
    <w:next w:val="Normal"/>
    <w:link w:val="Heading7Char"/>
    <w:unhideWhenUsed/>
    <w:qFormat/>
    <w:rsid w:val="008019CB"/>
    <w:pPr>
      <w:keepNext/>
      <w:numPr>
        <w:ilvl w:val="6"/>
        <w:numId w:val="1"/>
      </w:numPr>
      <w:outlineLvl w:val="6"/>
    </w:pPr>
    <w:rPr>
      <w:sz w:val="48"/>
      <w:lang w:val="lt-LT" w:eastAsia="lt-LT"/>
    </w:rPr>
  </w:style>
  <w:style w:type="paragraph" w:styleId="Heading8">
    <w:name w:val="heading 8"/>
    <w:basedOn w:val="Normal"/>
    <w:next w:val="Normal"/>
    <w:link w:val="Heading8Char"/>
    <w:unhideWhenUsed/>
    <w:qFormat/>
    <w:rsid w:val="008019CB"/>
    <w:pPr>
      <w:keepNext/>
      <w:numPr>
        <w:ilvl w:val="7"/>
        <w:numId w:val="1"/>
      </w:numPr>
      <w:outlineLvl w:val="7"/>
    </w:pPr>
    <w:rPr>
      <w:b/>
      <w:sz w:val="18"/>
      <w:lang w:val="lt-LT" w:eastAsia="lt-LT"/>
    </w:rPr>
  </w:style>
  <w:style w:type="paragraph" w:styleId="Heading9">
    <w:name w:val="heading 9"/>
    <w:basedOn w:val="Normal"/>
    <w:next w:val="Normal"/>
    <w:link w:val="Heading9Char"/>
    <w:unhideWhenUsed/>
    <w:qFormat/>
    <w:rsid w:val="008019CB"/>
    <w:pPr>
      <w:keepNext/>
      <w:numPr>
        <w:ilvl w:val="8"/>
        <w:numId w:val="1"/>
      </w:numPr>
      <w:outlineLvl w:val="8"/>
    </w:pPr>
    <w:rPr>
      <w:sz w:val="40"/>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19CB"/>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w:basedOn w:val="DefaultParagraphFont"/>
    <w:link w:val="Heading2"/>
    <w:semiHidden/>
    <w:rsid w:val="008019CB"/>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
    <w:basedOn w:val="DefaultParagraphFont"/>
    <w:link w:val="Heading3"/>
    <w:uiPriority w:val="9"/>
    <w:rsid w:val="008019CB"/>
    <w:rPr>
      <w:rFonts w:ascii="Times New Roman" w:eastAsia="Times New Roman" w:hAnsi="Times New Roman" w:cs="Times New Roman"/>
      <w:sz w:val="24"/>
      <w:szCs w:val="20"/>
      <w:lang w:val="lt-LT" w:eastAsia="lt-LT"/>
    </w:rPr>
  </w:style>
  <w:style w:type="character" w:customStyle="1" w:styleId="Heading4Char">
    <w:name w:val="Heading 4 Char"/>
    <w:aliases w:val="Sub-Clause Sub-paragraph Char,Heading 4 Char Char Char Char Char1,Heading 4 Char Char Char Char Char Char, Sub-Clause Sub-paragraph Char"/>
    <w:basedOn w:val="DefaultParagraphFont"/>
    <w:link w:val="Heading4"/>
    <w:rsid w:val="008019CB"/>
    <w:rPr>
      <w:rFonts w:ascii="Times New Roman" w:eastAsia="Times New Roman" w:hAnsi="Times New Roman" w:cs="Times New Roman"/>
      <w:sz w:val="44"/>
      <w:szCs w:val="20"/>
      <w:lang w:val="lt-LT" w:eastAsia="lt-LT"/>
    </w:rPr>
  </w:style>
  <w:style w:type="character" w:customStyle="1" w:styleId="Heading5Char">
    <w:name w:val="Heading 5 Char"/>
    <w:basedOn w:val="DefaultParagraphFont"/>
    <w:link w:val="Heading5"/>
    <w:semiHidden/>
    <w:rsid w:val="008019CB"/>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semiHidden/>
    <w:rsid w:val="008019CB"/>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semiHidden/>
    <w:rsid w:val="008019CB"/>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semiHidden/>
    <w:rsid w:val="008019CB"/>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semiHidden/>
    <w:rsid w:val="008019CB"/>
    <w:rPr>
      <w:rFonts w:ascii="Times New Roman" w:eastAsia="Times New Roman" w:hAnsi="Times New Roman" w:cs="Times New Roman"/>
      <w:sz w:val="40"/>
      <w:szCs w:val="20"/>
      <w:lang w:val="lt-LT" w:eastAsia="lt-LT"/>
    </w:rPr>
  </w:style>
  <w:style w:type="paragraph" w:styleId="Header">
    <w:name w:val="header"/>
    <w:aliases w:val=" Знак Знак Знак Знак, Знак Знак Знак Знак Знак Знак Знак, Знак Знак Знак Знак Знак Знак, Знак"/>
    <w:basedOn w:val="Normal"/>
    <w:link w:val="HeaderChar"/>
    <w:uiPriority w:val="99"/>
    <w:rsid w:val="0044799F"/>
    <w:pPr>
      <w:tabs>
        <w:tab w:val="center" w:pos="4153"/>
        <w:tab w:val="right" w:pos="8306"/>
      </w:tabs>
    </w:pPr>
  </w:style>
  <w:style w:type="character" w:customStyle="1" w:styleId="HeaderChar">
    <w:name w:val="Header Char"/>
    <w:aliases w:val=" Знак Знак Знак Знак Char, Знак Знак Знак Знак Знак Знак Знак Char, Знак Знак Знак Знак Знак Знак Char, Знак Char"/>
    <w:basedOn w:val="DefaultParagraphFont"/>
    <w:link w:val="Header"/>
    <w:uiPriority w:val="99"/>
    <w:rsid w:val="0044799F"/>
    <w:rPr>
      <w:rFonts w:ascii="Times New Roman" w:eastAsia="Times New Roman" w:hAnsi="Times New Roman" w:cs="Times New Roman"/>
      <w:sz w:val="20"/>
      <w:szCs w:val="20"/>
      <w:lang w:eastAsia="ru-RU"/>
    </w:rPr>
  </w:style>
  <w:style w:type="character" w:styleId="PageNumber">
    <w:name w:val="page number"/>
    <w:basedOn w:val="DefaultParagraphFont"/>
    <w:rsid w:val="0044799F"/>
  </w:style>
  <w:style w:type="paragraph" w:styleId="Footer">
    <w:name w:val="footer"/>
    <w:basedOn w:val="Normal"/>
    <w:link w:val="FooterChar"/>
    <w:rsid w:val="0044799F"/>
    <w:pPr>
      <w:tabs>
        <w:tab w:val="center" w:pos="4153"/>
        <w:tab w:val="right" w:pos="8306"/>
      </w:tabs>
    </w:pPr>
  </w:style>
  <w:style w:type="character" w:customStyle="1" w:styleId="FooterChar">
    <w:name w:val="Footer Char"/>
    <w:basedOn w:val="DefaultParagraphFont"/>
    <w:link w:val="Footer"/>
    <w:rsid w:val="0044799F"/>
    <w:rPr>
      <w:rFonts w:ascii="Times New Roman" w:eastAsia="Times New Roman" w:hAnsi="Times New Roman" w:cs="Times New Roman"/>
      <w:sz w:val="20"/>
      <w:szCs w:val="20"/>
      <w:lang w:eastAsia="ru-RU"/>
    </w:rPr>
  </w:style>
  <w:style w:type="character" w:styleId="Hyperlink">
    <w:name w:val="Hyperlink"/>
    <w:unhideWhenUsed/>
    <w:rsid w:val="0044799F"/>
    <w:rPr>
      <w:color w:val="0000FF"/>
      <w:u w:val="single"/>
    </w:rPr>
  </w:style>
  <w:style w:type="paragraph" w:customStyle="1" w:styleId="BodyText1">
    <w:name w:val="Body Text1"/>
    <w:link w:val="BodytextChar"/>
    <w:rsid w:val="0044799F"/>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uiPriority w:val="99"/>
    <w:rsid w:val="0044799F"/>
    <w:rPr>
      <w:rFonts w:ascii="TimesLT" w:eastAsia="Times New Roman" w:hAnsi="TimesLT" w:cs="Times New Roman"/>
      <w:sz w:val="20"/>
      <w:szCs w:val="20"/>
      <w:lang w:val="en-US"/>
    </w:rPr>
  </w:style>
  <w:style w:type="paragraph" w:customStyle="1" w:styleId="CentrBoldm">
    <w:name w:val="CentrBoldm"/>
    <w:basedOn w:val="Normal"/>
    <w:rsid w:val="0044799F"/>
    <w:pPr>
      <w:autoSpaceDE w:val="0"/>
      <w:autoSpaceDN w:val="0"/>
      <w:adjustRightInd w:val="0"/>
      <w:jc w:val="center"/>
    </w:pPr>
    <w:rPr>
      <w:rFonts w:ascii="TimesLT" w:hAnsi="TimesLT"/>
      <w:b/>
      <w:bCs/>
      <w:szCs w:val="24"/>
      <w:lang w:val="en-US" w:eastAsia="en-US"/>
    </w:rPr>
  </w:style>
  <w:style w:type="paragraph" w:customStyle="1" w:styleId="MAZAS">
    <w:name w:val="MAZAS"/>
    <w:rsid w:val="0044799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HTMLPreformattedChar">
    <w:name w:val="HTML Preformatted Char"/>
    <w:link w:val="HTMLPreformatted"/>
    <w:locked/>
    <w:rsid w:val="0044799F"/>
    <w:rPr>
      <w:rFonts w:ascii="Courier New" w:hAnsi="Courier New" w:cs="Courier New"/>
      <w:kern w:val="2"/>
      <w:lang w:val="lt-LT"/>
    </w:rPr>
  </w:style>
  <w:style w:type="paragraph" w:styleId="HTMLPreformatted">
    <w:name w:val="HTML Preformatted"/>
    <w:basedOn w:val="Normal"/>
    <w:link w:val="HTMLPreformattedChar"/>
    <w:rsid w:val="004479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heme="minorHAnsi" w:hAnsi="Courier New" w:cs="Courier New"/>
      <w:kern w:val="2"/>
      <w:sz w:val="22"/>
      <w:szCs w:val="22"/>
      <w:lang w:val="lt-LT" w:eastAsia="en-US"/>
    </w:rPr>
  </w:style>
  <w:style w:type="character" w:customStyle="1" w:styleId="HTMLPreformattedChar1">
    <w:name w:val="HTML Preformatted Char1"/>
    <w:basedOn w:val="DefaultParagraphFont"/>
    <w:uiPriority w:val="99"/>
    <w:semiHidden/>
    <w:rsid w:val="0044799F"/>
    <w:rPr>
      <w:rFonts w:ascii="Consolas" w:eastAsia="Times New Roman" w:hAnsi="Consolas" w:cs="Consolas"/>
      <w:sz w:val="20"/>
      <w:szCs w:val="20"/>
      <w:lang w:eastAsia="ru-RU"/>
    </w:rPr>
  </w:style>
  <w:style w:type="paragraph" w:customStyle="1" w:styleId="Patvirtinta">
    <w:name w:val="Patvirtinta"/>
    <w:rsid w:val="0044799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BodyText">
    <w:name w:val="Body Text"/>
    <w:basedOn w:val="Normal"/>
    <w:link w:val="BodyTextChar0"/>
    <w:unhideWhenUsed/>
    <w:rsid w:val="008019CB"/>
    <w:pPr>
      <w:spacing w:after="120" w:line="276" w:lineRule="auto"/>
    </w:pPr>
    <w:rPr>
      <w:rFonts w:eastAsia="Calibri"/>
      <w:sz w:val="24"/>
      <w:lang w:val="lt-LT" w:eastAsia="x-none"/>
    </w:rPr>
  </w:style>
  <w:style w:type="character" w:customStyle="1" w:styleId="BodyTextChar0">
    <w:name w:val="Body Text Char"/>
    <w:basedOn w:val="DefaultParagraphFont"/>
    <w:link w:val="BodyText"/>
    <w:rsid w:val="008019CB"/>
    <w:rPr>
      <w:rFonts w:ascii="Times New Roman" w:eastAsia="Calibri" w:hAnsi="Times New Roman" w:cs="Times New Roman"/>
      <w:sz w:val="24"/>
      <w:szCs w:val="20"/>
      <w:lang w:val="lt-LT" w:eastAsia="x-none"/>
    </w:rPr>
  </w:style>
  <w:style w:type="paragraph" w:styleId="BodyTextIndent">
    <w:name w:val="Body Text Indent"/>
    <w:basedOn w:val="Normal"/>
    <w:link w:val="BodyTextIndentChar"/>
    <w:unhideWhenUsed/>
    <w:rsid w:val="008019CB"/>
    <w:pPr>
      <w:spacing w:after="120" w:line="276" w:lineRule="auto"/>
      <w:ind w:left="283"/>
    </w:pPr>
    <w:rPr>
      <w:rFonts w:eastAsia="Calibri"/>
      <w:sz w:val="24"/>
      <w:szCs w:val="22"/>
      <w:lang w:val="lt-LT" w:eastAsia="en-US"/>
    </w:rPr>
  </w:style>
  <w:style w:type="character" w:customStyle="1" w:styleId="BodyTextIndentChar">
    <w:name w:val="Body Text Indent Char"/>
    <w:basedOn w:val="DefaultParagraphFont"/>
    <w:link w:val="BodyTextIndent"/>
    <w:uiPriority w:val="99"/>
    <w:semiHidden/>
    <w:rsid w:val="008019CB"/>
    <w:rPr>
      <w:rFonts w:ascii="Times New Roman" w:eastAsia="Calibri" w:hAnsi="Times New Roman" w:cs="Times New Roman"/>
      <w:sz w:val="24"/>
      <w:lang w:val="lt-LT"/>
    </w:rPr>
  </w:style>
  <w:style w:type="paragraph" w:styleId="BodyText2">
    <w:name w:val="Body Text 2"/>
    <w:basedOn w:val="Normal"/>
    <w:link w:val="BodyText2Char"/>
    <w:unhideWhenUsed/>
    <w:rsid w:val="008019CB"/>
    <w:pPr>
      <w:spacing w:after="120" w:line="480" w:lineRule="auto"/>
    </w:pPr>
    <w:rPr>
      <w:rFonts w:eastAsia="Calibri"/>
      <w:sz w:val="24"/>
      <w:szCs w:val="22"/>
      <w:lang w:val="lt-LT" w:eastAsia="en-US"/>
    </w:rPr>
  </w:style>
  <w:style w:type="character" w:customStyle="1" w:styleId="BodyText2Char">
    <w:name w:val="Body Text 2 Char"/>
    <w:basedOn w:val="DefaultParagraphFont"/>
    <w:link w:val="BodyText2"/>
    <w:uiPriority w:val="99"/>
    <w:semiHidden/>
    <w:rsid w:val="008019CB"/>
    <w:rPr>
      <w:rFonts w:ascii="Times New Roman" w:eastAsia="Calibri" w:hAnsi="Times New Roman" w:cs="Times New Roman"/>
      <w:sz w:val="24"/>
      <w:lang w:val="lt-LT"/>
    </w:rPr>
  </w:style>
  <w:style w:type="paragraph" w:styleId="BodyTextIndent2">
    <w:name w:val="Body Text Indent 2"/>
    <w:basedOn w:val="Normal"/>
    <w:link w:val="BodyTextIndent2Char"/>
    <w:unhideWhenUsed/>
    <w:rsid w:val="008019CB"/>
    <w:pPr>
      <w:spacing w:after="120" w:line="480" w:lineRule="auto"/>
      <w:ind w:left="283"/>
    </w:pPr>
    <w:rPr>
      <w:rFonts w:eastAsia="Calibri"/>
      <w:sz w:val="24"/>
      <w:szCs w:val="22"/>
      <w:lang w:val="lt-LT" w:eastAsia="en-US"/>
    </w:rPr>
  </w:style>
  <w:style w:type="character" w:customStyle="1" w:styleId="BodyTextIndent2Char">
    <w:name w:val="Body Text Indent 2 Char"/>
    <w:basedOn w:val="DefaultParagraphFont"/>
    <w:link w:val="BodyTextIndent2"/>
    <w:rsid w:val="008019CB"/>
    <w:rPr>
      <w:rFonts w:ascii="Times New Roman" w:eastAsia="Calibri" w:hAnsi="Times New Roman" w:cs="Times New Roman"/>
      <w:sz w:val="24"/>
      <w:lang w:val="lt-LT"/>
    </w:rPr>
  </w:style>
  <w:style w:type="paragraph" w:styleId="BodyTextIndent3">
    <w:name w:val="Body Text Indent 3"/>
    <w:basedOn w:val="Normal"/>
    <w:link w:val="BodyTextIndent3Char"/>
    <w:unhideWhenUsed/>
    <w:rsid w:val="008019CB"/>
    <w:pPr>
      <w:spacing w:after="120" w:line="276" w:lineRule="auto"/>
      <w:ind w:left="283"/>
    </w:pPr>
    <w:rPr>
      <w:rFonts w:eastAsia="Calibri"/>
      <w:sz w:val="16"/>
      <w:szCs w:val="16"/>
      <w:lang w:val="lt-LT" w:eastAsia="en-US"/>
    </w:rPr>
  </w:style>
  <w:style w:type="character" w:customStyle="1" w:styleId="BodyTextIndent3Char">
    <w:name w:val="Body Text Indent 3 Char"/>
    <w:basedOn w:val="DefaultParagraphFont"/>
    <w:link w:val="BodyTextIndent3"/>
    <w:uiPriority w:val="99"/>
    <w:semiHidden/>
    <w:rsid w:val="008019CB"/>
    <w:rPr>
      <w:rFonts w:ascii="Times New Roman" w:eastAsia="Calibri" w:hAnsi="Times New Roman" w:cs="Times New Roman"/>
      <w:sz w:val="16"/>
      <w:szCs w:val="16"/>
      <w:lang w:val="lt-LT"/>
    </w:rPr>
  </w:style>
  <w:style w:type="paragraph" w:customStyle="1" w:styleId="9">
    <w:name w:val="ēąćīėīāīź 9"/>
    <w:basedOn w:val="Normal"/>
    <w:next w:val="Normal"/>
    <w:rsid w:val="008019CB"/>
    <w:pPr>
      <w:keepNext/>
      <w:widowControl w:val="0"/>
      <w:jc w:val="center"/>
    </w:pPr>
    <w:rPr>
      <w:b/>
      <w:sz w:val="24"/>
      <w:lang w:eastAsia="en-US"/>
    </w:rPr>
  </w:style>
  <w:style w:type="paragraph" w:customStyle="1" w:styleId="Style1">
    <w:name w:val="Style1"/>
    <w:basedOn w:val="Heading5"/>
    <w:rsid w:val="00516C38"/>
    <w:pPr>
      <w:keepNext w:val="0"/>
      <w:numPr>
        <w:ilvl w:val="0"/>
        <w:numId w:val="2"/>
      </w:numPr>
      <w:spacing w:before="240" w:after="240"/>
    </w:pPr>
    <w:rPr>
      <w:rFonts w:ascii="Arial" w:hAnsi="Arial"/>
      <w:bCs/>
      <w:iCs/>
      <w:sz w:val="24"/>
      <w:szCs w:val="26"/>
      <w:lang w:eastAsia="en-US"/>
    </w:rPr>
  </w:style>
  <w:style w:type="paragraph" w:styleId="ListParagraph">
    <w:name w:val="List Paragraph"/>
    <w:basedOn w:val="Normal"/>
    <w:qFormat/>
    <w:rsid w:val="00516C38"/>
    <w:pPr>
      <w:ind w:left="720"/>
      <w:contextualSpacing/>
    </w:pPr>
  </w:style>
  <w:style w:type="paragraph" w:styleId="CommentText">
    <w:name w:val="annotation text"/>
    <w:basedOn w:val="Normal"/>
    <w:link w:val="CommentTextChar"/>
    <w:rsid w:val="0015481E"/>
    <w:pPr>
      <w:spacing w:before="120" w:after="120"/>
    </w:pPr>
    <w:rPr>
      <w:rFonts w:ascii="Arial" w:hAnsi="Arial"/>
      <w:lang w:val="sv-SE" w:eastAsia="en-US"/>
    </w:rPr>
  </w:style>
  <w:style w:type="character" w:customStyle="1" w:styleId="CommentTextChar">
    <w:name w:val="Comment Text Char"/>
    <w:basedOn w:val="DefaultParagraphFont"/>
    <w:link w:val="CommentText"/>
    <w:rsid w:val="0015481E"/>
    <w:rPr>
      <w:rFonts w:ascii="Arial" w:eastAsia="Times New Roman" w:hAnsi="Arial" w:cs="Times New Roman"/>
      <w:sz w:val="20"/>
      <w:szCs w:val="20"/>
      <w:lang w:val="sv-SE"/>
    </w:rPr>
  </w:style>
  <w:style w:type="paragraph" w:customStyle="1" w:styleId="a">
    <w:name w:val="Маркиров список"/>
    <w:basedOn w:val="Normal"/>
    <w:autoRedefine/>
    <w:rsid w:val="0015481E"/>
    <w:pPr>
      <w:keepNext/>
      <w:tabs>
        <w:tab w:val="left" w:pos="567"/>
      </w:tabs>
      <w:ind w:left="567" w:hanging="567"/>
      <w:jc w:val="both"/>
    </w:pPr>
    <w:rPr>
      <w:sz w:val="24"/>
      <w:szCs w:val="24"/>
      <w:lang w:val="lt-LT" w:eastAsia="en-US"/>
    </w:rPr>
  </w:style>
  <w:style w:type="paragraph" w:styleId="BlockText">
    <w:name w:val="Block Text"/>
    <w:basedOn w:val="Normal"/>
    <w:rsid w:val="0015481E"/>
    <w:pPr>
      <w:tabs>
        <w:tab w:val="left" w:pos="748"/>
      </w:tabs>
      <w:spacing w:before="120"/>
      <w:ind w:left="748" w:right="361" w:hanging="748"/>
      <w:jc w:val="both"/>
    </w:pPr>
    <w:rPr>
      <w:sz w:val="24"/>
      <w:szCs w:val="24"/>
      <w:lang w:val="lt-LT" w:eastAsia="en-US"/>
    </w:rPr>
  </w:style>
  <w:style w:type="character" w:customStyle="1" w:styleId="FontStyle25">
    <w:name w:val="Font Style25"/>
    <w:rsid w:val="0015481E"/>
    <w:rPr>
      <w:rFonts w:ascii="Times New Roman" w:hAnsi="Times New Roman" w:cs="Times New Roman"/>
      <w:sz w:val="22"/>
      <w:szCs w:val="22"/>
    </w:rPr>
  </w:style>
  <w:style w:type="character" w:customStyle="1" w:styleId="FontStyle34">
    <w:name w:val="Font Style34"/>
    <w:rsid w:val="0015481E"/>
    <w:rPr>
      <w:rFonts w:ascii="Times New Roman" w:hAnsi="Times New Roman" w:cs="Times New Roman"/>
      <w:sz w:val="24"/>
      <w:szCs w:val="24"/>
    </w:rPr>
  </w:style>
  <w:style w:type="paragraph" w:styleId="Caption">
    <w:name w:val="caption"/>
    <w:basedOn w:val="Normal"/>
    <w:next w:val="Normal"/>
    <w:qFormat/>
    <w:rsid w:val="0015481E"/>
    <w:pPr>
      <w:numPr>
        <w:ilvl w:val="2"/>
        <w:numId w:val="3"/>
      </w:numPr>
      <w:spacing w:before="120" w:after="120"/>
      <w:ind w:right="361"/>
      <w:jc w:val="both"/>
      <w:outlineLvl w:val="0"/>
    </w:pPr>
    <w:rPr>
      <w:b/>
      <w:sz w:val="23"/>
      <w:szCs w:val="23"/>
      <w:lang w:val="lt-LT" w:eastAsia="en-US"/>
    </w:rPr>
  </w:style>
  <w:style w:type="paragraph" w:customStyle="1" w:styleId="Punktas1">
    <w:name w:val="Punktas 1"/>
    <w:basedOn w:val="Normal"/>
    <w:autoRedefine/>
    <w:rsid w:val="0015481E"/>
    <w:pPr>
      <w:tabs>
        <w:tab w:val="left" w:pos="1260"/>
      </w:tabs>
      <w:ind w:left="540" w:firstLine="540"/>
      <w:jc w:val="both"/>
    </w:pPr>
    <w:rPr>
      <w:rFonts w:eastAsia="Calibri"/>
      <w:bCs/>
      <w:color w:val="000000"/>
      <w:sz w:val="24"/>
      <w:szCs w:val="24"/>
      <w:lang w:val="lt-LT" w:eastAsia="lt-LT"/>
    </w:rPr>
  </w:style>
  <w:style w:type="character" w:customStyle="1" w:styleId="FontStyle32">
    <w:name w:val="Font Style32"/>
    <w:rsid w:val="008B455E"/>
    <w:rPr>
      <w:rFonts w:ascii="Times New Roman" w:hAnsi="Times New Roman" w:cs="Times New Roman"/>
      <w:sz w:val="20"/>
      <w:szCs w:val="20"/>
    </w:rPr>
  </w:style>
  <w:style w:type="paragraph" w:styleId="NormalWeb">
    <w:name w:val="Normal (Web)"/>
    <w:basedOn w:val="Normal"/>
    <w:unhideWhenUsed/>
    <w:rsid w:val="00054E1E"/>
    <w:pPr>
      <w:spacing w:after="180"/>
    </w:pPr>
    <w:rPr>
      <w:sz w:val="24"/>
      <w:szCs w:val="24"/>
    </w:rPr>
  </w:style>
  <w:style w:type="character" w:styleId="Emphasis">
    <w:name w:val="Emphasis"/>
    <w:basedOn w:val="DefaultParagraphFont"/>
    <w:uiPriority w:val="20"/>
    <w:qFormat/>
    <w:rsid w:val="00054E1E"/>
    <w:rPr>
      <w:i/>
      <w:iCs/>
    </w:rPr>
  </w:style>
  <w:style w:type="character" w:styleId="Strong">
    <w:name w:val="Strong"/>
    <w:basedOn w:val="DefaultParagraphFont"/>
    <w:uiPriority w:val="22"/>
    <w:qFormat/>
    <w:rsid w:val="00054E1E"/>
    <w:rPr>
      <w:b/>
      <w:bCs/>
    </w:rPr>
  </w:style>
  <w:style w:type="paragraph" w:customStyle="1" w:styleId="BodyText3">
    <w:name w:val="Body Text3"/>
    <w:link w:val="BodytextDiagrama"/>
    <w:rsid w:val="00253B3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3"/>
    <w:locked/>
    <w:rsid w:val="007C2120"/>
    <w:rPr>
      <w:rFonts w:ascii="TimesLT" w:eastAsia="Times New Roman" w:hAnsi="TimesLT" w:cs="Times New Roman"/>
      <w:sz w:val="20"/>
      <w:szCs w:val="20"/>
      <w:lang w:val="en-US"/>
    </w:rPr>
  </w:style>
  <w:style w:type="paragraph" w:customStyle="1" w:styleId="Statja">
    <w:name w:val="Statja"/>
    <w:basedOn w:val="Normal"/>
    <w:rsid w:val="00253B3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eastAsia="en-US"/>
    </w:rPr>
  </w:style>
  <w:style w:type="table" w:styleId="TableGrid">
    <w:name w:val="Table Grid"/>
    <w:basedOn w:val="TableNormal"/>
    <w:rsid w:val="004E3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rsid w:val="000D0526"/>
    <w:pPr>
      <w:snapToGrid w:val="0"/>
      <w:spacing w:after="0" w:line="240" w:lineRule="auto"/>
      <w:ind w:firstLine="312"/>
      <w:jc w:val="both"/>
    </w:pPr>
    <w:rPr>
      <w:rFonts w:ascii="TimesLT" w:eastAsia="Times New Roman" w:hAnsi="TimesLT"/>
      <w:lang w:val="en-US"/>
    </w:rPr>
  </w:style>
  <w:style w:type="character" w:customStyle="1" w:styleId="normalDiagrama">
    <w:name w:val="normal Diagrama"/>
    <w:link w:val="Normal1"/>
    <w:locked/>
    <w:rsid w:val="000D0526"/>
    <w:rPr>
      <w:rFonts w:ascii="Times New Roman" w:eastAsia="Times New Roman" w:hAnsi="Times New Roman" w:cs="Times New Roman"/>
      <w:lang w:val="en-GB"/>
    </w:rPr>
  </w:style>
  <w:style w:type="paragraph" w:customStyle="1" w:styleId="Normal1">
    <w:name w:val="Normal1"/>
    <w:basedOn w:val="Normal"/>
    <w:link w:val="normalDiagrama"/>
    <w:rsid w:val="000D0526"/>
    <w:rPr>
      <w:sz w:val="22"/>
      <w:szCs w:val="22"/>
      <w:lang w:val="en-GB" w:eastAsia="en-US"/>
    </w:rPr>
  </w:style>
  <w:style w:type="paragraph" w:styleId="BalloonText">
    <w:name w:val="Balloon Text"/>
    <w:basedOn w:val="Normal"/>
    <w:link w:val="BalloonTextChar"/>
    <w:unhideWhenUsed/>
    <w:rsid w:val="009D44A7"/>
    <w:rPr>
      <w:rFonts w:ascii="Tahoma" w:hAnsi="Tahoma" w:cs="Tahoma"/>
      <w:sz w:val="16"/>
      <w:szCs w:val="16"/>
    </w:rPr>
  </w:style>
  <w:style w:type="character" w:customStyle="1" w:styleId="BalloonTextChar">
    <w:name w:val="Balloon Text Char"/>
    <w:basedOn w:val="DefaultParagraphFont"/>
    <w:link w:val="BalloonText"/>
    <w:rsid w:val="009D44A7"/>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E64DEC"/>
    <w:rPr>
      <w:color w:val="808080"/>
    </w:rPr>
  </w:style>
  <w:style w:type="paragraph" w:customStyle="1" w:styleId="Default">
    <w:name w:val="Default"/>
    <w:rsid w:val="001A5A1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a0">
    <w:name w:val="Основной текст"/>
    <w:rsid w:val="009C2FF9"/>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rPr>
  </w:style>
  <w:style w:type="paragraph" w:customStyle="1" w:styleId="Tekstas">
    <w:name w:val="Tekstas"/>
    <w:basedOn w:val="Normal"/>
    <w:rsid w:val="00677693"/>
    <w:pPr>
      <w:tabs>
        <w:tab w:val="left" w:pos="1418"/>
      </w:tabs>
      <w:spacing w:line="360" w:lineRule="auto"/>
      <w:jc w:val="both"/>
    </w:pPr>
    <w:rPr>
      <w:sz w:val="24"/>
      <w:lang w:val="lt-LT"/>
    </w:rPr>
  </w:style>
  <w:style w:type="character" w:styleId="CommentReference">
    <w:name w:val="annotation reference"/>
    <w:basedOn w:val="DefaultParagraphFont"/>
    <w:unhideWhenUsed/>
    <w:rsid w:val="00D66B31"/>
    <w:rPr>
      <w:sz w:val="16"/>
      <w:szCs w:val="16"/>
    </w:rPr>
  </w:style>
  <w:style w:type="paragraph" w:styleId="CommentSubject">
    <w:name w:val="annotation subject"/>
    <w:basedOn w:val="CommentText"/>
    <w:next w:val="CommentText"/>
    <w:link w:val="CommentSubjectChar"/>
    <w:unhideWhenUsed/>
    <w:rsid w:val="00D66B31"/>
    <w:pPr>
      <w:spacing w:before="0" w:after="0"/>
    </w:pPr>
    <w:rPr>
      <w:rFonts w:ascii="Times New Roman" w:hAnsi="Times New Roman"/>
      <w:b/>
      <w:bCs/>
      <w:lang w:val="ru-RU" w:eastAsia="ru-RU"/>
    </w:rPr>
  </w:style>
  <w:style w:type="character" w:customStyle="1" w:styleId="CommentSubjectChar">
    <w:name w:val="Comment Subject Char"/>
    <w:basedOn w:val="CommentTextChar"/>
    <w:link w:val="CommentSubject"/>
    <w:rsid w:val="00D66B31"/>
    <w:rPr>
      <w:rFonts w:ascii="Times New Roman" w:eastAsia="Times New Roman" w:hAnsi="Times New Roman" w:cs="Times New Roman"/>
      <w:b/>
      <w:bCs/>
      <w:sz w:val="20"/>
      <w:szCs w:val="20"/>
      <w:lang w:val="sv-SE" w:eastAsia="ru-RU"/>
    </w:rPr>
  </w:style>
  <w:style w:type="character" w:styleId="UnresolvedMention">
    <w:name w:val="Unresolved Mention"/>
    <w:basedOn w:val="DefaultParagraphFont"/>
    <w:uiPriority w:val="99"/>
    <w:semiHidden/>
    <w:unhideWhenUsed/>
    <w:rsid w:val="006848BD"/>
    <w:rPr>
      <w:color w:val="605E5C"/>
      <w:shd w:val="clear" w:color="auto" w:fill="E1DFDD"/>
    </w:rPr>
  </w:style>
  <w:style w:type="paragraph" w:customStyle="1" w:styleId="ISTATYMAS">
    <w:name w:val="ISTATYMAS"/>
    <w:rsid w:val="007C2120"/>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Pavadinimas">
    <w:name w:val="Pavadinimas"/>
    <w:rsid w:val="007C2120"/>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BodyText4">
    <w:name w:val="Body Text4"/>
    <w:rsid w:val="007C21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C212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Prezidentas">
    <w:name w:val="Prezidentas"/>
    <w:rsid w:val="007C2120"/>
    <w:pPr>
      <w:tabs>
        <w:tab w:val="right" w:pos="9808"/>
      </w:tabs>
      <w:autoSpaceDE w:val="0"/>
      <w:autoSpaceDN w:val="0"/>
      <w:adjustRightInd w:val="0"/>
      <w:spacing w:after="0" w:line="240" w:lineRule="auto"/>
    </w:pPr>
    <w:rPr>
      <w:rFonts w:ascii="TimesLT" w:eastAsia="Times New Roman" w:hAnsi="TimesLT" w:cs="Times New Roman"/>
      <w:caps/>
      <w:sz w:val="20"/>
      <w:szCs w:val="20"/>
      <w:lang w:val="en-US"/>
    </w:rPr>
  </w:style>
  <w:style w:type="paragraph" w:customStyle="1" w:styleId="Linija">
    <w:name w:val="Linija"/>
    <w:basedOn w:val="MAZAS"/>
    <w:rsid w:val="007C2120"/>
    <w:pPr>
      <w:ind w:firstLine="0"/>
      <w:jc w:val="center"/>
    </w:pPr>
    <w:rPr>
      <w:color w:val="auto"/>
      <w:sz w:val="12"/>
      <w:szCs w:val="12"/>
    </w:rPr>
  </w:style>
  <w:style w:type="paragraph" w:customStyle="1" w:styleId="Pavadinimas1">
    <w:name w:val="Pavadinimas1"/>
    <w:rsid w:val="007C2120"/>
    <w:pPr>
      <w:autoSpaceDE w:val="0"/>
      <w:autoSpaceDN w:val="0"/>
      <w:adjustRightInd w:val="0"/>
      <w:spacing w:after="0" w:line="240" w:lineRule="auto"/>
      <w:ind w:left="850"/>
    </w:pPr>
    <w:rPr>
      <w:rFonts w:ascii="TimesLT" w:eastAsia="Times New Roman" w:hAnsi="TimesLT" w:cs="Times New Roman"/>
      <w:b/>
      <w:bCs/>
      <w:caps/>
      <w:lang w:val="en-US"/>
    </w:rPr>
  </w:style>
  <w:style w:type="paragraph" w:styleId="BodyText30">
    <w:name w:val="Body Text 3"/>
    <w:basedOn w:val="Normal"/>
    <w:link w:val="BodyText3Char"/>
    <w:rsid w:val="007C2120"/>
    <w:pPr>
      <w:overflowPunct w:val="0"/>
      <w:autoSpaceDE w:val="0"/>
      <w:autoSpaceDN w:val="0"/>
      <w:adjustRightInd w:val="0"/>
      <w:spacing w:line="360" w:lineRule="auto"/>
      <w:jc w:val="both"/>
    </w:pPr>
    <w:rPr>
      <w:color w:val="000000"/>
      <w:sz w:val="24"/>
      <w:lang w:val="lt-LT" w:eastAsia="en-US"/>
    </w:rPr>
  </w:style>
  <w:style w:type="character" w:customStyle="1" w:styleId="BodyText3Char">
    <w:name w:val="Body Text 3 Char"/>
    <w:basedOn w:val="DefaultParagraphFont"/>
    <w:link w:val="BodyText30"/>
    <w:rsid w:val="007C2120"/>
    <w:rPr>
      <w:rFonts w:ascii="Times New Roman" w:eastAsia="Times New Roman" w:hAnsi="Times New Roman" w:cs="Times New Roman"/>
      <w:color w:val="000000"/>
      <w:sz w:val="24"/>
      <w:szCs w:val="20"/>
      <w:lang w:val="lt-LT"/>
    </w:rPr>
  </w:style>
  <w:style w:type="paragraph" w:styleId="Title">
    <w:name w:val="Title"/>
    <w:basedOn w:val="Normal"/>
    <w:link w:val="TitleChar"/>
    <w:qFormat/>
    <w:rsid w:val="007C2120"/>
    <w:pPr>
      <w:overflowPunct w:val="0"/>
      <w:autoSpaceDE w:val="0"/>
      <w:autoSpaceDN w:val="0"/>
      <w:adjustRightInd w:val="0"/>
      <w:jc w:val="center"/>
    </w:pPr>
    <w:rPr>
      <w:b/>
      <w:bCs/>
      <w:sz w:val="24"/>
      <w:lang w:val="lt-LT" w:eastAsia="en-US"/>
    </w:rPr>
  </w:style>
  <w:style w:type="character" w:customStyle="1" w:styleId="TitleChar">
    <w:name w:val="Title Char"/>
    <w:basedOn w:val="DefaultParagraphFont"/>
    <w:link w:val="Title"/>
    <w:rsid w:val="007C2120"/>
    <w:rPr>
      <w:rFonts w:ascii="Times New Roman" w:eastAsia="Times New Roman" w:hAnsi="Times New Roman" w:cs="Times New Roman"/>
      <w:b/>
      <w:bCs/>
      <w:sz w:val="24"/>
      <w:szCs w:val="20"/>
      <w:lang w:val="lt-LT"/>
    </w:rPr>
  </w:style>
  <w:style w:type="paragraph" w:styleId="Subtitle">
    <w:name w:val="Subtitle"/>
    <w:basedOn w:val="Normal"/>
    <w:link w:val="SubtitleChar"/>
    <w:qFormat/>
    <w:rsid w:val="007C2120"/>
    <w:pPr>
      <w:jc w:val="center"/>
    </w:pPr>
    <w:rPr>
      <w:b/>
      <w:bCs/>
      <w:caps/>
      <w:sz w:val="24"/>
      <w:szCs w:val="24"/>
      <w:lang w:val="en-US" w:eastAsia="en-US"/>
    </w:rPr>
  </w:style>
  <w:style w:type="character" w:customStyle="1" w:styleId="SubtitleChar">
    <w:name w:val="Subtitle Char"/>
    <w:basedOn w:val="DefaultParagraphFont"/>
    <w:link w:val="Subtitle"/>
    <w:rsid w:val="007C2120"/>
    <w:rPr>
      <w:rFonts w:ascii="Times New Roman" w:eastAsia="Times New Roman" w:hAnsi="Times New Roman" w:cs="Times New Roman"/>
      <w:b/>
      <w:bCs/>
      <w:caps/>
      <w:sz w:val="24"/>
      <w:szCs w:val="24"/>
      <w:lang w:val="en-US"/>
    </w:rPr>
  </w:style>
  <w:style w:type="paragraph" w:customStyle="1" w:styleId="a1">
    <w:name w:val="Пункт"/>
    <w:basedOn w:val="Normal"/>
    <w:autoRedefine/>
    <w:rsid w:val="007C2120"/>
    <w:pPr>
      <w:overflowPunct w:val="0"/>
      <w:autoSpaceDE w:val="0"/>
      <w:autoSpaceDN w:val="0"/>
      <w:adjustRightInd w:val="0"/>
      <w:spacing w:line="360" w:lineRule="auto"/>
      <w:ind w:firstLine="1259"/>
      <w:jc w:val="both"/>
    </w:pPr>
    <w:rPr>
      <w:sz w:val="24"/>
      <w:szCs w:val="24"/>
      <w:lang w:val="lt-LT" w:eastAsia="en-US"/>
    </w:rPr>
  </w:style>
  <w:style w:type="character" w:styleId="FollowedHyperlink">
    <w:name w:val="FollowedHyperlink"/>
    <w:rsid w:val="007C2120"/>
    <w:rPr>
      <w:color w:val="800080"/>
      <w:u w:val="single"/>
    </w:rPr>
  </w:style>
  <w:style w:type="paragraph" w:customStyle="1" w:styleId="normaltableau">
    <w:name w:val="normal_tableau"/>
    <w:basedOn w:val="Normal"/>
    <w:rsid w:val="007C2120"/>
    <w:pPr>
      <w:spacing w:before="120" w:after="120"/>
      <w:jc w:val="both"/>
    </w:pPr>
    <w:rPr>
      <w:rFonts w:ascii="Optima" w:hAnsi="Optima"/>
      <w:sz w:val="22"/>
      <w:lang w:val="en-GB" w:eastAsia="en-US"/>
    </w:rPr>
  </w:style>
  <w:style w:type="paragraph" w:customStyle="1" w:styleId="Hyperlink1">
    <w:name w:val="Hyperlink1"/>
    <w:rsid w:val="007C21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a2">
    <w:name w:val="Предприятие"/>
    <w:next w:val="Normal"/>
    <w:rsid w:val="007C2120"/>
    <w:pPr>
      <w:spacing w:after="0" w:line="240" w:lineRule="auto"/>
      <w:jc w:val="center"/>
    </w:pPr>
    <w:rPr>
      <w:rFonts w:ascii="Times New Roman" w:eastAsia="Times New Roman" w:hAnsi="Times New Roman" w:cs="Times New Roman"/>
      <w:b/>
      <w:caps/>
      <w:noProof/>
      <w:sz w:val="24"/>
      <w:szCs w:val="20"/>
      <w:lang w:eastAsia="ru-RU"/>
    </w:rPr>
  </w:style>
  <w:style w:type="paragraph" w:customStyle="1" w:styleId="n">
    <w:name w:val="n"/>
    <w:basedOn w:val="BodyTextIndent"/>
    <w:rsid w:val="007C2120"/>
    <w:pPr>
      <w:keepLines/>
      <w:widowControl w:val="0"/>
      <w:spacing w:after="240" w:line="240" w:lineRule="auto"/>
      <w:ind w:left="0"/>
      <w:jc w:val="both"/>
    </w:pPr>
    <w:rPr>
      <w:rFonts w:eastAsia="Times New Roman"/>
      <w:i/>
      <w:sz w:val="22"/>
      <w:szCs w:val="20"/>
      <w:lang w:val="en-US"/>
    </w:rPr>
  </w:style>
  <w:style w:type="paragraph" w:customStyle="1" w:styleId="NormalB">
    <w:name w:val="NormalB"/>
    <w:basedOn w:val="Normal"/>
    <w:autoRedefine/>
    <w:rsid w:val="007C2120"/>
    <w:pPr>
      <w:ind w:left="13"/>
    </w:pPr>
    <w:rPr>
      <w:rFonts w:eastAsia="Arial Unicode MS"/>
      <w:b/>
      <w:bCs/>
      <w:sz w:val="24"/>
      <w:szCs w:val="24"/>
      <w:lang w:val="lt-LT" w:eastAsia="en-US"/>
    </w:rPr>
  </w:style>
  <w:style w:type="paragraph" w:customStyle="1" w:styleId="centrbold0">
    <w:name w:val="centrbold"/>
    <w:basedOn w:val="Normal"/>
    <w:rsid w:val="007C2120"/>
    <w:pPr>
      <w:spacing w:before="100" w:beforeAutospacing="1" w:after="100" w:afterAutospacing="1"/>
    </w:pPr>
    <w:rPr>
      <w:sz w:val="24"/>
      <w:szCs w:val="24"/>
      <w:lang w:val="lt-LT" w:eastAsia="lt-LT"/>
    </w:rPr>
  </w:style>
  <w:style w:type="paragraph" w:customStyle="1" w:styleId="bodytext0">
    <w:name w:val="bodytext"/>
    <w:basedOn w:val="Normal"/>
    <w:rsid w:val="007C2120"/>
    <w:pPr>
      <w:spacing w:before="100" w:beforeAutospacing="1" w:after="100" w:afterAutospacing="1"/>
    </w:pPr>
    <w:rPr>
      <w:sz w:val="24"/>
      <w:szCs w:val="24"/>
      <w:lang w:val="lt-LT" w:eastAsia="lt-LT"/>
    </w:rPr>
  </w:style>
  <w:style w:type="paragraph" w:customStyle="1" w:styleId="BodyText212pt">
    <w:name w:val="Body Text 2 + 12 pt"/>
    <w:aliases w:val="Before:  12 pt,After:  12 pt,Line spacing:  1.5 lines"/>
    <w:basedOn w:val="Normal"/>
    <w:rsid w:val="007C2120"/>
    <w:pPr>
      <w:spacing w:line="360" w:lineRule="auto"/>
      <w:ind w:firstLine="1260"/>
      <w:jc w:val="both"/>
    </w:pPr>
    <w:rPr>
      <w:bCs/>
      <w:iCs/>
      <w:sz w:val="24"/>
      <w:lang w:val="lt-LT"/>
    </w:rPr>
  </w:style>
  <w:style w:type="character" w:customStyle="1" w:styleId="value">
    <w:name w:val="value"/>
    <w:rsid w:val="007C2120"/>
  </w:style>
  <w:style w:type="character" w:customStyle="1" w:styleId="shorttext">
    <w:name w:val="short_text"/>
    <w:rsid w:val="00F36D47"/>
  </w:style>
  <w:style w:type="character" w:customStyle="1" w:styleId="Bodytext40">
    <w:name w:val="Body text (4)_"/>
    <w:rsid w:val="002275A8"/>
    <w:rPr>
      <w:rFonts w:ascii="Trebuchet MS" w:hAnsi="Trebuchet MS" w:cs="Trebuchet MS"/>
      <w:b w:val="0"/>
      <w:i w:val="0"/>
      <w:caps w:val="0"/>
      <w:smallCaps w:val="0"/>
      <w:strike w:val="0"/>
      <w:dstrike w:val="0"/>
      <w:sz w:val="22"/>
      <w:u w:val="none"/>
    </w:rPr>
  </w:style>
  <w:style w:type="character" w:customStyle="1" w:styleId="Bodytext21">
    <w:name w:val="Body text (2)_"/>
    <w:rsid w:val="002275A8"/>
    <w:rPr>
      <w:rFonts w:ascii="Times New Roman" w:hAnsi="Times New Roman"/>
      <w:b w:val="0"/>
      <w:i w:val="0"/>
      <w:caps w:val="0"/>
      <w:smallCaps w:val="0"/>
      <w:strike w:val="0"/>
      <w:dstrike w:val="0"/>
      <w:u w:val="none"/>
    </w:rPr>
  </w:style>
  <w:style w:type="paragraph" w:customStyle="1" w:styleId="a3">
    <w:name w:val="Инструкция"/>
    <w:next w:val="Normal"/>
    <w:rsid w:val="002275A8"/>
    <w:pPr>
      <w:suppressAutoHyphens/>
      <w:spacing w:after="0" w:line="240" w:lineRule="auto"/>
      <w:jc w:val="center"/>
    </w:pPr>
    <w:rPr>
      <w:rFonts w:ascii="Times New Roman" w:eastAsia="Times New Roman" w:hAnsi="Times New Roman" w:cs="Times New Roman"/>
      <w:b/>
      <w:caps/>
      <w:sz w:val="24"/>
      <w:szCs w:val="20"/>
      <w:lang w:eastAsia="ru-RU"/>
    </w:rPr>
  </w:style>
  <w:style w:type="paragraph" w:customStyle="1" w:styleId="2-">
    <w:name w:val="Текст 2-го уровня"/>
    <w:rsid w:val="002275A8"/>
    <w:pPr>
      <w:suppressAutoHyphens/>
      <w:spacing w:after="120" w:line="240" w:lineRule="auto"/>
      <w:jc w:val="both"/>
    </w:pPr>
    <w:rPr>
      <w:rFonts w:ascii="Times New Roman" w:eastAsia="Times New Roman" w:hAnsi="Times New Roman" w:cs="Times New Roman"/>
      <w:szCs w:val="20"/>
      <w:lang w:eastAsia="ru-RU"/>
    </w:rPr>
  </w:style>
  <w:style w:type="paragraph" w:customStyle="1" w:styleId="Bodytext41">
    <w:name w:val="Body text (4)"/>
    <w:basedOn w:val="Normal"/>
    <w:rsid w:val="002275A8"/>
    <w:pPr>
      <w:shd w:val="clear" w:color="auto" w:fill="FFFFFF"/>
      <w:suppressAutoHyphens/>
      <w:spacing w:after="720"/>
      <w:ind w:hanging="760"/>
      <w:jc w:val="center"/>
    </w:pPr>
    <w:rPr>
      <w:rFonts w:ascii="Trebuchet MS" w:hAnsi="Trebuchet MS" w:cs="Trebuchet M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39817">
      <w:bodyDiv w:val="1"/>
      <w:marLeft w:val="0"/>
      <w:marRight w:val="0"/>
      <w:marTop w:val="0"/>
      <w:marBottom w:val="0"/>
      <w:divBdr>
        <w:top w:val="none" w:sz="0" w:space="0" w:color="auto"/>
        <w:left w:val="none" w:sz="0" w:space="0" w:color="auto"/>
        <w:bottom w:val="none" w:sz="0" w:space="0" w:color="auto"/>
        <w:right w:val="none" w:sz="0" w:space="0" w:color="auto"/>
      </w:divBdr>
      <w:divsChild>
        <w:div w:id="99765454">
          <w:marLeft w:val="0"/>
          <w:marRight w:val="0"/>
          <w:marTop w:val="0"/>
          <w:marBottom w:val="0"/>
          <w:divBdr>
            <w:top w:val="none" w:sz="0" w:space="0" w:color="auto"/>
            <w:left w:val="none" w:sz="0" w:space="0" w:color="auto"/>
            <w:bottom w:val="none" w:sz="0" w:space="0" w:color="auto"/>
            <w:right w:val="none" w:sz="0" w:space="0" w:color="auto"/>
          </w:divBdr>
          <w:divsChild>
            <w:div w:id="1916818818">
              <w:marLeft w:val="0"/>
              <w:marRight w:val="0"/>
              <w:marTop w:val="0"/>
              <w:marBottom w:val="0"/>
              <w:divBdr>
                <w:top w:val="none" w:sz="0" w:space="0" w:color="auto"/>
                <w:left w:val="none" w:sz="0" w:space="0" w:color="auto"/>
                <w:bottom w:val="none" w:sz="0" w:space="0" w:color="auto"/>
                <w:right w:val="none" w:sz="0" w:space="0" w:color="auto"/>
              </w:divBdr>
              <w:divsChild>
                <w:div w:id="391540603">
                  <w:marLeft w:val="0"/>
                  <w:marRight w:val="0"/>
                  <w:marTop w:val="0"/>
                  <w:marBottom w:val="0"/>
                  <w:divBdr>
                    <w:top w:val="none" w:sz="0" w:space="0" w:color="auto"/>
                    <w:left w:val="none" w:sz="0" w:space="0" w:color="auto"/>
                    <w:bottom w:val="none" w:sz="0" w:space="0" w:color="auto"/>
                    <w:right w:val="none" w:sz="0" w:space="0" w:color="auto"/>
                  </w:divBdr>
                  <w:divsChild>
                    <w:div w:id="447237713">
                      <w:marLeft w:val="0"/>
                      <w:marRight w:val="0"/>
                      <w:marTop w:val="0"/>
                      <w:marBottom w:val="0"/>
                      <w:divBdr>
                        <w:top w:val="none" w:sz="0" w:space="0" w:color="auto"/>
                        <w:left w:val="none" w:sz="0" w:space="0" w:color="auto"/>
                        <w:bottom w:val="none" w:sz="0" w:space="0" w:color="auto"/>
                        <w:right w:val="none" w:sz="0" w:space="0" w:color="auto"/>
                      </w:divBdr>
                      <w:divsChild>
                        <w:div w:id="132586400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 w:id="380711304">
      <w:bodyDiv w:val="1"/>
      <w:marLeft w:val="0"/>
      <w:marRight w:val="0"/>
      <w:marTop w:val="0"/>
      <w:marBottom w:val="0"/>
      <w:divBdr>
        <w:top w:val="none" w:sz="0" w:space="0" w:color="auto"/>
        <w:left w:val="none" w:sz="0" w:space="0" w:color="auto"/>
        <w:bottom w:val="none" w:sz="0" w:space="0" w:color="auto"/>
        <w:right w:val="none" w:sz="0" w:space="0" w:color="auto"/>
      </w:divBdr>
      <w:divsChild>
        <w:div w:id="672343023">
          <w:marLeft w:val="0"/>
          <w:marRight w:val="0"/>
          <w:marTop w:val="0"/>
          <w:marBottom w:val="0"/>
          <w:divBdr>
            <w:top w:val="none" w:sz="0" w:space="0" w:color="auto"/>
            <w:left w:val="none" w:sz="0" w:space="0" w:color="auto"/>
            <w:bottom w:val="none" w:sz="0" w:space="0" w:color="auto"/>
            <w:right w:val="none" w:sz="0" w:space="0" w:color="auto"/>
          </w:divBdr>
          <w:divsChild>
            <w:div w:id="1410467611">
              <w:marLeft w:val="0"/>
              <w:marRight w:val="0"/>
              <w:marTop w:val="0"/>
              <w:marBottom w:val="0"/>
              <w:divBdr>
                <w:top w:val="none" w:sz="0" w:space="0" w:color="auto"/>
                <w:left w:val="none" w:sz="0" w:space="0" w:color="auto"/>
                <w:bottom w:val="none" w:sz="0" w:space="0" w:color="auto"/>
                <w:right w:val="none" w:sz="0" w:space="0" w:color="auto"/>
              </w:divBdr>
              <w:divsChild>
                <w:div w:id="710615491">
                  <w:marLeft w:val="0"/>
                  <w:marRight w:val="0"/>
                  <w:marTop w:val="0"/>
                  <w:marBottom w:val="0"/>
                  <w:divBdr>
                    <w:top w:val="none" w:sz="0" w:space="0" w:color="auto"/>
                    <w:left w:val="none" w:sz="0" w:space="0" w:color="auto"/>
                    <w:bottom w:val="none" w:sz="0" w:space="0" w:color="auto"/>
                    <w:right w:val="none" w:sz="0" w:space="0" w:color="auto"/>
                  </w:divBdr>
                  <w:divsChild>
                    <w:div w:id="843978334">
                      <w:marLeft w:val="0"/>
                      <w:marRight w:val="0"/>
                      <w:marTop w:val="0"/>
                      <w:marBottom w:val="0"/>
                      <w:divBdr>
                        <w:top w:val="none" w:sz="0" w:space="0" w:color="auto"/>
                        <w:left w:val="none" w:sz="0" w:space="0" w:color="auto"/>
                        <w:bottom w:val="none" w:sz="0" w:space="0" w:color="auto"/>
                        <w:right w:val="none" w:sz="0" w:space="0" w:color="auto"/>
                      </w:divBdr>
                      <w:divsChild>
                        <w:div w:id="74397885">
                          <w:marLeft w:val="0"/>
                          <w:marRight w:val="0"/>
                          <w:marTop w:val="0"/>
                          <w:marBottom w:val="0"/>
                          <w:divBdr>
                            <w:top w:val="none" w:sz="0" w:space="0" w:color="auto"/>
                            <w:left w:val="none" w:sz="0" w:space="0" w:color="auto"/>
                            <w:bottom w:val="none" w:sz="0" w:space="0" w:color="auto"/>
                            <w:right w:val="none" w:sz="0" w:space="0" w:color="auto"/>
                          </w:divBdr>
                          <w:divsChild>
                            <w:div w:id="535115997">
                              <w:marLeft w:val="0"/>
                              <w:marRight w:val="0"/>
                              <w:marTop w:val="0"/>
                              <w:marBottom w:val="0"/>
                              <w:divBdr>
                                <w:top w:val="none" w:sz="0" w:space="0" w:color="auto"/>
                                <w:left w:val="none" w:sz="0" w:space="0" w:color="auto"/>
                                <w:bottom w:val="none" w:sz="0" w:space="0" w:color="auto"/>
                                <w:right w:val="none" w:sz="0" w:space="0" w:color="auto"/>
                              </w:divBdr>
                              <w:divsChild>
                                <w:div w:id="963852149">
                                  <w:marLeft w:val="0"/>
                                  <w:marRight w:val="0"/>
                                  <w:marTop w:val="0"/>
                                  <w:marBottom w:val="0"/>
                                  <w:divBdr>
                                    <w:top w:val="none" w:sz="0" w:space="0" w:color="auto"/>
                                    <w:left w:val="none" w:sz="0" w:space="0" w:color="auto"/>
                                    <w:bottom w:val="none" w:sz="0" w:space="0" w:color="auto"/>
                                    <w:right w:val="none" w:sz="0" w:space="0" w:color="auto"/>
                                  </w:divBdr>
                                  <w:divsChild>
                                    <w:div w:id="125678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441267">
      <w:bodyDiv w:val="1"/>
      <w:marLeft w:val="0"/>
      <w:marRight w:val="0"/>
      <w:marTop w:val="0"/>
      <w:marBottom w:val="0"/>
      <w:divBdr>
        <w:top w:val="none" w:sz="0" w:space="0" w:color="auto"/>
        <w:left w:val="none" w:sz="0" w:space="0" w:color="auto"/>
        <w:bottom w:val="none" w:sz="0" w:space="0" w:color="auto"/>
        <w:right w:val="none" w:sz="0" w:space="0" w:color="auto"/>
      </w:divBdr>
    </w:div>
    <w:div w:id="588738902">
      <w:bodyDiv w:val="1"/>
      <w:marLeft w:val="0"/>
      <w:marRight w:val="0"/>
      <w:marTop w:val="0"/>
      <w:marBottom w:val="0"/>
      <w:divBdr>
        <w:top w:val="none" w:sz="0" w:space="0" w:color="auto"/>
        <w:left w:val="none" w:sz="0" w:space="0" w:color="auto"/>
        <w:bottom w:val="none" w:sz="0" w:space="0" w:color="auto"/>
        <w:right w:val="none" w:sz="0" w:space="0" w:color="auto"/>
      </w:divBdr>
    </w:div>
    <w:div w:id="674842355">
      <w:bodyDiv w:val="1"/>
      <w:marLeft w:val="0"/>
      <w:marRight w:val="0"/>
      <w:marTop w:val="0"/>
      <w:marBottom w:val="0"/>
      <w:divBdr>
        <w:top w:val="none" w:sz="0" w:space="0" w:color="auto"/>
        <w:left w:val="none" w:sz="0" w:space="0" w:color="auto"/>
        <w:bottom w:val="none" w:sz="0" w:space="0" w:color="auto"/>
        <w:right w:val="none" w:sz="0" w:space="0" w:color="auto"/>
      </w:divBdr>
    </w:div>
    <w:div w:id="850028067">
      <w:bodyDiv w:val="1"/>
      <w:marLeft w:val="0"/>
      <w:marRight w:val="0"/>
      <w:marTop w:val="0"/>
      <w:marBottom w:val="0"/>
      <w:divBdr>
        <w:top w:val="none" w:sz="0" w:space="0" w:color="auto"/>
        <w:left w:val="none" w:sz="0" w:space="0" w:color="auto"/>
        <w:bottom w:val="none" w:sz="0" w:space="0" w:color="auto"/>
        <w:right w:val="none" w:sz="0" w:space="0" w:color="auto"/>
      </w:divBdr>
    </w:div>
    <w:div w:id="904876195">
      <w:bodyDiv w:val="1"/>
      <w:marLeft w:val="0"/>
      <w:marRight w:val="0"/>
      <w:marTop w:val="0"/>
      <w:marBottom w:val="0"/>
      <w:divBdr>
        <w:top w:val="none" w:sz="0" w:space="0" w:color="auto"/>
        <w:left w:val="none" w:sz="0" w:space="0" w:color="auto"/>
        <w:bottom w:val="none" w:sz="0" w:space="0" w:color="auto"/>
        <w:right w:val="none" w:sz="0" w:space="0" w:color="auto"/>
      </w:divBdr>
    </w:div>
    <w:div w:id="1044134231">
      <w:bodyDiv w:val="1"/>
      <w:marLeft w:val="0"/>
      <w:marRight w:val="0"/>
      <w:marTop w:val="0"/>
      <w:marBottom w:val="0"/>
      <w:divBdr>
        <w:top w:val="none" w:sz="0" w:space="0" w:color="auto"/>
        <w:left w:val="none" w:sz="0" w:space="0" w:color="auto"/>
        <w:bottom w:val="none" w:sz="0" w:space="0" w:color="auto"/>
        <w:right w:val="none" w:sz="0" w:space="0" w:color="auto"/>
      </w:divBdr>
      <w:divsChild>
        <w:div w:id="986010828">
          <w:marLeft w:val="0"/>
          <w:marRight w:val="0"/>
          <w:marTop w:val="0"/>
          <w:marBottom w:val="0"/>
          <w:divBdr>
            <w:top w:val="none" w:sz="0" w:space="0" w:color="auto"/>
            <w:left w:val="none" w:sz="0" w:space="0" w:color="auto"/>
            <w:bottom w:val="none" w:sz="0" w:space="0" w:color="auto"/>
            <w:right w:val="none" w:sz="0" w:space="0" w:color="auto"/>
          </w:divBdr>
          <w:divsChild>
            <w:div w:id="1979533942">
              <w:marLeft w:val="0"/>
              <w:marRight w:val="0"/>
              <w:marTop w:val="0"/>
              <w:marBottom w:val="0"/>
              <w:divBdr>
                <w:top w:val="none" w:sz="0" w:space="0" w:color="auto"/>
                <w:left w:val="none" w:sz="0" w:space="0" w:color="auto"/>
                <w:bottom w:val="none" w:sz="0" w:space="0" w:color="auto"/>
                <w:right w:val="none" w:sz="0" w:space="0" w:color="auto"/>
              </w:divBdr>
              <w:divsChild>
                <w:div w:id="336663593">
                  <w:marLeft w:val="0"/>
                  <w:marRight w:val="0"/>
                  <w:marTop w:val="0"/>
                  <w:marBottom w:val="0"/>
                  <w:divBdr>
                    <w:top w:val="none" w:sz="0" w:space="0" w:color="auto"/>
                    <w:left w:val="none" w:sz="0" w:space="0" w:color="auto"/>
                    <w:bottom w:val="none" w:sz="0" w:space="0" w:color="auto"/>
                    <w:right w:val="none" w:sz="0" w:space="0" w:color="auto"/>
                  </w:divBdr>
                  <w:divsChild>
                    <w:div w:id="497037189">
                      <w:marLeft w:val="0"/>
                      <w:marRight w:val="0"/>
                      <w:marTop w:val="0"/>
                      <w:marBottom w:val="0"/>
                      <w:divBdr>
                        <w:top w:val="none" w:sz="0" w:space="0" w:color="auto"/>
                        <w:left w:val="none" w:sz="0" w:space="0" w:color="auto"/>
                        <w:bottom w:val="none" w:sz="0" w:space="0" w:color="auto"/>
                        <w:right w:val="none" w:sz="0" w:space="0" w:color="auto"/>
                      </w:divBdr>
                      <w:divsChild>
                        <w:div w:id="139411359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 w:id="1068772606">
      <w:bodyDiv w:val="1"/>
      <w:marLeft w:val="0"/>
      <w:marRight w:val="0"/>
      <w:marTop w:val="0"/>
      <w:marBottom w:val="0"/>
      <w:divBdr>
        <w:top w:val="none" w:sz="0" w:space="0" w:color="auto"/>
        <w:left w:val="none" w:sz="0" w:space="0" w:color="auto"/>
        <w:bottom w:val="none" w:sz="0" w:space="0" w:color="auto"/>
        <w:right w:val="none" w:sz="0" w:space="0" w:color="auto"/>
      </w:divBdr>
      <w:divsChild>
        <w:div w:id="1991716572">
          <w:marLeft w:val="0"/>
          <w:marRight w:val="0"/>
          <w:marTop w:val="0"/>
          <w:marBottom w:val="0"/>
          <w:divBdr>
            <w:top w:val="none" w:sz="0" w:space="0" w:color="auto"/>
            <w:left w:val="none" w:sz="0" w:space="0" w:color="auto"/>
            <w:bottom w:val="none" w:sz="0" w:space="0" w:color="auto"/>
            <w:right w:val="none" w:sz="0" w:space="0" w:color="auto"/>
          </w:divBdr>
          <w:divsChild>
            <w:div w:id="630286823">
              <w:marLeft w:val="0"/>
              <w:marRight w:val="0"/>
              <w:marTop w:val="0"/>
              <w:marBottom w:val="0"/>
              <w:divBdr>
                <w:top w:val="none" w:sz="0" w:space="0" w:color="auto"/>
                <w:left w:val="none" w:sz="0" w:space="0" w:color="auto"/>
                <w:bottom w:val="none" w:sz="0" w:space="0" w:color="auto"/>
                <w:right w:val="none" w:sz="0" w:space="0" w:color="auto"/>
              </w:divBdr>
              <w:divsChild>
                <w:div w:id="1119644020">
                  <w:marLeft w:val="0"/>
                  <w:marRight w:val="0"/>
                  <w:marTop w:val="0"/>
                  <w:marBottom w:val="0"/>
                  <w:divBdr>
                    <w:top w:val="none" w:sz="0" w:space="0" w:color="auto"/>
                    <w:left w:val="none" w:sz="0" w:space="0" w:color="auto"/>
                    <w:bottom w:val="none" w:sz="0" w:space="0" w:color="auto"/>
                    <w:right w:val="none" w:sz="0" w:space="0" w:color="auto"/>
                  </w:divBdr>
                  <w:divsChild>
                    <w:div w:id="558326245">
                      <w:marLeft w:val="0"/>
                      <w:marRight w:val="0"/>
                      <w:marTop w:val="0"/>
                      <w:marBottom w:val="0"/>
                      <w:divBdr>
                        <w:top w:val="none" w:sz="0" w:space="0" w:color="auto"/>
                        <w:left w:val="none" w:sz="0" w:space="0" w:color="auto"/>
                        <w:bottom w:val="none" w:sz="0" w:space="0" w:color="auto"/>
                        <w:right w:val="none" w:sz="0" w:space="0" w:color="auto"/>
                      </w:divBdr>
                      <w:divsChild>
                        <w:div w:id="32297468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 w:id="1115834693">
      <w:bodyDiv w:val="1"/>
      <w:marLeft w:val="0"/>
      <w:marRight w:val="0"/>
      <w:marTop w:val="0"/>
      <w:marBottom w:val="0"/>
      <w:divBdr>
        <w:top w:val="none" w:sz="0" w:space="0" w:color="auto"/>
        <w:left w:val="none" w:sz="0" w:space="0" w:color="auto"/>
        <w:bottom w:val="none" w:sz="0" w:space="0" w:color="auto"/>
        <w:right w:val="none" w:sz="0" w:space="0" w:color="auto"/>
      </w:divBdr>
    </w:div>
    <w:div w:id="1122990621">
      <w:bodyDiv w:val="1"/>
      <w:marLeft w:val="0"/>
      <w:marRight w:val="0"/>
      <w:marTop w:val="0"/>
      <w:marBottom w:val="0"/>
      <w:divBdr>
        <w:top w:val="none" w:sz="0" w:space="0" w:color="auto"/>
        <w:left w:val="none" w:sz="0" w:space="0" w:color="auto"/>
        <w:bottom w:val="none" w:sz="0" w:space="0" w:color="auto"/>
        <w:right w:val="none" w:sz="0" w:space="0" w:color="auto"/>
      </w:divBdr>
    </w:div>
    <w:div w:id="1239369287">
      <w:bodyDiv w:val="1"/>
      <w:marLeft w:val="0"/>
      <w:marRight w:val="0"/>
      <w:marTop w:val="0"/>
      <w:marBottom w:val="0"/>
      <w:divBdr>
        <w:top w:val="none" w:sz="0" w:space="0" w:color="auto"/>
        <w:left w:val="none" w:sz="0" w:space="0" w:color="auto"/>
        <w:bottom w:val="none" w:sz="0" w:space="0" w:color="auto"/>
        <w:right w:val="none" w:sz="0" w:space="0" w:color="auto"/>
      </w:divBdr>
    </w:div>
    <w:div w:id="1287660259">
      <w:bodyDiv w:val="1"/>
      <w:marLeft w:val="0"/>
      <w:marRight w:val="0"/>
      <w:marTop w:val="0"/>
      <w:marBottom w:val="0"/>
      <w:divBdr>
        <w:top w:val="none" w:sz="0" w:space="0" w:color="auto"/>
        <w:left w:val="none" w:sz="0" w:space="0" w:color="auto"/>
        <w:bottom w:val="none" w:sz="0" w:space="0" w:color="auto"/>
        <w:right w:val="none" w:sz="0" w:space="0" w:color="auto"/>
      </w:divBdr>
      <w:divsChild>
        <w:div w:id="1051224874">
          <w:marLeft w:val="0"/>
          <w:marRight w:val="0"/>
          <w:marTop w:val="0"/>
          <w:marBottom w:val="0"/>
          <w:divBdr>
            <w:top w:val="none" w:sz="0" w:space="0" w:color="auto"/>
            <w:left w:val="none" w:sz="0" w:space="0" w:color="auto"/>
            <w:bottom w:val="none" w:sz="0" w:space="0" w:color="auto"/>
            <w:right w:val="none" w:sz="0" w:space="0" w:color="auto"/>
          </w:divBdr>
          <w:divsChild>
            <w:div w:id="1198933529">
              <w:marLeft w:val="0"/>
              <w:marRight w:val="0"/>
              <w:marTop w:val="0"/>
              <w:marBottom w:val="0"/>
              <w:divBdr>
                <w:top w:val="none" w:sz="0" w:space="0" w:color="auto"/>
                <w:left w:val="none" w:sz="0" w:space="0" w:color="auto"/>
                <w:bottom w:val="none" w:sz="0" w:space="0" w:color="auto"/>
                <w:right w:val="none" w:sz="0" w:space="0" w:color="auto"/>
              </w:divBdr>
              <w:divsChild>
                <w:div w:id="583684317">
                  <w:marLeft w:val="0"/>
                  <w:marRight w:val="0"/>
                  <w:marTop w:val="0"/>
                  <w:marBottom w:val="0"/>
                  <w:divBdr>
                    <w:top w:val="none" w:sz="0" w:space="0" w:color="auto"/>
                    <w:left w:val="none" w:sz="0" w:space="0" w:color="auto"/>
                    <w:bottom w:val="none" w:sz="0" w:space="0" w:color="auto"/>
                    <w:right w:val="none" w:sz="0" w:space="0" w:color="auto"/>
                  </w:divBdr>
                  <w:divsChild>
                    <w:div w:id="1106270609">
                      <w:marLeft w:val="0"/>
                      <w:marRight w:val="0"/>
                      <w:marTop w:val="0"/>
                      <w:marBottom w:val="0"/>
                      <w:divBdr>
                        <w:top w:val="none" w:sz="0" w:space="0" w:color="auto"/>
                        <w:left w:val="none" w:sz="0" w:space="0" w:color="auto"/>
                        <w:bottom w:val="none" w:sz="0" w:space="0" w:color="auto"/>
                        <w:right w:val="none" w:sz="0" w:space="0" w:color="auto"/>
                      </w:divBdr>
                      <w:divsChild>
                        <w:div w:id="166805179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 w:id="1544713743">
      <w:bodyDiv w:val="1"/>
      <w:marLeft w:val="0"/>
      <w:marRight w:val="0"/>
      <w:marTop w:val="0"/>
      <w:marBottom w:val="0"/>
      <w:divBdr>
        <w:top w:val="none" w:sz="0" w:space="0" w:color="auto"/>
        <w:left w:val="none" w:sz="0" w:space="0" w:color="auto"/>
        <w:bottom w:val="none" w:sz="0" w:space="0" w:color="auto"/>
        <w:right w:val="none" w:sz="0" w:space="0" w:color="auto"/>
      </w:divBdr>
      <w:divsChild>
        <w:div w:id="710762759">
          <w:marLeft w:val="0"/>
          <w:marRight w:val="0"/>
          <w:marTop w:val="0"/>
          <w:marBottom w:val="0"/>
          <w:divBdr>
            <w:top w:val="none" w:sz="0" w:space="0" w:color="auto"/>
            <w:left w:val="none" w:sz="0" w:space="0" w:color="auto"/>
            <w:bottom w:val="none" w:sz="0" w:space="0" w:color="auto"/>
            <w:right w:val="none" w:sz="0" w:space="0" w:color="auto"/>
          </w:divBdr>
          <w:divsChild>
            <w:div w:id="377052725">
              <w:marLeft w:val="0"/>
              <w:marRight w:val="0"/>
              <w:marTop w:val="0"/>
              <w:marBottom w:val="0"/>
              <w:divBdr>
                <w:top w:val="none" w:sz="0" w:space="0" w:color="auto"/>
                <w:left w:val="none" w:sz="0" w:space="0" w:color="auto"/>
                <w:bottom w:val="none" w:sz="0" w:space="0" w:color="auto"/>
                <w:right w:val="none" w:sz="0" w:space="0" w:color="auto"/>
              </w:divBdr>
              <w:divsChild>
                <w:div w:id="2140371407">
                  <w:marLeft w:val="0"/>
                  <w:marRight w:val="0"/>
                  <w:marTop w:val="0"/>
                  <w:marBottom w:val="0"/>
                  <w:divBdr>
                    <w:top w:val="none" w:sz="0" w:space="0" w:color="auto"/>
                    <w:left w:val="none" w:sz="0" w:space="0" w:color="auto"/>
                    <w:bottom w:val="none" w:sz="0" w:space="0" w:color="auto"/>
                    <w:right w:val="none" w:sz="0" w:space="0" w:color="auto"/>
                  </w:divBdr>
                  <w:divsChild>
                    <w:div w:id="637221355">
                      <w:marLeft w:val="0"/>
                      <w:marRight w:val="0"/>
                      <w:marTop w:val="0"/>
                      <w:marBottom w:val="0"/>
                      <w:divBdr>
                        <w:top w:val="none" w:sz="0" w:space="0" w:color="auto"/>
                        <w:left w:val="none" w:sz="0" w:space="0" w:color="auto"/>
                        <w:bottom w:val="none" w:sz="0" w:space="0" w:color="auto"/>
                        <w:right w:val="none" w:sz="0" w:space="0" w:color="auto"/>
                      </w:divBdr>
                      <w:divsChild>
                        <w:div w:id="2013794122">
                          <w:marLeft w:val="0"/>
                          <w:marRight w:val="0"/>
                          <w:marTop w:val="0"/>
                          <w:marBottom w:val="0"/>
                          <w:divBdr>
                            <w:top w:val="none" w:sz="0" w:space="0" w:color="auto"/>
                            <w:left w:val="none" w:sz="0" w:space="0" w:color="auto"/>
                            <w:bottom w:val="none" w:sz="0" w:space="0" w:color="auto"/>
                            <w:right w:val="none" w:sz="0" w:space="0" w:color="auto"/>
                          </w:divBdr>
                          <w:divsChild>
                            <w:div w:id="1911236173">
                              <w:marLeft w:val="0"/>
                              <w:marRight w:val="0"/>
                              <w:marTop w:val="0"/>
                              <w:marBottom w:val="0"/>
                              <w:divBdr>
                                <w:top w:val="none" w:sz="0" w:space="0" w:color="auto"/>
                                <w:left w:val="none" w:sz="0" w:space="0" w:color="auto"/>
                                <w:bottom w:val="none" w:sz="0" w:space="0" w:color="auto"/>
                                <w:right w:val="none" w:sz="0" w:space="0" w:color="auto"/>
                              </w:divBdr>
                              <w:divsChild>
                                <w:div w:id="1197430883">
                                  <w:marLeft w:val="0"/>
                                  <w:marRight w:val="0"/>
                                  <w:marTop w:val="0"/>
                                  <w:marBottom w:val="0"/>
                                  <w:divBdr>
                                    <w:top w:val="none" w:sz="0" w:space="0" w:color="auto"/>
                                    <w:left w:val="none" w:sz="0" w:space="0" w:color="auto"/>
                                    <w:bottom w:val="none" w:sz="0" w:space="0" w:color="auto"/>
                                    <w:right w:val="none" w:sz="0" w:space="0" w:color="auto"/>
                                  </w:divBdr>
                                  <w:divsChild>
                                    <w:div w:id="18704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671040">
      <w:bodyDiv w:val="1"/>
      <w:marLeft w:val="0"/>
      <w:marRight w:val="0"/>
      <w:marTop w:val="0"/>
      <w:marBottom w:val="0"/>
      <w:divBdr>
        <w:top w:val="none" w:sz="0" w:space="0" w:color="auto"/>
        <w:left w:val="none" w:sz="0" w:space="0" w:color="auto"/>
        <w:bottom w:val="none" w:sz="0" w:space="0" w:color="auto"/>
        <w:right w:val="none" w:sz="0" w:space="0" w:color="auto"/>
      </w:divBdr>
    </w:div>
    <w:div w:id="1726097735">
      <w:bodyDiv w:val="1"/>
      <w:marLeft w:val="0"/>
      <w:marRight w:val="0"/>
      <w:marTop w:val="0"/>
      <w:marBottom w:val="0"/>
      <w:divBdr>
        <w:top w:val="none" w:sz="0" w:space="0" w:color="auto"/>
        <w:left w:val="none" w:sz="0" w:space="0" w:color="auto"/>
        <w:bottom w:val="none" w:sz="0" w:space="0" w:color="auto"/>
        <w:right w:val="none" w:sz="0" w:space="0" w:color="auto"/>
      </w:divBdr>
    </w:div>
    <w:div w:id="1833838331">
      <w:bodyDiv w:val="1"/>
      <w:marLeft w:val="0"/>
      <w:marRight w:val="0"/>
      <w:marTop w:val="0"/>
      <w:marBottom w:val="0"/>
      <w:divBdr>
        <w:top w:val="none" w:sz="0" w:space="0" w:color="auto"/>
        <w:left w:val="none" w:sz="0" w:space="0" w:color="auto"/>
        <w:bottom w:val="none" w:sz="0" w:space="0" w:color="auto"/>
        <w:right w:val="none" w:sz="0" w:space="0" w:color="auto"/>
      </w:divBdr>
    </w:div>
    <w:div w:id="1865748265">
      <w:bodyDiv w:val="1"/>
      <w:marLeft w:val="0"/>
      <w:marRight w:val="0"/>
      <w:marTop w:val="0"/>
      <w:marBottom w:val="0"/>
      <w:divBdr>
        <w:top w:val="none" w:sz="0" w:space="0" w:color="auto"/>
        <w:left w:val="none" w:sz="0" w:space="0" w:color="auto"/>
        <w:bottom w:val="none" w:sz="0" w:space="0" w:color="auto"/>
        <w:right w:val="none" w:sz="0" w:space="0" w:color="auto"/>
      </w:divBdr>
      <w:divsChild>
        <w:div w:id="1929462014">
          <w:marLeft w:val="0"/>
          <w:marRight w:val="0"/>
          <w:marTop w:val="0"/>
          <w:marBottom w:val="0"/>
          <w:divBdr>
            <w:top w:val="none" w:sz="0" w:space="0" w:color="auto"/>
            <w:left w:val="none" w:sz="0" w:space="0" w:color="auto"/>
            <w:bottom w:val="none" w:sz="0" w:space="0" w:color="auto"/>
            <w:right w:val="none" w:sz="0" w:space="0" w:color="auto"/>
          </w:divBdr>
          <w:divsChild>
            <w:div w:id="723409752">
              <w:marLeft w:val="0"/>
              <w:marRight w:val="0"/>
              <w:marTop w:val="0"/>
              <w:marBottom w:val="0"/>
              <w:divBdr>
                <w:top w:val="none" w:sz="0" w:space="0" w:color="auto"/>
                <w:left w:val="none" w:sz="0" w:space="0" w:color="auto"/>
                <w:bottom w:val="none" w:sz="0" w:space="0" w:color="auto"/>
                <w:right w:val="none" w:sz="0" w:space="0" w:color="auto"/>
              </w:divBdr>
              <w:divsChild>
                <w:div w:id="518741693">
                  <w:marLeft w:val="0"/>
                  <w:marRight w:val="0"/>
                  <w:marTop w:val="0"/>
                  <w:marBottom w:val="0"/>
                  <w:divBdr>
                    <w:top w:val="none" w:sz="0" w:space="0" w:color="auto"/>
                    <w:left w:val="none" w:sz="0" w:space="0" w:color="auto"/>
                    <w:bottom w:val="none" w:sz="0" w:space="0" w:color="auto"/>
                    <w:right w:val="none" w:sz="0" w:space="0" w:color="auto"/>
                  </w:divBdr>
                  <w:divsChild>
                    <w:div w:id="820536167">
                      <w:marLeft w:val="0"/>
                      <w:marRight w:val="0"/>
                      <w:marTop w:val="0"/>
                      <w:marBottom w:val="0"/>
                      <w:divBdr>
                        <w:top w:val="none" w:sz="0" w:space="0" w:color="auto"/>
                        <w:left w:val="none" w:sz="0" w:space="0" w:color="auto"/>
                        <w:bottom w:val="none" w:sz="0" w:space="0" w:color="auto"/>
                        <w:right w:val="none" w:sz="0" w:space="0" w:color="auto"/>
                      </w:divBdr>
                      <w:divsChild>
                        <w:div w:id="1983927036">
                          <w:marLeft w:val="0"/>
                          <w:marRight w:val="0"/>
                          <w:marTop w:val="0"/>
                          <w:marBottom w:val="0"/>
                          <w:divBdr>
                            <w:top w:val="none" w:sz="0" w:space="0" w:color="auto"/>
                            <w:left w:val="none" w:sz="0" w:space="0" w:color="auto"/>
                            <w:bottom w:val="none" w:sz="0" w:space="0" w:color="auto"/>
                            <w:right w:val="none" w:sz="0" w:space="0" w:color="auto"/>
                          </w:divBdr>
                          <w:divsChild>
                            <w:div w:id="7429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62329">
      <w:bodyDiv w:val="1"/>
      <w:marLeft w:val="0"/>
      <w:marRight w:val="0"/>
      <w:marTop w:val="0"/>
      <w:marBottom w:val="0"/>
      <w:divBdr>
        <w:top w:val="none" w:sz="0" w:space="0" w:color="auto"/>
        <w:left w:val="none" w:sz="0" w:space="0" w:color="auto"/>
        <w:bottom w:val="none" w:sz="0" w:space="0" w:color="auto"/>
        <w:right w:val="none" w:sz="0" w:space="0" w:color="auto"/>
      </w:divBdr>
      <w:divsChild>
        <w:div w:id="1765148532">
          <w:marLeft w:val="0"/>
          <w:marRight w:val="0"/>
          <w:marTop w:val="0"/>
          <w:marBottom w:val="0"/>
          <w:divBdr>
            <w:top w:val="none" w:sz="0" w:space="0" w:color="auto"/>
            <w:left w:val="none" w:sz="0" w:space="0" w:color="auto"/>
            <w:bottom w:val="none" w:sz="0" w:space="0" w:color="auto"/>
            <w:right w:val="none" w:sz="0" w:space="0" w:color="auto"/>
          </w:divBdr>
          <w:divsChild>
            <w:div w:id="326715423">
              <w:marLeft w:val="0"/>
              <w:marRight w:val="0"/>
              <w:marTop w:val="0"/>
              <w:marBottom w:val="0"/>
              <w:divBdr>
                <w:top w:val="none" w:sz="0" w:space="0" w:color="auto"/>
                <w:left w:val="none" w:sz="0" w:space="0" w:color="auto"/>
                <w:bottom w:val="none" w:sz="0" w:space="0" w:color="auto"/>
                <w:right w:val="none" w:sz="0" w:space="0" w:color="auto"/>
              </w:divBdr>
              <w:divsChild>
                <w:div w:id="1977250164">
                  <w:marLeft w:val="0"/>
                  <w:marRight w:val="0"/>
                  <w:marTop w:val="0"/>
                  <w:marBottom w:val="0"/>
                  <w:divBdr>
                    <w:top w:val="none" w:sz="0" w:space="0" w:color="auto"/>
                    <w:left w:val="none" w:sz="0" w:space="0" w:color="auto"/>
                    <w:bottom w:val="none" w:sz="0" w:space="0" w:color="auto"/>
                    <w:right w:val="none" w:sz="0" w:space="0" w:color="auto"/>
                  </w:divBdr>
                  <w:divsChild>
                    <w:div w:id="1799177874">
                      <w:marLeft w:val="0"/>
                      <w:marRight w:val="0"/>
                      <w:marTop w:val="0"/>
                      <w:marBottom w:val="0"/>
                      <w:divBdr>
                        <w:top w:val="none" w:sz="0" w:space="0" w:color="auto"/>
                        <w:left w:val="none" w:sz="0" w:space="0" w:color="auto"/>
                        <w:bottom w:val="none" w:sz="0" w:space="0" w:color="auto"/>
                        <w:right w:val="none" w:sz="0" w:space="0" w:color="auto"/>
                      </w:divBdr>
                      <w:divsChild>
                        <w:div w:id="507058821">
                          <w:marLeft w:val="0"/>
                          <w:marRight w:val="0"/>
                          <w:marTop w:val="0"/>
                          <w:marBottom w:val="0"/>
                          <w:divBdr>
                            <w:top w:val="none" w:sz="0" w:space="0" w:color="auto"/>
                            <w:left w:val="none" w:sz="0" w:space="0" w:color="auto"/>
                            <w:bottom w:val="none" w:sz="0" w:space="0" w:color="auto"/>
                            <w:right w:val="none" w:sz="0" w:space="0" w:color="auto"/>
                          </w:divBdr>
                          <w:divsChild>
                            <w:div w:id="212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881238">
      <w:bodyDiv w:val="1"/>
      <w:marLeft w:val="0"/>
      <w:marRight w:val="0"/>
      <w:marTop w:val="0"/>
      <w:marBottom w:val="0"/>
      <w:divBdr>
        <w:top w:val="none" w:sz="0" w:space="0" w:color="auto"/>
        <w:left w:val="none" w:sz="0" w:space="0" w:color="auto"/>
        <w:bottom w:val="none" w:sz="0" w:space="0" w:color="auto"/>
        <w:right w:val="none" w:sz="0" w:space="0" w:color="auto"/>
      </w:divBdr>
    </w:div>
    <w:div w:id="214512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3CEFE-7A8B-430D-B86C-B0ECF6FE7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1450</TotalTime>
  <Pages>1</Pages>
  <Words>5726</Words>
  <Characters>32639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IAE</Company>
  <LinksUpToDate>false</LinksUpToDate>
  <CharactersWithSpaces>38289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Noreikiene, Edita</dc:creator>
  <cp:lastModifiedBy>Rasa Vyšniauskienė</cp:lastModifiedBy>
  <cp:revision>76</cp:revision>
  <cp:lastPrinted>2019-04-01T05:31:00Z</cp:lastPrinted>
  <dcterms:created xsi:type="dcterms:W3CDTF">2025-11-26T06:34:00Z</dcterms:created>
  <dcterms:modified xsi:type="dcterms:W3CDTF">2025-12-12T09:55:00Z</dcterms:modified>
</cp:coreProperties>
</file>