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F722E" w14:textId="77777777" w:rsidR="00E67770" w:rsidRPr="00B52E79" w:rsidRDefault="00E67770" w:rsidP="00707C5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PROCUREMENT</w:t>
      </w:r>
      <w:r w:rsidRPr="009A4953">
        <w:rPr>
          <w:rFonts w:ascii="Times New Roman" w:eastAsia="Times New Roman" w:hAnsi="Times New Roman" w:cs="Times New Roman"/>
          <w:b/>
          <w:sz w:val="24"/>
          <w:szCs w:val="24"/>
        </w:rPr>
        <w:t xml:space="preserve"> CONTRACT</w:t>
      </w:r>
      <w:r w:rsidRPr="00B52E79">
        <w:rPr>
          <w:rFonts w:ascii="Times New Roman" w:eastAsia="Times New Roman" w:hAnsi="Times New Roman" w:cs="Times New Roman"/>
          <w:b/>
          <w:sz w:val="24"/>
          <w:szCs w:val="24"/>
        </w:rPr>
        <w:t xml:space="preserve"> </w:t>
      </w:r>
    </w:p>
    <w:p w14:paraId="5D6C4998" w14:textId="77777777" w:rsidR="00E67770" w:rsidRPr="00B52E79" w:rsidRDefault="00E67770" w:rsidP="00707C55">
      <w:pPr>
        <w:spacing w:after="0" w:line="240" w:lineRule="auto"/>
        <w:jc w:val="center"/>
        <w:rPr>
          <w:rFonts w:ascii="Times New Roman" w:eastAsia="Times New Roman" w:hAnsi="Times New Roman" w:cs="Times New Roman"/>
          <w:b/>
          <w:sz w:val="24"/>
          <w:szCs w:val="24"/>
        </w:rPr>
      </w:pPr>
    </w:p>
    <w:p w14:paraId="1E5021DD" w14:textId="74513DD0" w:rsidR="00E67770" w:rsidRPr="00B52E79" w:rsidRDefault="00AD75F1" w:rsidP="00707C55">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E67770">
        <w:rPr>
          <w:rFonts w:ascii="Times New Roman" w:eastAsia="Times New Roman" w:hAnsi="Times New Roman" w:cs="Times New Roman"/>
          <w:sz w:val="24"/>
          <w:szCs w:val="24"/>
        </w:rPr>
        <w:t>0</w:t>
      </w:r>
      <w:r w:rsidR="00142951">
        <w:rPr>
          <w:rFonts w:ascii="Times New Roman" w:eastAsia="Times New Roman" w:hAnsi="Times New Roman" w:cs="Times New Roman"/>
          <w:sz w:val="24"/>
          <w:szCs w:val="24"/>
        </w:rPr>
        <w:t>2</w:t>
      </w:r>
      <w:r w:rsidR="00677C49">
        <w:rPr>
          <w:rFonts w:ascii="Times New Roman" w:eastAsia="Times New Roman" w:hAnsi="Times New Roman" w:cs="Times New Roman"/>
          <w:sz w:val="24"/>
          <w:szCs w:val="24"/>
        </w:rPr>
        <w:t>5</w:t>
      </w:r>
      <w:r w:rsidR="00E67770" w:rsidRPr="00B52E79">
        <w:rPr>
          <w:rFonts w:ascii="Times New Roman" w:eastAsia="Times New Roman" w:hAnsi="Times New Roman" w:cs="Times New Roman"/>
          <w:sz w:val="24"/>
          <w:szCs w:val="24"/>
        </w:rPr>
        <w:t xml:space="preserve"> N</w:t>
      </w:r>
      <w:r w:rsidR="00E67770">
        <w:rPr>
          <w:rFonts w:ascii="Times New Roman" w:eastAsia="Times New Roman" w:hAnsi="Times New Roman" w:cs="Times New Roman"/>
          <w:sz w:val="24"/>
          <w:szCs w:val="24"/>
        </w:rPr>
        <w:t>o</w:t>
      </w:r>
      <w:r w:rsidR="00E67770" w:rsidRPr="00B52E79">
        <w:rPr>
          <w:rFonts w:ascii="Times New Roman" w:eastAsia="Times New Roman" w:hAnsi="Times New Roman" w:cs="Times New Roman"/>
          <w:sz w:val="24"/>
          <w:szCs w:val="24"/>
        </w:rPr>
        <w:t xml:space="preserve">. </w:t>
      </w:r>
      <w:r w:rsidR="00142951">
        <w:rPr>
          <w:rFonts w:ascii="Times New Roman" w:eastAsia="Times New Roman" w:hAnsi="Times New Roman" w:cs="Times New Roman"/>
          <w:sz w:val="24"/>
          <w:szCs w:val="24"/>
        </w:rPr>
        <w:t>SUT-</w:t>
      </w:r>
    </w:p>
    <w:p w14:paraId="032FE65E" w14:textId="264944DD" w:rsidR="00E67770" w:rsidRPr="00B52E79" w:rsidRDefault="00E67770" w:rsidP="00707C55">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Klaip</w:t>
      </w:r>
      <w:r w:rsidR="00EE69B4">
        <w:rPr>
          <w:rFonts w:ascii="Times New Roman" w:eastAsia="Times New Roman" w:hAnsi="Times New Roman" w:cs="Times New Roman"/>
          <w:sz w:val="24"/>
          <w:szCs w:val="24"/>
        </w:rPr>
        <w:t>e</w:t>
      </w:r>
      <w:r>
        <w:rPr>
          <w:rFonts w:ascii="Times New Roman" w:eastAsia="Times New Roman" w:hAnsi="Times New Roman" w:cs="Times New Roman"/>
          <w:sz w:val="24"/>
          <w:szCs w:val="24"/>
        </w:rPr>
        <w:t>da</w:t>
      </w:r>
    </w:p>
    <w:p w14:paraId="5FA557C6" w14:textId="77777777" w:rsidR="00E67770" w:rsidRPr="00B52E79" w:rsidRDefault="00E67770" w:rsidP="00707C55">
      <w:pPr>
        <w:spacing w:after="0" w:line="240" w:lineRule="auto"/>
        <w:jc w:val="both"/>
        <w:rPr>
          <w:rFonts w:ascii="Times New Roman" w:hAnsi="Times New Roman" w:cs="Times New Roman"/>
          <w:sz w:val="24"/>
          <w:szCs w:val="24"/>
        </w:rPr>
      </w:pPr>
    </w:p>
    <w:p w14:paraId="5D446448" w14:textId="068456E9" w:rsidR="00E67770" w:rsidRDefault="00E67770" w:rsidP="00707C55">
      <w:pPr>
        <w:spacing w:after="0" w:line="240" w:lineRule="auto"/>
        <w:ind w:firstLine="567"/>
        <w:contextualSpacing/>
        <w:jc w:val="both"/>
        <w:rPr>
          <w:rFonts w:ascii="Times New Roman" w:eastAsia="Times New Roman" w:hAnsi="Times New Roman" w:cs="Times New Roman"/>
          <w:kern w:val="28"/>
          <w:position w:val="-16"/>
          <w:sz w:val="24"/>
          <w:szCs w:val="24"/>
        </w:rPr>
      </w:pPr>
      <w:r w:rsidRPr="008E5D1B">
        <w:rPr>
          <w:rFonts w:ascii="Times New Roman" w:eastAsia="Times New Roman" w:hAnsi="Times New Roman" w:cs="Times New Roman"/>
          <w:b/>
          <w:kern w:val="28"/>
          <w:position w:val="-16"/>
          <w:sz w:val="24"/>
          <w:szCs w:val="24"/>
        </w:rPr>
        <w:t>Klaipeda University</w:t>
      </w:r>
      <w:r w:rsidRPr="009A4953">
        <w:rPr>
          <w:rFonts w:ascii="Times New Roman" w:eastAsia="Times New Roman" w:hAnsi="Times New Roman" w:cs="Times New Roman"/>
          <w:kern w:val="28"/>
          <w:position w:val="-16"/>
          <w:sz w:val="24"/>
          <w:szCs w:val="24"/>
        </w:rPr>
        <w:t xml:space="preserve">, legal entity code </w:t>
      </w:r>
      <w:r w:rsidRPr="008E5D1B">
        <w:rPr>
          <w:rFonts w:ascii="Times New Roman" w:eastAsia="Times New Roman" w:hAnsi="Times New Roman" w:cs="Times New Roman"/>
          <w:kern w:val="28"/>
          <w:position w:val="-16"/>
          <w:sz w:val="24"/>
          <w:szCs w:val="24"/>
        </w:rPr>
        <w:t>211951150</w:t>
      </w:r>
      <w:r w:rsidRPr="009A4953">
        <w:rPr>
          <w:rFonts w:ascii="Times New Roman" w:eastAsia="Times New Roman" w:hAnsi="Times New Roman" w:cs="Times New Roman"/>
          <w:kern w:val="28"/>
          <w:position w:val="-16"/>
          <w:sz w:val="24"/>
          <w:szCs w:val="24"/>
        </w:rPr>
        <w:t xml:space="preserve">, whose registered office is </w:t>
      </w:r>
      <w:r>
        <w:rPr>
          <w:rFonts w:ascii="Times New Roman" w:eastAsia="Times New Roman" w:hAnsi="Times New Roman" w:cs="Times New Roman"/>
          <w:kern w:val="28"/>
          <w:position w:val="-16"/>
          <w:sz w:val="24"/>
          <w:szCs w:val="24"/>
        </w:rPr>
        <w:t>at Herkaus Manto str. 84</w:t>
      </w:r>
      <w:r w:rsidRPr="009A4953">
        <w:rPr>
          <w:rFonts w:ascii="Times New Roman" w:eastAsia="Times New Roman" w:hAnsi="Times New Roman" w:cs="Times New Roman"/>
          <w:kern w:val="28"/>
          <w:position w:val="-16"/>
          <w:sz w:val="24"/>
          <w:szCs w:val="24"/>
        </w:rPr>
        <w:t xml:space="preserve">, data about the company </w:t>
      </w:r>
      <w:r>
        <w:rPr>
          <w:rFonts w:ascii="Times New Roman" w:eastAsia="Times New Roman" w:hAnsi="Times New Roman" w:cs="Times New Roman"/>
          <w:kern w:val="28"/>
          <w:position w:val="-16"/>
          <w:sz w:val="24"/>
          <w:szCs w:val="24"/>
        </w:rPr>
        <w:t>are</w:t>
      </w:r>
      <w:r w:rsidRPr="009A4953">
        <w:rPr>
          <w:rFonts w:ascii="Times New Roman" w:eastAsia="Times New Roman" w:hAnsi="Times New Roman" w:cs="Times New Roman"/>
          <w:kern w:val="28"/>
          <w:position w:val="-16"/>
          <w:sz w:val="24"/>
          <w:szCs w:val="24"/>
        </w:rPr>
        <w:t xml:space="preserve"> collected and stored in the </w:t>
      </w:r>
      <w:r w:rsidRPr="003C6BBD">
        <w:rPr>
          <w:rFonts w:ascii="Times New Roman" w:eastAsia="Times New Roman" w:hAnsi="Times New Roman" w:cs="Times New Roman"/>
          <w:kern w:val="28"/>
          <w:position w:val="-16"/>
          <w:sz w:val="24"/>
          <w:szCs w:val="24"/>
        </w:rPr>
        <w:t>Register of Legal Entities</w:t>
      </w:r>
      <w:r w:rsidRPr="009A4953">
        <w:rPr>
          <w:rFonts w:ascii="Times New Roman" w:eastAsia="Times New Roman" w:hAnsi="Times New Roman" w:cs="Times New Roman"/>
          <w:kern w:val="28"/>
          <w:position w:val="-16"/>
          <w:sz w:val="24"/>
          <w:szCs w:val="24"/>
        </w:rPr>
        <w:t xml:space="preserve"> of the </w:t>
      </w:r>
      <w:r w:rsidR="00707C55" w:rsidRPr="00707C55">
        <w:rPr>
          <w:rFonts w:ascii="Times New Roman" w:eastAsia="Times New Roman" w:hAnsi="Times New Roman" w:cs="Times New Roman"/>
          <w:kern w:val="28"/>
          <w:position w:val="-16"/>
          <w:sz w:val="24"/>
          <w:szCs w:val="24"/>
        </w:rPr>
        <w:t xml:space="preserve">Republic of Lithuania, represented by </w:t>
      </w:r>
      <w:r w:rsidR="00707C55" w:rsidRPr="00707C55">
        <w:rPr>
          <w:rFonts w:ascii="Times New Roman" w:eastAsia="Times New Roman" w:hAnsi="Times New Roman" w:cs="Times New Roman"/>
          <w:color w:val="0070C0"/>
          <w:kern w:val="28"/>
          <w:position w:val="-16"/>
          <w:sz w:val="24"/>
          <w:szCs w:val="24"/>
        </w:rPr>
        <w:t>(enter)</w:t>
      </w:r>
      <w:r w:rsidR="00707C55" w:rsidRPr="00707C55">
        <w:rPr>
          <w:rFonts w:ascii="Times New Roman" w:eastAsia="Times New Roman" w:hAnsi="Times New Roman" w:cs="Times New Roman"/>
          <w:kern w:val="28"/>
          <w:position w:val="-16"/>
          <w:sz w:val="24"/>
          <w:szCs w:val="24"/>
        </w:rPr>
        <w:t>, hereinafter reffered to as the Buyer, and</w:t>
      </w:r>
    </w:p>
    <w:p w14:paraId="1F7A31A7" w14:textId="3755D3B3" w:rsidR="00677C49" w:rsidRDefault="00707C55" w:rsidP="00707C55">
      <w:pPr>
        <w:spacing w:after="0" w:line="240" w:lineRule="auto"/>
        <w:ind w:firstLine="567"/>
        <w:contextualSpacing/>
        <w:jc w:val="both"/>
        <w:rPr>
          <w:rFonts w:ascii="Times New Roman" w:eastAsia="Times New Roman" w:hAnsi="Times New Roman" w:cs="Times New Roman"/>
          <w:sz w:val="24"/>
          <w:szCs w:val="24"/>
        </w:rPr>
      </w:pPr>
      <w:r w:rsidRPr="00E55C6E">
        <w:rPr>
          <w:rFonts w:ascii="Times New Roman" w:hAnsi="Times New Roman" w:cs="Times New Roman"/>
          <w:bCs/>
          <w:color w:val="4472C4" w:themeColor="accent1"/>
          <w:sz w:val="24"/>
          <w:szCs w:val="24"/>
          <w:lang w:val="en-US"/>
        </w:rPr>
        <w:t>(</w:t>
      </w:r>
      <w:r w:rsidRPr="00E55C6E">
        <w:rPr>
          <w:rFonts w:ascii="Times New Roman" w:hAnsi="Times New Roman" w:cs="Times New Roman"/>
          <w:bCs/>
          <w:color w:val="4472C4" w:themeColor="accent1"/>
          <w:sz w:val="24"/>
          <w:szCs w:val="24"/>
        </w:rPr>
        <w:t>enter the name)</w:t>
      </w:r>
      <w:r w:rsidRPr="00707C55">
        <w:rPr>
          <w:rFonts w:ascii="Times New Roman" w:eastAsia="Times New Roman" w:hAnsi="Times New Roman" w:cs="Times New Roman"/>
          <w:sz w:val="24"/>
          <w:szCs w:val="24"/>
        </w:rPr>
        <w:t xml:space="preserve"> , legal entity code </w:t>
      </w:r>
      <w:r w:rsidRPr="00707C55">
        <w:rPr>
          <w:rFonts w:ascii="Times New Roman" w:eastAsia="Times New Roman" w:hAnsi="Times New Roman" w:cs="Times New Roman"/>
          <w:color w:val="0070C0"/>
          <w:sz w:val="24"/>
          <w:szCs w:val="24"/>
        </w:rPr>
        <w:t>(enter)</w:t>
      </w:r>
      <w:r w:rsidRPr="00707C55">
        <w:rPr>
          <w:rFonts w:ascii="Times New Roman" w:eastAsia="Times New Roman" w:hAnsi="Times New Roman" w:cs="Times New Roman"/>
          <w:sz w:val="24"/>
          <w:szCs w:val="24"/>
        </w:rPr>
        <w:t xml:space="preserve">, whose registered office is at </w:t>
      </w:r>
      <w:r w:rsidRPr="00707C55">
        <w:rPr>
          <w:rFonts w:ascii="Times New Roman" w:eastAsia="Times New Roman" w:hAnsi="Times New Roman" w:cs="Times New Roman"/>
          <w:color w:val="0070C0"/>
          <w:sz w:val="24"/>
          <w:szCs w:val="24"/>
        </w:rPr>
        <w:t>(enter)</w:t>
      </w:r>
      <w:r w:rsidRPr="00707C55">
        <w:rPr>
          <w:rFonts w:ascii="Times New Roman" w:eastAsia="Times New Roman" w:hAnsi="Times New Roman" w:cs="Times New Roman"/>
          <w:sz w:val="24"/>
          <w:szCs w:val="24"/>
        </w:rPr>
        <w:t xml:space="preserve">, represented by director </w:t>
      </w:r>
      <w:r w:rsidRPr="00707C55">
        <w:rPr>
          <w:rFonts w:ascii="Times New Roman" w:eastAsia="Times New Roman" w:hAnsi="Times New Roman" w:cs="Times New Roman"/>
          <w:color w:val="0070C0"/>
          <w:sz w:val="24"/>
          <w:szCs w:val="24"/>
        </w:rPr>
        <w:t>(enter)</w:t>
      </w:r>
      <w:r w:rsidRPr="00707C55">
        <w:rPr>
          <w:rFonts w:ascii="Times New Roman" w:eastAsia="Times New Roman" w:hAnsi="Times New Roman" w:cs="Times New Roman"/>
          <w:sz w:val="24"/>
          <w:szCs w:val="24"/>
        </w:rPr>
        <w:t>, acting in accordance with according the company,s articles of association, hereinafter referred to as the Seller,</w:t>
      </w:r>
    </w:p>
    <w:p w14:paraId="49565D76" w14:textId="77777777" w:rsidR="00E67770" w:rsidRPr="004666CD" w:rsidRDefault="00E67770" w:rsidP="00707C55">
      <w:pPr>
        <w:suppressAutoHyphens/>
        <w:spacing w:after="0" w:line="240" w:lineRule="auto"/>
        <w:ind w:firstLine="567"/>
        <w:jc w:val="both"/>
        <w:rPr>
          <w:rFonts w:ascii="Times New Roman" w:eastAsia="Times New Roman" w:hAnsi="Times New Roman" w:cs="Times New Roman"/>
          <w:kern w:val="28"/>
          <w:position w:val="-16"/>
          <w:sz w:val="24"/>
          <w:szCs w:val="24"/>
        </w:rPr>
      </w:pPr>
      <w:r w:rsidRPr="009A4953">
        <w:rPr>
          <w:rFonts w:ascii="Times New Roman" w:eastAsia="Times New Roman" w:hAnsi="Times New Roman" w:cs="Times New Roman"/>
          <w:kern w:val="28"/>
          <w:position w:val="-16"/>
          <w:sz w:val="24"/>
          <w:szCs w:val="24"/>
        </w:rPr>
        <w:t>hereinafter co</w:t>
      </w:r>
      <w:r>
        <w:rPr>
          <w:rFonts w:ascii="Times New Roman" w:eastAsia="Times New Roman" w:hAnsi="Times New Roman" w:cs="Times New Roman"/>
          <w:kern w:val="28"/>
          <w:position w:val="-16"/>
          <w:sz w:val="24"/>
          <w:szCs w:val="24"/>
        </w:rPr>
        <w:t>llectively referred to in this p</w:t>
      </w:r>
      <w:r w:rsidRPr="009A4953">
        <w:rPr>
          <w:rFonts w:ascii="Times New Roman" w:eastAsia="Times New Roman" w:hAnsi="Times New Roman" w:cs="Times New Roman"/>
          <w:kern w:val="28"/>
          <w:position w:val="-16"/>
          <w:sz w:val="24"/>
          <w:szCs w:val="24"/>
        </w:rPr>
        <w:t xml:space="preserve">urchase </w:t>
      </w:r>
      <w:r>
        <w:rPr>
          <w:rFonts w:ascii="Times New Roman" w:eastAsia="Times New Roman" w:hAnsi="Times New Roman" w:cs="Times New Roman"/>
          <w:kern w:val="28"/>
          <w:position w:val="-16"/>
          <w:sz w:val="24"/>
          <w:szCs w:val="24"/>
        </w:rPr>
        <w:t>contract</w:t>
      </w:r>
      <w:r w:rsidRPr="009A4953">
        <w:rPr>
          <w:rFonts w:ascii="Times New Roman" w:eastAsia="Times New Roman" w:hAnsi="Times New Roman" w:cs="Times New Roman"/>
          <w:kern w:val="28"/>
          <w:position w:val="-16"/>
          <w:sz w:val="24"/>
          <w:szCs w:val="24"/>
        </w:rPr>
        <w:t xml:space="preserve"> as the Parties, and each individually as </w:t>
      </w:r>
      <w:r>
        <w:rPr>
          <w:rFonts w:ascii="Times New Roman" w:eastAsia="Times New Roman" w:hAnsi="Times New Roman" w:cs="Times New Roman"/>
          <w:kern w:val="28"/>
          <w:position w:val="-16"/>
          <w:sz w:val="24"/>
          <w:szCs w:val="24"/>
        </w:rPr>
        <w:t>the</w:t>
      </w:r>
      <w:r w:rsidRPr="009A4953">
        <w:rPr>
          <w:rFonts w:ascii="Times New Roman" w:eastAsia="Times New Roman" w:hAnsi="Times New Roman" w:cs="Times New Roman"/>
          <w:kern w:val="28"/>
          <w:position w:val="-16"/>
          <w:sz w:val="24"/>
          <w:szCs w:val="24"/>
        </w:rPr>
        <w:t xml:space="preserve"> Party,</w:t>
      </w:r>
    </w:p>
    <w:p w14:paraId="6061E6ED" w14:textId="545111AC" w:rsidR="00EB0E94" w:rsidRDefault="00E67770" w:rsidP="00707C55">
      <w:pPr>
        <w:suppressAutoHyphens/>
        <w:spacing w:after="0" w:line="240" w:lineRule="auto"/>
        <w:ind w:firstLine="567"/>
        <w:jc w:val="both"/>
        <w:rPr>
          <w:rFonts w:ascii="Times New Roman" w:hAnsi="Times New Roman" w:cs="Times New Roman"/>
          <w:bCs/>
          <w:sz w:val="24"/>
          <w:szCs w:val="24"/>
        </w:rPr>
      </w:pPr>
      <w:r w:rsidRPr="00127794">
        <w:rPr>
          <w:rFonts w:ascii="Times New Roman" w:eastAsia="Times New Roman" w:hAnsi="Times New Roman" w:cs="Times New Roman"/>
          <w:sz w:val="24"/>
          <w:szCs w:val="24"/>
        </w:rPr>
        <w:t xml:space="preserve">guided by the results </w:t>
      </w:r>
      <w:r w:rsidR="00127794" w:rsidRPr="00127794">
        <w:rPr>
          <w:rFonts w:ascii="Times New Roman" w:eastAsia="Times New Roman" w:hAnsi="Times New Roman" w:cs="Times New Roman"/>
          <w:sz w:val="24"/>
          <w:szCs w:val="24"/>
        </w:rPr>
        <w:t xml:space="preserve">of </w:t>
      </w:r>
      <w:r w:rsidRPr="00127794">
        <w:rPr>
          <w:rFonts w:ascii="Times New Roman" w:eastAsia="Times New Roman" w:hAnsi="Times New Roman" w:cs="Times New Roman"/>
          <w:sz w:val="24"/>
          <w:szCs w:val="24"/>
        </w:rPr>
        <w:t xml:space="preserve">public procurement </w:t>
      </w:r>
      <w:r w:rsidR="00EB0E94">
        <w:rPr>
          <w:rFonts w:ascii="Times New Roman" w:eastAsia="Times New Roman" w:hAnsi="Times New Roman" w:cs="Times New Roman"/>
          <w:sz w:val="24"/>
          <w:szCs w:val="24"/>
        </w:rPr>
        <w:t xml:space="preserve">for </w:t>
      </w:r>
      <w:r w:rsidR="001B6F5B">
        <w:rPr>
          <w:rFonts w:ascii="Times New Roman" w:hAnsi="Times New Roman" w:cs="Times New Roman"/>
          <w:bCs/>
          <w:sz w:val="24"/>
          <w:szCs w:val="24"/>
          <w:lang w:val="en-US"/>
        </w:rPr>
        <w:t>license</w:t>
      </w:r>
      <w:r w:rsidR="008B66F2">
        <w:rPr>
          <w:rFonts w:ascii="Times New Roman" w:hAnsi="Times New Roman" w:cs="Times New Roman"/>
          <w:bCs/>
          <w:sz w:val="24"/>
          <w:szCs w:val="24"/>
          <w:lang w:val="en-US"/>
        </w:rPr>
        <w:t xml:space="preserve"> to use the </w:t>
      </w:r>
      <w:r w:rsidR="00E55C6E" w:rsidRPr="00E55C6E">
        <w:rPr>
          <w:rFonts w:ascii="Times New Roman" w:hAnsi="Times New Roman" w:cs="Times New Roman"/>
          <w:bCs/>
          <w:color w:val="4472C4" w:themeColor="accent1"/>
          <w:sz w:val="24"/>
          <w:szCs w:val="24"/>
          <w:lang w:val="en-US"/>
        </w:rPr>
        <w:t>(</w:t>
      </w:r>
      <w:r w:rsidR="00E55C6E" w:rsidRPr="00E55C6E">
        <w:rPr>
          <w:rFonts w:ascii="Times New Roman" w:hAnsi="Times New Roman" w:cs="Times New Roman"/>
          <w:bCs/>
          <w:color w:val="4472C4" w:themeColor="accent1"/>
          <w:sz w:val="24"/>
          <w:szCs w:val="24"/>
        </w:rPr>
        <w:t>enter the name)</w:t>
      </w:r>
      <w:r w:rsidR="00E55C6E" w:rsidRPr="00E55C6E">
        <w:rPr>
          <w:rFonts w:ascii="Times New Roman" w:hAnsi="Times New Roman" w:cs="Times New Roman"/>
          <w:bCs/>
          <w:color w:val="4472C4" w:themeColor="accent1"/>
          <w:sz w:val="24"/>
          <w:szCs w:val="24"/>
          <w:lang w:val="en-US"/>
        </w:rPr>
        <w:t xml:space="preserve"> </w:t>
      </w:r>
      <w:r w:rsidR="008B66F2">
        <w:rPr>
          <w:rFonts w:ascii="Times New Roman" w:hAnsi="Times New Roman" w:cs="Times New Roman"/>
          <w:bCs/>
          <w:sz w:val="24"/>
          <w:szCs w:val="24"/>
          <w:lang w:val="en-US"/>
        </w:rPr>
        <w:t xml:space="preserve"> platform for the </w:t>
      </w:r>
      <w:r w:rsidR="00786B67" w:rsidRPr="00EB0E94">
        <w:rPr>
          <w:rFonts w:ascii="Times New Roman" w:hAnsi="Times New Roman" w:cs="Times New Roman"/>
          <w:bCs/>
          <w:sz w:val="24"/>
          <w:szCs w:val="24"/>
        </w:rPr>
        <w:t xml:space="preserve"> year</w:t>
      </w:r>
      <w:r w:rsidR="008F6469">
        <w:rPr>
          <w:rFonts w:ascii="Times New Roman" w:hAnsi="Times New Roman" w:cs="Times New Roman"/>
          <w:bCs/>
          <w:sz w:val="24"/>
          <w:szCs w:val="24"/>
        </w:rPr>
        <w:t xml:space="preserve"> 202</w:t>
      </w:r>
      <w:r w:rsidR="00D64B68">
        <w:rPr>
          <w:rFonts w:ascii="Times New Roman" w:hAnsi="Times New Roman" w:cs="Times New Roman"/>
          <w:bCs/>
          <w:sz w:val="24"/>
          <w:szCs w:val="24"/>
        </w:rPr>
        <w:t>6-</w:t>
      </w:r>
      <w:r w:rsidR="008F6469">
        <w:rPr>
          <w:rFonts w:ascii="Times New Roman" w:hAnsi="Times New Roman" w:cs="Times New Roman"/>
          <w:bCs/>
          <w:sz w:val="24"/>
          <w:szCs w:val="24"/>
        </w:rPr>
        <w:t>202</w:t>
      </w:r>
      <w:r w:rsidR="00D64B68">
        <w:rPr>
          <w:rFonts w:ascii="Times New Roman" w:hAnsi="Times New Roman" w:cs="Times New Roman"/>
          <w:bCs/>
          <w:sz w:val="24"/>
          <w:szCs w:val="24"/>
        </w:rPr>
        <w:t>8</w:t>
      </w:r>
      <w:r w:rsidR="008F6469">
        <w:rPr>
          <w:rFonts w:ascii="Times New Roman" w:hAnsi="Times New Roman" w:cs="Times New Roman"/>
          <w:bCs/>
          <w:sz w:val="24"/>
          <w:szCs w:val="24"/>
        </w:rPr>
        <w:t>,</w:t>
      </w:r>
    </w:p>
    <w:p w14:paraId="766F6167" w14:textId="7DFFFB8A" w:rsidR="00E67770" w:rsidRPr="004666CD" w:rsidRDefault="00E67770" w:rsidP="00707C55">
      <w:pPr>
        <w:suppressAutoHyphens/>
        <w:spacing w:after="0" w:line="240" w:lineRule="auto"/>
        <w:ind w:firstLine="567"/>
        <w:jc w:val="both"/>
        <w:rPr>
          <w:rFonts w:ascii="Times New Roman" w:eastAsia="Times New Roman" w:hAnsi="Times New Roman" w:cs="Times New Roman"/>
          <w:sz w:val="24"/>
          <w:szCs w:val="24"/>
        </w:rPr>
      </w:pPr>
      <w:r w:rsidRPr="009A4953">
        <w:rPr>
          <w:rFonts w:ascii="Times New Roman" w:eastAsia="Times New Roman" w:hAnsi="Times New Roman" w:cs="Times New Roman"/>
          <w:kern w:val="28"/>
          <w:position w:val="-16"/>
          <w:sz w:val="24"/>
          <w:szCs w:val="24"/>
        </w:rPr>
        <w:t xml:space="preserve">entered into this </w:t>
      </w:r>
      <w:r>
        <w:rPr>
          <w:rFonts w:ascii="Times New Roman" w:eastAsia="Times New Roman" w:hAnsi="Times New Roman" w:cs="Times New Roman"/>
          <w:kern w:val="28"/>
          <w:position w:val="-16"/>
          <w:sz w:val="24"/>
          <w:szCs w:val="24"/>
        </w:rPr>
        <w:t>procurement</w:t>
      </w:r>
      <w:r w:rsidRPr="003C6BBD">
        <w:rPr>
          <w:rFonts w:ascii="Times New Roman" w:eastAsia="Times New Roman" w:hAnsi="Times New Roman" w:cs="Times New Roman"/>
          <w:kern w:val="28"/>
          <w:position w:val="-16"/>
          <w:sz w:val="24"/>
          <w:szCs w:val="24"/>
        </w:rPr>
        <w:t xml:space="preserve"> contract</w:t>
      </w:r>
      <w:r w:rsidRPr="009A4953">
        <w:rPr>
          <w:rFonts w:ascii="Times New Roman" w:eastAsia="Times New Roman" w:hAnsi="Times New Roman" w:cs="Times New Roman"/>
          <w:kern w:val="28"/>
          <w:position w:val="-16"/>
          <w:sz w:val="24"/>
          <w:szCs w:val="24"/>
        </w:rPr>
        <w:t xml:space="preserve">, hereinafter referred to as the </w:t>
      </w:r>
      <w:r>
        <w:rPr>
          <w:rFonts w:ascii="Times New Roman" w:eastAsia="Times New Roman" w:hAnsi="Times New Roman" w:cs="Times New Roman"/>
          <w:kern w:val="28"/>
          <w:position w:val="-16"/>
          <w:sz w:val="24"/>
          <w:szCs w:val="24"/>
        </w:rPr>
        <w:t>Contract</w:t>
      </w:r>
      <w:r w:rsidRPr="009A4953">
        <w:rPr>
          <w:rFonts w:ascii="Times New Roman" w:eastAsia="Times New Roman" w:hAnsi="Times New Roman" w:cs="Times New Roman"/>
          <w:kern w:val="28"/>
          <w:position w:val="-16"/>
          <w:sz w:val="24"/>
          <w:szCs w:val="24"/>
        </w:rPr>
        <w:t>.</w:t>
      </w:r>
    </w:p>
    <w:p w14:paraId="29F8B636" w14:textId="77777777" w:rsidR="00E67770" w:rsidRPr="00B52E79" w:rsidRDefault="00E67770" w:rsidP="00707C55">
      <w:pPr>
        <w:spacing w:after="0" w:line="240" w:lineRule="auto"/>
        <w:contextualSpacing/>
        <w:jc w:val="both"/>
        <w:rPr>
          <w:rFonts w:ascii="Times New Roman" w:eastAsia="Times New Roman" w:hAnsi="Times New Roman" w:cs="Times New Roman"/>
          <w:sz w:val="24"/>
          <w:szCs w:val="24"/>
        </w:rPr>
      </w:pPr>
    </w:p>
    <w:p w14:paraId="457310F4" w14:textId="77777777" w:rsidR="00E67770" w:rsidRPr="00B52E79" w:rsidRDefault="00E67770" w:rsidP="00707C55">
      <w:pPr>
        <w:spacing w:after="0" w:line="240" w:lineRule="auto"/>
        <w:jc w:val="center"/>
        <w:rPr>
          <w:rFonts w:ascii="Times New Roman" w:eastAsia="Times New Roman" w:hAnsi="Times New Roman" w:cs="Times New Roman"/>
          <w:b/>
          <w:sz w:val="24"/>
          <w:szCs w:val="24"/>
        </w:rPr>
      </w:pPr>
      <w:r w:rsidRPr="00B52E79">
        <w:rPr>
          <w:rFonts w:ascii="Times New Roman" w:eastAsia="Times New Roman" w:hAnsi="Times New Roman" w:cs="Times New Roman"/>
          <w:b/>
          <w:sz w:val="24"/>
          <w:szCs w:val="24"/>
        </w:rPr>
        <w:t xml:space="preserve">I. </w:t>
      </w:r>
      <w:r w:rsidRPr="009A4953">
        <w:rPr>
          <w:rFonts w:ascii="Times New Roman" w:eastAsia="Times New Roman" w:hAnsi="Times New Roman" w:cs="Times New Roman"/>
          <w:b/>
          <w:sz w:val="24"/>
          <w:szCs w:val="24"/>
        </w:rPr>
        <w:t>OBJECT</w:t>
      </w:r>
      <w:r>
        <w:rPr>
          <w:rFonts w:ascii="Times New Roman" w:eastAsia="Times New Roman" w:hAnsi="Times New Roman" w:cs="Times New Roman"/>
          <w:b/>
          <w:sz w:val="24"/>
          <w:szCs w:val="24"/>
        </w:rPr>
        <w:t xml:space="preserve"> OF THE CONTRACT</w:t>
      </w:r>
    </w:p>
    <w:p w14:paraId="6A5E4A96" w14:textId="77777777" w:rsidR="00E67770" w:rsidRPr="00B52E79" w:rsidRDefault="00E67770" w:rsidP="00707C55">
      <w:pPr>
        <w:spacing w:after="0" w:line="240" w:lineRule="auto"/>
        <w:contextualSpacing/>
        <w:jc w:val="both"/>
        <w:rPr>
          <w:rFonts w:ascii="Times New Roman" w:eastAsia="Times New Roman" w:hAnsi="Times New Roman" w:cs="Times New Roman"/>
          <w:b/>
          <w:sz w:val="24"/>
          <w:szCs w:val="24"/>
        </w:rPr>
      </w:pPr>
    </w:p>
    <w:p w14:paraId="3E60568D" w14:textId="333CC29C" w:rsidR="00127794" w:rsidRDefault="00E67770" w:rsidP="00707C55">
      <w:pPr>
        <w:spacing w:after="0" w:line="240" w:lineRule="auto"/>
        <w:ind w:firstLine="567"/>
        <w:contextualSpacing/>
        <w:jc w:val="both"/>
        <w:rPr>
          <w:rFonts w:ascii="Times New Roman" w:hAnsi="Times New Roman" w:cs="Times New Roman"/>
          <w:bCs/>
          <w:sz w:val="24"/>
          <w:szCs w:val="24"/>
        </w:rPr>
      </w:pPr>
      <w:r>
        <w:rPr>
          <w:rFonts w:ascii="Times New Roman" w:eastAsia="Times New Roman" w:hAnsi="Times New Roman" w:cs="Times New Roman"/>
          <w:sz w:val="24"/>
          <w:szCs w:val="24"/>
        </w:rPr>
        <w:t>1.1</w:t>
      </w:r>
      <w:r w:rsidRPr="00B52E79">
        <w:rPr>
          <w:rFonts w:ascii="Times New Roman" w:eastAsia="Times New Roman" w:hAnsi="Times New Roman" w:cs="Times New Roman"/>
          <w:sz w:val="24"/>
          <w:szCs w:val="24"/>
        </w:rPr>
        <w:t xml:space="preserve">. </w:t>
      </w:r>
      <w:r w:rsidRPr="009A4953">
        <w:rPr>
          <w:rFonts w:ascii="Times New Roman" w:eastAsia="Times New Roman" w:hAnsi="Times New Roman" w:cs="Times New Roman"/>
          <w:sz w:val="24"/>
          <w:szCs w:val="24"/>
        </w:rPr>
        <w:t xml:space="preserve">Pursuant to the conditions and procedures set forth in this </w:t>
      </w:r>
      <w:r>
        <w:rPr>
          <w:rFonts w:ascii="Times New Roman" w:eastAsia="Times New Roman" w:hAnsi="Times New Roman" w:cs="Times New Roman"/>
          <w:sz w:val="24"/>
          <w:szCs w:val="24"/>
        </w:rPr>
        <w:t>Contract</w:t>
      </w:r>
      <w:r w:rsidRPr="009A4953">
        <w:rPr>
          <w:rFonts w:ascii="Times New Roman" w:eastAsia="Times New Roman" w:hAnsi="Times New Roman" w:cs="Times New Roman"/>
          <w:sz w:val="24"/>
          <w:szCs w:val="24"/>
        </w:rPr>
        <w:t xml:space="preserve">, the Buyer assigns and the Seller undertakes to sell </w:t>
      </w:r>
      <w:r w:rsidR="00127794" w:rsidRPr="009A4953">
        <w:rPr>
          <w:rFonts w:ascii="Times New Roman" w:eastAsia="Times New Roman" w:hAnsi="Times New Roman" w:cs="Times New Roman"/>
          <w:sz w:val="24"/>
          <w:szCs w:val="24"/>
        </w:rPr>
        <w:t>the</w:t>
      </w:r>
      <w:r w:rsidR="00127794" w:rsidRPr="008A0DF1">
        <w:rPr>
          <w:bCs/>
          <w:sz w:val="24"/>
          <w:szCs w:val="24"/>
        </w:rPr>
        <w:t xml:space="preserve"> </w:t>
      </w:r>
      <w:r w:rsidR="008D76AE">
        <w:rPr>
          <w:rFonts w:ascii="Times New Roman" w:hAnsi="Times New Roman" w:cs="Times New Roman"/>
          <w:bCs/>
          <w:sz w:val="24"/>
          <w:szCs w:val="24"/>
          <w:lang w:val="en-US"/>
        </w:rPr>
        <w:t xml:space="preserve">license to use the </w:t>
      </w:r>
      <w:r w:rsidR="00EA78F1" w:rsidRPr="00E55C6E">
        <w:rPr>
          <w:rFonts w:ascii="Times New Roman" w:hAnsi="Times New Roman" w:cs="Times New Roman"/>
          <w:bCs/>
          <w:color w:val="4472C4" w:themeColor="accent1"/>
          <w:sz w:val="24"/>
          <w:szCs w:val="24"/>
          <w:lang w:val="en-US"/>
        </w:rPr>
        <w:t>(</w:t>
      </w:r>
      <w:r w:rsidR="00EA78F1" w:rsidRPr="00E55C6E">
        <w:rPr>
          <w:rFonts w:ascii="Times New Roman" w:hAnsi="Times New Roman" w:cs="Times New Roman"/>
          <w:bCs/>
          <w:color w:val="4472C4" w:themeColor="accent1"/>
          <w:sz w:val="24"/>
          <w:szCs w:val="24"/>
        </w:rPr>
        <w:t>enter the name)</w:t>
      </w:r>
      <w:r w:rsidR="008D76AE" w:rsidRPr="00E55C6E">
        <w:rPr>
          <w:rFonts w:ascii="Times New Roman" w:hAnsi="Times New Roman" w:cs="Times New Roman"/>
          <w:bCs/>
          <w:color w:val="4472C4" w:themeColor="accent1"/>
          <w:sz w:val="24"/>
          <w:szCs w:val="24"/>
          <w:lang w:val="en-US"/>
        </w:rPr>
        <w:t xml:space="preserve"> </w:t>
      </w:r>
      <w:r w:rsidR="008D76AE">
        <w:rPr>
          <w:rFonts w:ascii="Times New Roman" w:hAnsi="Times New Roman" w:cs="Times New Roman"/>
          <w:bCs/>
          <w:sz w:val="24"/>
          <w:szCs w:val="24"/>
          <w:lang w:val="en-US"/>
        </w:rPr>
        <w:t xml:space="preserve">platform for the </w:t>
      </w:r>
      <w:r w:rsidR="008D76AE" w:rsidRPr="00EB0E94">
        <w:rPr>
          <w:rFonts w:ascii="Times New Roman" w:hAnsi="Times New Roman" w:cs="Times New Roman"/>
          <w:bCs/>
          <w:sz w:val="24"/>
          <w:szCs w:val="24"/>
        </w:rPr>
        <w:t>year</w:t>
      </w:r>
      <w:r w:rsidR="008D76AE">
        <w:rPr>
          <w:rFonts w:ascii="Times New Roman" w:hAnsi="Times New Roman" w:cs="Times New Roman"/>
          <w:bCs/>
          <w:sz w:val="24"/>
          <w:szCs w:val="24"/>
        </w:rPr>
        <w:t xml:space="preserve"> 202</w:t>
      </w:r>
      <w:r w:rsidR="005A6E3A">
        <w:rPr>
          <w:rFonts w:ascii="Times New Roman" w:hAnsi="Times New Roman" w:cs="Times New Roman"/>
          <w:bCs/>
          <w:sz w:val="24"/>
          <w:szCs w:val="24"/>
        </w:rPr>
        <w:t>6-</w:t>
      </w:r>
      <w:r w:rsidR="008D76AE">
        <w:rPr>
          <w:rFonts w:ascii="Times New Roman" w:hAnsi="Times New Roman" w:cs="Times New Roman"/>
          <w:bCs/>
          <w:sz w:val="24"/>
          <w:szCs w:val="24"/>
        </w:rPr>
        <w:t>202</w:t>
      </w:r>
      <w:r w:rsidR="005A6E3A">
        <w:rPr>
          <w:rFonts w:ascii="Times New Roman" w:hAnsi="Times New Roman" w:cs="Times New Roman"/>
          <w:bCs/>
          <w:sz w:val="24"/>
          <w:szCs w:val="24"/>
        </w:rPr>
        <w:t>8</w:t>
      </w:r>
      <w:r w:rsidR="008D76AE" w:rsidRPr="009A4953">
        <w:rPr>
          <w:rFonts w:ascii="Times New Roman" w:eastAsia="Times New Roman" w:hAnsi="Times New Roman" w:cs="Times New Roman"/>
          <w:sz w:val="24"/>
          <w:szCs w:val="24"/>
        </w:rPr>
        <w:t xml:space="preserve"> </w:t>
      </w:r>
      <w:r w:rsidRPr="009A4953">
        <w:rPr>
          <w:rFonts w:ascii="Times New Roman" w:eastAsia="Times New Roman" w:hAnsi="Times New Roman" w:cs="Times New Roman"/>
          <w:sz w:val="24"/>
          <w:szCs w:val="24"/>
        </w:rPr>
        <w:t xml:space="preserve">(hereinafter referred to as the goods) </w:t>
      </w:r>
      <w:r w:rsidR="005537A8">
        <w:rPr>
          <w:rFonts w:ascii="Times New Roman" w:eastAsia="Times New Roman" w:hAnsi="Times New Roman" w:cs="Times New Roman"/>
          <w:sz w:val="24"/>
          <w:szCs w:val="24"/>
        </w:rPr>
        <w:t xml:space="preserve">according to the specified characteristics of the goods in the Agreement in </w:t>
      </w:r>
      <w:r w:rsidR="00633C12">
        <w:rPr>
          <w:rFonts w:ascii="Times New Roman" w:eastAsia="Times New Roman" w:hAnsi="Times New Roman" w:cs="Times New Roman"/>
          <w:sz w:val="24"/>
          <w:szCs w:val="24"/>
        </w:rPr>
        <w:t>A</w:t>
      </w:r>
      <w:r w:rsidR="00E74AE7">
        <w:rPr>
          <w:rFonts w:ascii="Times New Roman" w:eastAsia="Times New Roman" w:hAnsi="Times New Roman" w:cs="Times New Roman"/>
          <w:sz w:val="24"/>
          <w:szCs w:val="24"/>
        </w:rPr>
        <w:t>nnex 1 „Technical Specification“ (</w:t>
      </w:r>
      <w:r w:rsidR="008264D8">
        <w:rPr>
          <w:rFonts w:ascii="Times New Roman" w:eastAsia="Times New Roman" w:hAnsi="Times New Roman" w:cs="Times New Roman"/>
          <w:sz w:val="24"/>
          <w:szCs w:val="24"/>
        </w:rPr>
        <w:t>h</w:t>
      </w:r>
      <w:r w:rsidR="008264D8" w:rsidRPr="009A4953">
        <w:rPr>
          <w:rFonts w:ascii="Times New Roman" w:eastAsia="Times New Roman" w:hAnsi="Times New Roman" w:cs="Times New Roman"/>
          <w:sz w:val="24"/>
          <w:szCs w:val="24"/>
        </w:rPr>
        <w:t>ereinafter</w:t>
      </w:r>
      <w:r w:rsidR="008264D8">
        <w:rPr>
          <w:rFonts w:ascii="Times New Roman" w:eastAsia="Times New Roman" w:hAnsi="Times New Roman" w:cs="Times New Roman"/>
          <w:sz w:val="24"/>
          <w:szCs w:val="24"/>
        </w:rPr>
        <w:t xml:space="preserve"> – Technical Specification).</w:t>
      </w:r>
    </w:p>
    <w:p w14:paraId="442CD399" w14:textId="47A58C73" w:rsidR="00E67770" w:rsidRPr="00127794" w:rsidRDefault="00E67770" w:rsidP="00707C55">
      <w:pPr>
        <w:spacing w:after="0" w:line="240" w:lineRule="auto"/>
        <w:ind w:firstLine="567"/>
        <w:jc w:val="both"/>
        <w:outlineLvl w:val="8"/>
        <w:rPr>
          <w:rFonts w:ascii="Times New Roman" w:hAnsi="Times New Roman" w:cs="Times New Roman"/>
          <w:sz w:val="24"/>
          <w:szCs w:val="24"/>
          <w:lang w:eastAsia="lt-LT"/>
        </w:rPr>
      </w:pPr>
      <w:r w:rsidRPr="00127794">
        <w:rPr>
          <w:rFonts w:ascii="Times New Roman" w:hAnsi="Times New Roman" w:cs="Times New Roman"/>
          <w:sz w:val="24"/>
          <w:szCs w:val="24"/>
          <w:lang w:eastAsia="lt-LT"/>
        </w:rPr>
        <w:t>1.</w:t>
      </w:r>
      <w:r w:rsidR="00C35E44">
        <w:rPr>
          <w:rFonts w:ascii="Times New Roman" w:hAnsi="Times New Roman" w:cs="Times New Roman"/>
          <w:sz w:val="24"/>
          <w:szCs w:val="24"/>
          <w:lang w:eastAsia="lt-LT"/>
        </w:rPr>
        <w:t>2</w:t>
      </w:r>
      <w:r w:rsidRPr="00127794">
        <w:rPr>
          <w:rFonts w:ascii="Times New Roman" w:hAnsi="Times New Roman" w:cs="Times New Roman"/>
          <w:sz w:val="24"/>
          <w:szCs w:val="24"/>
          <w:lang w:eastAsia="lt-LT"/>
        </w:rPr>
        <w:t xml:space="preserve">. Amount of purchased goods: </w:t>
      </w:r>
      <w:r w:rsidR="00EB0E94">
        <w:rPr>
          <w:rFonts w:ascii="Times New Roman" w:hAnsi="Times New Roman" w:cs="Times New Roman"/>
          <w:sz w:val="24"/>
          <w:szCs w:val="24"/>
          <w:lang w:val="en-GB"/>
        </w:rPr>
        <w:t>1</w:t>
      </w:r>
      <w:r w:rsidR="00127794" w:rsidRPr="00127794">
        <w:rPr>
          <w:rFonts w:ascii="Times New Roman" w:hAnsi="Times New Roman" w:cs="Times New Roman"/>
          <w:sz w:val="24"/>
          <w:szCs w:val="24"/>
          <w:lang w:val="en-GB"/>
        </w:rPr>
        <w:t xml:space="preserve"> unit</w:t>
      </w:r>
      <w:r w:rsidR="00455C5A">
        <w:rPr>
          <w:rFonts w:ascii="Times New Roman" w:hAnsi="Times New Roman" w:cs="Times New Roman"/>
          <w:sz w:val="24"/>
          <w:szCs w:val="24"/>
          <w:lang w:val="en-GB"/>
        </w:rPr>
        <w:t xml:space="preserve"> (package)</w:t>
      </w:r>
      <w:r w:rsidR="00F51EDA">
        <w:rPr>
          <w:rFonts w:ascii="Times New Roman" w:hAnsi="Times New Roman" w:cs="Times New Roman"/>
          <w:sz w:val="24"/>
          <w:szCs w:val="24"/>
          <w:lang w:val="en-GB"/>
        </w:rPr>
        <w:t>.</w:t>
      </w:r>
    </w:p>
    <w:p w14:paraId="06BE6A74" w14:textId="77777777" w:rsidR="00E67770" w:rsidRPr="00B52E79" w:rsidRDefault="00E67770" w:rsidP="00707C55">
      <w:pPr>
        <w:spacing w:after="0" w:line="240" w:lineRule="auto"/>
        <w:jc w:val="both"/>
        <w:rPr>
          <w:rFonts w:ascii="Times New Roman" w:eastAsia="Times New Roman" w:hAnsi="Times New Roman" w:cs="Times New Roman"/>
          <w:sz w:val="24"/>
          <w:szCs w:val="24"/>
        </w:rPr>
      </w:pPr>
    </w:p>
    <w:p w14:paraId="52069DC2" w14:textId="77777777" w:rsidR="00E67770" w:rsidRPr="00B52E79" w:rsidRDefault="00E67770" w:rsidP="00707C55">
      <w:pPr>
        <w:spacing w:after="0" w:line="240" w:lineRule="auto"/>
        <w:jc w:val="center"/>
        <w:rPr>
          <w:rFonts w:ascii="Times New Roman" w:eastAsia="Times New Roman" w:hAnsi="Times New Roman" w:cs="Times New Roman"/>
          <w:b/>
          <w:sz w:val="24"/>
          <w:szCs w:val="24"/>
        </w:rPr>
      </w:pPr>
      <w:r w:rsidRPr="00B52E79">
        <w:rPr>
          <w:rFonts w:ascii="Times New Roman" w:eastAsia="Times New Roman" w:hAnsi="Times New Roman" w:cs="Times New Roman"/>
          <w:b/>
          <w:sz w:val="24"/>
          <w:szCs w:val="24"/>
        </w:rPr>
        <w:t xml:space="preserve">II. </w:t>
      </w:r>
      <w:r w:rsidRPr="009A4953">
        <w:rPr>
          <w:rFonts w:ascii="Times New Roman" w:eastAsia="Times New Roman" w:hAnsi="Times New Roman" w:cs="Times New Roman"/>
          <w:b/>
          <w:sz w:val="24"/>
          <w:szCs w:val="24"/>
        </w:rPr>
        <w:t>TERMS AND PLACE OF DELIVERY OF GOODS</w:t>
      </w:r>
    </w:p>
    <w:p w14:paraId="62DF0F77" w14:textId="77777777" w:rsidR="00E67770" w:rsidRPr="00B52E79" w:rsidRDefault="00E67770" w:rsidP="00707C55">
      <w:pPr>
        <w:spacing w:after="0" w:line="240" w:lineRule="auto"/>
        <w:rPr>
          <w:rFonts w:ascii="Times New Roman" w:eastAsia="Times New Roman" w:hAnsi="Times New Roman" w:cs="Times New Roman"/>
          <w:b/>
          <w:sz w:val="24"/>
          <w:szCs w:val="24"/>
        </w:rPr>
      </w:pPr>
    </w:p>
    <w:p w14:paraId="226128F7" w14:textId="6185DBAE" w:rsidR="00E67770" w:rsidRDefault="00E67770" w:rsidP="00707C55">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r w:rsidR="00D37475">
        <w:rPr>
          <w:rFonts w:ascii="Times New Roman" w:eastAsia="Times New Roman" w:hAnsi="Times New Roman" w:cs="Times New Roman"/>
          <w:sz w:val="24"/>
          <w:szCs w:val="24"/>
        </w:rPr>
        <w:t>. The</w:t>
      </w:r>
      <w:r w:rsidR="00EC4AB6">
        <w:rPr>
          <w:rFonts w:ascii="Times New Roman" w:eastAsia="Times New Roman" w:hAnsi="Times New Roman" w:cs="Times New Roman"/>
          <w:sz w:val="24"/>
          <w:szCs w:val="24"/>
        </w:rPr>
        <w:t xml:space="preserve"> item</w:t>
      </w:r>
      <w:r w:rsidR="00D37475">
        <w:rPr>
          <w:rFonts w:ascii="Times New Roman" w:eastAsia="Times New Roman" w:hAnsi="Times New Roman" w:cs="Times New Roman"/>
          <w:sz w:val="24"/>
          <w:szCs w:val="24"/>
        </w:rPr>
        <w:t xml:space="preserve"> </w:t>
      </w:r>
      <w:r w:rsidR="00464183">
        <w:rPr>
          <w:rFonts w:ascii="Times New Roman" w:eastAsia="Times New Roman" w:hAnsi="Times New Roman" w:cs="Times New Roman"/>
          <w:sz w:val="24"/>
          <w:szCs w:val="24"/>
        </w:rPr>
        <w:t>(</w:t>
      </w:r>
      <w:r w:rsidR="00D37475">
        <w:rPr>
          <w:rFonts w:ascii="Times New Roman" w:eastAsia="Times New Roman" w:hAnsi="Times New Roman" w:cs="Times New Roman"/>
          <w:sz w:val="24"/>
          <w:szCs w:val="24"/>
        </w:rPr>
        <w:t>license</w:t>
      </w:r>
      <w:r w:rsidR="00464183">
        <w:rPr>
          <w:rFonts w:ascii="Times New Roman" w:eastAsia="Times New Roman" w:hAnsi="Times New Roman" w:cs="Times New Roman"/>
          <w:sz w:val="24"/>
          <w:szCs w:val="24"/>
        </w:rPr>
        <w:t>)</w:t>
      </w:r>
      <w:r w:rsidR="00D37475">
        <w:rPr>
          <w:rFonts w:ascii="Times New Roman" w:eastAsia="Times New Roman" w:hAnsi="Times New Roman" w:cs="Times New Roman"/>
          <w:sz w:val="24"/>
          <w:szCs w:val="24"/>
        </w:rPr>
        <w:t xml:space="preserve"> must be activated </w:t>
      </w:r>
      <w:r w:rsidR="001755C5">
        <w:rPr>
          <w:rFonts w:ascii="Times New Roman" w:eastAsia="Times New Roman" w:hAnsi="Times New Roman" w:cs="Times New Roman"/>
          <w:sz w:val="24"/>
          <w:szCs w:val="24"/>
        </w:rPr>
        <w:t>from 1th of January, 202</w:t>
      </w:r>
      <w:r w:rsidR="0063072A">
        <w:rPr>
          <w:rFonts w:ascii="Times New Roman" w:eastAsia="Times New Roman" w:hAnsi="Times New Roman" w:cs="Times New Roman"/>
          <w:sz w:val="24"/>
          <w:szCs w:val="24"/>
        </w:rPr>
        <w:t>6</w:t>
      </w:r>
      <w:r w:rsidR="001755C5">
        <w:rPr>
          <w:rFonts w:ascii="Times New Roman" w:eastAsia="Times New Roman" w:hAnsi="Times New Roman" w:cs="Times New Roman"/>
          <w:sz w:val="24"/>
          <w:szCs w:val="24"/>
        </w:rPr>
        <w:t>.</w:t>
      </w:r>
    </w:p>
    <w:p w14:paraId="046D5251" w14:textId="6B62F25C" w:rsidR="00E67770" w:rsidRDefault="00E67770" w:rsidP="00E67770">
      <w:pPr>
        <w:spacing w:after="0" w:line="240" w:lineRule="auto"/>
        <w:ind w:firstLine="567"/>
        <w:jc w:val="both"/>
        <w:rPr>
          <w:rFonts w:ascii="Times New Roman" w:eastAsia="Times New Roman" w:hAnsi="Times New Roman" w:cs="Times New Roman"/>
          <w:sz w:val="24"/>
          <w:szCs w:val="24"/>
        </w:rPr>
      </w:pPr>
    </w:p>
    <w:p w14:paraId="39CD15B7" w14:textId="77777777" w:rsidR="00E67770" w:rsidRPr="00B52E79" w:rsidRDefault="00E67770" w:rsidP="00E67770">
      <w:pPr>
        <w:spacing w:after="0" w:line="240" w:lineRule="auto"/>
        <w:ind w:firstLine="567"/>
        <w:jc w:val="both"/>
        <w:rPr>
          <w:rFonts w:ascii="Times New Roman" w:eastAsia="Times New Roman" w:hAnsi="Times New Roman" w:cs="Times New Roman"/>
          <w:sz w:val="24"/>
          <w:szCs w:val="24"/>
        </w:rPr>
      </w:pPr>
    </w:p>
    <w:p w14:paraId="0BC6E7FF" w14:textId="77777777" w:rsidR="00E67770" w:rsidRPr="00B52E79" w:rsidRDefault="00E67770" w:rsidP="00E67770">
      <w:pPr>
        <w:spacing w:after="0" w:line="240" w:lineRule="auto"/>
        <w:contextualSpacing/>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II</w:t>
      </w:r>
      <w:r w:rsidRPr="00B52E79">
        <w:rPr>
          <w:rFonts w:ascii="Times New Roman" w:eastAsia="Times New Roman" w:hAnsi="Times New Roman" w:cs="Times New Roman"/>
          <w:b/>
          <w:color w:val="000000"/>
          <w:sz w:val="24"/>
          <w:szCs w:val="24"/>
        </w:rPr>
        <w:t xml:space="preserve">I. </w:t>
      </w:r>
      <w:r w:rsidRPr="009A4953">
        <w:rPr>
          <w:rFonts w:ascii="Times New Roman" w:eastAsia="Times New Roman" w:hAnsi="Times New Roman" w:cs="Times New Roman"/>
          <w:b/>
          <w:color w:val="000000"/>
          <w:sz w:val="24"/>
          <w:szCs w:val="24"/>
        </w:rPr>
        <w:t>PRICE AND PAYMENT PROCEDURE</w:t>
      </w:r>
    </w:p>
    <w:p w14:paraId="68BEE54B" w14:textId="77777777" w:rsidR="00E67770" w:rsidRPr="00B52E79" w:rsidRDefault="00E67770" w:rsidP="00E67770">
      <w:pPr>
        <w:spacing w:after="0" w:line="240" w:lineRule="auto"/>
        <w:contextualSpacing/>
        <w:jc w:val="both"/>
        <w:rPr>
          <w:rFonts w:ascii="Times New Roman" w:eastAsia="Times New Roman" w:hAnsi="Times New Roman" w:cs="Times New Roman"/>
          <w:sz w:val="24"/>
          <w:szCs w:val="24"/>
        </w:rPr>
      </w:pPr>
    </w:p>
    <w:p w14:paraId="7E6F6F45" w14:textId="6F48F015" w:rsidR="00E67770" w:rsidRPr="00E34AFA" w:rsidRDefault="00E67770" w:rsidP="00E67770">
      <w:pPr>
        <w:spacing w:after="0" w:line="240" w:lineRule="auto"/>
        <w:ind w:firstLine="567"/>
        <w:contextualSpacing/>
        <w:jc w:val="both"/>
        <w:rPr>
          <w:rFonts w:ascii="Times New Roman" w:eastAsia="Times New Roman" w:hAnsi="Times New Roman" w:cs="Times New Roman"/>
          <w:i/>
          <w:color w:val="FF0000"/>
          <w:sz w:val="24"/>
          <w:szCs w:val="24"/>
        </w:rPr>
      </w:pPr>
      <w:r>
        <w:rPr>
          <w:rFonts w:ascii="Times New Roman" w:eastAsia="Times New Roman" w:hAnsi="Times New Roman" w:cs="Times New Roman"/>
          <w:color w:val="000000"/>
          <w:sz w:val="24"/>
          <w:szCs w:val="24"/>
        </w:rPr>
        <w:t>3.1</w:t>
      </w:r>
      <w:r w:rsidRPr="00404720">
        <w:rPr>
          <w:rFonts w:ascii="Times New Roman" w:eastAsia="Times New Roman" w:hAnsi="Times New Roman" w:cs="Times New Roman"/>
          <w:color w:val="000000"/>
          <w:sz w:val="24"/>
          <w:szCs w:val="24"/>
        </w:rPr>
        <w:t xml:space="preserve">. </w:t>
      </w:r>
      <w:r w:rsidRPr="009A4953">
        <w:rPr>
          <w:rFonts w:ascii="Times New Roman" w:eastAsia="Times New Roman" w:hAnsi="Times New Roman" w:cs="Times New Roman"/>
          <w:color w:val="000000"/>
          <w:sz w:val="24"/>
          <w:szCs w:val="24"/>
        </w:rPr>
        <w:t xml:space="preserve">The price of the goods provided for in this </w:t>
      </w:r>
      <w:r>
        <w:rPr>
          <w:rFonts w:ascii="Times New Roman" w:eastAsia="Times New Roman" w:hAnsi="Times New Roman" w:cs="Times New Roman"/>
          <w:color w:val="000000"/>
          <w:sz w:val="24"/>
          <w:szCs w:val="24"/>
        </w:rPr>
        <w:t>Contract</w:t>
      </w:r>
      <w:r w:rsidRPr="009A4953">
        <w:rPr>
          <w:rFonts w:ascii="Times New Roman" w:eastAsia="Times New Roman" w:hAnsi="Times New Roman" w:cs="Times New Roman"/>
          <w:color w:val="000000"/>
          <w:sz w:val="24"/>
          <w:szCs w:val="24"/>
        </w:rPr>
        <w:t xml:space="preserve">, </w:t>
      </w:r>
      <w:r w:rsidR="00127794">
        <w:rPr>
          <w:rFonts w:ascii="Times New Roman" w:eastAsia="Times New Roman" w:hAnsi="Times New Roman" w:cs="Times New Roman"/>
          <w:color w:val="000000"/>
          <w:sz w:val="24"/>
          <w:szCs w:val="24"/>
        </w:rPr>
        <w:t>without</w:t>
      </w:r>
      <w:r w:rsidRPr="009A4953">
        <w:rPr>
          <w:rFonts w:ascii="Times New Roman" w:eastAsia="Times New Roman" w:hAnsi="Times New Roman" w:cs="Times New Roman"/>
          <w:color w:val="000000"/>
          <w:sz w:val="24"/>
          <w:szCs w:val="24"/>
        </w:rPr>
        <w:t xml:space="preserve"> VAT is </w:t>
      </w:r>
      <w:r w:rsidR="00F135FC">
        <w:rPr>
          <w:rFonts w:ascii="Times New Roman" w:eastAsia="Times New Roman" w:hAnsi="Times New Roman" w:cs="Times New Roman"/>
          <w:color w:val="000000"/>
          <w:sz w:val="24"/>
          <w:szCs w:val="24"/>
        </w:rPr>
        <w:t>EUR</w:t>
      </w:r>
      <w:r w:rsidR="00E42061">
        <w:rPr>
          <w:rFonts w:ascii="Times New Roman" w:eastAsia="Times New Roman" w:hAnsi="Times New Roman" w:cs="Times New Roman"/>
          <w:color w:val="000000"/>
          <w:sz w:val="24"/>
          <w:szCs w:val="24"/>
        </w:rPr>
        <w:t xml:space="preserve"> </w:t>
      </w:r>
      <w:r w:rsidR="0063072A" w:rsidRPr="0063072A">
        <w:rPr>
          <w:rFonts w:ascii="Times New Roman" w:eastAsia="Times New Roman" w:hAnsi="Times New Roman" w:cs="Times New Roman"/>
          <w:color w:val="4472C4" w:themeColor="accent1"/>
          <w:sz w:val="24"/>
          <w:szCs w:val="24"/>
        </w:rPr>
        <w:t>(specify the amount in figures)</w:t>
      </w:r>
      <w:r w:rsidR="00E3250E">
        <w:rPr>
          <w:rFonts w:ascii="Times New Roman" w:eastAsia="Times New Roman" w:hAnsi="Times New Roman" w:cs="Times New Roman"/>
          <w:color w:val="4472C4" w:themeColor="accent1"/>
          <w:sz w:val="24"/>
          <w:szCs w:val="24"/>
        </w:rPr>
        <w:t>;</w:t>
      </w:r>
      <w:r w:rsidR="0063072A" w:rsidRPr="0063072A">
        <w:rPr>
          <w:rFonts w:ascii="Times New Roman" w:eastAsia="Times New Roman" w:hAnsi="Times New Roman" w:cs="Times New Roman"/>
          <w:color w:val="000000"/>
          <w:sz w:val="24"/>
          <w:szCs w:val="24"/>
        </w:rPr>
        <w:t xml:space="preserve"> </w:t>
      </w:r>
      <w:r w:rsidR="00E3250E" w:rsidRPr="00E3250E">
        <w:rPr>
          <w:rFonts w:ascii="Times New Roman" w:eastAsia="Times New Roman" w:hAnsi="Times New Roman" w:cs="Times New Roman"/>
          <w:color w:val="4472C4" w:themeColor="accent1"/>
          <w:sz w:val="24"/>
          <w:szCs w:val="24"/>
        </w:rPr>
        <w:t>(state the amount in words)</w:t>
      </w:r>
      <w:r w:rsidR="008B05F8">
        <w:rPr>
          <w:rFonts w:ascii="Times New Roman" w:eastAsia="Times New Roman" w:hAnsi="Times New Roman" w:cs="Times New Roman"/>
          <w:color w:val="000000"/>
          <w:sz w:val="24"/>
          <w:szCs w:val="24"/>
        </w:rPr>
        <w:t xml:space="preserve">, </w:t>
      </w:r>
      <w:r w:rsidR="008B05F8" w:rsidRPr="008B05F8">
        <w:rPr>
          <w:rFonts w:ascii="Times New Roman" w:eastAsia="Times New Roman" w:hAnsi="Times New Roman" w:cs="Times New Roman"/>
          <w:color w:val="000000"/>
          <w:sz w:val="24"/>
          <w:szCs w:val="24"/>
        </w:rPr>
        <w:t xml:space="preserve">if the number of annual applications does not exceed </w:t>
      </w:r>
      <w:r w:rsidR="0063072A">
        <w:rPr>
          <w:rFonts w:ascii="Times New Roman" w:eastAsia="Times New Roman" w:hAnsi="Times New Roman" w:cs="Times New Roman"/>
          <w:color w:val="000000"/>
          <w:sz w:val="24"/>
          <w:szCs w:val="24"/>
        </w:rPr>
        <w:t>1300</w:t>
      </w:r>
      <w:r w:rsidR="008B05F8" w:rsidRPr="008B05F8">
        <w:rPr>
          <w:rFonts w:ascii="Times New Roman" w:eastAsia="Times New Roman" w:hAnsi="Times New Roman" w:cs="Times New Roman"/>
          <w:color w:val="000000"/>
          <w:sz w:val="24"/>
          <w:szCs w:val="24"/>
        </w:rPr>
        <w:t xml:space="preserve"> units. Each additional application is subject to an additional charge of EUR </w:t>
      </w:r>
      <w:r w:rsidR="00CD7D98" w:rsidRPr="00CD7D98">
        <w:rPr>
          <w:rFonts w:ascii="Times New Roman" w:eastAsia="Times New Roman" w:hAnsi="Times New Roman" w:cs="Times New Roman"/>
          <w:color w:val="4472C4" w:themeColor="accent1"/>
          <w:sz w:val="24"/>
          <w:szCs w:val="24"/>
        </w:rPr>
        <w:t>(specify the amount in figures)</w:t>
      </w:r>
      <w:r w:rsidR="008B05F8" w:rsidRPr="008B05F8">
        <w:rPr>
          <w:rFonts w:ascii="Times New Roman" w:eastAsia="Times New Roman" w:hAnsi="Times New Roman" w:cs="Times New Roman"/>
          <w:color w:val="000000"/>
          <w:sz w:val="24"/>
          <w:szCs w:val="24"/>
        </w:rPr>
        <w:t xml:space="preserve">. Payment is made every year - EUR </w:t>
      </w:r>
      <w:r w:rsidR="00CD7D98" w:rsidRPr="00CD7D98">
        <w:rPr>
          <w:rFonts w:ascii="Times New Roman" w:eastAsia="Times New Roman" w:hAnsi="Times New Roman" w:cs="Times New Roman"/>
          <w:color w:val="4472C4" w:themeColor="accent1"/>
          <w:sz w:val="24"/>
          <w:szCs w:val="24"/>
        </w:rPr>
        <w:t>(specify the amount in figures)</w:t>
      </w:r>
      <w:r w:rsidR="00CD7D98">
        <w:rPr>
          <w:rFonts w:ascii="Times New Roman" w:eastAsia="Times New Roman" w:hAnsi="Times New Roman" w:cs="Times New Roman"/>
          <w:color w:val="4472C4" w:themeColor="accent1"/>
          <w:sz w:val="24"/>
          <w:szCs w:val="24"/>
        </w:rPr>
        <w:t xml:space="preserve"> </w:t>
      </w:r>
      <w:r w:rsidR="008B05F8" w:rsidRPr="008B05F8">
        <w:rPr>
          <w:rFonts w:ascii="Times New Roman" w:eastAsia="Times New Roman" w:hAnsi="Times New Roman" w:cs="Times New Roman"/>
          <w:color w:val="000000"/>
          <w:sz w:val="24"/>
          <w:szCs w:val="24"/>
        </w:rPr>
        <w:t>each.</w:t>
      </w:r>
    </w:p>
    <w:p w14:paraId="43B0B90A" w14:textId="58000FD4" w:rsidR="00E67770" w:rsidRPr="003373D0" w:rsidRDefault="00E67770" w:rsidP="00E67770">
      <w:pPr>
        <w:spacing w:after="0" w:line="240" w:lineRule="auto"/>
        <w:ind w:firstLine="567"/>
        <w:contextualSpacing/>
        <w:jc w:val="both"/>
        <w:rPr>
          <w:rFonts w:ascii="Times New Roman" w:eastAsia="Calibri" w:hAnsi="Times New Roman" w:cs="Times New Roman"/>
          <w:bCs/>
          <w:sz w:val="24"/>
          <w:szCs w:val="24"/>
        </w:rPr>
      </w:pPr>
      <w:r w:rsidRPr="003373D0">
        <w:rPr>
          <w:rFonts w:ascii="Times New Roman" w:eastAsia="Times New Roman" w:hAnsi="Times New Roman" w:cs="Times New Roman"/>
          <w:sz w:val="24"/>
          <w:szCs w:val="24"/>
        </w:rPr>
        <w:t>3.</w:t>
      </w:r>
      <w:r w:rsidR="00C36989">
        <w:rPr>
          <w:rFonts w:ascii="Times New Roman" w:eastAsia="Times New Roman" w:hAnsi="Times New Roman" w:cs="Times New Roman"/>
          <w:sz w:val="24"/>
          <w:szCs w:val="24"/>
        </w:rPr>
        <w:t>2</w:t>
      </w:r>
      <w:r w:rsidRPr="003373D0">
        <w:rPr>
          <w:rFonts w:ascii="Times New Roman" w:eastAsia="Times New Roman" w:hAnsi="Times New Roman" w:cs="Times New Roman"/>
          <w:sz w:val="24"/>
          <w:szCs w:val="24"/>
        </w:rPr>
        <w:t xml:space="preserve">. </w:t>
      </w:r>
      <w:r w:rsidRPr="009A4953">
        <w:rPr>
          <w:rFonts w:ascii="Times New Roman" w:eastAsia="Times New Roman" w:hAnsi="Times New Roman" w:cs="Times New Roman"/>
          <w:sz w:val="24"/>
          <w:szCs w:val="24"/>
        </w:rPr>
        <w:t xml:space="preserve">The following method of price calculation is chosen in the </w:t>
      </w:r>
      <w:r>
        <w:rPr>
          <w:rFonts w:ascii="Times New Roman" w:eastAsia="Times New Roman" w:hAnsi="Times New Roman" w:cs="Times New Roman"/>
          <w:sz w:val="24"/>
          <w:szCs w:val="24"/>
        </w:rPr>
        <w:t>C</w:t>
      </w:r>
      <w:r w:rsidRPr="009A4953">
        <w:rPr>
          <w:rFonts w:ascii="Times New Roman" w:eastAsia="Times New Roman" w:hAnsi="Times New Roman" w:cs="Times New Roman"/>
          <w:sz w:val="24"/>
          <w:szCs w:val="24"/>
        </w:rPr>
        <w:t xml:space="preserve">ontract and for its possible changes: </w:t>
      </w:r>
      <w:r w:rsidR="000647EC" w:rsidRPr="009B3612">
        <w:rPr>
          <w:rFonts w:ascii="Times New Roman" w:eastAsia="Times New Roman" w:hAnsi="Times New Roman" w:cs="Times New Roman"/>
          <w:b/>
          <w:bCs/>
          <w:iCs/>
          <w:color w:val="000000" w:themeColor="text1"/>
          <w:sz w:val="24"/>
          <w:szCs w:val="24"/>
        </w:rPr>
        <w:t>fixed price</w:t>
      </w:r>
      <w:r w:rsidRPr="009A4953">
        <w:rPr>
          <w:rFonts w:ascii="Times New Roman" w:eastAsia="Times New Roman" w:hAnsi="Times New Roman" w:cs="Times New Roman"/>
          <w:sz w:val="24"/>
          <w:szCs w:val="24"/>
        </w:rPr>
        <w:t xml:space="preserve">. This method of price calculation is one of the essential </w:t>
      </w:r>
      <w:r>
        <w:rPr>
          <w:rFonts w:ascii="Times New Roman" w:eastAsia="Times New Roman" w:hAnsi="Times New Roman" w:cs="Times New Roman"/>
          <w:sz w:val="24"/>
          <w:szCs w:val="24"/>
        </w:rPr>
        <w:t>conditions</w:t>
      </w:r>
      <w:r w:rsidRPr="009A4953">
        <w:rPr>
          <w:rFonts w:ascii="Times New Roman" w:eastAsia="Times New Roman" w:hAnsi="Times New Roman" w:cs="Times New Roman"/>
          <w:sz w:val="24"/>
          <w:szCs w:val="24"/>
        </w:rPr>
        <w:t xml:space="preserve"> of the </w:t>
      </w:r>
      <w:r>
        <w:rPr>
          <w:rFonts w:ascii="Times New Roman" w:eastAsia="Times New Roman" w:hAnsi="Times New Roman" w:cs="Times New Roman"/>
          <w:sz w:val="24"/>
          <w:szCs w:val="24"/>
        </w:rPr>
        <w:t>Contract</w:t>
      </w:r>
      <w:r w:rsidRPr="009A4953">
        <w:rPr>
          <w:rFonts w:ascii="Times New Roman" w:eastAsia="Times New Roman" w:hAnsi="Times New Roman" w:cs="Times New Roman"/>
          <w:sz w:val="24"/>
          <w:szCs w:val="24"/>
        </w:rPr>
        <w:t>, which cannot be changed.</w:t>
      </w:r>
    </w:p>
    <w:p w14:paraId="6DB78DF2" w14:textId="5C8E1D6F" w:rsidR="00E67770" w:rsidRDefault="00E67770" w:rsidP="00E67770">
      <w:pPr>
        <w:spacing w:after="0" w:line="240" w:lineRule="auto"/>
        <w:ind w:firstLine="567"/>
        <w:contextualSpacing/>
        <w:jc w:val="both"/>
        <w:rPr>
          <w:rFonts w:ascii="Times New Roman" w:eastAsia="Times New Roman" w:hAnsi="Times New Roman" w:cs="Times New Roman"/>
          <w:sz w:val="24"/>
          <w:szCs w:val="24"/>
        </w:rPr>
      </w:pPr>
      <w:r w:rsidRPr="003373D0">
        <w:rPr>
          <w:rFonts w:ascii="Times New Roman" w:eastAsia="Times New Roman" w:hAnsi="Times New Roman" w:cs="Times New Roman"/>
          <w:sz w:val="24"/>
          <w:szCs w:val="24"/>
        </w:rPr>
        <w:t>3.</w:t>
      </w:r>
      <w:r w:rsidR="00C36989">
        <w:rPr>
          <w:rFonts w:ascii="Times New Roman" w:eastAsia="Times New Roman" w:hAnsi="Times New Roman" w:cs="Times New Roman"/>
          <w:sz w:val="24"/>
          <w:szCs w:val="24"/>
        </w:rPr>
        <w:t>3</w:t>
      </w:r>
      <w:r w:rsidRPr="003373D0">
        <w:rPr>
          <w:rFonts w:ascii="Times New Roman" w:eastAsia="Times New Roman" w:hAnsi="Times New Roman" w:cs="Times New Roman"/>
          <w:sz w:val="24"/>
          <w:szCs w:val="24"/>
        </w:rPr>
        <w:t xml:space="preserve">. </w:t>
      </w:r>
      <w:r w:rsidRPr="009A4953">
        <w:rPr>
          <w:rFonts w:ascii="Times New Roman" w:eastAsia="Times New Roman" w:hAnsi="Times New Roman" w:cs="Times New Roman"/>
          <w:sz w:val="24"/>
          <w:szCs w:val="24"/>
        </w:rPr>
        <w:t xml:space="preserve">The purchase of goods is financed </w:t>
      </w:r>
      <w:r w:rsidR="00E42061" w:rsidRPr="00E42061">
        <w:rPr>
          <w:rFonts w:ascii="Times New Roman" w:eastAsia="Times New Roman" w:hAnsi="Times New Roman" w:cs="Times New Roman"/>
          <w:sz w:val="24"/>
          <w:szCs w:val="24"/>
        </w:rPr>
        <w:t>from budget funds</w:t>
      </w:r>
      <w:r w:rsidR="00E42061">
        <w:rPr>
          <w:rFonts w:ascii="Times New Roman" w:eastAsia="Times New Roman" w:hAnsi="Times New Roman" w:cs="Times New Roman"/>
          <w:sz w:val="24"/>
          <w:szCs w:val="24"/>
        </w:rPr>
        <w:t>.</w:t>
      </w:r>
    </w:p>
    <w:p w14:paraId="35CD6A89" w14:textId="73B3D1F9" w:rsidR="00E67770" w:rsidRPr="003373D0" w:rsidRDefault="00E67770" w:rsidP="00E67770">
      <w:pPr>
        <w:spacing w:after="0" w:line="240" w:lineRule="auto"/>
        <w:ind w:firstLine="567"/>
        <w:contextualSpacing/>
        <w:jc w:val="both"/>
        <w:rPr>
          <w:rFonts w:ascii="Times New Roman" w:eastAsia="Times New Roman" w:hAnsi="Times New Roman" w:cs="Times New Roman"/>
          <w:color w:val="000000"/>
          <w:sz w:val="24"/>
          <w:szCs w:val="24"/>
        </w:rPr>
      </w:pPr>
      <w:r w:rsidRPr="003373D0">
        <w:rPr>
          <w:rFonts w:ascii="Times New Roman" w:eastAsia="Times New Roman" w:hAnsi="Times New Roman" w:cs="Times New Roman"/>
          <w:sz w:val="24"/>
          <w:szCs w:val="24"/>
        </w:rPr>
        <w:t>3.</w:t>
      </w:r>
      <w:r w:rsidR="00C36989">
        <w:rPr>
          <w:rFonts w:ascii="Times New Roman" w:eastAsia="Times New Roman" w:hAnsi="Times New Roman" w:cs="Times New Roman"/>
          <w:sz w:val="24"/>
          <w:szCs w:val="24"/>
        </w:rPr>
        <w:t>4</w:t>
      </w:r>
      <w:r w:rsidRPr="003373D0">
        <w:rPr>
          <w:rFonts w:ascii="Times New Roman" w:eastAsia="Times New Roman" w:hAnsi="Times New Roman" w:cs="Times New Roman"/>
          <w:sz w:val="24"/>
          <w:szCs w:val="24"/>
        </w:rPr>
        <w:t xml:space="preserve">. </w:t>
      </w:r>
      <w:r w:rsidRPr="009A4953">
        <w:rPr>
          <w:rFonts w:ascii="Times New Roman" w:eastAsia="Times New Roman" w:hAnsi="Times New Roman" w:cs="Times New Roman"/>
          <w:sz w:val="24"/>
          <w:szCs w:val="24"/>
        </w:rPr>
        <w:t>The price</w:t>
      </w:r>
      <w:r>
        <w:rPr>
          <w:rFonts w:ascii="Times New Roman" w:eastAsia="Times New Roman" w:hAnsi="Times New Roman" w:cs="Times New Roman"/>
          <w:sz w:val="24"/>
          <w:szCs w:val="24"/>
        </w:rPr>
        <w:t xml:space="preserve"> </w:t>
      </w:r>
      <w:r w:rsidRPr="009A4953">
        <w:rPr>
          <w:rFonts w:ascii="Times New Roman" w:eastAsia="Times New Roman" w:hAnsi="Times New Roman" w:cs="Times New Roman"/>
          <w:sz w:val="24"/>
          <w:szCs w:val="24"/>
        </w:rPr>
        <w:t xml:space="preserve">of the goods specified in </w:t>
      </w:r>
      <w:r>
        <w:rPr>
          <w:rFonts w:ascii="Times New Roman" w:eastAsia="Times New Roman" w:hAnsi="Times New Roman" w:cs="Times New Roman"/>
          <w:sz w:val="24"/>
          <w:szCs w:val="24"/>
        </w:rPr>
        <w:t>Clause</w:t>
      </w:r>
      <w:r w:rsidRPr="009A4953">
        <w:rPr>
          <w:rFonts w:ascii="Times New Roman" w:eastAsia="Times New Roman" w:hAnsi="Times New Roman" w:cs="Times New Roman"/>
          <w:sz w:val="24"/>
          <w:szCs w:val="24"/>
        </w:rPr>
        <w:t xml:space="preserve"> 3.1 is final and includes all direct and indirect costs.</w:t>
      </w:r>
    </w:p>
    <w:p w14:paraId="247CD9B8" w14:textId="7D956508" w:rsidR="00E67770" w:rsidRPr="003373D0" w:rsidRDefault="00E67770" w:rsidP="00E67770">
      <w:pPr>
        <w:spacing w:after="0" w:line="240" w:lineRule="auto"/>
        <w:ind w:firstLine="567"/>
        <w:contextualSpacing/>
        <w:jc w:val="both"/>
        <w:rPr>
          <w:rFonts w:ascii="Times New Roman" w:eastAsia="Times New Roman" w:hAnsi="Times New Roman" w:cs="Times New Roman"/>
          <w:color w:val="000000"/>
          <w:sz w:val="24"/>
          <w:szCs w:val="24"/>
        </w:rPr>
      </w:pPr>
      <w:r w:rsidRPr="003373D0">
        <w:rPr>
          <w:rFonts w:ascii="Times New Roman" w:eastAsia="Times New Roman" w:hAnsi="Times New Roman" w:cs="Times New Roman"/>
          <w:sz w:val="24"/>
          <w:szCs w:val="24"/>
        </w:rPr>
        <w:t>3.</w:t>
      </w:r>
      <w:r w:rsidR="00C36989">
        <w:rPr>
          <w:rFonts w:ascii="Times New Roman" w:eastAsia="Times New Roman" w:hAnsi="Times New Roman" w:cs="Times New Roman"/>
          <w:sz w:val="24"/>
          <w:szCs w:val="24"/>
        </w:rPr>
        <w:t>5</w:t>
      </w:r>
      <w:r w:rsidRPr="003373D0">
        <w:rPr>
          <w:rFonts w:ascii="Times New Roman" w:eastAsia="Times New Roman" w:hAnsi="Times New Roman" w:cs="Times New Roman"/>
          <w:sz w:val="24"/>
          <w:szCs w:val="24"/>
        </w:rPr>
        <w:t xml:space="preserve">. </w:t>
      </w:r>
      <w:r w:rsidRPr="009A4953">
        <w:rPr>
          <w:rFonts w:ascii="Times New Roman" w:eastAsia="Times New Roman" w:hAnsi="Times New Roman" w:cs="Times New Roman"/>
          <w:sz w:val="24"/>
          <w:szCs w:val="24"/>
        </w:rPr>
        <w:t>The price of the goods cannot be affected by the violation of deadlines, the increase in wages and other similar costs.</w:t>
      </w:r>
    </w:p>
    <w:p w14:paraId="64B93A6A" w14:textId="4A138A3A" w:rsidR="00E67770" w:rsidRPr="003373D0" w:rsidRDefault="00E67770" w:rsidP="00E67770">
      <w:pPr>
        <w:spacing w:after="0" w:line="240" w:lineRule="auto"/>
        <w:ind w:firstLine="567"/>
        <w:contextualSpacing/>
        <w:jc w:val="both"/>
        <w:rPr>
          <w:rFonts w:ascii="Times New Roman" w:eastAsia="Times New Roman" w:hAnsi="Times New Roman" w:cs="Times New Roman"/>
          <w:sz w:val="24"/>
          <w:szCs w:val="24"/>
        </w:rPr>
      </w:pPr>
      <w:r w:rsidRPr="003373D0">
        <w:rPr>
          <w:rFonts w:ascii="Times New Roman" w:eastAsia="Times New Roman" w:hAnsi="Times New Roman" w:cs="Times New Roman"/>
          <w:sz w:val="24"/>
          <w:szCs w:val="24"/>
        </w:rPr>
        <w:t>3.</w:t>
      </w:r>
      <w:r w:rsidR="00C36989">
        <w:rPr>
          <w:rFonts w:ascii="Times New Roman" w:eastAsia="Times New Roman" w:hAnsi="Times New Roman" w:cs="Times New Roman"/>
          <w:sz w:val="24"/>
          <w:szCs w:val="24"/>
        </w:rPr>
        <w:t>6</w:t>
      </w:r>
      <w:r w:rsidRPr="003373D0">
        <w:rPr>
          <w:rFonts w:ascii="Times New Roman" w:eastAsia="Times New Roman" w:hAnsi="Times New Roman" w:cs="Times New Roman"/>
          <w:sz w:val="24"/>
          <w:szCs w:val="24"/>
        </w:rPr>
        <w:t xml:space="preserve">. </w:t>
      </w:r>
      <w:r w:rsidRPr="009A4953">
        <w:rPr>
          <w:rFonts w:ascii="Times New Roman" w:eastAsia="Times New Roman" w:hAnsi="Times New Roman" w:cs="Times New Roman"/>
          <w:sz w:val="24"/>
          <w:szCs w:val="24"/>
        </w:rPr>
        <w:t>The price of the goods will not be recalculated due to the general change in the price level, all the risk due to the increase in the price of the goods is assumed by the Seller.</w:t>
      </w:r>
    </w:p>
    <w:p w14:paraId="3102D4CB" w14:textId="7E321B3C" w:rsidR="00E67770" w:rsidRDefault="00E67770" w:rsidP="00E67770">
      <w:pPr>
        <w:spacing w:after="0" w:line="240" w:lineRule="auto"/>
        <w:ind w:firstLine="567"/>
        <w:contextualSpacing/>
        <w:jc w:val="both"/>
        <w:rPr>
          <w:rFonts w:ascii="Times New Roman" w:hAnsi="Times New Roman" w:cs="Times New Roman"/>
          <w:sz w:val="24"/>
          <w:szCs w:val="24"/>
        </w:rPr>
      </w:pPr>
      <w:r w:rsidRPr="003373D0">
        <w:rPr>
          <w:rFonts w:ascii="Times New Roman" w:eastAsia="Times New Roman" w:hAnsi="Times New Roman" w:cs="Times New Roman"/>
          <w:sz w:val="24"/>
          <w:szCs w:val="24"/>
        </w:rPr>
        <w:t>3.</w:t>
      </w:r>
      <w:r w:rsidR="00C36989">
        <w:rPr>
          <w:rFonts w:ascii="Times New Roman" w:eastAsia="Times New Roman" w:hAnsi="Times New Roman" w:cs="Times New Roman"/>
          <w:sz w:val="24"/>
          <w:szCs w:val="24"/>
        </w:rPr>
        <w:t>7</w:t>
      </w:r>
      <w:r w:rsidRPr="003373D0">
        <w:rPr>
          <w:rFonts w:ascii="Times New Roman" w:eastAsia="Times New Roman" w:hAnsi="Times New Roman" w:cs="Times New Roman"/>
          <w:sz w:val="24"/>
          <w:szCs w:val="24"/>
        </w:rPr>
        <w:t>.</w:t>
      </w:r>
      <w:r w:rsidRPr="003373D0">
        <w:rPr>
          <w:rFonts w:ascii="Times New Roman" w:hAnsi="Times New Roman" w:cs="Times New Roman"/>
          <w:sz w:val="24"/>
          <w:szCs w:val="24"/>
          <w:lang w:eastAsia="lt-LT"/>
        </w:rPr>
        <w:t xml:space="preserve"> </w:t>
      </w:r>
      <w:r w:rsidR="00D236C0">
        <w:rPr>
          <w:rFonts w:ascii="Times New Roman" w:hAnsi="Times New Roman" w:cs="Times New Roman"/>
          <w:sz w:val="24"/>
          <w:szCs w:val="24"/>
          <w:lang w:eastAsia="lt-LT"/>
        </w:rPr>
        <w:t>The Buyer pays the Seller for the trans</w:t>
      </w:r>
      <w:r w:rsidR="00575D77">
        <w:rPr>
          <w:rFonts w:ascii="Times New Roman" w:hAnsi="Times New Roman" w:cs="Times New Roman"/>
          <w:sz w:val="24"/>
          <w:szCs w:val="24"/>
          <w:lang w:eastAsia="lt-LT"/>
        </w:rPr>
        <w:t>ferred Goods within 30 (thirty) calendar days from the signing of the Act</w:t>
      </w:r>
      <w:r w:rsidR="002848D4">
        <w:rPr>
          <w:rFonts w:ascii="Times New Roman" w:hAnsi="Times New Roman" w:cs="Times New Roman"/>
          <w:sz w:val="24"/>
          <w:szCs w:val="24"/>
          <w:lang w:eastAsia="lt-LT"/>
        </w:rPr>
        <w:t xml:space="preserve"> and receipt of the invoice. </w:t>
      </w:r>
    </w:p>
    <w:p w14:paraId="619CA92B" w14:textId="053F9575" w:rsidR="00E67770" w:rsidRDefault="00E67770" w:rsidP="00E67770">
      <w:pPr>
        <w:spacing w:after="0" w:line="240" w:lineRule="auto"/>
        <w:ind w:firstLine="567"/>
        <w:contextualSpacing/>
        <w:jc w:val="both"/>
        <w:rPr>
          <w:rFonts w:ascii="Times New Roman" w:hAnsi="Times New Roman" w:cs="Times New Roman"/>
          <w:sz w:val="24"/>
          <w:szCs w:val="24"/>
        </w:rPr>
      </w:pPr>
      <w:r>
        <w:rPr>
          <w:rFonts w:ascii="Times New Roman" w:eastAsia="Times New Roman" w:hAnsi="Times New Roman" w:cs="Times New Roman"/>
          <w:sz w:val="24"/>
          <w:szCs w:val="24"/>
        </w:rPr>
        <w:t>3.</w:t>
      </w:r>
      <w:r w:rsidR="00C36989">
        <w:rPr>
          <w:rFonts w:ascii="Times New Roman" w:eastAsia="Times New Roman" w:hAnsi="Times New Roman" w:cs="Times New Roman"/>
          <w:sz w:val="24"/>
          <w:szCs w:val="24"/>
        </w:rPr>
        <w:t>8</w:t>
      </w:r>
      <w:r w:rsidRPr="00404720">
        <w:rPr>
          <w:rFonts w:ascii="Times New Roman" w:eastAsia="Times New Roman" w:hAnsi="Times New Roman" w:cs="Times New Roman"/>
          <w:sz w:val="24"/>
          <w:szCs w:val="24"/>
        </w:rPr>
        <w:t xml:space="preserve">. </w:t>
      </w:r>
      <w:r w:rsidRPr="009A4953">
        <w:rPr>
          <w:rFonts w:ascii="Times New Roman" w:eastAsia="Times New Roman" w:hAnsi="Times New Roman" w:cs="Times New Roman"/>
          <w:sz w:val="24"/>
          <w:szCs w:val="24"/>
        </w:rPr>
        <w:t xml:space="preserve">The </w:t>
      </w:r>
      <w:r>
        <w:rPr>
          <w:rFonts w:ascii="Times New Roman" w:eastAsia="Times New Roman" w:hAnsi="Times New Roman" w:cs="Times New Roman"/>
          <w:sz w:val="24"/>
          <w:szCs w:val="24"/>
        </w:rPr>
        <w:t>S</w:t>
      </w:r>
      <w:r w:rsidRPr="009A4953">
        <w:rPr>
          <w:rFonts w:ascii="Times New Roman" w:eastAsia="Times New Roman" w:hAnsi="Times New Roman" w:cs="Times New Roman"/>
          <w:sz w:val="24"/>
          <w:szCs w:val="24"/>
        </w:rPr>
        <w:t xml:space="preserve">eller provides invoices only electronically. The </w:t>
      </w:r>
      <w:r>
        <w:rPr>
          <w:rFonts w:ascii="Times New Roman" w:eastAsia="Times New Roman" w:hAnsi="Times New Roman" w:cs="Times New Roman"/>
          <w:sz w:val="24"/>
          <w:szCs w:val="24"/>
        </w:rPr>
        <w:t>B</w:t>
      </w:r>
      <w:r w:rsidRPr="009A4953">
        <w:rPr>
          <w:rFonts w:ascii="Times New Roman" w:eastAsia="Times New Roman" w:hAnsi="Times New Roman" w:cs="Times New Roman"/>
          <w:sz w:val="24"/>
          <w:szCs w:val="24"/>
        </w:rPr>
        <w:t xml:space="preserve">uyer receives and processes electronic invoices using the tools of the </w:t>
      </w:r>
      <w:r>
        <w:rPr>
          <w:rFonts w:ascii="Times New Roman" w:eastAsia="Times New Roman" w:hAnsi="Times New Roman" w:cs="Times New Roman"/>
          <w:sz w:val="24"/>
          <w:szCs w:val="24"/>
        </w:rPr>
        <w:t>“</w:t>
      </w:r>
      <w:r w:rsidR="00947A9E">
        <w:rPr>
          <w:rFonts w:ascii="Times New Roman" w:eastAsia="Times New Roman" w:hAnsi="Times New Roman" w:cs="Times New Roman"/>
          <w:sz w:val="24"/>
          <w:szCs w:val="24"/>
        </w:rPr>
        <w:t>SABIS</w:t>
      </w:r>
      <w:r>
        <w:rPr>
          <w:rFonts w:ascii="Times New Roman" w:eastAsia="Times New Roman" w:hAnsi="Times New Roman" w:cs="Times New Roman"/>
          <w:sz w:val="24"/>
          <w:szCs w:val="24"/>
        </w:rPr>
        <w:t>”</w:t>
      </w:r>
      <w:r w:rsidRPr="009A4953">
        <w:rPr>
          <w:rFonts w:ascii="Times New Roman" w:eastAsia="Times New Roman" w:hAnsi="Times New Roman" w:cs="Times New Roman"/>
          <w:sz w:val="24"/>
          <w:szCs w:val="24"/>
        </w:rPr>
        <w:t xml:space="preserve"> information system.</w:t>
      </w:r>
    </w:p>
    <w:p w14:paraId="5212B4E1" w14:textId="4BFCEC26" w:rsidR="00E67770" w:rsidRPr="00404720" w:rsidRDefault="00E67770" w:rsidP="00E67770">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3.</w:t>
      </w:r>
      <w:r w:rsidR="00C36989">
        <w:rPr>
          <w:rFonts w:ascii="Times New Roman" w:hAnsi="Times New Roman" w:cs="Times New Roman"/>
          <w:sz w:val="24"/>
          <w:szCs w:val="24"/>
        </w:rPr>
        <w:t>9</w:t>
      </w:r>
      <w:r w:rsidRPr="00404720">
        <w:rPr>
          <w:rFonts w:ascii="Times New Roman" w:hAnsi="Times New Roman" w:cs="Times New Roman"/>
          <w:sz w:val="24"/>
          <w:szCs w:val="24"/>
        </w:rPr>
        <w:t xml:space="preserve">. </w:t>
      </w:r>
      <w:r w:rsidRPr="009A4953">
        <w:rPr>
          <w:rFonts w:ascii="Times New Roman" w:hAnsi="Times New Roman" w:cs="Times New Roman"/>
          <w:sz w:val="24"/>
          <w:szCs w:val="24"/>
        </w:rPr>
        <w:t xml:space="preserve">The </w:t>
      </w:r>
      <w:r>
        <w:rPr>
          <w:rFonts w:ascii="Times New Roman" w:hAnsi="Times New Roman" w:cs="Times New Roman"/>
          <w:sz w:val="24"/>
          <w:szCs w:val="24"/>
        </w:rPr>
        <w:t>P</w:t>
      </w:r>
      <w:r w:rsidRPr="009A4953">
        <w:rPr>
          <w:rFonts w:ascii="Times New Roman" w:hAnsi="Times New Roman" w:cs="Times New Roman"/>
          <w:sz w:val="24"/>
          <w:szCs w:val="24"/>
        </w:rPr>
        <w:t xml:space="preserve">arties agree that, regardless of what is stated in the payment order, after the Buyer has made payments under the </w:t>
      </w:r>
      <w:r>
        <w:rPr>
          <w:rFonts w:ascii="Times New Roman" w:hAnsi="Times New Roman" w:cs="Times New Roman"/>
          <w:sz w:val="24"/>
          <w:szCs w:val="24"/>
        </w:rPr>
        <w:t>Contract</w:t>
      </w:r>
      <w:r w:rsidRPr="009A4953">
        <w:rPr>
          <w:rFonts w:ascii="Times New Roman" w:hAnsi="Times New Roman" w:cs="Times New Roman"/>
          <w:sz w:val="24"/>
          <w:szCs w:val="24"/>
        </w:rPr>
        <w:t xml:space="preserve">, the installments are allocated first to cover the earliest debts </w:t>
      </w:r>
      <w:r w:rsidRPr="009A4953">
        <w:rPr>
          <w:rFonts w:ascii="Times New Roman" w:hAnsi="Times New Roman" w:cs="Times New Roman"/>
          <w:sz w:val="24"/>
          <w:szCs w:val="24"/>
        </w:rPr>
        <w:lastRenderedPageBreak/>
        <w:t xml:space="preserve">under the </w:t>
      </w:r>
      <w:r>
        <w:rPr>
          <w:rFonts w:ascii="Times New Roman" w:hAnsi="Times New Roman" w:cs="Times New Roman"/>
          <w:sz w:val="24"/>
          <w:szCs w:val="24"/>
        </w:rPr>
        <w:t>Contract</w:t>
      </w:r>
      <w:r w:rsidRPr="009A4953">
        <w:rPr>
          <w:rFonts w:ascii="Times New Roman" w:hAnsi="Times New Roman" w:cs="Times New Roman"/>
          <w:sz w:val="24"/>
          <w:szCs w:val="24"/>
        </w:rPr>
        <w:t xml:space="preserve">, secondly to pay </w:t>
      </w:r>
      <w:r w:rsidRPr="0000356B">
        <w:rPr>
          <w:rFonts w:ascii="Times New Roman" w:hAnsi="Times New Roman" w:cs="Times New Roman"/>
          <w:sz w:val="24"/>
          <w:szCs w:val="24"/>
        </w:rPr>
        <w:t>interest on late payments</w:t>
      </w:r>
      <w:r w:rsidRPr="009A4953">
        <w:rPr>
          <w:rFonts w:ascii="Times New Roman" w:hAnsi="Times New Roman" w:cs="Times New Roman"/>
          <w:sz w:val="24"/>
          <w:szCs w:val="24"/>
        </w:rPr>
        <w:t xml:space="preserve"> (if they were accrued according to the </w:t>
      </w:r>
      <w:r>
        <w:rPr>
          <w:rFonts w:ascii="Times New Roman" w:hAnsi="Times New Roman" w:cs="Times New Roman"/>
          <w:sz w:val="24"/>
          <w:szCs w:val="24"/>
        </w:rPr>
        <w:t>Contract</w:t>
      </w:r>
      <w:r w:rsidRPr="009A4953">
        <w:rPr>
          <w:rFonts w:ascii="Times New Roman" w:hAnsi="Times New Roman" w:cs="Times New Roman"/>
          <w:sz w:val="24"/>
          <w:szCs w:val="24"/>
        </w:rPr>
        <w:t xml:space="preserve">), thirdly to pay interest (if they were calculated according to the </w:t>
      </w:r>
      <w:r>
        <w:rPr>
          <w:rFonts w:ascii="Times New Roman" w:hAnsi="Times New Roman" w:cs="Times New Roman"/>
          <w:sz w:val="24"/>
          <w:szCs w:val="24"/>
        </w:rPr>
        <w:t>Contract</w:t>
      </w:r>
      <w:r w:rsidRPr="009A4953">
        <w:rPr>
          <w:rFonts w:ascii="Times New Roman" w:hAnsi="Times New Roman" w:cs="Times New Roman"/>
          <w:sz w:val="24"/>
          <w:szCs w:val="24"/>
        </w:rPr>
        <w:t>).</w:t>
      </w:r>
    </w:p>
    <w:p w14:paraId="32B208E9" w14:textId="27BD28FB" w:rsidR="00E67770" w:rsidRDefault="00E67770" w:rsidP="00E67770">
      <w:pPr>
        <w:spacing w:after="0" w:line="240" w:lineRule="auto"/>
        <w:ind w:firstLine="567"/>
        <w:contextualSpacing/>
        <w:jc w:val="both"/>
        <w:rPr>
          <w:rFonts w:ascii="Times New Roman" w:eastAsia="Times New Roman" w:hAnsi="Times New Roman" w:cs="Times New Roman"/>
          <w:sz w:val="24"/>
          <w:szCs w:val="24"/>
        </w:rPr>
      </w:pPr>
      <w:r>
        <w:rPr>
          <w:rFonts w:ascii="Times New Roman" w:hAnsi="Times New Roman" w:cs="Times New Roman"/>
          <w:sz w:val="24"/>
          <w:szCs w:val="24"/>
        </w:rPr>
        <w:t>3.1</w:t>
      </w:r>
      <w:r w:rsidR="00C36989">
        <w:rPr>
          <w:rFonts w:ascii="Times New Roman" w:hAnsi="Times New Roman" w:cs="Times New Roman"/>
          <w:sz w:val="24"/>
          <w:szCs w:val="24"/>
        </w:rPr>
        <w:t>0</w:t>
      </w:r>
      <w:r w:rsidRPr="00404720">
        <w:rPr>
          <w:rFonts w:ascii="Times New Roman" w:hAnsi="Times New Roman" w:cs="Times New Roman"/>
          <w:sz w:val="24"/>
          <w:szCs w:val="24"/>
        </w:rPr>
        <w:t xml:space="preserve">. </w:t>
      </w:r>
      <w:r w:rsidRPr="009A4953">
        <w:rPr>
          <w:rFonts w:ascii="Times New Roman" w:hAnsi="Times New Roman" w:cs="Times New Roman"/>
          <w:sz w:val="24"/>
          <w:szCs w:val="24"/>
        </w:rPr>
        <w:t xml:space="preserve">The Seller may not assign to third parties all or part of its rights related to the </w:t>
      </w:r>
      <w:r>
        <w:rPr>
          <w:rFonts w:ascii="Times New Roman" w:hAnsi="Times New Roman" w:cs="Times New Roman"/>
          <w:sz w:val="24"/>
          <w:szCs w:val="24"/>
        </w:rPr>
        <w:t>Contract</w:t>
      </w:r>
      <w:r w:rsidRPr="009A4953">
        <w:rPr>
          <w:rFonts w:ascii="Times New Roman" w:hAnsi="Times New Roman" w:cs="Times New Roman"/>
          <w:sz w:val="24"/>
          <w:szCs w:val="24"/>
        </w:rPr>
        <w:t xml:space="preserve">, including the right to claim the amounts payable by the Buyer, without the prior written consent of the Buyer. Transactions concluded without the prior written consent of the Buyer regarding the transfer of rights or obligations under this </w:t>
      </w:r>
      <w:r>
        <w:rPr>
          <w:rFonts w:ascii="Times New Roman" w:hAnsi="Times New Roman" w:cs="Times New Roman"/>
          <w:sz w:val="24"/>
          <w:szCs w:val="24"/>
        </w:rPr>
        <w:t>Contract</w:t>
      </w:r>
      <w:r w:rsidRPr="009A4953">
        <w:rPr>
          <w:rFonts w:ascii="Times New Roman" w:hAnsi="Times New Roman" w:cs="Times New Roman"/>
          <w:sz w:val="24"/>
          <w:szCs w:val="24"/>
        </w:rPr>
        <w:t xml:space="preserve"> shall be considered null and void from the moment of their conclusion.</w:t>
      </w:r>
    </w:p>
    <w:p w14:paraId="730C9F12" w14:textId="27BE0D08" w:rsidR="00E67770" w:rsidRPr="001D4684" w:rsidRDefault="00E67770" w:rsidP="00E67770">
      <w:pPr>
        <w:spacing w:after="0" w:line="240" w:lineRule="auto"/>
        <w:ind w:firstLine="567"/>
        <w:contextualSpacing/>
        <w:jc w:val="both"/>
        <w:rPr>
          <w:rFonts w:ascii="Times New Roman" w:eastAsia="Times New Roman" w:hAnsi="Times New Roman" w:cs="Times New Roman"/>
          <w:sz w:val="24"/>
          <w:szCs w:val="24"/>
        </w:rPr>
      </w:pPr>
      <w:r w:rsidRPr="001D4684">
        <w:rPr>
          <w:rFonts w:ascii="Times New Roman" w:eastAsia="Times New Roman" w:hAnsi="Times New Roman" w:cs="Times New Roman"/>
          <w:sz w:val="24"/>
          <w:szCs w:val="24"/>
        </w:rPr>
        <w:t>3.1</w:t>
      </w:r>
      <w:r w:rsidR="00C36989">
        <w:rPr>
          <w:rFonts w:ascii="Times New Roman" w:eastAsia="Times New Roman" w:hAnsi="Times New Roman" w:cs="Times New Roman"/>
          <w:sz w:val="24"/>
          <w:szCs w:val="24"/>
        </w:rPr>
        <w:t>1</w:t>
      </w:r>
      <w:r w:rsidRPr="001D4684">
        <w:rPr>
          <w:rFonts w:ascii="Times New Roman" w:eastAsia="Times New Roman" w:hAnsi="Times New Roman" w:cs="Times New Roman"/>
          <w:sz w:val="24"/>
          <w:szCs w:val="24"/>
        </w:rPr>
        <w:t>. The Buyer provides the possibility of direct settlement with the sub-suppliers specified in the Contract under the following conditions:</w:t>
      </w:r>
    </w:p>
    <w:p w14:paraId="463F59DE" w14:textId="39F4580B" w:rsidR="00E67770" w:rsidRPr="001D4684" w:rsidRDefault="00E67770" w:rsidP="00E67770">
      <w:pPr>
        <w:spacing w:after="0" w:line="240" w:lineRule="auto"/>
        <w:ind w:firstLine="567"/>
        <w:contextualSpacing/>
        <w:jc w:val="both"/>
        <w:rPr>
          <w:rFonts w:ascii="Times New Roman" w:eastAsia="Times New Roman" w:hAnsi="Times New Roman" w:cs="Times New Roman"/>
          <w:sz w:val="24"/>
          <w:szCs w:val="24"/>
        </w:rPr>
      </w:pPr>
      <w:r w:rsidRPr="001D4684">
        <w:rPr>
          <w:rFonts w:ascii="Times New Roman" w:eastAsia="Times New Roman" w:hAnsi="Times New Roman" w:cs="Times New Roman"/>
          <w:sz w:val="24"/>
          <w:szCs w:val="24"/>
        </w:rPr>
        <w:t>3.1</w:t>
      </w:r>
      <w:r w:rsidR="00C36989">
        <w:rPr>
          <w:rFonts w:ascii="Times New Roman" w:eastAsia="Times New Roman" w:hAnsi="Times New Roman" w:cs="Times New Roman"/>
          <w:sz w:val="24"/>
          <w:szCs w:val="24"/>
        </w:rPr>
        <w:t>1</w:t>
      </w:r>
      <w:r w:rsidRPr="001D4684">
        <w:rPr>
          <w:rFonts w:ascii="Times New Roman" w:eastAsia="Times New Roman" w:hAnsi="Times New Roman" w:cs="Times New Roman"/>
          <w:sz w:val="24"/>
          <w:szCs w:val="24"/>
        </w:rPr>
        <w:t>.1. After concluding the Contract, the Seller undertakes to provide the Buyer with the names, contact details and representatives of sub-suppliers known at that time in writing no later than the Contract begins to be executed. The Buyer also requires the Seller to inform about changes in the aforementioned information during the entire execution of the Contract, as well as about new sub-suppliers that it intends to use later;</w:t>
      </w:r>
    </w:p>
    <w:p w14:paraId="07677BE2" w14:textId="258C0DDD" w:rsidR="00E67770" w:rsidRPr="001D4684" w:rsidRDefault="00E67770" w:rsidP="00E67770">
      <w:pPr>
        <w:spacing w:after="0" w:line="240" w:lineRule="auto"/>
        <w:ind w:firstLine="567"/>
        <w:contextualSpacing/>
        <w:jc w:val="both"/>
        <w:rPr>
          <w:rFonts w:ascii="Times New Roman" w:eastAsia="Times New Roman" w:hAnsi="Times New Roman" w:cs="Times New Roman"/>
          <w:sz w:val="24"/>
          <w:szCs w:val="24"/>
        </w:rPr>
      </w:pPr>
      <w:r w:rsidRPr="001D4684">
        <w:rPr>
          <w:rFonts w:ascii="Times New Roman" w:eastAsia="Times New Roman" w:hAnsi="Times New Roman" w:cs="Times New Roman"/>
          <w:sz w:val="24"/>
          <w:szCs w:val="24"/>
        </w:rPr>
        <w:t>3.1</w:t>
      </w:r>
      <w:r w:rsidR="00C36989">
        <w:rPr>
          <w:rFonts w:ascii="Times New Roman" w:eastAsia="Times New Roman" w:hAnsi="Times New Roman" w:cs="Times New Roman"/>
          <w:sz w:val="24"/>
          <w:szCs w:val="24"/>
        </w:rPr>
        <w:t>1</w:t>
      </w:r>
      <w:r w:rsidRPr="001D4684">
        <w:rPr>
          <w:rFonts w:ascii="Times New Roman" w:eastAsia="Times New Roman" w:hAnsi="Times New Roman" w:cs="Times New Roman"/>
          <w:sz w:val="24"/>
          <w:szCs w:val="24"/>
        </w:rPr>
        <w:t>.2. The Buyer informs the sub-suppliers in writing about the possibility of direct settlement no later than within 3 working days from the date of receiving information about the names, contact details and representatives of the known sub-suppliers;</w:t>
      </w:r>
    </w:p>
    <w:p w14:paraId="28084599" w14:textId="5CC89C79" w:rsidR="00E67770" w:rsidRPr="001D4684" w:rsidRDefault="00E67770" w:rsidP="00E67770">
      <w:pPr>
        <w:spacing w:after="0" w:line="240" w:lineRule="auto"/>
        <w:ind w:firstLine="567"/>
        <w:contextualSpacing/>
        <w:jc w:val="both"/>
        <w:rPr>
          <w:rFonts w:ascii="Times New Roman" w:eastAsia="Times New Roman" w:hAnsi="Times New Roman" w:cs="Times New Roman"/>
          <w:sz w:val="24"/>
          <w:szCs w:val="24"/>
        </w:rPr>
      </w:pPr>
      <w:r w:rsidRPr="001D4684">
        <w:rPr>
          <w:rFonts w:ascii="Times New Roman" w:eastAsia="Times New Roman" w:hAnsi="Times New Roman" w:cs="Times New Roman"/>
          <w:sz w:val="24"/>
          <w:szCs w:val="24"/>
        </w:rPr>
        <w:t>3.1</w:t>
      </w:r>
      <w:r w:rsidR="00C36989">
        <w:rPr>
          <w:rFonts w:ascii="Times New Roman" w:eastAsia="Times New Roman" w:hAnsi="Times New Roman" w:cs="Times New Roman"/>
          <w:sz w:val="24"/>
          <w:szCs w:val="24"/>
        </w:rPr>
        <w:t>1</w:t>
      </w:r>
      <w:r w:rsidRPr="001D4684">
        <w:rPr>
          <w:rFonts w:ascii="Times New Roman" w:eastAsia="Times New Roman" w:hAnsi="Times New Roman" w:cs="Times New Roman"/>
          <w:sz w:val="24"/>
          <w:szCs w:val="24"/>
        </w:rPr>
        <w:t>.3. The sub-supplier, in order to take advantage of such an opportunity, submits a written request to the Buyer. When the sub-supplier expresses a desire to use the possibility of direct settlement, a tripartite agreement is concluded between the Buyer, the Seller and this sub-supplier, which describes the procedure for direct settlement with the sub-supplier, taking into account the requirements set out in the Contract and the sub-supply contract. In the tripartite agreement, the settlement procedure with the sub-supplier will be determined in accordance with the settlement procedure provided for in this Contract;</w:t>
      </w:r>
    </w:p>
    <w:p w14:paraId="6062D6C5" w14:textId="6B34228D" w:rsidR="00E67770" w:rsidRPr="001D4684" w:rsidRDefault="00E67770" w:rsidP="00E67770">
      <w:pPr>
        <w:spacing w:after="0" w:line="240" w:lineRule="auto"/>
        <w:ind w:firstLine="567"/>
        <w:contextualSpacing/>
        <w:jc w:val="both"/>
        <w:rPr>
          <w:rFonts w:ascii="Times New Roman" w:eastAsia="Times New Roman" w:hAnsi="Times New Roman" w:cs="Times New Roman"/>
          <w:sz w:val="24"/>
          <w:szCs w:val="24"/>
        </w:rPr>
      </w:pPr>
      <w:r w:rsidRPr="001D4684">
        <w:rPr>
          <w:rFonts w:ascii="Times New Roman" w:eastAsia="Times New Roman" w:hAnsi="Times New Roman" w:cs="Times New Roman"/>
          <w:sz w:val="24"/>
          <w:szCs w:val="24"/>
        </w:rPr>
        <w:t>3.1</w:t>
      </w:r>
      <w:r w:rsidR="00C36989">
        <w:rPr>
          <w:rFonts w:ascii="Times New Roman" w:eastAsia="Times New Roman" w:hAnsi="Times New Roman" w:cs="Times New Roman"/>
          <w:sz w:val="24"/>
          <w:szCs w:val="24"/>
        </w:rPr>
        <w:t>1</w:t>
      </w:r>
      <w:r w:rsidRPr="001D4684">
        <w:rPr>
          <w:rFonts w:ascii="Times New Roman" w:eastAsia="Times New Roman" w:hAnsi="Times New Roman" w:cs="Times New Roman"/>
          <w:sz w:val="24"/>
          <w:szCs w:val="24"/>
        </w:rPr>
        <w:t>.4. The Seller has the right to object to unjustified payments by submitting a written justification of such objection to the Buyer and the sub-supplier;</w:t>
      </w:r>
    </w:p>
    <w:p w14:paraId="4AD63BC0" w14:textId="0A220802" w:rsidR="00E67770" w:rsidRPr="001D4684" w:rsidRDefault="00E67770" w:rsidP="00E67770">
      <w:pPr>
        <w:spacing w:after="0" w:line="240" w:lineRule="auto"/>
        <w:ind w:firstLine="567"/>
        <w:contextualSpacing/>
        <w:jc w:val="both"/>
        <w:rPr>
          <w:rFonts w:ascii="Times New Roman" w:eastAsia="Times New Roman" w:hAnsi="Times New Roman" w:cs="Times New Roman"/>
          <w:sz w:val="24"/>
          <w:szCs w:val="24"/>
        </w:rPr>
      </w:pPr>
      <w:r w:rsidRPr="001D4684">
        <w:rPr>
          <w:rFonts w:ascii="Times New Roman" w:eastAsia="Times New Roman" w:hAnsi="Times New Roman" w:cs="Times New Roman"/>
          <w:sz w:val="24"/>
          <w:szCs w:val="24"/>
        </w:rPr>
        <w:t>3.1</w:t>
      </w:r>
      <w:r w:rsidR="00C36989">
        <w:rPr>
          <w:rFonts w:ascii="Times New Roman" w:eastAsia="Times New Roman" w:hAnsi="Times New Roman" w:cs="Times New Roman"/>
          <w:sz w:val="24"/>
          <w:szCs w:val="24"/>
        </w:rPr>
        <w:t>1</w:t>
      </w:r>
      <w:r w:rsidRPr="001D4684">
        <w:rPr>
          <w:rFonts w:ascii="Times New Roman" w:eastAsia="Times New Roman" w:hAnsi="Times New Roman" w:cs="Times New Roman"/>
          <w:sz w:val="24"/>
          <w:szCs w:val="24"/>
        </w:rPr>
        <w:t>.5. The possibility of direct settlement with sub-suppliers does not change the Seller’s responsibility for the fulfillment of the Contract.</w:t>
      </w:r>
    </w:p>
    <w:p w14:paraId="17BF1C14" w14:textId="77777777" w:rsidR="00E67770" w:rsidRPr="001D4684" w:rsidRDefault="00E67770" w:rsidP="00E67770">
      <w:pPr>
        <w:spacing w:after="0" w:line="240" w:lineRule="auto"/>
        <w:contextualSpacing/>
        <w:jc w:val="both"/>
        <w:rPr>
          <w:rFonts w:ascii="Times New Roman" w:hAnsi="Times New Roman" w:cs="Times New Roman"/>
          <w:sz w:val="24"/>
          <w:szCs w:val="24"/>
        </w:rPr>
      </w:pPr>
    </w:p>
    <w:p w14:paraId="19A4F140" w14:textId="77777777" w:rsidR="00E67770" w:rsidRPr="00B52E79" w:rsidRDefault="00E67770" w:rsidP="00E67770">
      <w:pPr>
        <w:spacing w:after="0" w:line="240" w:lineRule="auto"/>
        <w:jc w:val="center"/>
        <w:outlineLvl w:val="8"/>
        <w:rPr>
          <w:rFonts w:ascii="Times New Roman" w:hAnsi="Times New Roman" w:cs="Times New Roman"/>
          <w:b/>
          <w:sz w:val="24"/>
          <w:szCs w:val="24"/>
          <w:lang w:eastAsia="lt-LT"/>
        </w:rPr>
      </w:pPr>
      <w:r>
        <w:rPr>
          <w:rFonts w:ascii="Times New Roman" w:hAnsi="Times New Roman" w:cs="Times New Roman"/>
          <w:b/>
          <w:sz w:val="24"/>
          <w:szCs w:val="24"/>
          <w:lang w:eastAsia="lt-LT"/>
        </w:rPr>
        <w:t>I</w:t>
      </w:r>
      <w:r w:rsidRPr="00B52E79">
        <w:rPr>
          <w:rFonts w:ascii="Times New Roman" w:hAnsi="Times New Roman" w:cs="Times New Roman"/>
          <w:b/>
          <w:sz w:val="24"/>
          <w:szCs w:val="24"/>
          <w:lang w:eastAsia="lt-LT"/>
        </w:rPr>
        <w:t xml:space="preserve">V. </w:t>
      </w:r>
      <w:r w:rsidRPr="009A4953">
        <w:rPr>
          <w:rFonts w:ascii="Times New Roman" w:hAnsi="Times New Roman" w:cs="Times New Roman"/>
          <w:b/>
          <w:sz w:val="24"/>
          <w:szCs w:val="24"/>
          <w:lang w:eastAsia="lt-LT"/>
        </w:rPr>
        <w:t>OBLIGATIONS OF THE PARTIES</w:t>
      </w:r>
    </w:p>
    <w:p w14:paraId="67C7F0C0" w14:textId="77777777" w:rsidR="00E67770" w:rsidRPr="00B52E79" w:rsidRDefault="00E67770" w:rsidP="00E67770">
      <w:pPr>
        <w:spacing w:after="0" w:line="240" w:lineRule="auto"/>
        <w:outlineLvl w:val="8"/>
        <w:rPr>
          <w:rFonts w:ascii="Times New Roman" w:hAnsi="Times New Roman" w:cs="Times New Roman"/>
          <w:b/>
          <w:sz w:val="24"/>
          <w:szCs w:val="24"/>
          <w:lang w:eastAsia="lt-LT"/>
        </w:rPr>
      </w:pPr>
    </w:p>
    <w:p w14:paraId="7C6BE10B" w14:textId="77777777" w:rsidR="00E67770" w:rsidRPr="00B52E79" w:rsidRDefault="00E67770" w:rsidP="00E67770">
      <w:pPr>
        <w:spacing w:after="0" w:line="240" w:lineRule="auto"/>
        <w:ind w:firstLine="567"/>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4.1</w:t>
      </w:r>
      <w:r w:rsidRPr="00B52E79">
        <w:rPr>
          <w:rFonts w:ascii="Times New Roman" w:hAnsi="Times New Roman" w:cs="Times New Roman"/>
          <w:color w:val="000000"/>
          <w:sz w:val="24"/>
          <w:szCs w:val="24"/>
        </w:rPr>
        <w:t xml:space="preserve">. </w:t>
      </w:r>
      <w:r w:rsidRPr="009A4953">
        <w:rPr>
          <w:rFonts w:ascii="Times New Roman" w:hAnsi="Times New Roman" w:cs="Times New Roman"/>
          <w:color w:val="000000"/>
          <w:sz w:val="24"/>
          <w:szCs w:val="24"/>
        </w:rPr>
        <w:t xml:space="preserve">The </w:t>
      </w:r>
      <w:r>
        <w:rPr>
          <w:rFonts w:ascii="Times New Roman" w:hAnsi="Times New Roman" w:cs="Times New Roman"/>
          <w:color w:val="000000"/>
          <w:sz w:val="24"/>
          <w:szCs w:val="24"/>
        </w:rPr>
        <w:t>B</w:t>
      </w:r>
      <w:r w:rsidRPr="009A4953">
        <w:rPr>
          <w:rFonts w:ascii="Times New Roman" w:hAnsi="Times New Roman" w:cs="Times New Roman"/>
          <w:color w:val="000000"/>
          <w:sz w:val="24"/>
          <w:szCs w:val="24"/>
        </w:rPr>
        <w:t>uyer undertakes</w:t>
      </w:r>
      <w:r>
        <w:rPr>
          <w:rFonts w:ascii="Times New Roman" w:hAnsi="Times New Roman" w:cs="Times New Roman"/>
          <w:color w:val="000000"/>
          <w:sz w:val="24"/>
          <w:szCs w:val="24"/>
        </w:rPr>
        <w:t xml:space="preserve"> to</w:t>
      </w:r>
      <w:r w:rsidRPr="009A4953">
        <w:rPr>
          <w:rFonts w:ascii="Times New Roman" w:hAnsi="Times New Roman" w:cs="Times New Roman"/>
          <w:color w:val="000000"/>
          <w:sz w:val="24"/>
          <w:szCs w:val="24"/>
        </w:rPr>
        <w:t>:</w:t>
      </w:r>
    </w:p>
    <w:p w14:paraId="51A56765" w14:textId="77777777" w:rsidR="00E67770" w:rsidRPr="00B52E79" w:rsidRDefault="00E67770" w:rsidP="00E67770">
      <w:pPr>
        <w:tabs>
          <w:tab w:val="left" w:pos="0"/>
        </w:tabs>
        <w:spacing w:after="0" w:line="240" w:lineRule="auto"/>
        <w:ind w:firstLine="567"/>
        <w:contextualSpacing/>
        <w:jc w:val="both"/>
        <w:rPr>
          <w:rFonts w:ascii="Times New Roman" w:hAnsi="Times New Roman" w:cs="Times New Roman"/>
          <w:color w:val="000000"/>
          <w:sz w:val="24"/>
          <w:szCs w:val="24"/>
        </w:rPr>
      </w:pPr>
      <w:r>
        <w:rPr>
          <w:rFonts w:ascii="Times New Roman" w:eastAsia="Times New Roman" w:hAnsi="Times New Roman" w:cs="Times New Roman"/>
          <w:sz w:val="24"/>
          <w:szCs w:val="24"/>
        </w:rPr>
        <w:t>4.1</w:t>
      </w:r>
      <w:r w:rsidRPr="00B52E79">
        <w:rPr>
          <w:rFonts w:ascii="Times New Roman" w:eastAsia="Times New Roman" w:hAnsi="Times New Roman" w:cs="Times New Roman"/>
          <w:sz w:val="24"/>
          <w:szCs w:val="24"/>
        </w:rPr>
        <w:t>.1.</w:t>
      </w:r>
      <w:r w:rsidRPr="00B52E79">
        <w:rPr>
          <w:rFonts w:ascii="Times New Roman" w:hAnsi="Times New Roman" w:cs="Times New Roman"/>
          <w:color w:val="000000"/>
          <w:sz w:val="24"/>
          <w:szCs w:val="24"/>
        </w:rPr>
        <w:t xml:space="preserve"> </w:t>
      </w:r>
      <w:r>
        <w:rPr>
          <w:rFonts w:ascii="Times New Roman" w:hAnsi="Times New Roman" w:cs="Times New Roman"/>
          <w:color w:val="000000"/>
          <w:sz w:val="24"/>
          <w:szCs w:val="24"/>
        </w:rPr>
        <w:t>A</w:t>
      </w:r>
      <w:r w:rsidRPr="009A4953">
        <w:rPr>
          <w:rFonts w:ascii="Times New Roman" w:hAnsi="Times New Roman" w:cs="Times New Roman"/>
          <w:color w:val="000000"/>
          <w:sz w:val="24"/>
          <w:szCs w:val="24"/>
        </w:rPr>
        <w:t>ccept high-quality, properly and timely delivered goods;</w:t>
      </w:r>
    </w:p>
    <w:p w14:paraId="517C6608" w14:textId="66C4750D" w:rsidR="00E67770" w:rsidRPr="00B52E79" w:rsidRDefault="00E67770" w:rsidP="00E67770">
      <w:pPr>
        <w:tabs>
          <w:tab w:val="left" w:pos="0"/>
          <w:tab w:val="left" w:pos="993"/>
        </w:tabs>
        <w:spacing w:after="0" w:line="240" w:lineRule="auto"/>
        <w:ind w:firstLine="567"/>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4.1</w:t>
      </w:r>
      <w:r w:rsidRPr="00B52E79">
        <w:rPr>
          <w:rFonts w:ascii="Times New Roman" w:hAnsi="Times New Roman" w:cs="Times New Roman"/>
          <w:color w:val="000000"/>
          <w:sz w:val="24"/>
          <w:szCs w:val="24"/>
        </w:rPr>
        <w:t xml:space="preserve">.2. </w:t>
      </w:r>
      <w:r>
        <w:rPr>
          <w:rFonts w:ascii="Times New Roman" w:hAnsi="Times New Roman" w:cs="Times New Roman"/>
          <w:color w:val="000000"/>
          <w:sz w:val="24"/>
          <w:szCs w:val="24"/>
        </w:rPr>
        <w:t>P</w:t>
      </w:r>
      <w:r w:rsidRPr="009A4953">
        <w:rPr>
          <w:rFonts w:ascii="Times New Roman" w:hAnsi="Times New Roman" w:cs="Times New Roman"/>
          <w:color w:val="000000"/>
          <w:sz w:val="24"/>
          <w:szCs w:val="24"/>
        </w:rPr>
        <w:t xml:space="preserve">ay </w:t>
      </w:r>
      <w:r>
        <w:rPr>
          <w:rFonts w:ascii="Times New Roman" w:hAnsi="Times New Roman" w:cs="Times New Roman"/>
          <w:color w:val="000000"/>
          <w:sz w:val="24"/>
          <w:szCs w:val="24"/>
        </w:rPr>
        <w:t xml:space="preserve">for </w:t>
      </w:r>
      <w:r w:rsidRPr="009A4953">
        <w:rPr>
          <w:rFonts w:ascii="Times New Roman" w:hAnsi="Times New Roman" w:cs="Times New Roman"/>
          <w:color w:val="000000"/>
          <w:sz w:val="24"/>
          <w:szCs w:val="24"/>
        </w:rPr>
        <w:t xml:space="preserve">the delivered goods to the Seller in accordance with the terms and conditions provided for in this </w:t>
      </w:r>
      <w:r>
        <w:rPr>
          <w:rFonts w:ascii="Times New Roman" w:hAnsi="Times New Roman" w:cs="Times New Roman"/>
          <w:color w:val="000000"/>
          <w:sz w:val="24"/>
          <w:szCs w:val="24"/>
        </w:rPr>
        <w:t>Contract</w:t>
      </w:r>
      <w:r w:rsidRPr="009A4953">
        <w:rPr>
          <w:rFonts w:ascii="Times New Roman" w:hAnsi="Times New Roman" w:cs="Times New Roman"/>
          <w:color w:val="000000"/>
          <w:sz w:val="24"/>
          <w:szCs w:val="24"/>
        </w:rPr>
        <w:t xml:space="preserve"> according to the submitted</w:t>
      </w:r>
      <w:r w:rsidR="007A34A2">
        <w:rPr>
          <w:rFonts w:ascii="Times New Roman" w:hAnsi="Times New Roman" w:cs="Times New Roman"/>
          <w:color w:val="000000"/>
          <w:sz w:val="24"/>
          <w:szCs w:val="24"/>
        </w:rPr>
        <w:t xml:space="preserve"> </w:t>
      </w:r>
      <w:r w:rsidRPr="009A4953">
        <w:rPr>
          <w:rFonts w:ascii="Times New Roman" w:hAnsi="Times New Roman" w:cs="Times New Roman"/>
          <w:color w:val="000000"/>
          <w:sz w:val="24"/>
          <w:szCs w:val="24"/>
        </w:rPr>
        <w:t>invoices.</w:t>
      </w:r>
    </w:p>
    <w:p w14:paraId="2C6320AB" w14:textId="77777777" w:rsidR="00E67770" w:rsidRPr="00B52E79" w:rsidRDefault="00E67770" w:rsidP="00E67770">
      <w:pPr>
        <w:spacing w:after="0" w:line="240" w:lineRule="auto"/>
        <w:ind w:firstLine="567"/>
        <w:jc w:val="both"/>
        <w:outlineLvl w:val="8"/>
        <w:rPr>
          <w:rFonts w:ascii="Times New Roman" w:hAnsi="Times New Roman" w:cs="Times New Roman"/>
          <w:sz w:val="24"/>
          <w:szCs w:val="24"/>
          <w:lang w:eastAsia="lt-LT"/>
        </w:rPr>
      </w:pPr>
      <w:r>
        <w:rPr>
          <w:rFonts w:ascii="Times New Roman" w:hAnsi="Times New Roman" w:cs="Times New Roman"/>
          <w:sz w:val="24"/>
          <w:szCs w:val="24"/>
          <w:lang w:eastAsia="lt-LT"/>
        </w:rPr>
        <w:t>4.2</w:t>
      </w:r>
      <w:r w:rsidRPr="00B52E79">
        <w:rPr>
          <w:rFonts w:ascii="Times New Roman" w:hAnsi="Times New Roman" w:cs="Times New Roman"/>
          <w:sz w:val="24"/>
          <w:szCs w:val="24"/>
          <w:lang w:eastAsia="lt-LT"/>
        </w:rPr>
        <w:t xml:space="preserve">. </w:t>
      </w:r>
      <w:r w:rsidRPr="009A4953">
        <w:rPr>
          <w:rFonts w:ascii="Times New Roman" w:hAnsi="Times New Roman" w:cs="Times New Roman"/>
          <w:sz w:val="24"/>
          <w:szCs w:val="24"/>
        </w:rPr>
        <w:t xml:space="preserve">The </w:t>
      </w:r>
      <w:r>
        <w:rPr>
          <w:rFonts w:ascii="Times New Roman" w:hAnsi="Times New Roman" w:cs="Times New Roman"/>
          <w:sz w:val="24"/>
          <w:szCs w:val="24"/>
        </w:rPr>
        <w:t>S</w:t>
      </w:r>
      <w:r w:rsidRPr="009A4953">
        <w:rPr>
          <w:rFonts w:ascii="Times New Roman" w:hAnsi="Times New Roman" w:cs="Times New Roman"/>
          <w:sz w:val="24"/>
          <w:szCs w:val="24"/>
        </w:rPr>
        <w:t>eller undertakes</w:t>
      </w:r>
      <w:r>
        <w:rPr>
          <w:rFonts w:ascii="Times New Roman" w:hAnsi="Times New Roman" w:cs="Times New Roman"/>
          <w:sz w:val="24"/>
          <w:szCs w:val="24"/>
        </w:rPr>
        <w:t xml:space="preserve"> to</w:t>
      </w:r>
      <w:r w:rsidRPr="009A4953">
        <w:rPr>
          <w:rFonts w:ascii="Times New Roman" w:hAnsi="Times New Roman" w:cs="Times New Roman"/>
          <w:sz w:val="24"/>
          <w:szCs w:val="24"/>
        </w:rPr>
        <w:t>:</w:t>
      </w:r>
    </w:p>
    <w:p w14:paraId="71E8F8D7" w14:textId="77777777" w:rsidR="00E67770" w:rsidRPr="00B52E79" w:rsidRDefault="00E67770" w:rsidP="00E67770">
      <w:pPr>
        <w:pStyle w:val="Sraopastraipa"/>
        <w:tabs>
          <w:tab w:val="left" w:pos="0"/>
        </w:tabs>
        <w:spacing w:after="0" w:line="240" w:lineRule="auto"/>
        <w:ind w:left="0" w:firstLine="567"/>
        <w:jc w:val="both"/>
        <w:outlineLvl w:val="8"/>
        <w:rPr>
          <w:rFonts w:ascii="Times New Roman" w:eastAsia="Times New Roman" w:hAnsi="Times New Roman" w:cs="Times New Roman"/>
          <w:sz w:val="24"/>
          <w:szCs w:val="24"/>
        </w:rPr>
      </w:pPr>
      <w:r>
        <w:rPr>
          <w:rFonts w:ascii="Times New Roman" w:eastAsia="Times New Roman" w:hAnsi="Times New Roman" w:cs="Times New Roman"/>
          <w:sz w:val="24"/>
          <w:szCs w:val="24"/>
        </w:rPr>
        <w:t>4.2</w:t>
      </w:r>
      <w:r w:rsidRPr="00B52E79">
        <w:rPr>
          <w:rFonts w:ascii="Times New Roman" w:eastAsia="Times New Roman" w:hAnsi="Times New Roman" w:cs="Times New Roman"/>
          <w:sz w:val="24"/>
          <w:szCs w:val="24"/>
        </w:rPr>
        <w:t xml:space="preserve">.1. </w:t>
      </w:r>
      <w:r>
        <w:rPr>
          <w:rFonts w:ascii="Times New Roman" w:eastAsia="Times New Roman" w:hAnsi="Times New Roman" w:cs="Times New Roman"/>
          <w:sz w:val="24"/>
          <w:szCs w:val="24"/>
        </w:rPr>
        <w:t>D</w:t>
      </w:r>
      <w:r w:rsidRPr="009A4953">
        <w:rPr>
          <w:rFonts w:ascii="Times New Roman" w:eastAsia="Times New Roman" w:hAnsi="Times New Roman" w:cs="Times New Roman"/>
          <w:sz w:val="24"/>
          <w:szCs w:val="24"/>
        </w:rPr>
        <w:t xml:space="preserve">eliver high-quality, properly and timely delivered goods in accordance with the requirements specified in the </w:t>
      </w:r>
      <w:r>
        <w:rPr>
          <w:rFonts w:ascii="Times New Roman" w:eastAsia="Times New Roman" w:hAnsi="Times New Roman" w:cs="Times New Roman"/>
          <w:sz w:val="24"/>
          <w:szCs w:val="24"/>
        </w:rPr>
        <w:t>Contract</w:t>
      </w:r>
      <w:r w:rsidRPr="009A4953">
        <w:rPr>
          <w:rFonts w:ascii="Times New Roman" w:eastAsia="Times New Roman" w:hAnsi="Times New Roman" w:cs="Times New Roman"/>
          <w:sz w:val="24"/>
          <w:szCs w:val="24"/>
        </w:rPr>
        <w:t xml:space="preserve"> and technical specification;</w:t>
      </w:r>
    </w:p>
    <w:p w14:paraId="119F3D34" w14:textId="77777777" w:rsidR="00E67770" w:rsidRPr="00B52E79" w:rsidRDefault="00E67770" w:rsidP="00E67770">
      <w:pPr>
        <w:pStyle w:val="Sraopastraipa"/>
        <w:tabs>
          <w:tab w:val="left" w:pos="0"/>
        </w:tabs>
        <w:spacing w:after="0" w:line="240" w:lineRule="auto"/>
        <w:ind w:left="0" w:firstLine="567"/>
        <w:jc w:val="both"/>
        <w:outlineLvl w:val="8"/>
        <w:rPr>
          <w:rFonts w:ascii="Times New Roman" w:hAnsi="Times New Roman" w:cs="Times New Roman"/>
          <w:sz w:val="24"/>
          <w:szCs w:val="24"/>
        </w:rPr>
      </w:pPr>
      <w:r>
        <w:rPr>
          <w:rFonts w:ascii="Times New Roman" w:hAnsi="Times New Roman" w:cs="Times New Roman"/>
          <w:sz w:val="24"/>
          <w:szCs w:val="24"/>
        </w:rPr>
        <w:t>4.2</w:t>
      </w:r>
      <w:r w:rsidRPr="00B52E79">
        <w:rPr>
          <w:rFonts w:ascii="Times New Roman" w:hAnsi="Times New Roman" w:cs="Times New Roman"/>
          <w:sz w:val="24"/>
          <w:szCs w:val="24"/>
        </w:rPr>
        <w:t xml:space="preserve">.2. </w:t>
      </w:r>
      <w:r>
        <w:rPr>
          <w:rFonts w:ascii="Times New Roman" w:hAnsi="Times New Roman" w:cs="Times New Roman"/>
          <w:sz w:val="24"/>
          <w:szCs w:val="24"/>
        </w:rPr>
        <w:t>C</w:t>
      </w:r>
      <w:r w:rsidRPr="009A4953">
        <w:rPr>
          <w:rFonts w:ascii="Times New Roman" w:hAnsi="Times New Roman" w:cs="Times New Roman"/>
          <w:sz w:val="24"/>
          <w:szCs w:val="24"/>
        </w:rPr>
        <w:t xml:space="preserve">ompensate the Buyer and third parties for losses incurred due to improper execution or non-execution of the </w:t>
      </w:r>
      <w:r>
        <w:rPr>
          <w:rFonts w:ascii="Times New Roman" w:hAnsi="Times New Roman" w:cs="Times New Roman"/>
          <w:sz w:val="24"/>
          <w:szCs w:val="24"/>
        </w:rPr>
        <w:t>Contract</w:t>
      </w:r>
      <w:r w:rsidRPr="009A4953">
        <w:rPr>
          <w:rFonts w:ascii="Times New Roman" w:hAnsi="Times New Roman" w:cs="Times New Roman"/>
          <w:sz w:val="24"/>
          <w:szCs w:val="24"/>
        </w:rPr>
        <w:t>;</w:t>
      </w:r>
    </w:p>
    <w:p w14:paraId="24FBB95A" w14:textId="2EFEC2F4" w:rsidR="00E67770" w:rsidRDefault="00E67770" w:rsidP="00E67770">
      <w:pPr>
        <w:pStyle w:val="Sraopastraipa"/>
        <w:tabs>
          <w:tab w:val="left" w:pos="0"/>
        </w:tabs>
        <w:spacing w:after="0" w:line="240" w:lineRule="auto"/>
        <w:ind w:left="0" w:firstLine="567"/>
        <w:jc w:val="both"/>
        <w:outlineLvl w:val="8"/>
        <w:rPr>
          <w:rFonts w:ascii="Times New Roman" w:hAnsi="Times New Roman" w:cs="Times New Roman"/>
          <w:sz w:val="24"/>
          <w:szCs w:val="24"/>
        </w:rPr>
      </w:pPr>
      <w:r>
        <w:rPr>
          <w:rFonts w:ascii="Times New Roman" w:hAnsi="Times New Roman" w:cs="Times New Roman"/>
          <w:sz w:val="24"/>
          <w:szCs w:val="24"/>
        </w:rPr>
        <w:t>4.2</w:t>
      </w:r>
      <w:r w:rsidRPr="00B52E79">
        <w:rPr>
          <w:rFonts w:ascii="Times New Roman" w:hAnsi="Times New Roman" w:cs="Times New Roman"/>
          <w:sz w:val="24"/>
          <w:szCs w:val="24"/>
        </w:rPr>
        <w:t xml:space="preserve">.3. </w:t>
      </w:r>
      <w:r w:rsidR="004D02A2">
        <w:rPr>
          <w:rFonts w:ascii="Times New Roman" w:hAnsi="Times New Roman" w:cs="Times New Roman"/>
          <w:sz w:val="24"/>
          <w:szCs w:val="24"/>
        </w:rPr>
        <w:t>Provide support for the entire license period</w:t>
      </w:r>
      <w:r w:rsidR="00085C8A">
        <w:rPr>
          <w:rFonts w:ascii="Times New Roman" w:hAnsi="Times New Roman" w:cs="Times New Roman"/>
          <w:sz w:val="24"/>
          <w:szCs w:val="24"/>
        </w:rPr>
        <w:t xml:space="preserve"> – for </w:t>
      </w:r>
      <w:r w:rsidR="002829FA">
        <w:rPr>
          <w:rFonts w:ascii="Times New Roman" w:hAnsi="Times New Roman" w:cs="Times New Roman"/>
          <w:sz w:val="24"/>
          <w:szCs w:val="24"/>
        </w:rPr>
        <w:t>3</w:t>
      </w:r>
      <w:r w:rsidR="00085C8A">
        <w:rPr>
          <w:rFonts w:ascii="Times New Roman" w:hAnsi="Times New Roman" w:cs="Times New Roman"/>
          <w:sz w:val="24"/>
          <w:szCs w:val="24"/>
        </w:rPr>
        <w:t xml:space="preserve"> (</w:t>
      </w:r>
      <w:r w:rsidR="00396D8B">
        <w:rPr>
          <w:rFonts w:ascii="Times New Roman" w:hAnsi="Times New Roman" w:cs="Times New Roman"/>
          <w:sz w:val="24"/>
          <w:szCs w:val="24"/>
        </w:rPr>
        <w:t>three</w:t>
      </w:r>
      <w:r w:rsidR="00085C8A">
        <w:rPr>
          <w:rFonts w:ascii="Times New Roman" w:hAnsi="Times New Roman" w:cs="Times New Roman"/>
          <w:sz w:val="24"/>
          <w:szCs w:val="24"/>
        </w:rPr>
        <w:t xml:space="preserve">) </w:t>
      </w:r>
      <w:r w:rsidR="006000BB">
        <w:rPr>
          <w:rFonts w:ascii="Times New Roman" w:hAnsi="Times New Roman" w:cs="Times New Roman"/>
          <w:sz w:val="24"/>
          <w:szCs w:val="24"/>
        </w:rPr>
        <w:t>years from the day of license activation;</w:t>
      </w:r>
    </w:p>
    <w:p w14:paraId="680273C8" w14:textId="77777777" w:rsidR="00E67770" w:rsidRPr="00130603" w:rsidRDefault="00E67770" w:rsidP="00E67770">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4.2</w:t>
      </w:r>
      <w:r w:rsidRPr="00B52E79">
        <w:rPr>
          <w:rFonts w:ascii="Times New Roman" w:hAnsi="Times New Roman" w:cs="Times New Roman"/>
          <w:sz w:val="24"/>
          <w:szCs w:val="24"/>
        </w:rPr>
        <w:t xml:space="preserve">.4. </w:t>
      </w:r>
      <w:r>
        <w:rPr>
          <w:rFonts w:ascii="Times New Roman" w:hAnsi="Times New Roman" w:cs="Times New Roman"/>
          <w:sz w:val="24"/>
          <w:szCs w:val="24"/>
        </w:rPr>
        <w:t>I</w:t>
      </w:r>
      <w:r w:rsidRPr="009A4953">
        <w:rPr>
          <w:rFonts w:ascii="Times New Roman" w:hAnsi="Times New Roman" w:cs="Times New Roman"/>
          <w:sz w:val="24"/>
          <w:szCs w:val="24"/>
        </w:rPr>
        <w:t>f the Seller</w:t>
      </w:r>
      <w:r>
        <w:rPr>
          <w:rFonts w:ascii="Times New Roman" w:hAnsi="Times New Roman" w:cs="Times New Roman"/>
          <w:sz w:val="24"/>
          <w:szCs w:val="24"/>
        </w:rPr>
        <w:t>’</w:t>
      </w:r>
      <w:r w:rsidRPr="009A4953">
        <w:rPr>
          <w:rFonts w:ascii="Times New Roman" w:hAnsi="Times New Roman" w:cs="Times New Roman"/>
          <w:sz w:val="24"/>
          <w:szCs w:val="24"/>
        </w:rPr>
        <w:t>s qualification for the right to engage in the relevant activity was not checked or was not checked in full, the Seller undertakes to the Buyer that the Contract will be executed only by persons with such right. Upon the Buyer</w:t>
      </w:r>
      <w:r>
        <w:rPr>
          <w:rFonts w:ascii="Times New Roman" w:hAnsi="Times New Roman" w:cs="Times New Roman"/>
          <w:sz w:val="24"/>
          <w:szCs w:val="24"/>
        </w:rPr>
        <w:t>’</w:t>
      </w:r>
      <w:r w:rsidRPr="009A4953">
        <w:rPr>
          <w:rFonts w:ascii="Times New Roman" w:hAnsi="Times New Roman" w:cs="Times New Roman"/>
          <w:sz w:val="24"/>
          <w:szCs w:val="24"/>
        </w:rPr>
        <w:t>s request, the Seller must provide documents proving that the Contract is executed only by persons with such right;</w:t>
      </w:r>
    </w:p>
    <w:p w14:paraId="4120A170" w14:textId="59394733" w:rsidR="00E67770" w:rsidRDefault="00E67770" w:rsidP="00E67770">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4</w:t>
      </w:r>
      <w:r w:rsidRPr="00130603">
        <w:rPr>
          <w:rFonts w:ascii="Times New Roman" w:hAnsi="Times New Roman" w:cs="Times New Roman"/>
          <w:sz w:val="24"/>
          <w:szCs w:val="24"/>
        </w:rPr>
        <w:t xml:space="preserve">.2.5. </w:t>
      </w:r>
      <w:r>
        <w:rPr>
          <w:rFonts w:ascii="Times New Roman" w:hAnsi="Times New Roman" w:cs="Times New Roman"/>
          <w:sz w:val="24"/>
          <w:szCs w:val="24"/>
        </w:rPr>
        <w:t>C</w:t>
      </w:r>
      <w:r w:rsidRPr="009A4953">
        <w:rPr>
          <w:rFonts w:ascii="Times New Roman" w:hAnsi="Times New Roman" w:cs="Times New Roman"/>
          <w:sz w:val="24"/>
          <w:szCs w:val="24"/>
        </w:rPr>
        <w:t>omply with environmental protection requirements when supplying goods: reduce paper consumption, refuse unnecessary copying and printing of documents, documentation, acts of transfer-acceptance of goods must be submitted to the Buyer in electronic format</w:t>
      </w:r>
      <w:r w:rsidR="00E1167C">
        <w:rPr>
          <w:rFonts w:ascii="Times New Roman" w:hAnsi="Times New Roman" w:cs="Times New Roman"/>
          <w:sz w:val="24"/>
          <w:szCs w:val="24"/>
        </w:rPr>
        <w:t>;</w:t>
      </w:r>
    </w:p>
    <w:p w14:paraId="1BDE211A" w14:textId="77777777" w:rsidR="00E67770" w:rsidRPr="00130603" w:rsidRDefault="00E67770" w:rsidP="00E67770">
      <w:pPr>
        <w:spacing w:after="0" w:line="240" w:lineRule="auto"/>
        <w:ind w:firstLine="567"/>
        <w:contextualSpacing/>
        <w:jc w:val="both"/>
        <w:rPr>
          <w:rFonts w:ascii="Times New Roman" w:hAnsi="Times New Roman" w:cs="Times New Roman"/>
          <w:sz w:val="24"/>
          <w:szCs w:val="24"/>
        </w:rPr>
      </w:pPr>
      <w:r w:rsidRPr="00481201">
        <w:rPr>
          <w:rFonts w:ascii="Times New Roman" w:hAnsi="Times New Roman" w:cs="Times New Roman"/>
          <w:sz w:val="24"/>
          <w:szCs w:val="24"/>
        </w:rPr>
        <w:t xml:space="preserve">4.2.6. </w:t>
      </w:r>
      <w:r>
        <w:rPr>
          <w:rFonts w:ascii="Times New Roman" w:hAnsi="Times New Roman" w:cs="Times New Roman"/>
          <w:sz w:val="24"/>
          <w:szCs w:val="24"/>
        </w:rPr>
        <w:t>S</w:t>
      </w:r>
      <w:r w:rsidRPr="009A4953">
        <w:rPr>
          <w:rFonts w:ascii="Times New Roman" w:hAnsi="Times New Roman" w:cs="Times New Roman"/>
          <w:sz w:val="24"/>
          <w:szCs w:val="24"/>
        </w:rPr>
        <w:t xml:space="preserve">trive to use </w:t>
      </w:r>
      <w:r>
        <w:rPr>
          <w:rFonts w:ascii="Times New Roman" w:hAnsi="Times New Roman" w:cs="Times New Roman"/>
          <w:sz w:val="24"/>
          <w:szCs w:val="24"/>
        </w:rPr>
        <w:t>fewer</w:t>
      </w:r>
      <w:r w:rsidRPr="009A4953">
        <w:rPr>
          <w:rFonts w:ascii="Times New Roman" w:hAnsi="Times New Roman" w:cs="Times New Roman"/>
          <w:sz w:val="24"/>
          <w:szCs w:val="24"/>
        </w:rPr>
        <w:t xml:space="preserve"> natural resources in the supply of goods, i.e. </w:t>
      </w:r>
      <w:r>
        <w:rPr>
          <w:rFonts w:ascii="Times New Roman" w:hAnsi="Times New Roman" w:cs="Times New Roman"/>
          <w:sz w:val="24"/>
          <w:szCs w:val="24"/>
        </w:rPr>
        <w:t>seek</w:t>
      </w:r>
      <w:r w:rsidRPr="009A4953">
        <w:rPr>
          <w:rFonts w:ascii="Times New Roman" w:hAnsi="Times New Roman" w:cs="Times New Roman"/>
          <w:sz w:val="24"/>
          <w:szCs w:val="24"/>
        </w:rPr>
        <w:t xml:space="preserve"> that the Seller</w:t>
      </w:r>
      <w:r>
        <w:rPr>
          <w:rFonts w:ascii="Times New Roman" w:hAnsi="Times New Roman" w:cs="Times New Roman"/>
          <w:sz w:val="24"/>
          <w:szCs w:val="24"/>
        </w:rPr>
        <w:t>’</w:t>
      </w:r>
      <w:r w:rsidRPr="009A4953">
        <w:rPr>
          <w:rFonts w:ascii="Times New Roman" w:hAnsi="Times New Roman" w:cs="Times New Roman"/>
          <w:sz w:val="24"/>
          <w:szCs w:val="24"/>
        </w:rPr>
        <w:t xml:space="preserve">s employees who deliver goods choose the optimal route for arriving at the place of delivery of goods </w:t>
      </w:r>
      <w:r w:rsidRPr="009A4953">
        <w:rPr>
          <w:rFonts w:ascii="Times New Roman" w:hAnsi="Times New Roman" w:cs="Times New Roman"/>
          <w:sz w:val="24"/>
          <w:szCs w:val="24"/>
        </w:rPr>
        <w:lastRenderedPageBreak/>
        <w:t>and choose non-polluting vehicles so that the environment is not polluted and health is not endangered during the delivery of goods.</w:t>
      </w:r>
    </w:p>
    <w:p w14:paraId="33A8AD00" w14:textId="77777777" w:rsidR="00E67770" w:rsidRPr="00B52E79" w:rsidRDefault="00E67770" w:rsidP="00E67770">
      <w:pPr>
        <w:pStyle w:val="Sraopastraipa"/>
        <w:tabs>
          <w:tab w:val="left" w:pos="0"/>
        </w:tabs>
        <w:spacing w:after="0" w:line="240" w:lineRule="auto"/>
        <w:ind w:left="0" w:firstLine="567"/>
        <w:jc w:val="both"/>
        <w:outlineLvl w:val="8"/>
        <w:rPr>
          <w:rFonts w:ascii="Times New Roman" w:hAnsi="Times New Roman" w:cs="Times New Roman"/>
          <w:sz w:val="24"/>
          <w:szCs w:val="24"/>
        </w:rPr>
      </w:pPr>
      <w:r>
        <w:rPr>
          <w:rFonts w:ascii="Times New Roman" w:hAnsi="Times New Roman" w:cs="Times New Roman"/>
          <w:sz w:val="24"/>
          <w:szCs w:val="24"/>
        </w:rPr>
        <w:t>4.3</w:t>
      </w:r>
      <w:r w:rsidRPr="00B52E79">
        <w:rPr>
          <w:rFonts w:ascii="Times New Roman" w:hAnsi="Times New Roman" w:cs="Times New Roman"/>
          <w:sz w:val="24"/>
          <w:szCs w:val="24"/>
        </w:rPr>
        <w:t xml:space="preserve">. </w:t>
      </w:r>
      <w:r w:rsidRPr="009A4953">
        <w:rPr>
          <w:rFonts w:ascii="Times New Roman" w:hAnsi="Times New Roman" w:cs="Times New Roman"/>
          <w:sz w:val="24"/>
          <w:szCs w:val="24"/>
        </w:rPr>
        <w:t>The Seller guarantees that the quality of the goods at the time of their delivery to the Buyer meets the requirements of the procurement documents, standards and norms applicable to this type of goods.</w:t>
      </w:r>
      <w:r w:rsidRPr="00B52E79">
        <w:rPr>
          <w:rFonts w:ascii="Times New Roman" w:hAnsi="Times New Roman" w:cs="Times New Roman"/>
          <w:sz w:val="24"/>
          <w:szCs w:val="24"/>
        </w:rPr>
        <w:t xml:space="preserve"> </w:t>
      </w:r>
    </w:p>
    <w:p w14:paraId="6901A892" w14:textId="16E81D55" w:rsidR="00E67770" w:rsidRPr="003601F9" w:rsidRDefault="00E67770" w:rsidP="00E67770">
      <w:pPr>
        <w:spacing w:after="0" w:line="240" w:lineRule="auto"/>
        <w:ind w:firstLine="567"/>
        <w:contextualSpacing/>
        <w:jc w:val="both"/>
        <w:rPr>
          <w:rFonts w:ascii="Times New Roman" w:eastAsia="SimSun" w:hAnsi="Times New Roman" w:cs="Times New Roman"/>
          <w:i/>
          <w:iCs/>
          <w:sz w:val="24"/>
          <w:szCs w:val="24"/>
        </w:rPr>
      </w:pPr>
      <w:r w:rsidRPr="003601F9">
        <w:rPr>
          <w:rFonts w:ascii="Times New Roman" w:eastAsia="SimSun" w:hAnsi="Times New Roman" w:cs="Times New Roman"/>
          <w:sz w:val="24"/>
          <w:szCs w:val="24"/>
          <w:lang w:eastAsia="zh-CN"/>
        </w:rPr>
        <w:t xml:space="preserve">4.4. The following sub-suppliers are used to execute the Contract: </w:t>
      </w:r>
      <w:r w:rsidR="001C73E9">
        <w:rPr>
          <w:rFonts w:ascii="Times New Roman" w:eastAsia="SimSun" w:hAnsi="Times New Roman" w:cs="Times New Roman"/>
          <w:sz w:val="24"/>
          <w:szCs w:val="24"/>
          <w:lang w:eastAsia="zh-CN"/>
        </w:rPr>
        <w:t xml:space="preserve">none. </w:t>
      </w:r>
      <w:r w:rsidRPr="003601F9">
        <w:rPr>
          <w:rFonts w:ascii="Times New Roman" w:eastAsia="SimSun" w:hAnsi="Times New Roman" w:cs="Times New Roman"/>
          <w:sz w:val="24"/>
          <w:szCs w:val="24"/>
          <w:lang w:eastAsia="zh-CN"/>
        </w:rPr>
        <w:t>The Seller undertakes to notify the Buyer’s representative in writing of the sub-suppliers’ contact details and sub-suppliers’ representatives no later than before the start of the Contract.</w:t>
      </w:r>
    </w:p>
    <w:p w14:paraId="7FACE57E" w14:textId="77777777" w:rsidR="00E67770" w:rsidRPr="003601F9" w:rsidRDefault="00E67770" w:rsidP="00E67770">
      <w:pPr>
        <w:spacing w:after="0" w:line="240" w:lineRule="auto"/>
        <w:ind w:firstLine="567"/>
        <w:contextualSpacing/>
        <w:jc w:val="both"/>
        <w:rPr>
          <w:rFonts w:ascii="Times New Roman" w:eastAsia="SimSun" w:hAnsi="Times New Roman" w:cs="Times New Roman"/>
          <w:sz w:val="24"/>
          <w:szCs w:val="24"/>
          <w:lang w:eastAsia="zh-CN"/>
        </w:rPr>
      </w:pPr>
      <w:r w:rsidRPr="003601F9">
        <w:rPr>
          <w:rFonts w:ascii="Times New Roman" w:eastAsia="SimSun" w:hAnsi="Times New Roman" w:cs="Times New Roman"/>
          <w:sz w:val="24"/>
          <w:szCs w:val="24"/>
          <w:lang w:eastAsia="zh-CN"/>
        </w:rPr>
        <w:t>4.5. During the validity of the Contract, changing sub-suppliers among the sub-suppliers provided for in the Contract, transferring a larger (smaller) part of the Contract (activities) than was agreed upon to another sub-supplier provided for in the Contract, using additional or new (in the event that the sub-suppliers were not known when submitting the proposal) sub-suppliers or the refusal of sub-suppliers provided for in the Contract is possible only after notifying the Buyer in writing.</w:t>
      </w:r>
    </w:p>
    <w:p w14:paraId="26ED07AA" w14:textId="77777777" w:rsidR="00E67770" w:rsidRPr="003601F9" w:rsidRDefault="00E67770" w:rsidP="00E67770">
      <w:pPr>
        <w:spacing w:after="0" w:line="240" w:lineRule="auto"/>
        <w:ind w:firstLine="567"/>
        <w:contextualSpacing/>
        <w:jc w:val="both"/>
        <w:rPr>
          <w:rFonts w:ascii="Times New Roman" w:eastAsia="SimSun" w:hAnsi="Times New Roman" w:cs="Times New Roman"/>
          <w:sz w:val="24"/>
          <w:szCs w:val="24"/>
          <w:lang w:eastAsia="zh-CN"/>
        </w:rPr>
      </w:pPr>
      <w:r w:rsidRPr="003601F9">
        <w:rPr>
          <w:rFonts w:ascii="Times New Roman" w:eastAsia="SimSun" w:hAnsi="Times New Roman" w:cs="Times New Roman"/>
          <w:sz w:val="24"/>
          <w:szCs w:val="24"/>
          <w:lang w:eastAsia="zh-CN"/>
        </w:rPr>
        <w:t>4.6. The Buyer requires that together with the information about the new sub-suppliers (when their capacity is relied on to justify the qualification), documents confirming compliance with the qualification requirements (if they were raised) should be provided. The aforementioned documents are submitted for the day when the Seller addresses the Buyer with a request to change sub-suppliers.</w:t>
      </w:r>
    </w:p>
    <w:p w14:paraId="6E4BC605" w14:textId="77777777" w:rsidR="00E67770" w:rsidRPr="003601F9" w:rsidRDefault="00E67770" w:rsidP="00E67770">
      <w:pPr>
        <w:spacing w:after="0" w:line="240" w:lineRule="auto"/>
        <w:ind w:firstLine="567"/>
        <w:contextualSpacing/>
        <w:jc w:val="both"/>
        <w:rPr>
          <w:rFonts w:ascii="Times New Roman" w:eastAsia="SimSun" w:hAnsi="Times New Roman" w:cs="Times New Roman"/>
          <w:sz w:val="24"/>
          <w:szCs w:val="24"/>
          <w:lang w:eastAsia="zh-CN"/>
        </w:rPr>
      </w:pPr>
      <w:r w:rsidRPr="003601F9">
        <w:rPr>
          <w:rFonts w:ascii="Times New Roman" w:eastAsia="SimSun" w:hAnsi="Times New Roman" w:cs="Times New Roman"/>
          <w:sz w:val="24"/>
          <w:szCs w:val="24"/>
          <w:lang w:eastAsia="zh-CN"/>
        </w:rPr>
        <w:t>4.7. After changing sub-suppliers among the sub-suppliers provided for in the Contract, transferring a larger (smaller) part of the Contract (activity) than was agreed upon to another sub-supplier provided for in the Contract, and/or using additional or new sub-suppliers, the sub-suppliers may start executing the Contract only after the Buyer and the Seller sign an additional agreement to the Contract. This agreement specifies the main information about the sub-supplier and the parts of the Contract (activities) for which it is used. This additional agreement becomes an integral part of the Contract.</w:t>
      </w:r>
    </w:p>
    <w:p w14:paraId="39AC9C04" w14:textId="77777777" w:rsidR="00E67770" w:rsidRPr="00B52E79" w:rsidRDefault="00E67770" w:rsidP="00E67770">
      <w:pPr>
        <w:spacing w:after="0" w:line="240" w:lineRule="auto"/>
        <w:jc w:val="center"/>
        <w:rPr>
          <w:rFonts w:ascii="Times New Roman" w:hAnsi="Times New Roman" w:cs="Times New Roman"/>
          <w:b/>
          <w:sz w:val="24"/>
          <w:szCs w:val="24"/>
        </w:rPr>
      </w:pPr>
      <w:r w:rsidRPr="00B52E79">
        <w:rPr>
          <w:rFonts w:ascii="Times New Roman" w:hAnsi="Times New Roman" w:cs="Times New Roman"/>
          <w:b/>
          <w:sz w:val="24"/>
          <w:szCs w:val="24"/>
        </w:rPr>
        <w:t xml:space="preserve">V. </w:t>
      </w:r>
      <w:r>
        <w:rPr>
          <w:rFonts w:ascii="Times New Roman" w:hAnsi="Times New Roman" w:cs="Times New Roman"/>
          <w:b/>
          <w:sz w:val="24"/>
          <w:szCs w:val="24"/>
        </w:rPr>
        <w:t>LIABILITY</w:t>
      </w:r>
      <w:r w:rsidRPr="009A4953">
        <w:rPr>
          <w:rFonts w:ascii="Times New Roman" w:hAnsi="Times New Roman" w:cs="Times New Roman"/>
          <w:b/>
          <w:sz w:val="24"/>
          <w:szCs w:val="24"/>
        </w:rPr>
        <w:t xml:space="preserve"> OF THE PARTIES</w:t>
      </w:r>
    </w:p>
    <w:p w14:paraId="2DEA19E6" w14:textId="77777777" w:rsidR="00E67770" w:rsidRPr="00B52E79" w:rsidRDefault="00E67770" w:rsidP="00E67770">
      <w:pPr>
        <w:spacing w:after="0" w:line="240" w:lineRule="auto"/>
        <w:contextualSpacing/>
        <w:jc w:val="both"/>
        <w:rPr>
          <w:rFonts w:ascii="Times New Roman" w:hAnsi="Times New Roman" w:cs="Times New Roman"/>
          <w:b/>
          <w:sz w:val="24"/>
          <w:szCs w:val="24"/>
        </w:rPr>
      </w:pPr>
    </w:p>
    <w:p w14:paraId="08F05B3C" w14:textId="288C1B0B" w:rsidR="00E67770" w:rsidRPr="003373D0" w:rsidRDefault="00E67770" w:rsidP="00E67770">
      <w:pPr>
        <w:spacing w:after="0" w:line="240" w:lineRule="auto"/>
        <w:ind w:firstLine="567"/>
        <w:contextualSpacing/>
        <w:jc w:val="both"/>
        <w:rPr>
          <w:rFonts w:ascii="Times New Roman" w:hAnsi="Times New Roman" w:cs="Times New Roman"/>
          <w:sz w:val="24"/>
          <w:szCs w:val="24"/>
          <w:lang w:eastAsia="lt-LT"/>
        </w:rPr>
      </w:pPr>
      <w:r>
        <w:rPr>
          <w:rFonts w:ascii="Times New Roman" w:hAnsi="Times New Roman" w:cs="Times New Roman"/>
          <w:sz w:val="24"/>
          <w:szCs w:val="24"/>
        </w:rPr>
        <w:t>5.1</w:t>
      </w:r>
      <w:r w:rsidRPr="00B52E79">
        <w:rPr>
          <w:rFonts w:ascii="Times New Roman" w:hAnsi="Times New Roman" w:cs="Times New Roman"/>
          <w:sz w:val="24"/>
          <w:szCs w:val="24"/>
        </w:rPr>
        <w:t xml:space="preserve">. </w:t>
      </w:r>
      <w:r w:rsidRPr="009A4953">
        <w:rPr>
          <w:rFonts w:ascii="Times New Roman" w:hAnsi="Times New Roman" w:cs="Times New Roman"/>
          <w:sz w:val="24"/>
          <w:szCs w:val="24"/>
          <w:lang w:eastAsia="lt-LT"/>
        </w:rPr>
        <w:t xml:space="preserve">In each case, if the Seller misses the deadline for the fulfillment of any obligation set forth in this </w:t>
      </w:r>
      <w:r>
        <w:rPr>
          <w:rFonts w:ascii="Times New Roman" w:hAnsi="Times New Roman" w:cs="Times New Roman"/>
          <w:sz w:val="24"/>
          <w:szCs w:val="24"/>
          <w:lang w:eastAsia="lt-LT"/>
        </w:rPr>
        <w:t>Contract</w:t>
      </w:r>
      <w:r w:rsidRPr="009A4953">
        <w:rPr>
          <w:rFonts w:ascii="Times New Roman" w:hAnsi="Times New Roman" w:cs="Times New Roman"/>
          <w:sz w:val="24"/>
          <w:szCs w:val="24"/>
          <w:lang w:eastAsia="lt-LT"/>
        </w:rPr>
        <w:t>, the Seller shall pay to the Buyer a</w:t>
      </w:r>
      <w:r>
        <w:rPr>
          <w:rFonts w:ascii="Times New Roman" w:hAnsi="Times New Roman" w:cs="Times New Roman"/>
          <w:sz w:val="24"/>
          <w:szCs w:val="24"/>
          <w:lang w:eastAsia="lt-LT"/>
        </w:rPr>
        <w:t>n interest on late payment in the amount of</w:t>
      </w:r>
      <w:r w:rsidRPr="009A4953">
        <w:rPr>
          <w:rFonts w:ascii="Times New Roman" w:hAnsi="Times New Roman" w:cs="Times New Roman"/>
          <w:sz w:val="24"/>
          <w:szCs w:val="24"/>
          <w:lang w:eastAsia="lt-LT"/>
        </w:rPr>
        <w:t xml:space="preserve"> </w:t>
      </w:r>
      <w:r w:rsidR="00840538">
        <w:rPr>
          <w:rFonts w:ascii="Times New Roman" w:hAnsi="Times New Roman" w:cs="Times New Roman"/>
          <w:sz w:val="24"/>
          <w:szCs w:val="24"/>
          <w:lang w:eastAsia="lt-LT"/>
        </w:rPr>
        <w:t xml:space="preserve">0,05 </w:t>
      </w:r>
      <w:r w:rsidRPr="009A4953">
        <w:rPr>
          <w:rFonts w:ascii="Times New Roman" w:hAnsi="Times New Roman" w:cs="Times New Roman"/>
          <w:sz w:val="24"/>
          <w:szCs w:val="24"/>
          <w:lang w:eastAsia="lt-LT"/>
        </w:rPr>
        <w:t xml:space="preserve">percent of the initial value of the </w:t>
      </w:r>
      <w:r>
        <w:rPr>
          <w:rFonts w:ascii="Times New Roman" w:hAnsi="Times New Roman" w:cs="Times New Roman"/>
          <w:sz w:val="24"/>
          <w:szCs w:val="24"/>
          <w:lang w:eastAsia="lt-LT"/>
        </w:rPr>
        <w:t>Contract</w:t>
      </w:r>
      <w:r w:rsidRPr="009A4953">
        <w:rPr>
          <w:rFonts w:ascii="Times New Roman" w:hAnsi="Times New Roman" w:cs="Times New Roman"/>
          <w:sz w:val="24"/>
          <w:szCs w:val="24"/>
          <w:lang w:eastAsia="lt-LT"/>
        </w:rPr>
        <w:t xml:space="preserve"> for each day of delay.</w:t>
      </w:r>
    </w:p>
    <w:p w14:paraId="07E8B5A3" w14:textId="16CAF94D" w:rsidR="00E67770" w:rsidRPr="003373D0" w:rsidRDefault="00E67770" w:rsidP="00E67770">
      <w:pPr>
        <w:spacing w:after="0" w:line="240" w:lineRule="auto"/>
        <w:ind w:firstLine="567"/>
        <w:contextualSpacing/>
        <w:jc w:val="both"/>
        <w:rPr>
          <w:rFonts w:ascii="Times New Roman" w:hAnsi="Times New Roman" w:cs="Times New Roman"/>
          <w:sz w:val="24"/>
          <w:szCs w:val="24"/>
          <w:lang w:eastAsia="lt-LT"/>
        </w:rPr>
      </w:pPr>
      <w:r w:rsidRPr="003373D0">
        <w:rPr>
          <w:rFonts w:ascii="Times New Roman" w:hAnsi="Times New Roman" w:cs="Times New Roman"/>
          <w:sz w:val="24"/>
          <w:szCs w:val="24"/>
        </w:rPr>
        <w:t xml:space="preserve">5.2. </w:t>
      </w:r>
      <w:r w:rsidRPr="009A4953">
        <w:rPr>
          <w:rFonts w:ascii="Times New Roman" w:hAnsi="Times New Roman" w:cs="Times New Roman"/>
          <w:sz w:val="24"/>
          <w:szCs w:val="24"/>
          <w:lang w:eastAsia="lt-LT"/>
        </w:rPr>
        <w:t xml:space="preserve">In the event of a delay in paying for the delivered goods on time, the Buyer shall pay </w:t>
      </w:r>
      <w:r w:rsidRPr="00044BB7">
        <w:rPr>
          <w:rFonts w:ascii="Times New Roman" w:hAnsi="Times New Roman" w:cs="Times New Roman"/>
          <w:sz w:val="24"/>
          <w:szCs w:val="24"/>
          <w:lang w:eastAsia="lt-LT"/>
        </w:rPr>
        <w:t>an interest on late payment in the amount of</w:t>
      </w:r>
      <w:r>
        <w:rPr>
          <w:rFonts w:ascii="Times New Roman" w:hAnsi="Times New Roman" w:cs="Times New Roman"/>
          <w:sz w:val="24"/>
          <w:szCs w:val="24"/>
          <w:lang w:eastAsia="lt-LT"/>
        </w:rPr>
        <w:t xml:space="preserve"> </w:t>
      </w:r>
      <w:r w:rsidR="00EF134F">
        <w:rPr>
          <w:rFonts w:ascii="Times New Roman" w:hAnsi="Times New Roman" w:cs="Times New Roman"/>
          <w:sz w:val="24"/>
          <w:szCs w:val="24"/>
          <w:lang w:eastAsia="lt-LT"/>
        </w:rPr>
        <w:t xml:space="preserve">0,05 </w:t>
      </w:r>
      <w:r w:rsidR="00714F6A">
        <w:rPr>
          <w:rFonts w:ascii="Times New Roman" w:hAnsi="Times New Roman" w:cs="Times New Roman"/>
          <w:sz w:val="24"/>
          <w:szCs w:val="24"/>
          <w:lang w:eastAsia="lt-LT"/>
        </w:rPr>
        <w:t xml:space="preserve">percent </w:t>
      </w:r>
      <w:r w:rsidRPr="009A4953">
        <w:rPr>
          <w:rFonts w:ascii="Times New Roman" w:hAnsi="Times New Roman" w:cs="Times New Roman"/>
          <w:sz w:val="24"/>
          <w:szCs w:val="24"/>
          <w:lang w:eastAsia="lt-LT"/>
        </w:rPr>
        <w:t>on the unpaid amount for each day of delay at the Seller</w:t>
      </w:r>
      <w:r>
        <w:rPr>
          <w:rFonts w:ascii="Times New Roman" w:hAnsi="Times New Roman" w:cs="Times New Roman"/>
          <w:sz w:val="24"/>
          <w:szCs w:val="24"/>
          <w:lang w:eastAsia="lt-LT"/>
        </w:rPr>
        <w:t>’</w:t>
      </w:r>
      <w:r w:rsidRPr="009A4953">
        <w:rPr>
          <w:rFonts w:ascii="Times New Roman" w:hAnsi="Times New Roman" w:cs="Times New Roman"/>
          <w:sz w:val="24"/>
          <w:szCs w:val="24"/>
          <w:lang w:eastAsia="lt-LT"/>
        </w:rPr>
        <w:t xml:space="preserve">s request. The </w:t>
      </w:r>
      <w:r>
        <w:rPr>
          <w:rFonts w:ascii="Times New Roman" w:hAnsi="Times New Roman" w:cs="Times New Roman"/>
          <w:sz w:val="24"/>
          <w:szCs w:val="24"/>
          <w:lang w:eastAsia="lt-LT"/>
        </w:rPr>
        <w:t>P</w:t>
      </w:r>
      <w:r w:rsidRPr="009A4953">
        <w:rPr>
          <w:rFonts w:ascii="Times New Roman" w:hAnsi="Times New Roman" w:cs="Times New Roman"/>
          <w:sz w:val="24"/>
          <w:szCs w:val="24"/>
          <w:lang w:eastAsia="lt-LT"/>
        </w:rPr>
        <w:t>arties agree that in this case no interest shall be paid.</w:t>
      </w:r>
    </w:p>
    <w:p w14:paraId="058CE178" w14:textId="3C43C4B5" w:rsidR="00E67770" w:rsidRPr="003373D0" w:rsidRDefault="00E67770" w:rsidP="00E67770">
      <w:pPr>
        <w:spacing w:after="0" w:line="240" w:lineRule="auto"/>
        <w:ind w:firstLine="567"/>
        <w:contextualSpacing/>
        <w:jc w:val="both"/>
        <w:rPr>
          <w:rFonts w:ascii="Times New Roman" w:hAnsi="Times New Roman" w:cs="Times New Roman"/>
          <w:sz w:val="24"/>
          <w:szCs w:val="24"/>
        </w:rPr>
      </w:pPr>
      <w:r w:rsidRPr="003373D0">
        <w:rPr>
          <w:rFonts w:ascii="Times New Roman" w:hAnsi="Times New Roman" w:cs="Times New Roman"/>
          <w:sz w:val="24"/>
          <w:szCs w:val="24"/>
        </w:rPr>
        <w:t xml:space="preserve">5.3. </w:t>
      </w:r>
      <w:r w:rsidRPr="00F163C7">
        <w:rPr>
          <w:rFonts w:ascii="Times New Roman" w:hAnsi="Times New Roman" w:cs="Times New Roman"/>
          <w:sz w:val="24"/>
          <w:szCs w:val="24"/>
        </w:rPr>
        <w:t xml:space="preserve">If the Seller presents </w:t>
      </w:r>
      <w:r>
        <w:rPr>
          <w:rFonts w:ascii="Times New Roman" w:hAnsi="Times New Roman" w:cs="Times New Roman"/>
          <w:sz w:val="24"/>
          <w:szCs w:val="24"/>
        </w:rPr>
        <w:t>defective</w:t>
      </w:r>
      <w:r w:rsidRPr="00F163C7">
        <w:rPr>
          <w:rFonts w:ascii="Times New Roman" w:hAnsi="Times New Roman" w:cs="Times New Roman"/>
          <w:sz w:val="24"/>
          <w:szCs w:val="24"/>
        </w:rPr>
        <w:t xml:space="preserve"> goods and disregards the Buyer</w:t>
      </w:r>
      <w:r>
        <w:rPr>
          <w:rFonts w:ascii="Times New Roman" w:hAnsi="Times New Roman" w:cs="Times New Roman"/>
          <w:sz w:val="24"/>
          <w:szCs w:val="24"/>
        </w:rPr>
        <w:t>’</w:t>
      </w:r>
      <w:r w:rsidRPr="00F163C7">
        <w:rPr>
          <w:rFonts w:ascii="Times New Roman" w:hAnsi="Times New Roman" w:cs="Times New Roman"/>
          <w:sz w:val="24"/>
          <w:szCs w:val="24"/>
        </w:rPr>
        <w:t xml:space="preserve">s comments regarding the defects of the goods, the Buyer has the right not to sign the transfer-acceptance act and within </w:t>
      </w:r>
      <w:r w:rsidR="00C4391C" w:rsidRPr="00D777BC">
        <w:rPr>
          <w:rFonts w:ascii="Times New Roman" w:hAnsi="Times New Roman" w:cs="Times New Roman"/>
          <w:iCs/>
          <w:sz w:val="24"/>
          <w:szCs w:val="24"/>
        </w:rPr>
        <w:t xml:space="preserve">10 </w:t>
      </w:r>
      <w:r w:rsidR="00497280">
        <w:rPr>
          <w:rFonts w:ascii="Times New Roman" w:hAnsi="Times New Roman" w:cs="Times New Roman"/>
          <w:iCs/>
          <w:sz w:val="24"/>
          <w:szCs w:val="24"/>
        </w:rPr>
        <w:t xml:space="preserve">working </w:t>
      </w:r>
      <w:r w:rsidR="00C4391C" w:rsidRPr="00D777BC">
        <w:rPr>
          <w:rFonts w:ascii="Times New Roman" w:hAnsi="Times New Roman" w:cs="Times New Roman"/>
          <w:iCs/>
          <w:sz w:val="24"/>
          <w:szCs w:val="24"/>
        </w:rPr>
        <w:t>day</w:t>
      </w:r>
      <w:r w:rsidR="00C4391C" w:rsidRPr="00D777BC">
        <w:rPr>
          <w:rFonts w:ascii="Times New Roman" w:hAnsi="Times New Roman" w:cs="Times New Roman"/>
          <w:i/>
          <w:sz w:val="24"/>
          <w:szCs w:val="24"/>
        </w:rPr>
        <w:t>s</w:t>
      </w:r>
      <w:r w:rsidRPr="00D777BC">
        <w:rPr>
          <w:rFonts w:ascii="Times New Roman" w:hAnsi="Times New Roman" w:cs="Times New Roman"/>
          <w:sz w:val="24"/>
          <w:szCs w:val="24"/>
        </w:rPr>
        <w:t xml:space="preserve"> </w:t>
      </w:r>
      <w:r w:rsidRPr="00F163C7">
        <w:rPr>
          <w:rFonts w:ascii="Times New Roman" w:hAnsi="Times New Roman" w:cs="Times New Roman"/>
          <w:sz w:val="24"/>
          <w:szCs w:val="24"/>
        </w:rPr>
        <w:t xml:space="preserve">to file a claim with the Seller, specifying the defects and a deadline of no longer than </w:t>
      </w:r>
      <w:r w:rsidR="00E759E8" w:rsidRPr="00D777BC">
        <w:rPr>
          <w:rFonts w:ascii="Times New Roman" w:hAnsi="Times New Roman" w:cs="Times New Roman"/>
          <w:iCs/>
          <w:sz w:val="24"/>
          <w:szCs w:val="24"/>
        </w:rPr>
        <w:t xml:space="preserve">15 </w:t>
      </w:r>
      <w:r w:rsidR="00497280">
        <w:rPr>
          <w:rFonts w:ascii="Times New Roman" w:hAnsi="Times New Roman" w:cs="Times New Roman"/>
          <w:iCs/>
          <w:sz w:val="24"/>
          <w:szCs w:val="24"/>
        </w:rPr>
        <w:t xml:space="preserve">working </w:t>
      </w:r>
      <w:r w:rsidR="00E759E8" w:rsidRPr="00D777BC">
        <w:rPr>
          <w:rFonts w:ascii="Times New Roman" w:hAnsi="Times New Roman" w:cs="Times New Roman"/>
          <w:iCs/>
          <w:sz w:val="24"/>
          <w:szCs w:val="24"/>
        </w:rPr>
        <w:t>days</w:t>
      </w:r>
      <w:r w:rsidR="00E759E8" w:rsidRPr="00D777BC">
        <w:rPr>
          <w:rFonts w:ascii="Times New Roman" w:hAnsi="Times New Roman" w:cs="Times New Roman"/>
          <w:i/>
          <w:sz w:val="24"/>
          <w:szCs w:val="24"/>
        </w:rPr>
        <w:t xml:space="preserve"> </w:t>
      </w:r>
      <w:r w:rsidRPr="00F163C7">
        <w:rPr>
          <w:rFonts w:ascii="Times New Roman" w:hAnsi="Times New Roman" w:cs="Times New Roman"/>
          <w:sz w:val="24"/>
          <w:szCs w:val="24"/>
        </w:rPr>
        <w:t xml:space="preserve">to eliminate the defects or replace the </w:t>
      </w:r>
      <w:r>
        <w:rPr>
          <w:rFonts w:ascii="Times New Roman" w:hAnsi="Times New Roman" w:cs="Times New Roman"/>
          <w:sz w:val="24"/>
          <w:szCs w:val="24"/>
        </w:rPr>
        <w:t>defective goods with quality goods</w:t>
      </w:r>
      <w:r w:rsidRPr="00F163C7">
        <w:rPr>
          <w:rFonts w:ascii="Times New Roman" w:hAnsi="Times New Roman" w:cs="Times New Roman"/>
          <w:sz w:val="24"/>
          <w:szCs w:val="24"/>
        </w:rPr>
        <w:t xml:space="preserve">. If the defects are not removed or if they are removed improperly or if the </w:t>
      </w:r>
      <w:r>
        <w:rPr>
          <w:rFonts w:ascii="Times New Roman" w:hAnsi="Times New Roman" w:cs="Times New Roman"/>
          <w:sz w:val="24"/>
          <w:szCs w:val="24"/>
        </w:rPr>
        <w:t>defective</w:t>
      </w:r>
      <w:r w:rsidRPr="00F163C7">
        <w:rPr>
          <w:rFonts w:ascii="Times New Roman" w:hAnsi="Times New Roman" w:cs="Times New Roman"/>
          <w:sz w:val="24"/>
          <w:szCs w:val="24"/>
        </w:rPr>
        <w:t xml:space="preserve"> goods are not replaced with quality goods, the Buyer imposes a fine on the Seller in the amount of </w:t>
      </w:r>
      <w:r w:rsidR="00330233" w:rsidRPr="00833116">
        <w:rPr>
          <w:rFonts w:ascii="Times New Roman" w:hAnsi="Times New Roman" w:cs="Times New Roman"/>
          <w:iCs/>
          <w:sz w:val="24"/>
          <w:szCs w:val="24"/>
        </w:rPr>
        <w:t xml:space="preserve">0,05 </w:t>
      </w:r>
      <w:r w:rsidR="00833116" w:rsidRPr="00833116">
        <w:rPr>
          <w:rFonts w:ascii="Times New Roman" w:hAnsi="Times New Roman" w:cs="Times New Roman"/>
          <w:iCs/>
          <w:sz w:val="24"/>
          <w:szCs w:val="24"/>
        </w:rPr>
        <w:t>percent</w:t>
      </w:r>
      <w:r w:rsidRPr="00833116">
        <w:rPr>
          <w:rFonts w:ascii="Times New Roman" w:hAnsi="Times New Roman" w:cs="Times New Roman"/>
          <w:sz w:val="24"/>
          <w:szCs w:val="24"/>
        </w:rPr>
        <w:t xml:space="preserve"> </w:t>
      </w:r>
      <w:r w:rsidR="007A3CD3">
        <w:rPr>
          <w:rFonts w:ascii="Times New Roman" w:hAnsi="Times New Roman" w:cs="Times New Roman"/>
          <w:sz w:val="24"/>
          <w:szCs w:val="24"/>
        </w:rPr>
        <w:t xml:space="preserve">a fine equal to </w:t>
      </w:r>
      <w:r w:rsidR="00803FC4">
        <w:rPr>
          <w:rFonts w:ascii="Times New Roman" w:hAnsi="Times New Roman" w:cs="Times New Roman"/>
          <w:sz w:val="24"/>
          <w:szCs w:val="24"/>
        </w:rPr>
        <w:t xml:space="preserve">the </w:t>
      </w:r>
      <w:r w:rsidR="0055167C" w:rsidRPr="009A4953">
        <w:rPr>
          <w:rFonts w:ascii="Times New Roman" w:hAnsi="Times New Roman" w:cs="Times New Roman"/>
          <w:sz w:val="24"/>
          <w:szCs w:val="24"/>
          <w:lang w:eastAsia="lt-LT"/>
        </w:rPr>
        <w:t xml:space="preserve">initial value of the </w:t>
      </w:r>
      <w:r w:rsidR="0055167C">
        <w:rPr>
          <w:rFonts w:ascii="Times New Roman" w:hAnsi="Times New Roman" w:cs="Times New Roman"/>
          <w:sz w:val="24"/>
          <w:szCs w:val="24"/>
          <w:lang w:eastAsia="lt-LT"/>
        </w:rPr>
        <w:t>Contract</w:t>
      </w:r>
      <w:r w:rsidR="0055167C" w:rsidRPr="009A4953">
        <w:rPr>
          <w:rFonts w:ascii="Times New Roman" w:hAnsi="Times New Roman" w:cs="Times New Roman"/>
          <w:sz w:val="24"/>
          <w:szCs w:val="24"/>
          <w:lang w:eastAsia="lt-LT"/>
        </w:rPr>
        <w:t xml:space="preserve"> </w:t>
      </w:r>
      <w:r w:rsidRPr="00F163C7">
        <w:rPr>
          <w:rFonts w:ascii="Times New Roman" w:hAnsi="Times New Roman" w:cs="Times New Roman"/>
          <w:sz w:val="24"/>
          <w:szCs w:val="24"/>
        </w:rPr>
        <w:t xml:space="preserve">for each case of violation. The </w:t>
      </w:r>
      <w:r>
        <w:rPr>
          <w:rFonts w:ascii="Times New Roman" w:hAnsi="Times New Roman" w:cs="Times New Roman"/>
          <w:sz w:val="24"/>
          <w:szCs w:val="24"/>
        </w:rPr>
        <w:t>B</w:t>
      </w:r>
      <w:r w:rsidRPr="00F163C7">
        <w:rPr>
          <w:rFonts w:ascii="Times New Roman" w:hAnsi="Times New Roman" w:cs="Times New Roman"/>
          <w:sz w:val="24"/>
          <w:szCs w:val="24"/>
        </w:rPr>
        <w:t xml:space="preserve">uyer also has the right to withhold payment until the violations of the </w:t>
      </w:r>
      <w:r>
        <w:rPr>
          <w:rFonts w:ascii="Times New Roman" w:hAnsi="Times New Roman" w:cs="Times New Roman"/>
          <w:sz w:val="24"/>
          <w:szCs w:val="24"/>
        </w:rPr>
        <w:t>Contract</w:t>
      </w:r>
      <w:r w:rsidRPr="00F163C7">
        <w:rPr>
          <w:rFonts w:ascii="Times New Roman" w:hAnsi="Times New Roman" w:cs="Times New Roman"/>
          <w:sz w:val="24"/>
          <w:szCs w:val="24"/>
        </w:rPr>
        <w:t xml:space="preserve"> are corrected. The Seller must remove the identified violations at </w:t>
      </w:r>
      <w:r>
        <w:rPr>
          <w:rFonts w:ascii="Times New Roman" w:hAnsi="Times New Roman" w:cs="Times New Roman"/>
          <w:sz w:val="24"/>
          <w:szCs w:val="24"/>
        </w:rPr>
        <w:t>its</w:t>
      </w:r>
      <w:r w:rsidRPr="00F163C7">
        <w:rPr>
          <w:rFonts w:ascii="Times New Roman" w:hAnsi="Times New Roman" w:cs="Times New Roman"/>
          <w:sz w:val="24"/>
          <w:szCs w:val="24"/>
        </w:rPr>
        <w:t xml:space="preserve"> own expense.</w:t>
      </w:r>
    </w:p>
    <w:p w14:paraId="08B2755D" w14:textId="79D1A3A7" w:rsidR="00E67770" w:rsidRPr="003373D0" w:rsidRDefault="00E67770" w:rsidP="00E67770">
      <w:pPr>
        <w:spacing w:after="0" w:line="240" w:lineRule="auto"/>
        <w:ind w:firstLine="567"/>
        <w:contextualSpacing/>
        <w:jc w:val="both"/>
        <w:rPr>
          <w:rFonts w:ascii="Times New Roman" w:hAnsi="Times New Roman" w:cs="Times New Roman"/>
          <w:sz w:val="24"/>
          <w:szCs w:val="24"/>
        </w:rPr>
      </w:pPr>
      <w:r w:rsidRPr="003373D0">
        <w:rPr>
          <w:rFonts w:ascii="Times New Roman" w:hAnsi="Times New Roman" w:cs="Times New Roman"/>
          <w:sz w:val="24"/>
          <w:szCs w:val="24"/>
        </w:rPr>
        <w:t xml:space="preserve">5.4. </w:t>
      </w:r>
      <w:r w:rsidRPr="00F163C7">
        <w:rPr>
          <w:rFonts w:ascii="Times New Roman" w:hAnsi="Times New Roman" w:cs="Times New Roman"/>
          <w:sz w:val="24"/>
          <w:szCs w:val="24"/>
        </w:rPr>
        <w:t xml:space="preserve">If the Seller terminates the </w:t>
      </w:r>
      <w:r>
        <w:rPr>
          <w:rFonts w:ascii="Times New Roman" w:hAnsi="Times New Roman" w:cs="Times New Roman"/>
          <w:sz w:val="24"/>
          <w:szCs w:val="24"/>
        </w:rPr>
        <w:t>Contract</w:t>
      </w:r>
      <w:r w:rsidRPr="00F163C7">
        <w:rPr>
          <w:rFonts w:ascii="Times New Roman" w:hAnsi="Times New Roman" w:cs="Times New Roman"/>
          <w:sz w:val="24"/>
          <w:szCs w:val="24"/>
        </w:rPr>
        <w:t xml:space="preserve"> unilaterally, the Seller pays the Buyer a fine equal to</w:t>
      </w:r>
      <w:r w:rsidR="00DB022D">
        <w:rPr>
          <w:rFonts w:ascii="Times New Roman" w:hAnsi="Times New Roman" w:cs="Times New Roman"/>
          <w:sz w:val="24"/>
          <w:szCs w:val="24"/>
        </w:rPr>
        <w:t xml:space="preserve"> 500,00 EUR</w:t>
      </w:r>
      <w:r w:rsidRPr="00F163C7">
        <w:rPr>
          <w:rFonts w:ascii="Times New Roman" w:hAnsi="Times New Roman" w:cs="Times New Roman"/>
          <w:sz w:val="24"/>
          <w:szCs w:val="24"/>
        </w:rPr>
        <w:t xml:space="preserve">. This is considered a material breach of the </w:t>
      </w:r>
      <w:r>
        <w:rPr>
          <w:rFonts w:ascii="Times New Roman" w:hAnsi="Times New Roman" w:cs="Times New Roman"/>
          <w:sz w:val="24"/>
          <w:szCs w:val="24"/>
        </w:rPr>
        <w:t>Contract</w:t>
      </w:r>
      <w:r w:rsidRPr="00F163C7">
        <w:rPr>
          <w:rFonts w:ascii="Times New Roman" w:hAnsi="Times New Roman" w:cs="Times New Roman"/>
          <w:sz w:val="24"/>
          <w:szCs w:val="24"/>
        </w:rPr>
        <w:t>.</w:t>
      </w:r>
    </w:p>
    <w:p w14:paraId="414D302D" w14:textId="77777777" w:rsidR="00E67770" w:rsidRPr="003373D0" w:rsidRDefault="00E67770" w:rsidP="00E67770">
      <w:pPr>
        <w:spacing w:after="0" w:line="240" w:lineRule="auto"/>
        <w:ind w:firstLine="567"/>
        <w:contextualSpacing/>
        <w:jc w:val="both"/>
        <w:rPr>
          <w:rFonts w:ascii="Times New Roman" w:hAnsi="Times New Roman" w:cs="Times New Roman"/>
          <w:sz w:val="24"/>
          <w:szCs w:val="24"/>
          <w:lang w:eastAsia="lt-LT"/>
        </w:rPr>
      </w:pPr>
      <w:r w:rsidRPr="003373D0">
        <w:rPr>
          <w:rFonts w:ascii="Times New Roman" w:hAnsi="Times New Roman" w:cs="Times New Roman"/>
          <w:sz w:val="24"/>
          <w:szCs w:val="24"/>
          <w:lang w:eastAsia="lt-LT"/>
        </w:rPr>
        <w:t xml:space="preserve">5.5. </w:t>
      </w:r>
      <w:r>
        <w:rPr>
          <w:rFonts w:ascii="Times New Roman" w:hAnsi="Times New Roman" w:cs="Times New Roman"/>
          <w:sz w:val="24"/>
          <w:szCs w:val="24"/>
          <w:lang w:eastAsia="lt-LT"/>
        </w:rPr>
        <w:t xml:space="preserve">Interest on late payment </w:t>
      </w:r>
      <w:r w:rsidRPr="002E17BF">
        <w:rPr>
          <w:rFonts w:ascii="Times New Roman" w:hAnsi="Times New Roman" w:cs="Times New Roman"/>
          <w:sz w:val="24"/>
          <w:szCs w:val="24"/>
          <w:lang w:eastAsia="lt-LT"/>
        </w:rPr>
        <w:t xml:space="preserve">and/or fines accrued to the Seller in accordance with the </w:t>
      </w:r>
      <w:r>
        <w:rPr>
          <w:rFonts w:ascii="Times New Roman" w:hAnsi="Times New Roman" w:cs="Times New Roman"/>
          <w:sz w:val="24"/>
          <w:szCs w:val="24"/>
          <w:lang w:eastAsia="lt-LT"/>
        </w:rPr>
        <w:t>Contract</w:t>
      </w:r>
      <w:r w:rsidRPr="002E17BF">
        <w:rPr>
          <w:rFonts w:ascii="Times New Roman" w:hAnsi="Times New Roman" w:cs="Times New Roman"/>
          <w:sz w:val="24"/>
          <w:szCs w:val="24"/>
          <w:lang w:eastAsia="lt-LT"/>
        </w:rPr>
        <w:t xml:space="preserve"> may be deducted from the sums payable by the Buyer to the Seller. Payment of interest</w:t>
      </w:r>
      <w:r>
        <w:rPr>
          <w:rFonts w:ascii="Times New Roman" w:hAnsi="Times New Roman" w:cs="Times New Roman"/>
          <w:sz w:val="24"/>
          <w:szCs w:val="24"/>
          <w:lang w:eastAsia="lt-LT"/>
        </w:rPr>
        <w:t xml:space="preserve"> on late payment</w:t>
      </w:r>
      <w:r w:rsidRPr="002E17BF">
        <w:rPr>
          <w:rFonts w:ascii="Times New Roman" w:hAnsi="Times New Roman" w:cs="Times New Roman"/>
          <w:sz w:val="24"/>
          <w:szCs w:val="24"/>
          <w:lang w:eastAsia="lt-LT"/>
        </w:rPr>
        <w:t xml:space="preserve"> and/or fines does not release the Parties from the obligation to fulfill the obligations assumed in the </w:t>
      </w:r>
      <w:r>
        <w:rPr>
          <w:rFonts w:ascii="Times New Roman" w:hAnsi="Times New Roman" w:cs="Times New Roman"/>
          <w:sz w:val="24"/>
          <w:szCs w:val="24"/>
          <w:lang w:eastAsia="lt-LT"/>
        </w:rPr>
        <w:t>Contract</w:t>
      </w:r>
      <w:r w:rsidRPr="002E17BF">
        <w:rPr>
          <w:rFonts w:ascii="Times New Roman" w:hAnsi="Times New Roman" w:cs="Times New Roman"/>
          <w:sz w:val="24"/>
          <w:szCs w:val="24"/>
          <w:lang w:eastAsia="lt-LT"/>
        </w:rPr>
        <w:t>.</w:t>
      </w:r>
    </w:p>
    <w:p w14:paraId="493DFB73" w14:textId="77777777" w:rsidR="00E67770" w:rsidRPr="00B52E79" w:rsidRDefault="00E67770" w:rsidP="00E67770">
      <w:pPr>
        <w:spacing w:after="0" w:line="240" w:lineRule="auto"/>
        <w:ind w:firstLine="567"/>
        <w:contextualSpacing/>
        <w:jc w:val="both"/>
        <w:rPr>
          <w:rFonts w:ascii="Times New Roman" w:hAnsi="Times New Roman" w:cs="Times New Roman"/>
          <w:sz w:val="24"/>
          <w:szCs w:val="24"/>
          <w:lang w:eastAsia="lt-LT"/>
        </w:rPr>
      </w:pPr>
      <w:r w:rsidRPr="003373D0">
        <w:rPr>
          <w:rFonts w:ascii="Times New Roman" w:hAnsi="Times New Roman" w:cs="Times New Roman"/>
          <w:sz w:val="24"/>
          <w:szCs w:val="24"/>
        </w:rPr>
        <w:t xml:space="preserve">5.6. </w:t>
      </w:r>
      <w:r w:rsidRPr="001F5325">
        <w:rPr>
          <w:rFonts w:ascii="Times New Roman" w:hAnsi="Times New Roman" w:cs="Times New Roman"/>
          <w:sz w:val="24"/>
          <w:szCs w:val="24"/>
        </w:rPr>
        <w:t xml:space="preserve">The </w:t>
      </w:r>
      <w:r>
        <w:rPr>
          <w:rFonts w:ascii="Times New Roman" w:hAnsi="Times New Roman" w:cs="Times New Roman"/>
          <w:sz w:val="24"/>
          <w:szCs w:val="24"/>
        </w:rPr>
        <w:t>P</w:t>
      </w:r>
      <w:r w:rsidRPr="001F5325">
        <w:rPr>
          <w:rFonts w:ascii="Times New Roman" w:hAnsi="Times New Roman" w:cs="Times New Roman"/>
          <w:sz w:val="24"/>
          <w:szCs w:val="24"/>
        </w:rPr>
        <w:t xml:space="preserve">arties agree that in the event of a legal dispute regarding the settlement </w:t>
      </w:r>
      <w:r>
        <w:rPr>
          <w:rFonts w:ascii="Times New Roman" w:hAnsi="Times New Roman" w:cs="Times New Roman"/>
          <w:sz w:val="24"/>
          <w:szCs w:val="24"/>
        </w:rPr>
        <w:t>for</w:t>
      </w:r>
      <w:r w:rsidRPr="001F5325">
        <w:rPr>
          <w:rFonts w:ascii="Times New Roman" w:hAnsi="Times New Roman" w:cs="Times New Roman"/>
          <w:sz w:val="24"/>
          <w:szCs w:val="24"/>
        </w:rPr>
        <w:t xml:space="preserve"> the delivered goods, the Seller may demand the award of no more than 5 (five) per</w:t>
      </w:r>
      <w:r>
        <w:rPr>
          <w:rFonts w:ascii="Times New Roman" w:hAnsi="Times New Roman" w:cs="Times New Roman"/>
          <w:sz w:val="24"/>
          <w:szCs w:val="24"/>
        </w:rPr>
        <w:t xml:space="preserve"> </w:t>
      </w:r>
      <w:r w:rsidRPr="001F5325">
        <w:rPr>
          <w:rFonts w:ascii="Times New Roman" w:hAnsi="Times New Roman" w:cs="Times New Roman"/>
          <w:sz w:val="24"/>
          <w:szCs w:val="24"/>
        </w:rPr>
        <w:t xml:space="preserve">cent annual interest on the unpaid amount, as provided for in </w:t>
      </w:r>
      <w:r>
        <w:rPr>
          <w:rFonts w:ascii="Times New Roman" w:hAnsi="Times New Roman" w:cs="Times New Roman"/>
          <w:sz w:val="24"/>
          <w:szCs w:val="24"/>
        </w:rPr>
        <w:t xml:space="preserve">Part 1 of </w:t>
      </w:r>
      <w:r w:rsidRPr="001F5325">
        <w:rPr>
          <w:rFonts w:ascii="Times New Roman" w:hAnsi="Times New Roman" w:cs="Times New Roman"/>
          <w:sz w:val="24"/>
          <w:szCs w:val="24"/>
        </w:rPr>
        <w:t>Article 6.210 of the Civil Code of the Republic of Lithuania.</w:t>
      </w:r>
    </w:p>
    <w:p w14:paraId="69E44118" w14:textId="77777777" w:rsidR="00E67770" w:rsidRPr="00B52E79" w:rsidRDefault="00E67770" w:rsidP="00E67770">
      <w:pPr>
        <w:spacing w:after="0" w:line="240" w:lineRule="auto"/>
        <w:ind w:firstLine="567"/>
        <w:contextualSpacing/>
        <w:jc w:val="both"/>
        <w:rPr>
          <w:rFonts w:ascii="Times New Roman" w:hAnsi="Times New Roman" w:cs="Times New Roman"/>
          <w:sz w:val="24"/>
          <w:szCs w:val="24"/>
          <w:lang w:eastAsia="lt-LT"/>
        </w:rPr>
      </w:pPr>
      <w:r>
        <w:rPr>
          <w:rFonts w:ascii="Times New Roman" w:hAnsi="Times New Roman" w:cs="Times New Roman"/>
          <w:sz w:val="24"/>
          <w:szCs w:val="24"/>
        </w:rPr>
        <w:lastRenderedPageBreak/>
        <w:t>5.7</w:t>
      </w:r>
      <w:r w:rsidRPr="00B52E79">
        <w:rPr>
          <w:rFonts w:ascii="Times New Roman" w:hAnsi="Times New Roman" w:cs="Times New Roman"/>
          <w:sz w:val="24"/>
          <w:szCs w:val="24"/>
        </w:rPr>
        <w:t xml:space="preserve">. </w:t>
      </w:r>
      <w:r w:rsidRPr="00DC134F">
        <w:rPr>
          <w:rFonts w:ascii="Times New Roman" w:hAnsi="Times New Roman" w:cs="Times New Roman"/>
          <w:sz w:val="24"/>
          <w:szCs w:val="24"/>
        </w:rPr>
        <w:t xml:space="preserve">The </w:t>
      </w:r>
      <w:r>
        <w:rPr>
          <w:rFonts w:ascii="Times New Roman" w:hAnsi="Times New Roman" w:cs="Times New Roman"/>
          <w:sz w:val="24"/>
          <w:szCs w:val="24"/>
        </w:rPr>
        <w:t>P</w:t>
      </w:r>
      <w:r w:rsidRPr="00DC134F">
        <w:rPr>
          <w:rFonts w:ascii="Times New Roman" w:hAnsi="Times New Roman" w:cs="Times New Roman"/>
          <w:sz w:val="24"/>
          <w:szCs w:val="24"/>
        </w:rPr>
        <w:t>arties are released from liability in case of force majeure in accordance with Article 6.212 of the Civil Code of the Republic of Lithuania.</w:t>
      </w:r>
    </w:p>
    <w:p w14:paraId="74A21925" w14:textId="77777777" w:rsidR="00E67770" w:rsidRDefault="00E67770" w:rsidP="00E67770">
      <w:pPr>
        <w:spacing w:after="0" w:line="240" w:lineRule="auto"/>
        <w:rPr>
          <w:rFonts w:ascii="Times New Roman" w:hAnsi="Times New Roman" w:cs="Times New Roman"/>
          <w:b/>
          <w:sz w:val="24"/>
          <w:szCs w:val="24"/>
        </w:rPr>
      </w:pPr>
    </w:p>
    <w:p w14:paraId="09ABA212" w14:textId="77777777" w:rsidR="00E67770" w:rsidRPr="00EA000A" w:rsidRDefault="00E67770" w:rsidP="00E67770">
      <w:pPr>
        <w:spacing w:after="0" w:line="240" w:lineRule="auto"/>
        <w:contextualSpacing/>
        <w:jc w:val="center"/>
        <w:rPr>
          <w:rFonts w:ascii="Times New Roman" w:eastAsia="Times New Roman" w:hAnsi="Times New Roman" w:cs="Times New Roman"/>
          <w:b/>
          <w:sz w:val="24"/>
          <w:szCs w:val="24"/>
        </w:rPr>
      </w:pPr>
      <w:r w:rsidRPr="00EA000A">
        <w:rPr>
          <w:rFonts w:ascii="Times New Roman" w:eastAsia="Times New Roman" w:hAnsi="Times New Roman" w:cs="Times New Roman"/>
          <w:b/>
          <w:sz w:val="24"/>
          <w:szCs w:val="24"/>
        </w:rPr>
        <w:t>V</w:t>
      </w:r>
      <w:r>
        <w:rPr>
          <w:rFonts w:ascii="Times New Roman" w:eastAsia="Times New Roman" w:hAnsi="Times New Roman" w:cs="Times New Roman"/>
          <w:b/>
          <w:sz w:val="24"/>
          <w:szCs w:val="24"/>
        </w:rPr>
        <w:t>I</w:t>
      </w:r>
      <w:r w:rsidRPr="00EA000A">
        <w:rPr>
          <w:rFonts w:ascii="Times New Roman" w:eastAsia="Times New Roman" w:hAnsi="Times New Roman" w:cs="Times New Roman"/>
          <w:b/>
          <w:sz w:val="24"/>
          <w:szCs w:val="24"/>
        </w:rPr>
        <w:t xml:space="preserve">. </w:t>
      </w:r>
      <w:r w:rsidRPr="00DC134F">
        <w:rPr>
          <w:rFonts w:ascii="Times New Roman" w:eastAsia="Times New Roman" w:hAnsi="Times New Roman" w:cs="Times New Roman"/>
          <w:b/>
          <w:sz w:val="24"/>
          <w:szCs w:val="24"/>
        </w:rPr>
        <w:t>PROCESSING OF PERSONAL DATA</w:t>
      </w:r>
    </w:p>
    <w:p w14:paraId="1875494F" w14:textId="77777777" w:rsidR="00E67770" w:rsidRPr="00EA000A" w:rsidRDefault="00E67770" w:rsidP="00E67770">
      <w:pPr>
        <w:spacing w:after="0" w:line="240" w:lineRule="auto"/>
        <w:contextualSpacing/>
        <w:rPr>
          <w:rFonts w:ascii="Times New Roman" w:eastAsia="Times New Roman" w:hAnsi="Times New Roman" w:cs="Times New Roman"/>
          <w:sz w:val="24"/>
          <w:szCs w:val="24"/>
        </w:rPr>
      </w:pPr>
    </w:p>
    <w:p w14:paraId="668A1B16" w14:textId="77777777" w:rsidR="00E67770" w:rsidRPr="000D56EF" w:rsidRDefault="00E67770" w:rsidP="00E6777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6.1</w:t>
      </w:r>
      <w:r w:rsidRPr="000D56EF">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DC134F">
        <w:rPr>
          <w:rFonts w:ascii="Times New Roman" w:eastAsia="Times New Roman" w:hAnsi="Times New Roman" w:cs="Times New Roman"/>
          <w:sz w:val="24"/>
          <w:szCs w:val="24"/>
        </w:rPr>
        <w:t xml:space="preserve">By concluding this </w:t>
      </w:r>
      <w:r>
        <w:rPr>
          <w:rFonts w:ascii="Times New Roman" w:eastAsia="Times New Roman" w:hAnsi="Times New Roman" w:cs="Times New Roman"/>
          <w:sz w:val="24"/>
          <w:szCs w:val="24"/>
        </w:rPr>
        <w:t>Contract</w:t>
      </w:r>
      <w:r w:rsidRPr="00DC134F">
        <w:rPr>
          <w:rFonts w:ascii="Times New Roman" w:eastAsia="Times New Roman" w:hAnsi="Times New Roman" w:cs="Times New Roman"/>
          <w:sz w:val="24"/>
          <w:szCs w:val="24"/>
        </w:rPr>
        <w:t xml:space="preserve">, the Parties confirm that they understand that from </w:t>
      </w:r>
      <w:r>
        <w:rPr>
          <w:rFonts w:ascii="Times New Roman" w:eastAsia="Times New Roman" w:hAnsi="Times New Roman" w:cs="Times New Roman"/>
          <w:sz w:val="24"/>
          <w:szCs w:val="24"/>
        </w:rPr>
        <w:t xml:space="preserve">25 May </w:t>
      </w:r>
      <w:r w:rsidRPr="00DC134F">
        <w:rPr>
          <w:rFonts w:ascii="Times New Roman" w:eastAsia="Times New Roman" w:hAnsi="Times New Roman" w:cs="Times New Roman"/>
          <w:sz w:val="24"/>
          <w:szCs w:val="24"/>
        </w:rPr>
        <w:t xml:space="preserve">2018, Regulation (EU) 2016/679 of the European Parliament and of the Council, adopted on </w:t>
      </w:r>
      <w:r>
        <w:rPr>
          <w:rFonts w:ascii="Times New Roman" w:eastAsia="Times New Roman" w:hAnsi="Times New Roman" w:cs="Times New Roman"/>
          <w:sz w:val="24"/>
          <w:szCs w:val="24"/>
        </w:rPr>
        <w:t xml:space="preserve">27 </w:t>
      </w:r>
      <w:r w:rsidRPr="00DC134F">
        <w:rPr>
          <w:rFonts w:ascii="Times New Roman" w:eastAsia="Times New Roman" w:hAnsi="Times New Roman" w:cs="Times New Roman"/>
          <w:sz w:val="24"/>
          <w:szCs w:val="24"/>
        </w:rPr>
        <w:t xml:space="preserve">April </w:t>
      </w:r>
      <w:r>
        <w:rPr>
          <w:rFonts w:ascii="Times New Roman" w:eastAsia="Times New Roman" w:hAnsi="Times New Roman" w:cs="Times New Roman"/>
          <w:sz w:val="24"/>
          <w:szCs w:val="24"/>
        </w:rPr>
        <w:t>2016</w:t>
      </w:r>
      <w:r w:rsidRPr="00DC134F">
        <w:rPr>
          <w:rFonts w:ascii="Times New Roman" w:eastAsia="Times New Roman" w:hAnsi="Times New Roman" w:cs="Times New Roman"/>
          <w:sz w:val="24"/>
          <w:szCs w:val="24"/>
        </w:rPr>
        <w:t xml:space="preserve"> on the protection of natural persons in the processing of personal data and on the free movement of suc</w:t>
      </w:r>
      <w:r>
        <w:rPr>
          <w:rFonts w:ascii="Times New Roman" w:eastAsia="Times New Roman" w:hAnsi="Times New Roman" w:cs="Times New Roman"/>
          <w:sz w:val="24"/>
          <w:szCs w:val="24"/>
        </w:rPr>
        <w:t xml:space="preserve">h data </w:t>
      </w:r>
      <w:r w:rsidRPr="00A43E9F">
        <w:rPr>
          <w:rFonts w:ascii="Times New Roman" w:eastAsia="Times New Roman" w:hAnsi="Times New Roman" w:cs="Times New Roman"/>
          <w:sz w:val="24"/>
          <w:szCs w:val="24"/>
        </w:rPr>
        <w:t>(hereinafter referred to as the Regulation)</w:t>
      </w:r>
      <w:r>
        <w:rPr>
          <w:rFonts w:ascii="Times New Roman" w:eastAsia="Times New Roman" w:hAnsi="Times New Roman" w:cs="Times New Roman"/>
          <w:sz w:val="24"/>
          <w:szCs w:val="24"/>
        </w:rPr>
        <w:t xml:space="preserve"> is directly applicable</w:t>
      </w:r>
      <w:r w:rsidRPr="00DC134F">
        <w:rPr>
          <w:rFonts w:ascii="Times New Roman" w:eastAsia="Times New Roman" w:hAnsi="Times New Roman" w:cs="Times New Roman"/>
          <w:sz w:val="24"/>
          <w:szCs w:val="24"/>
        </w:rPr>
        <w:t xml:space="preserve">. The Parties confirm that if personal data will be processed in order to ensure the proper execution of the </w:t>
      </w:r>
      <w:r>
        <w:rPr>
          <w:rFonts w:ascii="Times New Roman" w:eastAsia="Times New Roman" w:hAnsi="Times New Roman" w:cs="Times New Roman"/>
          <w:sz w:val="24"/>
          <w:szCs w:val="24"/>
        </w:rPr>
        <w:t>Contract</w:t>
      </w:r>
      <w:r w:rsidRPr="00DC134F">
        <w:rPr>
          <w:rFonts w:ascii="Times New Roman" w:eastAsia="Times New Roman" w:hAnsi="Times New Roman" w:cs="Times New Roman"/>
          <w:sz w:val="24"/>
          <w:szCs w:val="24"/>
        </w:rPr>
        <w:t xml:space="preserve">, the Parties undertake to conclude a separate </w:t>
      </w:r>
      <w:r>
        <w:rPr>
          <w:rFonts w:ascii="Times New Roman" w:eastAsia="Times New Roman" w:hAnsi="Times New Roman" w:cs="Times New Roman"/>
          <w:sz w:val="24"/>
          <w:szCs w:val="24"/>
        </w:rPr>
        <w:t>agreement</w:t>
      </w:r>
      <w:r w:rsidRPr="00DC134F">
        <w:rPr>
          <w:rFonts w:ascii="Times New Roman" w:eastAsia="Times New Roman" w:hAnsi="Times New Roman" w:cs="Times New Roman"/>
          <w:sz w:val="24"/>
          <w:szCs w:val="24"/>
        </w:rPr>
        <w:t xml:space="preserve"> on data processing, which determines the subject and duration of data processing, the nature and purpose of data processing, the types of personal data and categories of data subjects and the obligations of the data controller and rights.</w:t>
      </w:r>
    </w:p>
    <w:p w14:paraId="5B3E0E75" w14:textId="77777777" w:rsidR="00E67770" w:rsidRDefault="00E67770" w:rsidP="00E6777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6.2</w:t>
      </w:r>
      <w:r w:rsidRPr="000D56EF">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DC134F">
        <w:rPr>
          <w:rFonts w:ascii="Times New Roman" w:eastAsia="Times New Roman" w:hAnsi="Times New Roman" w:cs="Times New Roman"/>
          <w:sz w:val="24"/>
          <w:szCs w:val="24"/>
        </w:rPr>
        <w:t xml:space="preserve">If the need to process personal data becomes apparent after the conclusion of the </w:t>
      </w:r>
      <w:r>
        <w:rPr>
          <w:rFonts w:ascii="Times New Roman" w:eastAsia="Times New Roman" w:hAnsi="Times New Roman" w:cs="Times New Roman"/>
          <w:sz w:val="24"/>
          <w:szCs w:val="24"/>
        </w:rPr>
        <w:t>Contract</w:t>
      </w:r>
      <w:r w:rsidRPr="00DC134F">
        <w:rPr>
          <w:rFonts w:ascii="Times New Roman" w:eastAsia="Times New Roman" w:hAnsi="Times New Roman" w:cs="Times New Roman"/>
          <w:sz w:val="24"/>
          <w:szCs w:val="24"/>
        </w:rPr>
        <w:t xml:space="preserve">, the Parties undertake to immediately conclude an additional </w:t>
      </w:r>
      <w:r>
        <w:rPr>
          <w:rFonts w:ascii="Times New Roman" w:eastAsia="Times New Roman" w:hAnsi="Times New Roman" w:cs="Times New Roman"/>
          <w:sz w:val="24"/>
          <w:szCs w:val="24"/>
        </w:rPr>
        <w:t>agreement</w:t>
      </w:r>
      <w:r w:rsidRPr="00DC134F">
        <w:rPr>
          <w:rFonts w:ascii="Times New Roman" w:eastAsia="Times New Roman" w:hAnsi="Times New Roman" w:cs="Times New Roman"/>
          <w:sz w:val="24"/>
          <w:szCs w:val="24"/>
        </w:rPr>
        <w:t xml:space="preserve"> on data processing to the </w:t>
      </w:r>
      <w:r>
        <w:rPr>
          <w:rFonts w:ascii="Times New Roman" w:eastAsia="Times New Roman" w:hAnsi="Times New Roman" w:cs="Times New Roman"/>
          <w:sz w:val="24"/>
          <w:szCs w:val="24"/>
        </w:rPr>
        <w:t>Contract</w:t>
      </w:r>
      <w:r w:rsidRPr="00DC134F">
        <w:rPr>
          <w:rFonts w:ascii="Times New Roman" w:eastAsia="Times New Roman" w:hAnsi="Times New Roman" w:cs="Times New Roman"/>
          <w:sz w:val="24"/>
          <w:szCs w:val="24"/>
        </w:rPr>
        <w:t xml:space="preserve"> and take other necessary measures to ensure compliance with the requirements of the Regulation. The </w:t>
      </w:r>
      <w:r>
        <w:rPr>
          <w:rFonts w:ascii="Times New Roman" w:eastAsia="Times New Roman" w:hAnsi="Times New Roman" w:cs="Times New Roman"/>
          <w:sz w:val="24"/>
          <w:szCs w:val="24"/>
        </w:rPr>
        <w:t>P</w:t>
      </w:r>
      <w:r w:rsidRPr="00DC134F">
        <w:rPr>
          <w:rFonts w:ascii="Times New Roman" w:eastAsia="Times New Roman" w:hAnsi="Times New Roman" w:cs="Times New Roman"/>
          <w:sz w:val="24"/>
          <w:szCs w:val="24"/>
        </w:rPr>
        <w:t xml:space="preserve">arties acknowledge that the signing of an additional </w:t>
      </w:r>
      <w:r>
        <w:rPr>
          <w:rFonts w:ascii="Times New Roman" w:eastAsia="Times New Roman" w:hAnsi="Times New Roman" w:cs="Times New Roman"/>
          <w:sz w:val="24"/>
          <w:szCs w:val="24"/>
        </w:rPr>
        <w:t>Contract</w:t>
      </w:r>
      <w:r w:rsidRPr="00DC134F">
        <w:rPr>
          <w:rFonts w:ascii="Times New Roman" w:eastAsia="Times New Roman" w:hAnsi="Times New Roman" w:cs="Times New Roman"/>
          <w:sz w:val="24"/>
          <w:szCs w:val="24"/>
        </w:rPr>
        <w:t xml:space="preserve"> on data processing will not be considered a fundamental change to the </w:t>
      </w:r>
      <w:r>
        <w:rPr>
          <w:rFonts w:ascii="Times New Roman" w:eastAsia="Times New Roman" w:hAnsi="Times New Roman" w:cs="Times New Roman"/>
          <w:sz w:val="24"/>
          <w:szCs w:val="24"/>
        </w:rPr>
        <w:t>conditions</w:t>
      </w:r>
      <w:r w:rsidRPr="00DC134F">
        <w:rPr>
          <w:rFonts w:ascii="Times New Roman" w:eastAsia="Times New Roman" w:hAnsi="Times New Roman" w:cs="Times New Roman"/>
          <w:sz w:val="24"/>
          <w:szCs w:val="24"/>
        </w:rPr>
        <w:t xml:space="preserve"> of this </w:t>
      </w:r>
      <w:r>
        <w:rPr>
          <w:rFonts w:ascii="Times New Roman" w:eastAsia="Times New Roman" w:hAnsi="Times New Roman" w:cs="Times New Roman"/>
          <w:sz w:val="24"/>
          <w:szCs w:val="24"/>
        </w:rPr>
        <w:t>Contract</w:t>
      </w:r>
      <w:r w:rsidRPr="00DC134F">
        <w:rPr>
          <w:rFonts w:ascii="Times New Roman" w:eastAsia="Times New Roman" w:hAnsi="Times New Roman" w:cs="Times New Roman"/>
          <w:sz w:val="24"/>
          <w:szCs w:val="24"/>
        </w:rPr>
        <w:t>.</w:t>
      </w:r>
    </w:p>
    <w:p w14:paraId="76BD74D1" w14:textId="77777777" w:rsidR="00E67770" w:rsidRPr="000D56EF" w:rsidRDefault="00E67770" w:rsidP="00E67770">
      <w:pPr>
        <w:spacing w:after="0" w:line="240" w:lineRule="auto"/>
        <w:rPr>
          <w:rFonts w:ascii="Times New Roman" w:eastAsia="Times New Roman" w:hAnsi="Times New Roman" w:cs="Times New Roman"/>
          <w:sz w:val="24"/>
          <w:szCs w:val="24"/>
        </w:rPr>
      </w:pPr>
    </w:p>
    <w:p w14:paraId="5D377FB8" w14:textId="77777777" w:rsidR="00E67770" w:rsidRPr="00B52E79" w:rsidRDefault="00E67770" w:rsidP="00E67770">
      <w:pPr>
        <w:spacing w:after="0" w:line="240" w:lineRule="auto"/>
        <w:jc w:val="center"/>
        <w:rPr>
          <w:rFonts w:ascii="Times New Roman" w:hAnsi="Times New Roman" w:cs="Times New Roman"/>
          <w:b/>
          <w:sz w:val="24"/>
          <w:szCs w:val="24"/>
        </w:rPr>
      </w:pPr>
      <w:r w:rsidRPr="00B52E79">
        <w:rPr>
          <w:rFonts w:ascii="Times New Roman" w:hAnsi="Times New Roman" w:cs="Times New Roman"/>
          <w:b/>
          <w:sz w:val="24"/>
          <w:szCs w:val="24"/>
        </w:rPr>
        <w:t xml:space="preserve">VII. </w:t>
      </w:r>
      <w:r w:rsidRPr="00DC134F">
        <w:rPr>
          <w:rFonts w:ascii="Times New Roman" w:hAnsi="Times New Roman" w:cs="Times New Roman"/>
          <w:b/>
          <w:sz w:val="24"/>
          <w:szCs w:val="24"/>
        </w:rPr>
        <w:t xml:space="preserve">OTHER </w:t>
      </w:r>
      <w:r>
        <w:rPr>
          <w:rFonts w:ascii="Times New Roman" w:hAnsi="Times New Roman" w:cs="Times New Roman"/>
          <w:b/>
          <w:sz w:val="24"/>
          <w:szCs w:val="24"/>
        </w:rPr>
        <w:t>CONDITIONS</w:t>
      </w:r>
    </w:p>
    <w:p w14:paraId="352B912F" w14:textId="77777777" w:rsidR="00E67770" w:rsidRPr="00B52E79" w:rsidRDefault="00E67770" w:rsidP="00E67770">
      <w:pPr>
        <w:spacing w:after="0" w:line="240" w:lineRule="auto"/>
        <w:contextualSpacing/>
        <w:jc w:val="both"/>
        <w:rPr>
          <w:rFonts w:ascii="Times New Roman" w:hAnsi="Times New Roman" w:cs="Times New Roman"/>
          <w:sz w:val="24"/>
          <w:szCs w:val="24"/>
        </w:rPr>
      </w:pPr>
    </w:p>
    <w:p w14:paraId="193F1DC6" w14:textId="4B5FCAD0" w:rsidR="00B15077" w:rsidRDefault="00E67770" w:rsidP="00B15077">
      <w:pPr>
        <w:pStyle w:val="Sraopastraipa"/>
        <w:tabs>
          <w:tab w:val="left" w:pos="0"/>
        </w:tabs>
        <w:spacing w:after="0" w:line="240" w:lineRule="auto"/>
        <w:ind w:left="0" w:firstLine="567"/>
        <w:jc w:val="both"/>
        <w:outlineLvl w:val="8"/>
        <w:rPr>
          <w:rFonts w:ascii="Times New Roman" w:hAnsi="Times New Roman" w:cs="Times New Roman"/>
          <w:sz w:val="24"/>
          <w:szCs w:val="24"/>
        </w:rPr>
      </w:pPr>
      <w:r>
        <w:rPr>
          <w:rFonts w:ascii="Times New Roman" w:hAnsi="Times New Roman" w:cs="Times New Roman"/>
          <w:sz w:val="24"/>
          <w:szCs w:val="24"/>
          <w:lang w:eastAsia="lt-LT"/>
        </w:rPr>
        <w:t>7.1</w:t>
      </w:r>
      <w:r w:rsidRPr="00B52E79">
        <w:rPr>
          <w:rFonts w:ascii="Times New Roman" w:hAnsi="Times New Roman" w:cs="Times New Roman"/>
          <w:sz w:val="24"/>
          <w:szCs w:val="24"/>
          <w:lang w:eastAsia="lt-LT"/>
        </w:rPr>
        <w:t xml:space="preserve">. </w:t>
      </w:r>
      <w:r w:rsidRPr="00DC134F">
        <w:rPr>
          <w:rFonts w:ascii="Times New Roman" w:hAnsi="Times New Roman" w:cs="Times New Roman"/>
          <w:sz w:val="24"/>
          <w:szCs w:val="24"/>
        </w:rPr>
        <w:t xml:space="preserve">The </w:t>
      </w:r>
      <w:r>
        <w:rPr>
          <w:rFonts w:ascii="Times New Roman" w:hAnsi="Times New Roman" w:cs="Times New Roman"/>
          <w:sz w:val="24"/>
          <w:szCs w:val="24"/>
        </w:rPr>
        <w:t>Contract</w:t>
      </w:r>
      <w:r w:rsidRPr="00DC134F">
        <w:rPr>
          <w:rFonts w:ascii="Times New Roman" w:hAnsi="Times New Roman" w:cs="Times New Roman"/>
          <w:sz w:val="24"/>
          <w:szCs w:val="24"/>
        </w:rPr>
        <w:t xml:space="preserve"> enters into force from the date of signing the </w:t>
      </w:r>
      <w:r>
        <w:rPr>
          <w:rFonts w:ascii="Times New Roman" w:hAnsi="Times New Roman" w:cs="Times New Roman"/>
          <w:sz w:val="24"/>
          <w:szCs w:val="24"/>
        </w:rPr>
        <w:t>Contract</w:t>
      </w:r>
      <w:r w:rsidRPr="00DC134F">
        <w:rPr>
          <w:rFonts w:ascii="Times New Roman" w:hAnsi="Times New Roman" w:cs="Times New Roman"/>
          <w:sz w:val="24"/>
          <w:szCs w:val="24"/>
        </w:rPr>
        <w:t xml:space="preserve"> and is valid until the date of full fulfillment of the obligations of the Parties under this </w:t>
      </w:r>
      <w:r>
        <w:rPr>
          <w:rFonts w:ascii="Times New Roman" w:hAnsi="Times New Roman" w:cs="Times New Roman"/>
          <w:sz w:val="24"/>
          <w:szCs w:val="24"/>
        </w:rPr>
        <w:t>Contract</w:t>
      </w:r>
      <w:r w:rsidRPr="00DC134F">
        <w:rPr>
          <w:rFonts w:ascii="Times New Roman" w:hAnsi="Times New Roman" w:cs="Times New Roman"/>
          <w:sz w:val="24"/>
          <w:szCs w:val="24"/>
        </w:rPr>
        <w:t xml:space="preserve"> or the date of termination of the </w:t>
      </w:r>
      <w:r>
        <w:rPr>
          <w:rFonts w:ascii="Times New Roman" w:hAnsi="Times New Roman" w:cs="Times New Roman"/>
          <w:sz w:val="24"/>
          <w:szCs w:val="24"/>
        </w:rPr>
        <w:t>Contract</w:t>
      </w:r>
      <w:r w:rsidRPr="00DC134F">
        <w:rPr>
          <w:rFonts w:ascii="Times New Roman" w:hAnsi="Times New Roman" w:cs="Times New Roman"/>
          <w:sz w:val="24"/>
          <w:szCs w:val="24"/>
        </w:rPr>
        <w:t>.</w:t>
      </w:r>
      <w:r w:rsidR="008567C3">
        <w:rPr>
          <w:rFonts w:ascii="Times New Roman" w:hAnsi="Times New Roman" w:cs="Times New Roman"/>
          <w:sz w:val="24"/>
          <w:szCs w:val="24"/>
        </w:rPr>
        <w:t xml:space="preserve"> The </w:t>
      </w:r>
      <w:r w:rsidR="002B4A5B">
        <w:rPr>
          <w:rFonts w:ascii="Times New Roman" w:hAnsi="Times New Roman" w:cs="Times New Roman"/>
          <w:sz w:val="24"/>
          <w:szCs w:val="24"/>
        </w:rPr>
        <w:t xml:space="preserve">contract is valid </w:t>
      </w:r>
      <w:r w:rsidR="00EA0D85">
        <w:rPr>
          <w:rFonts w:ascii="Times New Roman" w:hAnsi="Times New Roman" w:cs="Times New Roman"/>
          <w:sz w:val="24"/>
          <w:szCs w:val="24"/>
        </w:rPr>
        <w:t xml:space="preserve">for </w:t>
      </w:r>
      <w:r w:rsidR="00C5300D">
        <w:rPr>
          <w:rFonts w:ascii="Times New Roman" w:hAnsi="Times New Roman" w:cs="Times New Roman"/>
          <w:sz w:val="24"/>
          <w:szCs w:val="24"/>
        </w:rPr>
        <w:t>3</w:t>
      </w:r>
      <w:r w:rsidR="00B15077">
        <w:rPr>
          <w:rFonts w:ascii="Times New Roman" w:hAnsi="Times New Roman" w:cs="Times New Roman"/>
          <w:sz w:val="24"/>
          <w:szCs w:val="24"/>
        </w:rPr>
        <w:t xml:space="preserve"> (</w:t>
      </w:r>
      <w:r w:rsidR="00C5300D">
        <w:rPr>
          <w:rFonts w:ascii="Times New Roman" w:hAnsi="Times New Roman" w:cs="Times New Roman"/>
          <w:sz w:val="24"/>
          <w:szCs w:val="24"/>
        </w:rPr>
        <w:t>three</w:t>
      </w:r>
      <w:r w:rsidR="00B15077">
        <w:rPr>
          <w:rFonts w:ascii="Times New Roman" w:hAnsi="Times New Roman" w:cs="Times New Roman"/>
          <w:sz w:val="24"/>
          <w:szCs w:val="24"/>
        </w:rPr>
        <w:t>) years from the day of license activation</w:t>
      </w:r>
      <w:r w:rsidR="00F842BF">
        <w:rPr>
          <w:rFonts w:ascii="Times New Roman" w:hAnsi="Times New Roman" w:cs="Times New Roman"/>
          <w:sz w:val="24"/>
          <w:szCs w:val="24"/>
        </w:rPr>
        <w:t>.</w:t>
      </w:r>
    </w:p>
    <w:p w14:paraId="7A2DD616" w14:textId="2565FCA3" w:rsidR="00E67770" w:rsidRPr="00B52E79" w:rsidRDefault="00E67770" w:rsidP="00E67770">
      <w:pPr>
        <w:spacing w:after="0" w:line="240" w:lineRule="auto"/>
        <w:ind w:firstLine="567"/>
        <w:contextualSpacing/>
        <w:jc w:val="both"/>
        <w:rPr>
          <w:rFonts w:ascii="Times New Roman" w:hAnsi="Times New Roman" w:cs="Times New Roman"/>
          <w:sz w:val="24"/>
          <w:szCs w:val="24"/>
          <w:lang w:eastAsia="lt-LT"/>
        </w:rPr>
      </w:pPr>
      <w:r>
        <w:rPr>
          <w:rFonts w:ascii="Times New Roman" w:hAnsi="Times New Roman" w:cs="Times New Roman"/>
          <w:sz w:val="24"/>
          <w:szCs w:val="24"/>
        </w:rPr>
        <w:t xml:space="preserve">7.2. </w:t>
      </w:r>
      <w:r w:rsidR="00201E83">
        <w:rPr>
          <w:rFonts w:ascii="Times New Roman" w:hAnsi="Times New Roman" w:cs="Times New Roman"/>
          <w:sz w:val="24"/>
          <w:szCs w:val="24"/>
        </w:rPr>
        <w:t>Technical specification</w:t>
      </w:r>
      <w:r w:rsidRPr="00DC134F">
        <w:rPr>
          <w:rFonts w:ascii="Times New Roman" w:hAnsi="Times New Roman" w:cs="Times New Roman"/>
          <w:sz w:val="24"/>
          <w:szCs w:val="24"/>
        </w:rPr>
        <w:t xml:space="preserve">, the </w:t>
      </w:r>
      <w:r>
        <w:rPr>
          <w:rFonts w:ascii="Times New Roman" w:hAnsi="Times New Roman" w:cs="Times New Roman"/>
          <w:sz w:val="24"/>
          <w:szCs w:val="24"/>
        </w:rPr>
        <w:t>proposal</w:t>
      </w:r>
      <w:r w:rsidRPr="00DC134F">
        <w:rPr>
          <w:rFonts w:ascii="Times New Roman" w:hAnsi="Times New Roman" w:cs="Times New Roman"/>
          <w:sz w:val="24"/>
          <w:szCs w:val="24"/>
        </w:rPr>
        <w:t xml:space="preserve"> submitted by the Seller for public procurement, the estimate prepared by the Seller are an integral part of this </w:t>
      </w:r>
      <w:r>
        <w:rPr>
          <w:rFonts w:ascii="Times New Roman" w:hAnsi="Times New Roman" w:cs="Times New Roman"/>
          <w:sz w:val="24"/>
          <w:szCs w:val="24"/>
        </w:rPr>
        <w:t>Contract</w:t>
      </w:r>
      <w:r w:rsidRPr="00DC134F">
        <w:rPr>
          <w:rFonts w:ascii="Times New Roman" w:hAnsi="Times New Roman" w:cs="Times New Roman"/>
          <w:sz w:val="24"/>
          <w:szCs w:val="24"/>
        </w:rPr>
        <w:t>.</w:t>
      </w:r>
    </w:p>
    <w:p w14:paraId="4B7B0613" w14:textId="77777777" w:rsidR="00E67770" w:rsidRPr="00B52E79" w:rsidRDefault="00E67770" w:rsidP="00E67770">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7.3</w:t>
      </w:r>
      <w:r w:rsidRPr="00B52E79">
        <w:rPr>
          <w:rFonts w:ascii="Times New Roman" w:hAnsi="Times New Roman" w:cs="Times New Roman"/>
          <w:sz w:val="24"/>
          <w:szCs w:val="24"/>
        </w:rPr>
        <w:t xml:space="preserve">. </w:t>
      </w:r>
      <w:r w:rsidRPr="00DC134F">
        <w:rPr>
          <w:rFonts w:ascii="Times New Roman" w:hAnsi="Times New Roman" w:cs="Times New Roman"/>
          <w:sz w:val="24"/>
          <w:szCs w:val="24"/>
        </w:rPr>
        <w:t xml:space="preserve">The terms of the </w:t>
      </w:r>
      <w:r>
        <w:rPr>
          <w:rFonts w:ascii="Times New Roman" w:hAnsi="Times New Roman" w:cs="Times New Roman"/>
          <w:sz w:val="24"/>
          <w:szCs w:val="24"/>
        </w:rPr>
        <w:t>C</w:t>
      </w:r>
      <w:r w:rsidRPr="00DC134F">
        <w:rPr>
          <w:rFonts w:ascii="Times New Roman" w:hAnsi="Times New Roman" w:cs="Times New Roman"/>
          <w:sz w:val="24"/>
          <w:szCs w:val="24"/>
        </w:rPr>
        <w:t>ontract may be changed in accordance with the provisions of Article 89 of the Law on Public Procurement of the Republic of Lithuania.</w:t>
      </w:r>
    </w:p>
    <w:p w14:paraId="49A4D8F3" w14:textId="77777777" w:rsidR="00E67770" w:rsidRDefault="00E67770" w:rsidP="00E6777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7.4</w:t>
      </w:r>
      <w:r w:rsidRPr="00B52E79">
        <w:rPr>
          <w:rFonts w:ascii="Times New Roman" w:hAnsi="Times New Roman" w:cs="Times New Roman"/>
          <w:sz w:val="24"/>
          <w:szCs w:val="24"/>
        </w:rPr>
        <w:t xml:space="preserve">. </w:t>
      </w:r>
      <w:r w:rsidRPr="00DC134F">
        <w:rPr>
          <w:rFonts w:ascii="Times New Roman" w:hAnsi="Times New Roman" w:cs="Times New Roman"/>
          <w:sz w:val="24"/>
          <w:szCs w:val="24"/>
        </w:rPr>
        <w:t xml:space="preserve">The Buyer, having notified the Seller 15 days in advance, has the right to unilaterally terminate the </w:t>
      </w:r>
      <w:r>
        <w:rPr>
          <w:rFonts w:ascii="Times New Roman" w:hAnsi="Times New Roman" w:cs="Times New Roman"/>
          <w:sz w:val="24"/>
          <w:szCs w:val="24"/>
        </w:rPr>
        <w:t>Contract</w:t>
      </w:r>
      <w:r w:rsidRPr="00DC134F">
        <w:rPr>
          <w:rFonts w:ascii="Times New Roman" w:hAnsi="Times New Roman" w:cs="Times New Roman"/>
          <w:sz w:val="24"/>
          <w:szCs w:val="24"/>
        </w:rPr>
        <w:t xml:space="preserve"> due to a </w:t>
      </w:r>
      <w:r>
        <w:rPr>
          <w:rFonts w:ascii="Times New Roman" w:hAnsi="Times New Roman" w:cs="Times New Roman"/>
          <w:sz w:val="24"/>
          <w:szCs w:val="24"/>
        </w:rPr>
        <w:t>material</w:t>
      </w:r>
      <w:r w:rsidRPr="00DC134F">
        <w:rPr>
          <w:rFonts w:ascii="Times New Roman" w:hAnsi="Times New Roman" w:cs="Times New Roman"/>
          <w:sz w:val="24"/>
          <w:szCs w:val="24"/>
        </w:rPr>
        <w:t xml:space="preserve"> </w:t>
      </w:r>
      <w:r>
        <w:rPr>
          <w:rFonts w:ascii="Times New Roman" w:hAnsi="Times New Roman" w:cs="Times New Roman"/>
          <w:sz w:val="24"/>
          <w:szCs w:val="24"/>
        </w:rPr>
        <w:t>violation</w:t>
      </w:r>
      <w:r w:rsidRPr="00DC134F">
        <w:rPr>
          <w:rFonts w:ascii="Times New Roman" w:hAnsi="Times New Roman" w:cs="Times New Roman"/>
          <w:sz w:val="24"/>
          <w:szCs w:val="24"/>
        </w:rPr>
        <w:t xml:space="preserve"> of the </w:t>
      </w:r>
      <w:r>
        <w:rPr>
          <w:rFonts w:ascii="Times New Roman" w:hAnsi="Times New Roman" w:cs="Times New Roman"/>
          <w:sz w:val="24"/>
          <w:szCs w:val="24"/>
        </w:rPr>
        <w:t>Contract</w:t>
      </w:r>
      <w:r w:rsidRPr="00DC134F">
        <w:rPr>
          <w:rFonts w:ascii="Times New Roman" w:hAnsi="Times New Roman" w:cs="Times New Roman"/>
          <w:sz w:val="24"/>
          <w:szCs w:val="24"/>
        </w:rPr>
        <w:t xml:space="preserve">. A material violation of the terms of the </w:t>
      </w:r>
      <w:r>
        <w:rPr>
          <w:rFonts w:ascii="Times New Roman" w:hAnsi="Times New Roman" w:cs="Times New Roman"/>
          <w:sz w:val="24"/>
          <w:szCs w:val="24"/>
        </w:rPr>
        <w:t>Contract</w:t>
      </w:r>
      <w:r w:rsidRPr="00DC134F">
        <w:rPr>
          <w:rFonts w:ascii="Times New Roman" w:hAnsi="Times New Roman" w:cs="Times New Roman"/>
          <w:sz w:val="24"/>
          <w:szCs w:val="24"/>
        </w:rPr>
        <w:t xml:space="preserve"> will be considered a violation that meets the criteria specified in </w:t>
      </w:r>
      <w:r>
        <w:rPr>
          <w:rFonts w:ascii="Times New Roman" w:hAnsi="Times New Roman" w:cs="Times New Roman"/>
          <w:sz w:val="24"/>
          <w:szCs w:val="24"/>
        </w:rPr>
        <w:t xml:space="preserve">Part 2 of </w:t>
      </w:r>
      <w:r w:rsidRPr="00DC134F">
        <w:rPr>
          <w:rFonts w:ascii="Times New Roman" w:hAnsi="Times New Roman" w:cs="Times New Roman"/>
          <w:sz w:val="24"/>
          <w:szCs w:val="24"/>
        </w:rPr>
        <w:t>Article 6.217</w:t>
      </w:r>
      <w:r>
        <w:rPr>
          <w:rFonts w:ascii="Times New Roman" w:hAnsi="Times New Roman" w:cs="Times New Roman"/>
          <w:sz w:val="24"/>
          <w:szCs w:val="24"/>
        </w:rPr>
        <w:t xml:space="preserve"> </w:t>
      </w:r>
      <w:r w:rsidRPr="00DC134F">
        <w:rPr>
          <w:rFonts w:ascii="Times New Roman" w:hAnsi="Times New Roman" w:cs="Times New Roman"/>
          <w:sz w:val="24"/>
          <w:szCs w:val="24"/>
        </w:rPr>
        <w:t>of the Civil Code of the Republic of Lithuania, including, but not limited to:</w:t>
      </w:r>
    </w:p>
    <w:p w14:paraId="7464E984" w14:textId="44B6B31D" w:rsidR="004D1143" w:rsidRPr="00B52919" w:rsidRDefault="004D1143" w:rsidP="004D1143">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7.4.1. I</w:t>
      </w:r>
      <w:r w:rsidRPr="00DC134F">
        <w:rPr>
          <w:rFonts w:ascii="Times New Roman" w:eastAsia="Calibri" w:hAnsi="Times New Roman" w:cs="Times New Roman"/>
          <w:sz w:val="24"/>
          <w:szCs w:val="24"/>
        </w:rPr>
        <w:t xml:space="preserve">f the amount of fines charged to the Seller for violations of the terms of the </w:t>
      </w:r>
      <w:r>
        <w:rPr>
          <w:rFonts w:ascii="Times New Roman" w:eastAsia="Calibri" w:hAnsi="Times New Roman" w:cs="Times New Roman"/>
          <w:sz w:val="24"/>
          <w:szCs w:val="24"/>
        </w:rPr>
        <w:t>Contract</w:t>
      </w:r>
      <w:r w:rsidRPr="00DC134F">
        <w:rPr>
          <w:rFonts w:ascii="Times New Roman" w:eastAsia="Calibri" w:hAnsi="Times New Roman" w:cs="Times New Roman"/>
          <w:sz w:val="24"/>
          <w:szCs w:val="24"/>
        </w:rPr>
        <w:t xml:space="preserve"> and technical specification (A</w:t>
      </w:r>
      <w:r>
        <w:rPr>
          <w:rFonts w:ascii="Times New Roman" w:eastAsia="Calibri" w:hAnsi="Times New Roman" w:cs="Times New Roman"/>
          <w:sz w:val="24"/>
          <w:szCs w:val="24"/>
        </w:rPr>
        <w:t>nnex</w:t>
      </w:r>
      <w:r w:rsidRPr="00DC134F">
        <w:rPr>
          <w:rFonts w:ascii="Times New Roman" w:eastAsia="Calibri" w:hAnsi="Times New Roman" w:cs="Times New Roman"/>
          <w:sz w:val="24"/>
          <w:szCs w:val="24"/>
        </w:rPr>
        <w:t xml:space="preserve"> 1 </w:t>
      </w:r>
      <w:r>
        <w:rPr>
          <w:rFonts w:ascii="Times New Roman" w:eastAsia="Calibri" w:hAnsi="Times New Roman" w:cs="Times New Roman"/>
          <w:sz w:val="24"/>
          <w:szCs w:val="24"/>
        </w:rPr>
        <w:t>to</w:t>
      </w:r>
      <w:r w:rsidRPr="00DC134F">
        <w:rPr>
          <w:rFonts w:ascii="Times New Roman" w:eastAsia="Calibri" w:hAnsi="Times New Roman" w:cs="Times New Roman"/>
          <w:sz w:val="24"/>
          <w:szCs w:val="24"/>
        </w:rPr>
        <w:t xml:space="preserve"> the </w:t>
      </w:r>
      <w:r>
        <w:rPr>
          <w:rFonts w:ascii="Times New Roman" w:eastAsia="Calibri" w:hAnsi="Times New Roman" w:cs="Times New Roman"/>
          <w:sz w:val="24"/>
          <w:szCs w:val="24"/>
        </w:rPr>
        <w:t>Contract</w:t>
      </w:r>
      <w:r w:rsidRPr="00DC134F">
        <w:rPr>
          <w:rFonts w:ascii="Times New Roman" w:eastAsia="Calibri" w:hAnsi="Times New Roman" w:cs="Times New Roman"/>
          <w:sz w:val="24"/>
          <w:szCs w:val="24"/>
        </w:rPr>
        <w:t xml:space="preserve">) during the period of the </w:t>
      </w:r>
      <w:r>
        <w:rPr>
          <w:rFonts w:ascii="Times New Roman" w:eastAsia="Calibri" w:hAnsi="Times New Roman" w:cs="Times New Roman"/>
          <w:sz w:val="24"/>
          <w:szCs w:val="24"/>
        </w:rPr>
        <w:t>Contract</w:t>
      </w:r>
      <w:r w:rsidRPr="00DC134F">
        <w:rPr>
          <w:rFonts w:ascii="Times New Roman" w:eastAsia="Calibri" w:hAnsi="Times New Roman" w:cs="Times New Roman"/>
          <w:sz w:val="24"/>
          <w:szCs w:val="24"/>
        </w:rPr>
        <w:t xml:space="preserve"> reaches 10 per</w:t>
      </w:r>
      <w:r>
        <w:rPr>
          <w:rFonts w:ascii="Times New Roman" w:eastAsia="Calibri" w:hAnsi="Times New Roman" w:cs="Times New Roman"/>
          <w:sz w:val="24"/>
          <w:szCs w:val="24"/>
        </w:rPr>
        <w:t xml:space="preserve"> </w:t>
      </w:r>
      <w:r w:rsidRPr="00DC134F">
        <w:rPr>
          <w:rFonts w:ascii="Times New Roman" w:eastAsia="Calibri" w:hAnsi="Times New Roman" w:cs="Times New Roman"/>
          <w:sz w:val="24"/>
          <w:szCs w:val="24"/>
        </w:rPr>
        <w:t>cent</w:t>
      </w:r>
      <w:r>
        <w:rPr>
          <w:rFonts w:ascii="Times New Roman" w:eastAsia="Calibri" w:hAnsi="Times New Roman" w:cs="Times New Roman"/>
          <w:sz w:val="24"/>
          <w:szCs w:val="24"/>
        </w:rPr>
        <w:t xml:space="preserve"> of the</w:t>
      </w:r>
      <w:r w:rsidRPr="00DC134F">
        <w:rPr>
          <w:rFonts w:ascii="Times New Roman" w:eastAsia="Calibri" w:hAnsi="Times New Roman" w:cs="Times New Roman"/>
          <w:sz w:val="24"/>
          <w:szCs w:val="24"/>
        </w:rPr>
        <w:t xml:space="preserve"> initial value of the </w:t>
      </w:r>
      <w:r>
        <w:rPr>
          <w:rFonts w:ascii="Times New Roman" w:eastAsia="Calibri" w:hAnsi="Times New Roman" w:cs="Times New Roman"/>
          <w:sz w:val="24"/>
          <w:szCs w:val="24"/>
        </w:rPr>
        <w:t>Contract</w:t>
      </w:r>
      <w:r w:rsidRPr="00DC134F">
        <w:rPr>
          <w:rFonts w:ascii="Times New Roman" w:eastAsia="Calibri" w:hAnsi="Times New Roman" w:cs="Times New Roman"/>
          <w:sz w:val="24"/>
          <w:szCs w:val="24"/>
        </w:rPr>
        <w:t>;</w:t>
      </w:r>
    </w:p>
    <w:p w14:paraId="795C436C" w14:textId="13FFAA22" w:rsidR="00E67770" w:rsidRPr="00B52919" w:rsidRDefault="00E67770" w:rsidP="00E67770">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7</w:t>
      </w:r>
      <w:r w:rsidRPr="00B52919">
        <w:rPr>
          <w:rFonts w:ascii="Times New Roman" w:eastAsia="Calibri" w:hAnsi="Times New Roman" w:cs="Times New Roman"/>
          <w:sz w:val="24"/>
          <w:szCs w:val="24"/>
        </w:rPr>
        <w:t>.4.</w:t>
      </w:r>
      <w:r w:rsidR="004D1143">
        <w:rPr>
          <w:rFonts w:ascii="Times New Roman" w:eastAsia="Calibri" w:hAnsi="Times New Roman" w:cs="Times New Roman"/>
          <w:sz w:val="24"/>
          <w:szCs w:val="24"/>
        </w:rPr>
        <w:t>2</w:t>
      </w:r>
      <w:r w:rsidRPr="00B52919">
        <w:rPr>
          <w:rFonts w:ascii="Times New Roman" w:eastAsia="Calibri" w:hAnsi="Times New Roman" w:cs="Times New Roman"/>
          <w:sz w:val="24"/>
          <w:szCs w:val="24"/>
        </w:rPr>
        <w:t xml:space="preserve">. </w:t>
      </w:r>
      <w:r>
        <w:rPr>
          <w:rFonts w:ascii="Times New Roman" w:eastAsia="Calibri" w:hAnsi="Times New Roman" w:cs="Times New Roman"/>
          <w:sz w:val="24"/>
          <w:szCs w:val="24"/>
        </w:rPr>
        <w:t>I</w:t>
      </w:r>
      <w:r w:rsidRPr="00DC134F">
        <w:rPr>
          <w:rFonts w:ascii="Times New Roman" w:eastAsia="Calibri" w:hAnsi="Times New Roman" w:cs="Times New Roman"/>
          <w:sz w:val="24"/>
          <w:szCs w:val="24"/>
        </w:rPr>
        <w:t>f the Buyer informs the Seller in writing 5 (five) times or more about violations of the Contract and/or technical specification and/or order execution;</w:t>
      </w:r>
    </w:p>
    <w:p w14:paraId="63937A39" w14:textId="6250E9AA" w:rsidR="00E67770" w:rsidRPr="00B52919" w:rsidRDefault="00E67770" w:rsidP="00E67770">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7</w:t>
      </w:r>
      <w:r w:rsidRPr="00B52919">
        <w:rPr>
          <w:rFonts w:ascii="Times New Roman" w:eastAsia="Calibri" w:hAnsi="Times New Roman" w:cs="Times New Roman"/>
          <w:sz w:val="24"/>
          <w:szCs w:val="24"/>
        </w:rPr>
        <w:t>.4.</w:t>
      </w:r>
      <w:r w:rsidR="004D1143">
        <w:rPr>
          <w:rFonts w:ascii="Times New Roman" w:eastAsia="Calibri" w:hAnsi="Times New Roman" w:cs="Times New Roman"/>
          <w:sz w:val="24"/>
          <w:szCs w:val="24"/>
        </w:rPr>
        <w:t>3</w:t>
      </w:r>
      <w:r w:rsidRPr="00B52919">
        <w:rPr>
          <w:rFonts w:ascii="Times New Roman" w:eastAsia="Calibri" w:hAnsi="Times New Roman" w:cs="Times New Roman"/>
          <w:sz w:val="24"/>
          <w:szCs w:val="24"/>
        </w:rPr>
        <w:t xml:space="preserve">. </w:t>
      </w:r>
      <w:r w:rsidRPr="00DC134F">
        <w:rPr>
          <w:rFonts w:ascii="Times New Roman" w:eastAsia="Calibri" w:hAnsi="Times New Roman" w:cs="Times New Roman"/>
          <w:sz w:val="24"/>
          <w:szCs w:val="24"/>
        </w:rPr>
        <w:t xml:space="preserve">The Seller uses a new sub-supplier to execute the </w:t>
      </w:r>
      <w:r>
        <w:rPr>
          <w:rFonts w:ascii="Times New Roman" w:eastAsia="Calibri" w:hAnsi="Times New Roman" w:cs="Times New Roman"/>
          <w:sz w:val="24"/>
          <w:szCs w:val="24"/>
        </w:rPr>
        <w:t>Contract</w:t>
      </w:r>
      <w:r w:rsidRPr="00DC134F">
        <w:rPr>
          <w:rFonts w:ascii="Times New Roman" w:eastAsia="Calibri" w:hAnsi="Times New Roman" w:cs="Times New Roman"/>
          <w:sz w:val="24"/>
          <w:szCs w:val="24"/>
        </w:rPr>
        <w:t xml:space="preserve"> without the Buyer</w:t>
      </w:r>
      <w:r>
        <w:rPr>
          <w:rFonts w:ascii="Times New Roman" w:eastAsia="Calibri" w:hAnsi="Times New Roman" w:cs="Times New Roman"/>
          <w:sz w:val="24"/>
          <w:szCs w:val="24"/>
        </w:rPr>
        <w:t>’</w:t>
      </w:r>
      <w:r w:rsidRPr="00DC134F">
        <w:rPr>
          <w:rFonts w:ascii="Times New Roman" w:eastAsia="Calibri" w:hAnsi="Times New Roman" w:cs="Times New Roman"/>
          <w:sz w:val="24"/>
          <w:szCs w:val="24"/>
        </w:rPr>
        <w:t>s knowledge;</w:t>
      </w:r>
    </w:p>
    <w:p w14:paraId="7F0834D0" w14:textId="6F43BC5A" w:rsidR="00BA6CAB" w:rsidRDefault="00E67770" w:rsidP="00BA6CAB">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7</w:t>
      </w:r>
      <w:r w:rsidRPr="00B52919">
        <w:rPr>
          <w:rFonts w:ascii="Times New Roman" w:eastAsia="Calibri" w:hAnsi="Times New Roman" w:cs="Times New Roman"/>
          <w:sz w:val="24"/>
          <w:szCs w:val="24"/>
        </w:rPr>
        <w:t>.4.</w:t>
      </w:r>
      <w:r w:rsidR="004D1143">
        <w:rPr>
          <w:rFonts w:ascii="Times New Roman" w:eastAsia="Calibri" w:hAnsi="Times New Roman" w:cs="Times New Roman"/>
          <w:sz w:val="24"/>
          <w:szCs w:val="24"/>
        </w:rPr>
        <w:t>4</w:t>
      </w:r>
      <w:r w:rsidRPr="00B52919">
        <w:rPr>
          <w:rFonts w:ascii="Times New Roman" w:eastAsia="Calibri" w:hAnsi="Times New Roman" w:cs="Times New Roman"/>
          <w:sz w:val="24"/>
          <w:szCs w:val="24"/>
        </w:rPr>
        <w:t xml:space="preserve">. </w:t>
      </w:r>
      <w:r>
        <w:rPr>
          <w:rFonts w:ascii="Times New Roman" w:eastAsia="Calibri" w:hAnsi="Times New Roman" w:cs="Times New Roman"/>
          <w:sz w:val="24"/>
          <w:szCs w:val="24"/>
        </w:rPr>
        <w:t>I</w:t>
      </w:r>
      <w:r w:rsidRPr="00DC134F">
        <w:rPr>
          <w:rFonts w:ascii="Times New Roman" w:eastAsia="Calibri" w:hAnsi="Times New Roman" w:cs="Times New Roman"/>
          <w:sz w:val="24"/>
          <w:szCs w:val="24"/>
        </w:rPr>
        <w:t xml:space="preserve">t turns out that the Seller, along with the </w:t>
      </w:r>
      <w:r>
        <w:rPr>
          <w:rFonts w:ascii="Times New Roman" w:eastAsia="Calibri" w:hAnsi="Times New Roman" w:cs="Times New Roman"/>
          <w:sz w:val="24"/>
          <w:szCs w:val="24"/>
        </w:rPr>
        <w:t>proposal</w:t>
      </w:r>
      <w:r w:rsidRPr="00DC134F">
        <w:rPr>
          <w:rFonts w:ascii="Times New Roman" w:eastAsia="Calibri" w:hAnsi="Times New Roman" w:cs="Times New Roman"/>
          <w:sz w:val="24"/>
          <w:szCs w:val="24"/>
        </w:rPr>
        <w:t xml:space="preserve">, provided false information that was relevant to the evaluation of the </w:t>
      </w:r>
      <w:r>
        <w:rPr>
          <w:rFonts w:ascii="Times New Roman" w:eastAsia="Calibri" w:hAnsi="Times New Roman" w:cs="Times New Roman"/>
          <w:sz w:val="24"/>
          <w:szCs w:val="24"/>
        </w:rPr>
        <w:t>proposal</w:t>
      </w:r>
      <w:r w:rsidRPr="00DC134F">
        <w:rPr>
          <w:rFonts w:ascii="Times New Roman" w:eastAsia="Calibri" w:hAnsi="Times New Roman" w:cs="Times New Roman"/>
          <w:sz w:val="24"/>
          <w:szCs w:val="24"/>
        </w:rPr>
        <w:t>;</w:t>
      </w:r>
      <w:r w:rsidR="00BA6CAB" w:rsidRPr="00BA6CAB">
        <w:rPr>
          <w:rFonts w:ascii="Times New Roman" w:eastAsia="Calibri" w:hAnsi="Times New Roman" w:cs="Times New Roman"/>
          <w:sz w:val="24"/>
          <w:szCs w:val="24"/>
        </w:rPr>
        <w:t xml:space="preserve"> </w:t>
      </w:r>
    </w:p>
    <w:p w14:paraId="154B8C36" w14:textId="0225C8D8" w:rsidR="00F8067A" w:rsidRPr="00B52919" w:rsidRDefault="00F8067A" w:rsidP="00F8067A">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7</w:t>
      </w:r>
      <w:r w:rsidRPr="00B52919">
        <w:rPr>
          <w:rFonts w:ascii="Times New Roman" w:eastAsia="Calibri" w:hAnsi="Times New Roman" w:cs="Times New Roman"/>
          <w:sz w:val="24"/>
          <w:szCs w:val="24"/>
        </w:rPr>
        <w:t>.4.</w:t>
      </w:r>
      <w:r w:rsidR="004D1143">
        <w:rPr>
          <w:rFonts w:ascii="Times New Roman" w:eastAsia="Calibri" w:hAnsi="Times New Roman" w:cs="Times New Roman"/>
          <w:sz w:val="24"/>
          <w:szCs w:val="24"/>
        </w:rPr>
        <w:t>5</w:t>
      </w:r>
      <w:r w:rsidRPr="00B52919">
        <w:rPr>
          <w:rFonts w:ascii="Times New Roman" w:eastAsia="Calibri" w:hAnsi="Times New Roman" w:cs="Times New Roman"/>
          <w:sz w:val="24"/>
          <w:szCs w:val="24"/>
        </w:rPr>
        <w:t xml:space="preserve">. </w:t>
      </w:r>
      <w:r>
        <w:rPr>
          <w:rFonts w:ascii="Times New Roman" w:eastAsia="Calibri" w:hAnsi="Times New Roman" w:cs="Times New Roman"/>
          <w:sz w:val="24"/>
          <w:szCs w:val="24"/>
        </w:rPr>
        <w:t>I</w:t>
      </w:r>
      <w:r w:rsidRPr="00DC134F">
        <w:rPr>
          <w:rFonts w:ascii="Times New Roman" w:eastAsia="Calibri" w:hAnsi="Times New Roman" w:cs="Times New Roman"/>
          <w:sz w:val="24"/>
          <w:szCs w:val="24"/>
        </w:rPr>
        <w:t xml:space="preserve">f the Seller terminates the </w:t>
      </w:r>
      <w:r>
        <w:rPr>
          <w:rFonts w:ascii="Times New Roman" w:eastAsia="Calibri" w:hAnsi="Times New Roman" w:cs="Times New Roman"/>
          <w:sz w:val="24"/>
          <w:szCs w:val="24"/>
        </w:rPr>
        <w:t>Contract</w:t>
      </w:r>
      <w:r w:rsidRPr="00DC134F">
        <w:rPr>
          <w:rFonts w:ascii="Times New Roman" w:eastAsia="Calibri" w:hAnsi="Times New Roman" w:cs="Times New Roman"/>
          <w:sz w:val="24"/>
          <w:szCs w:val="24"/>
        </w:rPr>
        <w:t xml:space="preserve"> unilaterally;</w:t>
      </w:r>
    </w:p>
    <w:p w14:paraId="7DCF4ABC" w14:textId="77777777" w:rsidR="00E67770" w:rsidRPr="00B52919" w:rsidRDefault="00E67770" w:rsidP="00E67770">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7</w:t>
      </w:r>
      <w:r w:rsidRPr="00B52919">
        <w:rPr>
          <w:rFonts w:ascii="Times New Roman" w:eastAsia="Calibri" w:hAnsi="Times New Roman" w:cs="Times New Roman"/>
          <w:sz w:val="24"/>
          <w:szCs w:val="24"/>
        </w:rPr>
        <w:t xml:space="preserve">.4.6. </w:t>
      </w:r>
      <w:r w:rsidRPr="00DC134F">
        <w:rPr>
          <w:rFonts w:ascii="Times New Roman" w:eastAsia="Calibri" w:hAnsi="Times New Roman" w:cs="Times New Roman"/>
          <w:sz w:val="24"/>
          <w:szCs w:val="24"/>
        </w:rPr>
        <w:t xml:space="preserve">The </w:t>
      </w:r>
      <w:r>
        <w:rPr>
          <w:rFonts w:ascii="Times New Roman" w:eastAsia="Calibri" w:hAnsi="Times New Roman" w:cs="Times New Roman"/>
          <w:sz w:val="24"/>
          <w:szCs w:val="24"/>
        </w:rPr>
        <w:t>S</w:t>
      </w:r>
      <w:r w:rsidRPr="00DC134F">
        <w:rPr>
          <w:rFonts w:ascii="Times New Roman" w:eastAsia="Calibri" w:hAnsi="Times New Roman" w:cs="Times New Roman"/>
          <w:sz w:val="24"/>
          <w:szCs w:val="24"/>
        </w:rPr>
        <w:t xml:space="preserve">eller seeks to increase the rates provided for in the </w:t>
      </w:r>
      <w:r>
        <w:rPr>
          <w:rFonts w:ascii="Times New Roman" w:eastAsia="Calibri" w:hAnsi="Times New Roman" w:cs="Times New Roman"/>
          <w:sz w:val="24"/>
          <w:szCs w:val="24"/>
        </w:rPr>
        <w:t>Contract</w:t>
      </w:r>
      <w:r w:rsidRPr="00DC134F">
        <w:rPr>
          <w:rFonts w:ascii="Times New Roman" w:eastAsia="Calibri" w:hAnsi="Times New Roman" w:cs="Times New Roman"/>
          <w:sz w:val="24"/>
          <w:szCs w:val="24"/>
        </w:rPr>
        <w:t xml:space="preserve"> (i.e. does not perform the </w:t>
      </w:r>
      <w:r>
        <w:rPr>
          <w:rFonts w:ascii="Times New Roman" w:eastAsia="Calibri" w:hAnsi="Times New Roman" w:cs="Times New Roman"/>
          <w:sz w:val="24"/>
          <w:szCs w:val="24"/>
        </w:rPr>
        <w:t>Contract</w:t>
      </w:r>
      <w:r w:rsidRPr="00DC134F">
        <w:rPr>
          <w:rFonts w:ascii="Times New Roman" w:eastAsia="Calibri" w:hAnsi="Times New Roman" w:cs="Times New Roman"/>
          <w:sz w:val="24"/>
          <w:szCs w:val="24"/>
        </w:rPr>
        <w:t xml:space="preserve"> for the rates provided for in the </w:t>
      </w:r>
      <w:r>
        <w:rPr>
          <w:rFonts w:ascii="Times New Roman" w:eastAsia="Calibri" w:hAnsi="Times New Roman" w:cs="Times New Roman"/>
          <w:sz w:val="24"/>
          <w:szCs w:val="24"/>
        </w:rPr>
        <w:t>Contract</w:t>
      </w:r>
      <w:r w:rsidRPr="00DC134F">
        <w:rPr>
          <w:rFonts w:ascii="Times New Roman" w:eastAsia="Calibri" w:hAnsi="Times New Roman" w:cs="Times New Roman"/>
          <w:sz w:val="24"/>
          <w:szCs w:val="24"/>
        </w:rPr>
        <w:t>, except for cases where the amount of the VAT rate is changed by legal acts).</w:t>
      </w:r>
    </w:p>
    <w:p w14:paraId="1472FEFE" w14:textId="77777777" w:rsidR="00E67770" w:rsidRPr="00B52919" w:rsidRDefault="00E67770" w:rsidP="00E67770">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7</w:t>
      </w:r>
      <w:r w:rsidRPr="00B52919">
        <w:rPr>
          <w:rFonts w:ascii="Times New Roman" w:eastAsia="Calibri" w:hAnsi="Times New Roman" w:cs="Times New Roman"/>
          <w:sz w:val="24"/>
          <w:szCs w:val="24"/>
        </w:rPr>
        <w:t xml:space="preserve">.5. </w:t>
      </w:r>
      <w:r w:rsidRPr="00DC134F">
        <w:rPr>
          <w:rFonts w:ascii="Times New Roman" w:eastAsia="Calibri" w:hAnsi="Times New Roman" w:cs="Times New Roman"/>
          <w:sz w:val="24"/>
          <w:szCs w:val="24"/>
        </w:rPr>
        <w:t xml:space="preserve">Upon termination of the </w:t>
      </w:r>
      <w:r>
        <w:rPr>
          <w:rFonts w:ascii="Times New Roman" w:eastAsia="Calibri" w:hAnsi="Times New Roman" w:cs="Times New Roman"/>
          <w:sz w:val="24"/>
          <w:szCs w:val="24"/>
        </w:rPr>
        <w:t>Contract</w:t>
      </w:r>
      <w:r w:rsidRPr="00DC134F">
        <w:rPr>
          <w:rFonts w:ascii="Times New Roman" w:eastAsia="Calibri" w:hAnsi="Times New Roman" w:cs="Times New Roman"/>
          <w:sz w:val="24"/>
          <w:szCs w:val="24"/>
        </w:rPr>
        <w:t xml:space="preserve"> due to a </w:t>
      </w:r>
      <w:r>
        <w:rPr>
          <w:rFonts w:ascii="Times New Roman" w:eastAsia="Calibri" w:hAnsi="Times New Roman" w:cs="Times New Roman"/>
          <w:sz w:val="24"/>
          <w:szCs w:val="24"/>
        </w:rPr>
        <w:t>material</w:t>
      </w:r>
      <w:r w:rsidRPr="00DC134F">
        <w:rPr>
          <w:rFonts w:ascii="Times New Roman" w:eastAsia="Calibri" w:hAnsi="Times New Roman" w:cs="Times New Roman"/>
          <w:sz w:val="24"/>
          <w:szCs w:val="24"/>
        </w:rPr>
        <w:t xml:space="preserve"> </w:t>
      </w:r>
      <w:r>
        <w:rPr>
          <w:rFonts w:ascii="Times New Roman" w:eastAsia="Calibri" w:hAnsi="Times New Roman" w:cs="Times New Roman"/>
          <w:sz w:val="24"/>
          <w:szCs w:val="24"/>
        </w:rPr>
        <w:t>violation</w:t>
      </w:r>
      <w:r w:rsidRPr="00DC134F">
        <w:rPr>
          <w:rFonts w:ascii="Times New Roman" w:eastAsia="Calibri" w:hAnsi="Times New Roman" w:cs="Times New Roman"/>
          <w:sz w:val="24"/>
          <w:szCs w:val="24"/>
        </w:rPr>
        <w:t xml:space="preserve"> of the </w:t>
      </w:r>
      <w:r>
        <w:rPr>
          <w:rFonts w:ascii="Times New Roman" w:eastAsia="Calibri" w:hAnsi="Times New Roman" w:cs="Times New Roman"/>
          <w:sz w:val="24"/>
          <w:szCs w:val="24"/>
        </w:rPr>
        <w:t>Contract</w:t>
      </w:r>
      <w:r w:rsidRPr="00DC134F">
        <w:rPr>
          <w:rFonts w:ascii="Times New Roman" w:eastAsia="Calibri" w:hAnsi="Times New Roman" w:cs="Times New Roman"/>
          <w:sz w:val="24"/>
          <w:szCs w:val="24"/>
        </w:rPr>
        <w:t xml:space="preserve"> committed by the Seller, the Seller shall pay the Buyer a fine equal to 10 (ten) per</w:t>
      </w:r>
      <w:r>
        <w:rPr>
          <w:rFonts w:ascii="Times New Roman" w:eastAsia="Calibri" w:hAnsi="Times New Roman" w:cs="Times New Roman"/>
          <w:sz w:val="24"/>
          <w:szCs w:val="24"/>
        </w:rPr>
        <w:t xml:space="preserve"> </w:t>
      </w:r>
      <w:r w:rsidRPr="00DC134F">
        <w:rPr>
          <w:rFonts w:ascii="Times New Roman" w:eastAsia="Calibri" w:hAnsi="Times New Roman" w:cs="Times New Roman"/>
          <w:sz w:val="24"/>
          <w:szCs w:val="24"/>
        </w:rPr>
        <w:t xml:space="preserve">cent of the initial value of the </w:t>
      </w:r>
      <w:r>
        <w:rPr>
          <w:rFonts w:ascii="Times New Roman" w:eastAsia="Calibri" w:hAnsi="Times New Roman" w:cs="Times New Roman"/>
          <w:sz w:val="24"/>
          <w:szCs w:val="24"/>
        </w:rPr>
        <w:t>Contract</w:t>
      </w:r>
      <w:r w:rsidRPr="00DC134F">
        <w:rPr>
          <w:rFonts w:ascii="Times New Roman" w:eastAsia="Calibri" w:hAnsi="Times New Roman" w:cs="Times New Roman"/>
          <w:sz w:val="24"/>
          <w:szCs w:val="24"/>
        </w:rPr>
        <w:t xml:space="preserve"> within 5 (five) calendar days from the date of termination of the </w:t>
      </w:r>
      <w:r>
        <w:rPr>
          <w:rFonts w:ascii="Times New Roman" w:eastAsia="Calibri" w:hAnsi="Times New Roman" w:cs="Times New Roman"/>
          <w:sz w:val="24"/>
          <w:szCs w:val="24"/>
        </w:rPr>
        <w:t>Contract</w:t>
      </w:r>
      <w:r w:rsidRPr="00DC134F">
        <w:rPr>
          <w:rFonts w:ascii="Times New Roman" w:eastAsia="Calibri" w:hAnsi="Times New Roman" w:cs="Times New Roman"/>
          <w:sz w:val="24"/>
          <w:szCs w:val="24"/>
        </w:rPr>
        <w:t>. The fine may be deducted from the amounts payable by the Buyer to the Seller.</w:t>
      </w:r>
    </w:p>
    <w:p w14:paraId="1AAD10F2" w14:textId="77777777" w:rsidR="00E67770" w:rsidRDefault="00E67770" w:rsidP="00E67770">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7.6</w:t>
      </w:r>
      <w:r w:rsidRPr="00B52E79">
        <w:rPr>
          <w:rFonts w:ascii="Times New Roman" w:hAnsi="Times New Roman" w:cs="Times New Roman"/>
          <w:sz w:val="24"/>
          <w:szCs w:val="24"/>
        </w:rPr>
        <w:t xml:space="preserve">. </w:t>
      </w:r>
      <w:r w:rsidRPr="00DC134F">
        <w:rPr>
          <w:rFonts w:ascii="Times New Roman" w:hAnsi="Times New Roman" w:cs="Times New Roman"/>
          <w:sz w:val="24"/>
          <w:szCs w:val="24"/>
        </w:rPr>
        <w:t xml:space="preserve">The Parties may terminate the </w:t>
      </w:r>
      <w:r>
        <w:rPr>
          <w:rFonts w:ascii="Times New Roman" w:hAnsi="Times New Roman" w:cs="Times New Roman"/>
          <w:sz w:val="24"/>
          <w:szCs w:val="24"/>
        </w:rPr>
        <w:t>Contract</w:t>
      </w:r>
      <w:r w:rsidRPr="00DC134F">
        <w:rPr>
          <w:rFonts w:ascii="Times New Roman" w:hAnsi="Times New Roman" w:cs="Times New Roman"/>
          <w:sz w:val="24"/>
          <w:szCs w:val="24"/>
        </w:rPr>
        <w:t xml:space="preserve"> by mutual written </w:t>
      </w:r>
      <w:r>
        <w:rPr>
          <w:rFonts w:ascii="Times New Roman" w:hAnsi="Times New Roman" w:cs="Times New Roman"/>
          <w:sz w:val="24"/>
          <w:szCs w:val="24"/>
        </w:rPr>
        <w:t>Contract</w:t>
      </w:r>
      <w:r w:rsidRPr="00DC134F">
        <w:rPr>
          <w:rFonts w:ascii="Times New Roman" w:hAnsi="Times New Roman" w:cs="Times New Roman"/>
          <w:sz w:val="24"/>
          <w:szCs w:val="24"/>
        </w:rPr>
        <w:t xml:space="preserve"> of the Parties, as well as in other cases established by the legal acts of the Republic of Lithuania.</w:t>
      </w:r>
    </w:p>
    <w:p w14:paraId="7C6FD001" w14:textId="274BFCFB" w:rsidR="00E67770" w:rsidRPr="00B52E79" w:rsidRDefault="00E67770" w:rsidP="00E67770">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lastRenderedPageBreak/>
        <w:t>7.</w:t>
      </w:r>
      <w:r w:rsidR="003D4069">
        <w:rPr>
          <w:rFonts w:ascii="Times New Roman" w:hAnsi="Times New Roman" w:cs="Times New Roman"/>
          <w:sz w:val="24"/>
          <w:szCs w:val="24"/>
        </w:rPr>
        <w:t>7</w:t>
      </w:r>
      <w:r w:rsidRPr="00B52E79">
        <w:rPr>
          <w:rFonts w:ascii="Times New Roman" w:hAnsi="Times New Roman" w:cs="Times New Roman"/>
          <w:sz w:val="24"/>
          <w:szCs w:val="24"/>
        </w:rPr>
        <w:t xml:space="preserve">. </w:t>
      </w:r>
      <w:r w:rsidRPr="00DC134F">
        <w:rPr>
          <w:rFonts w:ascii="Times New Roman" w:hAnsi="Times New Roman" w:cs="Times New Roman"/>
          <w:sz w:val="24"/>
          <w:szCs w:val="24"/>
          <w:lang w:eastAsia="lt-LT"/>
        </w:rPr>
        <w:t>Every dispute, dis</w:t>
      </w:r>
      <w:r>
        <w:rPr>
          <w:rFonts w:ascii="Times New Roman" w:hAnsi="Times New Roman" w:cs="Times New Roman"/>
          <w:sz w:val="24"/>
          <w:szCs w:val="24"/>
          <w:lang w:eastAsia="lt-LT"/>
        </w:rPr>
        <w:t>agreement</w:t>
      </w:r>
      <w:r w:rsidRPr="00DC134F">
        <w:rPr>
          <w:rFonts w:ascii="Times New Roman" w:hAnsi="Times New Roman" w:cs="Times New Roman"/>
          <w:sz w:val="24"/>
          <w:szCs w:val="24"/>
          <w:lang w:eastAsia="lt-LT"/>
        </w:rPr>
        <w:t xml:space="preserve"> or claim arising from this </w:t>
      </w:r>
      <w:r>
        <w:rPr>
          <w:rFonts w:ascii="Times New Roman" w:hAnsi="Times New Roman" w:cs="Times New Roman"/>
          <w:sz w:val="24"/>
          <w:szCs w:val="24"/>
          <w:lang w:eastAsia="lt-LT"/>
        </w:rPr>
        <w:t>Contract</w:t>
      </w:r>
      <w:r w:rsidRPr="00DC134F">
        <w:rPr>
          <w:rFonts w:ascii="Times New Roman" w:hAnsi="Times New Roman" w:cs="Times New Roman"/>
          <w:sz w:val="24"/>
          <w:szCs w:val="24"/>
          <w:lang w:eastAsia="lt-LT"/>
        </w:rPr>
        <w:t xml:space="preserve"> or related to this </w:t>
      </w:r>
      <w:r>
        <w:rPr>
          <w:rFonts w:ascii="Times New Roman" w:hAnsi="Times New Roman" w:cs="Times New Roman"/>
          <w:sz w:val="24"/>
          <w:szCs w:val="24"/>
          <w:lang w:eastAsia="lt-LT"/>
        </w:rPr>
        <w:t>Contract</w:t>
      </w:r>
      <w:r w:rsidRPr="00DC134F">
        <w:rPr>
          <w:rFonts w:ascii="Times New Roman" w:hAnsi="Times New Roman" w:cs="Times New Roman"/>
          <w:sz w:val="24"/>
          <w:szCs w:val="24"/>
          <w:lang w:eastAsia="lt-LT"/>
        </w:rPr>
        <w:t xml:space="preserve">, its conclusion, validity, execution, violation, termination shall be resolved by the Parties through negotiations. If a dispute, </w:t>
      </w:r>
      <w:r w:rsidRPr="00A43E9F">
        <w:rPr>
          <w:rFonts w:ascii="Times New Roman" w:hAnsi="Times New Roman" w:cs="Times New Roman"/>
          <w:sz w:val="24"/>
          <w:szCs w:val="24"/>
          <w:lang w:eastAsia="lt-LT"/>
        </w:rPr>
        <w:t>disagreement</w:t>
      </w:r>
      <w:r w:rsidRPr="00DC134F">
        <w:rPr>
          <w:rFonts w:ascii="Times New Roman" w:hAnsi="Times New Roman" w:cs="Times New Roman"/>
          <w:sz w:val="24"/>
          <w:szCs w:val="24"/>
          <w:lang w:eastAsia="lt-LT"/>
        </w:rPr>
        <w:t xml:space="preserve"> or claim cannot be resolved through negotiations, the dispute will be resolved in court </w:t>
      </w:r>
      <w:r w:rsidRPr="00A43E9F">
        <w:rPr>
          <w:rFonts w:ascii="Times New Roman" w:hAnsi="Times New Roman" w:cs="Times New Roman"/>
          <w:sz w:val="24"/>
          <w:szCs w:val="24"/>
          <w:lang w:eastAsia="lt-LT"/>
        </w:rPr>
        <w:t>according to the place of the Buyer</w:t>
      </w:r>
      <w:r>
        <w:rPr>
          <w:rFonts w:ascii="Times New Roman" w:hAnsi="Times New Roman" w:cs="Times New Roman"/>
          <w:sz w:val="24"/>
          <w:szCs w:val="24"/>
          <w:lang w:val="en-US" w:eastAsia="lt-LT"/>
        </w:rPr>
        <w:t>’</w:t>
      </w:r>
      <w:r w:rsidRPr="00A43E9F">
        <w:rPr>
          <w:rFonts w:ascii="Times New Roman" w:hAnsi="Times New Roman" w:cs="Times New Roman"/>
          <w:sz w:val="24"/>
          <w:szCs w:val="24"/>
          <w:lang w:eastAsia="lt-LT"/>
        </w:rPr>
        <w:t>s</w:t>
      </w:r>
      <w:r w:rsidRPr="00DC134F">
        <w:rPr>
          <w:rFonts w:ascii="Times New Roman" w:hAnsi="Times New Roman" w:cs="Times New Roman"/>
          <w:sz w:val="24"/>
          <w:szCs w:val="24"/>
          <w:lang w:eastAsia="lt-LT"/>
        </w:rPr>
        <w:t xml:space="preserve"> registered office.</w:t>
      </w:r>
      <w:r w:rsidRPr="00B52E79">
        <w:rPr>
          <w:rFonts w:ascii="Times New Roman" w:hAnsi="Times New Roman" w:cs="Times New Roman"/>
          <w:sz w:val="24"/>
          <w:szCs w:val="24"/>
        </w:rPr>
        <w:t xml:space="preserve"> </w:t>
      </w:r>
    </w:p>
    <w:p w14:paraId="688BAA20" w14:textId="6F3DEBD1" w:rsidR="00E67770" w:rsidRPr="00B52E79" w:rsidRDefault="00E67770" w:rsidP="00E67770">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7.</w:t>
      </w:r>
      <w:r w:rsidR="003D4069">
        <w:rPr>
          <w:rFonts w:ascii="Times New Roman" w:hAnsi="Times New Roman" w:cs="Times New Roman"/>
          <w:sz w:val="24"/>
          <w:szCs w:val="24"/>
        </w:rPr>
        <w:t>8</w:t>
      </w:r>
      <w:r w:rsidRPr="00B52E79">
        <w:rPr>
          <w:rFonts w:ascii="Times New Roman" w:hAnsi="Times New Roman" w:cs="Times New Roman"/>
          <w:sz w:val="24"/>
          <w:szCs w:val="24"/>
        </w:rPr>
        <w:t xml:space="preserve">. </w:t>
      </w:r>
      <w:r w:rsidRPr="00DC134F">
        <w:rPr>
          <w:rFonts w:ascii="Times New Roman" w:hAnsi="Times New Roman" w:cs="Times New Roman"/>
          <w:sz w:val="24"/>
          <w:szCs w:val="24"/>
        </w:rPr>
        <w:t xml:space="preserve">The Parties are aware that this </w:t>
      </w:r>
      <w:r>
        <w:rPr>
          <w:rFonts w:ascii="Times New Roman" w:hAnsi="Times New Roman" w:cs="Times New Roman"/>
          <w:sz w:val="24"/>
          <w:szCs w:val="24"/>
        </w:rPr>
        <w:t>Contract</w:t>
      </w:r>
      <w:r w:rsidRPr="00DC134F">
        <w:rPr>
          <w:rFonts w:ascii="Times New Roman" w:hAnsi="Times New Roman" w:cs="Times New Roman"/>
          <w:sz w:val="24"/>
          <w:szCs w:val="24"/>
        </w:rPr>
        <w:t xml:space="preserve"> is public, except for confidential information contained in the </w:t>
      </w:r>
      <w:r>
        <w:rPr>
          <w:rFonts w:ascii="Times New Roman" w:hAnsi="Times New Roman" w:cs="Times New Roman"/>
          <w:sz w:val="24"/>
          <w:szCs w:val="24"/>
        </w:rPr>
        <w:t>Contract</w:t>
      </w:r>
      <w:r w:rsidRPr="00DC134F">
        <w:rPr>
          <w:rFonts w:ascii="Times New Roman" w:hAnsi="Times New Roman" w:cs="Times New Roman"/>
          <w:sz w:val="24"/>
          <w:szCs w:val="24"/>
        </w:rPr>
        <w:t>. Only such information, the disclosure of which would be against legal acts, is considered confidential information.</w:t>
      </w:r>
    </w:p>
    <w:p w14:paraId="510A7FE4" w14:textId="44DB63C4" w:rsidR="00E67770" w:rsidRDefault="00E67770" w:rsidP="00E67770">
      <w:pPr>
        <w:pStyle w:val="Sraopastraipa"/>
        <w:spacing w:after="0" w:line="240" w:lineRule="auto"/>
        <w:ind w:left="0" w:firstLine="567"/>
        <w:jc w:val="both"/>
        <w:rPr>
          <w:rFonts w:ascii="Times New Roman" w:eastAsia="Times New Roman" w:hAnsi="Times New Roman" w:cs="Times New Roman"/>
          <w:sz w:val="24"/>
          <w:szCs w:val="24"/>
        </w:rPr>
      </w:pPr>
      <w:r>
        <w:rPr>
          <w:rFonts w:ascii="Times New Roman" w:hAnsi="Times New Roman" w:cs="Times New Roman"/>
          <w:sz w:val="24"/>
          <w:szCs w:val="24"/>
        </w:rPr>
        <w:t>7.</w:t>
      </w:r>
      <w:r w:rsidR="00D91A87">
        <w:rPr>
          <w:rFonts w:ascii="Times New Roman" w:hAnsi="Times New Roman" w:cs="Times New Roman"/>
          <w:sz w:val="24"/>
          <w:szCs w:val="24"/>
        </w:rPr>
        <w:t>9</w:t>
      </w:r>
      <w:r w:rsidRPr="00B52E79">
        <w:rPr>
          <w:rFonts w:ascii="Times New Roman" w:hAnsi="Times New Roman" w:cs="Times New Roman"/>
          <w:sz w:val="24"/>
          <w:szCs w:val="24"/>
        </w:rPr>
        <w:t xml:space="preserve">. </w:t>
      </w:r>
      <w:r w:rsidRPr="00DC134F">
        <w:rPr>
          <w:rFonts w:ascii="Times New Roman" w:eastAsia="Times New Roman" w:hAnsi="Times New Roman" w:cs="Times New Roman"/>
          <w:sz w:val="24"/>
          <w:szCs w:val="24"/>
        </w:rPr>
        <w:t xml:space="preserve">The law of the Republic of Lithuania applies to the </w:t>
      </w:r>
      <w:r>
        <w:rPr>
          <w:rFonts w:ascii="Times New Roman" w:eastAsia="Times New Roman" w:hAnsi="Times New Roman" w:cs="Times New Roman"/>
          <w:sz w:val="24"/>
          <w:szCs w:val="24"/>
        </w:rPr>
        <w:t>C</w:t>
      </w:r>
      <w:r w:rsidRPr="00DC134F">
        <w:rPr>
          <w:rFonts w:ascii="Times New Roman" w:eastAsia="Times New Roman" w:hAnsi="Times New Roman" w:cs="Times New Roman"/>
          <w:sz w:val="24"/>
          <w:szCs w:val="24"/>
        </w:rPr>
        <w:t>ontract, the relations of the Parties arising from it and their interpretation.</w:t>
      </w:r>
    </w:p>
    <w:p w14:paraId="2ECA242B" w14:textId="1C0617D0" w:rsidR="005310C2" w:rsidRPr="00B9259F" w:rsidRDefault="00C2543C" w:rsidP="005310C2">
      <w:pPr>
        <w:spacing w:after="0" w:line="240" w:lineRule="auto"/>
        <w:ind w:firstLine="567"/>
        <w:jc w:val="both"/>
        <w:rPr>
          <w:rFonts w:ascii="Times New Roman" w:hAnsi="Times New Roman" w:cs="Times New Roman"/>
          <w:color w:val="4472C4" w:themeColor="accent1"/>
          <w:sz w:val="24"/>
          <w:szCs w:val="24"/>
        </w:rPr>
      </w:pPr>
      <w:r>
        <w:rPr>
          <w:rFonts w:ascii="Times New Roman" w:hAnsi="Times New Roman" w:cs="Times New Roman"/>
          <w:sz w:val="24"/>
          <w:szCs w:val="24"/>
        </w:rPr>
        <w:t xml:space="preserve">7.10. The Seller’s person (persons) responsible for the execution of the Contract: </w:t>
      </w:r>
      <w:r w:rsidR="00B9259F" w:rsidRPr="00B9259F">
        <w:rPr>
          <w:rFonts w:ascii="Times New Roman" w:hAnsi="Times New Roman" w:cs="Times New Roman"/>
          <w:color w:val="4472C4" w:themeColor="accent1"/>
          <w:sz w:val="24"/>
          <w:szCs w:val="24"/>
        </w:rPr>
        <w:t>(indicate position, name, surname, phone number, e-mail)</w:t>
      </w:r>
    </w:p>
    <w:p w14:paraId="0D0558F0" w14:textId="018D6F81" w:rsidR="00DD74EE" w:rsidRPr="00B9259F" w:rsidRDefault="00631798" w:rsidP="00B9259F">
      <w:pPr>
        <w:spacing w:after="0" w:line="240" w:lineRule="auto"/>
        <w:ind w:firstLine="567"/>
        <w:jc w:val="both"/>
        <w:rPr>
          <w:rFonts w:ascii="Times New Roman" w:hAnsi="Times New Roman" w:cs="Times New Roman"/>
          <w:color w:val="4472C4" w:themeColor="accent1"/>
          <w:sz w:val="24"/>
          <w:szCs w:val="24"/>
        </w:rPr>
      </w:pPr>
      <w:r>
        <w:rPr>
          <w:rFonts w:ascii="Times New Roman" w:hAnsi="Times New Roman" w:cs="Times New Roman"/>
          <w:sz w:val="24"/>
          <w:szCs w:val="24"/>
        </w:rPr>
        <w:t>7.11</w:t>
      </w:r>
      <w:r w:rsidR="00C2543C" w:rsidRPr="00FA19A4">
        <w:rPr>
          <w:rFonts w:ascii="Times New Roman" w:hAnsi="Times New Roman" w:cs="Times New Roman"/>
          <w:sz w:val="24"/>
          <w:szCs w:val="24"/>
        </w:rPr>
        <w:t xml:space="preserve">. </w:t>
      </w:r>
      <w:r w:rsidR="00C2543C" w:rsidRPr="00DC134F">
        <w:rPr>
          <w:rFonts w:ascii="Times New Roman" w:hAnsi="Times New Roman" w:cs="Times New Roman"/>
          <w:sz w:val="24"/>
          <w:szCs w:val="24"/>
        </w:rPr>
        <w:t xml:space="preserve">The </w:t>
      </w:r>
      <w:r w:rsidR="00C2543C">
        <w:rPr>
          <w:rFonts w:ascii="Times New Roman" w:hAnsi="Times New Roman" w:cs="Times New Roman"/>
          <w:sz w:val="24"/>
          <w:szCs w:val="24"/>
        </w:rPr>
        <w:t>Buyer</w:t>
      </w:r>
      <w:r w:rsidR="00C2543C">
        <w:rPr>
          <w:rFonts w:ascii="Times New Roman" w:hAnsi="Times New Roman" w:cs="Times New Roman"/>
          <w:sz w:val="24"/>
          <w:szCs w:val="24"/>
          <w:lang w:val="en-US"/>
        </w:rPr>
        <w:t xml:space="preserve">’s </w:t>
      </w:r>
      <w:r w:rsidR="00C2543C" w:rsidRPr="00DC134F">
        <w:rPr>
          <w:rFonts w:ascii="Times New Roman" w:hAnsi="Times New Roman" w:cs="Times New Roman"/>
          <w:sz w:val="24"/>
          <w:szCs w:val="24"/>
        </w:rPr>
        <w:t xml:space="preserve">person (persons) </w:t>
      </w:r>
      <w:r w:rsidR="00C2543C">
        <w:rPr>
          <w:rFonts w:ascii="Times New Roman" w:hAnsi="Times New Roman" w:cs="Times New Roman"/>
          <w:sz w:val="24"/>
          <w:szCs w:val="24"/>
        </w:rPr>
        <w:t xml:space="preserve">responsible </w:t>
      </w:r>
      <w:r w:rsidR="00C2543C" w:rsidRPr="00DC134F">
        <w:rPr>
          <w:rFonts w:ascii="Times New Roman" w:hAnsi="Times New Roman" w:cs="Times New Roman"/>
          <w:sz w:val="24"/>
          <w:szCs w:val="24"/>
        </w:rPr>
        <w:t xml:space="preserve">for the execution of the </w:t>
      </w:r>
      <w:r w:rsidR="00C2543C">
        <w:rPr>
          <w:rFonts w:ascii="Times New Roman" w:hAnsi="Times New Roman" w:cs="Times New Roman"/>
          <w:sz w:val="24"/>
          <w:szCs w:val="24"/>
        </w:rPr>
        <w:t>Contract</w:t>
      </w:r>
      <w:r w:rsidR="00C2543C" w:rsidRPr="00FA19A4">
        <w:rPr>
          <w:rFonts w:ascii="Times New Roman" w:hAnsi="Times New Roman" w:cs="Times New Roman"/>
          <w:sz w:val="24"/>
          <w:szCs w:val="24"/>
        </w:rPr>
        <w:t xml:space="preserve">: </w:t>
      </w:r>
      <w:r w:rsidR="00B9259F" w:rsidRPr="00B9259F">
        <w:rPr>
          <w:rFonts w:ascii="Times New Roman" w:hAnsi="Times New Roman" w:cs="Times New Roman"/>
          <w:color w:val="4472C4" w:themeColor="accent1"/>
          <w:sz w:val="24"/>
          <w:szCs w:val="24"/>
        </w:rPr>
        <w:t>(indicate position, name, surname, phone number, e-mail)</w:t>
      </w:r>
    </w:p>
    <w:p w14:paraId="7B7E6FBE" w14:textId="2131A357" w:rsidR="002E57EE" w:rsidRPr="002E57EE" w:rsidRDefault="00E67770" w:rsidP="00E6777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7.1</w:t>
      </w:r>
      <w:r w:rsidR="00631798">
        <w:rPr>
          <w:rFonts w:ascii="Times New Roman" w:hAnsi="Times New Roman" w:cs="Times New Roman"/>
          <w:sz w:val="24"/>
          <w:szCs w:val="24"/>
        </w:rPr>
        <w:t>2</w:t>
      </w:r>
      <w:r w:rsidRPr="00B52E79">
        <w:rPr>
          <w:rFonts w:ascii="Times New Roman" w:hAnsi="Times New Roman" w:cs="Times New Roman"/>
          <w:sz w:val="24"/>
          <w:szCs w:val="24"/>
        </w:rPr>
        <w:t xml:space="preserve">. </w:t>
      </w:r>
      <w:r w:rsidR="002E57EE" w:rsidRPr="002E57EE">
        <w:rPr>
          <w:rFonts w:ascii="Times New Roman" w:hAnsi="Times New Roman" w:cs="Times New Roman"/>
          <w:sz w:val="24"/>
          <w:szCs w:val="24"/>
        </w:rPr>
        <w:t>Agreement is executed in 2 (two) counterparts, in Lithuanian and English languages, both the texts of equal legal force, 1 (one) copy for each Party. In case of discrepancies between the texts of this Agreement, the Lithuanian version shall prevail.</w:t>
      </w:r>
    </w:p>
    <w:p w14:paraId="17D67CAB" w14:textId="6A2BE43E" w:rsidR="00E67770" w:rsidRPr="00B52E79" w:rsidRDefault="00E67770" w:rsidP="00E67770">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7.1</w:t>
      </w:r>
      <w:r w:rsidR="002E57EE">
        <w:rPr>
          <w:rFonts w:ascii="Times New Roman" w:hAnsi="Times New Roman" w:cs="Times New Roman"/>
          <w:sz w:val="24"/>
          <w:szCs w:val="24"/>
        </w:rPr>
        <w:t>3</w:t>
      </w:r>
      <w:r w:rsidRPr="00B52E79">
        <w:rPr>
          <w:rFonts w:ascii="Times New Roman" w:hAnsi="Times New Roman" w:cs="Times New Roman"/>
          <w:sz w:val="24"/>
          <w:szCs w:val="24"/>
        </w:rPr>
        <w:t xml:space="preserve">. </w:t>
      </w:r>
      <w:r w:rsidRPr="00DC134F">
        <w:rPr>
          <w:rFonts w:ascii="Times New Roman" w:hAnsi="Times New Roman" w:cs="Times New Roman"/>
          <w:sz w:val="24"/>
          <w:szCs w:val="24"/>
        </w:rPr>
        <w:t xml:space="preserve">Annexes to the </w:t>
      </w:r>
      <w:r>
        <w:rPr>
          <w:rFonts w:ascii="Times New Roman" w:hAnsi="Times New Roman" w:cs="Times New Roman"/>
          <w:sz w:val="24"/>
          <w:szCs w:val="24"/>
        </w:rPr>
        <w:t>C</w:t>
      </w:r>
      <w:r w:rsidRPr="00DC134F">
        <w:rPr>
          <w:rFonts w:ascii="Times New Roman" w:hAnsi="Times New Roman" w:cs="Times New Roman"/>
          <w:sz w:val="24"/>
          <w:szCs w:val="24"/>
        </w:rPr>
        <w:t>ontract:</w:t>
      </w:r>
    </w:p>
    <w:p w14:paraId="1A795B07" w14:textId="1DD17C3B" w:rsidR="00E67770" w:rsidRPr="00B52E79" w:rsidRDefault="00E67770" w:rsidP="00E67770">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7.1</w:t>
      </w:r>
      <w:r w:rsidR="002E57EE">
        <w:rPr>
          <w:rFonts w:ascii="Times New Roman" w:hAnsi="Times New Roman" w:cs="Times New Roman"/>
          <w:sz w:val="24"/>
          <w:szCs w:val="24"/>
        </w:rPr>
        <w:t>3</w:t>
      </w:r>
      <w:r w:rsidRPr="00B52E79">
        <w:rPr>
          <w:rFonts w:ascii="Times New Roman" w:hAnsi="Times New Roman" w:cs="Times New Roman"/>
          <w:sz w:val="24"/>
          <w:szCs w:val="24"/>
        </w:rPr>
        <w:t>.1.</w:t>
      </w:r>
      <w:r>
        <w:rPr>
          <w:rFonts w:ascii="Times New Roman" w:hAnsi="Times New Roman" w:cs="Times New Roman"/>
          <w:sz w:val="24"/>
          <w:szCs w:val="24"/>
        </w:rPr>
        <w:t xml:space="preserve"> T</w:t>
      </w:r>
      <w:r w:rsidRPr="00DC134F">
        <w:rPr>
          <w:rFonts w:ascii="Times New Roman" w:hAnsi="Times New Roman" w:cs="Times New Roman"/>
          <w:sz w:val="24"/>
          <w:szCs w:val="24"/>
        </w:rPr>
        <w:t>echnical specification (A</w:t>
      </w:r>
      <w:r>
        <w:rPr>
          <w:rFonts w:ascii="Times New Roman" w:hAnsi="Times New Roman" w:cs="Times New Roman"/>
          <w:sz w:val="24"/>
          <w:szCs w:val="24"/>
        </w:rPr>
        <w:t>nnex</w:t>
      </w:r>
      <w:r w:rsidRPr="00DC134F">
        <w:rPr>
          <w:rFonts w:ascii="Times New Roman" w:hAnsi="Times New Roman" w:cs="Times New Roman"/>
          <w:sz w:val="24"/>
          <w:szCs w:val="24"/>
        </w:rPr>
        <w:t xml:space="preserve"> 1);</w:t>
      </w:r>
    </w:p>
    <w:p w14:paraId="441455AC" w14:textId="6BDD89FA" w:rsidR="00E67770" w:rsidRDefault="00E67770" w:rsidP="00382DB4">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7.1</w:t>
      </w:r>
      <w:r w:rsidR="002E57EE">
        <w:rPr>
          <w:rFonts w:ascii="Times New Roman" w:hAnsi="Times New Roman" w:cs="Times New Roman"/>
          <w:sz w:val="24"/>
          <w:szCs w:val="24"/>
        </w:rPr>
        <w:t>3</w:t>
      </w:r>
      <w:r>
        <w:rPr>
          <w:rFonts w:ascii="Times New Roman" w:hAnsi="Times New Roman" w:cs="Times New Roman"/>
          <w:sz w:val="24"/>
          <w:szCs w:val="24"/>
        </w:rPr>
        <w:t>.</w:t>
      </w:r>
      <w:r w:rsidR="00B47766">
        <w:rPr>
          <w:rFonts w:ascii="Times New Roman" w:hAnsi="Times New Roman" w:cs="Times New Roman"/>
          <w:sz w:val="24"/>
          <w:szCs w:val="24"/>
        </w:rPr>
        <w:t>2</w:t>
      </w:r>
      <w:r>
        <w:rPr>
          <w:rFonts w:ascii="Times New Roman" w:hAnsi="Times New Roman" w:cs="Times New Roman"/>
          <w:sz w:val="24"/>
          <w:szCs w:val="24"/>
        </w:rPr>
        <w:t>.</w:t>
      </w:r>
      <w:r w:rsidRPr="00DC134F">
        <w:t xml:space="preserve"> </w:t>
      </w:r>
      <w:r w:rsidRPr="00DC134F">
        <w:rPr>
          <w:rFonts w:ascii="Times New Roman" w:hAnsi="Times New Roman" w:cs="Times New Roman"/>
          <w:sz w:val="24"/>
          <w:szCs w:val="24"/>
        </w:rPr>
        <w:t xml:space="preserve">The </w:t>
      </w:r>
      <w:r>
        <w:rPr>
          <w:rFonts w:ascii="Times New Roman" w:hAnsi="Times New Roman" w:cs="Times New Roman"/>
          <w:sz w:val="24"/>
          <w:szCs w:val="24"/>
        </w:rPr>
        <w:t>S</w:t>
      </w:r>
      <w:r w:rsidRPr="00DC134F">
        <w:rPr>
          <w:rFonts w:ascii="Times New Roman" w:hAnsi="Times New Roman" w:cs="Times New Roman"/>
          <w:sz w:val="24"/>
          <w:szCs w:val="24"/>
        </w:rPr>
        <w:t>eller</w:t>
      </w:r>
      <w:r>
        <w:rPr>
          <w:rFonts w:ascii="Times New Roman" w:hAnsi="Times New Roman" w:cs="Times New Roman"/>
          <w:sz w:val="24"/>
          <w:szCs w:val="24"/>
        </w:rPr>
        <w:t>’</w:t>
      </w:r>
      <w:r w:rsidRPr="00DC134F">
        <w:rPr>
          <w:rFonts w:ascii="Times New Roman" w:hAnsi="Times New Roman" w:cs="Times New Roman"/>
          <w:sz w:val="24"/>
          <w:szCs w:val="24"/>
        </w:rPr>
        <w:t xml:space="preserve">s </w:t>
      </w:r>
      <w:r>
        <w:rPr>
          <w:rFonts w:ascii="Times New Roman" w:hAnsi="Times New Roman" w:cs="Times New Roman"/>
          <w:sz w:val="24"/>
          <w:szCs w:val="24"/>
        </w:rPr>
        <w:t>proposal submitted</w:t>
      </w:r>
      <w:r w:rsidRPr="00DC134F">
        <w:rPr>
          <w:rFonts w:ascii="Times New Roman" w:hAnsi="Times New Roman" w:cs="Times New Roman"/>
          <w:sz w:val="24"/>
          <w:szCs w:val="24"/>
        </w:rPr>
        <w:t xml:space="preserve"> for public procurement</w:t>
      </w:r>
      <w:r w:rsidR="00B47766">
        <w:rPr>
          <w:rFonts w:ascii="Times New Roman" w:hAnsi="Times New Roman" w:cs="Times New Roman"/>
          <w:sz w:val="24"/>
          <w:szCs w:val="24"/>
        </w:rPr>
        <w:t xml:space="preserve"> (Annex 2).</w:t>
      </w:r>
    </w:p>
    <w:p w14:paraId="6D3CE54A" w14:textId="711C4B13" w:rsidR="00382DB4" w:rsidRDefault="00382DB4" w:rsidP="00382DB4">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7.13.3.  Terms of Service (Annex 3).</w:t>
      </w:r>
    </w:p>
    <w:p w14:paraId="5D968C3B" w14:textId="22AA5B24" w:rsidR="00382DB4" w:rsidRPr="00B52E79" w:rsidRDefault="00382DB4" w:rsidP="00382DB4">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7.13.4. Service Level Agreement (Annex 4).</w:t>
      </w:r>
    </w:p>
    <w:p w14:paraId="5B278538" w14:textId="77777777" w:rsidR="00E67770" w:rsidRPr="00B52E79" w:rsidRDefault="00E67770" w:rsidP="00E67770">
      <w:pPr>
        <w:spacing w:after="0" w:line="240" w:lineRule="auto"/>
        <w:rPr>
          <w:rFonts w:ascii="Times New Roman" w:hAnsi="Times New Roman" w:cs="Times New Roman"/>
          <w:b/>
          <w:color w:val="000000"/>
          <w:sz w:val="24"/>
          <w:szCs w:val="24"/>
        </w:rPr>
      </w:pPr>
    </w:p>
    <w:p w14:paraId="162E981A" w14:textId="77777777" w:rsidR="00E67770" w:rsidRPr="00FA19A4" w:rsidRDefault="00E67770" w:rsidP="00E67770">
      <w:pPr>
        <w:spacing w:after="0" w:line="240" w:lineRule="auto"/>
        <w:jc w:val="center"/>
        <w:rPr>
          <w:rFonts w:ascii="Times New Roman" w:eastAsia="Times New Roman" w:hAnsi="Times New Roman" w:cs="Times New Roman"/>
          <w:b/>
          <w:sz w:val="24"/>
          <w:szCs w:val="24"/>
        </w:rPr>
      </w:pPr>
      <w:r w:rsidRPr="00FA19A4">
        <w:rPr>
          <w:rFonts w:ascii="Times New Roman" w:eastAsia="Times New Roman" w:hAnsi="Times New Roman" w:cs="Times New Roman"/>
          <w:b/>
          <w:color w:val="000000"/>
          <w:sz w:val="24"/>
          <w:szCs w:val="24"/>
        </w:rPr>
        <w:t xml:space="preserve">VIII. </w:t>
      </w:r>
      <w:r w:rsidRPr="00DC134F">
        <w:rPr>
          <w:rFonts w:ascii="Times New Roman" w:eastAsia="Times New Roman" w:hAnsi="Times New Roman" w:cs="Times New Roman"/>
          <w:b/>
          <w:sz w:val="24"/>
          <w:szCs w:val="24"/>
        </w:rPr>
        <w:t>RESPONSIBLE PERSONS, DETAILS AND SIGNATURES OF THE PARTIES</w:t>
      </w:r>
    </w:p>
    <w:p w14:paraId="148DE05C" w14:textId="77777777" w:rsidR="00E67770" w:rsidRPr="00FA19A4" w:rsidRDefault="00E67770" w:rsidP="00E67770">
      <w:pPr>
        <w:spacing w:after="0" w:line="240" w:lineRule="auto"/>
        <w:rPr>
          <w:rFonts w:ascii="Times New Roman" w:eastAsia="Times New Roman" w:hAnsi="Times New Roman" w:cs="Times New Roman"/>
          <w:b/>
          <w:sz w:val="24"/>
          <w:szCs w:val="24"/>
          <w:lang w:eastAsia="lt-LT"/>
        </w:rPr>
      </w:pPr>
    </w:p>
    <w:tbl>
      <w:tblPr>
        <w:tblW w:w="9634" w:type="dxa"/>
        <w:tblLayout w:type="fixed"/>
        <w:tblLook w:val="04A0" w:firstRow="1" w:lastRow="0" w:firstColumn="1" w:lastColumn="0" w:noHBand="0" w:noVBand="1"/>
      </w:tblPr>
      <w:tblGrid>
        <w:gridCol w:w="4815"/>
        <w:gridCol w:w="4819"/>
      </w:tblGrid>
      <w:tr w:rsidR="00E67770" w:rsidRPr="00046803" w14:paraId="57AC98D3" w14:textId="77777777" w:rsidTr="00355F4C">
        <w:tc>
          <w:tcPr>
            <w:tcW w:w="4815" w:type="dxa"/>
          </w:tcPr>
          <w:p w14:paraId="00182163" w14:textId="77777777" w:rsidR="00E67770" w:rsidRDefault="00E67770" w:rsidP="00355F4C">
            <w:pPr>
              <w:spacing w:after="0" w:line="240" w:lineRule="auto"/>
              <w:contextualSpacing/>
              <w:rPr>
                <w:rFonts w:ascii="Times New Roman" w:hAnsi="Times New Roman" w:cs="Times New Roman"/>
                <w:b/>
                <w:bCs/>
                <w:color w:val="000000" w:themeColor="text1"/>
                <w:sz w:val="24"/>
                <w:szCs w:val="24"/>
              </w:rPr>
            </w:pPr>
            <w:r w:rsidRPr="00DC134F">
              <w:rPr>
                <w:rFonts w:ascii="Times New Roman" w:hAnsi="Times New Roman" w:cs="Times New Roman"/>
                <w:b/>
                <w:bCs/>
                <w:color w:val="000000" w:themeColor="text1"/>
                <w:sz w:val="24"/>
                <w:szCs w:val="24"/>
              </w:rPr>
              <w:t>Buyer</w:t>
            </w:r>
          </w:p>
          <w:p w14:paraId="495337CB" w14:textId="77777777" w:rsidR="00287600" w:rsidRPr="008E0340" w:rsidRDefault="00287600" w:rsidP="00355F4C">
            <w:pPr>
              <w:spacing w:after="0" w:line="240" w:lineRule="auto"/>
              <w:contextualSpacing/>
              <w:rPr>
                <w:rFonts w:ascii="Times New Roman" w:hAnsi="Times New Roman" w:cs="Times New Roman"/>
                <w:b/>
                <w:bCs/>
                <w:color w:val="000000" w:themeColor="text1"/>
                <w:sz w:val="24"/>
                <w:szCs w:val="24"/>
              </w:rPr>
            </w:pPr>
          </w:p>
          <w:p w14:paraId="426722F6" w14:textId="77777777" w:rsidR="00287600" w:rsidRPr="00287600" w:rsidRDefault="00287600" w:rsidP="00355F4C">
            <w:pPr>
              <w:spacing w:after="0" w:line="240" w:lineRule="auto"/>
              <w:contextualSpacing/>
              <w:rPr>
                <w:rFonts w:ascii="Times New Roman" w:hAnsi="Times New Roman" w:cs="Times New Roman"/>
                <w:color w:val="4472C4" w:themeColor="accent1"/>
                <w:sz w:val="24"/>
                <w:szCs w:val="24"/>
              </w:rPr>
            </w:pPr>
            <w:r w:rsidRPr="00287600">
              <w:rPr>
                <w:rFonts w:ascii="Times New Roman" w:hAnsi="Times New Roman" w:cs="Times New Roman"/>
                <w:color w:val="4472C4" w:themeColor="accent1"/>
                <w:sz w:val="24"/>
                <w:szCs w:val="24"/>
              </w:rPr>
              <w:t>(indicate the position, name, surname of the representative)</w:t>
            </w:r>
          </w:p>
          <w:p w14:paraId="049B1653" w14:textId="77777777" w:rsidR="00287600" w:rsidRDefault="00287600" w:rsidP="00355F4C">
            <w:pPr>
              <w:spacing w:after="0" w:line="240" w:lineRule="auto"/>
              <w:contextualSpacing/>
              <w:rPr>
                <w:rFonts w:ascii="Times New Roman" w:hAnsi="Times New Roman" w:cs="Times New Roman"/>
                <w:sz w:val="24"/>
                <w:szCs w:val="24"/>
              </w:rPr>
            </w:pPr>
          </w:p>
          <w:p w14:paraId="33DD01C9" w14:textId="77777777" w:rsidR="00287600" w:rsidRDefault="00287600" w:rsidP="00355F4C">
            <w:pPr>
              <w:spacing w:after="0" w:line="240" w:lineRule="auto"/>
              <w:contextualSpacing/>
              <w:rPr>
                <w:rFonts w:ascii="Times New Roman" w:hAnsi="Times New Roman" w:cs="Times New Roman"/>
                <w:sz w:val="24"/>
                <w:szCs w:val="24"/>
              </w:rPr>
            </w:pPr>
          </w:p>
          <w:p w14:paraId="78BD8E8B" w14:textId="77777777" w:rsidR="00287600" w:rsidRDefault="00287600" w:rsidP="00355F4C">
            <w:pPr>
              <w:spacing w:after="0" w:line="240" w:lineRule="auto"/>
              <w:contextualSpacing/>
              <w:rPr>
                <w:rFonts w:ascii="Times New Roman" w:hAnsi="Times New Roman" w:cs="Times New Roman"/>
                <w:sz w:val="24"/>
                <w:szCs w:val="24"/>
              </w:rPr>
            </w:pPr>
          </w:p>
          <w:p w14:paraId="7A636FCB" w14:textId="409A4107" w:rsidR="00E67770" w:rsidRPr="00046803" w:rsidRDefault="00E67770" w:rsidP="00355F4C">
            <w:pPr>
              <w:spacing w:after="0" w:line="240" w:lineRule="auto"/>
              <w:contextualSpacing/>
              <w:rPr>
                <w:rFonts w:ascii="Times New Roman" w:hAnsi="Times New Roman" w:cs="Times New Roman"/>
                <w:sz w:val="24"/>
                <w:szCs w:val="24"/>
              </w:rPr>
            </w:pPr>
            <w:r w:rsidRPr="007D2E80">
              <w:rPr>
                <w:rFonts w:ascii="Times New Roman" w:hAnsi="Times New Roman" w:cs="Times New Roman"/>
                <w:sz w:val="24"/>
                <w:szCs w:val="24"/>
              </w:rPr>
              <w:t>__________________</w:t>
            </w:r>
          </w:p>
          <w:p w14:paraId="53C4BE20" w14:textId="77777777" w:rsidR="00E67770" w:rsidRPr="00046803" w:rsidRDefault="00E67770" w:rsidP="00355F4C">
            <w:pPr>
              <w:spacing w:after="0" w:line="240" w:lineRule="auto"/>
              <w:contextualSpacing/>
              <w:rPr>
                <w:rFonts w:ascii="Times New Roman" w:hAnsi="Times New Roman" w:cs="Times New Roman"/>
                <w:sz w:val="24"/>
                <w:szCs w:val="24"/>
              </w:rPr>
            </w:pPr>
          </w:p>
        </w:tc>
        <w:tc>
          <w:tcPr>
            <w:tcW w:w="4819" w:type="dxa"/>
          </w:tcPr>
          <w:p w14:paraId="3DBEA35F" w14:textId="77777777" w:rsidR="00E67770" w:rsidRDefault="00E67770" w:rsidP="00355F4C">
            <w:pPr>
              <w:spacing w:after="0" w:line="240" w:lineRule="auto"/>
              <w:contextualSpacing/>
              <w:rPr>
                <w:rFonts w:ascii="Times New Roman" w:hAnsi="Times New Roman" w:cs="Times New Roman"/>
                <w:b/>
                <w:bCs/>
                <w:color w:val="000000" w:themeColor="text1"/>
                <w:sz w:val="24"/>
                <w:szCs w:val="24"/>
              </w:rPr>
            </w:pPr>
            <w:r w:rsidRPr="00DC134F">
              <w:rPr>
                <w:rFonts w:ascii="Times New Roman" w:hAnsi="Times New Roman" w:cs="Times New Roman"/>
                <w:b/>
                <w:bCs/>
                <w:color w:val="000000" w:themeColor="text1"/>
                <w:sz w:val="24"/>
                <w:szCs w:val="24"/>
              </w:rPr>
              <w:t>Seller</w:t>
            </w:r>
          </w:p>
          <w:p w14:paraId="72215F9E" w14:textId="77777777" w:rsidR="00287600" w:rsidRPr="008E0340" w:rsidRDefault="00287600" w:rsidP="00355F4C">
            <w:pPr>
              <w:spacing w:after="0" w:line="240" w:lineRule="auto"/>
              <w:contextualSpacing/>
              <w:rPr>
                <w:rFonts w:ascii="Times New Roman" w:hAnsi="Times New Roman" w:cs="Times New Roman"/>
                <w:b/>
                <w:bCs/>
                <w:color w:val="000000" w:themeColor="text1"/>
                <w:sz w:val="24"/>
                <w:szCs w:val="24"/>
              </w:rPr>
            </w:pPr>
          </w:p>
          <w:p w14:paraId="4FA912EE" w14:textId="4CAC8738" w:rsidR="005955C8" w:rsidRPr="00287600" w:rsidRDefault="00287600" w:rsidP="00355F4C">
            <w:pPr>
              <w:spacing w:after="0" w:line="240" w:lineRule="auto"/>
              <w:contextualSpacing/>
              <w:rPr>
                <w:rFonts w:ascii="Times New Roman" w:hAnsi="Times New Roman" w:cs="Times New Roman"/>
                <w:color w:val="4472C4" w:themeColor="accent1"/>
                <w:sz w:val="24"/>
                <w:szCs w:val="24"/>
              </w:rPr>
            </w:pPr>
            <w:r w:rsidRPr="00287600">
              <w:rPr>
                <w:rFonts w:ascii="Times New Roman" w:eastAsia="Times New Roman" w:hAnsi="Times New Roman" w:cs="Times New Roman"/>
                <w:bCs/>
                <w:color w:val="4472C4" w:themeColor="accent1"/>
                <w:kern w:val="28"/>
                <w:position w:val="-16"/>
                <w:sz w:val="24"/>
                <w:szCs w:val="24"/>
              </w:rPr>
              <w:t>(indicate the position, name, surname of the representative)</w:t>
            </w:r>
          </w:p>
          <w:p w14:paraId="1F852B6A" w14:textId="77777777" w:rsidR="00287600" w:rsidRDefault="00287600" w:rsidP="00355F4C">
            <w:pPr>
              <w:spacing w:after="0" w:line="240" w:lineRule="auto"/>
              <w:contextualSpacing/>
              <w:rPr>
                <w:rFonts w:ascii="Times New Roman" w:hAnsi="Times New Roman" w:cs="Times New Roman"/>
                <w:sz w:val="24"/>
                <w:szCs w:val="24"/>
              </w:rPr>
            </w:pPr>
          </w:p>
          <w:p w14:paraId="5962094F" w14:textId="77777777" w:rsidR="00287600" w:rsidRDefault="00287600" w:rsidP="00355F4C">
            <w:pPr>
              <w:spacing w:after="0" w:line="240" w:lineRule="auto"/>
              <w:contextualSpacing/>
              <w:rPr>
                <w:rFonts w:ascii="Times New Roman" w:hAnsi="Times New Roman" w:cs="Times New Roman"/>
                <w:sz w:val="24"/>
                <w:szCs w:val="24"/>
              </w:rPr>
            </w:pPr>
          </w:p>
          <w:p w14:paraId="674CAD76" w14:textId="77777777" w:rsidR="00287600" w:rsidRDefault="00287600" w:rsidP="00355F4C">
            <w:pPr>
              <w:spacing w:after="0" w:line="240" w:lineRule="auto"/>
              <w:contextualSpacing/>
              <w:rPr>
                <w:rFonts w:ascii="Times New Roman" w:hAnsi="Times New Roman" w:cs="Times New Roman"/>
                <w:sz w:val="24"/>
                <w:szCs w:val="24"/>
              </w:rPr>
            </w:pPr>
          </w:p>
          <w:p w14:paraId="6D81943F" w14:textId="210C1349" w:rsidR="00E67770" w:rsidRDefault="00E67770" w:rsidP="00355F4C">
            <w:pPr>
              <w:spacing w:after="0" w:line="240" w:lineRule="auto"/>
              <w:contextualSpacing/>
              <w:rPr>
                <w:rFonts w:ascii="Times New Roman" w:hAnsi="Times New Roman" w:cs="Times New Roman"/>
                <w:sz w:val="24"/>
                <w:szCs w:val="24"/>
              </w:rPr>
            </w:pPr>
            <w:r w:rsidRPr="00426856">
              <w:rPr>
                <w:rFonts w:ascii="Times New Roman" w:hAnsi="Times New Roman" w:cs="Times New Roman"/>
                <w:sz w:val="24"/>
                <w:szCs w:val="24"/>
              </w:rPr>
              <w:t>_________________</w:t>
            </w:r>
          </w:p>
          <w:p w14:paraId="01D6CEAA" w14:textId="77777777" w:rsidR="00287600" w:rsidRPr="00426856" w:rsidRDefault="00287600" w:rsidP="00355F4C">
            <w:pPr>
              <w:spacing w:after="0" w:line="240" w:lineRule="auto"/>
              <w:contextualSpacing/>
              <w:rPr>
                <w:rFonts w:ascii="Times New Roman" w:hAnsi="Times New Roman" w:cs="Times New Roman"/>
                <w:sz w:val="24"/>
                <w:szCs w:val="24"/>
              </w:rPr>
            </w:pPr>
          </w:p>
          <w:p w14:paraId="1F2132F5" w14:textId="77777777" w:rsidR="00E67770" w:rsidRPr="00046803" w:rsidRDefault="00E67770" w:rsidP="00355F4C">
            <w:pPr>
              <w:spacing w:after="0" w:line="240" w:lineRule="auto"/>
              <w:contextualSpacing/>
              <w:rPr>
                <w:rFonts w:ascii="Times New Roman" w:hAnsi="Times New Roman" w:cs="Times New Roman"/>
                <w:sz w:val="24"/>
                <w:szCs w:val="24"/>
              </w:rPr>
            </w:pPr>
          </w:p>
        </w:tc>
      </w:tr>
    </w:tbl>
    <w:p w14:paraId="5C8C8CC5" w14:textId="0DEA88AE" w:rsidR="001A7496" w:rsidRDefault="001A7496" w:rsidP="004E3A49">
      <w:pPr>
        <w:rPr>
          <w:rFonts w:ascii="Times New Roman" w:hAnsi="Times New Roman" w:cs="Times New Roman"/>
          <w:sz w:val="24"/>
          <w:szCs w:val="24"/>
        </w:rPr>
      </w:pPr>
    </w:p>
    <w:sectPr w:rsidR="001A7496" w:rsidSect="00EE69B4">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7770"/>
    <w:rsid w:val="00053103"/>
    <w:rsid w:val="000547BB"/>
    <w:rsid w:val="00063C79"/>
    <w:rsid w:val="000647EC"/>
    <w:rsid w:val="00082533"/>
    <w:rsid w:val="00082F3F"/>
    <w:rsid w:val="00085C8A"/>
    <w:rsid w:val="000B6580"/>
    <w:rsid w:val="000D7695"/>
    <w:rsid w:val="000E0011"/>
    <w:rsid w:val="000E0E10"/>
    <w:rsid w:val="000E69C7"/>
    <w:rsid w:val="001160C7"/>
    <w:rsid w:val="001175BF"/>
    <w:rsid w:val="00120B37"/>
    <w:rsid w:val="00127794"/>
    <w:rsid w:val="00142951"/>
    <w:rsid w:val="00160169"/>
    <w:rsid w:val="001661D6"/>
    <w:rsid w:val="00166526"/>
    <w:rsid w:val="001755C5"/>
    <w:rsid w:val="00176068"/>
    <w:rsid w:val="00180053"/>
    <w:rsid w:val="001A7496"/>
    <w:rsid w:val="001B6F5B"/>
    <w:rsid w:val="001C0EE0"/>
    <w:rsid w:val="001C1A93"/>
    <w:rsid w:val="001C6E8B"/>
    <w:rsid w:val="001C73E9"/>
    <w:rsid w:val="001D1035"/>
    <w:rsid w:val="001D4684"/>
    <w:rsid w:val="001D64F4"/>
    <w:rsid w:val="001E2AD8"/>
    <w:rsid w:val="001F4019"/>
    <w:rsid w:val="00201E83"/>
    <w:rsid w:val="002043E4"/>
    <w:rsid w:val="0020514A"/>
    <w:rsid w:val="00216078"/>
    <w:rsid w:val="002276A4"/>
    <w:rsid w:val="0024787B"/>
    <w:rsid w:val="0027394F"/>
    <w:rsid w:val="002829FA"/>
    <w:rsid w:val="002848D4"/>
    <w:rsid w:val="00285783"/>
    <w:rsid w:val="00287600"/>
    <w:rsid w:val="002A5D0F"/>
    <w:rsid w:val="002B4A5B"/>
    <w:rsid w:val="002B4EAC"/>
    <w:rsid w:val="002C1B5B"/>
    <w:rsid w:val="002D2E78"/>
    <w:rsid w:val="002E57EE"/>
    <w:rsid w:val="002E707C"/>
    <w:rsid w:val="00312232"/>
    <w:rsid w:val="00330233"/>
    <w:rsid w:val="0035032A"/>
    <w:rsid w:val="003601F9"/>
    <w:rsid w:val="003611A2"/>
    <w:rsid w:val="0036624C"/>
    <w:rsid w:val="003779D5"/>
    <w:rsid w:val="00380581"/>
    <w:rsid w:val="00382DB4"/>
    <w:rsid w:val="0039362F"/>
    <w:rsid w:val="00396D8B"/>
    <w:rsid w:val="003A3BAD"/>
    <w:rsid w:val="003A6D73"/>
    <w:rsid w:val="003B1D8C"/>
    <w:rsid w:val="003D2629"/>
    <w:rsid w:val="003D4069"/>
    <w:rsid w:val="00420EC3"/>
    <w:rsid w:val="00426856"/>
    <w:rsid w:val="00440FBF"/>
    <w:rsid w:val="0044440B"/>
    <w:rsid w:val="004538E5"/>
    <w:rsid w:val="00455C5A"/>
    <w:rsid w:val="00456B89"/>
    <w:rsid w:val="00464183"/>
    <w:rsid w:val="00475F6D"/>
    <w:rsid w:val="00497280"/>
    <w:rsid w:val="004A0648"/>
    <w:rsid w:val="004B210A"/>
    <w:rsid w:val="004B4D65"/>
    <w:rsid w:val="004D02A2"/>
    <w:rsid w:val="004D1143"/>
    <w:rsid w:val="004D3F6D"/>
    <w:rsid w:val="004D6A4A"/>
    <w:rsid w:val="004E3A49"/>
    <w:rsid w:val="004E447F"/>
    <w:rsid w:val="004F43DD"/>
    <w:rsid w:val="00501326"/>
    <w:rsid w:val="00501A9D"/>
    <w:rsid w:val="005310C2"/>
    <w:rsid w:val="00547F50"/>
    <w:rsid w:val="0055167C"/>
    <w:rsid w:val="005537A8"/>
    <w:rsid w:val="0057398F"/>
    <w:rsid w:val="00575D77"/>
    <w:rsid w:val="005857F9"/>
    <w:rsid w:val="005955C8"/>
    <w:rsid w:val="005A6E3A"/>
    <w:rsid w:val="005C02CF"/>
    <w:rsid w:val="005C3CE6"/>
    <w:rsid w:val="005E3BFC"/>
    <w:rsid w:val="005F02E3"/>
    <w:rsid w:val="005F7348"/>
    <w:rsid w:val="006000BB"/>
    <w:rsid w:val="00600CB2"/>
    <w:rsid w:val="00615832"/>
    <w:rsid w:val="0063072A"/>
    <w:rsid w:val="00631798"/>
    <w:rsid w:val="00633C12"/>
    <w:rsid w:val="00650AE6"/>
    <w:rsid w:val="006539FF"/>
    <w:rsid w:val="00653CAD"/>
    <w:rsid w:val="006707C0"/>
    <w:rsid w:val="006718D9"/>
    <w:rsid w:val="00677C49"/>
    <w:rsid w:val="00684987"/>
    <w:rsid w:val="00685559"/>
    <w:rsid w:val="00694F0E"/>
    <w:rsid w:val="006960C6"/>
    <w:rsid w:val="006D6B6D"/>
    <w:rsid w:val="00707C55"/>
    <w:rsid w:val="0071357A"/>
    <w:rsid w:val="00714F6A"/>
    <w:rsid w:val="0071524B"/>
    <w:rsid w:val="00732BCD"/>
    <w:rsid w:val="0073529E"/>
    <w:rsid w:val="007475B1"/>
    <w:rsid w:val="00750A5D"/>
    <w:rsid w:val="00786B67"/>
    <w:rsid w:val="007A0E7B"/>
    <w:rsid w:val="007A34A2"/>
    <w:rsid w:val="007A3CD3"/>
    <w:rsid w:val="007C56D0"/>
    <w:rsid w:val="007D2E80"/>
    <w:rsid w:val="007F3DD8"/>
    <w:rsid w:val="00803FC4"/>
    <w:rsid w:val="00815160"/>
    <w:rsid w:val="008264D8"/>
    <w:rsid w:val="00830344"/>
    <w:rsid w:val="00833116"/>
    <w:rsid w:val="00835228"/>
    <w:rsid w:val="00840538"/>
    <w:rsid w:val="00844FB0"/>
    <w:rsid w:val="008531EC"/>
    <w:rsid w:val="008567C3"/>
    <w:rsid w:val="0085765C"/>
    <w:rsid w:val="00863C24"/>
    <w:rsid w:val="008640C7"/>
    <w:rsid w:val="008A0DF1"/>
    <w:rsid w:val="008A1306"/>
    <w:rsid w:val="008B0539"/>
    <w:rsid w:val="008B05F8"/>
    <w:rsid w:val="008B66F2"/>
    <w:rsid w:val="008C3411"/>
    <w:rsid w:val="008D76AE"/>
    <w:rsid w:val="008F6469"/>
    <w:rsid w:val="00902865"/>
    <w:rsid w:val="00911622"/>
    <w:rsid w:val="00927374"/>
    <w:rsid w:val="00947A9E"/>
    <w:rsid w:val="00960DDF"/>
    <w:rsid w:val="0096684F"/>
    <w:rsid w:val="009679FB"/>
    <w:rsid w:val="009730E9"/>
    <w:rsid w:val="009779EC"/>
    <w:rsid w:val="00981113"/>
    <w:rsid w:val="00982535"/>
    <w:rsid w:val="009A2744"/>
    <w:rsid w:val="009A2EDB"/>
    <w:rsid w:val="009B3612"/>
    <w:rsid w:val="009C544B"/>
    <w:rsid w:val="009C5A53"/>
    <w:rsid w:val="009D15E4"/>
    <w:rsid w:val="00A148CB"/>
    <w:rsid w:val="00A371F5"/>
    <w:rsid w:val="00A41DA3"/>
    <w:rsid w:val="00A51E34"/>
    <w:rsid w:val="00A61D0B"/>
    <w:rsid w:val="00A86EA1"/>
    <w:rsid w:val="00A93369"/>
    <w:rsid w:val="00AA5537"/>
    <w:rsid w:val="00AB16E5"/>
    <w:rsid w:val="00AB1BCC"/>
    <w:rsid w:val="00AC4260"/>
    <w:rsid w:val="00AC56AA"/>
    <w:rsid w:val="00AC5FBF"/>
    <w:rsid w:val="00AD417F"/>
    <w:rsid w:val="00AD75F1"/>
    <w:rsid w:val="00B10F53"/>
    <w:rsid w:val="00B15077"/>
    <w:rsid w:val="00B26857"/>
    <w:rsid w:val="00B41D84"/>
    <w:rsid w:val="00B47766"/>
    <w:rsid w:val="00B538BA"/>
    <w:rsid w:val="00B637A6"/>
    <w:rsid w:val="00B6530D"/>
    <w:rsid w:val="00B800EA"/>
    <w:rsid w:val="00B9259F"/>
    <w:rsid w:val="00B97A62"/>
    <w:rsid w:val="00BA5CE4"/>
    <w:rsid w:val="00BA6496"/>
    <w:rsid w:val="00BA6CAB"/>
    <w:rsid w:val="00BB1A67"/>
    <w:rsid w:val="00BB6447"/>
    <w:rsid w:val="00BC62EA"/>
    <w:rsid w:val="00BD4A59"/>
    <w:rsid w:val="00C03630"/>
    <w:rsid w:val="00C037BB"/>
    <w:rsid w:val="00C23CE6"/>
    <w:rsid w:val="00C2543C"/>
    <w:rsid w:val="00C26878"/>
    <w:rsid w:val="00C30F2C"/>
    <w:rsid w:val="00C35E44"/>
    <w:rsid w:val="00C36989"/>
    <w:rsid w:val="00C418A4"/>
    <w:rsid w:val="00C4391C"/>
    <w:rsid w:val="00C44149"/>
    <w:rsid w:val="00C4495D"/>
    <w:rsid w:val="00C459CF"/>
    <w:rsid w:val="00C5300D"/>
    <w:rsid w:val="00C62711"/>
    <w:rsid w:val="00C81711"/>
    <w:rsid w:val="00C85373"/>
    <w:rsid w:val="00C8724A"/>
    <w:rsid w:val="00C876F1"/>
    <w:rsid w:val="00CA45AF"/>
    <w:rsid w:val="00CC42C5"/>
    <w:rsid w:val="00CD0458"/>
    <w:rsid w:val="00CD3445"/>
    <w:rsid w:val="00CD45A1"/>
    <w:rsid w:val="00CD62A0"/>
    <w:rsid w:val="00CD79B6"/>
    <w:rsid w:val="00CD7D98"/>
    <w:rsid w:val="00D236C0"/>
    <w:rsid w:val="00D3354E"/>
    <w:rsid w:val="00D3449E"/>
    <w:rsid w:val="00D37475"/>
    <w:rsid w:val="00D4117F"/>
    <w:rsid w:val="00D46764"/>
    <w:rsid w:val="00D64B68"/>
    <w:rsid w:val="00D777BC"/>
    <w:rsid w:val="00D91A87"/>
    <w:rsid w:val="00D95389"/>
    <w:rsid w:val="00DA1097"/>
    <w:rsid w:val="00DA2B7E"/>
    <w:rsid w:val="00DB022D"/>
    <w:rsid w:val="00DB24E1"/>
    <w:rsid w:val="00DB37BA"/>
    <w:rsid w:val="00DB5C78"/>
    <w:rsid w:val="00DC337F"/>
    <w:rsid w:val="00DC7FBB"/>
    <w:rsid w:val="00DD1200"/>
    <w:rsid w:val="00DD74EE"/>
    <w:rsid w:val="00DF310D"/>
    <w:rsid w:val="00DF3E03"/>
    <w:rsid w:val="00E1167C"/>
    <w:rsid w:val="00E3250E"/>
    <w:rsid w:val="00E351A7"/>
    <w:rsid w:val="00E405C9"/>
    <w:rsid w:val="00E42061"/>
    <w:rsid w:val="00E50002"/>
    <w:rsid w:val="00E55C6E"/>
    <w:rsid w:val="00E67770"/>
    <w:rsid w:val="00E74AE7"/>
    <w:rsid w:val="00E759E8"/>
    <w:rsid w:val="00EA0D85"/>
    <w:rsid w:val="00EA78F1"/>
    <w:rsid w:val="00EB0E94"/>
    <w:rsid w:val="00EC48BC"/>
    <w:rsid w:val="00EC4AB6"/>
    <w:rsid w:val="00ED289E"/>
    <w:rsid w:val="00EE69B4"/>
    <w:rsid w:val="00EF134F"/>
    <w:rsid w:val="00F1239C"/>
    <w:rsid w:val="00F135FC"/>
    <w:rsid w:val="00F27C6D"/>
    <w:rsid w:val="00F326CC"/>
    <w:rsid w:val="00F51EDA"/>
    <w:rsid w:val="00F52CBE"/>
    <w:rsid w:val="00F8067A"/>
    <w:rsid w:val="00F8207F"/>
    <w:rsid w:val="00F842BF"/>
    <w:rsid w:val="00F87EA1"/>
    <w:rsid w:val="00FA0B3F"/>
    <w:rsid w:val="00FA73A1"/>
    <w:rsid w:val="00FB3614"/>
    <w:rsid w:val="00FC6D75"/>
    <w:rsid w:val="00FD50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F0A672"/>
  <w15:chartTrackingRefBased/>
  <w15:docId w15:val="{B5F310C3-76AE-4626-A384-ECC521465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67770"/>
    <w:pPr>
      <w:spacing w:after="200" w:line="276" w:lineRule="auto"/>
    </w:pPr>
  </w:style>
  <w:style w:type="paragraph" w:styleId="Antrat1">
    <w:name w:val="heading 1"/>
    <w:basedOn w:val="prastasis"/>
    <w:next w:val="prastasis"/>
    <w:link w:val="Antrat1Diagrama"/>
    <w:qFormat/>
    <w:rsid w:val="00E67770"/>
    <w:pPr>
      <w:keepNext/>
      <w:spacing w:after="0" w:line="240" w:lineRule="auto"/>
      <w:ind w:firstLine="720"/>
      <w:outlineLvl w:val="0"/>
    </w:pPr>
    <w:rPr>
      <w:rFonts w:ascii="Times New Roman" w:eastAsia="Times New Roman" w:hAnsi="Times New Roman" w:cs="Times New Roman"/>
      <w:sz w:val="24"/>
      <w:szCs w:val="20"/>
    </w:rPr>
  </w:style>
  <w:style w:type="paragraph" w:styleId="Antrat3">
    <w:name w:val="heading 3"/>
    <w:basedOn w:val="prastasis"/>
    <w:next w:val="prastasis"/>
    <w:link w:val="Antrat3Diagrama"/>
    <w:uiPriority w:val="9"/>
    <w:semiHidden/>
    <w:unhideWhenUsed/>
    <w:qFormat/>
    <w:rsid w:val="00C4391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67770"/>
    <w:rPr>
      <w:rFonts w:ascii="Times New Roman" w:eastAsia="Times New Roman" w:hAnsi="Times New Roman" w:cs="Times New Roman"/>
      <w:sz w:val="24"/>
      <w:szCs w:val="20"/>
    </w:rPr>
  </w:style>
  <w:style w:type="paragraph" w:styleId="Sraopastraipa">
    <w:name w:val="List Paragraph"/>
    <w:aliases w:val="List Paragraph Red,Bullet EY,Buletai,List Paragraph21,List Paragraph1,List Paragraph2,lp1,Bullet 1,Use Case List Paragraph,Numbering,ERP-List Paragraph,List Paragraph11,List Paragraph111,Paragraph,Sąrašo pastraipa.Bullet,Bullet,Lentele"/>
    <w:basedOn w:val="prastasis"/>
    <w:link w:val="SraopastraipaDiagrama"/>
    <w:uiPriority w:val="34"/>
    <w:qFormat/>
    <w:rsid w:val="00E67770"/>
    <w:pPr>
      <w:ind w:left="720"/>
      <w:contextualSpacing/>
    </w:p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qFormat/>
    <w:locked/>
    <w:rsid w:val="00E67770"/>
  </w:style>
  <w:style w:type="character" w:styleId="Hipersaitas">
    <w:name w:val="Hyperlink"/>
    <w:basedOn w:val="Numatytasispastraiposriftas"/>
    <w:uiPriority w:val="99"/>
    <w:unhideWhenUsed/>
    <w:rsid w:val="00E67770"/>
    <w:rPr>
      <w:color w:val="0000FF"/>
      <w:u w:val="single"/>
    </w:rPr>
  </w:style>
  <w:style w:type="paragraph" w:customStyle="1" w:styleId="Default">
    <w:name w:val="Default"/>
    <w:rsid w:val="00E67770"/>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ntrat3Diagrama">
    <w:name w:val="Antraštė 3 Diagrama"/>
    <w:basedOn w:val="Numatytasispastraiposriftas"/>
    <w:link w:val="Antrat3"/>
    <w:uiPriority w:val="9"/>
    <w:semiHidden/>
    <w:rsid w:val="00C4391C"/>
    <w:rPr>
      <w:rFonts w:asciiTheme="majorHAnsi" w:eastAsiaTheme="majorEastAsia" w:hAnsiTheme="majorHAnsi" w:cstheme="majorBidi"/>
      <w:color w:val="1F3763" w:themeColor="accent1" w:themeShade="7F"/>
      <w:sz w:val="24"/>
      <w:szCs w:val="24"/>
    </w:rPr>
  </w:style>
  <w:style w:type="character" w:styleId="Neapdorotaspaminjimas">
    <w:name w:val="Unresolved Mention"/>
    <w:basedOn w:val="Numatytasispastraiposriftas"/>
    <w:uiPriority w:val="99"/>
    <w:semiHidden/>
    <w:unhideWhenUsed/>
    <w:rsid w:val="00E759E8"/>
    <w:rPr>
      <w:color w:val="605E5C"/>
      <w:shd w:val="clear" w:color="auto" w:fill="E1DFDD"/>
    </w:rPr>
  </w:style>
  <w:style w:type="paragraph" w:styleId="prastasiniatinklio">
    <w:name w:val="Normal (Web)"/>
    <w:basedOn w:val="prastasis"/>
    <w:uiPriority w:val="99"/>
    <w:unhideWhenUsed/>
    <w:rsid w:val="00E759E8"/>
    <w:pPr>
      <w:spacing w:before="100" w:beforeAutospacing="1" w:after="100" w:afterAutospacing="1" w:line="240" w:lineRule="auto"/>
    </w:pPr>
    <w:rPr>
      <w:rFonts w:ascii="Calibri" w:hAnsi="Calibri" w:cs="Calibri"/>
      <w:lang w:eastAsia="lt-LT"/>
    </w:rPr>
  </w:style>
  <w:style w:type="paragraph" w:styleId="HTMLiankstoformatuotas">
    <w:name w:val="HTML Preformatted"/>
    <w:basedOn w:val="prastasis"/>
    <w:link w:val="HTMLiankstoformatuotasDiagrama"/>
    <w:uiPriority w:val="99"/>
    <w:semiHidden/>
    <w:unhideWhenUsed/>
    <w:rsid w:val="003122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semiHidden/>
    <w:rsid w:val="00312232"/>
    <w:rPr>
      <w:rFonts w:ascii="Courier New" w:eastAsia="Times New Roman" w:hAnsi="Courier New" w:cs="Courier New"/>
      <w:sz w:val="20"/>
      <w:szCs w:val="20"/>
      <w:lang w:eastAsia="lt-LT"/>
    </w:rPr>
  </w:style>
  <w:style w:type="character" w:customStyle="1" w:styleId="y2iqfc">
    <w:name w:val="y2iqfc"/>
    <w:basedOn w:val="Numatytasispastraiposriftas"/>
    <w:rsid w:val="003122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20544">
      <w:bodyDiv w:val="1"/>
      <w:marLeft w:val="0"/>
      <w:marRight w:val="0"/>
      <w:marTop w:val="0"/>
      <w:marBottom w:val="0"/>
      <w:divBdr>
        <w:top w:val="none" w:sz="0" w:space="0" w:color="auto"/>
        <w:left w:val="none" w:sz="0" w:space="0" w:color="auto"/>
        <w:bottom w:val="none" w:sz="0" w:space="0" w:color="auto"/>
        <w:right w:val="none" w:sz="0" w:space="0" w:color="auto"/>
      </w:divBdr>
    </w:div>
    <w:div w:id="268779748">
      <w:bodyDiv w:val="1"/>
      <w:marLeft w:val="0"/>
      <w:marRight w:val="0"/>
      <w:marTop w:val="0"/>
      <w:marBottom w:val="0"/>
      <w:divBdr>
        <w:top w:val="none" w:sz="0" w:space="0" w:color="auto"/>
        <w:left w:val="none" w:sz="0" w:space="0" w:color="auto"/>
        <w:bottom w:val="none" w:sz="0" w:space="0" w:color="auto"/>
        <w:right w:val="none" w:sz="0" w:space="0" w:color="auto"/>
      </w:divBdr>
    </w:div>
    <w:div w:id="503322796">
      <w:bodyDiv w:val="1"/>
      <w:marLeft w:val="0"/>
      <w:marRight w:val="0"/>
      <w:marTop w:val="0"/>
      <w:marBottom w:val="0"/>
      <w:divBdr>
        <w:top w:val="none" w:sz="0" w:space="0" w:color="auto"/>
        <w:left w:val="none" w:sz="0" w:space="0" w:color="auto"/>
        <w:bottom w:val="none" w:sz="0" w:space="0" w:color="auto"/>
        <w:right w:val="none" w:sz="0" w:space="0" w:color="auto"/>
      </w:divBdr>
    </w:div>
    <w:div w:id="508712049">
      <w:bodyDiv w:val="1"/>
      <w:marLeft w:val="0"/>
      <w:marRight w:val="0"/>
      <w:marTop w:val="0"/>
      <w:marBottom w:val="0"/>
      <w:divBdr>
        <w:top w:val="none" w:sz="0" w:space="0" w:color="auto"/>
        <w:left w:val="none" w:sz="0" w:space="0" w:color="auto"/>
        <w:bottom w:val="none" w:sz="0" w:space="0" w:color="auto"/>
        <w:right w:val="none" w:sz="0" w:space="0" w:color="auto"/>
      </w:divBdr>
    </w:div>
    <w:div w:id="747072647">
      <w:bodyDiv w:val="1"/>
      <w:marLeft w:val="0"/>
      <w:marRight w:val="0"/>
      <w:marTop w:val="0"/>
      <w:marBottom w:val="0"/>
      <w:divBdr>
        <w:top w:val="none" w:sz="0" w:space="0" w:color="auto"/>
        <w:left w:val="none" w:sz="0" w:space="0" w:color="auto"/>
        <w:bottom w:val="none" w:sz="0" w:space="0" w:color="auto"/>
        <w:right w:val="none" w:sz="0" w:space="0" w:color="auto"/>
      </w:divBdr>
    </w:div>
    <w:div w:id="764347504">
      <w:bodyDiv w:val="1"/>
      <w:marLeft w:val="0"/>
      <w:marRight w:val="0"/>
      <w:marTop w:val="0"/>
      <w:marBottom w:val="0"/>
      <w:divBdr>
        <w:top w:val="none" w:sz="0" w:space="0" w:color="auto"/>
        <w:left w:val="none" w:sz="0" w:space="0" w:color="auto"/>
        <w:bottom w:val="none" w:sz="0" w:space="0" w:color="auto"/>
        <w:right w:val="none" w:sz="0" w:space="0" w:color="auto"/>
      </w:divBdr>
    </w:div>
    <w:div w:id="797525934">
      <w:bodyDiv w:val="1"/>
      <w:marLeft w:val="0"/>
      <w:marRight w:val="0"/>
      <w:marTop w:val="0"/>
      <w:marBottom w:val="0"/>
      <w:divBdr>
        <w:top w:val="none" w:sz="0" w:space="0" w:color="auto"/>
        <w:left w:val="none" w:sz="0" w:space="0" w:color="auto"/>
        <w:bottom w:val="none" w:sz="0" w:space="0" w:color="auto"/>
        <w:right w:val="none" w:sz="0" w:space="0" w:color="auto"/>
      </w:divBdr>
    </w:div>
    <w:div w:id="842478221">
      <w:bodyDiv w:val="1"/>
      <w:marLeft w:val="0"/>
      <w:marRight w:val="0"/>
      <w:marTop w:val="0"/>
      <w:marBottom w:val="0"/>
      <w:divBdr>
        <w:top w:val="none" w:sz="0" w:space="0" w:color="auto"/>
        <w:left w:val="none" w:sz="0" w:space="0" w:color="auto"/>
        <w:bottom w:val="none" w:sz="0" w:space="0" w:color="auto"/>
        <w:right w:val="none" w:sz="0" w:space="0" w:color="auto"/>
      </w:divBdr>
    </w:div>
    <w:div w:id="868681864">
      <w:bodyDiv w:val="1"/>
      <w:marLeft w:val="0"/>
      <w:marRight w:val="0"/>
      <w:marTop w:val="0"/>
      <w:marBottom w:val="0"/>
      <w:divBdr>
        <w:top w:val="none" w:sz="0" w:space="0" w:color="auto"/>
        <w:left w:val="none" w:sz="0" w:space="0" w:color="auto"/>
        <w:bottom w:val="none" w:sz="0" w:space="0" w:color="auto"/>
        <w:right w:val="none" w:sz="0" w:space="0" w:color="auto"/>
      </w:divBdr>
    </w:div>
    <w:div w:id="1127158728">
      <w:bodyDiv w:val="1"/>
      <w:marLeft w:val="0"/>
      <w:marRight w:val="0"/>
      <w:marTop w:val="0"/>
      <w:marBottom w:val="0"/>
      <w:divBdr>
        <w:top w:val="none" w:sz="0" w:space="0" w:color="auto"/>
        <w:left w:val="none" w:sz="0" w:space="0" w:color="auto"/>
        <w:bottom w:val="none" w:sz="0" w:space="0" w:color="auto"/>
        <w:right w:val="none" w:sz="0" w:space="0" w:color="auto"/>
      </w:divBdr>
    </w:div>
    <w:div w:id="1293095575">
      <w:bodyDiv w:val="1"/>
      <w:marLeft w:val="0"/>
      <w:marRight w:val="0"/>
      <w:marTop w:val="0"/>
      <w:marBottom w:val="0"/>
      <w:divBdr>
        <w:top w:val="none" w:sz="0" w:space="0" w:color="auto"/>
        <w:left w:val="none" w:sz="0" w:space="0" w:color="auto"/>
        <w:bottom w:val="none" w:sz="0" w:space="0" w:color="auto"/>
        <w:right w:val="none" w:sz="0" w:space="0" w:color="auto"/>
      </w:divBdr>
    </w:div>
    <w:div w:id="1320688758">
      <w:bodyDiv w:val="1"/>
      <w:marLeft w:val="0"/>
      <w:marRight w:val="0"/>
      <w:marTop w:val="0"/>
      <w:marBottom w:val="0"/>
      <w:divBdr>
        <w:top w:val="none" w:sz="0" w:space="0" w:color="auto"/>
        <w:left w:val="none" w:sz="0" w:space="0" w:color="auto"/>
        <w:bottom w:val="none" w:sz="0" w:space="0" w:color="auto"/>
        <w:right w:val="none" w:sz="0" w:space="0" w:color="auto"/>
      </w:divBdr>
    </w:div>
    <w:div w:id="1320697064">
      <w:bodyDiv w:val="1"/>
      <w:marLeft w:val="0"/>
      <w:marRight w:val="0"/>
      <w:marTop w:val="0"/>
      <w:marBottom w:val="0"/>
      <w:divBdr>
        <w:top w:val="none" w:sz="0" w:space="0" w:color="auto"/>
        <w:left w:val="none" w:sz="0" w:space="0" w:color="auto"/>
        <w:bottom w:val="none" w:sz="0" w:space="0" w:color="auto"/>
        <w:right w:val="none" w:sz="0" w:space="0" w:color="auto"/>
      </w:divBdr>
    </w:div>
    <w:div w:id="1551577801">
      <w:bodyDiv w:val="1"/>
      <w:marLeft w:val="0"/>
      <w:marRight w:val="0"/>
      <w:marTop w:val="0"/>
      <w:marBottom w:val="0"/>
      <w:divBdr>
        <w:top w:val="none" w:sz="0" w:space="0" w:color="auto"/>
        <w:left w:val="none" w:sz="0" w:space="0" w:color="auto"/>
        <w:bottom w:val="none" w:sz="0" w:space="0" w:color="auto"/>
        <w:right w:val="none" w:sz="0" w:space="0" w:color="auto"/>
      </w:divBdr>
    </w:div>
    <w:div w:id="1577400602">
      <w:bodyDiv w:val="1"/>
      <w:marLeft w:val="0"/>
      <w:marRight w:val="0"/>
      <w:marTop w:val="0"/>
      <w:marBottom w:val="0"/>
      <w:divBdr>
        <w:top w:val="none" w:sz="0" w:space="0" w:color="auto"/>
        <w:left w:val="none" w:sz="0" w:space="0" w:color="auto"/>
        <w:bottom w:val="none" w:sz="0" w:space="0" w:color="auto"/>
        <w:right w:val="none" w:sz="0" w:space="0" w:color="auto"/>
      </w:divBdr>
    </w:div>
    <w:div w:id="1602182285">
      <w:bodyDiv w:val="1"/>
      <w:marLeft w:val="0"/>
      <w:marRight w:val="0"/>
      <w:marTop w:val="0"/>
      <w:marBottom w:val="0"/>
      <w:divBdr>
        <w:top w:val="none" w:sz="0" w:space="0" w:color="auto"/>
        <w:left w:val="none" w:sz="0" w:space="0" w:color="auto"/>
        <w:bottom w:val="none" w:sz="0" w:space="0" w:color="auto"/>
        <w:right w:val="none" w:sz="0" w:space="0" w:color="auto"/>
      </w:divBdr>
    </w:div>
    <w:div w:id="1865941903">
      <w:bodyDiv w:val="1"/>
      <w:marLeft w:val="0"/>
      <w:marRight w:val="0"/>
      <w:marTop w:val="0"/>
      <w:marBottom w:val="0"/>
      <w:divBdr>
        <w:top w:val="none" w:sz="0" w:space="0" w:color="auto"/>
        <w:left w:val="none" w:sz="0" w:space="0" w:color="auto"/>
        <w:bottom w:val="none" w:sz="0" w:space="0" w:color="auto"/>
        <w:right w:val="none" w:sz="0" w:space="0" w:color="auto"/>
      </w:divBdr>
    </w:div>
    <w:div w:id="1918173754">
      <w:bodyDiv w:val="1"/>
      <w:marLeft w:val="0"/>
      <w:marRight w:val="0"/>
      <w:marTop w:val="0"/>
      <w:marBottom w:val="0"/>
      <w:divBdr>
        <w:top w:val="none" w:sz="0" w:space="0" w:color="auto"/>
        <w:left w:val="none" w:sz="0" w:space="0" w:color="auto"/>
        <w:bottom w:val="none" w:sz="0" w:space="0" w:color="auto"/>
        <w:right w:val="none" w:sz="0" w:space="0" w:color="auto"/>
      </w:divBdr>
    </w:div>
    <w:div w:id="2114352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225</TotalTime>
  <Pages>5</Pages>
  <Words>10817</Words>
  <Characters>6166</Characters>
  <Application>Microsoft Office Word</Application>
  <DocSecurity>0</DocSecurity>
  <Lines>51</Lines>
  <Paragraphs>33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16950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Nerijus</dc:creator>
  <cp:keywords/>
  <dc:description/>
  <cp:lastModifiedBy>Tomas Mataitis</cp:lastModifiedBy>
  <cp:revision>285</cp:revision>
  <dcterms:created xsi:type="dcterms:W3CDTF">2023-10-30T16:53:00Z</dcterms:created>
  <dcterms:modified xsi:type="dcterms:W3CDTF">2025-12-12T13:04:00Z</dcterms:modified>
</cp:coreProperties>
</file>