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5C121D84" w:rsidR="00497052" w:rsidRPr="00345839" w:rsidRDefault="00452846" w:rsidP="005226CC">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44"/>
              <w:rPr>
                <w:sz w:val="22"/>
                <w:szCs w:val="22"/>
              </w:rPr>
            </w:pPr>
            <w:r w:rsidRPr="00345839">
              <w:rPr>
                <w:sz w:val="22"/>
                <w:szCs w:val="22"/>
              </w:rPr>
              <w:t>2025-</w:t>
            </w:r>
            <w:r w:rsidR="00C121EF">
              <w:rPr>
                <w:sz w:val="22"/>
                <w:szCs w:val="22"/>
              </w:rPr>
              <w:t>12-</w:t>
            </w:r>
            <w:r w:rsidR="00285A18">
              <w:rPr>
                <w:sz w:val="22"/>
                <w:szCs w:val="22"/>
              </w:rPr>
              <w:t>15</w:t>
            </w:r>
            <w:r w:rsidR="00C121EF">
              <w:rPr>
                <w:sz w:val="22"/>
                <w:szCs w:val="22"/>
              </w:rPr>
              <w:t xml:space="preserve">          </w:t>
            </w:r>
            <w:r w:rsidR="00844669">
              <w:rPr>
                <w:sz w:val="22"/>
                <w:szCs w:val="22"/>
              </w:rPr>
              <w:t xml:space="preserve"> </w:t>
            </w:r>
            <w:r w:rsidR="009C59E1">
              <w:rPr>
                <w:sz w:val="22"/>
                <w:szCs w:val="22"/>
              </w:rPr>
              <w:t xml:space="preserve">  </w:t>
            </w:r>
            <w:r w:rsidR="00844669">
              <w:rPr>
                <w:sz w:val="22"/>
                <w:szCs w:val="22"/>
              </w:rPr>
              <w:t xml:space="preserve">Nr. </w:t>
            </w:r>
            <w:r w:rsidR="005B5E42" w:rsidRPr="00345839">
              <w:rPr>
                <w:sz w:val="22"/>
                <w:szCs w:val="22"/>
              </w:rPr>
              <w:t xml:space="preserve"> </w:t>
            </w:r>
            <w:r w:rsidR="00EB1491">
              <w:rPr>
                <w:sz w:val="22"/>
                <w:szCs w:val="22"/>
              </w:rPr>
              <w:t>2025-SD-</w:t>
            </w:r>
            <w:r w:rsidR="00285A18">
              <w:rPr>
                <w:sz w:val="22"/>
                <w:szCs w:val="22"/>
              </w:rPr>
              <w:t>942</w:t>
            </w:r>
            <w:r w:rsidR="00F8181B" w:rsidRPr="0034583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1B6A90" w:rsidRDefault="00EE7050" w:rsidP="00492176">
      <w:pPr>
        <w:pStyle w:val="Default"/>
        <w:spacing w:line="240" w:lineRule="auto"/>
        <w:rPr>
          <w:b/>
          <w:bCs/>
          <w:sz w:val="22"/>
          <w:szCs w:val="22"/>
        </w:rPr>
      </w:pPr>
    </w:p>
    <w:p w14:paraId="76DF926E" w14:textId="4EE7F354" w:rsidR="00492176" w:rsidRPr="001B6A90" w:rsidRDefault="009B3DB5" w:rsidP="005D28CD">
      <w:pPr>
        <w:jc w:val="both"/>
        <w:rPr>
          <w:rFonts w:ascii="Arial" w:hAnsi="Arial" w:cs="Arial"/>
          <w:b/>
          <w:bCs/>
          <w:sz w:val="22"/>
          <w:szCs w:val="22"/>
          <w:lang w:val="lt-LT"/>
        </w:rPr>
      </w:pPr>
      <w:r w:rsidRPr="001B6A90">
        <w:rPr>
          <w:rFonts w:ascii="Arial" w:hAnsi="Arial" w:cs="Arial"/>
          <w:b/>
          <w:bCs/>
          <w:sz w:val="22"/>
          <w:szCs w:val="22"/>
          <w:lang w:val="lt-LT"/>
        </w:rPr>
        <w:t xml:space="preserve">DĖL TARPTAUTINIO ATVIRO KONKURSO BŪDU VYKDOMO VIEŠOJO PIRKIMO ,,MAGISTRALINIO KELIO A1 VILNIUS–KAUNAS–KLAIPĖDA 127,268 KM (DEŠINĖJE PUSĖJE) VIADUKO REKONSTRAVIMO PROJEKTO PARENGIMAS, PROJEKTO VYKDYMO PRIEŽIŪRA IR DARBŲ ATLIKIMAS‘‘  </w:t>
      </w:r>
    </w:p>
    <w:p w14:paraId="6DC24FDF" w14:textId="77777777" w:rsidR="009C59E1" w:rsidRPr="001B6A90" w:rsidRDefault="009C59E1" w:rsidP="005D28CD">
      <w:pPr>
        <w:jc w:val="both"/>
        <w:rPr>
          <w:rFonts w:ascii="Arial" w:hAnsi="Arial" w:cs="Arial"/>
          <w:iCs/>
          <w:color w:val="000000" w:themeColor="text1"/>
          <w:sz w:val="22"/>
          <w:szCs w:val="22"/>
          <w:lang w:val="lt-LT"/>
        </w:rPr>
      </w:pPr>
    </w:p>
    <w:p w14:paraId="2E8D0ED3" w14:textId="77777777" w:rsidR="00533ECB" w:rsidRPr="001B6A90" w:rsidRDefault="008F60C0" w:rsidP="009C59E1">
      <w:pPr>
        <w:pStyle w:val="Default"/>
        <w:spacing w:line="240" w:lineRule="auto"/>
        <w:jc w:val="both"/>
        <w:rPr>
          <w:sz w:val="22"/>
          <w:szCs w:val="22"/>
        </w:rPr>
      </w:pPr>
      <w:r w:rsidRPr="001B6A90">
        <w:rPr>
          <w:sz w:val="22"/>
          <w:szCs w:val="22"/>
        </w:rPr>
        <w:t xml:space="preserve">             </w:t>
      </w:r>
      <w:r w:rsidR="00DA3DEF" w:rsidRPr="001B6A90">
        <w:rPr>
          <w:sz w:val="22"/>
          <w:szCs w:val="22"/>
        </w:rPr>
        <w:t xml:space="preserve"> </w:t>
      </w:r>
    </w:p>
    <w:p w14:paraId="6C87C9B4" w14:textId="46231A09" w:rsidR="001A24B3" w:rsidRPr="001B6A90" w:rsidRDefault="00533ECB" w:rsidP="009C59E1">
      <w:pPr>
        <w:jc w:val="both"/>
        <w:rPr>
          <w:rFonts w:ascii="Arial" w:hAnsi="Arial" w:cs="Arial"/>
          <w:sz w:val="22"/>
          <w:szCs w:val="22"/>
          <w:lang w:val="lt-LT"/>
        </w:rPr>
      </w:pPr>
      <w:r w:rsidRPr="001B6A90">
        <w:rPr>
          <w:rFonts w:ascii="Arial" w:hAnsi="Arial" w:cs="Arial"/>
          <w:sz w:val="22"/>
          <w:szCs w:val="22"/>
          <w:lang w:val="lt-LT"/>
        </w:rPr>
        <w:t xml:space="preserve">               </w:t>
      </w:r>
      <w:r w:rsidR="008F60C0" w:rsidRPr="001B6A90">
        <w:rPr>
          <w:rFonts w:ascii="Arial" w:hAnsi="Arial" w:cs="Arial"/>
          <w:sz w:val="22"/>
          <w:szCs w:val="22"/>
          <w:lang w:val="lt-LT"/>
        </w:rPr>
        <w:t>Akcinė bendrovė „Via Lietuva“</w:t>
      </w:r>
      <w:r w:rsidR="00624F18" w:rsidRPr="001B6A90">
        <w:rPr>
          <w:rFonts w:ascii="Arial" w:hAnsi="Arial" w:cs="Arial"/>
          <w:sz w:val="22"/>
          <w:szCs w:val="22"/>
          <w:lang w:val="lt-LT"/>
        </w:rPr>
        <w:t xml:space="preserve"> </w:t>
      </w:r>
      <w:r w:rsidR="00B96281" w:rsidRPr="001B6A90">
        <w:rPr>
          <w:rFonts w:ascii="Arial" w:hAnsi="Arial" w:cs="Arial"/>
          <w:sz w:val="22"/>
          <w:szCs w:val="22"/>
          <w:lang w:val="lt-LT"/>
        </w:rPr>
        <w:t xml:space="preserve">gavo </w:t>
      </w:r>
      <w:r w:rsidR="006F6CE6" w:rsidRPr="001B6A90">
        <w:rPr>
          <w:rFonts w:ascii="Arial" w:hAnsi="Arial" w:cs="Arial"/>
          <w:sz w:val="22"/>
          <w:szCs w:val="22"/>
          <w:lang w:val="lt-LT"/>
        </w:rPr>
        <w:t>tiekėj</w:t>
      </w:r>
      <w:r w:rsidR="00EB70B9">
        <w:rPr>
          <w:rFonts w:ascii="Arial" w:hAnsi="Arial" w:cs="Arial"/>
          <w:sz w:val="22"/>
          <w:szCs w:val="22"/>
          <w:lang w:val="lt-LT"/>
        </w:rPr>
        <w:t>ų</w:t>
      </w:r>
      <w:r w:rsidR="006F6CE6" w:rsidRPr="001B6A90">
        <w:rPr>
          <w:rFonts w:ascii="Arial" w:hAnsi="Arial" w:cs="Arial"/>
          <w:sz w:val="22"/>
          <w:szCs w:val="22"/>
          <w:lang w:val="lt-LT"/>
        </w:rPr>
        <w:t xml:space="preserve"> </w:t>
      </w:r>
      <w:r w:rsidR="00B96281" w:rsidRPr="001B6A90">
        <w:rPr>
          <w:rFonts w:ascii="Arial" w:hAnsi="Arial" w:cs="Arial"/>
          <w:sz w:val="22"/>
          <w:szCs w:val="22"/>
          <w:lang w:val="lt-LT"/>
        </w:rPr>
        <w:t>klausim</w:t>
      </w:r>
      <w:r w:rsidR="00EB70B9">
        <w:rPr>
          <w:rFonts w:ascii="Arial" w:hAnsi="Arial" w:cs="Arial"/>
          <w:sz w:val="22"/>
          <w:szCs w:val="22"/>
          <w:lang w:val="lt-LT"/>
        </w:rPr>
        <w:t>ų</w:t>
      </w:r>
      <w:r w:rsidR="007837ED" w:rsidRPr="001B6A90">
        <w:rPr>
          <w:rFonts w:ascii="Arial" w:hAnsi="Arial" w:cs="Arial"/>
          <w:sz w:val="22"/>
          <w:szCs w:val="22"/>
          <w:lang w:val="lt-LT"/>
        </w:rPr>
        <w:t xml:space="preserve"> </w:t>
      </w:r>
      <w:r w:rsidR="00B96281" w:rsidRPr="001B6A90">
        <w:rPr>
          <w:rFonts w:ascii="Arial" w:hAnsi="Arial" w:cs="Arial"/>
          <w:sz w:val="22"/>
          <w:szCs w:val="22"/>
          <w:lang w:val="lt-LT"/>
        </w:rPr>
        <w:t xml:space="preserve">dėl </w:t>
      </w:r>
      <w:r w:rsidR="00264918" w:rsidRPr="001B6A90">
        <w:rPr>
          <w:rFonts w:ascii="Arial" w:hAnsi="Arial" w:cs="Arial"/>
          <w:sz w:val="22"/>
          <w:szCs w:val="22"/>
          <w:lang w:val="lt-LT"/>
        </w:rPr>
        <w:t>tarptautinio</w:t>
      </w:r>
      <w:r w:rsidR="00EE1AFD" w:rsidRPr="001B6A90">
        <w:rPr>
          <w:rFonts w:ascii="Arial" w:hAnsi="Arial" w:cs="Arial"/>
          <w:sz w:val="22"/>
          <w:szCs w:val="22"/>
          <w:lang w:val="lt-LT"/>
        </w:rPr>
        <w:t xml:space="preserve"> atviro konkurso būdu  vykdomo viešojo pirkimo</w:t>
      </w:r>
      <w:r w:rsidR="00B374F5" w:rsidRPr="001B6A90">
        <w:rPr>
          <w:rFonts w:ascii="Arial" w:hAnsi="Arial" w:cs="Arial"/>
          <w:sz w:val="22"/>
          <w:szCs w:val="22"/>
          <w:lang w:val="lt-LT"/>
        </w:rPr>
        <w:t xml:space="preserve"> </w:t>
      </w:r>
      <w:r w:rsidR="001930DE" w:rsidRPr="001B6A90">
        <w:rPr>
          <w:rFonts w:ascii="Arial" w:hAnsi="Arial" w:cs="Arial"/>
          <w:sz w:val="22"/>
          <w:szCs w:val="22"/>
          <w:lang w:val="lt-LT"/>
        </w:rPr>
        <w:t>,</w:t>
      </w:r>
      <w:r w:rsidR="00B374F5" w:rsidRPr="001B6A90">
        <w:rPr>
          <w:rFonts w:ascii="Arial" w:hAnsi="Arial" w:cs="Arial"/>
          <w:sz w:val="22"/>
          <w:szCs w:val="22"/>
          <w:lang w:val="lt-LT"/>
        </w:rPr>
        <w:t>,</w:t>
      </w:r>
      <w:r w:rsidR="009B3DB5" w:rsidRPr="001B6A90">
        <w:rPr>
          <w:rFonts w:ascii="Arial" w:hAnsi="Arial" w:cs="Arial"/>
          <w:sz w:val="22"/>
          <w:szCs w:val="22"/>
          <w:lang w:val="lt-LT"/>
        </w:rPr>
        <w:t>Magistralinio kelio A1 Vilnius–Kaunas–Klaipėda 127,268 km (dešinėje pusėje) viaduko rekonstravimo projekto parengimas, projekto vykdymo priežiūra ir darbų atlikimas‘‘ (</w:t>
      </w:r>
      <w:r w:rsidR="001F2070" w:rsidRPr="001B6A90">
        <w:rPr>
          <w:rFonts w:ascii="Arial" w:hAnsi="Arial" w:cs="Arial"/>
          <w:sz w:val="22"/>
          <w:szCs w:val="22"/>
          <w:lang w:val="lt-LT"/>
        </w:rPr>
        <w:t xml:space="preserve">pirkimo ID: </w:t>
      </w:r>
      <w:r w:rsidR="000628D2" w:rsidRPr="001B6A90">
        <w:rPr>
          <w:rFonts w:ascii="Arial" w:hAnsi="Arial" w:cs="Arial"/>
          <w:sz w:val="22"/>
          <w:szCs w:val="22"/>
          <w:lang w:val="lt-LT"/>
        </w:rPr>
        <w:t>5649466</w:t>
      </w:r>
      <w:r w:rsidR="00B1274C" w:rsidRPr="001B6A90">
        <w:rPr>
          <w:rFonts w:ascii="Arial" w:hAnsi="Arial" w:cs="Arial"/>
          <w:sz w:val="22"/>
          <w:szCs w:val="22"/>
          <w:lang w:val="lt-LT"/>
        </w:rPr>
        <w:t xml:space="preserve">) </w:t>
      </w:r>
      <w:r w:rsidR="00B96281" w:rsidRPr="001B6A90">
        <w:rPr>
          <w:rFonts w:ascii="Arial" w:hAnsi="Arial" w:cs="Arial"/>
          <w:sz w:val="22"/>
          <w:szCs w:val="22"/>
          <w:lang w:val="lt-LT"/>
        </w:rPr>
        <w:t>ir teikia atsakym</w:t>
      </w:r>
      <w:r w:rsidR="00264918" w:rsidRPr="001B6A90">
        <w:rPr>
          <w:rFonts w:ascii="Arial" w:hAnsi="Arial" w:cs="Arial"/>
          <w:sz w:val="22"/>
          <w:szCs w:val="22"/>
          <w:lang w:val="lt-LT"/>
        </w:rPr>
        <w:t>ą</w:t>
      </w:r>
      <w:r w:rsidR="006F6CE6" w:rsidRPr="001B6A90">
        <w:rPr>
          <w:rFonts w:ascii="Arial" w:hAnsi="Arial" w:cs="Arial"/>
          <w:sz w:val="22"/>
          <w:szCs w:val="22"/>
          <w:lang w:val="lt-LT"/>
        </w:rPr>
        <w:t xml:space="preserve"> į j</w:t>
      </w:r>
      <w:r w:rsidR="00B86BF8" w:rsidRPr="001B6A90">
        <w:rPr>
          <w:rFonts w:ascii="Arial" w:hAnsi="Arial" w:cs="Arial"/>
          <w:sz w:val="22"/>
          <w:szCs w:val="22"/>
          <w:lang w:val="lt-LT"/>
        </w:rPr>
        <w:t>į</w:t>
      </w:r>
      <w:r w:rsidR="009C59E1" w:rsidRPr="001B6A90">
        <w:rPr>
          <w:rFonts w:ascii="Arial" w:hAnsi="Arial" w:cs="Arial"/>
          <w:sz w:val="22"/>
          <w:szCs w:val="22"/>
          <w:lang w:val="lt-LT"/>
        </w:rPr>
        <w:t>.</w:t>
      </w:r>
    </w:p>
    <w:p w14:paraId="4AF3BB4F" w14:textId="77777777" w:rsidR="001115C2" w:rsidRPr="001B6A90" w:rsidRDefault="001115C2" w:rsidP="009C59E1">
      <w:pPr>
        <w:jc w:val="both"/>
        <w:rPr>
          <w:rFonts w:ascii="Arial" w:hAnsi="Arial" w:cs="Arial"/>
          <w:sz w:val="22"/>
          <w:szCs w:val="22"/>
          <w:lang w:val="lt-LT"/>
        </w:rPr>
      </w:pPr>
    </w:p>
    <w:p w14:paraId="723F377C" w14:textId="621DEBD0" w:rsidR="0088051F" w:rsidRPr="00E85488" w:rsidRDefault="00E85488" w:rsidP="008623FC">
      <w:pPr>
        <w:pStyle w:val="Sraopastraipa"/>
        <w:numPr>
          <w:ilvl w:val="0"/>
          <w:numId w:val="48"/>
        </w:numPr>
        <w:jc w:val="both"/>
        <w:rPr>
          <w:rFonts w:ascii="Arial" w:hAnsi="Arial" w:cs="Arial"/>
          <w:sz w:val="22"/>
          <w:szCs w:val="22"/>
          <w:lang w:val="lt-LT"/>
        </w:rPr>
      </w:pPr>
      <w:r w:rsidRPr="00E85488">
        <w:rPr>
          <w:rFonts w:ascii="Arial" w:hAnsi="Arial" w:cs="Arial"/>
          <w:b/>
          <w:bCs/>
          <w:sz w:val="22"/>
          <w:szCs w:val="22"/>
          <w:lang w:val="lt-LT"/>
        </w:rPr>
        <w:t>k</w:t>
      </w:r>
      <w:r w:rsidR="007C6DC6" w:rsidRPr="00E85488">
        <w:rPr>
          <w:rFonts w:ascii="Arial" w:hAnsi="Arial" w:cs="Arial"/>
          <w:b/>
          <w:bCs/>
          <w:sz w:val="22"/>
          <w:szCs w:val="22"/>
          <w:lang w:val="lt-LT"/>
        </w:rPr>
        <w:t>lausimas.</w:t>
      </w:r>
      <w:r w:rsidR="00847816" w:rsidRPr="00E85488">
        <w:rPr>
          <w:rFonts w:ascii="Arial" w:hAnsi="Arial" w:cs="Arial"/>
          <w:sz w:val="22"/>
          <w:szCs w:val="22"/>
          <w:lang w:val="lt-LT"/>
        </w:rPr>
        <w:t xml:space="preserve"> </w:t>
      </w:r>
    </w:p>
    <w:p w14:paraId="5BAFECB5" w14:textId="0A00BF98" w:rsidR="006265FB" w:rsidRPr="00D23679" w:rsidRDefault="00E85488" w:rsidP="008623FC">
      <w:pPr>
        <w:jc w:val="both"/>
        <w:rPr>
          <w:rFonts w:ascii="Arial" w:hAnsi="Arial" w:cs="Arial"/>
          <w:sz w:val="22"/>
          <w:szCs w:val="22"/>
          <w:lang w:val="lt-LT"/>
        </w:rPr>
      </w:pPr>
      <w:r w:rsidRPr="008623FC">
        <w:rPr>
          <w:rFonts w:ascii="Arial" w:hAnsi="Arial" w:cs="Arial"/>
          <w:b/>
          <w:bCs/>
          <w:sz w:val="22"/>
          <w:szCs w:val="22"/>
          <w:lang w:val="lt-LT"/>
        </w:rPr>
        <w:t xml:space="preserve">              1.1 p.</w:t>
      </w:r>
      <w:r>
        <w:rPr>
          <w:rFonts w:ascii="Arial" w:hAnsi="Arial" w:cs="Arial"/>
          <w:sz w:val="22"/>
          <w:szCs w:val="22"/>
          <w:lang w:val="lt-LT"/>
        </w:rPr>
        <w:t xml:space="preserve"> </w:t>
      </w:r>
      <w:r w:rsidR="00EF293B" w:rsidRPr="00E85488">
        <w:rPr>
          <w:rFonts w:ascii="Arial" w:hAnsi="Arial" w:cs="Arial"/>
          <w:sz w:val="22"/>
          <w:szCs w:val="22"/>
          <w:lang w:val="lt-LT"/>
        </w:rPr>
        <w:t xml:space="preserve">Tiekėjas ketina pasitelkti ūkio subjektus, kurių pajėgumais remsis kvalifikacijos reikalavimų, </w:t>
      </w:r>
      <w:r w:rsidR="00EF293B" w:rsidRPr="00D23679">
        <w:rPr>
          <w:rFonts w:ascii="Arial" w:hAnsi="Arial" w:cs="Arial"/>
          <w:sz w:val="22"/>
          <w:szCs w:val="22"/>
          <w:lang w:val="lt-LT"/>
        </w:rPr>
        <w:t>nurodytų 3.2 p., 3.3 p., 3.4 p. atitikimui.</w:t>
      </w:r>
      <w:r w:rsidR="001B33D0" w:rsidRPr="001B33D0">
        <w:rPr>
          <w:rFonts w:ascii="Arial" w:hAnsi="Arial" w:cs="Arial"/>
          <w:sz w:val="22"/>
          <w:szCs w:val="22"/>
          <w:lang w:val="lt-LT"/>
        </w:rPr>
        <w:t xml:space="preserve"> </w:t>
      </w:r>
      <w:r w:rsidR="001B33D0" w:rsidRPr="00EF293B">
        <w:rPr>
          <w:rFonts w:ascii="Arial" w:hAnsi="Arial" w:cs="Arial"/>
          <w:sz w:val="22"/>
          <w:szCs w:val="22"/>
          <w:lang w:val="lt-LT"/>
        </w:rPr>
        <w:t>Ar ūkio subjektai, kurių pajėgumais bus remiamasi kvalifikacijos reikalavimų, nurodytų 3.2 p., 3.3 p., 3.4 p. atitikimui, turi atitikti SPS priede Nr. 11 nurodytus reikalavimus dėl aplinkos apsaugos vadybos sistemos standartų taikymo</w:t>
      </w:r>
      <w:r w:rsidR="001B33D0">
        <w:rPr>
          <w:rFonts w:ascii="Arial" w:hAnsi="Arial" w:cs="Arial"/>
          <w:sz w:val="22"/>
          <w:szCs w:val="22"/>
          <w:lang w:val="lt-LT"/>
        </w:rPr>
        <w:t>.</w:t>
      </w:r>
    </w:p>
    <w:p w14:paraId="12C7EC6A" w14:textId="7EDDAB7C" w:rsidR="008623FC" w:rsidRDefault="006265FB" w:rsidP="008623FC">
      <w:pPr>
        <w:jc w:val="both"/>
        <w:rPr>
          <w:rFonts w:ascii="Arial" w:hAnsi="Arial" w:cs="Arial"/>
          <w:sz w:val="22"/>
          <w:szCs w:val="22"/>
          <w:lang w:val="lt-LT"/>
        </w:rPr>
      </w:pPr>
      <w:r w:rsidRPr="008623FC">
        <w:rPr>
          <w:rFonts w:ascii="Arial" w:hAnsi="Arial" w:cs="Arial"/>
          <w:b/>
          <w:bCs/>
          <w:sz w:val="22"/>
          <w:szCs w:val="22"/>
          <w:lang w:val="lt-LT"/>
        </w:rPr>
        <w:t xml:space="preserve">             </w:t>
      </w:r>
      <w:r w:rsidR="00D23679" w:rsidRPr="008623FC">
        <w:rPr>
          <w:rFonts w:ascii="Arial" w:hAnsi="Arial" w:cs="Arial"/>
          <w:b/>
          <w:bCs/>
          <w:sz w:val="22"/>
          <w:szCs w:val="22"/>
          <w:lang w:val="lt-LT"/>
        </w:rPr>
        <w:t xml:space="preserve"> </w:t>
      </w:r>
      <w:r w:rsidR="00E85488" w:rsidRPr="008623FC">
        <w:rPr>
          <w:rFonts w:ascii="Arial" w:hAnsi="Arial" w:cs="Arial"/>
          <w:b/>
          <w:bCs/>
          <w:sz w:val="22"/>
          <w:szCs w:val="22"/>
          <w:lang w:val="lt-LT"/>
        </w:rPr>
        <w:t>1.</w:t>
      </w:r>
      <w:r w:rsidR="00D23679" w:rsidRPr="008623FC">
        <w:rPr>
          <w:rFonts w:ascii="Arial" w:hAnsi="Arial" w:cs="Arial"/>
          <w:b/>
          <w:bCs/>
          <w:sz w:val="22"/>
          <w:szCs w:val="22"/>
          <w:lang w:val="lt-LT"/>
        </w:rPr>
        <w:t>2</w:t>
      </w:r>
      <w:r w:rsidR="008623FC" w:rsidRPr="008623FC">
        <w:rPr>
          <w:rFonts w:ascii="Arial" w:hAnsi="Arial" w:cs="Arial"/>
          <w:b/>
          <w:bCs/>
          <w:sz w:val="22"/>
          <w:szCs w:val="22"/>
          <w:lang w:val="lt-LT"/>
        </w:rPr>
        <w:t xml:space="preserve"> p.</w:t>
      </w:r>
      <w:r>
        <w:rPr>
          <w:rFonts w:ascii="Arial" w:hAnsi="Arial" w:cs="Arial"/>
          <w:sz w:val="22"/>
          <w:szCs w:val="22"/>
          <w:lang w:val="lt-LT"/>
        </w:rPr>
        <w:t xml:space="preserve"> T</w:t>
      </w:r>
      <w:r w:rsidRPr="006265FB">
        <w:rPr>
          <w:rFonts w:ascii="Arial" w:hAnsi="Arial" w:cs="Arial"/>
          <w:sz w:val="22"/>
          <w:szCs w:val="22"/>
          <w:lang w:val="lt-LT"/>
        </w:rPr>
        <w:t>iekėjas ketina pasitelkti ūkio subjektus, kurių pajėgumais remsis kvalifikacijos reikalavimų, nurodytų 4 p. atitikimui.</w:t>
      </w:r>
      <w:r w:rsidR="001B33D0" w:rsidRPr="001B33D0">
        <w:rPr>
          <w:rFonts w:ascii="Arial" w:hAnsi="Arial" w:cs="Arial"/>
          <w:sz w:val="22"/>
          <w:szCs w:val="22"/>
          <w:lang w:val="lt-LT"/>
        </w:rPr>
        <w:t xml:space="preserve"> </w:t>
      </w:r>
      <w:r w:rsidR="001B33D0" w:rsidRPr="006265FB">
        <w:rPr>
          <w:rFonts w:ascii="Arial" w:hAnsi="Arial" w:cs="Arial"/>
          <w:sz w:val="22"/>
          <w:szCs w:val="22"/>
          <w:lang w:val="lt-LT"/>
        </w:rPr>
        <w:t xml:space="preserve">Ar ūkio subjektai, kurių pajėgumais bus remiamasi kvalifikacijos reikalavimų, nurodytų 4 p. atitikimui, turi atitikti SPS priede Nr. 11 </w:t>
      </w:r>
      <w:r w:rsidR="008623FC">
        <w:rPr>
          <w:rFonts w:ascii="Arial" w:hAnsi="Arial" w:cs="Arial"/>
          <w:sz w:val="22"/>
          <w:szCs w:val="22"/>
          <w:lang w:val="lt-LT"/>
        </w:rPr>
        <w:t xml:space="preserve"> </w:t>
      </w:r>
      <w:r w:rsidR="001B33D0" w:rsidRPr="006265FB">
        <w:rPr>
          <w:rFonts w:ascii="Arial" w:hAnsi="Arial" w:cs="Arial"/>
          <w:sz w:val="22"/>
          <w:szCs w:val="22"/>
          <w:lang w:val="lt-LT"/>
        </w:rPr>
        <w:t>nurodytus</w:t>
      </w:r>
      <w:r w:rsidR="008623FC">
        <w:rPr>
          <w:rFonts w:ascii="Arial" w:hAnsi="Arial" w:cs="Arial"/>
          <w:sz w:val="22"/>
          <w:szCs w:val="22"/>
          <w:lang w:val="lt-LT"/>
        </w:rPr>
        <w:t xml:space="preserve"> </w:t>
      </w:r>
      <w:r w:rsidR="001B33D0" w:rsidRPr="006265FB">
        <w:rPr>
          <w:rFonts w:ascii="Arial" w:hAnsi="Arial" w:cs="Arial"/>
          <w:sz w:val="22"/>
          <w:szCs w:val="22"/>
          <w:lang w:val="lt-LT"/>
        </w:rPr>
        <w:t xml:space="preserve"> reikalavimus </w:t>
      </w:r>
      <w:r w:rsidR="008623FC">
        <w:rPr>
          <w:rFonts w:ascii="Arial" w:hAnsi="Arial" w:cs="Arial"/>
          <w:sz w:val="22"/>
          <w:szCs w:val="22"/>
          <w:lang w:val="lt-LT"/>
        </w:rPr>
        <w:t xml:space="preserve"> </w:t>
      </w:r>
      <w:r w:rsidR="001B33D0" w:rsidRPr="006265FB">
        <w:rPr>
          <w:rFonts w:ascii="Arial" w:hAnsi="Arial" w:cs="Arial"/>
          <w:sz w:val="22"/>
          <w:szCs w:val="22"/>
          <w:lang w:val="lt-LT"/>
        </w:rPr>
        <w:t xml:space="preserve">dėl </w:t>
      </w:r>
      <w:r w:rsidR="008623FC">
        <w:rPr>
          <w:rFonts w:ascii="Arial" w:hAnsi="Arial" w:cs="Arial"/>
          <w:sz w:val="22"/>
          <w:szCs w:val="22"/>
          <w:lang w:val="lt-LT"/>
        </w:rPr>
        <w:t xml:space="preserve"> </w:t>
      </w:r>
      <w:r w:rsidR="001B33D0" w:rsidRPr="006265FB">
        <w:rPr>
          <w:rFonts w:ascii="Arial" w:hAnsi="Arial" w:cs="Arial"/>
          <w:sz w:val="22"/>
          <w:szCs w:val="22"/>
          <w:lang w:val="lt-LT"/>
        </w:rPr>
        <w:t xml:space="preserve">aplinkos </w:t>
      </w:r>
    </w:p>
    <w:p w14:paraId="468B6A4C" w14:textId="1440BE0E" w:rsidR="00F22F9A" w:rsidRDefault="001B33D0" w:rsidP="008623FC">
      <w:pPr>
        <w:rPr>
          <w:rFonts w:ascii="Arial" w:hAnsi="Arial" w:cs="Arial"/>
          <w:sz w:val="22"/>
          <w:szCs w:val="22"/>
          <w:lang w:val="lt-LT"/>
        </w:rPr>
      </w:pPr>
      <w:r w:rsidRPr="006265FB">
        <w:rPr>
          <w:rFonts w:ascii="Arial" w:hAnsi="Arial" w:cs="Arial"/>
          <w:sz w:val="22"/>
          <w:szCs w:val="22"/>
          <w:lang w:val="lt-LT"/>
        </w:rPr>
        <w:t>apsaugos vadybos sistemos standartų taikymo?</w:t>
      </w:r>
      <w:r w:rsidR="006265FB" w:rsidRPr="006265FB">
        <w:rPr>
          <w:rFonts w:ascii="Arial" w:hAnsi="Arial" w:cs="Arial"/>
          <w:sz w:val="22"/>
          <w:szCs w:val="22"/>
          <w:lang w:val="lt-LT"/>
        </w:rPr>
        <w:br/>
      </w:r>
      <w:r w:rsidR="00F22F9A">
        <w:rPr>
          <w:rFonts w:ascii="Arial" w:hAnsi="Arial" w:cs="Arial"/>
          <w:sz w:val="22"/>
          <w:szCs w:val="22"/>
          <w:lang w:val="lt-LT"/>
        </w:rPr>
        <w:t xml:space="preserve">              </w:t>
      </w:r>
      <w:r w:rsidR="00F22F9A" w:rsidRPr="00542FA8">
        <w:rPr>
          <w:rFonts w:ascii="Arial" w:hAnsi="Arial" w:cs="Arial"/>
          <w:b/>
          <w:bCs/>
          <w:sz w:val="22"/>
          <w:szCs w:val="22"/>
          <w:lang w:val="lt-LT"/>
        </w:rPr>
        <w:t>Atsakymas.</w:t>
      </w:r>
      <w:r w:rsidR="00F22F9A">
        <w:rPr>
          <w:rFonts w:ascii="Arial" w:hAnsi="Arial" w:cs="Arial"/>
          <w:sz w:val="22"/>
          <w:szCs w:val="22"/>
          <w:lang w:val="lt-LT"/>
        </w:rPr>
        <w:t xml:space="preserve"> </w:t>
      </w:r>
    </w:p>
    <w:p w14:paraId="7675590B" w14:textId="77777777" w:rsidR="007F0BB2" w:rsidRDefault="003962CC" w:rsidP="004F3664">
      <w:pPr>
        <w:jc w:val="both"/>
        <w:rPr>
          <w:rFonts w:ascii="Arial" w:hAnsi="Arial" w:cs="Arial"/>
          <w:sz w:val="22"/>
          <w:szCs w:val="22"/>
          <w:lang w:val="lt-LT"/>
        </w:rPr>
      </w:pPr>
      <w:r>
        <w:rPr>
          <w:rFonts w:ascii="Arial" w:hAnsi="Arial" w:cs="Arial"/>
          <w:sz w:val="22"/>
          <w:szCs w:val="22"/>
          <w:lang w:val="lt-LT"/>
        </w:rPr>
        <w:t xml:space="preserve">              Perkančioji organizacija atkreipia tiekėjų dėmesį į tai, kad</w:t>
      </w:r>
      <w:r w:rsidR="007F0BB2">
        <w:rPr>
          <w:rFonts w:ascii="Arial" w:hAnsi="Arial" w:cs="Arial"/>
          <w:sz w:val="22"/>
          <w:szCs w:val="22"/>
          <w:lang w:val="lt-LT"/>
        </w:rPr>
        <w:t>:</w:t>
      </w:r>
    </w:p>
    <w:p w14:paraId="55A0D03B" w14:textId="752032F4" w:rsidR="007F6628" w:rsidRDefault="007F0BB2" w:rsidP="004F3664">
      <w:pPr>
        <w:jc w:val="both"/>
        <w:rPr>
          <w:rFonts w:ascii="Arial" w:hAnsi="Arial" w:cs="Arial"/>
          <w:sz w:val="22"/>
          <w:szCs w:val="22"/>
          <w:lang w:val="lt-LT"/>
        </w:rPr>
      </w:pPr>
      <w:r>
        <w:rPr>
          <w:rFonts w:ascii="Arial" w:hAnsi="Arial" w:cs="Arial"/>
          <w:sz w:val="22"/>
          <w:szCs w:val="22"/>
          <w:lang w:val="lt-LT"/>
        </w:rPr>
        <w:t xml:space="preserve">             1. </w:t>
      </w:r>
      <w:r w:rsidR="003962CC">
        <w:rPr>
          <w:rFonts w:ascii="Arial" w:hAnsi="Arial" w:cs="Arial"/>
          <w:sz w:val="22"/>
          <w:szCs w:val="22"/>
          <w:lang w:val="lt-LT"/>
        </w:rPr>
        <w:t xml:space="preserve"> Specialių pirkimo sąlygų 11 priede</w:t>
      </w:r>
      <w:r w:rsidR="0043217F">
        <w:rPr>
          <w:rFonts w:ascii="Arial" w:hAnsi="Arial" w:cs="Arial"/>
          <w:sz w:val="22"/>
          <w:szCs w:val="22"/>
          <w:lang w:val="lt-LT"/>
        </w:rPr>
        <w:t xml:space="preserve"> ,,Aplinkos apsaugos vadybos sistemos standartai‘‘</w:t>
      </w:r>
      <w:r w:rsidR="003962CC">
        <w:rPr>
          <w:rFonts w:ascii="Arial" w:hAnsi="Arial" w:cs="Arial"/>
          <w:sz w:val="22"/>
          <w:szCs w:val="22"/>
          <w:lang w:val="lt-LT"/>
        </w:rPr>
        <w:t xml:space="preserve"> </w:t>
      </w:r>
      <w:r w:rsidR="00AE43E4">
        <w:rPr>
          <w:rFonts w:ascii="Arial" w:hAnsi="Arial" w:cs="Arial"/>
          <w:sz w:val="22"/>
          <w:szCs w:val="22"/>
          <w:lang w:val="lt-LT"/>
        </w:rPr>
        <w:t xml:space="preserve">aiškiai </w:t>
      </w:r>
      <w:r w:rsidR="003962CC">
        <w:rPr>
          <w:rFonts w:ascii="Arial" w:hAnsi="Arial" w:cs="Arial"/>
          <w:sz w:val="22"/>
          <w:szCs w:val="22"/>
          <w:lang w:val="lt-LT"/>
        </w:rPr>
        <w:t>nu</w:t>
      </w:r>
      <w:r w:rsidR="00791E17">
        <w:rPr>
          <w:rFonts w:ascii="Arial" w:hAnsi="Arial" w:cs="Arial"/>
          <w:sz w:val="22"/>
          <w:szCs w:val="22"/>
          <w:lang w:val="lt-LT"/>
        </w:rPr>
        <w:t xml:space="preserve">rodyta, kad </w:t>
      </w:r>
      <w:r w:rsidR="0003173E">
        <w:rPr>
          <w:rFonts w:ascii="Arial" w:hAnsi="Arial" w:cs="Arial"/>
          <w:sz w:val="22"/>
          <w:szCs w:val="22"/>
          <w:lang w:val="lt-LT"/>
        </w:rPr>
        <w:t>reikalavimas dėl aplinkos apsaugos vadybos sistemų taikomas statybos darbams</w:t>
      </w:r>
      <w:r w:rsidR="00440B9A">
        <w:rPr>
          <w:rFonts w:ascii="Arial" w:hAnsi="Arial" w:cs="Arial"/>
          <w:sz w:val="22"/>
          <w:szCs w:val="22"/>
          <w:lang w:val="lt-LT"/>
        </w:rPr>
        <w:t>.</w:t>
      </w:r>
      <w:r w:rsidR="0003173E">
        <w:rPr>
          <w:rFonts w:ascii="Arial" w:hAnsi="Arial" w:cs="Arial"/>
          <w:sz w:val="22"/>
          <w:szCs w:val="22"/>
          <w:lang w:val="lt-LT"/>
        </w:rPr>
        <w:t xml:space="preserve"> </w:t>
      </w:r>
      <w:r w:rsidR="005E4261">
        <w:rPr>
          <w:rFonts w:ascii="Arial" w:hAnsi="Arial" w:cs="Arial"/>
          <w:sz w:val="22"/>
          <w:szCs w:val="22"/>
          <w:lang w:val="lt-LT"/>
        </w:rPr>
        <w:t>Reikalavimo pradžioje yra parašyta:</w:t>
      </w:r>
    </w:p>
    <w:p w14:paraId="029514F2" w14:textId="73CDE397" w:rsidR="007F6628" w:rsidRPr="007F6628" w:rsidRDefault="00D63717" w:rsidP="004F3664">
      <w:pPr>
        <w:jc w:val="both"/>
        <w:rPr>
          <w:rFonts w:ascii="Arial" w:hAnsi="Arial" w:cs="Arial"/>
          <w:bCs/>
          <w:sz w:val="22"/>
          <w:szCs w:val="22"/>
          <w:lang w:val="lt-LT"/>
        </w:rPr>
      </w:pPr>
      <w:r>
        <w:rPr>
          <w:rFonts w:ascii="Arial" w:hAnsi="Arial" w:cs="Arial"/>
          <w:sz w:val="22"/>
          <w:szCs w:val="22"/>
          <w:lang w:val="lt-LT"/>
        </w:rPr>
        <w:t xml:space="preserve">              </w:t>
      </w:r>
      <w:r w:rsidR="007F6628">
        <w:rPr>
          <w:rFonts w:ascii="Arial" w:hAnsi="Arial" w:cs="Arial"/>
          <w:sz w:val="22"/>
          <w:szCs w:val="22"/>
          <w:lang w:val="lt-LT"/>
        </w:rPr>
        <w:t>,,</w:t>
      </w:r>
      <w:r w:rsidR="007F6628" w:rsidRPr="007F6628">
        <w:rPr>
          <w:rFonts w:ascii="Arial" w:hAnsi="Arial" w:cs="Arial"/>
          <w:bCs/>
          <w:sz w:val="22"/>
          <w:szCs w:val="22"/>
          <w:lang w:val="lt-LT"/>
        </w:rPr>
        <w:t xml:space="preserve">Tiekėjas, </w:t>
      </w:r>
      <w:r w:rsidR="007F6628" w:rsidRPr="007F6628">
        <w:rPr>
          <w:rFonts w:ascii="Arial" w:hAnsi="Arial" w:cs="Arial"/>
          <w:bCs/>
          <w:i/>
          <w:iCs/>
          <w:sz w:val="22"/>
          <w:szCs w:val="22"/>
          <w:lang w:val="lt-LT"/>
        </w:rPr>
        <w:t>vykdydamas statybos darbus (žr. sutarties projekto 9.3 p.)</w:t>
      </w:r>
      <w:r w:rsidR="007F6628" w:rsidRPr="007F6628">
        <w:rPr>
          <w:rFonts w:ascii="Arial" w:hAnsi="Arial" w:cs="Arial"/>
          <w:bCs/>
          <w:sz w:val="22"/>
          <w:szCs w:val="22"/>
          <w:lang w:val="lt-LT"/>
        </w:rPr>
        <w:t>, taikys:</w:t>
      </w:r>
      <w:r w:rsidR="007F6628">
        <w:rPr>
          <w:rFonts w:ascii="Arial" w:hAnsi="Arial" w:cs="Arial"/>
          <w:bCs/>
          <w:sz w:val="22"/>
          <w:szCs w:val="22"/>
          <w:lang w:val="lt-LT"/>
        </w:rPr>
        <w:t>‘‘</w:t>
      </w:r>
      <w:r w:rsidR="007B6876">
        <w:rPr>
          <w:rFonts w:ascii="Arial" w:hAnsi="Arial" w:cs="Arial"/>
          <w:bCs/>
          <w:sz w:val="22"/>
          <w:szCs w:val="22"/>
          <w:lang w:val="lt-LT"/>
        </w:rPr>
        <w:t>.</w:t>
      </w:r>
    </w:p>
    <w:p w14:paraId="6B2C7187" w14:textId="65E9880C" w:rsidR="00335C0F" w:rsidRDefault="007F0BB2" w:rsidP="004F3664">
      <w:pPr>
        <w:jc w:val="both"/>
        <w:rPr>
          <w:rFonts w:ascii="Arial" w:hAnsi="Arial" w:cs="Arial"/>
          <w:sz w:val="22"/>
          <w:szCs w:val="22"/>
          <w:lang w:val="lt-LT"/>
        </w:rPr>
      </w:pPr>
      <w:r>
        <w:rPr>
          <w:rFonts w:ascii="Arial" w:hAnsi="Arial" w:cs="Arial"/>
          <w:sz w:val="22"/>
          <w:szCs w:val="22"/>
          <w:lang w:val="lt-LT"/>
        </w:rPr>
        <w:t xml:space="preserve">             2. Reikalavimas dėl aplinkos apsaugos vadybos sistemų </w:t>
      </w:r>
      <w:r w:rsidR="006033F7">
        <w:rPr>
          <w:rFonts w:ascii="Arial" w:hAnsi="Arial" w:cs="Arial"/>
          <w:sz w:val="22"/>
          <w:szCs w:val="22"/>
          <w:lang w:val="lt-LT"/>
        </w:rPr>
        <w:t>nėra kvalifikacinis reikalavim</w:t>
      </w:r>
      <w:r w:rsidR="0036102F">
        <w:rPr>
          <w:rFonts w:ascii="Arial" w:hAnsi="Arial" w:cs="Arial"/>
          <w:sz w:val="22"/>
          <w:szCs w:val="22"/>
          <w:lang w:val="lt-LT"/>
        </w:rPr>
        <w:t>as</w:t>
      </w:r>
      <w:r w:rsidR="001506C9">
        <w:rPr>
          <w:rFonts w:ascii="Arial" w:hAnsi="Arial" w:cs="Arial"/>
          <w:sz w:val="22"/>
          <w:szCs w:val="22"/>
          <w:lang w:val="lt-LT"/>
        </w:rPr>
        <w:t xml:space="preserve"> ir jo atitikimui </w:t>
      </w:r>
      <w:r w:rsidR="00335C0F">
        <w:rPr>
          <w:rFonts w:ascii="Arial" w:hAnsi="Arial" w:cs="Arial"/>
          <w:sz w:val="22"/>
          <w:szCs w:val="22"/>
          <w:lang w:val="lt-LT"/>
        </w:rPr>
        <w:t xml:space="preserve">tiekėjas (jungtinės veiklos sutarties pagrindu veikianti ūkio subjekto grupė) </w:t>
      </w:r>
      <w:r w:rsidR="001506C9">
        <w:rPr>
          <w:rFonts w:ascii="Arial" w:hAnsi="Arial" w:cs="Arial"/>
          <w:sz w:val="22"/>
          <w:szCs w:val="22"/>
          <w:lang w:val="lt-LT"/>
        </w:rPr>
        <w:t xml:space="preserve">remtis kitų ūkio subjektų pajėgumais negali. </w:t>
      </w:r>
    </w:p>
    <w:p w14:paraId="47DB73FE" w14:textId="4DF96A81" w:rsidR="004F3664" w:rsidRDefault="0095153A" w:rsidP="009C3824">
      <w:pPr>
        <w:pStyle w:val="Pagrindinistekstas"/>
        <w:spacing w:after="0"/>
        <w:jc w:val="both"/>
        <w:rPr>
          <w:rFonts w:ascii="Arial" w:hAnsi="Arial" w:cs="Arial"/>
          <w:sz w:val="22"/>
          <w:szCs w:val="22"/>
          <w:lang w:val="lt-LT"/>
        </w:rPr>
      </w:pPr>
      <w:r>
        <w:rPr>
          <w:rFonts w:ascii="Arial" w:hAnsi="Arial" w:cs="Arial"/>
          <w:sz w:val="22"/>
          <w:szCs w:val="22"/>
          <w:lang w:val="lt-LT"/>
        </w:rPr>
        <w:t xml:space="preserve">             3. </w:t>
      </w:r>
      <w:r w:rsidR="00A051D4">
        <w:rPr>
          <w:rFonts w:ascii="Arial" w:hAnsi="Arial" w:cs="Arial"/>
          <w:sz w:val="22"/>
          <w:szCs w:val="22"/>
          <w:lang w:val="lt-LT"/>
        </w:rPr>
        <w:t>Jeigu tiekėjas (jungtinės veiklos sutarties pagrindu veikianti ūkio subjektų grupė)</w:t>
      </w:r>
      <w:r w:rsidR="002B347E">
        <w:rPr>
          <w:rFonts w:ascii="Arial" w:hAnsi="Arial" w:cs="Arial"/>
          <w:sz w:val="22"/>
          <w:szCs w:val="22"/>
          <w:lang w:val="lt-LT"/>
        </w:rPr>
        <w:t xml:space="preserve"> Spe</w:t>
      </w:r>
      <w:r w:rsidR="00712989">
        <w:rPr>
          <w:rFonts w:ascii="Arial" w:hAnsi="Arial" w:cs="Arial"/>
          <w:sz w:val="22"/>
          <w:szCs w:val="22"/>
          <w:lang w:val="lt-LT"/>
        </w:rPr>
        <w:t>cialiųjų</w:t>
      </w:r>
      <w:r w:rsidR="008E7F95">
        <w:rPr>
          <w:rFonts w:ascii="Arial" w:hAnsi="Arial" w:cs="Arial"/>
          <w:sz w:val="22"/>
          <w:szCs w:val="22"/>
          <w:lang w:val="lt-LT"/>
        </w:rPr>
        <w:t xml:space="preserve"> </w:t>
      </w:r>
      <w:r w:rsidR="002B347E">
        <w:rPr>
          <w:rFonts w:ascii="Arial" w:hAnsi="Arial" w:cs="Arial"/>
          <w:sz w:val="22"/>
          <w:szCs w:val="22"/>
          <w:lang w:val="lt-LT"/>
        </w:rPr>
        <w:t xml:space="preserve"> pirkimo sąlygų 5 priede</w:t>
      </w:r>
      <w:r w:rsidR="008E7F95">
        <w:rPr>
          <w:rFonts w:ascii="Arial" w:hAnsi="Arial" w:cs="Arial"/>
          <w:sz w:val="22"/>
          <w:szCs w:val="22"/>
          <w:lang w:val="lt-LT"/>
        </w:rPr>
        <w:t xml:space="preserve"> ,,Pasiūlymo forma‘‘</w:t>
      </w:r>
      <w:r w:rsidR="002B347E">
        <w:rPr>
          <w:rFonts w:ascii="Arial" w:hAnsi="Arial" w:cs="Arial"/>
          <w:sz w:val="22"/>
          <w:szCs w:val="22"/>
          <w:lang w:val="lt-LT"/>
        </w:rPr>
        <w:t xml:space="preserve"> nurodo </w:t>
      </w:r>
      <w:r w:rsidR="002B347E" w:rsidRPr="00E419AA">
        <w:rPr>
          <w:rFonts w:ascii="Arial" w:hAnsi="Arial" w:cs="Arial"/>
          <w:b/>
          <w:bCs/>
          <w:sz w:val="22"/>
          <w:szCs w:val="22"/>
          <w:lang w:val="lt-LT"/>
        </w:rPr>
        <w:t xml:space="preserve">subtiekėjus </w:t>
      </w:r>
      <w:r w:rsidR="00287D6F">
        <w:rPr>
          <w:rFonts w:ascii="Arial" w:hAnsi="Arial" w:cs="Arial"/>
          <w:sz w:val="22"/>
          <w:szCs w:val="22"/>
          <w:lang w:val="lt-LT"/>
        </w:rPr>
        <w:t>(</w:t>
      </w:r>
      <w:r w:rsidR="00287D6F" w:rsidRPr="00577B9B">
        <w:rPr>
          <w:rFonts w:ascii="Arial" w:hAnsi="Arial" w:cs="Arial"/>
          <w:i/>
          <w:iCs/>
          <w:sz w:val="22"/>
          <w:szCs w:val="22"/>
          <w:lang w:val="lt-LT"/>
        </w:rPr>
        <w:t>tiekėjo pirkimo sutarties vykdymui pasitelkiami tretieji asmenys, kurių kvalifikacija tiekėjas nesiremia, kad atitiktų kvalifikacijos reikalavimus</w:t>
      </w:r>
      <w:r w:rsidR="00287D6F">
        <w:rPr>
          <w:rFonts w:ascii="Arial" w:hAnsi="Arial" w:cs="Arial"/>
          <w:sz w:val="22"/>
          <w:szCs w:val="22"/>
          <w:lang w:val="lt-LT"/>
        </w:rPr>
        <w:t>)</w:t>
      </w:r>
      <w:r w:rsidR="00D51112">
        <w:rPr>
          <w:rFonts w:ascii="Arial" w:hAnsi="Arial" w:cs="Arial"/>
          <w:sz w:val="22"/>
          <w:szCs w:val="22"/>
          <w:lang w:val="lt-LT"/>
        </w:rPr>
        <w:t xml:space="preserve"> arba/ir </w:t>
      </w:r>
      <w:r w:rsidR="00D51112" w:rsidRPr="00E419AA">
        <w:rPr>
          <w:rFonts w:ascii="Arial" w:hAnsi="Arial" w:cs="Arial"/>
          <w:b/>
          <w:bCs/>
          <w:sz w:val="22"/>
          <w:szCs w:val="22"/>
          <w:lang w:val="lt-LT"/>
        </w:rPr>
        <w:t>ūkio subjektus</w:t>
      </w:r>
      <w:r w:rsidR="00577B9B">
        <w:rPr>
          <w:rFonts w:ascii="Arial" w:hAnsi="Arial" w:cs="Arial"/>
          <w:sz w:val="22"/>
          <w:szCs w:val="22"/>
          <w:lang w:val="lt-LT"/>
        </w:rPr>
        <w:t xml:space="preserve"> </w:t>
      </w:r>
      <w:r w:rsidR="004F3664">
        <w:rPr>
          <w:rFonts w:ascii="Arial" w:hAnsi="Arial" w:cs="Arial"/>
          <w:sz w:val="22"/>
          <w:szCs w:val="22"/>
          <w:lang w:val="lt-LT"/>
        </w:rPr>
        <w:t>(</w:t>
      </w:r>
      <w:r w:rsidR="004F3664" w:rsidRPr="00EE5F30">
        <w:rPr>
          <w:rFonts w:ascii="Arial" w:hAnsi="Arial" w:cs="Arial"/>
          <w:i/>
          <w:iCs/>
          <w:sz w:val="22"/>
          <w:szCs w:val="22"/>
          <w:lang w:val="lt-LT"/>
        </w:rPr>
        <w:t>tiekėjo pirkimo sutarties vykdymui pasitelkiam</w:t>
      </w:r>
      <w:r w:rsidR="00E419AA">
        <w:rPr>
          <w:rFonts w:ascii="Arial" w:hAnsi="Arial" w:cs="Arial"/>
          <w:i/>
          <w:iCs/>
          <w:sz w:val="22"/>
          <w:szCs w:val="22"/>
          <w:lang w:val="lt-LT"/>
        </w:rPr>
        <w:t>i</w:t>
      </w:r>
      <w:r w:rsidR="004F3664" w:rsidRPr="00EE5F30">
        <w:rPr>
          <w:rFonts w:ascii="Arial" w:hAnsi="Arial" w:cs="Arial"/>
          <w:i/>
          <w:iCs/>
          <w:sz w:val="22"/>
          <w:szCs w:val="22"/>
          <w:lang w:val="lt-LT"/>
        </w:rPr>
        <w:t xml:space="preserve"> tre</w:t>
      </w:r>
      <w:r w:rsidR="00E419AA">
        <w:rPr>
          <w:rFonts w:ascii="Arial" w:hAnsi="Arial" w:cs="Arial"/>
          <w:i/>
          <w:iCs/>
          <w:sz w:val="22"/>
          <w:szCs w:val="22"/>
          <w:lang w:val="lt-LT"/>
        </w:rPr>
        <w:t>tieji</w:t>
      </w:r>
      <w:r w:rsidR="004F3664" w:rsidRPr="00EE5F30">
        <w:rPr>
          <w:rFonts w:ascii="Arial" w:hAnsi="Arial" w:cs="Arial"/>
          <w:i/>
          <w:iCs/>
          <w:sz w:val="22"/>
          <w:szCs w:val="22"/>
          <w:lang w:val="lt-LT"/>
        </w:rPr>
        <w:t xml:space="preserve"> asm</w:t>
      </w:r>
      <w:r w:rsidR="00E419AA">
        <w:rPr>
          <w:rFonts w:ascii="Arial" w:hAnsi="Arial" w:cs="Arial"/>
          <w:i/>
          <w:iCs/>
          <w:sz w:val="22"/>
          <w:szCs w:val="22"/>
          <w:lang w:val="lt-LT"/>
        </w:rPr>
        <w:t>enys</w:t>
      </w:r>
      <w:r w:rsidR="004F3664" w:rsidRPr="00EE5F30">
        <w:rPr>
          <w:rFonts w:ascii="Arial" w:hAnsi="Arial" w:cs="Arial"/>
          <w:i/>
          <w:iCs/>
          <w:sz w:val="22"/>
          <w:szCs w:val="22"/>
          <w:lang w:val="lt-LT"/>
        </w:rPr>
        <w:t>, kuri</w:t>
      </w:r>
      <w:r w:rsidR="00E419AA">
        <w:rPr>
          <w:rFonts w:ascii="Arial" w:hAnsi="Arial" w:cs="Arial"/>
          <w:i/>
          <w:iCs/>
          <w:sz w:val="22"/>
          <w:szCs w:val="22"/>
          <w:lang w:val="lt-LT"/>
        </w:rPr>
        <w:t>ų</w:t>
      </w:r>
      <w:r w:rsidR="004F3664" w:rsidRPr="00EE5F30">
        <w:rPr>
          <w:rFonts w:ascii="Arial" w:hAnsi="Arial" w:cs="Arial"/>
          <w:i/>
          <w:iCs/>
          <w:sz w:val="22"/>
          <w:szCs w:val="22"/>
          <w:lang w:val="lt-LT"/>
        </w:rPr>
        <w:t xml:space="preserve"> kvalifikacija tiekėjas remiasi, kad atitiktų kvalifikacijos reikalavimus</w:t>
      </w:r>
      <w:r w:rsidR="004F3664">
        <w:rPr>
          <w:rFonts w:ascii="Arial" w:hAnsi="Arial" w:cs="Arial"/>
          <w:sz w:val="22"/>
          <w:szCs w:val="22"/>
          <w:lang w:val="lt-LT"/>
        </w:rPr>
        <w:t>)</w:t>
      </w:r>
      <w:r w:rsidR="00EE5F30">
        <w:rPr>
          <w:rFonts w:ascii="Arial" w:hAnsi="Arial" w:cs="Arial"/>
          <w:sz w:val="22"/>
          <w:szCs w:val="22"/>
          <w:lang w:val="lt-LT"/>
        </w:rPr>
        <w:t xml:space="preserve">, tuomet </w:t>
      </w:r>
      <w:r w:rsidR="00EE5F30" w:rsidRPr="0060450D">
        <w:rPr>
          <w:rFonts w:ascii="Arial" w:hAnsi="Arial" w:cs="Arial"/>
          <w:b/>
          <w:bCs/>
          <w:sz w:val="22"/>
          <w:szCs w:val="22"/>
          <w:lang w:val="lt-LT"/>
        </w:rPr>
        <w:t>subtiekėjai</w:t>
      </w:r>
      <w:r w:rsidR="0060450D">
        <w:rPr>
          <w:rFonts w:ascii="Arial" w:hAnsi="Arial" w:cs="Arial"/>
          <w:sz w:val="22"/>
          <w:szCs w:val="22"/>
          <w:lang w:val="lt-LT"/>
        </w:rPr>
        <w:t>/</w:t>
      </w:r>
      <w:r w:rsidR="00EE5F30" w:rsidRPr="0060450D">
        <w:rPr>
          <w:rFonts w:ascii="Arial" w:hAnsi="Arial" w:cs="Arial"/>
          <w:b/>
          <w:bCs/>
          <w:sz w:val="22"/>
          <w:szCs w:val="22"/>
          <w:lang w:val="lt-LT"/>
        </w:rPr>
        <w:t>ūkio subjektai</w:t>
      </w:r>
      <w:r w:rsidR="00EE5F30">
        <w:rPr>
          <w:rFonts w:ascii="Arial" w:hAnsi="Arial" w:cs="Arial"/>
          <w:sz w:val="22"/>
          <w:szCs w:val="22"/>
          <w:lang w:val="lt-LT"/>
        </w:rPr>
        <w:t xml:space="preserve"> viešojo pirkimo procedūrų metu </w:t>
      </w:r>
      <w:r w:rsidR="00041277">
        <w:rPr>
          <w:rFonts w:ascii="Arial" w:hAnsi="Arial" w:cs="Arial"/>
          <w:sz w:val="22"/>
          <w:szCs w:val="22"/>
          <w:lang w:val="lt-LT"/>
        </w:rPr>
        <w:t>neprivalo atitikti Specialiųjų pirkimo sąlygų 11 priedo reikalavimų.</w:t>
      </w:r>
      <w:r w:rsidR="00C47EBA">
        <w:rPr>
          <w:rFonts w:ascii="Arial" w:hAnsi="Arial" w:cs="Arial"/>
          <w:sz w:val="22"/>
          <w:szCs w:val="22"/>
          <w:lang w:val="lt-LT"/>
        </w:rPr>
        <w:t xml:space="preserve"> Tačiau prašome tiekėjų atkr</w:t>
      </w:r>
      <w:r w:rsidR="00A1378E">
        <w:rPr>
          <w:rFonts w:ascii="Arial" w:hAnsi="Arial" w:cs="Arial"/>
          <w:sz w:val="22"/>
          <w:szCs w:val="22"/>
          <w:lang w:val="lt-LT"/>
        </w:rPr>
        <w:t>eipti dėmesį į Specialiųjų pirkimo sąlygų 11 priede pateiktą pastabą</w:t>
      </w:r>
      <w:r w:rsidR="009E5736">
        <w:rPr>
          <w:rFonts w:ascii="Arial" w:hAnsi="Arial" w:cs="Arial"/>
          <w:sz w:val="22"/>
          <w:szCs w:val="22"/>
          <w:lang w:val="lt-LT"/>
        </w:rPr>
        <w:t xml:space="preserve"> dėl </w:t>
      </w:r>
      <w:r w:rsidR="00B903D6">
        <w:rPr>
          <w:rFonts w:ascii="Arial" w:hAnsi="Arial" w:cs="Arial"/>
          <w:sz w:val="22"/>
          <w:szCs w:val="22"/>
          <w:lang w:val="lt-LT"/>
        </w:rPr>
        <w:t xml:space="preserve">statybos darbų vykdymo sutarties </w:t>
      </w:r>
      <w:r w:rsidR="009E1A4E">
        <w:rPr>
          <w:rFonts w:ascii="Arial" w:hAnsi="Arial" w:cs="Arial"/>
          <w:sz w:val="22"/>
          <w:szCs w:val="22"/>
          <w:lang w:val="lt-LT"/>
        </w:rPr>
        <w:t>vykdymo metu</w:t>
      </w:r>
      <w:r w:rsidR="00A1378E">
        <w:rPr>
          <w:rFonts w:ascii="Arial" w:hAnsi="Arial" w:cs="Arial"/>
          <w:sz w:val="22"/>
          <w:szCs w:val="22"/>
          <w:lang w:val="lt-LT"/>
        </w:rPr>
        <w:t>.</w:t>
      </w:r>
    </w:p>
    <w:p w14:paraId="66B175F7" w14:textId="3F7DB118" w:rsidR="00C53558" w:rsidRPr="004F3664" w:rsidRDefault="009C3824" w:rsidP="009C3824">
      <w:pPr>
        <w:pStyle w:val="Pagrindinistekstas"/>
        <w:spacing w:after="0"/>
        <w:jc w:val="both"/>
        <w:rPr>
          <w:rFonts w:ascii="Arial" w:hAnsi="Arial" w:cs="Arial"/>
          <w:sz w:val="22"/>
          <w:szCs w:val="22"/>
          <w:lang w:val="lt-LT"/>
        </w:rPr>
      </w:pPr>
      <w:r>
        <w:rPr>
          <w:rFonts w:ascii="Arial" w:hAnsi="Arial" w:cs="Arial"/>
          <w:sz w:val="22"/>
          <w:szCs w:val="22"/>
          <w:lang w:val="lt-LT"/>
        </w:rPr>
        <w:t xml:space="preserve">            </w:t>
      </w:r>
    </w:p>
    <w:p w14:paraId="276D9F88" w14:textId="12CF2AD8" w:rsidR="00335C0F" w:rsidRPr="00DE5372" w:rsidRDefault="00DA245F" w:rsidP="00B40B92">
      <w:pPr>
        <w:rPr>
          <w:rFonts w:ascii="Arial" w:hAnsi="Arial" w:cs="Arial"/>
          <w:b/>
          <w:bCs/>
          <w:sz w:val="22"/>
          <w:szCs w:val="22"/>
          <w:lang w:val="lt-LT"/>
        </w:rPr>
      </w:pPr>
      <w:r w:rsidRPr="00DE5372">
        <w:rPr>
          <w:rFonts w:ascii="Arial" w:hAnsi="Arial" w:cs="Arial"/>
          <w:b/>
          <w:bCs/>
          <w:sz w:val="22"/>
          <w:szCs w:val="22"/>
          <w:lang w:val="lt-LT"/>
        </w:rPr>
        <w:t xml:space="preserve">           2 klausimas. </w:t>
      </w:r>
    </w:p>
    <w:p w14:paraId="67573FF7" w14:textId="58425E6E" w:rsidR="00335C0F" w:rsidRPr="00682740" w:rsidRDefault="00682740" w:rsidP="00B40B92">
      <w:pPr>
        <w:rPr>
          <w:rFonts w:ascii="Arial" w:hAnsi="Arial" w:cs="Arial"/>
          <w:sz w:val="22"/>
          <w:szCs w:val="22"/>
          <w:lang w:val="lt-LT"/>
        </w:rPr>
      </w:pPr>
      <w:r w:rsidRPr="00682740">
        <w:rPr>
          <w:rFonts w:ascii="Arial" w:hAnsi="Arial" w:cs="Arial"/>
          <w:sz w:val="22"/>
          <w:szCs w:val="22"/>
          <w:lang w:val="lt-LT"/>
        </w:rPr>
        <w:lastRenderedPageBreak/>
        <w:t xml:space="preserve">         </w:t>
      </w:r>
      <w:r w:rsidR="00EA0EA0">
        <w:rPr>
          <w:rFonts w:ascii="Arial" w:hAnsi="Arial" w:cs="Arial"/>
          <w:sz w:val="22"/>
          <w:szCs w:val="22"/>
          <w:lang w:val="lt-LT"/>
        </w:rPr>
        <w:t xml:space="preserve"> </w:t>
      </w:r>
      <w:r w:rsidRPr="00682740">
        <w:rPr>
          <w:rFonts w:ascii="Arial" w:hAnsi="Arial" w:cs="Arial"/>
          <w:sz w:val="22"/>
          <w:szCs w:val="22"/>
          <w:lang w:val="lt-LT"/>
        </w:rPr>
        <w:t xml:space="preserve"> </w:t>
      </w:r>
      <w:r w:rsidR="00E13661">
        <w:rPr>
          <w:rFonts w:ascii="Arial" w:hAnsi="Arial" w:cs="Arial"/>
          <w:sz w:val="22"/>
          <w:szCs w:val="22"/>
          <w:lang w:val="lt-LT"/>
        </w:rPr>
        <w:t xml:space="preserve">   </w:t>
      </w:r>
      <w:r w:rsidR="00974D1A" w:rsidRPr="00682740">
        <w:rPr>
          <w:rFonts w:ascii="Arial" w:hAnsi="Arial" w:cs="Arial"/>
          <w:sz w:val="22"/>
          <w:szCs w:val="22"/>
          <w:lang w:val="lt-LT"/>
        </w:rPr>
        <w:t xml:space="preserve">Prašau </w:t>
      </w:r>
      <w:r w:rsidR="00E55C5B" w:rsidRPr="00682740">
        <w:rPr>
          <w:rFonts w:ascii="Arial" w:hAnsi="Arial" w:cs="Arial"/>
          <w:sz w:val="22"/>
          <w:szCs w:val="22"/>
          <w:lang w:val="lt-LT"/>
        </w:rPr>
        <w:t>PO</w:t>
      </w:r>
      <w:r w:rsidR="00974D1A" w:rsidRPr="00682740">
        <w:rPr>
          <w:rFonts w:ascii="Arial" w:hAnsi="Arial" w:cs="Arial"/>
          <w:sz w:val="22"/>
          <w:szCs w:val="22"/>
          <w:lang w:val="lt-LT"/>
        </w:rPr>
        <w:t xml:space="preserve"> atsižvelgti, kad šiam pirkimui reikalinga atlikti išsamius techninius ir inžinerinius vertinimus, kurie užima daug laiko negu įprastos pirkimo procedūros. Taip pat, pasiūlymų rengimo laikotarpis sutampa su šventiniu Kalėdų ir Naujųjų metų laikotarpiu, kuriam būdingos daug nedarbo dienų. Siekiant užtikrinti kokybišką ir pagrįstą pasiūlymo parengimą, prašome pratęsti pasiūlymų pateikimo terminą ne mažiau kaip iki 2026-02-05.</w:t>
      </w:r>
    </w:p>
    <w:p w14:paraId="6E19AE75" w14:textId="77777777" w:rsidR="00EB70B9" w:rsidRDefault="0088051F" w:rsidP="0088051F">
      <w:pPr>
        <w:jc w:val="both"/>
        <w:rPr>
          <w:rFonts w:ascii="Arial" w:hAnsi="Arial" w:cs="Arial"/>
          <w:b/>
          <w:bCs/>
          <w:sz w:val="22"/>
          <w:szCs w:val="22"/>
          <w:lang w:val="lt-LT"/>
        </w:rPr>
      </w:pPr>
      <w:r w:rsidRPr="004E03A1">
        <w:rPr>
          <w:rFonts w:ascii="Arial" w:hAnsi="Arial" w:cs="Arial"/>
          <w:b/>
          <w:bCs/>
          <w:sz w:val="22"/>
          <w:szCs w:val="22"/>
          <w:lang w:val="lt-LT"/>
        </w:rPr>
        <w:t xml:space="preserve">              Atsakymas.</w:t>
      </w:r>
      <w:r w:rsidR="00D07554">
        <w:rPr>
          <w:rFonts w:ascii="Arial" w:hAnsi="Arial" w:cs="Arial"/>
          <w:b/>
          <w:bCs/>
          <w:sz w:val="22"/>
          <w:szCs w:val="22"/>
          <w:lang w:val="lt-LT"/>
        </w:rPr>
        <w:t xml:space="preserve"> </w:t>
      </w:r>
    </w:p>
    <w:p w14:paraId="5FFD99BD" w14:textId="1BB26AFB" w:rsidR="0088051F" w:rsidRPr="00D07554" w:rsidRDefault="00EB70B9" w:rsidP="0088051F">
      <w:pPr>
        <w:jc w:val="both"/>
        <w:rPr>
          <w:rFonts w:ascii="Arial" w:hAnsi="Arial" w:cs="Arial"/>
          <w:sz w:val="22"/>
          <w:szCs w:val="22"/>
          <w:lang w:val="lt-LT"/>
        </w:rPr>
      </w:pPr>
      <w:r>
        <w:rPr>
          <w:rFonts w:ascii="Arial" w:hAnsi="Arial" w:cs="Arial"/>
          <w:b/>
          <w:bCs/>
          <w:sz w:val="22"/>
          <w:szCs w:val="22"/>
          <w:lang w:val="lt-LT"/>
        </w:rPr>
        <w:t xml:space="preserve">              </w:t>
      </w:r>
      <w:r w:rsidR="00D07554">
        <w:rPr>
          <w:rFonts w:ascii="Arial" w:hAnsi="Arial" w:cs="Arial"/>
          <w:sz w:val="22"/>
          <w:szCs w:val="22"/>
          <w:lang w:val="lt-LT"/>
        </w:rPr>
        <w:t xml:space="preserve">Informuojame, kad pasiūlymų pateikimo terminas pratęsiamas iki 2026 m. sausio 20 d. </w:t>
      </w:r>
      <w:r w:rsidR="00A023EA">
        <w:rPr>
          <w:rFonts w:ascii="Arial" w:hAnsi="Arial" w:cs="Arial"/>
          <w:sz w:val="22"/>
          <w:szCs w:val="22"/>
          <w:lang w:val="lt-LT"/>
        </w:rPr>
        <w:t xml:space="preserve"> 14 val. 00 min. Perkančiosios organizacijos nuomone, šis terminas yra pakan</w:t>
      </w:r>
      <w:r w:rsidR="001C4377">
        <w:rPr>
          <w:rFonts w:ascii="Arial" w:hAnsi="Arial" w:cs="Arial"/>
          <w:sz w:val="22"/>
          <w:szCs w:val="22"/>
          <w:lang w:val="lt-LT"/>
        </w:rPr>
        <w:t xml:space="preserve">kamas </w:t>
      </w:r>
      <w:r>
        <w:rPr>
          <w:rFonts w:ascii="Arial" w:hAnsi="Arial" w:cs="Arial"/>
          <w:sz w:val="22"/>
          <w:szCs w:val="22"/>
          <w:lang w:val="lt-LT"/>
        </w:rPr>
        <w:t>pasiūlymui parengti.</w:t>
      </w:r>
    </w:p>
    <w:p w14:paraId="36C3795E" w14:textId="56138E5E" w:rsidR="001B6A90" w:rsidRPr="004E03A1" w:rsidRDefault="00890D08" w:rsidP="0088051F">
      <w:pPr>
        <w:jc w:val="both"/>
        <w:rPr>
          <w:rFonts w:ascii="Arial" w:hAnsi="Arial" w:cs="Arial"/>
          <w:sz w:val="22"/>
          <w:szCs w:val="22"/>
          <w:lang w:val="lt-LT"/>
        </w:rPr>
      </w:pPr>
      <w:r w:rsidRPr="004E03A1">
        <w:rPr>
          <w:rFonts w:ascii="Arial" w:hAnsi="Arial" w:cs="Arial"/>
          <w:sz w:val="22"/>
          <w:szCs w:val="22"/>
          <w:lang w:val="lt-LT"/>
        </w:rPr>
        <w:t xml:space="preserve">        </w:t>
      </w:r>
    </w:p>
    <w:p w14:paraId="0885966E" w14:textId="77777777" w:rsidR="0088051F" w:rsidRPr="004E03A1" w:rsidRDefault="0088051F" w:rsidP="0088051F">
      <w:pPr>
        <w:jc w:val="both"/>
        <w:rPr>
          <w:lang w:val="lt-LT"/>
        </w:rPr>
      </w:pPr>
    </w:p>
    <w:p w14:paraId="52E887B3" w14:textId="77777777" w:rsidR="00066ECC" w:rsidRPr="004E03A1" w:rsidRDefault="00066ECC" w:rsidP="00847816">
      <w:pPr>
        <w:jc w:val="both"/>
        <w:rPr>
          <w:rFonts w:ascii="Arial" w:hAnsi="Arial" w:cs="Arial"/>
          <w:sz w:val="22"/>
          <w:szCs w:val="22"/>
          <w:lang w:val="lt-LT"/>
        </w:rPr>
      </w:pPr>
    </w:p>
    <w:p w14:paraId="58B2F8F3" w14:textId="660D2865" w:rsidR="00066ECC" w:rsidRPr="004E03A1" w:rsidRDefault="00066ECC" w:rsidP="00847816">
      <w:pPr>
        <w:jc w:val="both"/>
        <w:rPr>
          <w:rFonts w:ascii="Arial" w:hAnsi="Arial" w:cs="Arial"/>
          <w:b/>
          <w:bCs/>
          <w:sz w:val="22"/>
          <w:szCs w:val="22"/>
          <w:lang w:val="lt-LT"/>
        </w:rPr>
      </w:pPr>
    </w:p>
    <w:p w14:paraId="51B43DEB" w14:textId="77777777" w:rsidR="00847816" w:rsidRPr="004E03A1" w:rsidRDefault="00847816" w:rsidP="00847816">
      <w:pPr>
        <w:rPr>
          <w:lang w:val="lt-LT"/>
        </w:rPr>
      </w:pPr>
    </w:p>
    <w:p w14:paraId="5E802D14" w14:textId="77777777" w:rsidR="00682740" w:rsidRPr="00682740" w:rsidRDefault="004667E2" w:rsidP="00682740">
      <w:pPr>
        <w:pStyle w:val="Puslapioinaostekstas"/>
        <w:rPr>
          <w:rFonts w:ascii="Arial" w:hAnsi="Arial" w:cs="Arial"/>
          <w:i/>
          <w:iCs/>
          <w:sz w:val="22"/>
          <w:szCs w:val="22"/>
        </w:rPr>
      </w:pPr>
      <w:r w:rsidRPr="00682740">
        <w:rPr>
          <w:sz w:val="22"/>
          <w:szCs w:val="22"/>
        </w:rPr>
        <w:t xml:space="preserve">          </w:t>
      </w:r>
      <w:r w:rsidR="00682740" w:rsidRPr="00682740">
        <w:rPr>
          <w:rFonts w:ascii="Arial" w:hAnsi="Arial" w:cs="Arial"/>
          <w:i/>
          <w:iCs/>
          <w:sz w:val="22"/>
          <w:szCs w:val="22"/>
        </w:rPr>
        <w:t>Pateikiami Pirkimo sąlygų paaiškinimai / patikslinimai/atsakymai laikomi neatsiejama Pirkimo sąlygų dalimi, ir jų nuostatos turi viršenybę prieš ankstesniuose Pirkimo dokumentuose išdėstytas nuostatas. Prašome jais vadovautis, teikiant pasiūlymus.</w:t>
      </w:r>
    </w:p>
    <w:p w14:paraId="26F4D7DE" w14:textId="764E4AAE" w:rsidR="00533ECB" w:rsidRPr="00682740" w:rsidRDefault="00533ECB" w:rsidP="00EC6D7F">
      <w:pPr>
        <w:pStyle w:val="Default"/>
        <w:spacing w:line="360" w:lineRule="auto"/>
        <w:jc w:val="both"/>
        <w:rPr>
          <w:sz w:val="22"/>
          <w:szCs w:val="22"/>
        </w:rPr>
      </w:pPr>
    </w:p>
    <w:p w14:paraId="06E77361" w14:textId="05432534" w:rsidR="004667E2" w:rsidRDefault="004667E2" w:rsidP="00D1039A">
      <w:pPr>
        <w:pStyle w:val="Default"/>
        <w:spacing w:line="240" w:lineRule="auto"/>
        <w:jc w:val="both"/>
        <w:rPr>
          <w:sz w:val="22"/>
          <w:szCs w:val="22"/>
        </w:rPr>
      </w:pPr>
      <w:r>
        <w:rPr>
          <w:sz w:val="22"/>
          <w:szCs w:val="22"/>
        </w:rPr>
        <w:t xml:space="preserve">           Infrastruktūros </w:t>
      </w:r>
      <w:r w:rsidR="00D1039A">
        <w:rPr>
          <w:sz w:val="22"/>
          <w:szCs w:val="22"/>
        </w:rPr>
        <w:t xml:space="preserve">projektų skyriaus </w:t>
      </w:r>
    </w:p>
    <w:p w14:paraId="49780FC5" w14:textId="6279296B" w:rsidR="00D1039A" w:rsidRDefault="00D1039A" w:rsidP="00D1039A">
      <w:pPr>
        <w:pStyle w:val="Default"/>
        <w:spacing w:line="240" w:lineRule="auto"/>
        <w:jc w:val="both"/>
        <w:rPr>
          <w:sz w:val="22"/>
          <w:szCs w:val="22"/>
        </w:rPr>
      </w:pPr>
      <w:r>
        <w:rPr>
          <w:sz w:val="22"/>
          <w:szCs w:val="22"/>
        </w:rPr>
        <w:t xml:space="preserve">           Komandos vadovas                                                                             Ernestas Serkevičius</w:t>
      </w:r>
    </w:p>
    <w:p w14:paraId="1A67597B" w14:textId="77777777" w:rsidR="00D1039A" w:rsidRDefault="00D1039A" w:rsidP="00D1039A">
      <w:pPr>
        <w:pStyle w:val="Default"/>
        <w:spacing w:line="240" w:lineRule="auto"/>
        <w:jc w:val="both"/>
        <w:rPr>
          <w:sz w:val="22"/>
          <w:szCs w:val="22"/>
        </w:rPr>
      </w:pPr>
    </w:p>
    <w:p w14:paraId="04BDE0C2" w14:textId="77777777" w:rsidR="00D1039A" w:rsidRDefault="00D1039A" w:rsidP="00D1039A">
      <w:pPr>
        <w:pStyle w:val="Default"/>
        <w:spacing w:line="240" w:lineRule="auto"/>
        <w:jc w:val="both"/>
        <w:rPr>
          <w:sz w:val="22"/>
          <w:szCs w:val="22"/>
        </w:rPr>
      </w:pPr>
    </w:p>
    <w:p w14:paraId="343351C3" w14:textId="77777777" w:rsidR="00D1039A" w:rsidRDefault="00D1039A" w:rsidP="00D1039A">
      <w:pPr>
        <w:pStyle w:val="Default"/>
        <w:spacing w:line="240" w:lineRule="auto"/>
        <w:jc w:val="both"/>
        <w:rPr>
          <w:sz w:val="22"/>
          <w:szCs w:val="22"/>
        </w:rPr>
      </w:pPr>
    </w:p>
    <w:p w14:paraId="04785BCE" w14:textId="77777777" w:rsidR="00D1039A" w:rsidRDefault="00D1039A" w:rsidP="00D1039A">
      <w:pPr>
        <w:pStyle w:val="Default"/>
        <w:spacing w:line="240" w:lineRule="auto"/>
        <w:jc w:val="both"/>
        <w:rPr>
          <w:sz w:val="22"/>
          <w:szCs w:val="22"/>
        </w:rPr>
      </w:pPr>
    </w:p>
    <w:p w14:paraId="31956AC6" w14:textId="77777777" w:rsidR="00D1039A" w:rsidRDefault="00D1039A" w:rsidP="00D1039A">
      <w:pPr>
        <w:pStyle w:val="Default"/>
        <w:spacing w:line="240" w:lineRule="auto"/>
        <w:jc w:val="both"/>
        <w:rPr>
          <w:sz w:val="22"/>
          <w:szCs w:val="22"/>
        </w:rPr>
      </w:pPr>
    </w:p>
    <w:p w14:paraId="1B99B180" w14:textId="77777777" w:rsidR="00D1039A" w:rsidRDefault="00D1039A" w:rsidP="00D1039A">
      <w:pPr>
        <w:pStyle w:val="Default"/>
        <w:spacing w:line="240" w:lineRule="auto"/>
        <w:jc w:val="both"/>
        <w:rPr>
          <w:sz w:val="22"/>
          <w:szCs w:val="22"/>
        </w:rPr>
      </w:pPr>
    </w:p>
    <w:p w14:paraId="67575285" w14:textId="77777777" w:rsidR="00D1039A" w:rsidRDefault="00D1039A" w:rsidP="00D1039A">
      <w:pPr>
        <w:pStyle w:val="Default"/>
        <w:spacing w:line="240" w:lineRule="auto"/>
        <w:jc w:val="both"/>
        <w:rPr>
          <w:sz w:val="22"/>
          <w:szCs w:val="22"/>
        </w:rPr>
      </w:pPr>
    </w:p>
    <w:p w14:paraId="1766244F" w14:textId="77777777" w:rsidR="00D1039A" w:rsidRDefault="00D1039A" w:rsidP="00D1039A">
      <w:pPr>
        <w:pStyle w:val="Default"/>
        <w:spacing w:line="240" w:lineRule="auto"/>
        <w:jc w:val="both"/>
        <w:rPr>
          <w:sz w:val="22"/>
          <w:szCs w:val="22"/>
        </w:rPr>
      </w:pPr>
    </w:p>
    <w:p w14:paraId="3C87A747" w14:textId="77777777" w:rsidR="00D1039A" w:rsidRDefault="00D1039A" w:rsidP="00D1039A">
      <w:pPr>
        <w:pStyle w:val="Default"/>
        <w:spacing w:line="240" w:lineRule="auto"/>
        <w:jc w:val="both"/>
        <w:rPr>
          <w:sz w:val="22"/>
          <w:szCs w:val="22"/>
        </w:rPr>
      </w:pPr>
    </w:p>
    <w:p w14:paraId="338D3198" w14:textId="77777777" w:rsidR="00D1039A" w:rsidRDefault="00D1039A" w:rsidP="00D1039A">
      <w:pPr>
        <w:pStyle w:val="Default"/>
        <w:spacing w:line="240" w:lineRule="auto"/>
        <w:jc w:val="both"/>
        <w:rPr>
          <w:sz w:val="22"/>
          <w:szCs w:val="22"/>
        </w:rPr>
      </w:pPr>
    </w:p>
    <w:p w14:paraId="07E63C01" w14:textId="77777777" w:rsidR="00D1039A" w:rsidRDefault="00D1039A" w:rsidP="00D1039A">
      <w:pPr>
        <w:pStyle w:val="Default"/>
        <w:spacing w:line="240" w:lineRule="auto"/>
        <w:jc w:val="both"/>
        <w:rPr>
          <w:sz w:val="22"/>
          <w:szCs w:val="22"/>
        </w:rPr>
      </w:pPr>
    </w:p>
    <w:p w14:paraId="3E8B66C8" w14:textId="77777777" w:rsidR="00E13661" w:rsidRDefault="00E13661" w:rsidP="00D1039A">
      <w:pPr>
        <w:pStyle w:val="Default"/>
        <w:spacing w:line="240" w:lineRule="auto"/>
        <w:jc w:val="both"/>
        <w:rPr>
          <w:sz w:val="22"/>
          <w:szCs w:val="22"/>
        </w:rPr>
      </w:pPr>
    </w:p>
    <w:p w14:paraId="73144B65" w14:textId="77777777" w:rsidR="00E13661" w:rsidRDefault="00E13661" w:rsidP="00D1039A">
      <w:pPr>
        <w:pStyle w:val="Default"/>
        <w:spacing w:line="240" w:lineRule="auto"/>
        <w:jc w:val="both"/>
        <w:rPr>
          <w:sz w:val="22"/>
          <w:szCs w:val="22"/>
        </w:rPr>
      </w:pPr>
    </w:p>
    <w:p w14:paraId="7BE34047" w14:textId="77777777" w:rsidR="00C6552D" w:rsidRDefault="00C6552D" w:rsidP="00D1039A">
      <w:pPr>
        <w:pStyle w:val="Default"/>
        <w:spacing w:line="240" w:lineRule="auto"/>
        <w:jc w:val="both"/>
        <w:rPr>
          <w:sz w:val="22"/>
          <w:szCs w:val="22"/>
        </w:rPr>
      </w:pPr>
    </w:p>
    <w:p w14:paraId="3EEAF35B" w14:textId="77777777" w:rsidR="00C6552D" w:rsidRDefault="00C6552D" w:rsidP="00D1039A">
      <w:pPr>
        <w:pStyle w:val="Default"/>
        <w:spacing w:line="240" w:lineRule="auto"/>
        <w:jc w:val="both"/>
        <w:rPr>
          <w:sz w:val="22"/>
          <w:szCs w:val="22"/>
        </w:rPr>
      </w:pPr>
    </w:p>
    <w:p w14:paraId="09025828" w14:textId="77777777" w:rsidR="00C6552D" w:rsidRDefault="00C6552D" w:rsidP="00D1039A">
      <w:pPr>
        <w:pStyle w:val="Default"/>
        <w:spacing w:line="240" w:lineRule="auto"/>
        <w:jc w:val="both"/>
        <w:rPr>
          <w:sz w:val="22"/>
          <w:szCs w:val="22"/>
        </w:rPr>
      </w:pPr>
    </w:p>
    <w:p w14:paraId="2C46C995" w14:textId="77777777" w:rsidR="00C6552D" w:rsidRDefault="00C6552D" w:rsidP="00D1039A">
      <w:pPr>
        <w:pStyle w:val="Default"/>
        <w:spacing w:line="240" w:lineRule="auto"/>
        <w:jc w:val="both"/>
        <w:rPr>
          <w:sz w:val="22"/>
          <w:szCs w:val="22"/>
        </w:rPr>
      </w:pPr>
    </w:p>
    <w:p w14:paraId="2A69DF3F" w14:textId="77777777" w:rsidR="00C6552D" w:rsidRDefault="00C6552D" w:rsidP="00D1039A">
      <w:pPr>
        <w:pStyle w:val="Default"/>
        <w:spacing w:line="240" w:lineRule="auto"/>
        <w:jc w:val="both"/>
        <w:rPr>
          <w:sz w:val="22"/>
          <w:szCs w:val="22"/>
        </w:rPr>
      </w:pPr>
    </w:p>
    <w:p w14:paraId="6A713A94" w14:textId="77777777" w:rsidR="00E13661" w:rsidRDefault="00E13661" w:rsidP="00D1039A">
      <w:pPr>
        <w:pStyle w:val="Default"/>
        <w:spacing w:line="240" w:lineRule="auto"/>
        <w:jc w:val="both"/>
        <w:rPr>
          <w:sz w:val="22"/>
          <w:szCs w:val="22"/>
        </w:rPr>
      </w:pPr>
    </w:p>
    <w:p w14:paraId="1C5ACD11" w14:textId="77777777" w:rsidR="00E13661" w:rsidRDefault="00E13661" w:rsidP="00D1039A">
      <w:pPr>
        <w:pStyle w:val="Default"/>
        <w:spacing w:line="240" w:lineRule="auto"/>
        <w:jc w:val="both"/>
        <w:rPr>
          <w:sz w:val="22"/>
          <w:szCs w:val="22"/>
        </w:rPr>
      </w:pPr>
    </w:p>
    <w:p w14:paraId="753D12DA" w14:textId="77777777" w:rsidR="00E13661" w:rsidRDefault="00E13661" w:rsidP="00D1039A">
      <w:pPr>
        <w:pStyle w:val="Default"/>
        <w:spacing w:line="240" w:lineRule="auto"/>
        <w:jc w:val="both"/>
        <w:rPr>
          <w:sz w:val="22"/>
          <w:szCs w:val="22"/>
        </w:rPr>
      </w:pPr>
    </w:p>
    <w:p w14:paraId="506CBD2B" w14:textId="77777777" w:rsidR="00E13661" w:rsidRDefault="00E13661" w:rsidP="00D1039A">
      <w:pPr>
        <w:pStyle w:val="Default"/>
        <w:spacing w:line="240" w:lineRule="auto"/>
        <w:jc w:val="both"/>
        <w:rPr>
          <w:sz w:val="22"/>
          <w:szCs w:val="22"/>
        </w:rPr>
      </w:pPr>
    </w:p>
    <w:p w14:paraId="47AF0B55" w14:textId="77777777" w:rsidR="00D1039A" w:rsidRDefault="00D1039A" w:rsidP="00D1039A">
      <w:pPr>
        <w:pStyle w:val="Default"/>
        <w:spacing w:line="240" w:lineRule="auto"/>
        <w:jc w:val="both"/>
        <w:rPr>
          <w:sz w:val="22"/>
          <w:szCs w:val="22"/>
        </w:rPr>
      </w:pPr>
    </w:p>
    <w:p w14:paraId="76C556D8" w14:textId="77777777" w:rsidR="00D1039A" w:rsidRDefault="00D1039A" w:rsidP="00D1039A">
      <w:pPr>
        <w:pStyle w:val="Default"/>
        <w:spacing w:line="240" w:lineRule="auto"/>
        <w:jc w:val="both"/>
        <w:rPr>
          <w:sz w:val="22"/>
          <w:szCs w:val="22"/>
        </w:rPr>
      </w:pPr>
    </w:p>
    <w:p w14:paraId="4E77ED19" w14:textId="14436CF8" w:rsidR="00D1039A" w:rsidRPr="00EC6D7F" w:rsidRDefault="00D1039A" w:rsidP="00D1039A">
      <w:pPr>
        <w:pStyle w:val="Default"/>
        <w:spacing w:line="240" w:lineRule="auto"/>
        <w:jc w:val="both"/>
        <w:rPr>
          <w:sz w:val="22"/>
          <w:szCs w:val="22"/>
        </w:rPr>
      </w:pPr>
      <w:r>
        <w:rPr>
          <w:sz w:val="22"/>
          <w:szCs w:val="22"/>
        </w:rPr>
        <w:t xml:space="preserve">       Antanas Narbutas, antanas.narbutas@vialietuva.lt</w:t>
      </w:r>
    </w:p>
    <w:sectPr w:rsidR="00D1039A" w:rsidRPr="00EC6D7F"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1FA1" w14:textId="77777777" w:rsidR="000B0B96" w:rsidRDefault="000B0B96">
      <w:r>
        <w:separator/>
      </w:r>
    </w:p>
  </w:endnote>
  <w:endnote w:type="continuationSeparator" w:id="0">
    <w:p w14:paraId="447FB03A" w14:textId="77777777" w:rsidR="000B0B96" w:rsidRDefault="000B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6B7D" w14:textId="77777777" w:rsidR="000B0B96" w:rsidRDefault="000B0B96">
      <w:r>
        <w:separator/>
      </w:r>
    </w:p>
  </w:footnote>
  <w:footnote w:type="continuationSeparator" w:id="0">
    <w:p w14:paraId="376050F7" w14:textId="77777777" w:rsidR="000B0B96" w:rsidRDefault="000B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5"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7"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8"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4"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7"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0"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5" w15:restartNumberingAfterBreak="0">
    <w:nsid w:val="510155EC"/>
    <w:multiLevelType w:val="hybridMultilevel"/>
    <w:tmpl w:val="B2A03C14"/>
    <w:lvl w:ilvl="0" w:tplc="1812E292">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6"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8"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5"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6"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7" w15:restartNumberingAfterBreak="0">
    <w:nsid w:val="6A075E14"/>
    <w:multiLevelType w:val="hybridMultilevel"/>
    <w:tmpl w:val="6A00E858"/>
    <w:lvl w:ilvl="0" w:tplc="1ACC5B14">
      <w:start w:val="1"/>
      <w:numFmt w:val="decimal"/>
      <w:lvlText w:val="%1"/>
      <w:lvlJc w:val="left"/>
      <w:pPr>
        <w:ind w:left="1212" w:hanging="360"/>
      </w:pPr>
      <w:rPr>
        <w:rFonts w:hint="default"/>
        <w:b/>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38"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9"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41"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4"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7"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4"/>
  </w:num>
  <w:num w:numId="3" w16cid:durableId="1369180204">
    <w:abstractNumId w:val="0"/>
  </w:num>
  <w:num w:numId="4" w16cid:durableId="503593767">
    <w:abstractNumId w:val="11"/>
  </w:num>
  <w:num w:numId="5" w16cid:durableId="13463147">
    <w:abstractNumId w:val="5"/>
  </w:num>
  <w:num w:numId="6" w16cid:durableId="516117065">
    <w:abstractNumId w:val="32"/>
  </w:num>
  <w:num w:numId="7" w16cid:durableId="636883041">
    <w:abstractNumId w:val="28"/>
  </w:num>
  <w:num w:numId="8" w16cid:durableId="423914734">
    <w:abstractNumId w:val="19"/>
  </w:num>
  <w:num w:numId="9" w16cid:durableId="293755672">
    <w:abstractNumId w:val="22"/>
  </w:num>
  <w:num w:numId="10" w16cid:durableId="647593092">
    <w:abstractNumId w:val="2"/>
  </w:num>
  <w:num w:numId="11" w16cid:durableId="1034964214">
    <w:abstractNumId w:val="6"/>
  </w:num>
  <w:num w:numId="12" w16cid:durableId="2134277512">
    <w:abstractNumId w:val="20"/>
  </w:num>
  <w:num w:numId="13" w16cid:durableId="279845076">
    <w:abstractNumId w:val="45"/>
  </w:num>
  <w:num w:numId="14" w16cid:durableId="1623418563">
    <w:abstractNumId w:val="3"/>
  </w:num>
  <w:num w:numId="15" w16cid:durableId="661393026">
    <w:abstractNumId w:val="17"/>
  </w:num>
  <w:num w:numId="16" w16cid:durableId="4018548">
    <w:abstractNumId w:val="4"/>
  </w:num>
  <w:num w:numId="17" w16cid:durableId="505946848">
    <w:abstractNumId w:val="15"/>
  </w:num>
  <w:num w:numId="18" w16cid:durableId="102965463">
    <w:abstractNumId w:val="39"/>
  </w:num>
  <w:num w:numId="19" w16cid:durableId="1282691607">
    <w:abstractNumId w:val="47"/>
  </w:num>
  <w:num w:numId="20" w16cid:durableId="1380324839">
    <w:abstractNumId w:val="40"/>
  </w:num>
  <w:num w:numId="21" w16cid:durableId="589316291">
    <w:abstractNumId w:val="14"/>
  </w:num>
  <w:num w:numId="22" w16cid:durableId="1658265389">
    <w:abstractNumId w:val="24"/>
  </w:num>
  <w:num w:numId="23" w16cid:durableId="1097797983">
    <w:abstractNumId w:val="27"/>
  </w:num>
  <w:num w:numId="24" w16cid:durableId="1983542077">
    <w:abstractNumId w:val="8"/>
  </w:num>
  <w:num w:numId="25" w16cid:durableId="243338467">
    <w:abstractNumId w:val="43"/>
  </w:num>
  <w:num w:numId="26" w16cid:durableId="1589655826">
    <w:abstractNumId w:val="42"/>
  </w:num>
  <w:num w:numId="27" w16cid:durableId="198662913">
    <w:abstractNumId w:val="1"/>
  </w:num>
  <w:num w:numId="28" w16cid:durableId="2038313707">
    <w:abstractNumId w:val="29"/>
  </w:num>
  <w:num w:numId="29" w16cid:durableId="849025708">
    <w:abstractNumId w:val="26"/>
  </w:num>
  <w:num w:numId="30" w16cid:durableId="649289782">
    <w:abstractNumId w:val="38"/>
  </w:num>
  <w:num w:numId="31" w16cid:durableId="1326666727">
    <w:abstractNumId w:val="41"/>
  </w:num>
  <w:num w:numId="32" w16cid:durableId="1692024767">
    <w:abstractNumId w:val="46"/>
  </w:num>
  <w:num w:numId="33" w16cid:durableId="949435836">
    <w:abstractNumId w:val="16"/>
  </w:num>
  <w:num w:numId="34" w16cid:durableId="264655032">
    <w:abstractNumId w:val="21"/>
  </w:num>
  <w:num w:numId="35" w16cid:durableId="165094637">
    <w:abstractNumId w:val="18"/>
  </w:num>
  <w:num w:numId="36" w16cid:durableId="1827818026">
    <w:abstractNumId w:val="9"/>
  </w:num>
  <w:num w:numId="37" w16cid:durableId="1058630854">
    <w:abstractNumId w:val="33"/>
  </w:num>
  <w:num w:numId="38" w16cid:durableId="1818259460">
    <w:abstractNumId w:val="36"/>
  </w:num>
  <w:num w:numId="39" w16cid:durableId="1487238360">
    <w:abstractNumId w:val="13"/>
  </w:num>
  <w:num w:numId="40" w16cid:durableId="1426880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5"/>
  </w:num>
  <w:num w:numId="43" w16cid:durableId="1443572852">
    <w:abstractNumId w:val="7"/>
  </w:num>
  <w:num w:numId="44" w16cid:durableId="958950263">
    <w:abstractNumId w:val="30"/>
  </w:num>
  <w:num w:numId="45" w16cid:durableId="770442647">
    <w:abstractNumId w:val="44"/>
  </w:num>
  <w:num w:numId="46" w16cid:durableId="664431877">
    <w:abstractNumId w:val="10"/>
  </w:num>
  <w:num w:numId="47" w16cid:durableId="1095440648">
    <w:abstractNumId w:val="25"/>
  </w:num>
  <w:num w:numId="48" w16cid:durableId="18809724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52B0"/>
    <w:rsid w:val="00015EEB"/>
    <w:rsid w:val="00016EB0"/>
    <w:rsid w:val="000176EA"/>
    <w:rsid w:val="00021420"/>
    <w:rsid w:val="00021832"/>
    <w:rsid w:val="00021A47"/>
    <w:rsid w:val="0002302F"/>
    <w:rsid w:val="00026DB6"/>
    <w:rsid w:val="0003173E"/>
    <w:rsid w:val="000322CA"/>
    <w:rsid w:val="00033742"/>
    <w:rsid w:val="00035FAC"/>
    <w:rsid w:val="00041277"/>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28D2"/>
    <w:rsid w:val="00065325"/>
    <w:rsid w:val="00066ECC"/>
    <w:rsid w:val="000707D3"/>
    <w:rsid w:val="00074BD4"/>
    <w:rsid w:val="00075131"/>
    <w:rsid w:val="00075420"/>
    <w:rsid w:val="00075E35"/>
    <w:rsid w:val="00076524"/>
    <w:rsid w:val="000766E1"/>
    <w:rsid w:val="00077BAD"/>
    <w:rsid w:val="00080E7F"/>
    <w:rsid w:val="00081308"/>
    <w:rsid w:val="00083077"/>
    <w:rsid w:val="0008454C"/>
    <w:rsid w:val="00085548"/>
    <w:rsid w:val="00095D22"/>
    <w:rsid w:val="000960E3"/>
    <w:rsid w:val="000A0157"/>
    <w:rsid w:val="000A10BB"/>
    <w:rsid w:val="000A3918"/>
    <w:rsid w:val="000A42F3"/>
    <w:rsid w:val="000A4438"/>
    <w:rsid w:val="000A4A7F"/>
    <w:rsid w:val="000A5589"/>
    <w:rsid w:val="000B0B96"/>
    <w:rsid w:val="000B14BA"/>
    <w:rsid w:val="000B2A75"/>
    <w:rsid w:val="000B2D0A"/>
    <w:rsid w:val="000B3D96"/>
    <w:rsid w:val="000B5DB8"/>
    <w:rsid w:val="000B70EA"/>
    <w:rsid w:val="000C06B4"/>
    <w:rsid w:val="000C0804"/>
    <w:rsid w:val="000C0A2F"/>
    <w:rsid w:val="000C1E04"/>
    <w:rsid w:val="000C4319"/>
    <w:rsid w:val="000C4DA4"/>
    <w:rsid w:val="000D20D5"/>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3269"/>
    <w:rsid w:val="000F66DA"/>
    <w:rsid w:val="00101A59"/>
    <w:rsid w:val="0010455E"/>
    <w:rsid w:val="001077AB"/>
    <w:rsid w:val="001115C2"/>
    <w:rsid w:val="0011189C"/>
    <w:rsid w:val="00114A5F"/>
    <w:rsid w:val="00116464"/>
    <w:rsid w:val="001176BA"/>
    <w:rsid w:val="00120655"/>
    <w:rsid w:val="00120A2C"/>
    <w:rsid w:val="0012159A"/>
    <w:rsid w:val="0012443A"/>
    <w:rsid w:val="00124681"/>
    <w:rsid w:val="00143CC1"/>
    <w:rsid w:val="00145074"/>
    <w:rsid w:val="00146E2E"/>
    <w:rsid w:val="001503F1"/>
    <w:rsid w:val="001506C9"/>
    <w:rsid w:val="00151274"/>
    <w:rsid w:val="001544A3"/>
    <w:rsid w:val="0015551C"/>
    <w:rsid w:val="0015578D"/>
    <w:rsid w:val="00155E78"/>
    <w:rsid w:val="00160013"/>
    <w:rsid w:val="001624FD"/>
    <w:rsid w:val="00164E13"/>
    <w:rsid w:val="00165A69"/>
    <w:rsid w:val="00167476"/>
    <w:rsid w:val="00174E97"/>
    <w:rsid w:val="001765FD"/>
    <w:rsid w:val="00180199"/>
    <w:rsid w:val="001804D4"/>
    <w:rsid w:val="00180811"/>
    <w:rsid w:val="00180C9F"/>
    <w:rsid w:val="00180EC4"/>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33D0"/>
    <w:rsid w:val="001B3D82"/>
    <w:rsid w:val="001B6A90"/>
    <w:rsid w:val="001C079E"/>
    <w:rsid w:val="001C1DD5"/>
    <w:rsid w:val="001C3BA3"/>
    <w:rsid w:val="001C4377"/>
    <w:rsid w:val="001C4E43"/>
    <w:rsid w:val="001C4FAD"/>
    <w:rsid w:val="001D1595"/>
    <w:rsid w:val="001D1F44"/>
    <w:rsid w:val="001D2E2E"/>
    <w:rsid w:val="001D7F42"/>
    <w:rsid w:val="001E09FF"/>
    <w:rsid w:val="001E3469"/>
    <w:rsid w:val="001E3D15"/>
    <w:rsid w:val="001E47E6"/>
    <w:rsid w:val="001E58D9"/>
    <w:rsid w:val="001E7800"/>
    <w:rsid w:val="001F0594"/>
    <w:rsid w:val="001F073A"/>
    <w:rsid w:val="001F2070"/>
    <w:rsid w:val="001F341B"/>
    <w:rsid w:val="001F34AF"/>
    <w:rsid w:val="0020292C"/>
    <w:rsid w:val="00204F64"/>
    <w:rsid w:val="00205DAA"/>
    <w:rsid w:val="00205F35"/>
    <w:rsid w:val="0020756F"/>
    <w:rsid w:val="00213124"/>
    <w:rsid w:val="00213F74"/>
    <w:rsid w:val="00214AA0"/>
    <w:rsid w:val="002169DB"/>
    <w:rsid w:val="00220A92"/>
    <w:rsid w:val="00221F90"/>
    <w:rsid w:val="00231517"/>
    <w:rsid w:val="00232CD6"/>
    <w:rsid w:val="00233EBB"/>
    <w:rsid w:val="00233FF8"/>
    <w:rsid w:val="002358A2"/>
    <w:rsid w:val="00237C4B"/>
    <w:rsid w:val="002404C0"/>
    <w:rsid w:val="002407C8"/>
    <w:rsid w:val="00240FB6"/>
    <w:rsid w:val="002427F4"/>
    <w:rsid w:val="00243C2F"/>
    <w:rsid w:val="00245177"/>
    <w:rsid w:val="00252CB6"/>
    <w:rsid w:val="00253626"/>
    <w:rsid w:val="00255455"/>
    <w:rsid w:val="00257C01"/>
    <w:rsid w:val="00257EF0"/>
    <w:rsid w:val="00260DF2"/>
    <w:rsid w:val="00263B95"/>
    <w:rsid w:val="00264918"/>
    <w:rsid w:val="00265D55"/>
    <w:rsid w:val="00266E3B"/>
    <w:rsid w:val="00276E0D"/>
    <w:rsid w:val="002773F2"/>
    <w:rsid w:val="00280633"/>
    <w:rsid w:val="00281EA1"/>
    <w:rsid w:val="0028341B"/>
    <w:rsid w:val="00283F57"/>
    <w:rsid w:val="0028423D"/>
    <w:rsid w:val="0028430C"/>
    <w:rsid w:val="002845B2"/>
    <w:rsid w:val="00285A18"/>
    <w:rsid w:val="00285F68"/>
    <w:rsid w:val="0028706B"/>
    <w:rsid w:val="00287D6F"/>
    <w:rsid w:val="002931CD"/>
    <w:rsid w:val="00296F4A"/>
    <w:rsid w:val="002A2809"/>
    <w:rsid w:val="002A29D0"/>
    <w:rsid w:val="002A5891"/>
    <w:rsid w:val="002A6F8F"/>
    <w:rsid w:val="002A78F8"/>
    <w:rsid w:val="002B1B0F"/>
    <w:rsid w:val="002B347E"/>
    <w:rsid w:val="002B35D6"/>
    <w:rsid w:val="002B3C1B"/>
    <w:rsid w:val="002B5D74"/>
    <w:rsid w:val="002B62B3"/>
    <w:rsid w:val="002B749E"/>
    <w:rsid w:val="002B7EAD"/>
    <w:rsid w:val="002C22A7"/>
    <w:rsid w:val="002C3257"/>
    <w:rsid w:val="002C3D8A"/>
    <w:rsid w:val="002C4D57"/>
    <w:rsid w:val="002C5ADE"/>
    <w:rsid w:val="002C5B37"/>
    <w:rsid w:val="002D01FA"/>
    <w:rsid w:val="002D145A"/>
    <w:rsid w:val="002D1C0A"/>
    <w:rsid w:val="002D3DDB"/>
    <w:rsid w:val="002D6261"/>
    <w:rsid w:val="002E353F"/>
    <w:rsid w:val="002E4A72"/>
    <w:rsid w:val="002E516D"/>
    <w:rsid w:val="002E5544"/>
    <w:rsid w:val="002E570E"/>
    <w:rsid w:val="002E5727"/>
    <w:rsid w:val="002E7254"/>
    <w:rsid w:val="002F055E"/>
    <w:rsid w:val="002F0F6C"/>
    <w:rsid w:val="002F54D3"/>
    <w:rsid w:val="002F6426"/>
    <w:rsid w:val="002F71A0"/>
    <w:rsid w:val="00300E3B"/>
    <w:rsid w:val="00301DAA"/>
    <w:rsid w:val="00306C50"/>
    <w:rsid w:val="00312AB8"/>
    <w:rsid w:val="00315130"/>
    <w:rsid w:val="00315710"/>
    <w:rsid w:val="00315813"/>
    <w:rsid w:val="0032123F"/>
    <w:rsid w:val="00322D1B"/>
    <w:rsid w:val="00325C9E"/>
    <w:rsid w:val="00325F69"/>
    <w:rsid w:val="00326B95"/>
    <w:rsid w:val="003316A9"/>
    <w:rsid w:val="003355D4"/>
    <w:rsid w:val="00335C0F"/>
    <w:rsid w:val="003362F4"/>
    <w:rsid w:val="0034229E"/>
    <w:rsid w:val="0034298F"/>
    <w:rsid w:val="00344B08"/>
    <w:rsid w:val="00345839"/>
    <w:rsid w:val="0034750B"/>
    <w:rsid w:val="0035145F"/>
    <w:rsid w:val="003554D8"/>
    <w:rsid w:val="00356EC8"/>
    <w:rsid w:val="00357902"/>
    <w:rsid w:val="00360FA3"/>
    <w:rsid w:val="0036102F"/>
    <w:rsid w:val="003663A9"/>
    <w:rsid w:val="003663B5"/>
    <w:rsid w:val="00366718"/>
    <w:rsid w:val="003678ED"/>
    <w:rsid w:val="003711D2"/>
    <w:rsid w:val="003712C3"/>
    <w:rsid w:val="00374462"/>
    <w:rsid w:val="003768B7"/>
    <w:rsid w:val="0037716A"/>
    <w:rsid w:val="003777AB"/>
    <w:rsid w:val="00383C5E"/>
    <w:rsid w:val="00384CA6"/>
    <w:rsid w:val="003850F6"/>
    <w:rsid w:val="00385A2A"/>
    <w:rsid w:val="003865A7"/>
    <w:rsid w:val="003867F7"/>
    <w:rsid w:val="00387CC9"/>
    <w:rsid w:val="00391070"/>
    <w:rsid w:val="0039616E"/>
    <w:rsid w:val="003962CC"/>
    <w:rsid w:val="00397DFC"/>
    <w:rsid w:val="003A19B1"/>
    <w:rsid w:val="003A1DCF"/>
    <w:rsid w:val="003A2B12"/>
    <w:rsid w:val="003A3133"/>
    <w:rsid w:val="003B0339"/>
    <w:rsid w:val="003B09E6"/>
    <w:rsid w:val="003B1BEE"/>
    <w:rsid w:val="003B39C3"/>
    <w:rsid w:val="003B46B9"/>
    <w:rsid w:val="003B5AB7"/>
    <w:rsid w:val="003B7812"/>
    <w:rsid w:val="003B7DB6"/>
    <w:rsid w:val="003C32E2"/>
    <w:rsid w:val="003C6B17"/>
    <w:rsid w:val="003C6DA9"/>
    <w:rsid w:val="003D1E36"/>
    <w:rsid w:val="003D2A09"/>
    <w:rsid w:val="003D7DA5"/>
    <w:rsid w:val="003D7F82"/>
    <w:rsid w:val="003E0D4A"/>
    <w:rsid w:val="003E10BA"/>
    <w:rsid w:val="003E18D2"/>
    <w:rsid w:val="003E594D"/>
    <w:rsid w:val="003E7D23"/>
    <w:rsid w:val="003F0449"/>
    <w:rsid w:val="003F15BA"/>
    <w:rsid w:val="003F4BE1"/>
    <w:rsid w:val="003F5A47"/>
    <w:rsid w:val="003F5AFE"/>
    <w:rsid w:val="003F627E"/>
    <w:rsid w:val="004035A2"/>
    <w:rsid w:val="004036D3"/>
    <w:rsid w:val="004038A2"/>
    <w:rsid w:val="00403B5F"/>
    <w:rsid w:val="0040522A"/>
    <w:rsid w:val="004071B8"/>
    <w:rsid w:val="00407E35"/>
    <w:rsid w:val="00410BAE"/>
    <w:rsid w:val="00410FBB"/>
    <w:rsid w:val="0041288F"/>
    <w:rsid w:val="00413690"/>
    <w:rsid w:val="00415310"/>
    <w:rsid w:val="00415903"/>
    <w:rsid w:val="0041591E"/>
    <w:rsid w:val="004176F9"/>
    <w:rsid w:val="0041797D"/>
    <w:rsid w:val="00421B1D"/>
    <w:rsid w:val="004274C4"/>
    <w:rsid w:val="00427EBE"/>
    <w:rsid w:val="0043118B"/>
    <w:rsid w:val="00431E5F"/>
    <w:rsid w:val="0043217F"/>
    <w:rsid w:val="00433292"/>
    <w:rsid w:val="00433DFD"/>
    <w:rsid w:val="004375D4"/>
    <w:rsid w:val="00440B9A"/>
    <w:rsid w:val="004418CF"/>
    <w:rsid w:val="00442F7E"/>
    <w:rsid w:val="004448A6"/>
    <w:rsid w:val="004450D3"/>
    <w:rsid w:val="00447AAD"/>
    <w:rsid w:val="004502D0"/>
    <w:rsid w:val="004503FD"/>
    <w:rsid w:val="0045167D"/>
    <w:rsid w:val="00452846"/>
    <w:rsid w:val="00453E6A"/>
    <w:rsid w:val="00454544"/>
    <w:rsid w:val="00454A46"/>
    <w:rsid w:val="0045560E"/>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324A"/>
    <w:rsid w:val="004932A1"/>
    <w:rsid w:val="004944D2"/>
    <w:rsid w:val="00497052"/>
    <w:rsid w:val="004A1027"/>
    <w:rsid w:val="004A3454"/>
    <w:rsid w:val="004A599A"/>
    <w:rsid w:val="004A6A62"/>
    <w:rsid w:val="004A7298"/>
    <w:rsid w:val="004B03EF"/>
    <w:rsid w:val="004B1A85"/>
    <w:rsid w:val="004B2B66"/>
    <w:rsid w:val="004B3E7F"/>
    <w:rsid w:val="004B7DCC"/>
    <w:rsid w:val="004C08CA"/>
    <w:rsid w:val="004C10DB"/>
    <w:rsid w:val="004C1D1E"/>
    <w:rsid w:val="004C4064"/>
    <w:rsid w:val="004C707C"/>
    <w:rsid w:val="004D148D"/>
    <w:rsid w:val="004D4285"/>
    <w:rsid w:val="004E03A1"/>
    <w:rsid w:val="004E2756"/>
    <w:rsid w:val="004E275C"/>
    <w:rsid w:val="004E53CC"/>
    <w:rsid w:val="004E54A7"/>
    <w:rsid w:val="004E5A50"/>
    <w:rsid w:val="004F122A"/>
    <w:rsid w:val="004F34E1"/>
    <w:rsid w:val="004F3664"/>
    <w:rsid w:val="00500B10"/>
    <w:rsid w:val="005011CE"/>
    <w:rsid w:val="00502628"/>
    <w:rsid w:val="00510FF9"/>
    <w:rsid w:val="00511067"/>
    <w:rsid w:val="0051136F"/>
    <w:rsid w:val="00513FFC"/>
    <w:rsid w:val="00514B3C"/>
    <w:rsid w:val="0051692F"/>
    <w:rsid w:val="0052140F"/>
    <w:rsid w:val="00521A5F"/>
    <w:rsid w:val="00521B58"/>
    <w:rsid w:val="005226CC"/>
    <w:rsid w:val="00523EEC"/>
    <w:rsid w:val="0052565B"/>
    <w:rsid w:val="00526EBA"/>
    <w:rsid w:val="00532BDC"/>
    <w:rsid w:val="00533103"/>
    <w:rsid w:val="00533ECB"/>
    <w:rsid w:val="00537536"/>
    <w:rsid w:val="00537E44"/>
    <w:rsid w:val="00542064"/>
    <w:rsid w:val="00542FA8"/>
    <w:rsid w:val="00546A1F"/>
    <w:rsid w:val="005515E5"/>
    <w:rsid w:val="00553520"/>
    <w:rsid w:val="00554B38"/>
    <w:rsid w:val="00555FFB"/>
    <w:rsid w:val="0055612D"/>
    <w:rsid w:val="0055619F"/>
    <w:rsid w:val="00556BDE"/>
    <w:rsid w:val="005573CB"/>
    <w:rsid w:val="00566456"/>
    <w:rsid w:val="00571558"/>
    <w:rsid w:val="0057263C"/>
    <w:rsid w:val="00572DAC"/>
    <w:rsid w:val="00577B9B"/>
    <w:rsid w:val="0058231B"/>
    <w:rsid w:val="00584E30"/>
    <w:rsid w:val="00585972"/>
    <w:rsid w:val="005870AE"/>
    <w:rsid w:val="00593245"/>
    <w:rsid w:val="00594382"/>
    <w:rsid w:val="0059470C"/>
    <w:rsid w:val="00594CE0"/>
    <w:rsid w:val="005A24C7"/>
    <w:rsid w:val="005A3751"/>
    <w:rsid w:val="005A4D67"/>
    <w:rsid w:val="005A6AFB"/>
    <w:rsid w:val="005A7253"/>
    <w:rsid w:val="005A72F9"/>
    <w:rsid w:val="005A7DB2"/>
    <w:rsid w:val="005B13D2"/>
    <w:rsid w:val="005B2996"/>
    <w:rsid w:val="005B5A24"/>
    <w:rsid w:val="005B5E42"/>
    <w:rsid w:val="005C11C5"/>
    <w:rsid w:val="005C27DC"/>
    <w:rsid w:val="005D074F"/>
    <w:rsid w:val="005D12A3"/>
    <w:rsid w:val="005D1F8A"/>
    <w:rsid w:val="005D28CD"/>
    <w:rsid w:val="005D2EE0"/>
    <w:rsid w:val="005D3D54"/>
    <w:rsid w:val="005D4821"/>
    <w:rsid w:val="005D7ABF"/>
    <w:rsid w:val="005E10F9"/>
    <w:rsid w:val="005E4261"/>
    <w:rsid w:val="005F00BD"/>
    <w:rsid w:val="005F0B67"/>
    <w:rsid w:val="005F0FC1"/>
    <w:rsid w:val="005F2DC9"/>
    <w:rsid w:val="005F300A"/>
    <w:rsid w:val="005F40A0"/>
    <w:rsid w:val="005F4631"/>
    <w:rsid w:val="005F50B1"/>
    <w:rsid w:val="005F5313"/>
    <w:rsid w:val="0060011D"/>
    <w:rsid w:val="00600318"/>
    <w:rsid w:val="0060060A"/>
    <w:rsid w:val="00602F19"/>
    <w:rsid w:val="00603389"/>
    <w:rsid w:val="006033F7"/>
    <w:rsid w:val="0060450D"/>
    <w:rsid w:val="006055E0"/>
    <w:rsid w:val="006067B1"/>
    <w:rsid w:val="006119F5"/>
    <w:rsid w:val="006134FD"/>
    <w:rsid w:val="006138F2"/>
    <w:rsid w:val="00614017"/>
    <w:rsid w:val="00616135"/>
    <w:rsid w:val="00616572"/>
    <w:rsid w:val="00617003"/>
    <w:rsid w:val="0061702D"/>
    <w:rsid w:val="00617204"/>
    <w:rsid w:val="0062193E"/>
    <w:rsid w:val="00623ED8"/>
    <w:rsid w:val="0062473E"/>
    <w:rsid w:val="00624F18"/>
    <w:rsid w:val="00626355"/>
    <w:rsid w:val="006265FB"/>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0A29"/>
    <w:rsid w:val="00651384"/>
    <w:rsid w:val="0065777B"/>
    <w:rsid w:val="00661F51"/>
    <w:rsid w:val="00665553"/>
    <w:rsid w:val="006658B1"/>
    <w:rsid w:val="006659C5"/>
    <w:rsid w:val="006667D6"/>
    <w:rsid w:val="006679DD"/>
    <w:rsid w:val="00671990"/>
    <w:rsid w:val="0067225F"/>
    <w:rsid w:val="006755C6"/>
    <w:rsid w:val="006770E6"/>
    <w:rsid w:val="00680DAA"/>
    <w:rsid w:val="00682059"/>
    <w:rsid w:val="00682740"/>
    <w:rsid w:val="006836E9"/>
    <w:rsid w:val="00685208"/>
    <w:rsid w:val="00686E82"/>
    <w:rsid w:val="00687847"/>
    <w:rsid w:val="006927A3"/>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08D"/>
    <w:rsid w:val="006D7753"/>
    <w:rsid w:val="006E00E2"/>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1711"/>
    <w:rsid w:val="00712989"/>
    <w:rsid w:val="00712A4C"/>
    <w:rsid w:val="0071424C"/>
    <w:rsid w:val="007151EF"/>
    <w:rsid w:val="00715BB3"/>
    <w:rsid w:val="00720477"/>
    <w:rsid w:val="00720E32"/>
    <w:rsid w:val="00721018"/>
    <w:rsid w:val="00721CF9"/>
    <w:rsid w:val="00721DAE"/>
    <w:rsid w:val="0072284D"/>
    <w:rsid w:val="00723020"/>
    <w:rsid w:val="00724120"/>
    <w:rsid w:val="0072461D"/>
    <w:rsid w:val="00727C56"/>
    <w:rsid w:val="007325E6"/>
    <w:rsid w:val="00733E5B"/>
    <w:rsid w:val="0073602A"/>
    <w:rsid w:val="007361A8"/>
    <w:rsid w:val="00736543"/>
    <w:rsid w:val="00737D91"/>
    <w:rsid w:val="00740F6F"/>
    <w:rsid w:val="007415E4"/>
    <w:rsid w:val="00742B81"/>
    <w:rsid w:val="00744F04"/>
    <w:rsid w:val="00745913"/>
    <w:rsid w:val="00745F4D"/>
    <w:rsid w:val="00745F92"/>
    <w:rsid w:val="007476E9"/>
    <w:rsid w:val="0075166C"/>
    <w:rsid w:val="007524FC"/>
    <w:rsid w:val="00756FC5"/>
    <w:rsid w:val="00757F0D"/>
    <w:rsid w:val="00757FE9"/>
    <w:rsid w:val="007618F0"/>
    <w:rsid w:val="007650C9"/>
    <w:rsid w:val="00765460"/>
    <w:rsid w:val="00765648"/>
    <w:rsid w:val="00770E2C"/>
    <w:rsid w:val="00771FDA"/>
    <w:rsid w:val="00772207"/>
    <w:rsid w:val="00774D9B"/>
    <w:rsid w:val="007752BF"/>
    <w:rsid w:val="00775DA8"/>
    <w:rsid w:val="00776ABE"/>
    <w:rsid w:val="00776AEB"/>
    <w:rsid w:val="00777A3D"/>
    <w:rsid w:val="007837ED"/>
    <w:rsid w:val="00786ED0"/>
    <w:rsid w:val="00786F2E"/>
    <w:rsid w:val="007879EE"/>
    <w:rsid w:val="00791E17"/>
    <w:rsid w:val="00792129"/>
    <w:rsid w:val="00794768"/>
    <w:rsid w:val="00797247"/>
    <w:rsid w:val="007A2FA3"/>
    <w:rsid w:val="007A4073"/>
    <w:rsid w:val="007A526D"/>
    <w:rsid w:val="007A5683"/>
    <w:rsid w:val="007A6357"/>
    <w:rsid w:val="007B0A70"/>
    <w:rsid w:val="007B10FE"/>
    <w:rsid w:val="007B5622"/>
    <w:rsid w:val="007B6876"/>
    <w:rsid w:val="007B6F84"/>
    <w:rsid w:val="007B77A2"/>
    <w:rsid w:val="007C0393"/>
    <w:rsid w:val="007C448F"/>
    <w:rsid w:val="007C51F6"/>
    <w:rsid w:val="007C6DC6"/>
    <w:rsid w:val="007C7F15"/>
    <w:rsid w:val="007D007A"/>
    <w:rsid w:val="007D1029"/>
    <w:rsid w:val="007D1505"/>
    <w:rsid w:val="007D2E6D"/>
    <w:rsid w:val="007D394D"/>
    <w:rsid w:val="007D7304"/>
    <w:rsid w:val="007E6EA5"/>
    <w:rsid w:val="007E7808"/>
    <w:rsid w:val="007F0BB2"/>
    <w:rsid w:val="007F44A6"/>
    <w:rsid w:val="007F44F4"/>
    <w:rsid w:val="007F5148"/>
    <w:rsid w:val="007F6628"/>
    <w:rsid w:val="00800FDD"/>
    <w:rsid w:val="008016E7"/>
    <w:rsid w:val="00802122"/>
    <w:rsid w:val="00802376"/>
    <w:rsid w:val="008027FF"/>
    <w:rsid w:val="00802F7B"/>
    <w:rsid w:val="00803B80"/>
    <w:rsid w:val="00803FC8"/>
    <w:rsid w:val="008047D3"/>
    <w:rsid w:val="00805943"/>
    <w:rsid w:val="00806349"/>
    <w:rsid w:val="00806625"/>
    <w:rsid w:val="0081288C"/>
    <w:rsid w:val="00817BE1"/>
    <w:rsid w:val="00817C98"/>
    <w:rsid w:val="00820095"/>
    <w:rsid w:val="00820A4C"/>
    <w:rsid w:val="00822E37"/>
    <w:rsid w:val="00825276"/>
    <w:rsid w:val="00826A06"/>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54D"/>
    <w:rsid w:val="008538B1"/>
    <w:rsid w:val="008547E8"/>
    <w:rsid w:val="008565C2"/>
    <w:rsid w:val="00856E59"/>
    <w:rsid w:val="00857B5F"/>
    <w:rsid w:val="00861D2D"/>
    <w:rsid w:val="008623FC"/>
    <w:rsid w:val="008626B7"/>
    <w:rsid w:val="00862A13"/>
    <w:rsid w:val="00863E7A"/>
    <w:rsid w:val="00865B8E"/>
    <w:rsid w:val="00870E51"/>
    <w:rsid w:val="00871E13"/>
    <w:rsid w:val="00874420"/>
    <w:rsid w:val="008744A4"/>
    <w:rsid w:val="008745F4"/>
    <w:rsid w:val="0088051F"/>
    <w:rsid w:val="00881E48"/>
    <w:rsid w:val="00883ABE"/>
    <w:rsid w:val="008853ED"/>
    <w:rsid w:val="008855A5"/>
    <w:rsid w:val="008867A3"/>
    <w:rsid w:val="008868AB"/>
    <w:rsid w:val="00886C60"/>
    <w:rsid w:val="00890D08"/>
    <w:rsid w:val="00892EB8"/>
    <w:rsid w:val="0089558F"/>
    <w:rsid w:val="00895B19"/>
    <w:rsid w:val="00895C3E"/>
    <w:rsid w:val="00896541"/>
    <w:rsid w:val="0089755E"/>
    <w:rsid w:val="008A0666"/>
    <w:rsid w:val="008A074C"/>
    <w:rsid w:val="008A0C87"/>
    <w:rsid w:val="008A2000"/>
    <w:rsid w:val="008A21BA"/>
    <w:rsid w:val="008A482A"/>
    <w:rsid w:val="008A4857"/>
    <w:rsid w:val="008A5377"/>
    <w:rsid w:val="008A687F"/>
    <w:rsid w:val="008A6F03"/>
    <w:rsid w:val="008B003B"/>
    <w:rsid w:val="008B1F36"/>
    <w:rsid w:val="008B2A07"/>
    <w:rsid w:val="008B44EE"/>
    <w:rsid w:val="008C0802"/>
    <w:rsid w:val="008C325B"/>
    <w:rsid w:val="008C538A"/>
    <w:rsid w:val="008C62C7"/>
    <w:rsid w:val="008C6907"/>
    <w:rsid w:val="008D0A7E"/>
    <w:rsid w:val="008D2466"/>
    <w:rsid w:val="008D65EF"/>
    <w:rsid w:val="008D667A"/>
    <w:rsid w:val="008E427D"/>
    <w:rsid w:val="008E543A"/>
    <w:rsid w:val="008E65A9"/>
    <w:rsid w:val="008E7329"/>
    <w:rsid w:val="008E7F95"/>
    <w:rsid w:val="008F151B"/>
    <w:rsid w:val="008F1DB6"/>
    <w:rsid w:val="008F4BF0"/>
    <w:rsid w:val="008F59BF"/>
    <w:rsid w:val="008F60C0"/>
    <w:rsid w:val="008F626A"/>
    <w:rsid w:val="009011D9"/>
    <w:rsid w:val="00901914"/>
    <w:rsid w:val="00902A18"/>
    <w:rsid w:val="00905948"/>
    <w:rsid w:val="009064B3"/>
    <w:rsid w:val="009064E6"/>
    <w:rsid w:val="00910C76"/>
    <w:rsid w:val="009126E0"/>
    <w:rsid w:val="00914D77"/>
    <w:rsid w:val="009170FA"/>
    <w:rsid w:val="009215FB"/>
    <w:rsid w:val="009224A7"/>
    <w:rsid w:val="00922F77"/>
    <w:rsid w:val="00923C75"/>
    <w:rsid w:val="00923F14"/>
    <w:rsid w:val="00924935"/>
    <w:rsid w:val="00925F93"/>
    <w:rsid w:val="0092642E"/>
    <w:rsid w:val="00927739"/>
    <w:rsid w:val="009316E0"/>
    <w:rsid w:val="009413BE"/>
    <w:rsid w:val="009433B1"/>
    <w:rsid w:val="00943FCA"/>
    <w:rsid w:val="00945606"/>
    <w:rsid w:val="0095040B"/>
    <w:rsid w:val="0095153A"/>
    <w:rsid w:val="00951E6F"/>
    <w:rsid w:val="00952B1A"/>
    <w:rsid w:val="00952CB0"/>
    <w:rsid w:val="00952DF5"/>
    <w:rsid w:val="00955522"/>
    <w:rsid w:val="00956CAA"/>
    <w:rsid w:val="0096552F"/>
    <w:rsid w:val="00966610"/>
    <w:rsid w:val="00966ED7"/>
    <w:rsid w:val="009702D4"/>
    <w:rsid w:val="0097038B"/>
    <w:rsid w:val="00971650"/>
    <w:rsid w:val="00972EC5"/>
    <w:rsid w:val="00974D1A"/>
    <w:rsid w:val="0097614C"/>
    <w:rsid w:val="009835A3"/>
    <w:rsid w:val="00984BAF"/>
    <w:rsid w:val="0099024C"/>
    <w:rsid w:val="009909A3"/>
    <w:rsid w:val="00992DE0"/>
    <w:rsid w:val="00992DE8"/>
    <w:rsid w:val="009940D5"/>
    <w:rsid w:val="0099733F"/>
    <w:rsid w:val="009A3B6F"/>
    <w:rsid w:val="009A4A14"/>
    <w:rsid w:val="009B24FE"/>
    <w:rsid w:val="009B2FDF"/>
    <w:rsid w:val="009B3DB5"/>
    <w:rsid w:val="009B4A6C"/>
    <w:rsid w:val="009B5B24"/>
    <w:rsid w:val="009B62B6"/>
    <w:rsid w:val="009C2540"/>
    <w:rsid w:val="009C3824"/>
    <w:rsid w:val="009C59E1"/>
    <w:rsid w:val="009D20D5"/>
    <w:rsid w:val="009D426B"/>
    <w:rsid w:val="009D691F"/>
    <w:rsid w:val="009E003E"/>
    <w:rsid w:val="009E0401"/>
    <w:rsid w:val="009E086D"/>
    <w:rsid w:val="009E08CF"/>
    <w:rsid w:val="009E1631"/>
    <w:rsid w:val="009E1A4E"/>
    <w:rsid w:val="009E50EF"/>
    <w:rsid w:val="009E5736"/>
    <w:rsid w:val="009E57B6"/>
    <w:rsid w:val="009F0151"/>
    <w:rsid w:val="009F0B56"/>
    <w:rsid w:val="009F2036"/>
    <w:rsid w:val="009F2FBE"/>
    <w:rsid w:val="009F3C7F"/>
    <w:rsid w:val="009F508E"/>
    <w:rsid w:val="009F683E"/>
    <w:rsid w:val="009F6C2E"/>
    <w:rsid w:val="00A023EA"/>
    <w:rsid w:val="00A02446"/>
    <w:rsid w:val="00A0518B"/>
    <w:rsid w:val="00A051D4"/>
    <w:rsid w:val="00A05295"/>
    <w:rsid w:val="00A07CFD"/>
    <w:rsid w:val="00A1378E"/>
    <w:rsid w:val="00A139C1"/>
    <w:rsid w:val="00A1421E"/>
    <w:rsid w:val="00A14420"/>
    <w:rsid w:val="00A1469D"/>
    <w:rsid w:val="00A1788A"/>
    <w:rsid w:val="00A17991"/>
    <w:rsid w:val="00A17C7B"/>
    <w:rsid w:val="00A23229"/>
    <w:rsid w:val="00A23798"/>
    <w:rsid w:val="00A24E70"/>
    <w:rsid w:val="00A24E7F"/>
    <w:rsid w:val="00A26925"/>
    <w:rsid w:val="00A27026"/>
    <w:rsid w:val="00A27B65"/>
    <w:rsid w:val="00A32024"/>
    <w:rsid w:val="00A3530D"/>
    <w:rsid w:val="00A37D18"/>
    <w:rsid w:val="00A405B4"/>
    <w:rsid w:val="00A418E5"/>
    <w:rsid w:val="00A42142"/>
    <w:rsid w:val="00A422A3"/>
    <w:rsid w:val="00A422C9"/>
    <w:rsid w:val="00A4717B"/>
    <w:rsid w:val="00A473B5"/>
    <w:rsid w:val="00A504A4"/>
    <w:rsid w:val="00A506B8"/>
    <w:rsid w:val="00A51C8D"/>
    <w:rsid w:val="00A51E1E"/>
    <w:rsid w:val="00A526C3"/>
    <w:rsid w:val="00A53FBB"/>
    <w:rsid w:val="00A55571"/>
    <w:rsid w:val="00A60F86"/>
    <w:rsid w:val="00A63D84"/>
    <w:rsid w:val="00A6432A"/>
    <w:rsid w:val="00A653CD"/>
    <w:rsid w:val="00A66F4D"/>
    <w:rsid w:val="00A70218"/>
    <w:rsid w:val="00A72A7E"/>
    <w:rsid w:val="00A759B3"/>
    <w:rsid w:val="00A800D9"/>
    <w:rsid w:val="00A80401"/>
    <w:rsid w:val="00A835CF"/>
    <w:rsid w:val="00A83877"/>
    <w:rsid w:val="00A85810"/>
    <w:rsid w:val="00A85ACA"/>
    <w:rsid w:val="00A87E85"/>
    <w:rsid w:val="00A904FB"/>
    <w:rsid w:val="00A95F99"/>
    <w:rsid w:val="00A96250"/>
    <w:rsid w:val="00A96843"/>
    <w:rsid w:val="00A968A3"/>
    <w:rsid w:val="00A97A7C"/>
    <w:rsid w:val="00AA0245"/>
    <w:rsid w:val="00AA145C"/>
    <w:rsid w:val="00AA1EE6"/>
    <w:rsid w:val="00AA68D1"/>
    <w:rsid w:val="00AB0C0D"/>
    <w:rsid w:val="00AB56FF"/>
    <w:rsid w:val="00AB6407"/>
    <w:rsid w:val="00AB70AE"/>
    <w:rsid w:val="00AC2480"/>
    <w:rsid w:val="00AC2E88"/>
    <w:rsid w:val="00AC45E9"/>
    <w:rsid w:val="00AC5AAC"/>
    <w:rsid w:val="00AD4FD9"/>
    <w:rsid w:val="00AD620B"/>
    <w:rsid w:val="00AD6E0B"/>
    <w:rsid w:val="00AD70CA"/>
    <w:rsid w:val="00AE062A"/>
    <w:rsid w:val="00AE116A"/>
    <w:rsid w:val="00AE20F6"/>
    <w:rsid w:val="00AE3922"/>
    <w:rsid w:val="00AE3F13"/>
    <w:rsid w:val="00AE43E4"/>
    <w:rsid w:val="00AE52B5"/>
    <w:rsid w:val="00AE695C"/>
    <w:rsid w:val="00AF1714"/>
    <w:rsid w:val="00AF3C77"/>
    <w:rsid w:val="00AF4F1E"/>
    <w:rsid w:val="00AF5AC7"/>
    <w:rsid w:val="00AF7094"/>
    <w:rsid w:val="00AF7FA4"/>
    <w:rsid w:val="00B00891"/>
    <w:rsid w:val="00B021A6"/>
    <w:rsid w:val="00B024E2"/>
    <w:rsid w:val="00B02B2D"/>
    <w:rsid w:val="00B06392"/>
    <w:rsid w:val="00B06A4C"/>
    <w:rsid w:val="00B10686"/>
    <w:rsid w:val="00B119D7"/>
    <w:rsid w:val="00B1274C"/>
    <w:rsid w:val="00B12FE2"/>
    <w:rsid w:val="00B13B73"/>
    <w:rsid w:val="00B13FB1"/>
    <w:rsid w:val="00B1489B"/>
    <w:rsid w:val="00B14EF1"/>
    <w:rsid w:val="00B15705"/>
    <w:rsid w:val="00B176AB"/>
    <w:rsid w:val="00B22134"/>
    <w:rsid w:val="00B23B12"/>
    <w:rsid w:val="00B23E66"/>
    <w:rsid w:val="00B329EE"/>
    <w:rsid w:val="00B3402F"/>
    <w:rsid w:val="00B3582C"/>
    <w:rsid w:val="00B35C08"/>
    <w:rsid w:val="00B374F5"/>
    <w:rsid w:val="00B40B92"/>
    <w:rsid w:val="00B4110C"/>
    <w:rsid w:val="00B42839"/>
    <w:rsid w:val="00B43164"/>
    <w:rsid w:val="00B444CB"/>
    <w:rsid w:val="00B52D92"/>
    <w:rsid w:val="00B533BE"/>
    <w:rsid w:val="00B55024"/>
    <w:rsid w:val="00B55FBD"/>
    <w:rsid w:val="00B56871"/>
    <w:rsid w:val="00B57BA2"/>
    <w:rsid w:val="00B60FC0"/>
    <w:rsid w:val="00B62A20"/>
    <w:rsid w:val="00B672CF"/>
    <w:rsid w:val="00B72092"/>
    <w:rsid w:val="00B725D1"/>
    <w:rsid w:val="00B72BFC"/>
    <w:rsid w:val="00B7353B"/>
    <w:rsid w:val="00B743E3"/>
    <w:rsid w:val="00B74BDF"/>
    <w:rsid w:val="00B75CEE"/>
    <w:rsid w:val="00B76653"/>
    <w:rsid w:val="00B77028"/>
    <w:rsid w:val="00B77F6B"/>
    <w:rsid w:val="00B81499"/>
    <w:rsid w:val="00B82DD4"/>
    <w:rsid w:val="00B83DD3"/>
    <w:rsid w:val="00B85686"/>
    <w:rsid w:val="00B85E4B"/>
    <w:rsid w:val="00B86130"/>
    <w:rsid w:val="00B86BF8"/>
    <w:rsid w:val="00B903D6"/>
    <w:rsid w:val="00B90BD9"/>
    <w:rsid w:val="00B929E4"/>
    <w:rsid w:val="00B93EEB"/>
    <w:rsid w:val="00B94DCD"/>
    <w:rsid w:val="00B9526A"/>
    <w:rsid w:val="00B95F8A"/>
    <w:rsid w:val="00B96281"/>
    <w:rsid w:val="00B97C7B"/>
    <w:rsid w:val="00BA2AEB"/>
    <w:rsid w:val="00BA416C"/>
    <w:rsid w:val="00BA4E25"/>
    <w:rsid w:val="00BB0DFC"/>
    <w:rsid w:val="00BB20DA"/>
    <w:rsid w:val="00BB5A3E"/>
    <w:rsid w:val="00BC0DD1"/>
    <w:rsid w:val="00BC1996"/>
    <w:rsid w:val="00BC24AC"/>
    <w:rsid w:val="00BC4756"/>
    <w:rsid w:val="00BC5EC1"/>
    <w:rsid w:val="00BC655E"/>
    <w:rsid w:val="00BC7D4E"/>
    <w:rsid w:val="00BD1666"/>
    <w:rsid w:val="00BD1E6E"/>
    <w:rsid w:val="00BD32FF"/>
    <w:rsid w:val="00BD4439"/>
    <w:rsid w:val="00BD5A0E"/>
    <w:rsid w:val="00BD7F75"/>
    <w:rsid w:val="00BE0256"/>
    <w:rsid w:val="00BE15EE"/>
    <w:rsid w:val="00BE3985"/>
    <w:rsid w:val="00BE3D84"/>
    <w:rsid w:val="00BE5205"/>
    <w:rsid w:val="00BE538D"/>
    <w:rsid w:val="00BE6D6B"/>
    <w:rsid w:val="00BF0D55"/>
    <w:rsid w:val="00BF3873"/>
    <w:rsid w:val="00BF4AB4"/>
    <w:rsid w:val="00BF73F1"/>
    <w:rsid w:val="00C00CCE"/>
    <w:rsid w:val="00C0158C"/>
    <w:rsid w:val="00C0163F"/>
    <w:rsid w:val="00C03CEE"/>
    <w:rsid w:val="00C040BA"/>
    <w:rsid w:val="00C0774F"/>
    <w:rsid w:val="00C0792D"/>
    <w:rsid w:val="00C105EA"/>
    <w:rsid w:val="00C11DE8"/>
    <w:rsid w:val="00C121EF"/>
    <w:rsid w:val="00C12C92"/>
    <w:rsid w:val="00C131F7"/>
    <w:rsid w:val="00C15ED3"/>
    <w:rsid w:val="00C203CD"/>
    <w:rsid w:val="00C20CC5"/>
    <w:rsid w:val="00C250A8"/>
    <w:rsid w:val="00C26596"/>
    <w:rsid w:val="00C27DF6"/>
    <w:rsid w:val="00C3161F"/>
    <w:rsid w:val="00C321E9"/>
    <w:rsid w:val="00C32B79"/>
    <w:rsid w:val="00C3308F"/>
    <w:rsid w:val="00C34C43"/>
    <w:rsid w:val="00C40B88"/>
    <w:rsid w:val="00C44262"/>
    <w:rsid w:val="00C479AE"/>
    <w:rsid w:val="00C47EBA"/>
    <w:rsid w:val="00C50C77"/>
    <w:rsid w:val="00C51849"/>
    <w:rsid w:val="00C52B69"/>
    <w:rsid w:val="00C53558"/>
    <w:rsid w:val="00C53922"/>
    <w:rsid w:val="00C56382"/>
    <w:rsid w:val="00C61FD0"/>
    <w:rsid w:val="00C648A6"/>
    <w:rsid w:val="00C6552D"/>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861"/>
    <w:rsid w:val="00C9293C"/>
    <w:rsid w:val="00C92EE9"/>
    <w:rsid w:val="00C93AB1"/>
    <w:rsid w:val="00C949F9"/>
    <w:rsid w:val="00C95A26"/>
    <w:rsid w:val="00CA1CC2"/>
    <w:rsid w:val="00CA545D"/>
    <w:rsid w:val="00CA6CEA"/>
    <w:rsid w:val="00CA72E0"/>
    <w:rsid w:val="00CB150B"/>
    <w:rsid w:val="00CB3D47"/>
    <w:rsid w:val="00CB4339"/>
    <w:rsid w:val="00CB4BE2"/>
    <w:rsid w:val="00CB590B"/>
    <w:rsid w:val="00CB5B13"/>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715D"/>
    <w:rsid w:val="00CE72A3"/>
    <w:rsid w:val="00CF4253"/>
    <w:rsid w:val="00CF644B"/>
    <w:rsid w:val="00CF64B3"/>
    <w:rsid w:val="00D01A1C"/>
    <w:rsid w:val="00D03BDB"/>
    <w:rsid w:val="00D03D9D"/>
    <w:rsid w:val="00D04F92"/>
    <w:rsid w:val="00D06A78"/>
    <w:rsid w:val="00D07554"/>
    <w:rsid w:val="00D1039A"/>
    <w:rsid w:val="00D104E1"/>
    <w:rsid w:val="00D10F89"/>
    <w:rsid w:val="00D12279"/>
    <w:rsid w:val="00D12F96"/>
    <w:rsid w:val="00D134D9"/>
    <w:rsid w:val="00D14E96"/>
    <w:rsid w:val="00D169B4"/>
    <w:rsid w:val="00D201FF"/>
    <w:rsid w:val="00D2311F"/>
    <w:rsid w:val="00D23679"/>
    <w:rsid w:val="00D248D1"/>
    <w:rsid w:val="00D259FF"/>
    <w:rsid w:val="00D27469"/>
    <w:rsid w:val="00D27DA0"/>
    <w:rsid w:val="00D3136C"/>
    <w:rsid w:val="00D31759"/>
    <w:rsid w:val="00D35EFC"/>
    <w:rsid w:val="00D35F91"/>
    <w:rsid w:val="00D40FE5"/>
    <w:rsid w:val="00D43338"/>
    <w:rsid w:val="00D463F5"/>
    <w:rsid w:val="00D4643A"/>
    <w:rsid w:val="00D474B7"/>
    <w:rsid w:val="00D51112"/>
    <w:rsid w:val="00D54378"/>
    <w:rsid w:val="00D546C1"/>
    <w:rsid w:val="00D54F47"/>
    <w:rsid w:val="00D56A1B"/>
    <w:rsid w:val="00D5748E"/>
    <w:rsid w:val="00D60FD9"/>
    <w:rsid w:val="00D6155C"/>
    <w:rsid w:val="00D62E08"/>
    <w:rsid w:val="00D631A7"/>
    <w:rsid w:val="00D63717"/>
    <w:rsid w:val="00D650BE"/>
    <w:rsid w:val="00D71C62"/>
    <w:rsid w:val="00D72BE3"/>
    <w:rsid w:val="00D74033"/>
    <w:rsid w:val="00D740FE"/>
    <w:rsid w:val="00D75C28"/>
    <w:rsid w:val="00D82B60"/>
    <w:rsid w:val="00D852D3"/>
    <w:rsid w:val="00D85534"/>
    <w:rsid w:val="00D855C0"/>
    <w:rsid w:val="00D8569F"/>
    <w:rsid w:val="00D86495"/>
    <w:rsid w:val="00D8720E"/>
    <w:rsid w:val="00D90B35"/>
    <w:rsid w:val="00D9333F"/>
    <w:rsid w:val="00D938D3"/>
    <w:rsid w:val="00D939D8"/>
    <w:rsid w:val="00DA245F"/>
    <w:rsid w:val="00DA3381"/>
    <w:rsid w:val="00DA3DEF"/>
    <w:rsid w:val="00DA4CBB"/>
    <w:rsid w:val="00DA71B7"/>
    <w:rsid w:val="00DB0360"/>
    <w:rsid w:val="00DB1BCC"/>
    <w:rsid w:val="00DB4A73"/>
    <w:rsid w:val="00DB7250"/>
    <w:rsid w:val="00DC043A"/>
    <w:rsid w:val="00DC1E1C"/>
    <w:rsid w:val="00DC3CC6"/>
    <w:rsid w:val="00DC7D29"/>
    <w:rsid w:val="00DD143B"/>
    <w:rsid w:val="00DD50EE"/>
    <w:rsid w:val="00DD5E84"/>
    <w:rsid w:val="00DD7B7A"/>
    <w:rsid w:val="00DE0C12"/>
    <w:rsid w:val="00DE2303"/>
    <w:rsid w:val="00DE3ABB"/>
    <w:rsid w:val="00DE4175"/>
    <w:rsid w:val="00DE5372"/>
    <w:rsid w:val="00DE6394"/>
    <w:rsid w:val="00DE7819"/>
    <w:rsid w:val="00DE7C13"/>
    <w:rsid w:val="00DF24B0"/>
    <w:rsid w:val="00DF2A30"/>
    <w:rsid w:val="00DF563D"/>
    <w:rsid w:val="00DF6949"/>
    <w:rsid w:val="00E04B12"/>
    <w:rsid w:val="00E04EC9"/>
    <w:rsid w:val="00E06716"/>
    <w:rsid w:val="00E1001F"/>
    <w:rsid w:val="00E11D0D"/>
    <w:rsid w:val="00E1221D"/>
    <w:rsid w:val="00E123ED"/>
    <w:rsid w:val="00E13661"/>
    <w:rsid w:val="00E138ED"/>
    <w:rsid w:val="00E167E8"/>
    <w:rsid w:val="00E17398"/>
    <w:rsid w:val="00E17D7B"/>
    <w:rsid w:val="00E17E6F"/>
    <w:rsid w:val="00E232AC"/>
    <w:rsid w:val="00E2512D"/>
    <w:rsid w:val="00E26292"/>
    <w:rsid w:val="00E27B56"/>
    <w:rsid w:val="00E332B4"/>
    <w:rsid w:val="00E34615"/>
    <w:rsid w:val="00E34920"/>
    <w:rsid w:val="00E34CED"/>
    <w:rsid w:val="00E35F83"/>
    <w:rsid w:val="00E37A1A"/>
    <w:rsid w:val="00E37D28"/>
    <w:rsid w:val="00E40181"/>
    <w:rsid w:val="00E4046D"/>
    <w:rsid w:val="00E406FF"/>
    <w:rsid w:val="00E419AA"/>
    <w:rsid w:val="00E41A1E"/>
    <w:rsid w:val="00E41E1B"/>
    <w:rsid w:val="00E43791"/>
    <w:rsid w:val="00E43F0F"/>
    <w:rsid w:val="00E44C9B"/>
    <w:rsid w:val="00E46478"/>
    <w:rsid w:val="00E5048D"/>
    <w:rsid w:val="00E505B5"/>
    <w:rsid w:val="00E5524E"/>
    <w:rsid w:val="00E55C5B"/>
    <w:rsid w:val="00E56535"/>
    <w:rsid w:val="00E56898"/>
    <w:rsid w:val="00E618FA"/>
    <w:rsid w:val="00E624FD"/>
    <w:rsid w:val="00E62D4C"/>
    <w:rsid w:val="00E6731B"/>
    <w:rsid w:val="00E7473E"/>
    <w:rsid w:val="00E76622"/>
    <w:rsid w:val="00E81006"/>
    <w:rsid w:val="00E819F2"/>
    <w:rsid w:val="00E85424"/>
    <w:rsid w:val="00E85488"/>
    <w:rsid w:val="00E86264"/>
    <w:rsid w:val="00E86C6B"/>
    <w:rsid w:val="00E93D23"/>
    <w:rsid w:val="00E96800"/>
    <w:rsid w:val="00E96CC4"/>
    <w:rsid w:val="00EA0EA0"/>
    <w:rsid w:val="00EA2024"/>
    <w:rsid w:val="00EA2A10"/>
    <w:rsid w:val="00EA501A"/>
    <w:rsid w:val="00EA660C"/>
    <w:rsid w:val="00EB10D8"/>
    <w:rsid w:val="00EB1491"/>
    <w:rsid w:val="00EB38A4"/>
    <w:rsid w:val="00EB4EB3"/>
    <w:rsid w:val="00EB5FF1"/>
    <w:rsid w:val="00EB69A8"/>
    <w:rsid w:val="00EB6AA7"/>
    <w:rsid w:val="00EB70B9"/>
    <w:rsid w:val="00EC127B"/>
    <w:rsid w:val="00EC2740"/>
    <w:rsid w:val="00EC29A3"/>
    <w:rsid w:val="00EC6D7F"/>
    <w:rsid w:val="00ED211D"/>
    <w:rsid w:val="00ED5161"/>
    <w:rsid w:val="00ED5D0D"/>
    <w:rsid w:val="00EE117B"/>
    <w:rsid w:val="00EE1AFD"/>
    <w:rsid w:val="00EE2833"/>
    <w:rsid w:val="00EE48BF"/>
    <w:rsid w:val="00EE49A6"/>
    <w:rsid w:val="00EE5DF9"/>
    <w:rsid w:val="00EE5F30"/>
    <w:rsid w:val="00EE6488"/>
    <w:rsid w:val="00EE7050"/>
    <w:rsid w:val="00EF014F"/>
    <w:rsid w:val="00EF12A0"/>
    <w:rsid w:val="00EF1562"/>
    <w:rsid w:val="00EF27EE"/>
    <w:rsid w:val="00EF293B"/>
    <w:rsid w:val="00EF55FD"/>
    <w:rsid w:val="00F010CE"/>
    <w:rsid w:val="00F016CE"/>
    <w:rsid w:val="00F07BB4"/>
    <w:rsid w:val="00F11065"/>
    <w:rsid w:val="00F110F9"/>
    <w:rsid w:val="00F131C0"/>
    <w:rsid w:val="00F13C1B"/>
    <w:rsid w:val="00F13C69"/>
    <w:rsid w:val="00F16F90"/>
    <w:rsid w:val="00F17B26"/>
    <w:rsid w:val="00F21008"/>
    <w:rsid w:val="00F2242B"/>
    <w:rsid w:val="00F22F9A"/>
    <w:rsid w:val="00F23225"/>
    <w:rsid w:val="00F3087B"/>
    <w:rsid w:val="00F310D7"/>
    <w:rsid w:val="00F338CE"/>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6C46"/>
    <w:rsid w:val="00F677CB"/>
    <w:rsid w:val="00F679A1"/>
    <w:rsid w:val="00F70B4C"/>
    <w:rsid w:val="00F7191E"/>
    <w:rsid w:val="00F75B6A"/>
    <w:rsid w:val="00F8120E"/>
    <w:rsid w:val="00F8181B"/>
    <w:rsid w:val="00F81D2C"/>
    <w:rsid w:val="00F83F66"/>
    <w:rsid w:val="00F8532F"/>
    <w:rsid w:val="00F854AE"/>
    <w:rsid w:val="00F96989"/>
    <w:rsid w:val="00FA0D04"/>
    <w:rsid w:val="00FA3E99"/>
    <w:rsid w:val="00FB2020"/>
    <w:rsid w:val="00FB3CFE"/>
    <w:rsid w:val="00FB3D75"/>
    <w:rsid w:val="00FB563A"/>
    <w:rsid w:val="00FB5A4B"/>
    <w:rsid w:val="00FC626E"/>
    <w:rsid w:val="00FC66AA"/>
    <w:rsid w:val="00FD2FCF"/>
    <w:rsid w:val="00FD3C35"/>
    <w:rsid w:val="00FD3FE0"/>
    <w:rsid w:val="00FD4AFE"/>
    <w:rsid w:val="00FD5189"/>
    <w:rsid w:val="00FE06F3"/>
    <w:rsid w:val="00FE100C"/>
    <w:rsid w:val="00FE15E8"/>
    <w:rsid w:val="00FE1848"/>
    <w:rsid w:val="00FE3BB7"/>
    <w:rsid w:val="00FE5750"/>
    <w:rsid w:val="00FE6A57"/>
    <w:rsid w:val="00FE6F88"/>
    <w:rsid w:val="00FE79F3"/>
    <w:rsid w:val="00FF2308"/>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E6D"/>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2.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3.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2676</Words>
  <Characters>1526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74</cp:revision>
  <cp:lastPrinted>2025-01-17T06:57:00Z</cp:lastPrinted>
  <dcterms:created xsi:type="dcterms:W3CDTF">2025-12-11T14:42:00Z</dcterms:created>
  <dcterms:modified xsi:type="dcterms:W3CDTF">2025-12-15T06:31:00Z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