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645A58B3"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9C044B">
        <w:rPr>
          <w:rFonts w:eastAsia="Calibri"/>
          <w:b/>
          <w:bCs/>
          <w:sz w:val="20"/>
        </w:rPr>
        <w:t>2</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524F6AF2" w:rsidR="005626DA" w:rsidRDefault="009C044B" w:rsidP="005626DA">
            <w:pPr>
              <w:spacing w:line="259" w:lineRule="auto"/>
              <w:jc w:val="center"/>
              <w:rPr>
                <w:b/>
                <w:caps/>
                <w:sz w:val="20"/>
              </w:rPr>
            </w:pPr>
            <w:r>
              <w:rPr>
                <w:b/>
                <w:caps/>
                <w:sz w:val="20"/>
              </w:rPr>
              <w:t>FOTELIAI - REGLAINERIAI</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proofErr w:type="spellStart"/>
            <w:r w:rsidR="00E43E5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482C38CF" w:rsidR="005626DA" w:rsidRPr="00A621AB" w:rsidRDefault="009C044B" w:rsidP="005626DA">
            <w:pPr>
              <w:autoSpaceDE w:val="0"/>
              <w:autoSpaceDN w:val="0"/>
              <w:adjustRightInd w:val="0"/>
              <w:rPr>
                <w:rFonts w:eastAsia="TimesNewRomanPSMT"/>
                <w:sz w:val="22"/>
                <w:szCs w:val="22"/>
                <w:lang w:val="en-US"/>
              </w:rPr>
            </w:pPr>
            <w:r>
              <w:rPr>
                <w:kern w:val="2"/>
                <w:sz w:val="22"/>
                <w:szCs w:val="22"/>
              </w:rPr>
              <w:t>Skubios medicinos klinika, vadybininkė – administratorė Sandra Vilkienė</w:t>
            </w:r>
            <w:r w:rsidR="00074020">
              <w:rPr>
                <w:kern w:val="2"/>
                <w:sz w:val="22"/>
                <w:szCs w:val="22"/>
              </w:rPr>
              <w:t>,</w:t>
            </w:r>
            <w:r w:rsidR="005626DA">
              <w:rPr>
                <w:kern w:val="2"/>
                <w:sz w:val="22"/>
                <w:szCs w:val="22"/>
              </w:rPr>
              <w:t xml:space="preserve"> </w:t>
            </w:r>
            <w:r w:rsidR="005626DA" w:rsidRPr="00384336">
              <w:rPr>
                <w:kern w:val="2"/>
                <w:sz w:val="22"/>
                <w:szCs w:val="22"/>
              </w:rPr>
              <w:t>tel. Nr.</w:t>
            </w:r>
            <w:r w:rsidR="00074020">
              <w:rPr>
                <w:kern w:val="2"/>
                <w:sz w:val="22"/>
                <w:szCs w:val="22"/>
              </w:rPr>
              <w:t xml:space="preserve"> </w:t>
            </w:r>
            <w:r>
              <w:rPr>
                <w:kern w:val="2"/>
                <w:sz w:val="22"/>
                <w:szCs w:val="22"/>
              </w:rPr>
              <w:t>060641324</w:t>
            </w:r>
            <w:r w:rsidR="005626DA" w:rsidRPr="00384336">
              <w:rPr>
                <w:kern w:val="2"/>
                <w:sz w:val="22"/>
                <w:szCs w:val="22"/>
              </w:rPr>
              <w:t xml:space="preserve">, </w:t>
            </w:r>
            <w:proofErr w:type="spellStart"/>
            <w:r w:rsidR="005626DA" w:rsidRPr="00384336">
              <w:rPr>
                <w:kern w:val="2"/>
                <w:sz w:val="22"/>
                <w:szCs w:val="22"/>
              </w:rPr>
              <w:t>el.p</w:t>
            </w:r>
            <w:proofErr w:type="spellEnd"/>
            <w:r w:rsidR="005626DA" w:rsidRPr="00384336">
              <w:rPr>
                <w:kern w:val="2"/>
                <w:sz w:val="22"/>
                <w:szCs w:val="22"/>
              </w:rPr>
              <w:t xml:space="preserve">. </w:t>
            </w:r>
            <w:r>
              <w:rPr>
                <w:kern w:val="2"/>
                <w:sz w:val="22"/>
                <w:szCs w:val="22"/>
              </w:rPr>
              <w:t>sandra.vilkiene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E5C78DD" w14:textId="1104C816" w:rsidR="0070666D" w:rsidRPr="00CA2A79" w:rsidRDefault="00E0593F" w:rsidP="00074020">
            <w:pPr>
              <w:spacing w:after="160" w:line="259" w:lineRule="auto"/>
              <w:jc w:val="both"/>
              <w:rPr>
                <w:color w:val="000000"/>
                <w:kern w:val="2"/>
                <w:sz w:val="22"/>
                <w:szCs w:val="22"/>
              </w:rPr>
            </w:pPr>
            <w:r w:rsidRPr="00CA2A79">
              <w:rPr>
                <w:kern w:val="2"/>
                <w:sz w:val="22"/>
                <w:szCs w:val="22"/>
              </w:rPr>
              <w:t>Tiekėjas įsipareigoja Sutartyje numatytomis sąlygomis perduoti  Pirkėjui Sutarties 1 priede nurodyt</w:t>
            </w:r>
            <w:r w:rsidR="009C044B">
              <w:rPr>
                <w:kern w:val="2"/>
                <w:sz w:val="22"/>
                <w:szCs w:val="22"/>
              </w:rPr>
              <w:t xml:space="preserve">us fotelius - </w:t>
            </w:r>
            <w:proofErr w:type="spellStart"/>
            <w:r w:rsidR="009C044B">
              <w:rPr>
                <w:kern w:val="2"/>
                <w:sz w:val="22"/>
                <w:szCs w:val="22"/>
              </w:rPr>
              <w:t>reglainerius</w:t>
            </w:r>
            <w:proofErr w:type="spellEnd"/>
            <w:r w:rsidRPr="00CA2A79">
              <w:rPr>
                <w:kern w:val="2"/>
                <w:sz w:val="22"/>
                <w:szCs w:val="22"/>
              </w:rPr>
              <w:t xml:space="preserve"> (toliau – Prekės) įskaitant pristatymą.</w:t>
            </w:r>
            <w:r w:rsidR="00CA2A79" w:rsidRPr="00CA2A79">
              <w:rPr>
                <w:kern w:val="2"/>
                <w:sz w:val="22"/>
                <w:szCs w:val="22"/>
              </w:rPr>
              <w:t xml:space="preserve"> </w:t>
            </w:r>
            <w:r w:rsidR="0070666D" w:rsidRPr="00CA2A79">
              <w:rPr>
                <w:kern w:val="2"/>
                <w:sz w:val="22"/>
                <w:szCs w:val="22"/>
              </w:rPr>
              <w:t xml:space="preserve">Išsamus Prekių aprašymas ir kiti reikalavimai tiekiamoms </w:t>
            </w:r>
            <w:r w:rsidR="0070666D" w:rsidRPr="00CA2A79">
              <w:rPr>
                <w:kern w:val="2"/>
                <w:sz w:val="22"/>
                <w:szCs w:val="22"/>
              </w:rPr>
              <w:lastRenderedPageBreak/>
              <w:t>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28BEE18F" w14:textId="77777777" w:rsidR="009C044B" w:rsidRDefault="009C044B" w:rsidP="009C044B">
            <w:pPr>
              <w:spacing w:line="259" w:lineRule="auto"/>
              <w:jc w:val="center"/>
              <w:rPr>
                <w:b/>
                <w:caps/>
                <w:sz w:val="20"/>
              </w:rPr>
            </w:pPr>
            <w:r>
              <w:rPr>
                <w:b/>
                <w:caps/>
                <w:sz w:val="20"/>
              </w:rPr>
              <w:t>FOTELIAI - REGLAINERIAI</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0960BA4C" w:rsidR="005A5832" w:rsidRPr="009C044B" w:rsidRDefault="00074020" w:rsidP="00F27621">
            <w:pPr>
              <w:rPr>
                <w:kern w:val="2"/>
                <w:sz w:val="22"/>
                <w:szCs w:val="22"/>
              </w:rPr>
            </w:pPr>
            <w:r w:rsidRPr="009C044B">
              <w:rPr>
                <w:rFonts w:eastAsia="Verdana"/>
                <w:sz w:val="22"/>
                <w:szCs w:val="22"/>
              </w:rPr>
              <w:t>Ne</w:t>
            </w:r>
            <w:r w:rsidR="00140D9D" w:rsidRPr="009C044B">
              <w:rPr>
                <w:rFonts w:eastAsia="Verdana"/>
                <w:sz w:val="22"/>
                <w:szCs w:val="22"/>
              </w:rPr>
              <w:t>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9C044B" w:rsidRPr="000D629B" w14:paraId="3C635A7C" w14:textId="77777777" w:rsidTr="001E7D5E">
        <w:trPr>
          <w:trHeight w:val="958"/>
        </w:trPr>
        <w:tc>
          <w:tcPr>
            <w:tcW w:w="2830" w:type="dxa"/>
            <w:gridSpan w:val="3"/>
          </w:tcPr>
          <w:p w14:paraId="5B2BA6D9" w14:textId="57C016A4" w:rsidR="009C044B" w:rsidRPr="000D629B" w:rsidRDefault="009C044B" w:rsidP="009C044B">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676CABB7" w14:textId="7F293AE8" w:rsidR="009C044B" w:rsidRPr="00487ED8" w:rsidRDefault="009C044B" w:rsidP="009C044B">
            <w:pPr>
              <w:rPr>
                <w:sz w:val="22"/>
                <w:szCs w:val="22"/>
              </w:rPr>
            </w:pPr>
            <w:r w:rsidRPr="00487ED8">
              <w:rPr>
                <w:kern w:val="2"/>
                <w:sz w:val="22"/>
                <w:szCs w:val="22"/>
              </w:rPr>
              <w:t xml:space="preserve">Prekės pristatomos laike </w:t>
            </w:r>
            <w:r>
              <w:rPr>
                <w:kern w:val="2"/>
                <w:sz w:val="22"/>
                <w:szCs w:val="22"/>
              </w:rPr>
              <w:t>2 (dviejų) kalendorinių mėnesių</w:t>
            </w:r>
            <w:r w:rsidRPr="00487ED8">
              <w:rPr>
                <w:kern w:val="2"/>
                <w:sz w:val="22"/>
                <w:szCs w:val="22"/>
              </w:rPr>
              <w:t xml:space="preserve"> nuo sutarties sudarymo dienos  šiuo adresu: </w:t>
            </w:r>
            <w:r>
              <w:rPr>
                <w:kern w:val="2"/>
                <w:sz w:val="22"/>
                <w:szCs w:val="22"/>
              </w:rPr>
              <w:t>Liepojos 41, Klaipėda.</w:t>
            </w:r>
          </w:p>
          <w:p w14:paraId="53248DDE" w14:textId="63F27483" w:rsidR="009C044B" w:rsidRPr="000D629B" w:rsidRDefault="009C044B" w:rsidP="009C044B">
            <w:pPr>
              <w:jc w:val="both"/>
              <w:rPr>
                <w:kern w:val="2"/>
                <w:sz w:val="22"/>
                <w:szCs w:val="22"/>
              </w:rPr>
            </w:pP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44F71911" w:rsidR="001272D5" w:rsidRPr="001272D5" w:rsidRDefault="001272D5" w:rsidP="001272D5">
            <w:pPr>
              <w:jc w:val="both"/>
              <w:rPr>
                <w:kern w:val="2"/>
                <w:sz w:val="22"/>
                <w:szCs w:val="22"/>
              </w:rPr>
            </w:pPr>
            <w:r w:rsidRPr="001272D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9C044B">
              <w:rPr>
                <w:kern w:val="2"/>
                <w:sz w:val="22"/>
                <w:szCs w:val="22"/>
              </w:rPr>
              <w:t>1</w:t>
            </w:r>
            <w:r w:rsidRPr="001272D5">
              <w:rPr>
                <w:kern w:val="2"/>
                <w:sz w:val="22"/>
                <w:szCs w:val="22"/>
              </w:rPr>
              <w:t xml:space="preserve"> mėnesi</w:t>
            </w:r>
            <w:r w:rsidR="009C044B">
              <w:rPr>
                <w:kern w:val="2"/>
                <w:sz w:val="22"/>
                <w:szCs w:val="22"/>
              </w:rPr>
              <w:t>o</w:t>
            </w:r>
            <w:r w:rsidRPr="001272D5">
              <w:rPr>
                <w:kern w:val="2"/>
                <w:sz w:val="22"/>
                <w:szCs w:val="22"/>
              </w:rPr>
              <w:t xml:space="preserve">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461F4B63" w:rsidR="00D55D3A" w:rsidRPr="00E057F1" w:rsidRDefault="00E057F1" w:rsidP="00F27621">
            <w:pPr>
              <w:rPr>
                <w:kern w:val="2"/>
                <w:sz w:val="22"/>
                <w:szCs w:val="22"/>
              </w:rPr>
            </w:pPr>
            <w:r w:rsidRPr="00E057F1">
              <w:rPr>
                <w:kern w:val="2"/>
                <w:sz w:val="22"/>
                <w:szCs w:val="22"/>
              </w:rPr>
              <w:t>Netaikoma</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9C044B" w:rsidRPr="000D629B" w14:paraId="168987FC" w14:textId="77777777" w:rsidTr="001E7D5E">
        <w:trPr>
          <w:trHeight w:val="300"/>
        </w:trPr>
        <w:tc>
          <w:tcPr>
            <w:tcW w:w="2830" w:type="dxa"/>
            <w:gridSpan w:val="3"/>
          </w:tcPr>
          <w:p w14:paraId="002E1D46" w14:textId="77777777" w:rsidR="009C044B" w:rsidRPr="000D629B" w:rsidRDefault="009C044B" w:rsidP="009C044B">
            <w:pPr>
              <w:rPr>
                <w:b/>
                <w:bCs/>
                <w:kern w:val="2"/>
                <w:sz w:val="22"/>
                <w:szCs w:val="22"/>
              </w:rPr>
            </w:pPr>
            <w:r w:rsidRPr="000D629B">
              <w:rPr>
                <w:b/>
                <w:bCs/>
                <w:kern w:val="2"/>
                <w:sz w:val="22"/>
                <w:szCs w:val="22"/>
              </w:rPr>
              <w:t>6.1. Garantinis terminas</w:t>
            </w:r>
          </w:p>
        </w:tc>
        <w:tc>
          <w:tcPr>
            <w:tcW w:w="6804" w:type="dxa"/>
            <w:gridSpan w:val="2"/>
          </w:tcPr>
          <w:p w14:paraId="1FA87147" w14:textId="4C69E3FE" w:rsidR="009C044B" w:rsidRPr="00B1164C" w:rsidRDefault="009C044B" w:rsidP="009C044B">
            <w:pPr>
              <w:rPr>
                <w:kern w:val="2"/>
                <w:sz w:val="22"/>
                <w:szCs w:val="22"/>
              </w:rPr>
            </w:pPr>
            <w:r w:rsidRPr="00B1164C">
              <w:rPr>
                <w:kern w:val="2"/>
                <w:sz w:val="22"/>
                <w:szCs w:val="22"/>
              </w:rPr>
              <w:t xml:space="preserve">Prekėms suteikiamas garantinis terminas, </w:t>
            </w:r>
            <w:r>
              <w:rPr>
                <w:kern w:val="2"/>
                <w:sz w:val="22"/>
                <w:szCs w:val="22"/>
              </w:rPr>
              <w:t>12 (dvylika)</w:t>
            </w:r>
            <w:r w:rsidRPr="00B1164C">
              <w:rPr>
                <w:kern w:val="2"/>
                <w:sz w:val="22"/>
                <w:szCs w:val="22"/>
              </w:rPr>
              <w:t xml:space="preserve"> mėnesi</w:t>
            </w:r>
            <w:r>
              <w:rPr>
                <w:kern w:val="2"/>
                <w:sz w:val="22"/>
                <w:szCs w:val="22"/>
              </w:rPr>
              <w:t>ų</w:t>
            </w:r>
            <w:r w:rsidRPr="00B1164C">
              <w:rPr>
                <w:kern w:val="2"/>
                <w:sz w:val="22"/>
                <w:szCs w:val="22"/>
              </w:rPr>
              <w:t>. Garantinis terminas, skaičiuojamas nuo Prekių perdavimo–priėmimo akto ar Sąskaitos (kai Prekių perdavimo–priėmimo aktas nėra pasirašomas) pasirašymo dienos.</w:t>
            </w:r>
          </w:p>
          <w:p w14:paraId="6836B9FA" w14:textId="3118CE20" w:rsidR="009C044B" w:rsidRPr="000C1D2B" w:rsidRDefault="009C044B" w:rsidP="009C044B">
            <w:pPr>
              <w:rPr>
                <w:kern w:val="2"/>
                <w:sz w:val="22"/>
                <w:szCs w:val="22"/>
              </w:rPr>
            </w:pP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52AC7AB"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104C71">
              <w:rPr>
                <w:color w:val="000000" w:themeColor="text1"/>
                <w:kern w:val="2"/>
                <w:sz w:val="22"/>
                <w:szCs w:val="22"/>
              </w:rPr>
              <w:t>1</w:t>
            </w:r>
            <w:r w:rsidRPr="000D629B">
              <w:rPr>
                <w:i/>
                <w:iCs/>
                <w:color w:val="000000" w:themeColor="text1"/>
                <w:kern w:val="2"/>
                <w:sz w:val="22"/>
                <w:szCs w:val="22"/>
              </w:rPr>
              <w:t>0 (d</w:t>
            </w:r>
            <w:r w:rsidR="00104C71">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lastRenderedPageBreak/>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0CC673A3"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744FA8">
              <w:rPr>
                <w:kern w:val="2"/>
                <w:sz w:val="22"/>
                <w:szCs w:val="22"/>
              </w:rPr>
              <w:t>2</w:t>
            </w:r>
            <w:r w:rsidR="00E43E52">
              <w:rPr>
                <w:kern w:val="2"/>
                <w:sz w:val="22"/>
                <w:szCs w:val="22"/>
              </w:rPr>
              <w:t xml:space="preserve"> </w:t>
            </w:r>
            <w:r w:rsidR="009C044B">
              <w:rPr>
                <w:kern w:val="2"/>
                <w:sz w:val="22"/>
                <w:szCs w:val="22"/>
              </w:rPr>
              <w:t xml:space="preserve">kalendorinius </w:t>
            </w:r>
            <w:r w:rsidR="00E43E52">
              <w:rPr>
                <w:kern w:val="2"/>
                <w:sz w:val="22"/>
                <w:szCs w:val="22"/>
              </w:rPr>
              <w:t>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6573408B"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104C71">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sidR="00104C71">
              <w:rPr>
                <w:b/>
                <w:bCs/>
                <w:sz w:val="22"/>
                <w:szCs w:val="22"/>
              </w:rPr>
              <w:t>2</w:t>
            </w:r>
            <w:r w:rsidR="00E43E52">
              <w:rPr>
                <w:b/>
                <w:bCs/>
                <w:sz w:val="22"/>
                <w:szCs w:val="22"/>
              </w:rPr>
              <w:t xml:space="preserve"> </w:t>
            </w:r>
            <w:r w:rsidR="009C044B">
              <w:rPr>
                <w:b/>
                <w:bCs/>
                <w:sz w:val="22"/>
                <w:szCs w:val="22"/>
              </w:rPr>
              <w:t xml:space="preserve">kalendoriniai </w:t>
            </w:r>
            <w:r w:rsidR="00E43E52">
              <w:rPr>
                <w:b/>
                <w:bCs/>
                <w:sz w:val="22"/>
                <w:szCs w:val="22"/>
              </w:rPr>
              <w:t>mėnesiai</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BD2692">
              <w:rPr>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0C68DC" w:rsidRPr="000D629B" w14:paraId="3A71B694" w14:textId="77777777" w:rsidTr="001E7D5E">
        <w:trPr>
          <w:trHeight w:val="300"/>
        </w:trPr>
        <w:tc>
          <w:tcPr>
            <w:tcW w:w="2830" w:type="dxa"/>
            <w:gridSpan w:val="3"/>
          </w:tcPr>
          <w:p w14:paraId="26F3C526" w14:textId="61D89733" w:rsidR="000C68DC" w:rsidRPr="000D629B" w:rsidRDefault="000C68DC" w:rsidP="000C68DC">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55A6FA01" w14:textId="77777777" w:rsidR="000C68DC" w:rsidRDefault="000C68DC" w:rsidP="000C68DC">
            <w:pPr>
              <w:jc w:val="both"/>
              <w:rPr>
                <w:color w:val="000000"/>
                <w:kern w:val="2"/>
                <w:sz w:val="22"/>
                <w:szCs w:val="22"/>
                <w:shd w:val="clear" w:color="auto" w:fill="FFFFFF"/>
              </w:rPr>
            </w:pPr>
            <w:r w:rsidRPr="006F4DF1">
              <w:rPr>
                <w:color w:val="000000"/>
                <w:kern w:val="2"/>
                <w:sz w:val="22"/>
                <w:szCs w:val="22"/>
                <w:shd w:val="clear" w:color="auto" w:fill="FFFFFF"/>
              </w:rPr>
              <w:t xml:space="preserve">Aplinkosauginiai kriterijai Prekėms nustatomi vadovaujantis </w:t>
            </w:r>
            <w:r w:rsidRPr="006F4DF1">
              <w:rPr>
                <w:color w:val="000000"/>
                <w:kern w:val="2"/>
                <w:sz w:val="22"/>
                <w:szCs w:val="22"/>
              </w:rPr>
              <w:t xml:space="preserve">Aplinkos apsaugos kriterijų taikymo, vykdant žaliuosius pirkimus, tvarkos aprašu, patvirtintu 2011 m. birželio 28 d. įsakymu </w:t>
            </w:r>
            <w:r w:rsidRPr="006F4DF1">
              <w:rPr>
                <w:color w:val="000000"/>
                <w:kern w:val="2"/>
                <w:sz w:val="22"/>
                <w:szCs w:val="22"/>
                <w:lang w:val="en-US"/>
              </w:rPr>
              <w:t>D1-508</w:t>
            </w:r>
            <w:r w:rsidRPr="006F4DF1">
              <w:rPr>
                <w:color w:val="000000"/>
                <w:kern w:val="2"/>
                <w:sz w:val="22"/>
                <w:szCs w:val="22"/>
                <w:shd w:val="clear" w:color="auto" w:fill="FFFFFF"/>
              </w:rPr>
              <w:t xml:space="preserve"> „Dėl Aplinkos apsaugos kriterijų taikymo, vykdant žaliuosius pirkimus, tvarkos aprašo patvirtinimo“ (toliau – Tvarkos aprašas) </w:t>
            </w:r>
          </w:p>
          <w:p w14:paraId="01D1E071" w14:textId="77777777" w:rsidR="000C68DC" w:rsidRDefault="000C68DC" w:rsidP="000C68DC">
            <w:pPr>
              <w:pStyle w:val="ListParagraph"/>
              <w:numPr>
                <w:ilvl w:val="0"/>
                <w:numId w:val="3"/>
              </w:numPr>
              <w:jc w:val="both"/>
              <w:rPr>
                <w:noProof/>
                <w:sz w:val="22"/>
                <w:szCs w:val="22"/>
              </w:rPr>
            </w:pPr>
            <w:r w:rsidRPr="006F3E10">
              <w:rPr>
                <w:color w:val="000000"/>
                <w:kern w:val="2"/>
                <w:sz w:val="22"/>
                <w:szCs w:val="22"/>
                <w:shd w:val="clear" w:color="auto" w:fill="FFFFFF"/>
              </w:rPr>
              <w:t xml:space="preserve">4.1 </w:t>
            </w:r>
            <w:r>
              <w:rPr>
                <w:noProof/>
                <w:sz w:val="22"/>
                <w:szCs w:val="22"/>
              </w:rPr>
              <w:t>punktu</w:t>
            </w:r>
            <w:r w:rsidRPr="006F3E10">
              <w:rPr>
                <w:color w:val="000000"/>
                <w:kern w:val="2"/>
                <w:sz w:val="22"/>
                <w:szCs w:val="22"/>
                <w:shd w:val="clear" w:color="auto" w:fill="FFFFFF"/>
              </w:rPr>
              <w:t>.</w:t>
            </w:r>
            <w:r w:rsidRPr="006F3E10">
              <w:rPr>
                <w:noProof/>
                <w:sz w:val="22"/>
                <w:szCs w:val="22"/>
              </w:rPr>
              <w:t xml:space="preserve"> Aplinkos apaugos kriterijai, taikomi baldams nurodyti Tvarkos aprašo </w:t>
            </w:r>
            <w:r w:rsidRPr="006F3E10">
              <w:rPr>
                <w:iCs/>
                <w:noProof/>
                <w:sz w:val="22"/>
                <w:szCs w:val="22"/>
              </w:rPr>
              <w:t>2 priedo VII skyriuje „Baldai“ 7 punkte</w:t>
            </w:r>
            <w:r w:rsidRPr="006F3E10">
              <w:rPr>
                <w:noProof/>
                <w:sz w:val="22"/>
                <w:szCs w:val="22"/>
              </w:rPr>
              <w:t xml:space="preserve">. </w:t>
            </w:r>
          </w:p>
          <w:p w14:paraId="6B9C0DFD" w14:textId="77777777" w:rsidR="000C68DC" w:rsidRPr="006F3E10" w:rsidRDefault="000C68DC" w:rsidP="000C68DC">
            <w:pPr>
              <w:pStyle w:val="ListParagraph"/>
              <w:numPr>
                <w:ilvl w:val="0"/>
                <w:numId w:val="3"/>
              </w:numPr>
              <w:jc w:val="both"/>
              <w:rPr>
                <w:noProof/>
                <w:sz w:val="22"/>
                <w:szCs w:val="22"/>
              </w:rPr>
            </w:pPr>
            <w:r>
              <w:rPr>
                <w:noProof/>
                <w:sz w:val="22"/>
                <w:szCs w:val="22"/>
              </w:rPr>
              <w:lastRenderedPageBreak/>
              <w:t>4.4.4 papunkčiu. Savarankiškai nustatomi a</w:t>
            </w:r>
            <w:r w:rsidRPr="006F3E10">
              <w:rPr>
                <w:noProof/>
                <w:sz w:val="22"/>
                <w:szCs w:val="22"/>
              </w:rPr>
              <w:t>plinkos apaugos kriterijai</w:t>
            </w:r>
            <w:r>
              <w:rPr>
                <w:noProof/>
                <w:sz w:val="22"/>
                <w:szCs w:val="22"/>
              </w:rPr>
              <w:t>.</w:t>
            </w:r>
          </w:p>
          <w:p w14:paraId="5CD192EE" w14:textId="77777777" w:rsidR="000C68DC" w:rsidRPr="006F4DF1" w:rsidRDefault="000C68DC" w:rsidP="000C68DC">
            <w:pPr>
              <w:jc w:val="both"/>
              <w:rPr>
                <w:i/>
                <w:iCs/>
                <w:kern w:val="2"/>
                <w:sz w:val="22"/>
                <w:szCs w:val="22"/>
              </w:rPr>
            </w:pPr>
            <w:r w:rsidRPr="006F4DF1">
              <w:rPr>
                <w:i/>
                <w:iCs/>
                <w:noProof/>
                <w:sz w:val="22"/>
                <w:szCs w:val="22"/>
              </w:rPr>
              <w:t>Aplinkos apaugos kriterijai nustatyti pirkimo sąlygų 5 priedo „</w:t>
            </w:r>
            <w:r w:rsidRPr="006F4DF1">
              <w:rPr>
                <w:i/>
                <w:iCs/>
                <w:noProof/>
                <w:sz w:val="22"/>
                <w:szCs w:val="22"/>
                <w:shd w:val="clear" w:color="auto" w:fill="FFFFFF" w:themeFill="background1"/>
              </w:rPr>
              <w:t>Pasiūlymo forma“ priede „Tiekėjo deklaracija“.</w:t>
            </w:r>
          </w:p>
          <w:p w14:paraId="6EFE9424" w14:textId="77777777" w:rsidR="000C68DC" w:rsidRPr="002030D1" w:rsidRDefault="000C68DC" w:rsidP="000C68D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3786278F" w14:textId="77777777" w:rsidR="000C68DC" w:rsidRDefault="000C68DC" w:rsidP="000C68DC">
            <w:pPr>
              <w:jc w:val="both"/>
              <w:rPr>
                <w:bCs/>
                <w:sz w:val="22"/>
                <w:szCs w:val="22"/>
              </w:rPr>
            </w:pPr>
            <w:r w:rsidRPr="002030D1">
              <w:rPr>
                <w:bCs/>
                <w:sz w:val="22"/>
                <w:szCs w:val="22"/>
              </w:rPr>
              <w:t xml:space="preserve">13.1.2. </w:t>
            </w:r>
            <w:r w:rsidRPr="001024AD">
              <w:rPr>
                <w:sz w:val="22"/>
                <w:szCs w:val="22"/>
              </w:rPr>
              <w:t>Baldų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PO paprašius, pateikti jam atliekų apdorojimą patvirtinančius dokumentus (pažymą apie galutinį atliekų apdorojimą arba kitą patvirtinantį dokumentą).</w:t>
            </w:r>
          </w:p>
          <w:p w14:paraId="30A863CE" w14:textId="77777777" w:rsidR="000C68DC" w:rsidRDefault="000C68DC" w:rsidP="000C68DC">
            <w:pPr>
              <w:jc w:val="both"/>
              <w:rPr>
                <w:bCs/>
                <w:sz w:val="22"/>
                <w:szCs w:val="22"/>
              </w:rPr>
            </w:pPr>
            <w:r>
              <w:rPr>
                <w:bCs/>
                <w:sz w:val="22"/>
                <w:szCs w:val="22"/>
              </w:rPr>
              <w:t xml:space="preserve">13.1.3. </w:t>
            </w:r>
            <w:r w:rsidRPr="002030D1">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70DF1D3E" w14:textId="47099AEB" w:rsidR="000C68DC" w:rsidRPr="00426FF0" w:rsidRDefault="000C68DC" w:rsidP="000C68DC">
            <w:pPr>
              <w:jc w:val="both"/>
              <w:rPr>
                <w:kern w:val="2"/>
                <w:sz w:val="22"/>
                <w:szCs w:val="22"/>
              </w:rPr>
            </w:pPr>
            <w:r w:rsidRPr="00187885">
              <w:rPr>
                <w:kern w:val="2"/>
                <w:sz w:val="22"/>
                <w:szCs w:val="22"/>
                <w:shd w:val="clear" w:color="auto" w:fill="FFFFFF"/>
              </w:rPr>
              <w:t>Nustačius, kad Tiekėjas šiame punkte nustatyt</w:t>
            </w:r>
            <w:r>
              <w:rPr>
                <w:kern w:val="2"/>
                <w:sz w:val="22"/>
                <w:szCs w:val="22"/>
                <w:shd w:val="clear" w:color="auto" w:fill="FFFFFF"/>
              </w:rPr>
              <w:t>ų</w:t>
            </w:r>
            <w:r w:rsidRPr="00187885">
              <w:rPr>
                <w:kern w:val="2"/>
                <w:sz w:val="22"/>
                <w:szCs w:val="22"/>
                <w:shd w:val="clear" w:color="auto" w:fill="FFFFFF"/>
              </w:rPr>
              <w:t xml:space="preserve"> reikalavim</w:t>
            </w:r>
            <w:r>
              <w:rPr>
                <w:kern w:val="2"/>
                <w:sz w:val="22"/>
                <w:szCs w:val="22"/>
                <w:shd w:val="clear" w:color="auto" w:fill="FFFFFF"/>
              </w:rPr>
              <w:t>ų</w:t>
            </w:r>
            <w:r w:rsidRPr="00187885">
              <w:rPr>
                <w:kern w:val="2"/>
                <w:sz w:val="22"/>
                <w:szCs w:val="22"/>
                <w:shd w:val="clear" w:color="auto" w:fill="FFFFFF"/>
              </w:rPr>
              <w:t xml:space="preserve"> nesilaiko, Tiekėjui taikoma Specialiųjų sąlygų 9.5 punkte nurodyto dydžio bauda.</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lastRenderedPageBreak/>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lastRenderedPageBreak/>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5E6E2D"/>
    <w:multiLevelType w:val="hybridMultilevel"/>
    <w:tmpl w:val="F688486C"/>
    <w:lvl w:ilvl="0" w:tplc="ACD29A96">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2"/>
  </w:num>
  <w:num w:numId="2" w16cid:durableId="1461649600">
    <w:abstractNumId w:val="0"/>
  </w:num>
  <w:num w:numId="3" w16cid:durableId="533154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74020"/>
    <w:rsid w:val="0008132C"/>
    <w:rsid w:val="000926CF"/>
    <w:rsid w:val="000B237A"/>
    <w:rsid w:val="000B4B80"/>
    <w:rsid w:val="000C1D2B"/>
    <w:rsid w:val="000C3125"/>
    <w:rsid w:val="000C68DC"/>
    <w:rsid w:val="000D629B"/>
    <w:rsid w:val="000E69A3"/>
    <w:rsid w:val="00104C71"/>
    <w:rsid w:val="001056C1"/>
    <w:rsid w:val="001151F7"/>
    <w:rsid w:val="001272D5"/>
    <w:rsid w:val="0012759A"/>
    <w:rsid w:val="0013120E"/>
    <w:rsid w:val="00140D9D"/>
    <w:rsid w:val="00162A8A"/>
    <w:rsid w:val="00174E6C"/>
    <w:rsid w:val="0019547E"/>
    <w:rsid w:val="001B206E"/>
    <w:rsid w:val="001C12D0"/>
    <w:rsid w:val="001E2DB3"/>
    <w:rsid w:val="001E7D5E"/>
    <w:rsid w:val="001F174B"/>
    <w:rsid w:val="00211E30"/>
    <w:rsid w:val="00250A0A"/>
    <w:rsid w:val="0025117D"/>
    <w:rsid w:val="00284169"/>
    <w:rsid w:val="002971DA"/>
    <w:rsid w:val="002A4BA1"/>
    <w:rsid w:val="002B7374"/>
    <w:rsid w:val="002F145E"/>
    <w:rsid w:val="00321C3F"/>
    <w:rsid w:val="003749BB"/>
    <w:rsid w:val="003826F4"/>
    <w:rsid w:val="00382709"/>
    <w:rsid w:val="003B732B"/>
    <w:rsid w:val="003D1C02"/>
    <w:rsid w:val="003E6D48"/>
    <w:rsid w:val="00404429"/>
    <w:rsid w:val="00417A13"/>
    <w:rsid w:val="004201D9"/>
    <w:rsid w:val="004252FC"/>
    <w:rsid w:val="00426FF0"/>
    <w:rsid w:val="00444CBC"/>
    <w:rsid w:val="00457EF7"/>
    <w:rsid w:val="00461685"/>
    <w:rsid w:val="00470857"/>
    <w:rsid w:val="00473A29"/>
    <w:rsid w:val="00486652"/>
    <w:rsid w:val="00492561"/>
    <w:rsid w:val="004959B2"/>
    <w:rsid w:val="004C0935"/>
    <w:rsid w:val="004C7522"/>
    <w:rsid w:val="004E6296"/>
    <w:rsid w:val="0050040A"/>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44B"/>
    <w:rsid w:val="009C0D0E"/>
    <w:rsid w:val="009D3FFC"/>
    <w:rsid w:val="009F7BBC"/>
    <w:rsid w:val="00A02054"/>
    <w:rsid w:val="00A0382D"/>
    <w:rsid w:val="00A06993"/>
    <w:rsid w:val="00A10867"/>
    <w:rsid w:val="00A179AE"/>
    <w:rsid w:val="00A27F60"/>
    <w:rsid w:val="00A42AD8"/>
    <w:rsid w:val="00A76148"/>
    <w:rsid w:val="00AD3FDB"/>
    <w:rsid w:val="00B02F12"/>
    <w:rsid w:val="00B0323A"/>
    <w:rsid w:val="00B03DB5"/>
    <w:rsid w:val="00B721C4"/>
    <w:rsid w:val="00B75BBC"/>
    <w:rsid w:val="00B7633A"/>
    <w:rsid w:val="00B9375C"/>
    <w:rsid w:val="00BB4557"/>
    <w:rsid w:val="00BB6E25"/>
    <w:rsid w:val="00BC4057"/>
    <w:rsid w:val="00BC7BFE"/>
    <w:rsid w:val="00BD2692"/>
    <w:rsid w:val="00C0277E"/>
    <w:rsid w:val="00C062FA"/>
    <w:rsid w:val="00C115B6"/>
    <w:rsid w:val="00C170AA"/>
    <w:rsid w:val="00C31741"/>
    <w:rsid w:val="00C4694B"/>
    <w:rsid w:val="00C50AB7"/>
    <w:rsid w:val="00C646CF"/>
    <w:rsid w:val="00C65DFF"/>
    <w:rsid w:val="00CA2A79"/>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7F1"/>
    <w:rsid w:val="00E0593F"/>
    <w:rsid w:val="00E17D20"/>
    <w:rsid w:val="00E43E52"/>
    <w:rsid w:val="00E94B07"/>
    <w:rsid w:val="00EE4791"/>
    <w:rsid w:val="00EF021E"/>
    <w:rsid w:val="00EF405B"/>
    <w:rsid w:val="00F05B9E"/>
    <w:rsid w:val="00F27621"/>
    <w:rsid w:val="00F31868"/>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24</Pages>
  <Words>64251</Words>
  <Characters>36624</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29</cp:revision>
  <dcterms:created xsi:type="dcterms:W3CDTF">2025-06-23T04:49:00Z</dcterms:created>
  <dcterms:modified xsi:type="dcterms:W3CDTF">2025-12-15T12:10:00Z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