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D7B5" w14:textId="0E7AF079" w:rsidR="00824630" w:rsidRPr="004019B5" w:rsidRDefault="007013ED" w:rsidP="006E1AAD">
      <w:pPr>
        <w:spacing w:after="0" w:line="240" w:lineRule="auto"/>
        <w:ind w:firstLine="567"/>
        <w:jc w:val="right"/>
        <w:rPr>
          <w:rFonts w:ascii="Times New Roman" w:eastAsia="Times New Roman" w:hAnsi="Times New Roman" w:cs="Times New Roman"/>
          <w:sz w:val="24"/>
          <w:szCs w:val="20"/>
          <w:lang w:eastAsia="en-US"/>
        </w:rPr>
      </w:pPr>
      <w:bookmarkStart w:id="0" w:name="_Hlk127792739"/>
      <w:r w:rsidRPr="004019B5">
        <w:rPr>
          <w:rFonts w:ascii="Times New Roman" w:eastAsia="Times New Roman" w:hAnsi="Times New Roman" w:cs="Times New Roman"/>
          <w:sz w:val="24"/>
          <w:szCs w:val="20"/>
          <w:lang w:eastAsia="en-US"/>
        </w:rPr>
        <w:t>Sutarties</w:t>
      </w:r>
      <w:r w:rsidR="00824630" w:rsidRPr="004019B5">
        <w:rPr>
          <w:rFonts w:ascii="Times New Roman" w:eastAsia="Times New Roman" w:hAnsi="Times New Roman" w:cs="Times New Roman"/>
          <w:sz w:val="24"/>
          <w:szCs w:val="20"/>
          <w:lang w:eastAsia="en-US"/>
        </w:rPr>
        <w:t xml:space="preserve"> 1 priedas</w:t>
      </w:r>
    </w:p>
    <w:p w14:paraId="049834D1" w14:textId="77777777" w:rsidR="00824630" w:rsidRPr="004019B5" w:rsidRDefault="00824630" w:rsidP="006E1AAD">
      <w:pPr>
        <w:spacing w:after="0" w:line="240" w:lineRule="auto"/>
        <w:ind w:firstLine="567"/>
        <w:jc w:val="both"/>
        <w:rPr>
          <w:rFonts w:ascii="Times New Roman" w:eastAsia="Times New Roman" w:hAnsi="Times New Roman" w:cs="Times New Roman"/>
          <w:sz w:val="24"/>
          <w:szCs w:val="20"/>
          <w:lang w:eastAsia="en-US"/>
        </w:rPr>
      </w:pPr>
    </w:p>
    <w:p w14:paraId="5E2EE547" w14:textId="44C5476E" w:rsidR="00824630" w:rsidRPr="004019B5" w:rsidRDefault="00824630" w:rsidP="006E1AAD">
      <w:pPr>
        <w:spacing w:after="0" w:line="240" w:lineRule="auto"/>
        <w:ind w:firstLine="567"/>
        <w:jc w:val="center"/>
        <w:rPr>
          <w:rFonts w:ascii="Times New Roman" w:eastAsia="Times New Roman" w:hAnsi="Times New Roman" w:cs="Times New Roman"/>
          <w:b/>
          <w:sz w:val="24"/>
          <w:szCs w:val="20"/>
          <w:lang w:eastAsia="en-US"/>
        </w:rPr>
      </w:pPr>
      <w:r w:rsidRPr="004019B5">
        <w:rPr>
          <w:rFonts w:ascii="Times New Roman" w:eastAsia="Times New Roman" w:hAnsi="Times New Roman" w:cs="Times New Roman"/>
          <w:b/>
          <w:sz w:val="24"/>
          <w:szCs w:val="20"/>
          <w:lang w:eastAsia="en-US"/>
        </w:rPr>
        <w:t>TECHNINĖ SPECIFIKACIJA</w:t>
      </w:r>
      <w:r w:rsidR="00E868E5">
        <w:rPr>
          <w:rFonts w:ascii="Times New Roman" w:eastAsia="Times New Roman" w:hAnsi="Times New Roman" w:cs="Times New Roman"/>
          <w:b/>
          <w:sz w:val="24"/>
          <w:szCs w:val="20"/>
          <w:lang w:eastAsia="en-US"/>
        </w:rPr>
        <w:t>.</w:t>
      </w:r>
      <w:r w:rsidR="00D15597">
        <w:rPr>
          <w:rFonts w:ascii="Times New Roman" w:eastAsia="Times New Roman" w:hAnsi="Times New Roman" w:cs="Times New Roman"/>
          <w:b/>
          <w:sz w:val="24"/>
          <w:szCs w:val="20"/>
          <w:lang w:eastAsia="en-US"/>
        </w:rPr>
        <w:t xml:space="preserve"> </w:t>
      </w:r>
      <w:r w:rsidR="00F93E65">
        <w:rPr>
          <w:rFonts w:ascii="Times New Roman" w:eastAsia="Times New Roman" w:hAnsi="Times New Roman" w:cs="Times New Roman"/>
          <w:b/>
          <w:sz w:val="24"/>
          <w:szCs w:val="20"/>
          <w:lang w:eastAsia="en-US"/>
        </w:rPr>
        <w:t xml:space="preserve">ŽELDINIAI IR  JŲ </w:t>
      </w:r>
      <w:r w:rsidR="002F23DB" w:rsidRPr="002F23DB">
        <w:rPr>
          <w:rFonts w:ascii="Times New Roman" w:eastAsia="Times New Roman" w:hAnsi="Times New Roman" w:cs="Times New Roman"/>
          <w:b/>
          <w:sz w:val="24"/>
          <w:szCs w:val="20"/>
          <w:lang w:eastAsia="en-US"/>
        </w:rPr>
        <w:t>SODINIMAS</w:t>
      </w:r>
      <w:r w:rsidR="002B6E55">
        <w:rPr>
          <w:rFonts w:ascii="Times New Roman" w:eastAsia="Times New Roman" w:hAnsi="Times New Roman" w:cs="Times New Roman"/>
          <w:b/>
          <w:sz w:val="24"/>
          <w:szCs w:val="20"/>
          <w:lang w:eastAsia="en-US"/>
        </w:rPr>
        <w:t xml:space="preserve"> </w:t>
      </w:r>
    </w:p>
    <w:p w14:paraId="481ECD34" w14:textId="77777777" w:rsidR="00824630" w:rsidRPr="004019B5" w:rsidRDefault="00824630" w:rsidP="006E1AAD">
      <w:pPr>
        <w:spacing w:after="0" w:line="240" w:lineRule="auto"/>
        <w:ind w:firstLine="567"/>
        <w:jc w:val="both"/>
        <w:rPr>
          <w:rFonts w:ascii="Times New Roman" w:eastAsia="Times New Roman" w:hAnsi="Times New Roman" w:cs="Times New Roman"/>
          <w:sz w:val="24"/>
          <w:szCs w:val="20"/>
          <w:lang w:eastAsia="en-US"/>
        </w:rPr>
      </w:pPr>
    </w:p>
    <w:p w14:paraId="60B319C2" w14:textId="77777777" w:rsidR="00824630" w:rsidRPr="004019B5" w:rsidRDefault="00824630" w:rsidP="006E1AAD">
      <w:pPr>
        <w:numPr>
          <w:ilvl w:val="0"/>
          <w:numId w:val="6"/>
        </w:numPr>
        <w:spacing w:after="0" w:line="240" w:lineRule="auto"/>
        <w:ind w:left="0" w:firstLine="567"/>
        <w:jc w:val="both"/>
        <w:textAlignment w:val="baseline"/>
        <w:rPr>
          <w:rFonts w:ascii="Times New Roman" w:eastAsia="Times New Roman" w:hAnsi="Times New Roman" w:cs="Times New Roman"/>
          <w:sz w:val="24"/>
          <w:szCs w:val="24"/>
          <w:lang w:eastAsia="lt-LT"/>
        </w:rPr>
      </w:pPr>
      <w:r w:rsidRPr="004019B5">
        <w:rPr>
          <w:rFonts w:ascii="Times New Roman" w:eastAsia="Times New Roman" w:hAnsi="Times New Roman" w:cs="Times New Roman"/>
          <w:sz w:val="24"/>
          <w:szCs w:val="24"/>
          <w:lang w:eastAsia="lt-LT"/>
        </w:rPr>
        <w:t>Perkami želdiniai (medžiai, krūmai ir vijokliai), jų pristatymas bei pasodinimas Vilniaus miesto savivaldybės teritorijoje  (žaliuose plotuose, prie gatvių, šalia daugiabučių gyvenamųjų namų ir kitose  bendro naudojimo teritorijose, valstybinėje arba savivaldybei priklausančioje žemėje). Pirkimo objektas skaidomas į 4 (keturias) pirkimo objekto dalis, atsižvelgiant į želdinių sodinimo teritorijas: </w:t>
      </w:r>
    </w:p>
    <w:p w14:paraId="51F00775" w14:textId="77777777" w:rsidR="00824630" w:rsidRPr="004019B5" w:rsidRDefault="00824630" w:rsidP="006E1AAD">
      <w:pPr>
        <w:spacing w:after="0" w:line="240" w:lineRule="auto"/>
        <w:ind w:firstLine="567"/>
        <w:textAlignment w:val="baseline"/>
        <w:rPr>
          <w:rFonts w:ascii="Times New Roman" w:eastAsia="Times New Roman" w:hAnsi="Times New Roman" w:cs="Times New Roman"/>
          <w:sz w:val="24"/>
          <w:szCs w:val="24"/>
          <w:lang w:eastAsia="lt-LT"/>
        </w:rPr>
      </w:pPr>
      <w:r w:rsidRPr="004019B5">
        <w:rPr>
          <w:rFonts w:ascii="Times New Roman" w:eastAsia="Times New Roman" w:hAnsi="Times New Roman" w:cs="Times New Roman"/>
          <w:sz w:val="24"/>
          <w:szCs w:val="24"/>
          <w:lang w:eastAsia="lt-LT"/>
        </w:rPr>
        <w:t>1 pirkimo objekto dalis (Šiaurinė miesto teritorija); </w:t>
      </w:r>
    </w:p>
    <w:p w14:paraId="005B077F" w14:textId="77777777" w:rsidR="00824630" w:rsidRPr="004019B5" w:rsidRDefault="00824630" w:rsidP="006E1AAD">
      <w:pPr>
        <w:spacing w:after="0" w:line="240" w:lineRule="auto"/>
        <w:ind w:firstLine="567"/>
        <w:textAlignment w:val="baseline"/>
        <w:rPr>
          <w:rFonts w:ascii="Times New Roman" w:eastAsia="Times New Roman" w:hAnsi="Times New Roman" w:cs="Times New Roman"/>
          <w:sz w:val="24"/>
          <w:szCs w:val="24"/>
          <w:lang w:eastAsia="lt-LT"/>
        </w:rPr>
      </w:pPr>
      <w:r w:rsidRPr="004019B5">
        <w:rPr>
          <w:rFonts w:ascii="Times New Roman" w:eastAsia="Times New Roman" w:hAnsi="Times New Roman" w:cs="Times New Roman"/>
          <w:sz w:val="24"/>
          <w:szCs w:val="24"/>
          <w:lang w:eastAsia="lt-LT"/>
        </w:rPr>
        <w:t>2 pirkimo objekto dalis (Centrinė miesto teritorija); </w:t>
      </w:r>
    </w:p>
    <w:p w14:paraId="3F3B4D82" w14:textId="77777777" w:rsidR="00824630" w:rsidRPr="004019B5" w:rsidRDefault="00824630" w:rsidP="006E1AAD">
      <w:pPr>
        <w:spacing w:after="0" w:line="240" w:lineRule="auto"/>
        <w:ind w:firstLine="567"/>
        <w:textAlignment w:val="baseline"/>
        <w:rPr>
          <w:rFonts w:ascii="Times New Roman" w:eastAsia="Times New Roman" w:hAnsi="Times New Roman" w:cs="Times New Roman"/>
          <w:sz w:val="24"/>
          <w:szCs w:val="24"/>
          <w:lang w:eastAsia="lt-LT"/>
        </w:rPr>
      </w:pPr>
      <w:r w:rsidRPr="004019B5">
        <w:rPr>
          <w:rFonts w:ascii="Times New Roman" w:eastAsia="Times New Roman" w:hAnsi="Times New Roman" w:cs="Times New Roman"/>
          <w:sz w:val="24"/>
          <w:szCs w:val="24"/>
          <w:lang w:eastAsia="lt-LT"/>
        </w:rPr>
        <w:t>3 pirkimo objekto dalis (Pietinė miesto teritorija); </w:t>
      </w:r>
    </w:p>
    <w:p w14:paraId="61193ACF" w14:textId="77777777" w:rsidR="00824630" w:rsidRPr="004019B5" w:rsidRDefault="00824630" w:rsidP="006E1AAD">
      <w:pPr>
        <w:spacing w:after="0" w:line="240" w:lineRule="auto"/>
        <w:ind w:firstLine="567"/>
        <w:textAlignment w:val="baseline"/>
        <w:rPr>
          <w:rFonts w:ascii="Times New Roman" w:eastAsia="Times New Roman" w:hAnsi="Times New Roman" w:cs="Times New Roman"/>
          <w:sz w:val="24"/>
          <w:szCs w:val="24"/>
          <w:lang w:eastAsia="lt-LT"/>
        </w:rPr>
      </w:pPr>
      <w:r w:rsidRPr="004019B5">
        <w:rPr>
          <w:rFonts w:ascii="Times New Roman" w:eastAsia="Times New Roman" w:hAnsi="Times New Roman" w:cs="Times New Roman"/>
          <w:sz w:val="24"/>
          <w:szCs w:val="24"/>
          <w:lang w:eastAsia="lt-LT"/>
        </w:rPr>
        <w:t>4 pirkimo objekto dalis (Rytinė miesto teritorija).  </w:t>
      </w:r>
    </w:p>
    <w:p w14:paraId="1FF20379" w14:textId="77777777" w:rsidR="00824630" w:rsidRPr="004019B5" w:rsidRDefault="00824630" w:rsidP="006E1AAD">
      <w:pPr>
        <w:pStyle w:val="Sraopastraipa"/>
        <w:numPr>
          <w:ilvl w:val="0"/>
          <w:numId w:val="6"/>
        </w:numPr>
        <w:ind w:left="0" w:firstLine="567"/>
        <w:textAlignment w:val="baseline"/>
        <w:rPr>
          <w:szCs w:val="24"/>
          <w:lang w:eastAsia="lt-LT"/>
        </w:rPr>
      </w:pPr>
      <w:r w:rsidRPr="004019B5">
        <w:rPr>
          <w:szCs w:val="24"/>
          <w:lang w:eastAsia="lt-LT"/>
        </w:rPr>
        <w:t xml:space="preserve">Paslaugos teikiamos Vilniaus miesto savivaldybės (toliau – Savivaldybė) teritorijoje: Šiaurinėje, Centrinėje, Pietinėje ir Rytinėje miesto dalyse, vadovaujantis Vilniaus miesto teritorijų padalijimu (Techninės specifikacijos 1 priedas).  </w:t>
      </w:r>
    </w:p>
    <w:p w14:paraId="227BFE7E" w14:textId="5CD2209D" w:rsidR="00824630" w:rsidRPr="004019B5" w:rsidRDefault="00824630" w:rsidP="006E1AAD">
      <w:pPr>
        <w:pStyle w:val="Sraopastraipa"/>
        <w:numPr>
          <w:ilvl w:val="0"/>
          <w:numId w:val="6"/>
        </w:numPr>
        <w:tabs>
          <w:tab w:val="left" w:pos="993"/>
        </w:tabs>
        <w:ind w:left="0" w:firstLine="567"/>
        <w:textAlignment w:val="baseline"/>
        <w:rPr>
          <w:szCs w:val="24"/>
          <w:lang w:eastAsia="lt-LT"/>
        </w:rPr>
      </w:pPr>
      <w:r w:rsidRPr="004019B5">
        <w:rPr>
          <w:szCs w:val="24"/>
          <w:lang w:eastAsia="lt-LT"/>
        </w:rPr>
        <w:t xml:space="preserve">Bendras želdinių pristatymo ir sodinimo terminas: 36 mėn. nuo </w:t>
      </w:r>
      <w:r w:rsidR="001967F2">
        <w:rPr>
          <w:szCs w:val="24"/>
          <w:lang w:eastAsia="lt-LT"/>
        </w:rPr>
        <w:t>Sutarties įsigaliojimo</w:t>
      </w:r>
      <w:r w:rsidRPr="004019B5">
        <w:rPr>
          <w:szCs w:val="24"/>
          <w:lang w:eastAsia="lt-LT"/>
        </w:rPr>
        <w:t xml:space="preserve"> dienos. Želdiniai pristatomi ir pasodinami: </w:t>
      </w:r>
    </w:p>
    <w:p w14:paraId="09DEF0D5" w14:textId="77777777" w:rsidR="00824630" w:rsidRPr="004019B5" w:rsidRDefault="00824630" w:rsidP="006E1AAD">
      <w:pPr>
        <w:pStyle w:val="Sraopastraipa"/>
        <w:numPr>
          <w:ilvl w:val="1"/>
          <w:numId w:val="6"/>
        </w:numPr>
        <w:ind w:firstLine="567"/>
        <w:textAlignment w:val="baseline"/>
        <w:rPr>
          <w:szCs w:val="24"/>
          <w:lang w:eastAsia="lt-LT"/>
        </w:rPr>
      </w:pPr>
      <w:r w:rsidRPr="004019B5">
        <w:rPr>
          <w:szCs w:val="24"/>
          <w:lang w:eastAsia="lt-LT"/>
        </w:rPr>
        <w:t>Medžiai – ne vėliau kaip per 2 mėnesius nuo perkančiosios organizacijos raštiško užsakymo pateikimo dienos; </w:t>
      </w:r>
    </w:p>
    <w:p w14:paraId="48C9D2AD" w14:textId="77777777" w:rsidR="00824630" w:rsidRPr="004019B5" w:rsidRDefault="00824630" w:rsidP="006E1AAD">
      <w:pPr>
        <w:pStyle w:val="Sraopastraipa"/>
        <w:numPr>
          <w:ilvl w:val="1"/>
          <w:numId w:val="6"/>
        </w:numPr>
        <w:ind w:firstLine="567"/>
        <w:textAlignment w:val="baseline"/>
        <w:rPr>
          <w:szCs w:val="24"/>
          <w:lang w:eastAsia="lt-LT"/>
        </w:rPr>
      </w:pPr>
      <w:r w:rsidRPr="004019B5">
        <w:rPr>
          <w:szCs w:val="24"/>
          <w:lang w:eastAsia="lt-LT"/>
        </w:rPr>
        <w:t>Krūmai, vijokliai – ne vėliau kaip per 1 mėnesį nuo perkančiosios organizacijos raštiško užsakymo pateikimo dienos. </w:t>
      </w:r>
    </w:p>
    <w:p w14:paraId="01A412A4" w14:textId="788428A7" w:rsidR="00824630" w:rsidRPr="004019B5" w:rsidRDefault="00824630" w:rsidP="006E1AAD">
      <w:pPr>
        <w:pStyle w:val="Sraopastraipa"/>
        <w:numPr>
          <w:ilvl w:val="0"/>
          <w:numId w:val="6"/>
        </w:numPr>
        <w:ind w:left="0" w:firstLine="567"/>
        <w:textAlignment w:val="baseline"/>
        <w:rPr>
          <w:szCs w:val="24"/>
          <w:lang w:eastAsia="lt-LT"/>
        </w:rPr>
      </w:pPr>
      <w:r w:rsidRPr="004019B5">
        <w:rPr>
          <w:szCs w:val="24"/>
          <w:lang w:eastAsia="lt-LT"/>
        </w:rPr>
        <w:t xml:space="preserve">Perkamų želdinių rūšys ir dydžiai nurodyti </w:t>
      </w:r>
      <w:r w:rsidR="000C24EC">
        <w:rPr>
          <w:szCs w:val="24"/>
          <w:lang w:eastAsia="lt-LT"/>
        </w:rPr>
        <w:t>T</w:t>
      </w:r>
      <w:r w:rsidR="00FA3BAD">
        <w:rPr>
          <w:szCs w:val="24"/>
          <w:lang w:eastAsia="lt-LT"/>
        </w:rPr>
        <w:t xml:space="preserve">echninės specifikacijos </w:t>
      </w:r>
      <w:r w:rsidR="000C24EC">
        <w:rPr>
          <w:szCs w:val="24"/>
          <w:lang w:eastAsia="lt-LT"/>
        </w:rPr>
        <w:t xml:space="preserve">1 priedo </w:t>
      </w:r>
      <w:r w:rsidRPr="004019B5">
        <w:rPr>
          <w:szCs w:val="24"/>
          <w:lang w:eastAsia="lt-LT"/>
        </w:rPr>
        <w:t xml:space="preserve">1 ir 2 lentelėse, sodinimo paslaugos nurodytos </w:t>
      </w:r>
      <w:r w:rsidR="000C24EC">
        <w:rPr>
          <w:szCs w:val="24"/>
          <w:lang w:eastAsia="lt-LT"/>
        </w:rPr>
        <w:t xml:space="preserve">Techninės specifikacijos 1 priedo </w:t>
      </w:r>
      <w:r w:rsidRPr="004019B5">
        <w:rPr>
          <w:szCs w:val="24"/>
          <w:lang w:eastAsia="lt-LT"/>
        </w:rPr>
        <w:t>3 lentelėje. Sutarties vykdymo metu įsigyjami želdinių kiekiai bei jų sodinimo paslaugų apimtys priklausys nuo faktinių užsakymų, tačiau maksimaliai želdinių ir jų sodinimo paslaugų per 36 mėnesius bus įsigyjama ne daugiau kaip: </w:t>
      </w:r>
    </w:p>
    <w:p w14:paraId="0E6BBE40" w14:textId="05407086" w:rsidR="00824630" w:rsidRPr="004019B5" w:rsidRDefault="00824630" w:rsidP="006E1AAD">
      <w:pPr>
        <w:spacing w:after="0" w:line="240" w:lineRule="auto"/>
        <w:ind w:firstLine="567"/>
        <w:textAlignment w:val="baseline"/>
        <w:rPr>
          <w:rFonts w:ascii="Times New Roman" w:eastAsia="Times New Roman" w:hAnsi="Times New Roman" w:cs="Times New Roman"/>
          <w:sz w:val="24"/>
          <w:szCs w:val="24"/>
          <w:lang w:eastAsia="lt-LT"/>
        </w:rPr>
      </w:pPr>
      <w:r w:rsidRPr="4D6383AD">
        <w:rPr>
          <w:rFonts w:ascii="Times New Roman" w:eastAsia="Times New Roman" w:hAnsi="Times New Roman" w:cs="Times New Roman"/>
          <w:sz w:val="24"/>
          <w:szCs w:val="24"/>
          <w:lang w:eastAsia="lt-LT"/>
        </w:rPr>
        <w:t>1 pirkimo objekto dalis (Šiaurinė miesto teritorija) –</w:t>
      </w:r>
      <w:r w:rsidR="002F23DB" w:rsidRPr="4D6383AD">
        <w:rPr>
          <w:rFonts w:ascii="Times New Roman" w:eastAsia="Times New Roman" w:hAnsi="Times New Roman" w:cs="Times New Roman"/>
          <w:sz w:val="24"/>
          <w:szCs w:val="24"/>
          <w:lang w:eastAsia="lt-LT"/>
        </w:rPr>
        <w:t xml:space="preserve"> </w:t>
      </w:r>
      <w:r w:rsidR="672B0CFC" w:rsidRPr="4D6383AD">
        <w:rPr>
          <w:rFonts w:ascii="Times New Roman" w:eastAsia="Times New Roman" w:hAnsi="Times New Roman" w:cs="Times New Roman"/>
          <w:sz w:val="24"/>
          <w:szCs w:val="24"/>
          <w:lang w:eastAsia="lt-LT"/>
        </w:rPr>
        <w:t>3</w:t>
      </w:r>
      <w:r w:rsidR="00B7146C" w:rsidRPr="4D6383AD">
        <w:rPr>
          <w:rFonts w:ascii="Times New Roman" w:eastAsia="Times New Roman" w:hAnsi="Times New Roman" w:cs="Times New Roman"/>
          <w:sz w:val="24"/>
          <w:szCs w:val="24"/>
          <w:lang w:eastAsia="lt-LT"/>
        </w:rPr>
        <w:t>.</w:t>
      </w:r>
      <w:r w:rsidR="4798043B" w:rsidRPr="4D6383AD">
        <w:rPr>
          <w:rFonts w:ascii="Times New Roman" w:eastAsia="Times New Roman" w:hAnsi="Times New Roman" w:cs="Times New Roman"/>
          <w:sz w:val="24"/>
          <w:szCs w:val="24"/>
          <w:lang w:eastAsia="lt-LT"/>
        </w:rPr>
        <w:t>815</w:t>
      </w:r>
      <w:r w:rsidR="00B7146C" w:rsidRPr="4D6383AD">
        <w:rPr>
          <w:rFonts w:ascii="Times New Roman" w:eastAsia="Times New Roman" w:hAnsi="Times New Roman" w:cs="Times New Roman"/>
          <w:sz w:val="24"/>
          <w:szCs w:val="24"/>
          <w:lang w:eastAsia="lt-LT"/>
        </w:rPr>
        <w:t>.</w:t>
      </w:r>
      <w:r w:rsidR="44ECAA07" w:rsidRPr="4D6383AD">
        <w:rPr>
          <w:rFonts w:ascii="Times New Roman" w:eastAsia="Times New Roman" w:hAnsi="Times New Roman" w:cs="Times New Roman"/>
          <w:sz w:val="24"/>
          <w:szCs w:val="24"/>
          <w:lang w:eastAsia="lt-LT"/>
        </w:rPr>
        <w:t>0</w:t>
      </w:r>
      <w:r w:rsidR="4E0618E2" w:rsidRPr="4D6383AD">
        <w:rPr>
          <w:rFonts w:ascii="Times New Roman" w:eastAsia="Times New Roman" w:hAnsi="Times New Roman" w:cs="Times New Roman"/>
          <w:sz w:val="24"/>
          <w:szCs w:val="24"/>
          <w:lang w:eastAsia="lt-LT"/>
        </w:rPr>
        <w:t>0</w:t>
      </w:r>
      <w:r w:rsidR="44ECAA07" w:rsidRPr="4D6383AD">
        <w:rPr>
          <w:rFonts w:ascii="Times New Roman" w:eastAsia="Times New Roman" w:hAnsi="Times New Roman" w:cs="Times New Roman"/>
          <w:sz w:val="24"/>
          <w:szCs w:val="24"/>
          <w:lang w:eastAsia="lt-LT"/>
        </w:rPr>
        <w:t>0</w:t>
      </w:r>
      <w:r w:rsidR="00B7146C" w:rsidRPr="4D6383AD">
        <w:rPr>
          <w:rFonts w:ascii="Times New Roman" w:eastAsia="Times New Roman" w:hAnsi="Times New Roman" w:cs="Times New Roman"/>
          <w:sz w:val="24"/>
          <w:szCs w:val="24"/>
          <w:lang w:eastAsia="lt-LT"/>
        </w:rPr>
        <w:t>,00</w:t>
      </w:r>
      <w:r w:rsidR="002F23DB" w:rsidRPr="4D6383AD">
        <w:rPr>
          <w:rFonts w:ascii="Times New Roman" w:eastAsia="Times New Roman" w:hAnsi="Times New Roman" w:cs="Times New Roman"/>
          <w:sz w:val="24"/>
          <w:szCs w:val="24"/>
          <w:lang w:eastAsia="lt-LT"/>
        </w:rPr>
        <w:t xml:space="preserve"> </w:t>
      </w:r>
      <w:r w:rsidRPr="4D6383AD">
        <w:rPr>
          <w:rFonts w:ascii="Times New Roman" w:eastAsia="Times New Roman" w:hAnsi="Times New Roman" w:cs="Times New Roman"/>
          <w:sz w:val="24"/>
          <w:szCs w:val="24"/>
          <w:lang w:eastAsia="lt-LT"/>
        </w:rPr>
        <w:t xml:space="preserve">Eur </w:t>
      </w:r>
      <w:r w:rsidR="00D6068C" w:rsidRPr="4D6383AD">
        <w:rPr>
          <w:rFonts w:ascii="Times New Roman" w:eastAsia="Times New Roman" w:hAnsi="Times New Roman" w:cs="Times New Roman"/>
          <w:sz w:val="24"/>
          <w:szCs w:val="24"/>
          <w:lang w:eastAsia="lt-LT"/>
        </w:rPr>
        <w:t>įskaitant visus mokesčius</w:t>
      </w:r>
      <w:r w:rsidRPr="4D6383AD">
        <w:rPr>
          <w:rFonts w:ascii="Times New Roman" w:eastAsia="Times New Roman" w:hAnsi="Times New Roman" w:cs="Times New Roman"/>
          <w:sz w:val="24"/>
          <w:szCs w:val="24"/>
          <w:lang w:eastAsia="lt-LT"/>
        </w:rPr>
        <w:t>;</w:t>
      </w:r>
    </w:p>
    <w:p w14:paraId="566E5838" w14:textId="12F6057F" w:rsidR="00824630" w:rsidRPr="004019B5" w:rsidRDefault="00824630" w:rsidP="006E1AAD">
      <w:pPr>
        <w:spacing w:after="0" w:line="240" w:lineRule="auto"/>
        <w:ind w:firstLine="567"/>
        <w:textAlignment w:val="baseline"/>
        <w:rPr>
          <w:rFonts w:ascii="Times New Roman" w:eastAsia="Times New Roman" w:hAnsi="Times New Roman" w:cs="Times New Roman"/>
          <w:sz w:val="24"/>
          <w:szCs w:val="24"/>
          <w:lang w:eastAsia="lt-LT"/>
        </w:rPr>
      </w:pPr>
      <w:r w:rsidRPr="4D6383AD">
        <w:rPr>
          <w:rFonts w:ascii="Times New Roman" w:eastAsia="Times New Roman" w:hAnsi="Times New Roman" w:cs="Times New Roman"/>
          <w:sz w:val="24"/>
          <w:szCs w:val="24"/>
          <w:lang w:eastAsia="lt-LT"/>
        </w:rPr>
        <w:t>2 pirkimo objekto dalis (Centrinė miesto teritorija) –</w:t>
      </w:r>
      <w:r w:rsidR="002F23DB" w:rsidRPr="4D6383AD">
        <w:rPr>
          <w:rFonts w:ascii="Times New Roman" w:eastAsia="Times New Roman" w:hAnsi="Times New Roman" w:cs="Times New Roman"/>
          <w:sz w:val="24"/>
          <w:szCs w:val="24"/>
          <w:lang w:eastAsia="lt-LT"/>
        </w:rPr>
        <w:t xml:space="preserve"> </w:t>
      </w:r>
      <w:r w:rsidR="5F09AFDF" w:rsidRPr="4D6383AD">
        <w:rPr>
          <w:rFonts w:ascii="Times New Roman" w:eastAsia="Times New Roman" w:hAnsi="Times New Roman" w:cs="Times New Roman"/>
          <w:sz w:val="24"/>
          <w:szCs w:val="24"/>
          <w:lang w:eastAsia="lt-LT"/>
        </w:rPr>
        <w:t>3</w:t>
      </w:r>
      <w:r w:rsidR="00B7146C" w:rsidRPr="4D6383AD">
        <w:rPr>
          <w:rFonts w:ascii="Times New Roman" w:eastAsia="Times New Roman" w:hAnsi="Times New Roman" w:cs="Times New Roman"/>
          <w:sz w:val="24"/>
          <w:szCs w:val="24"/>
          <w:lang w:eastAsia="lt-LT"/>
        </w:rPr>
        <w:t>.</w:t>
      </w:r>
      <w:r w:rsidR="57CEAB7C" w:rsidRPr="4D6383AD">
        <w:rPr>
          <w:rFonts w:ascii="Times New Roman" w:eastAsia="Times New Roman" w:hAnsi="Times New Roman" w:cs="Times New Roman"/>
          <w:sz w:val="24"/>
          <w:szCs w:val="24"/>
          <w:lang w:eastAsia="lt-LT"/>
        </w:rPr>
        <w:t>742</w:t>
      </w:r>
      <w:r w:rsidR="00B7146C" w:rsidRPr="4D6383AD">
        <w:rPr>
          <w:rFonts w:ascii="Times New Roman" w:eastAsia="Times New Roman" w:hAnsi="Times New Roman" w:cs="Times New Roman"/>
          <w:sz w:val="24"/>
          <w:szCs w:val="24"/>
          <w:lang w:eastAsia="lt-LT"/>
        </w:rPr>
        <w:t>.</w:t>
      </w:r>
      <w:r w:rsidR="36F51570" w:rsidRPr="4D6383AD">
        <w:rPr>
          <w:rFonts w:ascii="Times New Roman" w:eastAsia="Times New Roman" w:hAnsi="Times New Roman" w:cs="Times New Roman"/>
          <w:sz w:val="24"/>
          <w:szCs w:val="24"/>
          <w:lang w:eastAsia="lt-LT"/>
        </w:rPr>
        <w:t>000</w:t>
      </w:r>
      <w:r w:rsidR="00B7146C" w:rsidRPr="4D6383AD">
        <w:rPr>
          <w:rFonts w:ascii="Times New Roman" w:eastAsia="Times New Roman" w:hAnsi="Times New Roman" w:cs="Times New Roman"/>
          <w:sz w:val="24"/>
          <w:szCs w:val="24"/>
          <w:lang w:eastAsia="lt-LT"/>
        </w:rPr>
        <w:t>,00</w:t>
      </w:r>
      <w:r w:rsidR="731C8CD5" w:rsidRPr="4D6383AD">
        <w:rPr>
          <w:rFonts w:ascii="Times New Roman" w:eastAsia="Times New Roman" w:hAnsi="Times New Roman" w:cs="Times New Roman"/>
          <w:sz w:val="24"/>
          <w:szCs w:val="24"/>
          <w:lang w:eastAsia="lt-LT"/>
        </w:rPr>
        <w:t xml:space="preserve"> </w:t>
      </w:r>
      <w:r w:rsidRPr="4D6383AD">
        <w:rPr>
          <w:rFonts w:ascii="Times New Roman" w:eastAsia="Times New Roman" w:hAnsi="Times New Roman" w:cs="Times New Roman"/>
          <w:sz w:val="24"/>
          <w:szCs w:val="24"/>
          <w:lang w:eastAsia="lt-LT"/>
        </w:rPr>
        <w:t xml:space="preserve">Eur </w:t>
      </w:r>
      <w:r w:rsidR="00D6068C" w:rsidRPr="4D6383AD">
        <w:rPr>
          <w:rFonts w:ascii="Times New Roman" w:eastAsia="Times New Roman" w:hAnsi="Times New Roman" w:cs="Times New Roman"/>
          <w:sz w:val="24"/>
          <w:szCs w:val="24"/>
          <w:lang w:eastAsia="lt-LT"/>
        </w:rPr>
        <w:t>įskaitant visus mokesčius</w:t>
      </w:r>
      <w:r w:rsidRPr="4D6383AD">
        <w:rPr>
          <w:rFonts w:ascii="Times New Roman" w:eastAsia="Times New Roman" w:hAnsi="Times New Roman" w:cs="Times New Roman"/>
          <w:sz w:val="24"/>
          <w:szCs w:val="24"/>
          <w:lang w:eastAsia="lt-LT"/>
        </w:rPr>
        <w:t>;</w:t>
      </w:r>
    </w:p>
    <w:p w14:paraId="623B3FCF" w14:textId="68E37866" w:rsidR="00824630" w:rsidRPr="004019B5" w:rsidRDefault="00824630" w:rsidP="006E1AAD">
      <w:pPr>
        <w:spacing w:after="0" w:line="240" w:lineRule="auto"/>
        <w:ind w:firstLine="567"/>
        <w:textAlignment w:val="baseline"/>
        <w:rPr>
          <w:rFonts w:ascii="Times New Roman" w:eastAsia="Times New Roman" w:hAnsi="Times New Roman" w:cs="Times New Roman"/>
          <w:sz w:val="24"/>
          <w:szCs w:val="24"/>
          <w:lang w:eastAsia="lt-LT"/>
        </w:rPr>
      </w:pPr>
      <w:r w:rsidRPr="4D6383AD">
        <w:rPr>
          <w:rFonts w:ascii="Times New Roman" w:eastAsia="Times New Roman" w:hAnsi="Times New Roman" w:cs="Times New Roman"/>
          <w:sz w:val="24"/>
          <w:szCs w:val="24"/>
          <w:lang w:eastAsia="lt-LT"/>
        </w:rPr>
        <w:t>3 pirkimo objekto dalis (Pietinė miesto teritorija) –</w:t>
      </w:r>
      <w:r w:rsidR="002F23DB" w:rsidRPr="4D6383AD">
        <w:rPr>
          <w:rFonts w:ascii="Times New Roman" w:eastAsia="Times New Roman" w:hAnsi="Times New Roman" w:cs="Times New Roman"/>
          <w:sz w:val="24"/>
          <w:szCs w:val="24"/>
          <w:lang w:eastAsia="lt-LT"/>
        </w:rPr>
        <w:t xml:space="preserve"> </w:t>
      </w:r>
      <w:r w:rsidR="6C28BE05" w:rsidRPr="4D6383AD">
        <w:rPr>
          <w:rFonts w:ascii="Times New Roman" w:eastAsia="Times New Roman" w:hAnsi="Times New Roman" w:cs="Times New Roman"/>
          <w:sz w:val="24"/>
          <w:szCs w:val="24"/>
          <w:lang w:eastAsia="lt-LT"/>
        </w:rPr>
        <w:t>3</w:t>
      </w:r>
      <w:r w:rsidR="00B7146C" w:rsidRPr="4D6383AD">
        <w:rPr>
          <w:rFonts w:ascii="Times New Roman" w:eastAsia="Times New Roman" w:hAnsi="Times New Roman" w:cs="Times New Roman"/>
          <w:sz w:val="24"/>
          <w:szCs w:val="24"/>
          <w:lang w:eastAsia="lt-LT"/>
        </w:rPr>
        <w:t>.</w:t>
      </w:r>
      <w:r w:rsidR="7ACBD506" w:rsidRPr="4D6383AD">
        <w:rPr>
          <w:rFonts w:ascii="Times New Roman" w:eastAsia="Times New Roman" w:hAnsi="Times New Roman" w:cs="Times New Roman"/>
          <w:sz w:val="24"/>
          <w:szCs w:val="24"/>
          <w:lang w:eastAsia="lt-LT"/>
        </w:rPr>
        <w:t>007</w:t>
      </w:r>
      <w:r w:rsidR="00B7146C" w:rsidRPr="4D6383AD">
        <w:rPr>
          <w:rFonts w:ascii="Times New Roman" w:eastAsia="Times New Roman" w:hAnsi="Times New Roman" w:cs="Times New Roman"/>
          <w:sz w:val="24"/>
          <w:szCs w:val="24"/>
          <w:lang w:eastAsia="lt-LT"/>
        </w:rPr>
        <w:t>.</w:t>
      </w:r>
      <w:r w:rsidR="43C8F5FF" w:rsidRPr="4D6383AD">
        <w:rPr>
          <w:rFonts w:ascii="Times New Roman" w:eastAsia="Times New Roman" w:hAnsi="Times New Roman" w:cs="Times New Roman"/>
          <w:sz w:val="24"/>
          <w:szCs w:val="24"/>
          <w:lang w:eastAsia="lt-LT"/>
        </w:rPr>
        <w:t>0</w:t>
      </w:r>
      <w:r w:rsidR="3B4D18F7" w:rsidRPr="4D6383AD">
        <w:rPr>
          <w:rFonts w:ascii="Times New Roman" w:eastAsia="Times New Roman" w:hAnsi="Times New Roman" w:cs="Times New Roman"/>
          <w:sz w:val="24"/>
          <w:szCs w:val="24"/>
          <w:lang w:eastAsia="lt-LT"/>
        </w:rPr>
        <w:t>00</w:t>
      </w:r>
      <w:r w:rsidR="00B7146C" w:rsidRPr="4D6383AD">
        <w:rPr>
          <w:rFonts w:ascii="Times New Roman" w:eastAsia="Times New Roman" w:hAnsi="Times New Roman" w:cs="Times New Roman"/>
          <w:sz w:val="24"/>
          <w:szCs w:val="24"/>
          <w:lang w:eastAsia="lt-LT"/>
        </w:rPr>
        <w:t>,00</w:t>
      </w:r>
      <w:r w:rsidR="002F23DB" w:rsidRPr="4D6383AD">
        <w:rPr>
          <w:rFonts w:ascii="Times New Roman" w:eastAsia="Times New Roman" w:hAnsi="Times New Roman" w:cs="Times New Roman"/>
          <w:sz w:val="24"/>
          <w:szCs w:val="24"/>
          <w:lang w:eastAsia="lt-LT"/>
        </w:rPr>
        <w:t xml:space="preserve"> </w:t>
      </w:r>
      <w:r w:rsidRPr="4D6383AD">
        <w:rPr>
          <w:rFonts w:ascii="Times New Roman" w:eastAsia="Times New Roman" w:hAnsi="Times New Roman" w:cs="Times New Roman"/>
          <w:sz w:val="24"/>
          <w:szCs w:val="24"/>
          <w:lang w:eastAsia="lt-LT"/>
        </w:rPr>
        <w:t xml:space="preserve">Eur </w:t>
      </w:r>
      <w:r w:rsidR="00D6068C" w:rsidRPr="4D6383AD">
        <w:rPr>
          <w:rFonts w:ascii="Times New Roman" w:eastAsia="Times New Roman" w:hAnsi="Times New Roman" w:cs="Times New Roman"/>
          <w:sz w:val="24"/>
          <w:szCs w:val="24"/>
          <w:lang w:eastAsia="lt-LT"/>
        </w:rPr>
        <w:t>įskaitant visus mokesčius</w:t>
      </w:r>
      <w:r w:rsidRPr="4D6383AD">
        <w:rPr>
          <w:rFonts w:ascii="Times New Roman" w:eastAsia="Times New Roman" w:hAnsi="Times New Roman" w:cs="Times New Roman"/>
          <w:sz w:val="24"/>
          <w:szCs w:val="24"/>
          <w:lang w:eastAsia="lt-LT"/>
        </w:rPr>
        <w:t>;</w:t>
      </w:r>
    </w:p>
    <w:p w14:paraId="160BDA18" w14:textId="33B07E62" w:rsidR="00824630" w:rsidRPr="004019B5" w:rsidRDefault="00824630" w:rsidP="006E1AAD">
      <w:pPr>
        <w:spacing w:after="0" w:line="240" w:lineRule="auto"/>
        <w:ind w:firstLine="567"/>
        <w:textAlignment w:val="baseline"/>
        <w:rPr>
          <w:rFonts w:ascii="Times New Roman" w:eastAsia="Times New Roman" w:hAnsi="Times New Roman" w:cs="Times New Roman"/>
          <w:sz w:val="24"/>
          <w:szCs w:val="24"/>
          <w:lang w:eastAsia="lt-LT"/>
        </w:rPr>
      </w:pPr>
      <w:r w:rsidRPr="4D6383AD">
        <w:rPr>
          <w:rFonts w:ascii="Times New Roman" w:eastAsia="Times New Roman" w:hAnsi="Times New Roman" w:cs="Times New Roman"/>
          <w:sz w:val="24"/>
          <w:szCs w:val="24"/>
          <w:lang w:eastAsia="lt-LT"/>
        </w:rPr>
        <w:t>4 pirkimo objekto dalis (Rytinė miesto teritorija) –</w:t>
      </w:r>
      <w:r w:rsidR="002F23DB" w:rsidRPr="4D6383AD">
        <w:rPr>
          <w:rFonts w:ascii="Times New Roman" w:eastAsia="Times New Roman" w:hAnsi="Times New Roman" w:cs="Times New Roman"/>
          <w:sz w:val="24"/>
          <w:szCs w:val="24"/>
          <w:lang w:eastAsia="lt-LT"/>
        </w:rPr>
        <w:t xml:space="preserve"> </w:t>
      </w:r>
      <w:r w:rsidR="7F9D94DD" w:rsidRPr="4D6383AD">
        <w:rPr>
          <w:rFonts w:ascii="Times New Roman" w:eastAsia="Times New Roman" w:hAnsi="Times New Roman" w:cs="Times New Roman"/>
          <w:sz w:val="24"/>
          <w:szCs w:val="24"/>
          <w:lang w:eastAsia="lt-LT"/>
        </w:rPr>
        <w:t>3</w:t>
      </w:r>
      <w:r w:rsidR="00B7146C" w:rsidRPr="4D6383AD">
        <w:rPr>
          <w:rFonts w:ascii="Times New Roman" w:eastAsia="Times New Roman" w:hAnsi="Times New Roman" w:cs="Times New Roman"/>
          <w:sz w:val="24"/>
          <w:szCs w:val="24"/>
          <w:lang w:eastAsia="lt-LT"/>
        </w:rPr>
        <w:t>.</w:t>
      </w:r>
      <w:r w:rsidR="2EEEFD7E" w:rsidRPr="4D6383AD">
        <w:rPr>
          <w:rFonts w:ascii="Times New Roman" w:eastAsia="Times New Roman" w:hAnsi="Times New Roman" w:cs="Times New Roman"/>
          <w:sz w:val="24"/>
          <w:szCs w:val="24"/>
          <w:lang w:eastAsia="lt-LT"/>
        </w:rPr>
        <w:t>591</w:t>
      </w:r>
      <w:r w:rsidR="00B7146C" w:rsidRPr="4D6383AD">
        <w:rPr>
          <w:rFonts w:ascii="Times New Roman" w:eastAsia="Times New Roman" w:hAnsi="Times New Roman" w:cs="Times New Roman"/>
          <w:sz w:val="24"/>
          <w:szCs w:val="24"/>
          <w:lang w:eastAsia="lt-LT"/>
        </w:rPr>
        <w:t>.</w:t>
      </w:r>
      <w:r w:rsidR="77A24F74" w:rsidRPr="4D6383AD">
        <w:rPr>
          <w:rFonts w:ascii="Times New Roman" w:eastAsia="Times New Roman" w:hAnsi="Times New Roman" w:cs="Times New Roman"/>
          <w:sz w:val="24"/>
          <w:szCs w:val="24"/>
          <w:lang w:eastAsia="lt-LT"/>
        </w:rPr>
        <w:t>000</w:t>
      </w:r>
      <w:r w:rsidR="00B7146C" w:rsidRPr="4D6383AD">
        <w:rPr>
          <w:rFonts w:ascii="Times New Roman" w:eastAsia="Times New Roman" w:hAnsi="Times New Roman" w:cs="Times New Roman"/>
          <w:sz w:val="24"/>
          <w:szCs w:val="24"/>
          <w:lang w:eastAsia="lt-LT"/>
        </w:rPr>
        <w:t>,00</w:t>
      </w:r>
      <w:r w:rsidR="7F9D94DD" w:rsidRPr="4D6383AD">
        <w:rPr>
          <w:rFonts w:ascii="Times New Roman" w:eastAsia="Times New Roman" w:hAnsi="Times New Roman" w:cs="Times New Roman"/>
          <w:sz w:val="24"/>
          <w:szCs w:val="24"/>
          <w:lang w:eastAsia="lt-LT"/>
        </w:rPr>
        <w:t xml:space="preserve"> </w:t>
      </w:r>
      <w:r w:rsidRPr="4D6383AD">
        <w:rPr>
          <w:rFonts w:ascii="Times New Roman" w:eastAsia="Times New Roman" w:hAnsi="Times New Roman" w:cs="Times New Roman"/>
          <w:sz w:val="24"/>
          <w:szCs w:val="24"/>
          <w:lang w:eastAsia="lt-LT"/>
        </w:rPr>
        <w:t xml:space="preserve">Eur </w:t>
      </w:r>
      <w:r w:rsidR="00D6068C" w:rsidRPr="4D6383AD">
        <w:rPr>
          <w:rFonts w:ascii="Times New Roman" w:eastAsia="Times New Roman" w:hAnsi="Times New Roman" w:cs="Times New Roman"/>
          <w:sz w:val="24"/>
          <w:szCs w:val="24"/>
          <w:lang w:eastAsia="lt-LT"/>
        </w:rPr>
        <w:t>įskaitant visus mokesčius</w:t>
      </w:r>
      <w:r w:rsidRPr="4D6383AD">
        <w:rPr>
          <w:rFonts w:ascii="Times New Roman" w:eastAsia="Times New Roman" w:hAnsi="Times New Roman" w:cs="Times New Roman"/>
          <w:sz w:val="24"/>
          <w:szCs w:val="24"/>
          <w:lang w:eastAsia="lt-LT"/>
        </w:rPr>
        <w:t>. </w:t>
      </w:r>
    </w:p>
    <w:p w14:paraId="5FBA81CA" w14:textId="77777777" w:rsidR="00824630" w:rsidRPr="004019B5" w:rsidRDefault="00824630" w:rsidP="006E1AAD">
      <w:pPr>
        <w:pStyle w:val="Sraopastraipa"/>
        <w:numPr>
          <w:ilvl w:val="0"/>
          <w:numId w:val="6"/>
        </w:numPr>
        <w:tabs>
          <w:tab w:val="num" w:pos="360"/>
          <w:tab w:val="left" w:pos="567"/>
        </w:tabs>
        <w:ind w:left="0" w:firstLine="567"/>
        <w:textAlignment w:val="baseline"/>
        <w:rPr>
          <w:szCs w:val="24"/>
          <w:lang w:eastAsia="lt-LT"/>
        </w:rPr>
      </w:pPr>
      <w:r w:rsidRPr="004019B5">
        <w:rPr>
          <w:szCs w:val="24"/>
          <w:lang w:eastAsia="lt-LT"/>
        </w:rPr>
        <w:t>Želdiniai turi atitikti sodmenų, skirtų urbanizuotų teritorijų želdinimui, kokybės reikalavimus (Lietuvos Respublikos aplinkos ministro 2007 m. gruodžio 14 d. įsakymas Nr. D1-674 aktuali redakcija).  </w:t>
      </w:r>
    </w:p>
    <w:p w14:paraId="11120FA2" w14:textId="77777777" w:rsidR="00824630" w:rsidRDefault="00824630" w:rsidP="006E1AAD">
      <w:pPr>
        <w:pStyle w:val="Sraopastraipa"/>
        <w:numPr>
          <w:ilvl w:val="0"/>
          <w:numId w:val="6"/>
        </w:numPr>
        <w:tabs>
          <w:tab w:val="num" w:pos="360"/>
          <w:tab w:val="left" w:pos="567"/>
        </w:tabs>
        <w:ind w:left="0" w:firstLine="567"/>
        <w:textAlignment w:val="baseline"/>
        <w:rPr>
          <w:szCs w:val="24"/>
          <w:lang w:eastAsia="lt-LT"/>
        </w:rPr>
      </w:pPr>
      <w:r w:rsidRPr="004019B5">
        <w:rPr>
          <w:szCs w:val="24"/>
          <w:lang w:eastAsia="lt-LT"/>
        </w:rPr>
        <w:t>Lietuvos Respublikos aplinkos ministro 2007 m. gruodžio 29 d. įsakymu Nr. D1-717 patvirtintomis Medžių ir krūmų veisimo, vejų ir gėlynų įrengimo taisyklių aktualia redakcija.</w:t>
      </w:r>
    </w:p>
    <w:p w14:paraId="7CEE66E1" w14:textId="77777777" w:rsidR="00824630" w:rsidRPr="004019B5" w:rsidRDefault="00824630" w:rsidP="006E1AAD">
      <w:pPr>
        <w:pStyle w:val="Sraopastraipa"/>
        <w:numPr>
          <w:ilvl w:val="0"/>
          <w:numId w:val="6"/>
        </w:numPr>
        <w:tabs>
          <w:tab w:val="num" w:pos="360"/>
          <w:tab w:val="left" w:pos="567"/>
        </w:tabs>
        <w:ind w:left="0" w:firstLine="567"/>
        <w:textAlignment w:val="baseline"/>
        <w:rPr>
          <w:szCs w:val="24"/>
          <w:lang w:eastAsia="lt-LT"/>
        </w:rPr>
      </w:pPr>
      <w:r w:rsidRPr="004019B5">
        <w:rPr>
          <w:szCs w:val="24"/>
          <w:lang w:eastAsia="lt-LT"/>
        </w:rPr>
        <w:t>Tiekėjas visiškai atsako už želdinių kokybę, už saugų pristatymą į sodinimo vietą bei pristatymo terminų laikymąsi, iškrovimo kokybę.  </w:t>
      </w:r>
    </w:p>
    <w:p w14:paraId="60EDCC4F" w14:textId="50DF5E8A" w:rsidR="00824630" w:rsidRDefault="00824630" w:rsidP="006E1AAD">
      <w:pPr>
        <w:pStyle w:val="Sraopastraipa"/>
        <w:numPr>
          <w:ilvl w:val="0"/>
          <w:numId w:val="6"/>
        </w:numPr>
        <w:tabs>
          <w:tab w:val="num" w:pos="360"/>
          <w:tab w:val="left" w:pos="567"/>
        </w:tabs>
        <w:ind w:left="0" w:firstLine="567"/>
        <w:textAlignment w:val="baseline"/>
        <w:rPr>
          <w:szCs w:val="24"/>
          <w:lang w:eastAsia="lt-LT"/>
        </w:rPr>
      </w:pPr>
      <w:r w:rsidRPr="004019B5">
        <w:rPr>
          <w:szCs w:val="24"/>
          <w:lang w:eastAsia="lt-LT"/>
        </w:rPr>
        <w:t>Želdinių sodmenys – medžiai (SG12-14, SG16-18, SG 18-20</w:t>
      </w:r>
      <w:r w:rsidR="002F23DB">
        <w:rPr>
          <w:szCs w:val="24"/>
          <w:lang w:eastAsia="lt-LT"/>
        </w:rPr>
        <w:t xml:space="preserve"> ir</w:t>
      </w:r>
      <w:r w:rsidRPr="004019B5">
        <w:rPr>
          <w:szCs w:val="24"/>
          <w:lang w:eastAsia="lt-LT"/>
        </w:rPr>
        <w:t xml:space="preserve"> SG 20-25), priklausomai nuo rūšies, veislės ir dydžio, medelyne turi būti persodinti ne mažiau kaip 3 kartus. Turi turėti suformuotą į gumulą šaknų sistemą (nukirstos storiausios, šaknies skersmuo turi būti ne didesnis kaip 2 cm</w:t>
      </w:r>
      <w:r w:rsidR="002F23DB">
        <w:rPr>
          <w:szCs w:val="24"/>
          <w:lang w:eastAsia="lt-LT"/>
        </w:rPr>
        <w:t>, šaknyse neturi būti puvinio</w:t>
      </w:r>
      <w:r w:rsidRPr="004019B5">
        <w:rPr>
          <w:szCs w:val="24"/>
          <w:lang w:eastAsia="lt-LT"/>
        </w:rPr>
        <w:t xml:space="preserve">). </w:t>
      </w:r>
      <w:r w:rsidR="00677A3F">
        <w:rPr>
          <w:szCs w:val="24"/>
          <w:lang w:eastAsia="lt-LT"/>
        </w:rPr>
        <w:t xml:space="preserve"> Laja turi būti taisyklinga,</w:t>
      </w:r>
      <w:r w:rsidRPr="004019B5">
        <w:rPr>
          <w:szCs w:val="24"/>
          <w:lang w:eastAsia="lt-LT"/>
        </w:rPr>
        <w:t xml:space="preserve"> formuotą, </w:t>
      </w:r>
      <w:r w:rsidR="00677A3F">
        <w:rPr>
          <w:szCs w:val="24"/>
          <w:lang w:eastAsia="lt-LT"/>
        </w:rPr>
        <w:t xml:space="preserve">nepažeista, atitikti šaknų gumulo parametrams. </w:t>
      </w:r>
    </w:p>
    <w:p w14:paraId="7B1410E9" w14:textId="7391A725" w:rsidR="002F23DB" w:rsidRDefault="00EF3030" w:rsidP="006E1AAD">
      <w:pPr>
        <w:pStyle w:val="Sraopastraipa"/>
        <w:numPr>
          <w:ilvl w:val="0"/>
          <w:numId w:val="6"/>
        </w:numPr>
        <w:tabs>
          <w:tab w:val="num" w:pos="360"/>
          <w:tab w:val="left" w:pos="567"/>
        </w:tabs>
        <w:ind w:left="0" w:firstLine="567"/>
        <w:textAlignment w:val="baseline"/>
        <w:rPr>
          <w:szCs w:val="24"/>
          <w:lang w:eastAsia="lt-LT"/>
        </w:rPr>
      </w:pPr>
      <w:r>
        <w:rPr>
          <w:szCs w:val="24"/>
          <w:lang w:eastAsia="lt-LT"/>
        </w:rPr>
        <w:t xml:space="preserve"> Medžių š</w:t>
      </w:r>
      <w:r w:rsidR="002F23DB">
        <w:rPr>
          <w:szCs w:val="24"/>
          <w:lang w:eastAsia="lt-LT"/>
        </w:rPr>
        <w:t xml:space="preserve">aknų gumulai priklausomai nuo medžių kamieno </w:t>
      </w:r>
      <w:r>
        <w:rPr>
          <w:szCs w:val="24"/>
          <w:lang w:eastAsia="lt-LT"/>
        </w:rPr>
        <w:t>apimties</w:t>
      </w:r>
      <w:r w:rsidR="002F23DB">
        <w:rPr>
          <w:szCs w:val="24"/>
          <w:lang w:eastAsia="lt-LT"/>
        </w:rPr>
        <w:t xml:space="preserve"> turi atitikti šiuos parametrus: </w:t>
      </w:r>
    </w:p>
    <w:tbl>
      <w:tblPr>
        <w:tblStyle w:val="Lentelstinklelis"/>
        <w:tblW w:w="0" w:type="auto"/>
        <w:tblLook w:val="04A0" w:firstRow="1" w:lastRow="0" w:firstColumn="1" w:lastColumn="0" w:noHBand="0" w:noVBand="1"/>
      </w:tblPr>
      <w:tblGrid>
        <w:gridCol w:w="2122"/>
        <w:gridCol w:w="2692"/>
        <w:gridCol w:w="2407"/>
        <w:gridCol w:w="2407"/>
      </w:tblGrid>
      <w:tr w:rsidR="002F23DB" w14:paraId="487EC73D" w14:textId="77777777" w:rsidTr="002F23DB">
        <w:tc>
          <w:tcPr>
            <w:tcW w:w="2122" w:type="dxa"/>
          </w:tcPr>
          <w:p w14:paraId="33DC9328" w14:textId="54856F40" w:rsidR="002F23DB" w:rsidRDefault="002F23DB" w:rsidP="006E1AAD">
            <w:pPr>
              <w:tabs>
                <w:tab w:val="num" w:pos="360"/>
                <w:tab w:val="left" w:pos="567"/>
              </w:tabs>
              <w:ind w:firstLine="567"/>
              <w:jc w:val="center"/>
              <w:textAlignment w:val="baseline"/>
              <w:rPr>
                <w:szCs w:val="24"/>
              </w:rPr>
            </w:pPr>
            <w:r>
              <w:rPr>
                <w:szCs w:val="24"/>
              </w:rPr>
              <w:t>Kamieno apimtis (cm)</w:t>
            </w:r>
          </w:p>
        </w:tc>
        <w:tc>
          <w:tcPr>
            <w:tcW w:w="2692" w:type="dxa"/>
          </w:tcPr>
          <w:p w14:paraId="300647C3" w14:textId="1F213D8F" w:rsidR="002F23DB" w:rsidRDefault="002F23DB" w:rsidP="006E1AAD">
            <w:pPr>
              <w:tabs>
                <w:tab w:val="num" w:pos="360"/>
                <w:tab w:val="left" w:pos="567"/>
              </w:tabs>
              <w:ind w:firstLine="567"/>
              <w:jc w:val="center"/>
              <w:textAlignment w:val="baseline"/>
              <w:rPr>
                <w:szCs w:val="24"/>
              </w:rPr>
            </w:pPr>
            <w:r>
              <w:rPr>
                <w:szCs w:val="24"/>
              </w:rPr>
              <w:t>Šaknų gumulo skersmuo (cm)</w:t>
            </w:r>
          </w:p>
        </w:tc>
        <w:tc>
          <w:tcPr>
            <w:tcW w:w="2407" w:type="dxa"/>
          </w:tcPr>
          <w:p w14:paraId="7BFBE2B2" w14:textId="53023577" w:rsidR="002F23DB" w:rsidRDefault="002F23DB" w:rsidP="006E1AAD">
            <w:pPr>
              <w:tabs>
                <w:tab w:val="num" w:pos="360"/>
                <w:tab w:val="left" w:pos="567"/>
              </w:tabs>
              <w:ind w:firstLine="567"/>
              <w:jc w:val="center"/>
              <w:textAlignment w:val="baseline"/>
              <w:rPr>
                <w:szCs w:val="24"/>
              </w:rPr>
            </w:pPr>
            <w:r>
              <w:rPr>
                <w:szCs w:val="24"/>
              </w:rPr>
              <w:t>Šaknų gumulo aukštis (cm)</w:t>
            </w:r>
          </w:p>
        </w:tc>
        <w:tc>
          <w:tcPr>
            <w:tcW w:w="2407" w:type="dxa"/>
          </w:tcPr>
          <w:p w14:paraId="0934C539" w14:textId="669D7E7E" w:rsidR="002F23DB" w:rsidRDefault="002F23DB" w:rsidP="006E1AAD">
            <w:pPr>
              <w:tabs>
                <w:tab w:val="num" w:pos="360"/>
                <w:tab w:val="left" w:pos="567"/>
              </w:tabs>
              <w:ind w:firstLine="567"/>
              <w:jc w:val="center"/>
              <w:textAlignment w:val="baseline"/>
              <w:rPr>
                <w:szCs w:val="24"/>
              </w:rPr>
            </w:pPr>
            <w:r>
              <w:rPr>
                <w:szCs w:val="24"/>
              </w:rPr>
              <w:t>Šaknų gumulo svoris (kg)</w:t>
            </w:r>
          </w:p>
        </w:tc>
      </w:tr>
      <w:tr w:rsidR="002F23DB" w14:paraId="61829382" w14:textId="77777777" w:rsidTr="002F23DB">
        <w:tc>
          <w:tcPr>
            <w:tcW w:w="2122" w:type="dxa"/>
          </w:tcPr>
          <w:p w14:paraId="42AE5D74" w14:textId="4B03CABB" w:rsidR="002F23DB" w:rsidRDefault="002F23DB" w:rsidP="006E1AAD">
            <w:pPr>
              <w:tabs>
                <w:tab w:val="num" w:pos="360"/>
                <w:tab w:val="left" w:pos="567"/>
              </w:tabs>
              <w:ind w:firstLine="567"/>
              <w:jc w:val="center"/>
              <w:textAlignment w:val="baseline"/>
              <w:rPr>
                <w:szCs w:val="24"/>
              </w:rPr>
            </w:pPr>
            <w:r>
              <w:rPr>
                <w:szCs w:val="24"/>
              </w:rPr>
              <w:t>12-14</w:t>
            </w:r>
          </w:p>
        </w:tc>
        <w:tc>
          <w:tcPr>
            <w:tcW w:w="2692" w:type="dxa"/>
          </w:tcPr>
          <w:p w14:paraId="3644135E" w14:textId="7F1CA3DD" w:rsidR="002F23DB" w:rsidRDefault="002F23DB" w:rsidP="006E1AAD">
            <w:pPr>
              <w:tabs>
                <w:tab w:val="num" w:pos="360"/>
                <w:tab w:val="left" w:pos="567"/>
              </w:tabs>
              <w:ind w:firstLine="567"/>
              <w:jc w:val="center"/>
              <w:textAlignment w:val="baseline"/>
              <w:rPr>
                <w:szCs w:val="24"/>
              </w:rPr>
            </w:pPr>
            <w:r>
              <w:rPr>
                <w:szCs w:val="24"/>
              </w:rPr>
              <w:t>40</w:t>
            </w:r>
          </w:p>
        </w:tc>
        <w:tc>
          <w:tcPr>
            <w:tcW w:w="2407" w:type="dxa"/>
          </w:tcPr>
          <w:p w14:paraId="6CA7CA06" w14:textId="7D46C16A" w:rsidR="002F23DB" w:rsidRDefault="002F23DB" w:rsidP="006E1AAD">
            <w:pPr>
              <w:tabs>
                <w:tab w:val="num" w:pos="360"/>
                <w:tab w:val="left" w:pos="567"/>
              </w:tabs>
              <w:ind w:firstLine="567"/>
              <w:jc w:val="center"/>
              <w:textAlignment w:val="baseline"/>
              <w:rPr>
                <w:szCs w:val="24"/>
              </w:rPr>
            </w:pPr>
            <w:r>
              <w:rPr>
                <w:szCs w:val="24"/>
              </w:rPr>
              <w:t>55-60</w:t>
            </w:r>
          </w:p>
        </w:tc>
        <w:tc>
          <w:tcPr>
            <w:tcW w:w="2407" w:type="dxa"/>
          </w:tcPr>
          <w:p w14:paraId="7BFE2FF4" w14:textId="1EB5B0D3" w:rsidR="002F23DB" w:rsidRDefault="002F23DB" w:rsidP="006E1AAD">
            <w:pPr>
              <w:tabs>
                <w:tab w:val="num" w:pos="360"/>
                <w:tab w:val="left" w:pos="567"/>
              </w:tabs>
              <w:ind w:firstLine="567"/>
              <w:jc w:val="center"/>
              <w:textAlignment w:val="baseline"/>
              <w:rPr>
                <w:szCs w:val="24"/>
              </w:rPr>
            </w:pPr>
            <w:r>
              <w:rPr>
                <w:szCs w:val="24"/>
              </w:rPr>
              <w:t>50</w:t>
            </w:r>
          </w:p>
        </w:tc>
      </w:tr>
      <w:tr w:rsidR="002F23DB" w14:paraId="27FC21BD" w14:textId="77777777" w:rsidTr="002F23DB">
        <w:tc>
          <w:tcPr>
            <w:tcW w:w="2122" w:type="dxa"/>
          </w:tcPr>
          <w:p w14:paraId="6961C368" w14:textId="55D41D3E" w:rsidR="002F23DB" w:rsidRDefault="002F23DB" w:rsidP="006E1AAD">
            <w:pPr>
              <w:tabs>
                <w:tab w:val="num" w:pos="360"/>
                <w:tab w:val="left" w:pos="567"/>
              </w:tabs>
              <w:ind w:firstLine="567"/>
              <w:jc w:val="center"/>
              <w:textAlignment w:val="baseline"/>
              <w:rPr>
                <w:szCs w:val="24"/>
              </w:rPr>
            </w:pPr>
            <w:r>
              <w:rPr>
                <w:szCs w:val="24"/>
              </w:rPr>
              <w:lastRenderedPageBreak/>
              <w:t>14-16</w:t>
            </w:r>
          </w:p>
        </w:tc>
        <w:tc>
          <w:tcPr>
            <w:tcW w:w="2692" w:type="dxa"/>
          </w:tcPr>
          <w:p w14:paraId="66925D2C" w14:textId="5FEE5566" w:rsidR="002F23DB" w:rsidRDefault="002F23DB" w:rsidP="006E1AAD">
            <w:pPr>
              <w:tabs>
                <w:tab w:val="num" w:pos="360"/>
                <w:tab w:val="left" w:pos="567"/>
              </w:tabs>
              <w:ind w:firstLine="567"/>
              <w:jc w:val="center"/>
              <w:textAlignment w:val="baseline"/>
              <w:rPr>
                <w:szCs w:val="24"/>
              </w:rPr>
            </w:pPr>
            <w:r>
              <w:rPr>
                <w:szCs w:val="24"/>
              </w:rPr>
              <w:t>50</w:t>
            </w:r>
          </w:p>
        </w:tc>
        <w:tc>
          <w:tcPr>
            <w:tcW w:w="2407" w:type="dxa"/>
          </w:tcPr>
          <w:p w14:paraId="180D4C82" w14:textId="3A84C81F" w:rsidR="002F23DB" w:rsidRDefault="002F23DB" w:rsidP="006E1AAD">
            <w:pPr>
              <w:tabs>
                <w:tab w:val="num" w:pos="360"/>
                <w:tab w:val="left" w:pos="567"/>
              </w:tabs>
              <w:ind w:firstLine="567"/>
              <w:jc w:val="center"/>
              <w:textAlignment w:val="baseline"/>
              <w:rPr>
                <w:szCs w:val="24"/>
              </w:rPr>
            </w:pPr>
            <w:r>
              <w:rPr>
                <w:szCs w:val="24"/>
              </w:rPr>
              <w:t>55-60</w:t>
            </w:r>
          </w:p>
        </w:tc>
        <w:tc>
          <w:tcPr>
            <w:tcW w:w="2407" w:type="dxa"/>
          </w:tcPr>
          <w:p w14:paraId="513CE3CD" w14:textId="644140BC" w:rsidR="002F23DB" w:rsidRDefault="002F23DB" w:rsidP="006E1AAD">
            <w:pPr>
              <w:tabs>
                <w:tab w:val="num" w:pos="360"/>
                <w:tab w:val="left" w:pos="567"/>
              </w:tabs>
              <w:ind w:firstLine="567"/>
              <w:jc w:val="center"/>
              <w:textAlignment w:val="baseline"/>
              <w:rPr>
                <w:szCs w:val="24"/>
              </w:rPr>
            </w:pPr>
            <w:r>
              <w:rPr>
                <w:szCs w:val="24"/>
              </w:rPr>
              <w:t>100</w:t>
            </w:r>
          </w:p>
        </w:tc>
      </w:tr>
      <w:tr w:rsidR="002F23DB" w14:paraId="4F208791" w14:textId="77777777" w:rsidTr="002F23DB">
        <w:tc>
          <w:tcPr>
            <w:tcW w:w="2122" w:type="dxa"/>
          </w:tcPr>
          <w:p w14:paraId="0EA72994" w14:textId="0758FF36" w:rsidR="002F23DB" w:rsidRDefault="002F23DB" w:rsidP="006E1AAD">
            <w:pPr>
              <w:tabs>
                <w:tab w:val="num" w:pos="360"/>
                <w:tab w:val="left" w:pos="567"/>
              </w:tabs>
              <w:ind w:firstLine="567"/>
              <w:jc w:val="center"/>
              <w:textAlignment w:val="baseline"/>
              <w:rPr>
                <w:szCs w:val="24"/>
              </w:rPr>
            </w:pPr>
            <w:r>
              <w:rPr>
                <w:szCs w:val="24"/>
              </w:rPr>
              <w:t>16-18</w:t>
            </w:r>
          </w:p>
        </w:tc>
        <w:tc>
          <w:tcPr>
            <w:tcW w:w="2692" w:type="dxa"/>
          </w:tcPr>
          <w:p w14:paraId="3DF2C50B" w14:textId="563238E2" w:rsidR="002F23DB" w:rsidRDefault="002F23DB" w:rsidP="006E1AAD">
            <w:pPr>
              <w:tabs>
                <w:tab w:val="num" w:pos="360"/>
                <w:tab w:val="left" w:pos="567"/>
              </w:tabs>
              <w:ind w:firstLine="567"/>
              <w:jc w:val="center"/>
              <w:textAlignment w:val="baseline"/>
              <w:rPr>
                <w:szCs w:val="24"/>
              </w:rPr>
            </w:pPr>
            <w:r>
              <w:rPr>
                <w:szCs w:val="24"/>
              </w:rPr>
              <w:t>50</w:t>
            </w:r>
          </w:p>
        </w:tc>
        <w:tc>
          <w:tcPr>
            <w:tcW w:w="2407" w:type="dxa"/>
          </w:tcPr>
          <w:p w14:paraId="257E0C44" w14:textId="0032E509" w:rsidR="002F23DB" w:rsidRDefault="002F23DB" w:rsidP="006E1AAD">
            <w:pPr>
              <w:tabs>
                <w:tab w:val="num" w:pos="360"/>
                <w:tab w:val="left" w:pos="567"/>
              </w:tabs>
              <w:ind w:firstLine="567"/>
              <w:jc w:val="center"/>
              <w:textAlignment w:val="baseline"/>
              <w:rPr>
                <w:szCs w:val="24"/>
              </w:rPr>
            </w:pPr>
            <w:r>
              <w:rPr>
                <w:szCs w:val="24"/>
              </w:rPr>
              <w:t>55-60</w:t>
            </w:r>
          </w:p>
        </w:tc>
        <w:tc>
          <w:tcPr>
            <w:tcW w:w="2407" w:type="dxa"/>
          </w:tcPr>
          <w:p w14:paraId="6FA95B4D" w14:textId="58741702" w:rsidR="002F23DB" w:rsidRDefault="002F23DB" w:rsidP="006E1AAD">
            <w:pPr>
              <w:tabs>
                <w:tab w:val="num" w:pos="360"/>
                <w:tab w:val="left" w:pos="567"/>
              </w:tabs>
              <w:ind w:firstLine="567"/>
              <w:jc w:val="center"/>
              <w:textAlignment w:val="baseline"/>
              <w:rPr>
                <w:szCs w:val="24"/>
              </w:rPr>
            </w:pPr>
            <w:r>
              <w:rPr>
                <w:szCs w:val="24"/>
              </w:rPr>
              <w:t>135</w:t>
            </w:r>
          </w:p>
        </w:tc>
      </w:tr>
      <w:tr w:rsidR="002F23DB" w14:paraId="22C04486" w14:textId="77777777" w:rsidTr="002F23DB">
        <w:tc>
          <w:tcPr>
            <w:tcW w:w="2122" w:type="dxa"/>
          </w:tcPr>
          <w:p w14:paraId="2DFDA36A" w14:textId="5DADBE5E" w:rsidR="002F23DB" w:rsidRDefault="002F23DB" w:rsidP="006E1AAD">
            <w:pPr>
              <w:tabs>
                <w:tab w:val="num" w:pos="360"/>
                <w:tab w:val="left" w:pos="567"/>
              </w:tabs>
              <w:ind w:firstLine="567"/>
              <w:jc w:val="center"/>
              <w:textAlignment w:val="baseline"/>
              <w:rPr>
                <w:szCs w:val="24"/>
              </w:rPr>
            </w:pPr>
            <w:r>
              <w:rPr>
                <w:szCs w:val="24"/>
              </w:rPr>
              <w:t>18-20</w:t>
            </w:r>
          </w:p>
        </w:tc>
        <w:tc>
          <w:tcPr>
            <w:tcW w:w="2692" w:type="dxa"/>
          </w:tcPr>
          <w:p w14:paraId="7672D5E6" w14:textId="76861AC6" w:rsidR="002F23DB" w:rsidRDefault="002F23DB" w:rsidP="006E1AAD">
            <w:pPr>
              <w:tabs>
                <w:tab w:val="num" w:pos="360"/>
                <w:tab w:val="left" w:pos="567"/>
              </w:tabs>
              <w:ind w:firstLine="567"/>
              <w:jc w:val="center"/>
              <w:textAlignment w:val="baseline"/>
              <w:rPr>
                <w:szCs w:val="24"/>
              </w:rPr>
            </w:pPr>
            <w:r>
              <w:rPr>
                <w:szCs w:val="24"/>
              </w:rPr>
              <w:t>60</w:t>
            </w:r>
          </w:p>
        </w:tc>
        <w:tc>
          <w:tcPr>
            <w:tcW w:w="2407" w:type="dxa"/>
          </w:tcPr>
          <w:p w14:paraId="2E84C1D5" w14:textId="15E14FE8" w:rsidR="002F23DB" w:rsidRDefault="002F23DB" w:rsidP="006E1AAD">
            <w:pPr>
              <w:tabs>
                <w:tab w:val="num" w:pos="360"/>
                <w:tab w:val="left" w:pos="567"/>
              </w:tabs>
              <w:ind w:firstLine="567"/>
              <w:jc w:val="center"/>
              <w:textAlignment w:val="baseline"/>
              <w:rPr>
                <w:szCs w:val="24"/>
              </w:rPr>
            </w:pPr>
            <w:r>
              <w:rPr>
                <w:szCs w:val="24"/>
              </w:rPr>
              <w:t>55-60</w:t>
            </w:r>
          </w:p>
        </w:tc>
        <w:tc>
          <w:tcPr>
            <w:tcW w:w="2407" w:type="dxa"/>
          </w:tcPr>
          <w:p w14:paraId="360CC3CC" w14:textId="141882BD" w:rsidR="002F23DB" w:rsidRDefault="00EF3030" w:rsidP="006E1AAD">
            <w:pPr>
              <w:tabs>
                <w:tab w:val="num" w:pos="360"/>
                <w:tab w:val="left" w:pos="567"/>
              </w:tabs>
              <w:ind w:firstLine="567"/>
              <w:jc w:val="center"/>
              <w:textAlignment w:val="baseline"/>
              <w:rPr>
                <w:szCs w:val="24"/>
              </w:rPr>
            </w:pPr>
            <w:r>
              <w:rPr>
                <w:szCs w:val="24"/>
              </w:rPr>
              <w:t>150</w:t>
            </w:r>
          </w:p>
        </w:tc>
      </w:tr>
      <w:tr w:rsidR="002F23DB" w14:paraId="5F11E101" w14:textId="77777777" w:rsidTr="002F23DB">
        <w:tc>
          <w:tcPr>
            <w:tcW w:w="2122" w:type="dxa"/>
          </w:tcPr>
          <w:p w14:paraId="4511933C" w14:textId="27584332" w:rsidR="002F23DB" w:rsidRDefault="002F23DB" w:rsidP="006E1AAD">
            <w:pPr>
              <w:tabs>
                <w:tab w:val="num" w:pos="360"/>
                <w:tab w:val="left" w:pos="567"/>
              </w:tabs>
              <w:ind w:firstLine="567"/>
              <w:jc w:val="center"/>
              <w:textAlignment w:val="baseline"/>
              <w:rPr>
                <w:szCs w:val="24"/>
              </w:rPr>
            </w:pPr>
            <w:r>
              <w:rPr>
                <w:szCs w:val="24"/>
              </w:rPr>
              <w:t>20-25</w:t>
            </w:r>
          </w:p>
        </w:tc>
        <w:tc>
          <w:tcPr>
            <w:tcW w:w="2692" w:type="dxa"/>
          </w:tcPr>
          <w:p w14:paraId="4E4A345F" w14:textId="20C3F64C" w:rsidR="002F23DB" w:rsidRDefault="002F23DB" w:rsidP="006E1AAD">
            <w:pPr>
              <w:tabs>
                <w:tab w:val="num" w:pos="360"/>
                <w:tab w:val="left" w:pos="567"/>
              </w:tabs>
              <w:ind w:firstLine="567"/>
              <w:jc w:val="center"/>
              <w:textAlignment w:val="baseline"/>
              <w:rPr>
                <w:szCs w:val="24"/>
              </w:rPr>
            </w:pPr>
            <w:r>
              <w:rPr>
                <w:szCs w:val="24"/>
              </w:rPr>
              <w:t>60-70</w:t>
            </w:r>
          </w:p>
        </w:tc>
        <w:tc>
          <w:tcPr>
            <w:tcW w:w="2407" w:type="dxa"/>
          </w:tcPr>
          <w:p w14:paraId="0FC7F69C" w14:textId="489F6642" w:rsidR="002F23DB" w:rsidRDefault="002F23DB" w:rsidP="006E1AAD">
            <w:pPr>
              <w:tabs>
                <w:tab w:val="num" w:pos="360"/>
                <w:tab w:val="left" w:pos="567"/>
              </w:tabs>
              <w:ind w:firstLine="567"/>
              <w:jc w:val="center"/>
              <w:textAlignment w:val="baseline"/>
              <w:rPr>
                <w:szCs w:val="24"/>
              </w:rPr>
            </w:pPr>
            <w:r>
              <w:rPr>
                <w:szCs w:val="24"/>
              </w:rPr>
              <w:t>55-60</w:t>
            </w:r>
          </w:p>
        </w:tc>
        <w:tc>
          <w:tcPr>
            <w:tcW w:w="2407" w:type="dxa"/>
          </w:tcPr>
          <w:p w14:paraId="054C66D6" w14:textId="0F1FD1FB" w:rsidR="002F23DB" w:rsidRDefault="00EF3030" w:rsidP="006E1AAD">
            <w:pPr>
              <w:tabs>
                <w:tab w:val="num" w:pos="360"/>
                <w:tab w:val="left" w:pos="567"/>
              </w:tabs>
              <w:ind w:firstLine="567"/>
              <w:jc w:val="center"/>
              <w:textAlignment w:val="baseline"/>
              <w:rPr>
                <w:szCs w:val="24"/>
              </w:rPr>
            </w:pPr>
            <w:r>
              <w:rPr>
                <w:szCs w:val="24"/>
              </w:rPr>
              <w:t>250</w:t>
            </w:r>
          </w:p>
        </w:tc>
      </w:tr>
    </w:tbl>
    <w:p w14:paraId="35584B9F" w14:textId="77777777" w:rsidR="002F23DB" w:rsidRPr="002F23DB" w:rsidRDefault="002F23DB" w:rsidP="006E1AAD">
      <w:pPr>
        <w:tabs>
          <w:tab w:val="num" w:pos="360"/>
          <w:tab w:val="left" w:pos="567"/>
        </w:tabs>
        <w:ind w:firstLine="567"/>
        <w:textAlignment w:val="baseline"/>
        <w:rPr>
          <w:szCs w:val="24"/>
          <w:lang w:eastAsia="lt-LT"/>
        </w:rPr>
      </w:pPr>
    </w:p>
    <w:p w14:paraId="1DC3D53B" w14:textId="77777777" w:rsidR="00824630" w:rsidRPr="004019B5" w:rsidRDefault="00824630" w:rsidP="006E1AAD">
      <w:pPr>
        <w:pStyle w:val="Sraopastraipa"/>
        <w:numPr>
          <w:ilvl w:val="0"/>
          <w:numId w:val="6"/>
        </w:numPr>
        <w:tabs>
          <w:tab w:val="num" w:pos="360"/>
          <w:tab w:val="left" w:pos="567"/>
        </w:tabs>
        <w:ind w:left="0" w:firstLine="567"/>
        <w:textAlignment w:val="baseline"/>
        <w:rPr>
          <w:szCs w:val="24"/>
          <w:lang w:eastAsia="lt-LT"/>
        </w:rPr>
      </w:pPr>
      <w:r w:rsidRPr="004019B5">
        <w:rPr>
          <w:szCs w:val="24"/>
          <w:lang w:eastAsia="lt-LT"/>
        </w:rPr>
        <w:t>Želdinių sodmenys – medžiai (C5-C14 H100-250), turi turėti išvystytą šaknų sistemą ir taisyklingą lają, būdingą atitinkamos rūšies tokio amžiaus augalui.  </w:t>
      </w:r>
    </w:p>
    <w:p w14:paraId="7CD80CCD" w14:textId="77777777" w:rsidR="00824630" w:rsidRPr="004019B5"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Želdinių sodmenys – krūmai (C3-C5 H30-80), turi turėti išvystytą šaknų sistemą ir susiformavusią antžeminę dalį iš ne mažiau kaip 5 stiebų.  </w:t>
      </w:r>
    </w:p>
    <w:p w14:paraId="0770028C" w14:textId="77777777" w:rsidR="00824630" w:rsidRPr="004019B5"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Želdiniai – vijokliai (C1-C2), turi turėti išvystytą šaknų sistemą ir susiformavusią gyvybingą antžeminę dalį. </w:t>
      </w:r>
    </w:p>
    <w:p w14:paraId="6F1E61E4" w14:textId="4E597B65" w:rsidR="00824630" w:rsidRPr="004019B5" w:rsidRDefault="00EF3030" w:rsidP="006E1AAD">
      <w:pPr>
        <w:pStyle w:val="Sraopastraipa"/>
        <w:numPr>
          <w:ilvl w:val="0"/>
          <w:numId w:val="6"/>
        </w:numPr>
        <w:tabs>
          <w:tab w:val="num" w:pos="360"/>
          <w:tab w:val="left" w:pos="851"/>
        </w:tabs>
        <w:ind w:left="0" w:firstLine="567"/>
        <w:textAlignment w:val="baseline"/>
        <w:rPr>
          <w:szCs w:val="24"/>
          <w:lang w:eastAsia="lt-LT"/>
        </w:rPr>
      </w:pPr>
      <w:r>
        <w:rPr>
          <w:szCs w:val="24"/>
          <w:lang w:eastAsia="lt-LT"/>
        </w:rPr>
        <w:t xml:space="preserve"> Visi ž</w:t>
      </w:r>
      <w:r w:rsidR="00824630" w:rsidRPr="004019B5">
        <w:rPr>
          <w:szCs w:val="24"/>
          <w:lang w:eastAsia="lt-LT"/>
        </w:rPr>
        <w:t xml:space="preserve">eldiniai turi būti sveiki: be žaizdų, lajų ir kamienų fizinių pažeidimų, kenkėjų ir grybinių ligų pakenkimų, gyvybingi, antžeminė dalis ir šaknys mechaniškai nesužaloti ir nepažeisti šalčio ar šalnų, kamienas tiesus. Vienos rūšies ar veislės želdiniai turi būti vienodo aukščio, kamieno apimties, lajos tankumo, lapų, spyglių spalvos ar atspalvio. </w:t>
      </w:r>
    </w:p>
    <w:p w14:paraId="7B9E4808" w14:textId="77777777" w:rsidR="00824630" w:rsidRPr="004019B5"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 xml:space="preserve"> Želdiniai – medžiai turi turėti suformuotą vieną tiesų kamieną, taisyklingą, simetrišką, tankią lają, aiškų lyderį (jei standartas) arba 3-5 panašaus augumo stiebus (jei </w:t>
      </w:r>
      <w:proofErr w:type="spellStart"/>
      <w:r w:rsidRPr="004019B5">
        <w:rPr>
          <w:szCs w:val="24"/>
          <w:lang w:eastAsia="lt-LT"/>
        </w:rPr>
        <w:t>daugiakamienis</w:t>
      </w:r>
      <w:proofErr w:type="spellEnd"/>
      <w:r w:rsidRPr="004019B5">
        <w:rPr>
          <w:szCs w:val="24"/>
          <w:lang w:eastAsia="lt-LT"/>
        </w:rPr>
        <w:t>). </w:t>
      </w:r>
    </w:p>
    <w:p w14:paraId="023E63CE" w14:textId="77777777" w:rsidR="00824630" w:rsidRPr="004019B5"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Želdiniai turi būti transportuojami tik su apsaugotomis šaknimis (konteineriuose, vazonuose, krepšiuose, specialiuose induose, ryšuliuose). Pristatyti želdiniai iškraunami tiekėjo priemonėmis. </w:t>
      </w:r>
    </w:p>
    <w:p w14:paraId="2E8783EB" w14:textId="05CB7DD7" w:rsidR="00824630" w:rsidRPr="004019B5"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Želdiniai turi turėti gabenimo važtaraščius ir sertifikatus</w:t>
      </w:r>
      <w:r w:rsidR="00EF3030">
        <w:rPr>
          <w:szCs w:val="24"/>
          <w:lang w:eastAsia="lt-LT"/>
        </w:rPr>
        <w:t xml:space="preserve"> (kopijas), prie kamienų turi būti pritvirtinta informacija iš medelyno apie želdinio persodinimų skaičių.</w:t>
      </w:r>
      <w:r w:rsidRPr="004019B5">
        <w:rPr>
          <w:szCs w:val="24"/>
          <w:lang w:eastAsia="lt-LT"/>
        </w:rPr>
        <w:t> </w:t>
      </w:r>
    </w:p>
    <w:p w14:paraId="1FDC9D0D" w14:textId="1BE3BDDA" w:rsidR="00824630" w:rsidRPr="00EF3030" w:rsidRDefault="00824630" w:rsidP="006E1AAD">
      <w:pPr>
        <w:pStyle w:val="Sraopastraipa"/>
        <w:numPr>
          <w:ilvl w:val="0"/>
          <w:numId w:val="6"/>
        </w:numPr>
        <w:tabs>
          <w:tab w:val="num" w:pos="360"/>
          <w:tab w:val="left" w:pos="851"/>
        </w:tabs>
        <w:ind w:left="0" w:firstLine="567"/>
        <w:textAlignment w:val="baseline"/>
        <w:rPr>
          <w:szCs w:val="24"/>
          <w:lang w:eastAsia="lt-LT"/>
        </w:rPr>
      </w:pPr>
      <w:r w:rsidRPr="00EF3030">
        <w:rPr>
          <w:szCs w:val="24"/>
          <w:lang w:eastAsia="lt-LT"/>
        </w:rPr>
        <w:t>Jei želdiniai sodinami ne iš karto po jų pristatymo, tiekėjas turi užtikrinti tinkamą želdinių iki pasodinimo laikymą</w:t>
      </w:r>
      <w:r w:rsidR="00677A3F" w:rsidRPr="00EF3030">
        <w:rPr>
          <w:szCs w:val="24"/>
          <w:lang w:eastAsia="lt-LT"/>
        </w:rPr>
        <w:t xml:space="preserve"> </w:t>
      </w:r>
      <w:r w:rsidR="00EF3030" w:rsidRPr="00EF3030">
        <w:rPr>
          <w:szCs w:val="24"/>
          <w:lang w:eastAsia="lt-LT"/>
        </w:rPr>
        <w:t xml:space="preserve">iki vieno mėnesio laikotarpio nuo atvežimo. </w:t>
      </w:r>
      <w:r w:rsidR="00677A3F" w:rsidRPr="00EF3030">
        <w:rPr>
          <w:szCs w:val="24"/>
          <w:lang w:eastAsia="lt-LT"/>
        </w:rPr>
        <w:t>Želdinių saugojimo metu privaloma jų priežiūra</w:t>
      </w:r>
      <w:r w:rsidRPr="00EF3030">
        <w:rPr>
          <w:szCs w:val="24"/>
          <w:lang w:eastAsia="lt-LT"/>
        </w:rPr>
        <w:t xml:space="preserve"> (laisty</w:t>
      </w:r>
      <w:r w:rsidR="00677A3F" w:rsidRPr="00EF3030">
        <w:rPr>
          <w:szCs w:val="24"/>
          <w:lang w:eastAsia="lt-LT"/>
        </w:rPr>
        <w:t>mas</w:t>
      </w:r>
      <w:r w:rsidRPr="00EF3030">
        <w:rPr>
          <w:szCs w:val="24"/>
          <w:lang w:eastAsia="lt-LT"/>
        </w:rPr>
        <w:t>, šakn</w:t>
      </w:r>
      <w:r w:rsidR="00677A3F" w:rsidRPr="00EF3030">
        <w:rPr>
          <w:szCs w:val="24"/>
          <w:lang w:eastAsia="lt-LT"/>
        </w:rPr>
        <w:t>ų</w:t>
      </w:r>
      <w:r w:rsidRPr="00EF3030">
        <w:rPr>
          <w:szCs w:val="24"/>
          <w:lang w:eastAsia="lt-LT"/>
        </w:rPr>
        <w:t xml:space="preserve"> ir antžemin</w:t>
      </w:r>
      <w:r w:rsidR="00677A3F" w:rsidRPr="00EF3030">
        <w:rPr>
          <w:szCs w:val="24"/>
          <w:lang w:eastAsia="lt-LT"/>
        </w:rPr>
        <w:t>ės</w:t>
      </w:r>
      <w:r w:rsidRPr="00EF3030">
        <w:rPr>
          <w:szCs w:val="24"/>
          <w:lang w:eastAsia="lt-LT"/>
        </w:rPr>
        <w:t xml:space="preserve"> dal</w:t>
      </w:r>
      <w:r w:rsidR="00677A3F" w:rsidRPr="00EF3030">
        <w:rPr>
          <w:szCs w:val="24"/>
          <w:lang w:eastAsia="lt-LT"/>
        </w:rPr>
        <w:t>ies apsaugojimas</w:t>
      </w:r>
      <w:r w:rsidRPr="00EF3030">
        <w:rPr>
          <w:szCs w:val="24"/>
          <w:lang w:eastAsia="lt-LT"/>
        </w:rPr>
        <w:t xml:space="preserve"> nuo tiesioginių saulės spindulių apkasant arba apmulčiuojant </w:t>
      </w:r>
      <w:proofErr w:type="spellStart"/>
      <w:r w:rsidRPr="00EF3030">
        <w:rPr>
          <w:szCs w:val="24"/>
          <w:lang w:eastAsia="lt-LT"/>
        </w:rPr>
        <w:t>mulčiumi</w:t>
      </w:r>
      <w:proofErr w:type="spellEnd"/>
      <w:r w:rsidRPr="00EF3030">
        <w:rPr>
          <w:szCs w:val="24"/>
          <w:lang w:eastAsia="lt-LT"/>
        </w:rPr>
        <w:t xml:space="preserve"> ar</w:t>
      </w:r>
      <w:r w:rsidR="00677A3F" w:rsidRPr="00EF3030">
        <w:rPr>
          <w:szCs w:val="24"/>
          <w:lang w:eastAsia="lt-LT"/>
        </w:rPr>
        <w:t xml:space="preserve"> apsaugant kitomis priemonėmis</w:t>
      </w:r>
      <w:r w:rsidRPr="00EF3030">
        <w:rPr>
          <w:szCs w:val="24"/>
          <w:lang w:eastAsia="lt-LT"/>
        </w:rPr>
        <w:t>). </w:t>
      </w:r>
    </w:p>
    <w:p w14:paraId="6D81BB8F" w14:textId="77777777" w:rsidR="00824630" w:rsidRPr="004019B5"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Prieš sodinimą pristatytus želdinius įvertina perkančiosios organizacijos specialistai: želdinių kokybę, parametrus, kiekybę ir transportavimo bei pakrovimo-iškrovimo kokybę. </w:t>
      </w:r>
    </w:p>
    <w:p w14:paraId="5C8D0788" w14:textId="08180755" w:rsidR="00EF3030" w:rsidRDefault="00824630" w:rsidP="006E1AAD">
      <w:pPr>
        <w:pStyle w:val="Sraopastraipa"/>
        <w:numPr>
          <w:ilvl w:val="0"/>
          <w:numId w:val="6"/>
        </w:numPr>
        <w:tabs>
          <w:tab w:val="num" w:pos="360"/>
          <w:tab w:val="left" w:pos="851"/>
        </w:tabs>
        <w:ind w:left="0" w:firstLine="567"/>
        <w:textAlignment w:val="baseline"/>
        <w:rPr>
          <w:lang w:eastAsia="lt-LT"/>
        </w:rPr>
      </w:pPr>
      <w:r w:rsidRPr="25369262">
        <w:rPr>
          <w:lang w:eastAsia="lt-LT"/>
        </w:rPr>
        <w:t>Želdinių sodinimas vykdomas pagal perkančiosios organizacijos parengtą ir kartu su užsakymu pateikiamą želdinių sodinimo schemą</w:t>
      </w:r>
      <w:r w:rsidR="0007488B">
        <w:rPr>
          <w:lang w:eastAsia="lt-LT"/>
        </w:rPr>
        <w:t xml:space="preserve"> (-</w:t>
      </w:r>
      <w:proofErr w:type="spellStart"/>
      <w:r w:rsidRPr="25369262">
        <w:rPr>
          <w:lang w:eastAsia="lt-LT"/>
        </w:rPr>
        <w:t>as</w:t>
      </w:r>
      <w:proofErr w:type="spellEnd"/>
      <w:r w:rsidR="0007488B">
        <w:rPr>
          <w:lang w:eastAsia="lt-LT"/>
        </w:rPr>
        <w:t>)</w:t>
      </w:r>
      <w:r w:rsidRPr="25369262">
        <w:rPr>
          <w:lang w:eastAsia="lt-LT"/>
        </w:rPr>
        <w:t>, kurioje</w:t>
      </w:r>
      <w:r w:rsidR="0007488B">
        <w:rPr>
          <w:lang w:eastAsia="lt-LT"/>
        </w:rPr>
        <w:t xml:space="preserve"> (-</w:t>
      </w:r>
      <w:proofErr w:type="spellStart"/>
      <w:r w:rsidR="0007488B">
        <w:rPr>
          <w:lang w:eastAsia="lt-LT"/>
        </w:rPr>
        <w:t>iose</w:t>
      </w:r>
      <w:proofErr w:type="spellEnd"/>
      <w:r w:rsidR="0007488B">
        <w:rPr>
          <w:lang w:eastAsia="lt-LT"/>
        </w:rPr>
        <w:t>)</w:t>
      </w:r>
      <w:r w:rsidRPr="25369262">
        <w:rPr>
          <w:lang w:eastAsia="lt-LT"/>
        </w:rPr>
        <w:t xml:space="preserve"> nurodyta: želdinio rūšis, dydis, kiekis,</w:t>
      </w:r>
      <w:r>
        <w:t xml:space="preserve"> tvirtinimo būdas,</w:t>
      </w:r>
      <w:r w:rsidRPr="25369262">
        <w:rPr>
          <w:lang w:eastAsia="lt-LT"/>
        </w:rPr>
        <w:t xml:space="preserve"> </w:t>
      </w:r>
      <w:r w:rsidR="1C06C4C5" w:rsidRPr="25369262">
        <w:rPr>
          <w:lang w:eastAsia="lt-LT"/>
        </w:rPr>
        <w:t>reikalingos papildomos medžiagos (geotekstilė, šaknų atribojimo plastikas, kamieno apsaugos)/arba ne</w:t>
      </w:r>
      <w:r w:rsidR="503B16DB" w:rsidRPr="25369262">
        <w:rPr>
          <w:lang w:eastAsia="lt-LT"/>
        </w:rPr>
        <w:t>,</w:t>
      </w:r>
      <w:r w:rsidR="072F80D7" w:rsidRPr="25369262">
        <w:rPr>
          <w:lang w:eastAsia="lt-LT"/>
        </w:rPr>
        <w:t xml:space="preserve"> </w:t>
      </w:r>
      <w:proofErr w:type="spellStart"/>
      <w:r w:rsidR="072F80D7" w:rsidRPr="25369262">
        <w:rPr>
          <w:lang w:eastAsia="lt-LT"/>
        </w:rPr>
        <w:t>mulčo</w:t>
      </w:r>
      <w:proofErr w:type="spellEnd"/>
      <w:r w:rsidR="072F80D7" w:rsidRPr="25369262">
        <w:rPr>
          <w:lang w:eastAsia="lt-LT"/>
        </w:rPr>
        <w:t xml:space="preserve"> rūšis</w:t>
      </w:r>
      <w:r w:rsidR="4784EFE2" w:rsidRPr="25369262">
        <w:rPr>
          <w:lang w:eastAsia="lt-LT"/>
        </w:rPr>
        <w:t>/</w:t>
      </w:r>
      <w:r w:rsidR="072F80D7" w:rsidRPr="25369262">
        <w:rPr>
          <w:lang w:eastAsia="lt-LT"/>
        </w:rPr>
        <w:t>plotas</w:t>
      </w:r>
      <w:r w:rsidR="6E240339" w:rsidRPr="25369262">
        <w:rPr>
          <w:lang w:eastAsia="lt-LT"/>
        </w:rPr>
        <w:t>/arba ne</w:t>
      </w:r>
      <w:r w:rsidR="072F80D7" w:rsidRPr="25369262">
        <w:rPr>
          <w:lang w:eastAsia="lt-LT"/>
        </w:rPr>
        <w:t xml:space="preserve">, šaknų </w:t>
      </w:r>
      <w:proofErr w:type="spellStart"/>
      <w:r w:rsidR="072F80D7" w:rsidRPr="25369262">
        <w:rPr>
          <w:lang w:eastAsia="lt-LT"/>
        </w:rPr>
        <w:t>orinimo</w:t>
      </w:r>
      <w:proofErr w:type="spellEnd"/>
      <w:r w:rsidR="072F80D7" w:rsidRPr="25369262">
        <w:rPr>
          <w:lang w:eastAsia="lt-LT"/>
        </w:rPr>
        <w:t xml:space="preserve"> sistemų </w:t>
      </w:r>
      <w:r w:rsidR="6E719329" w:rsidRPr="25369262">
        <w:rPr>
          <w:lang w:eastAsia="lt-LT"/>
        </w:rPr>
        <w:t xml:space="preserve">įrengimas/arba ne, </w:t>
      </w:r>
      <w:proofErr w:type="spellStart"/>
      <w:r w:rsidR="6E719329" w:rsidRPr="25369262">
        <w:rPr>
          <w:lang w:eastAsia="lt-LT"/>
        </w:rPr>
        <w:t>hidroblokų</w:t>
      </w:r>
      <w:proofErr w:type="spellEnd"/>
      <w:r w:rsidR="6E719329" w:rsidRPr="25369262">
        <w:rPr>
          <w:lang w:eastAsia="lt-LT"/>
        </w:rPr>
        <w:t xml:space="preserve"> įrengimas/arba ne</w:t>
      </w:r>
      <w:r w:rsidR="606BDF7B" w:rsidRPr="25369262">
        <w:rPr>
          <w:lang w:eastAsia="lt-LT"/>
        </w:rPr>
        <w:t xml:space="preserve">. </w:t>
      </w:r>
      <w:r w:rsidR="6E719329" w:rsidRPr="25369262">
        <w:rPr>
          <w:lang w:eastAsia="lt-LT"/>
        </w:rPr>
        <w:t xml:space="preserve"> </w:t>
      </w:r>
      <w:r w:rsidR="26E585F5" w:rsidRPr="25369262">
        <w:rPr>
          <w:lang w:eastAsia="lt-LT"/>
        </w:rPr>
        <w:t xml:space="preserve">Želdinių </w:t>
      </w:r>
      <w:r w:rsidRPr="25369262">
        <w:rPr>
          <w:lang w:eastAsia="lt-LT"/>
        </w:rPr>
        <w:t xml:space="preserve"> sodinimo viet</w:t>
      </w:r>
      <w:r w:rsidR="189E9440" w:rsidRPr="25369262">
        <w:rPr>
          <w:lang w:eastAsia="lt-LT"/>
        </w:rPr>
        <w:t>os</w:t>
      </w:r>
      <w:r w:rsidR="00EF3030" w:rsidRPr="25369262">
        <w:rPr>
          <w:lang w:eastAsia="lt-LT"/>
        </w:rPr>
        <w:t xml:space="preserve"> nužym</w:t>
      </w:r>
      <w:r w:rsidR="66AC331F" w:rsidRPr="25369262">
        <w:rPr>
          <w:lang w:eastAsia="lt-LT"/>
        </w:rPr>
        <w:t>imos</w:t>
      </w:r>
      <w:r w:rsidR="00EF3030" w:rsidRPr="25369262">
        <w:rPr>
          <w:lang w:eastAsia="lt-LT"/>
        </w:rPr>
        <w:t xml:space="preserve"> koordinatėmis arba kitu aiškiu būdu</w:t>
      </w:r>
      <w:r w:rsidRPr="25369262">
        <w:rPr>
          <w:lang w:eastAsia="lt-LT"/>
        </w:rPr>
        <w:t xml:space="preserve">. </w:t>
      </w:r>
    </w:p>
    <w:p w14:paraId="275C37C6" w14:textId="4297E241" w:rsidR="00EF3030" w:rsidRDefault="00824630" w:rsidP="006E1AAD">
      <w:pPr>
        <w:pStyle w:val="Sraopastraipa"/>
        <w:numPr>
          <w:ilvl w:val="0"/>
          <w:numId w:val="6"/>
        </w:numPr>
        <w:tabs>
          <w:tab w:val="num" w:pos="360"/>
          <w:tab w:val="left" w:pos="851"/>
        </w:tabs>
        <w:ind w:left="0" w:firstLine="567"/>
        <w:textAlignment w:val="baseline"/>
        <w:rPr>
          <w:lang w:eastAsia="lt-LT"/>
        </w:rPr>
      </w:pPr>
      <w:r w:rsidRPr="25369262">
        <w:rPr>
          <w:lang w:eastAsia="lt-LT"/>
        </w:rPr>
        <w:t>Želdinių sodmenims – medžiams (SG 12-14, SG 16-18, SG 18-20</w:t>
      </w:r>
      <w:r w:rsidR="00EF3030" w:rsidRPr="25369262">
        <w:rPr>
          <w:lang w:eastAsia="lt-LT"/>
        </w:rPr>
        <w:t xml:space="preserve"> ir </w:t>
      </w:r>
      <w:r w:rsidRPr="25369262">
        <w:rPr>
          <w:lang w:eastAsia="lt-LT"/>
        </w:rPr>
        <w:t xml:space="preserve">SG 20-25, C5-C12 H100-250), krūmams (H30-80 C3-C5), vijokliams (C1-C2) užsakymai bus teikiami kiekvienais metais nuo sausio 2 d. iki sausio 31 d. ir nuo liepos 1 d. iki liepos 31 d. </w:t>
      </w:r>
      <w:r w:rsidR="00EF3030" w:rsidRPr="25369262">
        <w:rPr>
          <w:lang w:eastAsia="lt-LT"/>
        </w:rPr>
        <w:t>(Pastaba. Pirmaisiais paslaugų teikimo metais, priklausomai nuo pirkimo sutarties įsigaliojimo datos, perkančioji organizacija turi teisę pateikti užsakymus visų rūšių medžiams, krūmams, vijokliams vėliau nei šioje techninėje specifikacijoje nurodytais terminais.)  </w:t>
      </w:r>
    </w:p>
    <w:p w14:paraId="250553DD" w14:textId="3B24D59B" w:rsidR="00824630" w:rsidRPr="004019B5" w:rsidRDefault="00EF3030" w:rsidP="006E1AAD">
      <w:pPr>
        <w:pStyle w:val="Sraopastraipa"/>
        <w:numPr>
          <w:ilvl w:val="0"/>
          <w:numId w:val="6"/>
        </w:numPr>
        <w:tabs>
          <w:tab w:val="num" w:pos="360"/>
          <w:tab w:val="left" w:pos="851"/>
        </w:tabs>
        <w:ind w:left="0" w:firstLine="567"/>
        <w:textAlignment w:val="baseline"/>
        <w:rPr>
          <w:szCs w:val="24"/>
          <w:lang w:eastAsia="lt-LT"/>
        </w:rPr>
      </w:pPr>
      <w:r>
        <w:rPr>
          <w:szCs w:val="24"/>
          <w:lang w:eastAsia="lt-LT"/>
        </w:rPr>
        <w:t xml:space="preserve">Papildomi užsakymai nurodantys kitus darbus ar priemones </w:t>
      </w:r>
      <w:r w:rsidR="0049019E">
        <w:rPr>
          <w:szCs w:val="24"/>
          <w:lang w:eastAsia="lt-LT"/>
        </w:rPr>
        <w:t xml:space="preserve"> </w:t>
      </w:r>
      <w:r>
        <w:rPr>
          <w:szCs w:val="24"/>
          <w:lang w:eastAsia="lt-LT"/>
        </w:rPr>
        <w:t xml:space="preserve">gali būti teikiami ištisus metus visą sutarties galiojimo laikotarpį. </w:t>
      </w:r>
    </w:p>
    <w:p w14:paraId="50797CA4" w14:textId="6566FEAF" w:rsidR="00677A3F"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Želdinių (medžių) sodinimas – duobės (duobės tūris turi būti dvigubai didesnis už sodinamo želdinio šaknų sistemos tūrį arba trigubai didesnis atsižvelgiant į grunto sudėtį ir medžio rūšį, plokštumoje bei šlaite)</w:t>
      </w:r>
      <w:r w:rsidR="00EF3030">
        <w:rPr>
          <w:szCs w:val="24"/>
          <w:lang w:eastAsia="lt-LT"/>
        </w:rPr>
        <w:t>. Į medžio sodinimo darbus įeina : duobės iškasimas</w:t>
      </w:r>
      <w:r w:rsidRPr="004019B5">
        <w:rPr>
          <w:szCs w:val="24"/>
          <w:lang w:eastAsia="lt-LT"/>
        </w:rPr>
        <w:t xml:space="preserve"> užpildymas </w:t>
      </w:r>
      <w:r w:rsidR="0049019E">
        <w:rPr>
          <w:szCs w:val="24"/>
          <w:lang w:eastAsia="lt-LT"/>
        </w:rPr>
        <w:t>kokybišku augaliniu gruntu</w:t>
      </w:r>
      <w:r w:rsidR="00EF3030">
        <w:rPr>
          <w:szCs w:val="24"/>
          <w:lang w:eastAsia="lt-LT"/>
        </w:rPr>
        <w:t xml:space="preserve"> įterpiant drėgmę sulaikančias granules</w:t>
      </w:r>
      <w:r w:rsidR="0010166C">
        <w:rPr>
          <w:szCs w:val="24"/>
          <w:lang w:eastAsia="lt-LT"/>
        </w:rPr>
        <w:t xml:space="preserve"> (toliau -Granulės) </w:t>
      </w:r>
      <w:r w:rsidR="00EF3030">
        <w:rPr>
          <w:szCs w:val="24"/>
          <w:lang w:eastAsia="lt-LT"/>
        </w:rPr>
        <w:t xml:space="preserve"> kurių kiekis priklauso nuo sodinuko dydžio. Medžiui, kuri</w:t>
      </w:r>
      <w:r w:rsidR="0010166C">
        <w:rPr>
          <w:szCs w:val="24"/>
          <w:lang w:eastAsia="lt-LT"/>
        </w:rPr>
        <w:t>o</w:t>
      </w:r>
      <w:r w:rsidR="00EF3030">
        <w:rPr>
          <w:szCs w:val="24"/>
          <w:lang w:eastAsia="lt-LT"/>
        </w:rPr>
        <w:t xml:space="preserve"> apimtis SG 11-25 – vienam vienetui reikalinga 2,5 kg </w:t>
      </w:r>
      <w:r w:rsidR="0010166C">
        <w:rPr>
          <w:szCs w:val="24"/>
          <w:lang w:eastAsia="lt-LT"/>
        </w:rPr>
        <w:t>G</w:t>
      </w:r>
      <w:r w:rsidR="00EF3030">
        <w:rPr>
          <w:szCs w:val="24"/>
          <w:lang w:eastAsia="lt-LT"/>
        </w:rPr>
        <w:t xml:space="preserve">ranulių, medžiui, kurio dydis C4-C15 </w:t>
      </w:r>
      <w:r w:rsidR="0010166C">
        <w:rPr>
          <w:szCs w:val="24"/>
          <w:lang w:eastAsia="lt-LT"/>
        </w:rPr>
        <w:t>– vienam vienetui reikalinga įterpti 0,2 kg Granulių)</w:t>
      </w:r>
      <w:r w:rsidR="00933F4C">
        <w:rPr>
          <w:szCs w:val="24"/>
          <w:lang w:eastAsia="lt-LT"/>
        </w:rPr>
        <w:t xml:space="preserve">, medžio pasodinimas, medžio pritvirtinimas dviem kuolais,  </w:t>
      </w:r>
      <w:proofErr w:type="spellStart"/>
      <w:r w:rsidR="00933F4C">
        <w:rPr>
          <w:szCs w:val="24"/>
          <w:lang w:eastAsia="lt-LT"/>
        </w:rPr>
        <w:t>pomedžio</w:t>
      </w:r>
      <w:proofErr w:type="spellEnd"/>
      <w:r w:rsidR="00933F4C">
        <w:rPr>
          <w:szCs w:val="24"/>
          <w:lang w:eastAsia="lt-LT"/>
        </w:rPr>
        <w:t xml:space="preserve"> </w:t>
      </w:r>
      <w:proofErr w:type="spellStart"/>
      <w:r w:rsidR="00933F4C">
        <w:rPr>
          <w:szCs w:val="24"/>
          <w:lang w:eastAsia="lt-LT"/>
        </w:rPr>
        <w:t>sufomavimas</w:t>
      </w:r>
      <w:proofErr w:type="spellEnd"/>
      <w:r w:rsidR="00933F4C">
        <w:rPr>
          <w:szCs w:val="24"/>
          <w:lang w:eastAsia="lt-LT"/>
        </w:rPr>
        <w:t xml:space="preserve"> drėgmės sulaikymui, palaistymas</w:t>
      </w:r>
      <w:r w:rsidR="00B84439">
        <w:rPr>
          <w:szCs w:val="24"/>
          <w:lang w:eastAsia="lt-LT"/>
        </w:rPr>
        <w:t xml:space="preserve">, </w:t>
      </w:r>
      <w:proofErr w:type="spellStart"/>
      <w:r w:rsidR="00B84439">
        <w:rPr>
          <w:szCs w:val="24"/>
          <w:lang w:eastAsia="lt-LT"/>
        </w:rPr>
        <w:t>iventorizavimas</w:t>
      </w:r>
      <w:proofErr w:type="spellEnd"/>
      <w:r w:rsidR="00B84439">
        <w:rPr>
          <w:szCs w:val="24"/>
          <w:lang w:eastAsia="lt-LT"/>
        </w:rPr>
        <w:t>.</w:t>
      </w:r>
    </w:p>
    <w:p w14:paraId="5DBE182A" w14:textId="09C3DA71" w:rsidR="00933F4C" w:rsidRDefault="0049019E" w:rsidP="006E1AAD">
      <w:pPr>
        <w:pStyle w:val="Sraopastraipa"/>
        <w:numPr>
          <w:ilvl w:val="0"/>
          <w:numId w:val="6"/>
        </w:numPr>
        <w:tabs>
          <w:tab w:val="num" w:pos="360"/>
          <w:tab w:val="left" w:pos="851"/>
        </w:tabs>
        <w:ind w:left="0" w:firstLine="567"/>
        <w:textAlignment w:val="baseline"/>
        <w:rPr>
          <w:szCs w:val="24"/>
          <w:lang w:eastAsia="lt-LT"/>
        </w:rPr>
      </w:pPr>
      <w:r w:rsidRPr="00933F4C">
        <w:rPr>
          <w:szCs w:val="24"/>
          <w:lang w:eastAsia="lt-LT"/>
        </w:rPr>
        <w:lastRenderedPageBreak/>
        <w:t xml:space="preserve"> </w:t>
      </w:r>
      <w:r w:rsidR="00933F4C">
        <w:rPr>
          <w:szCs w:val="24"/>
          <w:lang w:eastAsia="lt-LT"/>
        </w:rPr>
        <w:t xml:space="preserve">Medžių tvirtinimas po  pasodinimo nurodomas želdinių sodinimo schemose. Bendruoju atveju: </w:t>
      </w:r>
    </w:p>
    <w:p w14:paraId="2305D38C" w14:textId="0ACFC5EF" w:rsidR="00933F4C" w:rsidRDefault="00933F4C" w:rsidP="006E1AAD">
      <w:pPr>
        <w:pStyle w:val="Sraopastraipa"/>
        <w:numPr>
          <w:ilvl w:val="1"/>
          <w:numId w:val="6"/>
        </w:numPr>
        <w:tabs>
          <w:tab w:val="left" w:pos="851"/>
        </w:tabs>
        <w:ind w:firstLine="567"/>
        <w:textAlignment w:val="baseline"/>
        <w:rPr>
          <w:lang w:eastAsia="lt-LT"/>
        </w:rPr>
      </w:pPr>
      <w:r w:rsidRPr="25369262">
        <w:rPr>
          <w:lang w:eastAsia="lt-LT"/>
        </w:rPr>
        <w:t xml:space="preserve"> </w:t>
      </w:r>
      <w:r w:rsidR="00745293">
        <w:rPr>
          <w:lang w:eastAsia="lt-LT"/>
        </w:rPr>
        <w:t>p</w:t>
      </w:r>
      <w:r w:rsidR="00677A3F" w:rsidRPr="25369262">
        <w:rPr>
          <w:lang w:eastAsia="lt-LT"/>
        </w:rPr>
        <w:t xml:space="preserve">arkuose, viešose </w:t>
      </w:r>
      <w:r w:rsidR="0049019E" w:rsidRPr="25369262">
        <w:rPr>
          <w:lang w:eastAsia="lt-LT"/>
        </w:rPr>
        <w:t>e</w:t>
      </w:r>
      <w:r w:rsidR="00677A3F" w:rsidRPr="25369262">
        <w:rPr>
          <w:lang w:eastAsia="lt-LT"/>
        </w:rPr>
        <w:t xml:space="preserve">rdvėse </w:t>
      </w:r>
      <w:r w:rsidRPr="25369262">
        <w:rPr>
          <w:lang w:eastAsia="lt-LT"/>
        </w:rPr>
        <w:t xml:space="preserve"> SG 12-25 </w:t>
      </w:r>
      <w:r w:rsidR="0049019E" w:rsidRPr="25369262">
        <w:rPr>
          <w:lang w:eastAsia="lt-LT"/>
        </w:rPr>
        <w:t>medžiai tvirtinami 2 kuolais (išimtinais atvejais – 3)</w:t>
      </w:r>
      <w:r w:rsidR="00824630" w:rsidRPr="25369262">
        <w:rPr>
          <w:lang w:eastAsia="lt-LT"/>
        </w:rPr>
        <w:t>, atsižvelgiant į medžio rūšį ir aukštį ir sutempimas diržais (dinaminė jungtis) arba pririš</w:t>
      </w:r>
      <w:r w:rsidR="6B894476" w:rsidRPr="25369262">
        <w:rPr>
          <w:lang w:eastAsia="lt-LT"/>
        </w:rPr>
        <w:t>ant</w:t>
      </w:r>
      <w:r w:rsidR="00824630" w:rsidRPr="25369262">
        <w:rPr>
          <w:lang w:eastAsia="lt-LT"/>
        </w:rPr>
        <w:t xml:space="preserve"> prie skers</w:t>
      </w:r>
      <w:r w:rsidR="5BD559B1" w:rsidRPr="25369262">
        <w:rPr>
          <w:lang w:eastAsia="lt-LT"/>
        </w:rPr>
        <w:t>i</w:t>
      </w:r>
      <w:r w:rsidR="00824630" w:rsidRPr="25369262">
        <w:rPr>
          <w:lang w:eastAsia="lt-LT"/>
        </w:rPr>
        <w:t>ni</w:t>
      </w:r>
      <w:r w:rsidR="7961274D" w:rsidRPr="25369262">
        <w:rPr>
          <w:lang w:eastAsia="lt-LT"/>
        </w:rPr>
        <w:t>o</w:t>
      </w:r>
      <w:r w:rsidR="00745293">
        <w:rPr>
          <w:lang w:eastAsia="lt-LT"/>
        </w:rPr>
        <w:t>;</w:t>
      </w:r>
      <w:r w:rsidR="00824630" w:rsidRPr="25369262">
        <w:rPr>
          <w:lang w:eastAsia="lt-LT"/>
        </w:rPr>
        <w:t xml:space="preserve"> </w:t>
      </w:r>
      <w:r w:rsidRPr="25369262">
        <w:rPr>
          <w:lang w:eastAsia="lt-LT"/>
        </w:rPr>
        <w:t xml:space="preserve">  </w:t>
      </w:r>
    </w:p>
    <w:p w14:paraId="4C3273C4" w14:textId="0AD1E8EF" w:rsidR="00933F4C" w:rsidRDefault="00933F4C" w:rsidP="006E1AAD">
      <w:pPr>
        <w:pStyle w:val="Sraopastraipa"/>
        <w:numPr>
          <w:ilvl w:val="1"/>
          <w:numId w:val="6"/>
        </w:numPr>
        <w:tabs>
          <w:tab w:val="left" w:pos="851"/>
        </w:tabs>
        <w:ind w:firstLine="567"/>
        <w:textAlignment w:val="baseline"/>
        <w:rPr>
          <w:szCs w:val="24"/>
          <w:lang w:eastAsia="lt-LT"/>
        </w:rPr>
      </w:pPr>
      <w:r>
        <w:rPr>
          <w:szCs w:val="24"/>
          <w:lang w:eastAsia="lt-LT"/>
        </w:rPr>
        <w:t xml:space="preserve"> </w:t>
      </w:r>
      <w:r w:rsidR="00745293">
        <w:rPr>
          <w:szCs w:val="24"/>
          <w:lang w:eastAsia="lt-LT"/>
        </w:rPr>
        <w:t>m</w:t>
      </w:r>
      <w:r>
        <w:rPr>
          <w:szCs w:val="24"/>
          <w:lang w:eastAsia="lt-LT"/>
        </w:rPr>
        <w:t>edžiai C4-C14 tvirtinami vienu arba dviem kuolais pagal poreikį</w:t>
      </w:r>
      <w:r w:rsidR="00745293">
        <w:rPr>
          <w:szCs w:val="24"/>
          <w:lang w:eastAsia="lt-LT"/>
        </w:rPr>
        <w:t>;</w:t>
      </w:r>
    </w:p>
    <w:p w14:paraId="7CD241C3" w14:textId="31E1D3B8" w:rsidR="00677A3F" w:rsidRPr="00933F4C" w:rsidRDefault="00933F4C" w:rsidP="006E1AAD">
      <w:pPr>
        <w:pStyle w:val="Sraopastraipa"/>
        <w:numPr>
          <w:ilvl w:val="1"/>
          <w:numId w:val="6"/>
        </w:numPr>
        <w:tabs>
          <w:tab w:val="left" w:pos="851"/>
        </w:tabs>
        <w:ind w:firstLine="567"/>
        <w:textAlignment w:val="baseline"/>
        <w:rPr>
          <w:lang w:eastAsia="lt-LT"/>
        </w:rPr>
      </w:pPr>
      <w:r w:rsidRPr="25369262">
        <w:rPr>
          <w:lang w:eastAsia="lt-LT"/>
        </w:rPr>
        <w:t xml:space="preserve"> </w:t>
      </w:r>
      <w:r w:rsidR="00745293">
        <w:rPr>
          <w:lang w:eastAsia="lt-LT"/>
        </w:rPr>
        <w:t>s</w:t>
      </w:r>
      <w:r w:rsidR="0049019E" w:rsidRPr="25369262">
        <w:rPr>
          <w:lang w:eastAsia="lt-LT"/>
        </w:rPr>
        <w:t>odinant urbanizuotose teritorijose medžio gumulas</w:t>
      </w:r>
      <w:r w:rsidR="0C2374A9" w:rsidRPr="25369262">
        <w:rPr>
          <w:lang w:eastAsia="lt-LT"/>
        </w:rPr>
        <w:t xml:space="preserve"> gali būti </w:t>
      </w:r>
      <w:r w:rsidR="0049019E" w:rsidRPr="25369262">
        <w:rPr>
          <w:lang w:eastAsia="lt-LT"/>
        </w:rPr>
        <w:t xml:space="preserve"> t</w:t>
      </w:r>
      <w:r w:rsidR="00677A3F" w:rsidRPr="25369262">
        <w:rPr>
          <w:lang w:eastAsia="lt-LT"/>
        </w:rPr>
        <w:t xml:space="preserve">virtinimas </w:t>
      </w:r>
      <w:r w:rsidR="0049019E" w:rsidRPr="25369262">
        <w:rPr>
          <w:lang w:eastAsia="lt-LT"/>
        </w:rPr>
        <w:t xml:space="preserve"> grunte  - </w:t>
      </w:r>
      <w:proofErr w:type="spellStart"/>
      <w:r w:rsidR="00677A3F" w:rsidRPr="25369262">
        <w:rPr>
          <w:lang w:eastAsia="lt-LT"/>
        </w:rPr>
        <w:t>ankeruojant</w:t>
      </w:r>
      <w:proofErr w:type="spellEnd"/>
      <w:r w:rsidR="0049019E" w:rsidRPr="25369262">
        <w:rPr>
          <w:lang w:eastAsia="lt-LT"/>
        </w:rPr>
        <w:t>.</w:t>
      </w:r>
      <w:r w:rsidR="007F51D3" w:rsidRPr="25369262">
        <w:rPr>
          <w:lang w:eastAsia="lt-LT"/>
        </w:rPr>
        <w:t xml:space="preserve"> Medžio gumulo tvirtinimui naudojama  komplektinės  medžiagos: 3 inkarai su trosais 1 m ilgio, 1 medžiaginis, juostinis trosas,  1 medžiaginio troso</w:t>
      </w:r>
      <w:r w:rsidR="717DD011" w:rsidRPr="25369262">
        <w:rPr>
          <w:lang w:eastAsia="lt-LT"/>
        </w:rPr>
        <w:t xml:space="preserve"> </w:t>
      </w:r>
      <w:proofErr w:type="spellStart"/>
      <w:r w:rsidR="717DD011" w:rsidRPr="25369262">
        <w:rPr>
          <w:lang w:eastAsia="lt-LT"/>
        </w:rPr>
        <w:t>į</w:t>
      </w:r>
      <w:r w:rsidR="007F51D3" w:rsidRPr="25369262">
        <w:rPr>
          <w:lang w:eastAsia="lt-LT"/>
        </w:rPr>
        <w:t>tempėjas</w:t>
      </w:r>
      <w:proofErr w:type="spellEnd"/>
      <w:r w:rsidRPr="25369262">
        <w:rPr>
          <w:lang w:eastAsia="lt-LT"/>
        </w:rPr>
        <w:t>.</w:t>
      </w:r>
      <w:r w:rsidR="007F51D3" w:rsidRPr="25369262">
        <w:rPr>
          <w:lang w:eastAsia="lt-LT"/>
        </w:rPr>
        <w:t xml:space="preserve">  </w:t>
      </w:r>
    </w:p>
    <w:p w14:paraId="06661153" w14:textId="29351057" w:rsidR="0049019E" w:rsidRPr="00B11C9F" w:rsidRDefault="00824630" w:rsidP="006E1AAD">
      <w:pPr>
        <w:pStyle w:val="Sraopastraipa"/>
        <w:numPr>
          <w:ilvl w:val="0"/>
          <w:numId w:val="6"/>
        </w:numPr>
        <w:tabs>
          <w:tab w:val="num" w:pos="360"/>
          <w:tab w:val="left" w:pos="851"/>
        </w:tabs>
        <w:ind w:left="0" w:firstLine="567"/>
        <w:textAlignment w:val="baseline"/>
        <w:rPr>
          <w:szCs w:val="24"/>
          <w:lang w:eastAsia="lt-LT"/>
        </w:rPr>
      </w:pPr>
      <w:r w:rsidRPr="00B11C9F">
        <w:rPr>
          <w:szCs w:val="24"/>
          <w:lang w:eastAsia="lt-LT"/>
        </w:rPr>
        <w:t>Sodinant želdinius kietose dangose turi būti suformuojamas bei išvedamas į paviršių šaknų laistymo bei kvėpavimo vamzdis D 60-50 mm su kokoso ar tekstilės filtru, sumontuojant dangtelį, suformuojamas laistymo žiedas apie kamieną (taikomas tik želdiniams SG 12-14, SG 16-18, SG 18-20</w:t>
      </w:r>
      <w:r w:rsidR="00FC44D6">
        <w:rPr>
          <w:szCs w:val="24"/>
          <w:lang w:eastAsia="lt-LT"/>
        </w:rPr>
        <w:t xml:space="preserve"> ir </w:t>
      </w:r>
      <w:r w:rsidRPr="00B11C9F">
        <w:rPr>
          <w:szCs w:val="24"/>
          <w:lang w:eastAsia="lt-LT"/>
        </w:rPr>
        <w:t xml:space="preserve"> SG 20-25</w:t>
      </w:r>
      <w:r w:rsidR="00FC44D6">
        <w:rPr>
          <w:szCs w:val="24"/>
          <w:lang w:eastAsia="lt-LT"/>
        </w:rPr>
        <w:t xml:space="preserve"> cm</w:t>
      </w:r>
      <w:r w:rsidRPr="00B11C9F">
        <w:rPr>
          <w:szCs w:val="24"/>
          <w:lang w:eastAsia="lt-LT"/>
        </w:rPr>
        <w:t>)  </w:t>
      </w:r>
      <w:r w:rsidRPr="00B11C9F">
        <w:rPr>
          <w:szCs w:val="24"/>
        </w:rPr>
        <w:t>arba įrengiami laistymo ir vėdinimo šulinėliai, naudojant plastikinius 100 mm skersmens perforuotus vamzdžius su skaldelės užpildu.</w:t>
      </w:r>
      <w:r w:rsidR="0049019E" w:rsidRPr="00B11C9F">
        <w:rPr>
          <w:szCs w:val="24"/>
        </w:rPr>
        <w:t xml:space="preserve"> </w:t>
      </w:r>
    </w:p>
    <w:p w14:paraId="3083161C" w14:textId="47A0C182" w:rsidR="00824630" w:rsidRPr="004019B5" w:rsidRDefault="00745293" w:rsidP="006E1AAD">
      <w:pPr>
        <w:pStyle w:val="Sraopastraipa"/>
        <w:numPr>
          <w:ilvl w:val="0"/>
          <w:numId w:val="6"/>
        </w:numPr>
        <w:tabs>
          <w:tab w:val="num" w:pos="360"/>
          <w:tab w:val="left" w:pos="851"/>
        </w:tabs>
        <w:ind w:left="0" w:firstLine="567"/>
        <w:textAlignment w:val="baseline"/>
        <w:rPr>
          <w:lang w:eastAsia="lt-LT"/>
        </w:rPr>
      </w:pPr>
      <w:r>
        <w:t>Pirkėjo</w:t>
      </w:r>
      <w:r w:rsidR="00824630">
        <w:t xml:space="preserve"> </w:t>
      </w:r>
      <w:r>
        <w:t xml:space="preserve">atsakingiems asmenims </w:t>
      </w:r>
      <w:r w:rsidR="00824630">
        <w:t>prieš sodinimą įvertinus želdinius</w:t>
      </w:r>
      <w:r w:rsidR="00824630" w:rsidRPr="25369262">
        <w:rPr>
          <w:lang w:eastAsia="lt-LT"/>
        </w:rPr>
        <w:t xml:space="preserve"> pagal poreikį atliekamas medžių lajos formavimas sodinant arba iš karto po pasodinimo: aplaužytų šakų apkarpymas, lajos formos atstatymas.  </w:t>
      </w:r>
    </w:p>
    <w:p w14:paraId="2FF40AFC" w14:textId="1643C298" w:rsidR="00824630"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Želdinių (krūmų</w:t>
      </w:r>
      <w:r w:rsidR="00C752C1">
        <w:rPr>
          <w:szCs w:val="24"/>
          <w:lang w:eastAsia="lt-LT"/>
        </w:rPr>
        <w:t>/</w:t>
      </w:r>
      <w:r w:rsidR="00B84439">
        <w:rPr>
          <w:szCs w:val="24"/>
          <w:lang w:eastAsia="lt-LT"/>
        </w:rPr>
        <w:t>vijoklių</w:t>
      </w:r>
      <w:r w:rsidRPr="004019B5">
        <w:rPr>
          <w:szCs w:val="24"/>
          <w:lang w:eastAsia="lt-LT"/>
        </w:rPr>
        <w:t>) sodinimas – duobės iškasimas (duobės tūris turi būti dvigubai didesnis už sodinamo želdinio šaknų sistemos tūrį), užpylimas juodžemio – durpės mišiniu, supurenimas, augalo pasodinimas, žiedo laistymui iš žemių suformavimas, lajų suformavimas, apkarpant ar prikerpant šakeles pagal poreikį. </w:t>
      </w:r>
    </w:p>
    <w:p w14:paraId="4717EDDF" w14:textId="7D2C652D" w:rsidR="00B84439" w:rsidRPr="00B84439" w:rsidRDefault="00B84439"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Įrengiant naują plotą</w:t>
      </w:r>
      <w:r>
        <w:rPr>
          <w:szCs w:val="24"/>
          <w:lang w:eastAsia="lt-LT"/>
        </w:rPr>
        <w:t xml:space="preserve"> krūmų grupei</w:t>
      </w:r>
      <w:r w:rsidR="00745293">
        <w:rPr>
          <w:szCs w:val="24"/>
          <w:lang w:eastAsia="lt-LT"/>
        </w:rPr>
        <w:t xml:space="preserve"> (-</w:t>
      </w:r>
      <w:proofErr w:type="spellStart"/>
      <w:r>
        <w:rPr>
          <w:szCs w:val="24"/>
          <w:lang w:eastAsia="lt-LT"/>
        </w:rPr>
        <w:t>ėms</w:t>
      </w:r>
      <w:proofErr w:type="spellEnd"/>
      <w:r w:rsidR="00745293">
        <w:rPr>
          <w:szCs w:val="24"/>
          <w:lang w:eastAsia="lt-LT"/>
        </w:rPr>
        <w:t>)</w:t>
      </w:r>
      <w:r w:rsidRPr="004019B5">
        <w:rPr>
          <w:szCs w:val="24"/>
          <w:lang w:eastAsia="lt-LT"/>
        </w:rPr>
        <w:t xml:space="preserve"> yra </w:t>
      </w:r>
      <w:r>
        <w:rPr>
          <w:szCs w:val="24"/>
          <w:lang w:eastAsia="lt-LT"/>
        </w:rPr>
        <w:t xml:space="preserve">visu plotu yra </w:t>
      </w:r>
      <w:r w:rsidRPr="004019B5">
        <w:rPr>
          <w:szCs w:val="24"/>
          <w:lang w:eastAsia="lt-LT"/>
        </w:rPr>
        <w:t>pašalinama velėna iki 40 cm, surenkami akmenys, šakos, kitos atliekos ir išvežami, sulyginamas esamas gruntas.</w:t>
      </w:r>
    </w:p>
    <w:p w14:paraId="40564515" w14:textId="58A6A93C" w:rsidR="00824630" w:rsidRPr="002E31EC" w:rsidRDefault="00824630" w:rsidP="006E1AAD">
      <w:pPr>
        <w:pStyle w:val="Sraopastraipa"/>
        <w:numPr>
          <w:ilvl w:val="0"/>
          <w:numId w:val="6"/>
        </w:numPr>
        <w:tabs>
          <w:tab w:val="num" w:pos="360"/>
          <w:tab w:val="left" w:pos="851"/>
        </w:tabs>
        <w:ind w:left="0" w:firstLine="567"/>
        <w:textAlignment w:val="baseline"/>
        <w:rPr>
          <w:szCs w:val="24"/>
          <w:lang w:eastAsia="lt-LT"/>
        </w:rPr>
      </w:pPr>
      <w:r w:rsidRPr="002E31EC">
        <w:rPr>
          <w:szCs w:val="24"/>
          <w:lang w:eastAsia="lt-LT"/>
        </w:rPr>
        <w:t xml:space="preserve">Siekiant padidinti oro pralaidumą dirvoje ir aprūpinti ją drėgme, prieš sodinant </w:t>
      </w:r>
      <w:r w:rsidR="0049019E" w:rsidRPr="002E31EC">
        <w:rPr>
          <w:szCs w:val="24"/>
          <w:lang w:eastAsia="lt-LT"/>
        </w:rPr>
        <w:t xml:space="preserve"> visus </w:t>
      </w:r>
      <w:r w:rsidRPr="002E31EC">
        <w:rPr>
          <w:szCs w:val="24"/>
          <w:lang w:eastAsia="lt-LT"/>
        </w:rPr>
        <w:t>naujus želdinius įmaišyti ceolitą (3 - 5 mm frakcijos) į gruntą. Ceolito įmaišymo į gruntą santykis: 9 m3 žemės, 1 m3 ceolito (vietos bus tikslinamos pagal atskirą užsakymą, atsižvelgiant į poreikį). </w:t>
      </w:r>
      <w:r w:rsidR="0049019E" w:rsidRPr="002E31EC">
        <w:rPr>
          <w:szCs w:val="24"/>
          <w:lang w:eastAsia="lt-LT"/>
        </w:rPr>
        <w:t xml:space="preserve"> </w:t>
      </w:r>
    </w:p>
    <w:p w14:paraId="48A500CF" w14:textId="177D832D" w:rsidR="00824630" w:rsidRPr="004019B5"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Siekiant sulaikyti didesnę drėgmę grunte ir sumažinti piktžolių kiekį,</w:t>
      </w:r>
      <w:r w:rsidR="002E31EC">
        <w:rPr>
          <w:szCs w:val="24"/>
          <w:lang w:eastAsia="lt-LT"/>
        </w:rPr>
        <w:t xml:space="preserve"> pasodinus medį 1 m skersmens apskritimu</w:t>
      </w:r>
      <w:r w:rsidRPr="004019B5">
        <w:rPr>
          <w:szCs w:val="24"/>
          <w:lang w:eastAsia="lt-LT"/>
        </w:rPr>
        <w:t xml:space="preserve"> </w:t>
      </w:r>
      <w:r w:rsidR="002E31EC">
        <w:rPr>
          <w:szCs w:val="24"/>
          <w:lang w:eastAsia="lt-LT"/>
        </w:rPr>
        <w:t xml:space="preserve">aplink kamieną </w:t>
      </w:r>
      <w:r w:rsidRPr="004019B5">
        <w:rPr>
          <w:szCs w:val="24"/>
          <w:lang w:eastAsia="lt-LT"/>
        </w:rPr>
        <w:t xml:space="preserve">skleisti </w:t>
      </w:r>
      <w:proofErr w:type="spellStart"/>
      <w:r w:rsidRPr="004019B5">
        <w:rPr>
          <w:szCs w:val="24"/>
          <w:lang w:eastAsia="lt-LT"/>
        </w:rPr>
        <w:t>mulčią</w:t>
      </w:r>
      <w:proofErr w:type="spellEnd"/>
      <w:r w:rsidRPr="004019B5">
        <w:rPr>
          <w:szCs w:val="24"/>
          <w:lang w:eastAsia="lt-LT"/>
        </w:rPr>
        <w:t xml:space="preserve"> (smulkintos medienos 10/30 mm frakcijos</w:t>
      </w:r>
      <w:r w:rsidR="002E31EC">
        <w:rPr>
          <w:szCs w:val="24"/>
          <w:lang w:eastAsia="lt-LT"/>
        </w:rPr>
        <w:t>, spygliuočiams</w:t>
      </w:r>
      <w:r w:rsidR="002E31EC" w:rsidRPr="002E31EC">
        <w:rPr>
          <w:szCs w:val="24"/>
          <w:lang w:eastAsia="lt-LT"/>
        </w:rPr>
        <w:t xml:space="preserve"> </w:t>
      </w:r>
      <w:r w:rsidR="0049019E" w:rsidRPr="002E31EC">
        <w:rPr>
          <w:szCs w:val="24"/>
          <w:lang w:eastAsia="lt-LT"/>
        </w:rPr>
        <w:t xml:space="preserve">- </w:t>
      </w:r>
      <w:r w:rsidRPr="004019B5">
        <w:rPr>
          <w:szCs w:val="24"/>
          <w:lang w:eastAsia="lt-LT"/>
        </w:rPr>
        <w:t xml:space="preserve">natūralios pušų žievės 5-30 mm frakcijos) sluoksniu 50 mm ant naujai suformuotų </w:t>
      </w:r>
      <w:proofErr w:type="spellStart"/>
      <w:r w:rsidRPr="004019B5">
        <w:rPr>
          <w:szCs w:val="24"/>
          <w:lang w:eastAsia="lt-LT"/>
        </w:rPr>
        <w:t>pomedžių</w:t>
      </w:r>
      <w:proofErr w:type="spellEnd"/>
      <w:r w:rsidRPr="004019B5">
        <w:rPr>
          <w:szCs w:val="24"/>
          <w:lang w:eastAsia="lt-LT"/>
        </w:rPr>
        <w:t xml:space="preserve"> </w:t>
      </w:r>
      <w:r w:rsidRPr="004019B5">
        <w:rPr>
          <w:szCs w:val="24"/>
        </w:rPr>
        <w:t>neužpilant medžio kamieno kaklelio</w:t>
      </w:r>
      <w:r w:rsidR="002E31EC">
        <w:rPr>
          <w:szCs w:val="24"/>
          <w:lang w:eastAsia="lt-LT"/>
        </w:rPr>
        <w:t>.</w:t>
      </w:r>
    </w:p>
    <w:p w14:paraId="7D1CD84B" w14:textId="7CB1C22B" w:rsidR="00824630" w:rsidRPr="002E31EC" w:rsidRDefault="00824630" w:rsidP="006E1AAD">
      <w:pPr>
        <w:pStyle w:val="Sraopastraipa"/>
        <w:numPr>
          <w:ilvl w:val="0"/>
          <w:numId w:val="6"/>
        </w:numPr>
        <w:tabs>
          <w:tab w:val="num" w:pos="360"/>
          <w:tab w:val="left" w:pos="851"/>
        </w:tabs>
        <w:ind w:left="0" w:firstLine="567"/>
        <w:textAlignment w:val="baseline"/>
        <w:rPr>
          <w:szCs w:val="24"/>
          <w:lang w:eastAsia="lt-LT"/>
        </w:rPr>
      </w:pPr>
      <w:r w:rsidRPr="002E31EC">
        <w:rPr>
          <w:szCs w:val="24"/>
          <w:lang w:eastAsia="lt-LT"/>
        </w:rPr>
        <w:t>Siekiant apsaugoti naujai pasodintų medžių kamienus nuo pažeidimų šienaujant, uždėti plastikines apsaugas (350x200x2mm) ant kamienų (vietos bus tikslinamos pagal atskirą užsakymą, atsižvelgiant į poreikį).</w:t>
      </w:r>
      <w:r w:rsidR="00305A8C" w:rsidRPr="002E31EC">
        <w:rPr>
          <w:i/>
          <w:iCs/>
          <w:color w:val="C00000"/>
          <w:szCs w:val="24"/>
          <w:lang w:eastAsia="lt-LT"/>
        </w:rPr>
        <w:t xml:space="preserve"> </w:t>
      </w:r>
    </w:p>
    <w:p w14:paraId="56A29FF1" w14:textId="6AA7174F" w:rsidR="00824630" w:rsidRPr="004019B5" w:rsidRDefault="00824630" w:rsidP="006E1AAD">
      <w:pPr>
        <w:pStyle w:val="Sraopastraipa"/>
        <w:numPr>
          <w:ilvl w:val="0"/>
          <w:numId w:val="6"/>
        </w:numPr>
        <w:tabs>
          <w:tab w:val="num" w:pos="360"/>
          <w:tab w:val="left" w:pos="851"/>
        </w:tabs>
        <w:ind w:left="0" w:firstLine="567"/>
        <w:textAlignment w:val="baseline"/>
        <w:rPr>
          <w:szCs w:val="24"/>
          <w:lang w:eastAsia="lt-LT"/>
        </w:rPr>
      </w:pPr>
      <w:r w:rsidRPr="004019B5">
        <w:rPr>
          <w:szCs w:val="24"/>
          <w:lang w:eastAsia="lt-LT"/>
        </w:rPr>
        <w:t> </w:t>
      </w:r>
      <w:r w:rsidRPr="00E620B5">
        <w:rPr>
          <w:szCs w:val="24"/>
          <w:lang w:eastAsia="lt-LT"/>
        </w:rPr>
        <w:t>Siekiant apsaugoti medžių kamienų žievę nuo sutrūkinėjimų, esant šalnoms ir kaitinant saulei pavasarį nuo UV spindulių poveikio, uždengti medžių kamienus nendriniu dembliu. Želdinių kamienus uždengti prieš šalnas, atidengti balandžio mėn. pabaigoje (vietos bus tikslinamos pagal atskirą užsakymą, atsižvelgiant į poreikį).</w:t>
      </w:r>
      <w:r w:rsidRPr="004019B5">
        <w:rPr>
          <w:szCs w:val="24"/>
          <w:lang w:eastAsia="lt-LT"/>
        </w:rPr>
        <w:t> </w:t>
      </w:r>
      <w:r w:rsidR="0049019E">
        <w:rPr>
          <w:szCs w:val="24"/>
          <w:lang w:eastAsia="lt-LT"/>
        </w:rPr>
        <w:t xml:space="preserve">  </w:t>
      </w:r>
    </w:p>
    <w:p w14:paraId="37F6137A" w14:textId="48351859" w:rsidR="00B84439" w:rsidRPr="00B84439" w:rsidRDefault="00824630" w:rsidP="006E1AAD">
      <w:pPr>
        <w:pStyle w:val="Sraopastraipa"/>
        <w:numPr>
          <w:ilvl w:val="0"/>
          <w:numId w:val="6"/>
        </w:numPr>
        <w:ind w:left="0" w:firstLine="567"/>
        <w:textAlignment w:val="baseline"/>
        <w:rPr>
          <w:szCs w:val="24"/>
          <w:lang w:eastAsia="lt-LT"/>
        </w:rPr>
      </w:pPr>
      <w:r w:rsidRPr="004019B5">
        <w:rPr>
          <w:szCs w:val="24"/>
          <w:lang w:eastAsia="lt-LT"/>
        </w:rPr>
        <w:t xml:space="preserve">Siekiant apsaugoti medžių kamienų žievę nuo UV spindulių poveikio </w:t>
      </w:r>
      <w:r w:rsidR="00305A8C">
        <w:rPr>
          <w:szCs w:val="24"/>
          <w:lang w:eastAsia="lt-LT"/>
        </w:rPr>
        <w:t xml:space="preserve"> </w:t>
      </w:r>
      <w:r w:rsidR="00E620B5">
        <w:rPr>
          <w:szCs w:val="24"/>
          <w:lang w:eastAsia="lt-LT"/>
        </w:rPr>
        <w:t xml:space="preserve">kamienai tepami </w:t>
      </w:r>
      <w:r w:rsidRPr="004019B5">
        <w:rPr>
          <w:szCs w:val="24"/>
          <w:lang w:eastAsia="lt-LT"/>
        </w:rPr>
        <w:t xml:space="preserve"> </w:t>
      </w:r>
      <w:proofErr w:type="spellStart"/>
      <w:r w:rsidRPr="004019B5">
        <w:rPr>
          <w:szCs w:val="24"/>
          <w:lang w:eastAsia="lt-LT"/>
        </w:rPr>
        <w:t>Arboflex</w:t>
      </w:r>
      <w:proofErr w:type="spellEnd"/>
      <w:r w:rsidRPr="004019B5">
        <w:rPr>
          <w:szCs w:val="24"/>
          <w:lang w:eastAsia="lt-LT"/>
        </w:rPr>
        <w:t xml:space="preserve"> tepalu (vietos bus tikslinamos pagal atskirą užsakymą, atsižvelgiant į poreikį). </w:t>
      </w:r>
    </w:p>
    <w:p w14:paraId="6457B4A6" w14:textId="436C1C37" w:rsidR="00824630" w:rsidRPr="004019B5" w:rsidRDefault="00824630" w:rsidP="006E1AAD">
      <w:pPr>
        <w:pStyle w:val="Sraopastraipa"/>
        <w:numPr>
          <w:ilvl w:val="0"/>
          <w:numId w:val="6"/>
        </w:numPr>
        <w:ind w:left="0" w:firstLine="567"/>
        <w:textAlignment w:val="baseline"/>
        <w:rPr>
          <w:szCs w:val="24"/>
          <w:lang w:eastAsia="lt-LT"/>
        </w:rPr>
      </w:pPr>
      <w:r w:rsidRPr="004019B5">
        <w:rPr>
          <w:szCs w:val="24"/>
        </w:rPr>
        <w:t>Siekiant užtikrinti kokybiškesnį laistymo procesą</w:t>
      </w:r>
      <w:r w:rsidR="00305A8C">
        <w:rPr>
          <w:szCs w:val="24"/>
        </w:rPr>
        <w:t xml:space="preserve"> </w:t>
      </w:r>
      <w:r w:rsidR="00305A8C" w:rsidRPr="00E620B5">
        <w:rPr>
          <w:szCs w:val="24"/>
        </w:rPr>
        <w:t xml:space="preserve">– </w:t>
      </w:r>
      <w:r w:rsidR="00E620B5" w:rsidRPr="00E620B5">
        <w:rPr>
          <w:szCs w:val="24"/>
        </w:rPr>
        <w:t>medžiams SG 12-25 pagal poreikį</w:t>
      </w:r>
      <w:r w:rsidR="00305A8C" w:rsidRPr="00E620B5">
        <w:rPr>
          <w:szCs w:val="24"/>
        </w:rPr>
        <w:t xml:space="preserve"> </w:t>
      </w:r>
      <w:r w:rsidRPr="00E620B5">
        <w:rPr>
          <w:szCs w:val="24"/>
        </w:rPr>
        <w:t xml:space="preserve"> </w:t>
      </w:r>
      <w:r w:rsidRPr="004019B5">
        <w:rPr>
          <w:szCs w:val="24"/>
        </w:rPr>
        <w:t>įreng</w:t>
      </w:r>
      <w:r w:rsidR="00305A8C">
        <w:rPr>
          <w:szCs w:val="24"/>
        </w:rPr>
        <w:t xml:space="preserve">iamos </w:t>
      </w:r>
      <w:r w:rsidRPr="004019B5">
        <w:rPr>
          <w:szCs w:val="24"/>
        </w:rPr>
        <w:t xml:space="preserve"> plastikines vejos atribojimo juostas, įrengus virš grunto pakeltas per 10 cm ir sujungtas žiedu (vietos bus tikslinamos pagal atskirą užsakymą, atsižvelgiant į poreikį).</w:t>
      </w:r>
      <w:r w:rsidR="00305A8C">
        <w:rPr>
          <w:szCs w:val="24"/>
        </w:rPr>
        <w:t xml:space="preserve"> </w:t>
      </w:r>
    </w:p>
    <w:p w14:paraId="13BA43C3" w14:textId="25834DDD" w:rsidR="00824630" w:rsidRPr="00305A8C" w:rsidRDefault="00824630" w:rsidP="006E1AAD">
      <w:pPr>
        <w:pStyle w:val="Sraopastraipa"/>
        <w:numPr>
          <w:ilvl w:val="0"/>
          <w:numId w:val="6"/>
        </w:numPr>
        <w:ind w:left="0" w:firstLine="567"/>
        <w:textAlignment w:val="baseline"/>
        <w:rPr>
          <w:szCs w:val="24"/>
          <w:lang w:eastAsia="lt-LT"/>
        </w:rPr>
      </w:pPr>
      <w:r w:rsidRPr="004019B5">
        <w:rPr>
          <w:szCs w:val="24"/>
        </w:rPr>
        <w:t>Siekiant užtikrinti kokybiškesnį priežiūros procesą, įrengti plastikinius bortus įrengus virš grunto pakeltus per 45 mm ir sujungtus žiedu (vietos bus tikslinamos pagal atskirą užsakymą, atsižvelgiant į poreikį).</w:t>
      </w:r>
      <w:r w:rsidR="00305A8C">
        <w:rPr>
          <w:szCs w:val="24"/>
        </w:rPr>
        <w:t xml:space="preserve"> </w:t>
      </w:r>
    </w:p>
    <w:p w14:paraId="6BC64230" w14:textId="77777777" w:rsidR="00824630" w:rsidRPr="004019B5" w:rsidRDefault="00824630" w:rsidP="006E1AAD">
      <w:pPr>
        <w:pStyle w:val="Sraopastraipa"/>
        <w:numPr>
          <w:ilvl w:val="0"/>
          <w:numId w:val="6"/>
        </w:numPr>
        <w:ind w:left="0" w:firstLine="567"/>
        <w:textAlignment w:val="baseline"/>
        <w:rPr>
          <w:szCs w:val="24"/>
          <w:lang w:eastAsia="lt-LT"/>
        </w:rPr>
      </w:pPr>
      <w:r w:rsidRPr="004019B5">
        <w:rPr>
          <w:szCs w:val="24"/>
        </w:rPr>
        <w:t>Vykdant užsakymuose nurodytas paslaugas tiekėjas privalo: gauti leidimus iš inžinierinius tinklus eksploatuojančių įmonių dėl elektros ar kitų šaltinių atjungimo, leidimus transporto eismo perorganizavimui, taip pat – jei vykdomi kasimo (kelmo šalinimo) darbai – gauti leidimą žemės kasimo darbams, jei vykdomi kasimo darbai kultūros paveldo teritorijoje ir kasama giliau nei 30 cm – įvertinti reikalingas archeologo paslaugas pagal poreikį. Visas patirtas išlaidas tiekėjas įsivertina paslaugų įkainiuose.</w:t>
      </w:r>
    </w:p>
    <w:p w14:paraId="2FE62E0A" w14:textId="77777777" w:rsidR="00824630" w:rsidRPr="004019B5" w:rsidRDefault="00824630" w:rsidP="006E1AAD">
      <w:pPr>
        <w:pStyle w:val="Sraopastraipa"/>
        <w:numPr>
          <w:ilvl w:val="0"/>
          <w:numId w:val="6"/>
        </w:numPr>
        <w:ind w:left="0" w:firstLine="567"/>
        <w:textAlignment w:val="baseline"/>
        <w:rPr>
          <w:szCs w:val="24"/>
          <w:lang w:eastAsia="lt-LT"/>
        </w:rPr>
      </w:pPr>
      <w:r w:rsidRPr="00C55082">
        <w:rPr>
          <w:szCs w:val="24"/>
          <w:lang w:eastAsia="lt-LT"/>
        </w:rPr>
        <w:lastRenderedPageBreak/>
        <w:t>Po pasodinimo</w:t>
      </w:r>
      <w:r w:rsidRPr="004019B5">
        <w:rPr>
          <w:szCs w:val="24"/>
          <w:lang w:eastAsia="lt-LT"/>
        </w:rPr>
        <w:t xml:space="preserve"> tiekėjas sutvarko darbo vietą: kietos dangos nušluojamos nuo žemių, nuo žolyno nugrėbiamos atliekos, sodinimo metu susidariusios atliekos surenkamos ir išvežamos į tam skirtus sąvartynus ne vėliau nei per 3 darbo dienas. </w:t>
      </w:r>
    </w:p>
    <w:p w14:paraId="2C810030" w14:textId="77777777" w:rsidR="00824630" w:rsidRPr="004019B5" w:rsidRDefault="00824630" w:rsidP="006E1AAD">
      <w:pPr>
        <w:pStyle w:val="Sraopastraipa"/>
        <w:numPr>
          <w:ilvl w:val="0"/>
          <w:numId w:val="6"/>
        </w:numPr>
        <w:ind w:left="0" w:firstLine="567"/>
        <w:textAlignment w:val="baseline"/>
        <w:rPr>
          <w:szCs w:val="24"/>
          <w:lang w:eastAsia="lt-LT"/>
        </w:rPr>
      </w:pPr>
      <w:r w:rsidRPr="004019B5">
        <w:rPr>
          <w:szCs w:val="24"/>
          <w:lang w:eastAsia="lt-LT"/>
        </w:rPr>
        <w:t xml:space="preserve">Tiekėjas atstato sodinimo metu išvažinėtas vejas, sugadintas kietas dangas (trinkeles, plyteles, </w:t>
      </w:r>
      <w:proofErr w:type="spellStart"/>
      <w:r w:rsidRPr="004019B5">
        <w:rPr>
          <w:szCs w:val="24"/>
          <w:lang w:eastAsia="lt-LT"/>
        </w:rPr>
        <w:t>bortelius</w:t>
      </w:r>
      <w:proofErr w:type="spellEnd"/>
      <w:r w:rsidRPr="004019B5">
        <w:rPr>
          <w:szCs w:val="24"/>
          <w:lang w:eastAsia="lt-LT"/>
        </w:rPr>
        <w:t>) ne vėliau nei per 3 darbo dienas. </w:t>
      </w:r>
    </w:p>
    <w:p w14:paraId="6BF10102" w14:textId="3F5C9731" w:rsidR="00824630" w:rsidRPr="004019B5" w:rsidRDefault="00824630" w:rsidP="006E1AAD">
      <w:pPr>
        <w:pStyle w:val="Sraopastraipa"/>
        <w:numPr>
          <w:ilvl w:val="0"/>
          <w:numId w:val="6"/>
        </w:numPr>
        <w:ind w:left="0" w:firstLine="567"/>
        <w:textAlignment w:val="baseline"/>
        <w:rPr>
          <w:szCs w:val="24"/>
          <w:lang w:eastAsia="lt-LT"/>
        </w:rPr>
      </w:pPr>
      <w:r w:rsidRPr="004019B5">
        <w:rPr>
          <w:szCs w:val="24"/>
          <w:lang w:eastAsia="lt-LT"/>
        </w:rPr>
        <w:t xml:space="preserve">Pasodinus želdinį turi būti užbaigti dangų tvarkymo darbai, atsižvelgiant į esamas dangas: kietosiose dangose – plytelių ar trinkelių atstatymas ir vejos arba kitokio borto įrengimas aplink </w:t>
      </w:r>
      <w:proofErr w:type="spellStart"/>
      <w:r w:rsidRPr="004019B5">
        <w:rPr>
          <w:szCs w:val="24"/>
          <w:lang w:eastAsia="lt-LT"/>
        </w:rPr>
        <w:t>pomedį</w:t>
      </w:r>
      <w:proofErr w:type="spellEnd"/>
      <w:r w:rsidR="00305A8C">
        <w:rPr>
          <w:szCs w:val="24"/>
          <w:lang w:eastAsia="lt-LT"/>
        </w:rPr>
        <w:t xml:space="preserve"> pagal</w:t>
      </w:r>
      <w:r w:rsidR="00305A8C" w:rsidRPr="00305A8C">
        <w:rPr>
          <w:color w:val="C00000"/>
          <w:szCs w:val="24"/>
          <w:lang w:eastAsia="lt-LT"/>
        </w:rPr>
        <w:t xml:space="preserve"> </w:t>
      </w:r>
      <w:r w:rsidR="00305A8C" w:rsidRPr="00E620B5">
        <w:rPr>
          <w:szCs w:val="24"/>
          <w:lang w:eastAsia="lt-LT"/>
        </w:rPr>
        <w:t xml:space="preserve"> želdinių sodinimo schemose</w:t>
      </w:r>
      <w:r w:rsidR="00E620B5">
        <w:rPr>
          <w:szCs w:val="24"/>
          <w:lang w:eastAsia="lt-LT"/>
        </w:rPr>
        <w:t xml:space="preserve"> pateiktus parametrus</w:t>
      </w:r>
      <w:r w:rsidR="00305A8C" w:rsidRPr="00E620B5">
        <w:rPr>
          <w:szCs w:val="24"/>
          <w:lang w:eastAsia="lt-LT"/>
        </w:rPr>
        <w:t>.</w:t>
      </w:r>
      <w:r w:rsidR="00305A8C">
        <w:rPr>
          <w:szCs w:val="24"/>
          <w:lang w:eastAsia="lt-LT"/>
        </w:rPr>
        <w:t xml:space="preserve"> </w:t>
      </w:r>
      <w:r w:rsidRPr="004019B5">
        <w:rPr>
          <w:szCs w:val="24"/>
          <w:lang w:eastAsia="lt-LT"/>
        </w:rPr>
        <w:t xml:space="preserve"> </w:t>
      </w:r>
    </w:p>
    <w:p w14:paraId="1A57F262" w14:textId="74488B6E" w:rsidR="00980247" w:rsidRPr="00337A84" w:rsidRDefault="00824630" w:rsidP="00337A84">
      <w:pPr>
        <w:pStyle w:val="Sraopastraipa"/>
        <w:numPr>
          <w:ilvl w:val="0"/>
          <w:numId w:val="6"/>
        </w:numPr>
        <w:ind w:left="0" w:firstLine="567"/>
        <w:textAlignment w:val="baseline"/>
        <w:rPr>
          <w:szCs w:val="24"/>
          <w:lang w:eastAsia="lt-LT"/>
        </w:rPr>
      </w:pPr>
      <w:r w:rsidRPr="00980247">
        <w:rPr>
          <w:szCs w:val="24"/>
          <w:lang w:eastAsia="lt-LT"/>
        </w:rPr>
        <w:t xml:space="preserve">Siekiant </w:t>
      </w:r>
      <w:r w:rsidR="00E620B5" w:rsidRPr="00980247">
        <w:rPr>
          <w:szCs w:val="24"/>
          <w:lang w:eastAsia="lt-LT"/>
        </w:rPr>
        <w:t>atriboti esamas kietas dangas nuo želdinamo ploto</w:t>
      </w:r>
      <w:r w:rsidRPr="00980247">
        <w:rPr>
          <w:szCs w:val="24"/>
          <w:lang w:eastAsia="lt-LT"/>
        </w:rPr>
        <w:t xml:space="preserve">, </w:t>
      </w:r>
      <w:r w:rsidR="00E620B5" w:rsidRPr="00980247">
        <w:rPr>
          <w:szCs w:val="24"/>
          <w:lang w:eastAsia="lt-LT"/>
        </w:rPr>
        <w:t>įrengiami kietos dangos ir želdinimo ploto atribojimai</w:t>
      </w:r>
      <w:r w:rsidR="00980247" w:rsidRPr="00980247">
        <w:rPr>
          <w:szCs w:val="24"/>
          <w:lang w:eastAsia="lt-LT"/>
        </w:rPr>
        <w:t xml:space="preserve">. Atribojimai </w:t>
      </w:r>
      <w:r w:rsidR="00337A84">
        <w:rPr>
          <w:szCs w:val="24"/>
          <w:lang w:eastAsia="lt-LT"/>
        </w:rPr>
        <w:t>turi</w:t>
      </w:r>
      <w:r w:rsidR="00980247" w:rsidRPr="00980247">
        <w:rPr>
          <w:szCs w:val="24"/>
          <w:lang w:eastAsia="lt-LT"/>
        </w:rPr>
        <w:t xml:space="preserve"> būti</w:t>
      </w:r>
      <w:r w:rsidR="00337A84">
        <w:rPr>
          <w:szCs w:val="24"/>
          <w:lang w:eastAsia="lt-LT"/>
        </w:rPr>
        <w:t xml:space="preserve"> </w:t>
      </w:r>
      <w:r w:rsidR="005D2D67">
        <w:rPr>
          <w:lang w:eastAsia="lt-LT"/>
        </w:rPr>
        <w:t>m</w:t>
      </w:r>
      <w:r w:rsidR="00980247" w:rsidRPr="25369262">
        <w:rPr>
          <w:lang w:eastAsia="lt-LT"/>
        </w:rPr>
        <w:t>etaliniai (</w:t>
      </w:r>
      <w:proofErr w:type="spellStart"/>
      <w:r w:rsidR="00980247" w:rsidRPr="25369262">
        <w:rPr>
          <w:lang w:eastAsia="lt-LT"/>
        </w:rPr>
        <w:t>korteno</w:t>
      </w:r>
      <w:proofErr w:type="spellEnd"/>
      <w:r w:rsidR="00980247" w:rsidRPr="25369262">
        <w:rPr>
          <w:lang w:eastAsia="lt-LT"/>
        </w:rPr>
        <w:t>)</w:t>
      </w:r>
      <w:r w:rsidR="00B84439" w:rsidRPr="25369262">
        <w:rPr>
          <w:lang w:eastAsia="lt-LT"/>
        </w:rPr>
        <w:t xml:space="preserve"> </w:t>
      </w:r>
      <w:proofErr w:type="spellStart"/>
      <w:r w:rsidR="00B84439" w:rsidRPr="25369262">
        <w:rPr>
          <w:lang w:eastAsia="lt-LT"/>
        </w:rPr>
        <w:t>borteliai</w:t>
      </w:r>
      <w:proofErr w:type="spellEnd"/>
      <w:r w:rsidR="00B84439" w:rsidRPr="25369262">
        <w:rPr>
          <w:lang w:eastAsia="lt-LT"/>
        </w:rPr>
        <w:t xml:space="preserve"> (</w:t>
      </w:r>
      <w:proofErr w:type="spellStart"/>
      <w:r w:rsidR="5FB57FA1" w:rsidRPr="25369262">
        <w:rPr>
          <w:lang w:eastAsia="lt-LT"/>
        </w:rPr>
        <w:t>bortelio</w:t>
      </w:r>
      <w:proofErr w:type="spellEnd"/>
      <w:r w:rsidR="5FB57FA1" w:rsidRPr="25369262">
        <w:rPr>
          <w:lang w:eastAsia="lt-LT"/>
        </w:rPr>
        <w:t xml:space="preserve"> </w:t>
      </w:r>
      <w:r w:rsidR="00B84439" w:rsidRPr="25369262">
        <w:rPr>
          <w:lang w:eastAsia="lt-LT"/>
        </w:rPr>
        <w:t xml:space="preserve">aukštis 10-15 cm, </w:t>
      </w:r>
      <w:r w:rsidR="581EEE8B" w:rsidRPr="25369262">
        <w:rPr>
          <w:lang w:eastAsia="lt-LT"/>
        </w:rPr>
        <w:t xml:space="preserve">metalo </w:t>
      </w:r>
      <w:r w:rsidR="00B84439" w:rsidRPr="25369262">
        <w:rPr>
          <w:lang w:eastAsia="lt-LT"/>
        </w:rPr>
        <w:t>storis 5 mm).</w:t>
      </w:r>
    </w:p>
    <w:p w14:paraId="54B427AC" w14:textId="2550EDBE" w:rsidR="00824630" w:rsidRPr="00980247" w:rsidRDefault="00824630" w:rsidP="006E1AAD">
      <w:pPr>
        <w:pStyle w:val="Sraopastraipa"/>
        <w:numPr>
          <w:ilvl w:val="0"/>
          <w:numId w:val="6"/>
        </w:numPr>
        <w:ind w:left="0" w:firstLine="567"/>
        <w:textAlignment w:val="baseline"/>
        <w:rPr>
          <w:szCs w:val="24"/>
          <w:lang w:eastAsia="lt-LT"/>
        </w:rPr>
      </w:pPr>
      <w:r w:rsidRPr="00980247">
        <w:rPr>
          <w:szCs w:val="24"/>
          <w:lang w:eastAsia="lt-LT"/>
        </w:rPr>
        <w:t xml:space="preserve">Siekiant sustabdyti šaknų plitimą, sodinant želdinius arti inžinerinių tinklų, gatvių važiuojamosios dalies, pėsčiųjų, dviračių takų, įrengiama šaknų </w:t>
      </w:r>
      <w:r w:rsidR="00305A8C" w:rsidRPr="00980247">
        <w:rPr>
          <w:szCs w:val="24"/>
          <w:lang w:eastAsia="lt-LT"/>
        </w:rPr>
        <w:t>atribojimo medžiaga</w:t>
      </w:r>
      <w:r w:rsidRPr="00980247">
        <w:rPr>
          <w:szCs w:val="24"/>
          <w:lang w:eastAsia="lt-LT"/>
        </w:rPr>
        <w:t xml:space="preserve"> atspari UV spinduliams, stabilizuota, abiejose pusėse padengta polipropilenu (PP), neaustinė geotekstile (tankis 340 g/m2). (vietos bus tikslinamos pagal atskirą užsakymą, atsižvelgiant į poreikį). </w:t>
      </w:r>
      <w:r w:rsidR="00F27CCC" w:rsidRPr="00980247">
        <w:rPr>
          <w:szCs w:val="24"/>
          <w:lang w:eastAsia="lt-LT"/>
        </w:rPr>
        <w:t xml:space="preserve"> </w:t>
      </w:r>
    </w:p>
    <w:p w14:paraId="1E62E015" w14:textId="77777777" w:rsidR="00824630" w:rsidRPr="00980247" w:rsidRDefault="00824630" w:rsidP="006E1AAD">
      <w:pPr>
        <w:pStyle w:val="Sraopastraipa"/>
        <w:numPr>
          <w:ilvl w:val="0"/>
          <w:numId w:val="6"/>
        </w:numPr>
        <w:ind w:left="0" w:firstLine="567"/>
        <w:textAlignment w:val="baseline"/>
        <w:rPr>
          <w:szCs w:val="24"/>
          <w:lang w:eastAsia="lt-LT"/>
        </w:rPr>
      </w:pPr>
      <w:r w:rsidRPr="004019B5">
        <w:rPr>
          <w:szCs w:val="24"/>
          <w:lang w:eastAsia="lt-LT"/>
        </w:rPr>
        <w:t xml:space="preserve">Siekiant apsaugoti požeminius inžinerinius tinklus, kai sodinimo metu neįmanoma išlaikyti reikalingo atstumo nuo sodinamo medžio iki inžinierinių tinklų, įrengti šaknų atribojimus (atitvarus). Naudojamos medžiagos: Šaknų nukreipimas polipropileno plokštė (PP), ((75cm(b)x120cm(h)) skirta duobės vidinėms kraštinėms uždengti, plokštė vientisa, jungimas suneriant. Kita medžiaga duobės dugnui iškloti, geotekstilė 360g/M2, 150(plotis), abi pusės padengtos polipropilenu. Duobės dugne įrengiamas drenažas, pripildoma stambios skaldos 20cm  fr.2-7cm , geotekstilė 150g/m2 atriboja augalinį gruntą nuo skaldos, tada pripildoma augalinio grunto iki viršaus </w:t>
      </w:r>
      <w:proofErr w:type="spellStart"/>
      <w:r w:rsidRPr="004019B5">
        <w:rPr>
          <w:szCs w:val="24"/>
          <w:lang w:eastAsia="lt-LT"/>
        </w:rPr>
        <w:t>trombuojant</w:t>
      </w:r>
      <w:proofErr w:type="spellEnd"/>
      <w:r w:rsidRPr="004019B5">
        <w:rPr>
          <w:szCs w:val="24"/>
          <w:lang w:eastAsia="lt-LT"/>
        </w:rPr>
        <w:t xml:space="preserve"> (vietos bus tikslinamos pagal atskirą užsakymą, atsižvelgiant į poreikį). </w:t>
      </w:r>
    </w:p>
    <w:p w14:paraId="7081AAE4" w14:textId="4650842D" w:rsidR="00070A1E" w:rsidRDefault="00980247" w:rsidP="006E1AAD">
      <w:pPr>
        <w:pStyle w:val="Sraopastraipa"/>
        <w:numPr>
          <w:ilvl w:val="0"/>
          <w:numId w:val="6"/>
        </w:numPr>
        <w:ind w:left="0" w:firstLine="567"/>
        <w:textAlignment w:val="baseline"/>
        <w:rPr>
          <w:lang w:eastAsia="lt-LT"/>
        </w:rPr>
      </w:pPr>
      <w:r w:rsidRPr="25369262">
        <w:rPr>
          <w:lang w:eastAsia="lt-LT"/>
        </w:rPr>
        <w:t xml:space="preserve"> </w:t>
      </w:r>
      <w:r w:rsidR="007F2EF7" w:rsidRPr="25369262">
        <w:rPr>
          <w:lang w:eastAsia="lt-LT"/>
        </w:rPr>
        <w:t xml:space="preserve">Perdirbto plastiko </w:t>
      </w:r>
      <w:r w:rsidRPr="25369262">
        <w:rPr>
          <w:lang w:eastAsia="lt-LT"/>
        </w:rPr>
        <w:t xml:space="preserve">šaknų </w:t>
      </w:r>
      <w:proofErr w:type="spellStart"/>
      <w:r w:rsidRPr="25369262">
        <w:rPr>
          <w:lang w:eastAsia="lt-LT"/>
        </w:rPr>
        <w:t>orinimo</w:t>
      </w:r>
      <w:proofErr w:type="spellEnd"/>
      <w:r w:rsidRPr="25369262">
        <w:rPr>
          <w:lang w:eastAsia="lt-LT"/>
        </w:rPr>
        <w:t xml:space="preserve"> dėžių įrengimas</w:t>
      </w:r>
      <w:r w:rsidR="007F2EF7" w:rsidRPr="25369262">
        <w:rPr>
          <w:lang w:eastAsia="lt-LT"/>
        </w:rPr>
        <w:t xml:space="preserve"> (toliau – </w:t>
      </w:r>
      <w:r w:rsidR="00E868E5" w:rsidRPr="25369262">
        <w:rPr>
          <w:lang w:eastAsia="lt-LT"/>
        </w:rPr>
        <w:t xml:space="preserve">Šaknų </w:t>
      </w:r>
      <w:proofErr w:type="spellStart"/>
      <w:r w:rsidR="00E868E5" w:rsidRPr="25369262">
        <w:rPr>
          <w:lang w:eastAsia="lt-LT"/>
        </w:rPr>
        <w:t>o</w:t>
      </w:r>
      <w:r w:rsidR="007F2EF7" w:rsidRPr="25369262">
        <w:rPr>
          <w:lang w:eastAsia="lt-LT"/>
        </w:rPr>
        <w:t>rinimo</w:t>
      </w:r>
      <w:proofErr w:type="spellEnd"/>
      <w:r w:rsidR="007F2EF7" w:rsidRPr="25369262">
        <w:rPr>
          <w:lang w:eastAsia="lt-LT"/>
        </w:rPr>
        <w:t xml:space="preserve"> </w:t>
      </w:r>
      <w:r w:rsidR="00571880" w:rsidRPr="25369262">
        <w:rPr>
          <w:lang w:eastAsia="lt-LT"/>
        </w:rPr>
        <w:t>sistema)</w:t>
      </w:r>
      <w:r w:rsidRPr="25369262">
        <w:rPr>
          <w:lang w:eastAsia="lt-LT"/>
        </w:rPr>
        <w:t xml:space="preserve">. </w:t>
      </w:r>
      <w:r w:rsidR="00E868E5" w:rsidRPr="25369262">
        <w:rPr>
          <w:lang w:eastAsia="lt-LT"/>
        </w:rPr>
        <w:t xml:space="preserve">Šaknų </w:t>
      </w:r>
      <w:proofErr w:type="spellStart"/>
      <w:r w:rsidR="00E868E5" w:rsidRPr="25369262">
        <w:rPr>
          <w:lang w:eastAsia="lt-LT"/>
        </w:rPr>
        <w:t>o</w:t>
      </w:r>
      <w:r w:rsidR="00571880" w:rsidRPr="25369262">
        <w:rPr>
          <w:lang w:eastAsia="lt-LT"/>
        </w:rPr>
        <w:t>rinimo</w:t>
      </w:r>
      <w:proofErr w:type="spellEnd"/>
      <w:r w:rsidR="00571880" w:rsidRPr="25369262">
        <w:rPr>
          <w:lang w:eastAsia="lt-LT"/>
        </w:rPr>
        <w:t xml:space="preserve"> sistemos </w:t>
      </w:r>
      <w:r w:rsidRPr="25369262">
        <w:rPr>
          <w:lang w:eastAsia="lt-LT"/>
        </w:rPr>
        <w:t xml:space="preserve"> plotas vienam medžiui priklauso nuo planuojamo auginti medžio aukščio</w:t>
      </w:r>
      <w:r w:rsidR="00086064">
        <w:rPr>
          <w:lang w:eastAsia="lt-LT"/>
        </w:rPr>
        <w:t>:</w:t>
      </w:r>
    </w:p>
    <w:p w14:paraId="3D89E23A" w14:textId="19EB9ACD" w:rsidR="00980247" w:rsidRDefault="00086064" w:rsidP="006E1AAD">
      <w:pPr>
        <w:pStyle w:val="Sraopastraipa"/>
        <w:numPr>
          <w:ilvl w:val="1"/>
          <w:numId w:val="6"/>
        </w:numPr>
        <w:ind w:firstLine="567"/>
        <w:rPr>
          <w:lang w:eastAsia="lt-LT"/>
        </w:rPr>
      </w:pPr>
      <w:r>
        <w:rPr>
          <w:lang w:eastAsia="lt-LT"/>
        </w:rPr>
        <w:t>m</w:t>
      </w:r>
      <w:r w:rsidR="00980247" w:rsidRPr="25369262">
        <w:rPr>
          <w:lang w:eastAsia="lt-LT"/>
        </w:rPr>
        <w:t>edžiui</w:t>
      </w:r>
      <w:r w:rsidR="06444B68" w:rsidRPr="25369262">
        <w:rPr>
          <w:lang w:eastAsia="lt-LT"/>
        </w:rPr>
        <w:t xml:space="preserve"> augančiam </w:t>
      </w:r>
      <w:r w:rsidR="00980247" w:rsidRPr="25369262">
        <w:rPr>
          <w:lang w:eastAsia="lt-LT"/>
        </w:rPr>
        <w:t xml:space="preserve"> iki 8 m aukščio  reikalinga įrengti 8-9 kv. m</w:t>
      </w:r>
      <w:r w:rsidR="00113F41">
        <w:rPr>
          <w:lang w:eastAsia="lt-LT"/>
        </w:rPr>
        <w:t>;</w:t>
      </w:r>
    </w:p>
    <w:p w14:paraId="705F3141" w14:textId="7E9E65E3" w:rsidR="00980247" w:rsidRDefault="00113F41" w:rsidP="006E1AAD">
      <w:pPr>
        <w:pStyle w:val="Sraopastraipa"/>
        <w:numPr>
          <w:ilvl w:val="1"/>
          <w:numId w:val="6"/>
        </w:numPr>
        <w:ind w:firstLine="567"/>
        <w:textAlignment w:val="baseline"/>
        <w:rPr>
          <w:lang w:eastAsia="lt-LT"/>
        </w:rPr>
      </w:pPr>
      <w:r>
        <w:rPr>
          <w:lang w:eastAsia="lt-LT"/>
        </w:rPr>
        <w:t>m</w:t>
      </w:r>
      <w:r w:rsidR="00980247" w:rsidRPr="0698D5FA">
        <w:rPr>
          <w:lang w:eastAsia="lt-LT"/>
        </w:rPr>
        <w:t xml:space="preserve">edžiui </w:t>
      </w:r>
      <w:r w:rsidR="52199768" w:rsidRPr="0698D5FA">
        <w:rPr>
          <w:lang w:eastAsia="lt-LT"/>
        </w:rPr>
        <w:t xml:space="preserve">augančiam </w:t>
      </w:r>
      <w:r w:rsidR="00980247" w:rsidRPr="0698D5FA">
        <w:rPr>
          <w:lang w:eastAsia="lt-LT"/>
        </w:rPr>
        <w:t>nuo 8 iki 20 m aukščio  reikalinga įrengti 11-12 kv. m</w:t>
      </w:r>
      <w:r>
        <w:rPr>
          <w:lang w:eastAsia="lt-LT"/>
        </w:rPr>
        <w:t>;</w:t>
      </w:r>
    </w:p>
    <w:p w14:paraId="081EE857" w14:textId="1DB7B73E" w:rsidR="00980247" w:rsidRDefault="00113F41" w:rsidP="006E1AAD">
      <w:pPr>
        <w:pStyle w:val="Sraopastraipa"/>
        <w:numPr>
          <w:ilvl w:val="1"/>
          <w:numId w:val="6"/>
        </w:numPr>
        <w:ind w:firstLine="567"/>
        <w:textAlignment w:val="baseline"/>
        <w:rPr>
          <w:lang w:eastAsia="lt-LT"/>
        </w:rPr>
      </w:pPr>
      <w:r>
        <w:rPr>
          <w:lang w:eastAsia="lt-LT"/>
        </w:rPr>
        <w:t>m</w:t>
      </w:r>
      <w:r w:rsidR="00980247" w:rsidRPr="25369262">
        <w:rPr>
          <w:lang w:eastAsia="lt-LT"/>
        </w:rPr>
        <w:t xml:space="preserve">edžiui </w:t>
      </w:r>
      <w:r w:rsidR="3348D04B" w:rsidRPr="25369262">
        <w:rPr>
          <w:lang w:eastAsia="lt-LT"/>
        </w:rPr>
        <w:t>au</w:t>
      </w:r>
      <w:r w:rsidR="3E463063" w:rsidRPr="25369262">
        <w:rPr>
          <w:lang w:eastAsia="lt-LT"/>
        </w:rPr>
        <w:t>g</w:t>
      </w:r>
      <w:r w:rsidR="3348D04B" w:rsidRPr="25369262">
        <w:rPr>
          <w:lang w:eastAsia="lt-LT"/>
        </w:rPr>
        <w:t xml:space="preserve">ančiam </w:t>
      </w:r>
      <w:r w:rsidR="00980247" w:rsidRPr="25369262">
        <w:rPr>
          <w:lang w:eastAsia="lt-LT"/>
        </w:rPr>
        <w:t xml:space="preserve">virš 20 m aukščio reikalinga įrengti 20 </w:t>
      </w:r>
      <w:proofErr w:type="spellStart"/>
      <w:r w:rsidR="00980247" w:rsidRPr="25369262">
        <w:rPr>
          <w:lang w:eastAsia="lt-LT"/>
        </w:rPr>
        <w:t>kv</w:t>
      </w:r>
      <w:proofErr w:type="spellEnd"/>
      <w:r w:rsidR="00980247" w:rsidRPr="25369262">
        <w:rPr>
          <w:lang w:eastAsia="lt-LT"/>
        </w:rPr>
        <w:t xml:space="preserve"> m.</w:t>
      </w:r>
      <w:r>
        <w:rPr>
          <w:lang w:eastAsia="lt-LT"/>
        </w:rPr>
        <w:t>;</w:t>
      </w:r>
    </w:p>
    <w:p w14:paraId="5D93EADC" w14:textId="2BFD9014" w:rsidR="007F2EF7" w:rsidRPr="00980247" w:rsidRDefault="00113F41" w:rsidP="006E1AAD">
      <w:pPr>
        <w:pStyle w:val="Sraopastraipa"/>
        <w:numPr>
          <w:ilvl w:val="1"/>
          <w:numId w:val="6"/>
        </w:numPr>
        <w:ind w:firstLine="567"/>
        <w:textAlignment w:val="baseline"/>
        <w:rPr>
          <w:lang w:eastAsia="lt-LT"/>
        </w:rPr>
      </w:pPr>
      <w:r>
        <w:rPr>
          <w:lang w:eastAsia="lt-LT"/>
        </w:rPr>
        <w:t>š</w:t>
      </w:r>
      <w:r w:rsidR="00E868E5" w:rsidRPr="25369262">
        <w:rPr>
          <w:lang w:eastAsia="lt-LT"/>
        </w:rPr>
        <w:t xml:space="preserve">aknų </w:t>
      </w:r>
      <w:proofErr w:type="spellStart"/>
      <w:r w:rsidR="00E868E5" w:rsidRPr="25369262">
        <w:rPr>
          <w:lang w:eastAsia="lt-LT"/>
        </w:rPr>
        <w:t>o</w:t>
      </w:r>
      <w:r w:rsidR="00571880" w:rsidRPr="25369262">
        <w:rPr>
          <w:lang w:eastAsia="lt-LT"/>
        </w:rPr>
        <w:t>rinimo</w:t>
      </w:r>
      <w:proofErr w:type="spellEnd"/>
      <w:r w:rsidR="00571880" w:rsidRPr="25369262">
        <w:rPr>
          <w:lang w:eastAsia="lt-LT"/>
        </w:rPr>
        <w:t xml:space="preserve"> sistemos įrengimą  sudaro sistema</w:t>
      </w:r>
      <w:r w:rsidR="00E33AA6" w:rsidRPr="25369262">
        <w:rPr>
          <w:lang w:eastAsia="lt-LT"/>
        </w:rPr>
        <w:t xml:space="preserve"> (</w:t>
      </w:r>
      <w:r w:rsidR="00571880" w:rsidRPr="25369262">
        <w:rPr>
          <w:lang w:eastAsia="lt-LT"/>
        </w:rPr>
        <w:t>pagrindinis sistemos blokas</w:t>
      </w:r>
      <w:r w:rsidR="00E33AA6" w:rsidRPr="25369262">
        <w:rPr>
          <w:lang w:eastAsia="lt-LT"/>
        </w:rPr>
        <w:t>/ai</w:t>
      </w:r>
      <w:r w:rsidR="00571880" w:rsidRPr="25369262">
        <w:rPr>
          <w:lang w:eastAsia="lt-LT"/>
        </w:rPr>
        <w:t>, viršutinės ir šoninės plokštės (</w:t>
      </w:r>
      <w:r w:rsidR="00E33AA6" w:rsidRPr="25369262">
        <w:rPr>
          <w:lang w:eastAsia="lt-LT"/>
        </w:rPr>
        <w:t xml:space="preserve"> </w:t>
      </w:r>
      <w:r w:rsidR="7E6A9922" w:rsidRPr="25369262">
        <w:rPr>
          <w:lang w:eastAsia="lt-LT"/>
        </w:rPr>
        <w:t xml:space="preserve">plokščių </w:t>
      </w:r>
      <w:r w:rsidR="00E33AA6" w:rsidRPr="25369262">
        <w:rPr>
          <w:lang w:eastAsia="lt-LT"/>
        </w:rPr>
        <w:t>kiekis</w:t>
      </w:r>
      <w:r w:rsidR="735720AD" w:rsidRPr="25369262">
        <w:rPr>
          <w:lang w:eastAsia="lt-LT"/>
        </w:rPr>
        <w:t xml:space="preserve"> - </w:t>
      </w:r>
      <w:r w:rsidR="00E33AA6" w:rsidRPr="25369262">
        <w:rPr>
          <w:lang w:eastAsia="lt-LT"/>
        </w:rPr>
        <w:t xml:space="preserve"> </w:t>
      </w:r>
      <w:r w:rsidR="00571880" w:rsidRPr="25369262">
        <w:rPr>
          <w:lang w:eastAsia="lt-LT"/>
        </w:rPr>
        <w:t>pagal poreikį), ventiliacijos vamzdis</w:t>
      </w:r>
      <w:r w:rsidR="00E33AA6" w:rsidRPr="25369262">
        <w:rPr>
          <w:lang w:eastAsia="lt-LT"/>
        </w:rPr>
        <w:t>/</w:t>
      </w:r>
      <w:proofErr w:type="spellStart"/>
      <w:r w:rsidR="00E33AA6" w:rsidRPr="25369262">
        <w:rPr>
          <w:lang w:eastAsia="lt-LT"/>
        </w:rPr>
        <w:t>džiai</w:t>
      </w:r>
      <w:proofErr w:type="spellEnd"/>
      <w:r w:rsidR="00571880" w:rsidRPr="25369262">
        <w:rPr>
          <w:lang w:eastAsia="lt-LT"/>
        </w:rPr>
        <w:t xml:space="preserve"> D110, ventiliacinės grotelės, geotekstilė</w:t>
      </w:r>
      <w:r w:rsidR="00E33AA6" w:rsidRPr="25369262">
        <w:rPr>
          <w:lang w:eastAsia="lt-LT"/>
        </w:rPr>
        <w:t xml:space="preserve"> visam plotui</w:t>
      </w:r>
      <w:r w:rsidR="00571880" w:rsidRPr="25369262">
        <w:rPr>
          <w:lang w:eastAsia="lt-LT"/>
        </w:rPr>
        <w:t xml:space="preserve">, šaknų gumulo </w:t>
      </w:r>
      <w:proofErr w:type="spellStart"/>
      <w:r w:rsidR="00571880" w:rsidRPr="25369262">
        <w:rPr>
          <w:lang w:eastAsia="lt-LT"/>
        </w:rPr>
        <w:t>inkaravimo</w:t>
      </w:r>
      <w:proofErr w:type="spellEnd"/>
      <w:r w:rsidR="00571880" w:rsidRPr="25369262">
        <w:rPr>
          <w:lang w:eastAsia="lt-LT"/>
        </w:rPr>
        <w:t xml:space="preserve"> diržai</w:t>
      </w:r>
      <w:r w:rsidR="00E33AA6" w:rsidRPr="25369262">
        <w:rPr>
          <w:lang w:eastAsia="lt-LT"/>
        </w:rPr>
        <w:t>)</w:t>
      </w:r>
      <w:r w:rsidR="00571880" w:rsidRPr="25369262">
        <w:rPr>
          <w:lang w:eastAsia="lt-LT"/>
        </w:rPr>
        <w:t xml:space="preserve"> ir jos įrengimas;</w:t>
      </w:r>
    </w:p>
    <w:p w14:paraId="712C5070" w14:textId="1F3D45FA" w:rsidR="28CD17FC" w:rsidRDefault="28CD17FC" w:rsidP="006E1AAD">
      <w:pPr>
        <w:pStyle w:val="Sraopastraipa"/>
        <w:numPr>
          <w:ilvl w:val="0"/>
          <w:numId w:val="6"/>
        </w:numPr>
        <w:ind w:left="0" w:firstLine="567"/>
        <w:rPr>
          <w:color w:val="000000" w:themeColor="text1"/>
          <w:szCs w:val="24"/>
        </w:rPr>
      </w:pPr>
      <w:r w:rsidRPr="25369262">
        <w:rPr>
          <w:color w:val="000000" w:themeColor="text1"/>
          <w:szCs w:val="24"/>
        </w:rPr>
        <w:t xml:space="preserve">Vandens </w:t>
      </w:r>
      <w:r w:rsidR="406B5C40" w:rsidRPr="25369262">
        <w:rPr>
          <w:color w:val="000000" w:themeColor="text1"/>
          <w:szCs w:val="24"/>
        </w:rPr>
        <w:t>rezervuarų</w:t>
      </w:r>
      <w:r w:rsidRPr="25369262">
        <w:rPr>
          <w:color w:val="000000" w:themeColor="text1"/>
          <w:szCs w:val="24"/>
        </w:rPr>
        <w:t xml:space="preserve"> (</w:t>
      </w:r>
      <w:proofErr w:type="spellStart"/>
      <w:r w:rsidRPr="25369262">
        <w:rPr>
          <w:color w:val="000000" w:themeColor="text1"/>
          <w:szCs w:val="24"/>
        </w:rPr>
        <w:t>hidroblokų</w:t>
      </w:r>
      <w:proofErr w:type="spellEnd"/>
      <w:r w:rsidRPr="25369262">
        <w:rPr>
          <w:color w:val="000000" w:themeColor="text1"/>
          <w:szCs w:val="24"/>
        </w:rPr>
        <w:t>)  įrengimas</w:t>
      </w:r>
      <w:r w:rsidR="37570D07" w:rsidRPr="25369262">
        <w:rPr>
          <w:color w:val="000000" w:themeColor="text1"/>
          <w:szCs w:val="24"/>
        </w:rPr>
        <w:t>.</w:t>
      </w:r>
      <w:r w:rsidR="7BCE9727" w:rsidRPr="25369262">
        <w:rPr>
          <w:color w:val="000000" w:themeColor="text1"/>
          <w:szCs w:val="24"/>
        </w:rPr>
        <w:t xml:space="preserve"> </w:t>
      </w:r>
    </w:p>
    <w:p w14:paraId="5B712214" w14:textId="75E4F432" w:rsidR="28CD17FC" w:rsidRDefault="28CD17FC" w:rsidP="006E1AAD">
      <w:pPr>
        <w:pStyle w:val="Sraopastraipa"/>
        <w:numPr>
          <w:ilvl w:val="1"/>
          <w:numId w:val="6"/>
        </w:numPr>
        <w:ind w:firstLine="567"/>
        <w:rPr>
          <w:color w:val="000000" w:themeColor="text1"/>
          <w:szCs w:val="24"/>
        </w:rPr>
      </w:pPr>
      <w:r w:rsidRPr="25369262">
        <w:rPr>
          <w:color w:val="000000" w:themeColor="text1"/>
          <w:szCs w:val="24"/>
        </w:rPr>
        <w:t xml:space="preserve"> </w:t>
      </w:r>
      <w:proofErr w:type="spellStart"/>
      <w:r w:rsidR="7B93F2A5" w:rsidRPr="25369262">
        <w:rPr>
          <w:color w:val="000000" w:themeColor="text1"/>
          <w:szCs w:val="24"/>
        </w:rPr>
        <w:t>Hidroblokai</w:t>
      </w:r>
      <w:proofErr w:type="spellEnd"/>
      <w:r w:rsidR="7B93F2A5" w:rsidRPr="25369262">
        <w:rPr>
          <w:color w:val="000000" w:themeColor="text1"/>
          <w:szCs w:val="24"/>
        </w:rPr>
        <w:t xml:space="preserve">  tai yra - įkasami ne mažesni kaip 120 litrų talpos laistymo rezervuarai,</w:t>
      </w:r>
      <w:r w:rsidR="059B6721" w:rsidRPr="25369262">
        <w:rPr>
          <w:color w:val="000000" w:themeColor="text1"/>
          <w:szCs w:val="24"/>
        </w:rPr>
        <w:t xml:space="preserve"> kartu su papildoma įranga,</w:t>
      </w:r>
      <w:r w:rsidR="7B93F2A5" w:rsidRPr="25369262">
        <w:rPr>
          <w:color w:val="000000" w:themeColor="text1"/>
          <w:szCs w:val="24"/>
        </w:rPr>
        <w:t xml:space="preserve"> kurie </w:t>
      </w:r>
      <w:proofErr w:type="spellStart"/>
      <w:r w:rsidR="7B93F2A5" w:rsidRPr="25369262">
        <w:rPr>
          <w:color w:val="000000" w:themeColor="text1"/>
          <w:szCs w:val="24"/>
        </w:rPr>
        <w:t>savitakiu</w:t>
      </w:r>
      <w:proofErr w:type="spellEnd"/>
      <w:r w:rsidR="7B93F2A5" w:rsidRPr="25369262">
        <w:rPr>
          <w:color w:val="000000" w:themeColor="text1"/>
          <w:szCs w:val="24"/>
        </w:rPr>
        <w:t xml:space="preserve"> atiduoda vandenį priklausomai nuo dirvos drėgnumo kartu su nuotoliniu būdu stebimais drėgmės davikliais, matuojančiais drėgmės poreikį prie kiekvieno medžio</w:t>
      </w:r>
      <w:r w:rsidR="00061B5D">
        <w:rPr>
          <w:color w:val="000000" w:themeColor="text1"/>
          <w:szCs w:val="24"/>
        </w:rPr>
        <w:t>.</w:t>
      </w:r>
    </w:p>
    <w:p w14:paraId="782D16E0" w14:textId="77777777" w:rsidR="00824630" w:rsidRPr="004019B5" w:rsidRDefault="00824630" w:rsidP="006E1AAD">
      <w:pPr>
        <w:pStyle w:val="Sraopastraipa"/>
        <w:numPr>
          <w:ilvl w:val="0"/>
          <w:numId w:val="6"/>
        </w:numPr>
        <w:ind w:left="0" w:firstLine="567"/>
        <w:textAlignment w:val="baseline"/>
        <w:rPr>
          <w:szCs w:val="24"/>
          <w:lang w:eastAsia="lt-LT"/>
        </w:rPr>
      </w:pPr>
      <w:r w:rsidRPr="004019B5">
        <w:rPr>
          <w:szCs w:val="24"/>
          <w:lang w:eastAsia="lt-LT"/>
        </w:rPr>
        <w:t>Pasodinus želdinius ir sutvarkius darbo vietą, tiekėjo ir perkančiosios organizacijos atstovai pasirašo želdinių ir jų sodinimo priėmimo-perdavimo aktą. </w:t>
      </w:r>
    </w:p>
    <w:p w14:paraId="74D386BC" w14:textId="6B79170D" w:rsidR="00824630" w:rsidRPr="004019B5" w:rsidRDefault="00824630" w:rsidP="006E1AAD">
      <w:pPr>
        <w:pStyle w:val="Sraopastraipa"/>
        <w:numPr>
          <w:ilvl w:val="0"/>
          <w:numId w:val="6"/>
        </w:numPr>
        <w:ind w:left="0" w:firstLine="567"/>
        <w:textAlignment w:val="baseline"/>
        <w:rPr>
          <w:szCs w:val="24"/>
          <w:lang w:eastAsia="lt-LT"/>
        </w:rPr>
      </w:pPr>
      <w:r w:rsidRPr="004019B5">
        <w:rPr>
          <w:szCs w:val="24"/>
          <w:lang w:eastAsia="lt-LT"/>
        </w:rPr>
        <w:t>Tiekėjas pasodintam želdiniui suteikia ne mažesnę kaip</w:t>
      </w:r>
      <w:r w:rsidRPr="00980247">
        <w:rPr>
          <w:szCs w:val="24"/>
          <w:lang w:eastAsia="lt-LT"/>
        </w:rPr>
        <w:t xml:space="preserve"> 1 metų </w:t>
      </w:r>
      <w:r w:rsidRPr="004019B5">
        <w:rPr>
          <w:szCs w:val="24"/>
          <w:lang w:eastAsia="lt-LT"/>
        </w:rPr>
        <w:t>garantiją nuo želdinių ir jų sodinimo perdavimo</w:t>
      </w:r>
      <w:r w:rsidR="00B6434C">
        <w:rPr>
          <w:szCs w:val="24"/>
          <w:lang w:eastAsia="lt-LT"/>
        </w:rPr>
        <w:t>-priėmimo</w:t>
      </w:r>
      <w:r w:rsidRPr="004019B5">
        <w:rPr>
          <w:szCs w:val="24"/>
          <w:lang w:eastAsia="lt-LT"/>
        </w:rPr>
        <w:t xml:space="preserve"> akto surašymo dienos, t. y. vykdo želdinio priežiūrą: laistymą, ravėjimą, tręšimą, formavimą, kuolų keitimą, atliejimą vandeniu nuo druskų pavasarį šalia važiuojamų dangų. </w:t>
      </w:r>
      <w:r w:rsidRPr="004019B5">
        <w:rPr>
          <w:szCs w:val="24"/>
        </w:rPr>
        <w:t>Išlaidas, susijusias su želdinio priežiūra garantiniu laikotarpiu, tiekėjas įsivertina paslaugų įkainiuose.</w:t>
      </w:r>
    </w:p>
    <w:p w14:paraId="71E4C1C5" w14:textId="77777777" w:rsidR="00824630" w:rsidRPr="004019B5" w:rsidRDefault="00824630" w:rsidP="006E1AAD">
      <w:pPr>
        <w:pStyle w:val="Sraopastraipa"/>
        <w:numPr>
          <w:ilvl w:val="0"/>
          <w:numId w:val="6"/>
        </w:numPr>
        <w:ind w:left="0" w:firstLine="567"/>
        <w:textAlignment w:val="baseline"/>
        <w:rPr>
          <w:szCs w:val="24"/>
          <w:lang w:eastAsia="lt-LT"/>
        </w:rPr>
      </w:pPr>
      <w:r w:rsidRPr="004019B5">
        <w:rPr>
          <w:szCs w:val="24"/>
          <w:lang w:eastAsia="lt-LT"/>
        </w:rPr>
        <w:t>Ne vėliau kaip iki garantinio laikotarpio pabaigos nudžiūvusiems ar kitaip nunykusiems augalams surašomas želdinių apžiūros aktas, pasirašomas perkančiosios organizacijos ir tiekėjo atstovų. Nudžiūvę ar kitaip sunykę želdiniai pakeičiami naujais: </w:t>
      </w:r>
    </w:p>
    <w:p w14:paraId="6FEA9CEC" w14:textId="1F76355A" w:rsidR="00824630" w:rsidRPr="004019B5" w:rsidRDefault="007B74EA" w:rsidP="006E1AAD">
      <w:pPr>
        <w:pStyle w:val="Sraopastraipa"/>
        <w:numPr>
          <w:ilvl w:val="1"/>
          <w:numId w:val="6"/>
        </w:numPr>
        <w:ind w:firstLine="567"/>
        <w:textAlignment w:val="baseline"/>
        <w:rPr>
          <w:szCs w:val="24"/>
          <w:lang w:eastAsia="lt-LT"/>
        </w:rPr>
      </w:pPr>
      <w:r>
        <w:rPr>
          <w:szCs w:val="24"/>
          <w:lang w:eastAsia="lt-LT"/>
        </w:rPr>
        <w:t>m</w:t>
      </w:r>
      <w:r w:rsidR="00824630" w:rsidRPr="004019B5">
        <w:rPr>
          <w:szCs w:val="24"/>
          <w:lang w:eastAsia="lt-LT"/>
        </w:rPr>
        <w:t>edžiai – ne vėliau kaip per 2 mėnesius nuo želdinių apžiūros akto surašymo dienos; </w:t>
      </w:r>
    </w:p>
    <w:p w14:paraId="1692FB67" w14:textId="14E97944" w:rsidR="00824630" w:rsidRPr="004019B5" w:rsidRDefault="007B74EA" w:rsidP="006E1AAD">
      <w:pPr>
        <w:pStyle w:val="Sraopastraipa"/>
        <w:numPr>
          <w:ilvl w:val="1"/>
          <w:numId w:val="6"/>
        </w:numPr>
        <w:ind w:firstLine="567"/>
        <w:textAlignment w:val="baseline"/>
        <w:rPr>
          <w:szCs w:val="24"/>
          <w:lang w:eastAsia="lt-LT"/>
        </w:rPr>
      </w:pPr>
      <w:r>
        <w:rPr>
          <w:szCs w:val="24"/>
          <w:lang w:eastAsia="lt-LT"/>
        </w:rPr>
        <w:lastRenderedPageBreak/>
        <w:t>k</w:t>
      </w:r>
      <w:r w:rsidR="00824630" w:rsidRPr="004019B5">
        <w:rPr>
          <w:szCs w:val="24"/>
          <w:lang w:eastAsia="lt-LT"/>
        </w:rPr>
        <w:t>rūmai, vijokliai – ne vėliau kaip per 1 mėnesį želdinių apžiūros akto surašymo dienos.  </w:t>
      </w:r>
    </w:p>
    <w:p w14:paraId="1FC36707" w14:textId="77777777" w:rsidR="00824630" w:rsidRPr="004019B5" w:rsidRDefault="00824630" w:rsidP="006E1AAD">
      <w:pPr>
        <w:tabs>
          <w:tab w:val="num" w:pos="709"/>
        </w:tabs>
        <w:spacing w:after="0" w:line="240" w:lineRule="auto"/>
        <w:ind w:firstLine="567"/>
        <w:jc w:val="both"/>
        <w:textAlignment w:val="baseline"/>
        <w:rPr>
          <w:rFonts w:ascii="Times New Roman" w:eastAsia="Times New Roman" w:hAnsi="Times New Roman" w:cs="Times New Roman"/>
          <w:sz w:val="24"/>
          <w:szCs w:val="24"/>
          <w:lang w:eastAsia="lt-LT"/>
        </w:rPr>
      </w:pPr>
      <w:r w:rsidRPr="004019B5">
        <w:rPr>
          <w:rFonts w:ascii="Times New Roman" w:eastAsia="Times New Roman" w:hAnsi="Times New Roman" w:cs="Times New Roman"/>
          <w:sz w:val="24"/>
          <w:szCs w:val="24"/>
          <w:lang w:eastAsia="lt-LT"/>
        </w:rPr>
        <w:t>Pakeistam želdiniui suteikiama ne mažesnė kaip 1 metų garantija su priežiūra.</w:t>
      </w:r>
    </w:p>
    <w:p w14:paraId="26542B65" w14:textId="77777777" w:rsidR="00824630" w:rsidRPr="004019B5" w:rsidRDefault="00824630" w:rsidP="006E1AAD">
      <w:pPr>
        <w:tabs>
          <w:tab w:val="num" w:pos="709"/>
        </w:tabs>
        <w:spacing w:after="0" w:line="240" w:lineRule="auto"/>
        <w:ind w:firstLine="567"/>
        <w:jc w:val="both"/>
        <w:textAlignment w:val="baseline"/>
        <w:rPr>
          <w:rFonts w:ascii="Times New Roman" w:eastAsia="Times New Roman" w:hAnsi="Times New Roman" w:cs="Times New Roman"/>
          <w:sz w:val="24"/>
          <w:szCs w:val="24"/>
          <w:lang w:eastAsia="lt-LT"/>
        </w:rPr>
      </w:pPr>
      <w:r w:rsidRPr="004019B5">
        <w:rPr>
          <w:rFonts w:ascii="Times New Roman" w:eastAsia="Times New Roman" w:hAnsi="Times New Roman" w:cs="Times New Roman"/>
          <w:sz w:val="24"/>
          <w:szCs w:val="24"/>
          <w:lang w:eastAsia="lt-LT"/>
        </w:rPr>
        <w:t>(Pastaba. Esant nepalankioms oro sąlygoms (karščiams ar įšalui) nudžiūvusių ar sunykusių želdinių keitimo terminas perkeliamas, datą iš anksto suderinus su  perkančiosios organizacijos atstovais.)</w:t>
      </w:r>
    </w:p>
    <w:p w14:paraId="06118FD8" w14:textId="70F76B84" w:rsidR="00824630" w:rsidRPr="00980247" w:rsidRDefault="00824630" w:rsidP="006E1AAD">
      <w:pPr>
        <w:pStyle w:val="Sraopastraipa"/>
        <w:numPr>
          <w:ilvl w:val="0"/>
          <w:numId w:val="6"/>
        </w:numPr>
        <w:ind w:left="0" w:firstLine="567"/>
        <w:textAlignment w:val="baseline"/>
        <w:rPr>
          <w:szCs w:val="24"/>
          <w:lang w:eastAsia="lt-LT"/>
        </w:rPr>
      </w:pPr>
      <w:r w:rsidRPr="004019B5">
        <w:rPr>
          <w:szCs w:val="24"/>
          <w:lang w:eastAsia="lt-LT"/>
        </w:rPr>
        <w:t>Tiekėjas sužymi naujai pasodintus želdinius</w:t>
      </w:r>
      <w:r w:rsidR="007F51D3">
        <w:rPr>
          <w:szCs w:val="24"/>
          <w:lang w:eastAsia="lt-LT"/>
        </w:rPr>
        <w:t>.</w:t>
      </w:r>
      <w:r w:rsidRPr="004019B5">
        <w:rPr>
          <w:szCs w:val="24"/>
          <w:lang w:eastAsia="lt-LT"/>
        </w:rPr>
        <w:t xml:space="preserve">  </w:t>
      </w:r>
      <w:r w:rsidR="007F51D3">
        <w:rPr>
          <w:szCs w:val="24"/>
          <w:lang w:eastAsia="lt-LT"/>
        </w:rPr>
        <w:t>Ž</w:t>
      </w:r>
      <w:r w:rsidRPr="004019B5">
        <w:rPr>
          <w:szCs w:val="24"/>
          <w:lang w:eastAsia="lt-LT"/>
        </w:rPr>
        <w:t xml:space="preserve">eldinių inventorizacijai naudojamoje </w:t>
      </w:r>
      <w:proofErr w:type="spellStart"/>
      <w:r w:rsidRPr="004019B5">
        <w:rPr>
          <w:szCs w:val="24"/>
          <w:lang w:eastAsia="lt-LT"/>
        </w:rPr>
        <w:t>GIS‘o</w:t>
      </w:r>
      <w:proofErr w:type="spellEnd"/>
      <w:r w:rsidRPr="004019B5">
        <w:rPr>
          <w:szCs w:val="24"/>
          <w:lang w:eastAsia="lt-LT"/>
        </w:rPr>
        <w:t xml:space="preserve"> duomenų bazėje pažymint jų rūšį, kamieno skersmenį, būklę ir sodinimo datą ne vėliau kaip per 10 darbo dienų nuo pasodinimo datos. </w:t>
      </w:r>
      <w:r w:rsidR="007F51D3" w:rsidRPr="00980247">
        <w:rPr>
          <w:szCs w:val="24"/>
          <w:lang w:eastAsia="lt-LT"/>
        </w:rPr>
        <w:t xml:space="preserve">Želdinių inventorizacija įeina į pasodinimo </w:t>
      </w:r>
      <w:r w:rsidR="00980247">
        <w:rPr>
          <w:szCs w:val="24"/>
          <w:lang w:eastAsia="lt-LT"/>
        </w:rPr>
        <w:t>kainą.</w:t>
      </w:r>
      <w:r w:rsidR="007F51D3" w:rsidRPr="00980247">
        <w:rPr>
          <w:szCs w:val="24"/>
          <w:lang w:eastAsia="lt-LT"/>
        </w:rPr>
        <w:t xml:space="preserve"> </w:t>
      </w:r>
    </w:p>
    <w:p w14:paraId="6AC81640" w14:textId="77777777" w:rsidR="00824630" w:rsidRPr="004019B5" w:rsidRDefault="00824630" w:rsidP="006E1AAD">
      <w:pPr>
        <w:tabs>
          <w:tab w:val="num" w:pos="709"/>
        </w:tabs>
        <w:spacing w:after="0" w:line="240" w:lineRule="auto"/>
        <w:ind w:firstLine="567"/>
        <w:jc w:val="both"/>
        <w:textAlignment w:val="baseline"/>
        <w:rPr>
          <w:rFonts w:ascii="Times New Roman" w:eastAsia="Times New Roman" w:hAnsi="Times New Roman" w:cs="Times New Roman"/>
          <w:sz w:val="24"/>
          <w:szCs w:val="24"/>
          <w:lang w:eastAsia="lt-LT"/>
        </w:rPr>
      </w:pPr>
      <w:r w:rsidRPr="004019B5">
        <w:rPr>
          <w:rFonts w:ascii="Times New Roman" w:eastAsia="Times New Roman" w:hAnsi="Times New Roman" w:cs="Times New Roman"/>
          <w:b/>
          <w:bCs/>
          <w:sz w:val="24"/>
          <w:szCs w:val="24"/>
          <w:lang w:eastAsia="lt-LT"/>
        </w:rPr>
        <w:t>PASTABA.</w:t>
      </w:r>
      <w:r w:rsidRPr="004019B5">
        <w:rPr>
          <w:rFonts w:ascii="Times New Roman" w:eastAsia="Times New Roman" w:hAnsi="Times New Roman" w:cs="Times New Roman"/>
          <w:sz w:val="24"/>
          <w:szCs w:val="24"/>
          <w:lang w:eastAsia="lt-LT"/>
        </w:rPr>
        <w:t xml:space="preserve">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bookmarkEnd w:id="0"/>
    <w:p w14:paraId="1448E8C8" w14:textId="4FA09C99" w:rsidR="009B5BE2" w:rsidRPr="00337A84" w:rsidRDefault="009B5BE2" w:rsidP="00337A84">
      <w:pPr>
        <w:rPr>
          <w:rFonts w:ascii="Times New Roman" w:eastAsia="Times New Roman" w:hAnsi="Times New Roman" w:cs="Times New Roman"/>
          <w:sz w:val="24"/>
          <w:szCs w:val="24"/>
          <w:lang w:eastAsia="en-US"/>
        </w:rPr>
      </w:pPr>
    </w:p>
    <w:sectPr w:rsidR="009B5BE2" w:rsidRPr="00337A84" w:rsidSect="004B21DC">
      <w:headerReference w:type="default" r:id="rId11"/>
      <w:pgSz w:w="11906" w:h="16838" w:code="9"/>
      <w:pgMar w:top="1134" w:right="567" w:bottom="1276"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197B" w14:textId="77777777" w:rsidR="00691692" w:rsidRDefault="00691692" w:rsidP="00191CC4">
      <w:pPr>
        <w:spacing w:after="0" w:line="240" w:lineRule="auto"/>
      </w:pPr>
      <w:r>
        <w:separator/>
      </w:r>
    </w:p>
  </w:endnote>
  <w:endnote w:type="continuationSeparator" w:id="0">
    <w:p w14:paraId="084E0125" w14:textId="77777777" w:rsidR="00691692" w:rsidRDefault="0069169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CC91" w14:textId="77777777" w:rsidR="00691692" w:rsidRDefault="00691692" w:rsidP="00191CC4">
      <w:pPr>
        <w:spacing w:after="0" w:line="240" w:lineRule="auto"/>
      </w:pPr>
      <w:r>
        <w:separator/>
      </w:r>
    </w:p>
  </w:footnote>
  <w:footnote w:type="continuationSeparator" w:id="0">
    <w:p w14:paraId="5E4B4108" w14:textId="77777777" w:rsidR="00691692" w:rsidRDefault="0069169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639B3B78" w:rsidR="003F4E89" w:rsidRDefault="003F4E89">
        <w:pPr>
          <w:pStyle w:val="Antrats"/>
          <w:jc w:val="center"/>
        </w:pPr>
        <w:r>
          <w:fldChar w:fldCharType="begin"/>
        </w:r>
        <w:r>
          <w:instrText>PAGE   \* MERGEFORMAT</w:instrText>
        </w:r>
        <w:r>
          <w:fldChar w:fldCharType="separate"/>
        </w:r>
        <w:r w:rsidR="00E90D91">
          <w:rPr>
            <w:noProof/>
          </w:rPr>
          <w:t>31</w:t>
        </w:r>
        <w:r>
          <w:fldChar w:fldCharType="end"/>
        </w:r>
      </w:p>
    </w:sdtContent>
  </w:sdt>
  <w:p w14:paraId="5FBC73A2" w14:textId="77777777" w:rsidR="003F4E89" w:rsidRDefault="003F4E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2"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4"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2D02C4"/>
    <w:multiLevelType w:val="multilevel"/>
    <w:tmpl w:val="6B1C90B2"/>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2"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AE1663"/>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464"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0"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A6C11FE"/>
    <w:multiLevelType w:val="multilevel"/>
    <w:tmpl w:val="B8DC6D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5" w15:restartNumberingAfterBreak="0">
    <w:nsid w:val="489B271B"/>
    <w:multiLevelType w:val="multilevel"/>
    <w:tmpl w:val="C2DAB7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B9300A5"/>
    <w:multiLevelType w:val="multilevel"/>
    <w:tmpl w:val="475AADC0"/>
    <w:lvl w:ilvl="0">
      <w:start w:val="1"/>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4C5F1C"/>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7"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582494405">
    <w:abstractNumId w:val="15"/>
  </w:num>
  <w:num w:numId="2" w16cid:durableId="1195466350">
    <w:abstractNumId w:val="29"/>
  </w:num>
  <w:num w:numId="3" w16cid:durableId="1604531617">
    <w:abstractNumId w:val="31"/>
  </w:num>
  <w:num w:numId="4" w16cid:durableId="1273979556">
    <w:abstractNumId w:val="0"/>
  </w:num>
  <w:num w:numId="5" w16cid:durableId="1639727947">
    <w:abstractNumId w:val="17"/>
  </w:num>
  <w:num w:numId="6" w16cid:durableId="1211921286">
    <w:abstractNumId w:val="26"/>
  </w:num>
  <w:num w:numId="7" w16cid:durableId="1767338599">
    <w:abstractNumId w:val="20"/>
  </w:num>
  <w:num w:numId="8" w16cid:durableId="671222968">
    <w:abstractNumId w:val="12"/>
  </w:num>
  <w:num w:numId="9" w16cid:durableId="270432151">
    <w:abstractNumId w:val="4"/>
  </w:num>
  <w:num w:numId="10" w16cid:durableId="1566525404">
    <w:abstractNumId w:val="24"/>
  </w:num>
  <w:num w:numId="11" w16cid:durableId="949431592">
    <w:abstractNumId w:val="41"/>
  </w:num>
  <w:num w:numId="12" w16cid:durableId="1531608839">
    <w:abstractNumId w:val="36"/>
  </w:num>
  <w:num w:numId="13" w16cid:durableId="306710747">
    <w:abstractNumId w:val="2"/>
  </w:num>
  <w:num w:numId="14" w16cid:durableId="747191409">
    <w:abstractNumId w:val="3"/>
  </w:num>
  <w:num w:numId="15" w16cid:durableId="461845775">
    <w:abstractNumId w:val="40"/>
  </w:num>
  <w:num w:numId="16" w16cid:durableId="1124620780">
    <w:abstractNumId w:val="1"/>
  </w:num>
  <w:num w:numId="17" w16cid:durableId="320813779">
    <w:abstractNumId w:val="33"/>
  </w:num>
  <w:num w:numId="18" w16cid:durableId="1828933959">
    <w:abstractNumId w:val="5"/>
  </w:num>
  <w:num w:numId="19" w16cid:durableId="1840004133">
    <w:abstractNumId w:val="16"/>
  </w:num>
  <w:num w:numId="20" w16cid:durableId="2074811193">
    <w:abstractNumId w:val="37"/>
  </w:num>
  <w:num w:numId="21" w16cid:durableId="1054811746">
    <w:abstractNumId w:val="35"/>
  </w:num>
  <w:num w:numId="22" w16cid:durableId="317077692">
    <w:abstractNumId w:val="28"/>
  </w:num>
  <w:num w:numId="23" w16cid:durableId="1770394888">
    <w:abstractNumId w:val="8"/>
  </w:num>
  <w:num w:numId="24" w16cid:durableId="65420515">
    <w:abstractNumId w:val="7"/>
  </w:num>
  <w:num w:numId="25" w16cid:durableId="56631930">
    <w:abstractNumId w:val="38"/>
  </w:num>
  <w:num w:numId="26" w16cid:durableId="179928413">
    <w:abstractNumId w:val="22"/>
  </w:num>
  <w:num w:numId="27" w16cid:durableId="1997806917">
    <w:abstractNumId w:val="21"/>
  </w:num>
  <w:num w:numId="28" w16cid:durableId="133956298">
    <w:abstractNumId w:val="27"/>
  </w:num>
  <w:num w:numId="29" w16cid:durableId="1481578949">
    <w:abstractNumId w:val="39"/>
  </w:num>
  <w:num w:numId="30" w16cid:durableId="843013268">
    <w:abstractNumId w:val="9"/>
  </w:num>
  <w:num w:numId="31" w16cid:durableId="1240751651">
    <w:abstractNumId w:val="10"/>
  </w:num>
  <w:num w:numId="32" w16cid:durableId="1346588253">
    <w:abstractNumId w:val="34"/>
  </w:num>
  <w:num w:numId="33" w16cid:durableId="1112674779">
    <w:abstractNumId w:val="19"/>
  </w:num>
  <w:num w:numId="34" w16cid:durableId="1702315108">
    <w:abstractNumId w:val="32"/>
  </w:num>
  <w:num w:numId="35" w16cid:durableId="2042590839">
    <w:abstractNumId w:val="14"/>
  </w:num>
  <w:num w:numId="36" w16cid:durableId="40331122">
    <w:abstractNumId w:val="13"/>
  </w:num>
  <w:num w:numId="37" w16cid:durableId="329020405">
    <w:abstractNumId w:val="11"/>
  </w:num>
  <w:num w:numId="38" w16cid:durableId="2120179159">
    <w:abstractNumId w:val="18"/>
  </w:num>
  <w:num w:numId="39" w16cid:durableId="1028288432">
    <w:abstractNumId w:val="30"/>
  </w:num>
  <w:num w:numId="40" w16cid:durableId="1875774341">
    <w:abstractNumId w:val="6"/>
  </w:num>
  <w:num w:numId="41" w16cid:durableId="376587682">
    <w:abstractNumId w:val="25"/>
  </w:num>
  <w:num w:numId="42" w16cid:durableId="1771047881">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72B"/>
    <w:rsid w:val="000043A1"/>
    <w:rsid w:val="00005720"/>
    <w:rsid w:val="00006BF9"/>
    <w:rsid w:val="00007950"/>
    <w:rsid w:val="00010FB7"/>
    <w:rsid w:val="0001124D"/>
    <w:rsid w:val="00011C02"/>
    <w:rsid w:val="000131B6"/>
    <w:rsid w:val="000138F9"/>
    <w:rsid w:val="00013B12"/>
    <w:rsid w:val="0001470F"/>
    <w:rsid w:val="00014AB6"/>
    <w:rsid w:val="00014B3B"/>
    <w:rsid w:val="0001675A"/>
    <w:rsid w:val="0001703E"/>
    <w:rsid w:val="00017D2F"/>
    <w:rsid w:val="00020426"/>
    <w:rsid w:val="0002258B"/>
    <w:rsid w:val="00022891"/>
    <w:rsid w:val="0002415A"/>
    <w:rsid w:val="00025C1B"/>
    <w:rsid w:val="00026648"/>
    <w:rsid w:val="00026E8A"/>
    <w:rsid w:val="00031783"/>
    <w:rsid w:val="00031E1E"/>
    <w:rsid w:val="000346D3"/>
    <w:rsid w:val="00034C79"/>
    <w:rsid w:val="00034C8D"/>
    <w:rsid w:val="00034D82"/>
    <w:rsid w:val="00035154"/>
    <w:rsid w:val="00035F63"/>
    <w:rsid w:val="00037019"/>
    <w:rsid w:val="000373B4"/>
    <w:rsid w:val="00037ACE"/>
    <w:rsid w:val="00040FDB"/>
    <w:rsid w:val="000417BC"/>
    <w:rsid w:val="00042F7D"/>
    <w:rsid w:val="000435CC"/>
    <w:rsid w:val="000452B9"/>
    <w:rsid w:val="00045E2E"/>
    <w:rsid w:val="0004689B"/>
    <w:rsid w:val="00046F27"/>
    <w:rsid w:val="000512DB"/>
    <w:rsid w:val="00051516"/>
    <w:rsid w:val="00052E81"/>
    <w:rsid w:val="00053B3C"/>
    <w:rsid w:val="00053E6C"/>
    <w:rsid w:val="00060661"/>
    <w:rsid w:val="00060FC5"/>
    <w:rsid w:val="00061692"/>
    <w:rsid w:val="00061B5D"/>
    <w:rsid w:val="00061F61"/>
    <w:rsid w:val="00064730"/>
    <w:rsid w:val="00064868"/>
    <w:rsid w:val="00064EBD"/>
    <w:rsid w:val="00065852"/>
    <w:rsid w:val="0006617C"/>
    <w:rsid w:val="00066D21"/>
    <w:rsid w:val="00067013"/>
    <w:rsid w:val="0007007F"/>
    <w:rsid w:val="00070A1E"/>
    <w:rsid w:val="00070DC7"/>
    <w:rsid w:val="00071EA9"/>
    <w:rsid w:val="00072571"/>
    <w:rsid w:val="00072722"/>
    <w:rsid w:val="00073EF6"/>
    <w:rsid w:val="0007488B"/>
    <w:rsid w:val="00074CAD"/>
    <w:rsid w:val="0007580F"/>
    <w:rsid w:val="0007613B"/>
    <w:rsid w:val="000763BC"/>
    <w:rsid w:val="00076430"/>
    <w:rsid w:val="0007751A"/>
    <w:rsid w:val="00077540"/>
    <w:rsid w:val="000801C2"/>
    <w:rsid w:val="00080559"/>
    <w:rsid w:val="000838A5"/>
    <w:rsid w:val="00086064"/>
    <w:rsid w:val="0008662E"/>
    <w:rsid w:val="00086AF1"/>
    <w:rsid w:val="00087302"/>
    <w:rsid w:val="00087668"/>
    <w:rsid w:val="00087FAA"/>
    <w:rsid w:val="00090E81"/>
    <w:rsid w:val="000917E8"/>
    <w:rsid w:val="00092056"/>
    <w:rsid w:val="00094BE4"/>
    <w:rsid w:val="00094CFE"/>
    <w:rsid w:val="00096E4D"/>
    <w:rsid w:val="00097B32"/>
    <w:rsid w:val="000A0689"/>
    <w:rsid w:val="000A1075"/>
    <w:rsid w:val="000A14B7"/>
    <w:rsid w:val="000A25CF"/>
    <w:rsid w:val="000A507B"/>
    <w:rsid w:val="000A7095"/>
    <w:rsid w:val="000A7DF5"/>
    <w:rsid w:val="000B12BF"/>
    <w:rsid w:val="000B1DEF"/>
    <w:rsid w:val="000B22B6"/>
    <w:rsid w:val="000B351B"/>
    <w:rsid w:val="000B3601"/>
    <w:rsid w:val="000B43D8"/>
    <w:rsid w:val="000B4A6F"/>
    <w:rsid w:val="000B4CD7"/>
    <w:rsid w:val="000B6404"/>
    <w:rsid w:val="000B6AED"/>
    <w:rsid w:val="000B7471"/>
    <w:rsid w:val="000B7FF8"/>
    <w:rsid w:val="000C0DF0"/>
    <w:rsid w:val="000C1480"/>
    <w:rsid w:val="000C175D"/>
    <w:rsid w:val="000C2158"/>
    <w:rsid w:val="000C24EC"/>
    <w:rsid w:val="000C28FB"/>
    <w:rsid w:val="000C300E"/>
    <w:rsid w:val="000C370F"/>
    <w:rsid w:val="000C456E"/>
    <w:rsid w:val="000C552B"/>
    <w:rsid w:val="000C7FE8"/>
    <w:rsid w:val="000D0A7D"/>
    <w:rsid w:val="000D0B62"/>
    <w:rsid w:val="000D0CDF"/>
    <w:rsid w:val="000D114B"/>
    <w:rsid w:val="000D1330"/>
    <w:rsid w:val="000D228D"/>
    <w:rsid w:val="000D2537"/>
    <w:rsid w:val="000D3322"/>
    <w:rsid w:val="000D3A83"/>
    <w:rsid w:val="000D4695"/>
    <w:rsid w:val="000D47CA"/>
    <w:rsid w:val="000D5079"/>
    <w:rsid w:val="000D544D"/>
    <w:rsid w:val="000E0D87"/>
    <w:rsid w:val="000E2522"/>
    <w:rsid w:val="000E3398"/>
    <w:rsid w:val="000E4125"/>
    <w:rsid w:val="000E43FA"/>
    <w:rsid w:val="000E4F72"/>
    <w:rsid w:val="000E6218"/>
    <w:rsid w:val="000E67A6"/>
    <w:rsid w:val="000F1A5D"/>
    <w:rsid w:val="000F24EF"/>
    <w:rsid w:val="000F3B86"/>
    <w:rsid w:val="000F3FF9"/>
    <w:rsid w:val="000F482E"/>
    <w:rsid w:val="000F4AE4"/>
    <w:rsid w:val="000F5A06"/>
    <w:rsid w:val="000F7031"/>
    <w:rsid w:val="000F71F3"/>
    <w:rsid w:val="0010166C"/>
    <w:rsid w:val="001027E2"/>
    <w:rsid w:val="0010299B"/>
    <w:rsid w:val="00104440"/>
    <w:rsid w:val="00105F5D"/>
    <w:rsid w:val="0010619B"/>
    <w:rsid w:val="001067A5"/>
    <w:rsid w:val="0010681C"/>
    <w:rsid w:val="001073E1"/>
    <w:rsid w:val="001079D5"/>
    <w:rsid w:val="00110262"/>
    <w:rsid w:val="001105D1"/>
    <w:rsid w:val="001114D5"/>
    <w:rsid w:val="001136E3"/>
    <w:rsid w:val="0011371B"/>
    <w:rsid w:val="00113F41"/>
    <w:rsid w:val="001144FF"/>
    <w:rsid w:val="00115F33"/>
    <w:rsid w:val="001179B7"/>
    <w:rsid w:val="0012130A"/>
    <w:rsid w:val="00122708"/>
    <w:rsid w:val="00123333"/>
    <w:rsid w:val="0012736A"/>
    <w:rsid w:val="001302A7"/>
    <w:rsid w:val="00134C3D"/>
    <w:rsid w:val="001350AE"/>
    <w:rsid w:val="001353EF"/>
    <w:rsid w:val="00135B62"/>
    <w:rsid w:val="001362AC"/>
    <w:rsid w:val="0013661C"/>
    <w:rsid w:val="00136882"/>
    <w:rsid w:val="00137796"/>
    <w:rsid w:val="0013791C"/>
    <w:rsid w:val="00141676"/>
    <w:rsid w:val="00141D39"/>
    <w:rsid w:val="00141F4D"/>
    <w:rsid w:val="001421F4"/>
    <w:rsid w:val="00142AEE"/>
    <w:rsid w:val="00143EC1"/>
    <w:rsid w:val="001440EC"/>
    <w:rsid w:val="00144A80"/>
    <w:rsid w:val="00145E09"/>
    <w:rsid w:val="00146894"/>
    <w:rsid w:val="00147D15"/>
    <w:rsid w:val="00150D73"/>
    <w:rsid w:val="00150FDC"/>
    <w:rsid w:val="00151180"/>
    <w:rsid w:val="00152F0B"/>
    <w:rsid w:val="00154ADF"/>
    <w:rsid w:val="00154C6F"/>
    <w:rsid w:val="00156665"/>
    <w:rsid w:val="00156B20"/>
    <w:rsid w:val="00157593"/>
    <w:rsid w:val="00157B19"/>
    <w:rsid w:val="00157C26"/>
    <w:rsid w:val="001625DE"/>
    <w:rsid w:val="0016270B"/>
    <w:rsid w:val="001635D0"/>
    <w:rsid w:val="0016398B"/>
    <w:rsid w:val="00164572"/>
    <w:rsid w:val="001704DF"/>
    <w:rsid w:val="00170A92"/>
    <w:rsid w:val="00173800"/>
    <w:rsid w:val="00176004"/>
    <w:rsid w:val="00176FDD"/>
    <w:rsid w:val="001772AB"/>
    <w:rsid w:val="0018095B"/>
    <w:rsid w:val="001827AB"/>
    <w:rsid w:val="001844DA"/>
    <w:rsid w:val="00184F48"/>
    <w:rsid w:val="00187C99"/>
    <w:rsid w:val="001910DE"/>
    <w:rsid w:val="00191264"/>
    <w:rsid w:val="00191CC4"/>
    <w:rsid w:val="00193228"/>
    <w:rsid w:val="00195EDC"/>
    <w:rsid w:val="001965C7"/>
    <w:rsid w:val="001967F2"/>
    <w:rsid w:val="00197CB6"/>
    <w:rsid w:val="001A10EF"/>
    <w:rsid w:val="001A12B1"/>
    <w:rsid w:val="001A1727"/>
    <w:rsid w:val="001A24BC"/>
    <w:rsid w:val="001A401E"/>
    <w:rsid w:val="001A461C"/>
    <w:rsid w:val="001A5289"/>
    <w:rsid w:val="001A5F0A"/>
    <w:rsid w:val="001A65FA"/>
    <w:rsid w:val="001A6A51"/>
    <w:rsid w:val="001A71E1"/>
    <w:rsid w:val="001A7A8E"/>
    <w:rsid w:val="001B11C8"/>
    <w:rsid w:val="001B146B"/>
    <w:rsid w:val="001B1647"/>
    <w:rsid w:val="001B2959"/>
    <w:rsid w:val="001B2D32"/>
    <w:rsid w:val="001B5750"/>
    <w:rsid w:val="001B576F"/>
    <w:rsid w:val="001B6CDC"/>
    <w:rsid w:val="001B6FB6"/>
    <w:rsid w:val="001C30A0"/>
    <w:rsid w:val="001C3EA2"/>
    <w:rsid w:val="001C41DA"/>
    <w:rsid w:val="001C50D0"/>
    <w:rsid w:val="001C68E4"/>
    <w:rsid w:val="001C71EC"/>
    <w:rsid w:val="001D0947"/>
    <w:rsid w:val="001D2545"/>
    <w:rsid w:val="001D345E"/>
    <w:rsid w:val="001D49D6"/>
    <w:rsid w:val="001D6077"/>
    <w:rsid w:val="001E140C"/>
    <w:rsid w:val="001E1A0A"/>
    <w:rsid w:val="001E1F71"/>
    <w:rsid w:val="001E3EDF"/>
    <w:rsid w:val="001E56EF"/>
    <w:rsid w:val="001E5807"/>
    <w:rsid w:val="001E599C"/>
    <w:rsid w:val="001E6155"/>
    <w:rsid w:val="001E783A"/>
    <w:rsid w:val="001F137D"/>
    <w:rsid w:val="001F2400"/>
    <w:rsid w:val="001F524D"/>
    <w:rsid w:val="001F5C21"/>
    <w:rsid w:val="001F642A"/>
    <w:rsid w:val="001F76E8"/>
    <w:rsid w:val="001F7EBE"/>
    <w:rsid w:val="00200009"/>
    <w:rsid w:val="00201266"/>
    <w:rsid w:val="00201390"/>
    <w:rsid w:val="00202044"/>
    <w:rsid w:val="002020D2"/>
    <w:rsid w:val="00202B09"/>
    <w:rsid w:val="00202DD1"/>
    <w:rsid w:val="00203A74"/>
    <w:rsid w:val="00205419"/>
    <w:rsid w:val="00205639"/>
    <w:rsid w:val="00205EFC"/>
    <w:rsid w:val="0021040A"/>
    <w:rsid w:val="0021214E"/>
    <w:rsid w:val="00212BEF"/>
    <w:rsid w:val="00212D07"/>
    <w:rsid w:val="00214493"/>
    <w:rsid w:val="002148F5"/>
    <w:rsid w:val="00214AFF"/>
    <w:rsid w:val="00215FBE"/>
    <w:rsid w:val="002160CD"/>
    <w:rsid w:val="00217BD0"/>
    <w:rsid w:val="00220D2A"/>
    <w:rsid w:val="00222187"/>
    <w:rsid w:val="00224C73"/>
    <w:rsid w:val="00227F6C"/>
    <w:rsid w:val="00231D97"/>
    <w:rsid w:val="00232323"/>
    <w:rsid w:val="00234045"/>
    <w:rsid w:val="00234DD9"/>
    <w:rsid w:val="00235329"/>
    <w:rsid w:val="00236614"/>
    <w:rsid w:val="00236F00"/>
    <w:rsid w:val="00240AE7"/>
    <w:rsid w:val="00240E43"/>
    <w:rsid w:val="0024138B"/>
    <w:rsid w:val="002443DE"/>
    <w:rsid w:val="00246229"/>
    <w:rsid w:val="0024792B"/>
    <w:rsid w:val="00250ADA"/>
    <w:rsid w:val="00251A9D"/>
    <w:rsid w:val="00251CC1"/>
    <w:rsid w:val="00251EBC"/>
    <w:rsid w:val="00253EEA"/>
    <w:rsid w:val="00254697"/>
    <w:rsid w:val="00254BDC"/>
    <w:rsid w:val="00254C1A"/>
    <w:rsid w:val="002550B4"/>
    <w:rsid w:val="002565B9"/>
    <w:rsid w:val="002569C4"/>
    <w:rsid w:val="00256E71"/>
    <w:rsid w:val="00263185"/>
    <w:rsid w:val="00263C0E"/>
    <w:rsid w:val="00264D1C"/>
    <w:rsid w:val="00264F70"/>
    <w:rsid w:val="0026531E"/>
    <w:rsid w:val="00265958"/>
    <w:rsid w:val="002665B0"/>
    <w:rsid w:val="00267137"/>
    <w:rsid w:val="00267E4A"/>
    <w:rsid w:val="0027102E"/>
    <w:rsid w:val="00271164"/>
    <w:rsid w:val="00273257"/>
    <w:rsid w:val="002818D8"/>
    <w:rsid w:val="00281BF8"/>
    <w:rsid w:val="002833B3"/>
    <w:rsid w:val="00283600"/>
    <w:rsid w:val="002874D0"/>
    <w:rsid w:val="0029115C"/>
    <w:rsid w:val="00291990"/>
    <w:rsid w:val="00291BAD"/>
    <w:rsid w:val="00292F10"/>
    <w:rsid w:val="0029310E"/>
    <w:rsid w:val="00293BFD"/>
    <w:rsid w:val="00295DF6"/>
    <w:rsid w:val="002965A8"/>
    <w:rsid w:val="00296976"/>
    <w:rsid w:val="002A127E"/>
    <w:rsid w:val="002A15FB"/>
    <w:rsid w:val="002A2AA9"/>
    <w:rsid w:val="002A3419"/>
    <w:rsid w:val="002A3FF8"/>
    <w:rsid w:val="002A4B96"/>
    <w:rsid w:val="002A58AA"/>
    <w:rsid w:val="002A620A"/>
    <w:rsid w:val="002A6D14"/>
    <w:rsid w:val="002A7B72"/>
    <w:rsid w:val="002B0A66"/>
    <w:rsid w:val="002B1BBA"/>
    <w:rsid w:val="002B2CFF"/>
    <w:rsid w:val="002B3540"/>
    <w:rsid w:val="002B380E"/>
    <w:rsid w:val="002B4541"/>
    <w:rsid w:val="002B6C1B"/>
    <w:rsid w:val="002B6CA1"/>
    <w:rsid w:val="002B6E55"/>
    <w:rsid w:val="002B7378"/>
    <w:rsid w:val="002C1C9F"/>
    <w:rsid w:val="002C2807"/>
    <w:rsid w:val="002C2BFE"/>
    <w:rsid w:val="002C2EA7"/>
    <w:rsid w:val="002C717B"/>
    <w:rsid w:val="002D00E0"/>
    <w:rsid w:val="002D0582"/>
    <w:rsid w:val="002D157F"/>
    <w:rsid w:val="002D194A"/>
    <w:rsid w:val="002D211F"/>
    <w:rsid w:val="002D233E"/>
    <w:rsid w:val="002D24FE"/>
    <w:rsid w:val="002D3684"/>
    <w:rsid w:val="002D493E"/>
    <w:rsid w:val="002D4FBD"/>
    <w:rsid w:val="002D52E8"/>
    <w:rsid w:val="002D537A"/>
    <w:rsid w:val="002D62C4"/>
    <w:rsid w:val="002D7303"/>
    <w:rsid w:val="002D7CEF"/>
    <w:rsid w:val="002E0F8F"/>
    <w:rsid w:val="002E25F0"/>
    <w:rsid w:val="002E29FB"/>
    <w:rsid w:val="002E31EC"/>
    <w:rsid w:val="002E3B30"/>
    <w:rsid w:val="002E4A2F"/>
    <w:rsid w:val="002F0125"/>
    <w:rsid w:val="002F093D"/>
    <w:rsid w:val="002F0B02"/>
    <w:rsid w:val="002F1673"/>
    <w:rsid w:val="002F1859"/>
    <w:rsid w:val="002F2349"/>
    <w:rsid w:val="002F23DB"/>
    <w:rsid w:val="002F35D2"/>
    <w:rsid w:val="002F42BC"/>
    <w:rsid w:val="002F614A"/>
    <w:rsid w:val="002F642F"/>
    <w:rsid w:val="002F6609"/>
    <w:rsid w:val="002F7B6D"/>
    <w:rsid w:val="00300120"/>
    <w:rsid w:val="003017EE"/>
    <w:rsid w:val="003021FE"/>
    <w:rsid w:val="00303298"/>
    <w:rsid w:val="0030348B"/>
    <w:rsid w:val="003041EB"/>
    <w:rsid w:val="00305211"/>
    <w:rsid w:val="00305740"/>
    <w:rsid w:val="00305A8C"/>
    <w:rsid w:val="00305B6C"/>
    <w:rsid w:val="00306338"/>
    <w:rsid w:val="003063A3"/>
    <w:rsid w:val="0030702D"/>
    <w:rsid w:val="003105F1"/>
    <w:rsid w:val="00310C86"/>
    <w:rsid w:val="0031158C"/>
    <w:rsid w:val="003116B7"/>
    <w:rsid w:val="00314686"/>
    <w:rsid w:val="0032036D"/>
    <w:rsid w:val="003206B0"/>
    <w:rsid w:val="0032076D"/>
    <w:rsid w:val="00321A85"/>
    <w:rsid w:val="003221D6"/>
    <w:rsid w:val="00322C51"/>
    <w:rsid w:val="00323138"/>
    <w:rsid w:val="00325CB5"/>
    <w:rsid w:val="003277CB"/>
    <w:rsid w:val="003278C9"/>
    <w:rsid w:val="00327BD4"/>
    <w:rsid w:val="003320DC"/>
    <w:rsid w:val="003338BC"/>
    <w:rsid w:val="0033415E"/>
    <w:rsid w:val="00334364"/>
    <w:rsid w:val="00334541"/>
    <w:rsid w:val="0033456A"/>
    <w:rsid w:val="00336F98"/>
    <w:rsid w:val="00337A84"/>
    <w:rsid w:val="00340747"/>
    <w:rsid w:val="00341347"/>
    <w:rsid w:val="0034435F"/>
    <w:rsid w:val="0034511B"/>
    <w:rsid w:val="00345F60"/>
    <w:rsid w:val="00351181"/>
    <w:rsid w:val="003513B5"/>
    <w:rsid w:val="00351DC0"/>
    <w:rsid w:val="003534B3"/>
    <w:rsid w:val="00354E70"/>
    <w:rsid w:val="003557FC"/>
    <w:rsid w:val="003563A5"/>
    <w:rsid w:val="00356EEB"/>
    <w:rsid w:val="00357407"/>
    <w:rsid w:val="00357634"/>
    <w:rsid w:val="00357D38"/>
    <w:rsid w:val="0036152C"/>
    <w:rsid w:val="00362F29"/>
    <w:rsid w:val="003638E0"/>
    <w:rsid w:val="00366CA8"/>
    <w:rsid w:val="003725F9"/>
    <w:rsid w:val="00372922"/>
    <w:rsid w:val="00373EF5"/>
    <w:rsid w:val="00375362"/>
    <w:rsid w:val="00375757"/>
    <w:rsid w:val="003759E9"/>
    <w:rsid w:val="00375DBD"/>
    <w:rsid w:val="003779D8"/>
    <w:rsid w:val="00380871"/>
    <w:rsid w:val="00381303"/>
    <w:rsid w:val="00381A8A"/>
    <w:rsid w:val="0038235C"/>
    <w:rsid w:val="00382968"/>
    <w:rsid w:val="00382C0F"/>
    <w:rsid w:val="0038306C"/>
    <w:rsid w:val="00384E4F"/>
    <w:rsid w:val="00384ECD"/>
    <w:rsid w:val="00384FAA"/>
    <w:rsid w:val="003866E4"/>
    <w:rsid w:val="00390277"/>
    <w:rsid w:val="00390A4F"/>
    <w:rsid w:val="0039276D"/>
    <w:rsid w:val="00393417"/>
    <w:rsid w:val="00393DC5"/>
    <w:rsid w:val="00394576"/>
    <w:rsid w:val="00394EB5"/>
    <w:rsid w:val="00395524"/>
    <w:rsid w:val="0039652E"/>
    <w:rsid w:val="00396F16"/>
    <w:rsid w:val="00396F4E"/>
    <w:rsid w:val="003A1298"/>
    <w:rsid w:val="003A170E"/>
    <w:rsid w:val="003A181E"/>
    <w:rsid w:val="003A2269"/>
    <w:rsid w:val="003A24AF"/>
    <w:rsid w:val="003A390B"/>
    <w:rsid w:val="003A4E96"/>
    <w:rsid w:val="003B0CE5"/>
    <w:rsid w:val="003B13BD"/>
    <w:rsid w:val="003B2335"/>
    <w:rsid w:val="003B2C38"/>
    <w:rsid w:val="003B3F60"/>
    <w:rsid w:val="003C0374"/>
    <w:rsid w:val="003C1730"/>
    <w:rsid w:val="003C1C5C"/>
    <w:rsid w:val="003C5283"/>
    <w:rsid w:val="003C7C38"/>
    <w:rsid w:val="003D0EEE"/>
    <w:rsid w:val="003D12E2"/>
    <w:rsid w:val="003D3AD6"/>
    <w:rsid w:val="003D4274"/>
    <w:rsid w:val="003D43FD"/>
    <w:rsid w:val="003D5005"/>
    <w:rsid w:val="003D72B8"/>
    <w:rsid w:val="003D7CB6"/>
    <w:rsid w:val="003E1E98"/>
    <w:rsid w:val="003E223F"/>
    <w:rsid w:val="003E2ECF"/>
    <w:rsid w:val="003E3FB8"/>
    <w:rsid w:val="003E5AB2"/>
    <w:rsid w:val="003E5BC2"/>
    <w:rsid w:val="003E5C23"/>
    <w:rsid w:val="003F0F8E"/>
    <w:rsid w:val="003F1732"/>
    <w:rsid w:val="003F2143"/>
    <w:rsid w:val="003F3DAC"/>
    <w:rsid w:val="003F4E89"/>
    <w:rsid w:val="003F5014"/>
    <w:rsid w:val="004019B5"/>
    <w:rsid w:val="00402D36"/>
    <w:rsid w:val="00404A1E"/>
    <w:rsid w:val="004053EC"/>
    <w:rsid w:val="004058E9"/>
    <w:rsid w:val="00406D9B"/>
    <w:rsid w:val="00407D64"/>
    <w:rsid w:val="00407DBC"/>
    <w:rsid w:val="00412F71"/>
    <w:rsid w:val="00413A29"/>
    <w:rsid w:val="00413C09"/>
    <w:rsid w:val="00414293"/>
    <w:rsid w:val="00414E4B"/>
    <w:rsid w:val="004159B2"/>
    <w:rsid w:val="00415C32"/>
    <w:rsid w:val="00415C56"/>
    <w:rsid w:val="00415EF7"/>
    <w:rsid w:val="004161DD"/>
    <w:rsid w:val="00416331"/>
    <w:rsid w:val="00417667"/>
    <w:rsid w:val="0042002D"/>
    <w:rsid w:val="004211B6"/>
    <w:rsid w:val="0042132E"/>
    <w:rsid w:val="00421A4F"/>
    <w:rsid w:val="00423105"/>
    <w:rsid w:val="00424B9E"/>
    <w:rsid w:val="00426A9E"/>
    <w:rsid w:val="00426C1E"/>
    <w:rsid w:val="00426EC6"/>
    <w:rsid w:val="004270EA"/>
    <w:rsid w:val="004276BE"/>
    <w:rsid w:val="00427D19"/>
    <w:rsid w:val="0043081A"/>
    <w:rsid w:val="00430F2D"/>
    <w:rsid w:val="004320F3"/>
    <w:rsid w:val="00434B52"/>
    <w:rsid w:val="00435C05"/>
    <w:rsid w:val="00435D5F"/>
    <w:rsid w:val="004369BD"/>
    <w:rsid w:val="0044050C"/>
    <w:rsid w:val="004427A0"/>
    <w:rsid w:val="004436A2"/>
    <w:rsid w:val="004448D0"/>
    <w:rsid w:val="00444F19"/>
    <w:rsid w:val="00445B14"/>
    <w:rsid w:val="00445DD2"/>
    <w:rsid w:val="004461C4"/>
    <w:rsid w:val="00450926"/>
    <w:rsid w:val="0045273F"/>
    <w:rsid w:val="00452F60"/>
    <w:rsid w:val="00453016"/>
    <w:rsid w:val="00453CD3"/>
    <w:rsid w:val="00453F4A"/>
    <w:rsid w:val="004556A4"/>
    <w:rsid w:val="00460248"/>
    <w:rsid w:val="0046047F"/>
    <w:rsid w:val="00462130"/>
    <w:rsid w:val="00462E2C"/>
    <w:rsid w:val="00464671"/>
    <w:rsid w:val="004648A0"/>
    <w:rsid w:val="00465A86"/>
    <w:rsid w:val="00465E78"/>
    <w:rsid w:val="004661EE"/>
    <w:rsid w:val="004662AE"/>
    <w:rsid w:val="00466F89"/>
    <w:rsid w:val="00467594"/>
    <w:rsid w:val="00471315"/>
    <w:rsid w:val="0047145F"/>
    <w:rsid w:val="004724F2"/>
    <w:rsid w:val="00473D6B"/>
    <w:rsid w:val="004740A6"/>
    <w:rsid w:val="004743F7"/>
    <w:rsid w:val="0047466A"/>
    <w:rsid w:val="0047591B"/>
    <w:rsid w:val="00476677"/>
    <w:rsid w:val="00476A3F"/>
    <w:rsid w:val="004772CD"/>
    <w:rsid w:val="00477466"/>
    <w:rsid w:val="00477740"/>
    <w:rsid w:val="0048020D"/>
    <w:rsid w:val="004819FA"/>
    <w:rsid w:val="0048286C"/>
    <w:rsid w:val="00490094"/>
    <w:rsid w:val="0049019E"/>
    <w:rsid w:val="0049067B"/>
    <w:rsid w:val="004936E4"/>
    <w:rsid w:val="004946CC"/>
    <w:rsid w:val="004965EA"/>
    <w:rsid w:val="00497531"/>
    <w:rsid w:val="0049769A"/>
    <w:rsid w:val="00497AD8"/>
    <w:rsid w:val="00497C91"/>
    <w:rsid w:val="004A0209"/>
    <w:rsid w:val="004A0ED7"/>
    <w:rsid w:val="004A1E90"/>
    <w:rsid w:val="004A2038"/>
    <w:rsid w:val="004A263C"/>
    <w:rsid w:val="004A275F"/>
    <w:rsid w:val="004A517D"/>
    <w:rsid w:val="004B0A46"/>
    <w:rsid w:val="004B0D11"/>
    <w:rsid w:val="004B21DC"/>
    <w:rsid w:val="004B2397"/>
    <w:rsid w:val="004B48BA"/>
    <w:rsid w:val="004B4DCD"/>
    <w:rsid w:val="004B5FF4"/>
    <w:rsid w:val="004B62EE"/>
    <w:rsid w:val="004C0DF2"/>
    <w:rsid w:val="004C11A5"/>
    <w:rsid w:val="004C1E14"/>
    <w:rsid w:val="004C2C15"/>
    <w:rsid w:val="004C411C"/>
    <w:rsid w:val="004C5E51"/>
    <w:rsid w:val="004C64BC"/>
    <w:rsid w:val="004C6EC1"/>
    <w:rsid w:val="004C6EDE"/>
    <w:rsid w:val="004C6F96"/>
    <w:rsid w:val="004D0072"/>
    <w:rsid w:val="004D0F1B"/>
    <w:rsid w:val="004D2141"/>
    <w:rsid w:val="004D455A"/>
    <w:rsid w:val="004D4736"/>
    <w:rsid w:val="004D4894"/>
    <w:rsid w:val="004D5234"/>
    <w:rsid w:val="004D5676"/>
    <w:rsid w:val="004D64F7"/>
    <w:rsid w:val="004D662A"/>
    <w:rsid w:val="004E1494"/>
    <w:rsid w:val="004E1AB9"/>
    <w:rsid w:val="004E25EB"/>
    <w:rsid w:val="004E33F7"/>
    <w:rsid w:val="004E39AA"/>
    <w:rsid w:val="004E637C"/>
    <w:rsid w:val="004E6618"/>
    <w:rsid w:val="004E7428"/>
    <w:rsid w:val="004F092B"/>
    <w:rsid w:val="004F1542"/>
    <w:rsid w:val="004F21FB"/>
    <w:rsid w:val="004F226A"/>
    <w:rsid w:val="004F2D08"/>
    <w:rsid w:val="004F41CB"/>
    <w:rsid w:val="004F57E6"/>
    <w:rsid w:val="004F5EB3"/>
    <w:rsid w:val="004F7F00"/>
    <w:rsid w:val="005015CE"/>
    <w:rsid w:val="00501645"/>
    <w:rsid w:val="00505FA5"/>
    <w:rsid w:val="00506A01"/>
    <w:rsid w:val="00510C8D"/>
    <w:rsid w:val="00513133"/>
    <w:rsid w:val="00514060"/>
    <w:rsid w:val="00515B9A"/>
    <w:rsid w:val="005170DF"/>
    <w:rsid w:val="005171D6"/>
    <w:rsid w:val="005174EB"/>
    <w:rsid w:val="0052046F"/>
    <w:rsid w:val="00521656"/>
    <w:rsid w:val="005235C9"/>
    <w:rsid w:val="005247A7"/>
    <w:rsid w:val="00526D84"/>
    <w:rsid w:val="0053069E"/>
    <w:rsid w:val="00530A0F"/>
    <w:rsid w:val="00530C78"/>
    <w:rsid w:val="00531C5B"/>
    <w:rsid w:val="00532D93"/>
    <w:rsid w:val="00533EB4"/>
    <w:rsid w:val="00534DE1"/>
    <w:rsid w:val="00537371"/>
    <w:rsid w:val="00540F3E"/>
    <w:rsid w:val="0054165A"/>
    <w:rsid w:val="00544E81"/>
    <w:rsid w:val="00544F5C"/>
    <w:rsid w:val="005458D5"/>
    <w:rsid w:val="005465D6"/>
    <w:rsid w:val="00546E96"/>
    <w:rsid w:val="0054731C"/>
    <w:rsid w:val="00550192"/>
    <w:rsid w:val="00551F7C"/>
    <w:rsid w:val="005522F9"/>
    <w:rsid w:val="00552748"/>
    <w:rsid w:val="00554276"/>
    <w:rsid w:val="00554D69"/>
    <w:rsid w:val="00556210"/>
    <w:rsid w:val="005569AE"/>
    <w:rsid w:val="00560E24"/>
    <w:rsid w:val="00560F8D"/>
    <w:rsid w:val="00562476"/>
    <w:rsid w:val="00564149"/>
    <w:rsid w:val="00566A0B"/>
    <w:rsid w:val="00567D77"/>
    <w:rsid w:val="00571729"/>
    <w:rsid w:val="00571880"/>
    <w:rsid w:val="005725D8"/>
    <w:rsid w:val="005726B3"/>
    <w:rsid w:val="00574562"/>
    <w:rsid w:val="005746EB"/>
    <w:rsid w:val="005754E0"/>
    <w:rsid w:val="00575F07"/>
    <w:rsid w:val="00575FFE"/>
    <w:rsid w:val="00576F32"/>
    <w:rsid w:val="00581039"/>
    <w:rsid w:val="005812E0"/>
    <w:rsid w:val="00581DCF"/>
    <w:rsid w:val="005837D3"/>
    <w:rsid w:val="00584784"/>
    <w:rsid w:val="00585282"/>
    <w:rsid w:val="00586849"/>
    <w:rsid w:val="005879A7"/>
    <w:rsid w:val="00587B52"/>
    <w:rsid w:val="00587BBF"/>
    <w:rsid w:val="0059279E"/>
    <w:rsid w:val="00593FAC"/>
    <w:rsid w:val="00594ABF"/>
    <w:rsid w:val="005956E9"/>
    <w:rsid w:val="00596660"/>
    <w:rsid w:val="00596A16"/>
    <w:rsid w:val="00596E1F"/>
    <w:rsid w:val="005A0B23"/>
    <w:rsid w:val="005A28A0"/>
    <w:rsid w:val="005A2C3A"/>
    <w:rsid w:val="005A3AE2"/>
    <w:rsid w:val="005A53FE"/>
    <w:rsid w:val="005A6117"/>
    <w:rsid w:val="005A63A7"/>
    <w:rsid w:val="005A675C"/>
    <w:rsid w:val="005A6A07"/>
    <w:rsid w:val="005A6F14"/>
    <w:rsid w:val="005A72A7"/>
    <w:rsid w:val="005B096E"/>
    <w:rsid w:val="005B2FD5"/>
    <w:rsid w:val="005B30DF"/>
    <w:rsid w:val="005B32CF"/>
    <w:rsid w:val="005B44FF"/>
    <w:rsid w:val="005B6F90"/>
    <w:rsid w:val="005B725F"/>
    <w:rsid w:val="005B7380"/>
    <w:rsid w:val="005B78E3"/>
    <w:rsid w:val="005B7F5B"/>
    <w:rsid w:val="005C0FE8"/>
    <w:rsid w:val="005C153F"/>
    <w:rsid w:val="005C46F7"/>
    <w:rsid w:val="005C4CB2"/>
    <w:rsid w:val="005C6B84"/>
    <w:rsid w:val="005C766F"/>
    <w:rsid w:val="005C782E"/>
    <w:rsid w:val="005D2530"/>
    <w:rsid w:val="005D2991"/>
    <w:rsid w:val="005D2D67"/>
    <w:rsid w:val="005D354E"/>
    <w:rsid w:val="005D4997"/>
    <w:rsid w:val="005D5C3A"/>
    <w:rsid w:val="005D5F4D"/>
    <w:rsid w:val="005D6E55"/>
    <w:rsid w:val="005E0EC7"/>
    <w:rsid w:val="005E1281"/>
    <w:rsid w:val="005E238A"/>
    <w:rsid w:val="005E3291"/>
    <w:rsid w:val="005E3F52"/>
    <w:rsid w:val="005E3FC7"/>
    <w:rsid w:val="005E42E4"/>
    <w:rsid w:val="005E51B6"/>
    <w:rsid w:val="005E5AB5"/>
    <w:rsid w:val="005E6242"/>
    <w:rsid w:val="005F0340"/>
    <w:rsid w:val="005F0435"/>
    <w:rsid w:val="005F2690"/>
    <w:rsid w:val="005F26F2"/>
    <w:rsid w:val="005F27BD"/>
    <w:rsid w:val="005F3EC7"/>
    <w:rsid w:val="005F4DBE"/>
    <w:rsid w:val="005F754B"/>
    <w:rsid w:val="00600145"/>
    <w:rsid w:val="0060099B"/>
    <w:rsid w:val="00601F45"/>
    <w:rsid w:val="00602840"/>
    <w:rsid w:val="00602B01"/>
    <w:rsid w:val="00602C37"/>
    <w:rsid w:val="006040CF"/>
    <w:rsid w:val="006058AC"/>
    <w:rsid w:val="00605C69"/>
    <w:rsid w:val="006062C0"/>
    <w:rsid w:val="00607040"/>
    <w:rsid w:val="006072BB"/>
    <w:rsid w:val="00607524"/>
    <w:rsid w:val="00607579"/>
    <w:rsid w:val="00607AA3"/>
    <w:rsid w:val="00610CAA"/>
    <w:rsid w:val="00610E61"/>
    <w:rsid w:val="00611452"/>
    <w:rsid w:val="00613705"/>
    <w:rsid w:val="00615C84"/>
    <w:rsid w:val="006201C8"/>
    <w:rsid w:val="00620A6F"/>
    <w:rsid w:val="00620E25"/>
    <w:rsid w:val="0062268F"/>
    <w:rsid w:val="00626E13"/>
    <w:rsid w:val="0062743C"/>
    <w:rsid w:val="00627516"/>
    <w:rsid w:val="00627A31"/>
    <w:rsid w:val="006306FB"/>
    <w:rsid w:val="00630A6C"/>
    <w:rsid w:val="006316C7"/>
    <w:rsid w:val="00631C00"/>
    <w:rsid w:val="00632F4D"/>
    <w:rsid w:val="00633272"/>
    <w:rsid w:val="006337F4"/>
    <w:rsid w:val="00633DBE"/>
    <w:rsid w:val="00635B71"/>
    <w:rsid w:val="006372E6"/>
    <w:rsid w:val="00641970"/>
    <w:rsid w:val="00641E16"/>
    <w:rsid w:val="006448EA"/>
    <w:rsid w:val="00646079"/>
    <w:rsid w:val="00646753"/>
    <w:rsid w:val="00646EB3"/>
    <w:rsid w:val="00647059"/>
    <w:rsid w:val="00650312"/>
    <w:rsid w:val="00651262"/>
    <w:rsid w:val="00651287"/>
    <w:rsid w:val="00651376"/>
    <w:rsid w:val="006527BE"/>
    <w:rsid w:val="0065560B"/>
    <w:rsid w:val="00660B45"/>
    <w:rsid w:val="00660C96"/>
    <w:rsid w:val="00660FEE"/>
    <w:rsid w:val="00663801"/>
    <w:rsid w:val="00663890"/>
    <w:rsid w:val="0066424E"/>
    <w:rsid w:val="00666AAC"/>
    <w:rsid w:val="00666AD4"/>
    <w:rsid w:val="0067068D"/>
    <w:rsid w:val="00672DA6"/>
    <w:rsid w:val="0067355D"/>
    <w:rsid w:val="00677A3F"/>
    <w:rsid w:val="00680A41"/>
    <w:rsid w:val="0068193F"/>
    <w:rsid w:val="006819B4"/>
    <w:rsid w:val="00681C25"/>
    <w:rsid w:val="00681CE5"/>
    <w:rsid w:val="00681FA2"/>
    <w:rsid w:val="00682314"/>
    <w:rsid w:val="00682719"/>
    <w:rsid w:val="00682C1B"/>
    <w:rsid w:val="00686C96"/>
    <w:rsid w:val="0068711E"/>
    <w:rsid w:val="0069044F"/>
    <w:rsid w:val="00691692"/>
    <w:rsid w:val="006920E0"/>
    <w:rsid w:val="00692D80"/>
    <w:rsid w:val="00692F2C"/>
    <w:rsid w:val="00693600"/>
    <w:rsid w:val="006955E2"/>
    <w:rsid w:val="006958B7"/>
    <w:rsid w:val="006967D1"/>
    <w:rsid w:val="00696969"/>
    <w:rsid w:val="00697800"/>
    <w:rsid w:val="006A35DB"/>
    <w:rsid w:val="006A57D4"/>
    <w:rsid w:val="006A7094"/>
    <w:rsid w:val="006A7253"/>
    <w:rsid w:val="006A7F68"/>
    <w:rsid w:val="006B0736"/>
    <w:rsid w:val="006B0742"/>
    <w:rsid w:val="006B0A3E"/>
    <w:rsid w:val="006B0B89"/>
    <w:rsid w:val="006B1B0C"/>
    <w:rsid w:val="006B210A"/>
    <w:rsid w:val="006B302A"/>
    <w:rsid w:val="006B3C40"/>
    <w:rsid w:val="006B4D96"/>
    <w:rsid w:val="006B70A3"/>
    <w:rsid w:val="006B782F"/>
    <w:rsid w:val="006C01E4"/>
    <w:rsid w:val="006C1914"/>
    <w:rsid w:val="006C2BFB"/>
    <w:rsid w:val="006C312C"/>
    <w:rsid w:val="006C3826"/>
    <w:rsid w:val="006C3A32"/>
    <w:rsid w:val="006C44A9"/>
    <w:rsid w:val="006C4EFC"/>
    <w:rsid w:val="006C5A6A"/>
    <w:rsid w:val="006C628A"/>
    <w:rsid w:val="006C631C"/>
    <w:rsid w:val="006D4A6F"/>
    <w:rsid w:val="006D4DDB"/>
    <w:rsid w:val="006D66E7"/>
    <w:rsid w:val="006D6D59"/>
    <w:rsid w:val="006D7E69"/>
    <w:rsid w:val="006D7F08"/>
    <w:rsid w:val="006E1AAD"/>
    <w:rsid w:val="006E2A26"/>
    <w:rsid w:val="006E458B"/>
    <w:rsid w:val="006E652E"/>
    <w:rsid w:val="006E66F8"/>
    <w:rsid w:val="006E6F2D"/>
    <w:rsid w:val="006E727B"/>
    <w:rsid w:val="006E7646"/>
    <w:rsid w:val="006F2EA5"/>
    <w:rsid w:val="006F3127"/>
    <w:rsid w:val="006F3A25"/>
    <w:rsid w:val="006F4D6D"/>
    <w:rsid w:val="007013ED"/>
    <w:rsid w:val="00701E96"/>
    <w:rsid w:val="00703398"/>
    <w:rsid w:val="007047DD"/>
    <w:rsid w:val="007048CD"/>
    <w:rsid w:val="007050DA"/>
    <w:rsid w:val="007058F4"/>
    <w:rsid w:val="0070792D"/>
    <w:rsid w:val="0071074A"/>
    <w:rsid w:val="007108B5"/>
    <w:rsid w:val="00710E8D"/>
    <w:rsid w:val="007117B5"/>
    <w:rsid w:val="0071243E"/>
    <w:rsid w:val="00712C40"/>
    <w:rsid w:val="00713367"/>
    <w:rsid w:val="007136E1"/>
    <w:rsid w:val="0071387F"/>
    <w:rsid w:val="007140DC"/>
    <w:rsid w:val="00715CDC"/>
    <w:rsid w:val="00716B9C"/>
    <w:rsid w:val="0071709A"/>
    <w:rsid w:val="00720697"/>
    <w:rsid w:val="007206B2"/>
    <w:rsid w:val="00720E74"/>
    <w:rsid w:val="0072159A"/>
    <w:rsid w:val="00721A91"/>
    <w:rsid w:val="00721AE8"/>
    <w:rsid w:val="0072291B"/>
    <w:rsid w:val="00723E53"/>
    <w:rsid w:val="007244EC"/>
    <w:rsid w:val="00726F92"/>
    <w:rsid w:val="00727FDA"/>
    <w:rsid w:val="00731CAE"/>
    <w:rsid w:val="00732E82"/>
    <w:rsid w:val="0073325D"/>
    <w:rsid w:val="00733B90"/>
    <w:rsid w:val="00734787"/>
    <w:rsid w:val="00734D78"/>
    <w:rsid w:val="007379CE"/>
    <w:rsid w:val="00741959"/>
    <w:rsid w:val="00741D6A"/>
    <w:rsid w:val="00742BE2"/>
    <w:rsid w:val="007444EF"/>
    <w:rsid w:val="00744C29"/>
    <w:rsid w:val="00745293"/>
    <w:rsid w:val="00747457"/>
    <w:rsid w:val="007475F3"/>
    <w:rsid w:val="00750164"/>
    <w:rsid w:val="00750293"/>
    <w:rsid w:val="00750419"/>
    <w:rsid w:val="00750A08"/>
    <w:rsid w:val="00750D5F"/>
    <w:rsid w:val="007521D3"/>
    <w:rsid w:val="007537C0"/>
    <w:rsid w:val="007546CD"/>
    <w:rsid w:val="007549D8"/>
    <w:rsid w:val="00755E6D"/>
    <w:rsid w:val="00757530"/>
    <w:rsid w:val="00760206"/>
    <w:rsid w:val="00761339"/>
    <w:rsid w:val="00761EEB"/>
    <w:rsid w:val="00763947"/>
    <w:rsid w:val="00765633"/>
    <w:rsid w:val="007662B7"/>
    <w:rsid w:val="0076713B"/>
    <w:rsid w:val="0076765A"/>
    <w:rsid w:val="007678EA"/>
    <w:rsid w:val="00771151"/>
    <w:rsid w:val="00772F92"/>
    <w:rsid w:val="00774FC3"/>
    <w:rsid w:val="00775E0B"/>
    <w:rsid w:val="0077677B"/>
    <w:rsid w:val="00776789"/>
    <w:rsid w:val="007769E3"/>
    <w:rsid w:val="007820C2"/>
    <w:rsid w:val="0078227B"/>
    <w:rsid w:val="00783077"/>
    <w:rsid w:val="0078405A"/>
    <w:rsid w:val="0078488F"/>
    <w:rsid w:val="00784DB1"/>
    <w:rsid w:val="007851DE"/>
    <w:rsid w:val="00787FAF"/>
    <w:rsid w:val="00790008"/>
    <w:rsid w:val="007913F6"/>
    <w:rsid w:val="007914E8"/>
    <w:rsid w:val="0079174B"/>
    <w:rsid w:val="0079217E"/>
    <w:rsid w:val="007921AE"/>
    <w:rsid w:val="00794853"/>
    <w:rsid w:val="00794985"/>
    <w:rsid w:val="00794E4F"/>
    <w:rsid w:val="00795D96"/>
    <w:rsid w:val="0079790E"/>
    <w:rsid w:val="007A05D9"/>
    <w:rsid w:val="007A0CEA"/>
    <w:rsid w:val="007A1768"/>
    <w:rsid w:val="007A1B60"/>
    <w:rsid w:val="007A249F"/>
    <w:rsid w:val="007A2953"/>
    <w:rsid w:val="007A3B0C"/>
    <w:rsid w:val="007A4F86"/>
    <w:rsid w:val="007A5561"/>
    <w:rsid w:val="007A617C"/>
    <w:rsid w:val="007B042B"/>
    <w:rsid w:val="007B20D4"/>
    <w:rsid w:val="007B2444"/>
    <w:rsid w:val="007B3068"/>
    <w:rsid w:val="007B3D89"/>
    <w:rsid w:val="007B4255"/>
    <w:rsid w:val="007B4BB9"/>
    <w:rsid w:val="007B4C2B"/>
    <w:rsid w:val="007B595E"/>
    <w:rsid w:val="007B5DEA"/>
    <w:rsid w:val="007B6BF4"/>
    <w:rsid w:val="007B74EA"/>
    <w:rsid w:val="007C0518"/>
    <w:rsid w:val="007C41F6"/>
    <w:rsid w:val="007C4EE0"/>
    <w:rsid w:val="007C55C6"/>
    <w:rsid w:val="007C5B8B"/>
    <w:rsid w:val="007C68EC"/>
    <w:rsid w:val="007D01F7"/>
    <w:rsid w:val="007D28CC"/>
    <w:rsid w:val="007D5795"/>
    <w:rsid w:val="007D5B95"/>
    <w:rsid w:val="007D5C61"/>
    <w:rsid w:val="007D645E"/>
    <w:rsid w:val="007D7E5B"/>
    <w:rsid w:val="007E78D3"/>
    <w:rsid w:val="007E78ED"/>
    <w:rsid w:val="007E7D5C"/>
    <w:rsid w:val="007F01CB"/>
    <w:rsid w:val="007F0508"/>
    <w:rsid w:val="007F1A55"/>
    <w:rsid w:val="007F1D12"/>
    <w:rsid w:val="007F28E4"/>
    <w:rsid w:val="007F29D8"/>
    <w:rsid w:val="007F2EF7"/>
    <w:rsid w:val="007F3158"/>
    <w:rsid w:val="007F51D3"/>
    <w:rsid w:val="007F585C"/>
    <w:rsid w:val="007F5F4D"/>
    <w:rsid w:val="007F6A2C"/>
    <w:rsid w:val="007F7838"/>
    <w:rsid w:val="007F7F4E"/>
    <w:rsid w:val="008016D7"/>
    <w:rsid w:val="00801789"/>
    <w:rsid w:val="00801E71"/>
    <w:rsid w:val="008023B2"/>
    <w:rsid w:val="00802A00"/>
    <w:rsid w:val="00803A7B"/>
    <w:rsid w:val="00807EB2"/>
    <w:rsid w:val="00811920"/>
    <w:rsid w:val="00815547"/>
    <w:rsid w:val="00816E8F"/>
    <w:rsid w:val="008171B9"/>
    <w:rsid w:val="00817F3C"/>
    <w:rsid w:val="0082212E"/>
    <w:rsid w:val="00824630"/>
    <w:rsid w:val="00825083"/>
    <w:rsid w:val="00825D3A"/>
    <w:rsid w:val="008262AD"/>
    <w:rsid w:val="0082644E"/>
    <w:rsid w:val="0082653B"/>
    <w:rsid w:val="0082726A"/>
    <w:rsid w:val="0082793F"/>
    <w:rsid w:val="00831221"/>
    <w:rsid w:val="00833108"/>
    <w:rsid w:val="00833593"/>
    <w:rsid w:val="0083768F"/>
    <w:rsid w:val="0084016B"/>
    <w:rsid w:val="00841116"/>
    <w:rsid w:val="00842105"/>
    <w:rsid w:val="008422A0"/>
    <w:rsid w:val="00843C3C"/>
    <w:rsid w:val="008442F6"/>
    <w:rsid w:val="00845DBF"/>
    <w:rsid w:val="008464F9"/>
    <w:rsid w:val="00846F42"/>
    <w:rsid w:val="00847BD9"/>
    <w:rsid w:val="0085293E"/>
    <w:rsid w:val="008534E5"/>
    <w:rsid w:val="00854D4A"/>
    <w:rsid w:val="0085766F"/>
    <w:rsid w:val="00857D07"/>
    <w:rsid w:val="00863036"/>
    <w:rsid w:val="00863A0C"/>
    <w:rsid w:val="00863E7C"/>
    <w:rsid w:val="00866064"/>
    <w:rsid w:val="00870AB9"/>
    <w:rsid w:val="008711E0"/>
    <w:rsid w:val="00871ED7"/>
    <w:rsid w:val="008729CA"/>
    <w:rsid w:val="00873548"/>
    <w:rsid w:val="00873556"/>
    <w:rsid w:val="00873F95"/>
    <w:rsid w:val="00875DF2"/>
    <w:rsid w:val="00876175"/>
    <w:rsid w:val="00877562"/>
    <w:rsid w:val="008776C8"/>
    <w:rsid w:val="0087793D"/>
    <w:rsid w:val="00877AA7"/>
    <w:rsid w:val="00880733"/>
    <w:rsid w:val="00881BAF"/>
    <w:rsid w:val="00884E8C"/>
    <w:rsid w:val="00884F14"/>
    <w:rsid w:val="008873F1"/>
    <w:rsid w:val="0088760D"/>
    <w:rsid w:val="00887929"/>
    <w:rsid w:val="008906AF"/>
    <w:rsid w:val="008937C7"/>
    <w:rsid w:val="00893B81"/>
    <w:rsid w:val="00893CC4"/>
    <w:rsid w:val="00897330"/>
    <w:rsid w:val="00897E2E"/>
    <w:rsid w:val="008A135E"/>
    <w:rsid w:val="008A20ED"/>
    <w:rsid w:val="008A31B8"/>
    <w:rsid w:val="008A351D"/>
    <w:rsid w:val="008A7D34"/>
    <w:rsid w:val="008B13E3"/>
    <w:rsid w:val="008B2A23"/>
    <w:rsid w:val="008B50E4"/>
    <w:rsid w:val="008B512F"/>
    <w:rsid w:val="008B56DB"/>
    <w:rsid w:val="008C084A"/>
    <w:rsid w:val="008C0B39"/>
    <w:rsid w:val="008C1858"/>
    <w:rsid w:val="008C2044"/>
    <w:rsid w:val="008C22C3"/>
    <w:rsid w:val="008C25AC"/>
    <w:rsid w:val="008C6AF7"/>
    <w:rsid w:val="008C6DF6"/>
    <w:rsid w:val="008C7E9D"/>
    <w:rsid w:val="008D0FBF"/>
    <w:rsid w:val="008D1578"/>
    <w:rsid w:val="008D1B2E"/>
    <w:rsid w:val="008D3979"/>
    <w:rsid w:val="008D3A2B"/>
    <w:rsid w:val="008D5500"/>
    <w:rsid w:val="008D7DFC"/>
    <w:rsid w:val="008E090D"/>
    <w:rsid w:val="008E0D20"/>
    <w:rsid w:val="008E2F3C"/>
    <w:rsid w:val="008E3105"/>
    <w:rsid w:val="008E361B"/>
    <w:rsid w:val="008E3906"/>
    <w:rsid w:val="008E543E"/>
    <w:rsid w:val="008E5F5F"/>
    <w:rsid w:val="008E73C2"/>
    <w:rsid w:val="008E7A29"/>
    <w:rsid w:val="008F22AE"/>
    <w:rsid w:val="008F3115"/>
    <w:rsid w:val="008F3F88"/>
    <w:rsid w:val="008F4AE7"/>
    <w:rsid w:val="008F4E97"/>
    <w:rsid w:val="008F73C3"/>
    <w:rsid w:val="00901366"/>
    <w:rsid w:val="00901F8E"/>
    <w:rsid w:val="009036B4"/>
    <w:rsid w:val="00906289"/>
    <w:rsid w:val="0091035D"/>
    <w:rsid w:val="009116F2"/>
    <w:rsid w:val="00911B0B"/>
    <w:rsid w:val="0091337B"/>
    <w:rsid w:val="00915D86"/>
    <w:rsid w:val="00917777"/>
    <w:rsid w:val="009202E0"/>
    <w:rsid w:val="00921155"/>
    <w:rsid w:val="009223D1"/>
    <w:rsid w:val="009248D8"/>
    <w:rsid w:val="009249B8"/>
    <w:rsid w:val="00924F96"/>
    <w:rsid w:val="00926793"/>
    <w:rsid w:val="0092719B"/>
    <w:rsid w:val="00927E47"/>
    <w:rsid w:val="00931C2D"/>
    <w:rsid w:val="00933182"/>
    <w:rsid w:val="00933F4C"/>
    <w:rsid w:val="009346DD"/>
    <w:rsid w:val="009349C1"/>
    <w:rsid w:val="0093506B"/>
    <w:rsid w:val="00936C3B"/>
    <w:rsid w:val="00937614"/>
    <w:rsid w:val="009419C0"/>
    <w:rsid w:val="00942448"/>
    <w:rsid w:val="009442A4"/>
    <w:rsid w:val="00944AAD"/>
    <w:rsid w:val="00944BA4"/>
    <w:rsid w:val="009464EF"/>
    <w:rsid w:val="0094795E"/>
    <w:rsid w:val="0095088B"/>
    <w:rsid w:val="0095138D"/>
    <w:rsid w:val="0095166B"/>
    <w:rsid w:val="00951B91"/>
    <w:rsid w:val="009530D0"/>
    <w:rsid w:val="00953255"/>
    <w:rsid w:val="0095415E"/>
    <w:rsid w:val="009543BC"/>
    <w:rsid w:val="00955AF3"/>
    <w:rsid w:val="00956257"/>
    <w:rsid w:val="00956B5A"/>
    <w:rsid w:val="00957B66"/>
    <w:rsid w:val="009603CD"/>
    <w:rsid w:val="009606E1"/>
    <w:rsid w:val="00962432"/>
    <w:rsid w:val="00963B87"/>
    <w:rsid w:val="0096497B"/>
    <w:rsid w:val="00964B62"/>
    <w:rsid w:val="009650AA"/>
    <w:rsid w:val="00966C4A"/>
    <w:rsid w:val="00967222"/>
    <w:rsid w:val="00967DBA"/>
    <w:rsid w:val="00967F80"/>
    <w:rsid w:val="00972FB6"/>
    <w:rsid w:val="00975AA0"/>
    <w:rsid w:val="009770D0"/>
    <w:rsid w:val="00980247"/>
    <w:rsid w:val="009821BA"/>
    <w:rsid w:val="009834A2"/>
    <w:rsid w:val="00983DFD"/>
    <w:rsid w:val="009901B6"/>
    <w:rsid w:val="009902A8"/>
    <w:rsid w:val="0099051B"/>
    <w:rsid w:val="00990D04"/>
    <w:rsid w:val="00990F1B"/>
    <w:rsid w:val="00992B48"/>
    <w:rsid w:val="009946B4"/>
    <w:rsid w:val="009948DB"/>
    <w:rsid w:val="00994CD2"/>
    <w:rsid w:val="00995443"/>
    <w:rsid w:val="00996388"/>
    <w:rsid w:val="00996EDF"/>
    <w:rsid w:val="009A05EA"/>
    <w:rsid w:val="009A06BB"/>
    <w:rsid w:val="009A15E4"/>
    <w:rsid w:val="009A1799"/>
    <w:rsid w:val="009A191A"/>
    <w:rsid w:val="009A20F8"/>
    <w:rsid w:val="009A22D9"/>
    <w:rsid w:val="009A325D"/>
    <w:rsid w:val="009A4D4D"/>
    <w:rsid w:val="009B06B5"/>
    <w:rsid w:val="009B59C0"/>
    <w:rsid w:val="009B5BE2"/>
    <w:rsid w:val="009B6EA4"/>
    <w:rsid w:val="009C060C"/>
    <w:rsid w:val="009C09C3"/>
    <w:rsid w:val="009C0FC3"/>
    <w:rsid w:val="009C1F01"/>
    <w:rsid w:val="009C239A"/>
    <w:rsid w:val="009C247F"/>
    <w:rsid w:val="009C3B21"/>
    <w:rsid w:val="009D07EA"/>
    <w:rsid w:val="009D2E79"/>
    <w:rsid w:val="009D2F89"/>
    <w:rsid w:val="009D4760"/>
    <w:rsid w:val="009D60D9"/>
    <w:rsid w:val="009D64BF"/>
    <w:rsid w:val="009D69C4"/>
    <w:rsid w:val="009E094C"/>
    <w:rsid w:val="009E1605"/>
    <w:rsid w:val="009E178C"/>
    <w:rsid w:val="009E29F5"/>
    <w:rsid w:val="009E2D7E"/>
    <w:rsid w:val="009E36A3"/>
    <w:rsid w:val="009E37B6"/>
    <w:rsid w:val="009E44D7"/>
    <w:rsid w:val="009E44F5"/>
    <w:rsid w:val="009E73DF"/>
    <w:rsid w:val="009F018A"/>
    <w:rsid w:val="009F15C7"/>
    <w:rsid w:val="009F4FD1"/>
    <w:rsid w:val="009F5021"/>
    <w:rsid w:val="009F51A2"/>
    <w:rsid w:val="009F683C"/>
    <w:rsid w:val="00A00905"/>
    <w:rsid w:val="00A013BF"/>
    <w:rsid w:val="00A01C21"/>
    <w:rsid w:val="00A02378"/>
    <w:rsid w:val="00A027DA"/>
    <w:rsid w:val="00A02F8D"/>
    <w:rsid w:val="00A036B2"/>
    <w:rsid w:val="00A04D60"/>
    <w:rsid w:val="00A0560B"/>
    <w:rsid w:val="00A05FF8"/>
    <w:rsid w:val="00A10EFC"/>
    <w:rsid w:val="00A111F9"/>
    <w:rsid w:val="00A11E12"/>
    <w:rsid w:val="00A12449"/>
    <w:rsid w:val="00A1292F"/>
    <w:rsid w:val="00A16595"/>
    <w:rsid w:val="00A169FD"/>
    <w:rsid w:val="00A16C58"/>
    <w:rsid w:val="00A1754B"/>
    <w:rsid w:val="00A219E7"/>
    <w:rsid w:val="00A227C9"/>
    <w:rsid w:val="00A22833"/>
    <w:rsid w:val="00A22ACF"/>
    <w:rsid w:val="00A246B3"/>
    <w:rsid w:val="00A248A5"/>
    <w:rsid w:val="00A2532D"/>
    <w:rsid w:val="00A26F83"/>
    <w:rsid w:val="00A30082"/>
    <w:rsid w:val="00A308BB"/>
    <w:rsid w:val="00A310E6"/>
    <w:rsid w:val="00A31DC1"/>
    <w:rsid w:val="00A32986"/>
    <w:rsid w:val="00A32EC5"/>
    <w:rsid w:val="00A33201"/>
    <w:rsid w:val="00A353C0"/>
    <w:rsid w:val="00A35B42"/>
    <w:rsid w:val="00A37170"/>
    <w:rsid w:val="00A404EC"/>
    <w:rsid w:val="00A417D0"/>
    <w:rsid w:val="00A42012"/>
    <w:rsid w:val="00A42CB9"/>
    <w:rsid w:val="00A4434E"/>
    <w:rsid w:val="00A4630F"/>
    <w:rsid w:val="00A4687C"/>
    <w:rsid w:val="00A4695C"/>
    <w:rsid w:val="00A46F8D"/>
    <w:rsid w:val="00A479DD"/>
    <w:rsid w:val="00A5098A"/>
    <w:rsid w:val="00A52D0C"/>
    <w:rsid w:val="00A5323C"/>
    <w:rsid w:val="00A5424B"/>
    <w:rsid w:val="00A54C1F"/>
    <w:rsid w:val="00A554FD"/>
    <w:rsid w:val="00A56171"/>
    <w:rsid w:val="00A57A38"/>
    <w:rsid w:val="00A57BEE"/>
    <w:rsid w:val="00A57DC0"/>
    <w:rsid w:val="00A57F48"/>
    <w:rsid w:val="00A605AA"/>
    <w:rsid w:val="00A60B71"/>
    <w:rsid w:val="00A60C24"/>
    <w:rsid w:val="00A62AAC"/>
    <w:rsid w:val="00A63502"/>
    <w:rsid w:val="00A6476D"/>
    <w:rsid w:val="00A6537B"/>
    <w:rsid w:val="00A65DA0"/>
    <w:rsid w:val="00A707B7"/>
    <w:rsid w:val="00A72110"/>
    <w:rsid w:val="00A73995"/>
    <w:rsid w:val="00A75C6B"/>
    <w:rsid w:val="00A7629F"/>
    <w:rsid w:val="00A76B23"/>
    <w:rsid w:val="00A76E2D"/>
    <w:rsid w:val="00A806A9"/>
    <w:rsid w:val="00A80E10"/>
    <w:rsid w:val="00A811A3"/>
    <w:rsid w:val="00A81EEF"/>
    <w:rsid w:val="00A8378B"/>
    <w:rsid w:val="00A83C28"/>
    <w:rsid w:val="00A847C7"/>
    <w:rsid w:val="00A84928"/>
    <w:rsid w:val="00A852A4"/>
    <w:rsid w:val="00A866BA"/>
    <w:rsid w:val="00A86D2D"/>
    <w:rsid w:val="00A87D10"/>
    <w:rsid w:val="00A90420"/>
    <w:rsid w:val="00A928A1"/>
    <w:rsid w:val="00A953BF"/>
    <w:rsid w:val="00A973DB"/>
    <w:rsid w:val="00A9763F"/>
    <w:rsid w:val="00AA07CB"/>
    <w:rsid w:val="00AA0998"/>
    <w:rsid w:val="00AA2EAE"/>
    <w:rsid w:val="00AA36CA"/>
    <w:rsid w:val="00AA39B8"/>
    <w:rsid w:val="00AA426F"/>
    <w:rsid w:val="00AA57E9"/>
    <w:rsid w:val="00AA6337"/>
    <w:rsid w:val="00AA65AE"/>
    <w:rsid w:val="00AB1868"/>
    <w:rsid w:val="00AB1A60"/>
    <w:rsid w:val="00AB1B93"/>
    <w:rsid w:val="00AB25F9"/>
    <w:rsid w:val="00AB3ABE"/>
    <w:rsid w:val="00AB50DD"/>
    <w:rsid w:val="00AB5EED"/>
    <w:rsid w:val="00AB62DC"/>
    <w:rsid w:val="00AB764F"/>
    <w:rsid w:val="00AB7753"/>
    <w:rsid w:val="00AB78C7"/>
    <w:rsid w:val="00AC2D75"/>
    <w:rsid w:val="00AC53A7"/>
    <w:rsid w:val="00AC69AD"/>
    <w:rsid w:val="00AC7C12"/>
    <w:rsid w:val="00AD14FC"/>
    <w:rsid w:val="00AD15CA"/>
    <w:rsid w:val="00AD28EF"/>
    <w:rsid w:val="00AD2EF6"/>
    <w:rsid w:val="00AD435F"/>
    <w:rsid w:val="00AD66E4"/>
    <w:rsid w:val="00AD7E3A"/>
    <w:rsid w:val="00AE1E71"/>
    <w:rsid w:val="00AE3D5C"/>
    <w:rsid w:val="00AE4B96"/>
    <w:rsid w:val="00AE5C0F"/>
    <w:rsid w:val="00AE5ED8"/>
    <w:rsid w:val="00AF15EF"/>
    <w:rsid w:val="00AF16A8"/>
    <w:rsid w:val="00AF2092"/>
    <w:rsid w:val="00AF5631"/>
    <w:rsid w:val="00AF5F63"/>
    <w:rsid w:val="00AF685B"/>
    <w:rsid w:val="00AF6E5C"/>
    <w:rsid w:val="00B00829"/>
    <w:rsid w:val="00B019E3"/>
    <w:rsid w:val="00B01F25"/>
    <w:rsid w:val="00B03EE2"/>
    <w:rsid w:val="00B056EE"/>
    <w:rsid w:val="00B0713C"/>
    <w:rsid w:val="00B07C61"/>
    <w:rsid w:val="00B10022"/>
    <w:rsid w:val="00B1117D"/>
    <w:rsid w:val="00B11C9F"/>
    <w:rsid w:val="00B121E2"/>
    <w:rsid w:val="00B12C45"/>
    <w:rsid w:val="00B137BC"/>
    <w:rsid w:val="00B14016"/>
    <w:rsid w:val="00B14B43"/>
    <w:rsid w:val="00B1524F"/>
    <w:rsid w:val="00B17052"/>
    <w:rsid w:val="00B1728F"/>
    <w:rsid w:val="00B220E6"/>
    <w:rsid w:val="00B222D6"/>
    <w:rsid w:val="00B2308D"/>
    <w:rsid w:val="00B26FDA"/>
    <w:rsid w:val="00B310B8"/>
    <w:rsid w:val="00B31EE8"/>
    <w:rsid w:val="00B34481"/>
    <w:rsid w:val="00B346DD"/>
    <w:rsid w:val="00B36F8B"/>
    <w:rsid w:val="00B37B27"/>
    <w:rsid w:val="00B41584"/>
    <w:rsid w:val="00B43DE5"/>
    <w:rsid w:val="00B44C67"/>
    <w:rsid w:val="00B4655D"/>
    <w:rsid w:val="00B46745"/>
    <w:rsid w:val="00B476FC"/>
    <w:rsid w:val="00B50CDD"/>
    <w:rsid w:val="00B51352"/>
    <w:rsid w:val="00B5261B"/>
    <w:rsid w:val="00B53A27"/>
    <w:rsid w:val="00B53B1A"/>
    <w:rsid w:val="00B54BE9"/>
    <w:rsid w:val="00B55B9E"/>
    <w:rsid w:val="00B57CEB"/>
    <w:rsid w:val="00B61073"/>
    <w:rsid w:val="00B61E2B"/>
    <w:rsid w:val="00B61E32"/>
    <w:rsid w:val="00B6434C"/>
    <w:rsid w:val="00B65557"/>
    <w:rsid w:val="00B66177"/>
    <w:rsid w:val="00B668B6"/>
    <w:rsid w:val="00B669C0"/>
    <w:rsid w:val="00B66C43"/>
    <w:rsid w:val="00B67F57"/>
    <w:rsid w:val="00B7146C"/>
    <w:rsid w:val="00B72E48"/>
    <w:rsid w:val="00B72EB3"/>
    <w:rsid w:val="00B73E64"/>
    <w:rsid w:val="00B7537F"/>
    <w:rsid w:val="00B757F5"/>
    <w:rsid w:val="00B76D4D"/>
    <w:rsid w:val="00B8349F"/>
    <w:rsid w:val="00B839D8"/>
    <w:rsid w:val="00B84439"/>
    <w:rsid w:val="00B8585C"/>
    <w:rsid w:val="00B86A0C"/>
    <w:rsid w:val="00B8709D"/>
    <w:rsid w:val="00B87355"/>
    <w:rsid w:val="00B876BF"/>
    <w:rsid w:val="00B90E5C"/>
    <w:rsid w:val="00B9215B"/>
    <w:rsid w:val="00B92787"/>
    <w:rsid w:val="00B94070"/>
    <w:rsid w:val="00B944F2"/>
    <w:rsid w:val="00B95199"/>
    <w:rsid w:val="00B951A0"/>
    <w:rsid w:val="00B9706A"/>
    <w:rsid w:val="00B9720A"/>
    <w:rsid w:val="00BA161A"/>
    <w:rsid w:val="00BA265A"/>
    <w:rsid w:val="00BA2888"/>
    <w:rsid w:val="00BA2A1B"/>
    <w:rsid w:val="00BA2D74"/>
    <w:rsid w:val="00BA4D45"/>
    <w:rsid w:val="00BA6714"/>
    <w:rsid w:val="00BB0B09"/>
    <w:rsid w:val="00BB13CE"/>
    <w:rsid w:val="00BB31DD"/>
    <w:rsid w:val="00BB5486"/>
    <w:rsid w:val="00BB770D"/>
    <w:rsid w:val="00BB770E"/>
    <w:rsid w:val="00BB7E37"/>
    <w:rsid w:val="00BC291D"/>
    <w:rsid w:val="00BC7049"/>
    <w:rsid w:val="00BC746E"/>
    <w:rsid w:val="00BD1B5F"/>
    <w:rsid w:val="00BD224D"/>
    <w:rsid w:val="00BD259C"/>
    <w:rsid w:val="00BD2BA5"/>
    <w:rsid w:val="00BD350E"/>
    <w:rsid w:val="00BD50EC"/>
    <w:rsid w:val="00BD5A17"/>
    <w:rsid w:val="00BE1280"/>
    <w:rsid w:val="00BE37C5"/>
    <w:rsid w:val="00BE42BF"/>
    <w:rsid w:val="00BE48BC"/>
    <w:rsid w:val="00BE4B9E"/>
    <w:rsid w:val="00BE542A"/>
    <w:rsid w:val="00BE62D3"/>
    <w:rsid w:val="00BE6BBF"/>
    <w:rsid w:val="00BF0A32"/>
    <w:rsid w:val="00BF1097"/>
    <w:rsid w:val="00BF3444"/>
    <w:rsid w:val="00BF3BD6"/>
    <w:rsid w:val="00BF573F"/>
    <w:rsid w:val="00BF60A1"/>
    <w:rsid w:val="00BF6261"/>
    <w:rsid w:val="00C023E6"/>
    <w:rsid w:val="00C0243F"/>
    <w:rsid w:val="00C02D98"/>
    <w:rsid w:val="00C05104"/>
    <w:rsid w:val="00C07E77"/>
    <w:rsid w:val="00C12507"/>
    <w:rsid w:val="00C126B3"/>
    <w:rsid w:val="00C132C0"/>
    <w:rsid w:val="00C13BB4"/>
    <w:rsid w:val="00C144A8"/>
    <w:rsid w:val="00C14649"/>
    <w:rsid w:val="00C15675"/>
    <w:rsid w:val="00C160C9"/>
    <w:rsid w:val="00C16E43"/>
    <w:rsid w:val="00C2022B"/>
    <w:rsid w:val="00C20B30"/>
    <w:rsid w:val="00C217F8"/>
    <w:rsid w:val="00C21BF3"/>
    <w:rsid w:val="00C22F02"/>
    <w:rsid w:val="00C22F4D"/>
    <w:rsid w:val="00C255ED"/>
    <w:rsid w:val="00C26DAF"/>
    <w:rsid w:val="00C3006D"/>
    <w:rsid w:val="00C30730"/>
    <w:rsid w:val="00C30C8C"/>
    <w:rsid w:val="00C3168D"/>
    <w:rsid w:val="00C32817"/>
    <w:rsid w:val="00C32CA3"/>
    <w:rsid w:val="00C33F92"/>
    <w:rsid w:val="00C346E5"/>
    <w:rsid w:val="00C3504F"/>
    <w:rsid w:val="00C362E7"/>
    <w:rsid w:val="00C36BFA"/>
    <w:rsid w:val="00C373C2"/>
    <w:rsid w:val="00C41887"/>
    <w:rsid w:val="00C42C59"/>
    <w:rsid w:val="00C439BB"/>
    <w:rsid w:val="00C453BD"/>
    <w:rsid w:val="00C45DE1"/>
    <w:rsid w:val="00C47975"/>
    <w:rsid w:val="00C47DBD"/>
    <w:rsid w:val="00C5398D"/>
    <w:rsid w:val="00C55082"/>
    <w:rsid w:val="00C55EC4"/>
    <w:rsid w:val="00C57215"/>
    <w:rsid w:val="00C57747"/>
    <w:rsid w:val="00C57AB6"/>
    <w:rsid w:val="00C57EFE"/>
    <w:rsid w:val="00C6216E"/>
    <w:rsid w:val="00C64551"/>
    <w:rsid w:val="00C64ECE"/>
    <w:rsid w:val="00C65EC7"/>
    <w:rsid w:val="00C66579"/>
    <w:rsid w:val="00C6693F"/>
    <w:rsid w:val="00C669FA"/>
    <w:rsid w:val="00C66ABC"/>
    <w:rsid w:val="00C66D76"/>
    <w:rsid w:val="00C67FF1"/>
    <w:rsid w:val="00C706EE"/>
    <w:rsid w:val="00C70C39"/>
    <w:rsid w:val="00C71BE1"/>
    <w:rsid w:val="00C732DE"/>
    <w:rsid w:val="00C732E0"/>
    <w:rsid w:val="00C73D4B"/>
    <w:rsid w:val="00C74C82"/>
    <w:rsid w:val="00C752C1"/>
    <w:rsid w:val="00C7729A"/>
    <w:rsid w:val="00C8409B"/>
    <w:rsid w:val="00C84743"/>
    <w:rsid w:val="00C860D7"/>
    <w:rsid w:val="00C86CF0"/>
    <w:rsid w:val="00C86D1A"/>
    <w:rsid w:val="00C87CC8"/>
    <w:rsid w:val="00C924DB"/>
    <w:rsid w:val="00C9283D"/>
    <w:rsid w:val="00C934E1"/>
    <w:rsid w:val="00C95690"/>
    <w:rsid w:val="00C961A7"/>
    <w:rsid w:val="00C9746B"/>
    <w:rsid w:val="00CA0024"/>
    <w:rsid w:val="00CA0841"/>
    <w:rsid w:val="00CA19CD"/>
    <w:rsid w:val="00CA2409"/>
    <w:rsid w:val="00CA4742"/>
    <w:rsid w:val="00CA680C"/>
    <w:rsid w:val="00CB0715"/>
    <w:rsid w:val="00CB25FD"/>
    <w:rsid w:val="00CB2650"/>
    <w:rsid w:val="00CB2837"/>
    <w:rsid w:val="00CB2E15"/>
    <w:rsid w:val="00CB2FA4"/>
    <w:rsid w:val="00CB6B40"/>
    <w:rsid w:val="00CC28F0"/>
    <w:rsid w:val="00CC4775"/>
    <w:rsid w:val="00CC6E58"/>
    <w:rsid w:val="00CD122D"/>
    <w:rsid w:val="00CD1920"/>
    <w:rsid w:val="00CD1A99"/>
    <w:rsid w:val="00CD32DB"/>
    <w:rsid w:val="00CD384B"/>
    <w:rsid w:val="00CD42BA"/>
    <w:rsid w:val="00CD4C86"/>
    <w:rsid w:val="00CD587D"/>
    <w:rsid w:val="00CD6AFE"/>
    <w:rsid w:val="00CD7765"/>
    <w:rsid w:val="00CD7D95"/>
    <w:rsid w:val="00CE26C9"/>
    <w:rsid w:val="00CE61B7"/>
    <w:rsid w:val="00CE6B2E"/>
    <w:rsid w:val="00CE6F16"/>
    <w:rsid w:val="00CE721C"/>
    <w:rsid w:val="00CE739F"/>
    <w:rsid w:val="00CF1C27"/>
    <w:rsid w:val="00CF1DA6"/>
    <w:rsid w:val="00CF26E5"/>
    <w:rsid w:val="00CF4F65"/>
    <w:rsid w:val="00CF54DD"/>
    <w:rsid w:val="00CF5585"/>
    <w:rsid w:val="00CF5E57"/>
    <w:rsid w:val="00CF7ED7"/>
    <w:rsid w:val="00D0019C"/>
    <w:rsid w:val="00D017AC"/>
    <w:rsid w:val="00D10490"/>
    <w:rsid w:val="00D114E7"/>
    <w:rsid w:val="00D11ADC"/>
    <w:rsid w:val="00D11B54"/>
    <w:rsid w:val="00D15086"/>
    <w:rsid w:val="00D15597"/>
    <w:rsid w:val="00D16052"/>
    <w:rsid w:val="00D171F7"/>
    <w:rsid w:val="00D17DD9"/>
    <w:rsid w:val="00D20333"/>
    <w:rsid w:val="00D21417"/>
    <w:rsid w:val="00D21D21"/>
    <w:rsid w:val="00D2258E"/>
    <w:rsid w:val="00D2262A"/>
    <w:rsid w:val="00D231D6"/>
    <w:rsid w:val="00D2330E"/>
    <w:rsid w:val="00D233BF"/>
    <w:rsid w:val="00D23B0B"/>
    <w:rsid w:val="00D261EF"/>
    <w:rsid w:val="00D265DD"/>
    <w:rsid w:val="00D279FD"/>
    <w:rsid w:val="00D30BCF"/>
    <w:rsid w:val="00D318C7"/>
    <w:rsid w:val="00D35D4B"/>
    <w:rsid w:val="00D4292A"/>
    <w:rsid w:val="00D44250"/>
    <w:rsid w:val="00D445F9"/>
    <w:rsid w:val="00D44E0B"/>
    <w:rsid w:val="00D4538C"/>
    <w:rsid w:val="00D476A4"/>
    <w:rsid w:val="00D51EF6"/>
    <w:rsid w:val="00D54EBF"/>
    <w:rsid w:val="00D55A4C"/>
    <w:rsid w:val="00D56B63"/>
    <w:rsid w:val="00D56F7C"/>
    <w:rsid w:val="00D6068C"/>
    <w:rsid w:val="00D60812"/>
    <w:rsid w:val="00D613E2"/>
    <w:rsid w:val="00D622C3"/>
    <w:rsid w:val="00D62511"/>
    <w:rsid w:val="00D63679"/>
    <w:rsid w:val="00D63B94"/>
    <w:rsid w:val="00D64D3F"/>
    <w:rsid w:val="00D733CD"/>
    <w:rsid w:val="00D74681"/>
    <w:rsid w:val="00D74B89"/>
    <w:rsid w:val="00D75196"/>
    <w:rsid w:val="00D763F6"/>
    <w:rsid w:val="00D7729E"/>
    <w:rsid w:val="00D80827"/>
    <w:rsid w:val="00D817F6"/>
    <w:rsid w:val="00D8299C"/>
    <w:rsid w:val="00D859D2"/>
    <w:rsid w:val="00D86B82"/>
    <w:rsid w:val="00D90082"/>
    <w:rsid w:val="00D90A7D"/>
    <w:rsid w:val="00D91AC2"/>
    <w:rsid w:val="00D91B28"/>
    <w:rsid w:val="00D92965"/>
    <w:rsid w:val="00D92BB7"/>
    <w:rsid w:val="00D93164"/>
    <w:rsid w:val="00D931E0"/>
    <w:rsid w:val="00D93497"/>
    <w:rsid w:val="00D95845"/>
    <w:rsid w:val="00D965C7"/>
    <w:rsid w:val="00D96BD6"/>
    <w:rsid w:val="00DA028B"/>
    <w:rsid w:val="00DA076C"/>
    <w:rsid w:val="00DA0B36"/>
    <w:rsid w:val="00DA0C1F"/>
    <w:rsid w:val="00DA583E"/>
    <w:rsid w:val="00DB0101"/>
    <w:rsid w:val="00DB0D2C"/>
    <w:rsid w:val="00DB1384"/>
    <w:rsid w:val="00DB1EF3"/>
    <w:rsid w:val="00DB2275"/>
    <w:rsid w:val="00DB2677"/>
    <w:rsid w:val="00DB35C3"/>
    <w:rsid w:val="00DB4B6A"/>
    <w:rsid w:val="00DC0AAD"/>
    <w:rsid w:val="00DC0CD8"/>
    <w:rsid w:val="00DC2447"/>
    <w:rsid w:val="00DC2F0D"/>
    <w:rsid w:val="00DC3538"/>
    <w:rsid w:val="00DC4661"/>
    <w:rsid w:val="00DC480F"/>
    <w:rsid w:val="00DC4BCE"/>
    <w:rsid w:val="00DC5089"/>
    <w:rsid w:val="00DC560F"/>
    <w:rsid w:val="00DC5B3F"/>
    <w:rsid w:val="00DC6E62"/>
    <w:rsid w:val="00DC7DB2"/>
    <w:rsid w:val="00DD2144"/>
    <w:rsid w:val="00DD56F3"/>
    <w:rsid w:val="00DD7BFC"/>
    <w:rsid w:val="00DE2DEF"/>
    <w:rsid w:val="00DE3F8D"/>
    <w:rsid w:val="00DE5C5A"/>
    <w:rsid w:val="00DE5EC3"/>
    <w:rsid w:val="00DE6C59"/>
    <w:rsid w:val="00DE73D1"/>
    <w:rsid w:val="00DE7561"/>
    <w:rsid w:val="00DE7E80"/>
    <w:rsid w:val="00DF41E7"/>
    <w:rsid w:val="00DF5172"/>
    <w:rsid w:val="00DF64FF"/>
    <w:rsid w:val="00DF6CF9"/>
    <w:rsid w:val="00E0108C"/>
    <w:rsid w:val="00E01344"/>
    <w:rsid w:val="00E03806"/>
    <w:rsid w:val="00E052C1"/>
    <w:rsid w:val="00E061ED"/>
    <w:rsid w:val="00E07337"/>
    <w:rsid w:val="00E13094"/>
    <w:rsid w:val="00E130A8"/>
    <w:rsid w:val="00E13744"/>
    <w:rsid w:val="00E14669"/>
    <w:rsid w:val="00E15007"/>
    <w:rsid w:val="00E15387"/>
    <w:rsid w:val="00E17141"/>
    <w:rsid w:val="00E20204"/>
    <w:rsid w:val="00E20468"/>
    <w:rsid w:val="00E209A3"/>
    <w:rsid w:val="00E21652"/>
    <w:rsid w:val="00E21FCF"/>
    <w:rsid w:val="00E230F7"/>
    <w:rsid w:val="00E2340B"/>
    <w:rsid w:val="00E23D98"/>
    <w:rsid w:val="00E23FD0"/>
    <w:rsid w:val="00E2439B"/>
    <w:rsid w:val="00E25E7D"/>
    <w:rsid w:val="00E3003A"/>
    <w:rsid w:val="00E300EC"/>
    <w:rsid w:val="00E302D6"/>
    <w:rsid w:val="00E31202"/>
    <w:rsid w:val="00E313A6"/>
    <w:rsid w:val="00E3154F"/>
    <w:rsid w:val="00E3310A"/>
    <w:rsid w:val="00E33385"/>
    <w:rsid w:val="00E33AA6"/>
    <w:rsid w:val="00E33BEA"/>
    <w:rsid w:val="00E34FDE"/>
    <w:rsid w:val="00E363AC"/>
    <w:rsid w:val="00E366B6"/>
    <w:rsid w:val="00E36E28"/>
    <w:rsid w:val="00E378AE"/>
    <w:rsid w:val="00E41547"/>
    <w:rsid w:val="00E41AAC"/>
    <w:rsid w:val="00E42307"/>
    <w:rsid w:val="00E42651"/>
    <w:rsid w:val="00E43176"/>
    <w:rsid w:val="00E455A0"/>
    <w:rsid w:val="00E45711"/>
    <w:rsid w:val="00E507B7"/>
    <w:rsid w:val="00E50C59"/>
    <w:rsid w:val="00E51000"/>
    <w:rsid w:val="00E513F2"/>
    <w:rsid w:val="00E51AE7"/>
    <w:rsid w:val="00E51F27"/>
    <w:rsid w:val="00E525AD"/>
    <w:rsid w:val="00E5450E"/>
    <w:rsid w:val="00E549E4"/>
    <w:rsid w:val="00E54E9D"/>
    <w:rsid w:val="00E55959"/>
    <w:rsid w:val="00E60F8A"/>
    <w:rsid w:val="00E60FF3"/>
    <w:rsid w:val="00E61331"/>
    <w:rsid w:val="00E61577"/>
    <w:rsid w:val="00E620B5"/>
    <w:rsid w:val="00E636FC"/>
    <w:rsid w:val="00E63B29"/>
    <w:rsid w:val="00E64022"/>
    <w:rsid w:val="00E643D6"/>
    <w:rsid w:val="00E648B9"/>
    <w:rsid w:val="00E64A1F"/>
    <w:rsid w:val="00E659F4"/>
    <w:rsid w:val="00E67399"/>
    <w:rsid w:val="00E70142"/>
    <w:rsid w:val="00E72450"/>
    <w:rsid w:val="00E7366C"/>
    <w:rsid w:val="00E74A13"/>
    <w:rsid w:val="00E74BC5"/>
    <w:rsid w:val="00E74D6F"/>
    <w:rsid w:val="00E751B1"/>
    <w:rsid w:val="00E7764E"/>
    <w:rsid w:val="00E8045E"/>
    <w:rsid w:val="00E80B4B"/>
    <w:rsid w:val="00E81FC2"/>
    <w:rsid w:val="00E85C3E"/>
    <w:rsid w:val="00E86072"/>
    <w:rsid w:val="00E8618E"/>
    <w:rsid w:val="00E865AC"/>
    <w:rsid w:val="00E868E5"/>
    <w:rsid w:val="00E86BFE"/>
    <w:rsid w:val="00E876C3"/>
    <w:rsid w:val="00E90D91"/>
    <w:rsid w:val="00E90FE2"/>
    <w:rsid w:val="00E9144A"/>
    <w:rsid w:val="00E9316A"/>
    <w:rsid w:val="00E94D26"/>
    <w:rsid w:val="00E957F4"/>
    <w:rsid w:val="00E9703A"/>
    <w:rsid w:val="00E97087"/>
    <w:rsid w:val="00EA055E"/>
    <w:rsid w:val="00EA17C9"/>
    <w:rsid w:val="00EA2860"/>
    <w:rsid w:val="00EA2AC4"/>
    <w:rsid w:val="00EA2FB0"/>
    <w:rsid w:val="00EA403D"/>
    <w:rsid w:val="00EA4173"/>
    <w:rsid w:val="00EA5E07"/>
    <w:rsid w:val="00EA6292"/>
    <w:rsid w:val="00EA6A69"/>
    <w:rsid w:val="00EB0188"/>
    <w:rsid w:val="00EB1036"/>
    <w:rsid w:val="00EB1160"/>
    <w:rsid w:val="00EB12B1"/>
    <w:rsid w:val="00EB4423"/>
    <w:rsid w:val="00EB52D1"/>
    <w:rsid w:val="00EB57A8"/>
    <w:rsid w:val="00EB6618"/>
    <w:rsid w:val="00EB7B09"/>
    <w:rsid w:val="00EC00C1"/>
    <w:rsid w:val="00EC0ED0"/>
    <w:rsid w:val="00EC0EF0"/>
    <w:rsid w:val="00EC1627"/>
    <w:rsid w:val="00EC242A"/>
    <w:rsid w:val="00EC6289"/>
    <w:rsid w:val="00EC67DE"/>
    <w:rsid w:val="00EC73C2"/>
    <w:rsid w:val="00ED0E3B"/>
    <w:rsid w:val="00ED0FA7"/>
    <w:rsid w:val="00ED127F"/>
    <w:rsid w:val="00ED1615"/>
    <w:rsid w:val="00ED40BA"/>
    <w:rsid w:val="00ED42E6"/>
    <w:rsid w:val="00ED4B35"/>
    <w:rsid w:val="00ED66D5"/>
    <w:rsid w:val="00ED6E5D"/>
    <w:rsid w:val="00EE1BFB"/>
    <w:rsid w:val="00EE1F9C"/>
    <w:rsid w:val="00EE31A6"/>
    <w:rsid w:val="00EE51F6"/>
    <w:rsid w:val="00EE5400"/>
    <w:rsid w:val="00EE5617"/>
    <w:rsid w:val="00EE6333"/>
    <w:rsid w:val="00EE63E4"/>
    <w:rsid w:val="00EE6ACD"/>
    <w:rsid w:val="00EE7CDA"/>
    <w:rsid w:val="00EF070E"/>
    <w:rsid w:val="00EF195F"/>
    <w:rsid w:val="00EF1E9D"/>
    <w:rsid w:val="00EF3030"/>
    <w:rsid w:val="00EF47AE"/>
    <w:rsid w:val="00EF5CF1"/>
    <w:rsid w:val="00EF6893"/>
    <w:rsid w:val="00EF721E"/>
    <w:rsid w:val="00EF7325"/>
    <w:rsid w:val="00EF7539"/>
    <w:rsid w:val="00EF7F78"/>
    <w:rsid w:val="00F0024A"/>
    <w:rsid w:val="00F00DF8"/>
    <w:rsid w:val="00F01DFF"/>
    <w:rsid w:val="00F0203C"/>
    <w:rsid w:val="00F0296B"/>
    <w:rsid w:val="00F06BB4"/>
    <w:rsid w:val="00F06E54"/>
    <w:rsid w:val="00F07DE9"/>
    <w:rsid w:val="00F07F63"/>
    <w:rsid w:val="00F1175D"/>
    <w:rsid w:val="00F1399C"/>
    <w:rsid w:val="00F14B6B"/>
    <w:rsid w:val="00F15206"/>
    <w:rsid w:val="00F177DB"/>
    <w:rsid w:val="00F20CAE"/>
    <w:rsid w:val="00F210DB"/>
    <w:rsid w:val="00F2147C"/>
    <w:rsid w:val="00F24232"/>
    <w:rsid w:val="00F26BA1"/>
    <w:rsid w:val="00F27282"/>
    <w:rsid w:val="00F27CCC"/>
    <w:rsid w:val="00F30E24"/>
    <w:rsid w:val="00F31DAE"/>
    <w:rsid w:val="00F32A59"/>
    <w:rsid w:val="00F347CE"/>
    <w:rsid w:val="00F34C96"/>
    <w:rsid w:val="00F34F3F"/>
    <w:rsid w:val="00F36E43"/>
    <w:rsid w:val="00F3764E"/>
    <w:rsid w:val="00F42C82"/>
    <w:rsid w:val="00F42E61"/>
    <w:rsid w:val="00F43963"/>
    <w:rsid w:val="00F43C51"/>
    <w:rsid w:val="00F44292"/>
    <w:rsid w:val="00F44A2D"/>
    <w:rsid w:val="00F468D6"/>
    <w:rsid w:val="00F46C9E"/>
    <w:rsid w:val="00F47272"/>
    <w:rsid w:val="00F500D3"/>
    <w:rsid w:val="00F50100"/>
    <w:rsid w:val="00F50958"/>
    <w:rsid w:val="00F54685"/>
    <w:rsid w:val="00F5502C"/>
    <w:rsid w:val="00F55057"/>
    <w:rsid w:val="00F55880"/>
    <w:rsid w:val="00F574DE"/>
    <w:rsid w:val="00F62E55"/>
    <w:rsid w:val="00F63F45"/>
    <w:rsid w:val="00F64CCA"/>
    <w:rsid w:val="00F65385"/>
    <w:rsid w:val="00F6667D"/>
    <w:rsid w:val="00F7056D"/>
    <w:rsid w:val="00F71D9B"/>
    <w:rsid w:val="00F72767"/>
    <w:rsid w:val="00F72B48"/>
    <w:rsid w:val="00F73210"/>
    <w:rsid w:val="00F73420"/>
    <w:rsid w:val="00F7375C"/>
    <w:rsid w:val="00F73D55"/>
    <w:rsid w:val="00F741F2"/>
    <w:rsid w:val="00F7470F"/>
    <w:rsid w:val="00F74B28"/>
    <w:rsid w:val="00F74F65"/>
    <w:rsid w:val="00F751AF"/>
    <w:rsid w:val="00F75911"/>
    <w:rsid w:val="00F77D08"/>
    <w:rsid w:val="00F8211C"/>
    <w:rsid w:val="00F837A5"/>
    <w:rsid w:val="00F84103"/>
    <w:rsid w:val="00F85B0B"/>
    <w:rsid w:val="00F87ADA"/>
    <w:rsid w:val="00F90922"/>
    <w:rsid w:val="00F92057"/>
    <w:rsid w:val="00F93590"/>
    <w:rsid w:val="00F93E65"/>
    <w:rsid w:val="00F94893"/>
    <w:rsid w:val="00F948E6"/>
    <w:rsid w:val="00F959CC"/>
    <w:rsid w:val="00F95CC8"/>
    <w:rsid w:val="00F9614C"/>
    <w:rsid w:val="00F96ED1"/>
    <w:rsid w:val="00F97097"/>
    <w:rsid w:val="00F972F8"/>
    <w:rsid w:val="00FA172C"/>
    <w:rsid w:val="00FA1D16"/>
    <w:rsid w:val="00FA3AAC"/>
    <w:rsid w:val="00FA3BAD"/>
    <w:rsid w:val="00FA5C3D"/>
    <w:rsid w:val="00FA630D"/>
    <w:rsid w:val="00FA7446"/>
    <w:rsid w:val="00FA7F70"/>
    <w:rsid w:val="00FB00CA"/>
    <w:rsid w:val="00FB0869"/>
    <w:rsid w:val="00FB1D24"/>
    <w:rsid w:val="00FB21B2"/>
    <w:rsid w:val="00FB3A5B"/>
    <w:rsid w:val="00FB3F1A"/>
    <w:rsid w:val="00FB3F49"/>
    <w:rsid w:val="00FB4935"/>
    <w:rsid w:val="00FB5357"/>
    <w:rsid w:val="00FB5447"/>
    <w:rsid w:val="00FB577C"/>
    <w:rsid w:val="00FB5C32"/>
    <w:rsid w:val="00FB67E8"/>
    <w:rsid w:val="00FB6A53"/>
    <w:rsid w:val="00FB76DC"/>
    <w:rsid w:val="00FB7C1E"/>
    <w:rsid w:val="00FC0949"/>
    <w:rsid w:val="00FC2592"/>
    <w:rsid w:val="00FC374B"/>
    <w:rsid w:val="00FC3CCA"/>
    <w:rsid w:val="00FC3F49"/>
    <w:rsid w:val="00FC44D6"/>
    <w:rsid w:val="00FC7353"/>
    <w:rsid w:val="00FD3215"/>
    <w:rsid w:val="00FD4107"/>
    <w:rsid w:val="00FD4583"/>
    <w:rsid w:val="00FD7F75"/>
    <w:rsid w:val="00FE02C9"/>
    <w:rsid w:val="00FE05A7"/>
    <w:rsid w:val="00FE14FD"/>
    <w:rsid w:val="00FE2ABB"/>
    <w:rsid w:val="00FE3DEE"/>
    <w:rsid w:val="00FE3EC7"/>
    <w:rsid w:val="00FE4854"/>
    <w:rsid w:val="00FE52C7"/>
    <w:rsid w:val="00FE60C1"/>
    <w:rsid w:val="00FE694C"/>
    <w:rsid w:val="00FE69B8"/>
    <w:rsid w:val="00FF0243"/>
    <w:rsid w:val="00FF23D1"/>
    <w:rsid w:val="00FF3E91"/>
    <w:rsid w:val="00FF4547"/>
    <w:rsid w:val="00FF471C"/>
    <w:rsid w:val="00FF4FAF"/>
    <w:rsid w:val="00FF75A4"/>
    <w:rsid w:val="02E433BA"/>
    <w:rsid w:val="059B6721"/>
    <w:rsid w:val="05A95540"/>
    <w:rsid w:val="06444B68"/>
    <w:rsid w:val="06741B2A"/>
    <w:rsid w:val="0698D5FA"/>
    <w:rsid w:val="072F80D7"/>
    <w:rsid w:val="07C45830"/>
    <w:rsid w:val="098AD0C0"/>
    <w:rsid w:val="0C2374A9"/>
    <w:rsid w:val="0CD7744F"/>
    <w:rsid w:val="189E9440"/>
    <w:rsid w:val="1C06C4C5"/>
    <w:rsid w:val="1E4FFC8C"/>
    <w:rsid w:val="1EE05A78"/>
    <w:rsid w:val="2055F0A9"/>
    <w:rsid w:val="2210926D"/>
    <w:rsid w:val="25369262"/>
    <w:rsid w:val="26E585F5"/>
    <w:rsid w:val="26F38CC6"/>
    <w:rsid w:val="2798EAEF"/>
    <w:rsid w:val="2816653E"/>
    <w:rsid w:val="28CD17FC"/>
    <w:rsid w:val="2EEEFD7E"/>
    <w:rsid w:val="2F531989"/>
    <w:rsid w:val="2F71E05A"/>
    <w:rsid w:val="3348D04B"/>
    <w:rsid w:val="364CA8DE"/>
    <w:rsid w:val="36DFAE46"/>
    <w:rsid w:val="36F51570"/>
    <w:rsid w:val="37570D07"/>
    <w:rsid w:val="39E6F284"/>
    <w:rsid w:val="3B4D18F7"/>
    <w:rsid w:val="3BB0B9A1"/>
    <w:rsid w:val="3DE36A6D"/>
    <w:rsid w:val="3E15728E"/>
    <w:rsid w:val="3E463063"/>
    <w:rsid w:val="406B5C40"/>
    <w:rsid w:val="43375D5B"/>
    <w:rsid w:val="43C8F5FF"/>
    <w:rsid w:val="441FD7E0"/>
    <w:rsid w:val="4464E403"/>
    <w:rsid w:val="44ECAA07"/>
    <w:rsid w:val="45E2C1DF"/>
    <w:rsid w:val="46C903DE"/>
    <w:rsid w:val="4784EFE2"/>
    <w:rsid w:val="4798043B"/>
    <w:rsid w:val="49061AFD"/>
    <w:rsid w:val="49D1DE4C"/>
    <w:rsid w:val="4AAD72DE"/>
    <w:rsid w:val="4D6383AD"/>
    <w:rsid w:val="4E0618E2"/>
    <w:rsid w:val="4E2DADEC"/>
    <w:rsid w:val="503B16DB"/>
    <w:rsid w:val="52199768"/>
    <w:rsid w:val="53BB217B"/>
    <w:rsid w:val="555500D6"/>
    <w:rsid w:val="57C6E96A"/>
    <w:rsid w:val="57CEAB7C"/>
    <w:rsid w:val="581EEE8B"/>
    <w:rsid w:val="5B7D9F8F"/>
    <w:rsid w:val="5BD559B1"/>
    <w:rsid w:val="5EF60B3B"/>
    <w:rsid w:val="5F09AFDF"/>
    <w:rsid w:val="5FB57FA1"/>
    <w:rsid w:val="606BDF7B"/>
    <w:rsid w:val="6542019C"/>
    <w:rsid w:val="66AC331F"/>
    <w:rsid w:val="672B0CFC"/>
    <w:rsid w:val="67787704"/>
    <w:rsid w:val="67CB24C1"/>
    <w:rsid w:val="6B894476"/>
    <w:rsid w:val="6BB2EE26"/>
    <w:rsid w:val="6C28BE05"/>
    <w:rsid w:val="6E240339"/>
    <w:rsid w:val="6E2B93D6"/>
    <w:rsid w:val="6E719329"/>
    <w:rsid w:val="6F97698A"/>
    <w:rsid w:val="706ECDEC"/>
    <w:rsid w:val="70B8A161"/>
    <w:rsid w:val="717DD011"/>
    <w:rsid w:val="7186E12A"/>
    <w:rsid w:val="72D76BB3"/>
    <w:rsid w:val="731C8CD5"/>
    <w:rsid w:val="735720AD"/>
    <w:rsid w:val="75CF6D82"/>
    <w:rsid w:val="777EEB2F"/>
    <w:rsid w:val="77A24F74"/>
    <w:rsid w:val="7961274D"/>
    <w:rsid w:val="7981B5D6"/>
    <w:rsid w:val="7ACBD506"/>
    <w:rsid w:val="7B93F2A5"/>
    <w:rsid w:val="7BCE9727"/>
    <w:rsid w:val="7E6A9922"/>
    <w:rsid w:val="7F9D94D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414E4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14E4B"/>
    <w:rPr>
      <w:rFonts w:ascii="Times New Roman" w:eastAsia="Times New Roman" w:hAnsi="Times New Roman" w:cs="Times New Roman"/>
      <w:b/>
      <w:bCs/>
      <w:sz w:val="20"/>
      <w:szCs w:val="20"/>
      <w:lang w:val="ru-RU" w:eastAsia="en-US"/>
    </w:rPr>
  </w:style>
  <w:style w:type="paragraph" w:customStyle="1" w:styleId="Standard">
    <w:name w:val="Standard"/>
    <w:rsid w:val="00877AA7"/>
    <w:pPr>
      <w:suppressAutoHyphens/>
      <w:autoSpaceDN w:val="0"/>
      <w:textAlignment w:val="baseline"/>
    </w:pPr>
    <w:rPr>
      <w:rFonts w:ascii="Calibri" w:eastAsia="SimSun" w:hAnsi="Calibri" w:cs="F"/>
      <w:color w:val="00000A"/>
    </w:rPr>
  </w:style>
  <w:style w:type="character" w:customStyle="1" w:styleId="Neapdorotaspaminjimas1">
    <w:name w:val="Neapdorotas paminėjimas1"/>
    <w:basedOn w:val="Numatytasispastraiposriftas"/>
    <w:uiPriority w:val="99"/>
    <w:semiHidden/>
    <w:unhideWhenUsed/>
    <w:rsid w:val="00720697"/>
    <w:rPr>
      <w:color w:val="605E5C"/>
      <w:shd w:val="clear" w:color="auto" w:fill="E1DFDD"/>
    </w:rPr>
  </w:style>
  <w:style w:type="paragraph" w:styleId="Pataisymai">
    <w:name w:val="Revision"/>
    <w:hidden/>
    <w:uiPriority w:val="99"/>
    <w:semiHidden/>
    <w:rsid w:val="0095415E"/>
    <w:pPr>
      <w:spacing w:after="0" w:line="240" w:lineRule="auto"/>
    </w:pPr>
  </w:style>
  <w:style w:type="character" w:styleId="Neapdorotaspaminjimas">
    <w:name w:val="Unresolved Mention"/>
    <w:basedOn w:val="Numatytasispastraiposriftas"/>
    <w:uiPriority w:val="99"/>
    <w:semiHidden/>
    <w:unhideWhenUsed/>
    <w:rsid w:val="001F76E8"/>
    <w:rPr>
      <w:color w:val="605E5C"/>
      <w:shd w:val="clear" w:color="auto" w:fill="E1DFDD"/>
    </w:rPr>
  </w:style>
  <w:style w:type="character" w:customStyle="1" w:styleId="normaltextrun">
    <w:name w:val="normaltextrun"/>
    <w:basedOn w:val="Numatytasispastraiposriftas"/>
    <w:rsid w:val="0035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45809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0656307">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447624">
      <w:bodyDiv w:val="1"/>
      <w:marLeft w:val="0"/>
      <w:marRight w:val="0"/>
      <w:marTop w:val="0"/>
      <w:marBottom w:val="0"/>
      <w:divBdr>
        <w:top w:val="none" w:sz="0" w:space="0" w:color="auto"/>
        <w:left w:val="none" w:sz="0" w:space="0" w:color="auto"/>
        <w:bottom w:val="none" w:sz="0" w:space="0" w:color="auto"/>
        <w:right w:val="none" w:sz="0" w:space="0" w:color="auto"/>
      </w:divBdr>
      <w:divsChild>
        <w:div w:id="452678804">
          <w:marLeft w:val="0"/>
          <w:marRight w:val="0"/>
          <w:marTop w:val="0"/>
          <w:marBottom w:val="0"/>
          <w:divBdr>
            <w:top w:val="none" w:sz="0" w:space="0" w:color="auto"/>
            <w:left w:val="none" w:sz="0" w:space="0" w:color="auto"/>
            <w:bottom w:val="none" w:sz="0" w:space="0" w:color="auto"/>
            <w:right w:val="none" w:sz="0" w:space="0" w:color="auto"/>
          </w:divBdr>
          <w:divsChild>
            <w:div w:id="514811902">
              <w:marLeft w:val="0"/>
              <w:marRight w:val="0"/>
              <w:marTop w:val="0"/>
              <w:marBottom w:val="0"/>
              <w:divBdr>
                <w:top w:val="none" w:sz="0" w:space="0" w:color="auto"/>
                <w:left w:val="none" w:sz="0" w:space="0" w:color="auto"/>
                <w:bottom w:val="none" w:sz="0" w:space="0" w:color="auto"/>
                <w:right w:val="none" w:sz="0" w:space="0" w:color="auto"/>
              </w:divBdr>
            </w:div>
            <w:div w:id="727413615">
              <w:marLeft w:val="0"/>
              <w:marRight w:val="0"/>
              <w:marTop w:val="0"/>
              <w:marBottom w:val="0"/>
              <w:divBdr>
                <w:top w:val="none" w:sz="0" w:space="0" w:color="auto"/>
                <w:left w:val="none" w:sz="0" w:space="0" w:color="auto"/>
                <w:bottom w:val="none" w:sz="0" w:space="0" w:color="auto"/>
                <w:right w:val="none" w:sz="0" w:space="0" w:color="auto"/>
              </w:divBdr>
            </w:div>
            <w:div w:id="459304719">
              <w:marLeft w:val="0"/>
              <w:marRight w:val="0"/>
              <w:marTop w:val="0"/>
              <w:marBottom w:val="0"/>
              <w:divBdr>
                <w:top w:val="none" w:sz="0" w:space="0" w:color="auto"/>
                <w:left w:val="none" w:sz="0" w:space="0" w:color="auto"/>
                <w:bottom w:val="none" w:sz="0" w:space="0" w:color="auto"/>
                <w:right w:val="none" w:sz="0" w:space="0" w:color="auto"/>
              </w:divBdr>
            </w:div>
            <w:div w:id="709961518">
              <w:marLeft w:val="0"/>
              <w:marRight w:val="0"/>
              <w:marTop w:val="0"/>
              <w:marBottom w:val="0"/>
              <w:divBdr>
                <w:top w:val="none" w:sz="0" w:space="0" w:color="auto"/>
                <w:left w:val="none" w:sz="0" w:space="0" w:color="auto"/>
                <w:bottom w:val="none" w:sz="0" w:space="0" w:color="auto"/>
                <w:right w:val="none" w:sz="0" w:space="0" w:color="auto"/>
              </w:divBdr>
            </w:div>
            <w:div w:id="835415079">
              <w:marLeft w:val="0"/>
              <w:marRight w:val="0"/>
              <w:marTop w:val="0"/>
              <w:marBottom w:val="0"/>
              <w:divBdr>
                <w:top w:val="none" w:sz="0" w:space="0" w:color="auto"/>
                <w:left w:val="none" w:sz="0" w:space="0" w:color="auto"/>
                <w:bottom w:val="none" w:sz="0" w:space="0" w:color="auto"/>
                <w:right w:val="none" w:sz="0" w:space="0" w:color="auto"/>
              </w:divBdr>
            </w:div>
            <w:div w:id="696003024">
              <w:marLeft w:val="0"/>
              <w:marRight w:val="0"/>
              <w:marTop w:val="0"/>
              <w:marBottom w:val="0"/>
              <w:divBdr>
                <w:top w:val="none" w:sz="0" w:space="0" w:color="auto"/>
                <w:left w:val="none" w:sz="0" w:space="0" w:color="auto"/>
                <w:bottom w:val="none" w:sz="0" w:space="0" w:color="auto"/>
                <w:right w:val="none" w:sz="0" w:space="0" w:color="auto"/>
              </w:divBdr>
            </w:div>
            <w:div w:id="935675469">
              <w:marLeft w:val="0"/>
              <w:marRight w:val="0"/>
              <w:marTop w:val="0"/>
              <w:marBottom w:val="0"/>
              <w:divBdr>
                <w:top w:val="none" w:sz="0" w:space="0" w:color="auto"/>
                <w:left w:val="none" w:sz="0" w:space="0" w:color="auto"/>
                <w:bottom w:val="none" w:sz="0" w:space="0" w:color="auto"/>
                <w:right w:val="none" w:sz="0" w:space="0" w:color="auto"/>
              </w:divBdr>
            </w:div>
            <w:div w:id="332102726">
              <w:marLeft w:val="0"/>
              <w:marRight w:val="0"/>
              <w:marTop w:val="0"/>
              <w:marBottom w:val="0"/>
              <w:divBdr>
                <w:top w:val="none" w:sz="0" w:space="0" w:color="auto"/>
                <w:left w:val="none" w:sz="0" w:space="0" w:color="auto"/>
                <w:bottom w:val="none" w:sz="0" w:space="0" w:color="auto"/>
                <w:right w:val="none" w:sz="0" w:space="0" w:color="auto"/>
              </w:divBdr>
            </w:div>
            <w:div w:id="815030354">
              <w:marLeft w:val="0"/>
              <w:marRight w:val="0"/>
              <w:marTop w:val="0"/>
              <w:marBottom w:val="0"/>
              <w:divBdr>
                <w:top w:val="none" w:sz="0" w:space="0" w:color="auto"/>
                <w:left w:val="none" w:sz="0" w:space="0" w:color="auto"/>
                <w:bottom w:val="none" w:sz="0" w:space="0" w:color="auto"/>
                <w:right w:val="none" w:sz="0" w:space="0" w:color="auto"/>
              </w:divBdr>
            </w:div>
            <w:div w:id="1511145353">
              <w:marLeft w:val="0"/>
              <w:marRight w:val="0"/>
              <w:marTop w:val="0"/>
              <w:marBottom w:val="0"/>
              <w:divBdr>
                <w:top w:val="none" w:sz="0" w:space="0" w:color="auto"/>
                <w:left w:val="none" w:sz="0" w:space="0" w:color="auto"/>
                <w:bottom w:val="none" w:sz="0" w:space="0" w:color="auto"/>
                <w:right w:val="none" w:sz="0" w:space="0" w:color="auto"/>
              </w:divBdr>
            </w:div>
            <w:div w:id="1972441655">
              <w:marLeft w:val="0"/>
              <w:marRight w:val="0"/>
              <w:marTop w:val="0"/>
              <w:marBottom w:val="0"/>
              <w:divBdr>
                <w:top w:val="none" w:sz="0" w:space="0" w:color="auto"/>
                <w:left w:val="none" w:sz="0" w:space="0" w:color="auto"/>
                <w:bottom w:val="none" w:sz="0" w:space="0" w:color="auto"/>
                <w:right w:val="none" w:sz="0" w:space="0" w:color="auto"/>
              </w:divBdr>
            </w:div>
            <w:div w:id="11324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3440">
      <w:bodyDiv w:val="1"/>
      <w:marLeft w:val="0"/>
      <w:marRight w:val="0"/>
      <w:marTop w:val="0"/>
      <w:marBottom w:val="0"/>
      <w:divBdr>
        <w:top w:val="none" w:sz="0" w:space="0" w:color="auto"/>
        <w:left w:val="none" w:sz="0" w:space="0" w:color="auto"/>
        <w:bottom w:val="none" w:sz="0" w:space="0" w:color="auto"/>
        <w:right w:val="none" w:sz="0" w:space="0" w:color="auto"/>
      </w:divBdr>
      <w:divsChild>
        <w:div w:id="1098058732">
          <w:marLeft w:val="0"/>
          <w:marRight w:val="0"/>
          <w:marTop w:val="0"/>
          <w:marBottom w:val="0"/>
          <w:divBdr>
            <w:top w:val="none" w:sz="0" w:space="0" w:color="auto"/>
            <w:left w:val="none" w:sz="0" w:space="0" w:color="auto"/>
            <w:bottom w:val="none" w:sz="0" w:space="0" w:color="auto"/>
            <w:right w:val="none" w:sz="0" w:space="0" w:color="auto"/>
          </w:divBdr>
          <w:divsChild>
            <w:div w:id="358094562">
              <w:marLeft w:val="0"/>
              <w:marRight w:val="0"/>
              <w:marTop w:val="0"/>
              <w:marBottom w:val="0"/>
              <w:divBdr>
                <w:top w:val="none" w:sz="0" w:space="0" w:color="auto"/>
                <w:left w:val="none" w:sz="0" w:space="0" w:color="auto"/>
                <w:bottom w:val="none" w:sz="0" w:space="0" w:color="auto"/>
                <w:right w:val="none" w:sz="0" w:space="0" w:color="auto"/>
              </w:divBdr>
            </w:div>
            <w:div w:id="1846749069">
              <w:marLeft w:val="0"/>
              <w:marRight w:val="0"/>
              <w:marTop w:val="0"/>
              <w:marBottom w:val="0"/>
              <w:divBdr>
                <w:top w:val="none" w:sz="0" w:space="0" w:color="auto"/>
                <w:left w:val="none" w:sz="0" w:space="0" w:color="auto"/>
                <w:bottom w:val="none" w:sz="0" w:space="0" w:color="auto"/>
                <w:right w:val="none" w:sz="0" w:space="0" w:color="auto"/>
              </w:divBdr>
            </w:div>
            <w:div w:id="1305237709">
              <w:marLeft w:val="0"/>
              <w:marRight w:val="0"/>
              <w:marTop w:val="0"/>
              <w:marBottom w:val="0"/>
              <w:divBdr>
                <w:top w:val="none" w:sz="0" w:space="0" w:color="auto"/>
                <w:left w:val="none" w:sz="0" w:space="0" w:color="auto"/>
                <w:bottom w:val="none" w:sz="0" w:space="0" w:color="auto"/>
                <w:right w:val="none" w:sz="0" w:space="0" w:color="auto"/>
              </w:divBdr>
            </w:div>
            <w:div w:id="1444612512">
              <w:marLeft w:val="0"/>
              <w:marRight w:val="0"/>
              <w:marTop w:val="0"/>
              <w:marBottom w:val="0"/>
              <w:divBdr>
                <w:top w:val="none" w:sz="0" w:space="0" w:color="auto"/>
                <w:left w:val="none" w:sz="0" w:space="0" w:color="auto"/>
                <w:bottom w:val="none" w:sz="0" w:space="0" w:color="auto"/>
                <w:right w:val="none" w:sz="0" w:space="0" w:color="auto"/>
              </w:divBdr>
            </w:div>
            <w:div w:id="1504778874">
              <w:marLeft w:val="0"/>
              <w:marRight w:val="0"/>
              <w:marTop w:val="0"/>
              <w:marBottom w:val="0"/>
              <w:divBdr>
                <w:top w:val="none" w:sz="0" w:space="0" w:color="auto"/>
                <w:left w:val="none" w:sz="0" w:space="0" w:color="auto"/>
                <w:bottom w:val="none" w:sz="0" w:space="0" w:color="auto"/>
                <w:right w:val="none" w:sz="0" w:space="0" w:color="auto"/>
              </w:divBdr>
            </w:div>
            <w:div w:id="1117598265">
              <w:marLeft w:val="0"/>
              <w:marRight w:val="0"/>
              <w:marTop w:val="0"/>
              <w:marBottom w:val="0"/>
              <w:divBdr>
                <w:top w:val="none" w:sz="0" w:space="0" w:color="auto"/>
                <w:left w:val="none" w:sz="0" w:space="0" w:color="auto"/>
                <w:bottom w:val="none" w:sz="0" w:space="0" w:color="auto"/>
                <w:right w:val="none" w:sz="0" w:space="0" w:color="auto"/>
              </w:divBdr>
            </w:div>
            <w:div w:id="14001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B876410-0F50-4BFA-BB5A-FA75F2EE8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C96B5-0265-4661-B9AE-264C3B6C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2063</Words>
  <Characters>13921</Characters>
  <Application>Microsoft Office Word</Application>
  <DocSecurity>0</DocSecurity>
  <Lines>238</Lines>
  <Paragraphs>96</Paragraphs>
  <ScaleCrop>false</ScaleCrop>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Jūratė Čaiko</cp:lastModifiedBy>
  <cp:revision>40</cp:revision>
  <cp:lastPrinted>2022-09-01T10:55:00Z</cp:lastPrinted>
  <dcterms:created xsi:type="dcterms:W3CDTF">2025-11-20T14:40:00Z</dcterms:created>
  <dcterms:modified xsi:type="dcterms:W3CDTF">2025-12-15T11:57:00Z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