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A266A" w14:textId="3220908F" w:rsidR="008633F7" w:rsidRPr="00374F47" w:rsidRDefault="004653CF" w:rsidP="00BA0DCD">
      <w:pPr>
        <w:ind w:firstLine="567"/>
        <w:rPr>
          <w:rFonts w:ascii="Times New Roman" w:eastAsia="Times New Roman" w:hAnsi="Times New Roman" w:cs="Times New Roman"/>
          <w:sz w:val="24"/>
          <w:szCs w:val="24"/>
          <w:lang w:eastAsia="en-US"/>
        </w:rPr>
      </w:pPr>
      <w:bookmarkStart w:id="0" w:name="_Toc329968646"/>
      <w:r>
        <w:rPr>
          <w:rFonts w:ascii="Times New Roman" w:eastAsia="Times New Roman" w:hAnsi="Times New Roman" w:cs="Times New Roman"/>
          <w:b/>
          <w:sz w:val="24"/>
          <w:szCs w:val="24"/>
          <w:lang w:eastAsia="en-US"/>
        </w:rPr>
        <w:t xml:space="preserve">                  </w:t>
      </w:r>
      <w:bookmarkEnd w:id="0"/>
    </w:p>
    <w:p w14:paraId="2D195ABC" w14:textId="1664CC3E" w:rsidR="00323C1B" w:rsidRPr="00374F47" w:rsidRDefault="00B30ACD" w:rsidP="00BA0DCD">
      <w:pPr>
        <w:spacing w:after="0" w:line="240" w:lineRule="auto"/>
        <w:ind w:firstLine="567"/>
        <w:jc w:val="right"/>
        <w:rPr>
          <w:rFonts w:ascii="Times New Roman" w:eastAsia="Times New Roman" w:hAnsi="Times New Roman" w:cs="Times New Roman"/>
          <w:sz w:val="24"/>
          <w:szCs w:val="20"/>
          <w:lang w:eastAsia="en-US"/>
        </w:rPr>
      </w:pPr>
      <w:r w:rsidRPr="00374F47">
        <w:rPr>
          <w:rFonts w:ascii="Times New Roman" w:eastAsia="Times New Roman" w:hAnsi="Times New Roman" w:cs="Times New Roman"/>
          <w:sz w:val="24"/>
          <w:szCs w:val="20"/>
          <w:lang w:eastAsia="en-US"/>
        </w:rPr>
        <w:t xml:space="preserve">Sutarties </w:t>
      </w:r>
      <w:r w:rsidR="00323C1B" w:rsidRPr="00374F47">
        <w:rPr>
          <w:rFonts w:ascii="Times New Roman" w:eastAsia="Times New Roman" w:hAnsi="Times New Roman" w:cs="Times New Roman"/>
          <w:sz w:val="24"/>
          <w:szCs w:val="20"/>
          <w:lang w:eastAsia="en-US"/>
        </w:rPr>
        <w:t>1 priedas</w:t>
      </w:r>
    </w:p>
    <w:p w14:paraId="40BA9E5C" w14:textId="77777777" w:rsidR="00323C1B" w:rsidRPr="00374F47" w:rsidRDefault="00323C1B" w:rsidP="00BA0DCD">
      <w:pPr>
        <w:spacing w:after="0" w:line="240" w:lineRule="auto"/>
        <w:ind w:firstLine="567"/>
        <w:jc w:val="both"/>
        <w:rPr>
          <w:rFonts w:ascii="Times New Roman" w:eastAsia="Times New Roman" w:hAnsi="Times New Roman" w:cs="Times New Roman"/>
          <w:sz w:val="24"/>
          <w:szCs w:val="20"/>
          <w:lang w:eastAsia="en-US"/>
        </w:rPr>
      </w:pPr>
    </w:p>
    <w:p w14:paraId="525A14E0" w14:textId="4C12C223" w:rsidR="00323C1B" w:rsidRPr="00374F47" w:rsidRDefault="00323C1B" w:rsidP="00BA0DCD">
      <w:pPr>
        <w:spacing w:after="0" w:line="240" w:lineRule="auto"/>
        <w:ind w:firstLine="567"/>
        <w:jc w:val="center"/>
        <w:rPr>
          <w:rFonts w:ascii="Times New Roman" w:eastAsia="Times New Roman" w:hAnsi="Times New Roman" w:cs="Times New Roman"/>
          <w:b/>
          <w:sz w:val="24"/>
          <w:szCs w:val="20"/>
          <w:lang w:eastAsia="en-US"/>
        </w:rPr>
      </w:pPr>
      <w:r w:rsidRPr="00374F47">
        <w:rPr>
          <w:rFonts w:ascii="Times New Roman" w:eastAsia="Times New Roman" w:hAnsi="Times New Roman" w:cs="Times New Roman"/>
          <w:b/>
          <w:sz w:val="24"/>
          <w:szCs w:val="20"/>
          <w:lang w:eastAsia="en-US"/>
        </w:rPr>
        <w:t>TECHNINĖ SPECIFIKACIJA</w:t>
      </w:r>
      <w:r w:rsidR="00B04E0B">
        <w:rPr>
          <w:rFonts w:ascii="Times New Roman" w:eastAsia="Times New Roman" w:hAnsi="Times New Roman" w:cs="Times New Roman"/>
          <w:b/>
          <w:sz w:val="24"/>
          <w:szCs w:val="20"/>
          <w:lang w:eastAsia="en-US"/>
        </w:rPr>
        <w:t>. GĖLYNAI</w:t>
      </w:r>
      <w:r w:rsidR="00C15291">
        <w:rPr>
          <w:rFonts w:ascii="Times New Roman" w:eastAsia="Times New Roman" w:hAnsi="Times New Roman" w:cs="Times New Roman"/>
          <w:b/>
          <w:sz w:val="24"/>
          <w:szCs w:val="20"/>
          <w:lang w:eastAsia="en-US"/>
        </w:rPr>
        <w:t xml:space="preserve"> </w:t>
      </w:r>
    </w:p>
    <w:p w14:paraId="64DFACF7" w14:textId="77777777" w:rsidR="00323C1B" w:rsidRPr="00374F47" w:rsidRDefault="00323C1B" w:rsidP="00BA0DCD">
      <w:pPr>
        <w:spacing w:after="0" w:line="240" w:lineRule="auto"/>
        <w:ind w:firstLine="567"/>
        <w:jc w:val="both"/>
        <w:rPr>
          <w:rFonts w:ascii="Times New Roman" w:eastAsia="Times New Roman" w:hAnsi="Times New Roman" w:cs="Times New Roman"/>
          <w:sz w:val="24"/>
          <w:szCs w:val="20"/>
          <w:lang w:eastAsia="en-US"/>
        </w:rPr>
      </w:pPr>
    </w:p>
    <w:p w14:paraId="73FB6687" w14:textId="06AE96AE" w:rsidR="00323C1B" w:rsidRPr="000662D8" w:rsidRDefault="00323C1B" w:rsidP="00BA0DCD">
      <w:pPr>
        <w:pStyle w:val="Sraopastraipa"/>
        <w:numPr>
          <w:ilvl w:val="0"/>
          <w:numId w:val="42"/>
        </w:numPr>
        <w:shd w:val="clear" w:color="auto" w:fill="FFFFFF" w:themeFill="background1"/>
        <w:tabs>
          <w:tab w:val="left" w:pos="567"/>
        </w:tabs>
        <w:autoSpaceDN w:val="0"/>
        <w:spacing w:line="360" w:lineRule="auto"/>
        <w:ind w:left="0" w:firstLine="567"/>
        <w:rPr>
          <w:szCs w:val="24"/>
        </w:rPr>
      </w:pPr>
      <w:r w:rsidRPr="000662D8">
        <w:rPr>
          <w:szCs w:val="24"/>
        </w:rPr>
        <w:t xml:space="preserve">Pirkimo objektas – gėlių (vienmečių (pavasarinių, vasarinių, rudeninių), svogūninių,  daugiamečių (taip pat ir rožių)) (toliau – Prekės) sodinimo ir jų priežiūros Vilniaus miesto viešosiose erdvėse paslaugų (toliau – Paslaugos) pirkimas. </w:t>
      </w:r>
      <w:r w:rsidRPr="000662D8">
        <w:rPr>
          <w:szCs w:val="24"/>
          <w:lang w:eastAsia="lt-LT"/>
        </w:rPr>
        <w:t xml:space="preserve">Pirkimo objektas skaidomas į 2 (dvi) pirkimo objekto dalis, atsižvelgiant į </w:t>
      </w:r>
      <w:r w:rsidRPr="000662D8">
        <w:rPr>
          <w:szCs w:val="24"/>
        </w:rPr>
        <w:t xml:space="preserve">seniūnijų išsidėstymą Neries upės atžvilgiu: </w:t>
      </w:r>
    </w:p>
    <w:p w14:paraId="0E995157" w14:textId="77777777" w:rsidR="00323C1B" w:rsidRPr="00374F47" w:rsidRDefault="00323C1B" w:rsidP="00BA0DCD">
      <w:pPr>
        <w:tabs>
          <w:tab w:val="left" w:pos="567"/>
          <w:tab w:val="left" w:pos="851"/>
        </w:tabs>
        <w:spacing w:after="0" w:line="360" w:lineRule="auto"/>
        <w:ind w:firstLine="567"/>
        <w:jc w:val="both"/>
        <w:rPr>
          <w:rFonts w:ascii="Times New Roman" w:hAnsi="Times New Roman" w:cs="Times New Roman"/>
          <w:sz w:val="24"/>
          <w:szCs w:val="20"/>
          <w:lang w:eastAsia="en-US"/>
        </w:rPr>
      </w:pPr>
      <w:r w:rsidRPr="00374F47">
        <w:rPr>
          <w:rFonts w:ascii="Times New Roman" w:eastAsia="Times New Roman" w:hAnsi="Times New Roman" w:cs="Times New Roman"/>
          <w:sz w:val="24"/>
          <w:szCs w:val="24"/>
          <w:lang w:eastAsia="lt-LT"/>
        </w:rPr>
        <w:t xml:space="preserve">I pirkimo objekto dalis (Dešinysis krantas) </w:t>
      </w:r>
      <w:r w:rsidRPr="00374F47">
        <w:rPr>
          <w:rFonts w:ascii="Times New Roman" w:hAnsi="Times New Roman" w:cs="Times New Roman"/>
          <w:sz w:val="24"/>
          <w:szCs w:val="20"/>
          <w:lang w:eastAsia="en-US"/>
        </w:rPr>
        <w:t>– Verkiai, Fabijoniškės, Pašilaičiai, Justiniškės, Viršuliškės, Šeškinė, Pilaitė, Žvėrynas, Karoliniškės, Lazdynai, Žirmūnai, Šnipiškės;</w:t>
      </w:r>
    </w:p>
    <w:p w14:paraId="2AD239AB" w14:textId="77777777" w:rsidR="00323C1B" w:rsidRPr="00374F47" w:rsidRDefault="00323C1B" w:rsidP="00BA0DCD">
      <w:pPr>
        <w:tabs>
          <w:tab w:val="left" w:pos="567"/>
          <w:tab w:val="left" w:pos="851"/>
        </w:tabs>
        <w:spacing w:after="0" w:line="360" w:lineRule="auto"/>
        <w:ind w:firstLine="567"/>
        <w:jc w:val="both"/>
        <w:rPr>
          <w:rFonts w:ascii="Times New Roman" w:hAnsi="Times New Roman" w:cs="Times New Roman"/>
          <w:sz w:val="24"/>
          <w:szCs w:val="20"/>
          <w:lang w:eastAsia="en-US"/>
        </w:rPr>
      </w:pPr>
      <w:r w:rsidRPr="00374F47">
        <w:rPr>
          <w:rFonts w:ascii="Times New Roman" w:hAnsi="Times New Roman" w:cs="Times New Roman"/>
          <w:sz w:val="24"/>
          <w:szCs w:val="20"/>
          <w:lang w:eastAsia="en-US"/>
        </w:rPr>
        <w:t xml:space="preserve">II </w:t>
      </w:r>
      <w:r w:rsidRPr="00374F47">
        <w:rPr>
          <w:rFonts w:ascii="Times New Roman" w:eastAsia="Times New Roman" w:hAnsi="Times New Roman" w:cs="Times New Roman"/>
          <w:sz w:val="24"/>
          <w:szCs w:val="24"/>
          <w:lang w:eastAsia="lt-LT"/>
        </w:rPr>
        <w:t xml:space="preserve">pirkimo objekto </w:t>
      </w:r>
      <w:r w:rsidRPr="00374F47">
        <w:rPr>
          <w:rFonts w:ascii="Times New Roman" w:hAnsi="Times New Roman" w:cs="Times New Roman"/>
          <w:sz w:val="24"/>
          <w:szCs w:val="20"/>
          <w:lang w:eastAsia="en-US"/>
        </w:rPr>
        <w:t xml:space="preserve">dalis </w:t>
      </w:r>
      <w:r w:rsidRPr="00374F47">
        <w:rPr>
          <w:rFonts w:ascii="Times New Roman" w:eastAsia="Times New Roman" w:hAnsi="Times New Roman" w:cs="Times New Roman"/>
          <w:sz w:val="24"/>
          <w:szCs w:val="24"/>
          <w:lang w:eastAsia="lt-LT"/>
        </w:rPr>
        <w:t xml:space="preserve">(Kairysis krantas) </w:t>
      </w:r>
      <w:r w:rsidRPr="00374F47">
        <w:rPr>
          <w:rFonts w:ascii="Times New Roman" w:hAnsi="Times New Roman" w:cs="Times New Roman"/>
          <w:sz w:val="24"/>
          <w:szCs w:val="20"/>
          <w:lang w:eastAsia="en-US"/>
        </w:rPr>
        <w:t>– Grigiškės, Paneriai, Vilkpėdė, Naujininkai, Naujamiestis, Rasos, N. Vilnia, Senamiestis, Antakalnis.</w:t>
      </w:r>
    </w:p>
    <w:p w14:paraId="12FC3ACE" w14:textId="0EF3C8D0" w:rsidR="000662D8" w:rsidRPr="000662D8" w:rsidRDefault="00323C1B" w:rsidP="00BA0DCD">
      <w:pPr>
        <w:pStyle w:val="Sraopastraipa"/>
        <w:numPr>
          <w:ilvl w:val="0"/>
          <w:numId w:val="42"/>
        </w:numPr>
        <w:shd w:val="clear" w:color="auto" w:fill="FFFFFF" w:themeFill="background1"/>
        <w:tabs>
          <w:tab w:val="left" w:pos="567"/>
        </w:tabs>
        <w:autoSpaceDN w:val="0"/>
        <w:spacing w:line="360" w:lineRule="auto"/>
        <w:ind w:left="0" w:firstLine="567"/>
        <w:rPr>
          <w:szCs w:val="24"/>
        </w:rPr>
      </w:pPr>
      <w:r w:rsidRPr="00374F47">
        <w:rPr>
          <w:b/>
          <w:bCs/>
          <w:szCs w:val="24"/>
        </w:rPr>
        <w:t>Bendrieji paslaugų teikimo reikalavimai:</w:t>
      </w:r>
    </w:p>
    <w:p w14:paraId="05CA21A0" w14:textId="396B9BB8" w:rsidR="00323C1B" w:rsidRPr="000662D8" w:rsidRDefault="00323C1B" w:rsidP="00BA0DCD">
      <w:pPr>
        <w:pStyle w:val="Sraopastraipa"/>
        <w:numPr>
          <w:ilvl w:val="1"/>
          <w:numId w:val="42"/>
        </w:numPr>
        <w:shd w:val="clear" w:color="auto" w:fill="FFFFFF" w:themeFill="background1"/>
        <w:tabs>
          <w:tab w:val="left" w:pos="567"/>
        </w:tabs>
        <w:autoSpaceDN w:val="0"/>
        <w:spacing w:line="360" w:lineRule="auto"/>
        <w:ind w:left="0" w:firstLine="567"/>
        <w:rPr>
          <w:szCs w:val="24"/>
        </w:rPr>
      </w:pPr>
      <w:r w:rsidRPr="000662D8">
        <w:rPr>
          <w:szCs w:val="24"/>
        </w:rPr>
        <w:t>Paslaugų teikimo terminas – 36 (trisdešimt šeši) mėnesiai nuo Sutarties įsigaliojimo dienos;</w:t>
      </w:r>
    </w:p>
    <w:p w14:paraId="3678A030" w14:textId="6D568EA9" w:rsidR="00323C1B" w:rsidRPr="00374F47" w:rsidRDefault="00323C1B" w:rsidP="00BA0DCD">
      <w:pPr>
        <w:pStyle w:val="Sraopastraipa"/>
        <w:numPr>
          <w:ilvl w:val="1"/>
          <w:numId w:val="42"/>
        </w:numPr>
        <w:shd w:val="clear" w:color="auto" w:fill="FFFFFF" w:themeFill="background1"/>
        <w:tabs>
          <w:tab w:val="left" w:pos="567"/>
        </w:tabs>
        <w:autoSpaceDN w:val="0"/>
        <w:spacing w:line="360" w:lineRule="auto"/>
        <w:ind w:left="0" w:firstLine="567"/>
        <w:rPr>
          <w:szCs w:val="24"/>
        </w:rPr>
      </w:pPr>
      <w:r w:rsidRPr="00374F47">
        <w:rPr>
          <w:szCs w:val="24"/>
        </w:rPr>
        <w:t xml:space="preserve">Paslaugos teikiamos vadovaujantis </w:t>
      </w:r>
      <w:r w:rsidRPr="00374F47">
        <w:rPr>
          <w:szCs w:val="24"/>
          <w:lang w:eastAsia="lt-LT"/>
        </w:rPr>
        <w:t xml:space="preserve">Lietuvos Respublikos aplinkos ministro 2007 m. gruodžio 29 d. įsakymu Nr. D1-717 „Dėl želdynų įrengimo ir želdinių veisimo taisyklių patvirtinimo“ patvirtintomis </w:t>
      </w:r>
      <w:r w:rsidRPr="00374F47">
        <w:rPr>
          <w:szCs w:val="24"/>
        </w:rPr>
        <w:t xml:space="preserve">Želdynų įrengimo ir želdinių veisimo taisyklėmis (aktualia redakcija),  </w:t>
      </w:r>
      <w:r w:rsidRPr="00374F47">
        <w:rPr>
          <w:szCs w:val="24"/>
          <w:shd w:val="clear" w:color="auto" w:fill="FFFFFF"/>
        </w:rPr>
        <w:t xml:space="preserve">Lietuvos Respublikos aplinkos ministro 2008 m. sausio 18 d. įsakymu Nr. D1-45 „Dėl Medžių ir krūmų priežiūros, vandens telkinių, esančių želdynuose, apsaugos, vejų ir gėlynų priežiūros taisyklių patvirtinimo“ patvirtintomis Medžių ir krūmų priežiūros, vandens telkinių, esančių želdynuose, apsaugos, vejų ir gėlynų priežiūros taisyklėmis </w:t>
      </w:r>
      <w:r w:rsidRPr="00374F47">
        <w:rPr>
          <w:szCs w:val="24"/>
        </w:rPr>
        <w:t>ir šioje techninėje specifikacijoje nurodytais reikalavimais;</w:t>
      </w:r>
    </w:p>
    <w:p w14:paraId="4CA61998" w14:textId="4B074F46" w:rsidR="00323C1B" w:rsidRPr="00374F47" w:rsidRDefault="00EA7362" w:rsidP="00BA0DCD">
      <w:pPr>
        <w:pStyle w:val="Sraopastraipa"/>
        <w:numPr>
          <w:ilvl w:val="1"/>
          <w:numId w:val="42"/>
        </w:numPr>
        <w:shd w:val="clear" w:color="auto" w:fill="FFFFFF" w:themeFill="background1"/>
        <w:tabs>
          <w:tab w:val="left" w:pos="567"/>
        </w:tabs>
        <w:autoSpaceDN w:val="0"/>
        <w:spacing w:line="360" w:lineRule="auto"/>
        <w:ind w:left="0" w:firstLine="567"/>
        <w:rPr>
          <w:szCs w:val="24"/>
        </w:rPr>
      </w:pPr>
      <w:bookmarkStart w:id="1" w:name="_Hlk20224085"/>
      <w:bookmarkStart w:id="2" w:name="_Hlk119480274"/>
      <w:bookmarkStart w:id="3" w:name="_Hlk20125132"/>
      <w:r>
        <w:rPr>
          <w:szCs w:val="24"/>
        </w:rPr>
        <w:t>Tiekėjas</w:t>
      </w:r>
      <w:r w:rsidR="00323C1B" w:rsidRPr="00374F47">
        <w:rPr>
          <w:szCs w:val="24"/>
        </w:rPr>
        <w:t xml:space="preserve"> turi turėti technines galimybes (techniką ir įrangą) tinkamam Sutarties įvykdymui</w:t>
      </w:r>
      <w:bookmarkEnd w:id="1"/>
      <w:r w:rsidR="00323C1B" w:rsidRPr="00374F47">
        <w:rPr>
          <w:szCs w:val="24"/>
        </w:rPr>
        <w:t>;</w:t>
      </w:r>
      <w:bookmarkEnd w:id="2"/>
    </w:p>
    <w:bookmarkEnd w:id="3"/>
    <w:p w14:paraId="1B30B2FD" w14:textId="77B423C0" w:rsidR="00323C1B" w:rsidRPr="00374F47" w:rsidRDefault="00323C1B" w:rsidP="00BA0DCD">
      <w:pPr>
        <w:pStyle w:val="Sraopastraipa"/>
        <w:numPr>
          <w:ilvl w:val="1"/>
          <w:numId w:val="42"/>
        </w:numPr>
        <w:shd w:val="clear" w:color="auto" w:fill="FFFFFF" w:themeFill="background1"/>
        <w:tabs>
          <w:tab w:val="left" w:pos="567"/>
        </w:tabs>
        <w:autoSpaceDN w:val="0"/>
        <w:spacing w:line="360" w:lineRule="auto"/>
        <w:ind w:left="0" w:firstLine="567"/>
        <w:rPr>
          <w:szCs w:val="24"/>
        </w:rPr>
      </w:pPr>
      <w:r w:rsidRPr="00374F47">
        <w:rPr>
          <w:szCs w:val="24"/>
        </w:rPr>
        <w:t>Paslaugų teikimo metu susidarančios žaliosios atliekos privalo būti priduotos į kompostavimo aikštelę arba kompostuojamos įmonėje. Mesti šias atliekas į šiukšlių dėžes ar komunalinių atliekų konteinerius griežtai draudžiama;</w:t>
      </w:r>
    </w:p>
    <w:p w14:paraId="364F546D" w14:textId="7CDFE91B" w:rsidR="00323C1B" w:rsidRPr="00374F47" w:rsidRDefault="00D56D5B" w:rsidP="00BA0DCD">
      <w:pPr>
        <w:pStyle w:val="Sraopastraipa"/>
        <w:numPr>
          <w:ilvl w:val="1"/>
          <w:numId w:val="42"/>
        </w:numPr>
        <w:shd w:val="clear" w:color="auto" w:fill="FFFFFF" w:themeFill="background1"/>
        <w:tabs>
          <w:tab w:val="left" w:pos="567"/>
        </w:tabs>
        <w:autoSpaceDN w:val="0"/>
        <w:spacing w:line="360" w:lineRule="auto"/>
        <w:ind w:left="0" w:firstLine="567"/>
        <w:rPr>
          <w:szCs w:val="24"/>
        </w:rPr>
      </w:pPr>
      <w:r>
        <w:rPr>
          <w:szCs w:val="24"/>
        </w:rPr>
        <w:t>Pirkėjas</w:t>
      </w:r>
      <w:r w:rsidRPr="00374F47">
        <w:rPr>
          <w:szCs w:val="24"/>
        </w:rPr>
        <w:t xml:space="preserve"> </w:t>
      </w:r>
      <w:r w:rsidR="00323C1B" w:rsidRPr="00374F47">
        <w:rPr>
          <w:szCs w:val="24"/>
        </w:rPr>
        <w:t xml:space="preserve">atlieka periodinius </w:t>
      </w:r>
      <w:r>
        <w:rPr>
          <w:szCs w:val="24"/>
        </w:rPr>
        <w:t>Tiekėjo</w:t>
      </w:r>
      <w:r w:rsidR="00323C1B" w:rsidRPr="00374F47">
        <w:rPr>
          <w:szCs w:val="24"/>
        </w:rPr>
        <w:t xml:space="preserve"> teikiamų paslaugų patikrinimus. Apie planuojamą patikrinimą </w:t>
      </w:r>
      <w:r w:rsidR="00097FE6">
        <w:rPr>
          <w:szCs w:val="24"/>
        </w:rPr>
        <w:t>Pirkėjas</w:t>
      </w:r>
      <w:r w:rsidR="00097FE6" w:rsidRPr="00374F47" w:rsidDel="00097FE6">
        <w:rPr>
          <w:szCs w:val="24"/>
        </w:rPr>
        <w:t xml:space="preserve"> </w:t>
      </w:r>
      <w:r w:rsidR="00323C1B" w:rsidRPr="00374F47">
        <w:rPr>
          <w:szCs w:val="24"/>
        </w:rPr>
        <w:t xml:space="preserve">informuoja </w:t>
      </w:r>
      <w:r w:rsidR="00AD3CFC">
        <w:rPr>
          <w:szCs w:val="24"/>
        </w:rPr>
        <w:t>Tiekėjo</w:t>
      </w:r>
      <w:r w:rsidR="00323C1B" w:rsidRPr="00374F47">
        <w:rPr>
          <w:szCs w:val="24"/>
        </w:rPr>
        <w:t xml:space="preserve"> paskirtą atsakingą asmenį ne vėliau kaip prieš 12 valandų iki planuojamo patikrinimo. </w:t>
      </w:r>
      <w:r w:rsidR="00AD3CFC">
        <w:rPr>
          <w:szCs w:val="24"/>
        </w:rPr>
        <w:t>Tiekėjo</w:t>
      </w:r>
      <w:r w:rsidR="00323C1B" w:rsidRPr="00374F47">
        <w:rPr>
          <w:szCs w:val="24"/>
        </w:rPr>
        <w:t xml:space="preserve"> paskirtas atsakingas asmuo nėra informuojamas apie konkrečias planuojamas patikrinti vietas. </w:t>
      </w:r>
      <w:r w:rsidR="00AD3CFC">
        <w:rPr>
          <w:szCs w:val="24"/>
        </w:rPr>
        <w:t>Tiekėjo</w:t>
      </w:r>
      <w:r w:rsidR="00323C1B" w:rsidRPr="00374F47">
        <w:rPr>
          <w:szCs w:val="24"/>
        </w:rPr>
        <w:t xml:space="preserve"> paskirtas atsakingas asmuo dalyvauja atliekant patikrinimą ir kartu su </w:t>
      </w:r>
      <w:r w:rsidR="00097FE6">
        <w:rPr>
          <w:szCs w:val="24"/>
        </w:rPr>
        <w:t>Pirkėjo</w:t>
      </w:r>
      <w:r w:rsidR="00097FE6" w:rsidRPr="00374F47">
        <w:rPr>
          <w:szCs w:val="24"/>
        </w:rPr>
        <w:t xml:space="preserve"> </w:t>
      </w:r>
      <w:r w:rsidR="00323C1B" w:rsidRPr="00374F47">
        <w:rPr>
          <w:szCs w:val="24"/>
        </w:rPr>
        <w:t xml:space="preserve">atstovu pasirašo gėlių sodinukų/svogūnėlių ir gėlynų/rožynų/gėlinių priežiūros apžiūros aktą (Sutarties 4 priedas) (toliau – Apžiūros aktas). Jeigu </w:t>
      </w:r>
      <w:r w:rsidR="00AD3CFC">
        <w:rPr>
          <w:szCs w:val="24"/>
        </w:rPr>
        <w:t>Tiekėjo</w:t>
      </w:r>
      <w:r w:rsidR="00323C1B" w:rsidRPr="00374F47">
        <w:rPr>
          <w:szCs w:val="24"/>
        </w:rPr>
        <w:t xml:space="preserve"> paskirtas atsakingas asmuo atsisako dalyvauti ar nedalyvauja </w:t>
      </w:r>
      <w:r w:rsidR="00097FE6">
        <w:rPr>
          <w:szCs w:val="24"/>
        </w:rPr>
        <w:t>Pirkėjo</w:t>
      </w:r>
      <w:r w:rsidR="00097FE6" w:rsidRPr="00374F47">
        <w:rPr>
          <w:szCs w:val="24"/>
        </w:rPr>
        <w:t xml:space="preserve"> </w:t>
      </w:r>
      <w:r w:rsidR="00323C1B" w:rsidRPr="00374F47">
        <w:rPr>
          <w:szCs w:val="24"/>
        </w:rPr>
        <w:t xml:space="preserve">planuojamame patikrinime ir (ar) kartu su </w:t>
      </w:r>
      <w:r w:rsidR="00097FE6">
        <w:rPr>
          <w:szCs w:val="24"/>
        </w:rPr>
        <w:t>Pirkėjui</w:t>
      </w:r>
      <w:r w:rsidR="00097FE6" w:rsidRPr="00374F47">
        <w:rPr>
          <w:szCs w:val="24"/>
        </w:rPr>
        <w:t xml:space="preserve"> </w:t>
      </w:r>
      <w:r w:rsidR="00323C1B" w:rsidRPr="00374F47">
        <w:rPr>
          <w:szCs w:val="24"/>
        </w:rPr>
        <w:lastRenderedPageBreak/>
        <w:t xml:space="preserve">nepasirašo Apžiūros akto, </w:t>
      </w:r>
      <w:r w:rsidR="00097FE6">
        <w:rPr>
          <w:szCs w:val="24"/>
        </w:rPr>
        <w:t>Pirkėjas</w:t>
      </w:r>
      <w:r w:rsidR="00097FE6" w:rsidRPr="00374F47">
        <w:rPr>
          <w:szCs w:val="24"/>
        </w:rPr>
        <w:t xml:space="preserve"> </w:t>
      </w:r>
      <w:r w:rsidR="00323C1B" w:rsidRPr="00374F47">
        <w:rPr>
          <w:szCs w:val="24"/>
        </w:rPr>
        <w:t xml:space="preserve">turi teisę vienašališkai atlikti planuojamą patikrinimą ir be </w:t>
      </w:r>
      <w:r w:rsidR="00AD3CFC">
        <w:rPr>
          <w:szCs w:val="24"/>
        </w:rPr>
        <w:t>Tiekėjo</w:t>
      </w:r>
      <w:r w:rsidR="00323C1B" w:rsidRPr="00374F47">
        <w:rPr>
          <w:szCs w:val="24"/>
        </w:rPr>
        <w:t xml:space="preserve"> paskirto atsakingo asmens.</w:t>
      </w:r>
      <w:r w:rsidR="00323C1B" w:rsidRPr="00374F47">
        <w:rPr>
          <w:iCs/>
          <w:szCs w:val="24"/>
        </w:rPr>
        <w:t xml:space="preserve"> Tokiu atveju, </w:t>
      </w:r>
      <w:r w:rsidR="00097FE6">
        <w:rPr>
          <w:iCs/>
          <w:szCs w:val="24"/>
        </w:rPr>
        <w:t>Pirkėjas</w:t>
      </w:r>
      <w:r w:rsidR="00323C1B" w:rsidRPr="00374F47">
        <w:rPr>
          <w:iCs/>
          <w:szCs w:val="24"/>
        </w:rPr>
        <w:t xml:space="preserve">, vienašališkai pasirašo Apžiūros aktą ir išsiunčia </w:t>
      </w:r>
      <w:r w:rsidR="00AD3CFC">
        <w:rPr>
          <w:iCs/>
          <w:szCs w:val="24"/>
        </w:rPr>
        <w:t>Tiekėjui</w:t>
      </w:r>
      <w:r w:rsidR="00323C1B" w:rsidRPr="00374F47">
        <w:rPr>
          <w:iCs/>
          <w:szCs w:val="24"/>
        </w:rPr>
        <w:t xml:space="preserve"> </w:t>
      </w:r>
      <w:r w:rsidR="00323C1B" w:rsidRPr="00374F47">
        <w:rPr>
          <w:rStyle w:val="FontStyle12"/>
          <w:sz w:val="24"/>
          <w:szCs w:val="24"/>
        </w:rPr>
        <w:t>faksu, el. paštu ar kitu suderintu būdu.</w:t>
      </w:r>
      <w:r w:rsidR="00323C1B" w:rsidRPr="00374F47">
        <w:rPr>
          <w:szCs w:val="24"/>
        </w:rPr>
        <w:t xml:space="preserve"> Patikrinimo metu Apžiūros akte nustatytus trūkumus, pagal techninės specifikacijos 3.3.4, 3.6.3, 3.8.2 ir 3.11.3 punktus, </w:t>
      </w:r>
      <w:r w:rsidR="00AD3CFC">
        <w:rPr>
          <w:szCs w:val="24"/>
        </w:rPr>
        <w:t>Tiekėjas</w:t>
      </w:r>
      <w:r w:rsidR="00323C1B" w:rsidRPr="00374F47">
        <w:rPr>
          <w:szCs w:val="24"/>
        </w:rPr>
        <w:t xml:space="preserve"> turės pašalinti per 2 darbo dienas. </w:t>
      </w:r>
      <w:bookmarkStart w:id="4" w:name="_Hlk21959370"/>
      <w:r w:rsidR="00323C1B" w:rsidRPr="00374F47">
        <w:rPr>
          <w:szCs w:val="24"/>
        </w:rPr>
        <w:t xml:space="preserve">Jei gėlės yra nunykusios arba nudžiūvusios, jos turi būti atsodintos per 10 darbo dienų. </w:t>
      </w:r>
      <w:bookmarkEnd w:id="4"/>
    </w:p>
    <w:p w14:paraId="1C669C23" w14:textId="34055D0D" w:rsidR="00323C1B" w:rsidRPr="00374F47" w:rsidRDefault="00BA0DCD" w:rsidP="00BA0DCD">
      <w:pPr>
        <w:tabs>
          <w:tab w:val="left" w:pos="567"/>
          <w:tab w:val="left" w:pos="851"/>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Pirkėjas</w:t>
      </w:r>
      <w:r w:rsidRPr="00374F47">
        <w:rPr>
          <w:rFonts w:ascii="Times New Roman" w:hAnsi="Times New Roman" w:cs="Times New Roman"/>
          <w:sz w:val="24"/>
          <w:szCs w:val="24"/>
        </w:rPr>
        <w:t xml:space="preserve"> </w:t>
      </w:r>
      <w:r w:rsidR="00323C1B" w:rsidRPr="00374F47">
        <w:rPr>
          <w:rFonts w:ascii="Times New Roman" w:hAnsi="Times New Roman" w:cs="Times New Roman"/>
          <w:sz w:val="24"/>
          <w:szCs w:val="24"/>
        </w:rPr>
        <w:t xml:space="preserve">pasilieka teisę vykdyti ir neperiodinius </w:t>
      </w:r>
      <w:r>
        <w:rPr>
          <w:rFonts w:ascii="Times New Roman" w:hAnsi="Times New Roman" w:cs="Times New Roman"/>
          <w:sz w:val="24"/>
          <w:szCs w:val="24"/>
        </w:rPr>
        <w:t>Tiekėjo</w:t>
      </w:r>
      <w:r w:rsidR="00323C1B" w:rsidRPr="00374F47">
        <w:rPr>
          <w:rFonts w:ascii="Times New Roman" w:hAnsi="Times New Roman" w:cs="Times New Roman"/>
          <w:sz w:val="24"/>
          <w:szCs w:val="24"/>
        </w:rPr>
        <w:t xml:space="preserve"> teikiamų paslaugų patikrinimus.</w:t>
      </w:r>
    </w:p>
    <w:p w14:paraId="2780A995" w14:textId="031AB2FC" w:rsidR="00323C1B" w:rsidRPr="00374F47" w:rsidRDefault="00323C1B" w:rsidP="00BA0DCD">
      <w:pPr>
        <w:pStyle w:val="Sraopastraipa"/>
        <w:numPr>
          <w:ilvl w:val="1"/>
          <w:numId w:val="42"/>
        </w:numPr>
        <w:shd w:val="clear" w:color="auto" w:fill="FFFFFF" w:themeFill="background1"/>
        <w:tabs>
          <w:tab w:val="left" w:pos="567"/>
        </w:tabs>
        <w:autoSpaceDN w:val="0"/>
        <w:spacing w:line="360" w:lineRule="auto"/>
        <w:ind w:left="0" w:firstLine="567"/>
        <w:rPr>
          <w:szCs w:val="24"/>
        </w:rPr>
      </w:pPr>
      <w:r w:rsidRPr="00374F47">
        <w:rPr>
          <w:szCs w:val="24"/>
        </w:rPr>
        <w:t xml:space="preserve">Svogūnėlių kokybė gali būti tikrinama prieš sodinant svogūnėlius į dirvą. Jeigu svogūnėlių kokybė neatitinka techninės specifikacijos 3.7.3 punkte nustatytų reikalavimų, </w:t>
      </w:r>
      <w:r w:rsidR="00AD3CFC">
        <w:rPr>
          <w:szCs w:val="24"/>
        </w:rPr>
        <w:t>Tiekėjas</w:t>
      </w:r>
      <w:r w:rsidRPr="00374F47">
        <w:rPr>
          <w:szCs w:val="24"/>
        </w:rPr>
        <w:t xml:space="preserve"> per 10 darbo dienų turi ištaisyti Apžiūros akte surašytus trūkumus;</w:t>
      </w:r>
    </w:p>
    <w:p w14:paraId="0DF67BD2" w14:textId="5D36F43F" w:rsidR="00323C1B" w:rsidRPr="00374F47" w:rsidRDefault="00323C1B" w:rsidP="00BA0DCD">
      <w:pPr>
        <w:pStyle w:val="Sraopastraipa"/>
        <w:numPr>
          <w:ilvl w:val="1"/>
          <w:numId w:val="42"/>
        </w:numPr>
        <w:shd w:val="clear" w:color="auto" w:fill="FFFFFF" w:themeFill="background1"/>
        <w:tabs>
          <w:tab w:val="left" w:pos="567"/>
        </w:tabs>
        <w:autoSpaceDN w:val="0"/>
        <w:spacing w:line="360" w:lineRule="auto"/>
        <w:ind w:left="0" w:firstLine="567"/>
        <w:rPr>
          <w:szCs w:val="24"/>
        </w:rPr>
      </w:pPr>
      <w:r w:rsidRPr="00374F47">
        <w:rPr>
          <w:szCs w:val="24"/>
        </w:rPr>
        <w:t>Pasodintos vienmetės (pavasarinės, vasarinės, rudeninės), daugiametės gėlės ir rožės gali būti tikrinamos po pasodinimo praėjus ne daugiau kaip dviem savaitėms, atrankos būdu, pasirenkant po vieną gėlyną, gėlinę ir (ar) rožyną kiekvienoje seniūnijoje ir surašant Apžiūros aktą. Jeigu vienmetės (pavasarinės, vasarinės, rudeninės), daugiametės gėlės ir rožės yra neprigijusios arba nudžiūvusios, tokios gėlės, per 10 darbo dienų, neatlygintinai turi būti atsodintos;</w:t>
      </w:r>
    </w:p>
    <w:p w14:paraId="43F8CDBA" w14:textId="7B191FCE" w:rsidR="00323C1B" w:rsidRPr="00374F47" w:rsidRDefault="00323C1B" w:rsidP="00BA0DCD">
      <w:pPr>
        <w:pStyle w:val="Sraopastraipa"/>
        <w:numPr>
          <w:ilvl w:val="1"/>
          <w:numId w:val="42"/>
        </w:numPr>
        <w:shd w:val="clear" w:color="auto" w:fill="FFFFFF" w:themeFill="background1"/>
        <w:tabs>
          <w:tab w:val="left" w:pos="567"/>
        </w:tabs>
        <w:autoSpaceDN w:val="0"/>
        <w:spacing w:line="360" w:lineRule="auto"/>
        <w:ind w:left="0" w:firstLine="567"/>
        <w:rPr>
          <w:szCs w:val="24"/>
        </w:rPr>
      </w:pPr>
      <w:r w:rsidRPr="00374F47">
        <w:rPr>
          <w:szCs w:val="24"/>
        </w:rPr>
        <w:t xml:space="preserve">Pavogti, nušalę, išmušti krušos ar liūties, žmonių ar gyvūnų sunaikinti, dėl nenugalimos jėgos (force majeure) aplinkybių sunykę augalai naujai pasodinami </w:t>
      </w:r>
      <w:r w:rsidR="00FA3C1D">
        <w:rPr>
          <w:szCs w:val="24"/>
        </w:rPr>
        <w:t>Pirkėjo</w:t>
      </w:r>
      <w:r w:rsidR="00FA3C1D" w:rsidRPr="00374F47">
        <w:rPr>
          <w:szCs w:val="24"/>
        </w:rPr>
        <w:t xml:space="preserve"> </w:t>
      </w:r>
      <w:r w:rsidRPr="00374F47">
        <w:rPr>
          <w:szCs w:val="24"/>
        </w:rPr>
        <w:t>sąskaita;</w:t>
      </w:r>
      <w:bookmarkStart w:id="5" w:name="_Hlk117078643"/>
    </w:p>
    <w:p w14:paraId="3AF93961" w14:textId="5DAA0E0A" w:rsidR="00323C1B" w:rsidRPr="00374F47" w:rsidRDefault="00323C1B" w:rsidP="00BA0DCD">
      <w:pPr>
        <w:pStyle w:val="Sraopastraipa"/>
        <w:numPr>
          <w:ilvl w:val="1"/>
          <w:numId w:val="42"/>
        </w:numPr>
        <w:shd w:val="clear" w:color="auto" w:fill="FFFFFF" w:themeFill="background1"/>
        <w:tabs>
          <w:tab w:val="left" w:pos="567"/>
        </w:tabs>
        <w:autoSpaceDN w:val="0"/>
        <w:spacing w:line="360" w:lineRule="auto"/>
        <w:ind w:left="0" w:firstLine="567"/>
        <w:rPr>
          <w:szCs w:val="24"/>
        </w:rPr>
      </w:pPr>
      <w:r w:rsidRPr="00374F47">
        <w:rPr>
          <w:szCs w:val="24"/>
        </w:rPr>
        <w:t xml:space="preserve">Apsaugant augalus nuo ligų, kenkėjų turi būti naudojamos tik tos apsaugos priemonės (produktai), kurios yra skelbiamos </w:t>
      </w:r>
      <w:r w:rsidRPr="00374F47">
        <w:rPr>
          <w:rStyle w:val="Grietas"/>
          <w:b w:val="0"/>
          <w:szCs w:val="24"/>
        </w:rPr>
        <w:t xml:space="preserve">Valstybinės augalininkystės tarnybos prie Žemės ūkio ministerijos internetinėje svetainėje </w:t>
      </w:r>
      <w:hyperlink r:id="rId11" w:history="1">
        <w:r w:rsidRPr="00374F47">
          <w:rPr>
            <w:rStyle w:val="Hipersaitas"/>
            <w:color w:val="auto"/>
            <w:szCs w:val="24"/>
          </w:rPr>
          <w:t>https://www.vatzum.lt</w:t>
        </w:r>
      </w:hyperlink>
      <w:r w:rsidRPr="00374F47">
        <w:rPr>
          <w:rStyle w:val="Grietas"/>
          <w:b w:val="0"/>
          <w:szCs w:val="24"/>
        </w:rPr>
        <w:t>.</w:t>
      </w:r>
      <w:r w:rsidRPr="00374F47">
        <w:rPr>
          <w:szCs w:val="24"/>
        </w:rPr>
        <w:t xml:space="preserve"> Taikant apsaugos priemones (produktus), būtina atsižvelgti į jų naudojimą viešose erdvėse, skveruose, parkuose. </w:t>
      </w:r>
      <w:r w:rsidRPr="00374F47">
        <w:rPr>
          <w:rStyle w:val="Antrat1Diagrama"/>
          <w:rFonts w:eastAsiaTheme="minorEastAsia"/>
        </w:rPr>
        <w:t xml:space="preserve"> </w:t>
      </w:r>
    </w:p>
    <w:p w14:paraId="061B0BCB" w14:textId="0A1C41F4" w:rsidR="00323C1B" w:rsidRPr="00374F47" w:rsidRDefault="00323C1B" w:rsidP="00BA0DCD">
      <w:pPr>
        <w:pStyle w:val="Sraopastraipa"/>
        <w:numPr>
          <w:ilvl w:val="1"/>
          <w:numId w:val="42"/>
        </w:numPr>
        <w:shd w:val="clear" w:color="auto" w:fill="FFFFFF" w:themeFill="background1"/>
        <w:tabs>
          <w:tab w:val="left" w:pos="567"/>
        </w:tabs>
        <w:autoSpaceDN w:val="0"/>
        <w:spacing w:line="360" w:lineRule="auto"/>
        <w:ind w:left="0" w:firstLine="567"/>
        <w:rPr>
          <w:szCs w:val="24"/>
          <w:lang w:eastAsia="lt-LT"/>
        </w:rPr>
      </w:pPr>
      <w:r w:rsidRPr="00374F47">
        <w:rPr>
          <w:szCs w:val="24"/>
        </w:rPr>
        <w:t xml:space="preserve">Perkamų 36 (trisdešimt šešių) mėnesių Paslaugų ir Prekių </w:t>
      </w:r>
      <w:r w:rsidRPr="00374F47">
        <w:rPr>
          <w:bCs/>
          <w:szCs w:val="24"/>
        </w:rPr>
        <w:t xml:space="preserve">apimtys </w:t>
      </w:r>
      <w:r w:rsidRPr="00374F47">
        <w:rPr>
          <w:b/>
          <w:szCs w:val="24"/>
        </w:rPr>
        <w:t>I pirkimo objekto dalyje ir II pirkimo objekto dalyje</w:t>
      </w:r>
      <w:r w:rsidRPr="00374F47">
        <w:rPr>
          <w:bCs/>
          <w:szCs w:val="24"/>
        </w:rPr>
        <w:t xml:space="preserve"> pateiktos Paslaugų ir Prekių apimčių žiniaraštyje (techninės specifikacijos 1 priedas, pateikiamas atskiru dokumentu) yra preliminarios. </w:t>
      </w:r>
      <w:r w:rsidR="00097FE6">
        <w:rPr>
          <w:szCs w:val="24"/>
        </w:rPr>
        <w:t>Pirkėjas</w:t>
      </w:r>
      <w:r w:rsidR="00097FE6" w:rsidRPr="00374F47" w:rsidDel="00097FE6">
        <w:rPr>
          <w:bCs/>
          <w:szCs w:val="24"/>
        </w:rPr>
        <w:t xml:space="preserve"> </w:t>
      </w:r>
      <w:r w:rsidRPr="00374F47">
        <w:rPr>
          <w:bCs/>
          <w:szCs w:val="24"/>
        </w:rPr>
        <w:t xml:space="preserve">paslaugų teikimo laikotarpiu neįsipareigoja įsigyti visos Paslaugų ir Prekių apimčių žiniaraštyje (techninės specifikacijos 1 priedas, pateikiamas atskiru dokumentu) nurodytos 36 (trisdešimt šešių) mėn. preliminarios Paslaugų ir Prekių apimties. </w:t>
      </w:r>
      <w:r w:rsidRPr="00374F47">
        <w:rPr>
          <w:szCs w:val="24"/>
        </w:rPr>
        <w:t xml:space="preserve">Paslaugų teikimo laikotarpiu (36 mėnesių) įsigyjamų Paslaugų ir Prekių preliminarios apimtys gali kisti priklausomai nuo </w:t>
      </w:r>
      <w:r w:rsidR="00097FE6">
        <w:rPr>
          <w:szCs w:val="24"/>
        </w:rPr>
        <w:t>Pirkėjo</w:t>
      </w:r>
      <w:r w:rsidR="00097FE6" w:rsidRPr="00374F47">
        <w:rPr>
          <w:szCs w:val="24"/>
        </w:rPr>
        <w:t xml:space="preserve"> </w:t>
      </w:r>
      <w:r w:rsidRPr="00374F47">
        <w:rPr>
          <w:szCs w:val="24"/>
        </w:rPr>
        <w:t xml:space="preserve">poreikio, neviršijant maksimalios pirkimui (36 mėnesių Paslaugų teikimo laikotarpiu) skirtos lėšų sumos: </w:t>
      </w:r>
    </w:p>
    <w:p w14:paraId="56A01E25" w14:textId="746067B9" w:rsidR="00323C1B" w:rsidRPr="00374F47" w:rsidRDefault="00323C1B" w:rsidP="00BA0DCD">
      <w:pPr>
        <w:tabs>
          <w:tab w:val="left" w:pos="567"/>
          <w:tab w:val="left" w:pos="851"/>
        </w:tabs>
        <w:spacing w:after="0" w:line="360" w:lineRule="auto"/>
        <w:ind w:firstLine="567"/>
        <w:jc w:val="both"/>
        <w:rPr>
          <w:rFonts w:ascii="Times New Roman" w:eastAsia="Times New Roman" w:hAnsi="Times New Roman" w:cs="Times New Roman"/>
          <w:b/>
          <w:bCs/>
          <w:sz w:val="24"/>
          <w:szCs w:val="24"/>
          <w:lang w:eastAsia="lt-LT"/>
        </w:rPr>
      </w:pPr>
      <w:r w:rsidRPr="55A42E02">
        <w:rPr>
          <w:rFonts w:ascii="Times New Roman" w:eastAsia="Times New Roman" w:hAnsi="Times New Roman" w:cs="Times New Roman"/>
          <w:b/>
          <w:bCs/>
          <w:sz w:val="24"/>
          <w:szCs w:val="24"/>
          <w:lang w:eastAsia="lt-LT"/>
        </w:rPr>
        <w:t>I pirkimo objekto dalis (Dešinysis krantas) –</w:t>
      </w:r>
      <w:r w:rsidR="000662D8" w:rsidRPr="55A42E02">
        <w:rPr>
          <w:rFonts w:ascii="Times New Roman" w:eastAsia="Times New Roman" w:hAnsi="Times New Roman" w:cs="Times New Roman"/>
          <w:b/>
          <w:bCs/>
          <w:sz w:val="24"/>
          <w:szCs w:val="24"/>
          <w:lang w:eastAsia="lt-LT"/>
        </w:rPr>
        <w:t xml:space="preserve"> </w:t>
      </w:r>
      <w:r w:rsidR="2371525A" w:rsidRPr="55A42E02">
        <w:rPr>
          <w:rFonts w:ascii="Times New Roman" w:eastAsia="Times New Roman" w:hAnsi="Times New Roman" w:cs="Times New Roman"/>
          <w:b/>
          <w:bCs/>
          <w:sz w:val="24"/>
          <w:szCs w:val="24"/>
          <w:lang w:eastAsia="lt-LT"/>
        </w:rPr>
        <w:t>2</w:t>
      </w:r>
      <w:r w:rsidR="00FA3C1D" w:rsidRPr="55A42E02">
        <w:rPr>
          <w:rFonts w:ascii="Times New Roman" w:eastAsia="Times New Roman" w:hAnsi="Times New Roman" w:cs="Times New Roman"/>
          <w:b/>
          <w:bCs/>
          <w:sz w:val="24"/>
          <w:szCs w:val="24"/>
          <w:lang w:eastAsia="lt-LT"/>
        </w:rPr>
        <w:t>.</w:t>
      </w:r>
      <w:r w:rsidR="27DD1D4D" w:rsidRPr="55A42E02">
        <w:rPr>
          <w:rFonts w:ascii="Times New Roman" w:eastAsia="Times New Roman" w:hAnsi="Times New Roman" w:cs="Times New Roman"/>
          <w:b/>
          <w:bCs/>
          <w:sz w:val="24"/>
          <w:szCs w:val="24"/>
          <w:lang w:eastAsia="lt-LT"/>
        </w:rPr>
        <w:t>845</w:t>
      </w:r>
      <w:r w:rsidR="00FA3C1D" w:rsidRPr="55A42E02">
        <w:rPr>
          <w:rFonts w:ascii="Times New Roman" w:eastAsia="Times New Roman" w:hAnsi="Times New Roman" w:cs="Times New Roman"/>
          <w:b/>
          <w:bCs/>
          <w:sz w:val="24"/>
          <w:szCs w:val="24"/>
          <w:lang w:eastAsia="lt-LT"/>
        </w:rPr>
        <w:t>.</w:t>
      </w:r>
      <w:r w:rsidR="173987ED" w:rsidRPr="55A42E02">
        <w:rPr>
          <w:rFonts w:ascii="Times New Roman" w:eastAsia="Times New Roman" w:hAnsi="Times New Roman" w:cs="Times New Roman"/>
          <w:b/>
          <w:bCs/>
          <w:sz w:val="24"/>
          <w:szCs w:val="24"/>
          <w:lang w:eastAsia="lt-LT"/>
        </w:rPr>
        <w:t>00</w:t>
      </w:r>
      <w:r w:rsidR="35B9A8A7" w:rsidRPr="55A42E02">
        <w:rPr>
          <w:rFonts w:ascii="Times New Roman" w:eastAsia="Times New Roman" w:hAnsi="Times New Roman" w:cs="Times New Roman"/>
          <w:b/>
          <w:bCs/>
          <w:sz w:val="24"/>
          <w:szCs w:val="24"/>
          <w:lang w:eastAsia="lt-LT"/>
        </w:rPr>
        <w:t>0</w:t>
      </w:r>
      <w:r w:rsidR="00FA3C1D" w:rsidRPr="55A42E02">
        <w:rPr>
          <w:rFonts w:ascii="Times New Roman" w:eastAsia="Times New Roman" w:hAnsi="Times New Roman" w:cs="Times New Roman"/>
          <w:b/>
          <w:bCs/>
          <w:sz w:val="24"/>
          <w:szCs w:val="24"/>
          <w:lang w:eastAsia="lt-LT"/>
        </w:rPr>
        <w:t>,00</w:t>
      </w:r>
      <w:r w:rsidR="004411CF" w:rsidRPr="55A42E02">
        <w:rPr>
          <w:rFonts w:ascii="Times New Roman" w:eastAsia="Times New Roman" w:hAnsi="Times New Roman" w:cs="Times New Roman"/>
          <w:b/>
          <w:bCs/>
          <w:sz w:val="24"/>
          <w:szCs w:val="24"/>
          <w:lang w:eastAsia="lt-LT"/>
        </w:rPr>
        <w:t xml:space="preserve"> Eur</w:t>
      </w:r>
      <w:r w:rsidR="000662D8" w:rsidRPr="55A42E02">
        <w:rPr>
          <w:rFonts w:ascii="Times New Roman" w:eastAsia="Times New Roman" w:hAnsi="Times New Roman" w:cs="Times New Roman"/>
          <w:b/>
          <w:bCs/>
          <w:sz w:val="24"/>
          <w:szCs w:val="24"/>
          <w:lang w:eastAsia="lt-LT"/>
        </w:rPr>
        <w:t xml:space="preserve"> </w:t>
      </w:r>
      <w:r w:rsidR="000662D8" w:rsidRPr="55A42E02">
        <w:rPr>
          <w:rFonts w:ascii="Times New Roman" w:eastAsia="Times New Roman" w:hAnsi="Times New Roman" w:cs="Times New Roman"/>
          <w:b/>
          <w:bCs/>
          <w:color w:val="C00000"/>
          <w:sz w:val="24"/>
          <w:szCs w:val="24"/>
          <w:lang w:eastAsia="lt-LT"/>
        </w:rPr>
        <w:t xml:space="preserve">  </w:t>
      </w:r>
      <w:r w:rsidRPr="55A42E02">
        <w:rPr>
          <w:rFonts w:ascii="Times New Roman" w:eastAsia="Times New Roman" w:hAnsi="Times New Roman" w:cs="Times New Roman"/>
          <w:b/>
          <w:bCs/>
          <w:sz w:val="24"/>
          <w:szCs w:val="24"/>
          <w:lang w:eastAsia="lt-LT"/>
        </w:rPr>
        <w:t>įskaitant visus mokesčius;</w:t>
      </w:r>
    </w:p>
    <w:p w14:paraId="57B16282" w14:textId="47F29F05" w:rsidR="00323C1B" w:rsidRPr="00374F47" w:rsidRDefault="00323C1B" w:rsidP="00BA0DCD">
      <w:pPr>
        <w:tabs>
          <w:tab w:val="left" w:pos="567"/>
        </w:tabs>
        <w:spacing w:after="0" w:line="360" w:lineRule="auto"/>
        <w:ind w:firstLine="567"/>
        <w:jc w:val="both"/>
        <w:rPr>
          <w:rFonts w:ascii="Times New Roman" w:eastAsia="Times New Roman" w:hAnsi="Times New Roman" w:cs="Times New Roman"/>
          <w:b/>
          <w:bCs/>
          <w:sz w:val="24"/>
          <w:szCs w:val="24"/>
          <w:lang w:eastAsia="lt-LT"/>
        </w:rPr>
      </w:pPr>
      <w:r w:rsidRPr="55A42E02">
        <w:rPr>
          <w:rFonts w:ascii="Times New Roman" w:eastAsia="Times New Roman" w:hAnsi="Times New Roman" w:cs="Times New Roman"/>
          <w:b/>
          <w:bCs/>
          <w:sz w:val="24"/>
          <w:szCs w:val="24"/>
          <w:lang w:eastAsia="lt-LT"/>
        </w:rPr>
        <w:t>II pirkimo objekto dalis (Kairysis krantas) –  </w:t>
      </w:r>
      <w:r w:rsidR="000662D8" w:rsidRPr="55A42E02">
        <w:rPr>
          <w:rFonts w:ascii="Times New Roman" w:eastAsia="Times New Roman" w:hAnsi="Times New Roman" w:cs="Times New Roman"/>
          <w:b/>
          <w:bCs/>
          <w:sz w:val="24"/>
          <w:szCs w:val="24"/>
          <w:lang w:eastAsia="lt-LT"/>
        </w:rPr>
        <w:t xml:space="preserve"> </w:t>
      </w:r>
      <w:r w:rsidR="004411CF" w:rsidRPr="55A42E02">
        <w:rPr>
          <w:rFonts w:ascii="Times New Roman" w:eastAsia="Times New Roman" w:hAnsi="Times New Roman" w:cs="Times New Roman"/>
          <w:b/>
          <w:bCs/>
          <w:sz w:val="24"/>
          <w:szCs w:val="24"/>
          <w:lang w:eastAsia="lt-LT"/>
        </w:rPr>
        <w:t>1</w:t>
      </w:r>
      <w:r w:rsidR="00FA3C1D" w:rsidRPr="55A42E02">
        <w:rPr>
          <w:rFonts w:ascii="Times New Roman" w:eastAsia="Times New Roman" w:hAnsi="Times New Roman" w:cs="Times New Roman"/>
          <w:b/>
          <w:bCs/>
          <w:sz w:val="24"/>
          <w:szCs w:val="24"/>
          <w:lang w:eastAsia="lt-LT"/>
        </w:rPr>
        <w:t>.</w:t>
      </w:r>
      <w:r w:rsidR="613FE46F" w:rsidRPr="55A42E02">
        <w:rPr>
          <w:rFonts w:ascii="Times New Roman" w:eastAsia="Times New Roman" w:hAnsi="Times New Roman" w:cs="Times New Roman"/>
          <w:b/>
          <w:bCs/>
          <w:sz w:val="24"/>
          <w:szCs w:val="24"/>
          <w:lang w:eastAsia="lt-LT"/>
        </w:rPr>
        <w:t>870</w:t>
      </w:r>
      <w:r w:rsidR="00FA3C1D" w:rsidRPr="55A42E02">
        <w:rPr>
          <w:rFonts w:ascii="Times New Roman" w:eastAsia="Times New Roman" w:hAnsi="Times New Roman" w:cs="Times New Roman"/>
          <w:b/>
          <w:bCs/>
          <w:sz w:val="24"/>
          <w:szCs w:val="24"/>
          <w:lang w:eastAsia="lt-LT"/>
        </w:rPr>
        <w:t>.</w:t>
      </w:r>
      <w:r w:rsidR="05C0D919" w:rsidRPr="55A42E02">
        <w:rPr>
          <w:rFonts w:ascii="Times New Roman" w:eastAsia="Times New Roman" w:hAnsi="Times New Roman" w:cs="Times New Roman"/>
          <w:b/>
          <w:bCs/>
          <w:sz w:val="24"/>
          <w:szCs w:val="24"/>
          <w:lang w:eastAsia="lt-LT"/>
        </w:rPr>
        <w:t>000</w:t>
      </w:r>
      <w:r w:rsidR="00FA3C1D" w:rsidRPr="55A42E02">
        <w:rPr>
          <w:rFonts w:ascii="Times New Roman" w:eastAsia="Times New Roman" w:hAnsi="Times New Roman" w:cs="Times New Roman"/>
          <w:b/>
          <w:bCs/>
          <w:sz w:val="24"/>
          <w:szCs w:val="24"/>
          <w:lang w:eastAsia="lt-LT"/>
        </w:rPr>
        <w:t>,00</w:t>
      </w:r>
      <w:r w:rsidR="000662D8" w:rsidRPr="55A42E02">
        <w:rPr>
          <w:rFonts w:ascii="Times New Roman" w:eastAsia="Times New Roman" w:hAnsi="Times New Roman" w:cs="Times New Roman"/>
          <w:b/>
          <w:bCs/>
          <w:sz w:val="24"/>
          <w:szCs w:val="24"/>
          <w:lang w:eastAsia="lt-LT"/>
        </w:rPr>
        <w:t xml:space="preserve"> </w:t>
      </w:r>
      <w:r w:rsidR="004411CF" w:rsidRPr="55A42E02">
        <w:rPr>
          <w:rFonts w:ascii="Times New Roman" w:eastAsia="Times New Roman" w:hAnsi="Times New Roman" w:cs="Times New Roman"/>
          <w:b/>
          <w:bCs/>
          <w:sz w:val="24"/>
          <w:szCs w:val="24"/>
          <w:lang w:eastAsia="lt-LT"/>
        </w:rPr>
        <w:t xml:space="preserve">Eur </w:t>
      </w:r>
      <w:r w:rsidR="000662D8" w:rsidRPr="55A42E02">
        <w:rPr>
          <w:rFonts w:ascii="Times New Roman" w:eastAsia="Times New Roman" w:hAnsi="Times New Roman" w:cs="Times New Roman"/>
          <w:b/>
          <w:bCs/>
          <w:color w:val="C00000"/>
          <w:sz w:val="24"/>
          <w:szCs w:val="24"/>
          <w:lang w:eastAsia="lt-LT"/>
        </w:rPr>
        <w:t xml:space="preserve">  </w:t>
      </w:r>
      <w:r w:rsidRPr="55A42E02">
        <w:rPr>
          <w:rFonts w:ascii="Times New Roman" w:eastAsia="Times New Roman" w:hAnsi="Times New Roman" w:cs="Times New Roman"/>
          <w:b/>
          <w:bCs/>
          <w:sz w:val="24"/>
          <w:szCs w:val="24"/>
          <w:lang w:eastAsia="lt-LT"/>
        </w:rPr>
        <w:t>įskaitant visus mokesčius.</w:t>
      </w:r>
    </w:p>
    <w:p w14:paraId="4B1CF2BD" w14:textId="61150B49" w:rsidR="00323C1B" w:rsidRPr="00374F47" w:rsidRDefault="00323C1B" w:rsidP="00BA0DCD">
      <w:pPr>
        <w:pStyle w:val="Sraopastraipa"/>
        <w:numPr>
          <w:ilvl w:val="1"/>
          <w:numId w:val="42"/>
        </w:numPr>
        <w:shd w:val="clear" w:color="auto" w:fill="FFFFFF" w:themeFill="background1"/>
        <w:tabs>
          <w:tab w:val="left" w:pos="567"/>
        </w:tabs>
        <w:autoSpaceDN w:val="0"/>
        <w:spacing w:line="360" w:lineRule="auto"/>
        <w:ind w:left="0" w:firstLine="567"/>
        <w:rPr>
          <w:lang w:eastAsia="lt-LT"/>
        </w:rPr>
      </w:pPr>
      <w:r w:rsidRPr="41D25086">
        <w:rPr>
          <w:lang w:eastAsia="lt-LT"/>
        </w:rPr>
        <w:t xml:space="preserve">Preliminarūs </w:t>
      </w:r>
      <w:r>
        <w:t xml:space="preserve">gėlynų ir gėlinių adresai ir plotai I ir II pirkimo objekto dalyse pateikti techninės specifikacijos 2 priede (pateikiamas atskiru dokumentu). </w:t>
      </w:r>
      <w:r w:rsidR="007C0C47">
        <w:t xml:space="preserve"> </w:t>
      </w:r>
      <w:r>
        <w:t xml:space="preserve">Priklausomai nuo </w:t>
      </w:r>
      <w:r w:rsidR="00097FE6">
        <w:t xml:space="preserve">Pirkėjo </w:t>
      </w:r>
      <w:r>
        <w:t>poreikio pateikti preliminarūs adresai ir plotai gali kisti dėl atsisakomų gėlynų ir (ar) gėlinių vietų ir (ar) ploto sumažėjimo arba dėl papildomų gėlynų</w:t>
      </w:r>
      <w:r w:rsidR="000662D8">
        <w:t xml:space="preserve">, </w:t>
      </w:r>
      <w:r>
        <w:t>rožynų ir (ar) gėlinių vietų ir (ar) ploto atsiradimo ir (ar) padidėjimo</w:t>
      </w:r>
      <w:r w:rsidR="000662D8">
        <w:t>.</w:t>
      </w:r>
      <w:r>
        <w:t>.</w:t>
      </w:r>
    </w:p>
    <w:bookmarkEnd w:id="5"/>
    <w:p w14:paraId="30990A83" w14:textId="2A1E9F9D" w:rsidR="00323C1B" w:rsidRPr="000662D8" w:rsidRDefault="00323C1B" w:rsidP="00BA0DCD">
      <w:pPr>
        <w:pStyle w:val="Sraopastraipa"/>
        <w:numPr>
          <w:ilvl w:val="0"/>
          <w:numId w:val="42"/>
        </w:numPr>
        <w:shd w:val="clear" w:color="auto" w:fill="FFFFFF" w:themeFill="background1"/>
        <w:tabs>
          <w:tab w:val="left" w:pos="567"/>
        </w:tabs>
        <w:autoSpaceDN w:val="0"/>
        <w:spacing w:line="360" w:lineRule="auto"/>
        <w:ind w:left="0" w:firstLine="567"/>
        <w:rPr>
          <w:b/>
          <w:bCs/>
          <w:szCs w:val="24"/>
        </w:rPr>
      </w:pPr>
      <w:r w:rsidRPr="000662D8">
        <w:rPr>
          <w:b/>
          <w:bCs/>
          <w:szCs w:val="24"/>
        </w:rPr>
        <w:lastRenderedPageBreak/>
        <w:t>Paslaugų apibūdinimas:</w:t>
      </w:r>
    </w:p>
    <w:p w14:paraId="66A993DF" w14:textId="5F7A9E59" w:rsidR="000662D8" w:rsidRPr="00374F47" w:rsidRDefault="000662D8" w:rsidP="00BA0DCD">
      <w:pPr>
        <w:pStyle w:val="Sraopastraipa"/>
        <w:numPr>
          <w:ilvl w:val="1"/>
          <w:numId w:val="42"/>
        </w:numPr>
        <w:shd w:val="clear" w:color="auto" w:fill="FFFFFF" w:themeFill="background1"/>
        <w:tabs>
          <w:tab w:val="left" w:pos="567"/>
        </w:tabs>
        <w:autoSpaceDN w:val="0"/>
        <w:spacing w:line="360" w:lineRule="auto"/>
        <w:ind w:left="0" w:firstLine="567"/>
        <w:rPr>
          <w:b/>
          <w:bCs/>
          <w:szCs w:val="24"/>
        </w:rPr>
      </w:pPr>
      <w:r>
        <w:rPr>
          <w:b/>
          <w:bCs/>
          <w:szCs w:val="24"/>
        </w:rPr>
        <w:t>Visi gėlynai/gėlin</w:t>
      </w:r>
      <w:r w:rsidR="00ED650C">
        <w:rPr>
          <w:b/>
          <w:bCs/>
          <w:szCs w:val="24"/>
        </w:rPr>
        <w:t>ės</w:t>
      </w:r>
      <w:r>
        <w:rPr>
          <w:b/>
          <w:bCs/>
          <w:szCs w:val="24"/>
        </w:rPr>
        <w:t xml:space="preserve"> yra įrengiami, sodinami ar persodinami pagal pateiktas schemas, kuriose nurodoma kiekvieno gėlyn</w:t>
      </w:r>
      <w:r w:rsidR="00ED650C">
        <w:rPr>
          <w:b/>
          <w:bCs/>
          <w:szCs w:val="24"/>
        </w:rPr>
        <w:t>ų</w:t>
      </w:r>
      <w:r>
        <w:rPr>
          <w:b/>
          <w:bCs/>
          <w:szCs w:val="24"/>
        </w:rPr>
        <w:t xml:space="preserve">/gėlinių vieta (adresas) gėlių rūšys, kiekiai, sodinimo tankis, aptvėrimo, mulčiavimo ir kiti poreikiai. </w:t>
      </w:r>
    </w:p>
    <w:p w14:paraId="7A3512DC" w14:textId="7E19A647" w:rsidR="00323C1B" w:rsidRPr="00FD4CF5" w:rsidRDefault="00323C1B" w:rsidP="00BA0DCD">
      <w:pPr>
        <w:pStyle w:val="Sraopastraipa"/>
        <w:numPr>
          <w:ilvl w:val="1"/>
          <w:numId w:val="42"/>
        </w:numPr>
        <w:shd w:val="clear" w:color="auto" w:fill="FFFFFF" w:themeFill="background1"/>
        <w:tabs>
          <w:tab w:val="left" w:pos="567"/>
        </w:tabs>
        <w:autoSpaceDN w:val="0"/>
        <w:spacing w:line="360" w:lineRule="auto"/>
        <w:ind w:left="0" w:firstLine="567"/>
        <w:rPr>
          <w:b/>
          <w:bCs/>
          <w:szCs w:val="24"/>
        </w:rPr>
      </w:pPr>
      <w:r w:rsidRPr="00FD4CF5">
        <w:rPr>
          <w:b/>
          <w:bCs/>
          <w:szCs w:val="24"/>
        </w:rPr>
        <w:t>Vienmečių (pavasarinių, vasarinių, rudeninių) gėlių</w:t>
      </w:r>
      <w:r w:rsidR="00FD4CF5">
        <w:rPr>
          <w:b/>
          <w:bCs/>
          <w:szCs w:val="24"/>
        </w:rPr>
        <w:t xml:space="preserve">, daržovių </w:t>
      </w:r>
      <w:r w:rsidRPr="00FD4CF5">
        <w:rPr>
          <w:b/>
          <w:bCs/>
          <w:szCs w:val="24"/>
        </w:rPr>
        <w:t xml:space="preserve"> sodinimas gėlynuose ir gėlinėse:</w:t>
      </w:r>
    </w:p>
    <w:p w14:paraId="612188DE" w14:textId="3FC0DFFD" w:rsidR="00323C1B" w:rsidRPr="00C10EBD" w:rsidRDefault="00ED650C" w:rsidP="00BA0DCD">
      <w:pPr>
        <w:pStyle w:val="Sraopastraipa"/>
        <w:numPr>
          <w:ilvl w:val="2"/>
          <w:numId w:val="42"/>
        </w:numPr>
        <w:shd w:val="clear" w:color="auto" w:fill="FFFFFF" w:themeFill="background1"/>
        <w:tabs>
          <w:tab w:val="left" w:pos="567"/>
        </w:tabs>
        <w:autoSpaceDN w:val="0"/>
        <w:spacing w:line="360" w:lineRule="auto"/>
        <w:ind w:left="0" w:firstLine="567"/>
      </w:pPr>
      <w:r>
        <w:t>Pirkėjas</w:t>
      </w:r>
      <w:r w:rsidR="00323C1B">
        <w:t>, vienmečių pavasarinių gėlių sodinimui, kiekvienais metais iki gruodžio 1 d. pateikia užsakymą</w:t>
      </w:r>
      <w:r w:rsidR="00AD7308">
        <w:t xml:space="preserve"> elektroniniu paštu </w:t>
      </w:r>
      <w:r w:rsidR="00323C1B">
        <w:t xml:space="preserve"> </w:t>
      </w:r>
      <w:bookmarkStart w:id="6" w:name="_Hlk20118431"/>
      <w:r w:rsidR="00323C1B">
        <w:t>(Sutarties 3 priedas)</w:t>
      </w:r>
      <w:bookmarkEnd w:id="6"/>
      <w:r w:rsidR="00010005">
        <w:t xml:space="preserve"> </w:t>
      </w:r>
      <w:r w:rsidR="00AD7308" w:rsidRPr="0F3246C8">
        <w:rPr>
          <w:i/>
          <w:iCs/>
          <w:color w:val="C00000"/>
        </w:rPr>
        <w:t xml:space="preserve"> </w:t>
      </w:r>
      <w:r w:rsidR="00AD3CFC">
        <w:t>Tiekėjui</w:t>
      </w:r>
      <w:r w:rsidR="00323C1B">
        <w:t xml:space="preserve">, nurodydamas pavasarinių vienmečių gėlių sodinimo vietas (adresus) ir techninės specifikacijos 3.2.4 punkte nurodytą informaciją. Pavasarinės gėlės turi būti pasodintos iki balandžio 15 d. </w:t>
      </w:r>
      <w:bookmarkStart w:id="7" w:name="_Hlk21350237"/>
      <w:r w:rsidR="00323C1B">
        <w:t xml:space="preserve">(sodinimo laikas patikslinamas užsakymo metu); </w:t>
      </w:r>
      <w:bookmarkEnd w:id="7"/>
    </w:p>
    <w:p w14:paraId="5E8C8BBB" w14:textId="597EE6D8" w:rsidR="00323C1B" w:rsidRPr="00374F47" w:rsidRDefault="002B1D90"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Pr>
          <w:szCs w:val="24"/>
        </w:rPr>
        <w:t>p</w:t>
      </w:r>
      <w:r w:rsidR="00323C1B" w:rsidRPr="00374F47">
        <w:rPr>
          <w:szCs w:val="24"/>
        </w:rPr>
        <w:t xml:space="preserve">avasarinių gėlių gėlynų paruošimas sodinimui: sukasimas, išpurenimas, šaknų ir kitų atliekų surinkimas ir išvežimas, augalinio grunto (pagal poreikį) papildymas, ploto išlyginimas. Gruntas turi būti trąšus ir skirtas pavasarinėms vienmetėms gėlėms. Šios išlaidos, </w:t>
      </w:r>
      <w:bookmarkStart w:id="8" w:name="_Hlk19868795"/>
      <w:r w:rsidR="00323C1B" w:rsidRPr="00374F47">
        <w:rPr>
          <w:szCs w:val="24"/>
        </w:rPr>
        <w:t>išskyrus augalinio grunto papildymą</w:t>
      </w:r>
      <w:bookmarkEnd w:id="8"/>
      <w:r w:rsidR="00323C1B" w:rsidRPr="00374F47">
        <w:rPr>
          <w:szCs w:val="24"/>
        </w:rPr>
        <w:t>, turi būti įskaičiuojamos į vienmečių pavasarinių gėlių sodinimo kainą;</w:t>
      </w:r>
    </w:p>
    <w:p w14:paraId="50D97207" w14:textId="0BF19078" w:rsidR="00323C1B" w:rsidRPr="00374F47" w:rsidRDefault="002B1D90"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Pr>
          <w:szCs w:val="24"/>
        </w:rPr>
        <w:t>p</w:t>
      </w:r>
      <w:r w:rsidR="00711087" w:rsidRPr="00374F47">
        <w:rPr>
          <w:szCs w:val="24"/>
        </w:rPr>
        <w:t xml:space="preserve">avasarinės gėlės gėlinėse sodinamos į talpą, kurios bendrą tūrį sudaro 50 (+/-5 proc.) proc. komposto, 20 (+/-5 proc.) proc. smulkaus traiškyto </w:t>
      </w:r>
      <w:proofErr w:type="spellStart"/>
      <w:r w:rsidR="00711087" w:rsidRPr="00374F47">
        <w:rPr>
          <w:szCs w:val="24"/>
        </w:rPr>
        <w:t>keramzito</w:t>
      </w:r>
      <w:proofErr w:type="spellEnd"/>
      <w:r w:rsidR="00711087" w:rsidRPr="00374F47">
        <w:rPr>
          <w:szCs w:val="24"/>
        </w:rPr>
        <w:t xml:space="preserve">, 15 (+/-5 proc.) proc. stambaus traiškyto </w:t>
      </w:r>
      <w:proofErr w:type="spellStart"/>
      <w:r w:rsidR="00711087" w:rsidRPr="00374F47">
        <w:rPr>
          <w:szCs w:val="24"/>
        </w:rPr>
        <w:t>keramzito</w:t>
      </w:r>
      <w:proofErr w:type="spellEnd"/>
      <w:r w:rsidR="00711087" w:rsidRPr="00374F47">
        <w:rPr>
          <w:szCs w:val="24"/>
        </w:rPr>
        <w:t>, 15 (+/- 5proc.) proc. smėlio (toliau – gėlinių gruntas). Pavasarinių gėlių gėlinėse sodinimo išlaidos turi būti įskaičiuojamos į vienmečių pavasarinių gėlių su grunto paruošimu sodinimo kainą. Už šiame papunktyje nurodyto grunto gėlinėse papildymą (pagal poreikį) apmokama pagal grunto gėlinėms įkainį;</w:t>
      </w:r>
    </w:p>
    <w:p w14:paraId="13E2723D" w14:textId="65804DB7" w:rsidR="00323C1B" w:rsidRPr="00374F47" w:rsidRDefault="00C10EBD"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Pr>
          <w:szCs w:val="24"/>
        </w:rPr>
        <w:t xml:space="preserve"> </w:t>
      </w:r>
      <w:r w:rsidR="00323C1B" w:rsidRPr="00374F47">
        <w:rPr>
          <w:szCs w:val="24"/>
        </w:rPr>
        <w:t xml:space="preserve">Pasodintos pavasarinės gėlės iš karto palaistomos ir pradedama jų priežiūra. </w:t>
      </w:r>
      <w:bookmarkStart w:id="9" w:name="_Hlk17787225"/>
      <w:r w:rsidR="00323C1B" w:rsidRPr="00374F47">
        <w:rPr>
          <w:szCs w:val="24"/>
        </w:rPr>
        <w:t xml:space="preserve">Priežiūros paslaugų teikimo pradžios terminas pradedamas skaičiuoti nuo kitos dienos einančios po gėlių pasodinimo dienos; </w:t>
      </w:r>
      <w:bookmarkEnd w:id="9"/>
    </w:p>
    <w:p w14:paraId="71454993" w14:textId="29999930" w:rsidR="00323C1B" w:rsidRPr="00374F47" w:rsidRDefault="00C10EBD"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Pr>
          <w:szCs w:val="24"/>
        </w:rPr>
        <w:t xml:space="preserve"> </w:t>
      </w:r>
      <w:r w:rsidR="00C310C2">
        <w:rPr>
          <w:szCs w:val="24"/>
        </w:rPr>
        <w:t>Pirkėjas</w:t>
      </w:r>
      <w:r w:rsidR="00323C1B" w:rsidRPr="00374F47">
        <w:rPr>
          <w:szCs w:val="24"/>
        </w:rPr>
        <w:t xml:space="preserve">, vienmečių vasarinių gėlių sodinimui, kiekvienais metais iki gruodžio 1 d. pateikia </w:t>
      </w:r>
      <w:r w:rsidR="00323C1B" w:rsidRPr="00DD35AD">
        <w:rPr>
          <w:szCs w:val="24"/>
        </w:rPr>
        <w:t xml:space="preserve">užsakymą (Sutarties 3 priedas) </w:t>
      </w:r>
      <w:r w:rsidR="00AD3CFC" w:rsidRPr="00DD35AD">
        <w:rPr>
          <w:szCs w:val="24"/>
        </w:rPr>
        <w:t>Tiekėjui</w:t>
      </w:r>
      <w:r w:rsidR="00323C1B" w:rsidRPr="00DD35AD">
        <w:rPr>
          <w:szCs w:val="24"/>
        </w:rPr>
        <w:t xml:space="preserve">, </w:t>
      </w:r>
      <w:r w:rsidR="00323C1B" w:rsidRPr="00374F47">
        <w:rPr>
          <w:szCs w:val="24"/>
        </w:rPr>
        <w:t>nurodydamas vasarinių vienmečių gėlių sodinimo vietas (adresus) ir techninės specifikacijos 3.2.4 punkte nurodytą informaciją.</w:t>
      </w:r>
      <w:r w:rsidR="00323C1B" w:rsidRPr="00374F47" w:rsidDel="00293890">
        <w:rPr>
          <w:szCs w:val="24"/>
        </w:rPr>
        <w:t xml:space="preserve"> </w:t>
      </w:r>
      <w:r w:rsidR="00323C1B" w:rsidRPr="00374F47">
        <w:rPr>
          <w:szCs w:val="24"/>
        </w:rPr>
        <w:t>Vasarinės gėlės turi būti pasodintos iki birželio 15 d. (sodinimo laikas patikslinamas užsakymo metu);</w:t>
      </w:r>
    </w:p>
    <w:p w14:paraId="0A248E2F" w14:textId="04969D35" w:rsidR="00323C1B" w:rsidRPr="00374F47" w:rsidRDefault="002B1D90"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Pr>
          <w:szCs w:val="24"/>
        </w:rPr>
        <w:t>v</w:t>
      </w:r>
      <w:r w:rsidR="00323C1B" w:rsidRPr="00374F47">
        <w:rPr>
          <w:szCs w:val="24"/>
        </w:rPr>
        <w:t xml:space="preserve">asarinių </w:t>
      </w:r>
      <w:r w:rsidR="00901A1F">
        <w:rPr>
          <w:szCs w:val="24"/>
        </w:rPr>
        <w:t xml:space="preserve">gėlynų/daržų </w:t>
      </w:r>
      <w:r w:rsidR="00323C1B" w:rsidRPr="00374F47">
        <w:rPr>
          <w:szCs w:val="24"/>
        </w:rPr>
        <w:t xml:space="preserve"> paruošimas: sukasimas, išpurenimas, šaknų ir kitų atliekų surinkimas ir išvežimas, pavasarinių gėlių išrovimas (kai vasarinių gėlių plotuose buvo pasodintos pavasarinės gėlės), augalinio grunto (pagal poreikį) papildymas, ploto išlyginimas. Gruntas turi būti trąšus ir skirtas vasarinėms vienmetėms gėlėms. Šios išlaidos, išskyrus augalinio grunto papildymą, turi būti įskaičiuojamos į vienmečių vasarinių gėlių sodinimo kainą;</w:t>
      </w:r>
    </w:p>
    <w:p w14:paraId="376F4544" w14:textId="2119BAC5" w:rsidR="00323C1B" w:rsidRPr="00374F47" w:rsidRDefault="00C10EBD"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Pr>
          <w:szCs w:val="24"/>
        </w:rPr>
        <w:t xml:space="preserve">  </w:t>
      </w:r>
      <w:r w:rsidR="002B1D90">
        <w:rPr>
          <w:szCs w:val="24"/>
        </w:rPr>
        <w:t>v</w:t>
      </w:r>
      <w:r w:rsidR="00711087" w:rsidRPr="00374F47">
        <w:rPr>
          <w:szCs w:val="24"/>
        </w:rPr>
        <w:t xml:space="preserve">asarinės gėlės gėlinėse sodinamos į talpą, kurios bendrą tūrį sudaro 50 (+/-5 proc.) proc. komposto, 20 (+/-5 proc.) proc. smulkaus traiškyto </w:t>
      </w:r>
      <w:proofErr w:type="spellStart"/>
      <w:r w:rsidR="00711087" w:rsidRPr="00374F47">
        <w:rPr>
          <w:szCs w:val="24"/>
        </w:rPr>
        <w:t>keramzito</w:t>
      </w:r>
      <w:proofErr w:type="spellEnd"/>
      <w:r w:rsidR="00711087" w:rsidRPr="00374F47">
        <w:rPr>
          <w:szCs w:val="24"/>
        </w:rPr>
        <w:t xml:space="preserve">, 15 (+/-5 proc.) proc. stambaus </w:t>
      </w:r>
      <w:r w:rsidR="00711087" w:rsidRPr="00374F47">
        <w:rPr>
          <w:szCs w:val="24"/>
        </w:rPr>
        <w:lastRenderedPageBreak/>
        <w:t xml:space="preserve">traiškyto </w:t>
      </w:r>
      <w:proofErr w:type="spellStart"/>
      <w:r w:rsidR="00711087" w:rsidRPr="00374F47">
        <w:rPr>
          <w:szCs w:val="24"/>
        </w:rPr>
        <w:t>keramzito</w:t>
      </w:r>
      <w:proofErr w:type="spellEnd"/>
      <w:r w:rsidR="00711087" w:rsidRPr="00374F47">
        <w:rPr>
          <w:szCs w:val="24"/>
        </w:rPr>
        <w:t>, 15 (+/- 5proc.) proc. smėlio (toliau – gėlinių gruntas). Vasarinių gėlių gėlinėse sodinimo išlaidos turi būti įskaičiuojamos į vienmečių vasarinių gėlių su grunto paruošimu sodinimo kainą. Už šiame papunktyje nurodyto grunto gėlinėse papildymą (pagal poreikį) apmokama pagal grunto gėlinėms įkainį;</w:t>
      </w:r>
    </w:p>
    <w:p w14:paraId="42C11147" w14:textId="01A1FCAD" w:rsidR="00323C1B" w:rsidRPr="00374F47" w:rsidRDefault="002B1D90"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Pr>
          <w:szCs w:val="24"/>
        </w:rPr>
        <w:t>v</w:t>
      </w:r>
      <w:r w:rsidR="00323C1B" w:rsidRPr="00374F47">
        <w:rPr>
          <w:szCs w:val="24"/>
        </w:rPr>
        <w:t>asarinių gėlių sodinukai sodinami su žemės gumulais nuo 20 iki 35 vnt. į 1 kv. m. priklausomai nuo gėlių rūšies ir vietos;</w:t>
      </w:r>
    </w:p>
    <w:p w14:paraId="03C0A6E4" w14:textId="5D9A85D8" w:rsidR="00323C1B" w:rsidRPr="00374F47" w:rsidRDefault="00323C1B"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sidRPr="00374F47">
        <w:rPr>
          <w:szCs w:val="24"/>
        </w:rPr>
        <w:t>Pasodintos  vasarinės gėlės iš karto palaistomos ir pradedama jų priežiūra. Priežiūros paslaugų teikimo pradžios terminas pradedamas skaičiuoti nuo kitos dienos einančios po gėlių pasodinimo dienos;</w:t>
      </w:r>
    </w:p>
    <w:p w14:paraId="10CF20FE" w14:textId="1966A372" w:rsidR="00323C1B" w:rsidRPr="00374F47" w:rsidRDefault="00C310C2"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Pr>
          <w:szCs w:val="24"/>
        </w:rPr>
        <w:t>Pirkėjas</w:t>
      </w:r>
      <w:r w:rsidR="00323C1B" w:rsidRPr="00374F47">
        <w:rPr>
          <w:szCs w:val="24"/>
        </w:rPr>
        <w:t xml:space="preserve">, rudeninių vienmečių gėlių sodinimui, kiekvienais metais iki balandžio 1 d. pateikia užsakymą (Sutarties 3 priedas) </w:t>
      </w:r>
      <w:r w:rsidR="00AD3CFC">
        <w:rPr>
          <w:szCs w:val="24"/>
        </w:rPr>
        <w:t>Tiekėjui</w:t>
      </w:r>
      <w:r w:rsidR="00323C1B" w:rsidRPr="00374F47">
        <w:rPr>
          <w:szCs w:val="24"/>
        </w:rPr>
        <w:t>, nurodydamas rudeninių vienmečių gėlių sodinimo vietas (adresus) ir techninės specifikacijos 3.2.4 punkte nurodytą informaciją. Rudeninės gėlės turi būti pasodintos iki rugsėjo 15 d. (sodinimo laikas patikslinamas užsakymo metu);</w:t>
      </w:r>
    </w:p>
    <w:p w14:paraId="75317188" w14:textId="11990E34" w:rsidR="00323C1B" w:rsidRPr="00374F47" w:rsidRDefault="002B1D90"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Pr>
          <w:szCs w:val="24"/>
        </w:rPr>
        <w:t>r</w:t>
      </w:r>
      <w:r w:rsidR="00323C1B" w:rsidRPr="00374F47">
        <w:rPr>
          <w:szCs w:val="24"/>
        </w:rPr>
        <w:t>udeninių gėlių gėlynų paruošimas sodinimui: sukasimas, išpurenimas, vasarinių gėlių išrovimas, šaknų ir kitų atliekų surinkimas ir išvežimas, ploto išlyginimas. Šios išlaidos turi būti įskaičiuojamos į vienmečių rudeninių gėlių sodinimo kainą;</w:t>
      </w:r>
    </w:p>
    <w:p w14:paraId="04DD76A1" w14:textId="37C2A6CD" w:rsidR="00323C1B" w:rsidRPr="00374F47" w:rsidRDefault="002B1D90"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Pr>
          <w:szCs w:val="24"/>
        </w:rPr>
        <w:t>r</w:t>
      </w:r>
      <w:r w:rsidR="00711087" w:rsidRPr="00374F47">
        <w:rPr>
          <w:szCs w:val="24"/>
        </w:rPr>
        <w:t xml:space="preserve">udeninės gėlės gėlinėse sodinamos į talpą, kurios bendrą tūrį sudaro 50 (+/-5 proc.) proc. komposto, 20 (+/-5 proc.) proc. smulkaus traiškyto </w:t>
      </w:r>
      <w:proofErr w:type="spellStart"/>
      <w:r w:rsidR="00711087" w:rsidRPr="00374F47">
        <w:rPr>
          <w:szCs w:val="24"/>
        </w:rPr>
        <w:t>keramzito</w:t>
      </w:r>
      <w:proofErr w:type="spellEnd"/>
      <w:r w:rsidR="00711087" w:rsidRPr="00374F47">
        <w:rPr>
          <w:szCs w:val="24"/>
        </w:rPr>
        <w:t xml:space="preserve">, 15 (+/-5 proc.) proc. stambaus traiškyto </w:t>
      </w:r>
      <w:proofErr w:type="spellStart"/>
      <w:r w:rsidR="00711087" w:rsidRPr="00374F47">
        <w:rPr>
          <w:szCs w:val="24"/>
        </w:rPr>
        <w:t>keramzito</w:t>
      </w:r>
      <w:proofErr w:type="spellEnd"/>
      <w:r w:rsidR="00711087" w:rsidRPr="00374F47">
        <w:rPr>
          <w:szCs w:val="24"/>
        </w:rPr>
        <w:t>, 15 (+/- 5proc.) proc. smėlio (toliau – gėlinių gruntas). Rudeninių gėlių gėlinėse sodinimo išlaidos turi būti įskaičiuojamos į vienmečių rudeninių gėlių su grunto paruošimu sodinimo kainą. Už šiame papunktyje nurodyto grunto gėlinėse papildymą (pagal poreikį) apmokama pagal grunto gėlinėms įkainį;</w:t>
      </w:r>
    </w:p>
    <w:p w14:paraId="4C319366" w14:textId="4185CC02" w:rsidR="00323C1B" w:rsidRPr="00374F47" w:rsidRDefault="002B1D90"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Pr>
          <w:szCs w:val="24"/>
        </w:rPr>
        <w:t>p</w:t>
      </w:r>
      <w:r w:rsidR="00323C1B" w:rsidRPr="00374F47">
        <w:rPr>
          <w:szCs w:val="24"/>
        </w:rPr>
        <w:t>asodintos rudeninės gėlės iš karto palaistomos ir pradedama jų priežiūra. Priežiūros paslaugų teikimo pradžios terminas pradedamas skaičiuoti nuo sekančios dienos einančios po gėlių pasodinimo dienos.</w:t>
      </w:r>
    </w:p>
    <w:p w14:paraId="24F09E20" w14:textId="44F031C8" w:rsidR="00323C1B" w:rsidRPr="00FD4CF5" w:rsidRDefault="00323C1B" w:rsidP="00BA0DCD">
      <w:pPr>
        <w:pStyle w:val="Sraopastraipa"/>
        <w:numPr>
          <w:ilvl w:val="1"/>
          <w:numId w:val="42"/>
        </w:numPr>
        <w:shd w:val="clear" w:color="auto" w:fill="FFFFFF" w:themeFill="background1"/>
        <w:tabs>
          <w:tab w:val="left" w:pos="567"/>
        </w:tabs>
        <w:autoSpaceDN w:val="0"/>
        <w:spacing w:line="360" w:lineRule="auto"/>
        <w:ind w:left="0" w:firstLine="567"/>
        <w:rPr>
          <w:b/>
          <w:bCs/>
          <w:szCs w:val="24"/>
        </w:rPr>
      </w:pPr>
      <w:r w:rsidRPr="00FD4CF5">
        <w:rPr>
          <w:b/>
          <w:bCs/>
          <w:szCs w:val="24"/>
        </w:rPr>
        <w:t>Reikalavimai vienmetėms (pavasarinėms, vasarinėms, rudeninėms) gėlėms</w:t>
      </w:r>
      <w:r w:rsidR="00FD4CF5">
        <w:rPr>
          <w:b/>
          <w:bCs/>
          <w:szCs w:val="24"/>
        </w:rPr>
        <w:t>, daržovėms</w:t>
      </w:r>
      <w:r w:rsidRPr="00FD4CF5">
        <w:rPr>
          <w:b/>
          <w:bCs/>
          <w:szCs w:val="24"/>
        </w:rPr>
        <w:t>:</w:t>
      </w:r>
    </w:p>
    <w:p w14:paraId="3DEF04F2" w14:textId="4DB2A351" w:rsidR="00323C1B" w:rsidRPr="00C10EBD" w:rsidRDefault="002B1D90"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Pr>
          <w:szCs w:val="24"/>
        </w:rPr>
        <w:t>v</w:t>
      </w:r>
      <w:r w:rsidR="00323C1B" w:rsidRPr="00C10EBD">
        <w:rPr>
          <w:szCs w:val="24"/>
        </w:rPr>
        <w:t>ienmečiai sodinukai turi būti plastikiniuose konteineriuose pagal pateiktus vazonėlio skersmens (konteinerio talpos) reikalavimus, nurodytus techninės specifikacijos 1 priedo 2 lentelėje;</w:t>
      </w:r>
    </w:p>
    <w:p w14:paraId="159D9128" w14:textId="299CA304" w:rsidR="00323C1B" w:rsidRPr="00374F47" w:rsidRDefault="002B1D90"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Pr>
          <w:szCs w:val="24"/>
        </w:rPr>
        <w:t>ž</w:t>
      </w:r>
      <w:r w:rsidR="00323C1B" w:rsidRPr="00374F47">
        <w:rPr>
          <w:szCs w:val="24"/>
        </w:rPr>
        <w:t>ydinčių vienmečių sodinukų keruose turi būti pražydęs ne mažiau kaip vienas žiedas, sukrauti pumpurai gausūs ir sveiki, sodinukų kerai turi būti tankūs, kompaktiški. Gėlių keruose neturi būti peržydėjusių žiedų ir nudžiūvusių lapų;</w:t>
      </w:r>
    </w:p>
    <w:p w14:paraId="58D66BD2" w14:textId="56BF8633" w:rsidR="00323C1B" w:rsidRPr="00374F47" w:rsidRDefault="002B1D90"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Pr>
          <w:szCs w:val="24"/>
        </w:rPr>
        <w:t>n</w:t>
      </w:r>
      <w:r w:rsidR="00323C1B" w:rsidRPr="00374F47">
        <w:rPr>
          <w:szCs w:val="24"/>
        </w:rPr>
        <w:t>eturi būti sodinukų pažeidimų, atsiradusių priežiūros, pakrovimo, transportavimo metu. Vienos rūšies ir vienos partijos sodinukai turi būti vienodo aukščio, kero tankumo, žiedų sandaros, spalvos ar atspalvio;</w:t>
      </w:r>
    </w:p>
    <w:p w14:paraId="34F32B49" w14:textId="3FFBBAAF" w:rsidR="00323C1B" w:rsidRPr="00374F47" w:rsidRDefault="002B1D90"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Pr>
          <w:szCs w:val="24"/>
        </w:rPr>
        <w:lastRenderedPageBreak/>
        <w:t>v</w:t>
      </w:r>
      <w:r w:rsidR="00323C1B" w:rsidRPr="00374F47">
        <w:rPr>
          <w:szCs w:val="24"/>
        </w:rPr>
        <w:t xml:space="preserve">isų rūšių vienmečiams </w:t>
      </w:r>
      <w:r w:rsidR="00323C1B" w:rsidRPr="00DD35AD">
        <w:rPr>
          <w:szCs w:val="24"/>
        </w:rPr>
        <w:t xml:space="preserve">gėlynams ir gėlinėms </w:t>
      </w:r>
      <w:r w:rsidR="00466621" w:rsidRPr="00DD35AD">
        <w:rPr>
          <w:szCs w:val="24"/>
        </w:rPr>
        <w:t xml:space="preserve">Pirkėjas </w:t>
      </w:r>
      <w:r w:rsidR="00323C1B" w:rsidRPr="00DD35AD">
        <w:rPr>
          <w:szCs w:val="24"/>
        </w:rPr>
        <w:t>kartu su užsakymu (Sutarties 3 priedas), pateikia gėlynų ir gėlinių kompozicijas schemas (PDF: JPG; TIFF ar lygiaverčiu formatu) kiekvienai vietai, nurodydamas gėlių rūšis, s</w:t>
      </w:r>
      <w:r w:rsidR="00323C1B" w:rsidRPr="00374F47">
        <w:rPr>
          <w:szCs w:val="24"/>
        </w:rPr>
        <w:t>palvinę gamą, konteinerio talpą pagal techninės specifikacijos 1 priedo 2 lentelę, sodinukų skaičių į 1 kv. m, bendrą kiekvienos rūšies sodinukų kiekį.</w:t>
      </w:r>
    </w:p>
    <w:p w14:paraId="6FD05ABF" w14:textId="3735A377" w:rsidR="00323C1B" w:rsidRPr="00FD4CF5" w:rsidRDefault="00323C1B" w:rsidP="00BA0DCD">
      <w:pPr>
        <w:pStyle w:val="Sraopastraipa"/>
        <w:numPr>
          <w:ilvl w:val="1"/>
          <w:numId w:val="42"/>
        </w:numPr>
        <w:shd w:val="clear" w:color="auto" w:fill="FFFFFF" w:themeFill="background1"/>
        <w:tabs>
          <w:tab w:val="left" w:pos="567"/>
        </w:tabs>
        <w:autoSpaceDN w:val="0"/>
        <w:spacing w:line="360" w:lineRule="auto"/>
        <w:ind w:left="0" w:firstLine="567"/>
        <w:rPr>
          <w:b/>
          <w:bCs/>
          <w:szCs w:val="24"/>
        </w:rPr>
      </w:pPr>
      <w:r w:rsidRPr="00FD4CF5">
        <w:rPr>
          <w:b/>
          <w:bCs/>
          <w:szCs w:val="24"/>
        </w:rPr>
        <w:t>Vienmečių (pavasarinių, vasarinių, rudeninių) gėlynų</w:t>
      </w:r>
      <w:r w:rsidR="00FD4CF5">
        <w:rPr>
          <w:b/>
          <w:bCs/>
          <w:szCs w:val="24"/>
        </w:rPr>
        <w:t xml:space="preserve">, daržų, </w:t>
      </w:r>
      <w:r w:rsidRPr="00FD4CF5">
        <w:rPr>
          <w:b/>
          <w:bCs/>
          <w:szCs w:val="24"/>
        </w:rPr>
        <w:t>gėlinių priežiūra:</w:t>
      </w:r>
    </w:p>
    <w:p w14:paraId="27363950" w14:textId="1FCCE88B" w:rsidR="00323C1B" w:rsidRPr="00C10EBD" w:rsidRDefault="00C10EBD"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Pr>
          <w:szCs w:val="24"/>
        </w:rPr>
        <w:t xml:space="preserve"> </w:t>
      </w:r>
      <w:r w:rsidR="002B1D90">
        <w:rPr>
          <w:szCs w:val="24"/>
        </w:rPr>
        <w:t>v</w:t>
      </w:r>
      <w:r w:rsidR="00323C1B" w:rsidRPr="00C10EBD">
        <w:rPr>
          <w:szCs w:val="24"/>
        </w:rPr>
        <w:t>ienmečių gėlynų ir gėlinių priežiūra prasideda nuo kitos dienos einančios po gėlių pasodinimo dienos</w:t>
      </w:r>
      <w:r w:rsidR="00323C1B" w:rsidRPr="00C10EBD" w:rsidDel="004C4955">
        <w:rPr>
          <w:szCs w:val="24"/>
        </w:rPr>
        <w:t xml:space="preserve"> </w:t>
      </w:r>
      <w:r w:rsidR="00323C1B" w:rsidRPr="00C10EBD">
        <w:rPr>
          <w:szCs w:val="24"/>
        </w:rPr>
        <w:t>ir tęsiasi:</w:t>
      </w:r>
    </w:p>
    <w:p w14:paraId="66418980" w14:textId="77777777" w:rsidR="00323C1B" w:rsidRPr="00374F47" w:rsidRDefault="00323C1B" w:rsidP="00BA0DCD">
      <w:pPr>
        <w:tabs>
          <w:tab w:val="left" w:pos="567"/>
        </w:tabs>
        <w:spacing w:after="0" w:line="360" w:lineRule="auto"/>
        <w:ind w:firstLine="567"/>
        <w:jc w:val="both"/>
        <w:rPr>
          <w:rFonts w:ascii="Times New Roman" w:hAnsi="Times New Roman" w:cs="Times New Roman"/>
          <w:sz w:val="24"/>
          <w:szCs w:val="24"/>
        </w:rPr>
      </w:pPr>
      <w:r w:rsidRPr="00374F47">
        <w:rPr>
          <w:rFonts w:ascii="Times New Roman" w:hAnsi="Times New Roman" w:cs="Times New Roman"/>
          <w:sz w:val="24"/>
          <w:szCs w:val="24"/>
        </w:rPr>
        <w:t>pavasarinių – iki vasarinių sodinimo dienos (balandžio ir gegužės mėn.);</w:t>
      </w:r>
    </w:p>
    <w:p w14:paraId="7B44F2BA" w14:textId="77777777" w:rsidR="00323C1B" w:rsidRPr="00374F47" w:rsidRDefault="00323C1B" w:rsidP="00BA0DCD">
      <w:pPr>
        <w:tabs>
          <w:tab w:val="left" w:pos="567"/>
        </w:tabs>
        <w:spacing w:after="0" w:line="360" w:lineRule="auto"/>
        <w:ind w:firstLine="567"/>
        <w:jc w:val="both"/>
        <w:rPr>
          <w:rFonts w:ascii="Times New Roman" w:hAnsi="Times New Roman" w:cs="Times New Roman"/>
          <w:sz w:val="24"/>
          <w:szCs w:val="24"/>
        </w:rPr>
      </w:pPr>
      <w:r w:rsidRPr="00374F47">
        <w:rPr>
          <w:rFonts w:ascii="Times New Roman" w:hAnsi="Times New Roman" w:cs="Times New Roman"/>
          <w:sz w:val="24"/>
          <w:szCs w:val="24"/>
        </w:rPr>
        <w:t>vasarinių – iki rudeninių sodinimo dienos (birželio, liepos ir rugpjūčio mėn.);</w:t>
      </w:r>
    </w:p>
    <w:p w14:paraId="1F20B3BF" w14:textId="77777777" w:rsidR="00323C1B" w:rsidRPr="00374F47" w:rsidRDefault="00323C1B" w:rsidP="00BA0DCD">
      <w:pPr>
        <w:tabs>
          <w:tab w:val="left" w:pos="567"/>
        </w:tabs>
        <w:spacing w:after="0" w:line="360" w:lineRule="auto"/>
        <w:ind w:firstLine="567"/>
        <w:jc w:val="both"/>
        <w:rPr>
          <w:rFonts w:ascii="Times New Roman" w:hAnsi="Times New Roman" w:cs="Times New Roman"/>
          <w:strike/>
          <w:sz w:val="24"/>
          <w:szCs w:val="24"/>
        </w:rPr>
      </w:pPr>
      <w:r w:rsidRPr="00374F47">
        <w:rPr>
          <w:rFonts w:ascii="Times New Roman" w:hAnsi="Times New Roman" w:cs="Times New Roman"/>
          <w:sz w:val="24"/>
          <w:szCs w:val="24"/>
        </w:rPr>
        <w:t>rudeninių – iki jų vegetacijos pabaigos, bet ne ilgiau kaip iki lapkričio 30 d. (rugsėjo, spalio ir lapkričio mėn.).</w:t>
      </w:r>
    </w:p>
    <w:p w14:paraId="449C68B3" w14:textId="1301EDF2" w:rsidR="00323C1B" w:rsidRPr="00374F47" w:rsidRDefault="002B1D90"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Pr>
          <w:szCs w:val="24"/>
        </w:rPr>
        <w:t>g</w:t>
      </w:r>
      <w:r w:rsidR="00323C1B" w:rsidRPr="00374F47">
        <w:rPr>
          <w:szCs w:val="24"/>
        </w:rPr>
        <w:t>ėlynai ir gėlinės pagal poreikį laistomi tamsiuoju paros metu arba apniukusią dieną;</w:t>
      </w:r>
    </w:p>
    <w:p w14:paraId="3F696B5A" w14:textId="4C122166" w:rsidR="00323C1B" w:rsidRPr="00374F47" w:rsidRDefault="002B1D90"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Pr>
          <w:szCs w:val="24"/>
        </w:rPr>
        <w:t>g</w:t>
      </w:r>
      <w:r w:rsidR="00323C1B" w:rsidRPr="00374F47">
        <w:rPr>
          <w:szCs w:val="24"/>
        </w:rPr>
        <w:t>ėlynai ir gėlinės tręšiami pagal poreikį laistymo metu ir tręšiami visą gėlynų ir gėlinių priežiūros laiką tokiu dažnumu ir kiekiu, kuris užtikrintų, kad gėlynuose ir gėlinėse nebūtų nuvytusių, nunykusių ar išdžiūvusių augalų ar jų dalių</w:t>
      </w:r>
      <w:r w:rsidR="00323C1B" w:rsidRPr="00374F47">
        <w:rPr>
          <w:rStyle w:val="Komentaronuoroda"/>
          <w:sz w:val="24"/>
          <w:szCs w:val="24"/>
        </w:rPr>
        <w:t>;</w:t>
      </w:r>
    </w:p>
    <w:p w14:paraId="4A482ABF" w14:textId="5D292492" w:rsidR="00323C1B" w:rsidRPr="00374F47" w:rsidRDefault="002B1D90"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Pr>
          <w:szCs w:val="24"/>
        </w:rPr>
        <w:t>g</w:t>
      </w:r>
      <w:r w:rsidR="00323C1B" w:rsidRPr="00374F47">
        <w:rPr>
          <w:szCs w:val="24"/>
        </w:rPr>
        <w:t>ėlynai ir gėlinės ravimi, purškiami nuo ligų, kenkėjų, iš gėlynų ir gėlinių išrenkamos šiukšlės ir ekskrementai (</w:t>
      </w:r>
      <w:bookmarkStart w:id="10" w:name="_Hlk21692347"/>
      <w:r w:rsidR="00323C1B" w:rsidRPr="00374F47">
        <w:rPr>
          <w:szCs w:val="24"/>
        </w:rPr>
        <w:t>šiukšlių ir/ar ekskrementų neturi būti daugiau negu 2 vnt. /10 kv. m, - gėlynuose ir 1 vnt. /1 gėlinėje</w:t>
      </w:r>
      <w:bookmarkEnd w:id="10"/>
      <w:r w:rsidR="00323C1B" w:rsidRPr="00374F47">
        <w:rPr>
          <w:szCs w:val="24"/>
        </w:rPr>
        <w:t xml:space="preserve">), šalinami </w:t>
      </w:r>
      <w:bookmarkStart w:id="11" w:name="_Hlk21692318"/>
      <w:r w:rsidR="00323C1B" w:rsidRPr="00374F47">
        <w:rPr>
          <w:szCs w:val="24"/>
        </w:rPr>
        <w:t xml:space="preserve">nužydėję, </w:t>
      </w:r>
      <w:bookmarkStart w:id="12" w:name="_Hlk20505085"/>
      <w:r w:rsidR="00323C1B" w:rsidRPr="00374F47">
        <w:rPr>
          <w:szCs w:val="24"/>
        </w:rPr>
        <w:t xml:space="preserve">nuvytę, nunykę ar nudžiūvę </w:t>
      </w:r>
      <w:bookmarkEnd w:id="12"/>
      <w:r w:rsidR="00323C1B" w:rsidRPr="00374F47">
        <w:rPr>
          <w:szCs w:val="24"/>
        </w:rPr>
        <w:t>žiedai/žiedynai/augalai ar jų dalys</w:t>
      </w:r>
      <w:bookmarkEnd w:id="11"/>
      <w:r w:rsidR="00323C1B" w:rsidRPr="00374F47">
        <w:rPr>
          <w:szCs w:val="24"/>
        </w:rPr>
        <w:t xml:space="preserve"> (nužydėjusių, nuvytusių, nunykusių ir/ar nudžiūvusių žiedų/žiedynų/augalų ar jų dalių neturi būti daugiau negu 2 vnt. /10 kv. m - gėlynuose ir 1 vnt. /1 gėlinėje); </w:t>
      </w:r>
    </w:p>
    <w:p w14:paraId="4D9CAD10" w14:textId="7ECAE519" w:rsidR="00323C1B" w:rsidRPr="00374F47" w:rsidRDefault="002B1D90"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Pr>
          <w:szCs w:val="24"/>
        </w:rPr>
        <w:t>r</w:t>
      </w:r>
      <w:r w:rsidR="00323C1B" w:rsidRPr="00374F47">
        <w:rPr>
          <w:szCs w:val="24"/>
        </w:rPr>
        <w:t>udeninės gėlės yra pašalinamos jų vegetacijos pabaigoje (išskyrus viržius, kurie paliekami iki pavasarinių vienmečių gėlių sodinimo pradžios), gėlynai sukasimi ir išlyginami.</w:t>
      </w:r>
    </w:p>
    <w:p w14:paraId="0EA82A30" w14:textId="48C3E558" w:rsidR="00323C1B" w:rsidRPr="00FD4CF5" w:rsidRDefault="00323C1B" w:rsidP="00BA0DCD">
      <w:pPr>
        <w:pStyle w:val="Sraopastraipa"/>
        <w:numPr>
          <w:ilvl w:val="1"/>
          <w:numId w:val="42"/>
        </w:numPr>
        <w:shd w:val="clear" w:color="auto" w:fill="FFFFFF" w:themeFill="background1"/>
        <w:tabs>
          <w:tab w:val="left" w:pos="567"/>
        </w:tabs>
        <w:autoSpaceDN w:val="0"/>
        <w:spacing w:line="360" w:lineRule="auto"/>
        <w:ind w:left="0" w:firstLine="567"/>
        <w:rPr>
          <w:b/>
          <w:bCs/>
          <w:szCs w:val="24"/>
        </w:rPr>
      </w:pPr>
      <w:r w:rsidRPr="00FD4CF5">
        <w:rPr>
          <w:b/>
          <w:bCs/>
          <w:szCs w:val="24"/>
        </w:rPr>
        <w:t>Daugiamečių gėlių sodinimas gėlynuose ir gėlinėse:</w:t>
      </w:r>
    </w:p>
    <w:p w14:paraId="64673213" w14:textId="5AA5A150" w:rsidR="00323C1B" w:rsidRPr="00C10EBD" w:rsidRDefault="00C92210"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Pr>
          <w:szCs w:val="24"/>
        </w:rPr>
        <w:t>Pirkėjas</w:t>
      </w:r>
      <w:r w:rsidR="00323C1B" w:rsidRPr="00C10EBD">
        <w:rPr>
          <w:szCs w:val="24"/>
        </w:rPr>
        <w:t>, daugiamečių  gėlių sodinimui, kiekvienais metais iki gruodžio 1 d. pateikia užsakymą</w:t>
      </w:r>
      <w:r w:rsidR="00AD7308">
        <w:rPr>
          <w:szCs w:val="24"/>
        </w:rPr>
        <w:t xml:space="preserve"> elektroniniu paštu </w:t>
      </w:r>
      <w:r w:rsidR="00323C1B" w:rsidRPr="00C10EBD">
        <w:rPr>
          <w:szCs w:val="24"/>
        </w:rPr>
        <w:t xml:space="preserve"> (Sutarties 3 priedas) </w:t>
      </w:r>
      <w:r w:rsidR="00AD3CFC">
        <w:rPr>
          <w:szCs w:val="24"/>
        </w:rPr>
        <w:t>Tiekėjui</w:t>
      </w:r>
      <w:r w:rsidR="00323C1B" w:rsidRPr="00C10EBD">
        <w:rPr>
          <w:szCs w:val="24"/>
        </w:rPr>
        <w:t>, nurodydamas daugiamečių gėlių sodinimo ir/arba persodinimo vietas ir pateikia gėlynų ir gėlinių kompozicijas schemas (PDF: JPG; TIFF ar lygiaverčiu formatu) kiekvienai vietai, nurodydamas gėlių rūšis, spalvinę gamą, konteinerio talpą pagal techninės specifikacijos 1 priedo 1 lentelę, sodinukų skaičių į 1 kv. m, bendrą kiekvienos rūšies sodinukų kiekį;</w:t>
      </w:r>
    </w:p>
    <w:p w14:paraId="65F8FD68" w14:textId="3626937D" w:rsidR="00323C1B" w:rsidRPr="00374F47" w:rsidRDefault="00C92210"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Pr>
          <w:szCs w:val="24"/>
        </w:rPr>
        <w:t>d</w:t>
      </w:r>
      <w:r w:rsidR="00323C1B" w:rsidRPr="002A21C6">
        <w:rPr>
          <w:szCs w:val="24"/>
        </w:rPr>
        <w:t xml:space="preserve">augiametės gėlės  kiekvienais metais gali būti sodinamos arba persodinamos </w:t>
      </w:r>
      <w:r w:rsidR="002A21C6">
        <w:rPr>
          <w:szCs w:val="24"/>
        </w:rPr>
        <w:t>gėlių vegetacijos pradžioje ir/arba pabaigoje -</w:t>
      </w:r>
      <w:r w:rsidR="00323C1B" w:rsidRPr="002A21C6">
        <w:rPr>
          <w:szCs w:val="24"/>
        </w:rPr>
        <w:t xml:space="preserve"> </w:t>
      </w:r>
      <w:r w:rsidR="002A21C6" w:rsidRPr="002A21C6">
        <w:rPr>
          <w:szCs w:val="24"/>
        </w:rPr>
        <w:t>atsižvelgus į jų rūšį, amžių, kero kokybę,  oro sąlygas.</w:t>
      </w:r>
      <w:r w:rsidR="002A21C6">
        <w:rPr>
          <w:szCs w:val="24"/>
        </w:rPr>
        <w:t xml:space="preserve">  </w:t>
      </w:r>
    </w:p>
    <w:p w14:paraId="1C1E7E50" w14:textId="4E19DBFA" w:rsidR="00323C1B" w:rsidRPr="00374F47" w:rsidRDefault="00323C1B"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sidRPr="00374F47">
        <w:rPr>
          <w:szCs w:val="24"/>
        </w:rPr>
        <w:t xml:space="preserve"> </w:t>
      </w:r>
      <w:r w:rsidR="00C92210">
        <w:rPr>
          <w:szCs w:val="24"/>
        </w:rPr>
        <w:t>d</w:t>
      </w:r>
      <w:r w:rsidRPr="00374F47">
        <w:rPr>
          <w:szCs w:val="24"/>
        </w:rPr>
        <w:t>augiamečių  gėlių  sodinimas vykdomas sodinant arba atnaujinant daugiamečių gėlių gėlynus grunte arba gėlinėse. Sodinimas gali būti vykdomas retinant turimus daugiametes gėles, tuomet apmokama už augalų persodinimą;</w:t>
      </w:r>
    </w:p>
    <w:p w14:paraId="58E07C62" w14:textId="51CDB9B9" w:rsidR="00323C1B" w:rsidRPr="00374F47" w:rsidRDefault="00C92210"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Pr>
          <w:szCs w:val="24"/>
        </w:rPr>
        <w:lastRenderedPageBreak/>
        <w:t>d</w:t>
      </w:r>
      <w:r w:rsidR="00323C1B" w:rsidRPr="00374F47">
        <w:rPr>
          <w:szCs w:val="24"/>
        </w:rPr>
        <w:t xml:space="preserve">augiamečių  gėlių sodinimui plotas gėlynuose ir gėlinėse paruošiamas pagal </w:t>
      </w:r>
      <w:r w:rsidR="00706D63">
        <w:rPr>
          <w:szCs w:val="24"/>
        </w:rPr>
        <w:t>Pirkėjo</w:t>
      </w:r>
      <w:r w:rsidR="00706D63" w:rsidRPr="00374F47">
        <w:rPr>
          <w:szCs w:val="24"/>
        </w:rPr>
        <w:t xml:space="preserve"> </w:t>
      </w:r>
      <w:r w:rsidR="00323C1B" w:rsidRPr="00374F47">
        <w:rPr>
          <w:szCs w:val="24"/>
        </w:rPr>
        <w:t>pateiktų kompozicijų konkrečių augalų poreikį, atitinkamai įrengiant reikalingos sudėties gruntą tinkamą daugiametėms gėlėms  ir atsižvelgiant į augimvietės gamtines sąlygas. Gėlyno plotas perkasamas 20-25 cm gylyje, išrenkamos šaknys, akmenys, papildoma augalinio grunto (pagal poreikį) arba pakeičiama jo sudėtis, esant būtinybei įterpiant tinkamas trąšas. Šios išlaidos, išskyrus augalinio grunto papildymą, turi būti įskaičiuojamos į daugiamečių gėlių sodinimo kainą;</w:t>
      </w:r>
    </w:p>
    <w:p w14:paraId="371093B8" w14:textId="5C5AD7C8" w:rsidR="00323C1B" w:rsidRPr="00374F47" w:rsidRDefault="00C92210"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Pr>
          <w:szCs w:val="24"/>
        </w:rPr>
        <w:t>d</w:t>
      </w:r>
      <w:r w:rsidR="00D32B0A" w:rsidRPr="00374F47">
        <w:rPr>
          <w:szCs w:val="24"/>
        </w:rPr>
        <w:t xml:space="preserve">augiametės gėlės gėlinėse sodinamos į talpą, kurios bendrą tūrį sudaro 50 (+/-5 proc.) proc. komposto, 20 (+/-5 proc.) proc. smulkaus traiškyto </w:t>
      </w:r>
      <w:proofErr w:type="spellStart"/>
      <w:r w:rsidR="00D32B0A" w:rsidRPr="00374F47">
        <w:rPr>
          <w:szCs w:val="24"/>
        </w:rPr>
        <w:t>keramzito</w:t>
      </w:r>
      <w:proofErr w:type="spellEnd"/>
      <w:r w:rsidR="00D32B0A" w:rsidRPr="00374F47">
        <w:rPr>
          <w:szCs w:val="24"/>
        </w:rPr>
        <w:t xml:space="preserve">, 15 (+/-5 proc.) proc. stambaus traiškyto </w:t>
      </w:r>
      <w:proofErr w:type="spellStart"/>
      <w:r w:rsidR="00D32B0A" w:rsidRPr="00374F47">
        <w:rPr>
          <w:szCs w:val="24"/>
        </w:rPr>
        <w:t>keramzito</w:t>
      </w:r>
      <w:proofErr w:type="spellEnd"/>
      <w:r w:rsidR="00D32B0A" w:rsidRPr="00374F47">
        <w:rPr>
          <w:szCs w:val="24"/>
        </w:rPr>
        <w:t>, 15 (+/- 5proc.) proc. smėlio (toliau – gėlinių gruntas). Daugiamečių gėlių gėlinėse sodinimo išlaidos turi būti įskaičiuojamos į daugiamečių gėlių su grunto paruošimu sodinimo kainą. Už šiame papunktyje nurodyto grunto gėlinėse papildymą (pagal poreikį) apmokama pagal grunto gėlinėms įkainį;</w:t>
      </w:r>
    </w:p>
    <w:p w14:paraId="11FFC4B3" w14:textId="2414EAE0" w:rsidR="00323C1B" w:rsidRPr="00374F47" w:rsidRDefault="00C92210"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Pr>
          <w:szCs w:val="24"/>
        </w:rPr>
        <w:t>p</w:t>
      </w:r>
      <w:r w:rsidR="00323C1B" w:rsidRPr="00374F47">
        <w:rPr>
          <w:szCs w:val="24"/>
        </w:rPr>
        <w:t xml:space="preserve">asodintos daugiametės gėlės palaistomos. </w:t>
      </w:r>
    </w:p>
    <w:p w14:paraId="1C29CC1D" w14:textId="51835756" w:rsidR="00323C1B" w:rsidRPr="00FD4CF5" w:rsidRDefault="00323C1B" w:rsidP="00BA0DCD">
      <w:pPr>
        <w:pStyle w:val="Sraopastraipa"/>
        <w:numPr>
          <w:ilvl w:val="1"/>
          <w:numId w:val="42"/>
        </w:numPr>
        <w:shd w:val="clear" w:color="auto" w:fill="FFFFFF" w:themeFill="background1"/>
        <w:tabs>
          <w:tab w:val="left" w:pos="567"/>
        </w:tabs>
        <w:autoSpaceDN w:val="0"/>
        <w:spacing w:line="360" w:lineRule="auto"/>
        <w:ind w:left="0" w:firstLine="567"/>
        <w:rPr>
          <w:b/>
          <w:bCs/>
          <w:szCs w:val="24"/>
        </w:rPr>
      </w:pPr>
      <w:r w:rsidRPr="00FD4CF5">
        <w:rPr>
          <w:b/>
          <w:bCs/>
          <w:szCs w:val="24"/>
        </w:rPr>
        <w:t>Reikalavimai daugiametėms gėlėms:</w:t>
      </w:r>
    </w:p>
    <w:p w14:paraId="0A883A26" w14:textId="245F1FFC" w:rsidR="00323C1B" w:rsidRPr="00C10EBD" w:rsidRDefault="00C92210"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Pr>
          <w:szCs w:val="24"/>
        </w:rPr>
        <w:t>d</w:t>
      </w:r>
      <w:r w:rsidR="00323C1B" w:rsidRPr="00C10EBD">
        <w:rPr>
          <w:szCs w:val="24"/>
        </w:rPr>
        <w:t>augiamečių gėlių sodinukai turi būti plastikiniuose konteineriuose pagal pateiktus vazonėlio skersmens (konteinerio talpos) reikalavimus, nurodytus techninės specifikacijos 1 priedo 1 lentelėje. Svarbu, jog sodinukas į vazonėlį būtų pasodintas ne ankščiau nei prieš 2 (du) mėnesius;</w:t>
      </w:r>
    </w:p>
    <w:p w14:paraId="272B6D77" w14:textId="687BF1DA" w:rsidR="00323C1B" w:rsidRPr="00374F47" w:rsidRDefault="00C92210"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Pr>
          <w:szCs w:val="24"/>
        </w:rPr>
        <w:t>s</w:t>
      </w:r>
      <w:r w:rsidR="00323C1B" w:rsidRPr="00374F47">
        <w:rPr>
          <w:szCs w:val="24"/>
        </w:rPr>
        <w:t>odinukų kerai turi būti tankūs, kompaktiški. Gėlių keruose neturi būti peržydėjusių žiedų ir nudžiūvusių lapų;</w:t>
      </w:r>
    </w:p>
    <w:p w14:paraId="481347C5" w14:textId="18501563" w:rsidR="00323C1B" w:rsidRPr="00374F47" w:rsidRDefault="00C92210"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Pr>
          <w:szCs w:val="24"/>
        </w:rPr>
        <w:t>n</w:t>
      </w:r>
      <w:r w:rsidR="00323C1B" w:rsidRPr="00374F47">
        <w:rPr>
          <w:szCs w:val="24"/>
        </w:rPr>
        <w:t>eturi būti sodinukų pažeidimų, atsiradusių priežiūros, pakrovimo, transportavimo metu. Vienos rūšies ir vienos partijos sodinukai turi būti vienodo aukščio, vienodo kero tankumo;</w:t>
      </w:r>
    </w:p>
    <w:p w14:paraId="26B52CBB" w14:textId="53514869" w:rsidR="00323C1B" w:rsidRPr="00374F47" w:rsidRDefault="00C92210"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Pr>
          <w:szCs w:val="24"/>
        </w:rPr>
        <w:t>s</w:t>
      </w:r>
      <w:r w:rsidR="00323C1B" w:rsidRPr="00374F47">
        <w:rPr>
          <w:szCs w:val="24"/>
        </w:rPr>
        <w:t xml:space="preserve">odinukų šaknų sistema turi būti susiformavusi ir turėti prieaugį naujų, sveikų, baltų </w:t>
      </w:r>
      <w:proofErr w:type="spellStart"/>
      <w:r w:rsidR="00323C1B" w:rsidRPr="00374F47">
        <w:rPr>
          <w:szCs w:val="24"/>
        </w:rPr>
        <w:t>šakniaplaukių</w:t>
      </w:r>
      <w:proofErr w:type="spellEnd"/>
      <w:r w:rsidR="00323C1B" w:rsidRPr="00374F47">
        <w:rPr>
          <w:szCs w:val="24"/>
        </w:rPr>
        <w:t>.</w:t>
      </w:r>
    </w:p>
    <w:p w14:paraId="0F81C573" w14:textId="5A38C0DC" w:rsidR="00323C1B" w:rsidRDefault="00323C1B" w:rsidP="00BA0DCD">
      <w:pPr>
        <w:pStyle w:val="Sraopastraipa"/>
        <w:numPr>
          <w:ilvl w:val="1"/>
          <w:numId w:val="42"/>
        </w:numPr>
        <w:shd w:val="clear" w:color="auto" w:fill="FFFFFF" w:themeFill="background1"/>
        <w:tabs>
          <w:tab w:val="left" w:pos="567"/>
        </w:tabs>
        <w:autoSpaceDN w:val="0"/>
        <w:spacing w:line="360" w:lineRule="auto"/>
        <w:ind w:left="0" w:firstLine="567"/>
        <w:rPr>
          <w:szCs w:val="24"/>
        </w:rPr>
      </w:pPr>
      <w:r w:rsidRPr="00FD4CF5">
        <w:rPr>
          <w:b/>
          <w:bCs/>
          <w:szCs w:val="24"/>
        </w:rPr>
        <w:t>Daugiamečių gėlynų ir gėlinių priežiūra</w:t>
      </w:r>
      <w:r w:rsidR="002A21C6" w:rsidRPr="00FD4CF5">
        <w:rPr>
          <w:b/>
          <w:bCs/>
          <w:szCs w:val="24"/>
        </w:rPr>
        <w:t>:</w:t>
      </w:r>
    </w:p>
    <w:p w14:paraId="00807325" w14:textId="4E4BA8FD" w:rsidR="00323C1B" w:rsidRPr="00C10EBD" w:rsidRDefault="00323C1B"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sidRPr="00C10EBD">
        <w:rPr>
          <w:szCs w:val="24"/>
        </w:rPr>
        <w:t xml:space="preserve">daugiamečių  gėlių gėlynų ir gėlinių priežiūra prasideda kovo 1 d. ir tęsiasi iki lapkričio 30 d. </w:t>
      </w:r>
      <w:r w:rsidR="00B9371E">
        <w:rPr>
          <w:szCs w:val="24"/>
        </w:rPr>
        <w:t xml:space="preserve"> (9 mėnesius per metus) </w:t>
      </w:r>
      <w:r w:rsidRPr="00C10EBD">
        <w:rPr>
          <w:szCs w:val="24"/>
        </w:rPr>
        <w:t xml:space="preserve">Atsižvelgiant į orų sąlygas, pagal atskirą </w:t>
      </w:r>
      <w:r w:rsidR="00706D63">
        <w:rPr>
          <w:szCs w:val="24"/>
        </w:rPr>
        <w:t>Pirkėjo</w:t>
      </w:r>
      <w:r w:rsidR="00706D63" w:rsidRPr="00C10EBD">
        <w:rPr>
          <w:szCs w:val="24"/>
        </w:rPr>
        <w:t xml:space="preserve"> </w:t>
      </w:r>
      <w:r w:rsidRPr="00C10EBD">
        <w:rPr>
          <w:szCs w:val="24"/>
        </w:rPr>
        <w:t>užsakymą, daugiamečių gėlynų ir gėlinių priežiūros pabaigos terminas gali būti keičiamas;</w:t>
      </w:r>
    </w:p>
    <w:p w14:paraId="5ACE05EA" w14:textId="479ECF6C" w:rsidR="00323C1B" w:rsidRDefault="00C92210"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Pr>
          <w:szCs w:val="24"/>
        </w:rPr>
        <w:t>g</w:t>
      </w:r>
      <w:r w:rsidR="00323C1B" w:rsidRPr="00374F47">
        <w:rPr>
          <w:szCs w:val="24"/>
        </w:rPr>
        <w:t>ėlynai ir gėlinės laistomi tamsiuoju paros metu arba apniukusią dieną ir tręšiami pagal poreikį laistymo metu visą daugiamečių gėlynų ir gėlinių priežiūros laiką tokiu dažnumu ir kiekiu, kuris užtikrintų, kad gėlynuose ir gėlinėse nebūtų nuvytusių, nunykusių ar išdžiūvusių augalų ar jų dalių;</w:t>
      </w:r>
    </w:p>
    <w:p w14:paraId="07605339" w14:textId="32883016" w:rsidR="00FD4CF5" w:rsidRPr="00374F47" w:rsidRDefault="00FD4CF5"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Pr>
          <w:szCs w:val="24"/>
        </w:rPr>
        <w:t xml:space="preserve"> </w:t>
      </w:r>
      <w:r w:rsidR="00C92210">
        <w:rPr>
          <w:szCs w:val="24"/>
        </w:rPr>
        <w:t>d</w:t>
      </w:r>
      <w:r>
        <w:rPr>
          <w:szCs w:val="24"/>
        </w:rPr>
        <w:t xml:space="preserve">augiamečiai dviejų ir mažiau rūšių žolynai prižiūrimi išrenkant šiukšles, pagal poreikį pažeminant perimetru arba jų perteklinį aukštį bei pašalinant </w:t>
      </w:r>
      <w:proofErr w:type="spellStart"/>
      <w:r>
        <w:rPr>
          <w:szCs w:val="24"/>
        </w:rPr>
        <w:t>nudžiuvusius</w:t>
      </w:r>
      <w:proofErr w:type="spellEnd"/>
      <w:r>
        <w:rPr>
          <w:szCs w:val="24"/>
        </w:rPr>
        <w:t xml:space="preserve"> žolynus pavasarį prieš vegetacijos sezoną (vasario/kovo </w:t>
      </w:r>
      <w:proofErr w:type="spellStart"/>
      <w:r>
        <w:rPr>
          <w:szCs w:val="24"/>
        </w:rPr>
        <w:t>mėn</w:t>
      </w:r>
      <w:proofErr w:type="spellEnd"/>
      <w:r>
        <w:rPr>
          <w:szCs w:val="24"/>
        </w:rPr>
        <w:t>);</w:t>
      </w:r>
    </w:p>
    <w:p w14:paraId="2CC5DA0C" w14:textId="5C509049" w:rsidR="00323C1B" w:rsidRDefault="00C92210"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lastRenderedPageBreak/>
        <w:t>d</w:t>
      </w:r>
      <w:r w:rsidR="004419EC">
        <w:t xml:space="preserve">augiamečiai trijų ir </w:t>
      </w:r>
      <w:r w:rsidR="00FD4CF5">
        <w:t>daugiau rūšių daugiamečiai g</w:t>
      </w:r>
      <w:r w:rsidR="00323C1B" w:rsidRPr="00374F47">
        <w:rPr>
          <w:szCs w:val="24"/>
        </w:rPr>
        <w:t>ėlynai</w:t>
      </w:r>
      <w:r w:rsidR="004419EC">
        <w:rPr>
          <w:szCs w:val="24"/>
        </w:rPr>
        <w:t xml:space="preserve"> kartu su rožėmis</w:t>
      </w:r>
      <w:r w:rsidR="00323C1B" w:rsidRPr="00374F47">
        <w:rPr>
          <w:szCs w:val="24"/>
        </w:rPr>
        <w:t xml:space="preserve"> </w:t>
      </w:r>
      <w:bookmarkStart w:id="13" w:name="_Hlk212492248"/>
      <w:r w:rsidR="00323C1B" w:rsidRPr="00374F47">
        <w:rPr>
          <w:szCs w:val="24"/>
        </w:rPr>
        <w:t>ravimi, purškiami nuo ligų, kenkėjų, išrenkamos šiukšlės ir ekskrementai (šiukšlių ir (ar) ekskrementų neturi būti daugiau negu 2 vnt. /10 kv. m), šalinami nužydėję, nuvytę, nunykę ar nudžiūvę žiedai/žiedynai/augalai ar jų dalys (nužydėjusių, nuvytusių, nunykusių ir/ar nudžiūvusių žiedų/ žiedynų/ augalų ar jų dalių neturi būti daugiau negu 2 vnt. /10 kv. m – gėlynuose).</w:t>
      </w:r>
      <w:r w:rsidR="004419EC" w:rsidRPr="004419EC">
        <w:rPr>
          <w:szCs w:val="24"/>
        </w:rPr>
        <w:t xml:space="preserve"> </w:t>
      </w:r>
      <w:bookmarkEnd w:id="13"/>
      <w:r w:rsidR="004419EC">
        <w:rPr>
          <w:szCs w:val="24"/>
        </w:rPr>
        <w:t xml:space="preserve">Vegetacijos pabaigoje arba pradžioje pagal </w:t>
      </w:r>
      <w:r w:rsidR="00706D63">
        <w:rPr>
          <w:szCs w:val="24"/>
        </w:rPr>
        <w:t xml:space="preserve">Pirkėjo </w:t>
      </w:r>
      <w:r w:rsidR="004419EC">
        <w:rPr>
          <w:szCs w:val="24"/>
        </w:rPr>
        <w:t>užsakymą pašalinama visa viršutinė žalioji masė. Pagal poreikį purenama ir tręšiama.</w:t>
      </w:r>
    </w:p>
    <w:p w14:paraId="745F6977" w14:textId="6112642B" w:rsidR="004419EC" w:rsidRDefault="004419EC"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Pr>
          <w:szCs w:val="24"/>
        </w:rPr>
        <w:t xml:space="preserve"> </w:t>
      </w:r>
      <w:r w:rsidR="00C92210">
        <w:rPr>
          <w:szCs w:val="24"/>
        </w:rPr>
        <w:t>d</w:t>
      </w:r>
      <w:r>
        <w:rPr>
          <w:szCs w:val="24"/>
        </w:rPr>
        <w:t xml:space="preserve">augiamečių gėlių </w:t>
      </w:r>
      <w:r w:rsidRPr="00374F47">
        <w:rPr>
          <w:szCs w:val="24"/>
        </w:rPr>
        <w:t xml:space="preserve"> gėlinės ravim</w:t>
      </w:r>
      <w:r>
        <w:rPr>
          <w:szCs w:val="24"/>
        </w:rPr>
        <w:t>os</w:t>
      </w:r>
      <w:r w:rsidRPr="00374F47">
        <w:rPr>
          <w:szCs w:val="24"/>
        </w:rPr>
        <w:t>, purškiami nuo ligų, kenkėjų, iš gėlinių išrenkamos šiukšlės ir ekskrementai (šiukšlių ir (ar) ekskrementų neturi būti daugiau 1 vnt./1 gėlinėje), šalinami nužydėję, nuvytę, nunykę ar nudžiūvę žiedai/žiedynai/augalai ar jų dalys (nužydėjusių, nuvytusių, nunykusių ir/ar nudžiūvusių žiedų/ žiedynų/ augalų ar jų dalių neturi būti daugiau negu 2 vnt. /10 kv. m – gėlynuose ir 1 vnt. /1 gėlinėje).</w:t>
      </w:r>
      <w:r>
        <w:rPr>
          <w:szCs w:val="24"/>
        </w:rPr>
        <w:t xml:space="preserve"> Vegetacijos pabaigoje arba pradžioje pagal </w:t>
      </w:r>
      <w:r w:rsidR="00706D63">
        <w:rPr>
          <w:szCs w:val="24"/>
        </w:rPr>
        <w:t xml:space="preserve">Pirkėjo </w:t>
      </w:r>
      <w:r>
        <w:rPr>
          <w:szCs w:val="24"/>
        </w:rPr>
        <w:t xml:space="preserve">užsakymą pašalinama visa viršutinė žalioji masė. Pagal poreikį purenama ir tręšiama. </w:t>
      </w:r>
    </w:p>
    <w:p w14:paraId="558487B9" w14:textId="1999B591" w:rsidR="00010005" w:rsidRDefault="00010005"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Pr>
          <w:szCs w:val="24"/>
        </w:rPr>
        <w:t xml:space="preserve"> </w:t>
      </w:r>
      <w:r w:rsidR="0036056A">
        <w:rPr>
          <w:szCs w:val="24"/>
        </w:rPr>
        <w:t>ž</w:t>
      </w:r>
      <w:r>
        <w:rPr>
          <w:szCs w:val="24"/>
        </w:rPr>
        <w:t xml:space="preserve">aliųjų salelių (apvalių skverų ) želdinių priežiūra. </w:t>
      </w:r>
      <w:r w:rsidR="00CD12BB">
        <w:rPr>
          <w:szCs w:val="24"/>
        </w:rPr>
        <w:t xml:space="preserve"> Šie želdiniai </w:t>
      </w:r>
      <w:r w:rsidR="00CD12BB" w:rsidRPr="00374F47">
        <w:rPr>
          <w:szCs w:val="24"/>
        </w:rPr>
        <w:t>ravimi, išrenkamos šiukšlės ir ekskrementai (šiukšlių ir (ar) ekskrementų neturi būti daugiau negu 2 vnt. /10 kv. m), šalinami nužydėję, nuvytę, nunykę ar nudžiūvę žiedai/žiedynai/augalai ar jų dalys (nužydėjusių, nuvytusių, nunykusių ir/ar nudžiūvusių žiedų/ žiedynų/ augalų ar jų dalių neturi būti daugiau negu 2 vnt. /10 kv. m</w:t>
      </w:r>
      <w:r w:rsidR="00CD12BB">
        <w:rPr>
          <w:szCs w:val="24"/>
        </w:rPr>
        <w:t>;</w:t>
      </w:r>
      <w:r w:rsidR="00CD12BB" w:rsidRPr="00374F47">
        <w:rPr>
          <w:szCs w:val="24"/>
        </w:rPr>
        <w:t xml:space="preserve"> </w:t>
      </w:r>
    </w:p>
    <w:p w14:paraId="25E5B210" w14:textId="3E7A0448" w:rsidR="004419EC" w:rsidRDefault="004419EC" w:rsidP="00BA0DCD">
      <w:pPr>
        <w:pStyle w:val="Sraopastraipa"/>
        <w:numPr>
          <w:ilvl w:val="1"/>
          <w:numId w:val="42"/>
        </w:numPr>
        <w:shd w:val="clear" w:color="auto" w:fill="FFFFFF" w:themeFill="background1"/>
        <w:tabs>
          <w:tab w:val="left" w:pos="567"/>
        </w:tabs>
        <w:autoSpaceDN w:val="0"/>
        <w:spacing w:line="360" w:lineRule="auto"/>
        <w:ind w:left="0" w:firstLine="567"/>
        <w:rPr>
          <w:b/>
          <w:bCs/>
          <w:szCs w:val="24"/>
        </w:rPr>
      </w:pPr>
      <w:r w:rsidRPr="004419EC">
        <w:rPr>
          <w:b/>
          <w:bCs/>
          <w:szCs w:val="24"/>
        </w:rPr>
        <w:t xml:space="preserve">Daugiamečių gėlių persodinimas </w:t>
      </w:r>
    </w:p>
    <w:p w14:paraId="556A3EFC" w14:textId="38D73D63" w:rsidR="004419EC" w:rsidRPr="004419EC" w:rsidRDefault="0036056A"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Pr>
          <w:szCs w:val="24"/>
        </w:rPr>
        <w:t>d</w:t>
      </w:r>
      <w:r w:rsidR="004419EC" w:rsidRPr="004419EC">
        <w:rPr>
          <w:szCs w:val="24"/>
        </w:rPr>
        <w:t>augiametės gėlės perso</w:t>
      </w:r>
      <w:r w:rsidR="004419EC">
        <w:rPr>
          <w:szCs w:val="24"/>
        </w:rPr>
        <w:t>d</w:t>
      </w:r>
      <w:r w:rsidR="004419EC" w:rsidRPr="004419EC">
        <w:rPr>
          <w:szCs w:val="24"/>
        </w:rPr>
        <w:t xml:space="preserve">inamos </w:t>
      </w:r>
      <w:r w:rsidR="00010005">
        <w:rPr>
          <w:szCs w:val="24"/>
        </w:rPr>
        <w:t>naudojant mieste esančius augalus, juos dalinant, transportuojant, sodinant naujoje vietoje su grunto paruošimu bei sutvarkant teritoriją iš kurios buvo pašalinta;</w:t>
      </w:r>
    </w:p>
    <w:p w14:paraId="53255769" w14:textId="77777777" w:rsidR="004419EC" w:rsidRPr="004419EC" w:rsidRDefault="004419EC" w:rsidP="00BA0DCD">
      <w:pPr>
        <w:pStyle w:val="Sraopastraipa"/>
        <w:numPr>
          <w:ilvl w:val="1"/>
          <w:numId w:val="42"/>
        </w:numPr>
        <w:shd w:val="clear" w:color="auto" w:fill="FFFFFF" w:themeFill="background1"/>
        <w:tabs>
          <w:tab w:val="left" w:pos="567"/>
        </w:tabs>
        <w:autoSpaceDN w:val="0"/>
        <w:spacing w:line="360" w:lineRule="auto"/>
        <w:ind w:left="0" w:firstLine="567"/>
        <w:rPr>
          <w:rStyle w:val="eop"/>
          <w:b/>
          <w:bCs/>
          <w:szCs w:val="24"/>
        </w:rPr>
      </w:pPr>
      <w:bookmarkStart w:id="14" w:name="_Hlk120867965"/>
      <w:r w:rsidRPr="004419EC">
        <w:rPr>
          <w:rStyle w:val="normaltextrun"/>
          <w:b/>
          <w:bCs/>
          <w:szCs w:val="24"/>
        </w:rPr>
        <w:t>Rož</w:t>
      </w:r>
      <w:r>
        <w:rPr>
          <w:rStyle w:val="normaltextrun"/>
          <w:b/>
          <w:bCs/>
          <w:szCs w:val="24"/>
        </w:rPr>
        <w:t>ių</w:t>
      </w:r>
      <w:r w:rsidRPr="004419EC">
        <w:rPr>
          <w:rStyle w:val="normaltextrun"/>
          <w:b/>
          <w:bCs/>
          <w:szCs w:val="24"/>
        </w:rPr>
        <w:t xml:space="preserve"> sodinimas:</w:t>
      </w:r>
      <w:r w:rsidRPr="004419EC">
        <w:rPr>
          <w:rStyle w:val="eop"/>
          <w:b/>
          <w:bCs/>
          <w:szCs w:val="24"/>
        </w:rPr>
        <w:t> </w:t>
      </w:r>
    </w:p>
    <w:p w14:paraId="5A9741EB" w14:textId="1DF3F4B9" w:rsidR="004419EC" w:rsidRPr="00E46E67" w:rsidRDefault="004419EC" w:rsidP="00BA0DCD">
      <w:pPr>
        <w:pStyle w:val="Sraopastraipa"/>
        <w:numPr>
          <w:ilvl w:val="2"/>
          <w:numId w:val="42"/>
        </w:numPr>
        <w:shd w:val="clear" w:color="auto" w:fill="FFFFFF" w:themeFill="background1"/>
        <w:tabs>
          <w:tab w:val="left" w:pos="567"/>
        </w:tabs>
        <w:autoSpaceDN w:val="0"/>
        <w:spacing w:line="360" w:lineRule="auto"/>
        <w:ind w:left="0" w:firstLine="567"/>
        <w:rPr>
          <w:rStyle w:val="normaltextrun"/>
          <w:szCs w:val="24"/>
        </w:rPr>
      </w:pPr>
      <w:r w:rsidRPr="00E46E67">
        <w:rPr>
          <w:rStyle w:val="tabchar"/>
          <w:szCs w:val="24"/>
        </w:rPr>
        <w:t xml:space="preserve"> </w:t>
      </w:r>
      <w:r w:rsidR="0036056A">
        <w:rPr>
          <w:rStyle w:val="normaltextrun"/>
          <w:szCs w:val="24"/>
        </w:rPr>
        <w:t>Pirkėjas</w:t>
      </w:r>
      <w:r w:rsidRPr="00E46E67">
        <w:rPr>
          <w:rStyle w:val="normaltextrun"/>
          <w:szCs w:val="24"/>
        </w:rPr>
        <w:t xml:space="preserve">, rožių sodinimui, kiekvienais metais iki gruodžio 1 d. pateikia užsakymą </w:t>
      </w:r>
      <w:r w:rsidR="00AD7308">
        <w:rPr>
          <w:rStyle w:val="normaltextrun"/>
          <w:szCs w:val="24"/>
        </w:rPr>
        <w:t xml:space="preserve">elektroniniu paštu </w:t>
      </w:r>
      <w:r w:rsidRPr="00E46E67">
        <w:rPr>
          <w:rStyle w:val="normaltextrun"/>
          <w:szCs w:val="24"/>
        </w:rPr>
        <w:t xml:space="preserve">(Sutarties 3 priedas) </w:t>
      </w:r>
      <w:r w:rsidR="00AD3CFC">
        <w:rPr>
          <w:rStyle w:val="normaltextrun"/>
          <w:szCs w:val="24"/>
        </w:rPr>
        <w:t>Tiekėjui</w:t>
      </w:r>
      <w:r w:rsidRPr="00E46E67">
        <w:rPr>
          <w:rStyle w:val="normaltextrun"/>
          <w:szCs w:val="24"/>
        </w:rPr>
        <w:t xml:space="preserve">, nurodydamas rožių sodinimo ir (arba) persodinimo vietas ir pateikia  kompozicijas schemas (PDF: JPG; TIFF ar lygiaverčiu formatu) kiekvienai vietai, nurodydamas rožių rūšis, spalvinę gamą, sodinukų skaičių į 1 kv. m, bendrą kiekvienos rūšies sodinukų kiekį; </w:t>
      </w:r>
    </w:p>
    <w:p w14:paraId="77C8A7FD" w14:textId="330025E3" w:rsidR="004419EC" w:rsidRPr="00374F47" w:rsidRDefault="004419EC"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sidRPr="00374F47">
        <w:rPr>
          <w:rStyle w:val="tabchar"/>
          <w:szCs w:val="24"/>
        </w:rPr>
        <w:t xml:space="preserve"> </w:t>
      </w:r>
      <w:r w:rsidR="0036056A">
        <w:rPr>
          <w:szCs w:val="24"/>
        </w:rPr>
        <w:t>r</w:t>
      </w:r>
      <w:r w:rsidRPr="00374F47">
        <w:rPr>
          <w:szCs w:val="24"/>
        </w:rPr>
        <w:t>ožes uždara šaknų sistema galima sodinti nuo kovo 15 d. iki gruodžio 1 d. Rožių sodinimo  laikas patikslinamas užsakymo metu. Rožes sodinant vasaros metu temperatūra negali viršyti 25 laipsnių šilumos;</w:t>
      </w:r>
    </w:p>
    <w:p w14:paraId="67E18A05" w14:textId="329AE856" w:rsidR="004419EC" w:rsidRPr="00374F47" w:rsidRDefault="0036056A"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Pr>
          <w:rStyle w:val="normaltextrun"/>
          <w:szCs w:val="24"/>
        </w:rPr>
        <w:t>r</w:t>
      </w:r>
      <w:r w:rsidR="004419EC" w:rsidRPr="00374F47">
        <w:rPr>
          <w:rStyle w:val="normaltextrun"/>
          <w:szCs w:val="24"/>
        </w:rPr>
        <w:t xml:space="preserve">ožių sodinimui plotas rožynuose paruošiamas pagal </w:t>
      </w:r>
      <w:r>
        <w:rPr>
          <w:rStyle w:val="normaltextrun"/>
          <w:szCs w:val="24"/>
        </w:rPr>
        <w:t>Pirkėjo</w:t>
      </w:r>
      <w:r w:rsidRPr="00374F47">
        <w:rPr>
          <w:rStyle w:val="normaltextrun"/>
          <w:szCs w:val="24"/>
        </w:rPr>
        <w:t xml:space="preserve"> </w:t>
      </w:r>
      <w:r w:rsidR="004419EC" w:rsidRPr="00374F47">
        <w:rPr>
          <w:rStyle w:val="normaltextrun"/>
          <w:szCs w:val="24"/>
        </w:rPr>
        <w:t xml:space="preserve">pateiktų kompozicijų konkrečių rožių poreikį, atitinkamai įrengiant reikalingos sudėties gruntą tinkamą rožėms ir atsižvelgiant į augimvietės gamtines sąlygas. Rožyno plotas perkasamas 20-25 cm gylyje, išrenkamos šaknys, akmenys, papildoma augalinio grunto (pagal poreikį) arba pakeičiama jo sudėtis, esant </w:t>
      </w:r>
      <w:r w:rsidR="004419EC" w:rsidRPr="00374F47">
        <w:rPr>
          <w:rStyle w:val="normaltextrun"/>
          <w:szCs w:val="24"/>
        </w:rPr>
        <w:lastRenderedPageBreak/>
        <w:t>būtinybei įterpiant tinkamas trąšas. Šios išlaidos, išskyrus augalinio grunto papildymą, turi būti įskaičiuojamos į rožių sodinimo kainą;</w:t>
      </w:r>
      <w:r w:rsidR="004419EC" w:rsidRPr="00374F47">
        <w:rPr>
          <w:rStyle w:val="eop"/>
          <w:szCs w:val="24"/>
        </w:rPr>
        <w:t> </w:t>
      </w:r>
    </w:p>
    <w:p w14:paraId="5278DE6C" w14:textId="7BCFF066" w:rsidR="004419EC" w:rsidRPr="00374F47" w:rsidRDefault="00BC507C"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Pr>
          <w:szCs w:val="24"/>
        </w:rPr>
        <w:t>r</w:t>
      </w:r>
      <w:r w:rsidR="004419EC" w:rsidRPr="00374F47">
        <w:rPr>
          <w:szCs w:val="24"/>
        </w:rPr>
        <w:t>ožės atvira šaknų sistema kiekvienais metais gali būti persodinamos du kartus per metus – pavasarį (nuo kovo Elektroninio dokumento nuorašas 15 d. iki balandžio 30 d.) ir rudenį (nuo spalio 20 d. iki gruodžio 1 d., jeigu nėra sniego ir nėra įšalo tai ir gruodį bei sausį). Rožių persodinimo laikas patikslinamas užsakymo metu.</w:t>
      </w:r>
      <w:r w:rsidR="004419EC" w:rsidRPr="00374F47">
        <w:rPr>
          <w:rStyle w:val="normaltextrun"/>
          <w:szCs w:val="24"/>
        </w:rPr>
        <w:t> </w:t>
      </w:r>
      <w:r w:rsidR="004419EC" w:rsidRPr="00374F47">
        <w:rPr>
          <w:rStyle w:val="eop"/>
          <w:szCs w:val="24"/>
        </w:rPr>
        <w:t> </w:t>
      </w:r>
    </w:p>
    <w:p w14:paraId="01F9B1B3" w14:textId="77777777" w:rsidR="004419EC" w:rsidRDefault="004419EC" w:rsidP="00BA0DCD">
      <w:pPr>
        <w:pStyle w:val="Sraopastraipa"/>
        <w:numPr>
          <w:ilvl w:val="1"/>
          <w:numId w:val="42"/>
        </w:numPr>
        <w:shd w:val="clear" w:color="auto" w:fill="FFFFFF" w:themeFill="background1"/>
        <w:tabs>
          <w:tab w:val="left" w:pos="567"/>
        </w:tabs>
        <w:autoSpaceDN w:val="0"/>
        <w:spacing w:line="360" w:lineRule="auto"/>
        <w:ind w:left="0" w:firstLine="567"/>
        <w:rPr>
          <w:rStyle w:val="eop"/>
          <w:szCs w:val="24"/>
        </w:rPr>
      </w:pPr>
      <w:r w:rsidRPr="00374F47">
        <w:rPr>
          <w:rStyle w:val="normaltextrun"/>
          <w:szCs w:val="24"/>
        </w:rPr>
        <w:t>Reikalavimai rožėms:</w:t>
      </w:r>
      <w:r w:rsidRPr="00374F47">
        <w:rPr>
          <w:rStyle w:val="eop"/>
          <w:szCs w:val="24"/>
        </w:rPr>
        <w:t> </w:t>
      </w:r>
    </w:p>
    <w:p w14:paraId="6322D90C" w14:textId="73466BFE" w:rsidR="004419EC" w:rsidRPr="00E46E67" w:rsidRDefault="004419EC"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sidRPr="00E46E67">
        <w:rPr>
          <w:rStyle w:val="tabchar"/>
          <w:szCs w:val="24"/>
        </w:rPr>
        <w:t xml:space="preserve"> </w:t>
      </w:r>
      <w:r w:rsidR="00BC507C">
        <w:rPr>
          <w:szCs w:val="24"/>
        </w:rPr>
        <w:t>r</w:t>
      </w:r>
      <w:r w:rsidRPr="00E46E67">
        <w:rPr>
          <w:szCs w:val="24"/>
        </w:rPr>
        <w:t>ožių sodinukai turi būti plastikiniuose ir (ar) popieriniuose indeliuose ar konteineriuose. Svarbu, jog sodinukas į vazonėlį būtų pasodintas ne ankščiau nei prieš 2 (du) mėnesius). Rožių sodinukų plastikiniuose ir (ar) popieriniuose indeliuose ar konteineriuose dydis turi būti ne mažesnis nei 4 litrai;</w:t>
      </w:r>
    </w:p>
    <w:p w14:paraId="4AED83F8" w14:textId="6FA9E1B0" w:rsidR="004419EC" w:rsidRPr="00374F47" w:rsidRDefault="00BC507C"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Pr>
          <w:rStyle w:val="normaltextrun"/>
          <w:szCs w:val="24"/>
        </w:rPr>
        <w:t>s</w:t>
      </w:r>
      <w:r w:rsidR="004419EC" w:rsidRPr="00374F47">
        <w:rPr>
          <w:rStyle w:val="normaltextrun"/>
          <w:szCs w:val="24"/>
        </w:rPr>
        <w:t>odinukų kerai turi būti tankūs, kompaktiški. Gėlių keruose neturi būti peržydėjusių žiedų ir nudžiūvusių lapų;</w:t>
      </w:r>
      <w:r w:rsidR="004419EC" w:rsidRPr="00374F47">
        <w:rPr>
          <w:rStyle w:val="eop"/>
          <w:szCs w:val="24"/>
        </w:rPr>
        <w:t> </w:t>
      </w:r>
    </w:p>
    <w:p w14:paraId="14EC8D13" w14:textId="634404DC" w:rsidR="004419EC" w:rsidRPr="00374F47" w:rsidRDefault="00BC507C"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Pr>
          <w:rStyle w:val="normaltextrun"/>
          <w:szCs w:val="24"/>
        </w:rPr>
        <w:t>n</w:t>
      </w:r>
      <w:r w:rsidR="004419EC" w:rsidRPr="00374F47">
        <w:rPr>
          <w:rStyle w:val="normaltextrun"/>
          <w:szCs w:val="24"/>
        </w:rPr>
        <w:t>eturi būti sodinukų pažeidimų, atsiradusių priežiūros, pakrovimo, transportavimo metu. Vienos rūšies ir vienos partijos sodinukai turi būti vienodo aukščio, vienodo kero tankumo;</w:t>
      </w:r>
      <w:r w:rsidR="004419EC" w:rsidRPr="00374F47">
        <w:rPr>
          <w:rStyle w:val="eop"/>
          <w:szCs w:val="24"/>
        </w:rPr>
        <w:t> </w:t>
      </w:r>
    </w:p>
    <w:p w14:paraId="51ECCC6C" w14:textId="437B69BA" w:rsidR="004419EC" w:rsidRDefault="004419EC" w:rsidP="00BA0DCD">
      <w:pPr>
        <w:pStyle w:val="Sraopastraipa"/>
        <w:numPr>
          <w:ilvl w:val="2"/>
          <w:numId w:val="42"/>
        </w:numPr>
        <w:shd w:val="clear" w:color="auto" w:fill="FFFFFF" w:themeFill="background1"/>
        <w:tabs>
          <w:tab w:val="left" w:pos="567"/>
        </w:tabs>
        <w:autoSpaceDN w:val="0"/>
        <w:spacing w:line="360" w:lineRule="auto"/>
        <w:ind w:left="0" w:firstLine="567"/>
        <w:rPr>
          <w:rStyle w:val="normaltextrun"/>
          <w:szCs w:val="24"/>
        </w:rPr>
      </w:pPr>
      <w:r w:rsidRPr="00374F47">
        <w:rPr>
          <w:rStyle w:val="normaltextrun"/>
          <w:szCs w:val="24"/>
        </w:rPr>
        <w:t xml:space="preserve"> </w:t>
      </w:r>
      <w:r w:rsidR="00BC507C">
        <w:rPr>
          <w:rStyle w:val="normaltextrun"/>
          <w:szCs w:val="24"/>
        </w:rPr>
        <w:t>s</w:t>
      </w:r>
      <w:r w:rsidRPr="00374F47">
        <w:rPr>
          <w:rStyle w:val="normaltextrun"/>
          <w:szCs w:val="24"/>
        </w:rPr>
        <w:t xml:space="preserve">odinukų šaknų sistema turi būti susiformavusi ir turėti prieaugį naujų, sveikų, baltų </w:t>
      </w:r>
      <w:proofErr w:type="spellStart"/>
      <w:r w:rsidRPr="00374F47">
        <w:rPr>
          <w:rStyle w:val="normaltextrun"/>
          <w:szCs w:val="24"/>
        </w:rPr>
        <w:t>šakniaplaukių</w:t>
      </w:r>
      <w:proofErr w:type="spellEnd"/>
      <w:r w:rsidRPr="00374F47">
        <w:rPr>
          <w:rStyle w:val="normaltextrun"/>
          <w:szCs w:val="24"/>
        </w:rPr>
        <w:t>.</w:t>
      </w:r>
    </w:p>
    <w:p w14:paraId="046B1FC2" w14:textId="7093DD6F" w:rsidR="004419EC" w:rsidRPr="002A21C6" w:rsidRDefault="00BC507C" w:rsidP="00BA0DCD">
      <w:pPr>
        <w:pStyle w:val="Sraopastraipa"/>
        <w:numPr>
          <w:ilvl w:val="1"/>
          <w:numId w:val="42"/>
        </w:numPr>
        <w:shd w:val="clear" w:color="auto" w:fill="FFFFFF" w:themeFill="background1"/>
        <w:tabs>
          <w:tab w:val="left" w:pos="567"/>
        </w:tabs>
        <w:autoSpaceDN w:val="0"/>
        <w:spacing w:line="360" w:lineRule="auto"/>
        <w:ind w:left="0" w:firstLine="567"/>
        <w:rPr>
          <w:szCs w:val="24"/>
        </w:rPr>
      </w:pPr>
      <w:r>
        <w:rPr>
          <w:szCs w:val="24"/>
        </w:rPr>
        <w:t>v</w:t>
      </w:r>
      <w:r w:rsidR="004419EC" w:rsidRPr="002A21C6">
        <w:rPr>
          <w:szCs w:val="24"/>
        </w:rPr>
        <w:t>ietos paruošimas naujai įrengiamam gėlynui/rožynui:</w:t>
      </w:r>
    </w:p>
    <w:p w14:paraId="1CAE04C2" w14:textId="48E551D0" w:rsidR="004419EC" w:rsidRPr="002A21C6" w:rsidRDefault="00BC507C"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Pr>
          <w:szCs w:val="24"/>
        </w:rPr>
        <w:t>į</w:t>
      </w:r>
      <w:r w:rsidR="004419EC" w:rsidRPr="002A21C6">
        <w:rPr>
          <w:szCs w:val="24"/>
        </w:rPr>
        <w:t xml:space="preserve">rengiant naują gėlyną/rožyną yra pašalinama velėna, surenkami akmenys, šakos, kitos atliekos ir išvežami, sulyginamas esamas gruntas. Naujų gėlynų/rožynų vietos įrengiamos per </w:t>
      </w:r>
      <w:r w:rsidR="00706D63">
        <w:rPr>
          <w:szCs w:val="24"/>
        </w:rPr>
        <w:t>Pirkėjo</w:t>
      </w:r>
      <w:r w:rsidR="00706D63" w:rsidRPr="002A21C6">
        <w:rPr>
          <w:szCs w:val="24"/>
        </w:rPr>
        <w:t xml:space="preserve"> </w:t>
      </w:r>
      <w:r w:rsidR="004419EC" w:rsidRPr="002A21C6">
        <w:rPr>
          <w:szCs w:val="24"/>
        </w:rPr>
        <w:t xml:space="preserve">užsakyme (Sutarties 3 priedas) nurodytą terminą; </w:t>
      </w:r>
    </w:p>
    <w:p w14:paraId="5AF9518E" w14:textId="208068F6" w:rsidR="004419EC" w:rsidRPr="002A21C6" w:rsidRDefault="00BC507C"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Pr>
          <w:szCs w:val="24"/>
        </w:rPr>
        <w:t>n</w:t>
      </w:r>
      <w:r w:rsidR="004419EC" w:rsidRPr="002A21C6">
        <w:rPr>
          <w:szCs w:val="24"/>
        </w:rPr>
        <w:t>aujai įrengti ar pertvarkyti gėlynai/rožynai mulčiuojami medienos, puš</w:t>
      </w:r>
      <w:r w:rsidR="004419EC">
        <w:rPr>
          <w:szCs w:val="24"/>
        </w:rPr>
        <w:t>ų</w:t>
      </w:r>
      <w:r w:rsidR="004419EC" w:rsidRPr="002A21C6">
        <w:rPr>
          <w:szCs w:val="24"/>
        </w:rPr>
        <w:t xml:space="preserve"> žievės</w:t>
      </w:r>
      <w:r w:rsidR="004419EC">
        <w:rPr>
          <w:szCs w:val="24"/>
        </w:rPr>
        <w:t xml:space="preserve">, </w:t>
      </w:r>
      <w:r w:rsidR="004419EC" w:rsidRPr="002A21C6">
        <w:rPr>
          <w:szCs w:val="24"/>
        </w:rPr>
        <w:t xml:space="preserve">skaldyto </w:t>
      </w:r>
      <w:proofErr w:type="spellStart"/>
      <w:r w:rsidR="004419EC" w:rsidRPr="002A21C6">
        <w:rPr>
          <w:szCs w:val="24"/>
        </w:rPr>
        <w:t>keramzito</w:t>
      </w:r>
      <w:proofErr w:type="spellEnd"/>
      <w:r w:rsidR="004419EC">
        <w:rPr>
          <w:szCs w:val="24"/>
        </w:rPr>
        <w:t xml:space="preserve"> arba 20-40 frakcijos skaldos </w:t>
      </w:r>
      <w:r w:rsidR="004419EC" w:rsidRPr="002A21C6">
        <w:rPr>
          <w:szCs w:val="24"/>
        </w:rPr>
        <w:t xml:space="preserve"> </w:t>
      </w:r>
      <w:proofErr w:type="spellStart"/>
      <w:r w:rsidR="004419EC" w:rsidRPr="002A21C6">
        <w:rPr>
          <w:szCs w:val="24"/>
        </w:rPr>
        <w:t>mulčiumi</w:t>
      </w:r>
      <w:proofErr w:type="spellEnd"/>
      <w:r w:rsidR="004419EC" w:rsidRPr="002A21C6">
        <w:rPr>
          <w:szCs w:val="24"/>
        </w:rPr>
        <w:t xml:space="preserve">   (</w:t>
      </w:r>
      <w:proofErr w:type="spellStart"/>
      <w:r w:rsidR="004419EC" w:rsidRPr="002A21C6">
        <w:rPr>
          <w:szCs w:val="24"/>
        </w:rPr>
        <w:t>mulčo</w:t>
      </w:r>
      <w:proofErr w:type="spellEnd"/>
      <w:r w:rsidR="004419EC" w:rsidRPr="002A21C6">
        <w:rPr>
          <w:szCs w:val="24"/>
        </w:rPr>
        <w:t xml:space="preserve"> rūšis</w:t>
      </w:r>
      <w:r w:rsidR="004419EC">
        <w:rPr>
          <w:szCs w:val="24"/>
        </w:rPr>
        <w:t xml:space="preserve"> ir įrengimo plotai </w:t>
      </w:r>
      <w:r w:rsidR="004419EC" w:rsidRPr="002A21C6">
        <w:rPr>
          <w:szCs w:val="24"/>
        </w:rPr>
        <w:t xml:space="preserve"> </w:t>
      </w:r>
      <w:r w:rsidR="004419EC">
        <w:rPr>
          <w:szCs w:val="24"/>
        </w:rPr>
        <w:t xml:space="preserve">pateikiami kartu su gėlynų </w:t>
      </w:r>
      <w:r w:rsidR="004419EC" w:rsidRPr="002A21C6">
        <w:rPr>
          <w:szCs w:val="24"/>
        </w:rPr>
        <w:t xml:space="preserve"> schem</w:t>
      </w:r>
      <w:r w:rsidR="004419EC">
        <w:rPr>
          <w:szCs w:val="24"/>
        </w:rPr>
        <w:t>a arba atskiru užsakymu</w:t>
      </w:r>
      <w:r w:rsidR="004419EC" w:rsidRPr="002A21C6">
        <w:rPr>
          <w:szCs w:val="24"/>
        </w:rPr>
        <w:t>).</w:t>
      </w:r>
    </w:p>
    <w:p w14:paraId="29BA8E94" w14:textId="05BE4A8D" w:rsidR="004419EC" w:rsidRPr="00FD4CF5" w:rsidRDefault="004419EC" w:rsidP="00BA0DCD">
      <w:pPr>
        <w:pStyle w:val="Sraopastraipa"/>
        <w:numPr>
          <w:ilvl w:val="1"/>
          <w:numId w:val="42"/>
        </w:numPr>
        <w:shd w:val="clear" w:color="auto" w:fill="FFFFFF" w:themeFill="background1"/>
        <w:tabs>
          <w:tab w:val="left" w:pos="567"/>
        </w:tabs>
        <w:autoSpaceDN w:val="0"/>
        <w:spacing w:line="360" w:lineRule="auto"/>
        <w:ind w:left="0" w:firstLine="567"/>
        <w:rPr>
          <w:rStyle w:val="eop"/>
          <w:b/>
          <w:bCs/>
          <w:szCs w:val="24"/>
        </w:rPr>
      </w:pPr>
      <w:r>
        <w:rPr>
          <w:rStyle w:val="normaltextrun"/>
          <w:b/>
          <w:bCs/>
          <w:szCs w:val="24"/>
        </w:rPr>
        <w:t xml:space="preserve"> Trijų ir daugiau rūšių daugiamečių gėlynų kartu su rožėmis p</w:t>
      </w:r>
      <w:r w:rsidRPr="00FD4CF5">
        <w:rPr>
          <w:rStyle w:val="normaltextrun"/>
          <w:b/>
          <w:bCs/>
          <w:szCs w:val="24"/>
        </w:rPr>
        <w:t>riežiūra:</w:t>
      </w:r>
      <w:r w:rsidRPr="00FD4CF5">
        <w:rPr>
          <w:rStyle w:val="eop"/>
          <w:b/>
          <w:bCs/>
          <w:szCs w:val="24"/>
        </w:rPr>
        <w:t> </w:t>
      </w:r>
    </w:p>
    <w:p w14:paraId="74FC7D02" w14:textId="46554C85" w:rsidR="004419EC" w:rsidRPr="00E46E67" w:rsidRDefault="00BC507C"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Pr>
          <w:rStyle w:val="normaltextrun"/>
          <w:szCs w:val="24"/>
        </w:rPr>
        <w:t>r</w:t>
      </w:r>
      <w:r w:rsidR="004419EC" w:rsidRPr="00E46E67">
        <w:rPr>
          <w:rStyle w:val="normaltextrun"/>
          <w:szCs w:val="24"/>
        </w:rPr>
        <w:t xml:space="preserve">ožynų priežiūra prasideda kovo 1 d. ir tęsiasi iki lapkričio 30 d. Atsižvelgiant į orų sąlygas, pagal atskirą </w:t>
      </w:r>
      <w:r w:rsidR="00706D63">
        <w:rPr>
          <w:rStyle w:val="normaltextrun"/>
          <w:szCs w:val="24"/>
        </w:rPr>
        <w:t>Pirkėjo</w:t>
      </w:r>
      <w:r w:rsidR="00706D63" w:rsidRPr="00E46E67">
        <w:rPr>
          <w:rStyle w:val="normaltextrun"/>
          <w:szCs w:val="24"/>
        </w:rPr>
        <w:t xml:space="preserve"> </w:t>
      </w:r>
      <w:r w:rsidR="004419EC" w:rsidRPr="00E46E67">
        <w:rPr>
          <w:rStyle w:val="normaltextrun"/>
          <w:szCs w:val="24"/>
        </w:rPr>
        <w:t>užsakymą, rožynų priežiūros pabaigos terminas gali būti keičiamas;</w:t>
      </w:r>
      <w:r w:rsidR="004419EC" w:rsidRPr="00E46E67">
        <w:rPr>
          <w:rStyle w:val="eop"/>
          <w:szCs w:val="24"/>
        </w:rPr>
        <w:t> </w:t>
      </w:r>
    </w:p>
    <w:p w14:paraId="1554AD3D" w14:textId="51657623" w:rsidR="004419EC" w:rsidRPr="00374F47" w:rsidRDefault="004419EC"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sidRPr="00374F47">
        <w:rPr>
          <w:rStyle w:val="tabchar"/>
          <w:szCs w:val="24"/>
        </w:rPr>
        <w:t xml:space="preserve"> </w:t>
      </w:r>
      <w:r w:rsidR="00BC507C">
        <w:rPr>
          <w:rStyle w:val="normaltextrun"/>
          <w:szCs w:val="24"/>
        </w:rPr>
        <w:t>r</w:t>
      </w:r>
      <w:r w:rsidRPr="00374F47">
        <w:rPr>
          <w:rStyle w:val="normaltextrun"/>
          <w:szCs w:val="24"/>
        </w:rPr>
        <w:t>ožynai laistomi tamsiuoju paros metu arba apniukusią dieną ir tręšiami pagal poreikį laistymo metu visą rožynų priežiūros laiką tokiu dažnumu ir kiekiu, kuris užtikrintų, kad rožynuose nebūtų nuvytusių, nunykusių ar išdžiūvusių augalų ar jų dalių;</w:t>
      </w:r>
      <w:r w:rsidRPr="00374F47">
        <w:rPr>
          <w:rStyle w:val="eop"/>
          <w:szCs w:val="24"/>
        </w:rPr>
        <w:t> </w:t>
      </w:r>
    </w:p>
    <w:p w14:paraId="6C86CC35" w14:textId="3C72052A" w:rsidR="004419EC" w:rsidRPr="00374F47" w:rsidRDefault="00BC507C"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Pr>
          <w:rStyle w:val="normaltextrun"/>
          <w:szCs w:val="24"/>
        </w:rPr>
        <w:t>r</w:t>
      </w:r>
      <w:r w:rsidR="004419EC" w:rsidRPr="00374F47">
        <w:rPr>
          <w:rStyle w:val="normaltextrun"/>
          <w:szCs w:val="24"/>
        </w:rPr>
        <w:t>ožynai ravimi, purškiami nuo ligų, kenkėjų, iš rožynų išrenkamos šiukšlės ir ekskrementai (šiukšlių ir (ar) ekskrementų neturi būti daugiau negu 2 vnt. /10 kv. m), šalinami nužydėję, nuvytę, nunykę ar nudžiūvę žiedai/žiedynai/augalai ar jų dalys (nužydėj</w:t>
      </w:r>
      <w:r w:rsidR="00CD12BB">
        <w:rPr>
          <w:rStyle w:val="normaltextrun"/>
          <w:szCs w:val="24"/>
        </w:rPr>
        <w:t>u</w:t>
      </w:r>
      <w:r w:rsidR="004419EC" w:rsidRPr="00374F47">
        <w:rPr>
          <w:rStyle w:val="normaltextrun"/>
          <w:szCs w:val="24"/>
        </w:rPr>
        <w:t>sių, nuvytusių, nunykusių ir/ar nudžiūvusių žiedų/ žiedynų/ augalų ar jų dalių neturi būti daugiau negu 2 vnt. /10 kv. m);</w:t>
      </w:r>
    </w:p>
    <w:p w14:paraId="0DE01750" w14:textId="4782510D" w:rsidR="004419EC" w:rsidRPr="004419EC" w:rsidRDefault="00BC507C"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Pr>
          <w:szCs w:val="24"/>
        </w:rPr>
        <w:lastRenderedPageBreak/>
        <w:t>r</w:t>
      </w:r>
      <w:r w:rsidR="004419EC" w:rsidRPr="00374F47">
        <w:rPr>
          <w:szCs w:val="24"/>
        </w:rPr>
        <w:t>ožes genėti kiekvienais metais, kovo mėnesį.</w:t>
      </w:r>
      <w:bookmarkEnd w:id="14"/>
      <w:r w:rsidR="004419EC" w:rsidRPr="00374F47">
        <w:rPr>
          <w:szCs w:val="24"/>
        </w:rPr>
        <w:t xml:space="preserve"> Rožės genimos tik su </w:t>
      </w:r>
      <w:r w:rsidR="00706D63">
        <w:rPr>
          <w:szCs w:val="24"/>
        </w:rPr>
        <w:t>Pirkėjo</w:t>
      </w:r>
      <w:r w:rsidR="00706D63" w:rsidRPr="00374F47">
        <w:rPr>
          <w:szCs w:val="24"/>
        </w:rPr>
        <w:t xml:space="preserve"> </w:t>
      </w:r>
      <w:r w:rsidR="004419EC" w:rsidRPr="00374F47">
        <w:rPr>
          <w:szCs w:val="24"/>
        </w:rPr>
        <w:t xml:space="preserve">kvalifikuoto specialisto priežiūra, </w:t>
      </w:r>
      <w:r w:rsidR="00AD3CFC">
        <w:rPr>
          <w:szCs w:val="24"/>
        </w:rPr>
        <w:t>Tiekėjui</w:t>
      </w:r>
      <w:r w:rsidR="004419EC" w:rsidRPr="00374F47">
        <w:rPr>
          <w:szCs w:val="24"/>
        </w:rPr>
        <w:t xml:space="preserve"> iš anksto suderinus su </w:t>
      </w:r>
      <w:r w:rsidR="00706D63">
        <w:rPr>
          <w:szCs w:val="24"/>
        </w:rPr>
        <w:t>Pirkėjui</w:t>
      </w:r>
      <w:r w:rsidR="00706D63" w:rsidRPr="00374F47">
        <w:rPr>
          <w:szCs w:val="24"/>
        </w:rPr>
        <w:t xml:space="preserve"> </w:t>
      </w:r>
      <w:r w:rsidR="004419EC" w:rsidRPr="00374F47">
        <w:rPr>
          <w:szCs w:val="24"/>
        </w:rPr>
        <w:t xml:space="preserve">tikslią datą ir laiką. </w:t>
      </w:r>
      <w:r w:rsidR="004419EC" w:rsidRPr="00374F47" w:rsidDel="00D92BBC">
        <w:rPr>
          <w:szCs w:val="24"/>
        </w:rPr>
        <w:t xml:space="preserve"> </w:t>
      </w:r>
    </w:p>
    <w:p w14:paraId="3D4ABCDA" w14:textId="6D6C3570" w:rsidR="00323C1B" w:rsidRPr="00FD4CF5" w:rsidRDefault="00323C1B" w:rsidP="00BA0DCD">
      <w:pPr>
        <w:pStyle w:val="Sraopastraipa"/>
        <w:numPr>
          <w:ilvl w:val="1"/>
          <w:numId w:val="42"/>
        </w:numPr>
        <w:shd w:val="clear" w:color="auto" w:fill="FFFFFF" w:themeFill="background1"/>
        <w:tabs>
          <w:tab w:val="left" w:pos="567"/>
        </w:tabs>
        <w:autoSpaceDN w:val="0"/>
        <w:spacing w:line="360" w:lineRule="auto"/>
        <w:ind w:left="0" w:firstLine="567"/>
        <w:rPr>
          <w:b/>
          <w:bCs/>
          <w:szCs w:val="24"/>
        </w:rPr>
      </w:pPr>
      <w:r w:rsidRPr="00FD4CF5">
        <w:rPr>
          <w:b/>
          <w:bCs/>
          <w:szCs w:val="24"/>
        </w:rPr>
        <w:t>Svogūninių gėlių sodinimas:</w:t>
      </w:r>
    </w:p>
    <w:p w14:paraId="773BBD66" w14:textId="02908036" w:rsidR="00323C1B" w:rsidRPr="00E46E67" w:rsidRDefault="00BC507C"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Pr>
          <w:szCs w:val="24"/>
        </w:rPr>
        <w:t>Pirkėjas</w:t>
      </w:r>
      <w:r w:rsidR="00323C1B" w:rsidRPr="00E46E67">
        <w:rPr>
          <w:szCs w:val="24"/>
        </w:rPr>
        <w:t xml:space="preserve">, svogūninių gėlių sodinimui, iki liepos 1 d. pateikia užsakymą </w:t>
      </w:r>
      <w:r w:rsidR="00AD7308">
        <w:rPr>
          <w:szCs w:val="24"/>
        </w:rPr>
        <w:t xml:space="preserve">elektroniniu paštu </w:t>
      </w:r>
      <w:r w:rsidR="00323C1B" w:rsidRPr="00E46E67">
        <w:rPr>
          <w:szCs w:val="24"/>
        </w:rPr>
        <w:t xml:space="preserve">(Sutarties 3 priedas) </w:t>
      </w:r>
      <w:r w:rsidR="00AD3CFC">
        <w:rPr>
          <w:szCs w:val="24"/>
        </w:rPr>
        <w:t>Tiekėjui</w:t>
      </w:r>
      <w:r w:rsidR="00323C1B" w:rsidRPr="00E46E67">
        <w:rPr>
          <w:szCs w:val="24"/>
        </w:rPr>
        <w:t>, nurodydamas svogūninių gėlių sodinimo vietas ir pateikia kompozicijas schemas (PDF: JPG; TIFF ar lygiaverčiu formatu) kiekvienai vietai, nurodydamas gėlių rūšis, spalvinę gamą, svogūnėlio dydį pagal techninės specifikacijos 1 priedo 3 lentelę, svogūnėlių skaičių į 1 kv. m, bendrą kiekvienos rūšies svogūnėlių kiekį;</w:t>
      </w:r>
    </w:p>
    <w:p w14:paraId="49DDF9D3" w14:textId="7C9341B9" w:rsidR="00323C1B" w:rsidRPr="00374F47" w:rsidRDefault="00BC507C"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Pr>
          <w:szCs w:val="24"/>
        </w:rPr>
        <w:t>s</w:t>
      </w:r>
      <w:r w:rsidR="00323C1B" w:rsidRPr="00374F47">
        <w:rPr>
          <w:szCs w:val="24"/>
        </w:rPr>
        <w:t>vogūninės gėlės pasodinamos iki spalio 30 d. (sodinimo laikas patikslinamas užsakymo metu);</w:t>
      </w:r>
    </w:p>
    <w:p w14:paraId="3BF843A7" w14:textId="0A719D64" w:rsidR="00323C1B" w:rsidRPr="00374F47" w:rsidRDefault="00BC507C"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Pr>
          <w:szCs w:val="24"/>
        </w:rPr>
        <w:t>s</w:t>
      </w:r>
      <w:r w:rsidR="00323C1B" w:rsidRPr="00374F47">
        <w:rPr>
          <w:szCs w:val="24"/>
        </w:rPr>
        <w:t xml:space="preserve">vogūninių gėlių svogūnėliai sodinami daugiamečių  gėlių plotuose arba vejoje. Jei svogūninės gėlės pasodintos daugiamečių  gėlių plotuose, svogūninių gėlių plotų priežiūros kainą </w:t>
      </w:r>
      <w:r w:rsidR="00AD3CFC">
        <w:rPr>
          <w:szCs w:val="24"/>
        </w:rPr>
        <w:t>Tiekėjas</w:t>
      </w:r>
      <w:r w:rsidR="00323C1B" w:rsidRPr="00374F47">
        <w:rPr>
          <w:szCs w:val="24"/>
        </w:rPr>
        <w:t xml:space="preserve"> įskaičiuoja į daugiamečių plotų priežiūros kainą;</w:t>
      </w:r>
    </w:p>
    <w:p w14:paraId="3E482B5E" w14:textId="43AFC205" w:rsidR="00323C1B" w:rsidRPr="00374F47" w:rsidRDefault="00BC507C"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Pr>
          <w:szCs w:val="24"/>
        </w:rPr>
        <w:t>j</w:t>
      </w:r>
      <w:r w:rsidR="00323C1B" w:rsidRPr="00374F47">
        <w:rPr>
          <w:szCs w:val="24"/>
        </w:rPr>
        <w:t>ei svogūninės gėlės sodinamos vejoje, atsivėrusios duobutės užpildomos augaliniu gruntu.</w:t>
      </w:r>
    </w:p>
    <w:p w14:paraId="3ACF205E" w14:textId="48B3189A" w:rsidR="00323C1B" w:rsidRDefault="00BC507C"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Pr>
          <w:szCs w:val="24"/>
        </w:rPr>
        <w:t>s</w:t>
      </w:r>
      <w:r w:rsidR="00323C1B" w:rsidRPr="00374F47">
        <w:rPr>
          <w:szCs w:val="24"/>
        </w:rPr>
        <w:t>vogūninių gėlių</w:t>
      </w:r>
      <w:r w:rsidR="00CD12BB">
        <w:rPr>
          <w:szCs w:val="24"/>
        </w:rPr>
        <w:t xml:space="preserve"> </w:t>
      </w:r>
      <w:r w:rsidR="00323C1B" w:rsidRPr="00374F47">
        <w:rPr>
          <w:szCs w:val="24"/>
        </w:rPr>
        <w:t xml:space="preserve">plotai žydėjimo metu tręšiami vandenyje tirpiomis žydėjimą skatinančiomis trąšomis. Po žydėjimo, plotuose likus tik lapams, gėlės tręšiamos vandenyje tirpiomis azotinėmis trąšomis. Lapai nešalinami – paliekami iki kol patys nunyksta. </w:t>
      </w:r>
    </w:p>
    <w:p w14:paraId="35692F27" w14:textId="571D24A2" w:rsidR="00323C1B" w:rsidRPr="00AF6DF2" w:rsidRDefault="00FD2614" w:rsidP="00BA0DCD">
      <w:pPr>
        <w:pStyle w:val="Sraopastraipa"/>
        <w:numPr>
          <w:ilvl w:val="1"/>
          <w:numId w:val="42"/>
        </w:numPr>
        <w:shd w:val="clear" w:color="auto" w:fill="FFFFFF" w:themeFill="background1"/>
        <w:tabs>
          <w:tab w:val="left" w:pos="567"/>
        </w:tabs>
        <w:autoSpaceDN w:val="0"/>
        <w:spacing w:line="360" w:lineRule="auto"/>
        <w:ind w:left="0" w:firstLine="567"/>
      </w:pPr>
      <w:r w:rsidRPr="00FD2614">
        <w:rPr>
          <w:b/>
          <w:bCs/>
          <w:szCs w:val="24"/>
        </w:rPr>
        <w:t>Žydinčios pievos įsėjimas</w:t>
      </w:r>
      <w:r w:rsidR="00AF6DF2">
        <w:rPr>
          <w:b/>
          <w:bCs/>
          <w:szCs w:val="24"/>
        </w:rPr>
        <w:t xml:space="preserve"> į veją</w:t>
      </w:r>
      <w:r>
        <w:rPr>
          <w:b/>
          <w:bCs/>
          <w:szCs w:val="24"/>
        </w:rPr>
        <w:t xml:space="preserve">.  </w:t>
      </w:r>
      <w:r w:rsidR="00AF6DF2" w:rsidRPr="00AF6DF2">
        <w:rPr>
          <w:szCs w:val="24"/>
        </w:rPr>
        <w:t xml:space="preserve"> </w:t>
      </w:r>
      <w:r w:rsidRPr="00AF6DF2">
        <w:rPr>
          <w:szCs w:val="24"/>
        </w:rPr>
        <w:t xml:space="preserve">Esama veja nupjaunama iki 1 cm aukščio. Velėnos paviršius sušiaušiamas, į sušiauštą plotą suberiamos vejos sėklos. </w:t>
      </w:r>
      <w:r w:rsidR="00AF6DF2" w:rsidRPr="00AF6DF2">
        <w:rPr>
          <w:szCs w:val="24"/>
        </w:rPr>
        <w:t>Vienam kvadratiniam metrui reikalinga 20 gramų vejos sėklų.</w:t>
      </w:r>
      <w:r w:rsidR="00AF6DF2" w:rsidRPr="00AF6DF2">
        <w:t xml:space="preserve">  Žydinčios vejos sėklos turi būti dviejų rūšių – tinkamos saulėtai vietai ir tinkamos pavėsingai vietai. </w:t>
      </w:r>
      <w:r w:rsidR="00AF6DF2">
        <w:t xml:space="preserve"> Žydinčios pievos šienavimas vykdomas vieną kartą per metus – spalio mėn. Žolė sudžiovinam vietoje ir vėliau išvežama. </w:t>
      </w:r>
    </w:p>
    <w:p w14:paraId="17C04D18" w14:textId="4EF8664B" w:rsidR="002A21C6" w:rsidRPr="002A21C6" w:rsidRDefault="00FD4CF5" w:rsidP="00BA0DCD">
      <w:pPr>
        <w:pStyle w:val="Sraopastraipa"/>
        <w:numPr>
          <w:ilvl w:val="1"/>
          <w:numId w:val="42"/>
        </w:numPr>
        <w:shd w:val="clear" w:color="auto" w:fill="FFFFFF" w:themeFill="background1"/>
        <w:tabs>
          <w:tab w:val="left" w:pos="567"/>
        </w:tabs>
        <w:autoSpaceDN w:val="0"/>
        <w:spacing w:line="360" w:lineRule="auto"/>
        <w:ind w:left="0" w:firstLine="567"/>
        <w:rPr>
          <w:szCs w:val="24"/>
        </w:rPr>
      </w:pPr>
      <w:r w:rsidRPr="00FD4CF5">
        <w:rPr>
          <w:b/>
          <w:bCs/>
          <w:szCs w:val="24"/>
        </w:rPr>
        <w:t xml:space="preserve">Gėlynų </w:t>
      </w:r>
      <w:r w:rsidR="00E46E67" w:rsidRPr="00FD4CF5">
        <w:rPr>
          <w:b/>
          <w:bCs/>
          <w:szCs w:val="24"/>
        </w:rPr>
        <w:t xml:space="preserve"> aptvėrimas</w:t>
      </w:r>
      <w:r w:rsidR="002A21C6" w:rsidRPr="00FD4CF5">
        <w:rPr>
          <w:b/>
          <w:bCs/>
          <w:szCs w:val="24"/>
        </w:rPr>
        <w:t>.</w:t>
      </w:r>
      <w:r w:rsidR="002A21C6" w:rsidRPr="002A21C6">
        <w:rPr>
          <w:szCs w:val="24"/>
        </w:rPr>
        <w:t xml:space="preserve"> Gėlynų/rožynų aptvėrimas nurodomas </w:t>
      </w:r>
      <w:r w:rsidR="00AD7308">
        <w:rPr>
          <w:szCs w:val="24"/>
        </w:rPr>
        <w:t>pateiktose schemose</w:t>
      </w:r>
      <w:r w:rsidR="002A21C6" w:rsidRPr="002A21C6">
        <w:rPr>
          <w:szCs w:val="24"/>
        </w:rPr>
        <w:t xml:space="preserve"> ir/arba užsakant atskirai. </w:t>
      </w:r>
      <w:r w:rsidR="00616F23">
        <w:rPr>
          <w:szCs w:val="24"/>
        </w:rPr>
        <w:t xml:space="preserve"> Galimi aptvėrimo būdai:</w:t>
      </w:r>
    </w:p>
    <w:p w14:paraId="34329A93" w14:textId="23272002" w:rsidR="002A21C6" w:rsidRDefault="00616F23"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Pr>
          <w:szCs w:val="24"/>
        </w:rPr>
        <w:t xml:space="preserve">40 cm aukščio medinių </w:t>
      </w:r>
      <w:r w:rsidRPr="00616F23">
        <w:rPr>
          <w:szCs w:val="24"/>
        </w:rPr>
        <w:t xml:space="preserve">stulpelių 5 x 5 </w:t>
      </w:r>
      <w:r>
        <w:rPr>
          <w:szCs w:val="24"/>
        </w:rPr>
        <w:t xml:space="preserve">cm   tvorelė, </w:t>
      </w:r>
      <w:r w:rsidRPr="00616F23">
        <w:rPr>
          <w:szCs w:val="24"/>
        </w:rPr>
        <w:t xml:space="preserve">  sujung</w:t>
      </w:r>
      <w:r w:rsidR="007A5C04">
        <w:rPr>
          <w:szCs w:val="24"/>
        </w:rPr>
        <w:t>ta</w:t>
      </w:r>
      <w:r w:rsidRPr="00616F23">
        <w:rPr>
          <w:szCs w:val="24"/>
        </w:rPr>
        <w:t xml:space="preserve"> natūralaus pluošto virve</w:t>
      </w:r>
      <w:r w:rsidR="007A5C04">
        <w:rPr>
          <w:szCs w:val="24"/>
        </w:rPr>
        <w:t xml:space="preserve"> 25 mm storio</w:t>
      </w:r>
    </w:p>
    <w:p w14:paraId="6AB43ECA" w14:textId="0FE4317F" w:rsidR="00222C84" w:rsidRPr="007A5C04" w:rsidRDefault="007A5C04"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Pr>
          <w:szCs w:val="24"/>
        </w:rPr>
        <w:t>40 cm aukščio j</w:t>
      </w:r>
      <w:r w:rsidR="00616F23">
        <w:rPr>
          <w:szCs w:val="24"/>
        </w:rPr>
        <w:t>uodo metalo stulpelių tvorelė</w:t>
      </w:r>
      <w:r w:rsidR="00BC507C">
        <w:rPr>
          <w:szCs w:val="24"/>
        </w:rPr>
        <w:t>,</w:t>
      </w:r>
      <w:r w:rsidR="00616F23">
        <w:rPr>
          <w:szCs w:val="24"/>
        </w:rPr>
        <w:t xml:space="preserve"> sujungta </w:t>
      </w:r>
      <w:r w:rsidR="00222C84" w:rsidRPr="007A5C04">
        <w:rPr>
          <w:sz w:val="22"/>
          <w:szCs w:val="22"/>
        </w:rPr>
        <w:t>vaškuota sintetinė virvė juodos spalvos, 8 mm storio.</w:t>
      </w:r>
    </w:p>
    <w:p w14:paraId="1B8A10D5" w14:textId="7E0EDCB5" w:rsidR="00E46E67" w:rsidRDefault="00E46E67" w:rsidP="00BA0DCD">
      <w:pPr>
        <w:pStyle w:val="Sraopastraipa"/>
        <w:numPr>
          <w:ilvl w:val="1"/>
          <w:numId w:val="42"/>
        </w:numPr>
        <w:shd w:val="clear" w:color="auto" w:fill="FFFFFF" w:themeFill="background1"/>
        <w:tabs>
          <w:tab w:val="left" w:pos="567"/>
        </w:tabs>
        <w:autoSpaceDN w:val="0"/>
        <w:spacing w:line="360" w:lineRule="auto"/>
        <w:ind w:left="0" w:firstLine="567"/>
        <w:rPr>
          <w:szCs w:val="24"/>
        </w:rPr>
      </w:pPr>
      <w:r w:rsidRPr="00BE46A8">
        <w:rPr>
          <w:szCs w:val="24"/>
        </w:rPr>
        <w:t>Laistymo sistem</w:t>
      </w:r>
      <w:r w:rsidR="00C128E1" w:rsidRPr="00BE46A8">
        <w:rPr>
          <w:szCs w:val="24"/>
        </w:rPr>
        <w:t>ų</w:t>
      </w:r>
      <w:r w:rsidRPr="00BE46A8">
        <w:rPr>
          <w:szCs w:val="24"/>
        </w:rPr>
        <w:t xml:space="preserve"> įrengimas</w:t>
      </w:r>
      <w:r w:rsidR="00C128E1" w:rsidRPr="00BE46A8">
        <w:rPr>
          <w:szCs w:val="24"/>
        </w:rPr>
        <w:t xml:space="preserve">.  Gali būti įrengiamos </w:t>
      </w:r>
      <w:r w:rsidR="00BE46A8" w:rsidRPr="00BE46A8">
        <w:rPr>
          <w:szCs w:val="24"/>
        </w:rPr>
        <w:t>dviejų tipų laistymo sistemos – lašeliniu būdu</w:t>
      </w:r>
      <w:r w:rsidR="00BE46A8">
        <w:rPr>
          <w:szCs w:val="24"/>
        </w:rPr>
        <w:t xml:space="preserve"> (gėlynams)</w:t>
      </w:r>
      <w:r w:rsidR="00BE46A8" w:rsidRPr="00BE46A8">
        <w:rPr>
          <w:szCs w:val="24"/>
        </w:rPr>
        <w:t xml:space="preserve"> ir purkš</w:t>
      </w:r>
      <w:r w:rsidR="00BE46A8">
        <w:rPr>
          <w:szCs w:val="24"/>
        </w:rPr>
        <w:t>t</w:t>
      </w:r>
      <w:r w:rsidR="00BE46A8" w:rsidRPr="00BE46A8">
        <w:rPr>
          <w:szCs w:val="24"/>
        </w:rPr>
        <w:t>ukais</w:t>
      </w:r>
      <w:r w:rsidR="00BE46A8">
        <w:rPr>
          <w:szCs w:val="24"/>
        </w:rPr>
        <w:t xml:space="preserve"> (vejoms) </w:t>
      </w:r>
      <w:r w:rsidR="00BE46A8" w:rsidRPr="00BE46A8">
        <w:rPr>
          <w:szCs w:val="24"/>
        </w:rPr>
        <w:t>.</w:t>
      </w:r>
      <w:r w:rsidR="00BE46A8">
        <w:rPr>
          <w:szCs w:val="24"/>
        </w:rPr>
        <w:t xml:space="preserve"> Laistymo sistemų įrengimas susideda iš:</w:t>
      </w:r>
    </w:p>
    <w:p w14:paraId="5F616497" w14:textId="19C39D2C" w:rsidR="00BE46A8" w:rsidRDefault="00BC507C"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Pr>
          <w:szCs w:val="24"/>
        </w:rPr>
        <w:t>l</w:t>
      </w:r>
      <w:r w:rsidR="00BE46A8">
        <w:rPr>
          <w:szCs w:val="24"/>
        </w:rPr>
        <w:t>aistymo sistemų planų parengimo/suderinimo su atitinkamomis institucijomis;</w:t>
      </w:r>
    </w:p>
    <w:p w14:paraId="73E69626" w14:textId="00715091" w:rsidR="007A5C04" w:rsidRPr="00BE46A8" w:rsidRDefault="00BC507C" w:rsidP="00BA0DCD">
      <w:pPr>
        <w:pStyle w:val="Sraopastraipa"/>
        <w:numPr>
          <w:ilvl w:val="2"/>
          <w:numId w:val="42"/>
        </w:numPr>
        <w:shd w:val="clear" w:color="auto" w:fill="FFFFFF" w:themeFill="background1"/>
        <w:tabs>
          <w:tab w:val="left" w:pos="567"/>
        </w:tabs>
        <w:autoSpaceDN w:val="0"/>
        <w:spacing w:line="360" w:lineRule="auto"/>
        <w:ind w:left="0" w:firstLine="567"/>
        <w:rPr>
          <w:szCs w:val="24"/>
        </w:rPr>
      </w:pPr>
      <w:r>
        <w:rPr>
          <w:szCs w:val="24"/>
        </w:rPr>
        <w:t>l</w:t>
      </w:r>
      <w:r w:rsidR="00BE46A8">
        <w:rPr>
          <w:szCs w:val="24"/>
        </w:rPr>
        <w:t>aistymo sistemų įrengimo, bandymo, priežiūros naudojimo laikotarpiu, paruošimo žiemai.</w:t>
      </w:r>
    </w:p>
    <w:p w14:paraId="7BDFD4D6" w14:textId="45E77935" w:rsidR="00323C1B" w:rsidRPr="00374F47" w:rsidRDefault="00323C1B" w:rsidP="00BA0DCD">
      <w:pPr>
        <w:pStyle w:val="Sraopastraipa"/>
        <w:numPr>
          <w:ilvl w:val="1"/>
          <w:numId w:val="42"/>
        </w:numPr>
        <w:shd w:val="clear" w:color="auto" w:fill="FFFFFF" w:themeFill="background1"/>
        <w:tabs>
          <w:tab w:val="left" w:pos="567"/>
        </w:tabs>
        <w:autoSpaceDN w:val="0"/>
        <w:spacing w:line="360" w:lineRule="auto"/>
        <w:ind w:left="0" w:firstLine="567"/>
        <w:rPr>
          <w:szCs w:val="24"/>
          <w:lang w:eastAsia="lt-LT"/>
        </w:rPr>
      </w:pPr>
      <w:r w:rsidRPr="00374F47">
        <w:rPr>
          <w:szCs w:val="24"/>
          <w:lang w:eastAsia="lt-LT"/>
        </w:rPr>
        <w:lastRenderedPageBreak/>
        <w:t xml:space="preserve">Jeigu techninėje specifikacijoje apibūdinant pirkimo objektą nurodytas konkretus pavadinimas ar šaltinis, konkretus procesas ar prekės ženklas, patentas, tipai, konkreti kilmė ar gamyba, standartas, </w:t>
      </w:r>
      <w:r w:rsidR="004D4D1C">
        <w:rPr>
          <w:szCs w:val="24"/>
          <w:lang w:eastAsia="lt-LT"/>
        </w:rPr>
        <w:t>Tiekėjas</w:t>
      </w:r>
      <w:r w:rsidRPr="00374F47">
        <w:rPr>
          <w:szCs w:val="24"/>
          <w:lang w:eastAsia="lt-LT"/>
        </w:rPr>
        <w:t xml:space="preserve"> gali pateikti lygiavertį sprendinį (kitų gamintojų lygiavertė produkcija ar įranga, pan.) nurodytajam. Lygiavertiškumo įrodymas yra </w:t>
      </w:r>
      <w:r w:rsidR="00AD3CFC">
        <w:rPr>
          <w:szCs w:val="24"/>
          <w:lang w:eastAsia="lt-LT"/>
        </w:rPr>
        <w:t>Tiekėjo</w:t>
      </w:r>
      <w:r w:rsidRPr="00374F47">
        <w:rPr>
          <w:szCs w:val="24"/>
          <w:lang w:eastAsia="lt-LT"/>
        </w:rPr>
        <w:t xml:space="preserve"> pareiga.</w:t>
      </w:r>
      <w:r w:rsidRPr="00374F47">
        <w:t xml:space="preserve"> </w:t>
      </w:r>
      <w:r w:rsidRPr="00374F47">
        <w:rPr>
          <w:szCs w:val="24"/>
          <w:lang w:eastAsia="lt-LT"/>
        </w:rPr>
        <w:t>Jei siūlomas lygiavertis objektas, kartu su pasiūlymu turi būti pateikti lygiavertiškumą įrodantys dokumentai.</w:t>
      </w:r>
    </w:p>
    <w:p w14:paraId="54F5084E" w14:textId="5C21D2DC" w:rsidR="00323C1B" w:rsidRPr="00374F47" w:rsidRDefault="00323C1B" w:rsidP="00BA0DCD">
      <w:pPr>
        <w:tabs>
          <w:tab w:val="left" w:pos="993"/>
          <w:tab w:val="left" w:pos="1276"/>
        </w:tabs>
        <w:spacing w:after="0" w:line="360" w:lineRule="auto"/>
        <w:ind w:firstLine="567"/>
        <w:jc w:val="both"/>
        <w:rPr>
          <w:rFonts w:ascii="Times New Roman" w:hAnsi="Times New Roman" w:cs="Times New Roman"/>
          <w:sz w:val="24"/>
          <w:szCs w:val="24"/>
        </w:rPr>
      </w:pPr>
      <w:r w:rsidRPr="00374F47">
        <w:rPr>
          <w:rFonts w:ascii="Times New Roman" w:hAnsi="Times New Roman" w:cs="Times New Roman"/>
          <w:b/>
          <w:bCs/>
          <w:sz w:val="24"/>
          <w:szCs w:val="24"/>
        </w:rPr>
        <w:t>Pastaba.</w:t>
      </w:r>
      <w:r w:rsidRPr="00374F47">
        <w:rPr>
          <w:rFonts w:ascii="Times New Roman" w:hAnsi="Times New Roman" w:cs="Times New Roman"/>
          <w:sz w:val="24"/>
          <w:szCs w:val="24"/>
        </w:rPr>
        <w:t xml:space="preserve"> Pirmaisiais paslaugų teikimo metais, priklausomai nuo pirkimo sutarties įsigaliojimo datos, </w:t>
      </w:r>
      <w:r w:rsidR="00B454C2">
        <w:rPr>
          <w:rFonts w:ascii="Times New Roman" w:hAnsi="Times New Roman" w:cs="Times New Roman"/>
          <w:sz w:val="24"/>
          <w:szCs w:val="24"/>
        </w:rPr>
        <w:t>Pirkėjas</w:t>
      </w:r>
      <w:r w:rsidR="00B454C2" w:rsidRPr="00374F47">
        <w:rPr>
          <w:rFonts w:ascii="Times New Roman" w:hAnsi="Times New Roman" w:cs="Times New Roman"/>
          <w:sz w:val="24"/>
          <w:szCs w:val="24"/>
        </w:rPr>
        <w:t xml:space="preserve"> </w:t>
      </w:r>
      <w:r w:rsidRPr="00374F47">
        <w:rPr>
          <w:rFonts w:ascii="Times New Roman" w:hAnsi="Times New Roman" w:cs="Times New Roman"/>
          <w:sz w:val="24"/>
          <w:szCs w:val="24"/>
        </w:rPr>
        <w:t>turi teisę pateikti užsakymus visų rūšių vienmečių, svogūninių, daugiamečių gėlių (taip pat ir rožių) sodinimui bei daugiamečių gėlių gėlynų ir gėlinių priežiūrai, vėliau nei šioje techninėje specifikacijoje nurodytais terminais, tačiau ne vėliau nei 20 darbo dienų nuo pirkimo sutarties įsigaliojimo dienos.</w:t>
      </w:r>
    </w:p>
    <w:p w14:paraId="574C8E32" w14:textId="77777777" w:rsidR="00323C1B" w:rsidRPr="00374F47" w:rsidRDefault="00323C1B" w:rsidP="00BA0DCD">
      <w:pPr>
        <w:spacing w:after="0" w:line="240" w:lineRule="auto"/>
        <w:ind w:firstLine="567"/>
        <w:jc w:val="both"/>
        <w:rPr>
          <w:rFonts w:ascii="Times New Roman" w:eastAsia="Times New Roman" w:hAnsi="Times New Roman" w:cs="Times New Roman"/>
          <w:sz w:val="24"/>
          <w:szCs w:val="20"/>
          <w:lang w:eastAsia="en-US"/>
        </w:rPr>
      </w:pPr>
    </w:p>
    <w:p w14:paraId="2EF809A7" w14:textId="77777777" w:rsidR="00323C1B" w:rsidRPr="00374F47" w:rsidRDefault="00323C1B" w:rsidP="00BA0DCD">
      <w:pPr>
        <w:spacing w:after="0" w:line="240" w:lineRule="auto"/>
        <w:ind w:firstLine="567"/>
        <w:jc w:val="both"/>
        <w:rPr>
          <w:rFonts w:ascii="Times New Roman" w:eastAsia="Times New Roman" w:hAnsi="Times New Roman" w:cs="Times New Roman"/>
          <w:sz w:val="24"/>
          <w:szCs w:val="20"/>
          <w:lang w:eastAsia="en-US"/>
        </w:rPr>
      </w:pPr>
    </w:p>
    <w:p w14:paraId="1A950B6A" w14:textId="3500AD7C" w:rsidR="00BF3444" w:rsidRPr="00496254" w:rsidRDefault="00BF3444" w:rsidP="00496254">
      <w:pPr>
        <w:rPr>
          <w:rFonts w:ascii="Times New Roman" w:eastAsia="Times New Roman" w:hAnsi="Times New Roman" w:cs="Times New Roman"/>
          <w:sz w:val="24"/>
          <w:szCs w:val="20"/>
          <w:lang w:eastAsia="en-US"/>
        </w:rPr>
      </w:pPr>
    </w:p>
    <w:sectPr w:rsidR="00BF3444" w:rsidRPr="00496254" w:rsidSect="00191CC4">
      <w:headerReference w:type="default" r:id="rId12"/>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DDB64" w14:textId="77777777" w:rsidR="00837957" w:rsidRDefault="00837957" w:rsidP="00191CC4">
      <w:pPr>
        <w:spacing w:after="0" w:line="240" w:lineRule="auto"/>
      </w:pPr>
      <w:r>
        <w:separator/>
      </w:r>
    </w:p>
  </w:endnote>
  <w:endnote w:type="continuationSeparator" w:id="0">
    <w:p w14:paraId="3F6C2E3B" w14:textId="77777777" w:rsidR="00837957" w:rsidRDefault="00837957"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5BAAC" w14:textId="77777777" w:rsidR="00837957" w:rsidRDefault="00837957" w:rsidP="00191CC4">
      <w:pPr>
        <w:spacing w:after="0" w:line="240" w:lineRule="auto"/>
      </w:pPr>
      <w:r>
        <w:separator/>
      </w:r>
    </w:p>
  </w:footnote>
  <w:footnote w:type="continuationSeparator" w:id="0">
    <w:p w14:paraId="25DEE411" w14:textId="77777777" w:rsidR="00837957" w:rsidRDefault="00837957"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3D6ED3B4" w14:textId="1BCE48D3" w:rsidR="00833BC7" w:rsidRDefault="00833BC7">
        <w:pPr>
          <w:pStyle w:val="Antrats"/>
          <w:jc w:val="center"/>
        </w:pPr>
        <w:r>
          <w:fldChar w:fldCharType="begin"/>
        </w:r>
        <w:r>
          <w:instrText>PAGE   \* MERGEFORMAT</w:instrText>
        </w:r>
        <w:r>
          <w:fldChar w:fldCharType="separate"/>
        </w:r>
        <w:r w:rsidR="004D416D">
          <w:rPr>
            <w:noProof/>
          </w:rPr>
          <w:t>2</w:t>
        </w:r>
        <w:r w:rsidR="004D416D">
          <w:rPr>
            <w:noProof/>
          </w:rPr>
          <w:t>2</w:t>
        </w:r>
        <w:r>
          <w:fldChar w:fldCharType="end"/>
        </w:r>
      </w:p>
    </w:sdtContent>
  </w:sdt>
  <w:p w14:paraId="5FBC73A2" w14:textId="77777777" w:rsidR="00833BC7" w:rsidRDefault="00833B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CEB4E99"/>
    <w:multiLevelType w:val="multilevel"/>
    <w:tmpl w:val="7462775E"/>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45A7430"/>
    <w:multiLevelType w:val="hybridMultilevel"/>
    <w:tmpl w:val="32E6F73C"/>
    <w:lvl w:ilvl="0" w:tplc="9336FF7E">
      <w:start w:val="34"/>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6D5DEA"/>
    <w:multiLevelType w:val="hybridMultilevel"/>
    <w:tmpl w:val="B99C177E"/>
    <w:lvl w:ilvl="0" w:tplc="0427000F">
      <w:start w:val="1"/>
      <w:numFmt w:val="decimal"/>
      <w:lvlText w:val="%1."/>
      <w:lvlJc w:val="left"/>
      <w:pPr>
        <w:tabs>
          <w:tab w:val="num" w:pos="540"/>
        </w:tabs>
        <w:ind w:left="54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7"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8" w15:restartNumberingAfterBreak="0">
    <w:nsid w:val="195D3819"/>
    <w:multiLevelType w:val="hybridMultilevel"/>
    <w:tmpl w:val="8F5AE7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5920F8"/>
    <w:multiLevelType w:val="multilevel"/>
    <w:tmpl w:val="01B84B16"/>
    <w:lvl w:ilvl="0">
      <w:start w:val="11"/>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9C5615"/>
    <w:multiLevelType w:val="multilevel"/>
    <w:tmpl w:val="86E20FA0"/>
    <w:lvl w:ilvl="0">
      <w:start w:val="6"/>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713" w:hanging="720"/>
      </w:pPr>
      <w:rPr>
        <w:rFonts w:eastAsia="Times New Roman" w:hint="default"/>
        <w:i w:val="0"/>
        <w:iCs w:val="0"/>
        <w:color w:val="auto"/>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5" w15:restartNumberingAfterBreak="0">
    <w:nsid w:val="2AAE1663"/>
    <w:multiLevelType w:val="multilevel"/>
    <w:tmpl w:val="30BE445A"/>
    <w:lvl w:ilvl="0">
      <w:start w:val="1"/>
      <w:numFmt w:val="decimal"/>
      <w:lvlText w:val="%1."/>
      <w:lvlJc w:val="left"/>
      <w:pPr>
        <w:ind w:left="4612" w:hanging="360"/>
      </w:pPr>
      <w:rPr>
        <w:rFonts w:hint="default"/>
        <w:b w:val="0"/>
        <w:i w:val="0"/>
        <w:strike w:val="0"/>
        <w:color w:val="auto"/>
        <w:sz w:val="24"/>
        <w:szCs w:val="24"/>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7"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8"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0"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8A70D16"/>
    <w:multiLevelType w:val="multilevel"/>
    <w:tmpl w:val="849484EA"/>
    <w:lvl w:ilvl="0">
      <w:start w:val="5"/>
      <w:numFmt w:val="decimal"/>
      <w:lvlText w:val="%1."/>
      <w:lvlJc w:val="left"/>
      <w:pPr>
        <w:ind w:left="360" w:hanging="360"/>
      </w:pPr>
      <w:rPr>
        <w:rFonts w:eastAsia="Calibri" w:hint="default"/>
        <w:i w:val="0"/>
      </w:rPr>
    </w:lvl>
    <w:lvl w:ilvl="1">
      <w:start w:val="1"/>
      <w:numFmt w:val="decimal"/>
      <w:lvlText w:val="%1.%2."/>
      <w:lvlJc w:val="left"/>
      <w:pPr>
        <w:ind w:left="1080" w:hanging="360"/>
      </w:pPr>
      <w:rPr>
        <w:rFonts w:eastAsia="Calibri" w:hint="default"/>
        <w:i w:val="0"/>
      </w:rPr>
    </w:lvl>
    <w:lvl w:ilvl="2">
      <w:start w:val="1"/>
      <w:numFmt w:val="decimal"/>
      <w:lvlText w:val="%1.%2.%3."/>
      <w:lvlJc w:val="left"/>
      <w:pPr>
        <w:ind w:left="2160" w:hanging="720"/>
      </w:pPr>
      <w:rPr>
        <w:rFonts w:eastAsia="Calibri" w:hint="default"/>
        <w:i w:val="0"/>
      </w:rPr>
    </w:lvl>
    <w:lvl w:ilvl="3">
      <w:start w:val="1"/>
      <w:numFmt w:val="decimal"/>
      <w:lvlText w:val="%1.%2.%3.%4."/>
      <w:lvlJc w:val="left"/>
      <w:pPr>
        <w:ind w:left="2880" w:hanging="720"/>
      </w:pPr>
      <w:rPr>
        <w:rFonts w:eastAsia="Calibri" w:hint="default"/>
        <w:i w:val="0"/>
      </w:rPr>
    </w:lvl>
    <w:lvl w:ilvl="4">
      <w:start w:val="1"/>
      <w:numFmt w:val="decimal"/>
      <w:lvlText w:val="%1.%2.%3.%4.%5."/>
      <w:lvlJc w:val="left"/>
      <w:pPr>
        <w:ind w:left="3960" w:hanging="1080"/>
      </w:pPr>
      <w:rPr>
        <w:rFonts w:eastAsia="Calibri" w:hint="default"/>
        <w:i w:val="0"/>
      </w:rPr>
    </w:lvl>
    <w:lvl w:ilvl="5">
      <w:start w:val="1"/>
      <w:numFmt w:val="decimal"/>
      <w:lvlText w:val="%1.%2.%3.%4.%5.%6."/>
      <w:lvlJc w:val="left"/>
      <w:pPr>
        <w:ind w:left="4680" w:hanging="1080"/>
      </w:pPr>
      <w:rPr>
        <w:rFonts w:eastAsia="Calibri" w:hint="default"/>
        <w:i w:val="0"/>
      </w:rPr>
    </w:lvl>
    <w:lvl w:ilvl="6">
      <w:start w:val="1"/>
      <w:numFmt w:val="decimal"/>
      <w:lvlText w:val="%1.%2.%3.%4.%5.%6.%7."/>
      <w:lvlJc w:val="left"/>
      <w:pPr>
        <w:ind w:left="5760" w:hanging="1440"/>
      </w:pPr>
      <w:rPr>
        <w:rFonts w:eastAsia="Calibri" w:hint="default"/>
        <w:i w:val="0"/>
      </w:rPr>
    </w:lvl>
    <w:lvl w:ilvl="7">
      <w:start w:val="1"/>
      <w:numFmt w:val="decimal"/>
      <w:lvlText w:val="%1.%2.%3.%4.%5.%6.%7.%8."/>
      <w:lvlJc w:val="left"/>
      <w:pPr>
        <w:ind w:left="6480" w:hanging="1440"/>
      </w:pPr>
      <w:rPr>
        <w:rFonts w:eastAsia="Calibri" w:hint="default"/>
        <w:i w:val="0"/>
      </w:rPr>
    </w:lvl>
    <w:lvl w:ilvl="8">
      <w:start w:val="1"/>
      <w:numFmt w:val="decimal"/>
      <w:lvlText w:val="%1.%2.%3.%4.%5.%6.%7.%8.%9."/>
      <w:lvlJc w:val="left"/>
      <w:pPr>
        <w:ind w:left="7560" w:hanging="1800"/>
      </w:pPr>
      <w:rPr>
        <w:rFonts w:eastAsia="Calibri" w:hint="default"/>
        <w:i w:val="0"/>
      </w:rPr>
    </w:lvl>
  </w:abstractNum>
  <w:abstractNum w:abstractNumId="22"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797EAD"/>
    <w:multiLevelType w:val="multilevel"/>
    <w:tmpl w:val="25FA37BA"/>
    <w:lvl w:ilvl="0">
      <w:start w:val="10"/>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C83B86"/>
    <w:multiLevelType w:val="multilevel"/>
    <w:tmpl w:val="805EF6B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7"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8" w15:restartNumberingAfterBreak="0">
    <w:nsid w:val="586722B6"/>
    <w:multiLevelType w:val="multilevel"/>
    <w:tmpl w:val="928A6062"/>
    <w:lvl w:ilvl="0">
      <w:start w:val="9"/>
      <w:numFmt w:val="decimal"/>
      <w:lvlText w:val="%1."/>
      <w:lvlJc w:val="left"/>
      <w:pPr>
        <w:ind w:left="360" w:hanging="360"/>
      </w:pPr>
      <w:rPr>
        <w:rFonts w:eastAsia="Times New Roman" w:hint="default"/>
        <w:color w:val="auto"/>
      </w:rPr>
    </w:lvl>
    <w:lvl w:ilvl="1">
      <w:start w:val="1"/>
      <w:numFmt w:val="decimal"/>
      <w:lvlText w:val="%1.%2."/>
      <w:lvlJc w:val="left"/>
      <w:pPr>
        <w:ind w:left="927" w:hanging="360"/>
      </w:pPr>
      <w:rPr>
        <w:rFonts w:eastAsia="Times New Roman" w:hint="default"/>
        <w:color w:val="auto"/>
      </w:rPr>
    </w:lvl>
    <w:lvl w:ilvl="2">
      <w:start w:val="1"/>
      <w:numFmt w:val="decimal"/>
      <w:lvlText w:val="%1.%2.%3."/>
      <w:lvlJc w:val="left"/>
      <w:pPr>
        <w:ind w:left="1854" w:hanging="720"/>
      </w:pPr>
      <w:rPr>
        <w:rFonts w:eastAsia="Times New Roman" w:hint="default"/>
        <w:color w:val="auto"/>
      </w:rPr>
    </w:lvl>
    <w:lvl w:ilvl="3">
      <w:start w:val="1"/>
      <w:numFmt w:val="decimal"/>
      <w:lvlText w:val="%1.%2.%3.%4."/>
      <w:lvlJc w:val="left"/>
      <w:pPr>
        <w:ind w:left="2421" w:hanging="720"/>
      </w:pPr>
      <w:rPr>
        <w:rFonts w:eastAsia="Times New Roman" w:hint="default"/>
        <w:color w:val="auto"/>
      </w:rPr>
    </w:lvl>
    <w:lvl w:ilvl="4">
      <w:start w:val="1"/>
      <w:numFmt w:val="decimal"/>
      <w:lvlText w:val="%1.%2.%3.%4.%5."/>
      <w:lvlJc w:val="left"/>
      <w:pPr>
        <w:ind w:left="3348" w:hanging="1080"/>
      </w:pPr>
      <w:rPr>
        <w:rFonts w:eastAsia="Times New Roman" w:hint="default"/>
        <w:color w:val="auto"/>
      </w:rPr>
    </w:lvl>
    <w:lvl w:ilvl="5">
      <w:start w:val="1"/>
      <w:numFmt w:val="decimal"/>
      <w:lvlText w:val="%1.%2.%3.%4.%5.%6."/>
      <w:lvlJc w:val="left"/>
      <w:pPr>
        <w:ind w:left="3915" w:hanging="1080"/>
      </w:pPr>
      <w:rPr>
        <w:rFonts w:eastAsia="Times New Roman" w:hint="default"/>
        <w:color w:val="auto"/>
      </w:rPr>
    </w:lvl>
    <w:lvl w:ilvl="6">
      <w:start w:val="1"/>
      <w:numFmt w:val="decimal"/>
      <w:lvlText w:val="%1.%2.%3.%4.%5.%6.%7."/>
      <w:lvlJc w:val="left"/>
      <w:pPr>
        <w:ind w:left="4842" w:hanging="1440"/>
      </w:pPr>
      <w:rPr>
        <w:rFonts w:eastAsia="Times New Roman" w:hint="default"/>
        <w:color w:val="auto"/>
      </w:rPr>
    </w:lvl>
    <w:lvl w:ilvl="7">
      <w:start w:val="1"/>
      <w:numFmt w:val="decimal"/>
      <w:lvlText w:val="%1.%2.%3.%4.%5.%6.%7.%8."/>
      <w:lvlJc w:val="left"/>
      <w:pPr>
        <w:ind w:left="5409" w:hanging="1440"/>
      </w:pPr>
      <w:rPr>
        <w:rFonts w:eastAsia="Times New Roman" w:hint="default"/>
        <w:color w:val="auto"/>
      </w:rPr>
    </w:lvl>
    <w:lvl w:ilvl="8">
      <w:start w:val="1"/>
      <w:numFmt w:val="decimal"/>
      <w:lvlText w:val="%1.%2.%3.%4.%5.%6.%7.%8.%9."/>
      <w:lvlJc w:val="left"/>
      <w:pPr>
        <w:ind w:left="6336" w:hanging="1800"/>
      </w:pPr>
      <w:rPr>
        <w:rFonts w:eastAsia="Times New Roman" w:hint="default"/>
        <w:color w:val="auto"/>
      </w:rPr>
    </w:lvl>
  </w:abstractNum>
  <w:abstractNum w:abstractNumId="29"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5E2A4C98"/>
    <w:multiLevelType w:val="multilevel"/>
    <w:tmpl w:val="D750980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iCs w:val="0"/>
        <w:strike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435A7B"/>
    <w:multiLevelType w:val="hybridMultilevel"/>
    <w:tmpl w:val="B6E05A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6" w15:restartNumberingAfterBreak="0">
    <w:nsid w:val="76143B77"/>
    <w:multiLevelType w:val="multilevel"/>
    <w:tmpl w:val="F698EA9C"/>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8"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39" w15:restartNumberingAfterBreak="0">
    <w:nsid w:val="7C5A51FE"/>
    <w:multiLevelType w:val="multilevel"/>
    <w:tmpl w:val="930CD9F2"/>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0"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F375EB"/>
    <w:multiLevelType w:val="hybridMultilevel"/>
    <w:tmpl w:val="461AA3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8768709">
    <w:abstractNumId w:val="15"/>
  </w:num>
  <w:num w:numId="2" w16cid:durableId="227614148">
    <w:abstractNumId w:val="31"/>
  </w:num>
  <w:num w:numId="3" w16cid:durableId="690185229">
    <w:abstractNumId w:val="32"/>
  </w:num>
  <w:num w:numId="4" w16cid:durableId="1267228826">
    <w:abstractNumId w:val="0"/>
  </w:num>
  <w:num w:numId="5" w16cid:durableId="1096294388">
    <w:abstractNumId w:val="16"/>
  </w:num>
  <w:num w:numId="6" w16cid:durableId="451438330">
    <w:abstractNumId w:val="5"/>
  </w:num>
  <w:num w:numId="7" w16cid:durableId="1690526820">
    <w:abstractNumId w:val="10"/>
  </w:num>
  <w:num w:numId="8" w16cid:durableId="1382099158">
    <w:abstractNumId w:val="22"/>
  </w:num>
  <w:num w:numId="9" w16cid:durableId="2045403294">
    <w:abstractNumId w:val="38"/>
  </w:num>
  <w:num w:numId="10" w16cid:durableId="1657882410">
    <w:abstractNumId w:val="7"/>
  </w:num>
  <w:num w:numId="11" w16cid:durableId="1236165345">
    <w:abstractNumId w:val="37"/>
  </w:num>
  <w:num w:numId="12" w16cid:durableId="486022616">
    <w:abstractNumId w:val="26"/>
  </w:num>
  <w:num w:numId="13" w16cid:durableId="761491050">
    <w:abstractNumId w:val="35"/>
  </w:num>
  <w:num w:numId="14" w16cid:durableId="749275807">
    <w:abstractNumId w:val="23"/>
  </w:num>
  <w:num w:numId="15" w16cid:durableId="728116198">
    <w:abstractNumId w:val="12"/>
  </w:num>
  <w:num w:numId="16" w16cid:durableId="478497379">
    <w:abstractNumId w:val="11"/>
  </w:num>
  <w:num w:numId="17" w16cid:durableId="995262010">
    <w:abstractNumId w:val="13"/>
  </w:num>
  <w:num w:numId="18" w16cid:durableId="1860391499">
    <w:abstractNumId w:val="25"/>
  </w:num>
  <w:num w:numId="19" w16cid:durableId="2128426033">
    <w:abstractNumId w:val="40"/>
  </w:num>
  <w:num w:numId="20" w16cid:durableId="2091846036">
    <w:abstractNumId w:val="27"/>
  </w:num>
  <w:num w:numId="21" w16cid:durableId="1939020416">
    <w:abstractNumId w:val="20"/>
  </w:num>
  <w:num w:numId="22" w16cid:durableId="1501121478">
    <w:abstractNumId w:val="19"/>
  </w:num>
  <w:num w:numId="23" w16cid:durableId="550071764">
    <w:abstractNumId w:val="1"/>
  </w:num>
  <w:num w:numId="24" w16cid:durableId="1954708970">
    <w:abstractNumId w:val="18"/>
  </w:num>
  <w:num w:numId="25" w16cid:durableId="456527782">
    <w:abstractNumId w:val="34"/>
  </w:num>
  <w:num w:numId="26" w16cid:durableId="80108076">
    <w:abstractNumId w:val="2"/>
  </w:num>
  <w:num w:numId="27" w16cid:durableId="1826435567">
    <w:abstractNumId w:val="29"/>
  </w:num>
  <w:num w:numId="28" w16cid:durableId="533544151">
    <w:abstractNumId w:val="4"/>
  </w:num>
  <w:num w:numId="29" w16cid:durableId="1526210674">
    <w:abstractNumId w:val="17"/>
  </w:num>
  <w:num w:numId="30" w16cid:durableId="276907839">
    <w:abstractNumId w:val="21"/>
  </w:num>
  <w:num w:numId="31" w16cid:durableId="1406995315">
    <w:abstractNumId w:val="14"/>
  </w:num>
  <w:num w:numId="32" w16cid:durableId="663703486">
    <w:abstractNumId w:val="36"/>
  </w:num>
  <w:num w:numId="33" w16cid:durableId="924649719">
    <w:abstractNumId w:val="30"/>
  </w:num>
  <w:num w:numId="34" w16cid:durableId="1692871754">
    <w:abstractNumId w:val="28"/>
  </w:num>
  <w:num w:numId="35" w16cid:durableId="1766069237">
    <w:abstractNumId w:val="24"/>
  </w:num>
  <w:num w:numId="36" w16cid:durableId="1904020724">
    <w:abstractNumId w:val="9"/>
  </w:num>
  <w:num w:numId="37" w16cid:durableId="620888687">
    <w:abstractNumId w:val="6"/>
  </w:num>
  <w:num w:numId="38" w16cid:durableId="1754428365">
    <w:abstractNumId w:val="39"/>
  </w:num>
  <w:num w:numId="39" w16cid:durableId="249658674">
    <w:abstractNumId w:val="41"/>
  </w:num>
  <w:num w:numId="40" w16cid:durableId="927926354">
    <w:abstractNumId w:val="33"/>
  </w:num>
  <w:num w:numId="41" w16cid:durableId="1069502696">
    <w:abstractNumId w:val="8"/>
  </w:num>
  <w:num w:numId="42" w16cid:durableId="967320132">
    <w:abstractNumId w:val="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43A1"/>
    <w:rsid w:val="00005720"/>
    <w:rsid w:val="00007950"/>
    <w:rsid w:val="00010005"/>
    <w:rsid w:val="00010264"/>
    <w:rsid w:val="00010E51"/>
    <w:rsid w:val="0001124D"/>
    <w:rsid w:val="00011C02"/>
    <w:rsid w:val="00014B3B"/>
    <w:rsid w:val="0001675A"/>
    <w:rsid w:val="00017D2F"/>
    <w:rsid w:val="000209B7"/>
    <w:rsid w:val="00023A5E"/>
    <w:rsid w:val="00026648"/>
    <w:rsid w:val="00031783"/>
    <w:rsid w:val="00031E1E"/>
    <w:rsid w:val="000346D3"/>
    <w:rsid w:val="00034D82"/>
    <w:rsid w:val="00035F32"/>
    <w:rsid w:val="00035F63"/>
    <w:rsid w:val="0003673B"/>
    <w:rsid w:val="00037019"/>
    <w:rsid w:val="000371B5"/>
    <w:rsid w:val="000373B4"/>
    <w:rsid w:val="00037ACE"/>
    <w:rsid w:val="00040DE4"/>
    <w:rsid w:val="00040FDB"/>
    <w:rsid w:val="00042F7D"/>
    <w:rsid w:val="000435CC"/>
    <w:rsid w:val="00043C3B"/>
    <w:rsid w:val="000449B5"/>
    <w:rsid w:val="000452B9"/>
    <w:rsid w:val="0004689B"/>
    <w:rsid w:val="00046F27"/>
    <w:rsid w:val="00047325"/>
    <w:rsid w:val="000512DB"/>
    <w:rsid w:val="00051516"/>
    <w:rsid w:val="00051CB4"/>
    <w:rsid w:val="000528F7"/>
    <w:rsid w:val="00055842"/>
    <w:rsid w:val="00055AEC"/>
    <w:rsid w:val="00057D65"/>
    <w:rsid w:val="00061692"/>
    <w:rsid w:val="0006288B"/>
    <w:rsid w:val="0006458E"/>
    <w:rsid w:val="00064EBD"/>
    <w:rsid w:val="0006617C"/>
    <w:rsid w:val="000662D8"/>
    <w:rsid w:val="00066D21"/>
    <w:rsid w:val="00067013"/>
    <w:rsid w:val="0007007F"/>
    <w:rsid w:val="00075F48"/>
    <w:rsid w:val="00076056"/>
    <w:rsid w:val="0007613B"/>
    <w:rsid w:val="000763BC"/>
    <w:rsid w:val="00076746"/>
    <w:rsid w:val="00077540"/>
    <w:rsid w:val="00080559"/>
    <w:rsid w:val="000838A5"/>
    <w:rsid w:val="00085014"/>
    <w:rsid w:val="00086AF1"/>
    <w:rsid w:val="0008717C"/>
    <w:rsid w:val="00087302"/>
    <w:rsid w:val="00087FAA"/>
    <w:rsid w:val="00090258"/>
    <w:rsid w:val="00094CFE"/>
    <w:rsid w:val="00097FE6"/>
    <w:rsid w:val="000A25CF"/>
    <w:rsid w:val="000A507B"/>
    <w:rsid w:val="000B07DB"/>
    <w:rsid w:val="000B12BF"/>
    <w:rsid w:val="000B43D8"/>
    <w:rsid w:val="000B4A6F"/>
    <w:rsid w:val="000B4CD7"/>
    <w:rsid w:val="000C0DF0"/>
    <w:rsid w:val="000C1480"/>
    <w:rsid w:val="000C175D"/>
    <w:rsid w:val="000C300E"/>
    <w:rsid w:val="000C456E"/>
    <w:rsid w:val="000D0B62"/>
    <w:rsid w:val="000D228D"/>
    <w:rsid w:val="000D242E"/>
    <w:rsid w:val="000D2537"/>
    <w:rsid w:val="000D2D98"/>
    <w:rsid w:val="000D3322"/>
    <w:rsid w:val="000D3A83"/>
    <w:rsid w:val="000D4695"/>
    <w:rsid w:val="000D544D"/>
    <w:rsid w:val="000D57D5"/>
    <w:rsid w:val="000D5ACD"/>
    <w:rsid w:val="000D61E5"/>
    <w:rsid w:val="000D720E"/>
    <w:rsid w:val="000D79C9"/>
    <w:rsid w:val="000E1D8C"/>
    <w:rsid w:val="000E1DBD"/>
    <w:rsid w:val="000E2445"/>
    <w:rsid w:val="000E3504"/>
    <w:rsid w:val="000E3751"/>
    <w:rsid w:val="000E43FA"/>
    <w:rsid w:val="000E4975"/>
    <w:rsid w:val="000E4F72"/>
    <w:rsid w:val="000E568A"/>
    <w:rsid w:val="000E6218"/>
    <w:rsid w:val="000E6633"/>
    <w:rsid w:val="000E67A6"/>
    <w:rsid w:val="000F320A"/>
    <w:rsid w:val="000F3B86"/>
    <w:rsid w:val="000F482E"/>
    <w:rsid w:val="000F54DD"/>
    <w:rsid w:val="000F5A06"/>
    <w:rsid w:val="000F6A8A"/>
    <w:rsid w:val="00104440"/>
    <w:rsid w:val="00104ECE"/>
    <w:rsid w:val="00105F5D"/>
    <w:rsid w:val="0010619B"/>
    <w:rsid w:val="001067A5"/>
    <w:rsid w:val="0010681C"/>
    <w:rsid w:val="001105D1"/>
    <w:rsid w:val="001114D5"/>
    <w:rsid w:val="001144FF"/>
    <w:rsid w:val="00114844"/>
    <w:rsid w:val="00116C3E"/>
    <w:rsid w:val="001179B7"/>
    <w:rsid w:val="001203C6"/>
    <w:rsid w:val="0012130A"/>
    <w:rsid w:val="00121D74"/>
    <w:rsid w:val="00122708"/>
    <w:rsid w:val="00125CAE"/>
    <w:rsid w:val="00127E5D"/>
    <w:rsid w:val="00130254"/>
    <w:rsid w:val="001324CB"/>
    <w:rsid w:val="00134C3D"/>
    <w:rsid w:val="001353EF"/>
    <w:rsid w:val="00135B62"/>
    <w:rsid w:val="001362AC"/>
    <w:rsid w:val="00136882"/>
    <w:rsid w:val="00137796"/>
    <w:rsid w:val="001405D6"/>
    <w:rsid w:val="001408F5"/>
    <w:rsid w:val="001421F4"/>
    <w:rsid w:val="00142AEE"/>
    <w:rsid w:val="00143692"/>
    <w:rsid w:val="001444E8"/>
    <w:rsid w:val="00145E09"/>
    <w:rsid w:val="00146894"/>
    <w:rsid w:val="00147D15"/>
    <w:rsid w:val="00150D73"/>
    <w:rsid w:val="001510D8"/>
    <w:rsid w:val="00151180"/>
    <w:rsid w:val="0015168E"/>
    <w:rsid w:val="00152846"/>
    <w:rsid w:val="001528DC"/>
    <w:rsid w:val="00157B19"/>
    <w:rsid w:val="001625DE"/>
    <w:rsid w:val="001633A1"/>
    <w:rsid w:val="0016398B"/>
    <w:rsid w:val="00163DBA"/>
    <w:rsid w:val="00172553"/>
    <w:rsid w:val="00173800"/>
    <w:rsid w:val="00173B8C"/>
    <w:rsid w:val="00176B29"/>
    <w:rsid w:val="00176FDD"/>
    <w:rsid w:val="001772AB"/>
    <w:rsid w:val="001827AB"/>
    <w:rsid w:val="00184F48"/>
    <w:rsid w:val="00186514"/>
    <w:rsid w:val="00191932"/>
    <w:rsid w:val="00191CC4"/>
    <w:rsid w:val="00191CDB"/>
    <w:rsid w:val="001926BC"/>
    <w:rsid w:val="00195ADD"/>
    <w:rsid w:val="00195EDC"/>
    <w:rsid w:val="00196B4E"/>
    <w:rsid w:val="00197A63"/>
    <w:rsid w:val="001A10EF"/>
    <w:rsid w:val="001A1727"/>
    <w:rsid w:val="001A25DD"/>
    <w:rsid w:val="001A461C"/>
    <w:rsid w:val="001A6A51"/>
    <w:rsid w:val="001B146B"/>
    <w:rsid w:val="001B1647"/>
    <w:rsid w:val="001B1EE7"/>
    <w:rsid w:val="001B205F"/>
    <w:rsid w:val="001B2959"/>
    <w:rsid w:val="001B2AE6"/>
    <w:rsid w:val="001B535B"/>
    <w:rsid w:val="001B576F"/>
    <w:rsid w:val="001B5A09"/>
    <w:rsid w:val="001B6FB6"/>
    <w:rsid w:val="001B7356"/>
    <w:rsid w:val="001B7A98"/>
    <w:rsid w:val="001C0BA5"/>
    <w:rsid w:val="001C2C20"/>
    <w:rsid w:val="001C3668"/>
    <w:rsid w:val="001C408B"/>
    <w:rsid w:val="001C4391"/>
    <w:rsid w:val="001C565F"/>
    <w:rsid w:val="001C68E4"/>
    <w:rsid w:val="001C6EF2"/>
    <w:rsid w:val="001C71EC"/>
    <w:rsid w:val="001C770E"/>
    <w:rsid w:val="001D0947"/>
    <w:rsid w:val="001D2545"/>
    <w:rsid w:val="001D345E"/>
    <w:rsid w:val="001D6077"/>
    <w:rsid w:val="001D68A6"/>
    <w:rsid w:val="001E011F"/>
    <w:rsid w:val="001E0AC4"/>
    <w:rsid w:val="001E1F71"/>
    <w:rsid w:val="001E2424"/>
    <w:rsid w:val="001E3259"/>
    <w:rsid w:val="001E5807"/>
    <w:rsid w:val="001E66BB"/>
    <w:rsid w:val="001E74FF"/>
    <w:rsid w:val="001F5C21"/>
    <w:rsid w:val="001F75A1"/>
    <w:rsid w:val="001F78E2"/>
    <w:rsid w:val="00201266"/>
    <w:rsid w:val="00201390"/>
    <w:rsid w:val="00202044"/>
    <w:rsid w:val="00202B09"/>
    <w:rsid w:val="00202DD1"/>
    <w:rsid w:val="0020483E"/>
    <w:rsid w:val="00205EFC"/>
    <w:rsid w:val="00207817"/>
    <w:rsid w:val="0021214E"/>
    <w:rsid w:val="00212BEF"/>
    <w:rsid w:val="002166C7"/>
    <w:rsid w:val="002200DB"/>
    <w:rsid w:val="0022023E"/>
    <w:rsid w:val="00222C84"/>
    <w:rsid w:val="002236C6"/>
    <w:rsid w:val="00224C73"/>
    <w:rsid w:val="00224EB2"/>
    <w:rsid w:val="00227F6C"/>
    <w:rsid w:val="00231AB0"/>
    <w:rsid w:val="00231FF6"/>
    <w:rsid w:val="00234045"/>
    <w:rsid w:val="00235329"/>
    <w:rsid w:val="002356D1"/>
    <w:rsid w:val="00236F00"/>
    <w:rsid w:val="0024138B"/>
    <w:rsid w:val="00243CA2"/>
    <w:rsid w:val="00244FE6"/>
    <w:rsid w:val="002479AD"/>
    <w:rsid w:val="00250ADA"/>
    <w:rsid w:val="00254697"/>
    <w:rsid w:val="002569C4"/>
    <w:rsid w:val="00263185"/>
    <w:rsid w:val="00263C0E"/>
    <w:rsid w:val="00264F70"/>
    <w:rsid w:val="0026531E"/>
    <w:rsid w:val="00265958"/>
    <w:rsid w:val="00265FA6"/>
    <w:rsid w:val="00270837"/>
    <w:rsid w:val="0027102E"/>
    <w:rsid w:val="00271164"/>
    <w:rsid w:val="002754BA"/>
    <w:rsid w:val="002833B3"/>
    <w:rsid w:val="00283600"/>
    <w:rsid w:val="002842A4"/>
    <w:rsid w:val="00285282"/>
    <w:rsid w:val="0029115C"/>
    <w:rsid w:val="00291990"/>
    <w:rsid w:val="00291A71"/>
    <w:rsid w:val="00292F10"/>
    <w:rsid w:val="0029310E"/>
    <w:rsid w:val="00293890"/>
    <w:rsid w:val="002941DB"/>
    <w:rsid w:val="002955CE"/>
    <w:rsid w:val="00295DF6"/>
    <w:rsid w:val="002A07BC"/>
    <w:rsid w:val="002A15FB"/>
    <w:rsid w:val="002A21C6"/>
    <w:rsid w:val="002A3419"/>
    <w:rsid w:val="002A462E"/>
    <w:rsid w:val="002A4DBC"/>
    <w:rsid w:val="002A5426"/>
    <w:rsid w:val="002A58AA"/>
    <w:rsid w:val="002A6D14"/>
    <w:rsid w:val="002B0A66"/>
    <w:rsid w:val="002B1D90"/>
    <w:rsid w:val="002B380E"/>
    <w:rsid w:val="002B38DB"/>
    <w:rsid w:val="002B4541"/>
    <w:rsid w:val="002B6C1B"/>
    <w:rsid w:val="002B6CA1"/>
    <w:rsid w:val="002B7378"/>
    <w:rsid w:val="002C1C9F"/>
    <w:rsid w:val="002C2807"/>
    <w:rsid w:val="002C2EA7"/>
    <w:rsid w:val="002C32F1"/>
    <w:rsid w:val="002C4B57"/>
    <w:rsid w:val="002C5263"/>
    <w:rsid w:val="002C717B"/>
    <w:rsid w:val="002D157F"/>
    <w:rsid w:val="002D194A"/>
    <w:rsid w:val="002D19A9"/>
    <w:rsid w:val="002D20A8"/>
    <w:rsid w:val="002D233E"/>
    <w:rsid w:val="002D2D79"/>
    <w:rsid w:val="002D38D4"/>
    <w:rsid w:val="002D493E"/>
    <w:rsid w:val="002D537A"/>
    <w:rsid w:val="002D5501"/>
    <w:rsid w:val="002D7303"/>
    <w:rsid w:val="002D7788"/>
    <w:rsid w:val="002D7CEF"/>
    <w:rsid w:val="002E19BD"/>
    <w:rsid w:val="002E29FB"/>
    <w:rsid w:val="002E3B30"/>
    <w:rsid w:val="002F0125"/>
    <w:rsid w:val="002F093D"/>
    <w:rsid w:val="002F0B02"/>
    <w:rsid w:val="002F2349"/>
    <w:rsid w:val="002F614A"/>
    <w:rsid w:val="002F642F"/>
    <w:rsid w:val="002F6609"/>
    <w:rsid w:val="002F79A4"/>
    <w:rsid w:val="00300120"/>
    <w:rsid w:val="003017EE"/>
    <w:rsid w:val="003021FE"/>
    <w:rsid w:val="00303298"/>
    <w:rsid w:val="003041EB"/>
    <w:rsid w:val="00305211"/>
    <w:rsid w:val="00305740"/>
    <w:rsid w:val="00306338"/>
    <w:rsid w:val="003063A3"/>
    <w:rsid w:val="00307564"/>
    <w:rsid w:val="00310158"/>
    <w:rsid w:val="003105F1"/>
    <w:rsid w:val="00314686"/>
    <w:rsid w:val="00314E3F"/>
    <w:rsid w:val="00321C03"/>
    <w:rsid w:val="003221D6"/>
    <w:rsid w:val="00322680"/>
    <w:rsid w:val="00322C51"/>
    <w:rsid w:val="00323138"/>
    <w:rsid w:val="00323490"/>
    <w:rsid w:val="00323C1B"/>
    <w:rsid w:val="00325CB5"/>
    <w:rsid w:val="0032616D"/>
    <w:rsid w:val="003277CB"/>
    <w:rsid w:val="00330FFA"/>
    <w:rsid w:val="003320DC"/>
    <w:rsid w:val="00333604"/>
    <w:rsid w:val="00333C0B"/>
    <w:rsid w:val="003352BC"/>
    <w:rsid w:val="00340747"/>
    <w:rsid w:val="00341555"/>
    <w:rsid w:val="0034435F"/>
    <w:rsid w:val="003506C7"/>
    <w:rsid w:val="00351181"/>
    <w:rsid w:val="003534CE"/>
    <w:rsid w:val="003557FC"/>
    <w:rsid w:val="00356AB8"/>
    <w:rsid w:val="003575F2"/>
    <w:rsid w:val="00357D38"/>
    <w:rsid w:val="0036056A"/>
    <w:rsid w:val="003638E0"/>
    <w:rsid w:val="00370C15"/>
    <w:rsid w:val="0037332B"/>
    <w:rsid w:val="00373EF5"/>
    <w:rsid w:val="00374C55"/>
    <w:rsid w:val="00374F47"/>
    <w:rsid w:val="00375362"/>
    <w:rsid w:val="003755B4"/>
    <w:rsid w:val="00375757"/>
    <w:rsid w:val="003759E9"/>
    <w:rsid w:val="003779D8"/>
    <w:rsid w:val="00380871"/>
    <w:rsid w:val="00381A8A"/>
    <w:rsid w:val="0038235C"/>
    <w:rsid w:val="00382968"/>
    <w:rsid w:val="003840A3"/>
    <w:rsid w:val="003848DA"/>
    <w:rsid w:val="00384E4F"/>
    <w:rsid w:val="00384ECD"/>
    <w:rsid w:val="00387C23"/>
    <w:rsid w:val="00390169"/>
    <w:rsid w:val="00390F23"/>
    <w:rsid w:val="0039276D"/>
    <w:rsid w:val="003928D4"/>
    <w:rsid w:val="00393417"/>
    <w:rsid w:val="00393DC5"/>
    <w:rsid w:val="0039652E"/>
    <w:rsid w:val="00396F0D"/>
    <w:rsid w:val="00396F4E"/>
    <w:rsid w:val="003A181E"/>
    <w:rsid w:val="003A24AF"/>
    <w:rsid w:val="003A390B"/>
    <w:rsid w:val="003A422F"/>
    <w:rsid w:val="003A4E96"/>
    <w:rsid w:val="003B0CE5"/>
    <w:rsid w:val="003B2734"/>
    <w:rsid w:val="003B2C38"/>
    <w:rsid w:val="003B2F93"/>
    <w:rsid w:val="003B3E47"/>
    <w:rsid w:val="003B3F60"/>
    <w:rsid w:val="003B4858"/>
    <w:rsid w:val="003B7689"/>
    <w:rsid w:val="003C16A2"/>
    <w:rsid w:val="003C5283"/>
    <w:rsid w:val="003D02BC"/>
    <w:rsid w:val="003D05AC"/>
    <w:rsid w:val="003D12E2"/>
    <w:rsid w:val="003D4274"/>
    <w:rsid w:val="003D4DBD"/>
    <w:rsid w:val="003D7CB6"/>
    <w:rsid w:val="003E095F"/>
    <w:rsid w:val="003E16F0"/>
    <w:rsid w:val="003E223F"/>
    <w:rsid w:val="003E2C96"/>
    <w:rsid w:val="003E2ECF"/>
    <w:rsid w:val="003E411A"/>
    <w:rsid w:val="003E5AB2"/>
    <w:rsid w:val="003E5BC2"/>
    <w:rsid w:val="003E6C00"/>
    <w:rsid w:val="003F1732"/>
    <w:rsid w:val="003F2143"/>
    <w:rsid w:val="003F3DAC"/>
    <w:rsid w:val="003F5700"/>
    <w:rsid w:val="003F7494"/>
    <w:rsid w:val="003F7670"/>
    <w:rsid w:val="00404A1E"/>
    <w:rsid w:val="004058E9"/>
    <w:rsid w:val="00405B86"/>
    <w:rsid w:val="00407DBC"/>
    <w:rsid w:val="004103F3"/>
    <w:rsid w:val="004135DA"/>
    <w:rsid w:val="00413A29"/>
    <w:rsid w:val="00413C09"/>
    <w:rsid w:val="00414293"/>
    <w:rsid w:val="00414A21"/>
    <w:rsid w:val="00414BCB"/>
    <w:rsid w:val="00415076"/>
    <w:rsid w:val="00415C32"/>
    <w:rsid w:val="00415EF7"/>
    <w:rsid w:val="004161DD"/>
    <w:rsid w:val="0042132E"/>
    <w:rsid w:val="00423105"/>
    <w:rsid w:val="00426C1E"/>
    <w:rsid w:val="00426EC6"/>
    <w:rsid w:val="00427A33"/>
    <w:rsid w:val="00427D19"/>
    <w:rsid w:val="0043081A"/>
    <w:rsid w:val="004329FC"/>
    <w:rsid w:val="00432D68"/>
    <w:rsid w:val="00434469"/>
    <w:rsid w:val="00435C05"/>
    <w:rsid w:val="00435F1E"/>
    <w:rsid w:val="00437A99"/>
    <w:rsid w:val="004411CF"/>
    <w:rsid w:val="00441337"/>
    <w:rsid w:val="004419EC"/>
    <w:rsid w:val="00441D88"/>
    <w:rsid w:val="004436A2"/>
    <w:rsid w:val="00444F19"/>
    <w:rsid w:val="00445DD2"/>
    <w:rsid w:val="004461C4"/>
    <w:rsid w:val="00450926"/>
    <w:rsid w:val="00453CD3"/>
    <w:rsid w:val="00454722"/>
    <w:rsid w:val="00455035"/>
    <w:rsid w:val="00462130"/>
    <w:rsid w:val="00462E2C"/>
    <w:rsid w:val="004648A0"/>
    <w:rsid w:val="004653CF"/>
    <w:rsid w:val="00465E78"/>
    <w:rsid w:val="004661EE"/>
    <w:rsid w:val="004662AE"/>
    <w:rsid w:val="00466621"/>
    <w:rsid w:val="004666B3"/>
    <w:rsid w:val="00466D15"/>
    <w:rsid w:val="00466F89"/>
    <w:rsid w:val="00467618"/>
    <w:rsid w:val="00471315"/>
    <w:rsid w:val="00471EFD"/>
    <w:rsid w:val="00473D6B"/>
    <w:rsid w:val="004740A6"/>
    <w:rsid w:val="004743F7"/>
    <w:rsid w:val="0047466A"/>
    <w:rsid w:val="0047591B"/>
    <w:rsid w:val="0047604F"/>
    <w:rsid w:val="00476677"/>
    <w:rsid w:val="004772CD"/>
    <w:rsid w:val="00480206"/>
    <w:rsid w:val="0048020D"/>
    <w:rsid w:val="0048638D"/>
    <w:rsid w:val="00487662"/>
    <w:rsid w:val="00493CE1"/>
    <w:rsid w:val="004940BD"/>
    <w:rsid w:val="004953F9"/>
    <w:rsid w:val="00496254"/>
    <w:rsid w:val="0049769A"/>
    <w:rsid w:val="00497C91"/>
    <w:rsid w:val="004A0AF3"/>
    <w:rsid w:val="004A16CD"/>
    <w:rsid w:val="004A1E90"/>
    <w:rsid w:val="004A2038"/>
    <w:rsid w:val="004A275F"/>
    <w:rsid w:val="004A517D"/>
    <w:rsid w:val="004A54B6"/>
    <w:rsid w:val="004A6F5D"/>
    <w:rsid w:val="004A705C"/>
    <w:rsid w:val="004B2397"/>
    <w:rsid w:val="004B28F0"/>
    <w:rsid w:val="004B3C8F"/>
    <w:rsid w:val="004B4372"/>
    <w:rsid w:val="004B48BA"/>
    <w:rsid w:val="004B4B10"/>
    <w:rsid w:val="004B4DCD"/>
    <w:rsid w:val="004B4DFC"/>
    <w:rsid w:val="004B62EE"/>
    <w:rsid w:val="004C0DF2"/>
    <w:rsid w:val="004C10B4"/>
    <w:rsid w:val="004C11A5"/>
    <w:rsid w:val="004C2C15"/>
    <w:rsid w:val="004C6EDE"/>
    <w:rsid w:val="004D0F1B"/>
    <w:rsid w:val="004D416D"/>
    <w:rsid w:val="004D4333"/>
    <w:rsid w:val="004D4D1C"/>
    <w:rsid w:val="004D5234"/>
    <w:rsid w:val="004D64F7"/>
    <w:rsid w:val="004D662A"/>
    <w:rsid w:val="004E0BE6"/>
    <w:rsid w:val="004E1494"/>
    <w:rsid w:val="004E1AB9"/>
    <w:rsid w:val="004E33F7"/>
    <w:rsid w:val="004E41D4"/>
    <w:rsid w:val="004E55ED"/>
    <w:rsid w:val="004E6DC5"/>
    <w:rsid w:val="004F21FB"/>
    <w:rsid w:val="004F5EB3"/>
    <w:rsid w:val="004F740C"/>
    <w:rsid w:val="004F7F00"/>
    <w:rsid w:val="00506D6E"/>
    <w:rsid w:val="00513133"/>
    <w:rsid w:val="00515B9A"/>
    <w:rsid w:val="00520D71"/>
    <w:rsid w:val="00521A61"/>
    <w:rsid w:val="0052334F"/>
    <w:rsid w:val="005247A7"/>
    <w:rsid w:val="005267CA"/>
    <w:rsid w:val="00526D84"/>
    <w:rsid w:val="0053069E"/>
    <w:rsid w:val="005308D9"/>
    <w:rsid w:val="00532D93"/>
    <w:rsid w:val="00534AA1"/>
    <w:rsid w:val="0054133D"/>
    <w:rsid w:val="0054165A"/>
    <w:rsid w:val="0054194A"/>
    <w:rsid w:val="005419B8"/>
    <w:rsid w:val="00544E81"/>
    <w:rsid w:val="005465D6"/>
    <w:rsid w:val="00547002"/>
    <w:rsid w:val="00550192"/>
    <w:rsid w:val="00551F7C"/>
    <w:rsid w:val="00554276"/>
    <w:rsid w:val="00555DC0"/>
    <w:rsid w:val="00566A0B"/>
    <w:rsid w:val="00570B8D"/>
    <w:rsid w:val="005718FE"/>
    <w:rsid w:val="005725D8"/>
    <w:rsid w:val="005726B3"/>
    <w:rsid w:val="005746EB"/>
    <w:rsid w:val="005748CD"/>
    <w:rsid w:val="005769B5"/>
    <w:rsid w:val="00576F32"/>
    <w:rsid w:val="00580488"/>
    <w:rsid w:val="00581039"/>
    <w:rsid w:val="00581A8B"/>
    <w:rsid w:val="00581DCF"/>
    <w:rsid w:val="00582413"/>
    <w:rsid w:val="005824E9"/>
    <w:rsid w:val="0058322A"/>
    <w:rsid w:val="005837D3"/>
    <w:rsid w:val="00584784"/>
    <w:rsid w:val="00584DEC"/>
    <w:rsid w:val="00585DD6"/>
    <w:rsid w:val="00586849"/>
    <w:rsid w:val="00587B52"/>
    <w:rsid w:val="00587B8B"/>
    <w:rsid w:val="00587BBF"/>
    <w:rsid w:val="005913EC"/>
    <w:rsid w:val="0059279E"/>
    <w:rsid w:val="00593FAC"/>
    <w:rsid w:val="00594ABF"/>
    <w:rsid w:val="00594BA0"/>
    <w:rsid w:val="00595DF1"/>
    <w:rsid w:val="00596660"/>
    <w:rsid w:val="005A0B23"/>
    <w:rsid w:val="005A28A0"/>
    <w:rsid w:val="005A2C3A"/>
    <w:rsid w:val="005A3AE2"/>
    <w:rsid w:val="005A53FE"/>
    <w:rsid w:val="005A6117"/>
    <w:rsid w:val="005A675C"/>
    <w:rsid w:val="005A6A07"/>
    <w:rsid w:val="005A6AD7"/>
    <w:rsid w:val="005B096E"/>
    <w:rsid w:val="005B2FD5"/>
    <w:rsid w:val="005B32CF"/>
    <w:rsid w:val="005B3B1B"/>
    <w:rsid w:val="005B4158"/>
    <w:rsid w:val="005B44FF"/>
    <w:rsid w:val="005B6F90"/>
    <w:rsid w:val="005B725F"/>
    <w:rsid w:val="005B78E3"/>
    <w:rsid w:val="005C0DDA"/>
    <w:rsid w:val="005C153F"/>
    <w:rsid w:val="005C23C2"/>
    <w:rsid w:val="005C36FA"/>
    <w:rsid w:val="005C4304"/>
    <w:rsid w:val="005C46F7"/>
    <w:rsid w:val="005C5F68"/>
    <w:rsid w:val="005C6F05"/>
    <w:rsid w:val="005D21A7"/>
    <w:rsid w:val="005D2530"/>
    <w:rsid w:val="005D354E"/>
    <w:rsid w:val="005D5F4D"/>
    <w:rsid w:val="005D6E55"/>
    <w:rsid w:val="005E0036"/>
    <w:rsid w:val="005E0EC7"/>
    <w:rsid w:val="005E1258"/>
    <w:rsid w:val="005E3FC7"/>
    <w:rsid w:val="005E75F2"/>
    <w:rsid w:val="005E7A57"/>
    <w:rsid w:val="005E7C4C"/>
    <w:rsid w:val="005F0340"/>
    <w:rsid w:val="005F0435"/>
    <w:rsid w:val="005F24E4"/>
    <w:rsid w:val="005F26F2"/>
    <w:rsid w:val="005F3EC7"/>
    <w:rsid w:val="005F60A2"/>
    <w:rsid w:val="005F749D"/>
    <w:rsid w:val="005F754B"/>
    <w:rsid w:val="0060099B"/>
    <w:rsid w:val="00600EEE"/>
    <w:rsid w:val="0060172E"/>
    <w:rsid w:val="00601F45"/>
    <w:rsid w:val="00602840"/>
    <w:rsid w:val="00602B01"/>
    <w:rsid w:val="00602C37"/>
    <w:rsid w:val="00605248"/>
    <w:rsid w:val="00605C69"/>
    <w:rsid w:val="006072BB"/>
    <w:rsid w:val="00607579"/>
    <w:rsid w:val="00610E61"/>
    <w:rsid w:val="00611452"/>
    <w:rsid w:val="006127E0"/>
    <w:rsid w:val="006132E4"/>
    <w:rsid w:val="00616F23"/>
    <w:rsid w:val="00622A63"/>
    <w:rsid w:val="00626AFC"/>
    <w:rsid w:val="00627A31"/>
    <w:rsid w:val="00627D14"/>
    <w:rsid w:val="006316C7"/>
    <w:rsid w:val="00632F4D"/>
    <w:rsid w:val="006332A8"/>
    <w:rsid w:val="006337F4"/>
    <w:rsid w:val="00633DBE"/>
    <w:rsid w:val="00635151"/>
    <w:rsid w:val="00635B71"/>
    <w:rsid w:val="006448EA"/>
    <w:rsid w:val="00646753"/>
    <w:rsid w:val="00646EB3"/>
    <w:rsid w:val="00647059"/>
    <w:rsid w:val="00651287"/>
    <w:rsid w:val="0065140E"/>
    <w:rsid w:val="00651A32"/>
    <w:rsid w:val="0065234A"/>
    <w:rsid w:val="006527BE"/>
    <w:rsid w:val="0065560B"/>
    <w:rsid w:val="00656393"/>
    <w:rsid w:val="00660B45"/>
    <w:rsid w:val="00662710"/>
    <w:rsid w:val="00666599"/>
    <w:rsid w:val="00666AAC"/>
    <w:rsid w:val="006777E5"/>
    <w:rsid w:val="006811F7"/>
    <w:rsid w:val="0068193F"/>
    <w:rsid w:val="006819B4"/>
    <w:rsid w:val="00682314"/>
    <w:rsid w:val="00686C96"/>
    <w:rsid w:val="0068711E"/>
    <w:rsid w:val="0069044F"/>
    <w:rsid w:val="00692D80"/>
    <w:rsid w:val="00692F2C"/>
    <w:rsid w:val="00693600"/>
    <w:rsid w:val="006955E2"/>
    <w:rsid w:val="006A1865"/>
    <w:rsid w:val="006A379C"/>
    <w:rsid w:val="006A3B37"/>
    <w:rsid w:val="006A4116"/>
    <w:rsid w:val="006A6576"/>
    <w:rsid w:val="006A7F68"/>
    <w:rsid w:val="006B0736"/>
    <w:rsid w:val="006B0A3E"/>
    <w:rsid w:val="006B1B0C"/>
    <w:rsid w:val="006B210A"/>
    <w:rsid w:val="006B302A"/>
    <w:rsid w:val="006B45D9"/>
    <w:rsid w:val="006B4D96"/>
    <w:rsid w:val="006B5539"/>
    <w:rsid w:val="006B5F2D"/>
    <w:rsid w:val="006B685C"/>
    <w:rsid w:val="006B70A3"/>
    <w:rsid w:val="006C098B"/>
    <w:rsid w:val="006C1914"/>
    <w:rsid w:val="006C5386"/>
    <w:rsid w:val="006C628A"/>
    <w:rsid w:val="006C631C"/>
    <w:rsid w:val="006C6C1E"/>
    <w:rsid w:val="006C79C9"/>
    <w:rsid w:val="006D01F7"/>
    <w:rsid w:val="006D0B13"/>
    <w:rsid w:val="006D3127"/>
    <w:rsid w:val="006D66E7"/>
    <w:rsid w:val="006D7DBC"/>
    <w:rsid w:val="006D7F08"/>
    <w:rsid w:val="006E0946"/>
    <w:rsid w:val="006E5825"/>
    <w:rsid w:val="006F2795"/>
    <w:rsid w:val="006F2EA5"/>
    <w:rsid w:val="006F3127"/>
    <w:rsid w:val="006F44C4"/>
    <w:rsid w:val="00700929"/>
    <w:rsid w:val="00701596"/>
    <w:rsid w:val="007048CD"/>
    <w:rsid w:val="00704A6D"/>
    <w:rsid w:val="007050DA"/>
    <w:rsid w:val="00706D63"/>
    <w:rsid w:val="0070792D"/>
    <w:rsid w:val="00707F30"/>
    <w:rsid w:val="0071074A"/>
    <w:rsid w:val="007108B5"/>
    <w:rsid w:val="00710E8D"/>
    <w:rsid w:val="00711087"/>
    <w:rsid w:val="007117B5"/>
    <w:rsid w:val="00711CEC"/>
    <w:rsid w:val="007132AF"/>
    <w:rsid w:val="007136E1"/>
    <w:rsid w:val="0071387F"/>
    <w:rsid w:val="007140DC"/>
    <w:rsid w:val="00715CDC"/>
    <w:rsid w:val="00716B9C"/>
    <w:rsid w:val="0071709A"/>
    <w:rsid w:val="00717A13"/>
    <w:rsid w:val="00721A91"/>
    <w:rsid w:val="0073325D"/>
    <w:rsid w:val="00733B90"/>
    <w:rsid w:val="00733C55"/>
    <w:rsid w:val="00734D78"/>
    <w:rsid w:val="00736A7D"/>
    <w:rsid w:val="007379CE"/>
    <w:rsid w:val="00737CEC"/>
    <w:rsid w:val="00741959"/>
    <w:rsid w:val="00746824"/>
    <w:rsid w:val="007473B8"/>
    <w:rsid w:val="007475F3"/>
    <w:rsid w:val="00750293"/>
    <w:rsid w:val="007521D3"/>
    <w:rsid w:val="007549D8"/>
    <w:rsid w:val="00755DC5"/>
    <w:rsid w:val="0076164A"/>
    <w:rsid w:val="00761AC8"/>
    <w:rsid w:val="00762A25"/>
    <w:rsid w:val="00763679"/>
    <w:rsid w:val="00763947"/>
    <w:rsid w:val="007662B7"/>
    <w:rsid w:val="0076765A"/>
    <w:rsid w:val="00771151"/>
    <w:rsid w:val="0077268F"/>
    <w:rsid w:val="00774FC3"/>
    <w:rsid w:val="00776253"/>
    <w:rsid w:val="0077677B"/>
    <w:rsid w:val="007816DE"/>
    <w:rsid w:val="00781A39"/>
    <w:rsid w:val="007820C2"/>
    <w:rsid w:val="0078266C"/>
    <w:rsid w:val="00783077"/>
    <w:rsid w:val="007836CB"/>
    <w:rsid w:val="00790008"/>
    <w:rsid w:val="0079038E"/>
    <w:rsid w:val="00790F30"/>
    <w:rsid w:val="007913F6"/>
    <w:rsid w:val="0079174B"/>
    <w:rsid w:val="007921AE"/>
    <w:rsid w:val="007932EB"/>
    <w:rsid w:val="00794853"/>
    <w:rsid w:val="00794E4F"/>
    <w:rsid w:val="00795D96"/>
    <w:rsid w:val="007A0CEA"/>
    <w:rsid w:val="007A1768"/>
    <w:rsid w:val="007A249F"/>
    <w:rsid w:val="007A44DD"/>
    <w:rsid w:val="007A4F86"/>
    <w:rsid w:val="007A5561"/>
    <w:rsid w:val="007A5BA5"/>
    <w:rsid w:val="007A5C04"/>
    <w:rsid w:val="007A65D0"/>
    <w:rsid w:val="007A6D61"/>
    <w:rsid w:val="007B042B"/>
    <w:rsid w:val="007B2EBE"/>
    <w:rsid w:val="007B3F96"/>
    <w:rsid w:val="007B40FC"/>
    <w:rsid w:val="007B4255"/>
    <w:rsid w:val="007B4BB9"/>
    <w:rsid w:val="007B5C8F"/>
    <w:rsid w:val="007B5DEA"/>
    <w:rsid w:val="007B6F21"/>
    <w:rsid w:val="007C0C47"/>
    <w:rsid w:val="007C3A1E"/>
    <w:rsid w:val="007D3D68"/>
    <w:rsid w:val="007D5B95"/>
    <w:rsid w:val="007D5C61"/>
    <w:rsid w:val="007D7E5B"/>
    <w:rsid w:val="007E4600"/>
    <w:rsid w:val="007E57B0"/>
    <w:rsid w:val="007E646B"/>
    <w:rsid w:val="007E78D3"/>
    <w:rsid w:val="007E78ED"/>
    <w:rsid w:val="007E7D5C"/>
    <w:rsid w:val="007F0508"/>
    <w:rsid w:val="007F1A55"/>
    <w:rsid w:val="007F29D8"/>
    <w:rsid w:val="007F5064"/>
    <w:rsid w:val="007F5F4D"/>
    <w:rsid w:val="007F7F4E"/>
    <w:rsid w:val="008016D7"/>
    <w:rsid w:val="00801C73"/>
    <w:rsid w:val="008023B2"/>
    <w:rsid w:val="00802787"/>
    <w:rsid w:val="00805E30"/>
    <w:rsid w:val="008100E6"/>
    <w:rsid w:val="00811920"/>
    <w:rsid w:val="0081646A"/>
    <w:rsid w:val="00816DCD"/>
    <w:rsid w:val="008171B9"/>
    <w:rsid w:val="00821352"/>
    <w:rsid w:val="00823B84"/>
    <w:rsid w:val="00825083"/>
    <w:rsid w:val="00825D3A"/>
    <w:rsid w:val="008262AD"/>
    <w:rsid w:val="0082793F"/>
    <w:rsid w:val="00833593"/>
    <w:rsid w:val="00833BC7"/>
    <w:rsid w:val="008359DE"/>
    <w:rsid w:val="0083768F"/>
    <w:rsid w:val="00837957"/>
    <w:rsid w:val="00840E4B"/>
    <w:rsid w:val="00840F53"/>
    <w:rsid w:val="00841036"/>
    <w:rsid w:val="00842105"/>
    <w:rsid w:val="008422A0"/>
    <w:rsid w:val="008435F9"/>
    <w:rsid w:val="008442F6"/>
    <w:rsid w:val="008443EF"/>
    <w:rsid w:val="0084584E"/>
    <w:rsid w:val="00845DBF"/>
    <w:rsid w:val="00846035"/>
    <w:rsid w:val="008464F9"/>
    <w:rsid w:val="00854D4A"/>
    <w:rsid w:val="00861254"/>
    <w:rsid w:val="008633F7"/>
    <w:rsid w:val="00863A0C"/>
    <w:rsid w:val="00864E52"/>
    <w:rsid w:val="00866064"/>
    <w:rsid w:val="00870AB9"/>
    <w:rsid w:val="00871ED7"/>
    <w:rsid w:val="008729CA"/>
    <w:rsid w:val="00873548"/>
    <w:rsid w:val="00873556"/>
    <w:rsid w:val="0087376C"/>
    <w:rsid w:val="00873F95"/>
    <w:rsid w:val="00877108"/>
    <w:rsid w:val="00877562"/>
    <w:rsid w:val="008776C8"/>
    <w:rsid w:val="0087793D"/>
    <w:rsid w:val="00877C84"/>
    <w:rsid w:val="00880462"/>
    <w:rsid w:val="00880733"/>
    <w:rsid w:val="00884F14"/>
    <w:rsid w:val="0088513C"/>
    <w:rsid w:val="00885F69"/>
    <w:rsid w:val="00887038"/>
    <w:rsid w:val="00893B58"/>
    <w:rsid w:val="00893B81"/>
    <w:rsid w:val="00896069"/>
    <w:rsid w:val="008970FF"/>
    <w:rsid w:val="00897E2E"/>
    <w:rsid w:val="008A135E"/>
    <w:rsid w:val="008A20ED"/>
    <w:rsid w:val="008A2F06"/>
    <w:rsid w:val="008A31B8"/>
    <w:rsid w:val="008A4FEA"/>
    <w:rsid w:val="008A5898"/>
    <w:rsid w:val="008A6DEA"/>
    <w:rsid w:val="008A7E38"/>
    <w:rsid w:val="008B3ED3"/>
    <w:rsid w:val="008C1858"/>
    <w:rsid w:val="008C2044"/>
    <w:rsid w:val="008C25AC"/>
    <w:rsid w:val="008C6DF6"/>
    <w:rsid w:val="008C6EA5"/>
    <w:rsid w:val="008C789D"/>
    <w:rsid w:val="008C7E9D"/>
    <w:rsid w:val="008D0FBF"/>
    <w:rsid w:val="008D1578"/>
    <w:rsid w:val="008D3661"/>
    <w:rsid w:val="008E0D20"/>
    <w:rsid w:val="008E3906"/>
    <w:rsid w:val="008E5F5F"/>
    <w:rsid w:val="008E7A29"/>
    <w:rsid w:val="008F22AE"/>
    <w:rsid w:val="008F348D"/>
    <w:rsid w:val="008F38F4"/>
    <w:rsid w:val="008F3F88"/>
    <w:rsid w:val="008F4F6B"/>
    <w:rsid w:val="008F5290"/>
    <w:rsid w:val="008F7A93"/>
    <w:rsid w:val="00901366"/>
    <w:rsid w:val="00901A1F"/>
    <w:rsid w:val="0090216A"/>
    <w:rsid w:val="00902FBB"/>
    <w:rsid w:val="009043D3"/>
    <w:rsid w:val="00906289"/>
    <w:rsid w:val="009070A1"/>
    <w:rsid w:val="00912F1E"/>
    <w:rsid w:val="00913314"/>
    <w:rsid w:val="0091474D"/>
    <w:rsid w:val="00915230"/>
    <w:rsid w:val="009202E0"/>
    <w:rsid w:val="009223D1"/>
    <w:rsid w:val="00924F96"/>
    <w:rsid w:val="00927E47"/>
    <w:rsid w:val="00930ADF"/>
    <w:rsid w:val="00931C30"/>
    <w:rsid w:val="009349C1"/>
    <w:rsid w:val="0093506B"/>
    <w:rsid w:val="009357A3"/>
    <w:rsid w:val="00936A7B"/>
    <w:rsid w:val="00936C3B"/>
    <w:rsid w:val="00937614"/>
    <w:rsid w:val="00940B95"/>
    <w:rsid w:val="00941297"/>
    <w:rsid w:val="009419C0"/>
    <w:rsid w:val="0094207F"/>
    <w:rsid w:val="00942448"/>
    <w:rsid w:val="00942899"/>
    <w:rsid w:val="00943CBF"/>
    <w:rsid w:val="009442A4"/>
    <w:rsid w:val="00944AAD"/>
    <w:rsid w:val="0095166B"/>
    <w:rsid w:val="009528AA"/>
    <w:rsid w:val="00953255"/>
    <w:rsid w:val="00953555"/>
    <w:rsid w:val="00955F9D"/>
    <w:rsid w:val="00957AB4"/>
    <w:rsid w:val="00957B66"/>
    <w:rsid w:val="009614F0"/>
    <w:rsid w:val="00962387"/>
    <w:rsid w:val="0096497B"/>
    <w:rsid w:val="00964B62"/>
    <w:rsid w:val="00964C56"/>
    <w:rsid w:val="00967F80"/>
    <w:rsid w:val="00972338"/>
    <w:rsid w:val="00972E9D"/>
    <w:rsid w:val="00972FB6"/>
    <w:rsid w:val="00974A03"/>
    <w:rsid w:val="00975FC0"/>
    <w:rsid w:val="009770D0"/>
    <w:rsid w:val="00987512"/>
    <w:rsid w:val="009902A8"/>
    <w:rsid w:val="0099051B"/>
    <w:rsid w:val="00990F1B"/>
    <w:rsid w:val="009928C1"/>
    <w:rsid w:val="00994ABD"/>
    <w:rsid w:val="00994CD2"/>
    <w:rsid w:val="00996388"/>
    <w:rsid w:val="009A15E4"/>
    <w:rsid w:val="009A1799"/>
    <w:rsid w:val="009A22D9"/>
    <w:rsid w:val="009A325D"/>
    <w:rsid w:val="009A3D8E"/>
    <w:rsid w:val="009A4D4D"/>
    <w:rsid w:val="009A5218"/>
    <w:rsid w:val="009B1255"/>
    <w:rsid w:val="009B3CD8"/>
    <w:rsid w:val="009B424F"/>
    <w:rsid w:val="009B519D"/>
    <w:rsid w:val="009B6EA4"/>
    <w:rsid w:val="009B75FB"/>
    <w:rsid w:val="009C09C3"/>
    <w:rsid w:val="009C239A"/>
    <w:rsid w:val="009C247F"/>
    <w:rsid w:val="009C55A3"/>
    <w:rsid w:val="009C7379"/>
    <w:rsid w:val="009C788D"/>
    <w:rsid w:val="009D2F89"/>
    <w:rsid w:val="009D392E"/>
    <w:rsid w:val="009D4B0C"/>
    <w:rsid w:val="009D69C4"/>
    <w:rsid w:val="009D7F12"/>
    <w:rsid w:val="009E178C"/>
    <w:rsid w:val="009E19EA"/>
    <w:rsid w:val="009E2D7E"/>
    <w:rsid w:val="009E44D7"/>
    <w:rsid w:val="009E73DF"/>
    <w:rsid w:val="009F018A"/>
    <w:rsid w:val="009F386B"/>
    <w:rsid w:val="009F4B6B"/>
    <w:rsid w:val="009F4DD6"/>
    <w:rsid w:val="009F4FD1"/>
    <w:rsid w:val="009F683C"/>
    <w:rsid w:val="00A01C21"/>
    <w:rsid w:val="00A02F8D"/>
    <w:rsid w:val="00A0351E"/>
    <w:rsid w:val="00A0560B"/>
    <w:rsid w:val="00A05FF8"/>
    <w:rsid w:val="00A0745D"/>
    <w:rsid w:val="00A1163A"/>
    <w:rsid w:val="00A11E12"/>
    <w:rsid w:val="00A11FF2"/>
    <w:rsid w:val="00A128DB"/>
    <w:rsid w:val="00A1292F"/>
    <w:rsid w:val="00A14073"/>
    <w:rsid w:val="00A15BBA"/>
    <w:rsid w:val="00A1754B"/>
    <w:rsid w:val="00A17EE7"/>
    <w:rsid w:val="00A21671"/>
    <w:rsid w:val="00A228F4"/>
    <w:rsid w:val="00A248A5"/>
    <w:rsid w:val="00A30082"/>
    <w:rsid w:val="00A30ACF"/>
    <w:rsid w:val="00A33201"/>
    <w:rsid w:val="00A353C0"/>
    <w:rsid w:val="00A35B42"/>
    <w:rsid w:val="00A36D43"/>
    <w:rsid w:val="00A378F4"/>
    <w:rsid w:val="00A404EC"/>
    <w:rsid w:val="00A417D0"/>
    <w:rsid w:val="00A42012"/>
    <w:rsid w:val="00A42CB9"/>
    <w:rsid w:val="00A44822"/>
    <w:rsid w:val="00A458F1"/>
    <w:rsid w:val="00A45CCD"/>
    <w:rsid w:val="00A46381"/>
    <w:rsid w:val="00A5098A"/>
    <w:rsid w:val="00A51928"/>
    <w:rsid w:val="00A5424B"/>
    <w:rsid w:val="00A57A38"/>
    <w:rsid w:val="00A57F48"/>
    <w:rsid w:val="00A60C24"/>
    <w:rsid w:val="00A6119E"/>
    <w:rsid w:val="00A63502"/>
    <w:rsid w:val="00A643E2"/>
    <w:rsid w:val="00A6537B"/>
    <w:rsid w:val="00A67356"/>
    <w:rsid w:val="00A7067F"/>
    <w:rsid w:val="00A707B7"/>
    <w:rsid w:val="00A73995"/>
    <w:rsid w:val="00A747BA"/>
    <w:rsid w:val="00A74DDE"/>
    <w:rsid w:val="00A7629F"/>
    <w:rsid w:val="00A76B23"/>
    <w:rsid w:val="00A76E2D"/>
    <w:rsid w:val="00A83C28"/>
    <w:rsid w:val="00A84602"/>
    <w:rsid w:val="00A84928"/>
    <w:rsid w:val="00A852A4"/>
    <w:rsid w:val="00A8632E"/>
    <w:rsid w:val="00A866BA"/>
    <w:rsid w:val="00A86D2D"/>
    <w:rsid w:val="00A87BC8"/>
    <w:rsid w:val="00A92624"/>
    <w:rsid w:val="00A94843"/>
    <w:rsid w:val="00A953BF"/>
    <w:rsid w:val="00A97287"/>
    <w:rsid w:val="00AA263C"/>
    <w:rsid w:val="00AA426F"/>
    <w:rsid w:val="00AA57FF"/>
    <w:rsid w:val="00AA77F0"/>
    <w:rsid w:val="00AA7DBA"/>
    <w:rsid w:val="00AB1758"/>
    <w:rsid w:val="00AB1868"/>
    <w:rsid w:val="00AB1A60"/>
    <w:rsid w:val="00AB4846"/>
    <w:rsid w:val="00AB5EED"/>
    <w:rsid w:val="00AB7753"/>
    <w:rsid w:val="00AC0E8A"/>
    <w:rsid w:val="00AC1845"/>
    <w:rsid w:val="00AC2D75"/>
    <w:rsid w:val="00AC53A7"/>
    <w:rsid w:val="00AD060E"/>
    <w:rsid w:val="00AD15CA"/>
    <w:rsid w:val="00AD1B08"/>
    <w:rsid w:val="00AD1F4D"/>
    <w:rsid w:val="00AD2EF6"/>
    <w:rsid w:val="00AD3AEB"/>
    <w:rsid w:val="00AD3C57"/>
    <w:rsid w:val="00AD3CFC"/>
    <w:rsid w:val="00AD6367"/>
    <w:rsid w:val="00AD6571"/>
    <w:rsid w:val="00AD66E4"/>
    <w:rsid w:val="00AD7308"/>
    <w:rsid w:val="00AD784A"/>
    <w:rsid w:val="00AE0F21"/>
    <w:rsid w:val="00AE3D5C"/>
    <w:rsid w:val="00AE4B96"/>
    <w:rsid w:val="00AE5C0F"/>
    <w:rsid w:val="00AE5ED8"/>
    <w:rsid w:val="00AE6FC7"/>
    <w:rsid w:val="00AE7CB7"/>
    <w:rsid w:val="00AF15D5"/>
    <w:rsid w:val="00AF2092"/>
    <w:rsid w:val="00AF23D9"/>
    <w:rsid w:val="00AF5F63"/>
    <w:rsid w:val="00AF6DF2"/>
    <w:rsid w:val="00B004E0"/>
    <w:rsid w:val="00B00829"/>
    <w:rsid w:val="00B019E3"/>
    <w:rsid w:val="00B04E0B"/>
    <w:rsid w:val="00B04EF5"/>
    <w:rsid w:val="00B0713C"/>
    <w:rsid w:val="00B079B0"/>
    <w:rsid w:val="00B07EA3"/>
    <w:rsid w:val="00B12847"/>
    <w:rsid w:val="00B12C45"/>
    <w:rsid w:val="00B14016"/>
    <w:rsid w:val="00B14B43"/>
    <w:rsid w:val="00B168CD"/>
    <w:rsid w:val="00B220E6"/>
    <w:rsid w:val="00B222D6"/>
    <w:rsid w:val="00B2308D"/>
    <w:rsid w:val="00B2418C"/>
    <w:rsid w:val="00B241CB"/>
    <w:rsid w:val="00B2599C"/>
    <w:rsid w:val="00B26FDA"/>
    <w:rsid w:val="00B309D3"/>
    <w:rsid w:val="00B30ACD"/>
    <w:rsid w:val="00B32DB1"/>
    <w:rsid w:val="00B41584"/>
    <w:rsid w:val="00B43DE5"/>
    <w:rsid w:val="00B454C2"/>
    <w:rsid w:val="00B46745"/>
    <w:rsid w:val="00B5323C"/>
    <w:rsid w:val="00B53A27"/>
    <w:rsid w:val="00B5406B"/>
    <w:rsid w:val="00B54BE9"/>
    <w:rsid w:val="00B5745D"/>
    <w:rsid w:val="00B60775"/>
    <w:rsid w:val="00B60B95"/>
    <w:rsid w:val="00B61073"/>
    <w:rsid w:val="00B61B65"/>
    <w:rsid w:val="00B61E32"/>
    <w:rsid w:val="00B63309"/>
    <w:rsid w:val="00B645C3"/>
    <w:rsid w:val="00B66416"/>
    <w:rsid w:val="00B669C0"/>
    <w:rsid w:val="00B66C43"/>
    <w:rsid w:val="00B72E48"/>
    <w:rsid w:val="00B73694"/>
    <w:rsid w:val="00B73E64"/>
    <w:rsid w:val="00B75E6E"/>
    <w:rsid w:val="00B76D4D"/>
    <w:rsid w:val="00B80FE4"/>
    <w:rsid w:val="00B81B0E"/>
    <w:rsid w:val="00B839D8"/>
    <w:rsid w:val="00B85C60"/>
    <w:rsid w:val="00B86190"/>
    <w:rsid w:val="00B86A0C"/>
    <w:rsid w:val="00B86B15"/>
    <w:rsid w:val="00B87355"/>
    <w:rsid w:val="00B912AB"/>
    <w:rsid w:val="00B9371E"/>
    <w:rsid w:val="00B93E79"/>
    <w:rsid w:val="00B95190"/>
    <w:rsid w:val="00B96919"/>
    <w:rsid w:val="00BA0DCD"/>
    <w:rsid w:val="00BA1285"/>
    <w:rsid w:val="00BA1C87"/>
    <w:rsid w:val="00BA2888"/>
    <w:rsid w:val="00BA4D45"/>
    <w:rsid w:val="00BA6714"/>
    <w:rsid w:val="00BA6E62"/>
    <w:rsid w:val="00BA74DF"/>
    <w:rsid w:val="00BB0860"/>
    <w:rsid w:val="00BB0B09"/>
    <w:rsid w:val="00BB13CE"/>
    <w:rsid w:val="00BB1AA0"/>
    <w:rsid w:val="00BB31DD"/>
    <w:rsid w:val="00BB5486"/>
    <w:rsid w:val="00BB770D"/>
    <w:rsid w:val="00BB7C36"/>
    <w:rsid w:val="00BB7E37"/>
    <w:rsid w:val="00BC2920"/>
    <w:rsid w:val="00BC48F3"/>
    <w:rsid w:val="00BC507C"/>
    <w:rsid w:val="00BC768B"/>
    <w:rsid w:val="00BD5A17"/>
    <w:rsid w:val="00BD7636"/>
    <w:rsid w:val="00BE1280"/>
    <w:rsid w:val="00BE37C5"/>
    <w:rsid w:val="00BE46A8"/>
    <w:rsid w:val="00BE4B9E"/>
    <w:rsid w:val="00BE574A"/>
    <w:rsid w:val="00BE62D3"/>
    <w:rsid w:val="00BF046B"/>
    <w:rsid w:val="00BF1097"/>
    <w:rsid w:val="00BF29A6"/>
    <w:rsid w:val="00BF3444"/>
    <w:rsid w:val="00BF3BD6"/>
    <w:rsid w:val="00BF573F"/>
    <w:rsid w:val="00C00B38"/>
    <w:rsid w:val="00C0307F"/>
    <w:rsid w:val="00C05104"/>
    <w:rsid w:val="00C0511D"/>
    <w:rsid w:val="00C07E77"/>
    <w:rsid w:val="00C10D20"/>
    <w:rsid w:val="00C10EBD"/>
    <w:rsid w:val="00C12507"/>
    <w:rsid w:val="00C128E1"/>
    <w:rsid w:val="00C144A8"/>
    <w:rsid w:val="00C14649"/>
    <w:rsid w:val="00C15291"/>
    <w:rsid w:val="00C15675"/>
    <w:rsid w:val="00C158FD"/>
    <w:rsid w:val="00C16E43"/>
    <w:rsid w:val="00C17213"/>
    <w:rsid w:val="00C217F8"/>
    <w:rsid w:val="00C21BF3"/>
    <w:rsid w:val="00C22F02"/>
    <w:rsid w:val="00C22F4D"/>
    <w:rsid w:val="00C231E0"/>
    <w:rsid w:val="00C255ED"/>
    <w:rsid w:val="00C30C8C"/>
    <w:rsid w:val="00C310C2"/>
    <w:rsid w:val="00C3168D"/>
    <w:rsid w:val="00C32817"/>
    <w:rsid w:val="00C32CA3"/>
    <w:rsid w:val="00C34001"/>
    <w:rsid w:val="00C346E5"/>
    <w:rsid w:val="00C3504F"/>
    <w:rsid w:val="00C373C2"/>
    <w:rsid w:val="00C37599"/>
    <w:rsid w:val="00C40600"/>
    <w:rsid w:val="00C42C59"/>
    <w:rsid w:val="00C44868"/>
    <w:rsid w:val="00C45DE1"/>
    <w:rsid w:val="00C5387E"/>
    <w:rsid w:val="00C53E01"/>
    <w:rsid w:val="00C54939"/>
    <w:rsid w:val="00C55EC4"/>
    <w:rsid w:val="00C57215"/>
    <w:rsid w:val="00C57747"/>
    <w:rsid w:val="00C60181"/>
    <w:rsid w:val="00C609B8"/>
    <w:rsid w:val="00C6216E"/>
    <w:rsid w:val="00C64551"/>
    <w:rsid w:val="00C64ECE"/>
    <w:rsid w:val="00C66500"/>
    <w:rsid w:val="00C66579"/>
    <w:rsid w:val="00C67FF1"/>
    <w:rsid w:val="00C70BAD"/>
    <w:rsid w:val="00C71BE1"/>
    <w:rsid w:val="00C732DE"/>
    <w:rsid w:val="00C732E0"/>
    <w:rsid w:val="00C737E0"/>
    <w:rsid w:val="00C7706E"/>
    <w:rsid w:val="00C82FFB"/>
    <w:rsid w:val="00C8409B"/>
    <w:rsid w:val="00C863FB"/>
    <w:rsid w:val="00C86CF0"/>
    <w:rsid w:val="00C86D1A"/>
    <w:rsid w:val="00C87CC8"/>
    <w:rsid w:val="00C903C6"/>
    <w:rsid w:val="00C90C71"/>
    <w:rsid w:val="00C92210"/>
    <w:rsid w:val="00C9283D"/>
    <w:rsid w:val="00C934E1"/>
    <w:rsid w:val="00C95B05"/>
    <w:rsid w:val="00C9746B"/>
    <w:rsid w:val="00CA0024"/>
    <w:rsid w:val="00CA18C4"/>
    <w:rsid w:val="00CA1A05"/>
    <w:rsid w:val="00CA2409"/>
    <w:rsid w:val="00CA4742"/>
    <w:rsid w:val="00CA76F5"/>
    <w:rsid w:val="00CB07B6"/>
    <w:rsid w:val="00CB2650"/>
    <w:rsid w:val="00CB2837"/>
    <w:rsid w:val="00CB2E2F"/>
    <w:rsid w:val="00CC4775"/>
    <w:rsid w:val="00CC65EA"/>
    <w:rsid w:val="00CC6E58"/>
    <w:rsid w:val="00CD122D"/>
    <w:rsid w:val="00CD12BB"/>
    <w:rsid w:val="00CD2CE3"/>
    <w:rsid w:val="00CD384B"/>
    <w:rsid w:val="00CD4C86"/>
    <w:rsid w:val="00CD587D"/>
    <w:rsid w:val="00CD5A3B"/>
    <w:rsid w:val="00CD7765"/>
    <w:rsid w:val="00CD7D95"/>
    <w:rsid w:val="00CE09B0"/>
    <w:rsid w:val="00CE4269"/>
    <w:rsid w:val="00CE4F1A"/>
    <w:rsid w:val="00CE5A48"/>
    <w:rsid w:val="00CE61B7"/>
    <w:rsid w:val="00CE6DAD"/>
    <w:rsid w:val="00CE6F16"/>
    <w:rsid w:val="00CE721C"/>
    <w:rsid w:val="00CE739F"/>
    <w:rsid w:val="00CF1C02"/>
    <w:rsid w:val="00CF1DA6"/>
    <w:rsid w:val="00CF26E5"/>
    <w:rsid w:val="00CF2EE2"/>
    <w:rsid w:val="00CF4FAF"/>
    <w:rsid w:val="00CF54DD"/>
    <w:rsid w:val="00CF5585"/>
    <w:rsid w:val="00CF5E57"/>
    <w:rsid w:val="00D0019C"/>
    <w:rsid w:val="00D029F3"/>
    <w:rsid w:val="00D02F86"/>
    <w:rsid w:val="00D03444"/>
    <w:rsid w:val="00D0583C"/>
    <w:rsid w:val="00D07384"/>
    <w:rsid w:val="00D10548"/>
    <w:rsid w:val="00D114E7"/>
    <w:rsid w:val="00D11ADC"/>
    <w:rsid w:val="00D11B54"/>
    <w:rsid w:val="00D124CE"/>
    <w:rsid w:val="00D13AEE"/>
    <w:rsid w:val="00D15086"/>
    <w:rsid w:val="00D171F7"/>
    <w:rsid w:val="00D20CB9"/>
    <w:rsid w:val="00D20CF6"/>
    <w:rsid w:val="00D21417"/>
    <w:rsid w:val="00D21DCC"/>
    <w:rsid w:val="00D2262A"/>
    <w:rsid w:val="00D233BF"/>
    <w:rsid w:val="00D24421"/>
    <w:rsid w:val="00D252EA"/>
    <w:rsid w:val="00D261EF"/>
    <w:rsid w:val="00D265DD"/>
    <w:rsid w:val="00D279FD"/>
    <w:rsid w:val="00D3071F"/>
    <w:rsid w:val="00D30BCF"/>
    <w:rsid w:val="00D32B0A"/>
    <w:rsid w:val="00D4292A"/>
    <w:rsid w:val="00D44E0B"/>
    <w:rsid w:val="00D4567D"/>
    <w:rsid w:val="00D476A4"/>
    <w:rsid w:val="00D5090A"/>
    <w:rsid w:val="00D50B78"/>
    <w:rsid w:val="00D51992"/>
    <w:rsid w:val="00D51EF6"/>
    <w:rsid w:val="00D56B63"/>
    <w:rsid w:val="00D56D5B"/>
    <w:rsid w:val="00D56F7C"/>
    <w:rsid w:val="00D57677"/>
    <w:rsid w:val="00D628F3"/>
    <w:rsid w:val="00D63679"/>
    <w:rsid w:val="00D64686"/>
    <w:rsid w:val="00D64AF2"/>
    <w:rsid w:val="00D64D3F"/>
    <w:rsid w:val="00D66291"/>
    <w:rsid w:val="00D70282"/>
    <w:rsid w:val="00D72338"/>
    <w:rsid w:val="00D74681"/>
    <w:rsid w:val="00D75196"/>
    <w:rsid w:val="00D8075A"/>
    <w:rsid w:val="00D80827"/>
    <w:rsid w:val="00D80BD3"/>
    <w:rsid w:val="00D83009"/>
    <w:rsid w:val="00D859D2"/>
    <w:rsid w:val="00D85D24"/>
    <w:rsid w:val="00D86494"/>
    <w:rsid w:val="00D87B16"/>
    <w:rsid w:val="00D91B28"/>
    <w:rsid w:val="00D92965"/>
    <w:rsid w:val="00D92BBC"/>
    <w:rsid w:val="00D931E0"/>
    <w:rsid w:val="00D93497"/>
    <w:rsid w:val="00D93D56"/>
    <w:rsid w:val="00D95845"/>
    <w:rsid w:val="00D962AD"/>
    <w:rsid w:val="00D965C7"/>
    <w:rsid w:val="00D96848"/>
    <w:rsid w:val="00DA028B"/>
    <w:rsid w:val="00DA0B36"/>
    <w:rsid w:val="00DA583E"/>
    <w:rsid w:val="00DB0D2C"/>
    <w:rsid w:val="00DB1C3B"/>
    <w:rsid w:val="00DB1EF3"/>
    <w:rsid w:val="00DB2275"/>
    <w:rsid w:val="00DB2677"/>
    <w:rsid w:val="00DB32AE"/>
    <w:rsid w:val="00DB35C3"/>
    <w:rsid w:val="00DB48DC"/>
    <w:rsid w:val="00DB497E"/>
    <w:rsid w:val="00DB4B6A"/>
    <w:rsid w:val="00DC0AAD"/>
    <w:rsid w:val="00DC1450"/>
    <w:rsid w:val="00DC3538"/>
    <w:rsid w:val="00DC4C6A"/>
    <w:rsid w:val="00DC5089"/>
    <w:rsid w:val="00DC5418"/>
    <w:rsid w:val="00DC560F"/>
    <w:rsid w:val="00DC59D2"/>
    <w:rsid w:val="00DC6114"/>
    <w:rsid w:val="00DC6E62"/>
    <w:rsid w:val="00DC7DB2"/>
    <w:rsid w:val="00DD1043"/>
    <w:rsid w:val="00DD20EF"/>
    <w:rsid w:val="00DD31DD"/>
    <w:rsid w:val="00DD35AD"/>
    <w:rsid w:val="00DD4093"/>
    <w:rsid w:val="00DD56F3"/>
    <w:rsid w:val="00DE130D"/>
    <w:rsid w:val="00DE333A"/>
    <w:rsid w:val="00DE33B5"/>
    <w:rsid w:val="00DE3F8D"/>
    <w:rsid w:val="00DE6C59"/>
    <w:rsid w:val="00DE7561"/>
    <w:rsid w:val="00DE7E80"/>
    <w:rsid w:val="00DF41E7"/>
    <w:rsid w:val="00DF64FF"/>
    <w:rsid w:val="00E00C03"/>
    <w:rsid w:val="00E0145D"/>
    <w:rsid w:val="00E01768"/>
    <w:rsid w:val="00E02129"/>
    <w:rsid w:val="00E0313D"/>
    <w:rsid w:val="00E052C1"/>
    <w:rsid w:val="00E054BF"/>
    <w:rsid w:val="00E07A8D"/>
    <w:rsid w:val="00E13094"/>
    <w:rsid w:val="00E130A8"/>
    <w:rsid w:val="00E1426C"/>
    <w:rsid w:val="00E14587"/>
    <w:rsid w:val="00E15387"/>
    <w:rsid w:val="00E15F48"/>
    <w:rsid w:val="00E17141"/>
    <w:rsid w:val="00E177EB"/>
    <w:rsid w:val="00E20468"/>
    <w:rsid w:val="00E21652"/>
    <w:rsid w:val="00E21FCF"/>
    <w:rsid w:val="00E23D98"/>
    <w:rsid w:val="00E23FD0"/>
    <w:rsid w:val="00E26349"/>
    <w:rsid w:val="00E300EC"/>
    <w:rsid w:val="00E302D6"/>
    <w:rsid w:val="00E31202"/>
    <w:rsid w:val="00E313A6"/>
    <w:rsid w:val="00E31D74"/>
    <w:rsid w:val="00E3310A"/>
    <w:rsid w:val="00E33385"/>
    <w:rsid w:val="00E33BEA"/>
    <w:rsid w:val="00E34FDE"/>
    <w:rsid w:val="00E363AC"/>
    <w:rsid w:val="00E36E28"/>
    <w:rsid w:val="00E378AE"/>
    <w:rsid w:val="00E40C7F"/>
    <w:rsid w:val="00E41AAC"/>
    <w:rsid w:val="00E42307"/>
    <w:rsid w:val="00E42651"/>
    <w:rsid w:val="00E42C49"/>
    <w:rsid w:val="00E43176"/>
    <w:rsid w:val="00E43361"/>
    <w:rsid w:val="00E4468D"/>
    <w:rsid w:val="00E455A0"/>
    <w:rsid w:val="00E45711"/>
    <w:rsid w:val="00E46E67"/>
    <w:rsid w:val="00E51397"/>
    <w:rsid w:val="00E513F2"/>
    <w:rsid w:val="00E51AE7"/>
    <w:rsid w:val="00E525AD"/>
    <w:rsid w:val="00E52CD7"/>
    <w:rsid w:val="00E5450E"/>
    <w:rsid w:val="00E549E4"/>
    <w:rsid w:val="00E54E9D"/>
    <w:rsid w:val="00E55514"/>
    <w:rsid w:val="00E5598C"/>
    <w:rsid w:val="00E61331"/>
    <w:rsid w:val="00E61577"/>
    <w:rsid w:val="00E6310F"/>
    <w:rsid w:val="00E636E3"/>
    <w:rsid w:val="00E63F08"/>
    <w:rsid w:val="00E64022"/>
    <w:rsid w:val="00E643D6"/>
    <w:rsid w:val="00E648B9"/>
    <w:rsid w:val="00E64A1F"/>
    <w:rsid w:val="00E74959"/>
    <w:rsid w:val="00E74BC5"/>
    <w:rsid w:val="00E751B1"/>
    <w:rsid w:val="00E762F8"/>
    <w:rsid w:val="00E7729D"/>
    <w:rsid w:val="00E8045E"/>
    <w:rsid w:val="00E80B4B"/>
    <w:rsid w:val="00E81FC2"/>
    <w:rsid w:val="00E842A9"/>
    <w:rsid w:val="00E84C8F"/>
    <w:rsid w:val="00E86072"/>
    <w:rsid w:val="00E86835"/>
    <w:rsid w:val="00E86BFE"/>
    <w:rsid w:val="00E86E5D"/>
    <w:rsid w:val="00E90FE2"/>
    <w:rsid w:val="00E9135A"/>
    <w:rsid w:val="00E9144A"/>
    <w:rsid w:val="00E9316A"/>
    <w:rsid w:val="00E94D26"/>
    <w:rsid w:val="00E94EB2"/>
    <w:rsid w:val="00E9703A"/>
    <w:rsid w:val="00EA0151"/>
    <w:rsid w:val="00EA17C9"/>
    <w:rsid w:val="00EA2AC4"/>
    <w:rsid w:val="00EA2FB0"/>
    <w:rsid w:val="00EA403D"/>
    <w:rsid w:val="00EA6292"/>
    <w:rsid w:val="00EA6A69"/>
    <w:rsid w:val="00EA6B9D"/>
    <w:rsid w:val="00EA7362"/>
    <w:rsid w:val="00EA7ADA"/>
    <w:rsid w:val="00EA7F41"/>
    <w:rsid w:val="00EB0188"/>
    <w:rsid w:val="00EB1160"/>
    <w:rsid w:val="00EB3F2C"/>
    <w:rsid w:val="00EB4454"/>
    <w:rsid w:val="00EB600E"/>
    <w:rsid w:val="00EB6618"/>
    <w:rsid w:val="00EB74BA"/>
    <w:rsid w:val="00EB7B09"/>
    <w:rsid w:val="00EC00C1"/>
    <w:rsid w:val="00EC0EF0"/>
    <w:rsid w:val="00EC5908"/>
    <w:rsid w:val="00EC6289"/>
    <w:rsid w:val="00EC693A"/>
    <w:rsid w:val="00ED4B35"/>
    <w:rsid w:val="00ED650C"/>
    <w:rsid w:val="00ED66D5"/>
    <w:rsid w:val="00EE1F9C"/>
    <w:rsid w:val="00EE31A6"/>
    <w:rsid w:val="00EE5400"/>
    <w:rsid w:val="00EE63E4"/>
    <w:rsid w:val="00EE767B"/>
    <w:rsid w:val="00EE78FC"/>
    <w:rsid w:val="00EF1274"/>
    <w:rsid w:val="00EF5CF1"/>
    <w:rsid w:val="00EF7539"/>
    <w:rsid w:val="00EF7F78"/>
    <w:rsid w:val="00F0024A"/>
    <w:rsid w:val="00F00DF8"/>
    <w:rsid w:val="00F01DFF"/>
    <w:rsid w:val="00F04647"/>
    <w:rsid w:val="00F06DB7"/>
    <w:rsid w:val="00F073D8"/>
    <w:rsid w:val="00F07544"/>
    <w:rsid w:val="00F07847"/>
    <w:rsid w:val="00F07F63"/>
    <w:rsid w:val="00F1399C"/>
    <w:rsid w:val="00F1758B"/>
    <w:rsid w:val="00F177DB"/>
    <w:rsid w:val="00F20CAE"/>
    <w:rsid w:val="00F210DB"/>
    <w:rsid w:val="00F227CC"/>
    <w:rsid w:val="00F22F29"/>
    <w:rsid w:val="00F22FD2"/>
    <w:rsid w:val="00F24776"/>
    <w:rsid w:val="00F26BA1"/>
    <w:rsid w:val="00F32053"/>
    <w:rsid w:val="00F32A59"/>
    <w:rsid w:val="00F36EAB"/>
    <w:rsid w:val="00F37DA5"/>
    <w:rsid w:val="00F40163"/>
    <w:rsid w:val="00F40685"/>
    <w:rsid w:val="00F43963"/>
    <w:rsid w:val="00F44A2D"/>
    <w:rsid w:val="00F46C9E"/>
    <w:rsid w:val="00F500D3"/>
    <w:rsid w:val="00F50958"/>
    <w:rsid w:val="00F51BD3"/>
    <w:rsid w:val="00F557DD"/>
    <w:rsid w:val="00F55880"/>
    <w:rsid w:val="00F55A45"/>
    <w:rsid w:val="00F57DBB"/>
    <w:rsid w:val="00F62E55"/>
    <w:rsid w:val="00F62E9A"/>
    <w:rsid w:val="00F634A9"/>
    <w:rsid w:val="00F64CCA"/>
    <w:rsid w:val="00F65385"/>
    <w:rsid w:val="00F6667D"/>
    <w:rsid w:val="00F675DD"/>
    <w:rsid w:val="00F717F1"/>
    <w:rsid w:val="00F72767"/>
    <w:rsid w:val="00F73D55"/>
    <w:rsid w:val="00F74B28"/>
    <w:rsid w:val="00F74F65"/>
    <w:rsid w:val="00F751AF"/>
    <w:rsid w:val="00F75911"/>
    <w:rsid w:val="00F775BA"/>
    <w:rsid w:val="00F77D08"/>
    <w:rsid w:val="00F80823"/>
    <w:rsid w:val="00F81D1F"/>
    <w:rsid w:val="00F837A5"/>
    <w:rsid w:val="00F84103"/>
    <w:rsid w:val="00F85B0B"/>
    <w:rsid w:val="00F85DC2"/>
    <w:rsid w:val="00F87ADA"/>
    <w:rsid w:val="00F92057"/>
    <w:rsid w:val="00F93408"/>
    <w:rsid w:val="00F93590"/>
    <w:rsid w:val="00F948E6"/>
    <w:rsid w:val="00F963AF"/>
    <w:rsid w:val="00F97097"/>
    <w:rsid w:val="00FA1D16"/>
    <w:rsid w:val="00FA3AAC"/>
    <w:rsid w:val="00FA3C1D"/>
    <w:rsid w:val="00FA5C3D"/>
    <w:rsid w:val="00FA630D"/>
    <w:rsid w:val="00FB00CA"/>
    <w:rsid w:val="00FB2A5E"/>
    <w:rsid w:val="00FB3A5B"/>
    <w:rsid w:val="00FB4935"/>
    <w:rsid w:val="00FB5357"/>
    <w:rsid w:val="00FB5447"/>
    <w:rsid w:val="00FB577C"/>
    <w:rsid w:val="00FB5C32"/>
    <w:rsid w:val="00FB6A53"/>
    <w:rsid w:val="00FC0949"/>
    <w:rsid w:val="00FC10A3"/>
    <w:rsid w:val="00FC1D48"/>
    <w:rsid w:val="00FC2592"/>
    <w:rsid w:val="00FC374B"/>
    <w:rsid w:val="00FC3CCA"/>
    <w:rsid w:val="00FC3F49"/>
    <w:rsid w:val="00FC53AD"/>
    <w:rsid w:val="00FC7720"/>
    <w:rsid w:val="00FD0DC6"/>
    <w:rsid w:val="00FD238F"/>
    <w:rsid w:val="00FD2614"/>
    <w:rsid w:val="00FD3215"/>
    <w:rsid w:val="00FD3246"/>
    <w:rsid w:val="00FD4CF5"/>
    <w:rsid w:val="00FD52F5"/>
    <w:rsid w:val="00FD7178"/>
    <w:rsid w:val="00FD7F75"/>
    <w:rsid w:val="00FE14FD"/>
    <w:rsid w:val="00FE2ABB"/>
    <w:rsid w:val="00FE6457"/>
    <w:rsid w:val="00FE784C"/>
    <w:rsid w:val="00FF0243"/>
    <w:rsid w:val="00FF08BB"/>
    <w:rsid w:val="00FF13D4"/>
    <w:rsid w:val="00FF23D1"/>
    <w:rsid w:val="00FF2491"/>
    <w:rsid w:val="00FF3E91"/>
    <w:rsid w:val="00FF4547"/>
    <w:rsid w:val="00FF471C"/>
    <w:rsid w:val="00FF48AE"/>
    <w:rsid w:val="00FF4FAF"/>
    <w:rsid w:val="00FF6688"/>
    <w:rsid w:val="00FF6AD5"/>
    <w:rsid w:val="017685FD"/>
    <w:rsid w:val="017965B6"/>
    <w:rsid w:val="0191FFA6"/>
    <w:rsid w:val="019565E0"/>
    <w:rsid w:val="019D420B"/>
    <w:rsid w:val="019DCEEB"/>
    <w:rsid w:val="0236B437"/>
    <w:rsid w:val="02BDCDAD"/>
    <w:rsid w:val="03313641"/>
    <w:rsid w:val="03C4C2D4"/>
    <w:rsid w:val="04076A59"/>
    <w:rsid w:val="041053FE"/>
    <w:rsid w:val="041D6D1D"/>
    <w:rsid w:val="0435BE09"/>
    <w:rsid w:val="0482F693"/>
    <w:rsid w:val="04A24B0D"/>
    <w:rsid w:val="05354466"/>
    <w:rsid w:val="05C0D919"/>
    <w:rsid w:val="06066911"/>
    <w:rsid w:val="06851BEF"/>
    <w:rsid w:val="06C5874A"/>
    <w:rsid w:val="076B668D"/>
    <w:rsid w:val="079E95C5"/>
    <w:rsid w:val="07A2E563"/>
    <w:rsid w:val="07C5D1CB"/>
    <w:rsid w:val="07C65DB0"/>
    <w:rsid w:val="08E8E61D"/>
    <w:rsid w:val="09309E03"/>
    <w:rsid w:val="0A486A3B"/>
    <w:rsid w:val="0A4A944F"/>
    <w:rsid w:val="0A924A8A"/>
    <w:rsid w:val="0AEDCED7"/>
    <w:rsid w:val="0AF46CCC"/>
    <w:rsid w:val="0B100392"/>
    <w:rsid w:val="0BD5D77C"/>
    <w:rsid w:val="0C0E6AFF"/>
    <w:rsid w:val="0C931BD0"/>
    <w:rsid w:val="0CE9DA76"/>
    <w:rsid w:val="0D48D840"/>
    <w:rsid w:val="0DA2F159"/>
    <w:rsid w:val="0DCBDB7A"/>
    <w:rsid w:val="0E3EF913"/>
    <w:rsid w:val="0E62DB1A"/>
    <w:rsid w:val="0EB1E9A3"/>
    <w:rsid w:val="0EC061F3"/>
    <w:rsid w:val="0EC82A3E"/>
    <w:rsid w:val="0F218034"/>
    <w:rsid w:val="0F3246C8"/>
    <w:rsid w:val="0F6CD7FC"/>
    <w:rsid w:val="0FE4BFA9"/>
    <w:rsid w:val="0FF690EC"/>
    <w:rsid w:val="0FF9F617"/>
    <w:rsid w:val="107B0832"/>
    <w:rsid w:val="11483B5A"/>
    <w:rsid w:val="1173A47D"/>
    <w:rsid w:val="11841606"/>
    <w:rsid w:val="11FB795A"/>
    <w:rsid w:val="11FD925B"/>
    <w:rsid w:val="1242894A"/>
    <w:rsid w:val="12BD395C"/>
    <w:rsid w:val="132B3D13"/>
    <w:rsid w:val="1357B725"/>
    <w:rsid w:val="13D40F40"/>
    <w:rsid w:val="13E2A7C2"/>
    <w:rsid w:val="14E9FFE0"/>
    <w:rsid w:val="150A87E8"/>
    <w:rsid w:val="15F61FEC"/>
    <w:rsid w:val="16C3D5C9"/>
    <w:rsid w:val="17305B57"/>
    <w:rsid w:val="173987ED"/>
    <w:rsid w:val="175C84F3"/>
    <w:rsid w:val="1833D798"/>
    <w:rsid w:val="186BA4EF"/>
    <w:rsid w:val="189E818E"/>
    <w:rsid w:val="18AC9537"/>
    <w:rsid w:val="18B9FF57"/>
    <w:rsid w:val="193612DB"/>
    <w:rsid w:val="198FB49D"/>
    <w:rsid w:val="19954F09"/>
    <w:rsid w:val="19A288EB"/>
    <w:rsid w:val="19A5742C"/>
    <w:rsid w:val="1A2EE32C"/>
    <w:rsid w:val="1A3621FD"/>
    <w:rsid w:val="1B1331B0"/>
    <w:rsid w:val="1B227449"/>
    <w:rsid w:val="1B23D50F"/>
    <w:rsid w:val="1C03021D"/>
    <w:rsid w:val="1CE04B80"/>
    <w:rsid w:val="1D12B008"/>
    <w:rsid w:val="1DAC0560"/>
    <w:rsid w:val="1DAC5AF9"/>
    <w:rsid w:val="1F14DABC"/>
    <w:rsid w:val="1F568DD7"/>
    <w:rsid w:val="1F5A9BF4"/>
    <w:rsid w:val="1F5E343E"/>
    <w:rsid w:val="20E15632"/>
    <w:rsid w:val="217357D9"/>
    <w:rsid w:val="217C7906"/>
    <w:rsid w:val="218D70C2"/>
    <w:rsid w:val="21D705D0"/>
    <w:rsid w:val="220BE970"/>
    <w:rsid w:val="229BA81D"/>
    <w:rsid w:val="22D819B8"/>
    <w:rsid w:val="233042D4"/>
    <w:rsid w:val="2371525A"/>
    <w:rsid w:val="23E3DA16"/>
    <w:rsid w:val="23EED7A4"/>
    <w:rsid w:val="23FF492D"/>
    <w:rsid w:val="2423ADCB"/>
    <w:rsid w:val="25C71FC2"/>
    <w:rsid w:val="25E8509C"/>
    <w:rsid w:val="2623E4A9"/>
    <w:rsid w:val="269E4DAB"/>
    <w:rsid w:val="26E0040B"/>
    <w:rsid w:val="2742B5E3"/>
    <w:rsid w:val="2796E4D3"/>
    <w:rsid w:val="27DD1D4D"/>
    <w:rsid w:val="280369D0"/>
    <w:rsid w:val="2839CFB8"/>
    <w:rsid w:val="2864752F"/>
    <w:rsid w:val="28C1945C"/>
    <w:rsid w:val="28C6CD82"/>
    <w:rsid w:val="28D62D25"/>
    <w:rsid w:val="29BF47F8"/>
    <w:rsid w:val="29E36DE3"/>
    <w:rsid w:val="2A2D405A"/>
    <w:rsid w:val="2AC91D2D"/>
    <w:rsid w:val="2B1C65E9"/>
    <w:rsid w:val="2C06F275"/>
    <w:rsid w:val="2C2BB7FB"/>
    <w:rsid w:val="2C4732A5"/>
    <w:rsid w:val="2CD360C2"/>
    <w:rsid w:val="2CDDAB2D"/>
    <w:rsid w:val="2DBA4994"/>
    <w:rsid w:val="2DD8047D"/>
    <w:rsid w:val="2E146BD6"/>
    <w:rsid w:val="2E6EA53E"/>
    <w:rsid w:val="2EB1A2F4"/>
    <w:rsid w:val="2F037E9C"/>
    <w:rsid w:val="2F447E06"/>
    <w:rsid w:val="2FA1EB25"/>
    <w:rsid w:val="2FBCC87D"/>
    <w:rsid w:val="2FEE42BA"/>
    <w:rsid w:val="313F48AF"/>
    <w:rsid w:val="3160E96F"/>
    <w:rsid w:val="3170DB18"/>
    <w:rsid w:val="31FF44E5"/>
    <w:rsid w:val="32861CA8"/>
    <w:rsid w:val="345EE275"/>
    <w:rsid w:val="346E2860"/>
    <w:rsid w:val="347663FA"/>
    <w:rsid w:val="3487B9C9"/>
    <w:rsid w:val="34CC791A"/>
    <w:rsid w:val="35B9A8A7"/>
    <w:rsid w:val="36AE5E22"/>
    <w:rsid w:val="370E0B17"/>
    <w:rsid w:val="371D8081"/>
    <w:rsid w:val="3753DF32"/>
    <w:rsid w:val="3767FBCB"/>
    <w:rsid w:val="37F8974C"/>
    <w:rsid w:val="384ACBA0"/>
    <w:rsid w:val="384EA64A"/>
    <w:rsid w:val="387BD69D"/>
    <w:rsid w:val="38A065EE"/>
    <w:rsid w:val="38B91E11"/>
    <w:rsid w:val="38D88D54"/>
    <w:rsid w:val="38DCCE7F"/>
    <w:rsid w:val="391D8443"/>
    <w:rsid w:val="399AB4A6"/>
    <w:rsid w:val="39E79820"/>
    <w:rsid w:val="3A156A83"/>
    <w:rsid w:val="3A28A92B"/>
    <w:rsid w:val="3A42F4E5"/>
    <w:rsid w:val="3A64E946"/>
    <w:rsid w:val="3AC56577"/>
    <w:rsid w:val="3AE3AF64"/>
    <w:rsid w:val="3B67E186"/>
    <w:rsid w:val="3C9AB36C"/>
    <w:rsid w:val="3D08D30C"/>
    <w:rsid w:val="3E7424AE"/>
    <w:rsid w:val="3ECDF103"/>
    <w:rsid w:val="3ED0E239"/>
    <w:rsid w:val="3ED73095"/>
    <w:rsid w:val="3EDF7CD9"/>
    <w:rsid w:val="3F19E745"/>
    <w:rsid w:val="3FBBBC82"/>
    <w:rsid w:val="4067A53C"/>
    <w:rsid w:val="4103EAD3"/>
    <w:rsid w:val="415A9DE6"/>
    <w:rsid w:val="418E6F2E"/>
    <w:rsid w:val="419D099B"/>
    <w:rsid w:val="41D25086"/>
    <w:rsid w:val="425755B0"/>
    <w:rsid w:val="42D4CC7F"/>
    <w:rsid w:val="433F361F"/>
    <w:rsid w:val="4376C1D7"/>
    <w:rsid w:val="4396E1C3"/>
    <w:rsid w:val="43A00F4C"/>
    <w:rsid w:val="43FF18A9"/>
    <w:rsid w:val="441A43DC"/>
    <w:rsid w:val="446D0673"/>
    <w:rsid w:val="44B510B2"/>
    <w:rsid w:val="451432BA"/>
    <w:rsid w:val="4593F89E"/>
    <w:rsid w:val="471EBFFE"/>
    <w:rsid w:val="476102F6"/>
    <w:rsid w:val="47A2B98F"/>
    <w:rsid w:val="4826F17E"/>
    <w:rsid w:val="48702670"/>
    <w:rsid w:val="48781067"/>
    <w:rsid w:val="48F42001"/>
    <w:rsid w:val="48FBCE70"/>
    <w:rsid w:val="4909B4A7"/>
    <w:rsid w:val="49935AB3"/>
    <w:rsid w:val="4A4ED8DC"/>
    <w:rsid w:val="4A9E68B2"/>
    <w:rsid w:val="4ACFFD6E"/>
    <w:rsid w:val="4AFD1BDD"/>
    <w:rsid w:val="4B2E239F"/>
    <w:rsid w:val="4B62A905"/>
    <w:rsid w:val="4BA2477F"/>
    <w:rsid w:val="4BA928F3"/>
    <w:rsid w:val="4C410DD4"/>
    <w:rsid w:val="4D0A3C57"/>
    <w:rsid w:val="4DBD5CE4"/>
    <w:rsid w:val="4F0167E8"/>
    <w:rsid w:val="4F41B525"/>
    <w:rsid w:val="4FFCE495"/>
    <w:rsid w:val="50B49A3E"/>
    <w:rsid w:val="510E6271"/>
    <w:rsid w:val="51797884"/>
    <w:rsid w:val="51B472D1"/>
    <w:rsid w:val="51EB5AE7"/>
    <w:rsid w:val="53949249"/>
    <w:rsid w:val="53ECA56F"/>
    <w:rsid w:val="53F12163"/>
    <w:rsid w:val="53F5E260"/>
    <w:rsid w:val="53FBC835"/>
    <w:rsid w:val="54DB2173"/>
    <w:rsid w:val="5562CBA4"/>
    <w:rsid w:val="55A42E02"/>
    <w:rsid w:val="570B5CEB"/>
    <w:rsid w:val="5738332F"/>
    <w:rsid w:val="57824A26"/>
    <w:rsid w:val="57A619DD"/>
    <w:rsid w:val="581BC202"/>
    <w:rsid w:val="58596D7B"/>
    <w:rsid w:val="585E2840"/>
    <w:rsid w:val="58E9F92C"/>
    <w:rsid w:val="597D87EF"/>
    <w:rsid w:val="59A55C0A"/>
    <w:rsid w:val="59BAC429"/>
    <w:rsid w:val="59BFC4A1"/>
    <w:rsid w:val="5AA763DF"/>
    <w:rsid w:val="5AFE545B"/>
    <w:rsid w:val="5B0B11D6"/>
    <w:rsid w:val="5B236552"/>
    <w:rsid w:val="5B4AABF0"/>
    <w:rsid w:val="5B52E4F2"/>
    <w:rsid w:val="5B6D8B17"/>
    <w:rsid w:val="5BA1858E"/>
    <w:rsid w:val="5BA30FBA"/>
    <w:rsid w:val="5C34F015"/>
    <w:rsid w:val="5C6582ED"/>
    <w:rsid w:val="5C6D6F3B"/>
    <w:rsid w:val="5D4C6400"/>
    <w:rsid w:val="5D818EDB"/>
    <w:rsid w:val="5E7C302C"/>
    <w:rsid w:val="5E816E8C"/>
    <w:rsid w:val="5ED7E21A"/>
    <w:rsid w:val="5F0FF83B"/>
    <w:rsid w:val="5F30E5E5"/>
    <w:rsid w:val="5F3D6E04"/>
    <w:rsid w:val="5F6A87EE"/>
    <w:rsid w:val="5F88CFB9"/>
    <w:rsid w:val="5F9547FA"/>
    <w:rsid w:val="5FA5B983"/>
    <w:rsid w:val="5FDA3EE9"/>
    <w:rsid w:val="600CAF6B"/>
    <w:rsid w:val="6015336E"/>
    <w:rsid w:val="60213B95"/>
    <w:rsid w:val="6070EA42"/>
    <w:rsid w:val="60AF229B"/>
    <w:rsid w:val="60F37680"/>
    <w:rsid w:val="613FE46F"/>
    <w:rsid w:val="62728911"/>
    <w:rsid w:val="627E5505"/>
    <w:rsid w:val="633D4DE3"/>
    <w:rsid w:val="63874EDE"/>
    <w:rsid w:val="63CE4673"/>
    <w:rsid w:val="63D7435B"/>
    <w:rsid w:val="645F1C55"/>
    <w:rsid w:val="65011F4B"/>
    <w:rsid w:val="6510A50B"/>
    <w:rsid w:val="655214FF"/>
    <w:rsid w:val="65CC82DB"/>
    <w:rsid w:val="6607F8AD"/>
    <w:rsid w:val="663CBC77"/>
    <w:rsid w:val="6759058D"/>
    <w:rsid w:val="6804F9B6"/>
    <w:rsid w:val="687A1449"/>
    <w:rsid w:val="687FBFD4"/>
    <w:rsid w:val="68B7EB88"/>
    <w:rsid w:val="690493D7"/>
    <w:rsid w:val="69A85CC6"/>
    <w:rsid w:val="69CC7CA5"/>
    <w:rsid w:val="6B28F055"/>
    <w:rsid w:val="6C2C5A88"/>
    <w:rsid w:val="6C331823"/>
    <w:rsid w:val="6C6DF778"/>
    <w:rsid w:val="6D563A76"/>
    <w:rsid w:val="6DE6E1F1"/>
    <w:rsid w:val="6E59E6CF"/>
    <w:rsid w:val="6E7AF7C9"/>
    <w:rsid w:val="6EA8D807"/>
    <w:rsid w:val="6EEBE583"/>
    <w:rsid w:val="6FDAE7E9"/>
    <w:rsid w:val="7016C82A"/>
    <w:rsid w:val="7133EDFF"/>
    <w:rsid w:val="71AAE403"/>
    <w:rsid w:val="7201BD54"/>
    <w:rsid w:val="7286007F"/>
    <w:rsid w:val="72E88FBC"/>
    <w:rsid w:val="74291B5B"/>
    <w:rsid w:val="74A9F856"/>
    <w:rsid w:val="75BBC23B"/>
    <w:rsid w:val="762DE8D0"/>
    <w:rsid w:val="765DE962"/>
    <w:rsid w:val="7761DF7A"/>
    <w:rsid w:val="77D09017"/>
    <w:rsid w:val="77E2BC12"/>
    <w:rsid w:val="78156CE5"/>
    <w:rsid w:val="7832DD48"/>
    <w:rsid w:val="78790327"/>
    <w:rsid w:val="788245E0"/>
    <w:rsid w:val="7884F189"/>
    <w:rsid w:val="78D0402F"/>
    <w:rsid w:val="79949CAA"/>
    <w:rsid w:val="7AADD12E"/>
    <w:rsid w:val="7B3434A1"/>
    <w:rsid w:val="7B355610"/>
    <w:rsid w:val="7B5D3977"/>
    <w:rsid w:val="7C3ECA32"/>
    <w:rsid w:val="7C47319F"/>
    <w:rsid w:val="7CD78A81"/>
    <w:rsid w:val="7CEB71B4"/>
    <w:rsid w:val="7E1E6A1A"/>
    <w:rsid w:val="7E59C780"/>
    <w:rsid w:val="7E5DC51D"/>
    <w:rsid w:val="7E933F78"/>
    <w:rsid w:val="7EB0A6D6"/>
    <w:rsid w:val="7EFD05CD"/>
    <w:rsid w:val="7F28C4B9"/>
    <w:rsid w:val="7F79176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0D82B7BA-64C7-474D-A935-106907548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4ABD"/>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character" w:customStyle="1" w:styleId="FontStyle12">
    <w:name w:val="Font Style12"/>
    <w:uiPriority w:val="99"/>
    <w:rsid w:val="00293890"/>
    <w:rPr>
      <w:rFonts w:ascii="Times New Roman" w:hAnsi="Times New Roman"/>
      <w:sz w:val="22"/>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qFormat/>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styleId="Komentarotema">
    <w:name w:val="annotation subject"/>
    <w:basedOn w:val="Komentarotekstas"/>
    <w:next w:val="Komentarotekstas"/>
    <w:link w:val="KomentarotemaDiagrama"/>
    <w:uiPriority w:val="99"/>
    <w:semiHidden/>
    <w:unhideWhenUsed/>
    <w:rsid w:val="006F2795"/>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6F2795"/>
    <w:rPr>
      <w:rFonts w:ascii="Times New Roman" w:eastAsia="Times New Roman" w:hAnsi="Times New Roman" w:cs="Times New Roman"/>
      <w:b/>
      <w:bCs/>
      <w:sz w:val="20"/>
      <w:szCs w:val="20"/>
      <w:lang w:val="ru-RU" w:eastAsia="en-US"/>
    </w:rPr>
  </w:style>
  <w:style w:type="character" w:customStyle="1" w:styleId="cf01">
    <w:name w:val="cf01"/>
    <w:basedOn w:val="Numatytasispastraiposriftas"/>
    <w:rsid w:val="005A6AD7"/>
    <w:rPr>
      <w:rFonts w:ascii="Segoe UI" w:hAnsi="Segoe UI" w:cs="Segoe UI" w:hint="default"/>
      <w:sz w:val="18"/>
      <w:szCs w:val="18"/>
    </w:rPr>
  </w:style>
  <w:style w:type="character" w:customStyle="1" w:styleId="cf11">
    <w:name w:val="cf11"/>
    <w:basedOn w:val="Numatytasispastraiposriftas"/>
    <w:rsid w:val="005A6AD7"/>
    <w:rPr>
      <w:rFonts w:ascii="Segoe UI" w:hAnsi="Segoe UI" w:cs="Segoe UI" w:hint="default"/>
      <w:sz w:val="18"/>
      <w:szCs w:val="18"/>
    </w:rPr>
  </w:style>
  <w:style w:type="paragraph" w:customStyle="1" w:styleId="paragraph">
    <w:name w:val="paragraph"/>
    <w:basedOn w:val="prastasis"/>
    <w:rsid w:val="00D92BBC"/>
    <w:pPr>
      <w:spacing w:after="0" w:line="240" w:lineRule="auto"/>
    </w:pPr>
    <w:rPr>
      <w:rFonts w:ascii="Calibri" w:eastAsiaTheme="minorHAnsi" w:hAnsi="Calibri" w:cs="Calibri"/>
      <w:lang w:val="en-GB" w:eastAsia="en-GB"/>
    </w:rPr>
  </w:style>
  <w:style w:type="table" w:customStyle="1" w:styleId="Lentelstinklelis4">
    <w:name w:val="Lentelės tinklelis4"/>
    <w:basedOn w:val="prastojilentel"/>
    <w:next w:val="Lentelstinklelis"/>
    <w:rsid w:val="00D64686"/>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prastasis"/>
    <w:rsid w:val="00D64686"/>
    <w:pPr>
      <w:suppressAutoHyphens/>
      <w:autoSpaceDN w:val="0"/>
      <w:ind w:left="720"/>
    </w:pPr>
    <w:rPr>
      <w:rFonts w:ascii="Times New Roman" w:eastAsia="Calibri" w:hAnsi="Times New Roman" w:cs="Times New Roman"/>
      <w:sz w:val="24"/>
      <w:lang w:eastAsia="en-US"/>
    </w:rPr>
  </w:style>
  <w:style w:type="character" w:customStyle="1" w:styleId="Numatytasispastraiposriftas1">
    <w:name w:val="Numatytasis pastraipos šriftas1"/>
    <w:rsid w:val="00D64686"/>
  </w:style>
  <w:style w:type="table" w:customStyle="1" w:styleId="Lentelstinklelis5">
    <w:name w:val="Lentelės tinklelis5"/>
    <w:basedOn w:val="prastojilentel"/>
    <w:next w:val="Lentelstinklelis"/>
    <w:rsid w:val="00D64686"/>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D64686"/>
    <w:pPr>
      <w:spacing w:after="0" w:line="240" w:lineRule="auto"/>
    </w:pPr>
  </w:style>
  <w:style w:type="paragraph" w:customStyle="1" w:styleId="Standard">
    <w:name w:val="Standard"/>
    <w:rsid w:val="00D64686"/>
    <w:pPr>
      <w:widowControl w:val="0"/>
      <w:spacing w:after="57" w:line="240" w:lineRule="auto"/>
      <w:jc w:val="both"/>
    </w:pPr>
    <w:rPr>
      <w:rFonts w:ascii="TimesLT" w:eastAsia="Calibri" w:hAnsi="TimesLT" w:cs="Times New Roman"/>
      <w:sz w:val="20"/>
      <w:szCs w:val="20"/>
      <w:lang w:val="en-GB" w:eastAsia="en-US"/>
    </w:rPr>
  </w:style>
  <w:style w:type="paragraph" w:styleId="Betarp">
    <w:name w:val="No Spacing"/>
    <w:link w:val="BetarpDiagrama"/>
    <w:uiPriority w:val="1"/>
    <w:qFormat/>
    <w:rsid w:val="00D64686"/>
    <w:pPr>
      <w:spacing w:after="0" w:line="240" w:lineRule="auto"/>
    </w:pPr>
    <w:rPr>
      <w:rFonts w:ascii="Calibri" w:eastAsia="Times New Roman" w:hAnsi="Calibri" w:cs="Times New Roman"/>
      <w:lang w:eastAsia="lt-LT"/>
    </w:rPr>
  </w:style>
  <w:style w:type="character" w:customStyle="1" w:styleId="BetarpDiagrama">
    <w:name w:val="Be tarpų Diagrama"/>
    <w:link w:val="Betarp"/>
    <w:uiPriority w:val="1"/>
    <w:rsid w:val="00D64686"/>
    <w:rPr>
      <w:rFonts w:ascii="Calibri" w:eastAsia="Times New Roman" w:hAnsi="Calibri" w:cs="Times New Roman"/>
      <w:lang w:eastAsia="lt-LT"/>
    </w:rPr>
  </w:style>
  <w:style w:type="paragraph" w:customStyle="1" w:styleId="Stilius3">
    <w:name w:val="Stilius3"/>
    <w:basedOn w:val="prastasis"/>
    <w:qFormat/>
    <w:rsid w:val="00D64686"/>
    <w:pPr>
      <w:spacing w:before="200" w:after="0" w:line="240" w:lineRule="auto"/>
      <w:jc w:val="both"/>
    </w:pPr>
    <w:rPr>
      <w:rFonts w:ascii="Times New Roman" w:eastAsia="Times New Roman" w:hAnsi="Times New Roman" w:cs="Times New Roman"/>
      <w:lang w:eastAsia="en-US"/>
    </w:rPr>
  </w:style>
  <w:style w:type="character" w:customStyle="1" w:styleId="Style22">
    <w:name w:val="Style22"/>
    <w:basedOn w:val="Numatytasispastraiposriftas"/>
    <w:uiPriority w:val="1"/>
    <w:rsid w:val="009614F0"/>
    <w:rPr>
      <w:rFonts w:ascii="Times New Roman" w:hAnsi="Times New Roman"/>
      <w:b/>
      <w:sz w:val="24"/>
    </w:rPr>
  </w:style>
  <w:style w:type="character" w:customStyle="1" w:styleId="normaltextrun">
    <w:name w:val="normaltextrun"/>
    <w:basedOn w:val="Numatytasispastraiposriftas"/>
    <w:rsid w:val="00D92BBC"/>
  </w:style>
  <w:style w:type="character" w:customStyle="1" w:styleId="tabchar">
    <w:name w:val="tabchar"/>
    <w:basedOn w:val="Numatytasispastraiposriftas"/>
    <w:rsid w:val="00D92BBC"/>
  </w:style>
  <w:style w:type="character" w:customStyle="1" w:styleId="eop">
    <w:name w:val="eop"/>
    <w:basedOn w:val="Numatytasispastraiposriftas"/>
    <w:rsid w:val="00D92BBC"/>
  </w:style>
  <w:style w:type="character" w:customStyle="1" w:styleId="cf21">
    <w:name w:val="cf21"/>
    <w:basedOn w:val="Numatytasispastraiposriftas"/>
    <w:rsid w:val="00A643E2"/>
    <w:rPr>
      <w:rFonts w:ascii="Segoe UI" w:hAnsi="Segoe UI" w:cs="Segoe UI" w:hint="default"/>
      <w:sz w:val="18"/>
      <w:szCs w:val="18"/>
    </w:rPr>
  </w:style>
  <w:style w:type="character" w:customStyle="1" w:styleId="cf31">
    <w:name w:val="cf31"/>
    <w:basedOn w:val="Numatytasispastraiposriftas"/>
    <w:rsid w:val="00A643E2"/>
    <w:rPr>
      <w:rFonts w:ascii="Segoe UI" w:hAnsi="Segoe UI" w:cs="Segoe UI" w:hint="default"/>
      <w:color w:val="0000FF"/>
      <w:sz w:val="18"/>
      <w:szCs w:val="18"/>
    </w:rPr>
  </w:style>
  <w:style w:type="character" w:customStyle="1" w:styleId="cf41">
    <w:name w:val="cf41"/>
    <w:basedOn w:val="Numatytasispastraiposriftas"/>
    <w:rsid w:val="00A643E2"/>
    <w:rPr>
      <w:rFonts w:ascii="Segoe UI" w:hAnsi="Segoe UI" w:cs="Segoe UI" w:hint="default"/>
      <w:color w:val="0000FF"/>
      <w:sz w:val="18"/>
      <w:szCs w:val="18"/>
    </w:rPr>
  </w:style>
  <w:style w:type="character" w:styleId="Grietas">
    <w:name w:val="Strong"/>
    <w:basedOn w:val="Numatytasispastraiposriftas"/>
    <w:uiPriority w:val="22"/>
    <w:qFormat/>
    <w:rsid w:val="0076164A"/>
    <w:rPr>
      <w:b/>
      <w:bCs/>
    </w:rPr>
  </w:style>
  <w:style w:type="paragraph" w:customStyle="1" w:styleId="pf0">
    <w:name w:val="pf0"/>
    <w:basedOn w:val="prastasis"/>
    <w:rsid w:val="006A3B37"/>
    <w:pPr>
      <w:spacing w:before="100" w:beforeAutospacing="1" w:after="100" w:afterAutospacing="1" w:line="240" w:lineRule="auto"/>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701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77421335">
      <w:bodyDiv w:val="1"/>
      <w:marLeft w:val="0"/>
      <w:marRight w:val="0"/>
      <w:marTop w:val="0"/>
      <w:marBottom w:val="0"/>
      <w:divBdr>
        <w:top w:val="none" w:sz="0" w:space="0" w:color="auto"/>
        <w:left w:val="none" w:sz="0" w:space="0" w:color="auto"/>
        <w:bottom w:val="none" w:sz="0" w:space="0" w:color="auto"/>
        <w:right w:val="none" w:sz="0" w:space="0" w:color="auto"/>
      </w:divBdr>
    </w:div>
    <w:div w:id="330111752">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38452727">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756826084">
      <w:bodyDiv w:val="1"/>
      <w:marLeft w:val="0"/>
      <w:marRight w:val="0"/>
      <w:marTop w:val="0"/>
      <w:marBottom w:val="0"/>
      <w:divBdr>
        <w:top w:val="none" w:sz="0" w:space="0" w:color="auto"/>
        <w:left w:val="none" w:sz="0" w:space="0" w:color="auto"/>
        <w:bottom w:val="none" w:sz="0" w:space="0" w:color="auto"/>
        <w:right w:val="none" w:sz="0" w:space="0" w:color="auto"/>
      </w:divBdr>
    </w:div>
    <w:div w:id="778062828">
      <w:bodyDiv w:val="1"/>
      <w:marLeft w:val="0"/>
      <w:marRight w:val="0"/>
      <w:marTop w:val="0"/>
      <w:marBottom w:val="0"/>
      <w:divBdr>
        <w:top w:val="none" w:sz="0" w:space="0" w:color="auto"/>
        <w:left w:val="none" w:sz="0" w:space="0" w:color="auto"/>
        <w:bottom w:val="none" w:sz="0" w:space="0" w:color="auto"/>
        <w:right w:val="none" w:sz="0" w:space="0" w:color="auto"/>
      </w:divBdr>
    </w:div>
    <w:div w:id="786506401">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314717843">
      <w:bodyDiv w:val="1"/>
      <w:marLeft w:val="0"/>
      <w:marRight w:val="0"/>
      <w:marTop w:val="0"/>
      <w:marBottom w:val="0"/>
      <w:divBdr>
        <w:top w:val="none" w:sz="0" w:space="0" w:color="auto"/>
        <w:left w:val="none" w:sz="0" w:space="0" w:color="auto"/>
        <w:bottom w:val="none" w:sz="0" w:space="0" w:color="auto"/>
        <w:right w:val="none" w:sz="0" w:space="0" w:color="auto"/>
      </w:divBdr>
      <w:divsChild>
        <w:div w:id="119107080">
          <w:marLeft w:val="0"/>
          <w:marRight w:val="0"/>
          <w:marTop w:val="0"/>
          <w:marBottom w:val="0"/>
          <w:divBdr>
            <w:top w:val="none" w:sz="0" w:space="0" w:color="auto"/>
            <w:left w:val="none" w:sz="0" w:space="0" w:color="auto"/>
            <w:bottom w:val="none" w:sz="0" w:space="0" w:color="auto"/>
            <w:right w:val="none" w:sz="0" w:space="0" w:color="auto"/>
          </w:divBdr>
          <w:divsChild>
            <w:div w:id="210032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83036024">
      <w:bodyDiv w:val="1"/>
      <w:marLeft w:val="0"/>
      <w:marRight w:val="0"/>
      <w:marTop w:val="0"/>
      <w:marBottom w:val="0"/>
      <w:divBdr>
        <w:top w:val="none" w:sz="0" w:space="0" w:color="auto"/>
        <w:left w:val="none" w:sz="0" w:space="0" w:color="auto"/>
        <w:bottom w:val="none" w:sz="0" w:space="0" w:color="auto"/>
        <w:right w:val="none" w:sz="0" w:space="0" w:color="auto"/>
      </w:divBdr>
      <w:divsChild>
        <w:div w:id="637880894">
          <w:marLeft w:val="0"/>
          <w:marRight w:val="0"/>
          <w:marTop w:val="0"/>
          <w:marBottom w:val="0"/>
          <w:divBdr>
            <w:top w:val="none" w:sz="0" w:space="0" w:color="auto"/>
            <w:left w:val="none" w:sz="0" w:space="0" w:color="auto"/>
            <w:bottom w:val="none" w:sz="0" w:space="0" w:color="auto"/>
            <w:right w:val="none" w:sz="0" w:space="0" w:color="auto"/>
          </w:divBdr>
          <w:divsChild>
            <w:div w:id="148774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866011">
      <w:bodyDiv w:val="1"/>
      <w:marLeft w:val="0"/>
      <w:marRight w:val="0"/>
      <w:marTop w:val="0"/>
      <w:marBottom w:val="0"/>
      <w:divBdr>
        <w:top w:val="none" w:sz="0" w:space="0" w:color="auto"/>
        <w:left w:val="none" w:sz="0" w:space="0" w:color="auto"/>
        <w:bottom w:val="none" w:sz="0" w:space="0" w:color="auto"/>
        <w:right w:val="none" w:sz="0" w:space="0" w:color="auto"/>
      </w:divBdr>
    </w:div>
    <w:div w:id="1623538842">
      <w:bodyDiv w:val="1"/>
      <w:marLeft w:val="0"/>
      <w:marRight w:val="0"/>
      <w:marTop w:val="0"/>
      <w:marBottom w:val="0"/>
      <w:divBdr>
        <w:top w:val="none" w:sz="0" w:space="0" w:color="auto"/>
        <w:left w:val="none" w:sz="0" w:space="0" w:color="auto"/>
        <w:bottom w:val="none" w:sz="0" w:space="0" w:color="auto"/>
        <w:right w:val="none" w:sz="0" w:space="0" w:color="auto"/>
      </w:divBdr>
      <w:divsChild>
        <w:div w:id="261257125">
          <w:marLeft w:val="0"/>
          <w:marRight w:val="0"/>
          <w:marTop w:val="0"/>
          <w:marBottom w:val="0"/>
          <w:divBdr>
            <w:top w:val="none" w:sz="0" w:space="0" w:color="auto"/>
            <w:left w:val="none" w:sz="0" w:space="0" w:color="auto"/>
            <w:bottom w:val="none" w:sz="0" w:space="0" w:color="auto"/>
            <w:right w:val="none" w:sz="0" w:space="0" w:color="auto"/>
          </w:divBdr>
        </w:div>
        <w:div w:id="746027956">
          <w:marLeft w:val="0"/>
          <w:marRight w:val="0"/>
          <w:marTop w:val="0"/>
          <w:marBottom w:val="0"/>
          <w:divBdr>
            <w:top w:val="none" w:sz="0" w:space="0" w:color="auto"/>
            <w:left w:val="none" w:sz="0" w:space="0" w:color="auto"/>
            <w:bottom w:val="none" w:sz="0" w:space="0" w:color="auto"/>
            <w:right w:val="none" w:sz="0" w:space="0" w:color="auto"/>
          </w:divBdr>
        </w:div>
      </w:divsChild>
    </w:div>
    <w:div w:id="1636905751">
      <w:bodyDiv w:val="1"/>
      <w:marLeft w:val="0"/>
      <w:marRight w:val="0"/>
      <w:marTop w:val="0"/>
      <w:marBottom w:val="0"/>
      <w:divBdr>
        <w:top w:val="none" w:sz="0" w:space="0" w:color="auto"/>
        <w:left w:val="none" w:sz="0" w:space="0" w:color="auto"/>
        <w:bottom w:val="none" w:sz="0" w:space="0" w:color="auto"/>
        <w:right w:val="none" w:sz="0" w:space="0" w:color="auto"/>
      </w:divBdr>
    </w:div>
    <w:div w:id="1728524897">
      <w:bodyDiv w:val="1"/>
      <w:marLeft w:val="0"/>
      <w:marRight w:val="0"/>
      <w:marTop w:val="0"/>
      <w:marBottom w:val="0"/>
      <w:divBdr>
        <w:top w:val="none" w:sz="0" w:space="0" w:color="auto"/>
        <w:left w:val="none" w:sz="0" w:space="0" w:color="auto"/>
        <w:bottom w:val="none" w:sz="0" w:space="0" w:color="auto"/>
        <w:right w:val="none" w:sz="0" w:space="0" w:color="auto"/>
      </w:divBdr>
      <w:divsChild>
        <w:div w:id="1337416853">
          <w:marLeft w:val="0"/>
          <w:marRight w:val="0"/>
          <w:marTop w:val="0"/>
          <w:marBottom w:val="0"/>
          <w:divBdr>
            <w:top w:val="none" w:sz="0" w:space="0" w:color="auto"/>
            <w:left w:val="none" w:sz="0" w:space="0" w:color="auto"/>
            <w:bottom w:val="none" w:sz="0" w:space="0" w:color="auto"/>
            <w:right w:val="none" w:sz="0" w:space="0" w:color="auto"/>
          </w:divBdr>
          <w:divsChild>
            <w:div w:id="1317614327">
              <w:marLeft w:val="0"/>
              <w:marRight w:val="0"/>
              <w:marTop w:val="0"/>
              <w:marBottom w:val="0"/>
              <w:divBdr>
                <w:top w:val="none" w:sz="0" w:space="0" w:color="auto"/>
                <w:left w:val="none" w:sz="0" w:space="0" w:color="auto"/>
                <w:bottom w:val="none" w:sz="0" w:space="0" w:color="auto"/>
                <w:right w:val="none" w:sz="0" w:space="0" w:color="auto"/>
              </w:divBdr>
            </w:div>
            <w:div w:id="134239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854412151">
      <w:bodyDiv w:val="1"/>
      <w:marLeft w:val="0"/>
      <w:marRight w:val="0"/>
      <w:marTop w:val="0"/>
      <w:marBottom w:val="0"/>
      <w:divBdr>
        <w:top w:val="none" w:sz="0" w:space="0" w:color="auto"/>
        <w:left w:val="none" w:sz="0" w:space="0" w:color="auto"/>
        <w:bottom w:val="none" w:sz="0" w:space="0" w:color="auto"/>
        <w:right w:val="none" w:sz="0" w:space="0" w:color="auto"/>
      </w:divBdr>
    </w:div>
    <w:div w:id="1858231320">
      <w:bodyDiv w:val="1"/>
      <w:marLeft w:val="0"/>
      <w:marRight w:val="0"/>
      <w:marTop w:val="0"/>
      <w:marBottom w:val="0"/>
      <w:divBdr>
        <w:top w:val="none" w:sz="0" w:space="0" w:color="auto"/>
        <w:left w:val="none" w:sz="0" w:space="0" w:color="auto"/>
        <w:bottom w:val="none" w:sz="0" w:space="0" w:color="auto"/>
        <w:right w:val="none" w:sz="0" w:space="0" w:color="auto"/>
      </w:divBdr>
      <w:divsChild>
        <w:div w:id="1303192711">
          <w:marLeft w:val="0"/>
          <w:marRight w:val="0"/>
          <w:marTop w:val="0"/>
          <w:marBottom w:val="0"/>
          <w:divBdr>
            <w:top w:val="none" w:sz="0" w:space="0" w:color="auto"/>
            <w:left w:val="none" w:sz="0" w:space="0" w:color="auto"/>
            <w:bottom w:val="none" w:sz="0" w:space="0" w:color="auto"/>
            <w:right w:val="none" w:sz="0" w:space="0" w:color="auto"/>
          </w:divBdr>
          <w:divsChild>
            <w:div w:id="618530502">
              <w:marLeft w:val="0"/>
              <w:marRight w:val="0"/>
              <w:marTop w:val="0"/>
              <w:marBottom w:val="0"/>
              <w:divBdr>
                <w:top w:val="none" w:sz="0" w:space="0" w:color="auto"/>
                <w:left w:val="none" w:sz="0" w:space="0" w:color="auto"/>
                <w:bottom w:val="none" w:sz="0" w:space="0" w:color="auto"/>
                <w:right w:val="none" w:sz="0" w:space="0" w:color="auto"/>
              </w:divBdr>
            </w:div>
            <w:div w:id="1404985201">
              <w:marLeft w:val="0"/>
              <w:marRight w:val="0"/>
              <w:marTop w:val="0"/>
              <w:marBottom w:val="0"/>
              <w:divBdr>
                <w:top w:val="none" w:sz="0" w:space="0" w:color="auto"/>
                <w:left w:val="none" w:sz="0" w:space="0" w:color="auto"/>
                <w:bottom w:val="none" w:sz="0" w:space="0" w:color="auto"/>
                <w:right w:val="none" w:sz="0" w:space="0" w:color="auto"/>
              </w:divBdr>
            </w:div>
            <w:div w:id="522785443">
              <w:marLeft w:val="0"/>
              <w:marRight w:val="0"/>
              <w:marTop w:val="0"/>
              <w:marBottom w:val="0"/>
              <w:divBdr>
                <w:top w:val="none" w:sz="0" w:space="0" w:color="auto"/>
                <w:left w:val="none" w:sz="0" w:space="0" w:color="auto"/>
                <w:bottom w:val="none" w:sz="0" w:space="0" w:color="auto"/>
                <w:right w:val="none" w:sz="0" w:space="0" w:color="auto"/>
              </w:divBdr>
            </w:div>
            <w:div w:id="2055233039">
              <w:marLeft w:val="0"/>
              <w:marRight w:val="0"/>
              <w:marTop w:val="0"/>
              <w:marBottom w:val="0"/>
              <w:divBdr>
                <w:top w:val="none" w:sz="0" w:space="0" w:color="auto"/>
                <w:left w:val="none" w:sz="0" w:space="0" w:color="auto"/>
                <w:bottom w:val="none" w:sz="0" w:space="0" w:color="auto"/>
                <w:right w:val="none" w:sz="0" w:space="0" w:color="auto"/>
              </w:divBdr>
            </w:div>
            <w:div w:id="57367047">
              <w:marLeft w:val="0"/>
              <w:marRight w:val="0"/>
              <w:marTop w:val="0"/>
              <w:marBottom w:val="0"/>
              <w:divBdr>
                <w:top w:val="none" w:sz="0" w:space="0" w:color="auto"/>
                <w:left w:val="none" w:sz="0" w:space="0" w:color="auto"/>
                <w:bottom w:val="none" w:sz="0" w:space="0" w:color="auto"/>
                <w:right w:val="none" w:sz="0" w:space="0" w:color="auto"/>
              </w:divBdr>
            </w:div>
            <w:div w:id="1435442325">
              <w:marLeft w:val="0"/>
              <w:marRight w:val="0"/>
              <w:marTop w:val="0"/>
              <w:marBottom w:val="0"/>
              <w:divBdr>
                <w:top w:val="none" w:sz="0" w:space="0" w:color="auto"/>
                <w:left w:val="none" w:sz="0" w:space="0" w:color="auto"/>
                <w:bottom w:val="none" w:sz="0" w:space="0" w:color="auto"/>
                <w:right w:val="none" w:sz="0" w:space="0" w:color="auto"/>
              </w:divBdr>
            </w:div>
            <w:div w:id="481896144">
              <w:marLeft w:val="0"/>
              <w:marRight w:val="0"/>
              <w:marTop w:val="0"/>
              <w:marBottom w:val="0"/>
              <w:divBdr>
                <w:top w:val="none" w:sz="0" w:space="0" w:color="auto"/>
                <w:left w:val="none" w:sz="0" w:space="0" w:color="auto"/>
                <w:bottom w:val="none" w:sz="0" w:space="0" w:color="auto"/>
                <w:right w:val="none" w:sz="0" w:space="0" w:color="auto"/>
              </w:divBdr>
            </w:div>
            <w:div w:id="94910768">
              <w:marLeft w:val="0"/>
              <w:marRight w:val="0"/>
              <w:marTop w:val="0"/>
              <w:marBottom w:val="0"/>
              <w:divBdr>
                <w:top w:val="none" w:sz="0" w:space="0" w:color="auto"/>
                <w:left w:val="none" w:sz="0" w:space="0" w:color="auto"/>
                <w:bottom w:val="none" w:sz="0" w:space="0" w:color="auto"/>
                <w:right w:val="none" w:sz="0" w:space="0" w:color="auto"/>
              </w:divBdr>
            </w:div>
            <w:div w:id="188757216">
              <w:marLeft w:val="0"/>
              <w:marRight w:val="0"/>
              <w:marTop w:val="0"/>
              <w:marBottom w:val="0"/>
              <w:divBdr>
                <w:top w:val="none" w:sz="0" w:space="0" w:color="auto"/>
                <w:left w:val="none" w:sz="0" w:space="0" w:color="auto"/>
                <w:bottom w:val="none" w:sz="0" w:space="0" w:color="auto"/>
                <w:right w:val="none" w:sz="0" w:space="0" w:color="auto"/>
              </w:divBdr>
            </w:div>
            <w:div w:id="397674344">
              <w:marLeft w:val="0"/>
              <w:marRight w:val="0"/>
              <w:marTop w:val="0"/>
              <w:marBottom w:val="0"/>
              <w:divBdr>
                <w:top w:val="none" w:sz="0" w:space="0" w:color="auto"/>
                <w:left w:val="none" w:sz="0" w:space="0" w:color="auto"/>
                <w:bottom w:val="none" w:sz="0" w:space="0" w:color="auto"/>
                <w:right w:val="none" w:sz="0" w:space="0" w:color="auto"/>
              </w:divBdr>
            </w:div>
            <w:div w:id="84640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6230">
      <w:bodyDiv w:val="1"/>
      <w:marLeft w:val="0"/>
      <w:marRight w:val="0"/>
      <w:marTop w:val="0"/>
      <w:marBottom w:val="0"/>
      <w:divBdr>
        <w:top w:val="none" w:sz="0" w:space="0" w:color="auto"/>
        <w:left w:val="none" w:sz="0" w:space="0" w:color="auto"/>
        <w:bottom w:val="none" w:sz="0" w:space="0" w:color="auto"/>
        <w:right w:val="none" w:sz="0" w:space="0" w:color="auto"/>
      </w:divBdr>
      <w:divsChild>
        <w:div w:id="532033689">
          <w:marLeft w:val="0"/>
          <w:marRight w:val="0"/>
          <w:marTop w:val="0"/>
          <w:marBottom w:val="0"/>
          <w:divBdr>
            <w:top w:val="none" w:sz="0" w:space="0" w:color="auto"/>
            <w:left w:val="none" w:sz="0" w:space="0" w:color="auto"/>
            <w:bottom w:val="none" w:sz="0" w:space="0" w:color="auto"/>
            <w:right w:val="none" w:sz="0" w:space="0" w:color="auto"/>
          </w:divBdr>
          <w:divsChild>
            <w:div w:id="430899497">
              <w:marLeft w:val="0"/>
              <w:marRight w:val="0"/>
              <w:marTop w:val="0"/>
              <w:marBottom w:val="0"/>
              <w:divBdr>
                <w:top w:val="none" w:sz="0" w:space="0" w:color="auto"/>
                <w:left w:val="none" w:sz="0" w:space="0" w:color="auto"/>
                <w:bottom w:val="none" w:sz="0" w:space="0" w:color="auto"/>
                <w:right w:val="none" w:sz="0" w:space="0" w:color="auto"/>
              </w:divBdr>
            </w:div>
            <w:div w:id="261692395">
              <w:marLeft w:val="0"/>
              <w:marRight w:val="0"/>
              <w:marTop w:val="0"/>
              <w:marBottom w:val="0"/>
              <w:divBdr>
                <w:top w:val="none" w:sz="0" w:space="0" w:color="auto"/>
                <w:left w:val="none" w:sz="0" w:space="0" w:color="auto"/>
                <w:bottom w:val="none" w:sz="0" w:space="0" w:color="auto"/>
                <w:right w:val="none" w:sz="0" w:space="0" w:color="auto"/>
              </w:divBdr>
            </w:div>
            <w:div w:id="85418373">
              <w:marLeft w:val="0"/>
              <w:marRight w:val="0"/>
              <w:marTop w:val="0"/>
              <w:marBottom w:val="0"/>
              <w:divBdr>
                <w:top w:val="none" w:sz="0" w:space="0" w:color="auto"/>
                <w:left w:val="none" w:sz="0" w:space="0" w:color="auto"/>
                <w:bottom w:val="none" w:sz="0" w:space="0" w:color="auto"/>
                <w:right w:val="none" w:sz="0" w:space="0" w:color="auto"/>
              </w:divBdr>
            </w:div>
            <w:div w:id="1537234940">
              <w:marLeft w:val="0"/>
              <w:marRight w:val="0"/>
              <w:marTop w:val="0"/>
              <w:marBottom w:val="0"/>
              <w:divBdr>
                <w:top w:val="none" w:sz="0" w:space="0" w:color="auto"/>
                <w:left w:val="none" w:sz="0" w:space="0" w:color="auto"/>
                <w:bottom w:val="none" w:sz="0" w:space="0" w:color="auto"/>
                <w:right w:val="none" w:sz="0" w:space="0" w:color="auto"/>
              </w:divBdr>
            </w:div>
            <w:div w:id="2106150002">
              <w:marLeft w:val="0"/>
              <w:marRight w:val="0"/>
              <w:marTop w:val="0"/>
              <w:marBottom w:val="0"/>
              <w:divBdr>
                <w:top w:val="none" w:sz="0" w:space="0" w:color="auto"/>
                <w:left w:val="none" w:sz="0" w:space="0" w:color="auto"/>
                <w:bottom w:val="none" w:sz="0" w:space="0" w:color="auto"/>
                <w:right w:val="none" w:sz="0" w:space="0" w:color="auto"/>
              </w:divBdr>
            </w:div>
            <w:div w:id="1380669038">
              <w:marLeft w:val="0"/>
              <w:marRight w:val="0"/>
              <w:marTop w:val="0"/>
              <w:marBottom w:val="0"/>
              <w:divBdr>
                <w:top w:val="none" w:sz="0" w:space="0" w:color="auto"/>
                <w:left w:val="none" w:sz="0" w:space="0" w:color="auto"/>
                <w:bottom w:val="none" w:sz="0" w:space="0" w:color="auto"/>
                <w:right w:val="none" w:sz="0" w:space="0" w:color="auto"/>
              </w:divBdr>
            </w:div>
            <w:div w:id="1479223702">
              <w:marLeft w:val="0"/>
              <w:marRight w:val="0"/>
              <w:marTop w:val="0"/>
              <w:marBottom w:val="0"/>
              <w:divBdr>
                <w:top w:val="none" w:sz="0" w:space="0" w:color="auto"/>
                <w:left w:val="none" w:sz="0" w:space="0" w:color="auto"/>
                <w:bottom w:val="none" w:sz="0" w:space="0" w:color="auto"/>
                <w:right w:val="none" w:sz="0" w:space="0" w:color="auto"/>
              </w:divBdr>
            </w:div>
            <w:div w:id="2118863596">
              <w:marLeft w:val="0"/>
              <w:marRight w:val="0"/>
              <w:marTop w:val="0"/>
              <w:marBottom w:val="0"/>
              <w:divBdr>
                <w:top w:val="none" w:sz="0" w:space="0" w:color="auto"/>
                <w:left w:val="none" w:sz="0" w:space="0" w:color="auto"/>
                <w:bottom w:val="none" w:sz="0" w:space="0" w:color="auto"/>
                <w:right w:val="none" w:sz="0" w:space="0" w:color="auto"/>
              </w:divBdr>
            </w:div>
            <w:div w:id="1619340021">
              <w:marLeft w:val="0"/>
              <w:marRight w:val="0"/>
              <w:marTop w:val="0"/>
              <w:marBottom w:val="0"/>
              <w:divBdr>
                <w:top w:val="none" w:sz="0" w:space="0" w:color="auto"/>
                <w:left w:val="none" w:sz="0" w:space="0" w:color="auto"/>
                <w:bottom w:val="none" w:sz="0" w:space="0" w:color="auto"/>
                <w:right w:val="none" w:sz="0" w:space="0" w:color="auto"/>
              </w:divBdr>
            </w:div>
            <w:div w:id="27263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07339">
      <w:bodyDiv w:val="1"/>
      <w:marLeft w:val="0"/>
      <w:marRight w:val="0"/>
      <w:marTop w:val="0"/>
      <w:marBottom w:val="0"/>
      <w:divBdr>
        <w:top w:val="none" w:sz="0" w:space="0" w:color="auto"/>
        <w:left w:val="none" w:sz="0" w:space="0" w:color="auto"/>
        <w:bottom w:val="none" w:sz="0" w:space="0" w:color="auto"/>
        <w:right w:val="none" w:sz="0" w:space="0" w:color="auto"/>
      </w:divBdr>
    </w:div>
    <w:div w:id="2079400092">
      <w:bodyDiv w:val="1"/>
      <w:marLeft w:val="0"/>
      <w:marRight w:val="0"/>
      <w:marTop w:val="0"/>
      <w:marBottom w:val="0"/>
      <w:divBdr>
        <w:top w:val="none" w:sz="0" w:space="0" w:color="auto"/>
        <w:left w:val="none" w:sz="0" w:space="0" w:color="auto"/>
        <w:bottom w:val="none" w:sz="0" w:space="0" w:color="auto"/>
        <w:right w:val="none" w:sz="0" w:space="0" w:color="auto"/>
      </w:divBdr>
    </w:div>
    <w:div w:id="2125726799">
      <w:bodyDiv w:val="1"/>
      <w:marLeft w:val="0"/>
      <w:marRight w:val="0"/>
      <w:marTop w:val="0"/>
      <w:marBottom w:val="0"/>
      <w:divBdr>
        <w:top w:val="none" w:sz="0" w:space="0" w:color="auto"/>
        <w:left w:val="none" w:sz="0" w:space="0" w:color="auto"/>
        <w:bottom w:val="none" w:sz="0" w:space="0" w:color="auto"/>
        <w:right w:val="none" w:sz="0" w:space="0" w:color="auto"/>
      </w:divBdr>
      <w:divsChild>
        <w:div w:id="482744561">
          <w:marLeft w:val="0"/>
          <w:marRight w:val="0"/>
          <w:marTop w:val="0"/>
          <w:marBottom w:val="0"/>
          <w:divBdr>
            <w:top w:val="none" w:sz="0" w:space="0" w:color="auto"/>
            <w:left w:val="none" w:sz="0" w:space="0" w:color="auto"/>
            <w:bottom w:val="none" w:sz="0" w:space="0" w:color="auto"/>
            <w:right w:val="none" w:sz="0" w:space="0" w:color="auto"/>
          </w:divBdr>
        </w:div>
        <w:div w:id="1568374249">
          <w:marLeft w:val="0"/>
          <w:marRight w:val="0"/>
          <w:marTop w:val="0"/>
          <w:marBottom w:val="0"/>
          <w:divBdr>
            <w:top w:val="none" w:sz="0" w:space="0" w:color="auto"/>
            <w:left w:val="none" w:sz="0" w:space="0" w:color="auto"/>
            <w:bottom w:val="none" w:sz="0" w:space="0" w:color="auto"/>
            <w:right w:val="none" w:sz="0" w:space="0" w:color="auto"/>
          </w:divBdr>
        </w:div>
        <w:div w:id="1935237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atzum.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5E968E8C-CA95-437E-918C-803365DB1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E721D-7E7F-4BA5-84F0-EDCCB4AE5EEE}">
  <ds:schemaRefs>
    <ds:schemaRef ds:uri="http://schemas.openxmlformats.org/officeDocument/2006/bibliography"/>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3324</Words>
  <Characters>22479</Characters>
  <Application>Microsoft Office Word</Application>
  <DocSecurity>0</DocSecurity>
  <Lines>326</Lines>
  <Paragraphs>104</Paragraphs>
  <ScaleCrop>false</ScaleCrop>
  <Company/>
  <LinksUpToDate>false</LinksUpToDate>
  <CharactersWithSpaces>25832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Jūratė Čaiko</cp:lastModifiedBy>
  <cp:revision>44</cp:revision>
  <cp:lastPrinted>2019-03-04T13:54:00Z</cp:lastPrinted>
  <dcterms:created xsi:type="dcterms:W3CDTF">2025-11-20T14:47:00Z</dcterms:created>
  <dcterms:modified xsi:type="dcterms:W3CDTF">2025-12-15T12:39:00Z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