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D1C7" w14:textId="557CEB51"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69520D" w:rsidRDefault="00BA52A5" w:rsidP="00BA52A5">
      <w:pPr>
        <w:tabs>
          <w:tab w:val="right" w:leader="underscore" w:pos="8640"/>
        </w:tabs>
        <w:ind w:left="6379"/>
        <w:jc w:val="both"/>
        <w:rPr>
          <w:rFonts w:ascii="Times New Roman" w:eastAsia="Times New Roman" w:hAnsi="Times New Roman" w:cs="Times New Roman"/>
          <w:sz w:val="24"/>
          <w:szCs w:val="24"/>
        </w:rPr>
      </w:pPr>
      <w:r w:rsidRPr="0069520D">
        <w:rPr>
          <w:rFonts w:ascii="Times New Roman" w:eastAsia="Times New Roman" w:hAnsi="Times New Roman" w:cs="Times New Roman"/>
          <w:sz w:val="24"/>
          <w:szCs w:val="24"/>
        </w:rPr>
        <w:t xml:space="preserve">Viešųjų pirkimų komisijos </w:t>
      </w:r>
    </w:p>
    <w:p w14:paraId="1629A25B" w14:textId="5AEC33FF" w:rsidR="00BA52A5" w:rsidRPr="00167A52" w:rsidRDefault="00BA52A5" w:rsidP="00BA52A5">
      <w:pPr>
        <w:tabs>
          <w:tab w:val="right" w:leader="underscore" w:pos="8640"/>
        </w:tabs>
        <w:ind w:left="6379"/>
        <w:jc w:val="both"/>
        <w:rPr>
          <w:rFonts w:ascii="Times New Roman" w:eastAsia="Times New Roman" w:hAnsi="Times New Roman" w:cs="Times New Roman"/>
          <w:sz w:val="24"/>
          <w:szCs w:val="24"/>
        </w:rPr>
      </w:pPr>
      <w:r w:rsidRPr="00167A52">
        <w:rPr>
          <w:rFonts w:ascii="Times New Roman" w:eastAsia="Times New Roman" w:hAnsi="Times New Roman" w:cs="Times New Roman"/>
          <w:sz w:val="24"/>
          <w:szCs w:val="24"/>
        </w:rPr>
        <w:t>202</w:t>
      </w:r>
      <w:r w:rsidR="00EE1D55" w:rsidRPr="00167A52">
        <w:rPr>
          <w:rFonts w:ascii="Times New Roman" w:eastAsia="Times New Roman" w:hAnsi="Times New Roman" w:cs="Times New Roman"/>
          <w:sz w:val="24"/>
          <w:szCs w:val="24"/>
        </w:rPr>
        <w:t>5</w:t>
      </w:r>
      <w:r w:rsidRPr="00167A52">
        <w:rPr>
          <w:rFonts w:ascii="Times New Roman" w:eastAsia="Times New Roman" w:hAnsi="Times New Roman" w:cs="Times New Roman"/>
          <w:sz w:val="24"/>
          <w:szCs w:val="24"/>
        </w:rPr>
        <w:t xml:space="preserve"> m. </w:t>
      </w:r>
      <w:r w:rsidR="00167A52" w:rsidRPr="00167A52">
        <w:rPr>
          <w:rFonts w:ascii="Times New Roman" w:eastAsia="Times New Roman" w:hAnsi="Times New Roman" w:cs="Times New Roman"/>
          <w:sz w:val="24"/>
          <w:szCs w:val="24"/>
        </w:rPr>
        <w:t>gruodžio</w:t>
      </w:r>
      <w:r w:rsidR="008F2C7F" w:rsidRPr="00167A52">
        <w:rPr>
          <w:rFonts w:ascii="Times New Roman" w:eastAsia="Times New Roman" w:hAnsi="Times New Roman" w:cs="Times New Roman"/>
          <w:sz w:val="24"/>
          <w:szCs w:val="24"/>
        </w:rPr>
        <w:t xml:space="preserve"> </w:t>
      </w:r>
      <w:r w:rsidR="00167A52" w:rsidRPr="00167A52">
        <w:rPr>
          <w:rFonts w:ascii="Times New Roman" w:eastAsia="Times New Roman" w:hAnsi="Times New Roman" w:cs="Times New Roman"/>
          <w:sz w:val="24"/>
          <w:szCs w:val="24"/>
        </w:rPr>
        <w:t>1</w:t>
      </w:r>
      <w:r w:rsidR="004A5CCB">
        <w:rPr>
          <w:rFonts w:ascii="Times New Roman" w:eastAsia="Times New Roman" w:hAnsi="Times New Roman" w:cs="Times New Roman"/>
          <w:sz w:val="24"/>
          <w:szCs w:val="24"/>
        </w:rPr>
        <w:t>5</w:t>
      </w:r>
      <w:r w:rsidRPr="00167A52">
        <w:rPr>
          <w:rFonts w:ascii="Times New Roman" w:eastAsia="Times New Roman" w:hAnsi="Times New Roman" w:cs="Times New Roman"/>
          <w:sz w:val="24"/>
          <w:szCs w:val="24"/>
        </w:rPr>
        <w:t xml:space="preserve"> d.</w:t>
      </w:r>
    </w:p>
    <w:p w14:paraId="5646291E" w14:textId="55FA77F7" w:rsidR="00BA52A5" w:rsidRPr="00167A52" w:rsidRDefault="00BA52A5" w:rsidP="00BA52A5">
      <w:pPr>
        <w:tabs>
          <w:tab w:val="right" w:leader="underscore" w:pos="8640"/>
        </w:tabs>
        <w:ind w:left="6379"/>
        <w:jc w:val="both"/>
        <w:rPr>
          <w:rFonts w:ascii="Times New Roman" w:eastAsia="Times New Roman" w:hAnsi="Times New Roman" w:cs="Times New Roman"/>
          <w:sz w:val="24"/>
          <w:szCs w:val="24"/>
        </w:rPr>
      </w:pPr>
      <w:r w:rsidRPr="00167A52">
        <w:rPr>
          <w:rFonts w:ascii="Times New Roman" w:eastAsia="Times New Roman" w:hAnsi="Times New Roman" w:cs="Times New Roman"/>
          <w:sz w:val="24"/>
          <w:szCs w:val="24"/>
        </w:rPr>
        <w:t>posėdžio protokolu Nr.</w:t>
      </w:r>
      <w:r w:rsidR="00733416" w:rsidRPr="00167A52">
        <w:rPr>
          <w:rFonts w:ascii="Times New Roman" w:eastAsia="Times New Roman" w:hAnsi="Times New Roman" w:cs="Times New Roman"/>
          <w:sz w:val="24"/>
          <w:szCs w:val="24"/>
        </w:rPr>
        <w:t>VPP-</w:t>
      </w:r>
      <w:r w:rsidR="009E1C08">
        <w:rPr>
          <w:rFonts w:ascii="Times New Roman" w:eastAsia="Times New Roman" w:hAnsi="Times New Roman" w:cs="Times New Roman"/>
          <w:sz w:val="24"/>
          <w:szCs w:val="24"/>
        </w:rPr>
        <w:t>443</w:t>
      </w: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1EC832F8"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E8113E">
        <w:rPr>
          <w:rFonts w:ascii="Times New Roman" w:eastAsia="Times New Roman" w:hAnsi="Times New Roman" w:cs="Times New Roman"/>
          <w:b/>
          <w:caps/>
          <w:color w:val="000000"/>
          <w:sz w:val="24"/>
          <w:szCs w:val="24"/>
        </w:rPr>
        <w:t>VIRTUALAUS ASISTENTO PROGRAMINIS SPRENDIMAS</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3E2775BA" w:rsidR="00314C61" w:rsidRPr="00010012" w:rsidRDefault="00536722" w:rsidP="00825930">
            <w:pPr>
              <w:jc w:val="both"/>
              <w:rPr>
                <w:rFonts w:ascii="Times New Roman" w:hAnsi="Times New Roman" w:cs="Times New Roman"/>
                <w:sz w:val="24"/>
                <w:szCs w:val="24"/>
              </w:rPr>
            </w:pPr>
            <w:r w:rsidRPr="00536722">
              <w:rPr>
                <w:rFonts w:ascii="Times New Roman" w:hAnsi="Times New Roman" w:cs="Times New Roman"/>
                <w:sz w:val="24"/>
                <w:szCs w:val="24"/>
              </w:rPr>
              <w:t>PASIŪLYMŲ EILĖ IR LAIMĖTOJO PRIPAŽINIMAS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1960D893"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2 priedas – </w:t>
            </w:r>
            <w:r w:rsidR="0093276A">
              <w:rPr>
                <w:rFonts w:ascii="Times New Roman" w:hAnsi="Times New Roman" w:cs="Times New Roman"/>
                <w:sz w:val="24"/>
                <w:szCs w:val="24"/>
              </w:rPr>
              <w:t>Techninė specifikacija</w:t>
            </w:r>
          </w:p>
          <w:p w14:paraId="62DAF2FF" w14:textId="7E43DD8D" w:rsidR="00314C61" w:rsidRPr="00010012" w:rsidRDefault="0093276A" w:rsidP="00825930">
            <w:pPr>
              <w:jc w:val="both"/>
              <w:rPr>
                <w:rFonts w:ascii="Times New Roman" w:hAnsi="Times New Roman" w:cs="Times New Roman"/>
                <w:spacing w:val="-6"/>
                <w:sz w:val="24"/>
                <w:szCs w:val="24"/>
              </w:rPr>
            </w:pPr>
            <w:r>
              <w:rPr>
                <w:rFonts w:ascii="Times New Roman" w:hAnsi="Times New Roman" w:cs="Times New Roman"/>
                <w:sz w:val="24"/>
                <w:szCs w:val="24"/>
              </w:rPr>
              <w:t>3</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w:t>
            </w:r>
          </w:p>
          <w:p w14:paraId="44580F4E" w14:textId="246830F9" w:rsidR="0044253C" w:rsidRDefault="0093276A" w:rsidP="0044253C">
            <w:pPr>
              <w:jc w:val="both"/>
              <w:rPr>
                <w:rFonts w:ascii="Times New Roman" w:hAnsi="Times New Roman" w:cs="Times New Roman"/>
                <w:spacing w:val="-6"/>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287EBA4D" w14:textId="4710746B" w:rsidR="009A2F39" w:rsidRPr="009A2F39" w:rsidRDefault="009A2F39" w:rsidP="009A2F39">
            <w:pPr>
              <w:jc w:val="both"/>
              <w:rPr>
                <w:rFonts w:ascii="Times New Roman" w:eastAsia="Times New Roman" w:hAnsi="Times New Roman" w:cs="Times New Roman"/>
                <w:sz w:val="24"/>
                <w:szCs w:val="24"/>
              </w:rPr>
            </w:pPr>
            <w:r w:rsidRPr="009A2F39">
              <w:rPr>
                <w:rFonts w:ascii="Times New Roman" w:eastAsia="Times New Roman" w:hAnsi="Times New Roman" w:cs="Times New Roman"/>
                <w:sz w:val="24"/>
                <w:szCs w:val="24"/>
              </w:rPr>
              <w:t>5 priedas – Deklaracija dėl Viešųjų pirkimų įstatymo 45 straipsnio 2¹ dalies numatytų sąlygų</w:t>
            </w:r>
          </w:p>
          <w:p w14:paraId="20BDD179" w14:textId="77777777" w:rsidR="009A2F39" w:rsidRDefault="009A2F39" w:rsidP="009A2F39">
            <w:pPr>
              <w:jc w:val="both"/>
              <w:rPr>
                <w:rFonts w:ascii="Times New Roman" w:eastAsia="Times New Roman" w:hAnsi="Times New Roman" w:cs="Times New Roman"/>
                <w:sz w:val="24"/>
                <w:szCs w:val="24"/>
              </w:rPr>
            </w:pPr>
            <w:r w:rsidRPr="009A2F39">
              <w:rPr>
                <w:rFonts w:ascii="Times New Roman" w:eastAsia="Times New Roman" w:hAnsi="Times New Roman" w:cs="Times New Roman"/>
                <w:sz w:val="24"/>
                <w:szCs w:val="24"/>
              </w:rPr>
              <w:t>6 priedas – Nacionalinio saugumo reikalavimų atitikties deklaracijos forma</w:t>
            </w:r>
          </w:p>
          <w:p w14:paraId="2CB0B4FA" w14:textId="5C488DDB" w:rsidR="00E8113E" w:rsidRDefault="00E8113E" w:rsidP="009A2F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priedas – Tiekėjo įvykdytų/vykdomų sutarčių sąrašo forma</w:t>
            </w:r>
          </w:p>
          <w:p w14:paraId="7CE80EE9" w14:textId="48D309BE" w:rsidR="00E8113E" w:rsidRPr="009A2F39" w:rsidRDefault="00E8113E" w:rsidP="009A2F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priedas – Siūlomų specialistų sąrašo forma</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537F9E">
      <w:pPr>
        <w:pStyle w:val="Antrat"/>
        <w:numPr>
          <w:ilvl w:val="3"/>
          <w:numId w:val="4"/>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17384E60" w:rsidR="003C4F82" w:rsidRDefault="003C4F82" w:rsidP="00537F9E">
      <w:pPr>
        <w:numPr>
          <w:ilvl w:val="1"/>
          <w:numId w:val="19"/>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E8113E">
        <w:rPr>
          <w:rFonts w:ascii="Times New Roman" w:eastAsia="Times New Roman" w:hAnsi="Times New Roman" w:cs="Times New Roman"/>
          <w:b/>
          <w:bCs/>
          <w:sz w:val="24"/>
          <w:szCs w:val="24"/>
        </w:rPr>
        <w:t xml:space="preserve">Virtualaus asistento </w:t>
      </w:r>
      <w:r w:rsidR="008F2C7F" w:rsidRPr="008F2C7F">
        <w:rPr>
          <w:rFonts w:ascii="Times New Roman" w:eastAsia="Times New Roman" w:hAnsi="Times New Roman" w:cs="Times New Roman"/>
          <w:b/>
          <w:bCs/>
          <w:sz w:val="24"/>
          <w:szCs w:val="24"/>
        </w:rPr>
        <w:t>programin</w:t>
      </w:r>
      <w:r w:rsidR="008F2C7F">
        <w:rPr>
          <w:rFonts w:ascii="Times New Roman" w:eastAsia="Times New Roman" w:hAnsi="Times New Roman" w:cs="Times New Roman"/>
          <w:b/>
          <w:bCs/>
          <w:sz w:val="24"/>
          <w:szCs w:val="24"/>
        </w:rPr>
        <w:t>į</w:t>
      </w:r>
      <w:r w:rsidR="008F2C7F" w:rsidRPr="008F2C7F">
        <w:rPr>
          <w:rFonts w:ascii="Times New Roman" w:eastAsia="Times New Roman" w:hAnsi="Times New Roman" w:cs="Times New Roman"/>
          <w:b/>
          <w:bCs/>
          <w:sz w:val="24"/>
          <w:szCs w:val="24"/>
        </w:rPr>
        <w:t xml:space="preserve"> sprendim</w:t>
      </w:r>
      <w:r w:rsidR="008F2C7F">
        <w:rPr>
          <w:rFonts w:ascii="Times New Roman" w:eastAsia="Times New Roman" w:hAnsi="Times New Roman" w:cs="Times New Roman"/>
          <w:b/>
          <w:bCs/>
          <w:sz w:val="24"/>
          <w:szCs w:val="24"/>
        </w:rPr>
        <w:t>ą</w:t>
      </w:r>
      <w:r w:rsidR="008F2C7F" w:rsidRPr="008F2C7F">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(BVPŽ koda</w:t>
      </w:r>
      <w:r w:rsidR="00BE7294">
        <w:rPr>
          <w:rFonts w:ascii="Times New Roman" w:eastAsia="Times New Roman" w:hAnsi="Times New Roman" w:cs="Times New Roman"/>
          <w:b/>
          <w:bCs/>
          <w:sz w:val="24"/>
          <w:szCs w:val="24"/>
        </w:rPr>
        <w:t>s</w:t>
      </w:r>
      <w:r w:rsidRPr="003C4F82">
        <w:rPr>
          <w:rFonts w:ascii="Times New Roman" w:eastAsia="Times New Roman" w:hAnsi="Times New Roman" w:cs="Times New Roman"/>
          <w:b/>
          <w:bCs/>
          <w:sz w:val="24"/>
          <w:szCs w:val="24"/>
        </w:rPr>
        <w:t xml:space="preserve"> – </w:t>
      </w:r>
      <w:r w:rsidR="00E8113E">
        <w:rPr>
          <w:rFonts w:ascii="Times New Roman" w:eastAsia="Times New Roman" w:hAnsi="Times New Roman" w:cs="Times New Roman"/>
          <w:b/>
          <w:bCs/>
          <w:sz w:val="24"/>
          <w:szCs w:val="24"/>
        </w:rPr>
        <w:t>72212783-1</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2A3EABB3" w14:textId="77777777" w:rsidR="002D3CD9" w:rsidRDefault="002D3CD9" w:rsidP="002D3CD9">
      <w:pPr>
        <w:tabs>
          <w:tab w:val="left" w:pos="1134"/>
        </w:tabs>
        <w:jc w:val="both"/>
        <w:rPr>
          <w:rFonts w:ascii="Times New Roman" w:eastAsia="Times New Roman" w:hAnsi="Times New Roman" w:cs="Times New Roman"/>
          <w:b/>
          <w:bCs/>
          <w:i/>
          <w:iCs/>
          <w:sz w:val="24"/>
          <w:szCs w:val="24"/>
        </w:rPr>
      </w:pPr>
    </w:p>
    <w:p w14:paraId="540F96DA" w14:textId="27D7EF4C" w:rsidR="002D3CD9" w:rsidRDefault="002D3CD9" w:rsidP="002D3CD9">
      <w:pPr>
        <w:tabs>
          <w:tab w:val="left" w:pos="1134"/>
        </w:tabs>
        <w:jc w:val="both"/>
        <w:rPr>
          <w:rFonts w:ascii="Times New Roman" w:eastAsia="Times New Roman" w:hAnsi="Times New Roman" w:cs="Times New Roman"/>
          <w:b/>
          <w:bCs/>
          <w:i/>
          <w:iCs/>
          <w:sz w:val="24"/>
          <w:szCs w:val="24"/>
        </w:rPr>
      </w:pPr>
      <w:bookmarkStart w:id="4" w:name="_Hlk216259765"/>
      <w:r w:rsidRPr="002D3CD9">
        <w:rPr>
          <w:rFonts w:ascii="Times New Roman" w:eastAsia="Times New Roman" w:hAnsi="Times New Roman" w:cs="Times New Roman"/>
          <w:b/>
          <w:bCs/>
          <w:i/>
          <w:iCs/>
          <w:sz w:val="24"/>
          <w:szCs w:val="24"/>
        </w:rPr>
        <w:t>Pirkimo finansavimas numatomas iš Europos Sąjungos lėšomis bendrai finansuojamo projekto Nr. 02-022-P-0020 „Panevėžio miesto savivaldybės teikiamų paslaugų perkėlimas į elektroninę erdvę gerinant paslaugų kokybę“</w:t>
      </w:r>
      <w:r>
        <w:rPr>
          <w:rFonts w:ascii="Times New Roman" w:eastAsia="Times New Roman" w:hAnsi="Times New Roman" w:cs="Times New Roman"/>
          <w:b/>
          <w:bCs/>
          <w:i/>
          <w:iCs/>
          <w:sz w:val="24"/>
          <w:szCs w:val="24"/>
        </w:rPr>
        <w:t>.</w:t>
      </w:r>
    </w:p>
    <w:bookmarkEnd w:id="4"/>
    <w:p w14:paraId="5EDD43C5" w14:textId="7B4D0040" w:rsidR="002D3CD9" w:rsidRDefault="00E85591" w:rsidP="002D3CD9">
      <w:pPr>
        <w:tabs>
          <w:tab w:val="left" w:pos="1134"/>
        </w:tabs>
        <w:ind w:left="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r>
    </w:p>
    <w:p w14:paraId="53E09A5C" w14:textId="279F8CC1" w:rsidR="003C4F82" w:rsidRPr="003C4F82" w:rsidRDefault="002D3CD9"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w:t>
      </w:r>
      <w:r w:rsidR="00E8113E">
        <w:rPr>
          <w:rFonts w:ascii="Times New Roman" w:eastAsia="Times New Roman" w:hAnsi="Times New Roman" w:cs="Times New Roman"/>
          <w:color w:val="000000"/>
          <w:sz w:val="24"/>
          <w:szCs w:val="24"/>
          <w:lang w:eastAsia="ar-SA"/>
        </w:rPr>
        <w:t xml:space="preserve"> arba VPĮ</w:t>
      </w:r>
      <w:r w:rsidR="003C4F82" w:rsidRPr="003C4F82">
        <w:rPr>
          <w:rFonts w:ascii="Times New Roman" w:eastAsia="Times New Roman" w:hAnsi="Times New Roman" w:cs="Times New Roman"/>
          <w:color w:val="000000"/>
          <w:sz w:val="24"/>
          <w:szCs w:val="24"/>
          <w:lang w:eastAsia="ar-SA"/>
        </w:rPr>
        <w:t>),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7D26652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E8113E" w:rsidRPr="004070C9">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2A5EAEF1"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381803A8"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1B534F75"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BE7294">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5C9CD776"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68003BC7" w14:textId="05E50676" w:rsidR="00E12D22" w:rsidRPr="00E12D22" w:rsidRDefault="00E12D22" w:rsidP="00E12D22">
      <w:pPr>
        <w:tabs>
          <w:tab w:val="left" w:pos="1584"/>
        </w:tabs>
        <w:ind w:firstLine="709"/>
        <w:jc w:val="both"/>
        <w:rPr>
          <w:rFonts w:ascii="Times New Roman" w:eastAsia="Times New Roman" w:hAnsi="Times New Roman" w:cs="Times New Roman"/>
          <w:sz w:val="24"/>
          <w:szCs w:val="24"/>
        </w:rPr>
      </w:pPr>
      <w:r w:rsidRPr="00E12D22">
        <w:rPr>
          <w:rFonts w:ascii="Times New Roman" w:eastAsia="Times New Roman" w:hAnsi="Times New Roman" w:cs="Times New Roman"/>
          <w:b/>
          <w:color w:val="000000"/>
          <w:sz w:val="24"/>
          <w:szCs w:val="24"/>
          <w:lang w:eastAsia="ar-SA"/>
        </w:rPr>
        <w:t xml:space="preserve">- </w:t>
      </w:r>
      <w:r w:rsidRPr="00E12D22">
        <w:rPr>
          <w:rFonts w:ascii="Times New Roman" w:eastAsia="Times New Roman" w:hAnsi="Times New Roman" w:cs="Times New Roman"/>
          <w:b/>
          <w:bCs/>
          <w:sz w:val="24"/>
          <w:szCs w:val="24"/>
        </w:rPr>
        <w:t>dėl klausimų, susijusių su pirkimo objektu</w:t>
      </w:r>
      <w:r w:rsidRPr="00E12D22">
        <w:rPr>
          <w:rFonts w:ascii="Times New Roman" w:eastAsia="Times New Roman" w:hAnsi="Times New Roman" w:cs="Times New Roman"/>
          <w:sz w:val="24"/>
          <w:szCs w:val="24"/>
        </w:rPr>
        <w:t xml:space="preserve"> – Projekto vadovė Ilma Žederštreimaitė, tel. </w:t>
      </w:r>
      <w:r>
        <w:rPr>
          <w:rFonts w:ascii="Times New Roman" w:eastAsia="Times New Roman" w:hAnsi="Times New Roman" w:cs="Times New Roman"/>
          <w:sz w:val="24"/>
          <w:szCs w:val="24"/>
        </w:rPr>
        <w:t>+370</w:t>
      </w:r>
      <w:r w:rsidRPr="00E12D22">
        <w:rPr>
          <w:rFonts w:ascii="Times New Roman" w:eastAsia="Times New Roman" w:hAnsi="Times New Roman" w:cs="Times New Roman"/>
          <w:sz w:val="24"/>
          <w:szCs w:val="24"/>
        </w:rPr>
        <w:t xml:space="preserve"> 45 501 398, el. p. </w:t>
      </w:r>
      <w:hyperlink r:id="rId13" w:history="1">
        <w:r w:rsidRPr="00E12D22">
          <w:rPr>
            <w:rFonts w:ascii="Times New Roman" w:eastAsia="Times New Roman" w:hAnsi="Times New Roman" w:cs="Times New Roman"/>
            <w:color w:val="0000FF"/>
            <w:sz w:val="24"/>
            <w:szCs w:val="24"/>
            <w:u w:val="single"/>
          </w:rPr>
          <w:t>ilma.zederstreimaite@panevezys.lt</w:t>
        </w:r>
      </w:hyperlink>
      <w:r w:rsidRPr="00E12D22">
        <w:rPr>
          <w:rFonts w:ascii="Times New Roman" w:eastAsia="Times New Roman" w:hAnsi="Times New Roman" w:cs="Times New Roman"/>
          <w:sz w:val="24"/>
          <w:szCs w:val="24"/>
          <w:lang w:eastAsia="ar-SA"/>
        </w:rPr>
        <w:t xml:space="preserve">; </w:t>
      </w:r>
      <w:r w:rsidRPr="00E12D22">
        <w:rPr>
          <w:rFonts w:ascii="Times New Roman" w:eastAsia="Times New Roman" w:hAnsi="Times New Roman" w:cs="Times New Roman"/>
          <w:sz w:val="24"/>
          <w:szCs w:val="24"/>
        </w:rPr>
        <w:t xml:space="preserve"> </w:t>
      </w:r>
    </w:p>
    <w:p w14:paraId="2DAAC2F4" w14:textId="72425ED5" w:rsidR="00BE7294" w:rsidRPr="00BE7294" w:rsidRDefault="00BE7294" w:rsidP="00BE7294">
      <w:pPr>
        <w:tabs>
          <w:tab w:val="left" w:pos="1584"/>
        </w:tabs>
        <w:ind w:firstLine="709"/>
        <w:jc w:val="both"/>
        <w:rPr>
          <w:rFonts w:ascii="Times New Roman" w:hAnsi="Times New Roman" w:cs="Times New Roman"/>
          <w:sz w:val="24"/>
          <w:szCs w:val="24"/>
        </w:rPr>
      </w:pPr>
      <w:r w:rsidRPr="00BE7294">
        <w:rPr>
          <w:rFonts w:ascii="Times New Roman" w:hAnsi="Times New Roman" w:cs="Times New Roman"/>
          <w:b/>
          <w:color w:val="000000"/>
          <w:sz w:val="24"/>
          <w:szCs w:val="24"/>
          <w:lang w:eastAsia="ar-SA"/>
        </w:rPr>
        <w:t xml:space="preserve">- </w:t>
      </w:r>
      <w:r w:rsidRPr="00BE7294">
        <w:rPr>
          <w:rFonts w:ascii="Times New Roman" w:hAnsi="Times New Roman" w:cs="Times New Roman"/>
          <w:b/>
          <w:bCs/>
          <w:sz w:val="24"/>
          <w:szCs w:val="24"/>
        </w:rPr>
        <w:t>dėl klausimų, susijusių su viešojo pirkimo procedūromis, pirkimo sąlygų reikalavimais</w:t>
      </w:r>
      <w:r w:rsidRPr="00BE7294">
        <w:rPr>
          <w:rFonts w:ascii="Times New Roman" w:hAnsi="Times New Roman" w:cs="Times New Roman"/>
          <w:sz w:val="24"/>
          <w:szCs w:val="24"/>
        </w:rPr>
        <w:t xml:space="preserve"> - Viešųjų pirkimų skyriaus </w:t>
      </w:r>
      <w:r w:rsidR="00E8113E">
        <w:rPr>
          <w:rFonts w:ascii="Times New Roman" w:hAnsi="Times New Roman" w:cs="Times New Roman"/>
          <w:sz w:val="24"/>
          <w:szCs w:val="24"/>
        </w:rPr>
        <w:t>vedėjo pavaduotoja Ieva Adomėnienė</w:t>
      </w:r>
      <w:r w:rsidRPr="00BE7294">
        <w:rPr>
          <w:rFonts w:ascii="Times New Roman" w:hAnsi="Times New Roman" w:cs="Times New Roman"/>
          <w:sz w:val="24"/>
          <w:szCs w:val="24"/>
        </w:rPr>
        <w:t xml:space="preserve">, tel. </w:t>
      </w:r>
      <w:r w:rsidR="00EE1D55">
        <w:rPr>
          <w:rFonts w:ascii="Times New Roman" w:hAnsi="Times New Roman" w:cs="Times New Roman"/>
          <w:sz w:val="24"/>
          <w:szCs w:val="24"/>
        </w:rPr>
        <w:t>+370</w:t>
      </w:r>
      <w:r w:rsidRPr="00BE7294">
        <w:rPr>
          <w:rFonts w:ascii="Times New Roman" w:hAnsi="Times New Roman" w:cs="Times New Roman"/>
          <w:sz w:val="24"/>
          <w:szCs w:val="24"/>
        </w:rPr>
        <w:t xml:space="preserve"> 45</w:t>
      </w:r>
      <w:r w:rsidR="00F82C66">
        <w:rPr>
          <w:rFonts w:ascii="Times New Roman" w:hAnsi="Times New Roman" w:cs="Times New Roman"/>
          <w:sz w:val="24"/>
          <w:szCs w:val="24"/>
        </w:rPr>
        <w:t xml:space="preserve"> 501 </w:t>
      </w:r>
      <w:r w:rsidR="00E8113E">
        <w:rPr>
          <w:rFonts w:ascii="Times New Roman" w:hAnsi="Times New Roman" w:cs="Times New Roman"/>
          <w:sz w:val="24"/>
          <w:szCs w:val="24"/>
        </w:rPr>
        <w:t>338</w:t>
      </w:r>
      <w:r w:rsidRPr="00BE7294">
        <w:rPr>
          <w:rFonts w:ascii="Times New Roman" w:hAnsi="Times New Roman" w:cs="Times New Roman"/>
          <w:sz w:val="24"/>
          <w:szCs w:val="24"/>
        </w:rPr>
        <w:t xml:space="preserve">, el. p. </w:t>
      </w:r>
      <w:hyperlink r:id="rId14" w:history="1">
        <w:r w:rsidR="00E8113E" w:rsidRPr="004070C9">
          <w:rPr>
            <w:rStyle w:val="Hipersaitas"/>
            <w:rFonts w:ascii="Times New Roman" w:hAnsi="Times New Roman"/>
            <w:sz w:val="24"/>
            <w:szCs w:val="24"/>
          </w:rPr>
          <w:t>ieva.adomeniene@panevezys.lt</w:t>
        </w:r>
      </w:hyperlink>
      <w:r w:rsidRPr="00BE7294">
        <w:rPr>
          <w:rFonts w:ascii="Times New Roman" w:hAnsi="Times New Roman" w:cs="Times New Roman"/>
          <w:sz w:val="24"/>
          <w:szCs w:val="24"/>
        </w:rPr>
        <w:t>.</w:t>
      </w:r>
    </w:p>
    <w:p w14:paraId="13BAFFEC" w14:textId="69EFF5AC"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14558819"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BE7294">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BE7294">
        <w:rPr>
          <w:rFonts w:ascii="Times New Roman" w:eastAsia="Times New Roman" w:hAnsi="Times New Roman" w:cs="Times New Roman"/>
          <w:sz w:val="24"/>
          <w:szCs w:val="24"/>
        </w:rPr>
        <w:t>as</w:t>
      </w:r>
      <w:r w:rsidR="008A025C">
        <w:rPr>
          <w:rFonts w:ascii="Times New Roman" w:eastAsia="Times New Roman" w:hAnsi="Times New Roman" w:cs="Times New Roman"/>
          <w:sz w:val="24"/>
          <w:szCs w:val="24"/>
        </w:rPr>
        <w:t xml:space="preserve"> </w:t>
      </w:r>
      <w:r w:rsidR="00BE7294">
        <w:rPr>
          <w:rFonts w:ascii="Times New Roman" w:eastAsia="Times New Roman" w:hAnsi="Times New Roman" w:cs="Times New Roman"/>
          <w:sz w:val="24"/>
          <w:szCs w:val="24"/>
        </w:rPr>
        <w:t>paslaugas</w:t>
      </w:r>
      <w:r w:rsidR="008A025C">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racionaliai naudojant tam skirtas lėšas.</w:t>
      </w:r>
    </w:p>
    <w:p w14:paraId="6D231665" w14:textId="446DEBC0"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BE7294">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5D9AFD69" w14:textId="77777777" w:rsidR="00CA184C" w:rsidRPr="00570D58" w:rsidRDefault="00CA184C" w:rsidP="00CA184C">
      <w:pPr>
        <w:pStyle w:val="Body2"/>
        <w:tabs>
          <w:tab w:val="left" w:pos="1260"/>
        </w:tabs>
        <w:rPr>
          <w:rFonts w:cs="Times New Roman"/>
          <w:color w:val="auto"/>
          <w:sz w:val="24"/>
          <w:szCs w:val="24"/>
          <w:lang w:val="lt-LT"/>
        </w:rPr>
      </w:pPr>
    </w:p>
    <w:p w14:paraId="3262374A" w14:textId="3AFB1AE3" w:rsidR="00E82EFB" w:rsidRPr="00E82EFB" w:rsidRDefault="001D2258" w:rsidP="00537F9E">
      <w:pPr>
        <w:pStyle w:val="Antrat"/>
        <w:numPr>
          <w:ilvl w:val="3"/>
          <w:numId w:val="4"/>
        </w:numPr>
        <w:tabs>
          <w:tab w:val="left" w:pos="567"/>
          <w:tab w:val="left" w:pos="2268"/>
        </w:tabs>
        <w:rPr>
          <w:rFonts w:ascii="Times New Roman" w:hAnsi="Times New Roman" w:cs="Times New Roman"/>
          <w:color w:val="auto"/>
          <w:sz w:val="24"/>
          <w:szCs w:val="24"/>
          <w:lang w:val="lt-LT"/>
        </w:rPr>
      </w:pPr>
      <w:bookmarkStart w:id="5" w:name="_Toc488998668"/>
      <w:bookmarkStart w:id="6" w:name="_Toc88813494"/>
      <w:bookmarkEnd w:id="5"/>
      <w:r w:rsidRPr="00570D58">
        <w:rPr>
          <w:rFonts w:ascii="Times New Roman" w:hAnsi="Times New Roman" w:cs="Times New Roman"/>
          <w:color w:val="auto"/>
          <w:sz w:val="24"/>
          <w:szCs w:val="24"/>
          <w:lang w:val="lt-LT"/>
        </w:rPr>
        <w:t>PIRKIMO OBJEKTAS</w:t>
      </w:r>
      <w:bookmarkEnd w:id="6"/>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2A449FBF" w:rsidR="005D1A2B" w:rsidRDefault="00E85591" w:rsidP="00E85591">
      <w:pPr>
        <w:pStyle w:val="Sraopastraipa"/>
        <w:widowControl w:val="0"/>
        <w:shd w:val="clear" w:color="auto" w:fill="FFFFFF"/>
        <w:autoSpaceDE w:val="0"/>
        <w:autoSpaceDN w:val="0"/>
        <w:adjustRightInd w:val="0"/>
        <w:ind w:left="0" w:firstLine="709"/>
        <w:jc w:val="both"/>
        <w:rPr>
          <w:b/>
          <w:szCs w:val="24"/>
        </w:rPr>
      </w:pPr>
      <w:r>
        <w:rPr>
          <w:szCs w:val="24"/>
        </w:rPr>
        <w:t xml:space="preserve">2.1. </w:t>
      </w:r>
      <w:r w:rsidR="00B26A2A" w:rsidRPr="00111D86">
        <w:rPr>
          <w:szCs w:val="24"/>
        </w:rPr>
        <w:t xml:space="preserve"> </w:t>
      </w:r>
      <w:bookmarkStart w:id="7" w:name="_Hlk121477969"/>
      <w:r w:rsidR="00B93942" w:rsidRPr="00E85591">
        <w:rPr>
          <w:b/>
          <w:szCs w:val="24"/>
        </w:rPr>
        <w:t xml:space="preserve">Pirkimo objektas </w:t>
      </w:r>
      <w:r w:rsidR="00E8113E">
        <w:rPr>
          <w:b/>
          <w:szCs w:val="24"/>
        </w:rPr>
        <w:t>–</w:t>
      </w:r>
      <w:r w:rsidR="00B93942" w:rsidRPr="00E85591">
        <w:rPr>
          <w:b/>
          <w:szCs w:val="24"/>
        </w:rPr>
        <w:t xml:space="preserve"> </w:t>
      </w:r>
      <w:bookmarkEnd w:id="7"/>
      <w:r w:rsidR="00E8113E">
        <w:rPr>
          <w:b/>
          <w:szCs w:val="24"/>
        </w:rPr>
        <w:t>Virtualaus asistento</w:t>
      </w:r>
      <w:r w:rsidR="001E4908" w:rsidRPr="001E4908">
        <w:rPr>
          <w:b/>
          <w:szCs w:val="24"/>
        </w:rPr>
        <w:t xml:space="preserve"> programinis sprendimas </w:t>
      </w:r>
      <w:r w:rsidR="00111D86" w:rsidRPr="00E85591">
        <w:rPr>
          <w:b/>
          <w:szCs w:val="24"/>
        </w:rPr>
        <w:t xml:space="preserve">(toliau – </w:t>
      </w:r>
      <w:r w:rsidR="00261329">
        <w:rPr>
          <w:b/>
          <w:szCs w:val="24"/>
        </w:rPr>
        <w:t>Paslaugos</w:t>
      </w:r>
      <w:r w:rsidR="00111D86" w:rsidRPr="00E85591">
        <w:rPr>
          <w:b/>
          <w:szCs w:val="24"/>
        </w:rPr>
        <w:t>).</w:t>
      </w:r>
    </w:p>
    <w:p w14:paraId="6F77E9BF" w14:textId="153A784C" w:rsidR="00B87AA8" w:rsidRPr="001C42D2" w:rsidRDefault="00737F3B" w:rsidP="001C42D2">
      <w:pPr>
        <w:pStyle w:val="Sraopastraipa"/>
        <w:widowControl w:val="0"/>
        <w:shd w:val="clear" w:color="auto" w:fill="FFFFFF"/>
        <w:autoSpaceDE w:val="0"/>
        <w:autoSpaceDN w:val="0"/>
        <w:adjustRightInd w:val="0"/>
        <w:ind w:left="0" w:firstLine="709"/>
        <w:jc w:val="both"/>
        <w:rPr>
          <w:szCs w:val="24"/>
          <w:lang w:eastAsia="lt-LT"/>
        </w:rPr>
      </w:pPr>
      <w:r w:rsidRPr="00B87AA8">
        <w:rPr>
          <w:b/>
          <w:bCs/>
          <w:szCs w:val="24"/>
          <w:lang w:eastAsia="lt-LT"/>
        </w:rPr>
        <w:t>Pirkimo tikslas</w:t>
      </w:r>
      <w:r w:rsidRPr="00737F3B">
        <w:rPr>
          <w:szCs w:val="24"/>
          <w:lang w:eastAsia="lt-LT"/>
        </w:rPr>
        <w:t xml:space="preserve"> – </w:t>
      </w:r>
      <w:r w:rsidR="00E8113E" w:rsidRPr="00F71530">
        <w:rPr>
          <w:color w:val="000000" w:themeColor="text1"/>
          <w:szCs w:val="24"/>
        </w:rPr>
        <w:t xml:space="preserve">įsigyti Virtualaus asistento programinį sprendimą – interesantų konsultavimo sistemą, veikiančią mišrių technologijų dirbtiniu intelektu paremtų robotų pagrindu ir gebančią suprasti naudotojo tekstines užklausas, autonomiškai atsakyti į naudotojo užklausas, palaikyti pokalbį su interesantu, klausimų pagalba nukreipti reikalingos savivaldybės teikiamos paslaugos pasirinkimo kryptimi, esant poreikiui – nukreipti naudotoją į alternatyvius viešai prieinamus jo ieškomos informacijos šaltinius; automatizuotai kaupti su paslaugos teikimo veiklos procesais susijusias žinias ir patirtį (organizacijos žinių valdymas). Tokio sprendimo duomenis turės sudaryti su savivaldybės teikiamų </w:t>
      </w:r>
      <w:r w:rsidR="00E8113E" w:rsidRPr="00F71530">
        <w:rPr>
          <w:color w:val="000000" w:themeColor="text1"/>
          <w:szCs w:val="24"/>
        </w:rPr>
        <w:lastRenderedPageBreak/>
        <w:t xml:space="preserve">paslaugų susijusi informacija (teisės aktai, paslaugų aprašymai, paslaugų taikymas pagal gyvenimo atvejus ir pan.). Planuojama </w:t>
      </w:r>
      <w:r w:rsidR="00E8113E" w:rsidRPr="00F71530">
        <w:rPr>
          <w:szCs w:val="24"/>
        </w:rPr>
        <w:t>panaudoti modernias DI paremtas technologijas, tame tarpe ir didelius kalbos modelius (</w:t>
      </w:r>
      <w:r w:rsidR="00E8113E" w:rsidRPr="00F71530">
        <w:rPr>
          <w:szCs w:val="24"/>
          <w:lang w:eastAsia="lt-LT"/>
        </w:rPr>
        <w:t>LLM)</w:t>
      </w:r>
      <w:r w:rsidRPr="00737F3B">
        <w:rPr>
          <w:szCs w:val="24"/>
          <w:lang w:eastAsia="lt-LT"/>
        </w:rPr>
        <w:t>.</w:t>
      </w:r>
    </w:p>
    <w:p w14:paraId="1B822EFF" w14:textId="5B4393C3" w:rsidR="00261329" w:rsidRPr="00261329" w:rsidRDefault="00111D86" w:rsidP="00261329">
      <w:pPr>
        <w:pStyle w:val="Sraopastraipa"/>
        <w:widowControl w:val="0"/>
        <w:shd w:val="clear" w:color="auto" w:fill="FFFFFF"/>
        <w:autoSpaceDE w:val="0"/>
        <w:autoSpaceDN w:val="0"/>
        <w:adjustRightInd w:val="0"/>
        <w:ind w:left="0" w:firstLine="709"/>
        <w:jc w:val="both"/>
        <w:rPr>
          <w:b/>
          <w:szCs w:val="24"/>
        </w:rPr>
      </w:pPr>
      <w:r w:rsidRPr="00261329">
        <w:rPr>
          <w:bCs/>
          <w:szCs w:val="24"/>
        </w:rPr>
        <w:t>2.</w:t>
      </w:r>
      <w:r w:rsidR="00261329" w:rsidRPr="00261329">
        <w:rPr>
          <w:bCs/>
          <w:szCs w:val="24"/>
        </w:rPr>
        <w:t>2.</w:t>
      </w:r>
      <w:r w:rsidRPr="00261329">
        <w:rPr>
          <w:bCs/>
          <w:szCs w:val="24"/>
        </w:rPr>
        <w:t xml:space="preserve"> </w:t>
      </w:r>
      <w:r w:rsidR="00261329" w:rsidRPr="00261329">
        <w:rPr>
          <w:rFonts w:eastAsia="Times New Roman"/>
          <w:bCs/>
          <w:szCs w:val="24"/>
        </w:rPr>
        <w:t>P</w:t>
      </w:r>
      <w:r w:rsidR="00261329" w:rsidRPr="00261329">
        <w:rPr>
          <w:rFonts w:eastAsia="Times New Roman"/>
          <w:szCs w:val="24"/>
        </w:rPr>
        <w:t xml:space="preserve">aslaugos teikiamos vadovaujantis </w:t>
      </w:r>
      <w:r w:rsidR="00261329" w:rsidRPr="00261329">
        <w:rPr>
          <w:rFonts w:eastAsia="Times New Roman"/>
          <w:b/>
          <w:bCs/>
          <w:szCs w:val="24"/>
        </w:rPr>
        <w:t>Technine specifikacija</w:t>
      </w:r>
      <w:r w:rsidR="00261329" w:rsidRPr="00261329">
        <w:rPr>
          <w:rFonts w:eastAsia="Times New Roman"/>
          <w:szCs w:val="24"/>
        </w:rPr>
        <w:t xml:space="preserve"> (pirkimo sąlygų </w:t>
      </w:r>
      <w:r w:rsidR="00261329" w:rsidRPr="00261329">
        <w:rPr>
          <w:rFonts w:eastAsia="Times New Roman"/>
          <w:b/>
          <w:bCs/>
          <w:i/>
          <w:iCs/>
          <w:szCs w:val="24"/>
        </w:rPr>
        <w:t xml:space="preserve">2 </w:t>
      </w:r>
      <w:r w:rsidR="00261329" w:rsidRPr="00261329">
        <w:rPr>
          <w:rFonts w:eastAsia="Times New Roman"/>
          <w:b/>
          <w:i/>
          <w:szCs w:val="24"/>
        </w:rPr>
        <w:t>priedas</w:t>
      </w:r>
      <w:r w:rsidR="00261329" w:rsidRPr="00261329">
        <w:rPr>
          <w:rFonts w:eastAsia="Times New Roman"/>
          <w:szCs w:val="24"/>
        </w:rPr>
        <w:t xml:space="preserve">), </w:t>
      </w:r>
      <w:r w:rsidR="00261329" w:rsidRPr="00261329">
        <w:rPr>
          <w:rFonts w:eastAsia="Times New Roman"/>
          <w:b/>
          <w:bCs/>
          <w:szCs w:val="24"/>
        </w:rPr>
        <w:t>Sutarties</w:t>
      </w:r>
      <w:r w:rsidR="00261329" w:rsidRPr="00261329">
        <w:rPr>
          <w:rFonts w:eastAsia="Times New Roman"/>
          <w:szCs w:val="24"/>
        </w:rPr>
        <w:t xml:space="preserve"> (pirkimo sąlygų </w:t>
      </w:r>
      <w:r w:rsidR="00261329" w:rsidRPr="00261329">
        <w:rPr>
          <w:rFonts w:eastAsia="Times New Roman"/>
          <w:b/>
          <w:bCs/>
          <w:i/>
          <w:iCs/>
          <w:szCs w:val="24"/>
        </w:rPr>
        <w:t>3 priedas</w:t>
      </w:r>
      <w:r w:rsidR="00261329" w:rsidRPr="00261329">
        <w:rPr>
          <w:rFonts w:eastAsia="Times New Roman"/>
          <w:szCs w:val="24"/>
        </w:rPr>
        <w:t>) nuostatomis</w:t>
      </w:r>
      <w:r w:rsidR="0010567D">
        <w:rPr>
          <w:rFonts w:eastAsia="Times New Roman"/>
          <w:szCs w:val="24"/>
        </w:rPr>
        <w:t>.</w:t>
      </w:r>
    </w:p>
    <w:p w14:paraId="6DCDFACA" w14:textId="77777777" w:rsidR="00927467" w:rsidRDefault="00927467" w:rsidP="00927467">
      <w:pPr>
        <w:ind w:firstLine="709"/>
        <w:jc w:val="both"/>
        <w:rPr>
          <w:rFonts w:ascii="Times New Roman" w:eastAsia="Times New Roman" w:hAnsi="Times New Roman" w:cs="Times New Roman"/>
          <w:bCs/>
          <w:sz w:val="24"/>
          <w:szCs w:val="24"/>
        </w:rPr>
      </w:pPr>
    </w:p>
    <w:p w14:paraId="5DBE3D19" w14:textId="431FB2BF" w:rsidR="00927467" w:rsidRPr="00927467" w:rsidRDefault="00282677" w:rsidP="00927467">
      <w:pPr>
        <w:ind w:firstLine="709"/>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2.3. </w:t>
      </w:r>
      <w:r w:rsidR="00927467" w:rsidRPr="00927467">
        <w:rPr>
          <w:rFonts w:ascii="Times New Roman" w:eastAsia="Times New Roman" w:hAnsi="Times New Roman" w:cs="Times New Roman"/>
          <w:bCs/>
          <w:sz w:val="24"/>
          <w:szCs w:val="24"/>
        </w:rPr>
        <w:t>Vadovaujantis Lietuvos Respublikos viešųjų pirkimų įstatymo 37 straipsnio 9 dalimi ir 47 straipsnio 9 dalimi, šiame pirkime taikomi reikalavimai, susiję su nacionalinio saugumo užtikrinimu.</w:t>
      </w:r>
    </w:p>
    <w:p w14:paraId="663AD780" w14:textId="77777777" w:rsidR="00927467" w:rsidRPr="00927467" w:rsidRDefault="00927467" w:rsidP="00927467">
      <w:pPr>
        <w:tabs>
          <w:tab w:val="left" w:pos="1276"/>
        </w:tabs>
        <w:ind w:firstLine="709"/>
        <w:jc w:val="both"/>
        <w:rPr>
          <w:rFonts w:ascii="Times New Roman" w:eastAsia="Times New Roman" w:hAnsi="Times New Roman" w:cs="Times New Roman"/>
          <w:bCs/>
          <w:sz w:val="24"/>
          <w:szCs w:val="24"/>
        </w:rPr>
      </w:pPr>
      <w:r w:rsidRPr="00927467">
        <w:rPr>
          <w:rFonts w:ascii="Times New Roman" w:eastAsia="Times New Roman" w:hAnsi="Times New Roman" w:cs="Times New Roman"/>
          <w:bCs/>
          <w:sz w:val="24"/>
          <w:szCs w:val="24"/>
        </w:rPr>
        <w:t>Tiekėjas teikdamas pasiūlymą turi užtikrinti, kad:</w:t>
      </w:r>
    </w:p>
    <w:p w14:paraId="7A6A2728" w14:textId="28FE4026" w:rsidR="00927467" w:rsidRPr="00927467" w:rsidRDefault="00927467" w:rsidP="00927467">
      <w:pPr>
        <w:tabs>
          <w:tab w:val="left" w:pos="1276"/>
        </w:tabs>
        <w:ind w:firstLine="709"/>
        <w:jc w:val="both"/>
        <w:rPr>
          <w:rFonts w:ascii="Times New Roman" w:eastAsia="Times New Roman" w:hAnsi="Times New Roman" w:cs="Times New Roman"/>
          <w:bCs/>
          <w:sz w:val="24"/>
          <w:szCs w:val="24"/>
        </w:rPr>
      </w:pPr>
      <w:r w:rsidRPr="00927467">
        <w:rPr>
          <w:rFonts w:ascii="Times New Roman" w:eastAsia="Times New Roman" w:hAnsi="Times New Roman" w:cs="Times New Roman"/>
          <w:bCs/>
          <w:sz w:val="24"/>
          <w:szCs w:val="24"/>
        </w:rPr>
        <w:t xml:space="preserve">- </w:t>
      </w:r>
      <w:r w:rsidRPr="00927467">
        <w:rPr>
          <w:rFonts w:ascii="Times New Roman" w:eastAsia="Times New Roman" w:hAnsi="Times New Roman" w:cs="Times New Roman"/>
          <w:sz w:val="24"/>
          <w:szCs w:val="24"/>
        </w:rPr>
        <w:t xml:space="preserve">tiekėjo siūlomos </w:t>
      </w:r>
      <w:r>
        <w:rPr>
          <w:rFonts w:ascii="Times New Roman" w:eastAsia="Times New Roman" w:hAnsi="Times New Roman" w:cs="Times New Roman"/>
          <w:b/>
          <w:bCs/>
          <w:sz w:val="24"/>
          <w:szCs w:val="24"/>
        </w:rPr>
        <w:t>paslaugos</w:t>
      </w:r>
      <w:r w:rsidRPr="00927467">
        <w:rPr>
          <w:rFonts w:ascii="Times New Roman" w:eastAsia="Times New Roman" w:hAnsi="Times New Roman" w:cs="Times New Roman"/>
          <w:b/>
          <w:bCs/>
          <w:sz w:val="24"/>
          <w:szCs w:val="24"/>
        </w:rPr>
        <w:t xml:space="preserve"> nekelia grėsmės nacionaliniam saugumui</w:t>
      </w:r>
      <w:r w:rsidRPr="00927467">
        <w:rPr>
          <w:rFonts w:ascii="Times New Roman" w:eastAsia="Times New Roman" w:hAnsi="Times New Roman" w:cs="Times New Roman"/>
          <w:sz w:val="24"/>
          <w:szCs w:val="24"/>
        </w:rPr>
        <w:t xml:space="preserve"> vadovaujantis </w:t>
      </w:r>
      <w:r w:rsidRPr="00927467">
        <w:rPr>
          <w:rFonts w:ascii="Times New Roman" w:eastAsia="Times New Roman" w:hAnsi="Times New Roman" w:cs="Times New Roman"/>
          <w:bCs/>
          <w:sz w:val="24"/>
          <w:szCs w:val="24"/>
        </w:rPr>
        <w:t>Lietuvos Respublikos viešųjų pirkimų įstatymo 37 straipsnio 9 dalimi;</w:t>
      </w:r>
    </w:p>
    <w:p w14:paraId="1C778351" w14:textId="77777777" w:rsidR="001148F5" w:rsidRDefault="00927467" w:rsidP="001148F5">
      <w:pPr>
        <w:tabs>
          <w:tab w:val="left" w:pos="1276"/>
        </w:tabs>
        <w:ind w:firstLine="709"/>
        <w:jc w:val="both"/>
        <w:rPr>
          <w:rFonts w:ascii="Times New Roman" w:eastAsia="Times New Roman" w:hAnsi="Times New Roman" w:cs="Times New Roman"/>
          <w:sz w:val="24"/>
          <w:szCs w:val="24"/>
        </w:rPr>
      </w:pPr>
      <w:r w:rsidRPr="00927467">
        <w:rPr>
          <w:rFonts w:ascii="Times New Roman" w:eastAsia="Times New Roman" w:hAnsi="Times New Roman" w:cs="Times New Roman"/>
          <w:bCs/>
          <w:sz w:val="24"/>
          <w:szCs w:val="24"/>
        </w:rPr>
        <w:t xml:space="preserve">- </w:t>
      </w:r>
      <w:r w:rsidRPr="00927467">
        <w:rPr>
          <w:rFonts w:ascii="Times New Roman" w:eastAsia="Times New Roman" w:hAnsi="Times New Roman" w:cs="Times New Roman"/>
          <w:b/>
          <w:bCs/>
          <w:sz w:val="24"/>
          <w:szCs w:val="24"/>
        </w:rPr>
        <w:t>tiekėjas neturi interesų, galinčių kelti grėsmę nacionaliniam saugumui</w:t>
      </w:r>
      <w:r w:rsidRPr="00927467">
        <w:rPr>
          <w:rFonts w:ascii="Times New Roman" w:eastAsia="Times New Roman" w:hAnsi="Times New Roman" w:cs="Times New Roman"/>
          <w:sz w:val="24"/>
          <w:szCs w:val="24"/>
        </w:rPr>
        <w:t xml:space="preserve"> vadovaujantis Lietuvos Respublikos viešųjų pirkimų įstatymo </w:t>
      </w:r>
      <w:r w:rsidRPr="00927467">
        <w:rPr>
          <w:rFonts w:ascii="Times New Roman" w:eastAsia="Times New Roman" w:hAnsi="Times New Roman" w:cs="Times New Roman"/>
          <w:bCs/>
          <w:sz w:val="24"/>
          <w:szCs w:val="24"/>
        </w:rPr>
        <w:t xml:space="preserve">47 straipsnio 9 dalimi. </w:t>
      </w:r>
      <w:r w:rsidRPr="00927467">
        <w:rPr>
          <w:rFonts w:ascii="Times New Roman" w:eastAsia="Times New Roman" w:hAnsi="Times New Roman" w:cs="Times New Roman"/>
          <w:sz w:val="24"/>
          <w:szCs w:val="24"/>
        </w:rPr>
        <w:t xml:space="preserve">(su valstybių ar teritorijų sąrašu galima susipažinti čia </w:t>
      </w:r>
      <w:hyperlink r:id="rId15" w:history="1">
        <w:r w:rsidRPr="00927467">
          <w:rPr>
            <w:rFonts w:ascii="Times New Roman" w:eastAsia="Times New Roman" w:hAnsi="Times New Roman" w:cs="Times New Roman"/>
            <w:color w:val="0000FF"/>
            <w:sz w:val="24"/>
            <w:szCs w:val="24"/>
            <w:u w:val="single"/>
          </w:rPr>
          <w:t>https://e-seimas.lrs.lt/portal/legalAct/lt/TAD/1a061730b0c711ecaf79c2120caf5094?positionInSearchResults=0&amp;searchModelUUID=81a039a2-805d-4434-88f6-2849981435f5</w:t>
        </w:r>
      </w:hyperlink>
      <w:r w:rsidRPr="00927467">
        <w:rPr>
          <w:rFonts w:ascii="Times New Roman" w:eastAsia="Times New Roman" w:hAnsi="Times New Roman" w:cs="Times New Roman"/>
          <w:sz w:val="24"/>
          <w:szCs w:val="24"/>
        </w:rPr>
        <w:t>).</w:t>
      </w:r>
    </w:p>
    <w:p w14:paraId="7F99AEA9" w14:textId="1D0D7A3B" w:rsidR="00054B48" w:rsidRPr="001148F5" w:rsidRDefault="00111D86" w:rsidP="001148F5">
      <w:pPr>
        <w:tabs>
          <w:tab w:val="left" w:pos="1276"/>
        </w:tabs>
        <w:ind w:firstLine="709"/>
        <w:jc w:val="both"/>
        <w:rPr>
          <w:rFonts w:ascii="Times New Roman" w:eastAsia="Times New Roman" w:hAnsi="Times New Roman" w:cs="Times New Roman"/>
          <w:bCs/>
          <w:sz w:val="24"/>
          <w:szCs w:val="24"/>
        </w:rPr>
      </w:pPr>
      <w:r w:rsidRPr="001148F5">
        <w:rPr>
          <w:rFonts w:ascii="Times New Roman" w:hAnsi="Times New Roman" w:cs="Times New Roman"/>
          <w:bCs/>
          <w:iCs/>
          <w:sz w:val="24"/>
          <w:szCs w:val="24"/>
        </w:rPr>
        <w:t>2.</w:t>
      </w:r>
      <w:r w:rsidR="00282677" w:rsidRPr="001148F5">
        <w:rPr>
          <w:rFonts w:ascii="Times New Roman" w:hAnsi="Times New Roman" w:cs="Times New Roman"/>
          <w:bCs/>
          <w:iCs/>
          <w:sz w:val="24"/>
          <w:szCs w:val="24"/>
        </w:rPr>
        <w:t>4</w:t>
      </w:r>
      <w:r w:rsidRPr="001148F5">
        <w:rPr>
          <w:rFonts w:ascii="Times New Roman" w:hAnsi="Times New Roman" w:cs="Times New Roman"/>
          <w:bCs/>
          <w:iCs/>
          <w:sz w:val="24"/>
          <w:szCs w:val="24"/>
        </w:rPr>
        <w:t>.</w:t>
      </w:r>
      <w:r w:rsidRPr="001148F5">
        <w:rPr>
          <w:rFonts w:ascii="Times New Roman" w:hAnsi="Times New Roman" w:cs="Times New Roman"/>
          <w:b/>
          <w:iCs/>
          <w:sz w:val="24"/>
          <w:szCs w:val="24"/>
        </w:rPr>
        <w:t xml:space="preserve"> </w:t>
      </w:r>
      <w:r w:rsidR="000C2BA8" w:rsidRPr="001148F5">
        <w:rPr>
          <w:rFonts w:ascii="Times New Roman" w:hAnsi="Times New Roman" w:cs="Times New Roman"/>
          <w:b/>
          <w:bCs/>
          <w:sz w:val="24"/>
          <w:szCs w:val="24"/>
        </w:rPr>
        <w:t>Paslaugų teikimo terminai</w:t>
      </w:r>
      <w:r w:rsidR="00733416" w:rsidRPr="001148F5">
        <w:rPr>
          <w:rFonts w:ascii="Times New Roman" w:hAnsi="Times New Roman" w:cs="Times New Roman"/>
          <w:b/>
          <w:bCs/>
          <w:sz w:val="24"/>
          <w:szCs w:val="24"/>
        </w:rPr>
        <w:t>:</w:t>
      </w:r>
      <w:r w:rsidR="00054B48" w:rsidRPr="001148F5">
        <w:rPr>
          <w:rFonts w:ascii="Times New Roman" w:hAnsi="Times New Roman" w:cs="Times New Roman"/>
          <w:b/>
          <w:bCs/>
          <w:sz w:val="24"/>
          <w:szCs w:val="24"/>
        </w:rPr>
        <w:t xml:space="preserve"> </w:t>
      </w:r>
      <w:r w:rsidR="00054B48" w:rsidRPr="001148F5">
        <w:rPr>
          <w:rFonts w:ascii="Times New Roman" w:hAnsi="Times New Roman" w:cs="Times New Roman"/>
          <w:sz w:val="24"/>
          <w:szCs w:val="24"/>
        </w:rPr>
        <w:t xml:space="preserve">paslaugos turi būti suteiktos ne vėliau kaip per </w:t>
      </w:r>
      <w:r w:rsidR="00E8113E">
        <w:rPr>
          <w:rFonts w:ascii="Times New Roman" w:hAnsi="Times New Roman" w:cs="Times New Roman"/>
          <w:b/>
          <w:bCs/>
          <w:sz w:val="24"/>
          <w:szCs w:val="24"/>
        </w:rPr>
        <w:t>3</w:t>
      </w:r>
      <w:r w:rsidR="00054B48" w:rsidRPr="001148F5">
        <w:rPr>
          <w:rFonts w:ascii="Times New Roman" w:hAnsi="Times New Roman" w:cs="Times New Roman"/>
          <w:b/>
          <w:bCs/>
          <w:sz w:val="24"/>
          <w:szCs w:val="24"/>
        </w:rPr>
        <w:t xml:space="preserve"> (</w:t>
      </w:r>
      <w:r w:rsidR="00E8113E">
        <w:rPr>
          <w:rFonts w:ascii="Times New Roman" w:hAnsi="Times New Roman" w:cs="Times New Roman"/>
          <w:b/>
          <w:bCs/>
          <w:sz w:val="24"/>
          <w:szCs w:val="24"/>
        </w:rPr>
        <w:t>tris</w:t>
      </w:r>
      <w:r w:rsidR="00054B48" w:rsidRPr="001148F5">
        <w:rPr>
          <w:rFonts w:ascii="Times New Roman" w:hAnsi="Times New Roman" w:cs="Times New Roman"/>
          <w:b/>
          <w:bCs/>
          <w:sz w:val="24"/>
          <w:szCs w:val="24"/>
        </w:rPr>
        <w:t>) mėnesius</w:t>
      </w:r>
      <w:r w:rsidR="00054B48" w:rsidRPr="001148F5">
        <w:rPr>
          <w:rFonts w:ascii="Times New Roman" w:hAnsi="Times New Roman" w:cs="Times New Roman"/>
          <w:sz w:val="24"/>
          <w:szCs w:val="24"/>
        </w:rPr>
        <w:t xml:space="preserve"> nuo Paslaugų teikimo pradžios</w:t>
      </w:r>
      <w:r w:rsidR="00E8113E">
        <w:rPr>
          <w:rFonts w:ascii="Times New Roman" w:hAnsi="Times New Roman" w:cs="Times New Roman"/>
          <w:sz w:val="24"/>
          <w:szCs w:val="24"/>
        </w:rPr>
        <w:t xml:space="preserve">, </w:t>
      </w:r>
      <w:r w:rsidR="00E8113E" w:rsidRPr="00E8113E">
        <w:rPr>
          <w:rFonts w:ascii="Times New Roman" w:hAnsi="Times New Roman" w:cs="Times New Roman"/>
          <w:sz w:val="24"/>
          <w:szCs w:val="24"/>
        </w:rPr>
        <w:t xml:space="preserve">tačiau bet kuriuo atveju </w:t>
      </w:r>
      <w:r w:rsidR="00E8113E" w:rsidRPr="00E8113E">
        <w:rPr>
          <w:rFonts w:ascii="Times New Roman" w:hAnsi="Times New Roman" w:cs="Times New Roman"/>
          <w:b/>
          <w:bCs/>
          <w:sz w:val="24"/>
          <w:szCs w:val="24"/>
        </w:rPr>
        <w:t>ne vėliau kaip iki 2026-04-17 imtinai</w:t>
      </w:r>
      <w:r w:rsidR="00054B48" w:rsidRPr="001148F5">
        <w:rPr>
          <w:rFonts w:ascii="Times New Roman" w:hAnsi="Times New Roman" w:cs="Times New Roman"/>
          <w:sz w:val="24"/>
          <w:szCs w:val="24"/>
        </w:rPr>
        <w:t>. Paslaugos teikiamos pagal Techninėje specifikacijoje numatyt</w:t>
      </w:r>
      <w:r w:rsidR="00C204AD">
        <w:rPr>
          <w:rFonts w:ascii="Times New Roman" w:hAnsi="Times New Roman" w:cs="Times New Roman"/>
          <w:sz w:val="24"/>
          <w:szCs w:val="24"/>
        </w:rPr>
        <w:t>ą</w:t>
      </w:r>
      <w:r w:rsidR="00054B48" w:rsidRPr="001148F5">
        <w:rPr>
          <w:rFonts w:ascii="Times New Roman" w:hAnsi="Times New Roman" w:cs="Times New Roman"/>
          <w:sz w:val="24"/>
          <w:szCs w:val="24"/>
        </w:rPr>
        <w:t xml:space="preserve"> tvark</w:t>
      </w:r>
      <w:r w:rsidR="00C204AD">
        <w:rPr>
          <w:rFonts w:ascii="Times New Roman" w:hAnsi="Times New Roman" w:cs="Times New Roman"/>
          <w:sz w:val="24"/>
          <w:szCs w:val="24"/>
        </w:rPr>
        <w:t>ą.</w:t>
      </w:r>
      <w:r w:rsidR="00054B48" w:rsidRPr="001148F5">
        <w:rPr>
          <w:rFonts w:ascii="Times New Roman" w:hAnsi="Times New Roman" w:cs="Times New Roman"/>
          <w:sz w:val="24"/>
          <w:szCs w:val="24"/>
        </w:rPr>
        <w:t xml:space="preserve"> </w:t>
      </w:r>
    </w:p>
    <w:p w14:paraId="76B27795" w14:textId="153A7B52" w:rsidR="008C6754" w:rsidRPr="00054B48" w:rsidRDefault="000C2BA8" w:rsidP="00054B48">
      <w:pPr>
        <w:pStyle w:val="Sraopastraipa"/>
        <w:widowControl w:val="0"/>
        <w:shd w:val="clear" w:color="auto" w:fill="FFFFFF"/>
        <w:autoSpaceDE w:val="0"/>
        <w:autoSpaceDN w:val="0"/>
        <w:adjustRightInd w:val="0"/>
        <w:jc w:val="both"/>
        <w:rPr>
          <w:b/>
          <w:bCs/>
          <w:szCs w:val="24"/>
        </w:rPr>
      </w:pPr>
      <w:r w:rsidRPr="008C6754">
        <w:rPr>
          <w:szCs w:val="24"/>
        </w:rPr>
        <w:t xml:space="preserve">Paslaugų teikimo termino pratęsimo galimybė nenumatoma. </w:t>
      </w:r>
    </w:p>
    <w:p w14:paraId="4A17A784" w14:textId="2FA60B25" w:rsidR="000C2BA8" w:rsidRPr="000C2BA8" w:rsidRDefault="000C2BA8" w:rsidP="000C2BA8">
      <w:pPr>
        <w:pStyle w:val="Sraopastraipa"/>
        <w:widowControl w:val="0"/>
        <w:shd w:val="clear" w:color="auto" w:fill="FFFFFF"/>
        <w:autoSpaceDE w:val="0"/>
        <w:autoSpaceDN w:val="0"/>
        <w:adjustRightInd w:val="0"/>
        <w:ind w:left="0" w:firstLine="709"/>
        <w:jc w:val="both"/>
        <w:rPr>
          <w:szCs w:val="24"/>
        </w:rPr>
      </w:pPr>
      <w:r w:rsidRPr="00E85591">
        <w:rPr>
          <w:bCs/>
          <w:szCs w:val="24"/>
        </w:rPr>
        <w:t>2.</w:t>
      </w:r>
      <w:r w:rsidR="00282677">
        <w:rPr>
          <w:bCs/>
          <w:szCs w:val="24"/>
        </w:rPr>
        <w:t>5</w:t>
      </w:r>
      <w:r w:rsidRPr="00E85591">
        <w:rPr>
          <w:bCs/>
          <w:szCs w:val="24"/>
        </w:rPr>
        <w:t xml:space="preserve">. Šis pirkimas į dalis neskaidomas, todėl pasiūlymas turi būti teikiamas visam nurodytam </w:t>
      </w:r>
      <w:r>
        <w:rPr>
          <w:bCs/>
          <w:szCs w:val="24"/>
        </w:rPr>
        <w:t>paslaugų</w:t>
      </w:r>
      <w:r w:rsidRPr="00E85591">
        <w:rPr>
          <w:bCs/>
          <w:szCs w:val="24"/>
        </w:rPr>
        <w:t xml:space="preserve"> kiekiui.</w:t>
      </w:r>
    </w:p>
    <w:p w14:paraId="17158E29" w14:textId="5E480697" w:rsidR="00B26A2A" w:rsidRPr="00E85591" w:rsidRDefault="003208B9" w:rsidP="00E85591">
      <w:pPr>
        <w:pStyle w:val="Sraopastraipa"/>
        <w:widowControl w:val="0"/>
        <w:shd w:val="clear" w:color="auto" w:fill="FFFFFF"/>
        <w:autoSpaceDE w:val="0"/>
        <w:autoSpaceDN w:val="0"/>
        <w:adjustRightInd w:val="0"/>
        <w:ind w:left="0" w:firstLine="567"/>
        <w:jc w:val="both"/>
        <w:rPr>
          <w:szCs w:val="24"/>
        </w:rPr>
      </w:pPr>
      <w:r w:rsidRPr="00E85591">
        <w:rPr>
          <w:szCs w:val="24"/>
        </w:rPr>
        <w:t>2.</w:t>
      </w:r>
      <w:r w:rsidR="00282677">
        <w:rPr>
          <w:szCs w:val="24"/>
        </w:rPr>
        <w:t>6</w:t>
      </w:r>
      <w:r w:rsidRPr="00E85591">
        <w:rPr>
          <w:szCs w:val="24"/>
        </w:rPr>
        <w:t xml:space="preserve">. </w:t>
      </w:r>
      <w:r w:rsidR="00B26A2A" w:rsidRPr="00E85591">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314DFFA3" w14:textId="67864D51" w:rsidR="003B2467" w:rsidRPr="00E85591"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E85591">
        <w:rPr>
          <w:rFonts w:ascii="Times New Roman" w:hAnsi="Times New Roman" w:cs="Times New Roman"/>
          <w:sz w:val="24"/>
          <w:szCs w:val="24"/>
        </w:rPr>
        <w:t>2.</w:t>
      </w:r>
      <w:r w:rsidR="00282677">
        <w:rPr>
          <w:rFonts w:ascii="Times New Roman" w:hAnsi="Times New Roman" w:cs="Times New Roman"/>
          <w:sz w:val="24"/>
          <w:szCs w:val="24"/>
        </w:rPr>
        <w:t>7</w:t>
      </w:r>
      <w:r w:rsidRPr="00E85591">
        <w:rPr>
          <w:rFonts w:ascii="Times New Roman" w:hAnsi="Times New Roman" w:cs="Times New Roman"/>
          <w:sz w:val="24"/>
          <w:szCs w:val="24"/>
        </w:rPr>
        <w:t xml:space="preserve">. </w:t>
      </w:r>
      <w:r w:rsidR="00442FF5" w:rsidRPr="00E85591">
        <w:rPr>
          <w:rFonts w:ascii="Times New Roman" w:hAnsi="Times New Roman" w:cs="Times New Roman"/>
          <w:sz w:val="24"/>
          <w:szCs w:val="24"/>
        </w:rPr>
        <w:t>Tiekėjams neleidžiama pateikti alternatyvių pasiūlymų. Tiekėjų pateikti alternatyvūs pasiūlymai nagrinėjami nebus.</w:t>
      </w:r>
      <w:r w:rsidR="00B26A2A" w:rsidRPr="00E85591">
        <w:rPr>
          <w:rFonts w:ascii="Times New Roman" w:hAnsi="Times New Roman" w:cs="Times New Roman"/>
          <w:sz w:val="24"/>
          <w:szCs w:val="24"/>
        </w:rPr>
        <w:t xml:space="preserve"> </w:t>
      </w:r>
    </w:p>
    <w:p w14:paraId="08A2E07A" w14:textId="71B6AB2A" w:rsidR="006A6E0A" w:rsidRDefault="00B76E8E" w:rsidP="00455BD5">
      <w:pPr>
        <w:pStyle w:val="Sraopastraipa"/>
        <w:widowControl w:val="0"/>
        <w:shd w:val="clear" w:color="auto" w:fill="FFFFFF"/>
        <w:autoSpaceDE w:val="0"/>
        <w:autoSpaceDN w:val="0"/>
        <w:adjustRightInd w:val="0"/>
        <w:ind w:left="0" w:firstLine="709"/>
        <w:jc w:val="both"/>
        <w:rPr>
          <w:bCs/>
          <w:szCs w:val="24"/>
        </w:rPr>
      </w:pPr>
      <w:r w:rsidRPr="00E85591">
        <w:rPr>
          <w:bCs/>
          <w:szCs w:val="24"/>
        </w:rPr>
        <w:t>2.</w:t>
      </w:r>
      <w:r w:rsidR="00282677">
        <w:rPr>
          <w:bCs/>
          <w:szCs w:val="24"/>
        </w:rPr>
        <w:t>8</w:t>
      </w:r>
      <w:r w:rsidRPr="00E85591">
        <w:rPr>
          <w:bCs/>
          <w:szCs w:val="24"/>
        </w:rPr>
        <w:t xml:space="preserve">. </w:t>
      </w:r>
      <w:r w:rsidR="00455BD5" w:rsidRPr="00455BD5">
        <w:rPr>
          <w:bCs/>
          <w:szCs w:val="24"/>
        </w:rPr>
        <w:t xml:space="preserve">Šis pirkimas laikomas </w:t>
      </w:r>
      <w:r w:rsidR="00455BD5" w:rsidRPr="00455BD5">
        <w:rPr>
          <w:b/>
          <w:szCs w:val="24"/>
        </w:rPr>
        <w:t>žaliuoju pirkimu</w:t>
      </w:r>
      <w:r w:rsidR="00455BD5" w:rsidRPr="00455BD5">
        <w:rPr>
          <w:bCs/>
          <w:szCs w:val="24"/>
        </w:rPr>
        <w:t xml:space="preserve">, nes pirkime taikomas aplinkos apsaugos priemonių įgyvendinimas: </w:t>
      </w:r>
      <w:r w:rsidR="004A7F09" w:rsidRPr="004A7F09">
        <w:rPr>
          <w:bCs/>
          <w:szCs w:val="24"/>
        </w:rPr>
        <w:t xml:space="preserve">vadovaujantis Aplinkos apsaugos kriterijų taikymo, vykdant žaliuosius pirkimus, tvarkos aprašo, patvirtinto Lietuvos Respublikos aplinkos ministro 2011 m. birželio 28 d. įsakymu Nr. D1-508 (aktuali redakcija), </w:t>
      </w:r>
      <w:r w:rsidR="009B1314" w:rsidRPr="00216706">
        <w:rPr>
          <w:szCs w:val="24"/>
        </w:rPr>
        <w:t>4</w:t>
      </w:r>
      <w:r w:rsidR="009B1314">
        <w:rPr>
          <w:szCs w:val="24"/>
        </w:rPr>
        <w:t xml:space="preserve">.4.3 papunkčiu </w:t>
      </w:r>
      <w:r w:rsidR="004D3992" w:rsidRPr="00D14C36">
        <w:rPr>
          <w:szCs w:val="24"/>
        </w:rPr>
        <w:t>perkama nematerialaus pobūdžio (intelektinė) paslauga, nesusijusi su materialaus objekto sukūrimu, kurios teikimo metu nėra numatomas reikšmingas neigiamas poveikis aplinkai, nesukuriamas taršos šaltinis ir negeneruojamos atliekos.</w:t>
      </w:r>
      <w:r w:rsidR="009B1314">
        <w:rPr>
          <w:szCs w:val="24"/>
        </w:rPr>
        <w:t>.</w:t>
      </w:r>
    </w:p>
    <w:p w14:paraId="170B2F36" w14:textId="34A1BCD9" w:rsidR="00485946" w:rsidRPr="00E85591" w:rsidRDefault="00B76E8E" w:rsidP="00455BD5">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282677">
        <w:rPr>
          <w:szCs w:val="24"/>
        </w:rPr>
        <w:t>9</w:t>
      </w:r>
      <w:r w:rsidRPr="00E85591">
        <w:rPr>
          <w:szCs w:val="24"/>
        </w:rPr>
        <w:t xml:space="preserve">. </w:t>
      </w:r>
      <w:r w:rsidR="00485946" w:rsidRPr="00E85591">
        <w:rPr>
          <w:szCs w:val="24"/>
        </w:rPr>
        <w:t>Pirkimas nevykdomas naudojantis centrinės perkančiosios organizacijos</w:t>
      </w:r>
      <w:r w:rsidR="00AD57C2" w:rsidRPr="00E85591">
        <w:rPr>
          <w:szCs w:val="24"/>
        </w:rPr>
        <w:t xml:space="preserve"> VšĮ CPO.LT</w:t>
      </w:r>
      <w:r w:rsidR="00485946" w:rsidRPr="00E85591">
        <w:rPr>
          <w:szCs w:val="24"/>
        </w:rPr>
        <w:t xml:space="preserve"> paslaugomis, nes Centrinės perkančiosios organizacijos (</w:t>
      </w:r>
      <w:r w:rsidR="00AD57C2" w:rsidRPr="00E85591">
        <w:rPr>
          <w:szCs w:val="24"/>
        </w:rPr>
        <w:t>VšĮ CPO.LT</w:t>
      </w:r>
      <w:r w:rsidR="00485946" w:rsidRPr="00E85591">
        <w:rPr>
          <w:szCs w:val="24"/>
        </w:rPr>
        <w:t xml:space="preserve">) kataloge tokių </w:t>
      </w:r>
      <w:r w:rsidR="00455BD5">
        <w:rPr>
          <w:szCs w:val="24"/>
          <w:lang w:val="lt"/>
        </w:rPr>
        <w:t>paslaugų</w:t>
      </w:r>
      <w:r w:rsidR="00485946" w:rsidRPr="00E85591">
        <w:rPr>
          <w:szCs w:val="24"/>
          <w:lang w:val="lt"/>
        </w:rPr>
        <w:t xml:space="preserve"> nėra.</w:t>
      </w:r>
    </w:p>
    <w:p w14:paraId="345D2B5F" w14:textId="0FE00B3D" w:rsidR="000136FF" w:rsidRPr="00E85591"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282677">
        <w:rPr>
          <w:szCs w:val="24"/>
        </w:rPr>
        <w:t>10</w:t>
      </w:r>
      <w:r w:rsidRPr="00E85591">
        <w:rPr>
          <w:szCs w:val="24"/>
        </w:rPr>
        <w:t xml:space="preserve">. </w:t>
      </w:r>
      <w:r w:rsidR="0087422D">
        <w:rPr>
          <w:szCs w:val="24"/>
        </w:rPr>
        <w:t xml:space="preserve">Paslaugų teikimo </w:t>
      </w:r>
      <w:r w:rsidR="00B26A2A" w:rsidRPr="00E85591">
        <w:rPr>
          <w:szCs w:val="24"/>
        </w:rPr>
        <w:t xml:space="preserve">vieta – </w:t>
      </w:r>
      <w:r w:rsidR="00E2682B" w:rsidRPr="00E2682B">
        <w:rPr>
          <w:b/>
          <w:bCs/>
          <w:szCs w:val="24"/>
        </w:rPr>
        <w:t>Panevėžio miesto savivaldybės administracija</w:t>
      </w:r>
      <w:r w:rsidR="00B26A2A" w:rsidRPr="0089665A">
        <w:rPr>
          <w:szCs w:val="24"/>
        </w:rPr>
        <w:t>.</w:t>
      </w:r>
    </w:p>
    <w:p w14:paraId="5E7725A5" w14:textId="77777777" w:rsidR="000136FF" w:rsidRPr="00DF0A5E" w:rsidRDefault="000136FF" w:rsidP="000136FF">
      <w:pPr>
        <w:pStyle w:val="Sraopastraipa"/>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37F9E">
      <w:pPr>
        <w:pStyle w:val="Antrat"/>
        <w:numPr>
          <w:ilvl w:val="3"/>
          <w:numId w:val="4"/>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8" w:name="_Toc488998669"/>
      <w:bookmarkStart w:id="9" w:name="_Toc88813495"/>
      <w:bookmarkEnd w:id="8"/>
      <w:r w:rsidRPr="00570D58">
        <w:rPr>
          <w:rFonts w:ascii="Times New Roman" w:hAnsi="Times New Roman" w:cs="Times New Roman"/>
          <w:color w:val="auto"/>
          <w:sz w:val="24"/>
          <w:szCs w:val="24"/>
          <w:lang w:val="lt-LT"/>
        </w:rPr>
        <w:t>TIEKĖJŲ PAŠALINIMO PAGRINDAI IR REIKALAUJAMA KVALIFIKACIJA</w:t>
      </w:r>
      <w:bookmarkEnd w:id="9"/>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2D4EB346"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87422D">
        <w:rPr>
          <w:rFonts w:ascii="Times New Roman" w:hAnsi="Times New Roman" w:cs="Times New Roman"/>
          <w:b/>
          <w:bCs/>
          <w:i/>
          <w:iCs/>
          <w:sz w:val="24"/>
          <w:szCs w:val="24"/>
        </w:rPr>
        <w:t>4</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6"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bet kuriuo pirkimo procedūros metu gali paprašyti kandidatų ar dalyvių pateikti visus ar dalį dokumentų, patvirtinančių jų pašalinimo pagrindų nebuvimą, jeigu tai būtina siekiant užtikrinti tinkamą pirkimo </w:t>
      </w:r>
      <w:r w:rsidRPr="00C53C0F">
        <w:rPr>
          <w:rFonts w:ascii="Times New Roman" w:hAnsi="Times New Roman" w:cs="Times New Roman"/>
          <w:sz w:val="24"/>
          <w:szCs w:val="24"/>
        </w:rPr>
        <w:lastRenderedPageBreak/>
        <w:t>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B8F4E61" w14:textId="067ABC99" w:rsidR="00BF0A5A" w:rsidRPr="00C53C0F" w:rsidRDefault="00C53C0F" w:rsidP="0087422D">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3AB962D2" w14:textId="77777777" w:rsidR="00C53C0F" w:rsidRPr="00C53C0F" w:rsidRDefault="00C53C0F" w:rsidP="00C53C0F">
      <w:pPr>
        <w:autoSpaceDE w:val="0"/>
        <w:autoSpaceDN w:val="0"/>
        <w:adjustRightInd w:val="0"/>
        <w:ind w:firstLine="840"/>
        <w:jc w:val="right"/>
        <w:rPr>
          <w:rFonts w:ascii="Times New Roman" w:hAnsi="Times New Roman" w:cs="Times New Roman"/>
          <w:b/>
          <w:sz w:val="24"/>
          <w:szCs w:val="24"/>
        </w:rPr>
      </w:pPr>
      <w:r w:rsidRPr="00C53C0F">
        <w:rPr>
          <w:rFonts w:ascii="Times New Roman" w:hAnsi="Times New Roman" w:cs="Times New Roman"/>
          <w:b/>
          <w:sz w:val="24"/>
          <w:szCs w:val="24"/>
        </w:rPr>
        <w:t>1 lentelė</w:t>
      </w:r>
    </w:p>
    <w:p w14:paraId="0798B84B" w14:textId="77777777" w:rsidR="00537F9E" w:rsidRPr="00537F9E" w:rsidRDefault="00537F9E" w:rsidP="00537F9E">
      <w:pPr>
        <w:autoSpaceDE w:val="0"/>
        <w:autoSpaceDN w:val="0"/>
        <w:adjustRightInd w:val="0"/>
        <w:ind w:firstLine="840"/>
        <w:jc w:val="center"/>
        <w:rPr>
          <w:rFonts w:ascii="Times New Roman" w:eastAsia="Times New Roman" w:hAnsi="Times New Roman" w:cs="Times New Roman"/>
          <w:b/>
          <w:sz w:val="24"/>
          <w:szCs w:val="24"/>
        </w:rPr>
      </w:pPr>
      <w:bookmarkStart w:id="10" w:name="_Hlk489866818"/>
      <w:r w:rsidRPr="00537F9E">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3815C9" w:rsidRPr="00C16FB3" w14:paraId="7F8CFEC5"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10"/>
          <w:p w14:paraId="075423D0" w14:textId="77777777" w:rsidR="003815C9" w:rsidRPr="00C16FB3" w:rsidRDefault="003815C9" w:rsidP="00721480">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EA3AD" w14:textId="77777777" w:rsidR="003815C9" w:rsidRPr="00C16FB3" w:rsidRDefault="003815C9" w:rsidP="00721480">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09F7C4" w14:textId="77777777" w:rsidR="003815C9" w:rsidRPr="00C16FB3" w:rsidRDefault="003815C9" w:rsidP="00721480">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304D3" w14:textId="77777777" w:rsidR="003815C9" w:rsidRPr="00C16FB3" w:rsidRDefault="003815C9" w:rsidP="00721480">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3815C9" w:rsidRPr="00C16FB3" w14:paraId="09322F47" w14:textId="77777777" w:rsidTr="00721480">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6CFE3" w14:textId="77777777" w:rsidR="003815C9" w:rsidRPr="00C16FB3" w:rsidRDefault="003815C9" w:rsidP="00721480">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3815C9" w:rsidRPr="00C16FB3" w14:paraId="106E2C60"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C7B47"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2D62"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433D33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433B54F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5637CCC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C16FB3">
              <w:rPr>
                <w:rFonts w:ascii="Times New Roman" w:eastAsia="Times New Roman" w:hAnsi="Times New Roman" w:cs="Times New Roman"/>
                <w:bCs/>
                <w:sz w:val="24"/>
                <w:szCs w:val="24"/>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5B856A6"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7BE0DC0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7C66859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04209601"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7127603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EA3964C" w14:textId="77777777" w:rsidR="003815C9" w:rsidRPr="00C16FB3" w:rsidRDefault="003815C9" w:rsidP="00721480">
            <w:pPr>
              <w:jc w:val="both"/>
              <w:rPr>
                <w:rFonts w:ascii="Times New Roman" w:eastAsia="Times New Roman" w:hAnsi="Times New Roman" w:cs="Times New Roman"/>
                <w:b/>
                <w:bCs/>
                <w:sz w:val="24"/>
                <w:szCs w:val="24"/>
                <w:lang w:eastAsia="en-US"/>
              </w:rPr>
            </w:pPr>
          </w:p>
          <w:p w14:paraId="34C9939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342FC14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715935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w:t>
            </w:r>
            <w:r w:rsidRPr="00C16FB3">
              <w:rPr>
                <w:rFonts w:ascii="Times New Roman" w:eastAsia="Times New Roman" w:hAnsi="Times New Roman" w:cs="Times New Roman"/>
                <w:sz w:val="24"/>
                <w:szCs w:val="24"/>
                <w:lang w:eastAsia="en-US"/>
              </w:rPr>
              <w:lastRenderedPageBreak/>
              <w:t>neišnykusį ar nepanaikintą teistumą;</w:t>
            </w:r>
          </w:p>
          <w:p w14:paraId="01C210F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0C48" w14:textId="77777777" w:rsidR="003815C9" w:rsidRPr="00C16FB3" w:rsidRDefault="003815C9" w:rsidP="00721480">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lastRenderedPageBreak/>
              <w:t>VPĮ 46 straipsnio 1 dalis</w:t>
            </w:r>
          </w:p>
          <w:p w14:paraId="086DE840" w14:textId="77777777" w:rsidR="003815C9" w:rsidRPr="00C16FB3" w:rsidRDefault="003815C9" w:rsidP="00721480">
            <w:pPr>
              <w:jc w:val="both"/>
              <w:rPr>
                <w:rFonts w:ascii="Times New Roman" w:eastAsia="Yu Mincho" w:hAnsi="Times New Roman" w:cs="Times New Roman"/>
                <w:sz w:val="24"/>
                <w:szCs w:val="24"/>
                <w:lang w:eastAsia="en-US"/>
              </w:rPr>
            </w:pPr>
          </w:p>
          <w:p w14:paraId="7B738B4C"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1AB3CC10" w14:textId="77777777" w:rsidR="003815C9" w:rsidRPr="00C16FB3" w:rsidRDefault="003815C9" w:rsidP="00721480">
            <w:pPr>
              <w:jc w:val="both"/>
              <w:rPr>
                <w:rFonts w:ascii="Times New Roman" w:eastAsia="Yu Mincho" w:hAnsi="Times New Roman" w:cs="Times New Roman"/>
                <w:sz w:val="24"/>
                <w:szCs w:val="24"/>
                <w:lang w:eastAsia="en-US"/>
              </w:rPr>
            </w:pPr>
          </w:p>
          <w:p w14:paraId="7EA85282"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2371F"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2AB95756"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23584520"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0C60B006"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44D9005" w14:textId="77777777" w:rsidR="003815C9" w:rsidRPr="00C16FB3" w:rsidRDefault="003815C9" w:rsidP="00721480">
            <w:pPr>
              <w:jc w:val="both"/>
              <w:rPr>
                <w:rFonts w:ascii="Times New Roman" w:eastAsia="Times New Roman" w:hAnsi="Times New Roman" w:cs="Times New Roman"/>
                <w:sz w:val="24"/>
                <w:szCs w:val="24"/>
                <w:lang w:eastAsia="en-US"/>
              </w:rPr>
            </w:pPr>
          </w:p>
          <w:p w14:paraId="5E9B18B5"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7F0FD28F"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1D0DACFD" w14:textId="77777777" w:rsidR="003815C9" w:rsidRPr="00C16FB3" w:rsidRDefault="003815C9" w:rsidP="00721480">
            <w:pPr>
              <w:jc w:val="both"/>
              <w:rPr>
                <w:rFonts w:ascii="Times New Roman" w:eastAsia="Times New Roman" w:hAnsi="Times New Roman" w:cs="Times New Roman"/>
                <w:sz w:val="24"/>
                <w:szCs w:val="24"/>
              </w:rPr>
            </w:pPr>
          </w:p>
          <w:p w14:paraId="30B23543"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lastRenderedPageBreak/>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3FB20C87" w14:textId="77777777" w:rsidR="003815C9" w:rsidRPr="00C16FB3" w:rsidRDefault="003815C9" w:rsidP="00721480">
            <w:pPr>
              <w:jc w:val="both"/>
              <w:rPr>
                <w:rFonts w:ascii="Times New Roman" w:eastAsia="Times New Roman" w:hAnsi="Times New Roman" w:cs="Times New Roman"/>
                <w:b/>
                <w:bCs/>
                <w:sz w:val="24"/>
                <w:szCs w:val="24"/>
              </w:rPr>
            </w:pPr>
          </w:p>
          <w:p w14:paraId="2C9771EF"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FA9DF6" w14:textId="77777777" w:rsidR="003815C9" w:rsidRPr="00C16FB3" w:rsidRDefault="003815C9" w:rsidP="00721480">
            <w:pPr>
              <w:jc w:val="both"/>
              <w:rPr>
                <w:rFonts w:ascii="Times New Roman" w:eastAsia="Times New Roman" w:hAnsi="Times New Roman" w:cs="Times New Roman"/>
                <w:b/>
                <w:bCs/>
                <w:sz w:val="24"/>
                <w:szCs w:val="24"/>
              </w:rPr>
            </w:pPr>
          </w:p>
          <w:p w14:paraId="518AD2C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55C562DA"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815C9" w:rsidRPr="00C16FB3" w14:paraId="2B9A4D1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916EB"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1307B"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0DA2F1" w14:textId="77777777" w:rsidR="003815C9" w:rsidRPr="00C16FB3" w:rsidRDefault="003815C9" w:rsidP="00721480">
            <w:pPr>
              <w:jc w:val="both"/>
              <w:rPr>
                <w:rFonts w:ascii="Times New Roman" w:eastAsia="Times New Roman" w:hAnsi="Times New Roman" w:cs="Times New Roman"/>
                <w:b/>
                <w:bCs/>
                <w:sz w:val="24"/>
                <w:szCs w:val="24"/>
                <w:lang w:eastAsia="en-US"/>
              </w:rPr>
            </w:pPr>
          </w:p>
          <w:p w14:paraId="3230E399"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18983BBA"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380B90"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20679C"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4E338C69"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A9E6F96"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1B2BA65C" w14:textId="77777777" w:rsidR="003815C9" w:rsidRPr="00C16FB3" w:rsidRDefault="003815C9" w:rsidP="00721480">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9DB3B"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3 dalis</w:t>
            </w:r>
          </w:p>
          <w:p w14:paraId="4D7C4F08" w14:textId="77777777" w:rsidR="003815C9" w:rsidRPr="00C16FB3" w:rsidRDefault="003815C9" w:rsidP="00721480">
            <w:pPr>
              <w:jc w:val="both"/>
              <w:rPr>
                <w:rFonts w:ascii="Times New Roman" w:eastAsia="Arial" w:hAnsi="Times New Roman" w:cs="Times New Roman"/>
                <w:sz w:val="24"/>
                <w:szCs w:val="24"/>
              </w:rPr>
            </w:pPr>
          </w:p>
          <w:p w14:paraId="34F0D5A0"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2E4C"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373CE4EA" w14:textId="77777777" w:rsidR="003815C9" w:rsidRPr="00C16FB3" w:rsidRDefault="003815C9" w:rsidP="00721480">
            <w:pPr>
              <w:jc w:val="both"/>
              <w:rPr>
                <w:rFonts w:ascii="Times New Roman" w:eastAsia="Times New Roman" w:hAnsi="Times New Roman" w:cs="Times New Roman"/>
                <w:b/>
                <w:bCs/>
                <w:sz w:val="24"/>
                <w:szCs w:val="24"/>
              </w:rPr>
            </w:pPr>
          </w:p>
          <w:p w14:paraId="3626AD8A" w14:textId="77777777" w:rsidR="003815C9" w:rsidRPr="00C16FB3" w:rsidRDefault="003815C9" w:rsidP="003815C9">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04DC5A62" w14:textId="77777777" w:rsidR="003815C9" w:rsidRPr="00C16FB3" w:rsidRDefault="003815C9" w:rsidP="003815C9">
            <w:pPr>
              <w:numPr>
                <w:ilvl w:val="0"/>
                <w:numId w:val="10"/>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4840D83" w14:textId="77777777" w:rsidR="003815C9" w:rsidRPr="00C16FB3" w:rsidRDefault="003815C9" w:rsidP="00721480">
            <w:pPr>
              <w:jc w:val="both"/>
              <w:rPr>
                <w:rFonts w:ascii="Times New Roman" w:eastAsia="Times New Roman" w:hAnsi="Times New Roman" w:cs="Times New Roman"/>
                <w:sz w:val="24"/>
                <w:szCs w:val="24"/>
              </w:rPr>
            </w:pPr>
          </w:p>
          <w:p w14:paraId="29071F00"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113D16A0"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6F99A082" w14:textId="77777777" w:rsidR="003815C9" w:rsidRPr="00C16FB3" w:rsidRDefault="003815C9" w:rsidP="00721480">
            <w:pPr>
              <w:jc w:val="both"/>
              <w:rPr>
                <w:rFonts w:ascii="Times New Roman" w:eastAsia="Yu Mincho" w:hAnsi="Times New Roman" w:cs="Times New Roman"/>
                <w:sz w:val="24"/>
                <w:szCs w:val="24"/>
              </w:rPr>
            </w:pPr>
          </w:p>
          <w:p w14:paraId="73AF97C1" w14:textId="77777777" w:rsidR="003815C9" w:rsidRPr="00C16FB3" w:rsidRDefault="003815C9" w:rsidP="00721480">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 xml:space="preserve">tos dienos, kai tiekėjas perkančiosios </w:t>
            </w:r>
            <w:r w:rsidRPr="00C16FB3">
              <w:rPr>
                <w:rFonts w:ascii="Times New Roman" w:eastAsia="Times New Roman" w:hAnsi="Times New Roman" w:cs="Times New Roman"/>
                <w:i/>
                <w:iCs/>
                <w:sz w:val="24"/>
                <w:szCs w:val="24"/>
              </w:rPr>
              <w:lastRenderedPageBreak/>
              <w:t>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325DC31F" w14:textId="77777777" w:rsidR="003815C9" w:rsidRPr="00C16FB3" w:rsidRDefault="003815C9" w:rsidP="00721480">
            <w:pPr>
              <w:jc w:val="both"/>
              <w:rPr>
                <w:rFonts w:ascii="Times New Roman" w:eastAsia="Times New Roman" w:hAnsi="Times New Roman" w:cs="Times New Roman"/>
                <w:i/>
                <w:iCs/>
                <w:sz w:val="24"/>
                <w:szCs w:val="24"/>
              </w:rPr>
            </w:pPr>
          </w:p>
          <w:p w14:paraId="5213476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A78E77" w14:textId="77777777" w:rsidR="003815C9" w:rsidRPr="00C16FB3" w:rsidRDefault="003815C9" w:rsidP="00721480">
            <w:pPr>
              <w:jc w:val="both"/>
              <w:rPr>
                <w:rFonts w:ascii="Times New Roman" w:eastAsia="Times New Roman" w:hAnsi="Times New Roman" w:cs="Times New Roman"/>
                <w:b/>
                <w:bCs/>
                <w:sz w:val="24"/>
                <w:szCs w:val="24"/>
              </w:rPr>
            </w:pPr>
          </w:p>
          <w:p w14:paraId="5F1146B7"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34D2D25E"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16DD2B9B" w14:textId="77777777" w:rsidR="003815C9" w:rsidRPr="00C16FB3" w:rsidRDefault="003815C9" w:rsidP="00721480">
            <w:pPr>
              <w:jc w:val="both"/>
              <w:rPr>
                <w:rFonts w:ascii="Times New Roman" w:eastAsia="Times New Roman" w:hAnsi="Times New Roman" w:cs="Times New Roman"/>
                <w:b/>
                <w:bCs/>
                <w:sz w:val="24"/>
                <w:szCs w:val="24"/>
              </w:rPr>
            </w:pPr>
          </w:p>
          <w:p w14:paraId="3DDE896A"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C16FB3">
              <w:rPr>
                <w:rFonts w:ascii="Times New Roman" w:eastAsia="Times New Roman" w:hAnsi="Times New Roman" w:cs="Times New Roman"/>
                <w:sz w:val="24"/>
                <w:szCs w:val="24"/>
              </w:rPr>
              <w:lastRenderedPageBreak/>
              <w:t>jungtinius kompetentingų institucijų tvarkomus duomenis.</w:t>
            </w:r>
          </w:p>
          <w:p w14:paraId="1D4A7283" w14:textId="77777777" w:rsidR="003815C9" w:rsidRPr="00C16FB3" w:rsidRDefault="003815C9" w:rsidP="00721480">
            <w:pPr>
              <w:jc w:val="both"/>
              <w:rPr>
                <w:rFonts w:ascii="Times New Roman" w:eastAsia="Times New Roman" w:hAnsi="Times New Roman" w:cs="Times New Roman"/>
                <w:b/>
                <w:bCs/>
                <w:sz w:val="24"/>
                <w:szCs w:val="24"/>
              </w:rPr>
            </w:pPr>
          </w:p>
          <w:p w14:paraId="4C17DE9C"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C3EA67" w14:textId="77777777" w:rsidR="003815C9" w:rsidRPr="00C16FB3" w:rsidRDefault="003815C9" w:rsidP="00721480">
            <w:pPr>
              <w:jc w:val="both"/>
              <w:rPr>
                <w:rFonts w:ascii="Times New Roman" w:eastAsia="Times New Roman" w:hAnsi="Times New Roman" w:cs="Times New Roman"/>
                <w:b/>
                <w:bCs/>
                <w:sz w:val="24"/>
                <w:szCs w:val="24"/>
              </w:rPr>
            </w:pPr>
          </w:p>
          <w:p w14:paraId="59044231"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136C244D" w14:textId="77777777" w:rsidR="003815C9" w:rsidRPr="00C16FB3" w:rsidRDefault="003815C9" w:rsidP="003815C9">
            <w:pPr>
              <w:numPr>
                <w:ilvl w:val="0"/>
                <w:numId w:val="6"/>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6B950ED" w14:textId="77777777" w:rsidR="003815C9" w:rsidRPr="00C16FB3" w:rsidRDefault="003815C9" w:rsidP="00721480">
            <w:pPr>
              <w:jc w:val="both"/>
              <w:rPr>
                <w:rFonts w:ascii="Times New Roman" w:eastAsia="Times New Roman" w:hAnsi="Times New Roman" w:cs="Times New Roman"/>
                <w:b/>
                <w:bCs/>
                <w:sz w:val="24"/>
                <w:szCs w:val="24"/>
              </w:rPr>
            </w:pPr>
          </w:p>
          <w:p w14:paraId="7E625B5A" w14:textId="77777777" w:rsidR="003815C9" w:rsidRPr="00C16FB3" w:rsidRDefault="003815C9" w:rsidP="00721480">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1E5781EF" w14:textId="77777777" w:rsidR="003815C9" w:rsidRPr="00C16FB3" w:rsidRDefault="003815C9" w:rsidP="00721480">
            <w:pPr>
              <w:jc w:val="both"/>
              <w:rPr>
                <w:rFonts w:ascii="Times New Roman" w:eastAsia="Times New Roman" w:hAnsi="Times New Roman" w:cs="Times New Roman"/>
                <w:b/>
                <w:bCs/>
                <w:sz w:val="24"/>
                <w:szCs w:val="24"/>
              </w:rPr>
            </w:pPr>
          </w:p>
          <w:p w14:paraId="1E207994"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E4EEBE" w14:textId="77777777" w:rsidR="003815C9" w:rsidRPr="00C16FB3" w:rsidRDefault="003815C9" w:rsidP="00721480">
            <w:pPr>
              <w:jc w:val="both"/>
              <w:rPr>
                <w:rFonts w:ascii="Times New Roman" w:eastAsia="Times New Roman" w:hAnsi="Times New Roman" w:cs="Times New Roman"/>
                <w:sz w:val="24"/>
                <w:szCs w:val="24"/>
              </w:rPr>
            </w:pPr>
          </w:p>
          <w:p w14:paraId="0FA7CFE9"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lastRenderedPageBreak/>
              <w:t>PASTABA</w:t>
            </w:r>
          </w:p>
          <w:p w14:paraId="33DFCBCD"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3815C9" w:rsidRPr="00C16FB3" w14:paraId="0B1ACE1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D42FA"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F4AD0"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5C6CF"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2ED8C459" w14:textId="77777777" w:rsidR="003815C9" w:rsidRPr="00C16FB3" w:rsidRDefault="003815C9" w:rsidP="00721480">
            <w:pPr>
              <w:jc w:val="both"/>
              <w:rPr>
                <w:rFonts w:ascii="Times New Roman" w:eastAsia="Yu Mincho" w:hAnsi="Times New Roman" w:cs="Times New Roman"/>
                <w:sz w:val="24"/>
                <w:szCs w:val="24"/>
              </w:rPr>
            </w:pPr>
          </w:p>
          <w:p w14:paraId="4CF1594E"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BF06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942B547"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2F31230F"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7F77E202"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21C4F"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4BA26"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45C6072A"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DBB69"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7EDB8D39" w14:textId="77777777" w:rsidR="003815C9" w:rsidRPr="00C16FB3" w:rsidRDefault="003815C9" w:rsidP="00721480">
            <w:pPr>
              <w:jc w:val="both"/>
              <w:rPr>
                <w:rFonts w:ascii="Times New Roman" w:eastAsia="Yu Mincho" w:hAnsi="Times New Roman" w:cs="Times New Roman"/>
                <w:sz w:val="24"/>
                <w:szCs w:val="24"/>
              </w:rPr>
            </w:pPr>
          </w:p>
          <w:p w14:paraId="47C5BAFE"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382B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6DA2AD4"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1AA9CF06"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45F8CE9E"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655D9"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827B2"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7A48B"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5CD029E8" w14:textId="77777777" w:rsidR="003815C9" w:rsidRPr="00C16FB3" w:rsidRDefault="003815C9" w:rsidP="00721480">
            <w:pPr>
              <w:jc w:val="both"/>
              <w:rPr>
                <w:rFonts w:ascii="Times New Roman" w:eastAsia="Yu Mincho" w:hAnsi="Times New Roman" w:cs="Times New Roman"/>
                <w:sz w:val="24"/>
                <w:szCs w:val="24"/>
              </w:rPr>
            </w:pPr>
          </w:p>
          <w:p w14:paraId="38E49913"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1480B"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BC5952D"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5E4A051D"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B531F"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0B04B"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C16FB3">
              <w:rPr>
                <w:rFonts w:ascii="Times New Roman" w:eastAsia="Times New Roman" w:hAnsi="Times New Roman" w:cs="Times New Roman"/>
                <w:sz w:val="24"/>
                <w:szCs w:val="24"/>
              </w:rPr>
              <w:lastRenderedPageBreak/>
              <w:t xml:space="preserve">reikalaujamų pagal VPĮ 50 straipsnį. </w:t>
            </w:r>
          </w:p>
          <w:p w14:paraId="1687F39B"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8994A49" w14:textId="77777777" w:rsidR="003815C9" w:rsidRPr="00C16FB3" w:rsidRDefault="003815C9" w:rsidP="00721480">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3CF94"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4 punktas</w:t>
            </w:r>
          </w:p>
          <w:p w14:paraId="11FF1A63" w14:textId="77777777" w:rsidR="003815C9" w:rsidRPr="00C16FB3" w:rsidRDefault="003815C9" w:rsidP="00721480">
            <w:pPr>
              <w:jc w:val="both"/>
              <w:rPr>
                <w:rFonts w:ascii="Times New Roman" w:eastAsia="Yu Mincho" w:hAnsi="Times New Roman" w:cs="Times New Roman"/>
                <w:sz w:val="24"/>
                <w:szCs w:val="24"/>
              </w:rPr>
            </w:pPr>
          </w:p>
          <w:p w14:paraId="02A41598"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D229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1D84C171"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8FDDAA7"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DBA00E7"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C1554B" w14:textId="77777777" w:rsidR="003815C9" w:rsidRPr="00C16FB3" w:rsidRDefault="003815C9" w:rsidP="00721480">
            <w:pPr>
              <w:jc w:val="both"/>
              <w:rPr>
                <w:rFonts w:ascii="Times New Roman" w:eastAsia="Times New Roman" w:hAnsi="Times New Roman" w:cs="Times New Roman"/>
                <w:b/>
                <w:bCs/>
                <w:sz w:val="24"/>
                <w:szCs w:val="24"/>
              </w:rPr>
            </w:pPr>
          </w:p>
          <w:p w14:paraId="4B5D887D" w14:textId="45D03257" w:rsidR="003815C9" w:rsidRPr="00C16FB3" w:rsidRDefault="004D3992" w:rsidP="00721480">
            <w:pPr>
              <w:jc w:val="both"/>
              <w:rPr>
                <w:rFonts w:ascii="Times New Roman" w:eastAsia="Times New Roman" w:hAnsi="Times New Roman" w:cs="Times New Roman"/>
                <w:b/>
                <w:bCs/>
                <w:sz w:val="24"/>
                <w:szCs w:val="24"/>
              </w:rPr>
            </w:pPr>
            <w:hyperlink r:id="rId18" w:history="1">
              <w:r w:rsidRPr="004D3992">
                <w:rPr>
                  <w:rFonts w:ascii="Times New Roman" w:eastAsia="Times New Roman" w:hAnsi="Times New Roman" w:cs="Times New Roman"/>
                  <w:color w:val="0000FF"/>
                  <w:sz w:val="24"/>
                  <w:szCs w:val="24"/>
                  <w:u w:val="single"/>
                </w:rPr>
                <w:t>https://vpt.lrv.lt/lt/nuorodos/kiti-duomenys/powerbi/melaginga-informacija-pateikusiu-tiekeju-sarasas-3/</w:t>
              </w:r>
            </w:hyperlink>
          </w:p>
        </w:tc>
      </w:tr>
      <w:tr w:rsidR="003815C9" w:rsidRPr="00C16FB3" w14:paraId="4E10FFD1"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32457"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612A4"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C16FB3">
              <w:rPr>
                <w:rFonts w:ascii="Times New Roman" w:eastAsia="Times New Roman" w:hAnsi="Times New Roman" w:cs="Times New Roman"/>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61325"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5 punktas</w:t>
            </w:r>
          </w:p>
          <w:p w14:paraId="5F9925C4" w14:textId="77777777" w:rsidR="003815C9" w:rsidRPr="00C16FB3" w:rsidRDefault="003815C9" w:rsidP="00721480">
            <w:pPr>
              <w:jc w:val="both"/>
              <w:rPr>
                <w:rFonts w:ascii="Times New Roman" w:eastAsia="Yu Mincho" w:hAnsi="Times New Roman" w:cs="Times New Roman"/>
                <w:sz w:val="24"/>
                <w:szCs w:val="24"/>
              </w:rPr>
            </w:pPr>
          </w:p>
          <w:p w14:paraId="114ABA4E"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7AD9FD9A" w14:textId="77777777" w:rsidR="003815C9" w:rsidRPr="00C16FB3" w:rsidRDefault="003815C9" w:rsidP="00721480">
            <w:pPr>
              <w:jc w:val="both"/>
              <w:rPr>
                <w:rFonts w:ascii="Times New Roman" w:eastAsia="Yu Mincho" w:hAnsi="Times New Roman" w:cs="Times New Roman"/>
                <w:sz w:val="24"/>
                <w:szCs w:val="24"/>
                <w:lang w:eastAsia="en-US"/>
              </w:rPr>
            </w:pPr>
          </w:p>
          <w:p w14:paraId="17E2F0CA" w14:textId="77777777" w:rsidR="003815C9" w:rsidRPr="00C16FB3" w:rsidRDefault="003815C9" w:rsidP="00721480">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C21F6"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35EFDD7E" w14:textId="77777777" w:rsidR="003815C9" w:rsidRPr="00C16FB3" w:rsidRDefault="003815C9" w:rsidP="00721480">
            <w:pPr>
              <w:jc w:val="both"/>
              <w:rPr>
                <w:rFonts w:ascii="Times New Roman" w:eastAsia="Times New Roman" w:hAnsi="Times New Roman" w:cs="Times New Roman"/>
                <w:b/>
                <w:bCs/>
                <w:iCs/>
                <w:sz w:val="24"/>
                <w:szCs w:val="24"/>
                <w:lang w:eastAsia="en-US"/>
              </w:rPr>
            </w:pPr>
          </w:p>
        </w:tc>
      </w:tr>
      <w:tr w:rsidR="003815C9" w:rsidRPr="00C16FB3" w14:paraId="62A972A8"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2D4FB" w14:textId="77777777" w:rsidR="003815C9" w:rsidRPr="00C16FB3" w:rsidRDefault="003815C9" w:rsidP="003815C9">
            <w:pPr>
              <w:numPr>
                <w:ilvl w:val="0"/>
                <w:numId w:val="17"/>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19C25"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6FEDC3"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Šiuo pagrindu tiekėjas taip pat pašalinamas iš pirkimo procedūros, kai, vadovaujantis </w:t>
            </w:r>
            <w:r w:rsidRPr="00C16FB3">
              <w:rPr>
                <w:rFonts w:ascii="Times New Roman" w:eastAsia="Times New Roman"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14621"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6 punktas</w:t>
            </w:r>
          </w:p>
          <w:p w14:paraId="76EC363A" w14:textId="77777777" w:rsidR="003815C9" w:rsidRPr="00C16FB3" w:rsidRDefault="003815C9" w:rsidP="00721480">
            <w:pPr>
              <w:jc w:val="both"/>
              <w:rPr>
                <w:rFonts w:ascii="Times New Roman" w:eastAsia="Yu Mincho" w:hAnsi="Times New Roman" w:cs="Times New Roman"/>
                <w:sz w:val="24"/>
                <w:szCs w:val="24"/>
              </w:rPr>
            </w:pPr>
          </w:p>
          <w:p w14:paraId="5EE951E5"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7F79DBA" w14:textId="77777777" w:rsidR="003815C9" w:rsidRPr="00C16FB3" w:rsidRDefault="003815C9" w:rsidP="00721480">
            <w:pPr>
              <w:jc w:val="both"/>
              <w:rPr>
                <w:rFonts w:ascii="Times New Roman" w:eastAsia="Yu Mincho" w:hAnsi="Times New Roman" w:cs="Times New Roman"/>
                <w:sz w:val="24"/>
                <w:szCs w:val="24"/>
                <w:lang w:eastAsia="en-US"/>
              </w:rPr>
            </w:pPr>
          </w:p>
          <w:p w14:paraId="316AB2C0" w14:textId="77777777" w:rsidR="003815C9" w:rsidRPr="00C16FB3" w:rsidRDefault="003815C9" w:rsidP="00721480">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842D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09432C"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2C629546"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D05714D" w14:textId="77777777" w:rsidR="003815C9" w:rsidRPr="00C16FB3" w:rsidRDefault="003815C9" w:rsidP="00721480">
            <w:pPr>
              <w:jc w:val="both"/>
              <w:rPr>
                <w:rFonts w:ascii="Times New Roman" w:eastAsia="Times New Roman" w:hAnsi="Times New Roman" w:cs="Times New Roman"/>
                <w:sz w:val="24"/>
                <w:szCs w:val="24"/>
              </w:rPr>
            </w:pPr>
          </w:p>
          <w:p w14:paraId="0C202426" w14:textId="77777777" w:rsidR="004D3992" w:rsidRPr="004D3992" w:rsidRDefault="004D3992" w:rsidP="004D3992">
            <w:pPr>
              <w:rPr>
                <w:rFonts w:ascii="Times New Roman" w:eastAsia="Times New Roman" w:hAnsi="Times New Roman" w:cs="Times New Roman"/>
                <w:sz w:val="24"/>
                <w:szCs w:val="24"/>
              </w:rPr>
            </w:pPr>
            <w:hyperlink r:id="rId19" w:history="1">
              <w:r w:rsidRPr="004D3992">
                <w:rPr>
                  <w:rFonts w:ascii="Times New Roman" w:eastAsia="Times New Roman" w:hAnsi="Times New Roman" w:cs="Times New Roman"/>
                  <w:color w:val="0000FF"/>
                  <w:sz w:val="24"/>
                  <w:szCs w:val="24"/>
                  <w:u w:val="single"/>
                </w:rPr>
                <w:t>https://vpt.lrv.lt/lt/nuorodos/kiti-duomenys/powerbi/nepatikimi-tiekejai-1/</w:t>
              </w:r>
            </w:hyperlink>
          </w:p>
          <w:p w14:paraId="48179049" w14:textId="77777777" w:rsidR="004D3992" w:rsidRPr="004D3992" w:rsidRDefault="004D3992" w:rsidP="004D3992">
            <w:pPr>
              <w:rPr>
                <w:rFonts w:ascii="Times New Roman" w:eastAsia="Times New Roman" w:hAnsi="Times New Roman" w:cs="Times New Roman"/>
                <w:sz w:val="24"/>
                <w:szCs w:val="24"/>
              </w:rPr>
            </w:pPr>
          </w:p>
          <w:p w14:paraId="4B070920" w14:textId="77777777" w:rsidR="004D3992" w:rsidRPr="004D3992" w:rsidRDefault="004D3992" w:rsidP="004D3992">
            <w:pPr>
              <w:rPr>
                <w:rFonts w:ascii="Times New Roman" w:eastAsia="Times New Roman" w:hAnsi="Times New Roman" w:cs="Times New Roman"/>
                <w:sz w:val="24"/>
                <w:szCs w:val="24"/>
              </w:rPr>
            </w:pPr>
            <w:hyperlink r:id="rId20" w:history="1">
              <w:r w:rsidRPr="004D3992">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7FE104C9" w14:textId="77777777" w:rsidR="003815C9" w:rsidRPr="00C16FB3" w:rsidRDefault="003815C9" w:rsidP="00721480">
            <w:pPr>
              <w:jc w:val="both"/>
              <w:rPr>
                <w:rFonts w:ascii="Times New Roman" w:eastAsia="Times New Roman" w:hAnsi="Times New Roman" w:cs="Times New Roman"/>
                <w:bCs/>
                <w:sz w:val="24"/>
                <w:szCs w:val="24"/>
              </w:rPr>
            </w:pPr>
          </w:p>
          <w:p w14:paraId="76818A74" w14:textId="77777777" w:rsidR="003815C9" w:rsidRPr="00C16FB3" w:rsidRDefault="003815C9" w:rsidP="00721480">
            <w:pPr>
              <w:jc w:val="both"/>
              <w:rPr>
                <w:rFonts w:ascii="Times New Roman" w:eastAsia="Times New Roman" w:hAnsi="Times New Roman" w:cs="Times New Roman"/>
                <w:b/>
                <w:bCs/>
                <w:sz w:val="24"/>
                <w:szCs w:val="24"/>
              </w:rPr>
            </w:pPr>
          </w:p>
        </w:tc>
      </w:tr>
      <w:tr w:rsidR="003815C9" w:rsidRPr="00C16FB3" w14:paraId="5EA97534"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0943D" w14:textId="77777777" w:rsidR="003815C9" w:rsidRPr="00C16FB3" w:rsidRDefault="003815C9" w:rsidP="003815C9">
            <w:pPr>
              <w:numPr>
                <w:ilvl w:val="0"/>
                <w:numId w:val="17"/>
              </w:numPr>
              <w:rPr>
                <w:rFonts w:ascii="Times New Roman" w:eastAsia="Times New Roman" w:hAnsi="Times New Roman" w:cs="Times New Roman"/>
                <w:sz w:val="24"/>
                <w:szCs w:val="24"/>
              </w:rPr>
            </w:pPr>
          </w:p>
          <w:p w14:paraId="4063AFA4" w14:textId="77777777" w:rsidR="003815C9" w:rsidRPr="00C16FB3" w:rsidRDefault="003815C9" w:rsidP="00721480">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60B5B"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EFE87A9" w14:textId="77777777" w:rsidR="003815C9" w:rsidRPr="00C16FB3" w:rsidRDefault="003815C9" w:rsidP="00721480">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743EC"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3CE5934B" w14:textId="77777777" w:rsidR="003815C9" w:rsidRPr="00C16FB3" w:rsidRDefault="003815C9" w:rsidP="00721480">
            <w:pPr>
              <w:jc w:val="both"/>
              <w:rPr>
                <w:rFonts w:ascii="Times New Roman" w:eastAsia="Yu Mincho" w:hAnsi="Times New Roman" w:cs="Times New Roman"/>
                <w:sz w:val="24"/>
                <w:szCs w:val="24"/>
              </w:rPr>
            </w:pPr>
          </w:p>
          <w:p w14:paraId="4E5086ED" w14:textId="77777777" w:rsidR="003815C9" w:rsidRPr="00C16FB3" w:rsidRDefault="003815C9" w:rsidP="00721480">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1468"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4FC994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398FD9F6" w14:textId="77777777" w:rsidR="003815C9" w:rsidRPr="00C16FB3" w:rsidRDefault="003815C9" w:rsidP="00721480">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3815C9" w:rsidRPr="00C16FB3" w14:paraId="6924E062"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226A1" w14:textId="77777777" w:rsidR="003815C9" w:rsidRPr="00C16FB3"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0C70E"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13263"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666D2B0" w14:textId="77777777" w:rsidR="003815C9" w:rsidRPr="00C16FB3" w:rsidRDefault="003815C9" w:rsidP="00721480">
            <w:pPr>
              <w:jc w:val="both"/>
              <w:rPr>
                <w:rFonts w:ascii="Times New Roman" w:eastAsia="Yu Mincho" w:hAnsi="Times New Roman" w:cs="Times New Roman"/>
                <w:sz w:val="24"/>
                <w:szCs w:val="24"/>
              </w:rPr>
            </w:pPr>
          </w:p>
          <w:p w14:paraId="71AD71CB"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35A01"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3D0A984" w14:textId="77777777" w:rsidR="003815C9" w:rsidRPr="00C16FB3" w:rsidRDefault="003815C9" w:rsidP="00721480">
            <w:pPr>
              <w:jc w:val="both"/>
              <w:rPr>
                <w:rFonts w:ascii="Times New Roman" w:eastAsia="Times New Roman" w:hAnsi="Times New Roman" w:cs="Times New Roman"/>
                <w:b/>
                <w:bCs/>
                <w:iCs/>
                <w:sz w:val="24"/>
                <w:szCs w:val="24"/>
                <w:lang w:eastAsia="en-US"/>
              </w:rPr>
            </w:pPr>
          </w:p>
          <w:p w14:paraId="7703D590" w14:textId="77777777" w:rsidR="003815C9" w:rsidRPr="00C16FB3" w:rsidRDefault="003815C9" w:rsidP="00721480">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1">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3815C9" w:rsidRPr="00C16FB3" w14:paraId="6309C74F"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FF2B" w14:textId="77777777" w:rsidR="003815C9" w:rsidRPr="00C16FB3"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A0037" w14:textId="77777777" w:rsidR="003815C9" w:rsidRPr="00C16FB3" w:rsidRDefault="003815C9" w:rsidP="00721480">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padaręs rimtą profesinį pažeidimą, dėl kurio perkančioji organizacija abejoja tiekėjo sąžiningumu, kai jis yra padaręs draudimo sudaryti </w:t>
            </w:r>
            <w:r w:rsidRPr="00C16FB3">
              <w:rPr>
                <w:rFonts w:ascii="Times New Roman" w:eastAsia="Times New Roman" w:hAnsi="Times New Roman" w:cs="Times New Roman"/>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737E4" w14:textId="77777777" w:rsidR="003815C9" w:rsidRPr="00C16FB3" w:rsidRDefault="003815C9" w:rsidP="00721480">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lastRenderedPageBreak/>
              <w:t>VPĮ 46 straipsnio 4 dalies 7 punkto c papunktis</w:t>
            </w:r>
          </w:p>
          <w:p w14:paraId="5EE7EDAF" w14:textId="77777777" w:rsidR="003815C9" w:rsidRPr="00C16FB3" w:rsidRDefault="003815C9" w:rsidP="00721480">
            <w:pPr>
              <w:jc w:val="both"/>
              <w:rPr>
                <w:rFonts w:ascii="Times New Roman" w:eastAsia="Yu Mincho" w:hAnsi="Times New Roman" w:cs="Times New Roman"/>
                <w:sz w:val="24"/>
                <w:szCs w:val="24"/>
              </w:rPr>
            </w:pPr>
          </w:p>
          <w:p w14:paraId="029633D6" w14:textId="77777777" w:rsidR="003815C9" w:rsidRPr="00C16FB3" w:rsidRDefault="003815C9" w:rsidP="00721480">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F4360" w14:textId="77777777" w:rsidR="003815C9" w:rsidRPr="00C16FB3" w:rsidRDefault="003815C9" w:rsidP="00721480">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16D8A148" w14:textId="77777777" w:rsidR="003815C9" w:rsidRPr="00C16FB3" w:rsidRDefault="003815C9" w:rsidP="00721480">
            <w:pPr>
              <w:jc w:val="both"/>
              <w:rPr>
                <w:rFonts w:ascii="Times New Roman" w:eastAsia="Times New Roman" w:hAnsi="Times New Roman" w:cs="Times New Roman"/>
                <w:bCs/>
                <w:iCs/>
                <w:sz w:val="24"/>
                <w:szCs w:val="24"/>
                <w:lang w:eastAsia="en-US"/>
              </w:rPr>
            </w:pPr>
          </w:p>
          <w:p w14:paraId="0FB004C0" w14:textId="77777777" w:rsidR="003815C9" w:rsidRPr="00C16FB3" w:rsidRDefault="003815C9" w:rsidP="00721480">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EB2F910" w14:textId="77777777" w:rsidR="003815C9" w:rsidRPr="00C16FB3" w:rsidRDefault="003815C9" w:rsidP="00721480">
            <w:pPr>
              <w:rPr>
                <w:rFonts w:ascii="Times New Roman" w:eastAsia="Times New Roman" w:hAnsi="Times New Roman" w:cs="Times New Roman"/>
                <w:bCs/>
                <w:iCs/>
                <w:sz w:val="24"/>
                <w:szCs w:val="24"/>
                <w:lang w:eastAsia="en-US"/>
              </w:rPr>
            </w:pPr>
            <w:hyperlink r:id="rId22"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3815C9" w:rsidRPr="00D41CCE" w14:paraId="20FCCD1D" w14:textId="77777777" w:rsidTr="00721480">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FC24" w14:textId="77777777" w:rsidR="003815C9" w:rsidRPr="00D41CCE" w:rsidRDefault="003815C9" w:rsidP="003815C9">
            <w:pPr>
              <w:numPr>
                <w:ilvl w:val="0"/>
                <w:numId w:val="17"/>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ADC6" w14:textId="77777777" w:rsidR="003815C9" w:rsidRPr="00D41CCE" w:rsidRDefault="003815C9" w:rsidP="00721480">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3D5A" w14:textId="77777777" w:rsidR="003815C9" w:rsidRPr="00D41CCE" w:rsidRDefault="003815C9" w:rsidP="00721480">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65C176EA" w14:textId="77777777" w:rsidR="003815C9" w:rsidRPr="00D41CCE" w:rsidRDefault="003815C9" w:rsidP="00721480">
            <w:pPr>
              <w:suppressAutoHyphens/>
              <w:ind w:firstLine="709"/>
              <w:jc w:val="both"/>
              <w:rPr>
                <w:rFonts w:ascii="Times New Roman" w:hAnsi="Times New Roman" w:cs="Times New Roman"/>
                <w:b/>
                <w:bCs/>
                <w:sz w:val="24"/>
                <w:szCs w:val="24"/>
                <w:lang w:eastAsia="ar-SA"/>
              </w:rPr>
            </w:pPr>
          </w:p>
          <w:p w14:paraId="49FBEB50" w14:textId="77777777" w:rsidR="003815C9" w:rsidRPr="00D41CCE" w:rsidRDefault="003815C9" w:rsidP="00721480">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F4303" w14:textId="77777777" w:rsidR="003815C9" w:rsidRPr="00D41CCE" w:rsidRDefault="003815C9" w:rsidP="00721480">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0D3AB9F6" w14:textId="77777777" w:rsidR="003815C9" w:rsidRPr="00D41CCE" w:rsidRDefault="003815C9" w:rsidP="00721480">
            <w:pPr>
              <w:jc w:val="both"/>
              <w:rPr>
                <w:rFonts w:ascii="Times New Roman" w:eastAsia="Times New Roman" w:hAnsi="Times New Roman" w:cs="Times New Roman"/>
                <w:sz w:val="24"/>
                <w:szCs w:val="24"/>
                <w:lang w:eastAsia="en-US"/>
              </w:rPr>
            </w:pPr>
          </w:p>
        </w:tc>
      </w:tr>
    </w:tbl>
    <w:p w14:paraId="7A73A6C6" w14:textId="77777777" w:rsidR="0087422D" w:rsidRDefault="0087422D" w:rsidP="00537F9E">
      <w:pPr>
        <w:suppressAutoHyphens/>
        <w:jc w:val="both"/>
        <w:rPr>
          <w:rFonts w:ascii="Times New Roman" w:hAnsi="Times New Roman" w:cs="Times New Roman"/>
          <w:sz w:val="24"/>
          <w:szCs w:val="24"/>
        </w:rPr>
      </w:pPr>
    </w:p>
    <w:p w14:paraId="3D3B2D47" w14:textId="172B7D53"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w:t>
      </w:r>
      <w:r w:rsidRPr="00AA4135">
        <w:rPr>
          <w:rFonts w:ascii="Times New Roman" w:hAnsi="Times New Roman" w:cs="Times New Roman"/>
          <w:sz w:val="24"/>
          <w:szCs w:val="24"/>
        </w:rPr>
        <w:lastRenderedPageBreak/>
        <w:t>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0DAFB1" w14:textId="2BB9621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 Vadovaujantis Viešųjų pirkimų įstatymo 35 str. 2 d. 6 p.,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gali nepašalinti tiekėjo Viešųjų pirkimų įstatymo 46 str. 1, 3, 4 ir 6 d. numatytais pagrindais, kai yra abi šios sąlygos kartu:</w:t>
      </w:r>
    </w:p>
    <w:p w14:paraId="4D19FCE1" w14:textId="318FF20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3.10.1. tiekėjas pateikė </w:t>
      </w:r>
      <w:r w:rsidR="00B76E8E">
        <w:rPr>
          <w:rFonts w:ascii="Times New Roman" w:eastAsia="Times New Roman" w:hAnsi="Times New Roman" w:cs="Times New Roman"/>
          <w:sz w:val="24"/>
          <w:szCs w:val="24"/>
        </w:rPr>
        <w:t>Perkančiajai organizacijai</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informaciją apie tai, kad ėmėsi šių priemonių:</w:t>
      </w:r>
    </w:p>
    <w:p w14:paraId="79072CEF"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3.10.1.1. savanoriškai sumokėjo arba įsipareigojo sumokėti kompensaciją už žalą;</w:t>
      </w:r>
    </w:p>
    <w:p w14:paraId="2353CDEE"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610FD5BC" w14:textId="77777777" w:rsidR="00AA4135" w:rsidRPr="00AA4135" w:rsidRDefault="00AA4135" w:rsidP="00AA4135">
      <w:pPr>
        <w:suppressAutoHyphens/>
        <w:ind w:firstLine="993"/>
        <w:jc w:val="both"/>
        <w:rPr>
          <w:rFonts w:ascii="Times New Roman" w:hAnsi="Times New Roman" w:cs="Times New Roman"/>
          <w:sz w:val="24"/>
          <w:szCs w:val="24"/>
        </w:rPr>
      </w:pPr>
      <w:r w:rsidRPr="00AA4135">
        <w:rPr>
          <w:rFonts w:ascii="Times New Roman" w:hAnsi="Times New Roman" w:cs="Times New Roman"/>
          <w:sz w:val="24"/>
          <w:szCs w:val="24"/>
        </w:rPr>
        <w:t>3.10.1.3. ėmėsi techninių, organizacinių, personalo valdymo priemonių, skirtų tolesnių nusikalstamų veikų ar pažeidimų prevencijai.</w:t>
      </w:r>
    </w:p>
    <w:p w14:paraId="378788EE" w14:textId="483B0B15" w:rsid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3.10.2.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įvertino tiekėjo informaciją ir priėmė motyvuotą sprendimą, kad priemonės, kurių ėmėsi tiekėjas, siekdamas įrodyti savo patikimumą, yra pakankamos.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eastAsia="Calibri" w:hAnsi="Times New Roman" w:cs="Times New Roman"/>
          <w:sz w:val="24"/>
          <w:szCs w:val="24"/>
        </w:rPr>
        <w:t>pateikia tiekėjui motyvuotą sprendimą raštu ne vėliau kaip per 10 dienų nuo 3.10.1 punkte nurodytos tiekėjo informacijos gavimo</w:t>
      </w:r>
      <w:r w:rsidRPr="00AA4135">
        <w:rPr>
          <w:rFonts w:ascii="Times New Roman" w:hAnsi="Times New Roman" w:cs="Times New Roman"/>
          <w:sz w:val="24"/>
          <w:szCs w:val="24"/>
        </w:rPr>
        <w:t>.</w:t>
      </w:r>
    </w:p>
    <w:p w14:paraId="6169CD88" w14:textId="77777777" w:rsidR="00537F9E" w:rsidRDefault="00537F9E" w:rsidP="00AA4135">
      <w:pPr>
        <w:suppressAutoHyphens/>
        <w:ind w:firstLine="709"/>
        <w:jc w:val="both"/>
        <w:rPr>
          <w:rFonts w:ascii="Times New Roman" w:hAnsi="Times New Roman" w:cs="Times New Roman"/>
          <w:sz w:val="24"/>
          <w:szCs w:val="24"/>
        </w:rPr>
      </w:pPr>
    </w:p>
    <w:p w14:paraId="40F3FFAA" w14:textId="77777777" w:rsidR="004D3992" w:rsidRPr="004D3992" w:rsidRDefault="004D3992" w:rsidP="004D3992">
      <w:pPr>
        <w:autoSpaceDE w:val="0"/>
        <w:autoSpaceDN w:val="0"/>
        <w:adjustRightInd w:val="0"/>
        <w:ind w:firstLine="709"/>
        <w:jc w:val="both"/>
        <w:rPr>
          <w:rFonts w:ascii="Times New Roman" w:eastAsia="Times New Roman" w:hAnsi="Times New Roman" w:cs="Times New Roman"/>
          <w:b/>
          <w:sz w:val="24"/>
          <w:szCs w:val="24"/>
        </w:rPr>
      </w:pPr>
      <w:r w:rsidRPr="004D3992">
        <w:rPr>
          <w:rFonts w:ascii="Times New Roman" w:eastAsia="Times New Roman" w:hAnsi="Times New Roman" w:cs="Times New Roman"/>
          <w:b/>
          <w:sz w:val="24"/>
          <w:szCs w:val="24"/>
        </w:rPr>
        <w:t>3.11. Tiekėjas, dalyvaujantis pirkime, turi atitikti šiuos minimalius kvalifikacijos reikalavimus:</w:t>
      </w:r>
    </w:p>
    <w:p w14:paraId="6BA3FE9D" w14:textId="77777777" w:rsidR="004D3992" w:rsidRPr="004D3992" w:rsidRDefault="004D3992" w:rsidP="004D3992">
      <w:pPr>
        <w:autoSpaceDE w:val="0"/>
        <w:autoSpaceDN w:val="0"/>
        <w:adjustRightInd w:val="0"/>
        <w:ind w:firstLine="840"/>
        <w:jc w:val="right"/>
        <w:rPr>
          <w:rFonts w:ascii="Times New Roman" w:eastAsia="Times New Roman" w:hAnsi="Times New Roman" w:cs="Times New Roman"/>
          <w:b/>
          <w:sz w:val="24"/>
          <w:szCs w:val="24"/>
        </w:rPr>
      </w:pPr>
      <w:r w:rsidRPr="004D3992">
        <w:rPr>
          <w:rFonts w:ascii="Times New Roman" w:eastAsia="Times New Roman" w:hAnsi="Times New Roman" w:cs="Times New Roman"/>
          <w:b/>
          <w:sz w:val="24"/>
          <w:szCs w:val="24"/>
        </w:rPr>
        <w:t>2 lentelė</w:t>
      </w:r>
    </w:p>
    <w:p w14:paraId="0D6BAF6B" w14:textId="77777777" w:rsidR="004D3992" w:rsidRPr="004D3992" w:rsidRDefault="004D3992" w:rsidP="004D3992">
      <w:pPr>
        <w:autoSpaceDE w:val="0"/>
        <w:autoSpaceDN w:val="0"/>
        <w:adjustRightInd w:val="0"/>
        <w:ind w:firstLine="840"/>
        <w:jc w:val="center"/>
        <w:rPr>
          <w:rFonts w:ascii="TimesNewRomanPSMT" w:eastAsia="Times New Roman" w:hAnsi="TimesNewRomanPSMT" w:cs="TimesNewRomanPSMT"/>
          <w:b/>
          <w:sz w:val="24"/>
          <w:szCs w:val="24"/>
        </w:rPr>
      </w:pPr>
      <w:r w:rsidRPr="004D3992">
        <w:rPr>
          <w:rFonts w:ascii="Times New Roman" w:eastAsia="Times New Roman" w:hAnsi="Times New Roman" w:cs="Times New Roman"/>
          <w:b/>
          <w:bCs/>
          <w:sz w:val="24"/>
          <w:szCs w:val="24"/>
        </w:rPr>
        <w:t>Kvalifikacijos reikalavimai</w:t>
      </w:r>
      <w:r w:rsidRPr="004D3992">
        <w:rPr>
          <w:rFonts w:ascii="TimesNewRomanPSMT" w:eastAsia="Times New Roman" w:hAnsi="TimesNewRomanPSMT" w:cs="TimesNewRomanPSMT"/>
          <w:b/>
          <w:sz w:val="24"/>
          <w:szCs w:val="24"/>
        </w:rPr>
        <w:t xml:space="preserve"> </w:t>
      </w:r>
      <w:r w:rsidRPr="004D3992">
        <w:rPr>
          <w:rFonts w:ascii="Times New Roman" w:eastAsia="Times New Roman" w:hAnsi="Times New Roman" w:cs="Times New Roman"/>
          <w:b/>
          <w:bCs/>
          <w:sz w:val="24"/>
          <w:szCs w:val="24"/>
        </w:rPr>
        <w:t>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205"/>
        <w:gridCol w:w="4433"/>
      </w:tblGrid>
      <w:tr w:rsidR="004D3992" w:rsidRPr="004D3992" w14:paraId="68FC9515" w14:textId="77777777" w:rsidTr="00227883">
        <w:tc>
          <w:tcPr>
            <w:tcW w:w="990" w:type="dxa"/>
          </w:tcPr>
          <w:p w14:paraId="77356260" w14:textId="77777777" w:rsidR="004D3992" w:rsidRPr="004D3992" w:rsidRDefault="004D3992" w:rsidP="004D3992">
            <w:pPr>
              <w:autoSpaceDE w:val="0"/>
              <w:autoSpaceDN w:val="0"/>
              <w:adjustRightInd w:val="0"/>
              <w:jc w:val="both"/>
              <w:rPr>
                <w:rFonts w:ascii="Times New Roman" w:eastAsia="Times New Roman" w:hAnsi="Times New Roman" w:cs="Times New Roman"/>
                <w:b/>
                <w:bCs/>
                <w:sz w:val="24"/>
                <w:szCs w:val="24"/>
              </w:rPr>
            </w:pPr>
            <w:r w:rsidRPr="004D3992">
              <w:rPr>
                <w:rFonts w:ascii="Times New Roman" w:eastAsia="Times New Roman" w:hAnsi="Times New Roman" w:cs="Times New Roman"/>
                <w:b/>
                <w:bCs/>
                <w:sz w:val="24"/>
                <w:szCs w:val="24"/>
              </w:rPr>
              <w:t>Eil.</w:t>
            </w:r>
          </w:p>
          <w:p w14:paraId="560BFA27" w14:textId="77777777" w:rsidR="004D3992" w:rsidRPr="004D3992" w:rsidRDefault="004D3992" w:rsidP="004D3992">
            <w:pPr>
              <w:autoSpaceDE w:val="0"/>
              <w:autoSpaceDN w:val="0"/>
              <w:adjustRightInd w:val="0"/>
              <w:jc w:val="both"/>
              <w:rPr>
                <w:rFonts w:ascii="Times New Roman" w:eastAsia="Times New Roman" w:hAnsi="Times New Roman" w:cs="Times New Roman"/>
                <w:b/>
                <w:bCs/>
                <w:sz w:val="24"/>
                <w:szCs w:val="24"/>
              </w:rPr>
            </w:pPr>
            <w:r w:rsidRPr="004D3992">
              <w:rPr>
                <w:rFonts w:ascii="Times New Roman" w:eastAsia="Times New Roman" w:hAnsi="Times New Roman" w:cs="Times New Roman"/>
                <w:b/>
                <w:bCs/>
                <w:sz w:val="24"/>
                <w:szCs w:val="24"/>
              </w:rPr>
              <w:t>Nr.</w:t>
            </w:r>
          </w:p>
        </w:tc>
        <w:tc>
          <w:tcPr>
            <w:tcW w:w="4205" w:type="dxa"/>
          </w:tcPr>
          <w:p w14:paraId="24889EFC" w14:textId="77777777" w:rsidR="004D3992" w:rsidRPr="004D3992" w:rsidRDefault="004D3992" w:rsidP="004D3992">
            <w:pPr>
              <w:autoSpaceDE w:val="0"/>
              <w:autoSpaceDN w:val="0"/>
              <w:adjustRightInd w:val="0"/>
              <w:jc w:val="center"/>
              <w:rPr>
                <w:rFonts w:ascii="Times New Roman" w:eastAsia="Times New Roman" w:hAnsi="Times New Roman" w:cs="Times New Roman"/>
                <w:b/>
                <w:bCs/>
                <w:sz w:val="24"/>
                <w:szCs w:val="24"/>
              </w:rPr>
            </w:pPr>
            <w:r w:rsidRPr="004D3992">
              <w:rPr>
                <w:rFonts w:ascii="Times New Roman" w:eastAsia="Times New Roman" w:hAnsi="Times New Roman" w:cs="Times New Roman"/>
                <w:b/>
                <w:bCs/>
                <w:sz w:val="24"/>
                <w:szCs w:val="24"/>
              </w:rPr>
              <w:t>Kvalifikacijos reikalavimai</w:t>
            </w:r>
          </w:p>
        </w:tc>
        <w:tc>
          <w:tcPr>
            <w:tcW w:w="4433" w:type="dxa"/>
          </w:tcPr>
          <w:p w14:paraId="2847E3D8" w14:textId="77777777" w:rsidR="004D3992" w:rsidRPr="004D3992" w:rsidRDefault="004D3992" w:rsidP="004D3992">
            <w:pPr>
              <w:autoSpaceDE w:val="0"/>
              <w:autoSpaceDN w:val="0"/>
              <w:adjustRightInd w:val="0"/>
              <w:jc w:val="center"/>
              <w:rPr>
                <w:rFonts w:ascii="Times New Roman" w:eastAsia="Times New Roman" w:hAnsi="Times New Roman" w:cs="Times New Roman"/>
                <w:b/>
                <w:bCs/>
                <w:sz w:val="24"/>
                <w:szCs w:val="24"/>
              </w:rPr>
            </w:pPr>
            <w:r w:rsidRPr="004D3992">
              <w:rPr>
                <w:rFonts w:ascii="Times New Roman" w:eastAsia="Times New Roman" w:hAnsi="Times New Roman" w:cs="Times New Roman"/>
                <w:b/>
                <w:bCs/>
                <w:sz w:val="24"/>
                <w:szCs w:val="24"/>
              </w:rPr>
              <w:t>Kvalifikacijos reikalavimus įrodantys dokumentai</w:t>
            </w:r>
          </w:p>
        </w:tc>
      </w:tr>
      <w:tr w:rsidR="009E1C08" w:rsidRPr="004D3992" w14:paraId="195C0EE1" w14:textId="77777777" w:rsidTr="00227883">
        <w:tc>
          <w:tcPr>
            <w:tcW w:w="990" w:type="dxa"/>
          </w:tcPr>
          <w:p w14:paraId="3CF028A3" w14:textId="77777777" w:rsidR="009E1C08" w:rsidRPr="004D3992" w:rsidRDefault="009E1C08" w:rsidP="009E1C08">
            <w:pPr>
              <w:autoSpaceDE w:val="0"/>
              <w:autoSpaceDN w:val="0"/>
              <w:adjustRightInd w:val="0"/>
              <w:jc w:val="center"/>
              <w:rPr>
                <w:rFonts w:ascii="Times New Roman" w:eastAsia="Times New Roman" w:hAnsi="Times New Roman" w:cs="Times New Roman"/>
                <w:bCs/>
                <w:sz w:val="24"/>
                <w:szCs w:val="24"/>
              </w:rPr>
            </w:pPr>
            <w:r w:rsidRPr="004D3992">
              <w:rPr>
                <w:rFonts w:ascii="Times New Roman" w:eastAsia="Times New Roman" w:hAnsi="Times New Roman" w:cs="Times New Roman"/>
                <w:bCs/>
                <w:sz w:val="24"/>
                <w:szCs w:val="24"/>
              </w:rPr>
              <w:t>1.</w:t>
            </w:r>
          </w:p>
        </w:tc>
        <w:tc>
          <w:tcPr>
            <w:tcW w:w="4205" w:type="dxa"/>
          </w:tcPr>
          <w:p w14:paraId="5E085091" w14:textId="203CD8CC" w:rsidR="009E1C08" w:rsidRPr="009E1C08" w:rsidRDefault="009E1C08" w:rsidP="009E1C08">
            <w:pPr>
              <w:autoSpaceDE w:val="0"/>
              <w:autoSpaceDN w:val="0"/>
              <w:adjustRightInd w:val="0"/>
              <w:jc w:val="both"/>
              <w:rPr>
                <w:rFonts w:ascii="Times New Roman" w:eastAsia="Times New Roman" w:hAnsi="Times New Roman" w:cs="Times New Roman"/>
                <w:b/>
                <w:bCs/>
                <w:sz w:val="24"/>
                <w:szCs w:val="24"/>
              </w:rPr>
            </w:pPr>
            <w:r w:rsidRPr="009E1C08">
              <w:rPr>
                <w:rFonts w:ascii="Times New Roman" w:hAnsi="Times New Roman" w:cs="Times New Roman"/>
                <w:sz w:val="24"/>
                <w:szCs w:val="24"/>
              </w:rPr>
              <w:t>Tiekėjas per paskutinius 3 (trejus) metus arba per laiką nuo tiekėjo įregistravimo dienos (jeigu tiekėjas veiklą vykdė mažiau nei 3 metus) iki pasiūlymo pateikimo termino pabaigos yra savo jėgomis tinkamai suteikęs informacinės sistemos kūrimo ir diegimo paslaugas, kurių vertė yra ne mažesnė kaip 25 000 Eur be PVM.</w:t>
            </w:r>
          </w:p>
        </w:tc>
        <w:tc>
          <w:tcPr>
            <w:tcW w:w="4433" w:type="dxa"/>
          </w:tcPr>
          <w:p w14:paraId="4CBDEDFA" w14:textId="77777777" w:rsidR="009E1C08" w:rsidRPr="009E1C08" w:rsidRDefault="009E1C08" w:rsidP="009E1C08">
            <w:pPr>
              <w:ind w:right="45"/>
              <w:jc w:val="both"/>
              <w:rPr>
                <w:rFonts w:ascii="Times New Roman" w:hAnsi="Times New Roman" w:cs="Times New Roman"/>
                <w:iCs/>
                <w:sz w:val="24"/>
                <w:szCs w:val="24"/>
              </w:rPr>
            </w:pPr>
            <w:r w:rsidRPr="009E1C08">
              <w:rPr>
                <w:rFonts w:ascii="Times New Roman" w:hAnsi="Times New Roman" w:cs="Times New Roman"/>
                <w:b/>
                <w:bCs/>
                <w:iCs/>
                <w:sz w:val="24"/>
                <w:szCs w:val="24"/>
              </w:rPr>
              <w:t>Pateikiama</w:t>
            </w:r>
            <w:r w:rsidRPr="009E1C08">
              <w:rPr>
                <w:rFonts w:ascii="Times New Roman" w:hAnsi="Times New Roman" w:cs="Times New Roman"/>
                <w:iCs/>
                <w:sz w:val="24"/>
                <w:szCs w:val="24"/>
              </w:rPr>
              <w:t>:</w:t>
            </w:r>
          </w:p>
          <w:p w14:paraId="2D5F7A85" w14:textId="17BD7480" w:rsidR="009E1C08" w:rsidRPr="009E1C08" w:rsidRDefault="009E1C08" w:rsidP="009E1C08">
            <w:pPr>
              <w:widowControl w:val="0"/>
              <w:tabs>
                <w:tab w:val="left" w:pos="567"/>
                <w:tab w:val="left" w:pos="709"/>
                <w:tab w:val="left" w:pos="1276"/>
                <w:tab w:val="left" w:pos="1418"/>
                <w:tab w:val="left" w:pos="1710"/>
              </w:tabs>
              <w:snapToGrid w:val="0"/>
              <w:jc w:val="both"/>
              <w:rPr>
                <w:rFonts w:ascii="Times New Roman" w:hAnsi="Times New Roman" w:cs="Times New Roman"/>
                <w:sz w:val="24"/>
                <w:szCs w:val="24"/>
              </w:rPr>
            </w:pPr>
            <w:r w:rsidRPr="009E1C08">
              <w:rPr>
                <w:rFonts w:ascii="Times New Roman" w:hAnsi="Times New Roman" w:cs="Times New Roman"/>
                <w:sz w:val="24"/>
                <w:szCs w:val="24"/>
              </w:rPr>
              <w:t>1. per paskutinius 3 (trejus) metus arba per laiką nuo tiekėjo įregistravimo dienos (jeigu tiekėjas veiklą vykdė mažiau nei 3 metus) iki pasiūlymo pateikimo termino pabaigos suteiktų informacinių sistemų kūrimo ir diegimo paslaugų sąrašą</w:t>
            </w:r>
            <w:r>
              <w:rPr>
                <w:rFonts w:ascii="Times New Roman" w:hAnsi="Times New Roman" w:cs="Times New Roman"/>
                <w:sz w:val="24"/>
                <w:szCs w:val="24"/>
              </w:rPr>
              <w:t xml:space="preserve"> (</w:t>
            </w:r>
            <w:r w:rsidRPr="009E1C08">
              <w:rPr>
                <w:rFonts w:ascii="Times New Roman" w:hAnsi="Times New Roman" w:cs="Times New Roman"/>
                <w:b/>
                <w:bCs/>
                <w:sz w:val="24"/>
                <w:szCs w:val="24"/>
              </w:rPr>
              <w:t>pateikiama užpildant šių pirkimo sąlygų</w:t>
            </w:r>
            <w:r>
              <w:rPr>
                <w:rFonts w:ascii="Times New Roman" w:hAnsi="Times New Roman" w:cs="Times New Roman"/>
                <w:sz w:val="24"/>
                <w:szCs w:val="24"/>
              </w:rPr>
              <w:t xml:space="preserve"> </w:t>
            </w:r>
            <w:r w:rsidRPr="009E1C08">
              <w:rPr>
                <w:rFonts w:ascii="Times New Roman" w:hAnsi="Times New Roman" w:cs="Times New Roman"/>
                <w:b/>
                <w:bCs/>
                <w:i/>
                <w:iCs/>
                <w:color w:val="EE0000"/>
                <w:sz w:val="24"/>
                <w:szCs w:val="24"/>
              </w:rPr>
              <w:t>7 priede</w:t>
            </w:r>
            <w:r w:rsidRPr="009E1C08">
              <w:rPr>
                <w:rFonts w:ascii="Times New Roman" w:hAnsi="Times New Roman" w:cs="Times New Roman"/>
                <w:color w:val="EE0000"/>
                <w:sz w:val="24"/>
                <w:szCs w:val="24"/>
              </w:rPr>
              <w:t xml:space="preserve"> </w:t>
            </w:r>
            <w:r w:rsidRPr="009E1C08">
              <w:rPr>
                <w:rFonts w:ascii="Times New Roman" w:hAnsi="Times New Roman" w:cs="Times New Roman"/>
                <w:b/>
                <w:bCs/>
                <w:sz w:val="24"/>
                <w:szCs w:val="24"/>
              </w:rPr>
              <w:t>pridedamą formą</w:t>
            </w:r>
            <w:r>
              <w:rPr>
                <w:rFonts w:ascii="Times New Roman" w:hAnsi="Times New Roman" w:cs="Times New Roman"/>
                <w:sz w:val="24"/>
                <w:szCs w:val="24"/>
              </w:rPr>
              <w:t>)</w:t>
            </w:r>
            <w:r w:rsidRPr="009E1C08">
              <w:rPr>
                <w:rFonts w:ascii="Times New Roman" w:hAnsi="Times New Roman" w:cs="Times New Roman"/>
                <w:sz w:val="24"/>
                <w:szCs w:val="24"/>
              </w:rPr>
              <w:t>.</w:t>
            </w:r>
          </w:p>
          <w:p w14:paraId="42EC0CF8" w14:textId="77777777" w:rsidR="009E1C08" w:rsidRPr="009E1C08" w:rsidRDefault="009E1C08" w:rsidP="009E1C08">
            <w:pPr>
              <w:widowControl w:val="0"/>
              <w:tabs>
                <w:tab w:val="left" w:pos="567"/>
                <w:tab w:val="left" w:pos="709"/>
                <w:tab w:val="left" w:pos="1276"/>
                <w:tab w:val="left" w:pos="1418"/>
                <w:tab w:val="left" w:pos="1710"/>
              </w:tabs>
              <w:snapToGrid w:val="0"/>
              <w:jc w:val="both"/>
              <w:rPr>
                <w:rFonts w:ascii="Times New Roman" w:hAnsi="Times New Roman" w:cs="Times New Roman"/>
                <w:sz w:val="24"/>
                <w:szCs w:val="24"/>
              </w:rPr>
            </w:pPr>
            <w:r w:rsidRPr="009E1C08">
              <w:rPr>
                <w:rFonts w:ascii="Times New Roman" w:hAnsi="Times New Roman" w:cs="Times New Roman"/>
                <w:sz w:val="24"/>
                <w:szCs w:val="24"/>
              </w:rPr>
              <w:t>2. užsakovų pažymos, kuriose turi būti nurodyta: suteiktų paslaugų bendros sumos, paslaugų pradžios ir pabaigos datos, paslaugų gavėjai, ar paslaugos buvo suteiktos tinkamai, t. y. ar paslaugos buvo suteiktos laiku, ar paslaugų rezultatas be trūkumų buvo perduotas užsakovui.</w:t>
            </w:r>
          </w:p>
          <w:p w14:paraId="4A50D083" w14:textId="74BA58F6" w:rsidR="009E1C08" w:rsidRPr="009E1C08" w:rsidRDefault="009E1C08" w:rsidP="009E1C08">
            <w:pPr>
              <w:autoSpaceDE w:val="0"/>
              <w:autoSpaceDN w:val="0"/>
              <w:adjustRightInd w:val="0"/>
              <w:jc w:val="both"/>
              <w:rPr>
                <w:rFonts w:ascii="Times New Roman" w:eastAsia="Times New Roman" w:hAnsi="Times New Roman" w:cs="Times New Roman"/>
                <w:b/>
                <w:bCs/>
                <w:sz w:val="24"/>
                <w:szCs w:val="24"/>
              </w:rPr>
            </w:pPr>
            <w:r w:rsidRPr="009E1C08">
              <w:rPr>
                <w:rFonts w:ascii="Times New Roman" w:hAnsi="Times New Roman" w:cs="Times New Roman"/>
                <w:sz w:val="24"/>
                <w:szCs w:val="24"/>
              </w:rPr>
              <w:t>Pateikiami skenuoti arba el. parašu pasirašyti dokumentai.</w:t>
            </w:r>
          </w:p>
        </w:tc>
      </w:tr>
      <w:tr w:rsidR="009E1C08" w:rsidRPr="004D3992" w14:paraId="50E134DB" w14:textId="77777777" w:rsidTr="00174CCC">
        <w:trPr>
          <w:trHeight w:val="11591"/>
        </w:trPr>
        <w:tc>
          <w:tcPr>
            <w:tcW w:w="990" w:type="dxa"/>
          </w:tcPr>
          <w:p w14:paraId="5C1895AD" w14:textId="77777777" w:rsidR="009E1C08" w:rsidRPr="004D3992" w:rsidRDefault="009E1C08" w:rsidP="009E1C08">
            <w:pPr>
              <w:autoSpaceDE w:val="0"/>
              <w:autoSpaceDN w:val="0"/>
              <w:adjustRightInd w:val="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w:t>
            </w:r>
          </w:p>
          <w:p w14:paraId="257BB820" w14:textId="2800B5EE" w:rsidR="009E1C08" w:rsidRPr="004D3992" w:rsidRDefault="009E1C08" w:rsidP="009E1C08">
            <w:pPr>
              <w:autoSpaceDE w:val="0"/>
              <w:autoSpaceDN w:val="0"/>
              <w:adjustRightInd w:val="0"/>
              <w:jc w:val="center"/>
              <w:rPr>
                <w:rFonts w:ascii="Times New Roman" w:eastAsia="Times New Roman" w:hAnsi="Times New Roman" w:cs="Times New Roman"/>
                <w:bCs/>
                <w:sz w:val="24"/>
                <w:szCs w:val="24"/>
              </w:rPr>
            </w:pPr>
          </w:p>
        </w:tc>
        <w:tc>
          <w:tcPr>
            <w:tcW w:w="4205" w:type="dxa"/>
          </w:tcPr>
          <w:p w14:paraId="165365CA" w14:textId="43B9DAC5" w:rsidR="009E1C08" w:rsidRPr="009E1C08" w:rsidRDefault="009E1C08" w:rsidP="009E1C08">
            <w:pPr>
              <w:jc w:val="both"/>
              <w:rPr>
                <w:rFonts w:ascii="Times New Roman" w:eastAsia="Times New Roman" w:hAnsi="Times New Roman" w:cs="Times New Roman"/>
                <w:sz w:val="24"/>
                <w:szCs w:val="24"/>
              </w:rPr>
            </w:pPr>
            <w:r w:rsidRPr="009E1C08">
              <w:rPr>
                <w:rFonts w:ascii="Times New Roman" w:hAnsi="Times New Roman" w:cs="Times New Roman"/>
                <w:sz w:val="24"/>
                <w:szCs w:val="24"/>
              </w:rPr>
              <w:t xml:space="preserve">Tiekėjas turi turėti ir siūlo </w:t>
            </w:r>
            <w:r w:rsidRPr="009E1C08">
              <w:rPr>
                <w:rFonts w:ascii="Times New Roman" w:hAnsi="Times New Roman" w:cs="Times New Roman"/>
                <w:b/>
                <w:bCs/>
                <w:sz w:val="24"/>
                <w:szCs w:val="24"/>
              </w:rPr>
              <w:t>projekto vadovą</w:t>
            </w:r>
            <w:r w:rsidRPr="009E1C08">
              <w:rPr>
                <w:rFonts w:ascii="Times New Roman" w:hAnsi="Times New Roman" w:cs="Times New Roman"/>
                <w:sz w:val="24"/>
                <w:szCs w:val="24"/>
              </w:rPr>
              <w:t xml:space="preserve">, kuris per pastaruosius 3 (trejus) metus iki pasiūlymo pateikimo dienos yra vadovavęs bent vienam sėkmingai įgyvendintam (baigtam) Virtualaus asistento/DI roboto sistemos kūrimo ir diegimo projektui, kurio metu buvo naudojamos tokios technologijos kaip: Didelių kalbos modelių palaikymas (LLM – angl. </w:t>
            </w:r>
            <w:proofErr w:type="spellStart"/>
            <w:r w:rsidRPr="009E1C08">
              <w:rPr>
                <w:rFonts w:ascii="Times New Roman" w:hAnsi="Times New Roman" w:cs="Times New Roman"/>
                <w:sz w:val="24"/>
                <w:szCs w:val="24"/>
              </w:rPr>
              <w:t>Large</w:t>
            </w:r>
            <w:proofErr w:type="spellEnd"/>
            <w:r w:rsidRPr="009E1C08">
              <w:rPr>
                <w:rFonts w:ascii="Times New Roman" w:hAnsi="Times New Roman" w:cs="Times New Roman"/>
                <w:sz w:val="24"/>
                <w:szCs w:val="24"/>
              </w:rPr>
              <w:t xml:space="preserve"> </w:t>
            </w:r>
            <w:proofErr w:type="spellStart"/>
            <w:r w:rsidRPr="009E1C08">
              <w:rPr>
                <w:rFonts w:ascii="Times New Roman" w:hAnsi="Times New Roman" w:cs="Times New Roman"/>
                <w:sz w:val="24"/>
                <w:szCs w:val="24"/>
              </w:rPr>
              <w:t>Language</w:t>
            </w:r>
            <w:proofErr w:type="spellEnd"/>
            <w:r w:rsidRPr="009E1C08">
              <w:rPr>
                <w:rFonts w:ascii="Times New Roman" w:hAnsi="Times New Roman" w:cs="Times New Roman"/>
                <w:sz w:val="24"/>
                <w:szCs w:val="24"/>
              </w:rPr>
              <w:t xml:space="preserve"> </w:t>
            </w:r>
            <w:proofErr w:type="spellStart"/>
            <w:r w:rsidRPr="009E1C08">
              <w:rPr>
                <w:rFonts w:ascii="Times New Roman" w:hAnsi="Times New Roman" w:cs="Times New Roman"/>
                <w:sz w:val="24"/>
                <w:szCs w:val="24"/>
              </w:rPr>
              <w:t>Model</w:t>
            </w:r>
            <w:proofErr w:type="spellEnd"/>
            <w:r w:rsidRPr="009E1C08">
              <w:rPr>
                <w:rFonts w:ascii="Times New Roman" w:hAnsi="Times New Roman" w:cs="Times New Roman"/>
                <w:sz w:val="24"/>
                <w:szCs w:val="24"/>
              </w:rPr>
              <w:t xml:space="preserve">) ir/ar Natūralios kalbos apdorojimas (NLP – angl. </w:t>
            </w:r>
            <w:proofErr w:type="spellStart"/>
            <w:r w:rsidRPr="009E1C08">
              <w:rPr>
                <w:rFonts w:ascii="Times New Roman" w:hAnsi="Times New Roman" w:cs="Times New Roman"/>
                <w:sz w:val="24"/>
                <w:szCs w:val="24"/>
              </w:rPr>
              <w:t>Natural</w:t>
            </w:r>
            <w:proofErr w:type="spellEnd"/>
            <w:r w:rsidRPr="009E1C08">
              <w:rPr>
                <w:rFonts w:ascii="Times New Roman" w:hAnsi="Times New Roman" w:cs="Times New Roman"/>
                <w:sz w:val="24"/>
                <w:szCs w:val="24"/>
              </w:rPr>
              <w:t xml:space="preserve"> </w:t>
            </w:r>
            <w:proofErr w:type="spellStart"/>
            <w:r w:rsidRPr="009E1C08">
              <w:rPr>
                <w:rFonts w:ascii="Times New Roman" w:hAnsi="Times New Roman" w:cs="Times New Roman"/>
                <w:sz w:val="24"/>
                <w:szCs w:val="24"/>
              </w:rPr>
              <w:t>Language</w:t>
            </w:r>
            <w:proofErr w:type="spellEnd"/>
            <w:r w:rsidRPr="009E1C08">
              <w:rPr>
                <w:rFonts w:ascii="Times New Roman" w:hAnsi="Times New Roman" w:cs="Times New Roman"/>
                <w:sz w:val="24"/>
                <w:szCs w:val="24"/>
              </w:rPr>
              <w:t xml:space="preserve"> </w:t>
            </w:r>
            <w:proofErr w:type="spellStart"/>
            <w:r w:rsidRPr="009E1C08">
              <w:rPr>
                <w:rFonts w:ascii="Times New Roman" w:hAnsi="Times New Roman" w:cs="Times New Roman"/>
                <w:sz w:val="24"/>
                <w:szCs w:val="24"/>
              </w:rPr>
              <w:t>Processing</w:t>
            </w:r>
            <w:proofErr w:type="spellEnd"/>
            <w:r w:rsidRPr="009E1C08">
              <w:rPr>
                <w:rFonts w:ascii="Times New Roman" w:hAnsi="Times New Roman" w:cs="Times New Roman"/>
                <w:sz w:val="24"/>
                <w:szCs w:val="24"/>
                <w:lang w:val="en-US"/>
              </w:rPr>
              <w:t>)</w:t>
            </w:r>
            <w:r w:rsidRPr="009E1C08">
              <w:rPr>
                <w:rFonts w:ascii="Times New Roman" w:hAnsi="Times New Roman" w:cs="Times New Roman"/>
                <w:sz w:val="24"/>
                <w:szCs w:val="24"/>
              </w:rPr>
              <w:t>.</w:t>
            </w:r>
          </w:p>
        </w:tc>
        <w:tc>
          <w:tcPr>
            <w:tcW w:w="4433" w:type="dxa"/>
          </w:tcPr>
          <w:p w14:paraId="4C4DF664" w14:textId="77777777" w:rsidR="009E1C08" w:rsidRPr="009E1C08" w:rsidRDefault="009E1C08" w:rsidP="009E1C08">
            <w:pPr>
              <w:pStyle w:val="LO-normal"/>
              <w:widowControl w:val="0"/>
              <w:pBdr>
                <w:top w:val="nil"/>
                <w:left w:val="nil"/>
                <w:bottom w:val="nil"/>
                <w:right w:val="nil"/>
                <w:between w:val="nil"/>
              </w:pBdr>
              <w:spacing w:after="0" w:line="240" w:lineRule="auto"/>
              <w:jc w:val="both"/>
              <w:rPr>
                <w:rFonts w:eastAsia="Times New Roman" w:cs="Times New Roman"/>
                <w:color w:val="000000"/>
              </w:rPr>
            </w:pPr>
            <w:r w:rsidRPr="009E1C08">
              <w:rPr>
                <w:rFonts w:eastAsia="Times New Roman" w:cs="Times New Roman"/>
                <w:b/>
                <w:bCs/>
                <w:color w:val="000000"/>
              </w:rPr>
              <w:t>Pateikiama</w:t>
            </w:r>
            <w:r w:rsidRPr="009E1C08">
              <w:rPr>
                <w:rFonts w:eastAsia="Times New Roman" w:cs="Times New Roman"/>
                <w:color w:val="000000"/>
              </w:rPr>
              <w:t>:</w:t>
            </w:r>
          </w:p>
          <w:p w14:paraId="22AC560A" w14:textId="1562FB09" w:rsidR="009E1C08" w:rsidRPr="009E1C08" w:rsidRDefault="009E1C08" w:rsidP="009E1C08">
            <w:pPr>
              <w:widowControl w:val="0"/>
              <w:tabs>
                <w:tab w:val="left" w:pos="567"/>
                <w:tab w:val="left" w:pos="709"/>
                <w:tab w:val="left" w:pos="1276"/>
                <w:tab w:val="left" w:pos="1418"/>
                <w:tab w:val="left" w:pos="1710"/>
              </w:tabs>
              <w:snapToGrid w:val="0"/>
              <w:jc w:val="both"/>
              <w:rPr>
                <w:rFonts w:ascii="Times New Roman" w:hAnsi="Times New Roman" w:cs="Times New Roman"/>
                <w:sz w:val="24"/>
                <w:szCs w:val="24"/>
              </w:rPr>
            </w:pPr>
            <w:r w:rsidRPr="009E1C08">
              <w:rPr>
                <w:rFonts w:ascii="Times New Roman" w:eastAsia="Times New Roman" w:hAnsi="Times New Roman" w:cs="Times New Roman"/>
                <w:sz w:val="24"/>
                <w:szCs w:val="24"/>
              </w:rPr>
              <w:t>1. Informacija apie patirtį, nurodant konkrečius projektus, kuriuose darbuotojas vadovavo, projektų vykdymo datas (mėn. tikslumu) ir projektų užsakovus</w:t>
            </w:r>
            <w:r>
              <w:rPr>
                <w:rFonts w:eastAsia="Times New Roman" w:cs="Times New Roman"/>
              </w:rPr>
              <w:t xml:space="preserve"> </w:t>
            </w:r>
            <w:r>
              <w:rPr>
                <w:rFonts w:ascii="Times New Roman" w:hAnsi="Times New Roman" w:cs="Times New Roman"/>
                <w:sz w:val="24"/>
                <w:szCs w:val="24"/>
              </w:rPr>
              <w:t>(</w:t>
            </w:r>
            <w:r w:rsidRPr="009E1C08">
              <w:rPr>
                <w:rFonts w:ascii="Times New Roman" w:hAnsi="Times New Roman" w:cs="Times New Roman"/>
                <w:b/>
                <w:bCs/>
                <w:sz w:val="24"/>
                <w:szCs w:val="24"/>
              </w:rPr>
              <w:t>pateikiama užpildant šių pirkimo sąlygų</w:t>
            </w:r>
            <w:r>
              <w:rPr>
                <w:rFonts w:ascii="Times New Roman" w:hAnsi="Times New Roman" w:cs="Times New Roman"/>
                <w:sz w:val="24"/>
                <w:szCs w:val="24"/>
              </w:rPr>
              <w:t xml:space="preserve"> </w:t>
            </w:r>
            <w:r>
              <w:rPr>
                <w:rFonts w:ascii="Times New Roman" w:hAnsi="Times New Roman" w:cs="Times New Roman"/>
                <w:b/>
                <w:bCs/>
                <w:i/>
                <w:iCs/>
                <w:color w:val="EE0000"/>
                <w:sz w:val="24"/>
                <w:szCs w:val="24"/>
              </w:rPr>
              <w:t>8</w:t>
            </w:r>
            <w:r w:rsidRPr="009E1C08">
              <w:rPr>
                <w:rFonts w:ascii="Times New Roman" w:hAnsi="Times New Roman" w:cs="Times New Roman"/>
                <w:b/>
                <w:bCs/>
                <w:i/>
                <w:iCs/>
                <w:color w:val="EE0000"/>
                <w:sz w:val="24"/>
                <w:szCs w:val="24"/>
              </w:rPr>
              <w:t xml:space="preserve"> priede</w:t>
            </w:r>
            <w:r w:rsidRPr="009E1C08">
              <w:rPr>
                <w:rFonts w:ascii="Times New Roman" w:hAnsi="Times New Roman" w:cs="Times New Roman"/>
                <w:color w:val="EE0000"/>
                <w:sz w:val="24"/>
                <w:szCs w:val="24"/>
              </w:rPr>
              <w:t xml:space="preserve"> </w:t>
            </w:r>
            <w:r w:rsidRPr="009E1C08">
              <w:rPr>
                <w:rFonts w:ascii="Times New Roman" w:hAnsi="Times New Roman" w:cs="Times New Roman"/>
                <w:b/>
                <w:bCs/>
                <w:sz w:val="24"/>
                <w:szCs w:val="24"/>
              </w:rPr>
              <w:t>pridedamą formą</w:t>
            </w:r>
            <w:r>
              <w:rPr>
                <w:rFonts w:ascii="Times New Roman" w:hAnsi="Times New Roman" w:cs="Times New Roman"/>
                <w:sz w:val="24"/>
                <w:szCs w:val="24"/>
              </w:rPr>
              <w:t>)</w:t>
            </w:r>
            <w:r w:rsidRPr="009E1C08">
              <w:rPr>
                <w:rFonts w:ascii="Times New Roman" w:hAnsi="Times New Roman" w:cs="Times New Roman"/>
                <w:sz w:val="24"/>
                <w:szCs w:val="24"/>
              </w:rPr>
              <w:t>.</w:t>
            </w:r>
          </w:p>
          <w:p w14:paraId="65F24B2B" w14:textId="486D7887" w:rsidR="009E1C08" w:rsidRPr="009E1C08" w:rsidRDefault="009E1C08" w:rsidP="009E1C08">
            <w:pPr>
              <w:pStyle w:val="LO-normal"/>
              <w:widowControl w:val="0"/>
              <w:pBdr>
                <w:top w:val="nil"/>
                <w:left w:val="nil"/>
                <w:bottom w:val="nil"/>
                <w:right w:val="nil"/>
                <w:between w:val="nil"/>
              </w:pBdr>
              <w:spacing w:after="0" w:line="240" w:lineRule="auto"/>
              <w:jc w:val="both"/>
              <w:rPr>
                <w:rFonts w:cs="Times New Roman"/>
              </w:rPr>
            </w:pPr>
          </w:p>
          <w:p w14:paraId="1874B8C6" w14:textId="1B3A9F98" w:rsidR="009E1C08" w:rsidRPr="009E1C08" w:rsidRDefault="009E1C08" w:rsidP="009E1C08">
            <w:pPr>
              <w:jc w:val="both"/>
              <w:rPr>
                <w:rFonts w:ascii="Times New Roman" w:eastAsia="Times New Roman" w:hAnsi="Times New Roman" w:cs="Times New Roman"/>
                <w:b/>
                <w:sz w:val="24"/>
                <w:szCs w:val="24"/>
              </w:rPr>
            </w:pPr>
            <w:r w:rsidRPr="009E1C08">
              <w:rPr>
                <w:rFonts w:ascii="Times New Roman" w:hAnsi="Times New Roman" w:cs="Times New Roman"/>
                <w:sz w:val="24"/>
                <w:szCs w:val="24"/>
              </w:rPr>
              <w:t>2. Užsakovų pažymos, kuriose turi būti nurodyta, kad Virtualaus asistento/DI roboto sistemos kūrimo ir diegimo projektas buvo įgyvendintas tinkamai ir laiku.</w:t>
            </w:r>
          </w:p>
        </w:tc>
      </w:tr>
    </w:tbl>
    <w:p w14:paraId="7BB386AE" w14:textId="77777777" w:rsidR="004D3992" w:rsidRPr="004D3992" w:rsidRDefault="004D3992" w:rsidP="004D3992">
      <w:pPr>
        <w:tabs>
          <w:tab w:val="center" w:pos="4320"/>
          <w:tab w:val="right" w:pos="8640"/>
        </w:tabs>
        <w:ind w:firstLine="851"/>
        <w:jc w:val="both"/>
        <w:rPr>
          <w:rFonts w:ascii="Times New Roman" w:eastAsia="Times New Roman" w:hAnsi="Times New Roman" w:cs="Times New Roman"/>
          <w:i/>
        </w:rPr>
      </w:pPr>
      <w:r w:rsidRPr="004D3992">
        <w:rPr>
          <w:rFonts w:ascii="Times New Roman" w:eastAsia="Times New Roman" w:hAnsi="Times New Roman" w:cs="Times New Roman"/>
          <w:i/>
        </w:rPr>
        <w:t>Užsienio valstybių tiekėjų kvalifikacijos reikalavimus įrodantys dokumentai legalizuojami vadovaujantis Lietuvos Respublikos Vyriausybės 2006 m. spalio 30 d. nutarimu Nr. 1079 „Dėl dokumentų legalizavimo ir tvirtinimo pažyma (</w:t>
      </w:r>
      <w:proofErr w:type="spellStart"/>
      <w:r w:rsidRPr="004D3992">
        <w:rPr>
          <w:rFonts w:ascii="Times New Roman" w:eastAsia="Times New Roman" w:hAnsi="Times New Roman" w:cs="Times New Roman"/>
          <w:i/>
        </w:rPr>
        <w:t>Apostille</w:t>
      </w:r>
      <w:proofErr w:type="spellEnd"/>
      <w:r w:rsidRPr="004D3992">
        <w:rPr>
          <w:rFonts w:ascii="Times New Roman" w:eastAsia="Times New Roman" w:hAnsi="Times New Roman" w:cs="Times New Roman"/>
          <w:i/>
        </w:rPr>
        <w:t>) tvarkos aprašo patvirtinimo“ ir 1961 m. spalio 5 d. Hagos konvencija dėl užsienio valstybėse išduotų dokumentų legalizavimo panaikinimo).</w:t>
      </w:r>
    </w:p>
    <w:p w14:paraId="3142C336" w14:textId="77777777" w:rsidR="004D3992" w:rsidRPr="004D3992" w:rsidRDefault="004D3992" w:rsidP="004D3992">
      <w:pPr>
        <w:tabs>
          <w:tab w:val="left" w:pos="0"/>
          <w:tab w:val="left" w:pos="720"/>
        </w:tabs>
        <w:suppressAutoHyphens/>
        <w:spacing w:line="276" w:lineRule="auto"/>
        <w:ind w:left="450"/>
        <w:jc w:val="both"/>
        <w:rPr>
          <w:rFonts w:ascii="Times New Roman" w:eastAsia="Times New Roman" w:hAnsi="Times New Roman" w:cs="Times New Roman"/>
          <w:bCs/>
          <w:i/>
          <w:sz w:val="24"/>
          <w:u w:val="single"/>
          <w:lang w:eastAsia="ar-SA"/>
        </w:rPr>
      </w:pPr>
      <w:r w:rsidRPr="004D3992">
        <w:rPr>
          <w:rFonts w:ascii="Times New Roman" w:eastAsia="Times New Roman" w:hAnsi="Times New Roman" w:cs="Times New Roman"/>
          <w:bCs/>
          <w:i/>
          <w:sz w:val="24"/>
          <w:u w:val="single"/>
          <w:lang w:eastAsia="ar-SA"/>
        </w:rPr>
        <w:t>Jeigu tiekėjo kvalifikacija nebuvo tikrinama visa apimtimi, tiekėjas perkančiajai organizacijai įsipareigoja, kad pirkimo sutartį vykdys tik tokią teisę turintys asmenys.</w:t>
      </w:r>
    </w:p>
    <w:p w14:paraId="2138F1B7" w14:textId="77777777" w:rsidR="0087422D" w:rsidRPr="0087422D" w:rsidRDefault="0087422D" w:rsidP="0087422D">
      <w:pPr>
        <w:suppressAutoHyphens/>
        <w:ind w:firstLine="709"/>
        <w:jc w:val="both"/>
        <w:rPr>
          <w:rFonts w:ascii="Times New Roman" w:eastAsia="Times New Roman" w:hAnsi="Times New Roman" w:cs="Times New Roman"/>
          <w:sz w:val="24"/>
          <w:szCs w:val="24"/>
        </w:rPr>
      </w:pPr>
    </w:p>
    <w:p w14:paraId="209DBBF2" w14:textId="0E057A9B" w:rsidR="0087422D" w:rsidRDefault="0087422D" w:rsidP="0087422D">
      <w:pPr>
        <w:autoSpaceDE w:val="0"/>
        <w:autoSpaceDN w:val="0"/>
        <w:adjustRightInd w:val="0"/>
        <w:ind w:firstLine="709"/>
        <w:jc w:val="both"/>
        <w:rPr>
          <w:rFonts w:ascii="Times New Roman" w:eastAsia="Times New Roman" w:hAnsi="Times New Roman" w:cs="Times New Roman"/>
          <w:sz w:val="24"/>
          <w:szCs w:val="24"/>
        </w:rPr>
      </w:pPr>
      <w:r w:rsidRPr="0089665A">
        <w:rPr>
          <w:rFonts w:ascii="Times New Roman" w:eastAsia="Times New Roman" w:hAnsi="Times New Roman" w:cs="Times New Roman"/>
          <w:b/>
          <w:sz w:val="24"/>
          <w:szCs w:val="24"/>
        </w:rPr>
        <w:lastRenderedPageBreak/>
        <w:t xml:space="preserve">3.12. Tiekėjas, dalyvaujantis pirkime, turi atitikti </w:t>
      </w:r>
      <w:bookmarkStart w:id="11" w:name="_Hlk127793217"/>
      <w:r w:rsidRPr="0089665A">
        <w:rPr>
          <w:rFonts w:ascii="Times New Roman" w:eastAsia="Times New Roman" w:hAnsi="Times New Roman" w:cs="Times New Roman"/>
          <w:b/>
          <w:bCs/>
          <w:sz w:val="24"/>
          <w:szCs w:val="24"/>
        </w:rPr>
        <w:t>VPĮ 45 straipsnio 2</w:t>
      </w:r>
      <w:r w:rsidRPr="0089665A">
        <w:rPr>
          <w:rFonts w:ascii="Times New Roman" w:eastAsia="Times New Roman" w:hAnsi="Times New Roman" w:cs="Times New Roman"/>
          <w:b/>
          <w:bCs/>
          <w:sz w:val="24"/>
          <w:szCs w:val="24"/>
          <w:vertAlign w:val="superscript"/>
        </w:rPr>
        <w:t>1</w:t>
      </w:r>
      <w:r w:rsidRPr="0089665A">
        <w:rPr>
          <w:rFonts w:ascii="Times New Roman" w:eastAsia="Times New Roman" w:hAnsi="Times New Roman" w:cs="Times New Roman"/>
          <w:b/>
          <w:bCs/>
          <w:sz w:val="24"/>
          <w:szCs w:val="24"/>
        </w:rPr>
        <w:t xml:space="preserve"> dalies</w:t>
      </w:r>
      <w:bookmarkEnd w:id="11"/>
      <w:r w:rsidRPr="0089665A">
        <w:rPr>
          <w:rFonts w:ascii="Times New Roman" w:eastAsia="Times New Roman" w:hAnsi="Times New Roman" w:cs="Times New Roman"/>
          <w:b/>
          <w:bCs/>
          <w:sz w:val="24"/>
          <w:szCs w:val="24"/>
        </w:rPr>
        <w:t xml:space="preserve"> numatytų sąlygų nebuvimą. </w:t>
      </w:r>
      <w:r w:rsidR="00E44325" w:rsidRPr="0089665A">
        <w:rPr>
          <w:rFonts w:ascii="Times New Roman" w:eastAsia="Times New Roman" w:hAnsi="Times New Roman" w:cs="Times New Roman"/>
          <w:sz w:val="24"/>
          <w:szCs w:val="24"/>
        </w:rPr>
        <w:t xml:space="preserve">Perkančioji organizacija, tikrindama Pasiūlymo atitiktį </w:t>
      </w:r>
      <w:r w:rsidR="00D072FB" w:rsidRPr="0089665A">
        <w:rPr>
          <w:rFonts w:ascii="Times New Roman" w:eastAsia="Times New Roman" w:hAnsi="Times New Roman" w:cs="Times New Roman"/>
          <w:sz w:val="24"/>
          <w:szCs w:val="24"/>
        </w:rPr>
        <w:t>VPĮ 45 straipsnio 21 dalies</w:t>
      </w:r>
      <w:r w:rsidR="00E44325" w:rsidRPr="0089665A">
        <w:rPr>
          <w:rFonts w:ascii="Times New Roman" w:eastAsia="Times New Roman" w:hAnsi="Times New Roman" w:cs="Times New Roman"/>
          <w:sz w:val="24"/>
          <w:szCs w:val="24"/>
        </w:rPr>
        <w:t xml:space="preserve"> reikalavimams, iš Tiekėjo reikalauja pateikti laisvos formos atitikties deklaraciją (t. y. užpildytą ir pasirašytą </w:t>
      </w:r>
      <w:r w:rsidR="00D072FB" w:rsidRPr="0089665A">
        <w:rPr>
          <w:rFonts w:ascii="Times New Roman" w:eastAsia="Times New Roman" w:hAnsi="Times New Roman" w:cs="Times New Roman"/>
          <w:sz w:val="24"/>
          <w:szCs w:val="24"/>
        </w:rPr>
        <w:t xml:space="preserve">sąlygų </w:t>
      </w:r>
      <w:r w:rsidR="00D072FB" w:rsidRPr="004E3174">
        <w:rPr>
          <w:rFonts w:ascii="Times New Roman" w:eastAsia="Times New Roman" w:hAnsi="Times New Roman" w:cs="Times New Roman"/>
          <w:b/>
          <w:bCs/>
          <w:i/>
          <w:iCs/>
          <w:color w:val="EE0000"/>
          <w:sz w:val="24"/>
          <w:szCs w:val="24"/>
        </w:rPr>
        <w:t>5 priedą</w:t>
      </w:r>
      <w:r w:rsidR="00E44325" w:rsidRPr="0089665A">
        <w:rPr>
          <w:rFonts w:ascii="Times New Roman" w:eastAsia="Times New Roman" w:hAnsi="Times New Roman" w:cs="Times New Roman"/>
          <w:sz w:val="24"/>
          <w:szCs w:val="24"/>
        </w:rPr>
        <w:t>).</w:t>
      </w:r>
      <w:r w:rsidR="00D072FB" w:rsidRPr="0089665A">
        <w:rPr>
          <w:rFonts w:ascii="Times New Roman" w:eastAsia="Times New Roman" w:hAnsi="Times New Roman" w:cs="Times New Roman"/>
          <w:sz w:val="24"/>
          <w:szCs w:val="24"/>
        </w:rPr>
        <w:t xml:space="preserve"> Jeigu, kilus įtarimui dėl grėsmes nacionaliniam saugumui, pirkimo metu bus atliekama patikra dėl atitikties nacionalinio saugumo interesams, tiekėjas turės pateikti:</w:t>
      </w:r>
    </w:p>
    <w:p w14:paraId="033D3F7D" w14:textId="77777777" w:rsidR="00D072FB" w:rsidRPr="0087422D" w:rsidRDefault="00D072FB" w:rsidP="0087422D">
      <w:pPr>
        <w:autoSpaceDE w:val="0"/>
        <w:autoSpaceDN w:val="0"/>
        <w:adjustRightInd w:val="0"/>
        <w:ind w:firstLine="709"/>
        <w:jc w:val="both"/>
        <w:rPr>
          <w:rFonts w:ascii="Times New Roman" w:eastAsia="Times New Roman" w:hAnsi="Times New Roman" w:cs="Times New Roman"/>
          <w:sz w:val="24"/>
          <w:szCs w:val="24"/>
        </w:rPr>
      </w:pPr>
    </w:p>
    <w:p w14:paraId="5E3FEACF" w14:textId="3823AFDF" w:rsidR="0087422D" w:rsidRPr="0087422D" w:rsidRDefault="00537F9E" w:rsidP="0087422D">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87422D" w:rsidRPr="0087422D">
        <w:rPr>
          <w:rFonts w:ascii="Times New Roman" w:eastAsia="Times New Roman" w:hAnsi="Times New Roman" w:cs="Times New Roman"/>
          <w:b/>
          <w:sz w:val="24"/>
          <w:szCs w:val="24"/>
        </w:rPr>
        <w:t xml:space="preserve"> lentelė</w:t>
      </w:r>
    </w:p>
    <w:p w14:paraId="551FF45E" w14:textId="77777777" w:rsidR="0087422D" w:rsidRPr="0087422D" w:rsidRDefault="0087422D" w:rsidP="0087422D">
      <w:pPr>
        <w:autoSpaceDE w:val="0"/>
        <w:autoSpaceDN w:val="0"/>
        <w:adjustRightInd w:val="0"/>
        <w:ind w:firstLine="840"/>
        <w:jc w:val="center"/>
        <w:rPr>
          <w:rFonts w:ascii="Times New Roman" w:eastAsia="Times New Roman" w:hAnsi="Times New Roman" w:cs="Times New Roman"/>
          <w:b/>
          <w:sz w:val="24"/>
          <w:szCs w:val="24"/>
        </w:rPr>
      </w:pPr>
      <w:r w:rsidRPr="0087422D">
        <w:rPr>
          <w:rFonts w:ascii="Times New Roman" w:eastAsia="Times New Roman" w:hAnsi="Times New Roman" w:cs="Times New Roman"/>
          <w:b/>
          <w:bCs/>
          <w:sz w:val="24"/>
          <w:szCs w:val="24"/>
        </w:rPr>
        <w:t>Reikalavimai</w:t>
      </w:r>
      <w:r w:rsidRPr="0087422D">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537F9E" w:rsidRPr="00CD4CF2" w14:paraId="1DE3BFD9" w14:textId="77777777" w:rsidTr="001D7455">
        <w:tc>
          <w:tcPr>
            <w:tcW w:w="851" w:type="dxa"/>
            <w:shd w:val="clear" w:color="auto" w:fill="D9D9D9"/>
            <w:vAlign w:val="center"/>
          </w:tcPr>
          <w:p w14:paraId="76B2085D"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Eil. Nr.</w:t>
            </w:r>
          </w:p>
        </w:tc>
        <w:tc>
          <w:tcPr>
            <w:tcW w:w="4819" w:type="dxa"/>
            <w:shd w:val="clear" w:color="auto" w:fill="D9D9D9"/>
            <w:vAlign w:val="center"/>
          </w:tcPr>
          <w:p w14:paraId="26F7BC44"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Reikalavimai</w:t>
            </w:r>
          </w:p>
        </w:tc>
        <w:tc>
          <w:tcPr>
            <w:tcW w:w="4111" w:type="dxa"/>
            <w:shd w:val="clear" w:color="auto" w:fill="D9D9D9"/>
            <w:vAlign w:val="center"/>
          </w:tcPr>
          <w:p w14:paraId="08FE4683" w14:textId="77777777" w:rsidR="00537F9E" w:rsidRPr="00CD4CF2" w:rsidRDefault="00537F9E" w:rsidP="001D7455">
            <w:pPr>
              <w:widowControl w:val="0"/>
              <w:jc w:val="center"/>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Reikalavimus įrodantys dokumentai</w:t>
            </w:r>
          </w:p>
        </w:tc>
      </w:tr>
      <w:tr w:rsidR="00537F9E" w:rsidRPr="00CD4CF2" w14:paraId="4D8778EC" w14:textId="77777777" w:rsidTr="001D7455">
        <w:tc>
          <w:tcPr>
            <w:tcW w:w="9781" w:type="dxa"/>
            <w:gridSpan w:val="3"/>
            <w:shd w:val="clear" w:color="auto" w:fill="D9D9D9"/>
            <w:vAlign w:val="center"/>
          </w:tcPr>
          <w:p w14:paraId="45439A69" w14:textId="77777777" w:rsidR="00537F9E" w:rsidRPr="00CD4CF2" w:rsidRDefault="00537F9E" w:rsidP="001D7455">
            <w:pPr>
              <w:jc w:val="both"/>
              <w:rPr>
                <w:rFonts w:ascii="Times New Roman" w:eastAsia="Times New Roman" w:hAnsi="Times New Roman" w:cs="Times New Roman"/>
                <w:b/>
                <w:bCs/>
                <w:sz w:val="24"/>
                <w:szCs w:val="24"/>
              </w:rPr>
            </w:pPr>
            <w:r w:rsidRPr="00CD4CF2">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537F9E" w:rsidRPr="00CD4CF2" w14:paraId="0729983B" w14:textId="77777777" w:rsidTr="001D7455">
        <w:tc>
          <w:tcPr>
            <w:tcW w:w="851" w:type="dxa"/>
          </w:tcPr>
          <w:p w14:paraId="6136DA36" w14:textId="77777777" w:rsidR="00537F9E" w:rsidRPr="00CD4CF2" w:rsidRDefault="00537F9E" w:rsidP="001D7455">
            <w:pPr>
              <w:spacing w:after="120"/>
              <w:jc w:val="center"/>
              <w:rPr>
                <w:rFonts w:ascii="Times New Roman" w:eastAsia="Times New Roman" w:hAnsi="Times New Roman" w:cs="Times New Roman"/>
                <w:sz w:val="24"/>
                <w:szCs w:val="24"/>
              </w:rPr>
            </w:pPr>
            <w:r w:rsidRPr="00CD4CF2">
              <w:rPr>
                <w:rFonts w:ascii="Times New Roman" w:eastAsia="Times New Roman" w:hAnsi="Times New Roman" w:cs="Times New Roman"/>
                <w:bCs/>
                <w:sz w:val="24"/>
                <w:szCs w:val="24"/>
              </w:rPr>
              <w:t>1.</w:t>
            </w:r>
          </w:p>
        </w:tc>
        <w:tc>
          <w:tcPr>
            <w:tcW w:w="4819" w:type="dxa"/>
          </w:tcPr>
          <w:p w14:paraId="105E39B7"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ir 4 punktuose numatytas sąlygas:</w:t>
            </w:r>
          </w:p>
          <w:p w14:paraId="09D8CAC5"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proofErr w:type="spellStart"/>
            <w:r w:rsidRPr="00CD4CF2">
              <w:rPr>
                <w:rFonts w:ascii="Times New Roman"/>
                <w:szCs w:val="24"/>
              </w:rPr>
              <w:t>Juridiniai</w:t>
            </w:r>
            <w:proofErr w:type="spellEnd"/>
            <w:r w:rsidRPr="00CD4CF2">
              <w:rPr>
                <w:rFonts w:ascii="Times New Roman"/>
                <w:szCs w:val="24"/>
              </w:rPr>
              <w:t xml:space="preserve"> </w:t>
            </w:r>
            <w:proofErr w:type="spellStart"/>
            <w:r w:rsidRPr="00CD4CF2">
              <w:rPr>
                <w:rFonts w:ascii="Times New Roman"/>
                <w:szCs w:val="24"/>
              </w:rPr>
              <w:t>asmenys</w:t>
            </w:r>
            <w:proofErr w:type="spellEnd"/>
            <w:r w:rsidRPr="00CD4CF2">
              <w:rPr>
                <w:rFonts w:ascii="Times New Roman"/>
                <w:szCs w:val="24"/>
              </w:rPr>
              <w:t xml:space="preserve"> </w:t>
            </w:r>
            <w:proofErr w:type="spellStart"/>
            <w:r w:rsidRPr="00CD4CF2">
              <w:rPr>
                <w:rFonts w:ascii="Times New Roman"/>
                <w:szCs w:val="24"/>
              </w:rPr>
              <w:t>registruoti</w:t>
            </w:r>
            <w:proofErr w:type="spellEnd"/>
            <w:r w:rsidRPr="00CD4CF2">
              <w:rPr>
                <w:rFonts w:ascii="Times New Roman"/>
                <w:szCs w:val="24"/>
              </w:rPr>
              <w:t xml:space="preserve"> VPĮ 92 </w:t>
            </w:r>
            <w:proofErr w:type="spellStart"/>
            <w:r w:rsidRPr="00CD4CF2">
              <w:rPr>
                <w:rFonts w:ascii="Times New Roman"/>
                <w:szCs w:val="24"/>
              </w:rPr>
              <w:t>straipsnio</w:t>
            </w:r>
            <w:proofErr w:type="spellEnd"/>
            <w:r w:rsidRPr="00CD4CF2">
              <w:rPr>
                <w:rFonts w:ascii="Times New Roman"/>
                <w:szCs w:val="24"/>
              </w:rPr>
              <w:t xml:space="preserve"> 15 </w:t>
            </w:r>
            <w:proofErr w:type="spellStart"/>
            <w:r w:rsidRPr="00CD4CF2">
              <w:rPr>
                <w:rFonts w:ascii="Times New Roman"/>
                <w:szCs w:val="24"/>
              </w:rPr>
              <w:t>dalyje</w:t>
            </w:r>
            <w:proofErr w:type="spellEnd"/>
            <w:r w:rsidRPr="00CD4CF2">
              <w:rPr>
                <w:rFonts w:ascii="Times New Roman"/>
                <w:szCs w:val="24"/>
              </w:rPr>
              <w:t xml:space="preserve"> </w:t>
            </w:r>
            <w:proofErr w:type="spellStart"/>
            <w:r w:rsidRPr="00CD4CF2">
              <w:rPr>
                <w:rFonts w:ascii="Times New Roman"/>
                <w:szCs w:val="24"/>
              </w:rPr>
              <w:t>numatytame</w:t>
            </w:r>
            <w:proofErr w:type="spellEnd"/>
            <w:r w:rsidRPr="00CD4CF2">
              <w:rPr>
                <w:rFonts w:ascii="Times New Roman"/>
                <w:szCs w:val="24"/>
              </w:rPr>
              <w:t xml:space="preserve"> </w:t>
            </w:r>
            <w:proofErr w:type="spellStart"/>
            <w:r w:rsidRPr="00CD4CF2">
              <w:rPr>
                <w:rFonts w:ascii="Times New Roman"/>
                <w:szCs w:val="24"/>
              </w:rPr>
              <w:t>sąraše</w:t>
            </w:r>
            <w:proofErr w:type="spellEnd"/>
            <w:r w:rsidRPr="00CD4CF2">
              <w:rPr>
                <w:rFonts w:ascii="Times New Roman"/>
                <w:szCs w:val="24"/>
              </w:rPr>
              <w:t xml:space="preserve"> </w:t>
            </w:r>
            <w:proofErr w:type="spellStart"/>
            <w:r w:rsidRPr="00CD4CF2">
              <w:rPr>
                <w:rFonts w:ascii="Times New Roman"/>
                <w:szCs w:val="24"/>
              </w:rPr>
              <w:t>nurodytose</w:t>
            </w:r>
            <w:proofErr w:type="spellEnd"/>
            <w:r w:rsidRPr="00CD4CF2">
              <w:rPr>
                <w:rFonts w:ascii="Times New Roman"/>
                <w:szCs w:val="24"/>
              </w:rPr>
              <w:t xml:space="preserve"> </w:t>
            </w:r>
            <w:proofErr w:type="spellStart"/>
            <w:r w:rsidRPr="00CD4CF2">
              <w:rPr>
                <w:rFonts w:ascii="Times New Roman"/>
                <w:szCs w:val="24"/>
              </w:rPr>
              <w:t>valstybėse</w:t>
            </w:r>
            <w:proofErr w:type="spellEnd"/>
            <w:r w:rsidRPr="00CD4CF2">
              <w:rPr>
                <w:rFonts w:ascii="Times New Roman"/>
                <w:szCs w:val="24"/>
              </w:rPr>
              <w:t xml:space="preserve"> </w:t>
            </w:r>
            <w:proofErr w:type="spellStart"/>
            <w:r w:rsidRPr="00CD4CF2">
              <w:rPr>
                <w:rFonts w:ascii="Times New Roman"/>
                <w:szCs w:val="24"/>
              </w:rPr>
              <w:t>ar</w:t>
            </w:r>
            <w:proofErr w:type="spellEnd"/>
            <w:r w:rsidRPr="00CD4CF2">
              <w:rPr>
                <w:rFonts w:ascii="Times New Roman"/>
                <w:szCs w:val="24"/>
              </w:rPr>
              <w:t xml:space="preserve"> </w:t>
            </w:r>
            <w:proofErr w:type="spellStart"/>
            <w:r w:rsidRPr="00CD4CF2">
              <w:rPr>
                <w:rFonts w:ascii="Times New Roman"/>
                <w:szCs w:val="24"/>
              </w:rPr>
              <w:t>teritorijose</w:t>
            </w:r>
            <w:proofErr w:type="spellEnd"/>
            <w:r w:rsidRPr="00CD4CF2">
              <w:rPr>
                <w:rFonts w:ascii="Times New Roman"/>
                <w:szCs w:val="24"/>
              </w:rPr>
              <w:t>;</w:t>
            </w:r>
          </w:p>
          <w:p w14:paraId="5CE79E43"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proofErr w:type="spellStart"/>
            <w:r w:rsidRPr="00CD4CF2">
              <w:rPr>
                <w:rFonts w:ascii="Times New Roman"/>
                <w:szCs w:val="24"/>
              </w:rPr>
              <w:t>Fiziniai</w:t>
            </w:r>
            <w:proofErr w:type="spellEnd"/>
            <w:r w:rsidRPr="00CD4CF2">
              <w:rPr>
                <w:rFonts w:ascii="Times New Roman"/>
                <w:szCs w:val="24"/>
              </w:rPr>
              <w:t xml:space="preserve"> </w:t>
            </w:r>
            <w:proofErr w:type="spellStart"/>
            <w:r w:rsidRPr="00CD4CF2">
              <w:rPr>
                <w:rFonts w:ascii="Times New Roman"/>
                <w:szCs w:val="24"/>
              </w:rPr>
              <w:t>asmenys</w:t>
            </w:r>
            <w:proofErr w:type="spellEnd"/>
            <w:r w:rsidRPr="00CD4CF2">
              <w:rPr>
                <w:rFonts w:ascii="Times New Roman"/>
                <w:szCs w:val="24"/>
              </w:rPr>
              <w:t xml:space="preserve">, </w:t>
            </w:r>
            <w:proofErr w:type="spellStart"/>
            <w:r w:rsidRPr="00CD4CF2">
              <w:rPr>
                <w:rFonts w:ascii="Times New Roman"/>
                <w:szCs w:val="24"/>
              </w:rPr>
              <w:t>nuolat</w:t>
            </w:r>
            <w:proofErr w:type="spellEnd"/>
            <w:r w:rsidRPr="00CD4CF2">
              <w:rPr>
                <w:rFonts w:ascii="Times New Roman"/>
                <w:szCs w:val="24"/>
              </w:rPr>
              <w:t xml:space="preserve"> </w:t>
            </w:r>
            <w:proofErr w:type="spellStart"/>
            <w:r w:rsidRPr="00CD4CF2">
              <w:rPr>
                <w:rFonts w:ascii="Times New Roman"/>
                <w:szCs w:val="24"/>
              </w:rPr>
              <w:t>gyvenantys</w:t>
            </w:r>
            <w:proofErr w:type="spellEnd"/>
            <w:r w:rsidRPr="00CD4CF2">
              <w:rPr>
                <w:rFonts w:ascii="Times New Roman"/>
                <w:szCs w:val="24"/>
              </w:rPr>
              <w:t xml:space="preserve"> VPĮ 92 </w:t>
            </w:r>
            <w:proofErr w:type="spellStart"/>
            <w:r w:rsidRPr="00CD4CF2">
              <w:rPr>
                <w:rFonts w:ascii="Times New Roman"/>
                <w:szCs w:val="24"/>
              </w:rPr>
              <w:t>straipsnio</w:t>
            </w:r>
            <w:proofErr w:type="spellEnd"/>
            <w:r w:rsidRPr="00CD4CF2">
              <w:rPr>
                <w:rFonts w:ascii="Times New Roman"/>
                <w:szCs w:val="24"/>
              </w:rPr>
              <w:t xml:space="preserve"> 15 </w:t>
            </w:r>
            <w:proofErr w:type="spellStart"/>
            <w:r w:rsidRPr="00CD4CF2">
              <w:rPr>
                <w:rFonts w:ascii="Times New Roman"/>
                <w:szCs w:val="24"/>
              </w:rPr>
              <w:t>dalyje</w:t>
            </w:r>
            <w:proofErr w:type="spellEnd"/>
            <w:r w:rsidRPr="00CD4CF2">
              <w:rPr>
                <w:rFonts w:ascii="Times New Roman"/>
                <w:szCs w:val="24"/>
              </w:rPr>
              <w:t xml:space="preserve"> </w:t>
            </w:r>
            <w:proofErr w:type="spellStart"/>
            <w:r w:rsidRPr="00CD4CF2">
              <w:rPr>
                <w:rFonts w:ascii="Times New Roman"/>
                <w:szCs w:val="24"/>
              </w:rPr>
              <w:t>numatytame</w:t>
            </w:r>
            <w:proofErr w:type="spellEnd"/>
            <w:r w:rsidRPr="00CD4CF2">
              <w:rPr>
                <w:rFonts w:ascii="Times New Roman"/>
                <w:szCs w:val="24"/>
              </w:rPr>
              <w:t xml:space="preserve"> </w:t>
            </w:r>
            <w:proofErr w:type="spellStart"/>
            <w:r w:rsidRPr="00CD4CF2">
              <w:rPr>
                <w:rFonts w:ascii="Times New Roman"/>
                <w:szCs w:val="24"/>
              </w:rPr>
              <w:t>sąraše</w:t>
            </w:r>
            <w:proofErr w:type="spellEnd"/>
            <w:r w:rsidRPr="00CD4CF2">
              <w:rPr>
                <w:rFonts w:ascii="Times New Roman"/>
                <w:szCs w:val="24"/>
              </w:rPr>
              <w:t xml:space="preserve"> </w:t>
            </w:r>
            <w:proofErr w:type="spellStart"/>
            <w:r w:rsidRPr="00CD4CF2">
              <w:rPr>
                <w:rFonts w:ascii="Times New Roman"/>
                <w:szCs w:val="24"/>
              </w:rPr>
              <w:t>nurodytose</w:t>
            </w:r>
            <w:proofErr w:type="spellEnd"/>
            <w:r w:rsidRPr="00CD4CF2">
              <w:rPr>
                <w:rFonts w:ascii="Times New Roman"/>
                <w:szCs w:val="24"/>
              </w:rPr>
              <w:t xml:space="preserve"> </w:t>
            </w:r>
            <w:proofErr w:type="spellStart"/>
            <w:r w:rsidRPr="00CD4CF2">
              <w:rPr>
                <w:rFonts w:ascii="Times New Roman"/>
                <w:szCs w:val="24"/>
              </w:rPr>
              <w:t>valstybėse</w:t>
            </w:r>
            <w:proofErr w:type="spellEnd"/>
            <w:r w:rsidRPr="00CD4CF2">
              <w:rPr>
                <w:rFonts w:ascii="Times New Roman"/>
                <w:szCs w:val="24"/>
              </w:rPr>
              <w:t xml:space="preserve"> </w:t>
            </w:r>
            <w:proofErr w:type="spellStart"/>
            <w:r w:rsidRPr="00CD4CF2">
              <w:rPr>
                <w:rFonts w:ascii="Times New Roman"/>
                <w:szCs w:val="24"/>
              </w:rPr>
              <w:t>ar</w:t>
            </w:r>
            <w:proofErr w:type="spellEnd"/>
            <w:r w:rsidRPr="00CD4CF2">
              <w:rPr>
                <w:rFonts w:ascii="Times New Roman"/>
                <w:szCs w:val="24"/>
              </w:rPr>
              <w:t xml:space="preserve"> </w:t>
            </w:r>
            <w:proofErr w:type="spellStart"/>
            <w:r w:rsidRPr="00CD4CF2">
              <w:rPr>
                <w:rFonts w:ascii="Times New Roman"/>
                <w:szCs w:val="24"/>
              </w:rPr>
              <w:t>teritorijose</w:t>
            </w:r>
            <w:proofErr w:type="spellEnd"/>
            <w:r w:rsidRPr="00CD4CF2">
              <w:rPr>
                <w:rFonts w:ascii="Times New Roman"/>
                <w:szCs w:val="24"/>
              </w:rPr>
              <w:t xml:space="preserve"> </w:t>
            </w:r>
            <w:proofErr w:type="spellStart"/>
            <w:r w:rsidRPr="00CD4CF2">
              <w:rPr>
                <w:rFonts w:ascii="Times New Roman"/>
                <w:szCs w:val="24"/>
              </w:rPr>
              <w:t>arba</w:t>
            </w:r>
            <w:proofErr w:type="spellEnd"/>
            <w:r w:rsidRPr="00CD4CF2">
              <w:rPr>
                <w:rFonts w:ascii="Times New Roman"/>
                <w:szCs w:val="24"/>
              </w:rPr>
              <w:t xml:space="preserve"> </w:t>
            </w:r>
            <w:proofErr w:type="spellStart"/>
            <w:r w:rsidRPr="00CD4CF2">
              <w:rPr>
                <w:rFonts w:ascii="Times New Roman"/>
                <w:szCs w:val="24"/>
              </w:rPr>
              <w:t>turintys</w:t>
            </w:r>
            <w:proofErr w:type="spellEnd"/>
            <w:r w:rsidRPr="00CD4CF2">
              <w:rPr>
                <w:rFonts w:ascii="Times New Roman"/>
                <w:szCs w:val="24"/>
              </w:rPr>
              <w:t xml:space="preserve"> </w:t>
            </w:r>
            <w:proofErr w:type="spellStart"/>
            <w:r w:rsidRPr="00CD4CF2">
              <w:rPr>
                <w:rFonts w:ascii="Times New Roman"/>
                <w:szCs w:val="24"/>
              </w:rPr>
              <w:t>šių</w:t>
            </w:r>
            <w:proofErr w:type="spellEnd"/>
            <w:r w:rsidRPr="00CD4CF2">
              <w:rPr>
                <w:rFonts w:ascii="Times New Roman"/>
                <w:szCs w:val="24"/>
              </w:rPr>
              <w:t xml:space="preserve"> </w:t>
            </w:r>
            <w:proofErr w:type="spellStart"/>
            <w:r w:rsidRPr="00CD4CF2">
              <w:rPr>
                <w:rFonts w:ascii="Times New Roman"/>
                <w:szCs w:val="24"/>
              </w:rPr>
              <w:t>valstybių</w:t>
            </w:r>
            <w:proofErr w:type="spellEnd"/>
            <w:r w:rsidRPr="00CD4CF2">
              <w:rPr>
                <w:rFonts w:ascii="Times New Roman"/>
                <w:szCs w:val="24"/>
              </w:rPr>
              <w:t xml:space="preserve"> </w:t>
            </w:r>
            <w:proofErr w:type="spellStart"/>
            <w:r w:rsidRPr="00CD4CF2">
              <w:rPr>
                <w:rFonts w:ascii="Times New Roman"/>
                <w:szCs w:val="24"/>
              </w:rPr>
              <w:t>pilietybę</w:t>
            </w:r>
            <w:proofErr w:type="spellEnd"/>
            <w:r w:rsidRPr="00CD4CF2">
              <w:rPr>
                <w:rFonts w:ascii="Times New Roman"/>
                <w:szCs w:val="24"/>
              </w:rPr>
              <w:t>;</w:t>
            </w:r>
          </w:p>
          <w:p w14:paraId="3CAF611C" w14:textId="77777777" w:rsidR="00537F9E" w:rsidRPr="00CD4CF2" w:rsidRDefault="00537F9E" w:rsidP="00537F9E">
            <w:pPr>
              <w:pStyle w:val="prastasiniatinklio"/>
              <w:numPr>
                <w:ilvl w:val="1"/>
                <w:numId w:val="18"/>
              </w:numPr>
              <w:tabs>
                <w:tab w:val="left" w:pos="732"/>
              </w:tabs>
              <w:overflowPunct/>
              <w:autoSpaceDE/>
              <w:autoSpaceDN/>
              <w:adjustRightInd/>
              <w:spacing w:before="120" w:after="0"/>
              <w:ind w:left="492" w:hanging="291"/>
              <w:jc w:val="both"/>
              <w:textAlignment w:val="auto"/>
              <w:rPr>
                <w:rFonts w:ascii="Times New Roman" w:eastAsia="Calibri"/>
                <w:szCs w:val="24"/>
              </w:rPr>
            </w:pPr>
            <w:r w:rsidRPr="00CD4CF2">
              <w:rPr>
                <w:rFonts w:ascii="Times New Roman"/>
                <w:szCs w:val="24"/>
              </w:rPr>
              <w:t xml:space="preserve">Lietuvos </w:t>
            </w:r>
            <w:proofErr w:type="spellStart"/>
            <w:r w:rsidRPr="00CD4CF2">
              <w:rPr>
                <w:rFonts w:ascii="Times New Roman"/>
                <w:szCs w:val="24"/>
              </w:rPr>
              <w:t>Respublikos</w:t>
            </w:r>
            <w:proofErr w:type="spellEnd"/>
            <w:r w:rsidRPr="00CD4CF2">
              <w:rPr>
                <w:rFonts w:ascii="Times New Roman"/>
                <w:szCs w:val="24"/>
              </w:rPr>
              <w:t xml:space="preserve"> </w:t>
            </w:r>
            <w:proofErr w:type="spellStart"/>
            <w:r w:rsidRPr="00CD4CF2">
              <w:rPr>
                <w:rFonts w:ascii="Times New Roman"/>
                <w:szCs w:val="24"/>
              </w:rPr>
              <w:t>Vyriausybė</w:t>
            </w:r>
            <w:proofErr w:type="spellEnd"/>
            <w:r w:rsidRPr="00CD4CF2">
              <w:rPr>
                <w:rFonts w:ascii="Times New Roman"/>
                <w:szCs w:val="24"/>
              </w:rPr>
              <w:t xml:space="preserve">, </w:t>
            </w:r>
            <w:proofErr w:type="spellStart"/>
            <w:r w:rsidRPr="00CD4CF2">
              <w:rPr>
                <w:rFonts w:ascii="Times New Roman"/>
                <w:szCs w:val="24"/>
              </w:rPr>
              <w:t>vadovaudamasi</w:t>
            </w:r>
            <w:proofErr w:type="spellEnd"/>
            <w:r w:rsidRPr="00CD4CF2">
              <w:rPr>
                <w:rFonts w:ascii="Times New Roman"/>
                <w:szCs w:val="24"/>
              </w:rPr>
              <w:t xml:space="preserve"> </w:t>
            </w:r>
            <w:proofErr w:type="spellStart"/>
            <w:r w:rsidRPr="00CD4CF2">
              <w:rPr>
                <w:rFonts w:ascii="Times New Roman"/>
                <w:szCs w:val="24"/>
              </w:rPr>
              <w:t>Nacionaliniam</w:t>
            </w:r>
            <w:proofErr w:type="spellEnd"/>
            <w:r w:rsidRPr="00CD4CF2">
              <w:rPr>
                <w:rFonts w:ascii="Times New Roman"/>
                <w:szCs w:val="24"/>
              </w:rPr>
              <w:t xml:space="preserve"> </w:t>
            </w:r>
            <w:proofErr w:type="spellStart"/>
            <w:r w:rsidRPr="00CD4CF2">
              <w:rPr>
                <w:rFonts w:ascii="Times New Roman"/>
                <w:szCs w:val="24"/>
              </w:rPr>
              <w:t>saugumui</w:t>
            </w:r>
            <w:proofErr w:type="spellEnd"/>
            <w:r w:rsidRPr="00CD4CF2">
              <w:rPr>
                <w:rFonts w:ascii="Times New Roman"/>
                <w:szCs w:val="24"/>
              </w:rPr>
              <w:t xml:space="preserve"> </w:t>
            </w:r>
            <w:proofErr w:type="spellStart"/>
            <w:r w:rsidRPr="00CD4CF2">
              <w:rPr>
                <w:rFonts w:ascii="Times New Roman"/>
                <w:szCs w:val="24"/>
              </w:rPr>
              <w:t>užtikrinti</w:t>
            </w:r>
            <w:proofErr w:type="spellEnd"/>
            <w:r w:rsidRPr="00CD4CF2">
              <w:rPr>
                <w:rFonts w:ascii="Times New Roman"/>
                <w:szCs w:val="24"/>
              </w:rPr>
              <w:t xml:space="preserve"> </w:t>
            </w:r>
            <w:proofErr w:type="spellStart"/>
            <w:r w:rsidRPr="00CD4CF2">
              <w:rPr>
                <w:rFonts w:ascii="Times New Roman"/>
                <w:szCs w:val="24"/>
              </w:rPr>
              <w:t>svarbių</w:t>
            </w:r>
            <w:proofErr w:type="spellEnd"/>
            <w:r w:rsidRPr="00CD4CF2">
              <w:rPr>
                <w:rFonts w:ascii="Times New Roman"/>
                <w:szCs w:val="24"/>
              </w:rPr>
              <w:t xml:space="preserve"> </w:t>
            </w:r>
            <w:proofErr w:type="spellStart"/>
            <w:r w:rsidRPr="00CD4CF2">
              <w:rPr>
                <w:rFonts w:ascii="Times New Roman"/>
                <w:szCs w:val="24"/>
              </w:rPr>
              <w:t>objektų</w:t>
            </w:r>
            <w:proofErr w:type="spellEnd"/>
            <w:r w:rsidRPr="00CD4CF2">
              <w:rPr>
                <w:rFonts w:ascii="Times New Roman"/>
                <w:szCs w:val="24"/>
              </w:rPr>
              <w:t xml:space="preserve"> </w:t>
            </w:r>
            <w:proofErr w:type="spellStart"/>
            <w:r w:rsidRPr="00CD4CF2">
              <w:rPr>
                <w:rFonts w:ascii="Times New Roman"/>
                <w:szCs w:val="24"/>
              </w:rPr>
              <w:t>apsaugos</w:t>
            </w:r>
            <w:proofErr w:type="spellEnd"/>
            <w:r w:rsidRPr="00CD4CF2">
              <w:rPr>
                <w:rFonts w:ascii="Times New Roman"/>
                <w:szCs w:val="24"/>
              </w:rPr>
              <w:t xml:space="preserve"> </w:t>
            </w:r>
            <w:proofErr w:type="spellStart"/>
            <w:r w:rsidRPr="00CD4CF2">
              <w:rPr>
                <w:rFonts w:ascii="Times New Roman"/>
                <w:szCs w:val="24"/>
              </w:rPr>
              <w:t>įstatyme</w:t>
            </w:r>
            <w:proofErr w:type="spellEnd"/>
            <w:r w:rsidRPr="00CD4CF2">
              <w:rPr>
                <w:rFonts w:ascii="Times New Roman"/>
                <w:szCs w:val="24"/>
              </w:rPr>
              <w:t xml:space="preserve"> </w:t>
            </w:r>
            <w:proofErr w:type="spellStart"/>
            <w:r w:rsidRPr="00CD4CF2">
              <w:rPr>
                <w:rFonts w:ascii="Times New Roman"/>
                <w:szCs w:val="24"/>
              </w:rPr>
              <w:t>įtvirtintais</w:t>
            </w:r>
            <w:proofErr w:type="spellEnd"/>
            <w:r w:rsidRPr="00CD4CF2">
              <w:rPr>
                <w:rFonts w:ascii="Times New Roman"/>
                <w:szCs w:val="24"/>
              </w:rPr>
              <w:t xml:space="preserve"> </w:t>
            </w:r>
            <w:proofErr w:type="spellStart"/>
            <w:r w:rsidRPr="00CD4CF2">
              <w:rPr>
                <w:rFonts w:ascii="Times New Roman"/>
                <w:szCs w:val="24"/>
              </w:rPr>
              <w:t>kriterijais</w:t>
            </w:r>
            <w:proofErr w:type="spellEnd"/>
            <w:r w:rsidRPr="00CD4CF2">
              <w:rPr>
                <w:rFonts w:ascii="Times New Roman"/>
                <w:szCs w:val="24"/>
              </w:rPr>
              <w:t xml:space="preserve">, </w:t>
            </w:r>
            <w:proofErr w:type="spellStart"/>
            <w:r w:rsidRPr="00CD4CF2">
              <w:rPr>
                <w:rFonts w:ascii="Times New Roman"/>
                <w:szCs w:val="24"/>
              </w:rPr>
              <w:t>nėra</w:t>
            </w:r>
            <w:proofErr w:type="spellEnd"/>
            <w:r w:rsidRPr="00CD4CF2">
              <w:rPr>
                <w:rFonts w:ascii="Times New Roman"/>
                <w:szCs w:val="24"/>
              </w:rPr>
              <w:t xml:space="preserve"> </w:t>
            </w:r>
            <w:proofErr w:type="spellStart"/>
            <w:r w:rsidRPr="00CD4CF2">
              <w:rPr>
                <w:rFonts w:ascii="Times New Roman"/>
                <w:szCs w:val="24"/>
              </w:rPr>
              <w:t>priėmusi</w:t>
            </w:r>
            <w:proofErr w:type="spellEnd"/>
            <w:r w:rsidRPr="00CD4CF2">
              <w:rPr>
                <w:rFonts w:ascii="Times New Roman"/>
                <w:szCs w:val="24"/>
              </w:rPr>
              <w:t xml:space="preserve"> </w:t>
            </w:r>
            <w:proofErr w:type="spellStart"/>
            <w:r w:rsidRPr="00CD4CF2">
              <w:rPr>
                <w:rFonts w:ascii="Times New Roman"/>
                <w:szCs w:val="24"/>
              </w:rPr>
              <w:t>sprendimą</w:t>
            </w:r>
            <w:proofErr w:type="spellEnd"/>
            <w:r w:rsidRPr="00CD4CF2">
              <w:rPr>
                <w:rFonts w:ascii="Times New Roman"/>
                <w:szCs w:val="24"/>
              </w:rPr>
              <w:t xml:space="preserve">, </w:t>
            </w:r>
            <w:proofErr w:type="spellStart"/>
            <w:r w:rsidRPr="00CD4CF2">
              <w:rPr>
                <w:rFonts w:ascii="Times New Roman"/>
                <w:szCs w:val="24"/>
              </w:rPr>
              <w:t>patvirtinantį</w:t>
            </w:r>
            <w:proofErr w:type="spellEnd"/>
            <w:r w:rsidRPr="00CD4CF2">
              <w:rPr>
                <w:rFonts w:ascii="Times New Roman"/>
                <w:szCs w:val="24"/>
              </w:rPr>
              <w:t xml:space="preserve">, </w:t>
            </w:r>
            <w:proofErr w:type="spellStart"/>
            <w:r w:rsidRPr="00CD4CF2">
              <w:rPr>
                <w:rFonts w:ascii="Times New Roman"/>
                <w:szCs w:val="24"/>
              </w:rPr>
              <w:t>kad</w:t>
            </w:r>
            <w:proofErr w:type="spellEnd"/>
            <w:r w:rsidRPr="00CD4CF2">
              <w:rPr>
                <w:rFonts w:ascii="Times New Roman"/>
                <w:szCs w:val="24"/>
              </w:rPr>
              <w:t xml:space="preserve"> </w:t>
            </w:r>
            <w:proofErr w:type="spellStart"/>
            <w:r w:rsidRPr="00CD4CF2">
              <w:rPr>
                <w:rFonts w:ascii="Times New Roman"/>
                <w:szCs w:val="24"/>
              </w:rPr>
              <w:t>šios</w:t>
            </w:r>
            <w:proofErr w:type="spellEnd"/>
            <w:r w:rsidRPr="00CD4CF2">
              <w:rPr>
                <w:rFonts w:ascii="Times New Roman"/>
                <w:szCs w:val="24"/>
              </w:rPr>
              <w:t xml:space="preserve"> </w:t>
            </w:r>
            <w:proofErr w:type="spellStart"/>
            <w:r w:rsidRPr="00CD4CF2">
              <w:rPr>
                <w:rFonts w:ascii="Times New Roman"/>
                <w:szCs w:val="24"/>
              </w:rPr>
              <w:t>dalies</w:t>
            </w:r>
            <w:proofErr w:type="spellEnd"/>
            <w:r w:rsidRPr="00CD4CF2">
              <w:rPr>
                <w:rFonts w:ascii="Times New Roman"/>
                <w:szCs w:val="24"/>
              </w:rPr>
              <w:t xml:space="preserve"> 1 ir 2 </w:t>
            </w:r>
            <w:proofErr w:type="spellStart"/>
            <w:r w:rsidRPr="00CD4CF2">
              <w:rPr>
                <w:rFonts w:ascii="Times New Roman"/>
                <w:szCs w:val="24"/>
              </w:rPr>
              <w:t>punktuose</w:t>
            </w:r>
            <w:proofErr w:type="spellEnd"/>
            <w:r w:rsidRPr="00CD4CF2">
              <w:rPr>
                <w:rFonts w:ascii="Times New Roman"/>
                <w:szCs w:val="24"/>
              </w:rPr>
              <w:t xml:space="preserve"> </w:t>
            </w:r>
            <w:proofErr w:type="spellStart"/>
            <w:r w:rsidRPr="00CD4CF2">
              <w:rPr>
                <w:rFonts w:ascii="Times New Roman"/>
                <w:szCs w:val="24"/>
              </w:rPr>
              <w:t>nurodyti</w:t>
            </w:r>
            <w:proofErr w:type="spellEnd"/>
            <w:r w:rsidRPr="00CD4CF2">
              <w:rPr>
                <w:rFonts w:ascii="Times New Roman"/>
                <w:szCs w:val="24"/>
              </w:rPr>
              <w:t xml:space="preserve"> </w:t>
            </w:r>
            <w:proofErr w:type="spellStart"/>
            <w:r w:rsidRPr="00CD4CF2">
              <w:rPr>
                <w:rFonts w:ascii="Times New Roman"/>
                <w:szCs w:val="24"/>
              </w:rPr>
              <w:t>subjektai</w:t>
            </w:r>
            <w:proofErr w:type="spellEnd"/>
            <w:r w:rsidRPr="00CD4CF2">
              <w:rPr>
                <w:rFonts w:ascii="Times New Roman"/>
                <w:szCs w:val="24"/>
              </w:rPr>
              <w:t xml:space="preserve"> </w:t>
            </w:r>
            <w:proofErr w:type="spellStart"/>
            <w:r w:rsidRPr="00CD4CF2">
              <w:rPr>
                <w:rFonts w:ascii="Times New Roman"/>
                <w:szCs w:val="24"/>
              </w:rPr>
              <w:t>ar</w:t>
            </w:r>
            <w:proofErr w:type="spellEnd"/>
            <w:r w:rsidRPr="00CD4CF2">
              <w:rPr>
                <w:rFonts w:ascii="Times New Roman"/>
                <w:szCs w:val="24"/>
              </w:rPr>
              <w:t xml:space="preserve"> </w:t>
            </w:r>
            <w:proofErr w:type="spellStart"/>
            <w:r w:rsidRPr="00CD4CF2">
              <w:rPr>
                <w:rFonts w:ascii="Times New Roman"/>
                <w:szCs w:val="24"/>
              </w:rPr>
              <w:t>su</w:t>
            </w:r>
            <w:proofErr w:type="spellEnd"/>
            <w:r w:rsidRPr="00CD4CF2">
              <w:rPr>
                <w:rFonts w:ascii="Times New Roman"/>
                <w:szCs w:val="24"/>
              </w:rPr>
              <w:t xml:space="preserve"> </w:t>
            </w:r>
            <w:proofErr w:type="spellStart"/>
            <w:r w:rsidRPr="00CD4CF2">
              <w:rPr>
                <w:rFonts w:ascii="Times New Roman"/>
                <w:szCs w:val="24"/>
              </w:rPr>
              <w:t>jais</w:t>
            </w:r>
            <w:proofErr w:type="spellEnd"/>
            <w:r w:rsidRPr="00CD4CF2">
              <w:rPr>
                <w:rFonts w:ascii="Times New Roman"/>
                <w:szCs w:val="24"/>
              </w:rPr>
              <w:t xml:space="preserve"> </w:t>
            </w:r>
            <w:proofErr w:type="spellStart"/>
            <w:r w:rsidRPr="00CD4CF2">
              <w:rPr>
                <w:rFonts w:ascii="Times New Roman"/>
                <w:szCs w:val="24"/>
              </w:rPr>
              <w:t>ketinamas</w:t>
            </w:r>
            <w:proofErr w:type="spellEnd"/>
            <w:r w:rsidRPr="00CD4CF2">
              <w:rPr>
                <w:rFonts w:ascii="Times New Roman"/>
                <w:szCs w:val="24"/>
              </w:rPr>
              <w:t xml:space="preserve"> </w:t>
            </w:r>
            <w:proofErr w:type="spellStart"/>
            <w:r w:rsidRPr="00CD4CF2">
              <w:rPr>
                <w:rFonts w:ascii="Times New Roman"/>
                <w:szCs w:val="24"/>
              </w:rPr>
              <w:t>sudaryti</w:t>
            </w:r>
            <w:proofErr w:type="spellEnd"/>
            <w:r w:rsidRPr="00CD4CF2">
              <w:rPr>
                <w:rFonts w:ascii="Times New Roman"/>
                <w:szCs w:val="24"/>
              </w:rPr>
              <w:t xml:space="preserve"> (</w:t>
            </w:r>
            <w:proofErr w:type="spellStart"/>
            <w:r w:rsidRPr="00CD4CF2">
              <w:rPr>
                <w:rFonts w:ascii="Times New Roman"/>
                <w:szCs w:val="24"/>
              </w:rPr>
              <w:t>sudarytas</w:t>
            </w:r>
            <w:proofErr w:type="spellEnd"/>
            <w:r w:rsidRPr="00CD4CF2">
              <w:rPr>
                <w:rFonts w:ascii="Times New Roman"/>
                <w:szCs w:val="24"/>
              </w:rPr>
              <w:t xml:space="preserve">) </w:t>
            </w:r>
            <w:proofErr w:type="spellStart"/>
            <w:r w:rsidRPr="00CD4CF2">
              <w:rPr>
                <w:rFonts w:ascii="Times New Roman"/>
                <w:szCs w:val="24"/>
              </w:rPr>
              <w:t>sandoris</w:t>
            </w:r>
            <w:proofErr w:type="spellEnd"/>
            <w:r w:rsidRPr="00CD4CF2">
              <w:rPr>
                <w:rFonts w:ascii="Times New Roman"/>
                <w:szCs w:val="24"/>
              </w:rPr>
              <w:t xml:space="preserve"> </w:t>
            </w:r>
            <w:proofErr w:type="spellStart"/>
            <w:r w:rsidRPr="00CD4CF2">
              <w:rPr>
                <w:rFonts w:ascii="Times New Roman"/>
                <w:szCs w:val="24"/>
              </w:rPr>
              <w:t>neatitinka</w:t>
            </w:r>
            <w:proofErr w:type="spellEnd"/>
            <w:r w:rsidRPr="00CD4CF2">
              <w:rPr>
                <w:rFonts w:ascii="Times New Roman"/>
                <w:szCs w:val="24"/>
              </w:rPr>
              <w:t xml:space="preserve"> </w:t>
            </w:r>
            <w:proofErr w:type="spellStart"/>
            <w:r w:rsidRPr="00CD4CF2">
              <w:rPr>
                <w:rFonts w:ascii="Times New Roman"/>
                <w:szCs w:val="24"/>
              </w:rPr>
              <w:t>nacionalinio</w:t>
            </w:r>
            <w:proofErr w:type="spellEnd"/>
            <w:r w:rsidRPr="00CD4CF2">
              <w:rPr>
                <w:rFonts w:ascii="Times New Roman"/>
                <w:szCs w:val="24"/>
              </w:rPr>
              <w:t xml:space="preserve"> </w:t>
            </w:r>
            <w:proofErr w:type="spellStart"/>
            <w:r w:rsidRPr="00CD4CF2">
              <w:rPr>
                <w:rFonts w:ascii="Times New Roman"/>
                <w:szCs w:val="24"/>
              </w:rPr>
              <w:t>saugumo</w:t>
            </w:r>
            <w:proofErr w:type="spellEnd"/>
            <w:r w:rsidRPr="00CD4CF2">
              <w:rPr>
                <w:rFonts w:ascii="Times New Roman"/>
                <w:szCs w:val="24"/>
              </w:rPr>
              <w:t xml:space="preserve"> </w:t>
            </w:r>
            <w:proofErr w:type="spellStart"/>
            <w:r w:rsidRPr="00CD4CF2">
              <w:rPr>
                <w:rFonts w:ascii="Times New Roman"/>
                <w:szCs w:val="24"/>
              </w:rPr>
              <w:t>interesų</w:t>
            </w:r>
            <w:proofErr w:type="spellEnd"/>
            <w:r w:rsidRPr="00CD4CF2">
              <w:rPr>
                <w:rFonts w:ascii="Times New Roman"/>
                <w:szCs w:val="24"/>
              </w:rPr>
              <w:t>.</w:t>
            </w:r>
          </w:p>
          <w:p w14:paraId="2F2D30CF" w14:textId="77777777" w:rsidR="00537F9E" w:rsidRPr="00CD4CF2" w:rsidRDefault="00537F9E" w:rsidP="001D7455">
            <w:pPr>
              <w:pStyle w:val="prastasiniatinklio"/>
              <w:spacing w:before="120" w:after="0"/>
              <w:jc w:val="both"/>
              <w:rPr>
                <w:rFonts w:ascii="Times New Roman"/>
                <w:szCs w:val="24"/>
              </w:rPr>
            </w:pPr>
          </w:p>
          <w:p w14:paraId="73B65388" w14:textId="77777777" w:rsidR="00537F9E" w:rsidRPr="00CD4CF2" w:rsidRDefault="00537F9E" w:rsidP="001D7455">
            <w:pPr>
              <w:pStyle w:val="Default"/>
              <w:spacing w:before="120"/>
              <w:ind w:left="350"/>
              <w:jc w:val="both"/>
              <w:rPr>
                <w:rFonts w:eastAsia="Times New Roman"/>
              </w:rPr>
            </w:pPr>
          </w:p>
        </w:tc>
        <w:tc>
          <w:tcPr>
            <w:tcW w:w="4111" w:type="dxa"/>
          </w:tcPr>
          <w:p w14:paraId="34AF7C8C" w14:textId="1EDE3410"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Pateikti pridėtą deklaracijos formą (pirkimo sąlygų </w:t>
            </w:r>
            <w:r w:rsidRPr="004E3174">
              <w:rPr>
                <w:rFonts w:ascii="Times New Roman" w:eastAsia="Times New Roman" w:hAnsi="Times New Roman" w:cs="Times New Roman"/>
                <w:color w:val="EE0000"/>
                <w:sz w:val="24"/>
                <w:szCs w:val="24"/>
              </w:rPr>
              <w:t>5 priedas</w:t>
            </w:r>
            <w:r w:rsidRPr="00CD4CF2">
              <w:rPr>
                <w:rFonts w:ascii="Times New Roman" w:eastAsia="Times New Roman" w:hAnsi="Times New Roman" w:cs="Times New Roman"/>
                <w:sz w:val="24"/>
                <w:szCs w:val="24"/>
              </w:rPr>
              <w:t>) arba laisvos formos deklaraciją.</w:t>
            </w:r>
          </w:p>
          <w:p w14:paraId="4B49CF51"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Jeigu Perkančiajai organizacijai kyla abejonių dėl tiekėjo nurodytos informacijos, įrodančios šio įstatymo 45 str. 2</w:t>
            </w:r>
            <w:r w:rsidRPr="00CD4CF2">
              <w:rPr>
                <w:rFonts w:ascii="Times New Roman" w:eastAsia="Times New Roman" w:hAnsi="Times New Roman" w:cs="Times New Roman"/>
                <w:sz w:val="24"/>
                <w:szCs w:val="24"/>
                <w:vertAlign w:val="superscript"/>
              </w:rPr>
              <w:t>1</w:t>
            </w:r>
            <w:r w:rsidRPr="00CD4CF2">
              <w:rPr>
                <w:rFonts w:ascii="Times New Roman" w:eastAsia="Times New Roman" w:hAnsi="Times New Roman" w:cs="Times New Roman"/>
                <w:sz w:val="24"/>
                <w:szCs w:val="24"/>
              </w:rPr>
              <w:t xml:space="preserve"> d. reikalavimus, teisingumo, ji privalo paprašyti ekonomiškai naudingiausią pasiūlymą pateikusio tiekėjo pateikti informaciją patvirtinančius šio įstatymo 51 str. 12 d.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69A322B3"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w:t>
            </w:r>
            <w:r w:rsidRPr="00CD4CF2">
              <w:rPr>
                <w:rFonts w:ascii="Times New Roman" w:eastAsia="Times New Roman" w:hAnsi="Times New Roman" w:cs="Times New Roman"/>
                <w:sz w:val="24"/>
                <w:szCs w:val="24"/>
              </w:rPr>
              <w:lastRenderedPageBreak/>
              <w:t>atspausdinti iš informacinės sistemos ne anksčiau kaip likus 3 mėnesiams iki tos dienos, kurią Perkančiosios organizacijos prašymu tiekėjas turi pateikti dokumentus. (pateikiamos skaitmeninės dokumentų kopijos).</w:t>
            </w:r>
          </w:p>
          <w:p w14:paraId="327729C9" w14:textId="77777777" w:rsidR="00537F9E" w:rsidRPr="00CD4CF2" w:rsidRDefault="00537F9E" w:rsidP="001D7455">
            <w:pPr>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208AC80F" w14:textId="77777777" w:rsidR="00537F9E" w:rsidRPr="00CD4CF2" w:rsidRDefault="00537F9E" w:rsidP="001D7455">
            <w:pPr>
              <w:ind w:left="63"/>
              <w:jc w:val="both"/>
              <w:rPr>
                <w:rFonts w:ascii="Times New Roman" w:eastAsia="Times New Roman" w:hAnsi="Times New Roman" w:cs="Times New Roman"/>
                <w:sz w:val="24"/>
                <w:szCs w:val="24"/>
              </w:rPr>
            </w:pPr>
            <w:r w:rsidRPr="00CD4CF2">
              <w:rPr>
                <w:rFonts w:ascii="Times New Roman" w:eastAsia="Times New Roman" w:hAnsi="Times New Roman" w:cs="Times New Roman"/>
                <w:sz w:val="24"/>
                <w:szCs w:val="24"/>
              </w:rPr>
              <w:t>Terminas taip pat netaikomas juridinio asmens steigimo dokumentui.</w:t>
            </w:r>
          </w:p>
        </w:tc>
      </w:tr>
    </w:tbl>
    <w:p w14:paraId="6F16D353" w14:textId="1635813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lastRenderedPageBreak/>
        <w:t>3.1</w:t>
      </w:r>
      <w:r w:rsidR="00D072FB">
        <w:rPr>
          <w:rFonts w:ascii="Times New Roman" w:hAnsi="Times New Roman" w:cs="Times New Roman"/>
          <w:sz w:val="24"/>
          <w:szCs w:val="24"/>
        </w:rPr>
        <w:t>3</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58285DF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4</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įvertinusi EBVPD pateiktą informaciją ir, jeigu taikytina, pirkimo sąlygų 3.1</w:t>
      </w:r>
      <w:r w:rsidR="002C1773">
        <w:rPr>
          <w:rFonts w:ascii="Times New Roman" w:hAnsi="Times New Roman" w:cs="Times New Roman"/>
          <w:sz w:val="24"/>
          <w:szCs w:val="24"/>
        </w:rPr>
        <w:t>2</w:t>
      </w:r>
      <w:r w:rsidRPr="00580F50">
        <w:rPr>
          <w:rFonts w:ascii="Times New Roman" w:hAnsi="Times New Roman" w:cs="Times New Roman"/>
          <w:sz w:val="24"/>
          <w:szCs w:val="24"/>
        </w:rPr>
        <w:t xml:space="preserve">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1C86D805"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5</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137F581F"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6</w:t>
      </w:r>
      <w:r w:rsidRPr="00580F50">
        <w:rPr>
          <w:rFonts w:ascii="Times New Roman" w:hAnsi="Times New Roman" w:cs="Times New Roman"/>
          <w:sz w:val="24"/>
          <w:szCs w:val="24"/>
        </w:rPr>
        <w:t>. Jei bendrą pasiūlymą teikia ūkio subjektų grupė, veikianti jungtinės veiklos sutarties pagrindu, šių pirkimo sąlygų 2 lentelėje „</w:t>
      </w:r>
      <w:r w:rsidR="00252827">
        <w:rPr>
          <w:rFonts w:ascii="Times New Roman" w:hAnsi="Times New Roman" w:cs="Times New Roman"/>
          <w:sz w:val="24"/>
          <w:szCs w:val="24"/>
        </w:rPr>
        <w:t>K</w:t>
      </w:r>
      <w:r w:rsidRPr="00580F50">
        <w:rPr>
          <w:rFonts w:ascii="Times New Roman" w:hAnsi="Times New Roman" w:cs="Times New Roman"/>
          <w:sz w:val="24"/>
          <w:szCs w:val="24"/>
        </w:rPr>
        <w:t>valifikacijos reikalavimai</w:t>
      </w:r>
      <w:r w:rsidR="00252827">
        <w:rPr>
          <w:rFonts w:ascii="Times New Roman" w:hAnsi="Times New Roman" w:cs="Times New Roman"/>
          <w:sz w:val="24"/>
          <w:szCs w:val="24"/>
        </w:rPr>
        <w:t xml:space="preserve"> tiekėjams</w:t>
      </w:r>
      <w:r w:rsidRPr="00580F50">
        <w:rPr>
          <w:rFonts w:ascii="Times New Roman" w:hAnsi="Times New Roman" w:cs="Times New Roman"/>
          <w:sz w:val="24"/>
          <w:szCs w:val="24"/>
        </w:rPr>
        <w:t xml:space="preserve">“ nustatytus reikalavimus turi atitikti ir atitinkamai pateikti nurodytus dokumentus bent vienas ūkio subjektų grupės narys arba visi ūkio subjektų grupės nariai kartu </w:t>
      </w:r>
    </w:p>
    <w:p w14:paraId="673B9508" w14:textId="3C75A80C"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D072FB">
        <w:rPr>
          <w:rFonts w:ascii="Times New Roman" w:hAnsi="Times New Roman" w:cs="Times New Roman"/>
          <w:sz w:val="24"/>
          <w:szCs w:val="24"/>
        </w:rPr>
        <w:t>7</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493FEE87"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D072FB">
        <w:rPr>
          <w:rFonts w:ascii="Times New Roman" w:hAnsi="Times New Roman" w:cs="Times New Roman"/>
          <w:sz w:val="24"/>
          <w:szCs w:val="24"/>
        </w:rPr>
        <w:t>8</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 xml:space="preserve">Perkančioji </w:t>
      </w:r>
      <w:r w:rsidR="00084C7D">
        <w:rPr>
          <w:rFonts w:ascii="Times New Roman" w:eastAsia="Times New Roman" w:hAnsi="Times New Roman" w:cs="Times New Roman"/>
          <w:sz w:val="24"/>
          <w:szCs w:val="24"/>
        </w:rPr>
        <w:lastRenderedPageBreak/>
        <w:t>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466FF9E7"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D072FB">
        <w:rPr>
          <w:rFonts w:ascii="Times New Roman" w:hAnsi="Times New Roman" w:cs="Times New Roman"/>
          <w:sz w:val="24"/>
          <w:szCs w:val="24"/>
        </w:rPr>
        <w:t>19</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8920BF9"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001E43A3">
        <w:rPr>
          <w:rFonts w:ascii="Times New Roman" w:hAnsi="Times New Roman" w:cs="Times New Roman"/>
          <w:sz w:val="24"/>
          <w:szCs w:val="24"/>
        </w:rPr>
        <w:t>.</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17DB3C1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Pr="00580F50">
        <w:rPr>
          <w:rFonts w:ascii="Times New Roman" w:hAnsi="Times New Roman" w:cs="Times New Roman"/>
          <w:sz w:val="24"/>
          <w:szCs w:val="24"/>
        </w:rPr>
        <w:t xml:space="preserve">.1. </w:t>
      </w:r>
      <w:bookmarkStart w:id="12"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nurodytiems reikalavimams, taip pat sutartį ar preliminariąją sutartį, ar ketinimų protokolą dėl sutarties sudarymo su specialistu laimėjimo ir sutarties sudarymo atveju. </w:t>
      </w:r>
    </w:p>
    <w:bookmarkEnd w:id="12"/>
    <w:p w14:paraId="1CA63C87" w14:textId="62AC6216"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0</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47A619E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D072FB">
        <w:rPr>
          <w:rFonts w:ascii="Times New Roman" w:hAnsi="Times New Roman" w:cs="Times New Roman"/>
          <w:sz w:val="24"/>
          <w:szCs w:val="24"/>
        </w:rPr>
        <w:t>1</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 xml:space="preserve">3.3, 3.12 </w:t>
      </w:r>
      <w:r w:rsidRPr="00580F50">
        <w:rPr>
          <w:rFonts w:ascii="Times New Roman" w:hAnsi="Times New Roman" w:cs="Times New Roman"/>
          <w:sz w:val="24"/>
          <w:szCs w:val="24"/>
        </w:rPr>
        <w:t xml:space="preserve">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lastRenderedPageBreak/>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1D5F00B9" w14:textId="0A6C956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4D2C852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4E3174" w:rsidRPr="004070C9">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13E079FD"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536722">
        <w:rPr>
          <w:rFonts w:ascii="Times New Roman" w:hAnsi="Times New Roman" w:cs="Times New Roman"/>
          <w:b/>
          <w:color w:val="FF0000"/>
          <w:sz w:val="24"/>
          <w:szCs w:val="24"/>
        </w:rPr>
        <w:t>6</w:t>
      </w:r>
      <w:r w:rsidR="00D6137D" w:rsidRPr="00345516">
        <w:rPr>
          <w:rFonts w:ascii="Times New Roman" w:hAnsi="Times New Roman" w:cs="Times New Roman"/>
          <w:b/>
          <w:color w:val="FF0000"/>
          <w:sz w:val="24"/>
          <w:szCs w:val="24"/>
        </w:rPr>
        <w:t>-0</w:t>
      </w:r>
      <w:r w:rsidR="00536722">
        <w:rPr>
          <w:rFonts w:ascii="Times New Roman" w:hAnsi="Times New Roman" w:cs="Times New Roman"/>
          <w:b/>
          <w:color w:val="FF0000"/>
          <w:sz w:val="24"/>
          <w:szCs w:val="24"/>
        </w:rPr>
        <w:t>1</w:t>
      </w:r>
      <w:r w:rsidR="00D6137D" w:rsidRPr="00345516">
        <w:rPr>
          <w:rFonts w:ascii="Times New Roman" w:hAnsi="Times New Roman" w:cs="Times New Roman"/>
          <w:b/>
          <w:color w:val="FF0000"/>
          <w:sz w:val="24"/>
          <w:szCs w:val="24"/>
        </w:rPr>
        <w:t>-</w:t>
      </w:r>
      <w:r w:rsidR="00536722">
        <w:rPr>
          <w:rFonts w:ascii="Times New Roman" w:hAnsi="Times New Roman" w:cs="Times New Roman"/>
          <w:b/>
          <w:color w:val="FF0000"/>
          <w:sz w:val="24"/>
          <w:szCs w:val="24"/>
        </w:rPr>
        <w:t>06</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lastRenderedPageBreak/>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647206FD"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536722">
        <w:rPr>
          <w:rFonts w:ascii="Times New Roman" w:hAnsi="Times New Roman" w:cs="Times New Roman"/>
          <w:b/>
          <w:iCs/>
          <w:color w:val="FF0000"/>
          <w:sz w:val="24"/>
          <w:szCs w:val="24"/>
        </w:rPr>
        <w:t>6</w:t>
      </w:r>
      <w:r w:rsidR="00D6137D" w:rsidRPr="00345516">
        <w:rPr>
          <w:rFonts w:ascii="Times New Roman" w:hAnsi="Times New Roman" w:cs="Times New Roman"/>
          <w:b/>
          <w:iCs/>
          <w:color w:val="FF0000"/>
          <w:sz w:val="24"/>
          <w:szCs w:val="24"/>
        </w:rPr>
        <w:t>-0</w:t>
      </w:r>
      <w:r w:rsidR="00536722">
        <w:rPr>
          <w:rFonts w:ascii="Times New Roman" w:hAnsi="Times New Roman" w:cs="Times New Roman"/>
          <w:b/>
          <w:iCs/>
          <w:color w:val="FF0000"/>
          <w:sz w:val="24"/>
          <w:szCs w:val="24"/>
        </w:rPr>
        <w:t>4</w:t>
      </w:r>
      <w:r w:rsidR="00D6137D" w:rsidRPr="00345516">
        <w:rPr>
          <w:rFonts w:ascii="Times New Roman" w:hAnsi="Times New Roman" w:cs="Times New Roman"/>
          <w:b/>
          <w:iCs/>
          <w:color w:val="FF0000"/>
          <w:sz w:val="24"/>
          <w:szCs w:val="24"/>
        </w:rPr>
        <w:t>-</w:t>
      </w:r>
      <w:r w:rsidR="00536722">
        <w:rPr>
          <w:rFonts w:ascii="Times New Roman" w:hAnsi="Times New Roman" w:cs="Times New Roman"/>
          <w:b/>
          <w:iCs/>
          <w:color w:val="FF0000"/>
          <w:sz w:val="24"/>
          <w:szCs w:val="24"/>
        </w:rPr>
        <w:t>06</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2941FE68"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w:t>
      </w:r>
    </w:p>
    <w:p w14:paraId="51F8E418" w14:textId="77777777" w:rsidR="00E84957" w:rsidRPr="00536722" w:rsidRDefault="00E84957" w:rsidP="00E84957">
      <w:pPr>
        <w:ind w:firstLine="709"/>
        <w:jc w:val="both"/>
        <w:rPr>
          <w:rFonts w:ascii="Times New Roman" w:hAnsi="Times New Roman" w:cs="Times New Roman"/>
          <w:b/>
          <w:bCs/>
          <w:color w:val="EE0000"/>
          <w:sz w:val="24"/>
          <w:szCs w:val="24"/>
          <w:lang w:eastAsia="en-US"/>
        </w:rPr>
      </w:pPr>
      <w:r w:rsidRPr="00536722">
        <w:rPr>
          <w:rFonts w:ascii="Times New Roman" w:hAnsi="Times New Roman" w:cs="Times New Roman"/>
          <w:b/>
          <w:bCs/>
          <w:color w:val="EE0000"/>
          <w:sz w:val="24"/>
          <w:szCs w:val="24"/>
          <w:lang w:eastAsia="en-US"/>
        </w:rPr>
        <w:t>5.11. Pasiūlymą sudaro tiekėjo pateiktų duomenų, dokumentų elektroninėje formoje, skaitmeninių dokumentų kopijų visuma:</w:t>
      </w:r>
    </w:p>
    <w:p w14:paraId="54534AE7" w14:textId="3CE88740" w:rsidR="00E84957" w:rsidRDefault="00E84957" w:rsidP="00E84957">
      <w:pPr>
        <w:ind w:firstLine="993"/>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5.11.1. </w:t>
      </w:r>
      <w:r w:rsidRPr="00DB7658">
        <w:rPr>
          <w:rFonts w:ascii="Times New Roman" w:hAnsi="Times New Roman" w:cs="Times New Roman"/>
          <w:sz w:val="24"/>
          <w:szCs w:val="24"/>
          <w:lang w:eastAsia="en-US"/>
        </w:rPr>
        <w:t>Užpildytas pasiūlymas, parengtas</w:t>
      </w:r>
      <w:r w:rsidRPr="00E84957">
        <w:rPr>
          <w:rFonts w:ascii="Times New Roman" w:hAnsi="Times New Roman" w:cs="Times New Roman"/>
          <w:sz w:val="24"/>
          <w:szCs w:val="24"/>
          <w:lang w:eastAsia="en-US"/>
        </w:rPr>
        <w:t xml:space="preserve"> pagal šio pirkimo sąlygų </w:t>
      </w:r>
      <w:r w:rsidRPr="00536722">
        <w:rPr>
          <w:rFonts w:ascii="Times New Roman" w:hAnsi="Times New Roman" w:cs="Times New Roman"/>
          <w:b/>
          <w:bCs/>
          <w:i/>
          <w:iCs/>
          <w:color w:val="EE0000"/>
          <w:sz w:val="24"/>
          <w:szCs w:val="24"/>
          <w:lang w:eastAsia="en-US"/>
        </w:rPr>
        <w:t>1 priede</w:t>
      </w:r>
      <w:r w:rsidRPr="00536722">
        <w:rPr>
          <w:rFonts w:ascii="Times New Roman" w:hAnsi="Times New Roman" w:cs="Times New Roman"/>
          <w:color w:val="EE0000"/>
          <w:sz w:val="24"/>
          <w:szCs w:val="24"/>
          <w:lang w:eastAsia="en-US"/>
        </w:rPr>
        <w:t xml:space="preserve"> </w:t>
      </w:r>
      <w:r w:rsidRPr="00E84957">
        <w:rPr>
          <w:rFonts w:ascii="Times New Roman" w:hAnsi="Times New Roman" w:cs="Times New Roman"/>
          <w:sz w:val="24"/>
          <w:szCs w:val="24"/>
          <w:lang w:eastAsia="en-US"/>
        </w:rPr>
        <w:t>pateiktą formą</w:t>
      </w:r>
      <w:r w:rsidR="00DB7658">
        <w:rPr>
          <w:rFonts w:ascii="Times New Roman" w:hAnsi="Times New Roman" w:cs="Times New Roman"/>
          <w:i/>
          <w:iCs/>
          <w:sz w:val="24"/>
          <w:szCs w:val="24"/>
          <w:lang w:eastAsia="en-US"/>
        </w:rPr>
        <w:t>;</w:t>
      </w:r>
    </w:p>
    <w:p w14:paraId="6C1F1E3A" w14:textId="586B400A" w:rsidR="00CA4B44" w:rsidRPr="00CA4B44" w:rsidRDefault="00CA4B44" w:rsidP="00E84957">
      <w:pPr>
        <w:ind w:firstLine="993"/>
        <w:jc w:val="both"/>
        <w:rPr>
          <w:rFonts w:ascii="Times New Roman" w:hAnsi="Times New Roman" w:cs="Times New Roman"/>
          <w:sz w:val="24"/>
          <w:szCs w:val="24"/>
        </w:rPr>
      </w:pPr>
      <w:r>
        <w:rPr>
          <w:rFonts w:ascii="Times New Roman" w:hAnsi="Times New Roman" w:cs="Times New Roman"/>
          <w:sz w:val="24"/>
          <w:szCs w:val="24"/>
        </w:rPr>
        <w:t xml:space="preserve">5.11.2. </w:t>
      </w:r>
      <w:r w:rsidRPr="00CA4B44">
        <w:rPr>
          <w:rFonts w:ascii="Times New Roman" w:hAnsi="Times New Roman" w:cs="Times New Roman"/>
          <w:sz w:val="24"/>
          <w:szCs w:val="24"/>
        </w:rPr>
        <w:t xml:space="preserve">Užpildyta deklaracija dėl Viešųjų pirkimų įstatymo 45 straipsnio 2¹ dalies numatytų sąlygų, parengta pagal šių pirkimo sąlygų </w:t>
      </w:r>
      <w:r w:rsidRPr="00536722">
        <w:rPr>
          <w:rFonts w:ascii="Times New Roman" w:hAnsi="Times New Roman" w:cs="Times New Roman"/>
          <w:b/>
          <w:bCs/>
          <w:i/>
          <w:iCs/>
          <w:color w:val="EE0000"/>
          <w:sz w:val="24"/>
          <w:szCs w:val="24"/>
        </w:rPr>
        <w:t>5 priedą</w:t>
      </w:r>
      <w:r>
        <w:rPr>
          <w:rFonts w:ascii="Times New Roman" w:hAnsi="Times New Roman" w:cs="Times New Roman"/>
          <w:sz w:val="24"/>
          <w:szCs w:val="24"/>
        </w:rPr>
        <w:t>;</w:t>
      </w:r>
    </w:p>
    <w:p w14:paraId="6AC09F0D" w14:textId="6B98E1C6"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w:t>
      </w:r>
      <w:r w:rsidR="00CA4B44">
        <w:rPr>
          <w:rFonts w:ascii="Times New Roman" w:hAnsi="Times New Roman" w:cs="Times New Roman"/>
          <w:sz w:val="24"/>
          <w:szCs w:val="24"/>
        </w:rPr>
        <w:t>3</w:t>
      </w:r>
      <w:r w:rsidRPr="00E84957">
        <w:rPr>
          <w:rFonts w:ascii="Times New Roman" w:hAnsi="Times New Roman" w:cs="Times New Roman"/>
          <w:sz w:val="24"/>
          <w:szCs w:val="24"/>
        </w:rPr>
        <w:t>.</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CA4B44" w:rsidRPr="00536722">
        <w:rPr>
          <w:rFonts w:ascii="Times New Roman" w:hAnsi="Times New Roman" w:cs="Times New Roman"/>
          <w:b/>
          <w:bCs/>
          <w:i/>
          <w:iCs/>
          <w:color w:val="EE0000"/>
          <w:sz w:val="24"/>
          <w:szCs w:val="24"/>
        </w:rPr>
        <w:t>6</w:t>
      </w:r>
      <w:r w:rsidRPr="00536722">
        <w:rPr>
          <w:rFonts w:ascii="Times New Roman" w:hAnsi="Times New Roman" w:cs="Times New Roman"/>
          <w:b/>
          <w:bCs/>
          <w:i/>
          <w:color w:val="EE0000"/>
          <w:sz w:val="24"/>
          <w:szCs w:val="24"/>
        </w:rPr>
        <w:t xml:space="preserve"> priedą</w:t>
      </w:r>
      <w:r w:rsidR="00DB7658">
        <w:rPr>
          <w:rFonts w:ascii="Times New Roman" w:hAnsi="Times New Roman" w:cs="Times New Roman"/>
          <w:b/>
          <w:bCs/>
          <w:sz w:val="24"/>
          <w:szCs w:val="24"/>
        </w:rPr>
        <w:t>;</w:t>
      </w:r>
    </w:p>
    <w:p w14:paraId="4189B048" w14:textId="03325DDD"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w:t>
      </w:r>
      <w:r w:rsidR="00CA4B44">
        <w:rPr>
          <w:rFonts w:ascii="Times New Roman" w:hAnsi="Times New Roman" w:cs="Times New Roman"/>
          <w:sz w:val="24"/>
          <w:szCs w:val="24"/>
        </w:rPr>
        <w:t>4</w:t>
      </w:r>
      <w:r w:rsidRPr="005304A4">
        <w:rPr>
          <w:rFonts w:ascii="Times New Roman" w:hAnsi="Times New Roman" w:cs="Times New Roman"/>
          <w:sz w:val="24"/>
          <w:szCs w:val="24"/>
        </w:rPr>
        <w:t>. Europos</w:t>
      </w:r>
      <w:r w:rsidRPr="00E84957">
        <w:rPr>
          <w:rFonts w:ascii="Times New Roman" w:hAnsi="Times New Roman" w:cs="Times New Roman"/>
          <w:sz w:val="24"/>
          <w:szCs w:val="24"/>
        </w:rPr>
        <w:t xml:space="preserve"> bendrasis viešųjų pirkimų dokumentas (EBVPD), parengtas pagal pirkimo sąlygų </w:t>
      </w:r>
      <w:r w:rsidR="00DB7658" w:rsidRPr="00536722">
        <w:rPr>
          <w:rFonts w:ascii="Times New Roman" w:hAnsi="Times New Roman" w:cs="Times New Roman"/>
          <w:b/>
          <w:bCs/>
          <w:i/>
          <w:iCs/>
          <w:color w:val="EE0000"/>
          <w:sz w:val="24"/>
          <w:szCs w:val="24"/>
        </w:rPr>
        <w:t>4</w:t>
      </w:r>
      <w:r w:rsidRPr="00536722">
        <w:rPr>
          <w:rFonts w:ascii="Times New Roman" w:hAnsi="Times New Roman" w:cs="Times New Roman"/>
          <w:b/>
          <w:bCs/>
          <w:i/>
          <w:iCs/>
          <w:color w:val="EE0000"/>
          <w:sz w:val="24"/>
          <w:szCs w:val="24"/>
        </w:rPr>
        <w:t xml:space="preserve"> priedą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675B1B4F" w14:textId="5CC993D9" w:rsidR="00DB7658"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CA4B44">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DB7658" w:rsidRPr="00DB7658">
        <w:rPr>
          <w:rFonts w:ascii="Times New Roman" w:hAnsi="Times New Roman" w:cs="Times New Roman"/>
          <w:sz w:val="24"/>
          <w:szCs w:val="24"/>
          <w:lang w:eastAsia="en-US"/>
        </w:rPr>
        <w:t>pasiūlymų galiojimą užtikrinantis dokumentas nereikalaujamas</w:t>
      </w:r>
      <w:r w:rsidRPr="00E84957">
        <w:rPr>
          <w:rFonts w:ascii="Times New Roman" w:hAnsi="Times New Roman" w:cs="Times New Roman"/>
          <w:sz w:val="24"/>
          <w:szCs w:val="24"/>
          <w:lang w:eastAsia="en-US"/>
        </w:rPr>
        <w:t>;</w:t>
      </w:r>
    </w:p>
    <w:p w14:paraId="76691DBE" w14:textId="11A00F4B" w:rsidR="00DB7658" w:rsidRDefault="00E84957" w:rsidP="00DB7658">
      <w:pPr>
        <w:autoSpaceDE w:val="0"/>
        <w:autoSpaceDN w:val="0"/>
        <w:adjustRightInd w:val="0"/>
        <w:ind w:firstLine="839"/>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5.11.</w:t>
      </w:r>
      <w:r w:rsidR="00CA4B44">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jungtinės veiklos sutarties skaitmeninė kopija, </w:t>
      </w:r>
      <w:r w:rsidRPr="00E84957">
        <w:rPr>
          <w:rFonts w:ascii="Times New Roman" w:hAnsi="Times New Roman" w:cs="Times New Roman"/>
          <w:i/>
          <w:iCs/>
          <w:sz w:val="24"/>
          <w:szCs w:val="24"/>
          <w:lang w:eastAsia="en-US"/>
        </w:rPr>
        <w:t>jei pasiūlymą teikia ūkio subjektų grupė;</w:t>
      </w:r>
    </w:p>
    <w:p w14:paraId="4B86990A" w14:textId="6E1E9060" w:rsidR="00536722" w:rsidRPr="00536722" w:rsidRDefault="00536722" w:rsidP="00536722">
      <w:pPr>
        <w:ind w:firstLine="851"/>
        <w:jc w:val="both"/>
        <w:rPr>
          <w:rFonts w:ascii="Times New Roman" w:eastAsia="Times New Roman" w:hAnsi="Times New Roman" w:cs="Times New Roman"/>
          <w:sz w:val="24"/>
          <w:szCs w:val="24"/>
        </w:rPr>
      </w:pPr>
      <w:r w:rsidRPr="00536722">
        <w:rPr>
          <w:rFonts w:ascii="Times New Roman" w:eastAsia="Times New Roman" w:hAnsi="Times New Roman" w:cs="Times New Roman"/>
          <w:sz w:val="24"/>
          <w:szCs w:val="24"/>
        </w:rPr>
        <w:t>5.1</w:t>
      </w:r>
      <w:r>
        <w:rPr>
          <w:rFonts w:ascii="Times New Roman" w:eastAsia="Times New Roman" w:hAnsi="Times New Roman" w:cs="Times New Roman"/>
          <w:sz w:val="24"/>
          <w:szCs w:val="24"/>
        </w:rPr>
        <w:t>1</w:t>
      </w:r>
      <w:r w:rsidRPr="00536722">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536722">
        <w:rPr>
          <w:rFonts w:ascii="Times New Roman" w:eastAsia="Times New Roman" w:hAnsi="Times New Roman" w:cs="Times New Roman"/>
          <w:sz w:val="24"/>
          <w:szCs w:val="24"/>
        </w:rPr>
        <w:t xml:space="preserve">. Kiekvieno pasitelkto ūkio subjekto, kurio pajėgumais tiekėjas remiasi (jei tokius nurodė pasiūlyme), pasirašytos laisvos formos deklaracijos ar kiti dokumentai, patvirtinantys sutikimą dalyvauti šiame viešajame pirkime ir atlikti jam tiekėjo pavestus darbus/paslaugas, konkrečiai juos įvardijant, skaitmeninė kopija. </w:t>
      </w:r>
      <w:r w:rsidRPr="00536722">
        <w:rPr>
          <w:rFonts w:ascii="Times New Roman" w:eastAsia="Times New Roman" w:hAnsi="Times New Roman" w:cs="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5A9FA77" w14:textId="77777777" w:rsidR="00536722" w:rsidRPr="00536722" w:rsidRDefault="00536722" w:rsidP="00536722">
      <w:pPr>
        <w:ind w:firstLine="709"/>
        <w:jc w:val="both"/>
        <w:rPr>
          <w:rFonts w:ascii="Times New Roman" w:eastAsia="Times New Roman" w:hAnsi="Times New Roman" w:cs="Times New Roman"/>
          <w:bCs/>
          <w:sz w:val="24"/>
          <w:szCs w:val="24"/>
        </w:rPr>
      </w:pPr>
      <w:r w:rsidRPr="00536722">
        <w:rPr>
          <w:rFonts w:ascii="Times New Roman" w:eastAsia="Times New Roman" w:hAnsi="Times New Roman" w:cs="Times New Roman"/>
          <w:b/>
          <w:sz w:val="24"/>
          <w:szCs w:val="24"/>
          <w:u w:val="single"/>
        </w:rPr>
        <w:t>Pastaba</w:t>
      </w:r>
      <w:r w:rsidRPr="00536722">
        <w:rPr>
          <w:rFonts w:ascii="Times New Roman" w:eastAsia="Times New Roman" w:hAnsi="Times New Roman" w:cs="Times New Roman"/>
          <w:b/>
          <w:sz w:val="24"/>
          <w:szCs w:val="24"/>
        </w:rPr>
        <w:t>.</w:t>
      </w:r>
      <w:r w:rsidRPr="00536722">
        <w:rPr>
          <w:rFonts w:ascii="Times New Roman" w:eastAsia="Times New Roman" w:hAnsi="Times New Roman" w:cs="Times New Roman"/>
          <w:sz w:val="24"/>
          <w:szCs w:val="24"/>
        </w:rPr>
        <w:t xml:space="preserve"> </w:t>
      </w:r>
      <w:r w:rsidRPr="00536722">
        <w:rPr>
          <w:rFonts w:ascii="Times New Roman" w:eastAsia="Times New Roman" w:hAnsi="Times New Roman" w:cs="Times New Roman"/>
          <w:bCs/>
          <w:i/>
          <w:sz w:val="24"/>
          <w:szCs w:val="24"/>
        </w:rPr>
        <w:t>Ūkio subjektai,</w:t>
      </w:r>
      <w:r w:rsidRPr="00536722">
        <w:rPr>
          <w:rFonts w:ascii="Times New Roman" w:eastAsia="Times New Roman" w:hAnsi="Times New Roman" w:cs="Times New Roman"/>
          <w:bCs/>
          <w:sz w:val="24"/>
          <w:szCs w:val="24"/>
        </w:rPr>
        <w:t xml:space="preserve"> </w:t>
      </w:r>
      <w:r w:rsidRPr="00536722">
        <w:rPr>
          <w:rFonts w:ascii="Times New Roman" w:eastAsia="Times New Roman" w:hAnsi="Times New Roman" w:cs="Times New Roman"/>
          <w:bCs/>
          <w:i/>
          <w:sz w:val="24"/>
          <w:szCs w:val="24"/>
        </w:rPr>
        <w:t>kurių pajėgumais tiekėjas remiasi</w:t>
      </w:r>
      <w:r w:rsidRPr="00536722">
        <w:rPr>
          <w:rFonts w:ascii="Times New Roman" w:eastAsia="Times New Roman" w:hAnsi="Times New Roman" w:cs="Times New Roman"/>
          <w:b/>
          <w:i/>
          <w:sz w:val="24"/>
          <w:szCs w:val="24"/>
        </w:rPr>
        <w:t xml:space="preserve">, turi būti išviešinti teikiant pasiūlymą, nes po pasiūlymo pateikimo termino pabaigos pasitelkti (nurodyti) naujų ūkio subjektų tam, kad atitiktų kvalifikacijos reikalavimus, negalės, </w:t>
      </w:r>
      <w:r w:rsidRPr="00536722">
        <w:rPr>
          <w:rFonts w:ascii="Times New Roman" w:eastAsia="Times New Roman" w:hAnsi="Times New Roman" w:cs="Times New Roman"/>
          <w:bCs/>
          <w:i/>
          <w:sz w:val="24"/>
          <w:szCs w:val="24"/>
        </w:rPr>
        <w:t>t. y. po pasiūlymo pateikimo tiekėjas neturi pasitelkti teisės naujų ūkio subjektų, kurių pajėgumais</w:t>
      </w:r>
      <w:r w:rsidRPr="00536722" w:rsidDel="007A4222">
        <w:rPr>
          <w:rFonts w:ascii="Times New Roman" w:eastAsia="Times New Roman" w:hAnsi="Times New Roman" w:cs="Times New Roman"/>
          <w:bCs/>
          <w:i/>
          <w:sz w:val="24"/>
          <w:szCs w:val="24"/>
        </w:rPr>
        <w:t xml:space="preserve"> </w:t>
      </w:r>
      <w:r w:rsidRPr="00536722">
        <w:rPr>
          <w:rFonts w:ascii="Times New Roman" w:eastAsia="Times New Roman" w:hAnsi="Times New Roman" w:cs="Times New Roman"/>
          <w:bCs/>
          <w:i/>
          <w:sz w:val="24"/>
          <w:szCs w:val="24"/>
        </w:rPr>
        <w:t xml:space="preserve">tiekėjas remiasi, nes tokie veiksmai, laikomi esminiu pasiūlymo keitimu, prieštarauja </w:t>
      </w:r>
      <w:r w:rsidRPr="00536722">
        <w:rPr>
          <w:rFonts w:ascii="Times New Roman" w:eastAsia="Times New Roman" w:hAnsi="Times New Roman" w:cs="Times New Roman"/>
          <w:bCs/>
          <w:i/>
          <w:color w:val="000000"/>
          <w:sz w:val="24"/>
          <w:szCs w:val="24"/>
        </w:rPr>
        <w:t>Viešųjų pirkimų tarnybos taisyklių</w:t>
      </w:r>
      <w:r w:rsidRPr="00536722">
        <w:rPr>
          <w:rFonts w:ascii="Times New Roman" w:eastAsia="Times New Roman" w:hAnsi="Times New Roman" w:cs="Times New Roman"/>
          <w:bCs/>
          <w:color w:val="000000"/>
          <w:sz w:val="24"/>
          <w:szCs w:val="24"/>
        </w:rPr>
        <w:t xml:space="preserve"> (</w:t>
      </w:r>
      <w:r w:rsidRPr="00536722">
        <w:rPr>
          <w:rFonts w:ascii="Times New Roman" w:eastAsia="Times New Roman" w:hAnsi="Times New Roman" w:cs="Times New Roman"/>
          <w:bCs/>
          <w:i/>
          <w:color w:val="000000"/>
          <w:spacing w:val="-2"/>
          <w:sz w:val="24"/>
          <w:szCs w:val="24"/>
        </w:rPr>
        <w:t xml:space="preserve">Pasiūlymų patikslinimo, papildymo ar paaiškinimo taisyklės) </w:t>
      </w:r>
      <w:r w:rsidRPr="00536722">
        <w:rPr>
          <w:rFonts w:ascii="Times New Roman" w:eastAsia="Times New Roman" w:hAnsi="Times New Roman" w:cs="Times New Roman"/>
          <w:bCs/>
          <w:i/>
          <w:sz w:val="24"/>
          <w:szCs w:val="24"/>
        </w:rPr>
        <w:t>nuostatoms (VPĮ 45 str. 3 d.) ir todėl toks tiekėjo pasiūlymas yra atmetamas. Jeigu teikiant pasiūlymą išviešintas ūkio subjektas, kurio pajėgumais</w:t>
      </w:r>
      <w:r w:rsidRPr="00536722" w:rsidDel="007A4222">
        <w:rPr>
          <w:rFonts w:ascii="Times New Roman" w:eastAsia="Times New Roman" w:hAnsi="Times New Roman" w:cs="Times New Roman"/>
          <w:bCs/>
          <w:i/>
          <w:sz w:val="24"/>
          <w:szCs w:val="24"/>
        </w:rPr>
        <w:t xml:space="preserve"> </w:t>
      </w:r>
      <w:r w:rsidRPr="00536722">
        <w:rPr>
          <w:rFonts w:ascii="Times New Roman" w:eastAsia="Times New Roman" w:hAnsi="Times New Roman" w:cs="Times New Roman"/>
          <w:bCs/>
          <w:i/>
          <w:sz w:val="24"/>
          <w:szCs w:val="24"/>
        </w:rPr>
        <w:t>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536722" w:rsidDel="007A4222">
        <w:rPr>
          <w:rFonts w:ascii="Times New Roman" w:eastAsia="Times New Roman" w:hAnsi="Times New Roman" w:cs="Times New Roman"/>
          <w:bCs/>
          <w:i/>
          <w:sz w:val="24"/>
          <w:szCs w:val="24"/>
        </w:rPr>
        <w:t xml:space="preserve"> </w:t>
      </w:r>
      <w:r w:rsidRPr="00536722">
        <w:rPr>
          <w:rFonts w:ascii="Times New Roman" w:eastAsia="Times New Roman" w:hAnsi="Times New Roman" w:cs="Times New Roman"/>
          <w:bCs/>
          <w:i/>
          <w:sz w:val="24"/>
          <w:szCs w:val="24"/>
        </w:rPr>
        <w:t>tiekėjas remiasi.</w:t>
      </w:r>
    </w:p>
    <w:p w14:paraId="64FA54EF" w14:textId="282ED86D" w:rsidR="00536722" w:rsidRPr="00536722" w:rsidRDefault="00536722" w:rsidP="00536722">
      <w:pPr>
        <w:tabs>
          <w:tab w:val="left" w:pos="851"/>
          <w:tab w:val="left" w:pos="1692"/>
        </w:tabs>
        <w:ind w:firstLine="709"/>
        <w:jc w:val="both"/>
        <w:rPr>
          <w:rFonts w:ascii="Times New Roman" w:eastAsia="Times New Roman" w:hAnsi="Times New Roman" w:cs="Times New Roman"/>
          <w:sz w:val="24"/>
          <w:szCs w:val="24"/>
        </w:rPr>
      </w:pPr>
      <w:r w:rsidRPr="00536722">
        <w:rPr>
          <w:rFonts w:ascii="Times New Roman" w:eastAsia="Times New Roman" w:hAnsi="Times New Roman" w:cs="Times New Roman"/>
          <w:sz w:val="24"/>
          <w:szCs w:val="24"/>
        </w:rPr>
        <w:lastRenderedPageBreak/>
        <w:t>5.1</w:t>
      </w:r>
      <w:r>
        <w:rPr>
          <w:rFonts w:ascii="Times New Roman" w:eastAsia="Times New Roman" w:hAnsi="Times New Roman" w:cs="Times New Roman"/>
          <w:sz w:val="24"/>
          <w:szCs w:val="24"/>
        </w:rPr>
        <w:t>1</w:t>
      </w:r>
      <w:r w:rsidRPr="00536722">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536722">
        <w:rPr>
          <w:rFonts w:ascii="Times New Roman" w:eastAsia="Times New Roman" w:hAnsi="Times New Roman" w:cs="Times New Roman"/>
          <w:sz w:val="24"/>
          <w:szCs w:val="24"/>
        </w:rPr>
        <w:t xml:space="preserve">. Kiekvieno specialisto, kurio pajėgumais tiekėjas remiasi ir kurį ketina įdarbinti (toliau – </w:t>
      </w:r>
      <w:bookmarkStart w:id="13" w:name="_Hlk168318071"/>
      <w:proofErr w:type="spellStart"/>
      <w:r w:rsidRPr="00536722">
        <w:rPr>
          <w:rFonts w:ascii="Times New Roman" w:eastAsia="Times New Roman" w:hAnsi="Times New Roman" w:cs="Times New Roman"/>
          <w:sz w:val="24"/>
          <w:szCs w:val="24"/>
        </w:rPr>
        <w:t>kvazisubtiekėjas</w:t>
      </w:r>
      <w:bookmarkEnd w:id="13"/>
      <w:proofErr w:type="spellEnd"/>
      <w:r w:rsidRPr="00536722">
        <w:rPr>
          <w:rFonts w:ascii="Times New Roman" w:eastAsia="Times New Roman" w:hAnsi="Times New Roman" w:cs="Times New Roman"/>
          <w:sz w:val="24"/>
          <w:szCs w:val="24"/>
        </w:rPr>
        <w:t xml:space="preserve">) (t. y., jei jis pasiūlymo pateikimo metu nėra tiekėjo ar ūkio subjekto, kurio pajėgumais tiekėjas remiasi, darbuotojas) (jei tokius nurodė pasiūlymo formoje), pasirašytas laisvos formos sutikimas atlikti sutartyje nurodytus darbus/paslaugas ir tiekėjo ar ūkio subjekto, kurio pajėgumais tiekėjas remiasi,  patvirtinimas, kad laimėjęs konkursą, įdarbins šį specialistą, skaitmeninės kopijos. </w:t>
      </w:r>
    </w:p>
    <w:p w14:paraId="72994D62" w14:textId="77777777" w:rsidR="00536722" w:rsidRDefault="00536722" w:rsidP="00536722">
      <w:pPr>
        <w:tabs>
          <w:tab w:val="left" w:pos="851"/>
          <w:tab w:val="left" w:pos="1692"/>
        </w:tabs>
        <w:ind w:firstLine="709"/>
        <w:jc w:val="both"/>
        <w:rPr>
          <w:rFonts w:ascii="Times New Roman" w:eastAsia="Times New Roman" w:hAnsi="Times New Roman" w:cs="Times New Roman"/>
          <w:i/>
          <w:iCs/>
          <w:sz w:val="24"/>
          <w:szCs w:val="24"/>
        </w:rPr>
      </w:pPr>
      <w:r w:rsidRPr="00536722">
        <w:rPr>
          <w:rFonts w:ascii="Times New Roman" w:eastAsia="Times New Roman" w:hAnsi="Times New Roman" w:cs="Times New Roman"/>
          <w:b/>
          <w:bCs/>
          <w:sz w:val="24"/>
          <w:szCs w:val="24"/>
          <w:u w:val="single"/>
        </w:rPr>
        <w:t>Pastaba.</w:t>
      </w:r>
      <w:r w:rsidRPr="00536722">
        <w:rPr>
          <w:rFonts w:ascii="Times New Roman" w:eastAsia="Times New Roman" w:hAnsi="Times New Roman" w:cs="Times New Roman"/>
          <w:sz w:val="24"/>
          <w:szCs w:val="24"/>
        </w:rPr>
        <w:t xml:space="preserve"> </w:t>
      </w:r>
      <w:proofErr w:type="spellStart"/>
      <w:r w:rsidRPr="00536722">
        <w:rPr>
          <w:rFonts w:ascii="Times New Roman" w:eastAsia="Times New Roman" w:hAnsi="Times New Roman" w:cs="Times New Roman"/>
          <w:i/>
          <w:iCs/>
          <w:sz w:val="24"/>
          <w:szCs w:val="24"/>
        </w:rPr>
        <w:t>kvazisubtiekėjai</w:t>
      </w:r>
      <w:proofErr w:type="spellEnd"/>
      <w:r w:rsidRPr="00536722">
        <w:rPr>
          <w:rFonts w:ascii="Times New Roman" w:eastAsia="Times New Roman" w:hAnsi="Times New Roman" w:cs="Times New Roman"/>
          <w:i/>
          <w:iCs/>
          <w:sz w:val="24"/>
          <w:szCs w:val="24"/>
        </w:rPr>
        <w:t xml:space="preserve"> </w:t>
      </w:r>
      <w:r w:rsidRPr="00536722">
        <w:rPr>
          <w:rFonts w:ascii="Times New Roman" w:eastAsia="Times New Roman" w:hAnsi="Times New Roman" w:cs="Times New Roman"/>
          <w:b/>
          <w:bCs/>
          <w:i/>
          <w:iCs/>
          <w:sz w:val="24"/>
          <w:szCs w:val="24"/>
        </w:rPr>
        <w:t xml:space="preserve">turi būti išviešinti teikiant pasiūlymą, nes po pasiūlymo pateikimo termino pabaigos pasitelkti (nurodyti) naujų </w:t>
      </w:r>
      <w:proofErr w:type="spellStart"/>
      <w:r w:rsidRPr="00536722">
        <w:rPr>
          <w:rFonts w:ascii="Times New Roman" w:eastAsia="Times New Roman" w:hAnsi="Times New Roman" w:cs="Times New Roman"/>
          <w:b/>
          <w:bCs/>
          <w:i/>
          <w:iCs/>
          <w:sz w:val="24"/>
          <w:szCs w:val="24"/>
        </w:rPr>
        <w:t>kvazisubtiekėjų</w:t>
      </w:r>
      <w:proofErr w:type="spellEnd"/>
      <w:r w:rsidRPr="00536722">
        <w:rPr>
          <w:rFonts w:ascii="Times New Roman" w:eastAsia="Times New Roman" w:hAnsi="Times New Roman" w:cs="Times New Roman"/>
          <w:b/>
          <w:bCs/>
          <w:i/>
          <w:iCs/>
          <w:sz w:val="24"/>
          <w:szCs w:val="24"/>
        </w:rPr>
        <w:t xml:space="preserve"> tam, kad atitiktų kvalifikacijos reikalavimus, negalės,</w:t>
      </w:r>
      <w:r w:rsidRPr="00536722">
        <w:rPr>
          <w:rFonts w:ascii="Times New Roman" w:eastAsia="Times New Roman" w:hAnsi="Times New Roman" w:cs="Times New Roman"/>
          <w:i/>
          <w:iCs/>
          <w:sz w:val="24"/>
          <w:szCs w:val="24"/>
        </w:rPr>
        <w:t xml:space="preserve"> t. y. po pasiūlymo pateikimo tiekėjas neturi teisės nurodyti naujų </w:t>
      </w:r>
      <w:proofErr w:type="spellStart"/>
      <w:r w:rsidRPr="00536722">
        <w:rPr>
          <w:rFonts w:ascii="Times New Roman" w:eastAsia="Times New Roman" w:hAnsi="Times New Roman" w:cs="Times New Roman"/>
          <w:i/>
          <w:iCs/>
          <w:sz w:val="24"/>
          <w:szCs w:val="24"/>
        </w:rPr>
        <w:t>kvazisubtiekėjų</w:t>
      </w:r>
      <w:proofErr w:type="spellEnd"/>
      <w:r w:rsidRPr="00536722">
        <w:rPr>
          <w:rFonts w:ascii="Times New Roman" w:eastAsia="Times New Roman" w:hAnsi="Times New Roman" w:cs="Times New Roman"/>
          <w:i/>
          <w:iCs/>
          <w:sz w:val="24"/>
          <w:szCs w:val="24"/>
        </w:rPr>
        <w:t xml:space="preserve">, nes tokie veiksmai, laikomi esminiu pasiūlymo keitimu, prieštarauja Viešųjų pirkimų tarnybos taisyklių (Pasiūlymų patikslinimo, papildymo ar paaiškinimo taisyklės) nuostatoms (VPĮ 45 str. 3 d.) ir todėl toks tiekėjo pasiūlymas yra atmetamas. Jeigu teikiant pasiūlymą išviešintas </w:t>
      </w:r>
      <w:proofErr w:type="spellStart"/>
      <w:r w:rsidRPr="00536722">
        <w:rPr>
          <w:rFonts w:ascii="Times New Roman" w:eastAsia="Times New Roman" w:hAnsi="Times New Roman" w:cs="Times New Roman"/>
          <w:i/>
          <w:iCs/>
          <w:sz w:val="24"/>
          <w:szCs w:val="24"/>
        </w:rPr>
        <w:t>kvazisubtiekėjas</w:t>
      </w:r>
      <w:proofErr w:type="spellEnd"/>
      <w:r w:rsidRPr="00536722">
        <w:rPr>
          <w:rFonts w:ascii="Times New Roman" w:eastAsia="Times New Roman" w:hAnsi="Times New Roman" w:cs="Times New Roman"/>
          <w:i/>
          <w:iCs/>
          <w:sz w:val="24"/>
          <w:szCs w:val="24"/>
        </w:rPr>
        <w:t xml:space="preserve"> netenkins jam keliamų kvalifikacijos reikalavimų, perkančioji organizacija pareikalaus tiekėjo per jos nustatytą terminą pakeisti jį reikalavimus atitinkančiu </w:t>
      </w:r>
      <w:proofErr w:type="spellStart"/>
      <w:r w:rsidRPr="00536722">
        <w:rPr>
          <w:rFonts w:ascii="Times New Roman" w:eastAsia="Times New Roman" w:hAnsi="Times New Roman" w:cs="Times New Roman"/>
          <w:i/>
          <w:iCs/>
          <w:sz w:val="24"/>
          <w:szCs w:val="24"/>
        </w:rPr>
        <w:t>kvazisubtiekėju</w:t>
      </w:r>
      <w:proofErr w:type="spellEnd"/>
      <w:r w:rsidRPr="00536722">
        <w:rPr>
          <w:rFonts w:ascii="Times New Roman" w:eastAsia="Times New Roman" w:hAnsi="Times New Roman" w:cs="Times New Roman"/>
          <w:i/>
          <w:iCs/>
          <w:sz w:val="24"/>
          <w:szCs w:val="24"/>
        </w:rPr>
        <w:t>.</w:t>
      </w:r>
    </w:p>
    <w:p w14:paraId="176B132E" w14:textId="2D2E3040" w:rsidR="00536722" w:rsidRPr="00093B8F" w:rsidRDefault="00536722" w:rsidP="00536722">
      <w:pPr>
        <w:ind w:firstLine="851"/>
        <w:contextualSpacing/>
        <w:jc w:val="both"/>
        <w:rPr>
          <w:rFonts w:ascii="Times New Roman" w:hAnsi="Times New Roman"/>
          <w:sz w:val="24"/>
          <w:szCs w:val="24"/>
        </w:rPr>
      </w:pPr>
      <w:r>
        <w:rPr>
          <w:rFonts w:ascii="Times New Roman" w:hAnsi="Times New Roman"/>
          <w:sz w:val="24"/>
          <w:szCs w:val="24"/>
        </w:rPr>
        <w:t>5.11.9.</w:t>
      </w:r>
      <w:r w:rsidRPr="00093B8F">
        <w:rPr>
          <w:rFonts w:ascii="Times New Roman" w:hAnsi="Times New Roman"/>
          <w:sz w:val="24"/>
          <w:szCs w:val="24"/>
        </w:rPr>
        <w:t xml:space="preserve"> pirkimo sąlygose nurodytus minimalius kvalifikacijos reikalavimus pagrindžiantys dokumentai (</w:t>
      </w:r>
      <w:r w:rsidRPr="00093B8F">
        <w:rPr>
          <w:rFonts w:ascii="Times New Roman" w:hAnsi="Times New Roman"/>
          <w:i/>
          <w:color w:val="FF0000"/>
          <w:sz w:val="24"/>
          <w:szCs w:val="24"/>
        </w:rPr>
        <w:t>bus prašoma pateikti tik galimo laimėtojo</w:t>
      </w:r>
      <w:r w:rsidRPr="00093B8F">
        <w:rPr>
          <w:rFonts w:ascii="Times New Roman" w:hAnsi="Times New Roman"/>
          <w:color w:val="FF0000"/>
          <w:sz w:val="24"/>
          <w:szCs w:val="24"/>
        </w:rPr>
        <w:t>)</w:t>
      </w:r>
      <w:r w:rsidRPr="00093B8F">
        <w:rPr>
          <w:rFonts w:ascii="Times New Roman" w:hAnsi="Times New Roman"/>
          <w:sz w:val="24"/>
          <w:szCs w:val="24"/>
        </w:rPr>
        <w:t>;</w:t>
      </w:r>
    </w:p>
    <w:p w14:paraId="41A833B5" w14:textId="0CD180A9" w:rsidR="00E84957" w:rsidRPr="00E84957" w:rsidRDefault="00E84957" w:rsidP="00DB7658">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536722">
        <w:rPr>
          <w:rFonts w:ascii="Times New Roman" w:hAnsi="Times New Roman" w:cs="Times New Roman"/>
          <w:sz w:val="24"/>
          <w:szCs w:val="24"/>
          <w:lang w:eastAsia="en-US"/>
        </w:rPr>
        <w:t>10</w:t>
      </w:r>
      <w:r w:rsidRPr="00E84957">
        <w:rPr>
          <w:rFonts w:ascii="Times New Roman" w:hAnsi="Times New Roman" w:cs="Times New Roman"/>
          <w:sz w:val="24"/>
          <w:szCs w:val="24"/>
          <w:lang w:eastAsia="en-US"/>
        </w:rPr>
        <w:t>.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DB7658">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(duomenų tvarkytojas) teisinių prievolių vykdymo </w:t>
      </w:r>
      <w:r w:rsidRPr="00E84957">
        <w:rPr>
          <w:rFonts w:ascii="Times New Roman" w:hAnsi="Times New Roman" w:cs="Times New Roman"/>
          <w:sz w:val="24"/>
          <w:szCs w:val="24"/>
          <w:lang w:eastAsia="en-US"/>
        </w:rPr>
        <w:lastRenderedPageBreak/>
        <w:t>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C4EE520" w14:textId="77777777" w:rsidR="00E90A33" w:rsidRDefault="00E84957" w:rsidP="00E90A33">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2A09FD80" w:rsidR="00075124" w:rsidRPr="00E90A33" w:rsidRDefault="00E84957" w:rsidP="00E90A33">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417089E2" w14:textId="46A5371A" w:rsidR="00E84957" w:rsidRPr="00E84957" w:rsidRDefault="00E84957" w:rsidP="000B2C03">
      <w:pPr>
        <w:pStyle w:val="Antrat2"/>
        <w:ind w:firstLine="709"/>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lang w:eastAsia="lt-LT"/>
        </w:rPr>
        <w:t xml:space="preserve">7.1. </w:t>
      </w:r>
      <w:r w:rsidR="000B2C03" w:rsidRPr="000B2C03">
        <w:rPr>
          <w:rFonts w:ascii="Times New Roman" w:hAnsi="Times New Roman" w:cs="Times New Roman"/>
          <w:color w:val="auto"/>
          <w:sz w:val="24"/>
          <w:szCs w:val="24"/>
          <w:lang w:eastAsia="lt-LT"/>
        </w:rPr>
        <w:t>Perkančioji organizacija nereikalauja pasiūlymo galiojimo užtikrinimo</w:t>
      </w:r>
      <w:r w:rsidR="000B2C03">
        <w:rPr>
          <w:rFonts w:ascii="Times New Roman" w:hAnsi="Times New Roman" w:cs="Times New Roman"/>
          <w:color w:val="auto"/>
          <w:sz w:val="24"/>
          <w:szCs w:val="24"/>
          <w:lang w:eastAsia="lt-LT"/>
        </w:rPr>
        <w:t>.</w:t>
      </w:r>
    </w:p>
    <w:p w14:paraId="15668D21" w14:textId="77777777" w:rsidR="00E84957" w:rsidRPr="00E84957" w:rsidRDefault="00E84957" w:rsidP="00E8495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lastRenderedPageBreak/>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8E7F509" w14:textId="736523A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6F086C2B" w14:textId="77777777" w:rsidR="00537F9E" w:rsidRPr="00E84957" w:rsidRDefault="00537F9E"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3A6045B0" w:rsidR="00E84957" w:rsidRPr="00093402" w:rsidRDefault="00093402" w:rsidP="00537F9E">
      <w:pPr>
        <w:numPr>
          <w:ilvl w:val="1"/>
          <w:numId w:val="15"/>
        </w:numPr>
        <w:spacing w:after="200" w:line="276" w:lineRule="auto"/>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536722">
        <w:rPr>
          <w:rFonts w:ascii="Times New Roman" w:hAnsi="Times New Roman" w:cs="Times New Roman"/>
          <w:b/>
          <w:bCs/>
          <w:color w:val="FF0000"/>
          <w:sz w:val="24"/>
          <w:szCs w:val="24"/>
          <w:lang w:eastAsia="en-US"/>
        </w:rPr>
        <w:t>6</w:t>
      </w:r>
      <w:r w:rsidRPr="00093402">
        <w:rPr>
          <w:rFonts w:ascii="Times New Roman" w:hAnsi="Times New Roman" w:cs="Times New Roman"/>
          <w:b/>
          <w:bCs/>
          <w:color w:val="FF0000"/>
          <w:sz w:val="24"/>
          <w:szCs w:val="24"/>
          <w:lang w:eastAsia="en-US"/>
        </w:rPr>
        <w:t xml:space="preserve"> m. </w:t>
      </w:r>
      <w:r w:rsidR="00536722">
        <w:rPr>
          <w:rFonts w:ascii="Times New Roman" w:hAnsi="Times New Roman" w:cs="Times New Roman"/>
          <w:b/>
          <w:bCs/>
          <w:color w:val="FF0000"/>
          <w:sz w:val="24"/>
          <w:szCs w:val="24"/>
          <w:lang w:eastAsia="en-US"/>
        </w:rPr>
        <w:t>sausio</w:t>
      </w:r>
      <w:r w:rsidR="00EC2288">
        <w:rPr>
          <w:rFonts w:ascii="Times New Roman" w:hAnsi="Times New Roman" w:cs="Times New Roman"/>
          <w:b/>
          <w:bCs/>
          <w:color w:val="FF0000"/>
          <w:sz w:val="24"/>
          <w:szCs w:val="24"/>
          <w:lang w:eastAsia="en-US"/>
        </w:rPr>
        <w:t xml:space="preserve"> </w:t>
      </w:r>
      <w:r w:rsidR="00536722">
        <w:rPr>
          <w:rFonts w:ascii="Times New Roman" w:hAnsi="Times New Roman" w:cs="Times New Roman"/>
          <w:b/>
          <w:bCs/>
          <w:color w:val="FF0000"/>
          <w:sz w:val="24"/>
          <w:szCs w:val="24"/>
          <w:lang w:eastAsia="en-US"/>
        </w:rPr>
        <w:t>6</w:t>
      </w:r>
      <w:r w:rsidRPr="00093402">
        <w:rPr>
          <w:rFonts w:ascii="Times New Roman" w:hAnsi="Times New Roman" w:cs="Times New Roman"/>
          <w:b/>
          <w:bCs/>
          <w:color w:val="FF0000"/>
          <w:sz w:val="24"/>
          <w:szCs w:val="24"/>
          <w:lang w:eastAsia="en-US"/>
        </w:rPr>
        <w:t xml:space="preserve"> d. 13 val. </w:t>
      </w:r>
      <w:r w:rsidR="00E706FC">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CVP IS priemonėmis</w:t>
      </w:r>
      <w:r w:rsidRPr="00093402">
        <w:rPr>
          <w:rFonts w:ascii="Times New Roman" w:hAnsi="Times New Roman" w:cs="Times New Roman"/>
          <w:b/>
          <w:bCs/>
          <w:sz w:val="24"/>
          <w:szCs w:val="24"/>
          <w:lang w:eastAsia="en-US"/>
        </w:rPr>
        <w:t>.</w:t>
      </w:r>
    </w:p>
    <w:p w14:paraId="7BA92366" w14:textId="77777777" w:rsidR="00E84957" w:rsidRPr="00E84957" w:rsidRDefault="00E84957" w:rsidP="00537F9E">
      <w:pPr>
        <w:numPr>
          <w:ilvl w:val="1"/>
          <w:numId w:val="15"/>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39077651" w14:textId="615317AE" w:rsidR="006765EC" w:rsidRDefault="00E84957" w:rsidP="0053672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w:t>
      </w:r>
      <w:r w:rsidR="00536722">
        <w:rPr>
          <w:rFonts w:ascii="Times New Roman" w:hAnsi="Times New Roman" w:cs="Times New Roman"/>
          <w:sz w:val="24"/>
          <w:szCs w:val="24"/>
        </w:rPr>
        <w:t>3</w:t>
      </w:r>
      <w:r w:rsidRPr="00E84957">
        <w:rPr>
          <w:rFonts w:ascii="Times New Roman" w:hAnsi="Times New Roman" w:cs="Times New Roman"/>
          <w:sz w:val="24"/>
          <w:szCs w:val="24"/>
        </w:rPr>
        <w:t xml:space="preserve">.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0F55E0AC"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lastRenderedPageBreak/>
        <w:t>10.1.</w:t>
      </w:r>
      <w:r w:rsidR="00536722">
        <w:rPr>
          <w:rFonts w:ascii="Times New Roman" w:hAnsi="Times New Roman" w:cs="Times New Roman"/>
          <w:sz w:val="24"/>
          <w:szCs w:val="24"/>
        </w:rPr>
        <w:t>4</w:t>
      </w:r>
      <w:r w:rsidRPr="00E84957">
        <w:rPr>
          <w:rFonts w:ascii="Times New Roman" w:hAnsi="Times New Roman" w:cs="Times New Roman"/>
          <w:sz w:val="24"/>
          <w:szCs w:val="24"/>
        </w:rPr>
        <w:t>. tikrina ar nebuvo pasiūlyta neįprastai maža kaina ir ar</w:t>
      </w:r>
      <w:r w:rsidR="00626976">
        <w:rPr>
          <w:rFonts w:ascii="Times New Roman" w:hAnsi="Times New Roman" w:cs="Times New Roman"/>
          <w:sz w:val="24"/>
          <w:szCs w:val="24"/>
        </w:rPr>
        <w:t xml:space="preserve"> tiek</w:t>
      </w:r>
      <w:r w:rsidRPr="00E84957">
        <w:rPr>
          <w:rFonts w:ascii="Times New Roman" w:hAnsi="Times New Roman" w:cs="Times New Roman"/>
          <w:sz w:val="24"/>
          <w:szCs w:val="24"/>
        </w:rPr>
        <w:t>ėjas pirkimo komisijos prašymu pateikė raštišką tinkamą kainos pagrįstumo įrodymą;</w:t>
      </w:r>
    </w:p>
    <w:p w14:paraId="6CD385D2" w14:textId="6C21A1C0" w:rsidR="00093402" w:rsidRDefault="00E84957" w:rsidP="008E72AA">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w:t>
      </w:r>
      <w:r w:rsidR="00536722">
        <w:rPr>
          <w:rFonts w:ascii="Times New Roman" w:hAnsi="Times New Roman" w:cs="Times New Roman"/>
          <w:sz w:val="24"/>
          <w:szCs w:val="24"/>
        </w:rPr>
        <w:t>5</w:t>
      </w:r>
      <w:r w:rsidRPr="00E84957">
        <w:rPr>
          <w:rFonts w:ascii="Times New Roman" w:hAnsi="Times New Roman" w:cs="Times New Roman"/>
          <w:sz w:val="24"/>
          <w:szCs w:val="24"/>
        </w:rPr>
        <w:t>. galimo laimėtojo prašo pateikti pirkimo sąlygų 3.3 punkt</w:t>
      </w:r>
      <w:r w:rsidR="0078750D">
        <w:rPr>
          <w:rFonts w:ascii="Times New Roman" w:hAnsi="Times New Roman" w:cs="Times New Roman"/>
          <w:sz w:val="24"/>
          <w:szCs w:val="24"/>
        </w:rPr>
        <w:t>e</w:t>
      </w:r>
      <w:r w:rsidRPr="00E84957">
        <w:rPr>
          <w:rFonts w:ascii="Times New Roman" w:hAnsi="Times New Roman" w:cs="Times New Roman"/>
          <w:sz w:val="24"/>
          <w:szCs w:val="24"/>
        </w:rPr>
        <w:t xml:space="preserve"> nurodytus dokumentus </w:t>
      </w:r>
      <w:r w:rsidR="0078750D">
        <w:rPr>
          <w:rFonts w:ascii="Times New Roman" w:eastAsia="Times New Roman" w:hAnsi="Times New Roman" w:cs="Times New Roman"/>
          <w:sz w:val="24"/>
          <w:szCs w:val="24"/>
        </w:rPr>
        <w:t>(</w:t>
      </w:r>
      <w:r w:rsidR="0078750D" w:rsidRPr="00C16FB3">
        <w:rPr>
          <w:rFonts w:ascii="Times New Roman" w:eastAsia="Times New Roman" w:hAnsi="Times New Roman" w:cs="Times New Roman"/>
          <w:sz w:val="24"/>
          <w:szCs w:val="24"/>
        </w:rPr>
        <w:t xml:space="preserve">perkančioji organizacija </w:t>
      </w:r>
      <w:r w:rsidR="0078750D">
        <w:rPr>
          <w:rFonts w:ascii="Times New Roman" w:eastAsia="Times New Roman" w:hAnsi="Times New Roman" w:cs="Times New Roman"/>
          <w:sz w:val="24"/>
          <w:szCs w:val="24"/>
        </w:rPr>
        <w:t xml:space="preserve">šių dokumentų </w:t>
      </w:r>
      <w:r w:rsidR="0078750D" w:rsidRPr="00C16FB3">
        <w:rPr>
          <w:rFonts w:ascii="Times New Roman" w:eastAsia="Times New Roman" w:hAnsi="Times New Roman" w:cs="Times New Roman"/>
          <w:sz w:val="24"/>
          <w:szCs w:val="24"/>
        </w:rPr>
        <w:t>reikalaus tik turėdama pagrįstų abejonių dėl tiekėjo patikimumo</w:t>
      </w:r>
      <w:r w:rsidR="0078750D">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ir patikrina, ar nėra pirkimo sąlygų 3.3 punkte nustatytų pašalinimo pagrindų.</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8E72AA">
        <w:rPr>
          <w:rFonts w:ascii="Times New Roman" w:hAnsi="Times New Roman" w:cs="Times New Roman"/>
          <w:sz w:val="24"/>
          <w:szCs w:val="24"/>
        </w:rPr>
        <w:t>2</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73A4ADD6"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Iškilus klausimams dėl pasiūlymų turinio ir pirkimo komisijai paprašius raštu CVP IS priemonėmis, T</w:t>
      </w:r>
      <w:r w:rsidR="00626976">
        <w:rPr>
          <w:rFonts w:ascii="Times New Roman" w:hAnsi="Times New Roman" w:cs="Times New Roman"/>
          <w:sz w:val="24"/>
          <w:szCs w:val="24"/>
        </w:rPr>
        <w:t>ie</w:t>
      </w:r>
      <w:r w:rsidRPr="00E84957">
        <w:rPr>
          <w:rFonts w:ascii="Times New Roman" w:hAnsi="Times New Roman" w:cs="Times New Roman"/>
          <w:sz w:val="24"/>
          <w:szCs w:val="24"/>
        </w:rPr>
        <w:t>kėjai privalo pateikti raštu CVP IS priemonėmis papildomus paaiškinimus nekeisdami pasiūlymo. Jeigu t</w:t>
      </w:r>
      <w:r w:rsidR="00626976">
        <w:rPr>
          <w:rFonts w:ascii="Times New Roman" w:hAnsi="Times New Roman" w:cs="Times New Roman"/>
          <w:sz w:val="24"/>
          <w:szCs w:val="24"/>
        </w:rPr>
        <w:t>ie</w:t>
      </w:r>
      <w:r w:rsidRPr="00E84957">
        <w:rPr>
          <w:rFonts w:ascii="Times New Roman" w:hAnsi="Times New Roman" w:cs="Times New Roman"/>
          <w:sz w:val="24"/>
          <w:szCs w:val="24"/>
        </w:rPr>
        <w:t xml:space="preserve">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w:t>
      </w:r>
      <w:r w:rsidR="00626976">
        <w:rPr>
          <w:rFonts w:ascii="Times New Roman" w:hAnsi="Times New Roman" w:cs="Times New Roman"/>
          <w:sz w:val="24"/>
          <w:szCs w:val="24"/>
        </w:rPr>
        <w:t>ie</w:t>
      </w:r>
      <w:r w:rsidRPr="00E84957">
        <w:rPr>
          <w:rFonts w:ascii="Times New Roman" w:hAnsi="Times New Roman" w:cs="Times New Roman"/>
          <w:sz w:val="24"/>
          <w:szCs w:val="24"/>
        </w:rPr>
        <w:t>kėjo, kad jis pirkimo komisijai parodytų atitinkamų dokumentų originalus.</w:t>
      </w:r>
    </w:p>
    <w:p w14:paraId="68CD3E19" w14:textId="2AB87DD8"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w:t>
      </w:r>
      <w:r w:rsidR="00626976">
        <w:rPr>
          <w:rFonts w:ascii="Times New Roman" w:hAnsi="Times New Roman" w:cs="Times New Roman"/>
          <w:sz w:val="24"/>
          <w:szCs w:val="24"/>
        </w:rPr>
        <w:t>ie</w:t>
      </w:r>
      <w:r w:rsidRPr="00E84957">
        <w:rPr>
          <w:rFonts w:ascii="Times New Roman" w:hAnsi="Times New Roman" w:cs="Times New Roman"/>
          <w:sz w:val="24"/>
          <w:szCs w:val="24"/>
        </w:rPr>
        <w:t>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D929D46" w14:textId="5A79DCF0" w:rsidR="00E84957" w:rsidRDefault="00E84957" w:rsidP="00E84957">
      <w:pPr>
        <w:autoSpaceDE w:val="0"/>
        <w:autoSpaceDN w:val="0"/>
        <w:adjustRightInd w:val="0"/>
        <w:ind w:firstLine="709"/>
        <w:jc w:val="both"/>
        <w:rPr>
          <w:rFonts w:ascii="Times New Roman" w:eastAsia="Times New Roman" w:hAnsi="Times New Roman" w:cs="Times New Roman"/>
          <w:sz w:val="24"/>
          <w:szCs w:val="24"/>
        </w:rPr>
      </w:pPr>
      <w:r w:rsidRPr="00E84957">
        <w:rPr>
          <w:rFonts w:ascii="Times New Roman" w:hAnsi="Times New Roman" w:cs="Times New Roman"/>
          <w:sz w:val="24"/>
          <w:szCs w:val="24"/>
        </w:rPr>
        <w:t xml:space="preserve">10.7. </w:t>
      </w:r>
      <w:r w:rsidR="008D11A7">
        <w:rPr>
          <w:rFonts w:ascii="Times New Roman" w:eastAsia="Times New Roman" w:hAnsi="Times New Roman" w:cs="Times New Roman"/>
          <w:sz w:val="24"/>
          <w:szCs w:val="24"/>
        </w:rPr>
        <w:t xml:space="preserve">Perkančioji organizacija </w:t>
      </w:r>
      <w:r w:rsidR="008D11A7" w:rsidRPr="008D11A7">
        <w:rPr>
          <w:rFonts w:ascii="Times New Roman" w:eastAsia="Times New Roman" w:hAnsi="Times New Roman" w:cs="Times New Roman"/>
          <w:sz w:val="24"/>
          <w:szCs w:val="24"/>
        </w:rPr>
        <w:t xml:space="preserve">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8D11A7">
        <w:rPr>
          <w:rFonts w:ascii="Times New Roman" w:eastAsia="Times New Roman" w:hAnsi="Times New Roman" w:cs="Times New Roman"/>
          <w:sz w:val="24"/>
          <w:szCs w:val="24"/>
        </w:rPr>
        <w:t>Perkančioji organizacija</w:t>
      </w:r>
      <w:r w:rsidR="008D11A7" w:rsidRPr="008D11A7">
        <w:rPr>
          <w:rFonts w:ascii="Times New Roman" w:eastAsia="Times New Roman" w:hAnsi="Times New Roman" w:cs="Times New Roman"/>
          <w:sz w:val="24"/>
          <w:szCs w:val="24"/>
        </w:rPr>
        <w:t xml:space="preserve"> pirkimo dokumentuose nėra nurodęs pirkimui skirtų lėšų sumos, išskyrus atvejus, kai atmetami visi gauti pasiūlymai.</w:t>
      </w:r>
    </w:p>
    <w:p w14:paraId="40F909F6" w14:textId="77777777" w:rsidR="008D11A7" w:rsidRPr="00E84957" w:rsidRDefault="008D11A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6161DAF6" w14:textId="3A81F9FB" w:rsidR="00E84957" w:rsidRPr="00E84957" w:rsidRDefault="00E84957" w:rsidP="0078750D">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021A0562" w14:textId="22A159E0"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11.1.</w:t>
      </w:r>
      <w:r w:rsidR="0078750D">
        <w:rPr>
          <w:rFonts w:ascii="Times New Roman" w:hAnsi="Times New Roman" w:cs="Times New Roman"/>
          <w:sz w:val="24"/>
          <w:szCs w:val="24"/>
        </w:rPr>
        <w:t>3</w:t>
      </w:r>
      <w:r w:rsidRPr="00E84957">
        <w:rPr>
          <w:rFonts w:ascii="Times New Roman" w:hAnsi="Times New Roman" w:cs="Times New Roman"/>
          <w:sz w:val="24"/>
          <w:szCs w:val="24"/>
        </w:rPr>
        <w:t xml:space="preserve">.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w:t>
      </w:r>
      <w:r w:rsidR="009B625A">
        <w:rPr>
          <w:rFonts w:ascii="Times New Roman" w:hAnsi="Times New Roman" w:cs="Times New Roman"/>
          <w:sz w:val="24"/>
          <w:szCs w:val="24"/>
        </w:rPr>
        <w:t>2</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12BF6C1B"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4</w:t>
      </w:r>
      <w:r w:rsidRPr="00E84957">
        <w:rPr>
          <w:rFonts w:ascii="Times New Roman" w:hAnsi="Times New Roman" w:cs="Times New Roman"/>
          <w:sz w:val="24"/>
          <w:szCs w:val="24"/>
        </w:rPr>
        <w:t>. pasiūlymas neatitinka pirkimo dokumentuose nustatytų reikalavimų;</w:t>
      </w:r>
    </w:p>
    <w:p w14:paraId="29A514E1" w14:textId="0F210812"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5</w:t>
      </w:r>
      <w:r w:rsidRPr="00E84957">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73A3CC81"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6</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C6D5B73"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7</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6E781BDD"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lastRenderedPageBreak/>
        <w:tab/>
        <w:t>11.1.</w:t>
      </w:r>
      <w:r w:rsidR="0078750D">
        <w:rPr>
          <w:rFonts w:ascii="Times New Roman" w:hAnsi="Times New Roman" w:cs="Times New Roman"/>
          <w:sz w:val="24"/>
          <w:szCs w:val="24"/>
        </w:rPr>
        <w:t>8</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153E4441"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78750D">
        <w:rPr>
          <w:rFonts w:ascii="Times New Roman" w:hAnsi="Times New Roman" w:cs="Times New Roman"/>
          <w:sz w:val="24"/>
          <w:szCs w:val="24"/>
        </w:rPr>
        <w:t>9</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612EC8C1" w14:textId="29A28EDF" w:rsidR="00D23D09" w:rsidRDefault="00EA722B" w:rsidP="00295720">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5DF3EC09" w14:textId="77777777" w:rsidR="00EC2288" w:rsidRDefault="00D23D09" w:rsidP="00EC2288">
      <w:pPr>
        <w:tabs>
          <w:tab w:val="left" w:pos="567"/>
        </w:tabs>
        <w:jc w:val="both"/>
        <w:rPr>
          <w:rFonts w:ascii="Times New Roman" w:hAnsi="Times New Roman" w:cs="Times New Roman"/>
          <w:bCs/>
          <w:sz w:val="24"/>
          <w:szCs w:val="24"/>
        </w:rPr>
      </w:pPr>
      <w:r>
        <w:rPr>
          <w:bCs/>
          <w:szCs w:val="24"/>
        </w:rPr>
        <w:tab/>
      </w:r>
      <w:r w:rsidR="00EC2288" w:rsidRPr="00EC2288">
        <w:rPr>
          <w:rFonts w:ascii="Times New Roman" w:hAnsi="Times New Roman" w:cs="Times New Roman"/>
          <w:bCs/>
          <w:sz w:val="24"/>
          <w:szCs w:val="24"/>
        </w:rPr>
        <w:t>12.1. Perkančioji organizacija ekonomiškai naudingiausią pasiūlymą išrenka pagal kainą. Ekonomiškai naudingiausiu pasiūlymu laikomas mažiausios kainos pasiūlymas.</w:t>
      </w:r>
    </w:p>
    <w:p w14:paraId="19F8C518" w14:textId="71B3086E" w:rsidR="00E84957" w:rsidRDefault="00EC2288" w:rsidP="00EC2288">
      <w:pPr>
        <w:tabs>
          <w:tab w:val="left" w:pos="567"/>
        </w:tabs>
        <w:jc w:val="both"/>
        <w:rPr>
          <w:rFonts w:ascii="Times New Roman" w:hAnsi="Times New Roman" w:cs="Times New Roman"/>
          <w:bCs/>
          <w:sz w:val="24"/>
          <w:szCs w:val="24"/>
        </w:rPr>
      </w:pPr>
      <w:r>
        <w:rPr>
          <w:rFonts w:ascii="Times New Roman" w:hAnsi="Times New Roman" w:cs="Times New Roman"/>
          <w:bCs/>
          <w:sz w:val="24"/>
          <w:szCs w:val="24"/>
        </w:rPr>
        <w:tab/>
      </w:r>
      <w:r w:rsidRPr="00EC2288">
        <w:rPr>
          <w:rFonts w:ascii="Times New Roman" w:hAnsi="Times New Roman" w:cs="Times New Roman"/>
          <w:bCs/>
          <w:sz w:val="24"/>
          <w:szCs w:val="24"/>
        </w:rPr>
        <w:t>12.2.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8A6D611" w14:textId="77777777" w:rsidR="00EC2288" w:rsidRPr="00E84957" w:rsidRDefault="00EC2288" w:rsidP="00EC2288">
      <w:pPr>
        <w:tabs>
          <w:tab w:val="left" w:pos="567"/>
        </w:tabs>
        <w:jc w:val="both"/>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w:t>
      </w:r>
      <w:r w:rsidRPr="00E84957">
        <w:rPr>
          <w:rFonts w:ascii="Times New Roman" w:hAnsi="Times New Roman" w:cs="Times New Roman"/>
          <w:sz w:val="24"/>
          <w:szCs w:val="24"/>
          <w:lang w:eastAsia="en-US"/>
        </w:rPr>
        <w:lastRenderedPageBreak/>
        <w:t xml:space="preserve">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2DF709B0" w14:textId="314DD71E"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13.7. Jeigu tiekėjas, kuriam buvo pasiūlyta sudaryti pirkimo sutartį ar preliminariąją sutartį, raštu atsisako ją sudaryti arba iki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 </w:t>
      </w:r>
    </w:p>
    <w:p w14:paraId="78CF1D3B" w14:textId="77777777" w:rsidR="00086388" w:rsidRDefault="00086388"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lastRenderedPageBreak/>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1AF26E32" w14:textId="4395EF95" w:rsidR="007C2DEE" w:rsidRPr="00E84957" w:rsidRDefault="00E84957" w:rsidP="00DE1C22">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1F4D36F4" w14:textId="77777777" w:rsidR="00E84957" w:rsidRPr="00E84957" w:rsidRDefault="00E84957" w:rsidP="00E84957">
      <w:pPr>
        <w:tabs>
          <w:tab w:val="left" w:pos="709"/>
        </w:tabs>
        <w:jc w:val="both"/>
        <w:rPr>
          <w:rFonts w:ascii="Times New Roman" w:hAnsi="Times New Roman" w:cs="Times New Roman"/>
          <w:sz w:val="24"/>
          <w:szCs w:val="24"/>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3D991D3A" w14:textId="66291D09" w:rsid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1D3167">
        <w:rPr>
          <w:rFonts w:ascii="Times New Roman" w:hAnsi="Times New Roman" w:cs="Times New Roman"/>
          <w:b/>
          <w:bCs/>
          <w:i/>
          <w:iCs/>
          <w:color w:val="000000"/>
          <w:sz w:val="24"/>
          <w:szCs w:val="24"/>
          <w:lang w:eastAsia="en-US"/>
        </w:rPr>
        <w:t>3</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34F28448" w14:textId="77777777" w:rsidR="00746639" w:rsidRDefault="00746639">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7354E8">
      <w:pPr>
        <w:pStyle w:val="Literatrossraoantrat"/>
        <w:jc w:val="center"/>
        <w:rPr>
          <w:b/>
          <w:szCs w:val="24"/>
          <w:lang w:val="lt-LT"/>
        </w:rPr>
      </w:pPr>
    </w:p>
    <w:p w14:paraId="1DD256DB" w14:textId="77777777" w:rsidR="00836539" w:rsidRPr="00836539" w:rsidRDefault="00836539" w:rsidP="00836539">
      <w:pPr>
        <w:ind w:right="-178"/>
        <w:jc w:val="center"/>
        <w:rPr>
          <w:rFonts w:ascii="Times New Roman" w:eastAsia="Times New Roman" w:hAnsi="Times New Roman" w:cs="Times New Roman"/>
          <w:sz w:val="20"/>
          <w:szCs w:val="16"/>
        </w:rPr>
      </w:pPr>
      <w:r w:rsidRPr="00836539">
        <w:rPr>
          <w:rFonts w:ascii="Times New Roman" w:eastAsia="Times New Roman" w:hAnsi="Times New Roman" w:cs="Times New Roman"/>
          <w:sz w:val="20"/>
          <w:szCs w:val="16"/>
        </w:rPr>
        <w:t>Herbas arba prekių ženklas</w:t>
      </w:r>
    </w:p>
    <w:p w14:paraId="295ACAE7" w14:textId="77777777" w:rsidR="00836539" w:rsidRPr="00836539" w:rsidRDefault="00836539" w:rsidP="00836539">
      <w:pPr>
        <w:ind w:right="-178"/>
        <w:jc w:val="center"/>
        <w:rPr>
          <w:rFonts w:ascii="Times New Roman" w:eastAsia="Times New Roman" w:hAnsi="Times New Roman" w:cs="Times New Roman"/>
          <w:sz w:val="20"/>
          <w:szCs w:val="16"/>
        </w:rPr>
      </w:pPr>
      <w:r w:rsidRPr="00836539">
        <w:rPr>
          <w:rFonts w:ascii="Times New Roman" w:eastAsia="Times New Roman" w:hAnsi="Times New Roman" w:cs="Times New Roman"/>
          <w:sz w:val="20"/>
          <w:szCs w:val="16"/>
        </w:rPr>
        <w:t>(Tiekėjo pavadinimas)</w:t>
      </w:r>
    </w:p>
    <w:p w14:paraId="1B26D45D" w14:textId="77777777" w:rsidR="00836539" w:rsidRPr="00836539" w:rsidRDefault="00836539" w:rsidP="00836539">
      <w:pPr>
        <w:ind w:right="-178"/>
        <w:jc w:val="center"/>
        <w:rPr>
          <w:rFonts w:ascii="Times New Roman" w:eastAsia="Times New Roman" w:hAnsi="Times New Roman" w:cs="Times New Roman"/>
          <w:sz w:val="24"/>
          <w:szCs w:val="24"/>
        </w:rPr>
      </w:pPr>
    </w:p>
    <w:p w14:paraId="3BADC276" w14:textId="77777777" w:rsidR="00836539" w:rsidRPr="00836539" w:rsidRDefault="00836539" w:rsidP="00836539">
      <w:pPr>
        <w:ind w:right="-178"/>
        <w:jc w:val="center"/>
        <w:rPr>
          <w:rFonts w:ascii="Times New Roman" w:eastAsia="Times New Roman" w:hAnsi="Times New Roman" w:cs="Times New Roman"/>
          <w:sz w:val="20"/>
          <w:szCs w:val="16"/>
        </w:rPr>
      </w:pPr>
      <w:r w:rsidRPr="00836539">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09F812" w14:textId="77777777" w:rsidR="00836539" w:rsidRPr="00836539" w:rsidRDefault="00836539" w:rsidP="00836539">
      <w:pPr>
        <w:tabs>
          <w:tab w:val="left" w:pos="540"/>
          <w:tab w:val="left" w:pos="720"/>
        </w:tabs>
        <w:ind w:right="334" w:hanging="180"/>
        <w:jc w:val="both"/>
        <w:rPr>
          <w:rFonts w:ascii="Times New Roman" w:eastAsia="Times New Roman" w:hAnsi="Times New Roman" w:cs="Times New Roman"/>
          <w:sz w:val="24"/>
          <w:szCs w:val="24"/>
        </w:rPr>
      </w:pPr>
    </w:p>
    <w:p w14:paraId="5D7E7DCA" w14:textId="77777777" w:rsidR="00836539" w:rsidRPr="00836539" w:rsidRDefault="00836539" w:rsidP="00836539">
      <w:pPr>
        <w:tabs>
          <w:tab w:val="left" w:pos="540"/>
          <w:tab w:val="left" w:pos="720"/>
        </w:tabs>
        <w:ind w:right="334" w:hanging="180"/>
        <w:jc w:val="both"/>
        <w:rPr>
          <w:rFonts w:ascii="Times New Roman" w:eastAsia="Times New Roman" w:hAnsi="Times New Roman" w:cs="Times New Roman"/>
          <w:sz w:val="24"/>
          <w:szCs w:val="24"/>
          <w:u w:val="single"/>
        </w:rPr>
      </w:pPr>
      <w:r w:rsidRPr="00836539">
        <w:rPr>
          <w:rFonts w:ascii="Times New Roman" w:eastAsia="Times New Roman" w:hAnsi="Times New Roman" w:cs="Times New Roman"/>
          <w:sz w:val="24"/>
          <w:szCs w:val="24"/>
          <w:u w:val="single"/>
        </w:rPr>
        <w:t xml:space="preserve"> Panevėžio miesto savivaldybės administracija</w:t>
      </w:r>
    </w:p>
    <w:p w14:paraId="58AC9183" w14:textId="77777777" w:rsidR="00836539" w:rsidRPr="00836539" w:rsidRDefault="00836539" w:rsidP="00836539">
      <w:pPr>
        <w:tabs>
          <w:tab w:val="center" w:pos="2520"/>
        </w:tabs>
        <w:jc w:val="both"/>
        <w:rPr>
          <w:rFonts w:ascii="Times New Roman" w:eastAsia="Times New Roman" w:hAnsi="Times New Roman" w:cs="Times New Roman"/>
        </w:rPr>
      </w:pPr>
      <w:r w:rsidRPr="00836539">
        <w:rPr>
          <w:rFonts w:ascii="Times New Roman" w:eastAsia="Times New Roman" w:hAnsi="Times New Roman" w:cs="Times New Roman"/>
        </w:rPr>
        <w:t>(Adresatas (perkančioji organizacija))</w:t>
      </w:r>
    </w:p>
    <w:p w14:paraId="6F573457" w14:textId="77777777" w:rsidR="00836539" w:rsidRPr="00836539" w:rsidRDefault="00836539" w:rsidP="00836539">
      <w:pPr>
        <w:ind w:firstLine="709"/>
        <w:jc w:val="center"/>
        <w:rPr>
          <w:rFonts w:ascii="Times New Roman" w:eastAsia="Times New Roman" w:hAnsi="Times New Roman" w:cs="Times New Roman"/>
          <w:b/>
          <w:sz w:val="24"/>
          <w:szCs w:val="24"/>
        </w:rPr>
      </w:pPr>
    </w:p>
    <w:p w14:paraId="7F7FE111" w14:textId="77777777" w:rsidR="00836539" w:rsidRPr="00836539" w:rsidRDefault="00836539" w:rsidP="00836539">
      <w:pPr>
        <w:jc w:val="center"/>
        <w:rPr>
          <w:rFonts w:ascii="Times New Roman" w:eastAsia="Times New Roman" w:hAnsi="Times New Roman" w:cs="Times New Roman"/>
          <w:b/>
          <w:sz w:val="24"/>
          <w:szCs w:val="24"/>
        </w:rPr>
      </w:pPr>
      <w:r w:rsidRPr="00836539">
        <w:rPr>
          <w:rFonts w:ascii="Times New Roman" w:eastAsia="Times New Roman" w:hAnsi="Times New Roman" w:cs="Times New Roman"/>
          <w:b/>
          <w:sz w:val="24"/>
          <w:szCs w:val="24"/>
        </w:rPr>
        <w:t>PASIŪLYMAS</w:t>
      </w:r>
    </w:p>
    <w:p w14:paraId="67EA45EE" w14:textId="5881884E" w:rsidR="00836539" w:rsidRPr="00836539" w:rsidRDefault="00836539" w:rsidP="00836539">
      <w:pPr>
        <w:suppressAutoHyphens/>
        <w:jc w:val="center"/>
        <w:rPr>
          <w:rFonts w:ascii="Times New Roman" w:eastAsia="Times New Roman" w:hAnsi="Times New Roman" w:cs="Times New Roman"/>
          <w:b/>
          <w:sz w:val="24"/>
          <w:szCs w:val="24"/>
        </w:rPr>
      </w:pPr>
      <w:r w:rsidRPr="00836539">
        <w:rPr>
          <w:rFonts w:ascii="Times New Roman" w:eastAsia="Times New Roman" w:hAnsi="Times New Roman" w:cs="Times New Roman"/>
          <w:b/>
          <w:sz w:val="24"/>
          <w:szCs w:val="24"/>
        </w:rPr>
        <w:t xml:space="preserve">DĖL </w:t>
      </w:r>
      <w:r>
        <w:rPr>
          <w:rFonts w:ascii="Times New Roman" w:eastAsia="Times New Roman" w:hAnsi="Times New Roman" w:cs="Times New Roman"/>
          <w:b/>
          <w:sz w:val="24"/>
          <w:szCs w:val="24"/>
        </w:rPr>
        <w:t>SUPAPRASTINTO</w:t>
      </w:r>
      <w:r w:rsidRPr="00836539">
        <w:rPr>
          <w:rFonts w:ascii="Times New Roman" w:eastAsia="Times New Roman" w:hAnsi="Times New Roman" w:cs="Times New Roman"/>
          <w:b/>
          <w:sz w:val="24"/>
          <w:szCs w:val="24"/>
        </w:rPr>
        <w:t xml:space="preserve"> PIRKIMO</w:t>
      </w:r>
    </w:p>
    <w:p w14:paraId="2189A5F0" w14:textId="192B6B25" w:rsidR="00836539" w:rsidRPr="00836539" w:rsidRDefault="00836539" w:rsidP="00836539">
      <w:pPr>
        <w:suppressAutoHyphens/>
        <w:jc w:val="center"/>
        <w:rPr>
          <w:rFonts w:ascii="Times New Roman" w:eastAsia="Times New Roman" w:hAnsi="Times New Roman" w:cs="Times New Roman"/>
          <w:b/>
          <w:caps/>
          <w:sz w:val="24"/>
          <w:szCs w:val="24"/>
        </w:rPr>
      </w:pPr>
      <w:r w:rsidRPr="00836539">
        <w:rPr>
          <w:rFonts w:ascii="Times New Roman" w:eastAsia="Times New Roman" w:hAnsi="Times New Roman" w:cs="Times New Roman"/>
          <w:b/>
          <w:caps/>
          <w:sz w:val="24"/>
          <w:szCs w:val="24"/>
        </w:rPr>
        <w:t>„</w:t>
      </w:r>
      <w:r w:rsidR="00FB164F">
        <w:rPr>
          <w:rFonts w:ascii="Times New Roman" w:eastAsia="Times New Roman" w:hAnsi="Times New Roman" w:cs="Times New Roman"/>
          <w:b/>
          <w:caps/>
          <w:color w:val="000000"/>
          <w:sz w:val="24"/>
          <w:szCs w:val="24"/>
        </w:rPr>
        <w:t>VIRTUALAUS ASISTENTO PROGRAMINIS SPRENDIMAS</w:t>
      </w:r>
      <w:r w:rsidRPr="00836539">
        <w:rPr>
          <w:rFonts w:ascii="Times New Roman" w:eastAsia="Times New Roman" w:hAnsi="Times New Roman" w:cs="Times New Roman"/>
          <w:b/>
          <w:caps/>
          <w:sz w:val="24"/>
          <w:szCs w:val="24"/>
        </w:rPr>
        <w:t>“,</w:t>
      </w:r>
    </w:p>
    <w:p w14:paraId="38AF9FEF" w14:textId="77777777" w:rsidR="00836539" w:rsidRPr="00836539" w:rsidRDefault="00836539" w:rsidP="00836539">
      <w:pPr>
        <w:jc w:val="center"/>
        <w:rPr>
          <w:rFonts w:ascii="Times New Roman" w:eastAsia="Times New Roman" w:hAnsi="Times New Roman" w:cs="Times New Roman"/>
          <w:b/>
        </w:rPr>
      </w:pPr>
      <w:r w:rsidRPr="00836539">
        <w:rPr>
          <w:rFonts w:ascii="Times New Roman" w:eastAsia="Times New Roman" w:hAnsi="Times New Roman" w:cs="Times New Roman"/>
          <w:b/>
          <w:sz w:val="24"/>
          <w:szCs w:val="24"/>
        </w:rPr>
        <w:t>VYKDOMO ATVIRO KONKURSO BŪDU</w:t>
      </w:r>
    </w:p>
    <w:p w14:paraId="4497730F" w14:textId="77777777" w:rsidR="00836539" w:rsidRPr="00836539" w:rsidRDefault="00836539" w:rsidP="00836539">
      <w:pPr>
        <w:jc w:val="center"/>
        <w:rPr>
          <w:rFonts w:ascii="Times New Roman" w:eastAsia="Times New Roman" w:hAnsi="Times New Roman" w:cs="Times New Roman"/>
        </w:rPr>
      </w:pPr>
      <w:r w:rsidRPr="00836539">
        <w:rPr>
          <w:rFonts w:ascii="Times New Roman" w:eastAsia="Times New Roman" w:hAnsi="Times New Roman" w:cs="Times New Roman"/>
        </w:rPr>
        <w:t>____________________</w:t>
      </w:r>
    </w:p>
    <w:p w14:paraId="0125DB1F" w14:textId="77777777" w:rsidR="00836539" w:rsidRPr="00836539" w:rsidRDefault="00836539" w:rsidP="00836539">
      <w:pPr>
        <w:jc w:val="center"/>
        <w:rPr>
          <w:rFonts w:ascii="Times New Roman" w:eastAsia="Times New Roman" w:hAnsi="Times New Roman" w:cs="Times New Roman"/>
        </w:rPr>
      </w:pPr>
      <w:r w:rsidRPr="00836539">
        <w:rPr>
          <w:rFonts w:ascii="Times New Roman" w:eastAsia="Times New Roman" w:hAnsi="Times New Roman" w:cs="Times New Roman"/>
        </w:rPr>
        <w:t>(Data)</w:t>
      </w:r>
    </w:p>
    <w:p w14:paraId="2453F17B" w14:textId="77777777" w:rsidR="00836539" w:rsidRPr="00836539" w:rsidRDefault="00836539" w:rsidP="00836539">
      <w:pPr>
        <w:jc w:val="center"/>
        <w:rPr>
          <w:rFonts w:ascii="Times New Roman" w:eastAsia="Times New Roman" w:hAnsi="Times New Roman" w:cs="Times New Roman"/>
        </w:rPr>
      </w:pPr>
      <w:r w:rsidRPr="00836539">
        <w:rPr>
          <w:rFonts w:ascii="Times New Roman" w:eastAsia="Times New Roman" w:hAnsi="Times New Roman" w:cs="Times New Roman"/>
        </w:rPr>
        <w:t>____________________</w:t>
      </w:r>
    </w:p>
    <w:p w14:paraId="4363BE85" w14:textId="77777777" w:rsidR="00836539" w:rsidRPr="00836539" w:rsidRDefault="00836539" w:rsidP="00836539">
      <w:pPr>
        <w:jc w:val="center"/>
        <w:rPr>
          <w:rFonts w:ascii="Times New Roman" w:eastAsia="Times New Roman" w:hAnsi="Times New Roman" w:cs="Times New Roman"/>
        </w:rPr>
      </w:pPr>
      <w:r w:rsidRPr="00836539">
        <w:rPr>
          <w:rFonts w:ascii="Times New Roman" w:eastAsia="Times New Roman" w:hAnsi="Times New Roman" w:cs="Times New Roman"/>
        </w:rPr>
        <w:t>(Vieta)</w:t>
      </w:r>
    </w:p>
    <w:p w14:paraId="6490DA8E" w14:textId="77777777" w:rsidR="00836539" w:rsidRPr="00836539" w:rsidRDefault="00836539" w:rsidP="00836539">
      <w:pPr>
        <w:jc w:val="center"/>
        <w:rPr>
          <w:rFonts w:ascii="Times New Roman" w:eastAsia="Times New Roman"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836539" w:rsidRPr="00836539" w14:paraId="21201907" w14:textId="77777777" w:rsidTr="00A47DD1">
        <w:tc>
          <w:tcPr>
            <w:tcW w:w="5245" w:type="dxa"/>
          </w:tcPr>
          <w:p w14:paraId="241D60D7" w14:textId="77777777" w:rsidR="00836539" w:rsidRPr="00836539" w:rsidRDefault="00836539" w:rsidP="00836539">
            <w:pP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Tiekėjo pavadinimas /</w:t>
            </w:r>
            <w:r w:rsidRPr="00836539">
              <w:rPr>
                <w:rFonts w:ascii="Times New Roman" w:eastAsia="Times New Roman" w:hAnsi="Times New Roman" w:cs="Times New Roman"/>
                <w:i/>
                <w:sz w:val="24"/>
                <w:szCs w:val="24"/>
              </w:rPr>
              <w:t>Jeigu dalyvauja ūkio subjektų grupė, surašomi visi dalyvių pavadinimai/</w:t>
            </w:r>
          </w:p>
        </w:tc>
        <w:tc>
          <w:tcPr>
            <w:tcW w:w="4394" w:type="dxa"/>
          </w:tcPr>
          <w:p w14:paraId="1618D720" w14:textId="77777777" w:rsidR="00836539" w:rsidRPr="00836539" w:rsidRDefault="00836539" w:rsidP="00836539">
            <w:pPr>
              <w:jc w:val="both"/>
              <w:rPr>
                <w:rFonts w:ascii="Times New Roman" w:eastAsia="Times New Roman" w:hAnsi="Times New Roman" w:cs="Times New Roman"/>
                <w:sz w:val="24"/>
                <w:szCs w:val="24"/>
              </w:rPr>
            </w:pPr>
          </w:p>
          <w:p w14:paraId="520190E2" w14:textId="77777777" w:rsidR="00836539" w:rsidRPr="00836539" w:rsidRDefault="00836539" w:rsidP="00836539">
            <w:pPr>
              <w:jc w:val="both"/>
              <w:rPr>
                <w:rFonts w:ascii="Times New Roman" w:eastAsia="Times New Roman" w:hAnsi="Times New Roman" w:cs="Times New Roman"/>
                <w:sz w:val="24"/>
                <w:szCs w:val="24"/>
              </w:rPr>
            </w:pPr>
          </w:p>
        </w:tc>
      </w:tr>
      <w:tr w:rsidR="00836539" w:rsidRPr="00836539" w14:paraId="499C198A" w14:textId="77777777" w:rsidTr="00A47DD1">
        <w:tc>
          <w:tcPr>
            <w:tcW w:w="5245" w:type="dxa"/>
          </w:tcPr>
          <w:p w14:paraId="676CDCBC" w14:textId="77777777" w:rsidR="00836539" w:rsidRPr="00836539" w:rsidRDefault="00836539" w:rsidP="00836539">
            <w:pP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Tiekėjo adresas /</w:t>
            </w:r>
            <w:r w:rsidRPr="00836539">
              <w:rPr>
                <w:rFonts w:ascii="Times New Roman" w:eastAsia="Times New Roman" w:hAnsi="Times New Roman" w:cs="Times New Roman"/>
                <w:i/>
                <w:sz w:val="24"/>
                <w:szCs w:val="24"/>
              </w:rPr>
              <w:t>Jeigu dalyvauja ūkio subjektų grupė, surašomi visi dalyvių adresai/</w:t>
            </w:r>
          </w:p>
        </w:tc>
        <w:tc>
          <w:tcPr>
            <w:tcW w:w="4394" w:type="dxa"/>
          </w:tcPr>
          <w:p w14:paraId="565D052B" w14:textId="77777777" w:rsidR="00836539" w:rsidRPr="00836539" w:rsidRDefault="00836539" w:rsidP="00836539">
            <w:pPr>
              <w:jc w:val="both"/>
              <w:rPr>
                <w:rFonts w:ascii="Times New Roman" w:eastAsia="Times New Roman" w:hAnsi="Times New Roman" w:cs="Times New Roman"/>
                <w:sz w:val="24"/>
                <w:szCs w:val="24"/>
              </w:rPr>
            </w:pPr>
          </w:p>
        </w:tc>
      </w:tr>
      <w:tr w:rsidR="00836539" w:rsidRPr="00836539" w14:paraId="5F7A35A4" w14:textId="77777777" w:rsidTr="00A47DD1">
        <w:tc>
          <w:tcPr>
            <w:tcW w:w="5245" w:type="dxa"/>
          </w:tcPr>
          <w:p w14:paraId="048C9196" w14:textId="77777777" w:rsidR="00836539" w:rsidRPr="00836539" w:rsidRDefault="00836539" w:rsidP="00836539">
            <w:pP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Asmens, pasirašiusio pasiūlymą saugiu elektroniniu parašu, vardas, pavardė, pareigos</w:t>
            </w:r>
          </w:p>
        </w:tc>
        <w:tc>
          <w:tcPr>
            <w:tcW w:w="4394" w:type="dxa"/>
          </w:tcPr>
          <w:p w14:paraId="1FB9E1CA" w14:textId="77777777" w:rsidR="00836539" w:rsidRPr="00836539" w:rsidRDefault="00836539" w:rsidP="00836539">
            <w:pPr>
              <w:jc w:val="both"/>
              <w:rPr>
                <w:rFonts w:ascii="Times New Roman" w:eastAsia="Times New Roman" w:hAnsi="Times New Roman" w:cs="Times New Roman"/>
                <w:sz w:val="24"/>
                <w:szCs w:val="24"/>
              </w:rPr>
            </w:pPr>
          </w:p>
          <w:p w14:paraId="3917C1FF" w14:textId="77777777" w:rsidR="00836539" w:rsidRPr="00836539" w:rsidRDefault="00836539" w:rsidP="00836539">
            <w:pPr>
              <w:jc w:val="both"/>
              <w:rPr>
                <w:rFonts w:ascii="Times New Roman" w:eastAsia="Times New Roman" w:hAnsi="Times New Roman" w:cs="Times New Roman"/>
                <w:sz w:val="24"/>
                <w:szCs w:val="24"/>
              </w:rPr>
            </w:pPr>
          </w:p>
        </w:tc>
      </w:tr>
      <w:tr w:rsidR="00836539" w:rsidRPr="00836539" w14:paraId="4223953C" w14:textId="77777777" w:rsidTr="00A47DD1">
        <w:tc>
          <w:tcPr>
            <w:tcW w:w="5245" w:type="dxa"/>
          </w:tcPr>
          <w:p w14:paraId="6E68C4E5" w14:textId="77777777" w:rsidR="00836539" w:rsidRPr="00836539" w:rsidRDefault="00836539" w:rsidP="00836539">
            <w:pP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Telefono numeris</w:t>
            </w:r>
          </w:p>
        </w:tc>
        <w:tc>
          <w:tcPr>
            <w:tcW w:w="4394" w:type="dxa"/>
          </w:tcPr>
          <w:p w14:paraId="445669BF" w14:textId="77777777" w:rsidR="00836539" w:rsidRPr="00836539" w:rsidRDefault="00836539" w:rsidP="00836539">
            <w:pPr>
              <w:jc w:val="both"/>
              <w:rPr>
                <w:rFonts w:ascii="Times New Roman" w:eastAsia="Times New Roman" w:hAnsi="Times New Roman" w:cs="Times New Roman"/>
                <w:sz w:val="24"/>
                <w:szCs w:val="24"/>
              </w:rPr>
            </w:pPr>
          </w:p>
        </w:tc>
      </w:tr>
      <w:tr w:rsidR="00836539" w:rsidRPr="00836539" w14:paraId="0A850A68" w14:textId="77777777" w:rsidTr="00A47DD1">
        <w:tc>
          <w:tcPr>
            <w:tcW w:w="5245" w:type="dxa"/>
          </w:tcPr>
          <w:p w14:paraId="6A20F842" w14:textId="77777777" w:rsidR="00836539" w:rsidRPr="00836539" w:rsidRDefault="00836539" w:rsidP="00836539">
            <w:pP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El. pašto adresas</w:t>
            </w:r>
          </w:p>
        </w:tc>
        <w:tc>
          <w:tcPr>
            <w:tcW w:w="4394" w:type="dxa"/>
          </w:tcPr>
          <w:p w14:paraId="0DE0F789" w14:textId="77777777" w:rsidR="00836539" w:rsidRPr="00836539" w:rsidRDefault="00836539" w:rsidP="00836539">
            <w:pPr>
              <w:jc w:val="both"/>
              <w:rPr>
                <w:rFonts w:ascii="Times New Roman" w:eastAsia="Times New Roman" w:hAnsi="Times New Roman" w:cs="Times New Roman"/>
                <w:sz w:val="24"/>
                <w:szCs w:val="24"/>
              </w:rPr>
            </w:pPr>
          </w:p>
        </w:tc>
      </w:tr>
    </w:tbl>
    <w:p w14:paraId="2CECDDC5"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1. Šiuo pasiūlymu pažymime, kad sutinkame su visomis pirkimo sąlygomis, nustatytomis:</w:t>
      </w:r>
    </w:p>
    <w:p w14:paraId="1604ABEE"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ab/>
        <w:t>1) viešojo pirkimo skelbime, paskelbtame CVP IS;</w:t>
      </w:r>
    </w:p>
    <w:p w14:paraId="4C448960"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ab/>
        <w:t>2) kituose pirkimo dokumentuose (pirkimo sąlygose, jų paaiškinimuose, papildymuose).</w:t>
      </w:r>
    </w:p>
    <w:p w14:paraId="30907F2A" w14:textId="6685F3BE" w:rsidR="00836539" w:rsidRPr="00836539" w:rsidRDefault="00836539" w:rsidP="00333506">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2. P</w:t>
      </w:r>
      <w:r w:rsidRPr="00836539">
        <w:rPr>
          <w:rFonts w:ascii="Times New Roman" w:eastAsia="Times New Roman" w:hAnsi="Times New Roman" w:cs="Times New Roman"/>
          <w:spacing w:val="-4"/>
          <w:sz w:val="24"/>
          <w:szCs w:val="24"/>
        </w:rPr>
        <w:t>atvirtinu, kad dokumentų skaitmeninės</w:t>
      </w:r>
      <w:r w:rsidRPr="00836539">
        <w:rPr>
          <w:rFonts w:ascii="Times New Roman" w:eastAsia="Times New Roman" w:hAnsi="Times New Roman" w:cs="Times New Roman"/>
          <w:sz w:val="24"/>
          <w:szCs w:val="24"/>
        </w:rPr>
        <w:t xml:space="preserve"> kopijos ir elektroninėmis priemonėmis pateikti duomenys yra tikri.</w:t>
      </w:r>
    </w:p>
    <w:p w14:paraId="326B2E06" w14:textId="77777777" w:rsidR="00836539" w:rsidRDefault="00836539" w:rsidP="00836539">
      <w:pPr>
        <w:ind w:firstLine="720"/>
        <w:jc w:val="both"/>
        <w:rPr>
          <w:rFonts w:ascii="Times New Roman" w:eastAsia="Times New Roman" w:hAnsi="Times New Roman" w:cs="Times New Roman"/>
          <w:b/>
          <w:sz w:val="24"/>
          <w:szCs w:val="24"/>
        </w:rPr>
      </w:pPr>
      <w:r w:rsidRPr="00836539">
        <w:rPr>
          <w:rFonts w:ascii="Times New Roman" w:eastAsia="Times New Roman" w:hAnsi="Times New Roman" w:cs="Times New Roman"/>
          <w:b/>
          <w:sz w:val="24"/>
          <w:szCs w:val="24"/>
        </w:rPr>
        <w:t>Mes siūlome šias paslaugas:</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333506" w:rsidRPr="00333506" w14:paraId="02CEEE3D" w14:textId="77777777" w:rsidTr="00A47DD1">
        <w:trPr>
          <w:cantSplit/>
          <w:jc w:val="center"/>
        </w:trPr>
        <w:tc>
          <w:tcPr>
            <w:tcW w:w="680" w:type="dxa"/>
            <w:vAlign w:val="center"/>
          </w:tcPr>
          <w:p w14:paraId="03AE7BEC" w14:textId="77777777" w:rsidR="00333506" w:rsidRPr="00333506" w:rsidRDefault="00333506" w:rsidP="00333506">
            <w:pPr>
              <w:jc w:val="center"/>
              <w:rPr>
                <w:rFonts w:ascii="Times New Roman" w:eastAsia="Times New Roman" w:hAnsi="Times New Roman" w:cs="Times New Roman"/>
                <w:b/>
                <w:sz w:val="24"/>
                <w:szCs w:val="24"/>
              </w:rPr>
            </w:pPr>
            <w:r w:rsidRPr="00333506">
              <w:rPr>
                <w:rFonts w:ascii="Times New Roman" w:eastAsia="Times New Roman" w:hAnsi="Times New Roman" w:cs="Times New Roman"/>
                <w:b/>
                <w:sz w:val="24"/>
                <w:szCs w:val="24"/>
              </w:rPr>
              <w:t>Eil. Nr.</w:t>
            </w:r>
          </w:p>
        </w:tc>
        <w:tc>
          <w:tcPr>
            <w:tcW w:w="5298" w:type="dxa"/>
            <w:vAlign w:val="center"/>
          </w:tcPr>
          <w:p w14:paraId="57D4ACF4" w14:textId="4927A225" w:rsidR="00333506" w:rsidRPr="00333506" w:rsidRDefault="00333506" w:rsidP="00333506">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Paslaugų</w:t>
            </w:r>
            <w:r w:rsidRPr="00333506">
              <w:rPr>
                <w:rFonts w:ascii="Times New Roman" w:eastAsia="Times New Roman" w:hAnsi="Times New Roman" w:cs="Times New Roman"/>
                <w:b/>
                <w:sz w:val="24"/>
                <w:szCs w:val="24"/>
              </w:rPr>
              <w:t xml:space="preserve"> pavadinimas</w:t>
            </w:r>
          </w:p>
        </w:tc>
        <w:tc>
          <w:tcPr>
            <w:tcW w:w="1051" w:type="dxa"/>
            <w:vAlign w:val="center"/>
          </w:tcPr>
          <w:p w14:paraId="14FBEA87"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Kaina be</w:t>
            </w:r>
          </w:p>
          <w:p w14:paraId="1F610760"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PVM, (Eur)</w:t>
            </w:r>
          </w:p>
        </w:tc>
        <w:tc>
          <w:tcPr>
            <w:tcW w:w="908" w:type="dxa"/>
            <w:vAlign w:val="center"/>
          </w:tcPr>
          <w:p w14:paraId="6864A88B"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PVM</w:t>
            </w:r>
          </w:p>
          <w:p w14:paraId="78A2BEF3"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softHyphen/>
              <w:t xml:space="preserve"> proc.</w:t>
            </w:r>
          </w:p>
          <w:p w14:paraId="1684640B"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(Eur)</w:t>
            </w:r>
          </w:p>
        </w:tc>
        <w:tc>
          <w:tcPr>
            <w:tcW w:w="1547" w:type="dxa"/>
            <w:vAlign w:val="center"/>
          </w:tcPr>
          <w:p w14:paraId="6FFEC5E5"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Kaina su PVM,</w:t>
            </w:r>
          </w:p>
          <w:p w14:paraId="1BFAE279" w14:textId="77777777" w:rsidR="00333506" w:rsidRPr="00333506" w:rsidRDefault="00333506" w:rsidP="00333506">
            <w:pPr>
              <w:jc w:val="center"/>
              <w:rPr>
                <w:rFonts w:ascii="Times New Roman" w:eastAsia="Times New Roman" w:hAnsi="Times New Roman" w:cs="Times New Roman"/>
                <w:sz w:val="24"/>
                <w:szCs w:val="24"/>
              </w:rPr>
            </w:pPr>
            <w:r w:rsidRPr="00333506">
              <w:rPr>
                <w:rFonts w:ascii="Times New Roman" w:eastAsia="Times New Roman" w:hAnsi="Times New Roman" w:cs="Times New Roman"/>
                <w:sz w:val="24"/>
                <w:szCs w:val="24"/>
              </w:rPr>
              <w:t>(Eur)</w:t>
            </w:r>
          </w:p>
        </w:tc>
      </w:tr>
      <w:tr w:rsidR="00333506" w:rsidRPr="00333506" w14:paraId="3075C5DD" w14:textId="77777777" w:rsidTr="00A47DD1">
        <w:trPr>
          <w:trHeight w:val="179"/>
          <w:jc w:val="center"/>
        </w:trPr>
        <w:tc>
          <w:tcPr>
            <w:tcW w:w="680" w:type="dxa"/>
          </w:tcPr>
          <w:p w14:paraId="57964910" w14:textId="77777777" w:rsidR="00333506" w:rsidRPr="00333506" w:rsidRDefault="00333506" w:rsidP="00333506">
            <w:pPr>
              <w:rPr>
                <w:rFonts w:ascii="Times New Roman" w:eastAsia="Times New Roman" w:hAnsi="Times New Roman" w:cs="Times New Roman"/>
                <w:b/>
                <w:sz w:val="24"/>
                <w:szCs w:val="24"/>
              </w:rPr>
            </w:pPr>
            <w:r w:rsidRPr="00333506">
              <w:rPr>
                <w:rFonts w:ascii="Times New Roman" w:eastAsia="Times New Roman" w:hAnsi="Times New Roman" w:cs="Times New Roman"/>
                <w:b/>
                <w:sz w:val="24"/>
                <w:szCs w:val="24"/>
              </w:rPr>
              <w:t>1.</w:t>
            </w:r>
          </w:p>
        </w:tc>
        <w:tc>
          <w:tcPr>
            <w:tcW w:w="5298" w:type="dxa"/>
            <w:vAlign w:val="center"/>
          </w:tcPr>
          <w:p w14:paraId="3B7DDFC7" w14:textId="0822CC6F" w:rsidR="00333506" w:rsidRPr="00333506" w:rsidRDefault="00FB164F" w:rsidP="00FB164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Virtualaus asistento programinis sprendimas</w:t>
            </w:r>
          </w:p>
        </w:tc>
        <w:tc>
          <w:tcPr>
            <w:tcW w:w="1051" w:type="dxa"/>
          </w:tcPr>
          <w:p w14:paraId="66FEB486" w14:textId="77777777" w:rsidR="00333506" w:rsidRPr="00333506" w:rsidRDefault="00333506" w:rsidP="00333506">
            <w:pPr>
              <w:rPr>
                <w:rFonts w:ascii="Times New Roman" w:eastAsia="Times New Roman" w:hAnsi="Times New Roman" w:cs="Times New Roman"/>
                <w:sz w:val="24"/>
                <w:szCs w:val="24"/>
              </w:rPr>
            </w:pPr>
          </w:p>
        </w:tc>
        <w:tc>
          <w:tcPr>
            <w:tcW w:w="908" w:type="dxa"/>
          </w:tcPr>
          <w:p w14:paraId="546073B6" w14:textId="77777777" w:rsidR="00333506" w:rsidRPr="00333506" w:rsidRDefault="00333506" w:rsidP="00333506">
            <w:pPr>
              <w:rPr>
                <w:rFonts w:ascii="Times New Roman" w:eastAsia="Times New Roman" w:hAnsi="Times New Roman" w:cs="Times New Roman"/>
                <w:sz w:val="24"/>
                <w:szCs w:val="24"/>
              </w:rPr>
            </w:pPr>
          </w:p>
        </w:tc>
        <w:tc>
          <w:tcPr>
            <w:tcW w:w="1547" w:type="dxa"/>
          </w:tcPr>
          <w:p w14:paraId="1343F0B3" w14:textId="77777777" w:rsidR="00333506" w:rsidRPr="00333506" w:rsidRDefault="00333506" w:rsidP="00333506">
            <w:pPr>
              <w:rPr>
                <w:rFonts w:ascii="Times New Roman" w:eastAsia="Times New Roman" w:hAnsi="Times New Roman" w:cs="Times New Roman"/>
                <w:sz w:val="24"/>
                <w:szCs w:val="24"/>
              </w:rPr>
            </w:pPr>
          </w:p>
        </w:tc>
      </w:tr>
      <w:tr w:rsidR="00333506" w:rsidRPr="00333506" w14:paraId="72EE3A3F" w14:textId="77777777" w:rsidTr="00A47DD1">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31348A06" w14:textId="77777777" w:rsidR="00333506" w:rsidRPr="00333506" w:rsidRDefault="00333506" w:rsidP="00333506">
            <w:pPr>
              <w:jc w:val="right"/>
              <w:rPr>
                <w:rFonts w:ascii="Times New Roman" w:eastAsia="Times New Roman" w:hAnsi="Times New Roman" w:cs="Times New Roman"/>
                <w:bCs/>
                <w:sz w:val="24"/>
                <w:szCs w:val="24"/>
              </w:rPr>
            </w:pPr>
            <w:r w:rsidRPr="00333506">
              <w:rPr>
                <w:rFonts w:ascii="Times New Roman" w:eastAsia="Times New Roman" w:hAnsi="Times New Roman" w:cs="Times New Roman"/>
                <w:b/>
                <w:color w:val="000000"/>
                <w:sz w:val="24"/>
                <w:szCs w:val="24"/>
              </w:rPr>
              <w:t>Bendra kaina:</w:t>
            </w:r>
          </w:p>
        </w:tc>
        <w:tc>
          <w:tcPr>
            <w:tcW w:w="1051" w:type="dxa"/>
            <w:tcBorders>
              <w:top w:val="single" w:sz="12" w:space="0" w:color="auto"/>
              <w:left w:val="single" w:sz="12" w:space="0" w:color="auto"/>
              <w:bottom w:val="single" w:sz="4" w:space="0" w:color="auto"/>
              <w:right w:val="single" w:sz="12" w:space="0" w:color="auto"/>
            </w:tcBorders>
          </w:tcPr>
          <w:p w14:paraId="479FE0BF" w14:textId="77777777" w:rsidR="00333506" w:rsidRPr="00333506" w:rsidRDefault="00333506" w:rsidP="00333506">
            <w:pPr>
              <w:rPr>
                <w:rFonts w:ascii="Times New Roman" w:eastAsia="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B7DCDAF" w14:textId="77777777" w:rsidR="00333506" w:rsidRPr="00333506" w:rsidRDefault="00333506" w:rsidP="00333506">
            <w:pPr>
              <w:rPr>
                <w:rFonts w:ascii="Times New Roman" w:eastAsia="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0448ABAA" w14:textId="77777777" w:rsidR="00333506" w:rsidRPr="00333506" w:rsidRDefault="00333506" w:rsidP="00333506">
            <w:pPr>
              <w:rPr>
                <w:rFonts w:ascii="Times New Roman" w:eastAsia="Times New Roman" w:hAnsi="Times New Roman" w:cs="Times New Roman"/>
                <w:sz w:val="24"/>
                <w:szCs w:val="24"/>
              </w:rPr>
            </w:pPr>
          </w:p>
        </w:tc>
      </w:tr>
    </w:tbl>
    <w:p w14:paraId="2855B26E" w14:textId="77777777" w:rsidR="00836539" w:rsidRPr="00836539" w:rsidRDefault="00836539" w:rsidP="00836539">
      <w:pPr>
        <w:ind w:right="-180"/>
        <w:jc w:val="both"/>
        <w:rPr>
          <w:rFonts w:ascii="Times New Roman" w:eastAsia="Times New Roman" w:hAnsi="Times New Roman" w:cs="Times New Roman"/>
          <w:szCs w:val="24"/>
        </w:rPr>
      </w:pPr>
    </w:p>
    <w:p w14:paraId="7AAADD08" w14:textId="77777777" w:rsidR="00836539" w:rsidRPr="00836539" w:rsidRDefault="00836539" w:rsidP="00836539">
      <w:pPr>
        <w:ind w:right="-180"/>
        <w:jc w:val="both"/>
        <w:rPr>
          <w:rFonts w:ascii="Times New Roman" w:eastAsia="Times New Roman" w:hAnsi="Times New Roman" w:cs="Times New Roman"/>
          <w:szCs w:val="24"/>
        </w:rPr>
      </w:pPr>
      <w:r w:rsidRPr="00836539">
        <w:rPr>
          <w:rFonts w:ascii="Times New Roman" w:eastAsia="Times New Roman" w:hAnsi="Times New Roman" w:cs="Times New Roman"/>
          <w:szCs w:val="24"/>
        </w:rPr>
        <w:t>Bendra pasiūlymo kaina su PVM -________________Eur (</w:t>
      </w:r>
      <w:r w:rsidRPr="00836539">
        <w:rPr>
          <w:rFonts w:ascii="Times New Roman" w:eastAsia="Times New Roman" w:hAnsi="Times New Roman" w:cs="Times New Roman"/>
          <w:b/>
          <w:szCs w:val="24"/>
        </w:rPr>
        <w:t>suma skaičiais ir žodžiais</w:t>
      </w:r>
      <w:r w:rsidRPr="00836539">
        <w:rPr>
          <w:rFonts w:ascii="Times New Roman" w:eastAsia="Times New Roman" w:hAnsi="Times New Roman" w:cs="Times New Roman"/>
          <w:szCs w:val="24"/>
        </w:rPr>
        <w:t>)</w:t>
      </w:r>
    </w:p>
    <w:p w14:paraId="07EE6928" w14:textId="77777777" w:rsidR="00836539" w:rsidRPr="00836539" w:rsidRDefault="00836539" w:rsidP="00836539">
      <w:pPr>
        <w:ind w:right="-180"/>
        <w:jc w:val="both"/>
        <w:rPr>
          <w:rFonts w:ascii="Times New Roman" w:eastAsia="Times New Roman" w:hAnsi="Times New Roman" w:cs="Times New Roman"/>
          <w:szCs w:val="24"/>
        </w:rPr>
      </w:pPr>
      <w:r w:rsidRPr="00836539">
        <w:rPr>
          <w:rFonts w:ascii="Times New Roman" w:eastAsia="Times New Roman" w:hAnsi="Times New Roman" w:cs="Times New Roman"/>
          <w:szCs w:val="24"/>
        </w:rPr>
        <w:t>__________________________________________________________________________________</w:t>
      </w:r>
    </w:p>
    <w:p w14:paraId="6044D0B6" w14:textId="77777777" w:rsidR="00836539" w:rsidRPr="00836539" w:rsidRDefault="00836539" w:rsidP="00836539">
      <w:pPr>
        <w:jc w:val="both"/>
        <w:rPr>
          <w:rFonts w:ascii="Times New Roman" w:eastAsia="Times New Roman" w:hAnsi="Times New Roman" w:cs="Times New Roman"/>
          <w:szCs w:val="24"/>
        </w:rPr>
      </w:pPr>
      <w:r w:rsidRPr="00836539">
        <w:rPr>
          <w:rFonts w:ascii="Times New Roman" w:eastAsia="Times New Roman" w:hAnsi="Times New Roman" w:cs="Times New Roman"/>
          <w:szCs w:val="24"/>
        </w:rPr>
        <w:t>Į šią sumą įeina visos išlaidos ir visi mokesčiai, taip pat PVM, kuris sudaro ____________Eur.</w:t>
      </w:r>
    </w:p>
    <w:p w14:paraId="4B07C443" w14:textId="77777777" w:rsidR="00836539" w:rsidRPr="00836539" w:rsidRDefault="00836539" w:rsidP="00836539">
      <w:pPr>
        <w:jc w:val="both"/>
        <w:rPr>
          <w:rFonts w:ascii="Times New Roman" w:eastAsia="Times New Roman" w:hAnsi="Times New Roman" w:cs="Times New Roman"/>
          <w:szCs w:val="24"/>
        </w:rPr>
      </w:pPr>
    </w:p>
    <w:p w14:paraId="040118A2" w14:textId="77777777" w:rsidR="00836539" w:rsidRPr="00836539" w:rsidRDefault="00836539" w:rsidP="00836539">
      <w:pPr>
        <w:jc w:val="both"/>
        <w:rPr>
          <w:rFonts w:ascii="Times New Roman" w:eastAsia="Times New Roman" w:hAnsi="Times New Roman" w:cs="Times New Roman"/>
          <w:szCs w:val="24"/>
        </w:rPr>
      </w:pPr>
      <w:r w:rsidRPr="00836539">
        <w:rPr>
          <w:rFonts w:ascii="Times New Roman" w:eastAsia="Times New Roman" w:hAnsi="Times New Roman" w:cs="Times New Roman"/>
          <w:szCs w:val="24"/>
        </w:rPr>
        <w:t>Tais atvejais, kai pagal galiojančius teisės aktus tiekėjui nereikia mokėti PVM, jis nurodo priežastis, dėl kurių nemoka PVM ir kainą nurodo be PVM.</w:t>
      </w:r>
    </w:p>
    <w:p w14:paraId="4F82FA56" w14:textId="77777777" w:rsidR="00836539" w:rsidRPr="00836539" w:rsidRDefault="00836539" w:rsidP="00836539">
      <w:pPr>
        <w:tabs>
          <w:tab w:val="left" w:pos="720"/>
        </w:tabs>
        <w:jc w:val="both"/>
        <w:rPr>
          <w:rFonts w:ascii="Times New Roman" w:eastAsia="Times New Roman" w:hAnsi="Times New Roman" w:cs="Times New Roman"/>
          <w:b/>
          <w:sz w:val="24"/>
          <w:szCs w:val="24"/>
        </w:rPr>
      </w:pPr>
      <w:r w:rsidRPr="00836539">
        <w:rPr>
          <w:rFonts w:ascii="Times New Roman" w:eastAsia="Times New Roman" w:hAnsi="Times New Roman" w:cs="Times New Roman"/>
          <w:b/>
          <w:sz w:val="24"/>
          <w:szCs w:val="24"/>
        </w:rPr>
        <w:t xml:space="preserve">Teikdami šį pasiūlymą, mes patvirtiname, kad į mūsų siūlomą kainą įskaičiuotos visos išlaidos ir visi mokesčiai, ir kad mes prisiimame riziką už visas išlaidas, kurias, teikdami pasiūlymą ir </w:t>
      </w:r>
      <w:r w:rsidRPr="00836539">
        <w:rPr>
          <w:rFonts w:ascii="Times New Roman" w:eastAsia="Times New Roman" w:hAnsi="Times New Roman" w:cs="Times New Roman"/>
          <w:b/>
          <w:sz w:val="24"/>
          <w:szCs w:val="24"/>
        </w:rPr>
        <w:lastRenderedPageBreak/>
        <w:t>laikydamiesi pirkimo dokumentuose nustatytų reikalavimų, privalėjome įskaičiuoti į pasiūlymo kainą.</w:t>
      </w:r>
    </w:p>
    <w:p w14:paraId="6A789A77" w14:textId="77777777" w:rsidR="00836539" w:rsidRPr="00836539" w:rsidRDefault="00836539" w:rsidP="00836539">
      <w:pPr>
        <w:tabs>
          <w:tab w:val="left" w:pos="720"/>
        </w:tabs>
        <w:jc w:val="both"/>
        <w:rPr>
          <w:rFonts w:ascii="Times New Roman" w:eastAsia="Times New Roman" w:hAnsi="Times New Roman" w:cs="Times New Roman"/>
          <w:sz w:val="24"/>
          <w:szCs w:val="24"/>
        </w:rPr>
      </w:pPr>
      <w:r w:rsidRPr="00836539">
        <w:rPr>
          <w:rFonts w:ascii="Times New Roman" w:eastAsia="Times New Roman" w:hAnsi="Times New Roman" w:cs="Times New Roman"/>
          <w:b/>
          <w:sz w:val="24"/>
          <w:szCs w:val="24"/>
        </w:rPr>
        <w:tab/>
      </w:r>
      <w:r w:rsidRPr="00836539">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2FCAB11B"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 xml:space="preserve">Siūlomos paslaugos visiškai atitinka pirkimo dokumentuose nurodytus reikalavimus. </w:t>
      </w:r>
    </w:p>
    <w:p w14:paraId="0DF9258A" w14:textId="77777777" w:rsidR="00836539" w:rsidRPr="00836539" w:rsidRDefault="00836539" w:rsidP="00836539">
      <w:pPr>
        <w:ind w:left="120" w:firstLine="720"/>
        <w:jc w:val="both"/>
        <w:rPr>
          <w:rFonts w:ascii="Times New Roman" w:eastAsia="Times New Roman" w:hAnsi="Times New Roman" w:cs="Times New Roman"/>
          <w:bCs/>
          <w:sz w:val="24"/>
          <w:szCs w:val="24"/>
        </w:rPr>
      </w:pPr>
      <w:r w:rsidRPr="00836539">
        <w:rPr>
          <w:rFonts w:ascii="Times New Roman" w:eastAsia="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3828"/>
        <w:gridCol w:w="4677"/>
      </w:tblGrid>
      <w:tr w:rsidR="00836539" w:rsidRPr="00836539" w14:paraId="7BF438B8" w14:textId="77777777" w:rsidTr="00A47DD1">
        <w:tc>
          <w:tcPr>
            <w:tcW w:w="1134" w:type="dxa"/>
            <w:tcBorders>
              <w:top w:val="single" w:sz="4" w:space="0" w:color="auto"/>
              <w:left w:val="single" w:sz="4" w:space="0" w:color="auto"/>
              <w:bottom w:val="single" w:sz="4" w:space="0" w:color="auto"/>
              <w:right w:val="single" w:sz="4" w:space="0" w:color="auto"/>
            </w:tcBorders>
          </w:tcPr>
          <w:p w14:paraId="2A21D29C" w14:textId="77777777" w:rsidR="00836539" w:rsidRPr="00836539" w:rsidRDefault="00836539" w:rsidP="00836539">
            <w:pPr>
              <w:suppressAutoHyphens/>
              <w:jc w:val="center"/>
              <w:rPr>
                <w:rFonts w:ascii="Times New Roman" w:eastAsia="Times New Roman" w:hAnsi="Times New Roman" w:cs="Times New Roman"/>
                <w:sz w:val="24"/>
                <w:szCs w:val="24"/>
                <w:lang w:eastAsia="ar-SA"/>
              </w:rPr>
            </w:pPr>
            <w:r w:rsidRPr="00836539">
              <w:rPr>
                <w:rFonts w:ascii="Times New Roman" w:eastAsia="Times New Roman" w:hAnsi="Times New Roman" w:cs="Times New Roman"/>
                <w:sz w:val="24"/>
                <w:szCs w:val="24"/>
              </w:rPr>
              <w:t>Eil. Nr.</w:t>
            </w:r>
          </w:p>
        </w:tc>
        <w:tc>
          <w:tcPr>
            <w:tcW w:w="3828" w:type="dxa"/>
            <w:tcBorders>
              <w:top w:val="single" w:sz="4" w:space="0" w:color="auto"/>
              <w:left w:val="single" w:sz="4" w:space="0" w:color="auto"/>
              <w:bottom w:val="single" w:sz="4" w:space="0" w:color="auto"/>
              <w:right w:val="single" w:sz="4" w:space="0" w:color="auto"/>
            </w:tcBorders>
          </w:tcPr>
          <w:p w14:paraId="6E997C57" w14:textId="77777777" w:rsidR="00836539" w:rsidRPr="00836539" w:rsidRDefault="00836539" w:rsidP="00836539">
            <w:pPr>
              <w:suppressAutoHyphens/>
              <w:jc w:val="center"/>
              <w:rPr>
                <w:rFonts w:ascii="Times New Roman" w:eastAsia="Times New Roman" w:hAnsi="Times New Roman" w:cs="Times New Roman"/>
                <w:sz w:val="24"/>
                <w:szCs w:val="24"/>
                <w:lang w:eastAsia="ar-SA"/>
              </w:rPr>
            </w:pPr>
            <w:r w:rsidRPr="00836539">
              <w:rPr>
                <w:rFonts w:ascii="Times New Roman" w:eastAsia="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144155D" w14:textId="77777777" w:rsidR="00836539" w:rsidRPr="00836539" w:rsidRDefault="00836539" w:rsidP="00836539">
            <w:pPr>
              <w:suppressAutoHyphens/>
              <w:jc w:val="center"/>
              <w:rPr>
                <w:rFonts w:ascii="Times New Roman" w:eastAsia="Times New Roman" w:hAnsi="Times New Roman" w:cs="Times New Roman"/>
                <w:sz w:val="24"/>
                <w:szCs w:val="24"/>
                <w:lang w:eastAsia="ar-SA"/>
              </w:rPr>
            </w:pPr>
            <w:r w:rsidRPr="00836539">
              <w:rPr>
                <w:rFonts w:ascii="Times New Roman" w:eastAsia="Times New Roman" w:hAnsi="Times New Roman" w:cs="Times New Roman"/>
                <w:sz w:val="24"/>
                <w:szCs w:val="24"/>
              </w:rPr>
              <w:t xml:space="preserve">Dokumentas yra įkeltas šioje CVP IS pasiūlymo lango eilutėje („Prisegti dokumentai“ arba </w:t>
            </w:r>
            <w:r w:rsidRPr="00836539">
              <w:rPr>
                <w:rFonts w:ascii="Times New Roman" w:eastAsia="Times New Roman" w:hAnsi="Times New Roman" w:cs="Times New Roman"/>
                <w:bCs/>
                <w:sz w:val="24"/>
                <w:szCs w:val="24"/>
              </w:rPr>
              <w:t>„Kvalifikaciniai klausimai“ prie atsakymo į klausimą)</w:t>
            </w:r>
          </w:p>
        </w:tc>
      </w:tr>
      <w:tr w:rsidR="00836539" w:rsidRPr="00836539" w14:paraId="0F556F93" w14:textId="77777777" w:rsidTr="00A47DD1">
        <w:tc>
          <w:tcPr>
            <w:tcW w:w="1134" w:type="dxa"/>
            <w:tcBorders>
              <w:top w:val="single" w:sz="4" w:space="0" w:color="auto"/>
              <w:left w:val="single" w:sz="4" w:space="0" w:color="auto"/>
              <w:bottom w:val="single" w:sz="4" w:space="0" w:color="auto"/>
              <w:right w:val="single" w:sz="4" w:space="0" w:color="auto"/>
            </w:tcBorders>
          </w:tcPr>
          <w:p w14:paraId="6330E3ED"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14:paraId="65A4E951"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0297A9B0"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r>
      <w:tr w:rsidR="00836539" w:rsidRPr="00836539" w14:paraId="6B1BFA20" w14:textId="77777777" w:rsidTr="00A47DD1">
        <w:tc>
          <w:tcPr>
            <w:tcW w:w="1134" w:type="dxa"/>
            <w:tcBorders>
              <w:top w:val="single" w:sz="4" w:space="0" w:color="auto"/>
              <w:left w:val="single" w:sz="4" w:space="0" w:color="auto"/>
              <w:bottom w:val="single" w:sz="4" w:space="0" w:color="auto"/>
              <w:right w:val="single" w:sz="4" w:space="0" w:color="auto"/>
            </w:tcBorders>
          </w:tcPr>
          <w:p w14:paraId="5BA61B71"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14:paraId="0E77A202" w14:textId="77777777" w:rsidR="00836539" w:rsidRPr="00836539" w:rsidRDefault="00836539" w:rsidP="00836539">
            <w:pPr>
              <w:widowControl w:val="0"/>
              <w:tabs>
                <w:tab w:val="left" w:pos="1296"/>
                <w:tab w:val="center" w:pos="4153"/>
                <w:tab w:val="right" w:pos="8306"/>
              </w:tabs>
              <w:spacing w:after="20"/>
              <w:jc w:val="both"/>
              <w:rPr>
                <w:rFonts w:ascii="Cambria" w:eastAsia="Calibri" w:hAnsi="Cambria" w:cs="Times New Roman"/>
                <w:sz w:val="24"/>
                <w:szCs w:val="20"/>
                <w:lang w:eastAsia="ar-SA"/>
              </w:rPr>
            </w:pPr>
          </w:p>
        </w:tc>
        <w:tc>
          <w:tcPr>
            <w:tcW w:w="4677" w:type="dxa"/>
            <w:tcBorders>
              <w:top w:val="single" w:sz="4" w:space="0" w:color="auto"/>
              <w:left w:val="single" w:sz="4" w:space="0" w:color="auto"/>
              <w:bottom w:val="single" w:sz="4" w:space="0" w:color="auto"/>
              <w:right w:val="single" w:sz="4" w:space="0" w:color="auto"/>
            </w:tcBorders>
          </w:tcPr>
          <w:p w14:paraId="1E8EE60B"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r>
      <w:tr w:rsidR="00836539" w:rsidRPr="00836539" w14:paraId="3095DC41" w14:textId="77777777" w:rsidTr="00A47DD1">
        <w:tc>
          <w:tcPr>
            <w:tcW w:w="1134" w:type="dxa"/>
            <w:tcBorders>
              <w:top w:val="single" w:sz="4" w:space="0" w:color="auto"/>
              <w:left w:val="single" w:sz="4" w:space="0" w:color="auto"/>
              <w:bottom w:val="single" w:sz="4" w:space="0" w:color="auto"/>
              <w:right w:val="single" w:sz="4" w:space="0" w:color="auto"/>
            </w:tcBorders>
          </w:tcPr>
          <w:p w14:paraId="2B579E6E"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c>
          <w:tcPr>
            <w:tcW w:w="3828" w:type="dxa"/>
            <w:tcBorders>
              <w:top w:val="single" w:sz="4" w:space="0" w:color="auto"/>
              <w:left w:val="single" w:sz="4" w:space="0" w:color="auto"/>
              <w:bottom w:val="single" w:sz="4" w:space="0" w:color="auto"/>
              <w:right w:val="single" w:sz="4" w:space="0" w:color="auto"/>
            </w:tcBorders>
          </w:tcPr>
          <w:p w14:paraId="5B659EBA"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64872B52" w14:textId="77777777" w:rsidR="00836539" w:rsidRPr="00836539" w:rsidRDefault="00836539" w:rsidP="00836539">
            <w:pPr>
              <w:suppressAutoHyphens/>
              <w:jc w:val="both"/>
              <w:rPr>
                <w:rFonts w:ascii="Times New Roman" w:eastAsia="Times New Roman" w:hAnsi="Times New Roman" w:cs="Times New Roman"/>
                <w:sz w:val="24"/>
                <w:szCs w:val="24"/>
                <w:lang w:eastAsia="ar-SA"/>
              </w:rPr>
            </w:pPr>
          </w:p>
        </w:tc>
      </w:tr>
    </w:tbl>
    <w:p w14:paraId="002F7FEF" w14:textId="77777777" w:rsidR="00836539" w:rsidRPr="00836539" w:rsidRDefault="00836539" w:rsidP="00836539">
      <w:pPr>
        <w:ind w:firstLine="720"/>
        <w:jc w:val="both"/>
        <w:rPr>
          <w:rFonts w:ascii="Times New Roman" w:eastAsia="Times New Roman" w:hAnsi="Times New Roman" w:cs="Times New Roman"/>
          <w:bCs/>
          <w:sz w:val="24"/>
          <w:szCs w:val="20"/>
          <w:lang w:eastAsia="ar-SA"/>
        </w:rPr>
      </w:pPr>
      <w:r w:rsidRPr="00836539">
        <w:rPr>
          <w:rFonts w:ascii="Times New Roman" w:eastAsia="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394BB0E4"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836539" w:rsidRPr="00836539" w14:paraId="24C2F9CD" w14:textId="77777777" w:rsidTr="00A47DD1">
        <w:tc>
          <w:tcPr>
            <w:tcW w:w="567" w:type="dxa"/>
          </w:tcPr>
          <w:p w14:paraId="27CDF618" w14:textId="77777777" w:rsidR="00836539" w:rsidRPr="00836539" w:rsidRDefault="00836539" w:rsidP="00836539">
            <w:pPr>
              <w:jc w:val="center"/>
              <w:rPr>
                <w:rFonts w:ascii="Times New Roman" w:eastAsia="Times New Roman" w:hAnsi="Times New Roman" w:cs="Times New Roman"/>
                <w:sz w:val="24"/>
                <w:szCs w:val="24"/>
              </w:rPr>
            </w:pPr>
            <w:proofErr w:type="spellStart"/>
            <w:r w:rsidRPr="00836539">
              <w:rPr>
                <w:rFonts w:ascii="Times New Roman" w:eastAsia="Times New Roman" w:hAnsi="Times New Roman" w:cs="Times New Roman"/>
                <w:sz w:val="24"/>
                <w:szCs w:val="24"/>
              </w:rPr>
              <w:t>Eil.Nr</w:t>
            </w:r>
            <w:proofErr w:type="spellEnd"/>
            <w:r w:rsidRPr="00836539">
              <w:rPr>
                <w:rFonts w:ascii="Times New Roman" w:eastAsia="Times New Roman" w:hAnsi="Times New Roman" w:cs="Times New Roman"/>
                <w:sz w:val="24"/>
                <w:szCs w:val="24"/>
              </w:rPr>
              <w:t>.</w:t>
            </w:r>
          </w:p>
        </w:tc>
        <w:tc>
          <w:tcPr>
            <w:tcW w:w="6096" w:type="dxa"/>
          </w:tcPr>
          <w:p w14:paraId="2366C1B9" w14:textId="77777777" w:rsidR="00836539" w:rsidRPr="00836539" w:rsidRDefault="00836539" w:rsidP="00836539">
            <w:pPr>
              <w:jc w:val="cente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Pateiktų dokumentų pavadinimas</w:t>
            </w:r>
          </w:p>
        </w:tc>
        <w:tc>
          <w:tcPr>
            <w:tcW w:w="2976" w:type="dxa"/>
          </w:tcPr>
          <w:p w14:paraId="3822A93A" w14:textId="77777777" w:rsidR="00836539" w:rsidRPr="00836539" w:rsidRDefault="00836539" w:rsidP="00836539">
            <w:pPr>
              <w:jc w:val="cente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Dokumento puslapių skaičius</w:t>
            </w:r>
          </w:p>
        </w:tc>
      </w:tr>
      <w:tr w:rsidR="00836539" w:rsidRPr="00836539" w14:paraId="468FF7A1" w14:textId="77777777" w:rsidTr="00A47DD1">
        <w:tc>
          <w:tcPr>
            <w:tcW w:w="567" w:type="dxa"/>
          </w:tcPr>
          <w:p w14:paraId="66F5FE3E" w14:textId="77777777" w:rsidR="00836539" w:rsidRPr="00836539" w:rsidRDefault="00836539" w:rsidP="00836539">
            <w:pPr>
              <w:jc w:val="both"/>
              <w:rPr>
                <w:rFonts w:ascii="Times New Roman" w:eastAsia="Times New Roman" w:hAnsi="Times New Roman" w:cs="Times New Roman"/>
                <w:sz w:val="24"/>
                <w:szCs w:val="24"/>
              </w:rPr>
            </w:pPr>
          </w:p>
        </w:tc>
        <w:tc>
          <w:tcPr>
            <w:tcW w:w="6096" w:type="dxa"/>
          </w:tcPr>
          <w:p w14:paraId="06278963" w14:textId="77777777" w:rsidR="00836539" w:rsidRPr="00836539" w:rsidRDefault="00836539" w:rsidP="00836539">
            <w:pPr>
              <w:jc w:val="both"/>
              <w:rPr>
                <w:rFonts w:ascii="Times New Roman" w:eastAsia="Times New Roman" w:hAnsi="Times New Roman" w:cs="Times New Roman"/>
                <w:sz w:val="24"/>
                <w:szCs w:val="24"/>
              </w:rPr>
            </w:pPr>
          </w:p>
        </w:tc>
        <w:tc>
          <w:tcPr>
            <w:tcW w:w="2976" w:type="dxa"/>
          </w:tcPr>
          <w:p w14:paraId="35CE4DEB" w14:textId="77777777" w:rsidR="00836539" w:rsidRPr="00836539" w:rsidRDefault="00836539" w:rsidP="00836539">
            <w:pPr>
              <w:jc w:val="both"/>
              <w:rPr>
                <w:rFonts w:ascii="Times New Roman" w:eastAsia="Times New Roman" w:hAnsi="Times New Roman" w:cs="Times New Roman"/>
                <w:sz w:val="24"/>
                <w:szCs w:val="24"/>
              </w:rPr>
            </w:pPr>
          </w:p>
        </w:tc>
      </w:tr>
    </w:tbl>
    <w:p w14:paraId="6C89DA63" w14:textId="77777777" w:rsidR="00836539" w:rsidRPr="00836539" w:rsidRDefault="00836539" w:rsidP="00836539">
      <w:pPr>
        <w:ind w:firstLine="720"/>
        <w:jc w:val="both"/>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Vykdant sutartį pasitelksiu šiuos ūkio subjektus, subteikėjus (jei planuojama pasitelkti)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1672"/>
        <w:gridCol w:w="251"/>
        <w:gridCol w:w="1680"/>
        <w:gridCol w:w="54"/>
        <w:gridCol w:w="1701"/>
        <w:gridCol w:w="1005"/>
        <w:gridCol w:w="1546"/>
        <w:gridCol w:w="1701"/>
        <w:gridCol w:w="29"/>
      </w:tblGrid>
      <w:tr w:rsidR="00836539" w:rsidRPr="00836539" w14:paraId="35F7BB46" w14:textId="77777777" w:rsidTr="00333506">
        <w:trPr>
          <w:gridAfter w:val="1"/>
          <w:wAfter w:w="29" w:type="dxa"/>
          <w:trHeight w:val="866"/>
        </w:trPr>
        <w:tc>
          <w:tcPr>
            <w:tcW w:w="9639" w:type="dxa"/>
            <w:gridSpan w:val="9"/>
            <w:tcBorders>
              <w:top w:val="single" w:sz="4" w:space="0" w:color="auto"/>
              <w:left w:val="single" w:sz="4" w:space="0" w:color="auto"/>
              <w:bottom w:val="single" w:sz="4" w:space="0" w:color="auto"/>
              <w:right w:val="single" w:sz="4" w:space="0" w:color="auto"/>
            </w:tcBorders>
            <w:vAlign w:val="center"/>
            <w:hideMark/>
          </w:tcPr>
          <w:p w14:paraId="7F8BEC5D"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xml:space="preserve">Ūkio subjektai (įskaitant kvazisubtiekėjus - fiziniai asmenys, kuriuos ketinama įdarbinti pirkimo laimėjimo atveju), kurių </w:t>
            </w:r>
            <w:r w:rsidRPr="00836539">
              <w:rPr>
                <w:rFonts w:ascii="Times New Roman" w:eastAsia="Times New Roman" w:hAnsi="Times New Roman" w:cs="Times New Roman"/>
                <w:b/>
                <w:bCs/>
                <w:color w:val="000000"/>
                <w:sz w:val="24"/>
                <w:szCs w:val="24"/>
                <w:lang w:eastAsia="en-US"/>
              </w:rPr>
              <w:t>pajėgumais tiekėjas remiasi</w:t>
            </w:r>
            <w:r w:rsidRPr="00836539">
              <w:rPr>
                <w:rFonts w:ascii="Times New Roman" w:eastAsia="Times New Roman" w:hAnsi="Times New Roman" w:cs="Times New Roman"/>
                <w:color w:val="000000"/>
                <w:sz w:val="24"/>
                <w:szCs w:val="24"/>
                <w:lang w:eastAsia="en-US"/>
              </w:rPr>
              <w:t>, kad atitiktų keliamus kvalifikacijos reikalavimus:</w:t>
            </w:r>
          </w:p>
        </w:tc>
      </w:tr>
      <w:tr w:rsidR="00836539" w:rsidRPr="00836539" w14:paraId="11A8975E" w14:textId="77777777" w:rsidTr="00333506">
        <w:trPr>
          <w:gridAfter w:val="1"/>
          <w:wAfter w:w="29" w:type="dxa"/>
          <w:trHeight w:val="882"/>
        </w:trPr>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BD84045"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Pavadinimas</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3226A116"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FE92F3"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Perduodama veikla</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57583277"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Perduodamos veiklos dalis nuo visos pirkimo sutarties (Eur arba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94F64A"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xml:space="preserve">Kvalifikacinio </w:t>
            </w:r>
          </w:p>
          <w:p w14:paraId="06B966C7"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reikalavimo Nr.</w:t>
            </w:r>
          </w:p>
        </w:tc>
      </w:tr>
      <w:tr w:rsidR="00836539" w:rsidRPr="00836539" w14:paraId="32968E0C" w14:textId="77777777" w:rsidTr="00333506">
        <w:trPr>
          <w:gridAfter w:val="1"/>
          <w:wAfter w:w="29" w:type="dxa"/>
          <w:trHeight w:val="278"/>
        </w:trPr>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BC3B809"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E77DE4D"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98102F"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FB1973D"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03F9E5"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r>
      <w:tr w:rsidR="00836539" w:rsidRPr="00836539" w14:paraId="1F4303F6" w14:textId="77777777" w:rsidTr="00333506">
        <w:trPr>
          <w:gridAfter w:val="1"/>
          <w:wAfter w:w="29" w:type="dxa"/>
          <w:trHeight w:val="281"/>
        </w:trPr>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D4439E"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E32D565"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16B18"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E644AC"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E542DE"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r>
      <w:tr w:rsidR="00836539" w:rsidRPr="00836539" w14:paraId="56015221" w14:textId="77777777" w:rsidTr="00333506">
        <w:trPr>
          <w:gridAfter w:val="1"/>
          <w:wAfter w:w="29" w:type="dxa"/>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FBA884"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97CB9FB"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F7867B"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EF14A6"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F7D05C" w14:textId="77777777" w:rsidR="00836539" w:rsidRPr="00836539" w:rsidRDefault="00836539" w:rsidP="00836539">
            <w:pPr>
              <w:jc w:val="center"/>
              <w:rPr>
                <w:rFonts w:ascii="Times New Roman" w:eastAsia="Times New Roman" w:hAnsi="Times New Roman" w:cs="Times New Roman"/>
                <w:color w:val="000000"/>
                <w:sz w:val="24"/>
                <w:szCs w:val="24"/>
                <w:lang w:eastAsia="en-US"/>
              </w:rPr>
            </w:pPr>
            <w:r w:rsidRPr="00836539">
              <w:rPr>
                <w:rFonts w:ascii="Times New Roman" w:eastAsia="Times New Roman" w:hAnsi="Times New Roman" w:cs="Times New Roman"/>
                <w:color w:val="000000"/>
                <w:sz w:val="24"/>
                <w:szCs w:val="24"/>
                <w:lang w:eastAsia="en-US"/>
              </w:rPr>
              <w:t> </w:t>
            </w:r>
          </w:p>
        </w:tc>
      </w:tr>
      <w:tr w:rsidR="00836539" w:rsidRPr="00836539" w14:paraId="46F08E4E" w14:textId="77777777" w:rsidTr="00333506">
        <w:tblPrEx>
          <w:jc w:val="center"/>
          <w:tblInd w:w="0" w:type="dxa"/>
        </w:tblPrEx>
        <w:trPr>
          <w:gridBefore w:val="1"/>
          <w:wBefore w:w="29" w:type="dxa"/>
          <w:trHeight w:val="819"/>
          <w:jc w:val="center"/>
        </w:trPr>
        <w:tc>
          <w:tcPr>
            <w:tcW w:w="9639" w:type="dxa"/>
            <w:gridSpan w:val="9"/>
            <w:tcBorders>
              <w:top w:val="single" w:sz="4" w:space="0" w:color="auto"/>
              <w:left w:val="single" w:sz="4" w:space="0" w:color="auto"/>
              <w:bottom w:val="single" w:sz="4" w:space="0" w:color="auto"/>
              <w:right w:val="single" w:sz="4" w:space="0" w:color="auto"/>
            </w:tcBorders>
            <w:vAlign w:val="center"/>
            <w:hideMark/>
          </w:tcPr>
          <w:p w14:paraId="0BB8ADCF"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xml:space="preserve">Subtiekėjams / subteikėjams / subrangovams, </w:t>
            </w:r>
            <w:r w:rsidRPr="00836539">
              <w:rPr>
                <w:rFonts w:ascii="Times New Roman" w:eastAsia="Times New Roman" w:hAnsi="Times New Roman" w:cs="Times New Roman"/>
                <w:b/>
                <w:bCs/>
                <w:color w:val="000000"/>
                <w:sz w:val="24"/>
                <w:szCs w:val="24"/>
              </w:rPr>
              <w:t>kurių pajėgumais nesiremiama</w:t>
            </w:r>
            <w:r w:rsidRPr="00836539">
              <w:rPr>
                <w:rFonts w:ascii="Times New Roman" w:eastAsia="Times New Roman" w:hAnsi="Times New Roman" w:cs="Times New Roman"/>
                <w:color w:val="000000"/>
                <w:sz w:val="24"/>
                <w:szCs w:val="24"/>
              </w:rPr>
              <w:t>, numatomos perduoti veiklos (privaloma nurodyti) ir šių ūkio subjektų pavadinimai (jei žinomi):</w:t>
            </w:r>
          </w:p>
        </w:tc>
      </w:tr>
      <w:tr w:rsidR="00836539" w:rsidRPr="00836539" w14:paraId="6BAA1B5F" w14:textId="77777777" w:rsidTr="00333506">
        <w:tblPrEx>
          <w:jc w:val="center"/>
          <w:tblInd w:w="0" w:type="dxa"/>
        </w:tblPrEx>
        <w:trPr>
          <w:gridBefore w:val="1"/>
          <w:wBefore w:w="29" w:type="dxa"/>
          <w:trHeight w:val="407"/>
          <w:jc w:val="center"/>
        </w:trPr>
        <w:tc>
          <w:tcPr>
            <w:tcW w:w="1923" w:type="dxa"/>
            <w:gridSpan w:val="2"/>
            <w:tcBorders>
              <w:top w:val="single" w:sz="4" w:space="0" w:color="auto"/>
              <w:left w:val="single" w:sz="4" w:space="0" w:color="auto"/>
              <w:bottom w:val="single" w:sz="4" w:space="0" w:color="auto"/>
              <w:right w:val="single" w:sz="4" w:space="0" w:color="auto"/>
            </w:tcBorders>
            <w:vAlign w:val="center"/>
            <w:hideMark/>
          </w:tcPr>
          <w:p w14:paraId="15901158"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Pavadinimas</w:t>
            </w:r>
            <w:r w:rsidRPr="00836539">
              <w:rPr>
                <w:rFonts w:ascii="Times New Roman" w:eastAsia="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2F609A0"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Kodas, adresas</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14:paraId="43DC22DB"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Perduodama veikla</w:t>
            </w:r>
          </w:p>
        </w:tc>
        <w:tc>
          <w:tcPr>
            <w:tcW w:w="3276" w:type="dxa"/>
            <w:gridSpan w:val="3"/>
            <w:tcBorders>
              <w:top w:val="single" w:sz="4" w:space="0" w:color="auto"/>
              <w:left w:val="single" w:sz="4" w:space="0" w:color="auto"/>
              <w:bottom w:val="single" w:sz="4" w:space="0" w:color="auto"/>
              <w:right w:val="single" w:sz="4" w:space="0" w:color="auto"/>
            </w:tcBorders>
            <w:vAlign w:val="center"/>
            <w:hideMark/>
          </w:tcPr>
          <w:p w14:paraId="6F31FC54"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Perduodamos veiklos dalis nuo visos pirkimo sutarties (Eur arba %)</w:t>
            </w:r>
          </w:p>
        </w:tc>
      </w:tr>
      <w:tr w:rsidR="00836539" w:rsidRPr="00836539" w14:paraId="0D7B2DFC" w14:textId="77777777" w:rsidTr="00333506">
        <w:tblPrEx>
          <w:jc w:val="center"/>
          <w:tblInd w:w="0" w:type="dxa"/>
        </w:tblPrEx>
        <w:trPr>
          <w:gridBefore w:val="1"/>
          <w:wBefore w:w="29" w:type="dxa"/>
          <w:trHeight w:val="162"/>
          <w:jc w:val="center"/>
        </w:trPr>
        <w:tc>
          <w:tcPr>
            <w:tcW w:w="1923" w:type="dxa"/>
            <w:gridSpan w:val="2"/>
            <w:tcBorders>
              <w:top w:val="single" w:sz="4" w:space="0" w:color="auto"/>
              <w:left w:val="single" w:sz="4" w:space="0" w:color="auto"/>
              <w:bottom w:val="single" w:sz="4" w:space="0" w:color="auto"/>
              <w:right w:val="single" w:sz="4" w:space="0" w:color="auto"/>
            </w:tcBorders>
            <w:vAlign w:val="center"/>
            <w:hideMark/>
          </w:tcPr>
          <w:p w14:paraId="77E90B43"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261FE01"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14:paraId="445A3F29"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3276" w:type="dxa"/>
            <w:gridSpan w:val="3"/>
            <w:tcBorders>
              <w:top w:val="single" w:sz="4" w:space="0" w:color="auto"/>
              <w:left w:val="single" w:sz="4" w:space="0" w:color="auto"/>
              <w:bottom w:val="single" w:sz="4" w:space="0" w:color="auto"/>
              <w:right w:val="single" w:sz="4" w:space="0" w:color="auto"/>
            </w:tcBorders>
            <w:vAlign w:val="center"/>
            <w:hideMark/>
          </w:tcPr>
          <w:p w14:paraId="5535D6B8"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r>
      <w:tr w:rsidR="00836539" w:rsidRPr="00836539" w14:paraId="2F407CE7" w14:textId="77777777" w:rsidTr="00333506">
        <w:tblPrEx>
          <w:jc w:val="center"/>
          <w:tblInd w:w="0" w:type="dxa"/>
        </w:tblPrEx>
        <w:trPr>
          <w:gridBefore w:val="1"/>
          <w:wBefore w:w="29" w:type="dxa"/>
          <w:trHeight w:val="151"/>
          <w:jc w:val="center"/>
        </w:trPr>
        <w:tc>
          <w:tcPr>
            <w:tcW w:w="1923" w:type="dxa"/>
            <w:gridSpan w:val="2"/>
            <w:tcBorders>
              <w:top w:val="single" w:sz="4" w:space="0" w:color="auto"/>
              <w:left w:val="single" w:sz="4" w:space="0" w:color="auto"/>
              <w:bottom w:val="single" w:sz="4" w:space="0" w:color="auto"/>
              <w:right w:val="single" w:sz="4" w:space="0" w:color="auto"/>
            </w:tcBorders>
            <w:vAlign w:val="center"/>
            <w:hideMark/>
          </w:tcPr>
          <w:p w14:paraId="499FC78E"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11B77678"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14:paraId="464891F1"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3276" w:type="dxa"/>
            <w:gridSpan w:val="3"/>
            <w:tcBorders>
              <w:top w:val="single" w:sz="4" w:space="0" w:color="auto"/>
              <w:left w:val="single" w:sz="4" w:space="0" w:color="auto"/>
              <w:bottom w:val="single" w:sz="4" w:space="0" w:color="auto"/>
              <w:right w:val="single" w:sz="4" w:space="0" w:color="auto"/>
            </w:tcBorders>
            <w:vAlign w:val="center"/>
            <w:hideMark/>
          </w:tcPr>
          <w:p w14:paraId="691394CD"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r>
      <w:tr w:rsidR="00836539" w:rsidRPr="00836539" w14:paraId="7B6735E1" w14:textId="77777777" w:rsidTr="00333506">
        <w:tblPrEx>
          <w:jc w:val="center"/>
          <w:tblInd w:w="0" w:type="dxa"/>
        </w:tblPrEx>
        <w:trPr>
          <w:gridBefore w:val="1"/>
          <w:wBefore w:w="29" w:type="dxa"/>
          <w:trHeight w:val="58"/>
          <w:jc w:val="center"/>
        </w:trPr>
        <w:tc>
          <w:tcPr>
            <w:tcW w:w="1923" w:type="dxa"/>
            <w:gridSpan w:val="2"/>
            <w:tcBorders>
              <w:top w:val="single" w:sz="4" w:space="0" w:color="auto"/>
              <w:left w:val="single" w:sz="4" w:space="0" w:color="auto"/>
              <w:bottom w:val="single" w:sz="4" w:space="0" w:color="auto"/>
              <w:right w:val="single" w:sz="4" w:space="0" w:color="auto"/>
            </w:tcBorders>
            <w:vAlign w:val="center"/>
            <w:hideMark/>
          </w:tcPr>
          <w:p w14:paraId="58046A21"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C686761"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2760" w:type="dxa"/>
            <w:gridSpan w:val="3"/>
            <w:tcBorders>
              <w:top w:val="single" w:sz="4" w:space="0" w:color="auto"/>
              <w:left w:val="single" w:sz="4" w:space="0" w:color="auto"/>
              <w:bottom w:val="single" w:sz="4" w:space="0" w:color="auto"/>
              <w:right w:val="single" w:sz="4" w:space="0" w:color="auto"/>
            </w:tcBorders>
            <w:vAlign w:val="center"/>
            <w:hideMark/>
          </w:tcPr>
          <w:p w14:paraId="0C52C397"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c>
          <w:tcPr>
            <w:tcW w:w="3276" w:type="dxa"/>
            <w:gridSpan w:val="3"/>
            <w:tcBorders>
              <w:top w:val="single" w:sz="4" w:space="0" w:color="auto"/>
              <w:left w:val="single" w:sz="4" w:space="0" w:color="auto"/>
              <w:bottom w:val="single" w:sz="4" w:space="0" w:color="auto"/>
              <w:right w:val="single" w:sz="4" w:space="0" w:color="auto"/>
            </w:tcBorders>
            <w:vAlign w:val="center"/>
            <w:hideMark/>
          </w:tcPr>
          <w:p w14:paraId="5E26390B" w14:textId="77777777" w:rsidR="00836539" w:rsidRPr="00836539" w:rsidRDefault="00836539" w:rsidP="00836539">
            <w:pPr>
              <w:jc w:val="center"/>
              <w:rPr>
                <w:rFonts w:ascii="Times New Roman" w:eastAsia="Times New Roman" w:hAnsi="Times New Roman" w:cs="Times New Roman"/>
                <w:color w:val="000000"/>
                <w:sz w:val="24"/>
                <w:szCs w:val="24"/>
              </w:rPr>
            </w:pPr>
            <w:r w:rsidRPr="00836539">
              <w:rPr>
                <w:rFonts w:ascii="Times New Roman" w:eastAsia="Times New Roman" w:hAnsi="Times New Roman" w:cs="Times New Roman"/>
                <w:color w:val="000000"/>
                <w:sz w:val="24"/>
                <w:szCs w:val="24"/>
              </w:rPr>
              <w:t> </w:t>
            </w:r>
          </w:p>
        </w:tc>
      </w:tr>
    </w:tbl>
    <w:p w14:paraId="418B059B" w14:textId="77777777" w:rsidR="00836539" w:rsidRPr="00836539" w:rsidRDefault="00836539" w:rsidP="00836539">
      <w:pPr>
        <w:ind w:firstLine="720"/>
        <w:rPr>
          <w:rFonts w:ascii="Times New Roman" w:eastAsia="Times New Roman" w:hAnsi="Times New Roman" w:cs="Times New Roman"/>
          <w:sz w:val="24"/>
          <w:szCs w:val="24"/>
        </w:rPr>
      </w:pPr>
    </w:p>
    <w:p w14:paraId="500949F6" w14:textId="77777777" w:rsidR="00333506" w:rsidRPr="00333506" w:rsidRDefault="00333506" w:rsidP="00333506">
      <w:pPr>
        <w:suppressAutoHyphens/>
        <w:ind w:right="-108" w:firstLine="596"/>
        <w:jc w:val="both"/>
        <w:rPr>
          <w:rFonts w:ascii="Times New Roman" w:eastAsia="Times New Roman" w:hAnsi="Times New Roman" w:cs="Times New Roman"/>
          <w:sz w:val="24"/>
          <w:szCs w:val="24"/>
          <w:lang w:eastAsia="ar-SA"/>
        </w:rPr>
      </w:pPr>
      <w:r w:rsidRPr="00333506">
        <w:rPr>
          <w:rFonts w:ascii="Times New Roman" w:eastAsia="Times New Roman" w:hAnsi="Times New Roman" w:cs="Times New Roman"/>
          <w:sz w:val="24"/>
          <w:szCs w:val="24"/>
          <w:lang w:eastAsia="ar-SA"/>
        </w:rPr>
        <w:t>Pasiūlymas galioja iki termino, nustatyto pirkimo dokumentuose.</w:t>
      </w:r>
    </w:p>
    <w:p w14:paraId="2306D69F" w14:textId="77777777" w:rsidR="00836539" w:rsidRPr="00836539" w:rsidRDefault="00836539" w:rsidP="00836539">
      <w:pPr>
        <w:jc w:val="cente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______________________________________________________</w:t>
      </w:r>
    </w:p>
    <w:p w14:paraId="58645293" w14:textId="77777777" w:rsidR="00836539" w:rsidRPr="00836539" w:rsidRDefault="00836539" w:rsidP="00836539">
      <w:pPr>
        <w:jc w:val="center"/>
        <w:rPr>
          <w:rFonts w:ascii="Times New Roman" w:eastAsia="Times New Roman" w:hAnsi="Times New Roman" w:cs="Times New Roman"/>
          <w:sz w:val="24"/>
          <w:szCs w:val="24"/>
        </w:rPr>
      </w:pPr>
      <w:r w:rsidRPr="00836539">
        <w:rPr>
          <w:rFonts w:ascii="Times New Roman" w:eastAsia="Times New Roman" w:hAnsi="Times New Roman" w:cs="Times New Roman"/>
          <w:sz w:val="24"/>
          <w:szCs w:val="24"/>
        </w:rPr>
        <w:t>(Tiekėjo arba jo įgalioto asmens 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3F5294D5" w14:textId="77777777" w:rsidR="00D73697" w:rsidRPr="0075494E" w:rsidRDefault="00D73697" w:rsidP="00175B14">
            <w:pPr>
              <w:rPr>
                <w:rFonts w:ascii="Times New Roman" w:hAnsi="Times New Roman" w:cs="Times New Roman"/>
                <w:b/>
                <w:bCs/>
                <w:sz w:val="24"/>
                <w:szCs w:val="24"/>
              </w:rPr>
            </w:pPr>
          </w:p>
          <w:p w14:paraId="5E24920F" w14:textId="77777777" w:rsidR="00D73697" w:rsidRPr="0075494E" w:rsidRDefault="00D73697" w:rsidP="00175B14">
            <w:pPr>
              <w:rPr>
                <w:rFonts w:ascii="Times New Roman" w:hAnsi="Times New Roman" w:cs="Times New Roman"/>
                <w:b/>
                <w:bCs/>
                <w:sz w:val="24"/>
                <w:szCs w:val="24"/>
                <w:lang w:eastAsia="ar-SA"/>
              </w:rPr>
            </w:pPr>
            <w:r w:rsidRPr="0075494E">
              <w:rPr>
                <w:rFonts w:ascii="Times New Roman" w:hAnsi="Times New Roman" w:cs="Times New Roman"/>
                <w:b/>
                <w:bCs/>
                <w:sz w:val="24"/>
                <w:szCs w:val="24"/>
              </w:rPr>
              <w:t>Pirkimo sąlygų</w:t>
            </w:r>
          </w:p>
        </w:tc>
      </w:tr>
      <w:tr w:rsidR="00D73697" w:rsidRPr="007354E8" w14:paraId="766CA19E" w14:textId="77777777" w:rsidTr="00175B14">
        <w:tc>
          <w:tcPr>
            <w:tcW w:w="2660" w:type="dxa"/>
          </w:tcPr>
          <w:p w14:paraId="070F70F2" w14:textId="13D68123" w:rsidR="00D73697" w:rsidRPr="0075494E" w:rsidRDefault="00D73697" w:rsidP="00175B14">
            <w:pPr>
              <w:rPr>
                <w:rFonts w:ascii="Times New Roman" w:hAnsi="Times New Roman" w:cs="Times New Roman"/>
                <w:b/>
                <w:bCs/>
                <w:sz w:val="24"/>
                <w:szCs w:val="24"/>
              </w:rPr>
            </w:pPr>
            <w:r w:rsidRPr="0075494E">
              <w:rPr>
                <w:rFonts w:ascii="Times New Roman" w:hAnsi="Times New Roman" w:cs="Times New Roman"/>
                <w:b/>
                <w:bCs/>
                <w:sz w:val="24"/>
                <w:szCs w:val="24"/>
              </w:rPr>
              <w:t>2 priedas</w:t>
            </w:r>
          </w:p>
        </w:tc>
      </w:tr>
    </w:tbl>
    <w:p w14:paraId="4A97DEFE" w14:textId="042C2557" w:rsidR="00D73697" w:rsidRDefault="00D73697" w:rsidP="00D73697">
      <w:pPr>
        <w:jc w:val="center"/>
        <w:rPr>
          <w:b/>
          <w:caps/>
          <w:sz w:val="23"/>
          <w:szCs w:val="23"/>
        </w:rPr>
      </w:pPr>
    </w:p>
    <w:p w14:paraId="6BD77879" w14:textId="30223BA4" w:rsidR="007863EF" w:rsidRDefault="007863EF" w:rsidP="007863EF">
      <w:pPr>
        <w:tabs>
          <w:tab w:val="left" w:pos="284"/>
        </w:tabs>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4D84F726" w14:textId="77777777" w:rsidR="0075494E" w:rsidRDefault="0075494E" w:rsidP="0075494E">
      <w:pPr>
        <w:ind w:firstLine="851"/>
        <w:jc w:val="center"/>
        <w:rPr>
          <w:rFonts w:ascii="Times New Roman" w:eastAsia="Times New Roman" w:hAnsi="Times New Roman" w:cs="Times New Roman"/>
          <w:b/>
          <w:bCs/>
          <w:color w:val="000000"/>
          <w:sz w:val="24"/>
          <w:szCs w:val="24"/>
          <w:lang w:bidi="lt-LT"/>
        </w:rPr>
      </w:pPr>
    </w:p>
    <w:p w14:paraId="71E1EE23" w14:textId="77777777" w:rsidR="00FB164F" w:rsidRPr="00F71530" w:rsidRDefault="00FB164F" w:rsidP="00FB164F">
      <w:pPr>
        <w:tabs>
          <w:tab w:val="left" w:pos="1134"/>
          <w:tab w:val="left" w:pos="1701"/>
        </w:tabs>
        <w:ind w:firstLine="567"/>
        <w:jc w:val="center"/>
        <w:rPr>
          <w:rFonts w:ascii="Times New Roman" w:eastAsia="Times New Roman" w:hAnsi="Times New Roman" w:cs="Times New Roman"/>
          <w:b/>
          <w:bCs/>
          <w:color w:val="000000" w:themeColor="text1"/>
          <w:sz w:val="24"/>
          <w:szCs w:val="24"/>
          <w:lang w:bidi="lt-LT"/>
        </w:rPr>
      </w:pPr>
      <w:r w:rsidRPr="00F71530">
        <w:rPr>
          <w:rFonts w:ascii="Times New Roman" w:eastAsia="Times New Roman" w:hAnsi="Times New Roman" w:cs="Times New Roman"/>
          <w:b/>
          <w:bCs/>
          <w:color w:val="000000" w:themeColor="text1"/>
          <w:sz w:val="24"/>
          <w:szCs w:val="24"/>
          <w:lang w:bidi="lt-LT"/>
        </w:rPr>
        <w:t>VIRTUALAUS ASISTENTO PROGRAMINIO SPRENDIMO</w:t>
      </w:r>
    </w:p>
    <w:p w14:paraId="03799BBF" w14:textId="77777777" w:rsidR="00FB164F" w:rsidRPr="00F71530" w:rsidRDefault="00FB164F" w:rsidP="00FB164F">
      <w:pPr>
        <w:tabs>
          <w:tab w:val="left" w:pos="1134"/>
          <w:tab w:val="left" w:pos="1701"/>
        </w:tabs>
        <w:ind w:firstLine="567"/>
        <w:jc w:val="center"/>
        <w:rPr>
          <w:rFonts w:ascii="Times New Roman" w:eastAsia="Times New Roman" w:hAnsi="Times New Roman" w:cs="Times New Roman"/>
          <w:b/>
          <w:bCs/>
          <w:color w:val="000000" w:themeColor="text1"/>
          <w:sz w:val="24"/>
          <w:szCs w:val="24"/>
          <w:lang w:bidi="lt-LT"/>
        </w:rPr>
      </w:pPr>
      <w:r w:rsidRPr="00F71530">
        <w:rPr>
          <w:rFonts w:ascii="Times New Roman" w:hAnsi="Times New Roman" w:cs="Times New Roman"/>
          <w:b/>
          <w:bCs/>
          <w:color w:val="000000" w:themeColor="text1"/>
          <w:sz w:val="24"/>
          <w:szCs w:val="24"/>
        </w:rPr>
        <w:t>TECHNINĖ SPECIFIKACIJA</w:t>
      </w:r>
    </w:p>
    <w:p w14:paraId="6B589892" w14:textId="77777777" w:rsidR="00FB164F" w:rsidRPr="00F71530" w:rsidRDefault="00FB164F" w:rsidP="00FB164F">
      <w:pPr>
        <w:tabs>
          <w:tab w:val="left" w:pos="1134"/>
          <w:tab w:val="left" w:pos="1701"/>
        </w:tabs>
        <w:ind w:firstLine="567"/>
        <w:jc w:val="center"/>
        <w:rPr>
          <w:rFonts w:ascii="Times New Roman" w:eastAsia="Times New Roman" w:hAnsi="Times New Roman" w:cs="Times New Roman"/>
          <w:b/>
          <w:bCs/>
          <w:color w:val="000000" w:themeColor="text1"/>
          <w:sz w:val="24"/>
          <w:szCs w:val="24"/>
          <w:lang w:bidi="lt-LT"/>
        </w:rPr>
      </w:pPr>
    </w:p>
    <w:p w14:paraId="40E1FCFE" w14:textId="77777777" w:rsidR="00FB164F" w:rsidRPr="00F71530" w:rsidRDefault="00FB164F" w:rsidP="00FB164F">
      <w:pPr>
        <w:tabs>
          <w:tab w:val="left" w:pos="1134"/>
          <w:tab w:val="left" w:pos="1701"/>
        </w:tabs>
        <w:ind w:firstLine="567"/>
        <w:jc w:val="center"/>
        <w:rPr>
          <w:rFonts w:ascii="Times New Roman" w:eastAsia="Times New Roman" w:hAnsi="Times New Roman" w:cs="Times New Roman"/>
          <w:b/>
          <w:bCs/>
          <w:color w:val="000000" w:themeColor="text1"/>
          <w:sz w:val="24"/>
          <w:szCs w:val="24"/>
          <w:lang w:bidi="lt-LT"/>
        </w:rPr>
      </w:pPr>
    </w:p>
    <w:p w14:paraId="38B3821A" w14:textId="77777777" w:rsidR="00FB164F" w:rsidRPr="00F71530" w:rsidRDefault="00FB164F" w:rsidP="00FB164F">
      <w:pPr>
        <w:pStyle w:val="Sraopastraipa"/>
        <w:numPr>
          <w:ilvl w:val="0"/>
          <w:numId w:val="32"/>
        </w:numPr>
        <w:tabs>
          <w:tab w:val="left" w:pos="1134"/>
          <w:tab w:val="left" w:pos="1701"/>
        </w:tabs>
        <w:ind w:left="0" w:firstLine="567"/>
        <w:contextualSpacing w:val="0"/>
        <w:jc w:val="both"/>
        <w:rPr>
          <w:b/>
          <w:bCs/>
          <w:color w:val="000000" w:themeColor="text1"/>
          <w:szCs w:val="24"/>
        </w:rPr>
      </w:pPr>
      <w:r w:rsidRPr="00F71530">
        <w:rPr>
          <w:rFonts w:eastAsia="Times New Roman"/>
          <w:b/>
          <w:bCs/>
          <w:color w:val="000000" w:themeColor="text1"/>
          <w:szCs w:val="24"/>
          <w:lang w:bidi="lt-LT"/>
        </w:rPr>
        <w:t>BENDROJI INFORMACIJA</w:t>
      </w:r>
    </w:p>
    <w:p w14:paraId="5992F383" w14:textId="77777777" w:rsidR="00FB164F" w:rsidRPr="00F71530" w:rsidRDefault="00FB164F" w:rsidP="00FB164F">
      <w:pPr>
        <w:pStyle w:val="Sraopastraipa"/>
        <w:numPr>
          <w:ilvl w:val="1"/>
          <w:numId w:val="32"/>
        </w:numPr>
        <w:tabs>
          <w:tab w:val="left" w:pos="567"/>
          <w:tab w:val="left" w:pos="1134"/>
          <w:tab w:val="left" w:pos="1701"/>
        </w:tabs>
        <w:ind w:left="0" w:firstLine="567"/>
        <w:contextualSpacing w:val="0"/>
        <w:jc w:val="both"/>
        <w:rPr>
          <w:color w:val="000000" w:themeColor="text1"/>
          <w:szCs w:val="24"/>
        </w:rPr>
      </w:pPr>
      <w:r w:rsidRPr="00F71530">
        <w:rPr>
          <w:color w:val="000000" w:themeColor="text1"/>
          <w:szCs w:val="24"/>
        </w:rPr>
        <w:t>Siekiant pilnai užtikrinti aukštą brandos lygį, sukuriant kokybiškas, skaidrias, lengvai prieinamas ir saugias elektronines paslaugas įvairių gebėjimų vartotojams jiems patogiu metu Panevėžio miesto savivaldybės administracija įgyvendina projektą „Panevėžio miesto savivaldybės teikiamų paslaugų perkėlimas į elektroninę erdvę gerinant paslaugų kokybę“.</w:t>
      </w:r>
    </w:p>
    <w:p w14:paraId="7594E126" w14:textId="77777777" w:rsidR="00FB164F" w:rsidRPr="00F71530" w:rsidRDefault="00FB164F" w:rsidP="00FB164F">
      <w:pPr>
        <w:pStyle w:val="Sraopastraipa"/>
        <w:numPr>
          <w:ilvl w:val="1"/>
          <w:numId w:val="32"/>
        </w:numPr>
        <w:tabs>
          <w:tab w:val="left" w:pos="567"/>
          <w:tab w:val="left" w:pos="1134"/>
          <w:tab w:val="left" w:pos="1701"/>
        </w:tabs>
        <w:ind w:left="0" w:firstLine="567"/>
        <w:contextualSpacing w:val="0"/>
        <w:jc w:val="both"/>
        <w:rPr>
          <w:color w:val="000000" w:themeColor="text1"/>
          <w:szCs w:val="24"/>
        </w:rPr>
      </w:pPr>
      <w:r w:rsidRPr="00F71530">
        <w:rPr>
          <w:color w:val="000000" w:themeColor="text1"/>
          <w:szCs w:val="24"/>
        </w:rPr>
        <w:t xml:space="preserve">Projekto tikslas – Panevėžio miesto savivaldybės </w:t>
      </w:r>
      <w:r w:rsidRPr="00F71530">
        <w:rPr>
          <w:iCs/>
          <w:color w:val="000000" w:themeColor="text1"/>
          <w:szCs w:val="24"/>
        </w:rPr>
        <w:t>veiklos tobulinimas skaitmenizuojant administracines paslaugas ir sukuriant elektroninių paslaugų kokybę gerinančias priemones išorės vartotojams, didinant darbuotojų, dirbančių su įstaigos informacinėmis sistemomis darbo efektyvumą.</w:t>
      </w:r>
    </w:p>
    <w:p w14:paraId="6B8E529B" w14:textId="77777777" w:rsidR="00FB164F" w:rsidRPr="00F71530" w:rsidRDefault="00FB164F" w:rsidP="00FB164F">
      <w:pPr>
        <w:pStyle w:val="Sraopastraipa"/>
        <w:tabs>
          <w:tab w:val="left" w:pos="567"/>
          <w:tab w:val="left" w:pos="1134"/>
          <w:tab w:val="left" w:pos="1701"/>
        </w:tabs>
        <w:ind w:left="0" w:firstLine="567"/>
        <w:contextualSpacing w:val="0"/>
        <w:jc w:val="both"/>
        <w:rPr>
          <w:color w:val="000000" w:themeColor="text1"/>
          <w:szCs w:val="24"/>
        </w:rPr>
      </w:pPr>
    </w:p>
    <w:p w14:paraId="4E04026A" w14:textId="77777777" w:rsidR="00FB164F" w:rsidRPr="00F71530" w:rsidRDefault="00FB164F" w:rsidP="00FB164F">
      <w:pPr>
        <w:pStyle w:val="Sraopastraipa"/>
        <w:numPr>
          <w:ilvl w:val="0"/>
          <w:numId w:val="32"/>
        </w:numPr>
        <w:tabs>
          <w:tab w:val="left" w:pos="1134"/>
          <w:tab w:val="left" w:pos="1701"/>
        </w:tabs>
        <w:ind w:left="0" w:firstLine="567"/>
        <w:contextualSpacing w:val="0"/>
        <w:jc w:val="both"/>
        <w:rPr>
          <w:b/>
          <w:bCs/>
          <w:color w:val="000000" w:themeColor="text1"/>
          <w:szCs w:val="24"/>
        </w:rPr>
      </w:pPr>
      <w:r w:rsidRPr="00F71530">
        <w:rPr>
          <w:b/>
          <w:bCs/>
          <w:color w:val="000000" w:themeColor="text1"/>
          <w:szCs w:val="24"/>
        </w:rPr>
        <w:t>PIRKIMO OBJEKTAS</w:t>
      </w:r>
    </w:p>
    <w:p w14:paraId="0ADD6AF6" w14:textId="77777777" w:rsidR="00FB164F" w:rsidRPr="00F71530" w:rsidRDefault="00FB164F" w:rsidP="00FB164F">
      <w:pPr>
        <w:pStyle w:val="Sraopastraipa"/>
        <w:numPr>
          <w:ilvl w:val="1"/>
          <w:numId w:val="32"/>
        </w:numPr>
        <w:tabs>
          <w:tab w:val="left" w:pos="1134"/>
          <w:tab w:val="left" w:pos="1701"/>
        </w:tabs>
        <w:ind w:left="0" w:firstLine="567"/>
        <w:contextualSpacing w:val="0"/>
        <w:jc w:val="both"/>
        <w:rPr>
          <w:color w:val="000000" w:themeColor="text1"/>
          <w:szCs w:val="24"/>
        </w:rPr>
      </w:pPr>
      <w:r w:rsidRPr="00F71530">
        <w:rPr>
          <w:color w:val="000000" w:themeColor="text1"/>
          <w:szCs w:val="24"/>
        </w:rPr>
        <w:t xml:space="preserve">Pirkimo objektas – Virtualaus asistento programinio sprendimo paslaugos (toliau –Paslaugos). </w:t>
      </w:r>
    </w:p>
    <w:p w14:paraId="6B5D19A9" w14:textId="77777777" w:rsidR="00FB164F" w:rsidRPr="00F71530" w:rsidRDefault="00FB164F" w:rsidP="00FB164F">
      <w:pPr>
        <w:pStyle w:val="Sraopastraipa"/>
        <w:numPr>
          <w:ilvl w:val="1"/>
          <w:numId w:val="32"/>
        </w:numPr>
        <w:tabs>
          <w:tab w:val="left" w:pos="1134"/>
          <w:tab w:val="left" w:pos="1701"/>
        </w:tabs>
        <w:ind w:left="0" w:firstLine="540"/>
        <w:contextualSpacing w:val="0"/>
        <w:jc w:val="both"/>
        <w:rPr>
          <w:b/>
          <w:bCs/>
          <w:color w:val="000000" w:themeColor="text1"/>
          <w:szCs w:val="24"/>
        </w:rPr>
      </w:pPr>
      <w:r w:rsidRPr="00F71530">
        <w:rPr>
          <w:color w:val="000000" w:themeColor="text1"/>
          <w:szCs w:val="24"/>
        </w:rPr>
        <w:t xml:space="preserve">Pirkimo tikslas – įsigyti Virtualaus asistento programinį sprendimą – interesantų konsultavimo sistemą, veikiančią mišrių technologijų dirbtiniu intelektu paremtų robotų pagrindu ir gebančią suprasti naudotojo tekstines užklausas, autonomiškai atsakyti į naudotojo užklausas, palaikyti pokalbį su interesantu, klausimų pagalba nukreipti reikalingos savivaldybės teikiamos paslaugos pasirinkimo kryptimi, esant poreikiui – nukreipti naudotoją į alternatyvius viešai prieinamus jo ieškomos informacijos šaltinius; automatizuotai kaupti su paslaugos teikimo veiklos procesais susijusias žinias ir patirtį (organizacijos žinių valdymas). Tokio sprendimo duomenis turės sudaryti su savivaldybės teikiamų paslaugų susijusi informacija (teisės aktai, paslaugų aprašymai, paslaugų taikymas pagal gyvenimo atvejus ir pan.). Planuojama </w:t>
      </w:r>
      <w:r w:rsidRPr="00F71530">
        <w:rPr>
          <w:szCs w:val="24"/>
        </w:rPr>
        <w:t>panaudoti modernias DI paremtas technologijas, tame tarpe ir didelius kalbos modelius (</w:t>
      </w:r>
      <w:r w:rsidRPr="00F71530">
        <w:rPr>
          <w:szCs w:val="24"/>
          <w:lang w:eastAsia="lt-LT"/>
        </w:rPr>
        <w:t>LLM).</w:t>
      </w:r>
    </w:p>
    <w:p w14:paraId="6DAE4E5F" w14:textId="77777777" w:rsidR="00FB164F" w:rsidRPr="00F71530" w:rsidRDefault="00FB164F" w:rsidP="00FB164F">
      <w:pPr>
        <w:pStyle w:val="Sraopastraipa"/>
        <w:tabs>
          <w:tab w:val="left" w:pos="1134"/>
          <w:tab w:val="left" w:pos="1701"/>
        </w:tabs>
        <w:ind w:left="1134"/>
        <w:contextualSpacing w:val="0"/>
        <w:jc w:val="both"/>
        <w:rPr>
          <w:b/>
          <w:bCs/>
          <w:color w:val="000000" w:themeColor="text1"/>
          <w:szCs w:val="24"/>
        </w:rPr>
      </w:pPr>
    </w:p>
    <w:p w14:paraId="53017498" w14:textId="77777777" w:rsidR="00FB164F" w:rsidRPr="00F71530" w:rsidRDefault="00FB164F" w:rsidP="00FB164F">
      <w:pPr>
        <w:pStyle w:val="Sraopastraipa"/>
        <w:numPr>
          <w:ilvl w:val="0"/>
          <w:numId w:val="32"/>
        </w:numPr>
        <w:tabs>
          <w:tab w:val="left" w:pos="1134"/>
          <w:tab w:val="left" w:pos="1701"/>
        </w:tabs>
        <w:ind w:left="0" w:firstLine="567"/>
        <w:rPr>
          <w:b/>
          <w:bCs/>
          <w:color w:val="000000" w:themeColor="text1"/>
          <w:szCs w:val="24"/>
        </w:rPr>
      </w:pPr>
      <w:r w:rsidRPr="00F71530">
        <w:rPr>
          <w:rFonts w:eastAsia="Times New Roman"/>
          <w:b/>
          <w:bCs/>
          <w:color w:val="000000" w:themeColor="text1"/>
          <w:szCs w:val="24"/>
          <w:lang w:bidi="lt-LT"/>
        </w:rPr>
        <w:t>SĄVOKOS IR SUTRUMPINIMAI</w:t>
      </w:r>
    </w:p>
    <w:tbl>
      <w:tblPr>
        <w:tblStyle w:val="Lentelstinklelis"/>
        <w:tblW w:w="0" w:type="auto"/>
        <w:tblInd w:w="17" w:type="dxa"/>
        <w:tblLook w:val="04A0" w:firstRow="1" w:lastRow="0" w:firstColumn="1" w:lastColumn="0" w:noHBand="0" w:noVBand="1"/>
      </w:tblPr>
      <w:tblGrid>
        <w:gridCol w:w="4806"/>
        <w:gridCol w:w="4805"/>
      </w:tblGrid>
      <w:tr w:rsidR="00FB164F" w:rsidRPr="00F71530" w14:paraId="7119898D" w14:textId="77777777" w:rsidTr="00227883">
        <w:tc>
          <w:tcPr>
            <w:tcW w:w="4806" w:type="dxa"/>
          </w:tcPr>
          <w:p w14:paraId="79E2BC37"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Sutrumpinimas</w:t>
            </w:r>
          </w:p>
        </w:tc>
        <w:tc>
          <w:tcPr>
            <w:tcW w:w="4805" w:type="dxa"/>
          </w:tcPr>
          <w:p w14:paraId="0A5B7163"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Aprašymas</w:t>
            </w:r>
          </w:p>
        </w:tc>
      </w:tr>
      <w:tr w:rsidR="00FB164F" w:rsidRPr="00F71530" w14:paraId="1D1850C0" w14:textId="77777777" w:rsidTr="00227883">
        <w:tc>
          <w:tcPr>
            <w:tcW w:w="4806" w:type="dxa"/>
          </w:tcPr>
          <w:p w14:paraId="7BBED4F7"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Perkančioji organizacija</w:t>
            </w:r>
          </w:p>
        </w:tc>
        <w:tc>
          <w:tcPr>
            <w:tcW w:w="4805" w:type="dxa"/>
          </w:tcPr>
          <w:p w14:paraId="62FCF38D"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Panevėžio miesto savivaldybės administracija</w:t>
            </w:r>
          </w:p>
        </w:tc>
      </w:tr>
      <w:tr w:rsidR="00FB164F" w:rsidRPr="00F71530" w14:paraId="14E06DA8" w14:textId="77777777" w:rsidTr="00227883">
        <w:tc>
          <w:tcPr>
            <w:tcW w:w="4806" w:type="dxa"/>
          </w:tcPr>
          <w:p w14:paraId="48DE9823"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highlight w:val="yellow"/>
              </w:rPr>
            </w:pPr>
            <w:r w:rsidRPr="00F71530">
              <w:rPr>
                <w:rFonts w:ascii="Times New Roman" w:hAnsi="Times New Roman" w:cs="Times New Roman"/>
                <w:color w:val="000000" w:themeColor="text1"/>
                <w:sz w:val="24"/>
                <w:szCs w:val="24"/>
              </w:rPr>
              <w:t>Sistema</w:t>
            </w:r>
          </w:p>
        </w:tc>
        <w:tc>
          <w:tcPr>
            <w:tcW w:w="4805" w:type="dxa"/>
          </w:tcPr>
          <w:p w14:paraId="1E7F4E02"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highlight w:val="yellow"/>
              </w:rPr>
            </w:pPr>
            <w:r w:rsidRPr="00F71530">
              <w:rPr>
                <w:rFonts w:ascii="Times New Roman" w:hAnsi="Times New Roman" w:cs="Times New Roman"/>
                <w:color w:val="000000" w:themeColor="text1"/>
                <w:sz w:val="24"/>
                <w:szCs w:val="24"/>
              </w:rPr>
              <w:t>Virtualaus asistento programinis sprendimas – veikimui reikalingų  programinių priemonių visuma.</w:t>
            </w:r>
          </w:p>
        </w:tc>
      </w:tr>
      <w:tr w:rsidR="00FB164F" w:rsidRPr="00F71530" w14:paraId="07119A16" w14:textId="77777777" w:rsidTr="00227883">
        <w:tc>
          <w:tcPr>
            <w:tcW w:w="4806" w:type="dxa"/>
          </w:tcPr>
          <w:p w14:paraId="00DB9216"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 xml:space="preserve">DI </w:t>
            </w:r>
          </w:p>
        </w:tc>
        <w:tc>
          <w:tcPr>
            <w:tcW w:w="4805" w:type="dxa"/>
          </w:tcPr>
          <w:p w14:paraId="0280177C"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Dirbtinis intelektas</w:t>
            </w:r>
          </w:p>
        </w:tc>
      </w:tr>
      <w:tr w:rsidR="00FB164F" w:rsidRPr="00F71530" w14:paraId="4CEF0590" w14:textId="77777777" w:rsidTr="00227883">
        <w:tc>
          <w:tcPr>
            <w:tcW w:w="4806" w:type="dxa"/>
          </w:tcPr>
          <w:p w14:paraId="4950F925"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Virtualus asistentas/Išmanusis pokalbių robotas/DI robotas</w:t>
            </w:r>
          </w:p>
        </w:tc>
        <w:tc>
          <w:tcPr>
            <w:tcW w:w="4805" w:type="dxa"/>
          </w:tcPr>
          <w:p w14:paraId="4272E604"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Sistema, leidžianti interesantams pateikti tekstines užklausas grafinėje sąsajoje, DI robotui pateikti tekstinius atsakymus, interneto nuorodas, vaizdinę ir garsinę medžiagą; gebanti autonomiškai atsakyti į naudotojų užklausas apie perkančiosios organizacijos veiklą ir teikiamas paslaugas, esant poreikiui nukreipti naudotoją į alternatyvius jo ieškomos informacijos šaltinius.</w:t>
            </w:r>
          </w:p>
        </w:tc>
      </w:tr>
      <w:tr w:rsidR="00FB164F" w:rsidRPr="00F71530" w14:paraId="60A9B59F" w14:textId="77777777" w:rsidTr="00227883">
        <w:tc>
          <w:tcPr>
            <w:tcW w:w="4806" w:type="dxa"/>
          </w:tcPr>
          <w:p w14:paraId="08B5448D"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Informacijos tvarkymo aplinka/žinių bazė</w:t>
            </w:r>
          </w:p>
        </w:tc>
        <w:tc>
          <w:tcPr>
            <w:tcW w:w="4805" w:type="dxa"/>
          </w:tcPr>
          <w:p w14:paraId="2D138388"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 xml:space="preserve">Informacijos turinio tvarkymo, saugojimo, publikavimo aplinka, kurioje administruojama, rengiama ir saugoma savivaldybės teikiamų </w:t>
            </w:r>
            <w:r w:rsidRPr="00F71530">
              <w:rPr>
                <w:rFonts w:ascii="Times New Roman" w:hAnsi="Times New Roman" w:cs="Times New Roman"/>
                <w:color w:val="000000" w:themeColor="text1"/>
                <w:sz w:val="24"/>
                <w:szCs w:val="24"/>
              </w:rPr>
              <w:lastRenderedPageBreak/>
              <w:t>paslaugų informacija, įskaitant informacijos t</w:t>
            </w:r>
            <w:r w:rsidRPr="00F71530">
              <w:rPr>
                <w:rFonts w:ascii="Times New Roman" w:eastAsia="Calibri" w:hAnsi="Times New Roman" w:cs="Times New Roman"/>
                <w:bCs/>
                <w:sz w:val="24"/>
                <w:szCs w:val="24"/>
              </w:rPr>
              <w:t>varkymo, atvaizdavimo, archyvavimo, paieškos priemones.</w:t>
            </w:r>
          </w:p>
        </w:tc>
      </w:tr>
      <w:tr w:rsidR="00FB164F" w:rsidRPr="00F71530" w14:paraId="37CCE160" w14:textId="77777777" w:rsidTr="00227883">
        <w:tc>
          <w:tcPr>
            <w:tcW w:w="4806" w:type="dxa"/>
          </w:tcPr>
          <w:p w14:paraId="69A97DF5"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lastRenderedPageBreak/>
              <w:t xml:space="preserve">Informacijos turinys </w:t>
            </w:r>
          </w:p>
        </w:tc>
        <w:tc>
          <w:tcPr>
            <w:tcW w:w="4805" w:type="dxa"/>
          </w:tcPr>
          <w:p w14:paraId="2652211B"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Informacijos tvarkymo aplinkoje, žinių bazėje</w:t>
            </w:r>
            <w:r w:rsidRPr="00F71530">
              <w:rPr>
                <w:rFonts w:ascii="Times New Roman" w:eastAsia="Calibri" w:hAnsi="Times New Roman" w:cs="Times New Roman"/>
                <w:bCs/>
                <w:sz w:val="24"/>
                <w:szCs w:val="24"/>
              </w:rPr>
              <w:t xml:space="preserve"> saugomas struktūruotas skaitmeninės informacijos turinys, kuris pateikiamas atsižvelgiant į interesantų paklausimą ir konsultavimo pobūdį.</w:t>
            </w:r>
          </w:p>
        </w:tc>
      </w:tr>
      <w:tr w:rsidR="00FB164F" w:rsidRPr="00F71530" w14:paraId="5D000565" w14:textId="77777777" w:rsidTr="00227883">
        <w:tc>
          <w:tcPr>
            <w:tcW w:w="4806" w:type="dxa"/>
          </w:tcPr>
          <w:p w14:paraId="49EEEE2D"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Interesantai, gyventojai (naudotojai)</w:t>
            </w:r>
          </w:p>
        </w:tc>
        <w:tc>
          <w:tcPr>
            <w:tcW w:w="4805" w:type="dxa"/>
          </w:tcPr>
          <w:p w14:paraId="6E340711"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Neautorizuoti naudotojai, galintys bendrauti su Virtualiu asistentu/DI robotu ir teikti jiems aktualius paklausimus grafinėje DI roboto sąsajoje.</w:t>
            </w:r>
          </w:p>
        </w:tc>
      </w:tr>
      <w:tr w:rsidR="00FB164F" w:rsidRPr="00F71530" w14:paraId="611FB1B8" w14:textId="77777777" w:rsidTr="00227883">
        <w:tc>
          <w:tcPr>
            <w:tcW w:w="4806" w:type="dxa"/>
          </w:tcPr>
          <w:p w14:paraId="64DBD505"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Informacijos (žinių) valdymas</w:t>
            </w:r>
          </w:p>
        </w:tc>
        <w:tc>
          <w:tcPr>
            <w:tcW w:w="4805" w:type="dxa"/>
          </w:tcPr>
          <w:p w14:paraId="60881F25"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Nuolatinis savivaldybės (įstaigos) žinių ir informacijos kūrimo, dalijimosi, naudojimo ir tvarkymo procesas, siekiant pagerinti įstaigos teikiamų paslaugų kokybę.</w:t>
            </w:r>
          </w:p>
        </w:tc>
      </w:tr>
      <w:tr w:rsidR="00FB164F" w:rsidRPr="00F71530" w14:paraId="2A2B3E8E" w14:textId="77777777" w:rsidTr="00227883">
        <w:tc>
          <w:tcPr>
            <w:tcW w:w="4806" w:type="dxa"/>
          </w:tcPr>
          <w:p w14:paraId="17F1D389"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Informacijos objektas</w:t>
            </w:r>
          </w:p>
        </w:tc>
        <w:tc>
          <w:tcPr>
            <w:tcW w:w="4805" w:type="dxa"/>
          </w:tcPr>
          <w:p w14:paraId="334CF3A1"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eastAsia="Calibri" w:hAnsi="Times New Roman" w:cs="Times New Roman"/>
                <w:bCs/>
                <w:sz w:val="24"/>
                <w:szCs w:val="24"/>
              </w:rPr>
              <w:t>Informacijos rinkmenos atvaizdavimo, tvarkymo, naudojimo darbalaukis (darbalaukiai), informacijos tvarkymo aplinkoje.</w:t>
            </w:r>
          </w:p>
        </w:tc>
      </w:tr>
      <w:tr w:rsidR="00FB164F" w:rsidRPr="00F71530" w14:paraId="42438ABD" w14:textId="77777777" w:rsidTr="00227883">
        <w:tc>
          <w:tcPr>
            <w:tcW w:w="4806" w:type="dxa"/>
          </w:tcPr>
          <w:p w14:paraId="580BA9F9"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Interesantams skirta grafinė sąsaja</w:t>
            </w:r>
          </w:p>
        </w:tc>
        <w:tc>
          <w:tcPr>
            <w:tcW w:w="4805" w:type="dxa"/>
          </w:tcPr>
          <w:p w14:paraId="52848DDF"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DI roboto grafinė sąsaja, veikianti tekstinių dialogų pagrindu, skirta paslaugų informacijai ir konsultacijoms teikti.</w:t>
            </w:r>
          </w:p>
        </w:tc>
      </w:tr>
      <w:tr w:rsidR="00FB164F" w:rsidRPr="00F71530" w14:paraId="05C4E3BD" w14:textId="77777777" w:rsidTr="00227883">
        <w:tc>
          <w:tcPr>
            <w:tcW w:w="4806" w:type="dxa"/>
          </w:tcPr>
          <w:p w14:paraId="342E4FA0"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Virtualaus asistento/DI roboto valdymo aplinka</w:t>
            </w:r>
          </w:p>
        </w:tc>
        <w:tc>
          <w:tcPr>
            <w:tcW w:w="4805" w:type="dxa"/>
          </w:tcPr>
          <w:p w14:paraId="6FB1743B"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Technologinė ir organizacinė sistema, leidžianti valdyti, koordinuoti ir prižiūrėti virtualaus asistento veiklą, veiklos scenarijus.</w:t>
            </w:r>
          </w:p>
        </w:tc>
      </w:tr>
      <w:tr w:rsidR="00FB164F" w:rsidRPr="00F71530" w14:paraId="46DE8D40" w14:textId="77777777" w:rsidTr="00227883">
        <w:tc>
          <w:tcPr>
            <w:tcW w:w="4806" w:type="dxa"/>
          </w:tcPr>
          <w:p w14:paraId="6D617724"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 xml:space="preserve">Sistemos naudotojai </w:t>
            </w:r>
          </w:p>
        </w:tc>
        <w:tc>
          <w:tcPr>
            <w:tcW w:w="4805" w:type="dxa"/>
          </w:tcPr>
          <w:p w14:paraId="4F2483BB"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Registruoti (autorizuoti) sistemos naudotojai.</w:t>
            </w:r>
          </w:p>
        </w:tc>
      </w:tr>
      <w:tr w:rsidR="00FB164F" w:rsidRPr="00F71530" w14:paraId="0FF03A4D" w14:textId="77777777" w:rsidTr="00227883">
        <w:tc>
          <w:tcPr>
            <w:tcW w:w="4806" w:type="dxa"/>
          </w:tcPr>
          <w:p w14:paraId="62DDB4CD"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API</w:t>
            </w:r>
          </w:p>
        </w:tc>
        <w:tc>
          <w:tcPr>
            <w:tcW w:w="4805" w:type="dxa"/>
          </w:tcPr>
          <w:p w14:paraId="6E6E1388"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sz w:val="24"/>
                <w:szCs w:val="24"/>
                <w:lang w:bidi="lt-LT"/>
              </w:rPr>
              <w:t xml:space="preserve">Programinės sąsajos rinkinys, leidžiantis kurti skirtingų programų integracijas ar sistemų bendravimą tarpusavyje duomenų lygmenyje (angl. </w:t>
            </w:r>
            <w:proofErr w:type="spellStart"/>
            <w:r w:rsidRPr="00F71530">
              <w:rPr>
                <w:rFonts w:ascii="Times New Roman" w:hAnsi="Times New Roman" w:cs="Times New Roman"/>
                <w:sz w:val="24"/>
                <w:szCs w:val="24"/>
                <w:lang w:bidi="lt-LT"/>
              </w:rPr>
              <w:t>Application</w:t>
            </w:r>
            <w:proofErr w:type="spellEnd"/>
            <w:r w:rsidRPr="00F71530">
              <w:rPr>
                <w:rFonts w:ascii="Times New Roman" w:hAnsi="Times New Roman" w:cs="Times New Roman"/>
                <w:sz w:val="24"/>
                <w:szCs w:val="24"/>
                <w:lang w:bidi="lt-LT"/>
              </w:rPr>
              <w:t xml:space="preserve"> </w:t>
            </w:r>
            <w:proofErr w:type="spellStart"/>
            <w:r w:rsidRPr="00F71530">
              <w:rPr>
                <w:rFonts w:ascii="Times New Roman" w:hAnsi="Times New Roman" w:cs="Times New Roman"/>
                <w:sz w:val="24"/>
                <w:szCs w:val="24"/>
                <w:lang w:bidi="lt-LT"/>
              </w:rPr>
              <w:t>Programming</w:t>
            </w:r>
            <w:proofErr w:type="spellEnd"/>
            <w:r w:rsidRPr="00F71530">
              <w:rPr>
                <w:rFonts w:ascii="Times New Roman" w:hAnsi="Times New Roman" w:cs="Times New Roman"/>
                <w:sz w:val="24"/>
                <w:szCs w:val="24"/>
                <w:lang w:bidi="lt-LT"/>
              </w:rPr>
              <w:t xml:space="preserve"> </w:t>
            </w:r>
            <w:proofErr w:type="spellStart"/>
            <w:r w:rsidRPr="00F71530">
              <w:rPr>
                <w:rFonts w:ascii="Times New Roman" w:hAnsi="Times New Roman" w:cs="Times New Roman"/>
                <w:sz w:val="24"/>
                <w:szCs w:val="24"/>
                <w:lang w:bidi="lt-LT"/>
              </w:rPr>
              <w:t>Interface</w:t>
            </w:r>
            <w:proofErr w:type="spellEnd"/>
            <w:r w:rsidRPr="00F71530">
              <w:rPr>
                <w:rFonts w:ascii="Times New Roman" w:hAnsi="Times New Roman" w:cs="Times New Roman"/>
                <w:sz w:val="24"/>
                <w:szCs w:val="24"/>
                <w:lang w:bidi="lt-LT"/>
              </w:rPr>
              <w:t>).</w:t>
            </w:r>
          </w:p>
        </w:tc>
      </w:tr>
      <w:tr w:rsidR="00FB164F" w:rsidRPr="00F71530" w14:paraId="6035AA94" w14:textId="77777777" w:rsidTr="00227883">
        <w:tc>
          <w:tcPr>
            <w:tcW w:w="4806" w:type="dxa"/>
          </w:tcPr>
          <w:p w14:paraId="0DF9530C" w14:textId="77777777" w:rsidR="00FB164F" w:rsidRPr="00F71530" w:rsidRDefault="00FB164F" w:rsidP="00227883">
            <w:pPr>
              <w:jc w:val="both"/>
              <w:rPr>
                <w:rFonts w:ascii="Times New Roman" w:hAnsi="Times New Roman" w:cs="Times New Roman"/>
                <w:color w:val="000000" w:themeColor="text1"/>
                <w:sz w:val="24"/>
                <w:szCs w:val="24"/>
              </w:rPr>
            </w:pPr>
            <w:r w:rsidRPr="00F71530">
              <w:rPr>
                <w:rFonts w:ascii="Times New Roman" w:eastAsia="Calibri" w:hAnsi="Times New Roman" w:cs="Times New Roman"/>
                <w:bCs/>
                <w:sz w:val="24"/>
                <w:szCs w:val="24"/>
              </w:rPr>
              <w:t>Didysis kalbos modelis (LLM)</w:t>
            </w:r>
          </w:p>
        </w:tc>
        <w:tc>
          <w:tcPr>
            <w:tcW w:w="4805" w:type="dxa"/>
          </w:tcPr>
          <w:p w14:paraId="30F3BA3E" w14:textId="77777777" w:rsidR="00FB164F" w:rsidRPr="00F71530" w:rsidRDefault="00FB164F" w:rsidP="00227883">
            <w:pPr>
              <w:jc w:val="both"/>
              <w:rPr>
                <w:rFonts w:ascii="Times New Roman" w:eastAsia="Calibri" w:hAnsi="Times New Roman" w:cs="Times New Roman"/>
                <w:bCs/>
                <w:sz w:val="24"/>
                <w:szCs w:val="24"/>
              </w:rPr>
            </w:pPr>
            <w:r w:rsidRPr="00F71530">
              <w:rPr>
                <w:rFonts w:ascii="Times New Roman" w:eastAsia="Calibri" w:hAnsi="Times New Roman" w:cs="Times New Roman"/>
                <w:bCs/>
                <w:sz w:val="24"/>
                <w:szCs w:val="24"/>
              </w:rPr>
              <w:t>Dirbtinio intelekto sistema (modelis), apmokytas dideliais tekstų kiekiais, gebantis suprasti ir generuoti naują tekstą žmogaus kalba.</w:t>
            </w:r>
          </w:p>
          <w:p w14:paraId="113CAFEC" w14:textId="77777777" w:rsidR="00FB164F" w:rsidRPr="00F71530" w:rsidRDefault="00FB164F" w:rsidP="00227883">
            <w:pPr>
              <w:tabs>
                <w:tab w:val="left" w:pos="1134"/>
                <w:tab w:val="left" w:pos="1701"/>
              </w:tabs>
              <w:ind w:right="3"/>
              <w:jc w:val="both"/>
              <w:rPr>
                <w:rFonts w:ascii="Times New Roman" w:hAnsi="Times New Roman" w:cs="Times New Roman"/>
                <w:sz w:val="24"/>
                <w:szCs w:val="24"/>
                <w:lang w:bidi="lt-LT"/>
              </w:rPr>
            </w:pPr>
            <w:r w:rsidRPr="00F71530">
              <w:rPr>
                <w:rFonts w:ascii="Times New Roman" w:eastAsia="Calibri" w:hAnsi="Times New Roman" w:cs="Times New Roman"/>
                <w:bCs/>
                <w:sz w:val="24"/>
                <w:szCs w:val="24"/>
              </w:rPr>
              <w:t xml:space="preserve">(Šioje techninėje specifikacijoje LLM modelis turi būti suprantamas, kaip </w:t>
            </w:r>
            <w:r w:rsidRPr="00F71530">
              <w:rPr>
                <w:rFonts w:ascii="Times New Roman" w:eastAsia="Calibri" w:hAnsi="Times New Roman" w:cs="Times New Roman"/>
                <w:bCs/>
                <w:i/>
                <w:iCs/>
                <w:sz w:val="24"/>
                <w:szCs w:val="24"/>
              </w:rPr>
              <w:t>pvz.: „</w:t>
            </w:r>
            <w:proofErr w:type="spellStart"/>
            <w:r w:rsidRPr="00F71530">
              <w:rPr>
                <w:rFonts w:ascii="Times New Roman" w:eastAsia="Calibri" w:hAnsi="Times New Roman" w:cs="Times New Roman"/>
                <w:bCs/>
                <w:i/>
                <w:iCs/>
                <w:sz w:val="24"/>
                <w:szCs w:val="24"/>
              </w:rPr>
              <w:t>Mistral</w:t>
            </w:r>
            <w:proofErr w:type="spellEnd"/>
            <w:r w:rsidRPr="00F71530">
              <w:rPr>
                <w:rFonts w:ascii="Times New Roman" w:eastAsia="Calibri" w:hAnsi="Times New Roman" w:cs="Times New Roman"/>
                <w:bCs/>
                <w:i/>
                <w:iCs/>
                <w:sz w:val="24"/>
                <w:szCs w:val="24"/>
              </w:rPr>
              <w:t>“, „</w:t>
            </w:r>
            <w:proofErr w:type="spellStart"/>
            <w:r w:rsidRPr="00F71530">
              <w:rPr>
                <w:rFonts w:ascii="Times New Roman" w:eastAsia="Calibri" w:hAnsi="Times New Roman" w:cs="Times New Roman"/>
                <w:bCs/>
                <w:i/>
                <w:iCs/>
                <w:sz w:val="24"/>
                <w:szCs w:val="24"/>
              </w:rPr>
              <w:t>LLaMA</w:t>
            </w:r>
            <w:proofErr w:type="spellEnd"/>
            <w:r w:rsidRPr="00F71530">
              <w:rPr>
                <w:rFonts w:ascii="Times New Roman" w:eastAsia="Calibri" w:hAnsi="Times New Roman" w:cs="Times New Roman"/>
                <w:bCs/>
                <w:i/>
                <w:iCs/>
                <w:sz w:val="24"/>
                <w:szCs w:val="24"/>
              </w:rPr>
              <w:t>“, „</w:t>
            </w:r>
            <w:proofErr w:type="spellStart"/>
            <w:r w:rsidRPr="00F71530">
              <w:rPr>
                <w:rFonts w:ascii="Times New Roman" w:eastAsia="Calibri" w:hAnsi="Times New Roman" w:cs="Times New Roman"/>
                <w:bCs/>
                <w:i/>
                <w:iCs/>
                <w:sz w:val="24"/>
                <w:szCs w:val="24"/>
              </w:rPr>
              <w:t>Gemini</w:t>
            </w:r>
            <w:proofErr w:type="spellEnd"/>
            <w:r w:rsidRPr="00F71530">
              <w:rPr>
                <w:rFonts w:ascii="Times New Roman" w:eastAsia="Calibri" w:hAnsi="Times New Roman" w:cs="Times New Roman"/>
                <w:bCs/>
                <w:i/>
                <w:iCs/>
                <w:sz w:val="24"/>
                <w:szCs w:val="24"/>
              </w:rPr>
              <w:t>“, „</w:t>
            </w:r>
            <w:proofErr w:type="spellStart"/>
            <w:r w:rsidRPr="00F71530">
              <w:rPr>
                <w:rFonts w:ascii="Times New Roman" w:eastAsia="Calibri" w:hAnsi="Times New Roman" w:cs="Times New Roman"/>
                <w:bCs/>
                <w:i/>
                <w:iCs/>
                <w:sz w:val="24"/>
                <w:szCs w:val="24"/>
              </w:rPr>
              <w:t>PaLM</w:t>
            </w:r>
            <w:proofErr w:type="spellEnd"/>
            <w:r w:rsidRPr="00F71530">
              <w:rPr>
                <w:rFonts w:ascii="Times New Roman" w:eastAsia="Calibri" w:hAnsi="Times New Roman" w:cs="Times New Roman"/>
                <w:bCs/>
                <w:i/>
                <w:iCs/>
                <w:sz w:val="24"/>
                <w:szCs w:val="24"/>
              </w:rPr>
              <w:t>“, „GPT“ ir/ar analogiški modeliai)</w:t>
            </w:r>
            <w:r w:rsidRPr="00F71530">
              <w:rPr>
                <w:rFonts w:ascii="Times New Roman" w:eastAsia="Calibri" w:hAnsi="Times New Roman" w:cs="Times New Roman"/>
                <w:bCs/>
                <w:sz w:val="24"/>
                <w:szCs w:val="24"/>
              </w:rPr>
              <w:t>.</w:t>
            </w:r>
          </w:p>
        </w:tc>
      </w:tr>
      <w:tr w:rsidR="00FB164F" w:rsidRPr="00F71530" w14:paraId="185C41E5" w14:textId="77777777" w:rsidTr="00227883">
        <w:tc>
          <w:tcPr>
            <w:tcW w:w="4806" w:type="dxa"/>
          </w:tcPr>
          <w:p w14:paraId="05DDD24D"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hAnsi="Times New Roman" w:cs="Times New Roman"/>
                <w:color w:val="000000" w:themeColor="text1"/>
                <w:sz w:val="24"/>
                <w:szCs w:val="24"/>
              </w:rPr>
              <w:t>Paslaugos</w:t>
            </w:r>
          </w:p>
        </w:tc>
        <w:tc>
          <w:tcPr>
            <w:tcW w:w="4805" w:type="dxa"/>
          </w:tcPr>
          <w:p w14:paraId="29D981FB" w14:textId="77777777" w:rsidR="00FB164F" w:rsidRPr="00F71530" w:rsidRDefault="00FB164F" w:rsidP="00227883">
            <w:pPr>
              <w:tabs>
                <w:tab w:val="left" w:pos="1134"/>
                <w:tab w:val="left" w:pos="1701"/>
              </w:tabs>
              <w:ind w:right="3"/>
              <w:jc w:val="both"/>
              <w:rPr>
                <w:rFonts w:ascii="Times New Roman" w:hAnsi="Times New Roman" w:cs="Times New Roman"/>
                <w:color w:val="000000" w:themeColor="text1"/>
                <w:sz w:val="24"/>
                <w:szCs w:val="24"/>
              </w:rPr>
            </w:pPr>
            <w:r w:rsidRPr="00F71530">
              <w:rPr>
                <w:rFonts w:ascii="Times New Roman" w:eastAsia="Times New Roman" w:hAnsi="Times New Roman" w:cs="Times New Roman"/>
                <w:color w:val="000000" w:themeColor="text1"/>
                <w:sz w:val="24"/>
                <w:szCs w:val="24"/>
                <w:lang w:bidi="lt-LT"/>
              </w:rPr>
              <w:t>Virtualaus asistento programinio sprendimo licencijos (-ų) įsigijimo, diegimo, pritaikymo, funkcinio testavimo, apmokymo, techninės–garantinės priežiūros paslaugos.</w:t>
            </w:r>
          </w:p>
        </w:tc>
      </w:tr>
    </w:tbl>
    <w:p w14:paraId="26589B26" w14:textId="77777777" w:rsidR="00FB164F" w:rsidRPr="00F71530" w:rsidRDefault="00FB164F" w:rsidP="00FB164F">
      <w:pPr>
        <w:pStyle w:val="Sraopastraipa"/>
        <w:tabs>
          <w:tab w:val="left" w:pos="567"/>
          <w:tab w:val="left" w:pos="1134"/>
          <w:tab w:val="left" w:pos="1701"/>
        </w:tabs>
        <w:ind w:left="0" w:firstLine="567"/>
        <w:jc w:val="both"/>
        <w:rPr>
          <w:color w:val="000000" w:themeColor="text1"/>
          <w:szCs w:val="24"/>
        </w:rPr>
      </w:pPr>
    </w:p>
    <w:p w14:paraId="3044DA0C" w14:textId="77777777" w:rsidR="00FB164F" w:rsidRPr="00F71530" w:rsidRDefault="00FB164F" w:rsidP="00FB164F">
      <w:pPr>
        <w:pStyle w:val="Sraopastraipa"/>
        <w:numPr>
          <w:ilvl w:val="0"/>
          <w:numId w:val="32"/>
        </w:numPr>
        <w:tabs>
          <w:tab w:val="left" w:pos="1134"/>
          <w:tab w:val="left" w:pos="1701"/>
        </w:tabs>
        <w:ind w:left="0" w:firstLine="567"/>
        <w:contextualSpacing w:val="0"/>
        <w:jc w:val="both"/>
        <w:rPr>
          <w:b/>
          <w:bCs/>
          <w:color w:val="000000" w:themeColor="text1"/>
          <w:szCs w:val="24"/>
        </w:rPr>
      </w:pPr>
      <w:r w:rsidRPr="00F71530">
        <w:rPr>
          <w:b/>
          <w:bCs/>
          <w:color w:val="000000" w:themeColor="text1"/>
          <w:szCs w:val="24"/>
        </w:rPr>
        <w:t>REIKALAVIMAI PASLAUGŲ TEIKIMUI</w:t>
      </w:r>
    </w:p>
    <w:p w14:paraId="5C6DBEA5" w14:textId="77777777" w:rsidR="00FB164F" w:rsidRPr="00F71530" w:rsidRDefault="00FB164F" w:rsidP="00FB164F">
      <w:pPr>
        <w:pStyle w:val="Sraopastraipa"/>
        <w:numPr>
          <w:ilvl w:val="1"/>
          <w:numId w:val="32"/>
        </w:numPr>
        <w:tabs>
          <w:tab w:val="left" w:pos="1134"/>
          <w:tab w:val="left" w:pos="1701"/>
        </w:tabs>
        <w:ind w:left="0" w:firstLine="567"/>
        <w:contextualSpacing w:val="0"/>
        <w:jc w:val="both"/>
        <w:rPr>
          <w:color w:val="000000" w:themeColor="text1"/>
          <w:szCs w:val="24"/>
        </w:rPr>
      </w:pPr>
      <w:r w:rsidRPr="00F71530">
        <w:rPr>
          <w:color w:val="000000" w:themeColor="text1"/>
          <w:szCs w:val="24"/>
        </w:rPr>
        <w:t>Teikėjas per 3 darbo dienas nuo sutarties įsigaliojimo dienos turi suderinti su Perkančiąja organizacija paslaugų teikimo etapus ir terminus.</w:t>
      </w:r>
    </w:p>
    <w:p w14:paraId="7937BA4C" w14:textId="77777777" w:rsidR="00FB164F" w:rsidRPr="00F71530" w:rsidRDefault="00FB164F" w:rsidP="00FB164F">
      <w:pPr>
        <w:pStyle w:val="Sraopastraipa"/>
        <w:widowControl w:val="0"/>
        <w:numPr>
          <w:ilvl w:val="1"/>
          <w:numId w:val="32"/>
        </w:numPr>
        <w:tabs>
          <w:tab w:val="left" w:pos="567"/>
          <w:tab w:val="left" w:pos="709"/>
          <w:tab w:val="left" w:pos="1134"/>
          <w:tab w:val="left" w:pos="1276"/>
          <w:tab w:val="left" w:pos="1701"/>
        </w:tabs>
        <w:suppressAutoHyphens/>
        <w:ind w:left="0" w:firstLine="567"/>
        <w:contextualSpacing w:val="0"/>
        <w:jc w:val="both"/>
        <w:rPr>
          <w:szCs w:val="24"/>
          <w:lang w:eastAsia="lt-LT"/>
        </w:rPr>
      </w:pPr>
      <w:r w:rsidRPr="00F71530">
        <w:rPr>
          <w:szCs w:val="24"/>
          <w:lang w:eastAsia="lt-LT"/>
        </w:rPr>
        <w:t>Perkančioji organizacija sudarys sąlygas Paslaugų teikėjui atlikti Virtualaus asistento programinio sprendimo diegimą, testavimą ir kitas susijusius paslaugas nuotoliniu būdu.</w:t>
      </w:r>
    </w:p>
    <w:p w14:paraId="69F2E733" w14:textId="77777777" w:rsidR="00FB164F" w:rsidRPr="00F71530" w:rsidRDefault="00FB164F" w:rsidP="00FB164F">
      <w:pPr>
        <w:tabs>
          <w:tab w:val="left" w:pos="1134"/>
          <w:tab w:val="left" w:pos="1701"/>
        </w:tabs>
        <w:ind w:firstLine="567"/>
        <w:jc w:val="both"/>
        <w:rPr>
          <w:rFonts w:ascii="Times New Roman" w:hAnsi="Times New Roman" w:cs="Times New Roman"/>
          <w:color w:val="000000" w:themeColor="text1"/>
          <w:sz w:val="24"/>
          <w:szCs w:val="24"/>
        </w:rPr>
      </w:pPr>
    </w:p>
    <w:p w14:paraId="269C7774" w14:textId="77777777" w:rsidR="00FB164F" w:rsidRPr="00F71530" w:rsidRDefault="00FB164F" w:rsidP="00FB164F">
      <w:pPr>
        <w:pStyle w:val="Sraopastraipa"/>
        <w:numPr>
          <w:ilvl w:val="0"/>
          <w:numId w:val="32"/>
        </w:numPr>
        <w:tabs>
          <w:tab w:val="left" w:pos="1134"/>
          <w:tab w:val="left" w:pos="1701"/>
        </w:tabs>
        <w:ind w:left="0" w:firstLine="567"/>
        <w:contextualSpacing w:val="0"/>
        <w:jc w:val="both"/>
        <w:rPr>
          <w:color w:val="000000" w:themeColor="text1"/>
          <w:szCs w:val="24"/>
        </w:rPr>
      </w:pPr>
      <w:r w:rsidRPr="00F71530">
        <w:rPr>
          <w:b/>
          <w:bCs/>
          <w:color w:val="000000" w:themeColor="text1"/>
          <w:szCs w:val="24"/>
        </w:rPr>
        <w:lastRenderedPageBreak/>
        <w:t>BENDRIEJI REIKALAVIMAI</w:t>
      </w:r>
    </w:p>
    <w:p w14:paraId="5B9F7481" w14:textId="77777777" w:rsidR="00FB164F" w:rsidRPr="00F71530" w:rsidRDefault="00FB164F" w:rsidP="00FB164F">
      <w:pPr>
        <w:pStyle w:val="Sraopastraipa"/>
        <w:numPr>
          <w:ilvl w:val="0"/>
          <w:numId w:val="39"/>
        </w:numPr>
        <w:spacing w:after="160" w:line="259" w:lineRule="auto"/>
        <w:ind w:left="0" w:firstLine="567"/>
        <w:jc w:val="both"/>
        <w:rPr>
          <w:szCs w:val="24"/>
          <w:lang w:eastAsia="lt-LT" w:bidi="lt-LT"/>
        </w:rPr>
      </w:pPr>
      <w:r w:rsidRPr="00F71530">
        <w:rPr>
          <w:szCs w:val="24"/>
          <w:lang w:eastAsia="lt-LT" w:bidi="lt-LT"/>
        </w:rPr>
        <w:t>Turi būti sukurta</w:t>
      </w:r>
      <w:r w:rsidRPr="00F71530">
        <w:rPr>
          <w:szCs w:val="24"/>
        </w:rPr>
        <w:t xml:space="preserve"> ir įdiegta interesantų konsultavimo sistema, leidžianti naudotojui pateikti tekstines užklausas, o Virtualiam asistentui/DI robotui – tekstinius atsakymus, interneto nuorodas, vaizdinę ir garsinę medžiagą (paveikslėlius, garso įrašus, vaizdo įrašus), nuorodas į kitus reikiamus išteklius.</w:t>
      </w:r>
      <w:r w:rsidRPr="00F71530">
        <w:rPr>
          <w:szCs w:val="24"/>
          <w:lang w:eastAsia="lt-LT" w:bidi="lt-LT"/>
        </w:rPr>
        <w:t xml:space="preserve"> </w:t>
      </w:r>
    </w:p>
    <w:p w14:paraId="0F457120" w14:textId="77777777" w:rsidR="00FB164F" w:rsidRPr="00F71530" w:rsidRDefault="00FB164F" w:rsidP="00FB164F">
      <w:pPr>
        <w:pStyle w:val="Sraopastraipa"/>
        <w:numPr>
          <w:ilvl w:val="0"/>
          <w:numId w:val="39"/>
        </w:numPr>
        <w:spacing w:after="160" w:line="259" w:lineRule="auto"/>
        <w:ind w:left="0" w:firstLine="567"/>
        <w:jc w:val="both"/>
        <w:rPr>
          <w:szCs w:val="24"/>
          <w:lang w:eastAsia="lt-LT" w:bidi="lt-LT"/>
        </w:rPr>
      </w:pPr>
      <w:r w:rsidRPr="00F71530">
        <w:rPr>
          <w:szCs w:val="24"/>
          <w:lang w:eastAsia="lt-LT" w:bidi="lt-LT"/>
        </w:rPr>
        <w:t xml:space="preserve">Sistema turi suteikti galimybę Perkančiajai organizacijai kurti ir įgyvendinti neribotą kiekį konsultavimo temų, neapribojant jų dydžio ar sudėtingumo. </w:t>
      </w:r>
    </w:p>
    <w:p w14:paraId="7611A08E" w14:textId="77777777" w:rsidR="00FB164F" w:rsidRPr="00F71530" w:rsidRDefault="00FB164F" w:rsidP="00FB164F">
      <w:pPr>
        <w:pStyle w:val="Sraopastraipa"/>
        <w:numPr>
          <w:ilvl w:val="0"/>
          <w:numId w:val="39"/>
        </w:numPr>
        <w:spacing w:after="160" w:line="259" w:lineRule="auto"/>
        <w:ind w:left="0" w:firstLine="567"/>
        <w:jc w:val="both"/>
        <w:rPr>
          <w:color w:val="000000" w:themeColor="text1"/>
          <w:szCs w:val="24"/>
        </w:rPr>
      </w:pPr>
      <w:r w:rsidRPr="00F71530">
        <w:rPr>
          <w:color w:val="000000" w:themeColor="text1"/>
          <w:szCs w:val="24"/>
        </w:rPr>
        <w:t xml:space="preserve">Visa siūloma Virtualaus asistento programinė įranga turi būti įdiegta Perkančiosios organizacijos techninėje infrastruktūroje </w:t>
      </w:r>
      <w:r w:rsidRPr="00F71530">
        <w:rPr>
          <w:szCs w:val="24"/>
          <w:lang w:eastAsia="lt-LT" w:bidi="lt-LT"/>
        </w:rPr>
        <w:t xml:space="preserve">(angl.: </w:t>
      </w:r>
      <w:proofErr w:type="spellStart"/>
      <w:r w:rsidRPr="00F71530">
        <w:rPr>
          <w:szCs w:val="24"/>
          <w:lang w:eastAsia="lt-LT" w:bidi="lt-LT"/>
        </w:rPr>
        <w:t>On-premise</w:t>
      </w:r>
      <w:proofErr w:type="spellEnd"/>
      <w:r w:rsidRPr="00F71530">
        <w:rPr>
          <w:szCs w:val="24"/>
          <w:lang w:eastAsia="lt-LT" w:bidi="lt-LT"/>
        </w:rPr>
        <w:t>). Paslaugų teikėjai teikdami pasiūlymus, privalo patekti minimalius rekomenduojamus parametrus techninei infrastruktūrai.</w:t>
      </w:r>
    </w:p>
    <w:p w14:paraId="1D494FD0" w14:textId="77777777" w:rsidR="00FB164F" w:rsidRPr="00F71530" w:rsidRDefault="00FB164F" w:rsidP="00FB164F">
      <w:pPr>
        <w:pStyle w:val="Sraopastraipa"/>
        <w:numPr>
          <w:ilvl w:val="0"/>
          <w:numId w:val="39"/>
        </w:numPr>
        <w:spacing w:after="160" w:line="259" w:lineRule="auto"/>
        <w:ind w:left="0" w:firstLine="567"/>
        <w:jc w:val="both"/>
        <w:rPr>
          <w:szCs w:val="24"/>
          <w:lang w:eastAsia="lt-LT" w:bidi="lt-LT"/>
        </w:rPr>
      </w:pPr>
      <w:r w:rsidRPr="00F71530">
        <w:rPr>
          <w:szCs w:val="24"/>
          <w:lang w:eastAsia="lt-LT" w:bidi="lt-LT"/>
        </w:rPr>
        <w:t>Sistemos programinės įrangos architektūra turi būti sukurta modulinės struktūros principu, užtikrinant lankstumą bei galimybę plėsti sistemą ateityje, keisti techninės–programinės įrangos architektūrą. Sistemos naudotojų paskyros turi būti skirtingos ir negali būti naudojamas tas pats slaptažodis jungiantis prie skirtingų modulių (komponentų) paskyrų.</w:t>
      </w:r>
    </w:p>
    <w:p w14:paraId="2087AB84" w14:textId="77777777" w:rsidR="00FB164F" w:rsidRPr="00F71530" w:rsidRDefault="00FB164F" w:rsidP="00FB164F">
      <w:pPr>
        <w:pStyle w:val="Sraopastraipa"/>
        <w:numPr>
          <w:ilvl w:val="0"/>
          <w:numId w:val="39"/>
        </w:numPr>
        <w:spacing w:after="160" w:line="259" w:lineRule="auto"/>
        <w:ind w:left="0" w:firstLine="567"/>
        <w:jc w:val="both"/>
        <w:rPr>
          <w:szCs w:val="24"/>
          <w:lang w:eastAsia="lt-LT" w:bidi="lt-LT"/>
        </w:rPr>
      </w:pPr>
      <w:r w:rsidRPr="00F71530">
        <w:rPr>
          <w:szCs w:val="24"/>
          <w:lang w:eastAsia="lt-LT" w:bidi="lt-LT"/>
        </w:rPr>
        <w:t>Sistemos programinė įranga turi užtikrinti saugomos informacijos integralumą ir vientisumą. Sistemos saugumas turi būti užtikrinamas organizacinėmis, techninėmis–programinėmis priemonėmis.</w:t>
      </w:r>
    </w:p>
    <w:p w14:paraId="0FCBAF56" w14:textId="77777777" w:rsidR="00FB164F" w:rsidRPr="00F71530" w:rsidRDefault="00FB164F" w:rsidP="00FB164F">
      <w:pPr>
        <w:pStyle w:val="Sraopastraipa"/>
        <w:numPr>
          <w:ilvl w:val="0"/>
          <w:numId w:val="39"/>
        </w:numPr>
        <w:spacing w:after="160" w:line="259" w:lineRule="auto"/>
        <w:ind w:left="0" w:firstLine="567"/>
        <w:jc w:val="both"/>
        <w:rPr>
          <w:szCs w:val="24"/>
          <w:lang w:eastAsia="lt-LT" w:bidi="lt-LT"/>
        </w:rPr>
      </w:pPr>
      <w:r w:rsidRPr="00F71530">
        <w:rPr>
          <w:szCs w:val="24"/>
          <w:lang w:eastAsia="lt-LT" w:bidi="lt-LT"/>
        </w:rPr>
        <w:t xml:space="preserve">Sistema turi būti sukurta </w:t>
      </w:r>
      <w:proofErr w:type="spellStart"/>
      <w:r w:rsidRPr="00F71530">
        <w:rPr>
          <w:szCs w:val="24"/>
          <w:lang w:eastAsia="lt-LT" w:bidi="lt-LT"/>
        </w:rPr>
        <w:t>Web</w:t>
      </w:r>
      <w:proofErr w:type="spellEnd"/>
      <w:r w:rsidRPr="00F71530">
        <w:rPr>
          <w:szCs w:val="24"/>
          <w:lang w:eastAsia="lt-LT" w:bidi="lt-LT"/>
        </w:rPr>
        <w:t xml:space="preserve"> technologijų pagrindu ir pasiekiama naudojant naujausias paplitusias naršykles: „Google Chrome“, „Microsoft </w:t>
      </w:r>
      <w:proofErr w:type="spellStart"/>
      <w:r w:rsidRPr="00F71530">
        <w:rPr>
          <w:szCs w:val="24"/>
          <w:lang w:eastAsia="lt-LT" w:bidi="lt-LT"/>
        </w:rPr>
        <w:t>Edge</w:t>
      </w:r>
      <w:proofErr w:type="spellEnd"/>
      <w:r w:rsidRPr="00F71530">
        <w:rPr>
          <w:szCs w:val="24"/>
          <w:lang w:eastAsia="lt-LT" w:bidi="lt-LT"/>
        </w:rPr>
        <w:t>“, „</w:t>
      </w:r>
      <w:proofErr w:type="spellStart"/>
      <w:r w:rsidRPr="00F71530">
        <w:rPr>
          <w:szCs w:val="24"/>
          <w:lang w:eastAsia="lt-LT" w:bidi="lt-LT"/>
        </w:rPr>
        <w:t>Safari“</w:t>
      </w:r>
      <w:r w:rsidRPr="00F71530">
        <w:rPr>
          <w:szCs w:val="24"/>
        </w:rPr>
        <w:t>„Mozilla</w:t>
      </w:r>
      <w:proofErr w:type="spellEnd"/>
      <w:r w:rsidRPr="00F71530">
        <w:rPr>
          <w:szCs w:val="24"/>
        </w:rPr>
        <w:t xml:space="preserve"> Firefox“ ir kt.</w:t>
      </w:r>
    </w:p>
    <w:p w14:paraId="14123B8E" w14:textId="77777777" w:rsidR="00FB164F" w:rsidRPr="00F71530" w:rsidRDefault="00FB164F" w:rsidP="00FB164F">
      <w:pPr>
        <w:pStyle w:val="Sraopastraipa"/>
        <w:numPr>
          <w:ilvl w:val="0"/>
          <w:numId w:val="39"/>
        </w:numPr>
        <w:spacing w:after="160" w:line="259" w:lineRule="auto"/>
        <w:ind w:left="0" w:firstLine="567"/>
        <w:jc w:val="both"/>
        <w:rPr>
          <w:szCs w:val="24"/>
          <w:lang w:eastAsia="lt-LT" w:bidi="lt-LT"/>
        </w:rPr>
      </w:pPr>
      <w:r w:rsidRPr="00F71530">
        <w:rPr>
          <w:szCs w:val="24"/>
        </w:rPr>
        <w:t xml:space="preserve">Sistema turi būti </w:t>
      </w:r>
      <w:r w:rsidRPr="00F71530">
        <w:rPr>
          <w:szCs w:val="24"/>
          <w:lang w:eastAsia="lt-LT" w:bidi="lt-LT"/>
        </w:rPr>
        <w:t>pasiekiamas interneto naršyklėje, pagal priskirtą URL adresą.</w:t>
      </w:r>
    </w:p>
    <w:p w14:paraId="1A836ABD" w14:textId="77777777" w:rsidR="00FB164F" w:rsidRPr="00F71530" w:rsidRDefault="00FB164F" w:rsidP="00FB164F">
      <w:pPr>
        <w:pStyle w:val="Sraopastraipa"/>
        <w:numPr>
          <w:ilvl w:val="0"/>
          <w:numId w:val="39"/>
        </w:numPr>
        <w:spacing w:after="160" w:line="259" w:lineRule="auto"/>
        <w:ind w:left="0" w:firstLine="567"/>
        <w:jc w:val="both"/>
        <w:rPr>
          <w:szCs w:val="24"/>
        </w:rPr>
      </w:pPr>
      <w:r w:rsidRPr="00F71530">
        <w:rPr>
          <w:szCs w:val="24"/>
          <w:lang w:eastAsia="lt-LT" w:bidi="lt-LT"/>
        </w:rPr>
        <w:t>Interesantams skirta grafinė sąsaja turi būti pasiekiama ir korektiškai veikti</w:t>
      </w:r>
      <w:r w:rsidRPr="00F71530">
        <w:rPr>
          <w:szCs w:val="24"/>
        </w:rPr>
        <w:t xml:space="preserve"> naudojant naujausias „Google Chrome“, „Microsoft </w:t>
      </w:r>
      <w:proofErr w:type="spellStart"/>
      <w:r w:rsidRPr="00F71530">
        <w:rPr>
          <w:szCs w:val="24"/>
        </w:rPr>
        <w:t>Edge</w:t>
      </w:r>
      <w:proofErr w:type="spellEnd"/>
      <w:r w:rsidRPr="00F71530">
        <w:rPr>
          <w:szCs w:val="24"/>
        </w:rPr>
        <w:t>“, „Safari“, „Mozilla Firefox“ ir kt. interneto naršyklių versijas ir veikti su SSL/TLS apsauga.</w:t>
      </w:r>
    </w:p>
    <w:p w14:paraId="3EA29852" w14:textId="77777777" w:rsidR="00FB164F" w:rsidRPr="00F71530" w:rsidRDefault="00FB164F" w:rsidP="00FB164F">
      <w:pPr>
        <w:pStyle w:val="Sraopastraipa"/>
        <w:numPr>
          <w:ilvl w:val="0"/>
          <w:numId w:val="39"/>
        </w:numPr>
        <w:spacing w:after="160" w:line="259" w:lineRule="auto"/>
        <w:ind w:left="0" w:firstLine="567"/>
        <w:jc w:val="both"/>
        <w:rPr>
          <w:szCs w:val="24"/>
          <w:lang w:eastAsia="lt-LT" w:bidi="lt-LT"/>
        </w:rPr>
      </w:pPr>
      <w:r w:rsidRPr="00F71530">
        <w:rPr>
          <w:szCs w:val="24"/>
          <w:lang w:eastAsia="lt-LT" w:bidi="lt-LT"/>
        </w:rPr>
        <w:t xml:space="preserve">Interesantams skirta Virtualaus asistento/DI roboto grafinė sąsaja turi </w:t>
      </w:r>
      <w:r w:rsidRPr="00F71530">
        <w:rPr>
          <w:szCs w:val="24"/>
        </w:rPr>
        <w:t>būti adaptyvi ir korektiškai atvaizduojama skirtingų dydžių kompiuterių ekranuose.</w:t>
      </w:r>
    </w:p>
    <w:p w14:paraId="7EBA5C73" w14:textId="77777777" w:rsidR="00FB164F" w:rsidRPr="00F71530" w:rsidRDefault="00FB164F" w:rsidP="00FB164F">
      <w:pPr>
        <w:pStyle w:val="Sraopastraipa"/>
        <w:numPr>
          <w:ilvl w:val="0"/>
          <w:numId w:val="39"/>
        </w:numPr>
        <w:spacing w:after="160" w:line="259" w:lineRule="auto"/>
        <w:ind w:left="0" w:firstLine="567"/>
        <w:jc w:val="both"/>
        <w:rPr>
          <w:szCs w:val="24"/>
          <w:lang w:eastAsia="lt-LT" w:bidi="lt-LT"/>
        </w:rPr>
      </w:pPr>
      <w:r w:rsidRPr="00F71530">
        <w:rPr>
          <w:szCs w:val="24"/>
          <w:lang w:eastAsia="lt-LT" w:bidi="lt-LT"/>
        </w:rPr>
        <w:t>Dialogai su DI robotu turi vykti lietuvių kalba, esant poreikiui turi būti galimybė naudoti ir kitas kalbas (pvz., anglų).</w:t>
      </w:r>
    </w:p>
    <w:p w14:paraId="4E799FBD" w14:textId="77777777" w:rsidR="00FB164F" w:rsidRPr="00F71530" w:rsidRDefault="00FB164F" w:rsidP="00FB164F">
      <w:pPr>
        <w:pStyle w:val="Sraopastraipa"/>
        <w:numPr>
          <w:ilvl w:val="0"/>
          <w:numId w:val="39"/>
        </w:numPr>
        <w:spacing w:after="160" w:line="259" w:lineRule="auto"/>
        <w:ind w:left="0" w:firstLine="567"/>
        <w:jc w:val="both"/>
        <w:rPr>
          <w:szCs w:val="24"/>
          <w:lang w:eastAsia="lt-LT" w:bidi="lt-LT"/>
        </w:rPr>
      </w:pPr>
      <w:r w:rsidRPr="00F71530">
        <w:rPr>
          <w:szCs w:val="24"/>
        </w:rPr>
        <w:t xml:space="preserve">DI robotas  turės veikti Panevėžio miesto savivaldybės interneto svetainėje </w:t>
      </w:r>
      <w:hyperlink r:id="rId24" w:history="1">
        <w:r w:rsidRPr="00F71530">
          <w:rPr>
            <w:rStyle w:val="Hipersaitas"/>
            <w:szCs w:val="24"/>
          </w:rPr>
          <w:t>www.panevezys.lt</w:t>
        </w:r>
      </w:hyperlink>
      <w:r w:rsidRPr="00F71530">
        <w:rPr>
          <w:szCs w:val="24"/>
        </w:rPr>
        <w:t>.</w:t>
      </w:r>
    </w:p>
    <w:p w14:paraId="2AF1E828" w14:textId="77777777" w:rsidR="00FB164F" w:rsidRPr="002D6E6A" w:rsidRDefault="00FB164F" w:rsidP="00FB164F">
      <w:pPr>
        <w:pStyle w:val="Sraopastraipa"/>
        <w:numPr>
          <w:ilvl w:val="0"/>
          <w:numId w:val="39"/>
        </w:numPr>
        <w:spacing w:after="160" w:line="259" w:lineRule="auto"/>
        <w:ind w:left="0" w:firstLine="567"/>
        <w:jc w:val="both"/>
        <w:rPr>
          <w:szCs w:val="24"/>
          <w:lang w:eastAsia="lt-LT" w:bidi="lt-LT"/>
        </w:rPr>
      </w:pPr>
      <w:r w:rsidRPr="00F71530">
        <w:rPr>
          <w:szCs w:val="24"/>
        </w:rPr>
        <w:t xml:space="preserve">Teikėjas turi pateikti DI roboto įskiepį </w:t>
      </w:r>
      <w:r w:rsidRPr="002D6E6A">
        <w:rPr>
          <w:szCs w:val="24"/>
        </w:rPr>
        <w:t>bei užtikrinti pagalbą Perkančiajai organizacijai įdiegiant įskiepį kitose svetainėse, esančiose tame pačiame domene „</w:t>
      </w:r>
      <w:proofErr w:type="spellStart"/>
      <w:r w:rsidRPr="002D6E6A">
        <w:rPr>
          <w:szCs w:val="24"/>
        </w:rPr>
        <w:t>panevezys.lt</w:t>
      </w:r>
      <w:proofErr w:type="spellEnd"/>
      <w:r w:rsidRPr="002D6E6A">
        <w:rPr>
          <w:szCs w:val="24"/>
        </w:rPr>
        <w:t xml:space="preserve">“ (pvz. </w:t>
      </w:r>
      <w:proofErr w:type="spellStart"/>
      <w:r w:rsidRPr="002D6E6A">
        <w:rPr>
          <w:szCs w:val="24"/>
        </w:rPr>
        <w:t>paslaugos.panevezys.lt</w:t>
      </w:r>
      <w:proofErr w:type="spellEnd"/>
      <w:r w:rsidRPr="002D6E6A">
        <w:rPr>
          <w:szCs w:val="24"/>
        </w:rPr>
        <w:t xml:space="preserve">). </w:t>
      </w:r>
    </w:p>
    <w:p w14:paraId="1D641FD9" w14:textId="77777777" w:rsidR="00FB164F" w:rsidRPr="00F71530" w:rsidRDefault="00FB164F" w:rsidP="00FB164F">
      <w:pPr>
        <w:pStyle w:val="Sraopastraipa"/>
        <w:numPr>
          <w:ilvl w:val="0"/>
          <w:numId w:val="39"/>
        </w:numPr>
        <w:spacing w:after="160" w:line="259" w:lineRule="auto"/>
        <w:ind w:left="0" w:firstLine="567"/>
        <w:jc w:val="both"/>
        <w:rPr>
          <w:color w:val="000000" w:themeColor="text1"/>
          <w:szCs w:val="24"/>
        </w:rPr>
      </w:pPr>
      <w:r w:rsidRPr="002D6E6A">
        <w:rPr>
          <w:color w:val="000000" w:themeColor="text1"/>
          <w:szCs w:val="24"/>
        </w:rPr>
        <w:t>Virtualaus asistento programinis sprendimas (Sistema) turi turėti galimybę</w:t>
      </w:r>
      <w:r w:rsidRPr="00F71530">
        <w:rPr>
          <w:color w:val="000000" w:themeColor="text1"/>
          <w:szCs w:val="24"/>
        </w:rPr>
        <w:t xml:space="preserve"> ir turi būti pritaikytas migravimui į kitą Perkančiosios organizacijos nurodytą IT infrastruktūrą.</w:t>
      </w:r>
    </w:p>
    <w:p w14:paraId="25268F17" w14:textId="77777777" w:rsidR="00FB164F" w:rsidRPr="00F71530" w:rsidRDefault="00FB164F" w:rsidP="00FB164F">
      <w:pPr>
        <w:pStyle w:val="Sraopastraipa"/>
        <w:ind w:left="0" w:firstLine="567"/>
        <w:jc w:val="both"/>
        <w:rPr>
          <w:szCs w:val="24"/>
        </w:rPr>
      </w:pPr>
    </w:p>
    <w:p w14:paraId="534C353A" w14:textId="77777777" w:rsidR="00FB164F" w:rsidRPr="00F71530" w:rsidRDefault="00FB164F" w:rsidP="00FB164F">
      <w:pPr>
        <w:pStyle w:val="Sraopastraipa"/>
        <w:numPr>
          <w:ilvl w:val="0"/>
          <w:numId w:val="32"/>
        </w:numPr>
        <w:tabs>
          <w:tab w:val="left" w:pos="1134"/>
          <w:tab w:val="left" w:pos="1701"/>
        </w:tabs>
        <w:ind w:left="0" w:firstLine="567"/>
        <w:jc w:val="both"/>
        <w:rPr>
          <w:b/>
          <w:bCs/>
          <w:color w:val="000000" w:themeColor="text1"/>
          <w:szCs w:val="24"/>
        </w:rPr>
      </w:pPr>
      <w:r w:rsidRPr="00F71530">
        <w:rPr>
          <w:b/>
          <w:bCs/>
          <w:color w:val="000000" w:themeColor="text1"/>
          <w:szCs w:val="24"/>
        </w:rPr>
        <w:t>REIKALAVIMAI VIRTUALAUS ASISTENTO ĮVAIZDŽIUI</w:t>
      </w:r>
    </w:p>
    <w:p w14:paraId="2DA2E40A" w14:textId="77777777" w:rsidR="00FB164F" w:rsidRPr="00F71530" w:rsidRDefault="00FB164F" w:rsidP="00FB164F">
      <w:pPr>
        <w:pStyle w:val="Sraopastraipa"/>
        <w:numPr>
          <w:ilvl w:val="1"/>
          <w:numId w:val="32"/>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rPr>
        <w:t>Teikėjas turi sukurti DI roboto vaizdinį modelį – veikėją (personažą), turintį požymius (bruožus), leidžiančius naudotojui suprasti, kad veikėjas (personažas) yra robotas. Teikėjas turi pasiūlyti ne mažiau negu 3 (tris) vaizdinio modelio maketus.</w:t>
      </w:r>
    </w:p>
    <w:p w14:paraId="5D1311AC" w14:textId="77777777" w:rsidR="00FB164F" w:rsidRPr="00F71530" w:rsidRDefault="00FB164F" w:rsidP="00FB164F">
      <w:pPr>
        <w:pStyle w:val="Sraopastraipa"/>
        <w:numPr>
          <w:ilvl w:val="1"/>
          <w:numId w:val="32"/>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shd w:val="clear" w:color="auto" w:fill="FFFFFF"/>
        </w:rPr>
        <w:t>Teikėjo pateikiami DI roboto vaizdiniai maketai turi atitikti naudojimo paskirtį ir Panevėžio miesto savivaldybės vizualinį identitetą.</w:t>
      </w:r>
    </w:p>
    <w:p w14:paraId="3F99DC9C" w14:textId="77777777" w:rsidR="00FB164F" w:rsidRPr="00F71530" w:rsidRDefault="00FB164F" w:rsidP="00FB164F">
      <w:pPr>
        <w:pStyle w:val="Sraopastraipa"/>
        <w:numPr>
          <w:ilvl w:val="1"/>
          <w:numId w:val="32"/>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rPr>
        <w:t>Virtualaus asistento/DI roboto vaizdinis modelis turi būti suderintas su Perkančiąja organizacija.</w:t>
      </w:r>
    </w:p>
    <w:p w14:paraId="0CB12072" w14:textId="77777777" w:rsidR="00FB164F" w:rsidRPr="00F71530" w:rsidRDefault="00FB164F" w:rsidP="00FB164F">
      <w:pPr>
        <w:pStyle w:val="Sraopastraipa"/>
        <w:numPr>
          <w:ilvl w:val="1"/>
          <w:numId w:val="32"/>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rPr>
        <w:t>Perkančioji organizacija gali pasiūlyti savo Virtualaus asistento/DI roboto vaizdą.</w:t>
      </w:r>
    </w:p>
    <w:p w14:paraId="02366BBE" w14:textId="77777777" w:rsidR="00FB164F" w:rsidRPr="00F71530" w:rsidRDefault="00FB164F" w:rsidP="00FB164F">
      <w:pPr>
        <w:pStyle w:val="Sraopastraipa"/>
        <w:numPr>
          <w:ilvl w:val="1"/>
          <w:numId w:val="32"/>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rPr>
        <w:t xml:space="preserve">Virtualaus asistento/DI roboto valdymo aplinka  turi leisti įkelti DI roboto vaizdinį modelį (logotipą, piešinį skaitmeninį vaizdą, judantį vaizdą), taip pat nustatyti DI pokalbių roboto lango </w:t>
      </w:r>
      <w:r w:rsidRPr="00F71530">
        <w:rPr>
          <w:color w:val="000000" w:themeColor="text1"/>
          <w:szCs w:val="24"/>
        </w:rPr>
        <w:lastRenderedPageBreak/>
        <w:t>interneto svetainėje plotį, aukštį, vietą, spalvas, ar kitus dizaino elementus, esant poreikiui atlikti korekcijas.</w:t>
      </w:r>
    </w:p>
    <w:p w14:paraId="7CCFFF95" w14:textId="77777777" w:rsidR="00FB164F" w:rsidRPr="00F71530" w:rsidRDefault="00FB164F" w:rsidP="00FB164F">
      <w:pPr>
        <w:pStyle w:val="Sraopastraipa"/>
        <w:numPr>
          <w:ilvl w:val="1"/>
          <w:numId w:val="32"/>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rPr>
        <w:t>Virtualaus asistento/DI roboto valdymo aplinka turi suteikti galimybę pakeisti DI roboto bendruosius nustatymus, tokius kaip vardas, institucija kuriai priklauso, aprašas, atvaizdas, informacinis pranešimas įsijungus robotą ir pan.</w:t>
      </w:r>
    </w:p>
    <w:p w14:paraId="528CF3BC" w14:textId="77777777" w:rsidR="00FB164F" w:rsidRPr="00F71530" w:rsidRDefault="00FB164F" w:rsidP="00FB164F">
      <w:pPr>
        <w:tabs>
          <w:tab w:val="left" w:pos="851"/>
          <w:tab w:val="left" w:pos="1134"/>
          <w:tab w:val="left" w:pos="1418"/>
          <w:tab w:val="left" w:pos="1701"/>
        </w:tabs>
        <w:ind w:firstLine="567"/>
        <w:rPr>
          <w:rFonts w:ascii="Times New Roman" w:hAnsi="Times New Roman" w:cs="Times New Roman"/>
          <w:b/>
          <w:sz w:val="24"/>
          <w:szCs w:val="24"/>
          <w:highlight w:val="white"/>
        </w:rPr>
      </w:pPr>
    </w:p>
    <w:p w14:paraId="046F66C4" w14:textId="77777777" w:rsidR="00FB164F" w:rsidRPr="00F71530" w:rsidRDefault="00FB164F" w:rsidP="00FB164F">
      <w:pPr>
        <w:pStyle w:val="Sraopastraipa"/>
        <w:widowControl w:val="0"/>
        <w:numPr>
          <w:ilvl w:val="0"/>
          <w:numId w:val="32"/>
        </w:numPr>
        <w:tabs>
          <w:tab w:val="left" w:pos="851"/>
          <w:tab w:val="left" w:pos="1134"/>
          <w:tab w:val="left" w:pos="1701"/>
        </w:tabs>
        <w:suppressAutoHyphens/>
        <w:ind w:left="851" w:hanging="284"/>
        <w:rPr>
          <w:b/>
          <w:szCs w:val="24"/>
        </w:rPr>
      </w:pPr>
      <w:r w:rsidRPr="00F71530">
        <w:rPr>
          <w:b/>
          <w:szCs w:val="24"/>
        </w:rPr>
        <w:t>FUNKCINIAI REIKALAVIMAI GRAFINEI SĄSAJAI</w:t>
      </w:r>
    </w:p>
    <w:p w14:paraId="40C61D28"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 xml:space="preserve">Turi būti sukurta interesantams skirta grafinė sąsaja, veikianti tekstinių dialogų pagrindu, leidžianti pasiekti informacijos skaitmeninį turinį, saugomą žinių bazėje. </w:t>
      </w:r>
    </w:p>
    <w:p w14:paraId="0B596AF7"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 xml:space="preserve">Interesantams skirta grafinė sąsaja turi veikti Perkančiosios organizacijos interneto svetainėje: </w:t>
      </w:r>
      <w:hyperlink r:id="rId25" w:history="1">
        <w:r w:rsidRPr="00F71530">
          <w:rPr>
            <w:rStyle w:val="Hipersaitas"/>
            <w:szCs w:val="24"/>
            <w:lang w:eastAsia="lt-LT" w:bidi="lt-LT"/>
          </w:rPr>
          <w:t>www.panevezys.lt</w:t>
        </w:r>
      </w:hyperlink>
      <w:r w:rsidRPr="00F71530">
        <w:rPr>
          <w:szCs w:val="24"/>
          <w:lang w:eastAsia="lt-LT" w:bidi="lt-LT"/>
        </w:rPr>
        <w:t xml:space="preserve"> .</w:t>
      </w:r>
    </w:p>
    <w:p w14:paraId="00693AA2"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 xml:space="preserve">Interesantams skirtoje grafinėje sąsajoje turi būti funkcionalumas, leidžiantis interesantams susipažinti su grafinės sąsajos funkcijomis, o taip pat su DI naudojimo taisyklėmis. </w:t>
      </w:r>
    </w:p>
    <w:p w14:paraId="5FFB1578"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Interesantams skirtoje grafinėje sąsajoje turi būti įgyvendinti ne mažiau kaip du konsultavimo robotai, veikiantys nepriklausomai vienas nuo kito ir gebantys pateikti informaciją skirtingai.</w:t>
      </w:r>
    </w:p>
    <w:p w14:paraId="3E737469"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Interesantams skirtoje grafinėje sąsajoje turi būti įgyvendintas robotas gebantis teikti trumpos ir ilgos apimties informacijos turinį. Trumpo teksto turiniu laikoma: 4 ≥ 50 žodžių; ilgo teksto turiniu laikoma: 51 ≥ 1000 žodžių.</w:t>
      </w:r>
    </w:p>
    <w:p w14:paraId="6E45C3DF"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Interesantams skirtoje grafinėje sąsajoje turi būti funkcionalumas, leidžiantis atvaizduoti vaizdo, garso turinį.</w:t>
      </w:r>
    </w:p>
    <w:p w14:paraId="05783927"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Interesantams skirtoje grafinėje sąsajoje turi būti funkcionalumas, leidžiantis pateikti klausimyną interesantui, veikiantį dialogo pagrindu kai klausimai – atsakymai pateikiami grafinėje sąsajoje.</w:t>
      </w:r>
    </w:p>
    <w:p w14:paraId="70353973"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 xml:space="preserve">Interesantams skirtoje grafinėje sąsajoje turi būti funkcionalumas, leidžiantis pateikti atvaizduoti žemėlapį atvejais, kai nurodomas konkretus objekto adresas. (Šio funkcionalumo atveju neturi būti naudojamos nuorodos į žemėlapius, pvz.: „Google </w:t>
      </w:r>
      <w:proofErr w:type="spellStart"/>
      <w:r w:rsidRPr="00F71530">
        <w:rPr>
          <w:szCs w:val="24"/>
          <w:lang w:eastAsia="lt-LT" w:bidi="lt-LT"/>
        </w:rPr>
        <w:t>Maps</w:t>
      </w:r>
      <w:proofErr w:type="spellEnd"/>
      <w:r w:rsidRPr="00F71530">
        <w:rPr>
          <w:szCs w:val="24"/>
          <w:lang w:eastAsia="lt-LT" w:bidi="lt-LT"/>
        </w:rPr>
        <w:t>“)</w:t>
      </w:r>
    </w:p>
    <w:p w14:paraId="44E9D807"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Interesantams skirtoje grafinėje sąsajoje turi būti funkcionalumas pateikti (atsisiųsti) .</w:t>
      </w:r>
      <w:proofErr w:type="spellStart"/>
      <w:r w:rsidRPr="00F71530">
        <w:rPr>
          <w:szCs w:val="24"/>
          <w:lang w:eastAsia="lt-LT" w:bidi="lt-LT"/>
        </w:rPr>
        <w:t>pdf</w:t>
      </w:r>
      <w:proofErr w:type="spellEnd"/>
      <w:r w:rsidRPr="00F71530">
        <w:rPr>
          <w:szCs w:val="24"/>
          <w:lang w:eastAsia="lt-LT" w:bidi="lt-LT"/>
        </w:rPr>
        <w:t>, .</w:t>
      </w:r>
      <w:proofErr w:type="spellStart"/>
      <w:r w:rsidRPr="00F71530">
        <w:rPr>
          <w:szCs w:val="24"/>
          <w:lang w:eastAsia="lt-LT" w:bidi="lt-LT"/>
        </w:rPr>
        <w:t>doc</w:t>
      </w:r>
      <w:proofErr w:type="spellEnd"/>
      <w:r w:rsidRPr="00F71530">
        <w:rPr>
          <w:szCs w:val="24"/>
          <w:lang w:eastAsia="lt-LT" w:bidi="lt-LT"/>
        </w:rPr>
        <w:t>, .</w:t>
      </w:r>
      <w:proofErr w:type="spellStart"/>
      <w:r w:rsidRPr="00F71530">
        <w:rPr>
          <w:szCs w:val="24"/>
          <w:lang w:eastAsia="lt-LT" w:bidi="lt-LT"/>
        </w:rPr>
        <w:t>docx</w:t>
      </w:r>
      <w:proofErr w:type="spellEnd"/>
      <w:r w:rsidRPr="00F71530">
        <w:rPr>
          <w:szCs w:val="24"/>
          <w:lang w:eastAsia="lt-LT" w:bidi="lt-LT"/>
        </w:rPr>
        <w:t xml:space="preserve"> priedus (pvz.: „Prašymus“, „Formas“), kai tokie priedai pridėti prie informacijos turinio.</w:t>
      </w:r>
    </w:p>
    <w:p w14:paraId="5A116A12"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Interesantams skirtoje grafinėje sąsajoje turi būti funkcionalumas, leidžiantis išskleisti ir sutraukti informacijos turinį, pateikiamą grafinėje sąsajoje. „Išskleisti – sutraukti“ informacijos turinį funkcionalumas turi būti suprantamas kai „sutrauktos“ informacijos pavidale pateikiamas pvz. pavadinimas arba informacijos santrauka, o „išskleistos“ informacijos pavidale pateikiamas pilnas detalizuotas informacijos turinys.</w:t>
      </w:r>
    </w:p>
    <w:p w14:paraId="691F1319"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bookmarkStart w:id="14" w:name="_Hlk35601462"/>
      <w:r w:rsidRPr="00F71530">
        <w:rPr>
          <w:szCs w:val="24"/>
          <w:lang w:eastAsia="lt-LT" w:bidi="lt-LT"/>
        </w:rPr>
        <w:t>Interesantams skirtoje grafinėje sąsajoje turi būti funkcionalumas, leidžiantis pasiūlyti interesantams paslaugų temas atvejais, kai paklausimas yra bendrinio pobūdžio. Siūlomų temų skaičius turi būti keičiamas ir nustatomas pagal situaciją (poreikį).</w:t>
      </w:r>
    </w:p>
    <w:p w14:paraId="682C88C3"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 xml:space="preserve">Interesantams skirtoje grafinėje sąsajoje turi būti įgyvendintas konsultavimo robotas, gebantis teikti informacijos turinį didelių kalbos modelių – LLM (angl. </w:t>
      </w:r>
      <w:proofErr w:type="spellStart"/>
      <w:r w:rsidRPr="00F71530">
        <w:rPr>
          <w:szCs w:val="24"/>
          <w:lang w:eastAsia="lt-LT" w:bidi="lt-LT"/>
        </w:rPr>
        <w:t>Large</w:t>
      </w:r>
      <w:proofErr w:type="spellEnd"/>
      <w:r w:rsidRPr="00F71530">
        <w:rPr>
          <w:szCs w:val="24"/>
          <w:lang w:eastAsia="lt-LT" w:bidi="lt-LT"/>
        </w:rPr>
        <w:t xml:space="preserve"> </w:t>
      </w:r>
      <w:proofErr w:type="spellStart"/>
      <w:r w:rsidRPr="00F71530">
        <w:rPr>
          <w:szCs w:val="24"/>
          <w:lang w:eastAsia="lt-LT" w:bidi="lt-LT"/>
        </w:rPr>
        <w:t>language</w:t>
      </w:r>
      <w:proofErr w:type="spellEnd"/>
      <w:r w:rsidRPr="00F71530">
        <w:rPr>
          <w:szCs w:val="24"/>
          <w:lang w:eastAsia="lt-LT" w:bidi="lt-LT"/>
        </w:rPr>
        <w:t xml:space="preserve"> </w:t>
      </w:r>
      <w:proofErr w:type="spellStart"/>
      <w:r w:rsidRPr="00F71530">
        <w:rPr>
          <w:szCs w:val="24"/>
          <w:lang w:eastAsia="lt-LT" w:bidi="lt-LT"/>
        </w:rPr>
        <w:t>models</w:t>
      </w:r>
      <w:proofErr w:type="spellEnd"/>
      <w:r w:rsidRPr="00F71530">
        <w:rPr>
          <w:szCs w:val="24"/>
          <w:lang w:eastAsia="lt-LT" w:bidi="lt-LT"/>
        </w:rPr>
        <w:t>) pagrindu.</w:t>
      </w:r>
    </w:p>
    <w:p w14:paraId="0F878326"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Interesantams skirtoje grafinėje sąsajoje robotas teikiantis informaciją LLM pagrindu, turi gebėti naudoti (i) vidinius informacijos išteklius esančius informacijos tvarkymo aplinkoje; (ii) išorinius informacijos išteklius, esančius internete; (iii) vidinius ir išorinius informacijos išteklius kartu.</w:t>
      </w:r>
    </w:p>
    <w:p w14:paraId="5CBF0844"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Interesantams skirtoje grafinėje sąsajoje turi būti įgyvendintas robotas, gebantis pristatyti (pateikti) interesanto paklausimą ir pridedamą (-</w:t>
      </w:r>
      <w:proofErr w:type="spellStart"/>
      <w:r w:rsidRPr="00F71530">
        <w:rPr>
          <w:szCs w:val="24"/>
          <w:lang w:eastAsia="lt-LT" w:bidi="lt-LT"/>
        </w:rPr>
        <w:t>us</w:t>
      </w:r>
      <w:proofErr w:type="spellEnd"/>
      <w:r w:rsidRPr="00F71530">
        <w:rPr>
          <w:szCs w:val="24"/>
          <w:lang w:eastAsia="lt-LT" w:bidi="lt-LT"/>
        </w:rPr>
        <w:t>) .</w:t>
      </w:r>
      <w:proofErr w:type="spellStart"/>
      <w:r w:rsidRPr="00F71530">
        <w:rPr>
          <w:szCs w:val="24"/>
          <w:lang w:eastAsia="lt-LT" w:bidi="lt-LT"/>
        </w:rPr>
        <w:t>pdf</w:t>
      </w:r>
      <w:proofErr w:type="spellEnd"/>
      <w:r w:rsidRPr="00F71530">
        <w:rPr>
          <w:szCs w:val="24"/>
          <w:lang w:eastAsia="lt-LT" w:bidi="lt-LT"/>
        </w:rPr>
        <w:t xml:space="preserve">, .jpg dokumentus perkančiosios organizacijos specialistui. Robotas turi veikti dialogo principu, patariant kokią informaciją turi pateikti interesantas. </w:t>
      </w:r>
      <w:r w:rsidRPr="00F71530">
        <w:rPr>
          <w:szCs w:val="24"/>
          <w:lang w:eastAsia="lt-LT" w:bidi="lt-LT"/>
        </w:rPr>
        <w:lastRenderedPageBreak/>
        <w:t>Pridedant bet kokio tipo priedus (dokumentus) turi būti administravimo funkcija nustatyti priedo plėtinio (i) tipą, (ii) dydį.</w:t>
      </w:r>
    </w:p>
    <w:p w14:paraId="27AD1323"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Interesantams skirtoje grafinėje sąsajoje turi būti įgyvendintas robotas, gebantis pristatyti interesanto paklausimą ir pridedamą (-</w:t>
      </w:r>
      <w:proofErr w:type="spellStart"/>
      <w:r w:rsidRPr="00F71530">
        <w:rPr>
          <w:szCs w:val="24"/>
          <w:lang w:eastAsia="lt-LT" w:bidi="lt-LT"/>
        </w:rPr>
        <w:t>us</w:t>
      </w:r>
      <w:proofErr w:type="spellEnd"/>
      <w:r w:rsidRPr="00F71530">
        <w:rPr>
          <w:szCs w:val="24"/>
          <w:lang w:eastAsia="lt-LT" w:bidi="lt-LT"/>
        </w:rPr>
        <w:t>) .</w:t>
      </w:r>
      <w:proofErr w:type="spellStart"/>
      <w:r w:rsidRPr="00F71530">
        <w:rPr>
          <w:szCs w:val="24"/>
          <w:lang w:eastAsia="lt-LT" w:bidi="lt-LT"/>
        </w:rPr>
        <w:t>pdf</w:t>
      </w:r>
      <w:proofErr w:type="spellEnd"/>
      <w:r w:rsidRPr="00F71530">
        <w:rPr>
          <w:szCs w:val="24"/>
          <w:lang w:eastAsia="lt-LT" w:bidi="lt-LT"/>
        </w:rPr>
        <w:t xml:space="preserve">, jpg. dokumentus perkančiosios organizacijos specialistui. Pridedant bet kokio tipo priedus (dokumentus) turi būti įdiegta „CAPTCHA“ (angl. </w:t>
      </w:r>
      <w:proofErr w:type="spellStart"/>
      <w:r w:rsidRPr="00F71530">
        <w:rPr>
          <w:i/>
          <w:iCs/>
          <w:szCs w:val="24"/>
          <w:lang w:eastAsia="lt-LT" w:bidi="lt-LT"/>
        </w:rPr>
        <w:t>Completely</w:t>
      </w:r>
      <w:proofErr w:type="spellEnd"/>
      <w:r w:rsidRPr="00F71530">
        <w:rPr>
          <w:i/>
          <w:iCs/>
          <w:szCs w:val="24"/>
          <w:lang w:eastAsia="lt-LT" w:bidi="lt-LT"/>
        </w:rPr>
        <w:t xml:space="preserve"> </w:t>
      </w:r>
      <w:proofErr w:type="spellStart"/>
      <w:r w:rsidRPr="00F71530">
        <w:rPr>
          <w:i/>
          <w:iCs/>
          <w:szCs w:val="24"/>
          <w:lang w:eastAsia="lt-LT" w:bidi="lt-LT"/>
        </w:rPr>
        <w:t>Automated</w:t>
      </w:r>
      <w:proofErr w:type="spellEnd"/>
      <w:r w:rsidRPr="00F71530">
        <w:rPr>
          <w:i/>
          <w:iCs/>
          <w:szCs w:val="24"/>
          <w:lang w:eastAsia="lt-LT" w:bidi="lt-LT"/>
        </w:rPr>
        <w:t xml:space="preserve"> </w:t>
      </w:r>
      <w:proofErr w:type="spellStart"/>
      <w:r w:rsidRPr="00F71530">
        <w:rPr>
          <w:i/>
          <w:iCs/>
          <w:szCs w:val="24"/>
          <w:lang w:eastAsia="lt-LT" w:bidi="lt-LT"/>
        </w:rPr>
        <w:t>Public</w:t>
      </w:r>
      <w:proofErr w:type="spellEnd"/>
      <w:r w:rsidRPr="00F71530">
        <w:rPr>
          <w:i/>
          <w:iCs/>
          <w:szCs w:val="24"/>
          <w:lang w:eastAsia="lt-LT" w:bidi="lt-LT"/>
        </w:rPr>
        <w:t xml:space="preserve"> </w:t>
      </w:r>
      <w:proofErr w:type="spellStart"/>
      <w:r w:rsidRPr="00F71530">
        <w:rPr>
          <w:i/>
          <w:iCs/>
          <w:szCs w:val="24"/>
          <w:lang w:eastAsia="lt-LT" w:bidi="lt-LT"/>
        </w:rPr>
        <w:t>Turing</w:t>
      </w:r>
      <w:proofErr w:type="spellEnd"/>
      <w:r w:rsidRPr="00F71530">
        <w:rPr>
          <w:i/>
          <w:iCs/>
          <w:szCs w:val="24"/>
          <w:lang w:eastAsia="lt-LT" w:bidi="lt-LT"/>
        </w:rPr>
        <w:t xml:space="preserve"> </w:t>
      </w:r>
      <w:proofErr w:type="spellStart"/>
      <w:r w:rsidRPr="00F71530">
        <w:rPr>
          <w:i/>
          <w:iCs/>
          <w:szCs w:val="24"/>
          <w:lang w:eastAsia="lt-LT" w:bidi="lt-LT"/>
        </w:rPr>
        <w:t>test</w:t>
      </w:r>
      <w:proofErr w:type="spellEnd"/>
      <w:r w:rsidRPr="00F71530">
        <w:rPr>
          <w:i/>
          <w:iCs/>
          <w:szCs w:val="24"/>
          <w:lang w:eastAsia="lt-LT" w:bidi="lt-LT"/>
        </w:rPr>
        <w:t xml:space="preserve"> to </w:t>
      </w:r>
      <w:proofErr w:type="spellStart"/>
      <w:r w:rsidRPr="00F71530">
        <w:rPr>
          <w:i/>
          <w:iCs/>
          <w:szCs w:val="24"/>
          <w:lang w:eastAsia="lt-LT" w:bidi="lt-LT"/>
        </w:rPr>
        <w:t>tell</w:t>
      </w:r>
      <w:proofErr w:type="spellEnd"/>
      <w:r w:rsidRPr="00F71530">
        <w:rPr>
          <w:i/>
          <w:iCs/>
          <w:szCs w:val="24"/>
          <w:lang w:eastAsia="lt-LT" w:bidi="lt-LT"/>
        </w:rPr>
        <w:t xml:space="preserve"> </w:t>
      </w:r>
      <w:proofErr w:type="spellStart"/>
      <w:r w:rsidRPr="00F71530">
        <w:rPr>
          <w:i/>
          <w:iCs/>
          <w:szCs w:val="24"/>
          <w:lang w:eastAsia="lt-LT" w:bidi="lt-LT"/>
        </w:rPr>
        <w:t>Computers</w:t>
      </w:r>
      <w:proofErr w:type="spellEnd"/>
      <w:r w:rsidRPr="00F71530">
        <w:rPr>
          <w:i/>
          <w:iCs/>
          <w:szCs w:val="24"/>
          <w:lang w:eastAsia="lt-LT" w:bidi="lt-LT"/>
        </w:rPr>
        <w:t xml:space="preserve"> </w:t>
      </w:r>
      <w:proofErr w:type="spellStart"/>
      <w:r w:rsidRPr="00F71530">
        <w:rPr>
          <w:i/>
          <w:iCs/>
          <w:szCs w:val="24"/>
          <w:lang w:eastAsia="lt-LT" w:bidi="lt-LT"/>
        </w:rPr>
        <w:t>and</w:t>
      </w:r>
      <w:proofErr w:type="spellEnd"/>
      <w:r w:rsidRPr="00F71530">
        <w:rPr>
          <w:i/>
          <w:iCs/>
          <w:szCs w:val="24"/>
          <w:lang w:eastAsia="lt-LT" w:bidi="lt-LT"/>
        </w:rPr>
        <w:t xml:space="preserve"> </w:t>
      </w:r>
      <w:proofErr w:type="spellStart"/>
      <w:r w:rsidRPr="00F71530">
        <w:rPr>
          <w:i/>
          <w:iCs/>
          <w:szCs w:val="24"/>
          <w:lang w:eastAsia="lt-LT" w:bidi="lt-LT"/>
        </w:rPr>
        <w:t>Humans</w:t>
      </w:r>
      <w:proofErr w:type="spellEnd"/>
      <w:r w:rsidRPr="00F71530">
        <w:rPr>
          <w:i/>
          <w:iCs/>
          <w:szCs w:val="24"/>
          <w:lang w:eastAsia="lt-LT" w:bidi="lt-LT"/>
        </w:rPr>
        <w:t xml:space="preserve"> Apart</w:t>
      </w:r>
      <w:r w:rsidRPr="00F71530">
        <w:rPr>
          <w:szCs w:val="24"/>
          <w:lang w:eastAsia="lt-LT" w:bidi="lt-LT"/>
        </w:rPr>
        <w:t xml:space="preserve">) interneto saugumo priemonė, padedanti užtikrinti, kad dokumentą (priedą) prideda žmogus, bet ne automatizuotos programos. </w:t>
      </w:r>
    </w:p>
    <w:p w14:paraId="35C3F7EA"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 xml:space="preserve">Interesantams skirta grafinė sąsaja turi veikti, užtikrinant „Žmogus – Dirbtinis intelektas“ sąveikumą. </w:t>
      </w:r>
    </w:p>
    <w:p w14:paraId="3A0A8973"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Turi būti funkcionalumas, leidžiantis įjungti arba išjungti bet kurį robotą, veikiantį nepriklausomai vienas nuo kito, kurio funkcinės savybės nurodytos (7.3-7.11); (7.12-7.13); (7.14-7.15) punktuose.</w:t>
      </w:r>
    </w:p>
    <w:p w14:paraId="4147D885" w14:textId="77777777" w:rsidR="00FB164F" w:rsidRPr="00F71530" w:rsidRDefault="00FB164F" w:rsidP="00FB164F">
      <w:pPr>
        <w:pStyle w:val="Sraopastraipa"/>
        <w:numPr>
          <w:ilvl w:val="0"/>
          <w:numId w:val="40"/>
        </w:numPr>
        <w:tabs>
          <w:tab w:val="left" w:pos="1134"/>
        </w:tabs>
        <w:spacing w:after="160" w:line="259" w:lineRule="auto"/>
        <w:ind w:left="0" w:firstLine="567"/>
        <w:jc w:val="both"/>
        <w:rPr>
          <w:szCs w:val="24"/>
          <w:lang w:eastAsia="lt-LT" w:bidi="lt-LT"/>
        </w:rPr>
      </w:pPr>
      <w:r w:rsidRPr="00F71530">
        <w:rPr>
          <w:szCs w:val="24"/>
          <w:lang w:eastAsia="lt-LT" w:bidi="lt-LT"/>
        </w:rPr>
        <w:t>Turi būti funkcionalumas, leidžiantis (7.3-7.11); (7.12-7.13); (7.14-7.15) punktuose nurodytą robotą, atskirai įdiegti į kitą (atskirą) Perkančiosios organizacijos interneto svetainės puslapį.</w:t>
      </w:r>
    </w:p>
    <w:p w14:paraId="7C4A34B0" w14:textId="77777777" w:rsidR="00FB164F" w:rsidRPr="00F71530" w:rsidRDefault="00FB164F" w:rsidP="00FB164F">
      <w:pPr>
        <w:pStyle w:val="Sraopastraipa"/>
        <w:rPr>
          <w:szCs w:val="24"/>
          <w:lang w:eastAsia="lt-LT" w:bidi="lt-LT"/>
        </w:rPr>
      </w:pPr>
    </w:p>
    <w:bookmarkEnd w:id="14"/>
    <w:p w14:paraId="45D443FD" w14:textId="77777777" w:rsidR="00FB164F" w:rsidRPr="00F71530" w:rsidRDefault="00FB164F" w:rsidP="00FB164F">
      <w:pPr>
        <w:pStyle w:val="Sraopastraipa"/>
        <w:widowControl w:val="0"/>
        <w:numPr>
          <w:ilvl w:val="0"/>
          <w:numId w:val="32"/>
        </w:numPr>
        <w:tabs>
          <w:tab w:val="left" w:pos="851"/>
        </w:tabs>
        <w:suppressAutoHyphens/>
        <w:ind w:left="567" w:firstLine="0"/>
        <w:rPr>
          <w:b/>
          <w:szCs w:val="24"/>
        </w:rPr>
      </w:pPr>
      <w:r w:rsidRPr="00F71530">
        <w:rPr>
          <w:b/>
          <w:szCs w:val="24"/>
        </w:rPr>
        <w:t xml:space="preserve">FUNKCINIAI REIKALAVIMAI INFORMACIJOS </w:t>
      </w:r>
      <w:r w:rsidRPr="00F71530">
        <w:rPr>
          <w:b/>
          <w:color w:val="000000" w:themeColor="text1"/>
          <w:szCs w:val="24"/>
        </w:rPr>
        <w:t>TURINIO TVARKYMO APLINKAI</w:t>
      </w:r>
    </w:p>
    <w:p w14:paraId="7B412B15"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Funkcinės parinktys, darbalaukiai turi būti lietuvių kalba, turi būti naudojamas lietuviškas datos formatas.</w:t>
      </w:r>
    </w:p>
    <w:p w14:paraId="0E1EAD3B"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tvarkyti informacijos turinį: kurti, talpinti, redaguoti, įkelti informaciją pagal sistemos naudotojų, interesantų konsultavimo poreikius.</w:t>
      </w:r>
    </w:p>
    <w:p w14:paraId="49E879CA"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leidžiančios naudoti informacijos turinį interesantų konsultavimui telefonu ar interesantui atvykus į savivaldybę. Toks turinys turi būti atvaizduojamas pilnu formatu (analogiškai kaip pvz.: MS Word ar .PDF dokumentas).</w:t>
      </w:r>
    </w:p>
    <w:p w14:paraId="76950D8D"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leidžiančios parengtą / esamą informacijos turinį atspausdinti spausdintuvu ir pateikti interesantui atvejais, kai interesantas (-ai) atvyksta į savivaldybę.</w:t>
      </w:r>
    </w:p>
    <w:p w14:paraId="4F35CBE3"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leidžiančios naudotojui informacijos turinį automatiškai konvertuoti .</w:t>
      </w:r>
      <w:proofErr w:type="spellStart"/>
      <w:r w:rsidRPr="00F71530">
        <w:rPr>
          <w:szCs w:val="24"/>
          <w:lang w:eastAsia="lt-LT" w:bidi="lt-LT"/>
        </w:rPr>
        <w:t>pdf</w:t>
      </w:r>
      <w:proofErr w:type="spellEnd"/>
      <w:r w:rsidRPr="00F71530">
        <w:rPr>
          <w:szCs w:val="24"/>
          <w:lang w:eastAsia="lt-LT" w:bidi="lt-LT"/>
        </w:rPr>
        <w:t xml:space="preserve"> formatu, nurodyti interesanto el. pašto adresą ir išsiųsti informaciją interesantui el. paštu.</w:t>
      </w:r>
    </w:p>
    <w:p w14:paraId="5DDBB26F"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nustatyti sistemos naudotojams prieigos teises prie informacijos sričių.</w:t>
      </w:r>
    </w:p>
    <w:p w14:paraId="5059268A"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informacijos turinio archyvavimui, informacijos turinio gražinimui iš archyvo.</w:t>
      </w:r>
    </w:p>
    <w:p w14:paraId="07284A49"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informacijos turinio šalinimui, informacijos atkūrimui.</w:t>
      </w:r>
    </w:p>
    <w:p w14:paraId="2FB6974E"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leidžiančios nustatyti, kurie naudotojai turi teisę (i) archyvuoti), (ii) negrįžtamai šalinti informaciją iš sistemos.</w:t>
      </w:r>
    </w:p>
    <w:p w14:paraId="0AD75B70"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kurti, tvarkyti, saugoti informaciją, skirtą vidiniam naudojimui.</w:t>
      </w:r>
    </w:p>
    <w:p w14:paraId="02DB91D6"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pasirinktinai atvaizduoti informacijos turinį Interesantams skirtoje grafinėje sąsajoje.</w:t>
      </w:r>
    </w:p>
    <w:p w14:paraId="3C76706C"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pateikti tik sistemos registruotiems naudotojams skirtą informaciją.</w:t>
      </w:r>
    </w:p>
    <w:p w14:paraId="26C3A320"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rengti, tvarkyti informacijos turinį kitomis kalbomis (pvz.: anglų, kt.).</w:t>
      </w:r>
    </w:p>
    <w:p w14:paraId="3A55BC78"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lastRenderedPageBreak/>
        <w:t>Sistemoje turi būti funkcinės priemonės nustatyti informacijos turinio galiojimo laiką, datą. Esant nustatytam informacijos turinio galiojimui, toks turinys neturi būti atvaizduojamas interesantams skirtoje grafinėje sąsajoje, kai galiojimo laikas baigiasi.</w:t>
      </w:r>
    </w:p>
    <w:p w14:paraId="062C2A21"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informuojančios registruotus naudotojus apie informacijos turinio galiojimo datos pabaigą, kai nustatomas informacijos turinio galiojimas.</w:t>
      </w:r>
    </w:p>
    <w:p w14:paraId="6758E1FE"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sukurti informacijos turinio kopiją (-</w:t>
      </w:r>
      <w:proofErr w:type="spellStart"/>
      <w:r w:rsidRPr="00F71530">
        <w:rPr>
          <w:szCs w:val="24"/>
          <w:lang w:eastAsia="lt-LT" w:bidi="lt-LT"/>
        </w:rPr>
        <w:t>as</w:t>
      </w:r>
      <w:proofErr w:type="spellEnd"/>
      <w:r w:rsidRPr="00F71530">
        <w:rPr>
          <w:szCs w:val="24"/>
          <w:lang w:eastAsia="lt-LT" w:bidi="lt-LT"/>
        </w:rPr>
        <w:t>), įskaitant: priedus (kai tokie priedai pridedami), URL nuorodas, turinį kitomis kalbomis (jei toks turinys buvo sukurtas). Sukurta kopija neturi turėti jokių sąsajų su pirminiu informacijos turiniu.</w:t>
      </w:r>
    </w:p>
    <w:p w14:paraId="57E2BB58"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tvarkyti informacijos turinį, naudojant pasirenkamą teksto šriftą, dydį, spalvą, paryškinimą, kursyvą, pabraukimą, apatinį ir/ar viršutinį indeksą, teksto lygiavimą, teksto numeraciją, ženklinimą, specialiuosius simbolius, įterpti arba pašalinti hipertekstą.</w:t>
      </w:r>
    </w:p>
    <w:p w14:paraId="3039F24A"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atlikti pageidaujamo teksto paiešką turinyje.</w:t>
      </w:r>
    </w:p>
    <w:p w14:paraId="3A10DA20"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informacijos turinyje pridėti .</w:t>
      </w:r>
      <w:proofErr w:type="spellStart"/>
      <w:r w:rsidRPr="00F71530">
        <w:rPr>
          <w:szCs w:val="24"/>
          <w:lang w:eastAsia="lt-LT" w:bidi="lt-LT"/>
        </w:rPr>
        <w:t>pdf</w:t>
      </w:r>
      <w:proofErr w:type="spellEnd"/>
      <w:r w:rsidRPr="00F71530">
        <w:rPr>
          <w:szCs w:val="24"/>
          <w:lang w:eastAsia="lt-LT" w:bidi="lt-LT"/>
        </w:rPr>
        <w:t>, .jpg, .</w:t>
      </w:r>
      <w:proofErr w:type="spellStart"/>
      <w:r w:rsidRPr="00F71530">
        <w:rPr>
          <w:szCs w:val="24"/>
          <w:lang w:eastAsia="lt-LT" w:bidi="lt-LT"/>
        </w:rPr>
        <w:t>doc</w:t>
      </w:r>
      <w:proofErr w:type="spellEnd"/>
      <w:r w:rsidRPr="00F71530">
        <w:rPr>
          <w:szCs w:val="24"/>
          <w:lang w:eastAsia="lt-LT" w:bidi="lt-LT"/>
        </w:rPr>
        <w:t>, .</w:t>
      </w:r>
      <w:proofErr w:type="spellStart"/>
      <w:r w:rsidRPr="00F71530">
        <w:rPr>
          <w:szCs w:val="24"/>
          <w:lang w:eastAsia="lt-LT" w:bidi="lt-LT"/>
        </w:rPr>
        <w:t>docx</w:t>
      </w:r>
      <w:proofErr w:type="spellEnd"/>
      <w:r w:rsidRPr="00F71530">
        <w:rPr>
          <w:szCs w:val="24"/>
          <w:lang w:eastAsia="lt-LT" w:bidi="lt-LT"/>
        </w:rPr>
        <w:t>, priedus (pvz.: papildoma informacija, formos skirtos interesantams ar vidiniam naudojimui).</w:t>
      </w:r>
    </w:p>
    <w:p w14:paraId="338CBDEA"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informacijos turinyje pridėti .</w:t>
      </w:r>
      <w:proofErr w:type="spellStart"/>
      <w:r w:rsidRPr="00F71530">
        <w:rPr>
          <w:szCs w:val="24"/>
          <w:lang w:eastAsia="lt-LT" w:bidi="lt-LT"/>
        </w:rPr>
        <w:t>pdf</w:t>
      </w:r>
      <w:proofErr w:type="spellEnd"/>
      <w:r w:rsidRPr="00F71530">
        <w:rPr>
          <w:szCs w:val="24"/>
          <w:lang w:eastAsia="lt-LT" w:bidi="lt-LT"/>
        </w:rPr>
        <w:t xml:space="preserve"> dokumentą (-</w:t>
      </w:r>
      <w:proofErr w:type="spellStart"/>
      <w:r w:rsidRPr="00F71530">
        <w:rPr>
          <w:szCs w:val="24"/>
          <w:lang w:eastAsia="lt-LT" w:bidi="lt-LT"/>
        </w:rPr>
        <w:t>us</w:t>
      </w:r>
      <w:proofErr w:type="spellEnd"/>
      <w:r w:rsidRPr="00F71530">
        <w:rPr>
          <w:szCs w:val="24"/>
          <w:lang w:eastAsia="lt-LT" w:bidi="lt-LT"/>
        </w:rPr>
        <w:t>). Turi būti funkcionalumas pridėtą .</w:t>
      </w:r>
      <w:proofErr w:type="spellStart"/>
      <w:r w:rsidRPr="00F71530">
        <w:rPr>
          <w:szCs w:val="24"/>
          <w:lang w:eastAsia="lt-LT" w:bidi="lt-LT"/>
        </w:rPr>
        <w:t>pdf</w:t>
      </w:r>
      <w:proofErr w:type="spellEnd"/>
      <w:r w:rsidRPr="00F71530">
        <w:rPr>
          <w:szCs w:val="24"/>
          <w:lang w:eastAsia="lt-LT" w:bidi="lt-LT"/>
        </w:rPr>
        <w:t xml:space="preserve"> dokumentą peržiūrėti tiesiogiai sistemoje.</w:t>
      </w:r>
    </w:p>
    <w:p w14:paraId="395E8E01"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susieti informacijos turinio temas vieną su kita (pvz. „Socialinės apsaugos paslaugos" temos turinį susieti su „Parama jaunai šeimai“ tema). Esant turinio susiejimui, interesantai grafinėje sąsajoje turi galėti pasirinkti susietas temas skaitymui, grįžti į pradinį temų sąrašą. Susietų informacijos turinio temų skaičius neturi būti ribojamas.</w:t>
      </w:r>
    </w:p>
    <w:p w14:paraId="7B7A8797"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įkelti tekstą iš tekstinių dokumentų, pvz.: (.</w:t>
      </w:r>
      <w:proofErr w:type="spellStart"/>
      <w:r w:rsidRPr="00F71530">
        <w:rPr>
          <w:szCs w:val="24"/>
          <w:lang w:eastAsia="lt-LT" w:bidi="lt-LT"/>
        </w:rPr>
        <w:t>docx</w:t>
      </w:r>
      <w:proofErr w:type="spellEnd"/>
      <w:r w:rsidRPr="00F71530">
        <w:rPr>
          <w:szCs w:val="24"/>
          <w:lang w:eastAsia="lt-LT" w:bidi="lt-LT"/>
        </w:rPr>
        <w:t>).</w:t>
      </w:r>
    </w:p>
    <w:p w14:paraId="26B093C8"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kurti lenteles arba neformatuotas lenteles įkelti iš pvz.: (.</w:t>
      </w:r>
      <w:proofErr w:type="spellStart"/>
      <w:r w:rsidRPr="00F71530">
        <w:rPr>
          <w:szCs w:val="24"/>
          <w:lang w:eastAsia="lt-LT" w:bidi="lt-LT"/>
        </w:rPr>
        <w:t>xls</w:t>
      </w:r>
      <w:proofErr w:type="spellEnd"/>
      <w:r w:rsidRPr="00F71530">
        <w:rPr>
          <w:szCs w:val="24"/>
          <w:lang w:eastAsia="lt-LT" w:bidi="lt-LT"/>
        </w:rPr>
        <w:t>, .</w:t>
      </w:r>
      <w:proofErr w:type="spellStart"/>
      <w:r w:rsidRPr="00F71530">
        <w:rPr>
          <w:szCs w:val="24"/>
          <w:lang w:eastAsia="lt-LT" w:bidi="lt-LT"/>
        </w:rPr>
        <w:t>xlsx</w:t>
      </w:r>
      <w:proofErr w:type="spellEnd"/>
      <w:r w:rsidRPr="00F71530">
        <w:rPr>
          <w:szCs w:val="24"/>
          <w:lang w:eastAsia="lt-LT" w:bidi="lt-LT"/>
        </w:rPr>
        <w:t xml:space="preserve">) dokumentų. </w:t>
      </w:r>
    </w:p>
    <w:p w14:paraId="5F223719"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riboti leidimus pasiekti informacijos turinį sistemos naudotojams.</w:t>
      </w:r>
    </w:p>
    <w:p w14:paraId="3EA892F3"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sukurtas semantinės paieškos valdiklis ir funkcinės priemonės atlikti greitą informacijos turinio paiešką pagal reikšmines frazes, sakinius, trumpinius.</w:t>
      </w:r>
    </w:p>
    <w:p w14:paraId="641A3816"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atvaizduoti informacijos paieškos rezultatą (-</w:t>
      </w:r>
      <w:proofErr w:type="spellStart"/>
      <w:r w:rsidRPr="00F71530">
        <w:rPr>
          <w:szCs w:val="24"/>
          <w:lang w:eastAsia="lt-LT" w:bidi="lt-LT"/>
        </w:rPr>
        <w:t>us</w:t>
      </w:r>
      <w:proofErr w:type="spellEnd"/>
      <w:r w:rsidRPr="00F71530">
        <w:rPr>
          <w:szCs w:val="24"/>
          <w:lang w:eastAsia="lt-LT" w:bidi="lt-LT"/>
        </w:rPr>
        <w:t>) tam skirtame darbalaukyje.</w:t>
      </w:r>
    </w:p>
    <w:p w14:paraId="5CE68C97"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patogiai atvaizduoti pilną informacijos turinį pagal pasirinktą paieškos rezultatą (-</w:t>
      </w:r>
      <w:proofErr w:type="spellStart"/>
      <w:r w:rsidRPr="00F71530">
        <w:rPr>
          <w:szCs w:val="24"/>
          <w:lang w:eastAsia="lt-LT" w:bidi="lt-LT"/>
        </w:rPr>
        <w:t>us</w:t>
      </w:r>
      <w:proofErr w:type="spellEnd"/>
      <w:r w:rsidRPr="00F71530">
        <w:rPr>
          <w:szCs w:val="24"/>
          <w:lang w:eastAsia="lt-LT" w:bidi="lt-LT"/>
        </w:rPr>
        <w:t>), įskaitant pridėtus vaizdus, .</w:t>
      </w:r>
      <w:proofErr w:type="spellStart"/>
      <w:r w:rsidRPr="00F71530">
        <w:rPr>
          <w:szCs w:val="24"/>
          <w:lang w:eastAsia="lt-LT" w:bidi="lt-LT"/>
        </w:rPr>
        <w:t>pdf</w:t>
      </w:r>
      <w:proofErr w:type="spellEnd"/>
      <w:r w:rsidRPr="00F71530">
        <w:rPr>
          <w:szCs w:val="24"/>
          <w:lang w:eastAsia="lt-LT" w:bidi="lt-LT"/>
        </w:rPr>
        <w:t xml:space="preserve"> priedus, jei tokie pridedami.</w:t>
      </w:r>
    </w:p>
    <w:p w14:paraId="13AC6C94"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atlikti informacijos turinio paiešką, pagal pasirenkamas parinktis: (i) informacijos turinio sukūrimo datą; (ii) informacijos turinio pavadinimą; (iii) informacijos turinio autorių; (iv) informacijos turinio būseną (pvz.: rengiamas, parengtas turinys).</w:t>
      </w:r>
    </w:p>
    <w:p w14:paraId="58CE1692"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 xml:space="preserve">Sistemoje turi funkcinės priemonės atlikti informacijos turinio paiešką, pagal informacijos sritis (temas, kategorijas). Pasirinkus informacijos sritį, turi būti atvaizduojama toje srityje esanti informacija. </w:t>
      </w:r>
    </w:p>
    <w:p w14:paraId="7544D0B4"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atlikti informacijos paiešką pagal anksčiau (praeityje) naudotojų naudotas įvestis informacijos paieškai. Naudotos įvestys turi turėti vizualinį požymį, nurodantį kaip dažnai buvo naudota informacijos turinio paieška.</w:t>
      </w:r>
    </w:p>
    <w:p w14:paraId="6C077848"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 xml:space="preserve">Sistemoje turi būti funkcinės priemonės, </w:t>
      </w:r>
      <w:bookmarkStart w:id="15" w:name="_Hlk35956714"/>
      <w:r w:rsidRPr="00F71530">
        <w:rPr>
          <w:szCs w:val="24"/>
          <w:lang w:eastAsia="lt-LT" w:bidi="lt-LT"/>
        </w:rPr>
        <w:t>leidžiančios pasirinktinai pateikti daugiau nei vieną informacijos temą interesantams skirtoje grafinėje sąsajoje.</w:t>
      </w:r>
      <w:bookmarkEnd w:id="15"/>
    </w:p>
    <w:p w14:paraId="759E5BC3"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 xml:space="preserve">Sistemoje turi būti funkcinės priemonės parengti standartizuotus informacijos turinio šablonus, naudojamus informacijos turinio rengimui. </w:t>
      </w:r>
    </w:p>
    <w:p w14:paraId="5733408C"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lastRenderedPageBreak/>
        <w:t>Sistemoje turi būti funkcinės priemonės registruotiems naudotojams pateikti pastabas ir/ar atsiliepimus apie konkretų – pasirinktą informacijos turinį.</w:t>
      </w:r>
    </w:p>
    <w:p w14:paraId="64402CAC"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 xml:space="preserve">Sistemoje turi būti funkcinės priemonės administruoti–tvarkyti informaciją pagal registruotiems naudotojams priskirtas teises ir roles. </w:t>
      </w:r>
    </w:p>
    <w:p w14:paraId="0CFEBF51"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administruoti naudotojų paskyrų galiojimo laiką.</w:t>
      </w:r>
    </w:p>
    <w:p w14:paraId="23FE516E"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išsaugoti informacinio turinio tvarkymo istoriją, kurioje būtų registruojamas: turinio autorius; versija; turinio data, suteikti leidimai.</w:t>
      </w:r>
    </w:p>
    <w:p w14:paraId="6E86BBFB"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peržiūrėti informacijos turinio atvaizdavimą skirtingų dydžių ekranuose.</w:t>
      </w:r>
    </w:p>
    <w:p w14:paraId="41E66FEA"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bookmarkStart w:id="16" w:name="_Hlk36115403"/>
      <w:r w:rsidRPr="00F71530">
        <w:rPr>
          <w:szCs w:val="24"/>
          <w:lang w:eastAsia="lt-LT" w:bidi="lt-LT"/>
        </w:rPr>
        <w:t xml:space="preserve">Sistemoje turi būti funkcinės priemonės </w:t>
      </w:r>
      <w:bookmarkEnd w:id="16"/>
      <w:r w:rsidRPr="00F71530">
        <w:rPr>
          <w:szCs w:val="24"/>
          <w:lang w:eastAsia="lt-LT" w:bidi="lt-LT"/>
        </w:rPr>
        <w:t>administruoti sistemos naudotojų leidimus informacijos tvarkymui, tvarkymo scenarijus.</w:t>
      </w:r>
    </w:p>
    <w:p w14:paraId="406034DB"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administruoti sistemos naudotojų darbalaukius, darbalaukių parametrus. Juos įjungti, išjungti, keisti darbalaukių išdėstymą ir informacijos atvaizdavimą juose.</w:t>
      </w:r>
    </w:p>
    <w:p w14:paraId="45D88F06"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administruoti informacijos sritis pagal Perkančiosios organizacijos poreikius, jei tokios sritys sukurtos ir/ar bus sukurtos.</w:t>
      </w:r>
    </w:p>
    <w:p w14:paraId="1FF3AE60"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administruoti leistinų ir neleistinų informacijos turinio priedų tipų plėtinius.</w:t>
      </w:r>
    </w:p>
    <w:p w14:paraId="62756081"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administruoti informacijos turinio priedų dydį (</w:t>
      </w:r>
      <w:proofErr w:type="spellStart"/>
      <w:r w:rsidRPr="00F71530">
        <w:rPr>
          <w:szCs w:val="24"/>
          <w:lang w:eastAsia="lt-LT" w:bidi="lt-LT"/>
        </w:rPr>
        <w:t>Kb</w:t>
      </w:r>
      <w:proofErr w:type="spellEnd"/>
      <w:r w:rsidRPr="00F71530">
        <w:rPr>
          <w:szCs w:val="24"/>
          <w:lang w:eastAsia="lt-LT" w:bidi="lt-LT"/>
        </w:rPr>
        <w:t>, Mb ir k.t.).</w:t>
      </w:r>
    </w:p>
    <w:p w14:paraId="4C042794"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administruoti sistemos naudotojų leidimus: archyvuoti ir šalinti informacijos turinį.</w:t>
      </w:r>
    </w:p>
    <w:p w14:paraId="566F3620"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administruoti sistemos naudotojų paskyrų, slaptažodžių formavimo taisykles.</w:t>
      </w:r>
    </w:p>
    <w:p w14:paraId="037C4FE8"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administruoti sistemos naudojimo žurnalus „</w:t>
      </w:r>
      <w:proofErr w:type="spellStart"/>
      <w:r w:rsidRPr="00F71530">
        <w:rPr>
          <w:szCs w:val="24"/>
          <w:lang w:eastAsia="lt-LT" w:bidi="lt-LT"/>
        </w:rPr>
        <w:t>log</w:t>
      </w:r>
      <w:proofErr w:type="spellEnd"/>
      <w:r w:rsidRPr="00F71530">
        <w:rPr>
          <w:szCs w:val="24"/>
          <w:lang w:eastAsia="lt-LT" w:bidi="lt-LT"/>
        </w:rPr>
        <w:t>“.</w:t>
      </w:r>
    </w:p>
    <w:p w14:paraId="5312286F"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Sistema registruotiems naudotojams turi būti pasiekiama, naudojant registruoto naudotojo paskyros duomenis.</w:t>
      </w:r>
    </w:p>
    <w:p w14:paraId="7AA60A27"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leidžiančios sistemos naudotojams savarankiškai pasikeisti slaptažodį.</w:t>
      </w:r>
    </w:p>
    <w:p w14:paraId="4EE08695"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leidžiančios naudotojams savarankiškai įkelti savo skaitmeninį vaizdą susietą su registruoto naudotojo paskyra.</w:t>
      </w:r>
    </w:p>
    <w:p w14:paraId="1697EB42"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 xml:space="preserve">Sistemoje turi būti </w:t>
      </w:r>
      <w:r w:rsidRPr="00F71530">
        <w:rPr>
          <w:szCs w:val="24"/>
        </w:rPr>
        <w:t>funkcinės priemonės atvaizduoti tvarkomos informacijos turinio istoriją: turinio autorius; turinio versijos požymis; turinio sukūrimo–keitimo – paskelbimo datos; turinio unikalus URL.</w:t>
      </w:r>
    </w:p>
    <w:p w14:paraId="5D28F062"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rPr>
      </w:pPr>
      <w:r w:rsidRPr="00F71530">
        <w:rPr>
          <w:szCs w:val="24"/>
          <w:lang w:bidi="lt-LT"/>
        </w:rPr>
        <w:t xml:space="preserve">Sistemoje turi būti funkcinės priemonės, leidžiančios  </w:t>
      </w:r>
      <w:r w:rsidRPr="00F71530">
        <w:rPr>
          <w:szCs w:val="24"/>
        </w:rPr>
        <w:t>atlikti informacijos turinio eksportą – importą, pvz. XML ar kitų formatu.</w:t>
      </w:r>
    </w:p>
    <w:p w14:paraId="069ABC4B"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bidi="lt-LT"/>
        </w:rPr>
      </w:pPr>
      <w:r w:rsidRPr="00F71530">
        <w:rPr>
          <w:szCs w:val="24"/>
          <w:lang w:bidi="lt-LT"/>
        </w:rPr>
        <w:t xml:space="preserve">Sistemoje turi būti funkcinės priemonės leidžiančios sukurti DI robotą veikiantį LLM pagrindu, skirtą registruotų naudotojų vidiniams poreikiams. DI robotas veikiantis LLM pagrindu turi veikti </w:t>
      </w:r>
      <w:r w:rsidRPr="00F71530">
        <w:rPr>
          <w:bCs/>
          <w:szCs w:val="24"/>
        </w:rPr>
        <w:t>informacijos tvarkymo aplinkoje, nustatomame naudotojų darbalaukyje.</w:t>
      </w:r>
    </w:p>
    <w:p w14:paraId="793630CE"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bidi="lt-LT"/>
        </w:rPr>
      </w:pPr>
      <w:r w:rsidRPr="00F71530">
        <w:rPr>
          <w:szCs w:val="24"/>
          <w:lang w:bidi="lt-LT"/>
        </w:rPr>
        <w:t>Sistemoje sukurtas DI robotas veikiantis LLM pagrindu, turi turėti ne mažiau kaip šiuos funkcionalumus: (i) savarankiškai kurti dažniausiai užduodamus klausimus–atsakymus (D.U.K.) pagal nurodytą konkretų informacijos turinį; (ii) savarankiškai parengti informacijos turinio santrauką arba parengti turinio projektą pagal nurodytą konkretų informacijos turinį; (iii) savarankiškai parengti informacijos turinio kokybės vertinimą pagal nurodytą konkretų informacijos turinį.</w:t>
      </w:r>
    </w:p>
    <w:p w14:paraId="2EFB4B71"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lastRenderedPageBreak/>
        <w:t xml:space="preserve">Sistemoje turi būti funkcinės priemonės, leidžiančios riboti vidinio–išorinio DI roboto veikiančio LLM pagrindu, </w:t>
      </w:r>
      <w:r w:rsidRPr="00F71530">
        <w:rPr>
          <w:szCs w:val="24"/>
        </w:rPr>
        <w:t>užklausų–atsakymų apimtis.</w:t>
      </w:r>
    </w:p>
    <w:p w14:paraId="798A0A96"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leidžiančios išjungti vidinį ir/ar išorinį DI robotą (-</w:t>
      </w:r>
      <w:proofErr w:type="spellStart"/>
      <w:r w:rsidRPr="00F71530">
        <w:rPr>
          <w:szCs w:val="24"/>
          <w:lang w:eastAsia="lt-LT" w:bidi="lt-LT"/>
        </w:rPr>
        <w:t>us</w:t>
      </w:r>
      <w:proofErr w:type="spellEnd"/>
      <w:r w:rsidRPr="00F71530">
        <w:rPr>
          <w:szCs w:val="24"/>
          <w:lang w:eastAsia="lt-LT" w:bidi="lt-LT"/>
        </w:rPr>
        <w:t>) veikiančius LLM pagrindu</w:t>
      </w:r>
      <w:r w:rsidRPr="00F71530">
        <w:rPr>
          <w:szCs w:val="24"/>
        </w:rPr>
        <w:t>.</w:t>
      </w:r>
    </w:p>
    <w:p w14:paraId="3FC502D8"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Sistemoje turi būti funkcinės priemonės, leidžiančios DI robotui (-</w:t>
      </w:r>
      <w:proofErr w:type="spellStart"/>
      <w:r w:rsidRPr="00F71530">
        <w:rPr>
          <w:szCs w:val="24"/>
          <w:lang w:eastAsia="lt-LT" w:bidi="lt-LT"/>
        </w:rPr>
        <w:t>ams</w:t>
      </w:r>
      <w:proofErr w:type="spellEnd"/>
      <w:r w:rsidRPr="00F71530">
        <w:rPr>
          <w:szCs w:val="24"/>
          <w:lang w:eastAsia="lt-LT" w:bidi="lt-LT"/>
        </w:rPr>
        <w:t>) veikiantiems LLM pagrindu</w:t>
      </w:r>
      <w:r w:rsidRPr="00F71530">
        <w:rPr>
          <w:szCs w:val="24"/>
        </w:rPr>
        <w:t xml:space="preserve"> kurti elgsenos ir etikos taisykles (angl. </w:t>
      </w:r>
      <w:proofErr w:type="spellStart"/>
      <w:r w:rsidRPr="00F71530">
        <w:rPr>
          <w:szCs w:val="24"/>
        </w:rPr>
        <w:t>Prompts</w:t>
      </w:r>
      <w:proofErr w:type="spellEnd"/>
      <w:r w:rsidRPr="00F71530">
        <w:rPr>
          <w:szCs w:val="24"/>
        </w:rPr>
        <w:t>).</w:t>
      </w:r>
    </w:p>
    <w:p w14:paraId="040AF71B"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lang w:eastAsia="lt-LT" w:bidi="lt-LT"/>
        </w:rPr>
      </w:pPr>
      <w:r w:rsidRPr="00F71530">
        <w:rPr>
          <w:szCs w:val="24"/>
          <w:lang w:eastAsia="lt-LT" w:bidi="lt-LT"/>
        </w:rPr>
        <w:t xml:space="preserve">Sistemoje turi būti funkcinės galimybė rengti informacijos tekstus, pritaikytus asmenims su negalia, vadovaujantis </w:t>
      </w:r>
      <w:r w:rsidRPr="00F71530">
        <w:rPr>
          <w:szCs w:val="24"/>
        </w:rPr>
        <w:t>LR socialinės apsaugos ir darbo ministro 2023 m. lapkričio 29 d įsakymo Nr. A1-784 „Dėl informacijos teikimo asmenims su negalia jų pasirinktais prieinamais bendravimo būdais rekomendacijų patvirtinimo 4 priedu:</w:t>
      </w:r>
    </w:p>
    <w:p w14:paraId="33B68A18" w14:textId="77777777" w:rsidR="00FB164F" w:rsidRPr="00F71530" w:rsidRDefault="00FB164F" w:rsidP="00FB164F">
      <w:pPr>
        <w:pStyle w:val="Sraopastraipa"/>
        <w:numPr>
          <w:ilvl w:val="0"/>
          <w:numId w:val="42"/>
        </w:numPr>
        <w:tabs>
          <w:tab w:val="left" w:pos="1134"/>
        </w:tabs>
        <w:spacing w:after="160" w:line="259" w:lineRule="auto"/>
        <w:ind w:left="0" w:firstLine="567"/>
        <w:jc w:val="both"/>
        <w:rPr>
          <w:szCs w:val="24"/>
        </w:rPr>
      </w:pPr>
      <w:r w:rsidRPr="00F71530">
        <w:rPr>
          <w:szCs w:val="24"/>
        </w:rPr>
        <w:t xml:space="preserve">sistemoje turi būti funkcionalumas naudoti ne mažiau kaip sekančius šriftus: </w:t>
      </w:r>
      <w:proofErr w:type="spellStart"/>
      <w:r w:rsidRPr="00F71530">
        <w:rPr>
          <w:szCs w:val="24"/>
        </w:rPr>
        <w:t>Arial</w:t>
      </w:r>
      <w:proofErr w:type="spellEnd"/>
      <w:r w:rsidRPr="00F71530">
        <w:rPr>
          <w:szCs w:val="24"/>
        </w:rPr>
        <w:t>“, „</w:t>
      </w:r>
      <w:proofErr w:type="spellStart"/>
      <w:r w:rsidRPr="00F71530">
        <w:rPr>
          <w:szCs w:val="24"/>
        </w:rPr>
        <w:t>Verdana</w:t>
      </w:r>
      <w:proofErr w:type="spellEnd"/>
      <w:r w:rsidRPr="00F71530">
        <w:rPr>
          <w:szCs w:val="24"/>
        </w:rPr>
        <w:t>“, „</w:t>
      </w:r>
      <w:proofErr w:type="spellStart"/>
      <w:r w:rsidRPr="00F71530">
        <w:rPr>
          <w:szCs w:val="24"/>
        </w:rPr>
        <w:t>Tahoma</w:t>
      </w:r>
      <w:proofErr w:type="spellEnd"/>
      <w:r w:rsidRPr="00F71530">
        <w:rPr>
          <w:szCs w:val="24"/>
        </w:rPr>
        <w:t>“ „</w:t>
      </w:r>
      <w:proofErr w:type="spellStart"/>
      <w:r w:rsidRPr="00F71530">
        <w:rPr>
          <w:szCs w:val="24"/>
        </w:rPr>
        <w:t>Calibri</w:t>
      </w:r>
      <w:proofErr w:type="spellEnd"/>
      <w:r w:rsidRPr="00F71530">
        <w:rPr>
          <w:szCs w:val="24"/>
        </w:rPr>
        <w:t xml:space="preserve">“, taip pat laisvai pasirenkamą šriftų dydį: 12 </w:t>
      </w:r>
      <w:proofErr w:type="spellStart"/>
      <w:r w:rsidRPr="00F71530">
        <w:rPr>
          <w:szCs w:val="24"/>
        </w:rPr>
        <w:t>pt</w:t>
      </w:r>
      <w:proofErr w:type="spellEnd"/>
      <w:r w:rsidRPr="00F71530">
        <w:rPr>
          <w:szCs w:val="24"/>
        </w:rPr>
        <w:t xml:space="preserve">, 14 </w:t>
      </w:r>
      <w:proofErr w:type="spellStart"/>
      <w:r w:rsidRPr="00F71530">
        <w:rPr>
          <w:szCs w:val="24"/>
        </w:rPr>
        <w:t>pt</w:t>
      </w:r>
      <w:proofErr w:type="spellEnd"/>
      <w:r w:rsidRPr="00F71530">
        <w:rPr>
          <w:szCs w:val="24"/>
        </w:rPr>
        <w:t xml:space="preserve">, 16 </w:t>
      </w:r>
      <w:proofErr w:type="spellStart"/>
      <w:r w:rsidRPr="00F71530">
        <w:rPr>
          <w:szCs w:val="24"/>
        </w:rPr>
        <w:t>pt</w:t>
      </w:r>
      <w:proofErr w:type="spellEnd"/>
      <w:r w:rsidRPr="00F71530">
        <w:rPr>
          <w:szCs w:val="24"/>
        </w:rPr>
        <w:t xml:space="preserve">, 18 </w:t>
      </w:r>
      <w:proofErr w:type="spellStart"/>
      <w:r w:rsidRPr="00F71530">
        <w:rPr>
          <w:szCs w:val="24"/>
        </w:rPr>
        <w:t>pt</w:t>
      </w:r>
      <w:proofErr w:type="spellEnd"/>
      <w:r w:rsidRPr="00F71530">
        <w:rPr>
          <w:szCs w:val="24"/>
        </w:rPr>
        <w:t xml:space="preserve"> ir kt.;</w:t>
      </w:r>
    </w:p>
    <w:p w14:paraId="7CDC98E6" w14:textId="77777777" w:rsidR="00FB164F" w:rsidRPr="00F71530" w:rsidRDefault="00FB164F" w:rsidP="00FB164F">
      <w:pPr>
        <w:pStyle w:val="Sraopastraipa"/>
        <w:numPr>
          <w:ilvl w:val="0"/>
          <w:numId w:val="42"/>
        </w:numPr>
        <w:tabs>
          <w:tab w:val="left" w:pos="1134"/>
        </w:tabs>
        <w:spacing w:after="160" w:line="259" w:lineRule="auto"/>
        <w:ind w:left="0" w:firstLine="567"/>
        <w:jc w:val="both"/>
        <w:rPr>
          <w:szCs w:val="24"/>
          <w:lang w:eastAsia="lt-LT" w:bidi="lt-LT"/>
        </w:rPr>
      </w:pPr>
      <w:r w:rsidRPr="00F71530">
        <w:rPr>
          <w:szCs w:val="24"/>
        </w:rPr>
        <w:t>sistemoje turi būti funkcionalumas naudoti pirmo, antro lygio antraštes;</w:t>
      </w:r>
    </w:p>
    <w:p w14:paraId="35E2BC1F" w14:textId="77777777" w:rsidR="00FB164F" w:rsidRPr="00F71530" w:rsidRDefault="00FB164F" w:rsidP="00FB164F">
      <w:pPr>
        <w:pStyle w:val="Sraopastraipa"/>
        <w:numPr>
          <w:ilvl w:val="0"/>
          <w:numId w:val="42"/>
        </w:numPr>
        <w:tabs>
          <w:tab w:val="left" w:pos="1134"/>
        </w:tabs>
        <w:spacing w:after="160" w:line="259" w:lineRule="auto"/>
        <w:ind w:left="0" w:firstLine="567"/>
        <w:jc w:val="both"/>
        <w:rPr>
          <w:szCs w:val="24"/>
        </w:rPr>
      </w:pPr>
      <w:r w:rsidRPr="00F71530">
        <w:rPr>
          <w:szCs w:val="24"/>
        </w:rPr>
        <w:t>sistemoje turi būti funkcinės galimybės pateikti tamsų tekstą šviesiame fone arba šviesų tekstą tamsiame fone, taip sukuriant didžiausią galimą kontrastą;</w:t>
      </w:r>
    </w:p>
    <w:p w14:paraId="5657C1CF" w14:textId="77777777" w:rsidR="00FB164F" w:rsidRPr="00F71530" w:rsidRDefault="00FB164F" w:rsidP="00FB164F">
      <w:pPr>
        <w:pStyle w:val="Sraopastraipa"/>
        <w:numPr>
          <w:ilvl w:val="0"/>
          <w:numId w:val="42"/>
        </w:numPr>
        <w:tabs>
          <w:tab w:val="left" w:pos="1134"/>
        </w:tabs>
        <w:spacing w:after="160" w:line="259" w:lineRule="auto"/>
        <w:ind w:left="0" w:firstLine="567"/>
        <w:jc w:val="both"/>
        <w:rPr>
          <w:szCs w:val="24"/>
        </w:rPr>
      </w:pPr>
      <w:r w:rsidRPr="00F71530">
        <w:rPr>
          <w:szCs w:val="24"/>
        </w:rPr>
        <w:t>sistemoje turi būti funkcinės galimybės užtikrinti tarpus tarp eilučių, pvz.: 25–30 procentų šrifto dydžio (nuo 1,15 eilutės) ar analogiškus;</w:t>
      </w:r>
    </w:p>
    <w:p w14:paraId="7FB30626" w14:textId="77777777" w:rsidR="00FB164F" w:rsidRPr="00F71530" w:rsidRDefault="00FB164F" w:rsidP="00FB164F">
      <w:pPr>
        <w:pStyle w:val="Sraopastraipa"/>
        <w:numPr>
          <w:ilvl w:val="0"/>
          <w:numId w:val="42"/>
        </w:numPr>
        <w:tabs>
          <w:tab w:val="left" w:pos="1134"/>
        </w:tabs>
        <w:spacing w:after="160" w:line="259" w:lineRule="auto"/>
        <w:ind w:left="0" w:firstLine="567"/>
        <w:jc w:val="both"/>
        <w:rPr>
          <w:szCs w:val="24"/>
        </w:rPr>
      </w:pPr>
      <w:r w:rsidRPr="00F71530">
        <w:rPr>
          <w:szCs w:val="24"/>
        </w:rPr>
        <w:t>sistemoje turi būti funkcinės galimybės turinio tekste pateikiant nuorodą į interneto svetaines (trečiųjų šalių informacijos šaltinius), nuorodos tekstus žymint mėlyna spalva ir pabraukti (pabrauktasis).</w:t>
      </w:r>
    </w:p>
    <w:p w14:paraId="11FFEBD9" w14:textId="77777777" w:rsidR="00FB164F" w:rsidRPr="00F71530" w:rsidRDefault="00FB164F" w:rsidP="00FB164F">
      <w:pPr>
        <w:pStyle w:val="Sraopastraipa"/>
        <w:numPr>
          <w:ilvl w:val="0"/>
          <w:numId w:val="42"/>
        </w:numPr>
        <w:tabs>
          <w:tab w:val="left" w:pos="1134"/>
        </w:tabs>
        <w:spacing w:after="160" w:line="259" w:lineRule="auto"/>
        <w:ind w:left="0" w:firstLine="567"/>
        <w:jc w:val="both"/>
        <w:rPr>
          <w:szCs w:val="24"/>
        </w:rPr>
      </w:pPr>
      <w:r w:rsidRPr="00F71530">
        <w:rPr>
          <w:szCs w:val="24"/>
        </w:rPr>
        <w:t>turi būti funkcinė galimybė integruoti automatinio mašininio teksto vertimo sprendimą (-mus).</w:t>
      </w:r>
    </w:p>
    <w:p w14:paraId="2207AA0B"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szCs w:val="24"/>
        </w:rPr>
      </w:pPr>
      <w:r w:rsidRPr="00F71530">
        <w:rPr>
          <w:szCs w:val="24"/>
        </w:rPr>
        <w:t>Sistemos naudotojams jungiantis prie sistemos, turi būti matomas Perkančiosios organizacijos prekinis ženklas, nurodantis sistemos valdytoją.</w:t>
      </w:r>
    </w:p>
    <w:p w14:paraId="1B13230B" w14:textId="77777777" w:rsidR="00FB164F" w:rsidRPr="00F71530" w:rsidRDefault="00FB164F" w:rsidP="00FB164F">
      <w:pPr>
        <w:pStyle w:val="Sraopastraipa"/>
        <w:numPr>
          <w:ilvl w:val="0"/>
          <w:numId w:val="41"/>
        </w:numPr>
        <w:tabs>
          <w:tab w:val="left" w:pos="1134"/>
        </w:tabs>
        <w:spacing w:after="160" w:line="259" w:lineRule="auto"/>
        <w:ind w:left="0" w:firstLine="567"/>
        <w:jc w:val="both"/>
        <w:rPr>
          <w:rFonts w:eastAsia="Times New Roman"/>
          <w:szCs w:val="24"/>
        </w:rPr>
      </w:pPr>
      <w:r w:rsidRPr="00F71530">
        <w:rPr>
          <w:color w:val="000000" w:themeColor="text1"/>
          <w:szCs w:val="24"/>
        </w:rPr>
        <w:t>Informacijos tvarkymo aplinkoje/žinių bazėje informacijos</w:t>
      </w:r>
      <w:r w:rsidRPr="00F71530">
        <w:rPr>
          <w:rFonts w:eastAsia="Times New Roman"/>
          <w:szCs w:val="24"/>
        </w:rPr>
        <w:t xml:space="preserve"> koregavimo ir aktualizavimo veiksmai neturi trikdyti DI pokalbių roboto veikimo.</w:t>
      </w:r>
    </w:p>
    <w:p w14:paraId="48341591" w14:textId="77777777" w:rsidR="00FB164F" w:rsidRPr="00F71530" w:rsidRDefault="00FB164F" w:rsidP="00FB164F">
      <w:pPr>
        <w:tabs>
          <w:tab w:val="left" w:pos="1134"/>
        </w:tabs>
        <w:ind w:firstLine="567"/>
        <w:jc w:val="both"/>
        <w:rPr>
          <w:rFonts w:ascii="Times New Roman" w:hAnsi="Times New Roman" w:cs="Times New Roman"/>
          <w:b/>
          <w:bCs/>
          <w:color w:val="000000" w:themeColor="text1"/>
          <w:sz w:val="24"/>
          <w:szCs w:val="24"/>
        </w:rPr>
      </w:pPr>
    </w:p>
    <w:p w14:paraId="112C3AD7" w14:textId="77777777" w:rsidR="00FB164F" w:rsidRPr="00F71530" w:rsidRDefault="00FB164F" w:rsidP="00FB164F">
      <w:pPr>
        <w:pStyle w:val="Sraopastraipa"/>
        <w:numPr>
          <w:ilvl w:val="0"/>
          <w:numId w:val="36"/>
        </w:numPr>
        <w:tabs>
          <w:tab w:val="left" w:pos="1134"/>
          <w:tab w:val="left" w:pos="1701"/>
        </w:tabs>
        <w:ind w:left="0" w:firstLine="567"/>
        <w:contextualSpacing w:val="0"/>
        <w:jc w:val="both"/>
        <w:rPr>
          <w:b/>
          <w:bCs/>
          <w:color w:val="000000" w:themeColor="text1"/>
          <w:szCs w:val="24"/>
        </w:rPr>
      </w:pPr>
      <w:r w:rsidRPr="00F71530">
        <w:rPr>
          <w:b/>
          <w:bCs/>
          <w:color w:val="000000" w:themeColor="text1"/>
          <w:szCs w:val="24"/>
        </w:rPr>
        <w:t>REIKALAVIMAI DOKUMENTACIJAI</w:t>
      </w:r>
    </w:p>
    <w:p w14:paraId="68D9F171" w14:textId="77777777" w:rsidR="00FB164F" w:rsidRPr="00F71530" w:rsidRDefault="00FB164F" w:rsidP="00FB164F">
      <w:pPr>
        <w:pStyle w:val="Sraopastraipa"/>
        <w:numPr>
          <w:ilvl w:val="1"/>
          <w:numId w:val="36"/>
        </w:numPr>
        <w:tabs>
          <w:tab w:val="left" w:pos="1134"/>
        </w:tabs>
        <w:ind w:left="0" w:firstLine="567"/>
        <w:jc w:val="both"/>
        <w:rPr>
          <w:color w:val="000000" w:themeColor="text1"/>
          <w:szCs w:val="24"/>
        </w:rPr>
      </w:pPr>
      <w:r w:rsidRPr="00F71530">
        <w:rPr>
          <w:color w:val="000000" w:themeColor="text1"/>
          <w:szCs w:val="24"/>
        </w:rPr>
        <w:t>Teikėjas suderinęs su Perkančiąja organizacija, turi pateikti šiuos dokumentus:</w:t>
      </w:r>
    </w:p>
    <w:p w14:paraId="0C1063C1" w14:textId="77777777" w:rsidR="00FB164F" w:rsidRPr="00F71530" w:rsidRDefault="00FB164F" w:rsidP="00FB164F">
      <w:pPr>
        <w:pStyle w:val="Sraopastraipa"/>
        <w:numPr>
          <w:ilvl w:val="2"/>
          <w:numId w:val="36"/>
        </w:numPr>
        <w:tabs>
          <w:tab w:val="clear" w:pos="0"/>
          <w:tab w:val="left" w:pos="1134"/>
        </w:tabs>
        <w:ind w:left="0" w:firstLine="567"/>
        <w:jc w:val="both"/>
        <w:rPr>
          <w:color w:val="000000" w:themeColor="text1"/>
          <w:szCs w:val="24"/>
        </w:rPr>
      </w:pPr>
      <w:r w:rsidRPr="00F71530">
        <w:rPr>
          <w:color w:val="000000" w:themeColor="text1"/>
          <w:szCs w:val="24"/>
        </w:rPr>
        <w:t>techninis Virtualaus asistento programinio sprendimo aprašymas;</w:t>
      </w:r>
    </w:p>
    <w:p w14:paraId="6BCFA593" w14:textId="77777777" w:rsidR="00FB164F" w:rsidRPr="00F71530" w:rsidRDefault="00FB164F" w:rsidP="00FB164F">
      <w:pPr>
        <w:pStyle w:val="Sraopastraipa"/>
        <w:numPr>
          <w:ilvl w:val="2"/>
          <w:numId w:val="36"/>
        </w:numPr>
        <w:tabs>
          <w:tab w:val="clear" w:pos="0"/>
          <w:tab w:val="left" w:pos="1134"/>
        </w:tabs>
        <w:ind w:left="0" w:firstLine="567"/>
        <w:jc w:val="both"/>
        <w:rPr>
          <w:color w:val="000000" w:themeColor="text1"/>
          <w:szCs w:val="24"/>
        </w:rPr>
      </w:pPr>
      <w:r w:rsidRPr="00F71530">
        <w:rPr>
          <w:color w:val="000000" w:themeColor="text1"/>
          <w:szCs w:val="24"/>
        </w:rPr>
        <w:t>naudotojų – administratorių mokymų planą;</w:t>
      </w:r>
    </w:p>
    <w:p w14:paraId="180FD6AA" w14:textId="77777777" w:rsidR="00FB164F" w:rsidRPr="00F71530" w:rsidRDefault="00FB164F" w:rsidP="00FB164F">
      <w:pPr>
        <w:pStyle w:val="Sraopastraipa"/>
        <w:numPr>
          <w:ilvl w:val="2"/>
          <w:numId w:val="36"/>
        </w:numPr>
        <w:tabs>
          <w:tab w:val="clear" w:pos="0"/>
          <w:tab w:val="left" w:pos="1134"/>
        </w:tabs>
        <w:ind w:left="0" w:firstLine="567"/>
        <w:jc w:val="both"/>
        <w:rPr>
          <w:color w:val="000000" w:themeColor="text1"/>
          <w:szCs w:val="24"/>
        </w:rPr>
      </w:pPr>
      <w:r w:rsidRPr="00F71530">
        <w:rPr>
          <w:color w:val="000000" w:themeColor="text1"/>
          <w:szCs w:val="24"/>
        </w:rPr>
        <w:t>naudotojo – administratoriaus vadovą ir/arba interaktyvią virtualaus asistento pagalbą;</w:t>
      </w:r>
    </w:p>
    <w:p w14:paraId="32AAFEB7" w14:textId="77777777" w:rsidR="00FB164F" w:rsidRPr="00F71530" w:rsidRDefault="00FB164F" w:rsidP="00FB164F">
      <w:pPr>
        <w:pStyle w:val="Sraopastraipa"/>
        <w:numPr>
          <w:ilvl w:val="2"/>
          <w:numId w:val="36"/>
        </w:numPr>
        <w:tabs>
          <w:tab w:val="clear" w:pos="0"/>
          <w:tab w:val="left" w:pos="1134"/>
        </w:tabs>
        <w:ind w:left="0" w:firstLine="567"/>
        <w:jc w:val="both"/>
        <w:rPr>
          <w:color w:val="000000" w:themeColor="text1"/>
          <w:szCs w:val="24"/>
        </w:rPr>
      </w:pPr>
      <w:r w:rsidRPr="00F71530">
        <w:rPr>
          <w:rFonts w:eastAsia="Times New Roman"/>
          <w:color w:val="242424"/>
          <w:szCs w:val="24"/>
        </w:rPr>
        <w:t>kitus su Perkančiąja organizacija suderintus dokumentus.</w:t>
      </w:r>
    </w:p>
    <w:p w14:paraId="64FA8CD8" w14:textId="77777777" w:rsidR="00FB164F" w:rsidRPr="00F71530" w:rsidRDefault="00FB164F" w:rsidP="00FB164F">
      <w:pPr>
        <w:pStyle w:val="Sraopastraipa"/>
        <w:numPr>
          <w:ilvl w:val="1"/>
          <w:numId w:val="36"/>
        </w:numPr>
        <w:tabs>
          <w:tab w:val="left" w:pos="1134"/>
        </w:tabs>
        <w:ind w:left="0" w:firstLine="567"/>
        <w:contextualSpacing w:val="0"/>
        <w:jc w:val="both"/>
        <w:rPr>
          <w:color w:val="000000" w:themeColor="text1"/>
          <w:szCs w:val="24"/>
        </w:rPr>
      </w:pPr>
      <w:r w:rsidRPr="00F71530">
        <w:rPr>
          <w:color w:val="000000" w:themeColor="text1"/>
          <w:szCs w:val="24"/>
        </w:rPr>
        <w:t>Dokumentai pateikiami skaitmenine forma el. paštu arba kitomis suderintomis priemonėmis MS Word arba kitu, tinkamu ir redagavimui pritaikytu formatu.</w:t>
      </w:r>
    </w:p>
    <w:p w14:paraId="7AFA168D" w14:textId="77777777" w:rsidR="00FB164F" w:rsidRPr="00F71530" w:rsidRDefault="00FB164F" w:rsidP="00FB164F">
      <w:pPr>
        <w:pStyle w:val="Sraopastraipa"/>
        <w:numPr>
          <w:ilvl w:val="1"/>
          <w:numId w:val="36"/>
        </w:numPr>
        <w:tabs>
          <w:tab w:val="left" w:pos="1134"/>
        </w:tabs>
        <w:ind w:left="0" w:firstLine="567"/>
        <w:jc w:val="both"/>
        <w:rPr>
          <w:color w:val="000000" w:themeColor="text1"/>
          <w:szCs w:val="24"/>
        </w:rPr>
      </w:pPr>
      <w:r w:rsidRPr="00F71530">
        <w:rPr>
          <w:color w:val="000000" w:themeColor="text1"/>
          <w:szCs w:val="24"/>
        </w:rPr>
        <w:t>Visa susijusi medžiaga ir dokumentacija turi būti parengta laikantis bendrinės lietuvių kalbos reikalavimų.</w:t>
      </w:r>
    </w:p>
    <w:p w14:paraId="6740287D" w14:textId="77777777" w:rsidR="00FB164F" w:rsidRPr="00F71530" w:rsidRDefault="00FB164F" w:rsidP="00FB164F">
      <w:pPr>
        <w:tabs>
          <w:tab w:val="left" w:pos="1134"/>
          <w:tab w:val="left" w:pos="1701"/>
        </w:tabs>
        <w:ind w:firstLine="567"/>
        <w:jc w:val="both"/>
        <w:rPr>
          <w:rFonts w:ascii="Times New Roman" w:hAnsi="Times New Roman" w:cs="Times New Roman"/>
          <w:color w:val="000000" w:themeColor="text1"/>
          <w:sz w:val="24"/>
          <w:szCs w:val="24"/>
        </w:rPr>
      </w:pPr>
    </w:p>
    <w:p w14:paraId="235E3AA0" w14:textId="77777777" w:rsidR="00FB164F" w:rsidRPr="00F71530" w:rsidRDefault="00FB164F" w:rsidP="00FB164F">
      <w:pPr>
        <w:pStyle w:val="Sraopastraipa"/>
        <w:numPr>
          <w:ilvl w:val="0"/>
          <w:numId w:val="36"/>
        </w:numPr>
        <w:tabs>
          <w:tab w:val="clear" w:pos="0"/>
          <w:tab w:val="left" w:pos="1134"/>
          <w:tab w:val="left" w:pos="1701"/>
        </w:tabs>
        <w:ind w:left="0" w:firstLine="567"/>
        <w:jc w:val="both"/>
        <w:rPr>
          <w:b/>
          <w:bCs/>
          <w:color w:val="000000" w:themeColor="text1"/>
          <w:szCs w:val="24"/>
        </w:rPr>
      </w:pPr>
      <w:r w:rsidRPr="00F71530">
        <w:rPr>
          <w:b/>
          <w:bCs/>
          <w:color w:val="000000" w:themeColor="text1"/>
          <w:szCs w:val="24"/>
        </w:rPr>
        <w:t>REIKALAVIMAI MOKYMAMS</w:t>
      </w:r>
    </w:p>
    <w:p w14:paraId="70FBBF39" w14:textId="77777777" w:rsidR="00FB164F" w:rsidRPr="00F71530" w:rsidRDefault="00FB164F" w:rsidP="00FB164F">
      <w:pPr>
        <w:pStyle w:val="Sraopastraipa"/>
        <w:widowControl w:val="0"/>
        <w:numPr>
          <w:ilvl w:val="1"/>
          <w:numId w:val="36"/>
        </w:numPr>
        <w:tabs>
          <w:tab w:val="left" w:pos="567"/>
          <w:tab w:val="left" w:pos="709"/>
          <w:tab w:val="left" w:pos="1134"/>
          <w:tab w:val="left" w:pos="1276"/>
          <w:tab w:val="left" w:pos="1418"/>
          <w:tab w:val="left" w:pos="1710"/>
        </w:tabs>
        <w:suppressAutoHyphens/>
        <w:ind w:left="0" w:firstLine="567"/>
        <w:jc w:val="both"/>
        <w:rPr>
          <w:color w:val="000000" w:themeColor="text1"/>
          <w:szCs w:val="24"/>
        </w:rPr>
      </w:pPr>
      <w:r w:rsidRPr="00F71530">
        <w:rPr>
          <w:color w:val="000000" w:themeColor="text1"/>
          <w:szCs w:val="24"/>
        </w:rPr>
        <w:t>Per dvi darbo dienas nuo sistemos įdiegimo ir perdavimo Perkančiajai organizacijai dienos, Paslaugų teikėjas turi parengti ir pateikti Perkančiajai organizacijai mokymų grafiką, sistemos naudotojų vadovą skaitmeniniu formatu, lietuvių kalba.</w:t>
      </w:r>
    </w:p>
    <w:p w14:paraId="04E3E945" w14:textId="77777777" w:rsidR="00FB164F" w:rsidRPr="00F71530" w:rsidRDefault="00FB164F" w:rsidP="00FB164F">
      <w:pPr>
        <w:pStyle w:val="Sraopastraipa"/>
        <w:widowControl w:val="0"/>
        <w:numPr>
          <w:ilvl w:val="1"/>
          <w:numId w:val="36"/>
        </w:numPr>
        <w:tabs>
          <w:tab w:val="left" w:pos="567"/>
          <w:tab w:val="left" w:pos="709"/>
          <w:tab w:val="left" w:pos="1134"/>
          <w:tab w:val="left" w:pos="1276"/>
          <w:tab w:val="left" w:pos="1418"/>
          <w:tab w:val="left" w:pos="1710"/>
        </w:tabs>
        <w:suppressAutoHyphens/>
        <w:ind w:left="0" w:firstLine="567"/>
        <w:jc w:val="both"/>
        <w:rPr>
          <w:color w:val="000000" w:themeColor="text1"/>
          <w:szCs w:val="24"/>
        </w:rPr>
      </w:pPr>
      <w:r w:rsidRPr="00F71530">
        <w:rPr>
          <w:color w:val="000000" w:themeColor="text1"/>
          <w:szCs w:val="24"/>
        </w:rPr>
        <w:t>Paslaugų teikėjas turi apmokyti 4 Perkančiosios organizacijos naudotojus tvarkyti–administruoti informacijos turinį sistemoje.</w:t>
      </w:r>
    </w:p>
    <w:p w14:paraId="36789D69" w14:textId="77777777" w:rsidR="00FB164F" w:rsidRPr="00F71530" w:rsidRDefault="00FB164F" w:rsidP="00FB164F">
      <w:pPr>
        <w:pStyle w:val="Sraopastraipa"/>
        <w:widowControl w:val="0"/>
        <w:numPr>
          <w:ilvl w:val="1"/>
          <w:numId w:val="36"/>
        </w:numPr>
        <w:tabs>
          <w:tab w:val="left" w:pos="567"/>
          <w:tab w:val="left" w:pos="709"/>
          <w:tab w:val="left" w:pos="1134"/>
          <w:tab w:val="left" w:pos="1276"/>
          <w:tab w:val="left" w:pos="1418"/>
          <w:tab w:val="left" w:pos="1710"/>
        </w:tabs>
        <w:suppressAutoHyphens/>
        <w:ind w:left="0" w:firstLine="567"/>
        <w:jc w:val="both"/>
        <w:rPr>
          <w:szCs w:val="24"/>
          <w:lang w:eastAsia="lt-LT"/>
        </w:rPr>
      </w:pPr>
      <w:r w:rsidRPr="00F71530">
        <w:rPr>
          <w:color w:val="000000" w:themeColor="text1"/>
          <w:szCs w:val="24"/>
        </w:rPr>
        <w:t>Naudotojų mokymai vykdomi nuotoliniu būdu su Perkančiąja organizacija suderintu laiku</w:t>
      </w:r>
      <w:r w:rsidRPr="00F71530">
        <w:rPr>
          <w:szCs w:val="24"/>
          <w:lang w:eastAsia="lt-LT"/>
        </w:rPr>
        <w:t>.</w:t>
      </w:r>
    </w:p>
    <w:p w14:paraId="4C3B9877" w14:textId="77777777" w:rsidR="00FB164F" w:rsidRPr="00F71530" w:rsidRDefault="00FB164F" w:rsidP="00FB164F">
      <w:pPr>
        <w:widowControl w:val="0"/>
        <w:numPr>
          <w:ilvl w:val="1"/>
          <w:numId w:val="36"/>
        </w:numPr>
        <w:tabs>
          <w:tab w:val="left" w:pos="567"/>
          <w:tab w:val="left" w:pos="709"/>
          <w:tab w:val="left" w:pos="1134"/>
          <w:tab w:val="left" w:pos="1276"/>
          <w:tab w:val="left" w:pos="1418"/>
          <w:tab w:val="left" w:pos="1710"/>
        </w:tabs>
        <w:suppressAutoHyphens/>
        <w:ind w:left="0" w:firstLine="567"/>
        <w:jc w:val="both"/>
        <w:rPr>
          <w:rFonts w:ascii="Times New Roman" w:hAnsi="Times New Roman" w:cs="Times New Roman"/>
          <w:sz w:val="24"/>
          <w:szCs w:val="24"/>
        </w:rPr>
      </w:pPr>
      <w:r w:rsidRPr="00F71530">
        <w:rPr>
          <w:rFonts w:ascii="Times New Roman" w:hAnsi="Times New Roman" w:cs="Times New Roman"/>
          <w:sz w:val="24"/>
          <w:szCs w:val="24"/>
        </w:rPr>
        <w:t>Naudotojų mokymų trukmė ne mažiau 4 val.</w:t>
      </w:r>
    </w:p>
    <w:p w14:paraId="2554E679" w14:textId="77777777" w:rsidR="00FB164F" w:rsidRPr="00F71530" w:rsidRDefault="00FB164F" w:rsidP="00FB164F">
      <w:pPr>
        <w:widowControl w:val="0"/>
        <w:tabs>
          <w:tab w:val="left" w:pos="567"/>
          <w:tab w:val="left" w:pos="709"/>
          <w:tab w:val="left" w:pos="1134"/>
          <w:tab w:val="left" w:pos="1276"/>
          <w:tab w:val="left" w:pos="1418"/>
          <w:tab w:val="left" w:pos="1710"/>
        </w:tabs>
        <w:suppressAutoHyphens/>
        <w:jc w:val="both"/>
        <w:rPr>
          <w:rFonts w:ascii="Times New Roman" w:hAnsi="Times New Roman" w:cs="Times New Roman"/>
          <w:sz w:val="24"/>
          <w:szCs w:val="24"/>
        </w:rPr>
      </w:pPr>
    </w:p>
    <w:p w14:paraId="451A703F" w14:textId="77777777" w:rsidR="00FB164F" w:rsidRPr="00F71530" w:rsidRDefault="00FB164F" w:rsidP="00FB164F">
      <w:pPr>
        <w:widowControl w:val="0"/>
        <w:numPr>
          <w:ilvl w:val="0"/>
          <w:numId w:val="36"/>
        </w:numPr>
        <w:tabs>
          <w:tab w:val="left" w:pos="567"/>
          <w:tab w:val="left" w:pos="709"/>
          <w:tab w:val="left" w:pos="1134"/>
          <w:tab w:val="left" w:pos="1276"/>
          <w:tab w:val="left" w:pos="1418"/>
          <w:tab w:val="left" w:pos="1710"/>
        </w:tabs>
        <w:suppressAutoHyphens/>
        <w:ind w:left="0" w:firstLine="567"/>
        <w:jc w:val="both"/>
        <w:rPr>
          <w:rFonts w:ascii="Times New Roman" w:hAnsi="Times New Roman" w:cs="Times New Roman"/>
          <w:sz w:val="24"/>
          <w:szCs w:val="24"/>
        </w:rPr>
      </w:pPr>
      <w:r w:rsidRPr="00F71530">
        <w:rPr>
          <w:rFonts w:ascii="Times New Roman" w:hAnsi="Times New Roman" w:cs="Times New Roman"/>
          <w:b/>
          <w:bCs/>
          <w:sz w:val="24"/>
          <w:szCs w:val="24"/>
        </w:rPr>
        <w:t>REIKALAVIMAI INTEGRACIJOMS</w:t>
      </w:r>
    </w:p>
    <w:p w14:paraId="2250F4E2" w14:textId="77777777" w:rsidR="00FB164F" w:rsidRPr="00F71530" w:rsidRDefault="00FB164F" w:rsidP="00FB164F">
      <w:pPr>
        <w:pStyle w:val="Sraopastraipa"/>
        <w:numPr>
          <w:ilvl w:val="1"/>
          <w:numId w:val="36"/>
        </w:numPr>
        <w:tabs>
          <w:tab w:val="left" w:pos="1134"/>
          <w:tab w:val="left" w:pos="1701"/>
        </w:tabs>
        <w:suppressAutoHyphens/>
        <w:ind w:left="0" w:firstLine="540"/>
        <w:jc w:val="both"/>
        <w:textAlignment w:val="baseline"/>
        <w:rPr>
          <w:color w:val="000000" w:themeColor="text1"/>
          <w:szCs w:val="24"/>
        </w:rPr>
      </w:pPr>
      <w:r w:rsidRPr="00F71530">
        <w:rPr>
          <w:color w:val="000000" w:themeColor="text1"/>
          <w:szCs w:val="24"/>
        </w:rPr>
        <w:t>Turi būti numatyta galimybė perspektyvoje integruoti Informacijos tvarkymo aplinką/žinių bazę su Savivaldybės dokumentų valdymo sistema (DVS) „Avilys“.</w:t>
      </w:r>
    </w:p>
    <w:p w14:paraId="16CF4D55" w14:textId="77777777" w:rsidR="00FB164F" w:rsidRPr="00F71530" w:rsidRDefault="00FB164F" w:rsidP="00FB164F">
      <w:pPr>
        <w:pStyle w:val="Sraopastraipa"/>
        <w:numPr>
          <w:ilvl w:val="1"/>
          <w:numId w:val="36"/>
        </w:numPr>
        <w:tabs>
          <w:tab w:val="left" w:pos="1134"/>
          <w:tab w:val="left" w:pos="1701"/>
        </w:tabs>
        <w:suppressAutoHyphens/>
        <w:ind w:left="0" w:firstLine="540"/>
        <w:jc w:val="both"/>
        <w:textAlignment w:val="baseline"/>
        <w:rPr>
          <w:color w:val="000000" w:themeColor="text1"/>
          <w:szCs w:val="24"/>
        </w:rPr>
      </w:pPr>
      <w:r w:rsidRPr="00F71530">
        <w:rPr>
          <w:color w:val="000000" w:themeColor="text1"/>
          <w:szCs w:val="24"/>
        </w:rPr>
        <w:t>Tokia integracija turėtų apimti paslaugų informacijos turinio automatizuotą importą iš DVS „Avilys“ į informacijos tvarkymo aplinką.</w:t>
      </w:r>
    </w:p>
    <w:p w14:paraId="29D67771" w14:textId="77777777" w:rsidR="00FB164F" w:rsidRPr="00F71530" w:rsidRDefault="00FB164F" w:rsidP="00FB164F">
      <w:pPr>
        <w:pStyle w:val="Sraopastraipa"/>
        <w:numPr>
          <w:ilvl w:val="1"/>
          <w:numId w:val="36"/>
        </w:numPr>
        <w:tabs>
          <w:tab w:val="left" w:pos="1134"/>
          <w:tab w:val="left" w:pos="1701"/>
        </w:tabs>
        <w:suppressAutoHyphens/>
        <w:ind w:left="0" w:firstLine="540"/>
        <w:jc w:val="both"/>
        <w:textAlignment w:val="baseline"/>
        <w:rPr>
          <w:color w:val="000000" w:themeColor="text1"/>
          <w:szCs w:val="24"/>
        </w:rPr>
      </w:pPr>
      <w:r w:rsidRPr="00F71530">
        <w:rPr>
          <w:color w:val="000000" w:themeColor="text1"/>
          <w:szCs w:val="24"/>
        </w:rPr>
        <w:t>Turi būti numatyta galimybė perspektyvoje integruoti .</w:t>
      </w:r>
      <w:proofErr w:type="spellStart"/>
      <w:r w:rsidRPr="00F71530">
        <w:rPr>
          <w:color w:val="000000" w:themeColor="text1"/>
          <w:szCs w:val="24"/>
        </w:rPr>
        <w:t>pdf</w:t>
      </w:r>
      <w:proofErr w:type="spellEnd"/>
      <w:r w:rsidRPr="00F71530">
        <w:rPr>
          <w:color w:val="000000" w:themeColor="text1"/>
          <w:szCs w:val="24"/>
        </w:rPr>
        <w:t xml:space="preserve"> dokumentų, vaizdo įrašų .mp4 saugyklą, veikiančią su informacijos tvarkymo aplinka.</w:t>
      </w:r>
    </w:p>
    <w:p w14:paraId="23B1016B" w14:textId="77777777" w:rsidR="00FB164F" w:rsidRPr="00F71530" w:rsidRDefault="00FB164F" w:rsidP="00FB164F">
      <w:pPr>
        <w:tabs>
          <w:tab w:val="left" w:pos="1134"/>
          <w:tab w:val="left" w:pos="1701"/>
        </w:tabs>
        <w:jc w:val="both"/>
        <w:rPr>
          <w:rFonts w:ascii="Times New Roman" w:hAnsi="Times New Roman" w:cs="Times New Roman"/>
          <w:b/>
          <w:bCs/>
          <w:color w:val="000000" w:themeColor="text1"/>
          <w:sz w:val="24"/>
          <w:szCs w:val="24"/>
        </w:rPr>
      </w:pPr>
    </w:p>
    <w:p w14:paraId="589037C4" w14:textId="77777777" w:rsidR="00FB164F" w:rsidRPr="00F71530" w:rsidRDefault="00FB164F" w:rsidP="00FB164F">
      <w:pPr>
        <w:pStyle w:val="Sraopastraipa"/>
        <w:numPr>
          <w:ilvl w:val="0"/>
          <w:numId w:val="38"/>
        </w:numPr>
        <w:tabs>
          <w:tab w:val="left" w:pos="1134"/>
        </w:tabs>
        <w:spacing w:after="160" w:line="259" w:lineRule="auto"/>
        <w:ind w:left="0" w:firstLine="567"/>
        <w:jc w:val="both"/>
        <w:rPr>
          <w:b/>
          <w:bCs/>
          <w:szCs w:val="24"/>
        </w:rPr>
      </w:pPr>
      <w:r w:rsidRPr="00F71530">
        <w:rPr>
          <w:b/>
          <w:bCs/>
          <w:szCs w:val="24"/>
        </w:rPr>
        <w:t>REIKALAVIMAI TESTAVIMUI </w:t>
      </w:r>
    </w:p>
    <w:p w14:paraId="2FB84880" w14:textId="77777777" w:rsidR="00FB164F" w:rsidRPr="00F71530" w:rsidRDefault="00FB164F" w:rsidP="00FB164F">
      <w:pPr>
        <w:pStyle w:val="Sraopastraipa"/>
        <w:numPr>
          <w:ilvl w:val="0"/>
          <w:numId w:val="43"/>
        </w:numPr>
        <w:tabs>
          <w:tab w:val="left" w:pos="1134"/>
        </w:tabs>
        <w:spacing w:after="160" w:line="259" w:lineRule="auto"/>
        <w:ind w:left="0" w:firstLine="567"/>
        <w:jc w:val="both"/>
        <w:rPr>
          <w:szCs w:val="24"/>
          <w:lang w:eastAsia="lt-LT" w:bidi="lt-LT"/>
        </w:rPr>
      </w:pPr>
      <w:r w:rsidRPr="00F71530">
        <w:rPr>
          <w:szCs w:val="24"/>
        </w:rPr>
        <w:t>Turi būti sukurta, parengta testavimo aplinka, skirta funkciniam Virtualaus asistento/DI roboto testavimui, scenarijų parengimui–bandymui. Testavimo ir darbinė aplinkos funkciškai turi būti lygiavertės.</w:t>
      </w:r>
    </w:p>
    <w:p w14:paraId="4BC2185D" w14:textId="77777777" w:rsidR="00FB164F" w:rsidRPr="00F71530" w:rsidRDefault="00FB164F" w:rsidP="00FB164F">
      <w:pPr>
        <w:pStyle w:val="Sraopastraipa"/>
        <w:numPr>
          <w:ilvl w:val="0"/>
          <w:numId w:val="43"/>
        </w:numPr>
        <w:tabs>
          <w:tab w:val="left" w:pos="1134"/>
        </w:tabs>
        <w:spacing w:after="160" w:line="259" w:lineRule="auto"/>
        <w:ind w:left="0" w:firstLine="567"/>
        <w:jc w:val="both"/>
        <w:rPr>
          <w:szCs w:val="24"/>
          <w:lang w:eastAsia="lt-LT" w:bidi="lt-LT"/>
        </w:rPr>
      </w:pPr>
      <w:r w:rsidRPr="00F71530">
        <w:rPr>
          <w:szCs w:val="24"/>
        </w:rPr>
        <w:t>Turi būti funkcinė galimybė importuoti informaciją–tekstų turinį iš testavimo aplinkos į darbinę ir atvirkščiai.</w:t>
      </w:r>
    </w:p>
    <w:p w14:paraId="702D74A9" w14:textId="77777777" w:rsidR="00FB164F" w:rsidRPr="00F71530" w:rsidRDefault="00FB164F" w:rsidP="00FB164F">
      <w:pPr>
        <w:pStyle w:val="Sraopastraipa"/>
        <w:numPr>
          <w:ilvl w:val="0"/>
          <w:numId w:val="43"/>
        </w:numPr>
        <w:tabs>
          <w:tab w:val="left" w:pos="1134"/>
        </w:tabs>
        <w:spacing w:after="160" w:line="259" w:lineRule="auto"/>
        <w:ind w:left="0" w:firstLine="567"/>
        <w:jc w:val="both"/>
        <w:rPr>
          <w:szCs w:val="24"/>
        </w:rPr>
      </w:pPr>
      <w:r w:rsidRPr="00F71530">
        <w:rPr>
          <w:szCs w:val="24"/>
        </w:rPr>
        <w:t>Prieš sistemos darbinės aplinkos įdiegimą turi būti atliktas DI roboto funkcinis bei scenarijų bandymas testavimo aplinkoje.</w:t>
      </w:r>
    </w:p>
    <w:p w14:paraId="1AE15F2C" w14:textId="77777777" w:rsidR="00FB164F" w:rsidRPr="00F71530" w:rsidRDefault="00FB164F" w:rsidP="00FB164F">
      <w:pPr>
        <w:pStyle w:val="Sraopastraipa"/>
        <w:numPr>
          <w:ilvl w:val="0"/>
          <w:numId w:val="43"/>
        </w:numPr>
        <w:tabs>
          <w:tab w:val="left" w:pos="1134"/>
        </w:tabs>
        <w:spacing w:after="160" w:line="259" w:lineRule="auto"/>
        <w:ind w:left="0" w:firstLine="567"/>
        <w:jc w:val="both"/>
        <w:rPr>
          <w:szCs w:val="24"/>
          <w:lang w:eastAsia="lt-LT" w:bidi="lt-LT"/>
        </w:rPr>
      </w:pPr>
      <w:r w:rsidRPr="00F71530">
        <w:rPr>
          <w:szCs w:val="24"/>
          <w:lang w:eastAsia="lt-LT"/>
        </w:rPr>
        <w:t xml:space="preserve">Paslaugų teikėjas turi sukurti veikiančią testavimo aplinką, kurioje veiktų ne mažiau kaip sekantys mišrių technologijų DI robotai, veikiantys nepriklausomai vienas nuo kito: (i) </w:t>
      </w:r>
      <w:r w:rsidRPr="00F71530">
        <w:rPr>
          <w:szCs w:val="24"/>
          <w:lang w:eastAsia="lt-LT" w:bidi="lt-LT"/>
        </w:rPr>
        <w:t>robotas gebantis teikti trumpos ir ilgos apimties informacijos turinį. Trumpo teksto turiniu laikoma: 4 ≥ 50 žodžių; ilgo teksto turiniu laikoma: 51 ≥ 1000 žodžių (7.3-7.11); (ii) robotas gebantis teikti informacijos turinį didelių kalbos modelių – LLM pagrindu (7.12-7.13); (iii) robotas gebantis pristatyti (pateikti) interesanto paklausimą ir pridedamą (-</w:t>
      </w:r>
      <w:proofErr w:type="spellStart"/>
      <w:r w:rsidRPr="00F71530">
        <w:rPr>
          <w:szCs w:val="24"/>
          <w:lang w:eastAsia="lt-LT" w:bidi="lt-LT"/>
        </w:rPr>
        <w:t>us</w:t>
      </w:r>
      <w:proofErr w:type="spellEnd"/>
      <w:r w:rsidRPr="00F71530">
        <w:rPr>
          <w:szCs w:val="24"/>
          <w:lang w:eastAsia="lt-LT" w:bidi="lt-LT"/>
        </w:rPr>
        <w:t>) .</w:t>
      </w:r>
      <w:proofErr w:type="spellStart"/>
      <w:r w:rsidRPr="00F71530">
        <w:rPr>
          <w:szCs w:val="24"/>
          <w:lang w:eastAsia="lt-LT" w:bidi="lt-LT"/>
        </w:rPr>
        <w:t>pdf</w:t>
      </w:r>
      <w:proofErr w:type="spellEnd"/>
      <w:r w:rsidRPr="00F71530">
        <w:rPr>
          <w:szCs w:val="24"/>
          <w:lang w:eastAsia="lt-LT" w:bidi="lt-LT"/>
        </w:rPr>
        <w:t>, jpg. dokumentą Perkančiosios organizacijos specialistui (7.14-7.15).</w:t>
      </w:r>
    </w:p>
    <w:p w14:paraId="530CE47D" w14:textId="77777777" w:rsidR="00FB164F" w:rsidRPr="00F71530" w:rsidRDefault="00FB164F" w:rsidP="00FB164F">
      <w:pPr>
        <w:pStyle w:val="Sraopastraipa"/>
        <w:numPr>
          <w:ilvl w:val="0"/>
          <w:numId w:val="43"/>
        </w:numPr>
        <w:tabs>
          <w:tab w:val="left" w:pos="1134"/>
        </w:tabs>
        <w:spacing w:after="160" w:line="259" w:lineRule="auto"/>
        <w:ind w:left="0" w:firstLine="567"/>
        <w:jc w:val="both"/>
        <w:rPr>
          <w:szCs w:val="24"/>
          <w:lang w:eastAsia="lt-LT" w:bidi="lt-LT"/>
        </w:rPr>
      </w:pPr>
      <w:r w:rsidRPr="00F71530">
        <w:rPr>
          <w:szCs w:val="24"/>
          <w:lang w:eastAsia="lt-LT"/>
        </w:rPr>
        <w:t>Testavimo aplinka turi būti sukurta per 15 dienų po sutarties pasirašymo.</w:t>
      </w:r>
    </w:p>
    <w:p w14:paraId="30A67085" w14:textId="77777777" w:rsidR="00FB164F" w:rsidRPr="00F71530" w:rsidRDefault="00FB164F" w:rsidP="00FB164F">
      <w:pPr>
        <w:pStyle w:val="Sraopastraipa"/>
        <w:numPr>
          <w:ilvl w:val="0"/>
          <w:numId w:val="43"/>
        </w:numPr>
        <w:tabs>
          <w:tab w:val="left" w:pos="1134"/>
        </w:tabs>
        <w:spacing w:after="160" w:line="259" w:lineRule="auto"/>
        <w:ind w:left="0" w:firstLine="567"/>
        <w:jc w:val="both"/>
        <w:rPr>
          <w:szCs w:val="24"/>
          <w:lang w:eastAsia="lt-LT"/>
        </w:rPr>
      </w:pPr>
      <w:r w:rsidRPr="00F71530">
        <w:rPr>
          <w:szCs w:val="24"/>
          <w:lang w:eastAsia="lt-LT"/>
        </w:rPr>
        <w:t>Sistemos programinės įrangos techninių funkcijų testavimas Perkančiosios organizacijos techninėje infrastruktūroje turi trukti ne trumpiau kaip 3 (tris) darbo dienas. Testavimo metu nustatytos klaidos ir (arba) trūkumai, turi būti pašalinti per 10 (dešimt) darbo dienų. Sistemos programinės įrangos techninių funkcijų testavimas yra įskaitytas į diegimo laikotarpį.</w:t>
      </w:r>
    </w:p>
    <w:p w14:paraId="7C376160" w14:textId="77777777" w:rsidR="00FB164F" w:rsidRPr="00F71530" w:rsidRDefault="00FB164F" w:rsidP="00FB164F">
      <w:pPr>
        <w:pStyle w:val="Sraopastraipa"/>
        <w:numPr>
          <w:ilvl w:val="0"/>
          <w:numId w:val="43"/>
        </w:numPr>
        <w:tabs>
          <w:tab w:val="left" w:pos="1134"/>
        </w:tabs>
        <w:spacing w:after="160" w:line="259" w:lineRule="auto"/>
        <w:ind w:left="0" w:firstLine="567"/>
        <w:jc w:val="both"/>
        <w:rPr>
          <w:color w:val="000000" w:themeColor="text1"/>
          <w:szCs w:val="24"/>
        </w:rPr>
      </w:pPr>
      <w:r w:rsidRPr="00F71530">
        <w:rPr>
          <w:color w:val="000000" w:themeColor="text1"/>
          <w:szCs w:val="24"/>
        </w:rPr>
        <w:t>Po testavimo Teikėjas turi pateikti testavimo ataskaitą.</w:t>
      </w:r>
    </w:p>
    <w:p w14:paraId="739F8F84" w14:textId="77777777" w:rsidR="00FB164F" w:rsidRPr="00F71530" w:rsidRDefault="00FB164F" w:rsidP="00FB164F">
      <w:pPr>
        <w:pStyle w:val="Sraopastraipa"/>
        <w:numPr>
          <w:ilvl w:val="0"/>
          <w:numId w:val="43"/>
        </w:numPr>
        <w:tabs>
          <w:tab w:val="left" w:pos="1134"/>
        </w:tabs>
        <w:spacing w:after="160" w:line="259" w:lineRule="auto"/>
        <w:ind w:left="0" w:firstLine="567"/>
        <w:jc w:val="both"/>
        <w:rPr>
          <w:color w:val="000000" w:themeColor="text1"/>
          <w:szCs w:val="24"/>
        </w:rPr>
      </w:pPr>
      <w:r w:rsidRPr="00F71530">
        <w:rPr>
          <w:color w:val="000000" w:themeColor="text1"/>
          <w:szCs w:val="24"/>
        </w:rPr>
        <w:t>Po sėkmingo DI roboto testavimo, kai nebuvo nustatyta trūkumų, Virtualus asistentas/DI robotas publikuojamas savivaldybės svetainėje.</w:t>
      </w:r>
    </w:p>
    <w:p w14:paraId="4B51ADAB" w14:textId="77777777" w:rsidR="00FB164F" w:rsidRPr="00F71530" w:rsidRDefault="00FB164F" w:rsidP="00FB164F">
      <w:pPr>
        <w:tabs>
          <w:tab w:val="left" w:pos="1134"/>
          <w:tab w:val="left" w:pos="1701"/>
        </w:tabs>
        <w:ind w:firstLine="567"/>
        <w:textAlignment w:val="baseline"/>
        <w:rPr>
          <w:rFonts w:ascii="Times New Roman" w:hAnsi="Times New Roman" w:cs="Times New Roman"/>
          <w:color w:val="000000" w:themeColor="text1"/>
          <w:sz w:val="24"/>
          <w:szCs w:val="24"/>
        </w:rPr>
      </w:pPr>
    </w:p>
    <w:p w14:paraId="1780568F" w14:textId="77777777" w:rsidR="00FB164F" w:rsidRPr="00F71530" w:rsidRDefault="00FB164F" w:rsidP="00FB164F">
      <w:pPr>
        <w:pStyle w:val="Sraopastraipa"/>
        <w:numPr>
          <w:ilvl w:val="0"/>
          <w:numId w:val="38"/>
        </w:numPr>
        <w:tabs>
          <w:tab w:val="left" w:pos="1134"/>
          <w:tab w:val="left" w:pos="1701"/>
        </w:tabs>
        <w:ind w:left="0" w:firstLine="567"/>
        <w:contextualSpacing w:val="0"/>
        <w:jc w:val="both"/>
        <w:rPr>
          <w:b/>
          <w:bCs/>
          <w:color w:val="000000" w:themeColor="text1"/>
          <w:szCs w:val="24"/>
        </w:rPr>
      </w:pPr>
      <w:r w:rsidRPr="00F71530">
        <w:rPr>
          <w:b/>
          <w:bCs/>
          <w:color w:val="000000" w:themeColor="text1"/>
          <w:szCs w:val="24"/>
        </w:rPr>
        <w:t>REIKALAVIMAI TECHNINEI</w:t>
      </w:r>
      <w:r w:rsidRPr="00F71530">
        <w:rPr>
          <w:color w:val="000000" w:themeColor="text1"/>
          <w:szCs w:val="24"/>
        </w:rPr>
        <w:t>–</w:t>
      </w:r>
      <w:r w:rsidRPr="00F71530">
        <w:rPr>
          <w:b/>
          <w:bCs/>
          <w:color w:val="000000" w:themeColor="text1"/>
          <w:szCs w:val="24"/>
        </w:rPr>
        <w:t>GARANTINEI PRIEŽIŪRAI</w:t>
      </w:r>
    </w:p>
    <w:p w14:paraId="318572D5" w14:textId="77777777" w:rsidR="00FB164F" w:rsidRPr="00F71530" w:rsidRDefault="00FB164F" w:rsidP="00FB164F">
      <w:pPr>
        <w:pStyle w:val="Sraopastraipa"/>
        <w:numPr>
          <w:ilvl w:val="1"/>
          <w:numId w:val="38"/>
        </w:numPr>
        <w:tabs>
          <w:tab w:val="left" w:pos="1134"/>
          <w:tab w:val="left" w:pos="1418"/>
          <w:tab w:val="left" w:pos="1985"/>
        </w:tabs>
        <w:ind w:left="0" w:firstLine="567"/>
        <w:jc w:val="both"/>
        <w:rPr>
          <w:color w:val="000000" w:themeColor="text1"/>
          <w:szCs w:val="24"/>
        </w:rPr>
      </w:pPr>
      <w:r w:rsidRPr="00F71530">
        <w:rPr>
          <w:color w:val="000000" w:themeColor="text1"/>
          <w:szCs w:val="24"/>
        </w:rPr>
        <w:t>Paslaugų teikėjas po Paslaugų perdavimo–priėmimo akto pasirašymo dienos turės suteikti ne trumpesnę kaip 12 mėnesių trukmės techninę–garantinę priežiūrą.</w:t>
      </w:r>
    </w:p>
    <w:p w14:paraId="679328C6" w14:textId="77777777" w:rsidR="00FB164F" w:rsidRPr="00F71530" w:rsidRDefault="00FB164F" w:rsidP="00FB164F">
      <w:pPr>
        <w:pStyle w:val="Sraopastraipa"/>
        <w:numPr>
          <w:ilvl w:val="1"/>
          <w:numId w:val="38"/>
        </w:numPr>
        <w:tabs>
          <w:tab w:val="left" w:pos="1134"/>
          <w:tab w:val="left" w:pos="1418"/>
          <w:tab w:val="left" w:pos="1985"/>
        </w:tabs>
        <w:ind w:left="0" w:firstLine="567"/>
        <w:jc w:val="both"/>
        <w:rPr>
          <w:color w:val="000000" w:themeColor="text1"/>
          <w:szCs w:val="24"/>
        </w:rPr>
      </w:pPr>
      <w:r w:rsidRPr="00F71530">
        <w:rPr>
          <w:color w:val="000000" w:themeColor="text1"/>
          <w:szCs w:val="24"/>
        </w:rPr>
        <w:t>Techninė–garantinė priežiūra turi apimti: trikdžių–sutrikimų šalinimą, Virtualaus asistento/DI roboto programinės įrangos komponentų/versijų atnaujinimą.</w:t>
      </w:r>
    </w:p>
    <w:p w14:paraId="13901424" w14:textId="77777777" w:rsidR="00FB164F" w:rsidRPr="00F71530" w:rsidRDefault="00FB164F" w:rsidP="00FB164F">
      <w:pPr>
        <w:pStyle w:val="Sraopastraipa"/>
        <w:numPr>
          <w:ilvl w:val="1"/>
          <w:numId w:val="38"/>
        </w:numPr>
        <w:tabs>
          <w:tab w:val="left" w:pos="1134"/>
          <w:tab w:val="left" w:pos="1418"/>
          <w:tab w:val="left" w:pos="1985"/>
        </w:tabs>
        <w:ind w:left="0" w:firstLine="567"/>
        <w:jc w:val="both"/>
        <w:rPr>
          <w:color w:val="000000" w:themeColor="text1"/>
          <w:szCs w:val="24"/>
        </w:rPr>
      </w:pPr>
      <w:r w:rsidRPr="00F71530">
        <w:rPr>
          <w:color w:val="000000" w:themeColor="text1"/>
          <w:szCs w:val="24"/>
        </w:rPr>
        <w:t>Virtualaus asistento/DI roboto licencijuojamos programinės įrangos klaidų taisymai, funkciniai patobulinimai turi būti atliekami licencijuojamos programinės įrangos versijų atnaujinimų sekančiuose leidimuose.</w:t>
      </w:r>
    </w:p>
    <w:p w14:paraId="19616540" w14:textId="77777777" w:rsidR="00FB164F" w:rsidRPr="00F71530" w:rsidRDefault="00FB164F" w:rsidP="00FB164F">
      <w:pPr>
        <w:pStyle w:val="Sraopastraipa"/>
        <w:numPr>
          <w:ilvl w:val="1"/>
          <w:numId w:val="38"/>
        </w:numPr>
        <w:tabs>
          <w:tab w:val="left" w:pos="1134"/>
          <w:tab w:val="left" w:pos="1418"/>
          <w:tab w:val="left" w:pos="1985"/>
        </w:tabs>
        <w:ind w:left="0" w:firstLine="567"/>
        <w:jc w:val="both"/>
        <w:rPr>
          <w:color w:val="000000" w:themeColor="text1"/>
          <w:szCs w:val="24"/>
        </w:rPr>
      </w:pPr>
      <w:r w:rsidRPr="00F71530">
        <w:rPr>
          <w:szCs w:val="24"/>
          <w:lang w:eastAsia="lt-LT"/>
        </w:rPr>
        <w:t>Techninė–garantinė priežiūra neapima trečiųjų šalių informacinių sistemų, duomenų bazių, operacinių sistemų, duomenų perdavimo sutrikimų, ir (ar) nekorektiškų duomenų rinkinių, kurie gali daryti įtaką Virtualaus asistento/DI roboto licencijuojamos programinės įrangos veikimui, kurių Paslaugų teikėjas pagrįstai nekontroliuoja.</w:t>
      </w:r>
    </w:p>
    <w:p w14:paraId="4875F641" w14:textId="77777777" w:rsidR="00FB164F" w:rsidRPr="00F71530" w:rsidRDefault="00FB164F" w:rsidP="00FB164F">
      <w:pPr>
        <w:pStyle w:val="Sraopastraipa"/>
        <w:numPr>
          <w:ilvl w:val="1"/>
          <w:numId w:val="38"/>
        </w:numPr>
        <w:tabs>
          <w:tab w:val="left" w:pos="1134"/>
          <w:tab w:val="left" w:pos="1418"/>
          <w:tab w:val="left" w:pos="1985"/>
        </w:tabs>
        <w:ind w:left="0" w:firstLine="567"/>
        <w:jc w:val="both"/>
        <w:rPr>
          <w:color w:val="000000" w:themeColor="text1"/>
          <w:szCs w:val="24"/>
        </w:rPr>
      </w:pPr>
      <w:r w:rsidRPr="00F71530">
        <w:rPr>
          <w:szCs w:val="24"/>
          <w:lang w:eastAsia="lt-LT"/>
        </w:rPr>
        <w:t>Techninės</w:t>
      </w:r>
      <w:r w:rsidRPr="00F71530">
        <w:rPr>
          <w:color w:val="000000" w:themeColor="text1"/>
          <w:szCs w:val="24"/>
        </w:rPr>
        <w:t>–</w:t>
      </w:r>
      <w:r w:rsidRPr="00F71530">
        <w:rPr>
          <w:szCs w:val="24"/>
          <w:lang w:eastAsia="lt-LT"/>
        </w:rPr>
        <w:t>garantinės priežiūros laikotarpiu Paslaugų teikėjas turi užtikrinti Virtualaus asistento/DI roboto programinio sprendimo veikimą.</w:t>
      </w:r>
    </w:p>
    <w:p w14:paraId="707509AE" w14:textId="77777777" w:rsidR="00FB164F" w:rsidRPr="00F71530" w:rsidRDefault="00FB164F" w:rsidP="00FB164F">
      <w:pPr>
        <w:pStyle w:val="Sraopastraipa"/>
        <w:numPr>
          <w:ilvl w:val="1"/>
          <w:numId w:val="38"/>
        </w:numPr>
        <w:tabs>
          <w:tab w:val="left" w:pos="1134"/>
          <w:tab w:val="left" w:pos="1418"/>
          <w:tab w:val="left" w:pos="1985"/>
        </w:tabs>
        <w:ind w:left="0" w:firstLine="567"/>
        <w:jc w:val="both"/>
        <w:rPr>
          <w:color w:val="000000" w:themeColor="text1"/>
          <w:szCs w:val="24"/>
        </w:rPr>
      </w:pPr>
      <w:r w:rsidRPr="00F71530">
        <w:rPr>
          <w:szCs w:val="24"/>
          <w:lang w:eastAsia="lt-LT"/>
        </w:rPr>
        <w:lastRenderedPageBreak/>
        <w:t>Techninės</w:t>
      </w:r>
      <w:r w:rsidRPr="00F71530">
        <w:rPr>
          <w:color w:val="000000" w:themeColor="text1"/>
          <w:szCs w:val="24"/>
        </w:rPr>
        <w:t>–</w:t>
      </w:r>
      <w:r w:rsidRPr="00F71530">
        <w:rPr>
          <w:szCs w:val="24"/>
          <w:lang w:eastAsia="lt-LT"/>
        </w:rPr>
        <w:t>garantinės priežiūros laikotarpiu turi būti vadovaujamasi klaidų–sutrikimų klasifikacija:</w:t>
      </w:r>
    </w:p>
    <w:p w14:paraId="550151E5" w14:textId="77777777" w:rsidR="00FB164F" w:rsidRPr="00F71530" w:rsidRDefault="00FB164F" w:rsidP="00FB164F">
      <w:pPr>
        <w:widowControl w:val="0"/>
        <w:tabs>
          <w:tab w:val="left" w:pos="567"/>
          <w:tab w:val="left" w:pos="810"/>
          <w:tab w:val="left" w:pos="1134"/>
          <w:tab w:val="left" w:pos="1418"/>
          <w:tab w:val="left" w:pos="1710"/>
          <w:tab w:val="left" w:pos="1985"/>
        </w:tabs>
        <w:suppressAutoHyphens/>
        <w:ind w:firstLine="567"/>
        <w:jc w:val="both"/>
        <w:rPr>
          <w:rFonts w:ascii="Times New Roman" w:hAnsi="Times New Roman" w:cs="Times New Roman"/>
          <w:sz w:val="24"/>
          <w:szCs w:val="24"/>
        </w:rPr>
      </w:pPr>
      <w:r w:rsidRPr="00F71530">
        <w:rPr>
          <w:rFonts w:ascii="Times New Roman" w:hAnsi="Times New Roman" w:cs="Times New Roman"/>
          <w:sz w:val="24"/>
          <w:szCs w:val="24"/>
        </w:rPr>
        <w:t>13.6.1</w:t>
      </w:r>
      <w:r w:rsidRPr="00F71530">
        <w:rPr>
          <w:rFonts w:ascii="Times New Roman" w:hAnsi="Times New Roman" w:cs="Times New Roman"/>
          <w:b/>
          <w:sz w:val="24"/>
          <w:szCs w:val="24"/>
        </w:rPr>
        <w:t>.Kritinis sutrikimas</w:t>
      </w:r>
      <w:r w:rsidRPr="00F71530">
        <w:rPr>
          <w:rFonts w:ascii="Times New Roman" w:hAnsi="Times New Roman" w:cs="Times New Roman"/>
          <w:sz w:val="24"/>
          <w:szCs w:val="24"/>
        </w:rPr>
        <w:t xml:space="preserve"> – sutrikimas, dėl kurio sistemos naudotojai ar išoriniai grafinės sąsajos naudotojai negali atlikti šių funkcijų, jos neveikia:</w:t>
      </w:r>
    </w:p>
    <w:p w14:paraId="2EAF976F" w14:textId="77777777" w:rsidR="00FB164F" w:rsidRPr="00F71530" w:rsidRDefault="00FB164F" w:rsidP="00FB164F">
      <w:pPr>
        <w:pStyle w:val="Sraopastraipa"/>
        <w:widowControl w:val="0"/>
        <w:numPr>
          <w:ilvl w:val="0"/>
          <w:numId w:val="37"/>
        </w:numPr>
        <w:tabs>
          <w:tab w:val="left" w:pos="810"/>
          <w:tab w:val="left" w:pos="1134"/>
          <w:tab w:val="left" w:pos="1418"/>
          <w:tab w:val="left" w:pos="1710"/>
          <w:tab w:val="left" w:pos="1985"/>
        </w:tabs>
        <w:suppressAutoHyphens/>
        <w:ind w:left="0" w:firstLine="567"/>
        <w:contextualSpacing w:val="0"/>
        <w:jc w:val="both"/>
        <w:rPr>
          <w:szCs w:val="24"/>
          <w:lang w:eastAsia="lt-LT"/>
        </w:rPr>
      </w:pPr>
      <w:r w:rsidRPr="00F71530">
        <w:rPr>
          <w:color w:val="000000"/>
          <w:szCs w:val="24"/>
          <w:lang w:eastAsia="lt-LT" w:bidi="lt-LT"/>
        </w:rPr>
        <w:t xml:space="preserve">sistemos funkcinės priemonės, skirtos atvaizduoti pasirenkamą </w:t>
      </w:r>
      <w:r w:rsidRPr="00F71530">
        <w:rPr>
          <w:color w:val="000000" w:themeColor="text1"/>
          <w:szCs w:val="24"/>
        </w:rPr>
        <w:t>informacijos tvarkymo aplinka</w:t>
      </w:r>
      <w:r w:rsidRPr="00F71530">
        <w:rPr>
          <w:color w:val="000000"/>
          <w:szCs w:val="24"/>
          <w:lang w:eastAsia="lt-LT" w:bidi="lt-LT"/>
        </w:rPr>
        <w:t>/žinių bazės informacijos turinį interesantams skirtoje grafinėje sąsajoje neveikia – interesantams skirtas turinys nėra atvaizduojamas;</w:t>
      </w:r>
    </w:p>
    <w:p w14:paraId="21513D9D"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color w:val="000000"/>
          <w:szCs w:val="24"/>
          <w:lang w:eastAsia="lt-LT" w:bidi="lt-LT"/>
        </w:rPr>
      </w:pPr>
      <w:r w:rsidRPr="00F71530">
        <w:rPr>
          <w:color w:val="000000"/>
          <w:szCs w:val="24"/>
          <w:lang w:eastAsia="lt-LT" w:bidi="lt-LT"/>
        </w:rPr>
        <w:t>interesantams skirta roboto grafinė sąsaja, veikianti tekstinių dialogų pagrindu neveikia – tekstinis turinys nepateikiamas (</w:t>
      </w:r>
      <w:r w:rsidRPr="00F71530">
        <w:rPr>
          <w:i/>
          <w:iCs/>
          <w:color w:val="000000"/>
          <w:szCs w:val="24"/>
          <w:lang w:eastAsia="lt-LT" w:bidi="lt-LT"/>
        </w:rPr>
        <w:t>išskyrus atvejus, kai Perkančiosios organizacijos ir (ar) Paslaugų teikėjo iniciatyva atliekami konfigūravimo, programinės įrangos naujinimo ar profilaktikos darbai</w:t>
      </w:r>
      <w:r w:rsidRPr="00F71530">
        <w:rPr>
          <w:color w:val="000000"/>
          <w:szCs w:val="24"/>
          <w:lang w:eastAsia="lt-LT" w:bidi="lt-LT"/>
        </w:rPr>
        <w:t>);</w:t>
      </w:r>
    </w:p>
    <w:p w14:paraId="44B58408"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color w:val="000000"/>
          <w:szCs w:val="24"/>
          <w:lang w:eastAsia="lt-LT" w:bidi="lt-LT"/>
        </w:rPr>
      </w:pPr>
      <w:r w:rsidRPr="00F71530">
        <w:rPr>
          <w:color w:val="000000"/>
          <w:szCs w:val="24"/>
          <w:lang w:eastAsia="lt-LT" w:bidi="lt-LT"/>
        </w:rPr>
        <w:t>sistemos funkcinės priemonės, skirtos kurti, tvarkyti (redaguoti), išsaugoti informacijos turinį, neveikia – sukurtas arba redaguotas turinys yra neišsaugomas;</w:t>
      </w:r>
    </w:p>
    <w:p w14:paraId="0296F223"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color w:val="000000"/>
          <w:szCs w:val="24"/>
          <w:lang w:eastAsia="lt-LT" w:bidi="lt-LT"/>
        </w:rPr>
      </w:pPr>
      <w:r w:rsidRPr="00F71530">
        <w:rPr>
          <w:color w:val="000000"/>
          <w:szCs w:val="24"/>
          <w:lang w:eastAsia="lt-LT" w:bidi="lt-LT"/>
        </w:rPr>
        <w:t>sistemos funkcinės priemonės, skirtos administruoti informaciją pagal naudotojams priskirtas teises ir roles neveikia – sistemos naudotojai negali tvarkyti (administruoti) informaciją pagal priskirtas teises ir roles;</w:t>
      </w:r>
    </w:p>
    <w:p w14:paraId="73D3EA46"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color w:val="000000"/>
          <w:szCs w:val="24"/>
          <w:lang w:eastAsia="lt-LT" w:bidi="lt-LT"/>
        </w:rPr>
      </w:pPr>
      <w:r w:rsidRPr="00F71530">
        <w:rPr>
          <w:color w:val="000000"/>
          <w:szCs w:val="24"/>
          <w:lang w:eastAsia="lt-LT" w:bidi="lt-LT"/>
        </w:rPr>
        <w:t>sistemos funkcinės priemonės, skirtos atvaizduoti informacijos turinį pagal pasirinktą paieškos rezultatą (-</w:t>
      </w:r>
      <w:proofErr w:type="spellStart"/>
      <w:r w:rsidRPr="00F71530">
        <w:rPr>
          <w:color w:val="000000"/>
          <w:szCs w:val="24"/>
          <w:lang w:eastAsia="lt-LT" w:bidi="lt-LT"/>
        </w:rPr>
        <w:t>us</w:t>
      </w:r>
      <w:proofErr w:type="spellEnd"/>
      <w:r w:rsidRPr="00F71530">
        <w:rPr>
          <w:color w:val="000000"/>
          <w:szCs w:val="24"/>
          <w:lang w:eastAsia="lt-LT" w:bidi="lt-LT"/>
        </w:rPr>
        <w:t>) naudotojams neveikia – informacijos turinys nėra atvaizduojamas naudotojams;</w:t>
      </w:r>
    </w:p>
    <w:p w14:paraId="23CF7D2A"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color w:val="000000"/>
          <w:szCs w:val="24"/>
          <w:lang w:eastAsia="lt-LT" w:bidi="lt-LT"/>
        </w:rPr>
      </w:pPr>
      <w:r w:rsidRPr="00F71530">
        <w:rPr>
          <w:color w:val="000000"/>
          <w:szCs w:val="24"/>
          <w:lang w:eastAsia="lt-LT" w:bidi="lt-LT"/>
        </w:rPr>
        <w:t xml:space="preserve">sistema registruotiems naudotojams, naudojant naudotojo paskyros duomenis, yra nepasiekiama. </w:t>
      </w:r>
    </w:p>
    <w:p w14:paraId="6A0176DE" w14:textId="77777777" w:rsidR="00FB164F" w:rsidRPr="00F71530" w:rsidRDefault="00FB164F" w:rsidP="00FB164F">
      <w:pPr>
        <w:widowControl w:val="0"/>
        <w:tabs>
          <w:tab w:val="left" w:pos="360"/>
          <w:tab w:val="left" w:pos="810"/>
          <w:tab w:val="left" w:pos="1134"/>
          <w:tab w:val="left" w:pos="1418"/>
          <w:tab w:val="left" w:pos="1710"/>
          <w:tab w:val="left" w:pos="1985"/>
        </w:tabs>
        <w:ind w:firstLine="567"/>
        <w:jc w:val="both"/>
        <w:rPr>
          <w:rFonts w:ascii="Times New Roman" w:hAnsi="Times New Roman" w:cs="Times New Roman"/>
          <w:sz w:val="24"/>
          <w:szCs w:val="24"/>
        </w:rPr>
      </w:pPr>
      <w:r w:rsidRPr="00F71530">
        <w:rPr>
          <w:rFonts w:ascii="Times New Roman" w:hAnsi="Times New Roman" w:cs="Times New Roman"/>
          <w:sz w:val="24"/>
          <w:szCs w:val="24"/>
        </w:rPr>
        <w:t>Kritinio sutrikimo pašalinimas – per 24 darbo valandas nuo sutrikimo registracijos patvirtinimo el. paštu.</w:t>
      </w:r>
    </w:p>
    <w:p w14:paraId="553A0ED8" w14:textId="77777777" w:rsidR="00FB164F" w:rsidRPr="00F71530" w:rsidRDefault="00FB164F" w:rsidP="00FB164F">
      <w:pPr>
        <w:widowControl w:val="0"/>
        <w:tabs>
          <w:tab w:val="left" w:pos="567"/>
          <w:tab w:val="left" w:pos="810"/>
          <w:tab w:val="left" w:pos="1134"/>
          <w:tab w:val="left" w:pos="1418"/>
          <w:tab w:val="left" w:pos="1710"/>
          <w:tab w:val="left" w:pos="1985"/>
        </w:tabs>
        <w:suppressAutoHyphens/>
        <w:ind w:firstLine="567"/>
        <w:jc w:val="both"/>
        <w:rPr>
          <w:rFonts w:ascii="Times New Roman" w:hAnsi="Times New Roman" w:cs="Times New Roman"/>
          <w:strike/>
          <w:sz w:val="24"/>
          <w:szCs w:val="24"/>
        </w:rPr>
      </w:pPr>
      <w:r w:rsidRPr="00F71530">
        <w:rPr>
          <w:rFonts w:ascii="Times New Roman" w:hAnsi="Times New Roman" w:cs="Times New Roman"/>
          <w:sz w:val="24"/>
          <w:szCs w:val="24"/>
        </w:rPr>
        <w:t xml:space="preserve">13.6.2. </w:t>
      </w:r>
      <w:r w:rsidRPr="00F71530">
        <w:rPr>
          <w:rFonts w:ascii="Times New Roman" w:hAnsi="Times New Roman" w:cs="Times New Roman"/>
          <w:b/>
          <w:sz w:val="24"/>
          <w:szCs w:val="24"/>
        </w:rPr>
        <w:t>Nekritinis sutrikimas</w:t>
      </w:r>
      <w:r w:rsidRPr="00F71530">
        <w:rPr>
          <w:rFonts w:ascii="Times New Roman" w:hAnsi="Times New Roman" w:cs="Times New Roman"/>
          <w:sz w:val="24"/>
          <w:szCs w:val="24"/>
        </w:rPr>
        <w:t xml:space="preserve"> – sutrikimas, dėl kurio sistemos naudotojai ar išoriniai grafinės sąsajos naudotojai gali atlikti šias funkcijas, tačiau jos veikia ne pilna apimtimi:</w:t>
      </w:r>
    </w:p>
    <w:p w14:paraId="2F585966"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color w:val="000000"/>
          <w:szCs w:val="24"/>
          <w:lang w:eastAsia="lt-LT" w:bidi="lt-LT"/>
        </w:rPr>
      </w:pPr>
      <w:r w:rsidRPr="00F71530">
        <w:rPr>
          <w:color w:val="000000"/>
          <w:szCs w:val="24"/>
          <w:lang w:eastAsia="lt-LT" w:bidi="lt-LT"/>
        </w:rPr>
        <w:t>sistemos funkcinės priemonės, skirtos sukurti informacijos turinio kopiją(-</w:t>
      </w:r>
      <w:proofErr w:type="spellStart"/>
      <w:r w:rsidRPr="00F71530">
        <w:rPr>
          <w:color w:val="000000"/>
          <w:szCs w:val="24"/>
          <w:lang w:eastAsia="lt-LT" w:bidi="lt-LT"/>
        </w:rPr>
        <w:t>as</w:t>
      </w:r>
      <w:proofErr w:type="spellEnd"/>
      <w:r w:rsidRPr="00F71530">
        <w:rPr>
          <w:color w:val="000000"/>
          <w:szCs w:val="24"/>
          <w:lang w:eastAsia="lt-LT" w:bidi="lt-LT"/>
        </w:rPr>
        <w:t>), įskaitant: priedus (kai tokie priedai pridedami), nuorodas, turinį kitomis kalbomis (jei toks turinys buvo sukurtas) – sukurtos kopijos nėra išsaugomos;</w:t>
      </w:r>
    </w:p>
    <w:p w14:paraId="6B6A6B3A"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color w:val="000000"/>
          <w:szCs w:val="24"/>
          <w:lang w:eastAsia="lt-LT" w:bidi="lt-LT"/>
        </w:rPr>
      </w:pPr>
      <w:r w:rsidRPr="00F71530">
        <w:rPr>
          <w:color w:val="000000"/>
          <w:szCs w:val="24"/>
          <w:lang w:eastAsia="lt-LT" w:bidi="lt-LT"/>
        </w:rPr>
        <w:t>sistemos funkcinės priemonės, skirtos atlikti pageidaujamo teksto (žodžio) paiešką turinyje neveikia – neveikia „žodžio“, „teksto“ paieška;</w:t>
      </w:r>
    </w:p>
    <w:p w14:paraId="6CA093B8"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color w:val="000000"/>
          <w:szCs w:val="24"/>
          <w:lang w:eastAsia="lt-LT" w:bidi="lt-LT"/>
        </w:rPr>
      </w:pPr>
      <w:r w:rsidRPr="00F71530">
        <w:rPr>
          <w:color w:val="000000"/>
          <w:szCs w:val="24"/>
          <w:lang w:eastAsia="lt-LT" w:bidi="lt-LT"/>
        </w:rPr>
        <w:t>sistemos funkcinės priemonės, skirtos parengti standartizuotus informacijos turinio šablonus neveikia – pasirinktas šablonas neatvaizduojamas;</w:t>
      </w:r>
    </w:p>
    <w:p w14:paraId="674FD93A"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color w:val="000000"/>
          <w:szCs w:val="24"/>
          <w:lang w:eastAsia="lt-LT" w:bidi="lt-LT"/>
        </w:rPr>
      </w:pPr>
      <w:r w:rsidRPr="00F71530">
        <w:rPr>
          <w:color w:val="000000"/>
          <w:szCs w:val="24"/>
          <w:lang w:eastAsia="lt-LT" w:bidi="lt-LT"/>
        </w:rPr>
        <w:t>sistemos funkcinės priemonės, skirtos administruoti naudotojų leidimus archyvuoti, šalinti informacijos turinį neveikia – pasirinktas archyvavimui turinys nėra archyvuojamas, pasirinktas archyvo turinys neįkeliamas naudojimui;</w:t>
      </w:r>
    </w:p>
    <w:p w14:paraId="7D4D68BF"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color w:val="000000"/>
          <w:szCs w:val="24"/>
          <w:lang w:eastAsia="lt-LT" w:bidi="lt-LT"/>
        </w:rPr>
      </w:pPr>
      <w:r w:rsidRPr="00F71530">
        <w:rPr>
          <w:color w:val="000000"/>
          <w:szCs w:val="24"/>
          <w:lang w:eastAsia="lt-LT" w:bidi="lt-LT"/>
        </w:rPr>
        <w:t>sistemos funkcinės priemonės, skirtos peržiūrėti .</w:t>
      </w:r>
      <w:proofErr w:type="spellStart"/>
      <w:r w:rsidRPr="00F71530">
        <w:rPr>
          <w:color w:val="000000"/>
          <w:szCs w:val="24"/>
          <w:lang w:eastAsia="lt-LT" w:bidi="lt-LT"/>
        </w:rPr>
        <w:t>pdf</w:t>
      </w:r>
      <w:proofErr w:type="spellEnd"/>
      <w:r w:rsidRPr="00F71530">
        <w:rPr>
          <w:color w:val="000000"/>
          <w:szCs w:val="24"/>
          <w:lang w:eastAsia="lt-LT" w:bidi="lt-LT"/>
        </w:rPr>
        <w:t xml:space="preserve"> dokumentų informaciją peržiūros režime, kai .</w:t>
      </w:r>
      <w:proofErr w:type="spellStart"/>
      <w:r w:rsidRPr="00F71530">
        <w:rPr>
          <w:color w:val="000000"/>
          <w:szCs w:val="24"/>
          <w:lang w:eastAsia="lt-LT" w:bidi="lt-LT"/>
        </w:rPr>
        <w:t>pdf</w:t>
      </w:r>
      <w:proofErr w:type="spellEnd"/>
      <w:r w:rsidRPr="00F71530">
        <w:rPr>
          <w:color w:val="000000"/>
          <w:szCs w:val="24"/>
          <w:lang w:eastAsia="lt-LT" w:bidi="lt-LT"/>
        </w:rPr>
        <w:t xml:space="preserve"> dokumentas patalpinamas žinių bazėje, neveikia pilna apimtimi;</w:t>
      </w:r>
    </w:p>
    <w:p w14:paraId="1DB8700F" w14:textId="77777777" w:rsidR="00FB164F" w:rsidRPr="00F71530" w:rsidRDefault="00FB164F" w:rsidP="00FB164F">
      <w:pPr>
        <w:pStyle w:val="Sraopastraipa"/>
        <w:widowControl w:val="0"/>
        <w:numPr>
          <w:ilvl w:val="0"/>
          <w:numId w:val="37"/>
        </w:numPr>
        <w:tabs>
          <w:tab w:val="left" w:pos="360"/>
          <w:tab w:val="left" w:pos="810"/>
          <w:tab w:val="left" w:pos="1134"/>
          <w:tab w:val="left" w:pos="1418"/>
          <w:tab w:val="left" w:pos="1710"/>
          <w:tab w:val="left" w:pos="1985"/>
        </w:tabs>
        <w:suppressAutoHyphens/>
        <w:ind w:left="0" w:firstLine="567"/>
        <w:contextualSpacing w:val="0"/>
        <w:jc w:val="both"/>
        <w:rPr>
          <w:szCs w:val="24"/>
          <w:lang w:eastAsia="lt-LT"/>
        </w:rPr>
      </w:pPr>
      <w:r w:rsidRPr="00F71530">
        <w:rPr>
          <w:color w:val="000000"/>
          <w:szCs w:val="24"/>
          <w:lang w:eastAsia="lt-LT" w:bidi="lt-LT"/>
        </w:rPr>
        <w:t>sistemoje funkcinės priemonės, leidžiančios sistemoje sukurti ne mažiau kaip tris savarankiškai galinčius veikti DI robotus, veikiančius vienoje toje pačioje interesantų grafinėje sąsajoje arba atskirose, veikia dalinai – vienas robotų veikia ribotai ir (ar) ne pilna apimtimi.</w:t>
      </w:r>
    </w:p>
    <w:p w14:paraId="47AFAEEA" w14:textId="77777777" w:rsidR="00FB164F" w:rsidRPr="00F71530" w:rsidRDefault="00FB164F" w:rsidP="00FB164F">
      <w:pPr>
        <w:widowControl w:val="0"/>
        <w:tabs>
          <w:tab w:val="left" w:pos="567"/>
          <w:tab w:val="left" w:pos="810"/>
          <w:tab w:val="left" w:pos="1134"/>
          <w:tab w:val="left" w:pos="1418"/>
          <w:tab w:val="left" w:pos="1710"/>
          <w:tab w:val="left" w:pos="1985"/>
        </w:tabs>
        <w:ind w:firstLine="567"/>
        <w:jc w:val="both"/>
        <w:rPr>
          <w:rFonts w:ascii="Times New Roman" w:hAnsi="Times New Roman" w:cs="Times New Roman"/>
          <w:sz w:val="24"/>
          <w:szCs w:val="24"/>
        </w:rPr>
      </w:pPr>
      <w:r w:rsidRPr="00F71530">
        <w:rPr>
          <w:rFonts w:ascii="Times New Roman" w:hAnsi="Times New Roman" w:cs="Times New Roman"/>
          <w:sz w:val="24"/>
          <w:szCs w:val="24"/>
        </w:rPr>
        <w:t>Nekritinio sutrikimo pašalinimas – per 36 darbo valandas nuo sutrikimo registracijos patvirtinimo el. paštu.</w:t>
      </w:r>
    </w:p>
    <w:p w14:paraId="39D61B14" w14:textId="77777777" w:rsidR="00FB164F" w:rsidRPr="00F71530" w:rsidRDefault="00FB164F" w:rsidP="00FB164F">
      <w:pPr>
        <w:widowControl w:val="0"/>
        <w:tabs>
          <w:tab w:val="left" w:pos="567"/>
          <w:tab w:val="left" w:pos="810"/>
          <w:tab w:val="left" w:pos="1134"/>
          <w:tab w:val="left" w:pos="1418"/>
          <w:tab w:val="left" w:pos="1710"/>
          <w:tab w:val="left" w:pos="1985"/>
        </w:tabs>
        <w:suppressAutoHyphens/>
        <w:autoSpaceDN w:val="0"/>
        <w:ind w:firstLine="567"/>
        <w:jc w:val="both"/>
        <w:textAlignment w:val="baseline"/>
        <w:rPr>
          <w:rFonts w:ascii="Times New Roman" w:hAnsi="Times New Roman" w:cs="Times New Roman"/>
          <w:sz w:val="24"/>
          <w:szCs w:val="24"/>
        </w:rPr>
      </w:pPr>
      <w:r w:rsidRPr="00F71530">
        <w:rPr>
          <w:rFonts w:ascii="Times New Roman" w:hAnsi="Times New Roman" w:cs="Times New Roman"/>
          <w:sz w:val="24"/>
          <w:szCs w:val="24"/>
        </w:rPr>
        <w:t>13.6.3. Kiti sutrikimai – sutrikimai kurie nedaro poveikio Virtualaus asistento/DI roboto veikimui. Kitų sutrikimų pašalinimas vykdomas el. paštu pagal suderintą grafiką su Perkančiąja organizacija.</w:t>
      </w:r>
    </w:p>
    <w:p w14:paraId="65D9A076" w14:textId="77777777" w:rsidR="00FB164F" w:rsidRPr="00F71530" w:rsidRDefault="00FB164F" w:rsidP="00FB164F">
      <w:pPr>
        <w:pStyle w:val="Sraopastraipa"/>
        <w:widowControl w:val="0"/>
        <w:numPr>
          <w:ilvl w:val="1"/>
          <w:numId w:val="38"/>
        </w:numPr>
        <w:tabs>
          <w:tab w:val="left" w:pos="1134"/>
          <w:tab w:val="left" w:pos="1418"/>
        </w:tabs>
        <w:autoSpaceDE w:val="0"/>
        <w:autoSpaceDN w:val="0"/>
        <w:adjustRightInd w:val="0"/>
        <w:ind w:left="0" w:firstLine="567"/>
        <w:jc w:val="both"/>
        <w:textAlignment w:val="baseline"/>
        <w:rPr>
          <w:color w:val="000000" w:themeColor="text1"/>
          <w:szCs w:val="24"/>
        </w:rPr>
      </w:pPr>
      <w:r w:rsidRPr="00F71530">
        <w:rPr>
          <w:color w:val="000000" w:themeColor="text1"/>
          <w:szCs w:val="24"/>
        </w:rPr>
        <w:t xml:space="preserve"> Teikėjas turi užtikrinti techninės pagalbos ir konsultacijų, susijusių su Virtualaus asistento programinio sprendimo veikimu, teikimą el. paštu ir (arba) telefonu.</w:t>
      </w:r>
    </w:p>
    <w:p w14:paraId="68EDB2AB" w14:textId="77777777" w:rsidR="00FB164F" w:rsidRPr="00F71530" w:rsidRDefault="00FB164F" w:rsidP="00FB164F">
      <w:pPr>
        <w:pStyle w:val="Sraopastraipa"/>
        <w:widowControl w:val="0"/>
        <w:numPr>
          <w:ilvl w:val="1"/>
          <w:numId w:val="38"/>
        </w:numPr>
        <w:tabs>
          <w:tab w:val="left" w:pos="1134"/>
          <w:tab w:val="left" w:pos="1418"/>
        </w:tabs>
        <w:autoSpaceDE w:val="0"/>
        <w:autoSpaceDN w:val="0"/>
        <w:adjustRightInd w:val="0"/>
        <w:ind w:left="0" w:firstLine="567"/>
        <w:jc w:val="both"/>
        <w:rPr>
          <w:color w:val="000000" w:themeColor="text1"/>
          <w:szCs w:val="24"/>
        </w:rPr>
      </w:pPr>
      <w:r w:rsidRPr="00F71530">
        <w:rPr>
          <w:color w:val="000000" w:themeColor="text1"/>
          <w:szCs w:val="24"/>
        </w:rPr>
        <w:t xml:space="preserve">Konsultavimo paslaugos techninės–garantinės priežiūros laikotarpiu turi būti teikiamos nemokamai. </w:t>
      </w:r>
    </w:p>
    <w:p w14:paraId="01EC483B" w14:textId="77777777" w:rsidR="00FB164F" w:rsidRPr="00F71530" w:rsidRDefault="00FB164F" w:rsidP="00FB164F">
      <w:pPr>
        <w:pStyle w:val="Sraopastraipa"/>
        <w:tabs>
          <w:tab w:val="left" w:pos="1134"/>
          <w:tab w:val="left" w:pos="1701"/>
        </w:tabs>
        <w:ind w:left="0" w:firstLine="567"/>
        <w:contextualSpacing w:val="0"/>
        <w:jc w:val="both"/>
        <w:rPr>
          <w:color w:val="000000" w:themeColor="text1"/>
          <w:szCs w:val="24"/>
        </w:rPr>
      </w:pPr>
    </w:p>
    <w:p w14:paraId="609BA772" w14:textId="77777777" w:rsidR="00FB164F" w:rsidRPr="00F71530" w:rsidRDefault="00FB164F" w:rsidP="00FB164F">
      <w:pPr>
        <w:pStyle w:val="Sraopastraipa"/>
        <w:numPr>
          <w:ilvl w:val="0"/>
          <w:numId w:val="38"/>
        </w:numPr>
        <w:tabs>
          <w:tab w:val="left" w:pos="1134"/>
          <w:tab w:val="left" w:pos="1701"/>
        </w:tabs>
        <w:ind w:left="0" w:firstLine="567"/>
        <w:contextualSpacing w:val="0"/>
        <w:jc w:val="both"/>
        <w:rPr>
          <w:b/>
          <w:bCs/>
          <w:color w:val="000000" w:themeColor="text1"/>
          <w:szCs w:val="24"/>
        </w:rPr>
      </w:pPr>
      <w:r w:rsidRPr="00F71530">
        <w:rPr>
          <w:b/>
          <w:bCs/>
          <w:color w:val="000000" w:themeColor="text1"/>
          <w:szCs w:val="24"/>
        </w:rPr>
        <w:t>REIKALAVIMAI, SUSIJĘ SU INFORMACIJOS (DUOMENŲ) SAUGUMU</w:t>
      </w:r>
    </w:p>
    <w:p w14:paraId="4E739A1B" w14:textId="77777777" w:rsidR="00FB164F" w:rsidRPr="00F71530" w:rsidRDefault="00FB164F" w:rsidP="00FB164F">
      <w:pPr>
        <w:pStyle w:val="Sraopastraipa"/>
        <w:numPr>
          <w:ilvl w:val="1"/>
          <w:numId w:val="38"/>
        </w:numPr>
        <w:tabs>
          <w:tab w:val="left" w:pos="1134"/>
          <w:tab w:val="left" w:pos="1701"/>
        </w:tabs>
        <w:ind w:left="0" w:firstLine="567"/>
        <w:contextualSpacing w:val="0"/>
        <w:jc w:val="both"/>
        <w:rPr>
          <w:color w:val="000000" w:themeColor="text1"/>
          <w:szCs w:val="24"/>
        </w:rPr>
      </w:pPr>
      <w:r w:rsidRPr="00F71530">
        <w:rPr>
          <w:color w:val="000000" w:themeColor="text1"/>
          <w:szCs w:val="24"/>
        </w:rPr>
        <w:lastRenderedPageBreak/>
        <w:t xml:space="preserve"> Teikėjas vykdydamas Sutartį turi užtikrinti 2016 m. balandžio 27 d. Europos Parlamento ir Tarybos reglamente (ES) 2016/679 dėl fizinių asmenų apsaugos tvarkant asmens duomenis ir dėl laisvo tokių duomenų judėjimo ir kuriuo panaikinama Direktyva 95/46/EB</w:t>
      </w:r>
      <w:r>
        <w:rPr>
          <w:color w:val="000000" w:themeColor="text1"/>
          <w:szCs w:val="24"/>
        </w:rPr>
        <w:t xml:space="preserve">; </w:t>
      </w:r>
      <w:r w:rsidRPr="00CD02C1">
        <w:rPr>
          <w:color w:val="000000" w:themeColor="text1"/>
          <w:szCs w:val="24"/>
        </w:rPr>
        <w:t>Reglamentas (ES) 2024/1689</w:t>
      </w:r>
      <w:r>
        <w:rPr>
          <w:color w:val="000000" w:themeColor="text1"/>
          <w:szCs w:val="24"/>
        </w:rPr>
        <w:t xml:space="preserve"> (</w:t>
      </w:r>
      <w:r w:rsidRPr="00CD02C1">
        <w:rPr>
          <w:color w:val="000000" w:themeColor="text1"/>
          <w:szCs w:val="24"/>
        </w:rPr>
        <w:t>Dirbtinio intelekto aktas</w:t>
      </w:r>
      <w:r>
        <w:rPr>
          <w:color w:val="000000" w:themeColor="text1"/>
          <w:szCs w:val="24"/>
        </w:rPr>
        <w:t>)</w:t>
      </w:r>
      <w:r>
        <w:rPr>
          <w:color w:val="000000" w:themeColor="text1"/>
          <w:szCs w:val="24"/>
          <w:lang w:val="sv-SE"/>
        </w:rPr>
        <w:t>;</w:t>
      </w:r>
      <w:r w:rsidRPr="00F71530">
        <w:rPr>
          <w:rFonts w:eastAsia="Arial"/>
          <w:color w:val="000000" w:themeColor="text1"/>
          <w:szCs w:val="24"/>
        </w:rPr>
        <w:t xml:space="preserve"> </w:t>
      </w:r>
      <w:r w:rsidRPr="00F71530">
        <w:rPr>
          <w:color w:val="000000" w:themeColor="text1"/>
          <w:szCs w:val="24"/>
        </w:rPr>
        <w:t>kitų Lietuvos Respublikos teisės aktų, reglamentuojančių valstybės informacinių išteklių ir duomenų saugą nustatytų reikalavimų įgyvendinimą.</w:t>
      </w:r>
    </w:p>
    <w:p w14:paraId="43EBD88C" w14:textId="77777777" w:rsidR="00FB164F" w:rsidRPr="00F71530" w:rsidRDefault="00FB164F" w:rsidP="00FB164F">
      <w:pPr>
        <w:pStyle w:val="Sraopastraipa"/>
        <w:numPr>
          <w:ilvl w:val="1"/>
          <w:numId w:val="38"/>
        </w:numPr>
        <w:tabs>
          <w:tab w:val="left" w:pos="1134"/>
          <w:tab w:val="left" w:pos="1701"/>
        </w:tabs>
        <w:ind w:left="0" w:firstLine="567"/>
        <w:contextualSpacing w:val="0"/>
        <w:jc w:val="both"/>
        <w:rPr>
          <w:color w:val="000000" w:themeColor="text1"/>
          <w:szCs w:val="24"/>
        </w:rPr>
      </w:pPr>
      <w:r w:rsidRPr="00F71530">
        <w:rPr>
          <w:color w:val="000000" w:themeColor="text1"/>
          <w:szCs w:val="24"/>
        </w:rPr>
        <w:t xml:space="preserve"> Jeigu viešojo pirkimo Sutarties vykdymo metu Teikėjui bus būtina tvarkyti asmens duomenis, Teikėjas ir Perkančioji organizacija turės pasirašyti asmens duomenų tvarkymo sutartį.</w:t>
      </w:r>
    </w:p>
    <w:p w14:paraId="49DF4B6D" w14:textId="77777777" w:rsidR="00FB164F" w:rsidRPr="00F71530" w:rsidRDefault="00FB164F" w:rsidP="00FB164F">
      <w:pPr>
        <w:pStyle w:val="Sraopastraipa"/>
        <w:numPr>
          <w:ilvl w:val="1"/>
          <w:numId w:val="38"/>
        </w:numPr>
        <w:tabs>
          <w:tab w:val="left" w:pos="1134"/>
          <w:tab w:val="left" w:pos="1701"/>
        </w:tabs>
        <w:ind w:left="0" w:firstLine="567"/>
        <w:contextualSpacing w:val="0"/>
        <w:jc w:val="both"/>
        <w:rPr>
          <w:color w:val="000000" w:themeColor="text1"/>
          <w:szCs w:val="24"/>
        </w:rPr>
      </w:pPr>
      <w:r w:rsidRPr="00F71530">
        <w:rPr>
          <w:color w:val="000000" w:themeColor="text1"/>
          <w:szCs w:val="24"/>
        </w:rPr>
        <w:t xml:space="preserve"> Paslaugos vykdymui Teikėjo darbuotojams prieiga prie Perkančiosios organizacijos informacinių išteklių suteikiama tik tokios apimties, kokios reikia Paslaugos vykdymui užtikrinti.</w:t>
      </w:r>
    </w:p>
    <w:p w14:paraId="165D62E7" w14:textId="77777777" w:rsidR="00FB164F" w:rsidRPr="00F71530" w:rsidRDefault="00FB164F" w:rsidP="00FB164F">
      <w:pPr>
        <w:pStyle w:val="Sraopastraipa"/>
        <w:numPr>
          <w:ilvl w:val="1"/>
          <w:numId w:val="38"/>
        </w:numPr>
        <w:tabs>
          <w:tab w:val="left" w:pos="1134"/>
          <w:tab w:val="left" w:pos="1701"/>
        </w:tabs>
        <w:ind w:left="0" w:firstLine="567"/>
        <w:contextualSpacing w:val="0"/>
        <w:jc w:val="both"/>
        <w:rPr>
          <w:color w:val="000000" w:themeColor="text1"/>
          <w:szCs w:val="24"/>
        </w:rPr>
      </w:pPr>
      <w:r w:rsidRPr="00F71530">
        <w:rPr>
          <w:color w:val="000000" w:themeColor="text1"/>
          <w:szCs w:val="24"/>
        </w:rPr>
        <w:t xml:space="preserve"> Teikėjas turi imtis visų teisinių, techninių ir organizacinių priemonių iš Perkančiosios organizacijos gautai informacijai apsaugoti.</w:t>
      </w:r>
    </w:p>
    <w:p w14:paraId="17A7E447" w14:textId="77777777" w:rsidR="00FB164F" w:rsidRPr="00F71530" w:rsidRDefault="00FB164F" w:rsidP="00FB164F">
      <w:pPr>
        <w:pStyle w:val="Sraopastraipa"/>
        <w:numPr>
          <w:ilvl w:val="1"/>
          <w:numId w:val="38"/>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rPr>
        <w:t>Virtualaus asistento programinė įranga turi užtikrinti saugomų duomenų integralumą, konfidencialumą ir vientisumą. Sistemos saugumas turi būti užtikrinamas organizacinėmis, techninėmis–programinėmis ir fizinėmis apsaugos priemonėmis.</w:t>
      </w:r>
    </w:p>
    <w:p w14:paraId="1EED3FA7" w14:textId="77777777" w:rsidR="00FB164F" w:rsidRPr="00F71530" w:rsidRDefault="00FB164F" w:rsidP="00FB164F">
      <w:pPr>
        <w:pStyle w:val="Sraopastraipa"/>
        <w:numPr>
          <w:ilvl w:val="1"/>
          <w:numId w:val="38"/>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rPr>
        <w:t xml:space="preserve">Aptiktas sistemos saugumo spragas, jeigu yra informacijos apie vykdomą šių spragų išnaudojimą, teikėjas privalo pašalinti kuo skubiau, bet ne vėliau, kaip per 1 darbo dieną nuo šios informacijos gavimo datos. Jeigu šių spragų per numatytą laiką pašalinti nėra galimybės dėl pagrįstos priežasties, turi būti įgyvendintos laikinos spragų užkardymo arba poveikio sumažinimo priemonės. Tokie pažeidžiamumai turi būti taisomi nemokamai. </w:t>
      </w:r>
    </w:p>
    <w:p w14:paraId="0EAFA491" w14:textId="77777777" w:rsidR="00FB164F" w:rsidRPr="00F71530" w:rsidRDefault="00FB164F" w:rsidP="00FB164F">
      <w:pPr>
        <w:pStyle w:val="Sraopastraipa"/>
        <w:numPr>
          <w:ilvl w:val="1"/>
          <w:numId w:val="38"/>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rPr>
        <w:t xml:space="preserve">Virtualus asistentas/pokalbių robotas turi būti apsaugotas nuo pagrindinių per tinklą vykdomų atakų: SQL </w:t>
      </w:r>
      <w:proofErr w:type="spellStart"/>
      <w:r w:rsidRPr="00F71530">
        <w:rPr>
          <w:color w:val="000000" w:themeColor="text1"/>
          <w:szCs w:val="24"/>
        </w:rPr>
        <w:t>įskverbties</w:t>
      </w:r>
      <w:proofErr w:type="spellEnd"/>
      <w:r w:rsidRPr="00F71530">
        <w:rPr>
          <w:color w:val="000000" w:themeColor="text1"/>
          <w:szCs w:val="24"/>
        </w:rPr>
        <w:t xml:space="preserve"> (</w:t>
      </w:r>
      <w:r w:rsidRPr="00F71530">
        <w:rPr>
          <w:i/>
          <w:iCs/>
          <w:color w:val="000000" w:themeColor="text1"/>
          <w:szCs w:val="24"/>
        </w:rPr>
        <w:t xml:space="preserve">angl. SQL </w:t>
      </w:r>
      <w:proofErr w:type="spellStart"/>
      <w:r w:rsidRPr="00F71530">
        <w:rPr>
          <w:i/>
          <w:iCs/>
          <w:color w:val="000000" w:themeColor="text1"/>
          <w:szCs w:val="24"/>
        </w:rPr>
        <w:t>injection</w:t>
      </w:r>
      <w:proofErr w:type="spellEnd"/>
      <w:r w:rsidRPr="00F71530">
        <w:rPr>
          <w:color w:val="000000" w:themeColor="text1"/>
          <w:szCs w:val="24"/>
        </w:rPr>
        <w:t>), įterptinių instrukcijų atakų (</w:t>
      </w:r>
      <w:r w:rsidRPr="00F71530">
        <w:rPr>
          <w:i/>
          <w:iCs/>
          <w:color w:val="000000" w:themeColor="text1"/>
          <w:szCs w:val="24"/>
        </w:rPr>
        <w:t xml:space="preserve">angl. </w:t>
      </w:r>
      <w:proofErr w:type="spellStart"/>
      <w:r w:rsidRPr="00F71530">
        <w:rPr>
          <w:i/>
          <w:iCs/>
          <w:color w:val="000000" w:themeColor="text1"/>
          <w:szCs w:val="24"/>
        </w:rPr>
        <w:t>Cross</w:t>
      </w:r>
      <w:proofErr w:type="spellEnd"/>
      <w:r w:rsidRPr="00F71530">
        <w:rPr>
          <w:i/>
          <w:iCs/>
          <w:color w:val="000000" w:themeColor="text1"/>
          <w:szCs w:val="24"/>
        </w:rPr>
        <w:t>–</w:t>
      </w:r>
      <w:proofErr w:type="spellStart"/>
      <w:r w:rsidRPr="00F71530">
        <w:rPr>
          <w:i/>
          <w:iCs/>
          <w:color w:val="000000" w:themeColor="text1"/>
          <w:szCs w:val="24"/>
        </w:rPr>
        <w:t>Site</w:t>
      </w:r>
      <w:proofErr w:type="spellEnd"/>
      <w:r w:rsidRPr="00F71530">
        <w:rPr>
          <w:i/>
          <w:iCs/>
          <w:color w:val="000000" w:themeColor="text1"/>
          <w:szCs w:val="24"/>
        </w:rPr>
        <w:t xml:space="preserve"> </w:t>
      </w:r>
      <w:proofErr w:type="spellStart"/>
      <w:r w:rsidRPr="00F71530">
        <w:rPr>
          <w:i/>
          <w:iCs/>
          <w:color w:val="000000" w:themeColor="text1"/>
          <w:szCs w:val="24"/>
        </w:rPr>
        <w:t>Scripting</w:t>
      </w:r>
      <w:proofErr w:type="spellEnd"/>
      <w:r w:rsidRPr="00F71530">
        <w:rPr>
          <w:color w:val="000000" w:themeColor="text1"/>
          <w:szCs w:val="24"/>
        </w:rPr>
        <w:t>), atkirtimo nuo paslaugos (</w:t>
      </w:r>
      <w:r w:rsidRPr="00F71530">
        <w:rPr>
          <w:i/>
          <w:iCs/>
          <w:color w:val="000000" w:themeColor="text1"/>
          <w:szCs w:val="24"/>
        </w:rPr>
        <w:t>angl. DOS</w:t>
      </w:r>
      <w:r w:rsidRPr="00F71530">
        <w:rPr>
          <w:color w:val="000000" w:themeColor="text1"/>
          <w:szCs w:val="24"/>
        </w:rPr>
        <w:t>) ir kitų. Pagrindinių per tinklą vykdomų atakų sąrašas skelbiamas Atviro tinklo programų saugumo projekto (</w:t>
      </w:r>
      <w:r w:rsidRPr="00F71530">
        <w:rPr>
          <w:i/>
          <w:iCs/>
          <w:color w:val="000000" w:themeColor="text1"/>
          <w:szCs w:val="24"/>
        </w:rPr>
        <w:t xml:space="preserve">angl. </w:t>
      </w:r>
      <w:proofErr w:type="spellStart"/>
      <w:r w:rsidRPr="00F71530">
        <w:rPr>
          <w:i/>
          <w:iCs/>
          <w:color w:val="000000" w:themeColor="text1"/>
          <w:szCs w:val="24"/>
        </w:rPr>
        <w:t>The</w:t>
      </w:r>
      <w:proofErr w:type="spellEnd"/>
      <w:r w:rsidRPr="00F71530">
        <w:rPr>
          <w:i/>
          <w:iCs/>
          <w:color w:val="000000" w:themeColor="text1"/>
          <w:szCs w:val="24"/>
        </w:rPr>
        <w:t xml:space="preserve"> </w:t>
      </w:r>
      <w:proofErr w:type="spellStart"/>
      <w:r w:rsidRPr="00F71530">
        <w:rPr>
          <w:i/>
          <w:iCs/>
          <w:color w:val="000000" w:themeColor="text1"/>
          <w:szCs w:val="24"/>
        </w:rPr>
        <w:t>Open</w:t>
      </w:r>
      <w:proofErr w:type="spellEnd"/>
      <w:r w:rsidRPr="00F71530">
        <w:rPr>
          <w:i/>
          <w:iCs/>
          <w:color w:val="000000" w:themeColor="text1"/>
          <w:szCs w:val="24"/>
        </w:rPr>
        <w:t xml:space="preserve"> </w:t>
      </w:r>
      <w:proofErr w:type="spellStart"/>
      <w:r w:rsidRPr="00F71530">
        <w:rPr>
          <w:i/>
          <w:iCs/>
          <w:color w:val="000000" w:themeColor="text1"/>
          <w:szCs w:val="24"/>
        </w:rPr>
        <w:t>Web</w:t>
      </w:r>
      <w:proofErr w:type="spellEnd"/>
      <w:r w:rsidRPr="00F71530">
        <w:rPr>
          <w:i/>
          <w:iCs/>
          <w:color w:val="000000" w:themeColor="text1"/>
          <w:szCs w:val="24"/>
        </w:rPr>
        <w:t xml:space="preserve"> </w:t>
      </w:r>
      <w:proofErr w:type="spellStart"/>
      <w:r w:rsidRPr="00F71530">
        <w:rPr>
          <w:i/>
          <w:iCs/>
          <w:color w:val="000000" w:themeColor="text1"/>
          <w:szCs w:val="24"/>
        </w:rPr>
        <w:t>Application</w:t>
      </w:r>
      <w:proofErr w:type="spellEnd"/>
      <w:r w:rsidRPr="00F71530">
        <w:rPr>
          <w:i/>
          <w:iCs/>
          <w:color w:val="000000" w:themeColor="text1"/>
          <w:szCs w:val="24"/>
        </w:rPr>
        <w:t xml:space="preserve"> </w:t>
      </w:r>
      <w:proofErr w:type="spellStart"/>
      <w:r w:rsidRPr="00F71530">
        <w:rPr>
          <w:i/>
          <w:iCs/>
          <w:color w:val="000000" w:themeColor="text1"/>
          <w:szCs w:val="24"/>
        </w:rPr>
        <w:t>Security</w:t>
      </w:r>
      <w:proofErr w:type="spellEnd"/>
      <w:r w:rsidRPr="00F71530">
        <w:rPr>
          <w:i/>
          <w:iCs/>
          <w:color w:val="000000" w:themeColor="text1"/>
          <w:szCs w:val="24"/>
        </w:rPr>
        <w:t xml:space="preserve"> Project – OWASP</w:t>
      </w:r>
      <w:r w:rsidRPr="00F71530">
        <w:rPr>
          <w:color w:val="000000" w:themeColor="text1"/>
          <w:szCs w:val="24"/>
        </w:rPr>
        <w:t xml:space="preserve">) interneto svetainėje </w:t>
      </w:r>
      <w:hyperlink r:id="rId26" w:tgtFrame="_blank">
        <w:r w:rsidRPr="00F71530">
          <w:rPr>
            <w:rStyle w:val="Hipersaitas"/>
            <w:color w:val="000000" w:themeColor="text1"/>
            <w:szCs w:val="24"/>
          </w:rPr>
          <w:t>www.owasp.org.</w:t>
        </w:r>
      </w:hyperlink>
    </w:p>
    <w:p w14:paraId="0348F950" w14:textId="77777777" w:rsidR="00FB164F" w:rsidRPr="00F71530" w:rsidRDefault="00FB164F" w:rsidP="00FB164F">
      <w:pPr>
        <w:pStyle w:val="Sraopastraipa"/>
        <w:numPr>
          <w:ilvl w:val="1"/>
          <w:numId w:val="38"/>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rPr>
        <w:t>Teikėjas turi užtikrinti sistemos komponentų atsparumą įsilaužimui bei pašalinti visus trūkumus, nustatytus Perkančiosios organizacijos ar nepriklausomo atsparumo įsilaužimui vertinimo Paslaugų teikėjo.</w:t>
      </w:r>
    </w:p>
    <w:p w14:paraId="2191331A" w14:textId="77777777" w:rsidR="00FB164F" w:rsidRPr="00F71530" w:rsidRDefault="00FB164F" w:rsidP="00FB164F">
      <w:pPr>
        <w:pStyle w:val="Sraopastraipa"/>
        <w:widowControl w:val="0"/>
        <w:numPr>
          <w:ilvl w:val="1"/>
          <w:numId w:val="38"/>
        </w:numPr>
        <w:tabs>
          <w:tab w:val="left" w:pos="1134"/>
          <w:tab w:val="left" w:pos="1418"/>
        </w:tabs>
        <w:autoSpaceDE w:val="0"/>
        <w:autoSpaceDN w:val="0"/>
        <w:adjustRightInd w:val="0"/>
        <w:ind w:left="0" w:firstLine="567"/>
        <w:jc w:val="both"/>
        <w:rPr>
          <w:color w:val="000000" w:themeColor="text1"/>
          <w:szCs w:val="24"/>
        </w:rPr>
      </w:pPr>
      <w:r w:rsidRPr="00F71530">
        <w:rPr>
          <w:color w:val="000000" w:themeColor="text1"/>
          <w:szCs w:val="24"/>
        </w:rPr>
        <w:t xml:space="preserve">Teikėjas privalo nedelsdamas informuoti el. paštu </w:t>
      </w:r>
      <w:proofErr w:type="spellStart"/>
      <w:r w:rsidRPr="00F71530">
        <w:rPr>
          <w:color w:val="000000" w:themeColor="text1"/>
          <w:szCs w:val="24"/>
        </w:rPr>
        <w:t>ataka@panevezys.lt</w:t>
      </w:r>
      <w:proofErr w:type="spellEnd"/>
      <w:r w:rsidRPr="00F71530">
        <w:rPr>
          <w:color w:val="000000" w:themeColor="text1"/>
          <w:szCs w:val="24"/>
        </w:rPr>
        <w:t xml:space="preserve"> apie spėjamus arba įvykusius saugumo arba kitus incidentus, techninio pažeidžiamumo atvejus, susijusius su sistemos veikla.</w:t>
      </w:r>
    </w:p>
    <w:p w14:paraId="5A623966" w14:textId="77777777" w:rsidR="00FB164F" w:rsidRPr="00F71530" w:rsidRDefault="00FB164F" w:rsidP="00FB164F">
      <w:pPr>
        <w:tabs>
          <w:tab w:val="left" w:pos="1134"/>
          <w:tab w:val="left" w:pos="1701"/>
        </w:tabs>
        <w:ind w:left="567"/>
        <w:jc w:val="both"/>
        <w:rPr>
          <w:rFonts w:ascii="Times New Roman" w:hAnsi="Times New Roman" w:cs="Times New Roman"/>
          <w:color w:val="000000" w:themeColor="text1"/>
          <w:sz w:val="24"/>
          <w:szCs w:val="24"/>
        </w:rPr>
      </w:pPr>
    </w:p>
    <w:p w14:paraId="0540DD71" w14:textId="77777777" w:rsidR="00FB164F" w:rsidRPr="00F71530" w:rsidRDefault="00FB164F" w:rsidP="00FB164F">
      <w:pPr>
        <w:pStyle w:val="Sraopastraipa"/>
        <w:numPr>
          <w:ilvl w:val="0"/>
          <w:numId w:val="38"/>
        </w:numPr>
        <w:tabs>
          <w:tab w:val="left" w:pos="1134"/>
          <w:tab w:val="left" w:pos="1701"/>
        </w:tabs>
        <w:ind w:left="0" w:firstLine="567"/>
        <w:contextualSpacing w:val="0"/>
        <w:jc w:val="both"/>
        <w:rPr>
          <w:b/>
          <w:color w:val="000000" w:themeColor="text1"/>
          <w:szCs w:val="24"/>
        </w:rPr>
      </w:pPr>
      <w:r w:rsidRPr="00F71530">
        <w:rPr>
          <w:b/>
          <w:bCs/>
          <w:szCs w:val="24"/>
        </w:rPr>
        <w:t>KITI REIKALAVIMAI</w:t>
      </w:r>
    </w:p>
    <w:p w14:paraId="247BF44C" w14:textId="77777777" w:rsidR="00FB164F" w:rsidRPr="00F71530" w:rsidRDefault="00FB164F" w:rsidP="00FB164F">
      <w:pPr>
        <w:pStyle w:val="Sraopastraipa"/>
        <w:numPr>
          <w:ilvl w:val="1"/>
          <w:numId w:val="38"/>
        </w:numPr>
        <w:tabs>
          <w:tab w:val="left" w:pos="1134"/>
          <w:tab w:val="left" w:pos="1701"/>
        </w:tabs>
        <w:suppressAutoHyphens/>
        <w:ind w:left="0" w:firstLine="567"/>
        <w:jc w:val="both"/>
        <w:textAlignment w:val="baseline"/>
        <w:rPr>
          <w:color w:val="000000" w:themeColor="text1"/>
          <w:szCs w:val="24"/>
        </w:rPr>
      </w:pPr>
      <w:r w:rsidRPr="00F71530">
        <w:rPr>
          <w:color w:val="000000" w:themeColor="text1"/>
          <w:szCs w:val="24"/>
        </w:rPr>
        <w:t>Šioje techninėje specifikacijoje apibrėžti reikalavimai yra suprantami kaip optimalūs ir įgyvendinant Projektą bus aptariami su Paslaugų teikėju, detalizuojami ir galutinai suderinami.</w:t>
      </w:r>
    </w:p>
    <w:p w14:paraId="4257BC95" w14:textId="77777777" w:rsidR="00FB164F" w:rsidRPr="00F71530" w:rsidRDefault="00FB164F" w:rsidP="00FB164F">
      <w:pPr>
        <w:pStyle w:val="Sraopastraipa"/>
        <w:widowControl w:val="0"/>
        <w:numPr>
          <w:ilvl w:val="1"/>
          <w:numId w:val="38"/>
        </w:numPr>
        <w:tabs>
          <w:tab w:val="left" w:pos="567"/>
          <w:tab w:val="left" w:pos="709"/>
          <w:tab w:val="left" w:pos="1276"/>
          <w:tab w:val="left" w:pos="1710"/>
        </w:tabs>
        <w:suppressAutoHyphens/>
        <w:ind w:left="0" w:firstLine="567"/>
        <w:contextualSpacing w:val="0"/>
        <w:jc w:val="both"/>
        <w:rPr>
          <w:szCs w:val="24"/>
          <w:lang w:eastAsia="lt-LT"/>
        </w:rPr>
      </w:pPr>
      <w:r w:rsidRPr="00F71530">
        <w:rPr>
          <w:szCs w:val="24"/>
          <w:lang w:eastAsia="lt-LT"/>
        </w:rPr>
        <w:t>Licencijuojamos programinės įrangos intelektinės ir pramoninės nuosavybės teisės išlieka tai šaliai, kuriai jos priklausė iki sutarties sudarymo. Informacijos turinio rezultatai, kurie sukuriami paslaugų teikimo metu vykdant sutartį ir jų turtinės teisės pereina Perkančiosios organizacijos nuosavybėn, kuriuos perkančioji organizacija gali naudoti, publikuoti, kaip mano esant tinkama.</w:t>
      </w:r>
    </w:p>
    <w:p w14:paraId="3AEA8A14" w14:textId="77777777" w:rsidR="00FB164F" w:rsidRPr="00F71530" w:rsidRDefault="00FB164F" w:rsidP="00FB164F">
      <w:pPr>
        <w:widowControl w:val="0"/>
        <w:numPr>
          <w:ilvl w:val="1"/>
          <w:numId w:val="38"/>
        </w:numPr>
        <w:tabs>
          <w:tab w:val="left" w:pos="567"/>
          <w:tab w:val="left" w:pos="709"/>
          <w:tab w:val="left" w:pos="1276"/>
          <w:tab w:val="left" w:pos="1418"/>
          <w:tab w:val="left" w:pos="1710"/>
        </w:tabs>
        <w:suppressAutoHyphens/>
        <w:ind w:left="0" w:firstLine="567"/>
        <w:jc w:val="both"/>
        <w:rPr>
          <w:rFonts w:ascii="Times New Roman" w:hAnsi="Times New Roman" w:cs="Times New Roman"/>
          <w:sz w:val="24"/>
          <w:szCs w:val="24"/>
        </w:rPr>
      </w:pPr>
      <w:r w:rsidRPr="00F71530">
        <w:rPr>
          <w:rFonts w:ascii="Times New Roman" w:hAnsi="Times New Roman" w:cs="Times New Roman"/>
          <w:sz w:val="24"/>
          <w:szCs w:val="24"/>
        </w:rPr>
        <w:t>Paslaugų teikėjas turi pateikti skaitmeniniu (.</w:t>
      </w:r>
      <w:proofErr w:type="spellStart"/>
      <w:r w:rsidRPr="00F71530">
        <w:rPr>
          <w:rFonts w:ascii="Times New Roman" w:hAnsi="Times New Roman" w:cs="Times New Roman"/>
          <w:sz w:val="24"/>
          <w:szCs w:val="24"/>
        </w:rPr>
        <w:t>pdf</w:t>
      </w:r>
      <w:proofErr w:type="spellEnd"/>
      <w:r w:rsidRPr="00F71530">
        <w:rPr>
          <w:rFonts w:ascii="Times New Roman" w:hAnsi="Times New Roman" w:cs="Times New Roman"/>
          <w:sz w:val="24"/>
          <w:szCs w:val="24"/>
        </w:rPr>
        <w:t>) formatu minimalias technines rekomendacijas techninei infrastruktūrai, užtikrinančias Virtualaus asistento programinio sprendimo kokybišką veikimą.</w:t>
      </w:r>
    </w:p>
    <w:p w14:paraId="52BFF4F6" w14:textId="77777777" w:rsidR="00FB164F" w:rsidRPr="00F71530" w:rsidRDefault="00FB164F" w:rsidP="00FB164F">
      <w:pPr>
        <w:pStyle w:val="Sraopastraipa"/>
        <w:numPr>
          <w:ilvl w:val="1"/>
          <w:numId w:val="38"/>
        </w:numPr>
        <w:suppressAutoHyphens/>
        <w:ind w:left="0" w:firstLine="567"/>
        <w:jc w:val="both"/>
        <w:textAlignment w:val="baseline"/>
        <w:rPr>
          <w:rFonts w:eastAsia="Times New Roman"/>
          <w:szCs w:val="24"/>
        </w:rPr>
      </w:pPr>
      <w:r w:rsidRPr="00F71530">
        <w:rPr>
          <w:rFonts w:eastAsia="Times New Roman"/>
          <w:szCs w:val="24"/>
        </w:rPr>
        <w:t>Registruotiems naudotojams turi būti suteikta prieiga prie Išmaniojo pokalbių roboto Žinių bazės (informacijos tvarkymo aplinkos).</w:t>
      </w:r>
    </w:p>
    <w:p w14:paraId="29255716" w14:textId="77777777" w:rsidR="00FB164F" w:rsidRPr="00F71530" w:rsidRDefault="00FB164F" w:rsidP="00FB164F">
      <w:pPr>
        <w:widowControl w:val="0"/>
        <w:numPr>
          <w:ilvl w:val="1"/>
          <w:numId w:val="38"/>
        </w:numPr>
        <w:tabs>
          <w:tab w:val="left" w:pos="567"/>
          <w:tab w:val="left" w:pos="709"/>
          <w:tab w:val="left" w:pos="1276"/>
          <w:tab w:val="left" w:pos="1418"/>
          <w:tab w:val="left" w:pos="1710"/>
        </w:tabs>
        <w:suppressAutoHyphens/>
        <w:ind w:left="0" w:firstLine="567"/>
        <w:jc w:val="both"/>
        <w:rPr>
          <w:rFonts w:ascii="Times New Roman" w:hAnsi="Times New Roman" w:cs="Times New Roman"/>
          <w:sz w:val="24"/>
          <w:szCs w:val="24"/>
        </w:rPr>
      </w:pPr>
      <w:r w:rsidRPr="00F71530">
        <w:rPr>
          <w:rFonts w:ascii="Times New Roman" w:hAnsi="Times New Roman" w:cs="Times New Roman"/>
          <w:sz w:val="24"/>
          <w:szCs w:val="24"/>
        </w:rPr>
        <w:t>Paslaugų teikėjo suteikta Virtualaus asistento programinio sprendimo licencija (-jos) turi leisti pasiekti Informacijos tvarkymo aplinką, ne mažiau kaip 4 (keturiems) perkančiosios organizacijos naudotojams, savarankiškai tvarkantiems informacijos turinį. Techninei–garantinei priežiūrai Paslaugų teikėjas turi turėti atskiras paskyras.</w:t>
      </w:r>
    </w:p>
    <w:p w14:paraId="188AB90B" w14:textId="77777777" w:rsidR="00FB164F" w:rsidRPr="00F71530" w:rsidRDefault="00FB164F" w:rsidP="00FB164F">
      <w:pPr>
        <w:widowControl w:val="0"/>
        <w:numPr>
          <w:ilvl w:val="1"/>
          <w:numId w:val="38"/>
        </w:numPr>
        <w:tabs>
          <w:tab w:val="left" w:pos="567"/>
          <w:tab w:val="left" w:pos="709"/>
          <w:tab w:val="left" w:pos="1276"/>
          <w:tab w:val="left" w:pos="1418"/>
          <w:tab w:val="left" w:pos="1710"/>
        </w:tabs>
        <w:suppressAutoHyphens/>
        <w:ind w:left="0" w:firstLine="567"/>
        <w:jc w:val="both"/>
        <w:rPr>
          <w:rFonts w:ascii="Times New Roman" w:hAnsi="Times New Roman" w:cs="Times New Roman"/>
          <w:sz w:val="24"/>
          <w:szCs w:val="24"/>
        </w:rPr>
      </w:pPr>
      <w:r w:rsidRPr="00F71530">
        <w:rPr>
          <w:rFonts w:ascii="Times New Roman" w:hAnsi="Times New Roman" w:cs="Times New Roman"/>
          <w:sz w:val="24"/>
          <w:szCs w:val="24"/>
        </w:rPr>
        <w:t xml:space="preserve">Perkančioji organizacija bus atsakinga už savivaldybės teikiamų viešųjų ir administracinių paslaugų aprašų, konsultavimo turinio, kitos informacijos rengimą, tvarkymą, administravimą ir </w:t>
      </w:r>
      <w:r w:rsidRPr="00F71530">
        <w:rPr>
          <w:rFonts w:ascii="Times New Roman" w:hAnsi="Times New Roman" w:cs="Times New Roman"/>
          <w:sz w:val="24"/>
          <w:szCs w:val="24"/>
        </w:rPr>
        <w:lastRenderedPageBreak/>
        <w:t>aktualizavimą sistemoje.</w:t>
      </w:r>
    </w:p>
    <w:p w14:paraId="1CE98A81" w14:textId="77777777" w:rsidR="00FB164F" w:rsidRPr="00F71530" w:rsidRDefault="00FB164F" w:rsidP="00FB164F">
      <w:pPr>
        <w:pStyle w:val="Sraopastraipa"/>
        <w:numPr>
          <w:ilvl w:val="1"/>
          <w:numId w:val="38"/>
        </w:numPr>
        <w:tabs>
          <w:tab w:val="left" w:pos="1134"/>
          <w:tab w:val="left" w:pos="1701"/>
        </w:tabs>
        <w:ind w:left="0" w:firstLine="567"/>
        <w:jc w:val="both"/>
        <w:rPr>
          <w:szCs w:val="24"/>
          <w:lang w:eastAsia="lt-LT"/>
        </w:rPr>
      </w:pPr>
      <w:r w:rsidRPr="00F71530">
        <w:rPr>
          <w:szCs w:val="24"/>
          <w:lang w:eastAsia="lt-LT"/>
        </w:rPr>
        <w:t>Paslaugų teikėjas įsipareigoja apmokėti didelio kalbos modelio (LLM) naudojimo išlaidas techninės–garantinės priežiūros laikotarpiu, t. y. ne trumpiau kaip 12 (dvylika) mėnesių nuo perdavimo–priėmimo akto pasirašymo dienos. Už vėlesnes LLM naudojimo išlaidas bus atsakinga Perkančioji organizacija, kai bus naudojami LLM pagrindu veikiantis DI robotas (-ai).</w:t>
      </w:r>
    </w:p>
    <w:p w14:paraId="4673307C" w14:textId="77777777" w:rsidR="00FB164F" w:rsidRPr="006676C6" w:rsidRDefault="00FB164F" w:rsidP="00FB164F">
      <w:pPr>
        <w:widowControl w:val="0"/>
        <w:numPr>
          <w:ilvl w:val="1"/>
          <w:numId w:val="38"/>
        </w:numPr>
        <w:tabs>
          <w:tab w:val="left" w:pos="1134"/>
          <w:tab w:val="left" w:pos="1418"/>
          <w:tab w:val="left" w:pos="1710"/>
        </w:tabs>
        <w:suppressAutoHyphens/>
        <w:ind w:left="0" w:firstLine="567"/>
        <w:jc w:val="both"/>
        <w:rPr>
          <w:rFonts w:ascii="Times New Roman" w:hAnsi="Times New Roman" w:cs="Times New Roman"/>
          <w:strike/>
          <w:sz w:val="24"/>
          <w:szCs w:val="24"/>
        </w:rPr>
      </w:pPr>
      <w:r w:rsidRPr="00F71530">
        <w:rPr>
          <w:rFonts w:ascii="Times New Roman" w:hAnsi="Times New Roman" w:cs="Times New Roman"/>
          <w:sz w:val="24"/>
          <w:szCs w:val="24"/>
        </w:rPr>
        <w:t>Paslaugų teikėjo siūlomos sistemos programinės įrangos licencija (-</w:t>
      </w:r>
      <w:proofErr w:type="spellStart"/>
      <w:r w:rsidRPr="00F71530">
        <w:rPr>
          <w:rFonts w:ascii="Times New Roman" w:hAnsi="Times New Roman" w:cs="Times New Roman"/>
          <w:sz w:val="24"/>
          <w:szCs w:val="24"/>
        </w:rPr>
        <w:t>os</w:t>
      </w:r>
      <w:proofErr w:type="spellEnd"/>
      <w:r w:rsidRPr="00F71530">
        <w:rPr>
          <w:rFonts w:ascii="Times New Roman" w:hAnsi="Times New Roman" w:cs="Times New Roman"/>
          <w:sz w:val="24"/>
          <w:szCs w:val="24"/>
        </w:rPr>
        <w:t>) turi būti nuolatinio galiojimo (neterminuota).</w:t>
      </w:r>
    </w:p>
    <w:p w14:paraId="4C17D2AC" w14:textId="77777777" w:rsidR="00FB164F" w:rsidRDefault="00FB164F" w:rsidP="00FB164F">
      <w:pPr>
        <w:widowControl w:val="0"/>
        <w:tabs>
          <w:tab w:val="left" w:pos="1134"/>
          <w:tab w:val="left" w:pos="1418"/>
          <w:tab w:val="left" w:pos="1710"/>
        </w:tabs>
        <w:suppressAutoHyphens/>
        <w:jc w:val="both"/>
        <w:rPr>
          <w:rFonts w:ascii="Times New Roman" w:hAnsi="Times New Roman" w:cs="Times New Roman"/>
          <w:sz w:val="24"/>
          <w:szCs w:val="24"/>
        </w:rPr>
      </w:pPr>
    </w:p>
    <w:p w14:paraId="48F9F137" w14:textId="77777777" w:rsidR="00FB164F" w:rsidRPr="006676C6" w:rsidRDefault="00FB164F" w:rsidP="00FB164F">
      <w:pPr>
        <w:widowControl w:val="0"/>
        <w:tabs>
          <w:tab w:val="left" w:pos="1134"/>
          <w:tab w:val="left" w:pos="1418"/>
          <w:tab w:val="left" w:pos="1710"/>
        </w:tabs>
        <w:suppressAutoHyphens/>
        <w:jc w:val="center"/>
        <w:rPr>
          <w:rFonts w:ascii="Times New Roman" w:hAnsi="Times New Roman" w:cs="Times New Roman"/>
          <w:sz w:val="24"/>
          <w:szCs w:val="24"/>
        </w:rPr>
      </w:pPr>
      <w:r w:rsidRPr="006676C6">
        <w:rPr>
          <w:rFonts w:ascii="Times New Roman" w:hAnsi="Times New Roman" w:cs="Times New Roman"/>
          <w:sz w:val="24"/>
          <w:szCs w:val="24"/>
        </w:rPr>
        <w:t>_______________________</w:t>
      </w:r>
    </w:p>
    <w:p w14:paraId="1AE19332" w14:textId="77777777" w:rsidR="007863EF" w:rsidRPr="00292654" w:rsidRDefault="007863EF" w:rsidP="007863EF">
      <w:pPr>
        <w:tabs>
          <w:tab w:val="left" w:pos="284"/>
        </w:tabs>
        <w:jc w:val="center"/>
        <w:rPr>
          <w:rFonts w:ascii="Times New Roman" w:eastAsia="Times New Roman" w:hAnsi="Times New Roman" w:cs="Times New Roman"/>
          <w:sz w:val="24"/>
          <w:szCs w:val="24"/>
        </w:rPr>
      </w:pPr>
    </w:p>
    <w:p w14:paraId="11280AB9" w14:textId="77777777" w:rsidR="007214CF" w:rsidRPr="007214CF" w:rsidRDefault="007214CF" w:rsidP="007214CF">
      <w:pPr>
        <w:spacing w:after="200" w:line="276" w:lineRule="auto"/>
        <w:rPr>
          <w:rFonts w:ascii="Calibri" w:eastAsia="Calibri" w:hAnsi="Calibri" w:cs="Times New Roman"/>
          <w:lang w:eastAsia="en-US"/>
        </w:rPr>
      </w:pPr>
    </w:p>
    <w:p w14:paraId="4CF14DEA" w14:textId="77777777" w:rsidR="00BE55A4" w:rsidRPr="00BE55A4" w:rsidRDefault="00BE55A4" w:rsidP="00BE55A4">
      <w:pPr>
        <w:jc w:val="both"/>
        <w:rPr>
          <w:rFonts w:ascii="Times New Roman" w:eastAsia="Times New Roman" w:hAnsi="Times New Roman" w:cs="Times New Roman"/>
          <w:sz w:val="24"/>
          <w:szCs w:val="24"/>
        </w:rPr>
      </w:pPr>
    </w:p>
    <w:p w14:paraId="7BE135C6" w14:textId="6046DDA0" w:rsidR="00D73697" w:rsidRDefault="00D73697"/>
    <w:p w14:paraId="251E03E8" w14:textId="77777777" w:rsidR="00BE55A4" w:rsidRDefault="00BE55A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29A11E8E" w:rsidR="00743159" w:rsidRPr="0075494E" w:rsidRDefault="00743159" w:rsidP="00421A08">
            <w:pPr>
              <w:rPr>
                <w:rFonts w:ascii="Times New Roman" w:hAnsi="Times New Roman" w:cs="Times New Roman"/>
                <w:b/>
                <w:bCs/>
                <w:sz w:val="24"/>
                <w:szCs w:val="24"/>
              </w:rPr>
            </w:pPr>
          </w:p>
          <w:p w14:paraId="35FE2795" w14:textId="77777777" w:rsidR="00743159" w:rsidRPr="0075494E" w:rsidRDefault="00743159" w:rsidP="00421A08">
            <w:pPr>
              <w:rPr>
                <w:rFonts w:ascii="Times New Roman" w:hAnsi="Times New Roman" w:cs="Times New Roman"/>
                <w:b/>
                <w:bCs/>
                <w:sz w:val="24"/>
                <w:szCs w:val="24"/>
                <w:lang w:eastAsia="ar-SA"/>
              </w:rPr>
            </w:pPr>
            <w:r w:rsidRPr="0075494E">
              <w:rPr>
                <w:rFonts w:ascii="Times New Roman" w:hAnsi="Times New Roman" w:cs="Times New Roman"/>
                <w:b/>
                <w:bCs/>
                <w:sz w:val="24"/>
                <w:szCs w:val="24"/>
              </w:rPr>
              <w:t>Pirkimo sąlygų</w:t>
            </w:r>
          </w:p>
        </w:tc>
      </w:tr>
      <w:tr w:rsidR="00743159" w:rsidRPr="007354E8" w14:paraId="7B5E0C84" w14:textId="77777777" w:rsidTr="00421A08">
        <w:tc>
          <w:tcPr>
            <w:tcW w:w="2660" w:type="dxa"/>
          </w:tcPr>
          <w:p w14:paraId="4DA62ECB" w14:textId="12704EF1" w:rsidR="00743159" w:rsidRPr="0075494E" w:rsidRDefault="00743159" w:rsidP="00421A08">
            <w:pPr>
              <w:rPr>
                <w:rFonts w:ascii="Times New Roman" w:hAnsi="Times New Roman" w:cs="Times New Roman"/>
                <w:b/>
                <w:bCs/>
                <w:sz w:val="24"/>
                <w:szCs w:val="24"/>
              </w:rPr>
            </w:pPr>
            <w:r w:rsidRPr="0075494E">
              <w:rPr>
                <w:rFonts w:ascii="Times New Roman" w:hAnsi="Times New Roman" w:cs="Times New Roman"/>
                <w:b/>
                <w:bCs/>
                <w:sz w:val="24"/>
                <w:szCs w:val="24"/>
              </w:rPr>
              <w:t>3 priedas</w:t>
            </w:r>
          </w:p>
        </w:tc>
      </w:tr>
    </w:tbl>
    <w:p w14:paraId="4F14B37D" w14:textId="77777777" w:rsidR="00743159" w:rsidRPr="007863EF" w:rsidRDefault="00743159" w:rsidP="00743159">
      <w:pPr>
        <w:jc w:val="center"/>
        <w:rPr>
          <w:rFonts w:ascii="Times New Roman" w:hAnsi="Times New Roman" w:cs="Times New Roman"/>
          <w:sz w:val="24"/>
          <w:szCs w:val="24"/>
        </w:rPr>
      </w:pPr>
    </w:p>
    <w:p w14:paraId="34583329" w14:textId="77777777" w:rsidR="00743159" w:rsidRPr="007863EF" w:rsidRDefault="00743159" w:rsidP="00743159">
      <w:pPr>
        <w:jc w:val="center"/>
        <w:rPr>
          <w:rFonts w:ascii="Times New Roman" w:hAnsi="Times New Roman" w:cs="Times New Roman"/>
          <w:b/>
          <w:sz w:val="24"/>
          <w:szCs w:val="24"/>
        </w:rPr>
      </w:pPr>
    </w:p>
    <w:p w14:paraId="4DA050D2" w14:textId="31680FD5" w:rsidR="007863EF" w:rsidRPr="006D2A49" w:rsidRDefault="007863EF" w:rsidP="006D2A49">
      <w:pPr>
        <w:widowControl w:val="0"/>
        <w:tabs>
          <w:tab w:val="right" w:pos="9808"/>
        </w:tabs>
        <w:suppressAutoHyphens/>
        <w:jc w:val="center"/>
        <w:textAlignment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Pr="007863EF">
        <w:rPr>
          <w:rFonts w:ascii="Times New Roman" w:hAnsi="Times New Roman" w:cs="Times New Roman"/>
          <w:i/>
          <w:iCs/>
          <w:sz w:val="24"/>
          <w:szCs w:val="24"/>
        </w:rPr>
        <w:t>Projektas</w:t>
      </w:r>
    </w:p>
    <w:p w14:paraId="64CB0CAD" w14:textId="77777777" w:rsidR="006D2A49" w:rsidRPr="006D2A49" w:rsidRDefault="006D2A49" w:rsidP="006D2A49">
      <w:pPr>
        <w:spacing w:line="276" w:lineRule="auto"/>
        <w:jc w:val="right"/>
        <w:rPr>
          <w:rFonts w:ascii="Times New Roman" w:eastAsia="Times New Roman" w:hAnsi="Times New Roman" w:cs="Times New Roman"/>
          <w:bCs/>
          <w:i/>
          <w:sz w:val="24"/>
          <w:szCs w:val="20"/>
          <w:lang w:eastAsia="en-US"/>
        </w:rPr>
      </w:pPr>
    </w:p>
    <w:p w14:paraId="3910761B" w14:textId="77777777" w:rsidR="00851916" w:rsidRPr="00851916" w:rsidRDefault="00851916" w:rsidP="00851916">
      <w:pPr>
        <w:spacing w:line="276" w:lineRule="auto"/>
        <w:jc w:val="center"/>
        <w:rPr>
          <w:rFonts w:ascii="Times New Roman" w:eastAsia="Times New Roman" w:hAnsi="Times New Roman" w:cs="Times New Roman"/>
          <w:bCs/>
          <w:i/>
          <w:sz w:val="24"/>
          <w:szCs w:val="20"/>
          <w:lang w:eastAsia="en-US"/>
        </w:rPr>
      </w:pPr>
      <w:r w:rsidRPr="00851916">
        <w:rPr>
          <w:rFonts w:ascii="Poppins" w:eastAsia="Times New Roman" w:hAnsi="Poppins" w:cs="Poppins"/>
          <w:b/>
          <w:bCs/>
          <w:noProof/>
          <w:color w:val="2E2D51"/>
          <w:sz w:val="24"/>
          <w:szCs w:val="20"/>
          <w:shd w:val="clear" w:color="auto" w:fill="FFFFFF"/>
          <w:lang w:eastAsia="en-US"/>
        </w:rPr>
        <w:drawing>
          <wp:inline distT="0" distB="0" distL="0" distR="0" wp14:anchorId="211780A5" wp14:editId="1DAF07B8">
            <wp:extent cx="2805549" cy="720000"/>
            <wp:effectExtent l="0" t="0" r="0" b="4445"/>
            <wp:docPr id="91703087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05549" cy="720000"/>
                    </a:xfrm>
                    <a:prstGeom prst="rect">
                      <a:avLst/>
                    </a:prstGeom>
                    <a:noFill/>
                    <a:ln>
                      <a:noFill/>
                    </a:ln>
                  </pic:spPr>
                </pic:pic>
              </a:graphicData>
            </a:graphic>
          </wp:inline>
        </w:drawing>
      </w:r>
      <w:r w:rsidRPr="00851916">
        <w:rPr>
          <w:rFonts w:ascii="Poppins" w:eastAsia="Times New Roman" w:hAnsi="Poppins" w:cs="Poppins"/>
          <w:b/>
          <w:bCs/>
          <w:noProof/>
          <w:color w:val="2E2D51"/>
          <w:sz w:val="24"/>
          <w:szCs w:val="20"/>
          <w:shd w:val="clear" w:color="auto" w:fill="FFFFFF"/>
          <w:lang w:eastAsia="en-US"/>
        </w:rPr>
        <w:drawing>
          <wp:inline distT="0" distB="0" distL="0" distR="0" wp14:anchorId="5EC7E626" wp14:editId="35D52482">
            <wp:extent cx="2028218" cy="720000"/>
            <wp:effectExtent l="0" t="0" r="0" b="4445"/>
            <wp:docPr id="9090290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28218" cy="720000"/>
                    </a:xfrm>
                    <a:prstGeom prst="rect">
                      <a:avLst/>
                    </a:prstGeom>
                    <a:noFill/>
                    <a:ln>
                      <a:noFill/>
                    </a:ln>
                  </pic:spPr>
                </pic:pic>
              </a:graphicData>
            </a:graphic>
          </wp:inline>
        </w:drawing>
      </w:r>
    </w:p>
    <w:p w14:paraId="478FBFC0" w14:textId="77777777" w:rsidR="00851916" w:rsidRPr="00851916" w:rsidRDefault="00851916" w:rsidP="00851916">
      <w:pPr>
        <w:spacing w:line="276" w:lineRule="auto"/>
        <w:jc w:val="center"/>
        <w:rPr>
          <w:rFonts w:ascii="Times New Roman" w:eastAsia="Times New Roman" w:hAnsi="Times New Roman" w:cs="Times New Roman"/>
          <w:b/>
          <w:i/>
          <w:sz w:val="24"/>
          <w:szCs w:val="20"/>
          <w:lang w:eastAsia="en-US"/>
        </w:rPr>
      </w:pPr>
    </w:p>
    <w:p w14:paraId="70BC0FB3" w14:textId="77777777" w:rsidR="00851916" w:rsidRPr="00851916" w:rsidRDefault="00851916" w:rsidP="00851916">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sz w:val="24"/>
          <w:szCs w:val="24"/>
          <w:lang w:eastAsia="en-US"/>
        </w:rPr>
      </w:pPr>
      <w:r w:rsidRPr="00851916">
        <w:rPr>
          <w:rFonts w:ascii="Times New Roman" w:eastAsia="Times New Roman" w:hAnsi="Times New Roman" w:cs="Times New Roman"/>
          <w:b/>
          <w:bCs/>
          <w:caps/>
          <w:sz w:val="24"/>
          <w:szCs w:val="24"/>
          <w:lang w:eastAsia="en-US"/>
        </w:rPr>
        <w:t>paslaugų pirkimo-pardavimo sutarties Specialiosios sąlygos</w:t>
      </w:r>
    </w:p>
    <w:p w14:paraId="79B335E4" w14:textId="77777777" w:rsidR="00851916" w:rsidRPr="00851916" w:rsidRDefault="00851916" w:rsidP="00851916">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sz w:val="24"/>
          <w:szCs w:val="24"/>
          <w:lang w:eastAsia="en-US"/>
        </w:rPr>
      </w:pPr>
    </w:p>
    <w:p w14:paraId="6B27735F" w14:textId="77777777" w:rsidR="00851916" w:rsidRPr="00851916" w:rsidRDefault="00851916" w:rsidP="00851916">
      <w:pPr>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1916" w:rsidRPr="00851916" w14:paraId="56709563" w14:textId="77777777" w:rsidTr="00227883">
        <w:tc>
          <w:tcPr>
            <w:tcW w:w="2448" w:type="dxa"/>
            <w:vAlign w:val="center"/>
          </w:tcPr>
          <w:p w14:paraId="6381F3FA" w14:textId="77777777" w:rsidR="00851916" w:rsidRPr="00851916" w:rsidRDefault="00851916" w:rsidP="00851916">
            <w:pPr>
              <w:spacing w:before="120" w:after="120"/>
              <w:jc w:val="both"/>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Sutarties pavadinimas</w:t>
            </w:r>
          </w:p>
        </w:tc>
        <w:tc>
          <w:tcPr>
            <w:tcW w:w="7110" w:type="dxa"/>
            <w:gridSpan w:val="3"/>
            <w:vAlign w:val="center"/>
          </w:tcPr>
          <w:p w14:paraId="0B79B064" w14:textId="77777777" w:rsidR="00851916" w:rsidRPr="00851916" w:rsidRDefault="00851916" w:rsidP="00851916">
            <w:pPr>
              <w:spacing w:before="120" w:after="120"/>
              <w:jc w:val="center"/>
              <w:rPr>
                <w:rFonts w:ascii="Times New Roman" w:eastAsia="Times New Roman" w:hAnsi="Times New Roman" w:cs="Times New Roman"/>
                <w:b/>
                <w:bCs/>
                <w:kern w:val="2"/>
                <w:sz w:val="24"/>
                <w:szCs w:val="24"/>
                <w:lang w:eastAsia="en-US"/>
              </w:rPr>
            </w:pPr>
            <w:r w:rsidRPr="00851916">
              <w:rPr>
                <w:rFonts w:ascii="Times New Roman" w:eastAsia="Times New Roman" w:hAnsi="Times New Roman" w:cs="Times New Roman"/>
                <w:b/>
                <w:bCs/>
                <w:sz w:val="24"/>
                <w:szCs w:val="24"/>
                <w:lang w:eastAsia="en-US"/>
              </w:rPr>
              <w:t>Virtualaus asistento programinis sprendimas</w:t>
            </w:r>
          </w:p>
        </w:tc>
      </w:tr>
      <w:tr w:rsidR="00851916" w:rsidRPr="00851916" w14:paraId="3578DAB9" w14:textId="77777777" w:rsidTr="00227883">
        <w:tc>
          <w:tcPr>
            <w:tcW w:w="2448" w:type="dxa"/>
            <w:vAlign w:val="center"/>
          </w:tcPr>
          <w:p w14:paraId="381FE57C" w14:textId="77777777" w:rsidR="00851916" w:rsidRPr="00851916" w:rsidRDefault="00851916" w:rsidP="00851916">
            <w:pPr>
              <w:spacing w:before="120" w:after="120"/>
              <w:jc w:val="both"/>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Sutarties data</w:t>
            </w:r>
          </w:p>
        </w:tc>
        <w:tc>
          <w:tcPr>
            <w:tcW w:w="2177" w:type="dxa"/>
            <w:vAlign w:val="center"/>
          </w:tcPr>
          <w:p w14:paraId="3AB39CD1" w14:textId="77777777" w:rsidR="00851916" w:rsidRPr="00851916" w:rsidRDefault="00851916" w:rsidP="00851916">
            <w:pPr>
              <w:spacing w:before="120" w:after="120"/>
              <w:jc w:val="center"/>
              <w:rPr>
                <w:rFonts w:ascii="Times New Roman" w:eastAsia="Times New Roman" w:hAnsi="Times New Roman" w:cs="Times New Roman"/>
                <w:b/>
                <w:bCs/>
                <w:kern w:val="2"/>
                <w:sz w:val="24"/>
                <w:szCs w:val="24"/>
                <w:lang w:eastAsia="en-US"/>
              </w:rPr>
            </w:pPr>
          </w:p>
        </w:tc>
        <w:tc>
          <w:tcPr>
            <w:tcW w:w="2362" w:type="dxa"/>
            <w:vAlign w:val="center"/>
          </w:tcPr>
          <w:p w14:paraId="1793BE71" w14:textId="77777777" w:rsidR="00851916" w:rsidRPr="00851916" w:rsidRDefault="00851916" w:rsidP="00851916">
            <w:pPr>
              <w:spacing w:before="120" w:after="120"/>
              <w:jc w:val="both"/>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Sutarties numeris</w:t>
            </w:r>
          </w:p>
        </w:tc>
        <w:tc>
          <w:tcPr>
            <w:tcW w:w="2571" w:type="dxa"/>
            <w:vAlign w:val="center"/>
          </w:tcPr>
          <w:p w14:paraId="19FDB797" w14:textId="77777777" w:rsidR="00851916" w:rsidRPr="00851916" w:rsidRDefault="00851916" w:rsidP="00851916">
            <w:pPr>
              <w:spacing w:before="120" w:after="120"/>
              <w:jc w:val="center"/>
              <w:rPr>
                <w:rFonts w:ascii="Times New Roman" w:eastAsia="Times New Roman" w:hAnsi="Times New Roman" w:cs="Times New Roman"/>
                <w:b/>
                <w:bCs/>
                <w:kern w:val="2"/>
                <w:sz w:val="24"/>
                <w:szCs w:val="24"/>
                <w:lang w:eastAsia="en-US"/>
              </w:rPr>
            </w:pPr>
          </w:p>
        </w:tc>
      </w:tr>
    </w:tbl>
    <w:p w14:paraId="786BADE4" w14:textId="77777777" w:rsidR="00851916" w:rsidRPr="00851916" w:rsidRDefault="00851916" w:rsidP="00851916">
      <w:pPr>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51916" w:rsidRPr="00851916" w14:paraId="17E24F29" w14:textId="77777777" w:rsidTr="00227883">
        <w:tc>
          <w:tcPr>
            <w:tcW w:w="9558" w:type="dxa"/>
            <w:gridSpan w:val="3"/>
          </w:tcPr>
          <w:p w14:paraId="55FAF6FE" w14:textId="77777777" w:rsidR="00851916" w:rsidRPr="00851916" w:rsidRDefault="00851916" w:rsidP="00851916">
            <w:pPr>
              <w:numPr>
                <w:ilvl w:val="0"/>
                <w:numId w:val="35"/>
              </w:numPr>
              <w:spacing w:before="120" w:after="120"/>
              <w:ind w:left="714" w:hanging="357"/>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SUTARTIES ŠALYS</w:t>
            </w:r>
          </w:p>
        </w:tc>
      </w:tr>
      <w:tr w:rsidR="00851916" w:rsidRPr="00851916" w14:paraId="5BE825E8" w14:textId="77777777" w:rsidTr="00227883">
        <w:tc>
          <w:tcPr>
            <w:tcW w:w="2808" w:type="dxa"/>
            <w:vMerge w:val="restart"/>
          </w:tcPr>
          <w:p w14:paraId="6003860C" w14:textId="77777777" w:rsidR="00851916" w:rsidRPr="00851916" w:rsidRDefault="00851916" w:rsidP="00851916">
            <w:pPr>
              <w:jc w:val="center"/>
              <w:rPr>
                <w:rFonts w:ascii="Times New Roman" w:eastAsia="Times New Roman" w:hAnsi="Times New Roman" w:cs="Times New Roman"/>
                <w:b/>
                <w:kern w:val="2"/>
                <w:sz w:val="24"/>
                <w:szCs w:val="24"/>
                <w:lang w:eastAsia="en-US"/>
              </w:rPr>
            </w:pPr>
          </w:p>
          <w:p w14:paraId="023A765F" w14:textId="77777777" w:rsidR="00851916" w:rsidRPr="00851916" w:rsidRDefault="00851916" w:rsidP="00851916">
            <w:pPr>
              <w:jc w:val="center"/>
              <w:rPr>
                <w:rFonts w:ascii="Times New Roman" w:eastAsia="Times New Roman" w:hAnsi="Times New Roman" w:cs="Times New Roman"/>
                <w:b/>
                <w:kern w:val="2"/>
                <w:sz w:val="24"/>
                <w:szCs w:val="24"/>
                <w:lang w:eastAsia="en-US"/>
              </w:rPr>
            </w:pPr>
          </w:p>
          <w:p w14:paraId="17DBBF3B" w14:textId="77777777" w:rsidR="00851916" w:rsidRPr="00851916" w:rsidRDefault="00851916" w:rsidP="00851916">
            <w:pPr>
              <w:jc w:val="center"/>
              <w:rPr>
                <w:rFonts w:ascii="Times New Roman" w:eastAsia="Times New Roman" w:hAnsi="Times New Roman" w:cs="Times New Roman"/>
                <w:b/>
                <w:kern w:val="2"/>
                <w:sz w:val="24"/>
                <w:szCs w:val="24"/>
                <w:lang w:eastAsia="en-US"/>
              </w:rPr>
            </w:pPr>
          </w:p>
          <w:p w14:paraId="6443EE0F" w14:textId="77777777" w:rsidR="00851916" w:rsidRPr="00851916" w:rsidRDefault="00851916" w:rsidP="00851916">
            <w:pPr>
              <w:rPr>
                <w:rFonts w:ascii="Times New Roman" w:eastAsia="Times New Roman" w:hAnsi="Times New Roman" w:cs="Times New Roman"/>
                <w:b/>
                <w:kern w:val="2"/>
                <w:sz w:val="24"/>
                <w:szCs w:val="24"/>
                <w:lang w:eastAsia="en-US"/>
              </w:rPr>
            </w:pPr>
          </w:p>
          <w:p w14:paraId="1D10AC10" w14:textId="77777777" w:rsidR="00851916" w:rsidRPr="00851916" w:rsidRDefault="00851916" w:rsidP="00851916">
            <w:pP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1.1. Pirkėjas</w:t>
            </w:r>
          </w:p>
        </w:tc>
        <w:tc>
          <w:tcPr>
            <w:tcW w:w="3240" w:type="dxa"/>
          </w:tcPr>
          <w:p w14:paraId="23A5A9E5"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1.1.1. Pavadinimas</w:t>
            </w:r>
          </w:p>
        </w:tc>
        <w:tc>
          <w:tcPr>
            <w:tcW w:w="3510" w:type="dxa"/>
          </w:tcPr>
          <w:p w14:paraId="257385FE" w14:textId="77777777" w:rsidR="00851916" w:rsidRPr="00851916" w:rsidRDefault="00851916" w:rsidP="00851916">
            <w:pPr>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sz w:val="24"/>
                <w:szCs w:val="20"/>
                <w:lang w:eastAsia="en-US"/>
              </w:rPr>
              <w:t>Panevėžio miesto savivaldybės administracija</w:t>
            </w:r>
          </w:p>
        </w:tc>
      </w:tr>
      <w:tr w:rsidR="00851916" w:rsidRPr="00851916" w14:paraId="6F0CE6B0" w14:textId="77777777" w:rsidTr="00227883">
        <w:tc>
          <w:tcPr>
            <w:tcW w:w="2808" w:type="dxa"/>
            <w:vMerge/>
          </w:tcPr>
          <w:p w14:paraId="74031DCE" w14:textId="77777777" w:rsidR="00851916" w:rsidRPr="00851916" w:rsidRDefault="00851916" w:rsidP="00851916">
            <w:pPr>
              <w:rPr>
                <w:rFonts w:ascii="Times New Roman" w:eastAsia="Times New Roman" w:hAnsi="Times New Roman" w:cs="Times New Roman"/>
                <w:kern w:val="2"/>
                <w:sz w:val="24"/>
                <w:szCs w:val="24"/>
                <w:lang w:eastAsia="en-US"/>
              </w:rPr>
            </w:pPr>
          </w:p>
        </w:tc>
        <w:tc>
          <w:tcPr>
            <w:tcW w:w="3240" w:type="dxa"/>
          </w:tcPr>
          <w:p w14:paraId="369B5096"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1.1.2. Juridinio asmens kodas</w:t>
            </w:r>
          </w:p>
        </w:tc>
        <w:tc>
          <w:tcPr>
            <w:tcW w:w="3510" w:type="dxa"/>
          </w:tcPr>
          <w:p w14:paraId="7F6F61EE" w14:textId="77777777" w:rsidR="00851916" w:rsidRPr="00851916" w:rsidRDefault="00851916" w:rsidP="00851916">
            <w:pPr>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sz w:val="24"/>
                <w:szCs w:val="20"/>
                <w:lang w:eastAsia="en-US"/>
              </w:rPr>
              <w:t>288724610</w:t>
            </w:r>
          </w:p>
        </w:tc>
      </w:tr>
      <w:tr w:rsidR="00851916" w:rsidRPr="00851916" w14:paraId="5406F0FC" w14:textId="77777777" w:rsidTr="00227883">
        <w:tc>
          <w:tcPr>
            <w:tcW w:w="2808" w:type="dxa"/>
            <w:vMerge/>
          </w:tcPr>
          <w:p w14:paraId="5CFAD842" w14:textId="77777777" w:rsidR="00851916" w:rsidRPr="00851916" w:rsidRDefault="00851916" w:rsidP="00851916">
            <w:pPr>
              <w:rPr>
                <w:rFonts w:ascii="Times New Roman" w:eastAsia="Times New Roman" w:hAnsi="Times New Roman" w:cs="Times New Roman"/>
                <w:kern w:val="2"/>
                <w:sz w:val="24"/>
                <w:szCs w:val="24"/>
                <w:lang w:eastAsia="en-US"/>
              </w:rPr>
            </w:pPr>
          </w:p>
        </w:tc>
        <w:tc>
          <w:tcPr>
            <w:tcW w:w="3240" w:type="dxa"/>
          </w:tcPr>
          <w:p w14:paraId="1E475297"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1.1.3. Adresas</w:t>
            </w:r>
          </w:p>
        </w:tc>
        <w:tc>
          <w:tcPr>
            <w:tcW w:w="3510" w:type="dxa"/>
          </w:tcPr>
          <w:p w14:paraId="313832F0" w14:textId="77777777" w:rsidR="00851916" w:rsidRPr="00851916" w:rsidRDefault="00851916" w:rsidP="00851916">
            <w:pPr>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sz w:val="24"/>
                <w:szCs w:val="20"/>
                <w:lang w:eastAsia="en-US"/>
              </w:rPr>
              <w:t>Laisvės a. 20, LT 35200, Panevėžys</w:t>
            </w:r>
          </w:p>
        </w:tc>
      </w:tr>
      <w:tr w:rsidR="00851916" w:rsidRPr="00851916" w14:paraId="1D3654F8" w14:textId="77777777" w:rsidTr="00227883">
        <w:tc>
          <w:tcPr>
            <w:tcW w:w="2808" w:type="dxa"/>
            <w:vMerge/>
          </w:tcPr>
          <w:p w14:paraId="2957DE8C" w14:textId="77777777" w:rsidR="00851916" w:rsidRPr="00851916" w:rsidRDefault="00851916" w:rsidP="00851916">
            <w:pPr>
              <w:rPr>
                <w:rFonts w:ascii="Times New Roman" w:eastAsia="Times New Roman" w:hAnsi="Times New Roman" w:cs="Times New Roman"/>
                <w:kern w:val="2"/>
                <w:sz w:val="24"/>
                <w:szCs w:val="24"/>
                <w:lang w:eastAsia="en-US"/>
              </w:rPr>
            </w:pPr>
          </w:p>
        </w:tc>
        <w:tc>
          <w:tcPr>
            <w:tcW w:w="3240" w:type="dxa"/>
          </w:tcPr>
          <w:p w14:paraId="2B016306"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1.1.4. PVM mokėtojo kodas</w:t>
            </w:r>
          </w:p>
        </w:tc>
        <w:tc>
          <w:tcPr>
            <w:tcW w:w="3510" w:type="dxa"/>
          </w:tcPr>
          <w:p w14:paraId="6F409F90" w14:textId="77777777" w:rsidR="00851916" w:rsidRPr="00851916" w:rsidRDefault="00851916" w:rsidP="00851916">
            <w:pPr>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Ne PVM mokėtoja</w:t>
            </w:r>
          </w:p>
        </w:tc>
      </w:tr>
      <w:tr w:rsidR="00851916" w:rsidRPr="00851916" w14:paraId="0B579320" w14:textId="77777777" w:rsidTr="00227883">
        <w:tc>
          <w:tcPr>
            <w:tcW w:w="2808" w:type="dxa"/>
            <w:vMerge/>
          </w:tcPr>
          <w:p w14:paraId="48667919" w14:textId="77777777" w:rsidR="00851916" w:rsidRPr="00851916" w:rsidRDefault="00851916" w:rsidP="00851916">
            <w:pPr>
              <w:rPr>
                <w:rFonts w:ascii="Times New Roman" w:eastAsia="Times New Roman" w:hAnsi="Times New Roman" w:cs="Times New Roman"/>
                <w:kern w:val="2"/>
                <w:sz w:val="24"/>
                <w:szCs w:val="24"/>
                <w:lang w:eastAsia="en-US"/>
              </w:rPr>
            </w:pPr>
          </w:p>
        </w:tc>
        <w:tc>
          <w:tcPr>
            <w:tcW w:w="3240" w:type="dxa"/>
          </w:tcPr>
          <w:p w14:paraId="1E40871B"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1.1.5. Atsiskaitomoji sąskaita</w:t>
            </w:r>
          </w:p>
        </w:tc>
        <w:tc>
          <w:tcPr>
            <w:tcW w:w="3510" w:type="dxa"/>
          </w:tcPr>
          <w:p w14:paraId="2C8BD42D" w14:textId="77777777" w:rsidR="00851916" w:rsidRPr="00851916" w:rsidRDefault="00851916" w:rsidP="00851916">
            <w:pPr>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sz w:val="24"/>
                <w:szCs w:val="24"/>
                <w:lang w:eastAsia="en-US"/>
              </w:rPr>
              <w:t>LT05 7300 0100 0238 7621</w:t>
            </w:r>
          </w:p>
        </w:tc>
      </w:tr>
      <w:tr w:rsidR="00851916" w:rsidRPr="00851916" w14:paraId="1EAC563D" w14:textId="77777777" w:rsidTr="00227883">
        <w:tc>
          <w:tcPr>
            <w:tcW w:w="2808" w:type="dxa"/>
            <w:vMerge/>
          </w:tcPr>
          <w:p w14:paraId="39B3DEC2" w14:textId="77777777" w:rsidR="00851916" w:rsidRPr="00851916" w:rsidRDefault="00851916" w:rsidP="00851916">
            <w:pPr>
              <w:rPr>
                <w:rFonts w:ascii="Times New Roman" w:eastAsia="Times New Roman" w:hAnsi="Times New Roman" w:cs="Times New Roman"/>
                <w:kern w:val="2"/>
                <w:sz w:val="24"/>
                <w:szCs w:val="24"/>
                <w:lang w:eastAsia="en-US"/>
              </w:rPr>
            </w:pPr>
          </w:p>
        </w:tc>
        <w:tc>
          <w:tcPr>
            <w:tcW w:w="3240" w:type="dxa"/>
          </w:tcPr>
          <w:p w14:paraId="447591CB"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1.1.6. Bankas, banko kodas</w:t>
            </w:r>
          </w:p>
        </w:tc>
        <w:tc>
          <w:tcPr>
            <w:tcW w:w="3510" w:type="dxa"/>
          </w:tcPr>
          <w:p w14:paraId="6D66E000" w14:textId="77777777" w:rsidR="00851916" w:rsidRPr="00851916" w:rsidRDefault="00851916" w:rsidP="00851916">
            <w:pPr>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sz w:val="24"/>
                <w:szCs w:val="24"/>
                <w:lang w:eastAsia="en-US"/>
              </w:rPr>
              <w:t>„Swedbank“, AB, banko kodas 73000</w:t>
            </w:r>
          </w:p>
        </w:tc>
      </w:tr>
      <w:tr w:rsidR="00851916" w:rsidRPr="00851916" w14:paraId="1B4C817C" w14:textId="77777777" w:rsidTr="00227883">
        <w:tc>
          <w:tcPr>
            <w:tcW w:w="2808" w:type="dxa"/>
            <w:vMerge/>
          </w:tcPr>
          <w:p w14:paraId="54752DE9" w14:textId="77777777" w:rsidR="00851916" w:rsidRPr="00851916" w:rsidRDefault="00851916" w:rsidP="00851916">
            <w:pPr>
              <w:rPr>
                <w:rFonts w:ascii="Times New Roman" w:eastAsia="Times New Roman" w:hAnsi="Times New Roman" w:cs="Times New Roman"/>
                <w:kern w:val="2"/>
                <w:sz w:val="24"/>
                <w:szCs w:val="24"/>
                <w:lang w:eastAsia="en-US"/>
              </w:rPr>
            </w:pPr>
          </w:p>
        </w:tc>
        <w:tc>
          <w:tcPr>
            <w:tcW w:w="3240" w:type="dxa"/>
          </w:tcPr>
          <w:p w14:paraId="2E6F35FD"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1.1.7. Telefonas</w:t>
            </w:r>
          </w:p>
        </w:tc>
        <w:tc>
          <w:tcPr>
            <w:tcW w:w="3510" w:type="dxa"/>
          </w:tcPr>
          <w:p w14:paraId="7B76E56D" w14:textId="77777777" w:rsidR="00851916" w:rsidRPr="00851916" w:rsidRDefault="00851916" w:rsidP="00851916">
            <w:pPr>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sz w:val="24"/>
                <w:szCs w:val="24"/>
                <w:lang w:eastAsia="en-US"/>
              </w:rPr>
              <w:t>(+370 45) 501 360</w:t>
            </w:r>
          </w:p>
        </w:tc>
      </w:tr>
      <w:tr w:rsidR="00851916" w:rsidRPr="00851916" w14:paraId="558F1BDD" w14:textId="77777777" w:rsidTr="00227883">
        <w:tc>
          <w:tcPr>
            <w:tcW w:w="2808" w:type="dxa"/>
            <w:vMerge/>
          </w:tcPr>
          <w:p w14:paraId="61102153" w14:textId="77777777" w:rsidR="00851916" w:rsidRPr="00851916" w:rsidRDefault="00851916" w:rsidP="00851916">
            <w:pPr>
              <w:rPr>
                <w:rFonts w:ascii="Times New Roman" w:eastAsia="Times New Roman" w:hAnsi="Times New Roman" w:cs="Times New Roman"/>
                <w:kern w:val="2"/>
                <w:sz w:val="24"/>
                <w:szCs w:val="24"/>
                <w:lang w:eastAsia="en-US"/>
              </w:rPr>
            </w:pPr>
          </w:p>
        </w:tc>
        <w:tc>
          <w:tcPr>
            <w:tcW w:w="3240" w:type="dxa"/>
          </w:tcPr>
          <w:p w14:paraId="42DB5E98"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1.1.8. El. paštas</w:t>
            </w:r>
          </w:p>
        </w:tc>
        <w:tc>
          <w:tcPr>
            <w:tcW w:w="3510" w:type="dxa"/>
          </w:tcPr>
          <w:p w14:paraId="74C8C734" w14:textId="77777777" w:rsidR="00851916" w:rsidRPr="00851916" w:rsidRDefault="00851916" w:rsidP="00851916">
            <w:pPr>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sz w:val="24"/>
                <w:szCs w:val="24"/>
                <w:lang w:eastAsia="en-US"/>
              </w:rPr>
              <w:t>administracija@panevezys.lt</w:t>
            </w:r>
          </w:p>
        </w:tc>
      </w:tr>
      <w:tr w:rsidR="00851916" w:rsidRPr="00851916" w14:paraId="196F8773" w14:textId="77777777" w:rsidTr="00227883">
        <w:tc>
          <w:tcPr>
            <w:tcW w:w="2808" w:type="dxa"/>
            <w:vMerge/>
          </w:tcPr>
          <w:p w14:paraId="6E2CBE6E" w14:textId="77777777" w:rsidR="00851916" w:rsidRPr="00851916" w:rsidRDefault="00851916" w:rsidP="00851916">
            <w:pPr>
              <w:rPr>
                <w:rFonts w:ascii="Times New Roman" w:eastAsia="Times New Roman" w:hAnsi="Times New Roman" w:cs="Times New Roman"/>
                <w:kern w:val="2"/>
                <w:sz w:val="24"/>
                <w:szCs w:val="24"/>
                <w:lang w:eastAsia="en-US"/>
              </w:rPr>
            </w:pPr>
          </w:p>
        </w:tc>
        <w:tc>
          <w:tcPr>
            <w:tcW w:w="3240" w:type="dxa"/>
          </w:tcPr>
          <w:p w14:paraId="4592774C"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1.1.9. Šalies atstovas</w:t>
            </w:r>
          </w:p>
        </w:tc>
        <w:tc>
          <w:tcPr>
            <w:tcW w:w="3510" w:type="dxa"/>
          </w:tcPr>
          <w:p w14:paraId="1EF789D6"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r w:rsidR="00851916" w:rsidRPr="00851916" w14:paraId="72C18DD6" w14:textId="77777777" w:rsidTr="00227883">
        <w:tc>
          <w:tcPr>
            <w:tcW w:w="2808" w:type="dxa"/>
            <w:vMerge/>
          </w:tcPr>
          <w:p w14:paraId="66ABFCCC" w14:textId="77777777" w:rsidR="00851916" w:rsidRPr="00851916" w:rsidRDefault="00851916" w:rsidP="00851916">
            <w:pPr>
              <w:rPr>
                <w:rFonts w:ascii="Times New Roman" w:eastAsia="Times New Roman" w:hAnsi="Times New Roman" w:cs="Times New Roman"/>
                <w:kern w:val="2"/>
                <w:sz w:val="24"/>
                <w:szCs w:val="24"/>
                <w:lang w:eastAsia="en-US"/>
              </w:rPr>
            </w:pPr>
          </w:p>
        </w:tc>
        <w:tc>
          <w:tcPr>
            <w:tcW w:w="3240" w:type="dxa"/>
          </w:tcPr>
          <w:p w14:paraId="6F0E1CE3"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1.1.10. Atstovavimo pagrindas</w:t>
            </w:r>
          </w:p>
        </w:tc>
        <w:tc>
          <w:tcPr>
            <w:tcW w:w="3510" w:type="dxa"/>
          </w:tcPr>
          <w:p w14:paraId="0B771732" w14:textId="77777777" w:rsidR="00851916" w:rsidRPr="00851916" w:rsidRDefault="00851916" w:rsidP="00851916">
            <w:pPr>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w:t>
            </w:r>
          </w:p>
        </w:tc>
      </w:tr>
      <w:tr w:rsidR="00851916" w:rsidRPr="00851916" w14:paraId="00098236" w14:textId="77777777" w:rsidTr="00227883">
        <w:tc>
          <w:tcPr>
            <w:tcW w:w="2808" w:type="dxa"/>
            <w:vMerge w:val="restart"/>
          </w:tcPr>
          <w:p w14:paraId="066B3F2F" w14:textId="77777777" w:rsidR="00851916" w:rsidRPr="00851916" w:rsidRDefault="00851916" w:rsidP="00851916">
            <w:pPr>
              <w:rPr>
                <w:rFonts w:ascii="Times New Roman" w:eastAsia="Times New Roman" w:hAnsi="Times New Roman" w:cs="Times New Roman"/>
                <w:b/>
                <w:kern w:val="2"/>
                <w:sz w:val="24"/>
                <w:szCs w:val="24"/>
                <w:lang w:eastAsia="en-US"/>
              </w:rPr>
            </w:pPr>
          </w:p>
          <w:p w14:paraId="5B63AC0A" w14:textId="77777777" w:rsidR="00851916" w:rsidRPr="00851916" w:rsidRDefault="00851916" w:rsidP="00851916">
            <w:pPr>
              <w:rPr>
                <w:rFonts w:ascii="Times New Roman" w:eastAsia="Times New Roman" w:hAnsi="Times New Roman" w:cs="Times New Roman"/>
                <w:b/>
                <w:kern w:val="2"/>
                <w:sz w:val="24"/>
                <w:szCs w:val="24"/>
                <w:lang w:eastAsia="en-US"/>
              </w:rPr>
            </w:pPr>
          </w:p>
          <w:p w14:paraId="19CBDDCB" w14:textId="77777777" w:rsidR="00851916" w:rsidRPr="00851916" w:rsidRDefault="00851916" w:rsidP="00851916">
            <w:pPr>
              <w:rPr>
                <w:rFonts w:ascii="Times New Roman" w:eastAsia="Times New Roman" w:hAnsi="Times New Roman" w:cs="Times New Roman"/>
                <w:b/>
                <w:kern w:val="2"/>
                <w:sz w:val="24"/>
                <w:szCs w:val="24"/>
                <w:lang w:eastAsia="en-US"/>
              </w:rPr>
            </w:pPr>
          </w:p>
          <w:p w14:paraId="3D086646" w14:textId="77777777" w:rsidR="00851916" w:rsidRPr="00851916" w:rsidRDefault="00851916" w:rsidP="00851916">
            <w:pP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1.2. Tiekėjas</w:t>
            </w:r>
          </w:p>
          <w:p w14:paraId="064867BF" w14:textId="77777777" w:rsidR="00851916" w:rsidRPr="00851916" w:rsidRDefault="00851916" w:rsidP="00851916">
            <w:pPr>
              <w:rPr>
                <w:rFonts w:ascii="Times New Roman" w:eastAsia="Times New Roman" w:hAnsi="Times New Roman" w:cs="Times New Roman"/>
                <w:color w:val="4472C4"/>
                <w:kern w:val="2"/>
                <w:sz w:val="24"/>
                <w:szCs w:val="24"/>
                <w:lang w:eastAsia="en-US"/>
              </w:rPr>
            </w:pPr>
            <w:r w:rsidRPr="00851916">
              <w:rPr>
                <w:rFonts w:ascii="Times New Roman" w:eastAsia="Times New Roman" w:hAnsi="Times New Roman" w:cs="Times New Roman"/>
                <w:color w:val="4472C4"/>
                <w:kern w:val="2"/>
                <w:sz w:val="24"/>
                <w:szCs w:val="24"/>
                <w:lang w:eastAsia="en-US"/>
              </w:rPr>
              <w:lastRenderedPageBreak/>
              <w:t>(jei Tiekėjas yra fizinis asmuo, skiltys atitinkamai pakoreguojamos.</w:t>
            </w:r>
          </w:p>
          <w:p w14:paraId="22C0B579" w14:textId="77777777" w:rsidR="00851916" w:rsidRPr="00851916" w:rsidRDefault="00851916" w:rsidP="00851916">
            <w:pPr>
              <w:rPr>
                <w:rFonts w:ascii="Times New Roman" w:eastAsia="Times New Roman" w:hAnsi="Times New Roman" w:cs="Times New Roman"/>
                <w:color w:val="4472C4"/>
                <w:kern w:val="2"/>
                <w:sz w:val="24"/>
                <w:szCs w:val="24"/>
                <w:lang w:eastAsia="en-US"/>
              </w:rPr>
            </w:pPr>
            <w:r w:rsidRPr="00851916">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tc>
        <w:tc>
          <w:tcPr>
            <w:tcW w:w="3240" w:type="dxa"/>
          </w:tcPr>
          <w:p w14:paraId="55FEA771"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lastRenderedPageBreak/>
              <w:t>1.2.1. Pavadinimas</w:t>
            </w:r>
          </w:p>
        </w:tc>
        <w:tc>
          <w:tcPr>
            <w:tcW w:w="3510" w:type="dxa"/>
          </w:tcPr>
          <w:p w14:paraId="256A74A4"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r w:rsidR="00851916" w:rsidRPr="00851916" w14:paraId="2D072C94" w14:textId="77777777" w:rsidTr="00227883">
        <w:tc>
          <w:tcPr>
            <w:tcW w:w="2808" w:type="dxa"/>
            <w:vMerge/>
          </w:tcPr>
          <w:p w14:paraId="07D501CD" w14:textId="77777777" w:rsidR="00851916" w:rsidRPr="00851916" w:rsidRDefault="00851916" w:rsidP="00851916">
            <w:pPr>
              <w:rPr>
                <w:rFonts w:ascii="Times New Roman" w:eastAsia="Times New Roman" w:hAnsi="Times New Roman" w:cs="Times New Roman"/>
                <w:b/>
                <w:kern w:val="2"/>
                <w:sz w:val="24"/>
                <w:szCs w:val="24"/>
                <w:lang w:eastAsia="en-US"/>
              </w:rPr>
            </w:pPr>
          </w:p>
        </w:tc>
        <w:tc>
          <w:tcPr>
            <w:tcW w:w="3240" w:type="dxa"/>
          </w:tcPr>
          <w:p w14:paraId="11B2C116"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1.2.2. Juridinio asmens kodas</w:t>
            </w:r>
          </w:p>
        </w:tc>
        <w:tc>
          <w:tcPr>
            <w:tcW w:w="3510" w:type="dxa"/>
          </w:tcPr>
          <w:p w14:paraId="11A61F30"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r w:rsidR="00851916" w:rsidRPr="00851916" w14:paraId="6785CEFB" w14:textId="77777777" w:rsidTr="00227883">
        <w:tc>
          <w:tcPr>
            <w:tcW w:w="2808" w:type="dxa"/>
            <w:vMerge/>
          </w:tcPr>
          <w:p w14:paraId="0745FDA2" w14:textId="77777777" w:rsidR="00851916" w:rsidRPr="00851916" w:rsidRDefault="00851916" w:rsidP="00851916">
            <w:pPr>
              <w:rPr>
                <w:rFonts w:ascii="Times New Roman" w:eastAsia="Times New Roman" w:hAnsi="Times New Roman" w:cs="Times New Roman"/>
                <w:b/>
                <w:kern w:val="2"/>
                <w:sz w:val="24"/>
                <w:szCs w:val="24"/>
                <w:lang w:eastAsia="en-US"/>
              </w:rPr>
            </w:pPr>
          </w:p>
        </w:tc>
        <w:tc>
          <w:tcPr>
            <w:tcW w:w="3240" w:type="dxa"/>
          </w:tcPr>
          <w:p w14:paraId="231FE547"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1.2.3. Adresas</w:t>
            </w:r>
          </w:p>
        </w:tc>
        <w:tc>
          <w:tcPr>
            <w:tcW w:w="3510" w:type="dxa"/>
          </w:tcPr>
          <w:p w14:paraId="19AB9BD4"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r w:rsidR="00851916" w:rsidRPr="00851916" w14:paraId="0D63FF78" w14:textId="77777777" w:rsidTr="00227883">
        <w:tc>
          <w:tcPr>
            <w:tcW w:w="2808" w:type="dxa"/>
            <w:vMerge/>
          </w:tcPr>
          <w:p w14:paraId="13627184" w14:textId="77777777" w:rsidR="00851916" w:rsidRPr="00851916" w:rsidRDefault="00851916" w:rsidP="00851916">
            <w:pPr>
              <w:rPr>
                <w:rFonts w:ascii="Times New Roman" w:eastAsia="Times New Roman" w:hAnsi="Times New Roman" w:cs="Times New Roman"/>
                <w:b/>
                <w:kern w:val="2"/>
                <w:sz w:val="24"/>
                <w:szCs w:val="24"/>
                <w:lang w:eastAsia="en-US"/>
              </w:rPr>
            </w:pPr>
          </w:p>
        </w:tc>
        <w:tc>
          <w:tcPr>
            <w:tcW w:w="3240" w:type="dxa"/>
          </w:tcPr>
          <w:p w14:paraId="42A991DF"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1.2.4. PVM mokėtojo kodas</w:t>
            </w:r>
          </w:p>
        </w:tc>
        <w:tc>
          <w:tcPr>
            <w:tcW w:w="3510" w:type="dxa"/>
          </w:tcPr>
          <w:p w14:paraId="7E4DE556"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r w:rsidR="00851916" w:rsidRPr="00851916" w14:paraId="0DE39EA8" w14:textId="77777777" w:rsidTr="00227883">
        <w:tc>
          <w:tcPr>
            <w:tcW w:w="2808" w:type="dxa"/>
            <w:vMerge/>
          </w:tcPr>
          <w:p w14:paraId="504C4F5F" w14:textId="77777777" w:rsidR="00851916" w:rsidRPr="00851916" w:rsidRDefault="00851916" w:rsidP="00851916">
            <w:pPr>
              <w:rPr>
                <w:rFonts w:ascii="Times New Roman" w:eastAsia="Times New Roman" w:hAnsi="Times New Roman" w:cs="Times New Roman"/>
                <w:b/>
                <w:kern w:val="2"/>
                <w:sz w:val="24"/>
                <w:szCs w:val="24"/>
                <w:lang w:eastAsia="en-US"/>
              </w:rPr>
            </w:pPr>
          </w:p>
        </w:tc>
        <w:tc>
          <w:tcPr>
            <w:tcW w:w="3240" w:type="dxa"/>
          </w:tcPr>
          <w:p w14:paraId="1A8DD2DF"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1.2.5. Atsiskaitomoji sąskaita</w:t>
            </w:r>
          </w:p>
        </w:tc>
        <w:tc>
          <w:tcPr>
            <w:tcW w:w="3510" w:type="dxa"/>
          </w:tcPr>
          <w:p w14:paraId="4DDF62F1"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r w:rsidR="00851916" w:rsidRPr="00851916" w14:paraId="5A57E577" w14:textId="77777777" w:rsidTr="00227883">
        <w:tc>
          <w:tcPr>
            <w:tcW w:w="2808" w:type="dxa"/>
            <w:vMerge/>
          </w:tcPr>
          <w:p w14:paraId="704A441B" w14:textId="77777777" w:rsidR="00851916" w:rsidRPr="00851916" w:rsidRDefault="00851916" w:rsidP="00851916">
            <w:pPr>
              <w:rPr>
                <w:rFonts w:ascii="Times New Roman" w:eastAsia="Times New Roman" w:hAnsi="Times New Roman" w:cs="Times New Roman"/>
                <w:b/>
                <w:kern w:val="2"/>
                <w:sz w:val="24"/>
                <w:szCs w:val="24"/>
                <w:lang w:eastAsia="en-US"/>
              </w:rPr>
            </w:pPr>
          </w:p>
        </w:tc>
        <w:tc>
          <w:tcPr>
            <w:tcW w:w="3240" w:type="dxa"/>
          </w:tcPr>
          <w:p w14:paraId="6C23BF09"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1.2.6. Bankas, banko kodas</w:t>
            </w:r>
          </w:p>
        </w:tc>
        <w:tc>
          <w:tcPr>
            <w:tcW w:w="3510" w:type="dxa"/>
          </w:tcPr>
          <w:p w14:paraId="3264A698"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r w:rsidR="00851916" w:rsidRPr="00851916" w14:paraId="4444B395" w14:textId="77777777" w:rsidTr="00227883">
        <w:tc>
          <w:tcPr>
            <w:tcW w:w="2808" w:type="dxa"/>
            <w:vMerge/>
          </w:tcPr>
          <w:p w14:paraId="790AF4AC" w14:textId="77777777" w:rsidR="00851916" w:rsidRPr="00851916" w:rsidRDefault="00851916" w:rsidP="00851916">
            <w:pPr>
              <w:rPr>
                <w:rFonts w:ascii="Times New Roman" w:eastAsia="Times New Roman" w:hAnsi="Times New Roman" w:cs="Times New Roman"/>
                <w:b/>
                <w:kern w:val="2"/>
                <w:sz w:val="24"/>
                <w:szCs w:val="24"/>
                <w:lang w:eastAsia="en-US"/>
              </w:rPr>
            </w:pPr>
          </w:p>
        </w:tc>
        <w:tc>
          <w:tcPr>
            <w:tcW w:w="3240" w:type="dxa"/>
          </w:tcPr>
          <w:p w14:paraId="345960A6"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1.2.7. Telefonas</w:t>
            </w:r>
          </w:p>
        </w:tc>
        <w:tc>
          <w:tcPr>
            <w:tcW w:w="3510" w:type="dxa"/>
          </w:tcPr>
          <w:p w14:paraId="63DD8503"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r w:rsidR="00851916" w:rsidRPr="00851916" w14:paraId="783721A4" w14:textId="77777777" w:rsidTr="00227883">
        <w:tc>
          <w:tcPr>
            <w:tcW w:w="2808" w:type="dxa"/>
            <w:vMerge/>
          </w:tcPr>
          <w:p w14:paraId="1AAA3FC3" w14:textId="77777777" w:rsidR="00851916" w:rsidRPr="00851916" w:rsidRDefault="00851916" w:rsidP="00851916">
            <w:pPr>
              <w:rPr>
                <w:rFonts w:ascii="Times New Roman" w:eastAsia="Times New Roman" w:hAnsi="Times New Roman" w:cs="Times New Roman"/>
                <w:b/>
                <w:kern w:val="2"/>
                <w:sz w:val="24"/>
                <w:szCs w:val="24"/>
                <w:lang w:eastAsia="en-US"/>
              </w:rPr>
            </w:pPr>
          </w:p>
        </w:tc>
        <w:tc>
          <w:tcPr>
            <w:tcW w:w="3240" w:type="dxa"/>
          </w:tcPr>
          <w:p w14:paraId="105CCD25"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1.2.8. El. paštas</w:t>
            </w:r>
          </w:p>
        </w:tc>
        <w:tc>
          <w:tcPr>
            <w:tcW w:w="3510" w:type="dxa"/>
          </w:tcPr>
          <w:p w14:paraId="5336CBD9"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r w:rsidR="00851916" w:rsidRPr="00851916" w14:paraId="6B599C6F" w14:textId="77777777" w:rsidTr="00227883">
        <w:tc>
          <w:tcPr>
            <w:tcW w:w="2808" w:type="dxa"/>
            <w:vMerge/>
          </w:tcPr>
          <w:p w14:paraId="76127A4D" w14:textId="77777777" w:rsidR="00851916" w:rsidRPr="00851916" w:rsidRDefault="00851916" w:rsidP="00851916">
            <w:pPr>
              <w:rPr>
                <w:rFonts w:ascii="Times New Roman" w:eastAsia="Times New Roman" w:hAnsi="Times New Roman" w:cs="Times New Roman"/>
                <w:b/>
                <w:kern w:val="2"/>
                <w:sz w:val="24"/>
                <w:szCs w:val="24"/>
                <w:lang w:eastAsia="en-US"/>
              </w:rPr>
            </w:pPr>
          </w:p>
        </w:tc>
        <w:tc>
          <w:tcPr>
            <w:tcW w:w="3240" w:type="dxa"/>
          </w:tcPr>
          <w:p w14:paraId="3DEAC134"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1.2.9. Šalies atstovas</w:t>
            </w:r>
          </w:p>
        </w:tc>
        <w:tc>
          <w:tcPr>
            <w:tcW w:w="3510" w:type="dxa"/>
          </w:tcPr>
          <w:p w14:paraId="7202AAA6"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r w:rsidR="00851916" w:rsidRPr="00851916" w14:paraId="721F2E3C" w14:textId="77777777" w:rsidTr="00227883">
        <w:tc>
          <w:tcPr>
            <w:tcW w:w="2808" w:type="dxa"/>
            <w:vMerge/>
          </w:tcPr>
          <w:p w14:paraId="67D35186" w14:textId="77777777" w:rsidR="00851916" w:rsidRPr="00851916" w:rsidRDefault="00851916" w:rsidP="00851916">
            <w:pPr>
              <w:rPr>
                <w:rFonts w:ascii="Times New Roman" w:eastAsia="Times New Roman" w:hAnsi="Times New Roman" w:cs="Times New Roman"/>
                <w:b/>
                <w:kern w:val="2"/>
                <w:sz w:val="24"/>
                <w:szCs w:val="24"/>
                <w:lang w:eastAsia="en-US"/>
              </w:rPr>
            </w:pPr>
          </w:p>
        </w:tc>
        <w:tc>
          <w:tcPr>
            <w:tcW w:w="3240" w:type="dxa"/>
          </w:tcPr>
          <w:p w14:paraId="30EB5D9E" w14:textId="77777777" w:rsidR="00851916" w:rsidRPr="00851916" w:rsidRDefault="00851916" w:rsidP="00851916">
            <w:pP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1.2.10. Atstovavimo pagrindas</w:t>
            </w:r>
          </w:p>
        </w:tc>
        <w:tc>
          <w:tcPr>
            <w:tcW w:w="3510" w:type="dxa"/>
          </w:tcPr>
          <w:p w14:paraId="50734B5E" w14:textId="77777777" w:rsidR="00851916" w:rsidRPr="00851916" w:rsidRDefault="00851916" w:rsidP="00851916">
            <w:pPr>
              <w:jc w:val="center"/>
              <w:rPr>
                <w:rFonts w:ascii="Times New Roman" w:eastAsia="Times New Roman" w:hAnsi="Times New Roman" w:cs="Times New Roman"/>
                <w:kern w:val="2"/>
                <w:sz w:val="24"/>
                <w:szCs w:val="24"/>
                <w:lang w:eastAsia="en-US"/>
              </w:rPr>
            </w:pPr>
          </w:p>
        </w:tc>
      </w:tr>
    </w:tbl>
    <w:p w14:paraId="313DB2E0" w14:textId="77777777" w:rsidR="00851916" w:rsidRPr="00851916" w:rsidRDefault="00851916" w:rsidP="00851916">
      <w:pPr>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51916" w:rsidRPr="00851916" w14:paraId="630AAC83" w14:textId="77777777" w:rsidTr="00227883">
        <w:trPr>
          <w:trHeight w:val="300"/>
        </w:trPr>
        <w:tc>
          <w:tcPr>
            <w:tcW w:w="9535" w:type="dxa"/>
            <w:gridSpan w:val="4"/>
          </w:tcPr>
          <w:p w14:paraId="2704179D" w14:textId="77777777" w:rsidR="00851916" w:rsidRPr="00851916" w:rsidRDefault="00851916" w:rsidP="00851916">
            <w:pPr>
              <w:numPr>
                <w:ilvl w:val="0"/>
                <w:numId w:val="35"/>
              </w:num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ATSAKINGI ASMENYS</w:t>
            </w:r>
          </w:p>
        </w:tc>
      </w:tr>
      <w:tr w:rsidR="00851916" w:rsidRPr="00851916" w14:paraId="5DADAD68" w14:textId="77777777" w:rsidTr="00227883">
        <w:trPr>
          <w:trHeight w:val="300"/>
        </w:trPr>
        <w:tc>
          <w:tcPr>
            <w:tcW w:w="3094" w:type="dxa"/>
            <w:gridSpan w:val="2"/>
          </w:tcPr>
          <w:p w14:paraId="2B890C8F"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 xml:space="preserve">2.1. Pirkėjo kontaktiniai asmenys, atsakingi už Sutarties vykdymą, </w:t>
            </w:r>
            <w:r w:rsidRPr="00851916">
              <w:rPr>
                <w:rFonts w:ascii="Times New Roman" w:eastAsia="Times New Roman" w:hAnsi="Times New Roman" w:cs="Times New Roman"/>
                <w:b/>
                <w:sz w:val="24"/>
                <w:szCs w:val="24"/>
                <w:lang w:eastAsia="en-US"/>
              </w:rPr>
              <w:t>Paslaugų</w:t>
            </w:r>
            <w:r w:rsidRPr="00851916">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43B3A42A" w14:textId="77777777" w:rsidR="00851916" w:rsidRPr="00851916" w:rsidRDefault="00851916" w:rsidP="00851916">
            <w:pPr>
              <w:spacing w:before="120" w:after="120"/>
              <w:rPr>
                <w:rFonts w:ascii="Times New Roman" w:eastAsia="Times New Roman" w:hAnsi="Times New Roman" w:cs="Times New Roman"/>
                <w:color w:val="4472C4"/>
                <w:kern w:val="2"/>
                <w:sz w:val="24"/>
                <w:szCs w:val="24"/>
                <w:lang w:eastAsia="en-US"/>
              </w:rPr>
            </w:pPr>
            <w:r w:rsidRPr="00851916">
              <w:rPr>
                <w:rFonts w:ascii="Times New Roman" w:eastAsia="Times New Roman" w:hAnsi="Times New Roman" w:cs="Times New Roman"/>
                <w:color w:val="4472C4"/>
                <w:kern w:val="2"/>
                <w:sz w:val="24"/>
                <w:szCs w:val="24"/>
                <w:lang w:eastAsia="en-US"/>
              </w:rPr>
              <w:t>(nurodyti padalinį / skyrių, pareigas, vardą, pavardę, tel., el. paštą)</w:t>
            </w:r>
          </w:p>
        </w:tc>
      </w:tr>
      <w:tr w:rsidR="00851916" w:rsidRPr="00851916" w14:paraId="1C478189" w14:textId="77777777" w:rsidTr="00227883">
        <w:trPr>
          <w:trHeight w:val="300"/>
        </w:trPr>
        <w:tc>
          <w:tcPr>
            <w:tcW w:w="3094" w:type="dxa"/>
            <w:gridSpan w:val="2"/>
          </w:tcPr>
          <w:p w14:paraId="6AE259ED"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08A0CF90" w14:textId="77777777" w:rsidR="00851916" w:rsidRPr="00851916" w:rsidRDefault="00851916" w:rsidP="00851916">
            <w:pPr>
              <w:spacing w:before="120" w:after="120"/>
              <w:rPr>
                <w:rFonts w:ascii="Times New Roman" w:eastAsia="Times New Roman" w:hAnsi="Times New Roman" w:cs="Times New Roman"/>
                <w:color w:val="4472C4"/>
                <w:kern w:val="2"/>
                <w:sz w:val="24"/>
                <w:szCs w:val="24"/>
                <w:lang w:eastAsia="en-US"/>
              </w:rPr>
            </w:pPr>
            <w:r w:rsidRPr="00851916">
              <w:rPr>
                <w:rFonts w:ascii="Times New Roman" w:eastAsia="Times New Roman" w:hAnsi="Times New Roman" w:cs="Times New Roman"/>
                <w:color w:val="4472C4"/>
                <w:kern w:val="2"/>
                <w:sz w:val="24"/>
                <w:szCs w:val="24"/>
                <w:lang w:eastAsia="en-US"/>
              </w:rPr>
              <w:t>(nurodyti padalinį / skyrių, pareigas, vardą, pavardę, tel., el. paštą)</w:t>
            </w:r>
          </w:p>
        </w:tc>
      </w:tr>
      <w:tr w:rsidR="00851916" w:rsidRPr="00851916" w14:paraId="231251A3" w14:textId="77777777" w:rsidTr="00227883">
        <w:trPr>
          <w:trHeight w:val="300"/>
        </w:trPr>
        <w:tc>
          <w:tcPr>
            <w:tcW w:w="9535" w:type="dxa"/>
            <w:gridSpan w:val="4"/>
          </w:tcPr>
          <w:p w14:paraId="7E411D69" w14:textId="77777777" w:rsidR="00851916" w:rsidRPr="00851916" w:rsidRDefault="00851916" w:rsidP="00851916">
            <w:pPr>
              <w:numPr>
                <w:ilvl w:val="0"/>
                <w:numId w:val="35"/>
              </w:num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SUTARTIES DALYKAS</w:t>
            </w:r>
          </w:p>
        </w:tc>
      </w:tr>
      <w:tr w:rsidR="00851916" w:rsidRPr="00851916" w14:paraId="0E1C0428" w14:textId="77777777" w:rsidTr="00227883">
        <w:trPr>
          <w:trHeight w:val="300"/>
        </w:trPr>
        <w:tc>
          <w:tcPr>
            <w:tcW w:w="3094" w:type="dxa"/>
            <w:gridSpan w:val="2"/>
          </w:tcPr>
          <w:p w14:paraId="10D2A3DF"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3.1. Sutarties dalykas</w:t>
            </w:r>
          </w:p>
        </w:tc>
        <w:tc>
          <w:tcPr>
            <w:tcW w:w="6441" w:type="dxa"/>
            <w:gridSpan w:val="2"/>
          </w:tcPr>
          <w:p w14:paraId="7BE56AB0" w14:textId="77777777" w:rsidR="00851916" w:rsidRPr="00851916" w:rsidRDefault="00851916" w:rsidP="00851916">
            <w:pPr>
              <w:spacing w:before="120" w:after="120"/>
              <w:rPr>
                <w:rFonts w:ascii="Times New Roman" w:eastAsia="Times New Roman" w:hAnsi="Times New Roman" w:cs="Times New Roman"/>
                <w:color w:val="000000"/>
                <w:kern w:val="2"/>
                <w:sz w:val="24"/>
                <w:szCs w:val="24"/>
                <w:lang w:eastAsia="en-US"/>
              </w:rPr>
            </w:pPr>
            <w:r w:rsidRPr="00851916">
              <w:rPr>
                <w:rFonts w:ascii="Times New Roman" w:eastAsia="Times New Roman" w:hAnsi="Times New Roman" w:cs="Times New Roman"/>
                <w:kern w:val="2"/>
                <w:sz w:val="24"/>
                <w:szCs w:val="24"/>
                <w:lang w:eastAsia="en-US"/>
              </w:rPr>
              <w:t xml:space="preserve">Tiekėjas įsipareigoja Sutartyje numatytomis sąlygomis suteikti Pirkėjui Paslaugas – </w:t>
            </w:r>
            <w:r w:rsidRPr="00851916">
              <w:rPr>
                <w:rFonts w:ascii="Times New Roman" w:eastAsia="Times New Roman" w:hAnsi="Times New Roman" w:cs="Times New Roman"/>
                <w:b/>
                <w:bCs/>
                <w:sz w:val="24"/>
                <w:szCs w:val="24"/>
                <w:lang w:eastAsia="en-US"/>
              </w:rPr>
              <w:t>Virtualaus asistento programinis sprendimas</w:t>
            </w:r>
            <w:r w:rsidRPr="00851916">
              <w:rPr>
                <w:rFonts w:ascii="Times New Roman" w:eastAsia="Times New Roman" w:hAnsi="Times New Roman" w:cs="Times New Roman"/>
                <w:color w:val="000000"/>
                <w:kern w:val="2"/>
                <w:sz w:val="24"/>
                <w:szCs w:val="24"/>
                <w:lang w:eastAsia="en-US"/>
              </w:rPr>
              <w:t xml:space="preserve"> (toliau – Paslaugos).</w:t>
            </w:r>
          </w:p>
          <w:p w14:paraId="2B3AE97C" w14:textId="77777777" w:rsidR="00851916" w:rsidRPr="00851916" w:rsidRDefault="00851916" w:rsidP="00851916">
            <w:pPr>
              <w:spacing w:before="120" w:after="120"/>
              <w:rPr>
                <w:rFonts w:ascii="Times New Roman" w:eastAsia="Times New Roman" w:hAnsi="Times New Roman" w:cs="Times New Roman"/>
                <w:color w:val="000000"/>
                <w:kern w:val="2"/>
                <w:sz w:val="24"/>
                <w:szCs w:val="24"/>
                <w:lang w:eastAsia="en-US"/>
              </w:rPr>
            </w:pPr>
            <w:r w:rsidRPr="00851916">
              <w:rPr>
                <w:rFonts w:ascii="Times New Roman" w:eastAsia="Times New Roman" w:hAnsi="Times New Roman" w:cs="Times New Roman"/>
                <w:color w:val="000000"/>
                <w:kern w:val="2"/>
                <w:sz w:val="24"/>
                <w:szCs w:val="24"/>
                <w:lang w:eastAsia="en-US"/>
              </w:rPr>
              <w:t xml:space="preserve">Išsamus </w:t>
            </w:r>
            <w:r w:rsidRPr="00851916">
              <w:rPr>
                <w:rFonts w:ascii="Times New Roman" w:eastAsia="Times New Roman" w:hAnsi="Times New Roman" w:cs="Times New Roman"/>
                <w:color w:val="000000"/>
                <w:sz w:val="24"/>
                <w:szCs w:val="24"/>
                <w:lang w:eastAsia="en-US"/>
              </w:rPr>
              <w:t>Paslaugų</w:t>
            </w:r>
            <w:r w:rsidRPr="00851916">
              <w:rPr>
                <w:rFonts w:ascii="Times New Roman" w:eastAsia="Times New Roman" w:hAnsi="Times New Roman" w:cs="Times New Roman"/>
                <w:color w:val="000000"/>
                <w:kern w:val="2"/>
                <w:sz w:val="24"/>
                <w:szCs w:val="24"/>
                <w:lang w:eastAsia="en-US"/>
              </w:rPr>
              <w:t xml:space="preserve"> aprašymas ir kiti reikalavimai teikiamoms </w:t>
            </w:r>
            <w:r w:rsidRPr="00851916">
              <w:rPr>
                <w:rFonts w:ascii="Times New Roman" w:eastAsia="Times New Roman" w:hAnsi="Times New Roman" w:cs="Times New Roman"/>
                <w:color w:val="000000"/>
                <w:sz w:val="24"/>
                <w:szCs w:val="24"/>
                <w:lang w:eastAsia="en-US"/>
              </w:rPr>
              <w:t>Paslaugoms</w:t>
            </w:r>
            <w:r w:rsidRPr="00851916">
              <w:rPr>
                <w:rFonts w:ascii="Times New Roman" w:eastAsia="Times New Roman" w:hAnsi="Times New Roman" w:cs="Times New Roman"/>
                <w:color w:val="000000"/>
                <w:kern w:val="2"/>
                <w:sz w:val="24"/>
                <w:szCs w:val="24"/>
                <w:lang w:eastAsia="en-US"/>
              </w:rPr>
              <w:t xml:space="preserve"> nustatyti Sutarties priede Nr. 1 „Virtualaus asistento programinio sprendimo techninė specifikacija“ (toliau – Techninė specifikacija) ir Sutarties priede Nr. 2 „Pasiūlymas“.</w:t>
            </w:r>
          </w:p>
        </w:tc>
      </w:tr>
      <w:tr w:rsidR="00851916" w:rsidRPr="00851916" w14:paraId="5FC22C74" w14:textId="77777777" w:rsidTr="00227883">
        <w:trPr>
          <w:trHeight w:val="300"/>
        </w:trPr>
        <w:tc>
          <w:tcPr>
            <w:tcW w:w="3094" w:type="dxa"/>
            <w:gridSpan w:val="2"/>
          </w:tcPr>
          <w:p w14:paraId="63D8184B"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3.2. Pirkimo pavadinimas ir numeris</w:t>
            </w:r>
          </w:p>
        </w:tc>
        <w:tc>
          <w:tcPr>
            <w:tcW w:w="6441" w:type="dxa"/>
            <w:gridSpan w:val="2"/>
          </w:tcPr>
          <w:p w14:paraId="7428E410"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p>
        </w:tc>
      </w:tr>
      <w:tr w:rsidR="00851916" w:rsidRPr="00851916" w14:paraId="7B2F9CC1" w14:textId="77777777" w:rsidTr="00227883">
        <w:trPr>
          <w:trHeight w:val="300"/>
        </w:trPr>
        <w:tc>
          <w:tcPr>
            <w:tcW w:w="3094" w:type="dxa"/>
            <w:gridSpan w:val="2"/>
          </w:tcPr>
          <w:p w14:paraId="373034AF"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bookmarkStart w:id="17" w:name="_Hlk214890231"/>
            <w:r w:rsidRPr="00851916">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4F61EF8C"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Europos Sąjungos lėšomis bendrai finansuojamo projekto Nr. 02-022-P-0020,</w:t>
            </w:r>
            <w:r w:rsidRPr="00851916">
              <w:rPr>
                <w:rFonts w:ascii="Times New Roman" w:eastAsia="Times New Roman" w:hAnsi="Times New Roman" w:cs="Times New Roman"/>
                <w:color w:val="4472C4"/>
                <w:kern w:val="2"/>
                <w:sz w:val="24"/>
                <w:szCs w:val="24"/>
                <w:lang w:eastAsia="en-US"/>
              </w:rPr>
              <w:t xml:space="preserve"> </w:t>
            </w:r>
            <w:r w:rsidRPr="00851916">
              <w:rPr>
                <w:rFonts w:ascii="Times New Roman" w:eastAsia="Times New Roman" w:hAnsi="Times New Roman" w:cs="Times New Roman"/>
                <w:kern w:val="2"/>
                <w:sz w:val="24"/>
                <w:szCs w:val="24"/>
                <w:lang w:eastAsia="en-US"/>
              </w:rPr>
              <w:t>pavadinimas „Panevėžio miesto savivaldybės teikiamų paslaugų perkėlimas į elektroninę erdvę gerinant paslaugų kokybę“.</w:t>
            </w:r>
          </w:p>
        </w:tc>
      </w:tr>
      <w:tr w:rsidR="00851916" w:rsidRPr="00851916" w14:paraId="7672FB61" w14:textId="77777777" w:rsidTr="00227883">
        <w:trPr>
          <w:trHeight w:val="300"/>
        </w:trPr>
        <w:tc>
          <w:tcPr>
            <w:tcW w:w="9535" w:type="dxa"/>
            <w:gridSpan w:val="4"/>
          </w:tcPr>
          <w:p w14:paraId="6C9DA294"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 xml:space="preserve">4. PASLAUGŲ SUTEIKIMO TERMINAI IR PASLAUGŲ PERDAVIMO </w:t>
            </w:r>
            <w:r w:rsidRPr="00851916">
              <w:rPr>
                <w:rFonts w:ascii="Times New Roman" w:eastAsia="Times New Roman" w:hAnsi="Times New Roman" w:cs="Times New Roman"/>
                <w:color w:val="000000"/>
                <w:kern w:val="2"/>
                <w:sz w:val="24"/>
                <w:szCs w:val="24"/>
                <w:lang w:eastAsia="en-US"/>
              </w:rPr>
              <w:t>–</w:t>
            </w:r>
            <w:r w:rsidRPr="00851916">
              <w:rPr>
                <w:rFonts w:ascii="Times New Roman" w:eastAsia="Times New Roman" w:hAnsi="Times New Roman" w:cs="Times New Roman"/>
                <w:b/>
                <w:kern w:val="2"/>
                <w:sz w:val="24"/>
                <w:szCs w:val="24"/>
                <w:lang w:eastAsia="en-US"/>
              </w:rPr>
              <w:t xml:space="preserve"> PRIĖMIMO TVARKA</w:t>
            </w:r>
          </w:p>
        </w:tc>
      </w:tr>
      <w:tr w:rsidR="00851916" w:rsidRPr="00851916" w14:paraId="7A42CB23" w14:textId="77777777" w:rsidTr="00227883">
        <w:trPr>
          <w:trHeight w:val="300"/>
        </w:trPr>
        <w:tc>
          <w:tcPr>
            <w:tcW w:w="3094" w:type="dxa"/>
            <w:gridSpan w:val="2"/>
          </w:tcPr>
          <w:p w14:paraId="34229C91"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 xml:space="preserve">4.1. </w:t>
            </w:r>
            <w:r w:rsidRPr="00851916">
              <w:rPr>
                <w:rFonts w:ascii="Times New Roman" w:eastAsia="Times New Roman" w:hAnsi="Times New Roman" w:cs="Times New Roman"/>
                <w:b/>
                <w:sz w:val="24"/>
                <w:szCs w:val="24"/>
                <w:lang w:eastAsia="en-US"/>
              </w:rPr>
              <w:t>Paslaugų</w:t>
            </w:r>
            <w:r w:rsidRPr="00851916">
              <w:rPr>
                <w:rFonts w:ascii="Times New Roman" w:eastAsia="Times New Roman" w:hAnsi="Times New Roman" w:cs="Times New Roman"/>
                <w:b/>
                <w:kern w:val="2"/>
                <w:sz w:val="24"/>
                <w:szCs w:val="24"/>
                <w:lang w:eastAsia="en-US"/>
              </w:rPr>
              <w:t xml:space="preserve"> </w:t>
            </w:r>
            <w:r w:rsidRPr="00851916">
              <w:rPr>
                <w:rFonts w:ascii="Times New Roman" w:eastAsia="Times New Roman" w:hAnsi="Times New Roman" w:cs="Times New Roman"/>
                <w:b/>
                <w:sz w:val="24"/>
                <w:szCs w:val="24"/>
                <w:lang w:eastAsia="en-US"/>
              </w:rPr>
              <w:t>suteikimo</w:t>
            </w:r>
            <w:r w:rsidRPr="00851916">
              <w:rPr>
                <w:rFonts w:ascii="Times New Roman" w:eastAsia="Times New Roman" w:hAnsi="Times New Roman" w:cs="Times New Roman"/>
                <w:b/>
                <w:kern w:val="2"/>
                <w:sz w:val="24"/>
                <w:szCs w:val="24"/>
                <w:lang w:eastAsia="en-US"/>
              </w:rPr>
              <w:t xml:space="preserve"> terminas, kai </w:t>
            </w:r>
            <w:r w:rsidRPr="00851916">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2EDD48E8"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sz w:val="24"/>
                <w:szCs w:val="24"/>
                <w:lang w:eastAsia="en-US"/>
              </w:rPr>
              <w:t xml:space="preserve">Tiekėjas Paslaugas įsipareigoja suteikti ne vėliau kaip per </w:t>
            </w:r>
            <w:r w:rsidRPr="00851916">
              <w:rPr>
                <w:rFonts w:ascii="Times New Roman" w:eastAsia="Times New Roman" w:hAnsi="Times New Roman" w:cs="Times New Roman"/>
                <w:b/>
                <w:bCs/>
                <w:sz w:val="24"/>
                <w:szCs w:val="24"/>
                <w:lang w:eastAsia="en-US"/>
              </w:rPr>
              <w:t>3 (tris) mėnesius</w:t>
            </w:r>
            <w:r w:rsidRPr="00851916">
              <w:rPr>
                <w:rFonts w:ascii="Times New Roman" w:eastAsia="Times New Roman" w:hAnsi="Times New Roman" w:cs="Times New Roman"/>
                <w:sz w:val="24"/>
                <w:szCs w:val="24"/>
                <w:lang w:eastAsia="en-US"/>
              </w:rPr>
              <w:t xml:space="preserve"> nuo Paslaugų teikimo pradžios,</w:t>
            </w:r>
            <w:r w:rsidRPr="00851916">
              <w:rPr>
                <w:rFonts w:ascii="Times New Roman" w:eastAsia="Times New Roman" w:hAnsi="Times New Roman" w:cs="Times New Roman"/>
                <w:kern w:val="2"/>
                <w:sz w:val="24"/>
                <w:szCs w:val="24"/>
                <w:lang w:eastAsia="en-US"/>
              </w:rPr>
              <w:t xml:space="preserve"> </w:t>
            </w:r>
            <w:r w:rsidRPr="00851916">
              <w:rPr>
                <w:rFonts w:ascii="Times New Roman" w:eastAsia="Times New Roman" w:hAnsi="Times New Roman" w:cs="Times New Roman"/>
                <w:sz w:val="24"/>
                <w:szCs w:val="20"/>
                <w:lang w:eastAsia="en-US"/>
              </w:rPr>
              <w:t xml:space="preserve">tačiau bet kuriuo atveju </w:t>
            </w:r>
            <w:r w:rsidRPr="00851916">
              <w:rPr>
                <w:rFonts w:ascii="Times New Roman" w:eastAsia="Times New Roman" w:hAnsi="Times New Roman" w:cs="Times New Roman"/>
                <w:b/>
                <w:bCs/>
                <w:sz w:val="24"/>
                <w:szCs w:val="20"/>
                <w:lang w:eastAsia="en-US"/>
              </w:rPr>
              <w:t>ne vėliau kaip iki 2026-04-17 imtinai</w:t>
            </w:r>
            <w:r w:rsidRPr="00851916">
              <w:rPr>
                <w:rFonts w:ascii="Times New Roman" w:eastAsia="Times New Roman" w:hAnsi="Times New Roman" w:cs="Times New Roman"/>
                <w:kern w:val="2"/>
                <w:sz w:val="24"/>
                <w:szCs w:val="24"/>
                <w:lang w:eastAsia="en-US"/>
              </w:rPr>
              <w:t>.</w:t>
            </w:r>
            <w:r w:rsidRPr="00851916">
              <w:rPr>
                <w:rFonts w:ascii="Times New Roman" w:eastAsia="Times New Roman" w:hAnsi="Times New Roman" w:cs="Times New Roman"/>
                <w:sz w:val="24"/>
                <w:szCs w:val="24"/>
                <w:lang w:eastAsia="en-US"/>
              </w:rPr>
              <w:t xml:space="preserve"> Paslaugos teikiamos pagal Techninėje specifikacijoje numatytą tvarką.</w:t>
            </w:r>
          </w:p>
        </w:tc>
      </w:tr>
      <w:tr w:rsidR="00851916" w:rsidRPr="00851916" w14:paraId="34502E7E" w14:textId="77777777" w:rsidTr="00227883">
        <w:trPr>
          <w:trHeight w:val="300"/>
        </w:trPr>
        <w:tc>
          <w:tcPr>
            <w:tcW w:w="3094" w:type="dxa"/>
            <w:gridSpan w:val="2"/>
          </w:tcPr>
          <w:p w14:paraId="6F77FC44"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lastRenderedPageBreak/>
              <w:t>4.2. Paslaugų / jų dalies / etapo / periodo suteikimo termino pratęsimas</w:t>
            </w:r>
          </w:p>
        </w:tc>
        <w:tc>
          <w:tcPr>
            <w:tcW w:w="6441" w:type="dxa"/>
            <w:gridSpan w:val="2"/>
          </w:tcPr>
          <w:p w14:paraId="6915B4F6" w14:textId="77777777" w:rsidR="00851916" w:rsidRPr="00851916" w:rsidRDefault="00851916" w:rsidP="00851916">
            <w:pPr>
              <w:spacing w:before="120" w:after="120"/>
              <w:jc w:val="both"/>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Netaikoma</w:t>
            </w:r>
          </w:p>
          <w:p w14:paraId="00CC2FBE" w14:textId="77777777" w:rsidR="00851916" w:rsidRPr="00851916" w:rsidRDefault="00851916" w:rsidP="00851916">
            <w:pPr>
              <w:spacing w:before="120" w:after="120"/>
              <w:rPr>
                <w:rFonts w:ascii="Times New Roman" w:eastAsia="Times New Roman" w:hAnsi="Times New Roman" w:cs="Times New Roman"/>
                <w:sz w:val="24"/>
                <w:szCs w:val="24"/>
                <w:lang w:eastAsia="en-US"/>
              </w:rPr>
            </w:pPr>
          </w:p>
        </w:tc>
      </w:tr>
      <w:tr w:rsidR="00851916" w:rsidRPr="00851916" w14:paraId="78E89738" w14:textId="77777777" w:rsidTr="00227883">
        <w:trPr>
          <w:trHeight w:val="300"/>
        </w:trPr>
        <w:tc>
          <w:tcPr>
            <w:tcW w:w="3094" w:type="dxa"/>
            <w:gridSpan w:val="2"/>
          </w:tcPr>
          <w:p w14:paraId="03146089"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4.3. Užsakymų teikimo tvarka</w:t>
            </w:r>
          </w:p>
        </w:tc>
        <w:tc>
          <w:tcPr>
            <w:tcW w:w="6441" w:type="dxa"/>
            <w:gridSpan w:val="2"/>
          </w:tcPr>
          <w:p w14:paraId="3FC80EB2"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sz w:val="24"/>
                <w:szCs w:val="24"/>
                <w:lang w:eastAsia="en-US"/>
              </w:rPr>
              <w:t>Netaikoma</w:t>
            </w:r>
          </w:p>
        </w:tc>
      </w:tr>
      <w:tr w:rsidR="00851916" w:rsidRPr="00851916" w14:paraId="3566B1CC" w14:textId="77777777" w:rsidTr="00227883">
        <w:trPr>
          <w:trHeight w:val="883"/>
        </w:trPr>
        <w:tc>
          <w:tcPr>
            <w:tcW w:w="3094" w:type="dxa"/>
            <w:gridSpan w:val="2"/>
            <w:tcBorders>
              <w:top w:val="single" w:sz="4" w:space="0" w:color="auto"/>
              <w:left w:val="single" w:sz="4" w:space="0" w:color="auto"/>
              <w:bottom w:val="single" w:sz="4" w:space="0" w:color="auto"/>
              <w:right w:val="single" w:sz="4" w:space="0" w:color="auto"/>
            </w:tcBorders>
          </w:tcPr>
          <w:p w14:paraId="0DFE429F"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E4E8A3A"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Netaikoma</w:t>
            </w:r>
          </w:p>
          <w:p w14:paraId="5619C350" w14:textId="77777777" w:rsidR="00851916" w:rsidRPr="00851916" w:rsidRDefault="00851916" w:rsidP="00851916">
            <w:pPr>
              <w:spacing w:before="120" w:after="120"/>
              <w:rPr>
                <w:rFonts w:ascii="Times New Roman" w:eastAsia="Times New Roman" w:hAnsi="Times New Roman" w:cs="Times New Roman"/>
                <w:sz w:val="24"/>
                <w:szCs w:val="24"/>
                <w:lang w:eastAsia="en-US"/>
              </w:rPr>
            </w:pPr>
          </w:p>
        </w:tc>
      </w:tr>
      <w:tr w:rsidR="00851916" w:rsidRPr="00851916" w14:paraId="3A2BF87A" w14:textId="77777777" w:rsidTr="00227883">
        <w:trPr>
          <w:trHeight w:val="300"/>
        </w:trPr>
        <w:tc>
          <w:tcPr>
            <w:tcW w:w="3094" w:type="dxa"/>
            <w:gridSpan w:val="2"/>
          </w:tcPr>
          <w:p w14:paraId="3FBFC1DD"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4.5. Pateikiami dokumentai</w:t>
            </w:r>
          </w:p>
        </w:tc>
        <w:tc>
          <w:tcPr>
            <w:tcW w:w="6441" w:type="dxa"/>
            <w:gridSpan w:val="2"/>
          </w:tcPr>
          <w:p w14:paraId="3A7D248F"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Turi būti pateikiami šie dokumentai: Paslaugų perdavimo–priėmimo aktas ir Sąskaita.</w:t>
            </w:r>
          </w:p>
          <w:p w14:paraId="6DF063A7"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bookmarkEnd w:id="17"/>
      <w:tr w:rsidR="00851916" w:rsidRPr="00851916" w14:paraId="3D629BB5" w14:textId="77777777" w:rsidTr="00227883">
        <w:trPr>
          <w:trHeight w:val="300"/>
        </w:trPr>
        <w:tc>
          <w:tcPr>
            <w:tcW w:w="9535" w:type="dxa"/>
            <w:gridSpan w:val="4"/>
          </w:tcPr>
          <w:p w14:paraId="43E82F12"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5. SUTARTIES KAINA IR ATSISKAITYMO TVARKA</w:t>
            </w:r>
          </w:p>
        </w:tc>
      </w:tr>
      <w:tr w:rsidR="00851916" w:rsidRPr="00851916" w14:paraId="5BCF3ACF" w14:textId="77777777" w:rsidTr="00227883">
        <w:trPr>
          <w:trHeight w:val="300"/>
        </w:trPr>
        <w:tc>
          <w:tcPr>
            <w:tcW w:w="3094" w:type="dxa"/>
            <w:gridSpan w:val="2"/>
          </w:tcPr>
          <w:p w14:paraId="0AFC4440"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0AD30865"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Fiksuotos kainos kainodara</w:t>
            </w:r>
          </w:p>
          <w:p w14:paraId="5CF5C68F"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p>
        </w:tc>
      </w:tr>
      <w:tr w:rsidR="00851916" w:rsidRPr="00851916" w14:paraId="4D0F6419" w14:textId="77777777" w:rsidTr="00227883">
        <w:trPr>
          <w:trHeight w:val="300"/>
        </w:trPr>
        <w:tc>
          <w:tcPr>
            <w:tcW w:w="3094" w:type="dxa"/>
            <w:gridSpan w:val="2"/>
          </w:tcPr>
          <w:p w14:paraId="380FEF64"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 xml:space="preserve">5.2. Pradinės Sutarties vertė ir Sutarties kaina, kai taikoma </w:t>
            </w:r>
            <w:r w:rsidRPr="00851916">
              <w:rPr>
                <w:rFonts w:ascii="Times New Roman" w:eastAsia="Times New Roman" w:hAnsi="Times New Roman" w:cs="Times New Roman"/>
                <w:b/>
                <w:kern w:val="2"/>
                <w:sz w:val="24"/>
                <w:szCs w:val="24"/>
                <w:u w:val="single"/>
                <w:lang w:eastAsia="en-US"/>
              </w:rPr>
              <w:t>fiksuotos kainos</w:t>
            </w:r>
            <w:r w:rsidRPr="00851916">
              <w:rPr>
                <w:rFonts w:ascii="Times New Roman" w:eastAsia="Times New Roman" w:hAnsi="Times New Roman" w:cs="Times New Roman"/>
                <w:b/>
                <w:kern w:val="2"/>
                <w:sz w:val="24"/>
                <w:szCs w:val="24"/>
                <w:lang w:eastAsia="en-US"/>
              </w:rPr>
              <w:t xml:space="preserve"> kainodara</w:t>
            </w:r>
          </w:p>
          <w:p w14:paraId="565FA126"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p>
          <w:p w14:paraId="2DB61622"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p>
          <w:p w14:paraId="3D7BDC56"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p>
          <w:p w14:paraId="53C09BBE" w14:textId="77777777" w:rsidR="00851916" w:rsidRPr="00851916" w:rsidRDefault="00851916" w:rsidP="00851916">
            <w:pPr>
              <w:spacing w:before="120" w:after="120"/>
              <w:jc w:val="both"/>
              <w:rPr>
                <w:rFonts w:ascii="Times New Roman" w:eastAsia="Times New Roman" w:hAnsi="Times New Roman" w:cs="Times New Roman"/>
                <w:b/>
                <w:kern w:val="2"/>
                <w:sz w:val="24"/>
                <w:szCs w:val="24"/>
                <w:lang w:eastAsia="en-US"/>
              </w:rPr>
            </w:pPr>
          </w:p>
        </w:tc>
        <w:tc>
          <w:tcPr>
            <w:tcW w:w="6441" w:type="dxa"/>
            <w:gridSpan w:val="2"/>
          </w:tcPr>
          <w:p w14:paraId="1F23B353"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kern w:val="2"/>
                <w:sz w:val="24"/>
                <w:szCs w:val="24"/>
                <w:lang w:eastAsia="en-US"/>
              </w:rPr>
              <w:t xml:space="preserve">Pradinės Sutarties vertė yra </w:t>
            </w:r>
            <w:r w:rsidRPr="00851916">
              <w:rPr>
                <w:rFonts w:ascii="Times New Roman" w:eastAsia="Times New Roman" w:hAnsi="Times New Roman" w:cs="Times New Roman"/>
                <w:color w:val="4472C4"/>
                <w:kern w:val="2"/>
                <w:sz w:val="24"/>
                <w:szCs w:val="24"/>
                <w:lang w:eastAsia="en-US"/>
              </w:rPr>
              <w:t>(nurodyti sumą skaičiais)</w:t>
            </w:r>
            <w:r w:rsidRPr="00851916">
              <w:rPr>
                <w:rFonts w:ascii="Times New Roman" w:eastAsia="Times New Roman" w:hAnsi="Times New Roman" w:cs="Times New Roman"/>
                <w:kern w:val="2"/>
                <w:sz w:val="24"/>
                <w:szCs w:val="24"/>
                <w:lang w:eastAsia="en-US"/>
              </w:rPr>
              <w:t xml:space="preserve"> Eur </w:t>
            </w:r>
            <w:r w:rsidRPr="00851916">
              <w:rPr>
                <w:rFonts w:ascii="Times New Roman" w:eastAsia="Times New Roman" w:hAnsi="Times New Roman" w:cs="Times New Roman"/>
                <w:color w:val="4472C4"/>
                <w:kern w:val="2"/>
                <w:sz w:val="24"/>
                <w:szCs w:val="24"/>
                <w:lang w:eastAsia="en-US"/>
              </w:rPr>
              <w:t>(nurodyti sumą žodžiais)</w:t>
            </w:r>
            <w:r w:rsidRPr="00851916">
              <w:rPr>
                <w:rFonts w:ascii="Times New Roman" w:eastAsia="Times New Roman" w:hAnsi="Times New Roman" w:cs="Times New Roman"/>
                <w:kern w:val="2"/>
                <w:sz w:val="24"/>
                <w:szCs w:val="24"/>
                <w:lang w:eastAsia="en-US"/>
              </w:rPr>
              <w:t xml:space="preserve"> be PVM.</w:t>
            </w:r>
          </w:p>
          <w:p w14:paraId="37A32ED3"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kern w:val="2"/>
                <w:sz w:val="24"/>
                <w:szCs w:val="24"/>
                <w:lang w:eastAsia="en-US"/>
              </w:rPr>
              <w:t xml:space="preserve">PVM sudaro </w:t>
            </w:r>
            <w:r w:rsidRPr="00851916">
              <w:rPr>
                <w:rFonts w:ascii="Times New Roman" w:eastAsia="Times New Roman" w:hAnsi="Times New Roman" w:cs="Times New Roman"/>
                <w:color w:val="4472C4"/>
                <w:kern w:val="2"/>
                <w:sz w:val="24"/>
                <w:szCs w:val="24"/>
                <w:lang w:eastAsia="en-US"/>
              </w:rPr>
              <w:t>(nurodyti sumą skaičiais)</w:t>
            </w:r>
            <w:r w:rsidRPr="00851916">
              <w:rPr>
                <w:rFonts w:ascii="Times New Roman" w:eastAsia="Times New Roman" w:hAnsi="Times New Roman" w:cs="Times New Roman"/>
                <w:kern w:val="2"/>
                <w:sz w:val="24"/>
                <w:szCs w:val="24"/>
                <w:lang w:eastAsia="en-US"/>
              </w:rPr>
              <w:t xml:space="preserve"> Eur </w:t>
            </w:r>
            <w:r w:rsidRPr="00851916">
              <w:rPr>
                <w:rFonts w:ascii="Times New Roman" w:eastAsia="Times New Roman" w:hAnsi="Times New Roman" w:cs="Times New Roman"/>
                <w:color w:val="4472C4"/>
                <w:kern w:val="2"/>
                <w:sz w:val="24"/>
                <w:szCs w:val="24"/>
                <w:lang w:eastAsia="en-US"/>
              </w:rPr>
              <w:t>(nurodyti sumą žodžiais)</w:t>
            </w:r>
            <w:r w:rsidRPr="00851916">
              <w:rPr>
                <w:rFonts w:ascii="Times New Roman" w:eastAsia="Times New Roman" w:hAnsi="Times New Roman" w:cs="Times New Roman"/>
                <w:kern w:val="2"/>
                <w:sz w:val="24"/>
                <w:szCs w:val="24"/>
                <w:lang w:eastAsia="en-US"/>
              </w:rPr>
              <w:t>.</w:t>
            </w:r>
          </w:p>
          <w:p w14:paraId="0A482CEC"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kern w:val="2"/>
                <w:sz w:val="24"/>
                <w:szCs w:val="24"/>
                <w:lang w:eastAsia="en-US"/>
              </w:rPr>
              <w:t xml:space="preserve">Sutarties kaina yra </w:t>
            </w:r>
            <w:r w:rsidRPr="00851916">
              <w:rPr>
                <w:rFonts w:ascii="Times New Roman" w:eastAsia="Times New Roman" w:hAnsi="Times New Roman" w:cs="Times New Roman"/>
                <w:color w:val="4472C4"/>
                <w:kern w:val="2"/>
                <w:sz w:val="24"/>
                <w:szCs w:val="24"/>
                <w:lang w:eastAsia="en-US"/>
              </w:rPr>
              <w:t>(nurodyti sumą skaičiais)</w:t>
            </w:r>
            <w:r w:rsidRPr="00851916">
              <w:rPr>
                <w:rFonts w:ascii="Times New Roman" w:eastAsia="Times New Roman" w:hAnsi="Times New Roman" w:cs="Times New Roman"/>
                <w:kern w:val="2"/>
                <w:sz w:val="24"/>
                <w:szCs w:val="24"/>
                <w:lang w:eastAsia="en-US"/>
              </w:rPr>
              <w:t xml:space="preserve"> Eur </w:t>
            </w:r>
            <w:r w:rsidRPr="00851916">
              <w:rPr>
                <w:rFonts w:ascii="Times New Roman" w:eastAsia="Times New Roman" w:hAnsi="Times New Roman" w:cs="Times New Roman"/>
                <w:color w:val="4472C4"/>
                <w:kern w:val="2"/>
                <w:sz w:val="24"/>
                <w:szCs w:val="24"/>
                <w:lang w:eastAsia="en-US"/>
              </w:rPr>
              <w:t>(nurodyti sumą žodžiais)</w:t>
            </w:r>
            <w:r w:rsidRPr="00851916">
              <w:rPr>
                <w:rFonts w:ascii="Times New Roman" w:eastAsia="Times New Roman" w:hAnsi="Times New Roman" w:cs="Times New Roman"/>
                <w:kern w:val="2"/>
                <w:sz w:val="24"/>
                <w:szCs w:val="24"/>
                <w:lang w:eastAsia="en-US"/>
              </w:rPr>
              <w:t xml:space="preserve"> su PVM.</w:t>
            </w:r>
          </w:p>
          <w:p w14:paraId="0DF00C2A"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Šioje Sutartyje P</w:t>
            </w:r>
            <w:r w:rsidRPr="00851916">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w:t>
            </w:r>
            <w:r w:rsidRPr="00851916">
              <w:rPr>
                <w:rFonts w:ascii="Times New Roman" w:eastAsia="Times New Roman" w:hAnsi="Times New Roman" w:cs="Times New Roman"/>
                <w:kern w:val="2"/>
                <w:sz w:val="24"/>
                <w:szCs w:val="24"/>
                <w:lang w:eastAsia="en-US"/>
              </w:rPr>
              <w:t>umentuose ir Sutartyje nurodytą Paslaugų kiekį ir (ar) apimtį.</w:t>
            </w:r>
          </w:p>
        </w:tc>
      </w:tr>
      <w:tr w:rsidR="00851916" w:rsidRPr="00851916" w14:paraId="3DE419E6" w14:textId="77777777" w:rsidTr="00227883">
        <w:trPr>
          <w:trHeight w:val="300"/>
        </w:trPr>
        <w:tc>
          <w:tcPr>
            <w:tcW w:w="3094" w:type="dxa"/>
            <w:gridSpan w:val="2"/>
          </w:tcPr>
          <w:p w14:paraId="627FFFCD"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 xml:space="preserve">5.3. Sutarties kainos / įkainių perskaičiavimas taikant </w:t>
            </w:r>
            <w:r w:rsidRPr="00851916">
              <w:rPr>
                <w:rFonts w:ascii="Times New Roman" w:eastAsia="Times New Roman" w:hAnsi="Times New Roman" w:cs="Times New Roman"/>
                <w:b/>
                <w:kern w:val="2"/>
                <w:sz w:val="24"/>
                <w:szCs w:val="24"/>
                <w:u w:val="single"/>
                <w:lang w:eastAsia="en-US"/>
              </w:rPr>
              <w:t>peržiūros</w:t>
            </w:r>
            <w:r w:rsidRPr="00851916">
              <w:rPr>
                <w:rFonts w:ascii="Times New Roman" w:eastAsia="Times New Roman" w:hAnsi="Times New Roman" w:cs="Times New Roman"/>
                <w:b/>
                <w:kern w:val="2"/>
                <w:sz w:val="24"/>
                <w:szCs w:val="24"/>
                <w:lang w:eastAsia="en-US"/>
              </w:rPr>
              <w:t xml:space="preserve"> taisykles</w:t>
            </w:r>
          </w:p>
          <w:p w14:paraId="63854AD0"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p>
          <w:p w14:paraId="0B940A9F"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p>
        </w:tc>
        <w:tc>
          <w:tcPr>
            <w:tcW w:w="6441" w:type="dxa"/>
            <w:gridSpan w:val="2"/>
          </w:tcPr>
          <w:p w14:paraId="49682F4E"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kern w:val="2"/>
                <w:sz w:val="24"/>
                <w:szCs w:val="24"/>
                <w:lang w:eastAsia="en-US"/>
              </w:rPr>
              <w:t>Sutarties kaina bus perskaičiuota:</w:t>
            </w:r>
          </w:p>
          <w:p w14:paraId="3CEBB05B"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b/>
                <w:bCs/>
                <w:kern w:val="2"/>
                <w:sz w:val="24"/>
                <w:szCs w:val="24"/>
                <w:lang w:eastAsia="en-US"/>
              </w:rPr>
              <w:t>5.3.1.</w:t>
            </w:r>
            <w:r w:rsidRPr="00851916">
              <w:rPr>
                <w:rFonts w:ascii="Times New Roman" w:eastAsia="Times New Roman" w:hAnsi="Times New Roman" w:cs="Times New Roman"/>
                <w:kern w:val="2"/>
                <w:sz w:val="24"/>
                <w:szCs w:val="24"/>
                <w:lang w:eastAsia="en-US"/>
              </w:rPr>
              <w:t xml:space="preserve"> </w:t>
            </w:r>
            <w:r w:rsidRPr="00851916">
              <w:rPr>
                <w:rFonts w:ascii="Times New Roman" w:eastAsia="Times New Roman" w:hAnsi="Times New Roman" w:cs="Times New Roman"/>
                <w:b/>
                <w:bCs/>
                <w:kern w:val="2"/>
                <w:sz w:val="24"/>
                <w:szCs w:val="24"/>
                <w:lang w:eastAsia="en-US"/>
              </w:rPr>
              <w:t>dėl PVM tarifo pasikeitimo</w:t>
            </w:r>
            <w:r w:rsidRPr="00851916">
              <w:rPr>
                <w:rFonts w:ascii="Times New Roman" w:eastAsia="Times New Roman" w:hAnsi="Times New Roman" w:cs="Times New Roman"/>
                <w:kern w:val="2"/>
                <w:sz w:val="24"/>
                <w:szCs w:val="24"/>
                <w:lang w:eastAsia="en-US"/>
              </w:rPr>
              <w:t>;</w:t>
            </w:r>
          </w:p>
          <w:p w14:paraId="38D977EA"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5.3.2. dėl kitų mokesčių, lemiančių P</w:t>
            </w:r>
            <w:r w:rsidRPr="00851916">
              <w:rPr>
                <w:rFonts w:ascii="Times New Roman" w:eastAsia="Times New Roman" w:hAnsi="Times New Roman" w:cs="Times New Roman"/>
                <w:sz w:val="24"/>
                <w:szCs w:val="24"/>
                <w:lang w:eastAsia="en-US"/>
              </w:rPr>
              <w:t>aslaugų</w:t>
            </w:r>
            <w:r w:rsidRPr="00851916">
              <w:rPr>
                <w:rFonts w:ascii="Times New Roman" w:eastAsia="Times New Roman" w:hAnsi="Times New Roman" w:cs="Times New Roman"/>
                <w:kern w:val="2"/>
                <w:sz w:val="24"/>
                <w:szCs w:val="24"/>
                <w:lang w:eastAsia="en-US"/>
              </w:rPr>
              <w:t xml:space="preserve"> kainos pokytį, pasikeitimo (nurodyti mokesčius, dėl kurių bus atliekamas perskaičiavimas) – </w:t>
            </w:r>
            <w:r w:rsidRPr="00851916">
              <w:rPr>
                <w:rFonts w:ascii="Times New Roman" w:eastAsia="Times New Roman" w:hAnsi="Times New Roman" w:cs="Times New Roman"/>
                <w:i/>
                <w:iCs/>
                <w:kern w:val="2"/>
                <w:sz w:val="24"/>
                <w:szCs w:val="24"/>
                <w:lang w:eastAsia="en-US"/>
              </w:rPr>
              <w:t>netaikoma</w:t>
            </w:r>
            <w:r w:rsidRPr="00851916">
              <w:rPr>
                <w:rFonts w:ascii="Times New Roman" w:eastAsia="Times New Roman" w:hAnsi="Times New Roman" w:cs="Times New Roman"/>
                <w:kern w:val="2"/>
                <w:sz w:val="24"/>
                <w:szCs w:val="24"/>
                <w:lang w:eastAsia="en-US"/>
              </w:rPr>
              <w:t>;</w:t>
            </w:r>
          </w:p>
          <w:p w14:paraId="09DA1238"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 xml:space="preserve">5.3.3. dėl kainų lygio pokyčio – </w:t>
            </w:r>
            <w:r w:rsidRPr="00851916">
              <w:rPr>
                <w:rFonts w:ascii="Times New Roman" w:eastAsia="Times New Roman" w:hAnsi="Times New Roman" w:cs="Times New Roman"/>
                <w:i/>
                <w:iCs/>
                <w:kern w:val="2"/>
                <w:sz w:val="24"/>
                <w:szCs w:val="24"/>
                <w:lang w:eastAsia="en-US"/>
              </w:rPr>
              <w:t>netaikoma</w:t>
            </w:r>
            <w:r w:rsidRPr="00851916">
              <w:rPr>
                <w:rFonts w:ascii="Times New Roman" w:eastAsia="Times New Roman" w:hAnsi="Times New Roman" w:cs="Times New Roman"/>
                <w:kern w:val="2"/>
                <w:sz w:val="24"/>
                <w:szCs w:val="24"/>
                <w:lang w:eastAsia="en-US"/>
              </w:rPr>
              <w:t>;</w:t>
            </w:r>
          </w:p>
          <w:p w14:paraId="0DF9A964"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5.3.4. pagal P</w:t>
            </w:r>
            <w:r w:rsidRPr="00851916">
              <w:rPr>
                <w:rFonts w:ascii="Times New Roman" w:eastAsia="Times New Roman" w:hAnsi="Times New Roman" w:cs="Times New Roman"/>
                <w:sz w:val="24"/>
                <w:szCs w:val="24"/>
                <w:lang w:eastAsia="en-US"/>
              </w:rPr>
              <w:t>aslaugų</w:t>
            </w:r>
            <w:r w:rsidRPr="00851916">
              <w:rPr>
                <w:rFonts w:ascii="Times New Roman" w:eastAsia="Times New Roman" w:hAnsi="Times New Roman" w:cs="Times New Roman"/>
                <w:kern w:val="2"/>
                <w:sz w:val="24"/>
                <w:szCs w:val="24"/>
                <w:lang w:eastAsia="en-US"/>
              </w:rPr>
              <w:t xml:space="preserve"> grupių (įvardinti konkrečią grupę pagal Sutarties dalyką) kainų pokyčius ) – </w:t>
            </w:r>
            <w:r w:rsidRPr="00851916">
              <w:rPr>
                <w:rFonts w:ascii="Times New Roman" w:eastAsia="Times New Roman" w:hAnsi="Times New Roman" w:cs="Times New Roman"/>
                <w:i/>
                <w:iCs/>
                <w:kern w:val="2"/>
                <w:sz w:val="24"/>
                <w:szCs w:val="24"/>
                <w:lang w:eastAsia="en-US"/>
              </w:rPr>
              <w:t>netaikoma</w:t>
            </w:r>
            <w:r w:rsidRPr="00851916">
              <w:rPr>
                <w:rFonts w:ascii="Times New Roman" w:eastAsia="Times New Roman" w:hAnsi="Times New Roman" w:cs="Times New Roman"/>
                <w:kern w:val="2"/>
                <w:sz w:val="24"/>
                <w:szCs w:val="24"/>
                <w:lang w:eastAsia="en-US"/>
              </w:rPr>
              <w:t>.</w:t>
            </w:r>
          </w:p>
        </w:tc>
      </w:tr>
      <w:tr w:rsidR="00851916" w:rsidRPr="00851916" w14:paraId="7F6441D6" w14:textId="77777777" w:rsidTr="00227883">
        <w:trPr>
          <w:trHeight w:val="300"/>
        </w:trPr>
        <w:tc>
          <w:tcPr>
            <w:tcW w:w="3094" w:type="dxa"/>
            <w:gridSpan w:val="2"/>
          </w:tcPr>
          <w:p w14:paraId="72C26BB6"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bookmarkStart w:id="18" w:name="_Hlk214890185"/>
            <w:r w:rsidRPr="00851916">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27AB192F"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851916">
              <w:rPr>
                <w:rFonts w:ascii="Times New Roman" w:eastAsia="Times New Roman" w:hAnsi="Times New Roman" w:cs="Times New Roman"/>
                <w:sz w:val="24"/>
                <w:szCs w:val="24"/>
                <w:lang w:eastAsia="en-US"/>
              </w:rPr>
              <w:t>ei</w:t>
            </w:r>
            <w:r w:rsidRPr="00851916">
              <w:rPr>
                <w:rFonts w:ascii="Times New Roman" w:eastAsia="Times New Roman" w:hAnsi="Times New Roman" w:cs="Times New Roman"/>
                <w:kern w:val="2"/>
                <w:sz w:val="24"/>
                <w:szCs w:val="24"/>
                <w:lang w:eastAsia="en-US"/>
              </w:rPr>
              <w:t>kiamų P</w:t>
            </w:r>
            <w:r w:rsidRPr="00851916">
              <w:rPr>
                <w:rFonts w:ascii="Times New Roman" w:eastAsia="Times New Roman" w:hAnsi="Times New Roman" w:cs="Times New Roman"/>
                <w:sz w:val="24"/>
                <w:szCs w:val="24"/>
                <w:lang w:eastAsia="en-US"/>
              </w:rPr>
              <w:t>aslaugų</w:t>
            </w:r>
            <w:r w:rsidRPr="00851916">
              <w:rPr>
                <w:rFonts w:ascii="Times New Roman" w:eastAsia="Times New Roman" w:hAnsi="Times New Roman" w:cs="Times New Roman"/>
                <w:kern w:val="2"/>
                <w:sz w:val="24"/>
                <w:szCs w:val="24"/>
                <w:lang w:eastAsia="en-US"/>
              </w:rPr>
              <w:t xml:space="preserve"> Sutartyje nurodytai kainai, Sutarties kaina perskaičiuojama nekeičiant P</w:t>
            </w:r>
            <w:r w:rsidRPr="00851916">
              <w:rPr>
                <w:rFonts w:ascii="Times New Roman" w:eastAsia="Times New Roman" w:hAnsi="Times New Roman" w:cs="Times New Roman"/>
                <w:sz w:val="24"/>
                <w:szCs w:val="24"/>
                <w:lang w:eastAsia="en-US"/>
              </w:rPr>
              <w:t>aslaugų</w:t>
            </w:r>
            <w:r w:rsidRPr="00851916">
              <w:rPr>
                <w:rFonts w:ascii="Times New Roman" w:eastAsia="Times New Roman" w:hAnsi="Times New Roman" w:cs="Times New Roman"/>
                <w:kern w:val="2"/>
                <w:sz w:val="24"/>
                <w:szCs w:val="24"/>
                <w:lang w:eastAsia="en-US"/>
              </w:rPr>
              <w:t xml:space="preserve"> kainos be PVM.</w:t>
            </w:r>
          </w:p>
          <w:p w14:paraId="69F1E17C"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kern w:val="2"/>
                <w:sz w:val="24"/>
                <w:szCs w:val="24"/>
                <w:lang w:eastAsia="en-US"/>
              </w:rPr>
              <w:lastRenderedPageBreak/>
              <w:t>Perskaičiavimas įforminamas Susitarimu ne vėliau kaip per 10 (dešimt) darbo dienų nuo PVM mokėjimą reglamentuojančių teisės aktų pasikeitimo, kuris tampa neatskiriama Sutarties dalimi. Perskaičiuota Sutarties kaina taikoma už tą P</w:t>
            </w:r>
            <w:r w:rsidRPr="00851916">
              <w:rPr>
                <w:rFonts w:ascii="Times New Roman" w:eastAsia="Times New Roman" w:hAnsi="Times New Roman" w:cs="Times New Roman"/>
                <w:sz w:val="24"/>
                <w:szCs w:val="24"/>
                <w:lang w:eastAsia="en-US"/>
              </w:rPr>
              <w:t>aslaugų</w:t>
            </w:r>
            <w:r w:rsidRPr="00851916">
              <w:rPr>
                <w:rFonts w:ascii="Times New Roman" w:eastAsia="Times New Roman" w:hAnsi="Times New Roman" w:cs="Times New Roman"/>
                <w:kern w:val="2"/>
                <w:sz w:val="24"/>
                <w:szCs w:val="24"/>
                <w:lang w:eastAsia="en-US"/>
              </w:rPr>
              <w:t xml:space="preserve"> dalį, kurios bus teikiamos nuo Šalių pasirašyto Susitarimo įsigaliojimo dienos.</w:t>
            </w:r>
          </w:p>
        </w:tc>
      </w:tr>
      <w:tr w:rsidR="00851916" w:rsidRPr="00851916" w14:paraId="29016108" w14:textId="77777777" w:rsidTr="00227883">
        <w:trPr>
          <w:trHeight w:val="300"/>
        </w:trPr>
        <w:tc>
          <w:tcPr>
            <w:tcW w:w="3094" w:type="dxa"/>
            <w:gridSpan w:val="2"/>
          </w:tcPr>
          <w:p w14:paraId="443EAF3F"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b/>
                <w:bCs/>
                <w:kern w:val="2"/>
                <w:sz w:val="24"/>
                <w:szCs w:val="24"/>
                <w:lang w:eastAsia="en-US"/>
              </w:rPr>
              <w:lastRenderedPageBreak/>
              <w:t>5.3.2.</w:t>
            </w:r>
            <w:r w:rsidRPr="00851916">
              <w:rPr>
                <w:rFonts w:ascii="Times New Roman" w:eastAsia="Times New Roman" w:hAnsi="Times New Roman" w:cs="Times New Roman"/>
                <w:kern w:val="2"/>
                <w:sz w:val="24"/>
                <w:szCs w:val="24"/>
                <w:lang w:eastAsia="en-US"/>
              </w:rPr>
              <w:t xml:space="preserve"> </w:t>
            </w:r>
            <w:r w:rsidRPr="00851916">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33D5CB25"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Netaikoma</w:t>
            </w:r>
          </w:p>
          <w:p w14:paraId="2BDF1A51" w14:textId="77777777" w:rsidR="00851916" w:rsidRPr="00851916" w:rsidRDefault="00851916" w:rsidP="00851916">
            <w:pPr>
              <w:spacing w:before="120" w:after="120"/>
              <w:rPr>
                <w:rFonts w:ascii="Times New Roman" w:eastAsia="Times New Roman" w:hAnsi="Times New Roman" w:cs="Times New Roman"/>
                <w:sz w:val="24"/>
                <w:szCs w:val="24"/>
                <w:lang w:eastAsia="en-US"/>
              </w:rPr>
            </w:pPr>
          </w:p>
        </w:tc>
      </w:tr>
      <w:tr w:rsidR="00851916" w:rsidRPr="00851916" w14:paraId="2D64A91B" w14:textId="77777777" w:rsidTr="00227883">
        <w:trPr>
          <w:trHeight w:val="300"/>
        </w:trPr>
        <w:tc>
          <w:tcPr>
            <w:tcW w:w="3094" w:type="dxa"/>
            <w:gridSpan w:val="2"/>
          </w:tcPr>
          <w:p w14:paraId="34F42DF3"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1693860B"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kern w:val="2"/>
                <w:sz w:val="24"/>
                <w:szCs w:val="24"/>
                <w:lang w:eastAsia="en-US"/>
              </w:rPr>
              <w:t>Netaikoma</w:t>
            </w:r>
          </w:p>
          <w:p w14:paraId="348A0167" w14:textId="77777777" w:rsidR="00851916" w:rsidRPr="00851916" w:rsidRDefault="00851916" w:rsidP="00851916">
            <w:pPr>
              <w:spacing w:before="120" w:after="120"/>
              <w:rPr>
                <w:rFonts w:ascii="Times New Roman" w:eastAsia="Times New Roman" w:hAnsi="Times New Roman" w:cs="Times New Roman"/>
                <w:color w:val="4472C4"/>
                <w:kern w:val="2"/>
                <w:sz w:val="24"/>
                <w:szCs w:val="24"/>
                <w:lang w:eastAsia="en-US"/>
              </w:rPr>
            </w:pPr>
          </w:p>
        </w:tc>
      </w:tr>
      <w:tr w:rsidR="00851916" w:rsidRPr="00851916" w14:paraId="4FB2065E" w14:textId="77777777" w:rsidTr="00227883">
        <w:trPr>
          <w:trHeight w:val="300"/>
        </w:trPr>
        <w:tc>
          <w:tcPr>
            <w:tcW w:w="3094" w:type="dxa"/>
            <w:gridSpan w:val="2"/>
          </w:tcPr>
          <w:p w14:paraId="09B83EBD"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 xml:space="preserve">5.3.4. Sutarties kainos / įkainių peržiūra dėl kainų lygio pokyčio pagal </w:t>
            </w:r>
            <w:r w:rsidRPr="00851916">
              <w:rPr>
                <w:rFonts w:ascii="Times New Roman" w:eastAsia="Times New Roman" w:hAnsi="Times New Roman" w:cs="Times New Roman"/>
                <w:b/>
                <w:bCs/>
                <w:kern w:val="2"/>
                <w:sz w:val="24"/>
                <w:szCs w:val="24"/>
                <w:lang w:eastAsia="en-US"/>
              </w:rPr>
              <w:t>Paslaugų</w:t>
            </w:r>
            <w:r w:rsidRPr="00851916">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7C4B8889"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Netaikoma</w:t>
            </w:r>
          </w:p>
          <w:p w14:paraId="78C1F297"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p>
          <w:p w14:paraId="438490C1" w14:textId="77777777" w:rsidR="00851916" w:rsidRPr="00851916" w:rsidRDefault="00851916" w:rsidP="00851916">
            <w:pPr>
              <w:spacing w:before="120" w:after="120"/>
              <w:rPr>
                <w:rFonts w:ascii="Times New Roman" w:eastAsia="Times New Roman" w:hAnsi="Times New Roman" w:cs="Times New Roman"/>
                <w:sz w:val="24"/>
                <w:szCs w:val="24"/>
                <w:lang w:eastAsia="en-US"/>
              </w:rPr>
            </w:pPr>
          </w:p>
        </w:tc>
      </w:tr>
      <w:tr w:rsidR="00851916" w:rsidRPr="00851916" w14:paraId="5FE91F43" w14:textId="77777777" w:rsidTr="00227883">
        <w:trPr>
          <w:trHeight w:val="300"/>
        </w:trPr>
        <w:tc>
          <w:tcPr>
            <w:tcW w:w="3094" w:type="dxa"/>
            <w:gridSpan w:val="2"/>
          </w:tcPr>
          <w:p w14:paraId="7BAB1E35" w14:textId="77777777" w:rsidR="00851916" w:rsidRPr="00851916" w:rsidRDefault="00851916" w:rsidP="00851916">
            <w:pPr>
              <w:spacing w:before="120" w:after="120"/>
              <w:rPr>
                <w:rFonts w:ascii="Times New Roman" w:eastAsia="Times New Roman" w:hAnsi="Times New Roman" w:cs="Times New Roman"/>
                <w:b/>
                <w:bCs/>
                <w:kern w:val="2"/>
                <w:sz w:val="24"/>
                <w:szCs w:val="24"/>
                <w:lang w:eastAsia="en-US"/>
              </w:rPr>
            </w:pPr>
            <w:r w:rsidRPr="00851916">
              <w:rPr>
                <w:rFonts w:ascii="Times New Roman" w:eastAsia="Times New Roman" w:hAnsi="Times New Roman" w:cs="Times New Roman"/>
                <w:b/>
                <w:bCs/>
                <w:kern w:val="2"/>
                <w:sz w:val="24"/>
                <w:szCs w:val="24"/>
                <w:lang w:eastAsia="en-US"/>
              </w:rPr>
              <w:t xml:space="preserve">5.4. Sutarties kainos / įkainių apskaičiavimas taikant </w:t>
            </w:r>
            <w:r w:rsidRPr="00851916">
              <w:rPr>
                <w:rFonts w:ascii="Times New Roman" w:eastAsia="Times New Roman" w:hAnsi="Times New Roman" w:cs="Times New Roman"/>
                <w:b/>
                <w:bCs/>
                <w:kern w:val="2"/>
                <w:sz w:val="24"/>
                <w:szCs w:val="24"/>
                <w:u w:val="single"/>
                <w:lang w:eastAsia="en-US"/>
              </w:rPr>
              <w:t>kiekio (apimties)</w:t>
            </w:r>
            <w:r w:rsidRPr="00851916">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6EB2E431"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kern w:val="2"/>
                <w:sz w:val="24"/>
                <w:szCs w:val="24"/>
                <w:lang w:eastAsia="en-US"/>
              </w:rPr>
              <w:t>Netaikoma</w:t>
            </w:r>
          </w:p>
        </w:tc>
      </w:tr>
      <w:tr w:rsidR="00851916" w:rsidRPr="00851916" w14:paraId="7382EDFC" w14:textId="77777777" w:rsidTr="00227883">
        <w:trPr>
          <w:trHeight w:val="300"/>
        </w:trPr>
        <w:tc>
          <w:tcPr>
            <w:tcW w:w="3094" w:type="dxa"/>
            <w:gridSpan w:val="2"/>
          </w:tcPr>
          <w:p w14:paraId="0D614A19"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6864651D"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 xml:space="preserve">Pirkėjas atsiskaito su Tiekėju ne vėliau kaip </w:t>
            </w:r>
            <w:r w:rsidRPr="00851916">
              <w:rPr>
                <w:rFonts w:ascii="Times New Roman" w:eastAsia="Times New Roman" w:hAnsi="Times New Roman" w:cs="Times New Roman"/>
                <w:b/>
                <w:bCs/>
                <w:kern w:val="2"/>
                <w:sz w:val="24"/>
                <w:szCs w:val="24"/>
                <w:lang w:eastAsia="en-US"/>
              </w:rPr>
              <w:t>per</w:t>
            </w:r>
            <w:r w:rsidRPr="00851916">
              <w:rPr>
                <w:rFonts w:ascii="Times New Roman" w:eastAsia="Times New Roman" w:hAnsi="Times New Roman" w:cs="Times New Roman"/>
                <w:kern w:val="2"/>
                <w:sz w:val="24"/>
                <w:szCs w:val="24"/>
                <w:lang w:eastAsia="en-US"/>
              </w:rPr>
              <w:t xml:space="preserve"> </w:t>
            </w:r>
            <w:r w:rsidRPr="00851916">
              <w:rPr>
                <w:rFonts w:ascii="Times New Roman" w:eastAsia="Times New Roman" w:hAnsi="Times New Roman" w:cs="Times New Roman"/>
                <w:b/>
                <w:bCs/>
                <w:kern w:val="2"/>
                <w:sz w:val="24"/>
                <w:szCs w:val="24"/>
                <w:lang w:eastAsia="en-US"/>
              </w:rPr>
              <w:t>30 (trisdešimt) kalendorinių dienų</w:t>
            </w:r>
            <w:r w:rsidRPr="00851916">
              <w:rPr>
                <w:rFonts w:ascii="Times New Roman" w:eastAsia="Times New Roman" w:hAnsi="Times New Roman" w:cs="Times New Roman"/>
                <w:kern w:val="2"/>
                <w:sz w:val="24"/>
                <w:szCs w:val="24"/>
                <w:lang w:eastAsia="en-US"/>
              </w:rPr>
              <w:t xml:space="preserve"> nuo Sąskaitos gavimo dienos.</w:t>
            </w:r>
          </w:p>
          <w:p w14:paraId="6E88070A" w14:textId="77777777" w:rsidR="00851916" w:rsidRPr="00851916" w:rsidRDefault="00851916" w:rsidP="00851916">
            <w:pPr>
              <w:spacing w:before="120" w:after="120"/>
              <w:rPr>
                <w:rFonts w:ascii="Times New Roman" w:eastAsia="Times New Roman" w:hAnsi="Times New Roman" w:cs="Times New Roman"/>
                <w:color w:val="4472C4"/>
                <w:kern w:val="2"/>
                <w:sz w:val="24"/>
                <w:szCs w:val="24"/>
                <w:shd w:val="clear" w:color="auto" w:fill="FFFFFF"/>
                <w:lang w:eastAsia="en-US"/>
              </w:rPr>
            </w:pPr>
            <w:r w:rsidRPr="00851916">
              <w:rPr>
                <w:rFonts w:ascii="Times New Roman" w:eastAsia="Times New Roman" w:hAnsi="Times New Roman" w:cs="Times New Roman"/>
                <w:kern w:val="2"/>
                <w:sz w:val="24"/>
                <w:szCs w:val="24"/>
                <w:shd w:val="clear" w:color="auto" w:fill="FFFFFF"/>
                <w:lang w:eastAsia="en-US"/>
              </w:rPr>
              <w:t>Apmokėjimo sąlygos – įvykdžius visus sutartinius įsipareigojimus, sumokama visa Sutarties kaina.</w:t>
            </w:r>
          </w:p>
        </w:tc>
      </w:tr>
      <w:tr w:rsidR="00851916" w:rsidRPr="00851916" w14:paraId="5560B75E" w14:textId="77777777" w:rsidTr="00227883">
        <w:trPr>
          <w:trHeight w:val="300"/>
        </w:trPr>
        <w:tc>
          <w:tcPr>
            <w:tcW w:w="3094" w:type="dxa"/>
            <w:gridSpan w:val="2"/>
          </w:tcPr>
          <w:p w14:paraId="00F0D75C"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5.6. Avansas</w:t>
            </w:r>
          </w:p>
        </w:tc>
        <w:tc>
          <w:tcPr>
            <w:tcW w:w="6441" w:type="dxa"/>
            <w:gridSpan w:val="2"/>
          </w:tcPr>
          <w:p w14:paraId="32828CCF" w14:textId="77777777" w:rsidR="00851916" w:rsidRPr="00851916" w:rsidRDefault="00851916" w:rsidP="00851916">
            <w:pPr>
              <w:spacing w:before="120" w:after="120" w:line="259" w:lineRule="auto"/>
              <w:rPr>
                <w:rFonts w:ascii="Times New Roman" w:eastAsia="Times New Roman" w:hAnsi="Times New Roman" w:cs="Times New Roman"/>
                <w:color w:val="000000"/>
                <w:kern w:val="2"/>
                <w:sz w:val="24"/>
                <w:szCs w:val="24"/>
                <w:shd w:val="clear" w:color="auto" w:fill="FFFFFF"/>
                <w:lang w:eastAsia="en-US"/>
              </w:rPr>
            </w:pPr>
            <w:r w:rsidRPr="00851916">
              <w:rPr>
                <w:rFonts w:ascii="Times New Roman" w:eastAsia="Times New Roman" w:hAnsi="Times New Roman" w:cs="Times New Roman"/>
                <w:kern w:val="2"/>
                <w:sz w:val="24"/>
                <w:szCs w:val="24"/>
                <w:lang w:eastAsia="en-US"/>
              </w:rPr>
              <w:t>Netaikoma</w:t>
            </w:r>
          </w:p>
        </w:tc>
      </w:tr>
      <w:tr w:rsidR="00851916" w:rsidRPr="00851916" w14:paraId="320D4703" w14:textId="77777777" w:rsidTr="00227883">
        <w:trPr>
          <w:trHeight w:val="300"/>
        </w:trPr>
        <w:tc>
          <w:tcPr>
            <w:tcW w:w="3094" w:type="dxa"/>
            <w:gridSpan w:val="2"/>
          </w:tcPr>
          <w:p w14:paraId="7A677224"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5.7. Avanso užtikrinimas</w:t>
            </w:r>
          </w:p>
        </w:tc>
        <w:tc>
          <w:tcPr>
            <w:tcW w:w="6441" w:type="dxa"/>
            <w:gridSpan w:val="2"/>
          </w:tcPr>
          <w:p w14:paraId="6D92C144"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Netaikoma</w:t>
            </w:r>
          </w:p>
        </w:tc>
      </w:tr>
      <w:tr w:rsidR="00851916" w:rsidRPr="00851916" w14:paraId="7B97D1F5" w14:textId="77777777" w:rsidTr="00227883">
        <w:trPr>
          <w:trHeight w:val="300"/>
        </w:trPr>
        <w:tc>
          <w:tcPr>
            <w:tcW w:w="9535" w:type="dxa"/>
            <w:gridSpan w:val="4"/>
          </w:tcPr>
          <w:p w14:paraId="426A1AED" w14:textId="77777777" w:rsidR="00851916" w:rsidRPr="00851916" w:rsidRDefault="00851916" w:rsidP="00851916">
            <w:pPr>
              <w:spacing w:before="120" w:after="120"/>
              <w:jc w:val="center"/>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
                <w:kern w:val="2"/>
                <w:sz w:val="24"/>
                <w:szCs w:val="24"/>
                <w:lang w:eastAsia="en-US"/>
              </w:rPr>
              <w:t>6. PASLAUGŲ KOKYBĖ IR GARANTINIAI ĮSIPAREIGOJIMAI</w:t>
            </w:r>
          </w:p>
        </w:tc>
      </w:tr>
      <w:tr w:rsidR="00851916" w:rsidRPr="00851916" w14:paraId="567720A2" w14:textId="77777777" w:rsidTr="00227883">
        <w:trPr>
          <w:trHeight w:val="300"/>
        </w:trPr>
        <w:tc>
          <w:tcPr>
            <w:tcW w:w="3094" w:type="dxa"/>
            <w:gridSpan w:val="2"/>
          </w:tcPr>
          <w:p w14:paraId="0A5E985F"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6.1. Garantinis terminas</w:t>
            </w:r>
          </w:p>
        </w:tc>
        <w:tc>
          <w:tcPr>
            <w:tcW w:w="6441" w:type="dxa"/>
            <w:gridSpan w:val="2"/>
          </w:tcPr>
          <w:p w14:paraId="6A082B6F" w14:textId="77777777" w:rsidR="00851916" w:rsidRPr="00851916" w:rsidRDefault="00851916" w:rsidP="00851916">
            <w:pPr>
              <w:spacing w:before="120" w:after="120" w:line="259" w:lineRule="auto"/>
              <w:rPr>
                <w:rFonts w:ascii="Times New Roman" w:eastAsia="Times New Roman" w:hAnsi="Times New Roman" w:cs="Times New Roman"/>
                <w:sz w:val="24"/>
                <w:szCs w:val="20"/>
                <w:lang w:eastAsia="en-US"/>
              </w:rPr>
            </w:pPr>
            <w:r w:rsidRPr="00851916">
              <w:rPr>
                <w:rFonts w:ascii="Times New Roman" w:eastAsia="Times New Roman" w:hAnsi="Times New Roman" w:cs="Times New Roman"/>
                <w:b/>
                <w:sz w:val="24"/>
                <w:szCs w:val="24"/>
                <w:lang w:eastAsia="en-US"/>
              </w:rPr>
              <w:t xml:space="preserve">Paslaugoms </w:t>
            </w:r>
            <w:r w:rsidRPr="00851916">
              <w:rPr>
                <w:rFonts w:ascii="Times New Roman" w:eastAsia="Times New Roman" w:hAnsi="Times New Roman" w:cs="Times New Roman"/>
                <w:bCs/>
                <w:sz w:val="24"/>
                <w:szCs w:val="24"/>
                <w:lang w:eastAsia="en-US"/>
              </w:rPr>
              <w:t xml:space="preserve">taikomas Techninėje specifikacijoje nustatytas </w:t>
            </w:r>
            <w:r w:rsidRPr="00851916">
              <w:rPr>
                <w:rFonts w:ascii="Times New Roman" w:eastAsia="Times New Roman" w:hAnsi="Times New Roman" w:cs="Times New Roman"/>
                <w:b/>
                <w:kern w:val="2"/>
                <w:sz w:val="24"/>
                <w:szCs w:val="24"/>
                <w:lang w:eastAsia="en-US"/>
              </w:rPr>
              <w:t>ne trumpesnis kaip</w:t>
            </w:r>
            <w:r w:rsidRPr="00851916">
              <w:rPr>
                <w:rFonts w:ascii="Times New Roman" w:eastAsia="Times New Roman" w:hAnsi="Times New Roman" w:cs="Times New Roman"/>
                <w:kern w:val="2"/>
                <w:sz w:val="24"/>
                <w:szCs w:val="24"/>
                <w:lang w:eastAsia="en-US"/>
              </w:rPr>
              <w:t xml:space="preserve"> </w:t>
            </w:r>
            <w:r w:rsidRPr="00851916">
              <w:rPr>
                <w:rFonts w:ascii="Times New Roman" w:eastAsia="Times New Roman" w:hAnsi="Times New Roman" w:cs="Times New Roman"/>
                <w:b/>
                <w:bCs/>
                <w:sz w:val="24"/>
                <w:szCs w:val="24"/>
                <w:lang w:eastAsia="en-US"/>
              </w:rPr>
              <w:t>12 (dvylikos) mėnesių</w:t>
            </w:r>
            <w:r w:rsidRPr="00851916">
              <w:rPr>
                <w:rFonts w:ascii="Times New Roman" w:eastAsia="Times New Roman" w:hAnsi="Times New Roman" w:cs="Times New Roman"/>
                <w:sz w:val="24"/>
                <w:szCs w:val="24"/>
                <w:lang w:eastAsia="en-US"/>
              </w:rPr>
              <w:t xml:space="preserve"> garantinis terminas</w:t>
            </w:r>
            <w:r w:rsidRPr="00851916">
              <w:rPr>
                <w:rFonts w:ascii="Times New Roman" w:eastAsia="Times New Roman" w:hAnsi="Times New Roman" w:cs="Times New Roman"/>
                <w:kern w:val="2"/>
                <w:sz w:val="24"/>
                <w:szCs w:val="24"/>
                <w:lang w:eastAsia="en-US"/>
              </w:rPr>
              <w:t xml:space="preserve">. Garantinis terminas skaičiuojamas nuo </w:t>
            </w:r>
            <w:r w:rsidRPr="00851916">
              <w:rPr>
                <w:rFonts w:ascii="Times New Roman" w:eastAsia="Times New Roman" w:hAnsi="Times New Roman" w:cs="Times New Roman"/>
                <w:sz w:val="24"/>
                <w:szCs w:val="24"/>
                <w:lang w:eastAsia="en-US"/>
              </w:rPr>
              <w:t>Paslaugų</w:t>
            </w:r>
            <w:r w:rsidRPr="00851916">
              <w:rPr>
                <w:rFonts w:ascii="Times New Roman" w:eastAsia="Times New Roman" w:hAnsi="Times New Roman" w:cs="Times New Roman"/>
                <w:kern w:val="2"/>
                <w:sz w:val="24"/>
                <w:szCs w:val="24"/>
                <w:lang w:eastAsia="en-US"/>
              </w:rPr>
              <w:t xml:space="preserve"> perdavimo–priėmimo akto pasirašymo dienos.</w:t>
            </w:r>
          </w:p>
        </w:tc>
      </w:tr>
      <w:tr w:rsidR="00851916" w:rsidRPr="00851916" w14:paraId="601A7239" w14:textId="77777777" w:rsidTr="00227883">
        <w:trPr>
          <w:trHeight w:val="300"/>
        </w:trPr>
        <w:tc>
          <w:tcPr>
            <w:tcW w:w="3094" w:type="dxa"/>
            <w:gridSpan w:val="2"/>
          </w:tcPr>
          <w:p w14:paraId="332BC27D"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sz w:val="24"/>
                <w:szCs w:val="24"/>
                <w:lang w:eastAsia="en-US"/>
              </w:rPr>
              <w:t>6.2. Terminas Paslaugų trūkumams pašalinti</w:t>
            </w:r>
          </w:p>
        </w:tc>
        <w:tc>
          <w:tcPr>
            <w:tcW w:w="6441" w:type="dxa"/>
            <w:gridSpan w:val="2"/>
          </w:tcPr>
          <w:p w14:paraId="30D114DF"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sz w:val="24"/>
                <w:szCs w:val="24"/>
                <w:lang w:eastAsia="en-US"/>
              </w:rPr>
              <w:t xml:space="preserve">Garantinio termino metu pastebėtas </w:t>
            </w:r>
            <w:r w:rsidRPr="00851916">
              <w:rPr>
                <w:rFonts w:ascii="Times New Roman" w:eastAsia="Times New Roman" w:hAnsi="Times New Roman" w:cs="Times New Roman"/>
                <w:b/>
                <w:bCs/>
                <w:sz w:val="24"/>
                <w:szCs w:val="24"/>
                <w:lang w:eastAsia="en-US"/>
              </w:rPr>
              <w:t>kritines klaidas</w:t>
            </w:r>
            <w:r w:rsidRPr="00851916">
              <w:rPr>
                <w:rFonts w:ascii="Times New Roman" w:eastAsia="Times New Roman" w:hAnsi="Times New Roman" w:cs="Times New Roman"/>
                <w:sz w:val="24"/>
                <w:szCs w:val="24"/>
                <w:lang w:eastAsia="en-US"/>
              </w:rPr>
              <w:t xml:space="preserve"> Tiekėjas turi ištaisyti </w:t>
            </w:r>
            <w:r w:rsidRPr="00851916">
              <w:rPr>
                <w:rFonts w:ascii="Times New Roman" w:eastAsia="Times New Roman" w:hAnsi="Times New Roman" w:cs="Times New Roman"/>
                <w:b/>
                <w:bCs/>
                <w:sz w:val="24"/>
                <w:szCs w:val="24"/>
                <w:lang w:eastAsia="en-US"/>
              </w:rPr>
              <w:t>per 10 darbo dienų</w:t>
            </w:r>
            <w:r w:rsidRPr="00851916">
              <w:rPr>
                <w:rFonts w:ascii="Times New Roman" w:eastAsia="Times New Roman" w:hAnsi="Times New Roman" w:cs="Times New Roman"/>
                <w:sz w:val="24"/>
                <w:szCs w:val="24"/>
                <w:lang w:eastAsia="en-US"/>
              </w:rPr>
              <w:t xml:space="preserve">, jeigu programinis sprendimas neveikia ir Pirkėjas negali dirbi, išskyrus atvejus, jei klaida kilo dėl nuo Tiekėjo nepriklausančių aplinkybių. Jeigu klaidos nedaro esminės įtakos Sistemos veikimui, nustačius klaidos </w:t>
            </w:r>
            <w:r w:rsidRPr="00851916">
              <w:rPr>
                <w:rFonts w:ascii="Times New Roman" w:eastAsia="Times New Roman" w:hAnsi="Times New Roman" w:cs="Times New Roman"/>
                <w:sz w:val="24"/>
                <w:szCs w:val="24"/>
                <w:lang w:eastAsia="en-US"/>
              </w:rPr>
              <w:lastRenderedPageBreak/>
              <w:t>priežastis, klaidos šalinimo laikas derinamas su Pirkėju. Jei klaidai išspręsti reikalingas Sistemos programinio kodo keitimas, tokia klaida (išskyrus kritines klaidas) yra transformuojama į keitimą. Sistemos keitimai atliekami Šalių suderintais terminais.</w:t>
            </w:r>
          </w:p>
        </w:tc>
      </w:tr>
      <w:tr w:rsidR="00851916" w:rsidRPr="00851916" w14:paraId="11439AB3" w14:textId="77777777" w:rsidTr="00227883">
        <w:trPr>
          <w:trHeight w:val="300"/>
        </w:trPr>
        <w:tc>
          <w:tcPr>
            <w:tcW w:w="3094" w:type="dxa"/>
            <w:gridSpan w:val="2"/>
          </w:tcPr>
          <w:p w14:paraId="719CCBEC"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sz w:val="24"/>
                <w:szCs w:val="24"/>
                <w:lang w:eastAsia="en-US"/>
              </w:rPr>
              <w:lastRenderedPageBreak/>
              <w:t>6.3. Kokybinių kriterijų įgyvendinimo ir tikrinimo tvarka</w:t>
            </w:r>
          </w:p>
        </w:tc>
        <w:tc>
          <w:tcPr>
            <w:tcW w:w="6441" w:type="dxa"/>
            <w:gridSpan w:val="2"/>
          </w:tcPr>
          <w:p w14:paraId="2748070F"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kern w:val="2"/>
                <w:sz w:val="24"/>
                <w:szCs w:val="24"/>
                <w:lang w:eastAsia="en-US"/>
              </w:rPr>
              <w:t xml:space="preserve">Netaikoma </w:t>
            </w:r>
          </w:p>
        </w:tc>
      </w:tr>
      <w:tr w:rsidR="00851916" w:rsidRPr="00851916" w14:paraId="363C3AF9" w14:textId="77777777" w:rsidTr="00227883">
        <w:trPr>
          <w:trHeight w:val="300"/>
        </w:trPr>
        <w:tc>
          <w:tcPr>
            <w:tcW w:w="9535" w:type="dxa"/>
            <w:gridSpan w:val="4"/>
          </w:tcPr>
          <w:p w14:paraId="69928D1B"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7. SUTARTIES VYKDYMUI PASITELKIAMI SUBTIEKĖJAI IR (AR) SPECIALISTAI</w:t>
            </w:r>
          </w:p>
        </w:tc>
      </w:tr>
      <w:tr w:rsidR="00851916" w:rsidRPr="00851916" w14:paraId="18793FF5" w14:textId="77777777" w:rsidTr="00227883">
        <w:trPr>
          <w:trHeight w:val="300"/>
        </w:trPr>
        <w:tc>
          <w:tcPr>
            <w:tcW w:w="3094" w:type="dxa"/>
            <w:gridSpan w:val="2"/>
          </w:tcPr>
          <w:p w14:paraId="3FAF2717" w14:textId="77777777" w:rsidR="00851916" w:rsidRPr="00851916" w:rsidRDefault="00851916" w:rsidP="00851916">
            <w:pPr>
              <w:spacing w:before="120" w:after="120"/>
              <w:rPr>
                <w:rFonts w:ascii="Times New Roman" w:eastAsia="Times New Roman" w:hAnsi="Times New Roman" w:cs="Times New Roman"/>
                <w:b/>
                <w:bCs/>
                <w:kern w:val="2"/>
                <w:sz w:val="24"/>
                <w:szCs w:val="24"/>
                <w:lang w:eastAsia="en-US"/>
              </w:rPr>
            </w:pPr>
            <w:r w:rsidRPr="00851916">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3D7B85E2"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Sutarties vykdymui subtiekėjai ir (ar) specialistai nepasitelkiami.</w:t>
            </w:r>
          </w:p>
          <w:p w14:paraId="46CBF17D"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p>
          <w:p w14:paraId="18FC1FB4" w14:textId="77777777" w:rsidR="00851916" w:rsidRPr="00851916" w:rsidRDefault="00851916" w:rsidP="00851916">
            <w:pPr>
              <w:spacing w:before="120" w:after="120"/>
              <w:rPr>
                <w:rFonts w:ascii="Times New Roman" w:eastAsia="Times New Roman" w:hAnsi="Times New Roman" w:cs="Times New Roman"/>
                <w:color w:val="FF0000"/>
                <w:kern w:val="2"/>
                <w:sz w:val="24"/>
                <w:szCs w:val="24"/>
                <w:lang w:eastAsia="en-US"/>
              </w:rPr>
            </w:pPr>
            <w:r w:rsidRPr="00851916">
              <w:rPr>
                <w:rFonts w:ascii="Times New Roman" w:eastAsia="Times New Roman" w:hAnsi="Times New Roman" w:cs="Times New Roman"/>
                <w:color w:val="FF0000"/>
                <w:kern w:val="2"/>
                <w:sz w:val="24"/>
                <w:szCs w:val="24"/>
                <w:lang w:eastAsia="en-US"/>
              </w:rPr>
              <w:t>arba</w:t>
            </w:r>
          </w:p>
          <w:p w14:paraId="1B590752"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p>
          <w:p w14:paraId="417AA0D7"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851916">
              <w:rPr>
                <w:rFonts w:ascii="Times New Roman" w:eastAsia="Times New Roman" w:hAnsi="Times New Roman" w:cs="Times New Roman"/>
                <w:kern w:val="2"/>
                <w:sz w:val="24"/>
                <w:szCs w:val="24"/>
                <w:highlight w:val="yellow"/>
                <w:lang w:eastAsia="en-US"/>
              </w:rPr>
              <w:t>[...]</w:t>
            </w:r>
            <w:r w:rsidRPr="00851916">
              <w:rPr>
                <w:rFonts w:ascii="Times New Roman" w:eastAsia="Times New Roman" w:hAnsi="Times New Roman" w:cs="Times New Roman"/>
                <w:kern w:val="2"/>
                <w:sz w:val="24"/>
                <w:szCs w:val="24"/>
                <w:lang w:eastAsia="en-US"/>
              </w:rPr>
              <w:t xml:space="preserve"> „Sutarties vykdymui pasitelkiami subtiekėjai ir (ar) specialistai“</w:t>
            </w:r>
          </w:p>
        </w:tc>
      </w:tr>
      <w:bookmarkEnd w:id="18"/>
      <w:tr w:rsidR="00851916" w:rsidRPr="00851916" w14:paraId="11D9C770" w14:textId="77777777" w:rsidTr="00227883">
        <w:trPr>
          <w:trHeight w:val="300"/>
        </w:trPr>
        <w:tc>
          <w:tcPr>
            <w:tcW w:w="9535" w:type="dxa"/>
            <w:gridSpan w:val="4"/>
          </w:tcPr>
          <w:p w14:paraId="7E976A66"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8. PRIEVOLIŲ PAGAL SUTARTĮ ĮVYKDYMO UŽTIKRINIMAS</w:t>
            </w:r>
          </w:p>
        </w:tc>
      </w:tr>
      <w:tr w:rsidR="00851916" w:rsidRPr="00851916" w14:paraId="4D6BC9B3" w14:textId="77777777" w:rsidTr="00227883">
        <w:trPr>
          <w:trHeight w:val="300"/>
        </w:trPr>
        <w:tc>
          <w:tcPr>
            <w:tcW w:w="3094" w:type="dxa"/>
            <w:gridSpan w:val="2"/>
          </w:tcPr>
          <w:p w14:paraId="6AC4DB3E"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1D1BC546"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 xml:space="preserve">Prievolių pagal Sutartį įvykdymas užtikrinamas </w:t>
            </w:r>
            <w:r w:rsidRPr="00851916">
              <w:rPr>
                <w:rFonts w:ascii="Times New Roman" w:eastAsia="Times New Roman" w:hAnsi="Times New Roman" w:cs="Times New Roman"/>
                <w:b/>
                <w:bCs/>
                <w:kern w:val="2"/>
                <w:sz w:val="24"/>
                <w:szCs w:val="24"/>
                <w:lang w:eastAsia="en-US"/>
              </w:rPr>
              <w:t>netesybomis</w:t>
            </w:r>
            <w:r w:rsidRPr="00851916">
              <w:rPr>
                <w:rFonts w:ascii="Times New Roman" w:eastAsia="Times New Roman" w:hAnsi="Times New Roman" w:cs="Times New Roman"/>
                <w:kern w:val="2"/>
                <w:sz w:val="24"/>
                <w:szCs w:val="24"/>
                <w:lang w:eastAsia="en-US"/>
              </w:rPr>
              <w:t xml:space="preserve"> (delspinigiais, bauda).</w:t>
            </w:r>
          </w:p>
        </w:tc>
      </w:tr>
      <w:tr w:rsidR="00851916" w:rsidRPr="00851916" w14:paraId="11FDDA39" w14:textId="77777777" w:rsidTr="00227883">
        <w:trPr>
          <w:trHeight w:val="300"/>
        </w:trPr>
        <w:tc>
          <w:tcPr>
            <w:tcW w:w="3094" w:type="dxa"/>
            <w:gridSpan w:val="2"/>
          </w:tcPr>
          <w:p w14:paraId="3B25A581"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2E4B18A9"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Netaikoma</w:t>
            </w:r>
          </w:p>
        </w:tc>
      </w:tr>
      <w:tr w:rsidR="00851916" w:rsidRPr="00851916" w14:paraId="0EFBED71" w14:textId="77777777" w:rsidTr="00227883">
        <w:trPr>
          <w:trHeight w:val="300"/>
        </w:trPr>
        <w:tc>
          <w:tcPr>
            <w:tcW w:w="3094" w:type="dxa"/>
            <w:gridSpan w:val="2"/>
          </w:tcPr>
          <w:p w14:paraId="52A9737B"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49C0070E"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Netaikoma</w:t>
            </w:r>
          </w:p>
          <w:p w14:paraId="66DB87F7" w14:textId="77777777" w:rsidR="00851916" w:rsidRPr="00851916" w:rsidRDefault="00851916" w:rsidP="00851916">
            <w:pPr>
              <w:spacing w:before="120" w:after="120"/>
              <w:rPr>
                <w:rFonts w:ascii="Times New Roman" w:eastAsia="Times New Roman" w:hAnsi="Times New Roman" w:cs="Times New Roman"/>
                <w:sz w:val="24"/>
                <w:szCs w:val="24"/>
                <w:lang w:eastAsia="en-US"/>
              </w:rPr>
            </w:pPr>
          </w:p>
        </w:tc>
      </w:tr>
      <w:tr w:rsidR="00851916" w:rsidRPr="00851916" w14:paraId="7320D466" w14:textId="77777777" w:rsidTr="00227883">
        <w:trPr>
          <w:trHeight w:val="300"/>
        </w:trPr>
        <w:tc>
          <w:tcPr>
            <w:tcW w:w="9535" w:type="dxa"/>
            <w:gridSpan w:val="4"/>
          </w:tcPr>
          <w:p w14:paraId="71D0D24D" w14:textId="77777777" w:rsidR="00851916" w:rsidRPr="00851916" w:rsidRDefault="00851916" w:rsidP="00851916">
            <w:pPr>
              <w:spacing w:before="120" w:after="120"/>
              <w:jc w:val="center"/>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
                <w:kern w:val="2"/>
                <w:sz w:val="24"/>
                <w:szCs w:val="24"/>
                <w:lang w:eastAsia="en-US"/>
              </w:rPr>
              <w:t>9. ŠALIŲ ATSAKOMYBĖ</w:t>
            </w:r>
          </w:p>
        </w:tc>
      </w:tr>
      <w:tr w:rsidR="00851916" w:rsidRPr="00851916" w14:paraId="1F202CBE" w14:textId="77777777" w:rsidTr="00227883">
        <w:trPr>
          <w:trHeight w:val="300"/>
        </w:trPr>
        <w:tc>
          <w:tcPr>
            <w:tcW w:w="3094" w:type="dxa"/>
            <w:gridSpan w:val="2"/>
          </w:tcPr>
          <w:p w14:paraId="4D8133C8"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70AC5AB1" w14:textId="77777777" w:rsidR="00851916" w:rsidRPr="00851916" w:rsidRDefault="00851916" w:rsidP="00851916">
            <w:pPr>
              <w:spacing w:before="120" w:after="120"/>
              <w:rPr>
                <w:rFonts w:ascii="Times New Roman" w:eastAsia="Times New Roman" w:hAnsi="Times New Roman" w:cs="Times New Roman"/>
                <w:bCs/>
                <w:color w:val="000000"/>
                <w:kern w:val="2"/>
                <w:sz w:val="24"/>
                <w:szCs w:val="24"/>
                <w:lang w:eastAsia="en-US"/>
              </w:rPr>
            </w:pPr>
            <w:r w:rsidRPr="00851916">
              <w:rPr>
                <w:rFonts w:ascii="Times New Roman" w:eastAsia="Times New Roman" w:hAnsi="Times New Roman" w:cs="Times New Roman"/>
                <w:bCs/>
                <w:color w:val="000000"/>
                <w:kern w:val="2"/>
                <w:sz w:val="24"/>
                <w:szCs w:val="24"/>
                <w:lang w:eastAsia="en-US"/>
              </w:rPr>
              <w:t xml:space="preserve">Jei Pirkėjas, gavęs tinkamai pateiktą ir užpildytą Sąskaitą, uždelsia atsiskaityti už tinkamai Tiekėjo suteiktas kokybiškas Paslaugas per </w:t>
            </w:r>
            <w:r w:rsidRPr="00851916">
              <w:rPr>
                <w:rFonts w:ascii="Times New Roman" w:eastAsia="Times New Roman" w:hAnsi="Times New Roman" w:cs="Times New Roman"/>
                <w:bCs/>
                <w:kern w:val="2"/>
                <w:sz w:val="24"/>
                <w:szCs w:val="24"/>
                <w:lang w:eastAsia="en-US"/>
              </w:rPr>
              <w:t>Sutartyje nurodytą terminą, Tiekėjas nuo kitos nei nustatytas terminas dienos skaičiuoja Pirkėjui 0,02 (dvi šimtosios) procento dydžio delspinigius nuo neapmokėtos sumos be PVM už kiekvieną vėlavimo dieną.</w:t>
            </w:r>
          </w:p>
        </w:tc>
      </w:tr>
      <w:tr w:rsidR="00851916" w:rsidRPr="00851916" w14:paraId="26E7A6DC" w14:textId="77777777" w:rsidTr="00227883">
        <w:trPr>
          <w:trHeight w:val="300"/>
        </w:trPr>
        <w:tc>
          <w:tcPr>
            <w:tcW w:w="3094" w:type="dxa"/>
            <w:gridSpan w:val="2"/>
          </w:tcPr>
          <w:p w14:paraId="306132FE"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sz w:val="24"/>
                <w:szCs w:val="24"/>
                <w:lang w:eastAsia="en-US"/>
              </w:rPr>
              <w:t>9.2. Tiekėjui taikomos netesybos</w:t>
            </w:r>
          </w:p>
        </w:tc>
        <w:tc>
          <w:tcPr>
            <w:tcW w:w="6441" w:type="dxa"/>
            <w:gridSpan w:val="2"/>
          </w:tcPr>
          <w:p w14:paraId="1BEDF612" w14:textId="77777777" w:rsidR="00851916" w:rsidRPr="00851916" w:rsidRDefault="00851916" w:rsidP="00851916">
            <w:pPr>
              <w:spacing w:before="120" w:after="120"/>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4"/>
                <w:lang w:val="lt" w:eastAsia="en-US"/>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w:t>
            </w:r>
            <w:r w:rsidRPr="00851916">
              <w:rPr>
                <w:rFonts w:ascii="Times New Roman" w:eastAsia="Times New Roman" w:hAnsi="Times New Roman" w:cs="Times New Roman"/>
                <w:sz w:val="24"/>
                <w:szCs w:val="24"/>
                <w:lang w:val="lt" w:eastAsia="en-US"/>
              </w:rPr>
              <w:lastRenderedPageBreak/>
              <w:t>laiku nesuteiktų Paslaugų ar kitų sutartinių įsipareigojimų nevykdymo kainos be PVM.</w:t>
            </w:r>
          </w:p>
          <w:p w14:paraId="1305C212" w14:textId="77777777" w:rsidR="00851916" w:rsidRPr="00851916" w:rsidRDefault="00851916" w:rsidP="00851916">
            <w:pPr>
              <w:spacing w:before="120" w:after="120"/>
              <w:rPr>
                <w:rFonts w:ascii="Times New Roman" w:eastAsia="Times New Roman" w:hAnsi="Times New Roman" w:cs="Times New Roman"/>
                <w:sz w:val="24"/>
                <w:szCs w:val="24"/>
                <w:lang w:eastAsia="en-US"/>
              </w:rPr>
            </w:pPr>
            <w:r w:rsidRPr="00851916">
              <w:rPr>
                <w:rFonts w:ascii="Times New Roman" w:eastAsia="Times New Roman" w:hAnsi="Times New Roman" w:cs="Times New Roman"/>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EF2E27C" w14:textId="77777777" w:rsidR="00851916" w:rsidRPr="00851916" w:rsidRDefault="00851916" w:rsidP="00851916">
            <w:pPr>
              <w:spacing w:before="120" w:after="120"/>
              <w:rPr>
                <w:rFonts w:ascii="Times New Roman" w:eastAsia="Times New Roman" w:hAnsi="Times New Roman" w:cs="Times New Roman"/>
                <w:sz w:val="24"/>
                <w:szCs w:val="20"/>
                <w:lang w:eastAsia="en-US"/>
              </w:rPr>
            </w:pPr>
            <w:r w:rsidRPr="00851916">
              <w:rPr>
                <w:rFonts w:ascii="Times New Roman" w:eastAsia="Times New Roman" w:hAnsi="Times New Roman" w:cs="Times New Roman"/>
                <w:kern w:val="2"/>
                <w:sz w:val="24"/>
                <w:szCs w:val="20"/>
                <w:lang w:eastAsia="en-US"/>
              </w:rPr>
              <w:t xml:space="preserve">9.2.3. Tiekėjas privalo sumokėti Pirkėjui netesybas per </w:t>
            </w:r>
            <w:r w:rsidRPr="00851916">
              <w:rPr>
                <w:rFonts w:ascii="Times New Roman" w:eastAsia="Times New Roman" w:hAnsi="Times New Roman" w:cs="Times New Roman"/>
                <w:kern w:val="2"/>
                <w:sz w:val="24"/>
                <w:szCs w:val="24"/>
                <w:lang w:eastAsia="en-US"/>
              </w:rPr>
              <w:t xml:space="preserve">10 (dešimt) darbo </w:t>
            </w:r>
            <w:r w:rsidRPr="00851916">
              <w:rPr>
                <w:rFonts w:ascii="Times New Roman" w:eastAsia="Times New Roman" w:hAnsi="Times New Roman" w:cs="Times New Roman"/>
                <w:kern w:val="2"/>
                <w:sz w:val="24"/>
                <w:szCs w:val="20"/>
                <w:lang w:eastAsia="en-US"/>
              </w:rPr>
              <w:t xml:space="preserve">dienų nuo Pirkėjo pareikalavimo, jeigu netesybų suma nėra </w:t>
            </w:r>
            <w:r w:rsidRPr="00851916">
              <w:rPr>
                <w:rFonts w:ascii="Times New Roman" w:eastAsia="Times New Roman" w:hAnsi="Times New Roman" w:cs="Times New Roman"/>
                <w:sz w:val="24"/>
                <w:szCs w:val="20"/>
                <w:lang w:eastAsia="en-US"/>
              </w:rPr>
              <w:t>išskaitoma iš Tiekėjui mokėtinos sumos.</w:t>
            </w:r>
          </w:p>
        </w:tc>
      </w:tr>
      <w:tr w:rsidR="00851916" w:rsidRPr="00851916" w14:paraId="3C9EE89F" w14:textId="77777777" w:rsidTr="00227883">
        <w:trPr>
          <w:trHeight w:val="300"/>
        </w:trPr>
        <w:tc>
          <w:tcPr>
            <w:tcW w:w="3094" w:type="dxa"/>
            <w:gridSpan w:val="2"/>
          </w:tcPr>
          <w:p w14:paraId="1FF90A69"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3011125F" w14:textId="77777777" w:rsidR="00851916" w:rsidRPr="00851916" w:rsidRDefault="00851916" w:rsidP="00851916">
            <w:pPr>
              <w:spacing w:before="120" w:after="120"/>
              <w:rPr>
                <w:rFonts w:ascii="Times New Roman" w:eastAsia="Times New Roman" w:hAnsi="Times New Roman" w:cs="Times New Roman"/>
                <w:bCs/>
                <w:sz w:val="24"/>
                <w:szCs w:val="24"/>
                <w:lang w:eastAsia="en-US"/>
              </w:rPr>
            </w:pPr>
            <w:r w:rsidRPr="00851916">
              <w:rPr>
                <w:rFonts w:ascii="Times New Roman" w:eastAsia="Times New Roman" w:hAnsi="Times New Roman" w:cs="Times New Roman"/>
                <w:bCs/>
                <w:kern w:val="2"/>
                <w:sz w:val="24"/>
                <w:szCs w:val="24"/>
                <w:lang w:eastAsia="en-US"/>
              </w:rPr>
              <w:t xml:space="preserve">9.3.1. Nutraukus Sutartį dėl esminio Sutarties pažeidimo, nustatyto Sutarties Specialiosiose sąlygose, mokama </w:t>
            </w:r>
            <w:r w:rsidRPr="00851916">
              <w:rPr>
                <w:rFonts w:ascii="Times New Roman" w:eastAsia="Times New Roman" w:hAnsi="Times New Roman" w:cs="Times New Roman"/>
                <w:kern w:val="2"/>
                <w:sz w:val="24"/>
                <w:szCs w:val="24"/>
                <w:lang w:eastAsia="en-US"/>
              </w:rPr>
              <w:t>10 (dešimt)</w:t>
            </w:r>
            <w:r w:rsidRPr="00851916">
              <w:rPr>
                <w:rFonts w:ascii="Times New Roman" w:eastAsia="Times New Roman" w:hAnsi="Times New Roman" w:cs="Times New Roman"/>
                <w:bCs/>
                <w:kern w:val="2"/>
                <w:sz w:val="24"/>
                <w:szCs w:val="24"/>
                <w:lang w:eastAsia="en-US"/>
              </w:rPr>
              <w:t xml:space="preserve"> procentų dydžio bauda nuo Pradinės Sutarties vertės, nurodytos Specialiųjų sąlygų 5.2 punkte.</w:t>
            </w:r>
          </w:p>
          <w:p w14:paraId="19FA9125"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Cs/>
                <w:sz w:val="24"/>
                <w:szCs w:val="24"/>
                <w:lang w:eastAsia="en-US"/>
              </w:rPr>
              <w:t xml:space="preserve">9.3.2. Nepagrįstai nutraukus Sutarties vykdymą ne Sutartyje nustatyta tvarka, mokama </w:t>
            </w:r>
            <w:r w:rsidRPr="00851916">
              <w:rPr>
                <w:rFonts w:ascii="Times New Roman" w:eastAsia="Times New Roman" w:hAnsi="Times New Roman" w:cs="Times New Roman"/>
                <w:kern w:val="2"/>
                <w:sz w:val="24"/>
                <w:szCs w:val="24"/>
                <w:lang w:eastAsia="en-US"/>
              </w:rPr>
              <w:t>10 (dešimt)</w:t>
            </w:r>
            <w:r w:rsidRPr="00851916">
              <w:rPr>
                <w:rFonts w:ascii="Times New Roman" w:eastAsia="Times New Roman" w:hAnsi="Times New Roman" w:cs="Times New Roman"/>
                <w:bCs/>
                <w:kern w:val="2"/>
                <w:sz w:val="24"/>
                <w:szCs w:val="24"/>
                <w:lang w:eastAsia="en-US"/>
              </w:rPr>
              <w:t xml:space="preserve"> procentų dydžio bauda nuo Pradinės Sutarties vertės, nurodytos Specialiųjų sąlygų 5.2 punkte.</w:t>
            </w:r>
          </w:p>
        </w:tc>
      </w:tr>
      <w:tr w:rsidR="00851916" w:rsidRPr="00851916" w14:paraId="44E371AE" w14:textId="77777777" w:rsidTr="00227883">
        <w:trPr>
          <w:trHeight w:val="300"/>
        </w:trPr>
        <w:tc>
          <w:tcPr>
            <w:tcW w:w="3094" w:type="dxa"/>
            <w:gridSpan w:val="2"/>
          </w:tcPr>
          <w:p w14:paraId="374EEDBC"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031432" w14:textId="77777777" w:rsidR="00851916" w:rsidRPr="00851916" w:rsidRDefault="00851916" w:rsidP="00851916">
            <w:pPr>
              <w:spacing w:before="120" w:after="120"/>
              <w:rPr>
                <w:rFonts w:ascii="Times New Roman" w:eastAsia="Times New Roman" w:hAnsi="Times New Roman" w:cs="Times New Roman"/>
                <w:bCs/>
                <w:color w:val="000000"/>
                <w:kern w:val="2"/>
                <w:sz w:val="24"/>
                <w:szCs w:val="24"/>
                <w:lang w:eastAsia="en-US"/>
              </w:rPr>
            </w:pPr>
            <w:r w:rsidRPr="00851916">
              <w:rPr>
                <w:rFonts w:ascii="Times New Roman" w:eastAsia="Times New Roman" w:hAnsi="Times New Roman" w:cs="Times New Roman"/>
                <w:bCs/>
                <w:color w:val="000000"/>
                <w:kern w:val="2"/>
                <w:sz w:val="24"/>
                <w:szCs w:val="24"/>
                <w:lang w:eastAsia="en-US"/>
              </w:rPr>
              <w:t>Netaikoma</w:t>
            </w:r>
          </w:p>
          <w:p w14:paraId="132AA645"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p>
          <w:p w14:paraId="66397251"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p>
        </w:tc>
      </w:tr>
      <w:tr w:rsidR="00851916" w:rsidRPr="00851916" w14:paraId="605CE981" w14:textId="77777777" w:rsidTr="00227883">
        <w:trPr>
          <w:trHeight w:val="300"/>
        </w:trPr>
        <w:tc>
          <w:tcPr>
            <w:tcW w:w="3094" w:type="dxa"/>
            <w:gridSpan w:val="2"/>
          </w:tcPr>
          <w:p w14:paraId="648CFB66"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0F955412"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Cs/>
                <w:kern w:val="2"/>
                <w:sz w:val="24"/>
                <w:szCs w:val="24"/>
                <w:lang w:eastAsia="en-US"/>
              </w:rPr>
              <w:t>Netaikoma</w:t>
            </w:r>
          </w:p>
          <w:p w14:paraId="6EC6EC1C"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p>
        </w:tc>
      </w:tr>
      <w:tr w:rsidR="00851916" w:rsidRPr="00851916" w14:paraId="51855A13" w14:textId="77777777" w:rsidTr="00227883">
        <w:trPr>
          <w:trHeight w:val="300"/>
        </w:trPr>
        <w:tc>
          <w:tcPr>
            <w:tcW w:w="3094" w:type="dxa"/>
            <w:gridSpan w:val="2"/>
          </w:tcPr>
          <w:p w14:paraId="6776D31A"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548D7319"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sz w:val="24"/>
                <w:szCs w:val="20"/>
                <w:lang w:eastAsia="en-US"/>
              </w:rPr>
              <w:t>Jei Tiekėjas nesilaiko konfidencialumo reikalavimų, jam taikoma 200 (dviejų šimtų) Eur dydžio bauda už kiekvieną nustatytą atvejį. Jei daugiau kaip 2 (du) kartus Tiekėjas pažeidžia konfidencialumo reikalavimų laikymosi tvarką, Pirkėjas turi teisę nutraukti Sutartį dėl Tiekėjo kaltės.</w:t>
            </w:r>
          </w:p>
        </w:tc>
      </w:tr>
      <w:tr w:rsidR="00851916" w:rsidRPr="00851916" w14:paraId="664DF396" w14:textId="77777777" w:rsidTr="00227883">
        <w:trPr>
          <w:trHeight w:val="300"/>
        </w:trPr>
        <w:tc>
          <w:tcPr>
            <w:tcW w:w="3094" w:type="dxa"/>
            <w:gridSpan w:val="2"/>
          </w:tcPr>
          <w:p w14:paraId="03DD7C7F" w14:textId="77777777" w:rsidR="00851916" w:rsidRPr="00851916" w:rsidRDefault="00851916" w:rsidP="00851916">
            <w:pPr>
              <w:spacing w:before="120" w:after="120"/>
              <w:rPr>
                <w:rFonts w:ascii="Times New Roman" w:eastAsia="Times New Roman" w:hAnsi="Times New Roman" w:cs="Times New Roman"/>
                <w:b/>
                <w:kern w:val="2"/>
                <w:sz w:val="24"/>
                <w:szCs w:val="20"/>
                <w:lang w:eastAsia="en-US"/>
              </w:rPr>
            </w:pPr>
            <w:r w:rsidRPr="00851916">
              <w:rPr>
                <w:rFonts w:ascii="Times New Roman" w:eastAsia="Times New Roman" w:hAnsi="Times New Roman" w:cs="Times New Roman"/>
                <w:b/>
                <w:sz w:val="24"/>
                <w:szCs w:val="20"/>
                <w:lang w:eastAsia="en-US"/>
              </w:rPr>
              <w:t xml:space="preserve">9.7. Tiekėjui taikomos netesybos dėl pirkimo dokumentuose nustatytų Kokybinių kriterijų </w:t>
            </w:r>
            <w:proofErr w:type="spellStart"/>
            <w:r w:rsidRPr="00851916">
              <w:rPr>
                <w:rFonts w:ascii="Times New Roman" w:eastAsia="Times New Roman" w:hAnsi="Times New Roman" w:cs="Times New Roman"/>
                <w:b/>
                <w:sz w:val="24"/>
                <w:szCs w:val="20"/>
                <w:lang w:eastAsia="en-US"/>
              </w:rPr>
              <w:t>nepasiekimo</w:t>
            </w:r>
            <w:proofErr w:type="spellEnd"/>
            <w:r w:rsidRPr="00851916">
              <w:rPr>
                <w:rFonts w:ascii="Times New Roman" w:eastAsia="Times New Roman" w:hAnsi="Times New Roman" w:cs="Times New Roman"/>
                <w:b/>
                <w:sz w:val="24"/>
                <w:szCs w:val="20"/>
                <w:lang w:eastAsia="en-US"/>
              </w:rPr>
              <w:t xml:space="preserve"> Sutarties vykdymo metu</w:t>
            </w:r>
          </w:p>
        </w:tc>
        <w:tc>
          <w:tcPr>
            <w:tcW w:w="6441" w:type="dxa"/>
            <w:gridSpan w:val="2"/>
          </w:tcPr>
          <w:p w14:paraId="62FDD5B2"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Cs/>
                <w:sz w:val="24"/>
                <w:szCs w:val="24"/>
                <w:lang w:eastAsia="en-US"/>
              </w:rPr>
              <w:t xml:space="preserve">Netaikoma </w:t>
            </w:r>
          </w:p>
          <w:p w14:paraId="3EFC0B65"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p>
        </w:tc>
      </w:tr>
      <w:tr w:rsidR="00851916" w:rsidRPr="00851916" w14:paraId="15B42FC4" w14:textId="77777777" w:rsidTr="00227883">
        <w:trPr>
          <w:trHeight w:val="1340"/>
        </w:trPr>
        <w:tc>
          <w:tcPr>
            <w:tcW w:w="3094" w:type="dxa"/>
            <w:gridSpan w:val="2"/>
            <w:tcBorders>
              <w:top w:val="single" w:sz="4" w:space="0" w:color="auto"/>
              <w:left w:val="single" w:sz="4" w:space="0" w:color="auto"/>
              <w:bottom w:val="single" w:sz="4" w:space="0" w:color="auto"/>
              <w:right w:val="single" w:sz="4" w:space="0" w:color="auto"/>
            </w:tcBorders>
          </w:tcPr>
          <w:p w14:paraId="5786AFC9"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bookmarkStart w:id="19" w:name="_Hlk214890150"/>
            <w:r w:rsidRPr="00851916">
              <w:rPr>
                <w:rFonts w:ascii="Times New Roman" w:eastAsia="Times New Roman" w:hAnsi="Times New Roman" w:cs="Times New Roman"/>
                <w:b/>
                <w:kern w:val="2"/>
                <w:sz w:val="24"/>
                <w:szCs w:val="24"/>
                <w:lang w:eastAsia="en-US"/>
              </w:rPr>
              <w:lastRenderedPageBreak/>
              <w:t xml:space="preserve">9.8. Tiekėjui taikomos netesybos dėl Sutarties įvykdymo užtikrinimo </w:t>
            </w:r>
            <w:r w:rsidRPr="00851916">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5129A3E"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Cs/>
                <w:kern w:val="2"/>
                <w:sz w:val="24"/>
                <w:szCs w:val="24"/>
                <w:lang w:eastAsia="en-US"/>
              </w:rPr>
              <w:t>Netaikoma</w:t>
            </w:r>
          </w:p>
        </w:tc>
      </w:tr>
      <w:tr w:rsidR="00851916" w:rsidRPr="00851916" w14:paraId="65218E62" w14:textId="77777777" w:rsidTr="00227883">
        <w:trPr>
          <w:trHeight w:val="300"/>
        </w:trPr>
        <w:tc>
          <w:tcPr>
            <w:tcW w:w="3094" w:type="dxa"/>
            <w:gridSpan w:val="2"/>
          </w:tcPr>
          <w:p w14:paraId="3C99339E"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851916">
              <w:rPr>
                <w:rFonts w:ascii="Times New Roman" w:eastAsia="Times New Roman" w:hAnsi="Times New Roman" w:cs="Times New Roman"/>
                <w:bCs/>
                <w:sz w:val="24"/>
                <w:szCs w:val="24"/>
                <w:lang w:eastAsia="en-US"/>
              </w:rPr>
              <w:t xml:space="preserve"> </w:t>
            </w:r>
            <w:r w:rsidRPr="00851916">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5C5DFDD4"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Cs/>
                <w:kern w:val="2"/>
                <w:sz w:val="24"/>
                <w:szCs w:val="24"/>
                <w:lang w:eastAsia="en-US"/>
              </w:rPr>
              <w:t>Netaikoma</w:t>
            </w:r>
          </w:p>
          <w:p w14:paraId="1CDF8828"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p>
          <w:p w14:paraId="46772DB7"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p>
        </w:tc>
      </w:tr>
      <w:tr w:rsidR="00851916" w:rsidRPr="00851916" w14:paraId="53849A60" w14:textId="77777777" w:rsidTr="00227883">
        <w:trPr>
          <w:trHeight w:val="300"/>
        </w:trPr>
        <w:tc>
          <w:tcPr>
            <w:tcW w:w="3094" w:type="dxa"/>
            <w:gridSpan w:val="2"/>
          </w:tcPr>
          <w:p w14:paraId="53603BB0" w14:textId="77777777" w:rsidR="00851916" w:rsidRPr="00851916" w:rsidRDefault="00851916" w:rsidP="00851916">
            <w:pPr>
              <w:spacing w:before="120" w:after="120"/>
              <w:rPr>
                <w:rFonts w:ascii="Times New Roman" w:eastAsia="Times New Roman" w:hAnsi="Times New Roman" w:cs="Times New Roman"/>
                <w:b/>
                <w:kern w:val="2"/>
                <w:sz w:val="24"/>
                <w:szCs w:val="24"/>
                <w:lang w:val="en-US" w:eastAsia="en-US"/>
              </w:rPr>
            </w:pPr>
            <w:r w:rsidRPr="00851916">
              <w:rPr>
                <w:rFonts w:ascii="Times New Roman" w:eastAsia="Times New Roman" w:hAnsi="Times New Roman" w:cs="Times New Roman"/>
                <w:b/>
                <w:kern w:val="2"/>
                <w:sz w:val="24"/>
                <w:szCs w:val="24"/>
                <w:lang w:val="en-US" w:eastAsia="en-US"/>
              </w:rPr>
              <w:t xml:space="preserve">9.10. </w:t>
            </w:r>
            <w:r w:rsidRPr="00851916">
              <w:rPr>
                <w:rFonts w:ascii="Times New Roman" w:eastAsia="Times New Roman" w:hAnsi="Times New Roman" w:cs="Times New Roman"/>
                <w:b/>
                <w:kern w:val="2"/>
                <w:sz w:val="24"/>
                <w:szCs w:val="24"/>
                <w:lang w:eastAsia="en-US"/>
              </w:rPr>
              <w:t>Kitos netesybos</w:t>
            </w:r>
          </w:p>
        </w:tc>
        <w:tc>
          <w:tcPr>
            <w:tcW w:w="6441" w:type="dxa"/>
            <w:gridSpan w:val="2"/>
          </w:tcPr>
          <w:p w14:paraId="2DDEB2F8"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Cs/>
                <w:kern w:val="2"/>
                <w:sz w:val="24"/>
                <w:szCs w:val="24"/>
                <w:lang w:eastAsia="en-US"/>
              </w:rPr>
              <w:t>Netaikoma</w:t>
            </w:r>
          </w:p>
        </w:tc>
      </w:tr>
      <w:tr w:rsidR="00851916" w:rsidRPr="00851916" w14:paraId="5FF19B10" w14:textId="77777777" w:rsidTr="00227883">
        <w:trPr>
          <w:trHeight w:val="300"/>
        </w:trPr>
        <w:tc>
          <w:tcPr>
            <w:tcW w:w="9535" w:type="dxa"/>
            <w:gridSpan w:val="4"/>
          </w:tcPr>
          <w:p w14:paraId="21233D41" w14:textId="77777777" w:rsidR="00851916" w:rsidRPr="00851916" w:rsidRDefault="00851916" w:rsidP="00851916">
            <w:pPr>
              <w:spacing w:before="120" w:after="120"/>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b/>
                <w:kern w:val="2"/>
                <w:sz w:val="24"/>
                <w:szCs w:val="24"/>
                <w:lang w:eastAsia="en-US"/>
              </w:rPr>
              <w:t>10. ESMINĖS SUTARTIES SĄLYGOS</w:t>
            </w:r>
          </w:p>
        </w:tc>
      </w:tr>
      <w:tr w:rsidR="00851916" w:rsidRPr="00851916" w14:paraId="361C48B0" w14:textId="77777777" w:rsidTr="00227883">
        <w:trPr>
          <w:trHeight w:val="300"/>
        </w:trPr>
        <w:tc>
          <w:tcPr>
            <w:tcW w:w="3094" w:type="dxa"/>
            <w:gridSpan w:val="2"/>
          </w:tcPr>
          <w:p w14:paraId="52D69458" w14:textId="77777777" w:rsidR="00851916" w:rsidRPr="00851916" w:rsidRDefault="00851916" w:rsidP="00851916">
            <w:pPr>
              <w:spacing w:before="120" w:after="120"/>
              <w:rPr>
                <w:rFonts w:ascii="Times New Roman" w:eastAsia="Times New Roman" w:hAnsi="Times New Roman" w:cs="Times New Roman"/>
                <w:b/>
                <w:kern w:val="2"/>
                <w:sz w:val="24"/>
                <w:szCs w:val="24"/>
                <w:lang w:val="en-US" w:eastAsia="en-US"/>
              </w:rPr>
            </w:pPr>
            <w:r w:rsidRPr="00851916">
              <w:rPr>
                <w:rFonts w:ascii="Times New Roman" w:eastAsia="Times New Roman" w:hAnsi="Times New Roman" w:cs="Times New Roman"/>
                <w:b/>
                <w:kern w:val="2"/>
                <w:sz w:val="24"/>
                <w:szCs w:val="24"/>
                <w:lang w:val="en-US" w:eastAsia="en-US"/>
              </w:rPr>
              <w:t>10.1</w:t>
            </w:r>
            <w:r w:rsidRPr="00851916">
              <w:rPr>
                <w:rFonts w:ascii="Times New Roman" w:eastAsia="Times New Roman" w:hAnsi="Times New Roman" w:cs="Times New Roman"/>
                <w:b/>
                <w:kern w:val="2"/>
                <w:sz w:val="24"/>
                <w:szCs w:val="24"/>
                <w:lang w:eastAsia="en-US"/>
              </w:rPr>
              <w:t xml:space="preserve"> Esminės Sutarties sąlygos</w:t>
            </w:r>
          </w:p>
        </w:tc>
        <w:tc>
          <w:tcPr>
            <w:tcW w:w="6441" w:type="dxa"/>
            <w:gridSpan w:val="2"/>
          </w:tcPr>
          <w:p w14:paraId="0D05E484"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Netaikoma</w:t>
            </w:r>
          </w:p>
        </w:tc>
      </w:tr>
      <w:tr w:rsidR="00851916" w:rsidRPr="00851916" w14:paraId="799E8692" w14:textId="77777777" w:rsidTr="00227883">
        <w:trPr>
          <w:trHeight w:val="300"/>
        </w:trPr>
        <w:tc>
          <w:tcPr>
            <w:tcW w:w="3094" w:type="dxa"/>
            <w:gridSpan w:val="2"/>
          </w:tcPr>
          <w:p w14:paraId="761D4C45" w14:textId="77777777" w:rsidR="00851916" w:rsidRPr="00851916" w:rsidRDefault="00851916" w:rsidP="00851916">
            <w:pPr>
              <w:spacing w:before="120" w:after="120"/>
              <w:rPr>
                <w:rFonts w:ascii="Times New Roman" w:eastAsia="Times New Roman" w:hAnsi="Times New Roman" w:cs="Times New Roman"/>
                <w:b/>
                <w:kern w:val="2"/>
                <w:sz w:val="24"/>
                <w:szCs w:val="24"/>
                <w:lang w:val="en-US" w:eastAsia="en-US"/>
              </w:rPr>
            </w:pPr>
            <w:r w:rsidRPr="00851916">
              <w:rPr>
                <w:rFonts w:ascii="Times New Roman" w:eastAsia="Times New Roman" w:hAnsi="Times New Roman" w:cs="Times New Roman"/>
                <w:b/>
                <w:bCs/>
                <w:kern w:val="2"/>
                <w:sz w:val="24"/>
                <w:szCs w:val="24"/>
                <w:lang w:eastAsia="en-US"/>
              </w:rPr>
              <w:t>10.2. Dideli arba nuolatiniai esminės Sutarties sąlygos vykdymo trūkumai</w:t>
            </w:r>
          </w:p>
        </w:tc>
        <w:tc>
          <w:tcPr>
            <w:tcW w:w="6441" w:type="dxa"/>
            <w:gridSpan w:val="2"/>
          </w:tcPr>
          <w:p w14:paraId="5D03E614" w14:textId="77777777" w:rsidR="00851916" w:rsidRPr="00851916" w:rsidRDefault="00851916" w:rsidP="00851916">
            <w:pPr>
              <w:spacing w:before="120" w:after="120" w:line="276" w:lineRule="auto"/>
              <w:jc w:val="both"/>
              <w:textAlignment w:val="baseline"/>
              <w:rPr>
                <w:rFonts w:ascii="Times New Roman" w:eastAsia="Times New Roman" w:hAnsi="Times New Roman" w:cs="Times New Roman"/>
                <w:kern w:val="2"/>
                <w:sz w:val="24"/>
                <w:szCs w:val="24"/>
                <w:lang w:eastAsia="en-US"/>
              </w:rPr>
            </w:pPr>
            <w:r w:rsidRPr="00851916">
              <w:rPr>
                <w:rFonts w:ascii="Times New Roman" w:eastAsia="Arial" w:hAnsi="Times New Roman" w:cs="Times New Roman"/>
                <w:sz w:val="24"/>
                <w:szCs w:val="20"/>
                <w:lang w:eastAsia="en-US"/>
              </w:rPr>
              <w:t xml:space="preserve">Netaikoma </w:t>
            </w:r>
          </w:p>
        </w:tc>
      </w:tr>
      <w:tr w:rsidR="00851916" w:rsidRPr="00851916" w14:paraId="24FD2A4E" w14:textId="77777777" w:rsidTr="00227883">
        <w:trPr>
          <w:trHeight w:val="300"/>
        </w:trPr>
        <w:tc>
          <w:tcPr>
            <w:tcW w:w="9535" w:type="dxa"/>
            <w:gridSpan w:val="4"/>
          </w:tcPr>
          <w:p w14:paraId="519D922A"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11. SUTARTIES GALIOJIMAS IR KEITIMAS</w:t>
            </w:r>
          </w:p>
        </w:tc>
      </w:tr>
      <w:tr w:rsidR="00851916" w:rsidRPr="00851916" w14:paraId="5064F97E" w14:textId="77777777" w:rsidTr="00227883">
        <w:trPr>
          <w:trHeight w:val="300"/>
        </w:trPr>
        <w:tc>
          <w:tcPr>
            <w:tcW w:w="3094" w:type="dxa"/>
            <w:gridSpan w:val="2"/>
          </w:tcPr>
          <w:p w14:paraId="1F4CAC08"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sz w:val="24"/>
                <w:szCs w:val="24"/>
                <w:lang w:eastAsia="en-US"/>
              </w:rPr>
              <w:t>11.1. Sutarties sudarymas ir įsigaliojimas</w:t>
            </w:r>
          </w:p>
        </w:tc>
        <w:tc>
          <w:tcPr>
            <w:tcW w:w="6441" w:type="dxa"/>
            <w:gridSpan w:val="2"/>
          </w:tcPr>
          <w:p w14:paraId="5B708380"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0671A21D"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 xml:space="preserve">Sutartis galioja iki visiško prievolių įvykdymo, bet jos </w:t>
            </w:r>
            <w:r w:rsidRPr="00851916">
              <w:rPr>
                <w:rFonts w:ascii="Times New Roman" w:eastAsia="Times New Roman" w:hAnsi="Times New Roman" w:cs="Times New Roman"/>
                <w:b/>
                <w:bCs/>
                <w:kern w:val="2"/>
                <w:sz w:val="24"/>
                <w:szCs w:val="24"/>
                <w:lang w:eastAsia="en-US"/>
              </w:rPr>
              <w:t>terminas negali būti ilgesnis kaip 4 (keturi) mėnesiai.</w:t>
            </w:r>
          </w:p>
        </w:tc>
      </w:tr>
      <w:tr w:rsidR="00851916" w:rsidRPr="00851916" w14:paraId="207A0817" w14:textId="77777777" w:rsidTr="00227883">
        <w:trPr>
          <w:trHeight w:val="300"/>
        </w:trPr>
        <w:tc>
          <w:tcPr>
            <w:tcW w:w="3094" w:type="dxa"/>
            <w:gridSpan w:val="2"/>
          </w:tcPr>
          <w:p w14:paraId="4CC43123"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1D9DE7CE"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Netaikoma</w:t>
            </w:r>
          </w:p>
          <w:p w14:paraId="4DD28661"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p>
        </w:tc>
      </w:tr>
      <w:tr w:rsidR="00851916" w:rsidRPr="00851916" w14:paraId="653216B2" w14:textId="77777777" w:rsidTr="00227883">
        <w:trPr>
          <w:trHeight w:val="300"/>
        </w:trPr>
        <w:tc>
          <w:tcPr>
            <w:tcW w:w="9535" w:type="dxa"/>
            <w:gridSpan w:val="4"/>
          </w:tcPr>
          <w:p w14:paraId="04950D76"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12. SUTARTIES NUTRAUKIMAS</w:t>
            </w:r>
          </w:p>
        </w:tc>
      </w:tr>
      <w:tr w:rsidR="00851916" w:rsidRPr="00851916" w14:paraId="529117BF" w14:textId="77777777" w:rsidTr="00227883">
        <w:trPr>
          <w:trHeight w:val="300"/>
        </w:trPr>
        <w:tc>
          <w:tcPr>
            <w:tcW w:w="3058" w:type="dxa"/>
            <w:tcBorders>
              <w:top w:val="single" w:sz="4" w:space="0" w:color="auto"/>
              <w:left w:val="single" w:sz="4" w:space="0" w:color="auto"/>
              <w:bottom w:val="single" w:sz="4" w:space="0" w:color="auto"/>
              <w:right w:val="single" w:sz="4" w:space="0" w:color="auto"/>
            </w:tcBorders>
          </w:tcPr>
          <w:p w14:paraId="4D9D98A9"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F657BF"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tc>
      </w:tr>
      <w:tr w:rsidR="00851916" w:rsidRPr="00851916" w14:paraId="49A0AA43" w14:textId="77777777" w:rsidTr="00227883">
        <w:trPr>
          <w:trHeight w:val="300"/>
        </w:trPr>
        <w:tc>
          <w:tcPr>
            <w:tcW w:w="3058" w:type="dxa"/>
            <w:tcBorders>
              <w:top w:val="single" w:sz="4" w:space="0" w:color="auto"/>
              <w:left w:val="single" w:sz="4" w:space="0" w:color="auto"/>
              <w:bottom w:val="single" w:sz="4" w:space="0" w:color="auto"/>
              <w:right w:val="single" w:sz="4" w:space="0" w:color="auto"/>
            </w:tcBorders>
          </w:tcPr>
          <w:p w14:paraId="2348E0AA"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DDFB146" w14:textId="77777777" w:rsidR="00851916" w:rsidRPr="00851916" w:rsidRDefault="00851916" w:rsidP="00851916">
            <w:pPr>
              <w:spacing w:before="120" w:after="120"/>
              <w:rPr>
                <w:rFonts w:ascii="Times New Roman" w:eastAsia="Arial"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12.2.1. jeigu Tiekėjas nevykdo prisiimtų įsipareigojimų už Sutartyje nustatytą Sutarties kainą.</w:t>
            </w:r>
          </w:p>
        </w:tc>
      </w:tr>
      <w:tr w:rsidR="00851916" w:rsidRPr="00851916" w14:paraId="1CB88F4E" w14:textId="77777777" w:rsidTr="00227883">
        <w:trPr>
          <w:trHeight w:val="300"/>
        </w:trPr>
        <w:tc>
          <w:tcPr>
            <w:tcW w:w="9535" w:type="dxa"/>
            <w:gridSpan w:val="4"/>
          </w:tcPr>
          <w:p w14:paraId="33B0B265" w14:textId="77777777" w:rsidR="00851916" w:rsidRPr="00851916" w:rsidRDefault="00851916" w:rsidP="00851916">
            <w:pPr>
              <w:spacing w:before="120" w:after="120"/>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b/>
                <w:kern w:val="2"/>
                <w:sz w:val="24"/>
                <w:szCs w:val="24"/>
                <w:lang w:eastAsia="en-US"/>
              </w:rPr>
              <w:t xml:space="preserve">13. APLINKOS APSAUGOS IR SOCIALINIAI KRITERIJAI </w:t>
            </w:r>
          </w:p>
        </w:tc>
      </w:tr>
      <w:bookmarkEnd w:id="19"/>
      <w:tr w:rsidR="00851916" w:rsidRPr="00851916" w14:paraId="4B919D79" w14:textId="77777777" w:rsidTr="00227883">
        <w:trPr>
          <w:trHeight w:val="300"/>
        </w:trPr>
        <w:tc>
          <w:tcPr>
            <w:tcW w:w="3058" w:type="dxa"/>
          </w:tcPr>
          <w:p w14:paraId="6F5E692B"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 xml:space="preserve">13.1. Su perkamomis paslaugomis susiję  </w:t>
            </w:r>
            <w:r w:rsidRPr="00851916">
              <w:rPr>
                <w:rFonts w:ascii="Times New Roman" w:eastAsia="Times New Roman" w:hAnsi="Times New Roman" w:cs="Times New Roman"/>
                <w:b/>
                <w:kern w:val="2"/>
                <w:sz w:val="24"/>
                <w:szCs w:val="24"/>
                <w:lang w:eastAsia="en-US"/>
              </w:rPr>
              <w:lastRenderedPageBreak/>
              <w:t xml:space="preserve">aplinkos apsaugos kriterijai </w:t>
            </w:r>
          </w:p>
        </w:tc>
        <w:tc>
          <w:tcPr>
            <w:tcW w:w="6477" w:type="dxa"/>
            <w:gridSpan w:val="3"/>
          </w:tcPr>
          <w:p w14:paraId="13F57B8D" w14:textId="77777777" w:rsidR="00851916" w:rsidRPr="00851916" w:rsidRDefault="00851916" w:rsidP="00851916">
            <w:pPr>
              <w:spacing w:before="120" w:after="120"/>
              <w:rPr>
                <w:rFonts w:ascii="Times New Roman" w:eastAsia="Times New Roman" w:hAnsi="Times New Roman" w:cs="Times New Roman"/>
                <w:kern w:val="2"/>
                <w:sz w:val="24"/>
                <w:szCs w:val="24"/>
                <w:shd w:val="clear" w:color="auto" w:fill="FFFFFF"/>
                <w:lang w:eastAsia="en-US"/>
              </w:rPr>
            </w:pPr>
            <w:r w:rsidRPr="00851916">
              <w:rPr>
                <w:rFonts w:ascii="Times New Roman" w:eastAsia="Times New Roman" w:hAnsi="Times New Roman" w:cs="Times New Roman"/>
                <w:sz w:val="24"/>
                <w:szCs w:val="24"/>
                <w:lang w:eastAsia="en-US"/>
              </w:rPr>
              <w:lastRenderedPageBreak/>
              <w:t xml:space="preserve">Sutarties vykdymui taikomi aplinkosauginiai reikalavimai vadovaujantis Aplinkos apsaugos kriterijų taikymo, vykdant </w:t>
            </w:r>
            <w:r w:rsidRPr="00851916">
              <w:rPr>
                <w:rFonts w:ascii="Times New Roman" w:eastAsia="Times New Roman" w:hAnsi="Times New Roman" w:cs="Times New Roman"/>
                <w:sz w:val="24"/>
                <w:szCs w:val="24"/>
                <w:lang w:eastAsia="en-US"/>
              </w:rPr>
              <w:lastRenderedPageBreak/>
              <w:t xml:space="preserve">žaliuosius pirkimus, tvarkos aprašo, patvirtinto Lietuvos Respublikos aplinkos ministro 2011 m. birželio 28 d. įsakymu Nr. D1-508 </w:t>
            </w:r>
            <w:r w:rsidRPr="00851916">
              <w:rPr>
                <w:rFonts w:ascii="Times New Roman" w:eastAsia="Times New Roman" w:hAnsi="Times New Roman" w:cs="Times New Roman"/>
                <w:kern w:val="2"/>
                <w:sz w:val="24"/>
                <w:szCs w:val="24"/>
                <w:shd w:val="clear" w:color="auto" w:fill="FFFFFF"/>
                <w:lang w:eastAsia="en-US"/>
              </w:rPr>
              <w:t>„Dėl Aplinkos apsaugos kriterijų taikymo, vykdant žaliuosius pirkimus, tvarkos aprašo patvirtinimo“</w:t>
            </w:r>
            <w:r w:rsidRPr="00851916">
              <w:rPr>
                <w:rFonts w:ascii="Times New Roman" w:eastAsia="Times New Roman" w:hAnsi="Times New Roman" w:cs="Times New Roman"/>
                <w:sz w:val="24"/>
                <w:szCs w:val="24"/>
                <w:lang w:eastAsia="en-US"/>
              </w:rPr>
              <w:t>, 4.4.3 papunkčiu perkama nematerialaus pobūdžio (intelektinė) paslauga, nesusijusi su materialaus objekto sukūrimu, kurios teikimo metu nėra numatomas reikšmingas neigiamas poveikis aplinkai, nesukuriamas taršos šaltinis ir negeneruojamos atliekos.</w:t>
            </w:r>
          </w:p>
        </w:tc>
      </w:tr>
      <w:tr w:rsidR="00851916" w:rsidRPr="00851916" w14:paraId="5DFD6BD9" w14:textId="77777777" w:rsidTr="00227883">
        <w:trPr>
          <w:trHeight w:val="300"/>
        </w:trPr>
        <w:tc>
          <w:tcPr>
            <w:tcW w:w="3058" w:type="dxa"/>
          </w:tcPr>
          <w:p w14:paraId="2C530F36"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lastRenderedPageBreak/>
              <w:t>13.2. Su perkamomis Paslaugomis susiję socialiniai kriterijai</w:t>
            </w:r>
          </w:p>
        </w:tc>
        <w:tc>
          <w:tcPr>
            <w:tcW w:w="6477" w:type="dxa"/>
            <w:gridSpan w:val="3"/>
          </w:tcPr>
          <w:p w14:paraId="097B65CF"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shd w:val="clear" w:color="auto" w:fill="FFFFFF"/>
                <w:lang w:eastAsia="en-US"/>
              </w:rPr>
              <w:t>Netaikoma</w:t>
            </w:r>
          </w:p>
        </w:tc>
      </w:tr>
      <w:tr w:rsidR="00851916" w:rsidRPr="00851916" w14:paraId="6FDE3D88" w14:textId="77777777" w:rsidTr="00227883">
        <w:trPr>
          <w:trHeight w:val="300"/>
        </w:trPr>
        <w:tc>
          <w:tcPr>
            <w:tcW w:w="9535" w:type="dxa"/>
            <w:gridSpan w:val="4"/>
          </w:tcPr>
          <w:p w14:paraId="5E1F3FC4" w14:textId="77777777" w:rsidR="00851916" w:rsidRPr="00851916" w:rsidRDefault="00851916" w:rsidP="00851916">
            <w:pPr>
              <w:spacing w:before="120" w:after="120"/>
              <w:jc w:val="center"/>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b/>
                <w:kern w:val="2"/>
                <w:sz w:val="24"/>
                <w:szCs w:val="24"/>
                <w:lang w:eastAsia="en-US"/>
              </w:rPr>
              <w:t xml:space="preserve">14. BENDRŲJŲ SĄLYGŲ PAKEITIMAI IR PAPILDYMAI </w:t>
            </w:r>
          </w:p>
        </w:tc>
      </w:tr>
      <w:tr w:rsidR="00851916" w:rsidRPr="00851916" w14:paraId="215B7CBC" w14:textId="77777777" w:rsidTr="00227883">
        <w:trPr>
          <w:trHeight w:val="300"/>
        </w:trPr>
        <w:tc>
          <w:tcPr>
            <w:tcW w:w="3058" w:type="dxa"/>
          </w:tcPr>
          <w:p w14:paraId="3BEB89DC"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 xml:space="preserve">14.1. </w:t>
            </w:r>
          </w:p>
        </w:tc>
        <w:tc>
          <w:tcPr>
            <w:tcW w:w="6477" w:type="dxa"/>
            <w:gridSpan w:val="3"/>
          </w:tcPr>
          <w:p w14:paraId="561495B6"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 xml:space="preserve">Šalys susitaria </w:t>
            </w:r>
            <w:r w:rsidRPr="00851916">
              <w:rPr>
                <w:rFonts w:ascii="Times New Roman" w:eastAsia="Times New Roman" w:hAnsi="Times New Roman" w:cs="Times New Roman"/>
                <w:b/>
                <w:bCs/>
                <w:kern w:val="2"/>
                <w:sz w:val="24"/>
                <w:szCs w:val="24"/>
                <w:lang w:eastAsia="en-US"/>
              </w:rPr>
              <w:t>pakeisti</w:t>
            </w:r>
            <w:r w:rsidRPr="00851916">
              <w:rPr>
                <w:rFonts w:ascii="Times New Roman" w:eastAsia="Times New Roman" w:hAnsi="Times New Roman" w:cs="Times New Roman"/>
                <w:kern w:val="2"/>
                <w:sz w:val="24"/>
                <w:szCs w:val="24"/>
                <w:lang w:eastAsia="en-US"/>
              </w:rPr>
              <w:t xml:space="preserve"> nurodytus Sutarties Bendrųjų sąlygų punktus (</w:t>
            </w:r>
            <w:r w:rsidRPr="00851916">
              <w:rPr>
                <w:rFonts w:ascii="Times New Roman" w:eastAsia="Times New Roman" w:hAnsi="Times New Roman" w:cs="Times New Roman"/>
                <w:b/>
                <w:bCs/>
                <w:kern w:val="2"/>
                <w:sz w:val="24"/>
                <w:szCs w:val="24"/>
                <w:lang w:eastAsia="en-US"/>
              </w:rPr>
              <w:t>15.1</w:t>
            </w:r>
            <w:r w:rsidRPr="00851916">
              <w:rPr>
                <w:rFonts w:ascii="Times New Roman" w:eastAsia="Times New Roman" w:hAnsi="Times New Roman" w:cs="Times New Roman"/>
                <w:kern w:val="2"/>
                <w:sz w:val="24"/>
                <w:szCs w:val="24"/>
                <w:lang w:eastAsia="en-US"/>
              </w:rPr>
              <w:t xml:space="preserve"> ir </w:t>
            </w:r>
            <w:r w:rsidRPr="00851916">
              <w:rPr>
                <w:rFonts w:ascii="Times New Roman" w:eastAsia="Times New Roman" w:hAnsi="Times New Roman" w:cs="Times New Roman"/>
                <w:b/>
                <w:bCs/>
                <w:kern w:val="2"/>
                <w:sz w:val="24"/>
                <w:szCs w:val="24"/>
                <w:lang w:eastAsia="en-US"/>
              </w:rPr>
              <w:t>15.2</w:t>
            </w:r>
            <w:r w:rsidRPr="00851916">
              <w:rPr>
                <w:rFonts w:ascii="Times New Roman" w:eastAsia="Times New Roman" w:hAnsi="Times New Roman" w:cs="Times New Roman"/>
                <w:kern w:val="2"/>
                <w:sz w:val="24"/>
                <w:szCs w:val="24"/>
                <w:lang w:eastAsia="en-US"/>
              </w:rPr>
              <w:t>) ir išdėstyti juos nauja redakcija:</w:t>
            </w:r>
          </w:p>
          <w:p w14:paraId="6EC04A52" w14:textId="77777777" w:rsidR="00851916" w:rsidRPr="00851916" w:rsidRDefault="00851916" w:rsidP="00851916">
            <w:pPr>
              <w:spacing w:before="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 xml:space="preserve">„15.1. </w:t>
            </w:r>
            <w:r w:rsidRPr="00851916">
              <w:rPr>
                <w:rFonts w:ascii="Times New Roman" w:eastAsia="Times New Roman" w:hAnsi="Times New Roman" w:cs="Times New Roman"/>
                <w:sz w:val="24"/>
                <w:szCs w:val="20"/>
                <w:lang w:eastAsia="en-US"/>
              </w:rPr>
              <w:t>Visos intelektinės ir pramoninės nuosavybės teisės, įskaitant virtualaus asistento programinio sprendimo paslaugos ir jų rezultatai, patentai, prekių ženklai, pramoninis dizainas, ir kt., išlieka tai Šaliai, kuriai jos priklausė iki Sutarties sudarymo.</w:t>
            </w:r>
          </w:p>
          <w:p w14:paraId="61F01882" w14:textId="77777777" w:rsidR="00851916" w:rsidRPr="00851916" w:rsidRDefault="00851916" w:rsidP="00851916">
            <w:pPr>
              <w:spacing w:after="120"/>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Informacijos turinio sukūrimo rezultatai kurie sukuriami Paslaugų teikimo metu vykdant Sutartį ir jų turtinės teisės pereina Pirkėjo nuosavybėn, kuriuos Pirkėjas gali naudoti, publikuoti, perleisti ar perduoti savo nuožiūra.“ </w:t>
            </w:r>
          </w:p>
          <w:p w14:paraId="52E922A5" w14:textId="77777777" w:rsidR="00851916" w:rsidRPr="00851916" w:rsidRDefault="00851916" w:rsidP="00851916">
            <w:pPr>
              <w:spacing w:before="120"/>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„15.2. Tiekėjas garantuoja, kad Sutarties vykdymui teikiama programinė įranga, licencijos, duomenų bazės, moduliai, sprendimai ir kiti intelektinės nuosavybės objektai nepažeidžia trečiųjų šalių autorių teisių, patentų, prekių ženklų, pramoninio dizaino, duomenų bazių gamintojų (</w:t>
            </w:r>
            <w:proofErr w:type="spellStart"/>
            <w:r w:rsidRPr="00851916">
              <w:rPr>
                <w:rFonts w:ascii="Times New Roman" w:eastAsia="Times New Roman" w:hAnsi="Times New Roman" w:cs="Times New Roman"/>
                <w:sz w:val="24"/>
                <w:szCs w:val="20"/>
                <w:lang w:eastAsia="en-US"/>
              </w:rPr>
              <w:t>sui</w:t>
            </w:r>
            <w:proofErr w:type="spellEnd"/>
            <w:r w:rsidRPr="00851916">
              <w:rPr>
                <w:rFonts w:ascii="Times New Roman" w:eastAsia="Times New Roman" w:hAnsi="Times New Roman" w:cs="Times New Roman"/>
                <w:sz w:val="24"/>
                <w:szCs w:val="20"/>
                <w:lang w:eastAsia="en-US"/>
              </w:rPr>
              <w:t xml:space="preserve"> </w:t>
            </w:r>
            <w:proofErr w:type="spellStart"/>
            <w:r w:rsidRPr="00851916">
              <w:rPr>
                <w:rFonts w:ascii="Times New Roman" w:eastAsia="Times New Roman" w:hAnsi="Times New Roman" w:cs="Times New Roman"/>
                <w:sz w:val="24"/>
                <w:szCs w:val="20"/>
                <w:lang w:eastAsia="en-US"/>
              </w:rPr>
              <w:t>generis</w:t>
            </w:r>
            <w:proofErr w:type="spellEnd"/>
            <w:r w:rsidRPr="00851916">
              <w:rPr>
                <w:rFonts w:ascii="Times New Roman" w:eastAsia="Times New Roman" w:hAnsi="Times New Roman" w:cs="Times New Roman"/>
                <w:sz w:val="24"/>
                <w:szCs w:val="20"/>
                <w:lang w:eastAsia="en-US"/>
              </w:rPr>
              <w:t>) teisių ar kitų intelektinės nuosavybės teisių.</w:t>
            </w:r>
          </w:p>
          <w:p w14:paraId="54E2F19A" w14:textId="77777777" w:rsidR="00851916" w:rsidRPr="00851916" w:rsidRDefault="00851916" w:rsidP="00851916">
            <w:pPr>
              <w:spacing w:after="120"/>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Tiekėjas įsipareigoja savo sąskaita ir rizika ginti Pirkėją nuo bet kokių trečiųjų šalių pretenzijų dėl šių teisių pažeidimo bei atlyginti Pirkėjui visus tiesioginius nuostolius, kurie atsiranda dėl tokių pretenzijų, išskyrus atvejus, kai pažeidimas atsiranda dėl Pirkėjo kaltės arba dėl Pirkėjo atliktų pakeitimų, kurie nebuvo suderinti su Tiekėju.“</w:t>
            </w:r>
          </w:p>
        </w:tc>
      </w:tr>
      <w:tr w:rsidR="00851916" w:rsidRPr="00851916" w14:paraId="6A4ECECC" w14:textId="77777777" w:rsidTr="00227883">
        <w:trPr>
          <w:trHeight w:val="300"/>
        </w:trPr>
        <w:tc>
          <w:tcPr>
            <w:tcW w:w="3058" w:type="dxa"/>
          </w:tcPr>
          <w:p w14:paraId="4DCCFF54"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14.2.</w:t>
            </w:r>
          </w:p>
        </w:tc>
        <w:tc>
          <w:tcPr>
            <w:tcW w:w="6477" w:type="dxa"/>
            <w:gridSpan w:val="3"/>
          </w:tcPr>
          <w:p w14:paraId="4C6C1AD9"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 xml:space="preserve">Šalys susitaria papildyti Sutarties Bendrąsias sąlygas nurodytu punktu, tačiau kitų punktų numeracijos nekeisti: </w:t>
            </w:r>
            <w:r w:rsidRPr="00851916">
              <w:rPr>
                <w:rFonts w:ascii="Times New Roman" w:eastAsia="Times New Roman" w:hAnsi="Times New Roman" w:cs="Times New Roman"/>
                <w:i/>
                <w:iCs/>
                <w:kern w:val="2"/>
                <w:sz w:val="24"/>
                <w:szCs w:val="24"/>
                <w:lang w:eastAsia="en-US"/>
              </w:rPr>
              <w:t>netaikoma</w:t>
            </w:r>
            <w:r w:rsidRPr="00851916">
              <w:rPr>
                <w:rFonts w:ascii="Times New Roman" w:eastAsia="Times New Roman" w:hAnsi="Times New Roman" w:cs="Times New Roman"/>
                <w:kern w:val="2"/>
                <w:sz w:val="24"/>
                <w:szCs w:val="24"/>
                <w:lang w:eastAsia="en-US"/>
              </w:rPr>
              <w:t>.</w:t>
            </w:r>
          </w:p>
        </w:tc>
      </w:tr>
      <w:tr w:rsidR="00851916" w:rsidRPr="00851916" w14:paraId="380DD9E4" w14:textId="77777777" w:rsidTr="00227883">
        <w:trPr>
          <w:trHeight w:val="300"/>
        </w:trPr>
        <w:tc>
          <w:tcPr>
            <w:tcW w:w="3058" w:type="dxa"/>
          </w:tcPr>
          <w:p w14:paraId="6C604B63"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14.3.</w:t>
            </w:r>
          </w:p>
        </w:tc>
        <w:tc>
          <w:tcPr>
            <w:tcW w:w="6477" w:type="dxa"/>
            <w:gridSpan w:val="3"/>
          </w:tcPr>
          <w:p w14:paraId="453908A7"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 xml:space="preserve">Šalys susitaria išbraukti nurodytą Sutarties Bendrųjų sąlygų punktą, tačiau kitų punktų numeracijos nekeisti: </w:t>
            </w:r>
            <w:r w:rsidRPr="00851916">
              <w:rPr>
                <w:rFonts w:ascii="Times New Roman" w:eastAsia="Times New Roman" w:hAnsi="Times New Roman" w:cs="Times New Roman"/>
                <w:i/>
                <w:iCs/>
                <w:kern w:val="2"/>
                <w:sz w:val="24"/>
                <w:szCs w:val="24"/>
                <w:lang w:eastAsia="en-US"/>
              </w:rPr>
              <w:t>netaikoma</w:t>
            </w:r>
            <w:r w:rsidRPr="00851916">
              <w:rPr>
                <w:rFonts w:ascii="Times New Roman" w:eastAsia="Times New Roman" w:hAnsi="Times New Roman" w:cs="Times New Roman"/>
                <w:kern w:val="2"/>
                <w:sz w:val="24"/>
                <w:szCs w:val="24"/>
                <w:lang w:eastAsia="en-US"/>
              </w:rPr>
              <w:t>.</w:t>
            </w:r>
          </w:p>
        </w:tc>
      </w:tr>
      <w:tr w:rsidR="00851916" w:rsidRPr="00851916" w14:paraId="0B66652F" w14:textId="77777777" w:rsidTr="00227883">
        <w:trPr>
          <w:trHeight w:val="300"/>
        </w:trPr>
        <w:tc>
          <w:tcPr>
            <w:tcW w:w="3058" w:type="dxa"/>
          </w:tcPr>
          <w:p w14:paraId="066CD6E6"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14.4.</w:t>
            </w:r>
          </w:p>
        </w:tc>
        <w:tc>
          <w:tcPr>
            <w:tcW w:w="6477" w:type="dxa"/>
            <w:gridSpan w:val="3"/>
          </w:tcPr>
          <w:p w14:paraId="187CEB95"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 xml:space="preserve">Nustatomos kitokios nei Sutarties Bendrosiose sąlygose nustatytos nuostatos dėl Paslaugų intelektinės nuosavybės – </w:t>
            </w:r>
            <w:r w:rsidRPr="00851916">
              <w:rPr>
                <w:rFonts w:ascii="Times New Roman" w:eastAsia="Times New Roman" w:hAnsi="Times New Roman" w:cs="Times New Roman"/>
                <w:b/>
                <w:bCs/>
                <w:kern w:val="2"/>
                <w:sz w:val="24"/>
                <w:szCs w:val="24"/>
                <w:lang w:eastAsia="en-US"/>
              </w:rPr>
              <w:t>taip</w:t>
            </w:r>
            <w:r w:rsidRPr="00851916">
              <w:rPr>
                <w:rFonts w:ascii="Times New Roman" w:eastAsia="Times New Roman" w:hAnsi="Times New Roman" w:cs="Times New Roman"/>
                <w:kern w:val="2"/>
                <w:sz w:val="24"/>
                <w:szCs w:val="24"/>
                <w:lang w:eastAsia="en-US"/>
              </w:rPr>
              <w:t xml:space="preserve"> (nurodyta Sutarties Specialiųjų sąlygų 14.1 punkte)</w:t>
            </w:r>
            <w:r w:rsidRPr="00851916">
              <w:rPr>
                <w:rFonts w:ascii="Times New Roman" w:eastAsia="Times New Roman" w:hAnsi="Times New Roman" w:cs="Times New Roman"/>
                <w:i/>
                <w:iCs/>
                <w:kern w:val="2"/>
                <w:sz w:val="24"/>
                <w:szCs w:val="24"/>
                <w:lang w:eastAsia="en-US"/>
              </w:rPr>
              <w:t>.</w:t>
            </w:r>
          </w:p>
        </w:tc>
      </w:tr>
      <w:tr w:rsidR="00851916" w:rsidRPr="00851916" w14:paraId="266D60ED" w14:textId="77777777" w:rsidTr="00227883">
        <w:trPr>
          <w:trHeight w:val="300"/>
        </w:trPr>
        <w:tc>
          <w:tcPr>
            <w:tcW w:w="3058" w:type="dxa"/>
          </w:tcPr>
          <w:p w14:paraId="72447C6F" w14:textId="77777777" w:rsidR="00851916" w:rsidRPr="00851916" w:rsidRDefault="00851916" w:rsidP="00851916">
            <w:pPr>
              <w:spacing w:before="120" w:after="120"/>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lastRenderedPageBreak/>
              <w:t>14.5.</w:t>
            </w:r>
          </w:p>
        </w:tc>
        <w:tc>
          <w:tcPr>
            <w:tcW w:w="6477" w:type="dxa"/>
            <w:gridSpan w:val="3"/>
          </w:tcPr>
          <w:p w14:paraId="4866AFA6"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851916" w:rsidRPr="00851916" w14:paraId="33D2A310" w14:textId="77777777" w:rsidTr="00227883">
        <w:trPr>
          <w:trHeight w:val="300"/>
        </w:trPr>
        <w:tc>
          <w:tcPr>
            <w:tcW w:w="9535" w:type="dxa"/>
            <w:gridSpan w:val="4"/>
          </w:tcPr>
          <w:p w14:paraId="4D2C33F9"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15. SUTARTIES PRIEDAI</w:t>
            </w:r>
          </w:p>
        </w:tc>
      </w:tr>
      <w:tr w:rsidR="00851916" w:rsidRPr="00851916" w14:paraId="32CE8B8F" w14:textId="77777777" w:rsidTr="00227883">
        <w:trPr>
          <w:trHeight w:val="300"/>
        </w:trPr>
        <w:tc>
          <w:tcPr>
            <w:tcW w:w="3058" w:type="dxa"/>
          </w:tcPr>
          <w:p w14:paraId="32C65ADB"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15.1. Priedas Nr. 1</w:t>
            </w:r>
          </w:p>
        </w:tc>
        <w:tc>
          <w:tcPr>
            <w:tcW w:w="6477" w:type="dxa"/>
            <w:gridSpan w:val="3"/>
          </w:tcPr>
          <w:p w14:paraId="7E984651" w14:textId="77777777" w:rsidR="00851916" w:rsidRPr="00851916" w:rsidRDefault="00851916" w:rsidP="00851916">
            <w:pPr>
              <w:spacing w:before="120" w:after="120"/>
              <w:rPr>
                <w:rFonts w:ascii="Times New Roman" w:eastAsia="Times New Roman" w:hAnsi="Times New Roman" w:cs="Times New Roman"/>
                <w:kern w:val="2"/>
                <w:sz w:val="24"/>
                <w:szCs w:val="24"/>
                <w:lang w:eastAsia="en-US"/>
              </w:rPr>
            </w:pPr>
            <w:r w:rsidRPr="00851916">
              <w:rPr>
                <w:rFonts w:ascii="Times New Roman" w:eastAsia="Times New Roman" w:hAnsi="Times New Roman" w:cs="Times New Roman"/>
                <w:color w:val="000000"/>
                <w:sz w:val="24"/>
                <w:szCs w:val="24"/>
                <w:lang w:eastAsia="en-US" w:bidi="lt-LT"/>
              </w:rPr>
              <w:t xml:space="preserve">Virtualaus asistento programinio sprendimo </w:t>
            </w:r>
            <w:r w:rsidRPr="00851916">
              <w:rPr>
                <w:rFonts w:ascii="Times New Roman" w:eastAsia="Times New Roman" w:hAnsi="Times New Roman" w:cs="Times New Roman"/>
                <w:sz w:val="24"/>
                <w:szCs w:val="24"/>
                <w:lang w:eastAsia="en-US"/>
              </w:rPr>
              <w:t>techninė specifikacija</w:t>
            </w:r>
          </w:p>
        </w:tc>
      </w:tr>
      <w:tr w:rsidR="00851916" w:rsidRPr="00851916" w14:paraId="1B164F1B" w14:textId="77777777" w:rsidTr="00227883">
        <w:trPr>
          <w:trHeight w:val="300"/>
        </w:trPr>
        <w:tc>
          <w:tcPr>
            <w:tcW w:w="3058" w:type="dxa"/>
          </w:tcPr>
          <w:p w14:paraId="38CCC9C9"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15.2. Priedas Nr. 2</w:t>
            </w:r>
          </w:p>
        </w:tc>
        <w:tc>
          <w:tcPr>
            <w:tcW w:w="6477" w:type="dxa"/>
            <w:gridSpan w:val="3"/>
          </w:tcPr>
          <w:p w14:paraId="2365FFE2"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Cs/>
                <w:kern w:val="2"/>
                <w:sz w:val="24"/>
                <w:szCs w:val="24"/>
                <w:lang w:eastAsia="en-US"/>
              </w:rPr>
              <w:t>Pasiūlymas (kaina)</w:t>
            </w:r>
          </w:p>
        </w:tc>
      </w:tr>
      <w:tr w:rsidR="00851916" w:rsidRPr="00851916" w14:paraId="0C32CA46" w14:textId="77777777" w:rsidTr="00227883">
        <w:trPr>
          <w:trHeight w:val="300"/>
        </w:trPr>
        <w:tc>
          <w:tcPr>
            <w:tcW w:w="3058" w:type="dxa"/>
          </w:tcPr>
          <w:p w14:paraId="41E575A8"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15.3. Priedas Nr. 3</w:t>
            </w:r>
          </w:p>
        </w:tc>
        <w:tc>
          <w:tcPr>
            <w:tcW w:w="6477" w:type="dxa"/>
            <w:gridSpan w:val="3"/>
          </w:tcPr>
          <w:p w14:paraId="1ADF8660" w14:textId="77777777" w:rsidR="00851916" w:rsidRPr="00851916" w:rsidRDefault="00851916" w:rsidP="00851916">
            <w:pPr>
              <w:spacing w:before="120" w:after="120"/>
              <w:rPr>
                <w:rFonts w:ascii="Times New Roman" w:eastAsia="Times New Roman" w:hAnsi="Times New Roman" w:cs="Times New Roman"/>
                <w:bCs/>
                <w:kern w:val="2"/>
                <w:sz w:val="24"/>
                <w:szCs w:val="24"/>
                <w:lang w:eastAsia="en-US"/>
              </w:rPr>
            </w:pPr>
            <w:r w:rsidRPr="00851916">
              <w:rPr>
                <w:rFonts w:ascii="Times New Roman" w:eastAsia="Times New Roman" w:hAnsi="Times New Roman" w:cs="Times New Roman"/>
                <w:bCs/>
                <w:kern w:val="2"/>
                <w:sz w:val="24"/>
                <w:szCs w:val="24"/>
                <w:lang w:eastAsia="en-US"/>
              </w:rPr>
              <w:t>Paslaugų teikimo grafikas</w:t>
            </w:r>
          </w:p>
        </w:tc>
      </w:tr>
      <w:tr w:rsidR="00851916" w:rsidRPr="00851916" w14:paraId="2D87D6E7" w14:textId="77777777" w:rsidTr="00227883">
        <w:tc>
          <w:tcPr>
            <w:tcW w:w="9535" w:type="dxa"/>
            <w:gridSpan w:val="4"/>
          </w:tcPr>
          <w:p w14:paraId="13869827"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16. ŠALIŲ ATSTOVŲ PARAŠAI</w:t>
            </w:r>
          </w:p>
        </w:tc>
      </w:tr>
      <w:tr w:rsidR="00851916" w:rsidRPr="00851916" w14:paraId="174879F0" w14:textId="77777777" w:rsidTr="00227883">
        <w:tc>
          <w:tcPr>
            <w:tcW w:w="5224" w:type="dxa"/>
            <w:gridSpan w:val="3"/>
          </w:tcPr>
          <w:p w14:paraId="4F4C2160"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PIRKĖJAS</w:t>
            </w:r>
          </w:p>
        </w:tc>
        <w:tc>
          <w:tcPr>
            <w:tcW w:w="4311" w:type="dxa"/>
          </w:tcPr>
          <w:p w14:paraId="36A94853"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b/>
                <w:kern w:val="2"/>
                <w:sz w:val="24"/>
                <w:szCs w:val="24"/>
                <w:lang w:eastAsia="en-US"/>
              </w:rPr>
              <w:t>TIEKĖJAS</w:t>
            </w:r>
          </w:p>
        </w:tc>
      </w:tr>
      <w:tr w:rsidR="00851916" w:rsidRPr="00851916" w14:paraId="1D991B0F" w14:textId="77777777" w:rsidTr="00227883">
        <w:tc>
          <w:tcPr>
            <w:tcW w:w="5224" w:type="dxa"/>
            <w:gridSpan w:val="3"/>
          </w:tcPr>
          <w:p w14:paraId="527AA13C" w14:textId="77777777" w:rsidR="00851916" w:rsidRPr="00851916" w:rsidRDefault="00851916" w:rsidP="00851916">
            <w:pPr>
              <w:spacing w:before="120" w:after="120"/>
              <w:jc w:val="center"/>
              <w:rPr>
                <w:rFonts w:ascii="Times New Roman" w:eastAsia="Times New Roman" w:hAnsi="Times New Roman" w:cs="Times New Roman"/>
                <w:color w:val="4472C4"/>
                <w:kern w:val="2"/>
                <w:sz w:val="24"/>
                <w:szCs w:val="24"/>
                <w:lang w:eastAsia="en-US"/>
              </w:rPr>
            </w:pPr>
            <w:r w:rsidRPr="00851916">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45886BB7" w14:textId="77777777" w:rsidR="00851916" w:rsidRPr="00851916" w:rsidRDefault="00851916" w:rsidP="00851916">
            <w:pPr>
              <w:spacing w:before="120" w:after="120"/>
              <w:jc w:val="center"/>
              <w:rPr>
                <w:rFonts w:ascii="Times New Roman" w:eastAsia="Times New Roman" w:hAnsi="Times New Roman" w:cs="Times New Roman"/>
                <w:b/>
                <w:kern w:val="2"/>
                <w:sz w:val="24"/>
                <w:szCs w:val="24"/>
                <w:lang w:eastAsia="en-US"/>
              </w:rPr>
            </w:pPr>
            <w:r w:rsidRPr="00851916">
              <w:rPr>
                <w:rFonts w:ascii="Times New Roman" w:eastAsia="Times New Roman" w:hAnsi="Times New Roman" w:cs="Times New Roman"/>
                <w:color w:val="4472C4"/>
                <w:kern w:val="2"/>
                <w:sz w:val="24"/>
                <w:szCs w:val="24"/>
                <w:lang w:eastAsia="en-US"/>
              </w:rPr>
              <w:t>(nurodomos atstovo pareigos, vardas, pavardė)</w:t>
            </w:r>
          </w:p>
        </w:tc>
      </w:tr>
      <w:tr w:rsidR="00851916" w:rsidRPr="00851916" w14:paraId="29A100AB" w14:textId="77777777" w:rsidTr="00227883">
        <w:tc>
          <w:tcPr>
            <w:tcW w:w="5224" w:type="dxa"/>
            <w:gridSpan w:val="3"/>
          </w:tcPr>
          <w:p w14:paraId="15AFBE2E" w14:textId="77777777" w:rsidR="00851916" w:rsidRPr="00851916" w:rsidRDefault="00851916" w:rsidP="00851916">
            <w:pPr>
              <w:spacing w:before="120" w:after="120"/>
              <w:jc w:val="center"/>
              <w:rPr>
                <w:rFonts w:ascii="Times New Roman" w:eastAsia="Times New Roman" w:hAnsi="Times New Roman" w:cs="Times New Roman"/>
                <w:b/>
                <w:color w:val="4472C4"/>
                <w:kern w:val="2"/>
                <w:sz w:val="24"/>
                <w:szCs w:val="24"/>
                <w:lang w:eastAsia="en-US"/>
              </w:rPr>
            </w:pPr>
          </w:p>
          <w:p w14:paraId="121FB93D" w14:textId="77777777" w:rsidR="00851916" w:rsidRPr="00851916" w:rsidRDefault="00851916" w:rsidP="00851916">
            <w:pPr>
              <w:spacing w:before="120" w:after="120"/>
              <w:jc w:val="center"/>
              <w:rPr>
                <w:rFonts w:ascii="Times New Roman" w:eastAsia="Times New Roman" w:hAnsi="Times New Roman" w:cs="Times New Roman"/>
                <w:b/>
                <w:color w:val="4472C4"/>
                <w:kern w:val="2"/>
                <w:sz w:val="24"/>
                <w:szCs w:val="24"/>
                <w:lang w:eastAsia="en-US"/>
              </w:rPr>
            </w:pPr>
            <w:r w:rsidRPr="00851916">
              <w:rPr>
                <w:rFonts w:ascii="Times New Roman" w:eastAsia="Times New Roman" w:hAnsi="Times New Roman" w:cs="Times New Roman"/>
                <w:b/>
                <w:color w:val="4472C4"/>
                <w:kern w:val="2"/>
                <w:sz w:val="24"/>
                <w:szCs w:val="24"/>
                <w:lang w:eastAsia="en-US"/>
              </w:rPr>
              <w:t>(parašas)</w:t>
            </w:r>
          </w:p>
          <w:p w14:paraId="66121A6C" w14:textId="77777777" w:rsidR="00851916" w:rsidRPr="00851916" w:rsidRDefault="00851916" w:rsidP="00851916">
            <w:pPr>
              <w:spacing w:before="120" w:after="120"/>
              <w:jc w:val="center"/>
              <w:rPr>
                <w:rFonts w:ascii="Times New Roman" w:eastAsia="Times New Roman" w:hAnsi="Times New Roman" w:cs="Times New Roman"/>
                <w:b/>
                <w:color w:val="4472C4"/>
                <w:kern w:val="2"/>
                <w:sz w:val="24"/>
                <w:szCs w:val="24"/>
                <w:lang w:eastAsia="en-US"/>
              </w:rPr>
            </w:pPr>
          </w:p>
          <w:p w14:paraId="5F8C8317" w14:textId="77777777" w:rsidR="00851916" w:rsidRPr="00851916" w:rsidRDefault="00851916" w:rsidP="00851916">
            <w:pPr>
              <w:spacing w:before="120" w:after="120"/>
              <w:jc w:val="center"/>
              <w:rPr>
                <w:rFonts w:ascii="Times New Roman" w:eastAsia="Times New Roman" w:hAnsi="Times New Roman" w:cs="Times New Roman"/>
                <w:b/>
                <w:color w:val="4472C4"/>
                <w:kern w:val="2"/>
                <w:sz w:val="24"/>
                <w:szCs w:val="24"/>
                <w:lang w:eastAsia="en-US"/>
              </w:rPr>
            </w:pPr>
          </w:p>
        </w:tc>
        <w:tc>
          <w:tcPr>
            <w:tcW w:w="4311" w:type="dxa"/>
          </w:tcPr>
          <w:p w14:paraId="2C8DEBBD" w14:textId="77777777" w:rsidR="00851916" w:rsidRPr="00851916" w:rsidRDefault="00851916" w:rsidP="00851916">
            <w:pPr>
              <w:spacing w:before="120" w:after="120"/>
              <w:jc w:val="center"/>
              <w:rPr>
                <w:rFonts w:ascii="Times New Roman" w:eastAsia="Times New Roman" w:hAnsi="Times New Roman" w:cs="Times New Roman"/>
                <w:b/>
                <w:color w:val="4472C4"/>
                <w:kern w:val="2"/>
                <w:sz w:val="24"/>
                <w:szCs w:val="24"/>
                <w:lang w:eastAsia="en-US"/>
              </w:rPr>
            </w:pPr>
          </w:p>
          <w:p w14:paraId="5B997817" w14:textId="77777777" w:rsidR="00851916" w:rsidRPr="00851916" w:rsidRDefault="00851916" w:rsidP="00851916">
            <w:pPr>
              <w:spacing w:before="120" w:after="120"/>
              <w:jc w:val="center"/>
              <w:rPr>
                <w:rFonts w:ascii="Times New Roman" w:eastAsia="Times New Roman" w:hAnsi="Times New Roman" w:cs="Times New Roman"/>
                <w:b/>
                <w:color w:val="4472C4"/>
                <w:kern w:val="2"/>
                <w:sz w:val="24"/>
                <w:szCs w:val="24"/>
                <w:lang w:eastAsia="en-US"/>
              </w:rPr>
            </w:pPr>
            <w:r w:rsidRPr="00851916">
              <w:rPr>
                <w:rFonts w:ascii="Times New Roman" w:eastAsia="Times New Roman" w:hAnsi="Times New Roman" w:cs="Times New Roman"/>
                <w:b/>
                <w:color w:val="4472C4"/>
                <w:kern w:val="2"/>
                <w:sz w:val="24"/>
                <w:szCs w:val="24"/>
                <w:lang w:eastAsia="en-US"/>
              </w:rPr>
              <w:t>(parašas)</w:t>
            </w:r>
          </w:p>
        </w:tc>
      </w:tr>
    </w:tbl>
    <w:p w14:paraId="20A372B2" w14:textId="77777777" w:rsidR="00851916" w:rsidRPr="00851916" w:rsidRDefault="00851916" w:rsidP="00851916">
      <w:pPr>
        <w:spacing w:line="276" w:lineRule="auto"/>
        <w:jc w:val="center"/>
        <w:rPr>
          <w:rFonts w:ascii="Times New Roman" w:eastAsia="Times New Roman" w:hAnsi="Times New Roman" w:cs="Times New Roman"/>
          <w:b/>
          <w:caps/>
          <w:sz w:val="24"/>
          <w:szCs w:val="20"/>
          <w:lang w:eastAsia="en-US"/>
        </w:rPr>
        <w:sectPr w:rsidR="00851916" w:rsidRPr="00851916" w:rsidSect="00851916">
          <w:headerReference w:type="default" r:id="rId29"/>
          <w:footerReference w:type="default" r:id="rId30"/>
          <w:endnotePr>
            <w:numFmt w:val="decimal"/>
          </w:endnotePr>
          <w:pgSz w:w="12240" w:h="15840" w:code="1"/>
          <w:pgMar w:top="993" w:right="567" w:bottom="851" w:left="1701" w:header="720" w:footer="720" w:gutter="0"/>
          <w:pgNumType w:start="1"/>
          <w:cols w:space="720"/>
          <w:titlePg/>
          <w:docGrid w:linePitch="360"/>
        </w:sectPr>
      </w:pPr>
    </w:p>
    <w:p w14:paraId="3973D096" w14:textId="77777777" w:rsidR="00851916" w:rsidRPr="00851916" w:rsidRDefault="00851916" w:rsidP="00851916">
      <w:pPr>
        <w:spacing w:line="276" w:lineRule="auto"/>
        <w:jc w:val="right"/>
        <w:rPr>
          <w:rFonts w:ascii="Times New Roman" w:eastAsia="Times New Roman" w:hAnsi="Times New Roman" w:cs="Times New Roman"/>
          <w:bCs/>
          <w:caps/>
          <w:sz w:val="24"/>
          <w:szCs w:val="20"/>
          <w:lang w:eastAsia="en-US"/>
        </w:rPr>
      </w:pPr>
      <w:r w:rsidRPr="00851916">
        <w:rPr>
          <w:rFonts w:ascii="Times New Roman" w:eastAsia="Times New Roman" w:hAnsi="Times New Roman" w:cs="Times New Roman"/>
          <w:bCs/>
          <w:caps/>
          <w:sz w:val="24"/>
          <w:szCs w:val="20"/>
          <w:lang w:eastAsia="en-US"/>
        </w:rPr>
        <w:lastRenderedPageBreak/>
        <w:t>PATVIRTINTA</w:t>
      </w:r>
    </w:p>
    <w:p w14:paraId="2B15CDA1" w14:textId="77777777" w:rsidR="00851916" w:rsidRPr="00851916" w:rsidRDefault="00851916" w:rsidP="00851916">
      <w:pPr>
        <w:spacing w:line="276" w:lineRule="auto"/>
        <w:jc w:val="right"/>
        <w:rPr>
          <w:rFonts w:ascii="Times New Roman" w:eastAsia="Times New Roman" w:hAnsi="Times New Roman" w:cs="Times New Roman"/>
          <w:bCs/>
          <w:caps/>
          <w:sz w:val="24"/>
          <w:szCs w:val="20"/>
          <w:lang w:eastAsia="en-US"/>
        </w:rPr>
      </w:pPr>
      <w:r w:rsidRPr="00851916">
        <w:rPr>
          <w:rFonts w:ascii="Times New Roman" w:eastAsia="Times New Roman" w:hAnsi="Times New Roman" w:cs="Times New Roman"/>
          <w:bCs/>
          <w:sz w:val="24"/>
          <w:szCs w:val="20"/>
          <w:lang w:eastAsia="en-US"/>
        </w:rPr>
        <w:t xml:space="preserve">Viešųjų pirkimų tarnybos direktoriaus </w:t>
      </w:r>
    </w:p>
    <w:p w14:paraId="7E7E69BC" w14:textId="77777777" w:rsidR="00851916" w:rsidRPr="00851916" w:rsidRDefault="00851916" w:rsidP="00851916">
      <w:pPr>
        <w:spacing w:line="276" w:lineRule="auto"/>
        <w:jc w:val="right"/>
        <w:rPr>
          <w:rFonts w:ascii="Times New Roman" w:eastAsia="Times New Roman" w:hAnsi="Times New Roman" w:cs="Times New Roman"/>
          <w:bCs/>
          <w:caps/>
          <w:sz w:val="24"/>
          <w:szCs w:val="20"/>
          <w:lang w:eastAsia="en-US"/>
        </w:rPr>
      </w:pPr>
      <w:r w:rsidRPr="00851916">
        <w:rPr>
          <w:rFonts w:ascii="Times New Roman" w:eastAsia="Times New Roman" w:hAnsi="Times New Roman" w:cs="Times New Roman"/>
          <w:bCs/>
          <w:sz w:val="24"/>
          <w:szCs w:val="20"/>
          <w:lang w:eastAsia="en-US"/>
        </w:rPr>
        <w:t>2024 m. gruodžio 30 d. įsakymu Nr. 1S-209</w:t>
      </w:r>
    </w:p>
    <w:p w14:paraId="52AB3FBE" w14:textId="77777777" w:rsidR="00851916" w:rsidRPr="00851916" w:rsidRDefault="00851916" w:rsidP="00851916">
      <w:pPr>
        <w:spacing w:line="276" w:lineRule="auto"/>
        <w:jc w:val="right"/>
        <w:rPr>
          <w:rFonts w:ascii="Times New Roman" w:eastAsia="Times New Roman" w:hAnsi="Times New Roman" w:cs="Times New Roman"/>
          <w:b/>
          <w:caps/>
          <w:sz w:val="24"/>
          <w:szCs w:val="20"/>
          <w:lang w:eastAsia="en-US"/>
        </w:rPr>
      </w:pPr>
    </w:p>
    <w:p w14:paraId="0EB92BFA" w14:textId="77777777" w:rsidR="00851916" w:rsidRPr="00851916" w:rsidRDefault="00851916" w:rsidP="00851916">
      <w:pPr>
        <w:spacing w:line="276" w:lineRule="auto"/>
        <w:jc w:val="center"/>
        <w:rPr>
          <w:rFonts w:ascii="Times New Roman" w:eastAsia="Times New Roman" w:hAnsi="Times New Roman" w:cs="Times New Roman"/>
          <w:b/>
          <w:caps/>
          <w:sz w:val="24"/>
          <w:szCs w:val="20"/>
          <w:lang w:eastAsia="en-US"/>
        </w:rPr>
      </w:pPr>
    </w:p>
    <w:p w14:paraId="70D8C206" w14:textId="77777777" w:rsidR="00851916" w:rsidRPr="00851916" w:rsidRDefault="00851916" w:rsidP="00851916">
      <w:pPr>
        <w:spacing w:line="276" w:lineRule="auto"/>
        <w:jc w:val="center"/>
        <w:rPr>
          <w:rFonts w:ascii="Times New Roman" w:eastAsia="Times New Roman" w:hAnsi="Times New Roman" w:cs="Times New Roman"/>
          <w:b/>
          <w:caps/>
          <w:sz w:val="24"/>
          <w:szCs w:val="20"/>
          <w:lang w:eastAsia="en-US"/>
        </w:rPr>
      </w:pPr>
      <w:r w:rsidRPr="00851916">
        <w:rPr>
          <w:rFonts w:ascii="Times New Roman" w:eastAsia="Times New Roman" w:hAnsi="Times New Roman" w:cs="Times New Roman"/>
          <w:b/>
          <w:caps/>
          <w:sz w:val="24"/>
          <w:szCs w:val="20"/>
          <w:lang w:eastAsia="en-US"/>
        </w:rPr>
        <w:t>PASLAUGŲ pirkimo</w:t>
      </w:r>
      <w:r w:rsidRPr="00851916">
        <w:rPr>
          <w:rFonts w:ascii="Times New Roman" w:eastAsia="Arial" w:hAnsi="Times New Roman" w:cs="Times New Roman"/>
          <w:sz w:val="24"/>
          <w:szCs w:val="20"/>
          <w:lang w:eastAsia="en-US"/>
        </w:rPr>
        <w:t>–</w:t>
      </w:r>
      <w:r w:rsidRPr="00851916">
        <w:rPr>
          <w:rFonts w:ascii="Times New Roman" w:eastAsia="Times New Roman" w:hAnsi="Times New Roman" w:cs="Times New Roman"/>
          <w:b/>
          <w:caps/>
          <w:sz w:val="24"/>
          <w:szCs w:val="20"/>
          <w:lang w:eastAsia="en-US"/>
        </w:rPr>
        <w:t>pardavimo sutarties Bendrosios sąlygos</w:t>
      </w:r>
    </w:p>
    <w:p w14:paraId="469866D3" w14:textId="77777777" w:rsidR="00851916" w:rsidRPr="00851916" w:rsidRDefault="00851916" w:rsidP="00851916">
      <w:pPr>
        <w:spacing w:line="276" w:lineRule="auto"/>
        <w:jc w:val="center"/>
        <w:rPr>
          <w:rFonts w:ascii="Times New Roman" w:eastAsia="Times New Roman" w:hAnsi="Times New Roman" w:cs="Times New Roman"/>
          <w:sz w:val="24"/>
          <w:szCs w:val="20"/>
          <w:lang w:eastAsia="en-US"/>
        </w:rPr>
      </w:pPr>
    </w:p>
    <w:p w14:paraId="5FAD963A" w14:textId="77777777" w:rsidR="00851916" w:rsidRPr="00851916" w:rsidRDefault="00851916" w:rsidP="00851916">
      <w:pPr>
        <w:keepNext/>
        <w:keepLines/>
        <w:tabs>
          <w:tab w:val="left" w:pos="426"/>
        </w:tabs>
        <w:spacing w:line="276" w:lineRule="auto"/>
        <w:jc w:val="center"/>
        <w:rPr>
          <w:rFonts w:ascii="Times New Roman" w:eastAsia="Cambria" w:hAnsi="Times New Roman" w:cs="Times New Roman"/>
          <w:b/>
          <w:bCs/>
          <w:caps/>
          <w:sz w:val="24"/>
          <w:szCs w:val="20"/>
          <w:lang w:eastAsia="en-US"/>
          <w14:numSpacing w14:val="tabular"/>
        </w:rPr>
      </w:pPr>
      <w:r w:rsidRPr="00851916">
        <w:rPr>
          <w:rFonts w:ascii="Times New Roman" w:eastAsia="Cambria" w:hAnsi="Times New Roman" w:cs="Times New Roman"/>
          <w:b/>
          <w:bCs/>
          <w:caps/>
          <w:sz w:val="24"/>
          <w:szCs w:val="20"/>
          <w:lang w:eastAsia="en-US"/>
          <w14:numSpacing w14:val="tabular"/>
        </w:rPr>
        <w:t>1.</w:t>
      </w:r>
      <w:r w:rsidRPr="00851916">
        <w:rPr>
          <w:rFonts w:ascii="Times New Roman" w:eastAsia="Cambria" w:hAnsi="Times New Roman" w:cs="Times New Roman"/>
          <w:b/>
          <w:bCs/>
          <w:caps/>
          <w:sz w:val="24"/>
          <w:szCs w:val="20"/>
          <w:lang w:eastAsia="en-US"/>
          <w14:numSpacing w14:val="tabular"/>
        </w:rPr>
        <w:tab/>
        <w:t>Pagrindinės sąvokos ir Sutarties aiškinimas</w:t>
      </w:r>
    </w:p>
    <w:p w14:paraId="2169064A" w14:textId="77777777" w:rsidR="00851916" w:rsidRPr="00851916" w:rsidRDefault="00851916" w:rsidP="00851916">
      <w:pPr>
        <w:keepNext/>
        <w:keepLines/>
        <w:tabs>
          <w:tab w:val="left" w:pos="426"/>
        </w:tabs>
        <w:spacing w:line="276" w:lineRule="auto"/>
        <w:jc w:val="both"/>
        <w:rPr>
          <w:rFonts w:ascii="Times New Roman" w:eastAsia="Cambria" w:hAnsi="Times New Roman" w:cs="Times New Roman"/>
          <w:b/>
          <w:bCs/>
          <w:caps/>
          <w:sz w:val="24"/>
          <w:szCs w:val="20"/>
          <w:lang w:eastAsia="en-US"/>
          <w14:numSpacing w14:val="tabular"/>
        </w:rPr>
      </w:pPr>
    </w:p>
    <w:p w14:paraId="552308D8" w14:textId="77777777" w:rsidR="00851916" w:rsidRPr="00851916" w:rsidRDefault="00851916" w:rsidP="008519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bCs/>
          <w:sz w:val="24"/>
          <w:szCs w:val="20"/>
          <w:lang w:eastAsia="en-US"/>
        </w:rPr>
        <w:t>1.1.</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b/>
          <w:sz w:val="24"/>
          <w:szCs w:val="20"/>
          <w:lang w:eastAsia="en-US"/>
        </w:rPr>
        <w:t>Sąvokos</w:t>
      </w:r>
    </w:p>
    <w:p w14:paraId="3C1716A5" w14:textId="77777777" w:rsidR="00851916" w:rsidRPr="00851916" w:rsidRDefault="00851916" w:rsidP="008519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CCC790D" w14:textId="77777777" w:rsidR="00851916" w:rsidRPr="00851916" w:rsidRDefault="00851916" w:rsidP="00851916">
      <w:pPr>
        <w:widowControl w:val="0"/>
        <w:tabs>
          <w:tab w:val="left" w:pos="567"/>
        </w:tabs>
        <w:spacing w:line="276" w:lineRule="auto"/>
        <w:jc w:val="both"/>
        <w:rPr>
          <w:rFonts w:ascii="Times New Roman" w:eastAsia="Cambria" w:hAnsi="Times New Roman" w:cs="Times New Roman"/>
          <w:b/>
          <w:bCs/>
          <w:sz w:val="24"/>
          <w:szCs w:val="20"/>
          <w:lang w:eastAsia="en-US"/>
        </w:rPr>
      </w:pPr>
      <w:r w:rsidRPr="00851916">
        <w:rPr>
          <w:rFonts w:ascii="Times New Roman" w:eastAsia="Cambria" w:hAnsi="Times New Roman" w:cs="Times New Roman"/>
          <w:sz w:val="24"/>
          <w:szCs w:val="20"/>
          <w:lang w:eastAsia="en-US"/>
        </w:rPr>
        <w:t>1.1.1. Šioje Sutartyje didžiąja raide rašomos sąvokos turi šias nurodytas reikšmes:</w:t>
      </w:r>
    </w:p>
    <w:p w14:paraId="2B4CE202"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1.1.1.1.</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sz w:val="24"/>
          <w:szCs w:val="20"/>
          <w:lang w:eastAsia="en-US"/>
        </w:rPr>
        <w:t>Bendrosios sąlygos</w:t>
      </w:r>
      <w:r w:rsidRPr="00851916">
        <w:rPr>
          <w:rFonts w:ascii="Times New Roman" w:eastAsia="Arial" w:hAnsi="Times New Roman" w:cs="Times New Roman"/>
          <w:sz w:val="24"/>
          <w:szCs w:val="20"/>
          <w:lang w:eastAsia="en-US"/>
        </w:rPr>
        <w:t xml:space="preserve"> – Sutarties dalis, kuri vadinasi „Paslaugų pirkimo–pardavimo sutarties Bendrosios sąlygos“;</w:t>
      </w:r>
    </w:p>
    <w:p w14:paraId="3F872AFD"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1.1.1.2.</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b/>
          <w:bCs/>
          <w:sz w:val="24"/>
          <w:szCs w:val="20"/>
          <w:lang w:eastAsia="en-US"/>
        </w:rPr>
        <w:t>Pirkėjas</w:t>
      </w:r>
      <w:r w:rsidRPr="00851916">
        <w:rPr>
          <w:rFonts w:ascii="Times New Roman" w:eastAsia="Arial" w:hAnsi="Times New Roman" w:cs="Times New Roman"/>
          <w:sz w:val="24"/>
          <w:szCs w:val="20"/>
          <w:lang w:eastAsia="en-US"/>
        </w:rPr>
        <w:t xml:space="preserve"> – asmuo, kuris Specialiosiose sąlygose yra įvardytas kaip Pirkėjas, </w:t>
      </w:r>
      <w:r w:rsidRPr="00851916">
        <w:rPr>
          <w:rFonts w:ascii="Times New Roman" w:eastAsia="Times New Roman" w:hAnsi="Times New Roman" w:cs="Times New Roman"/>
          <w:sz w:val="24"/>
          <w:szCs w:val="20"/>
          <w:lang w:eastAsia="en-US"/>
        </w:rPr>
        <w:t>įsigyjantis Specialiosiose sąlygose ir Sutarties prieduose nurodytas Paslaugas</w:t>
      </w:r>
      <w:r w:rsidRPr="00851916">
        <w:rPr>
          <w:rFonts w:ascii="Times New Roman" w:eastAsia="Arial" w:hAnsi="Times New Roman" w:cs="Times New Roman"/>
          <w:sz w:val="24"/>
          <w:szCs w:val="20"/>
          <w:lang w:eastAsia="en-US"/>
        </w:rPr>
        <w:t>;</w:t>
      </w:r>
    </w:p>
    <w:p w14:paraId="3F88F198"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851916">
        <w:rPr>
          <w:rFonts w:ascii="Times New Roman" w:eastAsia="Arial" w:hAnsi="Times New Roman" w:cs="Times New Roman"/>
          <w:sz w:val="24"/>
          <w:szCs w:val="20"/>
          <w:lang w:eastAsia="en-US"/>
        </w:rPr>
        <w:t>1.1.1.3.</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b/>
          <w:bCs/>
          <w:sz w:val="24"/>
          <w:szCs w:val="20"/>
          <w:lang w:eastAsia="en-US"/>
        </w:rPr>
        <w:t xml:space="preserve">Pradinės sutarties vertė </w:t>
      </w:r>
      <w:r w:rsidRPr="00851916">
        <w:rPr>
          <w:rFonts w:ascii="Times New Roman" w:eastAsia="Arial" w:hAnsi="Times New Roman" w:cs="Times New Roman"/>
          <w:sz w:val="24"/>
          <w:szCs w:val="20"/>
          <w:lang w:eastAsia="en-US"/>
        </w:rPr>
        <w:t>– Specialiosiose sąlygose nurodyta</w:t>
      </w:r>
      <w:r w:rsidRPr="00851916">
        <w:rPr>
          <w:rFonts w:ascii="Times New Roman" w:eastAsia="Arial" w:hAnsi="Times New Roman" w:cs="Times New Roman"/>
          <w:b/>
          <w:bCs/>
          <w:sz w:val="24"/>
          <w:szCs w:val="20"/>
          <w:lang w:eastAsia="en-US"/>
        </w:rPr>
        <w:t xml:space="preserve"> </w:t>
      </w:r>
      <w:r w:rsidRPr="00851916">
        <w:rPr>
          <w:rFonts w:ascii="Times New Roman" w:eastAsia="Arial" w:hAnsi="Times New Roman" w:cs="Times New Roman"/>
          <w:sz w:val="24"/>
          <w:szCs w:val="20"/>
          <w:lang w:eastAsia="en-US"/>
        </w:rPr>
        <w:t>vertė be pridėtinės vertės mokesčio (toliau – PVM);</w:t>
      </w:r>
    </w:p>
    <w:p w14:paraId="03A92B37"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1.1.1.4. </w:t>
      </w:r>
      <w:r w:rsidRPr="00851916">
        <w:rPr>
          <w:rFonts w:ascii="Times New Roman" w:eastAsia="Arial" w:hAnsi="Times New Roman" w:cs="Times New Roman"/>
          <w:b/>
          <w:bCs/>
          <w:sz w:val="24"/>
          <w:szCs w:val="20"/>
          <w:lang w:eastAsia="en-US"/>
        </w:rPr>
        <w:t>Paslaugos</w:t>
      </w:r>
      <w:r w:rsidRPr="00851916">
        <w:rPr>
          <w:rFonts w:ascii="Times New Roman" w:eastAsia="Arial" w:hAnsi="Times New Roman" w:cs="Times New Roman"/>
          <w:sz w:val="24"/>
          <w:szCs w:val="20"/>
          <w:lang w:eastAsia="en-US"/>
        </w:rPr>
        <w:t xml:space="preserve"> – </w:t>
      </w:r>
      <w:r w:rsidRPr="00851916">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BEB8C0A"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Times New Roman" w:hAnsi="Times New Roman" w:cs="Times New Roman"/>
          <w:sz w:val="24"/>
          <w:szCs w:val="20"/>
          <w:lang w:eastAsia="en-US"/>
        </w:rPr>
        <w:t>1.1.1.5.</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sz w:val="24"/>
          <w:szCs w:val="20"/>
          <w:lang w:eastAsia="en-US"/>
        </w:rPr>
        <w:t xml:space="preserve">Paslaugų perdavimo–priėmimo aktas </w:t>
      </w:r>
      <w:r w:rsidRPr="00851916">
        <w:rPr>
          <w:rFonts w:ascii="Times New Roman" w:eastAsia="Arial" w:hAnsi="Times New Roman" w:cs="Times New Roman"/>
          <w:sz w:val="24"/>
          <w:szCs w:val="20"/>
          <w:lang w:eastAsia="en-US"/>
        </w:rPr>
        <w:t>– dokumentas,</w:t>
      </w:r>
      <w:r w:rsidRPr="00851916">
        <w:rPr>
          <w:rFonts w:ascii="Times New Roman" w:eastAsia="Arial" w:hAnsi="Times New Roman" w:cs="Times New Roman"/>
          <w:b/>
          <w:bCs/>
          <w:sz w:val="24"/>
          <w:szCs w:val="20"/>
          <w:lang w:eastAsia="en-US"/>
        </w:rPr>
        <w:t xml:space="preserve"> </w:t>
      </w:r>
      <w:r w:rsidRPr="00851916">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66811CE" w14:textId="77777777" w:rsidR="00851916" w:rsidRPr="00851916" w:rsidRDefault="00851916" w:rsidP="00851916">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lang w:eastAsia="en-US"/>
        </w:rPr>
      </w:pPr>
      <w:r w:rsidRPr="00851916">
        <w:rPr>
          <w:rFonts w:ascii="Times New Roman" w:eastAsia="Arial" w:hAnsi="Times New Roman" w:cs="Times New Roman"/>
          <w:sz w:val="24"/>
          <w:szCs w:val="24"/>
          <w:lang w:eastAsia="en-US"/>
        </w:rPr>
        <w:t xml:space="preserve">1.1.1.6. </w:t>
      </w:r>
      <w:r w:rsidRPr="00851916">
        <w:rPr>
          <w:rFonts w:ascii="Times New Roman" w:eastAsia="Arial" w:hAnsi="Times New Roman" w:cs="Times New Roman"/>
          <w:b/>
          <w:bCs/>
          <w:sz w:val="24"/>
          <w:szCs w:val="24"/>
          <w:lang w:eastAsia="en-US"/>
        </w:rPr>
        <w:t>Paslaugų trūkumai</w:t>
      </w:r>
      <w:r w:rsidRPr="00851916">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851916">
        <w:rPr>
          <w:rFonts w:ascii="Times New Roman" w:eastAsia="Times New Roman" w:hAnsi="Times New Roman" w:cs="Times New Roman"/>
          <w:sz w:val="24"/>
          <w:szCs w:val="20"/>
          <w:lang w:eastAsia="en-US"/>
        </w:rPr>
        <w:t xml:space="preserve"> </w:t>
      </w:r>
    </w:p>
    <w:p w14:paraId="417FF230"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Papunkčio pakeitimai:</w:t>
      </w:r>
    </w:p>
    <w:p w14:paraId="647AF9EC"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31"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5CD2AE72" w14:textId="77777777" w:rsidR="00851916" w:rsidRPr="00851916" w:rsidRDefault="00851916" w:rsidP="00851916">
      <w:pPr>
        <w:rPr>
          <w:rFonts w:ascii="Times New Roman" w:eastAsia="Times New Roman" w:hAnsi="Times New Roman" w:cs="Times New Roman"/>
          <w:sz w:val="24"/>
          <w:szCs w:val="20"/>
          <w:lang w:eastAsia="en-US"/>
        </w:rPr>
      </w:pPr>
    </w:p>
    <w:p w14:paraId="197B31D8"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0"/>
          <w:lang w:eastAsia="en-US"/>
        </w:rPr>
      </w:pPr>
      <w:r w:rsidRPr="00851916">
        <w:rPr>
          <w:rFonts w:ascii="Times New Roman" w:eastAsia="Arial" w:hAnsi="Times New Roman" w:cs="Times New Roman"/>
          <w:sz w:val="24"/>
          <w:szCs w:val="20"/>
          <w:lang w:eastAsia="en-US"/>
        </w:rPr>
        <w:t>1.1.1.7.</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b/>
          <w:sz w:val="24"/>
          <w:szCs w:val="20"/>
          <w:lang w:eastAsia="en-US"/>
        </w:rPr>
        <w:t xml:space="preserve">Sąskaita </w:t>
      </w:r>
      <w:r w:rsidRPr="00851916">
        <w:rPr>
          <w:rFonts w:ascii="Times New Roman" w:eastAsia="Arial" w:hAnsi="Times New Roman" w:cs="Times New Roman"/>
          <w:sz w:val="24"/>
          <w:szCs w:val="20"/>
          <w:lang w:eastAsia="en-US"/>
        </w:rPr>
        <w:t>–</w:t>
      </w:r>
      <w:r w:rsidRPr="00851916">
        <w:rPr>
          <w:rFonts w:ascii="Times New Roman" w:eastAsia="Arial" w:hAnsi="Times New Roman" w:cs="Times New Roman"/>
          <w:b/>
          <w:sz w:val="24"/>
          <w:szCs w:val="20"/>
          <w:lang w:eastAsia="en-US"/>
        </w:rPr>
        <w:t xml:space="preserve"> </w:t>
      </w:r>
      <w:r w:rsidRPr="00851916">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851916">
        <w:rPr>
          <w:rFonts w:ascii="Times New Roman" w:eastAsia="Arial" w:hAnsi="Times New Roman" w:cs="Times New Roman"/>
          <w:sz w:val="24"/>
          <w:szCs w:val="20"/>
          <w:lang w:eastAsia="en-US"/>
        </w:rPr>
        <w:t>Paslaugas</w:t>
      </w:r>
      <w:r w:rsidRPr="00851916">
        <w:rPr>
          <w:rFonts w:ascii="Times New Roman" w:eastAsia="Times New Roman" w:hAnsi="Times New Roman" w:cs="Times New Roman"/>
          <w:sz w:val="24"/>
          <w:szCs w:val="20"/>
          <w:lang w:eastAsia="en-US"/>
        </w:rPr>
        <w:t xml:space="preserve">. </w:t>
      </w:r>
      <w:r w:rsidRPr="00851916">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2633EA8F"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1.1.1.8.</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b/>
          <w:bCs/>
          <w:sz w:val="24"/>
          <w:szCs w:val="20"/>
          <w:lang w:eastAsia="en-US"/>
        </w:rPr>
        <w:t>Specialiosios sąlygos</w:t>
      </w:r>
      <w:r w:rsidRPr="00851916">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BA478B"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851916">
        <w:rPr>
          <w:rFonts w:ascii="Times New Roman" w:eastAsia="Arial" w:hAnsi="Times New Roman" w:cs="Times New Roman"/>
          <w:sz w:val="24"/>
          <w:szCs w:val="20"/>
          <w:lang w:eastAsia="en-US"/>
        </w:rPr>
        <w:lastRenderedPageBreak/>
        <w:t>1.1.1.9.</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b/>
          <w:bCs/>
          <w:sz w:val="24"/>
          <w:szCs w:val="20"/>
          <w:lang w:eastAsia="en-US"/>
        </w:rPr>
        <w:t xml:space="preserve">Susitarimas </w:t>
      </w:r>
      <w:r w:rsidRPr="00851916">
        <w:rPr>
          <w:rFonts w:ascii="Times New Roman" w:eastAsia="Arial" w:hAnsi="Times New Roman" w:cs="Times New Roman"/>
          <w:sz w:val="24"/>
          <w:szCs w:val="20"/>
          <w:lang w:eastAsia="en-US"/>
        </w:rPr>
        <w:t>– tai dokumentas, kurį Šalys sudaro keisdamos Sutarties sąlygas VPĮ leidžiama apimtimi;</w:t>
      </w:r>
    </w:p>
    <w:p w14:paraId="75575FEE"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851916">
        <w:rPr>
          <w:rFonts w:ascii="Times New Roman" w:eastAsia="Arial" w:hAnsi="Times New Roman" w:cs="Times New Roman"/>
          <w:sz w:val="24"/>
          <w:szCs w:val="20"/>
          <w:lang w:eastAsia="en-US"/>
        </w:rPr>
        <w:t>1.1.1.10.</w:t>
      </w:r>
      <w:r w:rsidRPr="00851916">
        <w:rPr>
          <w:rFonts w:ascii="Times New Roman" w:eastAsia="Arial" w:hAnsi="Times New Roman" w:cs="Times New Roman"/>
          <w:sz w:val="24"/>
          <w:szCs w:val="20"/>
          <w:lang w:eastAsia="en-US"/>
        </w:rPr>
        <w:tab/>
        <w:t xml:space="preserve"> </w:t>
      </w:r>
      <w:r w:rsidRPr="00851916">
        <w:rPr>
          <w:rFonts w:ascii="Times New Roman" w:eastAsia="Arial" w:hAnsi="Times New Roman" w:cs="Times New Roman"/>
          <w:b/>
          <w:bCs/>
          <w:sz w:val="24"/>
          <w:szCs w:val="20"/>
          <w:lang w:eastAsia="en-US"/>
        </w:rPr>
        <w:t>Sutarties kaina</w:t>
      </w:r>
      <w:r w:rsidRPr="00851916">
        <w:rPr>
          <w:rFonts w:ascii="Times New Roman" w:eastAsia="Arial" w:hAnsi="Times New Roman" w:cs="Times New Roman"/>
          <w:sz w:val="24"/>
          <w:szCs w:val="20"/>
          <w:lang w:eastAsia="en-US"/>
        </w:rPr>
        <w:t xml:space="preserve"> – pagal Sutartį Tiekėjui mokėtina suma, įskaitant visus privalomus mokesčius ir išlaidas;</w:t>
      </w:r>
    </w:p>
    <w:p w14:paraId="340835C2"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1.1.1.11.</w:t>
      </w:r>
      <w:r w:rsidRPr="00851916">
        <w:rPr>
          <w:rFonts w:ascii="Times New Roman" w:eastAsia="Arial" w:hAnsi="Times New Roman" w:cs="Times New Roman"/>
          <w:sz w:val="24"/>
          <w:szCs w:val="20"/>
          <w:lang w:eastAsia="en-US"/>
        </w:rPr>
        <w:tab/>
        <w:t xml:space="preserve"> </w:t>
      </w:r>
      <w:r w:rsidRPr="00851916">
        <w:rPr>
          <w:rFonts w:ascii="Times New Roman" w:eastAsia="Arial" w:hAnsi="Times New Roman" w:cs="Times New Roman"/>
          <w:b/>
          <w:bCs/>
          <w:sz w:val="24"/>
          <w:szCs w:val="20"/>
          <w:lang w:eastAsia="en-US"/>
        </w:rPr>
        <w:t xml:space="preserve">Sutarties sąlygos </w:t>
      </w:r>
      <w:r w:rsidRPr="00851916">
        <w:rPr>
          <w:rFonts w:ascii="Times New Roman" w:eastAsia="Arial" w:hAnsi="Times New Roman" w:cs="Times New Roman"/>
          <w:sz w:val="24"/>
          <w:szCs w:val="20"/>
          <w:lang w:eastAsia="en-US"/>
        </w:rPr>
        <w:t>– Bendrosios sąlygos ir Specialiosios sąlygos kartu;</w:t>
      </w:r>
    </w:p>
    <w:p w14:paraId="3A03168A"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1.1.1.12.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 xml:space="preserve"> </w:t>
      </w:r>
      <w:r w:rsidRPr="00851916">
        <w:rPr>
          <w:rFonts w:ascii="Times New Roman" w:eastAsia="Arial" w:hAnsi="Times New Roman" w:cs="Times New Roman"/>
          <w:b/>
          <w:bCs/>
          <w:sz w:val="24"/>
          <w:szCs w:val="20"/>
          <w:lang w:eastAsia="en-US"/>
        </w:rPr>
        <w:t xml:space="preserve">Sutartis </w:t>
      </w:r>
      <w:r w:rsidRPr="00851916">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2384756A"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 xml:space="preserve">1.1.1.13. </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b/>
          <w:bCs/>
          <w:sz w:val="24"/>
          <w:szCs w:val="20"/>
          <w:lang w:eastAsia="en-US"/>
        </w:rPr>
        <w:t>Šalis</w:t>
      </w:r>
      <w:r w:rsidRPr="00851916">
        <w:rPr>
          <w:rFonts w:ascii="Times New Roman" w:eastAsia="Arial" w:hAnsi="Times New Roman" w:cs="Times New Roman"/>
          <w:sz w:val="24"/>
          <w:szCs w:val="20"/>
          <w:lang w:eastAsia="en-US"/>
        </w:rPr>
        <w:t xml:space="preserve"> – Pirkėjas arba Tiekėjas, kiekvienas atskirai, priklausomai nuo konteksto;</w:t>
      </w:r>
    </w:p>
    <w:p w14:paraId="2B992FB6"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 xml:space="preserve">1.1.1.14. </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b/>
          <w:bCs/>
          <w:sz w:val="24"/>
          <w:szCs w:val="20"/>
          <w:lang w:eastAsia="en-US"/>
        </w:rPr>
        <w:t>Šalys</w:t>
      </w:r>
      <w:r w:rsidRPr="00851916">
        <w:rPr>
          <w:rFonts w:ascii="Times New Roman" w:eastAsia="Arial" w:hAnsi="Times New Roman" w:cs="Times New Roman"/>
          <w:sz w:val="24"/>
          <w:szCs w:val="20"/>
          <w:lang w:eastAsia="en-US"/>
        </w:rPr>
        <w:t xml:space="preserve"> – Pirkėjas ir Tiekėjas kartu;</w:t>
      </w:r>
    </w:p>
    <w:p w14:paraId="2EC8288B"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1.1.1.15.</w:t>
      </w:r>
      <w:r w:rsidRPr="00851916">
        <w:rPr>
          <w:rFonts w:ascii="Times New Roman" w:eastAsia="Times New Roman" w:hAnsi="Times New Roman" w:cs="Times New Roman"/>
          <w:sz w:val="24"/>
          <w:szCs w:val="20"/>
          <w:lang w:eastAsia="en-US"/>
        </w:rPr>
        <w:tab/>
        <w:t xml:space="preserve"> </w:t>
      </w:r>
      <w:r w:rsidRPr="00851916">
        <w:rPr>
          <w:rFonts w:ascii="Times New Roman" w:eastAsia="Arial" w:hAnsi="Times New Roman" w:cs="Times New Roman"/>
          <w:b/>
          <w:sz w:val="24"/>
          <w:szCs w:val="20"/>
          <w:lang w:eastAsia="en-US"/>
        </w:rPr>
        <w:t>Tiekėjas</w:t>
      </w:r>
      <w:r w:rsidRPr="00851916">
        <w:rPr>
          <w:rFonts w:ascii="Times New Roman" w:eastAsia="Arial" w:hAnsi="Times New Roman" w:cs="Times New Roman"/>
          <w:sz w:val="24"/>
          <w:szCs w:val="20"/>
          <w:lang w:eastAsia="en-US"/>
        </w:rPr>
        <w:t xml:space="preserve"> – asmuo, kuris Specialiosiose sąlygose yra įvardytas kaip Tiekėjas, </w:t>
      </w:r>
      <w:r w:rsidRPr="00851916">
        <w:rPr>
          <w:rFonts w:ascii="Times New Roman" w:eastAsia="Times New Roman" w:hAnsi="Times New Roman" w:cs="Times New Roman"/>
          <w:sz w:val="24"/>
          <w:szCs w:val="20"/>
          <w:lang w:eastAsia="en-US"/>
        </w:rPr>
        <w:t xml:space="preserve">teikiantis Specialiosiose sąlygose nurodytas </w:t>
      </w:r>
      <w:r w:rsidRPr="00851916">
        <w:rPr>
          <w:rFonts w:ascii="Times New Roman" w:eastAsia="Arial" w:hAnsi="Times New Roman" w:cs="Times New Roman"/>
          <w:sz w:val="24"/>
          <w:szCs w:val="20"/>
          <w:lang w:eastAsia="en-US"/>
        </w:rPr>
        <w:t>Paslaugas</w:t>
      </w:r>
      <w:r w:rsidRPr="00851916">
        <w:rPr>
          <w:rFonts w:ascii="Times New Roman" w:eastAsia="Times New Roman" w:hAnsi="Times New Roman" w:cs="Times New Roman"/>
          <w:sz w:val="24"/>
          <w:szCs w:val="20"/>
          <w:lang w:eastAsia="en-US"/>
        </w:rPr>
        <w:t>;</w:t>
      </w:r>
    </w:p>
    <w:p w14:paraId="4FC824A7"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1.1.1.16. </w:t>
      </w:r>
      <w:r w:rsidRPr="00851916">
        <w:rPr>
          <w:rFonts w:ascii="Times New Roman" w:eastAsia="Times New Roman" w:hAnsi="Times New Roman" w:cs="Times New Roman"/>
          <w:b/>
          <w:bCs/>
          <w:sz w:val="24"/>
          <w:szCs w:val="20"/>
          <w:lang w:eastAsia="en-US"/>
        </w:rPr>
        <w:t xml:space="preserve">Užsakymas </w:t>
      </w:r>
      <w:r w:rsidRPr="00851916">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32F16F"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851916">
        <w:rPr>
          <w:rFonts w:ascii="Times New Roman" w:eastAsia="Arial" w:hAnsi="Times New Roman" w:cs="Times New Roman"/>
          <w:sz w:val="24"/>
          <w:szCs w:val="20"/>
          <w:lang w:eastAsia="en-US"/>
        </w:rPr>
        <w:t>1.1.1.17.</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 xml:space="preserve"> </w:t>
      </w:r>
      <w:r w:rsidRPr="00851916">
        <w:rPr>
          <w:rFonts w:ascii="Times New Roman" w:eastAsia="Arial" w:hAnsi="Times New Roman" w:cs="Times New Roman"/>
          <w:b/>
          <w:bCs/>
          <w:sz w:val="24"/>
          <w:szCs w:val="20"/>
          <w:lang w:eastAsia="en-US"/>
        </w:rPr>
        <w:t xml:space="preserve">VPĮ </w:t>
      </w:r>
      <w:r w:rsidRPr="00851916">
        <w:rPr>
          <w:rFonts w:ascii="Times New Roman" w:eastAsia="Arial" w:hAnsi="Times New Roman" w:cs="Times New Roman"/>
          <w:sz w:val="24"/>
          <w:szCs w:val="20"/>
          <w:lang w:eastAsia="en-US"/>
        </w:rPr>
        <w:t>– Lietuvos Respublikos viešųjų pirkimų įstatymas.</w:t>
      </w:r>
    </w:p>
    <w:p w14:paraId="59651633"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1.1.1.18.</w:t>
      </w:r>
      <w:r w:rsidRPr="00851916">
        <w:rPr>
          <w:rFonts w:ascii="Times New Roman" w:eastAsia="Arial" w:hAnsi="Times New Roman" w:cs="Times New Roman"/>
          <w:sz w:val="24"/>
          <w:szCs w:val="20"/>
          <w:lang w:eastAsia="en-US"/>
        </w:rPr>
        <w:tab/>
        <w:t xml:space="preserve"> Kitų Sutartyje didžiąja raide rašomų sąvokų reikšmės yra nurodytos Sutarties tekste.</w:t>
      </w:r>
    </w:p>
    <w:p w14:paraId="16118B6E" w14:textId="77777777" w:rsidR="00851916" w:rsidRPr="00851916" w:rsidRDefault="00851916" w:rsidP="00851916">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 xml:space="preserve">Sutartyje neapibrėžtos sąvokos suprantamos ir aiškinamos taip, kaip jas apibrėžia VPĮ ir kiti </w:t>
      </w:r>
      <w:r w:rsidRPr="00851916">
        <w:rPr>
          <w:rFonts w:ascii="Times New Roman" w:eastAsia="Times New Roman" w:hAnsi="Times New Roman" w:cs="Times New Roman"/>
          <w:sz w:val="24"/>
          <w:szCs w:val="20"/>
          <w:lang w:eastAsia="en-US"/>
        </w:rPr>
        <w:t>įstatymai bei teisės aktai</w:t>
      </w:r>
      <w:r w:rsidRPr="00851916">
        <w:rPr>
          <w:rFonts w:ascii="Times New Roman" w:eastAsia="Arial" w:hAnsi="Times New Roman" w:cs="Times New Roman"/>
          <w:sz w:val="24"/>
          <w:szCs w:val="20"/>
          <w:lang w:eastAsia="en-US"/>
        </w:rPr>
        <w:t>, galiojantys Sutarties sudarymo ir vykdymo metu.</w:t>
      </w:r>
    </w:p>
    <w:p w14:paraId="3A1EB9D4" w14:textId="77777777" w:rsidR="00851916" w:rsidRPr="00851916" w:rsidRDefault="00851916" w:rsidP="00851916">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1.1.3.</w:t>
      </w:r>
      <w:r w:rsidRPr="00851916">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47CBBCB4"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E131231" w14:textId="77777777" w:rsidR="00851916" w:rsidRPr="00851916" w:rsidRDefault="00851916" w:rsidP="00851916">
      <w:pPr>
        <w:keepNext/>
        <w:keepLines/>
        <w:tabs>
          <w:tab w:val="left" w:pos="567"/>
        </w:tabs>
        <w:spacing w:line="276" w:lineRule="auto"/>
        <w:jc w:val="center"/>
        <w:rPr>
          <w:rFonts w:ascii="Times New Roman" w:eastAsia="Cambria" w:hAnsi="Times New Roman" w:cs="Times New Roman"/>
          <w:b/>
          <w:bCs/>
          <w:sz w:val="24"/>
          <w:szCs w:val="20"/>
          <w:lang w:eastAsia="en-US"/>
          <w14:numSpacing w14:val="tabular"/>
        </w:rPr>
      </w:pPr>
      <w:r w:rsidRPr="00851916">
        <w:rPr>
          <w:rFonts w:ascii="Times New Roman" w:eastAsia="Cambria" w:hAnsi="Times New Roman" w:cs="Times New Roman"/>
          <w:b/>
          <w:bCs/>
          <w:sz w:val="24"/>
          <w:szCs w:val="20"/>
          <w:lang w:eastAsia="en-US"/>
          <w14:numSpacing w14:val="tabular"/>
        </w:rPr>
        <w:t>1.2.</w:t>
      </w:r>
      <w:r w:rsidRPr="00851916">
        <w:rPr>
          <w:rFonts w:ascii="Times New Roman" w:eastAsia="Cambria" w:hAnsi="Times New Roman" w:cs="Times New Roman"/>
          <w:b/>
          <w:bCs/>
          <w:sz w:val="24"/>
          <w:szCs w:val="20"/>
          <w:lang w:eastAsia="en-US"/>
          <w14:numSpacing w14:val="tabular"/>
        </w:rPr>
        <w:tab/>
        <w:t>Sutarties aiškinimas</w:t>
      </w:r>
    </w:p>
    <w:p w14:paraId="6CADC29B" w14:textId="77777777" w:rsidR="00851916" w:rsidRPr="00851916" w:rsidRDefault="00851916" w:rsidP="00851916">
      <w:pPr>
        <w:keepNext/>
        <w:keepLines/>
        <w:tabs>
          <w:tab w:val="left" w:pos="567"/>
        </w:tabs>
        <w:spacing w:line="276" w:lineRule="auto"/>
        <w:jc w:val="both"/>
        <w:rPr>
          <w:rFonts w:ascii="Times New Roman" w:eastAsia="Cambria" w:hAnsi="Times New Roman" w:cs="Times New Roman"/>
          <w:b/>
          <w:bCs/>
          <w:sz w:val="24"/>
          <w:szCs w:val="20"/>
          <w:lang w:eastAsia="en-US"/>
          <w14:numSpacing w14:val="tabular"/>
        </w:rPr>
      </w:pPr>
    </w:p>
    <w:p w14:paraId="610FA839"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1.2.1.</w:t>
      </w:r>
      <w:r w:rsidRPr="00851916">
        <w:rPr>
          <w:rFonts w:ascii="Times New Roman" w:eastAsia="Arial" w:hAnsi="Times New Roman" w:cs="Times New Roman"/>
          <w:sz w:val="24"/>
          <w:szCs w:val="20"/>
          <w:lang w:eastAsia="en-US"/>
        </w:rPr>
        <w:tab/>
        <w:t>Sutartis yra sudaryta ir turi būti aiškinama pagal Lietuvos Respublikos teisės aktus.</w:t>
      </w:r>
    </w:p>
    <w:p w14:paraId="30B56C8C"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1.2.2.</w:t>
      </w:r>
      <w:r w:rsidRPr="00851916">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3B120888"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1.2.3.</w:t>
      </w:r>
      <w:r w:rsidRPr="00851916">
        <w:rPr>
          <w:rFonts w:ascii="Times New Roman" w:eastAsia="Arial" w:hAnsi="Times New Roman" w:cs="Times New Roman"/>
          <w:sz w:val="24"/>
          <w:szCs w:val="20"/>
          <w:lang w:eastAsia="en-US"/>
        </w:rPr>
        <w:tab/>
        <w:t>Diena Sutartyje reiškia kalendorinę dieną.</w:t>
      </w:r>
    </w:p>
    <w:p w14:paraId="3DDE22CC"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1.2.4.</w:t>
      </w:r>
      <w:r w:rsidRPr="00851916">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0DE9BA57"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1.2.5.</w:t>
      </w:r>
      <w:r w:rsidRPr="00851916">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5A9E40FE"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1.2.6.</w:t>
      </w:r>
      <w:r w:rsidRPr="00851916">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0430429E"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1.2.7.</w:t>
      </w:r>
      <w:r w:rsidRPr="00851916">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7861EB"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1.2.8.</w:t>
      </w:r>
      <w:r w:rsidRPr="00851916">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075148E5"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1.2.9.</w:t>
      </w:r>
      <w:r w:rsidRPr="00851916">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54662878"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1.2.10.</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2B7508"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lastRenderedPageBreak/>
        <w:t>1.2.11.</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1435B443"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1.2.12.</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6B5127A8"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36B5683"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sz w:val="24"/>
          <w:szCs w:val="20"/>
          <w:lang w:eastAsia="en-US"/>
        </w:rPr>
        <w:t>1.3.</w:t>
      </w:r>
      <w:r w:rsidRPr="00851916">
        <w:rPr>
          <w:rFonts w:ascii="Times New Roman" w:eastAsia="Arial" w:hAnsi="Times New Roman" w:cs="Times New Roman"/>
          <w:b/>
          <w:sz w:val="24"/>
          <w:szCs w:val="20"/>
          <w:lang w:eastAsia="en-US"/>
        </w:rPr>
        <w:tab/>
        <w:t>Dokumentų viršenybė</w:t>
      </w:r>
    </w:p>
    <w:p w14:paraId="67E2AA71"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7DB19C7F"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1.3.1.</w:t>
      </w:r>
      <w:r w:rsidRPr="00851916">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1CDA01C" w14:textId="77777777" w:rsidR="00851916" w:rsidRPr="00851916" w:rsidRDefault="00851916" w:rsidP="00851916">
      <w:pPr>
        <w:tabs>
          <w:tab w:val="left" w:pos="709"/>
        </w:tabs>
        <w:spacing w:line="276" w:lineRule="auto"/>
        <w:jc w:val="both"/>
        <w:outlineLvl w:val="2"/>
        <w:rPr>
          <w:rFonts w:ascii="Times New Roman" w:eastAsia="Trebuchet MS" w:hAnsi="Times New Roman" w:cs="Times New Roman"/>
          <w:bCs/>
          <w:sz w:val="24"/>
          <w:szCs w:val="20"/>
          <w:lang w:eastAsia="en-US"/>
        </w:rPr>
      </w:pPr>
      <w:r w:rsidRPr="00851916">
        <w:rPr>
          <w:rFonts w:ascii="Times New Roman" w:eastAsia="Trebuchet MS" w:hAnsi="Times New Roman" w:cs="Times New Roman"/>
          <w:sz w:val="24"/>
          <w:szCs w:val="20"/>
          <w:lang w:eastAsia="en-US"/>
        </w:rPr>
        <w:t xml:space="preserve">1.3.1.1. </w:t>
      </w:r>
      <w:r w:rsidRPr="00851916">
        <w:rPr>
          <w:rFonts w:ascii="Times New Roman" w:eastAsia="Trebuchet MS" w:hAnsi="Times New Roman" w:cs="Times New Roman"/>
          <w:bCs/>
          <w:sz w:val="24"/>
          <w:szCs w:val="20"/>
          <w:lang w:eastAsia="en-US"/>
        </w:rPr>
        <w:t>Techninė specifikacija;</w:t>
      </w:r>
    </w:p>
    <w:p w14:paraId="68842245" w14:textId="77777777" w:rsidR="00851916" w:rsidRPr="00851916" w:rsidRDefault="00851916" w:rsidP="00851916">
      <w:pPr>
        <w:tabs>
          <w:tab w:val="left" w:pos="709"/>
        </w:tabs>
        <w:spacing w:line="276" w:lineRule="auto"/>
        <w:jc w:val="both"/>
        <w:outlineLvl w:val="2"/>
        <w:rPr>
          <w:rFonts w:ascii="Times New Roman" w:eastAsia="Trebuchet MS" w:hAnsi="Times New Roman" w:cs="Times New Roman"/>
          <w:bCs/>
          <w:sz w:val="24"/>
          <w:szCs w:val="20"/>
          <w:lang w:eastAsia="en-US"/>
        </w:rPr>
      </w:pPr>
      <w:r w:rsidRPr="00851916">
        <w:rPr>
          <w:rFonts w:ascii="Times New Roman" w:eastAsia="Trebuchet MS" w:hAnsi="Times New Roman" w:cs="Times New Roman"/>
          <w:bCs/>
          <w:sz w:val="24"/>
          <w:szCs w:val="20"/>
          <w:lang w:eastAsia="en-US"/>
        </w:rPr>
        <w:t>1.3.1.2. Specialiosios sąlygos;</w:t>
      </w:r>
    </w:p>
    <w:p w14:paraId="30239193" w14:textId="77777777" w:rsidR="00851916" w:rsidRPr="00851916" w:rsidRDefault="00851916" w:rsidP="00851916">
      <w:pPr>
        <w:tabs>
          <w:tab w:val="left" w:pos="709"/>
        </w:tabs>
        <w:spacing w:line="276" w:lineRule="auto"/>
        <w:jc w:val="both"/>
        <w:outlineLvl w:val="2"/>
        <w:rPr>
          <w:rFonts w:ascii="Times New Roman" w:eastAsia="Trebuchet MS" w:hAnsi="Times New Roman" w:cs="Times New Roman"/>
          <w:bCs/>
          <w:sz w:val="24"/>
          <w:szCs w:val="20"/>
          <w:lang w:eastAsia="en-US"/>
        </w:rPr>
      </w:pPr>
      <w:r w:rsidRPr="00851916">
        <w:rPr>
          <w:rFonts w:ascii="Times New Roman" w:eastAsia="Trebuchet MS" w:hAnsi="Times New Roman" w:cs="Times New Roman"/>
          <w:bCs/>
          <w:sz w:val="24"/>
          <w:szCs w:val="20"/>
          <w:lang w:eastAsia="en-US"/>
        </w:rPr>
        <w:t>1.3.1.3. Bendrosios sąlygos;</w:t>
      </w:r>
    </w:p>
    <w:p w14:paraId="5F948C71" w14:textId="77777777" w:rsidR="00851916" w:rsidRPr="00851916" w:rsidRDefault="00851916" w:rsidP="00851916">
      <w:pPr>
        <w:tabs>
          <w:tab w:val="left" w:pos="709"/>
        </w:tabs>
        <w:spacing w:line="276" w:lineRule="auto"/>
        <w:jc w:val="both"/>
        <w:outlineLvl w:val="2"/>
        <w:rPr>
          <w:rFonts w:ascii="Times New Roman" w:eastAsia="Trebuchet MS" w:hAnsi="Times New Roman" w:cs="Times New Roman"/>
          <w:bCs/>
          <w:sz w:val="24"/>
          <w:szCs w:val="20"/>
          <w:lang w:eastAsia="en-US"/>
        </w:rPr>
      </w:pPr>
      <w:r w:rsidRPr="00851916">
        <w:rPr>
          <w:rFonts w:ascii="Times New Roman" w:eastAsia="Trebuchet MS" w:hAnsi="Times New Roman" w:cs="Times New Roman"/>
          <w:bCs/>
          <w:sz w:val="24"/>
          <w:szCs w:val="20"/>
          <w:lang w:eastAsia="en-US"/>
        </w:rPr>
        <w:t>1.3.1.4. Pirkimo dokumentai (išskyrus techninę specifikaciją);</w:t>
      </w:r>
    </w:p>
    <w:p w14:paraId="60DCB54C" w14:textId="77777777" w:rsidR="00851916" w:rsidRPr="00851916" w:rsidRDefault="00851916" w:rsidP="00851916">
      <w:pPr>
        <w:tabs>
          <w:tab w:val="left" w:pos="709"/>
        </w:tabs>
        <w:spacing w:line="276" w:lineRule="auto"/>
        <w:jc w:val="both"/>
        <w:outlineLvl w:val="2"/>
        <w:rPr>
          <w:rFonts w:ascii="Times New Roman" w:eastAsia="Trebuchet MS" w:hAnsi="Times New Roman" w:cs="Times New Roman"/>
          <w:bCs/>
          <w:sz w:val="24"/>
          <w:szCs w:val="20"/>
          <w:lang w:eastAsia="en-US"/>
        </w:rPr>
      </w:pPr>
      <w:r w:rsidRPr="00851916">
        <w:rPr>
          <w:rFonts w:ascii="Times New Roman" w:eastAsia="Trebuchet MS" w:hAnsi="Times New Roman" w:cs="Times New Roman"/>
          <w:bCs/>
          <w:sz w:val="24"/>
          <w:szCs w:val="20"/>
          <w:lang w:eastAsia="en-US"/>
        </w:rPr>
        <w:t>1.3.1.5. Pasiūlymas;</w:t>
      </w:r>
    </w:p>
    <w:p w14:paraId="0E24142E" w14:textId="77777777" w:rsidR="00851916" w:rsidRPr="00851916" w:rsidRDefault="00851916" w:rsidP="00851916">
      <w:pPr>
        <w:tabs>
          <w:tab w:val="left" w:pos="709"/>
        </w:tabs>
        <w:spacing w:line="276" w:lineRule="auto"/>
        <w:jc w:val="both"/>
        <w:outlineLvl w:val="2"/>
        <w:rPr>
          <w:rFonts w:ascii="Times New Roman" w:eastAsia="Trebuchet MS" w:hAnsi="Times New Roman" w:cs="Times New Roman"/>
          <w:bCs/>
          <w:sz w:val="24"/>
          <w:szCs w:val="20"/>
          <w:lang w:eastAsia="en-US"/>
        </w:rPr>
      </w:pPr>
      <w:r w:rsidRPr="00851916">
        <w:rPr>
          <w:rFonts w:ascii="Times New Roman" w:eastAsia="Trebuchet MS" w:hAnsi="Times New Roman" w:cs="Times New Roman"/>
          <w:bCs/>
          <w:sz w:val="24"/>
          <w:szCs w:val="20"/>
          <w:lang w:eastAsia="en-US"/>
        </w:rPr>
        <w:t>1.3.1.6. Kiti Specialiosiose sąlygose išvardinti priedai.</w:t>
      </w:r>
    </w:p>
    <w:p w14:paraId="1926EDF3"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1.3.2.</w:t>
      </w:r>
      <w:r w:rsidRPr="00851916">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05833077"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1.3.3.</w:t>
      </w:r>
      <w:r w:rsidRPr="00851916">
        <w:rPr>
          <w:rFonts w:ascii="Times New Roman" w:eastAsia="Times New Roman" w:hAnsi="Times New Roman" w:cs="Times New Roman"/>
          <w:sz w:val="24"/>
          <w:szCs w:val="20"/>
          <w:lang w:eastAsia="en-US"/>
        </w:rPr>
        <w:tab/>
      </w:r>
      <w:r w:rsidRPr="00851916">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4E6E6A7"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1.3.4.</w:t>
      </w:r>
      <w:r w:rsidRPr="00851916">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51916">
        <w:rPr>
          <w:rFonts w:ascii="Times New Roman" w:eastAsia="Arial" w:hAnsi="Times New Roman" w:cs="Times New Roman"/>
          <w:sz w:val="24"/>
          <w:szCs w:val="20"/>
          <w:vertAlign w:val="superscript"/>
          <w:lang w:eastAsia="en-US"/>
        </w:rPr>
        <w:t>1</w:t>
      </w:r>
      <w:r w:rsidRPr="00851916">
        <w:rPr>
          <w:rFonts w:ascii="Times New Roman" w:eastAsia="Arial" w:hAnsi="Times New Roman" w:cs="Times New Roman"/>
          <w:sz w:val="24"/>
          <w:szCs w:val="20"/>
          <w:lang w:eastAsia="en-US"/>
        </w:rPr>
        <w:t>).</w:t>
      </w:r>
    </w:p>
    <w:p w14:paraId="792B4897"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C8CC457"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caps/>
          <w:sz w:val="24"/>
          <w:szCs w:val="20"/>
          <w:lang w:eastAsia="en-US"/>
        </w:rPr>
        <w:t>2.</w:t>
      </w:r>
      <w:r w:rsidRPr="00851916">
        <w:rPr>
          <w:rFonts w:ascii="Times New Roman" w:eastAsia="Arial" w:hAnsi="Times New Roman" w:cs="Times New Roman"/>
          <w:b/>
          <w:caps/>
          <w:sz w:val="24"/>
          <w:szCs w:val="20"/>
          <w:lang w:eastAsia="en-US"/>
        </w:rPr>
        <w:tab/>
        <w:t>Sutarties dalykas</w:t>
      </w:r>
    </w:p>
    <w:p w14:paraId="0F54FE46"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4AAB6D8A" w14:textId="77777777" w:rsidR="00851916" w:rsidRPr="00851916" w:rsidRDefault="00851916" w:rsidP="00851916">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2.1.</w:t>
      </w:r>
      <w:r w:rsidRPr="00851916">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51916">
        <w:rPr>
          <w:rFonts w:ascii="Times New Roman" w:eastAsia="Arial" w:hAnsi="Times New Roman" w:cs="Times New Roman"/>
          <w:sz w:val="24"/>
          <w:szCs w:val="20"/>
          <w:lang w:eastAsia="en-US"/>
        </w:rPr>
        <w:t>Paslaugas</w:t>
      </w:r>
      <w:r w:rsidRPr="00851916">
        <w:rPr>
          <w:rFonts w:ascii="Times New Roman" w:eastAsia="Cambria" w:hAnsi="Times New Roman" w:cs="Times New Roman"/>
          <w:sz w:val="24"/>
          <w:szCs w:val="20"/>
          <w:lang w:eastAsia="en-US"/>
        </w:rPr>
        <w:t xml:space="preserve"> bei sumokėti Tiekėjui Sutartyje nurodytą kainą Sutartyje nustatytomis sąlygomis ir tvarka.</w:t>
      </w:r>
    </w:p>
    <w:p w14:paraId="2D96241F" w14:textId="77777777" w:rsidR="00851916" w:rsidRPr="00851916" w:rsidRDefault="00851916" w:rsidP="00851916">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2.2.</w:t>
      </w:r>
      <w:r w:rsidRPr="00851916">
        <w:rPr>
          <w:rFonts w:ascii="Times New Roman" w:eastAsia="Arial" w:hAnsi="Times New Roman" w:cs="Times New Roman"/>
          <w:sz w:val="24"/>
          <w:szCs w:val="20"/>
          <w:lang w:eastAsia="en-US"/>
        </w:rPr>
        <w:tab/>
        <w:t xml:space="preserve">Šalys, vykdydamos Sutartį, įsipareigoja laikytis visų Sutarties vykdymui taikytinų </w:t>
      </w:r>
      <w:r w:rsidRPr="00851916">
        <w:rPr>
          <w:rFonts w:ascii="Times New Roman" w:eastAsia="Times New Roman" w:hAnsi="Times New Roman" w:cs="Times New Roman"/>
          <w:sz w:val="24"/>
          <w:szCs w:val="20"/>
          <w:lang w:eastAsia="en-US"/>
        </w:rPr>
        <w:t>įstatymų bei kitų teisės aktų</w:t>
      </w:r>
      <w:r w:rsidRPr="00851916">
        <w:rPr>
          <w:rFonts w:ascii="Times New Roman" w:eastAsia="Arial" w:hAnsi="Times New Roman" w:cs="Times New Roman"/>
          <w:sz w:val="24"/>
          <w:szCs w:val="20"/>
          <w:lang w:eastAsia="en-US"/>
        </w:rPr>
        <w:t xml:space="preserve"> reikalavimų. Šalis turi teisę reikalauti, kad kita Šalis įvykdytų visus</w:t>
      </w:r>
      <w:r w:rsidRPr="00851916">
        <w:rPr>
          <w:rFonts w:ascii="Times New Roman" w:eastAsia="Times New Roman" w:hAnsi="Times New Roman" w:cs="Times New Roman"/>
          <w:sz w:val="24"/>
          <w:szCs w:val="20"/>
          <w:lang w:eastAsia="en-US"/>
        </w:rPr>
        <w:t xml:space="preserve"> įstatymų bei kitų teisės aktų</w:t>
      </w:r>
      <w:r w:rsidRPr="00851916">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851916">
        <w:rPr>
          <w:rFonts w:ascii="Times New Roman" w:eastAsia="Times New Roman" w:hAnsi="Times New Roman" w:cs="Times New Roman"/>
          <w:sz w:val="24"/>
          <w:szCs w:val="20"/>
          <w:lang w:eastAsia="en-US"/>
        </w:rPr>
        <w:t>įstatymuose bei kituose teisės aktuose</w:t>
      </w:r>
      <w:r w:rsidRPr="00851916">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851916">
        <w:rPr>
          <w:rFonts w:ascii="Times New Roman" w:eastAsia="Times New Roman" w:hAnsi="Times New Roman" w:cs="Times New Roman"/>
          <w:sz w:val="24"/>
          <w:szCs w:val="20"/>
          <w:lang w:eastAsia="en-US"/>
        </w:rPr>
        <w:t>įstatymuose bei kituose teisės aktuose</w:t>
      </w:r>
      <w:r w:rsidRPr="00851916">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73F47CB2" w14:textId="77777777" w:rsidR="00851916" w:rsidRPr="00851916" w:rsidRDefault="00851916" w:rsidP="00851916">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2.3.</w:t>
      </w:r>
      <w:r w:rsidRPr="00851916">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60A4CA" w14:textId="77777777" w:rsidR="00851916" w:rsidRPr="00851916" w:rsidRDefault="00851916" w:rsidP="00851916">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679E910D"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caps/>
          <w:sz w:val="24"/>
          <w:szCs w:val="20"/>
          <w:lang w:eastAsia="en-US"/>
        </w:rPr>
        <w:lastRenderedPageBreak/>
        <w:t>3.</w:t>
      </w:r>
      <w:r w:rsidRPr="00851916">
        <w:rPr>
          <w:rFonts w:ascii="Times New Roman" w:eastAsia="Arial" w:hAnsi="Times New Roman" w:cs="Times New Roman"/>
          <w:b/>
          <w:caps/>
          <w:sz w:val="24"/>
          <w:szCs w:val="20"/>
          <w:lang w:eastAsia="en-US"/>
        </w:rPr>
        <w:tab/>
        <w:t>TIEKĖJAS ir kiti Sutarties vykdymui pasitelkiami asmenys</w:t>
      </w:r>
    </w:p>
    <w:p w14:paraId="492F9E5A"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42DABB7C" w14:textId="77777777" w:rsidR="00851916" w:rsidRPr="00851916" w:rsidRDefault="00851916" w:rsidP="008519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sz w:val="24"/>
          <w:szCs w:val="20"/>
          <w:lang w:eastAsia="en-US"/>
        </w:rPr>
        <w:t>3.1.</w:t>
      </w:r>
      <w:r w:rsidRPr="00851916">
        <w:rPr>
          <w:rFonts w:ascii="Times New Roman" w:eastAsia="Arial" w:hAnsi="Times New Roman" w:cs="Times New Roman"/>
          <w:b/>
          <w:sz w:val="24"/>
          <w:szCs w:val="20"/>
          <w:lang w:eastAsia="en-US"/>
        </w:rPr>
        <w:tab/>
        <w:t>Kvalifikacija ir kiti Tiekėjo pasiūlymu prisiimti įsipareigojimai</w:t>
      </w:r>
    </w:p>
    <w:p w14:paraId="5C576740" w14:textId="77777777" w:rsidR="00851916" w:rsidRPr="00851916" w:rsidRDefault="00851916" w:rsidP="008519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020EEF9"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3.1.1.</w:t>
      </w:r>
      <w:r w:rsidRPr="00851916">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A7C8F70"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3.1.1.1.</w:t>
      </w:r>
      <w:r w:rsidRPr="00851916">
        <w:rPr>
          <w:rFonts w:ascii="Times New Roman" w:eastAsia="Arial" w:hAnsi="Times New Roman" w:cs="Times New Roman"/>
          <w:sz w:val="24"/>
          <w:szCs w:val="20"/>
          <w:lang w:eastAsia="en-US"/>
        </w:rPr>
        <w:tab/>
        <w:t>turėtų teisę verstis ta veikla, kuri yra reikalinga Sutarčiai įvykdyti.</w:t>
      </w:r>
      <w:r w:rsidRPr="00851916">
        <w:rPr>
          <w:rFonts w:ascii="Times New Roman" w:eastAsia="Times New Roman" w:hAnsi="Times New Roman" w:cs="Times New Roman"/>
          <w:sz w:val="24"/>
          <w:szCs w:val="20"/>
          <w:lang w:eastAsia="en-US"/>
        </w:rPr>
        <w:t xml:space="preserve"> </w:t>
      </w:r>
      <w:r w:rsidRPr="00851916">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07979262"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3.1.1.2.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5CD77325" w14:textId="77777777" w:rsidR="00851916" w:rsidRPr="00851916" w:rsidRDefault="00851916" w:rsidP="00851916">
      <w:pPr>
        <w:widowControl w:val="0"/>
        <w:tabs>
          <w:tab w:val="right" w:pos="9808"/>
        </w:tabs>
        <w:suppressAutoHyphens/>
        <w:spacing w:line="276" w:lineRule="auto"/>
        <w:jc w:val="both"/>
        <w:textAlignment w:val="center"/>
        <w:rPr>
          <w:rFonts w:ascii="Times New Roman" w:eastAsia="Arial" w:hAnsi="Times New Roman" w:cs="Times New Roman"/>
          <w:sz w:val="24"/>
          <w:szCs w:val="20"/>
          <w:lang w:eastAsia="en-US"/>
        </w:rPr>
      </w:pPr>
      <w:r w:rsidRPr="00851916">
        <w:rPr>
          <w:rFonts w:ascii="Times New Roman" w:eastAsia="Times New Roman" w:hAnsi="Times New Roman" w:cs="Times New Roman"/>
          <w:sz w:val="24"/>
          <w:szCs w:val="20"/>
        </w:rPr>
        <w:t xml:space="preserve">3.1.1.3.  laikytųsi Tiekėjo pasiūlyme nurodytų įsipareigojimų, įskaitant, bet neapsiribojant – atitiktų Tiekėjo </w:t>
      </w:r>
      <w:r w:rsidRPr="00851916">
        <w:rPr>
          <w:rFonts w:ascii="Times New Roman" w:eastAsia="Times New Roman" w:hAnsi="Times New Roman" w:cs="Times New Roman"/>
          <w:sz w:val="24"/>
          <w:szCs w:val="20"/>
          <w:lang w:eastAsia="en-US"/>
        </w:rPr>
        <w:t xml:space="preserve">pasiūlyme nurodytų kriterijų, dėl kurių jo pasiūlymas buvo išrinktas ekonomiškai naudingiausiu </w:t>
      </w:r>
      <w:r w:rsidRPr="00851916">
        <w:rPr>
          <w:rFonts w:ascii="Times New Roman" w:eastAsia="Times New Roman" w:hAnsi="Times New Roman" w:cs="Times New Roman"/>
          <w:sz w:val="24"/>
          <w:szCs w:val="20"/>
        </w:rPr>
        <w:t>(toliau – </w:t>
      </w:r>
      <w:r w:rsidRPr="00851916">
        <w:rPr>
          <w:rFonts w:ascii="Times New Roman" w:eastAsia="Times New Roman" w:hAnsi="Times New Roman" w:cs="Times New Roman"/>
          <w:b/>
          <w:bCs/>
          <w:sz w:val="24"/>
          <w:szCs w:val="20"/>
        </w:rPr>
        <w:t>Kokybiniai kriterijai</w:t>
      </w:r>
      <w:r w:rsidRPr="00851916">
        <w:rPr>
          <w:rFonts w:ascii="Times New Roman" w:eastAsia="Times New Roman" w:hAnsi="Times New Roman" w:cs="Times New Roman"/>
          <w:sz w:val="24"/>
          <w:szCs w:val="20"/>
        </w:rPr>
        <w:t>), reikšmes ir parametrus. Šiame papunktyje nurodytų įsipareigojimų laikymosi tikrinimo tvarka nustatoma Specialiosiose sąlygose;</w:t>
      </w:r>
      <w:r w:rsidRPr="00851916">
        <w:rPr>
          <w:rFonts w:ascii="Times New Roman" w:eastAsia="Times New Roman" w:hAnsi="Times New Roman" w:cs="Times New Roman"/>
          <w:sz w:val="24"/>
          <w:szCs w:val="20"/>
          <w:lang w:eastAsia="en-US"/>
        </w:rPr>
        <w:t xml:space="preserve"> </w:t>
      </w:r>
    </w:p>
    <w:p w14:paraId="50693F76"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Papunkčio pakeitimai:</w:t>
      </w:r>
    </w:p>
    <w:p w14:paraId="70B476B8"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32"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563B5D6A" w14:textId="77777777" w:rsidR="00851916" w:rsidRPr="00851916" w:rsidRDefault="00851916" w:rsidP="00851916">
      <w:pPr>
        <w:rPr>
          <w:rFonts w:ascii="Times New Roman" w:eastAsia="Times New Roman" w:hAnsi="Times New Roman" w:cs="Times New Roman"/>
          <w:sz w:val="24"/>
          <w:szCs w:val="20"/>
          <w:lang w:eastAsia="en-US"/>
        </w:rPr>
      </w:pPr>
    </w:p>
    <w:p w14:paraId="3E7B8CFD"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3.1.1.4.</w:t>
      </w:r>
      <w:r w:rsidRPr="00851916">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24DCABD1"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 xml:space="preserve">3.1.1.5. </w:t>
      </w:r>
      <w:r w:rsidRPr="00851916">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851916">
        <w:rPr>
          <w:rFonts w:ascii="Times New Roman" w:eastAsia="Times New Roman" w:hAnsi="Times New Roman" w:cs="Times New Roman"/>
          <w:sz w:val="24"/>
          <w:szCs w:val="20"/>
          <w:lang w:eastAsia="en-US"/>
        </w:rPr>
        <w:t>.</w:t>
      </w:r>
    </w:p>
    <w:p w14:paraId="40B8259A"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3.1.2.</w:t>
      </w:r>
      <w:r w:rsidRPr="00851916">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851916">
        <w:rPr>
          <w:rFonts w:ascii="Times New Roman" w:eastAsia="Arial" w:hAnsi="Times New Roman" w:cs="Times New Roman"/>
          <w:sz w:val="24"/>
          <w:szCs w:val="20"/>
          <w:shd w:val="clear" w:color="auto" w:fill="FFFFFF"/>
          <w:lang w:eastAsia="en-US"/>
        </w:rPr>
        <w:t xml:space="preserve">Jeigu Tiekėjas remiasi </w:t>
      </w:r>
      <w:r w:rsidRPr="00851916">
        <w:rPr>
          <w:rFonts w:ascii="Times New Roman" w:eastAsia="Arial" w:hAnsi="Times New Roman" w:cs="Times New Roman"/>
          <w:sz w:val="24"/>
          <w:szCs w:val="20"/>
          <w:lang w:eastAsia="en-US"/>
        </w:rPr>
        <w:t xml:space="preserve">ūkio </w:t>
      </w:r>
      <w:r w:rsidRPr="00851916">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851916">
        <w:rPr>
          <w:rFonts w:ascii="Times New Roman" w:eastAsia="Arial" w:hAnsi="Times New Roman" w:cs="Times New Roman"/>
          <w:sz w:val="24"/>
          <w:szCs w:val="20"/>
          <w:lang w:eastAsia="en-US"/>
        </w:rPr>
        <w:t xml:space="preserve">ūkio </w:t>
      </w:r>
      <w:r w:rsidRPr="00851916">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73875305"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3.1.3.</w:t>
      </w:r>
      <w:r w:rsidRPr="00851916">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851916">
        <w:rPr>
          <w:rFonts w:ascii="Times New Roman" w:eastAsia="Times New Roman" w:hAnsi="Times New Roman" w:cs="Times New Roman"/>
          <w:sz w:val="24"/>
          <w:szCs w:val="20"/>
          <w:lang w:eastAsia="en-US"/>
        </w:rPr>
        <w:t>įstatymų bei kitų teisės aktų</w:t>
      </w:r>
      <w:r w:rsidRPr="00851916">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2988CAFF"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0"/>
          <w:lang w:eastAsia="en-US"/>
        </w:rPr>
      </w:pPr>
    </w:p>
    <w:p w14:paraId="7FE06CED"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851916">
        <w:rPr>
          <w:rFonts w:ascii="Times New Roman" w:eastAsia="Arial" w:hAnsi="Times New Roman" w:cs="Times New Roman"/>
          <w:b/>
          <w:bCs/>
          <w:sz w:val="24"/>
          <w:szCs w:val="20"/>
          <w:lang w:eastAsia="en-US"/>
        </w:rPr>
        <w:t>3.2.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sz w:val="24"/>
          <w:szCs w:val="20"/>
          <w:lang w:eastAsia="en-US"/>
        </w:rPr>
        <w:t>Subtiekėjų bei specialistų pasitelkimas ir keitimas</w:t>
      </w:r>
    </w:p>
    <w:p w14:paraId="5FBFCD90"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0"/>
          <w:lang w:eastAsia="en-US"/>
        </w:rPr>
      </w:pPr>
    </w:p>
    <w:p w14:paraId="5C3DE4C1"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851916">
        <w:rPr>
          <w:rFonts w:ascii="Times New Roman" w:eastAsia="Arial" w:hAnsi="Times New Roman" w:cs="Times New Roman"/>
          <w:sz w:val="24"/>
          <w:szCs w:val="20"/>
          <w:lang w:eastAsia="en-US"/>
        </w:rPr>
        <w:t>3.2.1.</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851916">
        <w:rPr>
          <w:rFonts w:ascii="Times New Roman" w:eastAsia="Arial" w:hAnsi="Times New Roman" w:cs="Times New Roman"/>
          <w:sz w:val="24"/>
          <w:szCs w:val="20"/>
          <w:lang w:eastAsia="en-US"/>
        </w:rPr>
        <w:t>jos</w:t>
      </w:r>
      <w:r w:rsidRPr="00851916">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51916">
        <w:rPr>
          <w:rFonts w:ascii="Times New Roman" w:eastAsia="Arial" w:hAnsi="Times New Roman" w:cs="Times New Roman"/>
          <w:sz w:val="24"/>
          <w:szCs w:val="20"/>
          <w:lang w:eastAsia="en-US"/>
        </w:rPr>
        <w:t xml:space="preserve">ir specialistų </w:t>
      </w:r>
      <w:r w:rsidRPr="00851916">
        <w:rPr>
          <w:rFonts w:ascii="Times New Roman" w:eastAsia="Arial" w:hAnsi="Times New Roman" w:cs="Times New Roman"/>
          <w:sz w:val="24"/>
          <w:szCs w:val="20"/>
          <w:shd w:val="clear" w:color="auto" w:fill="FFFFFF"/>
          <w:lang w:eastAsia="en-US"/>
        </w:rPr>
        <w:t>veiksmus ar neveikimą.</w:t>
      </w:r>
    </w:p>
    <w:p w14:paraId="4D7D98FA"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851916">
        <w:rPr>
          <w:rFonts w:ascii="Times New Roman" w:eastAsia="Arial" w:hAnsi="Times New Roman" w:cs="Times New Roman"/>
          <w:sz w:val="24"/>
          <w:szCs w:val="20"/>
          <w:lang w:eastAsia="en-US"/>
        </w:rPr>
        <w:t>3.2.2.</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666298FE"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0"/>
          <w:lang w:eastAsia="en-US"/>
        </w:rPr>
      </w:pPr>
      <w:r w:rsidRPr="00851916">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r w:rsidRPr="00851916">
        <w:rPr>
          <w:rFonts w:ascii="Times New Roman" w:eastAsia="Times New Roman" w:hAnsi="Times New Roman" w:cs="Times New Roman"/>
          <w:sz w:val="24"/>
          <w:szCs w:val="20"/>
          <w:lang w:eastAsia="en-US"/>
        </w:rPr>
        <w:t xml:space="preserve"> </w:t>
      </w:r>
    </w:p>
    <w:p w14:paraId="6F9430DF"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Papunkčio pakeitimai:</w:t>
      </w:r>
    </w:p>
    <w:p w14:paraId="2323CABB"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33"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2F253B2E" w14:textId="77777777" w:rsidR="00851916" w:rsidRPr="00851916" w:rsidRDefault="00851916" w:rsidP="00851916">
      <w:pPr>
        <w:rPr>
          <w:rFonts w:ascii="Times New Roman" w:eastAsia="Times New Roman" w:hAnsi="Times New Roman" w:cs="Times New Roman"/>
          <w:sz w:val="24"/>
          <w:szCs w:val="20"/>
          <w:lang w:eastAsia="en-US"/>
        </w:rPr>
      </w:pPr>
    </w:p>
    <w:p w14:paraId="425C25FB" w14:textId="77777777" w:rsidR="00851916" w:rsidRPr="00851916" w:rsidRDefault="00851916" w:rsidP="0085191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0"/>
          <w:shd w:val="clear" w:color="auto" w:fill="FFFFFF"/>
          <w:lang w:eastAsia="en-US"/>
        </w:rPr>
      </w:pPr>
      <w:r w:rsidRPr="00851916">
        <w:rPr>
          <w:rFonts w:ascii="Times New Roman" w:eastAsia="Cambria" w:hAnsi="Times New Roman" w:cs="Times New Roman"/>
          <w:sz w:val="24"/>
          <w:szCs w:val="20"/>
          <w:shd w:val="clear" w:color="auto" w:fill="FFFFFF"/>
          <w:lang w:eastAsia="en-US"/>
        </w:rPr>
        <w:t xml:space="preserve">3.2.4. Naujas subtiekėjas ar specialistas gali pradėti vykdyti jiems Tiekėjo pavestus įsipareigojimus </w:t>
      </w:r>
      <w:r w:rsidRPr="00851916">
        <w:rPr>
          <w:rFonts w:ascii="Times New Roman" w:eastAsia="Cambria" w:hAnsi="Times New Roman" w:cs="Times New Roman"/>
          <w:sz w:val="24"/>
          <w:szCs w:val="20"/>
          <w:shd w:val="clear" w:color="auto" w:fill="FFFFFF"/>
          <w:lang w:eastAsia="en-US"/>
        </w:rPr>
        <w:lastRenderedPageBreak/>
        <w:t>pagal Sutartį ne anksčiau, nei bus pasirašytas Susitarimas.</w:t>
      </w:r>
    </w:p>
    <w:p w14:paraId="6429F8F4" w14:textId="77777777" w:rsidR="00851916" w:rsidRPr="00851916" w:rsidRDefault="00851916" w:rsidP="0085191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51916">
        <w:rPr>
          <w:rFonts w:ascii="Times New Roman" w:eastAsia="Cambria" w:hAnsi="Times New Roman" w:cs="Times New Roman"/>
          <w:sz w:val="24"/>
          <w:szCs w:val="20"/>
          <w:lang w:eastAsia="en-US"/>
        </w:rPr>
        <w:t>,</w:t>
      </w:r>
      <w:r w:rsidRPr="00851916">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851916">
        <w:rPr>
          <w:rFonts w:ascii="Times New Roman" w:eastAsia="Cambria" w:hAnsi="Times New Roman" w:cs="Times New Roman"/>
          <w:sz w:val="24"/>
          <w:szCs w:val="20"/>
          <w:lang w:eastAsia="en-US"/>
        </w:rPr>
        <w:t xml:space="preserve">reikalavimų, reikalavimų dėl pašalinimo pagrindų nebuvimo, atitikties nacionalinio saugumo interesams bei reikalavimams </w:t>
      </w:r>
      <w:r w:rsidRPr="00851916">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851916">
        <w:rPr>
          <w:rFonts w:ascii="Times New Roman" w:eastAsia="Cambria" w:hAnsi="Times New Roman" w:cs="Times New Roman"/>
          <w:sz w:val="24"/>
          <w:szCs w:val="20"/>
          <w:lang w:eastAsia="en-US"/>
        </w:rPr>
        <w:t>(jei taikoma) ir Tiekėjo pasiūlyme nurodytų sąlygų pirkimo dokumentuose nustatytiems Kokybiniams</w:t>
      </w:r>
      <w:r w:rsidRPr="00851916">
        <w:rPr>
          <w:rFonts w:ascii="Times New Roman" w:eastAsia="Cambria" w:hAnsi="Times New Roman" w:cs="Times New Roman"/>
          <w:b/>
          <w:bCs/>
          <w:sz w:val="24"/>
          <w:szCs w:val="20"/>
          <w:lang w:eastAsia="en-US"/>
        </w:rPr>
        <w:t xml:space="preserve"> </w:t>
      </w:r>
      <w:r w:rsidRPr="00851916">
        <w:rPr>
          <w:rFonts w:ascii="Times New Roman" w:eastAsia="Cambria" w:hAnsi="Times New Roman" w:cs="Times New Roman"/>
          <w:sz w:val="24"/>
          <w:szCs w:val="20"/>
          <w:lang w:eastAsia="en-US"/>
        </w:rPr>
        <w:t>kriterijams pagrįsti (jei taikoma)</w:t>
      </w:r>
      <w:r w:rsidRPr="00851916">
        <w:rPr>
          <w:rFonts w:ascii="Times New Roman" w:eastAsia="Cambria" w:hAnsi="Times New Roman" w:cs="Times New Roman"/>
          <w:sz w:val="24"/>
          <w:szCs w:val="20"/>
          <w:shd w:val="clear" w:color="auto" w:fill="FFFFFF"/>
          <w:lang w:eastAsia="en-US"/>
        </w:rPr>
        <w:t>, Tiekėjui taikoma Specialiosiose sąlygose nustatyto dydžio bauda.</w:t>
      </w:r>
    </w:p>
    <w:p w14:paraId="3940A2A0"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Papunkčio pakeitimai:</w:t>
      </w:r>
    </w:p>
    <w:p w14:paraId="7FABA2DF"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34"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7694418A" w14:textId="77777777" w:rsidR="00851916" w:rsidRPr="00851916" w:rsidRDefault="00851916" w:rsidP="00851916">
      <w:pPr>
        <w:rPr>
          <w:rFonts w:ascii="Times New Roman" w:eastAsia="Times New Roman" w:hAnsi="Times New Roman" w:cs="Times New Roman"/>
          <w:sz w:val="24"/>
          <w:szCs w:val="20"/>
          <w:lang w:eastAsia="en-US"/>
        </w:rPr>
      </w:pPr>
    </w:p>
    <w:p w14:paraId="30A34724" w14:textId="77777777" w:rsidR="00851916" w:rsidRPr="00851916" w:rsidRDefault="00851916" w:rsidP="00851916">
      <w:pPr>
        <w:widowControl w:val="0"/>
        <w:tabs>
          <w:tab w:val="left" w:pos="993"/>
        </w:tabs>
        <w:spacing w:line="276" w:lineRule="auto"/>
        <w:jc w:val="both"/>
        <w:rPr>
          <w:rFonts w:ascii="Times New Roman" w:eastAsia="Arial" w:hAnsi="Times New Roman" w:cs="Times New Roman"/>
          <w:sz w:val="24"/>
          <w:szCs w:val="20"/>
          <w:shd w:val="clear" w:color="auto" w:fill="FFFFFF"/>
          <w:lang w:eastAsia="en-US"/>
        </w:rPr>
      </w:pPr>
      <w:r w:rsidRPr="00851916">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851916">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02ECFB3C" w14:textId="77777777" w:rsidR="00851916" w:rsidRPr="00851916" w:rsidRDefault="00851916" w:rsidP="00851916">
      <w:pPr>
        <w:widowControl w:val="0"/>
        <w:tabs>
          <w:tab w:val="left" w:pos="993"/>
        </w:tabs>
        <w:spacing w:line="276" w:lineRule="auto"/>
        <w:jc w:val="both"/>
        <w:rPr>
          <w:rFonts w:ascii="Times New Roman" w:eastAsia="Arial" w:hAnsi="Times New Roman" w:cs="Times New Roman"/>
          <w:sz w:val="24"/>
          <w:szCs w:val="20"/>
          <w:shd w:val="clear" w:color="auto" w:fill="FFFFFF"/>
          <w:lang w:eastAsia="en-US"/>
        </w:rPr>
      </w:pPr>
      <w:r w:rsidRPr="00851916">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851916">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851916">
        <w:rPr>
          <w:rFonts w:ascii="Times New Roman" w:eastAsia="Arial" w:hAnsi="Times New Roman" w:cs="Times New Roman"/>
          <w:sz w:val="24"/>
          <w:szCs w:val="20"/>
          <w:shd w:val="clear" w:color="auto" w:fill="FFFFFF"/>
          <w:lang w:eastAsia="en-US"/>
        </w:rPr>
        <w:t xml:space="preserve"> pavadinimus, </w:t>
      </w:r>
      <w:r w:rsidRPr="00851916">
        <w:rPr>
          <w:rFonts w:ascii="Times New Roman" w:eastAsia="Arial" w:hAnsi="Times New Roman" w:cs="Times New Roman"/>
          <w:sz w:val="24"/>
          <w:szCs w:val="20"/>
          <w:lang w:eastAsia="en-US"/>
        </w:rPr>
        <w:t xml:space="preserve">juridinio asmens kodą, </w:t>
      </w:r>
      <w:r w:rsidRPr="00851916">
        <w:rPr>
          <w:rFonts w:ascii="Times New Roman" w:eastAsia="Arial" w:hAnsi="Times New Roman" w:cs="Times New Roman"/>
          <w:sz w:val="24"/>
          <w:szCs w:val="20"/>
          <w:shd w:val="clear" w:color="auto" w:fill="FFFFFF"/>
          <w:lang w:eastAsia="en-US"/>
        </w:rPr>
        <w:t>kontaktinius duomenis</w:t>
      </w:r>
      <w:r w:rsidRPr="00851916">
        <w:rPr>
          <w:rFonts w:ascii="Times New Roman" w:eastAsia="Arial" w:hAnsi="Times New Roman" w:cs="Times New Roman"/>
          <w:sz w:val="24"/>
          <w:szCs w:val="20"/>
          <w:lang w:eastAsia="en-US"/>
        </w:rPr>
        <w:t>,</w:t>
      </w:r>
      <w:r w:rsidRPr="00851916">
        <w:rPr>
          <w:rFonts w:ascii="Times New Roman" w:eastAsia="Arial" w:hAnsi="Times New Roman" w:cs="Times New Roman"/>
          <w:sz w:val="24"/>
          <w:szCs w:val="20"/>
          <w:shd w:val="clear" w:color="auto" w:fill="FFFFFF"/>
          <w:lang w:eastAsia="en-US"/>
        </w:rPr>
        <w:t xml:space="preserve"> jų atstovus.</w:t>
      </w:r>
    </w:p>
    <w:p w14:paraId="586EE764" w14:textId="77777777" w:rsidR="00851916" w:rsidRPr="00851916" w:rsidRDefault="00851916" w:rsidP="00851916">
      <w:pPr>
        <w:widowControl w:val="0"/>
        <w:tabs>
          <w:tab w:val="left" w:pos="993"/>
        </w:tabs>
        <w:spacing w:line="276" w:lineRule="auto"/>
        <w:jc w:val="both"/>
        <w:rPr>
          <w:rFonts w:ascii="Times New Roman" w:eastAsia="Cambria" w:hAnsi="Times New Roman" w:cs="Times New Roman"/>
          <w:sz w:val="24"/>
          <w:szCs w:val="20"/>
          <w:shd w:val="clear" w:color="auto" w:fill="FFFFFF"/>
          <w:lang w:eastAsia="en-US"/>
        </w:rPr>
      </w:pPr>
      <w:r w:rsidRPr="00851916">
        <w:rPr>
          <w:rFonts w:ascii="Times New Roman" w:eastAsia="Arial" w:hAnsi="Times New Roman" w:cs="Times New Roman"/>
          <w:sz w:val="24"/>
          <w:szCs w:val="20"/>
          <w:shd w:val="clear" w:color="auto" w:fill="FFFFFF"/>
          <w:lang w:eastAsia="en-US"/>
        </w:rPr>
        <w:t>3.2.8. Tiekėjas, bet kuriuo Sutarties vykdymo metu,</w:t>
      </w:r>
      <w:r w:rsidRPr="00851916">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31AFC2D2" w14:textId="77777777" w:rsidR="00851916" w:rsidRPr="00851916" w:rsidRDefault="00851916" w:rsidP="00851916">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0"/>
          <w:lang w:eastAsia="en-US"/>
        </w:rPr>
      </w:pPr>
      <w:r w:rsidRPr="00851916">
        <w:rPr>
          <w:rFonts w:ascii="Times New Roman" w:eastAsia="Arial" w:hAnsi="Times New Roman" w:cs="Times New Roman"/>
          <w:sz w:val="24"/>
          <w:szCs w:val="20"/>
          <w:shd w:val="clear" w:color="auto" w:fill="FFFFFF"/>
          <w:lang w:eastAsia="en-US"/>
        </w:rPr>
        <w:t>3.2.9. Tiekėjas</w:t>
      </w:r>
      <w:r w:rsidRPr="00851916">
        <w:rPr>
          <w:rFonts w:ascii="Times New Roman" w:eastAsia="Arial" w:hAnsi="Times New Roman" w:cs="Times New Roman"/>
          <w:sz w:val="24"/>
          <w:szCs w:val="20"/>
          <w:lang w:eastAsia="en-US"/>
        </w:rPr>
        <w:t>,</w:t>
      </w:r>
      <w:r w:rsidRPr="00851916">
        <w:rPr>
          <w:rFonts w:ascii="Times New Roman" w:eastAsia="Arial" w:hAnsi="Times New Roman" w:cs="Times New Roman"/>
          <w:sz w:val="24"/>
          <w:szCs w:val="20"/>
          <w:shd w:val="clear" w:color="auto" w:fill="FFFFFF"/>
          <w:lang w:eastAsia="en-US"/>
        </w:rPr>
        <w:t xml:space="preserve"> </w:t>
      </w:r>
      <w:r w:rsidRPr="00851916">
        <w:rPr>
          <w:rFonts w:ascii="Times New Roman" w:eastAsia="Arial" w:hAnsi="Times New Roman" w:cs="Times New Roman"/>
          <w:sz w:val="24"/>
          <w:szCs w:val="20"/>
          <w:lang w:eastAsia="en-US"/>
        </w:rPr>
        <w:t>bet kuriuo Sutarties vykdymo metu,</w:t>
      </w:r>
      <w:r w:rsidRPr="00851916">
        <w:rPr>
          <w:rFonts w:ascii="Times New Roman" w:eastAsia="Cambria" w:hAnsi="Times New Roman" w:cs="Times New Roman"/>
          <w:sz w:val="24"/>
          <w:szCs w:val="20"/>
          <w:lang w:eastAsia="en-US"/>
        </w:rPr>
        <w:t xml:space="preserve"> </w:t>
      </w:r>
      <w:r w:rsidRPr="00851916">
        <w:rPr>
          <w:rFonts w:ascii="Times New Roman" w:eastAsia="Cambria" w:hAnsi="Times New Roman" w:cs="Times New Roman"/>
          <w:sz w:val="24"/>
          <w:szCs w:val="20"/>
          <w:shd w:val="clear" w:color="auto" w:fill="FFFFFF"/>
          <w:lang w:eastAsia="en-US"/>
        </w:rPr>
        <w:t>ne vėliau nei prieš 5 (penkias) darbo dienas</w:t>
      </w:r>
      <w:r w:rsidRPr="00851916">
        <w:rPr>
          <w:rFonts w:ascii="Times New Roman" w:eastAsia="Arial" w:hAnsi="Times New Roman" w:cs="Times New Roman"/>
          <w:sz w:val="24"/>
          <w:szCs w:val="20"/>
          <w:shd w:val="clear" w:color="auto" w:fill="FFFFFF"/>
          <w:lang w:eastAsia="en-US"/>
        </w:rPr>
        <w:t xml:space="preserve"> iki numatomo naujo subtiekėjo, kurio pajėgumais Tiekėjas </w:t>
      </w:r>
      <w:r w:rsidRPr="00851916">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851916">
        <w:rPr>
          <w:rFonts w:ascii="Times New Roman" w:eastAsia="Arial" w:hAnsi="Times New Roman" w:cs="Times New Roman"/>
          <w:sz w:val="24"/>
          <w:szCs w:val="20"/>
          <w:shd w:val="clear" w:color="auto" w:fill="FFFFFF"/>
          <w:lang w:eastAsia="en-US"/>
        </w:rPr>
        <w:t xml:space="preserve"> pasitelkimo</w:t>
      </w:r>
      <w:r w:rsidRPr="00851916">
        <w:rPr>
          <w:rFonts w:ascii="Times New Roman" w:eastAsia="Arial" w:hAnsi="Times New Roman" w:cs="Times New Roman"/>
          <w:sz w:val="24"/>
          <w:szCs w:val="20"/>
          <w:lang w:eastAsia="en-US"/>
        </w:rPr>
        <w:t xml:space="preserve"> ir (arba) keitimo</w:t>
      </w:r>
      <w:r w:rsidRPr="00851916">
        <w:rPr>
          <w:rFonts w:ascii="Times New Roman" w:eastAsia="Arial" w:hAnsi="Times New Roman" w:cs="Times New Roman"/>
          <w:sz w:val="24"/>
          <w:szCs w:val="20"/>
          <w:shd w:val="clear" w:color="auto" w:fill="FFFFFF"/>
          <w:lang w:eastAsia="en-US"/>
        </w:rPr>
        <w:t xml:space="preserve"> apie tai privalo informuoti </w:t>
      </w:r>
      <w:r w:rsidRPr="00851916">
        <w:rPr>
          <w:rFonts w:ascii="Times New Roman" w:eastAsia="Times New Roman" w:hAnsi="Times New Roman" w:cs="Times New Roman"/>
          <w:sz w:val="24"/>
          <w:szCs w:val="20"/>
          <w:lang w:eastAsia="en-US"/>
        </w:rPr>
        <w:t>Pirkėją</w:t>
      </w:r>
      <w:r w:rsidRPr="00851916">
        <w:rPr>
          <w:rFonts w:ascii="Times New Roman" w:eastAsia="Arial" w:hAnsi="Times New Roman" w:cs="Times New Roman"/>
          <w:sz w:val="24"/>
          <w:szCs w:val="20"/>
          <w:shd w:val="clear" w:color="auto" w:fill="FFFFFF"/>
          <w:lang w:eastAsia="en-US"/>
        </w:rPr>
        <w:t xml:space="preserve">. </w:t>
      </w:r>
      <w:r w:rsidRPr="00851916">
        <w:rPr>
          <w:rFonts w:ascii="Times New Roman" w:eastAsia="Times New Roman" w:hAnsi="Times New Roman" w:cs="Times New Roman"/>
          <w:sz w:val="24"/>
          <w:szCs w:val="20"/>
          <w:lang w:eastAsia="en-US"/>
        </w:rPr>
        <w:t xml:space="preserve">Pirkėjas (jeigu buvo taikoma pirkimo dokumentuose) turi patikrinti, ar nėra </w:t>
      </w:r>
      <w:r w:rsidRPr="00851916">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851916">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851916">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851916">
        <w:rPr>
          <w:rFonts w:ascii="Times New Roman" w:eastAsia="Times New Roman" w:hAnsi="Times New Roman" w:cs="Times New Roman"/>
          <w:sz w:val="24"/>
          <w:szCs w:val="20"/>
          <w:lang w:eastAsia="en-US"/>
        </w:rPr>
        <w:t xml:space="preserve"> </w:t>
      </w:r>
      <w:r w:rsidRPr="00851916">
        <w:rPr>
          <w:rFonts w:ascii="Times New Roman" w:eastAsia="Cambria" w:hAnsi="Times New Roman" w:cs="Times New Roman"/>
          <w:sz w:val="24"/>
          <w:szCs w:val="20"/>
          <w:lang w:eastAsia="en-US"/>
        </w:rPr>
        <w:t>Pirkėjas</w:t>
      </w:r>
      <w:r w:rsidRPr="00851916">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851916">
        <w:rPr>
          <w:rFonts w:ascii="Times New Roman" w:eastAsia="Cambria" w:hAnsi="Times New Roman" w:cs="Times New Roman"/>
          <w:sz w:val="24"/>
          <w:szCs w:val="20"/>
          <w:lang w:eastAsia="en-US"/>
        </w:rPr>
        <w:t>Pirkėjui sutikus, Šalys pasirašo Susitarimą, kuris laikomas neatsiejama Sutarties dalimi.</w:t>
      </w:r>
    </w:p>
    <w:p w14:paraId="3ED1B473" w14:textId="77777777" w:rsidR="00851916" w:rsidRPr="00851916" w:rsidRDefault="00851916" w:rsidP="00851916">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0"/>
          <w:shd w:val="clear" w:color="auto" w:fill="FFFFFF"/>
          <w:lang w:eastAsia="en-US"/>
        </w:rPr>
      </w:pPr>
      <w:r w:rsidRPr="00851916">
        <w:rPr>
          <w:rFonts w:ascii="Times New Roman" w:eastAsia="Arial" w:hAnsi="Times New Roman" w:cs="Times New Roman"/>
          <w:sz w:val="24"/>
          <w:szCs w:val="20"/>
          <w:lang w:eastAsia="en-US"/>
        </w:rPr>
        <w:t>3.2.10. Subtiekėjai</w:t>
      </w:r>
      <w:r w:rsidRPr="00851916">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851916">
        <w:rPr>
          <w:rFonts w:ascii="Times New Roman" w:eastAsia="Arial" w:hAnsi="Times New Roman" w:cs="Times New Roman"/>
          <w:sz w:val="24"/>
          <w:szCs w:val="20"/>
          <w:lang w:eastAsia="en-US"/>
        </w:rPr>
        <w:t xml:space="preserve">keičiami </w:t>
      </w:r>
      <w:r w:rsidRPr="00851916">
        <w:rPr>
          <w:rFonts w:ascii="Times New Roman" w:eastAsia="Arial" w:hAnsi="Times New Roman" w:cs="Times New Roman"/>
          <w:sz w:val="24"/>
          <w:szCs w:val="20"/>
          <w:shd w:val="clear" w:color="auto" w:fill="FFFFFF"/>
          <w:lang w:eastAsia="en-US"/>
        </w:rPr>
        <w:t>tik šiais atvejais:</w:t>
      </w:r>
    </w:p>
    <w:p w14:paraId="0E048888" w14:textId="77777777" w:rsidR="00851916" w:rsidRPr="00851916" w:rsidRDefault="00851916" w:rsidP="0085191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 xml:space="preserve">3.2.10.1. kai subtiekėjui </w:t>
      </w:r>
      <w:r w:rsidRPr="00851916">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51916">
        <w:rPr>
          <w:rFonts w:ascii="Times New Roman" w:eastAsia="Cambria" w:hAnsi="Times New Roman" w:cs="Times New Roman"/>
          <w:sz w:val="24"/>
          <w:szCs w:val="20"/>
          <w:shd w:val="clear" w:color="auto" w:fill="FFFFFF"/>
          <w:lang w:eastAsia="en-US"/>
        </w:rPr>
        <w:t>;</w:t>
      </w:r>
    </w:p>
    <w:p w14:paraId="5EF67A55" w14:textId="77777777" w:rsidR="00851916" w:rsidRPr="00851916" w:rsidRDefault="00851916" w:rsidP="0085191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0C0002C" w14:textId="77777777" w:rsidR="00851916" w:rsidRPr="00851916" w:rsidRDefault="00851916" w:rsidP="0085191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 xml:space="preserve">3.2.10.3. </w:t>
      </w:r>
      <w:r w:rsidRPr="00851916">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50D36409" w14:textId="77777777" w:rsidR="00851916" w:rsidRPr="00851916" w:rsidRDefault="00851916" w:rsidP="00851916">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3.2.11.</w:t>
      </w:r>
      <w:r w:rsidRPr="00851916">
        <w:rPr>
          <w:rFonts w:ascii="Times New Roman" w:eastAsia="Cambria" w:hAnsi="Times New Roman" w:cs="Times New Roman"/>
          <w:sz w:val="24"/>
          <w:szCs w:val="20"/>
          <w:lang w:eastAsia="en-US"/>
        </w:rPr>
        <w:tab/>
      </w:r>
      <w:r w:rsidRPr="00851916">
        <w:rPr>
          <w:rFonts w:ascii="Times New Roman" w:eastAsia="Cambria" w:hAnsi="Times New Roman" w:cs="Times New Roman"/>
          <w:sz w:val="24"/>
          <w:szCs w:val="20"/>
          <w:shd w:val="clear" w:color="auto" w:fill="FFFFFF"/>
          <w:lang w:eastAsia="en-US"/>
        </w:rPr>
        <w:t>Tiekėjo (ar subtiekėjų) specialista</w:t>
      </w:r>
      <w:r w:rsidRPr="00851916">
        <w:rPr>
          <w:rFonts w:ascii="Times New Roman" w:eastAsia="Cambria" w:hAnsi="Times New Roman" w:cs="Times New Roman"/>
          <w:sz w:val="24"/>
          <w:szCs w:val="20"/>
          <w:lang w:eastAsia="en-US"/>
        </w:rPr>
        <w:t>i,</w:t>
      </w:r>
      <w:r w:rsidRPr="00851916">
        <w:rPr>
          <w:rFonts w:ascii="Times New Roman" w:eastAsia="Cambria" w:hAnsi="Times New Roman" w:cs="Times New Roman"/>
          <w:sz w:val="24"/>
          <w:szCs w:val="20"/>
          <w:shd w:val="clear" w:color="auto" w:fill="FFFFFF"/>
          <w:lang w:eastAsia="en-US"/>
        </w:rPr>
        <w:t xml:space="preserve"> vykd</w:t>
      </w:r>
      <w:r w:rsidRPr="00851916">
        <w:rPr>
          <w:rFonts w:ascii="Times New Roman" w:eastAsia="Cambria" w:hAnsi="Times New Roman" w:cs="Times New Roman"/>
          <w:sz w:val="24"/>
          <w:szCs w:val="20"/>
          <w:lang w:eastAsia="en-US"/>
        </w:rPr>
        <w:t>antys</w:t>
      </w:r>
      <w:r w:rsidRPr="00851916">
        <w:rPr>
          <w:rFonts w:ascii="Times New Roman" w:eastAsia="Cambria" w:hAnsi="Times New Roman" w:cs="Times New Roman"/>
          <w:sz w:val="24"/>
          <w:szCs w:val="20"/>
          <w:shd w:val="clear" w:color="auto" w:fill="FFFFFF"/>
          <w:lang w:eastAsia="en-US"/>
        </w:rPr>
        <w:t xml:space="preserve"> Sutartį, gali būti keičiami šiais atvejais:</w:t>
      </w:r>
    </w:p>
    <w:p w14:paraId="58B1951E" w14:textId="77777777" w:rsidR="00851916" w:rsidRPr="00851916" w:rsidRDefault="00851916" w:rsidP="00851916">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 xml:space="preserve">3.2.11.1. Tiekėjo iniciatyva dėl objektyvių priežasčių (pavyzdžiui, atostogų, ligos, nutrūkus darbo santykiams ir pan.), pateikus duomenis apie numatomą naujai skirti specialistą bei jo kvalifikaciją ir </w:t>
      </w:r>
      <w:r w:rsidRPr="00851916">
        <w:rPr>
          <w:rFonts w:ascii="Times New Roman" w:eastAsia="Cambria" w:hAnsi="Times New Roman" w:cs="Times New Roman"/>
          <w:sz w:val="24"/>
          <w:szCs w:val="20"/>
          <w:shd w:val="clear" w:color="auto" w:fill="FFFFFF"/>
          <w:lang w:eastAsia="en-US"/>
        </w:rPr>
        <w:lastRenderedPageBreak/>
        <w:t>atitiktį kitiems pirkimo dokumentuose keliamiems reikalavimams patvirtinančius dokumentus;</w:t>
      </w:r>
    </w:p>
    <w:p w14:paraId="2FB296A9" w14:textId="77777777" w:rsidR="00851916" w:rsidRPr="00851916" w:rsidRDefault="00851916" w:rsidP="00851916">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714AA769" w14:textId="77777777" w:rsidR="00851916" w:rsidRPr="00851916" w:rsidRDefault="00851916" w:rsidP="00851916">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 xml:space="preserve">3.2.11.3. </w:t>
      </w:r>
      <w:r w:rsidRPr="00851916">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58055510" w14:textId="77777777" w:rsidR="00851916" w:rsidRPr="00851916" w:rsidRDefault="00851916" w:rsidP="00851916">
      <w:pPr>
        <w:widowControl w:val="0"/>
        <w:tabs>
          <w:tab w:val="right" w:pos="9808"/>
        </w:tabs>
        <w:suppressAutoHyphens/>
        <w:spacing w:line="276" w:lineRule="auto"/>
        <w:jc w:val="both"/>
        <w:textAlignment w:val="center"/>
        <w:rPr>
          <w:rFonts w:ascii="Times New Roman" w:eastAsia="Cambria" w:hAnsi="Times New Roman" w:cs="Times New Roman"/>
          <w:sz w:val="24"/>
          <w:szCs w:val="20"/>
          <w:lang w:eastAsia="en-US"/>
        </w:rPr>
      </w:pPr>
      <w:r w:rsidRPr="00851916">
        <w:rPr>
          <w:rFonts w:ascii="Times New Roman" w:eastAsia="Cambria" w:hAnsi="Times New Roman" w:cs="Times New Roman"/>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51916">
        <w:rPr>
          <w:rFonts w:ascii="Times New Roman" w:eastAsia="Times New Roman" w:hAnsi="Times New Roman" w:cs="Times New Roman"/>
          <w:sz w:val="24"/>
          <w:szCs w:val="20"/>
          <w:lang w:eastAsia="en-US"/>
        </w:rPr>
        <w:t xml:space="preserve"> </w:t>
      </w:r>
    </w:p>
    <w:p w14:paraId="5F9D32A2"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Papunkčio pakeitimai:</w:t>
      </w:r>
    </w:p>
    <w:p w14:paraId="2CAC594E"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35"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6AEAC0C0" w14:textId="77777777" w:rsidR="00851916" w:rsidRPr="00851916" w:rsidRDefault="00851916" w:rsidP="00851916">
      <w:pPr>
        <w:rPr>
          <w:rFonts w:ascii="Times New Roman" w:eastAsia="Times New Roman" w:hAnsi="Times New Roman" w:cs="Times New Roman"/>
          <w:sz w:val="24"/>
          <w:szCs w:val="20"/>
          <w:lang w:eastAsia="en-US"/>
        </w:rPr>
      </w:pPr>
    </w:p>
    <w:p w14:paraId="4AF18787" w14:textId="77777777" w:rsidR="00851916" w:rsidRPr="00851916" w:rsidRDefault="00851916" w:rsidP="0085191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 xml:space="preserve">3.2.13. Tiekėjas privalo ne vėliau nei prieš 5 (penkias) darbo dienas iki numatomo subtiekėjo, </w:t>
      </w:r>
      <w:r w:rsidRPr="00851916">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851916">
        <w:rPr>
          <w:rFonts w:ascii="Times New Roman" w:eastAsia="Cambria" w:hAnsi="Times New Roman" w:cs="Times New Roman"/>
          <w:sz w:val="24"/>
          <w:szCs w:val="20"/>
          <w:shd w:val="clear" w:color="auto" w:fill="FFFFFF"/>
          <w:lang w:eastAsia="en-US"/>
        </w:rPr>
        <w:t xml:space="preserve"> </w:t>
      </w:r>
      <w:r w:rsidRPr="00851916">
        <w:rPr>
          <w:rFonts w:ascii="Times New Roman" w:eastAsia="Arial" w:hAnsi="Times New Roman" w:cs="Times New Roman"/>
          <w:sz w:val="24"/>
          <w:szCs w:val="20"/>
          <w:shd w:val="clear" w:color="auto" w:fill="FFFFFF"/>
          <w:lang w:eastAsia="en-US"/>
        </w:rPr>
        <w:t xml:space="preserve">ir (ar) specialisto </w:t>
      </w:r>
      <w:r w:rsidRPr="00851916">
        <w:rPr>
          <w:rFonts w:ascii="Times New Roman" w:eastAsia="Cambria" w:hAnsi="Times New Roman" w:cs="Times New Roman"/>
          <w:sz w:val="24"/>
          <w:szCs w:val="20"/>
          <w:shd w:val="clear" w:color="auto" w:fill="FFFFFF"/>
          <w:lang w:eastAsia="en-US"/>
        </w:rPr>
        <w:t>keitimo pateikti Pirkėjui šiuos dokumentus:</w:t>
      </w:r>
    </w:p>
    <w:p w14:paraId="2EE91099" w14:textId="77777777" w:rsidR="00851916" w:rsidRPr="00851916" w:rsidRDefault="00851916" w:rsidP="00851916">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3E2E8D28" w14:textId="77777777" w:rsidR="00851916" w:rsidRPr="00851916" w:rsidRDefault="00851916" w:rsidP="00851916">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 xml:space="preserve">3.2.13.2. </w:t>
      </w:r>
      <w:r w:rsidRPr="00851916">
        <w:rPr>
          <w:rFonts w:ascii="Times New Roman" w:eastAsia="Cambria" w:hAnsi="Times New Roman" w:cs="Times New Roman"/>
          <w:sz w:val="24"/>
          <w:szCs w:val="20"/>
          <w:lang w:eastAsia="en-US"/>
        </w:rPr>
        <w:t xml:space="preserve">naujo subtiekėjo ir (ar) specialisto kvalifikaciją, atitiktį </w:t>
      </w:r>
      <w:r w:rsidRPr="00851916">
        <w:rPr>
          <w:rFonts w:ascii="Times New Roman" w:eastAsia="Cambria" w:hAnsi="Times New Roman" w:cs="Times New Roman"/>
          <w:kern w:val="2"/>
          <w:sz w:val="24"/>
          <w:szCs w:val="24"/>
          <w:lang w:eastAsia="en-US"/>
        </w:rPr>
        <w:t xml:space="preserve">Kokybiniams kriterijams (jei taikoma), </w:t>
      </w:r>
      <w:r w:rsidRPr="00851916">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851916">
        <w:rPr>
          <w:rFonts w:ascii="Times New Roman" w:eastAsia="Cambria" w:hAnsi="Times New Roman" w:cs="Times New Roman"/>
          <w:sz w:val="24"/>
          <w:szCs w:val="20"/>
          <w:lang w:eastAsia="en-US"/>
        </w:rPr>
        <w:t xml:space="preserve">pašalinimo pagrindų nebuvimą ir atitiktį </w:t>
      </w:r>
      <w:r w:rsidRPr="00851916">
        <w:rPr>
          <w:rFonts w:ascii="Times New Roman" w:eastAsia="Arial" w:hAnsi="Times New Roman" w:cs="Times New Roman"/>
          <w:sz w:val="24"/>
          <w:szCs w:val="20"/>
          <w:shd w:val="clear" w:color="auto" w:fill="FFFFFF"/>
          <w:lang w:eastAsia="en-US"/>
        </w:rPr>
        <w:t>nacionalinio saugumo interesams bei reikalavimams</w:t>
      </w:r>
      <w:r w:rsidRPr="00851916">
        <w:rPr>
          <w:rFonts w:ascii="Times New Roman" w:eastAsia="Cambria" w:hAnsi="Times New Roman" w:cs="Times New Roman"/>
          <w:sz w:val="24"/>
          <w:szCs w:val="20"/>
          <w:lang w:eastAsia="en-US"/>
        </w:rPr>
        <w:t xml:space="preserve"> </w:t>
      </w:r>
      <w:r w:rsidRPr="00851916">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851916">
        <w:rPr>
          <w:rFonts w:ascii="Times New Roman" w:eastAsia="Cambria" w:hAnsi="Times New Roman" w:cs="Times New Roman"/>
          <w:sz w:val="24"/>
          <w:szCs w:val="20"/>
          <w:lang w:eastAsia="en-US"/>
        </w:rPr>
        <w:t xml:space="preserve"> (jei taikoma) įrodančius dokumentus pagal Sutarties reikalavimus.</w:t>
      </w:r>
      <w:r w:rsidRPr="00851916">
        <w:rPr>
          <w:rFonts w:ascii="Times New Roman" w:eastAsia="Times New Roman" w:hAnsi="Times New Roman" w:cs="Times New Roman"/>
          <w:sz w:val="24"/>
          <w:szCs w:val="20"/>
          <w:lang w:eastAsia="en-US"/>
        </w:rPr>
        <w:t xml:space="preserve"> </w:t>
      </w:r>
    </w:p>
    <w:p w14:paraId="1AEA0DA0"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Papunkčio pakeitimai:</w:t>
      </w:r>
    </w:p>
    <w:p w14:paraId="201981A7"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36"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0D8FA4EF" w14:textId="77777777" w:rsidR="00851916" w:rsidRPr="00851916" w:rsidRDefault="00851916" w:rsidP="00851916">
      <w:pPr>
        <w:rPr>
          <w:rFonts w:ascii="Times New Roman" w:eastAsia="Times New Roman" w:hAnsi="Times New Roman" w:cs="Times New Roman"/>
          <w:sz w:val="24"/>
          <w:szCs w:val="20"/>
          <w:lang w:eastAsia="en-US"/>
        </w:rPr>
      </w:pPr>
    </w:p>
    <w:p w14:paraId="5AB72051" w14:textId="77777777" w:rsidR="00851916" w:rsidRPr="00851916" w:rsidRDefault="00851916" w:rsidP="00851916">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851916">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851916">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3E5FA5CF"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shd w:val="clear" w:color="auto" w:fill="FFFFFF"/>
          <w:lang w:eastAsia="en-US"/>
        </w:rPr>
      </w:pPr>
    </w:p>
    <w:p w14:paraId="7668BCA1"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0"/>
          <w:lang w:eastAsia="en-US"/>
        </w:rPr>
      </w:pPr>
      <w:r w:rsidRPr="00851916">
        <w:rPr>
          <w:rFonts w:ascii="Times New Roman" w:eastAsia="Cambria" w:hAnsi="Times New Roman" w:cs="Times New Roman"/>
          <w:b/>
          <w:bCs/>
          <w:sz w:val="24"/>
          <w:szCs w:val="20"/>
          <w:lang w:eastAsia="en-US"/>
        </w:rPr>
        <w:t>3.3. Jungtinės veiklos partnerių keitimas</w:t>
      </w:r>
    </w:p>
    <w:p w14:paraId="2B1962CD" w14:textId="77777777" w:rsidR="00851916" w:rsidRPr="00851916" w:rsidRDefault="00851916" w:rsidP="00851916">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0"/>
          <w:lang w:eastAsia="en-US"/>
        </w:rPr>
      </w:pPr>
    </w:p>
    <w:p w14:paraId="07F0251F" w14:textId="77777777" w:rsidR="00851916" w:rsidRPr="00851916" w:rsidRDefault="00851916" w:rsidP="00851916">
      <w:pPr>
        <w:widowControl w:val="0"/>
        <w:pBdr>
          <w:top w:val="nil"/>
          <w:left w:val="nil"/>
          <w:bottom w:val="nil"/>
          <w:right w:val="nil"/>
          <w:between w:val="nil"/>
        </w:pBdr>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 xml:space="preserve">3.3.1. Tiekėjas, vykdantis Sutartį </w:t>
      </w:r>
      <w:r w:rsidRPr="00851916">
        <w:rPr>
          <w:rFonts w:ascii="Times New Roman" w:eastAsia="Cambria" w:hAnsi="Times New Roman" w:cs="Times New Roman"/>
          <w:sz w:val="24"/>
          <w:szCs w:val="20"/>
          <w:lang w:eastAsia="en-US"/>
        </w:rPr>
        <w:t xml:space="preserve">kaip tiekėjų grupė, veikianti </w:t>
      </w:r>
      <w:r w:rsidRPr="00851916">
        <w:rPr>
          <w:rFonts w:ascii="Times New Roman" w:eastAsia="Cambria" w:hAnsi="Times New Roman" w:cs="Times New Roman"/>
          <w:sz w:val="24"/>
          <w:szCs w:val="20"/>
          <w:shd w:val="clear" w:color="auto" w:fill="FFFFFF"/>
          <w:lang w:eastAsia="en-US"/>
        </w:rPr>
        <w:t>jungtinės veiklos</w:t>
      </w:r>
      <w:r w:rsidRPr="00851916">
        <w:rPr>
          <w:rFonts w:ascii="Times New Roman" w:eastAsia="Cambria" w:hAnsi="Times New Roman" w:cs="Times New Roman"/>
          <w:sz w:val="24"/>
          <w:szCs w:val="20"/>
          <w:lang w:eastAsia="en-US"/>
        </w:rPr>
        <w:t xml:space="preserve"> sutarties</w:t>
      </w:r>
      <w:r w:rsidRPr="00851916">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851916">
        <w:rPr>
          <w:rFonts w:ascii="Times New Roman" w:eastAsia="Cambria" w:hAnsi="Times New Roman" w:cs="Times New Roman"/>
          <w:sz w:val="24"/>
          <w:szCs w:val="20"/>
          <w:lang w:eastAsia="en-US"/>
        </w:rPr>
        <w:t>P</w:t>
      </w:r>
      <w:r w:rsidRPr="00851916">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CCD727"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66B22F"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 xml:space="preserve">3.3.3. Tiekėjas privalo ne vėliau nei prieš 10 (dešimt) darbo dienų iki numatomo Partnerio keitimo </w:t>
      </w:r>
      <w:r w:rsidRPr="00851916">
        <w:rPr>
          <w:rFonts w:ascii="Times New Roman" w:eastAsia="Cambria" w:hAnsi="Times New Roman" w:cs="Times New Roman"/>
          <w:sz w:val="24"/>
          <w:szCs w:val="20"/>
          <w:shd w:val="clear" w:color="auto" w:fill="FFFFFF"/>
          <w:lang w:eastAsia="en-US"/>
        </w:rPr>
        <w:lastRenderedPageBreak/>
        <w:t>arba atsisakymo pateikti Pirkėjui šiuos dokumentus:</w:t>
      </w:r>
    </w:p>
    <w:p w14:paraId="29CE85B3"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72EBE895"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F46A40C"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851916">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851916">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51916">
        <w:rPr>
          <w:rFonts w:ascii="Times New Roman" w:eastAsia="Cambria" w:hAnsi="Times New Roman" w:cs="Times New Roman"/>
          <w:sz w:val="24"/>
          <w:szCs w:val="20"/>
          <w:lang w:eastAsia="en-US"/>
        </w:rPr>
        <w:t xml:space="preserve">nacionalinio saugumo interesams bei reikalavimams </w:t>
      </w:r>
      <w:r w:rsidRPr="00851916">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851916">
        <w:rPr>
          <w:rFonts w:ascii="Times New Roman" w:eastAsia="Cambria" w:hAnsi="Times New Roman" w:cs="Times New Roman"/>
          <w:sz w:val="24"/>
          <w:szCs w:val="20"/>
          <w:shd w:val="clear" w:color="auto" w:fill="FFFFFF"/>
          <w:lang w:eastAsia="en-US"/>
        </w:rPr>
        <w:t xml:space="preserve"> (jei taikoma).</w:t>
      </w:r>
      <w:r w:rsidRPr="00851916">
        <w:rPr>
          <w:rFonts w:ascii="Times New Roman" w:eastAsia="Times New Roman" w:hAnsi="Times New Roman" w:cs="Times New Roman"/>
          <w:sz w:val="24"/>
          <w:szCs w:val="20"/>
          <w:lang w:eastAsia="en-US"/>
        </w:rPr>
        <w:t xml:space="preserve"> </w:t>
      </w:r>
    </w:p>
    <w:p w14:paraId="34104D62"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Papunkčio pakeitimai:</w:t>
      </w:r>
    </w:p>
    <w:p w14:paraId="70756717"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37"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6300C9ED" w14:textId="77777777" w:rsidR="00851916" w:rsidRPr="00851916" w:rsidRDefault="00851916" w:rsidP="00851916">
      <w:pPr>
        <w:rPr>
          <w:rFonts w:ascii="Times New Roman" w:eastAsia="Times New Roman" w:hAnsi="Times New Roman" w:cs="Times New Roman"/>
          <w:sz w:val="24"/>
          <w:szCs w:val="20"/>
          <w:lang w:eastAsia="en-US"/>
        </w:rPr>
      </w:pPr>
    </w:p>
    <w:p w14:paraId="304F6A95"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shd w:val="clear" w:color="auto" w:fill="FFFFFF"/>
          <w:lang w:eastAsia="en-US"/>
        </w:rPr>
      </w:pPr>
      <w:r w:rsidRPr="00851916">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851916">
        <w:rPr>
          <w:rFonts w:ascii="Times New Roman" w:eastAsia="Cambria" w:hAnsi="Times New Roman" w:cs="Times New Roman"/>
          <w:sz w:val="24"/>
          <w:szCs w:val="20"/>
          <w:lang w:eastAsia="en-US"/>
        </w:rPr>
        <w:t xml:space="preserve">sutikimą </w:t>
      </w:r>
      <w:r w:rsidRPr="00851916">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1B895AA"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51529C29"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sz w:val="24"/>
          <w:szCs w:val="20"/>
          <w:lang w:eastAsia="en-US"/>
        </w:rPr>
        <w:t>3.4.</w:t>
      </w:r>
      <w:r w:rsidRPr="00851916">
        <w:rPr>
          <w:rFonts w:ascii="Times New Roman" w:eastAsia="Arial" w:hAnsi="Times New Roman" w:cs="Times New Roman"/>
          <w:b/>
          <w:sz w:val="24"/>
          <w:szCs w:val="20"/>
          <w:lang w:eastAsia="en-US"/>
        </w:rPr>
        <w:tab/>
        <w:t>Susitarimai dėl tiesioginio atsiskaitymo su subtiekėjais</w:t>
      </w:r>
    </w:p>
    <w:p w14:paraId="693D9F0B"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7C0B542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3.4.1.</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9A7DF8A"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3.4.1.1.</w:t>
      </w:r>
      <w:r w:rsidRPr="00851916">
        <w:rPr>
          <w:rFonts w:ascii="Times New Roman" w:eastAsia="Cambria" w:hAnsi="Times New Roman" w:cs="Times New Roman"/>
          <w:sz w:val="24"/>
          <w:szCs w:val="20"/>
          <w:lang w:eastAsia="en-US"/>
        </w:rPr>
        <w:tab/>
      </w:r>
      <w:r w:rsidRPr="00851916">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3791B8"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3.4.1.2.</w:t>
      </w:r>
      <w:r w:rsidRPr="00851916">
        <w:rPr>
          <w:rFonts w:ascii="Times New Roman" w:eastAsia="Cambria" w:hAnsi="Times New Roman" w:cs="Times New Roman"/>
          <w:sz w:val="24"/>
          <w:szCs w:val="20"/>
          <w:lang w:eastAsia="en-US"/>
        </w:rPr>
        <w:tab/>
      </w:r>
      <w:r w:rsidRPr="00851916">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6DDF87E"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3.4.1.3.</w:t>
      </w:r>
      <w:r w:rsidRPr="00851916">
        <w:rPr>
          <w:rFonts w:ascii="Times New Roman" w:eastAsia="Cambria" w:hAnsi="Times New Roman" w:cs="Times New Roman"/>
          <w:sz w:val="24"/>
          <w:szCs w:val="20"/>
          <w:lang w:eastAsia="en-US"/>
        </w:rPr>
        <w:tab/>
      </w:r>
      <w:r w:rsidRPr="00851916">
        <w:rPr>
          <w:rFonts w:ascii="Times New Roman" w:eastAsia="Cambria" w:hAnsi="Times New Roman" w:cs="Times New Roman"/>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51916">
        <w:rPr>
          <w:rFonts w:ascii="Times New Roman" w:eastAsia="Cambria" w:hAnsi="Times New Roman" w:cs="Times New Roman"/>
          <w:sz w:val="24"/>
          <w:szCs w:val="20"/>
          <w:shd w:val="clear" w:color="auto" w:fill="FFFFFF"/>
          <w:lang w:eastAsia="en-US"/>
        </w:rPr>
        <w:t>subtiekimo</w:t>
      </w:r>
      <w:proofErr w:type="spellEnd"/>
      <w:r w:rsidRPr="00851916">
        <w:rPr>
          <w:rFonts w:ascii="Times New Roman" w:eastAsia="Cambria" w:hAnsi="Times New Roman" w:cs="Times New Roman"/>
          <w:sz w:val="24"/>
          <w:szCs w:val="20"/>
          <w:shd w:val="clear" w:color="auto" w:fill="FFFFFF"/>
          <w:lang w:eastAsia="en-US"/>
        </w:rPr>
        <w:t xml:space="preserve"> sutartyje nustatytus reikalavimus;</w:t>
      </w:r>
    </w:p>
    <w:p w14:paraId="2C92B98A"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3.4.1.4.</w:t>
      </w:r>
      <w:r w:rsidRPr="00851916">
        <w:rPr>
          <w:rFonts w:ascii="Times New Roman" w:eastAsia="Cambria" w:hAnsi="Times New Roman" w:cs="Times New Roman"/>
          <w:sz w:val="24"/>
          <w:szCs w:val="20"/>
          <w:lang w:eastAsia="en-US"/>
        </w:rPr>
        <w:tab/>
      </w:r>
      <w:r w:rsidRPr="00851916">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13E4ACB7"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46C2AA31"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caps/>
          <w:sz w:val="24"/>
          <w:szCs w:val="20"/>
          <w:lang w:eastAsia="en-US"/>
        </w:rPr>
        <w:t>4.</w:t>
      </w:r>
      <w:r w:rsidRPr="00851916">
        <w:rPr>
          <w:rFonts w:ascii="Times New Roman" w:eastAsia="Arial" w:hAnsi="Times New Roman" w:cs="Times New Roman"/>
          <w:b/>
          <w:caps/>
          <w:sz w:val="24"/>
          <w:szCs w:val="20"/>
          <w:lang w:eastAsia="en-US"/>
        </w:rPr>
        <w:tab/>
        <w:t>Šalių bendradarbiavimas</w:t>
      </w:r>
    </w:p>
    <w:p w14:paraId="3507FF1B"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0"/>
          <w:lang w:eastAsia="en-US"/>
        </w:rPr>
      </w:pPr>
    </w:p>
    <w:p w14:paraId="0ED27877"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sz w:val="24"/>
          <w:szCs w:val="20"/>
          <w:lang w:eastAsia="en-US"/>
        </w:rPr>
        <w:lastRenderedPageBreak/>
        <w:t>4.1.</w:t>
      </w:r>
      <w:r w:rsidRPr="00851916">
        <w:rPr>
          <w:rFonts w:ascii="Times New Roman" w:eastAsia="Arial" w:hAnsi="Times New Roman" w:cs="Times New Roman"/>
          <w:b/>
          <w:sz w:val="24"/>
          <w:szCs w:val="20"/>
          <w:lang w:eastAsia="en-US"/>
        </w:rPr>
        <w:tab/>
        <w:t>Šalių bendradarbiavimo pareiga</w:t>
      </w:r>
    </w:p>
    <w:p w14:paraId="3B6435E9"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0E750CD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4.1.1.</w:t>
      </w:r>
      <w:r w:rsidRPr="00851916">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79EB0C"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4.1.2.</w:t>
      </w:r>
      <w:r w:rsidRPr="00851916">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4F3AF085"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4.1.3.</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sz w:val="24"/>
          <w:szCs w:val="20"/>
          <w:shd w:val="clear" w:color="auto" w:fill="FFFFFF"/>
          <w:lang w:eastAsia="en-US"/>
        </w:rPr>
        <w:t xml:space="preserve">Jeigu Šalis susiduria su </w:t>
      </w:r>
      <w:r w:rsidRPr="00851916">
        <w:rPr>
          <w:rFonts w:ascii="Times New Roman" w:eastAsia="Arial" w:hAnsi="Times New Roman" w:cs="Times New Roman"/>
          <w:sz w:val="24"/>
          <w:szCs w:val="20"/>
          <w:lang w:eastAsia="en-US"/>
        </w:rPr>
        <w:t>S</w:t>
      </w:r>
      <w:r w:rsidRPr="00851916">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851916">
        <w:rPr>
          <w:rFonts w:ascii="Times New Roman" w:eastAsia="Arial" w:hAnsi="Times New Roman" w:cs="Times New Roman"/>
          <w:sz w:val="24"/>
          <w:szCs w:val="20"/>
          <w:lang w:eastAsia="en-US"/>
        </w:rPr>
        <w:t>s</w:t>
      </w:r>
      <w:r w:rsidRPr="00851916">
        <w:rPr>
          <w:rFonts w:ascii="Times New Roman" w:eastAsia="Arial" w:hAnsi="Times New Roman" w:cs="Times New Roman"/>
          <w:sz w:val="24"/>
          <w:szCs w:val="20"/>
          <w:shd w:val="clear" w:color="auto" w:fill="FFFFFF"/>
          <w:lang w:eastAsia="en-US"/>
        </w:rPr>
        <w:t xml:space="preserve"> kliūtis</w:t>
      </w:r>
      <w:r w:rsidRPr="00851916">
        <w:rPr>
          <w:rFonts w:ascii="Times New Roman" w:eastAsia="Arial" w:hAnsi="Times New Roman" w:cs="Times New Roman"/>
          <w:sz w:val="24"/>
          <w:szCs w:val="20"/>
          <w:lang w:eastAsia="en-US"/>
        </w:rPr>
        <w:t xml:space="preserve"> ir imtis visų nuo jos priklausančių protingų priemonių toms kliūtims pašalinti.</w:t>
      </w:r>
    </w:p>
    <w:p w14:paraId="2329EAE5"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1A251F19"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851916">
        <w:rPr>
          <w:rFonts w:ascii="Times New Roman" w:eastAsia="Arial" w:hAnsi="Times New Roman" w:cs="Times New Roman"/>
          <w:b/>
          <w:bCs/>
          <w:sz w:val="24"/>
          <w:szCs w:val="20"/>
          <w:lang w:eastAsia="en-US"/>
        </w:rPr>
        <w:t>4.2.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sz w:val="24"/>
          <w:szCs w:val="20"/>
          <w:lang w:eastAsia="en-US"/>
        </w:rPr>
        <w:t>Kontaktiniai asmenys</w:t>
      </w:r>
    </w:p>
    <w:p w14:paraId="1D26B5A3"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7112E07D"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4.2.1.</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3B170A"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4.2.2.</w:t>
      </w:r>
      <w:r w:rsidRPr="00851916">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51916">
        <w:rPr>
          <w:rFonts w:ascii="Times New Roman" w:eastAsia="Times New Roman" w:hAnsi="Times New Roman" w:cs="Times New Roman"/>
          <w:sz w:val="24"/>
          <w:szCs w:val="20"/>
          <w:lang w:eastAsia="en-US"/>
        </w:rPr>
        <w:t xml:space="preserve"> </w:t>
      </w:r>
      <w:r w:rsidRPr="00851916">
        <w:rPr>
          <w:rFonts w:ascii="Times New Roman" w:eastAsia="Arial" w:hAnsi="Times New Roman" w:cs="Times New Roman"/>
          <w:sz w:val="24"/>
          <w:szCs w:val="20"/>
          <w:lang w:eastAsia="en-US"/>
        </w:rPr>
        <w:t>vardą, pavardę, el. paštą ir telefono numerį.</w:t>
      </w:r>
    </w:p>
    <w:p w14:paraId="01EFCFC0"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4.2.3.</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01A8A1"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2AF04F4"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851916">
        <w:rPr>
          <w:rFonts w:ascii="Times New Roman" w:eastAsia="Arial" w:hAnsi="Times New Roman" w:cs="Times New Roman"/>
          <w:b/>
          <w:bCs/>
          <w:caps/>
          <w:sz w:val="24"/>
          <w:szCs w:val="20"/>
          <w:lang w:eastAsia="en-US"/>
        </w:rPr>
        <w:t>5.</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caps/>
          <w:sz w:val="24"/>
          <w:szCs w:val="20"/>
          <w:lang w:eastAsia="en-US"/>
        </w:rPr>
        <w:t>SUTARTIES VYKDYMO METU PATEIKIAMI dokumentai</w:t>
      </w:r>
    </w:p>
    <w:p w14:paraId="2F5DD4AA" w14:textId="77777777" w:rsidR="00851916" w:rsidRPr="00851916" w:rsidRDefault="00851916" w:rsidP="0085191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3DB4574C"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5.1.</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4A85DAC5"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5.2.</w:t>
      </w:r>
      <w:r w:rsidRPr="00851916">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26A172"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5.3.</w:t>
      </w:r>
      <w:r w:rsidRPr="00851916">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10C38C7"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CEB0423"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caps/>
          <w:sz w:val="24"/>
          <w:szCs w:val="20"/>
          <w:lang w:eastAsia="en-US"/>
        </w:rPr>
        <w:t>6.</w:t>
      </w:r>
      <w:r w:rsidRPr="00851916">
        <w:rPr>
          <w:rFonts w:ascii="Times New Roman" w:eastAsia="Arial" w:hAnsi="Times New Roman" w:cs="Times New Roman"/>
          <w:b/>
          <w:caps/>
          <w:sz w:val="24"/>
          <w:szCs w:val="20"/>
          <w:lang w:eastAsia="en-US"/>
        </w:rPr>
        <w:tab/>
      </w:r>
      <w:r w:rsidRPr="00851916">
        <w:rPr>
          <w:rFonts w:ascii="Times New Roman" w:eastAsia="Arial" w:hAnsi="Times New Roman" w:cs="Times New Roman"/>
          <w:b/>
          <w:bCs/>
          <w:sz w:val="24"/>
          <w:szCs w:val="20"/>
          <w:lang w:eastAsia="en-US"/>
        </w:rPr>
        <w:t>PASLAUGŲ</w:t>
      </w:r>
      <w:r w:rsidRPr="00851916">
        <w:rPr>
          <w:rFonts w:ascii="Times New Roman" w:eastAsia="Arial" w:hAnsi="Times New Roman" w:cs="Times New Roman"/>
          <w:b/>
          <w:caps/>
          <w:sz w:val="24"/>
          <w:szCs w:val="20"/>
          <w:lang w:eastAsia="en-US"/>
        </w:rPr>
        <w:t xml:space="preserve"> </w:t>
      </w:r>
      <w:r w:rsidRPr="00851916">
        <w:rPr>
          <w:rFonts w:ascii="Times New Roman" w:eastAsia="Arial" w:hAnsi="Times New Roman" w:cs="Times New Roman"/>
          <w:b/>
          <w:bCs/>
          <w:sz w:val="24"/>
          <w:szCs w:val="20"/>
          <w:lang w:eastAsia="en-US"/>
        </w:rPr>
        <w:t>TEIKIMO</w:t>
      </w:r>
      <w:r w:rsidRPr="00851916">
        <w:rPr>
          <w:rFonts w:ascii="Times New Roman" w:eastAsia="Arial" w:hAnsi="Times New Roman" w:cs="Times New Roman"/>
          <w:b/>
          <w:caps/>
          <w:sz w:val="24"/>
          <w:szCs w:val="20"/>
          <w:lang w:eastAsia="en-US"/>
        </w:rPr>
        <w:t xml:space="preserve"> PABAIGA IR </w:t>
      </w:r>
      <w:r w:rsidRPr="00851916">
        <w:rPr>
          <w:rFonts w:ascii="Times New Roman" w:eastAsia="Arial" w:hAnsi="Times New Roman" w:cs="Times New Roman"/>
          <w:b/>
          <w:bCs/>
          <w:sz w:val="24"/>
          <w:szCs w:val="20"/>
          <w:lang w:eastAsia="en-US"/>
        </w:rPr>
        <w:t>PASLAUGŲ REZULTATO</w:t>
      </w:r>
      <w:r w:rsidRPr="00851916">
        <w:rPr>
          <w:rFonts w:ascii="Times New Roman" w:eastAsia="Arial" w:hAnsi="Times New Roman" w:cs="Times New Roman"/>
          <w:b/>
          <w:sz w:val="24"/>
          <w:szCs w:val="20"/>
          <w:lang w:eastAsia="en-US"/>
        </w:rPr>
        <w:t xml:space="preserve"> </w:t>
      </w:r>
      <w:r w:rsidRPr="00851916">
        <w:rPr>
          <w:rFonts w:ascii="Times New Roman" w:eastAsia="Arial" w:hAnsi="Times New Roman" w:cs="Times New Roman"/>
          <w:b/>
          <w:caps/>
          <w:sz w:val="24"/>
          <w:szCs w:val="20"/>
          <w:lang w:eastAsia="en-US"/>
        </w:rPr>
        <w:t>priėmimas</w:t>
      </w:r>
    </w:p>
    <w:p w14:paraId="2F0A5E06"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3BC5E592"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sz w:val="24"/>
          <w:szCs w:val="20"/>
          <w:lang w:eastAsia="en-US"/>
        </w:rPr>
        <w:t>6.1.</w:t>
      </w:r>
      <w:r w:rsidRPr="00851916">
        <w:rPr>
          <w:rFonts w:ascii="Times New Roman" w:eastAsia="Arial" w:hAnsi="Times New Roman" w:cs="Times New Roman"/>
          <w:b/>
          <w:sz w:val="24"/>
          <w:szCs w:val="20"/>
          <w:lang w:eastAsia="en-US"/>
        </w:rPr>
        <w:tab/>
      </w:r>
      <w:r w:rsidRPr="00851916">
        <w:rPr>
          <w:rFonts w:ascii="Times New Roman" w:eastAsia="Arial" w:hAnsi="Times New Roman" w:cs="Times New Roman"/>
          <w:b/>
          <w:bCs/>
          <w:sz w:val="24"/>
          <w:szCs w:val="20"/>
          <w:lang w:eastAsia="en-US"/>
        </w:rPr>
        <w:t>Paslaugų</w:t>
      </w:r>
      <w:r w:rsidRPr="00851916">
        <w:rPr>
          <w:rFonts w:ascii="Times New Roman" w:eastAsia="Arial" w:hAnsi="Times New Roman" w:cs="Times New Roman"/>
          <w:b/>
          <w:sz w:val="24"/>
          <w:szCs w:val="20"/>
          <w:lang w:eastAsia="en-US"/>
        </w:rPr>
        <w:t xml:space="preserve"> teikimo pabaiga</w:t>
      </w:r>
    </w:p>
    <w:p w14:paraId="3204E044"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001C5C76"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6.1.1.</w:t>
      </w:r>
      <w:r w:rsidRPr="00851916">
        <w:rPr>
          <w:rFonts w:ascii="Times New Roman" w:eastAsia="Arial" w:hAnsi="Times New Roman" w:cs="Times New Roman"/>
          <w:sz w:val="24"/>
          <w:szCs w:val="20"/>
          <w:lang w:eastAsia="en-US"/>
        </w:rPr>
        <w:tab/>
        <w:t>Paslaugų teikimas laikomas užbaigtu, kai yra įvykdytos visos šios sąlygos:</w:t>
      </w:r>
    </w:p>
    <w:p w14:paraId="5B13C07B"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6.1.1.1.</w:t>
      </w:r>
      <w:r w:rsidRPr="00851916">
        <w:rPr>
          <w:rFonts w:ascii="Times New Roman" w:eastAsia="Arial" w:hAnsi="Times New Roman" w:cs="Times New Roman"/>
          <w:sz w:val="24"/>
          <w:szCs w:val="20"/>
          <w:lang w:eastAsia="en-US"/>
        </w:rPr>
        <w:tab/>
        <w:t xml:space="preserve">Tiekėjas suteikė visas Paslaugas pagal Sutarties ir </w:t>
      </w:r>
      <w:r w:rsidRPr="00851916">
        <w:rPr>
          <w:rFonts w:ascii="Times New Roman" w:eastAsia="Times New Roman" w:hAnsi="Times New Roman" w:cs="Times New Roman"/>
          <w:sz w:val="24"/>
          <w:szCs w:val="20"/>
          <w:lang w:eastAsia="en-US"/>
        </w:rPr>
        <w:t>įstatymų bei kitų teisės aktų</w:t>
      </w:r>
      <w:r w:rsidRPr="00851916">
        <w:rPr>
          <w:rFonts w:ascii="Times New Roman" w:eastAsia="Arial" w:hAnsi="Times New Roman" w:cs="Times New Roman"/>
          <w:sz w:val="24"/>
          <w:szCs w:val="20"/>
          <w:lang w:eastAsia="en-US"/>
        </w:rPr>
        <w:t xml:space="preserve"> reikalavimus;</w:t>
      </w:r>
    </w:p>
    <w:p w14:paraId="1FCC0F92"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lastRenderedPageBreak/>
        <w:t>6.1.1.2.</w:t>
      </w:r>
      <w:r w:rsidRPr="00851916">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727E1094"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6.1.1.3.</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Tiekėjas apmokė Pirkėjo personalą, kaip naudotis Paslaugų rezultatu (jeigu to reikalaujama);</w:t>
      </w:r>
    </w:p>
    <w:p w14:paraId="694EF4F9"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6.1.1.4.</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518F45D"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6.1.1.5.</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 xml:space="preserve">Tiekėjas įvykdė kitas sąlygas, numatytas </w:t>
      </w:r>
      <w:r w:rsidRPr="00851916">
        <w:rPr>
          <w:rFonts w:ascii="Times New Roman" w:eastAsia="Times New Roman" w:hAnsi="Times New Roman" w:cs="Times New Roman"/>
          <w:sz w:val="24"/>
          <w:szCs w:val="20"/>
          <w:lang w:eastAsia="en-US"/>
        </w:rPr>
        <w:t>įstatymuose bei kituose teisės aktuose</w:t>
      </w:r>
      <w:r w:rsidRPr="00851916">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79634995"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710AC300"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851916">
        <w:rPr>
          <w:rFonts w:ascii="Times New Roman" w:eastAsia="Arial" w:hAnsi="Times New Roman" w:cs="Times New Roman"/>
          <w:b/>
          <w:bCs/>
          <w:sz w:val="24"/>
          <w:szCs w:val="20"/>
          <w:lang w:eastAsia="en-US"/>
        </w:rPr>
        <w:t>6.2.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44E7CA2A"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B438E25"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6.2.1.</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 xml:space="preserve">Tiekėjas privalo </w:t>
      </w:r>
      <w:r w:rsidRPr="00851916">
        <w:rPr>
          <w:rFonts w:ascii="Times New Roman" w:eastAsia="Times New Roman" w:hAnsi="Times New Roman" w:cs="Times New Roman"/>
          <w:sz w:val="24"/>
          <w:szCs w:val="20"/>
          <w:lang w:eastAsia="en-US"/>
        </w:rPr>
        <w:t>suteikti Paslaugas ir perduoti Paslaugų rezultatą (jei taikoma) Pirkėjui</w:t>
      </w:r>
      <w:r w:rsidRPr="00851916">
        <w:rPr>
          <w:rFonts w:ascii="Times New Roman" w:eastAsia="Arial" w:hAnsi="Times New Roman" w:cs="Times New Roman"/>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39B0CF99"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8F639"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6.2.3.</w:t>
      </w:r>
      <w:r w:rsidRPr="00851916">
        <w:rPr>
          <w:rFonts w:ascii="Times New Roman" w:eastAsia="Arial" w:hAnsi="Times New Roman" w:cs="Times New Roman"/>
          <w:sz w:val="24"/>
          <w:szCs w:val="20"/>
          <w:lang w:eastAsia="en-US"/>
        </w:rPr>
        <w:tab/>
        <w:t>Tiekėjui suteikus Paslaugas, Pirkėjas atlieka jų patikrinimą ir privalo:</w:t>
      </w:r>
    </w:p>
    <w:p w14:paraId="0BAADA27"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6.2.3.1.</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347FBDCB"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6.2.3.2.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51916">
        <w:rPr>
          <w:rFonts w:ascii="Times New Roman" w:eastAsia="Arial" w:hAnsi="Times New Roman" w:cs="Times New Roman"/>
          <w:b/>
          <w:bCs/>
          <w:sz w:val="24"/>
          <w:szCs w:val="20"/>
          <w:lang w:eastAsia="en-US"/>
        </w:rPr>
        <w:t>toliau – Defektų aktas</w:t>
      </w:r>
      <w:r w:rsidRPr="00851916">
        <w:rPr>
          <w:rFonts w:ascii="Times New Roman" w:eastAsia="Arial" w:hAnsi="Times New Roman" w:cs="Times New Roman"/>
          <w:sz w:val="24"/>
          <w:szCs w:val="20"/>
          <w:lang w:eastAsia="en-US"/>
        </w:rPr>
        <w:t>); arba</w:t>
      </w:r>
    </w:p>
    <w:p w14:paraId="23A0F45B"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6.2.3.3.</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70CB1834"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6.2.4.</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3A6C783B"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6.2.5.</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E4D344A"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6.2.6.</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22DBF851"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6.2.7.</w:t>
      </w:r>
      <w:r w:rsidRPr="00851916">
        <w:rPr>
          <w:rFonts w:ascii="Times New Roman" w:eastAsia="Times New Roman" w:hAnsi="Times New Roman" w:cs="Times New Roman"/>
          <w:sz w:val="24"/>
          <w:szCs w:val="20"/>
          <w:lang w:eastAsia="en-US"/>
        </w:rPr>
        <w:tab/>
        <w:t xml:space="preserve">Su Paslaugomis susijusių prekių </w:t>
      </w:r>
      <w:r w:rsidRPr="00851916">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6BD1F199"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lastRenderedPageBreak/>
        <w:t>6.2.8.</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Pirkėjas turi teisę naudotis Paslaugų rezultatu (jei taikoma) tik po Paslaugų perdavimo–priėmimo akto pasirašymo.</w:t>
      </w:r>
    </w:p>
    <w:p w14:paraId="702E60EE"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498F76"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711653B"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sz w:val="24"/>
          <w:szCs w:val="20"/>
          <w:lang w:eastAsia="en-US"/>
        </w:rPr>
        <w:t>6.3.</w:t>
      </w:r>
      <w:r w:rsidRPr="00851916">
        <w:rPr>
          <w:rFonts w:ascii="Times New Roman" w:eastAsia="Arial" w:hAnsi="Times New Roman" w:cs="Times New Roman"/>
          <w:b/>
          <w:sz w:val="24"/>
          <w:szCs w:val="20"/>
          <w:lang w:eastAsia="en-US"/>
        </w:rPr>
        <w:tab/>
      </w:r>
      <w:r w:rsidRPr="00851916">
        <w:rPr>
          <w:rFonts w:ascii="Times New Roman" w:eastAsia="Arial" w:hAnsi="Times New Roman" w:cs="Times New Roman"/>
          <w:b/>
          <w:bCs/>
          <w:sz w:val="24"/>
          <w:szCs w:val="20"/>
          <w:lang w:eastAsia="en-US"/>
        </w:rPr>
        <w:t>Paslaugų</w:t>
      </w:r>
      <w:r w:rsidRPr="00851916">
        <w:rPr>
          <w:rFonts w:ascii="Times New Roman" w:eastAsia="Arial" w:hAnsi="Times New Roman" w:cs="Times New Roman"/>
          <w:b/>
          <w:sz w:val="24"/>
          <w:szCs w:val="20"/>
          <w:lang w:eastAsia="en-US"/>
        </w:rPr>
        <w:t>, kurios teikiamos etapais, perdavimas–priėmimas</w:t>
      </w:r>
    </w:p>
    <w:p w14:paraId="61654739"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0"/>
          <w:lang w:eastAsia="en-US"/>
        </w:rPr>
      </w:pPr>
    </w:p>
    <w:p w14:paraId="056A37CB" w14:textId="77777777" w:rsidR="00851916" w:rsidRPr="00851916" w:rsidRDefault="00851916" w:rsidP="00851916">
      <w:pPr>
        <w:spacing w:line="276" w:lineRule="auto"/>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6EB114E"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03BDC6" w14:textId="77777777" w:rsidR="00851916" w:rsidRPr="00851916" w:rsidRDefault="00851916" w:rsidP="00851916">
      <w:pPr>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1193FFA4" w14:textId="77777777" w:rsidR="00851916" w:rsidRPr="00851916" w:rsidRDefault="00851916" w:rsidP="00851916">
      <w:pPr>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75C2FE95"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6.3.5.</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Tiekėjui suteikus Paslaugas konkrečiame etape, Pirkėjas atlieka Paslaugų rezultato patikrinimą ir privalo:</w:t>
      </w:r>
    </w:p>
    <w:p w14:paraId="54AD8952"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2079FDE9"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6.3.5.2.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51916">
        <w:rPr>
          <w:rFonts w:ascii="Times New Roman" w:eastAsia="Arial" w:hAnsi="Times New Roman" w:cs="Times New Roman"/>
          <w:b/>
          <w:bCs/>
          <w:sz w:val="24"/>
          <w:szCs w:val="20"/>
          <w:lang w:eastAsia="en-US"/>
        </w:rPr>
        <w:t>Defektų aktas</w:t>
      </w:r>
      <w:r w:rsidRPr="00851916">
        <w:rPr>
          <w:rFonts w:ascii="Times New Roman" w:eastAsia="Arial" w:hAnsi="Times New Roman" w:cs="Times New Roman"/>
          <w:sz w:val="24"/>
          <w:szCs w:val="20"/>
          <w:lang w:eastAsia="en-US"/>
        </w:rPr>
        <w:t>); arba</w:t>
      </w:r>
    </w:p>
    <w:p w14:paraId="030E9570"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6187893B"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6.3.6.</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27A88856"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6.3.7.</w:t>
      </w:r>
      <w:r w:rsidRPr="00851916">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8304F1"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6.3.8.</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48613FC8"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lastRenderedPageBreak/>
        <w:t>6.3.9.</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851916">
        <w:rPr>
          <w:rFonts w:ascii="Times New Roman" w:eastAsia="Times New Roman" w:hAnsi="Times New Roman" w:cs="Times New Roman"/>
          <w:sz w:val="24"/>
          <w:szCs w:val="20"/>
          <w:lang w:eastAsia="en-US"/>
        </w:rPr>
        <w:t>jeigu kitaip nenumatyta Specialiosiose sąlygose.</w:t>
      </w:r>
    </w:p>
    <w:p w14:paraId="55D8B844" w14:textId="77777777" w:rsidR="00851916" w:rsidRPr="00851916" w:rsidRDefault="00851916" w:rsidP="00851916">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lang w:eastAsia="en-US"/>
        </w:rPr>
      </w:pPr>
      <w:r w:rsidRPr="00851916">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7621F605"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E81E8C"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6E896BB"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851916">
        <w:rPr>
          <w:rFonts w:ascii="Times New Roman" w:eastAsia="Arial" w:hAnsi="Times New Roman" w:cs="Times New Roman"/>
          <w:b/>
          <w:bCs/>
          <w:caps/>
          <w:sz w:val="24"/>
          <w:szCs w:val="20"/>
          <w:lang w:eastAsia="en-US"/>
        </w:rPr>
        <w:t>7.</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caps/>
          <w:sz w:val="24"/>
          <w:szCs w:val="20"/>
          <w:lang w:eastAsia="en-US"/>
        </w:rPr>
        <w:t>Tiekėjo garantiniai įsipareigojimai</w:t>
      </w:r>
    </w:p>
    <w:p w14:paraId="33EB74C7"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6AEBBEE5"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bCs/>
          <w:sz w:val="24"/>
          <w:szCs w:val="20"/>
          <w:lang w:eastAsia="en-US"/>
        </w:rPr>
        <w:t>7.1.</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b/>
          <w:sz w:val="24"/>
          <w:szCs w:val="20"/>
          <w:lang w:eastAsia="en-US"/>
        </w:rPr>
        <w:t>Garantiniai terminai (jei taikoma)</w:t>
      </w:r>
    </w:p>
    <w:p w14:paraId="710757C4"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0"/>
          <w:lang w:eastAsia="en-US"/>
        </w:rPr>
      </w:pPr>
    </w:p>
    <w:p w14:paraId="41BEEEB8" w14:textId="77777777" w:rsidR="00851916" w:rsidRPr="00851916" w:rsidRDefault="00851916" w:rsidP="008519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7.1.1.</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4D8CDB4" w14:textId="77777777" w:rsidR="00851916" w:rsidRPr="00851916" w:rsidRDefault="00851916" w:rsidP="008519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7.1.2.</w:t>
      </w:r>
      <w:r w:rsidRPr="00851916">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C584976" w14:textId="77777777" w:rsidR="00851916" w:rsidRPr="00851916" w:rsidRDefault="00851916" w:rsidP="008519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7.1.3.</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06E9E5" w14:textId="77777777" w:rsidR="00851916" w:rsidRPr="00851916" w:rsidRDefault="00851916" w:rsidP="008519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E47A83E"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851916">
        <w:rPr>
          <w:rFonts w:ascii="Times New Roman" w:eastAsia="Arial" w:hAnsi="Times New Roman" w:cs="Times New Roman"/>
          <w:b/>
          <w:bCs/>
          <w:sz w:val="24"/>
          <w:szCs w:val="20"/>
          <w:lang w:eastAsia="en-US"/>
        </w:rPr>
        <w:t>7.2.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sz w:val="24"/>
          <w:szCs w:val="20"/>
          <w:lang w:eastAsia="en-US"/>
        </w:rPr>
        <w:t>Pretenzijos dėl Paslaugų trūkumų</w:t>
      </w:r>
    </w:p>
    <w:p w14:paraId="7E0E3940"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02B73E38"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7.2.1.</w:t>
      </w:r>
      <w:r w:rsidRPr="00851916">
        <w:rPr>
          <w:rFonts w:ascii="Times New Roman" w:eastAsia="Times New Roman" w:hAnsi="Times New Roman" w:cs="Times New Roman"/>
          <w:sz w:val="24"/>
          <w:szCs w:val="20"/>
          <w:lang w:eastAsia="en-US"/>
        </w:rPr>
        <w:t xml:space="preserve"> </w:t>
      </w:r>
      <w:r w:rsidRPr="00851916">
        <w:rPr>
          <w:rFonts w:ascii="Times New Roman" w:eastAsia="Arial" w:hAnsi="Times New Roman" w:cs="Times New Roman"/>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851916">
        <w:rPr>
          <w:rFonts w:ascii="Times New Roman" w:eastAsia="Times New Roman" w:hAnsi="Times New Roman" w:cs="Times New Roman"/>
          <w:sz w:val="24"/>
          <w:szCs w:val="20"/>
          <w:lang w:eastAsia="en-US"/>
        </w:rPr>
        <w:t xml:space="preserve"> </w:t>
      </w:r>
    </w:p>
    <w:p w14:paraId="4ADAA875"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Papunkčio pakeitimai:</w:t>
      </w:r>
    </w:p>
    <w:p w14:paraId="417D8099"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38"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06BB543D" w14:textId="77777777" w:rsidR="00851916" w:rsidRPr="00851916" w:rsidRDefault="00851916" w:rsidP="00851916">
      <w:pPr>
        <w:rPr>
          <w:rFonts w:ascii="Times New Roman" w:eastAsia="Times New Roman" w:hAnsi="Times New Roman" w:cs="Times New Roman"/>
          <w:sz w:val="24"/>
          <w:szCs w:val="20"/>
          <w:lang w:eastAsia="en-US"/>
        </w:rPr>
      </w:pPr>
    </w:p>
    <w:p w14:paraId="5B9B55CA"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7.2.2.</w:t>
      </w:r>
      <w:r w:rsidRPr="00851916">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3717F9" w14:textId="77777777" w:rsidR="00851916" w:rsidRPr="00851916" w:rsidRDefault="00851916" w:rsidP="00851916">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7.2.3. Jei Tiekėjas nepripažįsta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9F9361" w14:textId="77777777" w:rsidR="00851916" w:rsidRPr="00851916" w:rsidRDefault="00851916" w:rsidP="00851916">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7.2.3.1. jei </w:t>
      </w:r>
      <w:r w:rsidRPr="00851916">
        <w:rPr>
          <w:rFonts w:ascii="Times New Roman" w:eastAsia="Arial" w:hAnsi="Times New Roman" w:cs="Times New Roman"/>
          <w:sz w:val="24"/>
          <w:szCs w:val="20"/>
          <w:lang w:eastAsia="en-US"/>
        </w:rPr>
        <w:t>Paslaugų rezultatas</w:t>
      </w:r>
      <w:r w:rsidRPr="00851916">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29E5EE0B" w14:textId="77777777" w:rsidR="00851916" w:rsidRPr="00851916" w:rsidRDefault="00851916" w:rsidP="00851916">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lastRenderedPageBreak/>
        <w:t xml:space="preserve">7.2.3.2. jei </w:t>
      </w:r>
      <w:r w:rsidRPr="00851916">
        <w:rPr>
          <w:rFonts w:ascii="Times New Roman" w:eastAsia="Arial" w:hAnsi="Times New Roman" w:cs="Times New Roman"/>
          <w:sz w:val="24"/>
          <w:szCs w:val="20"/>
          <w:lang w:eastAsia="en-US"/>
        </w:rPr>
        <w:t>Paslaugų rezultatas</w:t>
      </w:r>
      <w:r w:rsidRPr="00851916">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74E9F4DC" w14:textId="77777777" w:rsidR="00851916" w:rsidRPr="00851916" w:rsidRDefault="00851916" w:rsidP="00851916">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7.2.4. Ekspertizės išvados Šalims yra privalomos.</w:t>
      </w:r>
    </w:p>
    <w:p w14:paraId="4E638618" w14:textId="77777777" w:rsidR="00851916" w:rsidRPr="00851916" w:rsidRDefault="00851916" w:rsidP="00851916">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B1C2F64" w14:textId="77777777" w:rsidR="00851916" w:rsidRPr="00851916" w:rsidRDefault="00851916" w:rsidP="00851916">
      <w:pP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3530603"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bCs/>
          <w:sz w:val="24"/>
          <w:szCs w:val="20"/>
          <w:lang w:eastAsia="en-US"/>
        </w:rPr>
        <w:t>7.3.</w:t>
      </w:r>
      <w:r w:rsidRPr="00851916">
        <w:rPr>
          <w:rFonts w:ascii="Times New Roman" w:eastAsia="Arial" w:hAnsi="Times New Roman" w:cs="Times New Roman"/>
          <w:b/>
          <w:bCs/>
          <w:sz w:val="24"/>
          <w:szCs w:val="20"/>
          <w:lang w:eastAsia="en-US"/>
        </w:rPr>
        <w:tab/>
        <w:t xml:space="preserve">Paslaugų </w:t>
      </w:r>
      <w:r w:rsidRPr="00851916">
        <w:rPr>
          <w:rFonts w:ascii="Times New Roman" w:eastAsia="Arial" w:hAnsi="Times New Roman" w:cs="Times New Roman"/>
          <w:b/>
          <w:sz w:val="24"/>
          <w:szCs w:val="20"/>
          <w:lang w:eastAsia="en-US"/>
        </w:rPr>
        <w:t>trūkumų šalinimas</w:t>
      </w:r>
    </w:p>
    <w:p w14:paraId="031A9682"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E0C9E8B"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7.3.1.</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Tiekėjas privalo nemokamai pašalinti Paslaugų rezultato trūkumus. Jeigu nustatomi s</w:t>
      </w:r>
      <w:r w:rsidRPr="00851916">
        <w:rPr>
          <w:rFonts w:ascii="Times New Roman" w:eastAsia="Times New Roman" w:hAnsi="Times New Roman" w:cs="Times New Roman"/>
          <w:sz w:val="24"/>
          <w:szCs w:val="20"/>
          <w:lang w:eastAsia="en-US"/>
        </w:rPr>
        <w:t xml:space="preserve">u Paslaugomis susijusių prekių trūkumai, Tiekėjas privalo </w:t>
      </w:r>
      <w:r w:rsidRPr="00851916">
        <w:rPr>
          <w:rFonts w:ascii="Times New Roman" w:eastAsia="Arial" w:hAnsi="Times New Roman" w:cs="Times New Roman"/>
          <w:sz w:val="24"/>
          <w:szCs w:val="20"/>
          <w:lang w:eastAsia="en-US"/>
        </w:rPr>
        <w:t xml:space="preserve">pašalinti </w:t>
      </w:r>
      <w:r w:rsidRPr="00851916">
        <w:rPr>
          <w:rFonts w:ascii="Times New Roman" w:eastAsia="Times New Roman" w:hAnsi="Times New Roman" w:cs="Times New Roman"/>
          <w:sz w:val="24"/>
          <w:szCs w:val="20"/>
          <w:lang w:eastAsia="en-US"/>
        </w:rPr>
        <w:t>jų</w:t>
      </w:r>
      <w:r w:rsidRPr="00851916">
        <w:rPr>
          <w:rFonts w:ascii="Times New Roman" w:eastAsia="Arial" w:hAnsi="Times New Roman" w:cs="Times New Roman"/>
          <w:sz w:val="24"/>
          <w:szCs w:val="20"/>
          <w:lang w:eastAsia="en-US"/>
        </w:rPr>
        <w:t xml:space="preserve"> trūkumus, sutaisydamas prekes ar jų dalį arba pakeisdamas prekę nauja preke ar jos dalimi.</w:t>
      </w:r>
    </w:p>
    <w:p w14:paraId="352AFF82"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7.3.2.</w:t>
      </w:r>
      <w:r w:rsidRPr="00851916">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D98F3DE"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7.3.3.</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7FD07D16"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7.3.4.</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C5BB557"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7.3.5.</w:t>
      </w:r>
      <w:r w:rsidRPr="00851916">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48D0A6"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7.3.6.</w:t>
      </w:r>
      <w:r w:rsidRPr="00851916">
        <w:rPr>
          <w:rFonts w:ascii="Times New Roman" w:eastAsia="Arial" w:hAnsi="Times New Roman" w:cs="Times New Roman"/>
          <w:sz w:val="24"/>
          <w:szCs w:val="20"/>
          <w:lang w:eastAsia="en-US"/>
        </w:rPr>
        <w:tab/>
        <w:t>Tiekėjas, pašalinęs visus Paslaugų trūkumus, privalo apie tai informuoti Pirkėją.</w:t>
      </w:r>
    </w:p>
    <w:p w14:paraId="35796EDC"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7.3.7.</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9EBFBF"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7B2EC359"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851916">
        <w:rPr>
          <w:rFonts w:ascii="Times New Roman" w:eastAsia="Arial" w:hAnsi="Times New Roman" w:cs="Times New Roman"/>
          <w:b/>
          <w:bCs/>
          <w:sz w:val="24"/>
          <w:szCs w:val="20"/>
          <w:lang w:eastAsia="en-US"/>
        </w:rPr>
        <w:t>7.4.</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sz w:val="24"/>
          <w:szCs w:val="20"/>
          <w:lang w:eastAsia="en-US"/>
        </w:rPr>
        <w:t>Pirkėjo teisės, Tiekėjui nepašalinus Paslaugų trūkumų</w:t>
      </w:r>
    </w:p>
    <w:p w14:paraId="4C0919AE"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142AF4DE"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7.4.1.</w:t>
      </w:r>
      <w:r w:rsidRPr="00851916">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4F009528"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7.4.1.1.</w:t>
      </w:r>
      <w:r w:rsidRPr="00851916">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466F552"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0"/>
          <w:lang w:eastAsia="en-US"/>
        </w:rPr>
      </w:pPr>
      <w:r w:rsidRPr="00851916">
        <w:rPr>
          <w:rFonts w:ascii="Times New Roman" w:eastAsia="Arial" w:hAnsi="Times New Roman" w:cs="Times New Roman"/>
          <w:sz w:val="24"/>
          <w:szCs w:val="20"/>
          <w:lang w:eastAsia="en-US"/>
        </w:rPr>
        <w:t>7.4.1.2.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DE4A2A"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56D0255E"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7.4.2.</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w:t>
      </w:r>
      <w:r w:rsidRPr="00851916">
        <w:rPr>
          <w:rFonts w:ascii="Times New Roman" w:eastAsia="Arial" w:hAnsi="Times New Roman" w:cs="Times New Roman"/>
          <w:sz w:val="24"/>
          <w:szCs w:val="20"/>
          <w:lang w:eastAsia="en-US"/>
        </w:rPr>
        <w:lastRenderedPageBreak/>
        <w:t>Paslaugų vertės sumažėjimą, be kita ko, įskaičiuojamos Pirkėjo išlaidos Paslaugų dalies ir (ar) prekių trūkumų įvertinimui ir šalinimui (jeigu tokių Paslaugų dalies ir (ar) prekių kaina buvo nurodyta pirkimo metu).</w:t>
      </w:r>
    </w:p>
    <w:p w14:paraId="0A366783"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7.4.3.</w:t>
      </w:r>
      <w:r w:rsidRPr="00851916">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642DB05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7.4.4.</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47D27902"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70790A2E"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851916">
        <w:rPr>
          <w:rFonts w:ascii="Times New Roman" w:eastAsia="Arial" w:hAnsi="Times New Roman" w:cs="Times New Roman"/>
          <w:b/>
          <w:bCs/>
          <w:caps/>
          <w:sz w:val="24"/>
          <w:szCs w:val="20"/>
          <w:lang w:eastAsia="en-US"/>
        </w:rPr>
        <w:t>8.</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caps/>
          <w:sz w:val="24"/>
          <w:szCs w:val="20"/>
          <w:lang w:eastAsia="en-US"/>
        </w:rPr>
        <w:t>PASLAUGŲ SUTEIKIMO TERMINAI</w:t>
      </w:r>
    </w:p>
    <w:p w14:paraId="6E887959"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04A4483E"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851916">
        <w:rPr>
          <w:rFonts w:ascii="Times New Roman" w:eastAsia="Arial" w:hAnsi="Times New Roman" w:cs="Times New Roman"/>
          <w:b/>
          <w:bCs/>
          <w:sz w:val="24"/>
          <w:szCs w:val="20"/>
          <w:lang w:eastAsia="en-US"/>
        </w:rPr>
        <w:t>8.1.</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sz w:val="24"/>
          <w:szCs w:val="20"/>
          <w:lang w:eastAsia="en-US"/>
        </w:rPr>
        <w:t>Paslaugų terminai ir teikimo grafikas</w:t>
      </w:r>
    </w:p>
    <w:p w14:paraId="2D741E35"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AB7AD1F"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8.1.1.</w:t>
      </w:r>
      <w:r w:rsidRPr="00851916">
        <w:rPr>
          <w:rFonts w:ascii="Times New Roman" w:eastAsia="Arial" w:hAnsi="Times New Roman" w:cs="Times New Roman"/>
          <w:sz w:val="24"/>
          <w:szCs w:val="20"/>
          <w:lang w:eastAsia="en-US"/>
        </w:rPr>
        <w:tab/>
        <w:t>Tiekėjas privalo suteikti Paslaugas laikydamasis terminų, nurodytų Specialiosiose sąlygose.</w:t>
      </w:r>
    </w:p>
    <w:p w14:paraId="53795E3E"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8.1.2.</w:t>
      </w:r>
      <w:r w:rsidRPr="00851916">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51916">
        <w:rPr>
          <w:rFonts w:ascii="Times New Roman" w:eastAsia="Arial" w:hAnsi="Times New Roman" w:cs="Times New Roman"/>
          <w:b/>
          <w:bCs/>
          <w:sz w:val="24"/>
          <w:szCs w:val="20"/>
          <w:lang w:eastAsia="en-US"/>
        </w:rPr>
        <w:t>Grafikas</w:t>
      </w:r>
      <w:r w:rsidRPr="00851916">
        <w:rPr>
          <w:rFonts w:ascii="Times New Roman" w:eastAsia="Arial" w:hAnsi="Times New Roman" w:cs="Times New Roman"/>
          <w:sz w:val="24"/>
          <w:szCs w:val="20"/>
          <w:lang w:eastAsia="en-US"/>
        </w:rPr>
        <w:t>).</w:t>
      </w:r>
    </w:p>
    <w:p w14:paraId="72216482"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8.1.3.</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0619D653"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83FF4D0"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bCs/>
          <w:sz w:val="24"/>
          <w:szCs w:val="20"/>
          <w:lang w:eastAsia="en-US"/>
        </w:rPr>
        <w:t>8.2.</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b/>
          <w:sz w:val="24"/>
          <w:szCs w:val="20"/>
          <w:lang w:eastAsia="en-US"/>
        </w:rPr>
        <w:t xml:space="preserve">Netesybos už </w:t>
      </w:r>
      <w:r w:rsidRPr="00851916">
        <w:rPr>
          <w:rFonts w:ascii="Times New Roman" w:eastAsia="Arial" w:hAnsi="Times New Roman" w:cs="Times New Roman"/>
          <w:b/>
          <w:bCs/>
          <w:sz w:val="24"/>
          <w:szCs w:val="20"/>
          <w:lang w:eastAsia="en-US"/>
        </w:rPr>
        <w:t>Paslaugų teikimo</w:t>
      </w:r>
      <w:r w:rsidRPr="00851916">
        <w:rPr>
          <w:rFonts w:ascii="Times New Roman" w:eastAsia="Arial" w:hAnsi="Times New Roman" w:cs="Times New Roman"/>
          <w:b/>
          <w:sz w:val="24"/>
          <w:szCs w:val="20"/>
          <w:lang w:eastAsia="en-US"/>
        </w:rPr>
        <w:t xml:space="preserve"> vėlavimą</w:t>
      </w:r>
    </w:p>
    <w:p w14:paraId="389F8E0E" w14:textId="77777777" w:rsidR="00851916" w:rsidRPr="00851916" w:rsidRDefault="00851916" w:rsidP="0085191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C19754B" w14:textId="77777777" w:rsidR="00851916" w:rsidRPr="00851916" w:rsidRDefault="00851916" w:rsidP="0085191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8.2.1.</w:t>
      </w:r>
      <w:r w:rsidRPr="00851916">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57B59FA7" w14:textId="77777777" w:rsidR="00851916" w:rsidRPr="00851916" w:rsidRDefault="00851916" w:rsidP="0085191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8.2.2.</w:t>
      </w:r>
      <w:r w:rsidRPr="00851916">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DBAA89A"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8.2.3. Jei Tiekėjui pagal šią Sutartį yra priskaičiuotos netesybos, Pirkėjo už </w:t>
      </w:r>
      <w:r w:rsidRPr="00851916">
        <w:rPr>
          <w:rFonts w:ascii="Times New Roman" w:eastAsia="Arial" w:hAnsi="Times New Roman" w:cs="Times New Roman"/>
          <w:sz w:val="24"/>
          <w:szCs w:val="20"/>
          <w:lang w:eastAsia="en-US"/>
        </w:rPr>
        <w:t>Paslaugas</w:t>
      </w:r>
      <w:r w:rsidRPr="00851916">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E2FB1B"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1AC808A9"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9.</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Prievolių pagal Sutartį įvykdymo užtikrinimo būdai</w:t>
      </w:r>
    </w:p>
    <w:p w14:paraId="07010AAC" w14:textId="77777777" w:rsidR="00851916" w:rsidRPr="00851916" w:rsidRDefault="00851916" w:rsidP="008519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0"/>
          <w:lang w:eastAsia="en-US"/>
        </w:rPr>
      </w:pPr>
    </w:p>
    <w:p w14:paraId="4E0322B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573266"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5135592E"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10.</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Sutarties įvykdymo užtikrinimas (JEI TAIKOMA)</w:t>
      </w:r>
    </w:p>
    <w:p w14:paraId="06AB29A8"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6F69D3BE"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851916">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851916">
        <w:rPr>
          <w:rFonts w:ascii="Times New Roman" w:eastAsia="Cambria" w:hAnsi="Times New Roman" w:cs="Times New Roman"/>
          <w:sz w:val="24"/>
          <w:szCs w:val="20"/>
          <w:shd w:val="clear" w:color="auto" w:fill="FFFFFF"/>
          <w:lang w:eastAsia="en-US"/>
        </w:rPr>
        <w:t xml:space="preserve">pirmo pareikalavimo </w:t>
      </w:r>
      <w:r w:rsidRPr="00851916">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49ED055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r w:rsidRPr="00851916">
        <w:rPr>
          <w:rFonts w:ascii="Times New Roman" w:eastAsia="Times New Roman" w:hAnsi="Times New Roman" w:cs="Times New Roman"/>
          <w:b/>
          <w:bCs/>
          <w:sz w:val="24"/>
          <w:szCs w:val="20"/>
          <w:lang w:eastAsia="en-US"/>
        </w:rPr>
        <w:t>Pastaba.</w:t>
      </w:r>
      <w:r w:rsidRPr="00851916">
        <w:rPr>
          <w:rFonts w:ascii="Times New Roman" w:eastAsia="Times New Roman" w:hAnsi="Times New Roman" w:cs="Times New Roman"/>
          <w:sz w:val="24"/>
          <w:szCs w:val="20"/>
          <w:lang w:eastAsia="en-US"/>
        </w:rPr>
        <w:t xml:space="preserve"> </w:t>
      </w:r>
      <w:r w:rsidRPr="00851916">
        <w:rPr>
          <w:rFonts w:ascii="Times New Roman" w:eastAsia="Arial" w:hAnsi="Times New Roman" w:cs="Times New Roman"/>
          <w:sz w:val="24"/>
          <w:szCs w:val="20"/>
          <w:shd w:val="clear" w:color="auto" w:fill="FFFFFF"/>
          <w:lang w:eastAsia="en-US"/>
        </w:rPr>
        <w:t xml:space="preserve">Kai Specialiosiose sąlygose nurodoma, kad Pirkėjas reikalauja pateikti kredito unijos </w:t>
      </w:r>
      <w:r w:rsidRPr="00851916">
        <w:rPr>
          <w:rFonts w:ascii="Times New Roman" w:eastAsia="Arial" w:hAnsi="Times New Roman" w:cs="Times New Roman"/>
          <w:sz w:val="24"/>
          <w:szCs w:val="20"/>
          <w:shd w:val="clear" w:color="auto" w:fill="FFFFFF"/>
          <w:lang w:eastAsia="en-US"/>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F2312C" w14:textId="77777777" w:rsidR="00851916" w:rsidRPr="00851916" w:rsidRDefault="00851916" w:rsidP="00851916">
      <w:pPr>
        <w:tabs>
          <w:tab w:val="left" w:pos="567"/>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51916">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851916">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851916">
        <w:rPr>
          <w:rFonts w:ascii="Times New Roman" w:eastAsia="Cambria" w:hAnsi="Times New Roman" w:cs="Times New Roman"/>
          <w:b/>
          <w:bCs/>
          <w:sz w:val="24"/>
          <w:szCs w:val="20"/>
          <w:shd w:val="clear" w:color="auto" w:fill="FFFFFF"/>
          <w:lang w:eastAsia="en-US"/>
        </w:rPr>
        <w:t>Sutarties įvykdymo užtikrinimas</w:t>
      </w:r>
      <w:r w:rsidRPr="00851916">
        <w:rPr>
          <w:rFonts w:ascii="Times New Roman" w:eastAsia="Cambria" w:hAnsi="Times New Roman" w:cs="Times New Roman"/>
          <w:sz w:val="24"/>
          <w:szCs w:val="20"/>
          <w:shd w:val="clear" w:color="auto" w:fill="FFFFFF"/>
          <w:lang w:eastAsia="en-US"/>
        </w:rPr>
        <w:t>).</w:t>
      </w:r>
    </w:p>
    <w:p w14:paraId="7A552DA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C5B3F1"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94EEA8"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946F2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879405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10.7. Sutarties įvykdymo užtikrinimas turi įsigalioti ne vėliau negu jo pateikimo Pirkėjui dieną.</w:t>
      </w:r>
    </w:p>
    <w:p w14:paraId="3EA688F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10.8. Sutarties įvykdymo užtikrinimo suma turi būti nurodoma ir išmokama eurais.</w:t>
      </w:r>
    </w:p>
    <w:p w14:paraId="15E18EDA"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0932053C"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5EFF7F93"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CE0DC3"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10.12. Jeigu Sutartyje nustatytomis sąlygomis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851916">
        <w:rPr>
          <w:rFonts w:ascii="Times New Roman" w:eastAsia="Arial" w:hAnsi="Times New Roman" w:cs="Times New Roman"/>
          <w:sz w:val="24"/>
          <w:szCs w:val="20"/>
          <w:lang w:eastAsia="en-US"/>
        </w:rPr>
        <w:t>Paslaugas</w:t>
      </w:r>
      <w:r w:rsidRPr="00851916">
        <w:rPr>
          <w:rFonts w:ascii="Times New Roman" w:eastAsia="Times New Roman" w:hAnsi="Times New Roman" w:cs="Times New Roman"/>
          <w:sz w:val="24"/>
          <w:szCs w:val="20"/>
          <w:lang w:eastAsia="en-US"/>
        </w:rPr>
        <w:t xml:space="preserve"> arba taisyti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F29FC6"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E82FAA" w14:textId="77777777" w:rsidR="00851916" w:rsidRPr="00851916" w:rsidRDefault="00851916" w:rsidP="00851916">
      <w:pPr>
        <w:tabs>
          <w:tab w:val="left" w:pos="567"/>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798A91"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C58F41"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34157B65"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10.16.1. Tiekėjas neįvykdė, nevykdo arba netinkamai vykdo savo įsipareigojimus pagal Sutartį;</w:t>
      </w:r>
    </w:p>
    <w:p w14:paraId="372B8FCF"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trūkumus;</w:t>
      </w:r>
    </w:p>
    <w:p w14:paraId="1D38C1EE"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574971D"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04D5EA3D"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1D87CA34" w14:textId="77777777" w:rsidR="00851916" w:rsidRPr="00851916" w:rsidRDefault="00851916" w:rsidP="00851916">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0"/>
          <w:lang w:eastAsia="en-US"/>
          <w14:numSpacing w14:val="tabular"/>
        </w:rPr>
      </w:pPr>
      <w:r w:rsidRPr="00851916">
        <w:rPr>
          <w:rFonts w:ascii="Times New Roman" w:eastAsia="Cambria" w:hAnsi="Times New Roman" w:cs="Times New Roman"/>
          <w:b/>
          <w:bCs/>
          <w:caps/>
          <w:sz w:val="24"/>
          <w:szCs w:val="20"/>
          <w:lang w:eastAsia="en-US"/>
          <w14:numSpacing w14:val="tabular"/>
        </w:rPr>
        <w:t>11.</w:t>
      </w:r>
      <w:r w:rsidRPr="00851916">
        <w:rPr>
          <w:rFonts w:ascii="Times New Roman" w:eastAsia="Cambria" w:hAnsi="Times New Roman" w:cs="Times New Roman"/>
          <w:b/>
          <w:bCs/>
          <w:caps/>
          <w:sz w:val="24"/>
          <w:szCs w:val="20"/>
          <w:lang w:eastAsia="en-US"/>
          <w14:numSpacing w14:val="tabular"/>
        </w:rPr>
        <w:tab/>
        <w:t>SUTARTIES KAINA IR JOS PERSKAIČIAVIMAS</w:t>
      </w:r>
    </w:p>
    <w:p w14:paraId="7D64EE86"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41F8F61"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CC4A16"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11.2. Pradinės sutarties vertė yra nurodyta Specialiosiose sąlygose.</w:t>
      </w:r>
    </w:p>
    <w:p w14:paraId="5D4323A1"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BAB811"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11.4. Sutarties kainos peržiūra atliekama Specialiosiose sąlygose nustatyta tvarka.</w:t>
      </w:r>
    </w:p>
    <w:p w14:paraId="5D34698C"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EC205FD" w14:textId="77777777" w:rsidR="00851916" w:rsidRPr="00851916" w:rsidRDefault="00851916" w:rsidP="00851916">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0"/>
          <w:lang w:eastAsia="en-US"/>
          <w14:numSpacing w14:val="tabular"/>
        </w:rPr>
      </w:pPr>
      <w:r w:rsidRPr="00851916">
        <w:rPr>
          <w:rFonts w:ascii="Times New Roman" w:eastAsia="Cambria" w:hAnsi="Times New Roman" w:cs="Times New Roman"/>
          <w:b/>
          <w:bCs/>
          <w:caps/>
          <w:sz w:val="24"/>
          <w:szCs w:val="20"/>
          <w:lang w:eastAsia="en-US"/>
          <w14:numSpacing w14:val="tabular"/>
        </w:rPr>
        <w:t>12.</w:t>
      </w:r>
      <w:r w:rsidRPr="00851916">
        <w:rPr>
          <w:rFonts w:ascii="Times New Roman" w:eastAsia="Cambria" w:hAnsi="Times New Roman" w:cs="Times New Roman"/>
          <w:b/>
          <w:bCs/>
          <w:caps/>
          <w:sz w:val="24"/>
          <w:szCs w:val="20"/>
          <w:lang w:eastAsia="en-US"/>
          <w14:numSpacing w14:val="tabular"/>
        </w:rPr>
        <w:tab/>
        <w:t>ATSISKAITYMO TVARKA</w:t>
      </w:r>
    </w:p>
    <w:p w14:paraId="346C847E" w14:textId="77777777" w:rsidR="00851916" w:rsidRPr="00851916" w:rsidRDefault="00851916" w:rsidP="00851916">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0"/>
          <w:lang w:eastAsia="en-US"/>
          <w14:numSpacing w14:val="tabular"/>
        </w:rPr>
      </w:pPr>
    </w:p>
    <w:p w14:paraId="4223977C"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0"/>
          <w:lang w:eastAsia="en-US"/>
        </w:rPr>
      </w:pPr>
      <w:r w:rsidRPr="00851916">
        <w:rPr>
          <w:rFonts w:ascii="Times New Roman" w:eastAsia="Arial" w:hAnsi="Times New Roman" w:cs="Times New Roman"/>
          <w:b/>
          <w:bCs/>
          <w:sz w:val="24"/>
          <w:szCs w:val="20"/>
          <w:lang w:eastAsia="en-US"/>
        </w:rPr>
        <w:t>12.1.</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sz w:val="24"/>
          <w:szCs w:val="20"/>
          <w:lang w:eastAsia="en-US"/>
        </w:rPr>
        <w:t>Išankstinis mokėjimas (avansas) (jei taikoma)</w:t>
      </w:r>
    </w:p>
    <w:p w14:paraId="6A775559"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7F12275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851916">
        <w:rPr>
          <w:rFonts w:ascii="Times New Roman" w:eastAsia="Times New Roman" w:hAnsi="Times New Roman" w:cs="Times New Roman"/>
          <w:b/>
          <w:bCs/>
          <w:sz w:val="24"/>
          <w:szCs w:val="20"/>
          <w:lang w:eastAsia="en-US"/>
        </w:rPr>
        <w:t xml:space="preserve"> Avansas</w:t>
      </w:r>
      <w:r w:rsidRPr="00851916">
        <w:rPr>
          <w:rFonts w:ascii="Times New Roman" w:eastAsia="Times New Roman" w:hAnsi="Times New Roman" w:cs="Times New Roman"/>
          <w:sz w:val="24"/>
          <w:szCs w:val="20"/>
          <w:lang w:eastAsia="en-US"/>
        </w:rPr>
        <w:t>).</w:t>
      </w:r>
    </w:p>
    <w:p w14:paraId="767C705F"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12.1.2. Pirkėjas sumoka Tiekėjui ne didesnį kaip Specialiosiose sąlygose nurodyto dydžio Avansą.</w:t>
      </w:r>
    </w:p>
    <w:p w14:paraId="1EEFF436"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51916">
        <w:rPr>
          <w:rFonts w:ascii="Times New Roman" w:eastAsia="Times New Roman" w:hAnsi="Times New Roman" w:cs="Times New Roman"/>
          <w:sz w:val="24"/>
          <w:szCs w:val="20"/>
          <w:lang w:eastAsia="en-US"/>
        </w:rPr>
        <w:lastRenderedPageBreak/>
        <w:t xml:space="preserve">arba draudimo bendrovės laidavimo draudimo raštą arba kitą sutartinių įsipareigojimų įvykdymo užtikrinimą ne mažesnei kaip Specialiosiose sąlygose prašomo Avanso dydžio sumai (toliau – </w:t>
      </w:r>
      <w:r w:rsidRPr="00851916">
        <w:rPr>
          <w:rFonts w:ascii="Times New Roman" w:eastAsia="Times New Roman" w:hAnsi="Times New Roman" w:cs="Times New Roman"/>
          <w:b/>
          <w:sz w:val="24"/>
          <w:szCs w:val="20"/>
          <w:lang w:eastAsia="en-US"/>
        </w:rPr>
        <w:t>Avanso užtikrinimas</w:t>
      </w:r>
      <w:r w:rsidRPr="00851916">
        <w:rPr>
          <w:rFonts w:ascii="Times New Roman" w:eastAsia="Times New Roman" w:hAnsi="Times New Roman" w:cs="Times New Roman"/>
          <w:sz w:val="24"/>
          <w:szCs w:val="20"/>
          <w:lang w:eastAsia="en-US"/>
        </w:rPr>
        <w:t>).</w:t>
      </w:r>
    </w:p>
    <w:p w14:paraId="76786D4B"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b/>
          <w:bCs/>
          <w:sz w:val="24"/>
          <w:szCs w:val="20"/>
          <w:lang w:eastAsia="en-US"/>
        </w:rPr>
        <w:t>Pastaba.</w:t>
      </w:r>
      <w:r w:rsidRPr="00851916">
        <w:rPr>
          <w:rFonts w:ascii="Times New Roman" w:eastAsia="Times New Roman" w:hAnsi="Times New Roman" w:cs="Times New Roman"/>
          <w:sz w:val="24"/>
          <w:szCs w:val="20"/>
          <w:lang w:eastAsia="en-US"/>
        </w:rPr>
        <w:t xml:space="preserve"> </w:t>
      </w:r>
      <w:r w:rsidRPr="00851916">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51916">
        <w:rPr>
          <w:rFonts w:ascii="Times New Roman" w:eastAsia="Times New Roman" w:hAnsi="Times New Roman" w:cs="Times New Roman"/>
          <w:sz w:val="24"/>
          <w:szCs w:val="20"/>
          <w:lang w:eastAsia="en-US"/>
        </w:rPr>
        <w:t xml:space="preserve"> </w:t>
      </w:r>
      <w:r w:rsidRPr="00851916">
        <w:rPr>
          <w:rFonts w:ascii="Times New Roman" w:eastAsia="Arial" w:hAnsi="Times New Roman" w:cs="Times New Roman"/>
          <w:sz w:val="24"/>
          <w:szCs w:val="20"/>
          <w:shd w:val="clear" w:color="auto" w:fill="FFFFFF"/>
          <w:lang w:eastAsia="en-US"/>
        </w:rPr>
        <w:t>įstatymų bei kitų teisės aktų</w:t>
      </w:r>
      <w:r w:rsidRPr="00851916">
        <w:rPr>
          <w:rFonts w:ascii="Times New Roman" w:eastAsia="Arial" w:hAnsi="Times New Roman" w:cs="Times New Roman"/>
          <w:sz w:val="24"/>
          <w:szCs w:val="20"/>
          <w:lang w:eastAsia="en-US"/>
        </w:rPr>
        <w:t xml:space="preserve"> </w:t>
      </w:r>
      <w:r w:rsidRPr="00851916">
        <w:rPr>
          <w:rFonts w:ascii="Times New Roman" w:eastAsia="Arial" w:hAnsi="Times New Roman" w:cs="Times New Roman"/>
          <w:sz w:val="24"/>
          <w:szCs w:val="20"/>
          <w:shd w:val="clear" w:color="auto" w:fill="FFFFFF"/>
          <w:lang w:eastAsia="en-US"/>
        </w:rPr>
        <w:t>nuostatas.</w:t>
      </w:r>
    </w:p>
    <w:p w14:paraId="0505C080"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B6917E"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EF861F2"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9D24C38"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12.1.7. Avanso užtikrinimo suma turi būti nurodoma ir išmokama eurais.</w:t>
      </w:r>
    </w:p>
    <w:p w14:paraId="53C2C8E0"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72A10C9E"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276E020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250D7D4"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274C193"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851916">
        <w:rPr>
          <w:rFonts w:ascii="Times New Roman" w:eastAsia="Arial" w:hAnsi="Times New Roman" w:cs="Times New Roman"/>
          <w:sz w:val="24"/>
          <w:szCs w:val="20"/>
          <w:lang w:eastAsia="en-US"/>
        </w:rPr>
        <w:t>Paslaugų yra suteikta</w:t>
      </w:r>
      <w:r w:rsidRPr="00851916">
        <w:rPr>
          <w:rFonts w:ascii="Times New Roman" w:eastAsia="Times New Roman" w:hAnsi="Times New Roman" w:cs="Times New Roman"/>
          <w:sz w:val="24"/>
          <w:szCs w:val="20"/>
          <w:lang w:eastAsia="en-US"/>
        </w:rPr>
        <w:t xml:space="preserve">, Pirkėjas jas yra priėmęs ir </w:t>
      </w:r>
      <w:r w:rsidRPr="00851916">
        <w:rPr>
          <w:rFonts w:ascii="Times New Roman" w:eastAsia="Arial" w:hAnsi="Times New Roman" w:cs="Times New Roman"/>
          <w:sz w:val="24"/>
          <w:szCs w:val="20"/>
          <w:lang w:eastAsia="en-US"/>
        </w:rPr>
        <w:t>Paslaugų rezultatu</w:t>
      </w:r>
      <w:r w:rsidRPr="00851916">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32EAE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p>
    <w:p w14:paraId="706AC38F"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bCs/>
          <w:sz w:val="24"/>
          <w:szCs w:val="20"/>
          <w:lang w:eastAsia="en-US"/>
        </w:rPr>
        <w:t>12.2.</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b/>
          <w:sz w:val="24"/>
          <w:szCs w:val="20"/>
          <w:lang w:eastAsia="en-US"/>
        </w:rPr>
        <w:t>Mokėjimų tvarka</w:t>
      </w:r>
    </w:p>
    <w:p w14:paraId="4ADD39C3"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23FDCE93"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12.2.1.</w:t>
      </w:r>
      <w:r w:rsidRPr="00851916">
        <w:rPr>
          <w:rFonts w:ascii="Times New Roman" w:eastAsia="Arial" w:hAnsi="Times New Roman" w:cs="Times New Roman"/>
          <w:sz w:val="24"/>
          <w:szCs w:val="20"/>
          <w:lang w:eastAsia="en-US"/>
        </w:rPr>
        <w:tab/>
      </w:r>
      <w:r w:rsidRPr="00851916">
        <w:rPr>
          <w:rFonts w:ascii="Times New Roman" w:eastAsia="Times New Roman" w:hAnsi="Times New Roman" w:cs="Times New Roman"/>
          <w:sz w:val="24"/>
          <w:szCs w:val="20"/>
          <w:lang w:eastAsia="en-US"/>
        </w:rPr>
        <w:t xml:space="preserve">Tiekėjas išrašo Sąskaitą tik Šalims pasirašius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perdavimo–priėmimo aktą, jeigu kitaip nenumatyta Specialiosiose sąlygose</w:t>
      </w:r>
      <w:r w:rsidRPr="00851916">
        <w:rPr>
          <w:rFonts w:ascii="Times New Roman" w:eastAsia="Arial" w:hAnsi="Times New Roman" w:cs="Times New Roman"/>
          <w:sz w:val="24"/>
          <w:szCs w:val="20"/>
          <w:lang w:eastAsia="en-US"/>
        </w:rPr>
        <w:t>:</w:t>
      </w:r>
    </w:p>
    <w:p w14:paraId="5AEAA3FC"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12.2.1.1.</w:t>
      </w:r>
      <w:r w:rsidRPr="00851916">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6A1D86E"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lastRenderedPageBreak/>
        <w:t xml:space="preserve">12.2.1.2. </w:t>
      </w:r>
      <w:r w:rsidRPr="00851916">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39F8E4A7"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12.2.2.</w:t>
      </w:r>
      <w:r w:rsidRPr="00851916">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C68BBB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12.2.3.</w:t>
      </w:r>
      <w:r w:rsidRPr="00851916">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78F5A47B"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12.2.4.</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Pirkėjas atlieka mokėjimus už Paslaugas Specialiosiose sąlygose nustatytais terminais.</w:t>
      </w:r>
    </w:p>
    <w:p w14:paraId="02B3F67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12.2.5.</w:t>
      </w:r>
      <w:r w:rsidRPr="00851916">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4D0265AE"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12.2.6.</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70039E20" w14:textId="77777777" w:rsidR="00851916" w:rsidRPr="00851916" w:rsidRDefault="00851916" w:rsidP="008519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12.2.7.</w:t>
      </w:r>
      <w:r w:rsidRPr="00851916">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5D6214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12C7206C"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bCs/>
          <w:sz w:val="24"/>
          <w:szCs w:val="20"/>
          <w:lang w:eastAsia="en-US"/>
        </w:rPr>
        <w:t>12.3.</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b/>
          <w:sz w:val="24"/>
          <w:szCs w:val="20"/>
          <w:lang w:eastAsia="en-US"/>
        </w:rPr>
        <w:t>Kiti atsiskaitymo klausimai</w:t>
      </w:r>
    </w:p>
    <w:p w14:paraId="7C33863A"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FB16BB6"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12.3.1.</w:t>
      </w:r>
      <w:r w:rsidRPr="00851916">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347DFCB6"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12.3.2.</w:t>
      </w:r>
      <w:r w:rsidRPr="00851916">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54928E"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12.3.3.</w:t>
      </w:r>
      <w:r w:rsidRPr="00851916">
        <w:rPr>
          <w:rFonts w:ascii="Times New Roman" w:eastAsia="Arial" w:hAnsi="Times New Roman" w:cs="Times New Roman"/>
          <w:sz w:val="24"/>
          <w:szCs w:val="20"/>
          <w:lang w:eastAsia="en-US"/>
        </w:rPr>
        <w:tab/>
        <w:t>Visi mokėjimai pagal Sutartį atliekami eurais.</w:t>
      </w:r>
    </w:p>
    <w:p w14:paraId="27873385"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12.3.4.</w:t>
      </w:r>
      <w:r w:rsidRPr="00851916">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08D0384E"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370CCAA6"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13.</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Konfidenciali informacija</w:t>
      </w:r>
    </w:p>
    <w:p w14:paraId="00C712A2"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70227989"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13.1.</w:t>
      </w:r>
      <w:r w:rsidRPr="00851916">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9D6ECF"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13.2.</w:t>
      </w:r>
      <w:r w:rsidRPr="00851916">
        <w:rPr>
          <w:rFonts w:ascii="Times New Roman" w:eastAsia="Arial" w:hAnsi="Times New Roman" w:cs="Times New Roman"/>
          <w:sz w:val="24"/>
          <w:szCs w:val="20"/>
          <w:lang w:eastAsia="en-US"/>
        </w:rPr>
        <w:tab/>
        <w:t>Šalis turi teisę atskleisti kitos Šalies konfidencialią informaciją šiais atvejais:</w:t>
      </w:r>
    </w:p>
    <w:p w14:paraId="33B0F21D"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13.2.1.</w:t>
      </w:r>
      <w:r w:rsidRPr="00851916">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45003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13.2.2.</w:t>
      </w:r>
      <w:r w:rsidRPr="00851916">
        <w:rPr>
          <w:rFonts w:ascii="Times New Roman" w:eastAsia="Arial" w:hAnsi="Times New Roman" w:cs="Times New Roman"/>
          <w:sz w:val="24"/>
          <w:szCs w:val="20"/>
          <w:lang w:eastAsia="en-US"/>
        </w:rPr>
        <w:tab/>
        <w:t xml:space="preserve">konfidencialią informaciją yra būtina atskleisti pagal </w:t>
      </w:r>
      <w:r w:rsidRPr="00851916">
        <w:rPr>
          <w:rFonts w:ascii="Times New Roman" w:eastAsia="Times New Roman" w:hAnsi="Times New Roman" w:cs="Times New Roman"/>
          <w:sz w:val="24"/>
          <w:szCs w:val="20"/>
          <w:lang w:eastAsia="en-US"/>
        </w:rPr>
        <w:t>įstatymų bei kitų teisės aktų</w:t>
      </w:r>
      <w:r w:rsidRPr="00851916">
        <w:rPr>
          <w:rFonts w:ascii="Times New Roman" w:eastAsia="Arial" w:hAnsi="Times New Roman" w:cs="Times New Roman"/>
          <w:sz w:val="24"/>
          <w:szCs w:val="20"/>
          <w:lang w:eastAsia="en-US"/>
        </w:rPr>
        <w:t xml:space="preserve"> </w:t>
      </w:r>
      <w:r w:rsidRPr="00851916">
        <w:rPr>
          <w:rFonts w:ascii="Times New Roman" w:eastAsia="Arial" w:hAnsi="Times New Roman" w:cs="Times New Roman"/>
          <w:sz w:val="24"/>
          <w:szCs w:val="20"/>
          <w:lang w:eastAsia="en-US"/>
        </w:rPr>
        <w:lastRenderedPageBreak/>
        <w:t>reikalavimus, įskaitant atvejus, kai to reikalauja viešojo administravimo subjektai, taip, kaip jie apibrėžti Lietuvos Respublikos viešojo administravimo įstatyme.</w:t>
      </w:r>
    </w:p>
    <w:p w14:paraId="4025912C"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13.3.</w:t>
      </w:r>
      <w:r w:rsidRPr="00851916">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851916">
        <w:rPr>
          <w:rFonts w:ascii="Times New Roman" w:eastAsia="Times New Roman" w:hAnsi="Times New Roman" w:cs="Times New Roman"/>
          <w:sz w:val="24"/>
          <w:szCs w:val="20"/>
          <w:lang w:eastAsia="en-US"/>
        </w:rPr>
        <w:t>įstatymus bei kitus teisės aktus</w:t>
      </w:r>
      <w:r w:rsidRPr="00851916">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7C3F2D5B"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13.4.</w:t>
      </w:r>
      <w:r w:rsidRPr="00851916">
        <w:rPr>
          <w:rFonts w:ascii="Times New Roman" w:eastAsia="Arial" w:hAnsi="Times New Roman" w:cs="Times New Roman"/>
          <w:sz w:val="24"/>
          <w:szCs w:val="20"/>
          <w:lang w:eastAsia="en-US"/>
        </w:rPr>
        <w:tab/>
        <w:t>Šalis atsako:</w:t>
      </w:r>
    </w:p>
    <w:p w14:paraId="1EBBFD3D"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13.4.1.</w:t>
      </w:r>
      <w:r w:rsidRPr="00851916">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2CEEC655"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13.4.2.</w:t>
      </w:r>
      <w:r w:rsidRPr="00851916">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5F3B750E"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13.5.</w:t>
      </w:r>
      <w:r w:rsidRPr="00851916">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0706938C"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22572632"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14.</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Asmens duomenų apsauga</w:t>
      </w:r>
    </w:p>
    <w:p w14:paraId="046118D2"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1C01DCCD"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14.1.</w:t>
      </w:r>
      <w:r w:rsidRPr="00851916">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8053E8" w14:textId="77777777" w:rsidR="00851916" w:rsidRPr="00851916" w:rsidRDefault="00851916" w:rsidP="00851916">
      <w:pPr>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14.2.</w:t>
      </w:r>
      <w:r w:rsidRPr="00851916">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1F9DEE" w14:textId="77777777" w:rsidR="00851916" w:rsidRPr="00851916" w:rsidRDefault="00851916" w:rsidP="00851916">
      <w:pPr>
        <w:tabs>
          <w:tab w:val="left" w:pos="0"/>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13FAAB93"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0"/>
          <w:lang w:eastAsia="en-US"/>
        </w:rPr>
      </w:pPr>
      <w:r w:rsidRPr="00851916">
        <w:rPr>
          <w:rFonts w:ascii="Times New Roman" w:eastAsia="Arial" w:hAnsi="Times New Roman" w:cs="Times New Roman"/>
          <w:b/>
          <w:bCs/>
          <w:caps/>
          <w:sz w:val="24"/>
          <w:szCs w:val="20"/>
          <w:lang w:eastAsia="en-US"/>
        </w:rPr>
        <w:t>15.</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INTELEKTINĖ NUOSAVYBĖ</w:t>
      </w:r>
    </w:p>
    <w:p w14:paraId="1294E07A"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0"/>
          <w:lang w:eastAsia="en-US"/>
        </w:rPr>
      </w:pPr>
    </w:p>
    <w:p w14:paraId="74745307"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pobūdžio ar (ir) išimtinių teisių, patentų ir kt.</w:t>
      </w:r>
    </w:p>
    <w:p w14:paraId="2DA221EA"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51916">
        <w:rPr>
          <w:rFonts w:ascii="Times New Roman" w:eastAsia="Times New Roman" w:hAnsi="Times New Roman" w:cs="Times New Roman"/>
          <w:sz w:val="24"/>
          <w:szCs w:val="20"/>
          <w:lang w:eastAsia="en-US"/>
        </w:rPr>
        <w:t>sui</w:t>
      </w:r>
      <w:proofErr w:type="spellEnd"/>
      <w:r w:rsidRPr="00851916">
        <w:rPr>
          <w:rFonts w:ascii="Times New Roman" w:eastAsia="Times New Roman" w:hAnsi="Times New Roman" w:cs="Times New Roman"/>
          <w:sz w:val="24"/>
          <w:szCs w:val="20"/>
          <w:lang w:eastAsia="en-US"/>
        </w:rPr>
        <w:t xml:space="preserve"> </w:t>
      </w:r>
      <w:proofErr w:type="spellStart"/>
      <w:r w:rsidRPr="00851916">
        <w:rPr>
          <w:rFonts w:ascii="Times New Roman" w:eastAsia="Times New Roman" w:hAnsi="Times New Roman" w:cs="Times New Roman"/>
          <w:sz w:val="24"/>
          <w:szCs w:val="20"/>
          <w:lang w:eastAsia="en-US"/>
        </w:rPr>
        <w:t>generis</w:t>
      </w:r>
      <w:proofErr w:type="spellEnd"/>
      <w:r w:rsidRPr="00851916">
        <w:rPr>
          <w:rFonts w:ascii="Times New Roman" w:eastAsia="Times New Roman" w:hAnsi="Times New Roman" w:cs="Times New Roman"/>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FBD6EA"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709EBB"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6A864FF6"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lastRenderedPageBreak/>
        <w:t>16.</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Pareiškimai ir garantijos</w:t>
      </w:r>
    </w:p>
    <w:p w14:paraId="3DB67D04"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1CE6C478"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16.1. Kiekviena iš Šalių pareiškia ir garantuoja kitai Šaliai, kad:</w:t>
      </w:r>
    </w:p>
    <w:p w14:paraId="5C0BE40B"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4F385987"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 xml:space="preserve">16.1.2. sudarydama Sutartį, Šalis neviršija savo kompetencijos ir nepažeidžia jai taikomų </w:t>
      </w:r>
      <w:r w:rsidRPr="00851916">
        <w:rPr>
          <w:rFonts w:ascii="Times New Roman" w:eastAsia="Times New Roman" w:hAnsi="Times New Roman" w:cs="Times New Roman"/>
          <w:sz w:val="24"/>
          <w:szCs w:val="20"/>
          <w:lang w:eastAsia="en-US"/>
        </w:rPr>
        <w:t>įstatymų bei kitų teisės aktų</w:t>
      </w:r>
      <w:r w:rsidRPr="00851916">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3FCF8096"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84CD97"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CFDE30"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8BCA73"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61E29716"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851916">
        <w:rPr>
          <w:rFonts w:ascii="Times New Roman" w:eastAsia="Times New Roman" w:hAnsi="Times New Roman" w:cs="Times New Roman"/>
          <w:sz w:val="24"/>
          <w:szCs w:val="20"/>
          <w:lang w:eastAsia="en-US"/>
        </w:rPr>
        <w:t>įstatymuose bei kituose teisės aktuose</w:t>
      </w:r>
      <w:r w:rsidRPr="00851916">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4CCB03C1"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851916">
        <w:rPr>
          <w:rFonts w:ascii="Times New Roman" w:eastAsia="Arial" w:hAnsi="Times New Roman" w:cs="Times New Roman"/>
          <w:sz w:val="24"/>
          <w:szCs w:val="20"/>
          <w:shd w:val="clear" w:color="auto" w:fill="FFFFFF"/>
          <w:lang w:eastAsia="en-US"/>
        </w:rPr>
        <w:t xml:space="preserve">16.3. </w:t>
      </w:r>
      <w:r w:rsidRPr="00851916">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851916">
        <w:rPr>
          <w:rFonts w:ascii="Times New Roman" w:eastAsia="Arial" w:hAnsi="Times New Roman" w:cs="Times New Roman"/>
          <w:sz w:val="24"/>
          <w:szCs w:val="20"/>
          <w:lang w:eastAsia="en-US"/>
        </w:rPr>
        <w:t xml:space="preserve"> </w:t>
      </w:r>
      <w:r w:rsidRPr="00851916">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851916">
        <w:rPr>
          <w:rFonts w:ascii="Times New Roman" w:eastAsia="Arial" w:hAnsi="Times New Roman" w:cs="Times New Roman"/>
          <w:sz w:val="24"/>
          <w:szCs w:val="20"/>
          <w:lang w:eastAsia="en-US"/>
        </w:rPr>
        <w:t>Paslaugų rezultatą</w:t>
      </w:r>
      <w:r w:rsidRPr="00851916">
        <w:rPr>
          <w:rFonts w:ascii="Times New Roman" w:eastAsia="Arial" w:hAnsi="Times New Roman" w:cs="Times New Roman"/>
          <w:sz w:val="24"/>
          <w:szCs w:val="20"/>
          <w:shd w:val="clear" w:color="auto" w:fill="FFFFFF"/>
          <w:lang w:eastAsia="en-US"/>
        </w:rPr>
        <w:t>.</w:t>
      </w:r>
    </w:p>
    <w:p w14:paraId="235BD802"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Arial" w:hAnsi="Times New Roman" w:cs="Times New Roman"/>
          <w:sz w:val="24"/>
          <w:szCs w:val="20"/>
          <w:lang w:eastAsia="en-US"/>
        </w:rPr>
        <w:t>16.4. T</w:t>
      </w:r>
      <w:r w:rsidRPr="00851916">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57A96DA"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1AF9DFAC"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17.</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Bendrieji atsakomybės klausimai</w:t>
      </w:r>
    </w:p>
    <w:p w14:paraId="7F067EFB"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p>
    <w:p w14:paraId="3742578C"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07257326"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51916">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2BF31C0"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E46E63"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lastRenderedPageBreak/>
        <w:t>17.4. Šioje Sutartyje numatytos teisių gynybos priemonės neapriboja Šalių teisės pasinaudoti kitomis teisėtomis teisių gynybos priemonėmis.</w:t>
      </w:r>
    </w:p>
    <w:p w14:paraId="456BAB6C"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9C37CF"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15D76A" w14:textId="77777777" w:rsidR="00851916" w:rsidRPr="00851916" w:rsidRDefault="00851916" w:rsidP="00851916">
      <w:pPr>
        <w:tabs>
          <w:tab w:val="left" w:pos="567"/>
        </w:tabs>
        <w:spacing w:line="276" w:lineRule="auto"/>
        <w:jc w:val="both"/>
        <w:textAlignment w:val="baseline"/>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 xml:space="preserve">17.7. </w:t>
      </w:r>
      <w:r w:rsidRPr="00851916">
        <w:rPr>
          <w:rFonts w:ascii="Times New Roman" w:eastAsia="Times New Roman" w:hAnsi="Times New Roman" w:cs="Times New Roman"/>
          <w:sz w:val="24"/>
          <w:szCs w:val="20"/>
          <w:lang w:eastAsia="en-US"/>
        </w:rPr>
        <w:t xml:space="preserve">Jeigu Sutartis nutraukiama dėl esminio sutarties pažeidimo pagal Bendrųjų sąlygų 22.2.1 papunktį ir (ar) Tiekėjas esminę Sutarties sąlygą, nurodytą </w:t>
      </w:r>
      <w:r w:rsidRPr="00851916">
        <w:rPr>
          <w:rFonts w:ascii="Times New Roman" w:eastAsia="Arial" w:hAnsi="Times New Roman" w:cs="Times New Roman"/>
          <w:sz w:val="24"/>
          <w:szCs w:val="20"/>
          <w:lang w:eastAsia="en-US"/>
        </w:rPr>
        <w:t>Specialiųjų sąlygų 10 skyriuje</w:t>
      </w:r>
      <w:r w:rsidRPr="00851916">
        <w:rPr>
          <w:rFonts w:ascii="Times New Roman" w:eastAsia="Times New Roman" w:hAnsi="Times New Roman" w:cs="Times New Roman"/>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F5E7D6"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Papildyta papunkčiu:</w:t>
      </w:r>
    </w:p>
    <w:p w14:paraId="7ECBA68C"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39"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65C156B2" w14:textId="77777777" w:rsidR="00851916" w:rsidRPr="00851916" w:rsidRDefault="00851916" w:rsidP="00851916">
      <w:pPr>
        <w:rPr>
          <w:rFonts w:ascii="Times New Roman" w:eastAsia="Times New Roman" w:hAnsi="Times New Roman" w:cs="Times New Roman"/>
          <w:sz w:val="24"/>
          <w:szCs w:val="20"/>
          <w:lang w:eastAsia="en-US"/>
        </w:rPr>
      </w:pPr>
    </w:p>
    <w:p w14:paraId="4527E506"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18.</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Nenugalima jėga (FORCE MAJEURE)</w:t>
      </w:r>
    </w:p>
    <w:p w14:paraId="2689E269"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12BF97B6"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18.1.</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5B2BD21E"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18.1.1.</w:t>
      </w:r>
      <w:r w:rsidRPr="00851916">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28C129"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8709D4"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18.2.</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90CBE1" w14:textId="77777777" w:rsidR="00851916" w:rsidRPr="00851916" w:rsidRDefault="00851916" w:rsidP="00851916">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18.3.</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EA439D"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18.4.</w:t>
      </w:r>
      <w:r w:rsidRPr="00851916">
        <w:rPr>
          <w:rFonts w:ascii="Times New Roman" w:eastAsia="Arial" w:hAnsi="Times New Roman" w:cs="Times New Roman"/>
          <w:sz w:val="24"/>
          <w:szCs w:val="20"/>
          <w:lang w:eastAsia="en-US"/>
        </w:rPr>
        <w:tab/>
        <w:t>Jeigu nenugalimos jėgos (</w:t>
      </w:r>
      <w:r w:rsidRPr="00851916">
        <w:rPr>
          <w:rFonts w:ascii="Times New Roman" w:eastAsia="Arial" w:hAnsi="Times New Roman" w:cs="Times New Roman"/>
          <w:iCs/>
          <w:sz w:val="24"/>
          <w:szCs w:val="20"/>
          <w:lang w:eastAsia="en-US"/>
        </w:rPr>
        <w:t>force majeure</w:t>
      </w:r>
      <w:r w:rsidRPr="00851916">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30C5D0"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5218611"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19.</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Sutarties nuostatų negaliojimas</w:t>
      </w:r>
    </w:p>
    <w:p w14:paraId="52211B48"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5B20829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19.1.</w:t>
      </w:r>
      <w:r w:rsidRPr="00851916">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51916">
        <w:rPr>
          <w:rFonts w:ascii="Times New Roman" w:eastAsia="Times New Roman" w:hAnsi="Times New Roman" w:cs="Times New Roman"/>
          <w:sz w:val="24"/>
          <w:szCs w:val="20"/>
          <w:lang w:eastAsia="en-US"/>
        </w:rPr>
        <w:t>įstatymų bei kitų teisės aktų</w:t>
      </w:r>
      <w:r w:rsidRPr="00851916">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093E576A"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19.2.</w:t>
      </w:r>
      <w:r w:rsidRPr="00851916">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AC2359"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1D4DCC1"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20.</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Sutarties pakeitimai</w:t>
      </w:r>
    </w:p>
    <w:p w14:paraId="3E25C6A2"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4A420B9E" w14:textId="77777777" w:rsidR="00851916" w:rsidRPr="00851916" w:rsidRDefault="00851916" w:rsidP="00851916">
      <w:pPr>
        <w:tabs>
          <w:tab w:val="left" w:pos="284"/>
          <w:tab w:val="left" w:pos="567"/>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62C49346"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20.2. Sutarties pakeitimai įforminami Šalims sudarant Susitarimą.</w:t>
      </w:r>
    </w:p>
    <w:p w14:paraId="2A52CD55"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51916">
        <w:rPr>
          <w:rFonts w:ascii="Times New Roman" w:eastAsia="Times New Roman" w:hAnsi="Times New Roman" w:cs="Times New Roman"/>
          <w:sz w:val="24"/>
          <w:szCs w:val="20"/>
          <w:lang w:eastAsia="en-US"/>
        </w:rPr>
        <w:t>įstatymų bei kitų teisės aktų</w:t>
      </w:r>
      <w:r w:rsidRPr="00851916">
        <w:rPr>
          <w:rFonts w:ascii="Times New Roman" w:eastAsia="Arial" w:hAnsi="Times New Roman" w:cs="Times New Roman"/>
          <w:sz w:val="24"/>
          <w:szCs w:val="20"/>
          <w:lang w:eastAsia="en-US"/>
        </w:rPr>
        <w:t xml:space="preserve"> nuostatomis.</w:t>
      </w:r>
    </w:p>
    <w:p w14:paraId="459BF4BE"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0B09061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AD3B3"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0FD88134"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21.</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Sutarties sUSTABDYMAS</w:t>
      </w:r>
    </w:p>
    <w:p w14:paraId="7FE14F13"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1A38C0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(jų dalies) teikimo sustabdymą iki atitinkamų aplinkybių pasibaigimo.</w:t>
      </w:r>
    </w:p>
    <w:p w14:paraId="7A3FD9C2"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21.2.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(jų dalies) teikimas gali būti stabdomas esant bent vienai iš šių aplinkybių:</w:t>
      </w:r>
    </w:p>
    <w:p w14:paraId="7E91D2EC"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559F3F"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5ECB02EF"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21.2.3. dėl nenumatytų prekių, paslaugų ir (ar) darbų, susijusių su perkamu objektu, kurių poreikis paaiškėjo tik vykdant Sutartį, įsigijimo;</w:t>
      </w:r>
    </w:p>
    <w:p w14:paraId="2D3C7CDE"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lastRenderedPageBreak/>
        <w:t>21.2.4. ne dėl Pirkėjo kaltės vėluoja kitos Pirkėjo pirkimo sutarties, turinčios tiesioginės įtakos šiai Sutarčiai, vykdymas;</w:t>
      </w:r>
    </w:p>
    <w:p w14:paraId="048F15A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003EB30A"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0067346B"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12529FAD"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06C4778C"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21.3. Jei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A2ADD2E"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21.4. Jei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73F6E6"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10D3A2A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13DD5A"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1F82C2"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6E84E1B"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091E94"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2DE6D328"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B3F72A3"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C1D872C"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33D7600D"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88CADFC"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77FB7F86"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22.</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Sutarties nutraukimas</w:t>
      </w:r>
    </w:p>
    <w:p w14:paraId="065835DD"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1170E45" w14:textId="77777777" w:rsidR="00851916" w:rsidRPr="00851916" w:rsidRDefault="00851916" w:rsidP="00851916">
      <w:pP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r w:rsidRPr="00851916">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6C8B1C45" w14:textId="77777777" w:rsidR="00851916" w:rsidRPr="00851916" w:rsidRDefault="00851916" w:rsidP="00851916">
      <w:pPr>
        <w:tabs>
          <w:tab w:val="left" w:pos="567"/>
          <w:tab w:val="left" w:pos="851"/>
          <w:tab w:val="left" w:pos="992"/>
          <w:tab w:val="left" w:pos="1134"/>
        </w:tabs>
        <w:spacing w:line="276" w:lineRule="auto"/>
        <w:jc w:val="both"/>
        <w:rPr>
          <w:rFonts w:ascii="Times New Roman" w:eastAsia="Cambria" w:hAnsi="Times New Roman" w:cs="Times New Roman"/>
          <w:b/>
          <w:bCs/>
          <w:sz w:val="24"/>
          <w:szCs w:val="20"/>
          <w:lang w:eastAsia="en-US"/>
        </w:rPr>
      </w:pPr>
    </w:p>
    <w:p w14:paraId="2FC86D8B"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bCs/>
          <w:sz w:val="24"/>
          <w:szCs w:val="20"/>
          <w:lang w:eastAsia="en-US"/>
        </w:rPr>
        <w:t>22.1.</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b/>
          <w:sz w:val="24"/>
          <w:szCs w:val="20"/>
          <w:lang w:eastAsia="en-US"/>
        </w:rPr>
        <w:t>Pretenzijos dėl Sutarties pažeidimų</w:t>
      </w:r>
    </w:p>
    <w:p w14:paraId="371F30DC"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42A226B6"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B3F632"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51916">
        <w:rPr>
          <w:rFonts w:ascii="Times New Roman" w:eastAsia="Times New Roman" w:hAnsi="Times New Roman" w:cs="Times New Roman"/>
          <w:bCs/>
          <w:sz w:val="24"/>
          <w:szCs w:val="20"/>
          <w:lang w:eastAsia="en-US"/>
        </w:rPr>
        <w:t xml:space="preserve"> </w:t>
      </w:r>
      <w:r w:rsidRPr="00851916">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4FF8D373"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17D4C336"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bCs/>
          <w:sz w:val="24"/>
          <w:szCs w:val="20"/>
          <w:lang w:eastAsia="en-US"/>
        </w:rPr>
        <w:t>22.2.</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b/>
          <w:sz w:val="24"/>
          <w:szCs w:val="20"/>
          <w:lang w:eastAsia="en-US"/>
        </w:rPr>
        <w:t>Sutarties nutraukimas Pirkėjo iniciatyva</w:t>
      </w:r>
    </w:p>
    <w:p w14:paraId="5851BFB0"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5333B14E"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125EC8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26EFE62A"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851916">
        <w:rPr>
          <w:rFonts w:ascii="Times New Roman" w:eastAsia="Times New Roman" w:hAnsi="Times New Roman" w:cs="Times New Roman"/>
          <w:bCs/>
          <w:sz w:val="24"/>
          <w:szCs w:val="20"/>
          <w:lang w:eastAsia="en-US"/>
        </w:rPr>
        <w:t xml:space="preserve"> </w:t>
      </w:r>
      <w:r w:rsidRPr="00851916">
        <w:rPr>
          <w:rFonts w:ascii="Times New Roman" w:eastAsia="Times New Roman" w:hAnsi="Times New Roman" w:cs="Times New Roman"/>
          <w:sz w:val="24"/>
          <w:szCs w:val="20"/>
          <w:lang w:eastAsia="en-US"/>
        </w:rPr>
        <w:t>įstatymuose ir kituose teisės aktuose nustatyta tvarka analogiška situacija</w:t>
      </w:r>
      <w:r w:rsidRPr="00851916">
        <w:rPr>
          <w:rFonts w:ascii="Times New Roman" w:eastAsia="Times New Roman" w:hAnsi="Times New Roman" w:cs="Times New Roman"/>
          <w:sz w:val="24"/>
          <w:szCs w:val="20"/>
          <w:shd w:val="clear" w:color="auto" w:fill="FFFFFF"/>
          <w:lang w:eastAsia="en-US"/>
        </w:rPr>
        <w:t>;</w:t>
      </w:r>
    </w:p>
    <w:p w14:paraId="5C5D9B0B" w14:textId="77777777" w:rsidR="00851916" w:rsidRPr="00851916" w:rsidRDefault="00851916" w:rsidP="00851916">
      <w:pPr>
        <w:tabs>
          <w:tab w:val="left" w:pos="567"/>
        </w:tabs>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22.2.2.2. Tiekėjo padėtis pasikeičia ir jis atitinka pirkimo dokumentuose nustatytą pašalinimo pagrindą;</w:t>
      </w:r>
    </w:p>
    <w:p w14:paraId="0E11ECC6"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lastRenderedPageBreak/>
        <w:t>22.2.2.3. pasikeičia teisės aktai, susiję su Sutarties objektu, Sutarties vykdymu, ar su Pirkėjo vykdoma veikla, kuriai buvo sudaryta Sutartis, ir dėl tokių pakeitimų Pirkėjas nusprendžia nutraukti Sutartį;</w:t>
      </w:r>
    </w:p>
    <w:p w14:paraId="60B515C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1E11A028"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22.2.2.5. Pirkėjo valdymo organas priima sprendimą, dėl kurio Sutarties poreikis išnyksta;</w:t>
      </w:r>
    </w:p>
    <w:p w14:paraId="2539D3BB"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367C856D"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62176DED"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22.2.2.8. nebelieka perkamų </w:t>
      </w:r>
      <w:r w:rsidRPr="00851916">
        <w:rPr>
          <w:rFonts w:ascii="Times New Roman" w:eastAsia="Arial" w:hAnsi="Times New Roman" w:cs="Times New Roman"/>
          <w:sz w:val="24"/>
          <w:szCs w:val="20"/>
          <w:lang w:eastAsia="en-US"/>
        </w:rPr>
        <w:t>Paslaugų</w:t>
      </w:r>
      <w:r w:rsidRPr="00851916">
        <w:rPr>
          <w:rFonts w:ascii="Times New Roman" w:eastAsia="Times New Roman" w:hAnsi="Times New Roman" w:cs="Times New Roman"/>
          <w:sz w:val="24"/>
          <w:szCs w:val="20"/>
          <w:lang w:eastAsia="en-US"/>
        </w:rPr>
        <w:t xml:space="preserve"> poreikio;</w:t>
      </w:r>
    </w:p>
    <w:p w14:paraId="37E11A4E"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51BAE9D1"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0AA8DBB5" w14:textId="77777777" w:rsidR="00851916" w:rsidRPr="00851916" w:rsidRDefault="00851916" w:rsidP="00851916">
      <w:pPr>
        <w:tabs>
          <w:tab w:val="left" w:pos="567"/>
        </w:tabs>
        <w:spacing w:line="276" w:lineRule="auto"/>
        <w:jc w:val="both"/>
        <w:textAlignment w:val="baseline"/>
        <w:rPr>
          <w:rFonts w:ascii="Times New Roman" w:eastAsia="Arial" w:hAnsi="Times New Roman" w:cs="Times New Roman"/>
          <w:sz w:val="24"/>
          <w:szCs w:val="20"/>
          <w:lang w:eastAsia="en-US"/>
        </w:rPr>
      </w:pPr>
      <w:r w:rsidRPr="00851916">
        <w:rPr>
          <w:rFonts w:ascii="Times New Roman" w:eastAsia="Times New Roman" w:hAnsi="Times New Roman" w:cs="Times New Roman"/>
          <w:sz w:val="24"/>
          <w:szCs w:val="20"/>
          <w:lang w:eastAsia="en-US"/>
        </w:rPr>
        <w:t>22.2.2.11.</w:t>
      </w:r>
      <w:r w:rsidRPr="00851916">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0B016DFF"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50E58ECD"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iCs/>
          <w:sz w:val="24"/>
          <w:szCs w:val="20"/>
          <w:lang w:eastAsia="en-US"/>
        </w:rPr>
      </w:pPr>
      <w:r w:rsidRPr="00851916">
        <w:rPr>
          <w:rFonts w:ascii="Times New Roman" w:eastAsia="Times New Roman" w:hAnsi="Times New Roman" w:cs="Times New Roman"/>
          <w:sz w:val="24"/>
          <w:szCs w:val="20"/>
          <w:lang w:eastAsia="en-US"/>
        </w:rPr>
        <w:t xml:space="preserve">22.2.2.13. </w:t>
      </w:r>
      <w:r w:rsidRPr="00851916">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A42D0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iCs/>
          <w:sz w:val="24"/>
          <w:szCs w:val="20"/>
          <w:lang w:eastAsia="en-US"/>
        </w:rPr>
      </w:pPr>
      <w:r w:rsidRPr="00851916">
        <w:rPr>
          <w:rFonts w:ascii="Times New Roman" w:eastAsia="Times New Roman" w:hAnsi="Times New Roman" w:cs="Times New Roman"/>
          <w:iCs/>
          <w:sz w:val="24"/>
          <w:szCs w:val="20"/>
          <w:lang w:eastAsia="en-US"/>
        </w:rPr>
        <w:t>22.2.2.14. paaiškėja VPĮ 37 straipsnio 8 dalyje ir (ar) 47 straipsnio 8 dalyje nurodytos aplinkybės.</w:t>
      </w:r>
    </w:p>
    <w:p w14:paraId="62606E96"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87F52CD"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79841F0"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7266841"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Papunkčio pakeitimai:</w:t>
      </w:r>
    </w:p>
    <w:p w14:paraId="477A7E2C"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40"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414741CA" w14:textId="77777777" w:rsidR="00851916" w:rsidRPr="00851916" w:rsidRDefault="00851916" w:rsidP="00851916">
      <w:pPr>
        <w:rPr>
          <w:rFonts w:ascii="Times New Roman" w:eastAsia="Times New Roman" w:hAnsi="Times New Roman" w:cs="Times New Roman"/>
          <w:sz w:val="24"/>
          <w:szCs w:val="20"/>
          <w:lang w:eastAsia="en-US"/>
        </w:rPr>
      </w:pPr>
    </w:p>
    <w:p w14:paraId="65B3BA1F"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22.2.6. Pirkėjas turi teisę vienašališkai nutraukti Sutartį ir kitais Specialiosiose sąlygose (jei taikoma) ir įstatymuose bei kituose teisės aktuose įtvirtintais atvejais.</w:t>
      </w:r>
    </w:p>
    <w:p w14:paraId="3AF82C00"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5DBCD5B0"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05EAB0A"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3AD459E7"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0"/>
          <w:lang w:eastAsia="en-US"/>
        </w:rPr>
      </w:pPr>
      <w:r w:rsidRPr="00851916">
        <w:rPr>
          <w:rFonts w:ascii="Times New Roman" w:eastAsia="Arial" w:hAnsi="Times New Roman" w:cs="Times New Roman"/>
          <w:b/>
          <w:bCs/>
          <w:sz w:val="24"/>
          <w:szCs w:val="20"/>
          <w:lang w:eastAsia="en-US"/>
        </w:rPr>
        <w:t>22.3.</w:t>
      </w:r>
      <w:r w:rsidRPr="00851916">
        <w:rPr>
          <w:rFonts w:ascii="Times New Roman" w:eastAsia="Arial" w:hAnsi="Times New Roman" w:cs="Times New Roman"/>
          <w:b/>
          <w:bCs/>
          <w:sz w:val="24"/>
          <w:szCs w:val="20"/>
          <w:lang w:eastAsia="en-US"/>
        </w:rPr>
        <w:tab/>
        <w:t>Sutarties nutraukimas Tiekėjo iniciatyva</w:t>
      </w:r>
    </w:p>
    <w:p w14:paraId="7F89C064" w14:textId="77777777" w:rsidR="00851916" w:rsidRPr="00851916" w:rsidRDefault="00851916" w:rsidP="0085191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2A6B57C"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08D4B50"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378EF9CE"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122117"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698C2D3E"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41B0A514"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30B9BCEB"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4"/>
        </w:rPr>
        <w:t xml:space="preserve">22.3.5. Jei Sutartis nutraukiama </w:t>
      </w:r>
      <w:r w:rsidRPr="00851916">
        <w:rPr>
          <w:rFonts w:ascii="Times New Roman" w:eastAsia="Times New Roman" w:hAnsi="Times New Roman" w:cs="Times New Roman"/>
          <w:sz w:val="24"/>
          <w:szCs w:val="20"/>
          <w:lang w:eastAsia="en-US"/>
        </w:rPr>
        <w:t xml:space="preserve">dėl Pirkėjo esminio Sutarties pažeidimo </w:t>
      </w:r>
      <w:r w:rsidRPr="00851916">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851916">
        <w:rPr>
          <w:rFonts w:ascii="Times New Roman" w:eastAsia="Times New Roman" w:hAnsi="Times New Roman" w:cs="Times New Roman"/>
          <w:sz w:val="24"/>
          <w:szCs w:val="20"/>
          <w:lang w:eastAsia="en-US"/>
        </w:rPr>
        <w:t xml:space="preserve"> </w:t>
      </w:r>
    </w:p>
    <w:p w14:paraId="6091563D" w14:textId="77777777" w:rsidR="00851916" w:rsidRPr="00851916" w:rsidRDefault="00851916" w:rsidP="00851916">
      <w:pPr>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Papunkčio pakeitimai:</w:t>
      </w:r>
    </w:p>
    <w:p w14:paraId="42A65E51" w14:textId="77777777" w:rsidR="00851916" w:rsidRPr="00851916" w:rsidRDefault="00851916" w:rsidP="00851916">
      <w:pPr>
        <w:jc w:val="both"/>
        <w:rPr>
          <w:rFonts w:ascii="Times New Roman" w:eastAsia="MS Mincho" w:hAnsi="Times New Roman" w:cs="Times New Roman"/>
          <w:i/>
          <w:iCs/>
          <w:sz w:val="20"/>
          <w:szCs w:val="20"/>
          <w:lang w:eastAsia="en-US"/>
        </w:rPr>
      </w:pPr>
      <w:r w:rsidRPr="00851916">
        <w:rPr>
          <w:rFonts w:ascii="Times New Roman" w:eastAsia="MS Mincho" w:hAnsi="Times New Roman" w:cs="Times New Roman"/>
          <w:i/>
          <w:iCs/>
          <w:sz w:val="20"/>
          <w:szCs w:val="20"/>
          <w:lang w:eastAsia="en-US"/>
        </w:rPr>
        <w:t xml:space="preserve">Nr. </w:t>
      </w:r>
      <w:hyperlink r:id="rId41" w:history="1">
        <w:r w:rsidRPr="00851916">
          <w:rPr>
            <w:rFonts w:ascii="Times New Roman" w:eastAsia="MS Mincho" w:hAnsi="Times New Roman" w:cs="Times New Roman"/>
            <w:i/>
            <w:iCs/>
            <w:color w:val="0563C1"/>
            <w:sz w:val="20"/>
            <w:szCs w:val="20"/>
            <w:u w:val="single"/>
            <w:lang w:eastAsia="en-US"/>
          </w:rPr>
          <w:t>1S-52</w:t>
        </w:r>
      </w:hyperlink>
      <w:r w:rsidRPr="00851916">
        <w:rPr>
          <w:rFonts w:ascii="Times New Roman" w:eastAsia="MS Mincho" w:hAnsi="Times New Roman" w:cs="Times New Roman"/>
          <w:i/>
          <w:iCs/>
          <w:sz w:val="20"/>
          <w:szCs w:val="20"/>
          <w:lang w:eastAsia="en-US"/>
        </w:rPr>
        <w:t>, 2025-04-17, paskelbta TAR 2025-04-18, i. k. 2025-06847</w:t>
      </w:r>
    </w:p>
    <w:p w14:paraId="037D2272" w14:textId="77777777" w:rsidR="00851916" w:rsidRPr="00851916" w:rsidRDefault="00851916" w:rsidP="00851916">
      <w:pPr>
        <w:rPr>
          <w:rFonts w:ascii="Times New Roman" w:eastAsia="Times New Roman" w:hAnsi="Times New Roman" w:cs="Times New Roman"/>
          <w:sz w:val="24"/>
          <w:szCs w:val="20"/>
          <w:lang w:eastAsia="en-US"/>
        </w:rPr>
      </w:pPr>
    </w:p>
    <w:p w14:paraId="729F1ACB"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5CD3E477"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F099D9"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744AF3E5"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0"/>
          <w:lang w:eastAsia="en-US"/>
        </w:rPr>
      </w:pPr>
      <w:r w:rsidRPr="00851916">
        <w:rPr>
          <w:rFonts w:ascii="Times New Roman" w:eastAsia="Arial" w:hAnsi="Times New Roman" w:cs="Times New Roman"/>
          <w:b/>
          <w:bCs/>
          <w:sz w:val="24"/>
          <w:szCs w:val="20"/>
          <w:lang w:eastAsia="en-US"/>
        </w:rPr>
        <w:lastRenderedPageBreak/>
        <w:t>22.4.</w:t>
      </w:r>
      <w:r w:rsidRPr="00851916">
        <w:rPr>
          <w:rFonts w:ascii="Times New Roman" w:eastAsia="Arial" w:hAnsi="Times New Roman" w:cs="Times New Roman"/>
          <w:b/>
          <w:bCs/>
          <w:sz w:val="24"/>
          <w:szCs w:val="20"/>
          <w:lang w:eastAsia="en-US"/>
        </w:rPr>
        <w:tab/>
      </w:r>
      <w:r w:rsidRPr="00851916">
        <w:rPr>
          <w:rFonts w:ascii="Times New Roman" w:eastAsia="Arial" w:hAnsi="Times New Roman" w:cs="Times New Roman"/>
          <w:b/>
          <w:sz w:val="24"/>
          <w:szCs w:val="20"/>
          <w:lang w:eastAsia="en-US"/>
        </w:rPr>
        <w:t>Šalių teisės ir pareigos Sutarties nutraukimo atveju</w:t>
      </w:r>
    </w:p>
    <w:p w14:paraId="7A7B7EC4" w14:textId="77777777" w:rsidR="00851916" w:rsidRPr="00851916" w:rsidRDefault="00851916" w:rsidP="008519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0"/>
          <w:lang w:eastAsia="en-US"/>
        </w:rPr>
      </w:pPr>
    </w:p>
    <w:p w14:paraId="6EBB18AA"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1AAE2E84"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22.4.2. Nutraukus Sutartį, Šalys privalo:</w:t>
      </w:r>
    </w:p>
    <w:p w14:paraId="273B4211"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22.4.2.1. įsitikinti, jog iki Sutarties nutraukimo dienos suteiktos </w:t>
      </w:r>
      <w:r w:rsidRPr="00851916">
        <w:rPr>
          <w:rFonts w:ascii="Times New Roman" w:eastAsia="Arial" w:hAnsi="Times New Roman" w:cs="Times New Roman"/>
          <w:sz w:val="24"/>
          <w:szCs w:val="20"/>
          <w:lang w:eastAsia="en-US"/>
        </w:rPr>
        <w:t>Paslaugos</w:t>
      </w:r>
      <w:r w:rsidRPr="00851916">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27623DED"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22.4.2.2. atsiskaityti už iki Sutarties nutraukimo suteiktas </w:t>
      </w:r>
      <w:r w:rsidRPr="00851916">
        <w:rPr>
          <w:rFonts w:ascii="Times New Roman" w:eastAsia="Arial" w:hAnsi="Times New Roman" w:cs="Times New Roman"/>
          <w:sz w:val="24"/>
          <w:szCs w:val="20"/>
          <w:lang w:eastAsia="en-US"/>
        </w:rPr>
        <w:t>Paslaugas</w:t>
      </w:r>
      <w:r w:rsidRPr="00851916">
        <w:rPr>
          <w:rFonts w:ascii="Times New Roman" w:eastAsia="Times New Roman" w:hAnsi="Times New Roman" w:cs="Times New Roman"/>
          <w:sz w:val="24"/>
          <w:szCs w:val="20"/>
          <w:lang w:eastAsia="en-US"/>
        </w:rPr>
        <w:t>, atitinkančias Sutarties reikalavimus;</w:t>
      </w:r>
    </w:p>
    <w:p w14:paraId="7EEE65F7"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1ACAAFC4" w14:textId="77777777" w:rsidR="00851916" w:rsidRPr="00851916" w:rsidRDefault="00851916" w:rsidP="00851916">
      <w:pPr>
        <w:tabs>
          <w:tab w:val="left" w:pos="567"/>
        </w:tabs>
        <w:spacing w:line="276" w:lineRule="auto"/>
        <w:jc w:val="both"/>
        <w:textAlignment w:val="baseline"/>
        <w:rPr>
          <w:rFonts w:ascii="Times New Roman" w:eastAsia="Times New Roman" w:hAnsi="Times New Roman" w:cs="Times New Roman"/>
          <w:b/>
          <w:bCs/>
          <w:sz w:val="24"/>
          <w:szCs w:val="20"/>
          <w:lang w:eastAsia="en-US"/>
        </w:rPr>
      </w:pPr>
    </w:p>
    <w:p w14:paraId="6CC5AF91"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0"/>
          <w:lang w:eastAsia="en-US"/>
        </w:rPr>
      </w:pPr>
      <w:r w:rsidRPr="00851916">
        <w:rPr>
          <w:rFonts w:ascii="Times New Roman" w:eastAsia="Arial" w:hAnsi="Times New Roman" w:cs="Times New Roman"/>
          <w:b/>
          <w:bCs/>
          <w:caps/>
          <w:sz w:val="24"/>
          <w:szCs w:val="20"/>
          <w:lang w:eastAsia="en-US"/>
        </w:rPr>
        <w:t>23.</w:t>
      </w:r>
      <w:r w:rsidRPr="00851916">
        <w:rPr>
          <w:rFonts w:ascii="Times New Roman" w:eastAsia="Times New Roman" w:hAnsi="Times New Roman" w:cs="Times New Roman"/>
          <w:sz w:val="24"/>
          <w:szCs w:val="20"/>
          <w:lang w:eastAsia="en-US"/>
        </w:rPr>
        <w:tab/>
      </w:r>
      <w:r w:rsidRPr="00851916">
        <w:rPr>
          <w:rFonts w:ascii="Times New Roman" w:eastAsia="Arial" w:hAnsi="Times New Roman" w:cs="Times New Roman"/>
          <w:b/>
          <w:bCs/>
          <w:caps/>
          <w:sz w:val="24"/>
          <w:szCs w:val="20"/>
          <w:lang w:eastAsia="en-US"/>
        </w:rPr>
        <w:t>PREKIŲ MODELIO AR GAMINTOJO KEITIMAS</w:t>
      </w:r>
    </w:p>
    <w:p w14:paraId="76ED44CF"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0775B236"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Arial" w:hAnsi="Times New Roman" w:cs="Times New Roman"/>
          <w:caps/>
          <w:sz w:val="24"/>
          <w:szCs w:val="20"/>
          <w:lang w:eastAsia="en-US"/>
        </w:rPr>
        <w:t xml:space="preserve">23.1. </w:t>
      </w:r>
      <w:r w:rsidRPr="00851916">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49428294"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51916">
        <w:rPr>
          <w:rFonts w:ascii="Times New Roman" w:eastAsia="Times New Roman" w:hAnsi="Times New Roman" w:cs="Times New Roman"/>
          <w:sz w:val="24"/>
          <w:szCs w:val="20"/>
          <w:vertAlign w:val="superscript"/>
          <w:lang w:eastAsia="en-US"/>
        </w:rPr>
        <w:t xml:space="preserve">1 </w:t>
      </w:r>
      <w:r w:rsidRPr="00851916">
        <w:rPr>
          <w:rFonts w:ascii="Times New Roman" w:eastAsia="Times New Roman" w:hAnsi="Times New Roman" w:cs="Times New Roman"/>
          <w:sz w:val="24"/>
          <w:szCs w:val="20"/>
          <w:lang w:eastAsia="en-US"/>
        </w:rPr>
        <w:t>dalies nuostatų;</w:t>
      </w:r>
    </w:p>
    <w:p w14:paraId="1798541D"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DFA909"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51916">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851916">
        <w:rPr>
          <w:rFonts w:ascii="Times New Roman" w:eastAsia="Times New Roman" w:hAnsi="Times New Roman" w:cs="Times New Roman"/>
          <w:sz w:val="24"/>
          <w:szCs w:val="20"/>
          <w:lang w:eastAsia="en-US"/>
        </w:rPr>
        <w:t>;</w:t>
      </w:r>
    </w:p>
    <w:p w14:paraId="2464A992"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23.1.4. Šalys sudarė rašytinį Susitarimą prie Sutarties dėl prekių keitimo.</w:t>
      </w:r>
    </w:p>
    <w:p w14:paraId="44C9FDB6" w14:textId="77777777" w:rsidR="00851916" w:rsidRPr="00851916" w:rsidRDefault="00851916" w:rsidP="00851916">
      <w:pPr>
        <w:spacing w:line="276" w:lineRule="auto"/>
        <w:jc w:val="both"/>
        <w:rPr>
          <w:rFonts w:ascii="Times New Roman" w:eastAsia="Times New Roman" w:hAnsi="Times New Roman" w:cs="Times New Roman"/>
          <w:sz w:val="24"/>
          <w:szCs w:val="20"/>
          <w:lang w:eastAsia="en-US"/>
        </w:rPr>
      </w:pPr>
      <w:r w:rsidRPr="00851916">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14170763"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cs="Times New Roman"/>
          <w:sz w:val="24"/>
          <w:szCs w:val="20"/>
          <w:lang w:eastAsia="en-US"/>
        </w:rPr>
      </w:pPr>
    </w:p>
    <w:p w14:paraId="52831364"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24.</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Bendravimo tvarka ir kalba</w:t>
      </w:r>
    </w:p>
    <w:p w14:paraId="098BC689"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524C3C20" w14:textId="77777777" w:rsidR="00851916" w:rsidRPr="00851916" w:rsidRDefault="00851916" w:rsidP="00851916">
      <w:pPr>
        <w:tabs>
          <w:tab w:val="left" w:pos="567"/>
          <w:tab w:val="left" w:pos="851"/>
          <w:tab w:val="left" w:pos="992"/>
          <w:tab w:val="left" w:pos="1134"/>
        </w:tabs>
        <w:spacing w:line="276" w:lineRule="auto"/>
        <w:jc w:val="both"/>
        <w:rPr>
          <w:rFonts w:ascii="Times New Roman" w:eastAsia="Arial" w:hAnsi="Times New Roman" w:cs="Times New Roman"/>
          <w:sz w:val="24"/>
          <w:szCs w:val="20"/>
          <w:shd w:val="clear" w:color="auto" w:fill="FFFFFF"/>
          <w:lang w:eastAsia="en-US"/>
        </w:rPr>
      </w:pPr>
      <w:r w:rsidRPr="00851916">
        <w:rPr>
          <w:rFonts w:ascii="Times New Roman" w:eastAsia="Arial" w:hAnsi="Times New Roman" w:cs="Times New Roman"/>
          <w:sz w:val="24"/>
          <w:szCs w:val="20"/>
          <w:lang w:eastAsia="en-US"/>
        </w:rPr>
        <w:t>24.1.</w:t>
      </w:r>
      <w:r w:rsidRPr="00851916">
        <w:rPr>
          <w:rFonts w:ascii="Times New Roman" w:eastAsia="Arial" w:hAnsi="Times New Roman" w:cs="Times New Roman"/>
          <w:sz w:val="24"/>
          <w:szCs w:val="20"/>
          <w:lang w:eastAsia="en-US"/>
        </w:rPr>
        <w:tab/>
      </w:r>
      <w:r w:rsidRPr="00851916">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851916">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51AB86F8" w14:textId="77777777" w:rsidR="00851916" w:rsidRPr="00851916" w:rsidRDefault="00851916" w:rsidP="00851916">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65AEC9" w14:textId="77777777" w:rsidR="00851916" w:rsidRPr="00851916" w:rsidRDefault="00851916" w:rsidP="00851916">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lastRenderedPageBreak/>
        <w:t>24.3. Jeigu pranešimas yra įteikiamas asmeniškai arba siunčiamas paštu ar per kurjerį, jis turi būti įteikiamas pasirašytinai ir laikomas gautu gavimo patvirtinime nurodytą dieną.</w:t>
      </w:r>
    </w:p>
    <w:p w14:paraId="23EF34EE" w14:textId="77777777" w:rsidR="00851916" w:rsidRPr="00851916" w:rsidRDefault="00851916" w:rsidP="00851916">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24.4. Jeigu pranešimas siunčiamas el. paštu, laikoma, kad Šalis jį gavo kitą darbo dieną.</w:t>
      </w:r>
    </w:p>
    <w:p w14:paraId="2ACE551F" w14:textId="77777777" w:rsidR="00851916" w:rsidRPr="00851916" w:rsidRDefault="00851916" w:rsidP="00851916">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48A444C0" w14:textId="77777777" w:rsidR="00851916" w:rsidRPr="00851916" w:rsidRDefault="00851916" w:rsidP="00851916">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0"/>
          <w:lang w:eastAsia="en-US"/>
        </w:rPr>
      </w:pPr>
    </w:p>
    <w:p w14:paraId="60EE6652"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0"/>
          <w:lang w:eastAsia="en-US"/>
        </w:rPr>
      </w:pPr>
      <w:r w:rsidRPr="00851916">
        <w:rPr>
          <w:rFonts w:ascii="Times New Roman" w:eastAsia="Arial" w:hAnsi="Times New Roman" w:cs="Times New Roman"/>
          <w:b/>
          <w:bCs/>
          <w:caps/>
          <w:sz w:val="24"/>
          <w:szCs w:val="20"/>
          <w:lang w:eastAsia="en-US"/>
        </w:rPr>
        <w:t>25.</w:t>
      </w:r>
      <w:r w:rsidRPr="00851916">
        <w:rPr>
          <w:rFonts w:ascii="Times New Roman" w:eastAsia="Arial" w:hAnsi="Times New Roman" w:cs="Times New Roman"/>
          <w:b/>
          <w:bCs/>
          <w:caps/>
          <w:sz w:val="24"/>
          <w:szCs w:val="20"/>
          <w:lang w:eastAsia="en-US"/>
        </w:rPr>
        <w:tab/>
      </w:r>
      <w:r w:rsidRPr="00851916">
        <w:rPr>
          <w:rFonts w:ascii="Times New Roman" w:eastAsia="Arial" w:hAnsi="Times New Roman" w:cs="Times New Roman"/>
          <w:b/>
          <w:caps/>
          <w:sz w:val="24"/>
          <w:szCs w:val="20"/>
          <w:lang w:eastAsia="en-US"/>
        </w:rPr>
        <w:t>Pretenzijos ir ginčų sprendimas</w:t>
      </w:r>
    </w:p>
    <w:p w14:paraId="34D83932" w14:textId="77777777" w:rsidR="00851916" w:rsidRPr="00851916" w:rsidRDefault="00851916" w:rsidP="008519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0"/>
          <w:lang w:eastAsia="en-US"/>
        </w:rPr>
      </w:pPr>
    </w:p>
    <w:p w14:paraId="66171219" w14:textId="77777777" w:rsidR="00851916" w:rsidRPr="00851916" w:rsidRDefault="00851916" w:rsidP="00851916">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E1E283E" w14:textId="77777777" w:rsidR="00851916" w:rsidRPr="00851916" w:rsidRDefault="00851916" w:rsidP="00851916">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0"/>
          <w:lang w:eastAsia="en-US"/>
        </w:rPr>
      </w:pPr>
      <w:r w:rsidRPr="00851916">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51916">
        <w:rPr>
          <w:rFonts w:ascii="Times New Roman" w:eastAsia="Times New Roman" w:hAnsi="Times New Roman" w:cs="Times New Roman"/>
          <w:sz w:val="24"/>
          <w:szCs w:val="20"/>
          <w:lang w:eastAsia="en-US"/>
        </w:rPr>
        <w:t xml:space="preserve"> </w:t>
      </w:r>
      <w:r w:rsidRPr="00851916">
        <w:rPr>
          <w:rFonts w:ascii="Times New Roman" w:eastAsia="Cambria" w:hAnsi="Times New Roman" w:cs="Times New Roman"/>
          <w:sz w:val="24"/>
          <w:szCs w:val="20"/>
          <w:lang w:eastAsia="en-US"/>
        </w:rPr>
        <w:t>Lietuvos Respublikos įstatymuose nustatyta tvarka.</w:t>
      </w:r>
    </w:p>
    <w:p w14:paraId="05FAA03A" w14:textId="77777777" w:rsidR="00851916" w:rsidRPr="00851916" w:rsidRDefault="00851916" w:rsidP="0085191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r w:rsidRPr="00851916">
        <w:rPr>
          <w:rFonts w:ascii="Times New Roman" w:eastAsia="Arial" w:hAnsi="Times New Roman" w:cs="Times New Roman"/>
          <w:sz w:val="24"/>
          <w:szCs w:val="20"/>
          <w:lang w:eastAsia="en-US"/>
        </w:rPr>
        <w:t>25.3. Kilę ginčai nesudaro pagrindo Šalims atsisakyti vykdyti savo prievoles pagal Sutartį.</w:t>
      </w:r>
    </w:p>
    <w:p w14:paraId="7AE19268" w14:textId="77777777" w:rsidR="00851916" w:rsidRPr="00851916" w:rsidRDefault="00851916" w:rsidP="0085191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0"/>
          <w:lang w:eastAsia="en-US"/>
        </w:rPr>
      </w:pPr>
    </w:p>
    <w:p w14:paraId="3ABA889B" w14:textId="77777777" w:rsidR="00851916" w:rsidRPr="00851916" w:rsidRDefault="00851916" w:rsidP="00851916">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cs="Times New Roman"/>
          <w:snapToGrid w:val="0"/>
          <w:sz w:val="24"/>
          <w:szCs w:val="20"/>
          <w:lang w:eastAsia="en-US"/>
        </w:rPr>
      </w:pPr>
      <w:r w:rsidRPr="00851916">
        <w:rPr>
          <w:rFonts w:ascii="Times New Roman" w:eastAsia="Times New Roman" w:hAnsi="Times New Roman" w:cs="Times New Roman"/>
          <w:b/>
          <w:bCs/>
          <w:sz w:val="24"/>
          <w:szCs w:val="20"/>
          <w:lang w:eastAsia="en-US"/>
        </w:rPr>
        <w:t>____________</w:t>
      </w:r>
    </w:p>
    <w:p w14:paraId="20DF4BB5" w14:textId="77777777" w:rsidR="006D2A49" w:rsidRDefault="006D2A49">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175B14">
        <w:tc>
          <w:tcPr>
            <w:tcW w:w="2660" w:type="dxa"/>
          </w:tcPr>
          <w:p w14:paraId="59DDAD20" w14:textId="0C8D3963" w:rsidR="0044505E" w:rsidRPr="006D2A49" w:rsidRDefault="0044505E" w:rsidP="00175B14">
            <w:pPr>
              <w:rPr>
                <w:rFonts w:ascii="Times New Roman" w:hAnsi="Times New Roman" w:cs="Times New Roman"/>
                <w:b/>
                <w:bCs/>
                <w:sz w:val="24"/>
                <w:szCs w:val="24"/>
              </w:rPr>
            </w:pPr>
          </w:p>
          <w:p w14:paraId="28477AF2" w14:textId="77777777" w:rsidR="0044505E" w:rsidRPr="006D2A49" w:rsidRDefault="0044505E" w:rsidP="00175B14">
            <w:pPr>
              <w:rPr>
                <w:rFonts w:ascii="Times New Roman" w:hAnsi="Times New Roman" w:cs="Times New Roman"/>
                <w:b/>
                <w:bCs/>
                <w:sz w:val="24"/>
                <w:szCs w:val="24"/>
                <w:lang w:eastAsia="ar-SA"/>
              </w:rPr>
            </w:pPr>
            <w:r w:rsidRPr="006D2A49">
              <w:rPr>
                <w:rFonts w:ascii="Times New Roman" w:hAnsi="Times New Roman" w:cs="Times New Roman"/>
                <w:b/>
                <w:bCs/>
                <w:sz w:val="24"/>
                <w:szCs w:val="24"/>
              </w:rPr>
              <w:t>Pirkimo sąlygų</w:t>
            </w:r>
          </w:p>
        </w:tc>
      </w:tr>
      <w:tr w:rsidR="0044505E" w:rsidRPr="0044505E" w14:paraId="2F71F265" w14:textId="77777777" w:rsidTr="00175B14">
        <w:tc>
          <w:tcPr>
            <w:tcW w:w="2660" w:type="dxa"/>
          </w:tcPr>
          <w:p w14:paraId="2D304273" w14:textId="77777777" w:rsidR="0044505E" w:rsidRPr="006D2A49" w:rsidRDefault="0044505E" w:rsidP="00175B14">
            <w:pPr>
              <w:rPr>
                <w:rFonts w:ascii="Times New Roman" w:hAnsi="Times New Roman" w:cs="Times New Roman"/>
                <w:b/>
                <w:bCs/>
                <w:sz w:val="24"/>
                <w:szCs w:val="24"/>
              </w:rPr>
            </w:pPr>
            <w:r w:rsidRPr="006D2A49">
              <w:rPr>
                <w:rFonts w:ascii="Times New Roman" w:hAnsi="Times New Roman" w:cs="Times New Roman"/>
                <w:b/>
                <w:bCs/>
                <w:sz w:val="24"/>
                <w:szCs w:val="24"/>
              </w:rPr>
              <w:t>4 priedas</w:t>
            </w:r>
          </w:p>
        </w:tc>
      </w:tr>
    </w:tbl>
    <w:p w14:paraId="416CE482" w14:textId="77777777" w:rsidR="0044505E" w:rsidRPr="0044505E" w:rsidRDefault="0044505E" w:rsidP="0044505E">
      <w:pPr>
        <w:ind w:right="280"/>
        <w:rPr>
          <w:rFonts w:ascii="Times New Roman" w:hAnsi="Times New Roman" w:cs="Times New Roman"/>
          <w:sz w:val="24"/>
          <w:szCs w:val="24"/>
        </w:rPr>
      </w:pPr>
    </w:p>
    <w:p w14:paraId="09872493" w14:textId="77777777" w:rsidR="0044505E" w:rsidRPr="0044505E" w:rsidRDefault="0044505E" w:rsidP="0044505E">
      <w:pPr>
        <w:ind w:right="280"/>
        <w:jc w:val="right"/>
        <w:rPr>
          <w:rFonts w:ascii="Times New Roman" w:hAnsi="Times New Roman" w:cs="Times New Roman"/>
          <w:sz w:val="24"/>
          <w:szCs w:val="24"/>
        </w:rPr>
      </w:pPr>
    </w:p>
    <w:p w14:paraId="18CD7BF5" w14:textId="12A91012" w:rsidR="00CC2296" w:rsidRDefault="00CC2296">
      <w:pPr>
        <w:rPr>
          <w:rFonts w:ascii="Times New Roman" w:hAnsi="Times New Roman" w:cs="Times New Roman"/>
          <w:sz w:val="24"/>
          <w:szCs w:val="24"/>
        </w:rPr>
      </w:pPr>
    </w:p>
    <w:p w14:paraId="7D308C2B" w14:textId="2255396D" w:rsidR="007D069E" w:rsidRPr="00896993" w:rsidRDefault="007D069E" w:rsidP="007D069E">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4A7E40DC" w14:textId="77777777" w:rsidR="007D069E" w:rsidRPr="00896993" w:rsidRDefault="007D069E" w:rsidP="007D069E">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88B1FD8" w14:textId="77777777" w:rsidR="007D069E" w:rsidRDefault="007D069E" w:rsidP="007D069E">
      <w:pPr>
        <w:rPr>
          <w:rFonts w:ascii="Times New Roman" w:hAnsi="Times New Roman" w:cs="Times New Roman"/>
          <w:sz w:val="24"/>
          <w:szCs w:val="24"/>
          <w:lang w:eastAsia="en-US"/>
        </w:rPr>
      </w:pPr>
    </w:p>
    <w:p w14:paraId="0708B8FF" w14:textId="3C519F33" w:rsidR="00CC2296" w:rsidRDefault="00CC2296">
      <w:pPr>
        <w:rPr>
          <w:rFonts w:ascii="Times New Roman" w:hAnsi="Times New Roman" w:cs="Times New Roman"/>
          <w:sz w:val="24"/>
          <w:szCs w:val="24"/>
        </w:rPr>
      </w:pPr>
    </w:p>
    <w:p w14:paraId="32813A0E" w14:textId="77777777" w:rsidR="007D069E" w:rsidRDefault="007D069E">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CC2296" w:rsidRPr="0044505E" w14:paraId="3114B05A" w14:textId="77777777" w:rsidTr="004C5C36">
        <w:tc>
          <w:tcPr>
            <w:tcW w:w="2660" w:type="dxa"/>
          </w:tcPr>
          <w:p w14:paraId="274C637A" w14:textId="13D6CCF3" w:rsidR="00CC2296" w:rsidRPr="006D2A49" w:rsidRDefault="00CC2296" w:rsidP="004C5C36">
            <w:pPr>
              <w:rPr>
                <w:rFonts w:ascii="Times New Roman" w:hAnsi="Times New Roman" w:cs="Times New Roman"/>
                <w:b/>
                <w:bCs/>
                <w:sz w:val="24"/>
                <w:szCs w:val="24"/>
              </w:rPr>
            </w:pPr>
          </w:p>
          <w:p w14:paraId="38911663" w14:textId="77777777" w:rsidR="00CC2296" w:rsidRPr="006D2A49" w:rsidRDefault="00CC2296" w:rsidP="004C5C36">
            <w:pPr>
              <w:rPr>
                <w:rFonts w:ascii="Times New Roman" w:hAnsi="Times New Roman" w:cs="Times New Roman"/>
                <w:b/>
                <w:bCs/>
                <w:sz w:val="24"/>
                <w:szCs w:val="24"/>
                <w:lang w:eastAsia="ar-SA"/>
              </w:rPr>
            </w:pPr>
            <w:r w:rsidRPr="006D2A49">
              <w:rPr>
                <w:rFonts w:ascii="Times New Roman" w:hAnsi="Times New Roman" w:cs="Times New Roman"/>
                <w:b/>
                <w:bCs/>
                <w:sz w:val="24"/>
                <w:szCs w:val="24"/>
              </w:rPr>
              <w:t>Pirkimo sąlygų</w:t>
            </w:r>
          </w:p>
        </w:tc>
      </w:tr>
      <w:tr w:rsidR="00CC2296" w:rsidRPr="0044505E" w14:paraId="7B6E29E5" w14:textId="77777777" w:rsidTr="004C5C36">
        <w:tc>
          <w:tcPr>
            <w:tcW w:w="2660" w:type="dxa"/>
          </w:tcPr>
          <w:p w14:paraId="01BE451D" w14:textId="532985C1" w:rsidR="00CC2296" w:rsidRPr="006D2A49" w:rsidRDefault="00CC2296" w:rsidP="004C5C36">
            <w:pPr>
              <w:rPr>
                <w:rFonts w:ascii="Times New Roman" w:hAnsi="Times New Roman" w:cs="Times New Roman"/>
                <w:b/>
                <w:bCs/>
                <w:sz w:val="24"/>
                <w:szCs w:val="24"/>
              </w:rPr>
            </w:pPr>
            <w:r w:rsidRPr="006D2A49">
              <w:rPr>
                <w:rFonts w:ascii="Times New Roman" w:hAnsi="Times New Roman" w:cs="Times New Roman"/>
                <w:b/>
                <w:bCs/>
                <w:sz w:val="24"/>
                <w:szCs w:val="24"/>
              </w:rPr>
              <w:t>5 priedas</w:t>
            </w:r>
          </w:p>
        </w:tc>
      </w:tr>
    </w:tbl>
    <w:p w14:paraId="68F2C57F" w14:textId="77777777" w:rsidR="00CC2296" w:rsidRDefault="00CC2296" w:rsidP="00CC2296">
      <w:pPr>
        <w:ind w:right="280"/>
        <w:rPr>
          <w:rFonts w:ascii="Times New Roman" w:hAnsi="Times New Roman" w:cs="Times New Roman"/>
          <w:sz w:val="24"/>
          <w:szCs w:val="24"/>
        </w:rPr>
      </w:pPr>
    </w:p>
    <w:p w14:paraId="4FAAA1F0" w14:textId="77777777" w:rsidR="00CC2296" w:rsidRDefault="00CC2296" w:rsidP="00CC2296">
      <w:pPr>
        <w:ind w:right="280"/>
        <w:rPr>
          <w:rFonts w:ascii="Times New Roman" w:hAnsi="Times New Roman" w:cs="Times New Roman"/>
          <w:sz w:val="24"/>
          <w:szCs w:val="24"/>
        </w:rPr>
      </w:pPr>
    </w:p>
    <w:p w14:paraId="43C808E1" w14:textId="1CF5A315" w:rsidR="00052B4E" w:rsidRPr="00B71884" w:rsidRDefault="00CC2296" w:rsidP="007D069E">
      <w:pPr>
        <w:ind w:left="6480" w:right="280"/>
        <w:rPr>
          <w:rFonts w:ascii="Times New Roman" w:hAnsi="Times New Roman" w:cs="Times New Roman"/>
          <w:sz w:val="24"/>
          <w:szCs w:val="24"/>
        </w:rPr>
      </w:pPr>
      <w:r>
        <w:rPr>
          <w:rFonts w:ascii="Times New Roman" w:hAnsi="Times New Roman" w:cs="Times New Roman"/>
          <w:sz w:val="24"/>
          <w:szCs w:val="24"/>
        </w:rPr>
        <w:t xml:space="preserve">          </w:t>
      </w:r>
    </w:p>
    <w:p w14:paraId="756C3DB8" w14:textId="77777777" w:rsidR="00924FB7" w:rsidRPr="00924FB7" w:rsidRDefault="00924FB7" w:rsidP="00924FB7">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924FB7">
        <w:rPr>
          <w:rFonts w:ascii="Times New Roman" w:eastAsia="Calibri" w:hAnsi="Times New Roman" w:cs="Times New Roman"/>
          <w:b/>
          <w:sz w:val="24"/>
          <w:szCs w:val="24"/>
          <w:lang w:eastAsia="en-US"/>
        </w:rPr>
        <w:t>(pavyzdinė deklaracijos forma)</w:t>
      </w:r>
    </w:p>
    <w:p w14:paraId="5488BD8B" w14:textId="77777777" w:rsidR="00924FB7" w:rsidRPr="00924FB7" w:rsidRDefault="00924FB7" w:rsidP="00924FB7">
      <w:pPr>
        <w:suppressAutoHyphens/>
        <w:ind w:firstLine="539"/>
        <w:jc w:val="center"/>
        <w:textAlignment w:val="baseline"/>
        <w:rPr>
          <w:rFonts w:ascii="Times New Roman" w:eastAsia="Calibri" w:hAnsi="Times New Roman" w:cs="Times New Roman"/>
          <w:b/>
          <w:sz w:val="24"/>
          <w:szCs w:val="24"/>
          <w:lang w:eastAsia="en-US"/>
        </w:rPr>
      </w:pPr>
    </w:p>
    <w:p w14:paraId="4E7C33FB" w14:textId="77777777" w:rsidR="00924FB7" w:rsidRPr="00924FB7" w:rsidRDefault="00924FB7" w:rsidP="00924FB7">
      <w:pPr>
        <w:suppressAutoHyphens/>
        <w:textAlignment w:val="baseline"/>
        <w:rPr>
          <w:rFonts w:ascii="Times New Roman" w:eastAsia="Calibri" w:hAnsi="Times New Roman" w:cs="Times New Roman"/>
          <w:b/>
          <w:sz w:val="24"/>
          <w:szCs w:val="24"/>
          <w:lang w:eastAsia="en-US"/>
        </w:rPr>
      </w:pPr>
    </w:p>
    <w:p w14:paraId="0DE2F5C9" w14:textId="77777777" w:rsidR="00924FB7" w:rsidRPr="00924FB7" w:rsidRDefault="00924FB7" w:rsidP="00924FB7">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ab/>
      </w:r>
    </w:p>
    <w:p w14:paraId="56FBCC14" w14:textId="77777777" w:rsidR="00924FB7" w:rsidRPr="00924FB7" w:rsidRDefault="00924FB7" w:rsidP="00924FB7">
      <w:pPr>
        <w:suppressAutoHyphens/>
        <w:ind w:right="-178" w:firstLine="539"/>
        <w:jc w:val="center"/>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(Tiekėjo pavadinimas, įmonės kodas)</w:t>
      </w:r>
    </w:p>
    <w:p w14:paraId="14D0ED9D"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2E386B6A"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57D9102"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b/>
          <w:bCs/>
          <w:sz w:val="24"/>
          <w:szCs w:val="24"/>
          <w:lang w:eastAsia="en-US"/>
        </w:rPr>
        <w:t xml:space="preserve">DEKLARACIJA DĖL VIEŠŲJŲ PIRKIMŲ ĮSTATYMO 45 STRAIPSNIO 2¹ DALIES SĄLYGŲ </w:t>
      </w:r>
    </w:p>
    <w:p w14:paraId="7D30C8D9"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39625D7"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4236906F"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 xml:space="preserve">20___ m. ______________  __ d.  </w:t>
      </w:r>
    </w:p>
    <w:p w14:paraId="424FB84F"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75E7B34"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__________________________</w:t>
      </w:r>
    </w:p>
    <w:p w14:paraId="4EA93ED3" w14:textId="77777777" w:rsidR="00924FB7" w:rsidRPr="00924FB7" w:rsidRDefault="00924FB7" w:rsidP="00924FB7">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iCs/>
          <w:sz w:val="20"/>
          <w:szCs w:val="20"/>
          <w:lang w:eastAsia="en-US"/>
        </w:rPr>
        <w:t>(vietovės pavadinimas)</w:t>
      </w:r>
    </w:p>
    <w:p w14:paraId="4DDC02B0" w14:textId="77777777" w:rsidR="00924FB7" w:rsidRPr="00924FB7" w:rsidRDefault="00924FB7" w:rsidP="00924FB7">
      <w:pPr>
        <w:jc w:val="both"/>
        <w:rPr>
          <w:rFonts w:ascii="Times New Roman" w:eastAsia="Calibri" w:hAnsi="Times New Roman" w:cs="Times New Roman"/>
          <w:sz w:val="24"/>
          <w:szCs w:val="24"/>
        </w:rPr>
      </w:pPr>
    </w:p>
    <w:p w14:paraId="0C5FF235" w14:textId="77777777" w:rsidR="00924FB7" w:rsidRPr="00924FB7" w:rsidRDefault="00924FB7" w:rsidP="00924FB7">
      <w:pPr>
        <w:jc w:val="both"/>
        <w:rPr>
          <w:rFonts w:ascii="Times New Roman" w:eastAsia="Calibri" w:hAnsi="Times New Roman" w:cs="Times New Roman"/>
          <w:sz w:val="24"/>
          <w:szCs w:val="24"/>
        </w:rPr>
      </w:pPr>
      <w:r w:rsidRPr="00924FB7">
        <w:rPr>
          <w:rFonts w:ascii="Times New Roman" w:eastAsia="Calibri" w:hAnsi="Times New Roman" w:cs="Times New Roman"/>
          <w:sz w:val="24"/>
          <w:szCs w:val="24"/>
        </w:rPr>
        <w:t>Deklaruoju, kad</w:t>
      </w:r>
    </w:p>
    <w:p w14:paraId="57DB8DAE" w14:textId="77777777" w:rsidR="00924FB7" w:rsidRPr="00924FB7" w:rsidRDefault="00924FB7" w:rsidP="00924FB7">
      <w:pPr>
        <w:ind w:firstLine="426"/>
        <w:jc w:val="both"/>
        <w:rPr>
          <w:rFonts w:ascii="Times New Roman" w:eastAsia="Calibri" w:hAnsi="Times New Roman" w:cs="Times New Roman"/>
          <w:sz w:val="24"/>
          <w:szCs w:val="24"/>
        </w:rPr>
      </w:pPr>
      <w:r w:rsidRPr="00924FB7">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924FB7">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CD72F6B" w14:textId="5CDEE697" w:rsidR="00924FB7" w:rsidRPr="00924FB7" w:rsidRDefault="00924FB7" w:rsidP="00924FB7">
      <w:pPr>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 </w:t>
      </w:r>
      <w:r w:rsidRPr="00924FB7">
        <w:rPr>
          <w:rFonts w:ascii="Times New Roman" w:eastAsia="Times New Roman" w:hAnsi="Times New Roman" w:cs="Times New Roman"/>
          <w:sz w:val="24"/>
          <w:szCs w:val="24"/>
        </w:rPr>
        <w:t>Juridiniai asmenys registruoti VPĮ 92 straipsnio 15 dalyje numatytame sąraše nurodytose valstybėse ar teritorijose;</w:t>
      </w:r>
    </w:p>
    <w:p w14:paraId="54CB6DB8" w14:textId="4B1FA70D" w:rsidR="00924FB7" w:rsidRDefault="004678C9" w:rsidP="00924FB7">
      <w:pPr>
        <w:ind w:left="360"/>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924FB7">
        <w:rPr>
          <w:rFonts w:ascii="Times New Roman" w:eastAsia="Times New Roman" w:hAnsi="Times New Roman" w:cs="Times New Roman"/>
          <w:sz w:val="24"/>
          <w:szCs w:val="24"/>
        </w:rPr>
        <w:t xml:space="preserve">. </w:t>
      </w:r>
      <w:r w:rsidR="00924FB7" w:rsidRPr="00924FB7">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EEDBA6A" w14:textId="147981DC" w:rsidR="00924FB7" w:rsidRPr="00924FB7" w:rsidRDefault="004678C9" w:rsidP="00924FB7">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924FB7">
        <w:rPr>
          <w:rFonts w:ascii="Times New Roman" w:eastAsia="Calibri" w:hAnsi="Times New Roman" w:cs="Times New Roman"/>
          <w:sz w:val="24"/>
          <w:szCs w:val="24"/>
        </w:rPr>
        <w:t xml:space="preserve"> </w:t>
      </w:r>
      <w:r w:rsidR="00924FB7" w:rsidRPr="00924FB7">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11154B34"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p>
    <w:p w14:paraId="78F2C36F"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p>
    <w:p w14:paraId="14406659" w14:textId="77777777" w:rsidR="00924FB7" w:rsidRPr="00924FB7" w:rsidRDefault="00924FB7" w:rsidP="00924FB7">
      <w:pPr>
        <w:suppressAutoHyphens/>
        <w:ind w:firstLine="539"/>
        <w:jc w:val="both"/>
        <w:textAlignment w:val="baseline"/>
        <w:rPr>
          <w:rFonts w:ascii="Times New Roman" w:eastAsia="Calibri" w:hAnsi="Times New Roman" w:cs="Times New Roman"/>
          <w:i/>
          <w:iCs/>
          <w:sz w:val="24"/>
          <w:szCs w:val="24"/>
          <w:lang w:eastAsia="en-US"/>
        </w:rPr>
      </w:pPr>
      <w:r w:rsidRPr="00924FB7">
        <w:rPr>
          <w:rFonts w:ascii="Times New Roman" w:eastAsia="Calibri" w:hAnsi="Times New Roman" w:cs="Times New Roman"/>
          <w:i/>
          <w:iCs/>
          <w:sz w:val="24"/>
          <w:szCs w:val="24"/>
          <w:lang w:eastAsia="en-US"/>
        </w:rPr>
        <w:tab/>
        <w:t xml:space="preserve"> </w:t>
      </w:r>
    </w:p>
    <w:p w14:paraId="05A322E7" w14:textId="77777777" w:rsidR="00924FB7" w:rsidRPr="00924FB7" w:rsidRDefault="00924FB7" w:rsidP="00924FB7">
      <w:pPr>
        <w:suppressAutoHyphens/>
        <w:ind w:firstLine="539"/>
        <w:jc w:val="both"/>
        <w:textAlignment w:val="baseline"/>
        <w:rPr>
          <w:rFonts w:ascii="Times New Roman" w:eastAsia="Calibri" w:hAnsi="Times New Roman" w:cs="Times New Roman"/>
          <w:sz w:val="24"/>
          <w:szCs w:val="24"/>
          <w:lang w:eastAsia="en-US"/>
        </w:rPr>
      </w:pPr>
      <w:r w:rsidRPr="00924FB7">
        <w:rPr>
          <w:rFonts w:ascii="Times New Roman" w:eastAsia="Calibri" w:hAnsi="Times New Roman" w:cs="Times New Roman"/>
          <w:sz w:val="24"/>
          <w:szCs w:val="24"/>
          <w:lang w:eastAsia="en-US"/>
        </w:rPr>
        <w:t>______________________________</w:t>
      </w:r>
      <w:r w:rsidRPr="00924FB7">
        <w:rPr>
          <w:rFonts w:ascii="Times New Roman" w:eastAsia="Calibri" w:hAnsi="Times New Roman" w:cs="Times New Roman"/>
          <w:i/>
          <w:iCs/>
          <w:sz w:val="24"/>
          <w:szCs w:val="24"/>
          <w:lang w:eastAsia="en-US"/>
        </w:rPr>
        <w:t xml:space="preserve">                                          </w:t>
      </w:r>
      <w:r w:rsidRPr="00924FB7">
        <w:rPr>
          <w:rFonts w:ascii="Times New Roman" w:eastAsia="Calibri" w:hAnsi="Times New Roman" w:cs="Times New Roman"/>
          <w:sz w:val="24"/>
          <w:szCs w:val="24"/>
          <w:lang w:eastAsia="en-US"/>
        </w:rPr>
        <w:t>____________________</w:t>
      </w:r>
      <w:r w:rsidRPr="00924FB7">
        <w:rPr>
          <w:rFonts w:ascii="Times New Roman" w:eastAsia="Calibri" w:hAnsi="Times New Roman" w:cs="Times New Roman"/>
          <w:sz w:val="24"/>
          <w:szCs w:val="24"/>
          <w:lang w:eastAsia="en-US"/>
        </w:rPr>
        <w:tab/>
        <w:t xml:space="preserve"> </w:t>
      </w:r>
    </w:p>
    <w:p w14:paraId="5E7E9EBB" w14:textId="77777777" w:rsidR="00924FB7" w:rsidRPr="00924FB7" w:rsidRDefault="00924FB7" w:rsidP="00924FB7">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 xml:space="preserve">       (Tiekėjo vadovo vardas, pavardė ar jo</w:t>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r>
      <w:r w:rsidRPr="00924FB7">
        <w:rPr>
          <w:rFonts w:ascii="Times New Roman" w:eastAsia="Calibri" w:hAnsi="Times New Roman" w:cs="Times New Roman"/>
          <w:i/>
          <w:sz w:val="20"/>
          <w:szCs w:val="20"/>
          <w:lang w:eastAsia="en-US"/>
        </w:rPr>
        <w:tab/>
        <w:t xml:space="preserve">(Parašas)     </w:t>
      </w:r>
    </w:p>
    <w:p w14:paraId="3A9C4938" w14:textId="77777777" w:rsidR="00924FB7" w:rsidRPr="00924FB7" w:rsidRDefault="00924FB7" w:rsidP="00924FB7">
      <w:pPr>
        <w:suppressAutoHyphens/>
        <w:ind w:firstLine="539"/>
        <w:jc w:val="both"/>
        <w:textAlignment w:val="baseline"/>
        <w:rPr>
          <w:rFonts w:ascii="Times New Roman" w:eastAsia="Calibri" w:hAnsi="Times New Roman" w:cs="Times New Roman"/>
          <w:i/>
          <w:sz w:val="20"/>
          <w:szCs w:val="20"/>
          <w:lang w:eastAsia="en-US"/>
        </w:rPr>
      </w:pPr>
      <w:r w:rsidRPr="00924FB7">
        <w:rPr>
          <w:rFonts w:ascii="Times New Roman" w:eastAsia="Calibri" w:hAnsi="Times New Roman" w:cs="Times New Roman"/>
          <w:i/>
          <w:sz w:val="20"/>
          <w:szCs w:val="20"/>
          <w:lang w:eastAsia="en-US"/>
        </w:rPr>
        <w:t xml:space="preserve">    įgalioto asmens pareigos, vardas, pavardė)  </w:t>
      </w:r>
    </w:p>
    <w:p w14:paraId="18B1C8A8" w14:textId="77777777" w:rsidR="00924FB7" w:rsidRPr="00924FB7" w:rsidRDefault="00924FB7" w:rsidP="00924FB7">
      <w:pPr>
        <w:tabs>
          <w:tab w:val="left" w:pos="5103"/>
        </w:tabs>
        <w:suppressAutoHyphens/>
        <w:jc w:val="both"/>
        <w:textAlignment w:val="baseline"/>
        <w:rPr>
          <w:rFonts w:ascii="Times New Roman" w:eastAsia="Times New Roman" w:hAnsi="Times New Roman" w:cs="Times New Roman"/>
          <w:sz w:val="24"/>
          <w:szCs w:val="24"/>
          <w:lang w:eastAsia="en-US"/>
        </w:rPr>
      </w:pPr>
    </w:p>
    <w:p w14:paraId="73734950" w14:textId="5A5C2F54" w:rsidR="006D2A49" w:rsidRDefault="006D2A49">
      <w:r>
        <w:br w:type="page"/>
      </w:r>
    </w:p>
    <w:tbl>
      <w:tblPr>
        <w:tblpPr w:leftFromText="180" w:rightFromText="180" w:vertAnchor="text" w:horzAnchor="margin" w:tblpXSpec="right" w:tblpY="-533"/>
        <w:tblW w:w="0" w:type="auto"/>
        <w:tblLook w:val="01E0" w:firstRow="1" w:lastRow="1" w:firstColumn="1" w:lastColumn="1" w:noHBand="0" w:noVBand="0"/>
      </w:tblPr>
      <w:tblGrid>
        <w:gridCol w:w="2518"/>
      </w:tblGrid>
      <w:tr w:rsidR="006D2A49" w:rsidRPr="006D2A49" w14:paraId="32303F2E" w14:textId="77777777" w:rsidTr="00A47DD1">
        <w:tc>
          <w:tcPr>
            <w:tcW w:w="2518" w:type="dxa"/>
          </w:tcPr>
          <w:p w14:paraId="5536CBAB" w14:textId="77777777" w:rsidR="006D2A49" w:rsidRPr="006D2A49" w:rsidRDefault="006D2A49" w:rsidP="006D2A49">
            <w:pPr>
              <w:rPr>
                <w:rFonts w:ascii="Times New Roman" w:eastAsia="Times New Roman" w:hAnsi="Times New Roman" w:cs="Times New Roman"/>
                <w:b/>
                <w:sz w:val="24"/>
                <w:szCs w:val="20"/>
                <w:lang w:eastAsia="ar-SA"/>
              </w:rPr>
            </w:pPr>
            <w:r w:rsidRPr="006D2A49">
              <w:rPr>
                <w:rFonts w:ascii="Times New Roman" w:eastAsia="Times New Roman" w:hAnsi="Times New Roman" w:cs="Times New Roman"/>
                <w:b/>
                <w:sz w:val="24"/>
                <w:szCs w:val="24"/>
              </w:rPr>
              <w:lastRenderedPageBreak/>
              <w:t>Pirkimo sąlygų</w:t>
            </w:r>
          </w:p>
        </w:tc>
      </w:tr>
      <w:tr w:rsidR="006D2A49" w:rsidRPr="006D2A49" w14:paraId="661D38F2" w14:textId="77777777" w:rsidTr="00A47DD1">
        <w:trPr>
          <w:trHeight w:val="151"/>
        </w:trPr>
        <w:tc>
          <w:tcPr>
            <w:tcW w:w="2518" w:type="dxa"/>
          </w:tcPr>
          <w:p w14:paraId="7FF49C4D" w14:textId="77777777" w:rsidR="006D2A49" w:rsidRPr="006D2A49" w:rsidRDefault="006D2A49" w:rsidP="006D2A49">
            <w:pPr>
              <w:rPr>
                <w:rFonts w:ascii="Times New Roman" w:eastAsia="Times New Roman" w:hAnsi="Times New Roman" w:cs="Times New Roman"/>
                <w:b/>
                <w:sz w:val="24"/>
                <w:szCs w:val="24"/>
              </w:rPr>
            </w:pPr>
            <w:r w:rsidRPr="006D2A49">
              <w:rPr>
                <w:rFonts w:ascii="Times New Roman" w:eastAsia="Times New Roman" w:hAnsi="Times New Roman" w:cs="Times New Roman"/>
                <w:b/>
                <w:sz w:val="24"/>
                <w:szCs w:val="24"/>
              </w:rPr>
              <w:t>6 priedas</w:t>
            </w:r>
          </w:p>
        </w:tc>
      </w:tr>
    </w:tbl>
    <w:p w14:paraId="50839D29" w14:textId="77777777" w:rsidR="006D2A49" w:rsidRPr="006D2A49" w:rsidRDefault="006D2A49" w:rsidP="006D2A49">
      <w:pPr>
        <w:shd w:val="clear" w:color="auto" w:fill="FFFFFF"/>
        <w:suppressAutoHyphens/>
        <w:ind w:left="4941" w:firstLine="243"/>
        <w:rPr>
          <w:rFonts w:ascii="Times New Roman" w:eastAsia="Times New Roman" w:hAnsi="Times New Roman" w:cs="Times New Roman"/>
          <w:sz w:val="23"/>
          <w:szCs w:val="23"/>
        </w:rPr>
      </w:pPr>
    </w:p>
    <w:p w14:paraId="643109FB" w14:textId="77777777" w:rsidR="006D2A49" w:rsidRPr="006D2A49" w:rsidRDefault="006D2A49" w:rsidP="006D2A49">
      <w:pPr>
        <w:shd w:val="clear" w:color="auto" w:fill="FFFFFF"/>
        <w:suppressAutoHyphens/>
        <w:ind w:left="4941" w:firstLine="243"/>
        <w:rPr>
          <w:rFonts w:ascii="Times New Roman" w:eastAsia="Times New Roman" w:hAnsi="Times New Roman" w:cs="Times New Roman"/>
          <w:sz w:val="23"/>
          <w:szCs w:val="23"/>
        </w:rPr>
      </w:pPr>
      <w:r w:rsidRPr="006D2A49">
        <w:rPr>
          <w:rFonts w:ascii="Times New Roman" w:eastAsia="Times New Roman" w:hAnsi="Times New Roman" w:cs="Times New Roman"/>
          <w:sz w:val="23"/>
          <w:szCs w:val="23"/>
        </w:rPr>
        <w:t xml:space="preserve">Nacionalinio saugumo reikalavimų atitikties </w:t>
      </w:r>
    </w:p>
    <w:p w14:paraId="4858C517" w14:textId="77777777" w:rsidR="006D2A49" w:rsidRPr="006D2A49" w:rsidRDefault="006D2A49" w:rsidP="006D2A49">
      <w:pPr>
        <w:shd w:val="clear" w:color="auto" w:fill="FFFFFF"/>
        <w:suppressAutoHyphens/>
        <w:ind w:left="3888" w:firstLine="1296"/>
        <w:rPr>
          <w:rFonts w:ascii="Times New Roman" w:eastAsia="Times New Roman" w:hAnsi="Times New Roman" w:cs="Times New Roman"/>
          <w:sz w:val="23"/>
          <w:szCs w:val="23"/>
        </w:rPr>
      </w:pPr>
      <w:r w:rsidRPr="006D2A49">
        <w:rPr>
          <w:rFonts w:ascii="Times New Roman" w:eastAsia="Times New Roman" w:hAnsi="Times New Roman" w:cs="Times New Roman"/>
          <w:sz w:val="23"/>
          <w:szCs w:val="23"/>
        </w:rPr>
        <w:t>deklaracijos tipinė forma,</w:t>
      </w:r>
    </w:p>
    <w:p w14:paraId="108DD435" w14:textId="77777777" w:rsidR="006D2A49" w:rsidRPr="006D2A49" w:rsidRDefault="006D2A49" w:rsidP="006D2A49">
      <w:pPr>
        <w:shd w:val="clear" w:color="auto" w:fill="FFFFFF"/>
        <w:suppressAutoHyphens/>
        <w:ind w:left="3888" w:firstLine="1296"/>
        <w:rPr>
          <w:rFonts w:ascii="Times New Roman" w:eastAsia="Times New Roman" w:hAnsi="Times New Roman" w:cs="Times New Roman"/>
          <w:sz w:val="23"/>
          <w:szCs w:val="23"/>
        </w:rPr>
      </w:pPr>
      <w:r w:rsidRPr="006D2A49">
        <w:rPr>
          <w:rFonts w:ascii="Times New Roman" w:eastAsia="Times New Roman" w:hAnsi="Times New Roman" w:cs="Times New Roman"/>
          <w:sz w:val="23"/>
          <w:szCs w:val="23"/>
        </w:rPr>
        <w:t xml:space="preserve">patvirtinta Viešųjų pirkimų tarnybos </w:t>
      </w:r>
    </w:p>
    <w:p w14:paraId="2C12A85B" w14:textId="77777777" w:rsidR="006D2A49" w:rsidRPr="006D2A49" w:rsidRDefault="006D2A49" w:rsidP="006D2A49">
      <w:pPr>
        <w:shd w:val="clear" w:color="auto" w:fill="FFFFFF"/>
        <w:suppressAutoHyphens/>
        <w:ind w:left="3888" w:firstLine="1296"/>
        <w:rPr>
          <w:rFonts w:ascii="Times New Roman" w:eastAsia="Times New Roman" w:hAnsi="Times New Roman" w:cs="Times New Roman"/>
          <w:sz w:val="23"/>
          <w:szCs w:val="23"/>
        </w:rPr>
      </w:pPr>
      <w:r w:rsidRPr="006D2A49">
        <w:rPr>
          <w:rFonts w:ascii="Times New Roman" w:eastAsia="Times New Roman" w:hAnsi="Times New Roman" w:cs="Times New Roman"/>
          <w:sz w:val="23"/>
          <w:szCs w:val="23"/>
        </w:rPr>
        <w:t>direktoriaus 2022 m. gruodžio 29 d.</w:t>
      </w:r>
    </w:p>
    <w:p w14:paraId="1A32053F" w14:textId="0104CA40" w:rsidR="006D2A49" w:rsidRPr="006D2A49" w:rsidRDefault="006D2A49" w:rsidP="006D2A49">
      <w:pPr>
        <w:shd w:val="clear" w:color="auto" w:fill="FFFFFF"/>
        <w:suppressAutoHyphens/>
        <w:ind w:left="3888" w:firstLine="1296"/>
        <w:rPr>
          <w:rFonts w:ascii="Times New Roman" w:eastAsia="Times New Roman" w:hAnsi="Times New Roman" w:cs="Times New Roman"/>
          <w:sz w:val="24"/>
          <w:szCs w:val="24"/>
        </w:rPr>
      </w:pPr>
      <w:r w:rsidRPr="006D2A49">
        <w:rPr>
          <w:rFonts w:ascii="Times New Roman" w:eastAsia="Times New Roman" w:hAnsi="Times New Roman" w:cs="Times New Roman"/>
          <w:sz w:val="23"/>
          <w:szCs w:val="23"/>
        </w:rPr>
        <w:t>įsakymu Nr. 1S-233</w:t>
      </w:r>
    </w:p>
    <w:p w14:paraId="0C000E3E" w14:textId="77777777" w:rsidR="006D2A49" w:rsidRDefault="006D2A49" w:rsidP="006D2A49">
      <w:pPr>
        <w:shd w:val="clear" w:color="auto" w:fill="FFFFFF"/>
        <w:suppressAutoHyphens/>
        <w:jc w:val="center"/>
        <w:rPr>
          <w:rFonts w:ascii="Times New Roman" w:eastAsia="Times New Roman" w:hAnsi="Times New Roman" w:cs="Times New Roman"/>
          <w:b/>
          <w:sz w:val="20"/>
          <w:szCs w:val="24"/>
        </w:rPr>
      </w:pPr>
    </w:p>
    <w:p w14:paraId="4F52B406" w14:textId="77777777" w:rsidR="006D2A49" w:rsidRPr="006D2A49" w:rsidRDefault="006D2A49" w:rsidP="006D2A49">
      <w:pPr>
        <w:shd w:val="clear" w:color="auto" w:fill="FFFFFF"/>
        <w:suppressAutoHyphens/>
        <w:jc w:val="center"/>
        <w:rPr>
          <w:rFonts w:ascii="Times New Roman" w:eastAsia="Times New Roman" w:hAnsi="Times New Roman" w:cs="Times New Roman"/>
          <w:b/>
          <w:sz w:val="20"/>
          <w:szCs w:val="24"/>
        </w:rPr>
      </w:pPr>
    </w:p>
    <w:p w14:paraId="58F0C5DB" w14:textId="77777777" w:rsidR="006D2A49" w:rsidRPr="006D2A49" w:rsidRDefault="006D2A49" w:rsidP="006D2A49">
      <w:pPr>
        <w:shd w:val="clear" w:color="auto" w:fill="FFFFFF"/>
        <w:suppressAutoHyphens/>
        <w:jc w:val="center"/>
        <w:rPr>
          <w:rFonts w:ascii="Times New Roman" w:eastAsia="Times New Roman" w:hAnsi="Times New Roman" w:cs="Times New Roman"/>
          <w:b/>
          <w:sz w:val="20"/>
          <w:szCs w:val="20"/>
          <w:lang w:eastAsia="en-US"/>
        </w:rPr>
      </w:pPr>
    </w:p>
    <w:p w14:paraId="27E33AD3" w14:textId="77777777" w:rsidR="006D2A49" w:rsidRPr="006D2A49" w:rsidRDefault="006D2A49" w:rsidP="006D2A49">
      <w:pPr>
        <w:shd w:val="clear" w:color="auto" w:fill="FFFFFF"/>
        <w:suppressAutoHyphens/>
        <w:jc w:val="center"/>
        <w:rPr>
          <w:rFonts w:ascii="Times New Roman" w:eastAsia="Times New Roman" w:hAnsi="Times New Roman" w:cs="Times New Roman"/>
          <w:b/>
          <w:sz w:val="20"/>
          <w:szCs w:val="20"/>
          <w:lang w:eastAsia="en-US"/>
        </w:rPr>
      </w:pPr>
      <w:r w:rsidRPr="006D2A49">
        <w:rPr>
          <w:rFonts w:ascii="Times New Roman" w:eastAsia="Times New Roman" w:hAnsi="Times New Roman" w:cs="Times New Roman"/>
          <w:b/>
          <w:sz w:val="20"/>
          <w:szCs w:val="20"/>
          <w:lang w:eastAsia="en-US"/>
        </w:rPr>
        <w:t>(Nacionalinio saugumo reikalavimų atitikties deklaracijos tipinė forma)</w:t>
      </w:r>
    </w:p>
    <w:p w14:paraId="53548971" w14:textId="77777777" w:rsidR="006D2A49" w:rsidRPr="006D2A49" w:rsidRDefault="006D2A49" w:rsidP="006D2A49">
      <w:pPr>
        <w:widowControl w:val="0"/>
        <w:tabs>
          <w:tab w:val="right" w:leader="underscore" w:pos="9071"/>
        </w:tabs>
        <w:suppressAutoHyphens/>
        <w:textAlignment w:val="baseline"/>
        <w:rPr>
          <w:rFonts w:ascii="Times New Roman" w:eastAsia="Times New Roman" w:hAnsi="Times New Roman" w:cs="Times New Roman"/>
          <w:sz w:val="24"/>
          <w:szCs w:val="20"/>
          <w:lang w:eastAsia="en-US"/>
        </w:rPr>
      </w:pPr>
      <w:r w:rsidRPr="006D2A49">
        <w:rPr>
          <w:rFonts w:ascii="Times New Roman" w:eastAsia="Calibri" w:hAnsi="Times New Roman" w:cs="Times New Roman"/>
          <w:sz w:val="24"/>
          <w:szCs w:val="20"/>
          <w:lang w:eastAsia="en-US"/>
        </w:rPr>
        <w:tab/>
      </w:r>
    </w:p>
    <w:p w14:paraId="6D299741" w14:textId="77777777" w:rsidR="006D2A49" w:rsidRPr="006D2A49" w:rsidRDefault="006D2A49" w:rsidP="006D2A49">
      <w:pPr>
        <w:shd w:val="clear" w:color="auto" w:fill="FFFFFF"/>
        <w:suppressAutoHyphens/>
        <w:ind w:right="-178"/>
        <w:jc w:val="center"/>
        <w:rPr>
          <w:rFonts w:ascii="Times New Roman" w:eastAsia="Times New Roman" w:hAnsi="Times New Roman" w:cs="Times New Roman"/>
          <w:sz w:val="20"/>
          <w:szCs w:val="20"/>
          <w:lang w:eastAsia="en-US"/>
        </w:rPr>
      </w:pPr>
      <w:r w:rsidRPr="006D2A49">
        <w:rPr>
          <w:rFonts w:ascii="Times New Roman" w:eastAsia="Times New Roman" w:hAnsi="Times New Roman" w:cs="Times New Roman"/>
          <w:sz w:val="20"/>
          <w:szCs w:val="20"/>
          <w:lang w:eastAsia="en-US"/>
        </w:rPr>
        <w:t>(</w:t>
      </w:r>
      <w:r w:rsidRPr="006D2A49">
        <w:rPr>
          <w:rFonts w:ascii="Times New Roman" w:eastAsia="Times New Roman" w:hAnsi="Times New Roman" w:cs="Times New Roman"/>
          <w:i/>
          <w:iCs/>
          <w:sz w:val="20"/>
          <w:szCs w:val="20"/>
          <w:lang w:eastAsia="en-US"/>
        </w:rPr>
        <w:t>tiekėjo pavadinimas</w:t>
      </w:r>
      <w:r w:rsidRPr="006D2A49">
        <w:rPr>
          <w:rFonts w:ascii="Times New Roman" w:eastAsia="Times New Roman" w:hAnsi="Times New Roman" w:cs="Times New Roman"/>
          <w:sz w:val="20"/>
          <w:szCs w:val="20"/>
          <w:lang w:eastAsia="en-US"/>
        </w:rPr>
        <w:t>)</w:t>
      </w:r>
    </w:p>
    <w:p w14:paraId="6F9C8555" w14:textId="77777777" w:rsidR="006D2A49" w:rsidRPr="006D2A49" w:rsidRDefault="006D2A49" w:rsidP="006D2A49">
      <w:pPr>
        <w:widowControl w:val="0"/>
        <w:tabs>
          <w:tab w:val="right" w:leader="underscore" w:pos="9071"/>
        </w:tabs>
        <w:suppressAutoHyphens/>
        <w:textAlignment w:val="baseline"/>
        <w:rPr>
          <w:rFonts w:ascii="Times New Roman" w:eastAsia="Calibri" w:hAnsi="Times New Roman" w:cs="Times New Roman"/>
          <w:sz w:val="24"/>
          <w:szCs w:val="20"/>
          <w:lang w:eastAsia="en-US"/>
        </w:rPr>
      </w:pPr>
      <w:r w:rsidRPr="006D2A49">
        <w:rPr>
          <w:rFonts w:ascii="Times New Roman" w:eastAsia="Calibri" w:hAnsi="Times New Roman" w:cs="Times New Roman"/>
          <w:sz w:val="24"/>
          <w:szCs w:val="20"/>
          <w:lang w:eastAsia="en-US"/>
        </w:rPr>
        <w:tab/>
      </w:r>
    </w:p>
    <w:p w14:paraId="62B3FD4C" w14:textId="77777777" w:rsidR="006D2A49" w:rsidRPr="006D2A49" w:rsidRDefault="006D2A49" w:rsidP="006D2A49">
      <w:pPr>
        <w:suppressAutoHyphens/>
        <w:jc w:val="center"/>
        <w:textAlignment w:val="baseline"/>
        <w:rPr>
          <w:rFonts w:ascii="Times New Roman" w:eastAsia="Times New Roman" w:hAnsi="Times New Roman" w:cs="Times New Roman"/>
          <w:sz w:val="24"/>
          <w:szCs w:val="20"/>
          <w:lang w:eastAsia="en-US"/>
        </w:rPr>
      </w:pPr>
      <w:r w:rsidRPr="006D2A49">
        <w:rPr>
          <w:rFonts w:ascii="Times New Roman" w:eastAsia="Calibri" w:hAnsi="Times New Roman" w:cs="Times New Roman"/>
          <w:iCs/>
          <w:sz w:val="20"/>
          <w:szCs w:val="20"/>
          <w:lang w:eastAsia="en-US"/>
        </w:rPr>
        <w:t>(</w:t>
      </w:r>
      <w:r w:rsidRPr="006D2A49">
        <w:rPr>
          <w:rFonts w:ascii="Times New Roman" w:eastAsia="Calibri" w:hAnsi="Times New Roman" w:cs="Times New Roman"/>
          <w:i/>
          <w:sz w:val="20"/>
          <w:szCs w:val="20"/>
          <w:lang w:eastAsia="en-US"/>
        </w:rPr>
        <w:t>adresatas (perkančiosios organizacijos / perkančiojo subjekto pavadinimas</w:t>
      </w:r>
      <w:r w:rsidRPr="006D2A49">
        <w:rPr>
          <w:rFonts w:ascii="Times New Roman" w:eastAsia="Calibri" w:hAnsi="Times New Roman" w:cs="Times New Roman"/>
          <w:iCs/>
          <w:sz w:val="20"/>
          <w:szCs w:val="20"/>
          <w:lang w:eastAsia="en-US"/>
        </w:rPr>
        <w:t>)</w:t>
      </w:r>
    </w:p>
    <w:p w14:paraId="2E092A59" w14:textId="77777777" w:rsidR="006D2A49" w:rsidRPr="006D2A49" w:rsidRDefault="006D2A49" w:rsidP="006D2A49">
      <w:pPr>
        <w:widowControl w:val="0"/>
        <w:tabs>
          <w:tab w:val="right" w:leader="underscore" w:pos="9071"/>
        </w:tabs>
        <w:suppressAutoHyphens/>
        <w:jc w:val="center"/>
        <w:textAlignment w:val="baseline"/>
        <w:rPr>
          <w:rFonts w:ascii="Times New Roman" w:eastAsia="Calibri" w:hAnsi="Times New Roman" w:cs="Times New Roman"/>
          <w:b/>
          <w:bCs/>
          <w:sz w:val="20"/>
          <w:szCs w:val="20"/>
          <w:lang w:eastAsia="en-US"/>
        </w:rPr>
      </w:pPr>
    </w:p>
    <w:p w14:paraId="30AA54BA" w14:textId="77777777" w:rsidR="006D2A49" w:rsidRPr="006D2A49" w:rsidRDefault="006D2A49" w:rsidP="006D2A49">
      <w:pPr>
        <w:widowControl w:val="0"/>
        <w:tabs>
          <w:tab w:val="right" w:leader="underscore" w:pos="9071"/>
        </w:tabs>
        <w:suppressAutoHyphens/>
        <w:jc w:val="center"/>
        <w:textAlignment w:val="baseline"/>
        <w:rPr>
          <w:rFonts w:ascii="Times New Roman" w:eastAsia="Times New Roman" w:hAnsi="Times New Roman" w:cs="Times New Roman"/>
          <w:sz w:val="24"/>
          <w:szCs w:val="20"/>
          <w:lang w:eastAsia="en-US"/>
        </w:rPr>
      </w:pPr>
      <w:r w:rsidRPr="006D2A49">
        <w:rPr>
          <w:rFonts w:ascii="Times New Roman" w:eastAsia="Calibri" w:hAnsi="Times New Roman" w:cs="Times New Roman"/>
          <w:b/>
          <w:bCs/>
          <w:sz w:val="24"/>
          <w:szCs w:val="20"/>
          <w:lang w:eastAsia="en-US"/>
        </w:rPr>
        <w:t>NACIONALINIO SAUGUMO REIKALAVIMŲ ATITIKTIES DEKLARACIJA</w:t>
      </w:r>
    </w:p>
    <w:p w14:paraId="1181267C" w14:textId="77777777" w:rsidR="006D2A49" w:rsidRPr="006D2A49" w:rsidRDefault="006D2A49" w:rsidP="006D2A49">
      <w:pPr>
        <w:widowControl w:val="0"/>
        <w:tabs>
          <w:tab w:val="right" w:leader="underscore" w:pos="9071"/>
        </w:tabs>
        <w:suppressAutoHyphens/>
        <w:jc w:val="center"/>
        <w:textAlignment w:val="baseline"/>
        <w:rPr>
          <w:rFonts w:ascii="Times New Roman" w:eastAsia="Calibri" w:hAnsi="Times New Roman" w:cs="Times New Roman"/>
          <w:b/>
          <w:bCs/>
          <w:sz w:val="24"/>
          <w:szCs w:val="20"/>
          <w:lang w:eastAsia="en-US"/>
        </w:rPr>
      </w:pPr>
    </w:p>
    <w:p w14:paraId="22AE1E64" w14:textId="77777777" w:rsidR="006D2A49" w:rsidRPr="006D2A49" w:rsidRDefault="006D2A49" w:rsidP="006D2A49">
      <w:pPr>
        <w:widowControl w:val="0"/>
        <w:tabs>
          <w:tab w:val="right" w:leader="underscore" w:pos="9071"/>
        </w:tabs>
        <w:suppressAutoHyphens/>
        <w:jc w:val="center"/>
        <w:textAlignment w:val="baseline"/>
        <w:rPr>
          <w:rFonts w:ascii="Times New Roman" w:eastAsia="Calibri" w:hAnsi="Times New Roman" w:cs="Times New Roman"/>
          <w:sz w:val="24"/>
          <w:szCs w:val="20"/>
          <w:lang w:eastAsia="en-US"/>
        </w:rPr>
      </w:pPr>
      <w:r w:rsidRPr="006D2A49">
        <w:rPr>
          <w:rFonts w:ascii="Times New Roman" w:eastAsia="Calibri" w:hAnsi="Times New Roman" w:cs="Times New Roman"/>
          <w:sz w:val="24"/>
          <w:szCs w:val="20"/>
          <w:lang w:eastAsia="en-US"/>
        </w:rPr>
        <w:t>20__ m._____________ d. Nr. ______</w:t>
      </w:r>
    </w:p>
    <w:p w14:paraId="0CD0B6C7" w14:textId="77777777" w:rsidR="006D2A49" w:rsidRPr="006D2A49" w:rsidRDefault="006D2A49" w:rsidP="006D2A49">
      <w:pPr>
        <w:widowControl w:val="0"/>
        <w:tabs>
          <w:tab w:val="right" w:leader="underscore" w:pos="9071"/>
        </w:tabs>
        <w:suppressAutoHyphens/>
        <w:jc w:val="center"/>
        <w:textAlignment w:val="baseline"/>
        <w:rPr>
          <w:rFonts w:ascii="Times New Roman" w:eastAsia="Calibri" w:hAnsi="Times New Roman" w:cs="Times New Roman"/>
          <w:sz w:val="24"/>
          <w:szCs w:val="20"/>
          <w:lang w:eastAsia="en-US"/>
        </w:rPr>
      </w:pPr>
      <w:r w:rsidRPr="006D2A49">
        <w:rPr>
          <w:rFonts w:ascii="Times New Roman" w:eastAsia="Calibri" w:hAnsi="Times New Roman" w:cs="Times New Roman"/>
          <w:sz w:val="24"/>
          <w:szCs w:val="20"/>
          <w:lang w:eastAsia="en-US"/>
        </w:rPr>
        <w:t>__________________________</w:t>
      </w:r>
    </w:p>
    <w:p w14:paraId="3E00989B" w14:textId="77777777" w:rsidR="006D2A49" w:rsidRPr="006D2A49" w:rsidRDefault="006D2A49" w:rsidP="006D2A49">
      <w:pPr>
        <w:widowControl w:val="0"/>
        <w:tabs>
          <w:tab w:val="right" w:leader="underscore" w:pos="9071"/>
        </w:tabs>
        <w:suppressAutoHyphens/>
        <w:jc w:val="center"/>
        <w:textAlignment w:val="baseline"/>
        <w:rPr>
          <w:rFonts w:ascii="Times New Roman" w:eastAsia="Times New Roman" w:hAnsi="Times New Roman" w:cs="Times New Roman"/>
          <w:sz w:val="24"/>
          <w:szCs w:val="20"/>
          <w:lang w:eastAsia="en-US"/>
        </w:rPr>
      </w:pPr>
      <w:r w:rsidRPr="006D2A49">
        <w:rPr>
          <w:rFonts w:ascii="Times New Roman" w:eastAsia="Calibri" w:hAnsi="Times New Roman" w:cs="Times New Roman"/>
          <w:i/>
          <w:iCs/>
          <w:sz w:val="20"/>
          <w:szCs w:val="20"/>
          <w:lang w:eastAsia="en-US"/>
        </w:rPr>
        <w:t>(Sudarymo vieta)</w:t>
      </w:r>
    </w:p>
    <w:p w14:paraId="37EB4182" w14:textId="77777777" w:rsidR="006D2A49" w:rsidRPr="006D2A49" w:rsidRDefault="006D2A49" w:rsidP="006D2A49">
      <w:pPr>
        <w:ind w:firstLine="567"/>
        <w:jc w:val="both"/>
        <w:rPr>
          <w:rFonts w:ascii="Times New Roman" w:eastAsia="Times New Roman" w:hAnsi="Times New Roman" w:cs="Times New Roman"/>
          <w:color w:val="000000"/>
          <w:sz w:val="24"/>
          <w:szCs w:val="24"/>
          <w:lang w:eastAsia="en-US"/>
        </w:rPr>
      </w:pPr>
      <w:r w:rsidRPr="006D2A49">
        <w:rPr>
          <w:rFonts w:ascii="Times New Roman" w:eastAsia="Times New Roman" w:hAnsi="Times New Roman" w:cs="Times New Roman"/>
          <w:color w:val="000000"/>
          <w:sz w:val="24"/>
          <w:szCs w:val="24"/>
          <w:lang w:eastAsia="en-US"/>
        </w:rPr>
        <w:t>Aš, ___________________________________________________________________ ,</w:t>
      </w:r>
    </w:p>
    <w:p w14:paraId="573CF1D7" w14:textId="77777777" w:rsidR="006D2A49" w:rsidRPr="006D2A49" w:rsidRDefault="006D2A49" w:rsidP="006D2A49">
      <w:pPr>
        <w:ind w:left="960" w:firstLine="318"/>
        <w:jc w:val="both"/>
        <w:rPr>
          <w:rFonts w:ascii="Times New Roman" w:eastAsia="Times New Roman" w:hAnsi="Times New Roman" w:cs="Times New Roman"/>
          <w:color w:val="000000"/>
          <w:sz w:val="20"/>
          <w:szCs w:val="20"/>
          <w:lang w:eastAsia="en-US"/>
        </w:rPr>
      </w:pPr>
      <w:r w:rsidRPr="006D2A49">
        <w:rPr>
          <w:rFonts w:ascii="Times New Roman" w:eastAsia="Times New Roman" w:hAnsi="Times New Roman" w:cs="Times New Roman"/>
          <w:i/>
          <w:iCs/>
          <w:color w:val="000000"/>
          <w:sz w:val="20"/>
          <w:szCs w:val="20"/>
          <w:lang w:eastAsia="en-US"/>
        </w:rPr>
        <w:t>(tiekėjo vadovo ar jo įgalioto asmens pareigų pavadinimas, vardas ir pavardė)</w:t>
      </w:r>
    </w:p>
    <w:p w14:paraId="5816A83C" w14:textId="77777777" w:rsidR="006D2A49" w:rsidRPr="006D2A49" w:rsidRDefault="006D2A49" w:rsidP="006D2A49">
      <w:pPr>
        <w:jc w:val="both"/>
        <w:rPr>
          <w:rFonts w:ascii="Times New Roman" w:eastAsia="Times New Roman" w:hAnsi="Times New Roman" w:cs="Times New Roman"/>
          <w:color w:val="000000"/>
          <w:sz w:val="24"/>
          <w:szCs w:val="24"/>
          <w:lang w:eastAsia="en-US"/>
        </w:rPr>
      </w:pPr>
      <w:r w:rsidRPr="006D2A49">
        <w:rPr>
          <w:rFonts w:ascii="Times New Roman" w:eastAsia="Times New Roman" w:hAnsi="Times New Roman" w:cs="Times New Roman"/>
          <w:color w:val="000000"/>
          <w:sz w:val="24"/>
          <w:szCs w:val="24"/>
          <w:lang w:eastAsia="en-US"/>
        </w:rPr>
        <w:t>patvirtinu, kad mano vadovaujamas (-a) (atstovaujamas (-a))____________________________ ,</w:t>
      </w:r>
    </w:p>
    <w:p w14:paraId="7840EB8C" w14:textId="77777777" w:rsidR="006D2A49" w:rsidRPr="006D2A49" w:rsidRDefault="006D2A49" w:rsidP="006D2A49">
      <w:pPr>
        <w:ind w:left="5640" w:firstLine="742"/>
        <w:jc w:val="both"/>
        <w:rPr>
          <w:rFonts w:ascii="Times New Roman" w:eastAsia="Times New Roman" w:hAnsi="Times New Roman" w:cs="Times New Roman"/>
          <w:color w:val="000000"/>
          <w:sz w:val="20"/>
          <w:szCs w:val="20"/>
          <w:lang w:eastAsia="en-US"/>
        </w:rPr>
      </w:pPr>
      <w:r w:rsidRPr="006D2A49">
        <w:rPr>
          <w:rFonts w:ascii="Times New Roman" w:eastAsia="Times New Roman" w:hAnsi="Times New Roman" w:cs="Times New Roman"/>
          <w:i/>
          <w:iCs/>
          <w:color w:val="000000"/>
          <w:sz w:val="20"/>
          <w:szCs w:val="20"/>
          <w:lang w:eastAsia="en-US"/>
        </w:rPr>
        <w:t xml:space="preserve">(tiekėjo pavadinimas)    </w:t>
      </w:r>
    </w:p>
    <w:p w14:paraId="6D994D52" w14:textId="77777777" w:rsidR="006D2A49" w:rsidRPr="006D2A49" w:rsidRDefault="006D2A49" w:rsidP="006D2A49">
      <w:pPr>
        <w:jc w:val="both"/>
        <w:rPr>
          <w:rFonts w:ascii="Times New Roman" w:eastAsia="Times New Roman" w:hAnsi="Times New Roman" w:cs="Times New Roman"/>
          <w:color w:val="000000"/>
          <w:sz w:val="24"/>
          <w:szCs w:val="24"/>
          <w:u w:val="single"/>
          <w:lang w:eastAsia="en-US"/>
        </w:rPr>
      </w:pPr>
      <w:r w:rsidRPr="006D2A49">
        <w:rPr>
          <w:rFonts w:ascii="Times New Roman" w:eastAsia="Times New Roman" w:hAnsi="Times New Roman" w:cs="Times New Roman"/>
          <w:color w:val="000000"/>
          <w:sz w:val="24"/>
          <w:szCs w:val="24"/>
          <w:lang w:eastAsia="en-US"/>
        </w:rPr>
        <w:t>dalyvaujantis (-i) ______________________________________________________________</w:t>
      </w:r>
    </w:p>
    <w:p w14:paraId="2D383F8C" w14:textId="77777777" w:rsidR="006D2A49" w:rsidRPr="006D2A49" w:rsidRDefault="006D2A49" w:rsidP="006D2A49">
      <w:pPr>
        <w:ind w:left="2040" w:firstLine="371"/>
        <w:jc w:val="both"/>
        <w:rPr>
          <w:rFonts w:ascii="Times New Roman" w:eastAsia="Times New Roman" w:hAnsi="Times New Roman" w:cs="Times New Roman"/>
          <w:color w:val="000000"/>
          <w:sz w:val="20"/>
          <w:szCs w:val="20"/>
          <w:lang w:eastAsia="en-US"/>
        </w:rPr>
      </w:pPr>
      <w:r w:rsidRPr="006D2A49">
        <w:rPr>
          <w:rFonts w:ascii="Times New Roman" w:eastAsia="Times New Roman" w:hAnsi="Times New Roman" w:cs="Times New Roman"/>
          <w:i/>
          <w:iCs/>
          <w:color w:val="000000"/>
          <w:sz w:val="20"/>
          <w:szCs w:val="20"/>
          <w:lang w:eastAsia="en-US"/>
        </w:rPr>
        <w:t>(perkančiosios organizacijos / perkančiojo subjekto pavadinimas)</w:t>
      </w:r>
    </w:p>
    <w:p w14:paraId="61EAA1F8" w14:textId="77777777" w:rsidR="006D2A49" w:rsidRPr="006D2A49" w:rsidRDefault="006D2A49" w:rsidP="006D2A49">
      <w:pPr>
        <w:jc w:val="both"/>
        <w:rPr>
          <w:rFonts w:ascii="Times New Roman" w:eastAsia="Times New Roman" w:hAnsi="Times New Roman" w:cs="Times New Roman"/>
          <w:color w:val="000000"/>
          <w:sz w:val="24"/>
          <w:szCs w:val="24"/>
          <w:lang w:eastAsia="en-US"/>
        </w:rPr>
      </w:pPr>
      <w:r w:rsidRPr="006D2A49">
        <w:rPr>
          <w:rFonts w:ascii="Times New Roman" w:eastAsia="Times New Roman" w:hAnsi="Times New Roman" w:cs="Times New Roman"/>
          <w:color w:val="000000"/>
          <w:sz w:val="24"/>
          <w:szCs w:val="24"/>
          <w:lang w:eastAsia="en-US"/>
        </w:rPr>
        <w:t>vykdomame  _____________________________________, atitinka toliau nurodomus reikalavimus:</w:t>
      </w:r>
    </w:p>
    <w:p w14:paraId="01548535" w14:textId="77777777" w:rsidR="006D2A49" w:rsidRPr="006D2A49" w:rsidRDefault="006D2A49" w:rsidP="006D2A49">
      <w:pPr>
        <w:ind w:firstLine="636"/>
        <w:jc w:val="both"/>
        <w:rPr>
          <w:rFonts w:ascii="Times New Roman" w:eastAsia="Times New Roman" w:hAnsi="Times New Roman" w:cs="Times New Roman"/>
          <w:color w:val="000000"/>
          <w:sz w:val="20"/>
          <w:szCs w:val="20"/>
          <w:lang w:eastAsia="en-US"/>
        </w:rPr>
      </w:pPr>
      <w:r w:rsidRPr="006D2A49">
        <w:rPr>
          <w:rFonts w:ascii="Times New Roman" w:eastAsia="Times New Roman" w:hAnsi="Times New Roman" w:cs="Times New Roman"/>
          <w:i/>
          <w:iCs/>
          <w:color w:val="000000"/>
          <w:sz w:val="20"/>
          <w:szCs w:val="20"/>
          <w:lang w:eastAsia="en-US"/>
        </w:rPr>
        <w:t>(pirkimo objekto pavadinimas, pirkimo numeris, pirkimo paskelbimo CVP IS data</w:t>
      </w:r>
      <w:r w:rsidRPr="006D2A49">
        <w:rPr>
          <w:rFonts w:ascii="Times New Roman" w:eastAsia="Times New Roman" w:hAnsi="Times New Roman" w:cs="Times New Roman"/>
          <w:color w:val="000000"/>
          <w:sz w:val="20"/>
          <w:szCs w:val="20"/>
          <w:lang w:eastAsia="en-US"/>
        </w:rPr>
        <w:t>)</w:t>
      </w:r>
    </w:p>
    <w:p w14:paraId="2286FB20" w14:textId="77777777" w:rsidR="006D2A49" w:rsidRPr="006D2A49" w:rsidRDefault="006D2A49" w:rsidP="006D2A49">
      <w:pPr>
        <w:ind w:firstLine="636"/>
        <w:jc w:val="both"/>
        <w:rPr>
          <w:rFonts w:ascii="Times New Roman" w:eastAsia="Times New Roman" w:hAnsi="Times New Roman" w:cs="Times New Roman"/>
          <w:color w:val="000000"/>
          <w:sz w:val="20"/>
          <w:szCs w:val="20"/>
          <w:lang w:eastAsia="en-US"/>
        </w:rPr>
      </w:pPr>
    </w:p>
    <w:p w14:paraId="2F5CCF4C" w14:textId="77777777" w:rsidR="006D2A49" w:rsidRPr="006D2A49" w:rsidRDefault="006D2A49" w:rsidP="006D2A49">
      <w:pPr>
        <w:ind w:firstLine="567"/>
        <w:jc w:val="both"/>
        <w:rPr>
          <w:rFonts w:ascii="Times New Roman" w:eastAsia="Times New Roman" w:hAnsi="Times New Roman" w:cs="Times New Roman"/>
          <w:i/>
          <w:iCs/>
          <w:sz w:val="24"/>
          <w:szCs w:val="20"/>
          <w:lang w:eastAsia="en-US"/>
        </w:rPr>
      </w:pPr>
      <w:r w:rsidRPr="006D2A49">
        <w:rPr>
          <w:rFonts w:ascii="Times New Roman" w:eastAsia="Times New Roman" w:hAnsi="Times New Roman" w:cs="Times New Roman"/>
          <w:i/>
          <w:iCs/>
          <w:sz w:val="24"/>
          <w:szCs w:val="20"/>
          <w:lang w:eastAsia="en-US"/>
        </w:rPr>
        <w:t>/</w:t>
      </w:r>
      <w:r w:rsidRPr="006D2A49">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6D2A49">
        <w:rPr>
          <w:rFonts w:ascii="Times New Roman" w:eastAsia="Times New Roman" w:hAnsi="Times New Roman" w:cs="Times New Roman"/>
          <w:i/>
          <w:iCs/>
          <w:sz w:val="24"/>
          <w:szCs w:val="20"/>
          <w:lang w:eastAsia="en-US"/>
        </w:rPr>
        <w:t>/</w:t>
      </w:r>
    </w:p>
    <w:p w14:paraId="6BD8A6A9" w14:textId="77777777" w:rsidR="006D2A49" w:rsidRPr="006D2A49" w:rsidRDefault="006D2A49" w:rsidP="006D2A49">
      <w:pPr>
        <w:shd w:val="clear" w:color="auto" w:fill="FFFFFF"/>
        <w:rPr>
          <w:rFonts w:ascii="Times New Roman" w:eastAsia="Times New Roman" w:hAnsi="Times New Roman" w:cs="Times New Roman"/>
          <w:iCs/>
          <w:sz w:val="20"/>
          <w:szCs w:val="20"/>
          <w:lang w:eastAsia="en-US"/>
        </w:rPr>
      </w:pPr>
    </w:p>
    <w:p w14:paraId="717E8964" w14:textId="77777777" w:rsidR="006D2A49" w:rsidRPr="006D2A49" w:rsidRDefault="006D2A49" w:rsidP="006D2A49">
      <w:pPr>
        <w:shd w:val="clear" w:color="auto" w:fill="FFFFFF"/>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D2A49" w:rsidRPr="006D2A49" w14:paraId="4787D112" w14:textId="77777777" w:rsidTr="00A47DD1">
        <w:tc>
          <w:tcPr>
            <w:tcW w:w="352" w:type="dxa"/>
            <w:tcBorders>
              <w:bottom w:val="single" w:sz="4" w:space="0" w:color="auto"/>
              <w:right w:val="nil"/>
            </w:tcBorders>
            <w:hideMark/>
          </w:tcPr>
          <w:p w14:paraId="1E69C607" w14:textId="77777777" w:rsidR="006D2A49" w:rsidRPr="006D2A49" w:rsidRDefault="006D2A49" w:rsidP="006D2A49">
            <w:pPr>
              <w:spacing w:line="276" w:lineRule="auto"/>
              <w:rPr>
                <w:rFonts w:ascii="Times New Roman" w:eastAsia="Times New Roman" w:hAnsi="Times New Roman" w:cs="Times New Roman"/>
                <w:sz w:val="24"/>
                <w:szCs w:val="24"/>
              </w:rPr>
            </w:pPr>
            <w:r w:rsidRPr="006D2A49">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ADEC864" w14:textId="77777777" w:rsidR="006D2A49" w:rsidRPr="006D2A49" w:rsidRDefault="006D2A49" w:rsidP="006D2A49">
            <w:pPr>
              <w:shd w:val="clear" w:color="auto" w:fill="FFFFFF"/>
              <w:spacing w:line="276" w:lineRule="auto"/>
              <w:jc w:val="both"/>
              <w:rPr>
                <w:rFonts w:ascii="Times New Roman" w:eastAsia="Times New Roman" w:hAnsi="Times New Roman" w:cs="Times New Roman"/>
                <w:i/>
                <w:iCs/>
                <w:sz w:val="20"/>
                <w:szCs w:val="20"/>
                <w:lang w:eastAsia="en-US"/>
              </w:rPr>
            </w:pPr>
            <w:r w:rsidRPr="006D2A49">
              <w:rPr>
                <w:rFonts w:ascii="Times New Roman" w:eastAsia="Times New Roman" w:hAnsi="Times New Roman" w:cs="Times New Roman"/>
                <w:sz w:val="24"/>
                <w:szCs w:val="20"/>
              </w:rPr>
              <w:t xml:space="preserve">tiekėjo siūlomos teikti paslaugos nekelia grėsmės nacionaliniam saugumui </w:t>
            </w:r>
            <w:r w:rsidRPr="006D2A49">
              <w:rPr>
                <w:rFonts w:ascii="Times New Roman" w:eastAsia="Times New Roman" w:hAnsi="Times New Roman" w:cs="Times New Roman"/>
                <w:color w:val="000000"/>
                <w:sz w:val="24"/>
                <w:szCs w:val="20"/>
                <w:bdr w:val="none" w:sz="0" w:space="0" w:color="auto" w:frame="1"/>
                <w:lang w:eastAsia="en-US"/>
              </w:rPr>
              <w:t>–</w:t>
            </w:r>
            <w:r w:rsidRPr="006D2A49">
              <w:rPr>
                <w:rFonts w:ascii="Times New Roman" w:eastAsia="Times New Roman" w:hAnsi="Times New Roman" w:cs="Times New Roman"/>
                <w:sz w:val="24"/>
                <w:szCs w:val="20"/>
              </w:rPr>
              <w:t xml:space="preserve"> vadovaujantis VPĮ 37 straipsnio 9 dalies 2 punktu, </w:t>
            </w:r>
            <w:r w:rsidRPr="006D2A49">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6D2A49">
              <w:rPr>
                <w:rFonts w:ascii="Times New Roman" w:eastAsia="Times New Roman" w:hAnsi="Times New Roman" w:cs="Times New Roman"/>
                <w:sz w:val="24"/>
                <w:szCs w:val="20"/>
              </w:rPr>
              <w:t>(_____________)</w:t>
            </w:r>
            <w:r w:rsidRPr="006D2A49">
              <w:rPr>
                <w:rFonts w:ascii="Times New Roman" w:eastAsia="Times New Roman" w:hAnsi="Times New Roman" w:cs="Times New Roman"/>
                <w:i/>
                <w:iCs/>
                <w:sz w:val="20"/>
                <w:szCs w:val="20"/>
                <w:lang w:eastAsia="en-US"/>
              </w:rPr>
              <w:t xml:space="preserve">   </w:t>
            </w:r>
          </w:p>
          <w:p w14:paraId="2FBA99F8" w14:textId="77777777" w:rsidR="006D2A49" w:rsidRPr="006D2A49" w:rsidRDefault="006D2A49" w:rsidP="006D2A49">
            <w:pPr>
              <w:shd w:val="clear" w:color="auto" w:fill="FFFFFF"/>
              <w:spacing w:line="276" w:lineRule="auto"/>
              <w:ind w:firstLine="3657"/>
              <w:rPr>
                <w:rFonts w:ascii="Times New Roman" w:eastAsia="Times New Roman" w:hAnsi="Times New Roman" w:cs="Times New Roman"/>
                <w:i/>
                <w:sz w:val="20"/>
                <w:szCs w:val="20"/>
                <w:lang w:eastAsia="en-US"/>
              </w:rPr>
            </w:pPr>
            <w:r w:rsidRPr="006D2A49">
              <w:rPr>
                <w:rFonts w:ascii="Times New Roman" w:eastAsia="Times New Roman" w:hAnsi="Times New Roman" w:cs="Times New Roman"/>
                <w:i/>
                <w:sz w:val="20"/>
                <w:szCs w:val="20"/>
                <w:lang w:eastAsia="en-US"/>
              </w:rPr>
              <w:t>(pirkimo dokumentų punktai)</w:t>
            </w:r>
          </w:p>
          <w:p w14:paraId="24B17951" w14:textId="77777777" w:rsidR="006D2A49" w:rsidRPr="006D2A49" w:rsidRDefault="006D2A49" w:rsidP="006D2A49">
            <w:pPr>
              <w:spacing w:line="276" w:lineRule="auto"/>
              <w:jc w:val="both"/>
              <w:rPr>
                <w:rFonts w:ascii="Times New Roman" w:eastAsia="Times New Roman" w:hAnsi="Times New Roman" w:cs="Times New Roman"/>
                <w:sz w:val="24"/>
                <w:szCs w:val="24"/>
                <w:lang w:eastAsia="en-US"/>
              </w:rPr>
            </w:pPr>
          </w:p>
        </w:tc>
      </w:tr>
      <w:tr w:rsidR="006D2A49" w:rsidRPr="006D2A49" w14:paraId="1A174D1B" w14:textId="77777777" w:rsidTr="00A47DD1">
        <w:tc>
          <w:tcPr>
            <w:tcW w:w="352" w:type="dxa"/>
            <w:tcBorders>
              <w:left w:val="nil"/>
              <w:bottom w:val="nil"/>
              <w:right w:val="nil"/>
            </w:tcBorders>
          </w:tcPr>
          <w:p w14:paraId="406C85AB" w14:textId="77777777" w:rsidR="006D2A49" w:rsidRPr="006D2A49" w:rsidRDefault="006D2A49" w:rsidP="006D2A49">
            <w:pPr>
              <w:spacing w:line="276"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E50BAB4" w14:textId="77777777" w:rsidR="006D2A49" w:rsidRPr="006D2A49" w:rsidRDefault="006D2A49" w:rsidP="006D2A49">
            <w:pPr>
              <w:spacing w:line="276" w:lineRule="auto"/>
              <w:rPr>
                <w:rFonts w:ascii="Times New Roman" w:eastAsia="Times New Roman" w:hAnsi="Times New Roman" w:cs="Times New Roman"/>
                <w:sz w:val="24"/>
                <w:szCs w:val="24"/>
              </w:rPr>
            </w:pPr>
          </w:p>
        </w:tc>
      </w:tr>
      <w:tr w:rsidR="006D2A49" w:rsidRPr="006D2A49" w14:paraId="2D5C6C77" w14:textId="77777777" w:rsidTr="00A47DD1">
        <w:trPr>
          <w:trHeight w:val="708"/>
        </w:trPr>
        <w:tc>
          <w:tcPr>
            <w:tcW w:w="352" w:type="dxa"/>
            <w:tcBorders>
              <w:top w:val="nil"/>
              <w:left w:val="nil"/>
              <w:bottom w:val="nil"/>
              <w:right w:val="nil"/>
            </w:tcBorders>
          </w:tcPr>
          <w:p w14:paraId="0AF5C3C0" w14:textId="77777777" w:rsidR="006D2A49" w:rsidRPr="006D2A49" w:rsidRDefault="006D2A49" w:rsidP="006D2A49">
            <w:pPr>
              <w:spacing w:line="276"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1636668" w14:textId="77777777" w:rsidR="006D2A49" w:rsidRPr="006D2A49" w:rsidRDefault="006D2A49" w:rsidP="006D2A49">
            <w:pPr>
              <w:spacing w:line="276" w:lineRule="auto"/>
              <w:rPr>
                <w:rFonts w:ascii="Times New Roman" w:eastAsia="Times New Roman" w:hAnsi="Times New Roman" w:cs="Times New Roman"/>
                <w:sz w:val="24"/>
                <w:szCs w:val="24"/>
              </w:rPr>
            </w:pPr>
          </w:p>
        </w:tc>
      </w:tr>
    </w:tbl>
    <w:p w14:paraId="6BD5D8C0" w14:textId="77777777" w:rsidR="006D2A49" w:rsidRPr="006D2A49" w:rsidRDefault="006D2A49" w:rsidP="006D2A49">
      <w:pPr>
        <w:shd w:val="clear" w:color="auto" w:fill="FFFFFF"/>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6D2A49" w:rsidRPr="006D2A49" w14:paraId="45D80B80" w14:textId="77777777" w:rsidTr="00A47DD1">
        <w:tc>
          <w:tcPr>
            <w:tcW w:w="352" w:type="dxa"/>
            <w:tcBorders>
              <w:top w:val="single" w:sz="4" w:space="0" w:color="auto"/>
              <w:left w:val="single" w:sz="4" w:space="0" w:color="auto"/>
              <w:bottom w:val="single" w:sz="4" w:space="0" w:color="auto"/>
              <w:right w:val="nil"/>
            </w:tcBorders>
            <w:hideMark/>
          </w:tcPr>
          <w:p w14:paraId="05E92947" w14:textId="77777777" w:rsidR="006D2A49" w:rsidRPr="006D2A49" w:rsidRDefault="006D2A49" w:rsidP="006D2A49">
            <w:pPr>
              <w:rPr>
                <w:rFonts w:ascii="Times New Roman" w:eastAsia="Times New Roman" w:hAnsi="Times New Roman" w:cs="Times New Roman"/>
                <w:sz w:val="24"/>
                <w:szCs w:val="24"/>
              </w:rPr>
            </w:pPr>
            <w:r w:rsidRPr="006D2A49">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CE12F14" w14:textId="77777777" w:rsidR="006D2A49" w:rsidRPr="006D2A49" w:rsidRDefault="006D2A49" w:rsidP="006D2A49">
            <w:pPr>
              <w:jc w:val="both"/>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rPr>
              <w:t>tiekėjas neturi interesų, galinčių kelti grėsmę nacionaliniam saugumui – vadovaujantis VPĮ 47 straipsnio 9 dalimi, j</w:t>
            </w:r>
            <w:r w:rsidRPr="006D2A49">
              <w:rPr>
                <w:rFonts w:ascii="Times New Roman" w:eastAsia="Times New Roman" w:hAnsi="Times New Roman" w:cs="Times New Roman"/>
                <w:sz w:val="24"/>
                <w:szCs w:val="20"/>
              </w:rPr>
              <w:t>is pats,</w:t>
            </w:r>
            <w:r w:rsidRPr="006D2A49">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D2A49">
              <w:rPr>
                <w:rFonts w:ascii="Times New Roman" w:eastAsia="Times New Roman" w:hAnsi="Times New Roman" w:cs="Times New Roman"/>
                <w:sz w:val="24"/>
                <w:szCs w:val="24"/>
              </w:rPr>
              <w:t>(_____________)</w:t>
            </w:r>
          </w:p>
        </w:tc>
      </w:tr>
      <w:tr w:rsidR="006D2A49" w:rsidRPr="006D2A49" w14:paraId="28023517" w14:textId="77777777" w:rsidTr="00A47DD1">
        <w:tc>
          <w:tcPr>
            <w:tcW w:w="352" w:type="dxa"/>
            <w:tcBorders>
              <w:top w:val="single" w:sz="4" w:space="0" w:color="auto"/>
              <w:left w:val="nil"/>
              <w:bottom w:val="nil"/>
              <w:right w:val="nil"/>
            </w:tcBorders>
          </w:tcPr>
          <w:p w14:paraId="0C3E034C" w14:textId="77777777" w:rsidR="006D2A49" w:rsidRPr="006D2A49" w:rsidRDefault="006D2A49" w:rsidP="006D2A49">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2112D43" w14:textId="77777777" w:rsidR="006D2A49" w:rsidRPr="006D2A49" w:rsidRDefault="006D2A49" w:rsidP="006D2A49">
            <w:pPr>
              <w:rPr>
                <w:rFonts w:ascii="Times New Roman" w:eastAsia="Times New Roman" w:hAnsi="Times New Roman" w:cs="Times New Roman"/>
                <w:sz w:val="24"/>
                <w:szCs w:val="24"/>
              </w:rPr>
            </w:pPr>
          </w:p>
        </w:tc>
      </w:tr>
      <w:tr w:rsidR="006D2A49" w:rsidRPr="006D2A49" w14:paraId="0EBC87AE" w14:textId="77777777" w:rsidTr="00A47DD1">
        <w:tc>
          <w:tcPr>
            <w:tcW w:w="352" w:type="dxa"/>
            <w:tcBorders>
              <w:top w:val="nil"/>
              <w:left w:val="nil"/>
              <w:bottom w:val="nil"/>
              <w:right w:val="nil"/>
            </w:tcBorders>
          </w:tcPr>
          <w:p w14:paraId="77BB6D59" w14:textId="77777777" w:rsidR="006D2A49" w:rsidRPr="006D2A49" w:rsidRDefault="006D2A49" w:rsidP="006D2A49">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C5EDFCC" w14:textId="77777777" w:rsidR="006D2A49" w:rsidRPr="006D2A49" w:rsidRDefault="006D2A49" w:rsidP="006D2A49">
            <w:pPr>
              <w:rPr>
                <w:rFonts w:ascii="Times New Roman" w:eastAsia="Times New Roman" w:hAnsi="Times New Roman" w:cs="Times New Roman"/>
                <w:sz w:val="24"/>
                <w:szCs w:val="24"/>
              </w:rPr>
            </w:pPr>
          </w:p>
        </w:tc>
      </w:tr>
    </w:tbl>
    <w:p w14:paraId="71ADC758" w14:textId="77777777" w:rsidR="006D2A49" w:rsidRPr="006D2A49" w:rsidRDefault="006D2A49" w:rsidP="006D2A49">
      <w:pPr>
        <w:shd w:val="clear" w:color="auto" w:fill="FFFFFF"/>
        <w:ind w:firstLine="1219"/>
        <w:rPr>
          <w:rFonts w:ascii="Times New Roman" w:eastAsia="Times New Roman" w:hAnsi="Times New Roman" w:cs="Times New Roman"/>
          <w:i/>
          <w:sz w:val="20"/>
          <w:szCs w:val="20"/>
          <w:lang w:eastAsia="en-US"/>
        </w:rPr>
      </w:pPr>
      <w:r w:rsidRPr="006D2A49">
        <w:rPr>
          <w:rFonts w:ascii="Times New Roman" w:eastAsia="Times New Roman" w:hAnsi="Times New Roman" w:cs="Times New Roman"/>
          <w:i/>
          <w:sz w:val="20"/>
          <w:szCs w:val="20"/>
          <w:lang w:eastAsia="en-US"/>
        </w:rPr>
        <w:t>(pirkimo dokumentų punktai)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222"/>
      </w:tblGrid>
      <w:tr w:rsidR="006D2A49" w:rsidRPr="006D2A49" w14:paraId="06337AEF" w14:textId="77777777" w:rsidTr="006D2A49">
        <w:tc>
          <w:tcPr>
            <w:tcW w:w="352" w:type="dxa"/>
            <w:tcBorders>
              <w:top w:val="single" w:sz="4" w:space="0" w:color="auto"/>
              <w:left w:val="nil"/>
              <w:bottom w:val="nil"/>
              <w:right w:val="nil"/>
            </w:tcBorders>
          </w:tcPr>
          <w:p w14:paraId="235ACD6D" w14:textId="77777777" w:rsidR="006D2A49" w:rsidRPr="006D2A49" w:rsidRDefault="006D2A49" w:rsidP="006D2A49">
            <w:pPr>
              <w:rPr>
                <w:rFonts w:ascii="Times New Roman" w:eastAsia="Times New Roman" w:hAnsi="Times New Roman" w:cs="Times New Roman"/>
                <w:sz w:val="24"/>
                <w:szCs w:val="24"/>
              </w:rPr>
            </w:pPr>
          </w:p>
        </w:tc>
        <w:tc>
          <w:tcPr>
            <w:tcW w:w="0" w:type="auto"/>
            <w:vMerge w:val="restart"/>
            <w:tcBorders>
              <w:top w:val="nil"/>
              <w:left w:val="nil"/>
              <w:bottom w:val="nil"/>
              <w:right w:val="nil"/>
            </w:tcBorders>
            <w:vAlign w:val="center"/>
            <w:hideMark/>
          </w:tcPr>
          <w:p w14:paraId="6D879A33" w14:textId="77777777" w:rsidR="006D2A49" w:rsidRPr="006D2A49" w:rsidRDefault="006D2A49" w:rsidP="006D2A49">
            <w:pPr>
              <w:rPr>
                <w:rFonts w:ascii="Times New Roman" w:eastAsia="Times New Roman" w:hAnsi="Times New Roman" w:cs="Times New Roman"/>
                <w:sz w:val="24"/>
                <w:szCs w:val="24"/>
              </w:rPr>
            </w:pPr>
          </w:p>
        </w:tc>
      </w:tr>
      <w:tr w:rsidR="006D2A49" w:rsidRPr="006D2A49" w14:paraId="7B7A0A2C" w14:textId="77777777" w:rsidTr="006D2A49">
        <w:tc>
          <w:tcPr>
            <w:tcW w:w="352" w:type="dxa"/>
            <w:tcBorders>
              <w:top w:val="nil"/>
              <w:left w:val="nil"/>
              <w:bottom w:val="nil"/>
              <w:right w:val="nil"/>
            </w:tcBorders>
          </w:tcPr>
          <w:p w14:paraId="7FFFE595" w14:textId="77777777" w:rsidR="006D2A49" w:rsidRPr="006D2A49" w:rsidRDefault="006D2A49" w:rsidP="006D2A49">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7177F44" w14:textId="77777777" w:rsidR="006D2A49" w:rsidRPr="006D2A49" w:rsidRDefault="006D2A49" w:rsidP="006D2A49">
            <w:pPr>
              <w:rPr>
                <w:rFonts w:ascii="Times New Roman" w:eastAsia="Times New Roman" w:hAnsi="Times New Roman" w:cs="Times New Roman"/>
                <w:sz w:val="24"/>
                <w:szCs w:val="24"/>
              </w:rPr>
            </w:pPr>
          </w:p>
        </w:tc>
      </w:tr>
    </w:tbl>
    <w:p w14:paraId="7E2042D2" w14:textId="77777777" w:rsidR="006D2A49" w:rsidRPr="006D2A49" w:rsidRDefault="006D2A49" w:rsidP="006D2A49">
      <w:pPr>
        <w:shd w:val="clear" w:color="auto" w:fill="FFFFFF"/>
        <w:ind w:firstLine="720"/>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lang w:eastAsia="en-US"/>
        </w:rPr>
        <w:t>Patvirtinu, kad šie duomenys yra teisingi ir aktualūs pasiūlymo pateikimo dieną.</w:t>
      </w:r>
    </w:p>
    <w:p w14:paraId="36B07963" w14:textId="77777777" w:rsidR="006D2A49" w:rsidRPr="006D2A49" w:rsidRDefault="006D2A49" w:rsidP="006D2A49">
      <w:pPr>
        <w:shd w:val="clear" w:color="auto" w:fill="FFFFFF"/>
        <w:ind w:firstLine="720"/>
        <w:rPr>
          <w:rFonts w:ascii="Times New Roman" w:eastAsia="Times New Roman" w:hAnsi="Times New Roman" w:cs="Times New Roman"/>
          <w:sz w:val="24"/>
          <w:szCs w:val="24"/>
          <w:lang w:eastAsia="en-US"/>
        </w:rPr>
      </w:pPr>
    </w:p>
    <w:p w14:paraId="2B2D91A0" w14:textId="6608F751" w:rsidR="006D2A49" w:rsidRPr="006D2A49" w:rsidRDefault="006D2A49" w:rsidP="006D2A49">
      <w:pPr>
        <w:ind w:left="709"/>
        <w:jc w:val="both"/>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lang w:eastAsia="en-US"/>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E38659E" w14:textId="77777777" w:rsidR="006D2A49" w:rsidRPr="006D2A49" w:rsidRDefault="006D2A49" w:rsidP="006D2A49">
      <w:pPr>
        <w:widowControl w:val="0"/>
        <w:suppressAutoHyphens/>
        <w:jc w:val="both"/>
        <w:textAlignment w:val="baseline"/>
        <w:rPr>
          <w:rFonts w:ascii="Times New Roman" w:eastAsia="Times New Roman" w:hAnsi="Times New Roman" w:cs="Times New Roman"/>
          <w:color w:val="000000"/>
          <w:sz w:val="24"/>
          <w:szCs w:val="20"/>
          <w:shd w:val="clear" w:color="auto" w:fill="00FF00"/>
          <w:lang w:eastAsia="en-US"/>
        </w:rPr>
      </w:pPr>
    </w:p>
    <w:p w14:paraId="249F249C" w14:textId="77777777" w:rsidR="006D2A49" w:rsidRPr="006D2A49" w:rsidRDefault="006D2A49" w:rsidP="006D2A49">
      <w:pPr>
        <w:ind w:left="709"/>
        <w:jc w:val="both"/>
        <w:rPr>
          <w:rFonts w:ascii="Times New Roman" w:eastAsia="Times New Roman" w:hAnsi="Times New Roman" w:cs="Times New Roman"/>
          <w:sz w:val="24"/>
          <w:szCs w:val="24"/>
          <w:lang w:eastAsia="en-US"/>
        </w:rPr>
      </w:pPr>
      <w:r w:rsidRPr="006D2A49">
        <w:rPr>
          <w:rFonts w:ascii="Times New Roman" w:eastAsia="Times New Roman" w:hAnsi="Times New Roman" w:cs="Times New Roman"/>
          <w:sz w:val="24"/>
          <w:szCs w:val="24"/>
          <w:lang w:eastAsia="en-US"/>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084C2FB8" w14:textId="77777777" w:rsidR="006D2A49" w:rsidRPr="006D2A49" w:rsidRDefault="006D2A49" w:rsidP="006D2A49">
      <w:pPr>
        <w:widowControl w:val="0"/>
        <w:suppressAutoHyphens/>
        <w:ind w:left="709"/>
        <w:jc w:val="both"/>
        <w:textAlignment w:val="baseline"/>
        <w:rPr>
          <w:rFonts w:ascii="Times New Roman" w:eastAsia="Times New Roman" w:hAnsi="Times New Roman" w:cs="Times New Roman"/>
          <w:sz w:val="18"/>
          <w:szCs w:val="18"/>
          <w:lang w:eastAsia="en-US"/>
        </w:rPr>
      </w:pPr>
    </w:p>
    <w:p w14:paraId="6DCF5E6A" w14:textId="77777777" w:rsidR="006D2A49" w:rsidRPr="006D2A49" w:rsidRDefault="006D2A49" w:rsidP="006D2A49">
      <w:pPr>
        <w:widowControl w:val="0"/>
        <w:suppressAutoHyphens/>
        <w:jc w:val="center"/>
        <w:textAlignment w:val="baseline"/>
        <w:rPr>
          <w:rFonts w:ascii="Times New Roman" w:eastAsia="Times New Roman" w:hAnsi="Times New Roman" w:cs="Times New Roman"/>
          <w:sz w:val="18"/>
          <w:szCs w:val="18"/>
          <w:lang w:eastAsia="en-US"/>
        </w:rPr>
      </w:pPr>
    </w:p>
    <w:p w14:paraId="4765E7AB" w14:textId="77777777" w:rsidR="006D2A49" w:rsidRPr="006D2A49" w:rsidRDefault="006D2A49" w:rsidP="006D2A49">
      <w:pPr>
        <w:widowControl w:val="0"/>
        <w:suppressAutoHyphens/>
        <w:jc w:val="center"/>
        <w:textAlignment w:val="baseline"/>
        <w:rPr>
          <w:rFonts w:ascii="Times New Roman" w:eastAsia="Times New Roman" w:hAnsi="Times New Roman" w:cs="Times New Roman"/>
          <w:sz w:val="18"/>
          <w:szCs w:val="18"/>
          <w:lang w:eastAsia="en-US"/>
        </w:rPr>
      </w:pPr>
    </w:p>
    <w:p w14:paraId="2B7558F9" w14:textId="6643680E" w:rsidR="006D2A49" w:rsidRPr="006D2A49" w:rsidRDefault="006D2A49" w:rsidP="006D2A49">
      <w:pPr>
        <w:widowControl w:val="0"/>
        <w:suppressAutoHyphens/>
        <w:textAlignment w:val="baseline"/>
        <w:rPr>
          <w:rFonts w:ascii="Times New Roman" w:eastAsia="Calibri" w:hAnsi="Times New Roman" w:cs="Times New Roman"/>
          <w:sz w:val="24"/>
          <w:szCs w:val="20"/>
          <w:lang w:eastAsia="en-US"/>
        </w:rPr>
      </w:pPr>
      <w:r w:rsidRPr="006D2A49">
        <w:rPr>
          <w:rFonts w:ascii="Times New Roman" w:eastAsia="Calibri" w:hAnsi="Times New Roman" w:cs="Times New Roman"/>
          <w:sz w:val="24"/>
          <w:szCs w:val="20"/>
          <w:lang w:eastAsia="en-US"/>
        </w:rPr>
        <w:t>____________________</w:t>
      </w:r>
      <w:r w:rsidRPr="006D2A49">
        <w:rPr>
          <w:rFonts w:ascii="Times New Roman" w:eastAsia="Calibri" w:hAnsi="Times New Roman" w:cs="Times New Roman"/>
          <w:i/>
          <w:iCs/>
          <w:szCs w:val="20"/>
          <w:lang w:eastAsia="en-US"/>
        </w:rPr>
        <w:t xml:space="preserve">                 </w:t>
      </w:r>
      <w:r w:rsidRPr="006D2A49">
        <w:rPr>
          <w:rFonts w:ascii="Times New Roman" w:eastAsia="Calibri" w:hAnsi="Times New Roman" w:cs="Times New Roman"/>
          <w:sz w:val="24"/>
          <w:szCs w:val="20"/>
          <w:lang w:eastAsia="en-US"/>
        </w:rPr>
        <w:t>___________________</w:t>
      </w:r>
      <w:r w:rsidRPr="006D2A49">
        <w:rPr>
          <w:rFonts w:ascii="Times New Roman" w:eastAsia="Calibri" w:hAnsi="Times New Roman" w:cs="Times New Roman"/>
          <w:sz w:val="24"/>
          <w:szCs w:val="20"/>
          <w:lang w:eastAsia="en-US"/>
        </w:rPr>
        <w:tab/>
        <w:t xml:space="preserve">              ___________________</w:t>
      </w:r>
    </w:p>
    <w:p w14:paraId="4FE317BB" w14:textId="77777777" w:rsidR="006D2A49" w:rsidRPr="006D2A49" w:rsidRDefault="006D2A49" w:rsidP="006D2A49">
      <w:pPr>
        <w:widowControl w:val="0"/>
        <w:suppressAutoHyphens/>
        <w:textAlignment w:val="baseline"/>
        <w:rPr>
          <w:rFonts w:ascii="Times New Roman" w:eastAsia="Times New Roman" w:hAnsi="Times New Roman" w:cs="Times New Roman"/>
          <w:sz w:val="24"/>
          <w:szCs w:val="20"/>
          <w:lang w:eastAsia="en-US"/>
        </w:rPr>
      </w:pPr>
      <w:r w:rsidRPr="006D2A49">
        <w:rPr>
          <w:rFonts w:ascii="Times New Roman" w:eastAsia="Calibri" w:hAnsi="Times New Roman" w:cs="Times New Roman"/>
          <w:i/>
          <w:iCs/>
          <w:szCs w:val="20"/>
          <w:lang w:eastAsia="en-US"/>
        </w:rPr>
        <w:t>(pareigos)                                                           (parašas)                                                 (vardas ir pavardė)</w:t>
      </w:r>
    </w:p>
    <w:p w14:paraId="1D908468" w14:textId="77777777" w:rsidR="00964E48" w:rsidRDefault="00964E48" w:rsidP="00924FB7">
      <w:pPr>
        <w:shd w:val="clear" w:color="auto" w:fill="FFFFFF"/>
        <w:suppressAutoHyphens/>
        <w:ind w:left="3888" w:firstLine="1296"/>
      </w:pPr>
    </w:p>
    <w:p w14:paraId="4DC2CE6B" w14:textId="4575BB55" w:rsidR="00AD2309" w:rsidRDefault="00AD2309">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9B797F" w:rsidRPr="0044505E" w14:paraId="23B57D6C" w14:textId="77777777" w:rsidTr="00227883">
        <w:tc>
          <w:tcPr>
            <w:tcW w:w="2660" w:type="dxa"/>
          </w:tcPr>
          <w:p w14:paraId="1FBCA7B3" w14:textId="77777777" w:rsidR="009B797F" w:rsidRPr="006D2A49" w:rsidRDefault="009B797F" w:rsidP="00227883">
            <w:pPr>
              <w:rPr>
                <w:rFonts w:ascii="Times New Roman" w:hAnsi="Times New Roman" w:cs="Times New Roman"/>
                <w:b/>
                <w:bCs/>
                <w:sz w:val="24"/>
                <w:szCs w:val="24"/>
              </w:rPr>
            </w:pPr>
          </w:p>
          <w:p w14:paraId="237A3E51" w14:textId="77777777" w:rsidR="009B797F" w:rsidRPr="006D2A49" w:rsidRDefault="009B797F" w:rsidP="00227883">
            <w:pPr>
              <w:rPr>
                <w:rFonts w:ascii="Times New Roman" w:hAnsi="Times New Roman" w:cs="Times New Roman"/>
                <w:b/>
                <w:bCs/>
                <w:sz w:val="24"/>
                <w:szCs w:val="24"/>
                <w:lang w:eastAsia="ar-SA"/>
              </w:rPr>
            </w:pPr>
            <w:r w:rsidRPr="006D2A49">
              <w:rPr>
                <w:rFonts w:ascii="Times New Roman" w:hAnsi="Times New Roman" w:cs="Times New Roman"/>
                <w:b/>
                <w:bCs/>
                <w:sz w:val="24"/>
                <w:szCs w:val="24"/>
              </w:rPr>
              <w:t>Pirkimo sąlygų</w:t>
            </w:r>
          </w:p>
        </w:tc>
      </w:tr>
      <w:tr w:rsidR="009B797F" w:rsidRPr="0044505E" w14:paraId="0B898DCC" w14:textId="77777777" w:rsidTr="00227883">
        <w:tc>
          <w:tcPr>
            <w:tcW w:w="2660" w:type="dxa"/>
          </w:tcPr>
          <w:p w14:paraId="04996377" w14:textId="4660B492" w:rsidR="009B797F" w:rsidRPr="006D2A49" w:rsidRDefault="009B797F" w:rsidP="00227883">
            <w:pPr>
              <w:rPr>
                <w:rFonts w:ascii="Times New Roman" w:hAnsi="Times New Roman" w:cs="Times New Roman"/>
                <w:b/>
                <w:bCs/>
                <w:sz w:val="24"/>
                <w:szCs w:val="24"/>
              </w:rPr>
            </w:pPr>
            <w:r>
              <w:rPr>
                <w:rFonts w:ascii="Times New Roman" w:hAnsi="Times New Roman" w:cs="Times New Roman"/>
                <w:b/>
                <w:bCs/>
                <w:sz w:val="24"/>
                <w:szCs w:val="24"/>
              </w:rPr>
              <w:t>7</w:t>
            </w:r>
            <w:r w:rsidRPr="006D2A49">
              <w:rPr>
                <w:rFonts w:ascii="Times New Roman" w:hAnsi="Times New Roman" w:cs="Times New Roman"/>
                <w:b/>
                <w:bCs/>
                <w:sz w:val="24"/>
                <w:szCs w:val="24"/>
              </w:rPr>
              <w:t xml:space="preserve"> priedas</w:t>
            </w:r>
          </w:p>
        </w:tc>
      </w:tr>
    </w:tbl>
    <w:p w14:paraId="50A08B43" w14:textId="77777777" w:rsidR="00AD2309" w:rsidRDefault="00AD2309" w:rsidP="00924FB7">
      <w:pPr>
        <w:shd w:val="clear" w:color="auto" w:fill="FFFFFF"/>
        <w:suppressAutoHyphens/>
        <w:ind w:left="3888" w:firstLine="1296"/>
      </w:pPr>
    </w:p>
    <w:p w14:paraId="34D3366F" w14:textId="77777777" w:rsidR="009B797F" w:rsidRDefault="009B797F" w:rsidP="00924FB7">
      <w:pPr>
        <w:shd w:val="clear" w:color="auto" w:fill="FFFFFF"/>
        <w:suppressAutoHyphens/>
        <w:ind w:left="3888" w:firstLine="1296"/>
      </w:pPr>
    </w:p>
    <w:p w14:paraId="05358DD8" w14:textId="77777777" w:rsidR="009B797F" w:rsidRDefault="009B797F" w:rsidP="00924FB7">
      <w:pPr>
        <w:shd w:val="clear" w:color="auto" w:fill="FFFFFF"/>
        <w:suppressAutoHyphens/>
        <w:ind w:left="3888" w:firstLine="1296"/>
      </w:pPr>
    </w:p>
    <w:p w14:paraId="42BB0E19" w14:textId="77777777" w:rsidR="009E1C08" w:rsidRPr="009E1C08" w:rsidRDefault="009E1C08" w:rsidP="009E1C08">
      <w:pPr>
        <w:suppressAutoHyphens/>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TIEKĖJO ĮVYKDYTŲ/VYKDOMŲ SUTARČIŲ SĄRAŠAS</w:t>
      </w:r>
    </w:p>
    <w:p w14:paraId="1D189FF0" w14:textId="77777777" w:rsidR="009E1C08" w:rsidRPr="009E1C08" w:rsidRDefault="009E1C08" w:rsidP="009E1C08">
      <w:pPr>
        <w:suppressAutoHyphens/>
        <w:jc w:val="center"/>
        <w:rPr>
          <w:rFonts w:ascii="Times New Roman" w:eastAsia="Calibri" w:hAnsi="Times New Roman" w:cs="Times New Roman"/>
          <w:caps/>
          <w:kern w:val="1"/>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398"/>
        <w:gridCol w:w="2101"/>
        <w:gridCol w:w="1365"/>
        <w:gridCol w:w="1652"/>
        <w:gridCol w:w="1434"/>
      </w:tblGrid>
      <w:tr w:rsidR="009E1C08" w:rsidRPr="009E1C08" w14:paraId="48741EE7" w14:textId="77777777" w:rsidTr="00FD005A">
        <w:tc>
          <w:tcPr>
            <w:tcW w:w="689" w:type="dxa"/>
          </w:tcPr>
          <w:p w14:paraId="54BC7F45" w14:textId="77777777" w:rsidR="009E1C08" w:rsidRPr="009E1C08" w:rsidRDefault="009E1C08" w:rsidP="009E1C08">
            <w:pPr>
              <w:suppressAutoHyphens/>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Eil. Nr.</w:t>
            </w:r>
          </w:p>
        </w:tc>
        <w:tc>
          <w:tcPr>
            <w:tcW w:w="2499" w:type="dxa"/>
          </w:tcPr>
          <w:p w14:paraId="5E6B6609" w14:textId="77777777" w:rsidR="009E1C08" w:rsidRPr="009E1C08" w:rsidRDefault="009E1C08" w:rsidP="009E1C08">
            <w:pPr>
              <w:suppressAutoHyphens/>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Sutarties pavadinimas</w:t>
            </w:r>
          </w:p>
        </w:tc>
        <w:tc>
          <w:tcPr>
            <w:tcW w:w="2200" w:type="dxa"/>
          </w:tcPr>
          <w:p w14:paraId="59365DA8" w14:textId="77777777" w:rsidR="009E1C08" w:rsidRPr="009E1C08" w:rsidRDefault="009E1C08" w:rsidP="009E1C08">
            <w:pPr>
              <w:suppressAutoHyphens/>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Sutarties sudarymo ir įvykdymo datos (metai, mėnuo, diena)</w:t>
            </w:r>
          </w:p>
        </w:tc>
        <w:tc>
          <w:tcPr>
            <w:tcW w:w="1390" w:type="dxa"/>
          </w:tcPr>
          <w:p w14:paraId="15B3CF93" w14:textId="77777777" w:rsidR="009E1C08" w:rsidRPr="009E1C08" w:rsidRDefault="009E1C08" w:rsidP="009E1C08">
            <w:pPr>
              <w:suppressAutoHyphens/>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 xml:space="preserve">Paslaugų </w:t>
            </w:r>
          </w:p>
          <w:p w14:paraId="2E2EF034" w14:textId="77777777" w:rsidR="009E1C08" w:rsidRPr="009E1C08" w:rsidRDefault="009E1C08" w:rsidP="009E1C08">
            <w:pPr>
              <w:suppressAutoHyphens/>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 xml:space="preserve">vertė </w:t>
            </w:r>
          </w:p>
          <w:p w14:paraId="59C1BE66" w14:textId="77777777" w:rsidR="009E1C08" w:rsidRPr="009E1C08" w:rsidRDefault="009E1C08" w:rsidP="009E1C08">
            <w:pPr>
              <w:suppressAutoHyphens/>
              <w:jc w:val="center"/>
              <w:rPr>
                <w:rFonts w:ascii="Times New Roman" w:eastAsia="Calibri" w:hAnsi="Times New Roman" w:cs="Times New Roman"/>
                <w:bCs/>
                <w:kern w:val="1"/>
                <w:sz w:val="24"/>
                <w:szCs w:val="24"/>
                <w:lang w:eastAsia="ar-SA"/>
              </w:rPr>
            </w:pPr>
            <w:r w:rsidRPr="009E1C08">
              <w:rPr>
                <w:rFonts w:ascii="Times New Roman" w:eastAsia="Calibri" w:hAnsi="Times New Roman" w:cs="Times New Roman"/>
                <w:bCs/>
                <w:kern w:val="1"/>
                <w:sz w:val="24"/>
                <w:szCs w:val="24"/>
                <w:lang w:eastAsia="ar-SA"/>
              </w:rPr>
              <w:t>(</w:t>
            </w:r>
            <w:r w:rsidRPr="009E1C08">
              <w:rPr>
                <w:rFonts w:ascii="Times New Roman" w:eastAsia="Calibri" w:hAnsi="Times New Roman" w:cs="Times New Roman"/>
                <w:bCs/>
                <w:i/>
                <w:iCs/>
                <w:kern w:val="1"/>
                <w:sz w:val="24"/>
                <w:szCs w:val="24"/>
                <w:lang w:eastAsia="ar-SA"/>
              </w:rPr>
              <w:t>savo jėgomis</w:t>
            </w:r>
            <w:r w:rsidRPr="009E1C08">
              <w:rPr>
                <w:rFonts w:ascii="Times New Roman" w:eastAsia="Calibri" w:hAnsi="Times New Roman" w:cs="Times New Roman"/>
                <w:bCs/>
                <w:kern w:val="1"/>
                <w:sz w:val="24"/>
                <w:szCs w:val="24"/>
                <w:lang w:eastAsia="ar-SA"/>
              </w:rPr>
              <w:t>)</w:t>
            </w:r>
          </w:p>
        </w:tc>
        <w:tc>
          <w:tcPr>
            <w:tcW w:w="1690" w:type="dxa"/>
          </w:tcPr>
          <w:p w14:paraId="78B24224" w14:textId="77777777" w:rsidR="009E1C08" w:rsidRPr="009E1C08" w:rsidRDefault="009E1C08" w:rsidP="009E1C08">
            <w:pPr>
              <w:suppressAutoHyphens/>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Trumpas aprašymas</w:t>
            </w:r>
          </w:p>
        </w:tc>
        <w:tc>
          <w:tcPr>
            <w:tcW w:w="1450" w:type="dxa"/>
          </w:tcPr>
          <w:p w14:paraId="69A05F47" w14:textId="77777777" w:rsidR="009E1C08" w:rsidRPr="009E1C08" w:rsidRDefault="009E1C08" w:rsidP="009E1C08">
            <w:pPr>
              <w:suppressAutoHyphens/>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Užsakovas</w:t>
            </w:r>
          </w:p>
        </w:tc>
      </w:tr>
      <w:tr w:rsidR="009E1C08" w:rsidRPr="009E1C08" w14:paraId="4F68DD72" w14:textId="77777777" w:rsidTr="00FD005A">
        <w:tc>
          <w:tcPr>
            <w:tcW w:w="689" w:type="dxa"/>
          </w:tcPr>
          <w:p w14:paraId="29D26447" w14:textId="77777777" w:rsidR="009E1C08" w:rsidRPr="009E1C08" w:rsidRDefault="009E1C08" w:rsidP="009E1C08">
            <w:pPr>
              <w:suppressAutoHyphens/>
              <w:jc w:val="center"/>
              <w:rPr>
                <w:rFonts w:ascii="Times New Roman" w:eastAsia="Calibri" w:hAnsi="Times New Roman" w:cs="Times New Roman"/>
                <w:b/>
                <w:i/>
                <w:iCs/>
                <w:caps/>
                <w:kern w:val="1"/>
                <w:sz w:val="20"/>
                <w:szCs w:val="20"/>
                <w:lang w:eastAsia="ar-SA"/>
              </w:rPr>
            </w:pPr>
            <w:r w:rsidRPr="009E1C08">
              <w:rPr>
                <w:rFonts w:ascii="Times New Roman" w:eastAsia="Calibri" w:hAnsi="Times New Roman" w:cs="Times New Roman"/>
                <w:b/>
                <w:i/>
                <w:iCs/>
                <w:caps/>
                <w:kern w:val="1"/>
                <w:sz w:val="20"/>
                <w:szCs w:val="20"/>
                <w:lang w:eastAsia="ar-SA"/>
              </w:rPr>
              <w:t>1</w:t>
            </w:r>
          </w:p>
        </w:tc>
        <w:tc>
          <w:tcPr>
            <w:tcW w:w="2499" w:type="dxa"/>
          </w:tcPr>
          <w:p w14:paraId="075DC1E7" w14:textId="77777777" w:rsidR="009E1C08" w:rsidRPr="009E1C08" w:rsidRDefault="009E1C08" w:rsidP="009E1C08">
            <w:pPr>
              <w:suppressAutoHyphens/>
              <w:jc w:val="center"/>
              <w:rPr>
                <w:rFonts w:ascii="Times New Roman" w:eastAsia="Calibri" w:hAnsi="Times New Roman" w:cs="Times New Roman"/>
                <w:b/>
                <w:i/>
                <w:iCs/>
                <w:caps/>
                <w:kern w:val="1"/>
                <w:sz w:val="20"/>
                <w:szCs w:val="20"/>
                <w:lang w:eastAsia="ar-SA"/>
              </w:rPr>
            </w:pPr>
            <w:r w:rsidRPr="009E1C08">
              <w:rPr>
                <w:rFonts w:ascii="Times New Roman" w:eastAsia="Calibri" w:hAnsi="Times New Roman" w:cs="Times New Roman"/>
                <w:b/>
                <w:i/>
                <w:iCs/>
                <w:caps/>
                <w:kern w:val="1"/>
                <w:sz w:val="20"/>
                <w:szCs w:val="20"/>
                <w:lang w:eastAsia="ar-SA"/>
              </w:rPr>
              <w:t>2</w:t>
            </w:r>
          </w:p>
        </w:tc>
        <w:tc>
          <w:tcPr>
            <w:tcW w:w="2200" w:type="dxa"/>
          </w:tcPr>
          <w:p w14:paraId="32E460AF" w14:textId="77777777" w:rsidR="009E1C08" w:rsidRPr="009E1C08" w:rsidRDefault="009E1C08" w:rsidP="009E1C08">
            <w:pPr>
              <w:suppressAutoHyphens/>
              <w:jc w:val="center"/>
              <w:rPr>
                <w:rFonts w:ascii="Times New Roman" w:eastAsia="Calibri" w:hAnsi="Times New Roman" w:cs="Times New Roman"/>
                <w:b/>
                <w:i/>
                <w:iCs/>
                <w:caps/>
                <w:kern w:val="1"/>
                <w:sz w:val="20"/>
                <w:szCs w:val="20"/>
                <w:lang w:eastAsia="ar-SA"/>
              </w:rPr>
            </w:pPr>
            <w:r w:rsidRPr="009E1C08">
              <w:rPr>
                <w:rFonts w:ascii="Times New Roman" w:eastAsia="Calibri" w:hAnsi="Times New Roman" w:cs="Times New Roman"/>
                <w:b/>
                <w:i/>
                <w:iCs/>
                <w:caps/>
                <w:kern w:val="1"/>
                <w:sz w:val="20"/>
                <w:szCs w:val="20"/>
                <w:lang w:eastAsia="ar-SA"/>
              </w:rPr>
              <w:t>3</w:t>
            </w:r>
          </w:p>
        </w:tc>
        <w:tc>
          <w:tcPr>
            <w:tcW w:w="1390" w:type="dxa"/>
          </w:tcPr>
          <w:p w14:paraId="7E5DE207" w14:textId="77777777" w:rsidR="009E1C08" w:rsidRPr="009E1C08" w:rsidRDefault="009E1C08" w:rsidP="009E1C08">
            <w:pPr>
              <w:suppressAutoHyphens/>
              <w:jc w:val="center"/>
              <w:rPr>
                <w:rFonts w:ascii="Times New Roman" w:eastAsia="Calibri" w:hAnsi="Times New Roman" w:cs="Times New Roman"/>
                <w:b/>
                <w:i/>
                <w:iCs/>
                <w:caps/>
                <w:kern w:val="1"/>
                <w:sz w:val="20"/>
                <w:szCs w:val="20"/>
                <w:lang w:eastAsia="ar-SA"/>
              </w:rPr>
            </w:pPr>
            <w:r w:rsidRPr="009E1C08">
              <w:rPr>
                <w:rFonts w:ascii="Times New Roman" w:eastAsia="Calibri" w:hAnsi="Times New Roman" w:cs="Times New Roman"/>
                <w:b/>
                <w:i/>
                <w:iCs/>
                <w:caps/>
                <w:kern w:val="1"/>
                <w:sz w:val="20"/>
                <w:szCs w:val="20"/>
                <w:lang w:eastAsia="ar-SA"/>
              </w:rPr>
              <w:t>4</w:t>
            </w:r>
          </w:p>
        </w:tc>
        <w:tc>
          <w:tcPr>
            <w:tcW w:w="1690" w:type="dxa"/>
          </w:tcPr>
          <w:p w14:paraId="72B5192E" w14:textId="77777777" w:rsidR="009E1C08" w:rsidRPr="009E1C08" w:rsidRDefault="009E1C08" w:rsidP="009E1C08">
            <w:pPr>
              <w:suppressAutoHyphens/>
              <w:jc w:val="center"/>
              <w:rPr>
                <w:rFonts w:ascii="Times New Roman" w:eastAsia="Calibri" w:hAnsi="Times New Roman" w:cs="Times New Roman"/>
                <w:b/>
                <w:i/>
                <w:iCs/>
                <w:caps/>
                <w:kern w:val="1"/>
                <w:sz w:val="20"/>
                <w:szCs w:val="20"/>
                <w:lang w:eastAsia="ar-SA"/>
              </w:rPr>
            </w:pPr>
            <w:r w:rsidRPr="009E1C08">
              <w:rPr>
                <w:rFonts w:ascii="Times New Roman" w:eastAsia="Calibri" w:hAnsi="Times New Roman" w:cs="Times New Roman"/>
                <w:b/>
                <w:i/>
                <w:iCs/>
                <w:caps/>
                <w:kern w:val="1"/>
                <w:sz w:val="20"/>
                <w:szCs w:val="20"/>
                <w:lang w:eastAsia="ar-SA"/>
              </w:rPr>
              <w:t>5</w:t>
            </w:r>
          </w:p>
        </w:tc>
        <w:tc>
          <w:tcPr>
            <w:tcW w:w="1450" w:type="dxa"/>
          </w:tcPr>
          <w:p w14:paraId="2893F69E" w14:textId="77777777" w:rsidR="009E1C08" w:rsidRPr="009E1C08" w:rsidRDefault="009E1C08" w:rsidP="009E1C08">
            <w:pPr>
              <w:suppressAutoHyphens/>
              <w:jc w:val="center"/>
              <w:rPr>
                <w:rFonts w:ascii="Times New Roman" w:eastAsia="Calibri" w:hAnsi="Times New Roman" w:cs="Times New Roman"/>
                <w:b/>
                <w:i/>
                <w:iCs/>
                <w:caps/>
                <w:kern w:val="1"/>
                <w:sz w:val="20"/>
                <w:szCs w:val="20"/>
                <w:lang w:eastAsia="ar-SA"/>
              </w:rPr>
            </w:pPr>
            <w:r w:rsidRPr="009E1C08">
              <w:rPr>
                <w:rFonts w:ascii="Times New Roman" w:eastAsia="Calibri" w:hAnsi="Times New Roman" w:cs="Times New Roman"/>
                <w:b/>
                <w:i/>
                <w:iCs/>
                <w:caps/>
                <w:kern w:val="1"/>
                <w:sz w:val="20"/>
                <w:szCs w:val="20"/>
                <w:lang w:eastAsia="ar-SA"/>
              </w:rPr>
              <w:t>6</w:t>
            </w:r>
          </w:p>
        </w:tc>
      </w:tr>
      <w:tr w:rsidR="009E1C08" w:rsidRPr="009E1C08" w14:paraId="21704E27" w14:textId="77777777" w:rsidTr="00FD005A">
        <w:tc>
          <w:tcPr>
            <w:tcW w:w="689" w:type="dxa"/>
          </w:tcPr>
          <w:p w14:paraId="05043449" w14:textId="77777777" w:rsidR="009E1C08" w:rsidRPr="009E1C08" w:rsidRDefault="009E1C08" w:rsidP="009E1C08">
            <w:pPr>
              <w:suppressAutoHyphens/>
              <w:jc w:val="center"/>
              <w:rPr>
                <w:rFonts w:ascii="Times New Roman" w:eastAsia="Calibri" w:hAnsi="Times New Roman" w:cs="Times New Roman"/>
                <w:caps/>
                <w:kern w:val="1"/>
                <w:sz w:val="24"/>
                <w:szCs w:val="24"/>
                <w:lang w:eastAsia="ar-SA"/>
              </w:rPr>
            </w:pPr>
            <w:r w:rsidRPr="009E1C08">
              <w:rPr>
                <w:rFonts w:ascii="Times New Roman" w:eastAsia="Calibri" w:hAnsi="Times New Roman" w:cs="Times New Roman"/>
                <w:caps/>
                <w:kern w:val="1"/>
                <w:sz w:val="24"/>
                <w:szCs w:val="24"/>
                <w:lang w:eastAsia="ar-SA"/>
              </w:rPr>
              <w:t>1.</w:t>
            </w:r>
          </w:p>
        </w:tc>
        <w:tc>
          <w:tcPr>
            <w:tcW w:w="2499" w:type="dxa"/>
          </w:tcPr>
          <w:p w14:paraId="0D568E25" w14:textId="77777777" w:rsidR="009E1C08" w:rsidRPr="009E1C08" w:rsidRDefault="009E1C08" w:rsidP="009E1C08">
            <w:pPr>
              <w:suppressAutoHyphens/>
              <w:jc w:val="center"/>
              <w:rPr>
                <w:rFonts w:ascii="Times New Roman" w:eastAsia="Calibri" w:hAnsi="Times New Roman" w:cs="Times New Roman"/>
                <w:caps/>
                <w:kern w:val="1"/>
                <w:sz w:val="24"/>
                <w:szCs w:val="24"/>
                <w:lang w:eastAsia="ar-SA"/>
              </w:rPr>
            </w:pPr>
          </w:p>
        </w:tc>
        <w:tc>
          <w:tcPr>
            <w:tcW w:w="2200" w:type="dxa"/>
          </w:tcPr>
          <w:p w14:paraId="4C97C8B4" w14:textId="77777777" w:rsidR="009E1C08" w:rsidRPr="009E1C08" w:rsidRDefault="009E1C08" w:rsidP="009E1C08">
            <w:pPr>
              <w:suppressAutoHyphens/>
              <w:jc w:val="center"/>
              <w:rPr>
                <w:rFonts w:ascii="Times New Roman" w:eastAsia="Calibri" w:hAnsi="Times New Roman" w:cs="Times New Roman"/>
                <w:caps/>
                <w:kern w:val="1"/>
                <w:sz w:val="24"/>
                <w:szCs w:val="24"/>
                <w:lang w:eastAsia="ar-SA"/>
              </w:rPr>
            </w:pPr>
          </w:p>
        </w:tc>
        <w:tc>
          <w:tcPr>
            <w:tcW w:w="1390" w:type="dxa"/>
          </w:tcPr>
          <w:p w14:paraId="75FB821F" w14:textId="77777777" w:rsidR="009E1C08" w:rsidRPr="009E1C08" w:rsidRDefault="009E1C08" w:rsidP="009E1C08">
            <w:pPr>
              <w:suppressAutoHyphens/>
              <w:jc w:val="center"/>
              <w:rPr>
                <w:rFonts w:ascii="Times New Roman" w:eastAsia="Calibri" w:hAnsi="Times New Roman" w:cs="Times New Roman"/>
                <w:caps/>
                <w:kern w:val="1"/>
                <w:sz w:val="24"/>
                <w:szCs w:val="24"/>
                <w:lang w:eastAsia="ar-SA"/>
              </w:rPr>
            </w:pPr>
          </w:p>
        </w:tc>
        <w:tc>
          <w:tcPr>
            <w:tcW w:w="1690" w:type="dxa"/>
          </w:tcPr>
          <w:p w14:paraId="4CBBCC35" w14:textId="77777777" w:rsidR="009E1C08" w:rsidRPr="009E1C08" w:rsidRDefault="009E1C08" w:rsidP="009E1C08">
            <w:pPr>
              <w:suppressAutoHyphens/>
              <w:jc w:val="center"/>
              <w:rPr>
                <w:rFonts w:ascii="Times New Roman" w:eastAsia="Calibri" w:hAnsi="Times New Roman" w:cs="Times New Roman"/>
                <w:caps/>
                <w:kern w:val="1"/>
                <w:sz w:val="24"/>
                <w:szCs w:val="24"/>
                <w:lang w:eastAsia="ar-SA"/>
              </w:rPr>
            </w:pPr>
          </w:p>
        </w:tc>
        <w:tc>
          <w:tcPr>
            <w:tcW w:w="1450" w:type="dxa"/>
          </w:tcPr>
          <w:p w14:paraId="5B95EB4A" w14:textId="77777777" w:rsidR="009E1C08" w:rsidRPr="009E1C08" w:rsidRDefault="009E1C08" w:rsidP="009E1C08">
            <w:pPr>
              <w:suppressAutoHyphens/>
              <w:jc w:val="center"/>
              <w:rPr>
                <w:rFonts w:ascii="Times New Roman" w:eastAsia="Calibri" w:hAnsi="Times New Roman" w:cs="Times New Roman"/>
                <w:caps/>
                <w:kern w:val="1"/>
                <w:sz w:val="24"/>
                <w:szCs w:val="24"/>
                <w:lang w:eastAsia="ar-SA"/>
              </w:rPr>
            </w:pPr>
          </w:p>
        </w:tc>
      </w:tr>
    </w:tbl>
    <w:p w14:paraId="3C5DE7D0" w14:textId="77777777" w:rsidR="009B797F" w:rsidRPr="009B797F" w:rsidRDefault="009B797F" w:rsidP="009B797F">
      <w:pPr>
        <w:suppressAutoHyphens/>
        <w:rPr>
          <w:rFonts w:ascii="Times New Roman" w:eastAsia="Calibri" w:hAnsi="Times New Roman" w:cs="Times New Roman"/>
          <w:kern w:val="1"/>
          <w:sz w:val="24"/>
          <w:szCs w:val="24"/>
          <w:lang w:eastAsia="ar-SA"/>
        </w:rPr>
      </w:pPr>
    </w:p>
    <w:p w14:paraId="6FA4F435" w14:textId="64F3307E" w:rsidR="009B797F" w:rsidRDefault="009B797F" w:rsidP="009B797F">
      <w:r>
        <w:br w:type="page"/>
      </w:r>
    </w:p>
    <w:p w14:paraId="0B2C5B85" w14:textId="77777777" w:rsidR="009B797F" w:rsidRDefault="009B797F" w:rsidP="009B797F">
      <w:pPr>
        <w:suppressAutoHyphens/>
        <w:rPr>
          <w:rFonts w:ascii="Times New Roman" w:eastAsia="Calibri" w:hAnsi="Times New Roman" w:cs="Times New Roman"/>
          <w:kern w:val="1"/>
          <w:sz w:val="24"/>
          <w:szCs w:val="24"/>
          <w:lang w:eastAsia="ar-SA"/>
        </w:rPr>
        <w:sectPr w:rsidR="009B797F" w:rsidSect="00A449EC">
          <w:headerReference w:type="even" r:id="rId42"/>
          <w:headerReference w:type="default" r:id="rId43"/>
          <w:pgSz w:w="11906" w:h="16838"/>
          <w:pgMar w:top="1134" w:right="567" w:bottom="1134" w:left="1701" w:header="567" w:footer="567" w:gutter="0"/>
          <w:pgNumType w:start="51"/>
          <w:cols w:space="1296"/>
          <w:docGrid w:linePitch="360"/>
        </w:sectPr>
      </w:pPr>
    </w:p>
    <w:p w14:paraId="40B4962F" w14:textId="77777777" w:rsidR="009B797F" w:rsidRPr="009B797F" w:rsidRDefault="009B797F" w:rsidP="009B797F">
      <w:pPr>
        <w:suppressAutoHyphens/>
        <w:rPr>
          <w:rFonts w:ascii="Times New Roman" w:eastAsia="Calibri" w:hAnsi="Times New Roman" w:cs="Times New Roman"/>
          <w:kern w:val="1"/>
          <w:sz w:val="24"/>
          <w:szCs w:val="24"/>
          <w:lang w:eastAsia="ar-SA"/>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9B797F" w:rsidRPr="0044505E" w14:paraId="5298C6BF" w14:textId="77777777" w:rsidTr="00227883">
        <w:tc>
          <w:tcPr>
            <w:tcW w:w="2660" w:type="dxa"/>
          </w:tcPr>
          <w:p w14:paraId="14AF924C" w14:textId="77777777" w:rsidR="009B797F" w:rsidRPr="006D2A49" w:rsidRDefault="009B797F" w:rsidP="00227883">
            <w:pPr>
              <w:rPr>
                <w:rFonts w:ascii="Times New Roman" w:hAnsi="Times New Roman" w:cs="Times New Roman"/>
                <w:b/>
                <w:bCs/>
                <w:sz w:val="24"/>
                <w:szCs w:val="24"/>
              </w:rPr>
            </w:pPr>
          </w:p>
          <w:p w14:paraId="2E8C2CA0" w14:textId="77777777" w:rsidR="009B797F" w:rsidRPr="006D2A49" w:rsidRDefault="009B797F" w:rsidP="00227883">
            <w:pPr>
              <w:rPr>
                <w:rFonts w:ascii="Times New Roman" w:hAnsi="Times New Roman" w:cs="Times New Roman"/>
                <w:b/>
                <w:bCs/>
                <w:sz w:val="24"/>
                <w:szCs w:val="24"/>
                <w:lang w:eastAsia="ar-SA"/>
              </w:rPr>
            </w:pPr>
            <w:r w:rsidRPr="006D2A49">
              <w:rPr>
                <w:rFonts w:ascii="Times New Roman" w:hAnsi="Times New Roman" w:cs="Times New Roman"/>
                <w:b/>
                <w:bCs/>
                <w:sz w:val="24"/>
                <w:szCs w:val="24"/>
              </w:rPr>
              <w:t>Pirkimo sąlygų</w:t>
            </w:r>
          </w:p>
        </w:tc>
      </w:tr>
      <w:tr w:rsidR="009B797F" w:rsidRPr="0044505E" w14:paraId="01CD5043" w14:textId="77777777" w:rsidTr="00227883">
        <w:tc>
          <w:tcPr>
            <w:tcW w:w="2660" w:type="dxa"/>
          </w:tcPr>
          <w:p w14:paraId="4A0D784F" w14:textId="77777777" w:rsidR="009B797F" w:rsidRPr="006D2A49" w:rsidRDefault="009B797F" w:rsidP="00227883">
            <w:pPr>
              <w:rPr>
                <w:rFonts w:ascii="Times New Roman" w:hAnsi="Times New Roman" w:cs="Times New Roman"/>
                <w:b/>
                <w:bCs/>
                <w:sz w:val="24"/>
                <w:szCs w:val="24"/>
              </w:rPr>
            </w:pPr>
            <w:r>
              <w:rPr>
                <w:rFonts w:ascii="Times New Roman" w:hAnsi="Times New Roman" w:cs="Times New Roman"/>
                <w:b/>
                <w:bCs/>
                <w:sz w:val="24"/>
                <w:szCs w:val="24"/>
              </w:rPr>
              <w:t>8</w:t>
            </w:r>
            <w:r w:rsidRPr="006D2A49">
              <w:rPr>
                <w:rFonts w:ascii="Times New Roman" w:hAnsi="Times New Roman" w:cs="Times New Roman"/>
                <w:b/>
                <w:bCs/>
                <w:sz w:val="24"/>
                <w:szCs w:val="24"/>
              </w:rPr>
              <w:t xml:space="preserve"> priedas</w:t>
            </w:r>
          </w:p>
        </w:tc>
      </w:tr>
    </w:tbl>
    <w:p w14:paraId="6AF2636F" w14:textId="77777777" w:rsidR="009B797F" w:rsidRDefault="009B797F" w:rsidP="009B797F">
      <w:pPr>
        <w:shd w:val="clear" w:color="auto" w:fill="FFFFFF"/>
        <w:suppressAutoHyphens/>
        <w:ind w:left="3888" w:firstLine="1296"/>
      </w:pPr>
    </w:p>
    <w:p w14:paraId="56E8853F" w14:textId="77777777" w:rsidR="009B797F" w:rsidRDefault="009B797F" w:rsidP="00924FB7">
      <w:pPr>
        <w:shd w:val="clear" w:color="auto" w:fill="FFFFFF"/>
        <w:suppressAutoHyphens/>
        <w:ind w:left="3888" w:firstLine="1296"/>
      </w:pPr>
    </w:p>
    <w:p w14:paraId="22847FF1" w14:textId="77777777" w:rsidR="009E1C08" w:rsidRPr="009E1C08" w:rsidRDefault="009E1C08" w:rsidP="009E1C08">
      <w:pPr>
        <w:suppressAutoHyphens/>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SIŪLOMŲ SPECIALISTŲ SĄRAŠAS</w:t>
      </w:r>
    </w:p>
    <w:p w14:paraId="502D05EF" w14:textId="77777777" w:rsidR="009E1C08" w:rsidRPr="009E1C08" w:rsidRDefault="009E1C08" w:rsidP="009E1C08">
      <w:pPr>
        <w:suppressAutoHyphens/>
        <w:jc w:val="center"/>
        <w:rPr>
          <w:rFonts w:ascii="Times New Roman" w:eastAsia="Calibri" w:hAnsi="Times New Roman" w:cs="Times New Roman"/>
          <w:kern w:val="1"/>
          <w:sz w:val="24"/>
          <w:szCs w:val="24"/>
          <w:lang w:eastAsia="ar-SA"/>
        </w:rPr>
      </w:pPr>
    </w:p>
    <w:tbl>
      <w:tblPr>
        <w:tblW w:w="13538" w:type="dxa"/>
        <w:jc w:val="center"/>
        <w:tblLayout w:type="fixed"/>
        <w:tblLook w:val="0000" w:firstRow="0" w:lastRow="0" w:firstColumn="0" w:lastColumn="0" w:noHBand="0" w:noVBand="0"/>
      </w:tblPr>
      <w:tblGrid>
        <w:gridCol w:w="595"/>
        <w:gridCol w:w="2028"/>
        <w:gridCol w:w="1701"/>
        <w:gridCol w:w="2694"/>
        <w:gridCol w:w="1276"/>
        <w:gridCol w:w="1417"/>
        <w:gridCol w:w="1276"/>
        <w:gridCol w:w="2551"/>
      </w:tblGrid>
      <w:tr w:rsidR="009E1C08" w:rsidRPr="009E1C08" w14:paraId="0FB689B9" w14:textId="77777777" w:rsidTr="009E1C08">
        <w:trPr>
          <w:trHeight w:val="1112"/>
          <w:jc w:val="center"/>
        </w:trPr>
        <w:tc>
          <w:tcPr>
            <w:tcW w:w="595" w:type="dxa"/>
            <w:tcBorders>
              <w:top w:val="single" w:sz="4" w:space="0" w:color="000000"/>
              <w:left w:val="single" w:sz="4" w:space="0" w:color="000000"/>
            </w:tcBorders>
          </w:tcPr>
          <w:p w14:paraId="6A49834E" w14:textId="77777777" w:rsidR="009E1C08" w:rsidRPr="009E1C08" w:rsidRDefault="009E1C08" w:rsidP="009E1C08">
            <w:pPr>
              <w:suppressAutoHyphens/>
              <w:snapToGrid w:val="0"/>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Eil. Nr.</w:t>
            </w:r>
          </w:p>
        </w:tc>
        <w:tc>
          <w:tcPr>
            <w:tcW w:w="2028" w:type="dxa"/>
            <w:tcBorders>
              <w:top w:val="single" w:sz="4" w:space="0" w:color="000000"/>
              <w:left w:val="single" w:sz="4" w:space="0" w:color="000000"/>
            </w:tcBorders>
          </w:tcPr>
          <w:p w14:paraId="213F2D3E" w14:textId="77777777" w:rsidR="009E1C08" w:rsidRPr="009E1C08" w:rsidRDefault="009E1C08" w:rsidP="009E1C08">
            <w:pPr>
              <w:suppressAutoHyphens/>
              <w:snapToGrid w:val="0"/>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Vardas, pavardė</w:t>
            </w:r>
          </w:p>
        </w:tc>
        <w:tc>
          <w:tcPr>
            <w:tcW w:w="1701" w:type="dxa"/>
            <w:tcBorders>
              <w:top w:val="single" w:sz="4" w:space="0" w:color="000000"/>
              <w:left w:val="single" w:sz="4" w:space="0" w:color="000000"/>
              <w:right w:val="single" w:sz="4" w:space="0" w:color="auto"/>
            </w:tcBorders>
          </w:tcPr>
          <w:p w14:paraId="0FB75834" w14:textId="77777777" w:rsidR="009E1C08" w:rsidRPr="009E1C08" w:rsidRDefault="009E1C08" w:rsidP="009E1C08">
            <w:pPr>
              <w:suppressAutoHyphens/>
              <w:snapToGrid w:val="0"/>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Darbovietė (pasiūlymo pateikimo metu)</w:t>
            </w:r>
          </w:p>
        </w:tc>
        <w:tc>
          <w:tcPr>
            <w:tcW w:w="2694" w:type="dxa"/>
            <w:tcBorders>
              <w:top w:val="single" w:sz="4" w:space="0" w:color="000000"/>
              <w:left w:val="single" w:sz="4" w:space="0" w:color="000000"/>
              <w:right w:val="single" w:sz="4" w:space="0" w:color="000000"/>
            </w:tcBorders>
          </w:tcPr>
          <w:p w14:paraId="07BF6A9B" w14:textId="77777777" w:rsidR="009E1C08" w:rsidRPr="009E1C08" w:rsidRDefault="009E1C08" w:rsidP="009E1C08">
            <w:pPr>
              <w:suppressAutoHyphens/>
              <w:snapToGrid w:val="0"/>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 xml:space="preserve">Projektai </w:t>
            </w:r>
            <w:r w:rsidRPr="009E1C08">
              <w:rPr>
                <w:rFonts w:ascii="Times New Roman" w:eastAsia="Calibri" w:hAnsi="Times New Roman" w:cs="Times New Roman"/>
                <w:bCs/>
                <w:kern w:val="1"/>
                <w:sz w:val="24"/>
                <w:szCs w:val="24"/>
                <w:lang w:eastAsia="ar-SA"/>
              </w:rPr>
              <w:t>(</w:t>
            </w:r>
            <w:r w:rsidRPr="009E1C08">
              <w:rPr>
                <w:rFonts w:ascii="Times New Roman" w:eastAsia="Calibri" w:hAnsi="Times New Roman" w:cs="Times New Roman"/>
                <w:kern w:val="1"/>
                <w:sz w:val="24"/>
                <w:szCs w:val="24"/>
                <w:lang w:eastAsia="ar-SA"/>
              </w:rPr>
              <w:t xml:space="preserve">Virtualaus asistento/DI roboto sistemos kūrimo projektai, kurio metu buvo naudojamos tokios technologijos kaip: Didelių kalbos modelių palaikymas (LLM – angl. </w:t>
            </w:r>
            <w:proofErr w:type="spellStart"/>
            <w:r w:rsidRPr="009E1C08">
              <w:rPr>
                <w:rFonts w:ascii="Times New Roman" w:eastAsia="Calibri" w:hAnsi="Times New Roman" w:cs="Times New Roman"/>
                <w:kern w:val="1"/>
                <w:sz w:val="24"/>
                <w:szCs w:val="24"/>
                <w:lang w:eastAsia="ar-SA"/>
              </w:rPr>
              <w:t>Large</w:t>
            </w:r>
            <w:proofErr w:type="spellEnd"/>
            <w:r w:rsidRPr="009E1C08">
              <w:rPr>
                <w:rFonts w:ascii="Times New Roman" w:eastAsia="Calibri" w:hAnsi="Times New Roman" w:cs="Times New Roman"/>
                <w:kern w:val="1"/>
                <w:sz w:val="24"/>
                <w:szCs w:val="24"/>
                <w:lang w:eastAsia="ar-SA"/>
              </w:rPr>
              <w:t xml:space="preserve"> </w:t>
            </w:r>
            <w:proofErr w:type="spellStart"/>
            <w:r w:rsidRPr="009E1C08">
              <w:rPr>
                <w:rFonts w:ascii="Times New Roman" w:eastAsia="Calibri" w:hAnsi="Times New Roman" w:cs="Times New Roman"/>
                <w:kern w:val="1"/>
                <w:sz w:val="24"/>
                <w:szCs w:val="24"/>
                <w:lang w:eastAsia="ar-SA"/>
              </w:rPr>
              <w:t>Language</w:t>
            </w:r>
            <w:proofErr w:type="spellEnd"/>
            <w:r w:rsidRPr="009E1C08">
              <w:rPr>
                <w:rFonts w:ascii="Times New Roman" w:eastAsia="Calibri" w:hAnsi="Times New Roman" w:cs="Times New Roman"/>
                <w:kern w:val="1"/>
                <w:sz w:val="24"/>
                <w:szCs w:val="24"/>
                <w:lang w:eastAsia="ar-SA"/>
              </w:rPr>
              <w:t xml:space="preserve"> </w:t>
            </w:r>
            <w:proofErr w:type="spellStart"/>
            <w:r w:rsidRPr="009E1C08">
              <w:rPr>
                <w:rFonts w:ascii="Times New Roman" w:eastAsia="Calibri" w:hAnsi="Times New Roman" w:cs="Times New Roman"/>
                <w:kern w:val="1"/>
                <w:sz w:val="24"/>
                <w:szCs w:val="24"/>
                <w:lang w:eastAsia="ar-SA"/>
              </w:rPr>
              <w:t>Model</w:t>
            </w:r>
            <w:proofErr w:type="spellEnd"/>
            <w:r w:rsidRPr="009E1C08">
              <w:rPr>
                <w:rFonts w:ascii="Times New Roman" w:eastAsia="Calibri" w:hAnsi="Times New Roman" w:cs="Times New Roman"/>
                <w:kern w:val="1"/>
                <w:sz w:val="24"/>
                <w:szCs w:val="24"/>
                <w:lang w:eastAsia="ar-SA"/>
              </w:rPr>
              <w:t xml:space="preserve">) ir/ar Natūralios kalbos apdorojimas (NLP – angl. </w:t>
            </w:r>
            <w:proofErr w:type="spellStart"/>
            <w:r w:rsidRPr="009E1C08">
              <w:rPr>
                <w:rFonts w:ascii="Times New Roman" w:eastAsia="Calibri" w:hAnsi="Times New Roman" w:cs="Times New Roman"/>
                <w:kern w:val="1"/>
                <w:sz w:val="24"/>
                <w:szCs w:val="24"/>
                <w:lang w:eastAsia="ar-SA"/>
              </w:rPr>
              <w:t>Natural</w:t>
            </w:r>
            <w:proofErr w:type="spellEnd"/>
            <w:r w:rsidRPr="009E1C08">
              <w:rPr>
                <w:rFonts w:ascii="Times New Roman" w:eastAsia="Calibri" w:hAnsi="Times New Roman" w:cs="Times New Roman"/>
                <w:kern w:val="1"/>
                <w:sz w:val="24"/>
                <w:szCs w:val="24"/>
                <w:lang w:eastAsia="ar-SA"/>
              </w:rPr>
              <w:t xml:space="preserve"> </w:t>
            </w:r>
            <w:proofErr w:type="spellStart"/>
            <w:r w:rsidRPr="009E1C08">
              <w:rPr>
                <w:rFonts w:ascii="Times New Roman" w:eastAsia="Calibri" w:hAnsi="Times New Roman" w:cs="Times New Roman"/>
                <w:kern w:val="1"/>
                <w:sz w:val="24"/>
                <w:szCs w:val="24"/>
                <w:lang w:eastAsia="ar-SA"/>
              </w:rPr>
              <w:t>Language</w:t>
            </w:r>
            <w:proofErr w:type="spellEnd"/>
            <w:r w:rsidRPr="009E1C08">
              <w:rPr>
                <w:rFonts w:ascii="Times New Roman" w:eastAsia="Calibri" w:hAnsi="Times New Roman" w:cs="Times New Roman"/>
                <w:kern w:val="1"/>
                <w:sz w:val="24"/>
                <w:szCs w:val="24"/>
                <w:lang w:eastAsia="ar-SA"/>
              </w:rPr>
              <w:t xml:space="preserve"> </w:t>
            </w:r>
            <w:proofErr w:type="spellStart"/>
            <w:r w:rsidRPr="009E1C08">
              <w:rPr>
                <w:rFonts w:ascii="Times New Roman" w:eastAsia="Calibri" w:hAnsi="Times New Roman" w:cs="Times New Roman"/>
                <w:kern w:val="1"/>
                <w:sz w:val="24"/>
                <w:szCs w:val="24"/>
                <w:lang w:eastAsia="ar-SA"/>
              </w:rPr>
              <w:t>Processing</w:t>
            </w:r>
            <w:proofErr w:type="spellEnd"/>
            <w:r w:rsidRPr="009E1C08">
              <w:rPr>
                <w:rFonts w:ascii="Times New Roman" w:eastAsia="Calibri" w:hAnsi="Times New Roman" w:cs="Times New Roman"/>
                <w:kern w:val="1"/>
                <w:sz w:val="24"/>
                <w:szCs w:val="24"/>
                <w:lang w:val="en-US" w:eastAsia="ar-SA"/>
              </w:rPr>
              <w:t>))</w:t>
            </w:r>
            <w:r w:rsidRPr="009E1C08">
              <w:rPr>
                <w:rFonts w:ascii="Times New Roman" w:eastAsia="Calibri" w:hAnsi="Times New Roman" w:cs="Times New Roman"/>
                <w:kern w:val="1"/>
                <w:sz w:val="24"/>
                <w:szCs w:val="24"/>
                <w:lang w:eastAsia="ar-SA"/>
              </w:rPr>
              <w:t>.</w:t>
            </w:r>
          </w:p>
        </w:tc>
        <w:tc>
          <w:tcPr>
            <w:tcW w:w="1276" w:type="dxa"/>
            <w:tcBorders>
              <w:top w:val="single" w:sz="4" w:space="0" w:color="000000"/>
              <w:left w:val="single" w:sz="4" w:space="0" w:color="000000"/>
              <w:right w:val="single" w:sz="4" w:space="0" w:color="000000"/>
            </w:tcBorders>
          </w:tcPr>
          <w:p w14:paraId="55697A20" w14:textId="77777777" w:rsidR="009E1C08" w:rsidRPr="009E1C08" w:rsidRDefault="009E1C08" w:rsidP="009E1C08">
            <w:pPr>
              <w:suppressAutoHyphens/>
              <w:snapToGrid w:val="0"/>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Pareigos sutarties (projekto) vykdymo metu</w:t>
            </w:r>
          </w:p>
        </w:tc>
        <w:tc>
          <w:tcPr>
            <w:tcW w:w="1417" w:type="dxa"/>
            <w:tcBorders>
              <w:top w:val="single" w:sz="4" w:space="0" w:color="000000"/>
              <w:left w:val="single" w:sz="4" w:space="0" w:color="000000"/>
              <w:right w:val="single" w:sz="4" w:space="0" w:color="000000"/>
            </w:tcBorders>
          </w:tcPr>
          <w:p w14:paraId="4A7EF1D8" w14:textId="77777777" w:rsidR="009E1C08" w:rsidRPr="009E1C08" w:rsidRDefault="009E1C08" w:rsidP="009E1C08">
            <w:pPr>
              <w:suppressAutoHyphens/>
              <w:snapToGrid w:val="0"/>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Darbo pradžia mėnesio tikslumu</w:t>
            </w:r>
          </w:p>
        </w:tc>
        <w:tc>
          <w:tcPr>
            <w:tcW w:w="1276" w:type="dxa"/>
            <w:tcBorders>
              <w:top w:val="single" w:sz="4" w:space="0" w:color="000000"/>
              <w:left w:val="single" w:sz="4" w:space="0" w:color="000000"/>
              <w:right w:val="single" w:sz="4" w:space="0" w:color="000000"/>
            </w:tcBorders>
          </w:tcPr>
          <w:p w14:paraId="0310CB9B" w14:textId="77777777" w:rsidR="009E1C08" w:rsidRPr="009E1C08" w:rsidRDefault="009E1C08" w:rsidP="009E1C08">
            <w:pPr>
              <w:suppressAutoHyphens/>
              <w:snapToGrid w:val="0"/>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Darbo pabaiga mėnesio tikslumu</w:t>
            </w:r>
          </w:p>
        </w:tc>
        <w:tc>
          <w:tcPr>
            <w:tcW w:w="2551" w:type="dxa"/>
            <w:tcBorders>
              <w:top w:val="single" w:sz="4" w:space="0" w:color="000000"/>
              <w:left w:val="single" w:sz="4" w:space="0" w:color="000000"/>
              <w:right w:val="single" w:sz="4" w:space="0" w:color="auto"/>
            </w:tcBorders>
          </w:tcPr>
          <w:p w14:paraId="365FAE82" w14:textId="77777777" w:rsidR="009E1C08" w:rsidRPr="009E1C08" w:rsidRDefault="009E1C08" w:rsidP="009E1C08">
            <w:pPr>
              <w:suppressAutoHyphens/>
              <w:snapToGrid w:val="0"/>
              <w:jc w:val="center"/>
              <w:rPr>
                <w:rFonts w:ascii="Times New Roman" w:eastAsia="Calibri" w:hAnsi="Times New Roman" w:cs="Times New Roman"/>
                <w:b/>
                <w:kern w:val="1"/>
                <w:sz w:val="24"/>
                <w:szCs w:val="24"/>
                <w:lang w:eastAsia="ar-SA"/>
              </w:rPr>
            </w:pPr>
            <w:r w:rsidRPr="009E1C08">
              <w:rPr>
                <w:rFonts w:ascii="Times New Roman" w:eastAsia="Calibri" w:hAnsi="Times New Roman" w:cs="Times New Roman"/>
                <w:b/>
                <w:kern w:val="1"/>
                <w:sz w:val="24"/>
                <w:szCs w:val="24"/>
                <w:lang w:eastAsia="ar-SA"/>
              </w:rPr>
              <w:t>Užsakovai</w:t>
            </w:r>
          </w:p>
        </w:tc>
      </w:tr>
      <w:tr w:rsidR="009E1C08" w:rsidRPr="009E1C08" w14:paraId="7E436738" w14:textId="77777777" w:rsidTr="009E1C08">
        <w:trPr>
          <w:trHeight w:val="285"/>
          <w:jc w:val="center"/>
        </w:trPr>
        <w:tc>
          <w:tcPr>
            <w:tcW w:w="595" w:type="dxa"/>
            <w:tcBorders>
              <w:top w:val="single" w:sz="4" w:space="0" w:color="000000"/>
              <w:left w:val="single" w:sz="4" w:space="0" w:color="000000"/>
              <w:bottom w:val="single" w:sz="4" w:space="0" w:color="000000"/>
            </w:tcBorders>
          </w:tcPr>
          <w:p w14:paraId="68CE362D"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028" w:type="dxa"/>
            <w:tcBorders>
              <w:top w:val="single" w:sz="4" w:space="0" w:color="000000"/>
              <w:left w:val="single" w:sz="4" w:space="0" w:color="000000"/>
              <w:bottom w:val="single" w:sz="4" w:space="0" w:color="000000"/>
            </w:tcBorders>
          </w:tcPr>
          <w:p w14:paraId="4A01507C"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tcPr>
          <w:p w14:paraId="2F7993B8"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Pr>
          <w:p w14:paraId="6624B82F"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29BAC1B6"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7CA62666"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0D1C1B9B"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0A5BC93A"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r>
      <w:tr w:rsidR="009E1C08" w:rsidRPr="009E1C08" w14:paraId="283EA887" w14:textId="77777777" w:rsidTr="009E1C08">
        <w:trPr>
          <w:trHeight w:val="285"/>
          <w:jc w:val="center"/>
        </w:trPr>
        <w:tc>
          <w:tcPr>
            <w:tcW w:w="595" w:type="dxa"/>
            <w:tcBorders>
              <w:top w:val="single" w:sz="4" w:space="0" w:color="000000"/>
              <w:left w:val="single" w:sz="4" w:space="0" w:color="000000"/>
              <w:bottom w:val="single" w:sz="4" w:space="0" w:color="000000"/>
            </w:tcBorders>
          </w:tcPr>
          <w:p w14:paraId="7ADBD589"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028" w:type="dxa"/>
            <w:tcBorders>
              <w:top w:val="single" w:sz="4" w:space="0" w:color="000000"/>
              <w:left w:val="single" w:sz="4" w:space="0" w:color="000000"/>
              <w:bottom w:val="single" w:sz="4" w:space="0" w:color="000000"/>
            </w:tcBorders>
          </w:tcPr>
          <w:p w14:paraId="5E9BF542"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tcPr>
          <w:p w14:paraId="201CD4FF"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Pr>
          <w:p w14:paraId="0D240352"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39A01B9C"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4E4FF9B3"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6D2B338C"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2D6574CD"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r>
      <w:tr w:rsidR="009E1C08" w:rsidRPr="009E1C08" w14:paraId="2C71E244" w14:textId="77777777" w:rsidTr="009E1C08">
        <w:trPr>
          <w:trHeight w:val="285"/>
          <w:jc w:val="center"/>
        </w:trPr>
        <w:tc>
          <w:tcPr>
            <w:tcW w:w="595" w:type="dxa"/>
            <w:tcBorders>
              <w:top w:val="single" w:sz="4" w:space="0" w:color="000000"/>
              <w:left w:val="single" w:sz="4" w:space="0" w:color="000000"/>
              <w:bottom w:val="single" w:sz="4" w:space="0" w:color="000000"/>
            </w:tcBorders>
          </w:tcPr>
          <w:p w14:paraId="06D40489"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028" w:type="dxa"/>
            <w:tcBorders>
              <w:top w:val="single" w:sz="4" w:space="0" w:color="000000"/>
              <w:left w:val="single" w:sz="4" w:space="0" w:color="000000"/>
              <w:bottom w:val="single" w:sz="4" w:space="0" w:color="000000"/>
            </w:tcBorders>
          </w:tcPr>
          <w:p w14:paraId="0EBEA5CF"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tcPr>
          <w:p w14:paraId="42EBA5DB"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Pr>
          <w:p w14:paraId="65468A1D"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5E2D6648"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EB9B9A4"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0613881F"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3659C1F0"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r>
      <w:tr w:rsidR="009E1C08" w:rsidRPr="009E1C08" w14:paraId="203A925D" w14:textId="77777777" w:rsidTr="009E1C08">
        <w:trPr>
          <w:trHeight w:val="285"/>
          <w:jc w:val="center"/>
        </w:trPr>
        <w:tc>
          <w:tcPr>
            <w:tcW w:w="595" w:type="dxa"/>
            <w:tcBorders>
              <w:top w:val="single" w:sz="4" w:space="0" w:color="000000"/>
              <w:left w:val="single" w:sz="4" w:space="0" w:color="000000"/>
              <w:bottom w:val="single" w:sz="4" w:space="0" w:color="000000"/>
            </w:tcBorders>
          </w:tcPr>
          <w:p w14:paraId="28020885"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028" w:type="dxa"/>
            <w:tcBorders>
              <w:top w:val="single" w:sz="4" w:space="0" w:color="000000"/>
              <w:left w:val="single" w:sz="4" w:space="0" w:color="000000"/>
              <w:bottom w:val="single" w:sz="4" w:space="0" w:color="000000"/>
            </w:tcBorders>
          </w:tcPr>
          <w:p w14:paraId="710DAA88"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tcPr>
          <w:p w14:paraId="345429E7"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Pr>
          <w:p w14:paraId="1BD85E8F"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56B04D0B"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44888892"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44EC2041"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319E47F0"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r>
      <w:tr w:rsidR="009E1C08" w:rsidRPr="009E1C08" w14:paraId="40CDDF0B" w14:textId="77777777" w:rsidTr="009E1C08">
        <w:trPr>
          <w:trHeight w:val="285"/>
          <w:jc w:val="center"/>
        </w:trPr>
        <w:tc>
          <w:tcPr>
            <w:tcW w:w="595" w:type="dxa"/>
            <w:tcBorders>
              <w:top w:val="single" w:sz="4" w:space="0" w:color="000000"/>
              <w:left w:val="single" w:sz="4" w:space="0" w:color="000000"/>
              <w:bottom w:val="single" w:sz="4" w:space="0" w:color="000000"/>
            </w:tcBorders>
          </w:tcPr>
          <w:p w14:paraId="020DBAE7"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028" w:type="dxa"/>
            <w:tcBorders>
              <w:top w:val="single" w:sz="4" w:space="0" w:color="000000"/>
              <w:left w:val="single" w:sz="4" w:space="0" w:color="000000"/>
              <w:bottom w:val="single" w:sz="4" w:space="0" w:color="000000"/>
            </w:tcBorders>
          </w:tcPr>
          <w:p w14:paraId="63C7DD79"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tcPr>
          <w:p w14:paraId="05885596"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Pr>
          <w:p w14:paraId="5A4811D0"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19E04CDB"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4CF11D70"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14:paraId="59032E26"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c>
          <w:tcPr>
            <w:tcW w:w="2551" w:type="dxa"/>
            <w:tcBorders>
              <w:top w:val="single" w:sz="4" w:space="0" w:color="000000"/>
              <w:left w:val="single" w:sz="4" w:space="0" w:color="000000"/>
              <w:bottom w:val="single" w:sz="4" w:space="0" w:color="000000"/>
              <w:right w:val="single" w:sz="4" w:space="0" w:color="auto"/>
            </w:tcBorders>
          </w:tcPr>
          <w:p w14:paraId="6A0E4730" w14:textId="77777777" w:rsidR="009E1C08" w:rsidRPr="009E1C08" w:rsidRDefault="009E1C08" w:rsidP="009E1C08">
            <w:pPr>
              <w:suppressAutoHyphens/>
              <w:snapToGrid w:val="0"/>
              <w:rPr>
                <w:rFonts w:ascii="Times New Roman" w:eastAsia="Calibri" w:hAnsi="Times New Roman" w:cs="Times New Roman"/>
                <w:kern w:val="1"/>
                <w:sz w:val="24"/>
                <w:szCs w:val="24"/>
                <w:lang w:eastAsia="ar-SA"/>
              </w:rPr>
            </w:pPr>
          </w:p>
        </w:tc>
      </w:tr>
    </w:tbl>
    <w:p w14:paraId="34F28456" w14:textId="77777777" w:rsidR="009E1C08" w:rsidRPr="009E1C08" w:rsidRDefault="009E1C08" w:rsidP="009E1C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eastAsia="Calibri" w:hAnsi="Times New Roman" w:cs="Times New Roman"/>
          <w:b/>
          <w:bCs/>
          <w:kern w:val="1"/>
          <w:sz w:val="24"/>
          <w:szCs w:val="24"/>
          <w:lang w:eastAsia="ar-SA"/>
        </w:rPr>
      </w:pPr>
    </w:p>
    <w:p w14:paraId="56CB9AD4" w14:textId="77777777" w:rsidR="009E1C08" w:rsidRPr="009E1C08" w:rsidRDefault="009E1C08" w:rsidP="009E1C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eastAsia="Calibri" w:hAnsi="Times New Roman" w:cs="Times New Roman"/>
          <w:b/>
          <w:bCs/>
          <w:kern w:val="1"/>
          <w:sz w:val="24"/>
          <w:szCs w:val="24"/>
          <w:lang w:eastAsia="ar-SA"/>
        </w:rPr>
      </w:pPr>
    </w:p>
    <w:p w14:paraId="11CB5AD8" w14:textId="77777777" w:rsidR="009B797F" w:rsidRPr="009B797F" w:rsidRDefault="009B797F" w:rsidP="009B797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rFonts w:ascii="Times New Roman" w:eastAsia="Calibri" w:hAnsi="Times New Roman" w:cs="Times New Roman"/>
          <w:b/>
          <w:bCs/>
          <w:kern w:val="1"/>
          <w:sz w:val="24"/>
          <w:szCs w:val="24"/>
          <w:lang w:eastAsia="ar-SA"/>
        </w:rPr>
      </w:pPr>
    </w:p>
    <w:p w14:paraId="7DDAFDF6" w14:textId="77777777" w:rsidR="009B797F" w:rsidRDefault="009B797F" w:rsidP="00924FB7">
      <w:pPr>
        <w:shd w:val="clear" w:color="auto" w:fill="FFFFFF"/>
        <w:suppressAutoHyphens/>
        <w:ind w:left="3888" w:firstLine="1296"/>
      </w:pPr>
    </w:p>
    <w:sectPr w:rsidR="009B797F" w:rsidSect="009B797F">
      <w:pgSz w:w="16838" w:h="11906" w:orient="landscape"/>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1664" w14:textId="77777777" w:rsidR="004D0FB1" w:rsidRDefault="004D0FB1" w:rsidP="001D2258">
      <w:r>
        <w:separator/>
      </w:r>
    </w:p>
  </w:endnote>
  <w:endnote w:type="continuationSeparator" w:id="0">
    <w:p w14:paraId="140B0F5F" w14:textId="77777777" w:rsidR="004D0FB1" w:rsidRDefault="004D0FB1"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7" w:usb1="00000000" w:usb2="00000000" w:usb3="00000000" w:csb0="00000003" w:csb1="00000000"/>
  </w:font>
  <w:font w:name="Poppins">
    <w:charset w:val="BA"/>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9DEA" w14:textId="77777777" w:rsidR="00851916" w:rsidRDefault="0085191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9F8D" w14:textId="77777777" w:rsidR="004D0FB1" w:rsidRDefault="004D0FB1" w:rsidP="001D2258">
      <w:r>
        <w:separator/>
      </w:r>
    </w:p>
  </w:footnote>
  <w:footnote w:type="continuationSeparator" w:id="0">
    <w:p w14:paraId="506D906C" w14:textId="77777777" w:rsidR="004D0FB1" w:rsidRDefault="004D0FB1" w:rsidP="001D2258">
      <w:r>
        <w:continuationSeparator/>
      </w:r>
    </w:p>
  </w:footnote>
  <w:footnote w:id="1">
    <w:p w14:paraId="1D559499" w14:textId="77777777" w:rsidR="003815C9" w:rsidRPr="00D93440" w:rsidRDefault="003815C9" w:rsidP="003815C9">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77327ADC" w14:textId="77777777" w:rsidR="003815C9" w:rsidRPr="001620D3" w:rsidRDefault="003815C9" w:rsidP="003815C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A03C7C" w14:textId="77777777" w:rsidR="003815C9" w:rsidRPr="001620D3" w:rsidRDefault="003815C9" w:rsidP="003815C9">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2C3D56E9" w14:textId="77777777" w:rsidR="003815C9" w:rsidRDefault="003815C9" w:rsidP="003815C9">
      <w:pPr>
        <w:pStyle w:val="Puslapioinaostekstas"/>
        <w:numPr>
          <w:ilvl w:val="0"/>
          <w:numId w:val="7"/>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83BF7C5" w14:textId="77777777" w:rsidR="003815C9" w:rsidRPr="001620D3" w:rsidRDefault="003815C9" w:rsidP="003815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9D1336" w14:textId="77777777" w:rsidR="003815C9" w:rsidRPr="001620D3" w:rsidRDefault="003815C9" w:rsidP="003815C9">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7F6E5DF" w14:textId="77777777" w:rsidR="003815C9" w:rsidRDefault="003815C9" w:rsidP="003815C9">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D5B07" w14:textId="77777777" w:rsidR="003815C9" w:rsidRPr="001620D3" w:rsidRDefault="003815C9" w:rsidP="003815C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F9EC2B" w14:textId="77777777" w:rsidR="003815C9" w:rsidRPr="001620D3" w:rsidRDefault="003815C9" w:rsidP="003815C9">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9E5F22F" w14:textId="77777777" w:rsidR="003815C9" w:rsidRDefault="003815C9" w:rsidP="003815C9">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6DDC" w14:textId="77777777" w:rsidR="00851916" w:rsidRPr="00916BBD" w:rsidRDefault="00851916">
    <w:pPr>
      <w:tabs>
        <w:tab w:val="center" w:pos="4680"/>
        <w:tab w:val="right" w:pos="9360"/>
      </w:tabs>
      <w:jc w:val="center"/>
      <w:rPr>
        <w:rFonts w:eastAsia="Arial"/>
        <w:szCs w:val="24"/>
      </w:rPr>
    </w:pPr>
    <w:r w:rsidRPr="00916BBD">
      <w:rPr>
        <w:rFonts w:eastAsia="Arial"/>
        <w:szCs w:val="24"/>
      </w:rPr>
      <w:fldChar w:fldCharType="begin"/>
    </w:r>
    <w:r w:rsidRPr="00916BBD">
      <w:rPr>
        <w:rFonts w:eastAsia="Arial"/>
        <w:szCs w:val="24"/>
      </w:rPr>
      <w:instrText>PAGE   \* MERGEFORMAT</w:instrText>
    </w:r>
    <w:r w:rsidRPr="00916BBD">
      <w:rPr>
        <w:rFonts w:eastAsia="Arial"/>
        <w:szCs w:val="24"/>
      </w:rPr>
      <w:fldChar w:fldCharType="separate"/>
    </w:r>
    <w:r w:rsidRPr="00916BBD">
      <w:rPr>
        <w:rFonts w:eastAsia="Arial"/>
        <w:szCs w:val="24"/>
      </w:rPr>
      <w:t>2</w:t>
    </w:r>
    <w:r w:rsidRPr="00916BBD">
      <w:rPr>
        <w:rFonts w:eastAsia="Arial"/>
        <w:szCs w:val="24"/>
      </w:rPr>
      <w:t>1</w:t>
    </w:r>
    <w:r w:rsidRPr="00916BBD">
      <w:rPr>
        <w:rFonts w:eastAsia="Arial"/>
        <w:szCs w:val="24"/>
      </w:rPr>
      <w:fldChar w:fldCharType="end"/>
    </w:r>
  </w:p>
  <w:p w14:paraId="3F117A92" w14:textId="77777777" w:rsidR="00851916" w:rsidRDefault="00851916">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1469DB9C"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18640CA4" w14:textId="77777777" w:rsidR="00AE5312" w:rsidRDefault="00AE5312"/>
  <w:p w14:paraId="15C9815E" w14:textId="77777777" w:rsidR="00AE5312" w:rsidRDefault="00AE5312"/>
  <w:p w14:paraId="2E04A5FA" w14:textId="77777777" w:rsidR="006D2A49" w:rsidRDefault="006D2A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038184F"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31838"/>
    <w:multiLevelType w:val="hybridMultilevel"/>
    <w:tmpl w:val="70C0D3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F93308"/>
    <w:multiLevelType w:val="multilevel"/>
    <w:tmpl w:val="1526A9E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ABA3C9C"/>
    <w:multiLevelType w:val="hybridMultilevel"/>
    <w:tmpl w:val="75B4D7E4"/>
    <w:lvl w:ilvl="0" w:tplc="85382526">
      <w:start w:val="1"/>
      <w:numFmt w:val="decimal"/>
      <w:lvlText w:val="12.%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B15CE"/>
    <w:multiLevelType w:val="multilevel"/>
    <w:tmpl w:val="8DA21F3A"/>
    <w:lvl w:ilvl="0">
      <w:start w:val="1"/>
      <w:numFmt w:val="bullet"/>
      <w:lvlText w:val=""/>
      <w:lvlJc w:val="left"/>
      <w:pPr>
        <w:ind w:left="4025" w:hanging="480"/>
      </w:pPr>
      <w:rPr>
        <w:rFonts w:ascii="Symbol" w:hAnsi="Symbol"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14B6E52"/>
    <w:multiLevelType w:val="hybridMultilevel"/>
    <w:tmpl w:val="0A62B7A2"/>
    <w:lvl w:ilvl="0" w:tplc="0A5AA414">
      <w:start w:val="1"/>
      <w:numFmt w:val="decimal"/>
      <w:lvlText w:val="8.%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1765785"/>
    <w:multiLevelType w:val="multilevel"/>
    <w:tmpl w:val="C07E3310"/>
    <w:lvl w:ilvl="0">
      <w:start w:val="12"/>
      <w:numFmt w:val="decimal"/>
      <w:lvlText w:val="%1."/>
      <w:lvlJc w:val="left"/>
      <w:pPr>
        <w:ind w:left="480" w:hanging="480"/>
      </w:pPr>
      <w:rPr>
        <w:rFonts w:hint="default"/>
      </w:rPr>
    </w:lvl>
    <w:lvl w:ilvl="1">
      <w:start w:val="5"/>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14" w15:restartNumberingAfterBreak="0">
    <w:nsid w:val="23070EAC"/>
    <w:multiLevelType w:val="hybridMultilevel"/>
    <w:tmpl w:val="1468175E"/>
    <w:lvl w:ilvl="0" w:tplc="04270001">
      <w:start w:val="1"/>
      <w:numFmt w:val="bullet"/>
      <w:lvlText w:val=""/>
      <w:lvlJc w:val="left"/>
      <w:pPr>
        <w:ind w:left="1658" w:hanging="360"/>
      </w:pPr>
      <w:rPr>
        <w:rFonts w:ascii="Symbol" w:hAnsi="Symbol" w:hint="default"/>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5"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1CD48F2"/>
    <w:multiLevelType w:val="hybridMultilevel"/>
    <w:tmpl w:val="F1A29E40"/>
    <w:lvl w:ilvl="0" w:tplc="6C8E0298">
      <w:start w:val="1"/>
      <w:numFmt w:val="decimal"/>
      <w:lvlText w:val="8.56.%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1E55FC9"/>
    <w:multiLevelType w:val="multilevel"/>
    <w:tmpl w:val="5E1003CA"/>
    <w:lvl w:ilvl="0">
      <w:start w:val="9"/>
      <w:numFmt w:val="decimal"/>
      <w:lvlText w:val="%1."/>
      <w:lvlJc w:val="left"/>
      <w:pPr>
        <w:tabs>
          <w:tab w:val="num" w:pos="0"/>
        </w:tabs>
        <w:ind w:left="360" w:hanging="360"/>
      </w:pPr>
      <w:rPr>
        <w:rFonts w:hint="default"/>
        <w:b/>
        <w:bCs/>
      </w:rPr>
    </w:lvl>
    <w:lvl w:ilvl="1">
      <w:start w:val="1"/>
      <w:numFmt w:val="decimal"/>
      <w:lvlText w:val="%1.%2."/>
      <w:lvlJc w:val="left"/>
      <w:pPr>
        <w:tabs>
          <w:tab w:val="num" w:pos="-541"/>
        </w:tabs>
        <w:ind w:left="644" w:hanging="360"/>
      </w:pPr>
      <w:rPr>
        <w:rFonts w:hint="default"/>
      </w:rPr>
    </w:lvl>
    <w:lvl w:ilvl="2">
      <w:start w:val="1"/>
      <w:numFmt w:val="decimal"/>
      <w:lvlText w:val="%1.%2.%3."/>
      <w:lvlJc w:val="left"/>
      <w:pPr>
        <w:tabs>
          <w:tab w:val="num" w:pos="0"/>
        </w:tabs>
        <w:ind w:left="2370" w:hanging="720"/>
      </w:pPr>
      <w:rPr>
        <w:rFonts w:hint="default"/>
      </w:rPr>
    </w:lvl>
    <w:lvl w:ilvl="3">
      <w:start w:val="1"/>
      <w:numFmt w:val="decimal"/>
      <w:lvlText w:val="%1.%2.%3.%4."/>
      <w:lvlJc w:val="left"/>
      <w:pPr>
        <w:tabs>
          <w:tab w:val="num" w:pos="0"/>
        </w:tabs>
        <w:ind w:left="3195" w:hanging="720"/>
      </w:pPr>
      <w:rPr>
        <w:rFonts w:hint="default"/>
      </w:rPr>
    </w:lvl>
    <w:lvl w:ilvl="4">
      <w:start w:val="1"/>
      <w:numFmt w:val="decimal"/>
      <w:lvlText w:val="%1.%2.%3.%4.%5."/>
      <w:lvlJc w:val="left"/>
      <w:pPr>
        <w:tabs>
          <w:tab w:val="num" w:pos="0"/>
        </w:tabs>
        <w:ind w:left="4380" w:hanging="1080"/>
      </w:pPr>
      <w:rPr>
        <w:rFonts w:hint="default"/>
      </w:rPr>
    </w:lvl>
    <w:lvl w:ilvl="5">
      <w:start w:val="1"/>
      <w:numFmt w:val="decimal"/>
      <w:lvlText w:val="%1.%2.%3.%4.%5.%6."/>
      <w:lvlJc w:val="left"/>
      <w:pPr>
        <w:tabs>
          <w:tab w:val="num" w:pos="0"/>
        </w:tabs>
        <w:ind w:left="5205" w:hanging="1080"/>
      </w:pPr>
      <w:rPr>
        <w:rFonts w:hint="default"/>
      </w:rPr>
    </w:lvl>
    <w:lvl w:ilvl="6">
      <w:start w:val="1"/>
      <w:numFmt w:val="decimal"/>
      <w:lvlText w:val="%1.%2.%3.%4.%5.%6.%7."/>
      <w:lvlJc w:val="left"/>
      <w:pPr>
        <w:tabs>
          <w:tab w:val="num" w:pos="0"/>
        </w:tabs>
        <w:ind w:left="6390" w:hanging="1440"/>
      </w:pPr>
      <w:rPr>
        <w:rFonts w:hint="default"/>
      </w:rPr>
    </w:lvl>
    <w:lvl w:ilvl="7">
      <w:start w:val="1"/>
      <w:numFmt w:val="decimal"/>
      <w:lvlText w:val="%1.%2.%3.%4.%5.%6.%7.%8."/>
      <w:lvlJc w:val="left"/>
      <w:pPr>
        <w:tabs>
          <w:tab w:val="num" w:pos="0"/>
        </w:tabs>
        <w:ind w:left="7215" w:hanging="1440"/>
      </w:pPr>
      <w:rPr>
        <w:rFonts w:hint="default"/>
      </w:rPr>
    </w:lvl>
    <w:lvl w:ilvl="8">
      <w:start w:val="1"/>
      <w:numFmt w:val="decimal"/>
      <w:lvlText w:val="%1.%2.%3.%4.%5.%6.%7.%8.%9."/>
      <w:lvlJc w:val="left"/>
      <w:pPr>
        <w:tabs>
          <w:tab w:val="num" w:pos="0"/>
        </w:tabs>
        <w:ind w:left="8400" w:hanging="1800"/>
      </w:pPr>
      <w:rPr>
        <w:rFonts w:hint="default"/>
      </w:rPr>
    </w:lvl>
  </w:abstractNum>
  <w:abstractNum w:abstractNumId="18"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D3D1C82"/>
    <w:multiLevelType w:val="multilevel"/>
    <w:tmpl w:val="9308214A"/>
    <w:lvl w:ilvl="0">
      <w:start w:val="5"/>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470A1D9E"/>
    <w:multiLevelType w:val="hybridMultilevel"/>
    <w:tmpl w:val="43FA4DC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3" w15:restartNumberingAfterBreak="0">
    <w:nsid w:val="4B62333C"/>
    <w:multiLevelType w:val="hybridMultilevel"/>
    <w:tmpl w:val="910C0A92"/>
    <w:lvl w:ilvl="0" w:tplc="A9C43F74">
      <w:start w:val="1"/>
      <w:numFmt w:val="decimal"/>
      <w:lvlText w:val="7.%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9F8477A"/>
    <w:multiLevelType w:val="multilevel"/>
    <w:tmpl w:val="A45C0C70"/>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B9C34EB"/>
    <w:multiLevelType w:val="multilevel"/>
    <w:tmpl w:val="CCAC736C"/>
    <w:lvl w:ilvl="0">
      <w:start w:val="12"/>
      <w:numFmt w:val="decimal"/>
      <w:lvlText w:val="%1."/>
      <w:lvlJc w:val="left"/>
      <w:pPr>
        <w:tabs>
          <w:tab w:val="num" w:pos="710"/>
        </w:tabs>
        <w:ind w:left="1370" w:hanging="660"/>
      </w:pPr>
      <w:rPr>
        <w:rFonts w:hint="default"/>
        <w:color w:val="000000"/>
      </w:rPr>
    </w:lvl>
    <w:lvl w:ilvl="1">
      <w:start w:val="1"/>
      <w:numFmt w:val="decimal"/>
      <w:lvlText w:val="%1.%2."/>
      <w:lvlJc w:val="left"/>
      <w:pPr>
        <w:tabs>
          <w:tab w:val="num" w:pos="-270"/>
        </w:tabs>
        <w:ind w:left="1110" w:hanging="660"/>
      </w:pPr>
      <w:rPr>
        <w:rFonts w:hint="default"/>
        <w:strike w:val="0"/>
        <w:color w:val="000000"/>
      </w:rPr>
    </w:lvl>
    <w:lvl w:ilvl="2">
      <w:start w:val="1"/>
      <w:numFmt w:val="bullet"/>
      <w:lvlText w:val=""/>
      <w:lvlJc w:val="left"/>
      <w:pPr>
        <w:tabs>
          <w:tab w:val="num" w:pos="710"/>
        </w:tabs>
        <w:ind w:left="2870" w:hanging="720"/>
      </w:pPr>
      <w:rPr>
        <w:rFonts w:ascii="Symbol" w:hAnsi="Symbol" w:cs="Symbol" w:hint="default"/>
        <w:color w:val="000000"/>
      </w:rPr>
    </w:lvl>
    <w:lvl w:ilvl="3">
      <w:start w:val="1"/>
      <w:numFmt w:val="decimal"/>
      <w:lvlText w:val="%1.%2.%3.%4."/>
      <w:lvlJc w:val="left"/>
      <w:pPr>
        <w:tabs>
          <w:tab w:val="num" w:pos="710"/>
        </w:tabs>
        <w:ind w:left="3590" w:hanging="720"/>
      </w:pPr>
      <w:rPr>
        <w:rFonts w:hint="default"/>
        <w:color w:val="000000"/>
      </w:rPr>
    </w:lvl>
    <w:lvl w:ilvl="4">
      <w:start w:val="1"/>
      <w:numFmt w:val="decimal"/>
      <w:lvlText w:val="%1.%2.%3.%4.%5."/>
      <w:lvlJc w:val="left"/>
      <w:pPr>
        <w:tabs>
          <w:tab w:val="num" w:pos="710"/>
        </w:tabs>
        <w:ind w:left="4670" w:hanging="1080"/>
      </w:pPr>
      <w:rPr>
        <w:rFonts w:hint="default"/>
        <w:color w:val="000000"/>
      </w:rPr>
    </w:lvl>
    <w:lvl w:ilvl="5">
      <w:start w:val="1"/>
      <w:numFmt w:val="decimal"/>
      <w:lvlText w:val="%1.%2.%3.%4.%5.%6."/>
      <w:lvlJc w:val="left"/>
      <w:pPr>
        <w:tabs>
          <w:tab w:val="num" w:pos="710"/>
        </w:tabs>
        <w:ind w:left="5390" w:hanging="1080"/>
      </w:pPr>
      <w:rPr>
        <w:rFonts w:hint="default"/>
        <w:color w:val="000000"/>
      </w:rPr>
    </w:lvl>
    <w:lvl w:ilvl="6">
      <w:start w:val="1"/>
      <w:numFmt w:val="decimal"/>
      <w:lvlText w:val="%1.%2.%3.%4.%5.%6.%7."/>
      <w:lvlJc w:val="left"/>
      <w:pPr>
        <w:tabs>
          <w:tab w:val="num" w:pos="710"/>
        </w:tabs>
        <w:ind w:left="6470" w:hanging="1440"/>
      </w:pPr>
      <w:rPr>
        <w:rFonts w:hint="default"/>
        <w:color w:val="000000"/>
      </w:rPr>
    </w:lvl>
    <w:lvl w:ilvl="7">
      <w:start w:val="1"/>
      <w:numFmt w:val="decimal"/>
      <w:lvlText w:val="%1.%2.%3.%4.%5.%6.%7.%8."/>
      <w:lvlJc w:val="left"/>
      <w:pPr>
        <w:tabs>
          <w:tab w:val="num" w:pos="710"/>
        </w:tabs>
        <w:ind w:left="7190" w:hanging="1440"/>
      </w:pPr>
      <w:rPr>
        <w:rFonts w:hint="default"/>
        <w:color w:val="000000"/>
      </w:rPr>
    </w:lvl>
    <w:lvl w:ilvl="8">
      <w:start w:val="1"/>
      <w:numFmt w:val="decimal"/>
      <w:lvlText w:val="%1.%2.%3.%4.%5.%6.%7.%8.%9."/>
      <w:lvlJc w:val="left"/>
      <w:pPr>
        <w:tabs>
          <w:tab w:val="num" w:pos="710"/>
        </w:tabs>
        <w:ind w:left="8270" w:hanging="1800"/>
      </w:pPr>
      <w:rPr>
        <w:rFonts w:hint="default"/>
        <w:color w:val="000000"/>
      </w:rPr>
    </w:lvl>
  </w:abstractNum>
  <w:abstractNum w:abstractNumId="28" w15:restartNumberingAfterBreak="0">
    <w:nsid w:val="5C9F0505"/>
    <w:multiLevelType w:val="hybridMultilevel"/>
    <w:tmpl w:val="A4141750"/>
    <w:lvl w:ilvl="0" w:tplc="FEC2F6F4">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E112AB"/>
    <w:multiLevelType w:val="hybridMultilevel"/>
    <w:tmpl w:val="9ADA2262"/>
    <w:lvl w:ilvl="0" w:tplc="BACE24D6">
      <w:numFmt w:val="bullet"/>
      <w:lvlText w:val="-"/>
      <w:lvlJc w:val="left"/>
      <w:pPr>
        <w:ind w:left="750" w:hanging="360"/>
      </w:pPr>
      <w:rPr>
        <w:rFonts w:ascii="Arial" w:eastAsia="Times New Roman" w:hAnsi="Arial" w:cs="Arial" w:hint="default"/>
        <w:color w:val="000000"/>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32"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6" w15:restartNumberingAfterBreak="0">
    <w:nsid w:val="6D6769D0"/>
    <w:multiLevelType w:val="hybridMultilevel"/>
    <w:tmpl w:val="187A43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4BB7420"/>
    <w:multiLevelType w:val="multilevel"/>
    <w:tmpl w:val="8F041162"/>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8" w15:restartNumberingAfterBreak="0">
    <w:nsid w:val="76767023"/>
    <w:multiLevelType w:val="multilevel"/>
    <w:tmpl w:val="67C09822"/>
    <w:lvl w:ilvl="0">
      <w:start w:val="4"/>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9"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997BCD"/>
    <w:multiLevelType w:val="multilevel"/>
    <w:tmpl w:val="41EEB712"/>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724644175">
    <w:abstractNumId w:val="11"/>
  </w:num>
  <w:num w:numId="2" w16cid:durableId="1284076282">
    <w:abstractNumId w:val="25"/>
  </w:num>
  <w:num w:numId="3" w16cid:durableId="1481849147">
    <w:abstractNumId w:val="6"/>
  </w:num>
  <w:num w:numId="4" w16cid:durableId="798038527">
    <w:abstractNumId w:val="9"/>
  </w:num>
  <w:num w:numId="5" w16cid:durableId="511458294">
    <w:abstractNumId w:val="20"/>
  </w:num>
  <w:num w:numId="6" w16cid:durableId="139201320">
    <w:abstractNumId w:val="29"/>
  </w:num>
  <w:num w:numId="7" w16cid:durableId="1177964708">
    <w:abstractNumId w:val="30"/>
  </w:num>
  <w:num w:numId="8" w16cid:durableId="1804539095">
    <w:abstractNumId w:val="34"/>
  </w:num>
  <w:num w:numId="9" w16cid:durableId="555169240">
    <w:abstractNumId w:val="4"/>
  </w:num>
  <w:num w:numId="10" w16cid:durableId="1671832625">
    <w:abstractNumId w:val="19"/>
  </w:num>
  <w:num w:numId="11" w16cid:durableId="698089676">
    <w:abstractNumId w:val="33"/>
  </w:num>
  <w:num w:numId="12" w16cid:durableId="1806312935">
    <w:abstractNumId w:val="39"/>
  </w:num>
  <w:num w:numId="13" w16cid:durableId="476537801">
    <w:abstractNumId w:val="1"/>
  </w:num>
  <w:num w:numId="14" w16cid:durableId="1913662058">
    <w:abstractNumId w:val="15"/>
  </w:num>
  <w:num w:numId="15" w16cid:durableId="828983821">
    <w:abstractNumId w:val="3"/>
  </w:num>
  <w:num w:numId="16" w16cid:durableId="1777290997">
    <w:abstractNumId w:val="8"/>
  </w:num>
  <w:num w:numId="17" w16cid:durableId="1916623576">
    <w:abstractNumId w:val="35"/>
  </w:num>
  <w:num w:numId="18" w16cid:durableId="280262375">
    <w:abstractNumId w:val="40"/>
  </w:num>
  <w:num w:numId="19" w16cid:durableId="761342038">
    <w:abstractNumId w:val="24"/>
  </w:num>
  <w:num w:numId="20" w16cid:durableId="1035697148">
    <w:abstractNumId w:val="13"/>
  </w:num>
  <w:num w:numId="21" w16cid:durableId="1792245135">
    <w:abstractNumId w:val="41"/>
  </w:num>
  <w:num w:numId="22" w16cid:durableId="640034762">
    <w:abstractNumId w:val="22"/>
  </w:num>
  <w:num w:numId="23" w16cid:durableId="509567884">
    <w:abstractNumId w:val="10"/>
  </w:num>
  <w:num w:numId="24" w16cid:durableId="798037944">
    <w:abstractNumId w:val="14"/>
  </w:num>
  <w:num w:numId="25" w16cid:durableId="691806638">
    <w:abstractNumId w:val="36"/>
  </w:num>
  <w:num w:numId="26" w16cid:durableId="1118646787">
    <w:abstractNumId w:val="5"/>
  </w:num>
  <w:num w:numId="27" w16cid:durableId="1396974830">
    <w:abstractNumId w:val="26"/>
  </w:num>
  <w:num w:numId="28" w16cid:durableId="1757704486">
    <w:abstractNumId w:val="0"/>
  </w:num>
  <w:num w:numId="29" w16cid:durableId="786704305">
    <w:abstractNumId w:val="18"/>
  </w:num>
  <w:num w:numId="30" w16cid:durableId="351105295">
    <w:abstractNumId w:val="32"/>
  </w:num>
  <w:num w:numId="31" w16cid:durableId="526601792">
    <w:abstractNumId w:val="0"/>
    <w:lvlOverride w:ilvl="0">
      <w:startOverride w:val="1"/>
    </w:lvlOverride>
    <w:lvlOverride w:ilvl="1"/>
    <w:lvlOverride w:ilvl="2"/>
    <w:lvlOverride w:ilvl="3"/>
    <w:lvlOverride w:ilvl="4"/>
    <w:lvlOverride w:ilvl="5"/>
    <w:lvlOverride w:ilvl="6"/>
    <w:lvlOverride w:ilvl="7"/>
    <w:lvlOverride w:ilvl="8"/>
  </w:num>
  <w:num w:numId="32" w16cid:durableId="2085226054">
    <w:abstractNumId w:val="37"/>
  </w:num>
  <w:num w:numId="33" w16cid:durableId="1948345398">
    <w:abstractNumId w:val="38"/>
  </w:num>
  <w:num w:numId="34" w16cid:durableId="771976560">
    <w:abstractNumId w:val="21"/>
  </w:num>
  <w:num w:numId="35" w16cid:durableId="2094278201">
    <w:abstractNumId w:val="2"/>
  </w:num>
  <w:num w:numId="36" w16cid:durableId="1664352967">
    <w:abstractNumId w:val="17"/>
  </w:num>
  <w:num w:numId="37" w16cid:durableId="1351642277">
    <w:abstractNumId w:val="31"/>
  </w:num>
  <w:num w:numId="38" w16cid:durableId="1390179808">
    <w:abstractNumId w:val="27"/>
  </w:num>
  <w:num w:numId="39" w16cid:durableId="124659293">
    <w:abstractNumId w:val="28"/>
  </w:num>
  <w:num w:numId="40" w16cid:durableId="219173484">
    <w:abstractNumId w:val="23"/>
  </w:num>
  <w:num w:numId="41" w16cid:durableId="119888156">
    <w:abstractNumId w:val="12"/>
  </w:num>
  <w:num w:numId="42" w16cid:durableId="1479104006">
    <w:abstractNumId w:val="16"/>
  </w:num>
  <w:num w:numId="43" w16cid:durableId="87892450">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778"/>
    <w:rsid w:val="00021F82"/>
    <w:rsid w:val="00022904"/>
    <w:rsid w:val="00022D98"/>
    <w:rsid w:val="00023A6C"/>
    <w:rsid w:val="0002434A"/>
    <w:rsid w:val="00026C85"/>
    <w:rsid w:val="00027199"/>
    <w:rsid w:val="000314DA"/>
    <w:rsid w:val="00034610"/>
    <w:rsid w:val="00034676"/>
    <w:rsid w:val="000372DD"/>
    <w:rsid w:val="0004317A"/>
    <w:rsid w:val="000431DD"/>
    <w:rsid w:val="00045216"/>
    <w:rsid w:val="000500F9"/>
    <w:rsid w:val="00050437"/>
    <w:rsid w:val="00050A4D"/>
    <w:rsid w:val="00050D9F"/>
    <w:rsid w:val="00051B92"/>
    <w:rsid w:val="00051E8E"/>
    <w:rsid w:val="00052B4E"/>
    <w:rsid w:val="0005316C"/>
    <w:rsid w:val="000543D0"/>
    <w:rsid w:val="0005492C"/>
    <w:rsid w:val="00054B48"/>
    <w:rsid w:val="00055E63"/>
    <w:rsid w:val="000612DF"/>
    <w:rsid w:val="000616A4"/>
    <w:rsid w:val="000617E2"/>
    <w:rsid w:val="000619D7"/>
    <w:rsid w:val="000622F9"/>
    <w:rsid w:val="00062623"/>
    <w:rsid w:val="00064502"/>
    <w:rsid w:val="00067D8F"/>
    <w:rsid w:val="000716A3"/>
    <w:rsid w:val="00072144"/>
    <w:rsid w:val="00074CC3"/>
    <w:rsid w:val="00075124"/>
    <w:rsid w:val="00075600"/>
    <w:rsid w:val="0007568E"/>
    <w:rsid w:val="00076B7F"/>
    <w:rsid w:val="000774F7"/>
    <w:rsid w:val="00081F1F"/>
    <w:rsid w:val="00084C7D"/>
    <w:rsid w:val="000855BD"/>
    <w:rsid w:val="00085C09"/>
    <w:rsid w:val="00086388"/>
    <w:rsid w:val="00086B31"/>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2BA8"/>
    <w:rsid w:val="000C3A86"/>
    <w:rsid w:val="000C3D16"/>
    <w:rsid w:val="000C3D96"/>
    <w:rsid w:val="000C66A8"/>
    <w:rsid w:val="000D05BC"/>
    <w:rsid w:val="000D41D3"/>
    <w:rsid w:val="000D4A05"/>
    <w:rsid w:val="000D5C15"/>
    <w:rsid w:val="000D5C9A"/>
    <w:rsid w:val="000D5CA8"/>
    <w:rsid w:val="000D6131"/>
    <w:rsid w:val="000D6CA9"/>
    <w:rsid w:val="000D769A"/>
    <w:rsid w:val="000E055F"/>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567D"/>
    <w:rsid w:val="00106DE5"/>
    <w:rsid w:val="00110800"/>
    <w:rsid w:val="0011186D"/>
    <w:rsid w:val="001118E2"/>
    <w:rsid w:val="00111CE0"/>
    <w:rsid w:val="00111D86"/>
    <w:rsid w:val="00111DCA"/>
    <w:rsid w:val="001120BE"/>
    <w:rsid w:val="00112DAE"/>
    <w:rsid w:val="001139AA"/>
    <w:rsid w:val="001148F5"/>
    <w:rsid w:val="00114F31"/>
    <w:rsid w:val="001162A4"/>
    <w:rsid w:val="001167CF"/>
    <w:rsid w:val="00117602"/>
    <w:rsid w:val="001207F4"/>
    <w:rsid w:val="00121367"/>
    <w:rsid w:val="00125EBF"/>
    <w:rsid w:val="00125F91"/>
    <w:rsid w:val="00127A1B"/>
    <w:rsid w:val="001345E6"/>
    <w:rsid w:val="00134853"/>
    <w:rsid w:val="00134883"/>
    <w:rsid w:val="00136D69"/>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A50"/>
    <w:rsid w:val="0016588D"/>
    <w:rsid w:val="00166B83"/>
    <w:rsid w:val="00167A52"/>
    <w:rsid w:val="00171183"/>
    <w:rsid w:val="0017336A"/>
    <w:rsid w:val="00174950"/>
    <w:rsid w:val="00175B14"/>
    <w:rsid w:val="00176205"/>
    <w:rsid w:val="00176D10"/>
    <w:rsid w:val="00181718"/>
    <w:rsid w:val="0018414C"/>
    <w:rsid w:val="00185A60"/>
    <w:rsid w:val="0019118D"/>
    <w:rsid w:val="0019133E"/>
    <w:rsid w:val="001913E1"/>
    <w:rsid w:val="00192B49"/>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63A"/>
    <w:rsid w:val="001B6A50"/>
    <w:rsid w:val="001B6F67"/>
    <w:rsid w:val="001B7F31"/>
    <w:rsid w:val="001C04BC"/>
    <w:rsid w:val="001C1030"/>
    <w:rsid w:val="001C3010"/>
    <w:rsid w:val="001C3378"/>
    <w:rsid w:val="001C35FD"/>
    <w:rsid w:val="001C42D2"/>
    <w:rsid w:val="001C7734"/>
    <w:rsid w:val="001C79F8"/>
    <w:rsid w:val="001D2258"/>
    <w:rsid w:val="001D3167"/>
    <w:rsid w:val="001D479F"/>
    <w:rsid w:val="001D4EC5"/>
    <w:rsid w:val="001D50F8"/>
    <w:rsid w:val="001D5A69"/>
    <w:rsid w:val="001D63F6"/>
    <w:rsid w:val="001E0DE9"/>
    <w:rsid w:val="001E2284"/>
    <w:rsid w:val="001E43A3"/>
    <w:rsid w:val="001E4908"/>
    <w:rsid w:val="001E5BA7"/>
    <w:rsid w:val="001F0ED8"/>
    <w:rsid w:val="001F1CBD"/>
    <w:rsid w:val="001F2B25"/>
    <w:rsid w:val="001F32DA"/>
    <w:rsid w:val="001F3997"/>
    <w:rsid w:val="001F3B72"/>
    <w:rsid w:val="001F6B1C"/>
    <w:rsid w:val="001F714F"/>
    <w:rsid w:val="001F7E0D"/>
    <w:rsid w:val="0020052C"/>
    <w:rsid w:val="00201393"/>
    <w:rsid w:val="002013BC"/>
    <w:rsid w:val="00204358"/>
    <w:rsid w:val="00205594"/>
    <w:rsid w:val="00205B6B"/>
    <w:rsid w:val="00205D82"/>
    <w:rsid w:val="0020720F"/>
    <w:rsid w:val="00207B0A"/>
    <w:rsid w:val="00210E60"/>
    <w:rsid w:val="00211853"/>
    <w:rsid w:val="0021390E"/>
    <w:rsid w:val="002140F2"/>
    <w:rsid w:val="0021701B"/>
    <w:rsid w:val="0022073D"/>
    <w:rsid w:val="00221648"/>
    <w:rsid w:val="002222A9"/>
    <w:rsid w:val="00222C6C"/>
    <w:rsid w:val="00222DF4"/>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2827"/>
    <w:rsid w:val="002549F8"/>
    <w:rsid w:val="00255A4F"/>
    <w:rsid w:val="00260172"/>
    <w:rsid w:val="00260830"/>
    <w:rsid w:val="00260A16"/>
    <w:rsid w:val="00261329"/>
    <w:rsid w:val="002616BE"/>
    <w:rsid w:val="00262560"/>
    <w:rsid w:val="0026275A"/>
    <w:rsid w:val="002631C3"/>
    <w:rsid w:val="00264547"/>
    <w:rsid w:val="002663EA"/>
    <w:rsid w:val="00266592"/>
    <w:rsid w:val="0026716B"/>
    <w:rsid w:val="0026741F"/>
    <w:rsid w:val="00267B69"/>
    <w:rsid w:val="002707FD"/>
    <w:rsid w:val="00271086"/>
    <w:rsid w:val="002722F0"/>
    <w:rsid w:val="00273072"/>
    <w:rsid w:val="00274BBF"/>
    <w:rsid w:val="0027646B"/>
    <w:rsid w:val="002767C8"/>
    <w:rsid w:val="00277A06"/>
    <w:rsid w:val="00281C66"/>
    <w:rsid w:val="00282398"/>
    <w:rsid w:val="00282677"/>
    <w:rsid w:val="002832FA"/>
    <w:rsid w:val="00284228"/>
    <w:rsid w:val="00284DCC"/>
    <w:rsid w:val="002850B0"/>
    <w:rsid w:val="00285444"/>
    <w:rsid w:val="002858F7"/>
    <w:rsid w:val="00286F8B"/>
    <w:rsid w:val="0029059B"/>
    <w:rsid w:val="00292754"/>
    <w:rsid w:val="002931B4"/>
    <w:rsid w:val="0029345B"/>
    <w:rsid w:val="00295720"/>
    <w:rsid w:val="00296166"/>
    <w:rsid w:val="002963EE"/>
    <w:rsid w:val="00296E0D"/>
    <w:rsid w:val="002A1466"/>
    <w:rsid w:val="002B27A2"/>
    <w:rsid w:val="002B29F9"/>
    <w:rsid w:val="002B3162"/>
    <w:rsid w:val="002B4929"/>
    <w:rsid w:val="002B543F"/>
    <w:rsid w:val="002B5CDC"/>
    <w:rsid w:val="002B7D58"/>
    <w:rsid w:val="002C091C"/>
    <w:rsid w:val="002C0C92"/>
    <w:rsid w:val="002C160B"/>
    <w:rsid w:val="002C1773"/>
    <w:rsid w:val="002C2D9F"/>
    <w:rsid w:val="002C3D11"/>
    <w:rsid w:val="002C7816"/>
    <w:rsid w:val="002C7950"/>
    <w:rsid w:val="002D0BDF"/>
    <w:rsid w:val="002D1425"/>
    <w:rsid w:val="002D2480"/>
    <w:rsid w:val="002D2876"/>
    <w:rsid w:val="002D3408"/>
    <w:rsid w:val="002D3CD9"/>
    <w:rsid w:val="002D4D8A"/>
    <w:rsid w:val="002D5FD1"/>
    <w:rsid w:val="002D6ADA"/>
    <w:rsid w:val="002D7090"/>
    <w:rsid w:val="002E008F"/>
    <w:rsid w:val="002E0CE1"/>
    <w:rsid w:val="002E1603"/>
    <w:rsid w:val="002E26C9"/>
    <w:rsid w:val="002E39F3"/>
    <w:rsid w:val="002E45F1"/>
    <w:rsid w:val="002E6B4A"/>
    <w:rsid w:val="002E7361"/>
    <w:rsid w:val="002E7920"/>
    <w:rsid w:val="002E7A5E"/>
    <w:rsid w:val="002F2BB7"/>
    <w:rsid w:val="002F3A18"/>
    <w:rsid w:val="002F41D0"/>
    <w:rsid w:val="002F53B4"/>
    <w:rsid w:val="002F6A9A"/>
    <w:rsid w:val="002F70C1"/>
    <w:rsid w:val="002F72A3"/>
    <w:rsid w:val="002F79EB"/>
    <w:rsid w:val="00300AE1"/>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4177"/>
    <w:rsid w:val="00324365"/>
    <w:rsid w:val="003247CD"/>
    <w:rsid w:val="00324EC8"/>
    <w:rsid w:val="00327786"/>
    <w:rsid w:val="0033350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15C9"/>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E0EE1"/>
    <w:rsid w:val="003E1F18"/>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3448"/>
    <w:rsid w:val="00403BAF"/>
    <w:rsid w:val="004056B2"/>
    <w:rsid w:val="00405BB2"/>
    <w:rsid w:val="004071F9"/>
    <w:rsid w:val="004075B3"/>
    <w:rsid w:val="004078D3"/>
    <w:rsid w:val="00411DD6"/>
    <w:rsid w:val="00412F82"/>
    <w:rsid w:val="0041367F"/>
    <w:rsid w:val="0041521A"/>
    <w:rsid w:val="00415F2F"/>
    <w:rsid w:val="00416B9D"/>
    <w:rsid w:val="004171D4"/>
    <w:rsid w:val="004174BC"/>
    <w:rsid w:val="00417E2A"/>
    <w:rsid w:val="00421522"/>
    <w:rsid w:val="00421A08"/>
    <w:rsid w:val="004224DA"/>
    <w:rsid w:val="00422BE7"/>
    <w:rsid w:val="00423477"/>
    <w:rsid w:val="00423501"/>
    <w:rsid w:val="00423B67"/>
    <w:rsid w:val="00424E3E"/>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A2F"/>
    <w:rsid w:val="004541F5"/>
    <w:rsid w:val="00455780"/>
    <w:rsid w:val="00455BD5"/>
    <w:rsid w:val="004570DA"/>
    <w:rsid w:val="00461099"/>
    <w:rsid w:val="004617D8"/>
    <w:rsid w:val="00461D57"/>
    <w:rsid w:val="00461F47"/>
    <w:rsid w:val="004639C6"/>
    <w:rsid w:val="00463F9F"/>
    <w:rsid w:val="0046425C"/>
    <w:rsid w:val="0046611C"/>
    <w:rsid w:val="004678C9"/>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91BDB"/>
    <w:rsid w:val="0049246E"/>
    <w:rsid w:val="00493622"/>
    <w:rsid w:val="00495FD9"/>
    <w:rsid w:val="004971F7"/>
    <w:rsid w:val="00497760"/>
    <w:rsid w:val="004A0C3B"/>
    <w:rsid w:val="004A1BC4"/>
    <w:rsid w:val="004A2E9E"/>
    <w:rsid w:val="004A3765"/>
    <w:rsid w:val="004A43CC"/>
    <w:rsid w:val="004A5400"/>
    <w:rsid w:val="004A5CCB"/>
    <w:rsid w:val="004A626C"/>
    <w:rsid w:val="004A6834"/>
    <w:rsid w:val="004A7CA4"/>
    <w:rsid w:val="004A7D9E"/>
    <w:rsid w:val="004A7F09"/>
    <w:rsid w:val="004B45AA"/>
    <w:rsid w:val="004B59B3"/>
    <w:rsid w:val="004B6C20"/>
    <w:rsid w:val="004B77B6"/>
    <w:rsid w:val="004C0504"/>
    <w:rsid w:val="004C0C17"/>
    <w:rsid w:val="004C6279"/>
    <w:rsid w:val="004D0276"/>
    <w:rsid w:val="004D0E04"/>
    <w:rsid w:val="004D0FB1"/>
    <w:rsid w:val="004D1556"/>
    <w:rsid w:val="004D15F7"/>
    <w:rsid w:val="004D1C9D"/>
    <w:rsid w:val="004D2440"/>
    <w:rsid w:val="004D31DC"/>
    <w:rsid w:val="004D38E8"/>
    <w:rsid w:val="004D3992"/>
    <w:rsid w:val="004D4857"/>
    <w:rsid w:val="004D4AAA"/>
    <w:rsid w:val="004D504C"/>
    <w:rsid w:val="004D540F"/>
    <w:rsid w:val="004D666E"/>
    <w:rsid w:val="004D755A"/>
    <w:rsid w:val="004D77AF"/>
    <w:rsid w:val="004E3174"/>
    <w:rsid w:val="004E4617"/>
    <w:rsid w:val="004E5EE0"/>
    <w:rsid w:val="004E7689"/>
    <w:rsid w:val="004E7D13"/>
    <w:rsid w:val="004F0731"/>
    <w:rsid w:val="004F1C60"/>
    <w:rsid w:val="004F1F0E"/>
    <w:rsid w:val="004F2134"/>
    <w:rsid w:val="004F2DC0"/>
    <w:rsid w:val="004F43CC"/>
    <w:rsid w:val="004F5C01"/>
    <w:rsid w:val="004F640D"/>
    <w:rsid w:val="004F6DC1"/>
    <w:rsid w:val="00500099"/>
    <w:rsid w:val="00500B39"/>
    <w:rsid w:val="00500D05"/>
    <w:rsid w:val="00501122"/>
    <w:rsid w:val="00502448"/>
    <w:rsid w:val="00502DA3"/>
    <w:rsid w:val="00505DEE"/>
    <w:rsid w:val="0050683D"/>
    <w:rsid w:val="005118F0"/>
    <w:rsid w:val="005120F6"/>
    <w:rsid w:val="005129DB"/>
    <w:rsid w:val="005135CC"/>
    <w:rsid w:val="00513FA3"/>
    <w:rsid w:val="00516D88"/>
    <w:rsid w:val="00517D9D"/>
    <w:rsid w:val="005200FA"/>
    <w:rsid w:val="00520699"/>
    <w:rsid w:val="00521ACE"/>
    <w:rsid w:val="00522097"/>
    <w:rsid w:val="00522219"/>
    <w:rsid w:val="0052642A"/>
    <w:rsid w:val="005273A0"/>
    <w:rsid w:val="005304A4"/>
    <w:rsid w:val="005331EB"/>
    <w:rsid w:val="00533B37"/>
    <w:rsid w:val="00533FD2"/>
    <w:rsid w:val="00534361"/>
    <w:rsid w:val="00536722"/>
    <w:rsid w:val="00537F9E"/>
    <w:rsid w:val="00540952"/>
    <w:rsid w:val="00541045"/>
    <w:rsid w:val="00541562"/>
    <w:rsid w:val="005423D8"/>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3D98"/>
    <w:rsid w:val="00564878"/>
    <w:rsid w:val="00564D78"/>
    <w:rsid w:val="00565158"/>
    <w:rsid w:val="00565295"/>
    <w:rsid w:val="005653A0"/>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51A7"/>
    <w:rsid w:val="005865DA"/>
    <w:rsid w:val="005912BC"/>
    <w:rsid w:val="00592760"/>
    <w:rsid w:val="0059299F"/>
    <w:rsid w:val="00593241"/>
    <w:rsid w:val="0059412D"/>
    <w:rsid w:val="005947E4"/>
    <w:rsid w:val="00595B74"/>
    <w:rsid w:val="00595E34"/>
    <w:rsid w:val="005965CC"/>
    <w:rsid w:val="00596AA1"/>
    <w:rsid w:val="005A17C3"/>
    <w:rsid w:val="005A1DB8"/>
    <w:rsid w:val="005A21AD"/>
    <w:rsid w:val="005A2A44"/>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4B73"/>
    <w:rsid w:val="005E6485"/>
    <w:rsid w:val="005E685C"/>
    <w:rsid w:val="005E6B3B"/>
    <w:rsid w:val="005E7C11"/>
    <w:rsid w:val="005E7F3F"/>
    <w:rsid w:val="005F19F0"/>
    <w:rsid w:val="005F1AA2"/>
    <w:rsid w:val="005F1FA9"/>
    <w:rsid w:val="005F2ECB"/>
    <w:rsid w:val="005F3509"/>
    <w:rsid w:val="005F38AC"/>
    <w:rsid w:val="005F39D3"/>
    <w:rsid w:val="005F4524"/>
    <w:rsid w:val="005F572E"/>
    <w:rsid w:val="005F583E"/>
    <w:rsid w:val="005F5F98"/>
    <w:rsid w:val="005F6F29"/>
    <w:rsid w:val="00600BD2"/>
    <w:rsid w:val="00601C53"/>
    <w:rsid w:val="00601F35"/>
    <w:rsid w:val="00603B49"/>
    <w:rsid w:val="00604C27"/>
    <w:rsid w:val="00607C0F"/>
    <w:rsid w:val="006105D8"/>
    <w:rsid w:val="006123C8"/>
    <w:rsid w:val="00612DEA"/>
    <w:rsid w:val="006147FA"/>
    <w:rsid w:val="006162A1"/>
    <w:rsid w:val="00621931"/>
    <w:rsid w:val="0062520E"/>
    <w:rsid w:val="00625E8E"/>
    <w:rsid w:val="00626976"/>
    <w:rsid w:val="00627EF8"/>
    <w:rsid w:val="0063055D"/>
    <w:rsid w:val="00631C81"/>
    <w:rsid w:val="00632B2D"/>
    <w:rsid w:val="006336BF"/>
    <w:rsid w:val="0063383A"/>
    <w:rsid w:val="00634E99"/>
    <w:rsid w:val="00637170"/>
    <w:rsid w:val="0063768A"/>
    <w:rsid w:val="006401E6"/>
    <w:rsid w:val="00640340"/>
    <w:rsid w:val="006408DC"/>
    <w:rsid w:val="00641438"/>
    <w:rsid w:val="00643066"/>
    <w:rsid w:val="00643C85"/>
    <w:rsid w:val="00644A96"/>
    <w:rsid w:val="0064561E"/>
    <w:rsid w:val="00646C1E"/>
    <w:rsid w:val="0064726A"/>
    <w:rsid w:val="006508A1"/>
    <w:rsid w:val="00654BA3"/>
    <w:rsid w:val="0065562F"/>
    <w:rsid w:val="00655C38"/>
    <w:rsid w:val="00655E6E"/>
    <w:rsid w:val="006579BE"/>
    <w:rsid w:val="0066012D"/>
    <w:rsid w:val="00661B85"/>
    <w:rsid w:val="00661C7A"/>
    <w:rsid w:val="00662B46"/>
    <w:rsid w:val="00665ABD"/>
    <w:rsid w:val="006660F3"/>
    <w:rsid w:val="00667056"/>
    <w:rsid w:val="006675E2"/>
    <w:rsid w:val="00667A81"/>
    <w:rsid w:val="00667E39"/>
    <w:rsid w:val="006720B1"/>
    <w:rsid w:val="006725C0"/>
    <w:rsid w:val="0067340F"/>
    <w:rsid w:val="00674176"/>
    <w:rsid w:val="006764BC"/>
    <w:rsid w:val="006765EC"/>
    <w:rsid w:val="00676E38"/>
    <w:rsid w:val="00677C5B"/>
    <w:rsid w:val="006807EE"/>
    <w:rsid w:val="0068103A"/>
    <w:rsid w:val="006824AC"/>
    <w:rsid w:val="00684194"/>
    <w:rsid w:val="0068466B"/>
    <w:rsid w:val="00685B53"/>
    <w:rsid w:val="00691B1E"/>
    <w:rsid w:val="00692078"/>
    <w:rsid w:val="006936C6"/>
    <w:rsid w:val="00693CD7"/>
    <w:rsid w:val="0069454C"/>
    <w:rsid w:val="0069520D"/>
    <w:rsid w:val="006958CB"/>
    <w:rsid w:val="00696039"/>
    <w:rsid w:val="00697CCC"/>
    <w:rsid w:val="006A092F"/>
    <w:rsid w:val="006A1386"/>
    <w:rsid w:val="006A17E9"/>
    <w:rsid w:val="006A41C7"/>
    <w:rsid w:val="006A4563"/>
    <w:rsid w:val="006A4F31"/>
    <w:rsid w:val="006A5BBC"/>
    <w:rsid w:val="006A668F"/>
    <w:rsid w:val="006A6E0A"/>
    <w:rsid w:val="006A77A5"/>
    <w:rsid w:val="006B2113"/>
    <w:rsid w:val="006B367B"/>
    <w:rsid w:val="006B41CD"/>
    <w:rsid w:val="006B4AB0"/>
    <w:rsid w:val="006B4DE5"/>
    <w:rsid w:val="006C1031"/>
    <w:rsid w:val="006C146A"/>
    <w:rsid w:val="006C24A6"/>
    <w:rsid w:val="006C3479"/>
    <w:rsid w:val="006C4829"/>
    <w:rsid w:val="006C5A03"/>
    <w:rsid w:val="006C67CC"/>
    <w:rsid w:val="006C74B7"/>
    <w:rsid w:val="006D1742"/>
    <w:rsid w:val="006D2265"/>
    <w:rsid w:val="006D23C8"/>
    <w:rsid w:val="006D2A49"/>
    <w:rsid w:val="006D3143"/>
    <w:rsid w:val="006D4A26"/>
    <w:rsid w:val="006D4CB8"/>
    <w:rsid w:val="006D5784"/>
    <w:rsid w:val="006D787C"/>
    <w:rsid w:val="006E142A"/>
    <w:rsid w:val="006E24CF"/>
    <w:rsid w:val="006E283B"/>
    <w:rsid w:val="006E3554"/>
    <w:rsid w:val="006E5BDE"/>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3F3"/>
    <w:rsid w:val="00706F15"/>
    <w:rsid w:val="00713284"/>
    <w:rsid w:val="007134A1"/>
    <w:rsid w:val="00714CDE"/>
    <w:rsid w:val="00717F28"/>
    <w:rsid w:val="007214CF"/>
    <w:rsid w:val="007215C6"/>
    <w:rsid w:val="00723E2C"/>
    <w:rsid w:val="007266AD"/>
    <w:rsid w:val="00727367"/>
    <w:rsid w:val="00731982"/>
    <w:rsid w:val="00731FEE"/>
    <w:rsid w:val="00732EB0"/>
    <w:rsid w:val="00733416"/>
    <w:rsid w:val="00733935"/>
    <w:rsid w:val="00734B8F"/>
    <w:rsid w:val="007354E8"/>
    <w:rsid w:val="00735530"/>
    <w:rsid w:val="007362EF"/>
    <w:rsid w:val="00737F3B"/>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494E"/>
    <w:rsid w:val="00755FDB"/>
    <w:rsid w:val="00756980"/>
    <w:rsid w:val="0076031E"/>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33A9"/>
    <w:rsid w:val="0078452A"/>
    <w:rsid w:val="007851FA"/>
    <w:rsid w:val="007863EF"/>
    <w:rsid w:val="00786C4C"/>
    <w:rsid w:val="00787422"/>
    <w:rsid w:val="0078750D"/>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247A"/>
    <w:rsid w:val="007B258A"/>
    <w:rsid w:val="007B29DA"/>
    <w:rsid w:val="007B4897"/>
    <w:rsid w:val="007B6EFB"/>
    <w:rsid w:val="007B744D"/>
    <w:rsid w:val="007C0AC2"/>
    <w:rsid w:val="007C0E2A"/>
    <w:rsid w:val="007C1402"/>
    <w:rsid w:val="007C172F"/>
    <w:rsid w:val="007C1BD7"/>
    <w:rsid w:val="007C2CA4"/>
    <w:rsid w:val="007C2DEE"/>
    <w:rsid w:val="007C41F6"/>
    <w:rsid w:val="007C46BE"/>
    <w:rsid w:val="007C74D2"/>
    <w:rsid w:val="007C7A1F"/>
    <w:rsid w:val="007C7C65"/>
    <w:rsid w:val="007D069E"/>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800925"/>
    <w:rsid w:val="00804D74"/>
    <w:rsid w:val="00805A1F"/>
    <w:rsid w:val="0080625A"/>
    <w:rsid w:val="00806382"/>
    <w:rsid w:val="00806FF0"/>
    <w:rsid w:val="00810538"/>
    <w:rsid w:val="0081140A"/>
    <w:rsid w:val="00812C09"/>
    <w:rsid w:val="008153C5"/>
    <w:rsid w:val="00815FCC"/>
    <w:rsid w:val="00825930"/>
    <w:rsid w:val="00825ADD"/>
    <w:rsid w:val="0082679F"/>
    <w:rsid w:val="00832FE7"/>
    <w:rsid w:val="00833319"/>
    <w:rsid w:val="0083359C"/>
    <w:rsid w:val="0083393A"/>
    <w:rsid w:val="0083462A"/>
    <w:rsid w:val="00835735"/>
    <w:rsid w:val="00835861"/>
    <w:rsid w:val="00836539"/>
    <w:rsid w:val="00836AD0"/>
    <w:rsid w:val="00837C32"/>
    <w:rsid w:val="00841C53"/>
    <w:rsid w:val="0084498A"/>
    <w:rsid w:val="00847861"/>
    <w:rsid w:val="00851916"/>
    <w:rsid w:val="0085217E"/>
    <w:rsid w:val="00852A27"/>
    <w:rsid w:val="00852C80"/>
    <w:rsid w:val="00853714"/>
    <w:rsid w:val="008537BC"/>
    <w:rsid w:val="00853C0F"/>
    <w:rsid w:val="008541FB"/>
    <w:rsid w:val="00855F44"/>
    <w:rsid w:val="0086035A"/>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22D"/>
    <w:rsid w:val="00874875"/>
    <w:rsid w:val="00875E44"/>
    <w:rsid w:val="008763D9"/>
    <w:rsid w:val="0087739C"/>
    <w:rsid w:val="00877AA7"/>
    <w:rsid w:val="008816B1"/>
    <w:rsid w:val="008828A7"/>
    <w:rsid w:val="00882AE6"/>
    <w:rsid w:val="00882D5D"/>
    <w:rsid w:val="00885486"/>
    <w:rsid w:val="00890167"/>
    <w:rsid w:val="00891319"/>
    <w:rsid w:val="00891498"/>
    <w:rsid w:val="008917EF"/>
    <w:rsid w:val="00892359"/>
    <w:rsid w:val="00892AE5"/>
    <w:rsid w:val="00895A81"/>
    <w:rsid w:val="0089665A"/>
    <w:rsid w:val="00896993"/>
    <w:rsid w:val="008A025C"/>
    <w:rsid w:val="008A2B10"/>
    <w:rsid w:val="008A2D0C"/>
    <w:rsid w:val="008A330E"/>
    <w:rsid w:val="008A3327"/>
    <w:rsid w:val="008A3C55"/>
    <w:rsid w:val="008A467F"/>
    <w:rsid w:val="008A4815"/>
    <w:rsid w:val="008B021C"/>
    <w:rsid w:val="008B0276"/>
    <w:rsid w:val="008B07D3"/>
    <w:rsid w:val="008B2CB1"/>
    <w:rsid w:val="008B380A"/>
    <w:rsid w:val="008B3BCD"/>
    <w:rsid w:val="008B4938"/>
    <w:rsid w:val="008B62D9"/>
    <w:rsid w:val="008B7193"/>
    <w:rsid w:val="008C0431"/>
    <w:rsid w:val="008C1941"/>
    <w:rsid w:val="008C1DC2"/>
    <w:rsid w:val="008C38B5"/>
    <w:rsid w:val="008C3B03"/>
    <w:rsid w:val="008C42B4"/>
    <w:rsid w:val="008C4820"/>
    <w:rsid w:val="008C5799"/>
    <w:rsid w:val="008C5ED5"/>
    <w:rsid w:val="008C6754"/>
    <w:rsid w:val="008C6A05"/>
    <w:rsid w:val="008C7C61"/>
    <w:rsid w:val="008C7EAD"/>
    <w:rsid w:val="008D11A7"/>
    <w:rsid w:val="008D1FBF"/>
    <w:rsid w:val="008D2B50"/>
    <w:rsid w:val="008D343B"/>
    <w:rsid w:val="008D773A"/>
    <w:rsid w:val="008E1E55"/>
    <w:rsid w:val="008E2360"/>
    <w:rsid w:val="008E28D9"/>
    <w:rsid w:val="008E305D"/>
    <w:rsid w:val="008E414F"/>
    <w:rsid w:val="008E4B8A"/>
    <w:rsid w:val="008E59D4"/>
    <w:rsid w:val="008E60BA"/>
    <w:rsid w:val="008E65A9"/>
    <w:rsid w:val="008E72AA"/>
    <w:rsid w:val="008E7E34"/>
    <w:rsid w:val="008E7F72"/>
    <w:rsid w:val="008F00FA"/>
    <w:rsid w:val="008F06F0"/>
    <w:rsid w:val="008F193D"/>
    <w:rsid w:val="008F1DB9"/>
    <w:rsid w:val="008F2C7F"/>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117"/>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4FB7"/>
    <w:rsid w:val="009252E7"/>
    <w:rsid w:val="00925ECC"/>
    <w:rsid w:val="00927467"/>
    <w:rsid w:val="009275D3"/>
    <w:rsid w:val="009300FA"/>
    <w:rsid w:val="00931212"/>
    <w:rsid w:val="0093276A"/>
    <w:rsid w:val="009327F2"/>
    <w:rsid w:val="00935A9F"/>
    <w:rsid w:val="00940D9A"/>
    <w:rsid w:val="00941828"/>
    <w:rsid w:val="00943429"/>
    <w:rsid w:val="00945BA1"/>
    <w:rsid w:val="009472F6"/>
    <w:rsid w:val="009522D9"/>
    <w:rsid w:val="00952B8E"/>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34D"/>
    <w:rsid w:val="00985CA4"/>
    <w:rsid w:val="0098617E"/>
    <w:rsid w:val="0098652E"/>
    <w:rsid w:val="009865A6"/>
    <w:rsid w:val="00986DBB"/>
    <w:rsid w:val="00986EAC"/>
    <w:rsid w:val="00991209"/>
    <w:rsid w:val="00992A94"/>
    <w:rsid w:val="009937A1"/>
    <w:rsid w:val="009946F0"/>
    <w:rsid w:val="00994901"/>
    <w:rsid w:val="00995288"/>
    <w:rsid w:val="00996073"/>
    <w:rsid w:val="00996ED6"/>
    <w:rsid w:val="009A013E"/>
    <w:rsid w:val="009A11C7"/>
    <w:rsid w:val="009A1A05"/>
    <w:rsid w:val="009A1AE7"/>
    <w:rsid w:val="009A2F39"/>
    <w:rsid w:val="009A5F25"/>
    <w:rsid w:val="009B0367"/>
    <w:rsid w:val="009B1140"/>
    <w:rsid w:val="009B1314"/>
    <w:rsid w:val="009B2D9B"/>
    <w:rsid w:val="009B3069"/>
    <w:rsid w:val="009B321C"/>
    <w:rsid w:val="009B4327"/>
    <w:rsid w:val="009B4728"/>
    <w:rsid w:val="009B4A05"/>
    <w:rsid w:val="009B5BCA"/>
    <w:rsid w:val="009B625A"/>
    <w:rsid w:val="009B6D85"/>
    <w:rsid w:val="009B7653"/>
    <w:rsid w:val="009B797F"/>
    <w:rsid w:val="009B7C08"/>
    <w:rsid w:val="009B7F82"/>
    <w:rsid w:val="009C4874"/>
    <w:rsid w:val="009C502D"/>
    <w:rsid w:val="009C57F0"/>
    <w:rsid w:val="009C58FC"/>
    <w:rsid w:val="009D271B"/>
    <w:rsid w:val="009D28B1"/>
    <w:rsid w:val="009D4F4A"/>
    <w:rsid w:val="009D539B"/>
    <w:rsid w:val="009D61A2"/>
    <w:rsid w:val="009D6C0A"/>
    <w:rsid w:val="009D7E03"/>
    <w:rsid w:val="009E0482"/>
    <w:rsid w:val="009E1C08"/>
    <w:rsid w:val="009F1339"/>
    <w:rsid w:val="009F1EF7"/>
    <w:rsid w:val="009F40C1"/>
    <w:rsid w:val="009F4B0C"/>
    <w:rsid w:val="009F4C2B"/>
    <w:rsid w:val="009F51B5"/>
    <w:rsid w:val="009F51BC"/>
    <w:rsid w:val="009F724D"/>
    <w:rsid w:val="009F749C"/>
    <w:rsid w:val="009F78AF"/>
    <w:rsid w:val="00A02FD9"/>
    <w:rsid w:val="00A03D43"/>
    <w:rsid w:val="00A04FF2"/>
    <w:rsid w:val="00A059EF"/>
    <w:rsid w:val="00A05CAF"/>
    <w:rsid w:val="00A07095"/>
    <w:rsid w:val="00A076BA"/>
    <w:rsid w:val="00A129D0"/>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4617"/>
    <w:rsid w:val="00A35746"/>
    <w:rsid w:val="00A35FF8"/>
    <w:rsid w:val="00A367A1"/>
    <w:rsid w:val="00A40C81"/>
    <w:rsid w:val="00A4261E"/>
    <w:rsid w:val="00A4345D"/>
    <w:rsid w:val="00A4431D"/>
    <w:rsid w:val="00A449EC"/>
    <w:rsid w:val="00A5233E"/>
    <w:rsid w:val="00A525FA"/>
    <w:rsid w:val="00A53ECA"/>
    <w:rsid w:val="00A541A0"/>
    <w:rsid w:val="00A5511E"/>
    <w:rsid w:val="00A573B7"/>
    <w:rsid w:val="00A6025F"/>
    <w:rsid w:val="00A60560"/>
    <w:rsid w:val="00A60B92"/>
    <w:rsid w:val="00A61842"/>
    <w:rsid w:val="00A64A8D"/>
    <w:rsid w:val="00A64D52"/>
    <w:rsid w:val="00A65145"/>
    <w:rsid w:val="00A66620"/>
    <w:rsid w:val="00A66813"/>
    <w:rsid w:val="00A70B65"/>
    <w:rsid w:val="00A71BD4"/>
    <w:rsid w:val="00A71F84"/>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CD5"/>
    <w:rsid w:val="00AA4028"/>
    <w:rsid w:val="00AA4135"/>
    <w:rsid w:val="00AA77BE"/>
    <w:rsid w:val="00AA7C5D"/>
    <w:rsid w:val="00AA7EE5"/>
    <w:rsid w:val="00AB0343"/>
    <w:rsid w:val="00AB13AB"/>
    <w:rsid w:val="00AB56D6"/>
    <w:rsid w:val="00AB70DD"/>
    <w:rsid w:val="00AC06CE"/>
    <w:rsid w:val="00AC2509"/>
    <w:rsid w:val="00AC268E"/>
    <w:rsid w:val="00AC2A3E"/>
    <w:rsid w:val="00AC3611"/>
    <w:rsid w:val="00AC3710"/>
    <w:rsid w:val="00AC3999"/>
    <w:rsid w:val="00AC4ED0"/>
    <w:rsid w:val="00AD026A"/>
    <w:rsid w:val="00AD18F5"/>
    <w:rsid w:val="00AD2309"/>
    <w:rsid w:val="00AD31F6"/>
    <w:rsid w:val="00AD3853"/>
    <w:rsid w:val="00AD3B7F"/>
    <w:rsid w:val="00AD57C2"/>
    <w:rsid w:val="00AD5B4A"/>
    <w:rsid w:val="00AD5F2F"/>
    <w:rsid w:val="00AD7F3B"/>
    <w:rsid w:val="00AE0203"/>
    <w:rsid w:val="00AE13C8"/>
    <w:rsid w:val="00AE212D"/>
    <w:rsid w:val="00AE2C75"/>
    <w:rsid w:val="00AE31A5"/>
    <w:rsid w:val="00AE5027"/>
    <w:rsid w:val="00AE5312"/>
    <w:rsid w:val="00AE56AE"/>
    <w:rsid w:val="00AE6F0E"/>
    <w:rsid w:val="00AF1893"/>
    <w:rsid w:val="00AF18BC"/>
    <w:rsid w:val="00AF1CDF"/>
    <w:rsid w:val="00AF2335"/>
    <w:rsid w:val="00AF263F"/>
    <w:rsid w:val="00AF3348"/>
    <w:rsid w:val="00AF4263"/>
    <w:rsid w:val="00AF577A"/>
    <w:rsid w:val="00AF57ED"/>
    <w:rsid w:val="00AF5B8E"/>
    <w:rsid w:val="00AF60C6"/>
    <w:rsid w:val="00AF65D1"/>
    <w:rsid w:val="00AF6684"/>
    <w:rsid w:val="00B004D5"/>
    <w:rsid w:val="00B013DC"/>
    <w:rsid w:val="00B01944"/>
    <w:rsid w:val="00B020D2"/>
    <w:rsid w:val="00B03515"/>
    <w:rsid w:val="00B05FA1"/>
    <w:rsid w:val="00B06A72"/>
    <w:rsid w:val="00B075ED"/>
    <w:rsid w:val="00B10E34"/>
    <w:rsid w:val="00B12852"/>
    <w:rsid w:val="00B12E82"/>
    <w:rsid w:val="00B14167"/>
    <w:rsid w:val="00B14902"/>
    <w:rsid w:val="00B15ABC"/>
    <w:rsid w:val="00B17AB3"/>
    <w:rsid w:val="00B20B24"/>
    <w:rsid w:val="00B21767"/>
    <w:rsid w:val="00B22776"/>
    <w:rsid w:val="00B22D86"/>
    <w:rsid w:val="00B23E61"/>
    <w:rsid w:val="00B24FD2"/>
    <w:rsid w:val="00B25537"/>
    <w:rsid w:val="00B2618A"/>
    <w:rsid w:val="00B26A2A"/>
    <w:rsid w:val="00B26F1A"/>
    <w:rsid w:val="00B3524B"/>
    <w:rsid w:val="00B3624A"/>
    <w:rsid w:val="00B36AD3"/>
    <w:rsid w:val="00B370BF"/>
    <w:rsid w:val="00B434E5"/>
    <w:rsid w:val="00B43DC9"/>
    <w:rsid w:val="00B47267"/>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191"/>
    <w:rsid w:val="00B642B2"/>
    <w:rsid w:val="00B6649E"/>
    <w:rsid w:val="00B671A3"/>
    <w:rsid w:val="00B7000E"/>
    <w:rsid w:val="00B70313"/>
    <w:rsid w:val="00B73AFB"/>
    <w:rsid w:val="00B74048"/>
    <w:rsid w:val="00B76E8E"/>
    <w:rsid w:val="00B80444"/>
    <w:rsid w:val="00B8099D"/>
    <w:rsid w:val="00B84212"/>
    <w:rsid w:val="00B85EDB"/>
    <w:rsid w:val="00B86234"/>
    <w:rsid w:val="00B86294"/>
    <w:rsid w:val="00B87022"/>
    <w:rsid w:val="00B8754E"/>
    <w:rsid w:val="00B87AA8"/>
    <w:rsid w:val="00B87F47"/>
    <w:rsid w:val="00B9199E"/>
    <w:rsid w:val="00B92BFB"/>
    <w:rsid w:val="00B93942"/>
    <w:rsid w:val="00B953A3"/>
    <w:rsid w:val="00BA0684"/>
    <w:rsid w:val="00BA0FC5"/>
    <w:rsid w:val="00BA1EB8"/>
    <w:rsid w:val="00BA2B44"/>
    <w:rsid w:val="00BA3861"/>
    <w:rsid w:val="00BA3D93"/>
    <w:rsid w:val="00BA4973"/>
    <w:rsid w:val="00BA49B2"/>
    <w:rsid w:val="00BA52A5"/>
    <w:rsid w:val="00BA53B5"/>
    <w:rsid w:val="00BA7982"/>
    <w:rsid w:val="00BB0AAB"/>
    <w:rsid w:val="00BB24A5"/>
    <w:rsid w:val="00BB2A1B"/>
    <w:rsid w:val="00BB379D"/>
    <w:rsid w:val="00BB4D56"/>
    <w:rsid w:val="00BB551D"/>
    <w:rsid w:val="00BB581B"/>
    <w:rsid w:val="00BB58E1"/>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20F"/>
    <w:rsid w:val="00BD3643"/>
    <w:rsid w:val="00BD4C83"/>
    <w:rsid w:val="00BD646E"/>
    <w:rsid w:val="00BD6D30"/>
    <w:rsid w:val="00BE0DF7"/>
    <w:rsid w:val="00BE104F"/>
    <w:rsid w:val="00BE17FD"/>
    <w:rsid w:val="00BE369D"/>
    <w:rsid w:val="00BE39A0"/>
    <w:rsid w:val="00BE5268"/>
    <w:rsid w:val="00BE55A4"/>
    <w:rsid w:val="00BE5A8C"/>
    <w:rsid w:val="00BE6B6F"/>
    <w:rsid w:val="00BE7294"/>
    <w:rsid w:val="00BE7649"/>
    <w:rsid w:val="00BF0A5A"/>
    <w:rsid w:val="00BF0C14"/>
    <w:rsid w:val="00BF0D70"/>
    <w:rsid w:val="00BF2B8C"/>
    <w:rsid w:val="00BF55CB"/>
    <w:rsid w:val="00BF5F25"/>
    <w:rsid w:val="00BF6FBD"/>
    <w:rsid w:val="00BF77A3"/>
    <w:rsid w:val="00BF79FE"/>
    <w:rsid w:val="00C0148B"/>
    <w:rsid w:val="00C01EDF"/>
    <w:rsid w:val="00C0346A"/>
    <w:rsid w:val="00C0353D"/>
    <w:rsid w:val="00C046FC"/>
    <w:rsid w:val="00C04B32"/>
    <w:rsid w:val="00C059CD"/>
    <w:rsid w:val="00C07877"/>
    <w:rsid w:val="00C1057F"/>
    <w:rsid w:val="00C11BDC"/>
    <w:rsid w:val="00C12A9E"/>
    <w:rsid w:val="00C12C65"/>
    <w:rsid w:val="00C13242"/>
    <w:rsid w:val="00C13550"/>
    <w:rsid w:val="00C13841"/>
    <w:rsid w:val="00C143FE"/>
    <w:rsid w:val="00C152A6"/>
    <w:rsid w:val="00C15AFF"/>
    <w:rsid w:val="00C162AA"/>
    <w:rsid w:val="00C16513"/>
    <w:rsid w:val="00C174A8"/>
    <w:rsid w:val="00C17B55"/>
    <w:rsid w:val="00C204AD"/>
    <w:rsid w:val="00C233F2"/>
    <w:rsid w:val="00C23F65"/>
    <w:rsid w:val="00C23F6E"/>
    <w:rsid w:val="00C244E1"/>
    <w:rsid w:val="00C249B4"/>
    <w:rsid w:val="00C24D5A"/>
    <w:rsid w:val="00C257A1"/>
    <w:rsid w:val="00C25EDA"/>
    <w:rsid w:val="00C273B3"/>
    <w:rsid w:val="00C2763A"/>
    <w:rsid w:val="00C30122"/>
    <w:rsid w:val="00C306FC"/>
    <w:rsid w:val="00C3363A"/>
    <w:rsid w:val="00C34400"/>
    <w:rsid w:val="00C34488"/>
    <w:rsid w:val="00C34C31"/>
    <w:rsid w:val="00C360AD"/>
    <w:rsid w:val="00C36D33"/>
    <w:rsid w:val="00C37816"/>
    <w:rsid w:val="00C423FB"/>
    <w:rsid w:val="00C42BB0"/>
    <w:rsid w:val="00C43B36"/>
    <w:rsid w:val="00C45D0C"/>
    <w:rsid w:val="00C46795"/>
    <w:rsid w:val="00C511F2"/>
    <w:rsid w:val="00C51E56"/>
    <w:rsid w:val="00C53C0F"/>
    <w:rsid w:val="00C551CE"/>
    <w:rsid w:val="00C55CA2"/>
    <w:rsid w:val="00C55EE3"/>
    <w:rsid w:val="00C56986"/>
    <w:rsid w:val="00C5738F"/>
    <w:rsid w:val="00C605B2"/>
    <w:rsid w:val="00C608B8"/>
    <w:rsid w:val="00C61173"/>
    <w:rsid w:val="00C6176C"/>
    <w:rsid w:val="00C6278B"/>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84C"/>
    <w:rsid w:val="00CA1A48"/>
    <w:rsid w:val="00CA2A7B"/>
    <w:rsid w:val="00CA35E1"/>
    <w:rsid w:val="00CA4B44"/>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7B17"/>
    <w:rsid w:val="00CC159E"/>
    <w:rsid w:val="00CC1D8A"/>
    <w:rsid w:val="00CC2296"/>
    <w:rsid w:val="00CC2CA9"/>
    <w:rsid w:val="00CC3334"/>
    <w:rsid w:val="00CC38DA"/>
    <w:rsid w:val="00CC4BDA"/>
    <w:rsid w:val="00CC5106"/>
    <w:rsid w:val="00CC5378"/>
    <w:rsid w:val="00CC5795"/>
    <w:rsid w:val="00CC61F4"/>
    <w:rsid w:val="00CC7B7F"/>
    <w:rsid w:val="00CC7FD7"/>
    <w:rsid w:val="00CD0DE1"/>
    <w:rsid w:val="00CD16DB"/>
    <w:rsid w:val="00CD1F83"/>
    <w:rsid w:val="00CD2039"/>
    <w:rsid w:val="00CD2C6A"/>
    <w:rsid w:val="00CD3C4C"/>
    <w:rsid w:val="00CD539C"/>
    <w:rsid w:val="00CD5866"/>
    <w:rsid w:val="00CE2419"/>
    <w:rsid w:val="00CE2585"/>
    <w:rsid w:val="00CE45B4"/>
    <w:rsid w:val="00CE4DB1"/>
    <w:rsid w:val="00CE52A4"/>
    <w:rsid w:val="00CE6B4D"/>
    <w:rsid w:val="00CE6D3C"/>
    <w:rsid w:val="00CE6FDE"/>
    <w:rsid w:val="00CE75C3"/>
    <w:rsid w:val="00CE79F8"/>
    <w:rsid w:val="00CF2AEB"/>
    <w:rsid w:val="00CF51C1"/>
    <w:rsid w:val="00D009A6"/>
    <w:rsid w:val="00D00D25"/>
    <w:rsid w:val="00D020A9"/>
    <w:rsid w:val="00D03A9E"/>
    <w:rsid w:val="00D04446"/>
    <w:rsid w:val="00D05838"/>
    <w:rsid w:val="00D06BD8"/>
    <w:rsid w:val="00D06E98"/>
    <w:rsid w:val="00D072FB"/>
    <w:rsid w:val="00D201F1"/>
    <w:rsid w:val="00D20988"/>
    <w:rsid w:val="00D22C78"/>
    <w:rsid w:val="00D23D09"/>
    <w:rsid w:val="00D2402F"/>
    <w:rsid w:val="00D24876"/>
    <w:rsid w:val="00D252D6"/>
    <w:rsid w:val="00D271EE"/>
    <w:rsid w:val="00D300DD"/>
    <w:rsid w:val="00D37677"/>
    <w:rsid w:val="00D4141F"/>
    <w:rsid w:val="00D4150E"/>
    <w:rsid w:val="00D42031"/>
    <w:rsid w:val="00D422E4"/>
    <w:rsid w:val="00D42447"/>
    <w:rsid w:val="00D43D9D"/>
    <w:rsid w:val="00D446AB"/>
    <w:rsid w:val="00D46580"/>
    <w:rsid w:val="00D46EFA"/>
    <w:rsid w:val="00D4717E"/>
    <w:rsid w:val="00D479C3"/>
    <w:rsid w:val="00D47F22"/>
    <w:rsid w:val="00D50617"/>
    <w:rsid w:val="00D52785"/>
    <w:rsid w:val="00D57447"/>
    <w:rsid w:val="00D603F9"/>
    <w:rsid w:val="00D6137D"/>
    <w:rsid w:val="00D6171B"/>
    <w:rsid w:val="00D61D2A"/>
    <w:rsid w:val="00D643AE"/>
    <w:rsid w:val="00D671C3"/>
    <w:rsid w:val="00D67794"/>
    <w:rsid w:val="00D67BF1"/>
    <w:rsid w:val="00D70F35"/>
    <w:rsid w:val="00D72197"/>
    <w:rsid w:val="00D73039"/>
    <w:rsid w:val="00D733E5"/>
    <w:rsid w:val="00D73697"/>
    <w:rsid w:val="00D746BF"/>
    <w:rsid w:val="00D74C5C"/>
    <w:rsid w:val="00D75DFC"/>
    <w:rsid w:val="00D7755B"/>
    <w:rsid w:val="00D8182B"/>
    <w:rsid w:val="00D818C3"/>
    <w:rsid w:val="00D8376A"/>
    <w:rsid w:val="00D83EE8"/>
    <w:rsid w:val="00D83F53"/>
    <w:rsid w:val="00D866EE"/>
    <w:rsid w:val="00D86BA7"/>
    <w:rsid w:val="00D87A6C"/>
    <w:rsid w:val="00D87A93"/>
    <w:rsid w:val="00D900EA"/>
    <w:rsid w:val="00D903EC"/>
    <w:rsid w:val="00D92B99"/>
    <w:rsid w:val="00D92D37"/>
    <w:rsid w:val="00D9372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236F"/>
    <w:rsid w:val="00DB3710"/>
    <w:rsid w:val="00DB48DA"/>
    <w:rsid w:val="00DB59B4"/>
    <w:rsid w:val="00DB5E01"/>
    <w:rsid w:val="00DB7658"/>
    <w:rsid w:val="00DC0CE3"/>
    <w:rsid w:val="00DC1D2B"/>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0D2B"/>
    <w:rsid w:val="00DE1C22"/>
    <w:rsid w:val="00DE3055"/>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2D22"/>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682B"/>
    <w:rsid w:val="00E27051"/>
    <w:rsid w:val="00E2769F"/>
    <w:rsid w:val="00E278E4"/>
    <w:rsid w:val="00E334C8"/>
    <w:rsid w:val="00E34CDF"/>
    <w:rsid w:val="00E35421"/>
    <w:rsid w:val="00E37443"/>
    <w:rsid w:val="00E4037B"/>
    <w:rsid w:val="00E40D33"/>
    <w:rsid w:val="00E4246A"/>
    <w:rsid w:val="00E42577"/>
    <w:rsid w:val="00E42766"/>
    <w:rsid w:val="00E44325"/>
    <w:rsid w:val="00E44BE8"/>
    <w:rsid w:val="00E45698"/>
    <w:rsid w:val="00E47718"/>
    <w:rsid w:val="00E479BF"/>
    <w:rsid w:val="00E5079D"/>
    <w:rsid w:val="00E50CA5"/>
    <w:rsid w:val="00E51748"/>
    <w:rsid w:val="00E526C7"/>
    <w:rsid w:val="00E52A6B"/>
    <w:rsid w:val="00E52D1D"/>
    <w:rsid w:val="00E533E0"/>
    <w:rsid w:val="00E549A8"/>
    <w:rsid w:val="00E57812"/>
    <w:rsid w:val="00E578B8"/>
    <w:rsid w:val="00E6042A"/>
    <w:rsid w:val="00E60B3D"/>
    <w:rsid w:val="00E60FD0"/>
    <w:rsid w:val="00E61742"/>
    <w:rsid w:val="00E6369E"/>
    <w:rsid w:val="00E64663"/>
    <w:rsid w:val="00E64B18"/>
    <w:rsid w:val="00E678C2"/>
    <w:rsid w:val="00E679B9"/>
    <w:rsid w:val="00E706FC"/>
    <w:rsid w:val="00E7188F"/>
    <w:rsid w:val="00E7304F"/>
    <w:rsid w:val="00E756FC"/>
    <w:rsid w:val="00E758DF"/>
    <w:rsid w:val="00E76028"/>
    <w:rsid w:val="00E7756F"/>
    <w:rsid w:val="00E807AA"/>
    <w:rsid w:val="00E80AFE"/>
    <w:rsid w:val="00E80C11"/>
    <w:rsid w:val="00E8113E"/>
    <w:rsid w:val="00E81825"/>
    <w:rsid w:val="00E81C22"/>
    <w:rsid w:val="00E823D1"/>
    <w:rsid w:val="00E82981"/>
    <w:rsid w:val="00E82EFB"/>
    <w:rsid w:val="00E83C38"/>
    <w:rsid w:val="00E8415B"/>
    <w:rsid w:val="00E84957"/>
    <w:rsid w:val="00E84FDA"/>
    <w:rsid w:val="00E85565"/>
    <w:rsid w:val="00E85591"/>
    <w:rsid w:val="00E85E7D"/>
    <w:rsid w:val="00E87054"/>
    <w:rsid w:val="00E90A33"/>
    <w:rsid w:val="00E928BD"/>
    <w:rsid w:val="00E93F21"/>
    <w:rsid w:val="00E9404C"/>
    <w:rsid w:val="00E94962"/>
    <w:rsid w:val="00E96914"/>
    <w:rsid w:val="00E97C44"/>
    <w:rsid w:val="00E97C7C"/>
    <w:rsid w:val="00EA0F54"/>
    <w:rsid w:val="00EA3EF7"/>
    <w:rsid w:val="00EA4CA0"/>
    <w:rsid w:val="00EA6082"/>
    <w:rsid w:val="00EA722B"/>
    <w:rsid w:val="00EA7E2D"/>
    <w:rsid w:val="00EB1EEA"/>
    <w:rsid w:val="00EB36DF"/>
    <w:rsid w:val="00EB3702"/>
    <w:rsid w:val="00EB43D7"/>
    <w:rsid w:val="00EB4F58"/>
    <w:rsid w:val="00EB6ADB"/>
    <w:rsid w:val="00EC06B8"/>
    <w:rsid w:val="00EC2288"/>
    <w:rsid w:val="00EC40C9"/>
    <w:rsid w:val="00EC4BBB"/>
    <w:rsid w:val="00EC627D"/>
    <w:rsid w:val="00EC719F"/>
    <w:rsid w:val="00EC72C8"/>
    <w:rsid w:val="00EC79A6"/>
    <w:rsid w:val="00ED54C4"/>
    <w:rsid w:val="00ED5D93"/>
    <w:rsid w:val="00ED73EA"/>
    <w:rsid w:val="00ED7C88"/>
    <w:rsid w:val="00EE075A"/>
    <w:rsid w:val="00EE1886"/>
    <w:rsid w:val="00EE1D55"/>
    <w:rsid w:val="00EE51BB"/>
    <w:rsid w:val="00EE6850"/>
    <w:rsid w:val="00EF056D"/>
    <w:rsid w:val="00EF0CA4"/>
    <w:rsid w:val="00EF3D41"/>
    <w:rsid w:val="00F0034A"/>
    <w:rsid w:val="00F0256A"/>
    <w:rsid w:val="00F033BC"/>
    <w:rsid w:val="00F03F8F"/>
    <w:rsid w:val="00F05995"/>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3EE"/>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025F"/>
    <w:rsid w:val="00F710D9"/>
    <w:rsid w:val="00F714FE"/>
    <w:rsid w:val="00F71C88"/>
    <w:rsid w:val="00F725FF"/>
    <w:rsid w:val="00F733F3"/>
    <w:rsid w:val="00F73A37"/>
    <w:rsid w:val="00F73B23"/>
    <w:rsid w:val="00F7431C"/>
    <w:rsid w:val="00F75AA7"/>
    <w:rsid w:val="00F803CE"/>
    <w:rsid w:val="00F82667"/>
    <w:rsid w:val="00F82C66"/>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164F"/>
    <w:rsid w:val="00FB5256"/>
    <w:rsid w:val="00FB5CD1"/>
    <w:rsid w:val="00FB6FF2"/>
    <w:rsid w:val="00FB7164"/>
    <w:rsid w:val="00FB7E49"/>
    <w:rsid w:val="00FC14D3"/>
    <w:rsid w:val="00FC34ED"/>
    <w:rsid w:val="00FC3A25"/>
    <w:rsid w:val="00FC43BA"/>
    <w:rsid w:val="00FC524A"/>
    <w:rsid w:val="00FC57B7"/>
    <w:rsid w:val="00FC61AC"/>
    <w:rsid w:val="00FC65EB"/>
    <w:rsid w:val="00FC6842"/>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Char Diagra"/>
    <w:basedOn w:val="prastasis"/>
    <w:link w:val="AntratsDiagrama2"/>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uiPriority w:val="99"/>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5"/>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3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uiPriority w:val="11"/>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3"/>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4"/>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6"/>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2"/>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semiHidden/>
    <w:unhideWhenUsed/>
    <w:rsid w:val="0087422D"/>
  </w:style>
  <w:style w:type="character" w:customStyle="1" w:styleId="PaantratDiagrama1">
    <w:name w:val="Paantraštė Diagrama1"/>
    <w:uiPriority w:val="11"/>
    <w:rsid w:val="0087422D"/>
    <w:rPr>
      <w:i/>
      <w:iCs/>
      <w:smallCaps/>
      <w:spacing w:val="10"/>
      <w:sz w:val="28"/>
      <w:szCs w:val="28"/>
    </w:rPr>
  </w:style>
  <w:style w:type="paragraph" w:styleId="Iskirtacitata">
    <w:name w:val="Intense Quote"/>
    <w:basedOn w:val="prastasis"/>
    <w:next w:val="prastasis"/>
    <w:uiPriority w:val="30"/>
    <w:qFormat/>
    <w:rsid w:val="0087422D"/>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87422D"/>
    <w:rPr>
      <w:i/>
      <w:iCs/>
      <w:color w:val="4F81BD" w:themeColor="accent1"/>
    </w:rPr>
  </w:style>
  <w:style w:type="character" w:styleId="Rykuspabraukimas">
    <w:name w:val="Intense Emphasis"/>
    <w:uiPriority w:val="21"/>
    <w:qFormat/>
    <w:rsid w:val="0087422D"/>
    <w:rPr>
      <w:b/>
      <w:bCs/>
      <w:i/>
      <w:iCs/>
    </w:rPr>
  </w:style>
  <w:style w:type="character" w:styleId="Nerykinuoroda">
    <w:name w:val="Subtle Reference"/>
    <w:uiPriority w:val="31"/>
    <w:qFormat/>
    <w:rsid w:val="0087422D"/>
    <w:rPr>
      <w:smallCaps/>
    </w:rPr>
  </w:style>
  <w:style w:type="character" w:styleId="Rykinuoroda">
    <w:name w:val="Intense Reference"/>
    <w:uiPriority w:val="32"/>
    <w:qFormat/>
    <w:rsid w:val="0087422D"/>
    <w:rPr>
      <w:b/>
      <w:bCs/>
      <w:smallCaps/>
    </w:rPr>
  </w:style>
  <w:style w:type="character" w:styleId="Knygospavadinimas">
    <w:name w:val="Book Title"/>
    <w:uiPriority w:val="33"/>
    <w:qFormat/>
    <w:rsid w:val="0087422D"/>
    <w:rPr>
      <w:i/>
      <w:iCs/>
      <w:smallCaps/>
      <w:spacing w:val="5"/>
    </w:rPr>
  </w:style>
  <w:style w:type="table" w:customStyle="1" w:styleId="Lentelstinklelis3">
    <w:name w:val="Lentelės tinklelis3"/>
    <w:basedOn w:val="prastojilentel"/>
    <w:next w:val="Lentelstinklelis"/>
    <w:rsid w:val="0087422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87422D"/>
  </w:style>
  <w:style w:type="numbering" w:customStyle="1" w:styleId="NoList23">
    <w:name w:val="No List23"/>
    <w:next w:val="Sraonra"/>
    <w:semiHidden/>
    <w:unhideWhenUsed/>
    <w:rsid w:val="0087422D"/>
  </w:style>
  <w:style w:type="numbering" w:customStyle="1" w:styleId="NoList31">
    <w:name w:val="No List31"/>
    <w:next w:val="Sraonra"/>
    <w:uiPriority w:val="99"/>
    <w:semiHidden/>
    <w:unhideWhenUsed/>
    <w:rsid w:val="0087422D"/>
  </w:style>
  <w:style w:type="table" w:customStyle="1" w:styleId="TableGrid11">
    <w:name w:val="Table Grid11"/>
    <w:basedOn w:val="prastojilentel"/>
    <w:next w:val="Lentelstinklelis"/>
    <w:rsid w:val="0087422D"/>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87422D"/>
  </w:style>
  <w:style w:type="table" w:customStyle="1" w:styleId="TableGrid21">
    <w:name w:val="Table Grid21"/>
    <w:basedOn w:val="prastojilentel"/>
    <w:next w:val="Lentelstinklelis"/>
    <w:rsid w:val="0087422D"/>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87422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87422D"/>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87422D"/>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87422D"/>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87422D"/>
    <w:rPr>
      <w:rFonts w:ascii="Wingdings" w:hAnsi="Wingdings"/>
    </w:rPr>
  </w:style>
  <w:style w:type="character" w:customStyle="1" w:styleId="Absatz-Standardschriftart">
    <w:name w:val="Absatz-Standardschriftart"/>
    <w:rsid w:val="0087422D"/>
  </w:style>
  <w:style w:type="character" w:customStyle="1" w:styleId="WW-Absatz-Standardschriftart">
    <w:name w:val="WW-Absatz-Standardschriftart"/>
    <w:rsid w:val="0087422D"/>
  </w:style>
  <w:style w:type="character" w:customStyle="1" w:styleId="WW-Absatz-Standardschriftart1">
    <w:name w:val="WW-Absatz-Standardschriftart1"/>
    <w:rsid w:val="0087422D"/>
  </w:style>
  <w:style w:type="character" w:customStyle="1" w:styleId="WW-Absatz-Standardschriftart11">
    <w:name w:val="WW-Absatz-Standardschriftart11"/>
    <w:rsid w:val="0087422D"/>
  </w:style>
  <w:style w:type="character" w:customStyle="1" w:styleId="WW-Absatz-Standardschriftart111">
    <w:name w:val="WW-Absatz-Standardschriftart111"/>
    <w:rsid w:val="0087422D"/>
  </w:style>
  <w:style w:type="character" w:customStyle="1" w:styleId="WW-Absatz-Standardschriftart1111">
    <w:name w:val="WW-Absatz-Standardschriftart1111"/>
    <w:rsid w:val="0087422D"/>
  </w:style>
  <w:style w:type="character" w:customStyle="1" w:styleId="WW-Absatz-Standardschriftart11111">
    <w:name w:val="WW-Absatz-Standardschriftart11111"/>
    <w:rsid w:val="0087422D"/>
  </w:style>
  <w:style w:type="character" w:customStyle="1" w:styleId="WW-Absatz-Standardschriftart1111111">
    <w:name w:val="WW-Absatz-Standardschriftart1111111"/>
    <w:rsid w:val="0087422D"/>
  </w:style>
  <w:style w:type="character" w:customStyle="1" w:styleId="WW8Num10z0">
    <w:name w:val="WW8Num10z0"/>
    <w:rsid w:val="0087422D"/>
    <w:rPr>
      <w:rFonts w:ascii="Sylfaen" w:hAnsi="Sylfaen"/>
    </w:rPr>
  </w:style>
  <w:style w:type="character" w:customStyle="1" w:styleId="WW8Num14z0">
    <w:name w:val="WW8Num14z0"/>
    <w:rsid w:val="0087422D"/>
    <w:rPr>
      <w:rFonts w:ascii="Sylfaen" w:hAnsi="Sylfaen"/>
    </w:rPr>
  </w:style>
  <w:style w:type="character" w:customStyle="1" w:styleId="WW8Num15z0">
    <w:name w:val="WW8Num15z0"/>
    <w:rsid w:val="0087422D"/>
    <w:rPr>
      <w:rFonts w:ascii="Sylfaen" w:hAnsi="Sylfaen"/>
    </w:rPr>
  </w:style>
  <w:style w:type="character" w:customStyle="1" w:styleId="WW8Num17z0">
    <w:name w:val="WW8Num17z0"/>
    <w:rsid w:val="0087422D"/>
    <w:rPr>
      <w:rFonts w:ascii="Sylfaen" w:hAnsi="Sylfaen"/>
    </w:rPr>
  </w:style>
  <w:style w:type="character" w:customStyle="1" w:styleId="WW8Num18z0">
    <w:name w:val="WW8Num18z0"/>
    <w:rsid w:val="0087422D"/>
    <w:rPr>
      <w:rFonts w:ascii="Wingdings" w:hAnsi="Wingdings"/>
    </w:rPr>
  </w:style>
  <w:style w:type="character" w:customStyle="1" w:styleId="WW8Num18z1">
    <w:name w:val="WW8Num18z1"/>
    <w:rsid w:val="0087422D"/>
    <w:rPr>
      <w:rFonts w:ascii="Courier New" w:hAnsi="Courier New" w:cs="Courier New"/>
    </w:rPr>
  </w:style>
  <w:style w:type="character" w:customStyle="1" w:styleId="WW8Num18z3">
    <w:name w:val="WW8Num18z3"/>
    <w:rsid w:val="0087422D"/>
    <w:rPr>
      <w:rFonts w:ascii="Symbol" w:hAnsi="Symbol"/>
    </w:rPr>
  </w:style>
  <w:style w:type="character" w:customStyle="1" w:styleId="WW8Num19z1">
    <w:name w:val="WW8Num19z1"/>
    <w:rsid w:val="0087422D"/>
    <w:rPr>
      <w:rFonts w:ascii="Wingdings" w:hAnsi="Wingdings"/>
    </w:rPr>
  </w:style>
  <w:style w:type="character" w:customStyle="1" w:styleId="WW8Num21z0">
    <w:name w:val="WW8Num21z0"/>
    <w:rsid w:val="0087422D"/>
    <w:rPr>
      <w:rFonts w:ascii="Sylfaen" w:hAnsi="Sylfaen"/>
    </w:rPr>
  </w:style>
  <w:style w:type="character" w:customStyle="1" w:styleId="WW8Num22z0">
    <w:name w:val="WW8Num22z0"/>
    <w:rsid w:val="0087422D"/>
    <w:rPr>
      <w:rFonts w:ascii="Sylfaen" w:hAnsi="Sylfaen"/>
    </w:rPr>
  </w:style>
  <w:style w:type="character" w:customStyle="1" w:styleId="WW8Num24z0">
    <w:name w:val="WW8Num24z0"/>
    <w:rsid w:val="0087422D"/>
    <w:rPr>
      <w:rFonts w:ascii="Sylfaen" w:hAnsi="Sylfaen"/>
    </w:rPr>
  </w:style>
  <w:style w:type="character" w:customStyle="1" w:styleId="WW8Num25z0">
    <w:name w:val="WW8Num25z0"/>
    <w:rsid w:val="0087422D"/>
    <w:rPr>
      <w:b w:val="0"/>
    </w:rPr>
  </w:style>
  <w:style w:type="character" w:customStyle="1" w:styleId="WW8Num28z0">
    <w:name w:val="WW8Num28z0"/>
    <w:rsid w:val="0087422D"/>
    <w:rPr>
      <w:rFonts w:ascii="Wingdings" w:hAnsi="Wingdings"/>
    </w:rPr>
  </w:style>
  <w:style w:type="character" w:customStyle="1" w:styleId="WW8Num28z1">
    <w:name w:val="WW8Num28z1"/>
    <w:rsid w:val="0087422D"/>
    <w:rPr>
      <w:rFonts w:ascii="Courier New" w:hAnsi="Courier New" w:cs="Courier New"/>
    </w:rPr>
  </w:style>
  <w:style w:type="character" w:customStyle="1" w:styleId="WW8Num28z3">
    <w:name w:val="WW8Num28z3"/>
    <w:rsid w:val="0087422D"/>
    <w:rPr>
      <w:rFonts w:ascii="Symbol" w:hAnsi="Symbol"/>
    </w:rPr>
  </w:style>
  <w:style w:type="character" w:customStyle="1" w:styleId="Bullets">
    <w:name w:val="Bullets"/>
    <w:rsid w:val="0087422D"/>
    <w:rPr>
      <w:rFonts w:ascii="StarSymbol" w:eastAsia="StarSymbol" w:hAnsi="StarSymbol" w:cs="StarSymbol"/>
      <w:sz w:val="18"/>
      <w:szCs w:val="18"/>
    </w:rPr>
  </w:style>
  <w:style w:type="paragraph" w:customStyle="1" w:styleId="prastasis2">
    <w:name w:val="Įprastasis2"/>
    <w:basedOn w:val="prastasis"/>
    <w:rsid w:val="0087422D"/>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87422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87422D"/>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87422D"/>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87422D"/>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87422D"/>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87422D"/>
    <w:rPr>
      <w:rFonts w:ascii="Times New Roman" w:eastAsia="Times New Roman" w:hAnsi="Times New Roman" w:cs="Times New Roman"/>
      <w:sz w:val="24"/>
      <w:szCs w:val="24"/>
      <w:lang w:val="en-US" w:eastAsia="en-US"/>
    </w:rPr>
  </w:style>
  <w:style w:type="character" w:styleId="Eilutsnumeris">
    <w:name w:val="line number"/>
    <w:rsid w:val="0087422D"/>
  </w:style>
  <w:style w:type="paragraph" w:customStyle="1" w:styleId="Pagrindinistekstas210">
    <w:name w:val="Pagrindinis tekstas 21"/>
    <w:basedOn w:val="prastasis"/>
    <w:rsid w:val="0087422D"/>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87422D"/>
    <w:rPr>
      <w:rFonts w:ascii="Times New Roman" w:hAnsi="Times New Roman" w:cs="Times New Roman" w:hint="default"/>
      <w:color w:val="000080"/>
      <w:u w:val="single"/>
    </w:rPr>
  </w:style>
  <w:style w:type="character" w:customStyle="1" w:styleId="t162">
    <w:name w:val="t162"/>
    <w:rsid w:val="0087422D"/>
  </w:style>
  <w:style w:type="character" w:customStyle="1" w:styleId="t163">
    <w:name w:val="t163"/>
    <w:rsid w:val="0087422D"/>
  </w:style>
  <w:style w:type="character" w:customStyle="1" w:styleId="t164">
    <w:name w:val="t164"/>
    <w:rsid w:val="0087422D"/>
  </w:style>
  <w:style w:type="character" w:customStyle="1" w:styleId="t165">
    <w:name w:val="t165"/>
    <w:rsid w:val="0087422D"/>
  </w:style>
  <w:style w:type="character" w:customStyle="1" w:styleId="t166">
    <w:name w:val="t166"/>
    <w:rsid w:val="0087422D"/>
  </w:style>
  <w:style w:type="character" w:customStyle="1" w:styleId="t167">
    <w:name w:val="t167"/>
    <w:rsid w:val="0087422D"/>
  </w:style>
  <w:style w:type="character" w:customStyle="1" w:styleId="t168">
    <w:name w:val="t168"/>
    <w:rsid w:val="0087422D"/>
  </w:style>
  <w:style w:type="character" w:customStyle="1" w:styleId="t169">
    <w:name w:val="t169"/>
    <w:rsid w:val="0087422D"/>
  </w:style>
  <w:style w:type="character" w:customStyle="1" w:styleId="t170">
    <w:name w:val="t170"/>
    <w:rsid w:val="0087422D"/>
  </w:style>
  <w:style w:type="character" w:customStyle="1" w:styleId="t171">
    <w:name w:val="t171"/>
    <w:rsid w:val="0087422D"/>
  </w:style>
  <w:style w:type="character" w:customStyle="1" w:styleId="t172">
    <w:name w:val="t172"/>
    <w:rsid w:val="0087422D"/>
  </w:style>
  <w:style w:type="character" w:customStyle="1" w:styleId="t173">
    <w:name w:val="t173"/>
    <w:rsid w:val="0087422D"/>
  </w:style>
  <w:style w:type="character" w:customStyle="1" w:styleId="t174">
    <w:name w:val="t174"/>
    <w:rsid w:val="0087422D"/>
  </w:style>
  <w:style w:type="character" w:customStyle="1" w:styleId="t175">
    <w:name w:val="t175"/>
    <w:rsid w:val="0087422D"/>
  </w:style>
  <w:style w:type="character" w:customStyle="1" w:styleId="t176">
    <w:name w:val="t176"/>
    <w:rsid w:val="0087422D"/>
  </w:style>
  <w:style w:type="character" w:customStyle="1" w:styleId="t177">
    <w:name w:val="t177"/>
    <w:rsid w:val="0087422D"/>
  </w:style>
  <w:style w:type="character" w:customStyle="1" w:styleId="t178">
    <w:name w:val="t178"/>
    <w:rsid w:val="0087422D"/>
  </w:style>
  <w:style w:type="character" w:customStyle="1" w:styleId="t179">
    <w:name w:val="t179"/>
    <w:rsid w:val="0087422D"/>
  </w:style>
  <w:style w:type="character" w:customStyle="1" w:styleId="t180">
    <w:name w:val="t180"/>
    <w:rsid w:val="0087422D"/>
  </w:style>
  <w:style w:type="character" w:customStyle="1" w:styleId="hyperlink00">
    <w:name w:val="hyperlink_0"/>
    <w:rsid w:val="0087422D"/>
  </w:style>
  <w:style w:type="character" w:customStyle="1" w:styleId="t181">
    <w:name w:val="t181"/>
    <w:rsid w:val="0087422D"/>
  </w:style>
  <w:style w:type="character" w:customStyle="1" w:styleId="t182">
    <w:name w:val="t182"/>
    <w:rsid w:val="0087422D"/>
  </w:style>
  <w:style w:type="character" w:customStyle="1" w:styleId="t183">
    <w:name w:val="t183"/>
    <w:rsid w:val="0087422D"/>
  </w:style>
  <w:style w:type="character" w:customStyle="1" w:styleId="t184">
    <w:name w:val="t184"/>
    <w:rsid w:val="0087422D"/>
  </w:style>
  <w:style w:type="character" w:customStyle="1" w:styleId="t185">
    <w:name w:val="t185"/>
    <w:rsid w:val="0087422D"/>
  </w:style>
  <w:style w:type="character" w:customStyle="1" w:styleId="t186">
    <w:name w:val="t186"/>
    <w:rsid w:val="0087422D"/>
  </w:style>
  <w:style w:type="table" w:customStyle="1" w:styleId="Lentelstinklelis4">
    <w:name w:val="Lentelės tinklelis4"/>
    <w:basedOn w:val="prastojilentel"/>
    <w:next w:val="Lentelstinklelis"/>
    <w:uiPriority w:val="39"/>
    <w:rsid w:val="00A34617"/>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E55A4"/>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537F9E"/>
  </w:style>
  <w:style w:type="table" w:customStyle="1" w:styleId="Lentelstinklelis6">
    <w:name w:val="Lentelės tinklelis6"/>
    <w:basedOn w:val="prastojilentel"/>
    <w:next w:val="Lentelstinklelis"/>
    <w:uiPriority w:val="39"/>
    <w:rsid w:val="00537F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537F9E"/>
  </w:style>
  <w:style w:type="numbering" w:customStyle="1" w:styleId="NoList24">
    <w:name w:val="No List24"/>
    <w:next w:val="Sraonra"/>
    <w:semiHidden/>
    <w:unhideWhenUsed/>
    <w:rsid w:val="00537F9E"/>
  </w:style>
  <w:style w:type="numbering" w:customStyle="1" w:styleId="NoList32">
    <w:name w:val="No List32"/>
    <w:next w:val="Sraonra"/>
    <w:uiPriority w:val="99"/>
    <w:semiHidden/>
    <w:unhideWhenUsed/>
    <w:rsid w:val="00537F9E"/>
  </w:style>
  <w:style w:type="table" w:customStyle="1" w:styleId="TableGrid12">
    <w:name w:val="Table Grid12"/>
    <w:basedOn w:val="prastojilentel"/>
    <w:next w:val="Lentelstinklelis"/>
    <w:rsid w:val="00537F9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537F9E"/>
  </w:style>
  <w:style w:type="table" w:customStyle="1" w:styleId="TableGrid22">
    <w:name w:val="Table Grid22"/>
    <w:basedOn w:val="prastojilentel"/>
    <w:next w:val="Lentelstinklelis"/>
    <w:rsid w:val="00537F9E"/>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537F9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
    <w:name w:val="Char Char1"/>
    <w:basedOn w:val="prastasis"/>
    <w:rsid w:val="00537F9E"/>
    <w:pPr>
      <w:spacing w:after="160" w:line="240" w:lineRule="exact"/>
    </w:pPr>
    <w:rPr>
      <w:rFonts w:ascii="Tahoma" w:eastAsia="Times New Roman" w:hAnsi="Tahoma" w:cs="Times New Roman"/>
      <w:sz w:val="20"/>
      <w:szCs w:val="20"/>
      <w:lang w:eastAsia="en-US"/>
    </w:rPr>
  </w:style>
  <w:style w:type="paragraph" w:customStyle="1" w:styleId="prastasis3">
    <w:name w:val="Įprastasis3"/>
    <w:basedOn w:val="prastasis"/>
    <w:rsid w:val="00537F9E"/>
    <w:pPr>
      <w:suppressAutoHyphens/>
      <w:jc w:val="both"/>
    </w:pPr>
    <w:rPr>
      <w:rFonts w:ascii="Times New Roman" w:eastAsia="Times New Roman" w:hAnsi="Times New Roman" w:cs="Times New Roman"/>
      <w:b/>
      <w:sz w:val="24"/>
      <w:szCs w:val="24"/>
      <w:lang w:eastAsia="ar-SA"/>
    </w:rPr>
  </w:style>
  <w:style w:type="paragraph" w:customStyle="1" w:styleId="CharChar2DiagramaDiagramaCharChar0">
    <w:name w:val="Char Char2 Diagrama Diagrama Char Char"/>
    <w:basedOn w:val="prastasis"/>
    <w:rsid w:val="00537F9E"/>
    <w:pPr>
      <w:spacing w:after="160" w:line="240" w:lineRule="exact"/>
    </w:pPr>
    <w:rPr>
      <w:rFonts w:ascii="Tahoma" w:eastAsia="Times New Roman" w:hAnsi="Tahoma" w:cs="Times New Roman"/>
      <w:sz w:val="20"/>
      <w:szCs w:val="20"/>
      <w:lang w:eastAsia="en-US"/>
    </w:rPr>
  </w:style>
  <w:style w:type="paragraph" w:customStyle="1" w:styleId="CharCharCharCharCharCharCharCharCharChar2">
    <w:name w:val="Char Char Char Char Char Char Char Char Char Char"/>
    <w:basedOn w:val="prastasis"/>
    <w:rsid w:val="00537F9E"/>
    <w:pPr>
      <w:spacing w:after="160" w:line="240" w:lineRule="exact"/>
    </w:pPr>
    <w:rPr>
      <w:rFonts w:ascii="Tahoma" w:eastAsia="Times New Roman" w:hAnsi="Tahoma" w:cs="Times New Roman"/>
      <w:sz w:val="20"/>
      <w:szCs w:val="20"/>
      <w:lang w:eastAsia="en-US"/>
    </w:rPr>
  </w:style>
  <w:style w:type="paragraph" w:customStyle="1" w:styleId="CharCharDiagramaDiagrama0">
    <w:name w:val="Char Char Diagrama Diagrama"/>
    <w:basedOn w:val="prastasis"/>
    <w:rsid w:val="00537F9E"/>
    <w:pPr>
      <w:spacing w:after="160" w:line="240" w:lineRule="exact"/>
    </w:pPr>
    <w:rPr>
      <w:rFonts w:ascii="Tahoma" w:eastAsia="Times New Roman" w:hAnsi="Tahoma" w:cs="Times New Roman"/>
      <w:sz w:val="20"/>
      <w:szCs w:val="20"/>
      <w:lang w:eastAsia="en-US"/>
    </w:rPr>
  </w:style>
  <w:style w:type="paragraph" w:customStyle="1" w:styleId="DiagramaDiagrama2CharChar0">
    <w:name w:val="Diagrama Diagrama2 Char Char"/>
    <w:basedOn w:val="prastasis"/>
    <w:rsid w:val="00537F9E"/>
    <w:pPr>
      <w:spacing w:after="160" w:line="240" w:lineRule="exact"/>
    </w:pPr>
    <w:rPr>
      <w:rFonts w:ascii="Tahoma" w:eastAsia="Times New Roman" w:hAnsi="Tahoma" w:cs="Times New Roman"/>
      <w:sz w:val="20"/>
      <w:szCs w:val="20"/>
      <w:lang w:eastAsia="en-US"/>
    </w:rPr>
  </w:style>
  <w:style w:type="table" w:customStyle="1" w:styleId="Lentelstinklelis14">
    <w:name w:val="Lentelės tinklelis14"/>
    <w:basedOn w:val="prastojilentel"/>
    <w:next w:val="Lentelstinklelis"/>
    <w:rsid w:val="00537F9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537F9E"/>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214CF"/>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863EF"/>
    <w:pPr>
      <w:suppressAutoHyphens/>
      <w:autoSpaceDN w:val="0"/>
      <w:textAlignment w:val="baseline"/>
    </w:pPr>
    <w:rPr>
      <w:rFonts w:ascii="Times New Roman" w:eastAsia="Times New Roman" w:hAnsi="Times New Roman" w:cs="Times New Roman"/>
      <w:kern w:val="3"/>
      <w:sz w:val="24"/>
      <w:szCs w:val="24"/>
      <w:lang w:val="en-US"/>
    </w:rPr>
  </w:style>
  <w:style w:type="numbering" w:customStyle="1" w:styleId="Sraonra10">
    <w:name w:val="Sąrašo nėra10"/>
    <w:next w:val="Sraonra"/>
    <w:uiPriority w:val="99"/>
    <w:semiHidden/>
    <w:unhideWhenUsed/>
    <w:rsid w:val="006D2A49"/>
  </w:style>
  <w:style w:type="paragraph" w:customStyle="1" w:styleId="LO-normal">
    <w:name w:val="LO-normal"/>
    <w:qFormat/>
    <w:rsid w:val="004D3992"/>
    <w:pPr>
      <w:suppressAutoHyphens/>
      <w:spacing w:after="200" w:line="276" w:lineRule="auto"/>
    </w:pPr>
    <w:rPr>
      <w:rFonts w:ascii="Times New Roman" w:eastAsia="NSimSun" w:hAnsi="Times New Roman" w:cs="Lucida Sans"/>
      <w:sz w:val="24"/>
      <w:szCs w:val="24"/>
      <w:lang w:eastAsia="zh-CN" w:bidi="hi-IN"/>
    </w:rPr>
  </w:style>
  <w:style w:type="character" w:customStyle="1" w:styleId="normaltextrun">
    <w:name w:val="normaltextrun"/>
    <w:basedOn w:val="Numatytasispastraiposriftas"/>
    <w:qFormat/>
    <w:rsid w:val="004D3992"/>
  </w:style>
  <w:style w:type="numbering" w:customStyle="1" w:styleId="Sraonra14">
    <w:name w:val="Sąrašo nėra14"/>
    <w:next w:val="Sraonra"/>
    <w:uiPriority w:val="99"/>
    <w:semiHidden/>
    <w:unhideWhenUsed/>
    <w:rsid w:val="00851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982664621">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3523765">
      <w:bodyDiv w:val="1"/>
      <w:marLeft w:val="0"/>
      <w:marRight w:val="0"/>
      <w:marTop w:val="0"/>
      <w:marBottom w:val="0"/>
      <w:divBdr>
        <w:top w:val="none" w:sz="0" w:space="0" w:color="auto"/>
        <w:left w:val="none" w:sz="0" w:space="0" w:color="auto"/>
        <w:bottom w:val="none" w:sz="0" w:space="0" w:color="auto"/>
        <w:right w:val="none" w:sz="0" w:space="0" w:color="auto"/>
      </w:divBdr>
      <w:divsChild>
        <w:div w:id="522016443">
          <w:marLeft w:val="0"/>
          <w:marRight w:val="0"/>
          <w:marTop w:val="120"/>
          <w:marBottom w:val="0"/>
          <w:divBdr>
            <w:top w:val="none" w:sz="0" w:space="0" w:color="auto"/>
            <w:left w:val="none" w:sz="0" w:space="0" w:color="auto"/>
            <w:bottom w:val="none" w:sz="0" w:space="0" w:color="auto"/>
            <w:right w:val="none" w:sz="0" w:space="0" w:color="auto"/>
          </w:divBdr>
          <w:divsChild>
            <w:div w:id="1689939623">
              <w:marLeft w:val="0"/>
              <w:marRight w:val="0"/>
              <w:marTop w:val="45"/>
              <w:marBottom w:val="45"/>
              <w:divBdr>
                <w:top w:val="none" w:sz="0" w:space="0" w:color="auto"/>
                <w:left w:val="none" w:sz="0" w:space="0" w:color="auto"/>
                <w:bottom w:val="none" w:sz="0" w:space="0" w:color="auto"/>
                <w:right w:val="none" w:sz="0" w:space="0" w:color="auto"/>
              </w:divBdr>
            </w:div>
            <w:div w:id="47376299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ma.zederstreimaite@panevezy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www.owasp.org/"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spd?lang=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anevezys.lt"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seimas.lrs.lt/portal/legalAct/lt/TAD/1a061730b0c711ecaf79c2120caf5094?positionInSearchResults=0&amp;searchModelUUID=81a039a2-805d-4434-88f6-2849981435f5" TargetMode="External"/><Relationship Id="rId23" Type="http://schemas.openxmlformats.org/officeDocument/2006/relationships/hyperlink" Target="https://viesiejipirkimai.lt" TargetMode="External"/><Relationship Id="rId28" Type="http://schemas.openxmlformats.org/officeDocument/2006/relationships/image" Target="media/image3.png"/><Relationship Id="rId36"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e-tar.lt/portal/legalAct.html?documentId=5dc3e8a01c1011f08fdabd4950271e2c"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adomeniene@panevezys.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2.jpeg"/><Relationship Id="rId30" Type="http://schemas.openxmlformats.org/officeDocument/2006/relationships/footer" Target="footer1.xml"/><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www.panevezys.lt"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83</Pages>
  <Words>147883</Words>
  <Characters>84294</Characters>
  <Application>Microsoft Office Word</Application>
  <DocSecurity>0</DocSecurity>
  <Lines>702</Lines>
  <Paragraphs>463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231714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Ieva Adomėnienė</cp:lastModifiedBy>
  <cp:revision>119</cp:revision>
  <cp:lastPrinted>2025-12-15T11:18:00Z</cp:lastPrinted>
  <dcterms:created xsi:type="dcterms:W3CDTF">2023-02-17T07:49:00Z</dcterms:created>
  <dcterms:modified xsi:type="dcterms:W3CDTF">2025-12-15T13:14:00Z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