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1975" w14:textId="1A9D63EA" w:rsidR="009A6B3A" w:rsidRPr="00675B8C" w:rsidRDefault="008958D7" w:rsidP="009A6B3A">
      <w:pPr>
        <w:spacing w:after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9A6B3A" w:rsidRPr="00675B8C">
        <w:rPr>
          <w:rFonts w:ascii="Times New Roman" w:hAnsi="Times New Roman"/>
          <w:bCs/>
        </w:rPr>
        <w:t xml:space="preserve"> priedas</w:t>
      </w:r>
    </w:p>
    <w:p w14:paraId="2F768774" w14:textId="77777777" w:rsidR="009A6B3A" w:rsidRPr="00675B8C" w:rsidRDefault="009A6B3A" w:rsidP="009A6B3A">
      <w:pPr>
        <w:widowControl w:val="0"/>
        <w:autoSpaceDE w:val="0"/>
        <w:ind w:right="-41" w:firstLine="567"/>
        <w:jc w:val="center"/>
        <w:rPr>
          <w:rFonts w:ascii="Times New Roman" w:eastAsia="Times New Roman" w:hAnsi="Times New Roman"/>
          <w:b/>
          <w:bCs/>
          <w:color w:val="000000"/>
          <w:lang w:eastAsia="lt-LT"/>
        </w:rPr>
      </w:pPr>
    </w:p>
    <w:p w14:paraId="622F606D" w14:textId="77777777" w:rsidR="004B3E2C" w:rsidRDefault="004B3E2C" w:rsidP="009A6B3A">
      <w:pPr>
        <w:widowControl w:val="0"/>
        <w:autoSpaceDE w:val="0"/>
        <w:ind w:right="-41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VAIZDO PROJEKTORIAI</w:t>
      </w:r>
    </w:p>
    <w:p w14:paraId="713740FC" w14:textId="454AD08C" w:rsidR="009A6B3A" w:rsidRPr="00675B8C" w:rsidRDefault="00D27EC1" w:rsidP="009A6B3A">
      <w:pPr>
        <w:widowControl w:val="0"/>
        <w:autoSpaceDE w:val="0"/>
        <w:ind w:right="-41" w:firstLine="567"/>
        <w:jc w:val="center"/>
        <w:rPr>
          <w:rFonts w:ascii="Times New Roman" w:hAnsi="Times New Roman"/>
          <w:b/>
        </w:rPr>
      </w:pPr>
      <w:r w:rsidRPr="00675B8C">
        <w:rPr>
          <w:rFonts w:ascii="Times New Roman" w:hAnsi="Times New Roman" w:cs="Times New Roman"/>
          <w:b/>
          <w:bCs/>
        </w:rPr>
        <w:t xml:space="preserve"> </w:t>
      </w:r>
      <w:r w:rsidR="009A6B3A" w:rsidRPr="00675B8C">
        <w:rPr>
          <w:rFonts w:ascii="Times New Roman" w:hAnsi="Times New Roman"/>
          <w:b/>
        </w:rPr>
        <w:t>TECHNINĖ SPECIFIKACIJA</w:t>
      </w:r>
    </w:p>
    <w:p w14:paraId="152F2FE5" w14:textId="77777777" w:rsidR="0085026C" w:rsidRPr="00675B8C" w:rsidRDefault="0085026C" w:rsidP="0085026C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  <w:lang w:eastAsia="en-GB"/>
        </w:rPr>
      </w:pPr>
    </w:p>
    <w:p w14:paraId="09A6F7F9" w14:textId="6FE36C1A" w:rsidR="00F100E2" w:rsidRPr="008958D7" w:rsidRDefault="0085026C" w:rsidP="00A401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en-GB"/>
        </w:rPr>
      </w:pPr>
      <w:r w:rsidRPr="008958D7">
        <w:rPr>
          <w:rFonts w:ascii="Times New Roman" w:eastAsia="Times New Roman" w:hAnsi="Times New Roman" w:cs="Times New Roman"/>
          <w:b/>
          <w:bdr w:val="none" w:sz="0" w:space="0" w:color="auto" w:frame="1"/>
          <w:lang w:eastAsia="en-GB"/>
        </w:rPr>
        <w:t>Bendrieji reikalavimai</w:t>
      </w:r>
      <w:r w:rsidR="00D27EC1" w:rsidRPr="008958D7">
        <w:rPr>
          <w:rFonts w:ascii="Times New Roman" w:eastAsia="Times New Roman" w:hAnsi="Times New Roman" w:cs="Times New Roman"/>
          <w:b/>
          <w:bdr w:val="none" w:sz="0" w:space="0" w:color="auto" w:frame="1"/>
          <w:lang w:eastAsia="en-GB"/>
        </w:rPr>
        <w:t>:</w:t>
      </w:r>
    </w:p>
    <w:p w14:paraId="6583C6A6" w14:textId="41EF848A" w:rsidR="00F100E2" w:rsidRPr="008958D7" w:rsidRDefault="00A4013F" w:rsidP="00675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958D7">
        <w:rPr>
          <w:rFonts w:ascii="Times New Roman" w:eastAsia="Times New Roman" w:hAnsi="Times New Roman" w:cs="Times New Roman"/>
          <w:color w:val="000000"/>
        </w:rPr>
        <w:t>1</w:t>
      </w:r>
      <w:r w:rsidR="00F100E2" w:rsidRPr="008958D7">
        <w:rPr>
          <w:rFonts w:ascii="Times New Roman" w:eastAsia="Times New Roman" w:hAnsi="Times New Roman" w:cs="Times New Roman"/>
          <w:color w:val="000000"/>
        </w:rPr>
        <w:t xml:space="preserve">. Tiekėjo siūlomos prekės turi atitikti techninės specifikacijos reikalaujamas charakteristikas. Įrodymui, kartu su pasiūlymu, pateikiama gamintojo siūlomos prekės techninis pasas ir/ar instrukcija/aprašymas ar kita techninė dokumentacija, papildomai gali būti pateikiama nuoroda į gamintojo interneto puslapį, kuriame išdėstyta visa reikalinga informacija apie siūlomą prekę. Gamintojo dokumente </w:t>
      </w:r>
      <w:r w:rsidR="00F100E2" w:rsidRPr="008958D7">
        <w:rPr>
          <w:rFonts w:ascii="Times New Roman" w:eastAsia="Times New Roman" w:hAnsi="Times New Roman" w:cs="Times New Roman"/>
          <w:b/>
          <w:color w:val="000000"/>
          <w:u w:val="single"/>
        </w:rPr>
        <w:t>privalo būti atžyma*</w:t>
      </w:r>
      <w:r w:rsidR="00F100E2" w:rsidRPr="008958D7">
        <w:rPr>
          <w:rFonts w:ascii="Times New Roman" w:eastAsia="Times New Roman" w:hAnsi="Times New Roman" w:cs="Times New Roman"/>
          <w:color w:val="000000"/>
        </w:rPr>
        <w:t>, kuri patvirtina siūlomos prekės atitikimą reikalaujamoms charakteristikoms. Tiekėjas, gamintojo dokumentuose turi grafiškai (t. y. pastebimai pažymėti – spalvotai ženklinti, ir/ar nurodyti rodyklėmis, ir/ar pabraukti) konkrečias vietas, kur aprašomos/apibūdintos reikalaujamų techninių charakteristikų reikšmės bei nurodyti, kurį reikalaujamos charakteristikos parametrą (lentelės eil. Nr.) pažymėta vieta patvirtina.</w:t>
      </w:r>
    </w:p>
    <w:p w14:paraId="61E5C9CE" w14:textId="477BD19B" w:rsidR="00F100E2" w:rsidRPr="008958D7" w:rsidRDefault="00F100E2" w:rsidP="00675B8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958D7">
        <w:rPr>
          <w:rFonts w:ascii="Times New Roman" w:eastAsia="Calibri" w:hAnsi="Times New Roman" w:cs="Times New Roman"/>
        </w:rPr>
        <w:t>Perkančioji organizacija turi teisę reikalauti pateikti katalogų ir techninių aprašų originalus, o tiekėjui jų nepateikus – pasiūlymą atmesti.</w:t>
      </w:r>
    </w:p>
    <w:p w14:paraId="0B68BB2E" w14:textId="044C1AE3" w:rsidR="00F100E2" w:rsidRPr="008958D7" w:rsidRDefault="00A4013F" w:rsidP="00675B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8D7">
        <w:rPr>
          <w:rFonts w:ascii="Times New Roman" w:hAnsi="Times New Roman" w:cs="Times New Roman"/>
        </w:rPr>
        <w:t>2</w:t>
      </w:r>
      <w:r w:rsidR="00F100E2" w:rsidRPr="008958D7">
        <w:rPr>
          <w:rFonts w:ascii="Times New Roman" w:hAnsi="Times New Roman" w:cs="Times New Roman"/>
        </w:rPr>
        <w:t>. Teikdamas siūlomos prekės aprašymą, tiekėjas negali naudoti sąvokų „Atitinka“ ar „Taip“ ar pan., o privalo aiškiai apibūdinti siūlomos prekės charakteristikas, priešingu atveju toks pasiūlymas bus pripažintas neatitinkančiu pirkimo dokumentų reikalavimų ir bus atmestas.</w:t>
      </w:r>
    </w:p>
    <w:p w14:paraId="26B68031" w14:textId="7EFC090E" w:rsidR="00675B8C" w:rsidRPr="008958D7" w:rsidRDefault="00A4013F" w:rsidP="00675B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8D7">
        <w:rPr>
          <w:rFonts w:ascii="Times New Roman" w:hAnsi="Times New Roman" w:cs="Times New Roman"/>
        </w:rPr>
        <w:t>3</w:t>
      </w:r>
      <w:r w:rsidR="00F100E2" w:rsidRPr="008958D7">
        <w:rPr>
          <w:rFonts w:ascii="Times New Roman" w:hAnsi="Times New Roman" w:cs="Times New Roman"/>
        </w:rPr>
        <w:t>.</w:t>
      </w:r>
      <w:r w:rsidRPr="008958D7">
        <w:rPr>
          <w:rFonts w:ascii="Times New Roman" w:hAnsi="Times New Roman" w:cs="Times New Roman"/>
        </w:rPr>
        <w:t xml:space="preserve"> Vaizdo p</w:t>
      </w:r>
      <w:r w:rsidRPr="00A4013F">
        <w:rPr>
          <w:rFonts w:ascii="Times New Roman" w:hAnsi="Times New Roman" w:cs="Times New Roman"/>
        </w:rPr>
        <w:t>rojektoriaus gamintojas privalo turėti autorizuotą atstovą ES. Tiekėjas privalo turėti projektoriaus gamintojo įgaliojimą vykdyti garantinį aptarnavimą</w:t>
      </w:r>
      <w:r w:rsidRPr="008958D7">
        <w:rPr>
          <w:rFonts w:ascii="Times New Roman" w:hAnsi="Times New Roman" w:cs="Times New Roman"/>
        </w:rPr>
        <w:t>.</w:t>
      </w:r>
    </w:p>
    <w:p w14:paraId="150F9457" w14:textId="2B4641CB" w:rsidR="00A4013F" w:rsidRPr="00A4013F" w:rsidRDefault="00A4013F" w:rsidP="00A4013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958D7">
        <w:rPr>
          <w:rFonts w:ascii="Times New Roman" w:hAnsi="Times New Roman" w:cs="Times New Roman"/>
        </w:rPr>
        <w:t>4. Vaizdo p</w:t>
      </w:r>
      <w:r w:rsidRPr="00A4013F">
        <w:rPr>
          <w:rFonts w:ascii="Times New Roman" w:hAnsi="Times New Roman" w:cs="Times New Roman"/>
        </w:rPr>
        <w:t xml:space="preserve">rojektoriui turi būti suteikiama, </w:t>
      </w:r>
      <w:r w:rsidRPr="00A4013F">
        <w:rPr>
          <w:rFonts w:ascii="Times New Roman" w:hAnsi="Times New Roman" w:cs="Times New Roman"/>
          <w:u w:val="single"/>
        </w:rPr>
        <w:t>ne mažiau nei 36 mėn. gamintojo garantija.</w:t>
      </w:r>
    </w:p>
    <w:p w14:paraId="2A50B487" w14:textId="11BA9D7B" w:rsidR="00A4013F" w:rsidRPr="008958D7" w:rsidRDefault="00A4013F" w:rsidP="00675B8C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0826B886" w14:textId="4260B191" w:rsidR="00364014" w:rsidRPr="008958D7" w:rsidRDefault="00364014" w:rsidP="00675B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958D7">
        <w:rPr>
          <w:rFonts w:ascii="Times New Roman" w:hAnsi="Times New Roman" w:cs="Times New Roman"/>
          <w:b/>
          <w:bCs/>
          <w:u w:val="single"/>
        </w:rPr>
        <w:t>5. Kartu su pasiūlymu turi būti pateikti dokumentai:</w:t>
      </w:r>
    </w:p>
    <w:p w14:paraId="5081AF4A" w14:textId="25FBB0C0" w:rsidR="00364014" w:rsidRPr="008958D7" w:rsidRDefault="00364014" w:rsidP="00675B8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958D7">
        <w:rPr>
          <w:rFonts w:ascii="Times New Roman" w:hAnsi="Times New Roman" w:cs="Times New Roman"/>
        </w:rPr>
        <w:t xml:space="preserve">5.1. Siūlomos prekės </w:t>
      </w:r>
      <w:r w:rsidRPr="008958D7">
        <w:rPr>
          <w:rFonts w:ascii="Times New Roman" w:hAnsi="Times New Roman" w:cs="Times New Roman"/>
          <w:iCs/>
        </w:rPr>
        <w:t xml:space="preserve">CE sertifikato </w:t>
      </w:r>
      <w:r w:rsidRPr="008958D7">
        <w:rPr>
          <w:rFonts w:ascii="Times New Roman" w:hAnsi="Times New Roman" w:cs="Times New Roman"/>
        </w:rPr>
        <w:t>skaitmenines kopijas;</w:t>
      </w:r>
    </w:p>
    <w:p w14:paraId="4E36DE35" w14:textId="54D823CD" w:rsidR="009A6B3A" w:rsidRPr="00093097" w:rsidRDefault="00364014" w:rsidP="0009309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8D7">
        <w:rPr>
          <w:rFonts w:ascii="Times New Roman" w:hAnsi="Times New Roman" w:cs="Times New Roman"/>
          <w:color w:val="000000"/>
        </w:rPr>
        <w:t xml:space="preserve">5.2. </w:t>
      </w:r>
      <w:r w:rsidR="00093097" w:rsidRPr="00093097">
        <w:rPr>
          <w:rFonts w:ascii="Times New Roman" w:hAnsi="Times New Roman" w:cs="Times New Roman"/>
          <w:color w:val="000000"/>
        </w:rPr>
        <w:t xml:space="preserve">Aplinkosauginiai kriterijai Prekėms nustatomi vadovaujantis Aplinkos apsaugos kriterijų taikymo, vykdant žaliuosius pirkimus, tvarkos aprašo, patvirtinto Lietuvos Respublikos aplinkos ministro 2011 m. birželio 28 d. įsakymu Nr. D1-508 „Dėl Aplinkos apsaugos kriterijų taikymo, vykdant žaliuosius pirkimus, tvarkos aprašo patvirtinimo“ (toliau – Tvarkos aprašas) 2 priedo 2 skyriumi „Pakuotės“. 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2816"/>
        <w:gridCol w:w="6398"/>
        <w:gridCol w:w="4820"/>
      </w:tblGrid>
      <w:tr w:rsidR="003B1961" w:rsidRPr="008958D7" w14:paraId="10198F92" w14:textId="77777777" w:rsidTr="009E23E6">
        <w:tc>
          <w:tcPr>
            <w:tcW w:w="567" w:type="dxa"/>
            <w:vAlign w:val="center"/>
          </w:tcPr>
          <w:p w14:paraId="11C19A32" w14:textId="77777777" w:rsidR="009E23E6" w:rsidRPr="008958D7" w:rsidRDefault="009E23E6" w:rsidP="00675B8C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8958D7">
              <w:rPr>
                <w:rFonts w:ascii="Times New Roman" w:hAnsi="Times New Roman" w:cs="Times New Roman"/>
                <w:b/>
                <w:lang w:val="lt-LT"/>
              </w:rPr>
              <w:t>Eil.</w:t>
            </w:r>
          </w:p>
          <w:p w14:paraId="452890B1" w14:textId="1D4240EE" w:rsidR="00536879" w:rsidRPr="008958D7" w:rsidRDefault="00536879" w:rsidP="00675B8C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8958D7">
              <w:rPr>
                <w:rFonts w:ascii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2816" w:type="dxa"/>
            <w:vAlign w:val="center"/>
          </w:tcPr>
          <w:p w14:paraId="4043B742" w14:textId="77777777" w:rsidR="00536879" w:rsidRPr="008958D7" w:rsidRDefault="00536879" w:rsidP="00675B8C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8958D7">
              <w:rPr>
                <w:rFonts w:ascii="Times New Roman" w:hAnsi="Times New Roman" w:cs="Times New Roman"/>
                <w:b/>
                <w:lang w:val="lt-LT"/>
              </w:rPr>
              <w:t>Techniniai parametrai</w:t>
            </w:r>
          </w:p>
        </w:tc>
        <w:tc>
          <w:tcPr>
            <w:tcW w:w="6398" w:type="dxa"/>
            <w:vAlign w:val="center"/>
          </w:tcPr>
          <w:p w14:paraId="00DA3A78" w14:textId="7CF68472" w:rsidR="00536879" w:rsidRPr="008958D7" w:rsidRDefault="00536879" w:rsidP="00675B8C">
            <w:pPr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8958D7">
              <w:rPr>
                <w:rFonts w:ascii="Times New Roman" w:hAnsi="Times New Roman" w:cs="Times New Roman"/>
                <w:b/>
                <w:lang w:val="lt-LT"/>
              </w:rPr>
              <w:t>Reikalavimai techniniams parametrams</w:t>
            </w:r>
          </w:p>
        </w:tc>
        <w:tc>
          <w:tcPr>
            <w:tcW w:w="4820" w:type="dxa"/>
          </w:tcPr>
          <w:p w14:paraId="394290AA" w14:textId="77777777" w:rsidR="008470BA" w:rsidRPr="008958D7" w:rsidRDefault="008470BA" w:rsidP="00675B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958D7">
              <w:rPr>
                <w:rFonts w:ascii="Times New Roman" w:hAnsi="Times New Roman" w:cs="Times New Roman"/>
                <w:b/>
                <w:bCs/>
                <w:lang w:val="lt-LT"/>
              </w:rPr>
              <w:t>Atitikimas reikalavimui</w:t>
            </w:r>
          </w:p>
          <w:p w14:paraId="4F01B8C0" w14:textId="6DF8BD5B" w:rsidR="00536879" w:rsidRPr="008958D7" w:rsidRDefault="008470BA" w:rsidP="00675B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958D7">
              <w:rPr>
                <w:rFonts w:ascii="Times New Roman" w:hAnsi="Times New Roman" w:cs="Times New Roman"/>
                <w:b/>
                <w:bCs/>
                <w:lang w:val="lt-LT"/>
              </w:rPr>
              <w:t>Siūloma techninio parametro reikšmė (tiekėjas privalo aprašyti siūlomos prekės atitiktį reikalaujamiems parametrams</w:t>
            </w:r>
            <w:r w:rsidR="00675B8C" w:rsidRPr="008958D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</w:t>
            </w:r>
            <w:r w:rsidR="009E23E6" w:rsidRPr="008958D7">
              <w:rPr>
                <w:rFonts w:ascii="Times New Roman" w:hAnsi="Times New Roman" w:cs="Times New Roman"/>
                <w:color w:val="000000"/>
                <w:lang w:val="lt-LT"/>
              </w:rPr>
              <w:t xml:space="preserve">kartu pateikiamos nuorodos į pridedamus gamintojo dokumentus ir juose sužymėtas vietas) </w:t>
            </w:r>
            <w:r w:rsidR="009E23E6" w:rsidRPr="008958D7">
              <w:rPr>
                <w:rFonts w:ascii="Times New Roman" w:hAnsi="Times New Roman" w:cs="Times New Roman"/>
                <w:color w:val="FF0000"/>
                <w:lang w:val="lt-LT"/>
              </w:rPr>
              <w:t xml:space="preserve"> (pildo tiekėjas)</w:t>
            </w:r>
          </w:p>
        </w:tc>
      </w:tr>
      <w:tr w:rsidR="003B1961" w:rsidRPr="008958D7" w14:paraId="2C45D714" w14:textId="77777777" w:rsidTr="0065308A">
        <w:trPr>
          <w:trHeight w:val="340"/>
        </w:trPr>
        <w:tc>
          <w:tcPr>
            <w:tcW w:w="9781" w:type="dxa"/>
            <w:gridSpan w:val="3"/>
            <w:vAlign w:val="center"/>
          </w:tcPr>
          <w:p w14:paraId="4D8316A8" w14:textId="43B146D7" w:rsidR="00536879" w:rsidRPr="008958D7" w:rsidRDefault="004B3E2C" w:rsidP="004B3E2C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8958D7">
              <w:rPr>
                <w:rFonts w:ascii="Times New Roman" w:hAnsi="Times New Roman" w:cs="Times New Roman"/>
                <w:b/>
                <w:lang w:val="lt-LT"/>
              </w:rPr>
              <w:t xml:space="preserve">Vaizdo projektoriai – 2 vnt. </w:t>
            </w:r>
          </w:p>
        </w:tc>
        <w:tc>
          <w:tcPr>
            <w:tcW w:w="4820" w:type="dxa"/>
          </w:tcPr>
          <w:p w14:paraId="390913B5" w14:textId="7087BF2F" w:rsidR="00536879" w:rsidRPr="008958D7" w:rsidRDefault="009E23E6" w:rsidP="00C1138A">
            <w:pPr>
              <w:rPr>
                <w:rFonts w:ascii="Times New Roman" w:hAnsi="Times New Roman" w:cs="Times New Roman"/>
                <w:bCs/>
                <w:i/>
                <w:iCs/>
                <w:lang w:val="lt-LT"/>
              </w:rPr>
            </w:pPr>
            <w:r w:rsidRPr="00B70C74">
              <w:rPr>
                <w:rFonts w:ascii="Times New Roman" w:hAnsi="Times New Roman" w:cs="Times New Roman"/>
                <w:i/>
                <w:color w:val="EE0000"/>
                <w:lang w:val="lt-LT"/>
              </w:rPr>
              <w:t>(tiekėjas privalo įrašyti siūlomos prekės firminį pavadinimą ir gamintoją)</w:t>
            </w:r>
          </w:p>
        </w:tc>
      </w:tr>
      <w:tr w:rsidR="004B3E2C" w:rsidRPr="008958D7" w14:paraId="0E2FAAB0" w14:textId="77777777" w:rsidTr="00D80D2C">
        <w:tc>
          <w:tcPr>
            <w:tcW w:w="567" w:type="dxa"/>
            <w:vAlign w:val="center"/>
          </w:tcPr>
          <w:p w14:paraId="30E6CA77" w14:textId="77777777" w:rsidR="004B3E2C" w:rsidRPr="008958D7" w:rsidRDefault="004B3E2C" w:rsidP="00F5426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7E8353DE" w14:textId="45C72A18" w:rsidR="004B3E2C" w:rsidRPr="008958D7" w:rsidRDefault="004B3E2C" w:rsidP="004B3E2C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  <w:lang w:val="lt-LT"/>
              </w:rPr>
              <w:t>Projektoriai turi būti visiškai suderinami su Valstybinio jaunimo teatro turimu optikos komplektu: EIKI Lenses AH-A25010, AH-A22010, AH-A21010, AH-A23010</w:t>
            </w:r>
          </w:p>
        </w:tc>
        <w:tc>
          <w:tcPr>
            <w:tcW w:w="4820" w:type="dxa"/>
          </w:tcPr>
          <w:p w14:paraId="0F356350" w14:textId="77777777" w:rsidR="004B3E2C" w:rsidRPr="008958D7" w:rsidRDefault="004B3E2C" w:rsidP="00BE04C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7F91509A" w14:textId="77777777" w:rsidTr="00CC0040">
        <w:tc>
          <w:tcPr>
            <w:tcW w:w="567" w:type="dxa"/>
            <w:vAlign w:val="center"/>
          </w:tcPr>
          <w:p w14:paraId="0E58E951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41B" w14:textId="2EA48E3F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Šviesos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šaltinis</w:t>
            </w:r>
            <w:proofErr w:type="spellEnd"/>
            <w:r w:rsidRPr="008958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4D1" w14:textId="4CB1649C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Lazeris</w:t>
            </w:r>
            <w:proofErr w:type="spellEnd"/>
          </w:p>
        </w:tc>
        <w:tc>
          <w:tcPr>
            <w:tcW w:w="4820" w:type="dxa"/>
          </w:tcPr>
          <w:p w14:paraId="37F2FAEE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6FE1E98B" w14:textId="77777777" w:rsidTr="00CC0040">
        <w:tc>
          <w:tcPr>
            <w:tcW w:w="567" w:type="dxa"/>
          </w:tcPr>
          <w:p w14:paraId="04CE237A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8CA" w14:textId="79F1D0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Vaizdo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projektavimo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technologija</w:t>
            </w:r>
            <w:proofErr w:type="spellEnd"/>
            <w:r w:rsidRPr="008958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0370" w14:textId="4C6D9C39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 xml:space="preserve">1xDLP, </w:t>
            </w:r>
            <w:proofErr w:type="spellStart"/>
            <w:r w:rsidRPr="008958D7">
              <w:rPr>
                <w:rFonts w:ascii="Times New Roman" w:hAnsi="Times New Roman" w:cs="Times New Roman"/>
              </w:rPr>
              <w:t>ar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geresnė</w:t>
            </w:r>
            <w:proofErr w:type="spellEnd"/>
          </w:p>
        </w:tc>
        <w:tc>
          <w:tcPr>
            <w:tcW w:w="4820" w:type="dxa"/>
          </w:tcPr>
          <w:p w14:paraId="4CA1A273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73D3F70E" w14:textId="77777777" w:rsidTr="00CC0040">
        <w:tc>
          <w:tcPr>
            <w:tcW w:w="567" w:type="dxa"/>
          </w:tcPr>
          <w:p w14:paraId="48C97C8C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4DB" w14:textId="4CD74D4E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Tikroji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skiriamoji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geba</w:t>
            </w:r>
            <w:proofErr w:type="spellEnd"/>
            <w:r w:rsidRPr="008958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921" w14:textId="240F1FFC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>1920x1200 (WUXGA)</w:t>
            </w:r>
          </w:p>
        </w:tc>
        <w:tc>
          <w:tcPr>
            <w:tcW w:w="4820" w:type="dxa"/>
          </w:tcPr>
          <w:p w14:paraId="4753C5B1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22FB9925" w14:textId="77777777" w:rsidTr="00CC0040">
        <w:tc>
          <w:tcPr>
            <w:tcW w:w="567" w:type="dxa"/>
          </w:tcPr>
          <w:p w14:paraId="25B9D989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2393" w14:textId="7ABD8EB6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Šviesumas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58D7">
              <w:rPr>
                <w:rFonts w:ascii="Times New Roman" w:hAnsi="Times New Roman" w:cs="Times New Roman"/>
              </w:rPr>
              <w:t>pagal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ISO: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132" w14:textId="734AC1E3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8958D7">
              <w:rPr>
                <w:rFonts w:ascii="Times New Roman" w:hAnsi="Times New Roman" w:cs="Times New Roman"/>
              </w:rPr>
              <w:t>mažiau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13500Lm</w:t>
            </w:r>
          </w:p>
        </w:tc>
        <w:tc>
          <w:tcPr>
            <w:tcW w:w="4820" w:type="dxa"/>
          </w:tcPr>
          <w:p w14:paraId="06CA8922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44107543" w14:textId="77777777" w:rsidTr="00CC0040">
        <w:tc>
          <w:tcPr>
            <w:tcW w:w="567" w:type="dxa"/>
            <w:vAlign w:val="center"/>
          </w:tcPr>
          <w:p w14:paraId="292EF856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132" w14:textId="5518D31A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Atnaujinimo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dažnis</w:t>
            </w:r>
            <w:proofErr w:type="spellEnd"/>
            <w:r w:rsidRPr="008958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C46" w14:textId="77777777" w:rsidR="004B3E2C" w:rsidRPr="008958D7" w:rsidRDefault="004B3E2C" w:rsidP="00A4013F">
            <w:pPr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8958D7">
              <w:rPr>
                <w:rFonts w:ascii="Times New Roman" w:hAnsi="Times New Roman" w:cs="Times New Roman"/>
              </w:rPr>
              <w:t>mažiau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nei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</w:p>
          <w:p w14:paraId="2A32782E" w14:textId="77777777" w:rsidR="004B3E2C" w:rsidRPr="008958D7" w:rsidRDefault="004B3E2C" w:rsidP="00A4013F">
            <w:pPr>
              <w:rPr>
                <w:rFonts w:ascii="Times New Roman" w:hAnsi="Times New Roman" w:cs="Times New Roman"/>
              </w:rPr>
            </w:pPr>
            <w:r w:rsidRPr="008958D7">
              <w:rPr>
                <w:rFonts w:ascii="Times New Roman" w:hAnsi="Times New Roman" w:cs="Times New Roman"/>
              </w:rPr>
              <w:lastRenderedPageBreak/>
              <w:t>WUXGA-60Hz,</w:t>
            </w:r>
          </w:p>
          <w:p w14:paraId="270BBBE3" w14:textId="6D3952E0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>4K-60Hz</w:t>
            </w:r>
          </w:p>
        </w:tc>
        <w:tc>
          <w:tcPr>
            <w:tcW w:w="4820" w:type="dxa"/>
          </w:tcPr>
          <w:p w14:paraId="0833BE19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47C31582" w14:textId="77777777" w:rsidTr="00CC0040">
        <w:tc>
          <w:tcPr>
            <w:tcW w:w="567" w:type="dxa"/>
            <w:vAlign w:val="center"/>
          </w:tcPr>
          <w:p w14:paraId="466F5D50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94F6" w14:textId="3467775E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Skaitmeninės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įvestys</w:t>
            </w:r>
            <w:proofErr w:type="spellEnd"/>
            <w:r w:rsidRPr="008958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57A" w14:textId="4B2D573B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8958D7">
              <w:rPr>
                <w:rFonts w:ascii="Times New Roman" w:hAnsi="Times New Roman" w:cs="Times New Roman"/>
              </w:rPr>
              <w:t>mažiau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nei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HD </w:t>
            </w:r>
            <w:proofErr w:type="spellStart"/>
            <w:r w:rsidRPr="008958D7">
              <w:rPr>
                <w:rFonts w:ascii="Times New Roman" w:hAnsi="Times New Roman" w:cs="Times New Roman"/>
              </w:rPr>
              <w:t>BaseT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, 3G SDI, HDMI (v.2 </w:t>
            </w:r>
            <w:proofErr w:type="spellStart"/>
            <w:r w:rsidRPr="008958D7">
              <w:rPr>
                <w:rFonts w:ascii="Times New Roman" w:hAnsi="Times New Roman" w:cs="Times New Roman"/>
              </w:rPr>
              <w:t>ar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aukštenė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958D7">
              <w:rPr>
                <w:rFonts w:ascii="Times New Roman" w:hAnsi="Times New Roman" w:cs="Times New Roman"/>
              </w:rPr>
              <w:t>palaikanti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iki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4K </w:t>
            </w:r>
            <w:proofErr w:type="spellStart"/>
            <w:r w:rsidRPr="008958D7">
              <w:rPr>
                <w:rFonts w:ascii="Times New Roman" w:hAnsi="Times New Roman" w:cs="Times New Roman"/>
              </w:rPr>
              <w:t>signalą</w:t>
            </w:r>
            <w:proofErr w:type="spellEnd"/>
            <w:r w:rsidRPr="008958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14:paraId="70034035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213137A3" w14:textId="77777777" w:rsidTr="00CC0040">
        <w:tc>
          <w:tcPr>
            <w:tcW w:w="567" w:type="dxa"/>
            <w:vAlign w:val="center"/>
          </w:tcPr>
          <w:p w14:paraId="221CF791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943" w14:textId="005B32B6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Integruotos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funkcijos</w:t>
            </w:r>
            <w:proofErr w:type="spellEnd"/>
            <w:r w:rsidRPr="008958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84E" w14:textId="25785604" w:rsidR="004B3E2C" w:rsidRPr="008958D7" w:rsidRDefault="004B3E2C" w:rsidP="004B3E2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8958D7">
              <w:rPr>
                <w:rFonts w:ascii="Times New Roman" w:hAnsi="Times New Roman" w:cs="Times New Roman"/>
              </w:rPr>
              <w:t>mažiau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nei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Edge Blending, Warping, Keystone correction</w:t>
            </w:r>
          </w:p>
        </w:tc>
        <w:tc>
          <w:tcPr>
            <w:tcW w:w="4820" w:type="dxa"/>
          </w:tcPr>
          <w:p w14:paraId="575CE104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3AC5A51B" w14:textId="77777777" w:rsidTr="00CC0040">
        <w:tc>
          <w:tcPr>
            <w:tcW w:w="567" w:type="dxa"/>
          </w:tcPr>
          <w:p w14:paraId="7830323E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600B" w14:textId="45B51043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>Zoom, Focus, Lens Shift: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902" w14:textId="14889A4B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Motorizuoti</w:t>
            </w:r>
            <w:proofErr w:type="spellEnd"/>
          </w:p>
        </w:tc>
        <w:tc>
          <w:tcPr>
            <w:tcW w:w="4820" w:type="dxa"/>
          </w:tcPr>
          <w:p w14:paraId="44603B09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04620D30" w14:textId="77777777" w:rsidTr="00CC0040">
        <w:tc>
          <w:tcPr>
            <w:tcW w:w="567" w:type="dxa"/>
            <w:vAlign w:val="center"/>
          </w:tcPr>
          <w:p w14:paraId="4B5BD8AC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0C7D" w14:textId="4E3DB142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Valdymas</w:t>
            </w:r>
            <w:proofErr w:type="spellEnd"/>
            <w:r w:rsidRPr="008958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E42" w14:textId="5793E39F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8958D7">
              <w:rPr>
                <w:rFonts w:ascii="Times New Roman" w:hAnsi="Times New Roman" w:cs="Times New Roman"/>
              </w:rPr>
              <w:t>mažiau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8D7">
              <w:rPr>
                <w:rFonts w:ascii="Times New Roman" w:hAnsi="Times New Roman" w:cs="Times New Roman"/>
              </w:rPr>
              <w:t>nei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RJ45 (LAN), RS232, IR</w:t>
            </w:r>
          </w:p>
        </w:tc>
        <w:tc>
          <w:tcPr>
            <w:tcW w:w="4820" w:type="dxa"/>
          </w:tcPr>
          <w:p w14:paraId="1A889252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295B6F30" w14:textId="77777777" w:rsidTr="00CC0040">
        <w:tc>
          <w:tcPr>
            <w:tcW w:w="567" w:type="dxa"/>
            <w:vAlign w:val="center"/>
          </w:tcPr>
          <w:p w14:paraId="40A0A329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22A0" w14:textId="2FC60DD0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Pozicionavimas</w:t>
            </w:r>
            <w:proofErr w:type="spellEnd"/>
            <w:r w:rsidRPr="008958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46F" w14:textId="5F902353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 xml:space="preserve">360°, be </w:t>
            </w:r>
            <w:proofErr w:type="spellStart"/>
            <w:r w:rsidRPr="008958D7">
              <w:rPr>
                <w:rFonts w:ascii="Times New Roman" w:hAnsi="Times New Roman" w:cs="Times New Roman"/>
              </w:rPr>
              <w:t>apribojimų</w:t>
            </w:r>
            <w:proofErr w:type="spellEnd"/>
          </w:p>
        </w:tc>
        <w:tc>
          <w:tcPr>
            <w:tcW w:w="4820" w:type="dxa"/>
          </w:tcPr>
          <w:p w14:paraId="1F4EB3FB" w14:textId="77777777" w:rsidR="004B3E2C" w:rsidRPr="008958D7" w:rsidRDefault="004B3E2C" w:rsidP="004B3E2C">
            <w:pPr>
              <w:rPr>
                <w:rFonts w:ascii="Times New Roman" w:eastAsia="Calibri" w:hAnsi="Times New Roman" w:cs="Times New Roman"/>
                <w:bCs/>
                <w:noProof/>
                <w:lang w:val="lt-LT"/>
              </w:rPr>
            </w:pPr>
          </w:p>
        </w:tc>
      </w:tr>
      <w:tr w:rsidR="004B3E2C" w:rsidRPr="008958D7" w14:paraId="06984916" w14:textId="77777777" w:rsidTr="00CC0040">
        <w:tc>
          <w:tcPr>
            <w:tcW w:w="567" w:type="dxa"/>
          </w:tcPr>
          <w:p w14:paraId="33C55776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73C" w14:textId="5C0CC06C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Triukšmingumas</w:t>
            </w:r>
            <w:proofErr w:type="spellEnd"/>
            <w:r w:rsidRPr="008958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992" w14:textId="37A81BD1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8958D7">
              <w:rPr>
                <w:rFonts w:ascii="Times New Roman" w:hAnsi="Times New Roman" w:cs="Times New Roman"/>
              </w:rPr>
              <w:t>daugiau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39 dB, </w:t>
            </w:r>
            <w:proofErr w:type="spellStart"/>
            <w:r w:rsidRPr="008958D7">
              <w:rPr>
                <w:rFonts w:ascii="Times New Roman" w:hAnsi="Times New Roman" w:cs="Times New Roman"/>
              </w:rPr>
              <w:t>veikiant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Normal </w:t>
            </w:r>
            <w:proofErr w:type="spellStart"/>
            <w:r w:rsidRPr="008958D7">
              <w:rPr>
                <w:rFonts w:ascii="Times New Roman" w:hAnsi="Times New Roman" w:cs="Times New Roman"/>
              </w:rPr>
              <w:t>režimu</w:t>
            </w:r>
            <w:proofErr w:type="spellEnd"/>
            <w:r w:rsidRPr="008958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14:paraId="67140888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3CFBB766" w14:textId="77777777" w:rsidTr="00CC0040">
        <w:tc>
          <w:tcPr>
            <w:tcW w:w="567" w:type="dxa"/>
            <w:vAlign w:val="center"/>
          </w:tcPr>
          <w:p w14:paraId="1B389840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F1F" w14:textId="703EE398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Korpusas</w:t>
            </w:r>
            <w:proofErr w:type="spellEnd"/>
            <w:r w:rsidRPr="008958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77A" w14:textId="473FF3A6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Juodas</w:t>
            </w:r>
            <w:proofErr w:type="spellEnd"/>
          </w:p>
        </w:tc>
        <w:tc>
          <w:tcPr>
            <w:tcW w:w="4820" w:type="dxa"/>
          </w:tcPr>
          <w:p w14:paraId="77A2D614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B3E2C" w:rsidRPr="008958D7" w14:paraId="58EDC244" w14:textId="77777777" w:rsidTr="00CC0040">
        <w:tc>
          <w:tcPr>
            <w:tcW w:w="567" w:type="dxa"/>
          </w:tcPr>
          <w:p w14:paraId="1FB7A0E5" w14:textId="77777777" w:rsidR="004B3E2C" w:rsidRPr="008958D7" w:rsidRDefault="004B3E2C" w:rsidP="004B3E2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26B0" w14:textId="37AE41CB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8D7">
              <w:rPr>
                <w:rFonts w:ascii="Times New Roman" w:hAnsi="Times New Roman" w:cs="Times New Roman"/>
              </w:rPr>
              <w:t>Svoris</w:t>
            </w:r>
            <w:proofErr w:type="spellEnd"/>
            <w:r w:rsidRPr="008958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C12F" w14:textId="7B72EF28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  <w:r w:rsidRPr="008958D7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8958D7">
              <w:rPr>
                <w:rFonts w:ascii="Times New Roman" w:hAnsi="Times New Roman" w:cs="Times New Roman"/>
              </w:rPr>
              <w:t>daugiau</w:t>
            </w:r>
            <w:proofErr w:type="spellEnd"/>
            <w:r w:rsidRPr="008958D7">
              <w:rPr>
                <w:rFonts w:ascii="Times New Roman" w:hAnsi="Times New Roman" w:cs="Times New Roman"/>
              </w:rPr>
              <w:t xml:space="preserve"> 25 kg, be </w:t>
            </w:r>
            <w:proofErr w:type="spellStart"/>
            <w:r w:rsidRPr="008958D7">
              <w:rPr>
                <w:rFonts w:ascii="Times New Roman" w:hAnsi="Times New Roman" w:cs="Times New Roman"/>
              </w:rPr>
              <w:t>optikos</w:t>
            </w:r>
            <w:proofErr w:type="spellEnd"/>
            <w:r w:rsidRPr="008958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14:paraId="1605006B" w14:textId="77777777" w:rsidR="004B3E2C" w:rsidRPr="008958D7" w:rsidRDefault="004B3E2C" w:rsidP="004B3E2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8E4A1B8" w14:textId="77777777" w:rsidR="004403FE" w:rsidRPr="00675B8C" w:rsidRDefault="004403FE" w:rsidP="004403F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</w:p>
    <w:p w14:paraId="361CD66D" w14:textId="6A2B0E23" w:rsidR="004403FE" w:rsidRPr="00675B8C" w:rsidRDefault="004403FE" w:rsidP="004403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75B8C">
        <w:rPr>
          <w:rFonts w:ascii="Times New Roman" w:eastAsia="Times New Roman" w:hAnsi="Times New Roman" w:cs="Times New Roman"/>
        </w:rPr>
        <w:t>________________________________________</w:t>
      </w:r>
      <w:r w:rsidR="006579D3" w:rsidRPr="00675B8C">
        <w:rPr>
          <w:rFonts w:ascii="Times New Roman" w:eastAsia="Times New Roman" w:hAnsi="Times New Roman" w:cs="Times New Roman"/>
        </w:rPr>
        <w:tab/>
      </w:r>
      <w:r w:rsidR="006579D3" w:rsidRPr="00675B8C">
        <w:rPr>
          <w:rFonts w:ascii="Times New Roman" w:eastAsia="Times New Roman" w:hAnsi="Times New Roman" w:cs="Times New Roman"/>
        </w:rPr>
        <w:tab/>
        <w:t xml:space="preserve">   </w:t>
      </w:r>
      <w:r w:rsidRPr="00675B8C">
        <w:rPr>
          <w:rFonts w:ascii="Times New Roman" w:eastAsia="Times New Roman" w:hAnsi="Times New Roman" w:cs="Times New Roman"/>
        </w:rPr>
        <w:t>_____________________</w:t>
      </w:r>
      <w:r w:rsidRPr="00675B8C">
        <w:rPr>
          <w:rFonts w:ascii="Times New Roman" w:eastAsia="Times New Roman" w:hAnsi="Times New Roman" w:cs="Times New Roman"/>
        </w:rPr>
        <w:tab/>
        <w:t>____________________</w:t>
      </w:r>
    </w:p>
    <w:p w14:paraId="7861F918" w14:textId="5499C1C0" w:rsidR="00441FFC" w:rsidRPr="00675B8C" w:rsidRDefault="004403FE" w:rsidP="004403FE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</w:rPr>
      </w:pPr>
      <w:r w:rsidRPr="00675B8C">
        <w:rPr>
          <w:rFonts w:ascii="Times New Roman" w:eastAsia="Times New Roman" w:hAnsi="Times New Roman" w:cs="Times New Roman"/>
          <w:position w:val="6"/>
        </w:rPr>
        <w:t>(Tiekėjo arba jo įgalioto asmens pareigų pavadinimas)</w:t>
      </w:r>
      <w:r w:rsidRPr="00675B8C">
        <w:rPr>
          <w:rFonts w:ascii="Times New Roman" w:eastAsia="Times New Roman" w:hAnsi="Times New Roman" w:cs="Times New Roman"/>
          <w:position w:val="6"/>
        </w:rPr>
        <w:tab/>
      </w:r>
      <w:r w:rsidR="006579D3" w:rsidRPr="00675B8C">
        <w:rPr>
          <w:rFonts w:ascii="Times New Roman" w:eastAsia="Times New Roman" w:hAnsi="Times New Roman" w:cs="Times New Roman"/>
          <w:position w:val="6"/>
        </w:rPr>
        <w:t xml:space="preserve">   </w:t>
      </w:r>
      <w:r w:rsidRPr="00675B8C">
        <w:rPr>
          <w:rFonts w:ascii="Times New Roman" w:eastAsia="Times New Roman" w:hAnsi="Times New Roman" w:cs="Times New Roman"/>
          <w:position w:val="6"/>
        </w:rPr>
        <w:tab/>
      </w:r>
      <w:r w:rsidR="0085026C" w:rsidRPr="00675B8C">
        <w:rPr>
          <w:rFonts w:ascii="Times New Roman" w:eastAsia="Times New Roman" w:hAnsi="Times New Roman" w:cs="Times New Roman"/>
          <w:position w:val="6"/>
        </w:rPr>
        <w:t xml:space="preserve">             </w:t>
      </w:r>
      <w:r w:rsidRPr="00675B8C">
        <w:rPr>
          <w:rFonts w:ascii="Times New Roman" w:eastAsia="Times New Roman" w:hAnsi="Times New Roman" w:cs="Times New Roman"/>
          <w:position w:val="6"/>
        </w:rPr>
        <w:t>(Parašas)</w:t>
      </w:r>
      <w:r w:rsidRPr="00675B8C">
        <w:rPr>
          <w:rFonts w:ascii="Times New Roman" w:eastAsia="Times New Roman" w:hAnsi="Times New Roman" w:cs="Times New Roman"/>
          <w:position w:val="6"/>
        </w:rPr>
        <w:tab/>
        <w:t xml:space="preserve">     (Vardas ir pavardė)</w:t>
      </w:r>
    </w:p>
    <w:p w14:paraId="1A59FBB1" w14:textId="77777777" w:rsidR="000221BC" w:rsidRPr="00675B8C" w:rsidRDefault="000221BC"/>
    <w:sectPr w:rsidR="000221BC" w:rsidRPr="00675B8C" w:rsidSect="00675B8C">
      <w:pgSz w:w="15840" w:h="12240" w:orient="landscape"/>
      <w:pgMar w:top="567" w:right="56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0B32"/>
    <w:multiLevelType w:val="hybridMultilevel"/>
    <w:tmpl w:val="79EE0F7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4516"/>
    <w:multiLevelType w:val="hybridMultilevel"/>
    <w:tmpl w:val="2838342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411002">
    <w:abstractNumId w:val="1"/>
  </w:num>
  <w:num w:numId="2" w16cid:durableId="71527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6A"/>
    <w:rsid w:val="000221BC"/>
    <w:rsid w:val="00093097"/>
    <w:rsid w:val="00192E6A"/>
    <w:rsid w:val="002C3E92"/>
    <w:rsid w:val="002C5EC1"/>
    <w:rsid w:val="002D7C98"/>
    <w:rsid w:val="00325D41"/>
    <w:rsid w:val="00364014"/>
    <w:rsid w:val="003B1961"/>
    <w:rsid w:val="003F34DB"/>
    <w:rsid w:val="004403FE"/>
    <w:rsid w:val="00441FFC"/>
    <w:rsid w:val="004B3E2C"/>
    <w:rsid w:val="004E0E13"/>
    <w:rsid w:val="00536879"/>
    <w:rsid w:val="006343CB"/>
    <w:rsid w:val="0065308A"/>
    <w:rsid w:val="00656E52"/>
    <w:rsid w:val="006579D3"/>
    <w:rsid w:val="00675B8C"/>
    <w:rsid w:val="0067631D"/>
    <w:rsid w:val="006C0CD1"/>
    <w:rsid w:val="006D11B3"/>
    <w:rsid w:val="006D1385"/>
    <w:rsid w:val="007825CE"/>
    <w:rsid w:val="007A11D9"/>
    <w:rsid w:val="007E4437"/>
    <w:rsid w:val="00825768"/>
    <w:rsid w:val="008470BA"/>
    <w:rsid w:val="0085026C"/>
    <w:rsid w:val="008958D7"/>
    <w:rsid w:val="00981F33"/>
    <w:rsid w:val="009A6B3A"/>
    <w:rsid w:val="009E23E6"/>
    <w:rsid w:val="00A1506C"/>
    <w:rsid w:val="00A4013F"/>
    <w:rsid w:val="00A4153C"/>
    <w:rsid w:val="00A473D1"/>
    <w:rsid w:val="00B04B45"/>
    <w:rsid w:val="00B70C74"/>
    <w:rsid w:val="00BE04CD"/>
    <w:rsid w:val="00CF4BA3"/>
    <w:rsid w:val="00D27EC1"/>
    <w:rsid w:val="00D51055"/>
    <w:rsid w:val="00D65ABC"/>
    <w:rsid w:val="00DD1491"/>
    <w:rsid w:val="00F100E2"/>
    <w:rsid w:val="00F54265"/>
    <w:rsid w:val="00FA19D0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C982"/>
  <w15:chartTrackingRefBased/>
  <w15:docId w15:val="{F8AFF1D9-1988-4FDB-B530-4F461945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F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E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687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2259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Kuosienė</dc:creator>
  <cp:keywords/>
  <dc:description/>
  <cp:lastModifiedBy>Ingrida Belezentienė</cp:lastModifiedBy>
  <cp:revision>5</cp:revision>
  <cp:lastPrinted>2025-07-30T11:15:00Z</cp:lastPrinted>
  <dcterms:created xsi:type="dcterms:W3CDTF">2025-12-15T08:08:00Z</dcterms:created>
  <dcterms:modified xsi:type="dcterms:W3CDTF">2025-12-16T08:25:00Z</dcterms:modified>
</cp:coreProperties>
</file>